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722" w:lineRule="exact"/>
        <w:rPr/>
      </w:pPr>
      <w:r>
        <w:drawing>
          <wp:anchor distT="0" distB="0" distL="0" distR="0" simplePos="0" relativeHeight="251658240" behindDoc="0" locked="0" layoutInCell="0" allowOverlap="1">
            <wp:simplePos x="0" y="0"/>
            <wp:positionH relativeFrom="page">
              <wp:posOffset>2216151</wp:posOffset>
            </wp:positionH>
            <wp:positionV relativeFrom="page">
              <wp:posOffset>615987</wp:posOffset>
            </wp:positionV>
            <wp:extent cx="3206720" cy="3022591"/>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206720" cy="3022591"/>
                    </a:xfrm>
                    <a:prstGeom prst="rect">
                      <a:avLst/>
                    </a:prstGeom>
                  </pic:spPr>
                </pic:pic>
              </a:graphicData>
            </a:graphic>
          </wp:anchor>
        </w:drawing>
      </w:r>
      <w:r>
        <w:rPr>
          <w:position w:val="-14"/>
        </w:rPr>
        <w:drawing>
          <wp:inline distT="0" distB="0" distL="0" distR="0">
            <wp:extent cx="342942" cy="458946"/>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342942" cy="458946"/>
                    </a:xfrm>
                    <a:prstGeom prst="rect">
                      <a:avLst/>
                    </a:prstGeom>
                  </pic:spPr>
                </pic:pic>
              </a:graphicData>
            </a:graphic>
          </wp:inline>
        </w:drawing>
      </w:r>
    </w:p>
    <w:p>
      <w:pPr>
        <w:ind w:left="30"/>
        <w:spacing w:line="209" w:lineRule="auto"/>
        <w:rPr>
          <w:rFonts w:ascii="SimSun" w:hAnsi="SimSun" w:eastAsia="SimSun" w:cs="SimSun"/>
          <w:sz w:val="15"/>
          <w:szCs w:val="15"/>
        </w:rPr>
      </w:pPr>
      <w:r>
        <w:rPr>
          <w:rFonts w:ascii="SimSun" w:hAnsi="SimSun" w:eastAsia="SimSun" w:cs="SimSun"/>
          <w:sz w:val="15"/>
          <w:szCs w:val="15"/>
          <w:spacing w:val="-18"/>
        </w:rPr>
        <w:t>华章</w:t>
      </w:r>
      <w:r>
        <w:rPr>
          <w:rFonts w:ascii="SimSun" w:hAnsi="SimSun" w:eastAsia="SimSun" w:cs="SimSun"/>
          <w:sz w:val="15"/>
          <w:szCs w:val="15"/>
          <w:spacing w:val="-42"/>
        </w:rPr>
        <w:t xml:space="preserve"> </w:t>
      </w:r>
      <w:r>
        <w:rPr>
          <w:rFonts w:ascii="SimSun" w:hAnsi="SimSun" w:eastAsia="SimSun" w:cs="SimSun"/>
          <w:sz w:val="15"/>
          <w:szCs w:val="15"/>
          <w:spacing w:val="-18"/>
        </w:rPr>
        <w:t>IT</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33"/>
        <w:spacing w:before="78" w:line="221" w:lineRule="auto"/>
        <w:rPr>
          <w:rFonts w:ascii="SimHei" w:hAnsi="SimHei" w:eastAsia="SimHei" w:cs="SimHei"/>
          <w:sz w:val="24"/>
          <w:szCs w:val="24"/>
        </w:rPr>
      </w:pPr>
      <w:r>
        <w:rPr>
          <w:rFonts w:ascii="SimHei" w:hAnsi="SimHei" w:eastAsia="SimHei" w:cs="SimHei"/>
          <w:sz w:val="24"/>
          <w:szCs w:val="24"/>
          <w:b/>
          <w:bCs/>
          <w:spacing w:val="-14"/>
        </w:rPr>
        <w:t>钟华</w:t>
      </w:r>
      <w:r>
        <w:rPr>
          <w:rFonts w:ascii="SimHei" w:hAnsi="SimHei" w:eastAsia="SimHei" w:cs="SimHei"/>
          <w:sz w:val="24"/>
          <w:szCs w:val="24"/>
          <w:spacing w:val="-14"/>
        </w:rPr>
        <w:t>◎</w:t>
      </w:r>
      <w:r>
        <w:rPr>
          <w:rFonts w:ascii="SimHei" w:hAnsi="SimHei" w:eastAsia="SimHei" w:cs="SimHei"/>
          <w:sz w:val="24"/>
          <w:szCs w:val="24"/>
          <w:b/>
          <w:bCs/>
          <w:spacing w:val="-14"/>
        </w:rPr>
        <w:t>编著</w:t>
      </w:r>
    </w:p>
    <w:p>
      <w:pPr>
        <w:ind w:left="42"/>
        <w:spacing w:before="502" w:line="219" w:lineRule="auto"/>
        <w:rPr>
          <w:rFonts w:ascii="SimSun" w:hAnsi="SimSun" w:eastAsia="SimSun" w:cs="SimSun"/>
          <w:sz w:val="88"/>
          <w:szCs w:val="88"/>
        </w:rPr>
      </w:pPr>
      <w:r>
        <w:rPr>
          <w:rFonts w:ascii="SimSun" w:hAnsi="SimSun" w:eastAsia="SimSun" w:cs="SimSun"/>
          <w:sz w:val="88"/>
          <w:szCs w:val="88"/>
          <w:b/>
          <w:bCs/>
          <w:spacing w:val="8"/>
        </w:rPr>
        <w:t>数字化转型的道与术</w:t>
      </w:r>
    </w:p>
    <w:p>
      <w:pPr>
        <w:ind w:left="35"/>
        <w:spacing w:before="118" w:line="221" w:lineRule="auto"/>
        <w:rPr>
          <w:rFonts w:ascii="SimHei" w:hAnsi="SimHei" w:eastAsia="SimHei" w:cs="SimHei"/>
          <w:sz w:val="38"/>
          <w:szCs w:val="38"/>
        </w:rPr>
      </w:pPr>
      <w:r>
        <w:rPr>
          <w:rFonts w:ascii="SimHei" w:hAnsi="SimHei" w:eastAsia="SimHei" w:cs="SimHei"/>
          <w:sz w:val="38"/>
          <w:szCs w:val="38"/>
          <w:b/>
          <w:bCs/>
          <w:spacing w:val="-5"/>
        </w:rPr>
        <w:t>以</w:t>
      </w:r>
      <w:r>
        <w:rPr>
          <w:rFonts w:ascii="SimHei" w:hAnsi="SimHei" w:eastAsia="SimHei" w:cs="SimHei"/>
          <w:sz w:val="38"/>
          <w:szCs w:val="38"/>
          <w:b/>
          <w:bCs/>
          <w:color w:val="EA3600"/>
          <w:spacing w:val="-5"/>
        </w:rPr>
        <w:t>平台思维</w:t>
      </w:r>
      <w:r>
        <w:rPr>
          <w:rFonts w:ascii="SimHei" w:hAnsi="SimHei" w:eastAsia="SimHei" w:cs="SimHei"/>
          <w:sz w:val="38"/>
          <w:szCs w:val="38"/>
          <w:b/>
          <w:bCs/>
          <w:spacing w:val="-5"/>
        </w:rPr>
        <w:t>为核心支撑企业战略可持续发展</w:t>
      </w:r>
    </w:p>
    <w:p>
      <w:pPr>
        <w:pStyle w:val="BodyText"/>
        <w:spacing w:line="308" w:lineRule="auto"/>
        <w:rPr/>
      </w:pPr>
      <w:r/>
    </w:p>
    <w:p>
      <w:pPr>
        <w:ind w:left="30" w:right="609"/>
        <w:spacing w:before="66" w:line="244" w:lineRule="auto"/>
        <w:rPr>
          <w:rFonts w:ascii="SimHei" w:hAnsi="SimHei" w:eastAsia="SimHei" w:cs="SimHei"/>
          <w:sz w:val="20"/>
          <w:szCs w:val="20"/>
        </w:rPr>
      </w:pPr>
      <w:r>
        <w:rPr>
          <w:rFonts w:ascii="SimHei" w:hAnsi="SimHei" w:eastAsia="SimHei" w:cs="SimHei"/>
          <w:sz w:val="20"/>
          <w:szCs w:val="20"/>
          <w:spacing w:val="2"/>
        </w:rPr>
        <w:t>理论化、系统化地介绍数字化转型的思路与方法，以及产业互联网平台的建设思路，</w:t>
      </w:r>
      <w:r>
        <w:rPr>
          <w:rFonts w:ascii="SimHei" w:hAnsi="SimHei" w:eastAsia="SimHei" w:cs="SimHei"/>
          <w:sz w:val="20"/>
          <w:szCs w:val="20"/>
          <w:spacing w:val="15"/>
        </w:rPr>
        <w:t xml:space="preserve"> </w:t>
      </w:r>
      <w:r>
        <w:rPr>
          <w:rFonts w:ascii="SimHei" w:hAnsi="SimHei" w:eastAsia="SimHei" w:cs="SimHei"/>
          <w:sz w:val="20"/>
          <w:szCs w:val="20"/>
          <w:spacing w:val="1"/>
        </w:rPr>
        <w:t>为各种业务模式的数字化转型提供了有价值的参考</w:t>
      </w:r>
    </w:p>
    <w:p>
      <w:pPr>
        <w:ind w:left="30"/>
        <w:spacing w:before="162" w:line="213" w:lineRule="auto"/>
        <w:rPr>
          <w:rFonts w:ascii="SimHei" w:hAnsi="SimHei" w:eastAsia="SimHei" w:cs="SimHei"/>
          <w:sz w:val="20"/>
          <w:szCs w:val="20"/>
        </w:rPr>
      </w:pPr>
      <w:r>
        <w:rPr>
          <w:rFonts w:ascii="SimHei" w:hAnsi="SimHei" w:eastAsia="SimHei" w:cs="SimHei"/>
          <w:sz w:val="20"/>
          <w:szCs w:val="20"/>
          <w:spacing w:val="3"/>
        </w:rPr>
        <w:t>详细披露了企业数字化转型的真实案例，生动展示了数</w:t>
      </w:r>
      <w:r>
        <w:rPr>
          <w:rFonts w:ascii="SimHei" w:hAnsi="SimHei" w:eastAsia="SimHei" w:cs="SimHei"/>
          <w:sz w:val="20"/>
          <w:szCs w:val="20"/>
          <w:spacing w:val="2"/>
        </w:rPr>
        <w:t>字化转型过程中的实战经验</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3010"/>
        <w:spacing w:before="1" w:line="550" w:lineRule="exact"/>
        <w:rPr/>
      </w:pPr>
      <w:r>
        <w:rPr>
          <w:position w:val="-10"/>
        </w:rPr>
        <w:drawing>
          <wp:inline distT="0" distB="0" distL="0" distR="0">
            <wp:extent cx="1606552" cy="349245"/>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1606552" cy="349245"/>
                    </a:xfrm>
                    <a:prstGeom prst="rect">
                      <a:avLst/>
                    </a:prstGeom>
                  </pic:spPr>
                </pic:pic>
              </a:graphicData>
            </a:graphic>
          </wp:inline>
        </w:drawing>
      </w:r>
    </w:p>
    <w:p>
      <w:pPr>
        <w:spacing w:line="550" w:lineRule="exact"/>
        <w:sectPr>
          <w:pgSz w:w="9060" w:h="13520"/>
          <w:pgMar w:top="370" w:right="520" w:bottom="0" w:left="409" w:header="0" w:footer="0" w:gutter="0"/>
        </w:sectPr>
        <w:rPr/>
      </w:pPr>
    </w:p>
    <w:p>
      <w:pPr>
        <w:pStyle w:val="BodyText"/>
        <w:spacing w:line="299" w:lineRule="auto"/>
        <w:rPr/>
      </w:pPr>
      <w:r/>
    </w:p>
    <w:p>
      <w:pPr>
        <w:pStyle w:val="BodyText"/>
        <w:spacing w:line="299" w:lineRule="auto"/>
        <w:rPr/>
      </w:pPr>
      <w:r/>
    </w:p>
    <w:p>
      <w:pPr>
        <w:pStyle w:val="BodyText"/>
        <w:spacing w:line="299" w:lineRule="auto"/>
        <w:rPr/>
      </w:pPr>
      <w:r/>
    </w:p>
    <w:p>
      <w:pPr>
        <w:pStyle w:val="BodyText"/>
        <w:spacing w:line="299" w:lineRule="auto"/>
        <w:rPr/>
      </w:pPr>
      <w:r/>
    </w:p>
    <w:p>
      <w:pPr>
        <w:ind w:firstLine="2529"/>
        <w:spacing w:line="3440" w:lineRule="exact"/>
        <w:rPr/>
      </w:pPr>
      <w:r>
        <w:rPr>
          <w:position w:val="-68"/>
        </w:rPr>
        <w:drawing>
          <wp:inline distT="0" distB="0" distL="0" distR="0">
            <wp:extent cx="2343148" cy="2184377"/>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2343148" cy="2184377"/>
                    </a:xfrm>
                    <a:prstGeom prst="rect">
                      <a:avLst/>
                    </a:prstGeom>
                  </pic:spPr>
                </pic:pic>
              </a:graphicData>
            </a:graphic>
          </wp:inline>
        </w:drawing>
      </w:r>
    </w:p>
    <w:p>
      <w:pPr>
        <w:pStyle w:val="BodyText"/>
        <w:spacing w:line="297" w:lineRule="auto"/>
        <w:rPr/>
      </w:pPr>
      <w:r/>
    </w:p>
    <w:p>
      <w:pPr>
        <w:pStyle w:val="BodyText"/>
        <w:spacing w:line="297" w:lineRule="auto"/>
        <w:rPr/>
      </w:pPr>
      <w:r/>
    </w:p>
    <w:p>
      <w:pPr>
        <w:pStyle w:val="BodyText"/>
        <w:spacing w:line="297" w:lineRule="auto"/>
        <w:rPr/>
      </w:pPr>
      <w:r/>
    </w:p>
    <w:p>
      <w:pPr>
        <w:spacing w:before="59" w:line="221" w:lineRule="auto"/>
        <w:rPr>
          <w:rFonts w:ascii="SimHei" w:hAnsi="SimHei" w:eastAsia="SimHei" w:cs="SimHei"/>
          <w:sz w:val="18"/>
          <w:szCs w:val="18"/>
        </w:rPr>
      </w:pPr>
      <w:r>
        <w:rPr>
          <w:rFonts w:ascii="SimHei" w:hAnsi="SimHei" w:eastAsia="SimHei" w:cs="SimHei"/>
          <w:sz w:val="18"/>
          <w:szCs w:val="18"/>
          <w:spacing w:val="-12"/>
        </w:rPr>
        <w:t>钟华◎编著</w:t>
      </w:r>
    </w:p>
    <w:p>
      <w:pPr>
        <w:ind w:left="9"/>
        <w:spacing w:before="366" w:line="219" w:lineRule="auto"/>
        <w:rPr>
          <w:rFonts w:ascii="SimSun" w:hAnsi="SimSun" w:eastAsia="SimSun" w:cs="SimSun"/>
          <w:sz w:val="63"/>
          <w:szCs w:val="63"/>
        </w:rPr>
      </w:pPr>
      <w:r>
        <w:rPr>
          <w:rFonts w:ascii="SimSun" w:hAnsi="SimSun" w:eastAsia="SimSun" w:cs="SimSun"/>
          <w:sz w:val="63"/>
          <w:szCs w:val="63"/>
          <w:b/>
          <w:bCs/>
          <w:spacing w:val="3"/>
        </w:rPr>
        <w:t>数字化转型的道与术</w:t>
      </w:r>
    </w:p>
    <w:p>
      <w:pPr>
        <w:ind w:left="3"/>
        <w:spacing w:before="70" w:line="221" w:lineRule="auto"/>
        <w:rPr>
          <w:rFonts w:ascii="SimHei" w:hAnsi="SimHei" w:eastAsia="SimHei" w:cs="SimHei"/>
          <w:sz w:val="27"/>
          <w:szCs w:val="27"/>
        </w:rPr>
      </w:pPr>
      <w:r>
        <w:rPr>
          <w:rFonts w:ascii="SimHei" w:hAnsi="SimHei" w:eastAsia="SimHei" w:cs="SimHei"/>
          <w:sz w:val="27"/>
          <w:szCs w:val="27"/>
          <w:b/>
          <w:bCs/>
          <w:spacing w:val="-1"/>
        </w:rPr>
        <w:t>以平台思维为核心支撑企业战略可持续发展</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ind w:firstLine="1899"/>
        <w:spacing w:line="500" w:lineRule="exact"/>
        <w:rPr/>
      </w:pPr>
      <w:r>
        <w:rPr>
          <w:position w:val="-10"/>
        </w:rPr>
        <w:drawing>
          <wp:inline distT="0" distB="0" distL="0" distR="0">
            <wp:extent cx="1460548" cy="317534"/>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1460548" cy="317534"/>
                    </a:xfrm>
                    <a:prstGeom prst="rect">
                      <a:avLst/>
                    </a:prstGeom>
                  </pic:spPr>
                </pic:pic>
              </a:graphicData>
            </a:graphic>
          </wp:inline>
        </w:drawing>
      </w:r>
    </w:p>
    <w:p>
      <w:pPr>
        <w:spacing w:line="500" w:lineRule="exact"/>
        <w:sectPr>
          <w:pgSz w:w="8370" w:h="13250"/>
          <w:pgMar w:top="1126" w:right="900" w:bottom="0" w:left="1249" w:header="0" w:footer="0" w:gutter="0"/>
        </w:sectPr>
        <w:rPr/>
      </w:pPr>
    </w:p>
    <w:p>
      <w:pPr>
        <w:spacing w:before="49" w:line="219" w:lineRule="auto"/>
        <w:rPr>
          <w:rFonts w:ascii="SimSun" w:hAnsi="SimSun" w:eastAsia="SimSun" w:cs="SimSun"/>
          <w:sz w:val="25"/>
          <w:szCs w:val="25"/>
        </w:rPr>
      </w:pPr>
      <w:r>
        <w:rPr>
          <w:rFonts w:ascii="SimSun" w:hAnsi="SimSun" w:eastAsia="SimSun" w:cs="SimSun"/>
          <w:sz w:val="25"/>
          <w:szCs w:val="25"/>
          <w:spacing w:val="2"/>
        </w:rPr>
        <w:t>图书在版编目(</w:t>
      </w:r>
      <w:r>
        <w:rPr>
          <w:rFonts w:ascii="SimSun" w:hAnsi="SimSun" w:eastAsia="SimSun" w:cs="SimSun"/>
          <w:sz w:val="25"/>
          <w:szCs w:val="25"/>
        </w:rPr>
        <w:t>CIP</w:t>
      </w:r>
      <w:r>
        <w:rPr>
          <w:rFonts w:ascii="SimSun" w:hAnsi="SimSun" w:eastAsia="SimSun" w:cs="SimSun"/>
          <w:sz w:val="25"/>
          <w:szCs w:val="25"/>
          <w:spacing w:val="2"/>
        </w:rPr>
        <w:t>)</w:t>
      </w:r>
      <w:r>
        <w:rPr>
          <w:rFonts w:ascii="SimSun" w:hAnsi="SimSun" w:eastAsia="SimSun" w:cs="SimSun"/>
          <w:sz w:val="25"/>
          <w:szCs w:val="25"/>
          <w:spacing w:val="33"/>
        </w:rPr>
        <w:t xml:space="preserve"> </w:t>
      </w:r>
      <w:r>
        <w:rPr>
          <w:rFonts w:ascii="SimSun" w:hAnsi="SimSun" w:eastAsia="SimSun" w:cs="SimSun"/>
          <w:sz w:val="25"/>
          <w:szCs w:val="25"/>
          <w:spacing w:val="2"/>
        </w:rPr>
        <w:t>数据</w:t>
      </w:r>
    </w:p>
    <w:p>
      <w:pPr>
        <w:ind w:right="10"/>
        <w:spacing w:before="99" w:line="261" w:lineRule="auto"/>
        <w:rPr>
          <w:rFonts w:ascii="SimSun" w:hAnsi="SimSun" w:eastAsia="SimSun" w:cs="SimSun"/>
          <w:sz w:val="17"/>
          <w:szCs w:val="17"/>
        </w:rPr>
      </w:pPr>
      <w:r>
        <w:rPr>
          <w:rFonts w:ascii="SimSun" w:hAnsi="SimSun" w:eastAsia="SimSun" w:cs="SimSun"/>
          <w:sz w:val="20"/>
          <w:szCs w:val="20"/>
          <w:spacing w:val="-3"/>
        </w:rPr>
        <w:t>数字化转型的道与术：以平台思维为核心支撑企业战略可</w:t>
      </w:r>
      <w:r>
        <w:rPr>
          <w:rFonts w:ascii="SimSun" w:hAnsi="SimSun" w:eastAsia="SimSun" w:cs="SimSun"/>
          <w:sz w:val="20"/>
          <w:szCs w:val="20"/>
          <w:spacing w:val="-4"/>
        </w:rPr>
        <w:t>持续发展/钟华编著,一北京：</w:t>
      </w:r>
      <w:r>
        <w:rPr>
          <w:rFonts w:ascii="SimSun" w:hAnsi="SimSun" w:eastAsia="SimSun" w:cs="SimSun"/>
          <w:sz w:val="20"/>
          <w:szCs w:val="20"/>
        </w:rPr>
        <w:t xml:space="preserve"> </w:t>
      </w:r>
      <w:r>
        <w:rPr>
          <w:rFonts w:ascii="SimSun" w:hAnsi="SimSun" w:eastAsia="SimSun" w:cs="SimSun"/>
          <w:sz w:val="17"/>
          <w:szCs w:val="17"/>
          <w:spacing w:val="13"/>
        </w:rPr>
        <w:t>机械工业出版社，2020.9</w:t>
      </w:r>
    </w:p>
    <w:p>
      <w:pPr>
        <w:spacing w:before="206" w:line="182" w:lineRule="auto"/>
        <w:rPr>
          <w:rFonts w:ascii="SimSun" w:hAnsi="SimSun" w:eastAsia="SimSun" w:cs="SimSun"/>
          <w:sz w:val="25"/>
          <w:szCs w:val="25"/>
        </w:rPr>
      </w:pPr>
      <w:r>
        <w:rPr>
          <w:rFonts w:ascii="SimSun" w:hAnsi="SimSun" w:eastAsia="SimSun" w:cs="SimSun"/>
          <w:sz w:val="25"/>
          <w:szCs w:val="25"/>
          <w:spacing w:val="-15"/>
        </w:rPr>
        <w:t>ISBN 978-7-111-66679-0</w:t>
      </w:r>
    </w:p>
    <w:p>
      <w:pPr>
        <w:spacing w:before="166" w:line="430" w:lineRule="exact"/>
        <w:rPr>
          <w:rFonts w:ascii="SimSun" w:hAnsi="SimSun" w:eastAsia="SimSun" w:cs="SimSun"/>
          <w:sz w:val="20"/>
          <w:szCs w:val="20"/>
        </w:rPr>
      </w:pPr>
      <w:r>
        <w:rPr>
          <w:rFonts w:ascii="Times New Roman" w:hAnsi="Times New Roman" w:eastAsia="Times New Roman" w:cs="Times New Roman"/>
          <w:sz w:val="20"/>
          <w:szCs w:val="20"/>
          <w:spacing w:val="-2"/>
          <w:position w:val="17"/>
        </w:rPr>
        <w:t>I. </w:t>
      </w:r>
      <w:r>
        <w:rPr>
          <w:rFonts w:ascii="SimSun" w:hAnsi="SimSun" w:eastAsia="SimSun" w:cs="SimSun"/>
          <w:sz w:val="20"/>
          <w:szCs w:val="20"/>
          <w:spacing w:val="-2"/>
          <w:position w:val="17"/>
        </w:rPr>
        <w:t>数…</w:t>
      </w:r>
      <w:r>
        <w:rPr>
          <w:rFonts w:ascii="SimSun" w:hAnsi="SimSun" w:eastAsia="SimSun" w:cs="SimSun"/>
          <w:sz w:val="20"/>
          <w:szCs w:val="20"/>
          <w:spacing w:val="59"/>
          <w:position w:val="17"/>
        </w:rPr>
        <w:t xml:space="preserve"> </w:t>
      </w:r>
      <w:r>
        <w:rPr>
          <w:rFonts w:ascii="SimSun" w:hAnsi="SimSun" w:eastAsia="SimSun" w:cs="SimSun"/>
          <w:sz w:val="20"/>
          <w:szCs w:val="20"/>
          <w:spacing w:val="-2"/>
          <w:position w:val="17"/>
        </w:rPr>
        <w:t>Ⅱ.钟…</w:t>
      </w:r>
      <w:r>
        <w:rPr>
          <w:rFonts w:ascii="SimSun" w:hAnsi="SimSun" w:eastAsia="SimSun" w:cs="SimSun"/>
          <w:sz w:val="20"/>
          <w:szCs w:val="20"/>
          <w:spacing w:val="72"/>
          <w:position w:val="17"/>
        </w:rPr>
        <w:t xml:space="preserve"> </w:t>
      </w:r>
      <w:r>
        <w:rPr>
          <w:rFonts w:ascii="SimSun" w:hAnsi="SimSun" w:eastAsia="SimSun" w:cs="SimSun"/>
          <w:sz w:val="20"/>
          <w:szCs w:val="20"/>
          <w:spacing w:val="-2"/>
          <w:position w:val="17"/>
        </w:rPr>
        <w:t>Ⅲ</w:t>
      </w:r>
      <w:r>
        <w:rPr>
          <w:rFonts w:ascii="Times New Roman" w:hAnsi="Times New Roman" w:eastAsia="Times New Roman" w:cs="Times New Roman"/>
          <w:sz w:val="20"/>
          <w:szCs w:val="20"/>
          <w:spacing w:val="-2"/>
          <w:position w:val="17"/>
        </w:rPr>
        <w:t>I.</w:t>
      </w:r>
      <w:r>
        <w:rPr>
          <w:rFonts w:ascii="SimSun" w:hAnsi="SimSun" w:eastAsia="SimSun" w:cs="SimSun"/>
          <w:sz w:val="20"/>
          <w:szCs w:val="20"/>
          <w:spacing w:val="-2"/>
          <w:position w:val="17"/>
        </w:rPr>
        <w:t>数字技术-应用-企业战略-战略管理-研究-中国</w:t>
      </w:r>
      <w:r>
        <w:rPr>
          <w:rFonts w:ascii="SimSun" w:hAnsi="SimSun" w:eastAsia="SimSun" w:cs="SimSun"/>
          <w:sz w:val="20"/>
          <w:szCs w:val="20"/>
          <w:spacing w:val="49"/>
          <w:position w:val="17"/>
        </w:rPr>
        <w:t xml:space="preserve"> </w:t>
      </w:r>
      <w:r>
        <w:rPr>
          <w:rFonts w:ascii="SimSun" w:hAnsi="SimSun" w:eastAsia="SimSun" w:cs="SimSun"/>
          <w:sz w:val="20"/>
          <w:szCs w:val="20"/>
          <w:spacing w:val="-2"/>
          <w:position w:val="17"/>
        </w:rPr>
        <w:t>IV.F2</w:t>
      </w:r>
      <w:r>
        <w:rPr>
          <w:rFonts w:ascii="SimSun" w:hAnsi="SimSun" w:eastAsia="SimSun" w:cs="SimSun"/>
          <w:sz w:val="20"/>
          <w:szCs w:val="20"/>
          <w:spacing w:val="-3"/>
          <w:position w:val="17"/>
        </w:rPr>
        <w:t>79.23-39</w:t>
      </w:r>
    </w:p>
    <w:p>
      <w:pPr>
        <w:spacing w:line="218" w:lineRule="auto"/>
        <w:rPr>
          <w:rFonts w:ascii="SimSun" w:hAnsi="SimSun" w:eastAsia="SimSun" w:cs="SimSun"/>
          <w:sz w:val="20"/>
          <w:szCs w:val="20"/>
        </w:rPr>
      </w:pPr>
      <w:r>
        <w:rPr>
          <w:rFonts w:ascii="SimSun" w:hAnsi="SimSun" w:eastAsia="SimSun" w:cs="SimSun"/>
          <w:sz w:val="20"/>
          <w:szCs w:val="20"/>
          <w:spacing w:val="6"/>
        </w:rPr>
        <w:t>中国版本图书馆</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CIP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数据核字(2020)第185395号</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4"/>
        <w:spacing w:before="108" w:line="219" w:lineRule="auto"/>
        <w:rPr>
          <w:rFonts w:ascii="SimSun" w:hAnsi="SimSun" w:eastAsia="SimSun" w:cs="SimSun"/>
          <w:sz w:val="33"/>
          <w:szCs w:val="33"/>
        </w:rPr>
      </w:pPr>
      <w:r>
        <w:rPr>
          <w:rFonts w:ascii="SimSun" w:hAnsi="SimSun" w:eastAsia="SimSun" w:cs="SimSun"/>
          <w:sz w:val="33"/>
          <w:szCs w:val="33"/>
          <w:b/>
          <w:bCs/>
          <w:spacing w:val="-8"/>
        </w:rPr>
        <w:t>数字化转型的道与术</w:t>
      </w:r>
    </w:p>
    <w:p>
      <w:pPr>
        <w:ind w:left="3"/>
        <w:spacing w:before="146" w:line="219" w:lineRule="auto"/>
        <w:rPr>
          <w:rFonts w:ascii="SimSun" w:hAnsi="SimSun" w:eastAsia="SimSun" w:cs="SimSun"/>
          <w:sz w:val="25"/>
          <w:szCs w:val="25"/>
        </w:rPr>
      </w:pPr>
      <w:r>
        <w:rPr>
          <w:rFonts w:ascii="SimSun" w:hAnsi="SimSun" w:eastAsia="SimSun" w:cs="SimSun"/>
          <w:sz w:val="25"/>
          <w:szCs w:val="25"/>
          <w:b/>
          <w:bCs/>
          <w:spacing w:val="11"/>
        </w:rPr>
        <w:t>以平台思维为核心支撑企业战略可持续发展</w:t>
      </w:r>
    </w:p>
    <w:p>
      <w:pPr>
        <w:ind w:firstLine="40"/>
        <w:spacing w:before="107" w:line="20" w:lineRule="exact"/>
        <w:rPr/>
      </w:pPr>
      <w:r>
        <w:rPr/>
        <w:drawing>
          <wp:inline distT="0" distB="0" distL="0" distR="0">
            <wp:extent cx="4724400" cy="12705"/>
            <wp:effectExtent l="0" t="0" r="0" b="0"/>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4724400" cy="12705"/>
                    </a:xfrm>
                    <a:prstGeom prst="rect">
                      <a:avLst/>
                    </a:prstGeom>
                  </pic:spPr>
                </pic:pic>
              </a:graphicData>
            </a:graphic>
          </wp:inline>
        </w:drawing>
      </w:r>
    </w:p>
    <w:p>
      <w:pPr>
        <w:spacing w:line="82" w:lineRule="exact"/>
        <w:rPr/>
      </w:pPr>
      <w:r/>
    </w:p>
    <w:p>
      <w:pPr>
        <w:spacing w:line="82" w:lineRule="exact"/>
        <w:sectPr>
          <w:pgSz w:w="8390" w:h="13250"/>
          <w:pgMar w:top="929" w:right="329" w:bottom="0" w:left="580" w:header="0" w:footer="0" w:gutter="0"/>
          <w:cols w:equalWidth="0" w:num="1">
            <w:col w:w="7481" w:space="0"/>
          </w:cols>
        </w:sectPr>
        <w:rPr/>
      </w:pPr>
    </w:p>
    <w:p>
      <w:pPr>
        <w:spacing w:before="54" w:line="219" w:lineRule="auto"/>
        <w:rPr>
          <w:rFonts w:ascii="SimSun" w:hAnsi="SimSun" w:eastAsia="SimSun" w:cs="SimSun"/>
          <w:sz w:val="17"/>
          <w:szCs w:val="17"/>
        </w:rPr>
      </w:pPr>
      <w:r>
        <w:rPr>
          <w:rFonts w:ascii="SimSun" w:hAnsi="SimSun" w:eastAsia="SimSun" w:cs="SimSun"/>
          <w:sz w:val="17"/>
          <w:szCs w:val="17"/>
          <w:spacing w:val="-18"/>
          <w:w w:val="96"/>
        </w:rPr>
        <w:t>出版发行：机械工业出版社(北京市西城区百万庄大街22号</w:t>
      </w:r>
    </w:p>
    <w:p>
      <w:pPr>
        <w:spacing w:before="69" w:line="219" w:lineRule="auto"/>
        <w:rPr>
          <w:rFonts w:ascii="SimSun" w:hAnsi="SimSun" w:eastAsia="SimSun" w:cs="SimSun"/>
          <w:sz w:val="17"/>
          <w:szCs w:val="17"/>
        </w:rPr>
      </w:pPr>
      <w:r>
        <w:rPr>
          <w:rFonts w:ascii="SimSun" w:hAnsi="SimSun" w:eastAsia="SimSun" w:cs="SimSun"/>
          <w:sz w:val="17"/>
          <w:szCs w:val="17"/>
          <w:spacing w:val="-15"/>
        </w:rPr>
        <w:t>责任编辑：赵亮宇</w:t>
      </w:r>
    </w:p>
    <w:p>
      <w:pPr>
        <w:spacing w:before="58" w:line="219" w:lineRule="auto"/>
        <w:rPr>
          <w:rFonts w:ascii="SimSun" w:hAnsi="SimSun" w:eastAsia="SimSun" w:cs="SimSun"/>
          <w:sz w:val="17"/>
          <w:szCs w:val="17"/>
        </w:rPr>
      </w:pPr>
      <w:r>
        <w:rPr>
          <w:rFonts w:ascii="SimSun" w:hAnsi="SimSun" w:eastAsia="SimSun" w:cs="SimSun"/>
          <w:sz w:val="17"/>
          <w:szCs w:val="17"/>
          <w:spacing w:val="-13"/>
        </w:rPr>
        <w:t>印</w:t>
      </w:r>
      <w:r>
        <w:rPr>
          <w:rFonts w:ascii="SimSun" w:hAnsi="SimSun" w:eastAsia="SimSun" w:cs="SimSun"/>
          <w:sz w:val="17"/>
          <w:szCs w:val="17"/>
          <w:spacing w:val="11"/>
        </w:rPr>
        <w:t xml:space="preserve">   </w:t>
      </w:r>
      <w:r>
        <w:rPr>
          <w:rFonts w:ascii="SimSun" w:hAnsi="SimSun" w:eastAsia="SimSun" w:cs="SimSun"/>
          <w:sz w:val="17"/>
          <w:szCs w:val="17"/>
          <w:spacing w:val="-13"/>
        </w:rPr>
        <w:t>刷：北京诚信伟业印刷有限公司</w:t>
      </w:r>
    </w:p>
    <w:p>
      <w:pPr>
        <w:spacing w:before="43" w:line="224" w:lineRule="auto"/>
        <w:rPr>
          <w:rFonts w:ascii="SimSun" w:hAnsi="SimSun" w:eastAsia="SimSun" w:cs="SimSun"/>
          <w:sz w:val="17"/>
          <w:szCs w:val="17"/>
        </w:rPr>
      </w:pPr>
      <w:r>
        <w:rPr>
          <w:rFonts w:ascii="SimSun" w:hAnsi="SimSun" w:eastAsia="SimSun" w:cs="SimSun"/>
          <w:sz w:val="17"/>
          <w:szCs w:val="17"/>
          <w:spacing w:val="-5"/>
        </w:rPr>
        <w:t>开</w:t>
      </w:r>
      <w:r>
        <w:rPr>
          <w:rFonts w:ascii="SimSun" w:hAnsi="SimSun" w:eastAsia="SimSun" w:cs="SimSun"/>
          <w:sz w:val="17"/>
          <w:szCs w:val="17"/>
          <w:spacing w:val="7"/>
        </w:rPr>
        <w:t xml:space="preserve">   </w:t>
      </w:r>
      <w:r>
        <w:rPr>
          <w:rFonts w:ascii="SimSun" w:hAnsi="SimSun" w:eastAsia="SimSun" w:cs="SimSun"/>
          <w:sz w:val="17"/>
          <w:szCs w:val="17"/>
          <w:spacing w:val="-5"/>
        </w:rPr>
        <w:t>本：</w:t>
      </w:r>
      <w:r>
        <w:rPr>
          <w:rFonts w:ascii="SimSun" w:hAnsi="SimSun" w:eastAsia="SimSun" w:cs="SimSun"/>
          <w:sz w:val="17"/>
          <w:szCs w:val="17"/>
          <w:spacing w:val="21"/>
        </w:rPr>
        <w:t xml:space="preserve"> </w:t>
      </w:r>
      <w:r>
        <w:rPr>
          <w:rFonts w:ascii="SimSun" w:hAnsi="SimSun" w:eastAsia="SimSun" w:cs="SimSun"/>
          <w:sz w:val="17"/>
          <w:szCs w:val="17"/>
          <w:spacing w:val="-5"/>
        </w:rPr>
        <w:t>170mm×240mm     1/16</w:t>
      </w:r>
    </w:p>
    <w:p>
      <w:pPr>
        <w:spacing w:before="69" w:line="184" w:lineRule="auto"/>
        <w:rPr>
          <w:rFonts w:ascii="SimSun" w:hAnsi="SimSun" w:eastAsia="SimSun" w:cs="SimSun"/>
          <w:sz w:val="17"/>
          <w:szCs w:val="17"/>
        </w:rPr>
      </w:pPr>
      <w:r>
        <w:rPr>
          <w:rFonts w:ascii="SimSun" w:hAnsi="SimSun" w:eastAsia="SimSun" w:cs="SimSun"/>
          <w:sz w:val="17"/>
          <w:szCs w:val="17"/>
          <w:spacing w:val="-3"/>
        </w:rPr>
        <w:t>书</w:t>
      </w:r>
      <w:r>
        <w:rPr>
          <w:rFonts w:ascii="SimSun" w:hAnsi="SimSun" w:eastAsia="SimSun" w:cs="SimSun"/>
          <w:sz w:val="17"/>
          <w:szCs w:val="17"/>
          <w:spacing w:val="8"/>
        </w:rPr>
        <w:t xml:space="preserve">   </w:t>
      </w:r>
      <w:r>
        <w:rPr>
          <w:rFonts w:ascii="SimSun" w:hAnsi="SimSun" w:eastAsia="SimSun" w:cs="SimSun"/>
          <w:sz w:val="17"/>
          <w:szCs w:val="17"/>
          <w:spacing w:val="-3"/>
        </w:rPr>
        <w:t>号： ISBN</w:t>
      </w:r>
      <w:r>
        <w:rPr>
          <w:rFonts w:ascii="SimSun" w:hAnsi="SimSun" w:eastAsia="SimSun" w:cs="SimSun"/>
          <w:sz w:val="17"/>
          <w:szCs w:val="17"/>
          <w:spacing w:val="14"/>
        </w:rPr>
        <w:t xml:space="preserve">   </w:t>
      </w:r>
      <w:r>
        <w:rPr>
          <w:rFonts w:ascii="SimSun" w:hAnsi="SimSun" w:eastAsia="SimSun" w:cs="SimSun"/>
          <w:sz w:val="17"/>
          <w:szCs w:val="17"/>
          <w:spacing w:val="-3"/>
        </w:rPr>
        <w:t>978-7-111-66</w:t>
      </w:r>
      <w:r>
        <w:rPr>
          <w:rFonts w:ascii="SimSun" w:hAnsi="SimSun" w:eastAsia="SimSun" w:cs="SimSun"/>
          <w:sz w:val="17"/>
          <w:szCs w:val="17"/>
          <w:spacing w:val="-4"/>
        </w:rPr>
        <w:t>679-0</w:t>
      </w:r>
    </w:p>
    <w:p>
      <w:pPr>
        <w:pStyle w:val="BodyText"/>
        <w:spacing w:line="14" w:lineRule="auto"/>
        <w:rPr>
          <w:sz w:val="2"/>
        </w:rPr>
      </w:pPr>
      <w:r>
        <w:rPr>
          <w:sz w:val="2"/>
          <w:szCs w:val="2"/>
        </w:rPr>
        <w:br w:type="column"/>
      </w:r>
    </w:p>
    <w:p>
      <w:pPr>
        <w:spacing w:before="33" w:line="219" w:lineRule="auto"/>
        <w:rPr>
          <w:rFonts w:ascii="SimSun" w:hAnsi="SimSun" w:eastAsia="SimSun" w:cs="SimSun"/>
          <w:sz w:val="17"/>
          <w:szCs w:val="17"/>
        </w:rPr>
      </w:pPr>
      <w:r>
        <w:rPr>
          <w:rFonts w:ascii="SimSun" w:hAnsi="SimSun" w:eastAsia="SimSun" w:cs="SimSun"/>
          <w:sz w:val="17"/>
          <w:szCs w:val="17"/>
          <w:spacing w:val="-20"/>
          <w:w w:val="99"/>
        </w:rPr>
        <w:t>邮政编码：100037)</w:t>
      </w:r>
    </w:p>
    <w:p>
      <w:pPr>
        <w:spacing w:before="79" w:line="219" w:lineRule="auto"/>
        <w:rPr>
          <w:rFonts w:ascii="SimSun" w:hAnsi="SimSun" w:eastAsia="SimSun" w:cs="SimSun"/>
          <w:sz w:val="17"/>
          <w:szCs w:val="17"/>
        </w:rPr>
      </w:pPr>
      <w:r>
        <w:rPr>
          <w:rFonts w:ascii="SimSun" w:hAnsi="SimSun" w:eastAsia="SimSun" w:cs="SimSun"/>
          <w:sz w:val="17"/>
          <w:szCs w:val="17"/>
          <w:spacing w:val="-16"/>
        </w:rPr>
        <w:t>责任校对：李秋荣</w:t>
      </w:r>
    </w:p>
    <w:p>
      <w:pPr>
        <w:spacing w:before="58" w:line="219" w:lineRule="auto"/>
        <w:rPr>
          <w:rFonts w:ascii="SimSun" w:hAnsi="SimSun" w:eastAsia="SimSun" w:cs="SimSun"/>
          <w:sz w:val="17"/>
          <w:szCs w:val="17"/>
        </w:rPr>
      </w:pPr>
      <w:r>
        <w:rPr>
          <w:rFonts w:ascii="SimSun" w:hAnsi="SimSun" w:eastAsia="SimSun" w:cs="SimSun"/>
          <w:sz w:val="17"/>
          <w:szCs w:val="17"/>
          <w:spacing w:val="9"/>
        </w:rPr>
        <w:t>版   次：2020年10月第1版第1次印刷</w:t>
      </w:r>
    </w:p>
    <w:p>
      <w:pPr>
        <w:spacing w:before="30" w:line="219" w:lineRule="auto"/>
        <w:rPr>
          <w:rFonts w:ascii="SimSun" w:hAnsi="SimSun" w:eastAsia="SimSun" w:cs="SimSun"/>
          <w:sz w:val="20"/>
          <w:szCs w:val="20"/>
        </w:rPr>
      </w:pPr>
      <w:r>
        <w:rPr>
          <w:rFonts w:ascii="SimSun" w:hAnsi="SimSun" w:eastAsia="SimSun" w:cs="SimSun"/>
          <w:sz w:val="20"/>
          <w:szCs w:val="20"/>
          <w:spacing w:val="-21"/>
        </w:rPr>
        <w:t>印</w:t>
      </w:r>
      <w:r>
        <w:rPr>
          <w:rFonts w:ascii="SimSun" w:hAnsi="SimSun" w:eastAsia="SimSun" w:cs="SimSun"/>
          <w:sz w:val="20"/>
          <w:szCs w:val="20"/>
          <w:spacing w:val="36"/>
        </w:rPr>
        <w:t xml:space="preserve">  </w:t>
      </w:r>
      <w:r>
        <w:rPr>
          <w:rFonts w:ascii="SimSun" w:hAnsi="SimSun" w:eastAsia="SimSun" w:cs="SimSun"/>
          <w:sz w:val="20"/>
          <w:szCs w:val="20"/>
          <w:spacing w:val="-21"/>
        </w:rPr>
        <w:t>张：15.75</w:t>
      </w:r>
    </w:p>
    <w:p>
      <w:pPr>
        <w:spacing w:before="39" w:line="207" w:lineRule="auto"/>
        <w:rPr>
          <w:rFonts w:ascii="SimSun" w:hAnsi="SimSun" w:eastAsia="SimSun" w:cs="SimSun"/>
          <w:sz w:val="17"/>
          <w:szCs w:val="17"/>
        </w:rPr>
      </w:pPr>
      <w:r>
        <w:rPr>
          <w:rFonts w:ascii="SimSun" w:hAnsi="SimSun" w:eastAsia="SimSun" w:cs="SimSun"/>
          <w:sz w:val="17"/>
          <w:szCs w:val="17"/>
          <w:spacing w:val="1"/>
        </w:rPr>
        <w:t>定</w:t>
      </w:r>
      <w:r>
        <w:rPr>
          <w:rFonts w:ascii="SimSun" w:hAnsi="SimSun" w:eastAsia="SimSun" w:cs="SimSun"/>
          <w:sz w:val="17"/>
          <w:szCs w:val="17"/>
          <w:spacing w:val="15"/>
        </w:rPr>
        <w:t xml:space="preserve">   </w:t>
      </w:r>
      <w:r>
        <w:rPr>
          <w:rFonts w:ascii="SimSun" w:hAnsi="SimSun" w:eastAsia="SimSun" w:cs="SimSun"/>
          <w:sz w:val="17"/>
          <w:szCs w:val="17"/>
          <w:spacing w:val="1"/>
        </w:rPr>
        <w:t>价：89.00元</w:t>
      </w:r>
    </w:p>
    <w:p>
      <w:pPr>
        <w:spacing w:line="207" w:lineRule="auto"/>
        <w:sectPr>
          <w:type w:val="continuous"/>
          <w:pgSz w:w="8390" w:h="13250"/>
          <w:pgMar w:top="929" w:right="329" w:bottom="0" w:left="580" w:header="0" w:footer="0" w:gutter="0"/>
          <w:cols w:equalWidth="0" w:num="2">
            <w:col w:w="3710" w:space="100"/>
            <w:col w:w="3671" w:space="0"/>
          </w:cols>
        </w:sectPr>
        <w:rPr>
          <w:rFonts w:ascii="SimSun" w:hAnsi="SimSun" w:eastAsia="SimSun" w:cs="SimSun"/>
          <w:sz w:val="17"/>
          <w:szCs w:val="17"/>
        </w:rPr>
      </w:pPr>
    </w:p>
    <w:p>
      <w:pPr>
        <w:spacing w:line="207" w:lineRule="exact"/>
        <w:rPr/>
      </w:pPr>
      <w:r/>
    </w:p>
    <w:p>
      <w:pPr>
        <w:spacing w:line="207" w:lineRule="exact"/>
        <w:sectPr>
          <w:type w:val="continuous"/>
          <w:pgSz w:w="8390" w:h="13250"/>
          <w:pgMar w:top="929" w:right="329" w:bottom="0" w:left="580" w:header="0" w:footer="0" w:gutter="0"/>
          <w:cols w:equalWidth="0" w:num="1">
            <w:col w:w="7481" w:space="0"/>
          </w:cols>
        </w:sectPr>
        <w:rPr/>
      </w:pPr>
    </w:p>
    <w:p>
      <w:pPr>
        <w:spacing w:before="44" w:line="220" w:lineRule="auto"/>
        <w:rPr>
          <w:rFonts w:ascii="SimSun" w:hAnsi="SimSun" w:eastAsia="SimSun" w:cs="SimSun"/>
          <w:sz w:val="17"/>
          <w:szCs w:val="17"/>
        </w:rPr>
      </w:pPr>
      <w:r>
        <w:rPr>
          <w:rFonts w:ascii="SimSun" w:hAnsi="SimSun" w:eastAsia="SimSun" w:cs="SimSun"/>
          <w:sz w:val="17"/>
          <w:szCs w:val="17"/>
          <w:spacing w:val="-3"/>
        </w:rPr>
        <w:t>客服电话：(010)88361066</w:t>
      </w:r>
      <w:r>
        <w:rPr>
          <w:rFonts w:ascii="SimSun" w:hAnsi="SimSun" w:eastAsia="SimSun" w:cs="SimSun"/>
          <w:sz w:val="17"/>
          <w:szCs w:val="17"/>
          <w:spacing w:val="60"/>
        </w:rPr>
        <w:t xml:space="preserve"> </w:t>
      </w:r>
      <w:r>
        <w:rPr>
          <w:rFonts w:ascii="SimSun" w:hAnsi="SimSun" w:eastAsia="SimSun" w:cs="SimSun"/>
          <w:sz w:val="17"/>
          <w:szCs w:val="17"/>
          <w:spacing w:val="-3"/>
        </w:rPr>
        <w:t>88379833</w:t>
      </w:r>
    </w:p>
    <w:p>
      <w:pPr>
        <w:spacing w:before="27" w:line="184" w:lineRule="auto"/>
        <w:rPr>
          <w:rFonts w:ascii="Times New Roman" w:hAnsi="Times New Roman" w:eastAsia="Times New Roman" w:cs="Times New Roman"/>
          <w:sz w:val="17"/>
          <w:szCs w:val="17"/>
        </w:rPr>
      </w:pPr>
      <w:r>
        <w:rPr>
          <w:rFonts w:ascii="SimSun" w:hAnsi="SimSun" w:eastAsia="SimSun" w:cs="SimSun"/>
          <w:sz w:val="17"/>
          <w:szCs w:val="17"/>
          <w:spacing w:val="-8"/>
        </w:rPr>
        <w:t>华章网站：</w:t>
      </w:r>
      <w:r>
        <w:rPr>
          <w:rFonts w:ascii="Times New Roman" w:hAnsi="Times New Roman" w:eastAsia="Times New Roman" w:cs="Times New Roman"/>
          <w:sz w:val="17"/>
          <w:szCs w:val="17"/>
          <w:spacing w:val="-8"/>
        </w:rPr>
        <w:t>www.hzbook.com</w:t>
      </w:r>
    </w:p>
    <w:p>
      <w:pPr>
        <w:pStyle w:val="BodyText"/>
        <w:spacing w:line="14" w:lineRule="auto"/>
        <w:rPr>
          <w:sz w:val="2"/>
        </w:rPr>
      </w:pPr>
      <w:r>
        <w:rPr>
          <w:sz w:val="2"/>
          <w:szCs w:val="2"/>
        </w:rPr>
        <w:br w:type="column"/>
      </w:r>
    </w:p>
    <w:p>
      <w:pPr>
        <w:spacing w:before="70" w:line="183" w:lineRule="auto"/>
        <w:rPr>
          <w:rFonts w:ascii="SimSun" w:hAnsi="SimSun" w:eastAsia="SimSun" w:cs="SimSun"/>
          <w:sz w:val="17"/>
          <w:szCs w:val="17"/>
        </w:rPr>
      </w:pPr>
      <w:r>
        <w:rPr>
          <w:rFonts w:ascii="SimSun" w:hAnsi="SimSun" w:eastAsia="SimSun" w:cs="SimSun"/>
          <w:sz w:val="17"/>
          <w:szCs w:val="17"/>
          <w:spacing w:val="-1"/>
        </w:rPr>
        <w:t>68326294</w:t>
      </w:r>
    </w:p>
    <w:p>
      <w:pPr>
        <w:pStyle w:val="BodyText"/>
        <w:spacing w:line="14" w:lineRule="auto"/>
        <w:rPr>
          <w:sz w:val="2"/>
        </w:rPr>
      </w:pPr>
      <w:r>
        <w:rPr>
          <w:sz w:val="2"/>
          <w:szCs w:val="2"/>
        </w:rPr>
        <w:br w:type="column"/>
      </w:r>
    </w:p>
    <w:p>
      <w:pPr>
        <w:spacing w:before="32" w:line="218" w:lineRule="auto"/>
        <w:rPr>
          <w:rFonts w:ascii="SimSun" w:hAnsi="SimSun" w:eastAsia="SimSun" w:cs="SimSun"/>
          <w:sz w:val="17"/>
          <w:szCs w:val="17"/>
        </w:rPr>
      </w:pPr>
      <w:r>
        <w:rPr>
          <w:rFonts w:ascii="SimSun" w:hAnsi="SimSun" w:eastAsia="SimSun" w:cs="SimSun"/>
          <w:sz w:val="17"/>
          <w:szCs w:val="17"/>
          <w:spacing w:val="-4"/>
        </w:rPr>
        <w:t>投稿热线：(010)88379604</w:t>
      </w:r>
    </w:p>
    <w:p>
      <w:pPr>
        <w:spacing w:line="212" w:lineRule="auto"/>
        <w:rPr>
          <w:rFonts w:ascii="Times New Roman" w:hAnsi="Times New Roman" w:eastAsia="Times New Roman" w:cs="Times New Roman"/>
          <w:sz w:val="17"/>
          <w:szCs w:val="17"/>
        </w:rPr>
      </w:pPr>
      <w:r>
        <w:rPr>
          <w:rFonts w:ascii="SimSun" w:hAnsi="SimSun" w:eastAsia="SimSun" w:cs="SimSun"/>
          <w:sz w:val="17"/>
          <w:szCs w:val="17"/>
          <w:spacing w:val="-9"/>
        </w:rPr>
        <w:t>读者信箱：</w:t>
      </w:r>
      <w:r>
        <w:rPr>
          <w:rFonts w:ascii="Times New Roman" w:hAnsi="Times New Roman" w:eastAsia="Times New Roman" w:cs="Times New Roman"/>
          <w:sz w:val="17"/>
          <w:szCs w:val="17"/>
          <w:spacing w:val="-9"/>
        </w:rPr>
        <w:t>hzit@hzbook.com</w:t>
      </w:r>
    </w:p>
    <w:p>
      <w:pPr>
        <w:spacing w:line="212" w:lineRule="auto"/>
        <w:sectPr>
          <w:type w:val="continuous"/>
          <w:pgSz w:w="8390" w:h="13250"/>
          <w:pgMar w:top="929" w:right="329" w:bottom="0" w:left="580" w:header="0" w:footer="0" w:gutter="0"/>
          <w:cols w:equalWidth="0" w:num="3">
            <w:col w:w="2770" w:space="100"/>
            <w:col w:w="841" w:space="100"/>
            <w:col w:w="3671" w:space="0"/>
          </w:cols>
        </w:sectPr>
        <w:rPr>
          <w:rFonts w:ascii="Times New Roman" w:hAnsi="Times New Roman" w:eastAsia="Times New Roman" w:cs="Times New Roman"/>
          <w:sz w:val="17"/>
          <w:szCs w:val="17"/>
        </w:rPr>
      </w:pPr>
    </w:p>
    <w:p>
      <w:pPr>
        <w:spacing w:before="231" w:line="229" w:lineRule="auto"/>
        <w:rPr>
          <w:rFonts w:ascii="SimSun" w:hAnsi="SimSun" w:eastAsia="SimSun" w:cs="SimSun"/>
          <w:sz w:val="17"/>
          <w:szCs w:val="17"/>
        </w:rPr>
      </w:pPr>
      <w:r>
        <w:rPr>
          <w:rFonts w:ascii="SimSun" w:hAnsi="SimSun" w:eastAsia="SimSun" w:cs="SimSun"/>
          <w:sz w:val="17"/>
          <w:szCs w:val="17"/>
          <w:spacing w:val="-4"/>
        </w:rPr>
        <w:t>版权所有·侵权必究</w:t>
      </w:r>
    </w:p>
    <w:p>
      <w:pPr>
        <w:spacing w:line="220" w:lineRule="auto"/>
        <w:rPr>
          <w:rFonts w:ascii="SimSun" w:hAnsi="SimSun" w:eastAsia="SimSun" w:cs="SimSun"/>
          <w:sz w:val="17"/>
          <w:szCs w:val="17"/>
        </w:rPr>
      </w:pPr>
      <w:r>
        <w:rPr>
          <w:rFonts w:ascii="SimSun" w:hAnsi="SimSun" w:eastAsia="SimSun" w:cs="SimSun"/>
          <w:sz w:val="17"/>
          <w:szCs w:val="17"/>
          <w:spacing w:val="-13"/>
          <w:w w:val="93"/>
        </w:rPr>
        <w:t>封底无防伪标均为盗版</w:t>
      </w:r>
    </w:p>
    <w:p>
      <w:pPr>
        <w:spacing w:before="6" w:line="184" w:lineRule="auto"/>
        <w:rPr>
          <w:rFonts w:ascii="SimSun" w:hAnsi="SimSun" w:eastAsia="SimSun" w:cs="SimSun"/>
          <w:sz w:val="17"/>
          <w:szCs w:val="17"/>
        </w:rPr>
      </w:pPr>
      <w:r>
        <w:rPr>
          <w:rFonts w:ascii="SimSun" w:hAnsi="SimSun" w:eastAsia="SimSun" w:cs="SimSun"/>
          <w:sz w:val="17"/>
          <w:szCs w:val="17"/>
          <w:spacing w:val="-19"/>
        </w:rPr>
        <w:t>本书法律顾问：北京大成律师事务所 韩光/邹晓东</w:t>
      </w:r>
    </w:p>
    <w:p>
      <w:pPr>
        <w:spacing w:line="184" w:lineRule="auto"/>
        <w:sectPr>
          <w:type w:val="continuous"/>
          <w:pgSz w:w="8390" w:h="13250"/>
          <w:pgMar w:top="929" w:right="329" w:bottom="0" w:left="580" w:header="0" w:footer="0" w:gutter="0"/>
          <w:cols w:equalWidth="0" w:num="1">
            <w:col w:w="7481" w:space="0"/>
          </w:cols>
        </w:sectPr>
        <w:rPr>
          <w:rFonts w:ascii="SimSun" w:hAnsi="SimSun" w:eastAsia="SimSun" w:cs="SimSun"/>
          <w:sz w:val="17"/>
          <w:szCs w:val="17"/>
        </w:rPr>
      </w:pPr>
    </w:p>
    <w:p>
      <w:pPr>
        <w:pStyle w:val="BodyText"/>
        <w:spacing w:line="316" w:lineRule="auto"/>
        <w:rPr/>
      </w:pPr>
      <w:r>
        <w:drawing>
          <wp:anchor distT="0" distB="0" distL="0" distR="0" simplePos="0" relativeHeight="251661312" behindDoc="0" locked="0" layoutInCell="0" allowOverlap="1">
            <wp:simplePos x="0" y="0"/>
            <wp:positionH relativeFrom="page">
              <wp:posOffset>438163</wp:posOffset>
            </wp:positionH>
            <wp:positionV relativeFrom="page">
              <wp:posOffset>7575551</wp:posOffset>
            </wp:positionV>
            <wp:extent cx="1276332" cy="6350"/>
            <wp:effectExtent l="0" t="0" r="0" b="0"/>
            <wp:wrapNone/>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1276332" cy="6350"/>
                    </a:xfrm>
                    <a:prstGeom prst="rect">
                      <a:avLst/>
                    </a:prstGeom>
                  </pic:spPr>
                </pic:pic>
              </a:graphicData>
            </a:graphic>
          </wp:anchor>
        </w:drawing>
      </w:r>
      <w:r/>
    </w:p>
    <w:p>
      <w:pPr>
        <w:pStyle w:val="BodyText"/>
        <w:spacing w:line="316" w:lineRule="auto"/>
        <w:rPr/>
      </w:pPr>
      <w:r/>
    </w:p>
    <w:p>
      <w:pPr>
        <w:pStyle w:val="BodyText"/>
        <w:spacing w:line="317" w:lineRule="auto"/>
        <w:rPr/>
      </w:pPr>
      <w:r/>
    </w:p>
    <w:p>
      <w:pPr>
        <w:pStyle w:val="BodyText"/>
        <w:ind w:left="4749"/>
        <w:spacing w:before="107" w:line="222" w:lineRule="auto"/>
        <w:rPr>
          <w:rFonts w:ascii="SimHei" w:hAnsi="SimHei" w:eastAsia="SimHei" w:cs="SimHei"/>
          <w:sz w:val="33"/>
          <w:szCs w:val="33"/>
        </w:rPr>
      </w:pPr>
      <w:r>
        <w:rPr>
          <w:sz w:val="29"/>
          <w:szCs w:val="29"/>
          <w:spacing w:val="-8"/>
        </w:rPr>
        <w:t>Preface</w:t>
      </w:r>
      <w:r>
        <w:rPr>
          <w:sz w:val="29"/>
          <w:szCs w:val="29"/>
          <w:spacing w:val="16"/>
        </w:rPr>
        <w:t xml:space="preserve">   </w:t>
      </w:r>
      <w:r>
        <w:rPr>
          <w:rFonts w:ascii="SimHei" w:hAnsi="SimHei" w:eastAsia="SimHei" w:cs="SimHei"/>
          <w:sz w:val="33"/>
          <w:szCs w:val="33"/>
          <w:b/>
          <w:bCs/>
          <w:spacing w:val="-8"/>
        </w:rPr>
        <w:t>前</w:t>
      </w:r>
      <w:r>
        <w:rPr>
          <w:rFonts w:ascii="SimHei" w:hAnsi="SimHei" w:eastAsia="SimHei" w:cs="SimHei"/>
          <w:sz w:val="33"/>
          <w:szCs w:val="33"/>
          <w:spacing w:val="104"/>
        </w:rPr>
        <w:t xml:space="preserve"> </w:t>
      </w:r>
      <w:r>
        <w:rPr>
          <w:rFonts w:ascii="SimHei" w:hAnsi="SimHei" w:eastAsia="SimHei" w:cs="SimHei"/>
          <w:sz w:val="33"/>
          <w:szCs w:val="33"/>
          <w:b/>
          <w:bCs/>
          <w:spacing w:val="-8"/>
        </w:rPr>
        <w:t>言</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9" w:firstLine="430"/>
        <w:spacing w:before="71" w:line="327" w:lineRule="auto"/>
        <w:jc w:val="both"/>
        <w:rPr>
          <w:rFonts w:ascii="SimSun" w:hAnsi="SimSun" w:eastAsia="SimSun" w:cs="SimSun"/>
          <w:sz w:val="22"/>
          <w:szCs w:val="22"/>
        </w:rPr>
      </w:pPr>
      <w:r>
        <w:rPr>
          <w:rFonts w:ascii="SimSun" w:hAnsi="SimSun" w:eastAsia="SimSun" w:cs="SimSun"/>
          <w:sz w:val="22"/>
          <w:szCs w:val="22"/>
          <w:spacing w:val="-7"/>
        </w:rPr>
        <w:t>四年前，当我怀着忐忑的心情写完《企业</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架构转型之道</w:t>
      </w:r>
      <w:r>
        <w:rPr>
          <w:rFonts w:ascii="SimSun" w:hAnsi="SimSun" w:eastAsia="SimSun" w:cs="SimSun"/>
          <w:sz w:val="22"/>
          <w:szCs w:val="22"/>
          <w:spacing w:val="-8"/>
        </w:rPr>
        <w:t>》θ一书后，</w:t>
      </w:r>
      <w:r>
        <w:rPr>
          <w:rFonts w:ascii="SimSun" w:hAnsi="SimSun" w:eastAsia="SimSun" w:cs="SimSun"/>
          <w:sz w:val="22"/>
          <w:szCs w:val="22"/>
        </w:rPr>
        <w:t xml:space="preserve"> </w:t>
      </w:r>
      <w:r>
        <w:rPr>
          <w:rFonts w:ascii="SimSun" w:hAnsi="SimSun" w:eastAsia="SimSun" w:cs="SimSun"/>
          <w:sz w:val="22"/>
          <w:szCs w:val="22"/>
          <w:spacing w:val="1"/>
        </w:rPr>
        <w:t>一直担心书中所写的内容是否能得到读者的认</w:t>
      </w:r>
      <w:r>
        <w:rPr>
          <w:rFonts w:ascii="SimSun" w:hAnsi="SimSun" w:eastAsia="SimSun" w:cs="SimSun"/>
          <w:sz w:val="22"/>
          <w:szCs w:val="22"/>
        </w:rPr>
        <w:t>同。毕竟该书只是基于自己 </w:t>
      </w:r>
      <w:r>
        <w:rPr>
          <w:rFonts w:ascii="SimSun" w:hAnsi="SimSun" w:eastAsia="SimSun" w:cs="SimSun"/>
          <w:sz w:val="22"/>
          <w:szCs w:val="22"/>
          <w:spacing w:val="-2"/>
        </w:rPr>
        <w:t>对阿里巴巴中台演变历程的了解，结合自己过去多年</w:t>
      </w:r>
      <w:r>
        <w:rPr>
          <w:rFonts w:ascii="SimSun" w:hAnsi="SimSun" w:eastAsia="SimSun" w:cs="SimSun"/>
          <w:sz w:val="22"/>
          <w:szCs w:val="22"/>
          <w:spacing w:val="-3"/>
        </w:rPr>
        <w:t>对传统企业</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IT </w:t>
      </w:r>
      <w:r>
        <w:rPr>
          <w:rFonts w:ascii="SimSun" w:hAnsi="SimSun" w:eastAsia="SimSun" w:cs="SimSun"/>
          <w:sz w:val="22"/>
          <w:szCs w:val="22"/>
          <w:spacing w:val="-3"/>
        </w:rPr>
        <w:t>系统建</w:t>
      </w:r>
      <w:r>
        <w:rPr>
          <w:rFonts w:ascii="SimSun" w:hAnsi="SimSun" w:eastAsia="SimSun" w:cs="SimSun"/>
          <w:sz w:val="22"/>
          <w:szCs w:val="22"/>
        </w:rPr>
        <w:t xml:space="preserve"> </w:t>
      </w:r>
      <w:r>
        <w:rPr>
          <w:rFonts w:ascii="SimSun" w:hAnsi="SimSun" w:eastAsia="SimSun" w:cs="SimSun"/>
          <w:sz w:val="22"/>
          <w:szCs w:val="22"/>
          <w:spacing w:val="1"/>
        </w:rPr>
        <w:t>设的经验所整理出的一些想法，而且它也是笔</w:t>
      </w:r>
      <w:r>
        <w:rPr>
          <w:rFonts w:ascii="SimSun" w:hAnsi="SimSun" w:eastAsia="SimSun" w:cs="SimSun"/>
          <w:sz w:val="22"/>
          <w:szCs w:val="22"/>
        </w:rPr>
        <w:t>者所写的第一本书。自从该 </w:t>
      </w:r>
      <w:r>
        <w:rPr>
          <w:rFonts w:ascii="SimSun" w:hAnsi="SimSun" w:eastAsia="SimSun" w:cs="SimSun"/>
          <w:sz w:val="22"/>
          <w:szCs w:val="22"/>
          <w:spacing w:val="1"/>
        </w:rPr>
        <w:t>书出版以后，笔者收到了大量的读者反馈信息，并得到来自阿里</w:t>
      </w:r>
      <w:r>
        <w:rPr>
          <w:rFonts w:ascii="SimSun" w:hAnsi="SimSun" w:eastAsia="SimSun" w:cs="SimSun"/>
          <w:sz w:val="22"/>
          <w:szCs w:val="22"/>
        </w:rPr>
        <w:t>巴巴的同 </w:t>
      </w:r>
      <w:r>
        <w:rPr>
          <w:rFonts w:ascii="SimSun" w:hAnsi="SimSun" w:eastAsia="SimSun" w:cs="SimSun"/>
          <w:sz w:val="22"/>
          <w:szCs w:val="22"/>
        </w:rPr>
        <w:t>事、传统企业的领导、架构师等技术同人的认同，读者也对书中的内容提</w:t>
      </w:r>
    </w:p>
    <w:p>
      <w:pPr>
        <w:ind w:left="9"/>
        <w:spacing w:before="1" w:line="217" w:lineRule="auto"/>
        <w:rPr>
          <w:rFonts w:ascii="SimSun" w:hAnsi="SimSun" w:eastAsia="SimSun" w:cs="SimSun"/>
          <w:sz w:val="22"/>
          <w:szCs w:val="22"/>
        </w:rPr>
      </w:pPr>
      <w:r>
        <w:rPr>
          <w:rFonts w:ascii="SimSun" w:hAnsi="SimSun" w:eastAsia="SimSun" w:cs="SimSun"/>
          <w:sz w:val="22"/>
          <w:szCs w:val="22"/>
          <w:spacing w:val="-6"/>
        </w:rPr>
        <w:t>出了非常有价值的建议，在此感谢大家的支持和鼓励。</w:t>
      </w:r>
    </w:p>
    <w:p>
      <w:pPr>
        <w:ind w:left="9" w:right="43" w:firstLine="430"/>
        <w:spacing w:before="131" w:line="321" w:lineRule="auto"/>
        <w:jc w:val="both"/>
        <w:rPr>
          <w:rFonts w:ascii="SimSun" w:hAnsi="SimSun" w:eastAsia="SimSun" w:cs="SimSun"/>
          <w:sz w:val="22"/>
          <w:szCs w:val="22"/>
        </w:rPr>
      </w:pPr>
      <w:r>
        <w:rPr>
          <w:rFonts w:ascii="SimSun" w:hAnsi="SimSun" w:eastAsia="SimSun" w:cs="SimSun"/>
          <w:sz w:val="22"/>
          <w:szCs w:val="22"/>
          <w:spacing w:val="1"/>
        </w:rPr>
        <w:t>在过去的几年中，中台俨然成为业界关注的热点，中台的理念已</w:t>
      </w:r>
      <w:r>
        <w:rPr>
          <w:rFonts w:ascii="SimSun" w:hAnsi="SimSun" w:eastAsia="SimSun" w:cs="SimSun"/>
          <w:sz w:val="22"/>
          <w:szCs w:val="22"/>
        </w:rPr>
        <w:t>经被 </w:t>
      </w:r>
      <w:r>
        <w:rPr>
          <w:rFonts w:ascii="SimSun" w:hAnsi="SimSun" w:eastAsia="SimSun" w:cs="SimSun"/>
          <w:sz w:val="22"/>
          <w:szCs w:val="22"/>
          <w:spacing w:val="8"/>
        </w:rPr>
        <w:t>越来越多的企业领导者所认可。这些企业有的处于观望状态，有的迈出</w:t>
      </w:r>
      <w:r>
        <w:rPr>
          <w:rFonts w:ascii="SimSun" w:hAnsi="SimSun" w:eastAsia="SimSun" w:cs="SimSun"/>
          <w:sz w:val="22"/>
          <w:szCs w:val="22"/>
          <w:spacing w:val="7"/>
        </w:rPr>
        <w:t xml:space="preserve"> </w:t>
      </w:r>
      <w:r>
        <w:rPr>
          <w:rFonts w:ascii="SimSun" w:hAnsi="SimSun" w:eastAsia="SimSun" w:cs="SimSun"/>
          <w:sz w:val="22"/>
          <w:szCs w:val="22"/>
          <w:spacing w:val="8"/>
        </w:rPr>
        <w:t>了中台建设的第一步，有的则已经进入中台建设的深</w:t>
      </w:r>
      <w:r>
        <w:rPr>
          <w:rFonts w:ascii="SimSun" w:hAnsi="SimSun" w:eastAsia="SimSun" w:cs="SimSun"/>
          <w:sz w:val="22"/>
          <w:szCs w:val="22"/>
          <w:spacing w:val="7"/>
        </w:rPr>
        <w:t>水期。我在与这些</w:t>
      </w:r>
      <w:r>
        <w:rPr>
          <w:rFonts w:ascii="SimSun" w:hAnsi="SimSun" w:eastAsia="SimSun" w:cs="SimSun"/>
          <w:sz w:val="22"/>
          <w:szCs w:val="22"/>
        </w:rPr>
        <w:t xml:space="preserve"> </w:t>
      </w:r>
      <w:r>
        <w:rPr>
          <w:rFonts w:ascii="SimSun" w:hAnsi="SimSun" w:eastAsia="SimSun" w:cs="SimSun"/>
          <w:sz w:val="22"/>
          <w:szCs w:val="22"/>
          <w:spacing w:val="1"/>
        </w:rPr>
        <w:t>企业的交流沟通中，意识到中台的架构理念确实给这些企</w:t>
      </w:r>
      <w:r>
        <w:rPr>
          <w:rFonts w:ascii="SimSun" w:hAnsi="SimSun" w:eastAsia="SimSun" w:cs="SimSun"/>
          <w:sz w:val="22"/>
          <w:szCs w:val="22"/>
        </w:rPr>
        <w:t>业提供了有益的</w:t>
      </w:r>
    </w:p>
    <w:p>
      <w:pPr>
        <w:ind w:left="9"/>
        <w:spacing w:line="219" w:lineRule="auto"/>
        <w:rPr>
          <w:rFonts w:ascii="SimSun" w:hAnsi="SimSun" w:eastAsia="SimSun" w:cs="SimSun"/>
          <w:sz w:val="22"/>
          <w:szCs w:val="22"/>
        </w:rPr>
      </w:pPr>
      <w:r>
        <w:rPr>
          <w:rFonts w:ascii="SimSun" w:hAnsi="SimSun" w:eastAsia="SimSun" w:cs="SimSun"/>
          <w:sz w:val="22"/>
          <w:szCs w:val="22"/>
          <w:spacing w:val="-10"/>
        </w:rPr>
        <w:t>参考。</w:t>
      </w:r>
    </w:p>
    <w:p>
      <w:pPr>
        <w:ind w:left="9" w:firstLine="430"/>
        <w:spacing w:before="138" w:line="319" w:lineRule="auto"/>
        <w:jc w:val="both"/>
        <w:rPr>
          <w:rFonts w:ascii="SimSun" w:hAnsi="SimSun" w:eastAsia="SimSun" w:cs="SimSun"/>
          <w:sz w:val="22"/>
          <w:szCs w:val="22"/>
        </w:rPr>
      </w:pPr>
      <w:r>
        <w:rPr>
          <w:rFonts w:ascii="SimSun" w:hAnsi="SimSun" w:eastAsia="SimSun" w:cs="SimSun"/>
          <w:sz w:val="22"/>
          <w:szCs w:val="22"/>
          <w:spacing w:val="1"/>
        </w:rPr>
        <w:t>同时，在过去的几年中，我参与了多家传统大型企业的数字化转型工</w:t>
      </w:r>
      <w:r>
        <w:rPr>
          <w:rFonts w:ascii="SimSun" w:hAnsi="SimSun" w:eastAsia="SimSun" w:cs="SimSun"/>
          <w:sz w:val="22"/>
          <w:szCs w:val="22"/>
        </w:rPr>
        <w:t xml:space="preserve"> </w:t>
      </w:r>
      <w:r>
        <w:rPr>
          <w:rFonts w:ascii="SimSun" w:hAnsi="SimSun" w:eastAsia="SimSun" w:cs="SimSun"/>
          <w:sz w:val="22"/>
          <w:szCs w:val="22"/>
        </w:rPr>
        <w:t>作，当看到企业因为好的架构理念和建设方法真正摆脱了之前企业业务发</w:t>
      </w:r>
      <w:r>
        <w:rPr>
          <w:rFonts w:ascii="SimSun" w:hAnsi="SimSun" w:eastAsia="SimSun" w:cs="SimSun"/>
          <w:sz w:val="22"/>
          <w:szCs w:val="22"/>
          <w:spacing w:val="18"/>
        </w:rPr>
        <w:t xml:space="preserve"> </w:t>
      </w:r>
      <w:r>
        <w:rPr>
          <w:rFonts w:ascii="SimSun" w:hAnsi="SimSun" w:eastAsia="SimSun" w:cs="SimSun"/>
          <w:sz w:val="22"/>
          <w:szCs w:val="22"/>
          <w:spacing w:val="-4"/>
        </w:rPr>
        <w:t>展和转型过程中存在很长时间的羁绊时，我会由衷地为</w:t>
      </w:r>
      <w:r>
        <w:rPr>
          <w:rFonts w:ascii="SimSun" w:hAnsi="SimSun" w:eastAsia="SimSun" w:cs="SimSun"/>
          <w:sz w:val="22"/>
          <w:szCs w:val="22"/>
          <w:spacing w:val="-5"/>
        </w:rPr>
        <w:t>这些企业感到高兴；</w:t>
      </w:r>
      <w:r>
        <w:rPr>
          <w:rFonts w:ascii="SimSun" w:hAnsi="SimSun" w:eastAsia="SimSun" w:cs="SimSun"/>
          <w:sz w:val="22"/>
          <w:szCs w:val="22"/>
        </w:rPr>
        <w:t xml:space="preserve"> </w:t>
      </w:r>
      <w:r>
        <w:rPr>
          <w:rFonts w:ascii="SimSun" w:hAnsi="SimSun" w:eastAsia="SimSun" w:cs="SimSun"/>
          <w:sz w:val="22"/>
          <w:szCs w:val="22"/>
          <w:spacing w:val="1"/>
        </w:rPr>
        <w:t>当企业在推动数字化转型过程中遇到了阻碍时</w:t>
      </w:r>
      <w:r>
        <w:rPr>
          <w:rFonts w:ascii="SimSun" w:hAnsi="SimSun" w:eastAsia="SimSun" w:cs="SimSun"/>
          <w:sz w:val="22"/>
          <w:szCs w:val="22"/>
        </w:rPr>
        <w:t>，我会为之担心并反思之前 </w:t>
      </w:r>
      <w:r>
        <w:rPr>
          <w:rFonts w:ascii="SimSun" w:hAnsi="SimSun" w:eastAsia="SimSun" w:cs="SimSun"/>
          <w:sz w:val="22"/>
          <w:szCs w:val="22"/>
        </w:rPr>
        <w:t>方案的不足以及产生问题的原因。伴随着传统企业的数字化转型建设和发</w:t>
      </w:r>
    </w:p>
    <w:p>
      <w:pPr>
        <w:ind w:left="9"/>
        <w:spacing w:before="1" w:line="219" w:lineRule="auto"/>
        <w:rPr>
          <w:rFonts w:ascii="SimSun" w:hAnsi="SimSun" w:eastAsia="SimSun" w:cs="SimSun"/>
          <w:sz w:val="22"/>
          <w:szCs w:val="22"/>
        </w:rPr>
      </w:pPr>
      <w:r>
        <w:rPr>
          <w:rFonts w:ascii="SimSun" w:hAnsi="SimSun" w:eastAsia="SimSun" w:cs="SimSun"/>
          <w:sz w:val="22"/>
          <w:szCs w:val="22"/>
          <w:spacing w:val="-6"/>
        </w:rPr>
        <w:t>展，我对数字化转型也有了更全面、深入的</w:t>
      </w:r>
      <w:r>
        <w:rPr>
          <w:rFonts w:ascii="SimSun" w:hAnsi="SimSun" w:eastAsia="SimSun" w:cs="SimSun"/>
          <w:sz w:val="22"/>
          <w:szCs w:val="22"/>
          <w:spacing w:val="-7"/>
        </w:rPr>
        <w:t>理解。</w:t>
      </w:r>
    </w:p>
    <w:p>
      <w:pPr>
        <w:pStyle w:val="BodyText"/>
        <w:spacing w:line="252" w:lineRule="auto"/>
        <w:rPr/>
      </w:pPr>
      <w:r/>
    </w:p>
    <w:p>
      <w:pPr>
        <w:ind w:left="400"/>
        <w:spacing w:before="52" w:line="231" w:lineRule="auto"/>
        <w:rPr>
          <w:rFonts w:ascii="SimSun" w:hAnsi="SimSun" w:eastAsia="SimSun" w:cs="SimSun"/>
          <w:sz w:val="16"/>
          <w:szCs w:val="16"/>
        </w:rPr>
      </w:pPr>
      <w:r>
        <w:rPr>
          <w:rFonts w:ascii="SimSun" w:hAnsi="SimSun" w:eastAsia="SimSun" w:cs="SimSun"/>
          <w:sz w:val="16"/>
          <w:szCs w:val="16"/>
          <w:spacing w:val="3"/>
        </w:rPr>
        <w:t>⊙  该书于2017年5月由机械工业出版社出版，书</w:t>
      </w:r>
      <w:r>
        <w:rPr>
          <w:rFonts w:ascii="SimSun" w:hAnsi="SimSun" w:eastAsia="SimSun" w:cs="SimSun"/>
          <w:sz w:val="16"/>
          <w:szCs w:val="16"/>
          <w:spacing w:val="2"/>
        </w:rPr>
        <w:t>号为978-7-111-56480-5.</w:t>
      </w:r>
      <w:r>
        <w:rPr>
          <w:rFonts w:ascii="SimSun" w:hAnsi="SimSun" w:eastAsia="SimSun" w:cs="SimSun"/>
          <w:sz w:val="16"/>
          <w:szCs w:val="16"/>
          <w:spacing w:val="-61"/>
        </w:rPr>
        <w:t xml:space="preserve"> </w:t>
      </w:r>
      <w:r>
        <w:rPr>
          <w:rFonts w:ascii="SimSun" w:hAnsi="SimSun" w:eastAsia="SimSun" w:cs="SimSun"/>
          <w:sz w:val="16"/>
          <w:szCs w:val="16"/>
          <w:u w:val="single" w:color="auto"/>
          <w:spacing w:val="12"/>
        </w:rPr>
        <w:t xml:space="preserve">    </w:t>
      </w:r>
      <w:r>
        <w:rPr>
          <w:rFonts w:ascii="SimSun" w:hAnsi="SimSun" w:eastAsia="SimSun" w:cs="SimSun"/>
          <w:sz w:val="16"/>
          <w:szCs w:val="16"/>
          <w:spacing w:val="-68"/>
        </w:rPr>
        <w:t xml:space="preserve"> </w:t>
      </w:r>
      <w:r>
        <w:rPr>
          <w:rFonts w:ascii="SimSun" w:hAnsi="SimSun" w:eastAsia="SimSun" w:cs="SimSun"/>
          <w:sz w:val="16"/>
          <w:szCs w:val="16"/>
          <w:spacing w:val="2"/>
        </w:rPr>
        <w:t>编辑注</w:t>
      </w:r>
    </w:p>
    <w:p>
      <w:pPr>
        <w:spacing w:line="231" w:lineRule="auto"/>
        <w:sectPr>
          <w:pgSz w:w="8370" w:h="13250"/>
          <w:pgMar w:top="1126" w:right="549" w:bottom="0" w:left="690" w:header="0" w:footer="0" w:gutter="0"/>
        </w:sectPr>
        <w:rPr>
          <w:rFonts w:ascii="SimSun" w:hAnsi="SimSun" w:eastAsia="SimSun" w:cs="SimSun"/>
          <w:sz w:val="16"/>
          <w:szCs w:val="16"/>
        </w:rPr>
      </w:pPr>
    </w:p>
    <w:p>
      <w:pPr>
        <w:spacing w:before="30"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IV</w:t>
      </w:r>
    </w:p>
    <w:p>
      <w:pPr>
        <w:pStyle w:val="BodyText"/>
        <w:spacing w:line="315" w:lineRule="auto"/>
        <w:rPr/>
      </w:pPr>
      <w:r/>
    </w:p>
    <w:p>
      <w:pPr>
        <w:pStyle w:val="BodyText"/>
        <w:spacing w:line="315" w:lineRule="auto"/>
        <w:rPr/>
      </w:pPr>
      <w:r/>
    </w:p>
    <w:p>
      <w:pPr>
        <w:ind w:left="220" w:right="77" w:firstLine="439"/>
        <w:spacing w:before="71" w:line="327" w:lineRule="auto"/>
        <w:jc w:val="both"/>
        <w:rPr>
          <w:rFonts w:ascii="SimSun" w:hAnsi="SimSun" w:eastAsia="SimSun" w:cs="SimSun"/>
          <w:sz w:val="22"/>
          <w:szCs w:val="22"/>
        </w:rPr>
      </w:pPr>
      <w:r>
        <w:rPr>
          <w:rFonts w:ascii="SimSun" w:hAnsi="SimSun" w:eastAsia="SimSun" w:cs="SimSun"/>
          <w:sz w:val="22"/>
          <w:szCs w:val="22"/>
          <w:spacing w:val="1"/>
        </w:rPr>
        <w:t>我发现，每个企业的数字化转型一定与这家企业</w:t>
      </w:r>
      <w:r>
        <w:rPr>
          <w:rFonts w:ascii="SimSun" w:hAnsi="SimSun" w:eastAsia="SimSun" w:cs="SimSun"/>
          <w:sz w:val="22"/>
          <w:szCs w:val="22"/>
        </w:rPr>
        <w:t>的基因、现有业务架 </w:t>
      </w:r>
      <w:r>
        <w:rPr>
          <w:rFonts w:ascii="SimSun" w:hAnsi="SimSun" w:eastAsia="SimSun" w:cs="SimSun"/>
          <w:sz w:val="22"/>
          <w:szCs w:val="22"/>
        </w:rPr>
        <w:t>构、人才体系、企业文化等息息相关，单纯</w:t>
      </w:r>
      <w:r>
        <w:rPr>
          <w:rFonts w:ascii="SimSun" w:hAnsi="SimSun" w:eastAsia="SimSun" w:cs="SimSun"/>
          <w:sz w:val="22"/>
          <w:szCs w:val="22"/>
          <w:spacing w:val="-1"/>
        </w:rPr>
        <w:t>的理念分享不足以支撑企业在</w:t>
      </w:r>
      <w:r>
        <w:rPr>
          <w:rFonts w:ascii="SimSun" w:hAnsi="SimSun" w:eastAsia="SimSun" w:cs="SimSun"/>
          <w:sz w:val="22"/>
          <w:szCs w:val="22"/>
        </w:rPr>
        <w:t xml:space="preserve"> </w:t>
      </w:r>
      <w:r>
        <w:rPr>
          <w:rFonts w:ascii="SimSun" w:hAnsi="SimSun" w:eastAsia="SimSun" w:cs="SimSun"/>
          <w:sz w:val="22"/>
          <w:szCs w:val="22"/>
        </w:rPr>
        <w:t>中台之路上行走得稳健和长久，企业需要一套更加体系化的架构</w:t>
      </w:r>
      <w:r>
        <w:rPr>
          <w:rFonts w:ascii="SimSun" w:hAnsi="SimSun" w:eastAsia="SimSun" w:cs="SimSun"/>
          <w:sz w:val="22"/>
          <w:szCs w:val="22"/>
          <w:spacing w:val="-1"/>
        </w:rPr>
        <w:t>设计方法</w:t>
      </w:r>
    </w:p>
    <w:p>
      <w:pPr>
        <w:ind w:left="220"/>
        <w:spacing w:line="219" w:lineRule="auto"/>
        <w:rPr>
          <w:rFonts w:ascii="SimSun" w:hAnsi="SimSun" w:eastAsia="SimSun" w:cs="SimSun"/>
          <w:sz w:val="22"/>
          <w:szCs w:val="22"/>
        </w:rPr>
      </w:pPr>
      <w:r>
        <w:rPr>
          <w:rFonts w:ascii="SimSun" w:hAnsi="SimSun" w:eastAsia="SimSun" w:cs="SimSun"/>
          <w:sz w:val="22"/>
          <w:szCs w:val="22"/>
          <w:spacing w:val="-7"/>
        </w:rPr>
        <w:t>论来引领数字化转型工作。</w:t>
      </w:r>
    </w:p>
    <w:p>
      <w:pPr>
        <w:ind w:left="220" w:firstLine="439"/>
        <w:spacing w:before="128" w:line="319" w:lineRule="auto"/>
        <w:jc w:val="both"/>
        <w:rPr>
          <w:rFonts w:ascii="SimSun" w:hAnsi="SimSun" w:eastAsia="SimSun" w:cs="SimSun"/>
          <w:sz w:val="22"/>
          <w:szCs w:val="22"/>
        </w:rPr>
      </w:pPr>
      <w:r>
        <w:rPr>
          <w:rFonts w:ascii="SimSun" w:hAnsi="SimSun" w:eastAsia="SimSun" w:cs="SimSun"/>
          <w:sz w:val="22"/>
          <w:szCs w:val="22"/>
          <w:spacing w:val="-4"/>
        </w:rPr>
        <w:t>在前一本书所带来的不错的社会反响的鼓舞下，我有了更强烈的意愿，</w:t>
      </w:r>
      <w:r>
        <w:rPr>
          <w:rFonts w:ascii="SimSun" w:hAnsi="SimSun" w:eastAsia="SimSun" w:cs="SimSun"/>
          <w:sz w:val="22"/>
          <w:szCs w:val="22"/>
          <w:spacing w:val="3"/>
        </w:rPr>
        <w:t xml:space="preserve"> </w:t>
      </w:r>
      <w:r>
        <w:rPr>
          <w:rFonts w:ascii="SimSun" w:hAnsi="SimSun" w:eastAsia="SimSun" w:cs="SimSun"/>
          <w:sz w:val="22"/>
          <w:szCs w:val="22"/>
        </w:rPr>
        <w:t>想将这些传统企业在数字化转型建设过程中遇到的问题、最佳实践、科学 </w:t>
      </w:r>
      <w:r>
        <w:rPr>
          <w:rFonts w:ascii="SimSun" w:hAnsi="SimSun" w:eastAsia="SimSun" w:cs="SimSun"/>
          <w:sz w:val="22"/>
          <w:szCs w:val="22"/>
        </w:rPr>
        <w:t>的方法论、好的运营模式和新的体会分享给更多人，让更多的企业在数字</w:t>
      </w:r>
    </w:p>
    <w:p>
      <w:pPr>
        <w:ind w:left="220"/>
        <w:spacing w:line="219" w:lineRule="auto"/>
        <w:rPr>
          <w:rFonts w:ascii="SimSun" w:hAnsi="SimSun" w:eastAsia="SimSun" w:cs="SimSun"/>
          <w:sz w:val="22"/>
          <w:szCs w:val="22"/>
        </w:rPr>
      </w:pPr>
      <w:r>
        <w:rPr>
          <w:rFonts w:ascii="SimSun" w:hAnsi="SimSun" w:eastAsia="SimSun" w:cs="SimSun"/>
          <w:sz w:val="22"/>
          <w:szCs w:val="22"/>
          <w:spacing w:val="-5"/>
        </w:rPr>
        <w:t>化转型过程中少走弯路，因地制宜打造好企业自身独一无二的转</w:t>
      </w:r>
      <w:r>
        <w:rPr>
          <w:rFonts w:ascii="SimSun" w:hAnsi="SimSun" w:eastAsia="SimSun" w:cs="SimSun"/>
          <w:sz w:val="22"/>
          <w:szCs w:val="22"/>
          <w:spacing w:val="-6"/>
        </w:rPr>
        <w:t>型之路。</w:t>
      </w:r>
    </w:p>
    <w:p>
      <w:pPr>
        <w:ind w:left="110" w:right="19" w:firstLine="549"/>
        <w:spacing w:before="147" w:line="319" w:lineRule="auto"/>
        <w:jc w:val="both"/>
        <w:rPr>
          <w:rFonts w:ascii="SimSun" w:hAnsi="SimSun" w:eastAsia="SimSun" w:cs="SimSun"/>
          <w:sz w:val="22"/>
          <w:szCs w:val="22"/>
        </w:rPr>
      </w:pPr>
      <w:r>
        <w:rPr>
          <w:rFonts w:ascii="SimSun" w:hAnsi="SimSun" w:eastAsia="SimSun" w:cs="SimSun"/>
          <w:sz w:val="22"/>
          <w:szCs w:val="22"/>
        </w:rPr>
        <w:t>本书沿袭了前一本书的编写思路，不会深究具</w:t>
      </w:r>
      <w:r>
        <w:rPr>
          <w:rFonts w:ascii="SimSun" w:hAnsi="SimSun" w:eastAsia="SimSun" w:cs="SimSun"/>
          <w:sz w:val="22"/>
          <w:szCs w:val="22"/>
          <w:spacing w:val="-1"/>
        </w:rPr>
        <w:t>体技术的使用和业务的 </w:t>
      </w:r>
      <w:r>
        <w:rPr>
          <w:rFonts w:ascii="SimSun" w:hAnsi="SimSun" w:eastAsia="SimSun" w:cs="SimSun"/>
          <w:sz w:val="22"/>
          <w:szCs w:val="22"/>
          <w:spacing w:val="3"/>
        </w:rPr>
        <w:t>实现，甚至相比前一本书，更少地涉及纯技术平台和工具的内容，更多的 </w:t>
      </w:r>
      <w:r>
        <w:rPr>
          <w:rFonts w:ascii="SimSun" w:hAnsi="SimSun" w:eastAsia="SimSun" w:cs="SimSun"/>
          <w:sz w:val="22"/>
          <w:szCs w:val="22"/>
          <w:spacing w:val="6"/>
        </w:rPr>
        <w:t>是分享一些自己几年来在数字化转型及中台建设实践中新的发现和</w:t>
      </w:r>
      <w:r>
        <w:rPr>
          <w:rFonts w:ascii="SimSun" w:hAnsi="SimSun" w:eastAsia="SimSun" w:cs="SimSun"/>
          <w:sz w:val="22"/>
          <w:szCs w:val="22"/>
          <w:spacing w:val="5"/>
        </w:rPr>
        <w:t>思考，</w:t>
      </w:r>
      <w:r>
        <w:rPr>
          <w:rFonts w:ascii="SimSun" w:hAnsi="SimSun" w:eastAsia="SimSun" w:cs="SimSun"/>
          <w:sz w:val="22"/>
          <w:szCs w:val="22"/>
        </w:rPr>
        <w:t xml:space="preserve"> </w:t>
      </w:r>
      <w:r>
        <w:rPr>
          <w:rFonts w:ascii="SimSun" w:hAnsi="SimSun" w:eastAsia="SimSun" w:cs="SimSun"/>
          <w:sz w:val="22"/>
          <w:szCs w:val="22"/>
          <w:spacing w:val="10"/>
        </w:rPr>
        <w:t>这样也有机会弥补前一本书中部分内容不太完善的缺陷。正所谓“有道 </w:t>
      </w:r>
      <w:r>
        <w:rPr>
          <w:rFonts w:ascii="SimSun" w:hAnsi="SimSun" w:eastAsia="SimSun" w:cs="SimSun"/>
          <w:sz w:val="22"/>
          <w:szCs w:val="22"/>
          <w:spacing w:val="6"/>
        </w:rPr>
        <w:t>无术，术尚可求；有术无道，止于术”,技术对于绝大多数企业来说就是 </w:t>
      </w:r>
      <w:r>
        <w:rPr>
          <w:rFonts w:ascii="SimSun" w:hAnsi="SimSun" w:eastAsia="SimSun" w:cs="SimSun"/>
          <w:sz w:val="22"/>
          <w:szCs w:val="22"/>
        </w:rPr>
        <w:t>“术”,正确的“道”才是更值得企业领导者关注和</w:t>
      </w:r>
      <w:r>
        <w:rPr>
          <w:rFonts w:ascii="SimSun" w:hAnsi="SimSun" w:eastAsia="SimSun" w:cs="SimSun"/>
          <w:sz w:val="22"/>
          <w:szCs w:val="22"/>
          <w:spacing w:val="-1"/>
        </w:rPr>
        <w:t>思考的问题。希望通过 </w:t>
      </w:r>
      <w:r>
        <w:rPr>
          <w:rFonts w:ascii="SimSun" w:hAnsi="SimSun" w:eastAsia="SimSun" w:cs="SimSun"/>
          <w:sz w:val="22"/>
          <w:szCs w:val="22"/>
          <w:spacing w:val="2"/>
        </w:rPr>
        <w:t>本书能让更多的企业领导者、</w:t>
      </w:r>
      <w:r>
        <w:rPr>
          <w:rFonts w:ascii="Times New Roman" w:hAnsi="Times New Roman" w:eastAsia="Times New Roman" w:cs="Times New Roman"/>
          <w:sz w:val="22"/>
          <w:szCs w:val="22"/>
        </w:rPr>
        <w:t>CIO</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和架构师以更全面</w:t>
      </w:r>
      <w:r>
        <w:rPr>
          <w:rFonts w:ascii="SimSun" w:hAnsi="SimSun" w:eastAsia="SimSun" w:cs="SimSun"/>
          <w:sz w:val="22"/>
          <w:szCs w:val="22"/>
          <w:spacing w:val="1"/>
        </w:rPr>
        <w:t>、更正确的视角理解</w:t>
      </w:r>
    </w:p>
    <w:p>
      <w:pPr>
        <w:ind w:left="220"/>
        <w:spacing w:line="219" w:lineRule="auto"/>
        <w:rPr>
          <w:rFonts w:ascii="SimSun" w:hAnsi="SimSun" w:eastAsia="SimSun" w:cs="SimSun"/>
          <w:sz w:val="22"/>
          <w:szCs w:val="22"/>
        </w:rPr>
      </w:pPr>
      <w:r>
        <w:rPr>
          <w:rFonts w:ascii="SimSun" w:hAnsi="SimSun" w:eastAsia="SimSun" w:cs="SimSun"/>
          <w:sz w:val="22"/>
          <w:szCs w:val="22"/>
          <w:spacing w:val="-6"/>
        </w:rPr>
        <w:t>数字化转型，设计自己企业的数字化转型之路。</w:t>
      </w:r>
    </w:p>
    <w:p>
      <w:pPr>
        <w:ind w:left="220" w:firstLine="439"/>
        <w:spacing w:before="178" w:line="319" w:lineRule="auto"/>
        <w:jc w:val="both"/>
        <w:rPr>
          <w:rFonts w:ascii="SimSun" w:hAnsi="SimSun" w:eastAsia="SimSun" w:cs="SimSun"/>
          <w:sz w:val="22"/>
          <w:szCs w:val="22"/>
        </w:rPr>
      </w:pPr>
      <w:r>
        <w:rPr>
          <w:rFonts w:ascii="SimSun" w:hAnsi="SimSun" w:eastAsia="SimSun" w:cs="SimSun"/>
          <w:sz w:val="22"/>
          <w:szCs w:val="22"/>
        </w:rPr>
        <w:t>如今的社会已经进入数据智能时代，云计算、大数据、人工智能、物 </w:t>
      </w:r>
      <w:r>
        <w:rPr>
          <w:rFonts w:ascii="SimSun" w:hAnsi="SimSun" w:eastAsia="SimSun" w:cs="SimSun"/>
          <w:sz w:val="22"/>
          <w:szCs w:val="22"/>
          <w:spacing w:val="7"/>
        </w:rPr>
        <w:t>联网等新技术不断涌现。企业如何将这些技术为己所用，让技术真正给</w:t>
      </w:r>
      <w:r>
        <w:rPr>
          <w:rFonts w:ascii="SimSun" w:hAnsi="SimSun" w:eastAsia="SimSun" w:cs="SimSun"/>
          <w:sz w:val="22"/>
          <w:szCs w:val="22"/>
        </w:rPr>
        <w:t xml:space="preserve">  </w:t>
      </w:r>
      <w:r>
        <w:rPr>
          <w:rFonts w:ascii="SimSun" w:hAnsi="SimSun" w:eastAsia="SimSun" w:cs="SimSun"/>
          <w:sz w:val="22"/>
          <w:szCs w:val="22"/>
          <w:spacing w:val="10"/>
        </w:rPr>
        <w:t>企业带来价值?我认为需要有一个科学的顶层架构设计来更好地梳理这</w:t>
      </w:r>
      <w:r>
        <w:rPr>
          <w:rFonts w:ascii="SimSun" w:hAnsi="SimSun" w:eastAsia="SimSun" w:cs="SimSun"/>
          <w:sz w:val="22"/>
          <w:szCs w:val="22"/>
          <w:spacing w:val="9"/>
        </w:rPr>
        <w:t xml:space="preserve">  </w:t>
      </w:r>
      <w:r>
        <w:rPr>
          <w:rFonts w:ascii="SimSun" w:hAnsi="SimSun" w:eastAsia="SimSun" w:cs="SimSun"/>
          <w:sz w:val="22"/>
          <w:szCs w:val="22"/>
          <w:spacing w:val="-5"/>
        </w:rPr>
        <w:t>些新技术、组织、人才、文化间的关系。</w:t>
      </w:r>
      <w:r>
        <w:rPr>
          <w:rFonts w:ascii="SimSun" w:hAnsi="SimSun" w:eastAsia="SimSun" w:cs="SimSun"/>
          <w:sz w:val="22"/>
          <w:szCs w:val="22"/>
          <w:spacing w:val="44"/>
        </w:rPr>
        <w:t xml:space="preserve"> </w:t>
      </w:r>
      <w:r>
        <w:rPr>
          <w:rFonts w:ascii="SimSun" w:hAnsi="SimSun" w:eastAsia="SimSun" w:cs="SimSun"/>
          <w:sz w:val="22"/>
          <w:szCs w:val="22"/>
          <w:spacing w:val="-5"/>
        </w:rPr>
        <w:t>一百多年前，</w:t>
      </w:r>
      <w:r>
        <w:rPr>
          <w:rFonts w:ascii="SimSun" w:hAnsi="SimSun" w:eastAsia="SimSun" w:cs="SimSun"/>
          <w:sz w:val="22"/>
          <w:szCs w:val="22"/>
          <w:spacing w:val="-6"/>
        </w:rPr>
        <w:t>弗雷德里克·温斯</w:t>
      </w:r>
      <w:r>
        <w:rPr>
          <w:rFonts w:ascii="SimSun" w:hAnsi="SimSun" w:eastAsia="SimSun" w:cs="SimSun"/>
          <w:sz w:val="22"/>
          <w:szCs w:val="22"/>
        </w:rPr>
        <w:t xml:space="preserve">  </w:t>
      </w:r>
      <w:r>
        <w:rPr>
          <w:rFonts w:ascii="SimSun" w:hAnsi="SimSun" w:eastAsia="SimSun" w:cs="SimSun"/>
          <w:sz w:val="22"/>
          <w:szCs w:val="22"/>
          <w:spacing w:val="1"/>
        </w:rPr>
        <w:t>洛·泰勒</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Frederick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Winslow</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Taylor</w:t>
      </w:r>
      <w:r>
        <w:rPr>
          <w:rFonts w:ascii="Times New Roman" w:hAnsi="Times New Roman" w:eastAsia="Times New Roman" w:cs="Times New Roman"/>
          <w:sz w:val="22"/>
          <w:szCs w:val="22"/>
          <w:spacing w:val="1"/>
        </w:rPr>
        <w:t>,1856—1915)</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
        </w:rPr>
        <w:t>发明的流水线作业方</w:t>
      </w:r>
      <w:r>
        <w:rPr>
          <w:rFonts w:ascii="SimSun" w:hAnsi="SimSun" w:eastAsia="SimSun" w:cs="SimSun"/>
          <w:sz w:val="22"/>
          <w:szCs w:val="22"/>
        </w:rPr>
        <w:t xml:space="preserve">  </w:t>
      </w:r>
      <w:r>
        <w:rPr>
          <w:rFonts w:ascii="SimSun" w:hAnsi="SimSun" w:eastAsia="SimSun" w:cs="SimSun"/>
          <w:sz w:val="22"/>
          <w:szCs w:val="22"/>
          <w:spacing w:val="-4"/>
        </w:rPr>
        <w:t>式推动了生产方式的变革，让我们看到管理方式的变革促进了社会的进化。</w:t>
      </w:r>
      <w:r>
        <w:rPr>
          <w:rFonts w:ascii="SimSun" w:hAnsi="SimSun" w:eastAsia="SimSun" w:cs="SimSun"/>
          <w:sz w:val="22"/>
          <w:szCs w:val="22"/>
          <w:spacing w:val="10"/>
        </w:rPr>
        <w:t xml:space="preserve"> </w:t>
      </w:r>
      <w:r>
        <w:rPr>
          <w:rFonts w:ascii="SimSun" w:hAnsi="SimSun" w:eastAsia="SimSun" w:cs="SimSun"/>
          <w:sz w:val="22"/>
          <w:szCs w:val="22"/>
        </w:rPr>
        <w:t>在当前新时代，我们要发扬当年泰勒的科学探索精神</w:t>
      </w:r>
      <w:r>
        <w:rPr>
          <w:rFonts w:ascii="SimSun" w:hAnsi="SimSun" w:eastAsia="SimSun" w:cs="SimSun"/>
          <w:sz w:val="22"/>
          <w:szCs w:val="22"/>
          <w:spacing w:val="-1"/>
        </w:rPr>
        <w:t>，让探索和沉淀出的</w:t>
      </w:r>
    </w:p>
    <w:p>
      <w:pPr>
        <w:ind w:left="220"/>
        <w:spacing w:line="219" w:lineRule="auto"/>
        <w:rPr>
          <w:rFonts w:ascii="SimSun" w:hAnsi="SimSun" w:eastAsia="SimSun" w:cs="SimSun"/>
          <w:sz w:val="22"/>
          <w:szCs w:val="22"/>
        </w:rPr>
      </w:pPr>
      <w:r>
        <w:rPr>
          <w:rFonts w:ascii="SimSun" w:hAnsi="SimSun" w:eastAsia="SimSun" w:cs="SimSun"/>
          <w:sz w:val="22"/>
          <w:szCs w:val="22"/>
          <w:spacing w:val="-4"/>
        </w:rPr>
        <w:t>中台架构和数字化转型的方法论能推动组织关系的再次变革!</w:t>
      </w:r>
    </w:p>
    <w:p>
      <w:pPr>
        <w:ind w:left="220" w:right="76" w:firstLine="439"/>
        <w:spacing w:before="189" w:line="319" w:lineRule="auto"/>
        <w:jc w:val="both"/>
        <w:rPr>
          <w:rFonts w:ascii="SimSun" w:hAnsi="SimSun" w:eastAsia="SimSun" w:cs="SimSun"/>
          <w:sz w:val="22"/>
          <w:szCs w:val="22"/>
        </w:rPr>
      </w:pPr>
      <w:r>
        <w:rPr>
          <w:rFonts w:ascii="SimSun" w:hAnsi="SimSun" w:eastAsia="SimSun" w:cs="SimSun"/>
          <w:sz w:val="22"/>
          <w:szCs w:val="22"/>
          <w:spacing w:val="-1"/>
        </w:rPr>
        <w:t>数字化转型已经成为当今社会发展的一股强流，不同的人对于数字化</w:t>
      </w:r>
      <w:r>
        <w:rPr>
          <w:rFonts w:ascii="SimSun" w:hAnsi="SimSun" w:eastAsia="SimSun" w:cs="SimSun"/>
          <w:sz w:val="22"/>
          <w:szCs w:val="22"/>
          <w:spacing w:val="18"/>
        </w:rPr>
        <w:t xml:space="preserve"> </w:t>
      </w:r>
      <w:r>
        <w:rPr>
          <w:rFonts w:ascii="SimSun" w:hAnsi="SimSun" w:eastAsia="SimSun" w:cs="SimSun"/>
          <w:sz w:val="22"/>
          <w:szCs w:val="22"/>
          <w:spacing w:val="1"/>
        </w:rPr>
        <w:t>转型的理解和认知会存在或多或少的差异，我将近</w:t>
      </w:r>
      <w:r>
        <w:rPr>
          <w:rFonts w:ascii="SimSun" w:hAnsi="SimSun" w:eastAsia="SimSun" w:cs="SimSun"/>
          <w:sz w:val="22"/>
          <w:szCs w:val="22"/>
        </w:rPr>
        <w:t>年来在互联网企业和产 </w:t>
      </w:r>
      <w:r>
        <w:rPr>
          <w:rFonts w:ascii="SimSun" w:hAnsi="SimSun" w:eastAsia="SimSun" w:cs="SimSun"/>
          <w:sz w:val="22"/>
          <w:szCs w:val="22"/>
        </w:rPr>
        <w:t>业互联网平台实践过程中的所学所思梳理出来，希望</w:t>
      </w:r>
      <w:r>
        <w:rPr>
          <w:rFonts w:ascii="SimSun" w:hAnsi="SimSun" w:eastAsia="SimSun" w:cs="SimSun"/>
          <w:sz w:val="22"/>
          <w:szCs w:val="22"/>
          <w:spacing w:val="-1"/>
        </w:rPr>
        <w:t>给更多的人带来启发</w:t>
      </w:r>
    </w:p>
    <w:p>
      <w:pPr>
        <w:ind w:left="220"/>
        <w:spacing w:line="219" w:lineRule="auto"/>
        <w:rPr>
          <w:rFonts w:ascii="SimSun" w:hAnsi="SimSun" w:eastAsia="SimSun" w:cs="SimSun"/>
          <w:sz w:val="22"/>
          <w:szCs w:val="22"/>
        </w:rPr>
      </w:pPr>
      <w:r>
        <w:rPr>
          <w:rFonts w:ascii="SimSun" w:hAnsi="SimSun" w:eastAsia="SimSun" w:cs="SimSun"/>
          <w:sz w:val="22"/>
          <w:szCs w:val="22"/>
          <w:spacing w:val="-8"/>
        </w:rPr>
        <w:t>和帮助。</w:t>
      </w:r>
    </w:p>
    <w:p>
      <w:pPr>
        <w:spacing w:line="219" w:lineRule="auto"/>
        <w:sectPr>
          <w:pgSz w:w="8390" w:h="13250"/>
          <w:pgMar w:top="638" w:right="849" w:bottom="0" w:left="179" w:header="0" w:footer="0" w:gutter="0"/>
        </w:sectPr>
        <w:rPr>
          <w:rFonts w:ascii="SimSun" w:hAnsi="SimSun" w:eastAsia="SimSun" w:cs="SimSun"/>
          <w:sz w:val="22"/>
          <w:szCs w:val="22"/>
        </w:rPr>
      </w:pPr>
    </w:p>
    <w:p>
      <w:pPr>
        <w:spacing w:before="24" w:line="185"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V</w:t>
      </w:r>
    </w:p>
    <w:p>
      <w:pPr>
        <w:pStyle w:val="BodyText"/>
        <w:spacing w:line="352" w:lineRule="auto"/>
        <w:rPr/>
      </w:pPr>
      <w:r/>
    </w:p>
    <w:p>
      <w:pPr>
        <w:pStyle w:val="BodyText"/>
        <w:spacing w:line="353" w:lineRule="auto"/>
        <w:rPr/>
      </w:pPr>
      <w:r/>
    </w:p>
    <w:p>
      <w:pPr>
        <w:ind w:right="48" w:firstLine="440"/>
        <w:spacing w:before="72" w:line="319" w:lineRule="auto"/>
        <w:jc w:val="both"/>
        <w:rPr>
          <w:rFonts w:ascii="SimSun" w:hAnsi="SimSun" w:eastAsia="SimSun" w:cs="SimSun"/>
          <w:sz w:val="22"/>
          <w:szCs w:val="22"/>
        </w:rPr>
      </w:pPr>
      <w:r>
        <w:rPr>
          <w:rFonts w:ascii="SimSun" w:hAnsi="SimSun" w:eastAsia="SimSun" w:cs="SimSun"/>
          <w:sz w:val="22"/>
          <w:szCs w:val="22"/>
        </w:rPr>
        <w:t>每一本书的编写都凝聚了很多人的汗水和智慧</w:t>
      </w:r>
      <w:r>
        <w:rPr>
          <w:rFonts w:ascii="SimSun" w:hAnsi="SimSun" w:eastAsia="SimSun" w:cs="SimSun"/>
          <w:sz w:val="22"/>
          <w:szCs w:val="22"/>
          <w:spacing w:val="-1"/>
        </w:rPr>
        <w:t>，除了我本人外，还有</w:t>
      </w:r>
      <w:r>
        <w:rPr>
          <w:rFonts w:ascii="SimSun" w:hAnsi="SimSun" w:eastAsia="SimSun" w:cs="SimSun"/>
          <w:sz w:val="22"/>
          <w:szCs w:val="22"/>
        </w:rPr>
        <w:t xml:space="preserve">  </w:t>
      </w:r>
      <w:r>
        <w:rPr>
          <w:rFonts w:ascii="SimSun" w:hAnsi="SimSun" w:eastAsia="SimSun" w:cs="SimSun"/>
          <w:sz w:val="22"/>
          <w:szCs w:val="22"/>
          <w:spacing w:val="6"/>
        </w:rPr>
        <w:t>好几家企业的管理者——唐坤军(特步集团前</w:t>
      </w:r>
      <w:r>
        <w:rPr>
          <w:rFonts w:ascii="Times New Roman" w:hAnsi="Times New Roman" w:eastAsia="Times New Roman" w:cs="Times New Roman"/>
          <w:sz w:val="22"/>
          <w:szCs w:val="22"/>
        </w:rPr>
        <w:t>CIO</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6"/>
        </w:rPr>
        <w:t>、沈浩(上海帜讯信息</w:t>
      </w:r>
      <w:r>
        <w:rPr>
          <w:rFonts w:ascii="SimSun" w:hAnsi="SimSun" w:eastAsia="SimSun" w:cs="SimSun"/>
          <w:sz w:val="22"/>
          <w:szCs w:val="22"/>
        </w:rPr>
        <w:t xml:space="preserve">  </w:t>
      </w:r>
      <w:r>
        <w:rPr>
          <w:rFonts w:ascii="SimSun" w:hAnsi="SimSun" w:eastAsia="SimSun" w:cs="SimSun"/>
          <w:sz w:val="22"/>
          <w:szCs w:val="22"/>
          <w:spacing w:val="4"/>
        </w:rPr>
        <w:t>技术股份有限公司总经理)、黄振华(乐商云集</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4"/>
        </w:rPr>
        <w:t>),   </w:t>
      </w:r>
      <w:r>
        <w:rPr>
          <w:rFonts w:ascii="SimSun" w:hAnsi="SimSun" w:eastAsia="SimSun" w:cs="SimSun"/>
          <w:sz w:val="22"/>
          <w:szCs w:val="22"/>
          <w:spacing w:val="4"/>
        </w:rPr>
        <w:t>以及同事赵勇、吴</w:t>
      </w:r>
      <w:r>
        <w:rPr>
          <w:rFonts w:ascii="SimSun" w:hAnsi="SimSun" w:eastAsia="SimSun" w:cs="SimSun"/>
          <w:sz w:val="22"/>
          <w:szCs w:val="22"/>
          <w:spacing w:val="5"/>
        </w:rPr>
        <w:t xml:space="preserve">  </w:t>
      </w:r>
      <w:r>
        <w:rPr>
          <w:rFonts w:ascii="SimSun" w:hAnsi="SimSun" w:eastAsia="SimSun" w:cs="SimSun"/>
          <w:sz w:val="22"/>
          <w:szCs w:val="22"/>
        </w:rPr>
        <w:t>俊峰参与了本书部分章节的编写，从不同的视角、</w:t>
      </w:r>
      <w:r>
        <w:rPr>
          <w:rFonts w:ascii="SimSun" w:hAnsi="SimSun" w:eastAsia="SimSun" w:cs="SimSun"/>
          <w:sz w:val="22"/>
          <w:szCs w:val="22"/>
          <w:spacing w:val="-1"/>
        </w:rPr>
        <w:t>业务领域对企业数字化</w:t>
      </w:r>
      <w:r>
        <w:rPr>
          <w:rFonts w:ascii="SimSun" w:hAnsi="SimSun" w:eastAsia="SimSun" w:cs="SimSun"/>
          <w:sz w:val="22"/>
          <w:szCs w:val="22"/>
        </w:rPr>
        <w:t xml:space="preserve">  </w:t>
      </w:r>
      <w:r>
        <w:rPr>
          <w:rFonts w:ascii="SimSun" w:hAnsi="SimSun" w:eastAsia="SimSun" w:cs="SimSun"/>
          <w:sz w:val="22"/>
          <w:szCs w:val="22"/>
          <w:spacing w:val="-4"/>
        </w:rPr>
        <w:t>转型和中台建设给自身企业和行业带来的帮助和价值做了非常精彩的阐述。</w:t>
      </w:r>
      <w:r>
        <w:rPr>
          <w:rFonts w:ascii="SimSun" w:hAnsi="SimSun" w:eastAsia="SimSun" w:cs="SimSun"/>
          <w:sz w:val="22"/>
          <w:szCs w:val="22"/>
          <w:spacing w:val="10"/>
        </w:rPr>
        <w:t xml:space="preserve"> </w:t>
      </w:r>
      <w:r>
        <w:rPr>
          <w:rFonts w:ascii="SimSun" w:hAnsi="SimSun" w:eastAsia="SimSun" w:cs="SimSun"/>
          <w:sz w:val="22"/>
          <w:szCs w:val="22"/>
          <w:spacing w:val="-1"/>
        </w:rPr>
        <w:t>在这里特别感谢特步集团的前</w:t>
      </w:r>
      <w:r>
        <w:rPr>
          <w:rFonts w:ascii="Times New Roman" w:hAnsi="Times New Roman" w:eastAsia="Times New Roman" w:cs="Times New Roman"/>
          <w:sz w:val="22"/>
          <w:szCs w:val="22"/>
          <w:spacing w:val="-1"/>
        </w:rPr>
        <w:t>CIO</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1"/>
        </w:rPr>
        <w:t>唐坤军，唐总贡献的案例充分反映出特</w:t>
      </w:r>
      <w:r>
        <w:rPr>
          <w:rFonts w:ascii="SimSun" w:hAnsi="SimSun" w:eastAsia="SimSun" w:cs="SimSun"/>
          <w:sz w:val="22"/>
          <w:szCs w:val="22"/>
        </w:rPr>
        <w:t xml:space="preserve">  </w:t>
      </w:r>
      <w:r>
        <w:rPr>
          <w:rFonts w:ascii="SimSun" w:hAnsi="SimSun" w:eastAsia="SimSun" w:cs="SimSun"/>
          <w:sz w:val="22"/>
          <w:szCs w:val="22"/>
        </w:rPr>
        <w:t>步集团信息技术人员的行业情怀和魄力，生</w:t>
      </w:r>
      <w:r>
        <w:rPr>
          <w:rFonts w:ascii="SimSun" w:hAnsi="SimSun" w:eastAsia="SimSun" w:cs="SimSun"/>
          <w:sz w:val="22"/>
          <w:szCs w:val="22"/>
          <w:spacing w:val="-1"/>
        </w:rPr>
        <w:t>动地描述了他们在当时巨大的</w:t>
      </w:r>
      <w:r>
        <w:rPr>
          <w:rFonts w:ascii="SimSun" w:hAnsi="SimSun" w:eastAsia="SimSun" w:cs="SimSun"/>
          <w:sz w:val="22"/>
          <w:szCs w:val="22"/>
        </w:rPr>
        <w:t xml:space="preserve">  </w:t>
      </w:r>
      <w:r>
        <w:rPr>
          <w:rFonts w:ascii="SimSun" w:hAnsi="SimSun" w:eastAsia="SimSun" w:cs="SimSun"/>
          <w:sz w:val="22"/>
          <w:szCs w:val="22"/>
        </w:rPr>
        <w:t>压力下如何迈出中台建设的步伐，相信很多人都</w:t>
      </w:r>
      <w:r>
        <w:rPr>
          <w:rFonts w:ascii="SimSun" w:hAnsi="SimSun" w:eastAsia="SimSun" w:cs="SimSun"/>
          <w:sz w:val="22"/>
          <w:szCs w:val="22"/>
          <w:spacing w:val="-1"/>
        </w:rPr>
        <w:t>会感谢唐总为行业做出的</w:t>
      </w:r>
    </w:p>
    <w:p>
      <w:pPr>
        <w:spacing w:line="219" w:lineRule="auto"/>
        <w:rPr>
          <w:rFonts w:ascii="SimSun" w:hAnsi="SimSun" w:eastAsia="SimSun" w:cs="SimSun"/>
          <w:sz w:val="22"/>
          <w:szCs w:val="22"/>
        </w:rPr>
      </w:pPr>
      <w:r>
        <w:rPr>
          <w:rFonts w:ascii="SimSun" w:hAnsi="SimSun" w:eastAsia="SimSun" w:cs="SimSun"/>
          <w:sz w:val="22"/>
          <w:szCs w:val="22"/>
          <w:spacing w:val="-9"/>
        </w:rPr>
        <w:t>表率。</w:t>
      </w:r>
    </w:p>
    <w:p>
      <w:pPr>
        <w:pStyle w:val="BodyText"/>
        <w:spacing w:line="260" w:lineRule="auto"/>
        <w:rPr/>
      </w:pPr>
      <w:r/>
    </w:p>
    <w:p>
      <w:pPr>
        <w:pStyle w:val="BodyText"/>
        <w:spacing w:line="261" w:lineRule="auto"/>
        <w:rPr/>
      </w:pPr>
      <w:r/>
    </w:p>
    <w:p>
      <w:pPr>
        <w:ind w:left="4849" w:right="557" w:firstLine="1349"/>
        <w:spacing w:before="72" w:line="272" w:lineRule="auto"/>
        <w:rPr>
          <w:rFonts w:ascii="KaiTi" w:hAnsi="KaiTi" w:eastAsia="KaiTi" w:cs="KaiTi"/>
          <w:sz w:val="22"/>
          <w:szCs w:val="22"/>
        </w:rPr>
      </w:pPr>
      <w:r>
        <w:rPr>
          <w:rFonts w:ascii="KaiTi" w:hAnsi="KaiTi" w:eastAsia="KaiTi" w:cs="KaiTi"/>
          <w:sz w:val="22"/>
          <w:szCs w:val="22"/>
          <w:spacing w:val="-5"/>
        </w:rPr>
        <w:t>钟华</w:t>
      </w:r>
      <w:r>
        <w:rPr>
          <w:rFonts w:ascii="KaiTi" w:hAnsi="KaiTi" w:eastAsia="KaiTi" w:cs="KaiTi"/>
          <w:sz w:val="22"/>
          <w:szCs w:val="22"/>
        </w:rPr>
        <w:t xml:space="preserve"> </w:t>
      </w:r>
      <w:r>
        <w:rPr>
          <w:rFonts w:ascii="KaiTi" w:hAnsi="KaiTi" w:eastAsia="KaiTi" w:cs="KaiTi"/>
          <w:sz w:val="22"/>
          <w:szCs w:val="22"/>
          <w:spacing w:val="12"/>
        </w:rPr>
        <w:t>2020年7月于上海</w:t>
      </w:r>
    </w:p>
    <w:p>
      <w:pPr>
        <w:spacing w:line="272" w:lineRule="auto"/>
        <w:sectPr>
          <w:pgSz w:w="8370" w:h="13250"/>
          <w:pgMar w:top="511" w:right="471" w:bottom="0" w:left="710" w:header="0" w:footer="0" w:gutter="0"/>
        </w:sectPr>
        <w:rPr>
          <w:rFonts w:ascii="KaiTi" w:hAnsi="KaiTi" w:eastAsia="KaiTi" w:cs="KaiTi"/>
          <w:sz w:val="22"/>
          <w:szCs w:val="22"/>
        </w:rPr>
      </w:pP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ind w:left="254"/>
        <w:spacing w:before="98" w:line="217" w:lineRule="auto"/>
        <w:rPr>
          <w:sz w:val="33"/>
          <w:szCs w:val="33"/>
        </w:rPr>
      </w:pPr>
      <w:bookmarkStart w:name="bookmark1" w:id="1"/>
      <w:bookmarkEnd w:id="1"/>
      <w:r>
        <w:rPr>
          <w:rFonts w:ascii="SimHei" w:hAnsi="SimHei" w:eastAsia="SimHei" w:cs="SimHei"/>
          <w:sz w:val="30"/>
          <w:szCs w:val="30"/>
          <w:b/>
          <w:bCs/>
          <w:spacing w:val="-22"/>
        </w:rPr>
        <w:t>目</w:t>
      </w:r>
      <w:r>
        <w:rPr>
          <w:rFonts w:ascii="SimHei" w:hAnsi="SimHei" w:eastAsia="SimHei" w:cs="SimHei"/>
          <w:sz w:val="30"/>
          <w:szCs w:val="30"/>
          <w:spacing w:val="-22"/>
        </w:rPr>
        <w:t xml:space="preserve">  </w:t>
      </w:r>
      <w:r>
        <w:rPr>
          <w:rFonts w:ascii="SimHei" w:hAnsi="SimHei" w:eastAsia="SimHei" w:cs="SimHei"/>
          <w:sz w:val="30"/>
          <w:szCs w:val="30"/>
          <w:b/>
          <w:bCs/>
          <w:spacing w:val="-22"/>
        </w:rPr>
        <w:t>录</w:t>
      </w:r>
      <w:r>
        <w:rPr>
          <w:rFonts w:ascii="SimHei" w:hAnsi="SimHei" w:eastAsia="SimHei" w:cs="SimHei"/>
          <w:sz w:val="30"/>
          <w:szCs w:val="30"/>
          <w:spacing w:val="7"/>
        </w:rPr>
        <w:t xml:space="preserve">  </w:t>
      </w:r>
      <w:r>
        <w:rPr>
          <w:sz w:val="33"/>
          <w:szCs w:val="33"/>
          <w:spacing w:val="-22"/>
        </w:rPr>
        <w:t>Contents</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spacing w:before="81" w:line="221" w:lineRule="auto"/>
        <w:rPr>
          <w:rFonts w:ascii="SimSun" w:hAnsi="SimSun" w:eastAsia="SimSun" w:cs="SimSun"/>
          <w:sz w:val="25"/>
          <w:szCs w:val="25"/>
        </w:rPr>
      </w:pPr>
      <w:r>
        <w:rPr>
          <w:rFonts w:ascii="SimSun" w:hAnsi="SimSun" w:eastAsia="SimSun" w:cs="SimSun"/>
          <w:sz w:val="25"/>
          <w:szCs w:val="25"/>
          <w:spacing w:val="-4"/>
        </w:rPr>
        <w:t>前言</w:t>
      </w:r>
    </w:p>
    <w:p>
      <w:pPr>
        <w:pStyle w:val="BodyText"/>
        <w:spacing w:line="254" w:lineRule="auto"/>
        <w:rPr/>
      </w:pPr>
      <w:r/>
    </w:p>
    <w:p>
      <w:pPr>
        <w:pStyle w:val="BodyText"/>
        <w:spacing w:line="254" w:lineRule="auto"/>
        <w:rPr/>
      </w:pPr>
      <w:r/>
    </w:p>
    <w:p>
      <w:pPr>
        <w:pStyle w:val="BodyText"/>
        <w:spacing w:line="255" w:lineRule="auto"/>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2"/>
            <w:spacing w:before="65" w:line="222" w:lineRule="auto"/>
            <w:tabs>
              <w:tab w:val="right" w:leader="dot" w:pos="7035"/>
            </w:tabs>
            <w:rPr>
              <w:rFonts w:ascii="Times New Roman" w:hAnsi="Times New Roman" w:eastAsia="Times New Roman" w:cs="Times New Roman"/>
              <w:sz w:val="20"/>
              <w:szCs w:val="20"/>
            </w:rPr>
          </w:pPr>
          <w:r>
            <w:rPr>
              <w:rFonts w:ascii="SimHei" w:hAnsi="SimHei" w:eastAsia="SimHei" w:cs="SimHei"/>
              <w:sz w:val="20"/>
              <w:szCs w:val="20"/>
              <w:b/>
              <w:bCs/>
              <w:spacing w:val="15"/>
            </w:rPr>
            <w:t>第</w:t>
          </w:r>
          <w:r>
            <w:rPr>
              <w:rFonts w:ascii="SimHei" w:hAnsi="SimHei" w:eastAsia="SimHei" w:cs="SimHei"/>
              <w:sz w:val="20"/>
              <w:szCs w:val="20"/>
              <w:spacing w:val="-38"/>
            </w:rPr>
            <w:t xml:space="preserve"> </w:t>
          </w:r>
          <w:r>
            <w:rPr>
              <w:rFonts w:ascii="SimHei" w:hAnsi="SimHei" w:eastAsia="SimHei" w:cs="SimHei"/>
              <w:sz w:val="20"/>
              <w:szCs w:val="20"/>
              <w:b/>
              <w:bCs/>
              <w:spacing w:val="15"/>
            </w:rPr>
            <w:t>一</w:t>
          </w:r>
          <w:r>
            <w:rPr>
              <w:rFonts w:ascii="SimHei" w:hAnsi="SimHei" w:eastAsia="SimHei" w:cs="SimHei"/>
              <w:sz w:val="20"/>
              <w:szCs w:val="20"/>
              <w:spacing w:val="-52"/>
            </w:rPr>
            <w:t xml:space="preserve"> </w:t>
          </w:r>
          <w:r>
            <w:rPr>
              <w:rFonts w:ascii="SimHei" w:hAnsi="SimHei" w:eastAsia="SimHei" w:cs="SimHei"/>
              <w:sz w:val="20"/>
              <w:szCs w:val="20"/>
              <w:b/>
              <w:bCs/>
              <w:spacing w:val="15"/>
            </w:rPr>
            <w:t>章</w:t>
          </w:r>
          <w:r>
            <w:rPr>
              <w:rFonts w:ascii="SimHei" w:hAnsi="SimHei" w:eastAsia="SimHei" w:cs="SimHei"/>
              <w:sz w:val="20"/>
              <w:szCs w:val="20"/>
              <w:spacing w:val="15"/>
            </w:rPr>
            <w:t xml:space="preserve"> </w:t>
          </w:r>
          <w:r>
            <w:rPr>
              <w:rFonts w:ascii="SimHei" w:hAnsi="SimHei" w:eastAsia="SimHei" w:cs="SimHei"/>
              <w:sz w:val="20"/>
              <w:szCs w:val="20"/>
              <w:b/>
              <w:bCs/>
              <w:spacing w:val="15"/>
            </w:rPr>
            <w:t>数字化转型与中台架构</w:t>
          </w:r>
          <w:r>
            <w:rPr>
              <w:rFonts w:ascii="SimHei" w:hAnsi="SimHei" w:eastAsia="SimHei" w:cs="SimHei"/>
              <w:sz w:val="20"/>
              <w:szCs w:val="20"/>
              <w:spacing w:val="58"/>
            </w:rPr>
            <w:t xml:space="preserve"> </w:t>
          </w:r>
          <w:r>
            <w:rPr>
              <w:rFonts w:ascii="SimHei" w:hAnsi="SimHei" w:eastAsia="SimHei" w:cs="SimHei"/>
              <w:sz w:val="20"/>
              <w:szCs w:val="20"/>
            </w:rPr>
            <w:tab/>
          </w:r>
          <w:hyperlink w:history="true" w:anchor="bookmark2">
            <w:r>
              <w:rPr>
                <w:rFonts w:ascii="Times New Roman" w:hAnsi="Times New Roman" w:eastAsia="Times New Roman" w:cs="Times New Roman"/>
                <w:sz w:val="20"/>
                <w:szCs w:val="20"/>
              </w:rPr>
              <w:t>1</w:t>
            </w:r>
          </w:hyperlink>
        </w:p>
        <w:p>
          <w:pPr>
            <w:pStyle w:val="BodyText"/>
            <w:spacing w:line="345" w:lineRule="auto"/>
            <w:rPr/>
          </w:pPr>
          <w:r/>
        </w:p>
        <w:p>
          <w:pPr>
            <w:ind w:left="250"/>
            <w:spacing w:before="65" w:line="222" w:lineRule="auto"/>
            <w:tabs>
              <w:tab w:val="right" w:leader="dot" w:pos="7015"/>
            </w:tabs>
            <w:rPr>
              <w:rFonts w:ascii="Times New Roman" w:hAnsi="Times New Roman" w:eastAsia="Times New Roman" w:cs="Times New Roman"/>
              <w:sz w:val="20"/>
              <w:szCs w:val="20"/>
            </w:rPr>
          </w:pPr>
          <w:r>
            <w:rPr>
              <w:rFonts w:ascii="SimHei" w:hAnsi="SimHei" w:eastAsia="SimHei" w:cs="SimHei"/>
              <w:sz w:val="20"/>
              <w:szCs w:val="20"/>
              <w:spacing w:val="1"/>
            </w:rPr>
            <w:t>一</w:t>
          </w:r>
          <w:r>
            <w:rPr>
              <w:rFonts w:ascii="SimHei" w:hAnsi="SimHei" w:eastAsia="SimHei" w:cs="SimHei"/>
              <w:sz w:val="20"/>
              <w:szCs w:val="20"/>
              <w:spacing w:val="-51"/>
            </w:rPr>
            <w:t xml:space="preserve"> </w:t>
          </w:r>
          <w:r>
            <w:rPr>
              <w:rFonts w:ascii="SimHei" w:hAnsi="SimHei" w:eastAsia="SimHei" w:cs="SimHei"/>
              <w:sz w:val="20"/>
              <w:szCs w:val="20"/>
              <w:spacing w:val="1"/>
            </w:rPr>
            <w:t>、通过数字化转型来实现更好的商业价值</w:t>
          </w:r>
          <w:r>
            <w:rPr>
              <w:rFonts w:ascii="SimHei" w:hAnsi="SimHei" w:eastAsia="SimHei" w:cs="SimHei"/>
              <w:sz w:val="20"/>
              <w:szCs w:val="20"/>
              <w:spacing w:val="-79"/>
            </w:rPr>
            <w:t xml:space="preserve"> </w:t>
          </w:r>
          <w:r>
            <w:rPr>
              <w:rFonts w:ascii="SimHei" w:hAnsi="SimHei" w:eastAsia="SimHei" w:cs="SimHei"/>
              <w:sz w:val="20"/>
              <w:szCs w:val="20"/>
            </w:rPr>
            <w:tab/>
          </w:r>
          <w:hyperlink w:history="true" w:anchor="bookmark3">
            <w:r>
              <w:rPr>
                <w:rFonts w:ascii="Times New Roman" w:hAnsi="Times New Roman" w:eastAsia="Times New Roman" w:cs="Times New Roman"/>
                <w:sz w:val="20"/>
                <w:szCs w:val="20"/>
              </w:rPr>
              <w:t>2</w:t>
            </w:r>
          </w:hyperlink>
        </w:p>
        <w:p>
          <w:pPr>
            <w:ind w:left="250"/>
            <w:spacing w:before="149" w:line="221" w:lineRule="auto"/>
            <w:tabs>
              <w:tab w:val="right" w:leader="dot" w:pos="7015"/>
            </w:tabs>
            <w:rPr>
              <w:rFonts w:ascii="Times New Roman" w:hAnsi="Times New Roman" w:eastAsia="Times New Roman" w:cs="Times New Roman"/>
              <w:sz w:val="20"/>
              <w:szCs w:val="20"/>
            </w:rPr>
          </w:pPr>
          <w:r>
            <w:rPr>
              <w:rFonts w:ascii="SimHei" w:hAnsi="SimHei" w:eastAsia="SimHei" w:cs="SimHei"/>
              <w:sz w:val="20"/>
              <w:szCs w:val="20"/>
              <w:spacing w:val="-5"/>
            </w:rPr>
            <w:t>二</w:t>
          </w:r>
          <w:r>
            <w:rPr>
              <w:rFonts w:ascii="SimHei" w:hAnsi="SimHei" w:eastAsia="SimHei" w:cs="SimHei"/>
              <w:sz w:val="20"/>
              <w:szCs w:val="20"/>
              <w:spacing w:val="34"/>
            </w:rPr>
            <w:t xml:space="preserve"> </w:t>
          </w:r>
          <w:r>
            <w:rPr>
              <w:rFonts w:ascii="SimHei" w:hAnsi="SimHei" w:eastAsia="SimHei" w:cs="SimHei"/>
              <w:sz w:val="20"/>
              <w:szCs w:val="20"/>
              <w:spacing w:val="-5"/>
            </w:rPr>
            <w:t>、数字化转型的落地需要有新的思维</w:t>
          </w:r>
          <w:r>
            <w:rPr>
              <w:rFonts w:ascii="SimHei" w:hAnsi="SimHei" w:eastAsia="SimHei" w:cs="SimHei"/>
              <w:sz w:val="20"/>
              <w:szCs w:val="20"/>
              <w:spacing w:val="-80"/>
            </w:rPr>
            <w:t xml:space="preserve"> </w:t>
          </w:r>
          <w:r>
            <w:rPr>
              <w:rFonts w:ascii="SimHei" w:hAnsi="SimHei" w:eastAsia="SimHei" w:cs="SimHei"/>
              <w:sz w:val="20"/>
              <w:szCs w:val="20"/>
            </w:rPr>
            <w:tab/>
          </w:r>
          <w:hyperlink w:history="true" w:anchor="bookmark4">
            <w:r>
              <w:rPr>
                <w:rFonts w:ascii="Times New Roman" w:hAnsi="Times New Roman" w:eastAsia="Times New Roman" w:cs="Times New Roman"/>
                <w:sz w:val="20"/>
                <w:szCs w:val="20"/>
                <w:spacing w:val="19"/>
              </w:rPr>
              <w:t>4</w:t>
            </w:r>
          </w:hyperlink>
        </w:p>
        <w:p>
          <w:pPr>
            <w:ind w:left="250"/>
            <w:spacing w:before="150" w:line="221" w:lineRule="auto"/>
            <w:tabs>
              <w:tab w:val="right" w:leader="dot" w:pos="7060"/>
            </w:tabs>
            <w:rPr>
              <w:rFonts w:ascii="Times New Roman" w:hAnsi="Times New Roman" w:eastAsia="Times New Roman" w:cs="Times New Roman"/>
              <w:sz w:val="20"/>
              <w:szCs w:val="20"/>
            </w:rPr>
          </w:pPr>
          <w:r>
            <w:rPr>
              <w:rFonts w:ascii="SimHei" w:hAnsi="SimHei" w:eastAsia="SimHei" w:cs="SimHei"/>
              <w:sz w:val="20"/>
              <w:szCs w:val="20"/>
              <w:spacing w:val="2"/>
            </w:rPr>
            <w:t>三、数字化转型是一个持续发展的过程</w:t>
          </w:r>
          <w:r>
            <w:rPr>
              <w:rFonts w:ascii="SimHei" w:hAnsi="SimHei" w:eastAsia="SimHei" w:cs="SimHei"/>
              <w:sz w:val="20"/>
              <w:szCs w:val="20"/>
              <w:spacing w:val="-65"/>
            </w:rPr>
            <w:t xml:space="preserve"> </w:t>
          </w:r>
          <w:r>
            <w:rPr>
              <w:rFonts w:ascii="SimHei" w:hAnsi="SimHei" w:eastAsia="SimHei" w:cs="SimHei"/>
              <w:sz w:val="20"/>
              <w:szCs w:val="20"/>
            </w:rPr>
            <w:tab/>
          </w:r>
          <w:r>
            <w:rPr>
              <w:rFonts w:ascii="SimHei" w:hAnsi="SimHei" w:eastAsia="SimHei" w:cs="SimHei"/>
              <w:sz w:val="20"/>
              <w:szCs w:val="20"/>
              <w:spacing w:val="-28"/>
            </w:rPr>
            <w:t xml:space="preserve"> </w:t>
          </w:r>
          <w:hyperlink w:history="true" w:anchor="bookmark5">
            <w:r>
              <w:rPr>
                <w:rFonts w:ascii="Times New Roman" w:hAnsi="Times New Roman" w:eastAsia="Times New Roman" w:cs="Times New Roman"/>
                <w:sz w:val="20"/>
                <w:szCs w:val="20"/>
                <w:spacing w:val="-10"/>
              </w:rPr>
              <w:t>5</w:t>
            </w:r>
          </w:hyperlink>
        </w:p>
        <w:p>
          <w:pPr>
            <w:ind w:left="250"/>
            <w:spacing w:before="140" w:line="221" w:lineRule="auto"/>
            <w:tabs>
              <w:tab w:val="right" w:leader="dot" w:pos="6982"/>
            </w:tabs>
            <w:rPr>
              <w:rFonts w:ascii="Times New Roman" w:hAnsi="Times New Roman" w:eastAsia="Times New Roman" w:cs="Times New Roman"/>
              <w:sz w:val="20"/>
              <w:szCs w:val="20"/>
            </w:rPr>
          </w:pPr>
          <w:r>
            <w:rPr>
              <w:rFonts w:ascii="SimHei" w:hAnsi="SimHei" w:eastAsia="SimHei" w:cs="SimHei"/>
              <w:sz w:val="20"/>
              <w:szCs w:val="20"/>
            </w:rPr>
            <w:t>四</w:t>
          </w:r>
          <w:r>
            <w:rPr>
              <w:rFonts w:ascii="SimHei" w:hAnsi="SimHei" w:eastAsia="SimHei" w:cs="SimHei"/>
              <w:sz w:val="20"/>
              <w:szCs w:val="20"/>
              <w:spacing w:val="-51"/>
            </w:rPr>
            <w:t xml:space="preserve"> </w:t>
          </w:r>
          <w:r>
            <w:rPr>
              <w:rFonts w:ascii="SimHei" w:hAnsi="SimHei" w:eastAsia="SimHei" w:cs="SimHei"/>
              <w:sz w:val="20"/>
              <w:szCs w:val="20"/>
            </w:rPr>
            <w:t>、数字化转型需要新的组织和人才体系</w:t>
          </w:r>
          <w:r>
            <w:rPr>
              <w:rFonts w:ascii="SimHei" w:hAnsi="SimHei" w:eastAsia="SimHei" w:cs="SimHei"/>
              <w:sz w:val="20"/>
              <w:szCs w:val="20"/>
              <w:spacing w:val="-80"/>
            </w:rPr>
            <w:t xml:space="preserve"> </w:t>
          </w:r>
          <w:r>
            <w:rPr>
              <w:rFonts w:ascii="SimHei" w:hAnsi="SimHei" w:eastAsia="SimHei" w:cs="SimHei"/>
              <w:sz w:val="20"/>
              <w:szCs w:val="20"/>
            </w:rPr>
            <w:tab/>
          </w:r>
          <w:hyperlink w:history="true" w:anchor="bookmark1">
            <w:r>
              <w:rPr>
                <w:rFonts w:ascii="Times New Roman" w:hAnsi="Times New Roman" w:eastAsia="Times New Roman" w:cs="Times New Roman"/>
                <w:sz w:val="20"/>
                <w:szCs w:val="20"/>
              </w:rPr>
              <w:t>7</w:t>
            </w:r>
          </w:hyperlink>
        </w:p>
        <w:p>
          <w:pPr>
            <w:ind w:left="250"/>
            <w:spacing w:before="151" w:line="221" w:lineRule="auto"/>
            <w:tabs>
              <w:tab w:val="right" w:leader="dot" w:pos="7022"/>
            </w:tabs>
            <w:rPr>
              <w:rFonts w:ascii="Times New Roman" w:hAnsi="Times New Roman" w:eastAsia="Times New Roman" w:cs="Times New Roman"/>
              <w:sz w:val="20"/>
              <w:szCs w:val="20"/>
            </w:rPr>
          </w:pPr>
          <w:r>
            <w:rPr>
              <w:rFonts w:ascii="SimHei" w:hAnsi="SimHei" w:eastAsia="SimHei" w:cs="SimHei"/>
              <w:sz w:val="20"/>
              <w:szCs w:val="20"/>
              <w:spacing w:val="3"/>
            </w:rPr>
            <w:t>五、中台架构发展简介</w:t>
          </w:r>
          <w:r>
            <w:rPr>
              <w:rFonts w:ascii="SimHei" w:hAnsi="SimHei" w:eastAsia="SimHei" w:cs="SimHei"/>
              <w:sz w:val="20"/>
              <w:szCs w:val="20"/>
              <w:spacing w:val="-72"/>
            </w:rPr>
            <w:t xml:space="preserve"> </w:t>
          </w:r>
          <w:r>
            <w:rPr>
              <w:rFonts w:ascii="SimHei" w:hAnsi="SimHei" w:eastAsia="SimHei" w:cs="SimHei"/>
              <w:sz w:val="20"/>
              <w:szCs w:val="20"/>
            </w:rPr>
            <w:tab/>
          </w:r>
          <w:r>
            <w:rPr>
              <w:rFonts w:ascii="SimHei" w:hAnsi="SimHei" w:eastAsia="SimHei" w:cs="SimHei"/>
              <w:sz w:val="20"/>
              <w:szCs w:val="20"/>
              <w:spacing w:val="-57"/>
            </w:rPr>
            <w:t xml:space="preserve"> </w:t>
          </w:r>
          <w:hyperlink w:history="true" w:anchor="bookmark6">
            <w:r>
              <w:rPr>
                <w:rFonts w:ascii="Times New Roman" w:hAnsi="Times New Roman" w:eastAsia="Times New Roman" w:cs="Times New Roman"/>
                <w:sz w:val="20"/>
                <w:szCs w:val="20"/>
              </w:rPr>
              <w:t>9</w:t>
            </w:r>
          </w:hyperlink>
        </w:p>
        <w:p>
          <w:pPr>
            <w:ind w:left="250"/>
            <w:spacing w:before="163" w:line="224" w:lineRule="auto"/>
            <w:tabs>
              <w:tab w:val="right" w:leader="dot" w:pos="7005"/>
            </w:tabs>
            <w:rPr>
              <w:rFonts w:ascii="Times New Roman" w:hAnsi="Times New Roman" w:eastAsia="Times New Roman" w:cs="Times New Roman"/>
              <w:sz w:val="20"/>
              <w:szCs w:val="20"/>
            </w:rPr>
          </w:pPr>
          <w:r>
            <w:rPr>
              <w:rFonts w:ascii="SimHei" w:hAnsi="SimHei" w:eastAsia="SimHei" w:cs="SimHei"/>
              <w:sz w:val="20"/>
              <w:szCs w:val="20"/>
              <w:spacing w:val="-8"/>
            </w:rPr>
            <w:t>小结</w:t>
          </w:r>
          <w:r>
            <w:rPr>
              <w:rFonts w:ascii="SimHei" w:hAnsi="SimHei" w:eastAsia="SimHei" w:cs="SimHei"/>
              <w:sz w:val="20"/>
              <w:szCs w:val="20"/>
              <w:spacing w:val="35"/>
            </w:rPr>
            <w:t xml:space="preserve"> </w:t>
          </w:r>
          <w:r>
            <w:rPr>
              <w:rFonts w:ascii="SimHei" w:hAnsi="SimHei" w:eastAsia="SimHei" w:cs="SimHei"/>
              <w:sz w:val="20"/>
              <w:szCs w:val="20"/>
            </w:rPr>
            <w:tab/>
          </w:r>
          <w:r>
            <w:rPr>
              <w:rFonts w:ascii="SimHei" w:hAnsi="SimHei" w:eastAsia="SimHei" w:cs="SimHei"/>
              <w:sz w:val="20"/>
              <w:szCs w:val="20"/>
              <w:spacing w:val="-17"/>
            </w:rPr>
            <w:t xml:space="preserve"> </w:t>
          </w:r>
          <w:hyperlink w:history="true" w:anchor="bookmark7">
            <w:r>
              <w:rPr>
                <w:rFonts w:ascii="Times New Roman" w:hAnsi="Times New Roman" w:eastAsia="Times New Roman" w:cs="Times New Roman"/>
                <w:sz w:val="20"/>
                <w:szCs w:val="20"/>
                <w:spacing w:val="-6"/>
              </w:rPr>
              <w:t>14</w:t>
            </w:r>
          </w:hyperlink>
        </w:p>
        <w:p>
          <w:pPr>
            <w:pStyle w:val="BodyText"/>
            <w:spacing w:line="283" w:lineRule="auto"/>
            <w:rPr/>
          </w:pPr>
          <w:r/>
        </w:p>
        <w:p>
          <w:pPr>
            <w:pStyle w:val="BodyText"/>
            <w:spacing w:line="283" w:lineRule="auto"/>
            <w:rPr/>
          </w:pPr>
          <w:r/>
        </w:p>
        <w:p>
          <w:pPr>
            <w:spacing w:before="66" w:line="222" w:lineRule="auto"/>
            <w:tabs>
              <w:tab w:val="right" w:leader="dot" w:pos="6995"/>
            </w:tabs>
            <w:rPr>
              <w:rFonts w:ascii="Times New Roman" w:hAnsi="Times New Roman" w:eastAsia="Times New Roman" w:cs="Times New Roman"/>
              <w:sz w:val="20"/>
              <w:szCs w:val="20"/>
            </w:rPr>
          </w:pPr>
          <w:r>
            <w:rPr>
              <w:rFonts w:ascii="SimHei" w:hAnsi="SimHei" w:eastAsia="SimHei" w:cs="SimHei"/>
              <w:sz w:val="20"/>
              <w:szCs w:val="20"/>
              <w:spacing w:val="28"/>
            </w:rPr>
            <w:t>第二章</w:t>
          </w:r>
          <w:r>
            <w:rPr>
              <w:rFonts w:ascii="SimHei" w:hAnsi="SimHei" w:eastAsia="SimHei" w:cs="SimHei"/>
              <w:sz w:val="20"/>
              <w:szCs w:val="20"/>
              <w:spacing w:val="28"/>
            </w:rPr>
            <w:t xml:space="preserve"> </w:t>
          </w:r>
          <w:r>
            <w:rPr>
              <w:rFonts w:ascii="SimHei" w:hAnsi="SimHei" w:eastAsia="SimHei" w:cs="SimHei"/>
              <w:sz w:val="20"/>
              <w:szCs w:val="20"/>
              <w:spacing w:val="28"/>
            </w:rPr>
            <w:t>数字化转型中平台思维的十大要素</w:t>
          </w:r>
          <w:r>
            <w:rPr>
              <w:rFonts w:ascii="SimHei" w:hAnsi="SimHei" w:eastAsia="SimHei" w:cs="SimHei"/>
              <w:sz w:val="20"/>
              <w:szCs w:val="20"/>
              <w:spacing w:val="-73"/>
            </w:rPr>
            <w:t xml:space="preserve"> </w:t>
          </w:r>
          <w:r>
            <w:rPr>
              <w:rFonts w:ascii="SimHei" w:hAnsi="SimHei" w:eastAsia="SimHei" w:cs="SimHei"/>
              <w:sz w:val="20"/>
              <w:szCs w:val="20"/>
            </w:rPr>
            <w:tab/>
          </w:r>
          <w:hyperlink w:history="true" w:anchor="bookmark8">
            <w:r>
              <w:rPr>
                <w:rFonts w:ascii="Times New Roman" w:hAnsi="Times New Roman" w:eastAsia="Times New Roman" w:cs="Times New Roman"/>
                <w:sz w:val="20"/>
                <w:szCs w:val="20"/>
                <w:spacing w:val="-4"/>
              </w:rPr>
              <w:t>16</w:t>
            </w:r>
          </w:hyperlink>
        </w:p>
        <w:p>
          <w:pPr>
            <w:pStyle w:val="BodyText"/>
            <w:spacing w:line="331" w:lineRule="auto"/>
            <w:rPr/>
          </w:pPr>
          <w:r/>
        </w:p>
        <w:p>
          <w:pPr>
            <w:ind w:left="250"/>
            <w:spacing w:before="66" w:line="221" w:lineRule="auto"/>
            <w:tabs>
              <w:tab w:val="right" w:leader="dot" w:pos="7005"/>
            </w:tabs>
            <w:rPr>
              <w:rFonts w:ascii="Times New Roman" w:hAnsi="Times New Roman" w:eastAsia="Times New Roman" w:cs="Times New Roman"/>
              <w:sz w:val="20"/>
              <w:szCs w:val="20"/>
            </w:rPr>
          </w:pPr>
          <w:r>
            <w:rPr>
              <w:rFonts w:ascii="SimHei" w:hAnsi="SimHei" w:eastAsia="SimHei" w:cs="SimHei"/>
              <w:sz w:val="20"/>
              <w:szCs w:val="20"/>
            </w:rPr>
            <w:t>要素一：业务全局视角贯穿业务链</w:t>
          </w:r>
          <w:r>
            <w:rPr>
              <w:rFonts w:ascii="SimHei" w:hAnsi="SimHei" w:eastAsia="SimHei" w:cs="SimHei"/>
              <w:sz w:val="20"/>
              <w:szCs w:val="20"/>
              <w:spacing w:val="49"/>
            </w:rPr>
            <w:t xml:space="preserve"> </w:t>
          </w:r>
          <w:r>
            <w:rPr>
              <w:rFonts w:ascii="SimHei" w:hAnsi="SimHei" w:eastAsia="SimHei" w:cs="SimHei"/>
              <w:sz w:val="20"/>
              <w:szCs w:val="20"/>
            </w:rPr>
            <w:tab/>
          </w:r>
          <w:r>
            <w:rPr>
              <w:rFonts w:ascii="SimHei" w:hAnsi="SimHei" w:eastAsia="SimHei" w:cs="SimHei"/>
              <w:sz w:val="20"/>
              <w:szCs w:val="20"/>
              <w:spacing w:val="-47"/>
            </w:rPr>
            <w:t xml:space="preserve"> </w:t>
          </w:r>
          <w:hyperlink w:history="true" w:anchor="bookmark9">
            <w:r>
              <w:rPr>
                <w:rFonts w:ascii="Times New Roman" w:hAnsi="Times New Roman" w:eastAsia="Times New Roman" w:cs="Times New Roman"/>
                <w:sz w:val="20"/>
                <w:szCs w:val="20"/>
                <w:spacing w:val="-6"/>
              </w:rPr>
              <w:t>18</w:t>
            </w:r>
          </w:hyperlink>
        </w:p>
        <w:p>
          <w:pPr>
            <w:ind w:left="250"/>
            <w:spacing w:before="161" w:line="221" w:lineRule="auto"/>
            <w:tabs>
              <w:tab w:val="right" w:leader="dot" w:pos="7015"/>
            </w:tabs>
            <w:rPr>
              <w:rFonts w:ascii="Times New Roman" w:hAnsi="Times New Roman" w:eastAsia="Times New Roman" w:cs="Times New Roman"/>
              <w:sz w:val="20"/>
              <w:szCs w:val="20"/>
            </w:rPr>
          </w:pPr>
          <w:r>
            <w:rPr>
              <w:rFonts w:ascii="SimHei" w:hAnsi="SimHei" w:eastAsia="SimHei" w:cs="SimHei"/>
              <w:sz w:val="20"/>
              <w:szCs w:val="20"/>
              <w:spacing w:val="2"/>
            </w:rPr>
            <w:t>要素二：构建支撑业务优化的数据链路闭环</w:t>
          </w:r>
          <w:r>
            <w:rPr>
              <w:rFonts w:ascii="SimHei" w:hAnsi="SimHei" w:eastAsia="SimHei" w:cs="SimHei"/>
              <w:sz w:val="20"/>
              <w:szCs w:val="20"/>
              <w:spacing w:val="-70"/>
            </w:rPr>
            <w:t xml:space="preserve"> </w:t>
          </w:r>
          <w:r>
            <w:rPr>
              <w:rFonts w:ascii="SimHei" w:hAnsi="SimHei" w:eastAsia="SimHei" w:cs="SimHei"/>
              <w:sz w:val="20"/>
              <w:szCs w:val="20"/>
            </w:rPr>
            <w:tab/>
          </w:r>
          <w:hyperlink w:history="true" w:anchor="bookmark10">
            <w:r>
              <w:rPr>
                <w:rFonts w:ascii="Times New Roman" w:hAnsi="Times New Roman" w:eastAsia="Times New Roman" w:cs="Times New Roman"/>
                <w:sz w:val="20"/>
                <w:szCs w:val="20"/>
                <w:spacing w:val="2"/>
              </w:rPr>
              <w:t>22</w:t>
            </w:r>
          </w:hyperlink>
        </w:p>
        <w:p>
          <w:pPr>
            <w:ind w:left="250"/>
            <w:spacing w:before="140" w:line="221" w:lineRule="auto"/>
            <w:tabs>
              <w:tab w:val="right" w:leader="dot" w:pos="7005"/>
            </w:tabs>
            <w:rPr>
              <w:rFonts w:ascii="Times New Roman" w:hAnsi="Times New Roman" w:eastAsia="Times New Roman" w:cs="Times New Roman"/>
              <w:sz w:val="20"/>
              <w:szCs w:val="20"/>
            </w:rPr>
          </w:pPr>
          <w:r>
            <w:rPr>
              <w:rFonts w:ascii="SimHei" w:hAnsi="SimHei" w:eastAsia="SimHei" w:cs="SimHei"/>
              <w:sz w:val="20"/>
              <w:szCs w:val="20"/>
              <w:spacing w:val="-1"/>
            </w:rPr>
            <w:t>要素三：以用户体验最佳为重要原则</w:t>
          </w:r>
          <w:r>
            <w:rPr>
              <w:rFonts w:ascii="SimHei" w:hAnsi="SimHei" w:eastAsia="SimHei" w:cs="SimHei"/>
              <w:sz w:val="20"/>
              <w:szCs w:val="20"/>
              <w:spacing w:val="44"/>
            </w:rPr>
            <w:t xml:space="preserve"> </w:t>
          </w:r>
          <w:r>
            <w:rPr>
              <w:rFonts w:ascii="SimHei" w:hAnsi="SimHei" w:eastAsia="SimHei" w:cs="SimHei"/>
              <w:sz w:val="20"/>
              <w:szCs w:val="20"/>
            </w:rPr>
            <w:tab/>
          </w:r>
          <w:r>
            <w:rPr>
              <w:rFonts w:ascii="SimHei" w:hAnsi="SimHei" w:eastAsia="SimHei" w:cs="SimHei"/>
              <w:sz w:val="20"/>
              <w:szCs w:val="20"/>
              <w:spacing w:val="-47"/>
            </w:rPr>
            <w:t xml:space="preserve"> </w:t>
          </w:r>
          <w:hyperlink w:history="true" w:anchor="bookmark11">
            <w:r>
              <w:rPr>
                <w:rFonts w:ascii="Times New Roman" w:hAnsi="Times New Roman" w:eastAsia="Times New Roman" w:cs="Times New Roman"/>
                <w:sz w:val="20"/>
                <w:szCs w:val="20"/>
                <w:spacing w:val="-2"/>
              </w:rPr>
              <w:t>28</w:t>
            </w:r>
          </w:hyperlink>
        </w:p>
        <w:p>
          <w:pPr>
            <w:ind w:left="250"/>
            <w:spacing w:before="151" w:line="221" w:lineRule="auto"/>
            <w:tabs>
              <w:tab w:val="right" w:leader="dot" w:pos="7000"/>
            </w:tabs>
            <w:rPr>
              <w:rFonts w:ascii="Times New Roman" w:hAnsi="Times New Roman" w:eastAsia="Times New Roman" w:cs="Times New Roman"/>
              <w:sz w:val="20"/>
              <w:szCs w:val="20"/>
            </w:rPr>
          </w:pPr>
          <w:r>
            <w:rPr>
              <w:rFonts w:ascii="SimHei" w:hAnsi="SimHei" w:eastAsia="SimHei" w:cs="SimHei"/>
              <w:sz w:val="20"/>
              <w:szCs w:val="20"/>
            </w:rPr>
            <w:t>要素四：提供复用能力支持业务快速创新</w:t>
          </w:r>
          <w:r>
            <w:rPr>
              <w:rFonts w:ascii="SimHei" w:hAnsi="SimHei" w:eastAsia="SimHei" w:cs="SimHei"/>
              <w:sz w:val="20"/>
              <w:szCs w:val="20"/>
              <w:spacing w:val="-61"/>
            </w:rPr>
            <w:t xml:space="preserve"> </w:t>
          </w:r>
          <w:r>
            <w:rPr>
              <w:rFonts w:ascii="SimHei" w:hAnsi="SimHei" w:eastAsia="SimHei" w:cs="SimHei"/>
              <w:sz w:val="20"/>
              <w:szCs w:val="20"/>
            </w:rPr>
            <w:tab/>
          </w:r>
          <w:hyperlink w:history="true" w:anchor="bookmark12">
            <w:r>
              <w:rPr>
                <w:rFonts w:ascii="Times New Roman" w:hAnsi="Times New Roman" w:eastAsia="Times New Roman" w:cs="Times New Roman"/>
                <w:sz w:val="20"/>
                <w:szCs w:val="20"/>
              </w:rPr>
              <w:t>32</w:t>
            </w:r>
          </w:hyperlink>
        </w:p>
        <w:p>
          <w:pPr>
            <w:ind w:left="250"/>
            <w:spacing w:before="140" w:line="221" w:lineRule="auto"/>
            <w:tabs>
              <w:tab w:val="right" w:leader="dot" w:pos="6970"/>
            </w:tabs>
            <w:rPr>
              <w:rFonts w:ascii="Times New Roman" w:hAnsi="Times New Roman" w:eastAsia="Times New Roman" w:cs="Times New Roman"/>
              <w:sz w:val="20"/>
              <w:szCs w:val="20"/>
            </w:rPr>
          </w:pPr>
          <w:r>
            <w:rPr>
              <w:rFonts w:ascii="SimHei" w:hAnsi="SimHei" w:eastAsia="SimHei" w:cs="SimHei"/>
              <w:sz w:val="20"/>
              <w:szCs w:val="20"/>
              <w:spacing w:val="1"/>
            </w:rPr>
            <w:t>要素五：支持业务上下游企业的网络协同</w:t>
          </w:r>
          <w:r>
            <w:rPr>
              <w:rFonts w:ascii="SimHei" w:hAnsi="SimHei" w:eastAsia="SimHei" w:cs="SimHei"/>
              <w:sz w:val="20"/>
              <w:szCs w:val="20"/>
              <w:spacing w:val="-79"/>
            </w:rPr>
            <w:t xml:space="preserve"> </w:t>
          </w:r>
          <w:r>
            <w:rPr>
              <w:rFonts w:ascii="SimHei" w:hAnsi="SimHei" w:eastAsia="SimHei" w:cs="SimHei"/>
              <w:sz w:val="20"/>
              <w:szCs w:val="20"/>
            </w:rPr>
            <w:tab/>
          </w:r>
          <w:hyperlink w:history="true" w:anchor="bookmark13">
            <w:r>
              <w:rPr>
                <w:rFonts w:ascii="Times New Roman" w:hAnsi="Times New Roman" w:eastAsia="Times New Roman" w:cs="Times New Roman"/>
                <w:sz w:val="20"/>
                <w:szCs w:val="20"/>
              </w:rPr>
              <w:t>36</w:t>
            </w:r>
          </w:hyperlink>
        </w:p>
        <w:p>
          <w:pPr>
            <w:ind w:left="250"/>
            <w:spacing w:before="151" w:line="221" w:lineRule="auto"/>
            <w:tabs>
              <w:tab w:val="right" w:leader="dot" w:pos="6995"/>
            </w:tabs>
            <w:rPr>
              <w:rFonts w:ascii="Times New Roman" w:hAnsi="Times New Roman" w:eastAsia="Times New Roman" w:cs="Times New Roman"/>
              <w:sz w:val="20"/>
              <w:szCs w:val="20"/>
            </w:rPr>
          </w:pPr>
          <w:r>
            <w:rPr>
              <w:rFonts w:ascii="SimHei" w:hAnsi="SimHei" w:eastAsia="SimHei" w:cs="SimHei"/>
              <w:sz w:val="20"/>
              <w:szCs w:val="20"/>
              <w:spacing w:val="1"/>
            </w:rPr>
            <w:t>要素六：支持多个开发团队协同共建</w:t>
          </w:r>
          <w:r>
            <w:rPr>
              <w:rFonts w:ascii="SimHei" w:hAnsi="SimHei" w:eastAsia="SimHei" w:cs="SimHei"/>
              <w:sz w:val="20"/>
              <w:szCs w:val="20"/>
              <w:spacing w:val="-67"/>
            </w:rPr>
            <w:t xml:space="preserve"> </w:t>
          </w:r>
          <w:r>
            <w:rPr>
              <w:rFonts w:ascii="SimHei" w:hAnsi="SimHei" w:eastAsia="SimHei" w:cs="SimHei"/>
              <w:sz w:val="20"/>
              <w:szCs w:val="20"/>
            </w:rPr>
            <w:tab/>
          </w:r>
          <w:hyperlink w:history="true" w:anchor="bookmark14">
            <w:r>
              <w:rPr>
                <w:rFonts w:ascii="Times New Roman" w:hAnsi="Times New Roman" w:eastAsia="Times New Roman" w:cs="Times New Roman"/>
                <w:sz w:val="20"/>
                <w:szCs w:val="20"/>
                <w:spacing w:val="2"/>
              </w:rPr>
              <w:t>40</w:t>
            </w:r>
          </w:hyperlink>
        </w:p>
      </w:sdtContent>
    </w:sdt>
    <w:p>
      <w:pPr>
        <w:spacing w:line="221" w:lineRule="auto"/>
        <w:sectPr>
          <w:pgSz w:w="8390" w:h="13250"/>
          <w:pgMar w:top="1126" w:right="729" w:bottom="0" w:left="599" w:header="0" w:footer="0" w:gutter="0"/>
        </w:sectPr>
        <w:rPr>
          <w:rFonts w:ascii="Times New Roman" w:hAnsi="Times New Roman" w:eastAsia="Times New Roman" w:cs="Times New Roman"/>
          <w:sz w:val="20"/>
          <w:szCs w:val="20"/>
        </w:rPr>
      </w:pPr>
    </w:p>
    <w:p>
      <w:pPr>
        <w:spacing w:before="27" w:line="185"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w w:val="91"/>
        </w:rPr>
        <w:t>VI</w:t>
      </w:r>
      <w:r>
        <w:rPr>
          <w:rFonts w:ascii="Times New Roman" w:hAnsi="Times New Roman" w:eastAsia="Times New Roman" w:cs="Times New Roman"/>
          <w:sz w:val="20"/>
          <w:szCs w:val="20"/>
          <w:spacing w:val="-5"/>
          <w:w w:val="91"/>
        </w:rPr>
        <w:t>I</w:t>
      </w:r>
    </w:p>
    <w:p>
      <w:pPr>
        <w:pStyle w:val="BodyText"/>
        <w:spacing w:line="358" w:lineRule="auto"/>
        <w:rPr/>
      </w:pPr>
      <w:r/>
    </w:p>
    <w:p>
      <w:pPr>
        <w:pStyle w:val="BodyText"/>
        <w:spacing w:line="358" w:lineRule="auto"/>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189"/>
            <w:spacing w:before="65" w:line="221" w:lineRule="auto"/>
            <w:tabs>
              <w:tab w:val="right" w:leader="dot" w:pos="6945"/>
            </w:tabs>
            <w:rPr>
              <w:rFonts w:ascii="Times New Roman" w:hAnsi="Times New Roman" w:eastAsia="Times New Roman" w:cs="Times New Roman"/>
              <w:sz w:val="20"/>
              <w:szCs w:val="20"/>
            </w:rPr>
          </w:pPr>
          <w:r>
            <w:rPr>
              <w:rFonts w:ascii="SimHei" w:hAnsi="SimHei" w:eastAsia="SimHei" w:cs="SimHei"/>
              <w:sz w:val="20"/>
              <w:szCs w:val="20"/>
              <w:spacing w:val="-1"/>
            </w:rPr>
            <w:t>要素七：支持用户个性化及业务扩展需求</w:t>
          </w:r>
          <w:r>
            <w:rPr>
              <w:rFonts w:ascii="SimHei" w:hAnsi="SimHei" w:eastAsia="SimHei" w:cs="SimHei"/>
              <w:sz w:val="20"/>
              <w:szCs w:val="20"/>
              <w:spacing w:val="37"/>
            </w:rPr>
            <w:t xml:space="preserve"> </w:t>
          </w:r>
          <w:r>
            <w:rPr>
              <w:rFonts w:ascii="SimHei" w:hAnsi="SimHei" w:eastAsia="SimHei" w:cs="SimHei"/>
              <w:sz w:val="20"/>
              <w:szCs w:val="20"/>
            </w:rPr>
            <w:tab/>
          </w:r>
          <w:r>
            <w:rPr>
              <w:rFonts w:ascii="SimHei" w:hAnsi="SimHei" w:eastAsia="SimHei" w:cs="SimHei"/>
              <w:sz w:val="20"/>
              <w:szCs w:val="20"/>
              <w:spacing w:val="-37"/>
            </w:rPr>
            <w:t xml:space="preserve"> </w:t>
          </w:r>
          <w:hyperlink w:history="true" w:anchor="bookmark15">
            <w:r>
              <w:rPr>
                <w:rFonts w:ascii="Times New Roman" w:hAnsi="Times New Roman" w:eastAsia="Times New Roman" w:cs="Times New Roman"/>
                <w:sz w:val="20"/>
                <w:szCs w:val="20"/>
                <w:spacing w:val="-1"/>
              </w:rPr>
              <w:t>44</w:t>
            </w:r>
          </w:hyperlink>
        </w:p>
        <w:p>
          <w:pPr>
            <w:ind w:left="189"/>
            <w:spacing w:before="141" w:line="222" w:lineRule="auto"/>
            <w:tabs>
              <w:tab w:val="right" w:leader="dot" w:pos="6960"/>
            </w:tabs>
            <w:rPr>
              <w:rFonts w:ascii="Times New Roman" w:hAnsi="Times New Roman" w:eastAsia="Times New Roman" w:cs="Times New Roman"/>
              <w:sz w:val="20"/>
              <w:szCs w:val="20"/>
            </w:rPr>
          </w:pPr>
          <w:r>
            <w:rPr>
              <w:rFonts w:ascii="SimHei" w:hAnsi="SimHei" w:eastAsia="SimHei" w:cs="SimHei"/>
              <w:sz w:val="20"/>
              <w:szCs w:val="20"/>
              <w:spacing w:val="1"/>
            </w:rPr>
            <w:t>要素八：团队从项目式建设为主转向数字能力产品运营</w:t>
          </w:r>
          <w:r>
            <w:rPr>
              <w:rFonts w:ascii="SimHei" w:hAnsi="SimHei" w:eastAsia="SimHei" w:cs="SimHei"/>
              <w:sz w:val="20"/>
              <w:szCs w:val="20"/>
              <w:spacing w:val="-65"/>
            </w:rPr>
            <w:t xml:space="preserve"> </w:t>
          </w:r>
          <w:r>
            <w:rPr>
              <w:rFonts w:ascii="SimHei" w:hAnsi="SimHei" w:eastAsia="SimHei" w:cs="SimHei"/>
              <w:sz w:val="20"/>
              <w:szCs w:val="20"/>
            </w:rPr>
            <w:tab/>
          </w:r>
          <w:hyperlink w:history="true" w:anchor="bookmark16">
            <w:r>
              <w:rPr>
                <w:rFonts w:ascii="Times New Roman" w:hAnsi="Times New Roman" w:eastAsia="Times New Roman" w:cs="Times New Roman"/>
                <w:sz w:val="20"/>
                <w:szCs w:val="20"/>
                <w:spacing w:val="-1"/>
              </w:rPr>
              <w:t>53</w:t>
            </w:r>
          </w:hyperlink>
        </w:p>
        <w:p>
          <w:pPr>
            <w:ind w:left="189"/>
            <w:spacing w:before="159" w:line="222" w:lineRule="auto"/>
            <w:tabs>
              <w:tab w:val="right" w:leader="dot" w:pos="6960"/>
            </w:tabs>
            <w:rPr>
              <w:rFonts w:ascii="Times New Roman" w:hAnsi="Times New Roman" w:eastAsia="Times New Roman" w:cs="Times New Roman"/>
              <w:sz w:val="20"/>
              <w:szCs w:val="20"/>
            </w:rPr>
          </w:pPr>
          <w:r>
            <w:rPr>
              <w:rFonts w:ascii="SimHei" w:hAnsi="SimHei" w:eastAsia="SimHei" w:cs="SimHei"/>
              <w:sz w:val="20"/>
              <w:szCs w:val="20"/>
              <w:spacing w:val="-1"/>
            </w:rPr>
            <w:t>要素九：支持基于能力开放的外部合作伙伴生态共建</w:t>
          </w:r>
          <w:r>
            <w:rPr>
              <w:rFonts w:ascii="SimHei" w:hAnsi="SimHei" w:eastAsia="SimHei" w:cs="SimHei"/>
              <w:sz w:val="20"/>
              <w:szCs w:val="20"/>
              <w:spacing w:val="42"/>
            </w:rPr>
            <w:t xml:space="preserve"> </w:t>
          </w:r>
          <w:r>
            <w:rPr>
              <w:rFonts w:ascii="SimHei" w:hAnsi="SimHei" w:eastAsia="SimHei" w:cs="SimHei"/>
              <w:sz w:val="20"/>
              <w:szCs w:val="20"/>
            </w:rPr>
            <w:tab/>
          </w:r>
          <w:r>
            <w:rPr>
              <w:rFonts w:ascii="SimHei" w:hAnsi="SimHei" w:eastAsia="SimHei" w:cs="SimHei"/>
              <w:sz w:val="20"/>
              <w:szCs w:val="20"/>
              <w:spacing w:val="-17"/>
            </w:rPr>
            <w:t xml:space="preserve"> </w:t>
          </w:r>
          <w:hyperlink w:history="true" w:anchor="bookmark17">
            <w:r>
              <w:rPr>
                <w:rFonts w:ascii="Times New Roman" w:hAnsi="Times New Roman" w:eastAsia="Times New Roman" w:cs="Times New Roman"/>
                <w:sz w:val="20"/>
                <w:szCs w:val="20"/>
                <w:spacing w:val="-3"/>
              </w:rPr>
              <w:t>65</w:t>
            </w:r>
          </w:hyperlink>
        </w:p>
        <w:p>
          <w:pPr>
            <w:ind w:left="189"/>
            <w:spacing w:before="148" w:line="221" w:lineRule="auto"/>
            <w:tabs>
              <w:tab w:val="right" w:leader="dot" w:pos="6952"/>
            </w:tabs>
            <w:rPr>
              <w:rFonts w:ascii="Times New Roman" w:hAnsi="Times New Roman" w:eastAsia="Times New Roman" w:cs="Times New Roman"/>
              <w:sz w:val="20"/>
              <w:szCs w:val="20"/>
            </w:rPr>
          </w:pPr>
          <w:r>
            <w:rPr>
              <w:rFonts w:ascii="SimHei" w:hAnsi="SimHei" w:eastAsia="SimHei" w:cs="SimHei"/>
              <w:sz w:val="20"/>
              <w:szCs w:val="20"/>
              <w:spacing w:val="-2"/>
            </w:rPr>
            <w:t>要素十：从职能型组织架构向业务导向型组织架构转变</w:t>
          </w:r>
          <w:r>
            <w:rPr>
              <w:rFonts w:ascii="SimHei" w:hAnsi="SimHei" w:eastAsia="SimHei" w:cs="SimHei"/>
              <w:sz w:val="20"/>
              <w:szCs w:val="20"/>
              <w:spacing w:val="47"/>
            </w:rPr>
            <w:t xml:space="preserve"> </w:t>
          </w:r>
          <w:r>
            <w:rPr>
              <w:rFonts w:ascii="SimHei" w:hAnsi="SimHei" w:eastAsia="SimHei" w:cs="SimHei"/>
              <w:sz w:val="20"/>
              <w:szCs w:val="20"/>
            </w:rPr>
            <w:tab/>
          </w:r>
          <w:r>
            <w:rPr>
              <w:rFonts w:ascii="SimHei" w:hAnsi="SimHei" w:eastAsia="SimHei" w:cs="SimHei"/>
              <w:sz w:val="20"/>
              <w:szCs w:val="20"/>
              <w:spacing w:val="-7"/>
            </w:rPr>
            <w:t xml:space="preserve"> </w:t>
          </w:r>
          <w:hyperlink w:history="true" w:anchor="bookmark18">
            <w:r>
              <w:rPr>
                <w:rFonts w:ascii="Times New Roman" w:hAnsi="Times New Roman" w:eastAsia="Times New Roman" w:cs="Times New Roman"/>
                <w:sz w:val="20"/>
                <w:szCs w:val="20"/>
                <w:spacing w:val="-2"/>
              </w:rPr>
              <w:t>72</w:t>
            </w:r>
          </w:hyperlink>
        </w:p>
        <w:p>
          <w:pPr>
            <w:ind w:left="189"/>
            <w:spacing w:before="144" w:line="224" w:lineRule="auto"/>
            <w:tabs>
              <w:tab w:val="right" w:leader="dot" w:pos="6957"/>
            </w:tabs>
            <w:rPr>
              <w:rFonts w:ascii="Times New Roman" w:hAnsi="Times New Roman" w:eastAsia="Times New Roman" w:cs="Times New Roman"/>
              <w:sz w:val="20"/>
              <w:szCs w:val="20"/>
            </w:rPr>
          </w:pPr>
          <w:r>
            <w:rPr>
              <w:rFonts w:ascii="SimHei" w:hAnsi="SimHei" w:eastAsia="SimHei" w:cs="SimHei"/>
              <w:sz w:val="20"/>
              <w:szCs w:val="20"/>
              <w:spacing w:val="-8"/>
            </w:rPr>
            <w:t>小结</w:t>
          </w:r>
          <w:r>
            <w:rPr>
              <w:rFonts w:ascii="SimHei" w:hAnsi="SimHei" w:eastAsia="SimHei" w:cs="SimHei"/>
              <w:sz w:val="20"/>
              <w:szCs w:val="20"/>
              <w:spacing w:val="25"/>
            </w:rPr>
            <w:t xml:space="preserve"> </w:t>
          </w:r>
          <w:r>
            <w:rPr>
              <w:rFonts w:ascii="SimHei" w:hAnsi="SimHei" w:eastAsia="SimHei" w:cs="SimHei"/>
              <w:sz w:val="20"/>
              <w:szCs w:val="20"/>
            </w:rPr>
            <w:tab/>
          </w:r>
          <w:r>
            <w:rPr>
              <w:rFonts w:ascii="SimHei" w:hAnsi="SimHei" w:eastAsia="SimHei" w:cs="SimHei"/>
              <w:sz w:val="20"/>
              <w:szCs w:val="20"/>
              <w:spacing w:val="-7"/>
            </w:rPr>
            <w:t xml:space="preserve"> </w:t>
          </w:r>
          <w:hyperlink w:history="true" w:anchor="bookmark19">
            <w:r>
              <w:rPr>
                <w:rFonts w:ascii="Times New Roman" w:hAnsi="Times New Roman" w:eastAsia="Times New Roman" w:cs="Times New Roman"/>
                <w:sz w:val="20"/>
                <w:szCs w:val="20"/>
                <w:spacing w:val="-4"/>
              </w:rPr>
              <w:t>88</w:t>
            </w:r>
          </w:hyperlink>
        </w:p>
      </w:sdtContent>
    </w:sdt>
    <w:p>
      <w:pPr>
        <w:pStyle w:val="BodyText"/>
        <w:spacing w:line="276" w:lineRule="auto"/>
        <w:rPr/>
      </w:pPr>
      <w:r/>
    </w:p>
    <w:p>
      <w:pPr>
        <w:pStyle w:val="BodyText"/>
        <w:spacing w:line="277" w:lineRule="auto"/>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2"/>
            <w:spacing w:before="66" w:line="222" w:lineRule="auto"/>
            <w:tabs>
              <w:tab w:val="right" w:leader="dot" w:pos="6942"/>
            </w:tabs>
            <w:rPr>
              <w:rFonts w:ascii="Times New Roman" w:hAnsi="Times New Roman" w:eastAsia="Times New Roman" w:cs="Times New Roman"/>
              <w:sz w:val="20"/>
              <w:szCs w:val="20"/>
            </w:rPr>
          </w:pPr>
          <w:r>
            <w:rPr>
              <w:rFonts w:ascii="SimHei" w:hAnsi="SimHei" w:eastAsia="SimHei" w:cs="SimHei"/>
              <w:sz w:val="20"/>
              <w:szCs w:val="20"/>
              <w:b/>
              <w:bCs/>
              <w:spacing w:val="18"/>
            </w:rPr>
            <w:t>第三章</w:t>
          </w:r>
          <w:r>
            <w:rPr>
              <w:rFonts w:ascii="SimHei" w:hAnsi="SimHei" w:eastAsia="SimHei" w:cs="SimHei"/>
              <w:sz w:val="20"/>
              <w:szCs w:val="20"/>
              <w:spacing w:val="55"/>
            </w:rPr>
            <w:t xml:space="preserve"> </w:t>
          </w:r>
          <w:r>
            <w:rPr>
              <w:rFonts w:ascii="SimHei" w:hAnsi="SimHei" w:eastAsia="SimHei" w:cs="SimHei"/>
              <w:sz w:val="20"/>
              <w:szCs w:val="20"/>
              <w:b/>
              <w:bCs/>
              <w:spacing w:val="18"/>
            </w:rPr>
            <w:t>中台架构的建设思路</w:t>
          </w:r>
          <w:r>
            <w:rPr>
              <w:rFonts w:ascii="SimHei" w:hAnsi="SimHei" w:eastAsia="SimHei" w:cs="SimHei"/>
              <w:sz w:val="20"/>
              <w:szCs w:val="20"/>
              <w:spacing w:val="59"/>
            </w:rPr>
            <w:t xml:space="preserve"> </w:t>
          </w:r>
          <w:r>
            <w:rPr>
              <w:rFonts w:ascii="SimHei" w:hAnsi="SimHei" w:eastAsia="SimHei" w:cs="SimHei"/>
              <w:sz w:val="20"/>
              <w:szCs w:val="20"/>
            </w:rPr>
            <w:tab/>
          </w:r>
          <w:hyperlink w:history="true" w:anchor="bookmark20">
            <w:r>
              <w:rPr>
                <w:rFonts w:ascii="Times New Roman" w:hAnsi="Times New Roman" w:eastAsia="Times New Roman" w:cs="Times New Roman"/>
                <w:sz w:val="20"/>
                <w:szCs w:val="20"/>
                <w:spacing w:val="2"/>
              </w:rPr>
              <w:t>90</w:t>
            </w:r>
          </w:hyperlink>
        </w:p>
        <w:p>
          <w:pPr>
            <w:pStyle w:val="BodyText"/>
            <w:spacing w:line="344" w:lineRule="auto"/>
            <w:rPr/>
          </w:pPr>
          <w:r/>
        </w:p>
        <w:p>
          <w:pPr>
            <w:ind w:left="189"/>
            <w:spacing w:before="65" w:line="221" w:lineRule="auto"/>
            <w:tabs>
              <w:tab w:val="right" w:leader="dot" w:pos="6952"/>
            </w:tabs>
            <w:rPr>
              <w:rFonts w:ascii="Times New Roman" w:hAnsi="Times New Roman" w:eastAsia="Times New Roman" w:cs="Times New Roman"/>
              <w:sz w:val="20"/>
              <w:szCs w:val="20"/>
            </w:rPr>
          </w:pPr>
          <w:r>
            <w:rPr>
              <w:rFonts w:ascii="SimHei" w:hAnsi="SimHei" w:eastAsia="SimHei" w:cs="SimHei"/>
              <w:sz w:val="20"/>
              <w:szCs w:val="20"/>
              <w:spacing w:val="1"/>
            </w:rPr>
            <w:t>一、业务中台的架构与落地形态</w:t>
          </w:r>
          <w:r>
            <w:rPr>
              <w:rFonts w:ascii="SimHei" w:hAnsi="SimHei" w:eastAsia="SimHei" w:cs="SimHei"/>
              <w:sz w:val="20"/>
              <w:szCs w:val="20"/>
              <w:spacing w:val="-75"/>
            </w:rPr>
            <w:t xml:space="preserve"> </w:t>
          </w:r>
          <w:r>
            <w:rPr>
              <w:rFonts w:ascii="SimHei" w:hAnsi="SimHei" w:eastAsia="SimHei" w:cs="SimHei"/>
              <w:sz w:val="20"/>
              <w:szCs w:val="20"/>
            </w:rPr>
            <w:tab/>
          </w:r>
          <w:hyperlink w:history="true" w:anchor="bookmark21">
            <w:r>
              <w:rPr>
                <w:rFonts w:ascii="Times New Roman" w:hAnsi="Times New Roman" w:eastAsia="Times New Roman" w:cs="Times New Roman"/>
                <w:sz w:val="20"/>
                <w:szCs w:val="20"/>
              </w:rPr>
              <w:t>90</w:t>
            </w:r>
          </w:hyperlink>
        </w:p>
        <w:p>
          <w:pPr>
            <w:ind w:left="189"/>
            <w:spacing w:before="151" w:line="221" w:lineRule="auto"/>
            <w:tabs>
              <w:tab w:val="right" w:leader="dot" w:pos="6962"/>
            </w:tabs>
            <w:rPr>
              <w:rFonts w:ascii="Times New Roman" w:hAnsi="Times New Roman" w:eastAsia="Times New Roman" w:cs="Times New Roman"/>
              <w:sz w:val="20"/>
              <w:szCs w:val="20"/>
            </w:rPr>
          </w:pPr>
          <w:r>
            <w:rPr>
              <w:rFonts w:ascii="SimHei" w:hAnsi="SimHei" w:eastAsia="SimHei" w:cs="SimHei"/>
              <w:sz w:val="20"/>
              <w:szCs w:val="20"/>
            </w:rPr>
            <w:t>二、业务中台与数据中台相辅相成</w:t>
          </w:r>
          <w:r>
            <w:rPr>
              <w:rFonts w:ascii="SimHei" w:hAnsi="SimHei" w:eastAsia="SimHei" w:cs="SimHei"/>
              <w:sz w:val="20"/>
              <w:szCs w:val="20"/>
              <w:spacing w:val="-71"/>
            </w:rPr>
            <w:t xml:space="preserve"> </w:t>
          </w:r>
          <w:r>
            <w:rPr>
              <w:rFonts w:ascii="SimHei" w:hAnsi="SimHei" w:eastAsia="SimHei" w:cs="SimHei"/>
              <w:sz w:val="20"/>
              <w:szCs w:val="20"/>
            </w:rPr>
            <w:tab/>
          </w:r>
          <w:hyperlink w:history="true" w:anchor="bookmark22">
            <w:r>
              <w:rPr>
                <w:rFonts w:ascii="Times New Roman" w:hAnsi="Times New Roman" w:eastAsia="Times New Roman" w:cs="Times New Roman"/>
                <w:sz w:val="20"/>
                <w:szCs w:val="20"/>
              </w:rPr>
              <w:t>94</w:t>
            </w:r>
          </w:hyperlink>
        </w:p>
        <w:p>
          <w:pPr>
            <w:ind w:left="189"/>
            <w:spacing w:before="151" w:line="221" w:lineRule="auto"/>
            <w:tabs>
              <w:tab w:val="right" w:leader="dot" w:pos="6952"/>
            </w:tabs>
            <w:rPr>
              <w:rFonts w:ascii="Times New Roman" w:hAnsi="Times New Roman" w:eastAsia="Times New Roman" w:cs="Times New Roman"/>
              <w:sz w:val="20"/>
              <w:szCs w:val="20"/>
            </w:rPr>
          </w:pPr>
          <w:r>
            <w:rPr>
              <w:rFonts w:ascii="SimHei" w:hAnsi="SimHei" w:eastAsia="SimHei" w:cs="SimHei"/>
              <w:sz w:val="20"/>
              <w:szCs w:val="20"/>
              <w:spacing w:val="-4"/>
            </w:rPr>
            <w:t>三、中台建设的方式与发展路径</w:t>
          </w:r>
          <w:r>
            <w:rPr>
              <w:rFonts w:ascii="SimHei" w:hAnsi="SimHei" w:eastAsia="SimHei" w:cs="SimHei"/>
              <w:sz w:val="20"/>
              <w:szCs w:val="20"/>
              <w:spacing w:val="45"/>
            </w:rPr>
            <w:t xml:space="preserve"> </w:t>
          </w:r>
          <w:r>
            <w:rPr>
              <w:rFonts w:ascii="SimHei" w:hAnsi="SimHei" w:eastAsia="SimHei" w:cs="SimHei"/>
              <w:sz w:val="20"/>
              <w:szCs w:val="20"/>
            </w:rPr>
            <w:tab/>
          </w:r>
          <w:hyperlink w:history="true" w:anchor="bookmark23">
            <w:r>
              <w:rPr>
                <w:rFonts w:ascii="Times New Roman" w:hAnsi="Times New Roman" w:eastAsia="Times New Roman" w:cs="Times New Roman"/>
                <w:sz w:val="20"/>
                <w:szCs w:val="20"/>
              </w:rPr>
              <w:t>98</w:t>
            </w:r>
          </w:hyperlink>
        </w:p>
        <w:p>
          <w:pPr>
            <w:ind w:left="189"/>
            <w:spacing w:before="151" w:line="222" w:lineRule="auto"/>
            <w:tabs>
              <w:tab w:val="right" w:leader="dot" w:pos="6935"/>
            </w:tabs>
            <w:rPr>
              <w:rFonts w:ascii="Times New Roman" w:hAnsi="Times New Roman" w:eastAsia="Times New Roman" w:cs="Times New Roman"/>
              <w:sz w:val="20"/>
              <w:szCs w:val="20"/>
            </w:rPr>
          </w:pPr>
          <w:r>
            <w:rPr>
              <w:rFonts w:ascii="SimHei" w:hAnsi="SimHei" w:eastAsia="SimHei" w:cs="SimHei"/>
              <w:sz w:val="20"/>
              <w:szCs w:val="20"/>
              <w:spacing w:val="-2"/>
            </w:rPr>
            <w:t>四、中台建设的风险与挑战</w:t>
          </w:r>
          <w:r>
            <w:rPr>
              <w:rFonts w:ascii="SimHei" w:hAnsi="SimHei" w:eastAsia="SimHei" w:cs="SimHei"/>
              <w:sz w:val="20"/>
              <w:szCs w:val="20"/>
              <w:spacing w:val="-67"/>
            </w:rPr>
            <w:t xml:space="preserve"> </w:t>
          </w:r>
          <w:r>
            <w:rPr>
              <w:rFonts w:ascii="SimHei" w:hAnsi="SimHei" w:eastAsia="SimHei" w:cs="SimHei"/>
              <w:sz w:val="20"/>
              <w:szCs w:val="20"/>
            </w:rPr>
            <w:tab/>
          </w:r>
          <w:r>
            <w:rPr>
              <w:rFonts w:ascii="SimHei" w:hAnsi="SimHei" w:eastAsia="SimHei" w:cs="SimHei"/>
              <w:sz w:val="20"/>
              <w:szCs w:val="20"/>
              <w:spacing w:val="-16"/>
            </w:rPr>
            <w:t xml:space="preserve"> </w:t>
          </w:r>
          <w:hyperlink w:history="true" w:anchor="bookmark24">
            <w:r>
              <w:rPr>
                <w:rFonts w:ascii="Times New Roman" w:hAnsi="Times New Roman" w:eastAsia="Times New Roman" w:cs="Times New Roman"/>
                <w:sz w:val="20"/>
                <w:szCs w:val="20"/>
                <w:spacing w:val="-6"/>
              </w:rPr>
              <w:t>109</w:t>
            </w:r>
          </w:hyperlink>
        </w:p>
        <w:p>
          <w:pPr>
            <w:ind w:left="189"/>
            <w:spacing w:before="149" w:line="221" w:lineRule="auto"/>
            <w:tabs>
              <w:tab w:val="right" w:leader="dot" w:pos="6925"/>
            </w:tabs>
            <w:rPr>
              <w:rFonts w:ascii="Times New Roman" w:hAnsi="Times New Roman" w:eastAsia="Times New Roman" w:cs="Times New Roman"/>
              <w:sz w:val="20"/>
              <w:szCs w:val="20"/>
            </w:rPr>
          </w:pPr>
          <w:r>
            <w:rPr>
              <w:rFonts w:ascii="SimHei" w:hAnsi="SimHei" w:eastAsia="SimHei" w:cs="SimHei"/>
              <w:sz w:val="20"/>
              <w:szCs w:val="20"/>
              <w:spacing w:val="1"/>
            </w:rPr>
            <w:t>五、基于中台架构的新业务建设原则</w:t>
          </w:r>
          <w:r>
            <w:rPr>
              <w:rFonts w:ascii="SimHei" w:hAnsi="SimHei" w:eastAsia="SimHei" w:cs="SimHei"/>
              <w:sz w:val="20"/>
              <w:szCs w:val="20"/>
              <w:spacing w:val="-87"/>
            </w:rPr>
            <w:t xml:space="preserve"> </w:t>
          </w:r>
          <w:r>
            <w:rPr>
              <w:rFonts w:ascii="SimHei" w:hAnsi="SimHei" w:eastAsia="SimHei" w:cs="SimHei"/>
              <w:sz w:val="20"/>
              <w:szCs w:val="20"/>
            </w:rPr>
            <w:tab/>
          </w:r>
          <w:r>
            <w:rPr>
              <w:rFonts w:ascii="SimHei" w:hAnsi="SimHei" w:eastAsia="SimHei" w:cs="SimHei"/>
              <w:sz w:val="20"/>
              <w:szCs w:val="20"/>
              <w:spacing w:val="-46"/>
            </w:rPr>
            <w:t xml:space="preserve"> </w:t>
          </w:r>
          <w:hyperlink w:history="true" w:anchor="bookmark25">
            <w:r>
              <w:rPr>
                <w:rFonts w:ascii="Times New Roman" w:hAnsi="Times New Roman" w:eastAsia="Times New Roman" w:cs="Times New Roman"/>
                <w:sz w:val="20"/>
                <w:szCs w:val="20"/>
                <w:spacing w:val="-6"/>
              </w:rPr>
              <w:t>114</w:t>
            </w:r>
          </w:hyperlink>
        </w:p>
        <w:p>
          <w:pPr>
            <w:ind w:left="189"/>
            <w:spacing w:before="140" w:line="221" w:lineRule="auto"/>
            <w:tabs>
              <w:tab w:val="right" w:leader="dot" w:pos="6925"/>
            </w:tabs>
            <w:rPr>
              <w:rFonts w:ascii="Times New Roman" w:hAnsi="Times New Roman" w:eastAsia="Times New Roman" w:cs="Times New Roman"/>
              <w:sz w:val="20"/>
              <w:szCs w:val="20"/>
            </w:rPr>
          </w:pPr>
          <w:r>
            <w:rPr>
              <w:rFonts w:ascii="SimHei" w:hAnsi="SimHei" w:eastAsia="SimHei" w:cs="SimHei"/>
              <w:sz w:val="20"/>
              <w:szCs w:val="20"/>
            </w:rPr>
            <w:t>六、中台架构与微服务的关系</w:t>
          </w:r>
          <w:r>
            <w:rPr>
              <w:rFonts w:ascii="SimHei" w:hAnsi="SimHei" w:eastAsia="SimHei" w:cs="SimHei"/>
              <w:sz w:val="20"/>
              <w:szCs w:val="20"/>
              <w:spacing w:val="-71"/>
            </w:rPr>
            <w:t xml:space="preserve"> </w:t>
          </w:r>
          <w:r>
            <w:rPr>
              <w:rFonts w:ascii="SimHei" w:hAnsi="SimHei" w:eastAsia="SimHei" w:cs="SimHei"/>
              <w:sz w:val="20"/>
              <w:szCs w:val="20"/>
            </w:rPr>
            <w:tab/>
          </w:r>
          <w:r>
            <w:rPr>
              <w:rFonts w:ascii="SimHei" w:hAnsi="SimHei" w:eastAsia="SimHei" w:cs="SimHei"/>
              <w:sz w:val="20"/>
              <w:szCs w:val="20"/>
              <w:spacing w:val="-46"/>
            </w:rPr>
            <w:t xml:space="preserve"> </w:t>
          </w:r>
          <w:hyperlink w:history="true" w:anchor="bookmark26">
            <w:r>
              <w:rPr>
                <w:rFonts w:ascii="Times New Roman" w:hAnsi="Times New Roman" w:eastAsia="Times New Roman" w:cs="Times New Roman"/>
                <w:sz w:val="20"/>
                <w:szCs w:val="20"/>
                <w:spacing w:val="-6"/>
              </w:rPr>
              <w:t>117</w:t>
            </w:r>
          </w:hyperlink>
        </w:p>
        <w:p>
          <w:pPr>
            <w:ind w:left="270"/>
            <w:spacing w:before="154" w:line="224" w:lineRule="auto"/>
            <w:tabs>
              <w:tab w:val="right" w:leader="dot" w:pos="6955"/>
            </w:tabs>
            <w:rPr>
              <w:rFonts w:ascii="Times New Roman" w:hAnsi="Times New Roman" w:eastAsia="Times New Roman" w:cs="Times New Roman"/>
              <w:sz w:val="20"/>
              <w:szCs w:val="20"/>
            </w:rPr>
          </w:pPr>
          <w:r>
            <w:rPr>
              <w:rFonts w:ascii="SimHei" w:hAnsi="SimHei" w:eastAsia="SimHei" w:cs="SimHei"/>
              <w:sz w:val="20"/>
              <w:szCs w:val="20"/>
              <w:spacing w:val="-20"/>
              <w:w w:val="94"/>
            </w:rPr>
            <w:t>小结</w:t>
          </w:r>
          <w:r>
            <w:rPr>
              <w:rFonts w:ascii="SimHei" w:hAnsi="SimHei" w:eastAsia="SimHei" w:cs="SimHei"/>
              <w:sz w:val="20"/>
              <w:szCs w:val="20"/>
            </w:rPr>
            <w:tab/>
          </w:r>
          <w:hyperlink w:history="true" w:anchor="bookmark27">
            <w:r>
              <w:rPr>
                <w:rFonts w:ascii="Times New Roman" w:hAnsi="Times New Roman" w:eastAsia="Times New Roman" w:cs="Times New Roman"/>
                <w:sz w:val="20"/>
                <w:szCs w:val="20"/>
                <w:spacing w:val="-4"/>
              </w:rPr>
              <w:t>121</w:t>
            </w:r>
          </w:hyperlink>
        </w:p>
        <w:p>
          <w:pPr>
            <w:pStyle w:val="BodyText"/>
            <w:spacing w:line="276" w:lineRule="auto"/>
            <w:rPr/>
          </w:pPr>
          <w:r/>
        </w:p>
        <w:p>
          <w:pPr>
            <w:pStyle w:val="BodyText"/>
            <w:spacing w:line="277" w:lineRule="auto"/>
            <w:rPr/>
          </w:pPr>
          <w:r/>
        </w:p>
        <w:p>
          <w:pPr>
            <w:ind w:left="2"/>
            <w:spacing w:before="65" w:line="221" w:lineRule="auto"/>
            <w:tabs>
              <w:tab w:val="right" w:leader="dot" w:pos="6925"/>
            </w:tabs>
            <w:rPr>
              <w:rFonts w:ascii="Times New Roman" w:hAnsi="Times New Roman" w:eastAsia="Times New Roman" w:cs="Times New Roman"/>
              <w:sz w:val="20"/>
              <w:szCs w:val="20"/>
            </w:rPr>
          </w:pPr>
          <w:r>
            <w:rPr>
              <w:rFonts w:ascii="SimHei" w:hAnsi="SimHei" w:eastAsia="SimHei" w:cs="SimHei"/>
              <w:sz w:val="20"/>
              <w:szCs w:val="20"/>
              <w:b/>
              <w:bCs/>
              <w:spacing w:val="22"/>
            </w:rPr>
            <w:t>第四章</w:t>
          </w:r>
          <w:r>
            <w:rPr>
              <w:rFonts w:ascii="SimHei" w:hAnsi="SimHei" w:eastAsia="SimHei" w:cs="SimHei"/>
              <w:sz w:val="20"/>
              <w:szCs w:val="20"/>
              <w:spacing w:val="63"/>
            </w:rPr>
            <w:t xml:space="preserve"> </w:t>
          </w:r>
          <w:r>
            <w:rPr>
              <w:rFonts w:ascii="SimHei" w:hAnsi="SimHei" w:eastAsia="SimHei" w:cs="SimHei"/>
              <w:sz w:val="20"/>
              <w:szCs w:val="20"/>
              <w:b/>
              <w:bCs/>
              <w:spacing w:val="22"/>
            </w:rPr>
            <w:t>中台服务设计及平台化运营体系</w:t>
          </w:r>
          <w:r>
            <w:rPr>
              <w:rFonts w:ascii="SimHei" w:hAnsi="SimHei" w:eastAsia="SimHei" w:cs="SimHei"/>
              <w:sz w:val="20"/>
              <w:szCs w:val="20"/>
              <w:spacing w:val="-77"/>
            </w:rPr>
            <w:t xml:space="preserve"> </w:t>
          </w:r>
          <w:r>
            <w:rPr>
              <w:rFonts w:ascii="SimHei" w:hAnsi="SimHei" w:eastAsia="SimHei" w:cs="SimHei"/>
              <w:sz w:val="20"/>
              <w:szCs w:val="20"/>
            </w:rPr>
            <w:tab/>
          </w:r>
          <w:r>
            <w:rPr>
              <w:rFonts w:ascii="SimHei" w:hAnsi="SimHei" w:eastAsia="SimHei" w:cs="SimHei"/>
              <w:sz w:val="20"/>
              <w:szCs w:val="20"/>
              <w:spacing w:val="-26"/>
            </w:rPr>
            <w:t xml:space="preserve"> </w:t>
          </w:r>
          <w:hyperlink w:history="true" w:anchor="bookmark28">
            <w:r>
              <w:rPr>
                <w:rFonts w:ascii="Times New Roman" w:hAnsi="Times New Roman" w:eastAsia="Times New Roman" w:cs="Times New Roman"/>
                <w:sz w:val="20"/>
                <w:szCs w:val="20"/>
                <w:spacing w:val="-6"/>
              </w:rPr>
              <w:t>122</w:t>
            </w:r>
          </w:hyperlink>
        </w:p>
        <w:p>
          <w:pPr>
            <w:pStyle w:val="BodyText"/>
            <w:spacing w:line="376" w:lineRule="auto"/>
            <w:rPr/>
          </w:pPr>
          <w:r/>
        </w:p>
        <w:p>
          <w:pPr>
            <w:ind w:left="189"/>
            <w:spacing w:before="65" w:line="221" w:lineRule="auto"/>
            <w:tabs>
              <w:tab w:val="right" w:leader="dot" w:pos="6925"/>
            </w:tabs>
            <w:rPr>
              <w:rFonts w:ascii="Times New Roman" w:hAnsi="Times New Roman" w:eastAsia="Times New Roman" w:cs="Times New Roman"/>
              <w:sz w:val="20"/>
              <w:szCs w:val="20"/>
            </w:rPr>
          </w:pPr>
          <w:r>
            <w:rPr>
              <w:rFonts w:ascii="SimHei" w:hAnsi="SimHei" w:eastAsia="SimHei" w:cs="SimHei"/>
              <w:sz w:val="20"/>
              <w:szCs w:val="20"/>
              <w:spacing w:val="2"/>
            </w:rPr>
            <w:t>一、中台服务设计</w:t>
          </w:r>
          <w:r>
            <w:rPr>
              <w:rFonts w:ascii="SimHei" w:hAnsi="SimHei" w:eastAsia="SimHei" w:cs="SimHei"/>
              <w:sz w:val="20"/>
              <w:szCs w:val="20"/>
              <w:spacing w:val="-77"/>
            </w:rPr>
            <w:t xml:space="preserve"> </w:t>
          </w:r>
          <w:r>
            <w:rPr>
              <w:rFonts w:ascii="SimHei" w:hAnsi="SimHei" w:eastAsia="SimHei" w:cs="SimHei"/>
              <w:sz w:val="20"/>
              <w:szCs w:val="20"/>
            </w:rPr>
            <w:tab/>
          </w:r>
          <w:r>
            <w:rPr>
              <w:rFonts w:ascii="SimHei" w:hAnsi="SimHei" w:eastAsia="SimHei" w:cs="SimHei"/>
              <w:sz w:val="20"/>
              <w:szCs w:val="20"/>
              <w:spacing w:val="-56"/>
            </w:rPr>
            <w:t xml:space="preserve"> </w:t>
          </w:r>
          <w:hyperlink w:history="true" w:anchor="bookmark29">
            <w:r>
              <w:rPr>
                <w:rFonts w:ascii="Times New Roman" w:hAnsi="Times New Roman" w:eastAsia="Times New Roman" w:cs="Times New Roman"/>
                <w:sz w:val="20"/>
                <w:szCs w:val="20"/>
                <w:spacing w:val="-6"/>
              </w:rPr>
              <w:t>122</w:t>
            </w:r>
          </w:hyperlink>
        </w:p>
        <w:p>
          <w:pPr>
            <w:ind w:left="189"/>
            <w:spacing w:before="161" w:line="221" w:lineRule="auto"/>
            <w:tabs>
              <w:tab w:val="right" w:leader="dot" w:pos="6935"/>
            </w:tabs>
            <w:rPr>
              <w:rFonts w:ascii="Times New Roman" w:hAnsi="Times New Roman" w:eastAsia="Times New Roman" w:cs="Times New Roman"/>
              <w:sz w:val="20"/>
              <w:szCs w:val="20"/>
            </w:rPr>
          </w:pPr>
          <w:r>
            <w:rPr>
              <w:rFonts w:ascii="SimHei" w:hAnsi="SimHei" w:eastAsia="SimHei" w:cs="SimHei"/>
              <w:sz w:val="20"/>
              <w:szCs w:val="20"/>
            </w:rPr>
            <w:t>二、业务运营体系</w:t>
          </w:r>
          <w:r>
            <w:rPr>
              <w:rFonts w:ascii="SimHei" w:hAnsi="SimHei" w:eastAsia="SimHei" w:cs="SimHei"/>
              <w:sz w:val="20"/>
              <w:szCs w:val="20"/>
              <w:spacing w:val="-81"/>
            </w:rPr>
            <w:t xml:space="preserve"> </w:t>
          </w:r>
          <w:r>
            <w:rPr>
              <w:rFonts w:ascii="SimHei" w:hAnsi="SimHei" w:eastAsia="SimHei" w:cs="SimHei"/>
              <w:sz w:val="20"/>
              <w:szCs w:val="20"/>
            </w:rPr>
            <w:tab/>
          </w:r>
          <w:r>
            <w:rPr>
              <w:rFonts w:ascii="SimHei" w:hAnsi="SimHei" w:eastAsia="SimHei" w:cs="SimHei"/>
              <w:sz w:val="20"/>
              <w:szCs w:val="20"/>
              <w:spacing w:val="-26"/>
            </w:rPr>
            <w:t xml:space="preserve"> </w:t>
          </w:r>
          <w:hyperlink w:history="true" w:anchor="bookmark30">
            <w:r>
              <w:rPr>
                <w:rFonts w:ascii="Times New Roman" w:hAnsi="Times New Roman" w:eastAsia="Times New Roman" w:cs="Times New Roman"/>
                <w:sz w:val="20"/>
                <w:szCs w:val="20"/>
                <w:spacing w:val="-6"/>
              </w:rPr>
              <w:t>150</w:t>
            </w:r>
          </w:hyperlink>
        </w:p>
        <w:p>
          <w:pPr>
            <w:ind w:left="189"/>
            <w:spacing w:before="131" w:line="222" w:lineRule="auto"/>
            <w:tabs>
              <w:tab w:val="right" w:leader="dot" w:pos="6935"/>
            </w:tabs>
            <w:rPr>
              <w:rFonts w:ascii="Times New Roman" w:hAnsi="Times New Roman" w:eastAsia="Times New Roman" w:cs="Times New Roman"/>
              <w:sz w:val="20"/>
              <w:szCs w:val="20"/>
            </w:rPr>
          </w:pPr>
          <w:r>
            <w:rPr>
              <w:rFonts w:ascii="SimHei" w:hAnsi="SimHei" w:eastAsia="SimHei" w:cs="SimHei"/>
              <w:sz w:val="20"/>
              <w:szCs w:val="20"/>
              <w:spacing w:val="-1"/>
            </w:rPr>
            <w:t>三、数字能力运营体系</w:t>
          </w:r>
          <w:r>
            <w:rPr>
              <w:rFonts w:ascii="SimHei" w:hAnsi="SimHei" w:eastAsia="SimHei" w:cs="SimHei"/>
              <w:sz w:val="20"/>
              <w:szCs w:val="20"/>
              <w:spacing w:val="-81"/>
            </w:rPr>
            <w:t xml:space="preserve"> </w:t>
          </w:r>
          <w:r>
            <w:rPr>
              <w:rFonts w:ascii="SimHei" w:hAnsi="SimHei" w:eastAsia="SimHei" w:cs="SimHei"/>
              <w:sz w:val="20"/>
              <w:szCs w:val="20"/>
            </w:rPr>
            <w:tab/>
          </w:r>
          <w:r>
            <w:rPr>
              <w:rFonts w:ascii="SimHei" w:hAnsi="SimHei" w:eastAsia="SimHei" w:cs="SimHei"/>
              <w:sz w:val="20"/>
              <w:szCs w:val="20"/>
              <w:spacing w:val="-16"/>
            </w:rPr>
            <w:t xml:space="preserve"> </w:t>
          </w:r>
          <w:hyperlink w:history="true" w:anchor="bookmark31">
            <w:r>
              <w:rPr>
                <w:rFonts w:ascii="Times New Roman" w:hAnsi="Times New Roman" w:eastAsia="Times New Roman" w:cs="Times New Roman"/>
                <w:sz w:val="20"/>
                <w:szCs w:val="20"/>
                <w:spacing w:val="-6"/>
              </w:rPr>
              <w:t>153</w:t>
            </w:r>
          </w:hyperlink>
        </w:p>
        <w:p>
          <w:pPr>
            <w:ind w:left="189"/>
            <w:spacing w:before="149" w:line="222" w:lineRule="auto"/>
            <w:tabs>
              <w:tab w:val="right" w:leader="dot" w:pos="6925"/>
            </w:tabs>
            <w:rPr>
              <w:rFonts w:ascii="Times New Roman" w:hAnsi="Times New Roman" w:eastAsia="Times New Roman" w:cs="Times New Roman"/>
              <w:sz w:val="20"/>
              <w:szCs w:val="20"/>
            </w:rPr>
          </w:pPr>
          <w:r>
            <w:rPr>
              <w:rFonts w:ascii="SimHei" w:hAnsi="SimHei" w:eastAsia="SimHei" w:cs="SimHei"/>
              <w:sz w:val="20"/>
              <w:szCs w:val="20"/>
              <w:spacing w:val="-8"/>
            </w:rPr>
            <w:t>四</w:t>
          </w:r>
          <w:r>
            <w:rPr>
              <w:rFonts w:ascii="SimHei" w:hAnsi="SimHei" w:eastAsia="SimHei" w:cs="SimHei"/>
              <w:sz w:val="20"/>
              <w:szCs w:val="20"/>
              <w:spacing w:val="-33"/>
            </w:rPr>
            <w:t xml:space="preserve"> </w:t>
          </w:r>
          <w:r>
            <w:rPr>
              <w:rFonts w:ascii="SimHei" w:hAnsi="SimHei" w:eastAsia="SimHei" w:cs="SimHei"/>
              <w:sz w:val="20"/>
              <w:szCs w:val="20"/>
              <w:spacing w:val="-8"/>
            </w:rPr>
            <w:t>、能力开放平台</w:t>
          </w:r>
          <w:r>
            <w:rPr>
              <w:rFonts w:ascii="SimHei" w:hAnsi="SimHei" w:eastAsia="SimHei" w:cs="SimHei"/>
              <w:sz w:val="20"/>
              <w:szCs w:val="20"/>
              <w:spacing w:val="-84"/>
            </w:rPr>
            <w:t xml:space="preserve"> </w:t>
          </w:r>
          <w:r>
            <w:rPr>
              <w:rFonts w:ascii="SimHei" w:hAnsi="SimHei" w:eastAsia="SimHei" w:cs="SimHei"/>
              <w:sz w:val="20"/>
              <w:szCs w:val="20"/>
            </w:rPr>
            <w:tab/>
          </w:r>
          <w:r>
            <w:rPr>
              <w:rFonts w:ascii="SimHei" w:hAnsi="SimHei" w:eastAsia="SimHei" w:cs="SimHei"/>
              <w:sz w:val="20"/>
              <w:szCs w:val="20"/>
              <w:spacing w:val="-36"/>
            </w:rPr>
            <w:t xml:space="preserve"> </w:t>
          </w:r>
          <w:hyperlink w:history="true" w:anchor="bookmark32">
            <w:r>
              <w:rPr>
                <w:rFonts w:ascii="Times New Roman" w:hAnsi="Times New Roman" w:eastAsia="Times New Roman" w:cs="Times New Roman"/>
                <w:sz w:val="20"/>
                <w:szCs w:val="20"/>
                <w:spacing w:val="-6"/>
              </w:rPr>
              <w:t>160</w:t>
            </w:r>
          </w:hyperlink>
        </w:p>
        <w:p>
          <w:pPr>
            <w:ind w:left="290"/>
            <w:spacing w:before="162" w:line="224" w:lineRule="auto"/>
            <w:tabs>
              <w:tab w:val="right" w:leader="dot" w:pos="6955"/>
            </w:tabs>
            <w:rPr>
              <w:rFonts w:ascii="Times New Roman" w:hAnsi="Times New Roman" w:eastAsia="Times New Roman" w:cs="Times New Roman"/>
              <w:sz w:val="20"/>
              <w:szCs w:val="20"/>
            </w:rPr>
          </w:pPr>
          <w:r>
            <w:rPr>
              <w:rFonts w:ascii="SimHei" w:hAnsi="SimHei" w:eastAsia="SimHei" w:cs="SimHei"/>
              <w:sz w:val="20"/>
              <w:szCs w:val="20"/>
              <w:spacing w:val="-18"/>
              <w:w w:val="84"/>
            </w:rPr>
            <w:t>小结</w:t>
          </w:r>
          <w:r>
            <w:rPr>
              <w:rFonts w:ascii="SimHei" w:hAnsi="SimHei" w:eastAsia="SimHei" w:cs="SimHei"/>
              <w:sz w:val="20"/>
              <w:szCs w:val="20"/>
              <w:spacing w:val="-91"/>
            </w:rPr>
            <w:t xml:space="preserve"> </w:t>
          </w:r>
          <w:r>
            <w:rPr>
              <w:rFonts w:ascii="SimHei" w:hAnsi="SimHei" w:eastAsia="SimHei" w:cs="SimHei"/>
              <w:sz w:val="20"/>
              <w:szCs w:val="20"/>
            </w:rPr>
            <w:tab/>
          </w:r>
          <w:hyperlink w:history="true" w:anchor="bookmark33">
            <w:r>
              <w:rPr>
                <w:rFonts w:ascii="Times New Roman" w:hAnsi="Times New Roman" w:eastAsia="Times New Roman" w:cs="Times New Roman"/>
                <w:sz w:val="20"/>
                <w:szCs w:val="20"/>
                <w:spacing w:val="-4"/>
              </w:rPr>
              <w:t>161</w:t>
            </w:r>
          </w:hyperlink>
        </w:p>
        <w:p>
          <w:pPr>
            <w:pStyle w:val="BodyText"/>
            <w:spacing w:line="303" w:lineRule="auto"/>
            <w:rPr/>
          </w:pPr>
          <w:r/>
        </w:p>
        <w:p>
          <w:pPr>
            <w:pStyle w:val="BodyText"/>
            <w:spacing w:line="303" w:lineRule="auto"/>
            <w:rPr/>
          </w:pPr>
          <w:r/>
        </w:p>
        <w:p>
          <w:pPr>
            <w:spacing w:before="65" w:line="222" w:lineRule="auto"/>
            <w:tabs>
              <w:tab w:val="right" w:leader="dot" w:pos="6945"/>
            </w:tabs>
            <w:rPr>
              <w:rFonts w:ascii="Times New Roman" w:hAnsi="Times New Roman" w:eastAsia="Times New Roman" w:cs="Times New Roman"/>
              <w:sz w:val="20"/>
              <w:szCs w:val="20"/>
            </w:rPr>
          </w:pPr>
          <w:r>
            <w:rPr>
              <w:rFonts w:ascii="SimHei" w:hAnsi="SimHei" w:eastAsia="SimHei" w:cs="SimHei"/>
              <w:sz w:val="20"/>
              <w:szCs w:val="20"/>
              <w:spacing w:val="23"/>
            </w:rPr>
            <w:t>第五章</w:t>
          </w:r>
          <w:r>
            <w:rPr>
              <w:rFonts w:ascii="SimHei" w:hAnsi="SimHei" w:eastAsia="SimHei" w:cs="SimHei"/>
              <w:sz w:val="20"/>
              <w:szCs w:val="20"/>
              <w:spacing w:val="53"/>
            </w:rPr>
            <w:t xml:space="preserve"> </w:t>
          </w:r>
          <w:r>
            <w:rPr>
              <w:rFonts w:ascii="SimHei" w:hAnsi="SimHei" w:eastAsia="SimHei" w:cs="SimHei"/>
              <w:sz w:val="20"/>
              <w:szCs w:val="20"/>
              <w:spacing w:val="23"/>
            </w:rPr>
            <w:t>高阶数字化转型</w:t>
          </w:r>
          <w:r>
            <w:rPr>
              <w:rFonts w:ascii="SimHei" w:hAnsi="SimHei" w:eastAsia="SimHei" w:cs="SimHei"/>
              <w:sz w:val="20"/>
              <w:szCs w:val="20"/>
              <w:spacing w:val="-62"/>
            </w:rPr>
            <w:t xml:space="preserve"> </w:t>
          </w:r>
          <w:r>
            <w:rPr>
              <w:rFonts w:ascii="SimHei" w:hAnsi="SimHei" w:eastAsia="SimHei" w:cs="SimHei"/>
              <w:sz w:val="20"/>
              <w:szCs w:val="20"/>
              <w:spacing w:val="23"/>
            </w:rPr>
            <w:t>—</w:t>
          </w:r>
          <w:r>
            <w:rPr>
              <w:rFonts w:ascii="SimHei" w:hAnsi="SimHei" w:eastAsia="SimHei" w:cs="SimHei"/>
              <w:sz w:val="20"/>
              <w:szCs w:val="20"/>
              <w:spacing w:val="-62"/>
            </w:rPr>
            <w:t xml:space="preserve"> </w:t>
          </w:r>
          <w:r>
            <w:rPr>
              <w:rFonts w:ascii="SimHei" w:hAnsi="SimHei" w:eastAsia="SimHei" w:cs="SimHei"/>
              <w:sz w:val="20"/>
              <w:szCs w:val="20"/>
              <w:spacing w:val="23"/>
            </w:rPr>
            <w:t>—</w:t>
          </w:r>
          <w:r>
            <w:rPr>
              <w:rFonts w:ascii="SimHei" w:hAnsi="SimHei" w:eastAsia="SimHei" w:cs="SimHei"/>
              <w:sz w:val="20"/>
              <w:szCs w:val="20"/>
              <w:spacing w:val="-55"/>
            </w:rPr>
            <w:t xml:space="preserve"> </w:t>
          </w:r>
          <w:r>
            <w:rPr>
              <w:rFonts w:ascii="SimHei" w:hAnsi="SimHei" w:eastAsia="SimHei" w:cs="SimHei"/>
              <w:sz w:val="20"/>
              <w:szCs w:val="20"/>
              <w:spacing w:val="23"/>
            </w:rPr>
            <w:t>产业互联网</w:t>
          </w:r>
          <w:r>
            <w:rPr>
              <w:rFonts w:ascii="SimHei" w:hAnsi="SimHei" w:eastAsia="SimHei" w:cs="SimHei"/>
              <w:sz w:val="20"/>
              <w:szCs w:val="20"/>
              <w:spacing w:val="-86"/>
            </w:rPr>
            <w:t xml:space="preserve"> </w:t>
          </w:r>
          <w:r>
            <w:rPr>
              <w:rFonts w:ascii="SimHei" w:hAnsi="SimHei" w:eastAsia="SimHei" w:cs="SimHei"/>
              <w:sz w:val="20"/>
              <w:szCs w:val="20"/>
            </w:rPr>
            <w:tab/>
          </w:r>
          <w:hyperlink w:history="true" w:anchor="bookmark34">
            <w:r>
              <w:rPr>
                <w:rFonts w:ascii="Times New Roman" w:hAnsi="Times New Roman" w:eastAsia="Times New Roman" w:cs="Times New Roman"/>
                <w:sz w:val="20"/>
                <w:szCs w:val="20"/>
                <w:spacing w:val="-3"/>
              </w:rPr>
              <w:t>164</w:t>
            </w:r>
          </w:hyperlink>
        </w:p>
        <w:p>
          <w:pPr>
            <w:pStyle w:val="BodyText"/>
            <w:spacing w:line="332" w:lineRule="auto"/>
            <w:rPr/>
          </w:pPr>
          <w:r/>
        </w:p>
        <w:p>
          <w:pPr>
            <w:ind w:left="189"/>
            <w:spacing w:before="66" w:line="222" w:lineRule="auto"/>
            <w:tabs>
              <w:tab w:val="right" w:leader="dot" w:pos="6945"/>
            </w:tabs>
            <w:rPr>
              <w:rFonts w:ascii="Times New Roman" w:hAnsi="Times New Roman" w:eastAsia="Times New Roman" w:cs="Times New Roman"/>
              <w:sz w:val="20"/>
              <w:szCs w:val="20"/>
            </w:rPr>
          </w:pPr>
          <w:r>
            <w:rPr>
              <w:rFonts w:ascii="SimHei" w:hAnsi="SimHei" w:eastAsia="SimHei" w:cs="SimHei"/>
              <w:sz w:val="20"/>
              <w:szCs w:val="20"/>
              <w:spacing w:val="-1"/>
            </w:rPr>
            <w:t>一、产业互联网承载的社会使命</w:t>
          </w:r>
          <w:r>
            <w:rPr>
              <w:rFonts w:ascii="SimHei" w:hAnsi="SimHei" w:eastAsia="SimHei" w:cs="SimHei"/>
              <w:sz w:val="20"/>
              <w:szCs w:val="20"/>
              <w:spacing w:val="-67"/>
            </w:rPr>
            <w:t xml:space="preserve"> </w:t>
          </w:r>
          <w:r>
            <w:rPr>
              <w:rFonts w:ascii="SimHei" w:hAnsi="SimHei" w:eastAsia="SimHei" w:cs="SimHei"/>
              <w:sz w:val="20"/>
              <w:szCs w:val="20"/>
            </w:rPr>
            <w:tab/>
          </w:r>
          <w:r>
            <w:rPr>
              <w:rFonts w:ascii="SimHei" w:hAnsi="SimHei" w:eastAsia="SimHei" w:cs="SimHei"/>
              <w:sz w:val="20"/>
              <w:szCs w:val="20"/>
              <w:spacing w:val="-16"/>
            </w:rPr>
            <w:t xml:space="preserve"> </w:t>
          </w:r>
          <w:hyperlink w:history="true" w:anchor="bookmark35">
            <w:r>
              <w:rPr>
                <w:rFonts w:ascii="Times New Roman" w:hAnsi="Times New Roman" w:eastAsia="Times New Roman" w:cs="Times New Roman"/>
                <w:sz w:val="20"/>
                <w:szCs w:val="20"/>
                <w:spacing w:val="-6"/>
              </w:rPr>
              <w:t>164</w:t>
            </w:r>
          </w:hyperlink>
        </w:p>
        <w:p>
          <w:pPr>
            <w:ind w:left="189"/>
            <w:spacing w:before="169" w:line="221" w:lineRule="auto"/>
            <w:tabs>
              <w:tab w:val="right" w:leader="dot" w:pos="6935"/>
            </w:tabs>
            <w:rPr>
              <w:rFonts w:ascii="Times New Roman" w:hAnsi="Times New Roman" w:eastAsia="Times New Roman" w:cs="Times New Roman"/>
              <w:sz w:val="20"/>
              <w:szCs w:val="20"/>
            </w:rPr>
          </w:pPr>
          <w:r>
            <w:rPr>
              <w:rFonts w:ascii="SimHei" w:hAnsi="SimHei" w:eastAsia="SimHei" w:cs="SimHei"/>
              <w:sz w:val="20"/>
              <w:szCs w:val="20"/>
              <w:spacing w:val="-6"/>
            </w:rPr>
            <w:t>二</w:t>
          </w:r>
          <w:r>
            <w:rPr>
              <w:rFonts w:ascii="SimHei" w:hAnsi="SimHei" w:eastAsia="SimHei" w:cs="SimHei"/>
              <w:sz w:val="20"/>
              <w:szCs w:val="20"/>
              <w:spacing w:val="-6"/>
            </w:rPr>
            <w:t xml:space="preserve"> </w:t>
          </w:r>
          <w:r>
            <w:rPr>
              <w:rFonts w:ascii="SimHei" w:hAnsi="SimHei" w:eastAsia="SimHei" w:cs="SimHei"/>
              <w:sz w:val="20"/>
              <w:szCs w:val="20"/>
              <w:spacing w:val="-6"/>
            </w:rPr>
            <w:t>、产业互联网构建的理论基础</w:t>
          </w:r>
          <w:r>
            <w:rPr>
              <w:rFonts w:ascii="SimHei" w:hAnsi="SimHei" w:eastAsia="SimHei" w:cs="SimHei"/>
              <w:sz w:val="20"/>
              <w:szCs w:val="20"/>
              <w:spacing w:val="-71"/>
            </w:rPr>
            <w:t xml:space="preserve"> </w:t>
          </w:r>
          <w:r>
            <w:rPr>
              <w:rFonts w:ascii="SimHei" w:hAnsi="SimHei" w:eastAsia="SimHei" w:cs="SimHei"/>
              <w:sz w:val="20"/>
              <w:szCs w:val="20"/>
            </w:rPr>
            <w:tab/>
          </w:r>
          <w:r>
            <w:rPr>
              <w:rFonts w:ascii="SimHei" w:hAnsi="SimHei" w:eastAsia="SimHei" w:cs="SimHei"/>
              <w:sz w:val="20"/>
              <w:szCs w:val="20"/>
              <w:spacing w:val="-46"/>
            </w:rPr>
            <w:t xml:space="preserve"> </w:t>
          </w:r>
          <w:hyperlink w:history="true" w:anchor="bookmark36">
            <w:r>
              <w:rPr>
                <w:rFonts w:ascii="Times New Roman" w:hAnsi="Times New Roman" w:eastAsia="Times New Roman" w:cs="Times New Roman"/>
                <w:sz w:val="20"/>
                <w:szCs w:val="20"/>
                <w:spacing w:val="-6"/>
              </w:rPr>
              <w:t>166</w:t>
            </w:r>
          </w:hyperlink>
        </w:p>
      </w:sdtContent>
    </w:sdt>
    <w:p>
      <w:pPr>
        <w:spacing w:line="221" w:lineRule="auto"/>
        <w:sectPr>
          <w:pgSz w:w="8370" w:h="13250"/>
          <w:pgMar w:top="425" w:right="505" w:bottom="0" w:left="599" w:header="0" w:footer="0" w:gutter="0"/>
        </w:sectPr>
        <w:rPr>
          <w:rFonts w:ascii="Times New Roman" w:hAnsi="Times New Roman" w:eastAsia="Times New Roman" w:cs="Times New Roman"/>
          <w:sz w:val="20"/>
          <w:szCs w:val="20"/>
        </w:rPr>
      </w:pPr>
    </w:p>
    <w:p>
      <w:pPr>
        <w:spacing w:before="27" w:line="185" w:lineRule="auto"/>
        <w:rPr>
          <w:rFonts w:ascii="Times New Roman" w:hAnsi="Times New Roman" w:eastAsia="Times New Roman" w:cs="Times New Roman"/>
          <w:sz w:val="20"/>
          <w:szCs w:val="20"/>
        </w:rPr>
      </w:pPr>
      <w:bookmarkStart w:name="bookmark6" w:id="2"/>
      <w:bookmarkEnd w:id="2"/>
      <w:r>
        <w:rPr>
          <w:rFonts w:ascii="Times New Roman" w:hAnsi="Times New Roman" w:eastAsia="Times New Roman" w:cs="Times New Roman"/>
          <w:sz w:val="20"/>
          <w:szCs w:val="20"/>
          <w:spacing w:val="-1"/>
        </w:rPr>
        <w:t>VII</w:t>
      </w:r>
    </w:p>
    <w:p>
      <w:pPr>
        <w:pStyle w:val="BodyText"/>
        <w:spacing w:line="327" w:lineRule="auto"/>
        <w:rPr/>
      </w:pPr>
      <w:r/>
    </w:p>
    <w:p>
      <w:pPr>
        <w:pStyle w:val="BodyText"/>
        <w:spacing w:line="327" w:lineRule="auto"/>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560"/>
            <w:spacing w:before="65" w:line="218" w:lineRule="auto"/>
            <w:tabs>
              <w:tab w:val="right" w:leader="dot" w:pos="7275"/>
            </w:tabs>
            <w:rPr>
              <w:rFonts w:ascii="Times New Roman" w:hAnsi="Times New Roman" w:eastAsia="Times New Roman" w:cs="Times New Roman"/>
              <w:sz w:val="20"/>
              <w:szCs w:val="20"/>
            </w:rPr>
          </w:pPr>
          <w:r>
            <w:rPr>
              <w:rFonts w:ascii="SimHei" w:hAnsi="SimHei" w:eastAsia="SimHei" w:cs="SimHei"/>
              <w:sz w:val="20"/>
              <w:szCs w:val="20"/>
              <w:spacing w:val="-1"/>
            </w:rPr>
            <w:t>三、当前产业互联网的实践观察</w:t>
          </w:r>
          <w:r>
            <w:rPr>
              <w:rFonts w:ascii="SimHei" w:hAnsi="SimHei" w:eastAsia="SimHei" w:cs="SimHei"/>
              <w:sz w:val="20"/>
              <w:szCs w:val="20"/>
              <w:spacing w:val="42"/>
            </w:rPr>
            <w:t xml:space="preserve"> </w:t>
          </w:r>
          <w:r>
            <w:rPr>
              <w:rFonts w:ascii="SimHei" w:hAnsi="SimHei" w:eastAsia="SimHei" w:cs="SimHei"/>
              <w:sz w:val="20"/>
              <w:szCs w:val="20"/>
            </w:rPr>
            <w:tab/>
          </w:r>
          <w:hyperlink w:history="true" w:anchor="bookmark37">
            <w:r>
              <w:rPr>
                <w:rFonts w:ascii="Times New Roman" w:hAnsi="Times New Roman" w:eastAsia="Times New Roman" w:cs="Times New Roman"/>
                <w:sz w:val="20"/>
                <w:szCs w:val="20"/>
                <w:spacing w:val="-4"/>
              </w:rPr>
              <w:t>168</w:t>
            </w:r>
          </w:hyperlink>
        </w:p>
        <w:p>
          <w:pPr>
            <w:ind w:left="560"/>
            <w:spacing w:before="147" w:line="222" w:lineRule="auto"/>
            <w:tabs>
              <w:tab w:val="right" w:leader="dot" w:pos="7315"/>
            </w:tabs>
            <w:rPr>
              <w:rFonts w:ascii="Times New Roman" w:hAnsi="Times New Roman" w:eastAsia="Times New Roman" w:cs="Times New Roman"/>
              <w:sz w:val="20"/>
              <w:szCs w:val="20"/>
            </w:rPr>
          </w:pPr>
          <w:r>
            <w:rPr>
              <w:rFonts w:ascii="SimHei" w:hAnsi="SimHei" w:eastAsia="SimHei" w:cs="SimHei"/>
              <w:sz w:val="20"/>
              <w:szCs w:val="20"/>
              <w:spacing w:val="-2"/>
            </w:rPr>
            <w:t>四</w:t>
          </w:r>
          <w:r>
            <w:rPr>
              <w:rFonts w:ascii="SimHei" w:hAnsi="SimHei" w:eastAsia="SimHei" w:cs="SimHei"/>
              <w:sz w:val="20"/>
              <w:szCs w:val="20"/>
              <w:spacing w:val="-34"/>
            </w:rPr>
            <w:t xml:space="preserve"> </w:t>
          </w:r>
          <w:r>
            <w:rPr>
              <w:rFonts w:ascii="SimHei" w:hAnsi="SimHei" w:eastAsia="SimHei" w:cs="SimHei"/>
              <w:sz w:val="20"/>
              <w:szCs w:val="20"/>
              <w:spacing w:val="-2"/>
            </w:rPr>
            <w:t>、第一、第二产业互联网平台的建设思路</w:t>
          </w:r>
          <w:r>
            <w:rPr>
              <w:rFonts w:ascii="SimHei" w:hAnsi="SimHei" w:eastAsia="SimHei" w:cs="SimHei"/>
              <w:sz w:val="20"/>
              <w:szCs w:val="20"/>
              <w:spacing w:val="-70"/>
            </w:rPr>
            <w:t xml:space="preserve"> </w:t>
          </w:r>
          <w:r>
            <w:rPr>
              <w:rFonts w:ascii="SimHei" w:hAnsi="SimHei" w:eastAsia="SimHei" w:cs="SimHei"/>
              <w:sz w:val="20"/>
              <w:szCs w:val="20"/>
            </w:rPr>
            <w:tab/>
          </w:r>
          <w:r>
            <w:rPr>
              <w:rFonts w:ascii="SimHei" w:hAnsi="SimHei" w:eastAsia="SimHei" w:cs="SimHei"/>
              <w:sz w:val="20"/>
              <w:szCs w:val="20"/>
              <w:spacing w:val="-56"/>
            </w:rPr>
            <w:t xml:space="preserve"> </w:t>
          </w:r>
          <w:hyperlink w:history="true" w:anchor="bookmark38">
            <w:r>
              <w:rPr>
                <w:rFonts w:ascii="Times New Roman" w:hAnsi="Times New Roman" w:eastAsia="Times New Roman" w:cs="Times New Roman"/>
                <w:sz w:val="20"/>
                <w:szCs w:val="20"/>
                <w:spacing w:val="-6"/>
              </w:rPr>
              <w:t>171</w:t>
            </w:r>
          </w:hyperlink>
        </w:p>
        <w:p>
          <w:pPr>
            <w:ind w:left="560"/>
            <w:spacing w:before="159" w:line="221"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1"/>
            </w:rPr>
            <w:t>五、产业互联网平台必须具备的基础能力</w:t>
          </w:r>
          <w:r>
            <w:rPr>
              <w:rFonts w:ascii="SimHei" w:hAnsi="SimHei" w:eastAsia="SimHei" w:cs="SimHei"/>
              <w:sz w:val="20"/>
              <w:szCs w:val="20"/>
              <w:spacing w:val="-79"/>
            </w:rPr>
            <w:t xml:space="preserve"> </w:t>
          </w:r>
          <w:r>
            <w:rPr>
              <w:rFonts w:ascii="SimHei" w:hAnsi="SimHei" w:eastAsia="SimHei" w:cs="SimHei"/>
              <w:sz w:val="20"/>
              <w:szCs w:val="20"/>
            </w:rPr>
            <w:tab/>
          </w:r>
          <w:r>
            <w:rPr>
              <w:rFonts w:ascii="SimHei" w:hAnsi="SimHei" w:eastAsia="SimHei" w:cs="SimHei"/>
              <w:sz w:val="20"/>
              <w:szCs w:val="20"/>
              <w:spacing w:val="-56"/>
            </w:rPr>
            <w:t xml:space="preserve"> </w:t>
          </w:r>
          <w:hyperlink w:history="true" w:anchor="bookmark39">
            <w:r>
              <w:rPr>
                <w:rFonts w:ascii="Times New Roman" w:hAnsi="Times New Roman" w:eastAsia="Times New Roman" w:cs="Times New Roman"/>
                <w:sz w:val="20"/>
                <w:szCs w:val="20"/>
                <w:spacing w:val="-6"/>
              </w:rPr>
              <w:t>174</w:t>
            </w:r>
          </w:hyperlink>
        </w:p>
        <w:p>
          <w:pPr>
            <w:ind w:left="560"/>
            <w:spacing w:before="141" w:line="222" w:lineRule="auto"/>
            <w:tabs>
              <w:tab w:val="right" w:leader="dot" w:pos="7285"/>
            </w:tabs>
            <w:rPr>
              <w:rFonts w:ascii="Times New Roman" w:hAnsi="Times New Roman" w:eastAsia="Times New Roman" w:cs="Times New Roman"/>
              <w:sz w:val="20"/>
              <w:szCs w:val="20"/>
            </w:rPr>
          </w:pPr>
          <w:r>
            <w:rPr>
              <w:rFonts w:ascii="SimHei" w:hAnsi="SimHei" w:eastAsia="SimHei" w:cs="SimHei"/>
              <w:sz w:val="20"/>
              <w:szCs w:val="20"/>
              <w:spacing w:val="-3"/>
            </w:rPr>
            <w:t>六</w:t>
          </w:r>
          <w:r>
            <w:rPr>
              <w:rFonts w:ascii="SimHei" w:hAnsi="SimHei" w:eastAsia="SimHei" w:cs="SimHei"/>
              <w:sz w:val="20"/>
              <w:szCs w:val="20"/>
              <w:spacing w:val="-34"/>
            </w:rPr>
            <w:t xml:space="preserve"> </w:t>
          </w:r>
          <w:r>
            <w:rPr>
              <w:rFonts w:ascii="SimHei" w:hAnsi="SimHei" w:eastAsia="SimHei" w:cs="SimHei"/>
              <w:sz w:val="20"/>
              <w:szCs w:val="20"/>
              <w:spacing w:val="-3"/>
            </w:rPr>
            <w:t>、构建产业互联网的三大关键技术点</w:t>
          </w:r>
          <w:r>
            <w:rPr>
              <w:rFonts w:ascii="SimHei" w:hAnsi="SimHei" w:eastAsia="SimHei" w:cs="SimHei"/>
              <w:sz w:val="20"/>
              <w:szCs w:val="20"/>
              <w:spacing w:val="33"/>
            </w:rPr>
            <w:t xml:space="preserve"> </w:t>
          </w:r>
          <w:r>
            <w:rPr>
              <w:rFonts w:ascii="SimHei" w:hAnsi="SimHei" w:eastAsia="SimHei" w:cs="SimHei"/>
              <w:sz w:val="20"/>
              <w:szCs w:val="20"/>
            </w:rPr>
            <w:tab/>
          </w:r>
          <w:hyperlink w:history="true" w:anchor="bookmark40">
            <w:r>
              <w:rPr>
                <w:rFonts w:ascii="Times New Roman" w:hAnsi="Times New Roman" w:eastAsia="Times New Roman" w:cs="Times New Roman"/>
                <w:sz w:val="20"/>
                <w:szCs w:val="20"/>
                <w:spacing w:val="-4"/>
              </w:rPr>
              <w:t>177</w:t>
            </w:r>
          </w:hyperlink>
        </w:p>
        <w:p>
          <w:pPr>
            <w:ind w:left="560"/>
            <w:spacing w:before="161" w:line="224" w:lineRule="auto"/>
            <w:tabs>
              <w:tab w:val="right" w:leader="dot" w:pos="7285"/>
            </w:tabs>
            <w:rPr>
              <w:rFonts w:ascii="Times New Roman" w:hAnsi="Times New Roman" w:eastAsia="Times New Roman" w:cs="Times New Roman"/>
              <w:sz w:val="20"/>
              <w:szCs w:val="20"/>
            </w:rPr>
          </w:pPr>
          <w:r>
            <w:rPr>
              <w:rFonts w:ascii="SimHei" w:hAnsi="SimHei" w:eastAsia="SimHei" w:cs="SimHei"/>
              <w:sz w:val="20"/>
              <w:szCs w:val="20"/>
              <w:spacing w:val="3"/>
            </w:rPr>
            <w:t>小结</w:t>
          </w:r>
          <w:r>
            <w:rPr>
              <w:rFonts w:ascii="SimHei" w:hAnsi="SimHei" w:eastAsia="SimHei" w:cs="SimHei"/>
              <w:sz w:val="20"/>
              <w:szCs w:val="20"/>
              <w:spacing w:val="-78"/>
            </w:rPr>
            <w:t xml:space="preserve"> </w:t>
          </w:r>
          <w:r>
            <w:rPr>
              <w:rFonts w:ascii="SimHei" w:hAnsi="SimHei" w:eastAsia="SimHei" w:cs="SimHei"/>
              <w:sz w:val="20"/>
              <w:szCs w:val="20"/>
            </w:rPr>
            <w:tab/>
          </w:r>
          <w:r>
            <w:rPr>
              <w:rFonts w:ascii="SimHei" w:hAnsi="SimHei" w:eastAsia="SimHei" w:cs="SimHei"/>
              <w:sz w:val="20"/>
              <w:szCs w:val="20"/>
              <w:spacing w:val="-56"/>
            </w:rPr>
            <w:t xml:space="preserve"> </w:t>
          </w:r>
          <w:hyperlink w:history="true" w:anchor="bookmark41">
            <w:r>
              <w:rPr>
                <w:rFonts w:ascii="Times New Roman" w:hAnsi="Times New Roman" w:eastAsia="Times New Roman" w:cs="Times New Roman"/>
                <w:sz w:val="20"/>
                <w:szCs w:val="20"/>
                <w:spacing w:val="-6"/>
              </w:rPr>
              <w:t>179</w:t>
            </w:r>
          </w:hyperlink>
        </w:p>
      </w:sdtContent>
    </w:sdt>
    <w:p>
      <w:pPr>
        <w:pStyle w:val="BodyText"/>
        <w:spacing w:line="251" w:lineRule="auto"/>
        <w:rPr/>
      </w:pPr>
      <w:r/>
    </w:p>
    <w:p>
      <w:pPr>
        <w:pStyle w:val="BodyText"/>
        <w:spacing w:line="252" w:lineRule="auto"/>
        <w:rPr/>
      </w:pPr>
      <w:r/>
    </w:p>
    <w:sdt>
      <w:sdtPr>
        <w:rPr>
          <w:rFonts w:ascii="KaiTi" w:hAnsi="KaiTi" w:eastAsia="KaiTi" w:cs="KaiT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360"/>
            <w:spacing w:before="65" w:line="223" w:lineRule="auto"/>
            <w:tabs>
              <w:tab w:val="right" w:leader="dot" w:pos="7295"/>
            </w:tabs>
            <w:rPr>
              <w:rFonts w:ascii="Times New Roman" w:hAnsi="Times New Roman" w:eastAsia="Times New Roman" w:cs="Times New Roman"/>
              <w:sz w:val="20"/>
              <w:szCs w:val="20"/>
            </w:rPr>
          </w:pPr>
          <w:r>
            <w:rPr>
              <w:rFonts w:ascii="KaiTi" w:hAnsi="KaiTi" w:eastAsia="KaiTi" w:cs="KaiTi"/>
              <w:sz w:val="20"/>
              <w:szCs w:val="20"/>
              <w:spacing w:val="28"/>
            </w:rPr>
            <w:t>第六章</w:t>
          </w:r>
          <w:r>
            <w:rPr>
              <w:rFonts w:ascii="KaiTi" w:hAnsi="KaiTi" w:eastAsia="KaiTi" w:cs="KaiTi"/>
              <w:sz w:val="20"/>
              <w:szCs w:val="20"/>
              <w:spacing w:val="46"/>
            </w:rPr>
            <w:t xml:space="preserve"> </w:t>
          </w:r>
          <w:r>
            <w:rPr>
              <w:rFonts w:ascii="KaiTi" w:hAnsi="KaiTi" w:eastAsia="KaiTi" w:cs="KaiTi"/>
              <w:sz w:val="20"/>
              <w:szCs w:val="20"/>
              <w:spacing w:val="28"/>
            </w:rPr>
            <w:t>新零售数字化转型案例</w:t>
          </w:r>
          <w:r>
            <w:rPr>
              <w:rFonts w:ascii="KaiTi" w:hAnsi="KaiTi" w:eastAsia="KaiTi" w:cs="KaiTi"/>
              <w:sz w:val="20"/>
              <w:szCs w:val="20"/>
              <w:spacing w:val="-92"/>
            </w:rPr>
            <w:t xml:space="preserve"> </w:t>
          </w:r>
          <w:r>
            <w:rPr>
              <w:rFonts w:ascii="KaiTi" w:hAnsi="KaiTi" w:eastAsia="KaiTi" w:cs="KaiTi"/>
              <w:sz w:val="20"/>
              <w:szCs w:val="20"/>
            </w:rPr>
            <w:tab/>
          </w:r>
          <w:hyperlink w:history="true" w:anchor="bookmark42">
            <w:r>
              <w:rPr>
                <w:rFonts w:ascii="Times New Roman" w:hAnsi="Times New Roman" w:eastAsia="Times New Roman" w:cs="Times New Roman"/>
                <w:sz w:val="20"/>
                <w:szCs w:val="20"/>
                <w:spacing w:val="-4"/>
              </w:rPr>
              <w:t>180</w:t>
            </w:r>
          </w:hyperlink>
        </w:p>
        <w:p>
          <w:pPr>
            <w:pStyle w:val="BodyText"/>
            <w:spacing w:line="274" w:lineRule="auto"/>
            <w:rPr/>
          </w:pPr>
          <w:r/>
        </w:p>
        <w:p>
          <w:pPr>
            <w:ind w:left="560"/>
            <w:spacing w:before="66" w:line="221"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1"/>
            </w:rPr>
            <w:t>一、特步公司业务发展历史与</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1"/>
            </w:rPr>
            <w:t>IT</w:t>
          </w:r>
          <w:r>
            <w:rPr>
              <w:rFonts w:ascii="Times New Roman" w:hAnsi="Times New Roman" w:eastAsia="Times New Roman" w:cs="Times New Roman"/>
              <w:sz w:val="20"/>
              <w:szCs w:val="20"/>
            </w:rPr>
            <w:t xml:space="preserve"> </w:t>
          </w:r>
          <w:r>
            <w:rPr>
              <w:rFonts w:ascii="SimHei" w:hAnsi="SimHei" w:eastAsia="SimHei" w:cs="SimHei"/>
              <w:sz w:val="20"/>
              <w:szCs w:val="20"/>
              <w:spacing w:val="-1"/>
            </w:rPr>
            <w:t>建设回顾</w:t>
          </w:r>
          <w:r>
            <w:rPr>
              <w:rFonts w:ascii="SimHei" w:hAnsi="SimHei" w:eastAsia="SimHei" w:cs="SimHei"/>
              <w:sz w:val="20"/>
              <w:szCs w:val="20"/>
              <w:spacing w:val="40"/>
            </w:rPr>
            <w:t xml:space="preserve"> </w:t>
          </w:r>
          <w:r>
            <w:rPr>
              <w:rFonts w:ascii="SimHei" w:hAnsi="SimHei" w:eastAsia="SimHei" w:cs="SimHei"/>
              <w:sz w:val="20"/>
              <w:szCs w:val="20"/>
            </w:rPr>
            <w:tab/>
          </w:r>
          <w:hyperlink w:history="true" w:anchor="bookmark43">
            <w:r>
              <w:rPr>
                <w:rFonts w:ascii="Times New Roman" w:hAnsi="Times New Roman" w:eastAsia="Times New Roman" w:cs="Times New Roman"/>
                <w:sz w:val="20"/>
                <w:szCs w:val="20"/>
                <w:spacing w:val="-1"/>
              </w:rPr>
              <w:t>180</w:t>
            </w:r>
          </w:hyperlink>
        </w:p>
        <w:p>
          <w:pPr>
            <w:ind w:left="560"/>
            <w:spacing w:before="141" w:line="222" w:lineRule="auto"/>
            <w:tabs>
              <w:tab w:val="right" w:leader="dot" w:pos="7275"/>
            </w:tabs>
            <w:rPr>
              <w:rFonts w:ascii="Times New Roman" w:hAnsi="Times New Roman" w:eastAsia="Times New Roman" w:cs="Times New Roman"/>
              <w:sz w:val="20"/>
              <w:szCs w:val="20"/>
            </w:rPr>
          </w:pPr>
          <w:r>
            <w:rPr>
              <w:rFonts w:ascii="SimHei" w:hAnsi="SimHei" w:eastAsia="SimHei" w:cs="SimHei"/>
              <w:sz w:val="20"/>
              <w:szCs w:val="20"/>
              <w:spacing w:val="1"/>
            </w:rPr>
            <w:t>二、对</w:t>
          </w:r>
          <w:r>
            <w:rPr>
              <w:rFonts w:ascii="SimHei" w:hAnsi="SimHei" w:eastAsia="SimHei" w:cs="SimHei"/>
              <w:sz w:val="20"/>
              <w:szCs w:val="20"/>
              <w:spacing w:val="1"/>
            </w:rPr>
            <w:t xml:space="preserve"> </w:t>
          </w:r>
          <w:r>
            <w:rPr>
              <w:rFonts w:ascii="SimHei" w:hAnsi="SimHei" w:eastAsia="SimHei" w:cs="SimHei"/>
              <w:sz w:val="20"/>
              <w:szCs w:val="20"/>
            </w:rPr>
            <w:t>IT</w:t>
          </w:r>
          <w:r>
            <w:rPr>
              <w:rFonts w:ascii="SimHei" w:hAnsi="SimHei" w:eastAsia="SimHei" w:cs="SimHei"/>
              <w:sz w:val="20"/>
              <w:szCs w:val="20"/>
              <w:spacing w:val="1"/>
            </w:rPr>
            <w:t>建设的感悟</w:t>
          </w:r>
          <w:r>
            <w:rPr>
              <w:rFonts w:ascii="SimHei" w:hAnsi="SimHei" w:eastAsia="SimHei" w:cs="SimHei"/>
              <w:sz w:val="20"/>
              <w:szCs w:val="20"/>
              <w:spacing w:val="-70"/>
            </w:rPr>
            <w:t xml:space="preserve"> </w:t>
          </w:r>
          <w:r>
            <w:rPr>
              <w:rFonts w:ascii="SimHei" w:hAnsi="SimHei" w:eastAsia="SimHei" w:cs="SimHei"/>
              <w:sz w:val="20"/>
              <w:szCs w:val="20"/>
            </w:rPr>
            <w:tab/>
          </w:r>
          <w:hyperlink w:history="true" w:anchor="bookmark44">
            <w:r>
              <w:rPr>
                <w:rFonts w:ascii="Times New Roman" w:hAnsi="Times New Roman" w:eastAsia="Times New Roman" w:cs="Times New Roman"/>
                <w:sz w:val="20"/>
                <w:szCs w:val="20"/>
                <w:spacing w:val="-4"/>
              </w:rPr>
              <w:t>186</w:t>
            </w:r>
          </w:hyperlink>
        </w:p>
        <w:p>
          <w:pPr>
            <w:ind w:left="560"/>
            <w:spacing w:before="149" w:line="221" w:lineRule="auto"/>
            <w:tabs>
              <w:tab w:val="right" w:leader="dot" w:pos="7285"/>
            </w:tabs>
            <w:rPr>
              <w:rFonts w:ascii="Times New Roman" w:hAnsi="Times New Roman" w:eastAsia="Times New Roman" w:cs="Times New Roman"/>
              <w:sz w:val="20"/>
              <w:szCs w:val="20"/>
            </w:rPr>
          </w:pPr>
          <w:r>
            <w:rPr>
              <w:rFonts w:ascii="SimHei" w:hAnsi="SimHei" w:eastAsia="SimHei" w:cs="SimHei"/>
              <w:sz w:val="20"/>
              <w:szCs w:val="20"/>
              <w:spacing w:val="-7"/>
            </w:rPr>
            <w:t>三</w:t>
          </w:r>
          <w:r>
            <w:rPr>
              <w:rFonts w:ascii="SimHei" w:hAnsi="SimHei" w:eastAsia="SimHei" w:cs="SimHei"/>
              <w:sz w:val="20"/>
              <w:szCs w:val="20"/>
              <w:spacing w:val="-7"/>
            </w:rPr>
            <w:t xml:space="preserve"> </w:t>
          </w:r>
          <w:r>
            <w:rPr>
              <w:rFonts w:ascii="SimHei" w:hAnsi="SimHei" w:eastAsia="SimHei" w:cs="SimHei"/>
              <w:sz w:val="20"/>
              <w:szCs w:val="20"/>
              <w:spacing w:val="-7"/>
            </w:rPr>
            <w:t>、特步公司</w:t>
          </w:r>
          <w:r>
            <w:rPr>
              <w:rFonts w:ascii="SimHei" w:hAnsi="SimHei" w:eastAsia="SimHei" w:cs="SimHei"/>
              <w:sz w:val="20"/>
              <w:szCs w:val="20"/>
              <w:spacing w:val="-7"/>
            </w:rPr>
            <w:t xml:space="preserve"> </w:t>
          </w:r>
          <w:r>
            <w:rPr>
              <w:rFonts w:ascii="Times New Roman" w:hAnsi="Times New Roman" w:eastAsia="Times New Roman" w:cs="Times New Roman"/>
              <w:sz w:val="20"/>
              <w:szCs w:val="20"/>
              <w:spacing w:val="-7"/>
            </w:rPr>
            <w:t>IT</w:t>
          </w:r>
          <w:r>
            <w:rPr>
              <w:rFonts w:ascii="SimHei" w:hAnsi="SimHei" w:eastAsia="SimHei" w:cs="SimHei"/>
              <w:sz w:val="20"/>
              <w:szCs w:val="20"/>
              <w:spacing w:val="-7"/>
            </w:rPr>
            <w:t>变革与创新的过程</w:t>
          </w:r>
          <w:r>
            <w:rPr>
              <w:rFonts w:ascii="SimHei" w:hAnsi="SimHei" w:eastAsia="SimHei" w:cs="SimHei"/>
              <w:sz w:val="20"/>
              <w:szCs w:val="20"/>
              <w:spacing w:val="46"/>
            </w:rPr>
            <w:t xml:space="preserve"> </w:t>
          </w:r>
          <w:r>
            <w:rPr>
              <w:rFonts w:ascii="SimHei" w:hAnsi="SimHei" w:eastAsia="SimHei" w:cs="SimHei"/>
              <w:sz w:val="20"/>
              <w:szCs w:val="20"/>
            </w:rPr>
            <w:tab/>
          </w:r>
          <w:r>
            <w:rPr>
              <w:rFonts w:ascii="SimHei" w:hAnsi="SimHei" w:eastAsia="SimHei" w:cs="SimHei"/>
              <w:sz w:val="20"/>
              <w:szCs w:val="20"/>
              <w:spacing w:val="-36"/>
            </w:rPr>
            <w:t xml:space="preserve"> </w:t>
          </w:r>
          <w:hyperlink w:history="true" w:anchor="bookmark45">
            <w:r>
              <w:rPr>
                <w:rFonts w:ascii="Times New Roman" w:hAnsi="Times New Roman" w:eastAsia="Times New Roman" w:cs="Times New Roman"/>
                <w:sz w:val="20"/>
                <w:szCs w:val="20"/>
                <w:spacing w:val="-6"/>
              </w:rPr>
              <w:t>187</w:t>
            </w:r>
          </w:hyperlink>
        </w:p>
        <w:p>
          <w:pPr>
            <w:ind w:left="560"/>
            <w:spacing w:before="171" w:line="222"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15"/>
            </w:rPr>
            <w:t>四</w:t>
          </w:r>
          <w:r>
            <w:rPr>
              <w:rFonts w:ascii="SimHei" w:hAnsi="SimHei" w:eastAsia="SimHei" w:cs="SimHei"/>
              <w:sz w:val="20"/>
              <w:szCs w:val="20"/>
              <w:spacing w:val="-15"/>
            </w:rPr>
            <w:t xml:space="preserve"> </w:t>
          </w:r>
          <w:r>
            <w:rPr>
              <w:rFonts w:ascii="SimHei" w:hAnsi="SimHei" w:eastAsia="SimHei" w:cs="SimHei"/>
              <w:sz w:val="20"/>
              <w:szCs w:val="20"/>
              <w:spacing w:val="-15"/>
            </w:rPr>
            <w:t>、项目总结</w:t>
          </w:r>
          <w:r>
            <w:rPr>
              <w:rFonts w:ascii="SimHei" w:hAnsi="SimHei" w:eastAsia="SimHei" w:cs="SimHei"/>
              <w:sz w:val="20"/>
              <w:szCs w:val="20"/>
              <w:spacing w:val="43"/>
            </w:rPr>
            <w:t xml:space="preserve"> </w:t>
          </w:r>
          <w:r>
            <w:rPr>
              <w:rFonts w:ascii="SimHei" w:hAnsi="SimHei" w:eastAsia="SimHei" w:cs="SimHei"/>
              <w:sz w:val="20"/>
              <w:szCs w:val="20"/>
            </w:rPr>
            <w:tab/>
          </w:r>
          <w:hyperlink w:history="true" w:anchor="bookmark46">
            <w:r>
              <w:rPr>
                <w:rFonts w:ascii="Times New Roman" w:hAnsi="Times New Roman" w:eastAsia="Times New Roman" w:cs="Times New Roman"/>
                <w:sz w:val="20"/>
                <w:szCs w:val="20"/>
                <w:spacing w:val="-4"/>
              </w:rPr>
              <w:t>195</w:t>
            </w:r>
          </w:hyperlink>
        </w:p>
        <w:p>
          <w:pPr>
            <w:pStyle w:val="BodyText"/>
            <w:spacing w:line="248" w:lineRule="auto"/>
            <w:rPr/>
          </w:pPr>
          <w:r/>
        </w:p>
        <w:p>
          <w:pPr>
            <w:pStyle w:val="BodyText"/>
            <w:spacing w:line="249" w:lineRule="auto"/>
            <w:rPr/>
          </w:pPr>
          <w:r/>
        </w:p>
        <w:p>
          <w:pPr>
            <w:ind w:left="360"/>
            <w:spacing w:before="66" w:line="223" w:lineRule="auto"/>
            <w:tabs>
              <w:tab w:val="right" w:leader="dot" w:pos="7325"/>
            </w:tabs>
            <w:rPr>
              <w:rFonts w:ascii="Times New Roman" w:hAnsi="Times New Roman" w:eastAsia="Times New Roman" w:cs="Times New Roman"/>
              <w:sz w:val="20"/>
              <w:szCs w:val="20"/>
            </w:rPr>
          </w:pPr>
          <w:r>
            <w:rPr>
              <w:rFonts w:ascii="KaiTi" w:hAnsi="KaiTi" w:eastAsia="KaiTi" w:cs="KaiTi"/>
              <w:sz w:val="20"/>
              <w:szCs w:val="20"/>
              <w:spacing w:val="25"/>
            </w:rPr>
            <w:t>第七章</w:t>
          </w:r>
          <w:r>
            <w:rPr>
              <w:rFonts w:ascii="KaiTi" w:hAnsi="KaiTi" w:eastAsia="KaiTi" w:cs="KaiTi"/>
              <w:sz w:val="20"/>
              <w:szCs w:val="20"/>
              <w:spacing w:val="25"/>
            </w:rPr>
            <w:t xml:space="preserve"> </w:t>
          </w:r>
          <w:r>
            <w:rPr>
              <w:rFonts w:ascii="KaiTi" w:hAnsi="KaiTi" w:eastAsia="KaiTi" w:cs="KaiTi"/>
              <w:sz w:val="20"/>
              <w:szCs w:val="20"/>
              <w:spacing w:val="25"/>
            </w:rPr>
            <w:t>产业互联网平台案例</w:t>
          </w:r>
          <w:r>
            <w:rPr>
              <w:rFonts w:ascii="KaiTi" w:hAnsi="KaiTi" w:eastAsia="KaiTi" w:cs="KaiTi"/>
              <w:sz w:val="20"/>
              <w:szCs w:val="20"/>
              <w:spacing w:val="64"/>
            </w:rPr>
            <w:t xml:space="preserve"> </w:t>
          </w:r>
          <w:r>
            <w:rPr>
              <w:rFonts w:ascii="KaiTi" w:hAnsi="KaiTi" w:eastAsia="KaiTi" w:cs="KaiTi"/>
              <w:sz w:val="20"/>
              <w:szCs w:val="20"/>
            </w:rPr>
            <w:tab/>
          </w:r>
          <w:hyperlink w:history="true" w:anchor="bookmark47">
            <w:r>
              <w:rPr>
                <w:rFonts w:ascii="Times New Roman" w:hAnsi="Times New Roman" w:eastAsia="Times New Roman" w:cs="Times New Roman"/>
                <w:sz w:val="20"/>
                <w:szCs w:val="20"/>
                <w:spacing w:val="1"/>
              </w:rPr>
              <w:t>201</w:t>
            </w:r>
          </w:hyperlink>
        </w:p>
        <w:p>
          <w:pPr>
            <w:pStyle w:val="BodyText"/>
            <w:spacing w:line="274" w:lineRule="auto"/>
            <w:rPr/>
          </w:pPr>
          <w:r/>
        </w:p>
        <w:p>
          <w:pPr>
            <w:ind w:left="560"/>
            <w:spacing w:before="65" w:line="221" w:lineRule="auto"/>
            <w:tabs>
              <w:tab w:val="right" w:leader="dot" w:pos="7315"/>
            </w:tabs>
            <w:rPr>
              <w:rFonts w:ascii="Times New Roman" w:hAnsi="Times New Roman" w:eastAsia="Times New Roman" w:cs="Times New Roman"/>
              <w:sz w:val="20"/>
              <w:szCs w:val="20"/>
            </w:rPr>
          </w:pPr>
          <w:r>
            <w:rPr>
              <w:rFonts w:ascii="SimHei" w:hAnsi="SimHei" w:eastAsia="SimHei" w:cs="SimHei"/>
              <w:sz w:val="20"/>
              <w:szCs w:val="20"/>
              <w:spacing w:val="-2"/>
            </w:rPr>
            <w:t>一</w:t>
          </w:r>
          <w:r>
            <w:rPr>
              <w:rFonts w:ascii="SimHei" w:hAnsi="SimHei" w:eastAsia="SimHei" w:cs="SimHei"/>
              <w:sz w:val="20"/>
              <w:szCs w:val="20"/>
              <w:spacing w:val="-45"/>
            </w:rPr>
            <w:t xml:space="preserve"> </w:t>
          </w:r>
          <w:r>
            <w:rPr>
              <w:rFonts w:ascii="SimHei" w:hAnsi="SimHei" w:eastAsia="SimHei" w:cs="SimHei"/>
              <w:sz w:val="20"/>
              <w:szCs w:val="20"/>
              <w:spacing w:val="-2"/>
            </w:rPr>
            <w:t>、影子科技的发展战略</w:t>
          </w:r>
          <w:r>
            <w:rPr>
              <w:rFonts w:ascii="SimHei" w:hAnsi="SimHei" w:eastAsia="SimHei" w:cs="SimHei"/>
              <w:sz w:val="20"/>
              <w:szCs w:val="20"/>
              <w:spacing w:val="36"/>
            </w:rPr>
            <w:t xml:space="preserve"> </w:t>
          </w:r>
          <w:r>
            <w:rPr>
              <w:rFonts w:ascii="SimHei" w:hAnsi="SimHei" w:eastAsia="SimHei" w:cs="SimHei"/>
              <w:sz w:val="20"/>
              <w:szCs w:val="20"/>
            </w:rPr>
            <w:tab/>
          </w:r>
          <w:hyperlink w:history="true" w:anchor="bookmark48">
            <w:r>
              <w:rPr>
                <w:rFonts w:ascii="Times New Roman" w:hAnsi="Times New Roman" w:eastAsia="Times New Roman" w:cs="Times New Roman"/>
                <w:sz w:val="20"/>
                <w:szCs w:val="20"/>
                <w:spacing w:val="1"/>
              </w:rPr>
              <w:t>201</w:t>
            </w:r>
          </w:hyperlink>
        </w:p>
        <w:p>
          <w:pPr>
            <w:ind w:left="560"/>
            <w:spacing w:before="142" w:line="222"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1"/>
            </w:rPr>
            <w:t>二</w:t>
          </w:r>
          <w:r>
            <w:rPr>
              <w:rFonts w:ascii="SimHei" w:hAnsi="SimHei" w:eastAsia="SimHei" w:cs="SimHei"/>
              <w:sz w:val="20"/>
              <w:szCs w:val="20"/>
              <w:spacing w:val="-51"/>
            </w:rPr>
            <w:t xml:space="preserve"> </w:t>
          </w:r>
          <w:r>
            <w:rPr>
              <w:rFonts w:ascii="SimHei" w:hAnsi="SimHei" w:eastAsia="SimHei" w:cs="SimHei"/>
              <w:sz w:val="20"/>
              <w:szCs w:val="20"/>
              <w:spacing w:val="-1"/>
            </w:rPr>
            <w:t>、中台战略启动与组织架构调整</w:t>
          </w:r>
          <w:r>
            <w:rPr>
              <w:rFonts w:ascii="SimHei" w:hAnsi="SimHei" w:eastAsia="SimHei" w:cs="SimHei"/>
              <w:sz w:val="20"/>
              <w:szCs w:val="20"/>
              <w:spacing w:val="34"/>
            </w:rPr>
            <w:t xml:space="preserve"> </w:t>
          </w:r>
          <w:r>
            <w:rPr>
              <w:rFonts w:ascii="SimHei" w:hAnsi="SimHei" w:eastAsia="SimHei" w:cs="SimHei"/>
              <w:sz w:val="20"/>
              <w:szCs w:val="20"/>
            </w:rPr>
            <w:tab/>
          </w:r>
          <w:r>
            <w:rPr>
              <w:rFonts w:ascii="SimHei" w:hAnsi="SimHei" w:eastAsia="SimHei" w:cs="SimHei"/>
              <w:sz w:val="20"/>
              <w:szCs w:val="20"/>
              <w:spacing w:val="-7"/>
            </w:rPr>
            <w:t xml:space="preserve"> </w:t>
          </w:r>
          <w:hyperlink w:history="true" w:anchor="bookmark49">
            <w:r>
              <w:rPr>
                <w:rFonts w:ascii="Times New Roman" w:hAnsi="Times New Roman" w:eastAsia="Times New Roman" w:cs="Times New Roman"/>
                <w:sz w:val="20"/>
                <w:szCs w:val="20"/>
                <w:spacing w:val="-1"/>
              </w:rPr>
              <w:t>206</w:t>
            </w:r>
          </w:hyperlink>
        </w:p>
        <w:p>
          <w:pPr>
            <w:ind w:left="560"/>
            <w:spacing w:before="159" w:line="221"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4"/>
            </w:rPr>
            <w:t>三、进行战略认知的统一</w:t>
          </w:r>
          <w:r>
            <w:rPr>
              <w:rFonts w:ascii="SimHei" w:hAnsi="SimHei" w:eastAsia="SimHei" w:cs="SimHei"/>
              <w:sz w:val="20"/>
              <w:szCs w:val="20"/>
            </w:rPr>
            <w:tab/>
          </w:r>
          <w:hyperlink w:history="true" w:anchor="bookmark50">
            <w:r>
              <w:rPr>
                <w:rFonts w:ascii="Times New Roman" w:hAnsi="Times New Roman" w:eastAsia="Times New Roman" w:cs="Times New Roman"/>
                <w:sz w:val="20"/>
                <w:szCs w:val="20"/>
                <w:spacing w:val="-3"/>
              </w:rPr>
              <w:t>208</w:t>
            </w:r>
          </w:hyperlink>
        </w:p>
        <w:p>
          <w:pPr>
            <w:ind w:left="560"/>
            <w:spacing w:before="150" w:line="221" w:lineRule="auto"/>
            <w:tabs>
              <w:tab w:val="right" w:leader="dot" w:pos="7285"/>
            </w:tabs>
            <w:rPr>
              <w:rFonts w:ascii="Times New Roman" w:hAnsi="Times New Roman" w:eastAsia="Times New Roman" w:cs="Times New Roman"/>
              <w:sz w:val="20"/>
              <w:szCs w:val="20"/>
            </w:rPr>
          </w:pPr>
          <w:r>
            <w:rPr>
              <w:rFonts w:ascii="SimHei" w:hAnsi="SimHei" w:eastAsia="SimHei" w:cs="SimHei"/>
              <w:sz w:val="20"/>
              <w:szCs w:val="20"/>
              <w:spacing w:val="-5"/>
            </w:rPr>
            <w:t>四</w:t>
          </w:r>
          <w:r>
            <w:rPr>
              <w:rFonts w:ascii="SimHei" w:hAnsi="SimHei" w:eastAsia="SimHei" w:cs="SimHei"/>
              <w:sz w:val="20"/>
              <w:szCs w:val="20"/>
              <w:spacing w:val="-5"/>
            </w:rPr>
            <w:t xml:space="preserve"> </w:t>
          </w:r>
          <w:r>
            <w:rPr>
              <w:rFonts w:ascii="SimHei" w:hAnsi="SimHei" w:eastAsia="SimHei" w:cs="SimHei"/>
              <w:sz w:val="20"/>
              <w:szCs w:val="20"/>
              <w:spacing w:val="-5"/>
            </w:rPr>
            <w:t>、非洲猪瘟促使了战略调整</w:t>
          </w:r>
          <w:r>
            <w:rPr>
              <w:rFonts w:ascii="SimHei" w:hAnsi="SimHei" w:eastAsia="SimHei" w:cs="SimHei"/>
              <w:sz w:val="20"/>
              <w:szCs w:val="20"/>
              <w:spacing w:val="-72"/>
            </w:rPr>
            <w:t xml:space="preserve"> </w:t>
          </w:r>
          <w:r>
            <w:rPr>
              <w:rFonts w:ascii="SimHei" w:hAnsi="SimHei" w:eastAsia="SimHei" w:cs="SimHei"/>
              <w:sz w:val="20"/>
              <w:szCs w:val="20"/>
            </w:rPr>
            <w:tab/>
          </w:r>
          <w:hyperlink w:history="true" w:anchor="bookmark51">
            <w:r>
              <w:rPr>
                <w:rFonts w:ascii="Times New Roman" w:hAnsi="Times New Roman" w:eastAsia="Times New Roman" w:cs="Times New Roman"/>
                <w:sz w:val="20"/>
                <w:szCs w:val="20"/>
                <w:spacing w:val="-3"/>
              </w:rPr>
              <w:t>210</w:t>
            </w:r>
          </w:hyperlink>
        </w:p>
        <w:p>
          <w:pPr>
            <w:ind w:left="560"/>
            <w:spacing w:before="153" w:line="222" w:lineRule="auto"/>
            <w:tabs>
              <w:tab w:val="right" w:leader="dot" w:pos="7305"/>
            </w:tabs>
            <w:rPr>
              <w:rFonts w:ascii="Times New Roman" w:hAnsi="Times New Roman" w:eastAsia="Times New Roman" w:cs="Times New Roman"/>
              <w:sz w:val="20"/>
              <w:szCs w:val="20"/>
            </w:rPr>
          </w:pPr>
          <w:r>
            <w:rPr>
              <w:rFonts w:ascii="SimHei" w:hAnsi="SimHei" w:eastAsia="SimHei" w:cs="SimHei"/>
              <w:sz w:val="20"/>
              <w:szCs w:val="20"/>
              <w:spacing w:val="-9"/>
            </w:rPr>
            <w:t>五</w:t>
          </w:r>
          <w:r>
            <w:rPr>
              <w:rFonts w:ascii="SimHei" w:hAnsi="SimHei" w:eastAsia="SimHei" w:cs="SimHei"/>
              <w:sz w:val="20"/>
              <w:szCs w:val="20"/>
              <w:spacing w:val="-9"/>
            </w:rPr>
            <w:t xml:space="preserve"> </w:t>
          </w:r>
          <w:r>
            <w:rPr>
              <w:rFonts w:ascii="SimHei" w:hAnsi="SimHei" w:eastAsia="SimHei" w:cs="SimHei"/>
              <w:sz w:val="20"/>
              <w:szCs w:val="20"/>
              <w:spacing w:val="-9"/>
            </w:rPr>
            <w:t>、对大数据团队的组织微调</w:t>
          </w:r>
          <w:r>
            <w:rPr>
              <w:rFonts w:ascii="SimHei" w:hAnsi="SimHei" w:eastAsia="SimHei" w:cs="SimHei"/>
              <w:sz w:val="20"/>
              <w:szCs w:val="20"/>
              <w:spacing w:val="55"/>
            </w:rPr>
            <w:t xml:space="preserve"> </w:t>
          </w:r>
          <w:r>
            <w:rPr>
              <w:rFonts w:ascii="SimHei" w:hAnsi="SimHei" w:eastAsia="SimHei" w:cs="SimHei"/>
              <w:sz w:val="20"/>
              <w:szCs w:val="20"/>
            </w:rPr>
            <w:tab/>
          </w:r>
          <w:hyperlink w:history="true" w:anchor="bookmark52">
            <w:r>
              <w:rPr>
                <w:rFonts w:ascii="Times New Roman" w:hAnsi="Times New Roman" w:eastAsia="Times New Roman" w:cs="Times New Roman"/>
                <w:sz w:val="20"/>
                <w:szCs w:val="20"/>
                <w:spacing w:val="1"/>
              </w:rPr>
              <w:t>213</w:t>
            </w:r>
          </w:hyperlink>
        </w:p>
        <w:p>
          <w:pPr>
            <w:ind w:left="560"/>
            <w:spacing w:before="148" w:line="222" w:lineRule="auto"/>
            <w:tabs>
              <w:tab w:val="right" w:leader="dot" w:pos="7285"/>
            </w:tabs>
            <w:rPr>
              <w:rFonts w:ascii="Times New Roman" w:hAnsi="Times New Roman" w:eastAsia="Times New Roman" w:cs="Times New Roman"/>
              <w:sz w:val="20"/>
              <w:szCs w:val="20"/>
            </w:rPr>
          </w:pPr>
          <w:r>
            <w:rPr>
              <w:rFonts w:ascii="SimHei" w:hAnsi="SimHei" w:eastAsia="SimHei" w:cs="SimHei"/>
              <w:sz w:val="20"/>
              <w:szCs w:val="20"/>
              <w:spacing w:val="-3"/>
            </w:rPr>
            <w:t>六、影子科技产业平台架构建设</w:t>
          </w:r>
          <w:r>
            <w:rPr>
              <w:rFonts w:ascii="SimHei" w:hAnsi="SimHei" w:eastAsia="SimHei" w:cs="SimHei"/>
              <w:sz w:val="20"/>
              <w:szCs w:val="20"/>
              <w:spacing w:val="50"/>
            </w:rPr>
            <w:t xml:space="preserve"> </w:t>
          </w:r>
          <w:r>
            <w:rPr>
              <w:rFonts w:ascii="SimHei" w:hAnsi="SimHei" w:eastAsia="SimHei" w:cs="SimHei"/>
              <w:sz w:val="20"/>
              <w:szCs w:val="20"/>
            </w:rPr>
            <w:tab/>
          </w:r>
          <w:hyperlink w:history="true" w:anchor="bookmark53">
            <w:r>
              <w:rPr>
                <w:rFonts w:ascii="Times New Roman" w:hAnsi="Times New Roman" w:eastAsia="Times New Roman" w:cs="Times New Roman"/>
                <w:sz w:val="20"/>
                <w:szCs w:val="20"/>
                <w:spacing w:val="1"/>
              </w:rPr>
              <w:t>215</w:t>
            </w:r>
          </w:hyperlink>
        </w:p>
        <w:p>
          <w:pPr>
            <w:ind w:left="560"/>
            <w:spacing w:before="149" w:line="222" w:lineRule="auto"/>
            <w:tabs>
              <w:tab w:val="right" w:leader="dot" w:pos="7325"/>
            </w:tabs>
            <w:rPr>
              <w:rFonts w:ascii="Times New Roman" w:hAnsi="Times New Roman" w:eastAsia="Times New Roman" w:cs="Times New Roman"/>
              <w:sz w:val="20"/>
              <w:szCs w:val="20"/>
            </w:rPr>
          </w:pPr>
          <w:r>
            <w:rPr>
              <w:rFonts w:ascii="SimHei" w:hAnsi="SimHei" w:eastAsia="SimHei" w:cs="SimHei"/>
              <w:sz w:val="20"/>
              <w:szCs w:val="20"/>
              <w:spacing w:val="-5"/>
            </w:rPr>
            <w:t>七、项目总结</w:t>
          </w:r>
          <w:r>
            <w:rPr>
              <w:rFonts w:ascii="SimHei" w:hAnsi="SimHei" w:eastAsia="SimHei" w:cs="SimHei"/>
              <w:sz w:val="20"/>
              <w:szCs w:val="20"/>
              <w:spacing w:val="39"/>
            </w:rPr>
            <w:t xml:space="preserve"> </w:t>
          </w:r>
          <w:r>
            <w:rPr>
              <w:rFonts w:ascii="SimHei" w:hAnsi="SimHei" w:eastAsia="SimHei" w:cs="SimHei"/>
              <w:sz w:val="20"/>
              <w:szCs w:val="20"/>
            </w:rPr>
            <w:tab/>
          </w:r>
          <w:hyperlink w:history="true" w:anchor="bookmark54">
            <w:r>
              <w:rPr>
                <w:rFonts w:ascii="Times New Roman" w:hAnsi="Times New Roman" w:eastAsia="Times New Roman" w:cs="Times New Roman"/>
                <w:sz w:val="20"/>
                <w:szCs w:val="20"/>
                <w:spacing w:val="1"/>
              </w:rPr>
              <w:t>221</w:t>
            </w:r>
          </w:hyperlink>
        </w:p>
        <w:p>
          <w:pPr>
            <w:pStyle w:val="BodyText"/>
            <w:spacing w:line="252" w:lineRule="auto"/>
            <w:rPr/>
          </w:pPr>
          <w:r/>
        </w:p>
        <w:p>
          <w:pPr>
            <w:pStyle w:val="BodyText"/>
            <w:spacing w:line="253" w:lineRule="auto"/>
            <w:rPr/>
          </w:pPr>
          <w:r/>
        </w:p>
        <w:p>
          <w:pPr>
            <w:pStyle w:val="BodyText"/>
            <w:ind w:left="362"/>
            <w:spacing w:before="66" w:line="224" w:lineRule="auto"/>
            <w:tabs>
              <w:tab w:val="right" w:leader="dot" w:pos="7295"/>
            </w:tabs>
            <w:rPr>
              <w:rFonts w:ascii="Times New Roman" w:hAnsi="Times New Roman" w:eastAsia="Times New Roman" w:cs="Times New Roman"/>
              <w:sz w:val="20"/>
              <w:szCs w:val="20"/>
            </w:rPr>
          </w:pPr>
          <w:r>
            <w:rPr>
              <w:rFonts w:ascii="KaiTi" w:hAnsi="KaiTi" w:eastAsia="KaiTi" w:cs="KaiTi"/>
              <w:sz w:val="20"/>
              <w:szCs w:val="20"/>
              <w:b/>
              <w:bCs/>
              <w:spacing w:val="13"/>
            </w:rPr>
            <w:t>第八章</w:t>
          </w:r>
          <w:r>
            <w:rPr>
              <w:rFonts w:ascii="KaiTi" w:hAnsi="KaiTi" w:eastAsia="KaiTi" w:cs="KaiTi"/>
              <w:sz w:val="20"/>
              <w:szCs w:val="20"/>
              <w:spacing w:val="41"/>
            </w:rPr>
            <w:t xml:space="preserve">  </w:t>
          </w:r>
          <w:r>
            <w:rPr>
              <w:sz w:val="20"/>
              <w:szCs w:val="20"/>
              <w:b/>
              <w:bCs/>
            </w:rPr>
            <w:t>SaaS</w:t>
          </w:r>
          <w:r>
            <w:rPr>
              <w:sz w:val="20"/>
              <w:szCs w:val="20"/>
              <w:b/>
              <w:bCs/>
              <w:spacing w:val="13"/>
            </w:rPr>
            <w:t xml:space="preserve">  </w:t>
          </w:r>
          <w:r>
            <w:rPr>
              <w:rFonts w:ascii="KaiTi" w:hAnsi="KaiTi" w:eastAsia="KaiTi" w:cs="KaiTi"/>
              <w:sz w:val="20"/>
              <w:szCs w:val="20"/>
              <w:b/>
              <w:bCs/>
              <w:spacing w:val="13"/>
            </w:rPr>
            <w:t>平台架构转型案例</w:t>
          </w:r>
          <w:r>
            <w:rPr>
              <w:rFonts w:ascii="KaiTi" w:hAnsi="KaiTi" w:eastAsia="KaiTi" w:cs="KaiTi"/>
              <w:sz w:val="20"/>
              <w:szCs w:val="20"/>
              <w:spacing w:val="-89"/>
            </w:rPr>
            <w:t xml:space="preserve"> </w:t>
          </w:r>
          <w:r>
            <w:rPr>
              <w:rFonts w:ascii="KaiTi" w:hAnsi="KaiTi" w:eastAsia="KaiTi" w:cs="KaiTi"/>
              <w:sz w:val="20"/>
              <w:szCs w:val="20"/>
            </w:rPr>
            <w:tab/>
          </w:r>
          <w:hyperlink w:history="true" w:anchor="bookmark55">
            <w:r>
              <w:rPr>
                <w:rFonts w:ascii="Times New Roman" w:hAnsi="Times New Roman" w:eastAsia="Times New Roman" w:cs="Times New Roman"/>
                <w:sz w:val="20"/>
                <w:szCs w:val="20"/>
                <w:b/>
                <w:bCs/>
                <w:spacing w:val="3"/>
              </w:rPr>
              <w:t>222</w:t>
            </w:r>
          </w:hyperlink>
        </w:p>
        <w:p>
          <w:pPr>
            <w:pStyle w:val="BodyText"/>
            <w:spacing w:line="268" w:lineRule="auto"/>
            <w:rPr/>
          </w:pPr>
          <w:r/>
        </w:p>
        <w:p>
          <w:pPr>
            <w:ind w:left="560"/>
            <w:spacing w:before="65" w:line="223"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6"/>
            </w:rPr>
            <w:t>一</w:t>
          </w:r>
          <w:r>
            <w:rPr>
              <w:rFonts w:ascii="SimHei" w:hAnsi="SimHei" w:eastAsia="SimHei" w:cs="SimHei"/>
              <w:sz w:val="20"/>
              <w:szCs w:val="20"/>
              <w:spacing w:val="-35"/>
            </w:rPr>
            <w:t xml:space="preserve"> </w:t>
          </w:r>
          <w:r>
            <w:rPr>
              <w:rFonts w:ascii="SimHei" w:hAnsi="SimHei" w:eastAsia="SimHei" w:cs="SimHei"/>
              <w:sz w:val="20"/>
              <w:szCs w:val="20"/>
              <w:spacing w:val="-6"/>
            </w:rPr>
            <w:t>、</w:t>
          </w:r>
          <w:r>
            <w:rPr>
              <w:rFonts w:ascii="Times New Roman" w:hAnsi="Times New Roman" w:eastAsia="Times New Roman" w:cs="Times New Roman"/>
              <w:sz w:val="20"/>
              <w:szCs w:val="20"/>
              <w:spacing w:val="-6"/>
            </w:rPr>
            <w:t>SaaS     </w:t>
          </w:r>
          <w:r>
            <w:rPr>
              <w:rFonts w:ascii="SimHei" w:hAnsi="SimHei" w:eastAsia="SimHei" w:cs="SimHei"/>
              <w:sz w:val="20"/>
              <w:szCs w:val="20"/>
              <w:spacing w:val="-6"/>
            </w:rPr>
            <w:t>企业的机遇和挑战</w:t>
          </w:r>
          <w:r>
            <w:rPr>
              <w:rFonts w:ascii="SimHei" w:hAnsi="SimHei" w:eastAsia="SimHei" w:cs="SimHei"/>
              <w:sz w:val="20"/>
              <w:szCs w:val="20"/>
              <w:spacing w:val="28"/>
            </w:rPr>
            <w:t xml:space="preserve"> </w:t>
          </w:r>
          <w:r>
            <w:rPr>
              <w:rFonts w:ascii="SimHei" w:hAnsi="SimHei" w:eastAsia="SimHei" w:cs="SimHei"/>
              <w:sz w:val="20"/>
              <w:szCs w:val="20"/>
            </w:rPr>
            <w:tab/>
          </w:r>
          <w:hyperlink w:history="true" w:anchor="bookmark56">
            <w:r>
              <w:rPr>
                <w:rFonts w:ascii="Times New Roman" w:hAnsi="Times New Roman" w:eastAsia="Times New Roman" w:cs="Times New Roman"/>
                <w:sz w:val="20"/>
                <w:szCs w:val="20"/>
                <w:spacing w:val="1"/>
              </w:rPr>
              <w:t>222</w:t>
            </w:r>
          </w:hyperlink>
        </w:p>
        <w:p>
          <w:pPr>
            <w:ind w:left="560"/>
            <w:spacing w:before="168" w:line="222" w:lineRule="auto"/>
            <w:tabs>
              <w:tab w:val="right" w:leader="dot" w:pos="7305"/>
            </w:tabs>
            <w:rPr>
              <w:rFonts w:ascii="Times New Roman" w:hAnsi="Times New Roman" w:eastAsia="Times New Roman" w:cs="Times New Roman"/>
              <w:sz w:val="20"/>
              <w:szCs w:val="20"/>
            </w:rPr>
          </w:pPr>
          <w:r>
            <w:rPr>
              <w:rFonts w:ascii="SimHei" w:hAnsi="SimHei" w:eastAsia="SimHei" w:cs="SimHei"/>
              <w:sz w:val="20"/>
              <w:szCs w:val="20"/>
              <w:spacing w:val="-6"/>
            </w:rPr>
            <w:t>二、</w:t>
          </w:r>
          <w:r>
            <w:rPr>
              <w:rFonts w:ascii="Times New Roman" w:hAnsi="Times New Roman" w:eastAsia="Times New Roman" w:cs="Times New Roman"/>
              <w:sz w:val="20"/>
              <w:szCs w:val="20"/>
              <w:spacing w:val="-6"/>
            </w:rPr>
            <w:t>SaaS</w:t>
          </w:r>
          <w:r>
            <w:rPr>
              <w:rFonts w:ascii="Times New Roman" w:hAnsi="Times New Roman" w:eastAsia="Times New Roman" w:cs="Times New Roman"/>
              <w:sz w:val="20"/>
              <w:szCs w:val="20"/>
              <w:spacing w:val="2"/>
            </w:rPr>
            <w:t xml:space="preserve">     </w:t>
          </w:r>
          <w:r>
            <w:rPr>
              <w:rFonts w:ascii="SimHei" w:hAnsi="SimHei" w:eastAsia="SimHei" w:cs="SimHei"/>
              <w:sz w:val="20"/>
              <w:szCs w:val="20"/>
              <w:spacing w:val="-6"/>
            </w:rPr>
            <w:t>平台分析</w:t>
          </w:r>
          <w:r>
            <w:rPr>
              <w:rFonts w:ascii="SimHei" w:hAnsi="SimHei" w:eastAsia="SimHei" w:cs="SimHei"/>
              <w:sz w:val="20"/>
              <w:szCs w:val="20"/>
              <w:spacing w:val="28"/>
            </w:rPr>
            <w:t xml:space="preserve"> </w:t>
          </w:r>
          <w:r>
            <w:rPr>
              <w:rFonts w:ascii="SimHei" w:hAnsi="SimHei" w:eastAsia="SimHei" w:cs="SimHei"/>
              <w:sz w:val="20"/>
              <w:szCs w:val="20"/>
            </w:rPr>
            <w:tab/>
          </w:r>
          <w:hyperlink w:history="true" w:anchor="bookmark57">
            <w:r>
              <w:rPr>
                <w:rFonts w:ascii="Times New Roman" w:hAnsi="Times New Roman" w:eastAsia="Times New Roman" w:cs="Times New Roman"/>
                <w:sz w:val="20"/>
                <w:szCs w:val="20"/>
                <w:spacing w:val="1"/>
              </w:rPr>
              <w:t>223</w:t>
            </w:r>
          </w:hyperlink>
        </w:p>
        <w:p>
          <w:pPr>
            <w:ind w:left="560"/>
            <w:spacing w:before="138" w:line="222"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2"/>
            </w:rPr>
            <w:t>三</w:t>
          </w:r>
          <w:r>
            <w:rPr>
              <w:rFonts w:ascii="SimHei" w:hAnsi="SimHei" w:eastAsia="SimHei" w:cs="SimHei"/>
              <w:sz w:val="20"/>
              <w:szCs w:val="20"/>
              <w:spacing w:val="-42"/>
            </w:rPr>
            <w:t xml:space="preserve"> </w:t>
          </w:r>
          <w:r>
            <w:rPr>
              <w:rFonts w:ascii="SimHei" w:hAnsi="SimHei" w:eastAsia="SimHei" w:cs="SimHei"/>
              <w:sz w:val="20"/>
              <w:szCs w:val="20"/>
              <w:spacing w:val="-2"/>
            </w:rPr>
            <w:t>、中台项目的建设历程</w:t>
          </w:r>
          <w:r>
            <w:rPr>
              <w:rFonts w:ascii="SimHei" w:hAnsi="SimHei" w:eastAsia="SimHei" w:cs="SimHei"/>
              <w:sz w:val="20"/>
              <w:szCs w:val="20"/>
              <w:spacing w:val="-77"/>
            </w:rPr>
            <w:t xml:space="preserve"> </w:t>
          </w:r>
          <w:r>
            <w:rPr>
              <w:rFonts w:ascii="SimHei" w:hAnsi="SimHei" w:eastAsia="SimHei" w:cs="SimHei"/>
              <w:sz w:val="20"/>
              <w:szCs w:val="20"/>
            </w:rPr>
            <w:tab/>
          </w:r>
          <w:hyperlink w:history="true" w:anchor="bookmark58">
            <w:r>
              <w:rPr>
                <w:rFonts w:ascii="Times New Roman" w:hAnsi="Times New Roman" w:eastAsia="Times New Roman" w:cs="Times New Roman"/>
                <w:sz w:val="20"/>
                <w:szCs w:val="20"/>
                <w:spacing w:val="-1"/>
              </w:rPr>
              <w:t>229</w:t>
            </w:r>
          </w:hyperlink>
        </w:p>
        <w:p>
          <w:pPr>
            <w:ind w:left="560"/>
            <w:spacing w:before="150" w:line="222" w:lineRule="auto"/>
            <w:tabs>
              <w:tab w:val="right" w:leader="dot" w:pos="7295"/>
            </w:tabs>
            <w:rPr>
              <w:rFonts w:ascii="Times New Roman" w:hAnsi="Times New Roman" w:eastAsia="Times New Roman" w:cs="Times New Roman"/>
              <w:sz w:val="20"/>
              <w:szCs w:val="20"/>
            </w:rPr>
          </w:pPr>
          <w:r>
            <w:rPr>
              <w:rFonts w:ascii="SimHei" w:hAnsi="SimHei" w:eastAsia="SimHei" w:cs="SimHei"/>
              <w:sz w:val="20"/>
              <w:szCs w:val="20"/>
              <w:spacing w:val="-5"/>
            </w:rPr>
            <w:t>四</w:t>
          </w:r>
          <w:r>
            <w:rPr>
              <w:rFonts w:ascii="SimHei" w:hAnsi="SimHei" w:eastAsia="SimHei" w:cs="SimHei"/>
              <w:sz w:val="20"/>
              <w:szCs w:val="20"/>
              <w:spacing w:val="-53"/>
            </w:rPr>
            <w:t xml:space="preserve"> </w:t>
          </w:r>
          <w:r>
            <w:rPr>
              <w:rFonts w:ascii="SimHei" w:hAnsi="SimHei" w:eastAsia="SimHei" w:cs="SimHei"/>
              <w:sz w:val="20"/>
              <w:szCs w:val="20"/>
              <w:spacing w:val="-5"/>
            </w:rPr>
            <w:t>、项目总结</w:t>
          </w:r>
          <w:r>
            <w:rPr>
              <w:rFonts w:ascii="SimHei" w:hAnsi="SimHei" w:eastAsia="SimHei" w:cs="SimHei"/>
              <w:sz w:val="20"/>
              <w:szCs w:val="20"/>
              <w:spacing w:val="-78"/>
            </w:rPr>
            <w:t xml:space="preserve"> </w:t>
          </w:r>
          <w:r>
            <w:rPr>
              <w:rFonts w:ascii="SimHei" w:hAnsi="SimHei" w:eastAsia="SimHei" w:cs="SimHei"/>
              <w:sz w:val="20"/>
              <w:szCs w:val="20"/>
            </w:rPr>
            <w:tab/>
          </w:r>
          <w:hyperlink w:history="true" w:anchor="bookmark59">
            <w:r>
              <w:rPr>
                <w:rFonts w:ascii="Times New Roman" w:hAnsi="Times New Roman" w:eastAsia="Times New Roman" w:cs="Times New Roman"/>
                <w:sz w:val="20"/>
                <w:szCs w:val="20"/>
                <w:spacing w:val="6"/>
              </w:rPr>
              <w:t>235</w:t>
            </w:r>
          </w:hyperlink>
        </w:p>
      </w:sdtContent>
    </w:sdt>
    <w:p>
      <w:pPr>
        <w:spacing w:line="222" w:lineRule="auto"/>
        <w:sectPr>
          <w:pgSz w:w="8390" w:h="13250"/>
          <w:pgMar w:top="635" w:right="784" w:bottom="0" w:left="279" w:header="0" w:footer="0" w:gutter="0"/>
        </w:sectPr>
        <w:rPr>
          <w:rFonts w:ascii="Times New Roman" w:hAnsi="Times New Roman" w:eastAsia="Times New Roman" w:cs="Times New Roman"/>
          <w:sz w:val="20"/>
          <w:szCs w:val="20"/>
        </w:rPr>
      </w:pPr>
    </w:p>
    <w:p>
      <w:pPr>
        <w:pStyle w:val="BodyText"/>
        <w:spacing w:line="351" w:lineRule="auto"/>
        <w:rPr/>
      </w:pPr>
      <w:r/>
    </w:p>
    <w:p>
      <w:pPr>
        <w:ind w:firstLine="6090"/>
        <w:spacing w:line="230" w:lineRule="exact"/>
        <w:rPr/>
      </w:pPr>
      <w:r>
        <w:rPr>
          <w:position w:val="-4"/>
        </w:rPr>
        <w:pict>
          <v:group id="_x0000_s2" style="mso-position-vertical-relative:line;mso-position-horizontal-relative:char;width:83.05pt;height:11.55pt;" filled="false" stroked="false" coordsize="1661,231" coordorigin="0,0">
            <v:shape id="_x0000_s4" style="position:absolute;left:0;top:0;width:1661;height:231;" filled="false" stroked="false" type="#_x0000_t75">
              <v:imagedata o:title="" r:id="rId8"/>
            </v:shape>
            <v:shape id="_x0000_s6" style="position:absolute;left:-20;top:-20;width:1701;height:271;" filled="false" stroked="false" type="#_x0000_t202">
              <v:fill on="false"/>
              <v:stroke on="false"/>
              <v:path/>
              <v:imagedata o:title=""/>
              <o:lock v:ext="edit" aspectratio="false"/>
              <v:textbox inset="0mm,0mm,0mm,0mm">
                <w:txbxContent>
                  <w:p>
                    <w:pPr>
                      <w:ind w:left="129"/>
                      <w:spacing w:before="97"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color w:val="FFFFFF"/>
                        <w:spacing w:val="-2"/>
                      </w:rPr>
                      <w:t>CHAPTER</w:t>
                    </w:r>
                  </w:p>
                </w:txbxContent>
              </v:textbox>
            </v:shape>
          </v:group>
        </w:pict>
      </w:r>
    </w:p>
    <w:p>
      <w:pPr>
        <w:pStyle w:val="BodyText"/>
        <w:spacing w:line="305" w:lineRule="auto"/>
        <w:rPr/>
      </w:pPr>
      <w:r/>
    </w:p>
    <w:p>
      <w:pPr>
        <w:pStyle w:val="BodyText"/>
        <w:spacing w:line="306" w:lineRule="auto"/>
        <w:rPr/>
      </w:pPr>
      <w:r/>
    </w:p>
    <w:p>
      <w:pPr>
        <w:ind w:left="5370"/>
        <w:spacing w:before="95" w:line="222" w:lineRule="auto"/>
        <w:rPr>
          <w:rFonts w:ascii="SimHei" w:hAnsi="SimHei" w:eastAsia="SimHei" w:cs="SimHei"/>
          <w:sz w:val="29"/>
          <w:szCs w:val="29"/>
        </w:rPr>
      </w:pPr>
      <w:r>
        <w:rPr>
          <w:rFonts w:ascii="SimHei" w:hAnsi="SimHei" w:eastAsia="SimHei" w:cs="SimHei"/>
          <w:sz w:val="29"/>
          <w:szCs w:val="29"/>
          <w:spacing w:val="-4"/>
        </w:rPr>
        <w:t>第一章</w:t>
      </w:r>
    </w:p>
    <w:p>
      <w:pPr>
        <w:ind w:left="2595"/>
        <w:spacing w:before="328" w:line="222" w:lineRule="auto"/>
        <w:rPr>
          <w:rFonts w:ascii="SimHei" w:hAnsi="SimHei" w:eastAsia="SimHei" w:cs="SimHei"/>
          <w:sz w:val="36"/>
          <w:szCs w:val="36"/>
        </w:rPr>
      </w:pPr>
      <w:r>
        <w:rPr>
          <w:rFonts w:ascii="SimHei" w:hAnsi="SimHei" w:eastAsia="SimHei" w:cs="SimHei"/>
          <w:sz w:val="36"/>
          <w:szCs w:val="36"/>
          <w:b/>
          <w:bCs/>
          <w:spacing w:val="-6"/>
        </w:rPr>
        <w:t>数字化转型与中台架构</w:t>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ind w:right="720" w:firstLine="429"/>
        <w:spacing w:before="71" w:line="319" w:lineRule="auto"/>
        <w:jc w:val="both"/>
        <w:rPr>
          <w:rFonts w:ascii="SimSun" w:hAnsi="SimSun" w:eastAsia="SimSun" w:cs="SimSun"/>
          <w:sz w:val="22"/>
          <w:szCs w:val="22"/>
        </w:rPr>
      </w:pPr>
      <w:r>
        <w:rPr>
          <w:rFonts w:ascii="SimSun" w:hAnsi="SimSun" w:eastAsia="SimSun" w:cs="SimSun"/>
          <w:sz w:val="22"/>
          <w:szCs w:val="22"/>
          <w:spacing w:val="-1"/>
        </w:rPr>
        <w:t>最近这几年，似乎整个商业界都在谈论数字化转型，越来越多的企业</w:t>
      </w:r>
      <w:r>
        <w:rPr>
          <w:rFonts w:ascii="SimSun" w:hAnsi="SimSun" w:eastAsia="SimSun" w:cs="SimSun"/>
          <w:sz w:val="22"/>
          <w:szCs w:val="22"/>
          <w:spacing w:val="17"/>
        </w:rPr>
        <w:t xml:space="preserve"> </w:t>
      </w:r>
      <w:r>
        <w:rPr>
          <w:rFonts w:ascii="SimSun" w:hAnsi="SimSun" w:eastAsia="SimSun" w:cs="SimSun"/>
          <w:sz w:val="22"/>
          <w:szCs w:val="22"/>
        </w:rPr>
        <w:t>参与了数字化转型的实践探索，我认为一个主</w:t>
      </w:r>
      <w:r>
        <w:rPr>
          <w:rFonts w:ascii="SimSun" w:hAnsi="SimSun" w:eastAsia="SimSun" w:cs="SimSun"/>
          <w:sz w:val="22"/>
          <w:szCs w:val="22"/>
          <w:spacing w:val="-1"/>
        </w:rPr>
        <w:t>要原因是互联网企业风起云</w:t>
      </w:r>
      <w:r>
        <w:rPr>
          <w:rFonts w:ascii="SimSun" w:hAnsi="SimSun" w:eastAsia="SimSun" w:cs="SimSun"/>
          <w:sz w:val="22"/>
          <w:szCs w:val="22"/>
        </w:rPr>
        <w:t xml:space="preserve"> </w:t>
      </w:r>
      <w:r>
        <w:rPr>
          <w:rFonts w:ascii="SimSun" w:hAnsi="SimSun" w:eastAsia="SimSun" w:cs="SimSun"/>
          <w:sz w:val="22"/>
          <w:szCs w:val="22"/>
          <w:spacing w:val="-1"/>
        </w:rPr>
        <w:t>涌，这基本上成了商业发展中的关注热点，与这些企业的成功有着密切联</w:t>
      </w:r>
      <w:r>
        <w:rPr>
          <w:rFonts w:ascii="SimSun" w:hAnsi="SimSun" w:eastAsia="SimSun" w:cs="SimSun"/>
          <w:sz w:val="22"/>
          <w:szCs w:val="22"/>
          <w:spacing w:val="18"/>
        </w:rPr>
        <w:t xml:space="preserve"> </w:t>
      </w:r>
      <w:r>
        <w:rPr>
          <w:rFonts w:ascii="SimSun" w:hAnsi="SimSun" w:eastAsia="SimSun" w:cs="SimSun"/>
          <w:sz w:val="22"/>
          <w:szCs w:val="22"/>
          <w:spacing w:val="-1"/>
        </w:rPr>
        <w:t>系的云计算、人工智能和物联网等新科技自然也受到了更多人的关注。很</w:t>
      </w:r>
      <w:r>
        <w:rPr>
          <w:rFonts w:ascii="SimSun" w:hAnsi="SimSun" w:eastAsia="SimSun" w:cs="SimSun"/>
          <w:sz w:val="22"/>
          <w:szCs w:val="22"/>
          <w:spacing w:val="18"/>
        </w:rPr>
        <w:t xml:space="preserve"> </w:t>
      </w:r>
      <w:r>
        <w:rPr>
          <w:rFonts w:ascii="SimSun" w:hAnsi="SimSun" w:eastAsia="SimSun" w:cs="SimSun"/>
          <w:sz w:val="22"/>
          <w:szCs w:val="22"/>
          <w:spacing w:val="-1"/>
        </w:rPr>
        <w:t>多人认为数字化是与这些新科技息息相关的，甚至画上了等号，再加上在</w:t>
      </w:r>
      <w:r>
        <w:rPr>
          <w:rFonts w:ascii="SimSun" w:hAnsi="SimSun" w:eastAsia="SimSun" w:cs="SimSun"/>
          <w:sz w:val="22"/>
          <w:szCs w:val="22"/>
          <w:spacing w:val="12"/>
        </w:rPr>
        <w:t xml:space="preserve"> </w:t>
      </w:r>
      <w:r>
        <w:rPr>
          <w:rFonts w:ascii="SimSun" w:hAnsi="SimSun" w:eastAsia="SimSun" w:cs="SimSun"/>
          <w:sz w:val="22"/>
          <w:szCs w:val="22"/>
          <w:spacing w:val="-1"/>
        </w:rPr>
        <w:t>国家政府层面对于数字化转型的倡导，自然将数字化转型推向了当前整个</w:t>
      </w:r>
    </w:p>
    <w:p>
      <w:pPr>
        <w:spacing w:line="218" w:lineRule="auto"/>
        <w:rPr>
          <w:rFonts w:ascii="SimSun" w:hAnsi="SimSun" w:eastAsia="SimSun" w:cs="SimSun"/>
          <w:sz w:val="22"/>
          <w:szCs w:val="22"/>
        </w:rPr>
      </w:pPr>
      <w:r>
        <w:rPr>
          <w:rFonts w:ascii="SimSun" w:hAnsi="SimSun" w:eastAsia="SimSun" w:cs="SimSun"/>
          <w:sz w:val="22"/>
          <w:szCs w:val="22"/>
          <w:spacing w:val="-9"/>
        </w:rPr>
        <w:t>社会的发展建设热点。</w:t>
      </w:r>
    </w:p>
    <w:p>
      <w:pPr>
        <w:pStyle w:val="BodyText"/>
        <w:spacing w:line="275" w:lineRule="auto"/>
        <w:rPr/>
      </w:pPr>
      <w:r/>
    </w:p>
    <w:p>
      <w:pPr>
        <w:ind w:right="719" w:firstLine="429"/>
        <w:spacing w:before="73" w:line="319" w:lineRule="auto"/>
        <w:jc w:val="both"/>
        <w:rPr>
          <w:rFonts w:ascii="SimSun" w:hAnsi="SimSun" w:eastAsia="SimSun" w:cs="SimSun"/>
          <w:sz w:val="22"/>
          <w:szCs w:val="22"/>
        </w:rPr>
      </w:pPr>
      <w:r>
        <w:rPr>
          <w:rFonts w:ascii="SimSun" w:hAnsi="SimSun" w:eastAsia="SimSun" w:cs="SimSun"/>
          <w:sz w:val="22"/>
          <w:szCs w:val="22"/>
        </w:rPr>
        <w:t>但是很明显，大多数人并没有真正理解数字化转型</w:t>
      </w:r>
      <w:r>
        <w:rPr>
          <w:rFonts w:ascii="SimSun" w:hAnsi="SimSun" w:eastAsia="SimSun" w:cs="SimSun"/>
          <w:sz w:val="22"/>
          <w:szCs w:val="22"/>
          <w:spacing w:val="-1"/>
        </w:rPr>
        <w:t>的真谛，数字化转</w:t>
      </w:r>
      <w:r>
        <w:rPr>
          <w:rFonts w:ascii="SimSun" w:hAnsi="SimSun" w:eastAsia="SimSun" w:cs="SimSun"/>
          <w:sz w:val="22"/>
          <w:szCs w:val="22"/>
        </w:rPr>
        <w:t xml:space="preserve"> </w:t>
      </w:r>
      <w:r>
        <w:rPr>
          <w:rFonts w:ascii="SimSun" w:hAnsi="SimSun" w:eastAsia="SimSun" w:cs="SimSun"/>
          <w:sz w:val="22"/>
          <w:szCs w:val="22"/>
          <w:spacing w:val="-1"/>
        </w:rPr>
        <w:t>型实际落地效果往往也难以达到企业的预期，甚至明确是以失败告终。究</w:t>
      </w:r>
      <w:r>
        <w:rPr>
          <w:rFonts w:ascii="SimSun" w:hAnsi="SimSun" w:eastAsia="SimSun" w:cs="SimSun"/>
          <w:sz w:val="22"/>
          <w:szCs w:val="22"/>
          <w:spacing w:val="15"/>
        </w:rPr>
        <w:t xml:space="preserve"> </w:t>
      </w:r>
      <w:r>
        <w:rPr>
          <w:rFonts w:ascii="SimSun" w:hAnsi="SimSun" w:eastAsia="SimSun" w:cs="SimSun"/>
          <w:sz w:val="22"/>
          <w:szCs w:val="22"/>
        </w:rPr>
        <w:t>其原因，利用这些新科技确实能在某些场景中带</w:t>
      </w:r>
      <w:r>
        <w:rPr>
          <w:rFonts w:ascii="SimSun" w:hAnsi="SimSun" w:eastAsia="SimSun" w:cs="SimSun"/>
          <w:sz w:val="22"/>
          <w:szCs w:val="22"/>
          <w:spacing w:val="-1"/>
        </w:rPr>
        <w:t>来传统技术手段不可比拟</w:t>
      </w:r>
      <w:r>
        <w:rPr>
          <w:rFonts w:ascii="SimSun" w:hAnsi="SimSun" w:eastAsia="SimSun" w:cs="SimSun"/>
          <w:sz w:val="22"/>
          <w:szCs w:val="22"/>
        </w:rPr>
        <w:t xml:space="preserve"> </w:t>
      </w:r>
      <w:r>
        <w:rPr>
          <w:rFonts w:ascii="SimSun" w:hAnsi="SimSun" w:eastAsia="SimSun" w:cs="SimSun"/>
          <w:sz w:val="22"/>
          <w:szCs w:val="22"/>
          <w:spacing w:val="-1"/>
        </w:rPr>
        <w:t>的优势，有些给客户带来了新的商业体验，但数字化转型重在转型，数字</w:t>
      </w:r>
      <w:r>
        <w:rPr>
          <w:rFonts w:ascii="SimSun" w:hAnsi="SimSun" w:eastAsia="SimSun" w:cs="SimSun"/>
          <w:sz w:val="22"/>
          <w:szCs w:val="22"/>
          <w:spacing w:val="4"/>
        </w:rPr>
        <w:t xml:space="preserve"> </w:t>
      </w:r>
      <w:r>
        <w:rPr>
          <w:rFonts w:ascii="SimSun" w:hAnsi="SimSun" w:eastAsia="SimSun" w:cs="SimSun"/>
          <w:sz w:val="22"/>
          <w:szCs w:val="22"/>
        </w:rPr>
        <w:t>化只是手段。如果一味着迷于新科技的使用，认</w:t>
      </w:r>
      <w:r>
        <w:rPr>
          <w:rFonts w:ascii="SimSun" w:hAnsi="SimSun" w:eastAsia="SimSun" w:cs="SimSun"/>
          <w:sz w:val="22"/>
          <w:szCs w:val="22"/>
          <w:spacing w:val="-1"/>
        </w:rPr>
        <w:t>为只要用了新科技就是进</w:t>
      </w:r>
    </w:p>
    <w:p>
      <w:pPr>
        <w:spacing w:line="218" w:lineRule="auto"/>
        <w:rPr>
          <w:rFonts w:ascii="SimSun" w:hAnsi="SimSun" w:eastAsia="SimSun" w:cs="SimSun"/>
          <w:sz w:val="22"/>
          <w:szCs w:val="22"/>
        </w:rPr>
      </w:pPr>
      <w:r>
        <w:rPr>
          <w:rFonts w:ascii="SimSun" w:hAnsi="SimSun" w:eastAsia="SimSun" w:cs="SimSun"/>
          <w:sz w:val="22"/>
          <w:szCs w:val="22"/>
          <w:spacing w:val="-5"/>
        </w:rPr>
        <w:t>行数字化转型，会将很多企业的数字化转型引向一个非常危险的方向。</w:t>
      </w:r>
    </w:p>
    <w:p>
      <w:pPr>
        <w:pStyle w:val="BodyText"/>
        <w:spacing w:line="266" w:lineRule="auto"/>
        <w:rPr/>
      </w:pPr>
      <w:r/>
    </w:p>
    <w:p>
      <w:pPr>
        <w:ind w:right="719" w:firstLine="429"/>
        <w:spacing w:before="72" w:line="327" w:lineRule="auto"/>
        <w:jc w:val="both"/>
        <w:rPr>
          <w:rFonts w:ascii="SimSun" w:hAnsi="SimSun" w:eastAsia="SimSun" w:cs="SimSun"/>
          <w:sz w:val="22"/>
          <w:szCs w:val="22"/>
        </w:rPr>
      </w:pPr>
      <w:r>
        <w:rPr>
          <w:rFonts w:ascii="SimSun" w:hAnsi="SimSun" w:eastAsia="SimSun" w:cs="SimSun"/>
          <w:sz w:val="22"/>
          <w:szCs w:val="22"/>
          <w:spacing w:val="-1"/>
        </w:rPr>
        <w:t>笔者一直认为，技术本身不会创造商业价值，只有将技术应用在商业</w:t>
      </w:r>
      <w:r>
        <w:rPr>
          <w:rFonts w:ascii="SimSun" w:hAnsi="SimSun" w:eastAsia="SimSun" w:cs="SimSun"/>
          <w:sz w:val="22"/>
          <w:szCs w:val="22"/>
          <w:spacing w:val="16"/>
        </w:rPr>
        <w:t xml:space="preserve"> </w:t>
      </w:r>
      <w:r>
        <w:rPr>
          <w:rFonts w:ascii="SimSun" w:hAnsi="SimSun" w:eastAsia="SimSun" w:cs="SimSun"/>
          <w:sz w:val="22"/>
          <w:szCs w:val="22"/>
        </w:rPr>
        <w:t>和业务中，才能真正让企业因为使用技术而创造</w:t>
      </w:r>
      <w:r>
        <w:rPr>
          <w:rFonts w:ascii="SimSun" w:hAnsi="SimSun" w:eastAsia="SimSun" w:cs="SimSun"/>
          <w:sz w:val="22"/>
          <w:szCs w:val="22"/>
          <w:spacing w:val="-1"/>
        </w:rPr>
        <w:t>商业价值，也就是说，技</w:t>
      </w:r>
    </w:p>
    <w:p>
      <w:pPr>
        <w:spacing w:before="1" w:line="217" w:lineRule="auto"/>
        <w:rPr>
          <w:rFonts w:ascii="SimSun" w:hAnsi="SimSun" w:eastAsia="SimSun" w:cs="SimSun"/>
          <w:sz w:val="22"/>
          <w:szCs w:val="22"/>
        </w:rPr>
      </w:pPr>
      <w:r>
        <w:rPr>
          <w:rFonts w:ascii="SimSun" w:hAnsi="SimSun" w:eastAsia="SimSun" w:cs="SimSun"/>
          <w:sz w:val="22"/>
          <w:szCs w:val="22"/>
        </w:rPr>
        <w:t>术服务于业务才能发挥技术的价值。例如，淘</w:t>
      </w:r>
      <w:r>
        <w:rPr>
          <w:rFonts w:ascii="SimSun" w:hAnsi="SimSun" w:eastAsia="SimSun" w:cs="SimSun"/>
          <w:sz w:val="22"/>
          <w:szCs w:val="22"/>
          <w:spacing w:val="-1"/>
        </w:rPr>
        <w:t>宝的底层技术因为很好地支</w:t>
      </w:r>
    </w:p>
    <w:p>
      <w:pPr>
        <w:spacing w:line="217" w:lineRule="auto"/>
        <w:sectPr>
          <w:pgSz w:w="8370" w:h="13250"/>
          <w:pgMar w:top="1126" w:right="9" w:bottom="0" w:left="610" w:header="0" w:footer="0" w:gutter="0"/>
        </w:sectPr>
        <w:rPr>
          <w:rFonts w:ascii="SimSun" w:hAnsi="SimSun" w:eastAsia="SimSun" w:cs="SimSun"/>
          <w:sz w:val="22"/>
          <w:szCs w:val="22"/>
        </w:rPr>
      </w:pPr>
    </w:p>
    <w:p>
      <w:pPr>
        <w:spacing w:before="32" w:line="219" w:lineRule="auto"/>
        <w:rPr>
          <w:rFonts w:ascii="SimSun" w:hAnsi="SimSun" w:eastAsia="SimSun" w:cs="SimSun"/>
          <w:sz w:val="16"/>
          <w:szCs w:val="16"/>
        </w:rPr>
      </w:pPr>
      <w:r>
        <w:rPr>
          <w:rFonts w:ascii="SimSun" w:hAnsi="SimSun" w:eastAsia="SimSun" w:cs="SimSun"/>
          <w:sz w:val="16"/>
          <w:szCs w:val="16"/>
          <w:spacing w:val="-8"/>
        </w:rPr>
        <w:t>2</w:t>
      </w:r>
      <w:r>
        <w:rPr>
          <w:rFonts w:ascii="SimSun" w:hAnsi="SimSun" w:eastAsia="SimSun" w:cs="SimSun"/>
          <w:sz w:val="16"/>
          <w:szCs w:val="16"/>
          <w:spacing w:val="5"/>
        </w:rPr>
        <w:t xml:space="preserve">   </w:t>
      </w:r>
      <w:r>
        <w:rPr>
          <w:rFonts w:ascii="SimSun" w:hAnsi="SimSun" w:eastAsia="SimSun" w:cs="SimSun"/>
          <w:sz w:val="16"/>
          <w:szCs w:val="16"/>
          <w:spacing w:val="-8"/>
        </w:rPr>
        <w:t>数字化转型的道与术</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334" w:lineRule="auto"/>
        <w:rPr/>
      </w:pPr>
      <w:r/>
    </w:p>
    <w:p>
      <w:pPr>
        <w:pStyle w:val="BodyText"/>
        <w:spacing w:line="334" w:lineRule="auto"/>
        <w:rPr/>
      </w:pPr>
      <w:r/>
    </w:p>
    <w:p>
      <w:pPr>
        <w:ind w:left="339" w:right="20"/>
        <w:spacing w:before="72" w:line="327" w:lineRule="auto"/>
        <w:jc w:val="both"/>
        <w:rPr>
          <w:rFonts w:ascii="SimSun" w:hAnsi="SimSun" w:eastAsia="SimSun" w:cs="SimSun"/>
          <w:sz w:val="22"/>
          <w:szCs w:val="22"/>
        </w:rPr>
      </w:pPr>
      <w:r>
        <w:rPr>
          <w:rFonts w:ascii="SimSun" w:hAnsi="SimSun" w:eastAsia="SimSun" w:cs="SimSun"/>
          <w:sz w:val="22"/>
          <w:szCs w:val="22"/>
          <w:spacing w:val="-1"/>
        </w:rPr>
        <w:t>撑了淘宝的电商业务而获得广泛赞誉，但体现更大价值的是淘宝相比于传 </w:t>
      </w:r>
      <w:r>
        <w:rPr>
          <w:rFonts w:ascii="SimSun" w:hAnsi="SimSun" w:eastAsia="SimSun" w:cs="SimSun"/>
          <w:sz w:val="22"/>
          <w:szCs w:val="22"/>
          <w:spacing w:val="-1"/>
        </w:rPr>
        <w:t>统线下销售方式的模式差异；使用无线射频识别标签可以精准识别空间中 </w:t>
      </w:r>
      <w:r>
        <w:rPr>
          <w:rFonts w:ascii="SimSun" w:hAnsi="SimSun" w:eastAsia="SimSun" w:cs="SimSun"/>
          <w:sz w:val="22"/>
          <w:szCs w:val="22"/>
          <w:spacing w:val="3"/>
        </w:rPr>
        <w:t>的物理个体(如服饰店里的衣服),这有可能带</w:t>
      </w:r>
      <w:r>
        <w:rPr>
          <w:rFonts w:ascii="SimSun" w:hAnsi="SimSun" w:eastAsia="SimSun" w:cs="SimSun"/>
          <w:sz w:val="22"/>
          <w:szCs w:val="22"/>
          <w:spacing w:val="2"/>
        </w:rPr>
        <w:t>来商品运营模式的改变。所 </w:t>
      </w:r>
      <w:r>
        <w:rPr>
          <w:rFonts w:ascii="SimSun" w:hAnsi="SimSun" w:eastAsia="SimSun" w:cs="SimSun"/>
          <w:sz w:val="22"/>
          <w:szCs w:val="22"/>
          <w:spacing w:val="-1"/>
        </w:rPr>
        <w:t>以在数字化转型中，如果把战略重点放在数字化上就会传递一个错误的信 </w:t>
      </w:r>
      <w:r>
        <w:rPr>
          <w:rFonts w:ascii="SimSun" w:hAnsi="SimSun" w:eastAsia="SimSun" w:cs="SimSun"/>
          <w:sz w:val="22"/>
          <w:szCs w:val="22"/>
          <w:spacing w:val="-5"/>
        </w:rPr>
        <w:t>息，甚至出现本末倒置的现象。所以，企业在制定“数字化转型战略”时，</w:t>
      </w:r>
      <w:r>
        <w:rPr>
          <w:rFonts w:ascii="SimSun" w:hAnsi="SimSun" w:eastAsia="SimSun" w:cs="SimSun"/>
          <w:sz w:val="22"/>
          <w:szCs w:val="22"/>
          <w:spacing w:val="14"/>
        </w:rPr>
        <w:t xml:space="preserve"> </w:t>
      </w:r>
      <w:r>
        <w:rPr>
          <w:rFonts w:ascii="SimSun" w:hAnsi="SimSun" w:eastAsia="SimSun" w:cs="SimSun"/>
          <w:sz w:val="22"/>
          <w:szCs w:val="22"/>
          <w:spacing w:val="-7"/>
        </w:rPr>
        <w:t>应把重点放在如何利用数字化的方式解决业务问题并实现商业目标，即</w:t>
      </w:r>
      <w:r>
        <w:rPr>
          <w:rFonts w:ascii="SimSun" w:hAnsi="SimSun" w:eastAsia="SimSun" w:cs="SimSun"/>
          <w:sz w:val="22"/>
          <w:szCs w:val="22"/>
          <w:spacing w:val="-8"/>
        </w:rPr>
        <w:t>企业 </w:t>
      </w:r>
      <w:r>
        <w:rPr>
          <w:rFonts w:ascii="SimHei" w:hAnsi="SimHei" w:eastAsia="SimHei" w:cs="SimHei"/>
          <w:sz w:val="22"/>
          <w:szCs w:val="22"/>
          <w:b/>
          <w:bCs/>
          <w:spacing w:val="-2"/>
        </w:rPr>
        <w:t>不需要单纯的数字化战略，需要的是一个更</w:t>
      </w:r>
      <w:r>
        <w:rPr>
          <w:rFonts w:ascii="SimHei" w:hAnsi="SimHei" w:eastAsia="SimHei" w:cs="SimHei"/>
          <w:sz w:val="22"/>
          <w:szCs w:val="22"/>
          <w:b/>
          <w:bCs/>
          <w:spacing w:val="-3"/>
        </w:rPr>
        <w:t>具商业目标的战略，</w:t>
      </w:r>
      <w:r>
        <w:rPr>
          <w:rFonts w:ascii="SimSun" w:hAnsi="SimSun" w:eastAsia="SimSun" w:cs="SimSun"/>
          <w:sz w:val="22"/>
          <w:szCs w:val="22"/>
          <w:spacing w:val="-3"/>
        </w:rPr>
        <w:t>只不过这</w:t>
      </w:r>
    </w:p>
    <w:p>
      <w:pPr>
        <w:ind w:left="339"/>
        <w:spacing w:line="219" w:lineRule="auto"/>
        <w:rPr>
          <w:rFonts w:ascii="SimSun" w:hAnsi="SimSun" w:eastAsia="SimSun" w:cs="SimSun"/>
          <w:sz w:val="22"/>
          <w:szCs w:val="22"/>
        </w:rPr>
      </w:pPr>
      <w:r>
        <w:rPr>
          <w:rFonts w:ascii="SimSun" w:hAnsi="SimSun" w:eastAsia="SimSun" w:cs="SimSun"/>
          <w:sz w:val="22"/>
          <w:szCs w:val="22"/>
          <w:spacing w:val="-8"/>
        </w:rPr>
        <w:t>个战略将通过数字化来实现。</w:t>
      </w:r>
    </w:p>
    <w:p>
      <w:pPr>
        <w:pStyle w:val="BodyText"/>
        <w:spacing w:line="261" w:lineRule="auto"/>
        <w:rPr/>
      </w:pPr>
      <w:r/>
    </w:p>
    <w:p>
      <w:pPr>
        <w:pStyle w:val="BodyText"/>
        <w:spacing w:line="262" w:lineRule="auto"/>
        <w:rPr/>
      </w:pPr>
      <w:r/>
    </w:p>
    <w:p>
      <w:pPr>
        <w:pStyle w:val="BodyText"/>
        <w:spacing w:line="262" w:lineRule="auto"/>
        <w:rPr/>
      </w:pPr>
      <w:r/>
    </w:p>
    <w:p>
      <w:pPr>
        <w:ind w:left="523"/>
        <w:spacing w:before="84" w:line="218" w:lineRule="auto"/>
        <w:outlineLvl w:val="0"/>
        <w:rPr>
          <w:rFonts w:ascii="SimSun" w:hAnsi="SimSun" w:eastAsia="SimSun" w:cs="SimSun"/>
          <w:sz w:val="26"/>
          <w:szCs w:val="26"/>
        </w:rPr>
      </w:pPr>
      <w:r>
        <w:rPr>
          <w:rFonts w:ascii="SimSun" w:hAnsi="SimSun" w:eastAsia="SimSun" w:cs="SimSun"/>
          <w:sz w:val="26"/>
          <w:szCs w:val="26"/>
          <w:b/>
          <w:bCs/>
          <w:spacing w:val="-6"/>
        </w:rPr>
        <w:t>一、通过数字化转型来实现更好的商业价值</w:t>
      </w:r>
    </w:p>
    <w:p>
      <w:pPr>
        <w:pStyle w:val="BodyText"/>
        <w:spacing w:line="385" w:lineRule="auto"/>
        <w:rPr/>
      </w:pPr>
      <w:r/>
    </w:p>
    <w:p>
      <w:pPr>
        <w:ind w:left="339" w:right="20" w:firstLine="429"/>
        <w:spacing w:before="71" w:line="325" w:lineRule="auto"/>
        <w:jc w:val="both"/>
        <w:rPr>
          <w:rFonts w:ascii="SimHei" w:hAnsi="SimHei" w:eastAsia="SimHei" w:cs="SimHei"/>
          <w:sz w:val="22"/>
          <w:szCs w:val="22"/>
        </w:rPr>
      </w:pPr>
      <w:r>
        <w:rPr>
          <w:rFonts w:ascii="SimSun" w:hAnsi="SimSun" w:eastAsia="SimSun" w:cs="SimSun"/>
          <w:sz w:val="22"/>
          <w:szCs w:val="22"/>
        </w:rPr>
        <w:t>确切地说，真正的数字化转型是对现有企业从</w:t>
      </w:r>
      <w:r>
        <w:rPr>
          <w:rFonts w:ascii="SimSun" w:hAnsi="SimSun" w:eastAsia="SimSun" w:cs="SimSun"/>
          <w:sz w:val="22"/>
          <w:szCs w:val="22"/>
          <w:spacing w:val="-1"/>
        </w:rPr>
        <w:t>战略到商业模式上的重 </w:t>
      </w:r>
      <w:r>
        <w:rPr>
          <w:rFonts w:ascii="SimSun" w:hAnsi="SimSun" w:eastAsia="SimSun" w:cs="SimSun"/>
          <w:sz w:val="22"/>
          <w:szCs w:val="22"/>
          <w:spacing w:val="-1"/>
        </w:rPr>
        <w:t>构，这样企业的产品更智能，商业模式更加数字化，内部运作效率至少实 </w:t>
      </w:r>
      <w:r>
        <w:rPr>
          <w:rFonts w:ascii="SimSun" w:hAnsi="SimSun" w:eastAsia="SimSun" w:cs="SimSun"/>
          <w:sz w:val="22"/>
          <w:szCs w:val="22"/>
          <w:spacing w:val="-5"/>
        </w:rPr>
        <w:t>现倍数级增长，具备相比初创企业一点也不逊色的业务创新效率。实际上，</w:t>
      </w:r>
      <w:r>
        <w:rPr>
          <w:rFonts w:ascii="SimSun" w:hAnsi="SimSun" w:eastAsia="SimSun" w:cs="SimSun"/>
          <w:sz w:val="22"/>
          <w:szCs w:val="22"/>
          <w:spacing w:val="14"/>
        </w:rPr>
        <w:t xml:space="preserve"> </w:t>
      </w:r>
      <w:r>
        <w:rPr>
          <w:rFonts w:ascii="SimSun" w:hAnsi="SimSun" w:eastAsia="SimSun" w:cs="SimSun"/>
          <w:sz w:val="22"/>
          <w:szCs w:val="22"/>
          <w:spacing w:val="-1"/>
        </w:rPr>
        <w:t>在数字化转型的概念流行之前，很多优秀企业的信息化建设方式已经契合 </w:t>
      </w:r>
      <w:r>
        <w:rPr>
          <w:rFonts w:ascii="SimSun" w:hAnsi="SimSun" w:eastAsia="SimSun" w:cs="SimSun"/>
          <w:sz w:val="22"/>
          <w:szCs w:val="22"/>
          <w:spacing w:val="-1"/>
        </w:rPr>
        <w:t>了数字化转型的核心逻辑，并驱动了商业模式的持续升级。所以，要成功</w:t>
      </w:r>
      <w:r>
        <w:rPr>
          <w:rFonts w:ascii="SimSun" w:hAnsi="SimSun" w:eastAsia="SimSun" w:cs="SimSun"/>
          <w:sz w:val="22"/>
          <w:szCs w:val="22"/>
          <w:spacing w:val="1"/>
        </w:rPr>
        <w:t xml:space="preserve">  </w:t>
      </w:r>
      <w:r>
        <w:rPr>
          <w:rFonts w:ascii="SimSun" w:hAnsi="SimSun" w:eastAsia="SimSun" w:cs="SimSun"/>
          <w:sz w:val="22"/>
          <w:szCs w:val="22"/>
          <w:spacing w:val="1"/>
        </w:rPr>
        <w:t>实现数字化转型，非常重要的一点是要</w:t>
      </w:r>
      <w:r>
        <w:rPr>
          <w:rFonts w:ascii="SimHei" w:hAnsi="SimHei" w:eastAsia="SimHei" w:cs="SimHei"/>
          <w:sz w:val="22"/>
          <w:szCs w:val="22"/>
          <w:b/>
          <w:bCs/>
          <w:spacing w:val="1"/>
        </w:rPr>
        <w:t>找到商业模式和数字化的结合点，</w:t>
      </w:r>
    </w:p>
    <w:p>
      <w:pPr>
        <w:ind w:left="343"/>
        <w:spacing w:before="1" w:line="212" w:lineRule="auto"/>
        <w:rPr>
          <w:rFonts w:ascii="SimHei" w:hAnsi="SimHei" w:eastAsia="SimHei" w:cs="SimHei"/>
          <w:sz w:val="22"/>
          <w:szCs w:val="22"/>
        </w:rPr>
      </w:pPr>
      <w:r>
        <w:rPr>
          <w:rFonts w:ascii="SimHei" w:hAnsi="SimHei" w:eastAsia="SimHei" w:cs="SimHei"/>
          <w:sz w:val="22"/>
          <w:szCs w:val="22"/>
          <w:b/>
          <w:bCs/>
          <w:spacing w:val="-8"/>
        </w:rPr>
        <w:t>如果能找到其中的关键支点，则会让数字化转型过程事半功倍。</w:t>
      </w:r>
    </w:p>
    <w:p>
      <w:pPr>
        <w:pStyle w:val="BodyText"/>
        <w:spacing w:line="246" w:lineRule="auto"/>
        <w:rPr/>
      </w:pPr>
      <w:r/>
    </w:p>
    <w:p>
      <w:pPr>
        <w:ind w:left="769"/>
        <w:spacing w:before="72" w:line="400" w:lineRule="exact"/>
        <w:rPr>
          <w:rFonts w:ascii="SimSun" w:hAnsi="SimSun" w:eastAsia="SimSun" w:cs="SimSun"/>
          <w:sz w:val="22"/>
          <w:szCs w:val="22"/>
        </w:rPr>
      </w:pPr>
      <w:r>
        <w:rPr>
          <w:rFonts w:ascii="SimSun" w:hAnsi="SimSun" w:eastAsia="SimSun" w:cs="SimSun"/>
          <w:sz w:val="22"/>
          <w:szCs w:val="22"/>
          <w:spacing w:val="-1"/>
          <w:position w:val="13"/>
        </w:rPr>
        <w:t>下面介绍一个农业产业平台建设中的案例，说明数字化是如何与商业</w:t>
      </w:r>
    </w:p>
    <w:p>
      <w:pPr>
        <w:ind w:left="339"/>
        <w:spacing w:before="1" w:line="217" w:lineRule="auto"/>
        <w:rPr>
          <w:rFonts w:ascii="SimSun" w:hAnsi="SimSun" w:eastAsia="SimSun" w:cs="SimSun"/>
          <w:sz w:val="22"/>
          <w:szCs w:val="22"/>
        </w:rPr>
      </w:pPr>
      <w:r>
        <w:rPr>
          <w:rFonts w:ascii="SimSun" w:hAnsi="SimSun" w:eastAsia="SimSun" w:cs="SimSun"/>
          <w:sz w:val="22"/>
          <w:szCs w:val="22"/>
          <w:spacing w:val="-6"/>
        </w:rPr>
        <w:t>结合，给企业带来商业价值的。</w:t>
      </w:r>
    </w:p>
    <w:p>
      <w:pPr>
        <w:ind w:left="339" w:firstLine="429"/>
        <w:spacing w:before="293" w:line="327" w:lineRule="auto"/>
        <w:jc w:val="both"/>
        <w:rPr>
          <w:rFonts w:ascii="SimSun" w:hAnsi="SimSun" w:eastAsia="SimSun" w:cs="SimSun"/>
          <w:sz w:val="22"/>
          <w:szCs w:val="22"/>
        </w:rPr>
      </w:pPr>
      <w:r>
        <w:rPr>
          <w:rFonts w:ascii="SimSun" w:hAnsi="SimSun" w:eastAsia="SimSun" w:cs="SimSun"/>
          <w:sz w:val="22"/>
          <w:szCs w:val="22"/>
          <w:spacing w:val="3"/>
        </w:rPr>
        <w:t>这是一个农业产业平台，定位于给生猪行业的企业提供从饲料加工、</w:t>
      </w:r>
      <w:r>
        <w:rPr>
          <w:rFonts w:ascii="SimSun" w:hAnsi="SimSun" w:eastAsia="SimSun" w:cs="SimSun"/>
          <w:sz w:val="22"/>
          <w:szCs w:val="22"/>
          <w:spacing w:val="9"/>
        </w:rPr>
        <w:t xml:space="preserve"> </w:t>
      </w:r>
      <w:r>
        <w:rPr>
          <w:rFonts w:ascii="SimSun" w:hAnsi="SimSun" w:eastAsia="SimSun" w:cs="SimSun"/>
          <w:sz w:val="22"/>
          <w:szCs w:val="22"/>
        </w:rPr>
        <w:t>养殖到屠宰端的服务，通过现代技术帮助养殖户</w:t>
      </w:r>
      <w:r>
        <w:rPr>
          <w:rFonts w:ascii="SimSun" w:hAnsi="SimSun" w:eastAsia="SimSun" w:cs="SimSun"/>
          <w:sz w:val="22"/>
          <w:szCs w:val="22"/>
          <w:spacing w:val="-1"/>
        </w:rPr>
        <w:t>提升精准养殖能力，从而</w:t>
      </w:r>
      <w:r>
        <w:rPr>
          <w:rFonts w:ascii="SimSun" w:hAnsi="SimSun" w:eastAsia="SimSun" w:cs="SimSun"/>
          <w:sz w:val="22"/>
          <w:szCs w:val="22"/>
        </w:rPr>
        <w:t xml:space="preserve">  </w:t>
      </w:r>
      <w:r>
        <w:rPr>
          <w:rFonts w:ascii="SimSun" w:hAnsi="SimSun" w:eastAsia="SimSun" w:cs="SimSun"/>
          <w:sz w:val="22"/>
          <w:szCs w:val="22"/>
        </w:rPr>
        <w:t>提升养殖产能，降低生产成本，同时实现生猪的</w:t>
      </w:r>
      <w:r>
        <w:rPr>
          <w:rFonts w:ascii="SimSun" w:hAnsi="SimSun" w:eastAsia="SimSun" w:cs="SimSun"/>
          <w:sz w:val="22"/>
          <w:szCs w:val="22"/>
          <w:spacing w:val="-1"/>
        </w:rPr>
        <w:t>全程食品安全溯源。从生</w:t>
      </w:r>
      <w:r>
        <w:rPr>
          <w:rFonts w:ascii="SimSun" w:hAnsi="SimSun" w:eastAsia="SimSun" w:cs="SimSun"/>
          <w:sz w:val="22"/>
          <w:szCs w:val="22"/>
        </w:rPr>
        <w:t xml:space="preserve">  </w:t>
      </w:r>
      <w:r>
        <w:rPr>
          <w:rFonts w:ascii="SimSun" w:hAnsi="SimSun" w:eastAsia="SimSun" w:cs="SimSun"/>
          <w:sz w:val="22"/>
          <w:szCs w:val="22"/>
        </w:rPr>
        <w:t>猪养殖的角度来说，母猪的生长和仔猪繁殖直接决</w:t>
      </w:r>
      <w:r>
        <w:rPr>
          <w:rFonts w:ascii="SimSun" w:hAnsi="SimSun" w:eastAsia="SimSun" w:cs="SimSun"/>
          <w:sz w:val="22"/>
          <w:szCs w:val="22"/>
          <w:spacing w:val="-1"/>
        </w:rPr>
        <w:t>定了一家养殖企业的经</w:t>
      </w:r>
      <w:r>
        <w:rPr>
          <w:rFonts w:ascii="SimSun" w:hAnsi="SimSun" w:eastAsia="SimSun" w:cs="SimSun"/>
          <w:sz w:val="22"/>
          <w:szCs w:val="22"/>
        </w:rPr>
        <w:t xml:space="preserve">  </w:t>
      </w:r>
      <w:r>
        <w:rPr>
          <w:rFonts w:ascii="SimSun" w:hAnsi="SimSun" w:eastAsia="SimSun" w:cs="SimSun"/>
          <w:sz w:val="22"/>
          <w:szCs w:val="22"/>
          <w:spacing w:val="-1"/>
        </w:rPr>
        <w:t>营效益，也就是说，在母猪身上挖掘出更多的商业价值，就能直接给企业</w:t>
      </w:r>
    </w:p>
    <w:p>
      <w:pPr>
        <w:ind w:left="339"/>
        <w:spacing w:line="218" w:lineRule="auto"/>
        <w:rPr>
          <w:rFonts w:ascii="SimSun" w:hAnsi="SimSun" w:eastAsia="SimSun" w:cs="SimSun"/>
          <w:sz w:val="22"/>
          <w:szCs w:val="22"/>
        </w:rPr>
      </w:pPr>
      <w:r>
        <w:rPr>
          <w:rFonts w:ascii="SimSun" w:hAnsi="SimSun" w:eastAsia="SimSun" w:cs="SimSun"/>
          <w:sz w:val="22"/>
          <w:szCs w:val="22"/>
          <w:spacing w:val="-1"/>
        </w:rPr>
        <w:t>带来稳定的收入增长。营养、生物安全、配种等方面都会影响到母猪最终</w:t>
      </w:r>
    </w:p>
    <w:p>
      <w:pPr>
        <w:spacing w:line="218" w:lineRule="auto"/>
        <w:sectPr>
          <w:pgSz w:w="8390" w:h="13250"/>
          <w:pgMar w:top="704" w:right="559" w:bottom="0" w:left="360" w:header="0" w:footer="0" w:gutter="0"/>
        </w:sectPr>
        <w:rPr>
          <w:rFonts w:ascii="SimSun" w:hAnsi="SimSun" w:eastAsia="SimSun" w:cs="SimSun"/>
          <w:sz w:val="22"/>
          <w:szCs w:val="22"/>
        </w:rPr>
      </w:pPr>
    </w:p>
    <w:p>
      <w:pPr>
        <w:ind w:left="2999"/>
        <w:spacing w:before="67" w:line="338" w:lineRule="exact"/>
        <w:tabs>
          <w:tab w:val="left" w:pos="5552"/>
        </w:tabs>
        <w:rPr>
          <w:rFonts w:ascii="SimSun" w:hAnsi="SimSun" w:eastAsia="SimSun" w:cs="SimSun"/>
          <w:sz w:val="16"/>
          <w:szCs w:val="16"/>
        </w:rPr>
      </w:pPr>
      <w:r>
        <w:drawing>
          <wp:anchor distT="0" distB="0" distL="0" distR="0" simplePos="0" relativeHeight="251669504" behindDoc="0" locked="0" layoutInCell="1" allowOverlap="1">
            <wp:simplePos x="0" y="0"/>
            <wp:positionH relativeFrom="column">
              <wp:posOffset>1904984</wp:posOffset>
            </wp:positionH>
            <wp:positionV relativeFrom="paragraph">
              <wp:posOffset>102628</wp:posOffset>
            </wp:positionV>
            <wp:extent cx="2273310" cy="6350"/>
            <wp:effectExtent l="0" t="0" r="0" b="0"/>
            <wp:wrapNone/>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2273310"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3"/>
          <w:position w:val="-4"/>
        </w:rPr>
        <w:t>数字</w:t>
      </w:r>
      <w:r>
        <w:rPr>
          <w:rFonts w:ascii="SimSun" w:hAnsi="SimSun" w:eastAsia="SimSun" w:cs="SimSun"/>
          <w:sz w:val="16"/>
          <w:szCs w:val="16"/>
          <w:b/>
          <w:bCs/>
          <w:spacing w:val="-12"/>
          <w:position w:val="-4"/>
        </w:rPr>
        <w:t>化转型</w:t>
      </w:r>
      <w:r>
        <w:ruby>
          <w:rubyPr>
            <w:rubyAlign w:val="left"/>
            <w:hpsRaise w:val="14"/>
            <w:hps w:val="16"/>
            <w:hpsBaseText w:val="16"/>
          </w:rubyPr>
          <w:rt>
            <w:r>
              <w:rPr>
                <w:rFonts w:ascii="SimSun" w:hAnsi="SimSun" w:eastAsia="SimSun" w:cs="SimSun"/>
                <w:sz w:val="16"/>
                <w:szCs w:val="16"/>
                <w:w w:val="109"/>
                <w:position w:val="-1"/>
              </w:rPr>
              <w:t>—</w:t>
            </w:r>
            <w:r>
              <w:rPr>
                <w:rFonts w:ascii="SimSun" w:hAnsi="SimSun" w:eastAsia="SimSun" w:cs="SimSun"/>
                <w:sz w:val="16"/>
                <w:szCs w:val="16"/>
                <w:w w:val="35"/>
                <w:position w:val="-1"/>
              </w:rPr>
              <w:t xml:space="preserve"> </w:t>
            </w:r>
            <w:r>
              <w:rPr>
                <w:rFonts w:ascii="SimSun" w:hAnsi="SimSun" w:eastAsia="SimSun" w:cs="SimSun"/>
                <w:sz w:val="16"/>
                <w:szCs w:val="16"/>
                <w:w w:val="109"/>
                <w:position w:val="-1"/>
              </w:rPr>
              <w:t>第一</w:t>
            </w:r>
            <w:r>
              <w:rPr>
                <w:rFonts w:ascii="SimSun" w:hAnsi="SimSun" w:eastAsia="SimSun" w:cs="SimSun"/>
                <w:sz w:val="16"/>
                <w:szCs w:val="16"/>
                <w:w w:val="42"/>
                <w:position w:val="-1"/>
              </w:rPr>
              <w:t xml:space="preserve"> </w:t>
            </w:r>
            <w:r>
              <w:rPr>
                <w:rFonts w:ascii="SimSun" w:hAnsi="SimSun" w:eastAsia="SimSun" w:cs="SimSun"/>
                <w:sz w:val="16"/>
                <w:szCs w:val="16"/>
                <w:w w:val="109"/>
                <w:position w:val="-1"/>
              </w:rPr>
              <w:t>章</w:t>
            </w:r>
          </w:rt>
          <w:rubyBase>
            <w:r>
              <w:rPr>
                <w:rFonts w:ascii="SimSun" w:hAnsi="SimSun" w:eastAsia="SimSun" w:cs="SimSun"/>
                <w:sz w:val="16"/>
                <w:szCs w:val="16"/>
                <w:b/>
                <w:bCs/>
                <w:w w:val="93"/>
                <w:position w:val="-4"/>
              </w:rPr>
              <w:t>与中台架构</w:t>
            </w:r>
          </w:rubyBase>
        </w:ruby>
      </w:r>
      <w:r>
        <w:rPr>
          <w:rFonts w:ascii="SimSun" w:hAnsi="SimSun" w:eastAsia="SimSun" w:cs="SimSun"/>
          <w:sz w:val="16"/>
          <w:szCs w:val="16"/>
          <w:spacing w:val="20"/>
          <w:position w:val="-4"/>
        </w:rPr>
        <w:t xml:space="preserve">  </w:t>
      </w:r>
      <w:r>
        <w:rPr>
          <w:rFonts w:ascii="SimSun" w:hAnsi="SimSun" w:eastAsia="SimSun" w:cs="SimSun"/>
          <w:sz w:val="16"/>
          <w:szCs w:val="16"/>
          <w:spacing w:val="-10"/>
          <w:position w:val="13"/>
        </w:rPr>
        <w:t>3</w:t>
      </w:r>
    </w:p>
    <w:p>
      <w:pPr>
        <w:pStyle w:val="BodyText"/>
        <w:spacing w:line="275" w:lineRule="auto"/>
        <w:rPr/>
      </w:pPr>
      <w:r/>
    </w:p>
    <w:p>
      <w:pPr>
        <w:pStyle w:val="BodyText"/>
        <w:spacing w:line="276" w:lineRule="auto"/>
        <w:rPr/>
      </w:pPr>
      <w:r/>
    </w:p>
    <w:p>
      <w:pPr>
        <w:ind w:right="230"/>
        <w:spacing w:before="72" w:line="327" w:lineRule="auto"/>
        <w:jc w:val="both"/>
        <w:rPr>
          <w:rFonts w:ascii="SimSun" w:hAnsi="SimSun" w:eastAsia="SimSun" w:cs="SimSun"/>
          <w:sz w:val="22"/>
          <w:szCs w:val="22"/>
        </w:rPr>
      </w:pPr>
      <w:r>
        <w:rPr>
          <w:rFonts w:ascii="SimSun" w:hAnsi="SimSun" w:eastAsia="SimSun" w:cs="SimSun"/>
          <w:sz w:val="22"/>
          <w:szCs w:val="22"/>
        </w:rPr>
        <w:t>的生产指标。这里以营养喂食为例，母猪在什么生产阶段、什么样的身体</w:t>
      </w:r>
      <w:r>
        <w:rPr>
          <w:rFonts w:ascii="SimSun" w:hAnsi="SimSun" w:eastAsia="SimSun" w:cs="SimSun"/>
          <w:sz w:val="22"/>
          <w:szCs w:val="22"/>
          <w:spacing w:val="18"/>
        </w:rPr>
        <w:t xml:space="preserve"> </w:t>
      </w:r>
      <w:r>
        <w:rPr>
          <w:rFonts w:ascii="SimSun" w:hAnsi="SimSun" w:eastAsia="SimSun" w:cs="SimSun"/>
          <w:sz w:val="22"/>
          <w:szCs w:val="22"/>
          <w:spacing w:val="1"/>
        </w:rPr>
        <w:t>状态(背膘率等)下吃什么配方的饲料，吃多少</w:t>
      </w:r>
      <w:r>
        <w:rPr>
          <w:rFonts w:ascii="SimSun" w:hAnsi="SimSun" w:eastAsia="SimSun" w:cs="SimSun"/>
          <w:sz w:val="22"/>
          <w:szCs w:val="22"/>
        </w:rPr>
        <w:t>饲料，不仅对母猪的生产结 </w:t>
      </w:r>
      <w:r>
        <w:rPr>
          <w:rFonts w:ascii="SimSun" w:hAnsi="SimSun" w:eastAsia="SimSun" w:cs="SimSun"/>
          <w:sz w:val="22"/>
          <w:szCs w:val="22"/>
          <w:spacing w:val="-1"/>
        </w:rPr>
        <w:t>果有直接影响，也决定了饲料成本。当前养猪行业绝大多数企业采用的还 </w:t>
      </w:r>
      <w:r>
        <w:rPr>
          <w:rFonts w:ascii="SimSun" w:hAnsi="SimSun" w:eastAsia="SimSun" w:cs="SimSun"/>
          <w:sz w:val="22"/>
          <w:szCs w:val="22"/>
          <w:spacing w:val="-1"/>
        </w:rPr>
        <w:t>是粗犷式养殖方式，即对在一个猪舍的母猪都采用同样的饲料和统一的饲 </w:t>
      </w:r>
      <w:r>
        <w:rPr>
          <w:rFonts w:ascii="SimSun" w:hAnsi="SimSun" w:eastAsia="SimSun" w:cs="SimSun"/>
          <w:sz w:val="22"/>
          <w:szCs w:val="22"/>
        </w:rPr>
        <w:t>喂量，而每头母猪的个体状态都有或多或少的差异，采用统一喂食的方式</w:t>
      </w:r>
      <w:r>
        <w:rPr>
          <w:rFonts w:ascii="SimSun" w:hAnsi="SimSun" w:eastAsia="SimSun" w:cs="SimSun"/>
          <w:sz w:val="22"/>
          <w:szCs w:val="22"/>
          <w:spacing w:val="17"/>
        </w:rPr>
        <w:t xml:space="preserve"> </w:t>
      </w:r>
      <w:r>
        <w:rPr>
          <w:rFonts w:ascii="SimSun" w:hAnsi="SimSun" w:eastAsia="SimSun" w:cs="SimSun"/>
          <w:sz w:val="22"/>
          <w:szCs w:val="22"/>
          <w:spacing w:val="-5"/>
        </w:rPr>
        <w:t>就会带来母猪生产指标不稳定、饲料被浪费等情况。如果能解决这个问题，</w:t>
      </w:r>
      <w:r>
        <w:rPr>
          <w:rFonts w:ascii="SimSun" w:hAnsi="SimSun" w:eastAsia="SimSun" w:cs="SimSun"/>
          <w:sz w:val="22"/>
          <w:szCs w:val="22"/>
          <w:spacing w:val="3"/>
        </w:rPr>
        <w:t xml:space="preserve"> </w:t>
      </w:r>
      <w:r>
        <w:rPr>
          <w:rFonts w:ascii="SimSun" w:hAnsi="SimSun" w:eastAsia="SimSun" w:cs="SimSun"/>
          <w:sz w:val="22"/>
          <w:szCs w:val="22"/>
          <w:spacing w:val="1"/>
        </w:rPr>
        <w:t>将会稳定母猪的生产指标并降低饲料成本，从</w:t>
      </w:r>
      <w:r>
        <w:rPr>
          <w:rFonts w:ascii="SimSun" w:hAnsi="SimSun" w:eastAsia="SimSun" w:cs="SimSun"/>
          <w:sz w:val="22"/>
          <w:szCs w:val="22"/>
        </w:rPr>
        <w:t>而带来可观的经济效益，而</w:t>
      </w:r>
    </w:p>
    <w:p>
      <w:pPr>
        <w:spacing w:line="218" w:lineRule="auto"/>
        <w:rPr>
          <w:rFonts w:ascii="SimSun" w:hAnsi="SimSun" w:eastAsia="SimSun" w:cs="SimSun"/>
          <w:sz w:val="22"/>
          <w:szCs w:val="22"/>
        </w:rPr>
      </w:pPr>
      <w:r>
        <w:rPr>
          <w:rFonts w:ascii="SimSun" w:hAnsi="SimSun" w:eastAsia="SimSun" w:cs="SimSun"/>
          <w:sz w:val="22"/>
          <w:szCs w:val="22"/>
          <w:spacing w:val="-7"/>
        </w:rPr>
        <w:t>要解决这个问题，必须借助数字化技术和手段。</w:t>
      </w:r>
    </w:p>
    <w:p>
      <w:pPr>
        <w:ind w:right="262" w:firstLine="440"/>
        <w:spacing w:before="298" w:line="319" w:lineRule="auto"/>
        <w:rPr>
          <w:rFonts w:ascii="SimSun" w:hAnsi="SimSun" w:eastAsia="SimSun" w:cs="SimSun"/>
          <w:sz w:val="22"/>
          <w:szCs w:val="22"/>
        </w:rPr>
      </w:pPr>
      <w:r>
        <w:rPr>
          <w:rFonts w:ascii="SimSun" w:hAnsi="SimSun" w:eastAsia="SimSun" w:cs="SimSun"/>
          <w:sz w:val="22"/>
          <w:szCs w:val="22"/>
          <w:spacing w:val="1"/>
        </w:rPr>
        <w:t>解决这个问题的思路就是，掌握每一头母猪的精准数据，针</w:t>
      </w:r>
      <w:r>
        <w:rPr>
          <w:rFonts w:ascii="SimSun" w:hAnsi="SimSun" w:eastAsia="SimSun" w:cs="SimSun"/>
          <w:sz w:val="22"/>
          <w:szCs w:val="22"/>
        </w:rPr>
        <w:t>对母猪的 </w:t>
      </w:r>
      <w:r>
        <w:rPr>
          <w:rFonts w:ascii="SimSun" w:hAnsi="SimSun" w:eastAsia="SimSun" w:cs="SimSun"/>
          <w:sz w:val="22"/>
          <w:szCs w:val="22"/>
          <w:spacing w:val="-5"/>
        </w:rPr>
        <w:t>生理、体重等状态进行精准饲喂。</w:t>
      </w:r>
      <w:r>
        <w:rPr>
          <w:rFonts w:ascii="SimSun" w:hAnsi="SimSun" w:eastAsia="SimSun" w:cs="SimSun"/>
          <w:sz w:val="22"/>
          <w:szCs w:val="22"/>
          <w:spacing w:val="44"/>
        </w:rPr>
        <w:t xml:space="preserve"> </w:t>
      </w:r>
      <w:r>
        <w:rPr>
          <w:rFonts w:ascii="SimSun" w:hAnsi="SimSun" w:eastAsia="SimSun" w:cs="SimSun"/>
          <w:sz w:val="22"/>
          <w:szCs w:val="22"/>
          <w:spacing w:val="-5"/>
        </w:rPr>
        <w:t>一个猪场里有成百上千头</w:t>
      </w:r>
      <w:r>
        <w:rPr>
          <w:rFonts w:ascii="SimSun" w:hAnsi="SimSun" w:eastAsia="SimSun" w:cs="SimSun"/>
          <w:sz w:val="22"/>
          <w:szCs w:val="22"/>
          <w:spacing w:val="-6"/>
        </w:rPr>
        <w:t>猪只，而且猪</w:t>
      </w:r>
      <w:r>
        <w:rPr>
          <w:rFonts w:ascii="SimSun" w:hAnsi="SimSun" w:eastAsia="SimSun" w:cs="SimSun"/>
          <w:sz w:val="22"/>
          <w:szCs w:val="22"/>
        </w:rPr>
        <w:t xml:space="preserve"> </w:t>
      </w:r>
      <w:r>
        <w:rPr>
          <w:rFonts w:ascii="SimSun" w:hAnsi="SimSun" w:eastAsia="SimSun" w:cs="SimSun"/>
          <w:sz w:val="22"/>
          <w:szCs w:val="22"/>
          <w:spacing w:val="-1"/>
        </w:rPr>
        <w:t>只在不同的生长阶段会在不同的猪舍间流转，如果采用人工的方式，即通</w:t>
      </w:r>
      <w:r>
        <w:rPr>
          <w:rFonts w:ascii="SimSun" w:hAnsi="SimSun" w:eastAsia="SimSun" w:cs="SimSun"/>
          <w:sz w:val="22"/>
          <w:szCs w:val="22"/>
          <w:spacing w:val="9"/>
        </w:rPr>
        <w:t xml:space="preserve"> </w:t>
      </w:r>
      <w:r>
        <w:rPr>
          <w:rFonts w:ascii="SimSun" w:hAnsi="SimSun" w:eastAsia="SimSun" w:cs="SimSun"/>
          <w:sz w:val="22"/>
          <w:szCs w:val="22"/>
          <w:spacing w:val="1"/>
        </w:rPr>
        <w:t>过读取猪只耳朵上的耳号来识别猪只个体，再进行猪只状态</w:t>
      </w:r>
      <w:r>
        <w:rPr>
          <w:rFonts w:ascii="SimSun" w:hAnsi="SimSun" w:eastAsia="SimSun" w:cs="SimSun"/>
          <w:sz w:val="22"/>
          <w:szCs w:val="22"/>
        </w:rPr>
        <w:t>和饲喂量的调 </w:t>
      </w:r>
      <w:r>
        <w:rPr>
          <w:rFonts w:ascii="SimSun" w:hAnsi="SimSun" w:eastAsia="SimSun" w:cs="SimSun"/>
          <w:sz w:val="22"/>
          <w:szCs w:val="22"/>
          <w:spacing w:val="1"/>
        </w:rPr>
        <w:t>整，不仅会大大增加养殖人员的工作量，效率低</w:t>
      </w:r>
      <w:r>
        <w:rPr>
          <w:rFonts w:ascii="SimSun" w:hAnsi="SimSun" w:eastAsia="SimSun" w:cs="SimSun"/>
          <w:sz w:val="22"/>
          <w:szCs w:val="22"/>
        </w:rPr>
        <w:t>下，而且还会出现数据不 </w:t>
      </w:r>
      <w:r>
        <w:rPr>
          <w:rFonts w:ascii="SimSun" w:hAnsi="SimSun" w:eastAsia="SimSun" w:cs="SimSun"/>
          <w:sz w:val="22"/>
          <w:szCs w:val="22"/>
        </w:rPr>
        <w:t>准确的情况，甚至带来生产事故。如果在更大型的猪场，这样的操作方式</w:t>
      </w:r>
      <w:r>
        <w:rPr>
          <w:rFonts w:ascii="SimSun" w:hAnsi="SimSun" w:eastAsia="SimSun" w:cs="SimSun"/>
          <w:sz w:val="22"/>
          <w:szCs w:val="22"/>
          <w:spacing w:val="17"/>
        </w:rPr>
        <w:t xml:space="preserve"> </w:t>
      </w:r>
      <w:r>
        <w:rPr>
          <w:rFonts w:ascii="SimSun" w:hAnsi="SimSun" w:eastAsia="SimSun" w:cs="SimSun"/>
          <w:sz w:val="22"/>
          <w:szCs w:val="22"/>
          <w:spacing w:val="-1"/>
        </w:rPr>
        <w:t>几乎是不被企业接受的。所以首先要解决猪只身份的问题，让猪只在不同</w:t>
      </w:r>
      <w:r>
        <w:rPr>
          <w:rFonts w:ascii="SimSun" w:hAnsi="SimSun" w:eastAsia="SimSun" w:cs="SimSun"/>
          <w:sz w:val="22"/>
          <w:szCs w:val="22"/>
          <w:spacing w:val="18"/>
        </w:rPr>
        <w:t xml:space="preserve"> </w:t>
      </w:r>
      <w:r>
        <w:rPr>
          <w:rFonts w:ascii="SimSun" w:hAnsi="SimSun" w:eastAsia="SimSun" w:cs="SimSun"/>
          <w:sz w:val="22"/>
          <w:szCs w:val="22"/>
          <w:spacing w:val="7"/>
        </w:rPr>
        <w:t>猪舍养殖和流转过程中，养殖人员都能非常方便</w:t>
      </w:r>
      <w:r>
        <w:rPr>
          <w:rFonts w:ascii="SimSun" w:hAnsi="SimSun" w:eastAsia="SimSun" w:cs="SimSun"/>
          <w:sz w:val="22"/>
          <w:szCs w:val="22"/>
          <w:spacing w:val="6"/>
        </w:rPr>
        <w:t>地识别猪只身份，再与</w:t>
      </w:r>
      <w:r>
        <w:rPr>
          <w:rFonts w:ascii="SimSun" w:hAnsi="SimSun" w:eastAsia="SimSun" w:cs="SimSun"/>
          <w:sz w:val="22"/>
          <w:szCs w:val="22"/>
        </w:rPr>
        <w:t xml:space="preserve"> </w:t>
      </w:r>
      <w:r>
        <w:rPr>
          <w:rFonts w:ascii="SimSun" w:hAnsi="SimSun" w:eastAsia="SimSun" w:cs="SimSun"/>
          <w:sz w:val="22"/>
          <w:szCs w:val="22"/>
          <w:spacing w:val="1"/>
        </w:rPr>
        <w:t>精准饲喂设备产生实时联动，就能解决效率低的问题。采用</w:t>
      </w:r>
      <w:r>
        <w:rPr>
          <w:rFonts w:ascii="Times New Roman" w:hAnsi="Times New Roman" w:eastAsia="Times New Roman" w:cs="Times New Roman"/>
          <w:sz w:val="22"/>
          <w:szCs w:val="22"/>
        </w:rPr>
        <w:t>RFID</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Radio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Identification</w:t>
      </w:r>
      <w:r>
        <w:rPr>
          <w:rFonts w:ascii="Times New Roman" w:hAnsi="Times New Roman" w:eastAsia="Times New Roman" w:cs="Times New Roman"/>
          <w:sz w:val="22"/>
          <w:szCs w:val="22"/>
          <w:spacing w:val="6"/>
        </w:rPr>
        <w:t>,</w:t>
      </w:r>
      <w:r>
        <w:rPr>
          <w:rFonts w:ascii="SimSun" w:hAnsi="SimSun" w:eastAsia="SimSun" w:cs="SimSun"/>
          <w:sz w:val="22"/>
          <w:szCs w:val="22"/>
          <w:spacing w:val="6"/>
        </w:rPr>
        <w:t>无线射频识别)技术，给每一头母猪都佩戴一个</w:t>
      </w:r>
      <w:r>
        <w:rPr>
          <w:rFonts w:ascii="SimSun" w:hAnsi="SimSun" w:eastAsia="SimSun" w:cs="SimSun"/>
          <w:sz w:val="22"/>
          <w:szCs w:val="22"/>
          <w:spacing w:val="3"/>
        </w:rPr>
        <w:t xml:space="preserve"> </w:t>
      </w:r>
      <w:r>
        <w:rPr>
          <w:rFonts w:ascii="SimSun" w:hAnsi="SimSun" w:eastAsia="SimSun" w:cs="SimSun"/>
          <w:sz w:val="22"/>
          <w:szCs w:val="22"/>
          <w:spacing w:val="3"/>
        </w:rPr>
        <w:t>具备</w:t>
      </w:r>
      <w:r>
        <w:rPr>
          <w:rFonts w:ascii="Times New Roman" w:hAnsi="Times New Roman" w:eastAsia="Times New Roman" w:cs="Times New Roman"/>
          <w:sz w:val="22"/>
          <w:szCs w:val="22"/>
        </w:rPr>
        <w:t>RFID</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的电子耳标，这样在整个猪只的养殖过程中</w:t>
      </w:r>
      <w:r>
        <w:rPr>
          <w:rFonts w:ascii="SimSun" w:hAnsi="SimSun" w:eastAsia="SimSun" w:cs="SimSun"/>
          <w:sz w:val="22"/>
          <w:szCs w:val="22"/>
          <w:spacing w:val="2"/>
        </w:rPr>
        <w:t>都能通过识别设备</w:t>
      </w:r>
      <w:r>
        <w:rPr>
          <w:rFonts w:ascii="SimSun" w:hAnsi="SimSun" w:eastAsia="SimSun" w:cs="SimSun"/>
          <w:sz w:val="22"/>
          <w:szCs w:val="22"/>
        </w:rPr>
        <w:t xml:space="preserve"> </w:t>
      </w:r>
      <w:r>
        <w:rPr>
          <w:rFonts w:ascii="SimSun" w:hAnsi="SimSun" w:eastAsia="SimSun" w:cs="SimSun"/>
          <w:sz w:val="22"/>
          <w:szCs w:val="22"/>
          <w:spacing w:val="-1"/>
        </w:rPr>
        <w:t>与系统进行实时交互，大大提升养殖人员的操作效率和体验，同时避免了</w:t>
      </w:r>
    </w:p>
    <w:p>
      <w:pPr>
        <w:spacing w:line="219" w:lineRule="auto"/>
        <w:rPr>
          <w:rFonts w:ascii="SimSun" w:hAnsi="SimSun" w:eastAsia="SimSun" w:cs="SimSun"/>
          <w:sz w:val="22"/>
          <w:szCs w:val="22"/>
        </w:rPr>
      </w:pPr>
      <w:r>
        <w:rPr>
          <w:rFonts w:ascii="SimSun" w:hAnsi="SimSun" w:eastAsia="SimSun" w:cs="SimSun"/>
          <w:sz w:val="22"/>
          <w:szCs w:val="22"/>
          <w:spacing w:val="-6"/>
        </w:rPr>
        <w:t>数据录入错误等问题，这就是典型的将业务数字化的过程。</w:t>
      </w:r>
    </w:p>
    <w:p>
      <w:pPr>
        <w:pStyle w:val="BodyText"/>
        <w:spacing w:line="335" w:lineRule="auto"/>
        <w:rPr/>
      </w:pPr>
      <w:r/>
    </w:p>
    <w:p>
      <w:pPr>
        <w:ind w:right="250" w:firstLine="489"/>
        <w:spacing w:before="72" w:line="302" w:lineRule="auto"/>
        <w:jc w:val="both"/>
        <w:rPr>
          <w:rFonts w:ascii="SimSun" w:hAnsi="SimSun" w:eastAsia="SimSun" w:cs="SimSun"/>
          <w:sz w:val="22"/>
          <w:szCs w:val="22"/>
        </w:rPr>
      </w:pPr>
      <w:r>
        <w:rPr>
          <w:rFonts w:ascii="SimSun" w:hAnsi="SimSun" w:eastAsia="SimSun" w:cs="SimSun"/>
          <w:sz w:val="22"/>
          <w:szCs w:val="22"/>
        </w:rPr>
        <w:t>要实现精准饲喂，除了解决猪只身份信息识</w:t>
      </w:r>
      <w:r>
        <w:rPr>
          <w:rFonts w:ascii="SimSun" w:hAnsi="SimSun" w:eastAsia="SimSun" w:cs="SimSun"/>
          <w:sz w:val="22"/>
          <w:szCs w:val="22"/>
          <w:spacing w:val="-1"/>
        </w:rPr>
        <w:t>别问题外，还需要针对猪</w:t>
      </w:r>
      <w:r>
        <w:rPr>
          <w:rFonts w:ascii="SimSun" w:hAnsi="SimSun" w:eastAsia="SimSun" w:cs="SimSun"/>
          <w:sz w:val="22"/>
          <w:szCs w:val="22"/>
        </w:rPr>
        <w:t xml:space="preserve"> </w:t>
      </w:r>
      <w:r>
        <w:rPr>
          <w:rFonts w:ascii="SimSun" w:hAnsi="SimSun" w:eastAsia="SimSun" w:cs="SimSun"/>
          <w:sz w:val="22"/>
          <w:szCs w:val="22"/>
          <w:spacing w:val="-1"/>
        </w:rPr>
        <w:t>只的生理状态提供个性化的饲喂方案，制定这些饲喂方案需要考量母猪的</w:t>
      </w:r>
      <w:r>
        <w:rPr>
          <w:rFonts w:ascii="SimSun" w:hAnsi="SimSun" w:eastAsia="SimSun" w:cs="SimSun"/>
          <w:sz w:val="22"/>
          <w:szCs w:val="22"/>
          <w:spacing w:val="9"/>
        </w:rPr>
        <w:t xml:space="preserve"> </w:t>
      </w:r>
      <w:r>
        <w:rPr>
          <w:rFonts w:ascii="SimSun" w:hAnsi="SimSun" w:eastAsia="SimSun" w:cs="SimSun"/>
          <w:sz w:val="22"/>
          <w:szCs w:val="22"/>
          <w:spacing w:val="-1"/>
        </w:rPr>
        <w:t>品系、胎次、生理阶段、身体特征等很多因素，而这个计算逻辑是通过对</w:t>
      </w:r>
      <w:r>
        <w:rPr>
          <w:rFonts w:ascii="SimSun" w:hAnsi="SimSun" w:eastAsia="SimSun" w:cs="SimSun"/>
          <w:sz w:val="22"/>
          <w:szCs w:val="22"/>
          <w:spacing w:val="4"/>
        </w:rPr>
        <w:t xml:space="preserve"> </w:t>
      </w:r>
      <w:r>
        <w:rPr>
          <w:rFonts w:ascii="SimSun" w:hAnsi="SimSun" w:eastAsia="SimSun" w:cs="SimSun"/>
          <w:sz w:val="22"/>
          <w:szCs w:val="22"/>
          <w:spacing w:val="-1"/>
        </w:rPr>
        <w:t>几万头母猪进行成千上万次的试验才得来的。这里几万头母猪产生的各种</w:t>
      </w:r>
      <w:r>
        <w:rPr>
          <w:rFonts w:ascii="SimSun" w:hAnsi="SimSun" w:eastAsia="SimSun" w:cs="SimSun"/>
          <w:sz w:val="22"/>
          <w:szCs w:val="22"/>
          <w:spacing w:val="18"/>
        </w:rPr>
        <w:t xml:space="preserve"> </w:t>
      </w:r>
      <w:r>
        <w:rPr>
          <w:rFonts w:ascii="SimSun" w:hAnsi="SimSun" w:eastAsia="SimSun" w:cs="SimSun"/>
          <w:sz w:val="22"/>
          <w:szCs w:val="22"/>
        </w:rPr>
        <w:t>数据就是大数据，试验而来的计算逻辑就是算</w:t>
      </w:r>
      <w:r>
        <w:rPr>
          <w:rFonts w:ascii="SimSun" w:hAnsi="SimSun" w:eastAsia="SimSun" w:cs="SimSun"/>
          <w:sz w:val="22"/>
          <w:szCs w:val="22"/>
          <w:spacing w:val="-1"/>
        </w:rPr>
        <w:t>法，好的算法就能实现母猪</w:t>
      </w:r>
      <w:r>
        <w:rPr>
          <w:rFonts w:ascii="SimSun" w:hAnsi="SimSun" w:eastAsia="SimSun" w:cs="SimSun"/>
          <w:sz w:val="22"/>
          <w:szCs w:val="22"/>
        </w:rPr>
        <w:t xml:space="preserve"> </w:t>
      </w:r>
      <w:r>
        <w:rPr>
          <w:rFonts w:ascii="SimSun" w:hAnsi="SimSun" w:eastAsia="SimSun" w:cs="SimSun"/>
          <w:sz w:val="22"/>
          <w:szCs w:val="22"/>
        </w:rPr>
        <w:t>生产指标和饲料成本的最佳平衡，这个过程就</w:t>
      </w:r>
      <w:r>
        <w:rPr>
          <w:rFonts w:ascii="SimSun" w:hAnsi="SimSun" w:eastAsia="SimSun" w:cs="SimSun"/>
          <w:sz w:val="22"/>
          <w:szCs w:val="22"/>
          <w:spacing w:val="-1"/>
        </w:rPr>
        <w:t>是数据智能化。沉淀出的算</w:t>
      </w:r>
    </w:p>
    <w:p>
      <w:pPr>
        <w:spacing w:line="302" w:lineRule="auto"/>
        <w:sectPr>
          <w:pgSz w:w="8370" w:h="13250"/>
          <w:pgMar w:top="388" w:right="389" w:bottom="0" w:left="650" w:header="0" w:footer="0" w:gutter="0"/>
        </w:sectPr>
        <w:rPr>
          <w:rFonts w:ascii="SimSun" w:hAnsi="SimSun" w:eastAsia="SimSun" w:cs="SimSun"/>
          <w:sz w:val="22"/>
          <w:szCs w:val="22"/>
        </w:rPr>
      </w:pPr>
    </w:p>
    <w:p>
      <w:pPr>
        <w:spacing w:before="32" w:line="219" w:lineRule="auto"/>
        <w:rPr>
          <w:rFonts w:ascii="SimSun" w:hAnsi="SimSun" w:eastAsia="SimSun" w:cs="SimSun"/>
          <w:sz w:val="16"/>
          <w:szCs w:val="16"/>
        </w:rPr>
      </w:pPr>
      <w:r>
        <w:rPr>
          <w:rFonts w:ascii="SimSun" w:hAnsi="SimSun" w:eastAsia="SimSun" w:cs="SimSun"/>
          <w:sz w:val="16"/>
          <w:szCs w:val="16"/>
          <w:spacing w:val="-9"/>
        </w:rPr>
        <w:t>4</w:t>
      </w:r>
      <w:r>
        <w:rPr>
          <w:rFonts w:ascii="SimSun" w:hAnsi="SimSun" w:eastAsia="SimSun" w:cs="SimSun"/>
          <w:sz w:val="16"/>
          <w:szCs w:val="16"/>
          <w:spacing w:val="6"/>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344" w:lineRule="auto"/>
        <w:rPr/>
      </w:pPr>
      <w:r/>
    </w:p>
    <w:p>
      <w:pPr>
        <w:pStyle w:val="BodyText"/>
        <w:spacing w:line="344" w:lineRule="auto"/>
        <w:rPr/>
      </w:pPr>
      <w:r/>
    </w:p>
    <w:p>
      <w:pPr>
        <w:ind w:left="340" w:right="99"/>
        <w:spacing w:before="71" w:line="285" w:lineRule="auto"/>
        <w:jc w:val="both"/>
        <w:rPr>
          <w:rFonts w:ascii="SimSun" w:hAnsi="SimSun" w:eastAsia="SimSun" w:cs="SimSun"/>
          <w:sz w:val="22"/>
          <w:szCs w:val="22"/>
        </w:rPr>
      </w:pPr>
      <w:r>
        <w:rPr>
          <w:rFonts w:ascii="SimSun" w:hAnsi="SimSun" w:eastAsia="SimSun" w:cs="SimSun"/>
          <w:sz w:val="22"/>
          <w:szCs w:val="22"/>
          <w:spacing w:val="3"/>
        </w:rPr>
        <w:t>法应用于实际的饲喂环节，就是将数据回归到业务的过程。通过</w:t>
      </w:r>
      <w:r>
        <w:rPr>
          <w:rFonts w:ascii="Times New Roman" w:hAnsi="Times New Roman" w:eastAsia="Times New Roman" w:cs="Times New Roman"/>
          <w:sz w:val="22"/>
          <w:szCs w:val="22"/>
        </w:rPr>
        <w:t>RFID</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3"/>
        </w:rPr>
        <w:t>技</w:t>
      </w:r>
      <w:r>
        <w:rPr>
          <w:rFonts w:ascii="SimSun" w:hAnsi="SimSun" w:eastAsia="SimSun" w:cs="SimSun"/>
          <w:sz w:val="22"/>
          <w:szCs w:val="22"/>
        </w:rPr>
        <w:t xml:space="preserve"> </w:t>
      </w:r>
      <w:r>
        <w:rPr>
          <w:rFonts w:ascii="SimSun" w:hAnsi="SimSun" w:eastAsia="SimSun" w:cs="SimSun"/>
          <w:sz w:val="22"/>
          <w:szCs w:val="22"/>
        </w:rPr>
        <w:t>术和大数据算法能力，实现了养殖企业精准饲</w:t>
      </w:r>
      <w:r>
        <w:rPr>
          <w:rFonts w:ascii="SimSun" w:hAnsi="SimSun" w:eastAsia="SimSun" w:cs="SimSun"/>
          <w:sz w:val="22"/>
          <w:szCs w:val="22"/>
          <w:spacing w:val="-1"/>
        </w:rPr>
        <w:t>喂，从而为企业带来实实在</w:t>
      </w:r>
      <w:r>
        <w:rPr>
          <w:rFonts w:ascii="SimSun" w:hAnsi="SimSun" w:eastAsia="SimSun" w:cs="SimSun"/>
          <w:sz w:val="22"/>
          <w:szCs w:val="22"/>
        </w:rPr>
        <w:t xml:space="preserve"> </w:t>
      </w:r>
      <w:r>
        <w:rPr>
          <w:rFonts w:ascii="SimSun" w:hAnsi="SimSun" w:eastAsia="SimSun" w:cs="SimSun"/>
          <w:sz w:val="22"/>
          <w:szCs w:val="22"/>
          <w:spacing w:val="-6"/>
        </w:rPr>
        <w:t>在的商业价值，甚至成为企业在行业中的核心</w:t>
      </w:r>
      <w:r>
        <w:rPr>
          <w:rFonts w:ascii="SimSun" w:hAnsi="SimSun" w:eastAsia="SimSun" w:cs="SimSun"/>
          <w:sz w:val="22"/>
          <w:szCs w:val="22"/>
          <w:spacing w:val="-7"/>
        </w:rPr>
        <w:t>竞争优势。</w:t>
      </w:r>
    </w:p>
    <w:p>
      <w:pPr>
        <w:pStyle w:val="BodyText"/>
        <w:spacing w:line="254" w:lineRule="auto"/>
        <w:rPr/>
      </w:pPr>
      <w:r/>
    </w:p>
    <w:p>
      <w:pPr>
        <w:ind w:left="340" w:right="79" w:firstLine="429"/>
        <w:spacing w:before="71" w:line="320" w:lineRule="auto"/>
        <w:jc w:val="both"/>
        <w:rPr>
          <w:rFonts w:ascii="SimSun" w:hAnsi="SimSun" w:eastAsia="SimSun" w:cs="SimSun"/>
          <w:sz w:val="22"/>
          <w:szCs w:val="22"/>
        </w:rPr>
      </w:pPr>
      <w:r>
        <w:rPr>
          <w:rFonts w:ascii="SimSun" w:hAnsi="SimSun" w:eastAsia="SimSun" w:cs="SimSun"/>
          <w:sz w:val="22"/>
          <w:szCs w:val="22"/>
          <w:spacing w:val="-4"/>
        </w:rPr>
        <w:t>通过这个事例可以看出， </w:t>
      </w:r>
      <w:r>
        <w:rPr>
          <w:rFonts w:ascii="SimHei" w:hAnsi="SimHei" w:eastAsia="SimHei" w:cs="SimHei"/>
          <w:sz w:val="22"/>
          <w:szCs w:val="22"/>
          <w:b/>
          <w:bCs/>
          <w:spacing w:val="-4"/>
        </w:rPr>
        <w:t>数字化转型是企业的战略</w:t>
      </w:r>
      <w:r>
        <w:rPr>
          <w:rFonts w:ascii="SimSun" w:hAnsi="SimSun" w:eastAsia="SimSun" w:cs="SimSun"/>
          <w:sz w:val="22"/>
          <w:szCs w:val="22"/>
          <w:b/>
          <w:bCs/>
          <w:spacing w:val="-4"/>
        </w:rPr>
        <w:t>，</w:t>
      </w:r>
      <w:r>
        <w:rPr>
          <w:rFonts w:ascii="SimSun" w:hAnsi="SimSun" w:eastAsia="SimSun" w:cs="SimSun"/>
          <w:sz w:val="22"/>
          <w:szCs w:val="22"/>
          <w:spacing w:val="-4"/>
        </w:rPr>
        <w:t>这个转型应侧重</w:t>
      </w:r>
      <w:r>
        <w:rPr>
          <w:rFonts w:ascii="SimSun" w:hAnsi="SimSun" w:eastAsia="SimSun" w:cs="SimSun"/>
          <w:sz w:val="22"/>
          <w:szCs w:val="22"/>
          <w:spacing w:val="5"/>
        </w:rPr>
        <w:t xml:space="preserve"> </w:t>
      </w:r>
      <w:r>
        <w:rPr>
          <w:rFonts w:ascii="SimSun" w:hAnsi="SimSun" w:eastAsia="SimSun" w:cs="SimSun"/>
          <w:sz w:val="22"/>
          <w:szCs w:val="22"/>
          <w:spacing w:val="-1"/>
        </w:rPr>
        <w:t>于业务和商业，而不是侧重采用哪种高新技术，给企业带来实在的商业结</w:t>
      </w:r>
      <w:r>
        <w:rPr>
          <w:rFonts w:ascii="SimSun" w:hAnsi="SimSun" w:eastAsia="SimSun" w:cs="SimSun"/>
          <w:sz w:val="22"/>
          <w:szCs w:val="22"/>
          <w:spacing w:val="18"/>
        </w:rPr>
        <w:t xml:space="preserve"> </w:t>
      </w:r>
      <w:r>
        <w:rPr>
          <w:rFonts w:ascii="SimSun" w:hAnsi="SimSun" w:eastAsia="SimSun" w:cs="SimSun"/>
          <w:sz w:val="22"/>
          <w:szCs w:val="22"/>
          <w:spacing w:val="-1"/>
        </w:rPr>
        <w:t>果才是数字化转型的正确思路，最有价值的转型是通过一系列技术和管理</w:t>
      </w:r>
    </w:p>
    <w:p>
      <w:pPr>
        <w:ind w:left="340"/>
        <w:spacing w:line="218" w:lineRule="auto"/>
        <w:rPr>
          <w:rFonts w:ascii="SimSun" w:hAnsi="SimSun" w:eastAsia="SimSun" w:cs="SimSun"/>
          <w:sz w:val="22"/>
          <w:szCs w:val="22"/>
        </w:rPr>
      </w:pPr>
      <w:r>
        <w:rPr>
          <w:rFonts w:ascii="SimSun" w:hAnsi="SimSun" w:eastAsia="SimSun" w:cs="SimSun"/>
          <w:sz w:val="22"/>
          <w:szCs w:val="22"/>
          <w:spacing w:val="-8"/>
        </w:rPr>
        <w:t>干预来改变业务而实现的。</w:t>
      </w:r>
    </w:p>
    <w:p>
      <w:pPr>
        <w:pStyle w:val="BodyText"/>
        <w:spacing w:line="333" w:lineRule="auto"/>
        <w:rPr/>
      </w:pPr>
      <w:r/>
    </w:p>
    <w:p>
      <w:pPr>
        <w:pStyle w:val="BodyText"/>
        <w:spacing w:line="333" w:lineRule="auto"/>
        <w:rPr/>
      </w:pPr>
      <w:r/>
    </w:p>
    <w:p>
      <w:pPr>
        <w:ind w:left="343"/>
        <w:spacing w:before="88" w:line="219" w:lineRule="auto"/>
        <w:outlineLvl w:val="0"/>
        <w:rPr>
          <w:rFonts w:ascii="SimSun" w:hAnsi="SimSun" w:eastAsia="SimSun" w:cs="SimSun"/>
          <w:sz w:val="27"/>
          <w:szCs w:val="27"/>
        </w:rPr>
      </w:pPr>
      <w:r>
        <w:rPr>
          <w:rFonts w:ascii="SimSun" w:hAnsi="SimSun" w:eastAsia="SimSun" w:cs="SimSun"/>
          <w:sz w:val="27"/>
          <w:szCs w:val="27"/>
          <w:b/>
          <w:bCs/>
          <w:spacing w:val="-11"/>
        </w:rPr>
        <w:t>二</w:t>
      </w:r>
      <w:r>
        <w:rPr>
          <w:rFonts w:ascii="SimSun" w:hAnsi="SimSun" w:eastAsia="SimSun" w:cs="SimSun"/>
          <w:sz w:val="27"/>
          <w:szCs w:val="27"/>
          <w:spacing w:val="-40"/>
        </w:rPr>
        <w:t xml:space="preserve"> </w:t>
      </w:r>
      <w:r>
        <w:rPr>
          <w:rFonts w:ascii="SimSun" w:hAnsi="SimSun" w:eastAsia="SimSun" w:cs="SimSun"/>
          <w:sz w:val="27"/>
          <w:szCs w:val="27"/>
          <w:b/>
          <w:bCs/>
          <w:spacing w:val="-11"/>
        </w:rPr>
        <w:t>、数字化转型的落地需要有新的思维</w:t>
      </w:r>
    </w:p>
    <w:p>
      <w:pPr>
        <w:pStyle w:val="BodyText"/>
        <w:spacing w:line="288" w:lineRule="auto"/>
        <w:rPr/>
      </w:pPr>
      <w:r/>
    </w:p>
    <w:p>
      <w:pPr>
        <w:ind w:left="340" w:firstLine="429"/>
        <w:spacing w:before="72" w:line="327" w:lineRule="auto"/>
        <w:jc w:val="both"/>
        <w:rPr>
          <w:rFonts w:ascii="SimSun" w:hAnsi="SimSun" w:eastAsia="SimSun" w:cs="SimSun"/>
          <w:sz w:val="22"/>
          <w:szCs w:val="22"/>
        </w:rPr>
      </w:pPr>
      <w:r>
        <w:rPr>
          <w:rFonts w:ascii="SimSun" w:hAnsi="SimSun" w:eastAsia="SimSun" w:cs="SimSun"/>
          <w:sz w:val="22"/>
          <w:szCs w:val="22"/>
          <w:spacing w:val="-1"/>
        </w:rPr>
        <w:t>当企业对数字化转型有了清晰的业务方向和规划后，在落地层面需要</w:t>
      </w:r>
      <w:r>
        <w:rPr>
          <w:rFonts w:ascii="SimSun" w:hAnsi="SimSun" w:eastAsia="SimSun" w:cs="SimSun"/>
          <w:sz w:val="22"/>
          <w:szCs w:val="22"/>
          <w:spacing w:val="3"/>
        </w:rPr>
        <w:t xml:space="preserve">  </w:t>
      </w:r>
      <w:r>
        <w:rPr>
          <w:rFonts w:ascii="SimSun" w:hAnsi="SimSun" w:eastAsia="SimSun" w:cs="SimSun"/>
          <w:sz w:val="22"/>
          <w:szCs w:val="22"/>
          <w:spacing w:val="-4"/>
        </w:rPr>
        <w:t>有一些不同于以往的思路和思维方式，如果依然沿袭过往的系统建设方法，</w:t>
      </w:r>
    </w:p>
    <w:p>
      <w:pPr>
        <w:ind w:left="340"/>
        <w:spacing w:before="1" w:line="219" w:lineRule="auto"/>
        <w:rPr>
          <w:rFonts w:ascii="SimSun" w:hAnsi="SimSun" w:eastAsia="SimSun" w:cs="SimSun"/>
          <w:sz w:val="22"/>
          <w:szCs w:val="22"/>
        </w:rPr>
      </w:pPr>
      <w:r>
        <w:rPr>
          <w:rFonts w:ascii="SimSun" w:hAnsi="SimSun" w:eastAsia="SimSun" w:cs="SimSun"/>
          <w:sz w:val="22"/>
          <w:szCs w:val="22"/>
          <w:spacing w:val="-6"/>
        </w:rPr>
        <w:t>从很多企业实际落地效果来看都不甚理想。</w:t>
      </w:r>
    </w:p>
    <w:p>
      <w:pPr>
        <w:ind w:left="340" w:right="99" w:firstLine="429"/>
        <w:spacing w:before="293" w:line="308" w:lineRule="auto"/>
        <w:jc w:val="both"/>
        <w:rPr>
          <w:rFonts w:ascii="SimSun" w:hAnsi="SimSun" w:eastAsia="SimSun" w:cs="SimSun"/>
          <w:sz w:val="22"/>
          <w:szCs w:val="22"/>
        </w:rPr>
      </w:pPr>
      <w:r>
        <w:rPr>
          <w:rFonts w:ascii="SimSun" w:hAnsi="SimSun" w:eastAsia="SimSun" w:cs="SimSun"/>
          <w:sz w:val="22"/>
          <w:szCs w:val="22"/>
        </w:rPr>
        <w:t>在过去20多年的大部分时间里，传统企业在业务</w:t>
      </w:r>
      <w:r>
        <w:rPr>
          <w:rFonts w:ascii="SimSun" w:hAnsi="SimSun" w:eastAsia="SimSun" w:cs="SimSun"/>
          <w:sz w:val="22"/>
          <w:szCs w:val="22"/>
          <w:spacing w:val="-1"/>
        </w:rPr>
        <w:t>的发展过程中，不断</w:t>
      </w:r>
      <w:r>
        <w:rPr>
          <w:rFonts w:ascii="SimSun" w:hAnsi="SimSun" w:eastAsia="SimSun" w:cs="SimSun"/>
          <w:sz w:val="22"/>
          <w:szCs w:val="22"/>
        </w:rPr>
        <w:t xml:space="preserve"> </w:t>
      </w:r>
      <w:r>
        <w:rPr>
          <w:rFonts w:ascii="SimSun" w:hAnsi="SimSun" w:eastAsia="SimSun" w:cs="SimSun"/>
          <w:sz w:val="22"/>
          <w:szCs w:val="22"/>
          <w:spacing w:val="-2"/>
        </w:rPr>
        <w:t>通过</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工具和技术来实现业务的自动化、标准化和规范化，从而实现业务</w:t>
      </w:r>
      <w:r>
        <w:rPr>
          <w:rFonts w:ascii="SimSun" w:hAnsi="SimSun" w:eastAsia="SimSun" w:cs="SimSun"/>
          <w:sz w:val="22"/>
          <w:szCs w:val="22"/>
          <w:spacing w:val="14"/>
        </w:rPr>
        <w:t xml:space="preserve"> </w:t>
      </w:r>
      <w:r>
        <w:rPr>
          <w:rFonts w:ascii="SimSun" w:hAnsi="SimSun" w:eastAsia="SimSun" w:cs="SimSun"/>
          <w:sz w:val="22"/>
          <w:szCs w:val="22"/>
          <w:spacing w:val="-1"/>
        </w:rPr>
        <w:t>效率的提升和有效管控，可以称之为数字化转型的早期版本。在此过程中</w:t>
      </w:r>
      <w:r>
        <w:rPr>
          <w:rFonts w:ascii="SimSun" w:hAnsi="SimSun" w:eastAsia="SimSun" w:cs="SimSun"/>
          <w:sz w:val="22"/>
          <w:szCs w:val="22"/>
          <w:spacing w:val="17"/>
        </w:rPr>
        <w:t xml:space="preserve"> </w:t>
      </w:r>
      <w:r>
        <w:rPr>
          <w:rFonts w:ascii="SimSun" w:hAnsi="SimSun" w:eastAsia="SimSun" w:cs="SimSun"/>
          <w:sz w:val="22"/>
          <w:szCs w:val="22"/>
          <w:spacing w:val="6"/>
        </w:rPr>
        <w:t>出现了一系列行业软件提供商，比如以</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为代表的</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6"/>
        </w:rPr>
        <w:t>平台厂商，这</w:t>
      </w:r>
      <w:r>
        <w:rPr>
          <w:rFonts w:ascii="SimSun" w:hAnsi="SimSun" w:eastAsia="SimSun" w:cs="SimSun"/>
          <w:sz w:val="22"/>
          <w:szCs w:val="22"/>
        </w:rPr>
        <w:t xml:space="preserve"> </w:t>
      </w:r>
      <w:r>
        <w:rPr>
          <w:rFonts w:ascii="SimSun" w:hAnsi="SimSun" w:eastAsia="SimSun" w:cs="SimSun"/>
          <w:sz w:val="22"/>
          <w:szCs w:val="22"/>
          <w:spacing w:val="-1"/>
        </w:rPr>
        <w:t>些类型的软件服务商在支持企业业务系统建设的过程中，不断在产品中进</w:t>
      </w:r>
      <w:r>
        <w:rPr>
          <w:rFonts w:ascii="SimSun" w:hAnsi="SimSun" w:eastAsia="SimSun" w:cs="SimSun"/>
          <w:sz w:val="22"/>
          <w:szCs w:val="22"/>
          <w:spacing w:val="18"/>
        </w:rPr>
        <w:t xml:space="preserve"> </w:t>
      </w:r>
      <w:r>
        <w:rPr>
          <w:rFonts w:ascii="SimSun" w:hAnsi="SimSun" w:eastAsia="SimSun" w:cs="SimSun"/>
          <w:sz w:val="22"/>
          <w:szCs w:val="22"/>
          <w:spacing w:val="-1"/>
        </w:rPr>
        <w:t>行业务和行业最佳实践的沉淀，从而为更多的企业提供足够优秀的业务平</w:t>
      </w:r>
      <w:r>
        <w:rPr>
          <w:rFonts w:ascii="SimSun" w:hAnsi="SimSun" w:eastAsia="SimSun" w:cs="SimSun"/>
          <w:sz w:val="22"/>
          <w:szCs w:val="22"/>
          <w:spacing w:val="18"/>
        </w:rPr>
        <w:t xml:space="preserve"> </w:t>
      </w:r>
      <w:r>
        <w:rPr>
          <w:rFonts w:ascii="SimSun" w:hAnsi="SimSun" w:eastAsia="SimSun" w:cs="SimSun"/>
          <w:sz w:val="22"/>
          <w:szCs w:val="22"/>
          <w:spacing w:val="-1"/>
        </w:rPr>
        <w:t>台。这样的平台厂商在一段时间内既扮演着业务系统提供方的角色，又为</w:t>
      </w:r>
      <w:r>
        <w:rPr>
          <w:rFonts w:ascii="SimSun" w:hAnsi="SimSun" w:eastAsia="SimSun" w:cs="SimSun"/>
          <w:sz w:val="22"/>
          <w:szCs w:val="22"/>
          <w:spacing w:val="5"/>
        </w:rPr>
        <w:t xml:space="preserve"> </w:t>
      </w:r>
      <w:r>
        <w:rPr>
          <w:rFonts w:ascii="SimSun" w:hAnsi="SimSun" w:eastAsia="SimSun" w:cs="SimSun"/>
          <w:sz w:val="22"/>
          <w:szCs w:val="22"/>
        </w:rPr>
        <w:t>这些还处于业务发展初期的传统企业带来了业界</w:t>
      </w:r>
      <w:r>
        <w:rPr>
          <w:rFonts w:ascii="SimSun" w:hAnsi="SimSun" w:eastAsia="SimSun" w:cs="SimSun"/>
          <w:sz w:val="22"/>
          <w:szCs w:val="22"/>
          <w:spacing w:val="-1"/>
        </w:rPr>
        <w:t>最佳实践和方法，为这些</w:t>
      </w:r>
      <w:r>
        <w:rPr>
          <w:rFonts w:ascii="SimSun" w:hAnsi="SimSun" w:eastAsia="SimSun" w:cs="SimSun"/>
          <w:sz w:val="22"/>
          <w:szCs w:val="22"/>
        </w:rPr>
        <w:t xml:space="preserve"> </w:t>
      </w:r>
      <w:r>
        <w:rPr>
          <w:rFonts w:ascii="SimSun" w:hAnsi="SimSun" w:eastAsia="SimSun" w:cs="SimSun"/>
          <w:sz w:val="22"/>
          <w:szCs w:val="22"/>
          <w:spacing w:val="-5"/>
        </w:rPr>
        <w:t>企业走向业务自动化、流程化、标准化做出了非常有价值的贡献。</w:t>
      </w:r>
    </w:p>
    <w:p>
      <w:pPr>
        <w:pStyle w:val="BodyText"/>
        <w:spacing w:line="299" w:lineRule="auto"/>
        <w:rPr/>
      </w:pPr>
      <w:r/>
    </w:p>
    <w:p>
      <w:pPr>
        <w:ind w:left="340" w:firstLine="429"/>
        <w:spacing w:before="72" w:line="327" w:lineRule="auto"/>
        <w:jc w:val="both"/>
        <w:rPr>
          <w:rFonts w:ascii="SimSun" w:hAnsi="SimSun" w:eastAsia="SimSun" w:cs="SimSun"/>
          <w:sz w:val="22"/>
          <w:szCs w:val="22"/>
        </w:rPr>
      </w:pPr>
      <w:r>
        <w:rPr>
          <w:rFonts w:ascii="SimSun" w:hAnsi="SimSun" w:eastAsia="SimSun" w:cs="SimSun"/>
          <w:sz w:val="22"/>
          <w:szCs w:val="22"/>
          <w:spacing w:val="7"/>
        </w:rPr>
        <w:t>近几年，移动互联网的迅猛发展让绝大多数的传统企业感受到了互  </w:t>
      </w:r>
      <w:r>
        <w:rPr>
          <w:rFonts w:ascii="SimSun" w:hAnsi="SimSun" w:eastAsia="SimSun" w:cs="SimSun"/>
          <w:sz w:val="22"/>
          <w:szCs w:val="22"/>
          <w:spacing w:val="3"/>
        </w:rPr>
        <w:t>联网时代带来的冲击，围绕移动互联网产生了一系列新的</w:t>
      </w:r>
      <w:r>
        <w:rPr>
          <w:rFonts w:ascii="SimSun" w:hAnsi="SimSun" w:eastAsia="SimSun" w:cs="SimSun"/>
          <w:sz w:val="22"/>
          <w:szCs w:val="22"/>
          <w:spacing w:val="2"/>
        </w:rPr>
        <w:t>产品营销方式、</w:t>
      </w:r>
      <w:r>
        <w:rPr>
          <w:rFonts w:ascii="SimSun" w:hAnsi="SimSun" w:eastAsia="SimSun" w:cs="SimSun"/>
          <w:sz w:val="22"/>
          <w:szCs w:val="22"/>
        </w:rPr>
        <w:t xml:space="preserve"> </w:t>
      </w:r>
      <w:r>
        <w:rPr>
          <w:rFonts w:ascii="SimSun" w:hAnsi="SimSun" w:eastAsia="SimSun" w:cs="SimSun"/>
          <w:sz w:val="22"/>
          <w:szCs w:val="22"/>
          <w:spacing w:val="10"/>
        </w:rPr>
        <w:t>用户体验，甚至产品设计模式，很多传统企业开始尝试“互联网+”之</w:t>
      </w:r>
    </w:p>
    <w:p>
      <w:pPr>
        <w:ind w:left="340"/>
        <w:spacing w:before="1" w:line="219" w:lineRule="auto"/>
        <w:rPr>
          <w:rFonts w:ascii="SimSun" w:hAnsi="SimSun" w:eastAsia="SimSun" w:cs="SimSun"/>
          <w:sz w:val="22"/>
          <w:szCs w:val="22"/>
        </w:rPr>
      </w:pPr>
      <w:r>
        <w:rPr>
          <w:rFonts w:ascii="SimSun" w:hAnsi="SimSun" w:eastAsia="SimSun" w:cs="SimSun"/>
          <w:sz w:val="22"/>
          <w:szCs w:val="22"/>
          <w:spacing w:val="5"/>
        </w:rPr>
        <w:t>路，比如根据自身优势开展电商直销、</w:t>
      </w:r>
      <w:r>
        <w:rPr>
          <w:rFonts w:ascii="Times New Roman" w:hAnsi="Times New Roman" w:eastAsia="Times New Roman" w:cs="Times New Roman"/>
          <w:sz w:val="22"/>
          <w:szCs w:val="22"/>
          <w:spacing w:val="5"/>
        </w:rPr>
        <w:t>B2B</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5"/>
        </w:rPr>
        <w:t>电商交易、产</w:t>
      </w:r>
      <w:r>
        <w:rPr>
          <w:rFonts w:ascii="SimSun" w:hAnsi="SimSun" w:eastAsia="SimSun" w:cs="SimSun"/>
          <w:sz w:val="22"/>
          <w:szCs w:val="22"/>
          <w:spacing w:val="4"/>
        </w:rPr>
        <w:t>业链整合、上</w:t>
      </w:r>
    </w:p>
    <w:p>
      <w:pPr>
        <w:spacing w:line="219" w:lineRule="auto"/>
        <w:sectPr>
          <w:pgSz w:w="8390" w:h="13250"/>
          <w:pgMar w:top="602" w:right="639" w:bottom="0" w:left="279" w:header="0" w:footer="0" w:gutter="0"/>
        </w:sectPr>
        <w:rPr>
          <w:rFonts w:ascii="SimSun" w:hAnsi="SimSun" w:eastAsia="SimSun" w:cs="SimSun"/>
          <w:sz w:val="22"/>
          <w:szCs w:val="22"/>
        </w:rPr>
      </w:pPr>
    </w:p>
    <w:p>
      <w:pPr>
        <w:ind w:left="2780"/>
        <w:spacing w:before="73" w:line="367" w:lineRule="exact"/>
        <w:tabs>
          <w:tab w:val="left" w:pos="5572"/>
        </w:tabs>
        <w:rPr>
          <w:rFonts w:ascii="SimSun" w:hAnsi="SimSun" w:eastAsia="SimSun" w:cs="SimSun"/>
          <w:sz w:val="18"/>
          <w:szCs w:val="18"/>
        </w:rPr>
      </w:pPr>
      <w:r>
        <w:rPr>
          <w:rFonts w:ascii="SimSun" w:hAnsi="SimSun" w:eastAsia="SimSun" w:cs="SimSun"/>
          <w:sz w:val="16"/>
          <w:szCs w:val="16"/>
          <w:position w:val="-5"/>
        </w:rPr>
        <w:tab/>
      </w:r>
      <w:r>
        <w:rPr>
          <w:rFonts w:ascii="SimSun" w:hAnsi="SimSun" w:eastAsia="SimSun" w:cs="SimSun"/>
          <w:sz w:val="16"/>
          <w:szCs w:val="16"/>
          <w:b/>
          <w:bCs/>
          <w:spacing w:val="-14"/>
          <w:position w:val="-5"/>
        </w:rPr>
        <w:t>数</w:t>
      </w:r>
      <w:r>
        <w:rPr>
          <w:rFonts w:ascii="SimSun" w:hAnsi="SimSun" w:eastAsia="SimSun" w:cs="SimSun"/>
          <w:sz w:val="16"/>
          <w:szCs w:val="16"/>
          <w:b/>
          <w:bCs/>
          <w:spacing w:val="-13"/>
          <w:position w:val="-5"/>
        </w:rPr>
        <w:t>字化转</w:t>
      </w:r>
      <w:r>
        <w:ruby>
          <w:rubyPr>
            <w:rubyAlign w:val="left"/>
            <w:hpsRaise w:val="14"/>
            <w:hps w:val="18"/>
            <w:hpsBaseText w:val="16"/>
          </w:rubyPr>
          <w:rt>
            <w:r>
              <w:rPr>
                <w:rFonts w:ascii="SimSun" w:hAnsi="SimSun" w:eastAsia="SimSun" w:cs="SimSun"/>
                <w:sz w:val="18"/>
                <w:szCs w:val="18"/>
                <w:w w:val="105"/>
                <w:position w:val="-1"/>
              </w:rPr>
              <w:t>—</w:t>
            </w:r>
            <w:r>
              <w:rPr>
                <w:rFonts w:ascii="SimSun" w:hAnsi="SimSun" w:eastAsia="SimSun" w:cs="SimSun"/>
                <w:sz w:val="18"/>
                <w:szCs w:val="18"/>
                <w:w w:val="85"/>
                <w:position w:val="-1"/>
              </w:rPr>
              <w:t xml:space="preserve"> </w:t>
            </w:r>
            <w:r>
              <w:rPr>
                <w:rFonts w:ascii="SimSun" w:hAnsi="SimSun" w:eastAsia="SimSun" w:cs="SimSun"/>
                <w:sz w:val="18"/>
                <w:szCs w:val="18"/>
                <w:w w:val="105"/>
                <w:position w:val="-1"/>
              </w:rPr>
              <w:t>第</w:t>
            </w:r>
            <w:r>
              <w:rPr>
                <w:rFonts w:ascii="SimSun" w:hAnsi="SimSun" w:eastAsia="SimSun" w:cs="SimSun"/>
                <w:sz w:val="18"/>
                <w:szCs w:val="18"/>
                <w:w w:val="84"/>
                <w:position w:val="-1"/>
              </w:rPr>
              <w:t xml:space="preserve"> </w:t>
            </w:r>
            <w:r>
              <w:rPr>
                <w:rFonts w:ascii="SimSun" w:hAnsi="SimSun" w:eastAsia="SimSun" w:cs="SimSun"/>
                <w:sz w:val="18"/>
                <w:szCs w:val="18"/>
                <w:w w:val="105"/>
                <w:position w:val="-1"/>
              </w:rPr>
              <w:t>一</w:t>
            </w:r>
          </w:rt>
          <w:rubyBase>
            <w:r>
              <w:rPr>
                <w:rFonts w:ascii="SimSun" w:hAnsi="SimSun" w:eastAsia="SimSun" w:cs="SimSun"/>
                <w:sz w:val="16"/>
                <w:szCs w:val="16"/>
                <w:b/>
                <w:bCs/>
                <w:w w:val="92"/>
                <w:position w:val="-5"/>
              </w:rPr>
              <w:t>型与中台架</w:t>
            </w:r>
          </w:rubyBase>
        </w:ruby>
      </w:r>
      <w:r>
        <w:ruby>
          <w:rubyPr>
            <w:rubyAlign w:val="left"/>
            <w:hpsRaise w:val="14"/>
            <w:hps w:val="18"/>
            <w:hpsBaseText w:val="16"/>
          </w:rubyPr>
          <w:rt>
            <w:r>
              <w:rPr>
                <w:rFonts w:ascii="SimSun" w:hAnsi="SimSun" w:eastAsia="SimSun" w:cs="SimSun"/>
                <w:sz w:val="18"/>
                <w:szCs w:val="18"/>
                <w:w w:val="119"/>
                <w:position w:val="-1"/>
              </w:rPr>
              <w:t>章</w:t>
            </w:r>
          </w:rt>
          <w:rubyBase>
            <w:r>
              <w:rPr>
                <w:rFonts w:ascii="SimSun" w:hAnsi="SimSun" w:eastAsia="SimSun" w:cs="SimSun"/>
                <w:sz w:val="16"/>
                <w:szCs w:val="16"/>
                <w:b/>
                <w:bCs/>
                <w:w w:val="92"/>
                <w:position w:val="-5"/>
              </w:rPr>
              <w:t>构</w:t>
            </w:r>
          </w:rubyBase>
        </w:ruby>
      </w:r>
      <w:r>
        <w:rPr>
          <w:rFonts w:ascii="SimSun" w:hAnsi="SimSun" w:eastAsia="SimSun" w:cs="SimSun"/>
          <w:sz w:val="16"/>
          <w:szCs w:val="16"/>
          <w:spacing w:val="18"/>
          <w:position w:val="-5"/>
        </w:rPr>
        <w:t xml:space="preserve">  </w:t>
      </w:r>
      <w:r>
        <w:rPr>
          <w:rFonts w:ascii="SimSun" w:hAnsi="SimSun" w:eastAsia="SimSun" w:cs="SimSun"/>
          <w:sz w:val="18"/>
          <w:szCs w:val="18"/>
          <w:spacing w:val="-12"/>
          <w:position w:val="13"/>
        </w:rPr>
        <w:t>5</w:t>
      </w:r>
    </w:p>
    <w:p>
      <w:pPr>
        <w:pStyle w:val="BodyText"/>
        <w:spacing w:line="265" w:lineRule="auto"/>
        <w:rPr/>
      </w:pPr>
      <w:r/>
    </w:p>
    <w:p>
      <w:pPr>
        <w:pStyle w:val="BodyText"/>
        <w:spacing w:line="266" w:lineRule="auto"/>
        <w:rPr/>
      </w:pPr>
      <w:r/>
    </w:p>
    <w:p>
      <w:pPr>
        <w:ind w:right="299"/>
        <w:spacing w:before="71" w:line="327" w:lineRule="auto"/>
        <w:jc w:val="both"/>
        <w:rPr>
          <w:rFonts w:ascii="SimSun" w:hAnsi="SimSun" w:eastAsia="SimSun" w:cs="SimSun"/>
          <w:sz w:val="22"/>
          <w:szCs w:val="22"/>
        </w:rPr>
      </w:pPr>
      <w:bookmarkStart w:name="bookmark7" w:id="3"/>
      <w:bookmarkEnd w:id="3"/>
      <w:r>
        <w:rPr>
          <w:rFonts w:ascii="SimSun" w:hAnsi="SimSun" w:eastAsia="SimSun" w:cs="SimSun"/>
          <w:sz w:val="22"/>
          <w:szCs w:val="22"/>
          <w:spacing w:val="6"/>
        </w:rPr>
        <w:t>下游协同平台等互联网业务。这样的变化对于很多企业来说是一次重大 </w:t>
      </w:r>
      <w:r>
        <w:rPr>
          <w:rFonts w:ascii="SimSun" w:hAnsi="SimSun" w:eastAsia="SimSun" w:cs="SimSun"/>
          <w:sz w:val="22"/>
          <w:szCs w:val="22"/>
          <w:spacing w:val="2"/>
        </w:rPr>
        <w:t>的机遇，同样也是一种巨大的挑战，因为他们发现，以前看别人怎么做，</w:t>
      </w:r>
      <w:r>
        <w:rPr>
          <w:rFonts w:ascii="SimSun" w:hAnsi="SimSun" w:eastAsia="SimSun" w:cs="SimSun"/>
          <w:sz w:val="22"/>
          <w:szCs w:val="22"/>
          <w:spacing w:val="5"/>
        </w:rPr>
        <w:t xml:space="preserve"> </w:t>
      </w:r>
      <w:r>
        <w:rPr>
          <w:rFonts w:ascii="SimSun" w:hAnsi="SimSun" w:eastAsia="SimSun" w:cs="SimSun"/>
          <w:sz w:val="22"/>
          <w:szCs w:val="22"/>
          <w:spacing w:val="6"/>
        </w:rPr>
        <w:t>自己跟着怎么做的“跟随战术”在互联网时代已经不起作用了，因为我</w:t>
      </w:r>
      <w:r>
        <w:rPr>
          <w:rFonts w:ascii="SimSun" w:hAnsi="SimSun" w:eastAsia="SimSun" w:cs="SimSun"/>
          <w:sz w:val="22"/>
          <w:szCs w:val="22"/>
        </w:rPr>
        <w:t xml:space="preserve">  </w:t>
      </w:r>
      <w:r>
        <w:rPr>
          <w:rFonts w:ascii="SimSun" w:hAnsi="SimSun" w:eastAsia="SimSun" w:cs="SimSun"/>
          <w:sz w:val="22"/>
          <w:szCs w:val="22"/>
        </w:rPr>
        <w:t>们已经处在一个信息瞬息万变、消费者偏好和需求</w:t>
      </w:r>
      <w:r>
        <w:rPr>
          <w:rFonts w:ascii="SimSun" w:hAnsi="SimSun" w:eastAsia="SimSun" w:cs="SimSun"/>
          <w:sz w:val="22"/>
          <w:szCs w:val="22"/>
          <w:spacing w:val="-1"/>
        </w:rPr>
        <w:t>频繁变化的时代，“唯</w:t>
      </w:r>
    </w:p>
    <w:p>
      <w:pPr>
        <w:spacing w:line="219" w:lineRule="auto"/>
        <w:rPr>
          <w:rFonts w:ascii="SimSun" w:hAnsi="SimSun" w:eastAsia="SimSun" w:cs="SimSun"/>
          <w:sz w:val="22"/>
          <w:szCs w:val="22"/>
        </w:rPr>
      </w:pPr>
      <w:r>
        <w:rPr>
          <w:rFonts w:ascii="SimSun" w:hAnsi="SimSun" w:eastAsia="SimSun" w:cs="SimSun"/>
          <w:sz w:val="22"/>
          <w:szCs w:val="22"/>
        </w:rPr>
        <w:t>快不破”的业务创新能力正展现出比以往任何时代都强大的战斗</w:t>
      </w:r>
      <w:r>
        <w:rPr>
          <w:rFonts w:ascii="SimSun" w:hAnsi="SimSun" w:eastAsia="SimSun" w:cs="SimSun"/>
          <w:sz w:val="22"/>
          <w:szCs w:val="22"/>
          <w:spacing w:val="-1"/>
        </w:rPr>
        <w:t>力。</w:t>
      </w:r>
    </w:p>
    <w:p>
      <w:pPr>
        <w:ind w:right="361" w:firstLine="440"/>
        <w:spacing w:before="289" w:line="327" w:lineRule="auto"/>
        <w:jc w:val="both"/>
        <w:rPr>
          <w:rFonts w:ascii="SimSun" w:hAnsi="SimSun" w:eastAsia="SimSun" w:cs="SimSun"/>
          <w:sz w:val="22"/>
          <w:szCs w:val="22"/>
        </w:rPr>
      </w:pPr>
      <w:r>
        <w:rPr>
          <w:rFonts w:ascii="SimSun" w:hAnsi="SimSun" w:eastAsia="SimSun" w:cs="SimSun"/>
          <w:sz w:val="22"/>
          <w:szCs w:val="22"/>
          <w:spacing w:val="-2"/>
        </w:rPr>
        <w:t>这样的环境变化对传统企业的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系统建设思路也带来了冲击，没有一</w:t>
      </w:r>
      <w:r>
        <w:rPr>
          <w:rFonts w:ascii="SimSun" w:hAnsi="SimSun" w:eastAsia="SimSun" w:cs="SimSun"/>
          <w:sz w:val="22"/>
          <w:szCs w:val="22"/>
          <w:spacing w:val="12"/>
        </w:rPr>
        <w:t xml:space="preserve"> </w:t>
      </w:r>
      <w:r>
        <w:rPr>
          <w:rFonts w:ascii="SimSun" w:hAnsi="SimSun" w:eastAsia="SimSun" w:cs="SimSun"/>
          <w:sz w:val="22"/>
          <w:szCs w:val="22"/>
        </w:rPr>
        <w:t>个系统原生就能让企业具备这样的业务快速响应和</w:t>
      </w:r>
      <w:r>
        <w:rPr>
          <w:rFonts w:ascii="SimSun" w:hAnsi="SimSun" w:eastAsia="SimSun" w:cs="SimSun"/>
          <w:sz w:val="22"/>
          <w:szCs w:val="22"/>
          <w:spacing w:val="-1"/>
        </w:rPr>
        <w:t>创新能力，企业也无法</w:t>
      </w:r>
      <w:r>
        <w:rPr>
          <w:rFonts w:ascii="SimSun" w:hAnsi="SimSun" w:eastAsia="SimSun" w:cs="SimSun"/>
          <w:sz w:val="22"/>
          <w:szCs w:val="22"/>
        </w:rPr>
        <w:t xml:space="preserve"> </w:t>
      </w:r>
      <w:r>
        <w:rPr>
          <w:rFonts w:ascii="SimSun" w:hAnsi="SimSun" w:eastAsia="SimSun" w:cs="SimSun"/>
          <w:sz w:val="22"/>
          <w:szCs w:val="22"/>
        </w:rPr>
        <w:t>通过买系统的方式获得比竞争对手更强的创新业务</w:t>
      </w:r>
      <w:r>
        <w:rPr>
          <w:rFonts w:ascii="SimSun" w:hAnsi="SimSun" w:eastAsia="SimSun" w:cs="SimSun"/>
          <w:sz w:val="22"/>
          <w:szCs w:val="22"/>
          <w:spacing w:val="-1"/>
        </w:rPr>
        <w:t>能力；另外，越来越多</w:t>
      </w:r>
      <w:r>
        <w:rPr>
          <w:rFonts w:ascii="SimSun" w:hAnsi="SimSun" w:eastAsia="SimSun" w:cs="SimSun"/>
          <w:sz w:val="22"/>
          <w:szCs w:val="22"/>
        </w:rPr>
        <w:t xml:space="preserve"> </w:t>
      </w:r>
      <w:r>
        <w:rPr>
          <w:rFonts w:ascii="SimSun" w:hAnsi="SimSun" w:eastAsia="SimSun" w:cs="SimSun"/>
          <w:sz w:val="22"/>
          <w:szCs w:val="22"/>
          <w:spacing w:val="-1"/>
        </w:rPr>
        <w:t>的中国企业随着中国这一波经济高速发展的大潮，把握住了市场发展的脉</w:t>
      </w:r>
      <w:r>
        <w:rPr>
          <w:rFonts w:ascii="SimSun" w:hAnsi="SimSun" w:eastAsia="SimSun" w:cs="SimSun"/>
          <w:sz w:val="22"/>
          <w:szCs w:val="22"/>
          <w:spacing w:val="4"/>
        </w:rPr>
        <w:t xml:space="preserve"> </w:t>
      </w:r>
      <w:r>
        <w:rPr>
          <w:rFonts w:ascii="SimSun" w:hAnsi="SimSun" w:eastAsia="SimSun" w:cs="SimSun"/>
          <w:sz w:val="22"/>
          <w:szCs w:val="22"/>
        </w:rPr>
        <w:t>动和机会，已经将企业打造到一个较高的业务高</w:t>
      </w:r>
      <w:r>
        <w:rPr>
          <w:rFonts w:ascii="SimSun" w:hAnsi="SimSun" w:eastAsia="SimSun" w:cs="SimSun"/>
          <w:sz w:val="22"/>
          <w:szCs w:val="22"/>
          <w:spacing w:val="-1"/>
        </w:rPr>
        <w:t>度，甚至在某些方面走到</w:t>
      </w:r>
      <w:r>
        <w:rPr>
          <w:rFonts w:ascii="SimSun" w:hAnsi="SimSun" w:eastAsia="SimSun" w:cs="SimSun"/>
          <w:sz w:val="22"/>
          <w:szCs w:val="22"/>
        </w:rPr>
        <w:t xml:space="preserve"> </w:t>
      </w:r>
      <w:r>
        <w:rPr>
          <w:rFonts w:ascii="SimSun" w:hAnsi="SimSun" w:eastAsia="SimSun" w:cs="SimSun"/>
          <w:sz w:val="22"/>
          <w:szCs w:val="22"/>
          <w:spacing w:val="-7"/>
        </w:rPr>
        <w:t>了世界的前列，前方已经没有了可供学习和借鉴的对象；有些企</w:t>
      </w:r>
      <w:r>
        <w:rPr>
          <w:rFonts w:ascii="SimSun" w:hAnsi="SimSun" w:eastAsia="SimSun" w:cs="SimSun"/>
          <w:sz w:val="22"/>
          <w:szCs w:val="22"/>
          <w:spacing w:val="-8"/>
        </w:rPr>
        <w:t>业也培养出</w:t>
      </w:r>
      <w:r>
        <w:rPr>
          <w:rFonts w:ascii="SimSun" w:hAnsi="SimSun" w:eastAsia="SimSun" w:cs="SimSun"/>
          <w:sz w:val="22"/>
          <w:szCs w:val="22"/>
        </w:rPr>
        <w:t xml:space="preserve"> </w:t>
      </w:r>
      <w:r>
        <w:rPr>
          <w:rFonts w:ascii="SimSun" w:hAnsi="SimSun" w:eastAsia="SimSun" w:cs="SimSun"/>
          <w:sz w:val="22"/>
          <w:szCs w:val="22"/>
          <w:spacing w:val="-8"/>
        </w:rPr>
        <w:t>了自己的专家，对企业自身领域内的业务具备足够深度和广度的认识，业务</w:t>
      </w:r>
      <w:r>
        <w:rPr>
          <w:rFonts w:ascii="SimSun" w:hAnsi="SimSun" w:eastAsia="SimSun" w:cs="SimSun"/>
          <w:sz w:val="22"/>
          <w:szCs w:val="22"/>
          <w:spacing w:val="13"/>
        </w:rPr>
        <w:t xml:space="preserve"> </w:t>
      </w:r>
      <w:r>
        <w:rPr>
          <w:rFonts w:ascii="SimSun" w:hAnsi="SimSun" w:eastAsia="SimSun" w:cs="SimSun"/>
          <w:sz w:val="22"/>
          <w:szCs w:val="22"/>
          <w:spacing w:val="-7"/>
        </w:rPr>
        <w:t>理解、专业能力甚至走到了行业的前列，这样的情况就使得之前主要靠“沉</w:t>
      </w:r>
    </w:p>
    <w:p>
      <w:pPr>
        <w:spacing w:before="1" w:line="217" w:lineRule="auto"/>
        <w:rPr>
          <w:rFonts w:ascii="SimSun" w:hAnsi="SimSun" w:eastAsia="SimSun" w:cs="SimSun"/>
          <w:sz w:val="22"/>
          <w:szCs w:val="22"/>
        </w:rPr>
      </w:pPr>
      <w:r>
        <w:rPr>
          <w:rFonts w:ascii="SimSun" w:hAnsi="SimSun" w:eastAsia="SimSun" w:cs="SimSun"/>
          <w:sz w:val="22"/>
          <w:szCs w:val="22"/>
          <w:spacing w:val="-6"/>
        </w:rPr>
        <w:t>淀行业最佳实践”的平台厂商给企业带来的价值不像以前那么大了。</w:t>
      </w:r>
    </w:p>
    <w:p>
      <w:pPr>
        <w:ind w:right="333" w:firstLine="440"/>
        <w:spacing w:before="299" w:line="303" w:lineRule="auto"/>
        <w:jc w:val="both"/>
        <w:rPr>
          <w:rFonts w:ascii="SimSun" w:hAnsi="SimSun" w:eastAsia="SimSun" w:cs="SimSun"/>
          <w:sz w:val="22"/>
          <w:szCs w:val="22"/>
        </w:rPr>
      </w:pPr>
      <w:r>
        <w:rPr>
          <w:rFonts w:ascii="SimSun" w:hAnsi="SimSun" w:eastAsia="SimSun" w:cs="SimSun"/>
          <w:sz w:val="22"/>
          <w:szCs w:val="22"/>
        </w:rPr>
        <w:t>时代在进步，企业也要谋求更好的数字化转型的建设之路，需要一套</w:t>
      </w:r>
      <w:r>
        <w:rPr>
          <w:rFonts w:ascii="SimSun" w:hAnsi="SimSun" w:eastAsia="SimSun" w:cs="SimSun"/>
          <w:sz w:val="22"/>
          <w:szCs w:val="22"/>
          <w:spacing w:val="10"/>
        </w:rPr>
        <w:t xml:space="preserve"> </w:t>
      </w:r>
      <w:r>
        <w:rPr>
          <w:rFonts w:ascii="SimSun" w:hAnsi="SimSun" w:eastAsia="SimSun" w:cs="SimSun"/>
          <w:sz w:val="22"/>
          <w:szCs w:val="22"/>
        </w:rPr>
        <w:t>更科学的建设思路、架构设计和建设方法，</w:t>
      </w:r>
      <w:r>
        <w:rPr>
          <w:rFonts w:ascii="SimSun" w:hAnsi="SimSun" w:eastAsia="SimSun" w:cs="SimSun"/>
          <w:sz w:val="22"/>
          <w:szCs w:val="22"/>
          <w:spacing w:val="-1"/>
        </w:rPr>
        <w:t>能让传统企业更好地在当今的</w:t>
      </w:r>
      <w:r>
        <w:rPr>
          <w:rFonts w:ascii="SimSun" w:hAnsi="SimSun" w:eastAsia="SimSun" w:cs="SimSun"/>
          <w:sz w:val="22"/>
          <w:szCs w:val="22"/>
        </w:rPr>
        <w:t xml:space="preserve"> </w:t>
      </w:r>
      <w:r>
        <w:rPr>
          <w:rFonts w:ascii="SimSun" w:hAnsi="SimSun" w:eastAsia="SimSun" w:cs="SimSun"/>
          <w:sz w:val="22"/>
          <w:szCs w:val="22"/>
        </w:rPr>
        <w:t>互联网时代生存和发展。笔者认为</w:t>
      </w:r>
      <w:r>
        <w:rPr>
          <w:rFonts w:ascii="SimHei" w:hAnsi="SimHei" w:eastAsia="SimHei" w:cs="SimHei"/>
          <w:sz w:val="22"/>
          <w:szCs w:val="22"/>
          <w:b/>
          <w:bCs/>
        </w:rPr>
        <w:t>思维方式直接关系到数字化</w:t>
      </w:r>
      <w:r>
        <w:rPr>
          <w:rFonts w:ascii="SimHei" w:hAnsi="SimHei" w:eastAsia="SimHei" w:cs="SimHei"/>
          <w:sz w:val="22"/>
          <w:szCs w:val="22"/>
          <w:b/>
          <w:bCs/>
          <w:spacing w:val="-1"/>
        </w:rPr>
        <w:t>转型最终的</w:t>
      </w:r>
      <w:r>
        <w:rPr>
          <w:rFonts w:ascii="SimHei" w:hAnsi="SimHei" w:eastAsia="SimHei" w:cs="SimHei"/>
          <w:sz w:val="22"/>
          <w:szCs w:val="22"/>
        </w:rPr>
        <w:t xml:space="preserve"> </w:t>
      </w:r>
      <w:r>
        <w:rPr>
          <w:rFonts w:ascii="SimHei" w:hAnsi="SimHei" w:eastAsia="SimHei" w:cs="SimHei"/>
          <w:sz w:val="22"/>
          <w:szCs w:val="22"/>
          <w:b/>
          <w:bCs/>
          <w:spacing w:val="-2"/>
        </w:rPr>
        <w:t>落地形态和效果，是数字化转型的关键所在。</w:t>
      </w:r>
      <w:r>
        <w:rPr>
          <w:rFonts w:ascii="SimSun" w:hAnsi="SimSun" w:eastAsia="SimSun" w:cs="SimSun"/>
          <w:sz w:val="22"/>
          <w:szCs w:val="22"/>
          <w:spacing w:val="-2"/>
        </w:rPr>
        <w:t>在下一章，笔者会将个人在</w:t>
      </w:r>
      <w:r>
        <w:rPr>
          <w:rFonts w:ascii="SimSun" w:hAnsi="SimSun" w:eastAsia="SimSun" w:cs="SimSun"/>
          <w:sz w:val="22"/>
          <w:szCs w:val="22"/>
          <w:spacing w:val="9"/>
        </w:rPr>
        <w:t xml:space="preserve"> </w:t>
      </w:r>
      <w:r>
        <w:rPr>
          <w:rFonts w:ascii="SimSun" w:hAnsi="SimSun" w:eastAsia="SimSun" w:cs="SimSun"/>
          <w:sz w:val="22"/>
          <w:szCs w:val="22"/>
        </w:rPr>
        <w:t>成功企业和产业平台建设中的所见所思整理成利</w:t>
      </w:r>
      <w:r>
        <w:rPr>
          <w:rFonts w:ascii="SimSun" w:hAnsi="SimSun" w:eastAsia="SimSun" w:cs="SimSun"/>
          <w:sz w:val="22"/>
          <w:szCs w:val="22"/>
          <w:spacing w:val="-1"/>
        </w:rPr>
        <w:t>用平台思维进行</w:t>
      </w:r>
      <w:r>
        <w:rPr>
          <w:rFonts w:ascii="SimHei" w:hAnsi="SimHei" w:eastAsia="SimHei" w:cs="SimHei"/>
          <w:sz w:val="22"/>
          <w:szCs w:val="22"/>
          <w:spacing w:val="-1"/>
        </w:rPr>
        <w:t>数字化转</w:t>
      </w:r>
      <w:r>
        <w:rPr>
          <w:rFonts w:ascii="SimHei" w:hAnsi="SimHei" w:eastAsia="SimHei" w:cs="SimHei"/>
          <w:sz w:val="22"/>
          <w:szCs w:val="22"/>
        </w:rPr>
        <w:t xml:space="preserve"> </w:t>
      </w:r>
      <w:r>
        <w:rPr>
          <w:rFonts w:ascii="SimHei" w:hAnsi="SimHei" w:eastAsia="SimHei" w:cs="SimHei"/>
          <w:sz w:val="22"/>
          <w:szCs w:val="22"/>
          <w:spacing w:val="-7"/>
        </w:rPr>
        <w:t>型建设的十大要素</w:t>
      </w:r>
      <w:r>
        <w:rPr>
          <w:rFonts w:ascii="SimSun" w:hAnsi="SimSun" w:eastAsia="SimSun" w:cs="SimSun"/>
          <w:sz w:val="22"/>
          <w:szCs w:val="22"/>
          <w:spacing w:val="-7"/>
        </w:rPr>
        <w:t>，供各位读者参考。</w:t>
      </w:r>
    </w:p>
    <w:p>
      <w:pPr>
        <w:pStyle w:val="BodyText"/>
        <w:spacing w:line="282" w:lineRule="auto"/>
        <w:rPr/>
      </w:pPr>
      <w:r/>
    </w:p>
    <w:p>
      <w:pPr>
        <w:pStyle w:val="BodyText"/>
        <w:spacing w:line="282"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7"/>
        </w:rPr>
        <w:t>三、数字化转型是一个持续发展的过程</w:t>
      </w:r>
    </w:p>
    <w:p>
      <w:pPr>
        <w:pStyle w:val="BodyText"/>
        <w:spacing w:line="288" w:lineRule="auto"/>
        <w:rPr/>
      </w:pPr>
      <w:r/>
    </w:p>
    <w:p>
      <w:pPr>
        <w:ind w:right="357" w:firstLine="440"/>
        <w:spacing w:before="72" w:line="327" w:lineRule="auto"/>
        <w:jc w:val="both"/>
        <w:rPr>
          <w:rFonts w:ascii="SimSun" w:hAnsi="SimSun" w:eastAsia="SimSun" w:cs="SimSun"/>
          <w:sz w:val="22"/>
          <w:szCs w:val="22"/>
        </w:rPr>
      </w:pPr>
      <w:r>
        <w:rPr>
          <w:rFonts w:ascii="SimSun" w:hAnsi="SimSun" w:eastAsia="SimSun" w:cs="SimSun"/>
          <w:sz w:val="22"/>
          <w:szCs w:val="22"/>
        </w:rPr>
        <w:t>笔者认为，数字化转型不是一场轰轰烈烈的跃进，而是一个持续发展</w:t>
      </w:r>
      <w:r>
        <w:rPr>
          <w:rFonts w:ascii="SimSun" w:hAnsi="SimSun" w:eastAsia="SimSun" w:cs="SimSun"/>
          <w:sz w:val="22"/>
          <w:szCs w:val="22"/>
          <w:spacing w:val="11"/>
        </w:rPr>
        <w:t xml:space="preserve"> </w:t>
      </w:r>
      <w:r>
        <w:rPr>
          <w:rFonts w:ascii="SimSun" w:hAnsi="SimSun" w:eastAsia="SimSun" w:cs="SimSun"/>
          <w:sz w:val="22"/>
          <w:szCs w:val="22"/>
        </w:rPr>
        <w:t>的过程，是随着社会和科技的发展，不断适应、发展、演变的过程。所以 </w:t>
      </w:r>
      <w:r>
        <w:rPr>
          <w:rFonts w:ascii="SimSun" w:hAnsi="SimSun" w:eastAsia="SimSun" w:cs="SimSun"/>
          <w:sz w:val="22"/>
          <w:szCs w:val="22"/>
        </w:rPr>
        <w:t>对于社会上有人所说的哪家企业的数字化转型成功这</w:t>
      </w:r>
      <w:r>
        <w:rPr>
          <w:rFonts w:ascii="SimSun" w:hAnsi="SimSun" w:eastAsia="SimSun" w:cs="SimSun"/>
          <w:sz w:val="22"/>
          <w:szCs w:val="22"/>
          <w:spacing w:val="-1"/>
        </w:rPr>
        <w:t>类说法，笔者认为并</w:t>
      </w:r>
    </w:p>
    <w:p>
      <w:pPr>
        <w:spacing w:before="1" w:line="219" w:lineRule="auto"/>
        <w:rPr>
          <w:rFonts w:ascii="SimSun" w:hAnsi="SimSun" w:eastAsia="SimSun" w:cs="SimSun"/>
          <w:sz w:val="22"/>
          <w:szCs w:val="22"/>
        </w:rPr>
      </w:pPr>
      <w:r>
        <w:rPr>
          <w:rFonts w:ascii="SimSun" w:hAnsi="SimSun" w:eastAsia="SimSun" w:cs="SimSun"/>
          <w:sz w:val="22"/>
          <w:szCs w:val="22"/>
          <w:spacing w:val="-1"/>
        </w:rPr>
        <w:t>不准确，只能说这家企业通过数字化转型达到了一个预期阶段性目标，并</w:t>
      </w:r>
    </w:p>
    <w:p>
      <w:pPr>
        <w:spacing w:line="219" w:lineRule="auto"/>
        <w:sectPr>
          <w:pgSz w:w="8370" w:h="13250"/>
          <w:pgMar w:top="383" w:right="310" w:bottom="0" w:left="650" w:header="0" w:footer="0" w:gutter="0"/>
        </w:sectPr>
        <w:rPr>
          <w:rFonts w:ascii="SimSun" w:hAnsi="SimSun" w:eastAsia="SimSun" w:cs="SimSun"/>
          <w:sz w:val="22"/>
          <w:szCs w:val="22"/>
        </w:rPr>
      </w:pPr>
    </w:p>
    <w:p>
      <w:pPr>
        <w:spacing w:before="32" w:line="219" w:lineRule="auto"/>
        <w:rPr>
          <w:rFonts w:ascii="SimSun" w:hAnsi="SimSun" w:eastAsia="SimSun" w:cs="SimSun"/>
          <w:sz w:val="16"/>
          <w:szCs w:val="16"/>
        </w:rPr>
      </w:pPr>
      <w:r>
        <w:rPr>
          <w:rFonts w:ascii="SimSun" w:hAnsi="SimSun" w:eastAsia="SimSun" w:cs="SimSun"/>
          <w:sz w:val="16"/>
          <w:szCs w:val="16"/>
          <w:spacing w:val="-8"/>
        </w:rPr>
        <w:t>6   </w:t>
      </w:r>
      <w:r>
        <w:rPr>
          <w:rFonts w:ascii="SimSun" w:hAnsi="SimSun" w:eastAsia="SimSun" w:cs="SimSun"/>
          <w:sz w:val="16"/>
          <w:szCs w:val="16"/>
          <w:b/>
          <w:bCs/>
          <w:spacing w:val="-8"/>
        </w:rPr>
        <w:t>数字化转型的道与术</w:t>
      </w:r>
      <w:r>
        <w:rPr>
          <w:rFonts w:ascii="SimSun" w:hAnsi="SimSun" w:eastAsia="SimSun" w:cs="SimSun"/>
          <w:sz w:val="16"/>
          <w:szCs w:val="16"/>
          <w:spacing w:val="-53"/>
        </w:rPr>
        <w:t xml:space="preserve"> </w:t>
      </w:r>
      <w:r>
        <w:rPr>
          <w:rFonts w:ascii="SimSun" w:hAnsi="SimSun" w:eastAsia="SimSun" w:cs="SimSun"/>
          <w:sz w:val="16"/>
          <w:szCs w:val="16"/>
          <w:strike/>
        </w:rPr>
        <w:t xml:space="preserve">                                         </w:t>
      </w:r>
    </w:p>
    <w:p>
      <w:pPr>
        <w:pStyle w:val="BodyText"/>
        <w:spacing w:line="339" w:lineRule="auto"/>
        <w:rPr/>
      </w:pPr>
      <w:r/>
    </w:p>
    <w:p>
      <w:pPr>
        <w:pStyle w:val="BodyText"/>
        <w:spacing w:line="340" w:lineRule="auto"/>
        <w:rPr/>
      </w:pPr>
      <w:r/>
    </w:p>
    <w:p>
      <w:pPr>
        <w:ind w:left="300" w:right="55"/>
        <w:spacing w:before="71" w:line="295" w:lineRule="auto"/>
        <w:jc w:val="both"/>
        <w:rPr>
          <w:rFonts w:ascii="SimSun" w:hAnsi="SimSun" w:eastAsia="SimSun" w:cs="SimSun"/>
          <w:sz w:val="22"/>
          <w:szCs w:val="22"/>
        </w:rPr>
      </w:pPr>
      <w:r>
        <w:rPr>
          <w:rFonts w:ascii="SimSun" w:hAnsi="SimSun" w:eastAsia="SimSun" w:cs="SimSun"/>
          <w:sz w:val="22"/>
          <w:szCs w:val="22"/>
          <w:spacing w:val="1"/>
        </w:rPr>
        <w:t>不是转型的结束，没有结束，就不能给予转型</w:t>
      </w:r>
      <w:r>
        <w:rPr>
          <w:rFonts w:ascii="SimSun" w:hAnsi="SimSun" w:eastAsia="SimSun" w:cs="SimSun"/>
          <w:sz w:val="22"/>
          <w:szCs w:val="22"/>
        </w:rPr>
        <w:t>成功的定论。数字化转型有 </w:t>
      </w:r>
      <w:r>
        <w:rPr>
          <w:rFonts w:ascii="SimSun" w:hAnsi="SimSun" w:eastAsia="SimSun" w:cs="SimSun"/>
          <w:sz w:val="22"/>
          <w:szCs w:val="22"/>
          <w:spacing w:val="1"/>
        </w:rPr>
        <w:t>一个好的开始，会让后续的发展更加顺畅，也让企业管理者对数字化转型</w:t>
      </w:r>
      <w:r>
        <w:rPr>
          <w:rFonts w:ascii="SimSun" w:hAnsi="SimSun" w:eastAsia="SimSun" w:cs="SimSun"/>
          <w:sz w:val="22"/>
          <w:szCs w:val="22"/>
          <w:spacing w:val="11"/>
        </w:rPr>
        <w:t xml:space="preserve"> </w:t>
      </w:r>
      <w:r>
        <w:rPr>
          <w:rFonts w:ascii="SimSun" w:hAnsi="SimSun" w:eastAsia="SimSun" w:cs="SimSun"/>
          <w:sz w:val="22"/>
          <w:szCs w:val="22"/>
        </w:rPr>
        <w:t>之路更有信心，会更坚定地走下去，增加对后续数字化转型的支持，但这</w:t>
      </w:r>
      <w:r>
        <w:rPr>
          <w:rFonts w:ascii="SimSun" w:hAnsi="SimSun" w:eastAsia="SimSun" w:cs="SimSun"/>
          <w:sz w:val="22"/>
          <w:szCs w:val="22"/>
          <w:spacing w:val="18"/>
        </w:rPr>
        <w:t xml:space="preserve"> </w:t>
      </w:r>
      <w:r>
        <w:rPr>
          <w:rFonts w:ascii="SimSun" w:hAnsi="SimSun" w:eastAsia="SimSun" w:cs="SimSun"/>
          <w:sz w:val="22"/>
          <w:szCs w:val="22"/>
        </w:rPr>
        <w:t>并不代表在后续的转型过程中就一定会顺风顺水，把握不住商业模式和数</w:t>
      </w:r>
      <w:r>
        <w:rPr>
          <w:rFonts w:ascii="SimSun" w:hAnsi="SimSun" w:eastAsia="SimSun" w:cs="SimSun"/>
          <w:sz w:val="22"/>
          <w:szCs w:val="22"/>
          <w:spacing w:val="18"/>
        </w:rPr>
        <w:t xml:space="preserve"> </w:t>
      </w:r>
      <w:r>
        <w:rPr>
          <w:rFonts w:ascii="SimSun" w:hAnsi="SimSun" w:eastAsia="SimSun" w:cs="SimSun"/>
          <w:sz w:val="22"/>
          <w:szCs w:val="22"/>
          <w:spacing w:val="8"/>
        </w:rPr>
        <w:t>字化的结合点、落地思路出现偏移、组织协同不能更灵活地支撑</w:t>
      </w:r>
      <w:r>
        <w:rPr>
          <w:rFonts w:ascii="SimSun" w:hAnsi="SimSun" w:eastAsia="SimSun" w:cs="SimSun"/>
          <w:sz w:val="22"/>
          <w:szCs w:val="22"/>
          <w:spacing w:val="7"/>
        </w:rPr>
        <w:t>业务创</w:t>
      </w:r>
      <w:r>
        <w:rPr>
          <w:rFonts w:ascii="SimSun" w:hAnsi="SimSun" w:eastAsia="SimSun" w:cs="SimSun"/>
          <w:sz w:val="22"/>
          <w:szCs w:val="22"/>
        </w:rPr>
        <w:t xml:space="preserve"> </w:t>
      </w:r>
      <w:r>
        <w:rPr>
          <w:rFonts w:ascii="SimSun" w:hAnsi="SimSun" w:eastAsia="SimSun" w:cs="SimSun"/>
          <w:sz w:val="22"/>
          <w:szCs w:val="22"/>
          <w:spacing w:val="-2"/>
        </w:rPr>
        <w:t>新，凡此种种都可能将数字化转型带入停滞不前的沼泽之中。</w:t>
      </w:r>
    </w:p>
    <w:p>
      <w:pPr>
        <w:pStyle w:val="BodyText"/>
        <w:spacing w:line="264" w:lineRule="auto"/>
        <w:rPr/>
      </w:pPr>
      <w:r/>
    </w:p>
    <w:p>
      <w:pPr>
        <w:ind w:left="300" w:right="80" w:firstLine="439"/>
        <w:spacing w:before="72" w:line="319" w:lineRule="auto"/>
        <w:rPr>
          <w:rFonts w:ascii="SimSun" w:hAnsi="SimSun" w:eastAsia="SimSun" w:cs="SimSun"/>
          <w:sz w:val="22"/>
          <w:szCs w:val="22"/>
        </w:rPr>
      </w:pPr>
      <w:r>
        <w:rPr>
          <w:rFonts w:ascii="SimSun" w:hAnsi="SimSun" w:eastAsia="SimSun" w:cs="SimSun"/>
          <w:sz w:val="22"/>
          <w:szCs w:val="22"/>
        </w:rPr>
        <w:t>在数字化转型过程中，也不建议制定过大、过快</w:t>
      </w:r>
      <w:r>
        <w:rPr>
          <w:rFonts w:ascii="SimSun" w:hAnsi="SimSun" w:eastAsia="SimSun" w:cs="SimSun"/>
          <w:sz w:val="22"/>
          <w:szCs w:val="22"/>
          <w:spacing w:val="-1"/>
        </w:rPr>
        <w:t>的建设计划。要具备</w:t>
      </w:r>
      <w:r>
        <w:rPr>
          <w:rFonts w:ascii="SimSun" w:hAnsi="SimSun" w:eastAsia="SimSun" w:cs="SimSun"/>
          <w:sz w:val="22"/>
          <w:szCs w:val="22"/>
        </w:rPr>
        <w:t xml:space="preserve"> </w:t>
      </w:r>
      <w:r>
        <w:rPr>
          <w:rFonts w:ascii="SimSun" w:hAnsi="SimSun" w:eastAsia="SimSun" w:cs="SimSun"/>
          <w:sz w:val="22"/>
          <w:szCs w:val="22"/>
          <w:spacing w:val="-1"/>
        </w:rPr>
        <w:t>如顶尖互联网企业或行业中数字化转型翘楚企业的数字化能力并非一朝一</w:t>
      </w:r>
      <w:r>
        <w:rPr>
          <w:rFonts w:ascii="SimSun" w:hAnsi="SimSun" w:eastAsia="SimSun" w:cs="SimSun"/>
          <w:sz w:val="22"/>
          <w:szCs w:val="22"/>
          <w:spacing w:val="18"/>
        </w:rPr>
        <w:t xml:space="preserve"> </w:t>
      </w:r>
      <w:r>
        <w:rPr>
          <w:rFonts w:ascii="SimSun" w:hAnsi="SimSun" w:eastAsia="SimSun" w:cs="SimSun"/>
          <w:sz w:val="22"/>
          <w:szCs w:val="22"/>
        </w:rPr>
        <w:t>夕之功，需要基于企业自身的业务模式、企业文化、组织人才、技术能力</w:t>
      </w:r>
      <w:r>
        <w:rPr>
          <w:rFonts w:ascii="SimSun" w:hAnsi="SimSun" w:eastAsia="SimSun" w:cs="SimSun"/>
          <w:sz w:val="22"/>
          <w:szCs w:val="22"/>
          <w:spacing w:val="7"/>
        </w:rPr>
        <w:t xml:space="preserve"> </w:t>
      </w:r>
      <w:r>
        <w:rPr>
          <w:rFonts w:ascii="SimSun" w:hAnsi="SimSun" w:eastAsia="SimSun" w:cs="SimSun"/>
          <w:sz w:val="22"/>
          <w:szCs w:val="22"/>
        </w:rPr>
        <w:t>等多方面综合考虑，制定适合自己的数字化转</w:t>
      </w:r>
      <w:r>
        <w:rPr>
          <w:rFonts w:ascii="SimSun" w:hAnsi="SimSun" w:eastAsia="SimSun" w:cs="SimSun"/>
          <w:sz w:val="22"/>
          <w:szCs w:val="22"/>
          <w:spacing w:val="-1"/>
        </w:rPr>
        <w:t>型目标和建设路径，并不是</w:t>
      </w:r>
      <w:r>
        <w:rPr>
          <w:rFonts w:ascii="SimSun" w:hAnsi="SimSun" w:eastAsia="SimSun" w:cs="SimSun"/>
          <w:sz w:val="22"/>
          <w:szCs w:val="22"/>
        </w:rPr>
        <w:t xml:space="preserve"> </w:t>
      </w:r>
      <w:r>
        <w:rPr>
          <w:rFonts w:ascii="SimSun" w:hAnsi="SimSun" w:eastAsia="SimSun" w:cs="SimSun"/>
          <w:sz w:val="22"/>
          <w:szCs w:val="22"/>
        </w:rPr>
        <w:t>把最新的商业模式引入企业，就能让企业发生脱胎换骨的变化，绝大多数</w:t>
      </w:r>
      <w:r>
        <w:rPr>
          <w:rFonts w:ascii="SimSun" w:hAnsi="SimSun" w:eastAsia="SimSun" w:cs="SimSun"/>
          <w:sz w:val="22"/>
          <w:szCs w:val="22"/>
          <w:spacing w:val="18"/>
        </w:rPr>
        <w:t xml:space="preserve"> </w:t>
      </w:r>
      <w:r>
        <w:rPr>
          <w:rFonts w:ascii="SimSun" w:hAnsi="SimSun" w:eastAsia="SimSun" w:cs="SimSun"/>
          <w:sz w:val="22"/>
          <w:szCs w:val="22"/>
        </w:rPr>
        <w:t>企业可以通过很成熟的技术和方法，比如云计算、大数据、</w:t>
      </w:r>
      <w:r>
        <w:rPr>
          <w:rFonts w:ascii="Times New Roman" w:hAnsi="Times New Roman" w:eastAsia="Times New Roman" w:cs="Times New Roman"/>
          <w:sz w:val="22"/>
          <w:szCs w:val="22"/>
        </w:rPr>
        <w:t>SOA(Service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Oriented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Architecture</w:t>
      </w:r>
      <w:r>
        <w:rPr>
          <w:rFonts w:ascii="Times New Roman" w:hAnsi="Times New Roman" w:eastAsia="Times New Roman" w:cs="Times New Roman"/>
          <w:sz w:val="22"/>
          <w:szCs w:val="22"/>
          <w:spacing w:val="6"/>
        </w:rPr>
        <w:t>,</w:t>
      </w:r>
      <w:r>
        <w:rPr>
          <w:rFonts w:ascii="SimSun" w:hAnsi="SimSun" w:eastAsia="SimSun" w:cs="SimSun"/>
          <w:sz w:val="22"/>
          <w:szCs w:val="22"/>
          <w:spacing w:val="6"/>
        </w:rPr>
        <w:t>面向服务的架构)等，结合业务转型给企业带来巨</w:t>
      </w:r>
    </w:p>
    <w:p>
      <w:pPr>
        <w:ind w:left="300"/>
        <w:spacing w:before="1" w:line="217" w:lineRule="auto"/>
        <w:rPr>
          <w:rFonts w:ascii="SimSun" w:hAnsi="SimSun" w:eastAsia="SimSun" w:cs="SimSun"/>
          <w:sz w:val="22"/>
          <w:szCs w:val="22"/>
        </w:rPr>
      </w:pPr>
      <w:r>
        <w:rPr>
          <w:rFonts w:ascii="SimSun" w:hAnsi="SimSun" w:eastAsia="SimSun" w:cs="SimSun"/>
          <w:sz w:val="22"/>
          <w:szCs w:val="22"/>
          <w:spacing w:val="-8"/>
        </w:rPr>
        <w:t>大的商业回报和价值。</w:t>
      </w:r>
    </w:p>
    <w:p>
      <w:pPr>
        <w:ind w:left="300" w:right="77" w:firstLine="439"/>
        <w:spacing w:before="274" w:line="302" w:lineRule="auto"/>
        <w:jc w:val="both"/>
        <w:rPr>
          <w:rFonts w:ascii="SimHei" w:hAnsi="SimHei" w:eastAsia="SimHei" w:cs="SimHei"/>
          <w:sz w:val="22"/>
          <w:szCs w:val="22"/>
        </w:rPr>
      </w:pPr>
      <w:r>
        <w:rPr>
          <w:rFonts w:ascii="SimSun" w:hAnsi="SimSun" w:eastAsia="SimSun" w:cs="SimSun"/>
          <w:sz w:val="22"/>
          <w:szCs w:val="22"/>
          <w:spacing w:val="-1"/>
        </w:rPr>
        <w:t>具体来说，数字化的建设首先离不开企业的业务战略。不同于企业使</w:t>
      </w:r>
      <w:r>
        <w:rPr>
          <w:rFonts w:ascii="SimSun" w:hAnsi="SimSun" w:eastAsia="SimSun" w:cs="SimSun"/>
          <w:sz w:val="22"/>
          <w:szCs w:val="22"/>
          <w:spacing w:val="16"/>
        </w:rPr>
        <w:t xml:space="preserve"> </w:t>
      </w:r>
      <w:r>
        <w:rPr>
          <w:rFonts w:ascii="SimSun" w:hAnsi="SimSun" w:eastAsia="SimSun" w:cs="SimSun"/>
          <w:sz w:val="22"/>
          <w:szCs w:val="22"/>
          <w:spacing w:val="1"/>
        </w:rPr>
        <w:t>命和价值观那样很长时间都不会轻易改变，业务</w:t>
      </w:r>
      <w:r>
        <w:rPr>
          <w:rFonts w:ascii="SimSun" w:hAnsi="SimSun" w:eastAsia="SimSun" w:cs="SimSun"/>
          <w:sz w:val="22"/>
          <w:szCs w:val="22"/>
        </w:rPr>
        <w:t>战略会基于企业自身发展 </w:t>
      </w:r>
      <w:r>
        <w:rPr>
          <w:rFonts w:ascii="SimSun" w:hAnsi="SimSun" w:eastAsia="SimSun" w:cs="SimSun"/>
          <w:sz w:val="22"/>
          <w:szCs w:val="22"/>
        </w:rPr>
        <w:t>所处的阶段和市场发展态势进行调整，而只要业务</w:t>
      </w:r>
      <w:r>
        <w:rPr>
          <w:rFonts w:ascii="SimSun" w:hAnsi="SimSun" w:eastAsia="SimSun" w:cs="SimSun"/>
          <w:sz w:val="22"/>
          <w:szCs w:val="22"/>
          <w:spacing w:val="-1"/>
        </w:rPr>
        <w:t>战略发生了调整，必然</w:t>
      </w:r>
      <w:r>
        <w:rPr>
          <w:rFonts w:ascii="SimSun" w:hAnsi="SimSun" w:eastAsia="SimSun" w:cs="SimSun"/>
          <w:sz w:val="22"/>
          <w:szCs w:val="22"/>
        </w:rPr>
        <w:t xml:space="preserve"> </w:t>
      </w:r>
      <w:r>
        <w:rPr>
          <w:rFonts w:ascii="SimSun" w:hAnsi="SimSun" w:eastAsia="SimSun" w:cs="SimSun"/>
          <w:sz w:val="22"/>
          <w:szCs w:val="22"/>
          <w:spacing w:val="-1"/>
        </w:rPr>
        <w:t>会带来组织和业务架构的变化，同时也会有业务流程、规则等</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系统相关</w:t>
      </w:r>
      <w:r>
        <w:rPr>
          <w:rFonts w:ascii="SimSun" w:hAnsi="SimSun" w:eastAsia="SimSun" w:cs="SimSun"/>
          <w:sz w:val="22"/>
          <w:szCs w:val="22"/>
          <w:spacing w:val="7"/>
        </w:rPr>
        <w:t xml:space="preserve"> </w:t>
      </w:r>
      <w:r>
        <w:rPr>
          <w:rFonts w:ascii="SimSun" w:hAnsi="SimSun" w:eastAsia="SimSun" w:cs="SimSun"/>
          <w:sz w:val="22"/>
          <w:szCs w:val="22"/>
        </w:rPr>
        <w:t>的需求，数字化能力要能在此过程中满足这些需求的快速响应和</w:t>
      </w:r>
      <w:r>
        <w:rPr>
          <w:rFonts w:ascii="SimSun" w:hAnsi="SimSun" w:eastAsia="SimSun" w:cs="SimSun"/>
          <w:sz w:val="22"/>
          <w:szCs w:val="22"/>
          <w:spacing w:val="-1"/>
        </w:rPr>
        <w:t>变化，所</w:t>
      </w:r>
      <w:r>
        <w:rPr>
          <w:rFonts w:ascii="SimSun" w:hAnsi="SimSun" w:eastAsia="SimSun" w:cs="SimSun"/>
          <w:sz w:val="22"/>
          <w:szCs w:val="22"/>
        </w:rPr>
        <w:t xml:space="preserve"> </w:t>
      </w:r>
      <w:r>
        <w:rPr>
          <w:rFonts w:ascii="SimHei" w:hAnsi="SimHei" w:eastAsia="SimHei" w:cs="SimHei"/>
          <w:sz w:val="22"/>
          <w:szCs w:val="22"/>
          <w:spacing w:val="-6"/>
        </w:rPr>
        <w:t>以数字化建设是随着业务的发展不断演变的过程。</w:t>
      </w:r>
    </w:p>
    <w:p>
      <w:pPr>
        <w:ind w:left="300" w:firstLine="439"/>
        <w:spacing w:before="307" w:line="319" w:lineRule="auto"/>
        <w:jc w:val="both"/>
        <w:rPr>
          <w:rFonts w:ascii="SimSun" w:hAnsi="SimSun" w:eastAsia="SimSun" w:cs="SimSun"/>
          <w:sz w:val="22"/>
          <w:szCs w:val="22"/>
        </w:rPr>
      </w:pPr>
      <w:r>
        <w:rPr>
          <w:rFonts w:ascii="SimSun" w:hAnsi="SimSun" w:eastAsia="SimSun" w:cs="SimSun"/>
          <w:sz w:val="22"/>
          <w:szCs w:val="22"/>
          <w:spacing w:val="-4"/>
        </w:rPr>
        <w:t>数字化建设一定是针对业务全局进行的总体规划设计，在实际落地时，</w:t>
      </w:r>
      <w:r>
        <w:rPr>
          <w:rFonts w:ascii="SimSun" w:hAnsi="SimSun" w:eastAsia="SimSun" w:cs="SimSun"/>
          <w:sz w:val="22"/>
          <w:szCs w:val="22"/>
          <w:spacing w:val="3"/>
        </w:rPr>
        <w:t xml:space="preserve"> </w:t>
      </w:r>
      <w:r>
        <w:rPr>
          <w:rFonts w:ascii="SimSun" w:hAnsi="SimSun" w:eastAsia="SimSun" w:cs="SimSun"/>
          <w:sz w:val="22"/>
          <w:szCs w:val="22"/>
          <w:spacing w:val="-5"/>
        </w:rPr>
        <w:t>往往是基于业务需求的紧迫性和业务价值体现从业务局部入手，逐步建设，</w:t>
      </w:r>
      <w:r>
        <w:rPr>
          <w:rFonts w:ascii="SimSun" w:hAnsi="SimSun" w:eastAsia="SimSun" w:cs="SimSun"/>
          <w:sz w:val="22"/>
          <w:szCs w:val="22"/>
          <w:spacing w:val="4"/>
        </w:rPr>
        <w:t xml:space="preserve"> </w:t>
      </w:r>
      <w:r>
        <w:rPr>
          <w:rFonts w:ascii="SimSun" w:hAnsi="SimSun" w:eastAsia="SimSun" w:cs="SimSun"/>
          <w:sz w:val="22"/>
          <w:szCs w:val="22"/>
          <w:spacing w:val="-7"/>
        </w:rPr>
        <w:t>逐渐扩展业务范围。如果按照总体规划设计，全面进行业务建设，战线拉得</w:t>
      </w:r>
      <w:r>
        <w:rPr>
          <w:rFonts w:ascii="SimSun" w:hAnsi="SimSun" w:eastAsia="SimSun" w:cs="SimSun"/>
          <w:sz w:val="22"/>
          <w:szCs w:val="22"/>
          <w:spacing w:val="4"/>
        </w:rPr>
        <w:t xml:space="preserve">  </w:t>
      </w:r>
      <w:r>
        <w:rPr>
          <w:rFonts w:ascii="SimSun" w:hAnsi="SimSun" w:eastAsia="SimSun" w:cs="SimSun"/>
          <w:sz w:val="22"/>
          <w:szCs w:val="22"/>
          <w:spacing w:val="-7"/>
        </w:rPr>
        <w:t>太长便对组织管理和协同提出了更高的要求，在数字化地基不稳固、专业人</w:t>
      </w:r>
      <w:r>
        <w:rPr>
          <w:rFonts w:ascii="SimSun" w:hAnsi="SimSun" w:eastAsia="SimSun" w:cs="SimSun"/>
          <w:sz w:val="22"/>
          <w:szCs w:val="22"/>
          <w:spacing w:val="4"/>
        </w:rPr>
        <w:t xml:space="preserve">  </w:t>
      </w:r>
      <w:r>
        <w:rPr>
          <w:rFonts w:ascii="SimSun" w:hAnsi="SimSun" w:eastAsia="SimSun" w:cs="SimSun"/>
          <w:sz w:val="22"/>
          <w:szCs w:val="22"/>
          <w:spacing w:val="-8"/>
        </w:rPr>
        <w:t>员不足的情况下，这种做法成功的概率就非常低了，实际上目前在业界几乎</w:t>
      </w:r>
      <w:r>
        <w:rPr>
          <w:rFonts w:ascii="SimSun" w:hAnsi="SimSun" w:eastAsia="SimSun" w:cs="SimSun"/>
          <w:sz w:val="22"/>
          <w:szCs w:val="22"/>
          <w:spacing w:val="1"/>
        </w:rPr>
        <w:t xml:space="preserve">  </w:t>
      </w:r>
      <w:r>
        <w:rPr>
          <w:rFonts w:ascii="SimSun" w:hAnsi="SimSun" w:eastAsia="SimSun" w:cs="SimSun"/>
          <w:sz w:val="22"/>
          <w:szCs w:val="22"/>
        </w:rPr>
        <w:t>没有成功案例。也就是说，数字化转型的建</w:t>
      </w:r>
      <w:r>
        <w:rPr>
          <w:rFonts w:ascii="SimSun" w:hAnsi="SimSun" w:eastAsia="SimSun" w:cs="SimSun"/>
          <w:sz w:val="22"/>
          <w:szCs w:val="22"/>
          <w:spacing w:val="-1"/>
        </w:rPr>
        <w:t>设过程是从业务局部逐步延展</w:t>
      </w:r>
    </w:p>
    <w:p>
      <w:pPr>
        <w:ind w:left="300"/>
        <w:spacing w:line="219" w:lineRule="auto"/>
        <w:rPr>
          <w:rFonts w:ascii="SimSun" w:hAnsi="SimSun" w:eastAsia="SimSun" w:cs="SimSun"/>
          <w:sz w:val="22"/>
          <w:szCs w:val="22"/>
        </w:rPr>
      </w:pPr>
      <w:r>
        <w:rPr>
          <w:rFonts w:ascii="SimSun" w:hAnsi="SimSun" w:eastAsia="SimSun" w:cs="SimSun"/>
          <w:sz w:val="22"/>
          <w:szCs w:val="22"/>
          <w:spacing w:val="-1"/>
        </w:rPr>
        <w:t>到全局，从企业内业务向企业外业务不断扩展的，建设</w:t>
      </w:r>
      <w:r>
        <w:rPr>
          <w:rFonts w:ascii="SimSun" w:hAnsi="SimSun" w:eastAsia="SimSun" w:cs="SimSun"/>
          <w:sz w:val="22"/>
          <w:szCs w:val="22"/>
          <w:spacing w:val="-2"/>
        </w:rPr>
        <w:t>范围和边界不断扩</w:t>
      </w:r>
    </w:p>
    <w:p>
      <w:pPr>
        <w:spacing w:line="219" w:lineRule="auto"/>
        <w:sectPr>
          <w:pgSz w:w="8390" w:h="13250"/>
          <w:pgMar w:top="552" w:right="610" w:bottom="0" w:left="339" w:header="0" w:footer="0" w:gutter="0"/>
        </w:sectPr>
        <w:rPr>
          <w:rFonts w:ascii="SimSun" w:hAnsi="SimSun" w:eastAsia="SimSun" w:cs="SimSun"/>
          <w:sz w:val="22"/>
          <w:szCs w:val="22"/>
        </w:rPr>
      </w:pPr>
    </w:p>
    <w:p>
      <w:pPr>
        <w:ind w:left="2340"/>
        <w:spacing w:before="76" w:line="368" w:lineRule="exact"/>
        <w:tabs>
          <w:tab w:val="left" w:pos="5572"/>
        </w:tabs>
        <w:rPr>
          <w:rFonts w:ascii="SimSun" w:hAnsi="SimSun" w:eastAsia="SimSun" w:cs="SimSun"/>
          <w:sz w:val="18"/>
          <w:szCs w:val="18"/>
        </w:rPr>
      </w:pPr>
      <w:r>
        <w:drawing>
          <wp:anchor distT="0" distB="0" distL="0" distR="0" simplePos="0" relativeHeight="251673600" behindDoc="1" locked="0" layoutInCell="0" allowOverlap="1">
            <wp:simplePos x="0" y="0"/>
            <wp:positionH relativeFrom="page">
              <wp:posOffset>1924065</wp:posOffset>
            </wp:positionH>
            <wp:positionV relativeFrom="page">
              <wp:posOffset>368268</wp:posOffset>
            </wp:positionV>
            <wp:extent cx="2698719" cy="6394"/>
            <wp:effectExtent l="0" t="0" r="0" b="0"/>
            <wp:wrapNone/>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2698719" cy="6394"/>
                    </a:xfrm>
                    <a:prstGeom prst="rect">
                      <a:avLst/>
                    </a:prstGeom>
                  </pic:spPr>
                </pic:pic>
              </a:graphicData>
            </a:graphic>
          </wp:anchor>
        </w:drawing>
      </w:r>
      <w:r>
        <w:rPr>
          <w:rFonts w:ascii="SimSun" w:hAnsi="SimSun" w:eastAsia="SimSun" w:cs="SimSun"/>
          <w:sz w:val="16"/>
          <w:szCs w:val="16"/>
          <w:position w:val="-5"/>
        </w:rPr>
        <w:tab/>
      </w:r>
      <w:r>
        <w:rPr>
          <w:rFonts w:ascii="SimSun" w:hAnsi="SimSun" w:eastAsia="SimSun" w:cs="SimSun"/>
          <w:sz w:val="16"/>
          <w:szCs w:val="16"/>
          <w:b/>
          <w:bCs/>
          <w:spacing w:val="-13"/>
          <w:position w:val="-5"/>
        </w:rPr>
        <w:t>数</w:t>
      </w:r>
      <w:r>
        <w:rPr>
          <w:rFonts w:ascii="SimSun" w:hAnsi="SimSun" w:eastAsia="SimSun" w:cs="SimSun"/>
          <w:sz w:val="16"/>
          <w:szCs w:val="16"/>
          <w:b/>
          <w:bCs/>
          <w:spacing w:val="-12"/>
          <w:position w:val="-5"/>
        </w:rPr>
        <w:t>字化转型</w:t>
      </w:r>
      <w:r>
        <w:ruby>
          <w:rubyPr>
            <w:rubyAlign w:val="left"/>
            <w:hpsRaise w:val="14"/>
            <w:hps w:val="18"/>
            <w:hpsBaseText w:val="16"/>
          </w:rubyPr>
          <w:rt>
            <w:r>
              <w:rPr>
                <w:rFonts w:ascii="SimSun" w:hAnsi="SimSun" w:eastAsia="SimSun" w:cs="SimSun"/>
                <w:sz w:val="18"/>
                <w:szCs w:val="18"/>
                <w:w w:val="84"/>
                <w:position w:val="-1"/>
              </w:rPr>
              <w:t>——第一章</w:t>
            </w:r>
          </w:rt>
          <w:rubyBase>
            <w:r>
              <w:rPr>
                <w:rFonts w:ascii="SimSun" w:hAnsi="SimSun" w:eastAsia="SimSun" w:cs="SimSun"/>
                <w:sz w:val="16"/>
                <w:szCs w:val="16"/>
                <w:b/>
                <w:bCs/>
                <w:w w:val="93"/>
                <w:position w:val="-5"/>
              </w:rPr>
              <w:t>与中台架构</w:t>
            </w:r>
          </w:rubyBase>
        </w:ruby>
      </w:r>
      <w:r>
        <w:rPr>
          <w:rFonts w:ascii="SimSun" w:hAnsi="SimSun" w:eastAsia="SimSun" w:cs="SimSun"/>
          <w:sz w:val="16"/>
          <w:szCs w:val="16"/>
          <w:spacing w:val="29"/>
          <w:w w:val="101"/>
          <w:position w:val="-5"/>
        </w:rPr>
        <w:t xml:space="preserve">  </w:t>
      </w:r>
      <w:r>
        <w:rPr>
          <w:rFonts w:ascii="SimSun" w:hAnsi="SimSun" w:eastAsia="SimSun" w:cs="SimSun"/>
          <w:sz w:val="18"/>
          <w:szCs w:val="18"/>
          <w:spacing w:val="-11"/>
          <w:position w:val="13"/>
        </w:rPr>
        <w:t>7</w:t>
      </w:r>
    </w:p>
    <w:p>
      <w:pPr>
        <w:pStyle w:val="BodyText"/>
        <w:spacing w:line="260" w:lineRule="auto"/>
        <w:rPr/>
      </w:pPr>
      <w:r/>
    </w:p>
    <w:p>
      <w:pPr>
        <w:pStyle w:val="BodyText"/>
        <w:spacing w:line="260" w:lineRule="auto"/>
        <w:rPr/>
      </w:pPr>
      <w:r/>
    </w:p>
    <w:p>
      <w:pPr>
        <w:ind w:right="317"/>
        <w:spacing w:before="71" w:line="327" w:lineRule="auto"/>
        <w:jc w:val="both"/>
        <w:rPr>
          <w:rFonts w:ascii="SimSun" w:hAnsi="SimSun" w:eastAsia="SimSun" w:cs="SimSun"/>
          <w:sz w:val="22"/>
          <w:szCs w:val="22"/>
        </w:rPr>
      </w:pPr>
      <w:bookmarkStart w:name="bookmark8" w:id="4"/>
      <w:bookmarkEnd w:id="4"/>
      <w:r>
        <w:rPr>
          <w:rFonts w:ascii="SimSun" w:hAnsi="SimSun" w:eastAsia="SimSun" w:cs="SimSun"/>
          <w:sz w:val="22"/>
          <w:szCs w:val="22"/>
          <w:spacing w:val="-6"/>
        </w:rPr>
        <w:t>大。从之前笔者参与的大型企业建设案例来看，业务范围比较广泛</w:t>
      </w:r>
      <w:r>
        <w:rPr>
          <w:rFonts w:ascii="SimSun" w:hAnsi="SimSun" w:eastAsia="SimSun" w:cs="SimSun"/>
          <w:sz w:val="22"/>
          <w:szCs w:val="22"/>
          <w:spacing w:val="-7"/>
        </w:rPr>
        <w:t>时，这个</w:t>
      </w:r>
      <w:r>
        <w:rPr>
          <w:rFonts w:ascii="SimSun" w:hAnsi="SimSun" w:eastAsia="SimSun" w:cs="SimSun"/>
          <w:sz w:val="22"/>
          <w:szCs w:val="22"/>
        </w:rPr>
        <w:t xml:space="preserve"> </w:t>
      </w:r>
      <w:r>
        <w:rPr>
          <w:rFonts w:ascii="SimSun" w:hAnsi="SimSun" w:eastAsia="SimSun" w:cs="SimSun"/>
          <w:sz w:val="22"/>
          <w:szCs w:val="22"/>
          <w:spacing w:val="-3"/>
        </w:rPr>
        <w:t>过程至少会持续5年以上。在此段时间内会不断有新系统的建设，有新的能</w:t>
      </w:r>
    </w:p>
    <w:p>
      <w:pPr>
        <w:spacing w:line="218" w:lineRule="auto"/>
        <w:rPr>
          <w:rFonts w:ascii="SimSun" w:hAnsi="SimSun" w:eastAsia="SimSun" w:cs="SimSun"/>
          <w:sz w:val="22"/>
          <w:szCs w:val="22"/>
        </w:rPr>
      </w:pPr>
      <w:r>
        <w:rPr>
          <w:rFonts w:ascii="SimSun" w:hAnsi="SimSun" w:eastAsia="SimSun" w:cs="SimSun"/>
          <w:sz w:val="22"/>
          <w:szCs w:val="22"/>
          <w:spacing w:val="-7"/>
        </w:rPr>
        <w:t>力沉淀，有新技术的使用，这几年的时间就是数字化不断建设发展的</w:t>
      </w:r>
      <w:r>
        <w:rPr>
          <w:rFonts w:ascii="SimSun" w:hAnsi="SimSun" w:eastAsia="SimSun" w:cs="SimSun"/>
          <w:sz w:val="22"/>
          <w:szCs w:val="22"/>
          <w:spacing w:val="-8"/>
        </w:rPr>
        <w:t>时间。</w:t>
      </w:r>
    </w:p>
    <w:p>
      <w:pPr>
        <w:ind w:right="238" w:firstLine="449"/>
        <w:spacing w:before="302" w:line="327" w:lineRule="auto"/>
        <w:jc w:val="both"/>
        <w:rPr>
          <w:rFonts w:ascii="SimSun" w:hAnsi="SimSun" w:eastAsia="SimSun" w:cs="SimSun"/>
          <w:sz w:val="22"/>
          <w:szCs w:val="22"/>
        </w:rPr>
      </w:pPr>
      <w:r>
        <w:rPr>
          <w:rFonts w:ascii="SimSun" w:hAnsi="SimSun" w:eastAsia="SimSun" w:cs="SimSun"/>
          <w:sz w:val="22"/>
          <w:szCs w:val="22"/>
        </w:rPr>
        <w:t>最后，从组织的角度来说，数字化转型会带来组织架构的调整，需要 </w:t>
      </w:r>
      <w:r>
        <w:rPr>
          <w:rFonts w:ascii="SimSun" w:hAnsi="SimSun" w:eastAsia="SimSun" w:cs="SimSun"/>
          <w:sz w:val="22"/>
          <w:szCs w:val="22"/>
        </w:rPr>
        <w:t>更适应的企业价值观驱动数字化转型的发展</w:t>
      </w:r>
      <w:r>
        <w:rPr>
          <w:rFonts w:ascii="SimSun" w:hAnsi="SimSun" w:eastAsia="SimSun" w:cs="SimSun"/>
          <w:sz w:val="22"/>
          <w:szCs w:val="22"/>
          <w:spacing w:val="-1"/>
        </w:rPr>
        <w:t>，而凡是企业文化和价值观的</w:t>
      </w:r>
      <w:r>
        <w:rPr>
          <w:rFonts w:ascii="SimSun" w:hAnsi="SimSun" w:eastAsia="SimSun" w:cs="SimSun"/>
          <w:sz w:val="22"/>
          <w:szCs w:val="22"/>
        </w:rPr>
        <w:t xml:space="preserve">  </w:t>
      </w:r>
      <w:r>
        <w:rPr>
          <w:rFonts w:ascii="SimSun" w:hAnsi="SimSun" w:eastAsia="SimSun" w:cs="SimSun"/>
          <w:sz w:val="22"/>
          <w:szCs w:val="22"/>
        </w:rPr>
        <w:t>建设，都不是通过阶段性运动就能有效构建</w:t>
      </w:r>
      <w:r>
        <w:rPr>
          <w:rFonts w:ascii="SimSun" w:hAnsi="SimSun" w:eastAsia="SimSun" w:cs="SimSun"/>
          <w:sz w:val="22"/>
          <w:szCs w:val="22"/>
          <w:spacing w:val="-1"/>
        </w:rPr>
        <w:t>起来的，而是在数字化战略确</w:t>
      </w:r>
      <w:r>
        <w:rPr>
          <w:rFonts w:ascii="SimSun" w:hAnsi="SimSun" w:eastAsia="SimSun" w:cs="SimSun"/>
          <w:sz w:val="22"/>
          <w:szCs w:val="22"/>
        </w:rPr>
        <w:t xml:space="preserve">  </w:t>
      </w:r>
      <w:r>
        <w:rPr>
          <w:rFonts w:ascii="SimSun" w:hAnsi="SimSun" w:eastAsia="SimSun" w:cs="SimSun"/>
          <w:sz w:val="22"/>
          <w:szCs w:val="22"/>
        </w:rPr>
        <w:t>定之初和业务发展中不断巩固和完善的。数字化转型也对组织提出了新的</w:t>
      </w:r>
      <w:r>
        <w:rPr>
          <w:rFonts w:ascii="SimSun" w:hAnsi="SimSun" w:eastAsia="SimSun" w:cs="SimSun"/>
          <w:sz w:val="22"/>
          <w:szCs w:val="22"/>
          <w:spacing w:val="3"/>
        </w:rPr>
        <w:t xml:space="preserve">  </w:t>
      </w:r>
      <w:r>
        <w:rPr>
          <w:rFonts w:ascii="SimSun" w:hAnsi="SimSun" w:eastAsia="SimSun" w:cs="SimSun"/>
          <w:sz w:val="22"/>
          <w:szCs w:val="22"/>
        </w:rPr>
        <w:t>人才要求，拿来即用的外部人才实际上少之又</w:t>
      </w:r>
      <w:r>
        <w:rPr>
          <w:rFonts w:ascii="SimSun" w:hAnsi="SimSun" w:eastAsia="SimSun" w:cs="SimSun"/>
          <w:sz w:val="22"/>
          <w:szCs w:val="22"/>
          <w:spacing w:val="-1"/>
        </w:rPr>
        <w:t>少，大多人才是在转型历程</w:t>
      </w:r>
      <w:r>
        <w:rPr>
          <w:rFonts w:ascii="SimSun" w:hAnsi="SimSun" w:eastAsia="SimSun" w:cs="SimSun"/>
          <w:sz w:val="22"/>
          <w:szCs w:val="22"/>
        </w:rPr>
        <w:t xml:space="preserve">  </w:t>
      </w:r>
      <w:r>
        <w:rPr>
          <w:rFonts w:ascii="SimSun" w:hAnsi="SimSun" w:eastAsia="SimSun" w:cs="SimSun"/>
          <w:sz w:val="22"/>
          <w:szCs w:val="22"/>
        </w:rPr>
        <w:t>中，由企业原有人员通过不断提升转变而来的，人才的培养和成长也都需</w:t>
      </w:r>
      <w:r>
        <w:rPr>
          <w:rFonts w:ascii="SimSun" w:hAnsi="SimSun" w:eastAsia="SimSun" w:cs="SimSun"/>
          <w:sz w:val="22"/>
          <w:szCs w:val="22"/>
          <w:spacing w:val="1"/>
        </w:rPr>
        <w:t xml:space="preserve">  </w:t>
      </w:r>
      <w:r>
        <w:rPr>
          <w:rFonts w:ascii="SimSun" w:hAnsi="SimSun" w:eastAsia="SimSun" w:cs="SimSun"/>
          <w:sz w:val="22"/>
          <w:szCs w:val="22"/>
          <w:spacing w:val="3"/>
        </w:rPr>
        <w:t>要一个必经的过程。综合来说，数字化转型也是组织和人才的升级转型， </w:t>
      </w:r>
      <w:r>
        <w:rPr>
          <w:rFonts w:ascii="SimSun" w:hAnsi="SimSun" w:eastAsia="SimSun" w:cs="SimSun"/>
          <w:sz w:val="22"/>
          <w:szCs w:val="22"/>
        </w:rPr>
        <w:t>这需要企业给予足够的关注，投入足够的精力去</w:t>
      </w:r>
      <w:r>
        <w:rPr>
          <w:rFonts w:ascii="SimSun" w:hAnsi="SimSun" w:eastAsia="SimSun" w:cs="SimSun"/>
          <w:sz w:val="22"/>
          <w:szCs w:val="22"/>
          <w:spacing w:val="-1"/>
        </w:rPr>
        <w:t>打造和完善，是一个长期</w:t>
      </w:r>
    </w:p>
    <w:p>
      <w:pPr>
        <w:spacing w:line="219" w:lineRule="auto"/>
        <w:rPr>
          <w:rFonts w:ascii="SimSun" w:hAnsi="SimSun" w:eastAsia="SimSun" w:cs="SimSun"/>
          <w:sz w:val="22"/>
          <w:szCs w:val="22"/>
        </w:rPr>
      </w:pPr>
      <w:r>
        <w:rPr>
          <w:rFonts w:ascii="SimSun" w:hAnsi="SimSun" w:eastAsia="SimSun" w:cs="SimSun"/>
          <w:sz w:val="22"/>
          <w:szCs w:val="22"/>
          <w:spacing w:val="-8"/>
        </w:rPr>
        <w:t>持续的重要工作。</w:t>
      </w:r>
    </w:p>
    <w:p>
      <w:pPr>
        <w:ind w:right="258" w:firstLine="449"/>
        <w:spacing w:before="301" w:line="327" w:lineRule="auto"/>
        <w:jc w:val="both"/>
        <w:rPr>
          <w:rFonts w:ascii="SimSun" w:hAnsi="SimSun" w:eastAsia="SimSun" w:cs="SimSun"/>
          <w:sz w:val="22"/>
          <w:szCs w:val="22"/>
        </w:rPr>
      </w:pPr>
      <w:r>
        <w:rPr>
          <w:rFonts w:ascii="SimSun" w:hAnsi="SimSun" w:eastAsia="SimSun" w:cs="SimSun"/>
          <w:sz w:val="22"/>
          <w:szCs w:val="22"/>
          <w:spacing w:val="-7"/>
        </w:rPr>
        <w:t>数字化转型虽然是一件长期持续的事情，但没有哪个企业会容许数字化</w:t>
      </w:r>
      <w:r>
        <w:rPr>
          <w:rFonts w:ascii="SimSun" w:hAnsi="SimSun" w:eastAsia="SimSun" w:cs="SimSun"/>
          <w:sz w:val="22"/>
          <w:szCs w:val="22"/>
          <w:spacing w:val="5"/>
        </w:rPr>
        <w:t xml:space="preserve"> </w:t>
      </w:r>
      <w:r>
        <w:rPr>
          <w:rFonts w:ascii="SimSun" w:hAnsi="SimSun" w:eastAsia="SimSun" w:cs="SimSun"/>
          <w:sz w:val="22"/>
          <w:szCs w:val="22"/>
        </w:rPr>
        <w:t>转型或平台的建设在1～2年后仍然无法给企业的</w:t>
      </w:r>
      <w:r>
        <w:rPr>
          <w:rFonts w:ascii="SimSun" w:hAnsi="SimSun" w:eastAsia="SimSun" w:cs="SimSun"/>
          <w:sz w:val="22"/>
          <w:szCs w:val="22"/>
          <w:spacing w:val="-1"/>
        </w:rPr>
        <w:t>业务带来明显的提升，这 </w:t>
      </w:r>
      <w:r>
        <w:rPr>
          <w:rFonts w:ascii="SimSun" w:hAnsi="SimSun" w:eastAsia="SimSun" w:cs="SimSun"/>
          <w:sz w:val="22"/>
          <w:szCs w:val="22"/>
          <w:spacing w:val="-7"/>
        </w:rPr>
        <w:t>就需要企业做好数字化转型业务发展的总体规划蓝图，以及每个阶段的业务 </w:t>
      </w:r>
      <w:r>
        <w:rPr>
          <w:rFonts w:ascii="SimSun" w:hAnsi="SimSun" w:eastAsia="SimSun" w:cs="SimSun"/>
          <w:sz w:val="22"/>
          <w:szCs w:val="22"/>
          <w:spacing w:val="6"/>
        </w:rPr>
        <w:t>目标，保持阶段性(最好控制在3～6个月)的商业价值产出，让企业领导 </w:t>
      </w:r>
      <w:r>
        <w:rPr>
          <w:rFonts w:ascii="SimSun" w:hAnsi="SimSun" w:eastAsia="SimSun" w:cs="SimSun"/>
          <w:sz w:val="22"/>
          <w:szCs w:val="22"/>
          <w:spacing w:val="-6"/>
        </w:rPr>
        <w:t>者和业务部门能在数字化转型过程中持续感知到数字能力给企业业</w:t>
      </w:r>
      <w:r>
        <w:rPr>
          <w:rFonts w:ascii="SimSun" w:hAnsi="SimSun" w:eastAsia="SimSun" w:cs="SimSun"/>
          <w:sz w:val="22"/>
          <w:szCs w:val="22"/>
          <w:spacing w:val="-7"/>
        </w:rPr>
        <w:t>务和竞争</w:t>
      </w:r>
      <w:r>
        <w:rPr>
          <w:rFonts w:ascii="SimSun" w:hAnsi="SimSun" w:eastAsia="SimSun" w:cs="SimSun"/>
          <w:sz w:val="22"/>
          <w:szCs w:val="22"/>
        </w:rPr>
        <w:t xml:space="preserve"> </w:t>
      </w:r>
      <w:r>
        <w:rPr>
          <w:rFonts w:ascii="SimSun" w:hAnsi="SimSun" w:eastAsia="SimSun" w:cs="SimSun"/>
          <w:sz w:val="22"/>
          <w:szCs w:val="22"/>
          <w:spacing w:val="-7"/>
        </w:rPr>
        <w:t>力带来的提升，从而得到他们对数字化转型的进一步支持；同时，对于数字 </w:t>
      </w:r>
      <w:r>
        <w:rPr>
          <w:rFonts w:ascii="SimSun" w:hAnsi="SimSun" w:eastAsia="SimSun" w:cs="SimSun"/>
          <w:sz w:val="22"/>
          <w:szCs w:val="22"/>
          <w:spacing w:val="-4"/>
        </w:rPr>
        <w:t>化转型的落地者来说，也能从这些反馈中吸取教训并</w:t>
      </w:r>
      <w:r>
        <w:rPr>
          <w:rFonts w:ascii="SimSun" w:hAnsi="SimSun" w:eastAsia="SimSun" w:cs="SimSun"/>
          <w:sz w:val="22"/>
          <w:szCs w:val="22"/>
          <w:spacing w:val="-5"/>
        </w:rPr>
        <w:t>得到正向评价的鼓舞，</w:t>
      </w:r>
    </w:p>
    <w:p>
      <w:pPr>
        <w:spacing w:line="219" w:lineRule="auto"/>
        <w:rPr>
          <w:rFonts w:ascii="SimSun" w:hAnsi="SimSun" w:eastAsia="SimSun" w:cs="SimSun"/>
          <w:sz w:val="22"/>
          <w:szCs w:val="22"/>
        </w:rPr>
      </w:pPr>
      <w:r>
        <w:rPr>
          <w:rFonts w:ascii="SimSun" w:hAnsi="SimSun" w:eastAsia="SimSun" w:cs="SimSun"/>
          <w:sz w:val="22"/>
          <w:szCs w:val="22"/>
          <w:spacing w:val="-8"/>
        </w:rPr>
        <w:t>让企业数字化转型在正确的方向上，以积极的态势继续发展。</w:t>
      </w:r>
    </w:p>
    <w:p>
      <w:pPr>
        <w:pStyle w:val="BodyText"/>
        <w:spacing w:line="252" w:lineRule="auto"/>
        <w:rPr/>
      </w:pPr>
      <w:r/>
    </w:p>
    <w:p>
      <w:pPr>
        <w:pStyle w:val="BodyText"/>
        <w:spacing w:line="252" w:lineRule="auto"/>
        <w:rPr/>
      </w:pPr>
      <w:r/>
    </w:p>
    <w:p>
      <w:pPr>
        <w:ind w:left="3"/>
        <w:spacing w:before="89" w:line="219" w:lineRule="auto"/>
        <w:outlineLvl w:val="0"/>
        <w:rPr>
          <w:rFonts w:ascii="SimSun" w:hAnsi="SimSun" w:eastAsia="SimSun" w:cs="SimSun"/>
          <w:sz w:val="27"/>
          <w:szCs w:val="27"/>
        </w:rPr>
      </w:pPr>
      <w:r>
        <w:rPr>
          <w:rFonts w:ascii="SimSun" w:hAnsi="SimSun" w:eastAsia="SimSun" w:cs="SimSun"/>
          <w:sz w:val="27"/>
          <w:szCs w:val="27"/>
          <w:b/>
          <w:bCs/>
          <w:spacing w:val="-11"/>
        </w:rPr>
        <w:t>四</w:t>
      </w:r>
      <w:r>
        <w:rPr>
          <w:rFonts w:ascii="SimSun" w:hAnsi="SimSun" w:eastAsia="SimSun" w:cs="SimSun"/>
          <w:sz w:val="27"/>
          <w:szCs w:val="27"/>
          <w:spacing w:val="-42"/>
        </w:rPr>
        <w:t xml:space="preserve"> </w:t>
      </w:r>
      <w:r>
        <w:rPr>
          <w:rFonts w:ascii="SimSun" w:hAnsi="SimSun" w:eastAsia="SimSun" w:cs="SimSun"/>
          <w:sz w:val="27"/>
          <w:szCs w:val="27"/>
          <w:b/>
          <w:bCs/>
          <w:spacing w:val="-11"/>
        </w:rPr>
        <w:t>、数字化转型需要新的组织和人才体系</w:t>
      </w:r>
    </w:p>
    <w:p>
      <w:pPr>
        <w:pStyle w:val="BodyText"/>
        <w:spacing w:line="270" w:lineRule="auto"/>
        <w:rPr/>
      </w:pPr>
      <w:r/>
    </w:p>
    <w:p>
      <w:pPr>
        <w:ind w:right="313" w:firstLine="449"/>
        <w:spacing w:before="71" w:line="327" w:lineRule="auto"/>
        <w:jc w:val="both"/>
        <w:rPr>
          <w:rFonts w:ascii="SimSun" w:hAnsi="SimSun" w:eastAsia="SimSun" w:cs="SimSun"/>
          <w:sz w:val="22"/>
          <w:szCs w:val="22"/>
        </w:rPr>
      </w:pPr>
      <w:r>
        <w:rPr>
          <w:rFonts w:ascii="SimSun" w:hAnsi="SimSun" w:eastAsia="SimSun" w:cs="SimSun"/>
          <w:sz w:val="22"/>
          <w:szCs w:val="22"/>
        </w:rPr>
        <w:t>在我跟一些企业领导进行关于数字化转型的探讨时，不少领导会提到</w:t>
      </w:r>
      <w:r>
        <w:rPr>
          <w:rFonts w:ascii="SimSun" w:hAnsi="SimSun" w:eastAsia="SimSun" w:cs="SimSun"/>
          <w:sz w:val="22"/>
          <w:szCs w:val="22"/>
          <w:spacing w:val="14"/>
        </w:rPr>
        <w:t xml:space="preserve"> </w:t>
      </w:r>
      <w:r>
        <w:rPr>
          <w:rFonts w:ascii="SimSun" w:hAnsi="SimSun" w:eastAsia="SimSun" w:cs="SimSun"/>
          <w:sz w:val="22"/>
          <w:szCs w:val="22"/>
          <w:spacing w:val="-3"/>
        </w:rPr>
        <w:t>一个问题：“数字化转型跟企业以往的信息化有什</w:t>
      </w:r>
      <w:r>
        <w:rPr>
          <w:rFonts w:ascii="SimSun" w:hAnsi="SimSun" w:eastAsia="SimSun" w:cs="SimSun"/>
          <w:sz w:val="22"/>
          <w:szCs w:val="22"/>
          <w:spacing w:val="-4"/>
        </w:rPr>
        <w:t>么区别?”初闻这个问题</w:t>
      </w:r>
      <w:r>
        <w:rPr>
          <w:rFonts w:ascii="SimSun" w:hAnsi="SimSun" w:eastAsia="SimSun" w:cs="SimSun"/>
          <w:sz w:val="22"/>
          <w:szCs w:val="22"/>
        </w:rPr>
        <w:t xml:space="preserve"> </w:t>
      </w:r>
      <w:r>
        <w:rPr>
          <w:rFonts w:ascii="SimSun" w:hAnsi="SimSun" w:eastAsia="SimSun" w:cs="SimSun"/>
          <w:sz w:val="22"/>
          <w:szCs w:val="22"/>
        </w:rPr>
        <w:t>确实不好回答，并不是企业做了一些面向互联网场</w:t>
      </w:r>
      <w:r>
        <w:rPr>
          <w:rFonts w:ascii="SimSun" w:hAnsi="SimSun" w:eastAsia="SimSun" w:cs="SimSun"/>
          <w:sz w:val="22"/>
          <w:szCs w:val="22"/>
          <w:spacing w:val="-1"/>
        </w:rPr>
        <w:t>景的系统就是数字化转</w:t>
      </w:r>
    </w:p>
    <w:p>
      <w:pPr>
        <w:spacing w:before="1" w:line="218" w:lineRule="auto"/>
        <w:rPr>
          <w:rFonts w:ascii="SimSun" w:hAnsi="SimSun" w:eastAsia="SimSun" w:cs="SimSun"/>
          <w:sz w:val="22"/>
          <w:szCs w:val="22"/>
        </w:rPr>
      </w:pPr>
      <w:r>
        <w:rPr>
          <w:rFonts w:ascii="SimSun" w:hAnsi="SimSun" w:eastAsia="SimSun" w:cs="SimSun"/>
          <w:sz w:val="22"/>
          <w:szCs w:val="22"/>
          <w:spacing w:val="-1"/>
        </w:rPr>
        <w:t>型，也并不是采用了一些互联网技术就是数字化转型，而且目前绝大多数</w:t>
      </w:r>
    </w:p>
    <w:p>
      <w:pPr>
        <w:spacing w:line="218" w:lineRule="auto"/>
        <w:sectPr>
          <w:headerReference w:type="default" r:id="rId10"/>
          <w:pgSz w:w="8370" w:h="13250"/>
          <w:pgMar w:top="400" w:right="301" w:bottom="0" w:left="690" w:header="0" w:footer="0" w:gutter="0"/>
        </w:sectPr>
        <w:rPr>
          <w:rFonts w:ascii="SimSun" w:hAnsi="SimSun" w:eastAsia="SimSun" w:cs="SimSun"/>
          <w:sz w:val="22"/>
          <w:szCs w:val="22"/>
        </w:rPr>
      </w:pPr>
    </w:p>
    <w:p>
      <w:pPr>
        <w:spacing w:before="204" w:line="219" w:lineRule="auto"/>
        <w:rPr>
          <w:rFonts w:ascii="SimSun" w:hAnsi="SimSun" w:eastAsia="SimSun" w:cs="SimSun"/>
          <w:sz w:val="16"/>
          <w:szCs w:val="16"/>
        </w:rPr>
      </w:pPr>
      <w:r>
        <w:rPr>
          <w:rFonts w:ascii="SimSun" w:hAnsi="SimSun" w:eastAsia="SimSun" w:cs="SimSun"/>
          <w:sz w:val="16"/>
          <w:szCs w:val="16"/>
          <w:spacing w:val="-7"/>
        </w:rPr>
        <w:t>8   </w:t>
      </w:r>
      <w:r>
        <w:rPr>
          <w:rFonts w:ascii="SimSun" w:hAnsi="SimSun" w:eastAsia="SimSun" w:cs="SimSun"/>
          <w:sz w:val="16"/>
          <w:szCs w:val="16"/>
          <w:b/>
          <w:bCs/>
          <w:spacing w:val="-7"/>
        </w:rPr>
        <w:t>数字化转型的道与术</w:t>
      </w:r>
      <w:r>
        <w:rPr>
          <w:rFonts w:ascii="SimSun" w:hAnsi="SimSun" w:eastAsia="SimSun" w:cs="SimSun"/>
          <w:sz w:val="16"/>
          <w:szCs w:val="16"/>
          <w:spacing w:val="-36"/>
        </w:rPr>
        <w:t xml:space="preserve"> </w:t>
      </w:r>
      <w:r>
        <w:rPr>
          <w:rFonts w:ascii="SimSun" w:hAnsi="SimSun" w:eastAsia="SimSun" w:cs="SimSun"/>
          <w:sz w:val="16"/>
          <w:szCs w:val="16"/>
          <w:u w:val="single" w:color="auto"/>
        </w:rPr>
        <w:t xml:space="preserve">                                           </w:t>
      </w:r>
    </w:p>
    <w:p>
      <w:pPr>
        <w:pStyle w:val="BodyText"/>
        <w:spacing w:line="344" w:lineRule="auto"/>
        <w:rPr/>
      </w:pPr>
      <w:r/>
    </w:p>
    <w:p>
      <w:pPr>
        <w:pStyle w:val="BodyText"/>
        <w:spacing w:line="344" w:lineRule="auto"/>
        <w:rPr/>
      </w:pPr>
      <w:r/>
    </w:p>
    <w:p>
      <w:pPr>
        <w:ind w:left="310" w:right="78"/>
        <w:spacing w:before="72" w:line="327" w:lineRule="auto"/>
        <w:jc w:val="both"/>
        <w:rPr>
          <w:rFonts w:ascii="SimSun" w:hAnsi="SimSun" w:eastAsia="SimSun" w:cs="SimSun"/>
          <w:sz w:val="22"/>
          <w:szCs w:val="22"/>
        </w:rPr>
      </w:pPr>
      <w:r>
        <w:rPr>
          <w:rFonts w:ascii="SimSun" w:hAnsi="SimSun" w:eastAsia="SimSun" w:cs="SimSun"/>
          <w:sz w:val="22"/>
          <w:szCs w:val="22"/>
        </w:rPr>
        <w:t>承担企业数字化转型重任的团队依然是以原有的信</w:t>
      </w:r>
      <w:r>
        <w:rPr>
          <w:rFonts w:ascii="SimSun" w:hAnsi="SimSun" w:eastAsia="SimSun" w:cs="SimSun"/>
          <w:sz w:val="22"/>
          <w:szCs w:val="22"/>
          <w:spacing w:val="-1"/>
        </w:rPr>
        <w:t>息化团队为主体，这些</w:t>
      </w:r>
      <w:r>
        <w:rPr>
          <w:rFonts w:ascii="SimSun" w:hAnsi="SimSun" w:eastAsia="SimSun" w:cs="SimSun"/>
          <w:sz w:val="22"/>
          <w:szCs w:val="22"/>
        </w:rPr>
        <w:t xml:space="preserve"> </w:t>
      </w:r>
      <w:r>
        <w:rPr>
          <w:rFonts w:ascii="SimSun" w:hAnsi="SimSun" w:eastAsia="SimSun" w:cs="SimSun"/>
          <w:sz w:val="22"/>
          <w:szCs w:val="22"/>
        </w:rPr>
        <w:t>事实放在这里，如果单纯从业务建设范围的角度和</w:t>
      </w:r>
      <w:r>
        <w:rPr>
          <w:rFonts w:ascii="SimSun" w:hAnsi="SimSun" w:eastAsia="SimSun" w:cs="SimSun"/>
          <w:sz w:val="22"/>
          <w:szCs w:val="22"/>
          <w:spacing w:val="-1"/>
        </w:rPr>
        <w:t>技术的角度考虑，我认</w:t>
      </w:r>
    </w:p>
    <w:p>
      <w:pPr>
        <w:ind w:left="310"/>
        <w:spacing w:line="218" w:lineRule="auto"/>
        <w:rPr>
          <w:rFonts w:ascii="SimSun" w:hAnsi="SimSun" w:eastAsia="SimSun" w:cs="SimSun"/>
          <w:sz w:val="22"/>
          <w:szCs w:val="22"/>
        </w:rPr>
      </w:pPr>
      <w:r>
        <w:rPr>
          <w:rFonts w:ascii="SimSun" w:hAnsi="SimSun" w:eastAsia="SimSun" w:cs="SimSun"/>
          <w:sz w:val="22"/>
          <w:szCs w:val="22"/>
          <w:spacing w:val="-5"/>
        </w:rPr>
        <w:t>为这些都不是数字化转型和传统企业信息化的根本差异。</w:t>
      </w:r>
    </w:p>
    <w:p>
      <w:pPr>
        <w:pStyle w:val="BodyText"/>
        <w:spacing w:line="249" w:lineRule="auto"/>
        <w:rPr/>
      </w:pPr>
      <w:r/>
    </w:p>
    <w:p>
      <w:pPr>
        <w:ind w:left="310" w:right="38" w:firstLine="429"/>
        <w:spacing w:before="71" w:line="327" w:lineRule="auto"/>
        <w:jc w:val="both"/>
        <w:rPr>
          <w:rFonts w:ascii="SimSun" w:hAnsi="SimSun" w:eastAsia="SimSun" w:cs="SimSun"/>
          <w:sz w:val="22"/>
          <w:szCs w:val="22"/>
        </w:rPr>
      </w:pPr>
      <w:r>
        <w:rPr>
          <w:rFonts w:ascii="SimSun" w:hAnsi="SimSun" w:eastAsia="SimSun" w:cs="SimSun"/>
          <w:sz w:val="22"/>
          <w:szCs w:val="22"/>
          <w:spacing w:val="-3"/>
        </w:rPr>
        <w:t>曾经听到一位行业大咖讲过一句话：“在接下来的数字经济时代，80%</w:t>
      </w:r>
      <w:r>
        <w:rPr>
          <w:rFonts w:ascii="SimSun" w:hAnsi="SimSun" w:eastAsia="SimSun" w:cs="SimSun"/>
          <w:sz w:val="22"/>
          <w:szCs w:val="22"/>
        </w:rPr>
        <w:t xml:space="preserve"> </w:t>
      </w:r>
      <w:r>
        <w:rPr>
          <w:rFonts w:ascii="SimSun" w:hAnsi="SimSun" w:eastAsia="SimSun" w:cs="SimSun"/>
          <w:sz w:val="22"/>
          <w:szCs w:val="22"/>
          <w:spacing w:val="-6"/>
        </w:rPr>
        <w:t>的传统企业将会转型为科技公司。”我个人对这句话非常</w:t>
      </w:r>
      <w:r>
        <w:rPr>
          <w:rFonts w:ascii="SimSun" w:hAnsi="SimSun" w:eastAsia="SimSun" w:cs="SimSun"/>
          <w:sz w:val="22"/>
          <w:szCs w:val="22"/>
          <w:spacing w:val="-7"/>
        </w:rPr>
        <w:t>赞同。企业从自身</w:t>
      </w:r>
      <w:r>
        <w:rPr>
          <w:rFonts w:ascii="SimSun" w:hAnsi="SimSun" w:eastAsia="SimSun" w:cs="SimSun"/>
          <w:sz w:val="22"/>
          <w:szCs w:val="22"/>
        </w:rPr>
        <w:t xml:space="preserve"> </w:t>
      </w:r>
      <w:r>
        <w:rPr>
          <w:rFonts w:ascii="SimSun" w:hAnsi="SimSun" w:eastAsia="SimSun" w:cs="SimSun"/>
          <w:sz w:val="22"/>
          <w:szCs w:val="22"/>
          <w:spacing w:val="1"/>
        </w:rPr>
        <w:t>角度出发，自然希望通过科技手段来提升业务效率，构建核心竞争力</w:t>
      </w:r>
      <w:r>
        <w:rPr>
          <w:rFonts w:ascii="SimSun" w:hAnsi="SimSun" w:eastAsia="SimSun" w:cs="SimSun"/>
          <w:sz w:val="22"/>
          <w:szCs w:val="22"/>
        </w:rPr>
        <w:t>，而 </w:t>
      </w:r>
      <w:r>
        <w:rPr>
          <w:rFonts w:ascii="SimSun" w:hAnsi="SimSun" w:eastAsia="SimSun" w:cs="SimSun"/>
          <w:sz w:val="22"/>
          <w:szCs w:val="22"/>
          <w:spacing w:val="1"/>
        </w:rPr>
        <w:t>传统企业有足够丰富的业务场景，这为打造核心技术能力创造了得天</w:t>
      </w:r>
      <w:r>
        <w:rPr>
          <w:rFonts w:ascii="SimSun" w:hAnsi="SimSun" w:eastAsia="SimSun" w:cs="SimSun"/>
          <w:sz w:val="22"/>
          <w:szCs w:val="22"/>
        </w:rPr>
        <w:t>独厚 </w:t>
      </w:r>
      <w:r>
        <w:rPr>
          <w:rFonts w:ascii="SimSun" w:hAnsi="SimSun" w:eastAsia="SimSun" w:cs="SimSun"/>
          <w:sz w:val="22"/>
          <w:szCs w:val="22"/>
        </w:rPr>
        <w:t>的条件，在这个过程中沉淀了对行业甚至对社会有价值的能力，从而可以</w:t>
      </w:r>
      <w:r>
        <w:rPr>
          <w:rFonts w:ascii="SimSun" w:hAnsi="SimSun" w:eastAsia="SimSun" w:cs="SimSun"/>
          <w:sz w:val="22"/>
          <w:szCs w:val="22"/>
          <w:spacing w:val="18"/>
        </w:rPr>
        <w:t xml:space="preserve"> </w:t>
      </w:r>
      <w:r>
        <w:rPr>
          <w:rFonts w:ascii="SimSun" w:hAnsi="SimSun" w:eastAsia="SimSun" w:cs="SimSun"/>
          <w:sz w:val="22"/>
          <w:szCs w:val="22"/>
        </w:rPr>
        <w:t>将这些能力对外输出，像其他科技公司一样将这些数字</w:t>
      </w:r>
      <w:r>
        <w:rPr>
          <w:rFonts w:ascii="SimSun" w:hAnsi="SimSun" w:eastAsia="SimSun" w:cs="SimSun"/>
          <w:sz w:val="22"/>
          <w:szCs w:val="22"/>
          <w:spacing w:val="-1"/>
        </w:rPr>
        <w:t>能力变成企业营收</w:t>
      </w:r>
      <w:r>
        <w:rPr>
          <w:rFonts w:ascii="SimSun" w:hAnsi="SimSun" w:eastAsia="SimSun" w:cs="SimSun"/>
          <w:sz w:val="22"/>
          <w:szCs w:val="22"/>
        </w:rPr>
        <w:t xml:space="preserve"> </w:t>
      </w:r>
      <w:r>
        <w:rPr>
          <w:rFonts w:ascii="SimSun" w:hAnsi="SimSun" w:eastAsia="SimSun" w:cs="SimSun"/>
          <w:sz w:val="22"/>
          <w:szCs w:val="22"/>
        </w:rPr>
        <w:t>的来源。所以传统企业以前可能是通过卖衣服、卖汽车、提供金融服务获</w:t>
      </w:r>
      <w:r>
        <w:rPr>
          <w:rFonts w:ascii="SimSun" w:hAnsi="SimSun" w:eastAsia="SimSun" w:cs="SimSun"/>
          <w:sz w:val="22"/>
          <w:szCs w:val="22"/>
          <w:spacing w:val="8"/>
        </w:rPr>
        <w:t xml:space="preserve"> </w:t>
      </w:r>
      <w:r>
        <w:rPr>
          <w:rFonts w:ascii="SimSun" w:hAnsi="SimSun" w:eastAsia="SimSun" w:cs="SimSun"/>
          <w:sz w:val="22"/>
          <w:szCs w:val="22"/>
        </w:rPr>
        <w:t>取营收，将来会有越来越多的企业通过在这些业务场景中沉淀的科技能力</w:t>
      </w:r>
    </w:p>
    <w:p>
      <w:pPr>
        <w:ind w:left="310"/>
        <w:spacing w:line="218" w:lineRule="auto"/>
        <w:rPr>
          <w:rFonts w:ascii="SimSun" w:hAnsi="SimSun" w:eastAsia="SimSun" w:cs="SimSun"/>
          <w:sz w:val="22"/>
          <w:szCs w:val="22"/>
        </w:rPr>
      </w:pPr>
      <w:r>
        <w:rPr>
          <w:rFonts w:ascii="SimSun" w:hAnsi="SimSun" w:eastAsia="SimSun" w:cs="SimSun"/>
          <w:sz w:val="22"/>
          <w:szCs w:val="22"/>
          <w:spacing w:val="-5"/>
        </w:rPr>
        <w:t>进行对外的商业输出，赚取除传统商品销售利润之外的营收。</w:t>
      </w:r>
    </w:p>
    <w:p>
      <w:pPr>
        <w:pStyle w:val="BodyText"/>
        <w:spacing w:line="270" w:lineRule="auto"/>
        <w:rPr/>
      </w:pPr>
      <w:r/>
    </w:p>
    <w:p>
      <w:pPr>
        <w:ind w:left="310" w:firstLine="429"/>
        <w:spacing w:before="72" w:line="334" w:lineRule="auto"/>
        <w:jc w:val="both"/>
        <w:rPr>
          <w:rFonts w:ascii="SimHei" w:hAnsi="SimHei" w:eastAsia="SimHei" w:cs="SimHei"/>
          <w:sz w:val="22"/>
          <w:szCs w:val="22"/>
        </w:rPr>
      </w:pPr>
      <w:r>
        <w:rPr>
          <w:rFonts w:ascii="SimSun" w:hAnsi="SimSun" w:eastAsia="SimSun" w:cs="SimSun"/>
          <w:sz w:val="22"/>
          <w:szCs w:val="22"/>
          <w:spacing w:val="-3"/>
        </w:rPr>
        <w:t>一家企业从销售传统商品转变成具备传统产业能力+科技能力，从某种</w:t>
      </w:r>
      <w:r>
        <w:rPr>
          <w:rFonts w:ascii="SimSun" w:hAnsi="SimSun" w:eastAsia="SimSun" w:cs="SimSun"/>
          <w:sz w:val="22"/>
          <w:szCs w:val="22"/>
          <w:spacing w:val="8"/>
        </w:rPr>
        <w:t xml:space="preserve"> </w:t>
      </w:r>
      <w:r>
        <w:rPr>
          <w:rFonts w:ascii="SimSun" w:hAnsi="SimSun" w:eastAsia="SimSun" w:cs="SimSun"/>
          <w:sz w:val="22"/>
          <w:szCs w:val="22"/>
          <w:spacing w:val="-6"/>
        </w:rPr>
        <w:t>程度上来说是业务模式的转变，这势必会对</w:t>
      </w:r>
      <w:r>
        <w:rPr>
          <w:rFonts w:ascii="SimSun" w:hAnsi="SimSun" w:eastAsia="SimSun" w:cs="SimSun"/>
          <w:sz w:val="22"/>
          <w:szCs w:val="22"/>
          <w:spacing w:val="-7"/>
        </w:rPr>
        <w:t>企业的组织、人才、协同机制提</w:t>
      </w:r>
      <w:r>
        <w:rPr>
          <w:rFonts w:ascii="SimSun" w:hAnsi="SimSun" w:eastAsia="SimSun" w:cs="SimSun"/>
          <w:sz w:val="22"/>
          <w:szCs w:val="22"/>
        </w:rPr>
        <w:t xml:space="preserve"> </w:t>
      </w:r>
      <w:r>
        <w:rPr>
          <w:rFonts w:ascii="SimSun" w:hAnsi="SimSun" w:eastAsia="SimSun" w:cs="SimSun"/>
          <w:sz w:val="22"/>
          <w:szCs w:val="22"/>
          <w:spacing w:val="-6"/>
        </w:rPr>
        <w:t>出更高的要求。既然企业加入了科技公司的行列，就需要在与其他科技公司</w:t>
      </w:r>
      <w:r>
        <w:rPr>
          <w:rFonts w:ascii="SimSun" w:hAnsi="SimSun" w:eastAsia="SimSun" w:cs="SimSun"/>
          <w:sz w:val="22"/>
          <w:szCs w:val="22"/>
          <w:spacing w:val="6"/>
        </w:rPr>
        <w:t xml:space="preserve"> </w:t>
      </w:r>
      <w:r>
        <w:rPr>
          <w:rFonts w:ascii="SimSun" w:hAnsi="SimSun" w:eastAsia="SimSun" w:cs="SimSun"/>
          <w:sz w:val="22"/>
          <w:szCs w:val="22"/>
          <w:spacing w:val="-13"/>
        </w:rPr>
        <w:t>的竞争中具备自身的核心竞争力，而竞争力的打造来自产品、交付、组织、运</w:t>
      </w:r>
      <w:r>
        <w:rPr>
          <w:rFonts w:ascii="SimSun" w:hAnsi="SimSun" w:eastAsia="SimSun" w:cs="SimSun"/>
          <w:sz w:val="22"/>
          <w:szCs w:val="22"/>
          <w:spacing w:val="9"/>
        </w:rPr>
        <w:t xml:space="preserve"> </w:t>
      </w:r>
      <w:r>
        <w:rPr>
          <w:rFonts w:ascii="SimSun" w:hAnsi="SimSun" w:eastAsia="SimSun" w:cs="SimSun"/>
          <w:sz w:val="22"/>
          <w:szCs w:val="22"/>
          <w:spacing w:val="-13"/>
        </w:rPr>
        <w:t>营等多方面。比如产品研发团队需要专业的产品设计、软件工程能力，这就对</w:t>
      </w:r>
      <w:r>
        <w:rPr>
          <w:rFonts w:ascii="SimSun" w:hAnsi="SimSun" w:eastAsia="SimSun" w:cs="SimSun"/>
          <w:sz w:val="22"/>
          <w:szCs w:val="22"/>
          <w:spacing w:val="9"/>
        </w:rPr>
        <w:t xml:space="preserve"> </w:t>
      </w:r>
      <w:r>
        <w:rPr>
          <w:rFonts w:ascii="SimSun" w:hAnsi="SimSun" w:eastAsia="SimSun" w:cs="SimSun"/>
          <w:sz w:val="22"/>
          <w:szCs w:val="22"/>
          <w:spacing w:val="-11"/>
        </w:rPr>
        <w:t>很多传统企业的信息技术团队提出了更高的要求。所以每当企业领导者问我，</w:t>
      </w:r>
      <w:r>
        <w:rPr>
          <w:rFonts w:ascii="SimSun" w:hAnsi="SimSun" w:eastAsia="SimSun" w:cs="SimSun"/>
          <w:sz w:val="22"/>
          <w:szCs w:val="22"/>
          <w:spacing w:val="3"/>
        </w:rPr>
        <w:t xml:space="preserve"> </w:t>
      </w:r>
      <w:r>
        <w:rPr>
          <w:rFonts w:ascii="SimSun" w:hAnsi="SimSun" w:eastAsia="SimSun" w:cs="SimSun"/>
          <w:sz w:val="22"/>
          <w:szCs w:val="22"/>
          <w:spacing w:val="-7"/>
        </w:rPr>
        <w:t>数字化转型建设是否需要非常专业的团队才能驾驭时，我都会给出明确</w:t>
      </w:r>
      <w:r>
        <w:rPr>
          <w:rFonts w:ascii="SimSun" w:hAnsi="SimSun" w:eastAsia="SimSun" w:cs="SimSun"/>
          <w:sz w:val="22"/>
          <w:szCs w:val="22"/>
          <w:spacing w:val="-8"/>
        </w:rPr>
        <w:t>的答 </w:t>
      </w:r>
      <w:r>
        <w:rPr>
          <w:rFonts w:ascii="SimSun" w:hAnsi="SimSun" w:eastAsia="SimSun" w:cs="SimSun"/>
          <w:sz w:val="22"/>
          <w:szCs w:val="22"/>
          <w:spacing w:val="-6"/>
        </w:rPr>
        <w:t>复——是的。数字化转型一定不是在现有组织、</w:t>
      </w:r>
      <w:r>
        <w:rPr>
          <w:rFonts w:ascii="SimSun" w:hAnsi="SimSun" w:eastAsia="SimSun" w:cs="SimSun"/>
          <w:sz w:val="22"/>
          <w:szCs w:val="22"/>
          <w:spacing w:val="-7"/>
        </w:rPr>
        <w:t>人员能力保持不变或变化不</w:t>
      </w:r>
      <w:r>
        <w:rPr>
          <w:rFonts w:ascii="SimSun" w:hAnsi="SimSun" w:eastAsia="SimSun" w:cs="SimSun"/>
          <w:sz w:val="22"/>
          <w:szCs w:val="22"/>
        </w:rPr>
        <w:t xml:space="preserve"> </w:t>
      </w:r>
      <w:r>
        <w:rPr>
          <w:rFonts w:ascii="SimSun" w:hAnsi="SimSun" w:eastAsia="SimSun" w:cs="SimSun"/>
          <w:sz w:val="22"/>
          <w:szCs w:val="22"/>
          <w:spacing w:val="-11"/>
        </w:rPr>
        <w:t>大的情况下就能做好的， </w:t>
      </w:r>
      <w:r>
        <w:rPr>
          <w:rFonts w:ascii="SimHei" w:hAnsi="SimHei" w:eastAsia="SimHei" w:cs="SimHei"/>
          <w:sz w:val="22"/>
          <w:szCs w:val="22"/>
          <w:b/>
          <w:bCs/>
          <w:spacing w:val="-11"/>
        </w:rPr>
        <w:t>一定需要对现有的组织人才进行能力升级，并且需</w:t>
      </w:r>
    </w:p>
    <w:p>
      <w:pPr>
        <w:ind w:left="313"/>
        <w:spacing w:before="2" w:line="212" w:lineRule="auto"/>
        <w:rPr>
          <w:rFonts w:ascii="SimHei" w:hAnsi="SimHei" w:eastAsia="SimHei" w:cs="SimHei"/>
          <w:sz w:val="22"/>
          <w:szCs w:val="22"/>
        </w:rPr>
      </w:pPr>
      <w:r>
        <w:rPr>
          <w:rFonts w:ascii="SimHei" w:hAnsi="SimHei" w:eastAsia="SimHei" w:cs="SimHei"/>
          <w:sz w:val="22"/>
          <w:szCs w:val="22"/>
          <w:b/>
          <w:bCs/>
          <w:spacing w:val="-8"/>
        </w:rPr>
        <w:t>要引入专业人才，才能真正支撑起数字化转型的持</w:t>
      </w:r>
      <w:r>
        <w:rPr>
          <w:rFonts w:ascii="SimHei" w:hAnsi="SimHei" w:eastAsia="SimHei" w:cs="SimHei"/>
          <w:sz w:val="22"/>
          <w:szCs w:val="22"/>
          <w:b/>
          <w:bCs/>
          <w:spacing w:val="-9"/>
        </w:rPr>
        <w:t>续发展。</w:t>
      </w:r>
    </w:p>
    <w:p>
      <w:pPr>
        <w:pStyle w:val="BodyText"/>
        <w:spacing w:line="257" w:lineRule="auto"/>
        <w:rPr/>
      </w:pPr>
      <w:r/>
    </w:p>
    <w:p>
      <w:pPr>
        <w:ind w:left="310" w:right="35" w:firstLine="429"/>
        <w:spacing w:before="72" w:line="327" w:lineRule="auto"/>
        <w:jc w:val="both"/>
        <w:rPr>
          <w:rFonts w:ascii="SimSun" w:hAnsi="SimSun" w:eastAsia="SimSun" w:cs="SimSun"/>
          <w:sz w:val="22"/>
          <w:szCs w:val="22"/>
        </w:rPr>
      </w:pPr>
      <w:r>
        <w:rPr>
          <w:rFonts w:ascii="SimSun" w:hAnsi="SimSun" w:eastAsia="SimSun" w:cs="SimSun"/>
          <w:sz w:val="22"/>
          <w:szCs w:val="22"/>
          <w:spacing w:val="1"/>
        </w:rPr>
        <w:t>数字能力成了企业的商品，企业就需要像科技公司那样构建</w:t>
      </w:r>
      <w:r>
        <w:rPr>
          <w:rFonts w:ascii="SimSun" w:hAnsi="SimSun" w:eastAsia="SimSun" w:cs="SimSun"/>
          <w:sz w:val="22"/>
          <w:szCs w:val="22"/>
        </w:rPr>
        <w:t>起完整的 </w:t>
      </w:r>
      <w:r>
        <w:rPr>
          <w:rFonts w:ascii="SimSun" w:hAnsi="SimSun" w:eastAsia="SimSun" w:cs="SimSun"/>
          <w:sz w:val="22"/>
          <w:szCs w:val="22"/>
          <w:spacing w:val="1"/>
        </w:rPr>
        <w:t>产品设计、研发、销售、交付体系，这对于很多传统企业来说都</w:t>
      </w:r>
      <w:r>
        <w:rPr>
          <w:rFonts w:ascii="SimSun" w:hAnsi="SimSun" w:eastAsia="SimSun" w:cs="SimSun"/>
          <w:sz w:val="22"/>
          <w:szCs w:val="22"/>
        </w:rPr>
        <w:t>会是一个 </w:t>
      </w:r>
      <w:r>
        <w:rPr>
          <w:rFonts w:ascii="SimSun" w:hAnsi="SimSun" w:eastAsia="SimSun" w:cs="SimSun"/>
          <w:sz w:val="22"/>
          <w:szCs w:val="22"/>
          <w:spacing w:val="1"/>
        </w:rPr>
        <w:t>不小的挑战，不少企业也意识到了这个问题，会以独立公司的方式来运营</w:t>
      </w:r>
    </w:p>
    <w:p>
      <w:pPr>
        <w:ind w:left="310"/>
        <w:spacing w:line="218" w:lineRule="auto"/>
        <w:rPr>
          <w:rFonts w:ascii="SimSun" w:hAnsi="SimSun" w:eastAsia="SimSun" w:cs="SimSun"/>
          <w:sz w:val="22"/>
          <w:szCs w:val="22"/>
        </w:rPr>
      </w:pPr>
      <w:r>
        <w:rPr>
          <w:rFonts w:ascii="SimSun" w:hAnsi="SimSun" w:eastAsia="SimSun" w:cs="SimSun"/>
          <w:sz w:val="22"/>
          <w:szCs w:val="22"/>
        </w:rPr>
        <w:t>科技板块的业务，希望从运营机制、组织架构、薪</w:t>
      </w:r>
      <w:r>
        <w:rPr>
          <w:rFonts w:ascii="SimSun" w:hAnsi="SimSun" w:eastAsia="SimSun" w:cs="SimSun"/>
          <w:sz w:val="22"/>
          <w:szCs w:val="22"/>
          <w:spacing w:val="-1"/>
        </w:rPr>
        <w:t>酬体系等方面与传统业</w:t>
      </w:r>
    </w:p>
    <w:p>
      <w:pPr>
        <w:spacing w:line="218" w:lineRule="auto"/>
        <w:sectPr>
          <w:headerReference w:type="default" r:id="rId12"/>
          <w:pgSz w:w="8390" w:h="13250"/>
          <w:pgMar w:top="400" w:right="689" w:bottom="0" w:left="279" w:header="0" w:footer="0" w:gutter="0"/>
        </w:sectPr>
        <w:rPr>
          <w:rFonts w:ascii="SimSun" w:hAnsi="SimSun" w:eastAsia="SimSun" w:cs="SimSun"/>
          <w:sz w:val="22"/>
          <w:szCs w:val="22"/>
        </w:rPr>
      </w:pPr>
    </w:p>
    <w:p>
      <w:pPr>
        <w:ind w:left="2760"/>
        <w:spacing w:before="125" w:line="328" w:lineRule="exact"/>
        <w:tabs>
          <w:tab w:val="left" w:pos="5582"/>
        </w:tabs>
        <w:rPr>
          <w:rFonts w:ascii="SimSun" w:hAnsi="SimSun" w:eastAsia="SimSun" w:cs="SimSun"/>
          <w:sz w:val="16"/>
          <w:szCs w:val="16"/>
        </w:rPr>
      </w:pPr>
      <w:r>
        <w:drawing>
          <wp:anchor distT="0" distB="0" distL="0" distR="0" simplePos="0" relativeHeight="251676672" behindDoc="1" locked="0" layoutInCell="0" allowOverlap="1">
            <wp:simplePos x="0" y="0"/>
            <wp:positionH relativeFrom="page">
              <wp:posOffset>2158985</wp:posOffset>
            </wp:positionH>
            <wp:positionV relativeFrom="page">
              <wp:posOffset>387348</wp:posOffset>
            </wp:positionV>
            <wp:extent cx="2419365" cy="6350"/>
            <wp:effectExtent l="0" t="0" r="0" b="0"/>
            <wp:wrapNone/>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2419365" cy="6350"/>
                    </a:xfrm>
                    <a:prstGeom prst="rect">
                      <a:avLst/>
                    </a:prstGeom>
                  </pic:spPr>
                </pic:pic>
              </a:graphicData>
            </a:graphic>
          </wp:anchor>
        </w:drawing>
      </w:r>
      <w:r>
        <w:rPr>
          <w:rFonts w:ascii="SimSun" w:hAnsi="SimSun" w:eastAsia="SimSun" w:cs="SimSun"/>
          <w:sz w:val="16"/>
          <w:szCs w:val="16"/>
          <w:position w:val="-3"/>
        </w:rPr>
        <w:tab/>
      </w:r>
      <w:r>
        <w:rPr>
          <w:rFonts w:ascii="SimSun" w:hAnsi="SimSun" w:eastAsia="SimSun" w:cs="SimSun"/>
          <w:sz w:val="16"/>
          <w:szCs w:val="16"/>
          <w:b/>
          <w:bCs/>
          <w:spacing w:val="-13"/>
          <w:position w:val="-3"/>
        </w:rPr>
        <w:t>数字化</w:t>
      </w:r>
      <w:r>
        <w:rPr>
          <w:rFonts w:ascii="SimSun" w:hAnsi="SimSun" w:eastAsia="SimSun" w:cs="SimSun"/>
          <w:sz w:val="16"/>
          <w:szCs w:val="16"/>
          <w:b/>
          <w:bCs/>
          <w:spacing w:val="-12"/>
          <w:position w:val="-3"/>
        </w:rPr>
        <w:t>转型</w:t>
      </w:r>
      <w:r>
        <w:ruby>
          <w:rubyPr>
            <w:rubyAlign w:val="left"/>
            <w:hpsRaise w:val="12"/>
            <w:hps w:val="16"/>
            <w:hpsBaseText w:val="16"/>
          </w:rubyPr>
          <w:rt>
            <w:r>
              <w:rPr>
                <w:rFonts w:ascii="SimSun" w:hAnsi="SimSun" w:eastAsia="SimSun" w:cs="SimSun"/>
                <w:sz w:val="16"/>
                <w:szCs w:val="16"/>
                <w:w w:val="108"/>
              </w:rPr>
              <w:t>—</w:t>
            </w:r>
            <w:r>
              <w:rPr>
                <w:rFonts w:ascii="SimSun" w:hAnsi="SimSun" w:eastAsia="SimSun" w:cs="SimSun"/>
                <w:sz w:val="16"/>
                <w:szCs w:val="16"/>
                <w:w w:val="36"/>
              </w:rPr>
              <w:t xml:space="preserve"> </w:t>
            </w:r>
            <w:r>
              <w:rPr>
                <w:rFonts w:ascii="SimSun" w:hAnsi="SimSun" w:eastAsia="SimSun" w:cs="SimSun"/>
                <w:sz w:val="16"/>
                <w:szCs w:val="16"/>
                <w:w w:val="108"/>
              </w:rPr>
              <w:t>第一</w:t>
            </w:r>
            <w:r>
              <w:rPr>
                <w:rFonts w:ascii="SimSun" w:hAnsi="SimSun" w:eastAsia="SimSun" w:cs="SimSun"/>
                <w:sz w:val="16"/>
                <w:szCs w:val="16"/>
                <w:w w:val="43"/>
              </w:rPr>
              <w:t xml:space="preserve"> </w:t>
            </w:r>
            <w:r>
              <w:rPr>
                <w:rFonts w:ascii="SimSun" w:hAnsi="SimSun" w:eastAsia="SimSun" w:cs="SimSun"/>
                <w:sz w:val="16"/>
                <w:szCs w:val="16"/>
                <w:w w:val="108"/>
              </w:rPr>
              <w:t>章</w:t>
            </w:r>
          </w:rt>
          <w:rubyBase>
            <w:r>
              <w:rPr>
                <w:rFonts w:ascii="SimSun" w:hAnsi="SimSun" w:eastAsia="SimSun" w:cs="SimSun"/>
                <w:sz w:val="16"/>
                <w:szCs w:val="16"/>
                <w:b/>
                <w:bCs/>
                <w:w w:val="92"/>
                <w:position w:val="-3"/>
              </w:rPr>
              <w:t>与中台架构</w:t>
            </w:r>
          </w:rubyBase>
        </w:ruby>
      </w:r>
      <w:r>
        <w:rPr>
          <w:rFonts w:ascii="SimSun" w:hAnsi="SimSun" w:eastAsia="SimSun" w:cs="SimSun"/>
          <w:sz w:val="16"/>
          <w:szCs w:val="16"/>
          <w:spacing w:val="24"/>
          <w:position w:val="-3"/>
        </w:rPr>
        <w:t xml:space="preserve">  </w:t>
      </w:r>
      <w:r>
        <w:rPr>
          <w:rFonts w:ascii="SimSun" w:hAnsi="SimSun" w:eastAsia="SimSun" w:cs="SimSun"/>
          <w:sz w:val="16"/>
          <w:szCs w:val="16"/>
          <w:spacing w:val="-9"/>
          <w:position w:val="13"/>
        </w:rPr>
        <w:t>9</w:t>
      </w:r>
    </w:p>
    <w:p>
      <w:pPr>
        <w:pStyle w:val="BodyText"/>
        <w:spacing w:line="269" w:lineRule="auto"/>
        <w:rPr/>
      </w:pPr>
      <w:r/>
    </w:p>
    <w:p>
      <w:pPr>
        <w:pStyle w:val="BodyText"/>
        <w:spacing w:line="269" w:lineRule="auto"/>
        <w:rPr/>
      </w:pPr>
      <w:r/>
    </w:p>
    <w:p>
      <w:pPr>
        <w:ind w:right="316"/>
        <w:spacing w:before="72" w:line="319" w:lineRule="auto"/>
        <w:jc w:val="both"/>
        <w:rPr>
          <w:rFonts w:ascii="SimSun" w:hAnsi="SimSun" w:eastAsia="SimSun" w:cs="SimSun"/>
          <w:sz w:val="22"/>
          <w:szCs w:val="22"/>
        </w:rPr>
      </w:pPr>
      <w:bookmarkStart w:name="bookmark9" w:id="5"/>
      <w:bookmarkEnd w:id="5"/>
      <w:r>
        <w:rPr>
          <w:rFonts w:ascii="SimSun" w:hAnsi="SimSun" w:eastAsia="SimSun" w:cs="SimSun"/>
          <w:sz w:val="22"/>
          <w:szCs w:val="22"/>
        </w:rPr>
        <w:t>务板块区分开。坦白地讲，我认为这样的做法</w:t>
      </w:r>
      <w:r>
        <w:rPr>
          <w:rFonts w:ascii="SimSun" w:hAnsi="SimSun" w:eastAsia="SimSun" w:cs="SimSun"/>
          <w:sz w:val="22"/>
          <w:szCs w:val="22"/>
          <w:spacing w:val="-1"/>
        </w:rPr>
        <w:t>有利有弊，关键是要控制好</w:t>
      </w:r>
      <w:r>
        <w:rPr>
          <w:rFonts w:ascii="SimSun" w:hAnsi="SimSun" w:eastAsia="SimSun" w:cs="SimSun"/>
          <w:sz w:val="22"/>
          <w:szCs w:val="22"/>
        </w:rPr>
        <w:t xml:space="preserve"> </w:t>
      </w:r>
      <w:r>
        <w:rPr>
          <w:rFonts w:ascii="SimSun" w:hAnsi="SimSun" w:eastAsia="SimSun" w:cs="SimSun"/>
          <w:sz w:val="22"/>
          <w:szCs w:val="22"/>
        </w:rPr>
        <w:t>科技板块与传统业务板块的协作，科技板块要依托</w:t>
      </w:r>
      <w:r>
        <w:rPr>
          <w:rFonts w:ascii="SimSun" w:hAnsi="SimSun" w:eastAsia="SimSun" w:cs="SimSun"/>
          <w:sz w:val="22"/>
          <w:szCs w:val="22"/>
          <w:spacing w:val="-1"/>
        </w:rPr>
        <w:t>传统业务板块才能打造</w:t>
      </w:r>
      <w:r>
        <w:rPr>
          <w:rFonts w:ascii="SimSun" w:hAnsi="SimSun" w:eastAsia="SimSun" w:cs="SimSun"/>
          <w:sz w:val="22"/>
          <w:szCs w:val="22"/>
        </w:rPr>
        <w:t xml:space="preserve"> </w:t>
      </w:r>
      <w:r>
        <w:rPr>
          <w:rFonts w:ascii="SimSun" w:hAnsi="SimSun" w:eastAsia="SimSun" w:cs="SimSun"/>
          <w:sz w:val="22"/>
          <w:szCs w:val="22"/>
          <w:spacing w:val="-5"/>
        </w:rPr>
        <w:t>出差异化的能力，至少在前期数字能力的建</w:t>
      </w:r>
      <w:r>
        <w:rPr>
          <w:rFonts w:ascii="SimSun" w:hAnsi="SimSun" w:eastAsia="SimSun" w:cs="SimSun"/>
          <w:sz w:val="22"/>
          <w:szCs w:val="22"/>
          <w:spacing w:val="-6"/>
        </w:rPr>
        <w:t>设上，</w:t>
      </w:r>
      <w:r>
        <w:rPr>
          <w:rFonts w:ascii="SimSun" w:hAnsi="SimSun" w:eastAsia="SimSun" w:cs="SimSun"/>
          <w:sz w:val="22"/>
          <w:szCs w:val="22"/>
          <w:spacing w:val="63"/>
        </w:rPr>
        <w:t xml:space="preserve"> </w:t>
      </w:r>
      <w:r>
        <w:rPr>
          <w:rFonts w:ascii="SimSun" w:hAnsi="SimSun" w:eastAsia="SimSun" w:cs="SimSun"/>
          <w:sz w:val="22"/>
          <w:szCs w:val="22"/>
          <w:spacing w:val="-6"/>
        </w:rPr>
        <w:t>一定是完全依赖企业传</w:t>
      </w:r>
      <w:r>
        <w:rPr>
          <w:rFonts w:ascii="SimSun" w:hAnsi="SimSun" w:eastAsia="SimSun" w:cs="SimSun"/>
          <w:sz w:val="22"/>
          <w:szCs w:val="22"/>
        </w:rPr>
        <w:t xml:space="preserve"> </w:t>
      </w:r>
      <w:r>
        <w:rPr>
          <w:rFonts w:ascii="SimSun" w:hAnsi="SimSun" w:eastAsia="SimSun" w:cs="SimSun"/>
          <w:sz w:val="22"/>
          <w:szCs w:val="22"/>
          <w:spacing w:val="3"/>
        </w:rPr>
        <w:t>统业务板块的支持的，但不同的组织机制、薪酬体系(往往科技板块的薪</w:t>
      </w:r>
      <w:r>
        <w:rPr>
          <w:rFonts w:ascii="SimSun" w:hAnsi="SimSun" w:eastAsia="SimSun" w:cs="SimSun"/>
          <w:sz w:val="22"/>
          <w:szCs w:val="22"/>
          <w:spacing w:val="13"/>
        </w:rPr>
        <w:t xml:space="preserve"> </w:t>
      </w:r>
      <w:r>
        <w:rPr>
          <w:rFonts w:ascii="SimSun" w:hAnsi="SimSun" w:eastAsia="SimSun" w:cs="SimSun"/>
          <w:sz w:val="22"/>
          <w:szCs w:val="22"/>
          <w:spacing w:val="4"/>
        </w:rPr>
        <w:t>酬会高于传统板块)的差别会让传统业务板</w:t>
      </w:r>
      <w:r>
        <w:rPr>
          <w:rFonts w:ascii="SimSun" w:hAnsi="SimSun" w:eastAsia="SimSun" w:cs="SimSun"/>
          <w:sz w:val="22"/>
          <w:szCs w:val="22"/>
          <w:spacing w:val="3"/>
        </w:rPr>
        <w:t>块的人员心存不满，如果再加</w:t>
      </w:r>
      <w:r>
        <w:rPr>
          <w:rFonts w:ascii="SimSun" w:hAnsi="SimSun" w:eastAsia="SimSun" w:cs="SimSun"/>
          <w:sz w:val="22"/>
          <w:szCs w:val="22"/>
        </w:rPr>
        <w:t xml:space="preserve"> </w:t>
      </w:r>
      <w:r>
        <w:rPr>
          <w:rFonts w:ascii="SimSun" w:hAnsi="SimSun" w:eastAsia="SimSun" w:cs="SimSun"/>
          <w:sz w:val="22"/>
          <w:szCs w:val="22"/>
        </w:rPr>
        <w:t>上科技板块前期因为产品不成熟给传统业务方</w:t>
      </w:r>
      <w:r>
        <w:rPr>
          <w:rFonts w:ascii="SimSun" w:hAnsi="SimSun" w:eastAsia="SimSun" w:cs="SimSun"/>
          <w:sz w:val="22"/>
          <w:szCs w:val="22"/>
          <w:spacing w:val="-1"/>
        </w:rPr>
        <w:t>带来的生产影响，就会让这</w:t>
      </w:r>
      <w:r>
        <w:rPr>
          <w:rFonts w:ascii="SimSun" w:hAnsi="SimSun" w:eastAsia="SimSun" w:cs="SimSun"/>
          <w:sz w:val="22"/>
          <w:szCs w:val="22"/>
        </w:rPr>
        <w:t xml:space="preserve"> </w:t>
      </w:r>
      <w:r>
        <w:rPr>
          <w:rFonts w:ascii="SimSun" w:hAnsi="SimSun" w:eastAsia="SimSun" w:cs="SimSun"/>
          <w:sz w:val="22"/>
          <w:szCs w:val="22"/>
        </w:rPr>
        <w:t>种隔阂变得更加明显。所以在哪个阶段进行板块内</w:t>
      </w:r>
      <w:r>
        <w:rPr>
          <w:rFonts w:ascii="SimSun" w:hAnsi="SimSun" w:eastAsia="SimSun" w:cs="SimSun"/>
          <w:sz w:val="22"/>
          <w:szCs w:val="22"/>
          <w:spacing w:val="-1"/>
        </w:rPr>
        <w:t>的能力孵化，何时成立</w:t>
      </w:r>
      <w:r>
        <w:rPr>
          <w:rFonts w:ascii="SimSun" w:hAnsi="SimSun" w:eastAsia="SimSun" w:cs="SimSun"/>
          <w:sz w:val="22"/>
          <w:szCs w:val="22"/>
        </w:rPr>
        <w:t xml:space="preserve"> </w:t>
      </w:r>
      <w:r>
        <w:rPr>
          <w:rFonts w:ascii="SimSun" w:hAnsi="SimSun" w:eastAsia="SimSun" w:cs="SimSun"/>
          <w:sz w:val="22"/>
          <w:szCs w:val="22"/>
        </w:rPr>
        <w:t>独立的科技公司，科技板块和传统板块间机制的差</w:t>
      </w:r>
      <w:r>
        <w:rPr>
          <w:rFonts w:ascii="SimSun" w:hAnsi="SimSun" w:eastAsia="SimSun" w:cs="SimSun"/>
          <w:sz w:val="22"/>
          <w:szCs w:val="22"/>
          <w:spacing w:val="-1"/>
        </w:rPr>
        <w:t>异化程度如何，高层领</w:t>
      </w:r>
      <w:r>
        <w:rPr>
          <w:rFonts w:ascii="SimSun" w:hAnsi="SimSun" w:eastAsia="SimSun" w:cs="SimSun"/>
          <w:sz w:val="22"/>
          <w:szCs w:val="22"/>
        </w:rPr>
        <w:t xml:space="preserve"> </w:t>
      </w:r>
      <w:r>
        <w:rPr>
          <w:rFonts w:ascii="SimSun" w:hAnsi="SimSun" w:eastAsia="SimSun" w:cs="SimSun"/>
          <w:sz w:val="22"/>
          <w:szCs w:val="22"/>
          <w:spacing w:val="-1"/>
        </w:rPr>
        <w:t>导者采用怎样的业务全局调度方式等，都会是传统企业在构建科技板块业</w:t>
      </w:r>
    </w:p>
    <w:p>
      <w:pPr>
        <w:spacing w:line="219" w:lineRule="auto"/>
        <w:rPr>
          <w:rFonts w:ascii="SimSun" w:hAnsi="SimSun" w:eastAsia="SimSun" w:cs="SimSun"/>
          <w:sz w:val="22"/>
          <w:szCs w:val="22"/>
        </w:rPr>
      </w:pPr>
      <w:r>
        <w:rPr>
          <w:rFonts w:ascii="SimSun" w:hAnsi="SimSun" w:eastAsia="SimSun" w:cs="SimSun"/>
          <w:sz w:val="22"/>
          <w:szCs w:val="22"/>
          <w:spacing w:val="-8"/>
        </w:rPr>
        <w:t>务过程中需要平衡和解决的问题。</w:t>
      </w:r>
    </w:p>
    <w:p>
      <w:pPr>
        <w:pStyle w:val="BodyText"/>
        <w:spacing w:line="314" w:lineRule="auto"/>
        <w:rPr/>
      </w:pPr>
      <w:r/>
    </w:p>
    <w:p>
      <w:pPr>
        <w:ind w:right="242" w:firstLine="430"/>
        <w:spacing w:before="71" w:line="319" w:lineRule="auto"/>
        <w:jc w:val="both"/>
        <w:rPr>
          <w:rFonts w:ascii="SimSun" w:hAnsi="SimSun" w:eastAsia="SimSun" w:cs="SimSun"/>
          <w:sz w:val="22"/>
          <w:szCs w:val="22"/>
        </w:rPr>
      </w:pPr>
      <w:r>
        <w:rPr>
          <w:rFonts w:ascii="SimSun" w:hAnsi="SimSun" w:eastAsia="SimSun" w:cs="SimSun"/>
          <w:sz w:val="22"/>
          <w:szCs w:val="22"/>
          <w:spacing w:val="1"/>
        </w:rPr>
        <w:t>总的来说，传统企业向科技型企业发展会是一个发展方向，</w:t>
      </w:r>
      <w:r>
        <w:rPr>
          <w:rFonts w:ascii="SimSun" w:hAnsi="SimSun" w:eastAsia="SimSun" w:cs="SimSun"/>
          <w:sz w:val="22"/>
          <w:szCs w:val="22"/>
        </w:rPr>
        <w:t>在此过程 </w:t>
      </w:r>
      <w:r>
        <w:rPr>
          <w:rFonts w:ascii="SimSun" w:hAnsi="SimSun" w:eastAsia="SimSun" w:cs="SimSun"/>
          <w:sz w:val="22"/>
          <w:szCs w:val="22"/>
          <w:spacing w:val="2"/>
        </w:rPr>
        <w:t>中，既要考量企业高层领导的业务格局和转型魄力，又要考虑组织协同、</w:t>
      </w:r>
      <w:r>
        <w:rPr>
          <w:rFonts w:ascii="SimSun" w:hAnsi="SimSun" w:eastAsia="SimSun" w:cs="SimSun"/>
          <w:sz w:val="22"/>
          <w:szCs w:val="22"/>
          <w:spacing w:val="15"/>
        </w:rPr>
        <w:t xml:space="preserve"> </w:t>
      </w:r>
      <w:r>
        <w:rPr>
          <w:rFonts w:ascii="SimSun" w:hAnsi="SimSun" w:eastAsia="SimSun" w:cs="SimSun"/>
          <w:sz w:val="22"/>
          <w:szCs w:val="22"/>
        </w:rPr>
        <w:t>人才能力提升等各种问题，这些都会是转型中</w:t>
      </w:r>
      <w:r>
        <w:rPr>
          <w:rFonts w:ascii="SimSun" w:hAnsi="SimSun" w:eastAsia="SimSun" w:cs="SimSun"/>
          <w:sz w:val="22"/>
          <w:szCs w:val="22"/>
          <w:spacing w:val="-1"/>
        </w:rPr>
        <w:t>不可避免的问题，企业解决</w:t>
      </w:r>
    </w:p>
    <w:p>
      <w:pPr>
        <w:spacing w:line="218" w:lineRule="auto"/>
        <w:rPr>
          <w:rFonts w:ascii="SimSun" w:hAnsi="SimSun" w:eastAsia="SimSun" w:cs="SimSun"/>
          <w:sz w:val="22"/>
          <w:szCs w:val="22"/>
        </w:rPr>
      </w:pPr>
      <w:r>
        <w:rPr>
          <w:rFonts w:ascii="SimSun" w:hAnsi="SimSun" w:eastAsia="SimSun" w:cs="SimSun"/>
          <w:sz w:val="22"/>
          <w:szCs w:val="22"/>
          <w:spacing w:val="-6"/>
        </w:rPr>
        <w:t>问题的过程也是逐步具备成为一家科技公司的能力的过程。</w:t>
      </w:r>
    </w:p>
    <w:p>
      <w:pPr>
        <w:pStyle w:val="BodyText"/>
        <w:spacing w:line="337" w:lineRule="auto"/>
        <w:rPr/>
      </w:pPr>
      <w:r/>
    </w:p>
    <w:p>
      <w:pPr>
        <w:pStyle w:val="BodyText"/>
        <w:spacing w:line="338"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12"/>
        </w:rPr>
        <w:t>五、中台架构发展简介</w:t>
      </w:r>
    </w:p>
    <w:p>
      <w:pPr>
        <w:pStyle w:val="BodyText"/>
        <w:spacing w:line="337" w:lineRule="auto"/>
        <w:rPr/>
      </w:pPr>
      <w:r/>
    </w:p>
    <w:p>
      <w:pPr>
        <w:ind w:right="243" w:firstLine="440"/>
        <w:spacing w:before="72" w:line="319" w:lineRule="auto"/>
        <w:jc w:val="both"/>
        <w:rPr>
          <w:rFonts w:ascii="SimSun" w:hAnsi="SimSun" w:eastAsia="SimSun" w:cs="SimSun"/>
          <w:sz w:val="22"/>
          <w:szCs w:val="22"/>
        </w:rPr>
      </w:pPr>
      <w:r>
        <w:rPr>
          <w:rFonts w:ascii="SimSun" w:hAnsi="SimSun" w:eastAsia="SimSun" w:cs="SimSun"/>
          <w:sz w:val="22"/>
          <w:szCs w:val="22"/>
          <w:spacing w:val="-1"/>
        </w:rPr>
        <w:t>数字化转型需要一个科学的架构和体系来支撑其落地和持续发展，从</w:t>
      </w:r>
      <w:r>
        <w:rPr>
          <w:rFonts w:ascii="SimSun" w:hAnsi="SimSun" w:eastAsia="SimSun" w:cs="SimSun"/>
          <w:sz w:val="22"/>
          <w:szCs w:val="22"/>
          <w:spacing w:val="9"/>
        </w:rPr>
        <w:t xml:space="preserve">  </w:t>
      </w:r>
      <w:r>
        <w:rPr>
          <w:rFonts w:ascii="SimSun" w:hAnsi="SimSun" w:eastAsia="SimSun" w:cs="SimSun"/>
          <w:sz w:val="22"/>
          <w:szCs w:val="22"/>
          <w:spacing w:val="-6"/>
        </w:rPr>
        <w:t>实际案例和各企业数字化转型团队的反馈来看，</w:t>
      </w:r>
      <w:r>
        <w:rPr>
          <w:rFonts w:ascii="SimSun" w:hAnsi="SimSun" w:eastAsia="SimSun" w:cs="SimSun"/>
          <w:sz w:val="22"/>
          <w:szCs w:val="22"/>
          <w:spacing w:val="52"/>
        </w:rPr>
        <w:t xml:space="preserve"> </w:t>
      </w:r>
      <w:r>
        <w:rPr>
          <w:rFonts w:ascii="SimHei" w:hAnsi="SimHei" w:eastAsia="SimHei" w:cs="SimHei"/>
          <w:sz w:val="22"/>
          <w:szCs w:val="22"/>
          <w:b/>
          <w:bCs/>
          <w:spacing w:val="-6"/>
        </w:rPr>
        <w:t>中台架构是绝大多数企业</w:t>
      </w:r>
      <w:r>
        <w:rPr>
          <w:rFonts w:ascii="SimHei" w:hAnsi="SimHei" w:eastAsia="SimHei" w:cs="SimHei"/>
          <w:sz w:val="22"/>
          <w:szCs w:val="22"/>
        </w:rPr>
        <w:t xml:space="preserve"> </w:t>
      </w:r>
      <w:r>
        <w:rPr>
          <w:rFonts w:ascii="SimHei" w:hAnsi="SimHei" w:eastAsia="SimHei" w:cs="SimHei"/>
          <w:sz w:val="22"/>
          <w:szCs w:val="22"/>
        </w:rPr>
        <w:t>在落地数字化转型过程中首选的核心架构。</w:t>
      </w:r>
      <w:r>
        <w:rPr>
          <w:rFonts w:ascii="SimSun" w:hAnsi="SimSun" w:eastAsia="SimSun" w:cs="SimSun"/>
          <w:sz w:val="22"/>
          <w:szCs w:val="22"/>
        </w:rPr>
        <w:t>阿里巴巴</w:t>
      </w:r>
      <w:r>
        <w:rPr>
          <w:rFonts w:ascii="SimSun" w:hAnsi="SimSun" w:eastAsia="SimSun" w:cs="SimSun"/>
          <w:sz w:val="22"/>
          <w:szCs w:val="22"/>
          <w:spacing w:val="-1"/>
        </w:rPr>
        <w:t>集团在2015年启动中 </w:t>
      </w:r>
      <w:r>
        <w:rPr>
          <w:rFonts w:ascii="SimSun" w:hAnsi="SimSun" w:eastAsia="SimSun" w:cs="SimSun"/>
          <w:sz w:val="22"/>
          <w:szCs w:val="22"/>
          <w:spacing w:val="3"/>
        </w:rPr>
        <w:t>台战略，至今已经过去5年多，很多企业通过面对面的</w:t>
      </w:r>
      <w:r>
        <w:rPr>
          <w:rFonts w:ascii="SimSun" w:hAnsi="SimSun" w:eastAsia="SimSun" w:cs="SimSun"/>
          <w:sz w:val="22"/>
          <w:szCs w:val="22"/>
          <w:spacing w:val="2"/>
        </w:rPr>
        <w:t>交流、云栖大会峰</w:t>
      </w:r>
      <w:r>
        <w:rPr>
          <w:rFonts w:ascii="SimSun" w:hAnsi="SimSun" w:eastAsia="SimSun" w:cs="SimSun"/>
          <w:sz w:val="22"/>
          <w:szCs w:val="22"/>
        </w:rPr>
        <w:t xml:space="preserve">  </w:t>
      </w:r>
      <w:r>
        <w:rPr>
          <w:rFonts w:ascii="SimSun" w:hAnsi="SimSun" w:eastAsia="SimSun" w:cs="SimSun"/>
          <w:sz w:val="22"/>
          <w:szCs w:val="22"/>
        </w:rPr>
        <w:t>会和各类论坛，以及各类书籍、文章等方式了解</w:t>
      </w:r>
      <w:r>
        <w:rPr>
          <w:rFonts w:ascii="SimSun" w:hAnsi="SimSun" w:eastAsia="SimSun" w:cs="SimSun"/>
          <w:sz w:val="22"/>
          <w:szCs w:val="22"/>
          <w:spacing w:val="-1"/>
        </w:rPr>
        <w:t>和学习了中台的架构，但 </w:t>
      </w:r>
      <w:r>
        <w:rPr>
          <w:rFonts w:ascii="SimSun" w:hAnsi="SimSun" w:eastAsia="SimSun" w:cs="SimSun"/>
          <w:sz w:val="22"/>
          <w:szCs w:val="22"/>
          <w:spacing w:val="2"/>
        </w:rPr>
        <w:t>仍然有些企业的领导者、架构师，特别是缺乏实践的人对中台一知半解，</w:t>
      </w:r>
      <w:r>
        <w:rPr>
          <w:rFonts w:ascii="SimSun" w:hAnsi="SimSun" w:eastAsia="SimSun" w:cs="SimSun"/>
          <w:sz w:val="22"/>
          <w:szCs w:val="22"/>
          <w:spacing w:val="14"/>
        </w:rPr>
        <w:t xml:space="preserve"> </w:t>
      </w:r>
      <w:r>
        <w:rPr>
          <w:rFonts w:ascii="SimSun" w:hAnsi="SimSun" w:eastAsia="SimSun" w:cs="SimSun"/>
          <w:sz w:val="22"/>
          <w:szCs w:val="22"/>
        </w:rPr>
        <w:t>甚至产生理解上的偏差。作为早期在行业内推广</w:t>
      </w:r>
      <w:r>
        <w:rPr>
          <w:rFonts w:ascii="SimSun" w:hAnsi="SimSun" w:eastAsia="SimSun" w:cs="SimSun"/>
          <w:sz w:val="22"/>
          <w:szCs w:val="22"/>
          <w:spacing w:val="-1"/>
        </w:rPr>
        <w:t>中台架构的人，我目睹了 </w:t>
      </w:r>
      <w:r>
        <w:rPr>
          <w:rFonts w:ascii="SimSun" w:hAnsi="SimSun" w:eastAsia="SimSun" w:cs="SimSun"/>
          <w:sz w:val="22"/>
          <w:szCs w:val="22"/>
          <w:spacing w:val="-1"/>
        </w:rPr>
        <w:t>中台架构经过这几年的实践和发展，无论在理论体系还是实践方法论方面</w:t>
      </w:r>
    </w:p>
    <w:p>
      <w:pPr>
        <w:spacing w:before="1" w:line="218" w:lineRule="auto"/>
        <w:rPr>
          <w:rFonts w:ascii="SimSun" w:hAnsi="SimSun" w:eastAsia="SimSun" w:cs="SimSun"/>
          <w:sz w:val="22"/>
          <w:szCs w:val="22"/>
        </w:rPr>
      </w:pPr>
      <w:r>
        <w:rPr>
          <w:rFonts w:ascii="SimSun" w:hAnsi="SimSun" w:eastAsia="SimSun" w:cs="SimSun"/>
          <w:sz w:val="22"/>
          <w:szCs w:val="22"/>
          <w:spacing w:val="-1"/>
        </w:rPr>
        <w:t>都有了长足的进步，这里先对企业中台发展的历程和理念做一个简单的介</w:t>
      </w:r>
    </w:p>
    <w:p>
      <w:pPr>
        <w:spacing w:before="189" w:line="219" w:lineRule="auto"/>
        <w:rPr>
          <w:rFonts w:ascii="SimSun" w:hAnsi="SimSun" w:eastAsia="SimSun" w:cs="SimSun"/>
          <w:sz w:val="22"/>
          <w:szCs w:val="22"/>
        </w:rPr>
      </w:pPr>
      <w:r>
        <w:rPr>
          <w:rFonts w:ascii="SimSun" w:hAnsi="SimSun" w:eastAsia="SimSun" w:cs="SimSun"/>
          <w:sz w:val="22"/>
          <w:szCs w:val="22"/>
        </w:rPr>
        <w:t>绍，本书第三章、第四章会详细介绍中台架</w:t>
      </w:r>
      <w:r>
        <w:rPr>
          <w:rFonts w:ascii="SimSun" w:hAnsi="SimSun" w:eastAsia="SimSun" w:cs="SimSun"/>
          <w:sz w:val="22"/>
          <w:szCs w:val="22"/>
          <w:spacing w:val="-1"/>
        </w:rPr>
        <w:t>构总体建设思路以及具体实现</w:t>
      </w:r>
    </w:p>
    <w:p>
      <w:pPr>
        <w:spacing w:line="219" w:lineRule="auto"/>
        <w:sectPr>
          <w:pgSz w:w="8370" w:h="13250"/>
          <w:pgMar w:top="400" w:right="366" w:bottom="0" w:left="639" w:header="0" w:footer="0" w:gutter="0"/>
        </w:sectPr>
        <w:rPr>
          <w:rFonts w:ascii="SimSun" w:hAnsi="SimSun" w:eastAsia="SimSun" w:cs="SimSun"/>
          <w:sz w:val="22"/>
          <w:szCs w:val="22"/>
        </w:rPr>
      </w:pPr>
    </w:p>
    <w:p>
      <w:pPr>
        <w:spacing w:before="287" w:line="219" w:lineRule="auto"/>
        <w:rPr>
          <w:rFonts w:ascii="SimSun" w:hAnsi="SimSun" w:eastAsia="SimSun" w:cs="SimSun"/>
          <w:sz w:val="17"/>
          <w:szCs w:val="17"/>
        </w:rPr>
      </w:pPr>
      <w:r>
        <w:rPr>
          <w:rFonts w:ascii="SimSun" w:hAnsi="SimSun" w:eastAsia="SimSun" w:cs="SimSun"/>
          <w:sz w:val="17"/>
          <w:szCs w:val="17"/>
          <w:spacing w:val="-12"/>
        </w:rPr>
        <w:t>10   数字化转型的道与术</w:t>
      </w:r>
      <w:r>
        <w:rPr>
          <w:rFonts w:ascii="SimSun" w:hAnsi="SimSun" w:eastAsia="SimSun" w:cs="SimSun"/>
          <w:sz w:val="17"/>
          <w:szCs w:val="17"/>
          <w:spacing w:val="-83"/>
        </w:rPr>
        <w:t xml:space="preserve"> </w:t>
      </w:r>
      <w:r>
        <w:rPr>
          <w:rFonts w:ascii="SimSun" w:hAnsi="SimSun" w:eastAsia="SimSun" w:cs="SimSun"/>
          <w:sz w:val="17"/>
          <w:szCs w:val="17"/>
          <w:strike/>
        </w:rPr>
        <w:t xml:space="preserve">                                           </w:t>
      </w:r>
    </w:p>
    <w:p>
      <w:pPr>
        <w:pStyle w:val="BodyText"/>
        <w:spacing w:line="336" w:lineRule="auto"/>
        <w:rPr/>
      </w:pPr>
      <w:r/>
    </w:p>
    <w:p>
      <w:pPr>
        <w:pStyle w:val="BodyText"/>
        <w:spacing w:line="337" w:lineRule="auto"/>
        <w:rPr/>
      </w:pPr>
      <w:r/>
    </w:p>
    <w:p>
      <w:pPr>
        <w:ind w:left="390"/>
        <w:spacing w:before="72" w:line="390" w:lineRule="exact"/>
        <w:rPr>
          <w:rFonts w:ascii="SimSun" w:hAnsi="SimSun" w:eastAsia="SimSun" w:cs="SimSun"/>
          <w:sz w:val="22"/>
          <w:szCs w:val="22"/>
        </w:rPr>
      </w:pPr>
      <w:r>
        <w:rPr>
          <w:rFonts w:ascii="SimSun" w:hAnsi="SimSun" w:eastAsia="SimSun" w:cs="SimSun"/>
          <w:sz w:val="22"/>
          <w:szCs w:val="22"/>
          <w:position w:val="12"/>
        </w:rPr>
        <w:t>方法，使读者更加深刻地理解“中台”的本质，</w:t>
      </w:r>
      <w:r>
        <w:rPr>
          <w:rFonts w:ascii="SimSun" w:hAnsi="SimSun" w:eastAsia="SimSun" w:cs="SimSun"/>
          <w:sz w:val="22"/>
          <w:szCs w:val="22"/>
          <w:spacing w:val="-1"/>
          <w:position w:val="12"/>
        </w:rPr>
        <w:t>并能参考这些信息更准确</w:t>
      </w:r>
    </w:p>
    <w:p>
      <w:pPr>
        <w:ind w:left="390"/>
        <w:spacing w:line="219" w:lineRule="auto"/>
        <w:rPr>
          <w:rFonts w:ascii="SimSun" w:hAnsi="SimSun" w:eastAsia="SimSun" w:cs="SimSun"/>
          <w:sz w:val="22"/>
          <w:szCs w:val="22"/>
        </w:rPr>
      </w:pPr>
      <w:r>
        <w:rPr>
          <w:rFonts w:ascii="SimSun" w:hAnsi="SimSun" w:eastAsia="SimSun" w:cs="SimSun"/>
          <w:sz w:val="22"/>
          <w:szCs w:val="22"/>
          <w:spacing w:val="-7"/>
        </w:rPr>
        <w:t>地进行数字化建设。</w:t>
      </w:r>
    </w:p>
    <w:p>
      <w:pPr>
        <w:ind w:left="280" w:firstLine="589"/>
        <w:spacing w:before="312" w:line="327" w:lineRule="auto"/>
        <w:jc w:val="both"/>
        <w:rPr>
          <w:rFonts w:ascii="SimSun" w:hAnsi="SimSun" w:eastAsia="SimSun" w:cs="SimSun"/>
          <w:sz w:val="22"/>
          <w:szCs w:val="22"/>
        </w:rPr>
      </w:pPr>
      <w:r>
        <w:rPr>
          <w:rFonts w:ascii="SimSun" w:hAnsi="SimSun" w:eastAsia="SimSun" w:cs="SimSun"/>
          <w:sz w:val="22"/>
          <w:szCs w:val="22"/>
          <w:spacing w:val="-1"/>
        </w:rPr>
        <w:t>关于阿里巴巴集团为何启动中台战略以及实际架构的演变过程，我在</w:t>
      </w:r>
      <w:r>
        <w:rPr>
          <w:rFonts w:ascii="SimSun" w:hAnsi="SimSun" w:eastAsia="SimSun" w:cs="SimSun"/>
          <w:sz w:val="22"/>
          <w:szCs w:val="22"/>
          <w:spacing w:val="16"/>
        </w:rPr>
        <w:t xml:space="preserve"> </w:t>
      </w:r>
      <w:r>
        <w:rPr>
          <w:rFonts w:ascii="SimSun" w:hAnsi="SimSun" w:eastAsia="SimSun" w:cs="SimSun"/>
          <w:sz w:val="22"/>
          <w:szCs w:val="22"/>
          <w:spacing w:val="4"/>
        </w:rPr>
        <w:t>《企业</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架构转型之道》 一书中进行了详细阐述。继2015年12月阿里巴</w:t>
      </w:r>
      <w:r>
        <w:rPr>
          <w:rFonts w:ascii="SimSun" w:hAnsi="SimSun" w:eastAsia="SimSun" w:cs="SimSun"/>
          <w:sz w:val="22"/>
          <w:szCs w:val="22"/>
        </w:rPr>
        <w:t xml:space="preserve"> </w:t>
      </w:r>
      <w:r>
        <w:rPr>
          <w:rFonts w:ascii="SimSun" w:hAnsi="SimSun" w:eastAsia="SimSun" w:cs="SimSun"/>
          <w:sz w:val="22"/>
          <w:szCs w:val="22"/>
          <w:spacing w:val="5"/>
        </w:rPr>
        <w:t>巴集团对外宣称启动中台战略之后，为了更高效地发挥中台的战略价值，</w:t>
      </w:r>
      <w:r>
        <w:rPr>
          <w:rFonts w:ascii="SimSun" w:hAnsi="SimSun" w:eastAsia="SimSun" w:cs="SimSun"/>
          <w:sz w:val="22"/>
          <w:szCs w:val="22"/>
          <w:spacing w:val="8"/>
        </w:rPr>
        <w:t xml:space="preserve"> </w:t>
      </w:r>
      <w:r>
        <w:rPr>
          <w:rFonts w:ascii="SimSun" w:hAnsi="SimSun" w:eastAsia="SimSun" w:cs="SimSun"/>
          <w:sz w:val="22"/>
          <w:szCs w:val="22"/>
          <w:spacing w:val="3"/>
        </w:rPr>
        <w:t>集团进行了一系列的组织架构调整。总体来看，从早期孵化出的创新业务</w:t>
      </w:r>
      <w:r>
        <w:rPr>
          <w:rFonts w:ascii="SimSun" w:hAnsi="SimSun" w:eastAsia="SimSun" w:cs="SimSun"/>
          <w:sz w:val="22"/>
          <w:szCs w:val="22"/>
          <w:spacing w:val="4"/>
        </w:rPr>
        <w:t xml:space="preserve"> </w:t>
      </w:r>
      <w:r>
        <w:rPr>
          <w:rFonts w:ascii="SimSun" w:hAnsi="SimSun" w:eastAsia="SimSun" w:cs="SimSun"/>
          <w:sz w:val="22"/>
          <w:szCs w:val="22"/>
          <w:spacing w:val="-3"/>
        </w:rPr>
        <w:t>“聚划算”,到如今的“钉钉”、</w:t>
      </w:r>
      <w:r>
        <w:rPr>
          <w:rFonts w:ascii="Times New Roman" w:hAnsi="Times New Roman" w:eastAsia="Times New Roman" w:cs="Times New Roman"/>
          <w:sz w:val="22"/>
          <w:szCs w:val="22"/>
          <w:spacing w:val="-3"/>
        </w:rPr>
        <w:t>lazada</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3"/>
        </w:rPr>
        <w:t>(阿里巴巴</w:t>
      </w:r>
      <w:r>
        <w:rPr>
          <w:rFonts w:ascii="SimSun" w:hAnsi="SimSun" w:eastAsia="SimSun" w:cs="SimSun"/>
          <w:sz w:val="22"/>
          <w:szCs w:val="22"/>
          <w:spacing w:val="-4"/>
        </w:rPr>
        <w:t>集团收购的东南亚最大的</w:t>
      </w:r>
      <w:r>
        <w:rPr>
          <w:rFonts w:ascii="SimSun" w:hAnsi="SimSun" w:eastAsia="SimSun" w:cs="SimSun"/>
          <w:sz w:val="22"/>
          <w:szCs w:val="22"/>
        </w:rPr>
        <w:t xml:space="preserve"> </w:t>
      </w:r>
      <w:r>
        <w:rPr>
          <w:rFonts w:ascii="SimSun" w:hAnsi="SimSun" w:eastAsia="SimSun" w:cs="SimSun"/>
          <w:sz w:val="22"/>
          <w:szCs w:val="22"/>
          <w:spacing w:val="3"/>
        </w:rPr>
        <w:t>电商平台)、“饿了么”(阿里巴巴集团在2018年收购的</w:t>
      </w:r>
      <w:r>
        <w:rPr>
          <w:rFonts w:ascii="SimSun" w:hAnsi="SimSun" w:eastAsia="SimSun" w:cs="SimSun"/>
          <w:sz w:val="22"/>
          <w:szCs w:val="22"/>
          <w:spacing w:val="2"/>
        </w:rPr>
        <w:t>外卖平台),这些平</w:t>
      </w:r>
      <w:r>
        <w:rPr>
          <w:rFonts w:ascii="SimSun" w:hAnsi="SimSun" w:eastAsia="SimSun" w:cs="SimSun"/>
          <w:sz w:val="22"/>
          <w:szCs w:val="22"/>
        </w:rPr>
        <w:t xml:space="preserve"> </w:t>
      </w:r>
      <w:r>
        <w:rPr>
          <w:rFonts w:ascii="SimSun" w:hAnsi="SimSun" w:eastAsia="SimSun" w:cs="SimSun"/>
          <w:sz w:val="22"/>
          <w:szCs w:val="22"/>
          <w:spacing w:val="3"/>
        </w:rPr>
        <w:t>台都能快速融入阿里巴巴集团的技术和业务体系中，中台架构在其中起到</w:t>
      </w:r>
      <w:r>
        <w:rPr>
          <w:rFonts w:ascii="SimSun" w:hAnsi="SimSun" w:eastAsia="SimSun" w:cs="SimSun"/>
          <w:sz w:val="22"/>
          <w:szCs w:val="22"/>
          <w:spacing w:val="8"/>
        </w:rPr>
        <w:t xml:space="preserve"> </w:t>
      </w:r>
      <w:r>
        <w:rPr>
          <w:rFonts w:ascii="SimSun" w:hAnsi="SimSun" w:eastAsia="SimSun" w:cs="SimSun"/>
          <w:sz w:val="22"/>
          <w:szCs w:val="22"/>
          <w:spacing w:val="3"/>
        </w:rPr>
        <w:t>了举足轻重的作用，成为阿里巴巴集团在互联网领域持续保持高效创新和</w:t>
      </w:r>
    </w:p>
    <w:p>
      <w:pPr>
        <w:ind w:left="390"/>
        <w:spacing w:line="220" w:lineRule="auto"/>
        <w:rPr>
          <w:rFonts w:ascii="SimSun" w:hAnsi="SimSun" w:eastAsia="SimSun" w:cs="SimSun"/>
          <w:sz w:val="22"/>
          <w:szCs w:val="22"/>
        </w:rPr>
      </w:pPr>
      <w:r>
        <w:rPr>
          <w:rFonts w:ascii="SimSun" w:hAnsi="SimSun" w:eastAsia="SimSun" w:cs="SimSun"/>
          <w:sz w:val="22"/>
          <w:szCs w:val="22"/>
          <w:spacing w:val="-7"/>
        </w:rPr>
        <w:t>探索的坚实底盘。</w:t>
      </w:r>
    </w:p>
    <w:p>
      <w:pPr>
        <w:pStyle w:val="BodyText"/>
        <w:spacing w:line="297" w:lineRule="auto"/>
        <w:rPr/>
      </w:pPr>
      <w:r/>
    </w:p>
    <w:p>
      <w:pPr>
        <w:ind w:left="390" w:right="35" w:firstLine="479"/>
        <w:spacing w:before="72" w:line="327" w:lineRule="auto"/>
        <w:jc w:val="both"/>
        <w:rPr>
          <w:rFonts w:ascii="SimSun" w:hAnsi="SimSun" w:eastAsia="SimSun" w:cs="SimSun"/>
          <w:sz w:val="22"/>
          <w:szCs w:val="22"/>
        </w:rPr>
      </w:pPr>
      <w:r>
        <w:rPr>
          <w:rFonts w:ascii="SimSun" w:hAnsi="SimSun" w:eastAsia="SimSun" w:cs="SimSun"/>
          <w:sz w:val="22"/>
          <w:szCs w:val="22"/>
          <w:spacing w:val="-1"/>
        </w:rPr>
        <w:t>中台战略的落地，自然需要一套科学的技术和业务架构来支撑，我个</w:t>
      </w:r>
      <w:r>
        <w:rPr>
          <w:rFonts w:ascii="SimSun" w:hAnsi="SimSun" w:eastAsia="SimSun" w:cs="SimSun"/>
          <w:sz w:val="22"/>
          <w:szCs w:val="22"/>
        </w:rPr>
        <w:t xml:space="preserve"> </w:t>
      </w:r>
      <w:r>
        <w:rPr>
          <w:rFonts w:ascii="SimSun" w:hAnsi="SimSun" w:eastAsia="SimSun" w:cs="SimSun"/>
          <w:sz w:val="22"/>
          <w:szCs w:val="22"/>
          <w:spacing w:val="3"/>
        </w:rPr>
        <w:t>人是</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SOA</w:t>
      </w:r>
      <w:r>
        <w:rPr>
          <w:rFonts w:ascii="SimSun" w:hAnsi="SimSun" w:eastAsia="SimSun" w:cs="SimSun"/>
          <w:sz w:val="22"/>
          <w:szCs w:val="22"/>
          <w:spacing w:val="3"/>
        </w:rPr>
        <w:t>的坚定拥护者。</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是目前业界验证过的能真正赋予企业业务</w:t>
      </w:r>
      <w:r>
        <w:rPr>
          <w:rFonts w:ascii="SimSun" w:hAnsi="SimSun" w:eastAsia="SimSun" w:cs="SimSun"/>
          <w:sz w:val="22"/>
          <w:szCs w:val="22"/>
        </w:rPr>
        <w:t xml:space="preserve"> </w:t>
      </w:r>
      <w:r>
        <w:rPr>
          <w:rFonts w:ascii="SimSun" w:hAnsi="SimSun" w:eastAsia="SimSun" w:cs="SimSun"/>
          <w:sz w:val="22"/>
          <w:szCs w:val="22"/>
        </w:rPr>
        <w:t>快速响应和创新能力的科学架构，包括如今</w:t>
      </w:r>
      <w:r>
        <w:rPr>
          <w:rFonts w:ascii="SimSun" w:hAnsi="SimSun" w:eastAsia="SimSun" w:cs="SimSun"/>
          <w:sz w:val="22"/>
          <w:szCs w:val="22"/>
          <w:spacing w:val="-1"/>
        </w:rPr>
        <w:t>如火如荼的“微服务”架构其</w:t>
      </w:r>
      <w:r>
        <w:rPr>
          <w:rFonts w:ascii="SimSun" w:hAnsi="SimSun" w:eastAsia="SimSun" w:cs="SimSun"/>
          <w:sz w:val="22"/>
          <w:szCs w:val="22"/>
        </w:rPr>
        <w:t xml:space="preserve"> </w:t>
      </w:r>
      <w:r>
        <w:rPr>
          <w:rFonts w:ascii="SimSun" w:hAnsi="SimSun" w:eastAsia="SimSun" w:cs="SimSun"/>
          <w:sz w:val="22"/>
          <w:szCs w:val="22"/>
          <w:spacing w:val="3"/>
        </w:rPr>
        <w:t>实也是</w:t>
      </w:r>
      <w:r>
        <w:rPr>
          <w:rFonts w:ascii="SimSun" w:hAnsi="SimSun" w:eastAsia="SimSun" w:cs="SimSun"/>
          <w:sz w:val="22"/>
          <w:szCs w:val="22"/>
          <w:spacing w:val="-13"/>
        </w:rPr>
        <w:t xml:space="preserve"> </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方法论在面向互联网场景下更适合的一种技术路线。而中台</w:t>
      </w:r>
      <w:r>
        <w:rPr>
          <w:rFonts w:ascii="SimSun" w:hAnsi="SimSun" w:eastAsia="SimSun" w:cs="SimSun"/>
          <w:sz w:val="22"/>
          <w:szCs w:val="22"/>
        </w:rPr>
        <w:t xml:space="preserve"> </w:t>
      </w:r>
      <w:r>
        <w:rPr>
          <w:rFonts w:ascii="SimSun" w:hAnsi="SimSun" w:eastAsia="SimSun" w:cs="SimSun"/>
          <w:sz w:val="22"/>
          <w:szCs w:val="22"/>
          <w:spacing w:val="6"/>
        </w:rPr>
        <w:t>架构所基于的理论基础正是</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6"/>
        </w:rPr>
        <w:t>,   </w:t>
      </w:r>
      <w:r>
        <w:rPr>
          <w:rFonts w:ascii="SimSun" w:hAnsi="SimSun" w:eastAsia="SimSun" w:cs="SimSun"/>
          <w:sz w:val="22"/>
          <w:szCs w:val="22"/>
          <w:spacing w:val="6"/>
        </w:rPr>
        <w:t>是将核心业务能力以服务的方式进行</w:t>
      </w:r>
      <w:r>
        <w:rPr>
          <w:rFonts w:ascii="SimSun" w:hAnsi="SimSun" w:eastAsia="SimSun" w:cs="SimSun"/>
          <w:sz w:val="22"/>
          <w:szCs w:val="22"/>
          <w:spacing w:val="18"/>
        </w:rPr>
        <w:t xml:space="preserve"> </w:t>
      </w:r>
      <w:r>
        <w:rPr>
          <w:rFonts w:ascii="SimSun" w:hAnsi="SimSun" w:eastAsia="SimSun" w:cs="SimSun"/>
          <w:sz w:val="22"/>
          <w:szCs w:val="22"/>
        </w:rPr>
        <w:t>有效沉淀，实现服务在不同场景中的业务能力重</w:t>
      </w:r>
      <w:r>
        <w:rPr>
          <w:rFonts w:ascii="SimSun" w:hAnsi="SimSun" w:eastAsia="SimSun" w:cs="SimSun"/>
          <w:sz w:val="22"/>
          <w:szCs w:val="22"/>
          <w:spacing w:val="-1"/>
        </w:rPr>
        <w:t>用，而这个“重用”在我</w:t>
      </w:r>
      <w:r>
        <w:rPr>
          <w:rFonts w:ascii="SimSun" w:hAnsi="SimSun" w:eastAsia="SimSun" w:cs="SimSun"/>
          <w:sz w:val="22"/>
          <w:szCs w:val="22"/>
        </w:rPr>
        <w:t xml:space="preserve"> </w:t>
      </w:r>
      <w:r>
        <w:rPr>
          <w:rFonts w:ascii="SimSun" w:hAnsi="SimSun" w:eastAsia="SimSun" w:cs="SimSun"/>
          <w:sz w:val="22"/>
          <w:szCs w:val="22"/>
          <w:spacing w:val="-3"/>
        </w:rPr>
        <w:t>看来才是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SOA</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的最大价值。</w:t>
      </w:r>
      <w:r>
        <w:rPr>
          <w:rFonts w:ascii="SimSun" w:hAnsi="SimSun" w:eastAsia="SimSun" w:cs="SimSun"/>
          <w:sz w:val="22"/>
          <w:szCs w:val="22"/>
          <w:spacing w:val="48"/>
        </w:rPr>
        <w:t xml:space="preserve"> </w:t>
      </w:r>
      <w:r>
        <w:rPr>
          <w:rFonts w:ascii="SimSun" w:hAnsi="SimSun" w:eastAsia="SimSun" w:cs="SimSun"/>
          <w:sz w:val="22"/>
          <w:szCs w:val="22"/>
          <w:spacing w:val="-3"/>
        </w:rPr>
        <w:t>一个企业要想实现真正</w:t>
      </w:r>
      <w:r>
        <w:rPr>
          <w:rFonts w:ascii="SimSun" w:hAnsi="SimSun" w:eastAsia="SimSun" w:cs="SimSun"/>
          <w:sz w:val="22"/>
          <w:szCs w:val="22"/>
          <w:spacing w:val="-4"/>
        </w:rPr>
        <w:t>快速的业务响应，特</w:t>
      </w:r>
      <w:r>
        <w:rPr>
          <w:rFonts w:ascii="SimSun" w:hAnsi="SimSun" w:eastAsia="SimSun" w:cs="SimSun"/>
          <w:sz w:val="22"/>
          <w:szCs w:val="22"/>
        </w:rPr>
        <w:t xml:space="preserve"> </w:t>
      </w:r>
      <w:r>
        <w:rPr>
          <w:rFonts w:ascii="SimSun" w:hAnsi="SimSun" w:eastAsia="SimSun" w:cs="SimSun"/>
          <w:sz w:val="22"/>
          <w:szCs w:val="22"/>
          <w:spacing w:val="7"/>
        </w:rPr>
        <w:t>别是对新业务支撑效率的提升，如果不在业务层面做</w:t>
      </w:r>
      <w:r>
        <w:rPr>
          <w:rFonts w:ascii="SimSun" w:hAnsi="SimSun" w:eastAsia="SimSun" w:cs="SimSun"/>
          <w:sz w:val="22"/>
          <w:szCs w:val="22"/>
          <w:spacing w:val="6"/>
        </w:rPr>
        <w:t>好沉淀，仅仅在纯</w:t>
      </w:r>
      <w:r>
        <w:rPr>
          <w:rFonts w:ascii="SimSun" w:hAnsi="SimSun" w:eastAsia="SimSun" w:cs="SimSun"/>
          <w:sz w:val="22"/>
          <w:szCs w:val="22"/>
        </w:rPr>
        <w:t xml:space="preserve"> </w:t>
      </w:r>
      <w:r>
        <w:rPr>
          <w:rFonts w:ascii="SimSun" w:hAnsi="SimSun" w:eastAsia="SimSun" w:cs="SimSun"/>
          <w:sz w:val="22"/>
          <w:szCs w:val="22"/>
          <w:spacing w:val="11"/>
        </w:rPr>
        <w:t>技术层面(开发框架、</w:t>
      </w:r>
      <w:r>
        <w:rPr>
          <w:rFonts w:ascii="Times New Roman" w:hAnsi="Times New Roman" w:eastAsia="Times New Roman" w:cs="Times New Roman"/>
          <w:sz w:val="22"/>
          <w:szCs w:val="22"/>
        </w:rPr>
        <w:t>UI</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1"/>
        </w:rPr>
        <w:t>规范、计算资源池等)进行沉淀和改进，其工</w:t>
      </w:r>
      <w:r>
        <w:rPr>
          <w:rFonts w:ascii="SimSun" w:hAnsi="SimSun" w:eastAsia="SimSun" w:cs="SimSun"/>
          <w:sz w:val="22"/>
          <w:szCs w:val="22"/>
        </w:rPr>
        <w:t xml:space="preserve"> </w:t>
      </w:r>
      <w:r>
        <w:rPr>
          <w:rFonts w:ascii="SimSun" w:hAnsi="SimSun" w:eastAsia="SimSun" w:cs="SimSun"/>
          <w:sz w:val="22"/>
          <w:szCs w:val="22"/>
          <w:spacing w:val="7"/>
        </w:rPr>
        <w:t>作效率的提升还是有限的。因为如果只是单纯在技术层面做好准</w:t>
      </w:r>
      <w:r>
        <w:rPr>
          <w:rFonts w:ascii="SimSun" w:hAnsi="SimSun" w:eastAsia="SimSun" w:cs="SimSun"/>
          <w:sz w:val="22"/>
          <w:szCs w:val="22"/>
          <w:spacing w:val="6"/>
        </w:rPr>
        <w:t>备，那</w:t>
      </w:r>
      <w:r>
        <w:rPr>
          <w:rFonts w:ascii="SimSun" w:hAnsi="SimSun" w:eastAsia="SimSun" w:cs="SimSun"/>
          <w:sz w:val="22"/>
          <w:szCs w:val="22"/>
        </w:rPr>
        <w:t xml:space="preserve"> </w:t>
      </w:r>
      <w:r>
        <w:rPr>
          <w:rFonts w:ascii="SimSun" w:hAnsi="SimSun" w:eastAsia="SimSun" w:cs="SimSun"/>
          <w:sz w:val="22"/>
          <w:szCs w:val="22"/>
          <w:spacing w:val="5"/>
        </w:rPr>
        <w:t>么业务上还是从0开始建设，而如果在业务层面做了</w:t>
      </w:r>
      <w:r>
        <w:rPr>
          <w:rFonts w:ascii="SimSun" w:hAnsi="SimSun" w:eastAsia="SimSun" w:cs="SimSun"/>
          <w:sz w:val="22"/>
          <w:szCs w:val="22"/>
          <w:spacing w:val="4"/>
        </w:rPr>
        <w:t>沉淀，</w:t>
      </w:r>
      <w:r>
        <w:rPr>
          <w:rFonts w:ascii="SimSun" w:hAnsi="SimSun" w:eastAsia="SimSun" w:cs="SimSun"/>
          <w:sz w:val="22"/>
          <w:szCs w:val="22"/>
          <w:spacing w:val="72"/>
        </w:rPr>
        <w:t xml:space="preserve"> </w:t>
      </w:r>
      <w:r>
        <w:rPr>
          <w:rFonts w:ascii="SimSun" w:hAnsi="SimSun" w:eastAsia="SimSun" w:cs="SimSun"/>
          <w:sz w:val="22"/>
          <w:szCs w:val="22"/>
          <w:spacing w:val="4"/>
        </w:rPr>
        <w:t>一个新建系</w:t>
      </w:r>
      <w:r>
        <w:rPr>
          <w:rFonts w:ascii="SimSun" w:hAnsi="SimSun" w:eastAsia="SimSun" w:cs="SimSun"/>
          <w:sz w:val="22"/>
          <w:szCs w:val="22"/>
        </w:rPr>
        <w:t xml:space="preserve"> </w:t>
      </w:r>
      <w:r>
        <w:rPr>
          <w:rFonts w:ascii="SimSun" w:hAnsi="SimSun" w:eastAsia="SimSun" w:cs="SimSun"/>
          <w:sz w:val="22"/>
          <w:szCs w:val="22"/>
          <w:spacing w:val="14"/>
        </w:rPr>
        <w:t>统可能有30%～40%的核心业务服务和</w:t>
      </w:r>
      <w:r>
        <w:rPr>
          <w:rFonts w:ascii="SimSun" w:hAnsi="SimSun" w:eastAsia="SimSun" w:cs="SimSun"/>
          <w:sz w:val="22"/>
          <w:szCs w:val="22"/>
          <w:spacing w:val="13"/>
        </w:rPr>
        <w:t>数据模型都是现成的，只需要基</w:t>
      </w:r>
      <w:r>
        <w:rPr>
          <w:rFonts w:ascii="SimSun" w:hAnsi="SimSun" w:eastAsia="SimSun" w:cs="SimSun"/>
          <w:sz w:val="22"/>
          <w:szCs w:val="22"/>
        </w:rPr>
        <w:t xml:space="preserve"> </w:t>
      </w:r>
      <w:r>
        <w:rPr>
          <w:rFonts w:ascii="SimSun" w:hAnsi="SimSun" w:eastAsia="SimSun" w:cs="SimSun"/>
          <w:sz w:val="22"/>
          <w:szCs w:val="22"/>
          <w:spacing w:val="7"/>
        </w:rPr>
        <w:t>于这些现成的服务进行组装和扩展来实现新系统的需求，采用这种方式</w:t>
      </w:r>
    </w:p>
    <w:p>
      <w:pPr>
        <w:ind w:left="390"/>
        <w:spacing w:line="219" w:lineRule="auto"/>
        <w:rPr>
          <w:rFonts w:ascii="SimSun" w:hAnsi="SimSun" w:eastAsia="SimSun" w:cs="SimSun"/>
          <w:sz w:val="22"/>
          <w:szCs w:val="22"/>
        </w:rPr>
      </w:pPr>
      <w:r>
        <w:rPr>
          <w:rFonts w:ascii="SimSun" w:hAnsi="SimSun" w:eastAsia="SimSun" w:cs="SimSun"/>
          <w:sz w:val="22"/>
          <w:szCs w:val="22"/>
          <w:spacing w:val="-2"/>
        </w:rPr>
        <w:t>的效率一定远超前一种。</w:t>
      </w:r>
    </w:p>
    <w:p>
      <w:pPr>
        <w:pStyle w:val="BodyText"/>
        <w:spacing w:line="313" w:lineRule="auto"/>
        <w:rPr/>
      </w:pPr>
      <w:r/>
    </w:p>
    <w:p>
      <w:pPr>
        <w:ind w:right="27"/>
        <w:spacing w:before="72" w:line="219" w:lineRule="auto"/>
        <w:jc w:val="right"/>
        <w:rPr>
          <w:rFonts w:ascii="SimSun" w:hAnsi="SimSun" w:eastAsia="SimSun" w:cs="SimSun"/>
          <w:sz w:val="22"/>
          <w:szCs w:val="22"/>
        </w:rPr>
      </w:pPr>
      <w:r>
        <w:rPr>
          <w:rFonts w:ascii="SimSun" w:hAnsi="SimSun" w:eastAsia="SimSun" w:cs="SimSun"/>
          <w:sz w:val="22"/>
          <w:szCs w:val="22"/>
        </w:rPr>
        <w:t>截至2019年年底，据我所知，全国已经有几十家</w:t>
      </w:r>
      <w:r>
        <w:rPr>
          <w:rFonts w:ascii="SimSun" w:hAnsi="SimSun" w:eastAsia="SimSun" w:cs="SimSun"/>
          <w:sz w:val="22"/>
          <w:szCs w:val="22"/>
          <w:spacing w:val="-1"/>
        </w:rPr>
        <w:t>传统企业参考阿里巴</w:t>
      </w:r>
    </w:p>
    <w:p>
      <w:pPr>
        <w:spacing w:line="219" w:lineRule="auto"/>
        <w:sectPr>
          <w:pgSz w:w="8390" w:h="13250"/>
          <w:pgMar w:top="400" w:right="680" w:bottom="0" w:left="219" w:header="0" w:footer="0" w:gutter="0"/>
        </w:sectPr>
        <w:rPr>
          <w:rFonts w:ascii="SimSun" w:hAnsi="SimSun" w:eastAsia="SimSun" w:cs="SimSun"/>
          <w:sz w:val="22"/>
          <w:szCs w:val="22"/>
        </w:rPr>
      </w:pPr>
    </w:p>
    <w:p>
      <w:pPr>
        <w:ind w:left="3289"/>
        <w:spacing w:before="66" w:line="348" w:lineRule="exact"/>
        <w:tabs>
          <w:tab w:val="left" w:pos="5662"/>
        </w:tabs>
        <w:rPr>
          <w:rFonts w:ascii="SimSun" w:hAnsi="SimSun" w:eastAsia="SimSun" w:cs="SimSun"/>
          <w:sz w:val="17"/>
          <w:szCs w:val="17"/>
        </w:rPr>
      </w:pPr>
      <w:r>
        <w:drawing>
          <wp:anchor distT="0" distB="0" distL="0" distR="0" simplePos="0" relativeHeight="251679744" behindDoc="1" locked="0" layoutInCell="0" allowOverlap="1">
            <wp:simplePos x="0" y="0"/>
            <wp:positionH relativeFrom="page">
              <wp:posOffset>2444770</wp:posOffset>
            </wp:positionH>
            <wp:positionV relativeFrom="page">
              <wp:posOffset>355565</wp:posOffset>
            </wp:positionV>
            <wp:extent cx="2146283" cy="6394"/>
            <wp:effectExtent l="0" t="0" r="0" b="0"/>
            <wp:wrapNone/>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2146283" cy="6394"/>
                    </a:xfrm>
                    <a:prstGeom prst="rect">
                      <a:avLst/>
                    </a:prstGeom>
                  </pic:spPr>
                </pic:pic>
              </a:graphicData>
            </a:graphic>
          </wp:anchor>
        </w:drawing>
      </w:r>
      <w:r>
        <w:rPr>
          <w:rFonts w:ascii="SimSun" w:hAnsi="SimSun" w:eastAsia="SimSun" w:cs="SimSun"/>
          <w:sz w:val="17"/>
          <w:szCs w:val="17"/>
          <w:position w:val="13"/>
        </w:rPr>
        <w:tab/>
      </w:r>
      <w:r>
        <w:ruby>
          <w:rubyPr>
            <w:rubyAlign w:val="left"/>
            <w:hpsRaise w:val="12"/>
            <w:hps w:val="17"/>
            <w:hpsBaseText w:val="17"/>
          </w:rubyPr>
          <w:rt>
            <w:r>
              <w:rPr>
                <w:rFonts w:ascii="SimSun" w:hAnsi="SimSun" w:eastAsia="SimSun" w:cs="SimSun"/>
                <w:sz w:val="17"/>
                <w:szCs w:val="17"/>
                <w:spacing w:val="1"/>
                <w:w w:val="175"/>
              </w:rPr>
              <w:t xml:space="preserve"> </w:t>
            </w:r>
            <w:r>
              <w:rPr>
                <w:rFonts w:ascii="SimSun" w:hAnsi="SimSun" w:eastAsia="SimSun" w:cs="SimSun"/>
                <w:sz w:val="17"/>
                <w:szCs w:val="17"/>
                <w:w w:val="95"/>
              </w:rPr>
              <w:t>—第一章</w:t>
            </w:r>
          </w:rt>
          <w:rubyBase>
            <w:r>
              <w:rPr>
                <w:rFonts w:ascii="SimSun" w:hAnsi="SimSun" w:eastAsia="SimSun" w:cs="SimSun"/>
                <w:sz w:val="17"/>
                <w:szCs w:val="17"/>
                <w:b/>
                <w:bCs/>
                <w:w w:val="88"/>
                <w:position w:val="-4"/>
              </w:rPr>
              <w:t>数字化转型与中台架构</w:t>
            </w:r>
          </w:rubyBase>
        </w:ruby>
      </w:r>
      <w:r>
        <w:rPr>
          <w:rFonts w:ascii="SimSun" w:hAnsi="SimSun" w:eastAsia="SimSun" w:cs="SimSun"/>
          <w:sz w:val="17"/>
          <w:szCs w:val="17"/>
          <w:spacing w:val="18"/>
          <w:position w:val="13"/>
        </w:rPr>
        <w:t xml:space="preserve">  </w:t>
      </w:r>
      <w:r>
        <w:rPr>
          <w:rFonts w:ascii="SimSun" w:hAnsi="SimSun" w:eastAsia="SimSun" w:cs="SimSun"/>
          <w:sz w:val="17"/>
          <w:szCs w:val="17"/>
          <w:spacing w:val="-10"/>
          <w:position w:val="13"/>
        </w:rPr>
        <w:t>11</w:t>
      </w:r>
    </w:p>
    <w:p>
      <w:pPr>
        <w:pStyle w:val="BodyText"/>
        <w:spacing w:line="271" w:lineRule="auto"/>
        <w:rPr/>
      </w:pPr>
      <w:r/>
    </w:p>
    <w:p>
      <w:pPr>
        <w:pStyle w:val="BodyText"/>
        <w:spacing w:line="272" w:lineRule="auto"/>
        <w:rPr/>
      </w:pPr>
      <w:r/>
    </w:p>
    <w:p>
      <w:pPr>
        <w:ind w:left="109" w:right="320"/>
        <w:spacing w:before="71" w:line="327" w:lineRule="auto"/>
        <w:jc w:val="both"/>
        <w:rPr>
          <w:rFonts w:ascii="SimSun" w:hAnsi="SimSun" w:eastAsia="SimSun" w:cs="SimSun"/>
          <w:sz w:val="22"/>
          <w:szCs w:val="22"/>
        </w:rPr>
      </w:pPr>
      <w:r>
        <w:rPr>
          <w:rFonts w:ascii="SimSun" w:hAnsi="SimSun" w:eastAsia="SimSun" w:cs="SimSun"/>
          <w:sz w:val="22"/>
          <w:szCs w:val="22"/>
          <w:spacing w:val="-1"/>
        </w:rPr>
        <w:t>巴集团的中台建设理念和经验进行了自身的中台建设，在与这些企业交流 </w:t>
      </w:r>
      <w:r>
        <w:rPr>
          <w:rFonts w:ascii="SimSun" w:hAnsi="SimSun" w:eastAsia="SimSun" w:cs="SimSun"/>
          <w:sz w:val="22"/>
          <w:szCs w:val="22"/>
          <w:spacing w:val="-7"/>
        </w:rPr>
        <w:t>和合作的过程中，我经常会被问到一个问题：“既然有中台的提出，</w:t>
      </w:r>
      <w:r>
        <w:rPr>
          <w:rFonts w:ascii="SimSun" w:hAnsi="SimSun" w:eastAsia="SimSun" w:cs="SimSun"/>
          <w:sz w:val="22"/>
          <w:szCs w:val="22"/>
          <w:spacing w:val="-8"/>
        </w:rPr>
        <w:t>自然就 </w:t>
      </w:r>
      <w:r>
        <w:rPr>
          <w:rFonts w:ascii="SimSun" w:hAnsi="SimSun" w:eastAsia="SimSun" w:cs="SimSun"/>
          <w:sz w:val="22"/>
          <w:szCs w:val="22"/>
          <w:spacing w:val="-1"/>
        </w:rPr>
        <w:t>会想到前台和后台，面向用户和终端的系统可以纳入前台中，那么哪些是</w:t>
      </w:r>
      <w:r>
        <w:rPr>
          <w:rFonts w:ascii="SimSun" w:hAnsi="SimSun" w:eastAsia="SimSun" w:cs="SimSun"/>
          <w:sz w:val="22"/>
          <w:szCs w:val="22"/>
          <w:spacing w:val="1"/>
        </w:rPr>
        <w:t xml:space="preserve">  </w:t>
      </w:r>
      <w:r>
        <w:rPr>
          <w:rFonts w:ascii="SimSun" w:hAnsi="SimSun" w:eastAsia="SimSun" w:cs="SimSun"/>
          <w:sz w:val="22"/>
          <w:szCs w:val="22"/>
          <w:spacing w:val="3"/>
        </w:rPr>
        <w:t>后台呢?”这个问题确实让不少人感到困惑，而阿里巴巴集团在启动中台</w:t>
      </w:r>
      <w:r>
        <w:rPr>
          <w:rFonts w:ascii="SimSun" w:hAnsi="SimSun" w:eastAsia="SimSun" w:cs="SimSun"/>
          <w:sz w:val="22"/>
          <w:szCs w:val="22"/>
          <w:spacing w:val="17"/>
        </w:rPr>
        <w:t xml:space="preserve"> </w:t>
      </w:r>
      <w:r>
        <w:rPr>
          <w:rFonts w:ascii="SimSun" w:hAnsi="SimSun" w:eastAsia="SimSun" w:cs="SimSun"/>
          <w:sz w:val="22"/>
          <w:szCs w:val="22"/>
          <w:spacing w:val="-1"/>
        </w:rPr>
        <w:t>战略时，也没有提到何为后台。在对多家传统企业的业务及系统进行调研 </w:t>
      </w:r>
      <w:r>
        <w:rPr>
          <w:rFonts w:ascii="SimSun" w:hAnsi="SimSun" w:eastAsia="SimSun" w:cs="SimSun"/>
          <w:sz w:val="22"/>
          <w:szCs w:val="22"/>
          <w:spacing w:val="-5"/>
        </w:rPr>
        <w:t>后，我们发现企业中并不是所有业务都追求快速应变和创新、开放和共享，</w:t>
      </w:r>
      <w:r>
        <w:rPr>
          <w:rFonts w:ascii="SimSun" w:hAnsi="SimSun" w:eastAsia="SimSun" w:cs="SimSun"/>
          <w:sz w:val="22"/>
          <w:szCs w:val="22"/>
          <w:spacing w:val="13"/>
        </w:rPr>
        <w:t xml:space="preserve"> </w:t>
      </w:r>
      <w:r>
        <w:rPr>
          <w:rFonts w:ascii="SimSun" w:hAnsi="SimSun" w:eastAsia="SimSun" w:cs="SimSun"/>
          <w:sz w:val="22"/>
          <w:szCs w:val="22"/>
          <w:spacing w:val="-1"/>
        </w:rPr>
        <w:t>有些业务追求的是流程化、标准化，强调集中管控，而且业务的用户群体 </w:t>
      </w:r>
      <w:r>
        <w:rPr>
          <w:rFonts w:ascii="SimSun" w:hAnsi="SimSun" w:eastAsia="SimSun" w:cs="SimSun"/>
          <w:sz w:val="22"/>
          <w:szCs w:val="22"/>
          <w:spacing w:val="-1"/>
        </w:rPr>
        <w:t>是企业内部员工，不会出现高并发、海量数据这样的场景。从中台的建设 </w:t>
      </w:r>
      <w:r>
        <w:rPr>
          <w:rFonts w:ascii="SimSun" w:hAnsi="SimSun" w:eastAsia="SimSun" w:cs="SimSun"/>
          <w:sz w:val="22"/>
          <w:szCs w:val="22"/>
          <w:spacing w:val="-1"/>
        </w:rPr>
        <w:t>目标和价值体现来说，中台是为了在前端的业务发生变化和进行新业务探 </w:t>
      </w:r>
      <w:r>
        <w:rPr>
          <w:rFonts w:ascii="SimSun" w:hAnsi="SimSun" w:eastAsia="SimSun" w:cs="SimSun"/>
          <w:sz w:val="22"/>
          <w:szCs w:val="22"/>
          <w:spacing w:val="-1"/>
        </w:rPr>
        <w:t>索时提供最高效的业务支撑能力。结合之前的调研结果以及中台的价值彰 </w:t>
      </w:r>
      <w:r>
        <w:rPr>
          <w:rFonts w:ascii="SimSun" w:hAnsi="SimSun" w:eastAsia="SimSun" w:cs="SimSun"/>
          <w:sz w:val="22"/>
          <w:szCs w:val="22"/>
          <w:spacing w:val="3"/>
        </w:rPr>
        <w:t>显角度，我在两年前整理了一张图，如图1-1所示，这幅图中对应将哪些</w:t>
      </w:r>
    </w:p>
    <w:p>
      <w:pPr>
        <w:ind w:left="109"/>
        <w:spacing w:line="219" w:lineRule="auto"/>
        <w:rPr>
          <w:rFonts w:ascii="SimSun" w:hAnsi="SimSun" w:eastAsia="SimSun" w:cs="SimSun"/>
          <w:sz w:val="22"/>
          <w:szCs w:val="22"/>
        </w:rPr>
      </w:pPr>
      <w:r>
        <w:rPr>
          <w:rFonts w:ascii="SimSun" w:hAnsi="SimSun" w:eastAsia="SimSun" w:cs="SimSun"/>
          <w:sz w:val="22"/>
          <w:szCs w:val="22"/>
          <w:spacing w:val="-8"/>
        </w:rPr>
        <w:t>业务纳入后台有一个大致的评判标准。</w:t>
      </w:r>
    </w:p>
    <w:p>
      <w:pPr>
        <w:pStyle w:val="BodyText"/>
        <w:spacing w:line="357" w:lineRule="auto"/>
        <w:rPr/>
      </w:pPr>
      <w:r/>
    </w:p>
    <w:p>
      <w:pPr>
        <w:pStyle w:val="BodyText"/>
        <w:spacing w:line="3130" w:lineRule="exact"/>
        <w:rPr/>
      </w:pPr>
      <w:r>
        <w:rPr>
          <w:position w:val="-62"/>
        </w:rPr>
        <w:pict>
          <v:group id="_x0000_s8" style="mso-position-vertical-relative:line;mso-position-horizontal-relative:char;width:361.5pt;height:156.55pt;" filled="false" stroked="false" coordsize="7230,3131" coordorigin="0,0">
            <v:shape id="_x0000_s10" style="position:absolute;left:0;top:0;width:7230;height:3131;" filled="false" stroked="false" type="#_x0000_t75">
              <v:imagedata o:title="" r:id="rId15"/>
            </v:shape>
            <v:shape id="_x0000_s12" style="position:absolute;left:1549;top:407;width:4647;height:2283;" filled="false" stroked="false" type="#_x0000_t202">
              <v:fill on="false"/>
              <v:stroke on="false"/>
              <v:path/>
              <v:imagedata o:title=""/>
              <o:lock v:ext="edit" aspectratio="false"/>
              <v:textbox inset="0mm,0mm,0mm,0mm">
                <w:txbxContent>
                  <w:p>
                    <w:pPr>
                      <w:ind w:left="20"/>
                      <w:spacing w:before="20" w:line="196" w:lineRule="auto"/>
                      <w:rPr>
                        <w:rFonts w:ascii="SimSun" w:hAnsi="SimSun" w:eastAsia="SimSun" w:cs="SimSun"/>
                        <w:sz w:val="17"/>
                        <w:szCs w:val="17"/>
                      </w:rPr>
                    </w:pPr>
                    <w:r>
                      <w:rPr>
                        <w:rFonts w:ascii="SimSun" w:hAnsi="SimSun" w:eastAsia="SimSun" w:cs="SimSun"/>
                        <w:sz w:val="17"/>
                        <w:szCs w:val="17"/>
                      </w:rPr>
                      <w:t>电商</w:t>
                    </w:r>
                  </w:p>
                  <w:p>
                    <w:pPr>
                      <w:ind w:left="4159" w:right="135" w:firstLine="20"/>
                      <w:spacing w:line="218" w:lineRule="auto"/>
                      <w:rPr>
                        <w:rFonts w:ascii="SimSun" w:hAnsi="SimSun" w:eastAsia="SimSun" w:cs="SimSun"/>
                        <w:sz w:val="17"/>
                        <w:szCs w:val="17"/>
                      </w:rPr>
                    </w:pPr>
                    <w:r>
                      <w:rPr>
                        <w:rFonts w:ascii="SimSun" w:hAnsi="SimSun" w:eastAsia="SimSun" w:cs="SimSun"/>
                        <w:sz w:val="17"/>
                        <w:szCs w:val="17"/>
                        <w:spacing w:val="-5"/>
                      </w:rPr>
                      <w:t>设计</w:t>
                    </w:r>
                    <w:r>
                      <w:rPr>
                        <w:rFonts w:ascii="SimSun" w:hAnsi="SimSun" w:eastAsia="SimSun" w:cs="SimSun"/>
                        <w:sz w:val="17"/>
                        <w:szCs w:val="17"/>
                      </w:rPr>
                      <w:t xml:space="preserve"> </w:t>
                    </w:r>
                    <w:r>
                      <w:rPr>
                        <w:rFonts w:ascii="SimSun" w:hAnsi="SimSun" w:eastAsia="SimSun" w:cs="SimSun"/>
                        <w:sz w:val="17"/>
                        <w:szCs w:val="17"/>
                        <w:spacing w:val="-2"/>
                      </w:rPr>
                      <w:t>研发</w:t>
                    </w:r>
                  </w:p>
                  <w:p>
                    <w:pPr>
                      <w:ind w:left="2170"/>
                      <w:spacing w:before="206" w:line="189" w:lineRule="auto"/>
                      <w:rPr>
                        <w:rFonts w:ascii="SimHei" w:hAnsi="SimHei" w:eastAsia="SimHei" w:cs="SimHei"/>
                        <w:sz w:val="17"/>
                        <w:szCs w:val="17"/>
                      </w:rPr>
                    </w:pPr>
                    <w:r>
                      <w:rPr>
                        <w:rFonts w:ascii="SimHei" w:hAnsi="SimHei" w:eastAsia="SimHei" w:cs="SimHei"/>
                        <w:sz w:val="17"/>
                        <w:szCs w:val="17"/>
                        <w:spacing w:val="-12"/>
                      </w:rPr>
                      <w:t>集成交互</w:t>
                    </w:r>
                  </w:p>
                  <w:p>
                    <w:pPr>
                      <w:ind w:left="3989" w:right="20"/>
                      <w:spacing w:before="47" w:line="223" w:lineRule="auto"/>
                      <w:rPr>
                        <w:rFonts w:ascii="SimHei" w:hAnsi="SimHei" w:eastAsia="SimHei" w:cs="SimHei"/>
                        <w:sz w:val="17"/>
                        <w:szCs w:val="17"/>
                      </w:rPr>
                    </w:pPr>
                    <w:r>
                      <w:rPr>
                        <w:rFonts w:ascii="SimHei" w:hAnsi="SimHei" w:eastAsia="SimHei" w:cs="SimHei"/>
                        <w:sz w:val="17"/>
                        <w:szCs w:val="17"/>
                        <w:color w:val="FFFFFF"/>
                        <w:spacing w:val="-12"/>
                      </w:rPr>
                      <w:t>企业内部</w:t>
                    </w:r>
                    <w:r>
                      <w:rPr>
                        <w:rFonts w:ascii="SimHei" w:hAnsi="SimHei" w:eastAsia="SimHei" w:cs="SimHei"/>
                        <w:sz w:val="17"/>
                        <w:szCs w:val="17"/>
                        <w:color w:val="FFFFFF"/>
                        <w:spacing w:val="2"/>
                      </w:rPr>
                      <w:t xml:space="preserve"> </w:t>
                    </w:r>
                    <w:r>
                      <w:rPr>
                        <w:rFonts w:ascii="SimHei" w:hAnsi="SimHei" w:eastAsia="SimHei" w:cs="SimHei"/>
                        <w:sz w:val="17"/>
                        <w:szCs w:val="17"/>
                        <w:color w:val="FFFFFF"/>
                        <w:spacing w:val="-11"/>
                      </w:rPr>
                      <w:t>业务系统</w:t>
                    </w:r>
                  </w:p>
                  <w:p>
                    <w:pPr>
                      <w:spacing w:line="381" w:lineRule="auto"/>
                      <w:rPr>
                        <w:rFonts w:ascii="Arial"/>
                        <w:sz w:val="21"/>
                      </w:rPr>
                    </w:pPr>
                    <w:r/>
                  </w:p>
                  <w:p>
                    <w:pPr>
                      <w:ind w:left="670"/>
                      <w:spacing w:before="55" w:line="223" w:lineRule="auto"/>
                      <w:rPr>
                        <w:rFonts w:ascii="SimSun" w:hAnsi="SimSun" w:eastAsia="SimSun" w:cs="SimSun"/>
                        <w:sz w:val="17"/>
                        <w:szCs w:val="17"/>
                      </w:rPr>
                    </w:pPr>
                    <w:r>
                      <w:rPr>
                        <w:rFonts w:ascii="SimSun" w:hAnsi="SimSun" w:eastAsia="SimSun" w:cs="SimSun"/>
                        <w:sz w:val="17"/>
                        <w:szCs w:val="17"/>
                        <w:spacing w:val="-8"/>
                      </w:rPr>
                      <w:t>售后服</w:t>
                    </w:r>
                  </w:p>
                  <w:p>
                    <w:pPr>
                      <w:ind w:left="650"/>
                      <w:spacing w:line="222" w:lineRule="auto"/>
                      <w:rPr>
                        <w:rFonts w:ascii="KaiTi" w:hAnsi="KaiTi" w:eastAsia="KaiTi" w:cs="KaiTi"/>
                        <w:sz w:val="17"/>
                        <w:szCs w:val="17"/>
                      </w:rPr>
                    </w:pPr>
                    <w:r>
                      <w:rPr>
                        <w:rFonts w:ascii="KaiTi" w:hAnsi="KaiTi" w:eastAsia="KaiTi" w:cs="KaiTi"/>
                        <w:sz w:val="17"/>
                        <w:szCs w:val="17"/>
                        <w:spacing w:val="-13"/>
                      </w:rPr>
                      <w:t>务系统</w:t>
                    </w:r>
                  </w:p>
                </w:txbxContent>
              </v:textbox>
            </v:shape>
            <v:shape id="_x0000_s14" style="position:absolute;left:1419;top:1398;width:680;height:402;" filled="false" stroked="false" type="#_x0000_t202">
              <v:fill on="false"/>
              <v:stroke on="false"/>
              <v:path/>
              <v:imagedata o:title=""/>
              <o:lock v:ext="edit" aspectratio="false"/>
              <v:textbox inset="0mm,0mm,0mm,0mm">
                <w:txbxContent>
                  <w:p>
                    <w:pPr>
                      <w:ind w:left="60" w:right="20" w:hanging="40"/>
                      <w:spacing w:before="19" w:line="214" w:lineRule="auto"/>
                      <w:rPr>
                        <w:rFonts w:ascii="SimHei" w:hAnsi="SimHei" w:eastAsia="SimHei" w:cs="SimHei"/>
                        <w:sz w:val="17"/>
                        <w:szCs w:val="17"/>
                      </w:rPr>
                    </w:pPr>
                    <w:r>
                      <w:rPr>
                        <w:rFonts w:ascii="SimHei" w:hAnsi="SimHei" w:eastAsia="SimHei" w:cs="SimHei"/>
                        <w:sz w:val="17"/>
                        <w:szCs w:val="17"/>
                        <w:color w:val="FFFFFF"/>
                        <w:spacing w:val="-10"/>
                      </w:rPr>
                      <w:t>面向市场</w:t>
                    </w:r>
                    <w:r>
                      <w:rPr>
                        <w:rFonts w:ascii="SimHei" w:hAnsi="SimHei" w:eastAsia="SimHei" w:cs="SimHei"/>
                        <w:sz w:val="17"/>
                        <w:szCs w:val="17"/>
                        <w:color w:val="FFFFFF"/>
                      </w:rPr>
                      <w:t xml:space="preserve"> </w:t>
                    </w:r>
                    <w:r>
                      <w:rPr>
                        <w:rFonts w:ascii="SimHei" w:hAnsi="SimHei" w:eastAsia="SimHei" w:cs="SimHei"/>
                        <w:sz w:val="17"/>
                        <w:szCs w:val="17"/>
                        <w:color w:val="FFFFFF"/>
                        <w:spacing w:val="-2"/>
                      </w:rPr>
                      <w:t>和客户</w:t>
                    </w:r>
                  </w:p>
                </w:txbxContent>
              </v:textbox>
            </v:shape>
            <v:shape id="_x0000_s16" style="position:absolute;left:279;top:1138;width:627;height:417;" filled="false" stroked="false" type="#_x0000_t202">
              <v:fill on="false"/>
              <v:stroke on="false"/>
              <v:path/>
              <v:imagedata o:title=""/>
              <o:lock v:ext="edit" aspectratio="false"/>
              <v:textbox inset="0mm,0mm,0mm,0mm">
                <w:txbxContent>
                  <w:p>
                    <w:pPr>
                      <w:ind w:left="20" w:right="20" w:firstLine="20"/>
                      <w:spacing w:before="19" w:line="223" w:lineRule="auto"/>
                      <w:rPr>
                        <w:rFonts w:ascii="SimSun" w:hAnsi="SimSun" w:eastAsia="SimSun" w:cs="SimSun"/>
                        <w:sz w:val="17"/>
                        <w:szCs w:val="17"/>
                      </w:rPr>
                    </w:pPr>
                    <w:r>
                      <w:rPr>
                        <w:rFonts w:ascii="SimSun" w:hAnsi="SimSun" w:eastAsia="SimSun" w:cs="SimSun"/>
                        <w:sz w:val="17"/>
                        <w:szCs w:val="17"/>
                        <w:spacing w:val="-15"/>
                      </w:rPr>
                      <w:t>互联网</w:t>
                    </w:r>
                    <w:r>
                      <w:rPr>
                        <w:rFonts w:ascii="SimSun" w:hAnsi="SimSun" w:eastAsia="SimSun" w:cs="SimSun"/>
                        <w:sz w:val="17"/>
                        <w:szCs w:val="17"/>
                      </w:rPr>
                      <w:t xml:space="preserve">  </w:t>
                    </w:r>
                    <w:r>
                      <w:rPr>
                        <w:rFonts w:ascii="SimSun" w:hAnsi="SimSun" w:eastAsia="SimSun" w:cs="SimSun"/>
                        <w:sz w:val="17"/>
                        <w:szCs w:val="17"/>
                        <w:spacing w:val="-13"/>
                        <w:w w:val="93"/>
                      </w:rPr>
                      <w:t>创新业务</w:t>
                    </w:r>
                  </w:p>
                </w:txbxContent>
              </v:textbox>
            </v:shape>
            <v:shape id="_x0000_s18" style="position:absolute;left:2629;top:1136;width:542;height:412;" filled="false" stroked="false" type="#_x0000_t202">
              <v:fill on="false"/>
              <v:stroke on="false"/>
              <v:path/>
              <v:imagedata o:title=""/>
              <o:lock v:ext="edit" aspectratio="false"/>
              <v:textbox inset="0mm,0mm,0mm,0mm">
                <w:txbxContent>
                  <w:p>
                    <w:pPr>
                      <w:ind w:left="20" w:right="20" w:firstLine="10"/>
                      <w:spacing w:before="19" w:line="220" w:lineRule="auto"/>
                      <w:rPr>
                        <w:rFonts w:ascii="SimSun" w:hAnsi="SimSun" w:eastAsia="SimSun" w:cs="SimSun"/>
                        <w:sz w:val="17"/>
                        <w:szCs w:val="17"/>
                      </w:rPr>
                    </w:pPr>
                    <w:r>
                      <w:rPr>
                        <w:rFonts w:ascii="SimSun" w:hAnsi="SimSun" w:eastAsia="SimSun" w:cs="SimSun"/>
                        <w:sz w:val="17"/>
                        <w:szCs w:val="17"/>
                        <w:spacing w:val="-11"/>
                      </w:rPr>
                      <w:t>客户管</w:t>
                    </w:r>
                    <w:r>
                      <w:rPr>
                        <w:rFonts w:ascii="SimSun" w:hAnsi="SimSun" w:eastAsia="SimSun" w:cs="SimSun"/>
                        <w:sz w:val="17"/>
                        <w:szCs w:val="17"/>
                      </w:rPr>
                      <w:t xml:space="preserve"> </w:t>
                    </w:r>
                    <w:r>
                      <w:rPr>
                        <w:rFonts w:ascii="SimSun" w:hAnsi="SimSun" w:eastAsia="SimSun" w:cs="SimSun"/>
                        <w:sz w:val="17"/>
                        <w:szCs w:val="17"/>
                        <w:spacing w:val="-3"/>
                      </w:rPr>
                      <w:t>理系统</w:t>
                    </w:r>
                  </w:p>
                </w:txbxContent>
              </v:textbox>
            </v:shape>
            <v:shape id="_x0000_s20" style="position:absolute;left:869;top:2327;width:370;height:400;" filled="false" stroked="false" type="#_x0000_t202">
              <v:fill on="false"/>
              <v:stroke on="false"/>
              <v:path/>
              <v:imagedata o:title=""/>
              <o:lock v:ext="edit" aspectratio="false"/>
              <v:textbox inset="0mm,0mm,0mm,0mm">
                <w:txbxContent>
                  <w:p>
                    <w:pPr>
                      <w:ind w:left="20" w:right="20"/>
                      <w:spacing w:before="19" w:line="214" w:lineRule="auto"/>
                      <w:rPr>
                        <w:rFonts w:ascii="SimSun" w:hAnsi="SimSun" w:eastAsia="SimSun" w:cs="SimSun"/>
                        <w:sz w:val="17"/>
                        <w:szCs w:val="17"/>
                      </w:rPr>
                    </w:pPr>
                    <w:r>
                      <w:rPr>
                        <w:rFonts w:ascii="SimSun" w:hAnsi="SimSun" w:eastAsia="SimSun" w:cs="SimSun"/>
                        <w:sz w:val="17"/>
                        <w:szCs w:val="17"/>
                        <w:spacing w:val="-6"/>
                      </w:rPr>
                      <w:t>营销</w:t>
                    </w:r>
                    <w:r>
                      <w:rPr>
                        <w:rFonts w:ascii="SimSun" w:hAnsi="SimSun" w:eastAsia="SimSun" w:cs="SimSun"/>
                        <w:sz w:val="17"/>
                        <w:szCs w:val="17"/>
                      </w:rPr>
                      <w:t xml:space="preserve"> </w:t>
                    </w:r>
                    <w:r>
                      <w:rPr>
                        <w:rFonts w:ascii="SimSun" w:hAnsi="SimSun" w:eastAsia="SimSun" w:cs="SimSun"/>
                        <w:sz w:val="17"/>
                        <w:szCs w:val="17"/>
                        <w:spacing w:val="-6"/>
                      </w:rPr>
                      <w:t>系统</w:t>
                    </w:r>
                  </w:p>
                </w:txbxContent>
              </v:textbox>
            </v:shape>
            <v:shape id="_x0000_s22" style="position:absolute;left:5209;top:2256;width:37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财务</w:t>
                    </w:r>
                  </w:p>
                </w:txbxContent>
              </v:textbox>
            </v:shape>
            <v:shape id="_x0000_s24" style="position:absolute;left:4789;top:1370;width:444;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WMS</w:t>
                    </w:r>
                  </w:p>
                </w:txbxContent>
              </v:textbox>
            </v:shape>
            <v:shape id="_x0000_s26" style="position:absolute;left:6569;top:1395;width:275;height:15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HR</w:t>
                    </w:r>
                  </w:p>
                </w:txbxContent>
              </v:textbox>
            </v:shape>
          </v:group>
        </w:pict>
      </w:r>
    </w:p>
    <w:p>
      <w:pPr>
        <w:spacing w:line="107" w:lineRule="exact"/>
        <w:rPr/>
      </w:pPr>
      <w:r/>
    </w:p>
    <w:p>
      <w:pPr>
        <w:spacing w:line="107" w:lineRule="exact"/>
        <w:sectPr>
          <w:pgSz w:w="8370" w:h="13250"/>
          <w:pgMar w:top="400" w:right="269" w:bottom="0" w:left="560" w:header="0" w:footer="0" w:gutter="0"/>
          <w:cols w:equalWidth="0" w:num="1">
            <w:col w:w="7541" w:space="0"/>
          </w:cols>
        </w:sectPr>
        <w:rPr/>
      </w:pPr>
    </w:p>
    <w:p>
      <w:pPr>
        <w:ind w:left="622"/>
        <w:spacing w:before="37" w:line="220" w:lineRule="auto"/>
        <w:rPr>
          <w:rFonts w:ascii="SimSun" w:hAnsi="SimSun" w:eastAsia="SimSun" w:cs="SimSun"/>
          <w:sz w:val="17"/>
          <w:szCs w:val="17"/>
        </w:rPr>
      </w:pPr>
      <w:r>
        <w:rPr>
          <w:rFonts w:ascii="SimSun" w:hAnsi="SimSun" w:eastAsia="SimSun" w:cs="SimSun"/>
          <w:sz w:val="17"/>
          <w:szCs w:val="17"/>
          <w:b/>
          <w:bCs/>
          <w:spacing w:val="-12"/>
        </w:rPr>
        <w:t>外松：</w:t>
      </w:r>
      <w:r>
        <w:rPr>
          <w:rFonts w:ascii="SimSun" w:hAnsi="SimSun" w:eastAsia="SimSun" w:cs="SimSun"/>
          <w:sz w:val="17"/>
          <w:szCs w:val="17"/>
          <w:spacing w:val="-12"/>
        </w:rPr>
        <w:t>对外的体系需要创新、应变、</w:t>
      </w:r>
    </w:p>
    <w:p>
      <w:pPr>
        <w:ind w:left="1059"/>
        <w:spacing w:line="184" w:lineRule="auto"/>
        <w:rPr>
          <w:rFonts w:ascii="SimSun" w:hAnsi="SimSun" w:eastAsia="SimSun" w:cs="SimSun"/>
          <w:sz w:val="17"/>
          <w:szCs w:val="17"/>
        </w:rPr>
      </w:pPr>
      <w:r>
        <w:rPr>
          <w:rFonts w:ascii="SimSun" w:hAnsi="SimSun" w:eastAsia="SimSun" w:cs="SimSun"/>
          <w:sz w:val="17"/>
          <w:szCs w:val="17"/>
          <w:spacing w:val="-9"/>
        </w:rPr>
        <w:t>开放、高并发、可扩展!</w:t>
      </w:r>
    </w:p>
    <w:p>
      <w:pPr>
        <w:pStyle w:val="BodyText"/>
        <w:spacing w:line="14" w:lineRule="auto"/>
        <w:rPr>
          <w:sz w:val="2"/>
        </w:rPr>
      </w:pPr>
      <w:r>
        <w:rPr>
          <w:sz w:val="2"/>
          <w:szCs w:val="2"/>
        </w:rPr>
        <w:br w:type="column"/>
      </w:r>
    </w:p>
    <w:p>
      <w:pPr>
        <w:ind w:left="467" w:right="245" w:hanging="467"/>
        <w:spacing w:before="34" w:line="203" w:lineRule="auto"/>
        <w:rPr>
          <w:rFonts w:ascii="SimSun" w:hAnsi="SimSun" w:eastAsia="SimSun" w:cs="SimSun"/>
          <w:sz w:val="17"/>
          <w:szCs w:val="17"/>
        </w:rPr>
      </w:pPr>
      <w:r>
        <w:rPr>
          <w:rFonts w:ascii="SimHei" w:hAnsi="SimHei" w:eastAsia="SimHei" w:cs="SimHei"/>
          <w:sz w:val="17"/>
          <w:szCs w:val="17"/>
          <w:b/>
          <w:bCs/>
          <w:spacing w:val="-12"/>
        </w:rPr>
        <w:t>内紧</w:t>
      </w:r>
      <w:r>
        <w:rPr>
          <w:rFonts w:ascii="SimSun" w:hAnsi="SimSun" w:eastAsia="SimSun" w:cs="SimSun"/>
          <w:sz w:val="17"/>
          <w:szCs w:val="17"/>
          <w:b/>
          <w:bCs/>
          <w:spacing w:val="-12"/>
        </w:rPr>
        <w:t>：</w:t>
      </w:r>
      <w:r>
        <w:rPr>
          <w:rFonts w:ascii="SimSun" w:hAnsi="SimSun" w:eastAsia="SimSun" w:cs="SimSun"/>
          <w:sz w:val="17"/>
          <w:szCs w:val="17"/>
          <w:spacing w:val="-12"/>
        </w:rPr>
        <w:t>对内的体系需要严谨、规范、</w:t>
      </w:r>
      <w:r>
        <w:rPr>
          <w:rFonts w:ascii="SimSun" w:hAnsi="SimSun" w:eastAsia="SimSun" w:cs="SimSun"/>
          <w:sz w:val="17"/>
          <w:szCs w:val="17"/>
          <w:spacing w:val="8"/>
        </w:rPr>
        <w:t xml:space="preserve"> </w:t>
      </w:r>
      <w:r>
        <w:rPr>
          <w:rFonts w:ascii="SimSun" w:hAnsi="SimSun" w:eastAsia="SimSun" w:cs="SimSun"/>
          <w:sz w:val="17"/>
          <w:szCs w:val="17"/>
          <w:spacing w:val="-9"/>
        </w:rPr>
        <w:t>集中、可追溯、可深挖!</w:t>
      </w:r>
    </w:p>
    <w:p>
      <w:pPr>
        <w:spacing w:line="203" w:lineRule="auto"/>
        <w:sectPr>
          <w:type w:val="continuous"/>
          <w:pgSz w:w="8370" w:h="13250"/>
          <w:pgMar w:top="400" w:right="269" w:bottom="0" w:left="560" w:header="0" w:footer="0" w:gutter="0"/>
          <w:cols w:equalWidth="0" w:num="2">
            <w:col w:w="4653" w:space="100"/>
            <w:col w:w="2789" w:space="0"/>
          </w:cols>
        </w:sectPr>
        <w:rPr>
          <w:rFonts w:ascii="SimSun" w:hAnsi="SimSun" w:eastAsia="SimSun" w:cs="SimSun"/>
          <w:sz w:val="17"/>
          <w:szCs w:val="17"/>
        </w:rPr>
      </w:pPr>
    </w:p>
    <w:p>
      <w:pPr>
        <w:ind w:left="1639"/>
        <w:spacing w:before="200" w:line="219" w:lineRule="auto"/>
        <w:rPr>
          <w:rFonts w:ascii="SimSun" w:hAnsi="SimSun" w:eastAsia="SimSun" w:cs="SimSun"/>
          <w:sz w:val="17"/>
          <w:szCs w:val="17"/>
        </w:rPr>
      </w:pPr>
      <w:r>
        <w:rPr>
          <w:rFonts w:ascii="SimSun" w:hAnsi="SimSun" w:eastAsia="SimSun" w:cs="SimSun"/>
          <w:sz w:val="17"/>
          <w:szCs w:val="17"/>
          <w:spacing w:val="14"/>
        </w:rPr>
        <w:t>图1-1  外松、内紧成为划分中、后台的评判标准</w:t>
      </w:r>
    </w:p>
    <w:p>
      <w:pPr>
        <w:ind w:left="109" w:right="300" w:firstLine="409"/>
        <w:spacing w:before="270" w:line="349" w:lineRule="auto"/>
        <w:jc w:val="both"/>
        <w:rPr>
          <w:rFonts w:ascii="SimSun" w:hAnsi="SimSun" w:eastAsia="SimSun" w:cs="SimSun"/>
          <w:sz w:val="22"/>
          <w:szCs w:val="22"/>
        </w:rPr>
      </w:pPr>
      <w:r>
        <w:rPr>
          <w:rFonts w:ascii="SimSun" w:hAnsi="SimSun" w:eastAsia="SimSun" w:cs="SimSun"/>
          <w:sz w:val="22"/>
          <w:szCs w:val="22"/>
          <w:spacing w:val="4"/>
        </w:rPr>
        <w:t>对于那些用户是企业内部员工，强调事务的严谨性，强调流程标</w:t>
      </w:r>
      <w:r>
        <w:rPr>
          <w:rFonts w:ascii="SimSun" w:hAnsi="SimSun" w:eastAsia="SimSun" w:cs="SimSun"/>
          <w:sz w:val="22"/>
          <w:szCs w:val="22"/>
          <w:spacing w:val="3"/>
        </w:rPr>
        <w:t>准、</w:t>
      </w:r>
      <w:r>
        <w:rPr>
          <w:rFonts w:ascii="SimSun" w:hAnsi="SimSun" w:eastAsia="SimSun" w:cs="SimSun"/>
          <w:sz w:val="22"/>
          <w:szCs w:val="22"/>
        </w:rPr>
        <w:t xml:space="preserve"> </w:t>
      </w:r>
      <w:r>
        <w:rPr>
          <w:rFonts w:ascii="SimSun" w:hAnsi="SimSun" w:eastAsia="SimSun" w:cs="SimSun"/>
          <w:sz w:val="22"/>
          <w:szCs w:val="22"/>
          <w:spacing w:val="-1"/>
        </w:rPr>
        <w:t>可管控的系统，以</w:t>
      </w:r>
      <w:r>
        <w:rPr>
          <w:rFonts w:ascii="Times New Roman" w:hAnsi="Times New Roman" w:eastAsia="Times New Roman" w:cs="Times New Roman"/>
          <w:sz w:val="22"/>
          <w:szCs w:val="22"/>
          <w:spacing w:val="-1"/>
        </w:rPr>
        <w:t>OA(Office     Automation,</w:t>
      </w:r>
      <w:r>
        <w:rPr>
          <w:rFonts w:ascii="SimSun" w:hAnsi="SimSun" w:eastAsia="SimSun" w:cs="SimSun"/>
          <w:sz w:val="22"/>
          <w:szCs w:val="22"/>
          <w:spacing w:val="-1"/>
        </w:rPr>
        <w:t>办公自动化)、财务、人力资源</w:t>
      </w:r>
      <w:r>
        <w:rPr>
          <w:rFonts w:ascii="SimSun" w:hAnsi="SimSun" w:eastAsia="SimSun" w:cs="SimSun"/>
          <w:sz w:val="22"/>
          <w:szCs w:val="22"/>
          <w:spacing w:val="5"/>
        </w:rPr>
        <w:t xml:space="preserve">  </w:t>
      </w:r>
      <w:r>
        <w:rPr>
          <w:rFonts w:ascii="SimSun" w:hAnsi="SimSun" w:eastAsia="SimSun" w:cs="SimSun"/>
          <w:sz w:val="22"/>
          <w:szCs w:val="22"/>
          <w:spacing w:val="-1"/>
        </w:rPr>
        <w:t>管理系统为代表，不是不能以中台的方式建设，而是这样的系统基于中台</w:t>
      </w:r>
    </w:p>
    <w:p>
      <w:pPr>
        <w:ind w:left="109"/>
        <w:spacing w:line="184" w:lineRule="auto"/>
        <w:rPr>
          <w:rFonts w:ascii="SimSun" w:hAnsi="SimSun" w:eastAsia="SimSun" w:cs="SimSun"/>
          <w:sz w:val="17"/>
          <w:szCs w:val="17"/>
        </w:rPr>
      </w:pPr>
      <w:r>
        <w:rPr>
          <w:rFonts w:ascii="SimSun" w:hAnsi="SimSun" w:eastAsia="SimSun" w:cs="SimSun"/>
          <w:sz w:val="17"/>
          <w:szCs w:val="17"/>
          <w:spacing w:val="-10"/>
        </w:rPr>
        <w:t>建</w:t>
      </w:r>
      <w:r>
        <w:rPr>
          <w:rFonts w:ascii="SimSun" w:hAnsi="SimSun" w:eastAsia="SimSun" w:cs="SimSun"/>
          <w:sz w:val="17"/>
          <w:szCs w:val="17"/>
          <w:spacing w:val="-24"/>
        </w:rPr>
        <w:t xml:space="preserve"> </w:t>
      </w:r>
      <w:r>
        <w:rPr>
          <w:rFonts w:ascii="SimSun" w:hAnsi="SimSun" w:eastAsia="SimSun" w:cs="SimSun"/>
          <w:sz w:val="17"/>
          <w:szCs w:val="17"/>
          <w:spacing w:val="-10"/>
        </w:rPr>
        <w:t>设</w:t>
      </w:r>
      <w:r>
        <w:rPr>
          <w:rFonts w:ascii="SimSun" w:hAnsi="SimSun" w:eastAsia="SimSun" w:cs="SimSun"/>
          <w:sz w:val="17"/>
          <w:szCs w:val="17"/>
          <w:spacing w:val="-26"/>
        </w:rPr>
        <w:t xml:space="preserve"> </w:t>
      </w:r>
      <w:r>
        <w:rPr>
          <w:rFonts w:ascii="SimSun" w:hAnsi="SimSun" w:eastAsia="SimSun" w:cs="SimSun"/>
          <w:sz w:val="17"/>
          <w:szCs w:val="17"/>
          <w:spacing w:val="-10"/>
        </w:rPr>
        <w:t>后</w:t>
      </w:r>
      <w:r>
        <w:rPr>
          <w:rFonts w:ascii="SimSun" w:hAnsi="SimSun" w:eastAsia="SimSun" w:cs="SimSun"/>
          <w:sz w:val="17"/>
          <w:szCs w:val="17"/>
          <w:spacing w:val="-22"/>
        </w:rPr>
        <w:t xml:space="preserve"> </w:t>
      </w:r>
      <w:r>
        <w:rPr>
          <w:rFonts w:ascii="SimSun" w:hAnsi="SimSun" w:eastAsia="SimSun" w:cs="SimSun"/>
          <w:sz w:val="17"/>
          <w:szCs w:val="17"/>
          <w:spacing w:val="-10"/>
        </w:rPr>
        <w:t>带</w:t>
      </w:r>
      <w:r>
        <w:rPr>
          <w:rFonts w:ascii="SimSun" w:hAnsi="SimSun" w:eastAsia="SimSun" w:cs="SimSun"/>
          <w:sz w:val="17"/>
          <w:szCs w:val="17"/>
          <w:spacing w:val="-26"/>
        </w:rPr>
        <w:t xml:space="preserve"> </w:t>
      </w:r>
      <w:r>
        <w:rPr>
          <w:rFonts w:ascii="SimSun" w:hAnsi="SimSun" w:eastAsia="SimSun" w:cs="SimSun"/>
          <w:sz w:val="17"/>
          <w:szCs w:val="17"/>
          <w:spacing w:val="-10"/>
        </w:rPr>
        <w:t>来 的</w:t>
      </w:r>
      <w:r>
        <w:rPr>
          <w:rFonts w:ascii="SimSun" w:hAnsi="SimSun" w:eastAsia="SimSun" w:cs="SimSun"/>
          <w:sz w:val="17"/>
          <w:szCs w:val="17"/>
          <w:spacing w:val="-28"/>
        </w:rPr>
        <w:t xml:space="preserve"> </w:t>
      </w:r>
      <w:r>
        <w:rPr>
          <w:rFonts w:ascii="SimSun" w:hAnsi="SimSun" w:eastAsia="SimSun" w:cs="SimSun"/>
          <w:sz w:val="17"/>
          <w:szCs w:val="17"/>
          <w:spacing w:val="-10"/>
        </w:rPr>
        <w:t>业</w:t>
      </w:r>
      <w:r>
        <w:rPr>
          <w:rFonts w:ascii="SimSun" w:hAnsi="SimSun" w:eastAsia="SimSun" w:cs="SimSun"/>
          <w:sz w:val="17"/>
          <w:szCs w:val="17"/>
          <w:spacing w:val="-25"/>
        </w:rPr>
        <w:t xml:space="preserve"> </w:t>
      </w:r>
      <w:r>
        <w:rPr>
          <w:rFonts w:ascii="SimSun" w:hAnsi="SimSun" w:eastAsia="SimSun" w:cs="SimSun"/>
          <w:sz w:val="17"/>
          <w:szCs w:val="17"/>
          <w:spacing w:val="-10"/>
        </w:rPr>
        <w:t>务</w:t>
      </w:r>
      <w:r>
        <w:rPr>
          <w:rFonts w:ascii="SimSun" w:hAnsi="SimSun" w:eastAsia="SimSun" w:cs="SimSun"/>
          <w:sz w:val="17"/>
          <w:szCs w:val="17"/>
          <w:spacing w:val="-27"/>
        </w:rPr>
        <w:t xml:space="preserve"> </w:t>
      </w:r>
      <w:r>
        <w:rPr>
          <w:rFonts w:ascii="SimSun" w:hAnsi="SimSun" w:eastAsia="SimSun" w:cs="SimSun"/>
          <w:sz w:val="17"/>
          <w:szCs w:val="17"/>
          <w:spacing w:val="-10"/>
        </w:rPr>
        <w:t>价</w:t>
      </w:r>
      <w:r>
        <w:rPr>
          <w:rFonts w:ascii="SimSun" w:hAnsi="SimSun" w:eastAsia="SimSun" w:cs="SimSun"/>
          <w:sz w:val="17"/>
          <w:szCs w:val="17"/>
          <w:spacing w:val="-26"/>
        </w:rPr>
        <w:t xml:space="preserve"> </w:t>
      </w:r>
      <w:r>
        <w:rPr>
          <w:rFonts w:ascii="SimSun" w:hAnsi="SimSun" w:eastAsia="SimSun" w:cs="SimSun"/>
          <w:sz w:val="17"/>
          <w:szCs w:val="17"/>
          <w:spacing w:val="-10"/>
        </w:rPr>
        <w:t>值</w:t>
      </w:r>
      <w:r>
        <w:rPr>
          <w:rFonts w:ascii="SimSun" w:hAnsi="SimSun" w:eastAsia="SimSun" w:cs="SimSun"/>
          <w:sz w:val="17"/>
          <w:szCs w:val="17"/>
          <w:spacing w:val="-23"/>
        </w:rPr>
        <w:t xml:space="preserve"> </w:t>
      </w:r>
      <w:r>
        <w:rPr>
          <w:rFonts w:ascii="SimSun" w:hAnsi="SimSun" w:eastAsia="SimSun" w:cs="SimSun"/>
          <w:sz w:val="17"/>
          <w:szCs w:val="17"/>
          <w:spacing w:val="-10"/>
        </w:rPr>
        <w:t>并</w:t>
      </w:r>
      <w:r>
        <w:rPr>
          <w:rFonts w:ascii="SimSun" w:hAnsi="SimSun" w:eastAsia="SimSun" w:cs="SimSun"/>
          <w:sz w:val="17"/>
          <w:szCs w:val="17"/>
          <w:spacing w:val="-25"/>
        </w:rPr>
        <w:t xml:space="preserve"> </w:t>
      </w:r>
      <w:r>
        <w:rPr>
          <w:rFonts w:ascii="SimSun" w:hAnsi="SimSun" w:eastAsia="SimSun" w:cs="SimSun"/>
          <w:sz w:val="17"/>
          <w:szCs w:val="17"/>
          <w:spacing w:val="-10"/>
        </w:rPr>
        <w:t>不</w:t>
      </w:r>
      <w:r>
        <w:rPr>
          <w:rFonts w:ascii="SimSun" w:hAnsi="SimSun" w:eastAsia="SimSun" w:cs="SimSun"/>
          <w:sz w:val="17"/>
          <w:szCs w:val="17"/>
          <w:spacing w:val="-24"/>
        </w:rPr>
        <w:t xml:space="preserve"> </w:t>
      </w:r>
      <w:r>
        <w:rPr>
          <w:rFonts w:ascii="SimSun" w:hAnsi="SimSun" w:eastAsia="SimSun" w:cs="SimSun"/>
          <w:sz w:val="17"/>
          <w:szCs w:val="17"/>
          <w:spacing w:val="-10"/>
        </w:rPr>
        <w:t>大 ，</w:t>
      </w:r>
      <w:r>
        <w:rPr>
          <w:rFonts w:ascii="SimSun" w:hAnsi="SimSun" w:eastAsia="SimSun" w:cs="SimSun"/>
          <w:sz w:val="17"/>
          <w:szCs w:val="17"/>
          <w:spacing w:val="-25"/>
        </w:rPr>
        <w:t xml:space="preserve"> </w:t>
      </w:r>
      <w:r>
        <w:rPr>
          <w:rFonts w:ascii="SimSun" w:hAnsi="SimSun" w:eastAsia="SimSun" w:cs="SimSun"/>
          <w:sz w:val="17"/>
          <w:szCs w:val="17"/>
          <w:spacing w:val="-10"/>
        </w:rPr>
        <w:t>如</w:t>
      </w:r>
      <w:r>
        <w:rPr>
          <w:rFonts w:ascii="SimSun" w:hAnsi="SimSun" w:eastAsia="SimSun" w:cs="SimSun"/>
          <w:sz w:val="17"/>
          <w:szCs w:val="17"/>
          <w:spacing w:val="-23"/>
        </w:rPr>
        <w:t xml:space="preserve"> </w:t>
      </w:r>
      <w:r>
        <w:rPr>
          <w:rFonts w:ascii="SimSun" w:hAnsi="SimSun" w:eastAsia="SimSun" w:cs="SimSun"/>
          <w:sz w:val="17"/>
          <w:szCs w:val="17"/>
          <w:spacing w:val="-10"/>
        </w:rPr>
        <w:t>果</w:t>
      </w:r>
      <w:r>
        <w:rPr>
          <w:rFonts w:ascii="SimSun" w:hAnsi="SimSun" w:eastAsia="SimSun" w:cs="SimSun"/>
          <w:sz w:val="17"/>
          <w:szCs w:val="17"/>
          <w:spacing w:val="-26"/>
        </w:rPr>
        <w:t xml:space="preserve"> </w:t>
      </w:r>
      <w:r>
        <w:rPr>
          <w:rFonts w:ascii="SimSun" w:hAnsi="SimSun" w:eastAsia="SimSun" w:cs="SimSun"/>
          <w:sz w:val="17"/>
          <w:szCs w:val="17"/>
          <w:spacing w:val="-10"/>
        </w:rPr>
        <w:t>此</w:t>
      </w:r>
      <w:r>
        <w:rPr>
          <w:rFonts w:ascii="SimSun" w:hAnsi="SimSun" w:eastAsia="SimSun" w:cs="SimSun"/>
          <w:sz w:val="17"/>
          <w:szCs w:val="17"/>
          <w:spacing w:val="-27"/>
        </w:rPr>
        <w:t xml:space="preserve"> </w:t>
      </w:r>
      <w:r>
        <w:rPr>
          <w:rFonts w:ascii="SimSun" w:hAnsi="SimSun" w:eastAsia="SimSun" w:cs="SimSun"/>
          <w:sz w:val="17"/>
          <w:szCs w:val="17"/>
          <w:spacing w:val="-10"/>
        </w:rPr>
        <w:t>类</w:t>
      </w:r>
      <w:r>
        <w:rPr>
          <w:rFonts w:ascii="SimSun" w:hAnsi="SimSun" w:eastAsia="SimSun" w:cs="SimSun"/>
          <w:sz w:val="17"/>
          <w:szCs w:val="17"/>
          <w:spacing w:val="-24"/>
        </w:rPr>
        <w:t xml:space="preserve"> </w:t>
      </w:r>
      <w:r>
        <w:rPr>
          <w:rFonts w:ascii="SimSun" w:hAnsi="SimSun" w:eastAsia="SimSun" w:cs="SimSun"/>
          <w:sz w:val="17"/>
          <w:szCs w:val="17"/>
          <w:spacing w:val="-10"/>
        </w:rPr>
        <w:t>系</w:t>
      </w:r>
      <w:r>
        <w:rPr>
          <w:rFonts w:ascii="SimSun" w:hAnsi="SimSun" w:eastAsia="SimSun" w:cs="SimSun"/>
          <w:sz w:val="17"/>
          <w:szCs w:val="17"/>
          <w:spacing w:val="-23"/>
        </w:rPr>
        <w:t xml:space="preserve"> </w:t>
      </w:r>
      <w:r>
        <w:rPr>
          <w:rFonts w:ascii="SimSun" w:hAnsi="SimSun" w:eastAsia="SimSun" w:cs="SimSun"/>
          <w:sz w:val="17"/>
          <w:szCs w:val="17"/>
          <w:spacing w:val="-10"/>
        </w:rPr>
        <w:t>统</w:t>
      </w:r>
      <w:r>
        <w:rPr>
          <w:rFonts w:ascii="SimSun" w:hAnsi="SimSun" w:eastAsia="SimSun" w:cs="SimSun"/>
          <w:sz w:val="17"/>
          <w:szCs w:val="17"/>
          <w:spacing w:val="-27"/>
        </w:rPr>
        <w:t xml:space="preserve"> </w:t>
      </w:r>
      <w:r>
        <w:rPr>
          <w:rFonts w:ascii="SimSun" w:hAnsi="SimSun" w:eastAsia="SimSun" w:cs="SimSun"/>
          <w:sz w:val="17"/>
          <w:szCs w:val="17"/>
          <w:spacing w:val="-10"/>
        </w:rPr>
        <w:t>还</w:t>
      </w:r>
      <w:r>
        <w:rPr>
          <w:rFonts w:ascii="SimSun" w:hAnsi="SimSun" w:eastAsia="SimSun" w:cs="SimSun"/>
          <w:sz w:val="17"/>
          <w:szCs w:val="17"/>
          <w:spacing w:val="-21"/>
        </w:rPr>
        <w:t xml:space="preserve"> </w:t>
      </w:r>
      <w:r>
        <w:rPr>
          <w:rFonts w:ascii="SimSun" w:hAnsi="SimSun" w:eastAsia="SimSun" w:cs="SimSun"/>
          <w:sz w:val="17"/>
          <w:szCs w:val="17"/>
          <w:spacing w:val="-10"/>
        </w:rPr>
        <w:t>能</w:t>
      </w:r>
      <w:r>
        <w:rPr>
          <w:rFonts w:ascii="SimSun" w:hAnsi="SimSun" w:eastAsia="SimSun" w:cs="SimSun"/>
          <w:sz w:val="17"/>
          <w:szCs w:val="17"/>
          <w:spacing w:val="-27"/>
        </w:rPr>
        <w:t xml:space="preserve"> </w:t>
      </w:r>
      <w:r>
        <w:rPr>
          <w:rFonts w:ascii="SimSun" w:hAnsi="SimSun" w:eastAsia="SimSun" w:cs="SimSun"/>
          <w:sz w:val="17"/>
          <w:szCs w:val="17"/>
          <w:spacing w:val="-10"/>
        </w:rPr>
        <w:t>在</w:t>
      </w:r>
      <w:r>
        <w:rPr>
          <w:rFonts w:ascii="SimSun" w:hAnsi="SimSun" w:eastAsia="SimSun" w:cs="SimSun"/>
          <w:sz w:val="17"/>
          <w:szCs w:val="17"/>
          <w:spacing w:val="-24"/>
        </w:rPr>
        <w:t xml:space="preserve"> </w:t>
      </w:r>
      <w:r>
        <w:rPr>
          <w:rFonts w:ascii="SimSun" w:hAnsi="SimSun" w:eastAsia="SimSun" w:cs="SimSun"/>
          <w:sz w:val="17"/>
          <w:szCs w:val="17"/>
          <w:spacing w:val="-10"/>
        </w:rPr>
        <w:t>企</w:t>
      </w:r>
      <w:r>
        <w:rPr>
          <w:rFonts w:ascii="SimSun" w:hAnsi="SimSun" w:eastAsia="SimSun" w:cs="SimSun"/>
          <w:sz w:val="17"/>
          <w:szCs w:val="17"/>
          <w:spacing w:val="-28"/>
        </w:rPr>
        <w:t xml:space="preserve"> </w:t>
      </w:r>
      <w:r>
        <w:rPr>
          <w:rFonts w:ascii="SimSun" w:hAnsi="SimSun" w:eastAsia="SimSun" w:cs="SimSun"/>
          <w:sz w:val="17"/>
          <w:szCs w:val="17"/>
          <w:spacing w:val="-10"/>
        </w:rPr>
        <w:t>业 中</w:t>
      </w:r>
      <w:r>
        <w:rPr>
          <w:rFonts w:ascii="SimSun" w:hAnsi="SimSun" w:eastAsia="SimSun" w:cs="SimSun"/>
          <w:sz w:val="17"/>
          <w:szCs w:val="17"/>
          <w:spacing w:val="-24"/>
        </w:rPr>
        <w:t xml:space="preserve"> </w:t>
      </w:r>
      <w:r>
        <w:rPr>
          <w:rFonts w:ascii="SimSun" w:hAnsi="SimSun" w:eastAsia="SimSun" w:cs="SimSun"/>
          <w:sz w:val="17"/>
          <w:szCs w:val="17"/>
          <w:spacing w:val="-10"/>
        </w:rPr>
        <w:t>行</w:t>
      </w:r>
      <w:r>
        <w:rPr>
          <w:rFonts w:ascii="SimSun" w:hAnsi="SimSun" w:eastAsia="SimSun" w:cs="SimSun"/>
          <w:sz w:val="17"/>
          <w:szCs w:val="17"/>
          <w:spacing w:val="-26"/>
        </w:rPr>
        <w:t xml:space="preserve"> </w:t>
      </w:r>
      <w:r>
        <w:rPr>
          <w:rFonts w:ascii="SimSun" w:hAnsi="SimSun" w:eastAsia="SimSun" w:cs="SimSun"/>
          <w:sz w:val="17"/>
          <w:szCs w:val="17"/>
          <w:spacing w:val="-10"/>
        </w:rPr>
        <w:t>使</w:t>
      </w:r>
      <w:r>
        <w:rPr>
          <w:rFonts w:ascii="SimSun" w:hAnsi="SimSun" w:eastAsia="SimSun" w:cs="SimSun"/>
          <w:sz w:val="17"/>
          <w:szCs w:val="17"/>
          <w:spacing w:val="-26"/>
        </w:rPr>
        <w:t xml:space="preserve"> </w:t>
      </w:r>
      <w:r>
        <w:rPr>
          <w:rFonts w:ascii="SimSun" w:hAnsi="SimSun" w:eastAsia="SimSun" w:cs="SimSun"/>
          <w:sz w:val="17"/>
          <w:szCs w:val="17"/>
          <w:spacing w:val="-10"/>
        </w:rPr>
        <w:t>很</w:t>
      </w:r>
      <w:r>
        <w:rPr>
          <w:rFonts w:ascii="SimSun" w:hAnsi="SimSun" w:eastAsia="SimSun" w:cs="SimSun"/>
          <w:sz w:val="17"/>
          <w:szCs w:val="17"/>
          <w:spacing w:val="-27"/>
        </w:rPr>
        <w:t xml:space="preserve"> </w:t>
      </w:r>
      <w:r>
        <w:rPr>
          <w:rFonts w:ascii="SimSun" w:hAnsi="SimSun" w:eastAsia="SimSun" w:cs="SimSun"/>
          <w:sz w:val="17"/>
          <w:szCs w:val="17"/>
          <w:spacing w:val="-10"/>
        </w:rPr>
        <w:t>好</w:t>
      </w:r>
      <w:r>
        <w:rPr>
          <w:rFonts w:ascii="SimSun" w:hAnsi="SimSun" w:eastAsia="SimSun" w:cs="SimSun"/>
          <w:sz w:val="17"/>
          <w:szCs w:val="17"/>
          <w:spacing w:val="-11"/>
        </w:rPr>
        <w:t xml:space="preserve"> 的</w:t>
      </w:r>
      <w:r>
        <w:rPr>
          <w:rFonts w:ascii="SimSun" w:hAnsi="SimSun" w:eastAsia="SimSun" w:cs="SimSun"/>
          <w:sz w:val="17"/>
          <w:szCs w:val="17"/>
          <w:spacing w:val="-28"/>
        </w:rPr>
        <w:t xml:space="preserve"> </w:t>
      </w:r>
      <w:r>
        <w:rPr>
          <w:rFonts w:ascii="SimSun" w:hAnsi="SimSun" w:eastAsia="SimSun" w:cs="SimSun"/>
          <w:sz w:val="17"/>
          <w:szCs w:val="17"/>
          <w:spacing w:val="-11"/>
        </w:rPr>
        <w:t>业</w:t>
      </w:r>
    </w:p>
    <w:p>
      <w:pPr>
        <w:spacing w:line="184" w:lineRule="auto"/>
        <w:sectPr>
          <w:type w:val="continuous"/>
          <w:pgSz w:w="8370" w:h="13250"/>
          <w:pgMar w:top="400" w:right="269" w:bottom="0" w:left="560" w:header="0" w:footer="0" w:gutter="0"/>
          <w:cols w:equalWidth="0" w:num="1">
            <w:col w:w="7541" w:space="0"/>
          </w:cols>
        </w:sectPr>
        <w:rPr>
          <w:rFonts w:ascii="SimSun" w:hAnsi="SimSun" w:eastAsia="SimSun" w:cs="SimSun"/>
          <w:sz w:val="17"/>
          <w:szCs w:val="17"/>
        </w:rPr>
      </w:pPr>
    </w:p>
    <w:p>
      <w:pPr>
        <w:spacing w:before="244" w:line="219" w:lineRule="auto"/>
        <w:rPr>
          <w:rFonts w:ascii="SimSun" w:hAnsi="SimSun" w:eastAsia="SimSun" w:cs="SimSun"/>
          <w:sz w:val="17"/>
          <w:szCs w:val="17"/>
        </w:rPr>
      </w:pPr>
      <w:r>
        <w:rPr>
          <w:rFonts w:ascii="SimSun" w:hAnsi="SimSun" w:eastAsia="SimSun" w:cs="SimSun"/>
          <w:sz w:val="17"/>
          <w:szCs w:val="17"/>
          <w:spacing w:val="-16"/>
        </w:rPr>
        <w:t>12   </w:t>
      </w:r>
      <w:r>
        <w:rPr>
          <w:rFonts w:ascii="SimSun" w:hAnsi="SimSun" w:eastAsia="SimSun" w:cs="SimSun"/>
          <w:sz w:val="17"/>
          <w:szCs w:val="17"/>
          <w:b/>
          <w:bCs/>
          <w:spacing w:val="-16"/>
        </w:rPr>
        <w:t>数字化转型的道与术</w:t>
      </w:r>
      <w:r>
        <w:rPr>
          <w:rFonts w:ascii="SimSun" w:hAnsi="SimSun" w:eastAsia="SimSun" w:cs="SimSun"/>
          <w:sz w:val="17"/>
          <w:szCs w:val="17"/>
          <w:spacing w:val="-54"/>
        </w:rPr>
        <w:t xml:space="preserve"> </w:t>
      </w:r>
      <w:r>
        <w:rPr>
          <w:rFonts w:ascii="SimSun" w:hAnsi="SimSun" w:eastAsia="SimSun" w:cs="SimSun"/>
          <w:sz w:val="17"/>
          <w:szCs w:val="17"/>
          <w:strike/>
        </w:rPr>
        <w:t xml:space="preserve">                                         </w:t>
      </w:r>
    </w:p>
    <w:p>
      <w:pPr>
        <w:pStyle w:val="BodyText"/>
        <w:spacing w:line="338" w:lineRule="auto"/>
        <w:rPr/>
      </w:pPr>
      <w:r/>
    </w:p>
    <w:p>
      <w:pPr>
        <w:pStyle w:val="BodyText"/>
        <w:spacing w:line="339" w:lineRule="auto"/>
        <w:rPr/>
      </w:pPr>
      <w:r/>
    </w:p>
    <w:p>
      <w:pPr>
        <w:ind w:left="410"/>
        <w:spacing w:before="71" w:line="219" w:lineRule="auto"/>
        <w:rPr>
          <w:rFonts w:ascii="SimSun" w:hAnsi="SimSun" w:eastAsia="SimSun" w:cs="SimSun"/>
          <w:sz w:val="22"/>
          <w:szCs w:val="22"/>
        </w:rPr>
      </w:pPr>
      <w:r>
        <w:rPr>
          <w:rFonts w:ascii="SimSun" w:hAnsi="SimSun" w:eastAsia="SimSun" w:cs="SimSun"/>
          <w:sz w:val="22"/>
          <w:szCs w:val="22"/>
          <w:spacing w:val="-7"/>
        </w:rPr>
        <w:t>务职能，就继续运维使用，放在后台比较适合。</w:t>
      </w:r>
    </w:p>
    <w:p>
      <w:pPr>
        <w:ind w:left="410" w:right="50" w:firstLine="429"/>
        <w:spacing w:before="307" w:line="319" w:lineRule="auto"/>
        <w:jc w:val="both"/>
        <w:rPr>
          <w:rFonts w:ascii="SimSun" w:hAnsi="SimSun" w:eastAsia="SimSun" w:cs="SimSun"/>
          <w:sz w:val="22"/>
          <w:szCs w:val="22"/>
        </w:rPr>
      </w:pPr>
      <w:r>
        <w:rPr>
          <w:rFonts w:ascii="SimSun" w:hAnsi="SimSun" w:eastAsia="SimSun" w:cs="SimSun"/>
          <w:sz w:val="22"/>
          <w:szCs w:val="22"/>
        </w:rPr>
        <w:t>有些业务需要快速响应，需要随着市场和用</w:t>
      </w:r>
      <w:r>
        <w:rPr>
          <w:rFonts w:ascii="SimSun" w:hAnsi="SimSun" w:eastAsia="SimSun" w:cs="SimSun"/>
          <w:sz w:val="22"/>
          <w:szCs w:val="22"/>
          <w:spacing w:val="-1"/>
        </w:rPr>
        <w:t>户的需求快速进行调整和</w:t>
      </w:r>
      <w:r>
        <w:rPr>
          <w:rFonts w:ascii="SimSun" w:hAnsi="SimSun" w:eastAsia="SimSun" w:cs="SimSun"/>
          <w:sz w:val="22"/>
          <w:szCs w:val="22"/>
        </w:rPr>
        <w:t xml:space="preserve">  </w:t>
      </w:r>
      <w:r>
        <w:rPr>
          <w:rFonts w:ascii="SimSun" w:hAnsi="SimSun" w:eastAsia="SimSun" w:cs="SimSun"/>
          <w:sz w:val="22"/>
          <w:szCs w:val="22"/>
          <w:spacing w:val="3"/>
        </w:rPr>
        <w:t>应变，为了更好地构建生态体系，还需要将企业核心业</w:t>
      </w:r>
      <w:r>
        <w:rPr>
          <w:rFonts w:ascii="SimSun" w:hAnsi="SimSun" w:eastAsia="SimSun" w:cs="SimSun"/>
          <w:sz w:val="22"/>
          <w:szCs w:val="22"/>
          <w:spacing w:val="2"/>
        </w:rPr>
        <w:t>务能力开放共享，</w:t>
      </w:r>
      <w:r>
        <w:rPr>
          <w:rFonts w:ascii="SimSun" w:hAnsi="SimSun" w:eastAsia="SimSun" w:cs="SimSun"/>
          <w:sz w:val="22"/>
          <w:szCs w:val="22"/>
        </w:rPr>
        <w:t xml:space="preserve"> </w:t>
      </w:r>
      <w:r>
        <w:rPr>
          <w:rFonts w:ascii="SimSun" w:hAnsi="SimSun" w:eastAsia="SimSun" w:cs="SimSun"/>
          <w:sz w:val="22"/>
          <w:szCs w:val="22"/>
          <w:spacing w:val="-1"/>
        </w:rPr>
        <w:t>经常面临高并发访问和海量数据读写的情况，尤其以电商平</w:t>
      </w:r>
      <w:r>
        <w:rPr>
          <w:rFonts w:ascii="SimSun" w:hAnsi="SimSun" w:eastAsia="SimSun" w:cs="SimSun"/>
          <w:sz w:val="22"/>
          <w:szCs w:val="22"/>
          <w:spacing w:val="-2"/>
        </w:rPr>
        <w:t>台、</w:t>
      </w:r>
      <w:r>
        <w:rPr>
          <w:rFonts w:ascii="Times New Roman" w:hAnsi="Times New Roman" w:eastAsia="Times New Roman" w:cs="Times New Roman"/>
          <w:sz w:val="22"/>
          <w:szCs w:val="22"/>
          <w:spacing w:val="-2"/>
        </w:rPr>
        <w:t>CRM</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2"/>
        </w:rPr>
        <w:t>(客</w:t>
      </w:r>
      <w:r>
        <w:rPr>
          <w:rFonts w:ascii="SimSun" w:hAnsi="SimSun" w:eastAsia="SimSun" w:cs="SimSun"/>
          <w:sz w:val="22"/>
          <w:szCs w:val="22"/>
        </w:rPr>
        <w:t xml:space="preserve">  </w:t>
      </w:r>
      <w:r>
        <w:rPr>
          <w:rFonts w:ascii="SimSun" w:hAnsi="SimSun" w:eastAsia="SimSun" w:cs="SimSun"/>
          <w:sz w:val="22"/>
          <w:szCs w:val="22"/>
          <w:spacing w:val="3"/>
        </w:rPr>
        <w:t>户关系管理)、营销平台为代表，这样的业务就非常适合采用中台架构建</w:t>
      </w:r>
      <w:r>
        <w:rPr>
          <w:rFonts w:ascii="SimSun" w:hAnsi="SimSun" w:eastAsia="SimSun" w:cs="SimSun"/>
          <w:sz w:val="22"/>
          <w:szCs w:val="22"/>
          <w:spacing w:val="1"/>
        </w:rPr>
        <w:t xml:space="preserve">  </w:t>
      </w:r>
      <w:r>
        <w:rPr>
          <w:rFonts w:ascii="SimSun" w:hAnsi="SimSun" w:eastAsia="SimSun" w:cs="SimSun"/>
          <w:sz w:val="22"/>
          <w:szCs w:val="22"/>
        </w:rPr>
        <w:t>设，可充分发挥中台业务持续沉淀、快速支</w:t>
      </w:r>
      <w:r>
        <w:rPr>
          <w:rFonts w:ascii="SimSun" w:hAnsi="SimSun" w:eastAsia="SimSun" w:cs="SimSun"/>
          <w:sz w:val="22"/>
          <w:szCs w:val="22"/>
          <w:spacing w:val="-1"/>
        </w:rPr>
        <w:t>撑业务创新的价值。我们将这</w:t>
      </w:r>
    </w:p>
    <w:p>
      <w:pPr>
        <w:ind w:left="410"/>
        <w:spacing w:line="219" w:lineRule="auto"/>
        <w:rPr>
          <w:rFonts w:ascii="SimSun" w:hAnsi="SimSun" w:eastAsia="SimSun" w:cs="SimSun"/>
          <w:sz w:val="22"/>
          <w:szCs w:val="22"/>
        </w:rPr>
      </w:pPr>
      <w:r>
        <w:rPr>
          <w:rFonts w:ascii="SimSun" w:hAnsi="SimSun" w:eastAsia="SimSun" w:cs="SimSun"/>
          <w:sz w:val="22"/>
          <w:szCs w:val="22"/>
          <w:spacing w:val="-8"/>
        </w:rPr>
        <w:t>种衡量一个业务是否适合基于中台建设的标准称为“外松、内紧”。</w:t>
      </w:r>
    </w:p>
    <w:p>
      <w:pPr>
        <w:pStyle w:val="BodyText"/>
        <w:spacing w:line="265" w:lineRule="auto"/>
        <w:rPr/>
      </w:pPr>
      <w:r/>
    </w:p>
    <w:p>
      <w:pPr>
        <w:ind w:left="410" w:right="126" w:firstLine="439"/>
        <w:spacing w:before="72" w:line="319" w:lineRule="auto"/>
        <w:jc w:val="both"/>
        <w:rPr>
          <w:rFonts w:ascii="SimSun" w:hAnsi="SimSun" w:eastAsia="SimSun" w:cs="SimSun"/>
          <w:sz w:val="22"/>
          <w:szCs w:val="22"/>
        </w:rPr>
      </w:pPr>
      <w:r>
        <w:rPr>
          <w:rFonts w:ascii="SimSun" w:hAnsi="SimSun" w:eastAsia="SimSun" w:cs="SimSun"/>
          <w:sz w:val="22"/>
          <w:szCs w:val="22"/>
          <w:spacing w:val="4"/>
        </w:rPr>
        <w:t>根据这样的业务划分标准，面向传统企业中台的典型架构图如图1</w:t>
      </w:r>
      <w:r>
        <w:rPr>
          <w:rFonts w:ascii="SimSun" w:hAnsi="SimSun" w:eastAsia="SimSun" w:cs="SimSun"/>
          <w:sz w:val="22"/>
          <w:szCs w:val="22"/>
          <w:spacing w:val="3"/>
        </w:rPr>
        <w:t>-2</w:t>
      </w:r>
      <w:r>
        <w:rPr>
          <w:rFonts w:ascii="SimSun" w:hAnsi="SimSun" w:eastAsia="SimSun" w:cs="SimSun"/>
          <w:sz w:val="22"/>
          <w:szCs w:val="22"/>
        </w:rPr>
        <w:t xml:space="preserve"> </w:t>
      </w:r>
      <w:r>
        <w:rPr>
          <w:rFonts w:ascii="SimSun" w:hAnsi="SimSun" w:eastAsia="SimSun" w:cs="SimSun"/>
          <w:sz w:val="22"/>
          <w:szCs w:val="22"/>
        </w:rPr>
        <w:t>所示。我们一般会将财务、人力资源、生产制造、</w:t>
      </w:r>
      <w:r>
        <w:rPr>
          <w:rFonts w:ascii="SimSun" w:hAnsi="SimSun" w:eastAsia="SimSun" w:cs="SimSun"/>
          <w:sz w:val="22"/>
          <w:szCs w:val="22"/>
          <w:spacing w:val="-1"/>
        </w:rPr>
        <w:t>产品设计等作为企业后</w:t>
      </w:r>
      <w:r>
        <w:rPr>
          <w:rFonts w:ascii="SimSun" w:hAnsi="SimSun" w:eastAsia="SimSun" w:cs="SimSun"/>
          <w:sz w:val="22"/>
          <w:szCs w:val="22"/>
        </w:rPr>
        <w:t xml:space="preserve"> </w:t>
      </w:r>
      <w:r>
        <w:rPr>
          <w:rFonts w:ascii="SimSun" w:hAnsi="SimSun" w:eastAsia="SimSun" w:cs="SimSun"/>
          <w:sz w:val="22"/>
          <w:szCs w:val="22"/>
        </w:rPr>
        <w:t>台业务，由中台负责核心业务和数据的沉淀、运营，向上支撑</w:t>
      </w:r>
      <w:r>
        <w:rPr>
          <w:rFonts w:ascii="SimSun" w:hAnsi="SimSun" w:eastAsia="SimSun" w:cs="SimSun"/>
          <w:sz w:val="22"/>
          <w:szCs w:val="22"/>
          <w:spacing w:val="-1"/>
        </w:rPr>
        <w:t>前台的各种</w:t>
      </w:r>
    </w:p>
    <w:p>
      <w:pPr>
        <w:ind w:left="410"/>
        <w:spacing w:line="219" w:lineRule="auto"/>
        <w:rPr>
          <w:rFonts w:ascii="SimSun" w:hAnsi="SimSun" w:eastAsia="SimSun" w:cs="SimSun"/>
          <w:sz w:val="22"/>
          <w:szCs w:val="22"/>
        </w:rPr>
      </w:pPr>
      <w:r>
        <w:rPr>
          <w:rFonts w:ascii="SimSun" w:hAnsi="SimSun" w:eastAsia="SimSun" w:cs="SimSun"/>
          <w:sz w:val="22"/>
          <w:szCs w:val="22"/>
          <w:spacing w:val="-1"/>
        </w:rPr>
        <w:t>业务平台建设，比如电商、</w:t>
      </w:r>
      <w:r>
        <w:rPr>
          <w:rFonts w:ascii="Times New Roman" w:hAnsi="Times New Roman" w:eastAsia="Times New Roman" w:cs="Times New Roman"/>
          <w:sz w:val="22"/>
          <w:szCs w:val="22"/>
          <w:spacing w:val="-1"/>
        </w:rPr>
        <w:t>POS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、营销</w:t>
      </w:r>
      <w:r>
        <w:rPr>
          <w:rFonts w:ascii="SimSun" w:hAnsi="SimSun" w:eastAsia="SimSun" w:cs="SimSun"/>
          <w:sz w:val="22"/>
          <w:szCs w:val="22"/>
          <w:spacing w:val="-2"/>
        </w:rPr>
        <w:t>平台、分销平台等，整个中</w:t>
      </w:r>
    </w:p>
    <w:p>
      <w:pPr>
        <w:ind w:left="410"/>
        <w:spacing w:before="118" w:line="469" w:lineRule="exact"/>
        <w:rPr>
          <w:rFonts w:ascii="SimSun" w:hAnsi="SimSun" w:eastAsia="SimSun" w:cs="SimSun"/>
          <w:sz w:val="22"/>
          <w:szCs w:val="22"/>
        </w:rPr>
      </w:pPr>
      <w:r>
        <w:rPr>
          <w:rFonts w:ascii="SimSun" w:hAnsi="SimSun" w:eastAsia="SimSun" w:cs="SimSun"/>
          <w:sz w:val="22"/>
          <w:szCs w:val="22"/>
          <w:spacing w:val="-1"/>
          <w:position w:val="19"/>
        </w:rPr>
        <w:t>台会包括“业务中台”和“数据中台”。如果需要将企业中台核心的业务</w:t>
      </w:r>
    </w:p>
    <w:p>
      <w:pPr>
        <w:ind w:left="410"/>
        <w:spacing w:line="219" w:lineRule="auto"/>
        <w:rPr>
          <w:rFonts w:ascii="SimSun" w:hAnsi="SimSun" w:eastAsia="SimSun" w:cs="SimSun"/>
          <w:sz w:val="17"/>
          <w:szCs w:val="17"/>
        </w:rPr>
      </w:pPr>
      <w:r>
        <w:rPr>
          <w:rFonts w:ascii="SimSun" w:hAnsi="SimSun" w:eastAsia="SimSun" w:cs="SimSun"/>
          <w:sz w:val="17"/>
          <w:szCs w:val="17"/>
          <w:spacing w:val="-8"/>
        </w:rPr>
        <w:t>和</w:t>
      </w:r>
      <w:r>
        <w:rPr>
          <w:rFonts w:ascii="SimSun" w:hAnsi="SimSun" w:eastAsia="SimSun" w:cs="SimSun"/>
          <w:sz w:val="17"/>
          <w:szCs w:val="17"/>
          <w:spacing w:val="-30"/>
        </w:rPr>
        <w:t xml:space="preserve"> </w:t>
      </w:r>
      <w:r>
        <w:rPr>
          <w:rFonts w:ascii="SimSun" w:hAnsi="SimSun" w:eastAsia="SimSun" w:cs="SimSun"/>
          <w:sz w:val="17"/>
          <w:szCs w:val="17"/>
          <w:spacing w:val="-8"/>
        </w:rPr>
        <w:t>数</w:t>
      </w:r>
      <w:r>
        <w:rPr>
          <w:rFonts w:ascii="SimSun" w:hAnsi="SimSun" w:eastAsia="SimSun" w:cs="SimSun"/>
          <w:sz w:val="17"/>
          <w:szCs w:val="17"/>
          <w:spacing w:val="-33"/>
        </w:rPr>
        <w:t xml:space="preserve"> </w:t>
      </w:r>
      <w:r>
        <w:rPr>
          <w:rFonts w:ascii="SimSun" w:hAnsi="SimSun" w:eastAsia="SimSun" w:cs="SimSun"/>
          <w:sz w:val="17"/>
          <w:szCs w:val="17"/>
          <w:spacing w:val="-8"/>
        </w:rPr>
        <w:t>据</w:t>
      </w:r>
      <w:r>
        <w:rPr>
          <w:rFonts w:ascii="SimSun" w:hAnsi="SimSun" w:eastAsia="SimSun" w:cs="SimSun"/>
          <w:sz w:val="17"/>
          <w:szCs w:val="17"/>
          <w:spacing w:val="-32"/>
        </w:rPr>
        <w:t xml:space="preserve"> </w:t>
      </w:r>
      <w:r>
        <w:rPr>
          <w:rFonts w:ascii="SimSun" w:hAnsi="SimSun" w:eastAsia="SimSun" w:cs="SimSun"/>
          <w:sz w:val="17"/>
          <w:szCs w:val="17"/>
          <w:spacing w:val="-8"/>
        </w:rPr>
        <w:t>对</w:t>
      </w:r>
      <w:r>
        <w:rPr>
          <w:rFonts w:ascii="SimSun" w:hAnsi="SimSun" w:eastAsia="SimSun" w:cs="SimSun"/>
          <w:sz w:val="17"/>
          <w:szCs w:val="17"/>
          <w:spacing w:val="-32"/>
        </w:rPr>
        <w:t xml:space="preserve"> </w:t>
      </w:r>
      <w:r>
        <w:rPr>
          <w:rFonts w:ascii="SimSun" w:hAnsi="SimSun" w:eastAsia="SimSun" w:cs="SimSun"/>
          <w:sz w:val="17"/>
          <w:szCs w:val="17"/>
          <w:spacing w:val="-8"/>
        </w:rPr>
        <w:t>第</w:t>
      </w:r>
      <w:r>
        <w:rPr>
          <w:rFonts w:ascii="SimSun" w:hAnsi="SimSun" w:eastAsia="SimSun" w:cs="SimSun"/>
          <w:sz w:val="17"/>
          <w:szCs w:val="17"/>
          <w:spacing w:val="-31"/>
        </w:rPr>
        <w:t xml:space="preserve"> </w:t>
      </w:r>
      <w:r>
        <w:rPr>
          <w:rFonts w:ascii="SimSun" w:hAnsi="SimSun" w:eastAsia="SimSun" w:cs="SimSun"/>
          <w:sz w:val="17"/>
          <w:szCs w:val="17"/>
          <w:spacing w:val="-8"/>
        </w:rPr>
        <w:t>三</w:t>
      </w:r>
      <w:r>
        <w:rPr>
          <w:rFonts w:ascii="SimSun" w:hAnsi="SimSun" w:eastAsia="SimSun" w:cs="SimSun"/>
          <w:sz w:val="17"/>
          <w:szCs w:val="17"/>
          <w:spacing w:val="-31"/>
        </w:rPr>
        <w:t xml:space="preserve"> </w:t>
      </w:r>
      <w:r>
        <w:rPr>
          <w:rFonts w:ascii="SimSun" w:hAnsi="SimSun" w:eastAsia="SimSun" w:cs="SimSun"/>
          <w:sz w:val="17"/>
          <w:szCs w:val="17"/>
          <w:spacing w:val="-8"/>
        </w:rPr>
        <w:t>方</w:t>
      </w:r>
      <w:r>
        <w:rPr>
          <w:rFonts w:ascii="SimSun" w:hAnsi="SimSun" w:eastAsia="SimSun" w:cs="SimSun"/>
          <w:sz w:val="17"/>
          <w:szCs w:val="17"/>
          <w:spacing w:val="-32"/>
        </w:rPr>
        <w:t xml:space="preserve"> </w:t>
      </w:r>
      <w:r>
        <w:rPr>
          <w:rFonts w:ascii="SimSun" w:hAnsi="SimSun" w:eastAsia="SimSun" w:cs="SimSun"/>
          <w:sz w:val="17"/>
          <w:szCs w:val="17"/>
          <w:spacing w:val="-8"/>
        </w:rPr>
        <w:t>平</w:t>
      </w:r>
      <w:r>
        <w:rPr>
          <w:rFonts w:ascii="SimSun" w:hAnsi="SimSun" w:eastAsia="SimSun" w:cs="SimSun"/>
          <w:sz w:val="17"/>
          <w:szCs w:val="17"/>
          <w:spacing w:val="-19"/>
        </w:rPr>
        <w:t xml:space="preserve"> </w:t>
      </w:r>
      <w:r>
        <w:rPr>
          <w:rFonts w:ascii="SimSun" w:hAnsi="SimSun" w:eastAsia="SimSun" w:cs="SimSun"/>
          <w:sz w:val="17"/>
          <w:szCs w:val="17"/>
          <w:spacing w:val="-8"/>
        </w:rPr>
        <w:t>台</w:t>
      </w:r>
      <w:r>
        <w:rPr>
          <w:rFonts w:ascii="SimSun" w:hAnsi="SimSun" w:eastAsia="SimSun" w:cs="SimSun"/>
          <w:sz w:val="17"/>
          <w:szCs w:val="17"/>
          <w:spacing w:val="-31"/>
        </w:rPr>
        <w:t xml:space="preserve"> </w:t>
      </w:r>
      <w:r>
        <w:rPr>
          <w:rFonts w:ascii="SimSun" w:hAnsi="SimSun" w:eastAsia="SimSun" w:cs="SimSun"/>
          <w:sz w:val="17"/>
          <w:szCs w:val="17"/>
          <w:spacing w:val="-8"/>
        </w:rPr>
        <w:t>和</w:t>
      </w:r>
      <w:r>
        <w:rPr>
          <w:rFonts w:ascii="SimSun" w:hAnsi="SimSun" w:eastAsia="SimSun" w:cs="SimSun"/>
          <w:sz w:val="17"/>
          <w:szCs w:val="17"/>
          <w:spacing w:val="-31"/>
        </w:rPr>
        <w:t xml:space="preserve"> </w:t>
      </w:r>
      <w:r>
        <w:rPr>
          <w:rFonts w:ascii="SimSun" w:hAnsi="SimSun" w:eastAsia="SimSun" w:cs="SimSun"/>
          <w:sz w:val="17"/>
          <w:szCs w:val="17"/>
          <w:spacing w:val="-8"/>
        </w:rPr>
        <w:t>应</w:t>
      </w:r>
      <w:r>
        <w:rPr>
          <w:rFonts w:ascii="SimSun" w:hAnsi="SimSun" w:eastAsia="SimSun" w:cs="SimSun"/>
          <w:sz w:val="17"/>
          <w:szCs w:val="17"/>
          <w:spacing w:val="-30"/>
        </w:rPr>
        <w:t xml:space="preserve"> </w:t>
      </w:r>
      <w:r>
        <w:rPr>
          <w:rFonts w:ascii="SimSun" w:hAnsi="SimSun" w:eastAsia="SimSun" w:cs="SimSun"/>
          <w:sz w:val="17"/>
          <w:szCs w:val="17"/>
          <w:spacing w:val="-8"/>
        </w:rPr>
        <w:t>用</w:t>
      </w:r>
      <w:r>
        <w:rPr>
          <w:rFonts w:ascii="SimSun" w:hAnsi="SimSun" w:eastAsia="SimSun" w:cs="SimSun"/>
          <w:sz w:val="17"/>
          <w:szCs w:val="17"/>
          <w:spacing w:val="-31"/>
        </w:rPr>
        <w:t xml:space="preserve"> </w:t>
      </w:r>
      <w:r>
        <w:rPr>
          <w:rFonts w:ascii="SimSun" w:hAnsi="SimSun" w:eastAsia="SimSun" w:cs="SimSun"/>
          <w:sz w:val="17"/>
          <w:szCs w:val="17"/>
          <w:spacing w:val="-8"/>
        </w:rPr>
        <w:t>开</w:t>
      </w:r>
      <w:r>
        <w:rPr>
          <w:rFonts w:ascii="SimSun" w:hAnsi="SimSun" w:eastAsia="SimSun" w:cs="SimSun"/>
          <w:sz w:val="17"/>
          <w:szCs w:val="17"/>
          <w:spacing w:val="-32"/>
        </w:rPr>
        <w:t xml:space="preserve"> </w:t>
      </w:r>
      <w:r>
        <w:rPr>
          <w:rFonts w:ascii="SimSun" w:hAnsi="SimSun" w:eastAsia="SimSun" w:cs="SimSun"/>
          <w:sz w:val="17"/>
          <w:szCs w:val="17"/>
          <w:spacing w:val="-8"/>
        </w:rPr>
        <w:t>放</w:t>
      </w:r>
      <w:r>
        <w:rPr>
          <w:rFonts w:ascii="SimSun" w:hAnsi="SimSun" w:eastAsia="SimSun" w:cs="SimSun"/>
          <w:sz w:val="17"/>
          <w:szCs w:val="17"/>
          <w:spacing w:val="-18"/>
        </w:rPr>
        <w:t xml:space="preserve"> </w:t>
      </w:r>
      <w:r>
        <w:rPr>
          <w:rFonts w:ascii="SimSun" w:hAnsi="SimSun" w:eastAsia="SimSun" w:cs="SimSun"/>
          <w:sz w:val="17"/>
          <w:szCs w:val="17"/>
          <w:spacing w:val="-8"/>
        </w:rPr>
        <w:t>，</w:t>
      </w:r>
      <w:r>
        <w:rPr>
          <w:rFonts w:ascii="SimSun" w:hAnsi="SimSun" w:eastAsia="SimSun" w:cs="SimSun"/>
          <w:sz w:val="17"/>
          <w:szCs w:val="17"/>
          <w:spacing w:val="-28"/>
        </w:rPr>
        <w:t xml:space="preserve"> </w:t>
      </w:r>
      <w:r>
        <w:rPr>
          <w:rFonts w:ascii="SimSun" w:hAnsi="SimSun" w:eastAsia="SimSun" w:cs="SimSun"/>
          <w:sz w:val="17"/>
          <w:szCs w:val="17"/>
          <w:spacing w:val="-8"/>
        </w:rPr>
        <w:t>则</w:t>
      </w:r>
      <w:r>
        <w:rPr>
          <w:rFonts w:ascii="SimSun" w:hAnsi="SimSun" w:eastAsia="SimSun" w:cs="SimSun"/>
          <w:sz w:val="17"/>
          <w:szCs w:val="17"/>
          <w:spacing w:val="-31"/>
        </w:rPr>
        <w:t xml:space="preserve"> </w:t>
      </w:r>
      <w:r>
        <w:rPr>
          <w:rFonts w:ascii="SimSun" w:hAnsi="SimSun" w:eastAsia="SimSun" w:cs="SimSun"/>
          <w:sz w:val="17"/>
          <w:szCs w:val="17"/>
          <w:spacing w:val="-8"/>
        </w:rPr>
        <w:t>通</w:t>
      </w:r>
      <w:r>
        <w:rPr>
          <w:rFonts w:ascii="SimSun" w:hAnsi="SimSun" w:eastAsia="SimSun" w:cs="SimSun"/>
          <w:sz w:val="17"/>
          <w:szCs w:val="17"/>
          <w:spacing w:val="-31"/>
        </w:rPr>
        <w:t xml:space="preserve"> </w:t>
      </w:r>
      <w:r>
        <w:rPr>
          <w:rFonts w:ascii="SimSun" w:hAnsi="SimSun" w:eastAsia="SimSun" w:cs="SimSun"/>
          <w:sz w:val="17"/>
          <w:szCs w:val="17"/>
          <w:spacing w:val="-8"/>
        </w:rPr>
        <w:t>过</w:t>
      </w:r>
      <w:r>
        <w:rPr>
          <w:rFonts w:ascii="SimSun" w:hAnsi="SimSun" w:eastAsia="SimSun" w:cs="SimSun"/>
          <w:sz w:val="17"/>
          <w:szCs w:val="17"/>
          <w:spacing w:val="-38"/>
        </w:rPr>
        <w:t xml:space="preserve"> </w:t>
      </w:r>
      <w:r>
        <w:rPr>
          <w:rFonts w:ascii="SimSun" w:hAnsi="SimSun" w:eastAsia="SimSun" w:cs="SimSun"/>
          <w:sz w:val="17"/>
          <w:szCs w:val="17"/>
          <w:spacing w:val="-8"/>
        </w:rPr>
        <w:t>“</w:t>
      </w:r>
      <w:r>
        <w:rPr>
          <w:rFonts w:ascii="SimSun" w:hAnsi="SimSun" w:eastAsia="SimSun" w:cs="SimSun"/>
          <w:sz w:val="17"/>
          <w:szCs w:val="17"/>
          <w:spacing w:val="-25"/>
        </w:rPr>
        <w:t xml:space="preserve"> </w:t>
      </w:r>
      <w:r>
        <w:rPr>
          <w:rFonts w:ascii="SimSun" w:hAnsi="SimSun" w:eastAsia="SimSun" w:cs="SimSun"/>
          <w:sz w:val="17"/>
          <w:szCs w:val="17"/>
          <w:spacing w:val="-8"/>
        </w:rPr>
        <w:t>能</w:t>
      </w:r>
      <w:r>
        <w:rPr>
          <w:rFonts w:ascii="SimSun" w:hAnsi="SimSun" w:eastAsia="SimSun" w:cs="SimSun"/>
          <w:sz w:val="17"/>
          <w:szCs w:val="17"/>
          <w:spacing w:val="-29"/>
        </w:rPr>
        <w:t xml:space="preserve"> </w:t>
      </w:r>
      <w:r>
        <w:rPr>
          <w:rFonts w:ascii="SimSun" w:hAnsi="SimSun" w:eastAsia="SimSun" w:cs="SimSun"/>
          <w:sz w:val="17"/>
          <w:szCs w:val="17"/>
          <w:spacing w:val="-8"/>
        </w:rPr>
        <w:t>力</w:t>
      </w:r>
      <w:r>
        <w:rPr>
          <w:rFonts w:ascii="SimSun" w:hAnsi="SimSun" w:eastAsia="SimSun" w:cs="SimSun"/>
          <w:sz w:val="17"/>
          <w:szCs w:val="17"/>
          <w:spacing w:val="-31"/>
        </w:rPr>
        <w:t xml:space="preserve"> </w:t>
      </w:r>
      <w:r>
        <w:rPr>
          <w:rFonts w:ascii="SimSun" w:hAnsi="SimSun" w:eastAsia="SimSun" w:cs="SimSun"/>
          <w:sz w:val="17"/>
          <w:szCs w:val="17"/>
          <w:spacing w:val="-8"/>
        </w:rPr>
        <w:t>开</w:t>
      </w:r>
      <w:r>
        <w:rPr>
          <w:rFonts w:ascii="SimSun" w:hAnsi="SimSun" w:eastAsia="SimSun" w:cs="SimSun"/>
          <w:sz w:val="17"/>
          <w:szCs w:val="17"/>
          <w:spacing w:val="-32"/>
        </w:rPr>
        <w:t xml:space="preserve"> </w:t>
      </w:r>
      <w:r>
        <w:rPr>
          <w:rFonts w:ascii="SimSun" w:hAnsi="SimSun" w:eastAsia="SimSun" w:cs="SimSun"/>
          <w:sz w:val="17"/>
          <w:szCs w:val="17"/>
          <w:spacing w:val="-8"/>
        </w:rPr>
        <w:t>放</w:t>
      </w:r>
      <w:r>
        <w:rPr>
          <w:rFonts w:ascii="SimSun" w:hAnsi="SimSun" w:eastAsia="SimSun" w:cs="SimSun"/>
          <w:sz w:val="17"/>
          <w:szCs w:val="17"/>
          <w:spacing w:val="-32"/>
        </w:rPr>
        <w:t xml:space="preserve"> </w:t>
      </w:r>
      <w:r>
        <w:rPr>
          <w:rFonts w:ascii="SimSun" w:hAnsi="SimSun" w:eastAsia="SimSun" w:cs="SimSun"/>
          <w:sz w:val="17"/>
          <w:szCs w:val="17"/>
          <w:spacing w:val="-8"/>
        </w:rPr>
        <w:t>平</w:t>
      </w:r>
      <w:r>
        <w:rPr>
          <w:rFonts w:ascii="SimSun" w:hAnsi="SimSun" w:eastAsia="SimSun" w:cs="SimSun"/>
          <w:sz w:val="17"/>
          <w:szCs w:val="17"/>
          <w:spacing w:val="-18"/>
        </w:rPr>
        <w:t xml:space="preserve"> </w:t>
      </w:r>
      <w:r>
        <w:rPr>
          <w:rFonts w:ascii="SimSun" w:hAnsi="SimSun" w:eastAsia="SimSun" w:cs="SimSun"/>
          <w:sz w:val="17"/>
          <w:szCs w:val="17"/>
          <w:spacing w:val="-8"/>
        </w:rPr>
        <w:t>台 ”</w:t>
      </w:r>
      <w:r>
        <w:rPr>
          <w:rFonts w:ascii="SimSun" w:hAnsi="SimSun" w:eastAsia="SimSun" w:cs="SimSun"/>
          <w:sz w:val="17"/>
          <w:szCs w:val="17"/>
          <w:spacing w:val="-55"/>
        </w:rPr>
        <w:t xml:space="preserve"> </w:t>
      </w:r>
      <w:r>
        <w:rPr>
          <w:rFonts w:ascii="SimSun" w:hAnsi="SimSun" w:eastAsia="SimSun" w:cs="SimSun"/>
          <w:sz w:val="17"/>
          <w:szCs w:val="17"/>
          <w:spacing w:val="-8"/>
        </w:rPr>
        <w:t>对</w:t>
      </w:r>
      <w:r>
        <w:rPr>
          <w:rFonts w:ascii="SimSun" w:hAnsi="SimSun" w:eastAsia="SimSun" w:cs="SimSun"/>
          <w:sz w:val="17"/>
          <w:szCs w:val="17"/>
          <w:spacing w:val="-28"/>
        </w:rPr>
        <w:t xml:space="preserve"> </w:t>
      </w:r>
      <w:r>
        <w:rPr>
          <w:rFonts w:ascii="SimSun" w:hAnsi="SimSun" w:eastAsia="SimSun" w:cs="SimSun"/>
          <w:sz w:val="17"/>
          <w:szCs w:val="17"/>
          <w:spacing w:val="-9"/>
        </w:rPr>
        <w:t>外</w:t>
      </w:r>
      <w:r>
        <w:rPr>
          <w:rFonts w:ascii="SimSun" w:hAnsi="SimSun" w:eastAsia="SimSun" w:cs="SimSun"/>
          <w:sz w:val="17"/>
          <w:szCs w:val="17"/>
          <w:spacing w:val="-33"/>
        </w:rPr>
        <w:t xml:space="preserve"> </w:t>
      </w:r>
      <w:r>
        <w:rPr>
          <w:rFonts w:ascii="SimSun" w:hAnsi="SimSun" w:eastAsia="SimSun" w:cs="SimSun"/>
          <w:sz w:val="17"/>
          <w:szCs w:val="17"/>
          <w:spacing w:val="-9"/>
        </w:rPr>
        <w:t>进</w:t>
      </w:r>
      <w:r>
        <w:rPr>
          <w:rFonts w:ascii="SimSun" w:hAnsi="SimSun" w:eastAsia="SimSun" w:cs="SimSun"/>
          <w:sz w:val="17"/>
          <w:szCs w:val="17"/>
          <w:spacing w:val="-29"/>
        </w:rPr>
        <w:t xml:space="preserve"> </w:t>
      </w:r>
      <w:r>
        <w:rPr>
          <w:rFonts w:ascii="SimSun" w:hAnsi="SimSun" w:eastAsia="SimSun" w:cs="SimSun"/>
          <w:sz w:val="17"/>
          <w:szCs w:val="17"/>
          <w:spacing w:val="-9"/>
        </w:rPr>
        <w:t>行</w:t>
      </w:r>
      <w:r>
        <w:rPr>
          <w:rFonts w:ascii="SimSun" w:hAnsi="SimSun" w:eastAsia="SimSun" w:cs="SimSun"/>
          <w:sz w:val="17"/>
          <w:szCs w:val="17"/>
          <w:spacing w:val="-31"/>
        </w:rPr>
        <w:t xml:space="preserve"> </w:t>
      </w:r>
      <w:r>
        <w:rPr>
          <w:rFonts w:ascii="SimSun" w:hAnsi="SimSun" w:eastAsia="SimSun" w:cs="SimSun"/>
          <w:sz w:val="17"/>
          <w:szCs w:val="17"/>
          <w:spacing w:val="-9"/>
        </w:rPr>
        <w:t>开</w:t>
      </w:r>
      <w:r>
        <w:rPr>
          <w:rFonts w:ascii="SimSun" w:hAnsi="SimSun" w:eastAsia="SimSun" w:cs="SimSun"/>
          <w:sz w:val="17"/>
          <w:szCs w:val="17"/>
          <w:spacing w:val="-32"/>
        </w:rPr>
        <w:t xml:space="preserve"> </w:t>
      </w:r>
      <w:r>
        <w:rPr>
          <w:rFonts w:ascii="SimSun" w:hAnsi="SimSun" w:eastAsia="SimSun" w:cs="SimSun"/>
          <w:sz w:val="17"/>
          <w:szCs w:val="17"/>
          <w:spacing w:val="-9"/>
        </w:rPr>
        <w:t>放</w:t>
      </w:r>
      <w:r>
        <w:rPr>
          <w:rFonts w:ascii="SimSun" w:hAnsi="SimSun" w:eastAsia="SimSun" w:cs="SimSun"/>
          <w:sz w:val="17"/>
          <w:szCs w:val="17"/>
          <w:spacing w:val="-38"/>
        </w:rPr>
        <w:t xml:space="preserve"> </w:t>
      </w:r>
      <w:r>
        <w:rPr>
          <w:rFonts w:ascii="SimSun" w:hAnsi="SimSun" w:eastAsia="SimSun" w:cs="SimSun"/>
          <w:sz w:val="17"/>
          <w:szCs w:val="17"/>
          <w:spacing w:val="-9"/>
        </w:rPr>
        <w:t>。</w:t>
      </w:r>
    </w:p>
    <w:p>
      <w:pPr>
        <w:pStyle w:val="BodyText"/>
        <w:spacing w:line="249" w:lineRule="auto"/>
        <w:rPr/>
      </w:pPr>
      <w:r/>
    </w:p>
    <w:p>
      <w:pPr>
        <w:pStyle w:val="BodyText"/>
        <w:ind w:firstLine="649"/>
        <w:spacing w:before="1" w:line="4322" w:lineRule="exact"/>
        <w:rPr/>
      </w:pPr>
      <w:r>
        <w:rPr>
          <w:position w:val="-86"/>
        </w:rPr>
        <w:pict>
          <v:group id="_x0000_s28" style="mso-position-vertical-relative:line;mso-position-horizontal-relative:char;width:347.05pt;height:216.15pt;" filled="false" stroked="false" coordsize="6940,4322" coordorigin="0,0">
            <v:shape id="_x0000_s30" style="position:absolute;left:0;top:0;width:6940;height:3860;" filled="false" stroked="false" type="#_x0000_t75">
              <v:imagedata o:title="" r:id="rId16"/>
            </v:shape>
            <v:shape id="_x0000_s32" style="position:absolute;left:880;top:66;width:5899;height:4110;" filled="false" stroked="false" type="#_x0000_t202">
              <v:fill on="false"/>
              <v:stroke on="false"/>
              <v:path/>
              <v:imagedata o:title=""/>
              <o:lock v:ext="edit" aspectratio="false"/>
              <v:textbox inset="0mm,0mm,0mm,0mm">
                <w:txbxContent>
                  <w:p>
                    <w:pPr>
                      <w:spacing w:line="20" w:lineRule="exact"/>
                      <w:rPr/>
                    </w:pPr>
                    <w:r/>
                  </w:p>
                  <w:tbl>
                    <w:tblPr>
                      <w:tblStyle w:val="TableNormal"/>
                      <w:tblW w:w="5858" w:type="dxa"/>
                      <w:tblInd w:w="20" w:type="dxa"/>
                      <w:tblLayout w:type="fixed"/>
                    </w:tblPr>
                    <w:tblGrid>
                      <w:gridCol w:w="2801"/>
                      <w:gridCol w:w="3057"/>
                    </w:tblGrid>
                    <w:tr>
                      <w:trPr>
                        <w:trHeight w:val="1650" w:hRule="atLeast"/>
                      </w:trPr>
                      <w:tc>
                        <w:tcPr>
                          <w:tcW w:w="2801" w:type="dxa"/>
                          <w:vAlign w:val="top"/>
                        </w:tcPr>
                        <w:p>
                          <w:pPr>
                            <w:ind w:left="339"/>
                            <w:spacing w:before="20" w:line="219" w:lineRule="auto"/>
                            <w:rPr>
                              <w:rFonts w:ascii="SimSun" w:hAnsi="SimSun" w:eastAsia="SimSun" w:cs="SimSun"/>
                              <w:sz w:val="17"/>
                              <w:szCs w:val="17"/>
                            </w:rPr>
                          </w:pPr>
                          <w:r>
                            <w:rPr>
                              <w:rFonts w:ascii="SimSun" w:hAnsi="SimSun" w:eastAsia="SimSun" w:cs="SimSun"/>
                              <w:sz w:val="17"/>
                              <w:szCs w:val="17"/>
                              <w:spacing w:val="5"/>
                            </w:rPr>
                            <w:t>互联网(移动)社交平台</w:t>
                          </w:r>
                        </w:p>
                        <w:p>
                          <w:pPr>
                            <w:ind w:left="1209"/>
                            <w:spacing w:before="157" w:line="219" w:lineRule="auto"/>
                            <w:rPr>
                              <w:rFonts w:ascii="SimSun" w:hAnsi="SimSun" w:eastAsia="SimSun" w:cs="SimSun"/>
                              <w:sz w:val="17"/>
                              <w:szCs w:val="17"/>
                            </w:rPr>
                          </w:pPr>
                          <w:r>
                            <w:rPr>
                              <w:rFonts w:ascii="SimSun" w:hAnsi="SimSun" w:eastAsia="SimSun" w:cs="SimSun"/>
                              <w:sz w:val="17"/>
                              <w:szCs w:val="17"/>
                              <w:spacing w:val="-3"/>
                            </w:rPr>
                            <w:t>云商会</w:t>
                          </w:r>
                        </w:p>
                        <w:p>
                          <w:pPr>
                            <w:spacing w:line="265" w:lineRule="auto"/>
                            <w:rPr>
                              <w:rFonts w:ascii="Arial"/>
                              <w:sz w:val="21"/>
                            </w:rPr>
                          </w:pPr>
                          <w:r/>
                        </w:p>
                        <w:p>
                          <w:pPr>
                            <w:ind w:left="1209" w:right="509" w:firstLine="670"/>
                            <w:spacing w:before="48" w:line="210" w:lineRule="auto"/>
                            <w:rPr>
                              <w:rFonts w:ascii="SimSun" w:hAnsi="SimSun" w:eastAsia="SimSun" w:cs="SimSun"/>
                              <w:sz w:val="17"/>
                              <w:szCs w:val="17"/>
                            </w:rPr>
                          </w:pPr>
                          <w:r>
                            <w:rPr>
                              <w:rFonts w:ascii="Times New Roman" w:hAnsi="Times New Roman" w:eastAsia="Times New Roman" w:cs="Times New Roman"/>
                              <w:sz w:val="17"/>
                              <w:szCs w:val="17"/>
                              <w:spacing w:val="-2"/>
                            </w:rPr>
                            <w:t>B2B   </w:t>
                          </w:r>
                          <w:r>
                            <w:rPr>
                              <w:rFonts w:ascii="SimSun" w:hAnsi="SimSun" w:eastAsia="SimSun" w:cs="SimSun"/>
                              <w:sz w:val="17"/>
                              <w:szCs w:val="17"/>
                              <w:spacing w:val="-3"/>
                            </w:rPr>
                            <w:t>微商</w:t>
                          </w:r>
                          <w:r>
                            <w:rPr>
                              <w:rFonts w:ascii="SimSun" w:hAnsi="SimSun" w:eastAsia="SimSun" w:cs="SimSun"/>
                              <w:sz w:val="17"/>
                              <w:szCs w:val="17"/>
                              <w:spacing w:val="38"/>
                            </w:rPr>
                            <w:t xml:space="preserve">  </w:t>
                          </w:r>
                          <w:r>
                            <w:rPr>
                              <w:rFonts w:ascii="SimSun" w:hAnsi="SimSun" w:eastAsia="SimSun" w:cs="SimSun"/>
                              <w:sz w:val="17"/>
                              <w:szCs w:val="17"/>
                              <w:spacing w:val="-3"/>
                            </w:rPr>
                            <w:t>经销商</w:t>
                          </w:r>
                        </w:p>
                        <w:p>
                          <w:pPr>
                            <w:ind w:left="1869"/>
                            <w:spacing w:line="232" w:lineRule="auto"/>
                            <w:rPr>
                              <w:rFonts w:ascii="SimSun" w:hAnsi="SimSun" w:eastAsia="SimSun" w:cs="SimSun"/>
                              <w:sz w:val="17"/>
                              <w:szCs w:val="17"/>
                            </w:rPr>
                          </w:pPr>
                          <w:r>
                            <w:rPr>
                              <w:rFonts w:ascii="SimSun" w:hAnsi="SimSun" w:eastAsia="SimSun" w:cs="SimSun"/>
                              <w:sz w:val="17"/>
                              <w:szCs w:val="17"/>
                              <w:spacing w:val="1"/>
                            </w:rPr>
                            <w:t>门户</w:t>
                          </w:r>
                        </w:p>
                        <w:p>
                          <w:pPr>
                            <w:ind w:left="1149"/>
                            <w:spacing w:line="179" w:lineRule="auto"/>
                            <w:rPr>
                              <w:rFonts w:ascii="SimSun" w:hAnsi="SimSun" w:eastAsia="SimSun" w:cs="SimSun"/>
                              <w:sz w:val="17"/>
                              <w:szCs w:val="17"/>
                            </w:rPr>
                          </w:pPr>
                          <w:r>
                            <w:rPr>
                              <w:rFonts w:ascii="SimSun" w:hAnsi="SimSun" w:eastAsia="SimSun" w:cs="SimSun"/>
                              <w:sz w:val="17"/>
                              <w:szCs w:val="17"/>
                              <w:spacing w:val="-10"/>
                            </w:rPr>
                            <w:t>电商订单接口</w:t>
                          </w:r>
                        </w:p>
                      </w:tc>
                      <w:tc>
                        <w:tcPr>
                          <w:tcW w:w="3057" w:type="dxa"/>
                          <w:vAlign w:val="top"/>
                        </w:tcPr>
                        <w:p>
                          <w:pPr>
                            <w:ind w:left="228"/>
                            <w:spacing w:line="231" w:lineRule="auto"/>
                            <w:rPr>
                              <w:rFonts w:ascii="SimSun" w:hAnsi="SimSun" w:eastAsia="SimSun" w:cs="SimSun"/>
                              <w:sz w:val="17"/>
                              <w:szCs w:val="17"/>
                            </w:rPr>
                          </w:pPr>
                          <w:r>
                            <w:rPr>
                              <w:rFonts w:ascii="SimSun" w:hAnsi="SimSun" w:eastAsia="SimSun" w:cs="SimSun"/>
                              <w:sz w:val="17"/>
                              <w:szCs w:val="17"/>
                              <w:spacing w:val="-12"/>
                              <w:position w:val="-1"/>
                            </w:rPr>
                            <w:t>体验式营销通道</w:t>
                          </w:r>
                          <w:r>
                            <w:rPr>
                              <w:rFonts w:ascii="SimSun" w:hAnsi="SimSun" w:eastAsia="SimSun" w:cs="SimSun"/>
                              <w:sz w:val="17"/>
                              <w:szCs w:val="17"/>
                              <w:spacing w:val="7"/>
                              <w:position w:val="-1"/>
                            </w:rPr>
                            <w:t xml:space="preserve">         </w:t>
                          </w:r>
                          <w:r>
                            <w:rPr>
                              <w:rFonts w:ascii="SimSun" w:hAnsi="SimSun" w:eastAsia="SimSun" w:cs="SimSun"/>
                              <w:sz w:val="17"/>
                              <w:szCs w:val="17"/>
                              <w:spacing w:val="-12"/>
                              <w:position w:val="1"/>
                            </w:rPr>
                            <w:t>第三方平台</w:t>
                          </w:r>
                        </w:p>
                        <w:p>
                          <w:pPr>
                            <w:spacing w:before="26" w:line="230" w:lineRule="auto"/>
                            <w:jc w:val="right"/>
                            <w:rPr>
                              <w:rFonts w:ascii="SimSun" w:hAnsi="SimSun" w:eastAsia="SimSun" w:cs="SimSun"/>
                              <w:sz w:val="17"/>
                              <w:szCs w:val="17"/>
                            </w:rPr>
                          </w:pPr>
                          <w:r>
                            <w:rPr>
                              <w:rFonts w:ascii="SimSun" w:hAnsi="SimSun" w:eastAsia="SimSun" w:cs="SimSun"/>
                              <w:sz w:val="17"/>
                              <w:szCs w:val="17"/>
                              <w:spacing w:val="-11"/>
                            </w:rPr>
                            <w:t>自</w:t>
                          </w:r>
                          <w:r>
                            <w:rPr>
                              <w:rFonts w:ascii="SimSun" w:hAnsi="SimSun" w:eastAsia="SimSun" w:cs="SimSun"/>
                              <w:sz w:val="17"/>
                              <w:szCs w:val="17"/>
                              <w:spacing w:val="-10"/>
                            </w:rPr>
                            <w:t>助</w:t>
                          </w:r>
                          <w:r>
                            <w:rPr>
                              <w:rFonts w:ascii="SimSun" w:hAnsi="SimSun" w:eastAsia="SimSun" w:cs="SimSun"/>
                              <w:sz w:val="17"/>
                              <w:szCs w:val="17"/>
                              <w:spacing w:val="14"/>
                            </w:rPr>
                            <w:t xml:space="preserve">      </w:t>
                          </w:r>
                          <w:r>
                            <w:rPr>
                              <w:rFonts w:ascii="SimSun" w:hAnsi="SimSun" w:eastAsia="SimSun" w:cs="SimSun"/>
                              <w:sz w:val="17"/>
                              <w:szCs w:val="17"/>
                              <w:spacing w:val="-10"/>
                            </w:rPr>
                            <w:t>情景</w:t>
                          </w:r>
                          <w:r>
                            <w:rPr>
                              <w:rFonts w:ascii="SimSun" w:hAnsi="SimSun" w:eastAsia="SimSun" w:cs="SimSun"/>
                              <w:sz w:val="17"/>
                              <w:szCs w:val="17"/>
                              <w:spacing w:val="8"/>
                            </w:rPr>
                            <w:t xml:space="preserve">     </w:t>
                          </w:r>
                          <w:r>
                            <w:rPr>
                              <w:rFonts w:ascii="SimSun" w:hAnsi="SimSun" w:eastAsia="SimSun" w:cs="SimSun"/>
                              <w:sz w:val="17"/>
                              <w:szCs w:val="17"/>
                              <w:i/>
                              <w:iCs/>
                              <w:spacing w:val="-10"/>
                            </w:rPr>
                            <w:t>第三方</w:t>
                          </w:r>
                          <w:r>
                            <w:rPr>
                              <w:rFonts w:ascii="SimSun" w:hAnsi="SimSun" w:eastAsia="SimSun" w:cs="SimSun"/>
                              <w:sz w:val="17"/>
                              <w:szCs w:val="17"/>
                              <w:spacing w:val="29"/>
                            </w:rPr>
                            <w:t xml:space="preserve">  </w:t>
                          </w:r>
                          <w:r>
                            <w:rPr>
                              <w:rFonts w:ascii="SimSun" w:hAnsi="SimSun" w:eastAsia="SimSun" w:cs="SimSun"/>
                              <w:sz w:val="17"/>
                              <w:szCs w:val="17"/>
                              <w:spacing w:val="-10"/>
                            </w:rPr>
                            <w:t>上下</w:t>
                          </w:r>
                          <w:r>
                            <w:rPr>
                              <w:rFonts w:ascii="SimSun" w:hAnsi="SimSun" w:eastAsia="SimSun" w:cs="SimSun"/>
                              <w:sz w:val="17"/>
                              <w:szCs w:val="17"/>
                              <w:spacing w:val="-9"/>
                            </w:rPr>
                            <w:t>游</w:t>
                          </w:r>
                        </w:p>
                        <w:p>
                          <w:pPr>
                            <w:ind w:left="148"/>
                            <w:spacing w:line="230" w:lineRule="auto"/>
                            <w:rPr>
                              <w:rFonts w:ascii="SimSun" w:hAnsi="SimSun" w:eastAsia="SimSun" w:cs="SimSun"/>
                              <w:sz w:val="17"/>
                              <w:szCs w:val="17"/>
                            </w:rPr>
                          </w:pPr>
                          <w:r>
                            <w:rPr>
                              <w:rFonts w:ascii="SimSun" w:hAnsi="SimSun" w:eastAsia="SimSun" w:cs="SimSun"/>
                              <w:sz w:val="17"/>
                              <w:szCs w:val="17"/>
                              <w:spacing w:val="-4"/>
                              <w:position w:val="-1"/>
                            </w:rPr>
                            <w:t>体验</w:t>
                          </w:r>
                          <w:r>
                            <w:rPr>
                              <w:rFonts w:ascii="SimSun" w:hAnsi="SimSun" w:eastAsia="SimSun" w:cs="SimSun"/>
                              <w:sz w:val="17"/>
                              <w:szCs w:val="17"/>
                              <w:spacing w:val="3"/>
                              <w:position w:val="-1"/>
                            </w:rPr>
                            <w:t xml:space="preserve">       </w:t>
                          </w:r>
                          <w:r>
                            <w:rPr>
                              <w:rFonts w:ascii="SimSun" w:hAnsi="SimSun" w:eastAsia="SimSun" w:cs="SimSun"/>
                              <w:sz w:val="17"/>
                              <w:szCs w:val="17"/>
                              <w:spacing w:val="-4"/>
                              <w:position w:val="-1"/>
                            </w:rPr>
                            <w:t>导购</w:t>
                          </w:r>
                          <w:r>
                            <w:rPr>
                              <w:rFonts w:ascii="SimSun" w:hAnsi="SimSun" w:eastAsia="SimSun" w:cs="SimSun"/>
                              <w:sz w:val="17"/>
                              <w:szCs w:val="17"/>
                              <w:spacing w:val="4"/>
                              <w:position w:val="-1"/>
                            </w:rPr>
                            <w:t xml:space="preserve">      </w:t>
                          </w:r>
                          <w:r>
                            <w:rPr>
                              <w:rFonts w:ascii="SimSun" w:hAnsi="SimSun" w:eastAsia="SimSun" w:cs="SimSun"/>
                              <w:sz w:val="17"/>
                              <w:szCs w:val="17"/>
                              <w:spacing w:val="-4"/>
                            </w:rPr>
                            <w:t>平台</w:t>
                          </w:r>
                          <w:r>
                            <w:rPr>
                              <w:rFonts w:ascii="SimSun" w:hAnsi="SimSun" w:eastAsia="SimSun" w:cs="SimSun"/>
                              <w:sz w:val="17"/>
                              <w:szCs w:val="17"/>
                              <w:spacing w:val="4"/>
                            </w:rPr>
                            <w:t xml:space="preserve">    </w:t>
                          </w:r>
                          <w:r>
                            <w:rPr>
                              <w:rFonts w:ascii="SimSun" w:hAnsi="SimSun" w:eastAsia="SimSun" w:cs="SimSun"/>
                              <w:sz w:val="17"/>
                              <w:szCs w:val="17"/>
                              <w:spacing w:val="-4"/>
                              <w:position w:val="2"/>
                            </w:rPr>
                            <w:t>应用</w:t>
                          </w:r>
                        </w:p>
                        <w:p>
                          <w:pPr>
                            <w:ind w:left="858"/>
                            <w:spacing w:before="156" w:line="220" w:lineRule="auto"/>
                            <w:rPr>
                              <w:rFonts w:ascii="SimSun" w:hAnsi="SimSun" w:eastAsia="SimSun" w:cs="SimSun"/>
                              <w:sz w:val="17"/>
                              <w:szCs w:val="17"/>
                            </w:rPr>
                          </w:pPr>
                          <w:r>
                            <w:rPr>
                              <w:rFonts w:ascii="SimSun" w:hAnsi="SimSun" w:eastAsia="SimSun" w:cs="SimSun"/>
                              <w:sz w:val="17"/>
                              <w:szCs w:val="17"/>
                              <w:spacing w:val="-9"/>
                            </w:rPr>
                            <w:t>线下网点</w:t>
                          </w:r>
                        </w:p>
                        <w:p>
                          <w:pPr>
                            <w:ind w:left="58"/>
                            <w:spacing w:before="17" w:line="230" w:lineRule="auto"/>
                            <w:rPr>
                              <w:rFonts w:ascii="SimSun" w:hAnsi="SimSun" w:eastAsia="SimSun" w:cs="SimSun"/>
                              <w:sz w:val="17"/>
                              <w:szCs w:val="17"/>
                            </w:rPr>
                          </w:pPr>
                          <w:r>
                            <w:rPr>
                              <w:rFonts w:ascii="SimSun" w:hAnsi="SimSun" w:eastAsia="SimSun" w:cs="SimSun"/>
                              <w:sz w:val="17"/>
                              <w:szCs w:val="17"/>
                              <w:spacing w:val="-5"/>
                              <w:position w:val="2"/>
                            </w:rPr>
                            <w:t>微分销    </w:t>
                          </w:r>
                          <w:r>
                            <w:rPr>
                              <w:rFonts w:ascii="SimSun" w:hAnsi="SimSun" w:eastAsia="SimSun" w:cs="SimSun"/>
                              <w:sz w:val="17"/>
                              <w:szCs w:val="17"/>
                              <w:spacing w:val="-5"/>
                            </w:rPr>
                            <w:t>直营店</w:t>
                          </w:r>
                          <w:r>
                            <w:rPr>
                              <w:rFonts w:ascii="SimSun" w:hAnsi="SimSun" w:eastAsia="SimSun" w:cs="SimSun"/>
                              <w:sz w:val="17"/>
                              <w:szCs w:val="17"/>
                              <w:spacing w:val="10"/>
                            </w:rPr>
                            <w:t xml:space="preserve">       </w:t>
                          </w:r>
                          <w:r>
                            <w:rPr>
                              <w:rFonts w:ascii="SimSun" w:hAnsi="SimSun" w:eastAsia="SimSun" w:cs="SimSun"/>
                              <w:sz w:val="17"/>
                              <w:szCs w:val="17"/>
                              <w:spacing w:val="-5"/>
                              <w:position w:val="-1"/>
                            </w:rPr>
                            <w:t>能力开放平台</w:t>
                          </w:r>
                        </w:p>
                        <w:p>
                          <w:pPr>
                            <w:ind w:left="928"/>
                            <w:spacing w:before="69" w:line="220" w:lineRule="auto"/>
                            <w:rPr>
                              <w:rFonts w:ascii="SimSun" w:hAnsi="SimSun" w:eastAsia="SimSun" w:cs="SimSun"/>
                              <w:sz w:val="17"/>
                              <w:szCs w:val="17"/>
                            </w:rPr>
                          </w:pPr>
                          <w:r>
                            <w:rPr>
                              <w:rFonts w:ascii="SimSun" w:hAnsi="SimSun" w:eastAsia="SimSun" w:cs="SimSun"/>
                              <w:sz w:val="17"/>
                              <w:szCs w:val="17"/>
                              <w:spacing w:val="-12"/>
                            </w:rPr>
                            <w:t>专卖店</w:t>
                          </w:r>
                        </w:p>
                      </w:tc>
                    </w:tr>
                  </w:tbl>
                  <w:p>
                    <w:pPr>
                      <w:spacing w:line="431" w:lineRule="auto"/>
                      <w:rPr>
                        <w:rFonts w:ascii="Arial"/>
                        <w:sz w:val="21"/>
                      </w:rPr>
                    </w:pPr>
                    <w:r/>
                  </w:p>
                  <w:p>
                    <w:pPr>
                      <w:ind w:left="1229"/>
                      <w:spacing w:before="56" w:line="219" w:lineRule="auto"/>
                      <w:rPr>
                        <w:rFonts w:ascii="SimSun" w:hAnsi="SimSun" w:eastAsia="SimSun" w:cs="SimSun"/>
                        <w:sz w:val="17"/>
                        <w:szCs w:val="17"/>
                      </w:rPr>
                    </w:pPr>
                    <w:r>
                      <w:rPr>
                        <w:rFonts w:ascii="SimSun" w:hAnsi="SimSun" w:eastAsia="SimSun" w:cs="SimSun"/>
                        <w:sz w:val="17"/>
                        <w:szCs w:val="17"/>
                        <w:spacing w:val="-7"/>
                      </w:rPr>
                      <w:t>业务中台</w:t>
                    </w:r>
                  </w:p>
                  <w:p>
                    <w:pPr>
                      <w:spacing w:line="254" w:lineRule="auto"/>
                      <w:rPr>
                        <w:rFonts w:ascii="Arial"/>
                        <w:sz w:val="21"/>
                      </w:rPr>
                    </w:pPr>
                    <w:r/>
                  </w:p>
                  <w:p>
                    <w:pPr>
                      <w:spacing w:line="255" w:lineRule="auto"/>
                      <w:rPr>
                        <w:rFonts w:ascii="Arial"/>
                        <w:sz w:val="21"/>
                      </w:rPr>
                    </w:pPr>
                    <w:r/>
                  </w:p>
                  <w:p>
                    <w:pPr>
                      <w:ind w:left="2329"/>
                      <w:spacing w:before="56" w:line="219" w:lineRule="auto"/>
                      <w:rPr>
                        <w:rFonts w:ascii="SimSun" w:hAnsi="SimSun" w:eastAsia="SimSun" w:cs="SimSun"/>
                        <w:sz w:val="17"/>
                        <w:szCs w:val="17"/>
                      </w:rPr>
                    </w:pPr>
                    <w:r>
                      <w:rPr>
                        <w:rFonts w:ascii="SimSun" w:hAnsi="SimSun" w:eastAsia="SimSun" w:cs="SimSun"/>
                        <w:sz w:val="17"/>
                        <w:szCs w:val="17"/>
                        <w:spacing w:val="-13"/>
                      </w:rPr>
                      <w:t>产品设计管理!</w:t>
                    </w:r>
                  </w:p>
                  <w:p>
                    <w:pPr>
                      <w:ind w:left="2629"/>
                      <w:spacing w:before="218" w:line="219" w:lineRule="auto"/>
                      <w:rPr>
                        <w:rFonts w:ascii="SimSun" w:hAnsi="SimSun" w:eastAsia="SimSun" w:cs="SimSun"/>
                        <w:sz w:val="17"/>
                        <w:szCs w:val="17"/>
                      </w:rPr>
                    </w:pPr>
                    <w:r>
                      <w:rPr>
                        <w:rFonts w:ascii="SimSun" w:hAnsi="SimSun" w:eastAsia="SimSun" w:cs="SimSun"/>
                        <w:sz w:val="17"/>
                        <w:szCs w:val="17"/>
                        <w:spacing w:val="-11"/>
                      </w:rPr>
                      <w:t>财务管理</w:t>
                    </w:r>
                  </w:p>
                  <w:p>
                    <w:pPr>
                      <w:ind w:left="2479"/>
                      <w:spacing w:before="78" w:line="219" w:lineRule="auto"/>
                      <w:rPr>
                        <w:rFonts w:ascii="SimSun" w:hAnsi="SimSun" w:eastAsia="SimSun" w:cs="SimSun"/>
                        <w:sz w:val="17"/>
                        <w:szCs w:val="17"/>
                      </w:rPr>
                    </w:pPr>
                    <w:r>
                      <w:rPr>
                        <w:rFonts w:ascii="SimSun" w:hAnsi="SimSun" w:eastAsia="SimSun" w:cs="SimSun"/>
                        <w:sz w:val="17"/>
                        <w:szCs w:val="17"/>
                        <w:spacing w:val="-9"/>
                      </w:rPr>
                      <w:t>人力资源管理</w:t>
                    </w:r>
                  </w:p>
                  <w:p>
                    <w:pPr>
                      <w:ind w:left="2479"/>
                      <w:spacing w:before="88" w:line="219" w:lineRule="auto"/>
                      <w:rPr>
                        <w:rFonts w:ascii="SimSun" w:hAnsi="SimSun" w:eastAsia="SimSun" w:cs="SimSun"/>
                        <w:sz w:val="17"/>
                        <w:szCs w:val="17"/>
                      </w:rPr>
                    </w:pPr>
                    <w:r>
                      <w:rPr>
                        <w:rFonts w:ascii="SimSun" w:hAnsi="SimSun" w:eastAsia="SimSun" w:cs="SimSun"/>
                        <w:sz w:val="17"/>
                        <w:szCs w:val="17"/>
                        <w:spacing w:val="-9"/>
                      </w:rPr>
                      <w:t>协同办公管理</w:t>
                    </w:r>
                  </w:p>
                </w:txbxContent>
              </v:textbox>
            </v:shape>
            <v:shape id="_x0000_s34" style="position:absolute;left:880;top:436;width:434;height:1030;" filled="false" stroked="false" type="#_x0000_t202">
              <v:fill on="false"/>
              <v:stroke on="false"/>
              <v:path/>
              <v:imagedata o:title=""/>
              <o:lock v:ext="edit" aspectratio="false"/>
              <v:textbox inset="0mm,0mm,0mm,0mm">
                <w:txbxContent>
                  <w:p>
                    <w:pPr>
                      <w:ind w:left="79"/>
                      <w:spacing w:before="20" w:line="219" w:lineRule="auto"/>
                      <w:rPr>
                        <w:rFonts w:ascii="SimSun" w:hAnsi="SimSun" w:eastAsia="SimSun" w:cs="SimSun"/>
                        <w:sz w:val="17"/>
                        <w:szCs w:val="17"/>
                      </w:rPr>
                    </w:pPr>
                    <w:r>
                      <w:rPr>
                        <w:rFonts w:ascii="SimSun" w:hAnsi="SimSun" w:eastAsia="SimSun" w:cs="SimSun"/>
                        <w:sz w:val="17"/>
                        <w:szCs w:val="17"/>
                        <w:spacing w:val="-2"/>
                      </w:rPr>
                      <w:t>微信</w:t>
                    </w:r>
                  </w:p>
                  <w:p>
                    <w:pPr>
                      <w:spacing w:line="360" w:lineRule="auto"/>
                      <w:rPr>
                        <w:rFonts w:ascii="Arial"/>
                        <w:sz w:val="21"/>
                      </w:rPr>
                    </w:pPr>
                    <w:r/>
                  </w:p>
                  <w:p>
                    <w:pPr>
                      <w:ind w:left="20" w:right="83"/>
                      <w:spacing w:before="56" w:line="218" w:lineRule="auto"/>
                      <w:rPr>
                        <w:rFonts w:ascii="SimSun" w:hAnsi="SimSun" w:eastAsia="SimSun" w:cs="SimSun"/>
                        <w:sz w:val="17"/>
                        <w:szCs w:val="17"/>
                      </w:rPr>
                    </w:pPr>
                    <w:r>
                      <w:rPr>
                        <w:rFonts w:ascii="SimSun" w:hAnsi="SimSun" w:eastAsia="SimSun" w:cs="SimSun"/>
                        <w:sz w:val="17"/>
                        <w:szCs w:val="17"/>
                        <w:spacing w:val="-6"/>
                      </w:rPr>
                      <w:t>天猫</w:t>
                    </w:r>
                    <w:r>
                      <w:rPr>
                        <w:rFonts w:ascii="SimSun" w:hAnsi="SimSun" w:eastAsia="SimSun" w:cs="SimSun"/>
                        <w:sz w:val="17"/>
                        <w:szCs w:val="17"/>
                      </w:rPr>
                      <w:t xml:space="preserve"> </w:t>
                    </w:r>
                    <w:r>
                      <w:rPr>
                        <w:rFonts w:ascii="SimSun" w:hAnsi="SimSun" w:eastAsia="SimSun" w:cs="SimSun"/>
                        <w:sz w:val="17"/>
                        <w:szCs w:val="17"/>
                        <w:spacing w:val="-6"/>
                      </w:rPr>
                      <w:t>京东</w:t>
                    </w:r>
                  </w:p>
                </w:txbxContent>
              </v:textbox>
            </v:shape>
            <v:shape id="_x0000_s36" style="position:absolute;left:384;top:1967;width:206;height:2376;" filled="false" stroked="false" type="#_x0000_t202">
              <v:fill on="false"/>
              <v:stroke on="false"/>
              <v:path/>
              <v:imagedata o:title=""/>
              <o:lock v:ext="edit" aspectratio="false"/>
              <v:textbox inset="0mm,0mm,0mm,0mm" style="layout-flow:vertical-ideographic;">
                <w:txbxContent>
                  <w:p>
                    <w:pPr>
                      <w:ind w:left="20"/>
                      <w:spacing w:before="20" w:line="235" w:lineRule="auto"/>
                      <w:rPr>
                        <w:rFonts w:ascii="SimSun" w:hAnsi="SimSun" w:eastAsia="SimSun" w:cs="SimSun"/>
                        <w:sz w:val="14"/>
                        <w:szCs w:val="14"/>
                      </w:rPr>
                    </w:pPr>
                    <w:r>
                      <w:rPr>
                        <w:rFonts w:ascii="SimSun" w:hAnsi="SimSun" w:eastAsia="SimSun" w:cs="SimSun"/>
                        <w:sz w:val="14"/>
                        <w:szCs w:val="14"/>
                        <w:spacing w:val="19"/>
                        <w:position w:val="-1"/>
                      </w:rPr>
                      <w:t>运营支撑   </w:t>
                    </w:r>
                    <w:r>
                      <w:rPr>
                        <w:rFonts w:ascii="SimSun" w:hAnsi="SimSun" w:eastAsia="SimSun" w:cs="SimSun"/>
                        <w:sz w:val="14"/>
                        <w:szCs w:val="14"/>
                        <w:spacing w:val="19"/>
                      </w:rPr>
                      <w:t>内部管理及后勤支持</w:t>
                    </w:r>
                  </w:p>
                </w:txbxContent>
              </v:textbox>
            </v:shape>
            <v:shape id="_x0000_s38" style="position:absolute;left:4530;top:2976;width:2126;height:212;" filled="false" stroked="false" type="#_x0000_t202">
              <v:fill on="false"/>
              <v:stroke on="false"/>
              <v:path/>
              <v:imagedata o:title=""/>
              <o:lock v:ext="edit" aspectratio="false"/>
              <v:textbox inset="0mm,0mm,0mm,0mm">
                <w:txbxContent>
                  <w:p>
                    <w:pPr>
                      <w:ind w:left="20"/>
                      <w:spacing w:before="19" w:line="220" w:lineRule="auto"/>
                      <w:rPr>
                        <w:rFonts w:ascii="SimSun" w:hAnsi="SimSun" w:eastAsia="SimSun" w:cs="SimSun"/>
                        <w:sz w:val="17"/>
                        <w:szCs w:val="17"/>
                      </w:rPr>
                    </w:pPr>
                    <w:r>
                      <w:rPr>
                        <w:rFonts w:ascii="SimSun" w:hAnsi="SimSun" w:eastAsia="SimSun" w:cs="SimSun"/>
                        <w:sz w:val="17"/>
                        <w:szCs w:val="17"/>
                        <w:spacing w:val="-11"/>
                      </w:rPr>
                      <w:t>供货会管理</w:t>
                    </w:r>
                    <w:r>
                      <w:rPr>
                        <w:rFonts w:ascii="SimSun" w:hAnsi="SimSun" w:eastAsia="SimSun" w:cs="SimSun"/>
                        <w:sz w:val="17"/>
                        <w:szCs w:val="17"/>
                        <w:spacing w:val="10"/>
                      </w:rPr>
                      <w:t xml:space="preserve">       </w:t>
                    </w:r>
                    <w:r>
                      <w:rPr>
                        <w:rFonts w:ascii="SimSun" w:hAnsi="SimSun" w:eastAsia="SimSun" w:cs="SimSun"/>
                        <w:sz w:val="17"/>
                        <w:szCs w:val="17"/>
                        <w:spacing w:val="-11"/>
                      </w:rPr>
                      <w:t>仓储物流</w:t>
                    </w:r>
                  </w:p>
                </w:txbxContent>
              </v:textbox>
            </v:shape>
            <v:shape id="_x0000_s40" style="position:absolute;left:1590;top:436;width:374;height:10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微博</w:t>
                    </w:r>
                  </w:p>
                  <w:p>
                    <w:pPr>
                      <w:spacing w:line="360" w:lineRule="auto"/>
                      <w:rPr>
                        <w:rFonts w:ascii="Arial"/>
                        <w:sz w:val="21"/>
                      </w:rPr>
                    </w:pPr>
                    <w:r/>
                  </w:p>
                  <w:p>
                    <w:pPr>
                      <w:ind w:left="20" w:right="23"/>
                      <w:spacing w:before="56" w:line="218" w:lineRule="auto"/>
                      <w:rPr>
                        <w:rFonts w:ascii="SimSun" w:hAnsi="SimSun" w:eastAsia="SimSun" w:cs="SimSun"/>
                        <w:sz w:val="17"/>
                        <w:szCs w:val="17"/>
                      </w:rPr>
                    </w:pPr>
                    <w:r>
                      <w:rPr>
                        <w:rFonts w:ascii="SimSun" w:hAnsi="SimSun" w:eastAsia="SimSun" w:cs="SimSun"/>
                        <w:sz w:val="17"/>
                        <w:szCs w:val="17"/>
                        <w:spacing w:val="-18"/>
                      </w:rPr>
                      <w:t>自建</w:t>
                    </w:r>
                    <w:r>
                      <w:rPr>
                        <w:rFonts w:ascii="SimSun" w:hAnsi="SimSun" w:eastAsia="SimSun" w:cs="SimSun"/>
                        <w:sz w:val="17"/>
                        <w:szCs w:val="17"/>
                      </w:rPr>
                      <w:t xml:space="preserve"> </w:t>
                    </w:r>
                    <w:r>
                      <w:rPr>
                        <w:rFonts w:ascii="SimSun" w:hAnsi="SimSun" w:eastAsia="SimSun" w:cs="SimSun"/>
                        <w:sz w:val="17"/>
                        <w:szCs w:val="17"/>
                        <w:spacing w:val="-6"/>
                      </w:rPr>
                      <w:t>商城</w:t>
                    </w:r>
                  </w:p>
                </w:txbxContent>
              </v:textbox>
            </v:shape>
            <v:shape id="_x0000_s42" style="position:absolute;left:339;top:102;width:181;height:1631;"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21"/>
                      </w:rPr>
                      <w:t>营销推广</w:t>
                    </w:r>
                    <w:r>
                      <w:rPr>
                        <w:rFonts w:ascii="SimSun" w:hAnsi="SimSun" w:eastAsia="SimSun" w:cs="SimSun"/>
                        <w:sz w:val="14"/>
                        <w:szCs w:val="14"/>
                      </w:rPr>
                      <w:t xml:space="preserve">  </w:t>
                    </w:r>
                    <w:r>
                      <w:rPr>
                        <w:rFonts w:ascii="SimSun" w:hAnsi="SimSun" w:eastAsia="SimSun" w:cs="SimSun"/>
                        <w:sz w:val="14"/>
                        <w:szCs w:val="14"/>
                        <w:spacing w:val="21"/>
                      </w:rPr>
                      <w:t>转化和交易</w:t>
                    </w:r>
                  </w:p>
                </w:txbxContent>
              </v:textbox>
            </v:shape>
            <v:shape id="_x0000_s44" style="position:absolute;left:2890;top:336;width:382;height:445;" filled="false" stroked="false" type="#_x0000_t202">
              <v:fill on="false"/>
              <v:stroke on="false"/>
              <v:path/>
              <v:imagedata o:title=""/>
              <o:lock v:ext="edit" aspectratio="false"/>
              <v:textbox inset="0mm,0mm,0mm,0mm">
                <w:txbxContent>
                  <w:p>
                    <w:pPr>
                      <w:ind w:left="29" w:right="20" w:hanging="9"/>
                      <w:spacing w:before="20" w:line="241" w:lineRule="auto"/>
                      <w:rPr>
                        <w:rFonts w:ascii="SimSun" w:hAnsi="SimSun" w:eastAsia="SimSun" w:cs="SimSun"/>
                        <w:sz w:val="17"/>
                        <w:szCs w:val="17"/>
                      </w:rPr>
                    </w:pPr>
                    <w:r>
                      <w:rPr>
                        <w:rFonts w:ascii="SimSun" w:hAnsi="SimSun" w:eastAsia="SimSun" w:cs="SimSun"/>
                        <w:sz w:val="17"/>
                        <w:szCs w:val="17"/>
                        <w:spacing w:val="-3"/>
                      </w:rPr>
                      <w:t>粉丝</w:t>
                    </w:r>
                    <w:r>
                      <w:rPr>
                        <w:rFonts w:ascii="SimSun" w:hAnsi="SimSun" w:eastAsia="SimSun" w:cs="SimSun"/>
                        <w:sz w:val="17"/>
                        <w:szCs w:val="17"/>
                      </w:rPr>
                      <w:t xml:space="preserve"> </w:t>
                    </w:r>
                    <w:r>
                      <w:rPr>
                        <w:rFonts w:ascii="SimSun" w:hAnsi="SimSun" w:eastAsia="SimSun" w:cs="SimSun"/>
                        <w:sz w:val="17"/>
                        <w:szCs w:val="17"/>
                        <w:spacing w:val="-4"/>
                      </w:rPr>
                      <w:t>论坛</w:t>
                    </w:r>
                  </w:p>
                </w:txbxContent>
              </v:textbox>
            </v:shape>
            <v:shape id="_x0000_s46" style="position:absolute;left:3290;top:1077;width:372;height:410;" filled="false" stroked="false" type="#_x0000_t202">
              <v:fill on="false"/>
              <v:stroke on="false"/>
              <v:path/>
              <v:imagedata o:title=""/>
              <o:lock v:ext="edit" aspectratio="false"/>
              <v:textbox inset="0mm,0mm,0mm,0mm">
                <w:txbxContent>
                  <w:p>
                    <w:pPr>
                      <w:ind w:left="20" w:right="20"/>
                      <w:spacing w:before="19" w:line="219" w:lineRule="auto"/>
                      <w:rPr>
                        <w:rFonts w:ascii="SimSun" w:hAnsi="SimSun" w:eastAsia="SimSun" w:cs="SimSun"/>
                        <w:sz w:val="17"/>
                        <w:szCs w:val="17"/>
                      </w:rPr>
                    </w:pPr>
                    <w:r>
                      <w:rPr>
                        <w:rFonts w:ascii="SimSun" w:hAnsi="SimSun" w:eastAsia="SimSun" w:cs="SimSun"/>
                        <w:sz w:val="17"/>
                        <w:szCs w:val="17"/>
                        <w:spacing w:val="-4"/>
                      </w:rPr>
                      <w:t>移动</w:t>
                    </w:r>
                    <w:r>
                      <w:rPr>
                        <w:rFonts w:ascii="SimSun" w:hAnsi="SimSun" w:eastAsia="SimSun" w:cs="SimSun"/>
                        <w:sz w:val="17"/>
                        <w:szCs w:val="17"/>
                      </w:rPr>
                      <w:t xml:space="preserve"> </w:t>
                    </w:r>
                    <w:r>
                      <w:rPr>
                        <w:rFonts w:ascii="SimSun" w:hAnsi="SimSun" w:eastAsia="SimSun" w:cs="SimSun"/>
                        <w:sz w:val="17"/>
                        <w:szCs w:val="17"/>
                        <w:spacing w:val="-6"/>
                      </w:rPr>
                      <w:t>营销</w:t>
                    </w:r>
                  </w:p>
                </w:txbxContent>
              </v:textbox>
            </v:shape>
            <v:shape id="_x0000_s48" style="position:absolute;left:880;top:3006;width:685;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7"/>
                      </w:rPr>
                      <w:t>采购管理</w:t>
                    </w:r>
                  </w:p>
                </w:txbxContent>
              </v:textbox>
            </v:shape>
            <v:shape id="_x0000_s50" style="position:absolute;left:2090;top:2976;width:6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生产管理</w:t>
                    </w:r>
                  </w:p>
                </w:txbxContent>
              </v:textbox>
            </v:shape>
            <v:shape id="_x0000_s52" style="position:absolute;left:5160;top:2196;width:66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数据中台</w:t>
                    </w:r>
                  </w:p>
                </w:txbxContent>
              </v:textbox>
            </v:shape>
            <v:shape id="_x0000_s54" style="position:absolute;left:53;top:3269;width:181;height:375;"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Hei" w:hAnsi="SimHei" w:eastAsia="SimHei" w:cs="SimHei"/>
                        <w:sz w:val="14"/>
                        <w:szCs w:val="14"/>
                      </w:rPr>
                    </w:pPr>
                    <w:r>
                      <w:rPr>
                        <w:rFonts w:ascii="SimHei" w:hAnsi="SimHei" w:eastAsia="SimHei" w:cs="SimHei"/>
                        <w:sz w:val="14"/>
                        <w:szCs w:val="14"/>
                      </w:rPr>
                      <w:t>后</w:t>
                    </w:r>
                    <w:r>
                      <w:rPr>
                        <w:rFonts w:ascii="SimHei" w:hAnsi="SimHei" w:eastAsia="SimHei" w:cs="SimHei"/>
                        <w:sz w:val="14"/>
                        <w:szCs w:val="14"/>
                        <w:spacing w:val="-16"/>
                      </w:rPr>
                      <w:t xml:space="preserve"> </w:t>
                    </w:r>
                    <w:r>
                      <w:rPr>
                        <w:rFonts w:ascii="SimHei" w:hAnsi="SimHei" w:eastAsia="SimHei" w:cs="SimHei"/>
                        <w:sz w:val="14"/>
                        <w:szCs w:val="14"/>
                      </w:rPr>
                      <w:t>台</w:t>
                    </w:r>
                  </w:p>
                </w:txbxContent>
              </v:textbox>
            </v:shape>
            <v:shape id="_x0000_s56" style="position:absolute;left:58;top:2112;width:181;height:37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Hei" w:hAnsi="SimHei" w:eastAsia="SimHei" w:cs="SimHei"/>
                        <w:sz w:val="14"/>
                        <w:szCs w:val="14"/>
                      </w:rPr>
                    </w:pPr>
                    <w:r>
                      <w:rPr>
                        <w:rFonts w:ascii="SimHei" w:hAnsi="SimHei" w:eastAsia="SimHei" w:cs="SimHei"/>
                        <w:sz w:val="14"/>
                        <w:szCs w:val="14"/>
                      </w:rPr>
                      <w:t>中</w:t>
                    </w:r>
                    <w:r>
                      <w:rPr>
                        <w:rFonts w:ascii="SimHei" w:hAnsi="SimHei" w:eastAsia="SimHei" w:cs="SimHei"/>
                        <w:sz w:val="14"/>
                        <w:szCs w:val="14"/>
                        <w:spacing w:val="-18"/>
                      </w:rPr>
                      <w:t xml:space="preserve"> </w:t>
                    </w:r>
                    <w:r>
                      <w:rPr>
                        <w:rFonts w:ascii="SimHei" w:hAnsi="SimHei" w:eastAsia="SimHei" w:cs="SimHei"/>
                        <w:sz w:val="14"/>
                        <w:szCs w:val="14"/>
                      </w:rPr>
                      <w:t>台</w:t>
                    </w:r>
                  </w:p>
                </w:txbxContent>
              </v:textbox>
            </v:shape>
            <v:shape id="_x0000_s58" style="position:absolute;left:48;top:794;width:181;height:36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4"/>
                        <w:szCs w:val="14"/>
                      </w:rPr>
                    </w:pPr>
                    <w:r>
                      <w:rPr>
                        <w:rFonts w:ascii="SimHei" w:hAnsi="SimHei" w:eastAsia="SimHei" w:cs="SimHei"/>
                        <w:sz w:val="14"/>
                        <w:szCs w:val="14"/>
                        <w:spacing w:val="19"/>
                      </w:rPr>
                      <w:t>前台</w:t>
                    </w:r>
                  </w:p>
                </w:txbxContent>
              </v:textbox>
            </v:shape>
          </v:group>
        </w:pict>
      </w:r>
    </w:p>
    <w:p>
      <w:pPr>
        <w:ind w:left="2429"/>
        <w:spacing w:before="245" w:line="219" w:lineRule="auto"/>
        <w:rPr>
          <w:rFonts w:ascii="SimSun" w:hAnsi="SimSun" w:eastAsia="SimSun" w:cs="SimSun"/>
          <w:sz w:val="17"/>
          <w:szCs w:val="17"/>
        </w:rPr>
      </w:pPr>
      <w:r>
        <w:rPr>
          <w:rFonts w:ascii="SimSun" w:hAnsi="SimSun" w:eastAsia="SimSun" w:cs="SimSun"/>
          <w:sz w:val="17"/>
          <w:szCs w:val="17"/>
          <w:spacing w:val="19"/>
        </w:rPr>
        <w:t>图1-2</w:t>
      </w:r>
      <w:r>
        <w:rPr>
          <w:rFonts w:ascii="SimSun" w:hAnsi="SimSun" w:eastAsia="SimSun" w:cs="SimSun"/>
          <w:sz w:val="17"/>
          <w:szCs w:val="17"/>
          <w:spacing w:val="74"/>
        </w:rPr>
        <w:t xml:space="preserve"> </w:t>
      </w:r>
      <w:r>
        <w:rPr>
          <w:rFonts w:ascii="SimSun" w:hAnsi="SimSun" w:eastAsia="SimSun" w:cs="SimSun"/>
          <w:sz w:val="17"/>
          <w:szCs w:val="17"/>
          <w:spacing w:val="19"/>
        </w:rPr>
        <w:t>企业中台的典型架构图(早期)</w:t>
      </w:r>
    </w:p>
    <w:p>
      <w:pPr>
        <w:spacing w:line="219" w:lineRule="auto"/>
        <w:sectPr>
          <w:pgSz w:w="8390" w:h="13250"/>
          <w:pgMar w:top="400" w:right="580" w:bottom="0" w:left="219" w:header="0" w:footer="0" w:gutter="0"/>
        </w:sectPr>
        <w:rPr>
          <w:rFonts w:ascii="SimSun" w:hAnsi="SimSun" w:eastAsia="SimSun" w:cs="SimSun"/>
          <w:sz w:val="17"/>
          <w:szCs w:val="17"/>
        </w:rPr>
      </w:pPr>
    </w:p>
    <w:p>
      <w:pPr>
        <w:ind w:left="2669"/>
        <w:spacing w:before="115" w:line="349" w:lineRule="exact"/>
        <w:tabs>
          <w:tab w:val="left" w:pos="5562"/>
        </w:tabs>
        <w:rPr>
          <w:rFonts w:ascii="SimSun" w:hAnsi="SimSun" w:eastAsia="SimSun" w:cs="SimSun"/>
          <w:sz w:val="16"/>
          <w:szCs w:val="16"/>
        </w:rPr>
      </w:pPr>
      <w:r>
        <w:rPr>
          <w:rFonts w:ascii="SimSun" w:hAnsi="SimSun" w:eastAsia="SimSun" w:cs="SimSun"/>
          <w:sz w:val="16"/>
          <w:szCs w:val="16"/>
          <w:position w:val="-4"/>
        </w:rPr>
        <w:tab/>
      </w:r>
      <w:r>
        <w:rPr>
          <w:rFonts w:ascii="SimSun" w:hAnsi="SimSun" w:eastAsia="SimSun" w:cs="SimSun"/>
          <w:sz w:val="16"/>
          <w:szCs w:val="16"/>
          <w:b/>
          <w:bCs/>
          <w:spacing w:val="-14"/>
          <w:position w:val="-4"/>
        </w:rPr>
        <w:t>数字化</w:t>
      </w:r>
      <w:r>
        <w:rPr>
          <w:rFonts w:ascii="SimSun" w:hAnsi="SimSun" w:eastAsia="SimSun" w:cs="SimSun"/>
          <w:sz w:val="16"/>
          <w:szCs w:val="16"/>
          <w:b/>
          <w:bCs/>
          <w:spacing w:val="-13"/>
          <w:position w:val="-4"/>
        </w:rPr>
        <w:t>转</w:t>
      </w:r>
      <w:r>
        <w:ruby>
          <w:rubyPr>
            <w:rubyAlign w:val="left"/>
            <w:hpsRaise w:val="14"/>
            <w:hps w:val="16"/>
            <w:hpsBaseText w:val="16"/>
          </w:rubyPr>
          <w:rt>
            <w:r>
              <w:rPr>
                <w:rFonts w:ascii="SimSun" w:hAnsi="SimSun" w:eastAsia="SimSun" w:cs="SimSun"/>
                <w:sz w:val="16"/>
                <w:szCs w:val="16"/>
                <w:w w:val="110"/>
              </w:rPr>
              <w:t>—</w:t>
            </w:r>
            <w:r>
              <w:rPr>
                <w:rFonts w:ascii="SimSun" w:hAnsi="SimSun" w:eastAsia="SimSun" w:cs="SimSun"/>
                <w:sz w:val="16"/>
                <w:szCs w:val="16"/>
                <w:w w:val="78"/>
              </w:rPr>
              <w:t xml:space="preserve"> </w:t>
            </w:r>
            <w:r>
              <w:rPr>
                <w:rFonts w:ascii="SimSun" w:hAnsi="SimSun" w:eastAsia="SimSun" w:cs="SimSun"/>
                <w:sz w:val="16"/>
                <w:szCs w:val="16"/>
                <w:w w:val="110"/>
              </w:rPr>
              <w:t>第</w:t>
            </w:r>
            <w:r>
              <w:rPr>
                <w:rFonts w:ascii="SimSun" w:hAnsi="SimSun" w:eastAsia="SimSun" w:cs="SimSun"/>
                <w:sz w:val="16"/>
                <w:szCs w:val="16"/>
                <w:w w:val="81"/>
              </w:rPr>
              <w:t xml:space="preserve"> </w:t>
            </w:r>
            <w:r>
              <w:rPr>
                <w:rFonts w:ascii="SimSun" w:hAnsi="SimSun" w:eastAsia="SimSun" w:cs="SimSun"/>
                <w:sz w:val="16"/>
                <w:szCs w:val="16"/>
                <w:w w:val="110"/>
              </w:rPr>
              <w:t>一</w:t>
            </w:r>
            <w:r>
              <w:rPr>
                <w:rFonts w:ascii="SimSun" w:hAnsi="SimSun" w:eastAsia="SimSun" w:cs="SimSun"/>
                <w:sz w:val="16"/>
                <w:szCs w:val="16"/>
                <w:w w:val="84"/>
              </w:rPr>
              <w:t xml:space="preserve"> </w:t>
            </w:r>
            <w:r>
              <w:rPr>
                <w:rFonts w:ascii="SimSun" w:hAnsi="SimSun" w:eastAsia="SimSun" w:cs="SimSun"/>
                <w:sz w:val="16"/>
                <w:szCs w:val="16"/>
                <w:w w:val="110"/>
              </w:rPr>
              <w:t>章</w:t>
            </w:r>
          </w:rt>
          <w:rubyBase>
            <w:r>
              <w:rPr>
                <w:rFonts w:ascii="SimSun" w:hAnsi="SimSun" w:eastAsia="SimSun" w:cs="SimSun"/>
                <w:sz w:val="16"/>
                <w:szCs w:val="16"/>
                <w:b/>
                <w:bCs/>
                <w:w w:val="92"/>
                <w:position w:val="-4"/>
              </w:rPr>
              <w:t>型与中台架构</w:t>
            </w:r>
          </w:rubyBase>
        </w:ruby>
      </w:r>
      <w:r>
        <w:rPr>
          <w:rFonts w:ascii="SimSun" w:hAnsi="SimSun" w:eastAsia="SimSun" w:cs="SimSun"/>
          <w:sz w:val="16"/>
          <w:szCs w:val="16"/>
          <w:spacing w:val="30"/>
          <w:position w:val="-4"/>
        </w:rPr>
        <w:t xml:space="preserve">  </w:t>
      </w:r>
      <w:r>
        <w:rPr>
          <w:rFonts w:ascii="SimSun" w:hAnsi="SimSun" w:eastAsia="SimSun" w:cs="SimSun"/>
          <w:sz w:val="16"/>
          <w:szCs w:val="16"/>
          <w:spacing w:val="-13"/>
          <w:position w:val="14"/>
        </w:rPr>
        <w:t>1</w:t>
      </w:r>
      <w:r>
        <w:rPr>
          <w:rFonts w:ascii="SimSun" w:hAnsi="SimSun" w:eastAsia="SimSun" w:cs="SimSun"/>
          <w:sz w:val="16"/>
          <w:szCs w:val="16"/>
          <w:spacing w:val="-10"/>
          <w:position w:val="14"/>
        </w:rPr>
        <w:t>3</w:t>
      </w:r>
    </w:p>
    <w:p>
      <w:pPr>
        <w:pStyle w:val="BodyText"/>
        <w:spacing w:line="264" w:lineRule="auto"/>
        <w:rPr/>
      </w:pPr>
      <w:r/>
    </w:p>
    <w:p>
      <w:pPr>
        <w:pStyle w:val="BodyText"/>
        <w:spacing w:line="264" w:lineRule="auto"/>
        <w:rPr/>
      </w:pPr>
      <w:r/>
    </w:p>
    <w:p>
      <w:pPr>
        <w:ind w:right="342" w:firstLine="449"/>
        <w:spacing w:before="72" w:line="319" w:lineRule="auto"/>
        <w:jc w:val="both"/>
        <w:rPr>
          <w:rFonts w:ascii="SimSun" w:hAnsi="SimSun" w:eastAsia="SimSun" w:cs="SimSun"/>
          <w:sz w:val="22"/>
          <w:szCs w:val="22"/>
        </w:rPr>
      </w:pPr>
      <w:bookmarkStart w:name="bookmark10" w:id="6"/>
      <w:bookmarkEnd w:id="6"/>
      <w:r>
        <w:rPr>
          <w:rFonts w:ascii="SimSun" w:hAnsi="SimSun" w:eastAsia="SimSun" w:cs="SimSun"/>
          <w:sz w:val="22"/>
          <w:szCs w:val="22"/>
          <w:spacing w:val="-1"/>
        </w:rPr>
        <w:t>从今天来看，这个架构让很多人产生了误解，认为中台只适合营销端</w:t>
      </w:r>
      <w:r>
        <w:rPr>
          <w:rFonts w:ascii="SimSun" w:hAnsi="SimSun" w:eastAsia="SimSun" w:cs="SimSun"/>
          <w:sz w:val="22"/>
          <w:szCs w:val="22"/>
          <w:spacing w:val="17"/>
        </w:rPr>
        <w:t xml:space="preserve"> </w:t>
      </w:r>
      <w:r>
        <w:rPr>
          <w:rFonts w:ascii="SimSun" w:hAnsi="SimSun" w:eastAsia="SimSun" w:cs="SimSun"/>
          <w:sz w:val="22"/>
          <w:szCs w:val="22"/>
          <w:spacing w:val="-1"/>
        </w:rPr>
        <w:t>的业务场景，不适合其他如生产制造、工程建设等业务领域，但从近几年</w:t>
      </w:r>
      <w:r>
        <w:rPr>
          <w:rFonts w:ascii="SimSun" w:hAnsi="SimSun" w:eastAsia="SimSun" w:cs="SimSun"/>
          <w:sz w:val="22"/>
          <w:szCs w:val="22"/>
          <w:spacing w:val="4"/>
        </w:rPr>
        <w:t xml:space="preserve"> </w:t>
      </w:r>
      <w:r>
        <w:rPr>
          <w:rFonts w:ascii="SimSun" w:hAnsi="SimSun" w:eastAsia="SimSun" w:cs="SimSun"/>
          <w:sz w:val="22"/>
          <w:szCs w:val="22"/>
        </w:rPr>
        <w:t>对生产管理、生产制造领域平台建设的过程来看，中</w:t>
      </w:r>
      <w:r>
        <w:rPr>
          <w:rFonts w:ascii="SimSun" w:hAnsi="SimSun" w:eastAsia="SimSun" w:cs="SimSun"/>
          <w:sz w:val="22"/>
          <w:szCs w:val="22"/>
          <w:spacing w:val="-1"/>
        </w:rPr>
        <w:t>台架构理念对这种业</w:t>
      </w:r>
      <w:r>
        <w:rPr>
          <w:rFonts w:ascii="SimSun" w:hAnsi="SimSun" w:eastAsia="SimSun" w:cs="SimSun"/>
          <w:sz w:val="22"/>
          <w:szCs w:val="22"/>
        </w:rPr>
        <w:t xml:space="preserve"> </w:t>
      </w:r>
      <w:r>
        <w:rPr>
          <w:rFonts w:ascii="SimSun" w:hAnsi="SimSun" w:eastAsia="SimSun" w:cs="SimSun"/>
          <w:sz w:val="22"/>
          <w:szCs w:val="22"/>
          <w:spacing w:val="-3"/>
        </w:rPr>
        <w:t>务场景同样能发挥作用，因为</w:t>
      </w:r>
      <w:r>
        <w:rPr>
          <w:rFonts w:ascii="SimHei" w:hAnsi="SimHei" w:eastAsia="SimHei" w:cs="SimHei"/>
          <w:sz w:val="22"/>
          <w:szCs w:val="22"/>
          <w:b/>
          <w:bCs/>
          <w:spacing w:val="-3"/>
        </w:rPr>
        <w:t>中台的本质是通过数据统一、实时、在线实</w:t>
      </w:r>
      <w:r>
        <w:rPr>
          <w:rFonts w:ascii="SimHei" w:hAnsi="SimHei" w:eastAsia="SimHei" w:cs="SimHei"/>
          <w:sz w:val="22"/>
          <w:szCs w:val="22"/>
          <w:spacing w:val="-3"/>
        </w:rPr>
        <w:t xml:space="preserve"> </w:t>
      </w:r>
      <w:r>
        <w:rPr>
          <w:rFonts w:ascii="SimHei" w:hAnsi="SimHei" w:eastAsia="SimHei" w:cs="SimHei"/>
          <w:sz w:val="22"/>
          <w:szCs w:val="22"/>
          <w:b/>
          <w:bCs/>
          <w:spacing w:val="-3"/>
        </w:rPr>
        <w:t>现全业务链的贯通、个性化需求扩展以及业务实时联动等价值，</w:t>
      </w:r>
      <w:r>
        <w:rPr>
          <w:rFonts w:ascii="SimSun" w:hAnsi="SimSun" w:eastAsia="SimSun" w:cs="SimSun"/>
          <w:sz w:val="22"/>
          <w:szCs w:val="22"/>
          <w:spacing w:val="-3"/>
        </w:rPr>
        <w:t>所有的业</w:t>
      </w:r>
      <w:r>
        <w:rPr>
          <w:rFonts w:ascii="SimSun" w:hAnsi="SimSun" w:eastAsia="SimSun" w:cs="SimSun"/>
          <w:sz w:val="22"/>
          <w:szCs w:val="22"/>
        </w:rPr>
        <w:t xml:space="preserve">  </w:t>
      </w:r>
      <w:r>
        <w:rPr>
          <w:rFonts w:ascii="SimSun" w:hAnsi="SimSun" w:eastAsia="SimSun" w:cs="SimSun"/>
          <w:sz w:val="22"/>
          <w:szCs w:val="22"/>
        </w:rPr>
        <w:t>务系统均处于企业的整个业务链上，对这条业</w:t>
      </w:r>
      <w:r>
        <w:rPr>
          <w:rFonts w:ascii="SimSun" w:hAnsi="SimSun" w:eastAsia="SimSun" w:cs="SimSun"/>
          <w:sz w:val="22"/>
          <w:szCs w:val="22"/>
          <w:spacing w:val="-1"/>
        </w:rPr>
        <w:t>务链部分环节业务的优化将</w:t>
      </w:r>
      <w:r>
        <w:rPr>
          <w:rFonts w:ascii="SimSun" w:hAnsi="SimSun" w:eastAsia="SimSun" w:cs="SimSun"/>
          <w:sz w:val="22"/>
          <w:szCs w:val="22"/>
        </w:rPr>
        <w:t xml:space="preserve"> </w:t>
      </w:r>
      <w:r>
        <w:rPr>
          <w:rFonts w:ascii="SimSun" w:hAnsi="SimSun" w:eastAsia="SimSun" w:cs="SimSun"/>
          <w:sz w:val="22"/>
          <w:szCs w:val="22"/>
        </w:rPr>
        <w:t>来势必会波及其他环节的业务，使其发生变化和</w:t>
      </w:r>
      <w:r>
        <w:rPr>
          <w:rFonts w:ascii="SimSun" w:hAnsi="SimSun" w:eastAsia="SimSun" w:cs="SimSun"/>
          <w:sz w:val="22"/>
          <w:szCs w:val="22"/>
          <w:spacing w:val="-1"/>
        </w:rPr>
        <w:t>调整。过去几年，我们建</w:t>
      </w:r>
      <w:r>
        <w:rPr>
          <w:rFonts w:ascii="SimSun" w:hAnsi="SimSun" w:eastAsia="SimSun" w:cs="SimSun"/>
          <w:sz w:val="22"/>
          <w:szCs w:val="22"/>
        </w:rPr>
        <w:t xml:space="preserve"> </w:t>
      </w:r>
      <w:r>
        <w:rPr>
          <w:rFonts w:ascii="SimSun" w:hAnsi="SimSun" w:eastAsia="SimSun" w:cs="SimSun"/>
          <w:sz w:val="22"/>
          <w:szCs w:val="22"/>
        </w:rPr>
        <w:t>议将面向市场和用户端的业务先落实到中台，</w:t>
      </w:r>
      <w:r>
        <w:rPr>
          <w:rFonts w:ascii="SimSun" w:hAnsi="SimSun" w:eastAsia="SimSun" w:cs="SimSun"/>
          <w:sz w:val="22"/>
          <w:szCs w:val="22"/>
          <w:spacing w:val="-1"/>
        </w:rPr>
        <w:t>因为这些业务更能发挥中台</w:t>
      </w:r>
      <w:r>
        <w:rPr>
          <w:rFonts w:ascii="SimSun" w:hAnsi="SimSun" w:eastAsia="SimSun" w:cs="SimSun"/>
          <w:sz w:val="22"/>
          <w:szCs w:val="22"/>
        </w:rPr>
        <w:t xml:space="preserve"> </w:t>
      </w:r>
      <w:r>
        <w:rPr>
          <w:rFonts w:ascii="SimSun" w:hAnsi="SimSun" w:eastAsia="SimSun" w:cs="SimSun"/>
          <w:sz w:val="22"/>
          <w:szCs w:val="22"/>
          <w:spacing w:val="-1"/>
        </w:rPr>
        <w:t>的作用，等到这部分业务变得足够灵活、快速后，势必会倒逼后端的供应</w:t>
      </w:r>
      <w:r>
        <w:rPr>
          <w:rFonts w:ascii="SimSun" w:hAnsi="SimSun" w:eastAsia="SimSun" w:cs="SimSun"/>
          <w:sz w:val="22"/>
          <w:szCs w:val="22"/>
          <w:spacing w:val="4"/>
        </w:rPr>
        <w:t xml:space="preserve"> </w:t>
      </w:r>
      <w:r>
        <w:rPr>
          <w:rFonts w:ascii="SimSun" w:hAnsi="SimSun" w:eastAsia="SimSun" w:cs="SimSun"/>
          <w:sz w:val="22"/>
          <w:szCs w:val="22"/>
        </w:rPr>
        <w:t>链、生产制造、产品设计等，使其都发生变化，只不</w:t>
      </w:r>
      <w:r>
        <w:rPr>
          <w:rFonts w:ascii="SimSun" w:hAnsi="SimSun" w:eastAsia="SimSun" w:cs="SimSun"/>
          <w:sz w:val="22"/>
          <w:szCs w:val="22"/>
          <w:spacing w:val="-1"/>
        </w:rPr>
        <w:t>过这个变化到来的时</w:t>
      </w:r>
      <w:r>
        <w:rPr>
          <w:rFonts w:ascii="SimSun" w:hAnsi="SimSun" w:eastAsia="SimSun" w:cs="SimSun"/>
          <w:sz w:val="22"/>
          <w:szCs w:val="22"/>
        </w:rPr>
        <w:t xml:space="preserve"> </w:t>
      </w:r>
      <w:r>
        <w:rPr>
          <w:rFonts w:ascii="SimSun" w:hAnsi="SimSun" w:eastAsia="SimSun" w:cs="SimSun"/>
          <w:sz w:val="22"/>
          <w:szCs w:val="22"/>
        </w:rPr>
        <w:t>间或早或晚，企业要判断能否接受对这些系统进行中台改造后的投入产出</w:t>
      </w:r>
      <w:r>
        <w:rPr>
          <w:rFonts w:ascii="SimSun" w:hAnsi="SimSun" w:eastAsia="SimSun" w:cs="SimSun"/>
          <w:sz w:val="22"/>
          <w:szCs w:val="22"/>
          <w:spacing w:val="5"/>
        </w:rPr>
        <w:t xml:space="preserve"> </w:t>
      </w:r>
      <w:r>
        <w:rPr>
          <w:rFonts w:ascii="SimSun" w:hAnsi="SimSun" w:eastAsia="SimSun" w:cs="SimSun"/>
          <w:sz w:val="22"/>
          <w:szCs w:val="22"/>
        </w:rPr>
        <w:t>比。目前，已经有不少企业基于中台架构对生产</w:t>
      </w:r>
      <w:r>
        <w:rPr>
          <w:rFonts w:ascii="SimSun" w:hAnsi="SimSun" w:eastAsia="SimSun" w:cs="SimSun"/>
          <w:sz w:val="22"/>
          <w:szCs w:val="22"/>
          <w:spacing w:val="-1"/>
        </w:rPr>
        <w:t>管理、产品设计、供应链</w:t>
      </w:r>
      <w:r>
        <w:rPr>
          <w:rFonts w:ascii="SimSun" w:hAnsi="SimSun" w:eastAsia="SimSun" w:cs="SimSun"/>
          <w:sz w:val="22"/>
          <w:szCs w:val="22"/>
        </w:rPr>
        <w:t xml:space="preserve"> </w:t>
      </w:r>
      <w:r>
        <w:rPr>
          <w:rFonts w:ascii="SimSun" w:hAnsi="SimSun" w:eastAsia="SimSun" w:cs="SimSun"/>
          <w:sz w:val="22"/>
          <w:szCs w:val="22"/>
          <w:spacing w:val="-1"/>
        </w:rPr>
        <w:t>领域进行改造，利用中台架构的特点实现业务链的业务联动并满足业</w:t>
      </w:r>
      <w:r>
        <w:rPr>
          <w:rFonts w:ascii="SimSun" w:hAnsi="SimSun" w:eastAsia="SimSun" w:cs="SimSun"/>
          <w:sz w:val="22"/>
          <w:szCs w:val="22"/>
          <w:spacing w:val="-2"/>
        </w:rPr>
        <w:t>务快</w:t>
      </w:r>
      <w:r>
        <w:rPr>
          <w:rFonts w:ascii="SimSun" w:hAnsi="SimSun" w:eastAsia="SimSun" w:cs="SimSun"/>
          <w:sz w:val="22"/>
          <w:szCs w:val="22"/>
        </w:rPr>
        <w:t xml:space="preserve"> </w:t>
      </w:r>
      <w:r>
        <w:rPr>
          <w:rFonts w:ascii="SimSun" w:hAnsi="SimSun" w:eastAsia="SimSun" w:cs="SimSun"/>
          <w:sz w:val="22"/>
          <w:szCs w:val="22"/>
          <w:spacing w:val="7"/>
        </w:rPr>
        <w:t>速响应、个性化的需求，所以按此趋势发展下去，会有不少企业的整体</w:t>
      </w:r>
      <w:r>
        <w:rPr>
          <w:rFonts w:ascii="SimSun" w:hAnsi="SimSun" w:eastAsia="SimSun" w:cs="SimSun"/>
          <w:sz w:val="22"/>
          <w:szCs w:val="22"/>
          <w:spacing w:val="11"/>
        </w:rPr>
        <w:t xml:space="preserve"> </w:t>
      </w:r>
      <w:r>
        <w:rPr>
          <w:rFonts w:ascii="SimSun" w:hAnsi="SimSun" w:eastAsia="SimSun" w:cs="SimSun"/>
          <w:sz w:val="22"/>
          <w:szCs w:val="22"/>
          <w:spacing w:val="7"/>
        </w:rPr>
        <w:t>业务均在中台架构体系中，业务链上所有业务均基于</w:t>
      </w:r>
      <w:r>
        <w:rPr>
          <w:rFonts w:ascii="SimSun" w:hAnsi="SimSun" w:eastAsia="SimSun" w:cs="SimSun"/>
          <w:sz w:val="22"/>
          <w:szCs w:val="22"/>
          <w:spacing w:val="6"/>
        </w:rPr>
        <w:t>中台构建，也就没</w:t>
      </w:r>
      <w:r>
        <w:rPr>
          <w:rFonts w:ascii="SimSun" w:hAnsi="SimSun" w:eastAsia="SimSun" w:cs="SimSun"/>
          <w:sz w:val="22"/>
          <w:szCs w:val="22"/>
        </w:rPr>
        <w:t xml:space="preserve"> </w:t>
      </w:r>
      <w:r>
        <w:rPr>
          <w:rFonts w:ascii="SimSun" w:hAnsi="SimSun" w:eastAsia="SimSun" w:cs="SimSun"/>
          <w:sz w:val="22"/>
          <w:szCs w:val="22"/>
          <w:spacing w:val="3"/>
        </w:rPr>
        <w:t>有了所谓后台。如果真要加一个“后台”,那么后台指的就是如基础设施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laaS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、大数据、中间件</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3"/>
        </w:rPr>
        <w:t>)   </w:t>
      </w:r>
      <w:r>
        <w:rPr>
          <w:rFonts w:ascii="SimSun" w:hAnsi="SimSun" w:eastAsia="SimSun" w:cs="SimSun"/>
          <w:sz w:val="22"/>
          <w:szCs w:val="22"/>
          <w:spacing w:val="3"/>
        </w:rPr>
        <w:t>等通用技术平台。图1-3更</w:t>
      </w:r>
      <w:r>
        <w:rPr>
          <w:rFonts w:ascii="SimSun" w:hAnsi="SimSun" w:eastAsia="SimSun" w:cs="SimSun"/>
          <w:sz w:val="22"/>
          <w:szCs w:val="22"/>
          <w:spacing w:val="2"/>
        </w:rPr>
        <w:t>准确地描述了</w:t>
      </w:r>
    </w:p>
    <w:p>
      <w:pPr>
        <w:spacing w:line="220" w:lineRule="auto"/>
        <w:rPr>
          <w:rFonts w:ascii="SimSun" w:hAnsi="SimSun" w:eastAsia="SimSun" w:cs="SimSun"/>
          <w:sz w:val="22"/>
          <w:szCs w:val="22"/>
        </w:rPr>
      </w:pPr>
      <w:r>
        <w:rPr>
          <w:rFonts w:ascii="SimSun" w:hAnsi="SimSun" w:eastAsia="SimSun" w:cs="SimSun"/>
          <w:sz w:val="22"/>
          <w:szCs w:val="22"/>
          <w:spacing w:val="-7"/>
        </w:rPr>
        <w:t>中台架构。</w:t>
      </w:r>
    </w:p>
    <w:p>
      <w:pPr>
        <w:pStyle w:val="BodyText"/>
        <w:spacing w:line="373" w:lineRule="auto"/>
        <w:rPr/>
      </w:pPr>
      <w:r/>
    </w:p>
    <w:p>
      <w:pPr>
        <w:ind w:right="301" w:firstLine="339"/>
        <w:spacing w:before="71" w:line="327" w:lineRule="auto"/>
        <w:jc w:val="both"/>
        <w:rPr>
          <w:rFonts w:ascii="SimSun" w:hAnsi="SimSun" w:eastAsia="SimSun" w:cs="SimSun"/>
          <w:sz w:val="22"/>
          <w:szCs w:val="22"/>
        </w:rPr>
      </w:pPr>
      <w:r>
        <w:rPr>
          <w:rFonts w:ascii="SimSun" w:hAnsi="SimSun" w:eastAsia="SimSun" w:cs="SimSun"/>
          <w:sz w:val="22"/>
          <w:szCs w:val="22"/>
          <w:spacing w:val="-5"/>
        </w:rPr>
        <w:t>“业务中台”和“数据中台”将针对不同场景提供相应的中台服务，进 </w:t>
      </w:r>
      <w:r>
        <w:rPr>
          <w:rFonts w:ascii="SimSun" w:hAnsi="SimSun" w:eastAsia="SimSun" w:cs="SimSun"/>
          <w:sz w:val="22"/>
          <w:szCs w:val="22"/>
          <w:spacing w:val="-4"/>
        </w:rPr>
        <w:t>而构建出不同的业务产品，将如中间件、</w:t>
      </w:r>
      <w:r>
        <w:rPr>
          <w:rFonts w:ascii="Times New Roman" w:hAnsi="Times New Roman" w:eastAsia="Times New Roman" w:cs="Times New Roman"/>
          <w:sz w:val="22"/>
          <w:szCs w:val="22"/>
          <w:spacing w:val="-4"/>
        </w:rPr>
        <w:t>IoT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、大数据平台等通用技术</w:t>
      </w:r>
      <w:r>
        <w:rPr>
          <w:rFonts w:ascii="SimSun" w:hAnsi="SimSun" w:eastAsia="SimSun" w:cs="SimSun"/>
          <w:sz w:val="22"/>
          <w:szCs w:val="22"/>
          <w:spacing w:val="-5"/>
        </w:rPr>
        <w:t>组件 </w:t>
      </w:r>
      <w:r>
        <w:rPr>
          <w:rFonts w:ascii="SimSun" w:hAnsi="SimSun" w:eastAsia="SimSun" w:cs="SimSun"/>
          <w:sz w:val="22"/>
          <w:szCs w:val="22"/>
          <w:spacing w:val="-5"/>
        </w:rPr>
        <w:t>划归到技术中台的范畴，同时辅以相应的针对业务、数字资产的运营平台，</w:t>
      </w:r>
    </w:p>
    <w:p>
      <w:pPr>
        <w:spacing w:line="218" w:lineRule="auto"/>
        <w:rPr>
          <w:rFonts w:ascii="SimSun" w:hAnsi="SimSun" w:eastAsia="SimSun" w:cs="SimSun"/>
          <w:sz w:val="22"/>
          <w:szCs w:val="22"/>
        </w:rPr>
      </w:pPr>
      <w:r>
        <w:rPr>
          <w:rFonts w:ascii="SimSun" w:hAnsi="SimSun" w:eastAsia="SimSun" w:cs="SimSun"/>
          <w:sz w:val="22"/>
          <w:szCs w:val="22"/>
          <w:spacing w:val="-7"/>
        </w:rPr>
        <w:t>整体运营体系将在后面的章节中更详细地描述。</w:t>
      </w:r>
    </w:p>
    <w:p>
      <w:pPr>
        <w:ind w:left="449"/>
        <w:spacing w:before="289" w:line="390" w:lineRule="exact"/>
        <w:rPr>
          <w:rFonts w:ascii="SimSun" w:hAnsi="SimSun" w:eastAsia="SimSun" w:cs="SimSun"/>
          <w:sz w:val="22"/>
          <w:szCs w:val="22"/>
        </w:rPr>
      </w:pPr>
      <w:r>
        <w:rPr>
          <w:rFonts w:ascii="SimSun" w:hAnsi="SimSun" w:eastAsia="SimSun" w:cs="SimSun"/>
          <w:sz w:val="22"/>
          <w:szCs w:val="22"/>
          <w:position w:val="12"/>
        </w:rPr>
        <w:t>以上是对中台架构发展至今的一个简短回顾，希望</w:t>
      </w:r>
      <w:r>
        <w:rPr>
          <w:rFonts w:ascii="SimSun" w:hAnsi="SimSun" w:eastAsia="SimSun" w:cs="SimSun"/>
          <w:sz w:val="22"/>
          <w:szCs w:val="22"/>
          <w:spacing w:val="-1"/>
          <w:position w:val="12"/>
        </w:rPr>
        <w:t>各位读者对于中台</w:t>
      </w:r>
    </w:p>
    <w:p>
      <w:pPr>
        <w:spacing w:line="218" w:lineRule="auto"/>
        <w:rPr>
          <w:rFonts w:ascii="SimSun" w:hAnsi="SimSun" w:eastAsia="SimSun" w:cs="SimSun"/>
          <w:sz w:val="22"/>
          <w:szCs w:val="22"/>
        </w:rPr>
      </w:pPr>
      <w:r>
        <w:rPr>
          <w:rFonts w:ascii="SimSun" w:hAnsi="SimSun" w:eastAsia="SimSun" w:cs="SimSun"/>
          <w:sz w:val="22"/>
          <w:szCs w:val="22"/>
          <w:spacing w:val="-6"/>
        </w:rPr>
        <w:t>的理念有一个基本的了解，这有助于理解第二章中的平台思维。</w:t>
      </w:r>
    </w:p>
    <w:p>
      <w:pPr>
        <w:spacing w:line="218" w:lineRule="auto"/>
        <w:sectPr>
          <w:pgSz w:w="8370" w:h="13250"/>
          <w:pgMar w:top="400" w:right="308" w:bottom="0" w:left="650" w:header="0" w:footer="0" w:gutter="0"/>
        </w:sectPr>
        <w:rPr>
          <w:rFonts w:ascii="SimSun" w:hAnsi="SimSun" w:eastAsia="SimSun" w:cs="SimSun"/>
          <w:sz w:val="22"/>
          <w:szCs w:val="22"/>
        </w:rPr>
      </w:pPr>
    </w:p>
    <w:p>
      <w:pPr>
        <w:spacing w:before="207" w:line="219" w:lineRule="auto"/>
        <w:rPr>
          <w:rFonts w:ascii="Times New Roman" w:hAnsi="Times New Roman" w:eastAsia="Times New Roman" w:cs="Times New Roman"/>
          <w:sz w:val="17"/>
          <w:szCs w:val="17"/>
        </w:rPr>
      </w:pPr>
      <w:r>
        <w:pict>
          <v:rect id="_x0000_s60" style="position:absolute;margin-left:377.001pt;margin-top:119.999pt;mso-position-vertical-relative:page;mso-position-horizontal-relative:page;width:0.5pt;height:37.05pt;z-index:251704320;" o:allowincell="f" fillcolor="#000000" filled="true" stroked="false"/>
        </w:pict>
      </w:r>
      <w:r>
        <w:pict>
          <v:rect id="_x0000_s62" style="position:absolute;margin-left:34.4997pt;margin-top:251.498pt;mso-position-vertical-relative:page;mso-position-horizontal-relative:page;width:0.5pt;height:48.55pt;z-index:251703296;" o:allowincell="f" fillcolor="#000000" filled="true" stroked="false"/>
        </w:pict>
      </w:r>
      <w:r>
        <w:pict>
          <v:rect id="_x0000_s64" style="position:absolute;margin-left:33.5013pt;margin-top:252.499pt;mso-position-vertical-relative:page;mso-position-horizontal-relative:page;width:303.5pt;height:0.55pt;z-index:251700224;" o:allowincell="f" fillcolor="#000000" filled="true" stroked="false"/>
        </w:pict>
      </w:r>
      <w:r>
        <w:pict>
          <v:rect id="_x0000_s66" style="position:absolute;margin-left:57.5009pt;margin-top:120.999pt;mso-position-vertical-relative:page;mso-position-horizontal-relative:page;width:320.5pt;height:0.55pt;z-index:251699200;" o:allowincell="f" fillcolor="#000000" filled="true" stroked="false"/>
        </w:pict>
      </w:r>
      <w:r>
        <mc:AlternateContent xmlns:mc="http://schemas.openxmlformats.org/markup-compatibility/2006">
          <mc:Choice Requires="wps">
            <w:drawing>
              <wp:anchor distT="0" distB="0" distL="0" distR="0" simplePos="0" relativeHeight="251685888" behindDoc="1" locked="0" layoutInCell="0" allowOverlap="1">
                <wp:simplePos x="0" y="0"/>
                <wp:positionH relativeFrom="page">
                  <wp:posOffset>4292593</wp:posOffset>
                </wp:positionH>
                <wp:positionV relativeFrom="page">
                  <wp:posOffset>2025610</wp:posOffset>
                </wp:positionV>
                <wp:extent cx="539750" cy="6985"/>
                <wp:effectExtent l="0" t="0" r="0" b="0"/>
                <wp:wrapNone/>
                <wp:docPr id="24" name="Rect 24"/>
                <wp:cNvGraphicFramePr/>
                <a:graphic>
                  <a:graphicData uri="http://schemas.microsoft.com/office/word/2010/wordprocessingShape">
                    <wps:wsp>
                      <wps:cNvPr id="24" name="Rect 24"/>
                      <wps:cNvSpPr/>
                      <wps:spPr>
                        <a:xfrm>
                          <a:off x="4292593" y="2025610"/>
                          <a:ext cx="539750" cy="698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8" style="position:absolute;margin-left:337.999pt;margin-top:159.497pt;mso-position-vertical-relative:page;mso-position-horizontal-relative:page;width:42.5pt;height:0.55pt;z-index:-251630592;" o:allowincell="f" fillcolor="#000000" filled="true" stroked="false"/>
            </w:pict>
          </mc:Fallback>
        </mc:AlternateContent>
      </w:r>
      <w:r>
        <w:pict>
          <v:rect id="_x0000_s70" style="position:absolute;margin-left:219pt;margin-top:262.999pt;mso-position-vertical-relative:page;mso-position-horizontal-relative:page;width:0.5pt;height:25.5pt;z-index:251705344;" o:allowincell="f" fillcolor="#000000" filled="true" stroked="false"/>
        </w:pict>
      </w:r>
      <w:r>
        <w:pict>
          <v:rect id="_x0000_s72" style="position:absolute;margin-left:216.999pt;margin-top:287.002pt;mso-position-vertical-relative:page;mso-position-horizontal-relative:page;width:113.5pt;height:0.5pt;z-index:251702272;" o:allowincell="f" fillcolor="#000000" filled="true" stroked="false"/>
        </w:pict>
      </w:r>
      <w:r>
        <w:pict>
          <v:shape id="_x0000_s74" style="position:absolute;margin-left:59.6694pt;margin-top:128.645pt;mso-position-vertical-relative:page;mso-position-horizontal-relative:page;width:9.85pt;height:18pt;z-index:25170124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rPr>
                    <w:t>终</w:t>
                  </w:r>
                  <w:r>
                    <w:rPr>
                      <w:rFonts w:ascii="SimSun" w:hAnsi="SimSun" w:eastAsia="SimSun" w:cs="SimSun"/>
                      <w:sz w:val="13"/>
                      <w:szCs w:val="13"/>
                      <w:spacing w:val="-6"/>
                    </w:rPr>
                    <w:t xml:space="preserve"> </w:t>
                  </w:r>
                  <w:r>
                    <w:rPr>
                      <w:rFonts w:ascii="SimSun" w:hAnsi="SimSun" w:eastAsia="SimSun" w:cs="SimSun"/>
                      <w:sz w:val="13"/>
                      <w:szCs w:val="13"/>
                    </w:rPr>
                    <w:t>端</w:t>
                  </w:r>
                </w:p>
              </w:txbxContent>
            </v:textbox>
          </v:shape>
        </w:pict>
      </w:r>
      <w:r>
        <w:pict>
          <v:shape id="_x0000_s76" style="position:absolute;margin-left:40.8939pt;margin-top:258.615pt;mso-position-vertical-relative:page;mso-position-horizontal-relative:page;width:9.85pt;height:33.6pt;z-index:25169715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3"/>
                      <w:szCs w:val="13"/>
                    </w:rPr>
                  </w:pPr>
                  <w:r>
                    <w:rPr>
                      <w:rFonts w:ascii="SimHei" w:hAnsi="SimHei" w:eastAsia="SimHei" w:cs="SimHei"/>
                      <w:sz w:val="13"/>
                      <w:szCs w:val="13"/>
                      <w:spacing w:val="27"/>
                    </w:rPr>
                    <w:t>技术中台</w:t>
                  </w:r>
                </w:p>
              </w:txbxContent>
            </v:textbox>
          </v:shape>
        </w:pict>
      </w:r>
      <w:r>
        <w:drawing>
          <wp:anchor distT="0" distB="0" distL="0" distR="0" simplePos="0" relativeHeight="251684864" behindDoc="1" locked="0" layoutInCell="0" allowOverlap="1">
            <wp:simplePos x="0" y="0"/>
            <wp:positionH relativeFrom="page">
              <wp:posOffset>4305274</wp:posOffset>
            </wp:positionH>
            <wp:positionV relativeFrom="page">
              <wp:posOffset>4248167</wp:posOffset>
            </wp:positionV>
            <wp:extent cx="527063" cy="6350"/>
            <wp:effectExtent l="0" t="0" r="0" b="0"/>
            <wp:wrapNone/>
            <wp:docPr id="26" name="IM 26"/>
            <wp:cNvGraphicFramePr/>
            <a:graphic>
              <a:graphicData uri="http://schemas.openxmlformats.org/drawingml/2006/picture">
                <pic:pic>
                  <pic:nvPicPr>
                    <pic:cNvPr id="26" name="IM 26"/>
                    <pic:cNvPicPr/>
                  </pic:nvPicPr>
                  <pic:blipFill>
                    <a:blip r:embed="rId17"/>
                    <a:stretch>
                      <a:fillRect/>
                    </a:stretch>
                  </pic:blipFill>
                  <pic:spPr>
                    <a:xfrm rot="0">
                      <a:off x="0" y="0"/>
                      <a:ext cx="527063" cy="6350"/>
                    </a:xfrm>
                    <a:prstGeom prst="rect">
                      <a:avLst/>
                    </a:prstGeom>
                  </pic:spPr>
                </pic:pic>
              </a:graphicData>
            </a:graphic>
          </wp:anchor>
        </w:drawing>
      </w:r>
      <w:r>
        <w:drawing>
          <wp:anchor distT="0" distB="0" distL="0" distR="0" simplePos="0" relativeHeight="251694080" behindDoc="0" locked="0" layoutInCell="0" allowOverlap="1">
            <wp:simplePos x="0" y="0"/>
            <wp:positionH relativeFrom="page">
              <wp:posOffset>1504954</wp:posOffset>
            </wp:positionH>
            <wp:positionV relativeFrom="page">
              <wp:posOffset>1555786</wp:posOffset>
            </wp:positionV>
            <wp:extent cx="266702" cy="222207"/>
            <wp:effectExtent l="0" t="0" r="0" b="0"/>
            <wp:wrapNone/>
            <wp:docPr id="28" name="IM 28"/>
            <wp:cNvGraphicFramePr/>
            <a:graphic>
              <a:graphicData uri="http://schemas.openxmlformats.org/drawingml/2006/picture">
                <pic:pic>
                  <pic:nvPicPr>
                    <pic:cNvPr id="28" name="IM 28"/>
                    <pic:cNvPicPr/>
                  </pic:nvPicPr>
                  <pic:blipFill>
                    <a:blip r:embed="rId18"/>
                    <a:stretch>
                      <a:fillRect/>
                    </a:stretch>
                  </pic:blipFill>
                  <pic:spPr>
                    <a:xfrm rot="0">
                      <a:off x="0" y="0"/>
                      <a:ext cx="266702" cy="222207"/>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3651251</wp:posOffset>
            </wp:positionH>
            <wp:positionV relativeFrom="page">
              <wp:posOffset>1536688</wp:posOffset>
            </wp:positionV>
            <wp:extent cx="336547" cy="311139"/>
            <wp:effectExtent l="0" t="0" r="0" b="0"/>
            <wp:wrapNone/>
            <wp:docPr id="30" name="IM 30"/>
            <wp:cNvGraphicFramePr/>
            <a:graphic>
              <a:graphicData uri="http://schemas.openxmlformats.org/drawingml/2006/picture">
                <pic:pic>
                  <pic:nvPicPr>
                    <pic:cNvPr id="30" name="IM 30"/>
                    <pic:cNvPicPr/>
                  </pic:nvPicPr>
                  <pic:blipFill>
                    <a:blip r:embed="rId19"/>
                    <a:stretch>
                      <a:fillRect/>
                    </a:stretch>
                  </pic:blipFill>
                  <pic:spPr>
                    <a:xfrm rot="0">
                      <a:off x="0" y="0"/>
                      <a:ext cx="336547" cy="311139"/>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2139957</wp:posOffset>
            </wp:positionH>
            <wp:positionV relativeFrom="page">
              <wp:posOffset>1581112</wp:posOffset>
            </wp:positionV>
            <wp:extent cx="495311" cy="241306"/>
            <wp:effectExtent l="0" t="0" r="0" b="0"/>
            <wp:wrapNone/>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495311" cy="241306"/>
                    </a:xfrm>
                    <a:prstGeom prst="rect">
                      <a:avLst/>
                    </a:prstGeom>
                  </pic:spPr>
                </pic:pic>
              </a:graphicData>
            </a:graphic>
          </wp:anchor>
        </w:drawing>
      </w:r>
      <w:r>
        <w:drawing>
          <wp:anchor distT="0" distB="0" distL="0" distR="0" simplePos="0" relativeHeight="251686912" behindDoc="1" locked="0" layoutInCell="0" allowOverlap="1">
            <wp:simplePos x="0" y="0"/>
            <wp:positionH relativeFrom="page">
              <wp:posOffset>4318006</wp:posOffset>
            </wp:positionH>
            <wp:positionV relativeFrom="page">
              <wp:posOffset>2019300</wp:posOffset>
            </wp:positionV>
            <wp:extent cx="507992" cy="2247901"/>
            <wp:effectExtent l="0" t="0" r="0" b="0"/>
            <wp:wrapNone/>
            <wp:docPr id="34" name="IM 34"/>
            <wp:cNvGraphicFramePr/>
            <a:graphic>
              <a:graphicData uri="http://schemas.openxmlformats.org/drawingml/2006/picture">
                <pic:pic>
                  <pic:nvPicPr>
                    <pic:cNvPr id="34" name="IM 34"/>
                    <pic:cNvPicPr/>
                  </pic:nvPicPr>
                  <pic:blipFill>
                    <a:blip r:embed="rId21"/>
                    <a:stretch>
                      <a:fillRect/>
                    </a:stretch>
                  </pic:blipFill>
                  <pic:spPr>
                    <a:xfrm rot="0">
                      <a:off x="0" y="0"/>
                      <a:ext cx="507992" cy="2247901"/>
                    </a:xfrm>
                    <a:prstGeom prst="rect">
                      <a:avLst/>
                    </a:prstGeom>
                  </pic:spPr>
                </pic:pic>
              </a:graphicData>
            </a:graphic>
          </wp:anchor>
        </w:drawing>
      </w:r>
      <w:r>
        <w:pict>
          <v:shape id="_x0000_s78" style="position:absolute;margin-left:160pt;margin-top:261.999pt;mso-position-vertical-relative:page;mso-position-horizontal-relative:page;width:52.5pt;height:27.5pt;z-index:25168793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004" w:type="dxa"/>
                    <w:tblInd w:w="22" w:type="dxa"/>
                    <w:tblLayout w:type="fixed"/>
                    <w:tblBorders>
                      <w:left w:val="single" w:color="000000" w:sz="2" w:space="0"/>
                      <w:bottom w:val="single" w:color="000000" w:sz="2" w:space="0"/>
                      <w:right w:val="single" w:color="000000" w:sz="2" w:space="0"/>
                      <w:top w:val="single" w:color="000000" w:sz="4" w:space="0"/>
                    </w:tblBorders>
                  </w:tblPr>
                  <w:tblGrid>
                    <w:gridCol w:w="1004"/>
                  </w:tblGrid>
                  <w:tr>
                    <w:trPr>
                      <w:trHeight w:val="494" w:hRule="atLeast"/>
                    </w:trPr>
                    <w:tc>
                      <w:tcPr>
                        <w:tcW w:w="1004" w:type="dxa"/>
                        <w:vAlign w:val="top"/>
                      </w:tcPr>
                      <w:p>
                        <w:pPr>
                          <w:ind w:left="235"/>
                          <w:spacing w:before="179" w:line="221" w:lineRule="auto"/>
                          <w:rPr>
                            <w:rFonts w:ascii="SimSun" w:hAnsi="SimSun" w:eastAsia="SimSun" w:cs="SimSun"/>
                            <w:sz w:val="17"/>
                            <w:szCs w:val="17"/>
                          </w:rPr>
                        </w:pPr>
                        <w:r>
                          <w:rPr>
                            <w:rFonts w:ascii="Times New Roman" w:hAnsi="Times New Roman" w:eastAsia="Times New Roman" w:cs="Times New Roman"/>
                            <w:sz w:val="17"/>
                            <w:szCs w:val="17"/>
                            <w:spacing w:val="-6"/>
                          </w:rPr>
                          <w:t>IoT</w:t>
                        </w:r>
                        <w:r>
                          <w:rPr>
                            <w:rFonts w:ascii="SimSun" w:hAnsi="SimSun" w:eastAsia="SimSun" w:cs="SimSun"/>
                            <w:sz w:val="17"/>
                            <w:szCs w:val="17"/>
                            <w:spacing w:val="-6"/>
                          </w:rPr>
                          <w:t>平台</w:t>
                        </w:r>
                      </w:p>
                    </w:tc>
                  </w:tr>
                </w:tbl>
                <w:p>
                  <w:pPr>
                    <w:pStyle w:val="BodyText"/>
                    <w:rPr/>
                  </w:pPr>
                  <w:r/>
                </w:p>
              </w:txbxContent>
            </v:textbox>
          </v:shape>
        </w:pict>
      </w:r>
      <w:r>
        <w:pict>
          <v:shape id="_x0000_s80" style="position:absolute;margin-left:252.999pt;margin-top:270.839pt;mso-position-vertical-relative:page;mso-position-horizontal-relative:page;width:40.9pt;height:12.1pt;z-index:251695104;"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大数据平台</w:t>
                  </w:r>
                </w:p>
              </w:txbxContent>
            </v:textbox>
          </v:shape>
        </w:pict>
      </w:r>
      <w:r>
        <w:rPr>
          <w:rFonts w:ascii="SimSun" w:hAnsi="SimSun" w:eastAsia="SimSun" w:cs="SimSun"/>
          <w:sz w:val="17"/>
          <w:szCs w:val="17"/>
          <w:spacing w:val="-14"/>
        </w:rPr>
        <w:t>14   数字化转型的道与术</w:t>
      </w:r>
      <w:r>
        <w:rPr>
          <w:rFonts w:ascii="Times New Roman" w:hAnsi="Times New Roman" w:eastAsia="Times New Roman" w:cs="Times New Roman"/>
          <w:sz w:val="17"/>
          <w:szCs w:val="17"/>
          <w:spacing w:val="-14"/>
        </w:rPr>
        <w:t>·</w:t>
      </w:r>
      <w:r>
        <w:rPr>
          <w:rFonts w:ascii="Times New Roman" w:hAnsi="Times New Roman" w:eastAsia="Times New Roman" w:cs="Times New Roman"/>
          <w:sz w:val="17"/>
          <w:szCs w:val="17"/>
          <w:strike/>
        </w:rPr>
        <w:t xml:space="preserve">                                                                   </w:t>
      </w:r>
    </w:p>
    <w:p>
      <w:pPr>
        <w:spacing w:before="19"/>
        <w:rPr/>
      </w:pPr>
      <w:r/>
    </w:p>
    <w:p>
      <w:pPr>
        <w:spacing w:before="19"/>
        <w:rPr/>
      </w:pPr>
      <w:r/>
    </w:p>
    <w:p>
      <w:pPr>
        <w:spacing w:before="18"/>
        <w:rPr/>
      </w:pPr>
      <w:r/>
    </w:p>
    <w:tbl>
      <w:tblPr>
        <w:tblStyle w:val="TableNormal"/>
        <w:tblW w:w="6404" w:type="dxa"/>
        <w:tblInd w:w="952" w:type="dxa"/>
        <w:tblLayout w:type="fixed"/>
        <w:tblBorders>
          <w:left w:val="single" w:color="000000" w:sz="2" w:space="0"/>
          <w:bottom w:val="single" w:color="000000" w:sz="4" w:space="0"/>
          <w:right w:val="single" w:color="000000" w:sz="2" w:space="0"/>
          <w:top w:val="single" w:color="000000" w:sz="2" w:space="0"/>
        </w:tblBorders>
      </w:tblPr>
      <w:tblGrid>
        <w:gridCol w:w="6404"/>
      </w:tblGrid>
      <w:tr>
        <w:trPr>
          <w:trHeight w:val="774" w:hRule="atLeast"/>
        </w:trPr>
        <w:tc>
          <w:tcPr>
            <w:tcW w:w="6404" w:type="dxa"/>
            <w:vAlign w:val="top"/>
          </w:tcPr>
          <w:p>
            <w:pPr>
              <w:ind w:left="3155"/>
              <w:spacing w:before="55" w:line="460" w:lineRule="exact"/>
              <w:rPr/>
            </w:pPr>
            <w:r>
              <w:pict>
                <v:shape id="_x0000_s82" style="position:absolute;margin-left:-317.332pt;margin-top:12.1312pt;mso-position-vertical-relative:top-margin-area;mso-position-horizontal-relative:right-margin-area;width:9.9pt;height:16.8pt;z-index:251707392;"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Hei" w:hAnsi="SimHei" w:eastAsia="SimHei" w:cs="SimHei"/>
                            <w:sz w:val="13"/>
                            <w:szCs w:val="13"/>
                          </w:rPr>
                        </w:pPr>
                        <w:r>
                          <w:rPr>
                            <w:rFonts w:ascii="SimHei" w:hAnsi="SimHei" w:eastAsia="SimHei" w:cs="SimHei"/>
                            <w:sz w:val="13"/>
                            <w:szCs w:val="13"/>
                            <w:spacing w:val="17"/>
                          </w:rPr>
                          <w:t>用户</w:t>
                        </w:r>
                      </w:p>
                    </w:txbxContent>
                  </v:textbox>
                </v:shape>
              </w:pict>
            </w:r>
            <w:r>
              <w:drawing>
                <wp:anchor distT="0" distB="0" distL="0" distR="0" simplePos="0" relativeHeight="251689984" behindDoc="0" locked="0" layoutInCell="1" allowOverlap="1">
                  <wp:simplePos x="0" y="0"/>
                  <wp:positionH relativeFrom="rightMargin">
                    <wp:posOffset>-3869683</wp:posOffset>
                  </wp:positionH>
                  <wp:positionV relativeFrom="topMargin">
                    <wp:posOffset>34938</wp:posOffset>
                  </wp:positionV>
                  <wp:extent cx="393660" cy="279420"/>
                  <wp:effectExtent l="0" t="0" r="0" b="0"/>
                  <wp:wrapNone/>
                  <wp:docPr id="36" name="IM 36"/>
                  <wp:cNvGraphicFramePr/>
                  <a:graphic>
                    <a:graphicData uri="http://schemas.openxmlformats.org/drawingml/2006/picture">
                      <pic:pic>
                        <pic:nvPicPr>
                          <pic:cNvPr id="36" name="IM 36"/>
                          <pic:cNvPicPr/>
                        </pic:nvPicPr>
                        <pic:blipFill>
                          <a:blip r:embed="rId22"/>
                          <a:stretch>
                            <a:fillRect/>
                          </a:stretch>
                        </pic:blipFill>
                        <pic:spPr>
                          <a:xfrm rot="0">
                            <a:off x="0" y="0"/>
                            <a:ext cx="393660" cy="279420"/>
                          </a:xfrm>
                          <a:prstGeom prst="rect">
                            <a:avLst/>
                          </a:prstGeom>
                        </pic:spPr>
                      </pic:pic>
                    </a:graphicData>
                  </a:graphic>
                </wp:anchor>
              </w:drawing>
            </w:r>
            <w:r>
              <w:drawing>
                <wp:anchor distT="0" distB="0" distL="0" distR="0" simplePos="0" relativeHeight="251683840" behindDoc="1" locked="0" layoutInCell="1" allowOverlap="1">
                  <wp:simplePos x="0" y="0"/>
                  <wp:positionH relativeFrom="rightMargin">
                    <wp:posOffset>-3336279</wp:posOffset>
                  </wp:positionH>
                  <wp:positionV relativeFrom="topMargin">
                    <wp:posOffset>9529</wp:posOffset>
                  </wp:positionV>
                  <wp:extent cx="355567" cy="317534"/>
                  <wp:effectExtent l="0" t="0" r="0" b="0"/>
                  <wp:wrapNone/>
                  <wp:docPr id="38" name="IM 38"/>
                  <wp:cNvGraphicFramePr/>
                  <a:graphic>
                    <a:graphicData uri="http://schemas.openxmlformats.org/drawingml/2006/picture">
                      <pic:pic>
                        <pic:nvPicPr>
                          <pic:cNvPr id="38" name="IM 38"/>
                          <pic:cNvPicPr/>
                        </pic:nvPicPr>
                        <pic:blipFill>
                          <a:blip r:embed="rId23"/>
                          <a:stretch>
                            <a:fillRect/>
                          </a:stretch>
                        </pic:blipFill>
                        <pic:spPr>
                          <a:xfrm rot="0">
                            <a:off x="0" y="0"/>
                            <a:ext cx="355567" cy="317534"/>
                          </a:xfrm>
                          <a:prstGeom prst="rect">
                            <a:avLst/>
                          </a:prstGeom>
                        </pic:spPr>
                      </pic:pic>
                    </a:graphicData>
                  </a:graphic>
                </wp:anchor>
              </w:drawing>
            </w:r>
            <w:r>
              <w:drawing>
                <wp:anchor distT="0" distB="0" distL="0" distR="0" simplePos="0" relativeHeight="251691008" behindDoc="0" locked="0" layoutInCell="1" allowOverlap="1">
                  <wp:simplePos x="0" y="0"/>
                  <wp:positionH relativeFrom="rightMargin">
                    <wp:posOffset>-2714009</wp:posOffset>
                  </wp:positionH>
                  <wp:positionV relativeFrom="topMargin">
                    <wp:posOffset>28545</wp:posOffset>
                  </wp:positionV>
                  <wp:extent cx="387373" cy="279420"/>
                  <wp:effectExtent l="0" t="0" r="0" b="0"/>
                  <wp:wrapNone/>
                  <wp:docPr id="40" name="IM 40"/>
                  <wp:cNvGraphicFramePr/>
                  <a:graphic>
                    <a:graphicData uri="http://schemas.openxmlformats.org/drawingml/2006/picture">
                      <pic:pic>
                        <pic:nvPicPr>
                          <pic:cNvPr id="40" name="IM 40"/>
                          <pic:cNvPicPr/>
                        </pic:nvPicPr>
                        <pic:blipFill>
                          <a:blip r:embed="rId24"/>
                          <a:stretch>
                            <a:fillRect/>
                          </a:stretch>
                        </pic:blipFill>
                        <pic:spPr>
                          <a:xfrm rot="0">
                            <a:off x="0" y="0"/>
                            <a:ext cx="387373" cy="279420"/>
                          </a:xfrm>
                          <a:prstGeom prst="rect">
                            <a:avLst/>
                          </a:prstGeom>
                        </pic:spPr>
                      </pic:pic>
                    </a:graphicData>
                  </a:graphic>
                </wp:anchor>
              </w:drawing>
            </w:r>
            <w:r>
              <w:drawing>
                <wp:anchor distT="0" distB="0" distL="0" distR="0" simplePos="0" relativeHeight="251693056" behindDoc="0" locked="0" layoutInCell="1" allowOverlap="1">
                  <wp:simplePos x="0" y="0"/>
                  <wp:positionH relativeFrom="rightMargin">
                    <wp:posOffset>-681990</wp:posOffset>
                  </wp:positionH>
                  <wp:positionV relativeFrom="topMargin">
                    <wp:posOffset>47645</wp:posOffset>
                  </wp:positionV>
                  <wp:extent cx="361960" cy="247616"/>
                  <wp:effectExtent l="0" t="0" r="0" b="0"/>
                  <wp:wrapNone/>
                  <wp:docPr id="42" name="IM 42"/>
                  <wp:cNvGraphicFramePr/>
                  <a:graphic>
                    <a:graphicData uri="http://schemas.openxmlformats.org/drawingml/2006/picture">
                      <pic:pic>
                        <pic:nvPicPr>
                          <pic:cNvPr id="42" name="IM 42"/>
                          <pic:cNvPicPr/>
                        </pic:nvPicPr>
                        <pic:blipFill>
                          <a:blip r:embed="rId25"/>
                          <a:stretch>
                            <a:fillRect/>
                          </a:stretch>
                        </pic:blipFill>
                        <pic:spPr>
                          <a:xfrm rot="0">
                            <a:off x="0" y="0"/>
                            <a:ext cx="361960" cy="247616"/>
                          </a:xfrm>
                          <a:prstGeom prst="rect">
                            <a:avLst/>
                          </a:prstGeom>
                        </pic:spPr>
                      </pic:pic>
                    </a:graphicData>
                  </a:graphic>
                </wp:anchor>
              </w:drawing>
            </w:r>
            <w:r>
              <w:rPr>
                <w:position w:val="-9"/>
              </w:rPr>
              <w:drawing>
                <wp:inline distT="0" distB="0" distL="0" distR="0">
                  <wp:extent cx="1073148" cy="292124"/>
                  <wp:effectExtent l="0" t="0" r="0" b="0"/>
                  <wp:docPr id="44" name="IM 44"/>
                  <wp:cNvGraphicFramePr/>
                  <a:graphic>
                    <a:graphicData uri="http://schemas.openxmlformats.org/drawingml/2006/picture">
                      <pic:pic>
                        <pic:nvPicPr>
                          <pic:cNvPr id="44" name="IM 44"/>
                          <pic:cNvPicPr/>
                        </pic:nvPicPr>
                        <pic:blipFill>
                          <a:blip r:embed="rId26"/>
                          <a:stretch>
                            <a:fillRect/>
                          </a:stretch>
                        </pic:blipFill>
                        <pic:spPr>
                          <a:xfrm rot="0">
                            <a:off x="0" y="0"/>
                            <a:ext cx="1073148" cy="292124"/>
                          </a:xfrm>
                          <a:prstGeom prst="rect">
                            <a:avLst/>
                          </a:prstGeom>
                        </pic:spPr>
                      </pic:pic>
                    </a:graphicData>
                  </a:graphic>
                </wp:inline>
              </w:drawing>
            </w:r>
          </w:p>
          <w:p>
            <w:pPr>
              <w:ind w:left="2995"/>
              <w:spacing w:before="7" w:line="219" w:lineRule="auto"/>
              <w:rPr>
                <w:rFonts w:ascii="SimSun" w:hAnsi="SimSun" w:eastAsia="SimSun" w:cs="SimSun"/>
                <w:sz w:val="17"/>
                <w:szCs w:val="17"/>
              </w:rPr>
            </w:pPr>
            <w:r>
              <w:pict>
                <v:shape id="_x0000_s84" style="position:absolute;margin-left:60.7479pt;margin-top:-0.670186pt;mso-position-vertical-relative:text;mso-position-horizontal-relative:text;width:25.55pt;height:12.1pt;z-index:25171046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9"/>
                          </w:rPr>
                          <w:t>供应商</w:t>
                        </w:r>
                      </w:p>
                    </w:txbxContent>
                  </v:textbox>
                </v:shape>
              </w:pict>
            </w:r>
            <w:r>
              <w:pict>
                <v:shape id="_x0000_s86" style="position:absolute;margin-left:270.75pt;margin-top:-0.610676pt;mso-position-vertical-relative:text;mso-position-horizontal-relative:text;width:18.65pt;height:12.15pt;z-index:2517094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其他</w:t>
                        </w:r>
                      </w:p>
                    </w:txbxContent>
                  </v:textbox>
                </v:shape>
              </w:pict>
            </w:r>
            <w:r>
              <w:pict>
                <v:shape id="_x0000_s88" style="position:absolute;margin-left:17.2499pt;margin-top:-0.576741pt;mso-position-vertical-relative:text;mso-position-horizontal-relative:text;width:32.95pt;height:12.2pt;z-index:25170841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12"/>
                          </w:rPr>
                          <w:t>公司员工</w:t>
                        </w:r>
                      </w:p>
                    </w:txbxContent>
                  </v:textbox>
                </v:shape>
              </w:pict>
            </w:r>
            <w:r>
              <w:pict>
                <v:shape id="_x0000_s90" style="position:absolute;margin-left:109.25pt;margin-top:0.383037pt;mso-position-vertical-relative:text;mso-position-horizontal-relative:text;width:25.55pt;height:12.15pt;z-index:25170636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销售商</w:t>
                        </w:r>
                      </w:p>
                    </w:txbxContent>
                  </v:textbox>
                </v:shape>
              </w:pict>
            </w:r>
            <w:r>
              <w:rPr>
                <w:rFonts w:ascii="SimSun" w:hAnsi="SimSun" w:eastAsia="SimSun" w:cs="SimSun"/>
                <w:sz w:val="17"/>
                <w:szCs w:val="17"/>
                <w:spacing w:val="-9"/>
              </w:rPr>
              <w:t>平台运营人员第三方服务团队</w:t>
            </w:r>
          </w:p>
        </w:tc>
      </w:tr>
    </w:tbl>
    <w:p>
      <w:pPr>
        <w:ind w:left="4480"/>
        <w:spacing w:before="50" w:line="490" w:lineRule="exact"/>
        <w:rPr/>
      </w:pPr>
      <w:r>
        <w:rPr>
          <w:position w:val="-10"/>
        </w:rPr>
        <w:drawing>
          <wp:inline distT="0" distB="0" distL="0" distR="0">
            <wp:extent cx="330207" cy="311140"/>
            <wp:effectExtent l="0" t="0" r="0" b="0"/>
            <wp:docPr id="46" name="IM 46"/>
            <wp:cNvGraphicFramePr/>
            <a:graphic>
              <a:graphicData uri="http://schemas.openxmlformats.org/drawingml/2006/picture">
                <pic:pic>
                  <pic:nvPicPr>
                    <pic:cNvPr id="46" name="IM 46"/>
                    <pic:cNvPicPr/>
                  </pic:nvPicPr>
                  <pic:blipFill>
                    <a:blip r:embed="rId27"/>
                    <a:stretch>
                      <a:fillRect/>
                    </a:stretch>
                  </pic:blipFill>
                  <pic:spPr>
                    <a:xfrm rot="0">
                      <a:off x="0" y="0"/>
                      <a:ext cx="330207" cy="311140"/>
                    </a:xfrm>
                    <a:prstGeom prst="rect">
                      <a:avLst/>
                    </a:prstGeom>
                  </pic:spPr>
                </pic:pic>
              </a:graphicData>
            </a:graphic>
          </wp:inline>
        </w:drawing>
      </w:r>
    </w:p>
    <w:p>
      <w:pPr>
        <w:ind w:left="4449"/>
        <w:spacing w:before="3" w:line="192" w:lineRule="auto"/>
        <w:rPr>
          <w:rFonts w:ascii="Times New Roman" w:hAnsi="Times New Roman" w:eastAsia="Times New Roman" w:cs="Times New Roman"/>
          <w:sz w:val="17"/>
          <w:szCs w:val="17"/>
        </w:rPr>
      </w:pPr>
      <w:r>
        <w:pict>
          <v:shape id="_x0000_s92" style="position:absolute;margin-left:99.9988pt;margin-top:-1.63058pt;mso-position-vertical-relative:text;mso-position-horizontal-relative:text;width:39.85pt;height:12.15pt;z-index:25169612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Times New Roman" w:hAnsi="Times New Roman" w:eastAsia="Times New Roman" w:cs="Times New Roman"/>
                      <w:sz w:val="17"/>
                      <w:szCs w:val="17"/>
                      <w:spacing w:val="-10"/>
                    </w:rPr>
                    <w:t>Web</w:t>
                  </w:r>
                  <w:r>
                    <w:rPr>
                      <w:rFonts w:ascii="SimSun" w:hAnsi="SimSun" w:eastAsia="SimSun" w:cs="SimSun"/>
                      <w:sz w:val="17"/>
                      <w:szCs w:val="17"/>
                      <w:spacing w:val="-10"/>
                    </w:rPr>
                    <w:t>浏览器</w:t>
                  </w:r>
                </w:p>
              </w:txbxContent>
            </v:textbox>
          </v:shape>
        </w:pict>
      </w:r>
      <w:r>
        <w:pict>
          <v:shape id="_x0000_s94" style="position:absolute;margin-left:275.501pt;margin-top:1.99252pt;mso-position-vertical-relative:text;mso-position-horizontal-relative:text;width:29.5pt;height:10.05pt;z-index:251698176;"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4"/>
                      <w:szCs w:val="14"/>
                    </w:rPr>
                  </w:pPr>
                  <w:r>
                    <w:rPr>
                      <w:rFonts w:ascii="SimSun" w:hAnsi="SimSun" w:eastAsia="SimSun" w:cs="SimSun"/>
                      <w:sz w:val="14"/>
                      <w:szCs w:val="14"/>
                      <w:spacing w:val="-5"/>
                    </w:rPr>
                    <w:t>安</w:t>
                  </w:r>
                  <w:r>
                    <w:rPr>
                      <w:rFonts w:ascii="SimSun" w:hAnsi="SimSun" w:eastAsia="SimSun" w:cs="SimSun"/>
                      <w:sz w:val="14"/>
                      <w:szCs w:val="14"/>
                      <w:spacing w:val="-15"/>
                    </w:rPr>
                    <w:t xml:space="preserve"> </w:t>
                  </w:r>
                  <w:r>
                    <w:rPr>
                      <w:rFonts w:ascii="SimSun" w:hAnsi="SimSun" w:eastAsia="SimSun" w:cs="SimSun"/>
                      <w:sz w:val="14"/>
                      <w:szCs w:val="14"/>
                      <w:spacing w:val="-5"/>
                    </w:rPr>
                    <w:t>卓</w:t>
                  </w:r>
                  <w:r>
                    <w:rPr>
                      <w:rFonts w:ascii="Times New Roman" w:hAnsi="Times New Roman" w:eastAsia="Times New Roman" w:cs="Times New Roman"/>
                      <w:sz w:val="14"/>
                      <w:szCs w:val="14"/>
                      <w:spacing w:val="-5"/>
                    </w:rPr>
                    <w:t>App</w:t>
                  </w:r>
                </w:p>
              </w:txbxContent>
            </v:textbox>
          </v:shape>
        </w:pict>
      </w:r>
      <w:r>
        <w:rPr>
          <w:rFonts w:ascii="Times New Roman" w:hAnsi="Times New Roman" w:eastAsia="Times New Roman" w:cs="Times New Roman"/>
          <w:sz w:val="17"/>
          <w:szCs w:val="17"/>
          <w:spacing w:val="-7"/>
        </w:rPr>
        <w:t>iOS Apr</w:t>
      </w:r>
    </w:p>
    <w:p>
      <w:pPr>
        <w:ind w:firstLine="470"/>
        <w:spacing w:before="69" w:line="1858" w:lineRule="exact"/>
        <w:rPr/>
      </w:pPr>
      <w:r>
        <w:rPr>
          <w:position w:val="-37"/>
        </w:rPr>
        <w:pict>
          <v:group id="_x0000_s96" style="mso-position-vertical-relative:line;mso-position-horizontal-relative:char;width:344.5pt;height:92.95pt;" filled="false" stroked="false" coordsize="6890,1858" coordorigin="0,0">
            <v:shape id="_x0000_s98" style="position:absolute;left:0;top:0;width:6890;height:1850;" filled="false" stroked="false" type="#_x0000_t75">
              <v:imagedata o:title="" r:id="rId28"/>
            </v:shape>
            <v:shape id="_x0000_s100" style="position:absolute;left:19;top:246;width:6669;height:1631;" filled="false" stroked="false" type="#_x0000_t202">
              <v:fill on="false"/>
              <v:stroke on="false"/>
              <v:path/>
              <v:imagedata o:title=""/>
              <o:lock v:ext="edit" aspectratio="false"/>
              <v:textbox inset="0mm,0mm,0mm,0mm">
                <w:txbxContent>
                  <w:p>
                    <w:pPr>
                      <w:ind w:left="2289"/>
                      <w:spacing w:before="20" w:line="219" w:lineRule="auto"/>
                      <w:rPr>
                        <w:rFonts w:ascii="SimSun" w:hAnsi="SimSun" w:eastAsia="SimSun" w:cs="SimSun"/>
                        <w:sz w:val="17"/>
                        <w:szCs w:val="17"/>
                      </w:rPr>
                    </w:pPr>
                    <w:r>
                      <w:rPr>
                        <w:rFonts w:ascii="SimSun" w:hAnsi="SimSun" w:eastAsia="SimSun" w:cs="SimSun"/>
                        <w:sz w:val="17"/>
                        <w:szCs w:val="17"/>
                        <w:spacing w:val="-11"/>
                      </w:rPr>
                      <w:t>业务产品</w:t>
                    </w:r>
                  </w:p>
                  <w:p>
                    <w:pPr>
                      <w:ind w:left="20"/>
                      <w:spacing w:before="38" w:line="206" w:lineRule="auto"/>
                      <w:rPr>
                        <w:rFonts w:ascii="SimHei" w:hAnsi="SimHei" w:eastAsia="SimHei" w:cs="SimHei"/>
                        <w:sz w:val="17"/>
                        <w:szCs w:val="17"/>
                      </w:rPr>
                    </w:pPr>
                    <w:r>
                      <w:rPr>
                        <w:rFonts w:ascii="SimHei" w:hAnsi="SimHei" w:eastAsia="SimHei" w:cs="SimHei"/>
                        <w:sz w:val="17"/>
                        <w:szCs w:val="17"/>
                        <w:spacing w:val="-2"/>
                      </w:rPr>
                      <w:t>持续</w:t>
                    </w:r>
                  </w:p>
                  <w:p>
                    <w:pPr>
                      <w:ind w:left="20"/>
                      <w:spacing w:line="222" w:lineRule="auto"/>
                      <w:rPr>
                        <w:rFonts w:ascii="SimHei" w:hAnsi="SimHei" w:eastAsia="SimHei" w:cs="SimHei"/>
                        <w:sz w:val="17"/>
                        <w:szCs w:val="17"/>
                      </w:rPr>
                    </w:pPr>
                    <w:r>
                      <w:rPr>
                        <w:rFonts w:ascii="SimHei" w:hAnsi="SimHei" w:eastAsia="SimHei" w:cs="SimHei"/>
                        <w:sz w:val="17"/>
                        <w:szCs w:val="17"/>
                        <w:spacing w:val="-9"/>
                        <w:w w:val="94"/>
                      </w:rPr>
                      <w:t>集成/</w:t>
                    </w:r>
                  </w:p>
                  <w:p>
                    <w:pPr>
                      <w:ind w:left="20"/>
                      <w:spacing w:before="5" w:line="197" w:lineRule="auto"/>
                      <w:rPr>
                        <w:rFonts w:ascii="SimHei" w:hAnsi="SimHei" w:eastAsia="SimHei" w:cs="SimHei"/>
                        <w:sz w:val="17"/>
                        <w:szCs w:val="17"/>
                      </w:rPr>
                    </w:pPr>
                    <w:r>
                      <w:rPr>
                        <w:rFonts w:ascii="SimHei" w:hAnsi="SimHei" w:eastAsia="SimHei" w:cs="SimHei"/>
                        <w:sz w:val="17"/>
                        <w:szCs w:val="17"/>
                        <w:spacing w:val="-2"/>
                      </w:rPr>
                      <w:t>持续</w:t>
                    </w:r>
                  </w:p>
                  <w:p>
                    <w:pPr>
                      <w:ind w:left="20"/>
                      <w:spacing w:line="223" w:lineRule="auto"/>
                      <w:rPr>
                        <w:rFonts w:ascii="SimHei" w:hAnsi="SimHei" w:eastAsia="SimHei" w:cs="SimHei"/>
                        <w:sz w:val="17"/>
                        <w:szCs w:val="17"/>
                      </w:rPr>
                    </w:pPr>
                    <w:r>
                      <w:rPr>
                        <w:rFonts w:ascii="SimHei" w:hAnsi="SimHei" w:eastAsia="SimHei" w:cs="SimHei"/>
                        <w:sz w:val="17"/>
                        <w:szCs w:val="17"/>
                        <w:spacing w:val="-3"/>
                      </w:rPr>
                      <w:t>交付</w:t>
                    </w:r>
                  </w:p>
                  <w:p>
                    <w:pPr>
                      <w:ind w:left="6342" w:right="20"/>
                      <w:spacing w:before="20" w:line="209" w:lineRule="auto"/>
                      <w:jc w:val="both"/>
                      <w:rPr>
                        <w:rFonts w:ascii="SimHei" w:hAnsi="SimHei" w:eastAsia="SimHei" w:cs="SimHei"/>
                        <w:sz w:val="17"/>
                        <w:szCs w:val="17"/>
                      </w:rPr>
                    </w:pPr>
                    <w:r>
                      <w:rPr>
                        <w:rFonts w:ascii="SimHei" w:hAnsi="SimHei" w:eastAsia="SimHei" w:cs="SimHei"/>
                        <w:sz w:val="17"/>
                        <w:szCs w:val="17"/>
                        <w:b/>
                        <w:bCs/>
                        <w:spacing w:val="-13"/>
                        <w:w w:val="96"/>
                      </w:rPr>
                      <w:t>统一</w:t>
                    </w:r>
                    <w:r>
                      <w:rPr>
                        <w:rFonts w:ascii="SimHei" w:hAnsi="SimHei" w:eastAsia="SimHei" w:cs="SimHei"/>
                        <w:sz w:val="17"/>
                        <w:szCs w:val="17"/>
                      </w:rPr>
                      <w:t xml:space="preserve"> </w:t>
                    </w:r>
                    <w:r>
                      <w:rPr>
                        <w:rFonts w:ascii="SimHei" w:hAnsi="SimHei" w:eastAsia="SimHei" w:cs="SimHei"/>
                        <w:sz w:val="17"/>
                        <w:szCs w:val="17"/>
                        <w:b/>
                        <w:bCs/>
                        <w:spacing w:val="-13"/>
                        <w:w w:val="96"/>
                      </w:rPr>
                      <w:t>运维</w:t>
                    </w:r>
                    <w:r>
                      <w:rPr>
                        <w:rFonts w:ascii="SimHei" w:hAnsi="SimHei" w:eastAsia="SimHei" w:cs="SimHei"/>
                        <w:sz w:val="17"/>
                        <w:szCs w:val="17"/>
                      </w:rPr>
                      <w:t xml:space="preserve"> </w:t>
                    </w:r>
                    <w:r>
                      <w:rPr>
                        <w:rFonts w:ascii="SimHei" w:hAnsi="SimHei" w:eastAsia="SimHei" w:cs="SimHei"/>
                        <w:sz w:val="17"/>
                        <w:szCs w:val="17"/>
                        <w:b/>
                        <w:bCs/>
                        <w:spacing w:val="-19"/>
                      </w:rPr>
                      <w:t>平台</w:t>
                    </w:r>
                  </w:p>
                </w:txbxContent>
              </v:textbox>
            </v:shape>
            <v:shape id="_x0000_s102" style="position:absolute;left:2809;top:1537;width:96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3"/>
                      </w:rPr>
                      <w:t>中台运营平台</w:t>
                    </w:r>
                  </w:p>
                </w:txbxContent>
              </v:textbox>
            </v:shape>
            <v:shape id="_x0000_s104" style="position:absolute;left:5019;top:616;width:935;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5"/>
                        <w:w w:val="96"/>
                      </w:rPr>
                      <w:t>业务运营体系</w:t>
                    </w:r>
                  </w:p>
                </w:txbxContent>
              </v:textbox>
            </v:shape>
            <v:shape id="_x0000_s106" style="position:absolute;left:3569;top:1006;width:67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数据中台</w:t>
                    </w:r>
                  </w:p>
                </w:txbxContent>
              </v:textbox>
            </v:shape>
            <v:shape id="_x0000_s108" style="position:absolute;left:1329;top:1026;width:65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业务中台</w:t>
                    </w:r>
                  </w:p>
                </w:txbxContent>
              </v:textbox>
            </v:shape>
          </v:group>
        </w:pict>
      </w:r>
    </w:p>
    <w:p>
      <w:pPr>
        <w:spacing w:before="11"/>
        <w:rPr/>
      </w:pPr>
      <w:r/>
    </w:p>
    <w:tbl>
      <w:tblPr>
        <w:tblStyle w:val="TableNormal"/>
        <w:tblW w:w="2077" w:type="dxa"/>
        <w:tblInd w:w="859" w:type="dxa"/>
        <w:tblLayout w:type="fixed"/>
        <w:tblBorders>
          <w:bottom w:val="single" w:color="000000" w:sz="4" w:space="0"/>
          <w:right w:val="single" w:color="000000" w:sz="2" w:space="0"/>
          <w:top w:val="single" w:color="000000" w:sz="4" w:space="0"/>
        </w:tblBorders>
      </w:tblPr>
      <w:tblGrid>
        <w:gridCol w:w="2077"/>
      </w:tblGrid>
      <w:tr>
        <w:trPr>
          <w:trHeight w:val="489" w:hRule="atLeast"/>
        </w:trPr>
        <w:tc>
          <w:tcPr>
            <w:tcW w:w="2077" w:type="dxa"/>
            <w:vAlign w:val="top"/>
          </w:tcPr>
          <w:p>
            <w:pPr>
              <w:ind w:left="770"/>
              <w:spacing w:before="177" w:line="219" w:lineRule="auto"/>
              <w:rPr>
                <w:rFonts w:ascii="SimSun" w:hAnsi="SimSun" w:eastAsia="SimSun" w:cs="SimSun"/>
                <w:sz w:val="17"/>
                <w:szCs w:val="17"/>
              </w:rPr>
            </w:pPr>
            <w:r>
              <w:rPr>
                <w:rFonts w:ascii="SimSun" w:hAnsi="SimSun" w:eastAsia="SimSun" w:cs="SimSun"/>
                <w:sz w:val="17"/>
                <w:szCs w:val="17"/>
                <w:spacing w:val="-12"/>
              </w:rPr>
              <w:t>中间件</w:t>
            </w:r>
          </w:p>
        </w:tc>
      </w:tr>
    </w:tbl>
    <w:p>
      <w:pPr>
        <w:pStyle w:val="BodyText"/>
        <w:spacing w:line="357" w:lineRule="auto"/>
        <w:rPr/>
      </w:pPr>
      <w:r/>
    </w:p>
    <w:p>
      <w:pPr>
        <w:ind w:firstLine="509"/>
        <w:spacing w:line="540" w:lineRule="exact"/>
        <w:rPr/>
      </w:pPr>
      <w:r>
        <w:rPr>
          <w:position w:val="-10"/>
        </w:rPr>
        <w:pict>
          <v:group id="_x0000_s110" style="mso-position-vertical-relative:line;mso-position-horizontal-relative:char;width:300.05pt;height:27.05pt;" filled="false" stroked="false" coordsize="6000,540" coordorigin="0,0">
            <v:shape id="_x0000_s112" style="position:absolute;left:0;top:0;width:6000;height:540;" filled="false" stroked="false" type="#_x0000_t75">
              <v:imagedata o:title="" r:id="rId29"/>
            </v:shape>
            <v:shape id="_x0000_s114" style="position:absolute;left:-20;top:-20;width:6040;height:580;" filled="false" stroked="false" type="#_x0000_t202">
              <v:fill on="false"/>
              <v:stroke on="false"/>
              <v:path/>
              <v:imagedata o:title=""/>
              <o:lock v:ext="edit" aspectratio="false"/>
              <v:textbox inset="0mm,0mm,0mm,0mm">
                <w:txbxContent>
                  <w:p>
                    <w:pPr>
                      <w:ind w:left="2522"/>
                      <w:spacing w:before="233" w:line="221" w:lineRule="auto"/>
                      <w:rPr>
                        <w:rFonts w:ascii="SimHei" w:hAnsi="SimHei" w:eastAsia="SimHei" w:cs="SimHei"/>
                        <w:sz w:val="17"/>
                        <w:szCs w:val="17"/>
                      </w:rPr>
                    </w:pPr>
                    <w:r>
                      <w:rPr>
                        <w:rFonts w:ascii="SimHei" w:hAnsi="SimHei" w:eastAsia="SimHei" w:cs="SimHei"/>
                        <w:sz w:val="17"/>
                        <w:szCs w:val="17"/>
                        <w:b/>
                        <w:bCs/>
                        <w:spacing w:val="-14"/>
                      </w:rPr>
                      <w:t>基础设施层</w:t>
                    </w:r>
                  </w:p>
                </w:txbxContent>
              </v:textbox>
            </v:shape>
          </v:group>
        </w:pict>
      </w:r>
    </w:p>
    <w:p>
      <w:pPr>
        <w:ind w:left="2530"/>
        <w:spacing w:before="298" w:line="219" w:lineRule="auto"/>
        <w:rPr>
          <w:rFonts w:ascii="SimSun" w:hAnsi="SimSun" w:eastAsia="SimSun" w:cs="SimSun"/>
          <w:sz w:val="19"/>
          <w:szCs w:val="19"/>
        </w:rPr>
      </w:pPr>
      <w:r>
        <w:rPr>
          <w:rFonts w:ascii="SimSun" w:hAnsi="SimSun" w:eastAsia="SimSun" w:cs="SimSun"/>
          <w:sz w:val="19"/>
          <w:szCs w:val="19"/>
          <w:spacing w:val="-5"/>
        </w:rPr>
        <w:t>图1-3</w:t>
      </w:r>
      <w:r>
        <w:rPr>
          <w:rFonts w:ascii="SimSun" w:hAnsi="SimSun" w:eastAsia="SimSun" w:cs="SimSun"/>
          <w:sz w:val="19"/>
          <w:szCs w:val="19"/>
          <w:spacing w:val="98"/>
        </w:rPr>
        <w:t xml:space="preserve"> </w:t>
      </w:r>
      <w:r>
        <w:rPr>
          <w:rFonts w:ascii="SimSun" w:hAnsi="SimSun" w:eastAsia="SimSun" w:cs="SimSun"/>
          <w:sz w:val="19"/>
          <w:szCs w:val="19"/>
          <w:spacing w:val="-5"/>
        </w:rPr>
        <w:t>企业中台的典型业务架构图</w:t>
      </w:r>
    </w:p>
    <w:p>
      <w:pPr>
        <w:pStyle w:val="BodyText"/>
        <w:spacing w:line="318" w:lineRule="auto"/>
        <w:rPr/>
      </w:pPr>
      <w:r/>
    </w:p>
    <w:p>
      <w:pPr>
        <w:pStyle w:val="BodyText"/>
        <w:spacing w:line="319" w:lineRule="auto"/>
        <w:rPr/>
      </w:pPr>
      <w:r/>
    </w:p>
    <w:p>
      <w:pPr>
        <w:ind w:left="414"/>
        <w:spacing w:before="95" w:line="221" w:lineRule="auto"/>
        <w:rPr>
          <w:rFonts w:ascii="SimSun" w:hAnsi="SimSun" w:eastAsia="SimSun" w:cs="SimSun"/>
          <w:sz w:val="29"/>
          <w:szCs w:val="29"/>
        </w:rPr>
      </w:pPr>
      <w:r>
        <w:rPr>
          <w:rFonts w:ascii="SimSun" w:hAnsi="SimSun" w:eastAsia="SimSun" w:cs="SimSun"/>
          <w:sz w:val="29"/>
          <w:szCs w:val="29"/>
          <w:b/>
          <w:bCs/>
          <w:spacing w:val="-14"/>
        </w:rPr>
        <w:t>小结</w:t>
      </w:r>
    </w:p>
    <w:p>
      <w:pPr>
        <w:pStyle w:val="BodyText"/>
        <w:spacing w:line="320" w:lineRule="auto"/>
        <w:rPr/>
      </w:pPr>
      <w:r/>
    </w:p>
    <w:p>
      <w:pPr>
        <w:ind w:left="410" w:firstLine="439"/>
        <w:spacing w:before="76" w:line="294" w:lineRule="auto"/>
        <w:jc w:val="both"/>
        <w:rPr>
          <w:rFonts w:ascii="SimSun" w:hAnsi="SimSun" w:eastAsia="SimSun" w:cs="SimSun"/>
          <w:sz w:val="23"/>
          <w:szCs w:val="23"/>
        </w:rPr>
      </w:pPr>
      <w:r>
        <w:rPr>
          <w:rFonts w:ascii="SimSun" w:hAnsi="SimSun" w:eastAsia="SimSun" w:cs="SimSun"/>
          <w:sz w:val="23"/>
          <w:szCs w:val="23"/>
          <w:spacing w:val="6"/>
        </w:rPr>
        <w:t>从工程师到架构师，到技术管理者，再到业务管理者，我热爱学</w:t>
      </w:r>
      <w:r>
        <w:rPr>
          <w:rFonts w:ascii="SimSun" w:hAnsi="SimSun" w:eastAsia="SimSun" w:cs="SimSun"/>
          <w:sz w:val="23"/>
          <w:szCs w:val="23"/>
          <w:spacing w:val="3"/>
        </w:rPr>
        <w:t xml:space="preserve"> </w:t>
      </w:r>
      <w:r>
        <w:rPr>
          <w:rFonts w:ascii="SimSun" w:hAnsi="SimSun" w:eastAsia="SimSun" w:cs="SimSun"/>
          <w:sz w:val="23"/>
          <w:szCs w:val="23"/>
          <w:spacing w:val="-4"/>
        </w:rPr>
        <w:t>习技术，但更让我备感振奋的是，利用合适的技术能给企业带来达到预</w:t>
      </w:r>
      <w:r>
        <w:rPr>
          <w:rFonts w:ascii="SimSun" w:hAnsi="SimSun" w:eastAsia="SimSun" w:cs="SimSun"/>
          <w:sz w:val="23"/>
          <w:szCs w:val="23"/>
          <w:spacing w:val="12"/>
        </w:rPr>
        <w:t xml:space="preserve"> </w:t>
      </w:r>
      <w:r>
        <w:rPr>
          <w:rFonts w:ascii="SimSun" w:hAnsi="SimSun" w:eastAsia="SimSun" w:cs="SimSun"/>
          <w:sz w:val="23"/>
          <w:szCs w:val="23"/>
          <w:spacing w:val="-3"/>
        </w:rPr>
        <w:t>期甚至超出预期的业务价值和目标。所以我从来不倡导企业一定要使用</w:t>
      </w:r>
      <w:r>
        <w:rPr>
          <w:rFonts w:ascii="SimSun" w:hAnsi="SimSun" w:eastAsia="SimSun" w:cs="SimSun"/>
          <w:sz w:val="23"/>
          <w:szCs w:val="23"/>
        </w:rPr>
        <w:t xml:space="preserve"> </w:t>
      </w:r>
      <w:r>
        <w:rPr>
          <w:rFonts w:ascii="SimSun" w:hAnsi="SimSun" w:eastAsia="SimSun" w:cs="SimSun"/>
          <w:sz w:val="23"/>
          <w:szCs w:val="23"/>
          <w:spacing w:val="4"/>
        </w:rPr>
        <w:t>所谓最先进的高新科技，也从来不会告诉企业管理者去轻视迅速</w:t>
      </w:r>
      <w:r>
        <w:rPr>
          <w:rFonts w:ascii="SimSun" w:hAnsi="SimSun" w:eastAsia="SimSun" w:cs="SimSun"/>
          <w:sz w:val="23"/>
          <w:szCs w:val="23"/>
          <w:spacing w:val="3"/>
        </w:rPr>
        <w:t>崛起</w:t>
      </w:r>
      <w:r>
        <w:rPr>
          <w:rFonts w:ascii="SimSun" w:hAnsi="SimSun" w:eastAsia="SimSun" w:cs="SimSun"/>
          <w:sz w:val="23"/>
          <w:szCs w:val="23"/>
        </w:rPr>
        <w:t xml:space="preserve"> </w:t>
      </w:r>
      <w:r>
        <w:rPr>
          <w:rFonts w:ascii="SimSun" w:hAnsi="SimSun" w:eastAsia="SimSun" w:cs="SimSun"/>
          <w:sz w:val="23"/>
          <w:szCs w:val="23"/>
          <w:spacing w:val="4"/>
        </w:rPr>
        <w:t>的数字化创新，而应该从实际的业务和发展的角度来考虑用何种恰当</w:t>
      </w:r>
      <w:r>
        <w:rPr>
          <w:rFonts w:ascii="SimSun" w:hAnsi="SimSun" w:eastAsia="SimSun" w:cs="SimSun"/>
          <w:sz w:val="23"/>
          <w:szCs w:val="23"/>
          <w:spacing w:val="10"/>
        </w:rPr>
        <w:t xml:space="preserve"> </w:t>
      </w:r>
      <w:r>
        <w:rPr>
          <w:rFonts w:ascii="SimSun" w:hAnsi="SimSun" w:eastAsia="SimSun" w:cs="SimSun"/>
          <w:sz w:val="23"/>
          <w:szCs w:val="23"/>
          <w:spacing w:val="4"/>
        </w:rPr>
        <w:t>的技术来支撑业务，当技术使用得当时，就能为企业带来一波又一波</w:t>
      </w:r>
      <w:r>
        <w:rPr>
          <w:rFonts w:ascii="SimSun" w:hAnsi="SimSun" w:eastAsia="SimSun" w:cs="SimSun"/>
          <w:sz w:val="23"/>
          <w:szCs w:val="23"/>
        </w:rPr>
        <w:t xml:space="preserve"> </w:t>
      </w:r>
      <w:r>
        <w:rPr>
          <w:rFonts w:ascii="SimSun" w:hAnsi="SimSun" w:eastAsia="SimSun" w:cs="SimSun"/>
          <w:sz w:val="23"/>
          <w:szCs w:val="23"/>
          <w:spacing w:val="4"/>
        </w:rPr>
        <w:t>的商业创新，也就是说，当新技术实现的时候，那些创新自然也有可</w:t>
      </w:r>
      <w:r>
        <w:rPr>
          <w:rFonts w:ascii="SimSun" w:hAnsi="SimSun" w:eastAsia="SimSun" w:cs="SimSun"/>
          <w:sz w:val="23"/>
          <w:szCs w:val="23"/>
        </w:rPr>
        <w:t xml:space="preserve"> </w:t>
      </w:r>
      <w:r>
        <w:rPr>
          <w:rFonts w:ascii="SimSun" w:hAnsi="SimSun" w:eastAsia="SimSun" w:cs="SimSun"/>
          <w:sz w:val="23"/>
          <w:szCs w:val="23"/>
          <w:spacing w:val="-10"/>
        </w:rPr>
        <w:t>能实现。</w:t>
      </w:r>
    </w:p>
    <w:p>
      <w:pPr>
        <w:pStyle w:val="BodyText"/>
        <w:spacing w:line="268" w:lineRule="auto"/>
        <w:rPr/>
      </w:pPr>
      <w:r/>
    </w:p>
    <w:p>
      <w:pPr>
        <w:spacing w:before="76" w:line="219" w:lineRule="auto"/>
        <w:jc w:val="right"/>
        <w:rPr>
          <w:rFonts w:ascii="SimSun" w:hAnsi="SimSun" w:eastAsia="SimSun" w:cs="SimSun"/>
          <w:sz w:val="23"/>
          <w:szCs w:val="23"/>
        </w:rPr>
      </w:pPr>
      <w:r>
        <w:rPr>
          <w:rFonts w:ascii="SimSun" w:hAnsi="SimSun" w:eastAsia="SimSun" w:cs="SimSun"/>
          <w:sz w:val="23"/>
          <w:szCs w:val="23"/>
          <w:spacing w:val="-13"/>
        </w:rPr>
        <w:t>当</w:t>
      </w:r>
      <w:r>
        <w:rPr>
          <w:rFonts w:ascii="SimSun" w:hAnsi="SimSun" w:eastAsia="SimSun" w:cs="SimSun"/>
          <w:sz w:val="23"/>
          <w:szCs w:val="23"/>
          <w:spacing w:val="-12"/>
        </w:rPr>
        <w:t>今所提的数字化转型一定不同于过往企业</w:t>
      </w:r>
      <w:r>
        <w:rPr>
          <w:rFonts w:ascii="Times New Roman" w:hAnsi="Times New Roman" w:eastAsia="Times New Roman" w:cs="Times New Roman"/>
          <w:sz w:val="23"/>
          <w:szCs w:val="23"/>
          <w:spacing w:val="-12"/>
        </w:rPr>
        <w:t>IT </w:t>
      </w:r>
      <w:r>
        <w:rPr>
          <w:rFonts w:ascii="SimSun" w:hAnsi="SimSun" w:eastAsia="SimSun" w:cs="SimSun"/>
          <w:sz w:val="23"/>
          <w:szCs w:val="23"/>
          <w:spacing w:val="-12"/>
        </w:rPr>
        <w:t>系统建设，如果只是</w:t>
      </w:r>
      <w:r>
        <w:rPr>
          <w:rFonts w:ascii="SimSun" w:hAnsi="SimSun" w:eastAsia="SimSun" w:cs="SimSun"/>
          <w:sz w:val="23"/>
          <w:szCs w:val="23"/>
          <w:spacing w:val="-11"/>
        </w:rPr>
        <w:t>沿</w:t>
      </w:r>
    </w:p>
    <w:p>
      <w:pPr>
        <w:spacing w:line="219" w:lineRule="auto"/>
        <w:sectPr>
          <w:pgSz w:w="8390" w:h="13250"/>
          <w:pgMar w:top="400" w:right="727" w:bottom="0" w:left="200" w:header="0" w:footer="0" w:gutter="0"/>
        </w:sectPr>
        <w:rPr>
          <w:rFonts w:ascii="SimSun" w:hAnsi="SimSun" w:eastAsia="SimSun" w:cs="SimSun"/>
          <w:sz w:val="23"/>
          <w:szCs w:val="23"/>
        </w:rPr>
      </w:pPr>
    </w:p>
    <w:p>
      <w:pPr>
        <w:ind w:left="2340"/>
        <w:spacing w:before="185" w:line="328" w:lineRule="exact"/>
        <w:tabs>
          <w:tab w:val="left" w:pos="5562"/>
        </w:tabs>
        <w:rPr>
          <w:rFonts w:ascii="SimSun" w:hAnsi="SimSun" w:eastAsia="SimSun" w:cs="SimSun"/>
          <w:sz w:val="16"/>
          <w:szCs w:val="16"/>
        </w:rPr>
      </w:pPr>
      <w:r>
        <w:drawing>
          <wp:anchor distT="0" distB="0" distL="0" distR="0" simplePos="0" relativeHeight="251711488" behindDoc="1" locked="0" layoutInCell="0" allowOverlap="1">
            <wp:simplePos x="0" y="0"/>
            <wp:positionH relativeFrom="page">
              <wp:posOffset>1898658</wp:posOffset>
            </wp:positionH>
            <wp:positionV relativeFrom="page">
              <wp:posOffset>425462</wp:posOffset>
            </wp:positionV>
            <wp:extent cx="2679691" cy="6350"/>
            <wp:effectExtent l="0" t="0" r="0" b="0"/>
            <wp:wrapNone/>
            <wp:docPr id="48" name="IM 48"/>
            <wp:cNvGraphicFramePr/>
            <a:graphic>
              <a:graphicData uri="http://schemas.openxmlformats.org/drawingml/2006/picture">
                <pic:pic>
                  <pic:nvPicPr>
                    <pic:cNvPr id="48" name="IM 48"/>
                    <pic:cNvPicPr/>
                  </pic:nvPicPr>
                  <pic:blipFill>
                    <a:blip r:embed="rId30"/>
                    <a:stretch>
                      <a:fillRect/>
                    </a:stretch>
                  </pic:blipFill>
                  <pic:spPr>
                    <a:xfrm rot="0">
                      <a:off x="0" y="0"/>
                      <a:ext cx="2679691" cy="6350"/>
                    </a:xfrm>
                    <a:prstGeom prst="rect">
                      <a:avLst/>
                    </a:prstGeom>
                  </pic:spPr>
                </pic:pic>
              </a:graphicData>
            </a:graphic>
          </wp:anchor>
        </w:drawing>
      </w:r>
      <w:r>
        <w:rPr>
          <w:rFonts w:ascii="SimSun" w:hAnsi="SimSun" w:eastAsia="SimSun" w:cs="SimSun"/>
          <w:sz w:val="16"/>
          <w:szCs w:val="16"/>
          <w:position w:val="12"/>
        </w:rPr>
        <w:tab/>
      </w:r>
      <w:r>
        <w:ruby>
          <w:rubyPr>
            <w:rubyAlign w:val="left"/>
            <w:hpsRaise w:val="12"/>
            <w:hps w:val="16"/>
            <w:hpsBaseText w:val="16"/>
          </w:rubyPr>
          <w:rt>
            <w:r>
              <w:rPr>
                <w:rFonts w:ascii="SimSun" w:hAnsi="SimSun" w:eastAsia="SimSun" w:cs="SimSun"/>
                <w:sz w:val="16"/>
                <w:szCs w:val="16"/>
                <w:spacing w:val="1"/>
                <w:w w:val="175"/>
              </w:rPr>
              <w:t xml:space="preserve"> </w:t>
            </w:r>
            <w:r>
              <w:rPr>
                <w:rFonts w:ascii="SimSun" w:hAnsi="SimSun" w:eastAsia="SimSun" w:cs="SimSun"/>
                <w:sz w:val="16"/>
                <w:szCs w:val="16"/>
                <w:w w:val="96"/>
              </w:rPr>
              <w:t>——第一章</w:t>
            </w:r>
          </w:rt>
          <w:rubyBase>
            <w:r>
              <w:rPr>
                <w:rFonts w:ascii="SimSun" w:hAnsi="SimSun" w:eastAsia="SimSun" w:cs="SimSun"/>
                <w:sz w:val="16"/>
                <w:szCs w:val="16"/>
                <w:b/>
                <w:bCs/>
                <w:w w:val="91"/>
                <w:position w:val="-3"/>
              </w:rPr>
              <w:t>数字化转型与中台架构</w:t>
            </w:r>
          </w:rubyBase>
        </w:ruby>
      </w:r>
      <w:r>
        <w:rPr>
          <w:rFonts w:ascii="SimSun" w:hAnsi="SimSun" w:eastAsia="SimSun" w:cs="SimSun"/>
          <w:sz w:val="16"/>
          <w:szCs w:val="16"/>
          <w:spacing w:val="29"/>
          <w:position w:val="12"/>
        </w:rPr>
        <w:t xml:space="preserve">  </w:t>
      </w:r>
      <w:r>
        <w:rPr>
          <w:rFonts w:ascii="SimSun" w:hAnsi="SimSun" w:eastAsia="SimSun" w:cs="SimSun"/>
          <w:sz w:val="16"/>
          <w:szCs w:val="16"/>
          <w:spacing w:val="-10"/>
          <w:position w:val="12"/>
        </w:rPr>
        <w:t>15</w:t>
      </w:r>
    </w:p>
    <w:p>
      <w:pPr>
        <w:pStyle w:val="BodyText"/>
        <w:spacing w:line="274" w:lineRule="auto"/>
        <w:rPr/>
      </w:pPr>
      <w:r/>
    </w:p>
    <w:p>
      <w:pPr>
        <w:pStyle w:val="BodyText"/>
        <w:spacing w:line="275" w:lineRule="auto"/>
        <w:rPr/>
      </w:pPr>
      <w:r/>
    </w:p>
    <w:p>
      <w:pPr>
        <w:ind w:right="381"/>
        <w:spacing w:before="71" w:line="319" w:lineRule="auto"/>
        <w:jc w:val="both"/>
        <w:rPr>
          <w:rFonts w:ascii="SimSun" w:hAnsi="SimSun" w:eastAsia="SimSun" w:cs="SimSun"/>
          <w:sz w:val="22"/>
          <w:szCs w:val="22"/>
        </w:rPr>
      </w:pPr>
      <w:r>
        <w:rPr>
          <w:rFonts w:ascii="SimSun" w:hAnsi="SimSun" w:eastAsia="SimSun" w:cs="SimSun"/>
          <w:sz w:val="22"/>
          <w:szCs w:val="22"/>
          <w:spacing w:val="6"/>
        </w:rPr>
        <w:t>袭过往的信息建设思路，将数字化转型当作新</w:t>
      </w:r>
      <w:r>
        <w:rPr>
          <w:rFonts w:ascii="SimSun" w:hAnsi="SimSun" w:eastAsia="SimSun" w:cs="SimSun"/>
          <w:sz w:val="22"/>
          <w:szCs w:val="22"/>
          <w:spacing w:val="5"/>
        </w:rPr>
        <w:t>建一些</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系统，而所建</w:t>
      </w:r>
      <w:r>
        <w:rPr>
          <w:rFonts w:ascii="Times New Roman" w:hAnsi="Times New Roman" w:eastAsia="Times New Roman" w:cs="Times New Roman"/>
          <w:sz w:val="22"/>
          <w:szCs w:val="22"/>
        </w:rPr>
        <w:t>IT </w:t>
      </w:r>
      <w:r>
        <w:rPr>
          <w:rFonts w:ascii="SimSun" w:hAnsi="SimSun" w:eastAsia="SimSun" w:cs="SimSun"/>
          <w:sz w:val="22"/>
          <w:szCs w:val="22"/>
          <w:spacing w:val="-1"/>
        </w:rPr>
        <w:t>系统的本质不变，那么一定很难真正支撑企业发展战略的定位和使命。应</w:t>
      </w:r>
      <w:r>
        <w:rPr>
          <w:rFonts w:ascii="SimSun" w:hAnsi="SimSun" w:eastAsia="SimSun" w:cs="SimSun"/>
          <w:sz w:val="22"/>
          <w:szCs w:val="22"/>
          <w:spacing w:val="18"/>
        </w:rPr>
        <w:t xml:space="preserve"> </w:t>
      </w:r>
      <w:r>
        <w:rPr>
          <w:rFonts w:ascii="SimSun" w:hAnsi="SimSun" w:eastAsia="SimSun" w:cs="SimSun"/>
          <w:sz w:val="22"/>
          <w:szCs w:val="22"/>
          <w:spacing w:val="3"/>
        </w:rPr>
        <w:t>该采用什么样的方法来思考数字化转型的建设?在下面</w:t>
      </w:r>
      <w:r>
        <w:rPr>
          <w:rFonts w:ascii="SimSun" w:hAnsi="SimSun" w:eastAsia="SimSun" w:cs="SimSun"/>
          <w:sz w:val="22"/>
          <w:szCs w:val="22"/>
          <w:spacing w:val="2"/>
        </w:rPr>
        <w:t>的章节中，我将分</w:t>
      </w:r>
      <w:r>
        <w:rPr>
          <w:rFonts w:ascii="SimSun" w:hAnsi="SimSun" w:eastAsia="SimSun" w:cs="SimSun"/>
          <w:sz w:val="22"/>
          <w:szCs w:val="22"/>
        </w:rPr>
        <w:t xml:space="preserve"> </w:t>
      </w:r>
      <w:r>
        <w:rPr>
          <w:rFonts w:ascii="SimSun" w:hAnsi="SimSun" w:eastAsia="SimSun" w:cs="SimSun"/>
          <w:sz w:val="22"/>
          <w:szCs w:val="22"/>
        </w:rPr>
        <w:t>享在互联网平台和企业数字化建设中的成功经验</w:t>
      </w:r>
      <w:r>
        <w:rPr>
          <w:rFonts w:ascii="SimSun" w:hAnsi="SimSun" w:eastAsia="SimSun" w:cs="SimSun"/>
          <w:sz w:val="22"/>
          <w:szCs w:val="22"/>
          <w:spacing w:val="-1"/>
        </w:rPr>
        <w:t>，并对如何落地这些想法</w:t>
      </w:r>
    </w:p>
    <w:p>
      <w:pPr>
        <w:spacing w:line="219" w:lineRule="auto"/>
        <w:rPr>
          <w:rFonts w:ascii="SimSun" w:hAnsi="SimSun" w:eastAsia="SimSun" w:cs="SimSun"/>
          <w:sz w:val="22"/>
          <w:szCs w:val="22"/>
        </w:rPr>
      </w:pPr>
      <w:r>
        <w:rPr>
          <w:rFonts w:ascii="SimSun" w:hAnsi="SimSun" w:eastAsia="SimSun" w:cs="SimSun"/>
          <w:sz w:val="22"/>
          <w:szCs w:val="22"/>
          <w:spacing w:val="-7"/>
        </w:rPr>
        <w:t>加以说明，希望能给大家带来一些启发。</w:t>
      </w:r>
    </w:p>
    <w:p>
      <w:pPr>
        <w:spacing w:line="219" w:lineRule="auto"/>
        <w:sectPr>
          <w:pgSz w:w="8370" w:h="13250"/>
          <w:pgMar w:top="400" w:right="308" w:bottom="0" w:left="650" w:header="0" w:footer="0" w:gutter="0"/>
        </w:sectPr>
        <w:rPr>
          <w:rFonts w:ascii="SimSun" w:hAnsi="SimSun" w:eastAsia="SimSun" w:cs="SimSun"/>
          <w:sz w:val="22"/>
          <w:szCs w:val="22"/>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30" w:lineRule="exact"/>
        <w:rPr/>
      </w:pPr>
      <w:r>
        <w:rPr>
          <w:position w:val="-4"/>
        </w:rPr>
        <w:pict>
          <v:group id="_x0000_s116" style="mso-position-vertical-relative:line;mso-position-horizontal-relative:char;width:83.55pt;height:11.55pt;" filled="false" stroked="false" coordsize="1671,231" coordorigin="0,0">
            <v:shape id="_x0000_s118" style="position:absolute;left:0;top:0;width:1671;height:231;" filled="false" stroked="false" type="#_x0000_t75">
              <v:imagedata o:title="" r:id="rId31"/>
            </v:shape>
            <v:shape id="_x0000_s120" style="position:absolute;left:-20;top:-20;width:1711;height:271;" filled="false" stroked="false" type="#_x0000_t202">
              <v:fill on="false"/>
              <v:stroke on="false"/>
              <v:path/>
              <v:imagedata o:title=""/>
              <o:lock v:ext="edit" aspectratio="false"/>
              <v:textbox inset="0mm,0mm,0mm,0mm">
                <w:txbxContent>
                  <w:p>
                    <w:pPr>
                      <w:ind w:left="630"/>
                      <w:spacing w:before="85" w:line="198" w:lineRule="auto"/>
                      <w:rPr>
                        <w:rFonts w:ascii="Arial" w:hAnsi="Arial" w:eastAsia="Arial" w:cs="Arial"/>
                        <w:sz w:val="18"/>
                        <w:szCs w:val="18"/>
                      </w:rPr>
                    </w:pPr>
                    <w:r>
                      <w:rPr>
                        <w:rFonts w:ascii="Arial" w:hAnsi="Arial" w:eastAsia="Arial" w:cs="Arial"/>
                        <w:sz w:val="18"/>
                        <w:szCs w:val="18"/>
                        <w:i/>
                        <w:iCs/>
                        <w:color w:val="FFFFFF"/>
                        <w:spacing w:val="-2"/>
                      </w:rPr>
                      <w:t>CHAPTER</w:t>
                    </w:r>
                  </w:p>
                </w:txbxContent>
              </v:textbox>
            </v:shape>
          </v:group>
        </w:pict>
      </w:r>
    </w:p>
    <w:p>
      <w:pPr>
        <w:pStyle w:val="BodyText"/>
        <w:spacing w:line="294" w:lineRule="auto"/>
        <w:rPr/>
      </w:pPr>
      <w:r/>
    </w:p>
    <w:p>
      <w:pPr>
        <w:pStyle w:val="BodyText"/>
        <w:spacing w:line="295" w:lineRule="auto"/>
        <w:rPr/>
      </w:pPr>
      <w:r/>
    </w:p>
    <w:p>
      <w:pPr>
        <w:ind w:left="1470"/>
        <w:spacing w:before="97" w:line="222" w:lineRule="auto"/>
        <w:rPr>
          <w:rFonts w:ascii="SimHei" w:hAnsi="SimHei" w:eastAsia="SimHei" w:cs="SimHei"/>
          <w:sz w:val="30"/>
          <w:szCs w:val="30"/>
        </w:rPr>
      </w:pPr>
      <w:r>
        <w:rPr>
          <w:rFonts w:ascii="SimHei" w:hAnsi="SimHei" w:eastAsia="SimHei" w:cs="SimHei"/>
          <w:sz w:val="30"/>
          <w:szCs w:val="30"/>
          <w:spacing w:val="-9"/>
        </w:rPr>
        <w:t>第二章</w:t>
      </w:r>
    </w:p>
    <w:p>
      <w:pPr>
        <w:ind w:left="1495"/>
        <w:spacing w:before="326" w:line="222" w:lineRule="auto"/>
        <w:rPr>
          <w:rFonts w:ascii="SimHei" w:hAnsi="SimHei" w:eastAsia="SimHei" w:cs="SimHei"/>
          <w:sz w:val="36"/>
          <w:szCs w:val="36"/>
        </w:rPr>
      </w:pPr>
      <w:r>
        <w:rPr>
          <w:rFonts w:ascii="SimHei" w:hAnsi="SimHei" w:eastAsia="SimHei" w:cs="SimHei"/>
          <w:sz w:val="36"/>
          <w:szCs w:val="36"/>
          <w:b/>
          <w:bCs/>
          <w:spacing w:val="-5"/>
        </w:rPr>
        <w:t>数字化转型中平台思维的十大要素</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10" w:firstLine="469"/>
        <w:spacing w:before="71" w:line="319" w:lineRule="auto"/>
        <w:jc w:val="both"/>
        <w:rPr>
          <w:rFonts w:ascii="SimSun" w:hAnsi="SimSun" w:eastAsia="SimSun" w:cs="SimSun"/>
          <w:sz w:val="22"/>
          <w:szCs w:val="22"/>
        </w:rPr>
      </w:pPr>
      <w:r>
        <w:rPr>
          <w:rFonts w:ascii="SimSun" w:hAnsi="SimSun" w:eastAsia="SimSun" w:cs="SimSun"/>
          <w:sz w:val="22"/>
          <w:szCs w:val="22"/>
        </w:rPr>
        <w:t>当前，越来越多的企业和组织将“数字化转型”作为发展战略，这俨 </w:t>
      </w:r>
      <w:r>
        <w:rPr>
          <w:rFonts w:ascii="SimSun" w:hAnsi="SimSun" w:eastAsia="SimSun" w:cs="SimSun"/>
          <w:sz w:val="22"/>
          <w:szCs w:val="22"/>
          <w:spacing w:val="12"/>
        </w:rPr>
        <w:t>然成为继20世纪80年代企业进行</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信息化建设后的新一代科技发展浪</w:t>
      </w:r>
      <w:r>
        <w:rPr>
          <w:rFonts w:ascii="SimSun" w:hAnsi="SimSun" w:eastAsia="SimSun" w:cs="SimSun"/>
          <w:sz w:val="22"/>
          <w:szCs w:val="22"/>
          <w:spacing w:val="11"/>
        </w:rPr>
        <w:t xml:space="preserve"> </w:t>
      </w:r>
      <w:r>
        <w:rPr>
          <w:rFonts w:ascii="SimSun" w:hAnsi="SimSun" w:eastAsia="SimSun" w:cs="SimSun"/>
          <w:sz w:val="22"/>
          <w:szCs w:val="22"/>
        </w:rPr>
        <w:t>潮。笔者认为，形成这样的发展趋势有两个重要原因</w:t>
      </w:r>
      <w:r>
        <w:rPr>
          <w:rFonts w:ascii="SimSun" w:hAnsi="SimSun" w:eastAsia="SimSun" w:cs="SimSun"/>
          <w:sz w:val="22"/>
          <w:szCs w:val="22"/>
          <w:spacing w:val="-1"/>
        </w:rPr>
        <w:t>：首先，过去十几年</w:t>
      </w:r>
      <w:r>
        <w:rPr>
          <w:rFonts w:ascii="SimSun" w:hAnsi="SimSun" w:eastAsia="SimSun" w:cs="SimSun"/>
          <w:sz w:val="22"/>
          <w:szCs w:val="22"/>
        </w:rPr>
        <w:t xml:space="preserve"> </w:t>
      </w:r>
      <w:r>
        <w:rPr>
          <w:rFonts w:ascii="SimSun" w:hAnsi="SimSun" w:eastAsia="SimSun" w:cs="SimSun"/>
          <w:sz w:val="22"/>
          <w:szCs w:val="22"/>
        </w:rPr>
        <w:t>移动互联网迅猛发展，以科技为核心生产力的互</w:t>
      </w:r>
      <w:r>
        <w:rPr>
          <w:rFonts w:ascii="SimSun" w:hAnsi="SimSun" w:eastAsia="SimSun" w:cs="SimSun"/>
          <w:sz w:val="22"/>
          <w:szCs w:val="22"/>
          <w:spacing w:val="-1"/>
        </w:rPr>
        <w:t>联网企业给各个领域带来</w:t>
      </w:r>
      <w:r>
        <w:rPr>
          <w:rFonts w:ascii="SimSun" w:hAnsi="SimSun" w:eastAsia="SimSun" w:cs="SimSun"/>
          <w:sz w:val="22"/>
          <w:szCs w:val="22"/>
        </w:rPr>
        <w:t xml:space="preserve"> </w:t>
      </w:r>
      <w:r>
        <w:rPr>
          <w:rFonts w:ascii="SimSun" w:hAnsi="SimSun" w:eastAsia="SimSun" w:cs="SimSun"/>
          <w:sz w:val="22"/>
          <w:szCs w:val="22"/>
        </w:rPr>
        <w:t>了前所未有的改变与创新，并取得了令人瞩目的成就，这样的事实不</w:t>
      </w:r>
      <w:r>
        <w:rPr>
          <w:rFonts w:ascii="SimSun" w:hAnsi="SimSun" w:eastAsia="SimSun" w:cs="SimSun"/>
          <w:sz w:val="22"/>
          <w:szCs w:val="22"/>
          <w:spacing w:val="-1"/>
        </w:rPr>
        <w:t>仅让</w:t>
      </w:r>
      <w:r>
        <w:rPr>
          <w:rFonts w:ascii="SimSun" w:hAnsi="SimSun" w:eastAsia="SimSun" w:cs="SimSun"/>
          <w:sz w:val="22"/>
          <w:szCs w:val="22"/>
        </w:rPr>
        <w:t xml:space="preserve"> </w:t>
      </w:r>
      <w:r>
        <w:rPr>
          <w:rFonts w:ascii="SimSun" w:hAnsi="SimSun" w:eastAsia="SimSun" w:cs="SimSun"/>
          <w:sz w:val="22"/>
          <w:szCs w:val="22"/>
        </w:rPr>
        <w:t>新兴产业的企业青睐互联网技术，也让传统产业</w:t>
      </w:r>
      <w:r>
        <w:rPr>
          <w:rFonts w:ascii="SimSun" w:hAnsi="SimSun" w:eastAsia="SimSun" w:cs="SimSun"/>
          <w:sz w:val="22"/>
          <w:szCs w:val="22"/>
          <w:spacing w:val="-1"/>
        </w:rPr>
        <w:t>的企业领导者感受到业务</w:t>
      </w:r>
      <w:r>
        <w:rPr>
          <w:rFonts w:ascii="SimSun" w:hAnsi="SimSun" w:eastAsia="SimSun" w:cs="SimSun"/>
          <w:sz w:val="22"/>
          <w:szCs w:val="22"/>
        </w:rPr>
        <w:t xml:space="preserve"> </w:t>
      </w:r>
      <w:r>
        <w:rPr>
          <w:rFonts w:ascii="SimSun" w:hAnsi="SimSun" w:eastAsia="SimSun" w:cs="SimSun"/>
          <w:sz w:val="22"/>
          <w:szCs w:val="22"/>
        </w:rPr>
        <w:t>持续发展和创新离不开更强大的数字能力的</w:t>
      </w:r>
      <w:r>
        <w:rPr>
          <w:rFonts w:ascii="SimSun" w:hAnsi="SimSun" w:eastAsia="SimSun" w:cs="SimSun"/>
          <w:sz w:val="22"/>
          <w:szCs w:val="22"/>
          <w:spacing w:val="-1"/>
        </w:rPr>
        <w:t>支撑，从而需要对企业自身数</w:t>
      </w:r>
      <w:r>
        <w:rPr>
          <w:rFonts w:ascii="SimSun" w:hAnsi="SimSun" w:eastAsia="SimSun" w:cs="SimSun"/>
          <w:sz w:val="22"/>
          <w:szCs w:val="22"/>
        </w:rPr>
        <w:t xml:space="preserve"> </w:t>
      </w:r>
      <w:r>
        <w:rPr>
          <w:rFonts w:ascii="SimSun" w:hAnsi="SimSun" w:eastAsia="SimSun" w:cs="SimSun"/>
          <w:sz w:val="22"/>
          <w:szCs w:val="22"/>
        </w:rPr>
        <w:t>字能力进行提升，以便更好地满足移动互联网时</w:t>
      </w:r>
      <w:r>
        <w:rPr>
          <w:rFonts w:ascii="SimSun" w:hAnsi="SimSun" w:eastAsia="SimSun" w:cs="SimSun"/>
          <w:sz w:val="22"/>
          <w:szCs w:val="22"/>
          <w:spacing w:val="-1"/>
        </w:rPr>
        <w:t>代和智能时代下对企业发</w:t>
      </w:r>
      <w:r>
        <w:rPr>
          <w:rFonts w:ascii="SimSun" w:hAnsi="SimSun" w:eastAsia="SimSun" w:cs="SimSun"/>
          <w:sz w:val="22"/>
          <w:szCs w:val="22"/>
        </w:rPr>
        <w:t xml:space="preserve"> </w:t>
      </w:r>
      <w:r>
        <w:rPr>
          <w:rFonts w:ascii="SimSun" w:hAnsi="SimSun" w:eastAsia="SimSun" w:cs="SimSun"/>
          <w:sz w:val="22"/>
          <w:szCs w:val="22"/>
        </w:rPr>
        <w:t>展的要求；其次，从当前面临的问题和业务发</w:t>
      </w:r>
      <w:r>
        <w:rPr>
          <w:rFonts w:ascii="SimSun" w:hAnsi="SimSun" w:eastAsia="SimSun" w:cs="SimSun"/>
          <w:sz w:val="22"/>
          <w:szCs w:val="22"/>
          <w:spacing w:val="-1"/>
        </w:rPr>
        <w:t>展规划的角度，企业希望借</w:t>
      </w:r>
      <w:r>
        <w:rPr>
          <w:rFonts w:ascii="SimSun" w:hAnsi="SimSun" w:eastAsia="SimSun" w:cs="SimSun"/>
          <w:sz w:val="22"/>
          <w:szCs w:val="22"/>
        </w:rPr>
        <w:t xml:space="preserve"> </w:t>
      </w:r>
      <w:r>
        <w:rPr>
          <w:rFonts w:ascii="SimSun" w:hAnsi="SimSun" w:eastAsia="SimSun" w:cs="SimSun"/>
          <w:sz w:val="22"/>
          <w:szCs w:val="22"/>
        </w:rPr>
        <w:t>助数字化转型更好地解决当前遇到的问题，同时能</w:t>
      </w:r>
      <w:r>
        <w:rPr>
          <w:rFonts w:ascii="SimSun" w:hAnsi="SimSun" w:eastAsia="SimSun" w:cs="SimSun"/>
          <w:sz w:val="22"/>
          <w:szCs w:val="22"/>
          <w:spacing w:val="-1"/>
        </w:rPr>
        <w:t>促进未来业务战略目标</w:t>
      </w:r>
      <w:r>
        <w:rPr>
          <w:rFonts w:ascii="SimSun" w:hAnsi="SimSun" w:eastAsia="SimSun" w:cs="SimSun"/>
          <w:sz w:val="22"/>
          <w:szCs w:val="22"/>
        </w:rPr>
        <w:t xml:space="preserve"> </w:t>
      </w:r>
      <w:r>
        <w:rPr>
          <w:rFonts w:ascii="SimSun" w:hAnsi="SimSun" w:eastAsia="SimSun" w:cs="SimSun"/>
          <w:sz w:val="22"/>
          <w:szCs w:val="22"/>
          <w:spacing w:val="-1"/>
        </w:rPr>
        <w:t>的达成。总之，很多企业已经认识到数字化转型的重要性，无论从社会发</w:t>
      </w:r>
      <w:r>
        <w:rPr>
          <w:rFonts w:ascii="SimSun" w:hAnsi="SimSun" w:eastAsia="SimSun" w:cs="SimSun"/>
          <w:sz w:val="22"/>
          <w:szCs w:val="22"/>
          <w:spacing w:val="4"/>
        </w:rPr>
        <w:t xml:space="preserve"> </w:t>
      </w:r>
      <w:r>
        <w:rPr>
          <w:rFonts w:ascii="SimSun" w:hAnsi="SimSun" w:eastAsia="SimSun" w:cs="SimSun"/>
          <w:sz w:val="22"/>
          <w:szCs w:val="22"/>
        </w:rPr>
        <w:t>展趋势的角度，还是从企业自身业务发展需求</w:t>
      </w:r>
      <w:r>
        <w:rPr>
          <w:rFonts w:ascii="SimSun" w:hAnsi="SimSun" w:eastAsia="SimSun" w:cs="SimSun"/>
          <w:sz w:val="22"/>
          <w:szCs w:val="22"/>
          <w:spacing w:val="-1"/>
        </w:rPr>
        <w:t>的角度，数字化转型都迫在</w:t>
      </w:r>
    </w:p>
    <w:p>
      <w:pPr>
        <w:ind w:left="610"/>
        <w:spacing w:line="220" w:lineRule="auto"/>
        <w:rPr>
          <w:rFonts w:ascii="SimSun" w:hAnsi="SimSun" w:eastAsia="SimSun" w:cs="SimSun"/>
          <w:sz w:val="22"/>
          <w:szCs w:val="22"/>
        </w:rPr>
      </w:pPr>
      <w:r>
        <w:rPr>
          <w:rFonts w:ascii="SimSun" w:hAnsi="SimSun" w:eastAsia="SimSun" w:cs="SimSun"/>
          <w:sz w:val="22"/>
          <w:szCs w:val="22"/>
          <w:spacing w:val="-9"/>
        </w:rPr>
        <w:t>眉睫。</w:t>
      </w:r>
    </w:p>
    <w:p>
      <w:pPr>
        <w:pStyle w:val="BodyText"/>
        <w:spacing w:line="330" w:lineRule="auto"/>
        <w:rPr/>
      </w:pPr>
      <w:r/>
    </w:p>
    <w:p>
      <w:pPr>
        <w:ind w:left="610" w:right="30" w:firstLine="439"/>
        <w:spacing w:before="72" w:line="328" w:lineRule="auto"/>
        <w:jc w:val="both"/>
        <w:rPr>
          <w:rFonts w:ascii="SimSun" w:hAnsi="SimSun" w:eastAsia="SimSun" w:cs="SimSun"/>
          <w:sz w:val="22"/>
          <w:szCs w:val="22"/>
        </w:rPr>
      </w:pPr>
      <w:r>
        <w:rPr>
          <w:rFonts w:ascii="SimSun" w:hAnsi="SimSun" w:eastAsia="SimSun" w:cs="SimSun"/>
          <w:sz w:val="22"/>
          <w:szCs w:val="22"/>
          <w:spacing w:val="7"/>
        </w:rPr>
        <w:t>那么,到底怎样定义“数字化转型”?怎样衡量企业数字化转型的成</w:t>
      </w:r>
      <w:r>
        <w:rPr>
          <w:rFonts w:ascii="SimSun" w:hAnsi="SimSun" w:eastAsia="SimSun" w:cs="SimSun"/>
          <w:sz w:val="22"/>
          <w:szCs w:val="22"/>
          <w:spacing w:val="9"/>
        </w:rPr>
        <w:t xml:space="preserve"> </w:t>
      </w:r>
      <w:r>
        <w:rPr>
          <w:rFonts w:ascii="SimSun" w:hAnsi="SimSun" w:eastAsia="SimSun" w:cs="SimSun"/>
          <w:sz w:val="22"/>
          <w:szCs w:val="22"/>
          <w:spacing w:val="7"/>
        </w:rPr>
        <w:t>功和失败?如何切实落地企业数字化转型?相信这类问题</w:t>
      </w:r>
      <w:r>
        <w:rPr>
          <w:rFonts w:ascii="SimSun" w:hAnsi="SimSun" w:eastAsia="SimSun" w:cs="SimSun"/>
          <w:sz w:val="22"/>
          <w:szCs w:val="22"/>
          <w:spacing w:val="6"/>
        </w:rPr>
        <w:t>都曾多次拷问过</w:t>
      </w:r>
    </w:p>
    <w:p>
      <w:pPr>
        <w:ind w:left="610"/>
        <w:spacing w:before="1" w:line="218" w:lineRule="auto"/>
        <w:rPr>
          <w:rFonts w:ascii="SimSun" w:hAnsi="SimSun" w:eastAsia="SimSun" w:cs="SimSun"/>
          <w:sz w:val="22"/>
          <w:szCs w:val="22"/>
        </w:rPr>
      </w:pPr>
      <w:r>
        <w:rPr>
          <w:rFonts w:ascii="SimSun" w:hAnsi="SimSun" w:eastAsia="SimSun" w:cs="SimSun"/>
          <w:sz w:val="22"/>
          <w:szCs w:val="22"/>
          <w:spacing w:val="-2"/>
        </w:rPr>
        <w:t>很多企业的管理者。特别是很多传统企业管理者，往往对</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和互联网技术</w:t>
      </w:r>
    </w:p>
    <w:p>
      <w:pPr>
        <w:spacing w:line="218" w:lineRule="auto"/>
        <w:sectPr>
          <w:pgSz w:w="8390" w:h="13250"/>
          <w:pgMar w:top="400" w:right="708" w:bottom="0" w:left="0" w:header="0" w:footer="0" w:gutter="0"/>
        </w:sectPr>
        <w:rPr>
          <w:rFonts w:ascii="SimSun" w:hAnsi="SimSun" w:eastAsia="SimSun" w:cs="SimSun"/>
          <w:sz w:val="22"/>
          <w:szCs w:val="22"/>
        </w:rPr>
      </w:pPr>
    </w:p>
    <w:p>
      <w:pPr>
        <w:ind w:left="3170"/>
        <w:spacing w:before="93" w:line="340" w:lineRule="exact"/>
        <w:tabs>
          <w:tab w:val="left" w:pos="4802"/>
        </w:tabs>
        <w:rPr>
          <w:rFonts w:ascii="SimSun" w:hAnsi="SimSun" w:eastAsia="SimSun" w:cs="SimSun"/>
          <w:sz w:val="16"/>
          <w:szCs w:val="16"/>
        </w:rPr>
      </w:pPr>
      <w:r>
        <w:drawing>
          <wp:anchor distT="0" distB="0" distL="0" distR="0" simplePos="0" relativeHeight="251759616" behindDoc="0" locked="0" layoutInCell="1" allowOverlap="1">
            <wp:simplePos x="0" y="0"/>
            <wp:positionH relativeFrom="column">
              <wp:posOffset>2012984</wp:posOffset>
            </wp:positionH>
            <wp:positionV relativeFrom="paragraph">
              <wp:posOffset>107938</wp:posOffset>
            </wp:positionV>
            <wp:extent cx="2139958" cy="6350"/>
            <wp:effectExtent l="0" t="0" r="0" b="0"/>
            <wp:wrapNone/>
            <wp:docPr id="50" name="IM 50"/>
            <wp:cNvGraphicFramePr/>
            <a:graphic>
              <a:graphicData uri="http://schemas.openxmlformats.org/drawingml/2006/picture">
                <pic:pic>
                  <pic:nvPicPr>
                    <pic:cNvPr id="50" name="IM 50"/>
                    <pic:cNvPicPr/>
                  </pic:nvPicPr>
                  <pic:blipFill>
                    <a:blip r:embed="rId32"/>
                    <a:stretch>
                      <a:fillRect/>
                    </a:stretch>
                  </pic:blipFill>
                  <pic:spPr>
                    <a:xfrm rot="0">
                      <a:off x="0" y="0"/>
                      <a:ext cx="2139958"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4"/>
          <w:position w:val="-4"/>
        </w:rPr>
        <w:t>数字化</w:t>
      </w:r>
      <w:r>
        <w:rPr>
          <w:rFonts w:ascii="SimSun" w:hAnsi="SimSun" w:eastAsia="SimSun" w:cs="SimSun"/>
          <w:sz w:val="16"/>
          <w:szCs w:val="16"/>
          <w:b/>
          <w:bCs/>
          <w:spacing w:val="-13"/>
          <w:position w:val="-4"/>
        </w:rPr>
        <w:t>转型中平台思维</w:t>
      </w:r>
      <w:r>
        <w:rPr>
          <w:rFonts w:ascii="SimSun" w:hAnsi="SimSun" w:eastAsia="SimSun" w:cs="SimSun"/>
          <w:sz w:val="16"/>
          <w:szCs w:val="16"/>
          <w:spacing w:val="-56"/>
          <w:position w:val="-4"/>
        </w:rPr>
        <w:t xml:space="preserve"> </w:t>
      </w:r>
      <w:r>
        <w:ruby>
          <w:rubyPr>
            <w:rubyAlign w:val="left"/>
            <w:hpsRaise w:val="14"/>
            <w:hps w:val="16"/>
            <w:hpsBaseText w:val="16"/>
          </w:rubyPr>
          <w:rt>
            <w:r>
              <w:rPr>
                <w:rFonts w:ascii="SimSun" w:hAnsi="SimSun" w:eastAsia="SimSun" w:cs="SimSun"/>
                <w:sz w:val="16"/>
                <w:szCs w:val="16"/>
                <w:b/>
                <w:bCs/>
                <w:w w:val="116"/>
                <w:position w:val="-1"/>
              </w:rPr>
              <w:t>—第二章</w:t>
            </w:r>
          </w:rt>
          <w:rubyBase>
            <w:r>
              <w:rPr>
                <w:rFonts w:ascii="SimSun" w:hAnsi="SimSun" w:eastAsia="SimSun" w:cs="SimSun"/>
                <w:sz w:val="16"/>
                <w:szCs w:val="16"/>
                <w:b/>
                <w:bCs/>
                <w:w w:val="90"/>
                <w:position w:val="-4"/>
              </w:rPr>
              <w:t>的十大要素</w:t>
            </w:r>
          </w:rubyBase>
        </w:ruby>
      </w:r>
      <w:r>
        <w:rPr>
          <w:rFonts w:ascii="SimSun" w:hAnsi="SimSun" w:eastAsia="SimSun" w:cs="SimSun"/>
          <w:sz w:val="16"/>
          <w:szCs w:val="16"/>
          <w:spacing w:val="20"/>
          <w:position w:val="-4"/>
        </w:rPr>
        <w:t xml:space="preserve">  </w:t>
      </w:r>
      <w:r>
        <w:rPr>
          <w:rFonts w:ascii="SimSun" w:hAnsi="SimSun" w:eastAsia="SimSun" w:cs="SimSun"/>
          <w:sz w:val="16"/>
          <w:szCs w:val="16"/>
          <w:spacing w:val="-13"/>
          <w:position w:val="13"/>
        </w:rPr>
        <w:t>1</w:t>
      </w:r>
      <w:r>
        <w:rPr>
          <w:rFonts w:ascii="SimSun" w:hAnsi="SimSun" w:eastAsia="SimSun" w:cs="SimSun"/>
          <w:sz w:val="16"/>
          <w:szCs w:val="16"/>
          <w:spacing w:val="-10"/>
          <w:position w:val="13"/>
        </w:rPr>
        <w:t>7</w:t>
      </w:r>
    </w:p>
    <w:p>
      <w:pPr>
        <w:pStyle w:val="BodyText"/>
        <w:spacing w:line="259" w:lineRule="auto"/>
        <w:rPr/>
      </w:pPr>
      <w:r/>
    </w:p>
    <w:p>
      <w:pPr>
        <w:pStyle w:val="BodyText"/>
        <w:spacing w:line="260" w:lineRule="auto"/>
        <w:rPr/>
      </w:pPr>
      <w:r/>
    </w:p>
    <w:p>
      <w:pPr>
        <w:ind w:right="281"/>
        <w:spacing w:before="71" w:line="319" w:lineRule="auto"/>
        <w:jc w:val="both"/>
        <w:rPr>
          <w:rFonts w:ascii="SimSun" w:hAnsi="SimSun" w:eastAsia="SimSun" w:cs="SimSun"/>
          <w:sz w:val="22"/>
          <w:szCs w:val="22"/>
        </w:rPr>
      </w:pPr>
      <w:r>
        <w:rPr>
          <w:rFonts w:ascii="SimSun" w:hAnsi="SimSun" w:eastAsia="SimSun" w:cs="SimSun"/>
          <w:sz w:val="22"/>
          <w:szCs w:val="22"/>
          <w:spacing w:val="2"/>
        </w:rPr>
        <w:t>并没有太深入的实操经验，对这样的问题很难有一个明确、清晰的答案。</w:t>
      </w:r>
      <w:r>
        <w:rPr>
          <w:rFonts w:ascii="SimSun" w:hAnsi="SimSun" w:eastAsia="SimSun" w:cs="SimSun"/>
          <w:sz w:val="22"/>
          <w:szCs w:val="22"/>
          <w:spacing w:val="15"/>
        </w:rPr>
        <w:t xml:space="preserve"> </w:t>
      </w:r>
      <w:r>
        <w:rPr>
          <w:rFonts w:ascii="SimSun" w:hAnsi="SimSun" w:eastAsia="SimSun" w:cs="SimSun"/>
          <w:sz w:val="22"/>
          <w:szCs w:val="22"/>
          <w:spacing w:val="-2"/>
        </w:rPr>
        <w:t>其实，即使是在</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领域耕耘多年的从业者，对这些问题也未必能准确地从</w:t>
      </w:r>
      <w:r>
        <w:rPr>
          <w:rFonts w:ascii="SimSun" w:hAnsi="SimSun" w:eastAsia="SimSun" w:cs="SimSun"/>
          <w:sz w:val="22"/>
          <w:szCs w:val="22"/>
          <w:spacing w:val="1"/>
        </w:rPr>
        <w:t xml:space="preserve">  </w:t>
      </w:r>
      <w:r>
        <w:rPr>
          <w:rFonts w:ascii="SimSun" w:hAnsi="SimSun" w:eastAsia="SimSun" w:cs="SimSun"/>
          <w:sz w:val="22"/>
          <w:szCs w:val="22"/>
        </w:rPr>
        <w:t>面到点、从道到术思考清楚。在这里，笔者暂不直</w:t>
      </w:r>
      <w:r>
        <w:rPr>
          <w:rFonts w:ascii="SimSun" w:hAnsi="SimSun" w:eastAsia="SimSun" w:cs="SimSun"/>
          <w:sz w:val="22"/>
          <w:szCs w:val="22"/>
          <w:spacing w:val="-1"/>
        </w:rPr>
        <w:t>接回答这些问题，而是 </w:t>
      </w:r>
      <w:r>
        <w:rPr>
          <w:rFonts w:ascii="SimSun" w:hAnsi="SimSun" w:eastAsia="SimSun" w:cs="SimSun"/>
          <w:sz w:val="22"/>
          <w:szCs w:val="22"/>
        </w:rPr>
        <w:t>针对自己过去几年来参与的几个大型集团型企业进</w:t>
      </w:r>
      <w:r>
        <w:rPr>
          <w:rFonts w:ascii="SimSun" w:hAnsi="SimSun" w:eastAsia="SimSun" w:cs="SimSun"/>
          <w:sz w:val="22"/>
          <w:szCs w:val="22"/>
          <w:spacing w:val="-1"/>
        </w:rPr>
        <w:t>行数字化转型以及产业 </w:t>
      </w:r>
      <w:r>
        <w:rPr>
          <w:rFonts w:ascii="SimSun" w:hAnsi="SimSun" w:eastAsia="SimSun" w:cs="SimSun"/>
          <w:sz w:val="22"/>
          <w:szCs w:val="22"/>
          <w:spacing w:val="-1"/>
        </w:rPr>
        <w:t>互联网平台建设过程中的实践，围绕如何解决企业当前问题，兼顾长远规</w:t>
      </w:r>
      <w:r>
        <w:rPr>
          <w:rFonts w:ascii="SimSun" w:hAnsi="SimSun" w:eastAsia="SimSun" w:cs="SimSun"/>
          <w:sz w:val="22"/>
          <w:szCs w:val="22"/>
          <w:spacing w:val="9"/>
        </w:rPr>
        <w:t xml:space="preserve">  </w:t>
      </w:r>
      <w:r>
        <w:rPr>
          <w:rFonts w:ascii="SimSun" w:hAnsi="SimSun" w:eastAsia="SimSun" w:cs="SimSun"/>
          <w:sz w:val="22"/>
          <w:szCs w:val="22"/>
        </w:rPr>
        <w:t>划发展，分享个人对企业数字化转型的观点。我相</w:t>
      </w:r>
      <w:r>
        <w:rPr>
          <w:rFonts w:ascii="SimSun" w:hAnsi="SimSun" w:eastAsia="SimSun" w:cs="SimSun"/>
          <w:sz w:val="22"/>
          <w:szCs w:val="22"/>
          <w:spacing w:val="-1"/>
        </w:rPr>
        <w:t>信，数字化转型是一种 </w:t>
      </w:r>
      <w:r>
        <w:rPr>
          <w:rFonts w:ascii="SimSun" w:hAnsi="SimSun" w:eastAsia="SimSun" w:cs="SimSun"/>
          <w:sz w:val="22"/>
          <w:szCs w:val="22"/>
          <w:spacing w:val="-1"/>
        </w:rPr>
        <w:t>支撑企业战略和业务发展的手段，进行数字化转型的</w:t>
      </w:r>
      <w:r>
        <w:rPr>
          <w:rFonts w:ascii="SimSun" w:hAnsi="SimSun" w:eastAsia="SimSun" w:cs="SimSun"/>
          <w:sz w:val="22"/>
          <w:szCs w:val="22"/>
          <w:spacing w:val="-2"/>
        </w:rPr>
        <w:t>目的是支撑企业战略</w:t>
      </w:r>
    </w:p>
    <w:p>
      <w:pPr>
        <w:spacing w:line="219" w:lineRule="auto"/>
        <w:rPr>
          <w:rFonts w:ascii="SimSun" w:hAnsi="SimSun" w:eastAsia="SimSun" w:cs="SimSun"/>
          <w:sz w:val="22"/>
          <w:szCs w:val="22"/>
        </w:rPr>
      </w:pPr>
      <w:r>
        <w:rPr>
          <w:rFonts w:ascii="SimSun" w:hAnsi="SimSun" w:eastAsia="SimSun" w:cs="SimSun"/>
          <w:sz w:val="22"/>
          <w:szCs w:val="22"/>
          <w:spacing w:val="-8"/>
        </w:rPr>
        <w:t>的可持续发展。</w:t>
      </w:r>
    </w:p>
    <w:p>
      <w:pPr>
        <w:pStyle w:val="BodyText"/>
        <w:spacing w:line="290" w:lineRule="auto"/>
        <w:rPr/>
      </w:pPr>
      <w:r/>
    </w:p>
    <w:p>
      <w:pPr>
        <w:ind w:right="281" w:firstLine="430"/>
        <w:spacing w:before="71" w:line="327" w:lineRule="auto"/>
        <w:jc w:val="both"/>
        <w:rPr>
          <w:rFonts w:ascii="SimSun" w:hAnsi="SimSun" w:eastAsia="SimSun" w:cs="SimSun"/>
          <w:sz w:val="22"/>
          <w:szCs w:val="22"/>
        </w:rPr>
      </w:pPr>
      <w:r>
        <w:rPr>
          <w:rFonts w:ascii="SimSun" w:hAnsi="SimSun" w:eastAsia="SimSun" w:cs="SimSun"/>
          <w:sz w:val="22"/>
          <w:szCs w:val="22"/>
        </w:rPr>
        <w:t>从这些实践经验来看，企</w:t>
      </w:r>
      <w:r>
        <w:rPr>
          <w:rFonts w:ascii="SimHei" w:hAnsi="SimHei" w:eastAsia="SimHei" w:cs="SimHei"/>
          <w:sz w:val="22"/>
          <w:szCs w:val="22"/>
        </w:rPr>
        <w:t>业数字化转型的关键在于以平台思维构建</w:t>
      </w:r>
      <w:r>
        <w:rPr>
          <w:rFonts w:ascii="SimHei" w:hAnsi="SimHei" w:eastAsia="SimHei" w:cs="SimHei"/>
          <w:sz w:val="22"/>
          <w:szCs w:val="22"/>
          <w:spacing w:val="-1"/>
        </w:rPr>
        <w:t>系</w:t>
      </w:r>
      <w:r>
        <w:rPr>
          <w:rFonts w:ascii="SimHei" w:hAnsi="SimHei" w:eastAsia="SimHei" w:cs="SimHei"/>
          <w:sz w:val="22"/>
          <w:szCs w:val="22"/>
          <w:spacing w:val="-1"/>
        </w:rPr>
        <w:t xml:space="preserve"> </w:t>
      </w:r>
      <w:r>
        <w:rPr>
          <w:rFonts w:ascii="SimSun" w:hAnsi="SimSun" w:eastAsia="SimSun" w:cs="SimSun"/>
          <w:sz w:val="22"/>
          <w:szCs w:val="22"/>
          <w:spacing w:val="11"/>
        </w:rPr>
        <w:t>统。那么什么是“平台思维”呢?平台思维与之前企</w:t>
      </w:r>
      <w:r>
        <w:rPr>
          <w:rFonts w:ascii="SimSun" w:hAnsi="SimSun" w:eastAsia="SimSun" w:cs="SimSun"/>
          <w:sz w:val="22"/>
          <w:szCs w:val="22"/>
          <w:spacing w:val="10"/>
        </w:rPr>
        <w:t>业信息化建设的思</w:t>
      </w:r>
      <w:r>
        <w:rPr>
          <w:rFonts w:ascii="SimSun" w:hAnsi="SimSun" w:eastAsia="SimSun" w:cs="SimSun"/>
          <w:sz w:val="22"/>
          <w:szCs w:val="22"/>
        </w:rPr>
        <w:t xml:space="preserve"> </w:t>
      </w:r>
      <w:r>
        <w:rPr>
          <w:rFonts w:ascii="SimSun" w:hAnsi="SimSun" w:eastAsia="SimSun" w:cs="SimSun"/>
          <w:sz w:val="22"/>
          <w:szCs w:val="22"/>
          <w:spacing w:val="6"/>
        </w:rPr>
        <w:t>维有哪些差异?所谓“平台”,就是给存在相互影响和依赖的双边或多边</w:t>
      </w:r>
      <w:r>
        <w:rPr>
          <w:rFonts w:ascii="SimSun" w:hAnsi="SimSun" w:eastAsia="SimSun" w:cs="SimSun"/>
          <w:sz w:val="22"/>
          <w:szCs w:val="22"/>
          <w:spacing w:val="2"/>
        </w:rPr>
        <w:t xml:space="preserve">  </w:t>
      </w:r>
      <w:r>
        <w:rPr>
          <w:rFonts w:ascii="SimSun" w:hAnsi="SimSun" w:eastAsia="SimSun" w:cs="SimSun"/>
          <w:sz w:val="22"/>
          <w:szCs w:val="22"/>
          <w:spacing w:val="10"/>
        </w:rPr>
        <w:t>群体提供一个空间(或系统),满足不同群体在这个空</w:t>
      </w:r>
      <w:r>
        <w:rPr>
          <w:rFonts w:ascii="SimSun" w:hAnsi="SimSun" w:eastAsia="SimSun" w:cs="SimSun"/>
          <w:sz w:val="22"/>
          <w:szCs w:val="22"/>
          <w:spacing w:val="9"/>
        </w:rPr>
        <w:t>间中的利益，相比</w:t>
      </w:r>
      <w:r>
        <w:rPr>
          <w:rFonts w:ascii="SimSun" w:hAnsi="SimSun" w:eastAsia="SimSun" w:cs="SimSun"/>
          <w:sz w:val="22"/>
          <w:szCs w:val="22"/>
        </w:rPr>
        <w:t xml:space="preserve">  </w:t>
      </w:r>
      <w:r>
        <w:rPr>
          <w:rFonts w:ascii="SimSun" w:hAnsi="SimSun" w:eastAsia="SimSun" w:cs="SimSun"/>
          <w:sz w:val="22"/>
          <w:szCs w:val="22"/>
          <w:spacing w:val="12"/>
        </w:rPr>
        <w:t>传统</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系统最大的差异是访问空间(或系统)的群体之间构建起了网络</w:t>
      </w:r>
      <w:r>
        <w:rPr>
          <w:rFonts w:ascii="SimSun" w:hAnsi="SimSun" w:eastAsia="SimSun" w:cs="SimSun"/>
          <w:sz w:val="22"/>
          <w:szCs w:val="22"/>
          <w:spacing w:val="2"/>
        </w:rPr>
        <w:t xml:space="preserve">  </w:t>
      </w:r>
      <w:r>
        <w:rPr>
          <w:rFonts w:ascii="SimSun" w:hAnsi="SimSun" w:eastAsia="SimSun" w:cs="SimSun"/>
          <w:sz w:val="22"/>
          <w:szCs w:val="22"/>
          <w:spacing w:val="6"/>
        </w:rPr>
        <w:t>效应。以网上购物平台为例，买家希望在平台买到品类更全的商品，可  </w:t>
      </w:r>
      <w:r>
        <w:rPr>
          <w:rFonts w:ascii="SimSun" w:hAnsi="SimSun" w:eastAsia="SimSun" w:cs="SimSun"/>
          <w:sz w:val="22"/>
          <w:szCs w:val="22"/>
          <w:spacing w:val="6"/>
        </w:rPr>
        <w:t>以有更多的潜在卖家进入平台，而卖家也希望有更多的潜在买家成为平  </w:t>
      </w:r>
      <w:r>
        <w:rPr>
          <w:rFonts w:ascii="SimSun" w:hAnsi="SimSun" w:eastAsia="SimSun" w:cs="SimSun"/>
          <w:sz w:val="22"/>
          <w:szCs w:val="22"/>
          <w:spacing w:val="6"/>
        </w:rPr>
        <w:t>台会员。当有一位知名卖家进入平台后，通常会影响更多的潜在买家进</w:t>
      </w:r>
      <w:r>
        <w:rPr>
          <w:rFonts w:ascii="SimSun" w:hAnsi="SimSun" w:eastAsia="SimSun" w:cs="SimSun"/>
          <w:sz w:val="22"/>
          <w:szCs w:val="22"/>
          <w:spacing w:val="5"/>
        </w:rPr>
        <w:t xml:space="preserve">  </w:t>
      </w:r>
      <w:r>
        <w:rPr>
          <w:rFonts w:ascii="SimSun" w:hAnsi="SimSun" w:eastAsia="SimSun" w:cs="SimSun"/>
          <w:sz w:val="22"/>
          <w:szCs w:val="22"/>
          <w:spacing w:val="6"/>
        </w:rPr>
        <w:t>入平台消费，而买家人数的增加又会吸引更多的潜在卖家进入平台，从</w:t>
      </w:r>
      <w:r>
        <w:rPr>
          <w:rFonts w:ascii="SimSun" w:hAnsi="SimSun" w:eastAsia="SimSun" w:cs="SimSun"/>
          <w:sz w:val="22"/>
          <w:szCs w:val="22"/>
          <w:spacing w:val="5"/>
        </w:rPr>
        <w:t xml:space="preserve">  </w:t>
      </w:r>
      <w:r>
        <w:rPr>
          <w:rFonts w:ascii="SimSun" w:hAnsi="SimSun" w:eastAsia="SimSun" w:cs="SimSun"/>
          <w:sz w:val="22"/>
          <w:szCs w:val="22"/>
          <w:spacing w:val="6"/>
        </w:rPr>
        <w:t>而形成了双边网络效应。网络效应已经深入每个人的生活中，网络平台 </w:t>
      </w:r>
      <w:r>
        <w:rPr>
          <w:rFonts w:ascii="SimSun" w:hAnsi="SimSun" w:eastAsia="SimSun" w:cs="SimSun"/>
          <w:sz w:val="22"/>
          <w:szCs w:val="22"/>
          <w:spacing w:val="10"/>
        </w:rPr>
        <w:t>总人数决定着网络效应的大小，二者呈正比例</w:t>
      </w:r>
      <w:r>
        <w:rPr>
          <w:rFonts w:ascii="SimSun" w:hAnsi="SimSun" w:eastAsia="SimSun" w:cs="SimSun"/>
          <w:sz w:val="22"/>
          <w:szCs w:val="22"/>
          <w:spacing w:val="9"/>
        </w:rPr>
        <w:t>关系，参与的人数越多，</w:t>
      </w:r>
      <w:r>
        <w:rPr>
          <w:rFonts w:ascii="SimSun" w:hAnsi="SimSun" w:eastAsia="SimSun" w:cs="SimSun"/>
          <w:sz w:val="22"/>
          <w:szCs w:val="22"/>
        </w:rPr>
        <w:t xml:space="preserve"> </w:t>
      </w:r>
      <w:r>
        <w:rPr>
          <w:rFonts w:ascii="SimSun" w:hAnsi="SimSun" w:eastAsia="SimSun" w:cs="SimSun"/>
          <w:sz w:val="22"/>
          <w:szCs w:val="22"/>
          <w:spacing w:val="2"/>
        </w:rPr>
        <w:t>网络效应就越大，这是一个循序渐进的过程，是网络化时代的</w:t>
      </w:r>
      <w:r>
        <w:rPr>
          <w:rFonts w:ascii="SimSun" w:hAnsi="SimSun" w:eastAsia="SimSun" w:cs="SimSun"/>
          <w:sz w:val="22"/>
          <w:szCs w:val="22"/>
          <w:spacing w:val="1"/>
        </w:rPr>
        <w:t>必经阶段。</w:t>
      </w:r>
      <w:r>
        <w:rPr>
          <w:rFonts w:ascii="SimSun" w:hAnsi="SimSun" w:eastAsia="SimSun" w:cs="SimSun"/>
          <w:sz w:val="22"/>
          <w:szCs w:val="22"/>
        </w:rPr>
        <w:t xml:space="preserve"> </w:t>
      </w:r>
      <w:r>
        <w:rPr>
          <w:rFonts w:ascii="SimSun" w:hAnsi="SimSun" w:eastAsia="SimSun" w:cs="SimSun"/>
          <w:sz w:val="22"/>
          <w:szCs w:val="22"/>
          <w:spacing w:val="6"/>
        </w:rPr>
        <w:t>同样，网络效应也可以延展到品牌商和分销商之间、制造商与原料供应</w:t>
      </w:r>
    </w:p>
    <w:p>
      <w:pPr>
        <w:spacing w:line="220" w:lineRule="auto"/>
        <w:rPr>
          <w:rFonts w:ascii="SimSun" w:hAnsi="SimSun" w:eastAsia="SimSun" w:cs="SimSun"/>
          <w:sz w:val="22"/>
          <w:szCs w:val="22"/>
        </w:rPr>
      </w:pPr>
      <w:r>
        <w:rPr>
          <w:rFonts w:ascii="SimSun" w:hAnsi="SimSun" w:eastAsia="SimSun" w:cs="SimSun"/>
          <w:sz w:val="22"/>
          <w:szCs w:val="22"/>
          <w:spacing w:val="-9"/>
        </w:rPr>
        <w:t>商之间。</w:t>
      </w:r>
    </w:p>
    <w:p>
      <w:pPr>
        <w:ind w:right="359" w:firstLine="450"/>
        <w:spacing w:before="289" w:line="327" w:lineRule="auto"/>
        <w:jc w:val="both"/>
        <w:rPr>
          <w:rFonts w:ascii="SimSun" w:hAnsi="SimSun" w:eastAsia="SimSun" w:cs="SimSun"/>
          <w:sz w:val="22"/>
          <w:szCs w:val="22"/>
        </w:rPr>
      </w:pPr>
      <w:r>
        <w:rPr>
          <w:rFonts w:ascii="SimSun" w:hAnsi="SimSun" w:eastAsia="SimSun" w:cs="SimSun"/>
          <w:sz w:val="22"/>
          <w:szCs w:val="22"/>
        </w:rPr>
        <w:t>接下来，笔者通过实践数字化转型过程中遇到的</w:t>
      </w:r>
      <w:r>
        <w:rPr>
          <w:rFonts w:ascii="SimSun" w:hAnsi="SimSun" w:eastAsia="SimSun" w:cs="SimSun"/>
          <w:sz w:val="22"/>
          <w:szCs w:val="22"/>
          <w:spacing w:val="-1"/>
        </w:rPr>
        <w:t>问题，以及对比互联</w:t>
      </w:r>
      <w:r>
        <w:rPr>
          <w:rFonts w:ascii="SimSun" w:hAnsi="SimSun" w:eastAsia="SimSun" w:cs="SimSun"/>
          <w:sz w:val="22"/>
          <w:szCs w:val="22"/>
        </w:rPr>
        <w:t xml:space="preserve"> </w:t>
      </w:r>
      <w:r>
        <w:rPr>
          <w:rFonts w:ascii="SimSun" w:hAnsi="SimSun" w:eastAsia="SimSun" w:cs="SimSun"/>
          <w:sz w:val="22"/>
          <w:szCs w:val="22"/>
          <w:spacing w:val="-1"/>
        </w:rPr>
        <w:t>网领域内成功平台的应对之道，总结出采用“平台思维”构建系统的十大</w:t>
      </w:r>
      <w:r>
        <w:rPr>
          <w:rFonts w:ascii="SimSun" w:hAnsi="SimSun" w:eastAsia="SimSun" w:cs="SimSun"/>
          <w:sz w:val="22"/>
          <w:szCs w:val="22"/>
          <w:spacing w:val="5"/>
        </w:rPr>
        <w:t xml:space="preserve"> </w:t>
      </w:r>
      <w:r>
        <w:rPr>
          <w:rFonts w:ascii="SimSun" w:hAnsi="SimSun" w:eastAsia="SimSun" w:cs="SimSun"/>
          <w:sz w:val="22"/>
          <w:szCs w:val="22"/>
        </w:rPr>
        <w:t>要素，希望读者通过这十大要素整理出各自对“</w:t>
      </w:r>
      <w:r>
        <w:rPr>
          <w:rFonts w:ascii="SimSun" w:hAnsi="SimSun" w:eastAsia="SimSun" w:cs="SimSun"/>
          <w:sz w:val="22"/>
          <w:szCs w:val="22"/>
          <w:spacing w:val="-1"/>
        </w:rPr>
        <w:t>平台思维”的理解。毕竟</w:t>
      </w:r>
      <w:r>
        <w:rPr>
          <w:rFonts w:ascii="SimSun" w:hAnsi="SimSun" w:eastAsia="SimSun" w:cs="SimSun"/>
          <w:sz w:val="22"/>
          <w:szCs w:val="22"/>
        </w:rPr>
        <w:t xml:space="preserve"> </w:t>
      </w:r>
      <w:r>
        <w:rPr>
          <w:rFonts w:ascii="SimSun" w:hAnsi="SimSun" w:eastAsia="SimSun" w:cs="SimSun"/>
          <w:sz w:val="22"/>
          <w:szCs w:val="22"/>
        </w:rPr>
        <w:t>做任何事情之前，要先具备正确合理的理念，保证</w:t>
      </w:r>
      <w:r>
        <w:rPr>
          <w:rFonts w:ascii="SimSun" w:hAnsi="SimSun" w:eastAsia="SimSun" w:cs="SimSun"/>
          <w:sz w:val="22"/>
          <w:szCs w:val="22"/>
          <w:spacing w:val="-1"/>
        </w:rPr>
        <w:t>路线准确，然后再考虑</w:t>
      </w:r>
    </w:p>
    <w:p>
      <w:pPr>
        <w:spacing w:line="219" w:lineRule="auto"/>
        <w:rPr>
          <w:rFonts w:ascii="SimSun" w:hAnsi="SimSun" w:eastAsia="SimSun" w:cs="SimSun"/>
          <w:sz w:val="22"/>
          <w:szCs w:val="22"/>
        </w:rPr>
      </w:pPr>
      <w:r>
        <w:rPr>
          <w:rFonts w:ascii="SimSun" w:hAnsi="SimSun" w:eastAsia="SimSun" w:cs="SimSun"/>
          <w:sz w:val="22"/>
          <w:szCs w:val="22"/>
          <w:spacing w:val="-8"/>
        </w:rPr>
        <w:t>如何在正确的道路上做正确的事情。</w:t>
      </w:r>
    </w:p>
    <w:p>
      <w:pPr>
        <w:spacing w:line="219" w:lineRule="auto"/>
        <w:sectPr>
          <w:pgSz w:w="8370" w:h="13250"/>
          <w:pgMar w:top="400" w:right="348" w:bottom="0" w:left="619" w:header="0" w:footer="0" w:gutter="0"/>
        </w:sectPr>
        <w:rPr>
          <w:rFonts w:ascii="SimSun" w:hAnsi="SimSun" w:eastAsia="SimSun" w:cs="SimSun"/>
          <w:sz w:val="22"/>
          <w:szCs w:val="22"/>
        </w:rPr>
      </w:pPr>
    </w:p>
    <w:p>
      <w:pPr>
        <w:pStyle w:val="BodyText"/>
        <w:spacing w:line="254" w:lineRule="auto"/>
        <w:rPr/>
      </w:pPr>
      <w:r/>
    </w:p>
    <w:p>
      <w:pPr>
        <w:pStyle w:val="BodyText"/>
        <w:spacing w:line="255" w:lineRule="auto"/>
        <w:rPr/>
      </w:pPr>
      <w:r/>
    </w:p>
    <w:p>
      <w:pPr>
        <w:pStyle w:val="BodyText"/>
        <w:spacing w:line="255"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32"/>
        </w:rPr>
        <w:t>要素</w:t>
      </w:r>
      <w:r>
        <w:rPr>
          <w:rFonts w:ascii="SimSun" w:hAnsi="SimSun" w:eastAsia="SimSun" w:cs="SimSun"/>
          <w:sz w:val="22"/>
          <w:szCs w:val="22"/>
          <w:spacing w:val="-39"/>
        </w:rPr>
        <w:t xml:space="preserve"> </w:t>
      </w:r>
      <w:r>
        <w:rPr>
          <w:rFonts w:ascii="SimSun" w:hAnsi="SimSun" w:eastAsia="SimSun" w:cs="SimSun"/>
          <w:sz w:val="22"/>
          <w:szCs w:val="22"/>
          <w:b/>
          <w:bCs/>
          <w:spacing w:val="32"/>
        </w:rPr>
        <w:t>一</w:t>
      </w:r>
      <w:r>
        <w:rPr>
          <w:rFonts w:ascii="SimSun" w:hAnsi="SimSun" w:eastAsia="SimSun" w:cs="SimSun"/>
          <w:sz w:val="22"/>
          <w:szCs w:val="22"/>
          <w:spacing w:val="-33"/>
        </w:rPr>
        <w:t xml:space="preserve"> </w:t>
      </w:r>
      <w:r>
        <w:rPr>
          <w:rFonts w:ascii="SimSun" w:hAnsi="SimSun" w:eastAsia="SimSun" w:cs="SimSun"/>
          <w:sz w:val="22"/>
          <w:szCs w:val="22"/>
          <w:b/>
          <w:bCs/>
          <w:spacing w:val="32"/>
        </w:rPr>
        <w:t>：业务全局视角贯穿业务链</w:t>
      </w:r>
    </w:p>
    <w:p>
      <w:pPr>
        <w:pStyle w:val="BodyText"/>
        <w:spacing w:line="348" w:lineRule="auto"/>
        <w:rPr/>
      </w:pPr>
      <w:r/>
    </w:p>
    <w:p>
      <w:pPr>
        <w:ind w:left="429" w:right="19" w:firstLine="439"/>
        <w:spacing w:before="72" w:line="319" w:lineRule="auto"/>
        <w:jc w:val="both"/>
        <w:rPr>
          <w:rFonts w:ascii="SimSun" w:hAnsi="SimSun" w:eastAsia="SimSun" w:cs="SimSun"/>
          <w:sz w:val="22"/>
          <w:szCs w:val="22"/>
        </w:rPr>
      </w:pPr>
      <w:r>
        <w:rPr>
          <w:rFonts w:ascii="SimSun" w:hAnsi="SimSun" w:eastAsia="SimSun" w:cs="SimSun"/>
          <w:sz w:val="22"/>
          <w:szCs w:val="22"/>
          <w:spacing w:val="-1"/>
        </w:rPr>
        <w:t>企业如果把数字化转型作为企业战略，就一定要针对企业的整个业务 </w:t>
      </w:r>
      <w:r>
        <w:rPr>
          <w:rFonts w:ascii="SimSun" w:hAnsi="SimSun" w:eastAsia="SimSun" w:cs="SimSun"/>
          <w:sz w:val="22"/>
          <w:szCs w:val="22"/>
          <w:spacing w:val="2"/>
        </w:rPr>
        <w:t>链，而不是针对局部业务环节进行单纯的技术升级，要放弃孤岛式思维。</w:t>
      </w:r>
      <w:r>
        <w:rPr>
          <w:rFonts w:ascii="SimSun" w:hAnsi="SimSun" w:eastAsia="SimSun" w:cs="SimSun"/>
          <w:sz w:val="22"/>
          <w:szCs w:val="22"/>
          <w:spacing w:val="5"/>
        </w:rPr>
        <w:t xml:space="preserve"> </w:t>
      </w:r>
      <w:r>
        <w:rPr>
          <w:rFonts w:ascii="SimSun" w:hAnsi="SimSun" w:eastAsia="SimSun" w:cs="SimSun"/>
          <w:sz w:val="22"/>
          <w:szCs w:val="22"/>
          <w:spacing w:val="-1"/>
        </w:rPr>
        <w:t>有人提倡所谓的移动战略、大数据营销战略、虚拟现实战略，这些其实都 </w:t>
      </w:r>
      <w:r>
        <w:rPr>
          <w:rFonts w:ascii="SimSun" w:hAnsi="SimSun" w:eastAsia="SimSun" w:cs="SimSun"/>
          <w:sz w:val="22"/>
          <w:szCs w:val="22"/>
          <w:spacing w:val="-1"/>
        </w:rPr>
        <w:t>是孤岛式思维。从建设理念的角度，如果依然沿袭过去多年来各个业务环 </w:t>
      </w:r>
      <w:r>
        <w:rPr>
          <w:rFonts w:ascii="SimSun" w:hAnsi="SimSun" w:eastAsia="SimSun" w:cs="SimSun"/>
          <w:sz w:val="22"/>
          <w:szCs w:val="22"/>
        </w:rPr>
        <w:t>节独立建设系统的方式，必然会产生许多分散的“</w:t>
      </w:r>
      <w:r>
        <w:rPr>
          <w:rFonts w:ascii="SimSun" w:hAnsi="SimSun" w:eastAsia="SimSun" w:cs="SimSun"/>
          <w:sz w:val="22"/>
          <w:szCs w:val="22"/>
          <w:spacing w:val="-1"/>
        </w:rPr>
        <w:t>烟囱式”的系统，导致</w:t>
      </w:r>
    </w:p>
    <w:p>
      <w:pPr>
        <w:ind w:left="429"/>
        <w:spacing w:line="219" w:lineRule="auto"/>
        <w:rPr>
          <w:rFonts w:ascii="SimSun" w:hAnsi="SimSun" w:eastAsia="SimSun" w:cs="SimSun"/>
          <w:sz w:val="22"/>
          <w:szCs w:val="22"/>
        </w:rPr>
      </w:pPr>
      <w:r>
        <w:rPr>
          <w:rFonts w:ascii="SimSun" w:hAnsi="SimSun" w:eastAsia="SimSun" w:cs="SimSun"/>
          <w:sz w:val="22"/>
          <w:szCs w:val="22"/>
          <w:spacing w:val="-5"/>
        </w:rPr>
        <w:t>以下四方面的问题，这也是很多企业当前面临</w:t>
      </w:r>
      <w:r>
        <w:rPr>
          <w:rFonts w:ascii="SimSun" w:hAnsi="SimSun" w:eastAsia="SimSun" w:cs="SimSun"/>
          <w:sz w:val="22"/>
          <w:szCs w:val="22"/>
          <w:spacing w:val="-6"/>
        </w:rPr>
        <w:t>的主要问题。</w:t>
      </w:r>
    </w:p>
    <w:p>
      <w:pPr>
        <w:pStyle w:val="BodyText"/>
        <w:spacing w:line="254" w:lineRule="auto"/>
        <w:rPr/>
      </w:pPr>
      <w:r/>
    </w:p>
    <w:p>
      <w:pPr>
        <w:pStyle w:val="BodyText"/>
        <w:spacing w:line="255" w:lineRule="auto"/>
        <w:rPr/>
      </w:pPr>
      <w:r/>
    </w:p>
    <w:p>
      <w:pPr>
        <w:ind w:left="433"/>
        <w:spacing w:before="71" w:line="218" w:lineRule="auto"/>
        <w:outlineLvl w:val="1"/>
        <w:rPr>
          <w:rFonts w:ascii="SimSun" w:hAnsi="SimSun" w:eastAsia="SimSun" w:cs="SimSun"/>
          <w:sz w:val="22"/>
          <w:szCs w:val="22"/>
        </w:rPr>
      </w:pPr>
      <w:r>
        <w:rPr>
          <w:rFonts w:ascii="SimSun" w:hAnsi="SimSun" w:eastAsia="SimSun" w:cs="SimSun"/>
          <w:sz w:val="22"/>
          <w:szCs w:val="22"/>
          <w:b/>
          <w:bCs/>
          <w:spacing w:val="22"/>
        </w:rPr>
        <w:t>1.数据割裂，无法发挥数据智能的价值</w:t>
      </w:r>
    </w:p>
    <w:p>
      <w:pPr>
        <w:ind w:left="429" w:firstLine="439"/>
        <w:spacing w:before="285" w:line="319" w:lineRule="auto"/>
        <w:jc w:val="both"/>
        <w:rPr>
          <w:rFonts w:ascii="SimSun" w:hAnsi="SimSun" w:eastAsia="SimSun" w:cs="SimSun"/>
          <w:sz w:val="22"/>
          <w:szCs w:val="22"/>
        </w:rPr>
      </w:pPr>
      <w:r>
        <w:rPr>
          <w:rFonts w:ascii="SimSun" w:hAnsi="SimSun" w:eastAsia="SimSun" w:cs="SimSun"/>
          <w:sz w:val="22"/>
          <w:szCs w:val="22"/>
          <w:spacing w:val="-5"/>
        </w:rPr>
        <w:t>各系统往往都是从系统所属业务主导方的视角构建的，缺乏全局视野，</w:t>
      </w:r>
      <w:r>
        <w:rPr>
          <w:rFonts w:ascii="SimSun" w:hAnsi="SimSun" w:eastAsia="SimSun" w:cs="SimSun"/>
          <w:sz w:val="22"/>
          <w:szCs w:val="22"/>
          <w:spacing w:val="3"/>
        </w:rPr>
        <w:t xml:space="preserve"> </w:t>
      </w:r>
      <w:r>
        <w:rPr>
          <w:rFonts w:ascii="SimSun" w:hAnsi="SimSun" w:eastAsia="SimSun" w:cs="SimSun"/>
          <w:sz w:val="22"/>
          <w:szCs w:val="22"/>
          <w:spacing w:val="3"/>
        </w:rPr>
        <w:t>很容易导致各系统中的数据割裂(也称为数据孤岛</w:t>
      </w:r>
      <w:r>
        <w:rPr>
          <w:rFonts w:ascii="SimSun" w:hAnsi="SimSun" w:eastAsia="SimSun" w:cs="SimSun"/>
          <w:sz w:val="22"/>
          <w:szCs w:val="22"/>
          <w:spacing w:val="2"/>
        </w:rPr>
        <w:t>)现象，如标准不统一，</w:t>
      </w:r>
      <w:r>
        <w:rPr>
          <w:rFonts w:ascii="SimSun" w:hAnsi="SimSun" w:eastAsia="SimSun" w:cs="SimSun"/>
          <w:sz w:val="22"/>
          <w:szCs w:val="22"/>
        </w:rPr>
        <w:t xml:space="preserve"> </w:t>
      </w:r>
      <w:r>
        <w:rPr>
          <w:rFonts w:ascii="SimSun" w:hAnsi="SimSun" w:eastAsia="SimSun" w:cs="SimSun"/>
          <w:sz w:val="22"/>
          <w:szCs w:val="22"/>
          <w:spacing w:val="-4"/>
        </w:rPr>
        <w:t>数据不实时，很难实现数据驱动业务的价值。例如某企业中，在分销系统、</w:t>
      </w:r>
      <w:r>
        <w:rPr>
          <w:rFonts w:ascii="SimSun" w:hAnsi="SimSun" w:eastAsia="SimSun" w:cs="SimSun"/>
          <w:sz w:val="22"/>
          <w:szCs w:val="22"/>
        </w:rPr>
        <w:t xml:space="preserve"> </w:t>
      </w:r>
      <w:r>
        <w:rPr>
          <w:rFonts w:ascii="SimSun" w:hAnsi="SimSun" w:eastAsia="SimSun" w:cs="SimSun"/>
          <w:sz w:val="22"/>
          <w:szCs w:val="22"/>
          <w:spacing w:val="-2"/>
        </w:rPr>
        <w:t>库存管理系统、电商平台、</w:t>
      </w:r>
      <w:r>
        <w:rPr>
          <w:rFonts w:ascii="Times New Roman" w:hAnsi="Times New Roman" w:eastAsia="Times New Roman" w:cs="Times New Roman"/>
          <w:sz w:val="22"/>
          <w:szCs w:val="22"/>
          <w:spacing w:val="-2"/>
        </w:rPr>
        <w:t>POS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2"/>
        </w:rPr>
        <w:t>系统中都存有商品的库存数据，而且因为</w:t>
      </w:r>
      <w:r>
        <w:rPr>
          <w:rFonts w:ascii="SimSun" w:hAnsi="SimSun" w:eastAsia="SimSun" w:cs="SimSun"/>
          <w:sz w:val="22"/>
          <w:szCs w:val="22"/>
        </w:rPr>
        <w:t xml:space="preserve">  </w:t>
      </w:r>
      <w:r>
        <w:rPr>
          <w:rFonts w:ascii="SimSun" w:hAnsi="SimSun" w:eastAsia="SimSun" w:cs="SimSun"/>
          <w:sz w:val="22"/>
          <w:szCs w:val="22"/>
        </w:rPr>
        <w:t>这些系统是在不同时期由不同开发商开发的，导</w:t>
      </w:r>
      <w:r>
        <w:rPr>
          <w:rFonts w:ascii="SimSun" w:hAnsi="SimSun" w:eastAsia="SimSun" w:cs="SimSun"/>
          <w:sz w:val="22"/>
          <w:szCs w:val="22"/>
          <w:spacing w:val="-1"/>
        </w:rPr>
        <w:t>致库存数据模型的格式不</w:t>
      </w:r>
      <w:r>
        <w:rPr>
          <w:rFonts w:ascii="SimSun" w:hAnsi="SimSun" w:eastAsia="SimSun" w:cs="SimSun"/>
          <w:sz w:val="22"/>
          <w:szCs w:val="22"/>
        </w:rPr>
        <w:t xml:space="preserve">  </w:t>
      </w:r>
      <w:r>
        <w:rPr>
          <w:rFonts w:ascii="SimSun" w:hAnsi="SimSun" w:eastAsia="SimSun" w:cs="SimSun"/>
          <w:sz w:val="22"/>
          <w:szCs w:val="22"/>
          <w:spacing w:val="-1"/>
        </w:rPr>
        <w:t>一样，标准不统一，企业要实时、全盘了解商品库存信息颇费周折。面对</w:t>
      </w:r>
      <w:r>
        <w:rPr>
          <w:rFonts w:ascii="SimSun" w:hAnsi="SimSun" w:eastAsia="SimSun" w:cs="SimSun"/>
          <w:sz w:val="22"/>
          <w:szCs w:val="22"/>
          <w:spacing w:val="4"/>
        </w:rPr>
        <w:t xml:space="preserve">  </w:t>
      </w:r>
      <w:r>
        <w:rPr>
          <w:rFonts w:ascii="SimSun" w:hAnsi="SimSun" w:eastAsia="SimSun" w:cs="SimSun"/>
          <w:sz w:val="22"/>
          <w:szCs w:val="22"/>
        </w:rPr>
        <w:t>库存高的问题，企业很难进行智能的组货、补货</w:t>
      </w:r>
      <w:r>
        <w:rPr>
          <w:rFonts w:ascii="SimSun" w:hAnsi="SimSun" w:eastAsia="SimSun" w:cs="SimSun"/>
          <w:sz w:val="22"/>
          <w:szCs w:val="22"/>
          <w:spacing w:val="-1"/>
        </w:rPr>
        <w:t>设计，因为只在局部渠道</w:t>
      </w:r>
      <w:r>
        <w:rPr>
          <w:rFonts w:ascii="SimSun" w:hAnsi="SimSun" w:eastAsia="SimSun" w:cs="SimSun"/>
          <w:sz w:val="22"/>
          <w:szCs w:val="22"/>
        </w:rPr>
        <w:t xml:space="preserve">  </w:t>
      </w:r>
      <w:r>
        <w:rPr>
          <w:rFonts w:ascii="SimSun" w:hAnsi="SimSun" w:eastAsia="SimSun" w:cs="SimSun"/>
          <w:sz w:val="22"/>
          <w:szCs w:val="22"/>
        </w:rPr>
        <w:t>进行一些组货、补货算法优化的尝试很难奏效。这样的</w:t>
      </w:r>
      <w:r>
        <w:rPr>
          <w:rFonts w:ascii="SimSun" w:hAnsi="SimSun" w:eastAsia="SimSun" w:cs="SimSun"/>
          <w:sz w:val="22"/>
          <w:szCs w:val="22"/>
          <w:spacing w:val="-1"/>
        </w:rPr>
        <w:t>例子在实际场景中</w:t>
      </w:r>
      <w:r>
        <w:rPr>
          <w:rFonts w:ascii="SimSun" w:hAnsi="SimSun" w:eastAsia="SimSun" w:cs="SimSun"/>
          <w:sz w:val="22"/>
          <w:szCs w:val="22"/>
        </w:rPr>
        <w:t xml:space="preserve">  </w:t>
      </w:r>
      <w:r>
        <w:rPr>
          <w:rFonts w:ascii="SimSun" w:hAnsi="SimSun" w:eastAsia="SimSun" w:cs="SimSun"/>
          <w:sz w:val="22"/>
          <w:szCs w:val="22"/>
          <w:spacing w:val="-1"/>
        </w:rPr>
        <w:t>不胜枚举，比如销售数据、商品数据等，这类数据问</w:t>
      </w:r>
      <w:r>
        <w:rPr>
          <w:rFonts w:ascii="SimSun" w:hAnsi="SimSun" w:eastAsia="SimSun" w:cs="SimSun"/>
          <w:sz w:val="22"/>
          <w:szCs w:val="22"/>
          <w:spacing w:val="-2"/>
        </w:rPr>
        <w:t>题在</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系统中所占比</w:t>
      </w:r>
    </w:p>
    <w:p>
      <w:pPr>
        <w:ind w:left="429"/>
        <w:spacing w:line="220" w:lineRule="auto"/>
        <w:rPr>
          <w:rFonts w:ascii="SimSun" w:hAnsi="SimSun" w:eastAsia="SimSun" w:cs="SimSun"/>
          <w:sz w:val="22"/>
          <w:szCs w:val="22"/>
        </w:rPr>
      </w:pPr>
      <w:r>
        <w:rPr>
          <w:rFonts w:ascii="SimSun" w:hAnsi="SimSun" w:eastAsia="SimSun" w:cs="SimSun"/>
          <w:sz w:val="22"/>
          <w:szCs w:val="22"/>
          <w:spacing w:val="12"/>
        </w:rPr>
        <w:t>例在80%以上。</w:t>
      </w:r>
    </w:p>
    <w:p>
      <w:pPr>
        <w:pStyle w:val="BodyText"/>
        <w:spacing w:line="282" w:lineRule="auto"/>
        <w:rPr/>
      </w:pPr>
      <w:r/>
    </w:p>
    <w:p>
      <w:pPr>
        <w:pStyle w:val="BodyText"/>
        <w:spacing w:line="283" w:lineRule="auto"/>
        <w:rPr/>
      </w:pPr>
      <w:r/>
    </w:p>
    <w:p>
      <w:pPr>
        <w:ind w:left="433"/>
        <w:spacing w:before="73" w:line="219" w:lineRule="auto"/>
        <w:outlineLvl w:val="1"/>
        <w:rPr>
          <w:rFonts w:ascii="SimSun" w:hAnsi="SimSun" w:eastAsia="SimSun" w:cs="SimSun"/>
          <w:sz w:val="22"/>
          <w:szCs w:val="22"/>
        </w:rPr>
      </w:pPr>
      <w:r>
        <w:rPr>
          <w:rFonts w:ascii="SimSun" w:hAnsi="SimSun" w:eastAsia="SimSun" w:cs="SimSun"/>
          <w:sz w:val="22"/>
          <w:szCs w:val="22"/>
          <w:b/>
          <w:bCs/>
          <w:spacing w:val="22"/>
        </w:rPr>
        <w:t>2.系统间协同成本高，业务联动性差</w:t>
      </w:r>
    </w:p>
    <w:p>
      <w:pPr>
        <w:ind w:left="429" w:right="80" w:firstLine="439"/>
        <w:spacing w:before="282" w:line="319" w:lineRule="auto"/>
        <w:jc w:val="both"/>
        <w:rPr>
          <w:rFonts w:ascii="SimSun" w:hAnsi="SimSun" w:eastAsia="SimSun" w:cs="SimSun"/>
          <w:sz w:val="22"/>
          <w:szCs w:val="22"/>
        </w:rPr>
      </w:pPr>
      <w:r>
        <w:rPr>
          <w:rFonts w:ascii="SimSun" w:hAnsi="SimSun" w:eastAsia="SimSun" w:cs="SimSun"/>
          <w:sz w:val="22"/>
          <w:szCs w:val="22"/>
        </w:rPr>
        <w:t>分散建立的“烟囱式”系统必然会带来系统间业务联动成本高、时效</w:t>
      </w:r>
      <w:r>
        <w:rPr>
          <w:rFonts w:ascii="SimSun" w:hAnsi="SimSun" w:eastAsia="SimSun" w:cs="SimSun"/>
          <w:sz w:val="22"/>
          <w:szCs w:val="22"/>
          <w:spacing w:val="8"/>
        </w:rPr>
        <w:t xml:space="preserve"> </w:t>
      </w:r>
      <w:r>
        <w:rPr>
          <w:rFonts w:ascii="SimSun" w:hAnsi="SimSun" w:eastAsia="SimSun" w:cs="SimSun"/>
          <w:sz w:val="22"/>
          <w:szCs w:val="22"/>
        </w:rPr>
        <w:t>差的问题。系统分布在企业的业务链的不同</w:t>
      </w:r>
      <w:r>
        <w:rPr>
          <w:rFonts w:ascii="SimSun" w:hAnsi="SimSun" w:eastAsia="SimSun" w:cs="SimSun"/>
          <w:sz w:val="22"/>
          <w:szCs w:val="22"/>
          <w:spacing w:val="-1"/>
        </w:rPr>
        <w:t>环节，彼此不可避免地会有业</w:t>
      </w:r>
      <w:r>
        <w:rPr>
          <w:rFonts w:ascii="SimSun" w:hAnsi="SimSun" w:eastAsia="SimSun" w:cs="SimSun"/>
          <w:sz w:val="22"/>
          <w:szCs w:val="22"/>
        </w:rPr>
        <w:t xml:space="preserve"> </w:t>
      </w:r>
      <w:r>
        <w:rPr>
          <w:rFonts w:ascii="SimSun" w:hAnsi="SimSun" w:eastAsia="SimSun" w:cs="SimSun"/>
          <w:sz w:val="22"/>
          <w:szCs w:val="22"/>
        </w:rPr>
        <w:t>务依赖和交互，而各个业务环节独立建设的系</w:t>
      </w:r>
      <w:r>
        <w:rPr>
          <w:rFonts w:ascii="SimSun" w:hAnsi="SimSun" w:eastAsia="SimSun" w:cs="SimSun"/>
          <w:sz w:val="22"/>
          <w:szCs w:val="22"/>
          <w:spacing w:val="-1"/>
        </w:rPr>
        <w:t>统，其本质上是不同业务部</w:t>
      </w:r>
      <w:r>
        <w:rPr>
          <w:rFonts w:ascii="SimSun" w:hAnsi="SimSun" w:eastAsia="SimSun" w:cs="SimSun"/>
          <w:sz w:val="22"/>
          <w:szCs w:val="22"/>
        </w:rPr>
        <w:t xml:space="preserve"> </w:t>
      </w:r>
      <w:r>
        <w:rPr>
          <w:rFonts w:ascii="SimSun" w:hAnsi="SimSun" w:eastAsia="SimSun" w:cs="SimSun"/>
          <w:sz w:val="22"/>
          <w:szCs w:val="22"/>
        </w:rPr>
        <w:t>门从自己的局部视角出发而建设的产物。因此，</w:t>
      </w:r>
      <w:r>
        <w:rPr>
          <w:rFonts w:ascii="SimSun" w:hAnsi="SimSun" w:eastAsia="SimSun" w:cs="SimSun"/>
          <w:sz w:val="22"/>
          <w:szCs w:val="22"/>
          <w:spacing w:val="-1"/>
        </w:rPr>
        <w:t>系统间所产生的联动成本</w:t>
      </w:r>
    </w:p>
    <w:p>
      <w:pPr>
        <w:ind w:left="429"/>
        <w:spacing w:before="1" w:line="218" w:lineRule="auto"/>
        <w:rPr>
          <w:rFonts w:ascii="SimSun" w:hAnsi="SimSun" w:eastAsia="SimSun" w:cs="SimSun"/>
          <w:sz w:val="22"/>
          <w:szCs w:val="22"/>
        </w:rPr>
      </w:pPr>
      <w:r>
        <w:rPr>
          <w:rFonts w:ascii="SimSun" w:hAnsi="SimSun" w:eastAsia="SimSun" w:cs="SimSun"/>
          <w:sz w:val="22"/>
          <w:szCs w:val="22"/>
          <w:spacing w:val="7"/>
        </w:rPr>
        <w:t>高本身也是“部门墙”的直观体现，这样的后果使企业内部协同成</w:t>
      </w:r>
      <w:r>
        <w:rPr>
          <w:rFonts w:ascii="SimSun" w:hAnsi="SimSun" w:eastAsia="SimSun" w:cs="SimSun"/>
          <w:sz w:val="22"/>
          <w:szCs w:val="22"/>
          <w:spacing w:val="6"/>
        </w:rPr>
        <w:t>本剧</w:t>
      </w:r>
    </w:p>
    <w:p>
      <w:pPr>
        <w:spacing w:line="218" w:lineRule="auto"/>
        <w:sectPr>
          <w:headerReference w:type="default" r:id="rId33"/>
          <w:pgSz w:w="8390" w:h="13250"/>
          <w:pgMar w:top="743" w:right="640" w:bottom="0" w:left="190" w:header="593" w:footer="0" w:gutter="0"/>
        </w:sectPr>
        <w:rPr>
          <w:rFonts w:ascii="SimSun" w:hAnsi="SimSun" w:eastAsia="SimSun" w:cs="SimSun"/>
          <w:sz w:val="22"/>
          <w:szCs w:val="22"/>
        </w:rPr>
      </w:pPr>
    </w:p>
    <w:p>
      <w:pPr>
        <w:ind w:left="3039"/>
        <w:spacing w:before="125" w:line="341" w:lineRule="exact"/>
        <w:tabs>
          <w:tab w:val="left" w:pos="4808"/>
        </w:tabs>
        <w:rPr/>
      </w:pPr>
      <w:r>
        <w:drawing>
          <wp:anchor distT="0" distB="0" distL="0" distR="0" simplePos="0" relativeHeight="251806720" behindDoc="1" locked="0" layoutInCell="0" allowOverlap="1">
            <wp:simplePos x="0" y="0"/>
            <wp:positionH relativeFrom="page">
              <wp:posOffset>2317743</wp:posOffset>
            </wp:positionH>
            <wp:positionV relativeFrom="page">
              <wp:posOffset>400053</wp:posOffset>
            </wp:positionV>
            <wp:extent cx="2247904" cy="6350"/>
            <wp:effectExtent l="0" t="0" r="0" b="0"/>
            <wp:wrapNone/>
            <wp:docPr id="52" name="IM 52"/>
            <wp:cNvGraphicFramePr/>
            <a:graphic>
              <a:graphicData uri="http://schemas.openxmlformats.org/drawingml/2006/picture">
                <pic:pic>
                  <pic:nvPicPr>
                    <pic:cNvPr id="52" name="IM 52"/>
                    <pic:cNvPicPr/>
                  </pic:nvPicPr>
                  <pic:blipFill>
                    <a:blip r:embed="rId34"/>
                    <a:stretch>
                      <a:fillRect/>
                    </a:stretch>
                  </pic:blipFill>
                  <pic:spPr>
                    <a:xfrm rot="0">
                      <a:off x="0" y="0"/>
                      <a:ext cx="2247904" cy="6350"/>
                    </a:xfrm>
                    <a:prstGeom prst="rect">
                      <a:avLst/>
                    </a:prstGeom>
                  </pic:spPr>
                </pic:pic>
              </a:graphicData>
            </a:graphic>
          </wp:anchor>
        </w:drawing>
      </w:r>
      <w:r>
        <w:pict>
          <v:shape id="_x0000_s122" style="position:absolute;margin-left:363.501pt;margin-top:8.06451pt;mso-position-vertical-relative:text;mso-position-horizontal-relative:text;width:8.25pt;height:9pt;z-index:25180774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4"/>
                      <w:szCs w:val="14"/>
                    </w:rPr>
                  </w:pPr>
                  <w:r>
                    <w:rPr>
                      <w:rFonts w:ascii="SimSun" w:hAnsi="SimSun" w:eastAsia="SimSun" w:cs="SimSun"/>
                      <w:sz w:val="14"/>
                      <w:szCs w:val="14"/>
                      <w:spacing w:val="-4"/>
                    </w:rPr>
                    <w:t>19</w:t>
                  </w:r>
                </w:p>
              </w:txbxContent>
            </v:textbox>
          </v:shape>
        </w:pict>
      </w:r>
      <w:r>
        <w:rPr>
          <w:rFonts w:ascii="SimSun" w:hAnsi="SimSun" w:eastAsia="SimSun" w:cs="SimSun"/>
          <w:sz w:val="16"/>
          <w:szCs w:val="16"/>
          <w:position w:val="-4"/>
        </w:rPr>
        <w:tab/>
      </w:r>
      <w:r>
        <w:rPr>
          <w:rFonts w:ascii="SimSun" w:hAnsi="SimSun" w:eastAsia="SimSun" w:cs="SimSun"/>
          <w:sz w:val="16"/>
          <w:szCs w:val="16"/>
          <w:spacing w:val="-11"/>
          <w:position w:val="-4"/>
        </w:rPr>
        <w:t>数字化转型中平台思维的</w:t>
      </w:r>
      <w:r>
        <w:ruby>
          <w:rubyPr>
            <w:rubyAlign w:val="left"/>
            <w:hpsRaise w:val="14"/>
            <w:hps w:val="16"/>
            <w:hpsBaseText w:val="16"/>
          </w:rubyPr>
          <w:rt>
            <w:r>
              <w:rPr>
                <w:rFonts w:ascii="SimSun" w:hAnsi="SimSun" w:eastAsia="SimSun" w:cs="SimSun"/>
                <w:sz w:val="16"/>
                <w:szCs w:val="16"/>
                <w:w w:val="102"/>
                <w:position w:val="-2"/>
              </w:rPr>
              <w:t>—</w:t>
            </w:r>
          </w:rt>
          <w:rubyBase>
            <w:r>
              <w:rPr>
                <w:rFonts w:ascii="SimSun" w:hAnsi="SimSun" w:eastAsia="SimSun" w:cs="SimSun"/>
                <w:sz w:val="16"/>
                <w:szCs w:val="16"/>
                <w:w w:val="93"/>
                <w:position w:val="-4"/>
              </w:rPr>
              <w:t>十</w:t>
            </w:r>
          </w:rubyBase>
        </w:ruby>
      </w:r>
      <w:r>
        <w:ruby>
          <w:rubyPr>
            <w:rubyAlign w:val="left"/>
            <w:hpsRaise w:val="14"/>
            <w:hps w:val="16"/>
            <w:hpsBaseText w:val="16"/>
          </w:rubyPr>
          <w:rt>
            <w:r>
              <w:rPr>
                <w:rFonts w:ascii="SimSun" w:hAnsi="SimSun" w:eastAsia="SimSun" w:cs="SimSun"/>
                <w:sz w:val="16"/>
                <w:szCs w:val="16"/>
                <w:w w:val="91"/>
                <w:position w:val="-2"/>
              </w:rPr>
              <w:t>第</w:t>
            </w:r>
          </w:rt>
          <w:rubyBase>
            <w:r>
              <w:rPr>
                <w:rFonts w:ascii="SimSun" w:hAnsi="SimSun" w:eastAsia="SimSun" w:cs="SimSun"/>
                <w:sz w:val="16"/>
                <w:szCs w:val="16"/>
                <w:w w:val="85"/>
                <w:position w:val="-4"/>
              </w:rPr>
              <w:t>大</w:t>
            </w:r>
          </w:rubyBase>
        </w:ruby>
      </w:r>
      <w:r>
        <w:ruby>
          <w:rubyPr>
            <w:rubyAlign w:val="left"/>
            <w:hpsRaise w:val="14"/>
            <w:hps w:val="16"/>
            <w:hpsBaseText w:val="16"/>
          </w:rubyPr>
          <w:rt>
            <w:r>
              <w:rPr>
                <w:rFonts w:ascii="SimSun" w:hAnsi="SimSun" w:eastAsia="SimSun" w:cs="SimSun"/>
                <w:sz w:val="16"/>
                <w:szCs w:val="16"/>
                <w:w w:val="91"/>
                <w:position w:val="-2"/>
              </w:rPr>
              <w:t>二</w:t>
            </w:r>
          </w:rt>
          <w:rubyBase>
            <w:r>
              <w:rPr>
                <w:rFonts w:ascii="SimSun" w:hAnsi="SimSun" w:eastAsia="SimSun" w:cs="SimSun"/>
                <w:sz w:val="16"/>
                <w:szCs w:val="16"/>
                <w:w w:val="87"/>
                <w:position w:val="-4"/>
              </w:rPr>
              <w:t>要</w:t>
            </w:r>
          </w:rubyBase>
        </w:ruby>
      </w:r>
      <w:r>
        <w:ruby>
          <w:rubyPr>
            <w:rubyAlign w:val="left"/>
            <w:hpsRaise w:val="14"/>
            <w:hps w:val="16"/>
            <w:hpsBaseText w:val="16"/>
          </w:rubyPr>
          <w:rt>
            <w:r>
              <w:rPr>
                <w:rFonts w:ascii="SimSun" w:hAnsi="SimSun" w:eastAsia="SimSun" w:cs="SimSun"/>
                <w:sz w:val="16"/>
                <w:szCs w:val="16"/>
                <w:w w:val="91"/>
                <w:position w:val="-2"/>
              </w:rPr>
              <w:t>章</w:t>
            </w:r>
          </w:rt>
          <w:rubyBase>
            <w:r>
              <w:rPr>
                <w:rFonts w:ascii="SimSun" w:hAnsi="SimSun" w:eastAsia="SimSun" w:cs="SimSun"/>
                <w:sz w:val="16"/>
                <w:szCs w:val="16"/>
                <w:w w:val="89"/>
                <w:position w:val="-4"/>
              </w:rPr>
              <w:t>素</w:t>
            </w:r>
          </w:rubyBase>
        </w:ruby>
      </w:r>
    </w:p>
    <w:p>
      <w:pPr>
        <w:pStyle w:val="BodyText"/>
        <w:spacing w:line="269" w:lineRule="auto"/>
        <w:rPr/>
      </w:pPr>
      <w:r/>
    </w:p>
    <w:p>
      <w:pPr>
        <w:pStyle w:val="BodyText"/>
        <w:spacing w:line="269" w:lineRule="auto"/>
        <w:rPr/>
      </w:pPr>
      <w:r/>
    </w:p>
    <w:p>
      <w:pPr>
        <w:ind w:right="290"/>
        <w:spacing w:before="72" w:line="327" w:lineRule="auto"/>
        <w:jc w:val="both"/>
        <w:rPr>
          <w:rFonts w:ascii="SimSun" w:hAnsi="SimSun" w:eastAsia="SimSun" w:cs="SimSun"/>
          <w:sz w:val="22"/>
          <w:szCs w:val="22"/>
        </w:rPr>
      </w:pPr>
      <w:bookmarkStart w:name="bookmark11" w:id="7"/>
      <w:bookmarkEnd w:id="7"/>
      <w:r>
        <w:rPr>
          <w:rFonts w:ascii="SimSun" w:hAnsi="SimSun" w:eastAsia="SimSun" w:cs="SimSun"/>
          <w:sz w:val="22"/>
          <w:szCs w:val="22"/>
        </w:rPr>
        <w:t>增，对于创新所需的灵动、高效协同更是一种极</w:t>
      </w:r>
      <w:r>
        <w:rPr>
          <w:rFonts w:ascii="SimSun" w:hAnsi="SimSun" w:eastAsia="SimSun" w:cs="SimSun"/>
          <w:sz w:val="22"/>
          <w:szCs w:val="22"/>
          <w:spacing w:val="-1"/>
        </w:rPr>
        <w:t>大的阻碍。同样以库存数</w:t>
      </w:r>
      <w:r>
        <w:rPr>
          <w:rFonts w:ascii="SimSun" w:hAnsi="SimSun" w:eastAsia="SimSun" w:cs="SimSun"/>
          <w:sz w:val="22"/>
          <w:szCs w:val="22"/>
        </w:rPr>
        <w:t xml:space="preserve">  </w:t>
      </w:r>
      <w:r>
        <w:rPr>
          <w:rFonts w:ascii="SimSun" w:hAnsi="SimSun" w:eastAsia="SimSun" w:cs="SimSun"/>
          <w:sz w:val="22"/>
          <w:szCs w:val="22"/>
          <w:spacing w:val="7"/>
        </w:rPr>
        <w:t>据为例，因为不同系统间的库存数据割裂，企业在实施</w:t>
      </w:r>
      <w:r>
        <w:rPr>
          <w:rFonts w:ascii="Times New Roman" w:hAnsi="Times New Roman" w:eastAsia="Times New Roman" w:cs="Times New Roman"/>
          <w:sz w:val="22"/>
          <w:szCs w:val="22"/>
          <w:spacing w:val="7"/>
        </w:rPr>
        <w:t>O20(</w:t>
      </w:r>
      <w:r>
        <w:rPr>
          <w:rFonts w:ascii="Times New Roman" w:hAnsi="Times New Roman" w:eastAsia="Times New Roman" w:cs="Times New Roman"/>
          <w:sz w:val="22"/>
          <w:szCs w:val="22"/>
        </w:rPr>
        <w:t>Online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Offline)</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2"/>
        </w:rPr>
        <w:t>业务时，就需要花很多精力去实现跟不同系统的库存信息的交互，</w:t>
      </w:r>
      <w:r>
        <w:rPr>
          <w:rFonts w:ascii="SimSun" w:hAnsi="SimSun" w:eastAsia="SimSun" w:cs="SimSun"/>
          <w:sz w:val="22"/>
          <w:szCs w:val="22"/>
        </w:rPr>
        <w:t xml:space="preserve"> </w:t>
      </w:r>
      <w:r>
        <w:rPr>
          <w:rFonts w:ascii="SimSun" w:hAnsi="SimSun" w:eastAsia="SimSun" w:cs="SimSun"/>
          <w:sz w:val="22"/>
          <w:szCs w:val="22"/>
          <w:spacing w:val="1"/>
        </w:rPr>
        <w:t>而且就算打通了各系统的数据，在进行订单寻源(实际的线上</w:t>
      </w:r>
      <w:r>
        <w:rPr>
          <w:rFonts w:ascii="SimSun" w:hAnsi="SimSun" w:eastAsia="SimSun" w:cs="SimSun"/>
          <w:sz w:val="22"/>
          <w:szCs w:val="22"/>
        </w:rPr>
        <w:t>订单转线下) </w:t>
      </w:r>
      <w:r>
        <w:rPr>
          <w:rFonts w:ascii="SimSun" w:hAnsi="SimSun" w:eastAsia="SimSun" w:cs="SimSun"/>
          <w:sz w:val="22"/>
          <w:szCs w:val="22"/>
          <w:spacing w:val="-1"/>
        </w:rPr>
        <w:t>时，库存数据的割裂和不实时会造成寻源效率低的业务问题，甚至寻源冲</w:t>
      </w:r>
    </w:p>
    <w:p>
      <w:pPr>
        <w:spacing w:line="218" w:lineRule="auto"/>
        <w:rPr>
          <w:rFonts w:ascii="SimSun" w:hAnsi="SimSun" w:eastAsia="SimSun" w:cs="SimSun"/>
          <w:sz w:val="22"/>
          <w:szCs w:val="22"/>
        </w:rPr>
      </w:pPr>
      <w:r>
        <w:rPr>
          <w:rFonts w:ascii="SimSun" w:hAnsi="SimSun" w:eastAsia="SimSun" w:cs="SimSun"/>
          <w:sz w:val="22"/>
          <w:szCs w:val="22"/>
          <w:spacing w:val="-5"/>
        </w:rPr>
        <w:t>突也偶有发生，这些都是以局部业务场景建设</w:t>
      </w:r>
      <w:r>
        <w:rPr>
          <w:rFonts w:ascii="SimSun" w:hAnsi="SimSun" w:eastAsia="SimSun" w:cs="SimSun"/>
          <w:sz w:val="22"/>
          <w:szCs w:val="22"/>
          <w:spacing w:val="-6"/>
        </w:rPr>
        <w:t>系统所带来的必然结果。</w:t>
      </w:r>
    </w:p>
    <w:p>
      <w:pPr>
        <w:pStyle w:val="BodyText"/>
        <w:spacing w:line="246" w:lineRule="auto"/>
        <w:rPr/>
      </w:pPr>
      <w:r/>
    </w:p>
    <w:p>
      <w:pPr>
        <w:pStyle w:val="BodyText"/>
        <w:spacing w:line="246"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1"/>
        </w:rPr>
        <w:t>3.很难实现业务全局优化</w:t>
      </w:r>
    </w:p>
    <w:p>
      <w:pPr>
        <w:pStyle w:val="BodyText"/>
        <w:spacing w:line="257" w:lineRule="auto"/>
        <w:rPr/>
      </w:pPr>
      <w:r/>
    </w:p>
    <w:p>
      <w:pPr>
        <w:ind w:right="375" w:firstLine="449"/>
        <w:spacing w:before="71" w:line="319" w:lineRule="auto"/>
        <w:jc w:val="both"/>
        <w:rPr>
          <w:rFonts w:ascii="SimSun" w:hAnsi="SimSun" w:eastAsia="SimSun" w:cs="SimSun"/>
          <w:sz w:val="22"/>
          <w:szCs w:val="22"/>
        </w:rPr>
      </w:pPr>
      <w:r>
        <w:rPr>
          <w:rFonts w:ascii="SimSun" w:hAnsi="SimSun" w:eastAsia="SimSun" w:cs="SimSun"/>
          <w:sz w:val="22"/>
          <w:szCs w:val="22"/>
          <w:spacing w:val="-1"/>
        </w:rPr>
        <w:t>从业务优化的角度来说，我们都明白全局优化的效果一定大于局部优</w:t>
      </w:r>
      <w:r>
        <w:rPr>
          <w:rFonts w:ascii="SimSun" w:hAnsi="SimSun" w:eastAsia="SimSun" w:cs="SimSun"/>
          <w:sz w:val="22"/>
          <w:szCs w:val="22"/>
          <w:spacing w:val="17"/>
        </w:rPr>
        <w:t xml:space="preserve"> </w:t>
      </w:r>
      <w:r>
        <w:rPr>
          <w:rFonts w:ascii="SimSun" w:hAnsi="SimSun" w:eastAsia="SimSun" w:cs="SimSun"/>
          <w:sz w:val="22"/>
          <w:szCs w:val="22"/>
        </w:rPr>
        <w:t>化，因为受限于数据的割裂、系统间的联动差等</w:t>
      </w:r>
      <w:r>
        <w:rPr>
          <w:rFonts w:ascii="SimSun" w:hAnsi="SimSun" w:eastAsia="SimSun" w:cs="SimSun"/>
          <w:sz w:val="22"/>
          <w:szCs w:val="22"/>
          <w:spacing w:val="-1"/>
        </w:rPr>
        <w:t>问题，在实际场景中，我</w:t>
      </w:r>
      <w:r>
        <w:rPr>
          <w:rFonts w:ascii="SimSun" w:hAnsi="SimSun" w:eastAsia="SimSun" w:cs="SimSun"/>
          <w:sz w:val="22"/>
          <w:szCs w:val="22"/>
        </w:rPr>
        <w:t xml:space="preserve"> </w:t>
      </w:r>
      <w:r>
        <w:rPr>
          <w:rFonts w:ascii="SimSun" w:hAnsi="SimSun" w:eastAsia="SimSun" w:cs="SimSun"/>
          <w:sz w:val="22"/>
          <w:szCs w:val="22"/>
        </w:rPr>
        <w:t>们看到企业只能在业务局部环节进行有限的优化，</w:t>
      </w:r>
      <w:r>
        <w:rPr>
          <w:rFonts w:ascii="SimSun" w:hAnsi="SimSun" w:eastAsia="SimSun" w:cs="SimSun"/>
          <w:sz w:val="22"/>
          <w:szCs w:val="22"/>
          <w:spacing w:val="-1"/>
        </w:rPr>
        <w:t>而很难从全局的视角给</w:t>
      </w:r>
      <w:r>
        <w:rPr>
          <w:rFonts w:ascii="SimSun" w:hAnsi="SimSun" w:eastAsia="SimSun" w:cs="SimSun"/>
          <w:sz w:val="22"/>
          <w:szCs w:val="22"/>
        </w:rPr>
        <w:t xml:space="preserve"> </w:t>
      </w:r>
      <w:r>
        <w:rPr>
          <w:rFonts w:ascii="SimSun" w:hAnsi="SimSun" w:eastAsia="SimSun" w:cs="SimSun"/>
          <w:sz w:val="22"/>
          <w:szCs w:val="22"/>
        </w:rPr>
        <w:t>业务带来质的提升。依然拿零售行业最典型的库存问</w:t>
      </w:r>
      <w:r>
        <w:rPr>
          <w:rFonts w:ascii="SimSun" w:hAnsi="SimSun" w:eastAsia="SimSun" w:cs="SimSun"/>
          <w:sz w:val="22"/>
          <w:szCs w:val="22"/>
          <w:spacing w:val="-1"/>
        </w:rPr>
        <w:t>题为例，很多企业往</w:t>
      </w:r>
      <w:r>
        <w:rPr>
          <w:rFonts w:ascii="SimSun" w:hAnsi="SimSun" w:eastAsia="SimSun" w:cs="SimSun"/>
          <w:sz w:val="22"/>
          <w:szCs w:val="22"/>
        </w:rPr>
        <w:t xml:space="preserve"> </w:t>
      </w:r>
      <w:r>
        <w:rPr>
          <w:rFonts w:ascii="SimSun" w:hAnsi="SimSun" w:eastAsia="SimSun" w:cs="SimSun"/>
          <w:sz w:val="22"/>
          <w:szCs w:val="22"/>
        </w:rPr>
        <w:t>往认为解决库存问题，就是要解决供应链物流环节问</w:t>
      </w:r>
      <w:r>
        <w:rPr>
          <w:rFonts w:ascii="SimSun" w:hAnsi="SimSun" w:eastAsia="SimSun" w:cs="SimSun"/>
          <w:sz w:val="22"/>
          <w:szCs w:val="22"/>
          <w:spacing w:val="-1"/>
        </w:rPr>
        <w:t>题，但物流环节在整</w:t>
      </w:r>
      <w:r>
        <w:rPr>
          <w:rFonts w:ascii="SimSun" w:hAnsi="SimSun" w:eastAsia="SimSun" w:cs="SimSun"/>
          <w:sz w:val="22"/>
          <w:szCs w:val="22"/>
        </w:rPr>
        <w:t xml:space="preserve"> </w:t>
      </w:r>
      <w:r>
        <w:rPr>
          <w:rFonts w:ascii="SimSun" w:hAnsi="SimSun" w:eastAsia="SimSun" w:cs="SimSun"/>
          <w:sz w:val="22"/>
          <w:szCs w:val="22"/>
        </w:rPr>
        <w:t>个业务链中处于生产制造的下游、销售端的上游，</w:t>
      </w:r>
      <w:r>
        <w:rPr>
          <w:rFonts w:ascii="SimSun" w:hAnsi="SimSun" w:eastAsia="SimSun" w:cs="SimSun"/>
          <w:sz w:val="22"/>
          <w:szCs w:val="22"/>
          <w:spacing w:val="-1"/>
        </w:rPr>
        <w:t>要对库存做优化，需要</w:t>
      </w:r>
      <w:r>
        <w:rPr>
          <w:rFonts w:ascii="SimSun" w:hAnsi="SimSun" w:eastAsia="SimSun" w:cs="SimSun"/>
          <w:sz w:val="22"/>
          <w:szCs w:val="22"/>
        </w:rPr>
        <w:t xml:space="preserve"> </w:t>
      </w:r>
      <w:r>
        <w:rPr>
          <w:rFonts w:ascii="SimSun" w:hAnsi="SimSun" w:eastAsia="SimSun" w:cs="SimSun"/>
          <w:sz w:val="22"/>
          <w:szCs w:val="22"/>
        </w:rPr>
        <w:t>依赖下游的销售数据，同样也受制于上游生产</w:t>
      </w:r>
      <w:r>
        <w:rPr>
          <w:rFonts w:ascii="SimSun" w:hAnsi="SimSun" w:eastAsia="SimSun" w:cs="SimSun"/>
          <w:sz w:val="22"/>
          <w:szCs w:val="22"/>
          <w:spacing w:val="-1"/>
        </w:rPr>
        <w:t>制造的能力，而销售端系统</w:t>
      </w:r>
      <w:r>
        <w:rPr>
          <w:rFonts w:ascii="SimSun" w:hAnsi="SimSun" w:eastAsia="SimSun" w:cs="SimSun"/>
          <w:sz w:val="22"/>
          <w:szCs w:val="22"/>
        </w:rPr>
        <w:t xml:space="preserve"> </w:t>
      </w:r>
      <w:r>
        <w:rPr>
          <w:rFonts w:ascii="SimSun" w:hAnsi="SimSun" w:eastAsia="SimSun" w:cs="SimSun"/>
          <w:sz w:val="22"/>
          <w:szCs w:val="22"/>
          <w:spacing w:val="-1"/>
        </w:rPr>
        <w:t>中的数据往往都是以周为单位传入物流环节，物流环节的数据要上传到生</w:t>
      </w:r>
      <w:r>
        <w:rPr>
          <w:rFonts w:ascii="SimSun" w:hAnsi="SimSun" w:eastAsia="SimSun" w:cs="SimSun"/>
          <w:sz w:val="22"/>
          <w:szCs w:val="22"/>
          <w:spacing w:val="1"/>
        </w:rPr>
        <w:t xml:space="preserve"> </w:t>
      </w:r>
      <w:r>
        <w:rPr>
          <w:rFonts w:ascii="SimSun" w:hAnsi="SimSun" w:eastAsia="SimSun" w:cs="SimSun"/>
          <w:sz w:val="22"/>
          <w:szCs w:val="22"/>
        </w:rPr>
        <w:t>产制造端可能是以月为单位，不同业务环节系统间</w:t>
      </w:r>
      <w:r>
        <w:rPr>
          <w:rFonts w:ascii="SimSun" w:hAnsi="SimSun" w:eastAsia="SimSun" w:cs="SimSun"/>
          <w:sz w:val="22"/>
          <w:szCs w:val="22"/>
          <w:spacing w:val="-1"/>
        </w:rPr>
        <w:t>逐层传递，而且呈单向</w:t>
      </w:r>
      <w:r>
        <w:rPr>
          <w:rFonts w:ascii="SimSun" w:hAnsi="SimSun" w:eastAsia="SimSun" w:cs="SimSun"/>
          <w:sz w:val="22"/>
          <w:szCs w:val="22"/>
        </w:rPr>
        <w:t xml:space="preserve"> </w:t>
      </w:r>
      <w:r>
        <w:rPr>
          <w:rFonts w:ascii="SimSun" w:hAnsi="SimSun" w:eastAsia="SimSun" w:cs="SimSun"/>
          <w:sz w:val="22"/>
          <w:szCs w:val="22"/>
        </w:rPr>
        <w:t>传递，这些也是“烟囱式”系统的典型特征。这样的数</w:t>
      </w:r>
      <w:r>
        <w:rPr>
          <w:rFonts w:ascii="SimSun" w:hAnsi="SimSun" w:eastAsia="SimSun" w:cs="SimSun"/>
          <w:sz w:val="22"/>
          <w:szCs w:val="22"/>
          <w:spacing w:val="-1"/>
        </w:rPr>
        <w:t>据传递效率、业务</w:t>
      </w:r>
      <w:r>
        <w:rPr>
          <w:rFonts w:ascii="SimSun" w:hAnsi="SimSun" w:eastAsia="SimSun" w:cs="SimSun"/>
          <w:sz w:val="22"/>
          <w:szCs w:val="22"/>
        </w:rPr>
        <w:t xml:space="preserve"> </w:t>
      </w:r>
      <w:r>
        <w:rPr>
          <w:rFonts w:ascii="SimSun" w:hAnsi="SimSun" w:eastAsia="SimSun" w:cs="SimSun"/>
          <w:sz w:val="22"/>
          <w:szCs w:val="22"/>
        </w:rPr>
        <w:t>联动性无法让物流环节的决策做到实时智能，只</w:t>
      </w:r>
      <w:r>
        <w:rPr>
          <w:rFonts w:ascii="SimSun" w:hAnsi="SimSun" w:eastAsia="SimSun" w:cs="SimSun"/>
          <w:sz w:val="22"/>
          <w:szCs w:val="22"/>
          <w:spacing w:val="-1"/>
        </w:rPr>
        <w:t>能面对这些“迟到的”数</w:t>
      </w:r>
    </w:p>
    <w:p>
      <w:pPr>
        <w:spacing w:line="219" w:lineRule="auto"/>
        <w:rPr>
          <w:rFonts w:ascii="SimSun" w:hAnsi="SimSun" w:eastAsia="SimSun" w:cs="SimSun"/>
          <w:sz w:val="22"/>
          <w:szCs w:val="22"/>
        </w:rPr>
      </w:pPr>
      <w:r>
        <w:rPr>
          <w:rFonts w:ascii="SimSun" w:hAnsi="SimSun" w:eastAsia="SimSun" w:cs="SimSun"/>
          <w:sz w:val="22"/>
          <w:szCs w:val="22"/>
          <w:spacing w:val="-7"/>
        </w:rPr>
        <w:t>据进行决策，从而很难实现业务的全局优化。</w:t>
      </w:r>
    </w:p>
    <w:p>
      <w:pPr>
        <w:pStyle w:val="BodyText"/>
        <w:spacing w:line="255" w:lineRule="auto"/>
        <w:rPr/>
      </w:pPr>
      <w:r/>
    </w:p>
    <w:p>
      <w:pPr>
        <w:pStyle w:val="BodyText"/>
        <w:spacing w:line="256"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3"/>
        </w:rPr>
        <w:t>4.不利于数字资产沉淀，无法支撑业务快速响应和探索</w:t>
      </w:r>
      <w:r>
        <w:rPr>
          <w:rFonts w:ascii="SimSun" w:hAnsi="SimSun" w:eastAsia="SimSun" w:cs="SimSun"/>
          <w:sz w:val="22"/>
          <w:szCs w:val="22"/>
          <w:b/>
          <w:bCs/>
          <w:spacing w:val="22"/>
        </w:rPr>
        <w:t>创新</w:t>
      </w:r>
    </w:p>
    <w:p>
      <w:pPr>
        <w:ind w:right="341" w:firstLine="469"/>
        <w:spacing w:before="263" w:line="327" w:lineRule="auto"/>
        <w:jc w:val="both"/>
        <w:rPr>
          <w:rFonts w:ascii="SimSun" w:hAnsi="SimSun" w:eastAsia="SimSun" w:cs="SimSun"/>
          <w:sz w:val="22"/>
          <w:szCs w:val="22"/>
        </w:rPr>
      </w:pPr>
      <w:r>
        <w:rPr>
          <w:rFonts w:ascii="SimSun" w:hAnsi="SimSun" w:eastAsia="SimSun" w:cs="SimSun"/>
          <w:sz w:val="22"/>
          <w:szCs w:val="22"/>
          <w:spacing w:val="-1"/>
        </w:rPr>
        <w:t>从</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战略的视角，采用独立系统建设的模式很难</w:t>
      </w:r>
      <w:r>
        <w:rPr>
          <w:rFonts w:ascii="SimSun" w:hAnsi="SimSun" w:eastAsia="SimSun" w:cs="SimSun"/>
          <w:sz w:val="22"/>
          <w:szCs w:val="22"/>
          <w:spacing w:val="-2"/>
        </w:rPr>
        <w:t>让业务有效沉淀，也</w:t>
      </w:r>
      <w:r>
        <w:rPr>
          <w:rFonts w:ascii="SimSun" w:hAnsi="SimSun" w:eastAsia="SimSun" w:cs="SimSun"/>
          <w:sz w:val="22"/>
          <w:szCs w:val="22"/>
        </w:rPr>
        <w:t xml:space="preserve"> </w:t>
      </w:r>
      <w:r>
        <w:rPr>
          <w:rFonts w:ascii="SimSun" w:hAnsi="SimSun" w:eastAsia="SimSun" w:cs="SimSun"/>
          <w:sz w:val="22"/>
          <w:szCs w:val="22"/>
        </w:rPr>
        <w:t>就无法实现业务的快速响应和探索创新。造成</w:t>
      </w:r>
      <w:r>
        <w:rPr>
          <w:rFonts w:ascii="SimSun" w:hAnsi="SimSun" w:eastAsia="SimSun" w:cs="SimSun"/>
          <w:sz w:val="22"/>
          <w:szCs w:val="22"/>
          <w:spacing w:val="-1"/>
        </w:rPr>
        <w:t>这样结果的根本原因是传统</w:t>
      </w:r>
      <w:r>
        <w:rPr>
          <w:rFonts w:ascii="SimSun" w:hAnsi="SimSun" w:eastAsia="SimSun" w:cs="SimSun"/>
          <w:sz w:val="22"/>
          <w:szCs w:val="22"/>
        </w:rPr>
        <w:t xml:space="preserve"> </w:t>
      </w:r>
      <w:r>
        <w:rPr>
          <w:rFonts w:ascii="SimSun" w:hAnsi="SimSun" w:eastAsia="SimSun" w:cs="SimSun"/>
          <w:sz w:val="22"/>
          <w:szCs w:val="22"/>
          <w:spacing w:val="-1"/>
        </w:rPr>
        <w:t>企业的信息系统往往是以项目制的方式进行建设的。项目开发团队以在计</w:t>
      </w:r>
      <w:r>
        <w:rPr>
          <w:rFonts w:ascii="SimSun" w:hAnsi="SimSun" w:eastAsia="SimSun" w:cs="SimSun"/>
          <w:sz w:val="22"/>
          <w:szCs w:val="22"/>
          <w:spacing w:val="18"/>
        </w:rPr>
        <w:t xml:space="preserve"> </w:t>
      </w:r>
      <w:r>
        <w:rPr>
          <w:rFonts w:ascii="SimSun" w:hAnsi="SimSun" w:eastAsia="SimSun" w:cs="SimSun"/>
          <w:sz w:val="22"/>
          <w:szCs w:val="22"/>
        </w:rPr>
        <w:t>划的时间内实现对应功能的上线为最高优先级，因为</w:t>
      </w:r>
      <w:r>
        <w:rPr>
          <w:rFonts w:ascii="SimSun" w:hAnsi="SimSun" w:eastAsia="SimSun" w:cs="SimSun"/>
          <w:sz w:val="22"/>
          <w:szCs w:val="22"/>
          <w:spacing w:val="-1"/>
        </w:rPr>
        <w:t>这直接跟项目团队的</w:t>
      </w:r>
    </w:p>
    <w:p>
      <w:pPr>
        <w:spacing w:line="219" w:lineRule="auto"/>
        <w:rPr>
          <w:rFonts w:ascii="SimSun" w:hAnsi="SimSun" w:eastAsia="SimSun" w:cs="SimSun"/>
          <w:sz w:val="22"/>
          <w:szCs w:val="22"/>
        </w:rPr>
      </w:pPr>
      <w:r>
        <w:rPr>
          <w:rFonts w:ascii="SimSun" w:hAnsi="SimSun" w:eastAsia="SimSun" w:cs="SimSun"/>
          <w:sz w:val="22"/>
          <w:szCs w:val="22"/>
          <w:spacing w:val="3"/>
        </w:rPr>
        <w:t>经济利益有关，这无可厚非，因为这就是这些项目开发</w:t>
      </w:r>
      <w:r>
        <w:rPr>
          <w:rFonts w:ascii="SimSun" w:hAnsi="SimSun" w:eastAsia="SimSun" w:cs="SimSun"/>
          <w:sz w:val="22"/>
          <w:szCs w:val="22"/>
          <w:spacing w:val="2"/>
        </w:rPr>
        <w:t>公司的商业模式。</w:t>
      </w:r>
    </w:p>
    <w:p>
      <w:pPr>
        <w:spacing w:line="219" w:lineRule="auto"/>
        <w:sectPr>
          <w:headerReference w:type="default" r:id="rId12"/>
          <w:pgSz w:w="8370" w:h="13250"/>
          <w:pgMar w:top="400" w:right="345" w:bottom="0" w:left="610" w:header="0" w:footer="0" w:gutter="0"/>
        </w:sectPr>
        <w:rPr>
          <w:rFonts w:ascii="SimSun" w:hAnsi="SimSun" w:eastAsia="SimSun" w:cs="SimSun"/>
          <w:sz w:val="22"/>
          <w:szCs w:val="22"/>
        </w:rPr>
      </w:pPr>
    </w:p>
    <w:p>
      <w:pPr>
        <w:spacing w:before="234" w:line="219" w:lineRule="auto"/>
        <w:rPr>
          <w:rFonts w:ascii="SimSun" w:hAnsi="SimSun" w:eastAsia="SimSun" w:cs="SimSun"/>
          <w:sz w:val="16"/>
          <w:szCs w:val="16"/>
        </w:rPr>
      </w:pPr>
      <w:r>
        <w:rPr>
          <w:rFonts w:ascii="SimSun" w:hAnsi="SimSun" w:eastAsia="SimSun" w:cs="SimSun"/>
          <w:sz w:val="16"/>
          <w:szCs w:val="16"/>
          <w:spacing w:val="-9"/>
        </w:rPr>
        <w:t>20</w:t>
      </w:r>
      <w:r>
        <w:rPr>
          <w:rFonts w:ascii="SimSun" w:hAnsi="SimSun" w:eastAsia="SimSun" w:cs="SimSun"/>
          <w:sz w:val="16"/>
          <w:szCs w:val="16"/>
          <w:spacing w:val="12"/>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45" w:lineRule="auto"/>
        <w:rPr/>
      </w:pPr>
      <w:r/>
    </w:p>
    <w:p>
      <w:pPr>
        <w:pStyle w:val="BodyText"/>
        <w:spacing w:line="345" w:lineRule="auto"/>
        <w:rPr/>
      </w:pPr>
      <w:r/>
    </w:p>
    <w:p>
      <w:pPr>
        <w:ind w:left="429" w:right="40"/>
        <w:spacing w:before="71" w:line="327" w:lineRule="auto"/>
        <w:jc w:val="both"/>
        <w:rPr>
          <w:rFonts w:ascii="SimSun" w:hAnsi="SimSun" w:eastAsia="SimSun" w:cs="SimSun"/>
          <w:sz w:val="22"/>
          <w:szCs w:val="22"/>
        </w:rPr>
      </w:pPr>
      <w:r>
        <w:rPr>
          <w:rFonts w:ascii="SimSun" w:hAnsi="SimSun" w:eastAsia="SimSun" w:cs="SimSun"/>
          <w:sz w:val="22"/>
          <w:szCs w:val="22"/>
          <w:spacing w:val="-1"/>
        </w:rPr>
        <w:t>一切围绕需求调研后整理出的系统功能开发上线，导致所建设的系统在前</w:t>
      </w:r>
      <w:r>
        <w:rPr>
          <w:rFonts w:ascii="SimSun" w:hAnsi="SimSun" w:eastAsia="SimSun" w:cs="SimSun"/>
          <w:sz w:val="22"/>
          <w:szCs w:val="22"/>
          <w:spacing w:val="18"/>
        </w:rPr>
        <w:t xml:space="preserve"> </w:t>
      </w:r>
      <w:r>
        <w:rPr>
          <w:rFonts w:ascii="SimSun" w:hAnsi="SimSun" w:eastAsia="SimSun" w:cs="SimSun"/>
          <w:sz w:val="22"/>
          <w:szCs w:val="22"/>
        </w:rPr>
        <w:t>端交互、业务逻辑、数据层方面并没有很好地进</w:t>
      </w:r>
      <w:r>
        <w:rPr>
          <w:rFonts w:ascii="SimSun" w:hAnsi="SimSun" w:eastAsia="SimSun" w:cs="SimSun"/>
          <w:sz w:val="22"/>
          <w:szCs w:val="22"/>
          <w:spacing w:val="-1"/>
        </w:rPr>
        <w:t>行业务解耦，其他系统很</w:t>
      </w:r>
      <w:r>
        <w:rPr>
          <w:rFonts w:ascii="SimSun" w:hAnsi="SimSun" w:eastAsia="SimSun" w:cs="SimSun"/>
          <w:sz w:val="22"/>
          <w:szCs w:val="22"/>
        </w:rPr>
        <w:t xml:space="preserve"> </w:t>
      </w:r>
      <w:r>
        <w:rPr>
          <w:rFonts w:ascii="SimSun" w:hAnsi="SimSun" w:eastAsia="SimSun" w:cs="SimSun"/>
          <w:sz w:val="22"/>
          <w:szCs w:val="22"/>
          <w:spacing w:val="1"/>
        </w:rPr>
        <w:t>难复用这些系统的功能，而且很容易出现经过一段时间的运行和维护后，</w:t>
      </w:r>
      <w:r>
        <w:rPr>
          <w:rFonts w:ascii="SimSun" w:hAnsi="SimSun" w:eastAsia="SimSun" w:cs="SimSun"/>
          <w:sz w:val="22"/>
          <w:szCs w:val="22"/>
          <w:spacing w:val="16"/>
        </w:rPr>
        <w:t xml:space="preserve"> </w:t>
      </w:r>
      <w:r>
        <w:rPr>
          <w:rFonts w:ascii="SimSun" w:hAnsi="SimSun" w:eastAsia="SimSun" w:cs="SimSun"/>
          <w:sz w:val="22"/>
          <w:szCs w:val="22"/>
          <w:spacing w:val="-3"/>
        </w:rPr>
        <w:t>系统业务逻辑错综复杂，代码难以维护的情况，最终“牵一发而动</w:t>
      </w:r>
      <w:r>
        <w:rPr>
          <w:rFonts w:ascii="SimSun" w:hAnsi="SimSun" w:eastAsia="SimSun" w:cs="SimSun"/>
          <w:sz w:val="22"/>
          <w:szCs w:val="22"/>
          <w:spacing w:val="-4"/>
        </w:rPr>
        <w:t>全身”,</w:t>
      </w:r>
    </w:p>
    <w:p>
      <w:pPr>
        <w:ind w:left="429"/>
        <w:spacing w:line="219" w:lineRule="auto"/>
        <w:rPr>
          <w:rFonts w:ascii="SimSun" w:hAnsi="SimSun" w:eastAsia="SimSun" w:cs="SimSun"/>
          <w:sz w:val="22"/>
          <w:szCs w:val="22"/>
        </w:rPr>
      </w:pPr>
      <w:r>
        <w:rPr>
          <w:rFonts w:ascii="SimSun" w:hAnsi="SimSun" w:eastAsia="SimSun" w:cs="SimSun"/>
          <w:sz w:val="22"/>
          <w:szCs w:val="22"/>
          <w:spacing w:val="-6"/>
        </w:rPr>
        <w:t>给业务的快速响应和升级的稳定性带来更大挑战。</w:t>
      </w:r>
    </w:p>
    <w:p>
      <w:pPr>
        <w:ind w:left="429" w:right="98" w:firstLine="439"/>
        <w:spacing w:before="289" w:line="327" w:lineRule="auto"/>
        <w:jc w:val="both"/>
        <w:rPr>
          <w:rFonts w:ascii="SimSun" w:hAnsi="SimSun" w:eastAsia="SimSun" w:cs="SimSun"/>
          <w:sz w:val="22"/>
          <w:szCs w:val="22"/>
        </w:rPr>
      </w:pPr>
      <w:r>
        <w:rPr>
          <w:rFonts w:ascii="SimSun" w:hAnsi="SimSun" w:eastAsia="SimSun" w:cs="SimSun"/>
          <w:sz w:val="22"/>
          <w:szCs w:val="22"/>
        </w:rPr>
        <w:t>以上问题是当前企业在数字化转型过程中都会</w:t>
      </w:r>
      <w:r>
        <w:rPr>
          <w:rFonts w:ascii="SimSun" w:hAnsi="SimSun" w:eastAsia="SimSun" w:cs="SimSun"/>
          <w:sz w:val="22"/>
          <w:szCs w:val="22"/>
          <w:spacing w:val="-1"/>
        </w:rPr>
        <w:t>面临的问题，所以需要</w:t>
      </w:r>
      <w:r>
        <w:rPr>
          <w:rFonts w:ascii="SimSun" w:hAnsi="SimSun" w:eastAsia="SimSun" w:cs="SimSun"/>
          <w:sz w:val="22"/>
          <w:szCs w:val="22"/>
        </w:rPr>
        <w:t xml:space="preserve"> </w:t>
      </w:r>
      <w:r>
        <w:rPr>
          <w:rFonts w:ascii="SimSun" w:hAnsi="SimSun" w:eastAsia="SimSun" w:cs="SimSun"/>
          <w:sz w:val="22"/>
          <w:szCs w:val="22"/>
          <w:spacing w:val="-1"/>
        </w:rPr>
        <w:t>改变建设系统的思路。参考阿里巴巴集团在2015年启动的中台战略，其架</w:t>
      </w:r>
      <w:r>
        <w:rPr>
          <w:rFonts w:ascii="SimSun" w:hAnsi="SimSun" w:eastAsia="SimSun" w:cs="SimSun"/>
          <w:sz w:val="22"/>
          <w:szCs w:val="22"/>
          <w:spacing w:val="16"/>
        </w:rPr>
        <w:t xml:space="preserve"> </w:t>
      </w:r>
      <w:r>
        <w:rPr>
          <w:rFonts w:ascii="SimSun" w:hAnsi="SimSun" w:eastAsia="SimSun" w:cs="SimSun"/>
          <w:sz w:val="22"/>
          <w:szCs w:val="22"/>
        </w:rPr>
        <w:t>构形态转变的过程请参见《企业</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IT </w:t>
      </w:r>
      <w:r>
        <w:rPr>
          <w:rFonts w:ascii="SimSun" w:hAnsi="SimSun" w:eastAsia="SimSun" w:cs="SimSun"/>
          <w:sz w:val="22"/>
          <w:szCs w:val="22"/>
        </w:rPr>
        <w:t>架构转型之道》,核心的思想是从业务 </w:t>
      </w:r>
      <w:r>
        <w:rPr>
          <w:rFonts w:ascii="SimSun" w:hAnsi="SimSun" w:eastAsia="SimSun" w:cs="SimSun"/>
          <w:sz w:val="22"/>
          <w:szCs w:val="22"/>
        </w:rPr>
        <w:t>全局视角贯穿业务链，沉淀可复用的核心数字资产</w:t>
      </w:r>
      <w:r>
        <w:rPr>
          <w:rFonts w:ascii="SimSun" w:hAnsi="SimSun" w:eastAsia="SimSun" w:cs="SimSun"/>
          <w:sz w:val="22"/>
          <w:szCs w:val="22"/>
          <w:spacing w:val="-1"/>
        </w:rPr>
        <w:t>，实现业务需求快速响</w:t>
      </w:r>
    </w:p>
    <w:p>
      <w:pPr>
        <w:ind w:left="429"/>
        <w:spacing w:line="219" w:lineRule="auto"/>
        <w:rPr>
          <w:rFonts w:ascii="SimSun" w:hAnsi="SimSun" w:eastAsia="SimSun" w:cs="SimSun"/>
          <w:sz w:val="22"/>
          <w:szCs w:val="22"/>
        </w:rPr>
      </w:pPr>
      <w:r>
        <w:rPr>
          <w:rFonts w:ascii="SimSun" w:hAnsi="SimSun" w:eastAsia="SimSun" w:cs="SimSun"/>
          <w:sz w:val="22"/>
          <w:szCs w:val="22"/>
          <w:spacing w:val="-6"/>
        </w:rPr>
        <w:t>应和创新探索，真正实现以技术驱动业务。</w:t>
      </w:r>
    </w:p>
    <w:p>
      <w:pPr>
        <w:ind w:left="429" w:right="85" w:firstLine="439"/>
        <w:spacing w:before="302" w:line="327" w:lineRule="auto"/>
        <w:jc w:val="both"/>
        <w:rPr>
          <w:rFonts w:ascii="SimSun" w:hAnsi="SimSun" w:eastAsia="SimSun" w:cs="SimSun"/>
          <w:sz w:val="22"/>
          <w:szCs w:val="22"/>
        </w:rPr>
      </w:pPr>
      <w:r>
        <w:rPr>
          <w:rFonts w:ascii="SimSun" w:hAnsi="SimSun" w:eastAsia="SimSun" w:cs="SimSun"/>
          <w:sz w:val="22"/>
          <w:szCs w:val="22"/>
          <w:spacing w:val="8"/>
        </w:rPr>
        <w:t>在整个中台战略中，业务中台起着核心作用。</w:t>
      </w:r>
      <w:r>
        <w:rPr>
          <w:rFonts w:ascii="SimSun" w:hAnsi="SimSun" w:eastAsia="SimSun" w:cs="SimSun"/>
          <w:sz w:val="22"/>
          <w:szCs w:val="22"/>
          <w:spacing w:val="7"/>
        </w:rPr>
        <w:t>业务中台建设的本质</w:t>
      </w:r>
      <w:r>
        <w:rPr>
          <w:rFonts w:ascii="SimSun" w:hAnsi="SimSun" w:eastAsia="SimSun" w:cs="SimSun"/>
          <w:sz w:val="22"/>
          <w:szCs w:val="22"/>
        </w:rPr>
        <w:t xml:space="preserve"> </w:t>
      </w:r>
      <w:r>
        <w:rPr>
          <w:rFonts w:ascii="SimSun" w:hAnsi="SimSun" w:eastAsia="SimSun" w:cs="SimSun"/>
          <w:sz w:val="22"/>
          <w:szCs w:val="22"/>
          <w:spacing w:val="6"/>
        </w:rPr>
        <w:t>是从业务链的全局视角，通过企业业务数据的实时、统一、在线，实现</w:t>
      </w:r>
      <w:r>
        <w:rPr>
          <w:rFonts w:ascii="SimSun" w:hAnsi="SimSun" w:eastAsia="SimSun" w:cs="SimSun"/>
          <w:sz w:val="22"/>
          <w:szCs w:val="22"/>
          <w:spacing w:val="13"/>
        </w:rPr>
        <w:t xml:space="preserve"> </w:t>
      </w:r>
      <w:r>
        <w:rPr>
          <w:rFonts w:ascii="SimSun" w:hAnsi="SimSun" w:eastAsia="SimSun" w:cs="SimSun"/>
          <w:sz w:val="22"/>
          <w:szCs w:val="22"/>
          <w:spacing w:val="7"/>
        </w:rPr>
        <w:t>业务的全局数字贯通。以一个品牌零售企业为例，其业务链路</w:t>
      </w:r>
      <w:r>
        <w:rPr>
          <w:rFonts w:ascii="SimSun" w:hAnsi="SimSun" w:eastAsia="SimSun" w:cs="SimSun"/>
          <w:sz w:val="22"/>
          <w:szCs w:val="22"/>
          <w:spacing w:val="6"/>
        </w:rPr>
        <w:t>涵盖了商</w:t>
      </w:r>
      <w:r>
        <w:rPr>
          <w:rFonts w:ascii="SimSun" w:hAnsi="SimSun" w:eastAsia="SimSun" w:cs="SimSun"/>
          <w:sz w:val="22"/>
          <w:szCs w:val="22"/>
        </w:rPr>
        <w:t xml:space="preserve"> </w:t>
      </w:r>
      <w:r>
        <w:rPr>
          <w:rFonts w:ascii="SimSun" w:hAnsi="SimSun" w:eastAsia="SimSun" w:cs="SimSun"/>
          <w:sz w:val="22"/>
          <w:szCs w:val="22"/>
          <w:spacing w:val="7"/>
        </w:rPr>
        <w:t>品设计、生产、销售、售后等环节，在这些环节中，都会涉及</w:t>
      </w:r>
      <w:r>
        <w:rPr>
          <w:rFonts w:ascii="SimSun" w:hAnsi="SimSun" w:eastAsia="SimSun" w:cs="SimSun"/>
          <w:sz w:val="22"/>
          <w:szCs w:val="22"/>
          <w:spacing w:val="6"/>
        </w:rPr>
        <w:t>商品、库</w:t>
      </w:r>
      <w:r>
        <w:rPr>
          <w:rFonts w:ascii="SimSun" w:hAnsi="SimSun" w:eastAsia="SimSun" w:cs="SimSun"/>
          <w:sz w:val="22"/>
          <w:szCs w:val="22"/>
        </w:rPr>
        <w:t xml:space="preserve"> </w:t>
      </w:r>
      <w:r>
        <w:rPr>
          <w:rFonts w:ascii="SimSun" w:hAnsi="SimSun" w:eastAsia="SimSun" w:cs="SimSun"/>
          <w:sz w:val="22"/>
          <w:szCs w:val="22"/>
          <w:spacing w:val="7"/>
        </w:rPr>
        <w:t>存、用户等业务，可以将这些多个业务环节中均会使用</w:t>
      </w:r>
      <w:r>
        <w:rPr>
          <w:rFonts w:ascii="SimSun" w:hAnsi="SimSun" w:eastAsia="SimSun" w:cs="SimSun"/>
          <w:sz w:val="22"/>
          <w:szCs w:val="22"/>
          <w:spacing w:val="6"/>
        </w:rPr>
        <w:t>的业务能力沉淀</w:t>
      </w:r>
      <w:r>
        <w:rPr>
          <w:rFonts w:ascii="SimSun" w:hAnsi="SimSun" w:eastAsia="SimSun" w:cs="SimSun"/>
          <w:sz w:val="22"/>
          <w:szCs w:val="22"/>
        </w:rPr>
        <w:t xml:space="preserve"> </w:t>
      </w:r>
      <w:r>
        <w:rPr>
          <w:rFonts w:ascii="SimSun" w:hAnsi="SimSun" w:eastAsia="SimSun" w:cs="SimSun"/>
          <w:sz w:val="22"/>
          <w:szCs w:val="22"/>
          <w:spacing w:val="17"/>
        </w:rPr>
        <w:t>到中台，以服务中心(域)的形式(具体每个服务中心的形态将会在第</w:t>
      </w:r>
      <w:r>
        <w:rPr>
          <w:rFonts w:ascii="SimSun" w:hAnsi="SimSun" w:eastAsia="SimSun" w:cs="SimSun"/>
          <w:sz w:val="22"/>
          <w:szCs w:val="22"/>
          <w:spacing w:val="16"/>
        </w:rPr>
        <w:t xml:space="preserve"> </w:t>
      </w:r>
      <w:r>
        <w:rPr>
          <w:rFonts w:ascii="SimSun" w:hAnsi="SimSun" w:eastAsia="SimSun" w:cs="SimSun"/>
          <w:sz w:val="22"/>
          <w:szCs w:val="22"/>
          <w:spacing w:val="7"/>
        </w:rPr>
        <w:t>四章介绍)同时向各个环节中的系统提供服务，整体</w:t>
      </w:r>
      <w:r>
        <w:rPr>
          <w:rFonts w:ascii="SimSun" w:hAnsi="SimSun" w:eastAsia="SimSun" w:cs="SimSun"/>
          <w:sz w:val="22"/>
          <w:szCs w:val="22"/>
          <w:spacing w:val="6"/>
        </w:rPr>
        <w:t>架构示意图如图2-1</w:t>
      </w:r>
    </w:p>
    <w:p>
      <w:pPr>
        <w:ind w:left="429"/>
        <w:spacing w:line="220" w:lineRule="auto"/>
        <w:rPr>
          <w:rFonts w:ascii="SimSun" w:hAnsi="SimSun" w:eastAsia="SimSun" w:cs="SimSun"/>
          <w:sz w:val="22"/>
          <w:szCs w:val="22"/>
        </w:rPr>
      </w:pPr>
      <w:r>
        <w:rPr>
          <w:rFonts w:ascii="SimSun" w:hAnsi="SimSun" w:eastAsia="SimSun" w:cs="SimSun"/>
          <w:sz w:val="22"/>
          <w:szCs w:val="22"/>
          <w:spacing w:val="-1"/>
        </w:rPr>
        <w:t>所示。</w:t>
      </w:r>
    </w:p>
    <w:p>
      <w:pPr>
        <w:ind w:left="429" w:right="99" w:firstLine="439"/>
        <w:spacing w:before="297" w:line="327" w:lineRule="auto"/>
        <w:jc w:val="both"/>
        <w:rPr>
          <w:rFonts w:ascii="SimSun" w:hAnsi="SimSun" w:eastAsia="SimSun" w:cs="SimSun"/>
          <w:sz w:val="22"/>
          <w:szCs w:val="22"/>
        </w:rPr>
      </w:pPr>
      <w:r>
        <w:rPr>
          <w:rFonts w:ascii="SimSun" w:hAnsi="SimSun" w:eastAsia="SimSun" w:cs="SimSun"/>
          <w:sz w:val="22"/>
          <w:szCs w:val="22"/>
        </w:rPr>
        <w:t>这些提供服务能力的服务中心支撑着前台不</w:t>
      </w:r>
      <w:r>
        <w:rPr>
          <w:rFonts w:ascii="SimSun" w:hAnsi="SimSun" w:eastAsia="SimSun" w:cs="SimSun"/>
          <w:sz w:val="22"/>
          <w:szCs w:val="22"/>
          <w:spacing w:val="-1"/>
        </w:rPr>
        <w:t>同业务系统在线交易的处</w:t>
      </w:r>
      <w:r>
        <w:rPr>
          <w:rFonts w:ascii="SimSun" w:hAnsi="SimSun" w:eastAsia="SimSun" w:cs="SimSun"/>
          <w:sz w:val="22"/>
          <w:szCs w:val="22"/>
        </w:rPr>
        <w:t xml:space="preserve"> </w:t>
      </w:r>
      <w:r>
        <w:rPr>
          <w:rFonts w:ascii="SimSun" w:hAnsi="SimSun" w:eastAsia="SimSun" w:cs="SimSun"/>
          <w:sz w:val="22"/>
          <w:szCs w:val="22"/>
        </w:rPr>
        <w:t>理过程，不同于之前单体系统中的模块化，</w:t>
      </w:r>
      <w:r>
        <w:rPr>
          <w:rFonts w:ascii="SimSun" w:hAnsi="SimSun" w:eastAsia="SimSun" w:cs="SimSun"/>
          <w:sz w:val="22"/>
          <w:szCs w:val="22"/>
          <w:spacing w:val="-1"/>
        </w:rPr>
        <w:t>这些服务中心所提供的服务能</w:t>
      </w:r>
      <w:r>
        <w:rPr>
          <w:rFonts w:ascii="SimSun" w:hAnsi="SimSun" w:eastAsia="SimSun" w:cs="SimSun"/>
          <w:sz w:val="22"/>
          <w:szCs w:val="22"/>
        </w:rPr>
        <w:t xml:space="preserve"> </w:t>
      </w:r>
      <w:r>
        <w:rPr>
          <w:rFonts w:ascii="SimSun" w:hAnsi="SimSun" w:eastAsia="SimSun" w:cs="SimSun"/>
          <w:sz w:val="22"/>
          <w:szCs w:val="22"/>
          <w:spacing w:val="-1"/>
        </w:rPr>
        <w:t>力并不是单单给前台某一个业务系统提供服务，而是对前台所有业务场景</w:t>
      </w:r>
    </w:p>
    <w:p>
      <w:pPr>
        <w:ind w:left="429"/>
        <w:spacing w:before="1" w:line="218" w:lineRule="auto"/>
        <w:rPr>
          <w:rFonts w:ascii="SimSun" w:hAnsi="SimSun" w:eastAsia="SimSun" w:cs="SimSun"/>
          <w:sz w:val="22"/>
          <w:szCs w:val="22"/>
        </w:rPr>
      </w:pPr>
      <w:r>
        <w:rPr>
          <w:rFonts w:ascii="SimSun" w:hAnsi="SimSun" w:eastAsia="SimSun" w:cs="SimSun"/>
          <w:sz w:val="22"/>
          <w:szCs w:val="22"/>
          <w:spacing w:val="-7"/>
        </w:rPr>
        <w:t>提供服务。</w:t>
      </w:r>
    </w:p>
    <w:p>
      <w:pPr>
        <w:ind w:left="429" w:firstLine="439"/>
        <w:spacing w:before="299" w:line="319" w:lineRule="auto"/>
        <w:jc w:val="both"/>
        <w:rPr>
          <w:rFonts w:ascii="SimSun" w:hAnsi="SimSun" w:eastAsia="SimSun" w:cs="SimSun"/>
          <w:sz w:val="22"/>
          <w:szCs w:val="22"/>
        </w:rPr>
      </w:pPr>
      <w:r>
        <w:rPr>
          <w:rFonts w:ascii="SimSun" w:hAnsi="SimSun" w:eastAsia="SimSun" w:cs="SimSun"/>
          <w:sz w:val="22"/>
          <w:szCs w:val="22"/>
          <w:spacing w:val="-1"/>
        </w:rPr>
        <w:t>如果是在大型的业务多元化集团企业，这些服务中心还能做到很好的</w:t>
      </w:r>
      <w:r>
        <w:rPr>
          <w:rFonts w:ascii="SimSun" w:hAnsi="SimSun" w:eastAsia="SimSun" w:cs="SimSun"/>
          <w:sz w:val="22"/>
          <w:szCs w:val="22"/>
          <w:spacing w:val="8"/>
        </w:rPr>
        <w:t xml:space="preserve">  </w:t>
      </w:r>
      <w:r>
        <w:rPr>
          <w:rFonts w:ascii="SimSun" w:hAnsi="SimSun" w:eastAsia="SimSun" w:cs="SimSun"/>
          <w:sz w:val="22"/>
          <w:szCs w:val="22"/>
          <w:spacing w:val="2"/>
        </w:rPr>
        <w:t>业务引流和业务板块协同，比如有一家集团型企业，旗下有金融、地产、</w:t>
      </w:r>
      <w:r>
        <w:rPr>
          <w:rFonts w:ascii="SimSun" w:hAnsi="SimSun" w:eastAsia="SimSun" w:cs="SimSun"/>
          <w:sz w:val="22"/>
          <w:szCs w:val="22"/>
          <w:spacing w:val="5"/>
        </w:rPr>
        <w:t xml:space="preserve"> </w:t>
      </w:r>
      <w:r>
        <w:rPr>
          <w:rFonts w:ascii="SimSun" w:hAnsi="SimSun" w:eastAsia="SimSun" w:cs="SimSun"/>
          <w:sz w:val="22"/>
          <w:szCs w:val="22"/>
          <w:spacing w:val="3"/>
        </w:rPr>
        <w:t>电商、物流等板块，当在集团层面进行了中台建设，构建</w:t>
      </w:r>
      <w:r>
        <w:rPr>
          <w:rFonts w:ascii="SimSun" w:hAnsi="SimSun" w:eastAsia="SimSun" w:cs="SimSun"/>
          <w:sz w:val="22"/>
          <w:szCs w:val="22"/>
          <w:spacing w:val="2"/>
        </w:rPr>
        <w:t>了会员、商品、</w:t>
      </w:r>
    </w:p>
    <w:p>
      <w:pPr>
        <w:ind w:left="429"/>
        <w:spacing w:before="1" w:line="218" w:lineRule="auto"/>
        <w:rPr>
          <w:rFonts w:ascii="SimSun" w:hAnsi="SimSun" w:eastAsia="SimSun" w:cs="SimSun"/>
          <w:sz w:val="22"/>
          <w:szCs w:val="22"/>
        </w:rPr>
      </w:pPr>
      <w:r>
        <w:rPr>
          <w:rFonts w:ascii="SimSun" w:hAnsi="SimSun" w:eastAsia="SimSun" w:cs="SimSun"/>
          <w:sz w:val="22"/>
          <w:szCs w:val="22"/>
        </w:rPr>
        <w:t>物流等中心后，不仅在功能层面可以实现共用，也</w:t>
      </w:r>
      <w:r>
        <w:rPr>
          <w:rFonts w:ascii="SimSun" w:hAnsi="SimSun" w:eastAsia="SimSun" w:cs="SimSun"/>
          <w:sz w:val="22"/>
          <w:szCs w:val="22"/>
          <w:spacing w:val="-1"/>
        </w:rPr>
        <w:t>能在不同的板块中实现</w:t>
      </w:r>
    </w:p>
    <w:p>
      <w:pPr>
        <w:spacing w:line="218" w:lineRule="auto"/>
        <w:sectPr>
          <w:pgSz w:w="8390" w:h="13250"/>
          <w:pgMar w:top="400" w:right="589" w:bottom="0" w:left="240" w:header="0" w:footer="0" w:gutter="0"/>
        </w:sectPr>
        <w:rPr>
          <w:rFonts w:ascii="SimSun" w:hAnsi="SimSun" w:eastAsia="SimSun" w:cs="SimSun"/>
          <w:sz w:val="22"/>
          <w:szCs w:val="22"/>
        </w:rPr>
      </w:pPr>
    </w:p>
    <w:p>
      <w:pPr>
        <w:ind w:left="2860"/>
        <w:spacing w:before="86" w:line="350" w:lineRule="exact"/>
        <w:tabs>
          <w:tab w:val="left" w:pos="5018"/>
        </w:tabs>
        <w:rPr>
          <w:rFonts w:ascii="SimSun" w:hAnsi="SimSun" w:eastAsia="SimSun" w:cs="SimSun"/>
          <w:sz w:val="17"/>
          <w:szCs w:val="17"/>
        </w:rPr>
      </w:pPr>
      <w:r>
        <w:drawing>
          <wp:anchor distT="0" distB="0" distL="0" distR="0" simplePos="0" relativeHeight="251854848" behindDoc="1" locked="0" layoutInCell="0" allowOverlap="1">
            <wp:simplePos x="0" y="0"/>
            <wp:positionH relativeFrom="page">
              <wp:posOffset>2044714</wp:posOffset>
            </wp:positionH>
            <wp:positionV relativeFrom="page">
              <wp:posOffset>374643</wp:posOffset>
            </wp:positionV>
            <wp:extent cx="2489203" cy="6350"/>
            <wp:effectExtent l="0" t="0" r="0" b="0"/>
            <wp:wrapNone/>
            <wp:docPr id="54" name="IM 54"/>
            <wp:cNvGraphicFramePr/>
            <a:graphic>
              <a:graphicData uri="http://schemas.openxmlformats.org/drawingml/2006/picture">
                <pic:pic>
                  <pic:nvPicPr>
                    <pic:cNvPr id="54" name="IM 54"/>
                    <pic:cNvPicPr/>
                  </pic:nvPicPr>
                  <pic:blipFill>
                    <a:blip r:embed="rId35"/>
                    <a:stretch>
                      <a:fillRect/>
                    </a:stretch>
                  </pic:blipFill>
                  <pic:spPr>
                    <a:xfrm rot="0">
                      <a:off x="0" y="0"/>
                      <a:ext cx="2489203" cy="6350"/>
                    </a:xfrm>
                    <a:prstGeom prst="rect">
                      <a:avLst/>
                    </a:prstGeom>
                  </pic:spPr>
                </pic:pic>
              </a:graphicData>
            </a:graphic>
          </wp:anchor>
        </w:drawing>
      </w:r>
      <w:r>
        <mc:AlternateContent xmlns:mc="http://schemas.openxmlformats.org/markup-compatibility/2006">
          <mc:Choice Requires="wps">
            <w:drawing>
              <wp:anchor distT="0" distB="0" distL="0" distR="0" simplePos="0" relativeHeight="251855872" behindDoc="0" locked="0" layoutInCell="0" allowOverlap="1">
                <wp:simplePos x="0" y="0"/>
                <wp:positionH relativeFrom="page">
                  <wp:posOffset>384232</wp:posOffset>
                </wp:positionH>
                <wp:positionV relativeFrom="page">
                  <wp:posOffset>4008334</wp:posOffset>
                </wp:positionV>
                <wp:extent cx="1169035" cy="276225"/>
                <wp:effectExtent l="0" t="0" r="0" b="0"/>
                <wp:wrapNone/>
                <wp:docPr id="56" name="TextBox 56"/>
                <wp:cNvGraphicFramePr/>
                <a:graphic>
                  <a:graphicData uri="http://schemas.microsoft.com/office/word/2010/wordprocessingShape">
                    <wps:wsp>
                      <wps:cNvSpPr txBox="1"/>
                      <wps:spPr>
                        <a:xfrm rot="16200000">
                          <a:off x="384232" y="4008334"/>
                          <a:ext cx="1169035" cy="276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7" w:line="222" w:lineRule="auto"/>
                              <w:rPr>
                                <w:rFonts w:ascii="SimSun" w:hAnsi="SimSun" w:eastAsia="SimSun" w:cs="SimSun"/>
                                <w:sz w:val="28"/>
                                <w:szCs w:val="28"/>
                              </w:rPr>
                            </w:pPr>
                            <w:r>
                              <w:rPr>
                                <w:rFonts w:ascii="SimSun" w:hAnsi="SimSun" w:eastAsia="SimSun" w:cs="SimSun"/>
                                <w:sz w:val="19"/>
                                <w:szCs w:val="19"/>
                                <w:spacing w:val="-6"/>
                              </w:rPr>
                              <w:t>瓣骗        </w:t>
                            </w:r>
                            <w:r>
                              <w:rPr>
                                <w:rFonts w:ascii="SimSun" w:hAnsi="SimSun" w:eastAsia="SimSun" w:cs="SimSun"/>
                                <w:sz w:val="28"/>
                                <w:szCs w:val="28"/>
                                <w:spacing w:val="-6"/>
                              </w:rPr>
                              <w:t>的</w:t>
                            </w:r>
                            <w:r>
                              <w:rPr>
                                <w:rFonts w:ascii="SimSun" w:hAnsi="SimSun" w:eastAsia="SimSun" w:cs="SimSun"/>
                                <w:sz w:val="28"/>
                                <w:szCs w:val="28"/>
                                <w:spacing w:val="42"/>
                              </w:rPr>
                              <w:t xml:space="preserve"> </w:t>
                            </w:r>
                            <w:r>
                              <w:rPr>
                                <w:rFonts w:ascii="SimSun" w:hAnsi="SimSun" w:eastAsia="SimSun" w:cs="SimSun"/>
                                <w:sz w:val="28"/>
                                <w:szCs w:val="28"/>
                                <w:spacing w:val="-6"/>
                              </w:rPr>
                              <w:t>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4" style="position:absolute;margin-left:30.2546pt;margin-top:315.617pt;mso-position-vertical-relative:page;mso-position-horizontal-relative:page;width:92.05pt;height:21.75pt;z-index:251855872;rotation:270;" o:allowincell="f" filled="false" stroked="false" type="#_x0000_t202">
                <v:fill on="false"/>
                <v:stroke on="false"/>
                <v:path/>
                <v:imagedata o:title=""/>
                <o:lock v:ext="edit" aspectratio="false"/>
                <v:textbox inset="0mm,0mm,0mm,0mm">
                  <w:txbxContent>
                    <w:p>
                      <w:pPr>
                        <w:ind w:left="20"/>
                        <w:spacing w:before="77" w:line="222" w:lineRule="auto"/>
                        <w:rPr>
                          <w:rFonts w:ascii="SimSun" w:hAnsi="SimSun" w:eastAsia="SimSun" w:cs="SimSun"/>
                          <w:sz w:val="28"/>
                          <w:szCs w:val="28"/>
                        </w:rPr>
                      </w:pPr>
                      <w:r>
                        <w:rPr>
                          <w:rFonts w:ascii="SimSun" w:hAnsi="SimSun" w:eastAsia="SimSun" w:cs="SimSun"/>
                          <w:sz w:val="19"/>
                          <w:szCs w:val="19"/>
                          <w:spacing w:val="-6"/>
                        </w:rPr>
                        <w:t>瓣骗        </w:t>
                      </w:r>
                      <w:r>
                        <w:rPr>
                          <w:rFonts w:ascii="SimSun" w:hAnsi="SimSun" w:eastAsia="SimSun" w:cs="SimSun"/>
                          <w:sz w:val="28"/>
                          <w:szCs w:val="28"/>
                          <w:spacing w:val="-6"/>
                        </w:rPr>
                        <w:t>的</w:t>
                      </w:r>
                      <w:r>
                        <w:rPr>
                          <w:rFonts w:ascii="SimSun" w:hAnsi="SimSun" w:eastAsia="SimSun" w:cs="SimSun"/>
                          <w:sz w:val="28"/>
                          <w:szCs w:val="28"/>
                          <w:spacing w:val="42"/>
                        </w:rPr>
                        <w:t xml:space="preserve"> </w:t>
                      </w:r>
                      <w:r>
                        <w:rPr>
                          <w:rFonts w:ascii="SimSun" w:hAnsi="SimSun" w:eastAsia="SimSun" w:cs="SimSun"/>
                          <w:sz w:val="28"/>
                          <w:szCs w:val="28"/>
                          <w:spacing w:val="-6"/>
                        </w:rPr>
                        <w:t>地</w:t>
                      </w:r>
                    </w:p>
                  </w:txbxContent>
                </v:textbox>
              </v:shape>
            </w:pict>
          </mc:Fallback>
        </mc:AlternateContent>
      </w:r>
      <w:r>
        <w:rPr>
          <w:rFonts w:ascii="SimSun" w:hAnsi="SimSun" w:eastAsia="SimSun" w:cs="SimSun"/>
          <w:sz w:val="17"/>
          <w:szCs w:val="17"/>
          <w:position w:val="13"/>
        </w:rPr>
        <w:tab/>
      </w:r>
      <w:r>
        <w:ruby>
          <w:rubyPr>
            <w:rubyAlign w:val="left"/>
            <w:hpsRaise w:val="14"/>
            <w:hps w:val="17"/>
            <w:hpsBaseText w:val="17"/>
          </w:rubyPr>
          <w:rt>
            <w:r>
              <w:rPr>
                <w:rFonts w:ascii="SimSun" w:hAnsi="SimSun" w:eastAsia="SimSun" w:cs="SimSun"/>
                <w:sz w:val="17"/>
                <w:szCs w:val="17"/>
                <w:spacing w:val="1"/>
                <w:w w:val="175"/>
                <w:position w:val="-1"/>
              </w:rPr>
              <w:t xml:space="preserve"> </w:t>
            </w:r>
            <w:r>
              <w:rPr>
                <w:rFonts w:ascii="SimSun" w:hAnsi="SimSun" w:eastAsia="SimSun" w:cs="SimSun"/>
                <w:sz w:val="17"/>
                <w:szCs w:val="17"/>
                <w:w w:val="94"/>
                <w:position w:val="-1"/>
              </w:rPr>
              <w:t>—第二章</w:t>
            </w:r>
          </w:rt>
          <w:rubyBase>
            <w:r>
              <w:rPr>
                <w:rFonts w:ascii="SimSun" w:hAnsi="SimSun" w:eastAsia="SimSun" w:cs="SimSun"/>
                <w:sz w:val="17"/>
                <w:szCs w:val="17"/>
                <w:w w:val="88"/>
                <w:position w:val="-4"/>
              </w:rPr>
              <w:t>数字化转型中平台思维的十大要素</w:t>
            </w:r>
          </w:rubyBase>
        </w:ruby>
      </w:r>
      <w:r>
        <w:rPr>
          <w:rFonts w:ascii="SimSun" w:hAnsi="SimSun" w:eastAsia="SimSun" w:cs="SimSun"/>
          <w:sz w:val="17"/>
          <w:szCs w:val="17"/>
          <w:spacing w:val="83"/>
          <w:position w:val="13"/>
        </w:rPr>
        <w:t xml:space="preserve"> </w:t>
      </w:r>
      <w:r>
        <w:rPr>
          <w:rFonts w:ascii="SimSun" w:hAnsi="SimSun" w:eastAsia="SimSun" w:cs="SimSun"/>
          <w:sz w:val="17"/>
          <w:szCs w:val="17"/>
          <w:spacing w:val="-5"/>
          <w:position w:val="13"/>
        </w:rPr>
        <w:t>21</w:t>
      </w:r>
    </w:p>
    <w:p>
      <w:pPr>
        <w:pStyle w:val="BodyText"/>
        <w:spacing w:line="268" w:lineRule="auto"/>
        <w:rPr/>
      </w:pPr>
      <w:r/>
    </w:p>
    <w:p>
      <w:pPr>
        <w:pStyle w:val="BodyText"/>
        <w:spacing w:line="269" w:lineRule="auto"/>
        <w:rPr/>
      </w:pPr>
      <w:r/>
    </w:p>
    <w:p>
      <w:pPr>
        <w:ind w:left="210" w:right="340"/>
        <w:spacing w:before="71" w:line="319" w:lineRule="auto"/>
        <w:jc w:val="both"/>
        <w:rPr>
          <w:rFonts w:ascii="SimSun" w:hAnsi="SimSun" w:eastAsia="SimSun" w:cs="SimSun"/>
          <w:sz w:val="22"/>
          <w:szCs w:val="22"/>
        </w:rPr>
      </w:pPr>
      <w:r>
        <w:rPr>
          <w:rFonts w:ascii="SimSun" w:hAnsi="SimSun" w:eastAsia="SimSun" w:cs="SimSun"/>
          <w:sz w:val="22"/>
          <w:szCs w:val="22"/>
        </w:rPr>
        <w:t>数据的实时共享，比如可以将从电商会员中发掘出的消费能力强的用户引</w:t>
      </w:r>
      <w:r>
        <w:rPr>
          <w:rFonts w:ascii="SimSun" w:hAnsi="SimSun" w:eastAsia="SimSun" w:cs="SimSun"/>
          <w:sz w:val="22"/>
          <w:szCs w:val="22"/>
          <w:spacing w:val="16"/>
        </w:rPr>
        <w:t xml:space="preserve"> </w:t>
      </w:r>
      <w:r>
        <w:rPr>
          <w:rFonts w:ascii="SimSun" w:hAnsi="SimSun" w:eastAsia="SimSun" w:cs="SimSun"/>
          <w:sz w:val="22"/>
          <w:szCs w:val="22"/>
          <w:spacing w:val="1"/>
        </w:rPr>
        <w:t>流给地产板块，实现不同业务板块间的资源</w:t>
      </w:r>
      <w:r>
        <w:rPr>
          <w:rFonts w:ascii="SimSun" w:hAnsi="SimSun" w:eastAsia="SimSun" w:cs="SimSun"/>
          <w:sz w:val="22"/>
          <w:szCs w:val="22"/>
        </w:rPr>
        <w:t>共享和业务共赢，充分发挥多</w:t>
      </w:r>
    </w:p>
    <w:p>
      <w:pPr>
        <w:ind w:left="210"/>
        <w:spacing w:line="219" w:lineRule="auto"/>
        <w:rPr>
          <w:rFonts w:ascii="SimSun" w:hAnsi="SimSun" w:eastAsia="SimSun" w:cs="SimSun"/>
          <w:sz w:val="22"/>
          <w:szCs w:val="22"/>
        </w:rPr>
      </w:pPr>
      <w:r>
        <w:rPr>
          <w:rFonts w:ascii="SimSun" w:hAnsi="SimSun" w:eastAsia="SimSun" w:cs="SimSun"/>
          <w:sz w:val="22"/>
          <w:szCs w:val="22"/>
          <w:spacing w:val="-11"/>
        </w:rPr>
        <w:t>元化集团型企业的优势。</w:t>
      </w:r>
    </w:p>
    <w:p>
      <w:pPr>
        <w:pStyle w:val="BodyText"/>
        <w:spacing w:line="288" w:lineRule="auto"/>
        <w:rPr/>
      </w:pPr>
      <w:r/>
    </w:p>
    <w:p>
      <w:pPr>
        <w:pStyle w:val="BodyText"/>
        <w:spacing w:line="4900" w:lineRule="exact"/>
        <w:rPr/>
      </w:pPr>
      <w:r>
        <w:rPr>
          <w:position w:val="-97"/>
        </w:rPr>
        <w:pict>
          <v:group id="_x0000_s126" style="mso-position-vertical-relative:line;mso-position-horizontal-relative:char;width:376.05pt;height:245pt;" filled="false" stroked="false" coordsize="7520,4900" coordorigin="0,0">
            <v:shape id="_x0000_s128" style="position:absolute;left:0;top:0;width:7520;height:4900;" filled="false" stroked="false" type="#_x0000_t75">
              <v:imagedata o:title="" r:id="rId36"/>
            </v:shape>
            <v:shape id="_x0000_s130" style="position:absolute;left:2820;top:246;width:4257;height:4301;" filled="false" stroked="false" type="#_x0000_t202">
              <v:fill on="false"/>
              <v:stroke on="false"/>
              <v:path/>
              <v:imagedata o:title=""/>
              <o:lock v:ext="edit" aspectratio="false"/>
              <v:textbox inset="0mm,0mm,0mm,0mm">
                <w:txbxContent>
                  <w:p>
                    <w:pPr>
                      <w:ind w:right="9"/>
                      <w:spacing w:before="20" w:line="231" w:lineRule="auto"/>
                      <w:jc w:val="right"/>
                      <w:rPr>
                        <w:rFonts w:ascii="SimHei" w:hAnsi="SimHei" w:eastAsia="SimHei" w:cs="SimHei"/>
                        <w:sz w:val="17"/>
                        <w:szCs w:val="17"/>
                      </w:rPr>
                    </w:pPr>
                    <w:r>
                      <w:rPr>
                        <w:rFonts w:ascii="SimSun" w:hAnsi="SimSun" w:eastAsia="SimSun" w:cs="SimSun"/>
                        <w:sz w:val="17"/>
                        <w:szCs w:val="17"/>
                        <w:spacing w:val="-12"/>
                      </w:rPr>
                      <w:t>供应链流程</w:t>
                    </w:r>
                    <w:r>
                      <w:rPr>
                        <w:rFonts w:ascii="SimSun" w:hAnsi="SimSun" w:eastAsia="SimSun" w:cs="SimSun"/>
                        <w:sz w:val="17"/>
                        <w:szCs w:val="17"/>
                        <w:spacing w:val="4"/>
                      </w:rPr>
                      <w:t xml:space="preserve">            </w:t>
                    </w:r>
                    <w:r>
                      <w:rPr>
                        <w:rFonts w:ascii="SimHei" w:hAnsi="SimHei" w:eastAsia="SimHei" w:cs="SimHei"/>
                        <w:sz w:val="17"/>
                        <w:szCs w:val="17"/>
                        <w:spacing w:val="-12"/>
                      </w:rPr>
                      <w:t>市场销售流程</w:t>
                    </w:r>
                  </w:p>
                  <w:p>
                    <w:pPr>
                      <w:ind w:firstLine="20"/>
                      <w:spacing w:before="220" w:line="231" w:lineRule="exact"/>
                      <w:rPr/>
                    </w:pPr>
                    <w:r>
                      <w:rPr>
                        <w:position w:val="-4"/>
                      </w:rPr>
                      <w:drawing>
                        <wp:inline distT="0" distB="0" distL="0" distR="0">
                          <wp:extent cx="158757" cy="146062"/>
                          <wp:effectExtent l="0" t="0" r="0" b="0"/>
                          <wp:docPr id="58" name="IM 58"/>
                          <wp:cNvGraphicFramePr/>
                          <a:graphic>
                            <a:graphicData uri="http://schemas.openxmlformats.org/drawingml/2006/picture">
                              <pic:pic>
                                <pic:nvPicPr>
                                  <pic:cNvPr id="58" name="IM 58"/>
                                  <pic:cNvPicPr/>
                                </pic:nvPicPr>
                                <pic:blipFill>
                                  <a:blip r:embed="rId37"/>
                                  <a:stretch>
                                    <a:fillRect/>
                                  </a:stretch>
                                </pic:blipFill>
                                <pic:spPr>
                                  <a:xfrm rot="0">
                                    <a:off x="0" y="0"/>
                                    <a:ext cx="158757" cy="146062"/>
                                  </a:xfrm>
                                  <a:prstGeom prst="rect">
                                    <a:avLst/>
                                  </a:prstGeom>
                                </pic:spPr>
                              </pic:pic>
                            </a:graphicData>
                          </a:graphic>
                        </wp:inline>
                      </w:drawing>
                    </w:r>
                  </w:p>
                  <w:p>
                    <w:pPr>
                      <w:spacing w:line="249" w:lineRule="auto"/>
                      <w:rPr>
                        <w:rFonts w:ascii="Arial"/>
                        <w:sz w:val="21"/>
                      </w:rPr>
                    </w:pPr>
                    <w:r/>
                  </w:p>
                  <w:p>
                    <w:pPr>
                      <w:spacing w:line="249" w:lineRule="auto"/>
                      <w:rPr>
                        <w:rFonts w:ascii="Arial"/>
                        <w:sz w:val="21"/>
                      </w:rPr>
                    </w:pPr>
                    <w:r/>
                  </w:p>
                  <w:p>
                    <w:pPr>
                      <w:ind w:left="2279"/>
                      <w:spacing w:before="56" w:line="221" w:lineRule="auto"/>
                      <w:rPr>
                        <w:rFonts w:ascii="SimSun" w:hAnsi="SimSun" w:eastAsia="SimSun" w:cs="SimSun"/>
                        <w:sz w:val="17"/>
                        <w:szCs w:val="17"/>
                      </w:rPr>
                    </w:pPr>
                    <w:r>
                      <w:rPr>
                        <w:rFonts w:ascii="SimSun" w:hAnsi="SimSun" w:eastAsia="SimSun" w:cs="SimSun"/>
                        <w:sz w:val="17"/>
                        <w:szCs w:val="17"/>
                        <w:spacing w:val="-3"/>
                      </w:rPr>
                      <w:t>物流</w:t>
                    </w:r>
                    <w:r>
                      <w:rPr>
                        <w:rFonts w:ascii="SimSun" w:hAnsi="SimSun" w:eastAsia="SimSun" w:cs="SimSun"/>
                        <w:sz w:val="17"/>
                        <w:szCs w:val="17"/>
                        <w:spacing w:val="11"/>
                      </w:rPr>
                      <w:t xml:space="preserve">    </w:t>
                    </w:r>
                    <w:r>
                      <w:rPr>
                        <w:rFonts w:ascii="SimSun" w:hAnsi="SimSun" w:eastAsia="SimSun" w:cs="SimSun"/>
                        <w:sz w:val="17"/>
                        <w:szCs w:val="17"/>
                        <w:spacing w:val="-3"/>
                      </w:rPr>
                      <w:t>商品</w:t>
                    </w:r>
                  </w:p>
                  <w:p>
                    <w:pPr>
                      <w:spacing w:line="469" w:lineRule="auto"/>
                      <w:rPr>
                        <w:rFonts w:ascii="Arial"/>
                        <w:sz w:val="21"/>
                      </w:rPr>
                    </w:pPr>
                    <w:r/>
                  </w:p>
                  <w:p>
                    <w:pPr>
                      <w:ind w:right="9"/>
                      <w:spacing w:before="55" w:line="213" w:lineRule="auto"/>
                      <w:jc w:val="right"/>
                      <w:rPr>
                        <w:rFonts w:ascii="SimHei" w:hAnsi="SimHei" w:eastAsia="SimHei" w:cs="SimHei"/>
                        <w:sz w:val="17"/>
                        <w:szCs w:val="17"/>
                      </w:rPr>
                    </w:pPr>
                    <w:r>
                      <w:rPr>
                        <w:rFonts w:ascii="SimHei" w:hAnsi="SimHei" w:eastAsia="SimHei" w:cs="SimHei"/>
                        <w:sz w:val="17"/>
                        <w:szCs w:val="17"/>
                        <w:spacing w:val="-11"/>
                      </w:rPr>
                      <w:t>中台架构统一支撑全产业流程，实现数字化转型</w:t>
                    </w:r>
                  </w:p>
                  <w:p>
                    <w:pPr>
                      <w:ind w:left="329"/>
                      <w:spacing w:before="283" w:line="220" w:lineRule="auto"/>
                      <w:rPr>
                        <w:rFonts w:ascii="SimSun" w:hAnsi="SimSun" w:eastAsia="SimSun" w:cs="SimSun"/>
                        <w:sz w:val="17"/>
                        <w:szCs w:val="17"/>
                      </w:rPr>
                    </w:pPr>
                    <w:r>
                      <w:rPr>
                        <w:rFonts w:ascii="SimSun" w:hAnsi="SimSun" w:eastAsia="SimSun" w:cs="SimSun"/>
                        <w:sz w:val="17"/>
                        <w:szCs w:val="17"/>
                        <w:spacing w:val="-3"/>
                      </w:rPr>
                      <w:t>商品域</w:t>
                    </w:r>
                  </w:p>
                  <w:p>
                    <w:pPr>
                      <w:ind w:left="250"/>
                      <w:spacing w:before="107" w:line="219" w:lineRule="auto"/>
                      <w:rPr>
                        <w:rFonts w:ascii="SimSun" w:hAnsi="SimSun" w:eastAsia="SimSun" w:cs="SimSun"/>
                        <w:sz w:val="17"/>
                        <w:szCs w:val="17"/>
                      </w:rPr>
                    </w:pPr>
                    <w:r>
                      <w:rPr>
                        <w:rFonts w:ascii="SimSun" w:hAnsi="SimSun" w:eastAsia="SimSun" w:cs="SimSun"/>
                        <w:sz w:val="17"/>
                        <w:szCs w:val="17"/>
                        <w:spacing w:val="-10"/>
                      </w:rPr>
                      <w:t>商品类目</w:t>
                    </w:r>
                  </w:p>
                  <w:p>
                    <w:pPr>
                      <w:ind w:left="250"/>
                      <w:spacing w:before="138" w:line="220" w:lineRule="auto"/>
                      <w:rPr>
                        <w:rFonts w:ascii="SimSun" w:hAnsi="SimSun" w:eastAsia="SimSun" w:cs="SimSun"/>
                        <w:sz w:val="17"/>
                        <w:szCs w:val="17"/>
                      </w:rPr>
                    </w:pPr>
                    <w:r>
                      <w:rPr>
                        <w:rFonts w:ascii="SimSun" w:hAnsi="SimSun" w:eastAsia="SimSun" w:cs="SimSun"/>
                        <w:sz w:val="17"/>
                        <w:szCs w:val="17"/>
                        <w:spacing w:val="-9"/>
                      </w:rPr>
                      <w:t>商品属性</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719"/>
                      <w:spacing w:before="55" w:line="219" w:lineRule="auto"/>
                      <w:rPr>
                        <w:rFonts w:ascii="SimSun" w:hAnsi="SimSun" w:eastAsia="SimSun" w:cs="SimSun"/>
                        <w:sz w:val="17"/>
                        <w:szCs w:val="17"/>
                      </w:rPr>
                    </w:pPr>
                    <w:r>
                      <w:rPr>
                        <w:rFonts w:ascii="SimSun" w:hAnsi="SimSun" w:eastAsia="SimSun" w:cs="SimSun"/>
                        <w:sz w:val="17"/>
                        <w:szCs w:val="17"/>
                        <w:spacing w:val="-6"/>
                      </w:rPr>
                      <w:t>库存数据</w:t>
                    </w:r>
                  </w:p>
                </w:txbxContent>
              </v:textbox>
            </v:shape>
            <v:shape id="_x0000_s132" style="position:absolute;left:5500;top:2696;width:688;height:840;" filled="false" stroked="false" type="#_x0000_t202">
              <v:fill on="false"/>
              <v:stroke on="false"/>
              <v:path/>
              <v:imagedata o:title=""/>
              <o:lock v:ext="edit" aspectratio="false"/>
              <v:textbox inset="0mm,0mm,0mm,0mm">
                <w:txbxContent>
                  <w:p>
                    <w:pPr>
                      <w:ind w:left="120"/>
                      <w:spacing w:before="20" w:line="219" w:lineRule="auto"/>
                      <w:rPr>
                        <w:rFonts w:ascii="SimSun" w:hAnsi="SimSun" w:eastAsia="SimSun" w:cs="SimSun"/>
                        <w:sz w:val="17"/>
                        <w:szCs w:val="17"/>
                      </w:rPr>
                    </w:pPr>
                    <w:r>
                      <w:rPr>
                        <w:rFonts w:ascii="SimSun" w:hAnsi="SimSun" w:eastAsia="SimSun" w:cs="SimSun"/>
                        <w:sz w:val="17"/>
                        <w:szCs w:val="17"/>
                        <w:spacing w:val="-2"/>
                      </w:rPr>
                      <w:t>库存域</w:t>
                    </w:r>
                  </w:p>
                  <w:p>
                    <w:pPr>
                      <w:ind w:left="120"/>
                      <w:spacing w:before="108" w:line="219" w:lineRule="auto"/>
                      <w:rPr>
                        <w:rFonts w:ascii="SimSun" w:hAnsi="SimSun" w:eastAsia="SimSun" w:cs="SimSun"/>
                        <w:sz w:val="17"/>
                        <w:szCs w:val="17"/>
                      </w:rPr>
                    </w:pPr>
                    <w:r>
                      <w:rPr>
                        <w:rFonts w:ascii="SimSun" w:hAnsi="SimSun" w:eastAsia="SimSun" w:cs="SimSun"/>
                        <w:sz w:val="17"/>
                        <w:szCs w:val="17"/>
                        <w:spacing w:val="-5"/>
                      </w:rPr>
                      <w:t>出入库</w:t>
                    </w:r>
                  </w:p>
                  <w:p>
                    <w:pPr>
                      <w:ind w:left="20"/>
                      <w:spacing w:before="118" w:line="219" w:lineRule="auto"/>
                      <w:rPr>
                        <w:rFonts w:ascii="SimSun" w:hAnsi="SimSun" w:eastAsia="SimSun" w:cs="SimSun"/>
                        <w:sz w:val="17"/>
                        <w:szCs w:val="17"/>
                      </w:rPr>
                    </w:pPr>
                    <w:r>
                      <w:rPr>
                        <w:rFonts w:ascii="SimSun" w:hAnsi="SimSun" w:eastAsia="SimSun" w:cs="SimSun"/>
                        <w:sz w:val="17"/>
                        <w:szCs w:val="17"/>
                        <w:spacing w:val="-7"/>
                      </w:rPr>
                      <w:t>库存调拨</w:t>
                    </w:r>
                  </w:p>
                </w:txbxContent>
              </v:textbox>
            </v:shape>
            <v:shape id="_x0000_s134" style="position:absolute;left:1709;top:2697;width:670;height:850;" filled="false" stroked="false" type="#_x0000_t202">
              <v:fill on="false"/>
              <v:stroke on="false"/>
              <v:path/>
              <v:imagedata o:title=""/>
              <o:lock v:ext="edit" aspectratio="false"/>
              <v:textbox inset="0mm,0mm,0mm,0mm">
                <w:txbxContent>
                  <w:p>
                    <w:pPr>
                      <w:ind w:left="100"/>
                      <w:spacing w:before="20" w:line="220" w:lineRule="auto"/>
                      <w:rPr>
                        <w:rFonts w:ascii="SimSun" w:hAnsi="SimSun" w:eastAsia="SimSun" w:cs="SimSun"/>
                        <w:sz w:val="17"/>
                        <w:szCs w:val="17"/>
                      </w:rPr>
                    </w:pPr>
                    <w:r>
                      <w:rPr>
                        <w:rFonts w:ascii="SimSun" w:hAnsi="SimSun" w:eastAsia="SimSun" w:cs="SimSun"/>
                        <w:sz w:val="17"/>
                        <w:szCs w:val="17"/>
                        <w:spacing w:val="-2"/>
                      </w:rPr>
                      <w:t>用户域</w:t>
                    </w:r>
                  </w:p>
                  <w:p>
                    <w:pPr>
                      <w:ind w:left="20"/>
                      <w:spacing w:before="107" w:line="219" w:lineRule="auto"/>
                      <w:rPr>
                        <w:rFonts w:ascii="SimSun" w:hAnsi="SimSun" w:eastAsia="SimSun" w:cs="SimSun"/>
                        <w:sz w:val="17"/>
                        <w:szCs w:val="17"/>
                      </w:rPr>
                    </w:pPr>
                    <w:r>
                      <w:rPr>
                        <w:rFonts w:ascii="SimSun" w:hAnsi="SimSun" w:eastAsia="SimSun" w:cs="SimSun"/>
                        <w:sz w:val="17"/>
                        <w:szCs w:val="17"/>
                        <w:spacing w:val="-10"/>
                      </w:rPr>
                      <w:t>用户服务</w:t>
                    </w:r>
                  </w:p>
                  <w:p>
                    <w:pPr>
                      <w:ind w:left="20"/>
                      <w:spacing w:before="128" w:line="220" w:lineRule="auto"/>
                      <w:rPr>
                        <w:rFonts w:ascii="SimSun" w:hAnsi="SimSun" w:eastAsia="SimSun" w:cs="SimSun"/>
                        <w:sz w:val="17"/>
                        <w:szCs w:val="17"/>
                      </w:rPr>
                    </w:pPr>
                    <w:r>
                      <w:rPr>
                        <w:rFonts w:ascii="SimSun" w:hAnsi="SimSun" w:eastAsia="SimSun" w:cs="SimSun"/>
                        <w:sz w:val="17"/>
                        <w:szCs w:val="17"/>
                        <w:spacing w:val="-10"/>
                      </w:rPr>
                      <w:t>组织架构</w:t>
                    </w:r>
                  </w:p>
                </w:txbxContent>
              </v:textbox>
            </v:shape>
            <v:shape id="_x0000_s136" style="position:absolute;left:4360;top:3106;width:544;height:430;" filled="false" stroked="false" type="#_x0000_t202">
              <v:fill on="false"/>
              <v:stroke on="false"/>
              <v:path/>
              <v:imagedata o:title=""/>
              <o:lock v:ext="edit" aspectratio="false"/>
              <v:textbox inset="0mm,0mm,0mm,0mm">
                <w:txbxContent>
                  <w:p>
                    <w:pPr>
                      <w:ind w:left="20" w:right="20" w:firstLine="89"/>
                      <w:spacing w:before="20" w:line="229" w:lineRule="auto"/>
                      <w:rPr>
                        <w:rFonts w:ascii="SimSun" w:hAnsi="SimSun" w:eastAsia="SimSun" w:cs="SimSun"/>
                        <w:sz w:val="17"/>
                        <w:szCs w:val="17"/>
                      </w:rPr>
                    </w:pPr>
                    <w:r>
                      <w:rPr>
                        <w:rFonts w:ascii="Times New Roman" w:hAnsi="Times New Roman" w:eastAsia="Times New Roman" w:cs="Times New Roman"/>
                        <w:sz w:val="17"/>
                        <w:szCs w:val="17"/>
                        <w:spacing w:val="5"/>
                      </w:rPr>
                      <w:t>N</w:t>
                    </w:r>
                    <w:r>
                      <w:rPr>
                        <w:rFonts w:ascii="SimSun" w:hAnsi="SimSun" w:eastAsia="SimSun" w:cs="SimSun"/>
                        <w:sz w:val="17"/>
                        <w:szCs w:val="17"/>
                        <w:spacing w:val="5"/>
                      </w:rPr>
                      <w:t>个</w:t>
                    </w:r>
                    <w:r>
                      <w:rPr>
                        <w:rFonts w:ascii="SimSun" w:hAnsi="SimSun" w:eastAsia="SimSun" w:cs="SimSun"/>
                        <w:sz w:val="17"/>
                        <w:szCs w:val="17"/>
                      </w:rPr>
                      <w:t xml:space="preserve">  </w:t>
                    </w:r>
                    <w:r>
                      <w:rPr>
                        <w:rFonts w:ascii="SimSun" w:hAnsi="SimSun" w:eastAsia="SimSun" w:cs="SimSun"/>
                        <w:sz w:val="17"/>
                        <w:szCs w:val="17"/>
                        <w:spacing w:val="-3"/>
                      </w:rPr>
                      <w:t>服务域</w:t>
                    </w:r>
                  </w:p>
                </w:txbxContent>
              </v:textbox>
            </v:shape>
            <v:shape id="_x0000_s138" style="position:absolute;left:2349;top:255;width:985;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1"/>
                      </w:rPr>
                      <w:t>生产制造流程</w:t>
                    </w:r>
                  </w:p>
                </w:txbxContent>
              </v:textbox>
            </v:shape>
            <v:shape id="_x0000_s140" style="position:absolute;left:440;top:246;width:96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5"/>
                      </w:rPr>
                      <w:t>产品设</w:t>
                    </w:r>
                    <w:r>
                      <w:rPr>
                        <w:rFonts w:ascii="SimSun" w:hAnsi="SimSun" w:eastAsia="SimSun" w:cs="SimSun"/>
                        <w:sz w:val="17"/>
                        <w:szCs w:val="17"/>
                        <w:spacing w:val="-14"/>
                      </w:rPr>
                      <w:t>计流</w:t>
                    </w:r>
                    <w:r>
                      <w:rPr>
                        <w:rFonts w:ascii="SimSun" w:hAnsi="SimSun" w:eastAsia="SimSun" w:cs="SimSun"/>
                        <w:sz w:val="17"/>
                        <w:szCs w:val="17"/>
                        <w:spacing w:val="-11"/>
                      </w:rPr>
                      <w:t>程</w:t>
                    </w:r>
                  </w:p>
                </w:txbxContent>
              </v:textbox>
            </v:shape>
            <v:shape id="_x0000_s142" style="position:absolute;left:2069;top:1346;width:382;height:422;" filled="false" stroked="false" type="#_x0000_t202">
              <v:fill on="false"/>
              <v:stroke on="false"/>
              <v:path/>
              <v:imagedata o:title=""/>
              <o:lock v:ext="edit" aspectratio="false"/>
              <v:textbox inset="0mm,0mm,0mm,0mm">
                <w:txbxContent>
                  <w:p>
                    <w:pPr>
                      <w:ind w:left="20" w:right="20" w:firstLine="10"/>
                      <w:spacing w:before="20" w:line="225" w:lineRule="auto"/>
                      <w:rPr>
                        <w:rFonts w:ascii="SimSun" w:hAnsi="SimSun" w:eastAsia="SimSun" w:cs="SimSun"/>
                        <w:sz w:val="17"/>
                        <w:szCs w:val="17"/>
                      </w:rPr>
                    </w:pPr>
                    <w:r>
                      <w:rPr>
                        <w:rFonts w:ascii="SimSun" w:hAnsi="SimSun" w:eastAsia="SimSun" w:cs="SimSun"/>
                        <w:sz w:val="17"/>
                        <w:szCs w:val="17"/>
                        <w:spacing w:val="-4"/>
                      </w:rPr>
                      <w:t>生产</w:t>
                    </w:r>
                    <w:r>
                      <w:rPr>
                        <w:rFonts w:ascii="SimSun" w:hAnsi="SimSun" w:eastAsia="SimSun" w:cs="SimSun"/>
                        <w:sz w:val="17"/>
                        <w:szCs w:val="17"/>
                      </w:rPr>
                      <w:t xml:space="preserve"> </w:t>
                    </w:r>
                    <w:r>
                      <w:rPr>
                        <w:rFonts w:ascii="SimSun" w:hAnsi="SimSun" w:eastAsia="SimSun" w:cs="SimSun"/>
                        <w:sz w:val="17"/>
                        <w:szCs w:val="17"/>
                        <w:spacing w:val="-2"/>
                      </w:rPr>
                      <w:t>计划</w:t>
                    </w:r>
                  </w:p>
                </w:txbxContent>
              </v:textbox>
            </v:shape>
            <v:shape id="_x0000_s144" style="position:absolute;left:1370;top:1356;width:374;height:410;"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7"/>
                        <w:szCs w:val="17"/>
                      </w:rPr>
                    </w:pPr>
                    <w:r>
                      <w:rPr>
                        <w:rFonts w:ascii="SimSun" w:hAnsi="SimSun" w:eastAsia="SimSun" w:cs="SimSun"/>
                        <w:sz w:val="17"/>
                        <w:szCs w:val="17"/>
                        <w:spacing w:val="-4"/>
                      </w:rPr>
                      <w:t>产品</w:t>
                    </w:r>
                    <w:r>
                      <w:rPr>
                        <w:rFonts w:ascii="SimSun" w:hAnsi="SimSun" w:eastAsia="SimSun" w:cs="SimSun"/>
                        <w:sz w:val="17"/>
                        <w:szCs w:val="17"/>
                      </w:rPr>
                      <w:t xml:space="preserve"> </w:t>
                    </w:r>
                    <w:r>
                      <w:rPr>
                        <w:rFonts w:ascii="SimSun" w:hAnsi="SimSun" w:eastAsia="SimSun" w:cs="SimSun"/>
                        <w:sz w:val="17"/>
                        <w:szCs w:val="17"/>
                        <w:spacing w:val="-8"/>
                      </w:rPr>
                      <w:t>上市</w:t>
                    </w:r>
                  </w:p>
                </w:txbxContent>
              </v:textbox>
            </v:shape>
            <v:shape id="_x0000_s146" style="position:absolute;left:140;top:1357;width:374;height:410;" filled="false" stroked="false" type="#_x0000_t202">
              <v:fill on="false"/>
              <v:stroke on="false"/>
              <v:path/>
              <v:imagedata o:title=""/>
              <o:lock v:ext="edit" aspectratio="false"/>
              <v:textbox inset="0mm,0mm,0mm,0mm">
                <w:txbxContent>
                  <w:p>
                    <w:pPr>
                      <w:ind w:left="20" w:right="20" w:firstLine="9"/>
                      <w:spacing w:before="19" w:line="218" w:lineRule="auto"/>
                      <w:rPr>
                        <w:rFonts w:ascii="SimSun" w:hAnsi="SimSun" w:eastAsia="SimSun" w:cs="SimSun"/>
                        <w:sz w:val="17"/>
                        <w:szCs w:val="17"/>
                      </w:rPr>
                    </w:pPr>
                    <w:r>
                      <w:rPr>
                        <w:rFonts w:ascii="SimSun" w:hAnsi="SimSun" w:eastAsia="SimSun" w:cs="SimSun"/>
                        <w:sz w:val="17"/>
                        <w:szCs w:val="17"/>
                        <w:spacing w:val="-8"/>
                      </w:rPr>
                      <w:t>需求</w:t>
                    </w:r>
                    <w:r>
                      <w:rPr>
                        <w:rFonts w:ascii="SimSun" w:hAnsi="SimSun" w:eastAsia="SimSun" w:cs="SimSun"/>
                        <w:sz w:val="17"/>
                        <w:szCs w:val="17"/>
                      </w:rPr>
                      <w:t xml:space="preserve"> </w:t>
                    </w:r>
                    <w:r>
                      <w:rPr>
                        <w:rFonts w:ascii="SimSun" w:hAnsi="SimSun" w:eastAsia="SimSun" w:cs="SimSun"/>
                        <w:sz w:val="17"/>
                        <w:szCs w:val="17"/>
                        <w:spacing w:val="-4"/>
                      </w:rPr>
                      <w:t>收集</w:t>
                    </w:r>
                  </w:p>
                </w:txbxContent>
              </v:textbox>
            </v:shape>
            <v:shape id="_x0000_s148" style="position:absolute;left:3260;top:1366;width:372;height:404;" filled="false" stroked="false" type="#_x0000_t202">
              <v:fill on="false"/>
              <v:stroke on="false"/>
              <v:path/>
              <v:imagedata o:title=""/>
              <o:lock v:ext="edit" aspectratio="false"/>
              <v:textbox inset="0mm,0mm,0mm,0mm">
                <w:txbxContent>
                  <w:p>
                    <w:pPr>
                      <w:ind w:left="20" w:right="20"/>
                      <w:spacing w:before="20" w:line="217" w:lineRule="auto"/>
                      <w:rPr>
                        <w:rFonts w:ascii="SimSun" w:hAnsi="SimSun" w:eastAsia="SimSun" w:cs="SimSun"/>
                        <w:sz w:val="17"/>
                        <w:szCs w:val="17"/>
                      </w:rPr>
                    </w:pPr>
                    <w:r>
                      <w:rPr>
                        <w:rFonts w:ascii="SimSun" w:hAnsi="SimSun" w:eastAsia="SimSun" w:cs="SimSun"/>
                        <w:sz w:val="17"/>
                        <w:szCs w:val="17"/>
                        <w:spacing w:val="-4"/>
                      </w:rPr>
                      <w:t>生产</w:t>
                    </w:r>
                    <w:r>
                      <w:rPr>
                        <w:rFonts w:ascii="SimSun" w:hAnsi="SimSun" w:eastAsia="SimSun" w:cs="SimSun"/>
                        <w:sz w:val="17"/>
                        <w:szCs w:val="17"/>
                      </w:rPr>
                      <w:t xml:space="preserve"> </w:t>
                    </w:r>
                    <w:r>
                      <w:rPr>
                        <w:rFonts w:ascii="SimSun" w:hAnsi="SimSun" w:eastAsia="SimSun" w:cs="SimSun"/>
                        <w:sz w:val="17"/>
                        <w:szCs w:val="17"/>
                        <w:spacing w:val="-5"/>
                      </w:rPr>
                      <w:t>组织</w:t>
                    </w:r>
                  </w:p>
                </w:txbxContent>
              </v:textbox>
            </v:shape>
            <v:shape id="_x0000_s150" style="position:absolute;left:3050;top:4346;width:68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商品数据</w:t>
                    </w:r>
                  </w:p>
                </w:txbxContent>
              </v:textbox>
            </v:shape>
            <v:shape id="_x0000_s152" style="position:absolute;left:1709;top:433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用户数据</w:t>
                    </w:r>
                  </w:p>
                </w:txbxContent>
              </v:textbox>
            </v:shape>
            <v:shape id="_x0000_s154" style="position:absolute;left:3920;top:1466;width:375;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采购</w:t>
                    </w:r>
                  </w:p>
                </w:txbxContent>
              </v:textbox>
            </v:shape>
            <v:shape id="_x0000_s156" style="position:absolute;left:6959;top:1466;width:37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库存</w:t>
                    </w:r>
                  </w:p>
                </w:txbxContent>
              </v:textbox>
            </v:shape>
            <v:shape id="_x0000_s158" style="position:absolute;left:4550;top:800;width:330;height:130;" filled="false" stroked="false" type="#_x0000_t75">
              <v:imagedata o:title="" r:id="rId38"/>
            </v:shape>
            <v:shape id="_x0000_s160" style="position:absolute;left:4329;top:1522;width:397;height:130;" filled="false" stroked="false" type="#_x0000_t202">
              <v:fill on="false"/>
              <v:stroke on="false"/>
              <v:path/>
              <v:imagedata o:title=""/>
              <o:lock v:ext="edit" aspectratio="false"/>
              <v:textbox inset="0mm,0mm,0mm,0mm">
                <w:txbxContent>
                  <w:p>
                    <w:pPr>
                      <w:ind w:left="20"/>
                      <w:spacing w:before="20" w:line="141" w:lineRule="exact"/>
                      <w:rPr>
                        <w:rFonts w:ascii="SimSun" w:hAnsi="SimSun" w:eastAsia="SimSun" w:cs="SimSun"/>
                        <w:sz w:val="9"/>
                        <w:szCs w:val="9"/>
                      </w:rPr>
                    </w:pPr>
                    <w:r>
                      <w:rPr>
                        <w:rFonts w:ascii="SimSun" w:hAnsi="SimSun" w:eastAsia="SimSun" w:cs="SimSun"/>
                        <w:sz w:val="9"/>
                        <w:szCs w:val="9"/>
                        <w:spacing w:val="-1"/>
                        <w:position w:val="1"/>
                      </w:rPr>
                      <w:t>—……—</w:t>
                    </w:r>
                  </w:p>
                </w:txbxContent>
              </v:textbox>
            </v:shape>
            <v:shape id="_x0000_s162" style="position:absolute;left:6389;top:1502;width:301;height:130;" filled="false" stroked="false" type="#_x0000_t202">
              <v:fill on="false"/>
              <v:stroke on="false"/>
              <v:path/>
              <v:imagedata o:title=""/>
              <o:lock v:ext="edit" aspectratio="false"/>
              <v:textbox inset="0mm,0mm,0mm,0mm">
                <w:txbxContent>
                  <w:p>
                    <w:pPr>
                      <w:ind w:left="20"/>
                      <w:spacing w:before="20" w:line="141" w:lineRule="exact"/>
                      <w:rPr>
                        <w:rFonts w:ascii="SimSun" w:hAnsi="SimSun" w:eastAsia="SimSun" w:cs="SimSun"/>
                        <w:sz w:val="9"/>
                        <w:szCs w:val="9"/>
                      </w:rPr>
                    </w:pPr>
                    <w:r>
                      <w:rPr>
                        <w:rFonts w:ascii="SimSun" w:hAnsi="SimSun" w:eastAsia="SimSun" w:cs="SimSun"/>
                        <w:sz w:val="9"/>
                        <w:szCs w:val="9"/>
                        <w:spacing w:val="-4"/>
                        <w:position w:val="1"/>
                      </w:rPr>
                      <w:t>……—</w:t>
                    </w:r>
                  </w:p>
                </w:txbxContent>
              </v:textbox>
            </v:shape>
          </v:group>
        </w:pict>
      </w:r>
    </w:p>
    <w:p>
      <w:pPr>
        <w:ind w:left="2579"/>
        <w:spacing w:before="287" w:line="220" w:lineRule="auto"/>
        <w:rPr>
          <w:rFonts w:ascii="SimSun" w:hAnsi="SimSun" w:eastAsia="SimSun" w:cs="SimSun"/>
          <w:sz w:val="17"/>
          <w:szCs w:val="17"/>
        </w:rPr>
      </w:pPr>
      <w:r>
        <w:rPr>
          <w:rFonts w:ascii="SimSun" w:hAnsi="SimSun" w:eastAsia="SimSun" w:cs="SimSun"/>
          <w:sz w:val="17"/>
          <w:szCs w:val="17"/>
          <w:spacing w:val="10"/>
        </w:rPr>
        <w:t>图2-</w:t>
      </w:r>
      <w:r>
        <w:rPr>
          <w:rFonts w:ascii="SimSun" w:hAnsi="SimSun" w:eastAsia="SimSun" w:cs="SimSun"/>
          <w:sz w:val="17"/>
          <w:szCs w:val="17"/>
          <w:spacing w:val="-37"/>
        </w:rPr>
        <w:t xml:space="preserve"> </w:t>
      </w:r>
      <w:r>
        <w:rPr>
          <w:rFonts w:ascii="SimSun" w:hAnsi="SimSun" w:eastAsia="SimSun" w:cs="SimSun"/>
          <w:sz w:val="17"/>
          <w:szCs w:val="17"/>
          <w:spacing w:val="10"/>
        </w:rPr>
        <w:t>1  中台整体架构示意图</w:t>
      </w:r>
    </w:p>
    <w:p>
      <w:pPr>
        <w:pStyle w:val="BodyText"/>
        <w:spacing w:line="367" w:lineRule="auto"/>
        <w:rPr/>
      </w:pPr>
      <w:r/>
    </w:p>
    <w:p>
      <w:pPr>
        <w:ind w:left="210" w:right="271" w:firstLine="460"/>
        <w:spacing w:before="72" w:line="332" w:lineRule="auto"/>
        <w:jc w:val="both"/>
        <w:rPr>
          <w:rFonts w:ascii="SimSun" w:hAnsi="SimSun" w:eastAsia="SimSun" w:cs="SimSun"/>
          <w:sz w:val="22"/>
          <w:szCs w:val="22"/>
        </w:rPr>
      </w:pPr>
      <w:r>
        <w:rPr>
          <w:rFonts w:ascii="SimSun" w:hAnsi="SimSun" w:eastAsia="SimSun" w:cs="SimSun"/>
          <w:sz w:val="22"/>
          <w:szCs w:val="22"/>
          <w:spacing w:val="-1"/>
        </w:rPr>
        <w:t>业务中台建设目标的本质是实现数据的统一、实时、在线。所谓数据</w:t>
      </w:r>
      <w:r>
        <w:rPr>
          <w:rFonts w:ascii="SimSun" w:hAnsi="SimSun" w:eastAsia="SimSun" w:cs="SimSun"/>
          <w:sz w:val="22"/>
          <w:szCs w:val="22"/>
          <w:spacing w:val="4"/>
        </w:rPr>
        <w:t xml:space="preserve">  </w:t>
      </w:r>
      <w:r>
        <w:rPr>
          <w:rFonts w:ascii="SimSun" w:hAnsi="SimSun" w:eastAsia="SimSun" w:cs="SimSun"/>
          <w:sz w:val="22"/>
          <w:szCs w:val="22"/>
          <w:spacing w:val="-4"/>
        </w:rPr>
        <w:t>统一，是指企业通过对业务全局的梳理，明确业务领域中数据格式、标准、</w:t>
      </w:r>
      <w:r>
        <w:rPr>
          <w:rFonts w:ascii="SimSun" w:hAnsi="SimSun" w:eastAsia="SimSun" w:cs="SimSun"/>
          <w:sz w:val="22"/>
          <w:szCs w:val="22"/>
        </w:rPr>
        <w:t xml:space="preserve"> </w:t>
      </w:r>
      <w:r>
        <w:rPr>
          <w:rFonts w:ascii="SimSun" w:hAnsi="SimSun" w:eastAsia="SimSun" w:cs="SimSun"/>
          <w:sz w:val="22"/>
          <w:szCs w:val="22"/>
        </w:rPr>
        <w:t>对外服务接口的统一，解决业务数据在不同系统中数</w:t>
      </w:r>
      <w:r>
        <w:rPr>
          <w:rFonts w:ascii="SimSun" w:hAnsi="SimSun" w:eastAsia="SimSun" w:cs="SimSun"/>
          <w:sz w:val="22"/>
          <w:szCs w:val="22"/>
          <w:spacing w:val="-1"/>
        </w:rPr>
        <w:t>据格式、标准不统一</w:t>
      </w:r>
      <w:r>
        <w:rPr>
          <w:rFonts w:ascii="SimSun" w:hAnsi="SimSun" w:eastAsia="SimSun" w:cs="SimSun"/>
          <w:sz w:val="22"/>
          <w:szCs w:val="22"/>
        </w:rPr>
        <w:t xml:space="preserve">  </w:t>
      </w:r>
      <w:r>
        <w:rPr>
          <w:rFonts w:ascii="SimSun" w:hAnsi="SimSun" w:eastAsia="SimSun" w:cs="SimSun"/>
          <w:sz w:val="22"/>
          <w:szCs w:val="22"/>
        </w:rPr>
        <w:t>的问题，让数据在业务运行中就能实现高质量沉淀；所谓</w:t>
      </w:r>
      <w:r>
        <w:rPr>
          <w:rFonts w:ascii="SimSun" w:hAnsi="SimSun" w:eastAsia="SimSun" w:cs="SimSun"/>
          <w:sz w:val="22"/>
          <w:szCs w:val="22"/>
          <w:spacing w:val="-1"/>
        </w:rPr>
        <w:t>数据实时，是指</w:t>
      </w:r>
      <w:r>
        <w:rPr>
          <w:rFonts w:ascii="SimSun" w:hAnsi="SimSun" w:eastAsia="SimSun" w:cs="SimSun"/>
          <w:sz w:val="22"/>
          <w:szCs w:val="22"/>
        </w:rPr>
        <w:t xml:space="preserve">  </w:t>
      </w:r>
      <w:r>
        <w:rPr>
          <w:rFonts w:ascii="SimSun" w:hAnsi="SimSun" w:eastAsia="SimSun" w:cs="SimSun"/>
          <w:sz w:val="22"/>
          <w:szCs w:val="22"/>
        </w:rPr>
        <w:t>在任何业务场景中，对该业务领域访问和操作的数据</w:t>
      </w:r>
      <w:r>
        <w:rPr>
          <w:rFonts w:ascii="SimSun" w:hAnsi="SimSun" w:eastAsia="SimSun" w:cs="SimSun"/>
          <w:sz w:val="22"/>
          <w:szCs w:val="22"/>
          <w:spacing w:val="-1"/>
        </w:rPr>
        <w:t>都是当前最新的，不</w:t>
      </w:r>
      <w:r>
        <w:rPr>
          <w:rFonts w:ascii="SimSun" w:hAnsi="SimSun" w:eastAsia="SimSun" w:cs="SimSun"/>
          <w:sz w:val="22"/>
          <w:szCs w:val="22"/>
        </w:rPr>
        <w:t xml:space="preserve">  </w:t>
      </w:r>
      <w:r>
        <w:rPr>
          <w:rFonts w:ascii="SimSun" w:hAnsi="SimSun" w:eastAsia="SimSun" w:cs="SimSun"/>
          <w:sz w:val="22"/>
          <w:szCs w:val="22"/>
          <w:spacing w:val="2"/>
        </w:rPr>
        <w:t>存在因为数据同步和复制造成的数据滞后和不准的情况；所</w:t>
      </w:r>
      <w:r>
        <w:rPr>
          <w:rFonts w:ascii="SimSun" w:hAnsi="SimSun" w:eastAsia="SimSun" w:cs="SimSun"/>
          <w:sz w:val="22"/>
          <w:szCs w:val="22"/>
          <w:spacing w:val="1"/>
        </w:rPr>
        <w:t>谓数据在线，</w:t>
      </w:r>
      <w:r>
        <w:rPr>
          <w:rFonts w:ascii="SimSun" w:hAnsi="SimSun" w:eastAsia="SimSun" w:cs="SimSun"/>
          <w:sz w:val="22"/>
          <w:szCs w:val="22"/>
        </w:rPr>
        <w:t xml:space="preserve"> </w:t>
      </w:r>
      <w:r>
        <w:rPr>
          <w:rFonts w:ascii="SimSun" w:hAnsi="SimSun" w:eastAsia="SimSun" w:cs="SimSun"/>
          <w:sz w:val="22"/>
          <w:szCs w:val="22"/>
          <w:spacing w:val="-1"/>
        </w:rPr>
        <w:t>是指数据以服务的方式提供在线联动，不会让数据停滞在某个系统或只在</w:t>
      </w:r>
      <w:r>
        <w:rPr>
          <w:rFonts w:ascii="SimSun" w:hAnsi="SimSun" w:eastAsia="SimSun" w:cs="SimSun"/>
          <w:sz w:val="22"/>
          <w:szCs w:val="22"/>
          <w:spacing w:val="9"/>
        </w:rPr>
        <w:t xml:space="preserve">  </w:t>
      </w:r>
      <w:r>
        <w:rPr>
          <w:rFonts w:ascii="SimSun" w:hAnsi="SimSun" w:eastAsia="SimSun" w:cs="SimSun"/>
          <w:sz w:val="22"/>
          <w:szCs w:val="22"/>
        </w:rPr>
        <w:t>局部使用，实现数据在平台上开放共享，从而</w:t>
      </w:r>
      <w:r>
        <w:rPr>
          <w:rFonts w:ascii="SimSun" w:hAnsi="SimSun" w:eastAsia="SimSun" w:cs="SimSun"/>
          <w:sz w:val="22"/>
          <w:szCs w:val="22"/>
          <w:spacing w:val="-1"/>
        </w:rPr>
        <w:t>很好地解决之前提到的系统</w:t>
      </w:r>
    </w:p>
    <w:p>
      <w:pPr>
        <w:ind w:left="210"/>
        <w:spacing w:line="219" w:lineRule="auto"/>
        <w:rPr>
          <w:rFonts w:ascii="SimSun" w:hAnsi="SimSun" w:eastAsia="SimSun" w:cs="SimSun"/>
          <w:sz w:val="17"/>
          <w:szCs w:val="17"/>
        </w:rPr>
      </w:pPr>
      <w:r>
        <w:rPr>
          <w:rFonts w:ascii="SimSun" w:hAnsi="SimSun" w:eastAsia="SimSun" w:cs="SimSun"/>
          <w:sz w:val="17"/>
          <w:szCs w:val="17"/>
          <w:spacing w:val="41"/>
        </w:rPr>
        <w:t>割裂建设带来的信息墙和业务联动差的问题</w:t>
      </w:r>
      <w:r>
        <w:rPr>
          <w:rFonts w:ascii="SimSun" w:hAnsi="SimSun" w:eastAsia="SimSun" w:cs="SimSun"/>
          <w:sz w:val="17"/>
          <w:szCs w:val="17"/>
          <w:spacing w:val="-37"/>
        </w:rPr>
        <w:t xml:space="preserve"> </w:t>
      </w:r>
      <w:r>
        <w:rPr>
          <w:rFonts w:ascii="SimSun" w:hAnsi="SimSun" w:eastAsia="SimSun" w:cs="SimSun"/>
          <w:sz w:val="17"/>
          <w:szCs w:val="17"/>
          <w:spacing w:val="41"/>
        </w:rPr>
        <w:t>。</w:t>
      </w:r>
    </w:p>
    <w:p>
      <w:pPr>
        <w:spacing w:line="219" w:lineRule="auto"/>
        <w:sectPr>
          <w:pgSz w:w="8370" w:h="13250"/>
          <w:pgMar w:top="400" w:right="398" w:bottom="0" w:left="359" w:header="0" w:footer="0" w:gutter="0"/>
        </w:sectPr>
        <w:rPr>
          <w:rFonts w:ascii="SimSun" w:hAnsi="SimSun" w:eastAsia="SimSun" w:cs="SimSun"/>
          <w:sz w:val="17"/>
          <w:szCs w:val="17"/>
        </w:rPr>
      </w:pPr>
    </w:p>
    <w:p>
      <w:pPr>
        <w:spacing w:before="274" w:line="219" w:lineRule="auto"/>
        <w:rPr>
          <w:rFonts w:ascii="SimSun" w:hAnsi="SimSun" w:eastAsia="SimSun" w:cs="SimSun"/>
          <w:sz w:val="16"/>
          <w:szCs w:val="16"/>
        </w:rPr>
      </w:pPr>
      <w:r>
        <w:rPr>
          <w:rFonts w:ascii="SimSun" w:hAnsi="SimSun" w:eastAsia="SimSun" w:cs="SimSun"/>
          <w:sz w:val="16"/>
          <w:szCs w:val="16"/>
          <w:spacing w:val="-9"/>
        </w:rPr>
        <w:t>22</w:t>
      </w:r>
      <w:r>
        <w:rPr>
          <w:rFonts w:ascii="SimSun" w:hAnsi="SimSun" w:eastAsia="SimSun" w:cs="SimSun"/>
          <w:sz w:val="16"/>
          <w:szCs w:val="16"/>
          <w:spacing w:val="9"/>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5"/>
        </w:rPr>
        <w:t xml:space="preserve"> </w:t>
      </w:r>
      <w:r>
        <w:rPr>
          <w:rFonts w:ascii="SimSun" w:hAnsi="SimSun" w:eastAsia="SimSun" w:cs="SimSun"/>
          <w:sz w:val="16"/>
          <w:szCs w:val="16"/>
          <w:u w:val="single" w:color="auto"/>
        </w:rPr>
        <w:t xml:space="preserve">                                     </w:t>
      </w:r>
    </w:p>
    <w:p>
      <w:pPr>
        <w:pStyle w:val="BodyText"/>
        <w:spacing w:line="333" w:lineRule="auto"/>
        <w:rPr/>
      </w:pPr>
      <w:r/>
    </w:p>
    <w:p>
      <w:pPr>
        <w:pStyle w:val="BodyText"/>
        <w:spacing w:line="334" w:lineRule="auto"/>
        <w:rPr/>
      </w:pPr>
      <w:r/>
    </w:p>
    <w:p>
      <w:pPr>
        <w:ind w:left="420" w:right="96" w:firstLine="439"/>
        <w:spacing w:before="71" w:line="336" w:lineRule="auto"/>
        <w:jc w:val="both"/>
        <w:rPr>
          <w:rFonts w:ascii="SimSun" w:hAnsi="SimSun" w:eastAsia="SimSun" w:cs="SimSun"/>
          <w:sz w:val="22"/>
          <w:szCs w:val="22"/>
        </w:rPr>
      </w:pPr>
      <w:r>
        <w:rPr>
          <w:rFonts w:ascii="SimSun" w:hAnsi="SimSun" w:eastAsia="SimSun" w:cs="SimSun"/>
          <w:sz w:val="22"/>
          <w:szCs w:val="22"/>
        </w:rPr>
        <w:t>业务中台通过共享服务实现业务链的全局贯通，</w:t>
      </w:r>
      <w:r>
        <w:rPr>
          <w:rFonts w:ascii="SimSun" w:hAnsi="SimSun" w:eastAsia="SimSun" w:cs="SimSun"/>
          <w:sz w:val="22"/>
          <w:szCs w:val="22"/>
          <w:spacing w:val="-1"/>
        </w:rPr>
        <w:t>很好地解决了过往独</w:t>
      </w:r>
      <w:r>
        <w:rPr>
          <w:rFonts w:ascii="SimSun" w:hAnsi="SimSun" w:eastAsia="SimSun" w:cs="SimSun"/>
          <w:sz w:val="22"/>
          <w:szCs w:val="22"/>
        </w:rPr>
        <w:t xml:space="preserve"> </w:t>
      </w:r>
      <w:r>
        <w:rPr>
          <w:rFonts w:ascii="SimSun" w:hAnsi="SimSun" w:eastAsia="SimSun" w:cs="SimSun"/>
          <w:sz w:val="22"/>
          <w:szCs w:val="22"/>
        </w:rPr>
        <w:t>立建设系统的种种弊端，而且当前已经有数不清的</w:t>
      </w:r>
      <w:r>
        <w:rPr>
          <w:rFonts w:ascii="SimSun" w:hAnsi="SimSun" w:eastAsia="SimSun" w:cs="SimSun"/>
          <w:sz w:val="22"/>
          <w:szCs w:val="22"/>
          <w:spacing w:val="-1"/>
        </w:rPr>
        <w:t>企业通过借鉴中台架构</w:t>
      </w:r>
      <w:r>
        <w:rPr>
          <w:rFonts w:ascii="SimSun" w:hAnsi="SimSun" w:eastAsia="SimSun" w:cs="SimSun"/>
          <w:sz w:val="22"/>
          <w:szCs w:val="22"/>
        </w:rPr>
        <w:t xml:space="preserve"> </w:t>
      </w:r>
      <w:r>
        <w:rPr>
          <w:rFonts w:ascii="SimSun" w:hAnsi="SimSun" w:eastAsia="SimSun" w:cs="SimSun"/>
          <w:sz w:val="22"/>
          <w:szCs w:val="22"/>
        </w:rPr>
        <w:t>进行着数字化转型的建设，而且其中不少企业取得了不</w:t>
      </w:r>
      <w:r>
        <w:rPr>
          <w:rFonts w:ascii="SimSun" w:hAnsi="SimSun" w:eastAsia="SimSun" w:cs="SimSun"/>
          <w:sz w:val="22"/>
          <w:szCs w:val="22"/>
          <w:spacing w:val="-1"/>
        </w:rPr>
        <w:t>错的成绩，说明中</w:t>
      </w:r>
      <w:r>
        <w:rPr>
          <w:rFonts w:ascii="SimSun" w:hAnsi="SimSun" w:eastAsia="SimSun" w:cs="SimSun"/>
          <w:sz w:val="22"/>
          <w:szCs w:val="22"/>
        </w:rPr>
        <w:t xml:space="preserve"> </w:t>
      </w:r>
      <w:r>
        <w:rPr>
          <w:rFonts w:ascii="SimSun" w:hAnsi="SimSun" w:eastAsia="SimSun" w:cs="SimSun"/>
          <w:sz w:val="22"/>
          <w:szCs w:val="22"/>
          <w:spacing w:val="-1"/>
        </w:rPr>
        <w:t>台架构本身并不是只有如阿里巴巴这样的大型互联网公司才适用，它具备</w:t>
      </w:r>
    </w:p>
    <w:p>
      <w:pPr>
        <w:ind w:left="420"/>
        <w:spacing w:line="219" w:lineRule="auto"/>
        <w:rPr>
          <w:rFonts w:ascii="SimSun" w:hAnsi="SimSun" w:eastAsia="SimSun" w:cs="SimSun"/>
          <w:sz w:val="22"/>
          <w:szCs w:val="22"/>
        </w:rPr>
      </w:pPr>
      <w:r>
        <w:rPr>
          <w:rFonts w:ascii="SimSun" w:hAnsi="SimSun" w:eastAsia="SimSun" w:cs="SimSun"/>
          <w:sz w:val="22"/>
          <w:szCs w:val="22"/>
          <w:spacing w:val="-6"/>
        </w:rPr>
        <w:t>不错的普适性。</w:t>
      </w:r>
    </w:p>
    <w:p>
      <w:pPr>
        <w:ind w:left="420" w:right="79" w:firstLine="439"/>
        <w:spacing w:before="286" w:line="336" w:lineRule="auto"/>
        <w:jc w:val="both"/>
        <w:rPr>
          <w:rFonts w:ascii="SimSun" w:hAnsi="SimSun" w:eastAsia="SimSun" w:cs="SimSun"/>
          <w:sz w:val="22"/>
          <w:szCs w:val="22"/>
        </w:rPr>
      </w:pPr>
      <w:r>
        <w:rPr>
          <w:rFonts w:ascii="SimSun" w:hAnsi="SimSun" w:eastAsia="SimSun" w:cs="SimSun"/>
          <w:sz w:val="22"/>
          <w:szCs w:val="22"/>
        </w:rPr>
        <w:t>总结来说，企业数字化转型是站在一个新的起点思考企业数字化建设</w:t>
      </w:r>
      <w:r>
        <w:rPr>
          <w:rFonts w:ascii="SimSun" w:hAnsi="SimSun" w:eastAsia="SimSun" w:cs="SimSun"/>
          <w:sz w:val="22"/>
          <w:szCs w:val="22"/>
          <w:spacing w:val="9"/>
        </w:rPr>
        <w:t xml:space="preserve"> </w:t>
      </w:r>
      <w:r>
        <w:rPr>
          <w:rFonts w:ascii="SimSun" w:hAnsi="SimSun" w:eastAsia="SimSun" w:cs="SimSun"/>
          <w:sz w:val="22"/>
          <w:szCs w:val="22"/>
        </w:rPr>
        <w:t>之路，首先一定要改变过往从各个业务局部思</w:t>
      </w:r>
      <w:r>
        <w:rPr>
          <w:rFonts w:ascii="SimSun" w:hAnsi="SimSun" w:eastAsia="SimSun" w:cs="SimSun"/>
          <w:sz w:val="22"/>
          <w:szCs w:val="22"/>
          <w:spacing w:val="-1"/>
        </w:rPr>
        <w:t>考和建设系统的方式，应站</w:t>
      </w:r>
      <w:r>
        <w:rPr>
          <w:rFonts w:ascii="SimSun" w:hAnsi="SimSun" w:eastAsia="SimSun" w:cs="SimSun"/>
          <w:sz w:val="22"/>
          <w:szCs w:val="22"/>
        </w:rPr>
        <w:t xml:space="preserve"> </w:t>
      </w:r>
      <w:r>
        <w:rPr>
          <w:rFonts w:ascii="SimSun" w:hAnsi="SimSun" w:eastAsia="SimSun" w:cs="SimSun"/>
          <w:sz w:val="22"/>
          <w:szCs w:val="22"/>
        </w:rPr>
        <w:t>在业务的全局视角思考如何更科学地构建整体架构，</w:t>
      </w:r>
      <w:r>
        <w:rPr>
          <w:rFonts w:ascii="SimSun" w:hAnsi="SimSun" w:eastAsia="SimSun" w:cs="SimSun"/>
          <w:sz w:val="22"/>
          <w:szCs w:val="22"/>
          <w:spacing w:val="-1"/>
        </w:rPr>
        <w:t>通过中台架构实现业</w:t>
      </w:r>
      <w:r>
        <w:rPr>
          <w:rFonts w:ascii="SimSun" w:hAnsi="SimSun" w:eastAsia="SimSun" w:cs="SimSun"/>
          <w:sz w:val="22"/>
          <w:szCs w:val="22"/>
        </w:rPr>
        <w:t xml:space="preserve"> </w:t>
      </w:r>
      <w:r>
        <w:rPr>
          <w:rFonts w:ascii="SimSun" w:hAnsi="SimSun" w:eastAsia="SimSun" w:cs="SimSun"/>
          <w:sz w:val="22"/>
          <w:szCs w:val="22"/>
        </w:rPr>
        <w:t>务链的全局贯通这一建设方法在业界被证明是</w:t>
      </w:r>
      <w:r>
        <w:rPr>
          <w:rFonts w:ascii="SimSun" w:hAnsi="SimSun" w:eastAsia="SimSun" w:cs="SimSun"/>
          <w:sz w:val="22"/>
          <w:szCs w:val="22"/>
          <w:spacing w:val="-1"/>
        </w:rPr>
        <w:t>切实可行而且有效的，值得</w:t>
      </w:r>
      <w:r>
        <w:rPr>
          <w:rFonts w:ascii="SimSun" w:hAnsi="SimSun" w:eastAsia="SimSun" w:cs="SimSun"/>
          <w:sz w:val="22"/>
          <w:szCs w:val="22"/>
        </w:rPr>
        <w:t xml:space="preserve"> </w:t>
      </w:r>
      <w:r>
        <w:rPr>
          <w:rFonts w:ascii="SimSun" w:hAnsi="SimSun" w:eastAsia="SimSun" w:cs="SimSun"/>
          <w:sz w:val="22"/>
          <w:szCs w:val="22"/>
        </w:rPr>
        <w:t>所有企业参考，这一思路的改变决定了数字化建设</w:t>
      </w:r>
      <w:r>
        <w:rPr>
          <w:rFonts w:ascii="SimSun" w:hAnsi="SimSun" w:eastAsia="SimSun" w:cs="SimSun"/>
          <w:sz w:val="22"/>
          <w:szCs w:val="22"/>
          <w:spacing w:val="-1"/>
        </w:rPr>
        <w:t>的方向和总体形态，所</w:t>
      </w:r>
    </w:p>
    <w:p>
      <w:pPr>
        <w:ind w:left="420"/>
        <w:spacing w:line="219" w:lineRule="auto"/>
        <w:rPr>
          <w:rFonts w:ascii="SimSun" w:hAnsi="SimSun" w:eastAsia="SimSun" w:cs="SimSun"/>
          <w:sz w:val="22"/>
          <w:szCs w:val="22"/>
        </w:rPr>
      </w:pPr>
      <w:r>
        <w:rPr>
          <w:rFonts w:ascii="SimSun" w:hAnsi="SimSun" w:eastAsia="SimSun" w:cs="SimSun"/>
          <w:sz w:val="22"/>
          <w:szCs w:val="22"/>
          <w:spacing w:val="-7"/>
        </w:rPr>
        <w:t>以笔者将它作为平台思维的第一个要素。</w:t>
      </w:r>
    </w:p>
    <w:p>
      <w:pPr>
        <w:pStyle w:val="BodyText"/>
        <w:spacing w:line="332" w:lineRule="auto"/>
        <w:rPr/>
      </w:pPr>
      <w:r/>
    </w:p>
    <w:p>
      <w:pPr>
        <w:pStyle w:val="BodyText"/>
        <w:spacing w:line="333" w:lineRule="auto"/>
        <w:rPr/>
      </w:pPr>
      <w:r/>
    </w:p>
    <w:p>
      <w:pPr>
        <w:ind w:left="423"/>
        <w:spacing w:before="88" w:line="219" w:lineRule="auto"/>
        <w:rPr>
          <w:rFonts w:ascii="SimSun" w:hAnsi="SimSun" w:eastAsia="SimSun" w:cs="SimSun"/>
          <w:sz w:val="27"/>
          <w:szCs w:val="27"/>
        </w:rPr>
      </w:pPr>
      <w:r>
        <w:rPr>
          <w:rFonts w:ascii="SimSun" w:hAnsi="SimSun" w:eastAsia="SimSun" w:cs="SimSun"/>
          <w:sz w:val="27"/>
          <w:szCs w:val="27"/>
          <w:b/>
          <w:bCs/>
          <w:spacing w:val="-7"/>
        </w:rPr>
        <w:t>要素二：构建支撑业务优化的数据链路闭环</w:t>
      </w:r>
    </w:p>
    <w:p>
      <w:pPr>
        <w:pStyle w:val="BodyText"/>
        <w:spacing w:line="358" w:lineRule="auto"/>
        <w:rPr/>
      </w:pPr>
      <w:r/>
    </w:p>
    <w:p>
      <w:pPr>
        <w:ind w:left="420" w:firstLine="439"/>
        <w:spacing w:before="73" w:line="327" w:lineRule="auto"/>
        <w:jc w:val="both"/>
        <w:rPr>
          <w:rFonts w:ascii="SimSun" w:hAnsi="SimSun" w:eastAsia="SimSun" w:cs="SimSun"/>
          <w:sz w:val="22"/>
          <w:szCs w:val="22"/>
        </w:rPr>
      </w:pPr>
      <w:r>
        <w:rPr>
          <w:rFonts w:ascii="SimSun" w:hAnsi="SimSun" w:eastAsia="SimSun" w:cs="SimSun"/>
          <w:sz w:val="22"/>
          <w:szCs w:val="22"/>
        </w:rPr>
        <w:t>经过这几年社会各界的宣传和倡导，几乎所有人都意识到了数据的重 </w:t>
      </w:r>
      <w:r>
        <w:rPr>
          <w:rFonts w:ascii="SimSun" w:hAnsi="SimSun" w:eastAsia="SimSun" w:cs="SimSun"/>
          <w:sz w:val="22"/>
          <w:szCs w:val="22"/>
        </w:rPr>
        <w:t>要性以及大数据的价值，并且企业的数据主权意</w:t>
      </w:r>
      <w:r>
        <w:rPr>
          <w:rFonts w:ascii="SimSun" w:hAnsi="SimSun" w:eastAsia="SimSun" w:cs="SimSun"/>
          <w:sz w:val="22"/>
          <w:szCs w:val="22"/>
          <w:spacing w:val="-1"/>
        </w:rPr>
        <w:t>识也越来越强烈，对大数</w:t>
      </w:r>
      <w:r>
        <w:rPr>
          <w:rFonts w:ascii="SimSun" w:hAnsi="SimSun" w:eastAsia="SimSun" w:cs="SimSun"/>
          <w:sz w:val="22"/>
          <w:szCs w:val="22"/>
        </w:rPr>
        <w:t xml:space="preserve">  </w:t>
      </w:r>
      <w:r>
        <w:rPr>
          <w:rFonts w:ascii="SimSun" w:hAnsi="SimSun" w:eastAsia="SimSun" w:cs="SimSun"/>
          <w:sz w:val="22"/>
          <w:szCs w:val="22"/>
          <w:spacing w:val="3"/>
        </w:rPr>
        <w:t>据稍微有所了解的人都对通过数据进行科学决策、优化</w:t>
      </w:r>
      <w:r>
        <w:rPr>
          <w:rFonts w:ascii="SimSun" w:hAnsi="SimSun" w:eastAsia="SimSun" w:cs="SimSun"/>
          <w:sz w:val="22"/>
          <w:szCs w:val="22"/>
          <w:spacing w:val="2"/>
        </w:rPr>
        <w:t>业务充满了期待。</w:t>
      </w:r>
      <w:r>
        <w:rPr>
          <w:rFonts w:ascii="SimSun" w:hAnsi="SimSun" w:eastAsia="SimSun" w:cs="SimSun"/>
          <w:sz w:val="22"/>
          <w:szCs w:val="22"/>
        </w:rPr>
        <w:t xml:space="preserve"> </w:t>
      </w:r>
      <w:r>
        <w:rPr>
          <w:rFonts w:ascii="SimSun" w:hAnsi="SimSun" w:eastAsia="SimSun" w:cs="SimSun"/>
          <w:sz w:val="22"/>
          <w:szCs w:val="22"/>
          <w:spacing w:val="-1"/>
        </w:rPr>
        <w:t>正是由于这样美好期待的驱使，很多企业都纷纷上马“大数据”项目或者</w:t>
      </w:r>
      <w:r>
        <w:rPr>
          <w:rFonts w:ascii="SimSun" w:hAnsi="SimSun" w:eastAsia="SimSun" w:cs="SimSun"/>
          <w:sz w:val="22"/>
          <w:szCs w:val="22"/>
          <w:spacing w:val="9"/>
        </w:rPr>
        <w:t xml:space="preserve">  </w:t>
      </w:r>
      <w:r>
        <w:rPr>
          <w:rFonts w:ascii="SimSun" w:hAnsi="SimSun" w:eastAsia="SimSun" w:cs="SimSun"/>
          <w:sz w:val="22"/>
          <w:szCs w:val="22"/>
          <w:spacing w:val="-1"/>
        </w:rPr>
        <w:t>将大数据能力的建设作为“数字化转型”的重要目标之一，但是从实际效</w:t>
      </w:r>
    </w:p>
    <w:p>
      <w:pPr>
        <w:ind w:left="420"/>
        <w:spacing w:line="219" w:lineRule="auto"/>
        <w:rPr>
          <w:rFonts w:ascii="SimSun" w:hAnsi="SimSun" w:eastAsia="SimSun" w:cs="SimSun"/>
          <w:sz w:val="22"/>
          <w:szCs w:val="22"/>
        </w:rPr>
      </w:pPr>
      <w:r>
        <w:rPr>
          <w:rFonts w:ascii="SimSun" w:hAnsi="SimSun" w:eastAsia="SimSun" w:cs="SimSun"/>
          <w:sz w:val="22"/>
          <w:szCs w:val="22"/>
          <w:spacing w:val="-10"/>
        </w:rPr>
        <w:t>益来看，结果并不理想。</w:t>
      </w:r>
    </w:p>
    <w:p>
      <w:pPr>
        <w:pStyle w:val="BodyText"/>
        <w:spacing w:line="257" w:lineRule="auto"/>
        <w:rPr/>
      </w:pPr>
      <w:r/>
    </w:p>
    <w:p>
      <w:pPr>
        <w:ind w:left="420" w:right="90" w:firstLine="439"/>
        <w:spacing w:before="73" w:line="335" w:lineRule="auto"/>
        <w:jc w:val="both"/>
        <w:rPr>
          <w:rFonts w:ascii="SimSun" w:hAnsi="SimSun" w:eastAsia="SimSun" w:cs="SimSun"/>
          <w:sz w:val="22"/>
          <w:szCs w:val="22"/>
        </w:rPr>
      </w:pPr>
      <w:r>
        <w:rPr>
          <w:rFonts w:ascii="SimSun" w:hAnsi="SimSun" w:eastAsia="SimSun" w:cs="SimSun"/>
          <w:sz w:val="22"/>
          <w:szCs w:val="22"/>
          <w:spacing w:val="7"/>
        </w:rPr>
        <w:t>在参与大型企业的数字化转型项目的过程中，笔者也发现了一个共</w:t>
      </w:r>
      <w:r>
        <w:rPr>
          <w:rFonts w:ascii="SimSun" w:hAnsi="SimSun" w:eastAsia="SimSun" w:cs="SimSun"/>
          <w:sz w:val="22"/>
          <w:szCs w:val="22"/>
          <w:spacing w:val="5"/>
        </w:rPr>
        <w:t xml:space="preserve"> </w:t>
      </w:r>
      <w:r>
        <w:rPr>
          <w:rFonts w:ascii="SimSun" w:hAnsi="SimSun" w:eastAsia="SimSun" w:cs="SimSun"/>
          <w:sz w:val="22"/>
          <w:szCs w:val="22"/>
          <w:spacing w:val="7"/>
        </w:rPr>
        <w:t>性问题，就是企业过于重视系统功能建设，而对如</w:t>
      </w:r>
      <w:r>
        <w:rPr>
          <w:rFonts w:ascii="SimSun" w:hAnsi="SimSun" w:eastAsia="SimSun" w:cs="SimSun"/>
          <w:sz w:val="22"/>
          <w:szCs w:val="22"/>
          <w:spacing w:val="6"/>
        </w:rPr>
        <w:t>何将系统中产生的数</w:t>
      </w:r>
      <w:r>
        <w:rPr>
          <w:rFonts w:ascii="SimSun" w:hAnsi="SimSun" w:eastAsia="SimSun" w:cs="SimSun"/>
          <w:sz w:val="22"/>
          <w:szCs w:val="22"/>
        </w:rPr>
        <w:t xml:space="preserve"> </w:t>
      </w:r>
      <w:r>
        <w:rPr>
          <w:rFonts w:ascii="SimSun" w:hAnsi="SimSun" w:eastAsia="SimSun" w:cs="SimSun"/>
          <w:sz w:val="22"/>
          <w:szCs w:val="22"/>
          <w:spacing w:val="7"/>
        </w:rPr>
        <w:t>据有效地沉淀、利用，使其发挥出数据优化业务的价值寄托于大数据团</w:t>
      </w:r>
      <w:r>
        <w:rPr>
          <w:rFonts w:ascii="SimSun" w:hAnsi="SimSun" w:eastAsia="SimSun" w:cs="SimSun"/>
          <w:sz w:val="22"/>
          <w:szCs w:val="22"/>
          <w:spacing w:val="1"/>
        </w:rPr>
        <w:t xml:space="preserve"> </w:t>
      </w:r>
      <w:r>
        <w:rPr>
          <w:rFonts w:ascii="SimSun" w:hAnsi="SimSun" w:eastAsia="SimSun" w:cs="SimSun"/>
          <w:sz w:val="22"/>
          <w:szCs w:val="22"/>
          <w:spacing w:val="-5"/>
        </w:rPr>
        <w:t>队。这样做的结果是，</w:t>
      </w:r>
      <w:r>
        <w:rPr>
          <w:rFonts w:ascii="SimSun" w:hAnsi="SimSun" w:eastAsia="SimSun" w:cs="SimSun"/>
          <w:sz w:val="22"/>
          <w:szCs w:val="22"/>
          <w:spacing w:val="75"/>
        </w:rPr>
        <w:t xml:space="preserve"> </w:t>
      </w:r>
      <w:r>
        <w:rPr>
          <w:rFonts w:ascii="SimSun" w:hAnsi="SimSun" w:eastAsia="SimSun" w:cs="SimSun"/>
          <w:sz w:val="22"/>
          <w:szCs w:val="22"/>
          <w:spacing w:val="-5"/>
        </w:rPr>
        <w:t>一个部门管建设，</w:t>
      </w:r>
      <w:r>
        <w:rPr>
          <w:rFonts w:ascii="SimSun" w:hAnsi="SimSun" w:eastAsia="SimSun" w:cs="SimSun"/>
          <w:sz w:val="22"/>
          <w:szCs w:val="22"/>
          <w:spacing w:val="69"/>
        </w:rPr>
        <w:t xml:space="preserve"> </w:t>
      </w:r>
      <w:r>
        <w:rPr>
          <w:rFonts w:ascii="SimSun" w:hAnsi="SimSun" w:eastAsia="SimSun" w:cs="SimSun"/>
          <w:sz w:val="22"/>
          <w:szCs w:val="22"/>
          <w:spacing w:val="-5"/>
        </w:rPr>
        <w:t>一个部门管数据，很容易造成</w:t>
      </w:r>
      <w:r>
        <w:rPr>
          <w:rFonts w:ascii="SimSun" w:hAnsi="SimSun" w:eastAsia="SimSun" w:cs="SimSun"/>
          <w:sz w:val="22"/>
          <w:szCs w:val="22"/>
        </w:rPr>
        <w:t xml:space="preserve"> </w:t>
      </w:r>
      <w:r>
        <w:rPr>
          <w:rFonts w:ascii="SimSun" w:hAnsi="SimSun" w:eastAsia="SimSun" w:cs="SimSun"/>
          <w:sz w:val="22"/>
          <w:szCs w:val="22"/>
          <w:spacing w:val="6"/>
        </w:rPr>
        <w:t>大家对业务理解的不统一，数据价值回流业务的链路不顺畅，很难实现</w:t>
      </w:r>
    </w:p>
    <w:p>
      <w:pPr>
        <w:ind w:left="420"/>
        <w:spacing w:before="1" w:line="217" w:lineRule="auto"/>
        <w:rPr>
          <w:rFonts w:ascii="SimSun" w:hAnsi="SimSun" w:eastAsia="SimSun" w:cs="SimSun"/>
          <w:sz w:val="22"/>
          <w:szCs w:val="22"/>
        </w:rPr>
      </w:pPr>
      <w:r>
        <w:rPr>
          <w:rFonts w:ascii="SimSun" w:hAnsi="SimSun" w:eastAsia="SimSun" w:cs="SimSun"/>
          <w:sz w:val="22"/>
          <w:szCs w:val="22"/>
          <w:spacing w:val="-1"/>
        </w:rPr>
        <w:t>以数据驱动业务、创造商业价值的目标。</w:t>
      </w:r>
    </w:p>
    <w:p>
      <w:pPr>
        <w:spacing w:line="217" w:lineRule="auto"/>
        <w:sectPr>
          <w:pgSz w:w="8390" w:h="13250"/>
          <w:pgMar w:top="400" w:right="580" w:bottom="0" w:left="260" w:header="0" w:footer="0" w:gutter="0"/>
        </w:sectPr>
        <w:rPr>
          <w:rFonts w:ascii="SimSun" w:hAnsi="SimSun" w:eastAsia="SimSun" w:cs="SimSun"/>
          <w:sz w:val="22"/>
          <w:szCs w:val="22"/>
        </w:rPr>
      </w:pPr>
    </w:p>
    <w:p>
      <w:pPr>
        <w:pStyle w:val="BodyText"/>
        <w:ind w:left="2559"/>
        <w:spacing w:before="45" w:line="341" w:lineRule="exact"/>
        <w:tabs>
          <w:tab w:val="left" w:pos="4798"/>
        </w:tabs>
        <w:rPr/>
      </w:pPr>
      <w:r>
        <w:drawing>
          <wp:anchor distT="0" distB="0" distL="0" distR="0" simplePos="0" relativeHeight="251902976" behindDoc="1" locked="0" layoutInCell="0" allowOverlap="1">
            <wp:simplePos x="0" y="0"/>
            <wp:positionH relativeFrom="page">
              <wp:posOffset>1955794</wp:posOffset>
            </wp:positionH>
            <wp:positionV relativeFrom="page">
              <wp:posOffset>342860</wp:posOffset>
            </wp:positionV>
            <wp:extent cx="2540015" cy="6394"/>
            <wp:effectExtent l="0" t="0" r="0" b="0"/>
            <wp:wrapNone/>
            <wp:docPr id="60" name="IM 60"/>
            <wp:cNvGraphicFramePr/>
            <a:graphic>
              <a:graphicData uri="http://schemas.openxmlformats.org/drawingml/2006/picture">
                <pic:pic>
                  <pic:nvPicPr>
                    <pic:cNvPr id="60" name="IM 60"/>
                    <pic:cNvPicPr/>
                  </pic:nvPicPr>
                  <pic:blipFill>
                    <a:blip r:embed="rId39"/>
                    <a:stretch>
                      <a:fillRect/>
                    </a:stretch>
                  </pic:blipFill>
                  <pic:spPr>
                    <a:xfrm rot="0">
                      <a:off x="0" y="0"/>
                      <a:ext cx="2540015" cy="6394"/>
                    </a:xfrm>
                    <a:prstGeom prst="rect">
                      <a:avLst/>
                    </a:prstGeom>
                  </pic:spPr>
                </pic:pic>
              </a:graphicData>
            </a:graphic>
          </wp:anchor>
        </w:drawing>
      </w:r>
      <w:r>
        <w:rPr>
          <w14:textFill>
            <w14:noFill/>
          </w14:textFill>
          <w:position w:val="-2"/>
        </w:rPr>
        <w:tab/>
      </w:r>
      <w:r>
        <w:ruby>
          <w:rubyPr>
            <w:rubyAlign w:val="left"/>
            <w:hpsRaise w:val="14"/>
            <w:hps w:val="16"/>
            <w:hpsBaseText w:val="16"/>
          </w:rubyPr>
          <w:rt>
            <w:r>
              <w:rPr>
                <w:rFonts w:ascii="SimSun" w:hAnsi="SimSun" w:eastAsia="SimSun" w:cs="SimSun"/>
                <w:sz w:val="16"/>
                <w:szCs w:val="16"/>
                <w:spacing w:val="1"/>
                <w:w w:val="175"/>
                <w:position w:val="-2"/>
              </w:rPr>
              <w:t xml:space="preserve"> </w:t>
            </w:r>
            <w:r>
              <w:rPr>
                <w:rFonts w:ascii="SimSun" w:hAnsi="SimSun" w:eastAsia="SimSun" w:cs="SimSun"/>
                <w:sz w:val="16"/>
                <w:szCs w:val="16"/>
                <w:w w:val="96"/>
                <w:position w:val="-2"/>
              </w:rPr>
              <w:t>—</w:t>
            </w:r>
          </w:rt>
          <w:rubyBase>
            <w:r>
              <w:rPr>
                <w:rFonts w:ascii="SimSun" w:hAnsi="SimSun" w:eastAsia="SimSun" w:cs="SimSun"/>
                <w:sz w:val="16"/>
                <w:szCs w:val="16"/>
                <w:w w:val="94"/>
                <w:position w:val="-4"/>
              </w:rPr>
              <w:t>数字化转型中平台思维的</w:t>
            </w:r>
            <w:r>
              <w:rPr>
                <w:rFonts w:ascii="SimSun" w:hAnsi="SimSun" w:eastAsia="SimSun" w:cs="SimSun"/>
                <w:sz w:val="16"/>
                <w:szCs w:val="16"/>
                <w:w w:val="94"/>
                <w:position w:val="-4"/>
              </w:rPr>
              <w:t>十</w:t>
            </w:r>
          </w:rubyBase>
        </w:ruby>
      </w:r>
      <w:r>
        <w:ruby>
          <w:rubyPr>
            <w:rubyAlign w:val="left"/>
            <w:hpsRaise w:val="14"/>
            <w:hps w:val="16"/>
            <w:hpsBaseText w:val="16"/>
          </w:rubyPr>
          <w:rt>
            <w:r>
              <w:rPr>
                <w:rFonts w:ascii="SimSun" w:hAnsi="SimSun" w:eastAsia="SimSun" w:cs="SimSun"/>
                <w:sz w:val="16"/>
                <w:szCs w:val="16"/>
                <w:w w:val="81"/>
                <w:position w:val="-2"/>
              </w:rPr>
              <w:t>第</w:t>
            </w:r>
          </w:rt>
          <w:rubyBase>
            <w:r>
              <w:rPr>
                <w:rFonts w:ascii="SimSun" w:hAnsi="SimSun" w:eastAsia="SimSun" w:cs="SimSun"/>
                <w:sz w:val="16"/>
                <w:szCs w:val="16"/>
                <w:w w:val="94"/>
                <w:position w:val="-4"/>
              </w:rPr>
              <w:t>大</w:t>
            </w:r>
          </w:rubyBase>
        </w:ruby>
      </w:r>
      <w:r>
        <w:ruby>
          <w:rubyPr>
            <w:rubyAlign w:val="left"/>
            <w:hpsRaise w:val="14"/>
            <w:hps w:val="16"/>
            <w:hpsBaseText w:val="16"/>
          </w:rubyPr>
          <w:rt>
            <w:r>
              <w:rPr>
                <w:rFonts w:ascii="SimSun" w:hAnsi="SimSun" w:eastAsia="SimSun" w:cs="SimSun"/>
                <w:sz w:val="16"/>
                <w:szCs w:val="16"/>
                <w:w w:val="87"/>
                <w:position w:val="-2"/>
              </w:rPr>
              <w:t>二</w:t>
            </w:r>
          </w:rt>
          <w:rubyBase>
            <w:r>
              <w:rPr>
                <w:rFonts w:ascii="SimSun" w:hAnsi="SimSun" w:eastAsia="SimSun" w:cs="SimSun"/>
                <w:sz w:val="16"/>
                <w:szCs w:val="16"/>
                <w:w w:val="94"/>
                <w:position w:val="-4"/>
              </w:rPr>
              <w:t>要</w:t>
            </w:r>
          </w:rubyBase>
        </w:ruby>
      </w:r>
      <w:r>
        <w:ruby>
          <w:rubyPr>
            <w:rubyAlign w:val="left"/>
            <w:hpsRaise w:val="14"/>
            <w:hps w:val="16"/>
            <w:hpsBaseText w:val="16"/>
          </w:rubyPr>
          <w:rt>
            <w:r>
              <w:rPr>
                <w:rFonts w:ascii="SimSun" w:hAnsi="SimSun" w:eastAsia="SimSun" w:cs="SimSun"/>
                <w:sz w:val="16"/>
                <w:szCs w:val="16"/>
                <w:w w:val="93"/>
                <w:position w:val="-2"/>
              </w:rPr>
              <w:t>章</w:t>
            </w:r>
          </w:rt>
          <w:rubyBase>
            <w:r>
              <w:rPr>
                <w:rFonts w:ascii="SimSun" w:hAnsi="SimSun" w:eastAsia="SimSun" w:cs="SimSun"/>
                <w:sz w:val="16"/>
                <w:szCs w:val="16"/>
                <w:w w:val="94"/>
                <w:position w:val="-4"/>
              </w:rPr>
              <w:t>素</w:t>
            </w:r>
          </w:rubyBase>
        </w:ruby>
      </w:r>
    </w:p>
    <w:p>
      <w:pPr>
        <w:pStyle w:val="BodyText"/>
        <w:spacing w:line="14" w:lineRule="auto"/>
        <w:rPr>
          <w:sz w:val="2"/>
        </w:rPr>
      </w:pPr>
      <w:r>
        <w:rPr>
          <w:sz w:val="2"/>
          <w:szCs w:val="2"/>
        </w:rPr>
        <w:br w:type="column"/>
      </w:r>
    </w:p>
    <w:p>
      <w:pPr>
        <w:ind w:left="202"/>
        <w:spacing w:before="69" w:line="183" w:lineRule="auto"/>
        <w:rPr>
          <w:rFonts w:ascii="SimSun" w:hAnsi="SimSun" w:eastAsia="SimSun" w:cs="SimSun"/>
          <w:sz w:val="16"/>
          <w:szCs w:val="16"/>
        </w:rPr>
      </w:pPr>
      <w:r>
        <w:rPr>
          <w:rFonts w:ascii="SimSun" w:hAnsi="SimSun" w:eastAsia="SimSun" w:cs="SimSun"/>
          <w:sz w:val="16"/>
          <w:szCs w:val="16"/>
          <w:spacing w:val="-3"/>
        </w:rPr>
        <w:t>23</w:t>
      </w:r>
    </w:p>
    <w:p>
      <w:pPr>
        <w:spacing w:line="183" w:lineRule="auto"/>
        <w:sectPr>
          <w:pgSz w:w="8370" w:h="13250"/>
          <w:pgMar w:top="400" w:right="72" w:bottom="0" w:left="520" w:header="0" w:footer="0" w:gutter="0"/>
          <w:cols w:equalWidth="0" w:num="2">
            <w:col w:w="7058" w:space="0"/>
            <w:col w:w="720" w:space="0"/>
          </w:cols>
        </w:sectPr>
        <w:rPr>
          <w:rFonts w:ascii="SimSun" w:hAnsi="SimSun" w:eastAsia="SimSun" w:cs="SimSun"/>
          <w:sz w:val="16"/>
          <w:szCs w:val="16"/>
        </w:rPr>
      </w:pPr>
    </w:p>
    <w:p>
      <w:pPr>
        <w:pStyle w:val="BodyText"/>
        <w:spacing w:line="273" w:lineRule="auto"/>
        <w:rPr/>
      </w:pPr>
      <w:r/>
    </w:p>
    <w:p>
      <w:pPr>
        <w:pStyle w:val="BodyText"/>
        <w:spacing w:line="273" w:lineRule="auto"/>
        <w:rPr/>
      </w:pPr>
      <w:r/>
    </w:p>
    <w:p>
      <w:pPr>
        <w:ind w:right="637" w:firstLine="409"/>
        <w:spacing w:before="72" w:line="319" w:lineRule="auto"/>
        <w:jc w:val="both"/>
        <w:rPr>
          <w:rFonts w:ascii="SimSun" w:hAnsi="SimSun" w:eastAsia="SimSun" w:cs="SimSun"/>
          <w:sz w:val="22"/>
          <w:szCs w:val="22"/>
        </w:rPr>
      </w:pPr>
      <w:bookmarkStart w:name="bookmark12" w:id="8"/>
      <w:bookmarkEnd w:id="8"/>
      <w:r>
        <w:rPr>
          <w:rFonts w:ascii="SimSun" w:hAnsi="SimSun" w:eastAsia="SimSun" w:cs="SimSun"/>
          <w:sz w:val="22"/>
          <w:szCs w:val="22"/>
        </w:rPr>
        <w:t>绝大多数的企业构建的“大数据”平台只是提供了大量的数据，以及</w:t>
      </w:r>
      <w:r>
        <w:rPr>
          <w:rFonts w:ascii="SimSun" w:hAnsi="SimSun" w:eastAsia="SimSun" w:cs="SimSun"/>
          <w:sz w:val="22"/>
          <w:szCs w:val="22"/>
          <w:spacing w:val="5"/>
        </w:rPr>
        <w:t xml:space="preserve">  </w:t>
      </w:r>
      <w:r>
        <w:rPr>
          <w:rFonts w:ascii="SimSun" w:hAnsi="SimSun" w:eastAsia="SimSun" w:cs="SimSun"/>
          <w:sz w:val="22"/>
          <w:szCs w:val="22"/>
          <w:spacing w:val="-4"/>
        </w:rPr>
        <w:t>相比之前数据仓库平台更快的计算能力，这绝不是“</w:t>
      </w:r>
      <w:r>
        <w:rPr>
          <w:rFonts w:ascii="SimSun" w:hAnsi="SimSun" w:eastAsia="SimSun" w:cs="SimSun"/>
          <w:sz w:val="22"/>
          <w:szCs w:val="22"/>
          <w:spacing w:val="-5"/>
        </w:rPr>
        <w:t>大数据”的核心价值，</w:t>
      </w:r>
      <w:r>
        <w:rPr>
          <w:rFonts w:ascii="SimSun" w:hAnsi="SimSun" w:eastAsia="SimSun" w:cs="SimSun"/>
          <w:sz w:val="22"/>
          <w:szCs w:val="22"/>
        </w:rPr>
        <w:t xml:space="preserve"> </w:t>
      </w:r>
      <w:r>
        <w:rPr>
          <w:rFonts w:ascii="SimSun" w:hAnsi="SimSun" w:eastAsia="SimSun" w:cs="SimSun"/>
          <w:sz w:val="22"/>
          <w:szCs w:val="22"/>
          <w:spacing w:val="3"/>
        </w:rPr>
        <w:t>数据如果不发挥出洞察和预测的能力，就不能称之为“大数据”!一定要</w:t>
      </w:r>
      <w:r>
        <w:rPr>
          <w:rFonts w:ascii="SimSun" w:hAnsi="SimSun" w:eastAsia="SimSun" w:cs="SimSun"/>
          <w:sz w:val="22"/>
          <w:szCs w:val="22"/>
          <w:spacing w:val="7"/>
        </w:rPr>
        <w:t xml:space="preserve">  </w:t>
      </w:r>
      <w:r>
        <w:rPr>
          <w:rFonts w:ascii="SimSun" w:hAnsi="SimSun" w:eastAsia="SimSun" w:cs="SimSun"/>
          <w:sz w:val="22"/>
          <w:szCs w:val="22"/>
          <w:spacing w:val="-4"/>
        </w:rPr>
        <w:t>让数据应用于实际的业务中，在业务交易和场景中发挥出智能决策的作用，</w:t>
      </w:r>
      <w:r>
        <w:rPr>
          <w:rFonts w:ascii="SimSun" w:hAnsi="SimSun" w:eastAsia="SimSun" w:cs="SimSun"/>
          <w:sz w:val="22"/>
          <w:szCs w:val="22"/>
          <w:spacing w:val="10"/>
        </w:rPr>
        <w:t xml:space="preserve"> </w:t>
      </w:r>
      <w:r>
        <w:rPr>
          <w:rFonts w:ascii="SimSun" w:hAnsi="SimSun" w:eastAsia="SimSun" w:cs="SimSun"/>
          <w:sz w:val="22"/>
          <w:szCs w:val="22"/>
        </w:rPr>
        <w:t>优化业务，真正为企业创造价值和效益，而不是单单</w:t>
      </w:r>
      <w:r>
        <w:rPr>
          <w:rFonts w:ascii="SimSun" w:hAnsi="SimSun" w:eastAsia="SimSun" w:cs="SimSun"/>
          <w:sz w:val="22"/>
          <w:szCs w:val="22"/>
          <w:spacing w:val="-1"/>
        </w:rPr>
        <w:t>给企业领导提供数据</w:t>
      </w:r>
    </w:p>
    <w:p>
      <w:pPr>
        <w:spacing w:line="219" w:lineRule="auto"/>
        <w:rPr>
          <w:rFonts w:ascii="SimSun" w:hAnsi="SimSun" w:eastAsia="SimSun" w:cs="SimSun"/>
          <w:sz w:val="22"/>
          <w:szCs w:val="22"/>
        </w:rPr>
      </w:pPr>
      <w:r>
        <w:rPr>
          <w:rFonts w:ascii="SimSun" w:hAnsi="SimSun" w:eastAsia="SimSun" w:cs="SimSun"/>
          <w:sz w:val="22"/>
          <w:szCs w:val="22"/>
          <w:spacing w:val="-8"/>
        </w:rPr>
        <w:t>报表和漂亮的数据展现大屏。</w:t>
      </w:r>
    </w:p>
    <w:p>
      <w:pPr>
        <w:pStyle w:val="BodyText"/>
        <w:spacing w:line="274" w:lineRule="auto"/>
        <w:rPr/>
      </w:pPr>
      <w:r/>
    </w:p>
    <w:p>
      <w:pPr>
        <w:ind w:right="657" w:firstLine="420"/>
        <w:spacing w:before="72" w:line="319" w:lineRule="auto"/>
        <w:jc w:val="both"/>
        <w:rPr>
          <w:rFonts w:ascii="SimSun" w:hAnsi="SimSun" w:eastAsia="SimSun" w:cs="SimSun"/>
          <w:sz w:val="22"/>
          <w:szCs w:val="22"/>
        </w:rPr>
      </w:pPr>
      <w:r>
        <w:rPr>
          <w:rFonts w:ascii="SimSun" w:hAnsi="SimSun" w:eastAsia="SimSun" w:cs="SimSun"/>
          <w:sz w:val="22"/>
          <w:szCs w:val="22"/>
          <w:spacing w:val="-5"/>
        </w:rPr>
        <w:t>从笔者自身的实践和理解来说，企业要真正发挥“</w:t>
      </w:r>
      <w:r>
        <w:rPr>
          <w:rFonts w:ascii="SimSun" w:hAnsi="SimSun" w:eastAsia="SimSun" w:cs="SimSun"/>
          <w:sz w:val="22"/>
          <w:szCs w:val="22"/>
          <w:spacing w:val="-6"/>
        </w:rPr>
        <w:t>大数据”能力，</w:t>
      </w:r>
      <w:r>
        <w:rPr>
          <w:rFonts w:ascii="SimSun" w:hAnsi="SimSun" w:eastAsia="SimSun" w:cs="SimSun"/>
          <w:sz w:val="22"/>
          <w:szCs w:val="22"/>
          <w:spacing w:val="62"/>
        </w:rPr>
        <w:t xml:space="preserve"> </w:t>
      </w:r>
      <w:r>
        <w:rPr>
          <w:rFonts w:ascii="SimSun" w:hAnsi="SimSun" w:eastAsia="SimSun" w:cs="SimSun"/>
          <w:sz w:val="22"/>
          <w:szCs w:val="22"/>
          <w:spacing w:val="-6"/>
        </w:rPr>
        <w:t>一 </w:t>
      </w:r>
      <w:r>
        <w:rPr>
          <w:rFonts w:ascii="SimSun" w:hAnsi="SimSun" w:eastAsia="SimSun" w:cs="SimSun"/>
          <w:sz w:val="22"/>
          <w:szCs w:val="22"/>
          <w:spacing w:val="3"/>
        </w:rPr>
        <w:t>定要从业务场景出发，没有深入业务场景去挖掘的数据是没有价值的!主 </w:t>
      </w:r>
      <w:r>
        <w:rPr>
          <w:rFonts w:ascii="SimSun" w:hAnsi="SimSun" w:eastAsia="SimSun" w:cs="SimSun"/>
          <w:sz w:val="22"/>
          <w:szCs w:val="22"/>
        </w:rPr>
        <w:t>要原因是如果没有掌握和洞察业务场景中问题根</w:t>
      </w:r>
      <w:r>
        <w:rPr>
          <w:rFonts w:ascii="SimSun" w:hAnsi="SimSun" w:eastAsia="SimSun" w:cs="SimSun"/>
          <w:sz w:val="22"/>
          <w:szCs w:val="22"/>
          <w:spacing w:val="-1"/>
        </w:rPr>
        <w:t>源的专家，自然就不清楚 </w:t>
      </w:r>
      <w:r>
        <w:rPr>
          <w:rFonts w:ascii="SimSun" w:hAnsi="SimSun" w:eastAsia="SimSun" w:cs="SimSun"/>
          <w:sz w:val="22"/>
          <w:szCs w:val="22"/>
          <w:spacing w:val="2"/>
        </w:rPr>
        <w:t>当前业务场景中的问题到底跟哪些因素有关，这些因素的数</w:t>
      </w:r>
      <w:r>
        <w:rPr>
          <w:rFonts w:ascii="SimSun" w:hAnsi="SimSun" w:eastAsia="SimSun" w:cs="SimSun"/>
          <w:sz w:val="22"/>
          <w:szCs w:val="22"/>
          <w:spacing w:val="1"/>
        </w:rPr>
        <w:t>据如何获取，</w:t>
      </w:r>
      <w:r>
        <w:rPr>
          <w:rFonts w:ascii="SimSun" w:hAnsi="SimSun" w:eastAsia="SimSun" w:cs="SimSun"/>
          <w:sz w:val="22"/>
          <w:szCs w:val="22"/>
        </w:rPr>
        <w:t xml:space="preserve"> </w:t>
      </w:r>
      <w:r>
        <w:rPr>
          <w:rFonts w:ascii="SimSun" w:hAnsi="SimSun" w:eastAsia="SimSun" w:cs="SimSun"/>
          <w:sz w:val="22"/>
          <w:szCs w:val="22"/>
        </w:rPr>
        <w:t>这些数据之间又存在着什么样的关系(本质是算法</w:t>
      </w:r>
      <w:r>
        <w:rPr>
          <w:rFonts w:ascii="SimSun" w:hAnsi="SimSun" w:eastAsia="SimSun" w:cs="SimSun"/>
          <w:sz w:val="22"/>
          <w:szCs w:val="22"/>
          <w:spacing w:val="-1"/>
        </w:rPr>
        <w:t>)会对最后的结果产生影 </w:t>
      </w:r>
      <w:r>
        <w:rPr>
          <w:rFonts w:ascii="SimSun" w:hAnsi="SimSun" w:eastAsia="SimSun" w:cs="SimSun"/>
          <w:sz w:val="22"/>
          <w:szCs w:val="22"/>
          <w:spacing w:val="-1"/>
        </w:rPr>
        <w:t>响。单纯强调大量的数据存储、计算能力提升，是没办法真正解决问题并</w:t>
      </w:r>
      <w:r>
        <w:rPr>
          <w:rFonts w:ascii="SimSun" w:hAnsi="SimSun" w:eastAsia="SimSun" w:cs="SimSun"/>
          <w:sz w:val="22"/>
          <w:szCs w:val="22"/>
          <w:spacing w:val="5"/>
        </w:rPr>
        <w:t xml:space="preserve">  </w:t>
      </w:r>
      <w:r>
        <w:rPr>
          <w:rFonts w:ascii="SimSun" w:hAnsi="SimSun" w:eastAsia="SimSun" w:cs="SimSun"/>
          <w:sz w:val="22"/>
          <w:szCs w:val="22"/>
        </w:rPr>
        <w:t>带来效益的，最终导致企业或组织花费大量的成</w:t>
      </w:r>
      <w:r>
        <w:rPr>
          <w:rFonts w:ascii="SimSun" w:hAnsi="SimSun" w:eastAsia="SimSun" w:cs="SimSun"/>
          <w:sz w:val="22"/>
          <w:szCs w:val="22"/>
          <w:spacing w:val="-1"/>
        </w:rPr>
        <w:t>本后，只剩下一堆空转的 </w:t>
      </w:r>
      <w:r>
        <w:rPr>
          <w:rFonts w:ascii="SimSun" w:hAnsi="SimSun" w:eastAsia="SimSun" w:cs="SimSun"/>
          <w:sz w:val="22"/>
          <w:szCs w:val="22"/>
        </w:rPr>
        <w:t>服务器和存储数据，谁也不知道如何利用这些数据来解决企业的问题。因</w:t>
      </w:r>
      <w:r>
        <w:rPr>
          <w:rFonts w:ascii="SimSun" w:hAnsi="SimSun" w:eastAsia="SimSun" w:cs="SimSun"/>
          <w:sz w:val="22"/>
          <w:szCs w:val="22"/>
          <w:spacing w:val="11"/>
        </w:rPr>
        <w:t xml:space="preserve"> </w:t>
      </w:r>
      <w:r>
        <w:rPr>
          <w:rFonts w:ascii="SimSun" w:hAnsi="SimSun" w:eastAsia="SimSun" w:cs="SimSun"/>
          <w:sz w:val="22"/>
          <w:szCs w:val="22"/>
        </w:rPr>
        <w:t>此归根到底，大数据应用一定是业务、数据、技</w:t>
      </w:r>
      <w:r>
        <w:rPr>
          <w:rFonts w:ascii="SimSun" w:hAnsi="SimSun" w:eastAsia="SimSun" w:cs="SimSun"/>
          <w:sz w:val="22"/>
          <w:szCs w:val="22"/>
          <w:spacing w:val="-1"/>
        </w:rPr>
        <w:t>术的融合，首先还是需要 </w:t>
      </w:r>
      <w:r>
        <w:rPr>
          <w:rFonts w:ascii="SimSun" w:hAnsi="SimSun" w:eastAsia="SimSun" w:cs="SimSun"/>
          <w:sz w:val="22"/>
          <w:szCs w:val="22"/>
          <w:spacing w:val="2"/>
        </w:rPr>
        <w:t>有精通业务的专家，至少要有对于当前业务场景有足够理解深度的人才，</w:t>
      </w:r>
      <w:r>
        <w:rPr>
          <w:rFonts w:ascii="SimSun" w:hAnsi="SimSun" w:eastAsia="SimSun" w:cs="SimSun"/>
          <w:sz w:val="22"/>
          <w:szCs w:val="22"/>
          <w:spacing w:val="14"/>
        </w:rPr>
        <w:t xml:space="preserve"> </w:t>
      </w:r>
      <w:r>
        <w:rPr>
          <w:rFonts w:ascii="SimSun" w:hAnsi="SimSun" w:eastAsia="SimSun" w:cs="SimSun"/>
          <w:sz w:val="22"/>
          <w:szCs w:val="22"/>
        </w:rPr>
        <w:t>这样才能有效迈出大数据应用建设的步伐。单纯</w:t>
      </w:r>
      <w:r>
        <w:rPr>
          <w:rFonts w:ascii="SimSun" w:hAnsi="SimSun" w:eastAsia="SimSun" w:cs="SimSun"/>
          <w:sz w:val="22"/>
          <w:szCs w:val="22"/>
          <w:spacing w:val="-1"/>
        </w:rPr>
        <w:t>懂算法和大数据平台的技 </w:t>
      </w:r>
      <w:r>
        <w:rPr>
          <w:rFonts w:ascii="SimSun" w:hAnsi="SimSun" w:eastAsia="SimSun" w:cs="SimSun"/>
          <w:sz w:val="22"/>
          <w:szCs w:val="22"/>
        </w:rPr>
        <w:t>术人员如果脱离了前端业务专家的帮助，是很</w:t>
      </w:r>
      <w:r>
        <w:rPr>
          <w:rFonts w:ascii="SimSun" w:hAnsi="SimSun" w:eastAsia="SimSun" w:cs="SimSun"/>
          <w:sz w:val="22"/>
          <w:szCs w:val="22"/>
          <w:spacing w:val="-1"/>
        </w:rPr>
        <w:t>难真正取得好的大数据业务</w:t>
      </w:r>
    </w:p>
    <w:p>
      <w:pPr>
        <w:spacing w:line="220" w:lineRule="auto"/>
        <w:rPr>
          <w:rFonts w:ascii="SimSun" w:hAnsi="SimSun" w:eastAsia="SimSun" w:cs="SimSun"/>
          <w:sz w:val="22"/>
          <w:szCs w:val="22"/>
        </w:rPr>
      </w:pPr>
      <w:r>
        <w:rPr>
          <w:rFonts w:ascii="SimSun" w:hAnsi="SimSun" w:eastAsia="SimSun" w:cs="SimSun"/>
          <w:sz w:val="22"/>
          <w:szCs w:val="22"/>
          <w:spacing w:val="-8"/>
        </w:rPr>
        <w:t>成果的。</w:t>
      </w:r>
    </w:p>
    <w:p>
      <w:pPr>
        <w:pStyle w:val="BodyText"/>
        <w:spacing w:line="324" w:lineRule="auto"/>
        <w:rPr/>
      </w:pPr>
      <w:r/>
    </w:p>
    <w:p>
      <w:pPr>
        <w:ind w:right="711" w:firstLine="479"/>
        <w:spacing w:before="71" w:line="327" w:lineRule="auto"/>
        <w:jc w:val="both"/>
        <w:rPr>
          <w:rFonts w:ascii="SimSun" w:hAnsi="SimSun" w:eastAsia="SimSun" w:cs="SimSun"/>
          <w:sz w:val="22"/>
          <w:szCs w:val="22"/>
        </w:rPr>
      </w:pPr>
      <w:r>
        <w:rPr>
          <w:rFonts w:ascii="SimSun" w:hAnsi="SimSun" w:eastAsia="SimSun" w:cs="SimSun"/>
          <w:sz w:val="22"/>
          <w:szCs w:val="22"/>
          <w:spacing w:val="-1"/>
        </w:rPr>
        <w:t>另外，大数据中的“大”并不仅指数据的数据量大，更多的时候是指</w:t>
      </w:r>
      <w:r>
        <w:rPr>
          <w:rFonts w:ascii="SimSun" w:hAnsi="SimSun" w:eastAsia="SimSun" w:cs="SimSun"/>
          <w:sz w:val="22"/>
          <w:szCs w:val="22"/>
          <w:spacing w:val="15"/>
        </w:rPr>
        <w:t xml:space="preserve"> </w:t>
      </w:r>
      <w:r>
        <w:rPr>
          <w:rFonts w:ascii="SimSun" w:hAnsi="SimSun" w:eastAsia="SimSun" w:cs="SimSun"/>
          <w:sz w:val="22"/>
          <w:szCs w:val="22"/>
        </w:rPr>
        <w:t>数据的维度和深度。因为在现实中，通过数据</w:t>
      </w:r>
      <w:r>
        <w:rPr>
          <w:rFonts w:ascii="SimSun" w:hAnsi="SimSun" w:eastAsia="SimSun" w:cs="SimSun"/>
          <w:sz w:val="22"/>
          <w:szCs w:val="22"/>
          <w:spacing w:val="-1"/>
        </w:rPr>
        <w:t>解决实际问题所需要的数据</w:t>
      </w:r>
      <w:r>
        <w:rPr>
          <w:rFonts w:ascii="SimSun" w:hAnsi="SimSun" w:eastAsia="SimSun" w:cs="SimSun"/>
          <w:sz w:val="22"/>
          <w:szCs w:val="22"/>
        </w:rPr>
        <w:t xml:space="preserve"> </w:t>
      </w:r>
      <w:r>
        <w:rPr>
          <w:rFonts w:ascii="SimSun" w:hAnsi="SimSun" w:eastAsia="SimSun" w:cs="SimSun"/>
          <w:sz w:val="22"/>
          <w:szCs w:val="22"/>
        </w:rPr>
        <w:t>输入一定不是单一的，对最终结果产生影响的因素往</w:t>
      </w:r>
      <w:r>
        <w:rPr>
          <w:rFonts w:ascii="SimSun" w:hAnsi="SimSun" w:eastAsia="SimSun" w:cs="SimSun"/>
          <w:sz w:val="22"/>
          <w:szCs w:val="22"/>
          <w:spacing w:val="-1"/>
        </w:rPr>
        <w:t>往是多元的。不用说</w:t>
      </w:r>
      <w:r>
        <w:rPr>
          <w:rFonts w:ascii="SimSun" w:hAnsi="SimSun" w:eastAsia="SimSun" w:cs="SimSun"/>
          <w:sz w:val="22"/>
          <w:szCs w:val="22"/>
        </w:rPr>
        <w:t xml:space="preserve"> </w:t>
      </w:r>
      <w:r>
        <w:rPr>
          <w:rFonts w:ascii="SimSun" w:hAnsi="SimSun" w:eastAsia="SimSun" w:cs="SimSun"/>
          <w:sz w:val="22"/>
          <w:szCs w:val="22"/>
        </w:rPr>
        <w:t>绝大多数企业所能收集和沉淀的业务数据本身体量就不算大，就算有些企</w:t>
      </w:r>
      <w:r>
        <w:rPr>
          <w:rFonts w:ascii="SimSun" w:hAnsi="SimSun" w:eastAsia="SimSun" w:cs="SimSun"/>
          <w:sz w:val="22"/>
          <w:szCs w:val="22"/>
          <w:spacing w:val="18"/>
        </w:rPr>
        <w:t xml:space="preserve"> </w:t>
      </w:r>
      <w:r>
        <w:rPr>
          <w:rFonts w:ascii="SimSun" w:hAnsi="SimSun" w:eastAsia="SimSun" w:cs="SimSun"/>
          <w:sz w:val="22"/>
          <w:szCs w:val="22"/>
        </w:rPr>
        <w:t>业的业务量较大，业务覆盖范围广，能够收集到一定</w:t>
      </w:r>
      <w:r>
        <w:rPr>
          <w:rFonts w:ascii="SimSun" w:hAnsi="SimSun" w:eastAsia="SimSun" w:cs="SimSun"/>
          <w:sz w:val="22"/>
          <w:szCs w:val="22"/>
          <w:spacing w:val="-1"/>
        </w:rPr>
        <w:t>数量的数据，但从实</w:t>
      </w:r>
      <w:r>
        <w:rPr>
          <w:rFonts w:ascii="SimSun" w:hAnsi="SimSun" w:eastAsia="SimSun" w:cs="SimSun"/>
          <w:sz w:val="22"/>
          <w:szCs w:val="22"/>
        </w:rPr>
        <w:t xml:space="preserve"> </w:t>
      </w:r>
      <w:r>
        <w:rPr>
          <w:rFonts w:ascii="SimSun" w:hAnsi="SimSun" w:eastAsia="SimSun" w:cs="SimSun"/>
          <w:sz w:val="22"/>
          <w:szCs w:val="22"/>
        </w:rPr>
        <w:t>际来看，单一组织能够收集到的数据维度还是有限的，大如阿里巴巴集团</w:t>
      </w:r>
      <w:r>
        <w:rPr>
          <w:rFonts w:ascii="SimSun" w:hAnsi="SimSun" w:eastAsia="SimSun" w:cs="SimSun"/>
          <w:sz w:val="22"/>
          <w:szCs w:val="22"/>
          <w:spacing w:val="8"/>
        </w:rPr>
        <w:t xml:space="preserve"> </w:t>
      </w:r>
      <w:r>
        <w:rPr>
          <w:rFonts w:ascii="SimSun" w:hAnsi="SimSun" w:eastAsia="SimSun" w:cs="SimSun"/>
          <w:sz w:val="22"/>
          <w:szCs w:val="22"/>
        </w:rPr>
        <w:t>这样体量的互联网企业，也需要通过不断收购、</w:t>
      </w:r>
      <w:r>
        <w:rPr>
          <w:rFonts w:ascii="SimSun" w:hAnsi="SimSun" w:eastAsia="SimSun" w:cs="SimSun"/>
          <w:sz w:val="22"/>
          <w:szCs w:val="22"/>
          <w:spacing w:val="-1"/>
        </w:rPr>
        <w:t>入股、合作的方式获取更</w:t>
      </w:r>
    </w:p>
    <w:p>
      <w:pPr>
        <w:spacing w:line="184" w:lineRule="auto"/>
        <w:rPr>
          <w:rFonts w:ascii="SimSun" w:hAnsi="SimSun" w:eastAsia="SimSun" w:cs="SimSun"/>
          <w:sz w:val="22"/>
          <w:szCs w:val="22"/>
        </w:rPr>
      </w:pPr>
      <w:r>
        <w:rPr>
          <w:rFonts w:ascii="SimSun" w:hAnsi="SimSun" w:eastAsia="SimSun" w:cs="SimSun"/>
          <w:sz w:val="22"/>
          <w:szCs w:val="22"/>
          <w:spacing w:val="-6"/>
        </w:rPr>
        <w:t>多维度的生态数据，这样才能真正有效地挖掘和发挥出这些数据的价值。</w:t>
      </w:r>
    </w:p>
    <w:p>
      <w:pPr>
        <w:spacing w:line="184" w:lineRule="auto"/>
        <w:sectPr>
          <w:type w:val="continuous"/>
          <w:pgSz w:w="8370" w:h="13250"/>
          <w:pgMar w:top="400" w:right="72" w:bottom="0" w:left="520" w:header="0" w:footer="0" w:gutter="0"/>
          <w:cols w:equalWidth="0" w:num="1">
            <w:col w:w="7778" w:space="0"/>
          </w:cols>
        </w:sectPr>
        <w:rPr>
          <w:rFonts w:ascii="SimSun" w:hAnsi="SimSun" w:eastAsia="SimSun" w:cs="SimSun"/>
          <w:sz w:val="22"/>
          <w:szCs w:val="22"/>
        </w:rPr>
      </w:pPr>
    </w:p>
    <w:p>
      <w:pPr>
        <w:spacing w:before="187" w:line="219" w:lineRule="auto"/>
        <w:rPr>
          <w:rFonts w:ascii="SimSun" w:hAnsi="SimSun" w:eastAsia="SimSun" w:cs="SimSun"/>
          <w:sz w:val="19"/>
          <w:szCs w:val="19"/>
        </w:rPr>
      </w:pPr>
      <w:r>
        <w:pict>
          <v:shape id="_x0000_s164" style="position:absolute;margin-left:165.318pt;margin-top:239.004pt;mso-position-vertical-relative:page;mso-position-horizontal-relative:page;width:10.45pt;height:35.25pt;z-index:25192960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6"/>
                    </w:rPr>
                    <w:t>业务中台</w:t>
                  </w:r>
                </w:p>
              </w:txbxContent>
            </v:textbox>
          </v:shape>
        </w:pict>
      </w:r>
      <w:r>
        <w:pict>
          <v:shape id="_x0000_s166" style="position:absolute;margin-left:221.819pt;margin-top:232.162pt;mso-position-vertical-relative:page;mso-position-horizontal-relative:page;width:10.45pt;height:35.15pt;z-index:25193062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5"/>
                    </w:rPr>
                    <w:t>数据中合</w:t>
                  </w:r>
                </w:p>
              </w:txbxContent>
            </v:textbox>
          </v:shape>
        </w:pict>
      </w:r>
      <w:r>
        <w:rPr>
          <w:rFonts w:ascii="SimSun" w:hAnsi="SimSun" w:eastAsia="SimSun" w:cs="SimSun"/>
          <w:sz w:val="19"/>
          <w:szCs w:val="19"/>
          <w:spacing w:val="-16"/>
          <w:w w:val="91"/>
        </w:rPr>
        <w:t>24</w:t>
      </w:r>
      <w:r>
        <w:rPr>
          <w:rFonts w:ascii="SimSun" w:hAnsi="SimSun" w:eastAsia="SimSun" w:cs="SimSun"/>
          <w:sz w:val="19"/>
          <w:szCs w:val="19"/>
          <w:spacing w:val="16"/>
        </w:rPr>
        <w:t xml:space="preserve">  </w:t>
      </w:r>
      <w:r>
        <w:rPr>
          <w:rFonts w:ascii="SimSun" w:hAnsi="SimSun" w:eastAsia="SimSun" w:cs="SimSun"/>
          <w:sz w:val="19"/>
          <w:szCs w:val="19"/>
          <w:spacing w:val="-16"/>
          <w:w w:val="91"/>
        </w:rPr>
        <w:t>数字化转型的道与术</w:t>
      </w:r>
      <w:r>
        <w:rPr>
          <w:rFonts w:ascii="SimSun" w:hAnsi="SimSun" w:eastAsia="SimSun" w:cs="SimSun"/>
          <w:sz w:val="19"/>
          <w:szCs w:val="19"/>
          <w:spacing w:val="-72"/>
        </w:rPr>
        <w:t xml:space="preserve"> </w:t>
      </w:r>
      <w:r>
        <w:rPr>
          <w:rFonts w:ascii="SimSun" w:hAnsi="SimSun" w:eastAsia="SimSun" w:cs="SimSun"/>
          <w:sz w:val="19"/>
          <w:szCs w:val="19"/>
          <w:strike/>
        </w:rPr>
        <w:t xml:space="preserve">                                    </w:t>
      </w:r>
    </w:p>
    <w:p>
      <w:pPr>
        <w:pStyle w:val="BodyText"/>
        <w:spacing w:line="344" w:lineRule="auto"/>
        <w:rPr/>
      </w:pPr>
      <w:r/>
    </w:p>
    <w:p>
      <w:pPr>
        <w:pStyle w:val="BodyText"/>
        <w:spacing w:line="345" w:lineRule="auto"/>
        <w:rPr/>
      </w:pPr>
      <w:r/>
    </w:p>
    <w:p>
      <w:pPr>
        <w:ind w:left="399" w:firstLine="450"/>
        <w:spacing w:before="62" w:line="381" w:lineRule="auto"/>
        <w:jc w:val="both"/>
        <w:rPr>
          <w:rFonts w:ascii="SimSun" w:hAnsi="SimSun" w:eastAsia="SimSun" w:cs="SimSun"/>
          <w:sz w:val="19"/>
          <w:szCs w:val="19"/>
        </w:rPr>
      </w:pPr>
      <w:r>
        <w:rPr>
          <w:rFonts w:ascii="SimSun" w:hAnsi="SimSun" w:eastAsia="SimSun" w:cs="SimSun"/>
          <w:sz w:val="19"/>
          <w:szCs w:val="19"/>
          <w:spacing w:val="29"/>
        </w:rPr>
        <w:t>针对大多数企业业务功能建设及大数据割裂思考和建设的问题，可以 </w:t>
      </w:r>
      <w:r>
        <w:rPr>
          <w:rFonts w:ascii="SimSun" w:hAnsi="SimSun" w:eastAsia="SimSun" w:cs="SimSun"/>
          <w:sz w:val="19"/>
          <w:szCs w:val="19"/>
          <w:spacing w:val="30"/>
        </w:rPr>
        <w:t>借鉴中台架构中数据方面的建设方法，通过业务</w:t>
      </w:r>
      <w:r>
        <w:rPr>
          <w:rFonts w:ascii="SimSun" w:hAnsi="SimSun" w:eastAsia="SimSun" w:cs="SimSun"/>
          <w:sz w:val="19"/>
          <w:szCs w:val="19"/>
          <w:spacing w:val="29"/>
        </w:rPr>
        <w:t>中台和数据中台共同构建 </w:t>
      </w:r>
      <w:r>
        <w:rPr>
          <w:rFonts w:ascii="SimSun" w:hAnsi="SimSun" w:eastAsia="SimSun" w:cs="SimSun"/>
          <w:sz w:val="19"/>
          <w:szCs w:val="19"/>
          <w:spacing w:val="26"/>
        </w:rPr>
        <w:t>起企业数据的闭环，如图2-</w:t>
      </w:r>
      <w:r>
        <w:rPr>
          <w:rFonts w:ascii="SimSun" w:hAnsi="SimSun" w:eastAsia="SimSun" w:cs="SimSun"/>
          <w:sz w:val="19"/>
          <w:szCs w:val="19"/>
          <w:spacing w:val="-55"/>
        </w:rPr>
        <w:t xml:space="preserve"> </w:t>
      </w:r>
      <w:r>
        <w:rPr>
          <w:rFonts w:ascii="SimSun" w:hAnsi="SimSun" w:eastAsia="SimSun" w:cs="SimSun"/>
          <w:sz w:val="19"/>
          <w:szCs w:val="19"/>
          <w:spacing w:val="26"/>
        </w:rPr>
        <w:t>2所示。业务中台的功能是将</w:t>
      </w:r>
      <w:r>
        <w:rPr>
          <w:rFonts w:ascii="SimSun" w:hAnsi="SimSun" w:eastAsia="SimSun" w:cs="SimSun"/>
          <w:sz w:val="19"/>
          <w:szCs w:val="19"/>
          <w:spacing w:val="-54"/>
        </w:rPr>
        <w:t xml:space="preserve"> </w:t>
      </w:r>
      <w:r>
        <w:rPr>
          <w:rFonts w:ascii="SimSun" w:hAnsi="SimSun" w:eastAsia="SimSun" w:cs="SimSun"/>
          <w:sz w:val="19"/>
          <w:szCs w:val="19"/>
          <w:spacing w:val="26"/>
        </w:rPr>
        <w:t>一</w:t>
      </w:r>
      <w:r>
        <w:rPr>
          <w:rFonts w:ascii="SimSun" w:hAnsi="SimSun" w:eastAsia="SimSun" w:cs="SimSun"/>
          <w:sz w:val="19"/>
          <w:szCs w:val="19"/>
          <w:spacing w:val="25"/>
        </w:rPr>
        <w:t>切业务数据化，</w:t>
      </w:r>
      <w:r>
        <w:rPr>
          <w:rFonts w:ascii="SimSun" w:hAnsi="SimSun" w:eastAsia="SimSun" w:cs="SimSun"/>
          <w:sz w:val="19"/>
          <w:szCs w:val="19"/>
        </w:rPr>
        <w:t xml:space="preserve"> </w:t>
      </w:r>
      <w:r>
        <w:rPr>
          <w:rFonts w:ascii="SimSun" w:hAnsi="SimSun" w:eastAsia="SimSun" w:cs="SimSun"/>
          <w:sz w:val="19"/>
          <w:szCs w:val="19"/>
          <w:spacing w:val="28"/>
        </w:rPr>
        <w:t>数据中台的功能是将</w:t>
      </w:r>
      <w:r>
        <w:rPr>
          <w:rFonts w:ascii="SimSun" w:hAnsi="SimSun" w:eastAsia="SimSun" w:cs="SimSun"/>
          <w:sz w:val="19"/>
          <w:szCs w:val="19"/>
          <w:spacing w:val="-53"/>
        </w:rPr>
        <w:t xml:space="preserve"> </w:t>
      </w:r>
      <w:r>
        <w:rPr>
          <w:rFonts w:ascii="SimSun" w:hAnsi="SimSun" w:eastAsia="SimSun" w:cs="SimSun"/>
          <w:sz w:val="19"/>
          <w:szCs w:val="19"/>
          <w:spacing w:val="28"/>
        </w:rPr>
        <w:t>一</w:t>
      </w:r>
      <w:r>
        <w:rPr>
          <w:rFonts w:ascii="SimSun" w:hAnsi="SimSun" w:eastAsia="SimSun" w:cs="SimSun"/>
          <w:sz w:val="19"/>
          <w:szCs w:val="19"/>
          <w:spacing w:val="-57"/>
        </w:rPr>
        <w:t xml:space="preserve"> </w:t>
      </w:r>
      <w:r>
        <w:rPr>
          <w:rFonts w:ascii="SimSun" w:hAnsi="SimSun" w:eastAsia="SimSun" w:cs="SimSun"/>
          <w:sz w:val="19"/>
          <w:szCs w:val="19"/>
          <w:spacing w:val="28"/>
        </w:rPr>
        <w:t>切数据业务化，两者相辅相成</w:t>
      </w:r>
      <w:r>
        <w:rPr>
          <w:rFonts w:ascii="SimSun" w:hAnsi="SimSun" w:eastAsia="SimSun" w:cs="SimSun"/>
          <w:sz w:val="19"/>
          <w:szCs w:val="19"/>
          <w:spacing w:val="27"/>
        </w:rPr>
        <w:t>，具体建设细节请参</w:t>
      </w:r>
    </w:p>
    <w:p>
      <w:pPr>
        <w:ind w:left="399"/>
        <w:spacing w:line="218" w:lineRule="auto"/>
        <w:rPr>
          <w:rFonts w:ascii="SimSun" w:hAnsi="SimSun" w:eastAsia="SimSun" w:cs="SimSun"/>
          <w:sz w:val="19"/>
          <w:szCs w:val="19"/>
        </w:rPr>
      </w:pPr>
      <w:r>
        <w:rPr>
          <w:rFonts w:ascii="SimSun" w:hAnsi="SimSun" w:eastAsia="SimSun" w:cs="SimSun"/>
          <w:sz w:val="19"/>
          <w:szCs w:val="19"/>
          <w:spacing w:val="21"/>
        </w:rPr>
        <w:t>见第三章第二节。</w:t>
      </w:r>
    </w:p>
    <w:p>
      <w:pPr>
        <w:pStyle w:val="BodyText"/>
        <w:spacing w:line="312" w:lineRule="auto"/>
        <w:rPr/>
      </w:pPr>
      <w:r/>
    </w:p>
    <w:p>
      <w:pPr>
        <w:pStyle w:val="BodyText"/>
        <w:spacing w:line="313" w:lineRule="auto"/>
        <w:rPr/>
      </w:pPr>
      <w:r/>
    </w:p>
    <w:p>
      <w:pPr>
        <w:pStyle w:val="BodyText"/>
        <w:spacing w:line="313" w:lineRule="auto"/>
        <w:rPr/>
      </w:pPr>
      <w:r/>
    </w:p>
    <w:p>
      <w:pPr>
        <w:ind w:left="5769" w:right="787"/>
        <w:spacing w:before="62" w:line="194" w:lineRule="auto"/>
        <w:rPr>
          <w:rFonts w:ascii="SimSun" w:hAnsi="SimSun" w:eastAsia="SimSun" w:cs="SimSun"/>
          <w:sz w:val="19"/>
          <w:szCs w:val="19"/>
        </w:rPr>
      </w:pPr>
      <w:r>
        <w:pict>
          <v:shape id="_x0000_s168" style="position:absolute;margin-left:36.6146pt;margin-top:1.11788pt;mso-position-vertical-relative:text;mso-position-horizontal-relative:text;width:58.1pt;height:64.7pt;z-index:251928576;" filled="false" stroked="false" type="#_x0000_t202">
            <v:fill on="false"/>
            <v:stroke on="false"/>
            <v:path/>
            <v:imagedata o:title=""/>
            <o:lock v:ext="edit" aspectratio="false"/>
            <v:textbox inset="0mm,0mm,0mm,0mm">
              <w:txbxContent>
                <w:p>
                  <w:pPr>
                    <w:ind w:left="117" w:right="66"/>
                    <w:spacing w:before="19" w:line="208" w:lineRule="auto"/>
                    <w:jc w:val="both"/>
                    <w:rPr>
                      <w:rFonts w:ascii="SimSun" w:hAnsi="SimSun" w:eastAsia="SimSun" w:cs="SimSun"/>
                      <w:sz w:val="19"/>
                      <w:szCs w:val="19"/>
                    </w:rPr>
                  </w:pPr>
                  <w:r>
                    <w:rPr>
                      <w:rFonts w:ascii="SimSun" w:hAnsi="SimSun" w:eastAsia="SimSun" w:cs="SimSun"/>
                      <w:sz w:val="19"/>
                      <w:szCs w:val="19"/>
                      <w:spacing w:val="-15"/>
                      <w:w w:val="93"/>
                    </w:rPr>
                    <w:t>业务场景覆盖</w:t>
                  </w:r>
                  <w:r>
                    <w:rPr>
                      <w:rFonts w:ascii="SimSun" w:hAnsi="SimSun" w:eastAsia="SimSun" w:cs="SimSun"/>
                      <w:sz w:val="19"/>
                      <w:szCs w:val="19"/>
                      <w:spacing w:val="6"/>
                    </w:rPr>
                    <w:t xml:space="preserve"> </w:t>
                  </w:r>
                  <w:r>
                    <w:rPr>
                      <w:rFonts w:ascii="SimSun" w:hAnsi="SimSun" w:eastAsia="SimSun" w:cs="SimSun"/>
                      <w:sz w:val="19"/>
                      <w:szCs w:val="19"/>
                      <w:spacing w:val="-18"/>
                      <w:w w:val="95"/>
                    </w:rPr>
                    <w:t>用户触点汇集</w:t>
                  </w:r>
                  <w:r>
                    <w:rPr>
                      <w:rFonts w:ascii="SimSun" w:hAnsi="SimSun" w:eastAsia="SimSun" w:cs="SimSun"/>
                      <w:sz w:val="19"/>
                      <w:szCs w:val="19"/>
                    </w:rPr>
                    <w:t xml:space="preserve"> </w:t>
                  </w:r>
                  <w:r>
                    <w:rPr>
                      <w:rFonts w:ascii="SimSun" w:hAnsi="SimSun" w:eastAsia="SimSun" w:cs="SimSun"/>
                      <w:sz w:val="19"/>
                      <w:szCs w:val="19"/>
                      <w:spacing w:val="-18"/>
                      <w:w w:val="95"/>
                    </w:rPr>
                    <w:t>交易处理支持</w:t>
                  </w:r>
                  <w:r>
                    <w:rPr>
                      <w:rFonts w:ascii="SimSun" w:hAnsi="SimSun" w:eastAsia="SimSun" w:cs="SimSun"/>
                      <w:sz w:val="19"/>
                      <w:szCs w:val="19"/>
                    </w:rPr>
                    <w:t xml:space="preserve"> </w:t>
                  </w:r>
                  <w:r>
                    <w:rPr>
                      <w:rFonts w:ascii="SimSun" w:hAnsi="SimSun" w:eastAsia="SimSun" w:cs="SimSun"/>
                      <w:sz w:val="19"/>
                      <w:szCs w:val="19"/>
                      <w:spacing w:val="-15"/>
                      <w:w w:val="93"/>
                    </w:rPr>
                    <w:t>数据高效生成</w:t>
                  </w:r>
                </w:p>
                <w:p>
                  <w:pPr>
                    <w:spacing w:before="170" w:line="221" w:lineRule="auto"/>
                    <w:jc w:val="right"/>
                    <w:rPr>
                      <w:rFonts w:ascii="SimHei" w:hAnsi="SimHei" w:eastAsia="SimHei" w:cs="SimHei"/>
                      <w:sz w:val="19"/>
                      <w:szCs w:val="19"/>
                    </w:rPr>
                  </w:pPr>
                  <w:r>
                    <w:rPr>
                      <w:rFonts w:ascii="SimHei" w:hAnsi="SimHei" w:eastAsia="SimHei" w:cs="SimHei"/>
                      <w:sz w:val="19"/>
                      <w:szCs w:val="19"/>
                      <w:b/>
                      <w:bCs/>
                      <w:spacing w:val="-17"/>
                      <w:w w:val="91"/>
                    </w:rPr>
                    <w:t>一</w:t>
                  </w:r>
                  <w:r>
                    <w:rPr>
                      <w:rFonts w:ascii="SimHei" w:hAnsi="SimHei" w:eastAsia="SimHei" w:cs="SimHei"/>
                      <w:sz w:val="19"/>
                      <w:szCs w:val="19"/>
                      <w:b/>
                      <w:bCs/>
                      <w:spacing w:val="-16"/>
                      <w:w w:val="91"/>
                    </w:rPr>
                    <w:t>切业务数据</w:t>
                  </w:r>
                  <w:r>
                    <w:rPr>
                      <w:rFonts w:ascii="SimHei" w:hAnsi="SimHei" w:eastAsia="SimHei" w:cs="SimHei"/>
                      <w:sz w:val="19"/>
                      <w:szCs w:val="19"/>
                      <w:b/>
                      <w:bCs/>
                      <w:spacing w:val="-8"/>
                      <w:w w:val="91"/>
                    </w:rPr>
                    <w:t>化</w:t>
                  </w:r>
                </w:p>
              </w:txbxContent>
            </v:textbox>
          </v:shape>
        </w:pict>
      </w:r>
      <w:r>
        <w:drawing>
          <wp:anchor distT="0" distB="0" distL="0" distR="0" simplePos="0" relativeHeight="251927552" behindDoc="1" locked="0" layoutInCell="1" allowOverlap="1">
            <wp:simplePos x="0" y="0"/>
            <wp:positionH relativeFrom="column">
              <wp:posOffset>438145</wp:posOffset>
            </wp:positionH>
            <wp:positionV relativeFrom="paragraph">
              <wp:posOffset>-225633</wp:posOffset>
            </wp:positionV>
            <wp:extent cx="4140169" cy="1428739"/>
            <wp:effectExtent l="0" t="0" r="0" b="0"/>
            <wp:wrapNone/>
            <wp:docPr id="62" name="IM 62"/>
            <wp:cNvGraphicFramePr/>
            <a:graphic>
              <a:graphicData uri="http://schemas.openxmlformats.org/drawingml/2006/picture">
                <pic:pic>
                  <pic:nvPicPr>
                    <pic:cNvPr id="62" name="IM 62"/>
                    <pic:cNvPicPr/>
                  </pic:nvPicPr>
                  <pic:blipFill>
                    <a:blip r:embed="rId40"/>
                    <a:stretch>
                      <a:fillRect/>
                    </a:stretch>
                  </pic:blipFill>
                  <pic:spPr>
                    <a:xfrm rot="0">
                      <a:off x="0" y="0"/>
                      <a:ext cx="4140169" cy="1428739"/>
                    </a:xfrm>
                    <a:prstGeom prst="rect">
                      <a:avLst/>
                    </a:prstGeom>
                  </pic:spPr>
                </pic:pic>
              </a:graphicData>
            </a:graphic>
          </wp:anchor>
        </w:drawing>
      </w:r>
      <w:r>
        <w:rPr>
          <w:rFonts w:ascii="SimSun" w:hAnsi="SimSun" w:eastAsia="SimSun" w:cs="SimSun"/>
          <w:sz w:val="19"/>
          <w:szCs w:val="19"/>
          <w:spacing w:val="-13"/>
          <w:w w:val="92"/>
        </w:rPr>
        <w:t>全域数据存储</w:t>
      </w:r>
      <w:r>
        <w:rPr>
          <w:rFonts w:ascii="SimSun" w:hAnsi="SimSun" w:eastAsia="SimSun" w:cs="SimSun"/>
          <w:sz w:val="19"/>
          <w:szCs w:val="19"/>
          <w:spacing w:val="5"/>
        </w:rPr>
        <w:t xml:space="preserve"> </w:t>
      </w:r>
      <w:r>
        <w:rPr>
          <w:rFonts w:ascii="SimSun" w:hAnsi="SimSun" w:eastAsia="SimSun" w:cs="SimSun"/>
          <w:sz w:val="19"/>
          <w:szCs w:val="19"/>
          <w:spacing w:val="-15"/>
          <w:w w:val="97"/>
        </w:rPr>
        <w:t>数据萃取</w:t>
      </w:r>
    </w:p>
    <w:p>
      <w:pPr>
        <w:ind w:left="5769"/>
        <w:spacing w:line="194" w:lineRule="auto"/>
        <w:rPr>
          <w:rFonts w:ascii="SimSun" w:hAnsi="SimSun" w:eastAsia="SimSun" w:cs="SimSun"/>
          <w:sz w:val="19"/>
          <w:szCs w:val="19"/>
        </w:rPr>
      </w:pPr>
      <w:r>
        <w:rPr>
          <w:rFonts w:ascii="SimSun" w:hAnsi="SimSun" w:eastAsia="SimSun" w:cs="SimSun"/>
          <w:sz w:val="19"/>
          <w:szCs w:val="19"/>
          <w:spacing w:val="-14"/>
          <w:w w:val="97"/>
        </w:rPr>
        <w:t>数据处理</w:t>
      </w:r>
    </w:p>
    <w:p>
      <w:pPr>
        <w:ind w:left="5769"/>
        <w:spacing w:line="219" w:lineRule="auto"/>
        <w:rPr>
          <w:rFonts w:ascii="SimSun" w:hAnsi="SimSun" w:eastAsia="SimSun" w:cs="SimSun"/>
          <w:sz w:val="19"/>
          <w:szCs w:val="19"/>
        </w:rPr>
      </w:pPr>
      <w:r>
        <w:rPr>
          <w:rFonts w:ascii="SimSun" w:hAnsi="SimSun" w:eastAsia="SimSun" w:cs="SimSun"/>
          <w:sz w:val="19"/>
          <w:szCs w:val="19"/>
          <w:spacing w:val="-17"/>
          <w:w w:val="96"/>
        </w:rPr>
        <w:t>面向场景算法迭代</w:t>
      </w:r>
    </w:p>
    <w:p>
      <w:pPr>
        <w:ind w:left="5832"/>
        <w:spacing w:before="170" w:line="221" w:lineRule="auto"/>
        <w:rPr>
          <w:rFonts w:ascii="SimHei" w:hAnsi="SimHei" w:eastAsia="SimHei" w:cs="SimHei"/>
          <w:sz w:val="19"/>
          <w:szCs w:val="19"/>
        </w:rPr>
      </w:pPr>
      <w:r>
        <w:rPr>
          <w:rFonts w:ascii="SimHei" w:hAnsi="SimHei" w:eastAsia="SimHei" w:cs="SimHei"/>
          <w:sz w:val="19"/>
          <w:szCs w:val="19"/>
          <w:b/>
          <w:bCs/>
          <w:spacing w:val="-15"/>
          <w:w w:val="92"/>
        </w:rPr>
        <w:t>一切数据业务化</w:t>
      </w:r>
    </w:p>
    <w:p>
      <w:pPr>
        <w:pStyle w:val="BodyText"/>
        <w:spacing w:line="266" w:lineRule="auto"/>
        <w:rPr/>
      </w:pPr>
      <w:r/>
    </w:p>
    <w:p>
      <w:pPr>
        <w:pStyle w:val="BodyText"/>
        <w:spacing w:line="267" w:lineRule="auto"/>
        <w:rPr/>
      </w:pPr>
      <w:r/>
    </w:p>
    <w:p>
      <w:pPr>
        <w:pStyle w:val="BodyText"/>
        <w:spacing w:line="267" w:lineRule="auto"/>
        <w:rPr/>
      </w:pPr>
      <w:r/>
    </w:p>
    <w:p>
      <w:pPr>
        <w:ind w:left="1959"/>
        <w:spacing w:before="62" w:line="219" w:lineRule="auto"/>
        <w:rPr>
          <w:rFonts w:ascii="SimSun" w:hAnsi="SimSun" w:eastAsia="SimSun" w:cs="SimSun"/>
          <w:sz w:val="19"/>
          <w:szCs w:val="19"/>
        </w:rPr>
      </w:pPr>
      <w:r>
        <w:rPr>
          <w:rFonts w:ascii="SimSun" w:hAnsi="SimSun" w:eastAsia="SimSun" w:cs="SimSun"/>
          <w:sz w:val="19"/>
          <w:szCs w:val="19"/>
          <w:spacing w:val="-3"/>
        </w:rPr>
        <w:t>图2-2</w:t>
      </w:r>
      <w:r>
        <w:rPr>
          <w:rFonts w:ascii="SimSun" w:hAnsi="SimSun" w:eastAsia="SimSun" w:cs="SimSun"/>
          <w:sz w:val="19"/>
          <w:szCs w:val="19"/>
          <w:spacing w:val="77"/>
        </w:rPr>
        <w:t xml:space="preserve"> </w:t>
      </w:r>
      <w:r>
        <w:rPr>
          <w:rFonts w:ascii="SimSun" w:hAnsi="SimSun" w:eastAsia="SimSun" w:cs="SimSun"/>
          <w:sz w:val="19"/>
          <w:szCs w:val="19"/>
          <w:spacing w:val="-3"/>
        </w:rPr>
        <w:t>业务中台和数据中台构成企业数据的闭环</w:t>
      </w:r>
    </w:p>
    <w:p>
      <w:pPr>
        <w:pStyle w:val="BodyText"/>
        <w:spacing w:line="340" w:lineRule="auto"/>
        <w:rPr/>
      </w:pPr>
      <w:r/>
    </w:p>
    <w:p>
      <w:pPr>
        <w:pStyle w:val="BodyText"/>
        <w:spacing w:line="341" w:lineRule="auto"/>
        <w:rPr/>
      </w:pPr>
      <w:r/>
    </w:p>
    <w:p>
      <w:pPr>
        <w:ind w:left="403"/>
        <w:spacing w:before="79" w:line="219" w:lineRule="auto"/>
        <w:outlineLvl w:val="1"/>
        <w:rPr>
          <w:rFonts w:ascii="SimSun" w:hAnsi="SimSun" w:eastAsia="SimSun" w:cs="SimSun"/>
          <w:sz w:val="24"/>
          <w:szCs w:val="24"/>
        </w:rPr>
      </w:pPr>
      <w:r>
        <w:rPr>
          <w:rFonts w:ascii="SimSun" w:hAnsi="SimSun" w:eastAsia="SimSun" w:cs="SimSun"/>
          <w:sz w:val="24"/>
          <w:szCs w:val="24"/>
          <w:b/>
          <w:bCs/>
          <w:spacing w:val="2"/>
        </w:rPr>
        <w:t>1.业务中台的功能</w:t>
      </w:r>
    </w:p>
    <w:p>
      <w:pPr>
        <w:pStyle w:val="BodyText"/>
        <w:spacing w:line="421" w:lineRule="auto"/>
        <w:rPr/>
      </w:pPr>
      <w:r/>
    </w:p>
    <w:p>
      <w:pPr>
        <w:spacing w:before="62" w:line="410" w:lineRule="exact"/>
        <w:jc w:val="right"/>
        <w:rPr>
          <w:rFonts w:ascii="SimSun" w:hAnsi="SimSun" w:eastAsia="SimSun" w:cs="SimSun"/>
          <w:sz w:val="19"/>
          <w:szCs w:val="19"/>
        </w:rPr>
      </w:pPr>
      <w:r>
        <w:rPr>
          <w:rFonts w:ascii="SimSun" w:hAnsi="SimSun" w:eastAsia="SimSun" w:cs="SimSun"/>
          <w:sz w:val="19"/>
          <w:szCs w:val="19"/>
          <w:spacing w:val="33"/>
          <w:position w:val="16"/>
        </w:rPr>
        <w:t>从功能定位来说，业务中台在整个中台体系中侧重于</w:t>
      </w:r>
      <w:r>
        <w:rPr>
          <w:rFonts w:ascii="SimSun" w:hAnsi="SimSun" w:eastAsia="SimSun" w:cs="SimSun"/>
          <w:sz w:val="19"/>
          <w:szCs w:val="19"/>
          <w:spacing w:val="32"/>
          <w:position w:val="16"/>
        </w:rPr>
        <w:t>以下核心职能：</w:t>
      </w:r>
    </w:p>
    <w:p>
      <w:pPr>
        <w:ind w:left="399"/>
        <w:spacing w:before="1" w:line="219" w:lineRule="auto"/>
        <w:rPr>
          <w:rFonts w:ascii="SimSun" w:hAnsi="SimSun" w:eastAsia="SimSun" w:cs="SimSun"/>
          <w:sz w:val="19"/>
          <w:szCs w:val="19"/>
        </w:rPr>
      </w:pPr>
      <w:r>
        <w:rPr>
          <w:rFonts w:ascii="SimSun" w:hAnsi="SimSun" w:eastAsia="SimSun" w:cs="SimSun"/>
          <w:sz w:val="19"/>
          <w:szCs w:val="19"/>
          <w:spacing w:val="24"/>
        </w:rPr>
        <w:t>业务场景覆盖、用户触点汇集、交易处理支持</w:t>
      </w:r>
      <w:r>
        <w:rPr>
          <w:rFonts w:ascii="SimSun" w:hAnsi="SimSun" w:eastAsia="SimSun" w:cs="SimSun"/>
          <w:sz w:val="19"/>
          <w:szCs w:val="19"/>
          <w:spacing w:val="23"/>
        </w:rPr>
        <w:t>、数据高效生成。</w:t>
      </w:r>
    </w:p>
    <w:p>
      <w:pPr>
        <w:pStyle w:val="BodyText"/>
        <w:spacing w:line="266" w:lineRule="auto"/>
        <w:rPr/>
      </w:pPr>
      <w:r/>
    </w:p>
    <w:p>
      <w:pPr>
        <w:ind w:left="849"/>
        <w:spacing w:before="62" w:line="383" w:lineRule="exact"/>
        <w:rPr>
          <w:rFonts w:ascii="SimSun" w:hAnsi="SimSun" w:eastAsia="SimSun" w:cs="SimSun"/>
          <w:sz w:val="19"/>
          <w:szCs w:val="19"/>
        </w:rPr>
      </w:pPr>
      <w:r>
        <w:rPr>
          <w:rFonts w:ascii="SimHei" w:hAnsi="SimHei" w:eastAsia="SimHei" w:cs="SimHei"/>
          <w:sz w:val="19"/>
          <w:szCs w:val="19"/>
          <w:spacing w:val="25"/>
          <w:position w:val="14"/>
        </w:rPr>
        <w:t>●</w:t>
      </w:r>
      <w:r>
        <w:rPr>
          <w:rFonts w:ascii="SimHei" w:hAnsi="SimHei" w:eastAsia="SimHei" w:cs="SimHei"/>
          <w:sz w:val="19"/>
          <w:szCs w:val="19"/>
          <w:position w:val="14"/>
        </w:rPr>
        <w:t xml:space="preserve"> </w:t>
      </w:r>
      <w:r>
        <w:rPr>
          <w:rFonts w:ascii="SimHei" w:hAnsi="SimHei" w:eastAsia="SimHei" w:cs="SimHei"/>
          <w:sz w:val="19"/>
          <w:szCs w:val="19"/>
          <w:b/>
          <w:bCs/>
          <w:spacing w:val="25"/>
          <w:position w:val="14"/>
        </w:rPr>
        <w:t>业务场景覆盖。</w:t>
      </w:r>
      <w:r>
        <w:rPr>
          <w:rFonts w:ascii="SimHei" w:hAnsi="SimHei" w:eastAsia="SimHei" w:cs="SimHei"/>
          <w:sz w:val="19"/>
          <w:szCs w:val="19"/>
          <w:spacing w:val="-53"/>
          <w:position w:val="14"/>
        </w:rPr>
        <w:t xml:space="preserve"> </w:t>
      </w:r>
      <w:r>
        <w:rPr>
          <w:rFonts w:ascii="SimSun" w:hAnsi="SimSun" w:eastAsia="SimSun" w:cs="SimSun"/>
          <w:sz w:val="19"/>
          <w:szCs w:val="19"/>
          <w:spacing w:val="25"/>
          <w:position w:val="14"/>
        </w:rPr>
        <w:t>企业需要有各种各样的系统来满足不同业务场景下</w:t>
      </w:r>
    </w:p>
    <w:p>
      <w:pPr>
        <w:ind w:left="849"/>
        <w:spacing w:line="212" w:lineRule="auto"/>
        <w:rPr>
          <w:rFonts w:ascii="SimSun" w:hAnsi="SimSun" w:eastAsia="SimSun" w:cs="SimSun"/>
          <w:sz w:val="19"/>
          <w:szCs w:val="19"/>
        </w:rPr>
      </w:pPr>
      <w:r>
        <w:rPr>
          <w:rFonts w:ascii="SimSun" w:hAnsi="SimSun" w:eastAsia="SimSun" w:cs="SimSun"/>
          <w:sz w:val="19"/>
          <w:szCs w:val="19"/>
          <w:spacing w:val="29"/>
        </w:rPr>
        <w:t>不同用户人群的业务需求，比如</w:t>
      </w:r>
      <w:r>
        <w:rPr>
          <w:rFonts w:ascii="Times New Roman" w:hAnsi="Times New Roman" w:eastAsia="Times New Roman" w:cs="Times New Roman"/>
          <w:sz w:val="19"/>
          <w:szCs w:val="19"/>
        </w:rPr>
        <w:t>CRM</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29"/>
        </w:rPr>
        <w:t>系统是面向企业客户</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29"/>
        </w:rPr>
        <w:t>(B</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28"/>
        </w:rPr>
        <w:t>端</w:t>
      </w:r>
    </w:p>
    <w:p>
      <w:pPr>
        <w:ind w:left="849" w:right="239"/>
        <w:spacing w:before="202" w:line="389" w:lineRule="auto"/>
        <w:rPr>
          <w:rFonts w:ascii="SimSun" w:hAnsi="SimSun" w:eastAsia="SimSun" w:cs="SimSun"/>
          <w:sz w:val="19"/>
          <w:szCs w:val="19"/>
        </w:rPr>
      </w:pPr>
      <w:r>
        <w:rPr>
          <w:rFonts w:ascii="SimSun" w:hAnsi="SimSun" w:eastAsia="SimSun" w:cs="SimSun"/>
          <w:sz w:val="19"/>
          <w:szCs w:val="19"/>
          <w:spacing w:val="30"/>
        </w:rPr>
        <w:t>或</w:t>
      </w:r>
      <w:r>
        <w:rPr>
          <w:rFonts w:ascii="SimSun" w:hAnsi="SimSun" w:eastAsia="SimSun" w:cs="SimSun"/>
          <w:sz w:val="19"/>
          <w:szCs w:val="19"/>
          <w:spacing w:val="-21"/>
        </w:rPr>
        <w:t xml:space="preserve"> </w:t>
      </w:r>
      <w:r>
        <w:rPr>
          <w:rFonts w:ascii="Times New Roman" w:hAnsi="Times New Roman" w:eastAsia="Times New Roman" w:cs="Times New Roman"/>
          <w:sz w:val="19"/>
          <w:szCs w:val="19"/>
          <w:spacing w:val="30"/>
        </w:rPr>
        <w:t>C</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30"/>
        </w:rPr>
        <w:t>端)进行营销运营的系统，电商系统是面向电子商务场景的交</w:t>
      </w:r>
      <w:r>
        <w:rPr>
          <w:rFonts w:ascii="SimSun" w:hAnsi="SimSun" w:eastAsia="SimSun" w:cs="SimSun"/>
          <w:sz w:val="19"/>
          <w:szCs w:val="19"/>
        </w:rPr>
        <w:t xml:space="preserve"> </w:t>
      </w:r>
      <w:r>
        <w:rPr>
          <w:rFonts w:ascii="SimSun" w:hAnsi="SimSun" w:eastAsia="SimSun" w:cs="SimSun"/>
          <w:sz w:val="19"/>
          <w:szCs w:val="19"/>
          <w:spacing w:val="25"/>
        </w:rPr>
        <w:t>易平台，这些系统均适合基于业务中台来构建，而且在</w:t>
      </w:r>
      <w:r>
        <w:rPr>
          <w:rFonts w:ascii="SimSun" w:hAnsi="SimSun" w:eastAsia="SimSun" w:cs="SimSun"/>
          <w:sz w:val="19"/>
          <w:szCs w:val="19"/>
          <w:spacing w:val="24"/>
        </w:rPr>
        <w:t>某种程度上，</w:t>
      </w:r>
      <w:r>
        <w:rPr>
          <w:rFonts w:ascii="SimSun" w:hAnsi="SimSun" w:eastAsia="SimSun" w:cs="SimSun"/>
          <w:sz w:val="19"/>
          <w:szCs w:val="19"/>
        </w:rPr>
        <w:t xml:space="preserve"> </w:t>
      </w:r>
      <w:r>
        <w:rPr>
          <w:rFonts w:ascii="SimSun" w:hAnsi="SimSun" w:eastAsia="SimSun" w:cs="SimSun"/>
          <w:sz w:val="19"/>
          <w:szCs w:val="19"/>
          <w:spacing w:val="30"/>
        </w:rPr>
        <w:t>业务中台能够覆盖的企业业务场景越多，对业务中台建设的要求也</w:t>
      </w:r>
      <w:r>
        <w:rPr>
          <w:rFonts w:ascii="SimSun" w:hAnsi="SimSun" w:eastAsia="SimSun" w:cs="SimSun"/>
          <w:sz w:val="19"/>
          <w:szCs w:val="19"/>
        </w:rPr>
        <w:t xml:space="preserve"> </w:t>
      </w:r>
      <w:r>
        <w:rPr>
          <w:rFonts w:ascii="SimSun" w:hAnsi="SimSun" w:eastAsia="SimSun" w:cs="SimSun"/>
          <w:sz w:val="19"/>
          <w:szCs w:val="19"/>
          <w:spacing w:val="26"/>
        </w:rPr>
        <w:t>会越高，与此同时，数据所体现的实时、统</w:t>
      </w:r>
      <w:r>
        <w:rPr>
          <w:rFonts w:ascii="SimSun" w:hAnsi="SimSun" w:eastAsia="SimSun" w:cs="SimSun"/>
          <w:sz w:val="19"/>
          <w:szCs w:val="19"/>
          <w:spacing w:val="-43"/>
        </w:rPr>
        <w:t xml:space="preserve"> </w:t>
      </w:r>
      <w:r>
        <w:rPr>
          <w:rFonts w:ascii="SimSun" w:hAnsi="SimSun" w:eastAsia="SimSun" w:cs="SimSun"/>
          <w:sz w:val="19"/>
          <w:szCs w:val="19"/>
          <w:spacing w:val="26"/>
        </w:rPr>
        <w:t>一</w:t>
      </w:r>
      <w:r>
        <w:rPr>
          <w:rFonts w:ascii="SimSun" w:hAnsi="SimSun" w:eastAsia="SimSun" w:cs="SimSun"/>
          <w:sz w:val="19"/>
          <w:szCs w:val="19"/>
          <w:spacing w:val="-43"/>
        </w:rPr>
        <w:t xml:space="preserve"> </w:t>
      </w:r>
      <w:r>
        <w:rPr>
          <w:rFonts w:ascii="SimSun" w:hAnsi="SimSun" w:eastAsia="SimSun" w:cs="SimSun"/>
          <w:sz w:val="19"/>
          <w:szCs w:val="19"/>
          <w:spacing w:val="26"/>
        </w:rPr>
        <w:t>、在线的价值会随着</w:t>
      </w:r>
    </w:p>
    <w:p>
      <w:pPr>
        <w:ind w:left="849"/>
        <w:spacing w:line="219" w:lineRule="auto"/>
        <w:rPr>
          <w:rFonts w:ascii="SimSun" w:hAnsi="SimSun" w:eastAsia="SimSun" w:cs="SimSun"/>
          <w:sz w:val="19"/>
          <w:szCs w:val="19"/>
        </w:rPr>
      </w:pPr>
      <w:r>
        <w:rPr>
          <w:rFonts w:ascii="SimSun" w:hAnsi="SimSun" w:eastAsia="SimSun" w:cs="SimSun"/>
          <w:sz w:val="19"/>
          <w:szCs w:val="19"/>
          <w:spacing w:val="23"/>
        </w:rPr>
        <w:t>业务中台业务场景覆盖范围的不断扩展而变大。</w:t>
      </w:r>
    </w:p>
    <w:p>
      <w:pPr>
        <w:spacing w:before="192" w:line="222" w:lineRule="auto"/>
        <w:jc w:val="right"/>
        <w:rPr>
          <w:rFonts w:ascii="SimSun" w:hAnsi="SimSun" w:eastAsia="SimSun" w:cs="SimSun"/>
          <w:sz w:val="19"/>
          <w:szCs w:val="19"/>
        </w:rPr>
      </w:pPr>
      <w:r>
        <w:rPr>
          <w:rFonts w:ascii="SimHei" w:hAnsi="SimHei" w:eastAsia="SimHei" w:cs="SimHei"/>
          <w:sz w:val="19"/>
          <w:szCs w:val="19"/>
          <w:spacing w:val="21"/>
        </w:rPr>
        <w:t>●</w:t>
      </w:r>
      <w:r>
        <w:rPr>
          <w:rFonts w:ascii="SimHei" w:hAnsi="SimHei" w:eastAsia="SimHei" w:cs="SimHei"/>
          <w:sz w:val="19"/>
          <w:szCs w:val="19"/>
          <w:spacing w:val="21"/>
        </w:rPr>
        <w:t xml:space="preserve"> </w:t>
      </w:r>
      <w:r>
        <w:rPr>
          <w:rFonts w:ascii="SimHei" w:hAnsi="SimHei" w:eastAsia="SimHei" w:cs="SimHei"/>
          <w:sz w:val="19"/>
          <w:szCs w:val="19"/>
          <w:b/>
          <w:bCs/>
          <w:spacing w:val="21"/>
        </w:rPr>
        <w:t>用户触点汇集。</w:t>
      </w:r>
      <w:r>
        <w:rPr>
          <w:rFonts w:ascii="SimSun" w:hAnsi="SimSun" w:eastAsia="SimSun" w:cs="SimSun"/>
          <w:sz w:val="19"/>
          <w:szCs w:val="19"/>
          <w:spacing w:val="21"/>
        </w:rPr>
        <w:t>企业所建设的业务系统均有该系统对应的用户群体，</w:t>
      </w:r>
    </w:p>
    <w:p>
      <w:pPr>
        <w:spacing w:line="222" w:lineRule="auto"/>
        <w:sectPr>
          <w:pgSz w:w="8390" w:h="13250"/>
          <w:pgMar w:top="400" w:right="615" w:bottom="0" w:left="240" w:header="0" w:footer="0" w:gutter="0"/>
        </w:sectPr>
        <w:rPr>
          <w:rFonts w:ascii="SimSun" w:hAnsi="SimSun" w:eastAsia="SimSun" w:cs="SimSun"/>
          <w:sz w:val="19"/>
          <w:szCs w:val="19"/>
        </w:rPr>
      </w:pPr>
    </w:p>
    <w:p>
      <w:pPr>
        <w:ind w:left="2509"/>
        <w:spacing w:before="135" w:line="341" w:lineRule="exact"/>
        <w:tabs>
          <w:tab w:val="left" w:pos="4368"/>
        </w:tabs>
        <w:rPr>
          <w:rFonts w:ascii="SimSun" w:hAnsi="SimSun" w:eastAsia="SimSun" w:cs="SimSun"/>
          <w:sz w:val="16"/>
          <w:szCs w:val="16"/>
        </w:rPr>
      </w:pPr>
      <w:r>
        <w:drawing>
          <wp:anchor distT="0" distB="0" distL="0" distR="0" simplePos="0" relativeHeight="251952128" behindDoc="1" locked="0" layoutInCell="0" allowOverlap="1">
            <wp:simplePos x="0" y="0"/>
            <wp:positionH relativeFrom="page">
              <wp:posOffset>2209796</wp:posOffset>
            </wp:positionH>
            <wp:positionV relativeFrom="page">
              <wp:posOffset>393679</wp:posOffset>
            </wp:positionV>
            <wp:extent cx="2298716" cy="6394"/>
            <wp:effectExtent l="0" t="0" r="0" b="0"/>
            <wp:wrapNone/>
            <wp:docPr id="64" name="IM 64"/>
            <wp:cNvGraphicFramePr/>
            <a:graphic>
              <a:graphicData uri="http://schemas.openxmlformats.org/drawingml/2006/picture">
                <pic:pic>
                  <pic:nvPicPr>
                    <pic:cNvPr id="64" name="IM 64"/>
                    <pic:cNvPicPr/>
                  </pic:nvPicPr>
                  <pic:blipFill>
                    <a:blip r:embed="rId41"/>
                    <a:stretch>
                      <a:fillRect/>
                    </a:stretch>
                  </pic:blipFill>
                  <pic:spPr>
                    <a:xfrm rot="0">
                      <a:off x="0" y="0"/>
                      <a:ext cx="2298716"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9"/>
          <w:position w:val="-4"/>
        </w:rPr>
        <w:t>数字化转型中平台思</w:t>
      </w:r>
      <w:r>
        <w:ruby>
          <w:rubyPr>
            <w:rubyAlign w:val="left"/>
            <w:hpsRaise w:val="14"/>
            <w:hps w:val="16"/>
            <w:hpsBaseText w:val="16"/>
          </w:rubyPr>
          <w:rt>
            <w:r>
              <w:rPr>
                <w:rFonts w:ascii="SimSun" w:hAnsi="SimSun" w:eastAsia="SimSun" w:cs="SimSun"/>
                <w:sz w:val="16"/>
                <w:szCs w:val="16"/>
                <w:w w:val="129"/>
                <w:position w:val="-1"/>
              </w:rPr>
              <w:t>——</w:t>
            </w:r>
          </w:rt>
          <w:rubyBase>
            <w:r>
              <w:rPr>
                <w:rFonts w:ascii="SimSun" w:hAnsi="SimSun" w:eastAsia="SimSun" w:cs="SimSun"/>
                <w:sz w:val="16"/>
                <w:szCs w:val="16"/>
                <w:w w:val="94"/>
                <w:position w:val="-4"/>
              </w:rPr>
              <w:t>维的十</w:t>
            </w:r>
          </w:rubyBase>
        </w:ruby>
      </w:r>
      <w:r>
        <w:ruby>
          <w:rubyPr>
            <w:rubyAlign w:val="left"/>
            <w:hpsRaise w:val="14"/>
            <w:hps w:val="16"/>
            <w:hpsBaseText w:val="16"/>
          </w:rubyPr>
          <w:rt>
            <w:r>
              <w:rPr>
                <w:rFonts w:ascii="SimSun" w:hAnsi="SimSun" w:eastAsia="SimSun" w:cs="SimSun"/>
                <w:sz w:val="16"/>
                <w:szCs w:val="16"/>
                <w:w w:val="75"/>
                <w:position w:val="-1"/>
              </w:rPr>
              <w:t>第</w:t>
            </w:r>
          </w:rt>
          <w:rubyBase>
            <w:r>
              <w:rPr>
                <w:rFonts w:ascii="SimSun" w:hAnsi="SimSun" w:eastAsia="SimSun" w:cs="SimSun"/>
                <w:sz w:val="16"/>
                <w:szCs w:val="16"/>
                <w:w w:val="94"/>
                <w:position w:val="-4"/>
              </w:rPr>
              <w:t>大</w:t>
            </w:r>
          </w:rubyBase>
        </w:ruby>
      </w:r>
      <w:r>
        <w:ruby>
          <w:rubyPr>
            <w:rubyAlign w:val="left"/>
            <w:hpsRaise w:val="14"/>
            <w:hps w:val="16"/>
            <w:hpsBaseText w:val="16"/>
          </w:rubyPr>
          <w:rt>
            <w:r>
              <w:rPr>
                <w:rFonts w:ascii="SimSun" w:hAnsi="SimSun" w:eastAsia="SimSun" w:cs="SimSun"/>
                <w:sz w:val="16"/>
                <w:szCs w:val="16"/>
                <w:w w:val="90"/>
                <w:position w:val="-1"/>
              </w:rPr>
              <w:t>二章</w:t>
            </w:r>
          </w:rt>
          <w:rubyBase>
            <w:r>
              <w:rPr>
                <w:rFonts w:ascii="SimSun" w:hAnsi="SimSun" w:eastAsia="SimSun" w:cs="SimSun"/>
                <w:sz w:val="16"/>
                <w:szCs w:val="16"/>
                <w:w w:val="94"/>
                <w:position w:val="-4"/>
              </w:rPr>
              <w:t>要素</w:t>
            </w:r>
          </w:rubyBase>
        </w:ruby>
      </w:r>
      <w:r>
        <w:rPr>
          <w:rFonts w:ascii="SimSun" w:hAnsi="SimSun" w:eastAsia="SimSun" w:cs="SimSun"/>
          <w:sz w:val="16"/>
          <w:szCs w:val="16"/>
          <w:spacing w:val="2"/>
          <w:position w:val="-4"/>
        </w:rPr>
        <w:t xml:space="preserve">  </w:t>
      </w:r>
      <w:r>
        <w:rPr>
          <w:rFonts w:ascii="SimSun" w:hAnsi="SimSun" w:eastAsia="SimSun" w:cs="SimSun"/>
          <w:sz w:val="16"/>
          <w:szCs w:val="16"/>
          <w:spacing w:val="-9"/>
          <w:position w:val="13"/>
        </w:rPr>
        <w:t>25</w:t>
      </w:r>
    </w:p>
    <w:p>
      <w:pPr>
        <w:pStyle w:val="BodyText"/>
        <w:spacing w:line="272" w:lineRule="auto"/>
        <w:rPr/>
      </w:pPr>
      <w:r/>
    </w:p>
    <w:p>
      <w:pPr>
        <w:pStyle w:val="BodyText"/>
        <w:spacing w:line="272" w:lineRule="auto"/>
        <w:rPr/>
      </w:pPr>
      <w:r/>
    </w:p>
    <w:p>
      <w:pPr>
        <w:ind w:left="219" w:right="261"/>
        <w:spacing w:before="65" w:line="369" w:lineRule="auto"/>
        <w:jc w:val="both"/>
        <w:rPr>
          <w:rFonts w:ascii="SimSun" w:hAnsi="SimSun" w:eastAsia="SimSun" w:cs="SimSun"/>
          <w:sz w:val="20"/>
          <w:szCs w:val="20"/>
        </w:rPr>
      </w:pP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spacing w:val="25"/>
        </w:rPr>
        <w:t>面向的群体会包含企业的市场营销部门员工、客服部门的员</w:t>
      </w:r>
      <w:r>
        <w:rPr>
          <w:rFonts w:ascii="SimSun" w:hAnsi="SimSun" w:eastAsia="SimSun" w:cs="SimSun"/>
          <w:sz w:val="20"/>
          <w:szCs w:val="20"/>
        </w:rPr>
        <w:t xml:space="preserve"> </w:t>
      </w:r>
      <w:r>
        <w:rPr>
          <w:rFonts w:ascii="SimSun" w:hAnsi="SimSun" w:eastAsia="SimSun" w:cs="SimSun"/>
          <w:sz w:val="20"/>
          <w:szCs w:val="20"/>
          <w:spacing w:val="19"/>
        </w:rPr>
        <w:t>工、终端销售人员等；电商系统的用户群体则会随着电商平</w:t>
      </w:r>
      <w:r>
        <w:rPr>
          <w:rFonts w:ascii="SimSun" w:hAnsi="SimSun" w:eastAsia="SimSun" w:cs="SimSun"/>
          <w:sz w:val="20"/>
          <w:szCs w:val="20"/>
          <w:spacing w:val="18"/>
        </w:rPr>
        <w:t>台业务</w:t>
      </w:r>
      <w:r>
        <w:rPr>
          <w:rFonts w:ascii="SimSun" w:hAnsi="SimSun" w:eastAsia="SimSun" w:cs="SimSun"/>
          <w:sz w:val="20"/>
          <w:szCs w:val="20"/>
        </w:rPr>
        <w:t xml:space="preserve">  </w:t>
      </w:r>
      <w:r>
        <w:rPr>
          <w:rFonts w:ascii="SimSun" w:hAnsi="SimSun" w:eastAsia="SimSun" w:cs="SimSun"/>
          <w:sz w:val="20"/>
          <w:szCs w:val="20"/>
          <w:spacing w:val="11"/>
        </w:rPr>
        <w:t>的发展而不断延展(从</w:t>
      </w:r>
      <w:r>
        <w:rPr>
          <w:rFonts w:ascii="Times New Roman" w:hAnsi="Times New Roman" w:eastAsia="Times New Roman" w:cs="Times New Roman"/>
          <w:sz w:val="20"/>
          <w:szCs w:val="20"/>
          <w:spacing w:val="11"/>
        </w:rPr>
        <w:t>B2B</w:t>
      </w:r>
      <w:r>
        <w:rPr>
          <w:rFonts w:ascii="Times New Roman" w:hAnsi="Times New Roman" w:eastAsia="Times New Roman" w:cs="Times New Roman"/>
          <w:sz w:val="20"/>
          <w:szCs w:val="20"/>
          <w:spacing w:val="58"/>
        </w:rPr>
        <w:t xml:space="preserve"> </w:t>
      </w:r>
      <w:r>
        <w:rPr>
          <w:rFonts w:ascii="SimSun" w:hAnsi="SimSun" w:eastAsia="SimSun" w:cs="SimSun"/>
          <w:sz w:val="20"/>
          <w:szCs w:val="20"/>
          <w:spacing w:val="11"/>
        </w:rPr>
        <w:t>到</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11"/>
        </w:rPr>
        <w:t>B2C,   </w:t>
      </w:r>
      <w:r>
        <w:rPr>
          <w:rFonts w:ascii="SimSun" w:hAnsi="SimSun" w:eastAsia="SimSun" w:cs="SimSun"/>
          <w:sz w:val="20"/>
          <w:szCs w:val="20"/>
          <w:spacing w:val="11"/>
        </w:rPr>
        <w:t>甚至到</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11"/>
        </w:rPr>
        <w:t>B2B2C),    </w:t>
      </w:r>
      <w:r>
        <w:rPr>
          <w:rFonts w:ascii="SimSun" w:hAnsi="SimSun" w:eastAsia="SimSun" w:cs="SimSun"/>
          <w:sz w:val="20"/>
          <w:szCs w:val="20"/>
          <w:spacing w:val="11"/>
        </w:rPr>
        <w:t>卖家、买家、</w:t>
      </w:r>
      <w:r>
        <w:rPr>
          <w:rFonts w:ascii="SimSun" w:hAnsi="SimSun" w:eastAsia="SimSun" w:cs="SimSun"/>
          <w:sz w:val="20"/>
          <w:szCs w:val="20"/>
        </w:rPr>
        <w:t xml:space="preserve"> </w:t>
      </w:r>
      <w:r>
        <w:rPr>
          <w:rFonts w:ascii="SimSun" w:hAnsi="SimSun" w:eastAsia="SimSun" w:cs="SimSun"/>
          <w:sz w:val="20"/>
          <w:szCs w:val="20"/>
          <w:spacing w:val="19"/>
        </w:rPr>
        <w:t>平台服务商、生态合作伙伴等都会是电商平台的用户人群。所以基</w:t>
      </w:r>
      <w:r>
        <w:rPr>
          <w:rFonts w:ascii="SimSun" w:hAnsi="SimSun" w:eastAsia="SimSun" w:cs="SimSun"/>
          <w:sz w:val="20"/>
          <w:szCs w:val="20"/>
          <w:spacing w:val="8"/>
        </w:rPr>
        <w:t xml:space="preserve">  </w:t>
      </w:r>
      <w:r>
        <w:rPr>
          <w:rFonts w:ascii="SimSun" w:hAnsi="SimSun" w:eastAsia="SimSun" w:cs="SimSun"/>
          <w:sz w:val="20"/>
          <w:szCs w:val="20"/>
          <w:spacing w:val="19"/>
        </w:rPr>
        <w:t>于业务中台构建起的业务系统实质上相当于企业所希望触达的各类</w:t>
      </w:r>
      <w:r>
        <w:rPr>
          <w:rFonts w:ascii="SimSun" w:hAnsi="SimSun" w:eastAsia="SimSun" w:cs="SimSun"/>
          <w:sz w:val="20"/>
          <w:szCs w:val="20"/>
          <w:spacing w:val="8"/>
        </w:rPr>
        <w:t xml:space="preserve">  </w:t>
      </w:r>
      <w:r>
        <w:rPr>
          <w:rFonts w:ascii="SimSun" w:hAnsi="SimSun" w:eastAsia="SimSun" w:cs="SimSun"/>
          <w:sz w:val="20"/>
          <w:szCs w:val="20"/>
          <w:spacing w:val="19"/>
        </w:rPr>
        <w:t>人群的交互触点，是企业将产品、服务、文化、策略传达给这些人</w:t>
      </w:r>
    </w:p>
    <w:p>
      <w:pPr>
        <w:ind w:left="219"/>
        <w:spacing w:line="219" w:lineRule="auto"/>
        <w:rPr>
          <w:rFonts w:ascii="SimSun" w:hAnsi="SimSun" w:eastAsia="SimSun" w:cs="SimSun"/>
          <w:sz w:val="20"/>
          <w:szCs w:val="20"/>
        </w:rPr>
      </w:pPr>
      <w:r>
        <w:rPr>
          <w:rFonts w:ascii="SimSun" w:hAnsi="SimSun" w:eastAsia="SimSun" w:cs="SimSun"/>
          <w:sz w:val="20"/>
          <w:szCs w:val="20"/>
          <w:spacing w:val="8"/>
        </w:rPr>
        <w:t>群的重要渠道。</w:t>
      </w:r>
    </w:p>
    <w:p>
      <w:pPr>
        <w:ind w:left="218" w:right="331" w:hanging="219"/>
        <w:spacing w:before="168" w:line="353" w:lineRule="auto"/>
        <w:rPr>
          <w:rFonts w:ascii="SimSun" w:hAnsi="SimSun" w:eastAsia="SimSun" w:cs="SimSun"/>
          <w:sz w:val="20"/>
          <w:szCs w:val="20"/>
        </w:rPr>
      </w:pPr>
      <w:r>
        <w:rPr>
          <w:rFonts w:ascii="SimHei" w:hAnsi="SimHei" w:eastAsia="SimHei" w:cs="SimHei"/>
          <w:sz w:val="20"/>
          <w:szCs w:val="20"/>
          <w:spacing w:val="17"/>
        </w:rPr>
        <w:t>●</w:t>
      </w:r>
      <w:r>
        <w:rPr>
          <w:rFonts w:ascii="SimHei" w:hAnsi="SimHei" w:eastAsia="SimHei" w:cs="SimHei"/>
          <w:sz w:val="20"/>
          <w:szCs w:val="20"/>
          <w:spacing w:val="-13"/>
        </w:rPr>
        <w:t xml:space="preserve"> </w:t>
      </w:r>
      <w:r>
        <w:rPr>
          <w:rFonts w:ascii="SimHei" w:hAnsi="SimHei" w:eastAsia="SimHei" w:cs="SimHei"/>
          <w:sz w:val="20"/>
          <w:szCs w:val="20"/>
          <w:b/>
          <w:bCs/>
          <w:spacing w:val="17"/>
        </w:rPr>
        <w:t>交易处理支持。</w:t>
      </w:r>
      <w:r>
        <w:rPr>
          <w:rFonts w:ascii="SimSun" w:hAnsi="SimSun" w:eastAsia="SimSun" w:cs="SimSun"/>
          <w:sz w:val="20"/>
          <w:szCs w:val="20"/>
          <w:spacing w:val="17"/>
        </w:rPr>
        <w:t>在用户访问和使用各种业务系统时，</w:t>
      </w:r>
      <w:r>
        <w:rPr>
          <w:rFonts w:ascii="SimSun" w:hAnsi="SimSun" w:eastAsia="SimSun" w:cs="SimSun"/>
          <w:sz w:val="20"/>
          <w:szCs w:val="20"/>
          <w:spacing w:val="16"/>
        </w:rPr>
        <w:t>系统中会出现</w:t>
      </w:r>
      <w:r>
        <w:rPr>
          <w:rFonts w:ascii="SimSun" w:hAnsi="SimSun" w:eastAsia="SimSun" w:cs="SimSun"/>
          <w:sz w:val="20"/>
          <w:szCs w:val="20"/>
        </w:rPr>
        <w:t xml:space="preserve"> </w:t>
      </w:r>
      <w:r>
        <w:rPr>
          <w:rFonts w:ascii="SimSun" w:hAnsi="SimSun" w:eastAsia="SimSun" w:cs="SimSun"/>
          <w:sz w:val="20"/>
          <w:szCs w:val="20"/>
          <w:spacing w:val="20"/>
        </w:rPr>
        <w:t>很多交易处理事项，比如上架一个商品，创建一笔订单，进行一笔</w:t>
      </w:r>
      <w:r>
        <w:rPr>
          <w:rFonts w:ascii="SimSun" w:hAnsi="SimSun" w:eastAsia="SimSun" w:cs="SimSun"/>
          <w:sz w:val="20"/>
          <w:szCs w:val="20"/>
          <w:spacing w:val="9"/>
        </w:rPr>
        <w:t xml:space="preserve"> </w:t>
      </w:r>
      <w:r>
        <w:rPr>
          <w:rFonts w:ascii="SimSun" w:hAnsi="SimSun" w:eastAsia="SimSun" w:cs="SimSun"/>
          <w:sz w:val="20"/>
          <w:szCs w:val="20"/>
          <w:spacing w:val="20"/>
        </w:rPr>
        <w:t>支付，发起一个物流快递等，这些交易处理过</w:t>
      </w:r>
      <w:r>
        <w:rPr>
          <w:rFonts w:ascii="SimSun" w:hAnsi="SimSun" w:eastAsia="SimSun" w:cs="SimSun"/>
          <w:sz w:val="20"/>
          <w:szCs w:val="20"/>
          <w:spacing w:val="19"/>
        </w:rPr>
        <w:t>程完成了不同业务场</w:t>
      </w:r>
      <w:r>
        <w:rPr>
          <w:rFonts w:ascii="SimSun" w:hAnsi="SimSun" w:eastAsia="SimSun" w:cs="SimSun"/>
          <w:sz w:val="20"/>
          <w:szCs w:val="20"/>
        </w:rPr>
        <w:t xml:space="preserve"> </w:t>
      </w:r>
      <w:r>
        <w:rPr>
          <w:rFonts w:ascii="SimSun" w:hAnsi="SimSun" w:eastAsia="SimSun" w:cs="SimSun"/>
          <w:sz w:val="20"/>
          <w:szCs w:val="20"/>
          <w:spacing w:val="20"/>
        </w:rPr>
        <w:t>景下的处理流程。正是因为具有这些交易处理的能</w:t>
      </w:r>
      <w:r>
        <w:rPr>
          <w:rFonts w:ascii="SimSun" w:hAnsi="SimSun" w:eastAsia="SimSun" w:cs="SimSun"/>
          <w:sz w:val="20"/>
          <w:szCs w:val="20"/>
          <w:spacing w:val="19"/>
        </w:rPr>
        <w:t>力，企业所设想</w:t>
      </w:r>
      <w:r>
        <w:rPr>
          <w:rFonts w:ascii="SimSun" w:hAnsi="SimSun" w:eastAsia="SimSun" w:cs="SimSun"/>
          <w:sz w:val="20"/>
          <w:szCs w:val="20"/>
        </w:rPr>
        <w:t xml:space="preserve"> </w:t>
      </w:r>
      <w:r>
        <w:rPr>
          <w:rFonts w:ascii="SimSun" w:hAnsi="SimSun" w:eastAsia="SimSun" w:cs="SimSun"/>
          <w:sz w:val="20"/>
          <w:szCs w:val="20"/>
          <w:spacing w:val="20"/>
        </w:rPr>
        <w:t>的业务流程和场景才能够正常运转，没有了这些交易处理能</w:t>
      </w:r>
      <w:r>
        <w:rPr>
          <w:rFonts w:ascii="SimSun" w:hAnsi="SimSun" w:eastAsia="SimSun" w:cs="SimSun"/>
          <w:sz w:val="20"/>
          <w:szCs w:val="20"/>
          <w:spacing w:val="19"/>
        </w:rPr>
        <w:t>力，系</w:t>
      </w:r>
      <w:r>
        <w:rPr>
          <w:rFonts w:ascii="SimSun" w:hAnsi="SimSun" w:eastAsia="SimSun" w:cs="SimSun"/>
          <w:sz w:val="20"/>
          <w:szCs w:val="20"/>
        </w:rPr>
        <w:t xml:space="preserve"> </w:t>
      </w:r>
      <w:r>
        <w:rPr>
          <w:rFonts w:ascii="SimSun" w:hAnsi="SimSun" w:eastAsia="SimSun" w:cs="SimSun"/>
          <w:sz w:val="20"/>
          <w:szCs w:val="20"/>
          <w:spacing w:val="20"/>
        </w:rPr>
        <w:t>统无法提供对应的业务职能，这些系统也就失去了存在的价值，企</w:t>
      </w:r>
      <w:r>
        <w:rPr>
          <w:rFonts w:ascii="SimSun" w:hAnsi="SimSun" w:eastAsia="SimSun" w:cs="SimSun"/>
          <w:sz w:val="20"/>
          <w:szCs w:val="20"/>
          <w:spacing w:val="7"/>
        </w:rPr>
        <w:t xml:space="preserve"> </w:t>
      </w:r>
      <w:r>
        <w:rPr>
          <w:rFonts w:ascii="SimSun" w:hAnsi="SimSun" w:eastAsia="SimSun" w:cs="SimSun"/>
          <w:sz w:val="20"/>
          <w:szCs w:val="20"/>
          <w:spacing w:val="23"/>
        </w:rPr>
        <w:t>业的正常经营也将受到严重的影响(对于某些行业的企业，这种交</w:t>
      </w:r>
      <w:r>
        <w:rPr>
          <w:rFonts w:ascii="SimSun" w:hAnsi="SimSun" w:eastAsia="SimSun" w:cs="SimSun"/>
          <w:sz w:val="20"/>
          <w:szCs w:val="20"/>
        </w:rPr>
        <w:t xml:space="preserve"> </w:t>
      </w:r>
      <w:r>
        <w:rPr>
          <w:rFonts w:ascii="SimSun" w:hAnsi="SimSun" w:eastAsia="SimSun" w:cs="SimSun"/>
          <w:sz w:val="20"/>
          <w:szCs w:val="20"/>
          <w:spacing w:val="15"/>
        </w:rPr>
        <w:t>易处理能力可能会是企业的立身之本)。所以业务中台承载了组织或</w:t>
      </w:r>
      <w:r>
        <w:rPr>
          <w:rFonts w:ascii="SimSun" w:hAnsi="SimSun" w:eastAsia="SimSun" w:cs="SimSun"/>
          <w:sz w:val="20"/>
          <w:szCs w:val="20"/>
          <w:spacing w:val="18"/>
        </w:rPr>
        <w:t xml:space="preserve"> </w:t>
      </w:r>
      <w:r>
        <w:rPr>
          <w:rFonts w:ascii="SimSun" w:hAnsi="SimSun" w:eastAsia="SimSun" w:cs="SimSun"/>
          <w:sz w:val="20"/>
          <w:szCs w:val="20"/>
          <w:spacing w:val="14"/>
        </w:rPr>
        <w:t>企业在各种业务场景下最为核心的职能——业务</w:t>
      </w:r>
      <w:r>
        <w:rPr>
          <w:rFonts w:ascii="SimSun" w:hAnsi="SimSun" w:eastAsia="SimSun" w:cs="SimSun"/>
          <w:sz w:val="20"/>
          <w:szCs w:val="20"/>
          <w:spacing w:val="13"/>
        </w:rPr>
        <w:t>交易处理。</w:t>
      </w:r>
    </w:p>
    <w:p>
      <w:pPr>
        <w:ind w:left="219" w:right="261" w:hanging="210"/>
        <w:spacing w:before="162" w:line="348" w:lineRule="auto"/>
        <w:rPr>
          <w:rFonts w:ascii="SimSun" w:hAnsi="SimSun" w:eastAsia="SimSun" w:cs="SimSun"/>
          <w:sz w:val="20"/>
          <w:szCs w:val="20"/>
        </w:rPr>
      </w:pPr>
      <w:r>
        <w:rPr>
          <w:rFonts w:ascii="SimHei" w:hAnsi="SimHei" w:eastAsia="SimHei" w:cs="SimHei"/>
          <w:sz w:val="20"/>
          <w:szCs w:val="20"/>
          <w:spacing w:val="16"/>
        </w:rPr>
        <w:t>●</w:t>
      </w:r>
      <w:r>
        <w:rPr>
          <w:rFonts w:ascii="SimHei" w:hAnsi="SimHei" w:eastAsia="SimHei" w:cs="SimHei"/>
          <w:sz w:val="20"/>
          <w:szCs w:val="20"/>
          <w:spacing w:val="6"/>
        </w:rPr>
        <w:t xml:space="preserve"> </w:t>
      </w:r>
      <w:r>
        <w:rPr>
          <w:rFonts w:ascii="SimHei" w:hAnsi="SimHei" w:eastAsia="SimHei" w:cs="SimHei"/>
          <w:sz w:val="20"/>
          <w:szCs w:val="20"/>
          <w:b/>
          <w:bCs/>
          <w:spacing w:val="16"/>
        </w:rPr>
        <w:t>数据高效生成。</w:t>
      </w:r>
      <w:r>
        <w:rPr>
          <w:rFonts w:ascii="SimSun" w:hAnsi="SimSun" w:eastAsia="SimSun" w:cs="SimSun"/>
          <w:sz w:val="20"/>
          <w:szCs w:val="20"/>
          <w:spacing w:val="16"/>
        </w:rPr>
        <w:t>基于业务中台建设的重要目标是实现企业业务数据</w:t>
      </w:r>
      <w:r>
        <w:rPr>
          <w:rFonts w:ascii="SimSun" w:hAnsi="SimSun" w:eastAsia="SimSun" w:cs="SimSun"/>
          <w:sz w:val="20"/>
          <w:szCs w:val="20"/>
        </w:rPr>
        <w:t xml:space="preserve"> </w:t>
      </w:r>
      <w:r>
        <w:rPr>
          <w:rFonts w:ascii="SimSun" w:hAnsi="SimSun" w:eastAsia="SimSun" w:cs="SimSun"/>
          <w:sz w:val="20"/>
          <w:szCs w:val="20"/>
          <w:spacing w:val="19"/>
        </w:rPr>
        <w:t>实时、统一、在线，中台建设的重要工作是将企业各领域的业务数 </w:t>
      </w:r>
      <w:r>
        <w:rPr>
          <w:rFonts w:ascii="SimSun" w:hAnsi="SimSun" w:eastAsia="SimSun" w:cs="SimSun"/>
          <w:sz w:val="20"/>
          <w:szCs w:val="20"/>
          <w:spacing w:val="20"/>
        </w:rPr>
        <w:t>据在最初构建中台时就进行标准化，例如商品、用户、交易、库存</w:t>
      </w:r>
      <w:r>
        <w:rPr>
          <w:rFonts w:ascii="SimSun" w:hAnsi="SimSun" w:eastAsia="SimSun" w:cs="SimSun"/>
          <w:sz w:val="20"/>
          <w:szCs w:val="20"/>
          <w:spacing w:val="7"/>
        </w:rPr>
        <w:t xml:space="preserve"> </w:t>
      </w:r>
      <w:r>
        <w:rPr>
          <w:rFonts w:ascii="SimSun" w:hAnsi="SimSun" w:eastAsia="SimSun" w:cs="SimSun"/>
          <w:sz w:val="20"/>
          <w:szCs w:val="20"/>
          <w:spacing w:val="19"/>
        </w:rPr>
        <w:t>等数据在不同的业务场景</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9"/>
        </w:rPr>
        <w:t>、</w:t>
      </w:r>
      <w:r>
        <w:rPr>
          <w:rFonts w:ascii="SimSun" w:hAnsi="SimSun" w:eastAsia="SimSun" w:cs="SimSun"/>
          <w:sz w:val="20"/>
          <w:szCs w:val="20"/>
          <w:spacing w:val="38"/>
        </w:rPr>
        <w:t xml:space="preserve"> </w:t>
      </w:r>
      <w:r>
        <w:rPr>
          <w:rFonts w:ascii="SimSun" w:hAnsi="SimSun" w:eastAsia="SimSun" w:cs="SimSun"/>
          <w:sz w:val="20"/>
          <w:szCs w:val="20"/>
          <w:spacing w:val="19"/>
        </w:rPr>
        <w:t>电商、供应链等)中均是基于统</w:t>
      </w:r>
      <w:r>
        <w:rPr>
          <w:rFonts w:ascii="SimSun" w:hAnsi="SimSun" w:eastAsia="SimSun" w:cs="SimSun"/>
          <w:sz w:val="20"/>
          <w:szCs w:val="20"/>
        </w:rPr>
        <w:t xml:space="preserve">  </w:t>
      </w:r>
      <w:r>
        <w:rPr>
          <w:rFonts w:ascii="SimSun" w:hAnsi="SimSun" w:eastAsia="SimSun" w:cs="SimSun"/>
          <w:sz w:val="20"/>
          <w:szCs w:val="20"/>
          <w:spacing w:val="15"/>
        </w:rPr>
        <w:t>一、标准的数据模型所扩展构建的，在系统不断的交易处理过程中，</w:t>
      </w:r>
      <w:r>
        <w:rPr>
          <w:rFonts w:ascii="SimSun" w:hAnsi="SimSun" w:eastAsia="SimSun" w:cs="SimSun"/>
          <w:sz w:val="20"/>
          <w:szCs w:val="20"/>
          <w:spacing w:val="9"/>
        </w:rPr>
        <w:t xml:space="preserve"> </w:t>
      </w:r>
      <w:r>
        <w:rPr>
          <w:rFonts w:ascii="SimSun" w:hAnsi="SimSun" w:eastAsia="SimSun" w:cs="SimSun"/>
          <w:sz w:val="20"/>
          <w:szCs w:val="20"/>
          <w:spacing w:val="19"/>
        </w:rPr>
        <w:t>在这些领域中不可避免地会产生大量的数据，这些数据原生具备了 </w:t>
      </w:r>
      <w:r>
        <w:rPr>
          <w:rFonts w:ascii="SimSun" w:hAnsi="SimSun" w:eastAsia="SimSun" w:cs="SimSun"/>
          <w:sz w:val="20"/>
          <w:szCs w:val="20"/>
          <w:spacing w:val="15"/>
        </w:rPr>
        <w:t>统一标准性，而且所有的数据都是实时、在线的。而在传统架构中，</w:t>
      </w:r>
      <w:r>
        <w:rPr>
          <w:rFonts w:ascii="SimSun" w:hAnsi="SimSun" w:eastAsia="SimSun" w:cs="SimSun"/>
          <w:sz w:val="20"/>
          <w:szCs w:val="20"/>
          <w:spacing w:val="9"/>
        </w:rPr>
        <w:t xml:space="preserve"> </w:t>
      </w:r>
      <w:r>
        <w:rPr>
          <w:rFonts w:ascii="SimSun" w:hAnsi="SimSun" w:eastAsia="SimSun" w:cs="SimSun"/>
          <w:sz w:val="20"/>
          <w:szCs w:val="20"/>
          <w:spacing w:val="19"/>
        </w:rPr>
        <w:t>同样的业务数据在不同系统中表现出不同的数据模型，因为各系统</w:t>
      </w:r>
      <w:r>
        <w:rPr>
          <w:rFonts w:ascii="SimSun" w:hAnsi="SimSun" w:eastAsia="SimSun" w:cs="SimSun"/>
          <w:sz w:val="20"/>
          <w:szCs w:val="20"/>
          <w:spacing w:val="8"/>
        </w:rPr>
        <w:t xml:space="preserve">  </w:t>
      </w:r>
      <w:r>
        <w:rPr>
          <w:rFonts w:ascii="SimSun" w:hAnsi="SimSun" w:eastAsia="SimSun" w:cs="SimSun"/>
          <w:sz w:val="20"/>
          <w:szCs w:val="20"/>
          <w:spacing w:val="19"/>
        </w:rPr>
        <w:t>不同的运行和执行能力产生了参差不齐的数据质量，中台将对这样</w:t>
      </w:r>
      <w:r>
        <w:rPr>
          <w:rFonts w:ascii="SimSun" w:hAnsi="SimSun" w:eastAsia="SimSun" w:cs="SimSun"/>
          <w:sz w:val="20"/>
          <w:szCs w:val="20"/>
          <w:spacing w:val="9"/>
        </w:rPr>
        <w:t xml:space="preserve">  </w:t>
      </w:r>
      <w:r>
        <w:rPr>
          <w:rFonts w:ascii="SimSun" w:hAnsi="SimSun" w:eastAsia="SimSun" w:cs="SimSun"/>
          <w:sz w:val="20"/>
          <w:szCs w:val="20"/>
          <w:spacing w:val="15"/>
        </w:rPr>
        <w:t>的问题带来本质的改变。所以业务中台的本质是在数据产生的源头，</w:t>
      </w:r>
      <w:r>
        <w:rPr>
          <w:rFonts w:ascii="SimSun" w:hAnsi="SimSun" w:eastAsia="SimSun" w:cs="SimSun"/>
          <w:sz w:val="20"/>
          <w:szCs w:val="20"/>
          <w:spacing w:val="9"/>
        </w:rPr>
        <w:t xml:space="preserve"> </w:t>
      </w:r>
      <w:r>
        <w:rPr>
          <w:rFonts w:ascii="SimSun" w:hAnsi="SimSun" w:eastAsia="SimSun" w:cs="SimSun"/>
          <w:sz w:val="20"/>
          <w:szCs w:val="20"/>
          <w:spacing w:val="21"/>
        </w:rPr>
        <w:t>将数据进行高质量的规范，使得在企业业务不</w:t>
      </w:r>
      <w:r>
        <w:rPr>
          <w:rFonts w:ascii="SimSun" w:hAnsi="SimSun" w:eastAsia="SimSun" w:cs="SimSun"/>
          <w:sz w:val="20"/>
          <w:szCs w:val="20"/>
          <w:spacing w:val="20"/>
        </w:rPr>
        <w:t>断运转和发展过程中</w:t>
      </w:r>
    </w:p>
    <w:p>
      <w:pPr>
        <w:spacing w:line="348" w:lineRule="auto"/>
        <w:sectPr>
          <w:pgSz w:w="8370" w:h="13250"/>
          <w:pgMar w:top="400" w:right="458" w:bottom="0" w:left="969" w:header="0" w:footer="0" w:gutter="0"/>
        </w:sectPr>
        <w:rPr>
          <w:rFonts w:ascii="SimSun" w:hAnsi="SimSun" w:eastAsia="SimSun" w:cs="SimSun"/>
          <w:sz w:val="20"/>
          <w:szCs w:val="20"/>
        </w:rPr>
      </w:pPr>
    </w:p>
    <w:p>
      <w:pPr>
        <w:spacing w:before="204" w:line="219" w:lineRule="auto"/>
        <w:rPr>
          <w:rFonts w:ascii="SimSun" w:hAnsi="SimSun" w:eastAsia="SimSun" w:cs="SimSun"/>
          <w:sz w:val="16"/>
          <w:szCs w:val="16"/>
        </w:rPr>
      </w:pPr>
      <w:r>
        <w:rPr>
          <w:rFonts w:ascii="SimSun" w:hAnsi="SimSun" w:eastAsia="SimSun" w:cs="SimSun"/>
          <w:sz w:val="16"/>
          <w:szCs w:val="16"/>
          <w:b/>
          <w:bCs/>
          <w:spacing w:val="-9"/>
        </w:rPr>
        <w:t>26</w:t>
      </w:r>
      <w:r>
        <w:rPr>
          <w:rFonts w:ascii="SimSun" w:hAnsi="SimSun" w:eastAsia="SimSun" w:cs="SimSun"/>
          <w:sz w:val="16"/>
          <w:szCs w:val="16"/>
          <w:spacing w:val="7"/>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39" w:lineRule="auto"/>
        <w:rPr/>
      </w:pPr>
      <w:r/>
    </w:p>
    <w:p>
      <w:pPr>
        <w:pStyle w:val="BodyText"/>
        <w:spacing w:line="339" w:lineRule="auto"/>
        <w:rPr/>
      </w:pPr>
      <w:r/>
    </w:p>
    <w:p>
      <w:pPr>
        <w:ind w:left="1097"/>
        <w:spacing w:before="72" w:line="400" w:lineRule="exact"/>
        <w:rPr>
          <w:rFonts w:ascii="SimSun" w:hAnsi="SimSun" w:eastAsia="SimSun" w:cs="SimSun"/>
          <w:sz w:val="22"/>
          <w:szCs w:val="22"/>
        </w:rPr>
      </w:pPr>
      <w:r>
        <w:rPr>
          <w:rFonts w:ascii="SimSun" w:hAnsi="SimSun" w:eastAsia="SimSun" w:cs="SimSun"/>
          <w:sz w:val="22"/>
          <w:szCs w:val="22"/>
          <w:spacing w:val="-1"/>
          <w:position w:val="13"/>
        </w:rPr>
        <w:t>所产生的业务数据标准统一、质量最高，为接下来把数据输入数据</w:t>
      </w:r>
    </w:p>
    <w:p>
      <w:pPr>
        <w:ind w:left="1097"/>
        <w:spacing w:line="219" w:lineRule="auto"/>
        <w:rPr>
          <w:rFonts w:ascii="SimSun" w:hAnsi="SimSun" w:eastAsia="SimSun" w:cs="SimSun"/>
          <w:sz w:val="22"/>
          <w:szCs w:val="22"/>
        </w:rPr>
      </w:pPr>
      <w:r>
        <w:rPr>
          <w:rFonts w:ascii="SimSun" w:hAnsi="SimSun" w:eastAsia="SimSun" w:cs="SimSun"/>
          <w:sz w:val="22"/>
          <w:szCs w:val="22"/>
          <w:spacing w:val="-7"/>
        </w:rPr>
        <w:t>中台并运用打下良好的基础。</w:t>
      </w:r>
    </w:p>
    <w:p>
      <w:pPr>
        <w:pStyle w:val="BodyText"/>
        <w:spacing w:line="461" w:lineRule="auto"/>
        <w:rPr/>
      </w:pPr>
      <w:r/>
    </w:p>
    <w:p>
      <w:pPr>
        <w:ind w:left="420"/>
        <w:spacing w:before="72" w:line="219" w:lineRule="auto"/>
        <w:outlineLvl w:val="1"/>
        <w:rPr>
          <w:rFonts w:ascii="SimSun" w:hAnsi="SimSun" w:eastAsia="SimSun" w:cs="SimSun"/>
          <w:sz w:val="22"/>
          <w:szCs w:val="22"/>
        </w:rPr>
      </w:pPr>
      <w:r>
        <w:rPr>
          <w:rFonts w:ascii="SimSun" w:hAnsi="SimSun" w:eastAsia="SimSun" w:cs="SimSun"/>
          <w:sz w:val="22"/>
          <w:szCs w:val="22"/>
          <w:b/>
          <w:bCs/>
          <w:spacing w:val="22"/>
        </w:rPr>
        <w:t>2.数据中台的功能</w:t>
      </w:r>
    </w:p>
    <w:p>
      <w:pPr>
        <w:pStyle w:val="BodyText"/>
        <w:spacing w:line="265" w:lineRule="auto"/>
        <w:rPr/>
      </w:pPr>
      <w:r/>
    </w:p>
    <w:p>
      <w:pPr>
        <w:ind w:left="417" w:right="56" w:firstLine="450"/>
        <w:spacing w:before="72" w:line="319" w:lineRule="auto"/>
        <w:jc w:val="both"/>
        <w:rPr>
          <w:rFonts w:ascii="SimHei" w:hAnsi="SimHei" w:eastAsia="SimHei" w:cs="SimHei"/>
          <w:sz w:val="22"/>
          <w:szCs w:val="22"/>
        </w:rPr>
      </w:pPr>
      <w:r>
        <w:rPr>
          <w:rFonts w:ascii="SimSun" w:hAnsi="SimSun" w:eastAsia="SimSun" w:cs="SimSun"/>
          <w:sz w:val="22"/>
          <w:szCs w:val="22"/>
          <w:spacing w:val="12"/>
        </w:rPr>
        <w:t>数据中台的核心是一个</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12"/>
        </w:rPr>
        <w:t>级别、标准规范、复用性强的数据资产</w:t>
      </w:r>
      <w:r>
        <w:rPr>
          <w:rFonts w:ascii="SimSun" w:hAnsi="SimSun" w:eastAsia="SimSun" w:cs="SimSun"/>
          <w:sz w:val="22"/>
          <w:szCs w:val="22"/>
        </w:rPr>
        <w:t xml:space="preserve"> </w:t>
      </w:r>
      <w:r>
        <w:rPr>
          <w:rFonts w:ascii="SimSun" w:hAnsi="SimSun" w:eastAsia="SimSun" w:cs="SimSun"/>
          <w:sz w:val="22"/>
          <w:szCs w:val="22"/>
          <w:spacing w:val="7"/>
        </w:rPr>
        <w:t>体系。这些数据资产首先包含了各个业务场景中汇聚的经过初步处理的</w:t>
      </w:r>
      <w:r>
        <w:rPr>
          <w:rFonts w:ascii="SimSun" w:hAnsi="SimSun" w:eastAsia="SimSun" w:cs="SimSun"/>
          <w:sz w:val="22"/>
          <w:szCs w:val="22"/>
        </w:rPr>
        <w:t xml:space="preserve"> </w:t>
      </w:r>
      <w:r>
        <w:rPr>
          <w:rFonts w:ascii="SimSun" w:hAnsi="SimSun" w:eastAsia="SimSun" w:cs="SimSun"/>
          <w:sz w:val="22"/>
          <w:szCs w:val="22"/>
          <w:spacing w:val="3"/>
        </w:rPr>
        <w:t>原始数据层，也就是中台体系中所谓的</w:t>
      </w:r>
      <w:r>
        <w:rPr>
          <w:rFonts w:ascii="SimSun" w:hAnsi="SimSun" w:eastAsia="SimSun" w:cs="SimSun"/>
          <w:sz w:val="22"/>
          <w:szCs w:val="22"/>
          <w:b/>
          <w:bCs/>
          <w:spacing w:val="3"/>
        </w:rPr>
        <w:t>垂直数据中心，</w:t>
      </w:r>
      <w:r>
        <w:rPr>
          <w:rFonts w:ascii="SimSun" w:hAnsi="SimSun" w:eastAsia="SimSun" w:cs="SimSun"/>
          <w:sz w:val="22"/>
          <w:szCs w:val="22"/>
          <w:spacing w:val="-13"/>
        </w:rPr>
        <w:t xml:space="preserve"> </w:t>
      </w:r>
      <w:r>
        <w:rPr>
          <w:rFonts w:ascii="SimHei" w:hAnsi="SimHei" w:eastAsia="SimHei" w:cs="SimHei"/>
          <w:sz w:val="22"/>
          <w:szCs w:val="22"/>
          <w:spacing w:val="3"/>
        </w:rPr>
        <w:t>在垂直数据中心</w:t>
      </w:r>
      <w:r>
        <w:rPr>
          <w:rFonts w:ascii="SimHei" w:hAnsi="SimHei" w:eastAsia="SimHei" w:cs="SimHei"/>
          <w:sz w:val="22"/>
          <w:szCs w:val="22"/>
        </w:rPr>
        <w:t xml:space="preserve"> </w:t>
      </w:r>
      <w:r>
        <w:rPr>
          <w:rFonts w:ascii="SimSun" w:hAnsi="SimSun" w:eastAsia="SimSun" w:cs="SimSun"/>
          <w:sz w:val="22"/>
          <w:szCs w:val="22"/>
          <w:spacing w:val="7"/>
        </w:rPr>
        <w:t>的基础上，企业进一步针对业务构建起有序的指标体系，</w:t>
      </w:r>
      <w:r>
        <w:rPr>
          <w:rFonts w:ascii="SimSun" w:hAnsi="SimSun" w:eastAsia="SimSun" w:cs="SimSun"/>
          <w:sz w:val="22"/>
          <w:szCs w:val="22"/>
          <w:spacing w:val="6"/>
        </w:rPr>
        <w:t>这些垂直数据</w:t>
      </w:r>
      <w:r>
        <w:rPr>
          <w:rFonts w:ascii="SimSun" w:hAnsi="SimSun" w:eastAsia="SimSun" w:cs="SimSun"/>
          <w:sz w:val="22"/>
          <w:szCs w:val="22"/>
        </w:rPr>
        <w:t xml:space="preserve"> </w:t>
      </w:r>
      <w:r>
        <w:rPr>
          <w:rFonts w:ascii="SimSun" w:hAnsi="SimSun" w:eastAsia="SimSun" w:cs="SimSun"/>
          <w:sz w:val="22"/>
          <w:szCs w:val="22"/>
          <w:spacing w:val="6"/>
        </w:rPr>
        <w:t>中心汇聚成</w:t>
      </w:r>
      <w:r>
        <w:rPr>
          <w:rFonts w:ascii="SimHei" w:hAnsi="SimHei" w:eastAsia="SimHei" w:cs="SimHei"/>
          <w:sz w:val="22"/>
          <w:szCs w:val="22"/>
          <w:b/>
          <w:bCs/>
          <w:spacing w:val="6"/>
        </w:rPr>
        <w:t>全域数据中心</w:t>
      </w:r>
      <w:r>
        <w:rPr>
          <w:rFonts w:ascii="SimSun" w:hAnsi="SimSun" w:eastAsia="SimSun" w:cs="SimSun"/>
          <w:sz w:val="22"/>
          <w:szCs w:val="22"/>
          <w:spacing w:val="6"/>
        </w:rPr>
        <w:t>。全域数据中心保证了所有指标的规范性</w:t>
      </w:r>
      <w:r>
        <w:rPr>
          <w:rFonts w:ascii="SimSun" w:hAnsi="SimSun" w:eastAsia="SimSun" w:cs="SimSun"/>
          <w:sz w:val="22"/>
          <w:szCs w:val="22"/>
          <w:spacing w:val="5"/>
        </w:rPr>
        <w:t>和准</w:t>
      </w:r>
      <w:r>
        <w:rPr>
          <w:rFonts w:ascii="SimSun" w:hAnsi="SimSun" w:eastAsia="SimSun" w:cs="SimSun"/>
          <w:sz w:val="22"/>
          <w:szCs w:val="22"/>
        </w:rPr>
        <w:t xml:space="preserve"> </w:t>
      </w:r>
      <w:r>
        <w:rPr>
          <w:rFonts w:ascii="SimSun" w:hAnsi="SimSun" w:eastAsia="SimSun" w:cs="SimSun"/>
          <w:sz w:val="22"/>
          <w:szCs w:val="22"/>
          <w:spacing w:val="7"/>
        </w:rPr>
        <w:t>确性，让大量的业务系统原始数据变成了各个业务部门都可信赖的公共</w:t>
      </w:r>
      <w:r>
        <w:rPr>
          <w:rFonts w:ascii="SimSun" w:hAnsi="SimSun" w:eastAsia="SimSun" w:cs="SimSun"/>
          <w:sz w:val="22"/>
          <w:szCs w:val="22"/>
          <w:spacing w:val="11"/>
        </w:rPr>
        <w:t xml:space="preserve"> </w:t>
      </w:r>
      <w:r>
        <w:rPr>
          <w:rFonts w:ascii="SimSun" w:hAnsi="SimSun" w:eastAsia="SimSun" w:cs="SimSun"/>
          <w:sz w:val="22"/>
          <w:szCs w:val="22"/>
          <w:spacing w:val="7"/>
        </w:rPr>
        <w:t>数据，可支撑各种跨业务、跨部门分析场景和算法处理场景。从</w:t>
      </w:r>
      <w:r>
        <w:rPr>
          <w:rFonts w:ascii="SimSun" w:hAnsi="SimSun" w:eastAsia="SimSun" w:cs="SimSun"/>
          <w:sz w:val="22"/>
          <w:szCs w:val="22"/>
          <w:spacing w:val="6"/>
        </w:rPr>
        <w:t>垂直到</w:t>
      </w:r>
      <w:r>
        <w:rPr>
          <w:rFonts w:ascii="SimSun" w:hAnsi="SimSun" w:eastAsia="SimSun" w:cs="SimSun"/>
          <w:sz w:val="22"/>
          <w:szCs w:val="22"/>
        </w:rPr>
        <w:t xml:space="preserve"> </w:t>
      </w:r>
      <w:r>
        <w:rPr>
          <w:rFonts w:ascii="SimSun" w:hAnsi="SimSun" w:eastAsia="SimSun" w:cs="SimSun"/>
          <w:sz w:val="22"/>
          <w:szCs w:val="22"/>
          <w:spacing w:val="7"/>
        </w:rPr>
        <w:t>全域，极大地提高了数据的可复用性，减少了用户从底层数据</w:t>
      </w:r>
      <w:r>
        <w:rPr>
          <w:rFonts w:ascii="SimSun" w:hAnsi="SimSun" w:eastAsia="SimSun" w:cs="SimSun"/>
          <w:sz w:val="22"/>
          <w:szCs w:val="22"/>
          <w:spacing w:val="6"/>
        </w:rPr>
        <w:t>乃至原始</w:t>
      </w:r>
      <w:r>
        <w:rPr>
          <w:rFonts w:ascii="SimSun" w:hAnsi="SimSun" w:eastAsia="SimSun" w:cs="SimSun"/>
          <w:sz w:val="22"/>
          <w:szCs w:val="22"/>
        </w:rPr>
        <w:t xml:space="preserve"> </w:t>
      </w:r>
      <w:r>
        <w:rPr>
          <w:rFonts w:ascii="SimSun" w:hAnsi="SimSun" w:eastAsia="SimSun" w:cs="SimSun"/>
          <w:sz w:val="22"/>
          <w:szCs w:val="22"/>
          <w:spacing w:val="7"/>
        </w:rPr>
        <w:t>数据中临时抽取指标的不规范操作和时间上的</w:t>
      </w:r>
      <w:r>
        <w:rPr>
          <w:rFonts w:ascii="SimSun" w:hAnsi="SimSun" w:eastAsia="SimSun" w:cs="SimSun"/>
          <w:sz w:val="22"/>
          <w:szCs w:val="22"/>
          <w:spacing w:val="6"/>
        </w:rPr>
        <w:t>浪费，是数据资产化过程</w:t>
      </w:r>
      <w:r>
        <w:rPr>
          <w:rFonts w:ascii="SimSun" w:hAnsi="SimSun" w:eastAsia="SimSun" w:cs="SimSun"/>
          <w:sz w:val="22"/>
          <w:szCs w:val="22"/>
        </w:rPr>
        <w:t xml:space="preserve"> </w:t>
      </w:r>
      <w:r>
        <w:rPr>
          <w:rFonts w:ascii="SimSun" w:hAnsi="SimSun" w:eastAsia="SimSun" w:cs="SimSun"/>
          <w:sz w:val="22"/>
          <w:szCs w:val="22"/>
          <w:spacing w:val="7"/>
        </w:rPr>
        <w:t>中的重要一环。在高度规范的全域数据中心指标体系的</w:t>
      </w:r>
      <w:r>
        <w:rPr>
          <w:rFonts w:ascii="SimSun" w:hAnsi="SimSun" w:eastAsia="SimSun" w:cs="SimSun"/>
          <w:sz w:val="22"/>
          <w:szCs w:val="22"/>
          <w:spacing w:val="6"/>
        </w:rPr>
        <w:t>基础上，进一步</w:t>
      </w:r>
      <w:r>
        <w:rPr>
          <w:rFonts w:ascii="SimSun" w:hAnsi="SimSun" w:eastAsia="SimSun" w:cs="SimSun"/>
          <w:sz w:val="22"/>
          <w:szCs w:val="22"/>
        </w:rPr>
        <w:t xml:space="preserve"> </w:t>
      </w:r>
      <w:r>
        <w:rPr>
          <w:rFonts w:ascii="SimSun" w:hAnsi="SimSun" w:eastAsia="SimSun" w:cs="SimSun"/>
          <w:sz w:val="22"/>
          <w:szCs w:val="22"/>
          <w:spacing w:val="6"/>
        </w:rPr>
        <w:t>围绕核心业务对象进行统一身份识别和综合画像，这就形成了</w:t>
      </w:r>
      <w:r>
        <w:rPr>
          <w:rFonts w:ascii="SimHei" w:hAnsi="SimHei" w:eastAsia="SimHei" w:cs="SimHei"/>
          <w:sz w:val="22"/>
          <w:szCs w:val="22"/>
          <w:b/>
          <w:bCs/>
          <w:spacing w:val="6"/>
        </w:rPr>
        <w:t>萃取数据</w:t>
      </w:r>
    </w:p>
    <w:p>
      <w:pPr>
        <w:ind w:left="420"/>
        <w:spacing w:line="223" w:lineRule="auto"/>
        <w:rPr>
          <w:rFonts w:ascii="SimHei" w:hAnsi="SimHei" w:eastAsia="SimHei" w:cs="SimHei"/>
          <w:sz w:val="22"/>
          <w:szCs w:val="22"/>
        </w:rPr>
      </w:pPr>
      <w:r>
        <w:rPr>
          <w:rFonts w:ascii="SimHei" w:hAnsi="SimHei" w:eastAsia="SimHei" w:cs="SimHei"/>
          <w:sz w:val="22"/>
          <w:szCs w:val="22"/>
          <w:b/>
          <w:bCs/>
          <w:spacing w:val="-15"/>
        </w:rPr>
        <w:t>中心。</w:t>
      </w:r>
    </w:p>
    <w:p>
      <w:pPr>
        <w:pStyle w:val="BodyText"/>
        <w:spacing w:line="276" w:lineRule="auto"/>
        <w:rPr/>
      </w:pPr>
      <w:r/>
    </w:p>
    <w:p>
      <w:pPr>
        <w:ind w:left="417" w:firstLine="470"/>
        <w:spacing w:before="71" w:line="310" w:lineRule="auto"/>
        <w:jc w:val="both"/>
        <w:rPr>
          <w:rFonts w:ascii="SimSun" w:hAnsi="SimSun" w:eastAsia="SimSun" w:cs="SimSun"/>
          <w:sz w:val="22"/>
          <w:szCs w:val="22"/>
        </w:rPr>
      </w:pPr>
      <w:r>
        <w:rPr>
          <w:rFonts w:ascii="SimSun" w:hAnsi="SimSun" w:eastAsia="SimSun" w:cs="SimSun"/>
          <w:sz w:val="22"/>
          <w:szCs w:val="22"/>
        </w:rPr>
        <w:t>例如，阿里巴巴集团以“人”这一重要业务对象为例，在萃取数据中</w:t>
      </w:r>
      <w:r>
        <w:rPr>
          <w:rFonts w:ascii="SimSun" w:hAnsi="SimSun" w:eastAsia="SimSun" w:cs="SimSun"/>
          <w:sz w:val="22"/>
          <w:szCs w:val="22"/>
          <w:spacing w:val="13"/>
        </w:rPr>
        <w:t xml:space="preserve"> </w:t>
      </w:r>
      <w:r>
        <w:rPr>
          <w:rFonts w:ascii="SimSun" w:hAnsi="SimSun" w:eastAsia="SimSun" w:cs="SimSun"/>
          <w:sz w:val="22"/>
          <w:szCs w:val="22"/>
          <w:spacing w:val="-1"/>
        </w:rPr>
        <w:t>心及时打通了各种消费者的身份识别信息，包括比较稳定的会员账号、联</w:t>
      </w:r>
      <w:r>
        <w:rPr>
          <w:rFonts w:ascii="SimSun" w:hAnsi="SimSun" w:eastAsia="SimSun" w:cs="SimSun"/>
          <w:sz w:val="22"/>
          <w:szCs w:val="22"/>
          <w:spacing w:val="7"/>
        </w:rPr>
        <w:t xml:space="preserve">  </w:t>
      </w:r>
      <w:r>
        <w:rPr>
          <w:rFonts w:ascii="SimSun" w:hAnsi="SimSun" w:eastAsia="SimSun" w:cs="SimSun"/>
          <w:sz w:val="22"/>
          <w:szCs w:val="22"/>
        </w:rPr>
        <w:t>系方式等信息，以及快速变化的</w:t>
      </w:r>
      <w:r>
        <w:rPr>
          <w:rFonts w:ascii="Times New Roman" w:hAnsi="Times New Roman" w:eastAsia="Times New Roman" w:cs="Times New Roman"/>
          <w:sz w:val="22"/>
          <w:szCs w:val="22"/>
        </w:rPr>
        <w:t>cookie</w:t>
      </w:r>
      <w:r>
        <w:rPr>
          <w:rFonts w:ascii="Times New Roman" w:hAnsi="Times New Roman" w:eastAsia="Times New Roman" w:cs="Times New Roman"/>
          <w:sz w:val="22"/>
          <w:szCs w:val="22"/>
          <w:spacing w:val="17"/>
        </w:rPr>
        <w:t xml:space="preserve"> </w:t>
      </w:r>
      <w:r>
        <w:rPr>
          <w:rFonts w:ascii="SimSun" w:hAnsi="SimSun" w:eastAsia="SimSun" w:cs="SimSun"/>
          <w:sz w:val="22"/>
          <w:szCs w:val="22"/>
        </w:rPr>
        <w:t>等信息，并</w:t>
      </w:r>
      <w:r>
        <w:rPr>
          <w:rFonts w:ascii="SimSun" w:hAnsi="SimSun" w:eastAsia="SimSun" w:cs="SimSun"/>
          <w:sz w:val="22"/>
          <w:szCs w:val="22"/>
          <w:spacing w:val="-1"/>
        </w:rPr>
        <w:t>形成了“自然人”的统</w:t>
      </w:r>
      <w:r>
        <w:rPr>
          <w:rFonts w:ascii="SimSun" w:hAnsi="SimSun" w:eastAsia="SimSun" w:cs="SimSun"/>
          <w:sz w:val="22"/>
          <w:szCs w:val="22"/>
        </w:rPr>
        <w:t xml:space="preserve">  </w:t>
      </w:r>
      <w:r>
        <w:rPr>
          <w:rFonts w:ascii="SimHei" w:hAnsi="SimHei" w:eastAsia="SimHei" w:cs="SimHei"/>
          <w:sz w:val="22"/>
          <w:szCs w:val="22"/>
          <w:b/>
          <w:bCs/>
          <w:spacing w:val="-3"/>
        </w:rPr>
        <w:t>一虚拟身份识别</w:t>
      </w:r>
      <w:r>
        <w:rPr>
          <w:rFonts w:ascii="SimHei" w:hAnsi="SimHei" w:eastAsia="SimHei" w:cs="SimHei"/>
          <w:sz w:val="22"/>
          <w:szCs w:val="22"/>
          <w:spacing w:val="-3"/>
        </w:rPr>
        <w:t>(</w:t>
      </w:r>
      <w:r>
        <w:rPr>
          <w:rFonts w:ascii="SimHei" w:hAnsi="SimHei" w:eastAsia="SimHei" w:cs="SimHei"/>
          <w:sz w:val="22"/>
          <w:szCs w:val="22"/>
          <w:spacing w:val="-50"/>
        </w:rPr>
        <w:t xml:space="preserve"> </w:t>
      </w:r>
      <w:r>
        <w:rPr>
          <w:rFonts w:ascii="SimSun" w:hAnsi="SimSun" w:eastAsia="SimSun" w:cs="SimSun"/>
          <w:sz w:val="22"/>
          <w:szCs w:val="22"/>
          <w:spacing w:val="-3"/>
        </w:rPr>
        <w:t>OnelD)</w:t>
      </w:r>
      <w:r>
        <w:rPr>
          <w:rFonts w:ascii="SimSun" w:hAnsi="SimSun" w:eastAsia="SimSun" w:cs="SimSun"/>
          <w:sz w:val="22"/>
          <w:szCs w:val="22"/>
          <w:spacing w:val="28"/>
        </w:rPr>
        <w:t xml:space="preserve"> </w:t>
      </w:r>
      <w:r>
        <w:rPr>
          <w:rFonts w:ascii="SimSun" w:hAnsi="SimSun" w:eastAsia="SimSun" w:cs="SimSun"/>
          <w:sz w:val="22"/>
          <w:szCs w:val="22"/>
          <w:spacing w:val="-3"/>
        </w:rPr>
        <w:t>体系。围绕“自然人”的</w:t>
      </w:r>
      <w:r>
        <w:rPr>
          <w:rFonts w:ascii="SimSun" w:hAnsi="SimSun" w:eastAsia="SimSun" w:cs="SimSun"/>
          <w:sz w:val="22"/>
          <w:szCs w:val="22"/>
          <w:spacing w:val="-4"/>
        </w:rPr>
        <w:t>所有数据，经过各种统</w:t>
      </w:r>
      <w:r>
        <w:rPr>
          <w:rFonts w:ascii="SimSun" w:hAnsi="SimSun" w:eastAsia="SimSun" w:cs="SimSun"/>
          <w:sz w:val="22"/>
          <w:szCs w:val="22"/>
        </w:rPr>
        <w:t xml:space="preserve">  </w:t>
      </w:r>
      <w:r>
        <w:rPr>
          <w:rFonts w:ascii="SimSun" w:hAnsi="SimSun" w:eastAsia="SimSun" w:cs="SimSun"/>
          <w:sz w:val="22"/>
          <w:szCs w:val="22"/>
          <w:spacing w:val="2"/>
        </w:rPr>
        <w:t>计和算法处理，形成了丰富的人群画像，涵盖了从自然属性到社会属性，</w:t>
      </w:r>
      <w:r>
        <w:rPr>
          <w:rFonts w:ascii="SimSun" w:hAnsi="SimSun" w:eastAsia="SimSun" w:cs="SimSun"/>
          <w:sz w:val="22"/>
          <w:szCs w:val="22"/>
          <w:spacing w:val="5"/>
        </w:rPr>
        <w:t xml:space="preserve"> </w:t>
      </w:r>
      <w:r>
        <w:rPr>
          <w:rFonts w:ascii="SimSun" w:hAnsi="SimSun" w:eastAsia="SimSun" w:cs="SimSun"/>
          <w:sz w:val="22"/>
          <w:szCs w:val="22"/>
          <w:spacing w:val="-1"/>
        </w:rPr>
        <w:t>从购物行为到娱乐行为等各种丰富维度的</w:t>
      </w:r>
      <w:r>
        <w:rPr>
          <w:rFonts w:ascii="SimHei" w:hAnsi="SimHei" w:eastAsia="SimHei" w:cs="SimHei"/>
          <w:sz w:val="22"/>
          <w:szCs w:val="22"/>
          <w:b/>
          <w:bCs/>
          <w:spacing w:val="-1"/>
        </w:rPr>
        <w:t>全域标签体系</w:t>
      </w:r>
      <w:r>
        <w:rPr>
          <w:rFonts w:ascii="SimSun" w:hAnsi="SimSun" w:eastAsia="SimSun" w:cs="SimSun"/>
          <w:sz w:val="22"/>
          <w:szCs w:val="22"/>
          <w:b/>
          <w:bCs/>
          <w:spacing w:val="-1"/>
        </w:rPr>
        <w:t>，</w:t>
      </w:r>
      <w:r>
        <w:rPr>
          <w:rFonts w:ascii="SimSun" w:hAnsi="SimSun" w:eastAsia="SimSun" w:cs="SimSun"/>
          <w:sz w:val="22"/>
          <w:szCs w:val="22"/>
          <w:spacing w:val="-1"/>
        </w:rPr>
        <w:t>并支撑了阿里巴</w:t>
      </w:r>
      <w:r>
        <w:rPr>
          <w:rFonts w:ascii="SimSun" w:hAnsi="SimSun" w:eastAsia="SimSun" w:cs="SimSun"/>
          <w:sz w:val="22"/>
          <w:szCs w:val="22"/>
        </w:rPr>
        <w:t xml:space="preserve">  </w:t>
      </w:r>
      <w:r>
        <w:rPr>
          <w:rFonts w:ascii="SimSun" w:hAnsi="SimSun" w:eastAsia="SimSun" w:cs="SimSun"/>
          <w:sz w:val="22"/>
          <w:szCs w:val="22"/>
        </w:rPr>
        <w:t>巴集团为消费者提供更好的个性化服务。当然，</w:t>
      </w:r>
      <w:r>
        <w:rPr>
          <w:rFonts w:ascii="SimSun" w:hAnsi="SimSun" w:eastAsia="SimSun" w:cs="SimSun"/>
          <w:sz w:val="22"/>
          <w:szCs w:val="22"/>
          <w:spacing w:val="-1"/>
        </w:rPr>
        <w:t>在萃取数据中心，不仅包</w:t>
      </w:r>
      <w:r>
        <w:rPr>
          <w:rFonts w:ascii="SimSun" w:hAnsi="SimSun" w:eastAsia="SimSun" w:cs="SimSun"/>
          <w:sz w:val="22"/>
          <w:szCs w:val="22"/>
        </w:rPr>
        <w:t xml:space="preserve">  </w:t>
      </w:r>
      <w:r>
        <w:rPr>
          <w:rFonts w:ascii="SimSun" w:hAnsi="SimSun" w:eastAsia="SimSun" w:cs="SimSun"/>
          <w:sz w:val="22"/>
          <w:szCs w:val="22"/>
        </w:rPr>
        <w:t>含了对“自然人”的</w:t>
      </w:r>
      <w:r>
        <w:rPr>
          <w:rFonts w:ascii="Times New Roman" w:hAnsi="Times New Roman" w:eastAsia="Times New Roman" w:cs="Times New Roman"/>
          <w:sz w:val="22"/>
          <w:szCs w:val="22"/>
        </w:rPr>
        <w:t>ID </w:t>
      </w:r>
      <w:r>
        <w:rPr>
          <w:rFonts w:ascii="SimSun" w:hAnsi="SimSun" w:eastAsia="SimSun" w:cs="SimSun"/>
          <w:sz w:val="22"/>
          <w:szCs w:val="22"/>
        </w:rPr>
        <w:t>打通和画像，也包含了对其他业务对象，如企业、</w:t>
      </w:r>
      <w:r>
        <w:rPr>
          <w:rFonts w:ascii="SimSun" w:hAnsi="SimSun" w:eastAsia="SimSun" w:cs="SimSun"/>
          <w:sz w:val="22"/>
          <w:szCs w:val="22"/>
          <w:spacing w:val="1"/>
        </w:rPr>
        <w:t xml:space="preserve"> </w:t>
      </w:r>
      <w:r>
        <w:rPr>
          <w:rFonts w:ascii="SimSun" w:hAnsi="SimSun" w:eastAsia="SimSun" w:cs="SimSun"/>
          <w:sz w:val="22"/>
          <w:szCs w:val="22"/>
          <w:spacing w:val="4"/>
        </w:rPr>
        <w:t>产品、内容、位置等信息的类似的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打通、去重和建立标签体系。从数</w:t>
      </w:r>
      <w:r>
        <w:rPr>
          <w:rFonts w:ascii="SimSun" w:hAnsi="SimSun" w:eastAsia="SimSun" w:cs="SimSun"/>
          <w:sz w:val="22"/>
          <w:szCs w:val="22"/>
          <w:spacing w:val="8"/>
        </w:rPr>
        <w:t xml:space="preserve">  </w:t>
      </w:r>
      <w:r>
        <w:rPr>
          <w:rFonts w:ascii="SimSun" w:hAnsi="SimSun" w:eastAsia="SimSun" w:cs="SimSun"/>
          <w:sz w:val="22"/>
          <w:szCs w:val="22"/>
        </w:rPr>
        <w:t>据体量来讲，这些标签、画像数据比全域和垂直数据</w:t>
      </w:r>
      <w:r>
        <w:rPr>
          <w:rFonts w:ascii="SimSun" w:hAnsi="SimSun" w:eastAsia="SimSun" w:cs="SimSun"/>
          <w:sz w:val="22"/>
          <w:szCs w:val="22"/>
          <w:spacing w:val="-1"/>
        </w:rPr>
        <w:t>要小很多，但从业务</w:t>
      </w:r>
      <w:r>
        <w:rPr>
          <w:rFonts w:ascii="SimSun" w:hAnsi="SimSun" w:eastAsia="SimSun" w:cs="SimSun"/>
          <w:sz w:val="22"/>
          <w:szCs w:val="22"/>
        </w:rPr>
        <w:t xml:space="preserve">  </w:t>
      </w:r>
      <w:r>
        <w:rPr>
          <w:rFonts w:ascii="SimSun" w:hAnsi="SimSun" w:eastAsia="SimSun" w:cs="SimSun"/>
          <w:sz w:val="22"/>
          <w:szCs w:val="22"/>
          <w:spacing w:val="-4"/>
        </w:rPr>
        <w:t>价值来讲，它们毫无疑问是阿里巴巴集团生态中非常核心的公共数据资产，</w:t>
      </w:r>
    </w:p>
    <w:p>
      <w:pPr>
        <w:spacing w:line="310" w:lineRule="auto"/>
        <w:sectPr>
          <w:pgSz w:w="8390" w:h="13250"/>
          <w:pgMar w:top="400" w:right="550" w:bottom="0" w:left="292" w:header="0" w:footer="0" w:gutter="0"/>
        </w:sectPr>
        <w:rPr>
          <w:rFonts w:ascii="SimSun" w:hAnsi="SimSun" w:eastAsia="SimSun" w:cs="SimSun"/>
          <w:sz w:val="22"/>
          <w:szCs w:val="22"/>
        </w:rPr>
      </w:pPr>
    </w:p>
    <w:p>
      <w:pPr>
        <w:ind w:left="3299"/>
        <w:spacing w:before="196" w:line="360" w:lineRule="exact"/>
        <w:tabs>
          <w:tab w:val="left" w:pos="4808"/>
        </w:tabs>
        <w:rPr>
          <w:rFonts w:ascii="SimSun" w:hAnsi="SimSun" w:eastAsia="SimSun" w:cs="SimSun"/>
          <w:sz w:val="17"/>
          <w:szCs w:val="17"/>
        </w:rPr>
      </w:pPr>
      <w:r>
        <w:drawing>
          <wp:anchor distT="0" distB="0" distL="0" distR="0" simplePos="0" relativeHeight="252000256" behindDoc="1" locked="0" layoutInCell="0" allowOverlap="1">
            <wp:simplePos x="0" y="0"/>
            <wp:positionH relativeFrom="page">
              <wp:posOffset>2400284</wp:posOffset>
            </wp:positionH>
            <wp:positionV relativeFrom="page">
              <wp:posOffset>444478</wp:posOffset>
            </wp:positionV>
            <wp:extent cx="2070120" cy="6350"/>
            <wp:effectExtent l="0" t="0" r="0" b="0"/>
            <wp:wrapNone/>
            <wp:docPr id="66" name="IM 66"/>
            <wp:cNvGraphicFramePr/>
            <a:graphic>
              <a:graphicData uri="http://schemas.openxmlformats.org/drawingml/2006/picture">
                <pic:pic>
                  <pic:nvPicPr>
                    <pic:cNvPr id="66" name="IM 66"/>
                    <pic:cNvPicPr/>
                  </pic:nvPicPr>
                  <pic:blipFill>
                    <a:blip r:embed="rId42"/>
                    <a:stretch>
                      <a:fillRect/>
                    </a:stretch>
                  </pic:blipFill>
                  <pic:spPr>
                    <a:xfrm rot="0">
                      <a:off x="0" y="0"/>
                      <a:ext cx="2070120" cy="6350"/>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spacing w:val="-20"/>
          <w:position w:val="-4"/>
        </w:rPr>
        <w:t>数字化转型中平台思</w:t>
      </w:r>
      <w:r>
        <w:rPr>
          <w:rFonts w:ascii="SimSun" w:hAnsi="SimSun" w:eastAsia="SimSun" w:cs="SimSun"/>
          <w:sz w:val="17"/>
          <w:szCs w:val="17"/>
          <w:spacing w:val="-19"/>
          <w:position w:val="-4"/>
        </w:rPr>
        <w:t>维的十</w:t>
      </w:r>
      <w:r>
        <w:ruby>
          <w:rubyPr>
            <w:rubyAlign w:val="left"/>
            <w:hpsRaise w:val="14"/>
            <w:hps w:val="17"/>
            <w:hpsBaseText w:val="17"/>
          </w:rubyPr>
          <w:rt>
            <w:r>
              <w:rPr>
                <w:rFonts w:ascii="SimSun" w:hAnsi="SimSun" w:eastAsia="SimSun" w:cs="SimSun"/>
                <w:sz w:val="17"/>
                <w:szCs w:val="17"/>
                <w:w w:val="95"/>
                <w:position w:val="-1"/>
              </w:rPr>
              <w:t>第二章</w:t>
            </w:r>
          </w:rt>
          <w:rubyBase>
            <w:r>
              <w:rPr>
                <w:rFonts w:ascii="SimSun" w:hAnsi="SimSun" w:eastAsia="SimSun" w:cs="SimSun"/>
                <w:sz w:val="17"/>
                <w:szCs w:val="17"/>
                <w:w w:val="88"/>
                <w:position w:val="-4"/>
              </w:rPr>
              <w:t>大要素</w:t>
            </w:r>
          </w:rubyBase>
        </w:ruby>
      </w:r>
      <w:r>
        <w:rPr>
          <w:rFonts w:ascii="SimSun" w:hAnsi="SimSun" w:eastAsia="SimSun" w:cs="SimSun"/>
          <w:sz w:val="17"/>
          <w:szCs w:val="17"/>
          <w:spacing w:val="16"/>
          <w:position w:val="-4"/>
        </w:rPr>
        <w:t xml:space="preserve">  </w:t>
      </w:r>
      <w:r>
        <w:rPr>
          <w:rFonts w:ascii="SimSun" w:hAnsi="SimSun" w:eastAsia="SimSun" w:cs="SimSun"/>
          <w:sz w:val="17"/>
          <w:szCs w:val="17"/>
          <w:spacing w:val="-19"/>
          <w:position w:val="14"/>
        </w:rPr>
        <w:t>2</w:t>
      </w:r>
      <w:r>
        <w:rPr>
          <w:rFonts w:ascii="SimSun" w:hAnsi="SimSun" w:eastAsia="SimSun" w:cs="SimSun"/>
          <w:sz w:val="17"/>
          <w:szCs w:val="17"/>
          <w:spacing w:val="-10"/>
          <w:position w:val="14"/>
        </w:rPr>
        <w:t>7</w:t>
      </w:r>
    </w:p>
    <w:p>
      <w:pPr>
        <w:pStyle w:val="BodyText"/>
        <w:spacing w:line="258" w:lineRule="auto"/>
        <w:rPr/>
      </w:pPr>
      <w:r/>
    </w:p>
    <w:p>
      <w:pPr>
        <w:pStyle w:val="BodyText"/>
        <w:spacing w:line="259" w:lineRule="auto"/>
        <w:rPr/>
      </w:pPr>
      <w:r/>
    </w:p>
    <w:p>
      <w:pPr>
        <w:spacing w:before="71" w:line="391" w:lineRule="exact"/>
        <w:rPr>
          <w:rFonts w:ascii="SimSun" w:hAnsi="SimSun" w:eastAsia="SimSun" w:cs="SimSun"/>
          <w:sz w:val="22"/>
          <w:szCs w:val="22"/>
        </w:rPr>
      </w:pPr>
      <w:bookmarkStart w:name="bookmark13" w:id="9"/>
      <w:bookmarkEnd w:id="9"/>
      <w:r>
        <w:rPr>
          <w:rFonts w:ascii="SimSun" w:hAnsi="SimSun" w:eastAsia="SimSun" w:cs="SimSun"/>
          <w:sz w:val="22"/>
          <w:szCs w:val="22"/>
          <w:position w:val="12"/>
        </w:rPr>
        <w:t>支撑和驱动了大量的个性化和智能化业务场景。</w:t>
      </w:r>
      <w:r>
        <w:rPr>
          <w:rFonts w:ascii="SimSun" w:hAnsi="SimSun" w:eastAsia="SimSun" w:cs="SimSun"/>
          <w:sz w:val="22"/>
          <w:szCs w:val="22"/>
          <w:spacing w:val="-1"/>
          <w:position w:val="12"/>
        </w:rPr>
        <w:t>阿里巴巴集团的数据资产</w:t>
      </w:r>
    </w:p>
    <w:p>
      <w:pPr>
        <w:spacing w:line="220" w:lineRule="auto"/>
        <w:rPr>
          <w:rFonts w:ascii="SimSun" w:hAnsi="SimSun" w:eastAsia="SimSun" w:cs="SimSun"/>
          <w:sz w:val="22"/>
          <w:szCs w:val="22"/>
        </w:rPr>
      </w:pPr>
      <w:r>
        <w:rPr>
          <w:rFonts w:ascii="SimSun" w:hAnsi="SimSun" w:eastAsia="SimSun" w:cs="SimSun"/>
          <w:sz w:val="22"/>
          <w:szCs w:val="22"/>
          <w:spacing w:val="-1"/>
        </w:rPr>
        <w:t>体系如图2-3所示。</w:t>
      </w:r>
    </w:p>
    <w:p>
      <w:pPr>
        <w:pStyle w:val="BodyText"/>
        <w:spacing w:line="296" w:lineRule="auto"/>
        <w:rPr/>
      </w:pPr>
      <w:r/>
    </w:p>
    <w:p>
      <w:pPr>
        <w:pStyle w:val="BodyText"/>
        <w:spacing w:line="3170" w:lineRule="exact"/>
        <w:rPr/>
      </w:pPr>
      <w:r>
        <w:rPr>
          <w:position w:val="-63"/>
        </w:rPr>
        <w:pict>
          <v:group id="_x0000_s170" style="mso-position-vertical-relative:line;mso-position-horizontal-relative:char;width:353.05pt;height:158.5pt;" filled="false" stroked="false" coordsize="7060,3170" coordorigin="0,0">
            <v:shape id="_x0000_s172" style="position:absolute;left:0;top:0;width:7060;height:3170;" filled="false" stroked="false" type="#_x0000_t75">
              <v:imagedata o:title="" r:id="rId43"/>
            </v:shape>
            <v:shape id="_x0000_s174" style="position:absolute;left:250;top:135;width:5292;height:2862;" filled="false" stroked="false" type="#_x0000_t202">
              <v:fill on="false"/>
              <v:stroke on="false"/>
              <v:path/>
              <v:imagedata o:title=""/>
              <o:lock v:ext="edit" aspectratio="false"/>
              <v:textbox inset="0mm,0mm,0mm,0mm">
                <w:txbxContent>
                  <w:p>
                    <w:pPr>
                      <w:ind w:left="2529"/>
                      <w:spacing w:before="19" w:line="221" w:lineRule="auto"/>
                      <w:rPr>
                        <w:rFonts w:ascii="SimHei" w:hAnsi="SimHei" w:eastAsia="SimHei" w:cs="SimHei"/>
                        <w:sz w:val="17"/>
                        <w:szCs w:val="17"/>
                      </w:rPr>
                    </w:pPr>
                    <w:r>
                      <w:rPr>
                        <w:rFonts w:ascii="SimHei" w:hAnsi="SimHei" w:eastAsia="SimHei" w:cs="SimHei"/>
                        <w:sz w:val="17"/>
                        <w:szCs w:val="17"/>
                        <w:spacing w:val="-11"/>
                      </w:rPr>
                      <w:t>萃取数据中心</w:t>
                    </w:r>
                  </w:p>
                  <w:p>
                    <w:pPr>
                      <w:ind w:left="20"/>
                      <w:spacing w:before="137" w:line="208" w:lineRule="auto"/>
                      <w:rPr>
                        <w:rFonts w:ascii="SimSun" w:hAnsi="SimSun" w:eastAsia="SimSun" w:cs="SimSun"/>
                        <w:sz w:val="17"/>
                        <w:szCs w:val="17"/>
                      </w:rPr>
                    </w:pPr>
                    <w:r>
                      <w:rPr>
                        <w:rFonts w:ascii="SimSun" w:hAnsi="SimSun" w:eastAsia="SimSun" w:cs="SimSun"/>
                        <w:sz w:val="17"/>
                        <w:szCs w:val="17"/>
                        <w:spacing w:val="-9"/>
                      </w:rPr>
                      <w:t>消费者数据</w:t>
                    </w:r>
                  </w:p>
                  <w:p>
                    <w:pPr>
                      <w:ind w:left="249"/>
                      <w:spacing w:line="220" w:lineRule="auto"/>
                      <w:rPr>
                        <w:rFonts w:ascii="SimSun" w:hAnsi="SimSun" w:eastAsia="SimSun" w:cs="SimSun"/>
                        <w:sz w:val="17"/>
                        <w:szCs w:val="17"/>
                      </w:rPr>
                    </w:pPr>
                    <w:r>
                      <w:rPr>
                        <w:rFonts w:ascii="SimSun" w:hAnsi="SimSun" w:eastAsia="SimSun" w:cs="SimSun"/>
                        <w:sz w:val="17"/>
                        <w:szCs w:val="17"/>
                        <w:spacing w:val="-2"/>
                      </w:rPr>
                      <w:t>体系</w:t>
                    </w:r>
                  </w:p>
                  <w:p>
                    <w:pPr>
                      <w:spacing w:line="278" w:lineRule="auto"/>
                      <w:rPr>
                        <w:rFonts w:ascii="Arial"/>
                        <w:sz w:val="21"/>
                      </w:rPr>
                    </w:pPr>
                    <w:r/>
                  </w:p>
                  <w:p>
                    <w:pPr>
                      <w:ind w:left="2529"/>
                      <w:spacing w:before="56" w:line="222" w:lineRule="auto"/>
                      <w:rPr>
                        <w:rFonts w:ascii="SimHei" w:hAnsi="SimHei" w:eastAsia="SimHei" w:cs="SimHei"/>
                        <w:sz w:val="17"/>
                        <w:szCs w:val="17"/>
                      </w:rPr>
                    </w:pPr>
                    <w:r>
                      <w:rPr>
                        <w:rFonts w:ascii="SimHei" w:hAnsi="SimHei" w:eastAsia="SimHei" w:cs="SimHei"/>
                        <w:sz w:val="17"/>
                        <w:szCs w:val="17"/>
                        <w:spacing w:val="-8"/>
                      </w:rPr>
                      <w:t>全域数据中心</w:t>
                    </w:r>
                  </w:p>
                  <w:p>
                    <w:pPr>
                      <w:ind w:left="20"/>
                      <w:spacing w:before="205" w:line="232" w:lineRule="auto"/>
                      <w:rPr>
                        <w:rFonts w:ascii="SimSun" w:hAnsi="SimSun" w:eastAsia="SimSun" w:cs="SimSun"/>
                        <w:sz w:val="17"/>
                        <w:szCs w:val="17"/>
                      </w:rPr>
                    </w:pPr>
                    <w:r>
                      <w:rPr>
                        <w:rFonts w:ascii="SimSun" w:hAnsi="SimSun" w:eastAsia="SimSun" w:cs="SimSun"/>
                        <w:sz w:val="17"/>
                        <w:szCs w:val="17"/>
                        <w:spacing w:val="-6"/>
                      </w:rPr>
                      <w:t>电商</w:t>
                    </w:r>
                    <w:r>
                      <w:rPr>
                        <w:rFonts w:ascii="SimSun" w:hAnsi="SimSun" w:eastAsia="SimSun" w:cs="SimSun"/>
                        <w:sz w:val="17"/>
                        <w:szCs w:val="17"/>
                        <w:spacing w:val="8"/>
                      </w:rPr>
                      <w:t xml:space="preserve">     </w:t>
                    </w:r>
                    <w:r>
                      <w:rPr>
                        <w:rFonts w:ascii="SimSun" w:hAnsi="SimSun" w:eastAsia="SimSun" w:cs="SimSun"/>
                        <w:sz w:val="17"/>
                        <w:szCs w:val="17"/>
                        <w:spacing w:val="-6"/>
                      </w:rPr>
                      <w:t>线下业务</w:t>
                    </w:r>
                    <w:r>
                      <w:rPr>
                        <w:rFonts w:ascii="SimSun" w:hAnsi="SimSun" w:eastAsia="SimSun" w:cs="SimSun"/>
                        <w:sz w:val="17"/>
                        <w:szCs w:val="17"/>
                        <w:spacing w:val="11"/>
                      </w:rPr>
                      <w:t xml:space="preserve">    </w:t>
                    </w:r>
                    <w:r>
                      <w:rPr>
                        <w:rFonts w:ascii="SimSun" w:hAnsi="SimSun" w:eastAsia="SimSun" w:cs="SimSun"/>
                        <w:sz w:val="17"/>
                        <w:szCs w:val="17"/>
                        <w:spacing w:val="-6"/>
                      </w:rPr>
                      <w:t>营销</w:t>
                    </w:r>
                    <w:r>
                      <w:rPr>
                        <w:rFonts w:ascii="SimSun" w:hAnsi="SimSun" w:eastAsia="SimSun" w:cs="SimSun"/>
                        <w:sz w:val="17"/>
                        <w:szCs w:val="17"/>
                        <w:spacing w:val="9"/>
                      </w:rPr>
                      <w:t xml:space="preserve">     </w:t>
                    </w:r>
                    <w:r>
                      <w:rPr>
                        <w:rFonts w:ascii="SimSun" w:hAnsi="SimSun" w:eastAsia="SimSun" w:cs="SimSun"/>
                        <w:sz w:val="17"/>
                        <w:szCs w:val="17"/>
                        <w:spacing w:val="-6"/>
                      </w:rPr>
                      <w:t>物流</w:t>
                    </w:r>
                    <w:r>
                      <w:rPr>
                        <w:rFonts w:ascii="SimSun" w:hAnsi="SimSun" w:eastAsia="SimSun" w:cs="SimSun"/>
                        <w:sz w:val="17"/>
                        <w:szCs w:val="17"/>
                        <w:spacing w:val="9"/>
                      </w:rPr>
                      <w:t xml:space="preserve">    </w:t>
                    </w:r>
                    <w:r>
                      <w:rPr>
                        <w:rFonts w:ascii="SimSun" w:hAnsi="SimSun" w:eastAsia="SimSun" w:cs="SimSun"/>
                        <w:sz w:val="17"/>
                        <w:szCs w:val="17"/>
                        <w:spacing w:val="-6"/>
                      </w:rPr>
                      <w:t>金融</w:t>
                    </w:r>
                    <w:r>
                      <w:rPr>
                        <w:rFonts w:ascii="SimSun" w:hAnsi="SimSun" w:eastAsia="SimSun" w:cs="SimSun"/>
                        <w:sz w:val="17"/>
                        <w:szCs w:val="17"/>
                        <w:spacing w:val="7"/>
                      </w:rPr>
                      <w:t xml:space="preserve">     </w:t>
                    </w:r>
                    <w:r>
                      <w:rPr>
                        <w:rFonts w:ascii="SimSun" w:hAnsi="SimSun" w:eastAsia="SimSun" w:cs="SimSun"/>
                        <w:sz w:val="17"/>
                        <w:szCs w:val="17"/>
                        <w:spacing w:val="-6"/>
                      </w:rPr>
                      <w:t>生产      客户</w:t>
                    </w:r>
                  </w:p>
                  <w:p>
                    <w:pPr>
                      <w:spacing w:line="379" w:lineRule="auto"/>
                      <w:rPr>
                        <w:rFonts w:ascii="Arial"/>
                        <w:sz w:val="21"/>
                      </w:rPr>
                    </w:pPr>
                    <w:r/>
                  </w:p>
                  <w:p>
                    <w:pPr>
                      <w:ind w:left="2529"/>
                      <w:spacing w:before="55" w:line="222" w:lineRule="auto"/>
                      <w:rPr>
                        <w:rFonts w:ascii="SimHei" w:hAnsi="SimHei" w:eastAsia="SimHei" w:cs="SimHei"/>
                        <w:sz w:val="17"/>
                        <w:szCs w:val="17"/>
                      </w:rPr>
                    </w:pPr>
                    <w:r>
                      <w:rPr>
                        <w:rFonts w:ascii="SimHei" w:hAnsi="SimHei" w:eastAsia="SimHei" w:cs="SimHei"/>
                        <w:sz w:val="17"/>
                        <w:szCs w:val="17"/>
                        <w:spacing w:val="-8"/>
                      </w:rPr>
                      <w:t>垂直数据中心</w:t>
                    </w:r>
                  </w:p>
                  <w:p>
                    <w:pPr>
                      <w:ind w:left="2529"/>
                      <w:spacing w:before="127" w:line="206" w:lineRule="auto"/>
                      <w:rPr>
                        <w:rFonts w:ascii="SimSun" w:hAnsi="SimSun" w:eastAsia="SimSun" w:cs="SimSun"/>
                        <w:sz w:val="17"/>
                        <w:szCs w:val="17"/>
                      </w:rPr>
                    </w:pPr>
                    <w:r>
                      <w:rPr>
                        <w:rFonts w:ascii="SimSun" w:hAnsi="SimSun" w:eastAsia="SimSun" w:cs="SimSun"/>
                        <w:sz w:val="17"/>
                        <w:szCs w:val="17"/>
                        <w:spacing w:val="-2"/>
                      </w:rPr>
                      <w:t>物流</w:t>
                    </w:r>
                  </w:p>
                  <w:p>
                    <w:pPr>
                      <w:ind w:left="2529"/>
                      <w:spacing w:before="1" w:line="220" w:lineRule="auto"/>
                      <w:rPr>
                        <w:rFonts w:ascii="SimSun" w:hAnsi="SimSun" w:eastAsia="SimSun" w:cs="SimSun"/>
                        <w:sz w:val="17"/>
                        <w:szCs w:val="17"/>
                      </w:rPr>
                    </w:pPr>
                    <w:r>
                      <w:rPr>
                        <w:rFonts w:ascii="SimSun" w:hAnsi="SimSun" w:eastAsia="SimSun" w:cs="SimSun"/>
                        <w:sz w:val="17"/>
                        <w:szCs w:val="17"/>
                        <w:spacing w:val="-3"/>
                      </w:rPr>
                      <w:t>系统</w:t>
                    </w:r>
                  </w:p>
                </w:txbxContent>
              </v:textbox>
            </v:shape>
            <v:shape id="_x0000_s176" style="position:absolute;left:4720;top:486;width:840;height:402;" filled="false" stroked="false" type="#_x0000_t202">
              <v:fill on="false"/>
              <v:stroke on="false"/>
              <v:path/>
              <v:imagedata o:title=""/>
              <o:lock v:ext="edit" aspectratio="false"/>
              <v:textbox inset="0mm,0mm,0mm,0mm">
                <w:txbxContent>
                  <w:p>
                    <w:pPr>
                      <w:ind w:left="238" w:right="20" w:hanging="219"/>
                      <w:spacing w:before="20" w:line="214" w:lineRule="auto"/>
                      <w:rPr>
                        <w:rFonts w:ascii="SimSun" w:hAnsi="SimSun" w:eastAsia="SimSun" w:cs="SimSun"/>
                        <w:sz w:val="17"/>
                        <w:szCs w:val="17"/>
                      </w:rPr>
                    </w:pPr>
                    <w:r>
                      <w:rPr>
                        <w:rFonts w:ascii="SimSun" w:hAnsi="SimSun" w:eastAsia="SimSun" w:cs="SimSun"/>
                        <w:sz w:val="17"/>
                        <w:szCs w:val="17"/>
                        <w:spacing w:val="-11"/>
                      </w:rPr>
                      <w:t>分销商数据</w:t>
                    </w:r>
                    <w:r>
                      <w:rPr>
                        <w:rFonts w:ascii="SimSun" w:hAnsi="SimSun" w:eastAsia="SimSun" w:cs="SimSun"/>
                        <w:sz w:val="17"/>
                        <w:szCs w:val="17"/>
                        <w:spacing w:val="3"/>
                      </w:rPr>
                      <w:t xml:space="preserve"> </w:t>
                    </w:r>
                    <w:r>
                      <w:rPr>
                        <w:rFonts w:ascii="SimSun" w:hAnsi="SimSun" w:eastAsia="SimSun" w:cs="SimSun"/>
                        <w:sz w:val="17"/>
                        <w:szCs w:val="17"/>
                        <w:spacing w:val="-2"/>
                      </w:rPr>
                      <w:t>体系</w:t>
                    </w:r>
                  </w:p>
                </w:txbxContent>
              </v:textbox>
            </v:shape>
            <v:shape id="_x0000_s178" style="position:absolute;left:4150;top:2587;width:713;height:420;" filled="false" stroked="false" type="#_x0000_t202">
              <v:fill on="false"/>
              <v:stroke on="false"/>
              <v:path/>
              <v:imagedata o:title=""/>
              <o:lock v:ext="edit" aspectratio="false"/>
              <v:textbox inset="0mm,0mm,0mm,0mm">
                <w:txbxContent>
                  <w:p>
                    <w:pPr>
                      <w:ind w:left="178" w:right="20" w:hanging="159"/>
                      <w:spacing w:before="20" w:line="223" w:lineRule="auto"/>
                      <w:rPr>
                        <w:rFonts w:ascii="SimSun" w:hAnsi="SimSun" w:eastAsia="SimSun" w:cs="SimSun"/>
                        <w:sz w:val="17"/>
                        <w:szCs w:val="17"/>
                      </w:rPr>
                    </w:pPr>
                    <w:r>
                      <w:rPr>
                        <w:rFonts w:ascii="SimSun" w:hAnsi="SimSun" w:eastAsia="SimSun" w:cs="SimSun"/>
                        <w:sz w:val="17"/>
                        <w:szCs w:val="17"/>
                        <w:spacing w:val="-2"/>
                      </w:rPr>
                      <w:t>客户关系</w:t>
                    </w:r>
                    <w:r>
                      <w:rPr>
                        <w:rFonts w:ascii="SimSun" w:hAnsi="SimSun" w:eastAsia="SimSun" w:cs="SimSun"/>
                        <w:sz w:val="17"/>
                        <w:szCs w:val="17"/>
                      </w:rPr>
                      <w:t xml:space="preserve"> </w:t>
                    </w:r>
                    <w:r>
                      <w:rPr>
                        <w:rFonts w:ascii="SimSun" w:hAnsi="SimSun" w:eastAsia="SimSun" w:cs="SimSun"/>
                        <w:sz w:val="17"/>
                        <w:szCs w:val="17"/>
                        <w:spacing w:val="-3"/>
                      </w:rPr>
                      <w:t>管理</w:t>
                    </w:r>
                  </w:p>
                </w:txbxContent>
              </v:textbox>
            </v:shape>
            <v:shape id="_x0000_s180" style="position:absolute;left:3599;top:476;width:680;height:412;" filled="false" stroked="false" type="#_x0000_t202">
              <v:fill on="false"/>
              <v:stroke on="false"/>
              <v:path/>
              <v:imagedata o:title=""/>
              <o:lock v:ext="edit" aspectratio="false"/>
              <v:textbox inset="0mm,0mm,0mm,0mm">
                <w:txbxContent>
                  <w:p>
                    <w:pPr>
                      <w:ind w:left="180" w:right="20" w:hanging="160"/>
                      <w:spacing w:before="19" w:line="220" w:lineRule="auto"/>
                      <w:rPr>
                        <w:rFonts w:ascii="SimSun" w:hAnsi="SimSun" w:eastAsia="SimSun" w:cs="SimSun"/>
                        <w:sz w:val="17"/>
                        <w:szCs w:val="17"/>
                      </w:rPr>
                    </w:pPr>
                    <w:r>
                      <w:rPr>
                        <w:rFonts w:ascii="SimSun" w:hAnsi="SimSun" w:eastAsia="SimSun" w:cs="SimSun"/>
                        <w:sz w:val="17"/>
                        <w:szCs w:val="17"/>
                        <w:spacing w:val="-11"/>
                      </w:rPr>
                      <w:t>商品数据</w:t>
                    </w:r>
                    <w:r>
                      <w:rPr>
                        <w:rFonts w:ascii="SimSun" w:hAnsi="SimSun" w:eastAsia="SimSun" w:cs="SimSun"/>
                        <w:sz w:val="17"/>
                        <w:szCs w:val="17"/>
                        <w:spacing w:val="2"/>
                      </w:rPr>
                      <w:t xml:space="preserve"> </w:t>
                    </w:r>
                    <w:r>
                      <w:rPr>
                        <w:rFonts w:ascii="SimSun" w:hAnsi="SimSun" w:eastAsia="SimSun" w:cs="SimSun"/>
                        <w:sz w:val="17"/>
                        <w:szCs w:val="17"/>
                        <w:spacing w:val="-2"/>
                      </w:rPr>
                      <w:t>体系</w:t>
                    </w:r>
                  </w:p>
                </w:txbxContent>
              </v:textbox>
            </v:shape>
            <v:shape id="_x0000_s182" style="position:absolute;left:2429;top:476;width:670;height:412;" filled="false" stroked="false" type="#_x0000_t202">
              <v:fill on="false"/>
              <v:stroke on="false"/>
              <v:path/>
              <v:imagedata o:title=""/>
              <o:lock v:ext="edit" aspectratio="false"/>
              <v:textbox inset="0mm,0mm,0mm,0mm">
                <w:txbxContent>
                  <w:p>
                    <w:pPr>
                      <w:ind w:left="168" w:right="20" w:hanging="149"/>
                      <w:spacing w:before="19" w:line="220" w:lineRule="auto"/>
                      <w:rPr>
                        <w:rFonts w:ascii="SimSun" w:hAnsi="SimSun" w:eastAsia="SimSun" w:cs="SimSun"/>
                        <w:sz w:val="17"/>
                        <w:szCs w:val="17"/>
                      </w:rPr>
                    </w:pPr>
                    <w:r>
                      <w:rPr>
                        <w:rFonts w:ascii="SimSun" w:hAnsi="SimSun" w:eastAsia="SimSun" w:cs="SimSun"/>
                        <w:sz w:val="17"/>
                        <w:szCs w:val="17"/>
                        <w:spacing w:val="-13"/>
                      </w:rPr>
                      <w:t>内容数据</w:t>
                    </w:r>
                    <w:r>
                      <w:rPr>
                        <w:rFonts w:ascii="SimSun" w:hAnsi="SimSun" w:eastAsia="SimSun" w:cs="SimSun"/>
                        <w:sz w:val="17"/>
                        <w:szCs w:val="17"/>
                      </w:rPr>
                      <w:t xml:space="preserve"> </w:t>
                    </w:r>
                    <w:r>
                      <w:rPr>
                        <w:rFonts w:ascii="SimSun" w:hAnsi="SimSun" w:eastAsia="SimSun" w:cs="SimSun"/>
                        <w:sz w:val="17"/>
                        <w:szCs w:val="17"/>
                        <w:spacing w:val="-2"/>
                      </w:rPr>
                      <w:t>体系</w:t>
                    </w:r>
                  </w:p>
                </w:txbxContent>
              </v:textbox>
            </v:shape>
            <v:shape id="_x0000_s184" style="position:absolute;left:1329;top:466;width:680;height:402;" filled="false" stroked="false" type="#_x0000_t202">
              <v:fill on="false"/>
              <v:stroke on="false"/>
              <v:path/>
              <v:imagedata o:title=""/>
              <o:lock v:ext="edit" aspectratio="false"/>
              <v:textbox inset="0mm,0mm,0mm,0mm">
                <w:txbxContent>
                  <w:p>
                    <w:pPr>
                      <w:ind w:left="168" w:right="20" w:hanging="149"/>
                      <w:spacing w:before="20" w:line="214" w:lineRule="auto"/>
                      <w:rPr>
                        <w:rFonts w:ascii="SimSun" w:hAnsi="SimSun" w:eastAsia="SimSun" w:cs="SimSun"/>
                        <w:sz w:val="17"/>
                        <w:szCs w:val="17"/>
                      </w:rPr>
                    </w:pPr>
                    <w:r>
                      <w:rPr>
                        <w:rFonts w:ascii="SimSun" w:hAnsi="SimSun" w:eastAsia="SimSun" w:cs="SimSun"/>
                        <w:sz w:val="17"/>
                        <w:szCs w:val="17"/>
                        <w:spacing w:val="-11"/>
                      </w:rPr>
                      <w:t>企业数据</w:t>
                    </w:r>
                    <w:r>
                      <w:rPr>
                        <w:rFonts w:ascii="SimSun" w:hAnsi="SimSun" w:eastAsia="SimSun" w:cs="SimSun"/>
                        <w:sz w:val="17"/>
                        <w:szCs w:val="17"/>
                        <w:spacing w:val="2"/>
                      </w:rPr>
                      <w:t xml:space="preserve"> </w:t>
                    </w:r>
                    <w:r>
                      <w:rPr>
                        <w:rFonts w:ascii="SimSun" w:hAnsi="SimSun" w:eastAsia="SimSun" w:cs="SimSun"/>
                        <w:sz w:val="17"/>
                        <w:szCs w:val="17"/>
                        <w:spacing w:val="-2"/>
                      </w:rPr>
                      <w:t>体系</w:t>
                    </w:r>
                  </w:p>
                </w:txbxContent>
              </v:textbox>
            </v:shape>
            <v:shape id="_x0000_s186" style="position:absolute;left:250;top:2686;width:1149;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3"/>
                      </w:rPr>
                      <w:t>商城</w:t>
                    </w:r>
                    <w:r>
                      <w:rPr>
                        <w:rFonts w:ascii="SimSun" w:hAnsi="SimSun" w:eastAsia="SimSun" w:cs="SimSun"/>
                        <w:sz w:val="17"/>
                        <w:szCs w:val="17"/>
                        <w:spacing w:val="9"/>
                      </w:rPr>
                      <w:t xml:space="preserve">     </w:t>
                    </w:r>
                    <w:r>
                      <w:rPr>
                        <w:rFonts w:ascii="Times New Roman" w:hAnsi="Times New Roman" w:eastAsia="Times New Roman" w:cs="Times New Roman"/>
                        <w:sz w:val="17"/>
                        <w:szCs w:val="17"/>
                        <w:color w:val="FFFFFF"/>
                        <w:spacing w:val="-3"/>
                      </w:rPr>
                      <w:t>POS</w:t>
                    </w:r>
                  </w:p>
                </w:txbxContent>
              </v:textbox>
            </v:shape>
            <v:shape id="_x0000_s188" style="position:absolute;left:3479;top:2586;width:390;height:422;" filled="false" stroked="false" type="#_x0000_t202">
              <v:fill on="false"/>
              <v:stroke on="false"/>
              <v:path/>
              <v:imagedata o:title=""/>
              <o:lock v:ext="edit" aspectratio="false"/>
              <v:textbox inset="0mm,0mm,0mm,0mm">
                <w:txbxContent>
                  <w:p>
                    <w:pPr>
                      <w:ind w:left="40" w:right="20" w:hanging="20"/>
                      <w:spacing w:before="20" w:line="225" w:lineRule="auto"/>
                      <w:rPr>
                        <w:rFonts w:ascii="SimSun" w:hAnsi="SimSun" w:eastAsia="SimSun" w:cs="SimSun"/>
                        <w:sz w:val="17"/>
                        <w:szCs w:val="17"/>
                      </w:rPr>
                    </w:pPr>
                    <w:r>
                      <w:rPr>
                        <w:rFonts w:ascii="SimSun" w:hAnsi="SimSun" w:eastAsia="SimSun" w:cs="SimSun"/>
                        <w:sz w:val="17"/>
                        <w:szCs w:val="17"/>
                        <w:spacing w:val="-4"/>
                      </w:rPr>
                      <w:t>生产</w:t>
                    </w:r>
                    <w:r>
                      <w:rPr>
                        <w:rFonts w:ascii="SimSun" w:hAnsi="SimSun" w:eastAsia="SimSun" w:cs="SimSun"/>
                        <w:sz w:val="17"/>
                        <w:szCs w:val="17"/>
                      </w:rPr>
                      <w:t xml:space="preserve"> </w:t>
                    </w:r>
                    <w:r>
                      <w:rPr>
                        <w:rFonts w:ascii="SimSun" w:hAnsi="SimSun" w:eastAsia="SimSun" w:cs="SimSun"/>
                        <w:sz w:val="17"/>
                        <w:szCs w:val="17"/>
                        <w:spacing w:val="-6"/>
                      </w:rPr>
                      <w:t>系统</w:t>
                    </w:r>
                  </w:p>
                </w:txbxContent>
              </v:textbox>
            </v:shape>
            <v:shape id="_x0000_s190" style="position:absolute;left:1879;top:2587;width:382;height:420;" filled="false" stroked="false" type="#_x0000_t202">
              <v:fill on="false"/>
              <v:stroke on="false"/>
              <v:path/>
              <v:imagedata o:title=""/>
              <o:lock v:ext="edit" aspectratio="false"/>
              <v:textbox inset="0mm,0mm,0mm,0mm">
                <w:txbxContent>
                  <w:p>
                    <w:pPr>
                      <w:ind w:left="20" w:right="20" w:firstLine="9"/>
                      <w:spacing w:before="19" w:line="225" w:lineRule="auto"/>
                      <w:rPr>
                        <w:rFonts w:ascii="SimSun" w:hAnsi="SimSun" w:eastAsia="SimSun" w:cs="SimSun"/>
                        <w:sz w:val="17"/>
                        <w:szCs w:val="17"/>
                      </w:rPr>
                    </w:pPr>
                    <w:r>
                      <w:rPr>
                        <w:rFonts w:ascii="SimSun" w:hAnsi="SimSun" w:eastAsia="SimSun" w:cs="SimSun"/>
                        <w:sz w:val="17"/>
                        <w:szCs w:val="17"/>
                        <w:spacing w:val="-5"/>
                      </w:rPr>
                      <w:t>分销</w:t>
                    </w:r>
                    <w:r>
                      <w:rPr>
                        <w:rFonts w:ascii="SimSun" w:hAnsi="SimSun" w:eastAsia="SimSun" w:cs="SimSun"/>
                        <w:sz w:val="17"/>
                        <w:szCs w:val="17"/>
                      </w:rPr>
                      <w:t xml:space="preserve"> </w:t>
                    </w:r>
                    <w:r>
                      <w:rPr>
                        <w:rFonts w:ascii="SimSun" w:hAnsi="SimSun" w:eastAsia="SimSun" w:cs="SimSun"/>
                        <w:sz w:val="17"/>
                        <w:szCs w:val="17"/>
                        <w:spacing w:val="-3"/>
                      </w:rPr>
                      <w:t>系统</w:t>
                    </w:r>
                  </w:p>
                </w:txbxContent>
              </v:textbox>
            </v:shape>
            <v:shape id="_x0000_s192" style="position:absolute;left:5169;top:2597;width:370;height:410;" filled="false" stroked="false" type="#_x0000_t202">
              <v:fill on="false"/>
              <v:stroke on="false"/>
              <v:path/>
              <v:imagedata o:title=""/>
              <o:lock v:ext="edit" aspectratio="false"/>
              <v:textbox inset="0mm,0mm,0mm,0mm">
                <w:txbxContent>
                  <w:p>
                    <w:pPr>
                      <w:ind w:left="20" w:right="20"/>
                      <w:spacing w:before="20" w:line="219" w:lineRule="auto"/>
                      <w:rPr>
                        <w:rFonts w:ascii="SimSun" w:hAnsi="SimSun" w:eastAsia="SimSun" w:cs="SimSun"/>
                        <w:sz w:val="17"/>
                        <w:szCs w:val="17"/>
                      </w:rPr>
                    </w:pPr>
                    <w:r>
                      <w:rPr>
                        <w:rFonts w:ascii="SimSun" w:hAnsi="SimSun" w:eastAsia="SimSun" w:cs="SimSun"/>
                        <w:sz w:val="17"/>
                        <w:szCs w:val="17"/>
                        <w:spacing w:val="-6"/>
                      </w:rPr>
                      <w:t>营销</w:t>
                    </w:r>
                    <w:r>
                      <w:rPr>
                        <w:rFonts w:ascii="SimSun" w:hAnsi="SimSun" w:eastAsia="SimSun" w:cs="SimSun"/>
                        <w:sz w:val="17"/>
                        <w:szCs w:val="17"/>
                      </w:rPr>
                      <w:t xml:space="preserve"> </w:t>
                    </w:r>
                    <w:r>
                      <w:rPr>
                        <w:rFonts w:ascii="SimSun" w:hAnsi="SimSun" w:eastAsia="SimSun" w:cs="SimSun"/>
                        <w:sz w:val="17"/>
                        <w:szCs w:val="17"/>
                        <w:spacing w:val="-6"/>
                      </w:rPr>
                      <w:t>系统</w:t>
                    </w:r>
                  </w:p>
                </w:txbxContent>
              </v:textbox>
            </v:shape>
          </v:group>
        </w:pict>
      </w:r>
    </w:p>
    <w:p>
      <w:pPr>
        <w:ind w:left="2000"/>
        <w:spacing w:before="237" w:line="219" w:lineRule="auto"/>
        <w:rPr>
          <w:rFonts w:ascii="SimSun" w:hAnsi="SimSun" w:eastAsia="SimSun" w:cs="SimSun"/>
          <w:sz w:val="17"/>
          <w:szCs w:val="17"/>
        </w:rPr>
      </w:pPr>
      <w:r>
        <w:rPr>
          <w:rFonts w:ascii="SimSun" w:hAnsi="SimSun" w:eastAsia="SimSun" w:cs="SimSun"/>
          <w:sz w:val="17"/>
          <w:szCs w:val="17"/>
          <w:spacing w:val="14"/>
        </w:rPr>
        <w:t>图2-3</w:t>
      </w:r>
      <w:r>
        <w:rPr>
          <w:rFonts w:ascii="SimSun" w:hAnsi="SimSun" w:eastAsia="SimSun" w:cs="SimSun"/>
          <w:sz w:val="17"/>
          <w:szCs w:val="17"/>
          <w:spacing w:val="96"/>
          <w:w w:val="101"/>
        </w:rPr>
        <w:t xml:space="preserve"> </w:t>
      </w:r>
      <w:r>
        <w:rPr>
          <w:rFonts w:ascii="SimSun" w:hAnsi="SimSun" w:eastAsia="SimSun" w:cs="SimSun"/>
          <w:sz w:val="17"/>
          <w:szCs w:val="17"/>
          <w:spacing w:val="14"/>
        </w:rPr>
        <w:t>阿里巴巴集团的数据资产体系</w:t>
      </w:r>
    </w:p>
    <w:p>
      <w:pPr>
        <w:pStyle w:val="BodyText"/>
        <w:spacing w:line="455" w:lineRule="auto"/>
        <w:rPr/>
      </w:pPr>
      <w:r/>
    </w:p>
    <w:p>
      <w:pPr>
        <w:ind w:right="311" w:firstLine="449"/>
        <w:spacing w:before="71" w:line="319" w:lineRule="auto"/>
        <w:jc w:val="both"/>
        <w:rPr>
          <w:rFonts w:ascii="SimSun" w:hAnsi="SimSun" w:eastAsia="SimSun" w:cs="SimSun"/>
          <w:sz w:val="22"/>
          <w:szCs w:val="22"/>
        </w:rPr>
      </w:pPr>
      <w:r>
        <w:rPr>
          <w:rFonts w:ascii="SimSun" w:hAnsi="SimSun" w:eastAsia="SimSun" w:cs="SimSun"/>
          <w:sz w:val="22"/>
          <w:szCs w:val="22"/>
          <w:spacing w:val="1"/>
        </w:rPr>
        <w:t>举个简单的例子，某企业的售前报价系统中，对一个项目中所需设备</w:t>
      </w:r>
      <w:r>
        <w:rPr>
          <w:rFonts w:ascii="SimSun" w:hAnsi="SimSun" w:eastAsia="SimSun" w:cs="SimSun"/>
          <w:sz w:val="22"/>
          <w:szCs w:val="22"/>
        </w:rPr>
        <w:t xml:space="preserve"> </w:t>
      </w:r>
      <w:r>
        <w:rPr>
          <w:rFonts w:ascii="SimSun" w:hAnsi="SimSun" w:eastAsia="SimSun" w:cs="SimSun"/>
          <w:sz w:val="22"/>
          <w:szCs w:val="22"/>
        </w:rPr>
        <w:t>和元部件的结构分解与售后交付系统中的表述是</w:t>
      </w:r>
      <w:r>
        <w:rPr>
          <w:rFonts w:ascii="SimSun" w:hAnsi="SimSun" w:eastAsia="SimSun" w:cs="SimSun"/>
          <w:sz w:val="22"/>
          <w:szCs w:val="22"/>
          <w:spacing w:val="-1"/>
        </w:rPr>
        <w:t>不同的，甚至在售后交付</w:t>
      </w:r>
      <w:r>
        <w:rPr>
          <w:rFonts w:ascii="SimSun" w:hAnsi="SimSun" w:eastAsia="SimSun" w:cs="SimSun"/>
          <w:sz w:val="22"/>
          <w:szCs w:val="22"/>
        </w:rPr>
        <w:t xml:space="preserve">  </w:t>
      </w:r>
      <w:r>
        <w:rPr>
          <w:rFonts w:ascii="SimSun" w:hAnsi="SimSun" w:eastAsia="SimSun" w:cs="SimSun"/>
          <w:sz w:val="22"/>
          <w:szCs w:val="22"/>
          <w:spacing w:val="-4"/>
        </w:rPr>
        <w:t>的几个子流程，如物流和本地部署环境中，对设备结构的表述也是不同的。</w:t>
      </w:r>
      <w:r>
        <w:rPr>
          <w:rFonts w:ascii="SimSun" w:hAnsi="SimSun" w:eastAsia="SimSun" w:cs="SimSun"/>
          <w:sz w:val="22"/>
          <w:szCs w:val="22"/>
        </w:rPr>
        <w:t xml:space="preserve"> </w:t>
      </w:r>
      <w:r>
        <w:rPr>
          <w:rFonts w:ascii="SimSun" w:hAnsi="SimSun" w:eastAsia="SimSun" w:cs="SimSun"/>
          <w:sz w:val="22"/>
          <w:szCs w:val="22"/>
          <w:spacing w:val="2"/>
        </w:rPr>
        <w:t>除此之外，同一个元部件，在不同系统中被赋予了不同的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
        </w:rPr>
        <w:t>,   </w:t>
      </w:r>
      <w:r>
        <w:rPr>
          <w:rFonts w:ascii="SimSun" w:hAnsi="SimSun" w:eastAsia="SimSun" w:cs="SimSun"/>
          <w:sz w:val="22"/>
          <w:szCs w:val="22"/>
          <w:spacing w:val="2"/>
        </w:rPr>
        <w:t>结构不同，</w:t>
      </w:r>
      <w:r>
        <w:rPr>
          <w:rFonts w:ascii="SimSun" w:hAnsi="SimSun" w:eastAsia="SimSun" w:cs="SimSun"/>
          <w:sz w:val="22"/>
          <w:szCs w:val="22"/>
          <w:spacing w:val="8"/>
        </w:rPr>
        <w:t xml:space="preserve"> </w:t>
      </w:r>
      <w:r>
        <w:rPr>
          <w:rFonts w:ascii="SimSun" w:hAnsi="SimSun" w:eastAsia="SimSun" w:cs="SimSun"/>
          <w:sz w:val="22"/>
          <w:szCs w:val="22"/>
          <w:spacing w:val="-3"/>
        </w:rPr>
        <w:t>导致这些</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3"/>
        </w:rPr>
        <w:t>ID</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之间也是很难关联的。这就非常类似</w:t>
      </w:r>
      <w:r>
        <w:rPr>
          <w:rFonts w:ascii="SimSun" w:hAnsi="SimSun" w:eastAsia="SimSun" w:cs="SimSun"/>
          <w:sz w:val="22"/>
          <w:szCs w:val="22"/>
          <w:spacing w:val="-4"/>
        </w:rPr>
        <w:t>于在数据中台体系中所遇</w:t>
      </w:r>
    </w:p>
    <w:p>
      <w:pPr>
        <w:spacing w:line="219" w:lineRule="auto"/>
        <w:rPr>
          <w:rFonts w:ascii="SimSun" w:hAnsi="SimSun" w:eastAsia="SimSun" w:cs="SimSun"/>
          <w:sz w:val="22"/>
          <w:szCs w:val="22"/>
        </w:rPr>
      </w:pPr>
      <w:r>
        <w:rPr>
          <w:rFonts w:ascii="SimSun" w:hAnsi="SimSun" w:eastAsia="SimSun" w:cs="SimSun"/>
          <w:sz w:val="22"/>
          <w:szCs w:val="22"/>
          <w:spacing w:val="2"/>
        </w:rPr>
        <w:t>到的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2"/>
        </w:rPr>
        <w:t>(身份)打通问题。</w:t>
      </w:r>
    </w:p>
    <w:p>
      <w:pPr>
        <w:pStyle w:val="BodyText"/>
        <w:spacing w:line="265" w:lineRule="auto"/>
        <w:rPr/>
      </w:pPr>
      <w:r/>
    </w:p>
    <w:p>
      <w:pPr>
        <w:ind w:right="311" w:firstLine="270"/>
        <w:spacing w:before="73" w:line="327" w:lineRule="auto"/>
        <w:rPr>
          <w:rFonts w:ascii="SimSun" w:hAnsi="SimSun" w:eastAsia="SimSun" w:cs="SimSun"/>
          <w:sz w:val="22"/>
          <w:szCs w:val="22"/>
        </w:rPr>
      </w:pPr>
      <w:r>
        <w:rPr>
          <w:rFonts w:ascii="SimSun" w:hAnsi="SimSun" w:eastAsia="SimSun" w:cs="SimSun"/>
          <w:sz w:val="22"/>
          <w:szCs w:val="22"/>
          <w:spacing w:val="1"/>
        </w:rPr>
        <w:t>为了验证这一点，我们和该企业技术人员一起，在几周时间里找</w:t>
      </w:r>
      <w:r>
        <w:rPr>
          <w:rFonts w:ascii="SimSun" w:hAnsi="SimSun" w:eastAsia="SimSun" w:cs="SimSun"/>
          <w:sz w:val="22"/>
          <w:szCs w:val="22"/>
        </w:rPr>
        <w:t>到了   </w:t>
      </w:r>
      <w:r>
        <w:rPr>
          <w:rFonts w:ascii="SimSun" w:hAnsi="SimSun" w:eastAsia="SimSun" w:cs="SimSun"/>
          <w:sz w:val="22"/>
          <w:szCs w:val="22"/>
          <w:spacing w:val="-1"/>
        </w:rPr>
        <w:t>一些有代表性的项目案例，对其中的设备和元部件数据进行了追溯，在极</w:t>
      </w:r>
      <w:r>
        <w:rPr>
          <w:rFonts w:ascii="SimSun" w:hAnsi="SimSun" w:eastAsia="SimSun" w:cs="SimSun"/>
          <w:sz w:val="22"/>
          <w:szCs w:val="22"/>
          <w:spacing w:val="9"/>
        </w:rPr>
        <w:t xml:space="preserve">  </w:t>
      </w:r>
      <w:r>
        <w:rPr>
          <w:rFonts w:ascii="SimSun" w:hAnsi="SimSun" w:eastAsia="SimSun" w:cs="SimSun"/>
          <w:sz w:val="22"/>
          <w:szCs w:val="22"/>
        </w:rPr>
        <w:t>细的颗粒度级别，打通了部分的售前和售后数据。在此基础上，我们高</w:t>
      </w:r>
      <w:r>
        <w:rPr>
          <w:rFonts w:ascii="SimSun" w:hAnsi="SimSun" w:eastAsia="SimSun" w:cs="SimSun"/>
          <w:sz w:val="22"/>
          <w:szCs w:val="22"/>
          <w:spacing w:val="-1"/>
        </w:rPr>
        <w:t>兴 </w:t>
      </w:r>
      <w:r>
        <w:rPr>
          <w:rFonts w:ascii="SimSun" w:hAnsi="SimSun" w:eastAsia="SimSun" w:cs="SimSun"/>
          <w:sz w:val="22"/>
          <w:szCs w:val="22"/>
          <w:spacing w:val="-2"/>
        </w:rPr>
        <w:t>地发现，</w:t>
      </w:r>
      <w:r>
        <w:rPr>
          <w:rFonts w:ascii="SimSun" w:hAnsi="SimSun" w:eastAsia="SimSun" w:cs="SimSun"/>
          <w:sz w:val="22"/>
          <w:szCs w:val="22"/>
          <w:spacing w:val="42"/>
        </w:rPr>
        <w:t xml:space="preserve"> </w:t>
      </w:r>
      <w:r>
        <w:rPr>
          <w:rFonts w:ascii="SimSun" w:hAnsi="SimSun" w:eastAsia="SimSun" w:cs="SimSun"/>
          <w:sz w:val="22"/>
          <w:szCs w:val="22"/>
          <w:spacing w:val="-2"/>
        </w:rPr>
        <w:t>一些新的分析和优化场景马上可以被新的数据激发出来。例如，</w:t>
      </w:r>
      <w:r>
        <w:rPr>
          <w:rFonts w:ascii="SimSun" w:hAnsi="SimSun" w:eastAsia="SimSun" w:cs="SimSun"/>
          <w:sz w:val="22"/>
          <w:szCs w:val="22"/>
        </w:rPr>
        <w:t xml:space="preserve"> </w:t>
      </w:r>
      <w:r>
        <w:rPr>
          <w:rFonts w:ascii="SimSun" w:hAnsi="SimSun" w:eastAsia="SimSun" w:cs="SimSun"/>
          <w:sz w:val="22"/>
          <w:szCs w:val="22"/>
        </w:rPr>
        <w:t>我们可以模拟项目执行中任意时间点的设备预</w:t>
      </w:r>
      <w:r>
        <w:rPr>
          <w:rFonts w:ascii="SimSun" w:hAnsi="SimSun" w:eastAsia="SimSun" w:cs="SimSun"/>
          <w:sz w:val="22"/>
          <w:szCs w:val="22"/>
          <w:spacing w:val="-1"/>
        </w:rPr>
        <w:t>计到达时间，并预估对整个</w:t>
      </w:r>
      <w:r>
        <w:rPr>
          <w:rFonts w:ascii="SimSun" w:hAnsi="SimSun" w:eastAsia="SimSun" w:cs="SimSun"/>
          <w:sz w:val="22"/>
          <w:szCs w:val="22"/>
        </w:rPr>
        <w:t xml:space="preserve">  </w:t>
      </w:r>
      <w:r>
        <w:rPr>
          <w:rFonts w:ascii="SimSun" w:hAnsi="SimSun" w:eastAsia="SimSun" w:cs="SimSun"/>
          <w:sz w:val="22"/>
          <w:szCs w:val="22"/>
        </w:rPr>
        <w:t>项目周期的影响。我们也可以更好地追踪售</w:t>
      </w:r>
      <w:r>
        <w:rPr>
          <w:rFonts w:ascii="SimSun" w:hAnsi="SimSun" w:eastAsia="SimSun" w:cs="SimSun"/>
          <w:sz w:val="22"/>
          <w:szCs w:val="22"/>
          <w:spacing w:val="-1"/>
        </w:rPr>
        <w:t>前和售后的利润表现差距，这</w:t>
      </w:r>
    </w:p>
    <w:p>
      <w:pPr>
        <w:spacing w:before="1" w:line="217" w:lineRule="auto"/>
        <w:rPr>
          <w:rFonts w:ascii="SimSun" w:hAnsi="SimSun" w:eastAsia="SimSun" w:cs="SimSun"/>
          <w:sz w:val="22"/>
          <w:szCs w:val="22"/>
        </w:rPr>
      </w:pPr>
      <w:r>
        <w:rPr>
          <w:rFonts w:ascii="SimSun" w:hAnsi="SimSun" w:eastAsia="SimSun" w:cs="SimSun"/>
          <w:sz w:val="22"/>
          <w:szCs w:val="22"/>
          <w:spacing w:val="-6"/>
        </w:rPr>
        <w:t>在一定程度上凸显了数据中台的威力和价值。</w:t>
      </w:r>
    </w:p>
    <w:p>
      <w:pPr>
        <w:ind w:left="460"/>
        <w:spacing w:before="292" w:line="219" w:lineRule="auto"/>
        <w:rPr>
          <w:rFonts w:ascii="SimSun" w:hAnsi="SimSun" w:eastAsia="SimSun" w:cs="SimSun"/>
          <w:sz w:val="22"/>
          <w:szCs w:val="22"/>
        </w:rPr>
      </w:pPr>
      <w:r>
        <w:rPr>
          <w:rFonts w:ascii="SimSun" w:hAnsi="SimSun" w:eastAsia="SimSun" w:cs="SimSun"/>
          <w:sz w:val="22"/>
          <w:szCs w:val="22"/>
        </w:rPr>
        <w:t>数据能力建设是企业数字化转型中不可或缺的部分，我们不能再像过</w:t>
      </w:r>
    </w:p>
    <w:p>
      <w:pPr>
        <w:spacing w:line="219" w:lineRule="auto"/>
        <w:sectPr>
          <w:pgSz w:w="8370" w:h="13250"/>
          <w:pgMar w:top="400" w:right="448" w:bottom="0" w:left="480" w:header="0" w:footer="0" w:gutter="0"/>
        </w:sectPr>
        <w:rPr>
          <w:rFonts w:ascii="SimSun" w:hAnsi="SimSun" w:eastAsia="SimSun" w:cs="SimSun"/>
          <w:sz w:val="22"/>
          <w:szCs w:val="22"/>
        </w:rPr>
      </w:pPr>
    </w:p>
    <w:p>
      <w:pPr>
        <w:pStyle w:val="BodyText"/>
        <w:rPr/>
      </w:pPr>
      <w:r/>
    </w:p>
    <w:p>
      <w:pPr>
        <w:spacing w:before="55" w:line="219" w:lineRule="auto"/>
        <w:rPr>
          <w:rFonts w:ascii="SimSun" w:hAnsi="SimSun" w:eastAsia="SimSun" w:cs="SimSun"/>
          <w:sz w:val="17"/>
          <w:szCs w:val="17"/>
        </w:rPr>
      </w:pPr>
      <w:r>
        <w:rPr>
          <w:rFonts w:ascii="SimSun" w:hAnsi="SimSun" w:eastAsia="SimSun" w:cs="SimSun"/>
          <w:sz w:val="17"/>
          <w:szCs w:val="17"/>
          <w:spacing w:val="-10"/>
        </w:rPr>
        <w:t>28   数字化转型的道与术</w:t>
      </w:r>
      <w:r>
        <w:rPr>
          <w:rFonts w:ascii="SimSun" w:hAnsi="SimSun" w:eastAsia="SimSun" w:cs="SimSun"/>
          <w:sz w:val="17"/>
          <w:szCs w:val="17"/>
          <w:strike/>
        </w:rPr>
        <w:t xml:space="preserve">                                        </w:t>
      </w:r>
    </w:p>
    <w:p>
      <w:pPr>
        <w:pStyle w:val="BodyText"/>
        <w:spacing w:line="321" w:lineRule="auto"/>
        <w:rPr/>
      </w:pPr>
      <w:r/>
    </w:p>
    <w:p>
      <w:pPr>
        <w:pStyle w:val="BodyText"/>
        <w:spacing w:line="322" w:lineRule="auto"/>
        <w:rPr/>
      </w:pPr>
      <w:r/>
    </w:p>
    <w:p>
      <w:pPr>
        <w:ind w:left="420"/>
        <w:spacing w:before="72" w:line="319" w:lineRule="auto"/>
        <w:jc w:val="both"/>
        <w:rPr>
          <w:rFonts w:ascii="SimSun" w:hAnsi="SimSun" w:eastAsia="SimSun" w:cs="SimSun"/>
          <w:sz w:val="22"/>
          <w:szCs w:val="22"/>
        </w:rPr>
      </w:pPr>
      <w:r>
        <w:rPr>
          <w:rFonts w:ascii="SimSun" w:hAnsi="SimSun" w:eastAsia="SimSun" w:cs="SimSun"/>
          <w:sz w:val="22"/>
          <w:szCs w:val="22"/>
        </w:rPr>
        <w:t>往那样割裂地去思考和规划了，不能紧盯着业务功能</w:t>
      </w:r>
      <w:r>
        <w:rPr>
          <w:rFonts w:ascii="SimSun" w:hAnsi="SimSun" w:eastAsia="SimSun" w:cs="SimSun"/>
          <w:sz w:val="22"/>
          <w:szCs w:val="22"/>
          <w:spacing w:val="-1"/>
        </w:rPr>
        <w:t>的实现，要从开始就</w:t>
      </w:r>
      <w:r>
        <w:rPr>
          <w:rFonts w:ascii="SimSun" w:hAnsi="SimSun" w:eastAsia="SimSun" w:cs="SimSun"/>
          <w:sz w:val="22"/>
          <w:szCs w:val="22"/>
        </w:rPr>
        <w:t xml:space="preserve">  </w:t>
      </w:r>
      <w:r>
        <w:rPr>
          <w:rFonts w:ascii="SimSun" w:hAnsi="SimSun" w:eastAsia="SimSun" w:cs="SimSun"/>
          <w:sz w:val="22"/>
          <w:szCs w:val="22"/>
          <w:spacing w:val="-4"/>
        </w:rPr>
        <w:t>准备用数据链路闭环的全局思维。参考互联网平台的中台建设思路和方法，</w:t>
      </w:r>
      <w:r>
        <w:rPr>
          <w:rFonts w:ascii="SimSun" w:hAnsi="SimSun" w:eastAsia="SimSun" w:cs="SimSun"/>
          <w:sz w:val="22"/>
          <w:szCs w:val="22"/>
          <w:spacing w:val="11"/>
        </w:rPr>
        <w:t xml:space="preserve"> </w:t>
      </w:r>
      <w:r>
        <w:rPr>
          <w:rFonts w:ascii="SimSun" w:hAnsi="SimSun" w:eastAsia="SimSun" w:cs="SimSun"/>
          <w:sz w:val="22"/>
          <w:szCs w:val="22"/>
        </w:rPr>
        <w:t>构建起企业自己的数据链路闭环，沉淀大数</w:t>
      </w:r>
      <w:r>
        <w:rPr>
          <w:rFonts w:ascii="SimSun" w:hAnsi="SimSun" w:eastAsia="SimSun" w:cs="SimSun"/>
          <w:sz w:val="22"/>
          <w:szCs w:val="22"/>
          <w:spacing w:val="-1"/>
        </w:rPr>
        <w:t>据能力，有计划地一步一步构</w:t>
      </w:r>
      <w:r>
        <w:rPr>
          <w:rFonts w:ascii="SimSun" w:hAnsi="SimSun" w:eastAsia="SimSun" w:cs="SimSun"/>
          <w:sz w:val="22"/>
          <w:szCs w:val="22"/>
        </w:rPr>
        <w:t xml:space="preserve">  </w:t>
      </w:r>
      <w:r>
        <w:rPr>
          <w:rFonts w:ascii="SimSun" w:hAnsi="SimSun" w:eastAsia="SimSun" w:cs="SimSun"/>
          <w:sz w:val="22"/>
          <w:szCs w:val="22"/>
        </w:rPr>
        <w:t>建数据智能能力，让数据智能切实有效地服务</w:t>
      </w:r>
      <w:r>
        <w:rPr>
          <w:rFonts w:ascii="SimSun" w:hAnsi="SimSun" w:eastAsia="SimSun" w:cs="SimSun"/>
          <w:sz w:val="22"/>
          <w:szCs w:val="22"/>
          <w:spacing w:val="-1"/>
        </w:rPr>
        <w:t>好企业业务，也为迎接大数</w:t>
      </w:r>
    </w:p>
    <w:p>
      <w:pPr>
        <w:ind w:left="420"/>
        <w:spacing w:line="219" w:lineRule="auto"/>
        <w:rPr>
          <w:rFonts w:ascii="SimSun" w:hAnsi="SimSun" w:eastAsia="SimSun" w:cs="SimSun"/>
          <w:sz w:val="22"/>
          <w:szCs w:val="22"/>
        </w:rPr>
      </w:pPr>
      <w:r>
        <w:rPr>
          <w:rFonts w:ascii="SimSun" w:hAnsi="SimSun" w:eastAsia="SimSun" w:cs="SimSun"/>
          <w:sz w:val="22"/>
          <w:szCs w:val="22"/>
          <w:spacing w:val="-6"/>
        </w:rPr>
        <w:t>据智能时代的到来打好基础。</w:t>
      </w:r>
    </w:p>
    <w:p>
      <w:pPr>
        <w:pStyle w:val="BodyText"/>
        <w:spacing w:line="356" w:lineRule="auto"/>
        <w:rPr/>
      </w:pPr>
      <w:r/>
    </w:p>
    <w:p>
      <w:pPr>
        <w:pStyle w:val="BodyText"/>
        <w:spacing w:line="357" w:lineRule="auto"/>
        <w:rPr/>
      </w:pPr>
      <w:r/>
    </w:p>
    <w:p>
      <w:pPr>
        <w:ind w:left="423"/>
        <w:spacing w:before="88" w:line="219" w:lineRule="auto"/>
        <w:rPr>
          <w:rFonts w:ascii="SimSun" w:hAnsi="SimSun" w:eastAsia="SimSun" w:cs="SimSun"/>
          <w:sz w:val="27"/>
          <w:szCs w:val="27"/>
        </w:rPr>
      </w:pPr>
      <w:r>
        <w:rPr>
          <w:rFonts w:ascii="SimSun" w:hAnsi="SimSun" w:eastAsia="SimSun" w:cs="SimSun"/>
          <w:sz w:val="27"/>
          <w:szCs w:val="27"/>
          <w:b/>
          <w:bCs/>
          <w:spacing w:val="-6"/>
        </w:rPr>
        <w:t>要素三：以用户体验最佳为重要原则</w:t>
      </w:r>
    </w:p>
    <w:p>
      <w:pPr>
        <w:pStyle w:val="BodyText"/>
        <w:spacing w:line="447" w:lineRule="auto"/>
        <w:rPr/>
      </w:pPr>
      <w:r/>
    </w:p>
    <w:p>
      <w:pPr>
        <w:ind w:left="420" w:right="30" w:firstLine="470"/>
        <w:spacing w:before="71" w:line="294" w:lineRule="auto"/>
        <w:jc w:val="both"/>
        <w:rPr>
          <w:rFonts w:ascii="SimSun" w:hAnsi="SimSun" w:eastAsia="SimSun" w:cs="SimSun"/>
          <w:sz w:val="22"/>
          <w:szCs w:val="22"/>
        </w:rPr>
      </w:pPr>
      <w:r>
        <w:rPr>
          <w:rFonts w:ascii="SimSun" w:hAnsi="SimSun" w:eastAsia="SimSun" w:cs="SimSun"/>
          <w:sz w:val="22"/>
          <w:szCs w:val="22"/>
          <w:spacing w:val="-7"/>
        </w:rPr>
        <w:t>如果从重要性角度来说，“用户体验最佳”确实不应排在第三位</w:t>
      </w:r>
      <w:r>
        <w:rPr>
          <w:rFonts w:ascii="SimSun" w:hAnsi="SimSun" w:eastAsia="SimSun" w:cs="SimSun"/>
          <w:sz w:val="22"/>
          <w:szCs w:val="22"/>
          <w:spacing w:val="-8"/>
        </w:rPr>
        <w:t>，但在</w:t>
      </w:r>
      <w:r>
        <w:rPr>
          <w:rFonts w:ascii="SimSun" w:hAnsi="SimSun" w:eastAsia="SimSun" w:cs="SimSun"/>
          <w:sz w:val="22"/>
          <w:szCs w:val="22"/>
        </w:rPr>
        <w:t xml:space="preserve"> </w:t>
      </w:r>
      <w:r>
        <w:rPr>
          <w:rFonts w:ascii="SimSun" w:hAnsi="SimSun" w:eastAsia="SimSun" w:cs="SimSun"/>
          <w:sz w:val="22"/>
          <w:szCs w:val="22"/>
          <w:spacing w:val="-5"/>
        </w:rPr>
        <w:t>实际的数字化转型和平台建设过程中，围绕这个原则对系统进行架构设计，</w:t>
      </w:r>
      <w:r>
        <w:rPr>
          <w:rFonts w:ascii="SimSun" w:hAnsi="SimSun" w:eastAsia="SimSun" w:cs="SimSun"/>
          <w:sz w:val="22"/>
          <w:szCs w:val="22"/>
          <w:spacing w:val="14"/>
        </w:rPr>
        <w:t xml:space="preserve"> </w:t>
      </w:r>
      <w:r>
        <w:rPr>
          <w:rFonts w:ascii="SimSun" w:hAnsi="SimSun" w:eastAsia="SimSun" w:cs="SimSun"/>
          <w:sz w:val="22"/>
          <w:szCs w:val="22"/>
          <w:spacing w:val="-1"/>
        </w:rPr>
        <w:t>弥补了过往项目实践中最容易忽略的部分，而且也正是有了这样的系统架 </w:t>
      </w:r>
      <w:r>
        <w:rPr>
          <w:rFonts w:ascii="SimSun" w:hAnsi="SimSun" w:eastAsia="SimSun" w:cs="SimSun"/>
          <w:sz w:val="22"/>
          <w:szCs w:val="22"/>
          <w:spacing w:val="-6"/>
        </w:rPr>
        <w:t>构优化，才让后续工作更加顺畅。</w:t>
      </w:r>
    </w:p>
    <w:p>
      <w:pPr>
        <w:ind w:left="420" w:right="71" w:firstLine="470"/>
        <w:spacing w:before="291" w:line="319" w:lineRule="auto"/>
        <w:jc w:val="both"/>
        <w:rPr>
          <w:rFonts w:ascii="SimSun" w:hAnsi="SimSun" w:eastAsia="SimSun" w:cs="SimSun"/>
          <w:sz w:val="22"/>
          <w:szCs w:val="22"/>
        </w:rPr>
      </w:pPr>
      <w:r>
        <w:rPr>
          <w:rFonts w:ascii="SimSun" w:hAnsi="SimSun" w:eastAsia="SimSun" w:cs="SimSun"/>
          <w:sz w:val="22"/>
          <w:szCs w:val="22"/>
        </w:rPr>
        <w:t>每家企业进行数字化转型的目标和驱动力有所</w:t>
      </w:r>
      <w:r>
        <w:rPr>
          <w:rFonts w:ascii="SimSun" w:hAnsi="SimSun" w:eastAsia="SimSun" w:cs="SimSun"/>
          <w:sz w:val="22"/>
          <w:szCs w:val="22"/>
          <w:spacing w:val="-1"/>
        </w:rPr>
        <w:t>不同，但一个很明显的</w:t>
      </w:r>
      <w:r>
        <w:rPr>
          <w:rFonts w:ascii="SimSun" w:hAnsi="SimSun" w:eastAsia="SimSun" w:cs="SimSun"/>
          <w:sz w:val="22"/>
          <w:szCs w:val="22"/>
        </w:rPr>
        <w:t xml:space="preserve"> </w:t>
      </w:r>
      <w:r>
        <w:rPr>
          <w:rFonts w:ascii="SimSun" w:hAnsi="SimSun" w:eastAsia="SimSun" w:cs="SimSun"/>
          <w:sz w:val="22"/>
          <w:szCs w:val="22"/>
        </w:rPr>
        <w:t>趋势就是逐渐转向以客户为中心。当然以客户为中心</w:t>
      </w:r>
      <w:r>
        <w:rPr>
          <w:rFonts w:ascii="SimSun" w:hAnsi="SimSun" w:eastAsia="SimSun" w:cs="SimSun"/>
          <w:sz w:val="22"/>
          <w:szCs w:val="22"/>
          <w:spacing w:val="-1"/>
        </w:rPr>
        <w:t>指的是企业从整体的</w:t>
      </w:r>
      <w:r>
        <w:rPr>
          <w:rFonts w:ascii="SimSun" w:hAnsi="SimSun" w:eastAsia="SimSun" w:cs="SimSun"/>
          <w:sz w:val="22"/>
          <w:szCs w:val="22"/>
        </w:rPr>
        <w:t xml:space="preserve"> </w:t>
      </w:r>
      <w:r>
        <w:rPr>
          <w:rFonts w:ascii="SimSun" w:hAnsi="SimSun" w:eastAsia="SimSun" w:cs="SimSun"/>
          <w:sz w:val="22"/>
          <w:szCs w:val="22"/>
          <w:spacing w:val="7"/>
        </w:rPr>
        <w:t>品牌、产品、服务等方面全方位对客户进行价值传递，即在数字化转型</w:t>
      </w:r>
      <w:r>
        <w:rPr>
          <w:rFonts w:ascii="SimSun" w:hAnsi="SimSun" w:eastAsia="SimSun" w:cs="SimSun"/>
          <w:sz w:val="22"/>
          <w:szCs w:val="22"/>
          <w:spacing w:val="6"/>
        </w:rPr>
        <w:t xml:space="preserve"> </w:t>
      </w:r>
      <w:r>
        <w:rPr>
          <w:rFonts w:ascii="SimSun" w:hAnsi="SimSun" w:eastAsia="SimSun" w:cs="SimSun"/>
          <w:sz w:val="22"/>
          <w:szCs w:val="22"/>
          <w:spacing w:val="1"/>
        </w:rPr>
        <w:t>过程中，建设的系统最终是供客户操作和使用的，那如何给用</w:t>
      </w:r>
      <w:r>
        <w:rPr>
          <w:rFonts w:ascii="SimSun" w:hAnsi="SimSun" w:eastAsia="SimSun" w:cs="SimSun"/>
          <w:sz w:val="22"/>
          <w:szCs w:val="22"/>
        </w:rPr>
        <w:t>户提供最佳</w:t>
      </w:r>
    </w:p>
    <w:p>
      <w:pPr>
        <w:ind w:left="420"/>
        <w:spacing w:before="1" w:line="220" w:lineRule="auto"/>
        <w:rPr>
          <w:rFonts w:ascii="SimSun" w:hAnsi="SimSun" w:eastAsia="SimSun" w:cs="SimSun"/>
          <w:sz w:val="22"/>
          <w:szCs w:val="22"/>
        </w:rPr>
      </w:pPr>
      <w:r>
        <w:rPr>
          <w:rFonts w:ascii="SimSun" w:hAnsi="SimSun" w:eastAsia="SimSun" w:cs="SimSun"/>
          <w:sz w:val="22"/>
          <w:szCs w:val="22"/>
          <w:spacing w:val="7"/>
        </w:rPr>
        <w:t>体验?</w:t>
      </w:r>
    </w:p>
    <w:p>
      <w:pPr>
        <w:ind w:left="420" w:firstLine="470"/>
        <w:spacing w:before="295" w:line="319" w:lineRule="auto"/>
        <w:jc w:val="both"/>
        <w:rPr>
          <w:rFonts w:ascii="SimSun" w:hAnsi="SimSun" w:eastAsia="SimSun" w:cs="SimSun"/>
          <w:sz w:val="22"/>
          <w:szCs w:val="22"/>
        </w:rPr>
      </w:pPr>
      <w:r>
        <w:rPr>
          <w:rFonts w:ascii="SimSun" w:hAnsi="SimSun" w:eastAsia="SimSun" w:cs="SimSun"/>
          <w:sz w:val="22"/>
          <w:szCs w:val="22"/>
          <w:spacing w:val="-5"/>
        </w:rPr>
        <w:t>为用户提供体验最佳也不单单是指将系统的操作界面设计得足够美观，</w:t>
      </w:r>
      <w:r>
        <w:rPr>
          <w:rFonts w:ascii="SimSun" w:hAnsi="SimSun" w:eastAsia="SimSun" w:cs="SimSun"/>
          <w:sz w:val="22"/>
          <w:szCs w:val="22"/>
          <w:spacing w:val="4"/>
        </w:rPr>
        <w:t xml:space="preserve"> </w:t>
      </w:r>
      <w:r>
        <w:rPr>
          <w:rFonts w:ascii="SimSun" w:hAnsi="SimSun" w:eastAsia="SimSun" w:cs="SimSun"/>
          <w:sz w:val="22"/>
          <w:szCs w:val="22"/>
        </w:rPr>
        <w:t>尽管这比较重要，这里想阐述的是，当遵循“要</w:t>
      </w:r>
      <w:r>
        <w:rPr>
          <w:rFonts w:ascii="SimSun" w:hAnsi="SimSun" w:eastAsia="SimSun" w:cs="SimSun"/>
          <w:sz w:val="22"/>
          <w:szCs w:val="22"/>
          <w:spacing w:val="-1"/>
        </w:rPr>
        <w:t>素一”构建出系统架构之</w:t>
      </w:r>
      <w:r>
        <w:rPr>
          <w:rFonts w:ascii="SimSun" w:hAnsi="SimSun" w:eastAsia="SimSun" w:cs="SimSun"/>
          <w:sz w:val="22"/>
          <w:szCs w:val="22"/>
        </w:rPr>
        <w:t xml:space="preserve">  </w:t>
      </w:r>
      <w:r>
        <w:rPr>
          <w:rFonts w:ascii="SimSun" w:hAnsi="SimSun" w:eastAsia="SimSun" w:cs="SimSun"/>
          <w:sz w:val="22"/>
          <w:szCs w:val="22"/>
        </w:rPr>
        <w:t>后，如果在应用层的架构设计上不考虑用户体验的问题，就会使整个平台</w:t>
      </w:r>
    </w:p>
    <w:p>
      <w:pPr>
        <w:ind w:left="420"/>
        <w:spacing w:line="219" w:lineRule="auto"/>
        <w:rPr>
          <w:rFonts w:ascii="SimSun" w:hAnsi="SimSun" w:eastAsia="SimSun" w:cs="SimSun"/>
          <w:sz w:val="22"/>
          <w:szCs w:val="22"/>
        </w:rPr>
      </w:pPr>
      <w:r>
        <w:rPr>
          <w:rFonts w:ascii="SimSun" w:hAnsi="SimSun" w:eastAsia="SimSun" w:cs="SimSun"/>
          <w:sz w:val="22"/>
          <w:szCs w:val="22"/>
          <w:spacing w:val="-5"/>
        </w:rPr>
        <w:t>带给用户不好的体验。</w:t>
      </w:r>
    </w:p>
    <w:p>
      <w:pPr>
        <w:ind w:left="420" w:firstLine="470"/>
        <w:spacing w:before="297" w:line="299" w:lineRule="auto"/>
        <w:jc w:val="both"/>
        <w:rPr>
          <w:rFonts w:ascii="SimSun" w:hAnsi="SimSun" w:eastAsia="SimSun" w:cs="SimSun"/>
          <w:sz w:val="22"/>
          <w:szCs w:val="22"/>
        </w:rPr>
      </w:pPr>
      <w:r>
        <w:rPr>
          <w:rFonts w:ascii="SimSun" w:hAnsi="SimSun" w:eastAsia="SimSun" w:cs="SimSun"/>
          <w:sz w:val="22"/>
          <w:szCs w:val="22"/>
          <w:spacing w:val="-1"/>
        </w:rPr>
        <w:t>首先，从数字化转型贯穿了业务链全局的角度，基于中台的架构上会 </w:t>
      </w:r>
      <w:r>
        <w:rPr>
          <w:rFonts w:ascii="SimSun" w:hAnsi="SimSun" w:eastAsia="SimSun" w:cs="SimSun"/>
          <w:sz w:val="22"/>
          <w:szCs w:val="22"/>
          <w:spacing w:val="-4"/>
        </w:rPr>
        <w:t>建设起面向不同业务环节的系统，通过中台可以将各个业务环节中共享的、</w:t>
      </w:r>
      <w:r>
        <w:rPr>
          <w:rFonts w:ascii="SimSun" w:hAnsi="SimSun" w:eastAsia="SimSun" w:cs="SimSun"/>
          <w:sz w:val="22"/>
          <w:szCs w:val="22"/>
          <w:spacing w:val="11"/>
        </w:rPr>
        <w:t xml:space="preserve"> </w:t>
      </w:r>
      <w:r>
        <w:rPr>
          <w:rFonts w:ascii="SimSun" w:hAnsi="SimSun" w:eastAsia="SimSun" w:cs="SimSun"/>
          <w:sz w:val="22"/>
          <w:szCs w:val="22"/>
        </w:rPr>
        <w:t>公共的业务沉淀到中台，实现基于中台的数据</w:t>
      </w:r>
      <w:r>
        <w:rPr>
          <w:rFonts w:ascii="SimSun" w:hAnsi="SimSun" w:eastAsia="SimSun" w:cs="SimSun"/>
          <w:sz w:val="22"/>
          <w:szCs w:val="22"/>
          <w:spacing w:val="-1"/>
        </w:rPr>
        <w:t>统一、业务联动，即所有的</w:t>
      </w:r>
      <w:r>
        <w:rPr>
          <w:rFonts w:ascii="SimSun" w:hAnsi="SimSun" w:eastAsia="SimSun" w:cs="SimSun"/>
          <w:sz w:val="22"/>
          <w:szCs w:val="22"/>
        </w:rPr>
        <w:t xml:space="preserve">  </w:t>
      </w:r>
      <w:r>
        <w:rPr>
          <w:rFonts w:ascii="SimSun" w:hAnsi="SimSun" w:eastAsia="SimSun" w:cs="SimSun"/>
          <w:sz w:val="22"/>
          <w:szCs w:val="22"/>
        </w:rPr>
        <w:t>应用都是基于中台的能力各自建设的。但在实际建设过程中，应用和应用 </w:t>
      </w:r>
      <w:r>
        <w:rPr>
          <w:rFonts w:ascii="SimSun" w:hAnsi="SimSun" w:eastAsia="SimSun" w:cs="SimSun"/>
          <w:sz w:val="22"/>
          <w:szCs w:val="22"/>
        </w:rPr>
        <w:t>间还存在一些多个应用都会依赖的功能，但这些功能从中台设计方法论的</w:t>
      </w:r>
    </w:p>
    <w:p>
      <w:pPr>
        <w:spacing w:line="299" w:lineRule="auto"/>
        <w:sectPr>
          <w:pgSz w:w="8390" w:h="13250"/>
          <w:pgMar w:top="400" w:right="539" w:bottom="0" w:left="289" w:header="0" w:footer="0" w:gutter="0"/>
        </w:sectPr>
        <w:rPr>
          <w:rFonts w:ascii="SimSun" w:hAnsi="SimSun" w:eastAsia="SimSun" w:cs="SimSun"/>
          <w:sz w:val="22"/>
          <w:szCs w:val="22"/>
        </w:rPr>
      </w:pPr>
    </w:p>
    <w:p>
      <w:pPr>
        <w:ind w:left="2489"/>
        <w:spacing w:before="115" w:line="338" w:lineRule="exact"/>
        <w:tabs>
          <w:tab w:val="left" w:pos="4792"/>
        </w:tabs>
        <w:rPr>
          <w:rFonts w:ascii="SimSun" w:hAnsi="SimSun" w:eastAsia="SimSun" w:cs="SimSun"/>
          <w:sz w:val="16"/>
          <w:szCs w:val="16"/>
        </w:rPr>
      </w:pPr>
      <w:r>
        <w:drawing>
          <wp:anchor distT="0" distB="0" distL="0" distR="0" simplePos="0" relativeHeight="252048384" behindDoc="1" locked="0" layoutInCell="0" allowOverlap="1">
            <wp:simplePos x="0" y="0"/>
            <wp:positionH relativeFrom="page">
              <wp:posOffset>1898658</wp:posOffset>
            </wp:positionH>
            <wp:positionV relativeFrom="page">
              <wp:posOffset>387348</wp:posOffset>
            </wp:positionV>
            <wp:extent cx="2584447" cy="6350"/>
            <wp:effectExtent l="0" t="0" r="0" b="0"/>
            <wp:wrapNone/>
            <wp:docPr id="68" name="IM 68"/>
            <wp:cNvGraphicFramePr/>
            <a:graphic>
              <a:graphicData uri="http://schemas.openxmlformats.org/drawingml/2006/picture">
                <pic:pic>
                  <pic:nvPicPr>
                    <pic:cNvPr id="68" name="IM 68"/>
                    <pic:cNvPicPr/>
                  </pic:nvPicPr>
                  <pic:blipFill>
                    <a:blip r:embed="rId44"/>
                    <a:stretch>
                      <a:fillRect/>
                    </a:stretch>
                  </pic:blipFill>
                  <pic:spPr>
                    <a:xfrm rot="0">
                      <a:off x="0" y="0"/>
                      <a:ext cx="2584447"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position w:val="-4"/>
        </w:rPr>
        <w:t>数</w:t>
      </w:r>
      <w:r>
        <w:rPr>
          <w:rFonts w:ascii="SimSun" w:hAnsi="SimSun" w:eastAsia="SimSun" w:cs="SimSun"/>
          <w:sz w:val="16"/>
          <w:szCs w:val="16"/>
          <w:b/>
          <w:bCs/>
          <w:spacing w:val="-10"/>
          <w:position w:val="-4"/>
        </w:rPr>
        <w:t>字化转型中平台思维的十</w:t>
      </w:r>
      <w:r>
        <w:ruby>
          <w:rubyPr>
            <w:rubyAlign w:val="left"/>
            <w:hpsRaise w:val="14"/>
            <w:hps w:val="16"/>
            <w:hpsBaseText w:val="16"/>
          </w:rubyPr>
          <w:rt>
            <w:r>
              <w:rPr>
                <w:rFonts w:ascii="SimSun" w:hAnsi="SimSun" w:eastAsia="SimSun" w:cs="SimSun"/>
                <w:sz w:val="16"/>
                <w:szCs w:val="16"/>
                <w:w w:val="70"/>
                <w:position w:val="-1"/>
              </w:rPr>
              <w:t>第</w:t>
            </w:r>
          </w:rt>
          <w:rubyBase>
            <w:r>
              <w:rPr>
                <w:rFonts w:ascii="SimSun" w:hAnsi="SimSun" w:eastAsia="SimSun" w:cs="SimSun"/>
                <w:sz w:val="16"/>
                <w:szCs w:val="16"/>
                <w:b/>
                <w:bCs/>
                <w:w w:val="93"/>
                <w:position w:val="-4"/>
              </w:rPr>
              <w:t>大</w:t>
            </w:r>
          </w:rubyBase>
        </w:ruby>
      </w:r>
      <w:r>
        <w:ruby>
          <w:rubyPr>
            <w:rubyAlign w:val="left"/>
            <w:hpsRaise w:val="14"/>
            <w:hps w:val="16"/>
            <w:hpsBaseText w:val="16"/>
          </w:rubyPr>
          <w:rt>
            <w:r>
              <w:rPr>
                <w:rFonts w:ascii="SimSun" w:hAnsi="SimSun" w:eastAsia="SimSun" w:cs="SimSun"/>
                <w:sz w:val="16"/>
                <w:szCs w:val="16"/>
                <w:w w:val="75"/>
                <w:position w:val="-1"/>
              </w:rPr>
              <w:t>二</w:t>
            </w:r>
          </w:rt>
          <w:rubyBase>
            <w:r>
              <w:rPr>
                <w:rFonts w:ascii="SimSun" w:hAnsi="SimSun" w:eastAsia="SimSun" w:cs="SimSun"/>
                <w:sz w:val="16"/>
                <w:szCs w:val="16"/>
                <w:b/>
                <w:bCs/>
                <w:w w:val="93"/>
                <w:position w:val="-4"/>
              </w:rPr>
              <w:t>要</w:t>
            </w:r>
          </w:rubyBase>
        </w:ruby>
      </w:r>
      <w:r>
        <w:ruby>
          <w:rubyPr>
            <w:rubyAlign w:val="left"/>
            <w:hpsRaise w:val="14"/>
            <w:hps w:val="16"/>
            <w:hpsBaseText w:val="16"/>
          </w:rubyPr>
          <w:rt>
            <w:r>
              <w:rPr>
                <w:rFonts w:ascii="SimSun" w:hAnsi="SimSun" w:eastAsia="SimSun" w:cs="SimSun"/>
                <w:sz w:val="16"/>
                <w:szCs w:val="16"/>
                <w:w w:val="81"/>
                <w:position w:val="-1"/>
              </w:rPr>
              <w:t>章</w:t>
            </w:r>
          </w:rt>
          <w:rubyBase>
            <w:r>
              <w:rPr>
                <w:rFonts w:ascii="SimSun" w:hAnsi="SimSun" w:eastAsia="SimSun" w:cs="SimSun"/>
                <w:sz w:val="16"/>
                <w:szCs w:val="16"/>
                <w:b/>
                <w:bCs/>
                <w:w w:val="93"/>
                <w:position w:val="-4"/>
              </w:rPr>
              <w:t>素</w:t>
            </w:r>
          </w:rubyBase>
        </w:ruby>
      </w:r>
      <w:r>
        <w:rPr>
          <w:rFonts w:ascii="SimSun" w:hAnsi="SimSun" w:eastAsia="SimSun" w:cs="SimSun"/>
          <w:sz w:val="16"/>
          <w:szCs w:val="16"/>
          <w:spacing w:val="7"/>
          <w:position w:val="-4"/>
        </w:rPr>
        <w:t xml:space="preserve">  </w:t>
      </w:r>
      <w:r>
        <w:rPr>
          <w:rFonts w:ascii="SimSun" w:hAnsi="SimSun" w:eastAsia="SimSun" w:cs="SimSun"/>
          <w:sz w:val="16"/>
          <w:szCs w:val="16"/>
          <w:spacing w:val="-10"/>
          <w:position w:val="13"/>
        </w:rPr>
        <w:t>2</w:t>
      </w:r>
      <w:r>
        <w:rPr>
          <w:rFonts w:ascii="SimSun" w:hAnsi="SimSun" w:eastAsia="SimSun" w:cs="SimSun"/>
          <w:sz w:val="16"/>
          <w:szCs w:val="16"/>
          <w:spacing w:val="-9"/>
          <w:position w:val="13"/>
        </w:rPr>
        <w:t>9</w:t>
      </w:r>
    </w:p>
    <w:p>
      <w:pPr>
        <w:pStyle w:val="BodyText"/>
        <w:spacing w:line="274" w:lineRule="auto"/>
        <w:rPr/>
      </w:pPr>
      <w:r/>
    </w:p>
    <w:p>
      <w:pPr>
        <w:pStyle w:val="BodyText"/>
        <w:spacing w:line="274" w:lineRule="auto"/>
        <w:rPr/>
      </w:pPr>
      <w:r/>
    </w:p>
    <w:p>
      <w:pPr>
        <w:ind w:right="350"/>
        <w:spacing w:before="71" w:line="336" w:lineRule="auto"/>
        <w:jc w:val="both"/>
        <w:rPr>
          <w:rFonts w:ascii="SimSun" w:hAnsi="SimSun" w:eastAsia="SimSun" w:cs="SimSun"/>
          <w:sz w:val="22"/>
          <w:szCs w:val="22"/>
        </w:rPr>
      </w:pPr>
      <w:r>
        <w:rPr>
          <w:rFonts w:ascii="SimSun" w:hAnsi="SimSun" w:eastAsia="SimSun" w:cs="SimSun"/>
          <w:sz w:val="22"/>
          <w:szCs w:val="22"/>
          <w:spacing w:val="-1"/>
        </w:rPr>
        <w:t>角度来说又不适合放在业务中台层，或者中台层的能力是抽象的或与场景</w:t>
      </w:r>
      <w:r>
        <w:rPr>
          <w:rFonts w:ascii="SimSun" w:hAnsi="SimSun" w:eastAsia="SimSun" w:cs="SimSun"/>
          <w:sz w:val="22"/>
          <w:szCs w:val="22"/>
          <w:spacing w:val="18"/>
        </w:rPr>
        <w:t xml:space="preserve"> </w:t>
      </w:r>
      <w:r>
        <w:rPr>
          <w:rFonts w:ascii="SimSun" w:hAnsi="SimSun" w:eastAsia="SimSun" w:cs="SimSun"/>
          <w:sz w:val="22"/>
          <w:szCs w:val="22"/>
        </w:rPr>
        <w:t>无关，这时就需要基于中台提供的能力，结合</w:t>
      </w:r>
      <w:r>
        <w:rPr>
          <w:rFonts w:ascii="SimSun" w:hAnsi="SimSun" w:eastAsia="SimSun" w:cs="SimSun"/>
          <w:sz w:val="22"/>
          <w:szCs w:val="22"/>
          <w:spacing w:val="-1"/>
        </w:rPr>
        <w:t>实际业务封装出一个具体功</w:t>
      </w:r>
      <w:r>
        <w:rPr>
          <w:rFonts w:ascii="SimSun" w:hAnsi="SimSun" w:eastAsia="SimSun" w:cs="SimSun"/>
          <w:sz w:val="22"/>
          <w:szCs w:val="22"/>
        </w:rPr>
        <w:t xml:space="preserve"> </w:t>
      </w:r>
      <w:r>
        <w:rPr>
          <w:rFonts w:ascii="SimSun" w:hAnsi="SimSun" w:eastAsia="SimSun" w:cs="SimSun"/>
          <w:sz w:val="22"/>
          <w:szCs w:val="22"/>
          <w:spacing w:val="-1"/>
        </w:rPr>
        <w:t>能供多个应用依赖使用，这就需要基于架构设计的原则对应用层进行更加</w:t>
      </w:r>
      <w:r>
        <w:rPr>
          <w:rFonts w:ascii="SimSun" w:hAnsi="SimSun" w:eastAsia="SimSun" w:cs="SimSun"/>
          <w:sz w:val="22"/>
          <w:szCs w:val="22"/>
          <w:spacing w:val="13"/>
        </w:rPr>
        <w:t xml:space="preserve"> </w:t>
      </w:r>
      <w:r>
        <w:rPr>
          <w:rFonts w:ascii="SimSun" w:hAnsi="SimSun" w:eastAsia="SimSun" w:cs="SimSun"/>
          <w:sz w:val="22"/>
          <w:szCs w:val="22"/>
        </w:rPr>
        <w:t>科学的划分，否则就会出现功能重复开发、数据割</w:t>
      </w:r>
      <w:r>
        <w:rPr>
          <w:rFonts w:ascii="SimSun" w:hAnsi="SimSun" w:eastAsia="SimSun" w:cs="SimSun"/>
          <w:sz w:val="22"/>
          <w:szCs w:val="22"/>
          <w:spacing w:val="-1"/>
        </w:rPr>
        <w:t>裂、用户体验混乱、业</w:t>
      </w:r>
    </w:p>
    <w:p>
      <w:pPr>
        <w:spacing w:line="219" w:lineRule="auto"/>
        <w:rPr>
          <w:rFonts w:ascii="SimSun" w:hAnsi="SimSun" w:eastAsia="SimSun" w:cs="SimSun"/>
          <w:sz w:val="22"/>
          <w:szCs w:val="22"/>
        </w:rPr>
      </w:pPr>
      <w:r>
        <w:rPr>
          <w:rFonts w:ascii="SimSun" w:hAnsi="SimSun" w:eastAsia="SimSun" w:cs="SimSun"/>
          <w:sz w:val="22"/>
          <w:szCs w:val="22"/>
          <w:spacing w:val="-9"/>
        </w:rPr>
        <w:t>务配置冲突等一系列问题。</w:t>
      </w:r>
    </w:p>
    <w:p>
      <w:pPr>
        <w:pStyle w:val="BodyText"/>
        <w:spacing w:line="259" w:lineRule="auto"/>
        <w:rPr/>
      </w:pPr>
      <w:r/>
    </w:p>
    <w:p>
      <w:pPr>
        <w:ind w:right="281" w:firstLine="429"/>
        <w:spacing w:before="72" w:line="336" w:lineRule="auto"/>
        <w:jc w:val="both"/>
        <w:rPr>
          <w:rFonts w:ascii="SimSun" w:hAnsi="SimSun" w:eastAsia="SimSun" w:cs="SimSun"/>
          <w:sz w:val="22"/>
          <w:szCs w:val="22"/>
        </w:rPr>
      </w:pPr>
      <w:r>
        <w:rPr>
          <w:rFonts w:ascii="SimSun" w:hAnsi="SimSun" w:eastAsia="SimSun" w:cs="SimSun"/>
          <w:sz w:val="22"/>
          <w:szCs w:val="22"/>
          <w:spacing w:val="-1"/>
        </w:rPr>
        <w:t>为了让大家更好地理解应用分层的原因，下面以生产管理中的场景为 </w:t>
      </w:r>
      <w:r>
        <w:rPr>
          <w:rFonts w:ascii="SimSun" w:hAnsi="SimSun" w:eastAsia="SimSun" w:cs="SimSun"/>
          <w:sz w:val="22"/>
          <w:szCs w:val="22"/>
        </w:rPr>
        <w:t>例。某业务中台的“设备中心”的主要功能是对各</w:t>
      </w:r>
      <w:r>
        <w:rPr>
          <w:rFonts w:ascii="SimSun" w:hAnsi="SimSun" w:eastAsia="SimSun" w:cs="SimSun"/>
          <w:sz w:val="22"/>
          <w:szCs w:val="22"/>
          <w:spacing w:val="-1"/>
        </w:rPr>
        <w:t>个应用场景中的所有设</w:t>
      </w:r>
      <w:r>
        <w:rPr>
          <w:rFonts w:ascii="SimSun" w:hAnsi="SimSun" w:eastAsia="SimSun" w:cs="SimSun"/>
          <w:sz w:val="22"/>
          <w:szCs w:val="22"/>
        </w:rPr>
        <w:t xml:space="preserve"> </w:t>
      </w:r>
      <w:r>
        <w:rPr>
          <w:rFonts w:ascii="SimSun" w:hAnsi="SimSun" w:eastAsia="SimSun" w:cs="SimSun"/>
          <w:sz w:val="22"/>
          <w:szCs w:val="22"/>
        </w:rPr>
        <w:t>备进行管理，如设备的属性维护、设备的指</w:t>
      </w:r>
      <w:r>
        <w:rPr>
          <w:rFonts w:ascii="SimSun" w:hAnsi="SimSun" w:eastAsia="SimSun" w:cs="SimSun"/>
          <w:sz w:val="22"/>
          <w:szCs w:val="22"/>
          <w:spacing w:val="-1"/>
        </w:rPr>
        <w:t>令下发、设备的状态上传采集</w:t>
      </w:r>
      <w:r>
        <w:rPr>
          <w:rFonts w:ascii="SimSun" w:hAnsi="SimSun" w:eastAsia="SimSun" w:cs="SimSun"/>
          <w:sz w:val="22"/>
          <w:szCs w:val="22"/>
        </w:rPr>
        <w:t xml:space="preserve"> </w:t>
      </w:r>
      <w:r>
        <w:rPr>
          <w:rFonts w:ascii="SimSun" w:hAnsi="SimSun" w:eastAsia="SimSun" w:cs="SimSun"/>
          <w:sz w:val="22"/>
          <w:szCs w:val="22"/>
        </w:rPr>
        <w:t>和对采集数据的查询等，但是对这些设备是用于</w:t>
      </w:r>
      <w:r>
        <w:rPr>
          <w:rFonts w:ascii="SimSun" w:hAnsi="SimSun" w:eastAsia="SimSun" w:cs="SimSun"/>
          <w:sz w:val="22"/>
          <w:szCs w:val="22"/>
          <w:spacing w:val="-1"/>
        </w:rPr>
        <w:t>生产车间还是用于办公区</w:t>
      </w:r>
      <w:r>
        <w:rPr>
          <w:rFonts w:ascii="SimSun" w:hAnsi="SimSun" w:eastAsia="SimSun" w:cs="SimSun"/>
          <w:sz w:val="22"/>
          <w:szCs w:val="22"/>
        </w:rPr>
        <w:t xml:space="preserve"> </w:t>
      </w:r>
      <w:r>
        <w:rPr>
          <w:rFonts w:ascii="SimSun" w:hAnsi="SimSun" w:eastAsia="SimSun" w:cs="SimSun"/>
          <w:sz w:val="22"/>
          <w:szCs w:val="22"/>
          <w:spacing w:val="-5"/>
        </w:rPr>
        <w:t>域并没有直接管理。从应用的角度来说，很多系统都需要对车辆进行管理，</w:t>
      </w:r>
      <w:r>
        <w:rPr>
          <w:rFonts w:ascii="SimSun" w:hAnsi="SimSun" w:eastAsia="SimSun" w:cs="SimSun"/>
          <w:sz w:val="22"/>
          <w:szCs w:val="22"/>
          <w:spacing w:val="3"/>
        </w:rPr>
        <w:t xml:space="preserve"> </w:t>
      </w:r>
      <w:r>
        <w:rPr>
          <w:rFonts w:ascii="SimSun" w:hAnsi="SimSun" w:eastAsia="SimSun" w:cs="SimSun"/>
          <w:sz w:val="22"/>
          <w:szCs w:val="22"/>
        </w:rPr>
        <w:t>进行相应的生产物资、人员等的运输调度以及运输过程</w:t>
      </w:r>
      <w:r>
        <w:rPr>
          <w:rFonts w:ascii="SimSun" w:hAnsi="SimSun" w:eastAsia="SimSun" w:cs="SimSun"/>
          <w:sz w:val="22"/>
          <w:szCs w:val="22"/>
          <w:spacing w:val="-1"/>
        </w:rPr>
        <w:t>中的车辆监控，此</w:t>
      </w:r>
      <w:r>
        <w:rPr>
          <w:rFonts w:ascii="SimSun" w:hAnsi="SimSun" w:eastAsia="SimSun" w:cs="SimSun"/>
          <w:sz w:val="22"/>
          <w:szCs w:val="22"/>
        </w:rPr>
        <w:t xml:space="preserve"> </w:t>
      </w:r>
      <w:r>
        <w:rPr>
          <w:rFonts w:ascii="SimSun" w:hAnsi="SimSun" w:eastAsia="SimSun" w:cs="SimSun"/>
          <w:sz w:val="22"/>
          <w:szCs w:val="22"/>
          <w:spacing w:val="-1"/>
        </w:rPr>
        <w:t>时的“车辆管理”功能便成为各个应用系统都需要依赖的一个功能，车辆 </w:t>
      </w:r>
      <w:r>
        <w:rPr>
          <w:rFonts w:ascii="SimSun" w:hAnsi="SimSun" w:eastAsia="SimSun" w:cs="SimSun"/>
          <w:sz w:val="22"/>
          <w:szCs w:val="22"/>
          <w:spacing w:val="-7"/>
        </w:rPr>
        <w:t>就作为设备中心具象化的一个实际类型设备，</w:t>
      </w:r>
      <w:r>
        <w:rPr>
          <w:rFonts w:ascii="SimSun" w:hAnsi="SimSun" w:eastAsia="SimSun" w:cs="SimSun"/>
          <w:sz w:val="22"/>
          <w:szCs w:val="22"/>
          <w:spacing w:val="-8"/>
        </w:rPr>
        <w:t>“车辆管理”的很多功能，例 </w:t>
      </w:r>
      <w:r>
        <w:rPr>
          <w:rFonts w:ascii="SimSun" w:hAnsi="SimSun" w:eastAsia="SimSun" w:cs="SimSun"/>
          <w:sz w:val="22"/>
          <w:szCs w:val="22"/>
          <w:spacing w:val="-1"/>
        </w:rPr>
        <w:t>如对车辆的品牌、类型、属性、车载</w:t>
      </w:r>
      <w:r>
        <w:rPr>
          <w:rFonts w:ascii="Times New Roman" w:hAnsi="Times New Roman" w:eastAsia="Times New Roman" w:cs="Times New Roman"/>
          <w:sz w:val="22"/>
          <w:szCs w:val="22"/>
          <w:spacing w:val="-1"/>
        </w:rPr>
        <w:t>GPS</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、远程控制的管理等，都是基于 </w:t>
      </w:r>
      <w:r>
        <w:rPr>
          <w:rFonts w:ascii="SimSun" w:hAnsi="SimSun" w:eastAsia="SimSun" w:cs="SimSun"/>
          <w:sz w:val="22"/>
          <w:szCs w:val="22"/>
          <w:spacing w:val="-1"/>
        </w:rPr>
        <w:t>设备中心实现的，但车辆管理的一些功能还有很多设备中心不会提供，例 </w:t>
      </w:r>
      <w:r>
        <w:rPr>
          <w:rFonts w:ascii="SimSun" w:hAnsi="SimSun" w:eastAsia="SimSun" w:cs="SimSun"/>
          <w:sz w:val="22"/>
          <w:szCs w:val="22"/>
          <w:spacing w:val="-1"/>
        </w:rPr>
        <w:t>如与司机的关联、车辆行驶路线规划、车辆出行时间安排等，这些功能就 </w:t>
      </w:r>
      <w:r>
        <w:rPr>
          <w:rFonts w:ascii="SimSun" w:hAnsi="SimSun" w:eastAsia="SimSun" w:cs="SimSun"/>
          <w:sz w:val="22"/>
          <w:szCs w:val="22"/>
        </w:rPr>
        <w:t>需要在应用层的“车辆管理”中扩展实现，实现的车辆管理功能将会成为 </w:t>
      </w:r>
      <w:r>
        <w:rPr>
          <w:rFonts w:ascii="SimSun" w:hAnsi="SimSun" w:eastAsia="SimSun" w:cs="SimSun"/>
          <w:sz w:val="22"/>
          <w:szCs w:val="22"/>
        </w:rPr>
        <w:t>应用共享的功能，被多个应用依赖，同时，用户只</w:t>
      </w:r>
      <w:r>
        <w:rPr>
          <w:rFonts w:ascii="SimSun" w:hAnsi="SimSun" w:eastAsia="SimSun" w:cs="SimSun"/>
          <w:sz w:val="22"/>
          <w:szCs w:val="22"/>
          <w:spacing w:val="-1"/>
        </w:rPr>
        <w:t>需要在一个地方对车辆</w:t>
      </w:r>
      <w:r>
        <w:rPr>
          <w:rFonts w:ascii="SimSun" w:hAnsi="SimSun" w:eastAsia="SimSun" w:cs="SimSun"/>
          <w:sz w:val="22"/>
          <w:szCs w:val="22"/>
        </w:rPr>
        <w:t xml:space="preserve"> </w:t>
      </w:r>
      <w:r>
        <w:rPr>
          <w:rFonts w:ascii="SimSun" w:hAnsi="SimSun" w:eastAsia="SimSun" w:cs="SimSun"/>
          <w:sz w:val="22"/>
          <w:szCs w:val="22"/>
        </w:rPr>
        <w:t>进行管理与维护，而不需要在不同的应用中重复实现自</w:t>
      </w:r>
      <w:r>
        <w:rPr>
          <w:rFonts w:ascii="SimSun" w:hAnsi="SimSun" w:eastAsia="SimSun" w:cs="SimSun"/>
          <w:sz w:val="22"/>
          <w:szCs w:val="22"/>
          <w:spacing w:val="-1"/>
        </w:rPr>
        <w:t>己的车辆管理，那</w:t>
      </w:r>
    </w:p>
    <w:p>
      <w:pPr>
        <w:spacing w:line="218" w:lineRule="auto"/>
        <w:rPr>
          <w:rFonts w:ascii="SimSun" w:hAnsi="SimSun" w:eastAsia="SimSun" w:cs="SimSun"/>
          <w:sz w:val="22"/>
          <w:szCs w:val="22"/>
        </w:rPr>
      </w:pPr>
      <w:r>
        <w:rPr>
          <w:rFonts w:ascii="SimSun" w:hAnsi="SimSun" w:eastAsia="SimSun" w:cs="SimSun"/>
          <w:sz w:val="22"/>
          <w:szCs w:val="22"/>
          <w:spacing w:val="-8"/>
        </w:rPr>
        <w:t>样会造成信息的混乱和冲突。</w:t>
      </w:r>
    </w:p>
    <w:p>
      <w:pPr>
        <w:pStyle w:val="BodyText"/>
        <w:spacing w:line="284" w:lineRule="auto"/>
        <w:rPr/>
      </w:pPr>
      <w:r/>
    </w:p>
    <w:p>
      <w:pPr>
        <w:ind w:right="261" w:firstLine="449"/>
        <w:spacing w:before="72" w:line="336" w:lineRule="auto"/>
        <w:jc w:val="both"/>
        <w:rPr>
          <w:rFonts w:ascii="SimSun" w:hAnsi="SimSun" w:eastAsia="SimSun" w:cs="SimSun"/>
          <w:sz w:val="22"/>
          <w:szCs w:val="22"/>
        </w:rPr>
      </w:pPr>
      <w:r>
        <w:rPr>
          <w:rFonts w:ascii="SimSun" w:hAnsi="SimSun" w:eastAsia="SimSun" w:cs="SimSun"/>
          <w:sz w:val="22"/>
          <w:szCs w:val="22"/>
          <w:spacing w:val="2"/>
        </w:rPr>
        <w:t>对上面的案例进行分析，就需要从架构的视角，在应用层分出一层，</w:t>
      </w:r>
      <w:r>
        <w:rPr>
          <w:rFonts w:ascii="SimSun" w:hAnsi="SimSun" w:eastAsia="SimSun" w:cs="SimSun"/>
          <w:sz w:val="22"/>
          <w:szCs w:val="22"/>
          <w:spacing w:val="9"/>
        </w:rPr>
        <w:t xml:space="preserve"> </w:t>
      </w:r>
      <w:r>
        <w:rPr>
          <w:rFonts w:ascii="SimSun" w:hAnsi="SimSun" w:eastAsia="SimSun" w:cs="SimSun"/>
          <w:sz w:val="22"/>
          <w:szCs w:val="22"/>
        </w:rPr>
        <w:t>将多个应用都需要实现的功能统一放在这一层实现</w:t>
      </w:r>
      <w:r>
        <w:rPr>
          <w:rFonts w:ascii="SimSun" w:hAnsi="SimSun" w:eastAsia="SimSun" w:cs="SimSun"/>
          <w:sz w:val="22"/>
          <w:szCs w:val="22"/>
          <w:spacing w:val="-1"/>
        </w:rPr>
        <w:t>，这样就避免了功能重 </w:t>
      </w:r>
      <w:r>
        <w:rPr>
          <w:rFonts w:ascii="SimSun" w:hAnsi="SimSun" w:eastAsia="SimSun" w:cs="SimSun"/>
          <w:sz w:val="22"/>
          <w:szCs w:val="22"/>
          <w:spacing w:val="-1"/>
        </w:rPr>
        <w:t>复开发和数据冗余。用户只需要对这个功能进行一次操作，而无须在多个</w:t>
      </w:r>
      <w:r>
        <w:rPr>
          <w:rFonts w:ascii="SimSun" w:hAnsi="SimSun" w:eastAsia="SimSun" w:cs="SimSun"/>
          <w:sz w:val="22"/>
          <w:szCs w:val="22"/>
          <w:spacing w:val="8"/>
        </w:rPr>
        <w:t xml:space="preserve">  </w:t>
      </w:r>
      <w:r>
        <w:rPr>
          <w:rFonts w:ascii="SimSun" w:hAnsi="SimSun" w:eastAsia="SimSun" w:cs="SimSun"/>
          <w:sz w:val="22"/>
          <w:szCs w:val="22"/>
          <w:spacing w:val="-1"/>
        </w:rPr>
        <w:t>系统中进行重复操作，从而提升了用户体验。我们将系统架构中分出的这</w:t>
      </w:r>
      <w:r>
        <w:rPr>
          <w:rFonts w:ascii="SimSun" w:hAnsi="SimSun" w:eastAsia="SimSun" w:cs="SimSun"/>
          <w:sz w:val="22"/>
          <w:szCs w:val="22"/>
          <w:spacing w:val="9"/>
        </w:rPr>
        <w:t xml:space="preserve">  </w:t>
      </w:r>
      <w:r>
        <w:rPr>
          <w:rFonts w:ascii="SimSun" w:hAnsi="SimSun" w:eastAsia="SimSun" w:cs="SimSun"/>
          <w:sz w:val="22"/>
          <w:szCs w:val="22"/>
          <w:spacing w:val="3"/>
        </w:rPr>
        <w:t>一层称为产品共享服务层。为什么称为“产品”?是因</w:t>
      </w:r>
      <w:r>
        <w:rPr>
          <w:rFonts w:ascii="SimSun" w:hAnsi="SimSun" w:eastAsia="SimSun" w:cs="SimSun"/>
          <w:sz w:val="22"/>
          <w:szCs w:val="22"/>
          <w:spacing w:val="2"/>
        </w:rPr>
        <w:t>为我们希望系统建</w:t>
      </w:r>
    </w:p>
    <w:p>
      <w:pPr>
        <w:spacing w:before="1" w:line="218" w:lineRule="auto"/>
        <w:rPr>
          <w:rFonts w:ascii="SimSun" w:hAnsi="SimSun" w:eastAsia="SimSun" w:cs="SimSun"/>
          <w:sz w:val="22"/>
          <w:szCs w:val="22"/>
        </w:rPr>
      </w:pPr>
      <w:r>
        <w:rPr>
          <w:rFonts w:ascii="SimSun" w:hAnsi="SimSun" w:eastAsia="SimSun" w:cs="SimSun"/>
          <w:sz w:val="22"/>
          <w:szCs w:val="22"/>
        </w:rPr>
        <w:t>设方都能改变传统应用开发的思路，转向产</w:t>
      </w:r>
      <w:r>
        <w:rPr>
          <w:rFonts w:ascii="SimSun" w:hAnsi="SimSun" w:eastAsia="SimSun" w:cs="SimSun"/>
          <w:sz w:val="22"/>
          <w:szCs w:val="22"/>
          <w:spacing w:val="-1"/>
        </w:rPr>
        <w:t>品运营的方式，所以将基于中</w:t>
      </w:r>
    </w:p>
    <w:p>
      <w:pPr>
        <w:spacing w:line="218" w:lineRule="auto"/>
        <w:sectPr>
          <w:pgSz w:w="8370" w:h="13250"/>
          <w:pgMar w:top="400" w:right="488" w:bottom="0" w:left="500" w:header="0" w:footer="0" w:gutter="0"/>
        </w:sectPr>
        <w:rPr>
          <w:rFonts w:ascii="SimSun" w:hAnsi="SimSun" w:eastAsia="SimSun" w:cs="SimSun"/>
          <w:sz w:val="22"/>
          <w:szCs w:val="22"/>
        </w:rPr>
      </w:pPr>
    </w:p>
    <w:p>
      <w:pPr>
        <w:pStyle w:val="BodyText"/>
        <w:spacing w:line="30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7"/>
        </w:rPr>
        <w:t>30</w:t>
      </w:r>
      <w:r>
        <w:rPr>
          <w:rFonts w:ascii="SimSun" w:hAnsi="SimSun" w:eastAsia="SimSun" w:cs="SimSun"/>
          <w:sz w:val="16"/>
          <w:szCs w:val="16"/>
          <w:spacing w:val="11"/>
        </w:rPr>
        <w:t xml:space="preserve">   </w:t>
      </w:r>
      <w:r>
        <w:rPr>
          <w:rFonts w:ascii="SimSun" w:hAnsi="SimSun" w:eastAsia="SimSun" w:cs="SimSun"/>
          <w:sz w:val="16"/>
          <w:szCs w:val="16"/>
          <w:spacing w:val="-7"/>
        </w:rPr>
        <w:t>数字化转型的道与术</w:t>
      </w:r>
      <w:r>
        <w:rPr>
          <w:rFonts w:ascii="SimSun" w:hAnsi="SimSun" w:eastAsia="SimSun" w:cs="SimSun"/>
          <w:sz w:val="16"/>
          <w:szCs w:val="16"/>
          <w:spacing w:val="-77"/>
        </w:rPr>
        <w:t xml:space="preserve"> </w:t>
      </w:r>
      <w:r>
        <w:rPr>
          <w:rFonts w:ascii="SimSun" w:hAnsi="SimSun" w:eastAsia="SimSun" w:cs="SimSun"/>
          <w:sz w:val="16"/>
          <w:szCs w:val="16"/>
          <w:u w:val="single" w:color="auto"/>
        </w:rPr>
        <w:t xml:space="preserve">                                        </w:t>
      </w:r>
    </w:p>
    <w:p>
      <w:pPr>
        <w:pStyle w:val="BodyText"/>
        <w:spacing w:line="328" w:lineRule="auto"/>
        <w:rPr/>
      </w:pPr>
      <w:r/>
    </w:p>
    <w:p>
      <w:pPr>
        <w:pStyle w:val="BodyText"/>
        <w:spacing w:line="328" w:lineRule="auto"/>
        <w:rPr/>
      </w:pPr>
      <w:r/>
    </w:p>
    <w:p>
      <w:pPr>
        <w:ind w:left="420"/>
        <w:spacing w:before="72" w:line="400" w:lineRule="exact"/>
        <w:rPr>
          <w:rFonts w:ascii="SimSun" w:hAnsi="SimSun" w:eastAsia="SimSun" w:cs="SimSun"/>
          <w:sz w:val="22"/>
          <w:szCs w:val="22"/>
        </w:rPr>
      </w:pPr>
      <w:r>
        <w:rPr>
          <w:rFonts w:ascii="SimSun" w:hAnsi="SimSun" w:eastAsia="SimSun" w:cs="SimSun"/>
          <w:sz w:val="22"/>
          <w:szCs w:val="22"/>
          <w:spacing w:val="-1"/>
          <w:position w:val="13"/>
        </w:rPr>
        <w:t>台构建的各类应用系统都称为产品，对于这个观点，将在“要素八”中具</w:t>
      </w:r>
    </w:p>
    <w:p>
      <w:pPr>
        <w:ind w:left="420"/>
        <w:spacing w:line="219" w:lineRule="auto"/>
        <w:rPr>
          <w:rFonts w:ascii="SimSun" w:hAnsi="SimSun" w:eastAsia="SimSun" w:cs="SimSun"/>
          <w:sz w:val="22"/>
          <w:szCs w:val="22"/>
        </w:rPr>
      </w:pPr>
      <w:r>
        <w:rPr>
          <w:rFonts w:ascii="SimSun" w:hAnsi="SimSun" w:eastAsia="SimSun" w:cs="SimSun"/>
          <w:sz w:val="22"/>
          <w:szCs w:val="22"/>
          <w:spacing w:val="-8"/>
        </w:rPr>
        <w:t>体阐述。</w:t>
      </w:r>
    </w:p>
    <w:p>
      <w:pPr>
        <w:pStyle w:val="BodyText"/>
        <w:spacing w:line="258" w:lineRule="auto"/>
        <w:rPr/>
      </w:pPr>
      <w:r/>
    </w:p>
    <w:p>
      <w:pPr>
        <w:ind w:left="420" w:right="60" w:firstLine="450"/>
        <w:spacing w:before="71" w:line="327" w:lineRule="auto"/>
        <w:jc w:val="both"/>
        <w:rPr>
          <w:rFonts w:ascii="SimSun" w:hAnsi="SimSun" w:eastAsia="SimSun" w:cs="SimSun"/>
          <w:sz w:val="22"/>
          <w:szCs w:val="22"/>
        </w:rPr>
      </w:pPr>
      <w:r>
        <w:rPr>
          <w:rFonts w:ascii="SimSun" w:hAnsi="SimSun" w:eastAsia="SimSun" w:cs="SimSun"/>
          <w:sz w:val="22"/>
          <w:szCs w:val="22"/>
        </w:rPr>
        <w:t>在传统系统开发中，系统开发团队往往只会考虑</w:t>
      </w:r>
      <w:r>
        <w:rPr>
          <w:rFonts w:ascii="SimSun" w:hAnsi="SimSun" w:eastAsia="SimSun" w:cs="SimSun"/>
          <w:sz w:val="22"/>
          <w:szCs w:val="22"/>
          <w:spacing w:val="-1"/>
        </w:rPr>
        <w:t>通过预先设计的用户</w:t>
      </w:r>
      <w:r>
        <w:rPr>
          <w:rFonts w:ascii="SimSun" w:hAnsi="SimSun" w:eastAsia="SimSun" w:cs="SimSun"/>
          <w:sz w:val="22"/>
          <w:szCs w:val="22"/>
        </w:rPr>
        <w:t xml:space="preserve"> </w:t>
      </w:r>
      <w:r>
        <w:rPr>
          <w:rFonts w:ascii="SimSun" w:hAnsi="SimSun" w:eastAsia="SimSun" w:cs="SimSun"/>
          <w:sz w:val="22"/>
          <w:szCs w:val="22"/>
          <w:spacing w:val="7"/>
        </w:rPr>
        <w:t>终端访问系统的功能，例如生产管理系统中的所有功能只能通</w:t>
      </w:r>
      <w:r>
        <w:rPr>
          <w:rFonts w:ascii="SimSun" w:hAnsi="SimSun" w:eastAsia="SimSun" w:cs="SimSun"/>
          <w:sz w:val="22"/>
          <w:szCs w:val="22"/>
          <w:spacing w:val="6"/>
        </w:rPr>
        <w:t>过</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系</w:t>
      </w:r>
      <w:r>
        <w:rPr>
          <w:rFonts w:ascii="SimSun" w:hAnsi="SimSun" w:eastAsia="SimSun" w:cs="SimSun"/>
          <w:sz w:val="22"/>
          <w:szCs w:val="22"/>
        </w:rPr>
        <w:t xml:space="preserve"> </w:t>
      </w:r>
      <w:r>
        <w:rPr>
          <w:rFonts w:ascii="SimSun" w:hAnsi="SimSun" w:eastAsia="SimSun" w:cs="SimSun"/>
          <w:sz w:val="22"/>
          <w:szCs w:val="22"/>
          <w:spacing w:val="-1"/>
        </w:rPr>
        <w:t>统才能访问，设备管控的功能只能通过专门的设备管控平台才能访问。而</w:t>
      </w:r>
      <w:r>
        <w:rPr>
          <w:rFonts w:ascii="SimSun" w:hAnsi="SimSun" w:eastAsia="SimSun" w:cs="SimSun"/>
          <w:sz w:val="22"/>
          <w:szCs w:val="22"/>
          <w:spacing w:val="17"/>
        </w:rPr>
        <w:t xml:space="preserve"> </w:t>
      </w:r>
      <w:r>
        <w:rPr>
          <w:rFonts w:ascii="SimSun" w:hAnsi="SimSun" w:eastAsia="SimSun" w:cs="SimSun"/>
          <w:sz w:val="22"/>
          <w:szCs w:val="22"/>
        </w:rPr>
        <w:t>在实际场景中，从用户体验的角度来说，用户需要在</w:t>
      </w:r>
      <w:r>
        <w:rPr>
          <w:rFonts w:ascii="SimSun" w:hAnsi="SimSun" w:eastAsia="SimSun" w:cs="SimSun"/>
          <w:sz w:val="22"/>
          <w:szCs w:val="22"/>
          <w:spacing w:val="-1"/>
        </w:rPr>
        <w:t>不同场景融合各个系</w:t>
      </w:r>
      <w:r>
        <w:rPr>
          <w:rFonts w:ascii="SimSun" w:hAnsi="SimSun" w:eastAsia="SimSun" w:cs="SimSun"/>
          <w:sz w:val="22"/>
          <w:szCs w:val="22"/>
        </w:rPr>
        <w:t xml:space="preserve"> </w:t>
      </w:r>
      <w:r>
        <w:rPr>
          <w:rFonts w:ascii="SimSun" w:hAnsi="SimSun" w:eastAsia="SimSun" w:cs="SimSun"/>
          <w:sz w:val="22"/>
          <w:szCs w:val="22"/>
        </w:rPr>
        <w:t>统的能力来更好地解决当前场景存在的问题。例如在生产制造场景下，用</w:t>
      </w:r>
      <w:r>
        <w:rPr>
          <w:rFonts w:ascii="SimSun" w:hAnsi="SimSun" w:eastAsia="SimSun" w:cs="SimSun"/>
          <w:sz w:val="22"/>
          <w:szCs w:val="22"/>
          <w:spacing w:val="5"/>
        </w:rPr>
        <w:t xml:space="preserve"> </w:t>
      </w:r>
      <w:r>
        <w:rPr>
          <w:rFonts w:ascii="SimSun" w:hAnsi="SimSun" w:eastAsia="SimSun" w:cs="SimSun"/>
          <w:sz w:val="22"/>
          <w:szCs w:val="22"/>
        </w:rPr>
        <w:t>户需要结合当前生产指标数据以及设备运转状况</w:t>
      </w:r>
      <w:r>
        <w:rPr>
          <w:rFonts w:ascii="SimSun" w:hAnsi="SimSun" w:eastAsia="SimSun" w:cs="SimSun"/>
          <w:sz w:val="22"/>
          <w:szCs w:val="22"/>
          <w:spacing w:val="-1"/>
        </w:rPr>
        <w:t>，对于业务运转情况有一</w:t>
      </w:r>
      <w:r>
        <w:rPr>
          <w:rFonts w:ascii="SimSun" w:hAnsi="SimSun" w:eastAsia="SimSun" w:cs="SimSun"/>
          <w:sz w:val="22"/>
          <w:szCs w:val="22"/>
        </w:rPr>
        <w:t xml:space="preserve"> </w:t>
      </w:r>
      <w:r>
        <w:rPr>
          <w:rFonts w:ascii="SimSun" w:hAnsi="SimSun" w:eastAsia="SimSun" w:cs="SimSun"/>
          <w:sz w:val="22"/>
          <w:szCs w:val="22"/>
        </w:rPr>
        <w:t>个更全面的感知，特别是在设备出现故障时，往往</w:t>
      </w:r>
      <w:r>
        <w:rPr>
          <w:rFonts w:ascii="SimSun" w:hAnsi="SimSun" w:eastAsia="SimSun" w:cs="SimSun"/>
          <w:sz w:val="22"/>
          <w:szCs w:val="22"/>
          <w:spacing w:val="-1"/>
        </w:rPr>
        <w:t>从设备本身来看不是特</w:t>
      </w:r>
      <w:r>
        <w:rPr>
          <w:rFonts w:ascii="SimSun" w:hAnsi="SimSun" w:eastAsia="SimSun" w:cs="SimSun"/>
          <w:sz w:val="22"/>
          <w:szCs w:val="22"/>
        </w:rPr>
        <w:t xml:space="preserve"> </w:t>
      </w:r>
      <w:r>
        <w:rPr>
          <w:rFonts w:ascii="SimSun" w:hAnsi="SimSun" w:eastAsia="SimSun" w:cs="SimSun"/>
          <w:sz w:val="22"/>
          <w:szCs w:val="22"/>
          <w:spacing w:val="6"/>
        </w:rPr>
        <w:t>别大的问题，但这个问题很可能会给整个业务带来不可忽视的影响，这</w:t>
      </w:r>
      <w:r>
        <w:rPr>
          <w:rFonts w:ascii="SimSun" w:hAnsi="SimSun" w:eastAsia="SimSun" w:cs="SimSun"/>
          <w:sz w:val="22"/>
          <w:szCs w:val="22"/>
          <w:spacing w:val="2"/>
        </w:rPr>
        <w:t xml:space="preserve"> </w:t>
      </w:r>
      <w:r>
        <w:rPr>
          <w:rFonts w:ascii="SimSun" w:hAnsi="SimSun" w:eastAsia="SimSun" w:cs="SimSun"/>
          <w:sz w:val="22"/>
          <w:szCs w:val="22"/>
          <w:spacing w:val="-1"/>
        </w:rPr>
        <w:t>时用户为了定位出造成问题的根本原因，需要在不同的系统间来回切换访</w:t>
      </w:r>
    </w:p>
    <w:p>
      <w:pPr>
        <w:ind w:left="420"/>
        <w:spacing w:line="219" w:lineRule="auto"/>
        <w:rPr>
          <w:rFonts w:ascii="SimSun" w:hAnsi="SimSun" w:eastAsia="SimSun" w:cs="SimSun"/>
          <w:sz w:val="22"/>
          <w:szCs w:val="22"/>
        </w:rPr>
      </w:pPr>
      <w:r>
        <w:rPr>
          <w:rFonts w:ascii="SimSun" w:hAnsi="SimSun" w:eastAsia="SimSun" w:cs="SimSun"/>
          <w:sz w:val="22"/>
          <w:szCs w:val="22"/>
          <w:spacing w:val="-6"/>
        </w:rPr>
        <w:t>问。也就是说，</w:t>
      </w:r>
      <w:r>
        <w:rPr>
          <w:rFonts w:ascii="SimSun" w:hAnsi="SimSun" w:eastAsia="SimSun" w:cs="SimSun"/>
          <w:sz w:val="22"/>
          <w:szCs w:val="22"/>
          <w:spacing w:val="71"/>
        </w:rPr>
        <w:t xml:space="preserve"> </w:t>
      </w:r>
      <w:r>
        <w:rPr>
          <w:rFonts w:ascii="SimSun" w:hAnsi="SimSun" w:eastAsia="SimSun" w:cs="SimSun"/>
          <w:sz w:val="22"/>
          <w:szCs w:val="22"/>
          <w:spacing w:val="-6"/>
        </w:rPr>
        <w:t>一个用户在工作场景中需要既访问当前业务环节中的系统</w:t>
      </w:r>
    </w:p>
    <w:p>
      <w:pPr>
        <w:ind w:left="420" w:right="74"/>
        <w:spacing w:before="196" w:line="331" w:lineRule="auto"/>
        <w:jc w:val="both"/>
        <w:rPr>
          <w:rFonts w:ascii="SimSun" w:hAnsi="SimSun" w:eastAsia="SimSun" w:cs="SimSun"/>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同时也要访问另一个业务环节中的系统</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4"/>
        </w:rPr>
        <w:t>B,   </w:t>
      </w:r>
      <w:r>
        <w:rPr>
          <w:rFonts w:ascii="SimSun" w:hAnsi="SimSun" w:eastAsia="SimSun" w:cs="SimSun"/>
          <w:sz w:val="22"/>
          <w:szCs w:val="22"/>
          <w:spacing w:val="-4"/>
        </w:rPr>
        <w:t>才能让业务正常运转，如果</w:t>
      </w:r>
      <w:r>
        <w:rPr>
          <w:rFonts w:ascii="SimSun" w:hAnsi="SimSun" w:eastAsia="SimSun" w:cs="SimSun"/>
          <w:sz w:val="22"/>
          <w:szCs w:val="22"/>
        </w:rPr>
        <w:t xml:space="preserve"> </w:t>
      </w:r>
      <w:r>
        <w:rPr>
          <w:rFonts w:ascii="SimSun" w:hAnsi="SimSun" w:eastAsia="SimSun" w:cs="SimSun"/>
          <w:sz w:val="22"/>
          <w:szCs w:val="22"/>
          <w:spacing w:val="1"/>
        </w:rPr>
        <w:t>系统</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B</w:t>
      </w:r>
      <w:r>
        <w:rPr>
          <w:rFonts w:ascii="SimSun" w:hAnsi="SimSun" w:eastAsia="SimSun" w:cs="SimSun"/>
          <w:sz w:val="22"/>
          <w:szCs w:val="22"/>
          <w:spacing w:val="1"/>
        </w:rPr>
        <w:t>只允许在自己特定的用户终端上提供相关的功能，那就必然会</w:t>
      </w:r>
      <w:r>
        <w:rPr>
          <w:rFonts w:ascii="SimSun" w:hAnsi="SimSun" w:eastAsia="SimSun" w:cs="SimSun"/>
          <w:sz w:val="22"/>
          <w:szCs w:val="22"/>
        </w:rPr>
        <w:t xml:space="preserve"> </w:t>
      </w:r>
      <w:r>
        <w:rPr>
          <w:rFonts w:ascii="SimSun" w:hAnsi="SimSun" w:eastAsia="SimSun" w:cs="SimSun"/>
          <w:sz w:val="22"/>
          <w:szCs w:val="22"/>
          <w:spacing w:val="-1"/>
        </w:rPr>
        <w:t>出现用户在系统</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1"/>
        </w:rPr>
        <w:t>A</w:t>
      </w:r>
      <w:r>
        <w:rPr>
          <w:rFonts w:ascii="SimSun" w:hAnsi="SimSun" w:eastAsia="SimSun" w:cs="SimSun"/>
          <w:sz w:val="22"/>
          <w:szCs w:val="22"/>
          <w:spacing w:val="-1"/>
        </w:rPr>
        <w:t>的终端进行操作，然后再到系统</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
        </w:rPr>
        <w:t>B </w:t>
      </w:r>
      <w:r>
        <w:rPr>
          <w:rFonts w:ascii="SimSun" w:hAnsi="SimSun" w:eastAsia="SimSun" w:cs="SimSun"/>
          <w:sz w:val="22"/>
          <w:szCs w:val="22"/>
          <w:spacing w:val="-1"/>
        </w:rPr>
        <w:t>的终</w:t>
      </w:r>
      <w:r>
        <w:rPr>
          <w:rFonts w:ascii="SimSun" w:hAnsi="SimSun" w:eastAsia="SimSun" w:cs="SimSun"/>
          <w:sz w:val="22"/>
          <w:szCs w:val="22"/>
          <w:spacing w:val="-2"/>
        </w:rPr>
        <w:t>端进行操作的情</w:t>
      </w:r>
    </w:p>
    <w:p>
      <w:pPr>
        <w:ind w:left="420"/>
        <w:spacing w:line="219" w:lineRule="auto"/>
        <w:rPr>
          <w:rFonts w:ascii="SimSun" w:hAnsi="SimSun" w:eastAsia="SimSun" w:cs="SimSun"/>
          <w:sz w:val="22"/>
          <w:szCs w:val="22"/>
        </w:rPr>
      </w:pPr>
      <w:r>
        <w:rPr>
          <w:rFonts w:ascii="SimSun" w:hAnsi="SimSun" w:eastAsia="SimSun" w:cs="SimSun"/>
          <w:sz w:val="22"/>
          <w:szCs w:val="22"/>
          <w:spacing w:val="-6"/>
        </w:rPr>
        <w:t>况，这样给用户带来的体验自然不好。</w:t>
      </w:r>
    </w:p>
    <w:p>
      <w:pPr>
        <w:pStyle w:val="BodyText"/>
        <w:spacing w:line="266" w:lineRule="auto"/>
        <w:rPr/>
      </w:pPr>
      <w:r/>
    </w:p>
    <w:p>
      <w:pPr>
        <w:ind w:left="420" w:firstLine="450"/>
        <w:spacing w:before="72" w:line="326" w:lineRule="auto"/>
        <w:jc w:val="both"/>
        <w:rPr>
          <w:rFonts w:ascii="SimSun" w:hAnsi="SimSun" w:eastAsia="SimSun" w:cs="SimSun"/>
          <w:sz w:val="22"/>
          <w:szCs w:val="22"/>
        </w:rPr>
      </w:pPr>
      <w:r>
        <w:rPr>
          <w:rFonts w:ascii="SimSun" w:hAnsi="SimSun" w:eastAsia="SimSun" w:cs="SimSun"/>
          <w:sz w:val="22"/>
          <w:szCs w:val="22"/>
          <w:spacing w:val="-1"/>
        </w:rPr>
        <w:t>另外，随着互联网的发展，用户访问的渠道越来越趋向于多元化</w:t>
      </w:r>
      <w:r>
        <w:rPr>
          <w:rFonts w:ascii="SimSun" w:hAnsi="SimSun" w:eastAsia="SimSun" w:cs="SimSun"/>
          <w:sz w:val="22"/>
          <w:szCs w:val="22"/>
          <w:spacing w:val="-2"/>
        </w:rPr>
        <w:t>：在 </w:t>
      </w:r>
      <w:r>
        <w:rPr>
          <w:rFonts w:ascii="SimSun" w:hAnsi="SimSun" w:eastAsia="SimSun" w:cs="SimSun"/>
          <w:sz w:val="22"/>
          <w:szCs w:val="22"/>
          <w:spacing w:val="-1"/>
        </w:rPr>
        <w:t>有些场景中，小程序是最简便的用户操作渠道；在有些场景中，</w:t>
      </w:r>
      <w:r>
        <w:rPr>
          <w:rFonts w:ascii="Times New Roman" w:hAnsi="Times New Roman" w:eastAsia="Times New Roman" w:cs="Times New Roman"/>
          <w:sz w:val="22"/>
          <w:szCs w:val="22"/>
          <w:spacing w:val="-1"/>
        </w:rPr>
        <w:t>App </w:t>
      </w:r>
      <w:r>
        <w:rPr>
          <w:rFonts w:ascii="SimSun" w:hAnsi="SimSun" w:eastAsia="SimSun" w:cs="SimSun"/>
          <w:sz w:val="22"/>
          <w:szCs w:val="22"/>
          <w:spacing w:val="-1"/>
        </w:rPr>
        <w:t>应用 </w:t>
      </w:r>
      <w:r>
        <w:rPr>
          <w:rFonts w:ascii="SimSun" w:hAnsi="SimSun" w:eastAsia="SimSun" w:cs="SimSun"/>
          <w:sz w:val="22"/>
          <w:szCs w:val="22"/>
          <w:spacing w:val="1"/>
        </w:rPr>
        <w:t>操作则更能满足功能要求；在另外一些场景下，采用</w:t>
      </w:r>
      <w:r>
        <w:rPr>
          <w:rFonts w:ascii="Times New Roman" w:hAnsi="Times New Roman" w:eastAsia="Times New Roman" w:cs="Times New Roman"/>
          <w:sz w:val="22"/>
          <w:szCs w:val="22"/>
        </w:rPr>
        <w:t>Web</w:t>
      </w:r>
      <w:r>
        <w:rPr>
          <w:rFonts w:ascii="SimSun" w:hAnsi="SimSun" w:eastAsia="SimSun" w:cs="SimSun"/>
          <w:sz w:val="22"/>
          <w:szCs w:val="22"/>
          <w:spacing w:val="1"/>
        </w:rPr>
        <w:t>端的方式能给用</w:t>
      </w:r>
      <w:r>
        <w:rPr>
          <w:rFonts w:ascii="SimSun" w:hAnsi="SimSun" w:eastAsia="SimSun" w:cs="SimSun"/>
          <w:sz w:val="22"/>
          <w:szCs w:val="22"/>
          <w:spacing w:val="4"/>
        </w:rPr>
        <w:t xml:space="preserve"> </w:t>
      </w:r>
      <w:r>
        <w:rPr>
          <w:rFonts w:ascii="SimSun" w:hAnsi="SimSun" w:eastAsia="SimSun" w:cs="SimSun"/>
          <w:sz w:val="22"/>
          <w:szCs w:val="22"/>
          <w:spacing w:val="-9"/>
        </w:rPr>
        <w:t>户提供更高效的操作体验。简而言之， </w:t>
      </w:r>
      <w:r>
        <w:rPr>
          <w:rFonts w:ascii="SimHei" w:hAnsi="SimHei" w:eastAsia="SimHei" w:cs="SimHei"/>
          <w:sz w:val="22"/>
          <w:szCs w:val="22"/>
          <w:b/>
          <w:bCs/>
          <w:spacing w:val="-9"/>
        </w:rPr>
        <w:t>从业务需求和用户体验的角度来说</w:t>
      </w:r>
      <w:r>
        <w:rPr>
          <w:rFonts w:ascii="SimSun" w:hAnsi="SimSun" w:eastAsia="SimSun" w:cs="SimSun"/>
          <w:sz w:val="22"/>
          <w:szCs w:val="22"/>
          <w:b/>
          <w:bCs/>
          <w:spacing w:val="-9"/>
        </w:rPr>
        <w:t>，</w:t>
      </w:r>
    </w:p>
    <w:p>
      <w:pPr>
        <w:ind w:left="423"/>
        <w:spacing w:before="1" w:line="220" w:lineRule="auto"/>
        <w:rPr>
          <w:rFonts w:ascii="SimHei" w:hAnsi="SimHei" w:eastAsia="SimHei" w:cs="SimHei"/>
          <w:sz w:val="22"/>
          <w:szCs w:val="22"/>
        </w:rPr>
      </w:pPr>
      <w:r>
        <w:rPr>
          <w:rFonts w:ascii="SimHei" w:hAnsi="SimHei" w:eastAsia="SimHei" w:cs="SimHei"/>
          <w:sz w:val="22"/>
          <w:szCs w:val="22"/>
          <w:b/>
          <w:bCs/>
          <w:spacing w:val="-9"/>
        </w:rPr>
        <w:t>用户访问终端渠道的多样化有助于提升用户体验。</w:t>
      </w:r>
    </w:p>
    <w:p>
      <w:pPr>
        <w:pStyle w:val="BodyText"/>
        <w:spacing w:line="254" w:lineRule="auto"/>
        <w:rPr/>
      </w:pPr>
      <w:r/>
    </w:p>
    <w:p>
      <w:pPr>
        <w:ind w:left="420" w:right="42" w:firstLine="450"/>
        <w:spacing w:before="73" w:line="328" w:lineRule="auto"/>
        <w:jc w:val="both"/>
        <w:rPr>
          <w:rFonts w:ascii="SimSun" w:hAnsi="SimSun" w:eastAsia="SimSun" w:cs="SimSun"/>
          <w:sz w:val="22"/>
          <w:szCs w:val="22"/>
        </w:rPr>
      </w:pPr>
      <w:r>
        <w:rPr>
          <w:rFonts w:ascii="SimSun" w:hAnsi="SimSun" w:eastAsia="SimSun" w:cs="SimSun"/>
          <w:sz w:val="22"/>
          <w:szCs w:val="22"/>
          <w:spacing w:val="-7"/>
        </w:rPr>
        <w:t>为了适应用户渠道逐渐多元化且不断变化的情况，有必要</w:t>
      </w:r>
      <w:r>
        <w:rPr>
          <w:rFonts w:ascii="SimHei" w:hAnsi="SimHei" w:eastAsia="SimHei" w:cs="SimHei"/>
          <w:sz w:val="22"/>
          <w:szCs w:val="22"/>
          <w:b/>
          <w:bCs/>
          <w:spacing w:val="-7"/>
        </w:rPr>
        <w:t>将应用</w:t>
      </w:r>
      <w:r>
        <w:rPr>
          <w:rFonts w:ascii="SimHei" w:hAnsi="SimHei" w:eastAsia="SimHei" w:cs="SimHei"/>
          <w:sz w:val="22"/>
          <w:szCs w:val="22"/>
          <w:b/>
          <w:bCs/>
          <w:spacing w:val="-8"/>
        </w:rPr>
        <w:t>提供的</w:t>
      </w:r>
      <w:r>
        <w:rPr>
          <w:rFonts w:ascii="SimHei" w:hAnsi="SimHei" w:eastAsia="SimHei" w:cs="SimHei"/>
          <w:sz w:val="22"/>
          <w:szCs w:val="22"/>
        </w:rPr>
        <w:t xml:space="preserve"> </w:t>
      </w:r>
      <w:r>
        <w:rPr>
          <w:rFonts w:ascii="SimHei" w:hAnsi="SimHei" w:eastAsia="SimHei" w:cs="SimHei"/>
          <w:sz w:val="22"/>
          <w:szCs w:val="22"/>
          <w:b/>
          <w:bCs/>
          <w:spacing w:val="-7"/>
        </w:rPr>
        <w:t>功能与前端交互进行解耦，</w:t>
      </w:r>
      <w:r>
        <w:rPr>
          <w:rFonts w:ascii="SimSun" w:hAnsi="SimSun" w:eastAsia="SimSun" w:cs="SimSun"/>
          <w:sz w:val="22"/>
          <w:szCs w:val="22"/>
          <w:spacing w:val="-7"/>
        </w:rPr>
        <w:t>这在应用架构层面的体现是再进行一次分层，意</w:t>
      </w:r>
      <w:r>
        <w:rPr>
          <w:rFonts w:ascii="SimSun" w:hAnsi="SimSun" w:eastAsia="SimSun" w:cs="SimSun"/>
          <w:sz w:val="22"/>
          <w:szCs w:val="22"/>
          <w:spacing w:val="6"/>
        </w:rPr>
        <w:t xml:space="preserve"> </w:t>
      </w:r>
      <w:r>
        <w:rPr>
          <w:rFonts w:ascii="SimSun" w:hAnsi="SimSun" w:eastAsia="SimSun" w:cs="SimSun"/>
          <w:sz w:val="22"/>
          <w:szCs w:val="22"/>
          <w:spacing w:val="-8"/>
        </w:rPr>
        <w:t>味着开发的每一个应用所提供的功能都可以按照业务场景和用户体验需求非</w:t>
      </w:r>
      <w:r>
        <w:rPr>
          <w:rFonts w:ascii="SimSun" w:hAnsi="SimSun" w:eastAsia="SimSun" w:cs="SimSun"/>
          <w:sz w:val="22"/>
          <w:szCs w:val="22"/>
          <w:spacing w:val="12"/>
        </w:rPr>
        <w:t xml:space="preserve"> </w:t>
      </w:r>
      <w:r>
        <w:rPr>
          <w:rFonts w:ascii="SimSun" w:hAnsi="SimSun" w:eastAsia="SimSun" w:cs="SimSun"/>
          <w:sz w:val="22"/>
          <w:szCs w:val="22"/>
          <w:spacing w:val="-7"/>
        </w:rPr>
        <w:t>常方便地集成到不同的用户终端。基于这些实际场景需求，最终对应用进行</w:t>
      </w:r>
    </w:p>
    <w:p>
      <w:pPr>
        <w:ind w:left="420"/>
        <w:spacing w:line="219" w:lineRule="auto"/>
        <w:rPr>
          <w:rFonts w:ascii="SimSun" w:hAnsi="SimSun" w:eastAsia="SimSun" w:cs="SimSun"/>
          <w:sz w:val="22"/>
          <w:szCs w:val="22"/>
        </w:rPr>
      </w:pPr>
      <w:r>
        <w:rPr>
          <w:rFonts w:ascii="SimSun" w:hAnsi="SimSun" w:eastAsia="SimSun" w:cs="SimSun"/>
          <w:sz w:val="22"/>
          <w:szCs w:val="22"/>
          <w:spacing w:val="-7"/>
        </w:rPr>
        <w:t>三层架构设计，如图2-4所示。</w:t>
      </w:r>
    </w:p>
    <w:p>
      <w:pPr>
        <w:spacing w:line="219" w:lineRule="auto"/>
        <w:sectPr>
          <w:pgSz w:w="8390" w:h="13250"/>
          <w:pgMar w:top="400" w:right="572" w:bottom="0" w:left="289" w:header="0" w:footer="0" w:gutter="0"/>
        </w:sectPr>
        <w:rPr>
          <w:rFonts w:ascii="SimSun" w:hAnsi="SimSun" w:eastAsia="SimSun" w:cs="SimSun"/>
          <w:sz w:val="22"/>
          <w:szCs w:val="22"/>
        </w:rPr>
      </w:pPr>
    </w:p>
    <w:p>
      <w:pPr>
        <w:ind w:left="3259"/>
        <w:spacing w:before="66" w:line="350" w:lineRule="exact"/>
        <w:tabs>
          <w:tab w:val="left" w:pos="4778"/>
        </w:tabs>
        <w:rPr>
          <w:rFonts w:ascii="SimSun" w:hAnsi="SimSun" w:eastAsia="SimSun" w:cs="SimSun"/>
          <w:sz w:val="17"/>
          <w:szCs w:val="17"/>
        </w:rPr>
      </w:pPr>
      <w:r>
        <w:drawing>
          <wp:anchor distT="0" distB="0" distL="0" distR="0" simplePos="0" relativeHeight="252097536" behindDoc="1" locked="0" layoutInCell="0" allowOverlap="1">
            <wp:simplePos x="0" y="0"/>
            <wp:positionH relativeFrom="page">
              <wp:posOffset>2387581</wp:posOffset>
            </wp:positionH>
            <wp:positionV relativeFrom="page">
              <wp:posOffset>355565</wp:posOffset>
            </wp:positionV>
            <wp:extent cx="2082822" cy="6394"/>
            <wp:effectExtent l="0" t="0" r="0" b="0"/>
            <wp:wrapNone/>
            <wp:docPr id="70" name="IM 70"/>
            <wp:cNvGraphicFramePr/>
            <a:graphic>
              <a:graphicData uri="http://schemas.openxmlformats.org/drawingml/2006/picture">
                <pic:pic>
                  <pic:nvPicPr>
                    <pic:cNvPr id="70" name="IM 70"/>
                    <pic:cNvPicPr/>
                  </pic:nvPicPr>
                  <pic:blipFill>
                    <a:blip r:embed="rId45"/>
                    <a:stretch>
                      <a:fillRect/>
                    </a:stretch>
                  </pic:blipFill>
                  <pic:spPr>
                    <a:xfrm rot="0">
                      <a:off x="0" y="0"/>
                      <a:ext cx="2082822" cy="6394"/>
                    </a:xfrm>
                    <a:prstGeom prst="rect">
                      <a:avLst/>
                    </a:prstGeom>
                  </pic:spPr>
                </pic:pic>
              </a:graphicData>
            </a:graphic>
          </wp:anchor>
        </w:drawing>
      </w:r>
      <w:r>
        <w:pict>
          <v:shape id="_x0000_s194" style="position:absolute;margin-left:54.0684pt;margin-top:306.163pt;mso-position-vertical-relative:page;mso-position-horizontal-relative:page;width:10.45pt;height:58pt;z-index:25210163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9"/>
                    </w:rPr>
                    <w:t>产品共享服务层</w:t>
                  </w:r>
                </w:p>
              </w:txbxContent>
            </v:textbox>
          </v:shape>
        </w:pict>
      </w:r>
      <w:r>
        <w:pict>
          <v:shape id="_x0000_s196" style="position:absolute;margin-left:156.498pt;margin-top:307.84pt;mso-position-vertical-relative:page;mso-position-horizontal-relative:page;width:98.65pt;height:51.6pt;z-index:252098560;" o:allowincell="f" filled="false" stroked="false" type="#_x0000_t202">
            <v:fill on="false"/>
            <v:stroke on="false"/>
            <v:path/>
            <v:imagedata o:title=""/>
            <o:lock v:ext="edit" aspectratio="false"/>
            <v:textbox inset="0mm,0mm,0mm,0mm">
              <w:txbxContent>
                <w:p>
                  <w:pPr>
                    <w:ind w:left="370"/>
                    <w:spacing w:before="20" w:line="219" w:lineRule="auto"/>
                    <w:rPr>
                      <w:rFonts w:ascii="SimSun" w:hAnsi="SimSun" w:eastAsia="SimSun" w:cs="SimSun"/>
                      <w:sz w:val="17"/>
                      <w:szCs w:val="17"/>
                    </w:rPr>
                  </w:pPr>
                  <w:r>
                    <w:rPr>
                      <w:rFonts w:ascii="SimSun" w:hAnsi="SimSun" w:eastAsia="SimSun" w:cs="SimSun"/>
                      <w:sz w:val="17"/>
                      <w:szCs w:val="17"/>
                      <w:spacing w:val="-12"/>
                    </w:rPr>
                    <w:t>公共业务共享服务</w:t>
                  </w:r>
                </w:p>
                <w:p>
                  <w:pPr>
                    <w:ind w:left="20"/>
                    <w:spacing w:before="128" w:line="219" w:lineRule="auto"/>
                    <w:rPr>
                      <w:rFonts w:ascii="SimSun" w:hAnsi="SimSun" w:eastAsia="SimSun" w:cs="SimSun"/>
                      <w:sz w:val="17"/>
                      <w:szCs w:val="17"/>
                    </w:rPr>
                  </w:pPr>
                  <w:r>
                    <w:rPr>
                      <w:rFonts w:ascii="SimSun" w:hAnsi="SimSun" w:eastAsia="SimSun" w:cs="SimSun"/>
                      <w:sz w:val="17"/>
                      <w:szCs w:val="17"/>
                      <w:spacing w:val="-11"/>
                    </w:rPr>
                    <w:t>商品管理</w:t>
                  </w:r>
                  <w:r>
                    <w:rPr>
                      <w:rFonts w:ascii="SimSun" w:hAnsi="SimSun" w:eastAsia="SimSun" w:cs="SimSun"/>
                      <w:sz w:val="17"/>
                      <w:szCs w:val="17"/>
                      <w:spacing w:val="1"/>
                    </w:rPr>
                    <w:t xml:space="preserve">       </w:t>
                  </w:r>
                  <w:r>
                    <w:rPr>
                      <w:rFonts w:ascii="SimSun" w:hAnsi="SimSun" w:eastAsia="SimSun" w:cs="SimSun"/>
                      <w:sz w:val="17"/>
                      <w:szCs w:val="17"/>
                      <w:spacing w:val="-11"/>
                    </w:rPr>
                    <w:t>工单管理</w:t>
                  </w:r>
                </w:p>
                <w:p>
                  <w:pPr>
                    <w:ind w:left="20"/>
                    <w:spacing w:before="238" w:line="219" w:lineRule="auto"/>
                    <w:rPr>
                      <w:rFonts w:ascii="SimSun" w:hAnsi="SimSun" w:eastAsia="SimSun" w:cs="SimSun"/>
                      <w:sz w:val="17"/>
                      <w:szCs w:val="17"/>
                    </w:rPr>
                  </w:pPr>
                  <w:r>
                    <w:rPr>
                      <w:rFonts w:ascii="SimSun" w:hAnsi="SimSun" w:eastAsia="SimSun" w:cs="SimSun"/>
                      <w:sz w:val="17"/>
                      <w:szCs w:val="17"/>
                      <w:spacing w:val="-7"/>
                      <w:position w:val="-1"/>
                    </w:rPr>
                    <w:t>任务管理</w:t>
                  </w:r>
                  <w:r>
                    <w:rPr>
                      <w:rFonts w:ascii="SimSun" w:hAnsi="SimSun" w:eastAsia="SimSun" w:cs="SimSun"/>
                      <w:sz w:val="17"/>
                      <w:szCs w:val="17"/>
                      <w:spacing w:val="4"/>
                      <w:position w:val="-1"/>
                    </w:rPr>
                    <w:t xml:space="preserve">       </w:t>
                  </w:r>
                  <w:r>
                    <w:rPr>
                      <w:rFonts w:ascii="SimSun" w:hAnsi="SimSun" w:eastAsia="SimSun" w:cs="SimSun"/>
                      <w:sz w:val="17"/>
                      <w:szCs w:val="17"/>
                      <w:spacing w:val="-7"/>
                      <w:position w:val="1"/>
                    </w:rPr>
                    <w:t>渠道管理</w:t>
                  </w:r>
                </w:p>
              </w:txbxContent>
            </v:textbox>
          </v:shape>
        </w:pict>
      </w:r>
      <w:r>
        <w:pict>
          <v:shape id="_x0000_s198" style="position:absolute;margin-left:87.5002pt;margin-top:324.343pt;mso-position-vertical-relative:page;mso-position-horizontal-relative:page;width:47.3pt;height:34.6pt;z-index:252099584;" o:allowincell="f"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7"/>
                      <w:w w:val="99"/>
                    </w:rPr>
                    <w:t>用户组</w:t>
                  </w:r>
                  <w:r>
                    <w:rPr>
                      <w:rFonts w:ascii="SimSun" w:hAnsi="SimSun" w:eastAsia="SimSun" w:cs="SimSun"/>
                      <w:sz w:val="17"/>
                      <w:szCs w:val="17"/>
                      <w:spacing w:val="-16"/>
                      <w:w w:val="99"/>
                    </w:rPr>
                    <w:t>织管</w:t>
                  </w:r>
                  <w:r>
                    <w:rPr>
                      <w:rFonts w:ascii="SimSun" w:hAnsi="SimSun" w:eastAsia="SimSun" w:cs="SimSun"/>
                      <w:sz w:val="17"/>
                      <w:szCs w:val="17"/>
                      <w:spacing w:val="-7"/>
                      <w:w w:val="99"/>
                    </w:rPr>
                    <w:t>理</w:t>
                  </w:r>
                </w:p>
                <w:p>
                  <w:pPr>
                    <w:ind w:left="140"/>
                    <w:spacing w:before="248" w:line="219" w:lineRule="auto"/>
                    <w:rPr>
                      <w:rFonts w:ascii="SimSun" w:hAnsi="SimSun" w:eastAsia="SimSun" w:cs="SimSun"/>
                      <w:sz w:val="17"/>
                      <w:szCs w:val="17"/>
                    </w:rPr>
                  </w:pPr>
                  <w:r>
                    <w:rPr>
                      <w:rFonts w:ascii="SimSun" w:hAnsi="SimSun" w:eastAsia="SimSun" w:cs="SimSun"/>
                      <w:sz w:val="17"/>
                      <w:szCs w:val="17"/>
                      <w:spacing w:val="-7"/>
                    </w:rPr>
                    <w:t>消息报警</w:t>
                  </w:r>
                </w:p>
              </w:txbxContent>
            </v:textbox>
          </v:shape>
        </w:pict>
      </w:r>
      <w:r>
        <w:pict>
          <v:shape id="_x0000_s200" style="position:absolute;margin-left:280.002pt;margin-top:324.343pt;mso-position-vertical-relative:page;mso-position-horizontal-relative:page;width:35.35pt;height:34.1pt;z-index:252100608;"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功能商城</w:t>
                  </w:r>
                </w:p>
                <w:p>
                  <w:pPr>
                    <w:ind w:left="20"/>
                    <w:spacing w:before="238" w:line="219" w:lineRule="auto"/>
                    <w:rPr>
                      <w:rFonts w:ascii="SimSun" w:hAnsi="SimSun" w:eastAsia="SimSun" w:cs="SimSun"/>
                      <w:sz w:val="17"/>
                      <w:szCs w:val="17"/>
                    </w:rPr>
                  </w:pPr>
                  <w:r>
                    <w:rPr>
                      <w:rFonts w:ascii="SimSun" w:hAnsi="SimSun" w:eastAsia="SimSun" w:cs="SimSun"/>
                      <w:sz w:val="17"/>
                      <w:szCs w:val="17"/>
                      <w:spacing w:val="-3"/>
                    </w:rPr>
                    <w:t>资源授权</w:t>
                  </w:r>
                </w:p>
              </w:txbxContent>
            </v:textbox>
          </v:shape>
        </w:pict>
      </w:r>
      <w:r>
        <w:drawing>
          <wp:anchor distT="0" distB="0" distL="0" distR="0" simplePos="0" relativeHeight="252096512" behindDoc="1" locked="0" layoutInCell="0" allowOverlap="1">
            <wp:simplePos x="0" y="0"/>
            <wp:positionH relativeFrom="page">
              <wp:posOffset>368326</wp:posOffset>
            </wp:positionH>
            <wp:positionV relativeFrom="page">
              <wp:posOffset>3714754</wp:posOffset>
            </wp:positionV>
            <wp:extent cx="4381484" cy="1174727"/>
            <wp:effectExtent l="0" t="0" r="0" b="0"/>
            <wp:wrapNone/>
            <wp:docPr id="72" name="IM 72"/>
            <wp:cNvGraphicFramePr/>
            <a:graphic>
              <a:graphicData uri="http://schemas.openxmlformats.org/drawingml/2006/picture">
                <pic:pic>
                  <pic:nvPicPr>
                    <pic:cNvPr id="72" name="IM 72"/>
                    <pic:cNvPicPr/>
                  </pic:nvPicPr>
                  <pic:blipFill>
                    <a:blip r:embed="rId46"/>
                    <a:stretch>
                      <a:fillRect/>
                    </a:stretch>
                  </pic:blipFill>
                  <pic:spPr>
                    <a:xfrm rot="0">
                      <a:off x="0" y="0"/>
                      <a:ext cx="4381484" cy="1174727"/>
                    </a:xfrm>
                    <a:prstGeom prst="rect">
                      <a:avLst/>
                    </a:prstGeom>
                  </pic:spPr>
                </pic:pic>
              </a:graphicData>
            </a:graphic>
          </wp:anchor>
        </w:drawing>
      </w:r>
      <w:bookmarkStart w:name="bookmark14" w:id="10"/>
      <w:bookmarkEnd w:id="10"/>
      <w:r>
        <w:rPr>
          <w:rFonts w:ascii="SimSun" w:hAnsi="SimSun" w:eastAsia="SimSun" w:cs="SimSun"/>
          <w:sz w:val="17"/>
          <w:szCs w:val="17"/>
          <w:position w:val="-4"/>
        </w:rPr>
        <w:tab/>
      </w:r>
      <w:r>
        <w:rPr>
          <w:rFonts w:ascii="SimSun" w:hAnsi="SimSun" w:eastAsia="SimSun" w:cs="SimSun"/>
          <w:sz w:val="17"/>
          <w:szCs w:val="17"/>
          <w:spacing w:val="-20"/>
          <w:position w:val="-4"/>
        </w:rPr>
        <w:t>数</w:t>
      </w:r>
      <w:r>
        <w:rPr>
          <w:rFonts w:ascii="SimSun" w:hAnsi="SimSun" w:eastAsia="SimSun" w:cs="SimSun"/>
          <w:sz w:val="17"/>
          <w:szCs w:val="17"/>
          <w:spacing w:val="-19"/>
          <w:position w:val="-4"/>
        </w:rPr>
        <w:t>字化转型中平台思维</w:t>
      </w:r>
      <w:r>
        <w:rPr>
          <w:rFonts w:ascii="SimSun" w:hAnsi="SimSun" w:eastAsia="SimSun" w:cs="SimSun"/>
          <w:sz w:val="17"/>
          <w:szCs w:val="17"/>
          <w:spacing w:val="-60"/>
          <w:position w:val="-4"/>
        </w:rPr>
        <w:t xml:space="preserve"> </w:t>
      </w:r>
      <w:r>
        <w:ruby>
          <w:rubyPr>
            <w:rubyAlign w:val="left"/>
            <w:hpsRaise w:val="14"/>
            <w:hps w:val="17"/>
            <w:hpsBaseText w:val="17"/>
          </w:rubyPr>
          <w:rt>
            <w:r>
              <w:rPr>
                <w:rFonts w:ascii="SimSun" w:hAnsi="SimSun" w:eastAsia="SimSun" w:cs="SimSun"/>
                <w:sz w:val="17"/>
                <w:szCs w:val="17"/>
                <w:w w:val="88"/>
                <w:position w:val="-1"/>
              </w:rPr>
              <w:t>——第二章</w:t>
            </w:r>
          </w:rt>
          <w:rubyBase>
            <w:r>
              <w:rPr>
                <w:rFonts w:ascii="SimSun" w:hAnsi="SimSun" w:eastAsia="SimSun" w:cs="SimSun"/>
                <w:sz w:val="17"/>
                <w:szCs w:val="17"/>
                <w:w w:val="85"/>
                <w:position w:val="-4"/>
              </w:rPr>
              <w:t>的十大要素</w:t>
            </w:r>
          </w:rubyBase>
        </w:ruby>
      </w:r>
      <w:r>
        <w:rPr>
          <w:rFonts w:ascii="SimSun" w:hAnsi="SimSun" w:eastAsia="SimSun" w:cs="SimSun"/>
          <w:sz w:val="17"/>
          <w:szCs w:val="17"/>
          <w:spacing w:val="9"/>
          <w:position w:val="-4"/>
        </w:rPr>
        <w:t xml:space="preserve">  </w:t>
      </w:r>
      <w:r>
        <w:rPr>
          <w:rFonts w:ascii="SimSun" w:hAnsi="SimSun" w:eastAsia="SimSun" w:cs="SimSun"/>
          <w:sz w:val="17"/>
          <w:szCs w:val="17"/>
          <w:spacing w:val="-19"/>
          <w:position w:val="13"/>
        </w:rPr>
        <w:t>3</w:t>
      </w:r>
      <w:r>
        <w:rPr>
          <w:rFonts w:ascii="SimSun" w:hAnsi="SimSun" w:eastAsia="SimSun" w:cs="SimSun"/>
          <w:sz w:val="17"/>
          <w:szCs w:val="17"/>
          <w:spacing w:val="-18"/>
          <w:position w:val="13"/>
        </w:rPr>
        <w:t>1</w:t>
      </w:r>
    </w:p>
    <w:p>
      <w:pPr>
        <w:spacing w:before="65"/>
        <w:rPr/>
      </w:pPr>
      <w:r/>
    </w:p>
    <w:p>
      <w:pPr>
        <w:spacing w:before="65"/>
        <w:rPr/>
      </w:pPr>
      <w:r/>
    </w:p>
    <w:tbl>
      <w:tblPr>
        <w:tblStyle w:val="TableNormal"/>
        <w:tblW w:w="6844" w:type="dxa"/>
        <w:tblInd w:w="8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1"/>
        <w:gridCol w:w="6533"/>
      </w:tblGrid>
      <w:tr>
        <w:trPr>
          <w:trHeight w:val="6190" w:hRule="atLeast"/>
        </w:trPr>
        <w:tc>
          <w:tcPr>
            <w:tcW w:w="311" w:type="dxa"/>
            <w:vAlign w:val="top"/>
            <w:textDirection w:val="tbRlV"/>
            <w:tcBorders>
              <w:left w:val="single" w:color="000000" w:sz="2" w:space="0"/>
              <w:top w:val="single" w:color="000000" w:sz="4" w:space="0"/>
            </w:tcBorders>
          </w:tcPr>
          <w:p>
            <w:pPr>
              <w:ind w:left="2438"/>
              <w:spacing w:before="68" w:line="215" w:lineRule="auto"/>
              <w:rPr>
                <w:rFonts w:ascii="SimHei" w:hAnsi="SimHei" w:eastAsia="SimHei" w:cs="SimHei"/>
                <w:sz w:val="14"/>
                <w:szCs w:val="14"/>
              </w:rPr>
            </w:pPr>
            <w:r>
              <w:rPr>
                <w:rFonts w:ascii="SimHei" w:hAnsi="SimHei" w:eastAsia="SimHei" w:cs="SimHei"/>
                <w:sz w:val="14"/>
                <w:szCs w:val="14"/>
                <w:spacing w:val="24"/>
              </w:rPr>
              <w:t>业务应用</w:t>
            </w:r>
          </w:p>
        </w:tc>
        <w:tc>
          <w:tcPr>
            <w:tcW w:w="6533" w:type="dxa"/>
            <w:vAlign w:val="top"/>
            <w:tcBorders>
              <w:right w:val="single" w:color="000000" w:sz="2" w:space="0"/>
              <w:top w:val="single" w:color="000000" w:sz="4" w:space="0"/>
            </w:tcBorders>
          </w:tcPr>
          <w:p>
            <w:pPr>
              <w:spacing w:line="170" w:lineRule="exact"/>
              <w:rPr/>
            </w:pPr>
            <w:r>
              <w:pict>
                <v:rect id="_x0000_s202" style="position:absolute;margin-left:-11.2pt;margin-top:15.5059pt;mso-position-vertical-relative:top-margin-area;mso-position-horizontal-relative:right-margin-area;width:0.5pt;height:99pt;z-index:252103680;" fillcolor="#000000" filled="true" stroked="false"/>
              </w:pict>
            </w:r>
            <w:r>
              <w:pict>
                <v:rect id="_x0000_s204" style="position:absolute;margin-left:-7.70139pt;margin-top:10.504pt;mso-position-vertical-relative:top-margin-area;mso-position-horizontal-relative:right-margin-area;width:0.5pt;height:107.05pt;z-index:252102656;" fillcolor="#000000" filled="true" stroked="false"/>
              </w:pict>
            </w:r>
            <w:r>
              <w:drawing>
                <wp:anchor distT="0" distB="0" distL="0" distR="0" simplePos="0" relativeHeight="252104704" behindDoc="0" locked="0" layoutInCell="1" allowOverlap="1">
                  <wp:simplePos x="0" y="0"/>
                  <wp:positionH relativeFrom="rightMargin">
                    <wp:posOffset>-955055</wp:posOffset>
                  </wp:positionH>
                  <wp:positionV relativeFrom="topMargin">
                    <wp:posOffset>165123</wp:posOffset>
                  </wp:positionV>
                  <wp:extent cx="812815" cy="6394"/>
                  <wp:effectExtent l="0" t="0" r="0" b="0"/>
                  <wp:wrapNone/>
                  <wp:docPr id="74" name="IM 74"/>
                  <wp:cNvGraphicFramePr/>
                  <a:graphic>
                    <a:graphicData uri="http://schemas.openxmlformats.org/drawingml/2006/picture">
                      <pic:pic>
                        <pic:nvPicPr>
                          <pic:cNvPr id="74" name="IM 74"/>
                          <pic:cNvPicPr/>
                        </pic:nvPicPr>
                        <pic:blipFill>
                          <a:blip r:embed="rId47"/>
                          <a:stretch>
                            <a:fillRect/>
                          </a:stretch>
                        </pic:blipFill>
                        <pic:spPr>
                          <a:xfrm rot="0">
                            <a:off x="0" y="0"/>
                            <a:ext cx="812815" cy="6394"/>
                          </a:xfrm>
                          <a:prstGeom prst="rect">
                            <a:avLst/>
                          </a:prstGeom>
                        </pic:spPr>
                      </pic:pic>
                    </a:graphicData>
                  </a:graphic>
                </wp:anchor>
              </w:drawing>
            </w:r>
            <w:r>
              <w:pict>
                <v:shape id="_x0000_s206" style="position:absolute;margin-left:-318.607pt;margin-top:152.197pt;mso-position-vertical-relative:top-margin-area;mso-position-horizontal-relative:right-margin-area;width:10.4pt;height:41.4pt;z-index:252120064;"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7"/>
                          </w:rPr>
                          <w:t>产品服务层</w:t>
                        </w:r>
                      </w:p>
                    </w:txbxContent>
                  </v:textbox>
                </v:shape>
              </w:pict>
            </w:r>
            <w:r>
              <w:pict>
                <v:shape id="_x0000_s208" style="position:absolute;margin-left:-74.2008pt;margin-top:15.3428pt;mso-position-vertical-relative:top-margin-area;mso-position-horizontal-relative:right-margin-area;width:62.75pt;height:12.1pt;z-index:252118016;" filled="false" stroked="false" type="#_x0000_t202">
                  <v:fill on="false"/>
                  <v:stroke on="false"/>
                  <v:path/>
                  <v:imagedata o:title=""/>
                  <o:lock v:ext="edit" aspectratio="false"/>
                  <v:textbox inset="0mm,0mm,0mm,0mm">
                    <w:txbxContent>
                      <w:p>
                        <w:pPr>
                          <w:pStyle w:val="TableText"/>
                          <w:ind w:right="1"/>
                          <w:spacing w:before="20" w:line="219" w:lineRule="auto"/>
                          <w:jc w:val="right"/>
                          <w:rPr/>
                        </w:pPr>
                        <w:r>
                          <w:rPr>
                            <w:spacing w:val="-16"/>
                          </w:rPr>
                          <w:t>平台业务运营体系</w:t>
                        </w:r>
                      </w:p>
                    </w:txbxContent>
                  </v:textbox>
                </v:shape>
              </w:pict>
            </w:r>
            <w:r>
              <w:pict>
                <v:group id="_x0000_s210" style="position:absolute;margin-left:-67.7017pt;margin-top:29.0011pt;mso-position-vertical-relative:top-margin-area;mso-position-horizontal-relative:right-margin-area;width:49.55pt;height:26.5pt;z-index:252122112;" filled="false" stroked="false" coordsize="990,530" coordorigin="0,0">
                  <v:shape id="_x0000_s212" style="position:absolute;left:0;top:0;width:990;height:530;" filled="false" stroked="false" type="#_x0000_t75">
                    <v:imagedata o:title="" r:id="rId48"/>
                  </v:shape>
                  <v:shape id="_x0000_s214" style="position:absolute;left:-20;top:-20;width:1030;height:602;" filled="false" stroked="false" type="#_x0000_t202">
                    <v:fill on="false"/>
                    <v:stroke on="false"/>
                    <v:path/>
                    <v:imagedata o:title=""/>
                    <o:lock v:ext="edit" aspectratio="false"/>
                    <v:textbox inset="0mm,0mm,0mm,0mm">
                      <w:txbxContent>
                        <w:p>
                          <w:pPr>
                            <w:pStyle w:val="TableText"/>
                            <w:ind w:left="179" w:right="202"/>
                            <w:spacing w:before="87" w:line="224" w:lineRule="auto"/>
                            <w:rPr/>
                          </w:pPr>
                          <w:r>
                            <w:rPr>
                              <w:spacing w:val="-11"/>
                            </w:rPr>
                            <w:t>租户业务</w:t>
                          </w:r>
                          <w:r>
                            <w:rPr/>
                            <w:t xml:space="preserve"> </w:t>
                          </w:r>
                          <w:r>
                            <w:rPr>
                              <w:spacing w:val="-9"/>
                            </w:rPr>
                            <w:t>运营平台</w:t>
                          </w:r>
                        </w:p>
                      </w:txbxContent>
                    </v:textbox>
                  </v:shape>
                </v:group>
              </w:pict>
            </w:r>
            <w:r>
              <w:pict>
                <v:group id="_x0000_s216" style="position:absolute;margin-left:-132.201pt;margin-top:29.5045pt;mso-position-vertical-relative:top-margin-area;mso-position-horizontal-relative:right-margin-area;width:50pt;height:26pt;z-index:252124160;" filled="false" stroked="false" coordsize="1000,520" coordorigin="0,0">
                  <v:shape id="_x0000_s218" style="position:absolute;left:0;top:0;width:1000;height:520;" filled="false" stroked="false" type="#_x0000_t75">
                    <v:imagedata o:title="" r:id="rId49"/>
                  </v:shape>
                  <v:shape id="_x0000_s220" style="position:absolute;left:-20;top:-20;width:1040;height:592;" filled="false" stroked="false" type="#_x0000_t202">
                    <v:fill on="false"/>
                    <v:stroke on="false"/>
                    <v:path/>
                    <v:imagedata o:title=""/>
                    <o:lock v:ext="edit" aspectratio="false"/>
                    <v:textbox inset="0mm,0mm,0mm,0mm">
                      <w:txbxContent>
                        <w:p>
                          <w:pPr>
                            <w:pStyle w:val="TableText"/>
                            <w:ind w:left="209"/>
                            <w:spacing w:before="107" w:line="206" w:lineRule="auto"/>
                            <w:rPr>
                              <w:rFonts w:ascii="Times New Roman" w:hAnsi="Times New Roman" w:eastAsia="Times New Roman" w:cs="Times New Roman"/>
                            </w:rPr>
                          </w:pPr>
                          <w:r>
                            <w:rPr>
                              <w:spacing w:val="-8"/>
                            </w:rPr>
                            <w:t>电商</w:t>
                          </w:r>
                          <w:r>
                            <w:rPr>
                              <w:rFonts w:ascii="Times New Roman" w:hAnsi="Times New Roman" w:eastAsia="Times New Roman" w:cs="Times New Roman"/>
                              <w:spacing w:val="-8"/>
                            </w:rPr>
                            <w:t>Web</w:t>
                          </w:r>
                        </w:p>
                        <w:p>
                          <w:pPr>
                            <w:pStyle w:val="TableText"/>
                            <w:ind w:left="359"/>
                            <w:spacing w:line="220" w:lineRule="auto"/>
                            <w:rPr/>
                          </w:pPr>
                          <w:r>
                            <w:rPr>
                              <w:spacing w:val="-5"/>
                            </w:rPr>
                            <w:t>网关</w:t>
                          </w:r>
                        </w:p>
                      </w:txbxContent>
                    </v:textbox>
                  </v:shape>
                </v:group>
              </w:pict>
            </w:r>
            <w:r>
              <w:pict>
                <v:shape id="_x0000_s222" style="position:absolute;margin-left:-304.2pt;margin-top:29.5049pt;mso-position-vertical-relative:top-margin-area;mso-position-horizontal-relative:right-margin-area;width:48.5pt;height:25.5pt;z-index:252114944;" filled="false" stroked="false" type="#_x0000_t202">
                  <v:fill on="false"/>
                  <v:stroke on="false"/>
                  <v:path/>
                  <v:imagedata o:title=""/>
                  <o:lock v:ext="edit" aspectratio="false"/>
                  <v:textbox inset="0mm,0mm,0mm,0mm">
                    <w:txbxContent>
                      <w:p>
                        <w:pPr>
                          <w:spacing w:line="20" w:lineRule="exact"/>
                          <w:rPr/>
                        </w:pPr>
                        <w:r/>
                      </w:p>
                      <w:tbl>
                        <w:tblPr>
                          <w:tblStyle w:val="TableNormal"/>
                          <w:tblW w:w="922" w:type="dxa"/>
                          <w:tblInd w:w="22" w:type="dxa"/>
                          <w:tblLayout w:type="fixed"/>
                          <w:tblBorders>
                            <w:left w:val="single" w:color="000000" w:sz="2" w:space="0"/>
                            <w:bottom w:val="single" w:color="000000" w:sz="4" w:space="0"/>
                            <w:right w:val="single" w:color="000000" w:sz="4" w:space="0"/>
                            <w:top w:val="single" w:color="000000" w:sz="4" w:space="0"/>
                          </w:tblBorders>
                        </w:tblPr>
                        <w:tblGrid>
                          <w:gridCol w:w="922"/>
                        </w:tblGrid>
                        <w:tr>
                          <w:trPr>
                            <w:trHeight w:val="449" w:hRule="atLeast"/>
                          </w:trPr>
                          <w:tc>
                            <w:tcPr>
                              <w:tcW w:w="922" w:type="dxa"/>
                              <w:vAlign w:val="top"/>
                            </w:tcPr>
                            <w:p>
                              <w:pPr>
                                <w:pStyle w:val="TableText"/>
                                <w:ind w:left="303" w:right="113" w:hanging="189"/>
                                <w:spacing w:before="57" w:line="220" w:lineRule="auto"/>
                                <w:rPr/>
                              </w:pPr>
                              <w:r>
                                <w:rPr>
                                  <w:rFonts w:ascii="Times New Roman" w:hAnsi="Times New Roman" w:eastAsia="Times New Roman" w:cs="Times New Roman"/>
                                  <w:spacing w:val="-4"/>
                                </w:rPr>
                                <w:t>PLM Web</w:t>
                              </w:r>
                              <w:r>
                                <w:rPr>
                                  <w:rFonts w:ascii="Times New Roman" w:hAnsi="Times New Roman" w:eastAsia="Times New Roman" w:cs="Times New Roman"/>
                                </w:rPr>
                                <w:t xml:space="preserve"> </w:t>
                              </w:r>
                              <w:r>
                                <w:rPr>
                                  <w:spacing w:val="-5"/>
                                </w:rPr>
                                <w:t>网关</w:t>
                              </w:r>
                            </w:p>
                          </w:tc>
                        </w:tr>
                      </w:tbl>
                      <w:p>
                        <w:pPr>
                          <w:rPr>
                            <w:rFonts w:ascii="Arial"/>
                            <w:sz w:val="21"/>
                          </w:rPr>
                        </w:pPr>
                        <w:r/>
                      </w:p>
                    </w:txbxContent>
                  </v:textbox>
                </v:shape>
              </w:pict>
            </w:r>
            <w:r>
              <w:pict>
                <v:shape id="_x0000_s224" style="position:absolute;margin-left:-246.2pt;margin-top:29.5049pt;mso-position-vertical-relative:top-margin-area;mso-position-horizontal-relative:right-margin-area;width:44pt;height:25.5pt;z-index:252116992;" filled="false" stroked="false" type="#_x0000_t202">
                  <v:fill on="false"/>
                  <v:stroke on="false"/>
                  <v:path/>
                  <v:imagedata o:title=""/>
                  <o:lock v:ext="edit" aspectratio="false"/>
                  <v:textbox inset="0mm,0mm,0mm,0mm">
                    <w:txbxContent>
                      <w:p>
                        <w:pPr>
                          <w:spacing w:line="20" w:lineRule="exact"/>
                          <w:rPr/>
                        </w:pPr>
                        <w:r/>
                      </w:p>
                      <w:tbl>
                        <w:tblPr>
                          <w:tblStyle w:val="TableNormal"/>
                          <w:tblW w:w="834" w:type="dxa"/>
                          <w:tblInd w:w="25" w:type="dxa"/>
                          <w:tblLayout w:type="fixed"/>
                          <w:tblBorders>
                            <w:left w:val="single" w:color="000000" w:sz="4" w:space="0"/>
                            <w:bottom w:val="single" w:color="000000" w:sz="4" w:space="0"/>
                            <w:top w:val="single" w:color="000000" w:sz="2" w:space="0"/>
                          </w:tblBorders>
                        </w:tblPr>
                        <w:tblGrid>
                          <w:gridCol w:w="834"/>
                        </w:tblGrid>
                        <w:tr>
                          <w:trPr>
                            <w:trHeight w:val="454" w:hRule="atLeast"/>
                          </w:trPr>
                          <w:tc>
                            <w:tcPr>
                              <w:tcW w:w="834" w:type="dxa"/>
                              <w:vAlign w:val="top"/>
                            </w:tcPr>
                            <w:p>
                              <w:pPr>
                                <w:pStyle w:val="TableText"/>
                                <w:ind w:left="238" w:right="83" w:hanging="179"/>
                                <w:spacing w:before="83" w:line="208" w:lineRule="auto"/>
                                <w:rPr/>
                              </w:pPr>
                              <w:r>
                                <w:rPr>
                                  <w:rFonts w:ascii="Times New Roman" w:hAnsi="Times New Roman" w:eastAsia="Times New Roman" w:cs="Times New Roman"/>
                                  <w:spacing w:val="-4"/>
                                </w:rPr>
                                <w:t>MES Web</w:t>
                              </w:r>
                              <w:r>
                                <w:rPr>
                                  <w:rFonts w:ascii="Times New Roman" w:hAnsi="Times New Roman" w:eastAsia="Times New Roman" w:cs="Times New Roman"/>
                                </w:rPr>
                                <w:t xml:space="preserve"> </w:t>
                              </w:r>
                              <w:r>
                                <w:rPr>
                                  <w:spacing w:val="4"/>
                                </w:rPr>
                                <w:t>网关</w:t>
                              </w:r>
                            </w:p>
                          </w:tc>
                        </w:tr>
                      </w:tbl>
                      <w:p>
                        <w:pPr>
                          <w:rPr>
                            <w:rFonts w:ascii="Arial"/>
                            <w:sz w:val="21"/>
                          </w:rPr>
                        </w:pPr>
                        <w:r/>
                      </w:p>
                    </w:txbxContent>
                  </v:textbox>
                </v:shape>
              </w:pict>
            </w:r>
            <w:r>
              <w:pict>
                <v:shape id="_x0000_s226" style="position:absolute;margin-left:-194.202pt;margin-top:29.5049pt;mso-position-vertical-relative:top-margin-area;mso-position-horizontal-relative:right-margin-area;width:48.5pt;height:26.5pt;z-index:252119040;" filled="false" stroked="false" type="#_x0000_t202">
                  <v:fill on="false"/>
                  <v:stroke on="false"/>
                  <v:path/>
                  <v:imagedata o:title=""/>
                  <o:lock v:ext="edit" aspectratio="false"/>
                  <v:textbox inset="0mm,0mm,0mm,0mm">
                    <w:txbxContent>
                      <w:p>
                        <w:pPr>
                          <w:spacing w:line="20" w:lineRule="exact"/>
                          <w:rPr/>
                        </w:pPr>
                        <w:r/>
                      </w:p>
                      <w:tbl>
                        <w:tblPr>
                          <w:tblStyle w:val="TableNormal"/>
                          <w:tblW w:w="924" w:type="dxa"/>
                          <w:tblInd w:w="25" w:type="dxa"/>
                          <w:tblLayout w:type="fixed"/>
                          <w:tblBorders>
                            <w:left w:val="single" w:color="000000" w:sz="4" w:space="0"/>
                            <w:bottom w:val="single" w:color="000000" w:sz="4" w:space="0"/>
                            <w:top w:val="single" w:color="000000" w:sz="2" w:space="0"/>
                          </w:tblBorders>
                        </w:tblPr>
                        <w:tblGrid>
                          <w:gridCol w:w="924"/>
                        </w:tblGrid>
                        <w:tr>
                          <w:trPr>
                            <w:trHeight w:val="474" w:hRule="atLeast"/>
                          </w:trPr>
                          <w:tc>
                            <w:tcPr>
                              <w:tcW w:w="924" w:type="dxa"/>
                              <w:vAlign w:val="top"/>
                            </w:tcPr>
                            <w:p>
                              <w:pPr>
                                <w:pStyle w:val="TableText"/>
                                <w:ind w:left="299" w:right="93" w:hanging="200"/>
                                <w:spacing w:before="73" w:line="225" w:lineRule="auto"/>
                                <w:rPr/>
                              </w:pPr>
                              <w:r>
                                <w:rPr>
                                  <w:rFonts w:ascii="Times New Roman" w:hAnsi="Times New Roman" w:eastAsia="Times New Roman" w:cs="Times New Roman"/>
                                  <w:spacing w:val="-7"/>
                                </w:rPr>
                                <w:t>WMS Web</w:t>
                              </w:r>
                              <w:r>
                                <w:rPr>
                                  <w:rFonts w:ascii="Times New Roman" w:hAnsi="Times New Roman" w:eastAsia="Times New Roman" w:cs="Times New Roman"/>
                                  <w:spacing w:val="4"/>
                                </w:rPr>
                                <w:t xml:space="preserve"> </w:t>
                              </w:r>
                              <w:r>
                                <w:rPr>
                                  <w:spacing w:val="-5"/>
                                </w:rPr>
                                <w:t>网关</w:t>
                              </w:r>
                            </w:p>
                          </w:tc>
                        </w:tr>
                      </w:tbl>
                      <w:p>
                        <w:pPr>
                          <w:rPr>
                            <w:rFonts w:ascii="Arial"/>
                            <w:sz w:val="21"/>
                          </w:rPr>
                        </w:pPr>
                        <w:r/>
                      </w:p>
                    </w:txbxContent>
                  </v:textbox>
                </v:shape>
              </w:pict>
            </w:r>
            <w:r>
              <w:pict>
                <v:shape id="_x0000_s228" style="position:absolute;margin-left:-68.7017pt;margin-top:57.0053pt;mso-position-vertical-relative:top-margin-area;mso-position-horizontal-relative:right-margin-area;width:51.55pt;height:31pt;z-index:252115968;" filled="false" stroked="false" type="#_x0000_t202">
                  <v:fill on="false"/>
                  <v:stroke on="false"/>
                  <v:path/>
                  <v:imagedata o:title=""/>
                  <o:lock v:ext="edit" aspectratio="false"/>
                  <v:textbox inset="0mm,0mm,0mm,0mm">
                    <w:txbxContent>
                      <w:p>
                        <w:pPr>
                          <w:spacing w:line="20" w:lineRule="exact"/>
                          <w:rPr/>
                        </w:pPr>
                        <w:r/>
                      </w:p>
                      <w:tbl>
                        <w:tblPr>
                          <w:tblStyle w:val="TableNormal"/>
                          <w:tblW w:w="98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85"/>
                        </w:tblGrid>
                        <w:tr>
                          <w:trPr>
                            <w:trHeight w:val="569" w:hRule="atLeast"/>
                          </w:trPr>
                          <w:tc>
                            <w:tcPr>
                              <w:tcW w:w="985" w:type="dxa"/>
                              <w:vAlign w:val="top"/>
                            </w:tcPr>
                            <w:p>
                              <w:pPr>
                                <w:pStyle w:val="TableText"/>
                                <w:ind w:left="154" w:right="177"/>
                                <w:spacing w:before="102" w:line="224" w:lineRule="auto"/>
                                <w:rPr/>
                              </w:pPr>
                              <w:r>
                                <w:rPr>
                                  <w:spacing w:val="-11"/>
                                </w:rPr>
                                <w:t>产品业务</w:t>
                              </w:r>
                              <w:r>
                                <w:rPr/>
                                <w:t xml:space="preserve"> </w:t>
                              </w:r>
                              <w:r>
                                <w:rPr>
                                  <w:spacing w:val="-9"/>
                                </w:rPr>
                                <w:t>运营平台</w:t>
                              </w:r>
                            </w:p>
                          </w:tc>
                        </w:tr>
                      </w:tbl>
                      <w:p>
                        <w:pPr>
                          <w:rPr>
                            <w:rFonts w:ascii="Arial"/>
                            <w:sz w:val="21"/>
                          </w:rPr>
                        </w:pPr>
                        <w:r/>
                      </w:p>
                    </w:txbxContent>
                  </v:textbox>
                </v:shape>
              </w:pict>
            </w:r>
            <w:r>
              <w:pict>
                <v:shape id="_x0000_s230" style="position:absolute;margin-left:-133.703pt;margin-top:58.0056pt;mso-position-vertical-relative:top-margin-area;mso-position-horizontal-relative:right-margin-area;width:52.55pt;height:30.5pt;z-index:252112896;" filled="false" stroked="false" type="#_x0000_t202">
                  <v:fill on="false"/>
                  <v:stroke on="false"/>
                  <v:path/>
                  <v:imagedata o:title=""/>
                  <o:lock v:ext="edit" aspectratio="false"/>
                  <v:textbox inset="0mm,0mm,0mm,0mm">
                    <w:txbxContent>
                      <w:p>
                        <w:pPr>
                          <w:spacing w:line="20" w:lineRule="exact"/>
                          <w:rPr/>
                        </w:pPr>
                        <w:r/>
                      </w:p>
                      <w:tbl>
                        <w:tblPr>
                          <w:tblStyle w:val="TableNormal"/>
                          <w:tblW w:w="100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005"/>
                        </w:tblGrid>
                        <w:tr>
                          <w:trPr>
                            <w:trHeight w:val="559" w:hRule="atLeast"/>
                          </w:trPr>
                          <w:tc>
                            <w:tcPr>
                              <w:tcW w:w="1005" w:type="dxa"/>
                              <w:vAlign w:val="top"/>
                            </w:tcPr>
                            <w:p>
                              <w:pPr>
                                <w:pStyle w:val="TableText"/>
                                <w:ind w:left="205"/>
                                <w:spacing w:before="125" w:line="234" w:lineRule="auto"/>
                                <w:rPr>
                                  <w:rFonts w:ascii="Times New Roman" w:hAnsi="Times New Roman" w:eastAsia="Times New Roman" w:cs="Times New Roman"/>
                                  <w:sz w:val="14"/>
                                  <w:szCs w:val="14"/>
                                </w:rPr>
                              </w:pPr>
                              <w:r>
                                <w:rPr>
                                  <w:sz w:val="14"/>
                                  <w:szCs w:val="14"/>
                                  <w:spacing w:val="-6"/>
                                </w:rPr>
                                <w:t>电 商</w:t>
                              </w:r>
                              <w:r>
                                <w:rPr>
                                  <w:rFonts w:ascii="Times New Roman" w:hAnsi="Times New Roman" w:eastAsia="Times New Roman" w:cs="Times New Roman"/>
                                  <w:sz w:val="14"/>
                                  <w:szCs w:val="14"/>
                                  <w:spacing w:val="-6"/>
                                </w:rPr>
                                <w:t>App</w:t>
                              </w:r>
                            </w:p>
                            <w:p>
                              <w:pPr>
                                <w:pStyle w:val="TableText"/>
                                <w:ind w:left="345"/>
                                <w:spacing w:line="220" w:lineRule="auto"/>
                                <w:rPr/>
                              </w:pPr>
                              <w:r>
                                <w:rPr>
                                  <w:spacing w:val="-5"/>
                                </w:rPr>
                                <w:t>网关</w:t>
                              </w:r>
                            </w:p>
                          </w:tc>
                        </w:tr>
                      </w:tbl>
                      <w:p>
                        <w:pPr>
                          <w:rPr>
                            <w:rFonts w:ascii="Arial"/>
                            <w:sz w:val="21"/>
                          </w:rPr>
                        </w:pPr>
                        <w:r/>
                      </w:p>
                    </w:txbxContent>
                  </v:textbox>
                </v:shape>
              </w:pict>
            </w:r>
            <w:r>
              <w:pict>
                <v:shape id="_x0000_s232" style="position:absolute;margin-left:-246.2pt;margin-top:59.006pt;mso-position-vertical-relative:top-margin-area;mso-position-horizontal-relative:right-margin-area;width:43.5pt;height:27.5pt;z-index:252111872;" filled="false" stroked="false" type="#_x0000_t202">
                  <v:fill on="false"/>
                  <v:stroke on="false"/>
                  <v:path/>
                  <v:imagedata o:title=""/>
                  <o:lock v:ext="edit" aspectratio="false"/>
                  <v:textbox inset="0mm,0mm,0mm,0mm">
                    <w:txbxContent>
                      <w:p>
                        <w:pPr>
                          <w:spacing w:line="20" w:lineRule="exact"/>
                          <w:rPr/>
                        </w:pPr>
                        <w:r/>
                      </w:p>
                      <w:tbl>
                        <w:tblPr>
                          <w:tblStyle w:val="TableNormal"/>
                          <w:tblW w:w="819" w:type="dxa"/>
                          <w:tblInd w:w="25" w:type="dxa"/>
                          <w:tblLayout w:type="fixed"/>
                          <w:tblBorders>
                            <w:left w:val="single" w:color="000000" w:sz="4" w:space="0"/>
                            <w:bottom w:val="single" w:color="000000" w:sz="4" w:space="0"/>
                            <w:right w:val="single" w:color="000000" w:sz="4" w:space="0"/>
                            <w:top w:val="single" w:color="000000" w:sz="2" w:space="0"/>
                          </w:tblBorders>
                        </w:tblPr>
                        <w:tblGrid>
                          <w:gridCol w:w="819"/>
                        </w:tblGrid>
                        <w:tr>
                          <w:trPr>
                            <w:trHeight w:val="494" w:hRule="atLeast"/>
                          </w:trPr>
                          <w:tc>
                            <w:tcPr>
                              <w:tcW w:w="819" w:type="dxa"/>
                              <w:vAlign w:val="top"/>
                            </w:tcPr>
                            <w:p>
                              <w:pPr>
                                <w:ind w:left="219"/>
                                <w:spacing w:before="7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BOM</w:t>
                              </w:r>
                            </w:p>
                            <w:p>
                              <w:pPr>
                                <w:pStyle w:val="TableText"/>
                                <w:ind w:left="109"/>
                                <w:spacing w:before="13" w:line="220" w:lineRule="auto"/>
                                <w:rPr/>
                              </w:pPr>
                              <w:r>
                                <w:rPr>
                                  <w:rFonts w:ascii="Times New Roman" w:hAnsi="Times New Roman" w:eastAsia="Times New Roman" w:cs="Times New Roman"/>
                                  <w:spacing w:val="-7"/>
                                </w:rPr>
                                <w:t>Web</w:t>
                              </w:r>
                              <w:r>
                                <w:rPr>
                                  <w:spacing w:val="-7"/>
                                </w:rPr>
                                <w:t>网关</w:t>
                              </w:r>
                            </w:p>
                          </w:tc>
                        </w:tr>
                      </w:tbl>
                      <w:p>
                        <w:pPr>
                          <w:rPr>
                            <w:rFonts w:ascii="Arial"/>
                            <w:sz w:val="21"/>
                          </w:rPr>
                        </w:pPr>
                        <w:r/>
                      </w:p>
                    </w:txbxContent>
                  </v:textbox>
                </v:shape>
              </w:pict>
            </w:r>
            <w:r>
              <w:pict>
                <v:shape id="_x0000_s234" style="position:absolute;margin-left:-133.201pt;margin-top:88.5006pt;mso-position-vertical-relative:top-margin-area;mso-position-horizontal-relative:right-margin-area;width:51.55pt;height:27.05pt;z-index:252113920;" filled="false" stroked="false" type="#_x0000_t202">
                  <v:fill on="false"/>
                  <v:stroke on="false"/>
                  <v:path/>
                  <v:imagedata o:title=""/>
                  <o:lock v:ext="edit" aspectratio="false"/>
                  <v:textbox inset="0mm,0mm,0mm,0mm">
                    <w:txbxContent>
                      <w:p>
                        <w:pPr>
                          <w:spacing w:line="20" w:lineRule="exact"/>
                          <w:rPr/>
                        </w:pPr>
                        <w:r/>
                      </w:p>
                      <w:tbl>
                        <w:tblPr>
                          <w:tblStyle w:val="TableNormal"/>
                          <w:tblW w:w="98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85"/>
                        </w:tblGrid>
                        <w:tr>
                          <w:trPr>
                            <w:trHeight w:val="490" w:hRule="atLeast"/>
                          </w:trPr>
                          <w:tc>
                            <w:tcPr>
                              <w:tcW w:w="985" w:type="dxa"/>
                              <w:vAlign w:val="top"/>
                            </w:tcPr>
                            <w:p>
                              <w:pPr>
                                <w:pStyle w:val="TableText"/>
                                <w:ind w:left="334" w:right="120" w:hanging="210"/>
                                <w:spacing w:before="83" w:line="220" w:lineRule="auto"/>
                                <w:rPr/>
                              </w:pPr>
                              <w:r>
                                <w:rPr>
                                  <w:rFonts w:ascii="Times New Roman" w:hAnsi="Times New Roman" w:eastAsia="Times New Roman" w:cs="Times New Roman"/>
                                  <w:spacing w:val="-1"/>
                                </w:rPr>
                                <w:t>CRM Web</w:t>
                              </w:r>
                              <w:r>
                                <w:rPr>
                                  <w:rFonts w:ascii="Times New Roman" w:hAnsi="Times New Roman" w:eastAsia="Times New Roman" w:cs="Times New Roman"/>
                                </w:rPr>
                                <w:t xml:space="preserve"> </w:t>
                              </w:r>
                              <w:r>
                                <w:rPr>
                                  <w:spacing w:val="-5"/>
                                </w:rPr>
                                <w:t>网关</w:t>
                              </w:r>
                            </w:p>
                          </w:tc>
                        </w:tr>
                      </w:tbl>
                      <w:p>
                        <w:pPr>
                          <w:rPr>
                            <w:rFonts w:ascii="Arial"/>
                            <w:sz w:val="21"/>
                          </w:rPr>
                        </w:pPr>
                        <w:r/>
                      </w:p>
                    </w:txbxContent>
                  </v:textbox>
                </v:shape>
              </w:pict>
            </w:r>
            <w:r>
              <w:pict>
                <v:shape id="_x0000_s236" style="position:absolute;margin-left:-68.7017pt;margin-top:88.5006pt;mso-position-vertical-relative:top-margin-area;mso-position-horizontal-relative:right-margin-area;width:51.55pt;height:27.5pt;z-index:252106752;" filled="false" stroked="false" type="#_x0000_t202">
                  <v:fill on="false"/>
                  <v:stroke on="false"/>
                  <v:path/>
                  <v:imagedata o:title=""/>
                  <o:lock v:ext="edit" aspectratio="false"/>
                  <v:textbox inset="0mm,0mm,0mm,0mm">
                    <w:txbxContent>
                      <w:p>
                        <w:pPr>
                          <w:spacing w:line="20" w:lineRule="exact"/>
                          <w:rPr/>
                        </w:pPr>
                        <w:r/>
                      </w:p>
                      <w:tbl>
                        <w:tblPr>
                          <w:tblStyle w:val="TableNormal"/>
                          <w:tblW w:w="982" w:type="dxa"/>
                          <w:tblInd w:w="25" w:type="dxa"/>
                          <w:tblLayout w:type="fixed"/>
                          <w:tblBorders>
                            <w:left w:val="single" w:color="000000" w:sz="4" w:space="0"/>
                            <w:right w:val="single" w:color="000000" w:sz="2" w:space="0"/>
                            <w:top w:val="single" w:color="000000" w:sz="2" w:space="0"/>
                          </w:tblBorders>
                        </w:tblPr>
                        <w:tblGrid>
                          <w:gridCol w:w="982"/>
                        </w:tblGrid>
                        <w:tr>
                          <w:trPr>
                            <w:trHeight w:val="504" w:hRule="atLeast"/>
                          </w:trPr>
                          <w:tc>
                            <w:tcPr>
                              <w:tcW w:w="982" w:type="dxa"/>
                              <w:vAlign w:val="top"/>
                            </w:tcPr>
                            <w:p>
                              <w:pPr>
                                <w:pStyle w:val="TableText"/>
                                <w:ind w:left="319" w:right="167" w:hanging="170"/>
                                <w:spacing w:before="72" w:line="220" w:lineRule="auto"/>
                                <w:rPr/>
                              </w:pPr>
                              <w:r>
                                <w:rPr>
                                  <w:spacing w:val="-6"/>
                                </w:rPr>
                                <w:t>中台运营</w:t>
                              </w:r>
                              <w:r>
                                <w:rPr/>
                                <w:t xml:space="preserve"> </w:t>
                              </w:r>
                              <w:r>
                                <w:rPr>
                                  <w:spacing w:val="-2"/>
                                </w:rPr>
                                <w:t>平台</w:t>
                              </w:r>
                            </w:p>
                          </w:tc>
                        </w:tr>
                      </w:tbl>
                      <w:p>
                        <w:pPr>
                          <w:rPr>
                            <w:rFonts w:ascii="Arial"/>
                            <w:sz w:val="21"/>
                          </w:rPr>
                        </w:pPr>
                        <w:r/>
                      </w:p>
                    </w:txbxContent>
                  </v:textbox>
                </v:shape>
              </w:pict>
            </w:r>
            <w:r/>
          </w:p>
          <w:tbl>
            <w:tblPr>
              <w:tblStyle w:val="TableNormal"/>
              <w:tblW w:w="6307" w:type="dxa"/>
              <w:tblInd w:w="6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79"/>
              <w:gridCol w:w="960"/>
              <w:gridCol w:w="2514"/>
              <w:gridCol w:w="1354"/>
            </w:tblGrid>
            <w:tr>
              <w:trPr>
                <w:trHeight w:val="2204" w:hRule="atLeast"/>
              </w:trPr>
              <w:tc>
                <w:tcPr>
                  <w:tcW w:w="1479" w:type="dxa"/>
                  <w:vAlign w:val="top"/>
                  <w:tcBorders>
                    <w:left w:val="single" w:color="000000" w:sz="2" w:space="0"/>
                    <w:top w:val="single" w:color="000000" w:sz="2" w:space="0"/>
                  </w:tcBorders>
                </w:tcPr>
                <w:p>
                  <w:pPr>
                    <w:pStyle w:val="TableText"/>
                    <w:ind w:left="374"/>
                    <w:spacing w:before="162" w:line="219" w:lineRule="auto"/>
                    <w:rPr/>
                  </w:pPr>
                  <w:r>
                    <w:pict>
                      <v:shape id="_x0000_s238" style="position:absolute;margin-left:-70.509pt;margin-top:30.8883pt;mso-position-vertical-relative:top-margin-area;mso-position-horizontal-relative:right-margin-area;width:10.45pt;height:42pt;z-index:252121088;" filled="false" stroked="false" type="#_x0000_t202">
                        <v:fill on="false"/>
                        <v:stroke on="false"/>
                        <v:path/>
                        <v:imagedata o:title=""/>
                        <o:lock v:ext="edit" aspectratio="false"/>
                        <v:textbox inset="0mm,0mm,0mm,0mm" style="layout-flow:vertical-ideographic;">
                          <w:txbxContent>
                            <w:p>
                              <w:pPr>
                                <w:pStyle w:val="TableText"/>
                                <w:ind w:left="20"/>
                                <w:spacing w:before="20" w:line="216" w:lineRule="auto"/>
                                <w:rPr>
                                  <w:sz w:val="14"/>
                                  <w:szCs w:val="14"/>
                                </w:rPr>
                              </w:pPr>
                              <w:r>
                                <w:rPr>
                                  <w:sz w:val="14"/>
                                  <w:szCs w:val="14"/>
                                  <w:spacing w:val="19"/>
                                </w:rPr>
                                <w:t>前端交互层</w:t>
                              </w:r>
                            </w:p>
                          </w:txbxContent>
                        </v:textbox>
                      </v:shape>
                    </w:pict>
                  </w:r>
                  <w:r>
                    <w:rPr>
                      <w:spacing w:val="-11"/>
                    </w:rPr>
                    <w:t>产品企划设计</w:t>
                  </w:r>
                </w:p>
              </w:tc>
              <w:tc>
                <w:tcPr>
                  <w:tcW w:w="960" w:type="dxa"/>
                  <w:vAlign w:val="top"/>
                  <w:tcBorders>
                    <w:top w:val="single" w:color="000000" w:sz="2" w:space="0"/>
                  </w:tcBorders>
                </w:tcPr>
                <w:p>
                  <w:pPr>
                    <w:pStyle w:val="TableText"/>
                    <w:ind w:left="158"/>
                    <w:spacing w:before="142" w:line="219" w:lineRule="auto"/>
                    <w:rPr/>
                  </w:pPr>
                  <w:r>
                    <w:rPr>
                      <w:spacing w:val="-7"/>
                    </w:rPr>
                    <w:t>生产制造</w:t>
                  </w:r>
                </w:p>
              </w:tc>
              <w:tc>
                <w:tcPr>
                  <w:tcW w:w="2514" w:type="dxa"/>
                  <w:vAlign w:val="top"/>
                  <w:tcBorders>
                    <w:top w:val="single" w:color="000000" w:sz="2" w:space="0"/>
                    <w:right w:val="single" w:color="000000" w:sz="4" w:space="0"/>
                  </w:tcBorders>
                </w:tcPr>
                <w:p>
                  <w:pPr>
                    <w:pStyle w:val="TableText"/>
                    <w:ind w:left="228"/>
                    <w:spacing w:before="151" w:line="220" w:lineRule="auto"/>
                    <w:rPr/>
                  </w:pPr>
                  <w:r>
                    <w:drawing>
                      <wp:anchor distT="0" distB="0" distL="0" distR="0" simplePos="0" relativeHeight="252105728" behindDoc="0" locked="0" layoutInCell="1" allowOverlap="1">
                        <wp:simplePos x="0" y="0"/>
                        <wp:positionH relativeFrom="rightMargin">
                          <wp:posOffset>-1492584</wp:posOffset>
                        </wp:positionH>
                        <wp:positionV relativeFrom="topMargin">
                          <wp:posOffset>669904</wp:posOffset>
                        </wp:positionV>
                        <wp:extent cx="590543" cy="6350"/>
                        <wp:effectExtent l="0" t="0" r="0" b="0"/>
                        <wp:wrapNone/>
                        <wp:docPr id="76" name="IM 76"/>
                        <wp:cNvGraphicFramePr/>
                        <a:graphic>
                          <a:graphicData uri="http://schemas.openxmlformats.org/drawingml/2006/picture">
                            <pic:pic>
                              <pic:nvPicPr>
                                <pic:cNvPr id="76" name="IM 76"/>
                                <pic:cNvPicPr/>
                              </pic:nvPicPr>
                              <pic:blipFill>
                                <a:blip r:embed="rId50"/>
                                <a:stretch>
                                  <a:fillRect/>
                                </a:stretch>
                              </pic:blipFill>
                              <pic:spPr>
                                <a:xfrm rot="0">
                                  <a:off x="0" y="0"/>
                                  <a:ext cx="590543" cy="6350"/>
                                </a:xfrm>
                                <a:prstGeom prst="rect">
                                  <a:avLst/>
                                </a:prstGeom>
                              </pic:spPr>
                            </pic:pic>
                          </a:graphicData>
                        </a:graphic>
                      </wp:anchor>
                    </w:drawing>
                  </w:r>
                  <w:r>
                    <w:rPr>
                      <w:spacing w:val="-7"/>
                    </w:rPr>
                    <w:t>物流供应链</w:t>
                  </w:r>
                  <w:r>
                    <w:rPr>
                      <w:spacing w:val="10"/>
                    </w:rPr>
                    <w:t xml:space="preserve">     </w:t>
                  </w:r>
                  <w:r>
                    <w:rPr>
                      <w:spacing w:val="-7"/>
                    </w:rPr>
                    <w:t>营销&amp;运营</w:t>
                  </w:r>
                </w:p>
                <w:p>
                  <w:pPr>
                    <w:spacing w:line="343" w:lineRule="auto"/>
                    <w:rPr>
                      <w:rFonts w:ascii="Arial"/>
                      <w:sz w:val="21"/>
                    </w:rPr>
                  </w:pPr>
                  <w:r/>
                </w:p>
                <w:p>
                  <w:pPr>
                    <w:spacing w:line="344" w:lineRule="auto"/>
                    <w:rPr>
                      <w:rFonts w:ascii="Arial"/>
                      <w:sz w:val="21"/>
                    </w:rPr>
                  </w:pPr>
                  <w:r/>
                </w:p>
                <w:p>
                  <w:pPr>
                    <w:pStyle w:val="TableText"/>
                    <w:ind w:left="228"/>
                    <w:spacing w:before="56" w:line="197" w:lineRule="auto"/>
                    <w:rPr/>
                  </w:pPr>
                  <w:r>
                    <w:rPr>
                      <w:spacing w:val="-6"/>
                    </w:rPr>
                    <w:t>供应商管理</w:t>
                  </w:r>
                </w:p>
                <w:p>
                  <w:pPr>
                    <w:pStyle w:val="TableText"/>
                    <w:ind w:left="308"/>
                    <w:spacing w:line="220" w:lineRule="auto"/>
                    <w:rPr/>
                  </w:pPr>
                  <w:r>
                    <w:rPr>
                      <w:rFonts w:ascii="Times New Roman" w:hAnsi="Times New Roman" w:eastAsia="Times New Roman" w:cs="Times New Roman"/>
                      <w:u w:val="single" w:color="auto"/>
                      <w:spacing w:val="-6"/>
                    </w:rPr>
                    <w:t>Web</w:t>
                  </w:r>
                  <w:r>
                    <w:rPr>
                      <w:rFonts w:ascii="Times New Roman" w:hAnsi="Times New Roman" w:eastAsia="Times New Roman" w:cs="Times New Roman"/>
                      <w:u w:val="single" w:color="auto"/>
                      <w:spacing w:val="-22"/>
                    </w:rPr>
                    <w:t xml:space="preserve"> </w:t>
                  </w:r>
                  <w:r>
                    <w:rPr>
                      <w:u w:val="single" w:color="auto"/>
                      <w:spacing w:val="-6"/>
                    </w:rPr>
                    <w:t>网关</w:t>
                  </w:r>
                </w:p>
              </w:tc>
              <w:tc>
                <w:tcPr>
                  <w:tcW w:w="1354" w:type="dxa"/>
                  <w:vAlign w:val="top"/>
                  <w:tcBorders>
                    <w:top w:val="single" w:color="000000" w:sz="2" w:space="0"/>
                    <w:left w:val="single" w:color="000000" w:sz="4" w:space="0"/>
                  </w:tcBorders>
                </w:tcPr>
                <w:p>
                  <w:pPr>
                    <w:rPr>
                      <w:rFonts w:ascii="Arial"/>
                      <w:sz w:val="21"/>
                    </w:rPr>
                  </w:pPr>
                  <w:r/>
                </w:p>
              </w:tc>
            </w:tr>
          </w:tbl>
          <w:p>
            <w:pPr>
              <w:spacing w:line="349" w:lineRule="auto"/>
              <w:rPr>
                <w:rFonts w:ascii="Arial"/>
                <w:sz w:val="21"/>
              </w:rPr>
            </w:pPr>
            <w:r/>
          </w:p>
          <w:p>
            <w:pPr>
              <w:pStyle w:val="TableText"/>
              <w:ind w:left="2856"/>
              <w:spacing w:before="55" w:line="230" w:lineRule="auto"/>
              <w:rPr/>
            </w:pPr>
            <w:r>
              <w:rPr>
                <w:spacing w:val="-5"/>
              </w:rPr>
              <w:t>电商服务                </w:t>
            </w:r>
            <w:r>
              <w:rPr>
                <w:spacing w:val="-6"/>
              </w:rPr>
              <w:t xml:space="preserve">  </w:t>
            </w:r>
            <w:r>
              <w:rPr>
                <w:rFonts w:ascii="Times New Roman" w:hAnsi="Times New Roman" w:eastAsia="Times New Roman" w:cs="Times New Roman"/>
                <w:spacing w:val="-6"/>
                <w:position w:val="1"/>
              </w:rPr>
              <w:t>CRM</w:t>
            </w:r>
            <w:r>
              <w:rPr>
                <w:spacing w:val="-6"/>
                <w:position w:val="1"/>
              </w:rPr>
              <w:t>服务</w:t>
            </w:r>
          </w:p>
          <w:p>
            <w:pPr>
              <w:pStyle w:val="TableText"/>
              <w:ind w:left="2256"/>
              <w:spacing w:before="98" w:line="396" w:lineRule="exact"/>
              <w:rPr/>
            </w:pPr>
            <w:r>
              <w:drawing>
                <wp:anchor distT="0" distB="0" distL="0" distR="0" simplePos="0" relativeHeight="252123136" behindDoc="0" locked="0" layoutInCell="1" allowOverlap="1">
                  <wp:simplePos x="0" y="0"/>
                  <wp:positionH relativeFrom="column">
                    <wp:posOffset>48550</wp:posOffset>
                  </wp:positionH>
                  <wp:positionV relativeFrom="paragraph">
                    <wp:posOffset>-291336</wp:posOffset>
                  </wp:positionV>
                  <wp:extent cx="4013212" cy="1092189"/>
                  <wp:effectExtent l="0" t="0" r="0" b="0"/>
                  <wp:wrapNone/>
                  <wp:docPr id="78" name="IM 78"/>
                  <wp:cNvGraphicFramePr/>
                  <a:graphic>
                    <a:graphicData uri="http://schemas.openxmlformats.org/drawingml/2006/picture">
                      <pic:pic>
                        <pic:nvPicPr>
                          <pic:cNvPr id="78" name="IM 78"/>
                          <pic:cNvPicPr/>
                        </pic:nvPicPr>
                        <pic:blipFill>
                          <a:blip r:embed="rId51"/>
                          <a:stretch>
                            <a:fillRect/>
                          </a:stretch>
                        </pic:blipFill>
                        <pic:spPr>
                          <a:xfrm rot="0">
                            <a:off x="0" y="0"/>
                            <a:ext cx="4013212" cy="1092189"/>
                          </a:xfrm>
                          <a:prstGeom prst="rect">
                            <a:avLst/>
                          </a:prstGeom>
                        </pic:spPr>
                      </pic:pic>
                    </a:graphicData>
                  </a:graphic>
                </wp:anchor>
              </w:drawing>
            </w:r>
            <w:r>
              <w:pict>
                <v:shape id="_x0000_s240" style="position:absolute;margin-left:24.8234pt;margin-top:-3.59903pt;mso-position-vertical-relative:text;mso-position-horizontal-relative:text;width:34.65pt;height:12.1pt;z-index:252110848;" filled="false" stroked="false" type="#_x0000_t202">
                  <v:fill on="false"/>
                  <v:stroke on="false"/>
                  <v:path/>
                  <v:imagedata o:title=""/>
                  <o:lock v:ext="edit" aspectratio="false"/>
                  <v:textbox inset="0mm,0mm,0mm,0mm">
                    <w:txbxContent>
                      <w:p>
                        <w:pPr>
                          <w:pStyle w:val="TableText"/>
                          <w:ind w:left="20"/>
                          <w:spacing w:before="20" w:line="219" w:lineRule="auto"/>
                          <w:rPr/>
                        </w:pPr>
                        <w:r>
                          <w:rPr>
                            <w:spacing w:val="-6"/>
                          </w:rPr>
                          <w:t>产品企划</w:t>
                        </w:r>
                      </w:p>
                    </w:txbxContent>
                  </v:textbox>
                </v:shape>
              </w:pict>
            </w:r>
            <w:r>
              <w:pict>
                <v:shape id="_x0000_s242" style="position:absolute;margin-left:164.322pt;margin-top:2.87457pt;mso-position-vertical-relative:text;mso-position-horizontal-relative:text;width:135.35pt;height:33.6pt;z-index:252109824;" filled="false" stroked="false" type="#_x0000_t202">
                  <v:fill on="false"/>
                  <v:stroke on="false"/>
                  <v:path/>
                  <v:imagedata o:title=""/>
                  <o:lock v:ext="edit" aspectratio="false"/>
                  <v:textbox inset="0mm,0mm,0mm,0mm">
                    <w:txbxContent>
                      <w:p>
                        <w:pPr>
                          <w:pStyle w:val="TableText"/>
                          <w:ind w:left="20"/>
                          <w:spacing w:before="19" w:line="230" w:lineRule="auto"/>
                          <w:rPr/>
                        </w:pPr>
                        <w:r>
                          <w:rPr>
                            <w:spacing w:val="-10"/>
                          </w:rPr>
                          <w:t>促销活动       角色权限</w:t>
                        </w:r>
                        <w:r>
                          <w:rPr>
                            <w:spacing w:val="30"/>
                          </w:rPr>
                          <w:t xml:space="preserve">  </w:t>
                        </w:r>
                        <w:r>
                          <w:rPr>
                            <w:spacing w:val="-10"/>
                          </w:rPr>
                          <w:t>用户投诉</w:t>
                        </w:r>
                      </w:p>
                      <w:p>
                        <w:pPr>
                          <w:pStyle w:val="TableText"/>
                          <w:ind w:left="20"/>
                          <w:spacing w:before="198" w:line="230" w:lineRule="auto"/>
                          <w:rPr/>
                        </w:pPr>
                        <w:r>
                          <w:rPr>
                            <w:spacing w:val="-9"/>
                            <w:position w:val="-1"/>
                          </w:rPr>
                          <w:t>内容发布       </w:t>
                        </w:r>
                        <w:r>
                          <w:rPr>
                            <w:spacing w:val="-9"/>
                          </w:rPr>
                          <w:t>商品评价</w:t>
                        </w:r>
                        <w:r>
                          <w:rPr>
                            <w:spacing w:val="21"/>
                          </w:rPr>
                          <w:t xml:space="preserve">  </w:t>
                        </w:r>
                        <w:r>
                          <w:rPr>
                            <w:spacing w:val="-9"/>
                          </w:rPr>
                          <w:t>会员分析</w:t>
                        </w:r>
                      </w:p>
                    </w:txbxContent>
                  </v:textbox>
                </v:shape>
              </w:pict>
            </w:r>
            <w:r>
              <w:pict>
                <v:shape id="_x0000_s244" style="position:absolute;margin-left:74.8216pt;margin-top:-3.62454pt;mso-position-vertical-relative:text;mso-position-horizontal-relative:text;width:25.9pt;height:21.15pt;z-index:252107776;" filled="false" stroked="false" type="#_x0000_t202">
                  <v:fill on="false"/>
                  <v:stroke on="false"/>
                  <v:path/>
                  <v:imagedata o:title=""/>
                  <o:lock v:ext="edit" aspectratio="false"/>
                  <v:textbox inset="0mm,0mm,0mm,0mm">
                    <w:txbxContent>
                      <w:p>
                        <w:pPr>
                          <w:pStyle w:val="TableText"/>
                          <w:ind w:left="90" w:right="20" w:hanging="70"/>
                          <w:spacing w:before="19" w:line="208" w:lineRule="auto"/>
                          <w:rPr/>
                        </w:pPr>
                        <w:r>
                          <w:rPr>
                            <w:spacing w:val="-11"/>
                          </w:rPr>
                          <w:t>供应链</w:t>
                        </w:r>
                        <w:r>
                          <w:rPr/>
                          <w:t xml:space="preserve"> </w:t>
                        </w:r>
                        <w:r>
                          <w:rPr>
                            <w:spacing w:val="-2"/>
                          </w:rPr>
                          <w:t>服务</w:t>
                        </w:r>
                      </w:p>
                    </w:txbxContent>
                  </v:textbox>
                </v:shape>
              </w:pict>
            </w:r>
            <w:r>
              <w:pict>
                <v:shape id="_x0000_s246" style="position:absolute;margin-left:31.8pt;margin-top:6.38116pt;mso-position-vertical-relative:text;mso-position-horizontal-relative:text;width:21.9pt;height:11.55pt;z-index:252108800;" filled="false" stroked="false" type="#_x0000_t202">
                  <v:fill on="false"/>
                  <v:stroke on="false"/>
                  <v:path/>
                  <v:imagedata o:title=""/>
                  <o:lock v:ext="edit" aspectratio="false"/>
                  <v:textbox inset="0mm,0mm,0mm,0mm">
                    <w:txbxContent>
                      <w:p>
                        <w:pPr>
                          <w:pStyle w:val="TableText"/>
                          <w:ind w:left="20"/>
                          <w:spacing w:before="20" w:line="219" w:lineRule="auto"/>
                          <w:rPr>
                            <w:sz w:val="16"/>
                            <w:szCs w:val="16"/>
                          </w:rPr>
                        </w:pPr>
                        <w:r>
                          <w:rPr>
                            <w:sz w:val="16"/>
                            <w:szCs w:val="16"/>
                            <w:spacing w:val="-4"/>
                          </w:rPr>
                          <w:t>服</w:t>
                        </w:r>
                        <w:r>
                          <w:rPr>
                            <w:sz w:val="16"/>
                            <w:szCs w:val="16"/>
                            <w:spacing w:val="11"/>
                          </w:rPr>
                          <w:t xml:space="preserve"> </w:t>
                        </w:r>
                        <w:r>
                          <w:rPr>
                            <w:sz w:val="16"/>
                            <w:szCs w:val="16"/>
                            <w:spacing w:val="-4"/>
                          </w:rPr>
                          <w:t>务</w:t>
                        </w:r>
                      </w:p>
                    </w:txbxContent>
                  </v:textbox>
                </v:shape>
              </w:pict>
            </w:r>
            <w:r>
              <w:rPr>
                <w:spacing w:val="-8"/>
                <w:position w:val="17"/>
              </w:rPr>
              <w:t>商品搜索</w:t>
            </w:r>
          </w:p>
          <w:p>
            <w:pPr>
              <w:pStyle w:val="TableText"/>
              <w:ind w:left="2256"/>
              <w:spacing w:line="177" w:lineRule="auto"/>
              <w:rPr/>
            </w:pPr>
            <w:r>
              <w:rPr>
                <w:spacing w:val="-2"/>
              </w:rPr>
              <w:t>物流跟踪</w:t>
            </w:r>
          </w:p>
          <w:p>
            <w:pPr>
              <w:pStyle w:val="TableText"/>
              <w:ind w:left="526"/>
              <w:spacing w:line="197" w:lineRule="auto"/>
              <w:rPr/>
            </w:pPr>
            <w:r>
              <w:rPr>
                <w:rFonts w:ascii="Times New Roman" w:hAnsi="Times New Roman" w:eastAsia="Times New Roman" w:cs="Times New Roman"/>
                <w:spacing w:val="-9"/>
              </w:rPr>
              <w:t>MES </w:t>
            </w:r>
            <w:r>
              <w:rPr>
                <w:spacing w:val="-9"/>
              </w:rPr>
              <w:t>服务</w:t>
            </w:r>
            <w:r>
              <w:rPr>
                <w:spacing w:val="16"/>
              </w:rPr>
              <w:t xml:space="preserve">  </w:t>
            </w:r>
            <w:r>
              <w:rPr>
                <w:rFonts w:ascii="Times New Roman" w:hAnsi="Times New Roman" w:eastAsia="Times New Roman" w:cs="Times New Roman"/>
                <w:spacing w:val="-9"/>
              </w:rPr>
              <w:t>BOM</w:t>
            </w:r>
            <w:r>
              <w:rPr>
                <w:spacing w:val="-9"/>
              </w:rPr>
              <w:t>服务</w:t>
            </w:r>
          </w:p>
          <w:p>
            <w:pPr>
              <w:pStyle w:val="TableText"/>
              <w:ind w:left="2506"/>
              <w:spacing w:before="39" w:line="229" w:lineRule="auto"/>
              <w:rPr/>
            </w:pPr>
            <w:r>
              <w:rPr>
                <w:spacing w:val="-9"/>
              </w:rPr>
              <w:t>购物车</w:t>
            </w:r>
            <w:r>
              <w:rPr>
                <w:spacing w:val="16"/>
              </w:rPr>
              <w:t xml:space="preserve">    </w:t>
            </w:r>
            <w:r>
              <w:rPr>
                <w:spacing w:val="-9"/>
              </w:rPr>
              <w:t>收藏夹</w:t>
            </w:r>
            <w:r>
              <w:rPr>
                <w:spacing w:val="3"/>
              </w:rPr>
              <w:t xml:space="preserve">       </w:t>
            </w:r>
            <w:r>
              <w:rPr>
                <w:spacing w:val="-9"/>
              </w:rPr>
              <w:t>商机管理</w:t>
            </w:r>
            <w:r>
              <w:rPr>
                <w:spacing w:val="20"/>
              </w:rPr>
              <w:t xml:space="preserve">  </w:t>
            </w:r>
            <w:r>
              <w:rPr>
                <w:spacing w:val="-9"/>
                <w:position w:val="1"/>
              </w:rPr>
              <w:t>销售培训</w:t>
            </w:r>
          </w:p>
        </w:tc>
      </w:tr>
    </w:tbl>
    <w:p>
      <w:pPr>
        <w:ind w:left="1600"/>
        <w:spacing w:before="247" w:line="219" w:lineRule="auto"/>
        <w:rPr>
          <w:rFonts w:ascii="SimSun" w:hAnsi="SimSun" w:eastAsia="SimSun" w:cs="SimSun"/>
          <w:sz w:val="17"/>
          <w:szCs w:val="17"/>
        </w:rPr>
      </w:pPr>
      <w:r>
        <w:rPr>
          <w:rFonts w:ascii="SimSun" w:hAnsi="SimSun" w:eastAsia="SimSun" w:cs="SimSun"/>
          <w:sz w:val="17"/>
          <w:szCs w:val="17"/>
          <w:spacing w:val="11"/>
        </w:rPr>
        <w:t>图2</w:t>
      </w:r>
      <w:r>
        <w:rPr>
          <w:rFonts w:ascii="SimSun" w:hAnsi="SimSun" w:eastAsia="SimSun" w:cs="SimSun"/>
          <w:sz w:val="17"/>
          <w:szCs w:val="17"/>
          <w:spacing w:val="-39"/>
        </w:rPr>
        <w:t xml:space="preserve"> </w:t>
      </w:r>
      <w:r>
        <w:rPr>
          <w:rFonts w:ascii="SimSun" w:hAnsi="SimSun" w:eastAsia="SimSun" w:cs="SimSun"/>
          <w:sz w:val="17"/>
          <w:szCs w:val="17"/>
          <w:spacing w:val="11"/>
        </w:rPr>
        <w:t>-</w:t>
      </w:r>
      <w:r>
        <w:rPr>
          <w:rFonts w:ascii="SimSun" w:hAnsi="SimSun" w:eastAsia="SimSun" w:cs="SimSun"/>
          <w:sz w:val="17"/>
          <w:szCs w:val="17"/>
          <w:spacing w:val="-48"/>
        </w:rPr>
        <w:t xml:space="preserve"> </w:t>
      </w:r>
      <w:r>
        <w:rPr>
          <w:rFonts w:ascii="SimSun" w:hAnsi="SimSun" w:eastAsia="SimSun" w:cs="SimSun"/>
          <w:sz w:val="17"/>
          <w:szCs w:val="17"/>
          <w:spacing w:val="11"/>
        </w:rPr>
        <w:t>4</w:t>
      </w:r>
      <w:r>
        <w:rPr>
          <w:rFonts w:ascii="SimSun" w:hAnsi="SimSun" w:eastAsia="SimSun" w:cs="SimSun"/>
          <w:sz w:val="17"/>
          <w:szCs w:val="17"/>
          <w:spacing w:val="79"/>
        </w:rPr>
        <w:t xml:space="preserve"> </w:t>
      </w:r>
      <w:r>
        <w:rPr>
          <w:rFonts w:ascii="SimSun" w:hAnsi="SimSun" w:eastAsia="SimSun" w:cs="SimSun"/>
          <w:sz w:val="17"/>
          <w:szCs w:val="17"/>
          <w:spacing w:val="11"/>
        </w:rPr>
        <w:t>为保障用户体验设计的三层架构示意图</w:t>
      </w:r>
    </w:p>
    <w:p>
      <w:pPr>
        <w:ind w:right="270" w:firstLine="420"/>
        <w:spacing w:before="307" w:line="301" w:lineRule="auto"/>
        <w:jc w:val="both"/>
        <w:rPr>
          <w:rFonts w:ascii="SimSun" w:hAnsi="SimSun" w:eastAsia="SimSun" w:cs="SimSun"/>
          <w:sz w:val="22"/>
          <w:szCs w:val="22"/>
        </w:rPr>
      </w:pPr>
      <w:r>
        <w:rPr>
          <w:rFonts w:ascii="SimSun" w:hAnsi="SimSun" w:eastAsia="SimSun" w:cs="SimSun"/>
          <w:sz w:val="22"/>
          <w:szCs w:val="22"/>
          <w:spacing w:val="3"/>
        </w:rPr>
        <w:t>将业务应用分为三层：产品共享服务层、产品服务层、前端交互层。</w:t>
      </w:r>
      <w:r>
        <w:rPr>
          <w:rFonts w:ascii="SimSun" w:hAnsi="SimSun" w:eastAsia="SimSun" w:cs="SimSun"/>
          <w:sz w:val="22"/>
          <w:szCs w:val="22"/>
          <w:spacing w:val="8"/>
        </w:rPr>
        <w:t xml:space="preserve"> </w:t>
      </w:r>
      <w:r>
        <w:rPr>
          <w:rFonts w:ascii="SimSun" w:hAnsi="SimSun" w:eastAsia="SimSun" w:cs="SimSun"/>
          <w:sz w:val="22"/>
          <w:szCs w:val="22"/>
          <w:spacing w:val="6"/>
        </w:rPr>
        <w:t>产品共享服务层从产品应用的全局视角分离出多个产品都需要的公共功</w:t>
      </w:r>
      <w:r>
        <w:rPr>
          <w:rFonts w:ascii="SimSun" w:hAnsi="SimSun" w:eastAsia="SimSun" w:cs="SimSun"/>
          <w:sz w:val="22"/>
          <w:szCs w:val="22"/>
          <w:spacing w:val="8"/>
        </w:rPr>
        <w:t xml:space="preserve">  </w:t>
      </w:r>
      <w:r>
        <w:rPr>
          <w:rFonts w:ascii="SimSun" w:hAnsi="SimSun" w:eastAsia="SimSun" w:cs="SimSun"/>
          <w:sz w:val="22"/>
          <w:szCs w:val="22"/>
          <w:spacing w:val="-1"/>
        </w:rPr>
        <w:t>能，如上文所提及的车辆管理功能，这些功能没有界面，主要以服务的方</w:t>
      </w:r>
      <w:r>
        <w:rPr>
          <w:rFonts w:ascii="SimSun" w:hAnsi="SimSun" w:eastAsia="SimSun" w:cs="SimSun"/>
          <w:sz w:val="22"/>
          <w:szCs w:val="22"/>
          <w:spacing w:val="6"/>
        </w:rPr>
        <w:t xml:space="preserve">  </w:t>
      </w:r>
      <w:r>
        <w:rPr>
          <w:rFonts w:ascii="SimSun" w:hAnsi="SimSun" w:eastAsia="SimSun" w:cs="SimSun"/>
          <w:sz w:val="22"/>
          <w:szCs w:val="22"/>
          <w:spacing w:val="-1"/>
        </w:rPr>
        <w:t>式向上层的产品服务层和前端交互层提供支持。产品服务层主要包含单一</w:t>
      </w:r>
      <w:r>
        <w:rPr>
          <w:rFonts w:ascii="SimSun" w:hAnsi="SimSun" w:eastAsia="SimSun" w:cs="SimSun"/>
          <w:sz w:val="22"/>
          <w:szCs w:val="22"/>
          <w:spacing w:val="9"/>
        </w:rPr>
        <w:t xml:space="preserve">  </w:t>
      </w:r>
      <w:r>
        <w:rPr>
          <w:rFonts w:ascii="SimSun" w:hAnsi="SimSun" w:eastAsia="SimSun" w:cs="SimSun"/>
          <w:sz w:val="22"/>
          <w:szCs w:val="22"/>
        </w:rPr>
        <w:t>业务场景下的功能，如“电商服务”提供所有与</w:t>
      </w:r>
      <w:r>
        <w:rPr>
          <w:rFonts w:ascii="SimSun" w:hAnsi="SimSun" w:eastAsia="SimSun" w:cs="SimSun"/>
          <w:sz w:val="22"/>
          <w:szCs w:val="22"/>
          <w:spacing w:val="-1"/>
        </w:rPr>
        <w:t>电商有关的功能服务，包 </w:t>
      </w:r>
      <w:r>
        <w:rPr>
          <w:rFonts w:ascii="SimSun" w:hAnsi="SimSun" w:eastAsia="SimSun" w:cs="SimSun"/>
          <w:sz w:val="22"/>
          <w:szCs w:val="22"/>
        </w:rPr>
        <w:t>括购物车、收藏夹等功能，这些服务会按照业务</w:t>
      </w:r>
      <w:r>
        <w:rPr>
          <w:rFonts w:ascii="SimSun" w:hAnsi="SimSun" w:eastAsia="SimSun" w:cs="SimSun"/>
          <w:sz w:val="22"/>
          <w:szCs w:val="22"/>
          <w:spacing w:val="-1"/>
        </w:rPr>
        <w:t>场景中用户的需求被集成 </w:t>
      </w:r>
      <w:r>
        <w:rPr>
          <w:rFonts w:ascii="SimSun" w:hAnsi="SimSun" w:eastAsia="SimSun" w:cs="SimSun"/>
          <w:sz w:val="22"/>
          <w:szCs w:val="22"/>
          <w:spacing w:val="4"/>
        </w:rPr>
        <w:t>在各个不同的终端(如</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浏览器、小程序、</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等)。</w:t>
      </w:r>
      <w:r>
        <w:rPr>
          <w:rFonts w:ascii="SimSun" w:hAnsi="SimSun" w:eastAsia="SimSun" w:cs="SimSun"/>
          <w:sz w:val="22"/>
          <w:szCs w:val="22"/>
          <w:spacing w:val="3"/>
        </w:rPr>
        <w:t>负责针对不同用</w:t>
      </w:r>
    </w:p>
    <w:p>
      <w:pPr>
        <w:ind w:right="357"/>
        <w:spacing w:before="151" w:line="339" w:lineRule="auto"/>
        <w:jc w:val="both"/>
        <w:rPr>
          <w:rFonts w:ascii="SimSun" w:hAnsi="SimSun" w:eastAsia="SimSun" w:cs="SimSun"/>
          <w:sz w:val="22"/>
          <w:szCs w:val="22"/>
        </w:rPr>
      </w:pPr>
      <w:r>
        <w:rPr>
          <w:rFonts w:ascii="SimSun" w:hAnsi="SimSun" w:eastAsia="SimSun" w:cs="SimSun"/>
          <w:sz w:val="22"/>
          <w:szCs w:val="22"/>
        </w:rPr>
        <w:t>户终端提供对应交互数据的就是前端交互层，这</w:t>
      </w:r>
      <w:r>
        <w:rPr>
          <w:rFonts w:ascii="SimSun" w:hAnsi="SimSun" w:eastAsia="SimSun" w:cs="SimSun"/>
          <w:sz w:val="22"/>
          <w:szCs w:val="22"/>
          <w:spacing w:val="-1"/>
        </w:rPr>
        <w:t>一层所承担的责任就是针</w:t>
      </w:r>
      <w:r>
        <w:rPr>
          <w:rFonts w:ascii="SimSun" w:hAnsi="SimSun" w:eastAsia="SimSun" w:cs="SimSun"/>
          <w:sz w:val="22"/>
          <w:szCs w:val="22"/>
        </w:rPr>
        <w:t xml:space="preserve"> </w:t>
      </w:r>
      <w:r>
        <w:rPr>
          <w:rFonts w:ascii="SimSun" w:hAnsi="SimSun" w:eastAsia="SimSun" w:cs="SimSun"/>
          <w:sz w:val="22"/>
          <w:szCs w:val="22"/>
        </w:rPr>
        <w:t>对用户终端所需的数据和功能，将下层、产品共享服</w:t>
      </w:r>
      <w:r>
        <w:rPr>
          <w:rFonts w:ascii="SimSun" w:hAnsi="SimSun" w:eastAsia="SimSun" w:cs="SimSun"/>
          <w:sz w:val="22"/>
          <w:szCs w:val="22"/>
          <w:spacing w:val="-1"/>
        </w:rPr>
        <w:t>务层、产品服务层中</w:t>
      </w:r>
    </w:p>
    <w:p>
      <w:pPr>
        <w:spacing w:line="219" w:lineRule="auto"/>
        <w:rPr>
          <w:rFonts w:ascii="SimSun" w:hAnsi="SimSun" w:eastAsia="SimSun" w:cs="SimSun"/>
          <w:sz w:val="17"/>
          <w:szCs w:val="17"/>
        </w:rPr>
      </w:pPr>
      <w:r>
        <w:rPr>
          <w:rFonts w:ascii="SimSun" w:hAnsi="SimSun" w:eastAsia="SimSun" w:cs="SimSun"/>
          <w:sz w:val="17"/>
          <w:szCs w:val="17"/>
          <w:spacing w:val="-10"/>
        </w:rPr>
        <w:t>的</w:t>
      </w:r>
      <w:r>
        <w:rPr>
          <w:rFonts w:ascii="SimSun" w:hAnsi="SimSun" w:eastAsia="SimSun" w:cs="SimSun"/>
          <w:sz w:val="17"/>
          <w:szCs w:val="17"/>
          <w:spacing w:val="-30"/>
        </w:rPr>
        <w:t xml:space="preserve"> </w:t>
      </w:r>
      <w:r>
        <w:rPr>
          <w:rFonts w:ascii="SimSun" w:hAnsi="SimSun" w:eastAsia="SimSun" w:cs="SimSun"/>
          <w:sz w:val="17"/>
          <w:szCs w:val="17"/>
          <w:spacing w:val="-10"/>
        </w:rPr>
        <w:t>服</w:t>
      </w:r>
      <w:r>
        <w:rPr>
          <w:rFonts w:ascii="SimSun" w:hAnsi="SimSun" w:eastAsia="SimSun" w:cs="SimSun"/>
          <w:sz w:val="17"/>
          <w:szCs w:val="17"/>
          <w:spacing w:val="-28"/>
        </w:rPr>
        <w:t xml:space="preserve"> </w:t>
      </w:r>
      <w:r>
        <w:rPr>
          <w:rFonts w:ascii="SimSun" w:hAnsi="SimSun" w:eastAsia="SimSun" w:cs="SimSun"/>
          <w:sz w:val="17"/>
          <w:szCs w:val="17"/>
          <w:spacing w:val="-10"/>
        </w:rPr>
        <w:t>务</w:t>
      </w:r>
      <w:r>
        <w:rPr>
          <w:rFonts w:ascii="SimSun" w:hAnsi="SimSun" w:eastAsia="SimSun" w:cs="SimSun"/>
          <w:sz w:val="17"/>
          <w:szCs w:val="17"/>
          <w:spacing w:val="-30"/>
        </w:rPr>
        <w:t xml:space="preserve"> </w:t>
      </w:r>
      <w:r>
        <w:rPr>
          <w:rFonts w:ascii="SimSun" w:hAnsi="SimSun" w:eastAsia="SimSun" w:cs="SimSun"/>
          <w:sz w:val="17"/>
          <w:szCs w:val="17"/>
          <w:spacing w:val="-10"/>
        </w:rPr>
        <w:t>进</w:t>
      </w:r>
      <w:r>
        <w:rPr>
          <w:rFonts w:ascii="SimSun" w:hAnsi="SimSun" w:eastAsia="SimSun" w:cs="SimSun"/>
          <w:sz w:val="17"/>
          <w:szCs w:val="17"/>
          <w:spacing w:val="-27"/>
        </w:rPr>
        <w:t xml:space="preserve"> </w:t>
      </w:r>
      <w:r>
        <w:rPr>
          <w:rFonts w:ascii="SimSun" w:hAnsi="SimSun" w:eastAsia="SimSun" w:cs="SimSun"/>
          <w:sz w:val="17"/>
          <w:szCs w:val="17"/>
          <w:spacing w:val="-10"/>
        </w:rPr>
        <w:t>行</w:t>
      </w:r>
      <w:r>
        <w:rPr>
          <w:rFonts w:ascii="SimSun" w:hAnsi="SimSun" w:eastAsia="SimSun" w:cs="SimSun"/>
          <w:sz w:val="17"/>
          <w:szCs w:val="17"/>
          <w:spacing w:val="-27"/>
        </w:rPr>
        <w:t xml:space="preserve"> </w:t>
      </w:r>
      <w:r>
        <w:rPr>
          <w:rFonts w:ascii="SimSun" w:hAnsi="SimSun" w:eastAsia="SimSun" w:cs="SimSun"/>
          <w:sz w:val="17"/>
          <w:szCs w:val="17"/>
          <w:spacing w:val="-10"/>
        </w:rPr>
        <w:t>组</w:t>
      </w:r>
      <w:r>
        <w:rPr>
          <w:rFonts w:ascii="SimSun" w:hAnsi="SimSun" w:eastAsia="SimSun" w:cs="SimSun"/>
          <w:sz w:val="17"/>
          <w:szCs w:val="17"/>
          <w:spacing w:val="-28"/>
        </w:rPr>
        <w:t xml:space="preserve"> </w:t>
      </w:r>
      <w:r>
        <w:rPr>
          <w:rFonts w:ascii="SimSun" w:hAnsi="SimSun" w:eastAsia="SimSun" w:cs="SimSun"/>
          <w:sz w:val="17"/>
          <w:szCs w:val="17"/>
          <w:spacing w:val="-10"/>
        </w:rPr>
        <w:t>合</w:t>
      </w:r>
      <w:r>
        <w:rPr>
          <w:rFonts w:ascii="SimSun" w:hAnsi="SimSun" w:eastAsia="SimSun" w:cs="SimSun"/>
          <w:sz w:val="17"/>
          <w:szCs w:val="17"/>
          <w:spacing w:val="-29"/>
        </w:rPr>
        <w:t xml:space="preserve"> </w:t>
      </w:r>
      <w:r>
        <w:rPr>
          <w:rFonts w:ascii="SimSun" w:hAnsi="SimSun" w:eastAsia="SimSun" w:cs="SimSun"/>
          <w:sz w:val="17"/>
          <w:szCs w:val="17"/>
          <w:spacing w:val="-10"/>
        </w:rPr>
        <w:t>和</w:t>
      </w:r>
      <w:r>
        <w:rPr>
          <w:rFonts w:ascii="SimSun" w:hAnsi="SimSun" w:eastAsia="SimSun" w:cs="SimSun"/>
          <w:sz w:val="17"/>
          <w:szCs w:val="17"/>
          <w:spacing w:val="-25"/>
        </w:rPr>
        <w:t xml:space="preserve"> </w:t>
      </w:r>
      <w:r>
        <w:rPr>
          <w:rFonts w:ascii="SimSun" w:hAnsi="SimSun" w:eastAsia="SimSun" w:cs="SimSun"/>
          <w:sz w:val="17"/>
          <w:szCs w:val="17"/>
          <w:spacing w:val="-10"/>
        </w:rPr>
        <w:t>处</w:t>
      </w:r>
      <w:r>
        <w:rPr>
          <w:rFonts w:ascii="SimSun" w:hAnsi="SimSun" w:eastAsia="SimSun" w:cs="SimSun"/>
          <w:sz w:val="17"/>
          <w:szCs w:val="17"/>
          <w:spacing w:val="-28"/>
        </w:rPr>
        <w:t xml:space="preserve"> </w:t>
      </w:r>
      <w:r>
        <w:rPr>
          <w:rFonts w:ascii="SimSun" w:hAnsi="SimSun" w:eastAsia="SimSun" w:cs="SimSun"/>
          <w:sz w:val="17"/>
          <w:szCs w:val="17"/>
          <w:spacing w:val="-10"/>
        </w:rPr>
        <w:t>理 ，</w:t>
      </w:r>
      <w:r>
        <w:rPr>
          <w:rFonts w:ascii="SimSun" w:hAnsi="SimSun" w:eastAsia="SimSun" w:cs="SimSun"/>
          <w:sz w:val="17"/>
          <w:szCs w:val="17"/>
          <w:spacing w:val="-28"/>
        </w:rPr>
        <w:t xml:space="preserve"> </w:t>
      </w:r>
      <w:r>
        <w:rPr>
          <w:rFonts w:ascii="SimSun" w:hAnsi="SimSun" w:eastAsia="SimSun" w:cs="SimSun"/>
          <w:sz w:val="17"/>
          <w:szCs w:val="17"/>
          <w:spacing w:val="-10"/>
        </w:rPr>
        <w:t>返 回</w:t>
      </w:r>
      <w:r>
        <w:rPr>
          <w:rFonts w:ascii="SimSun" w:hAnsi="SimSun" w:eastAsia="SimSun" w:cs="SimSun"/>
          <w:sz w:val="17"/>
          <w:szCs w:val="17"/>
          <w:spacing w:val="-28"/>
        </w:rPr>
        <w:t xml:space="preserve"> </w:t>
      </w:r>
      <w:r>
        <w:rPr>
          <w:rFonts w:ascii="SimSun" w:hAnsi="SimSun" w:eastAsia="SimSun" w:cs="SimSun"/>
          <w:sz w:val="17"/>
          <w:szCs w:val="17"/>
          <w:spacing w:val="-10"/>
        </w:rPr>
        <w:t>给</w:t>
      </w:r>
      <w:r>
        <w:rPr>
          <w:rFonts w:ascii="SimSun" w:hAnsi="SimSun" w:eastAsia="SimSun" w:cs="SimSun"/>
          <w:sz w:val="17"/>
          <w:szCs w:val="17"/>
          <w:spacing w:val="-28"/>
        </w:rPr>
        <w:t xml:space="preserve"> </w:t>
      </w:r>
      <w:r>
        <w:rPr>
          <w:rFonts w:ascii="SimSun" w:hAnsi="SimSun" w:eastAsia="SimSun" w:cs="SimSun"/>
          <w:sz w:val="17"/>
          <w:szCs w:val="17"/>
          <w:spacing w:val="-10"/>
        </w:rPr>
        <w:t>用</w:t>
      </w:r>
      <w:r>
        <w:rPr>
          <w:rFonts w:ascii="SimSun" w:hAnsi="SimSun" w:eastAsia="SimSun" w:cs="SimSun"/>
          <w:sz w:val="17"/>
          <w:szCs w:val="17"/>
          <w:spacing w:val="-29"/>
        </w:rPr>
        <w:t xml:space="preserve"> </w:t>
      </w:r>
      <w:r>
        <w:rPr>
          <w:rFonts w:ascii="SimSun" w:hAnsi="SimSun" w:eastAsia="SimSun" w:cs="SimSun"/>
          <w:sz w:val="17"/>
          <w:szCs w:val="17"/>
          <w:spacing w:val="-10"/>
        </w:rPr>
        <w:t>户</w:t>
      </w:r>
      <w:r>
        <w:rPr>
          <w:rFonts w:ascii="SimSun" w:hAnsi="SimSun" w:eastAsia="SimSun" w:cs="SimSun"/>
          <w:sz w:val="17"/>
          <w:szCs w:val="17"/>
          <w:spacing w:val="-26"/>
        </w:rPr>
        <w:t xml:space="preserve"> </w:t>
      </w:r>
      <w:r>
        <w:rPr>
          <w:rFonts w:ascii="SimSun" w:hAnsi="SimSun" w:eastAsia="SimSun" w:cs="SimSun"/>
          <w:sz w:val="17"/>
          <w:szCs w:val="17"/>
          <w:spacing w:val="-10"/>
        </w:rPr>
        <w:t>终</w:t>
      </w:r>
      <w:r>
        <w:rPr>
          <w:rFonts w:ascii="SimSun" w:hAnsi="SimSun" w:eastAsia="SimSun" w:cs="SimSun"/>
          <w:sz w:val="17"/>
          <w:szCs w:val="17"/>
          <w:spacing w:val="-28"/>
        </w:rPr>
        <w:t xml:space="preserve"> </w:t>
      </w:r>
      <w:r>
        <w:rPr>
          <w:rFonts w:ascii="SimSun" w:hAnsi="SimSun" w:eastAsia="SimSun" w:cs="SimSun"/>
          <w:sz w:val="17"/>
          <w:szCs w:val="17"/>
          <w:spacing w:val="-10"/>
        </w:rPr>
        <w:t>端 ，</w:t>
      </w:r>
      <w:r>
        <w:rPr>
          <w:rFonts w:ascii="SimSun" w:hAnsi="SimSun" w:eastAsia="SimSun" w:cs="SimSun"/>
          <w:sz w:val="17"/>
          <w:szCs w:val="17"/>
          <w:spacing w:val="-28"/>
        </w:rPr>
        <w:t xml:space="preserve"> </w:t>
      </w:r>
      <w:r>
        <w:rPr>
          <w:rFonts w:ascii="SimSun" w:hAnsi="SimSun" w:eastAsia="SimSun" w:cs="SimSun"/>
          <w:sz w:val="17"/>
          <w:szCs w:val="17"/>
          <w:spacing w:val="-10"/>
        </w:rPr>
        <w:t>完</w:t>
      </w:r>
      <w:r>
        <w:rPr>
          <w:rFonts w:ascii="SimSun" w:hAnsi="SimSun" w:eastAsia="SimSun" w:cs="SimSun"/>
          <w:sz w:val="17"/>
          <w:szCs w:val="17"/>
          <w:spacing w:val="-28"/>
        </w:rPr>
        <w:t xml:space="preserve"> </w:t>
      </w:r>
      <w:r>
        <w:rPr>
          <w:rFonts w:ascii="SimSun" w:hAnsi="SimSun" w:eastAsia="SimSun" w:cs="SimSun"/>
          <w:sz w:val="17"/>
          <w:szCs w:val="17"/>
          <w:spacing w:val="-10"/>
        </w:rPr>
        <w:t>成</w:t>
      </w:r>
      <w:r>
        <w:rPr>
          <w:rFonts w:ascii="SimSun" w:hAnsi="SimSun" w:eastAsia="SimSun" w:cs="SimSun"/>
          <w:sz w:val="17"/>
          <w:szCs w:val="17"/>
          <w:spacing w:val="-28"/>
        </w:rPr>
        <w:t xml:space="preserve"> </w:t>
      </w:r>
      <w:r>
        <w:rPr>
          <w:rFonts w:ascii="SimSun" w:hAnsi="SimSun" w:eastAsia="SimSun" w:cs="SimSun"/>
          <w:sz w:val="17"/>
          <w:szCs w:val="17"/>
          <w:spacing w:val="-10"/>
        </w:rPr>
        <w:t>用</w:t>
      </w:r>
      <w:r>
        <w:rPr>
          <w:rFonts w:ascii="SimSun" w:hAnsi="SimSun" w:eastAsia="SimSun" w:cs="SimSun"/>
          <w:sz w:val="17"/>
          <w:szCs w:val="17"/>
          <w:spacing w:val="-28"/>
        </w:rPr>
        <w:t xml:space="preserve"> </w:t>
      </w:r>
      <w:r>
        <w:rPr>
          <w:rFonts w:ascii="SimSun" w:hAnsi="SimSun" w:eastAsia="SimSun" w:cs="SimSun"/>
          <w:sz w:val="17"/>
          <w:szCs w:val="17"/>
          <w:spacing w:val="-10"/>
        </w:rPr>
        <w:t>户</w:t>
      </w:r>
      <w:r>
        <w:rPr>
          <w:rFonts w:ascii="SimSun" w:hAnsi="SimSun" w:eastAsia="SimSun" w:cs="SimSun"/>
          <w:sz w:val="17"/>
          <w:szCs w:val="17"/>
          <w:spacing w:val="-26"/>
        </w:rPr>
        <w:t xml:space="preserve"> </w:t>
      </w:r>
      <w:r>
        <w:rPr>
          <w:rFonts w:ascii="SimSun" w:hAnsi="SimSun" w:eastAsia="SimSun" w:cs="SimSun"/>
          <w:sz w:val="17"/>
          <w:szCs w:val="17"/>
          <w:spacing w:val="-10"/>
        </w:rPr>
        <w:t>交</w:t>
      </w:r>
      <w:r>
        <w:rPr>
          <w:rFonts w:ascii="SimSun" w:hAnsi="SimSun" w:eastAsia="SimSun" w:cs="SimSun"/>
          <w:sz w:val="17"/>
          <w:szCs w:val="17"/>
          <w:spacing w:val="-26"/>
        </w:rPr>
        <w:t xml:space="preserve"> </w:t>
      </w:r>
      <w:r>
        <w:rPr>
          <w:rFonts w:ascii="SimSun" w:hAnsi="SimSun" w:eastAsia="SimSun" w:cs="SimSun"/>
          <w:sz w:val="17"/>
          <w:szCs w:val="17"/>
          <w:spacing w:val="-10"/>
        </w:rPr>
        <w:t>互</w:t>
      </w:r>
      <w:r>
        <w:rPr>
          <w:rFonts w:ascii="SimSun" w:hAnsi="SimSun" w:eastAsia="SimSun" w:cs="SimSun"/>
          <w:sz w:val="17"/>
          <w:szCs w:val="17"/>
          <w:spacing w:val="-31"/>
        </w:rPr>
        <w:t xml:space="preserve"> </w:t>
      </w:r>
      <w:r>
        <w:rPr>
          <w:rFonts w:ascii="SimSun" w:hAnsi="SimSun" w:eastAsia="SimSun" w:cs="SimSun"/>
          <w:sz w:val="17"/>
          <w:szCs w:val="17"/>
          <w:spacing w:val="-10"/>
        </w:rPr>
        <w:t>请</w:t>
      </w:r>
      <w:r>
        <w:rPr>
          <w:rFonts w:ascii="SimSun" w:hAnsi="SimSun" w:eastAsia="SimSun" w:cs="SimSun"/>
          <w:sz w:val="17"/>
          <w:szCs w:val="17"/>
          <w:spacing w:val="-27"/>
        </w:rPr>
        <w:t xml:space="preserve"> </w:t>
      </w:r>
      <w:r>
        <w:rPr>
          <w:rFonts w:ascii="SimSun" w:hAnsi="SimSun" w:eastAsia="SimSun" w:cs="SimSun"/>
          <w:sz w:val="17"/>
          <w:szCs w:val="17"/>
          <w:spacing w:val="-10"/>
        </w:rPr>
        <w:t>求</w:t>
      </w:r>
      <w:r>
        <w:rPr>
          <w:rFonts w:ascii="SimSun" w:hAnsi="SimSun" w:eastAsia="SimSun" w:cs="SimSun"/>
          <w:sz w:val="17"/>
          <w:szCs w:val="17"/>
          <w:spacing w:val="-36"/>
        </w:rPr>
        <w:t xml:space="preserve"> </w:t>
      </w:r>
      <w:r>
        <w:rPr>
          <w:rFonts w:ascii="SimSun" w:hAnsi="SimSun" w:eastAsia="SimSun" w:cs="SimSun"/>
          <w:sz w:val="17"/>
          <w:szCs w:val="17"/>
          <w:spacing w:val="-10"/>
        </w:rPr>
        <w:t>。</w:t>
      </w:r>
    </w:p>
    <w:p>
      <w:pPr>
        <w:spacing w:line="219" w:lineRule="auto"/>
        <w:sectPr>
          <w:pgSz w:w="8370" w:h="13250"/>
          <w:pgMar w:top="400" w:right="480" w:bottom="0" w:left="500" w:header="0" w:footer="0" w:gutter="0"/>
        </w:sectPr>
        <w:rPr>
          <w:rFonts w:ascii="SimSun" w:hAnsi="SimSun" w:eastAsia="SimSun" w:cs="SimSun"/>
          <w:sz w:val="17"/>
          <w:szCs w:val="17"/>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32</w:t>
      </w:r>
      <w:r>
        <w:rPr>
          <w:rFonts w:ascii="SimSun" w:hAnsi="SimSun" w:eastAsia="SimSun" w:cs="SimSun"/>
          <w:sz w:val="16"/>
          <w:szCs w:val="16"/>
          <w:spacing w:val="12"/>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339" w:lineRule="auto"/>
        <w:rPr/>
      </w:pPr>
      <w:r/>
    </w:p>
    <w:p>
      <w:pPr>
        <w:pStyle w:val="BodyText"/>
        <w:spacing w:line="339" w:lineRule="auto"/>
        <w:rPr/>
      </w:pPr>
      <w:r/>
    </w:p>
    <w:p>
      <w:pPr>
        <w:ind w:left="439" w:firstLine="440"/>
        <w:spacing w:before="71" w:line="319" w:lineRule="auto"/>
        <w:jc w:val="both"/>
        <w:rPr>
          <w:rFonts w:ascii="SimSun" w:hAnsi="SimSun" w:eastAsia="SimSun" w:cs="SimSun"/>
          <w:sz w:val="22"/>
          <w:szCs w:val="22"/>
        </w:rPr>
      </w:pPr>
      <w:r>
        <w:rPr>
          <w:rFonts w:ascii="SimSun" w:hAnsi="SimSun" w:eastAsia="SimSun" w:cs="SimSun"/>
          <w:sz w:val="22"/>
          <w:szCs w:val="22"/>
          <w:spacing w:val="7"/>
        </w:rPr>
        <w:t>通过在应用层的架构分层，将具备不同特性</w:t>
      </w:r>
      <w:r>
        <w:rPr>
          <w:rFonts w:ascii="SimSun" w:hAnsi="SimSun" w:eastAsia="SimSun" w:cs="SimSun"/>
          <w:sz w:val="22"/>
          <w:szCs w:val="22"/>
          <w:spacing w:val="6"/>
        </w:rPr>
        <w:t>的功能规划在对应的层 </w:t>
      </w:r>
      <w:r>
        <w:rPr>
          <w:rFonts w:ascii="SimSun" w:hAnsi="SimSun" w:eastAsia="SimSun" w:cs="SimSun"/>
          <w:sz w:val="22"/>
          <w:szCs w:val="22"/>
          <w:spacing w:val="-1"/>
        </w:rPr>
        <w:t>级，本质上也是将复用的服务能力再进行一层分层解耦。不管用户先使用 </w:t>
      </w:r>
      <w:r>
        <w:rPr>
          <w:rFonts w:ascii="SimSun" w:hAnsi="SimSun" w:eastAsia="SimSun" w:cs="SimSun"/>
          <w:sz w:val="22"/>
          <w:szCs w:val="22"/>
          <w:spacing w:val="-1"/>
        </w:rPr>
        <w:t>平台上的哪一个产品，后使用哪一个产品，不管平台上将来还会新建多少 </w:t>
      </w:r>
      <w:r>
        <w:rPr>
          <w:rFonts w:ascii="SimSun" w:hAnsi="SimSun" w:eastAsia="SimSun" w:cs="SimSun"/>
          <w:sz w:val="22"/>
          <w:szCs w:val="22"/>
          <w:spacing w:val="2"/>
        </w:rPr>
        <w:t>产品和功能，不管这些产品和功能将会通过多少终端实现与用户的交互，</w:t>
      </w:r>
      <w:r>
        <w:rPr>
          <w:rFonts w:ascii="SimSun" w:hAnsi="SimSun" w:eastAsia="SimSun" w:cs="SimSun"/>
          <w:sz w:val="22"/>
          <w:szCs w:val="22"/>
          <w:spacing w:val="5"/>
        </w:rPr>
        <w:t xml:space="preserve"> </w:t>
      </w:r>
      <w:r>
        <w:rPr>
          <w:rFonts w:ascii="SimSun" w:hAnsi="SimSun" w:eastAsia="SimSun" w:cs="SimSun"/>
          <w:sz w:val="22"/>
          <w:szCs w:val="22"/>
          <w:spacing w:val="-1"/>
        </w:rPr>
        <w:t>都能让用户感到操作逻辑清晰，交互体验流畅一致，笔者认为，这是一个</w:t>
      </w:r>
    </w:p>
    <w:p>
      <w:pPr>
        <w:ind w:left="439"/>
        <w:spacing w:line="219" w:lineRule="auto"/>
        <w:rPr>
          <w:rFonts w:ascii="SimSun" w:hAnsi="SimSun" w:eastAsia="SimSun" w:cs="SimSun"/>
          <w:sz w:val="22"/>
          <w:szCs w:val="22"/>
        </w:rPr>
      </w:pPr>
      <w:r>
        <w:rPr>
          <w:rFonts w:ascii="SimSun" w:hAnsi="SimSun" w:eastAsia="SimSun" w:cs="SimSun"/>
          <w:sz w:val="22"/>
          <w:szCs w:val="22"/>
          <w:spacing w:val="-3"/>
        </w:rPr>
        <w:t>优秀的平台应该给用户带来的体验。</w:t>
      </w:r>
    </w:p>
    <w:p>
      <w:pPr>
        <w:pStyle w:val="BodyText"/>
        <w:spacing w:line="326" w:lineRule="auto"/>
        <w:rPr/>
      </w:pPr>
      <w:r/>
    </w:p>
    <w:p>
      <w:pPr>
        <w:pStyle w:val="BodyText"/>
        <w:spacing w:line="327" w:lineRule="auto"/>
        <w:rPr/>
      </w:pPr>
      <w:r/>
    </w:p>
    <w:p>
      <w:pPr>
        <w:ind w:left="443"/>
        <w:spacing w:before="88" w:line="219" w:lineRule="auto"/>
        <w:rPr>
          <w:rFonts w:ascii="SimSun" w:hAnsi="SimSun" w:eastAsia="SimSun" w:cs="SimSun"/>
          <w:sz w:val="27"/>
          <w:szCs w:val="27"/>
        </w:rPr>
      </w:pPr>
      <w:r>
        <w:rPr>
          <w:rFonts w:ascii="SimSun" w:hAnsi="SimSun" w:eastAsia="SimSun" w:cs="SimSun"/>
          <w:sz w:val="27"/>
          <w:szCs w:val="27"/>
          <w:b/>
          <w:bCs/>
          <w:spacing w:val="-7"/>
        </w:rPr>
        <w:t>要素四：提供复用能力支持业务快速创新</w:t>
      </w:r>
    </w:p>
    <w:p>
      <w:pPr>
        <w:pStyle w:val="BodyText"/>
        <w:spacing w:line="308" w:lineRule="auto"/>
        <w:rPr/>
      </w:pPr>
      <w:r/>
    </w:p>
    <w:p>
      <w:pPr>
        <w:ind w:left="439" w:right="77" w:firstLine="440"/>
        <w:spacing w:before="72" w:line="319" w:lineRule="auto"/>
        <w:jc w:val="both"/>
        <w:rPr>
          <w:rFonts w:ascii="SimSun" w:hAnsi="SimSun" w:eastAsia="SimSun" w:cs="SimSun"/>
          <w:sz w:val="22"/>
          <w:szCs w:val="22"/>
        </w:rPr>
      </w:pPr>
      <w:r>
        <w:rPr>
          <w:rFonts w:ascii="SimSun" w:hAnsi="SimSun" w:eastAsia="SimSun" w:cs="SimSun"/>
          <w:sz w:val="22"/>
          <w:szCs w:val="22"/>
          <w:spacing w:val="-1"/>
        </w:rPr>
        <w:t>正如《基业长青：企业永续经营的准则》(吉姆·柯林斯的著作)中所</w:t>
      </w:r>
      <w:r>
        <w:rPr>
          <w:rFonts w:ascii="SimSun" w:hAnsi="SimSun" w:eastAsia="SimSun" w:cs="SimSun"/>
          <w:sz w:val="22"/>
          <w:szCs w:val="22"/>
          <w:spacing w:val="17"/>
        </w:rPr>
        <w:t xml:space="preserve"> </w:t>
      </w:r>
      <w:r>
        <w:rPr>
          <w:rFonts w:ascii="SimSun" w:hAnsi="SimSun" w:eastAsia="SimSun" w:cs="SimSun"/>
          <w:sz w:val="22"/>
          <w:szCs w:val="22"/>
        </w:rPr>
        <w:t>提及的，在回顾有远见的公司的历史时，我们被</w:t>
      </w:r>
      <w:r>
        <w:rPr>
          <w:rFonts w:ascii="SimSun" w:hAnsi="SimSun" w:eastAsia="SimSun" w:cs="SimSun"/>
          <w:sz w:val="22"/>
          <w:szCs w:val="22"/>
          <w:spacing w:val="-1"/>
        </w:rPr>
        <w:t>一些公司通过“实验、试</w:t>
      </w:r>
      <w:r>
        <w:rPr>
          <w:rFonts w:ascii="SimSun" w:hAnsi="SimSun" w:eastAsia="SimSun" w:cs="SimSun"/>
          <w:sz w:val="22"/>
          <w:szCs w:val="22"/>
        </w:rPr>
        <w:t xml:space="preserve"> </w:t>
      </w:r>
      <w:r>
        <w:rPr>
          <w:rFonts w:ascii="SimSun" w:hAnsi="SimSun" w:eastAsia="SimSun" w:cs="SimSun"/>
          <w:sz w:val="22"/>
          <w:szCs w:val="22"/>
        </w:rPr>
        <w:t>验、犯错，以及机会主义或者说意外事故”而非详细</w:t>
      </w:r>
      <w:r>
        <w:rPr>
          <w:rFonts w:ascii="SimSun" w:hAnsi="SimSun" w:eastAsia="SimSun" w:cs="SimSun"/>
          <w:sz w:val="22"/>
          <w:szCs w:val="22"/>
          <w:spacing w:val="-1"/>
        </w:rPr>
        <w:t>的战略方法做出最佳</w:t>
      </w:r>
      <w:r>
        <w:rPr>
          <w:rFonts w:ascii="SimSun" w:hAnsi="SimSun" w:eastAsia="SimSun" w:cs="SimSun"/>
          <w:sz w:val="22"/>
          <w:szCs w:val="22"/>
        </w:rPr>
        <w:t xml:space="preserve"> </w:t>
      </w:r>
      <w:r>
        <w:rPr>
          <w:rFonts w:ascii="SimSun" w:hAnsi="SimSun" w:eastAsia="SimSun" w:cs="SimSun"/>
          <w:sz w:val="22"/>
          <w:szCs w:val="22"/>
          <w:spacing w:val="-1"/>
        </w:rPr>
        <w:t>决策的频率而震惊。这段评论给了笔者很大的触动，这一结论也与我们在</w:t>
      </w:r>
      <w:r>
        <w:rPr>
          <w:rFonts w:ascii="SimSun" w:hAnsi="SimSun" w:eastAsia="SimSun" w:cs="SimSun"/>
          <w:sz w:val="22"/>
          <w:szCs w:val="22"/>
          <w:spacing w:val="15"/>
        </w:rPr>
        <w:t xml:space="preserve"> </w:t>
      </w:r>
      <w:r>
        <w:rPr>
          <w:rFonts w:ascii="SimSun" w:hAnsi="SimSun" w:eastAsia="SimSun" w:cs="SimSun"/>
          <w:sz w:val="22"/>
          <w:szCs w:val="22"/>
          <w:spacing w:val="-4"/>
        </w:rPr>
        <w:t>过去几年进行中台探索过程中所感受到的高度一致， 一家优秀的企业必然</w:t>
      </w:r>
      <w:r>
        <w:rPr>
          <w:rFonts w:ascii="SimSun" w:hAnsi="SimSun" w:eastAsia="SimSun" w:cs="SimSun"/>
          <w:sz w:val="22"/>
          <w:szCs w:val="22"/>
          <w:spacing w:val="11"/>
        </w:rPr>
        <w:t xml:space="preserve"> </w:t>
      </w:r>
      <w:r>
        <w:rPr>
          <w:rFonts w:ascii="SimSun" w:hAnsi="SimSun" w:eastAsia="SimSun" w:cs="SimSun"/>
          <w:sz w:val="22"/>
          <w:szCs w:val="22"/>
        </w:rPr>
        <w:t>会具备创新、探索的精神以及魄力和高瞻远瞩的眼光</w:t>
      </w:r>
      <w:r>
        <w:rPr>
          <w:rFonts w:ascii="SimSun" w:hAnsi="SimSun" w:eastAsia="SimSun" w:cs="SimSun"/>
          <w:sz w:val="22"/>
          <w:szCs w:val="22"/>
          <w:spacing w:val="-1"/>
        </w:rPr>
        <w:t>，而且这一特质在如</w:t>
      </w:r>
    </w:p>
    <w:p>
      <w:pPr>
        <w:ind w:left="439"/>
        <w:spacing w:line="219" w:lineRule="auto"/>
        <w:rPr>
          <w:rFonts w:ascii="SimSun" w:hAnsi="SimSun" w:eastAsia="SimSun" w:cs="SimSun"/>
          <w:sz w:val="22"/>
          <w:szCs w:val="22"/>
        </w:rPr>
      </w:pPr>
      <w:r>
        <w:rPr>
          <w:rFonts w:ascii="SimSun" w:hAnsi="SimSun" w:eastAsia="SimSun" w:cs="SimSun"/>
          <w:sz w:val="22"/>
          <w:szCs w:val="22"/>
          <w:spacing w:val="-4"/>
        </w:rPr>
        <w:t>今的互联网时代显得更为重要!</w:t>
      </w:r>
    </w:p>
    <w:p>
      <w:pPr>
        <w:ind w:left="439" w:right="45" w:firstLine="440"/>
        <w:spacing w:before="309" w:line="318" w:lineRule="auto"/>
        <w:jc w:val="both"/>
        <w:rPr>
          <w:rFonts w:ascii="SimHei" w:hAnsi="SimHei" w:eastAsia="SimHei" w:cs="SimHei"/>
          <w:sz w:val="22"/>
          <w:szCs w:val="22"/>
        </w:rPr>
      </w:pPr>
      <w:r>
        <w:rPr>
          <w:rFonts w:ascii="SimSun" w:hAnsi="SimSun" w:eastAsia="SimSun" w:cs="SimSun"/>
          <w:sz w:val="22"/>
          <w:szCs w:val="22"/>
        </w:rPr>
        <w:t>在如今的移动互联网时代，很明显的趋势是企业</w:t>
      </w:r>
      <w:r>
        <w:rPr>
          <w:rFonts w:ascii="SimSun" w:hAnsi="SimSun" w:eastAsia="SimSun" w:cs="SimSun"/>
          <w:sz w:val="22"/>
          <w:szCs w:val="22"/>
          <w:spacing w:val="-1"/>
        </w:rPr>
        <w:t>的业务边界正在逐渐</w:t>
      </w:r>
      <w:r>
        <w:rPr>
          <w:rFonts w:ascii="SimSun" w:hAnsi="SimSun" w:eastAsia="SimSun" w:cs="SimSun"/>
          <w:sz w:val="22"/>
          <w:szCs w:val="22"/>
        </w:rPr>
        <w:t xml:space="preserve"> </w:t>
      </w:r>
      <w:r>
        <w:rPr>
          <w:rFonts w:ascii="SimSun" w:hAnsi="SimSun" w:eastAsia="SimSun" w:cs="SimSun"/>
          <w:sz w:val="22"/>
          <w:szCs w:val="22"/>
        </w:rPr>
        <w:t>被打破，之前企业所仰仗的资质、资金、信息不对</w:t>
      </w:r>
      <w:r>
        <w:rPr>
          <w:rFonts w:ascii="SimSun" w:hAnsi="SimSun" w:eastAsia="SimSun" w:cs="SimSun"/>
          <w:sz w:val="22"/>
          <w:szCs w:val="22"/>
          <w:spacing w:val="-1"/>
        </w:rPr>
        <w:t>称、规模等形成的竞争</w:t>
      </w:r>
      <w:r>
        <w:rPr>
          <w:rFonts w:ascii="SimSun" w:hAnsi="SimSun" w:eastAsia="SimSun" w:cs="SimSun"/>
          <w:sz w:val="22"/>
          <w:szCs w:val="22"/>
        </w:rPr>
        <w:t xml:space="preserve"> </w:t>
      </w:r>
      <w:r>
        <w:rPr>
          <w:rFonts w:ascii="SimSun" w:hAnsi="SimSun" w:eastAsia="SimSun" w:cs="SimSun"/>
          <w:sz w:val="22"/>
          <w:szCs w:val="22"/>
          <w:spacing w:val="-5"/>
        </w:rPr>
        <w:t>壁垒在移动互联网的冲击下似乎变得不是那么“固若金汤”,</w:t>
      </w:r>
      <w:r>
        <w:rPr>
          <w:rFonts w:ascii="SimHei" w:hAnsi="SimHei" w:eastAsia="SimHei" w:cs="SimHei"/>
          <w:sz w:val="22"/>
          <w:szCs w:val="22"/>
          <w:b/>
          <w:bCs/>
          <w:spacing w:val="-5"/>
        </w:rPr>
        <w:t>一家企业是否</w:t>
      </w:r>
      <w:r>
        <w:rPr>
          <w:rFonts w:ascii="SimHei" w:hAnsi="SimHei" w:eastAsia="SimHei" w:cs="SimHei"/>
          <w:sz w:val="22"/>
          <w:szCs w:val="22"/>
          <w:spacing w:val="6"/>
        </w:rPr>
        <w:t xml:space="preserve"> </w:t>
      </w:r>
      <w:r>
        <w:rPr>
          <w:rFonts w:ascii="SimHei" w:hAnsi="SimHei" w:eastAsia="SimHei" w:cs="SimHei"/>
          <w:sz w:val="22"/>
          <w:szCs w:val="22"/>
          <w:b/>
          <w:bCs/>
          <w:spacing w:val="-2"/>
        </w:rPr>
        <w:t>具有核心的、差异化的竞争力，在于这家企业是否具备更强的业务探索和</w:t>
      </w:r>
    </w:p>
    <w:p>
      <w:pPr>
        <w:ind w:left="443"/>
        <w:spacing w:before="1" w:line="220" w:lineRule="auto"/>
        <w:rPr>
          <w:rFonts w:ascii="SimHei" w:hAnsi="SimHei" w:eastAsia="SimHei" w:cs="SimHei"/>
          <w:sz w:val="22"/>
          <w:szCs w:val="22"/>
        </w:rPr>
      </w:pPr>
      <w:r>
        <w:rPr>
          <w:rFonts w:ascii="SimHei" w:hAnsi="SimHei" w:eastAsia="SimHei" w:cs="SimHei"/>
          <w:sz w:val="22"/>
          <w:szCs w:val="22"/>
          <w:b/>
          <w:bCs/>
          <w:spacing w:val="-8"/>
        </w:rPr>
        <w:t>业务创新能力。</w:t>
      </w:r>
    </w:p>
    <w:p>
      <w:pPr>
        <w:ind w:left="439" w:right="78" w:firstLine="440"/>
        <w:spacing w:before="300" w:line="319" w:lineRule="auto"/>
        <w:jc w:val="both"/>
        <w:rPr>
          <w:rFonts w:ascii="SimSun" w:hAnsi="SimSun" w:eastAsia="SimSun" w:cs="SimSun"/>
          <w:sz w:val="22"/>
          <w:szCs w:val="22"/>
        </w:rPr>
      </w:pPr>
      <w:r>
        <w:rPr>
          <w:rFonts w:ascii="SimSun" w:hAnsi="SimSun" w:eastAsia="SimSun" w:cs="SimSun"/>
          <w:sz w:val="22"/>
          <w:szCs w:val="22"/>
          <w:spacing w:val="3"/>
        </w:rPr>
        <w:t>为什么将业务创新的能力视为企业的核心竞争力?依靠传统的企业优</w:t>
      </w:r>
      <w:r>
        <w:rPr>
          <w:rFonts w:ascii="SimSun" w:hAnsi="SimSun" w:eastAsia="SimSun" w:cs="SimSun"/>
          <w:sz w:val="22"/>
          <w:szCs w:val="22"/>
          <w:spacing w:val="8"/>
        </w:rPr>
        <w:t xml:space="preserve"> </w:t>
      </w:r>
      <w:r>
        <w:rPr>
          <w:rFonts w:ascii="SimSun" w:hAnsi="SimSun" w:eastAsia="SimSun" w:cs="SimSun"/>
          <w:sz w:val="22"/>
          <w:szCs w:val="22"/>
          <w:spacing w:val="6"/>
        </w:rPr>
        <w:t>势(资质、资金、渠道、政策倾向等)能使企业在行业市场中占据一席之</w:t>
      </w:r>
      <w:r>
        <w:rPr>
          <w:rFonts w:ascii="SimSun" w:hAnsi="SimSun" w:eastAsia="SimSun" w:cs="SimSun"/>
          <w:sz w:val="22"/>
          <w:szCs w:val="22"/>
          <w:spacing w:val="15"/>
        </w:rPr>
        <w:t xml:space="preserve"> </w:t>
      </w:r>
      <w:r>
        <w:rPr>
          <w:rFonts w:ascii="SimSun" w:hAnsi="SimSun" w:eastAsia="SimSun" w:cs="SimSun"/>
          <w:sz w:val="22"/>
          <w:szCs w:val="22"/>
        </w:rPr>
        <w:t>地，但不足以跟竞争对手拉开差距，而且这些优势</w:t>
      </w:r>
      <w:r>
        <w:rPr>
          <w:rFonts w:ascii="SimSun" w:hAnsi="SimSun" w:eastAsia="SimSun" w:cs="SimSun"/>
          <w:sz w:val="22"/>
          <w:szCs w:val="22"/>
          <w:spacing w:val="-1"/>
        </w:rPr>
        <w:t>在很多情况下并不是独</w:t>
      </w:r>
      <w:r>
        <w:rPr>
          <w:rFonts w:ascii="SimSun" w:hAnsi="SimSun" w:eastAsia="SimSun" w:cs="SimSun"/>
          <w:sz w:val="22"/>
          <w:szCs w:val="22"/>
        </w:rPr>
        <w:t xml:space="preserve"> </w:t>
      </w:r>
      <w:r>
        <w:rPr>
          <w:rFonts w:ascii="SimSun" w:hAnsi="SimSun" w:eastAsia="SimSun" w:cs="SimSun"/>
          <w:sz w:val="22"/>
          <w:szCs w:val="22"/>
        </w:rPr>
        <w:t>享且长久的。如今市场发展瞬息万变，用户的选</w:t>
      </w:r>
      <w:r>
        <w:rPr>
          <w:rFonts w:ascii="SimSun" w:hAnsi="SimSun" w:eastAsia="SimSun" w:cs="SimSun"/>
          <w:sz w:val="22"/>
          <w:szCs w:val="22"/>
          <w:spacing w:val="-1"/>
        </w:rPr>
        <w:t>择更加广泛，能否在这个</w:t>
      </w:r>
      <w:r>
        <w:rPr>
          <w:rFonts w:ascii="SimSun" w:hAnsi="SimSun" w:eastAsia="SimSun" w:cs="SimSun"/>
          <w:sz w:val="22"/>
          <w:szCs w:val="22"/>
        </w:rPr>
        <w:t xml:space="preserve"> </w:t>
      </w:r>
      <w:r>
        <w:rPr>
          <w:rFonts w:ascii="SimSun" w:hAnsi="SimSun" w:eastAsia="SimSun" w:cs="SimSun"/>
          <w:sz w:val="22"/>
          <w:szCs w:val="22"/>
          <w:spacing w:val="-1"/>
        </w:rPr>
        <w:t>多变的环境中找到新的创新模式，挖掘出新的蓝海市场，比竞争对手更快</w:t>
      </w:r>
    </w:p>
    <w:p>
      <w:pPr>
        <w:ind w:left="439"/>
        <w:spacing w:before="1" w:line="219" w:lineRule="auto"/>
        <w:rPr>
          <w:rFonts w:ascii="SimSun" w:hAnsi="SimSun" w:eastAsia="SimSun" w:cs="SimSun"/>
          <w:sz w:val="22"/>
          <w:szCs w:val="22"/>
        </w:rPr>
      </w:pPr>
      <w:r>
        <w:rPr>
          <w:rFonts w:ascii="SimSun" w:hAnsi="SimSun" w:eastAsia="SimSun" w:cs="SimSun"/>
          <w:sz w:val="22"/>
          <w:szCs w:val="22"/>
        </w:rPr>
        <w:t>地占领一片新的业务领域，是一家企业核心竞争力</w:t>
      </w:r>
      <w:r>
        <w:rPr>
          <w:rFonts w:ascii="SimSun" w:hAnsi="SimSun" w:eastAsia="SimSun" w:cs="SimSun"/>
          <w:sz w:val="22"/>
          <w:szCs w:val="22"/>
          <w:spacing w:val="-1"/>
        </w:rPr>
        <w:t>强弱的重要体现。这其</w:t>
      </w:r>
    </w:p>
    <w:p>
      <w:pPr>
        <w:spacing w:line="219" w:lineRule="auto"/>
        <w:sectPr>
          <w:pgSz w:w="8390" w:h="13250"/>
          <w:pgMar w:top="400" w:right="529" w:bottom="0" w:left="310" w:header="0" w:footer="0" w:gutter="0"/>
        </w:sectPr>
        <w:rPr>
          <w:rFonts w:ascii="SimSun" w:hAnsi="SimSun" w:eastAsia="SimSun" w:cs="SimSun"/>
          <w:sz w:val="22"/>
          <w:szCs w:val="22"/>
        </w:rPr>
      </w:pPr>
    </w:p>
    <w:p>
      <w:pPr>
        <w:ind w:left="3089"/>
        <w:spacing w:before="66" w:line="367" w:lineRule="exact"/>
        <w:tabs>
          <w:tab w:val="left" w:pos="4812"/>
        </w:tabs>
        <w:rPr>
          <w:rFonts w:ascii="SimSun" w:hAnsi="SimSun" w:eastAsia="SimSun" w:cs="SimSun"/>
          <w:sz w:val="17"/>
          <w:szCs w:val="17"/>
        </w:rPr>
      </w:pPr>
      <w:r>
        <w:drawing>
          <wp:anchor distT="0" distB="0" distL="0" distR="0" simplePos="0" relativeHeight="252151808" behindDoc="1" locked="0" layoutInCell="0" allowOverlap="1">
            <wp:simplePos x="0" y="0"/>
            <wp:positionH relativeFrom="page">
              <wp:posOffset>2279634</wp:posOffset>
            </wp:positionH>
            <wp:positionV relativeFrom="page">
              <wp:posOffset>368268</wp:posOffset>
            </wp:positionV>
            <wp:extent cx="2216175" cy="6394"/>
            <wp:effectExtent l="0" t="0" r="0" b="0"/>
            <wp:wrapNone/>
            <wp:docPr id="80" name="IM 80"/>
            <wp:cNvGraphicFramePr/>
            <a:graphic>
              <a:graphicData uri="http://schemas.openxmlformats.org/drawingml/2006/picture">
                <pic:pic>
                  <pic:nvPicPr>
                    <pic:cNvPr id="80" name="IM 80"/>
                    <pic:cNvPicPr/>
                  </pic:nvPicPr>
                  <pic:blipFill>
                    <a:blip r:embed="rId52"/>
                    <a:stretch>
                      <a:fillRect/>
                    </a:stretch>
                  </pic:blipFill>
                  <pic:spPr>
                    <a:xfrm rot="0">
                      <a:off x="0" y="0"/>
                      <a:ext cx="2216175" cy="6394"/>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3"/>
          <w:position w:val="-4"/>
        </w:rPr>
        <w:t>数字化转型中平台思维</w:t>
      </w:r>
      <w:r>
        <w:rPr>
          <w:rFonts w:ascii="SimSun" w:hAnsi="SimSun" w:eastAsia="SimSun" w:cs="SimSun"/>
          <w:sz w:val="15"/>
          <w:szCs w:val="15"/>
          <w:spacing w:val="-55"/>
          <w:position w:val="-4"/>
        </w:rPr>
        <w:t xml:space="preserve"> </w:t>
      </w:r>
      <w:r>
        <w:ruby>
          <w:rubyPr>
            <w:rubyAlign w:val="left"/>
            <w:hpsRaise w:val="14"/>
            <w:hps w:val="17"/>
            <w:hpsBaseText w:val="15"/>
          </w:rubyPr>
          <w:rt>
            <w:r>
              <w:rPr>
                <w:rFonts w:ascii="SimSun" w:hAnsi="SimSun" w:eastAsia="SimSun" w:cs="SimSun"/>
                <w:sz w:val="17"/>
                <w:szCs w:val="17"/>
                <w:w w:val="107"/>
              </w:rPr>
              <w:t>—第二章</w:t>
            </w:r>
          </w:rt>
          <w:rubyBase>
            <w:r>
              <w:rPr>
                <w:rFonts w:ascii="SimSun" w:hAnsi="SimSun" w:eastAsia="SimSun" w:cs="SimSun"/>
                <w:sz w:val="15"/>
                <w:szCs w:val="15"/>
                <w:b/>
                <w:bCs/>
                <w:w w:val="96"/>
                <w:position w:val="-4"/>
              </w:rPr>
              <w:t>的十大要素</w:t>
            </w:r>
          </w:rubyBase>
        </w:ruby>
      </w:r>
      <w:r>
        <w:rPr>
          <w:rFonts w:ascii="SimSun" w:hAnsi="SimSun" w:eastAsia="SimSun" w:cs="SimSun"/>
          <w:sz w:val="15"/>
          <w:szCs w:val="15"/>
          <w:spacing w:val="37"/>
          <w:position w:val="-4"/>
        </w:rPr>
        <w:t xml:space="preserve">  </w:t>
      </w:r>
      <w:r>
        <w:rPr>
          <w:rFonts w:ascii="SimSun" w:hAnsi="SimSun" w:eastAsia="SimSun" w:cs="SimSun"/>
          <w:sz w:val="17"/>
          <w:szCs w:val="17"/>
          <w:spacing w:val="-3"/>
          <w:position w:val="15"/>
        </w:rPr>
        <w:t>33</w:t>
      </w:r>
    </w:p>
    <w:p>
      <w:pPr>
        <w:pStyle w:val="BodyText"/>
        <w:spacing w:line="270" w:lineRule="auto"/>
        <w:rPr/>
      </w:pPr>
      <w:r/>
    </w:p>
    <w:p>
      <w:pPr>
        <w:pStyle w:val="BodyText"/>
        <w:spacing w:line="270" w:lineRule="auto"/>
        <w:rPr/>
      </w:pPr>
      <w:r/>
    </w:p>
    <w:p>
      <w:pPr>
        <w:ind w:right="387"/>
        <w:spacing w:before="72" w:line="327" w:lineRule="auto"/>
        <w:jc w:val="both"/>
        <w:rPr>
          <w:rFonts w:ascii="SimSun" w:hAnsi="SimSun" w:eastAsia="SimSun" w:cs="SimSun"/>
          <w:sz w:val="22"/>
          <w:szCs w:val="22"/>
        </w:rPr>
      </w:pPr>
      <w:r>
        <w:rPr>
          <w:rFonts w:ascii="SimSun" w:hAnsi="SimSun" w:eastAsia="SimSun" w:cs="SimSun"/>
          <w:sz w:val="22"/>
          <w:szCs w:val="22"/>
        </w:rPr>
        <w:t>中不仅体现了企业高层领导的战略眼光和业务深远度，</w:t>
      </w:r>
      <w:r>
        <w:rPr>
          <w:rFonts w:ascii="SimSun" w:hAnsi="SimSun" w:eastAsia="SimSun" w:cs="SimSun"/>
          <w:sz w:val="22"/>
          <w:szCs w:val="22"/>
          <w:spacing w:val="-1"/>
        </w:rPr>
        <w:t>也体现了企业对于</w:t>
      </w:r>
      <w:r>
        <w:rPr>
          <w:rFonts w:ascii="SimSun" w:hAnsi="SimSun" w:eastAsia="SimSun" w:cs="SimSun"/>
          <w:sz w:val="22"/>
          <w:szCs w:val="22"/>
        </w:rPr>
        <w:t xml:space="preserve"> </w:t>
      </w:r>
      <w:r>
        <w:rPr>
          <w:rFonts w:ascii="SimSun" w:hAnsi="SimSun" w:eastAsia="SimSun" w:cs="SimSun"/>
          <w:sz w:val="22"/>
          <w:szCs w:val="22"/>
        </w:rPr>
        <w:t>想法落地的执行力和效率，在一定程度上说明了企业组织的思想认知统一</w:t>
      </w:r>
    </w:p>
    <w:p>
      <w:pPr>
        <w:spacing w:line="219" w:lineRule="auto"/>
        <w:rPr>
          <w:rFonts w:ascii="SimSun" w:hAnsi="SimSun" w:eastAsia="SimSun" w:cs="SimSun"/>
          <w:sz w:val="22"/>
          <w:szCs w:val="22"/>
        </w:rPr>
      </w:pPr>
      <w:r>
        <w:rPr>
          <w:rFonts w:ascii="SimSun" w:hAnsi="SimSun" w:eastAsia="SimSun" w:cs="SimSun"/>
          <w:sz w:val="22"/>
          <w:szCs w:val="22"/>
          <w:spacing w:val="-7"/>
        </w:rPr>
        <w:t>度和效能是否达到了比较理想的状态。</w:t>
      </w:r>
    </w:p>
    <w:p>
      <w:pPr>
        <w:pStyle w:val="BodyText"/>
        <w:spacing w:line="250" w:lineRule="auto"/>
        <w:rPr/>
      </w:pPr>
      <w:r/>
    </w:p>
    <w:p>
      <w:pPr>
        <w:ind w:right="309" w:firstLine="440"/>
        <w:spacing w:before="71" w:line="327" w:lineRule="auto"/>
        <w:jc w:val="both"/>
        <w:rPr>
          <w:rFonts w:ascii="SimSun" w:hAnsi="SimSun" w:eastAsia="SimSun" w:cs="SimSun"/>
          <w:sz w:val="22"/>
          <w:szCs w:val="22"/>
        </w:rPr>
      </w:pPr>
      <w:r>
        <w:rPr>
          <w:rFonts w:ascii="SimSun" w:hAnsi="SimSun" w:eastAsia="SimSun" w:cs="SimSun"/>
          <w:sz w:val="22"/>
          <w:szCs w:val="22"/>
        </w:rPr>
        <w:t>面对多变的市场，企业领导者既看到了业务</w:t>
      </w:r>
      <w:r>
        <w:rPr>
          <w:rFonts w:ascii="SimSun" w:hAnsi="SimSun" w:eastAsia="SimSun" w:cs="SimSun"/>
          <w:sz w:val="22"/>
          <w:szCs w:val="22"/>
          <w:spacing w:val="-1"/>
        </w:rPr>
        <w:t>转型的机遇，也深深感受</w:t>
      </w:r>
      <w:r>
        <w:rPr>
          <w:rFonts w:ascii="SimSun" w:hAnsi="SimSun" w:eastAsia="SimSun" w:cs="SimSun"/>
          <w:sz w:val="22"/>
          <w:szCs w:val="22"/>
        </w:rPr>
        <w:t xml:space="preserve">  </w:t>
      </w:r>
      <w:r>
        <w:rPr>
          <w:rFonts w:ascii="SimSun" w:hAnsi="SimSun" w:eastAsia="SimSun" w:cs="SimSun"/>
          <w:sz w:val="22"/>
          <w:szCs w:val="22"/>
          <w:spacing w:val="-7"/>
        </w:rPr>
        <w:t>到其中的危机，不少企业都不同程度地迈出了业务创新的步伐，而影响业务</w:t>
      </w:r>
      <w:r>
        <w:rPr>
          <w:rFonts w:ascii="SimSun" w:hAnsi="SimSun" w:eastAsia="SimSun" w:cs="SimSun"/>
          <w:sz w:val="22"/>
          <w:szCs w:val="22"/>
        </w:rPr>
        <w:t xml:space="preserve">  </w:t>
      </w:r>
      <w:r>
        <w:rPr>
          <w:rFonts w:ascii="SimSun" w:hAnsi="SimSun" w:eastAsia="SimSun" w:cs="SimSun"/>
          <w:sz w:val="22"/>
          <w:szCs w:val="22"/>
          <w:spacing w:val="-7"/>
        </w:rPr>
        <w:t>创新的因素有很多，纵观最近几年传统企业进行业务创新和转型的案例，失</w:t>
      </w:r>
      <w:r>
        <w:rPr>
          <w:rFonts w:ascii="SimSun" w:hAnsi="SimSun" w:eastAsia="SimSun" w:cs="SimSun"/>
          <w:sz w:val="22"/>
          <w:szCs w:val="22"/>
        </w:rPr>
        <w:t xml:space="preserve">  </w:t>
      </w:r>
      <w:r>
        <w:rPr>
          <w:rFonts w:ascii="SimSun" w:hAnsi="SimSun" w:eastAsia="SimSun" w:cs="SimSun"/>
          <w:sz w:val="22"/>
          <w:szCs w:val="22"/>
        </w:rPr>
        <w:t>败案例的数量远远超过成功案例。例如一家传统鞋业</w:t>
      </w:r>
      <w:r>
        <w:rPr>
          <w:rFonts w:ascii="SimSun" w:hAnsi="SimSun" w:eastAsia="SimSun" w:cs="SimSun"/>
          <w:sz w:val="22"/>
          <w:szCs w:val="22"/>
          <w:spacing w:val="-1"/>
        </w:rPr>
        <w:t>品牌商投入共计26亿</w:t>
      </w:r>
      <w:r>
        <w:rPr>
          <w:rFonts w:ascii="SimSun" w:hAnsi="SimSun" w:eastAsia="SimSun" w:cs="SimSun"/>
          <w:sz w:val="22"/>
          <w:szCs w:val="22"/>
        </w:rPr>
        <w:t xml:space="preserve">  </w:t>
      </w:r>
      <w:r>
        <w:rPr>
          <w:rFonts w:ascii="SimSun" w:hAnsi="SimSun" w:eastAsia="SimSun" w:cs="SimSun"/>
          <w:sz w:val="22"/>
          <w:szCs w:val="22"/>
          <w:spacing w:val="-7"/>
        </w:rPr>
        <w:t>元打造自己的电商平台，但最终因为当初的平台定位和运营不力而以失败告</w:t>
      </w:r>
      <w:r>
        <w:rPr>
          <w:rFonts w:ascii="SimSun" w:hAnsi="SimSun" w:eastAsia="SimSun" w:cs="SimSun"/>
          <w:sz w:val="22"/>
          <w:szCs w:val="22"/>
          <w:spacing w:val="2"/>
        </w:rPr>
        <w:t xml:space="preserve">  </w:t>
      </w:r>
      <w:r>
        <w:rPr>
          <w:rFonts w:ascii="SimSun" w:hAnsi="SimSun" w:eastAsia="SimSun" w:cs="SimSun"/>
          <w:sz w:val="22"/>
          <w:szCs w:val="22"/>
          <w:spacing w:val="-3"/>
        </w:rPr>
        <w:t>终；</w:t>
      </w:r>
      <w:r>
        <w:rPr>
          <w:rFonts w:ascii="SimSun" w:hAnsi="SimSun" w:eastAsia="SimSun" w:cs="SimSun"/>
          <w:sz w:val="22"/>
          <w:szCs w:val="22"/>
          <w:spacing w:val="-21"/>
        </w:rPr>
        <w:t xml:space="preserve"> </w:t>
      </w:r>
      <w:r>
        <w:rPr>
          <w:rFonts w:ascii="SimSun" w:hAnsi="SimSun" w:eastAsia="SimSun" w:cs="SimSun"/>
          <w:sz w:val="22"/>
          <w:szCs w:val="22"/>
          <w:spacing w:val="-3"/>
        </w:rPr>
        <w:t>一家服饰品牌商每进行一次业务创新动辄投入8000万元，甚</w:t>
      </w:r>
      <w:r>
        <w:rPr>
          <w:rFonts w:ascii="SimSun" w:hAnsi="SimSun" w:eastAsia="SimSun" w:cs="SimSun"/>
          <w:sz w:val="22"/>
          <w:szCs w:val="22"/>
          <w:spacing w:val="-4"/>
        </w:rPr>
        <w:t>至1亿元，</w:t>
      </w:r>
      <w:r>
        <w:rPr>
          <w:rFonts w:ascii="SimSun" w:hAnsi="SimSun" w:eastAsia="SimSun" w:cs="SimSun"/>
          <w:sz w:val="22"/>
          <w:szCs w:val="22"/>
        </w:rPr>
        <w:t xml:space="preserve"> </w:t>
      </w:r>
      <w:r>
        <w:rPr>
          <w:rFonts w:ascii="SimSun" w:hAnsi="SimSun" w:eastAsia="SimSun" w:cs="SimSun"/>
          <w:sz w:val="22"/>
          <w:szCs w:val="22"/>
          <w:spacing w:val="-7"/>
        </w:rPr>
        <w:t>但大多数都没有收获预期的效果，甚至损失惨重，经过几年的业务探索，这</w:t>
      </w:r>
      <w:r>
        <w:rPr>
          <w:rFonts w:ascii="SimSun" w:hAnsi="SimSun" w:eastAsia="SimSun" w:cs="SimSun"/>
          <w:sz w:val="22"/>
          <w:szCs w:val="22"/>
        </w:rPr>
        <w:t xml:space="preserve">  </w:t>
      </w:r>
      <w:r>
        <w:rPr>
          <w:rFonts w:ascii="SimSun" w:hAnsi="SimSun" w:eastAsia="SimSun" w:cs="SimSun"/>
          <w:sz w:val="22"/>
          <w:szCs w:val="22"/>
          <w:spacing w:val="-7"/>
        </w:rPr>
        <w:t>家曾经的行业翘楚逐渐退出了主要竞争者的行列。在这里笔者想说明，首先</w:t>
      </w:r>
      <w:r>
        <w:rPr>
          <w:rFonts w:ascii="SimSun" w:hAnsi="SimSun" w:eastAsia="SimSun" w:cs="SimSun"/>
          <w:sz w:val="22"/>
          <w:szCs w:val="22"/>
        </w:rPr>
        <w:t xml:space="preserve">  </w:t>
      </w:r>
      <w:r>
        <w:rPr>
          <w:rFonts w:ascii="SimSun" w:hAnsi="SimSun" w:eastAsia="SimSun" w:cs="SimSun"/>
          <w:sz w:val="22"/>
          <w:szCs w:val="22"/>
          <w:spacing w:val="-7"/>
        </w:rPr>
        <w:t>钦佩这些企业的领导者为业务创新所展现的魄力，但是企业为每一次业务创</w:t>
      </w:r>
      <w:r>
        <w:rPr>
          <w:rFonts w:ascii="SimSun" w:hAnsi="SimSun" w:eastAsia="SimSun" w:cs="SimSun"/>
          <w:sz w:val="22"/>
          <w:szCs w:val="22"/>
          <w:spacing w:val="2"/>
        </w:rPr>
        <w:t xml:space="preserve">  </w:t>
      </w:r>
      <w:r>
        <w:rPr>
          <w:rFonts w:ascii="SimSun" w:hAnsi="SimSun" w:eastAsia="SimSun" w:cs="SimSun"/>
          <w:sz w:val="22"/>
          <w:szCs w:val="22"/>
          <w:spacing w:val="-7"/>
        </w:rPr>
        <w:t>新埋单的成本确实太高昂，再好的企业也很难在这样持续“失血式”的业务</w:t>
      </w:r>
      <w:r>
        <w:rPr>
          <w:rFonts w:ascii="SimSun" w:hAnsi="SimSun" w:eastAsia="SimSun" w:cs="SimSun"/>
          <w:sz w:val="22"/>
          <w:szCs w:val="22"/>
        </w:rPr>
        <w:t xml:space="preserve">  </w:t>
      </w:r>
      <w:r>
        <w:rPr>
          <w:rFonts w:ascii="SimSun" w:hAnsi="SimSun" w:eastAsia="SimSun" w:cs="SimSun"/>
          <w:sz w:val="22"/>
          <w:szCs w:val="22"/>
        </w:rPr>
        <w:t>探索中保持健康的运转，致使企业领导者也很难用平</w:t>
      </w:r>
      <w:r>
        <w:rPr>
          <w:rFonts w:ascii="SimSun" w:hAnsi="SimSun" w:eastAsia="SimSun" w:cs="SimSun"/>
          <w:sz w:val="22"/>
          <w:szCs w:val="22"/>
          <w:spacing w:val="-1"/>
        </w:rPr>
        <w:t>和的心态来看待企业</w:t>
      </w:r>
      <w:r>
        <w:rPr>
          <w:rFonts w:ascii="SimSun" w:hAnsi="SimSun" w:eastAsia="SimSun" w:cs="SimSun"/>
          <w:sz w:val="22"/>
          <w:szCs w:val="22"/>
        </w:rPr>
        <w:t xml:space="preserve">  </w:t>
      </w:r>
      <w:r>
        <w:rPr>
          <w:rFonts w:ascii="SimSun" w:hAnsi="SimSun" w:eastAsia="SimSun" w:cs="SimSun"/>
          <w:sz w:val="22"/>
          <w:szCs w:val="22"/>
        </w:rPr>
        <w:t>的业务创新，更严重的是，这会让之前企业内业务创新的热情受</w:t>
      </w:r>
      <w:r>
        <w:rPr>
          <w:rFonts w:ascii="SimSun" w:hAnsi="SimSun" w:eastAsia="SimSun" w:cs="SimSun"/>
          <w:sz w:val="22"/>
          <w:szCs w:val="22"/>
          <w:spacing w:val="-1"/>
        </w:rPr>
        <w:t>到很大的</w:t>
      </w:r>
    </w:p>
    <w:p>
      <w:pPr>
        <w:spacing w:line="220" w:lineRule="auto"/>
        <w:rPr>
          <w:rFonts w:ascii="SimSun" w:hAnsi="SimSun" w:eastAsia="SimSun" w:cs="SimSun"/>
          <w:sz w:val="22"/>
          <w:szCs w:val="22"/>
        </w:rPr>
      </w:pPr>
      <w:r>
        <w:rPr>
          <w:rFonts w:ascii="SimSun" w:hAnsi="SimSun" w:eastAsia="SimSun" w:cs="SimSun"/>
          <w:sz w:val="22"/>
          <w:szCs w:val="22"/>
          <w:spacing w:val="-10"/>
        </w:rPr>
        <w:t>打击。</w:t>
      </w:r>
    </w:p>
    <w:p>
      <w:pPr>
        <w:pStyle w:val="BodyText"/>
        <w:spacing w:line="325" w:lineRule="auto"/>
        <w:rPr/>
      </w:pPr>
      <w:r/>
    </w:p>
    <w:p>
      <w:pPr>
        <w:ind w:right="374" w:firstLine="479"/>
        <w:spacing w:before="72" w:line="327" w:lineRule="auto"/>
        <w:jc w:val="both"/>
        <w:rPr>
          <w:rFonts w:ascii="SimSun" w:hAnsi="SimSun" w:eastAsia="SimSun" w:cs="SimSun"/>
          <w:sz w:val="22"/>
          <w:szCs w:val="22"/>
        </w:rPr>
      </w:pPr>
      <w:r>
        <w:rPr>
          <w:rFonts w:ascii="SimSun" w:hAnsi="SimSun" w:eastAsia="SimSun" w:cs="SimSun"/>
          <w:sz w:val="22"/>
          <w:szCs w:val="22"/>
          <w:spacing w:val="-1"/>
        </w:rPr>
        <w:t>导致失败的原因有很多：有些是把别人成功的创新过程复制到自己的</w:t>
      </w:r>
      <w:r>
        <w:rPr>
          <w:rFonts w:ascii="SimSun" w:hAnsi="SimSun" w:eastAsia="SimSun" w:cs="SimSun"/>
          <w:sz w:val="22"/>
          <w:szCs w:val="22"/>
          <w:spacing w:val="14"/>
        </w:rPr>
        <w:t xml:space="preserve"> </w:t>
      </w:r>
      <w:r>
        <w:rPr>
          <w:rFonts w:ascii="SimSun" w:hAnsi="SimSun" w:eastAsia="SimSun" w:cs="SimSun"/>
          <w:sz w:val="22"/>
          <w:szCs w:val="22"/>
          <w:spacing w:val="-1"/>
        </w:rPr>
        <w:t>企业，认为这就是创新，但结果往往是悲惨的；有些是好不容易想到了业</w:t>
      </w:r>
      <w:r>
        <w:rPr>
          <w:rFonts w:ascii="SimSun" w:hAnsi="SimSun" w:eastAsia="SimSun" w:cs="SimSun"/>
          <w:sz w:val="22"/>
          <w:szCs w:val="22"/>
          <w:spacing w:val="18"/>
        </w:rPr>
        <w:t xml:space="preserve"> </w:t>
      </w:r>
      <w:r>
        <w:rPr>
          <w:rFonts w:ascii="SimSun" w:hAnsi="SimSun" w:eastAsia="SimSun" w:cs="SimSun"/>
          <w:sz w:val="22"/>
          <w:szCs w:val="22"/>
        </w:rPr>
        <w:t>务创新方案，原以为是行业独创，却不知已经</w:t>
      </w:r>
      <w:r>
        <w:rPr>
          <w:rFonts w:ascii="SimSun" w:hAnsi="SimSun" w:eastAsia="SimSun" w:cs="SimSun"/>
          <w:sz w:val="22"/>
          <w:szCs w:val="22"/>
          <w:spacing w:val="-1"/>
        </w:rPr>
        <w:t>被很多企业想到而且被证明</w:t>
      </w:r>
      <w:r>
        <w:rPr>
          <w:rFonts w:ascii="SimSun" w:hAnsi="SimSun" w:eastAsia="SimSun" w:cs="SimSun"/>
          <w:sz w:val="22"/>
          <w:szCs w:val="22"/>
        </w:rPr>
        <w:t xml:space="preserve"> </w:t>
      </w:r>
      <w:r>
        <w:rPr>
          <w:rFonts w:ascii="SimSun" w:hAnsi="SimSun" w:eastAsia="SimSun" w:cs="SimSun"/>
          <w:sz w:val="22"/>
          <w:szCs w:val="22"/>
          <w:spacing w:val="-1"/>
        </w:rPr>
        <w:t>不可行；有些是组织机制阻碍了业务创新的持续运营；有些则是人才体系</w:t>
      </w:r>
      <w:r>
        <w:rPr>
          <w:rFonts w:ascii="SimSun" w:hAnsi="SimSun" w:eastAsia="SimSun" w:cs="SimSun"/>
          <w:sz w:val="22"/>
          <w:szCs w:val="22"/>
          <w:spacing w:val="18"/>
        </w:rPr>
        <w:t xml:space="preserve"> </w:t>
      </w:r>
      <w:r>
        <w:rPr>
          <w:rFonts w:ascii="SimSun" w:hAnsi="SimSun" w:eastAsia="SimSun" w:cs="SimSun"/>
          <w:sz w:val="22"/>
          <w:szCs w:val="22"/>
          <w:spacing w:val="-1"/>
        </w:rPr>
        <w:t>不健全造成业务创新错过了高速发展的黄金时间，等等。种种原因都让创</w:t>
      </w:r>
      <w:r>
        <w:rPr>
          <w:rFonts w:ascii="SimSun" w:hAnsi="SimSun" w:eastAsia="SimSun" w:cs="SimSun"/>
          <w:sz w:val="22"/>
          <w:szCs w:val="22"/>
          <w:spacing w:val="18"/>
        </w:rPr>
        <w:t xml:space="preserve"> </w:t>
      </w:r>
      <w:r>
        <w:rPr>
          <w:rFonts w:ascii="SimSun" w:hAnsi="SimSun" w:eastAsia="SimSun" w:cs="SimSun"/>
          <w:sz w:val="22"/>
          <w:szCs w:val="22"/>
        </w:rPr>
        <w:t>新成功变成了一个小概率事件，所以笔者更喜欢</w:t>
      </w:r>
      <w:r>
        <w:rPr>
          <w:rFonts w:ascii="SimSun" w:hAnsi="SimSun" w:eastAsia="SimSun" w:cs="SimSun"/>
          <w:sz w:val="22"/>
          <w:szCs w:val="22"/>
          <w:spacing w:val="-1"/>
        </w:rPr>
        <w:t>用“业务试错能力”这个</w:t>
      </w:r>
      <w:r>
        <w:rPr>
          <w:rFonts w:ascii="SimSun" w:hAnsi="SimSun" w:eastAsia="SimSun" w:cs="SimSun"/>
          <w:sz w:val="22"/>
          <w:szCs w:val="22"/>
        </w:rPr>
        <w:t xml:space="preserve"> </w:t>
      </w:r>
      <w:r>
        <w:rPr>
          <w:rFonts w:ascii="SimSun" w:hAnsi="SimSun" w:eastAsia="SimSun" w:cs="SimSun"/>
          <w:sz w:val="22"/>
          <w:szCs w:val="22"/>
        </w:rPr>
        <w:t>词，因为笔者认为在实际情况下企业进行十几</w:t>
      </w:r>
      <w:r>
        <w:rPr>
          <w:rFonts w:ascii="SimSun" w:hAnsi="SimSun" w:eastAsia="SimSun" w:cs="SimSun"/>
          <w:sz w:val="22"/>
          <w:szCs w:val="22"/>
          <w:spacing w:val="-1"/>
        </w:rPr>
        <w:t>次、几十次的业务试错，其</w:t>
      </w:r>
    </w:p>
    <w:p>
      <w:pPr>
        <w:spacing w:line="219" w:lineRule="auto"/>
        <w:rPr>
          <w:rFonts w:ascii="SimSun" w:hAnsi="SimSun" w:eastAsia="SimSun" w:cs="SimSun"/>
          <w:sz w:val="22"/>
          <w:szCs w:val="22"/>
        </w:rPr>
      </w:pPr>
      <w:r>
        <w:rPr>
          <w:rFonts w:ascii="SimSun" w:hAnsi="SimSun" w:eastAsia="SimSun" w:cs="SimSun"/>
          <w:sz w:val="22"/>
          <w:szCs w:val="22"/>
          <w:spacing w:val="-7"/>
        </w:rPr>
        <w:t>中只要有一次成功，就能给企业带来足够的回报。</w:t>
      </w:r>
    </w:p>
    <w:p>
      <w:pPr>
        <w:pStyle w:val="BodyText"/>
        <w:spacing w:line="274" w:lineRule="auto"/>
        <w:rPr/>
      </w:pPr>
      <w:r/>
    </w:p>
    <w:p>
      <w:pPr>
        <w:ind w:left="489"/>
        <w:spacing w:before="73" w:line="400" w:lineRule="exact"/>
        <w:rPr>
          <w:rFonts w:ascii="SimSun" w:hAnsi="SimSun" w:eastAsia="SimSun" w:cs="SimSun"/>
          <w:sz w:val="22"/>
          <w:szCs w:val="22"/>
        </w:rPr>
      </w:pPr>
      <w:r>
        <w:rPr>
          <w:rFonts w:ascii="SimSun" w:hAnsi="SimSun" w:eastAsia="SimSun" w:cs="SimSun"/>
          <w:sz w:val="22"/>
          <w:szCs w:val="22"/>
          <w:position w:val="13"/>
        </w:rPr>
        <w:t>对应到数字化系统建设上，如今传统企业的业务</w:t>
      </w:r>
      <w:r>
        <w:rPr>
          <w:rFonts w:ascii="SimSun" w:hAnsi="SimSun" w:eastAsia="SimSun" w:cs="SimSun"/>
          <w:sz w:val="22"/>
          <w:szCs w:val="22"/>
          <w:spacing w:val="-1"/>
          <w:position w:val="13"/>
        </w:rPr>
        <w:t>创新几乎很难脱离技</w:t>
      </w:r>
    </w:p>
    <w:p>
      <w:pPr>
        <w:spacing w:before="1" w:line="219" w:lineRule="auto"/>
        <w:rPr>
          <w:rFonts w:ascii="SimSun" w:hAnsi="SimSun" w:eastAsia="SimSun" w:cs="SimSun"/>
          <w:sz w:val="22"/>
          <w:szCs w:val="22"/>
        </w:rPr>
      </w:pPr>
      <w:r>
        <w:rPr>
          <w:rFonts w:ascii="SimSun" w:hAnsi="SimSun" w:eastAsia="SimSun" w:cs="SimSun"/>
          <w:sz w:val="22"/>
          <w:szCs w:val="22"/>
          <w:spacing w:val="-3"/>
        </w:rPr>
        <w:t>术的支撑，如今如火如茶的大数据、物联网、</w:t>
      </w:r>
      <w:r>
        <w:rPr>
          <w:rFonts w:ascii="Times New Roman" w:hAnsi="Times New Roman" w:eastAsia="Times New Roman" w:cs="Times New Roman"/>
          <w:sz w:val="22"/>
          <w:szCs w:val="22"/>
          <w:spacing w:val="-3"/>
        </w:rPr>
        <w:t>AI </w:t>
      </w:r>
      <w:r>
        <w:rPr>
          <w:rFonts w:ascii="SimSun" w:hAnsi="SimSun" w:eastAsia="SimSun" w:cs="SimSun"/>
          <w:sz w:val="22"/>
          <w:szCs w:val="22"/>
          <w:spacing w:val="-3"/>
        </w:rPr>
        <w:t>等技术都被企业作为业务</w:t>
      </w:r>
    </w:p>
    <w:p>
      <w:pPr>
        <w:spacing w:line="219" w:lineRule="auto"/>
        <w:sectPr>
          <w:pgSz w:w="8370" w:h="13250"/>
          <w:pgMar w:top="400" w:right="430" w:bottom="0" w:left="500" w:header="0" w:footer="0" w:gutter="0"/>
        </w:sectPr>
        <w:rPr>
          <w:rFonts w:ascii="SimSun" w:hAnsi="SimSun" w:eastAsia="SimSun" w:cs="SimSun"/>
          <w:sz w:val="22"/>
          <w:szCs w:val="22"/>
        </w:rPr>
      </w:pPr>
    </w:p>
    <w:p>
      <w:pPr>
        <w:pStyle w:val="BodyText"/>
        <w:spacing w:line="28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34</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53"/>
        </w:rPr>
        <w:t xml:space="preserve"> </w:t>
      </w:r>
      <w:r>
        <w:rPr>
          <w:rFonts w:ascii="SimSun" w:hAnsi="SimSun" w:eastAsia="SimSun" w:cs="SimSun"/>
          <w:sz w:val="16"/>
          <w:szCs w:val="16"/>
          <w:u w:val="single" w:color="auto"/>
        </w:rPr>
        <w:t xml:space="preserve">                                          </w:t>
      </w:r>
    </w:p>
    <w:p>
      <w:pPr>
        <w:pStyle w:val="BodyText"/>
        <w:spacing w:line="333" w:lineRule="auto"/>
        <w:rPr/>
      </w:pPr>
      <w:r/>
    </w:p>
    <w:p>
      <w:pPr>
        <w:pStyle w:val="BodyText"/>
        <w:spacing w:line="334" w:lineRule="auto"/>
        <w:rPr/>
      </w:pPr>
      <w:r/>
    </w:p>
    <w:p>
      <w:pPr>
        <w:ind w:left="429" w:right="20"/>
        <w:spacing w:before="72" w:line="319" w:lineRule="auto"/>
        <w:jc w:val="both"/>
        <w:rPr>
          <w:rFonts w:ascii="SimSun" w:hAnsi="SimSun" w:eastAsia="SimSun" w:cs="SimSun"/>
          <w:sz w:val="22"/>
          <w:szCs w:val="22"/>
        </w:rPr>
      </w:pPr>
      <w:r>
        <w:rPr>
          <w:rFonts w:ascii="SimSun" w:hAnsi="SimSun" w:eastAsia="SimSun" w:cs="SimSun"/>
          <w:sz w:val="22"/>
          <w:szCs w:val="22"/>
          <w:spacing w:val="-2"/>
        </w:rPr>
        <w:t>创新的首要或必要元素。所以当企业有了好的业务创新想法后，如果</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w:t>
      </w:r>
      <w:r>
        <w:rPr>
          <w:rFonts w:ascii="SimSun" w:hAnsi="SimSun" w:eastAsia="SimSun" w:cs="SimSun"/>
          <w:sz w:val="22"/>
          <w:szCs w:val="22"/>
          <w:spacing w:val="1"/>
        </w:rPr>
        <w:t xml:space="preserve">  </w:t>
      </w:r>
      <w:r>
        <w:rPr>
          <w:rFonts w:ascii="SimSun" w:hAnsi="SimSun" w:eastAsia="SimSun" w:cs="SimSun"/>
          <w:sz w:val="22"/>
          <w:szCs w:val="22"/>
          <w:spacing w:val="-1"/>
        </w:rPr>
        <w:t>门能更高效地支持企业的业务创新，将大大提升</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部门在企业中的业务价</w:t>
      </w:r>
      <w:r>
        <w:rPr>
          <w:rFonts w:ascii="SimSun" w:hAnsi="SimSun" w:eastAsia="SimSun" w:cs="SimSun"/>
          <w:sz w:val="22"/>
          <w:szCs w:val="22"/>
        </w:rPr>
        <w:t xml:space="preserve"> </w:t>
      </w:r>
      <w:r>
        <w:rPr>
          <w:rFonts w:ascii="SimSun" w:hAnsi="SimSun" w:eastAsia="SimSun" w:cs="SimSun"/>
          <w:sz w:val="22"/>
          <w:szCs w:val="22"/>
          <w:spacing w:val="-1"/>
        </w:rPr>
        <w:t>值甚至战略地位。试想一下，如果能将支撑业务创新的效率提升，企业可 </w:t>
      </w:r>
      <w:r>
        <w:rPr>
          <w:rFonts w:ascii="SimSun" w:hAnsi="SimSun" w:eastAsia="SimSun" w:cs="SimSun"/>
          <w:sz w:val="22"/>
          <w:szCs w:val="22"/>
          <w:spacing w:val="9"/>
        </w:rPr>
        <w:t>以将原本需要投入20人、半年建设周期的系统建设成本降低到投入4个 </w:t>
      </w:r>
      <w:r>
        <w:rPr>
          <w:rFonts w:ascii="SimSun" w:hAnsi="SimSun" w:eastAsia="SimSun" w:cs="SimSun"/>
          <w:sz w:val="22"/>
          <w:szCs w:val="22"/>
          <w:spacing w:val="2"/>
        </w:rPr>
        <w:t>人、用3周的时间，在大大降低企业业务创新</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投入成本的同时，也能让</w:t>
      </w:r>
      <w:r>
        <w:rPr>
          <w:rFonts w:ascii="SimSun" w:hAnsi="SimSun" w:eastAsia="SimSun" w:cs="SimSun"/>
          <w:sz w:val="22"/>
          <w:szCs w:val="22"/>
          <w:spacing w:val="11"/>
        </w:rPr>
        <w:t xml:space="preserve"> </w:t>
      </w:r>
      <w:r>
        <w:rPr>
          <w:rFonts w:ascii="SimSun" w:hAnsi="SimSun" w:eastAsia="SimSun" w:cs="SimSun"/>
          <w:sz w:val="22"/>
          <w:szCs w:val="22"/>
          <w:spacing w:val="2"/>
        </w:rPr>
        <w:t>业务创新的想法相比竞争对手更快地推向市场，由市场来验证这个想法，</w:t>
      </w:r>
      <w:r>
        <w:rPr>
          <w:rFonts w:ascii="SimSun" w:hAnsi="SimSun" w:eastAsia="SimSun" w:cs="SimSun"/>
          <w:sz w:val="22"/>
          <w:szCs w:val="22"/>
          <w:spacing w:val="4"/>
        </w:rPr>
        <w:t xml:space="preserve"> </w:t>
      </w:r>
      <w:r>
        <w:rPr>
          <w:rFonts w:ascii="SimSun" w:hAnsi="SimSun" w:eastAsia="SimSun" w:cs="SimSun"/>
          <w:sz w:val="22"/>
          <w:szCs w:val="22"/>
        </w:rPr>
        <w:t>再对业务进行不断的、快速的调整，这样看来</w:t>
      </w:r>
      <w:r>
        <w:rPr>
          <w:rFonts w:ascii="SimSun" w:hAnsi="SimSun" w:eastAsia="SimSun" w:cs="SimSun"/>
          <w:sz w:val="22"/>
          <w:szCs w:val="22"/>
          <w:spacing w:val="-1"/>
        </w:rPr>
        <w:t>，企业的数字化转型是不是</w:t>
      </w:r>
    </w:p>
    <w:p>
      <w:pPr>
        <w:ind w:left="429"/>
        <w:spacing w:line="219" w:lineRule="auto"/>
        <w:rPr>
          <w:rFonts w:ascii="SimSun" w:hAnsi="SimSun" w:eastAsia="SimSun" w:cs="SimSun"/>
          <w:sz w:val="22"/>
          <w:szCs w:val="22"/>
        </w:rPr>
      </w:pPr>
      <w:r>
        <w:rPr>
          <w:rFonts w:ascii="SimSun" w:hAnsi="SimSun" w:eastAsia="SimSun" w:cs="SimSun"/>
          <w:sz w:val="22"/>
          <w:szCs w:val="22"/>
          <w:spacing w:val="-5"/>
        </w:rPr>
        <w:t>在很大程度上决定了这家企业业务创新的能力?</w:t>
      </w:r>
    </w:p>
    <w:p>
      <w:pPr>
        <w:pStyle w:val="BodyText"/>
        <w:spacing w:line="284" w:lineRule="auto"/>
        <w:rPr/>
      </w:pPr>
      <w:r/>
    </w:p>
    <w:p>
      <w:pPr>
        <w:ind w:left="429" w:firstLine="439"/>
        <w:spacing w:before="71" w:line="319" w:lineRule="auto"/>
        <w:jc w:val="both"/>
        <w:rPr>
          <w:rFonts w:ascii="SimSun" w:hAnsi="SimSun" w:eastAsia="SimSun" w:cs="SimSun"/>
          <w:sz w:val="22"/>
          <w:szCs w:val="22"/>
        </w:rPr>
      </w:pPr>
      <w:r>
        <w:rPr>
          <w:rFonts w:ascii="SimSun" w:hAnsi="SimSun" w:eastAsia="SimSun" w:cs="SimSun"/>
          <w:sz w:val="22"/>
          <w:szCs w:val="22"/>
          <w:spacing w:val="-4"/>
        </w:rPr>
        <w:t>所以企业数字化转型的建设目标不能单单设定为解决当</w:t>
      </w:r>
      <w:r>
        <w:rPr>
          <w:rFonts w:ascii="SimSun" w:hAnsi="SimSun" w:eastAsia="SimSun" w:cs="SimSun"/>
          <w:sz w:val="22"/>
          <w:szCs w:val="22"/>
          <w:spacing w:val="-5"/>
        </w:rPr>
        <w:t>前遇到的问题，</w:t>
      </w:r>
      <w:r>
        <w:rPr>
          <w:rFonts w:ascii="SimSun" w:hAnsi="SimSun" w:eastAsia="SimSun" w:cs="SimSun"/>
          <w:sz w:val="22"/>
          <w:szCs w:val="22"/>
        </w:rPr>
        <w:t xml:space="preserve"> </w:t>
      </w:r>
      <w:r>
        <w:rPr>
          <w:rFonts w:ascii="SimSun" w:hAnsi="SimSun" w:eastAsia="SimSun" w:cs="SimSun"/>
          <w:sz w:val="22"/>
          <w:szCs w:val="22"/>
        </w:rPr>
        <w:t>而要兼顾企业在未来市场的快速变化中能具备先</w:t>
      </w:r>
      <w:r>
        <w:rPr>
          <w:rFonts w:ascii="SimSun" w:hAnsi="SimSun" w:eastAsia="SimSun" w:cs="SimSun"/>
          <w:sz w:val="22"/>
          <w:szCs w:val="22"/>
          <w:spacing w:val="-1"/>
        </w:rPr>
        <w:t>竞争对手一步的业务创新</w:t>
      </w:r>
      <w:r>
        <w:rPr>
          <w:rFonts w:ascii="SimSun" w:hAnsi="SimSun" w:eastAsia="SimSun" w:cs="SimSun"/>
          <w:sz w:val="22"/>
          <w:szCs w:val="22"/>
        </w:rPr>
        <w:t xml:space="preserve">  </w:t>
      </w:r>
      <w:r>
        <w:rPr>
          <w:rFonts w:ascii="SimSun" w:hAnsi="SimSun" w:eastAsia="SimSun" w:cs="SimSun"/>
          <w:sz w:val="22"/>
          <w:szCs w:val="22"/>
          <w:spacing w:val="-2"/>
        </w:rPr>
        <w:t>能力。</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架构要实现对业务创新的快速支撑，从数字化的角度有很多方面</w:t>
      </w:r>
      <w:r>
        <w:rPr>
          <w:rFonts w:ascii="SimSun" w:hAnsi="SimSun" w:eastAsia="SimSun" w:cs="SimSun"/>
          <w:sz w:val="22"/>
          <w:szCs w:val="22"/>
          <w:spacing w:val="7"/>
        </w:rPr>
        <w:t xml:space="preserve">  </w:t>
      </w:r>
      <w:r>
        <w:rPr>
          <w:rFonts w:ascii="SimSun" w:hAnsi="SimSun" w:eastAsia="SimSun" w:cs="SimSun"/>
          <w:sz w:val="22"/>
          <w:szCs w:val="22"/>
          <w:spacing w:val="1"/>
        </w:rPr>
        <w:t>的体现，比如采用云平台方式实现基础设施和</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层(这里主要指通用技</w:t>
      </w:r>
      <w:r>
        <w:rPr>
          <w:rFonts w:ascii="SimSun" w:hAnsi="SimSun" w:eastAsia="SimSun" w:cs="SimSun"/>
          <w:sz w:val="22"/>
          <w:szCs w:val="22"/>
          <w:spacing w:val="6"/>
        </w:rPr>
        <w:t xml:space="preserve">  </w:t>
      </w:r>
      <w:r>
        <w:rPr>
          <w:rFonts w:ascii="SimSun" w:hAnsi="SimSun" w:eastAsia="SimSun" w:cs="SimSun"/>
          <w:sz w:val="22"/>
          <w:szCs w:val="22"/>
          <w:spacing w:val="3"/>
        </w:rPr>
        <w:t>术组件)的技术底座，给应用系统的建设提供高效、稳定的支撑；也可以 </w:t>
      </w:r>
      <w:r>
        <w:rPr>
          <w:rFonts w:ascii="SimSun" w:hAnsi="SimSun" w:eastAsia="SimSun" w:cs="SimSun"/>
          <w:sz w:val="22"/>
          <w:szCs w:val="22"/>
        </w:rPr>
        <w:t>通过一些高效研发平台(也叫低代码开发工具)实现</w:t>
      </w:r>
      <w:r>
        <w:rPr>
          <w:rFonts w:ascii="SimSun" w:hAnsi="SimSun" w:eastAsia="SimSun" w:cs="SimSun"/>
          <w:sz w:val="22"/>
          <w:szCs w:val="22"/>
          <w:spacing w:val="-1"/>
        </w:rPr>
        <w:t>应用层的开发效率；通</w:t>
      </w:r>
      <w:r>
        <w:rPr>
          <w:rFonts w:ascii="SimSun" w:hAnsi="SimSun" w:eastAsia="SimSun" w:cs="SimSun"/>
          <w:sz w:val="22"/>
          <w:szCs w:val="22"/>
        </w:rPr>
        <w:t xml:space="preserve">  </w:t>
      </w:r>
      <w:r>
        <w:rPr>
          <w:rFonts w:ascii="SimSun" w:hAnsi="SimSun" w:eastAsia="SimSun" w:cs="SimSun"/>
          <w:sz w:val="22"/>
          <w:szCs w:val="22"/>
          <w:spacing w:val="3"/>
        </w:rPr>
        <w:t>过</w:t>
      </w:r>
      <w:r>
        <w:rPr>
          <w:rFonts w:ascii="Times New Roman" w:hAnsi="Times New Roman" w:eastAsia="Times New Roman" w:cs="Times New Roman"/>
          <w:sz w:val="22"/>
          <w:szCs w:val="22"/>
        </w:rPr>
        <w:t>DevOps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高效保障应用的开发规范和发布上线的效率。但笔者认为这些 </w:t>
      </w:r>
      <w:r>
        <w:rPr>
          <w:rFonts w:ascii="SimSun" w:hAnsi="SimSun" w:eastAsia="SimSun" w:cs="SimSun"/>
          <w:sz w:val="22"/>
          <w:szCs w:val="22"/>
          <w:spacing w:val="2"/>
        </w:rPr>
        <w:t>纯技术类的平台和工具给企业数字化系统建设带来的效率提升是有限的，</w:t>
      </w:r>
    </w:p>
    <w:p>
      <w:pPr>
        <w:ind w:left="429"/>
        <w:spacing w:line="219" w:lineRule="auto"/>
        <w:rPr>
          <w:rFonts w:ascii="SimSun" w:hAnsi="SimSun" w:eastAsia="SimSun" w:cs="SimSun"/>
          <w:sz w:val="22"/>
          <w:szCs w:val="22"/>
        </w:rPr>
      </w:pPr>
      <w:r>
        <w:rPr>
          <w:rFonts w:ascii="SimSun" w:hAnsi="SimSun" w:eastAsia="SimSun" w:cs="SimSun"/>
          <w:sz w:val="22"/>
          <w:szCs w:val="22"/>
        </w:rPr>
        <w:t>而且这些平台和工具也是所有企业都能使用的，</w:t>
      </w:r>
      <w:r>
        <w:rPr>
          <w:rFonts w:ascii="SimSun" w:hAnsi="SimSun" w:eastAsia="SimSun" w:cs="SimSun"/>
          <w:sz w:val="22"/>
          <w:szCs w:val="22"/>
          <w:spacing w:val="-1"/>
        </w:rPr>
        <w:t>企业在这方面的能力差异</w:t>
      </w:r>
    </w:p>
    <w:p>
      <w:pPr>
        <w:ind w:left="433" w:right="108"/>
        <w:spacing w:before="114" w:line="270" w:lineRule="auto"/>
        <w:rPr>
          <w:rFonts w:ascii="SimHei" w:hAnsi="SimHei" w:eastAsia="SimHei" w:cs="SimHei"/>
          <w:sz w:val="22"/>
          <w:szCs w:val="22"/>
        </w:rPr>
      </w:pPr>
      <w:r>
        <w:rPr>
          <w:rFonts w:ascii="SimSun" w:hAnsi="SimSun" w:eastAsia="SimSun" w:cs="SimSun"/>
          <w:sz w:val="22"/>
          <w:szCs w:val="22"/>
          <w:b/>
          <w:bCs/>
          <w:spacing w:val="-3"/>
        </w:rPr>
        <w:t>不会太大，而</w:t>
      </w:r>
      <w:r>
        <w:rPr>
          <w:rFonts w:ascii="SimHei" w:hAnsi="SimHei" w:eastAsia="SimHei" w:cs="SimHei"/>
          <w:sz w:val="22"/>
          <w:szCs w:val="22"/>
          <w:b/>
          <w:bCs/>
          <w:spacing w:val="-3"/>
        </w:rPr>
        <w:t>真正能大幅提升业务需求响应和业务创新的关键则是依</w:t>
      </w:r>
      <w:r>
        <w:rPr>
          <w:rFonts w:ascii="SimHei" w:hAnsi="SimHei" w:eastAsia="SimHei" w:cs="SimHei"/>
          <w:sz w:val="22"/>
          <w:szCs w:val="22"/>
          <w:b/>
          <w:bCs/>
          <w:spacing w:val="-4"/>
        </w:rPr>
        <w:t>赖有</w:t>
      </w:r>
      <w:r>
        <w:rPr>
          <w:rFonts w:ascii="SimHei" w:hAnsi="SimHei" w:eastAsia="SimHei" w:cs="SimHei"/>
          <w:sz w:val="22"/>
          <w:szCs w:val="22"/>
        </w:rPr>
        <w:t xml:space="preserve"> </w:t>
      </w:r>
      <w:r>
        <w:rPr>
          <w:rFonts w:ascii="SimHei" w:hAnsi="SimHei" w:eastAsia="SimHei" w:cs="SimHei"/>
          <w:sz w:val="22"/>
          <w:szCs w:val="22"/>
          <w:b/>
          <w:bCs/>
          <w:spacing w:val="-8"/>
        </w:rPr>
        <w:t>多少业务层面的能力是可以复用的。</w:t>
      </w:r>
    </w:p>
    <w:p>
      <w:pPr>
        <w:pStyle w:val="BodyText"/>
        <w:spacing w:line="317" w:lineRule="auto"/>
        <w:rPr/>
      </w:pPr>
      <w:r/>
    </w:p>
    <w:p>
      <w:pPr>
        <w:ind w:left="429" w:right="97" w:firstLine="449"/>
        <w:spacing w:before="71" w:line="319" w:lineRule="auto"/>
        <w:jc w:val="both"/>
        <w:rPr>
          <w:rFonts w:ascii="SimSun" w:hAnsi="SimSun" w:eastAsia="SimSun" w:cs="SimSun"/>
          <w:sz w:val="22"/>
          <w:szCs w:val="22"/>
        </w:rPr>
      </w:pPr>
      <w:r>
        <w:rPr>
          <w:rFonts w:ascii="SimSun" w:hAnsi="SimSun" w:eastAsia="SimSun" w:cs="SimSun"/>
          <w:sz w:val="22"/>
          <w:szCs w:val="22"/>
          <w:spacing w:val="-1"/>
        </w:rPr>
        <w:t>只有改变以往信息系统从“零”开始搭建的方式，采用组合现有复用</w:t>
      </w:r>
      <w:r>
        <w:rPr>
          <w:rFonts w:ascii="SimSun" w:hAnsi="SimSun" w:eastAsia="SimSun" w:cs="SimSun"/>
          <w:sz w:val="22"/>
          <w:szCs w:val="22"/>
          <w:spacing w:val="7"/>
        </w:rPr>
        <w:t xml:space="preserve"> </w:t>
      </w:r>
      <w:r>
        <w:rPr>
          <w:rFonts w:ascii="SimSun" w:hAnsi="SimSun" w:eastAsia="SimSun" w:cs="SimSun"/>
          <w:sz w:val="22"/>
          <w:szCs w:val="22"/>
        </w:rPr>
        <w:t>业务能力并扩展的系统建设方式，才能最大效率地提</w:t>
      </w:r>
      <w:r>
        <w:rPr>
          <w:rFonts w:ascii="SimSun" w:hAnsi="SimSun" w:eastAsia="SimSun" w:cs="SimSun"/>
          <w:sz w:val="22"/>
          <w:szCs w:val="22"/>
          <w:spacing w:val="-1"/>
        </w:rPr>
        <w:t>升系统建设效率和稳</w:t>
      </w:r>
      <w:r>
        <w:rPr>
          <w:rFonts w:ascii="SimSun" w:hAnsi="SimSun" w:eastAsia="SimSun" w:cs="SimSun"/>
          <w:sz w:val="22"/>
          <w:szCs w:val="22"/>
        </w:rPr>
        <w:t xml:space="preserve"> </w:t>
      </w:r>
      <w:r>
        <w:rPr>
          <w:rFonts w:ascii="SimSun" w:hAnsi="SimSun" w:eastAsia="SimSun" w:cs="SimSun"/>
          <w:sz w:val="22"/>
          <w:szCs w:val="22"/>
          <w:spacing w:val="-1"/>
        </w:rPr>
        <w:t>定性，将原有的业务系统建设从“冷启动”模式变成“热启动”模式。为</w:t>
      </w:r>
      <w:r>
        <w:rPr>
          <w:rFonts w:ascii="SimSun" w:hAnsi="SimSun" w:eastAsia="SimSun" w:cs="SimSun"/>
          <w:sz w:val="22"/>
          <w:szCs w:val="22"/>
          <w:spacing w:val="17"/>
        </w:rPr>
        <w:t xml:space="preserve"> </w:t>
      </w:r>
      <w:r>
        <w:rPr>
          <w:rFonts w:ascii="SimSun" w:hAnsi="SimSun" w:eastAsia="SimSun" w:cs="SimSun"/>
          <w:sz w:val="22"/>
          <w:szCs w:val="22"/>
          <w:spacing w:val="-1"/>
        </w:rPr>
        <w:t>了实现这一目标，在数字化转型的架构设计和建设过程中，如何实现业务</w:t>
      </w:r>
      <w:r>
        <w:rPr>
          <w:rFonts w:ascii="SimSun" w:hAnsi="SimSun" w:eastAsia="SimSun" w:cs="SimSun"/>
          <w:sz w:val="22"/>
          <w:szCs w:val="22"/>
          <w:spacing w:val="2"/>
        </w:rPr>
        <w:t xml:space="preserve"> </w:t>
      </w:r>
      <w:r>
        <w:rPr>
          <w:rFonts w:ascii="SimSun" w:hAnsi="SimSun" w:eastAsia="SimSun" w:cs="SimSun"/>
          <w:sz w:val="22"/>
          <w:szCs w:val="22"/>
          <w:spacing w:val="-1"/>
        </w:rPr>
        <w:t>能力的复用是一个重要的设计原则。从阿里巴巴集团的中台架构和在产业</w:t>
      </w:r>
      <w:r>
        <w:rPr>
          <w:rFonts w:ascii="SimSun" w:hAnsi="SimSun" w:eastAsia="SimSun" w:cs="SimSun"/>
          <w:sz w:val="22"/>
          <w:szCs w:val="22"/>
          <w:spacing w:val="13"/>
        </w:rPr>
        <w:t xml:space="preserve"> </w:t>
      </w:r>
      <w:r>
        <w:rPr>
          <w:rFonts w:ascii="SimSun" w:hAnsi="SimSun" w:eastAsia="SimSun" w:cs="SimSun"/>
          <w:sz w:val="22"/>
          <w:szCs w:val="22"/>
          <w:spacing w:val="-1"/>
        </w:rPr>
        <w:t>互联网平台建设中的实践总结来看，在中台和产品共享服务层、产品服务</w:t>
      </w:r>
      <w:r>
        <w:rPr>
          <w:rFonts w:ascii="SimSun" w:hAnsi="SimSun" w:eastAsia="SimSun" w:cs="SimSun"/>
          <w:sz w:val="22"/>
          <w:szCs w:val="22"/>
          <w:spacing w:val="18"/>
        </w:rPr>
        <w:t xml:space="preserve"> </w:t>
      </w:r>
      <w:r>
        <w:rPr>
          <w:rFonts w:ascii="SimSun" w:hAnsi="SimSun" w:eastAsia="SimSun" w:cs="SimSun"/>
          <w:sz w:val="22"/>
          <w:szCs w:val="22"/>
        </w:rPr>
        <w:t>层将业务做分层解耦，可以满足不同类型业务需求</w:t>
      </w:r>
      <w:r>
        <w:rPr>
          <w:rFonts w:ascii="SimSun" w:hAnsi="SimSun" w:eastAsia="SimSun" w:cs="SimSun"/>
          <w:sz w:val="22"/>
          <w:szCs w:val="22"/>
          <w:spacing w:val="-1"/>
        </w:rPr>
        <w:t>的快速响应。实现复用</w:t>
      </w:r>
    </w:p>
    <w:p>
      <w:pPr>
        <w:ind w:left="429"/>
        <w:spacing w:before="1" w:line="219" w:lineRule="auto"/>
        <w:rPr>
          <w:rFonts w:ascii="SimSun" w:hAnsi="SimSun" w:eastAsia="SimSun" w:cs="SimSun"/>
          <w:sz w:val="22"/>
          <w:szCs w:val="22"/>
        </w:rPr>
      </w:pPr>
      <w:r>
        <w:rPr>
          <w:rFonts w:ascii="SimSun" w:hAnsi="SimSun" w:eastAsia="SimSun" w:cs="SimSun"/>
          <w:sz w:val="22"/>
          <w:szCs w:val="22"/>
          <w:spacing w:val="-3"/>
        </w:rPr>
        <w:t>能力的架构示意图如图2-5所示。</w:t>
      </w:r>
    </w:p>
    <w:p>
      <w:pPr>
        <w:spacing w:line="219" w:lineRule="auto"/>
        <w:sectPr>
          <w:pgSz w:w="8390" w:h="13250"/>
          <w:pgMar w:top="400" w:right="529" w:bottom="0" w:left="300" w:header="0" w:footer="0" w:gutter="0"/>
        </w:sectPr>
        <w:rPr>
          <w:rFonts w:ascii="SimSun" w:hAnsi="SimSun" w:eastAsia="SimSun" w:cs="SimSun"/>
          <w:sz w:val="22"/>
          <w:szCs w:val="22"/>
        </w:rPr>
      </w:pPr>
    </w:p>
    <w:p>
      <w:pPr>
        <w:ind w:left="3509"/>
        <w:spacing w:before="6" w:line="360" w:lineRule="exact"/>
        <w:tabs>
          <w:tab w:val="left" w:pos="4808"/>
        </w:tabs>
        <w:rPr>
          <w:rFonts w:ascii="SimSun" w:hAnsi="SimSun" w:eastAsia="SimSun" w:cs="SimSun"/>
          <w:sz w:val="17"/>
          <w:szCs w:val="17"/>
        </w:rPr>
      </w:pPr>
      <w:r>
        <w:drawing>
          <wp:anchor distT="0" distB="0" distL="0" distR="0" simplePos="0" relativeHeight="252206080" behindDoc="1" locked="0" layoutInCell="0" allowOverlap="1">
            <wp:simplePos x="0" y="0"/>
            <wp:positionH relativeFrom="page">
              <wp:posOffset>2559042</wp:posOffset>
            </wp:positionH>
            <wp:positionV relativeFrom="page">
              <wp:posOffset>323844</wp:posOffset>
            </wp:positionV>
            <wp:extent cx="1936767" cy="6394"/>
            <wp:effectExtent l="0" t="0" r="0" b="0"/>
            <wp:wrapNone/>
            <wp:docPr id="82" name="IM 82"/>
            <wp:cNvGraphicFramePr/>
            <a:graphic>
              <a:graphicData uri="http://schemas.openxmlformats.org/drawingml/2006/picture">
                <pic:pic>
                  <pic:nvPicPr>
                    <pic:cNvPr id="82" name="IM 82"/>
                    <pic:cNvPicPr/>
                  </pic:nvPicPr>
                  <pic:blipFill>
                    <a:blip r:embed="rId53"/>
                    <a:stretch>
                      <a:fillRect/>
                    </a:stretch>
                  </pic:blipFill>
                  <pic:spPr>
                    <a:xfrm rot="0">
                      <a:off x="0" y="0"/>
                      <a:ext cx="1936767" cy="6394"/>
                    </a:xfrm>
                    <a:prstGeom prst="rect">
                      <a:avLst/>
                    </a:prstGeom>
                  </pic:spPr>
                </pic:pic>
              </a:graphicData>
            </a:graphic>
          </wp:anchor>
        </w:drawing>
      </w:r>
      <w:bookmarkStart w:name="bookmark15" w:id="11"/>
      <w:bookmarkEnd w:id="11"/>
      <w:r>
        <w:rPr>
          <w:rFonts w:ascii="SimSun" w:hAnsi="SimSun" w:eastAsia="SimSun" w:cs="SimSun"/>
          <w:sz w:val="17"/>
          <w:szCs w:val="17"/>
          <w:position w:val="-4"/>
        </w:rPr>
        <w:tab/>
      </w:r>
      <w:r>
        <w:rPr>
          <w:rFonts w:ascii="SimSun" w:hAnsi="SimSun" w:eastAsia="SimSun" w:cs="SimSun"/>
          <w:sz w:val="17"/>
          <w:szCs w:val="17"/>
          <w:spacing w:val="-19"/>
          <w:position w:val="-4"/>
        </w:rPr>
        <w:t>数字化转型中平</w:t>
      </w:r>
      <w:r>
        <w:rPr>
          <w:rFonts w:ascii="SimSun" w:hAnsi="SimSun" w:eastAsia="SimSun" w:cs="SimSun"/>
          <w:sz w:val="17"/>
          <w:szCs w:val="17"/>
          <w:spacing w:val="-18"/>
          <w:position w:val="-4"/>
        </w:rPr>
        <w:t>台思维的</w:t>
      </w:r>
      <w:r>
        <w:ruby>
          <w:rubyPr>
            <w:rubyAlign w:val="left"/>
            <w:hpsRaise w:val="14"/>
            <w:hps w:val="17"/>
            <w:hpsBaseText w:val="17"/>
          </w:rubyPr>
          <w:rt>
            <w:r>
              <w:rPr>
                <w:rFonts w:ascii="SimSun" w:hAnsi="SimSun" w:eastAsia="SimSun" w:cs="SimSun"/>
                <w:sz w:val="17"/>
                <w:szCs w:val="17"/>
                <w:w w:val="103"/>
                <w:position w:val="-1"/>
              </w:rPr>
              <w:t>-第二章</w:t>
            </w:r>
          </w:rt>
          <w:rubyBase>
            <w:r>
              <w:rPr>
                <w:rFonts w:ascii="SimSun" w:hAnsi="SimSun" w:eastAsia="SimSun" w:cs="SimSun"/>
                <w:sz w:val="17"/>
                <w:szCs w:val="17"/>
                <w:w w:val="88"/>
                <w:position w:val="-4"/>
              </w:rPr>
              <w:t>十大要素</w:t>
            </w:r>
          </w:rubyBase>
        </w:ruby>
      </w:r>
      <w:r>
        <w:rPr>
          <w:rFonts w:ascii="SimSun" w:hAnsi="SimSun" w:eastAsia="SimSun" w:cs="SimSun"/>
          <w:sz w:val="17"/>
          <w:szCs w:val="17"/>
          <w:spacing w:val="13"/>
          <w:position w:val="-4"/>
        </w:rPr>
        <w:t xml:space="preserve">  </w:t>
      </w:r>
      <w:r>
        <w:rPr>
          <w:rFonts w:ascii="SimSun" w:hAnsi="SimSun" w:eastAsia="SimSun" w:cs="SimSun"/>
          <w:sz w:val="17"/>
          <w:szCs w:val="17"/>
          <w:spacing w:val="-18"/>
          <w:position w:val="14"/>
        </w:rPr>
        <w:t>3</w:t>
      </w:r>
      <w:r>
        <w:rPr>
          <w:rFonts w:ascii="SimSun" w:hAnsi="SimSun" w:eastAsia="SimSun" w:cs="SimSun"/>
          <w:sz w:val="17"/>
          <w:szCs w:val="17"/>
          <w:spacing w:val="-11"/>
          <w:position w:val="14"/>
        </w:rPr>
        <w:t>5</w:t>
      </w:r>
    </w:p>
    <w:p>
      <w:pPr>
        <w:pStyle w:val="BodyText"/>
        <w:spacing w:line="270" w:lineRule="auto"/>
        <w:rPr/>
      </w:pPr>
      <w:r/>
    </w:p>
    <w:p>
      <w:pPr>
        <w:pStyle w:val="BodyText"/>
        <w:spacing w:line="270" w:lineRule="auto"/>
        <w:rPr/>
      </w:pPr>
      <w:r/>
    </w:p>
    <w:p>
      <w:pPr>
        <w:pStyle w:val="BodyText"/>
        <w:spacing w:line="4510" w:lineRule="exact"/>
        <w:rPr/>
      </w:pPr>
      <w:r>
        <w:rPr>
          <w:position w:val="-90"/>
        </w:rPr>
        <w:pict>
          <v:group id="_x0000_s248" style="mso-position-vertical-relative:line;mso-position-horizontal-relative:char;width:353.05pt;height:225.55pt;" filled="false" stroked="false" coordsize="7060,4511" coordorigin="0,0">
            <v:shape id="_x0000_s250" style="position:absolute;left:0;top:0;width:7060;height:4511;" filled="false" stroked="false" type="#_x0000_t75">
              <v:imagedata o:title="" r:id="rId54"/>
            </v:shape>
            <v:shape id="_x0000_s252" style="position:absolute;left:1269;top:556;width:5370;height:3711;" filled="false" stroked="false" type="#_x0000_t202">
              <v:fill on="false"/>
              <v:stroke on="false"/>
              <v:path/>
              <v:imagedata o:title=""/>
              <o:lock v:ext="edit" aspectratio="false"/>
              <v:textbox inset="0mm,0mm,0mm,0mm">
                <w:txbxContent>
                  <w:p>
                    <w:pPr>
                      <w:ind w:left="2020"/>
                      <w:spacing w:before="19" w:line="219" w:lineRule="auto"/>
                      <w:rPr>
                        <w:rFonts w:ascii="SimSun" w:hAnsi="SimSun" w:eastAsia="SimSun" w:cs="SimSun"/>
                        <w:sz w:val="17"/>
                        <w:szCs w:val="17"/>
                      </w:rPr>
                    </w:pPr>
                    <w:r>
                      <w:rPr>
                        <w:rFonts w:ascii="SimSun" w:hAnsi="SimSun" w:eastAsia="SimSun" w:cs="SimSun"/>
                        <w:sz w:val="17"/>
                        <w:szCs w:val="17"/>
                        <w:spacing w:val="-9"/>
                      </w:rPr>
                      <w:t>采购管理</w:t>
                    </w:r>
                  </w:p>
                  <w:p>
                    <w:pPr>
                      <w:spacing w:line="306" w:lineRule="auto"/>
                      <w:rPr>
                        <w:rFonts w:ascii="Arial"/>
                        <w:sz w:val="21"/>
                      </w:rPr>
                    </w:pPr>
                    <w:r/>
                  </w:p>
                  <w:p>
                    <w:pPr>
                      <w:spacing w:line="306" w:lineRule="auto"/>
                      <w:rPr>
                        <w:rFonts w:ascii="Arial"/>
                        <w:sz w:val="21"/>
                      </w:rPr>
                    </w:pPr>
                    <w:r/>
                  </w:p>
                  <w:p>
                    <w:pPr>
                      <w:spacing w:line="306" w:lineRule="auto"/>
                      <w:rPr>
                        <w:rFonts w:ascii="Arial"/>
                        <w:sz w:val="21"/>
                      </w:rPr>
                    </w:pPr>
                    <w:r/>
                  </w:p>
                  <w:p>
                    <w:pPr>
                      <w:ind w:left="1019"/>
                      <w:spacing w:before="55" w:line="219" w:lineRule="auto"/>
                      <w:rPr>
                        <w:rFonts w:ascii="SimSun" w:hAnsi="SimSun" w:eastAsia="SimSun" w:cs="SimSun"/>
                        <w:sz w:val="17"/>
                        <w:szCs w:val="17"/>
                      </w:rPr>
                    </w:pPr>
                    <w:r>
                      <w:rPr>
                        <w:rFonts w:ascii="Times New Roman" w:hAnsi="Times New Roman" w:eastAsia="Times New Roman" w:cs="Times New Roman"/>
                        <w:sz w:val="17"/>
                        <w:szCs w:val="17"/>
                        <w:spacing w:val="-6"/>
                      </w:rPr>
                      <w:t>MES</w:t>
                    </w:r>
                    <w:r>
                      <w:rPr>
                        <w:rFonts w:ascii="SimSun" w:hAnsi="SimSun" w:eastAsia="SimSun" w:cs="SimSun"/>
                        <w:sz w:val="17"/>
                        <w:szCs w:val="17"/>
                        <w:spacing w:val="-6"/>
                      </w:rPr>
                      <w:t>服务</w:t>
                    </w:r>
                    <w:r>
                      <w:rPr>
                        <w:rFonts w:ascii="SimSun" w:hAnsi="SimSun" w:eastAsia="SimSun" w:cs="SimSun"/>
                        <w:sz w:val="17"/>
                        <w:szCs w:val="17"/>
                        <w:spacing w:val="10"/>
                      </w:rPr>
                      <w:t xml:space="preserve">   </w:t>
                    </w:r>
                    <w:r>
                      <w:rPr>
                        <w:rFonts w:ascii="SimSun" w:hAnsi="SimSun" w:eastAsia="SimSun" w:cs="SimSun"/>
                        <w:sz w:val="17"/>
                        <w:szCs w:val="17"/>
                        <w:spacing w:val="-6"/>
                      </w:rPr>
                      <w:t>物流服务</w:t>
                    </w:r>
                    <w:r>
                      <w:rPr>
                        <w:rFonts w:ascii="SimSun" w:hAnsi="SimSun" w:eastAsia="SimSun" w:cs="SimSun"/>
                        <w:sz w:val="17"/>
                        <w:szCs w:val="17"/>
                        <w:spacing w:val="15"/>
                      </w:rPr>
                      <w:t xml:space="preserve">   </w:t>
                    </w:r>
                    <w:r>
                      <w:rPr>
                        <w:rFonts w:ascii="SimSun" w:hAnsi="SimSun" w:eastAsia="SimSun" w:cs="SimSun"/>
                        <w:sz w:val="17"/>
                        <w:szCs w:val="17"/>
                        <w:spacing w:val="-6"/>
                      </w:rPr>
                      <w:t>电商服务</w:t>
                    </w:r>
                  </w:p>
                  <w:p>
                    <w:pPr>
                      <w:spacing w:line="294" w:lineRule="auto"/>
                      <w:rPr>
                        <w:rFonts w:ascii="Arial"/>
                        <w:sz w:val="21"/>
                      </w:rPr>
                    </w:pPr>
                    <w:r/>
                  </w:p>
                  <w:p>
                    <w:pPr>
                      <w:spacing w:line="295" w:lineRule="auto"/>
                      <w:rPr>
                        <w:rFonts w:ascii="Arial"/>
                        <w:sz w:val="21"/>
                      </w:rPr>
                    </w:pPr>
                    <w:r/>
                  </w:p>
                  <w:p>
                    <w:pPr>
                      <w:ind w:left="20"/>
                      <w:spacing w:before="55" w:line="194" w:lineRule="auto"/>
                      <w:rPr>
                        <w:rFonts w:ascii="SimHei" w:hAnsi="SimHei" w:eastAsia="SimHei" w:cs="SimHei"/>
                        <w:sz w:val="17"/>
                        <w:szCs w:val="17"/>
                      </w:rPr>
                    </w:pPr>
                    <w:r>
                      <w:rPr>
                        <w:rFonts w:ascii="SimHei" w:hAnsi="SimHei" w:eastAsia="SimHei" w:cs="SimHei"/>
                        <w:sz w:val="17"/>
                        <w:szCs w:val="17"/>
                        <w:spacing w:val="-11"/>
                      </w:rPr>
                      <w:t>产品共享</w:t>
                    </w:r>
                  </w:p>
                  <w:p>
                    <w:pPr>
                      <w:ind w:left="89"/>
                      <w:spacing w:line="220" w:lineRule="auto"/>
                      <w:rPr>
                        <w:rFonts w:ascii="SimHei" w:hAnsi="SimHei" w:eastAsia="SimHei" w:cs="SimHei"/>
                        <w:sz w:val="17"/>
                        <w:szCs w:val="17"/>
                      </w:rPr>
                    </w:pPr>
                    <w:r>
                      <w:rPr>
                        <w:rFonts w:ascii="SimHei" w:hAnsi="SimHei" w:eastAsia="SimHei" w:cs="SimHei"/>
                        <w:sz w:val="17"/>
                        <w:szCs w:val="17"/>
                        <w:spacing w:val="-2"/>
                      </w:rPr>
                      <w:t>服务层</w:t>
                    </w:r>
                  </w:p>
                  <w:p>
                    <w:pPr>
                      <w:spacing w:line="304" w:lineRule="auto"/>
                      <w:rPr>
                        <w:rFonts w:ascii="Arial"/>
                        <w:sz w:val="21"/>
                      </w:rPr>
                    </w:pPr>
                    <w:r/>
                  </w:p>
                  <w:p>
                    <w:pPr>
                      <w:spacing w:line="305" w:lineRule="auto"/>
                      <w:rPr>
                        <w:rFonts w:ascii="Arial"/>
                        <w:sz w:val="21"/>
                      </w:rPr>
                    </w:pPr>
                    <w:r/>
                  </w:p>
                  <w:p>
                    <w:pPr>
                      <w:ind w:right="13"/>
                      <w:spacing w:before="56" w:line="219" w:lineRule="auto"/>
                      <w:jc w:val="right"/>
                      <w:rPr>
                        <w:rFonts w:ascii="SimSun" w:hAnsi="SimSun" w:eastAsia="SimSun" w:cs="SimSun"/>
                        <w:sz w:val="17"/>
                        <w:szCs w:val="17"/>
                      </w:rPr>
                    </w:pPr>
                    <w:r>
                      <w:rPr>
                        <w:rFonts w:ascii="SimSun" w:hAnsi="SimSun" w:eastAsia="SimSun" w:cs="SimSun"/>
                        <w:sz w:val="17"/>
                        <w:szCs w:val="17"/>
                        <w:spacing w:val="-6"/>
                      </w:rPr>
                      <w:t>数据服务中心</w:t>
                    </w:r>
                  </w:p>
                  <w:p>
                    <w:pPr>
                      <w:ind w:left="4539"/>
                      <w:spacing w:before="218" w:line="219" w:lineRule="auto"/>
                      <w:rPr>
                        <w:rFonts w:ascii="SimSun" w:hAnsi="SimSun" w:eastAsia="SimSun" w:cs="SimSun"/>
                        <w:sz w:val="17"/>
                        <w:szCs w:val="17"/>
                      </w:rPr>
                    </w:pPr>
                    <w:r>
                      <w:rPr>
                        <w:rFonts w:ascii="SimSun" w:hAnsi="SimSun" w:eastAsia="SimSun" w:cs="SimSun"/>
                        <w:sz w:val="17"/>
                        <w:szCs w:val="17"/>
                        <w:spacing w:val="-6"/>
                      </w:rPr>
                      <w:t>算法中心</w:t>
                    </w:r>
                  </w:p>
                </w:txbxContent>
              </v:textbox>
            </v:shape>
            <v:shape id="_x0000_s254" style="position:absolute;left:2769;top:3616;width:690;height:6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库存中心</w:t>
                    </w:r>
                  </w:p>
                  <w:p>
                    <w:pPr>
                      <w:ind w:left="20"/>
                      <w:spacing w:before="238" w:line="220" w:lineRule="auto"/>
                      <w:rPr>
                        <w:rFonts w:ascii="SimSun" w:hAnsi="SimSun" w:eastAsia="SimSun" w:cs="SimSun"/>
                        <w:sz w:val="17"/>
                        <w:szCs w:val="17"/>
                      </w:rPr>
                    </w:pPr>
                    <w:r>
                      <w:rPr>
                        <w:rFonts w:ascii="SimSun" w:hAnsi="SimSun" w:eastAsia="SimSun" w:cs="SimSun"/>
                        <w:sz w:val="17"/>
                        <w:szCs w:val="17"/>
                        <w:spacing w:val="-6"/>
                      </w:rPr>
                      <w:t>流程中心</w:t>
                    </w:r>
                  </w:p>
                </w:txbxContent>
              </v:textbox>
            </v:shape>
            <v:shape id="_x0000_s256" style="position:absolute;left:1719;top:3637;width:690;height:650;" filled="false" stroked="false" type="#_x0000_t202">
              <v:fill on="false"/>
              <v:stroke on="false"/>
              <v:path/>
              <v:imagedata o:title=""/>
              <o:lock v:ext="edit" aspectratio="false"/>
              <v:textbox inset="0mm,0mm,0mm,0mm">
                <w:txbxContent>
                  <w:p>
                    <w:pPr>
                      <w:ind w:left="40"/>
                      <w:spacing w:before="20" w:line="220" w:lineRule="auto"/>
                      <w:rPr>
                        <w:rFonts w:ascii="SimSun" w:hAnsi="SimSun" w:eastAsia="SimSun" w:cs="SimSun"/>
                        <w:sz w:val="17"/>
                        <w:szCs w:val="17"/>
                      </w:rPr>
                    </w:pPr>
                    <w:r>
                      <w:rPr>
                        <w:rFonts w:ascii="SimSun" w:hAnsi="SimSun" w:eastAsia="SimSun" w:cs="SimSun"/>
                        <w:sz w:val="17"/>
                        <w:szCs w:val="17"/>
                        <w:spacing w:val="-10"/>
                      </w:rPr>
                      <w:t>交易中心</w:t>
                    </w:r>
                  </w:p>
                  <w:p>
                    <w:pPr>
                      <w:ind w:left="20"/>
                      <w:spacing w:before="237" w:line="220" w:lineRule="auto"/>
                      <w:rPr>
                        <w:rFonts w:ascii="SimSun" w:hAnsi="SimSun" w:eastAsia="SimSun" w:cs="SimSun"/>
                        <w:sz w:val="17"/>
                        <w:szCs w:val="17"/>
                      </w:rPr>
                    </w:pPr>
                    <w:r>
                      <w:rPr>
                        <w:rFonts w:ascii="SimSun" w:hAnsi="SimSun" w:eastAsia="SimSun" w:cs="SimSun"/>
                        <w:sz w:val="17"/>
                        <w:szCs w:val="17"/>
                        <w:spacing w:val="-10"/>
                      </w:rPr>
                      <w:t>规则中心</w:t>
                    </w:r>
                  </w:p>
                </w:txbxContent>
              </v:textbox>
            </v:shape>
            <v:shape id="_x0000_s258" style="position:absolute;left:669;top:3637;width:690;height:6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商品中心</w:t>
                    </w:r>
                  </w:p>
                  <w:p>
                    <w:pPr>
                      <w:ind w:left="30"/>
                      <w:spacing w:before="217" w:line="220" w:lineRule="auto"/>
                      <w:rPr>
                        <w:rFonts w:ascii="SimSun" w:hAnsi="SimSun" w:eastAsia="SimSun" w:cs="SimSun"/>
                        <w:sz w:val="17"/>
                        <w:szCs w:val="17"/>
                      </w:rPr>
                    </w:pPr>
                    <w:r>
                      <w:rPr>
                        <w:rFonts w:ascii="SimSun" w:hAnsi="SimSun" w:eastAsia="SimSun" w:cs="SimSun"/>
                        <w:sz w:val="17"/>
                        <w:szCs w:val="17"/>
                        <w:spacing w:val="-8"/>
                      </w:rPr>
                      <w:t>用户中心</w:t>
                    </w:r>
                  </w:p>
                </w:txbxContent>
              </v:textbox>
            </v:shape>
            <v:shape id="_x0000_s260" style="position:absolute;left:1299;top:1676;width:683;height:400;" filled="false" stroked="false" type="#_x0000_t202">
              <v:fill on="false"/>
              <v:stroke on="false"/>
              <v:path/>
              <v:imagedata o:title=""/>
              <o:lock v:ext="edit" aspectratio="false"/>
              <v:textbox inset="0mm,0mm,0mm,0mm">
                <w:txbxContent>
                  <w:p>
                    <w:pPr>
                      <w:ind w:left="168" w:right="20" w:hanging="149"/>
                      <w:spacing w:before="19" w:line="213" w:lineRule="auto"/>
                      <w:rPr>
                        <w:rFonts w:ascii="SimSun" w:hAnsi="SimSun" w:eastAsia="SimSun" w:cs="SimSun"/>
                        <w:sz w:val="17"/>
                        <w:szCs w:val="17"/>
                      </w:rPr>
                    </w:pPr>
                    <w:r>
                      <w:rPr>
                        <w:rFonts w:ascii="SimSun" w:hAnsi="SimSun" w:eastAsia="SimSun" w:cs="SimSun"/>
                        <w:sz w:val="17"/>
                        <w:szCs w:val="17"/>
                        <w:spacing w:val="-10"/>
                      </w:rPr>
                      <w:t>产品企划</w:t>
                    </w:r>
                    <w:r>
                      <w:rPr>
                        <w:rFonts w:ascii="SimSun" w:hAnsi="SimSun" w:eastAsia="SimSun" w:cs="SimSun"/>
                        <w:sz w:val="17"/>
                        <w:szCs w:val="17"/>
                        <w:spacing w:val="1"/>
                      </w:rPr>
                      <w:t xml:space="preserve"> </w:t>
                    </w:r>
                    <w:r>
                      <w:rPr>
                        <w:rFonts w:ascii="SimSun" w:hAnsi="SimSun" w:eastAsia="SimSun" w:cs="SimSun"/>
                        <w:sz w:val="17"/>
                        <w:szCs w:val="17"/>
                        <w:spacing w:val="-2"/>
                      </w:rPr>
                      <w:t>服务</w:t>
                    </w:r>
                  </w:p>
                </w:txbxContent>
              </v:textbox>
            </v:shape>
            <v:shape id="_x0000_s262" style="position:absolute;left:2989;top:2696;width:130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公共业务共享服务</w:t>
                    </w:r>
                  </w:p>
                </w:txbxContent>
              </v:textbox>
            </v:shape>
            <v:shape id="_x0000_s264" style="position:absolute;left:563;top:214;width:181;height:838;"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9"/>
                      </w:rPr>
                      <w:t>前端交互层</w:t>
                    </w:r>
                  </w:p>
                </w:txbxContent>
              </v:textbox>
            </v:shape>
            <v:shape id="_x0000_s266" style="position:absolute;left:998;top:1363;width:181;height:828;"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7"/>
                      </w:rPr>
                      <w:t>产品服务层</w:t>
                    </w:r>
                  </w:p>
                </w:txbxContent>
              </v:textbox>
            </v:shape>
            <v:shape id="_x0000_s268" style="position:absolute;left:3799;top:3616;width:69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渠道中心</w:t>
                    </w:r>
                  </w:p>
                </w:txbxContent>
              </v:textbox>
            </v:shape>
            <v:shape id="_x0000_s270" style="position:absolute;left:5058;top:3573;width:181;height:70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5"/>
                      </w:rPr>
                      <w:t>数据中台</w:t>
                    </w:r>
                  </w:p>
                </w:txbxContent>
              </v:textbox>
            </v:shape>
            <v:shape id="_x0000_s272" style="position:absolute;left:148;top:3590;width:181;height:69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3"/>
                      </w:rPr>
                      <w:t>业务中台</w:t>
                    </w:r>
                  </w:p>
                </w:txbxContent>
              </v:textbox>
            </v:shape>
            <v:shape id="_x0000_s274" style="position:absolute;left:198;top:1368;width:181;height:678;"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9"/>
                      </w:rPr>
                      <w:t>业务应用</w:t>
                    </w:r>
                  </w:p>
                </w:txbxContent>
              </v:textbox>
            </v:shape>
            <v:shape id="_x0000_s276" style="position:absolute;left:1540;top:557;width:38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rPr>
                      <w:t>电商</w:t>
                    </w:r>
                  </w:p>
                </w:txbxContent>
              </v:textbox>
            </v:shape>
            <v:shape id="_x0000_s278" style="position:absolute;left:5209;top:560;width:412;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CRM</w:t>
                    </w:r>
                  </w:p>
                </w:txbxContent>
              </v:textbox>
            </v:shape>
          </v:group>
        </w:pict>
      </w:r>
    </w:p>
    <w:p>
      <w:pPr>
        <w:ind w:left="2109"/>
        <w:spacing w:before="257" w:line="219" w:lineRule="auto"/>
        <w:rPr>
          <w:rFonts w:ascii="SimSun" w:hAnsi="SimSun" w:eastAsia="SimSun" w:cs="SimSun"/>
          <w:sz w:val="17"/>
          <w:szCs w:val="17"/>
        </w:rPr>
      </w:pPr>
      <w:r>
        <w:rPr>
          <w:rFonts w:ascii="SimSun" w:hAnsi="SimSun" w:eastAsia="SimSun" w:cs="SimSun"/>
          <w:sz w:val="17"/>
          <w:szCs w:val="17"/>
          <w:spacing w:val="15"/>
        </w:rPr>
        <w:t>图2-5</w:t>
      </w:r>
      <w:r>
        <w:rPr>
          <w:rFonts w:ascii="SimSun" w:hAnsi="SimSun" w:eastAsia="SimSun" w:cs="SimSun"/>
          <w:sz w:val="17"/>
          <w:szCs w:val="17"/>
          <w:spacing w:val="73"/>
        </w:rPr>
        <w:t xml:space="preserve"> </w:t>
      </w:r>
      <w:r>
        <w:rPr>
          <w:rFonts w:ascii="SimSun" w:hAnsi="SimSun" w:eastAsia="SimSun" w:cs="SimSun"/>
          <w:sz w:val="17"/>
          <w:szCs w:val="17"/>
          <w:spacing w:val="15"/>
        </w:rPr>
        <w:t>实现复用能力的架构示意图</w:t>
      </w:r>
    </w:p>
    <w:p>
      <w:pPr>
        <w:pStyle w:val="BodyText"/>
        <w:spacing w:line="404" w:lineRule="auto"/>
        <w:rPr/>
      </w:pPr>
      <w:r/>
    </w:p>
    <w:p>
      <w:pPr>
        <w:ind w:left="20" w:right="279" w:firstLine="420"/>
        <w:spacing w:before="71" w:line="319" w:lineRule="auto"/>
        <w:jc w:val="both"/>
        <w:rPr>
          <w:rFonts w:ascii="SimSun" w:hAnsi="SimSun" w:eastAsia="SimSun" w:cs="SimSun"/>
          <w:sz w:val="22"/>
          <w:szCs w:val="22"/>
        </w:rPr>
      </w:pPr>
      <w:r>
        <w:rPr>
          <w:rFonts w:ascii="SimSun" w:hAnsi="SimSun" w:eastAsia="SimSun" w:cs="SimSun"/>
          <w:sz w:val="22"/>
          <w:szCs w:val="22"/>
        </w:rPr>
        <w:t>架构图中每一层的建设都是由自己下层中的服务组合、扩展而来。如</w:t>
      </w:r>
      <w:r>
        <w:rPr>
          <w:rFonts w:ascii="SimSun" w:hAnsi="SimSun" w:eastAsia="SimSun" w:cs="SimSun"/>
          <w:sz w:val="22"/>
          <w:szCs w:val="22"/>
          <w:spacing w:val="7"/>
        </w:rPr>
        <w:t xml:space="preserve">  </w:t>
      </w:r>
      <w:r>
        <w:rPr>
          <w:rFonts w:ascii="SimSun" w:hAnsi="SimSun" w:eastAsia="SimSun" w:cs="SimSun"/>
          <w:sz w:val="22"/>
          <w:szCs w:val="22"/>
          <w:spacing w:val="-1"/>
        </w:rPr>
        <w:t>果基于当前平台具有的业务能力给用户提供一个新的交互终端，只需要新</w:t>
      </w:r>
      <w:r>
        <w:rPr>
          <w:rFonts w:ascii="SimSun" w:hAnsi="SimSun" w:eastAsia="SimSun" w:cs="SimSun"/>
          <w:sz w:val="22"/>
          <w:szCs w:val="22"/>
          <w:spacing w:val="9"/>
        </w:rPr>
        <w:t xml:space="preserve">  </w:t>
      </w:r>
      <w:r>
        <w:rPr>
          <w:rFonts w:ascii="SimSun" w:hAnsi="SimSun" w:eastAsia="SimSun" w:cs="SimSun"/>
          <w:sz w:val="22"/>
          <w:szCs w:val="22"/>
          <w:spacing w:val="-1"/>
        </w:rPr>
        <w:t>的前端交互基于中台、产品共享服务层、产品服务层的业务复用能力进行</w:t>
      </w:r>
      <w:r>
        <w:rPr>
          <w:rFonts w:ascii="SimSun" w:hAnsi="SimSun" w:eastAsia="SimSun" w:cs="SimSun"/>
          <w:sz w:val="22"/>
          <w:szCs w:val="22"/>
          <w:spacing w:val="2"/>
        </w:rPr>
        <w:t xml:space="preserve">  </w:t>
      </w:r>
      <w:r>
        <w:rPr>
          <w:rFonts w:ascii="SimSun" w:hAnsi="SimSun" w:eastAsia="SimSun" w:cs="SimSun"/>
          <w:sz w:val="22"/>
          <w:szCs w:val="22"/>
        </w:rPr>
        <w:t>组合编排，就能快速实现新的终端的建设，</w:t>
      </w:r>
      <w:r>
        <w:rPr>
          <w:rFonts w:ascii="SimSun" w:hAnsi="SimSun" w:eastAsia="SimSun" w:cs="SimSun"/>
          <w:sz w:val="22"/>
          <w:szCs w:val="22"/>
          <w:spacing w:val="-1"/>
        </w:rPr>
        <w:t>这相比传统建设模式，其需求</w:t>
      </w:r>
      <w:r>
        <w:rPr>
          <w:rFonts w:ascii="SimSun" w:hAnsi="SimSun" w:eastAsia="SimSun" w:cs="SimSun"/>
          <w:sz w:val="22"/>
          <w:szCs w:val="22"/>
        </w:rPr>
        <w:t xml:space="preserve">  </w:t>
      </w:r>
      <w:r>
        <w:rPr>
          <w:rFonts w:ascii="SimSun" w:hAnsi="SimSun" w:eastAsia="SimSun" w:cs="SimSun"/>
          <w:sz w:val="22"/>
          <w:szCs w:val="22"/>
          <w:spacing w:val="-1"/>
        </w:rPr>
        <w:t>响应速度提升了几倍。例如当前电商平台仅提供</w:t>
      </w:r>
      <w:r>
        <w:rPr>
          <w:rFonts w:ascii="Times New Roman" w:hAnsi="Times New Roman" w:eastAsia="Times New Roman" w:cs="Times New Roman"/>
          <w:sz w:val="22"/>
          <w:szCs w:val="22"/>
          <w:spacing w:val="-1"/>
        </w:rPr>
        <w:t>Web</w:t>
      </w:r>
      <w:r>
        <w:rPr>
          <w:rFonts w:ascii="Times New Roman" w:hAnsi="Times New Roman" w:eastAsia="Times New Roman" w:cs="Times New Roman"/>
          <w:sz w:val="22"/>
          <w:szCs w:val="22"/>
        </w:rPr>
        <w:t xml:space="preserve"> </w:t>
      </w:r>
      <w:r>
        <w:rPr>
          <w:rFonts w:ascii="SimSun" w:hAnsi="SimSun" w:eastAsia="SimSun" w:cs="SimSun"/>
          <w:sz w:val="22"/>
          <w:szCs w:val="22"/>
          <w:spacing w:val="-1"/>
        </w:rPr>
        <w:t>浏览器访问，此时需</w:t>
      </w:r>
      <w:r>
        <w:rPr>
          <w:rFonts w:ascii="SimSun" w:hAnsi="SimSun" w:eastAsia="SimSun" w:cs="SimSun"/>
          <w:sz w:val="22"/>
          <w:szCs w:val="22"/>
        </w:rPr>
        <w:t xml:space="preserve">  </w:t>
      </w:r>
      <w:r>
        <w:rPr>
          <w:rFonts w:ascii="SimSun" w:hAnsi="SimSun" w:eastAsia="SimSun" w:cs="SimSun"/>
          <w:sz w:val="22"/>
          <w:szCs w:val="22"/>
          <w:spacing w:val="-4"/>
        </w:rPr>
        <w:t>要提供一个小程序端的支持，只需基于当前已有的电商服务(产品服务层)、</w:t>
      </w:r>
      <w:r>
        <w:rPr>
          <w:rFonts w:ascii="SimSun" w:hAnsi="SimSun" w:eastAsia="SimSun" w:cs="SimSun"/>
          <w:sz w:val="22"/>
          <w:szCs w:val="22"/>
          <w:spacing w:val="4"/>
        </w:rPr>
        <w:t xml:space="preserve"> </w:t>
      </w:r>
      <w:r>
        <w:rPr>
          <w:rFonts w:ascii="SimSun" w:hAnsi="SimSun" w:eastAsia="SimSun" w:cs="SimSun"/>
          <w:sz w:val="22"/>
          <w:szCs w:val="22"/>
          <w:spacing w:val="6"/>
        </w:rPr>
        <w:t>会员管理(产品共享服务层)、用户、交易、商品、会员(中台层)等中心</w:t>
      </w:r>
      <w:r>
        <w:rPr>
          <w:rFonts w:ascii="SimSun" w:hAnsi="SimSun" w:eastAsia="SimSun" w:cs="SimSun"/>
          <w:sz w:val="22"/>
          <w:szCs w:val="22"/>
          <w:spacing w:val="7"/>
        </w:rPr>
        <w:t xml:space="preserve">  </w:t>
      </w:r>
      <w:r>
        <w:rPr>
          <w:rFonts w:ascii="SimSun" w:hAnsi="SimSun" w:eastAsia="SimSun" w:cs="SimSun"/>
          <w:sz w:val="22"/>
          <w:szCs w:val="22"/>
          <w:spacing w:val="-1"/>
        </w:rPr>
        <w:t>的服务，在一个月内就能构建出一个稳定的小程序端的商城并上线；如果</w:t>
      </w:r>
      <w:r>
        <w:rPr>
          <w:rFonts w:ascii="SimSun" w:hAnsi="SimSun" w:eastAsia="SimSun" w:cs="SimSun"/>
          <w:sz w:val="22"/>
          <w:szCs w:val="22"/>
          <w:spacing w:val="2"/>
        </w:rPr>
        <w:t xml:space="preserve">  </w:t>
      </w:r>
      <w:r>
        <w:rPr>
          <w:rFonts w:ascii="SimSun" w:hAnsi="SimSun" w:eastAsia="SimSun" w:cs="SimSun"/>
          <w:sz w:val="22"/>
          <w:szCs w:val="22"/>
          <w:spacing w:val="-1"/>
        </w:rPr>
        <w:t>是新建一个产品应用，则只需在产品服务层基于中台、产品共享服务层提</w:t>
      </w:r>
      <w:r>
        <w:rPr>
          <w:rFonts w:ascii="SimSun" w:hAnsi="SimSun" w:eastAsia="SimSun" w:cs="SimSun"/>
          <w:sz w:val="22"/>
          <w:szCs w:val="22"/>
          <w:spacing w:val="9"/>
        </w:rPr>
        <w:t xml:space="preserve">  </w:t>
      </w:r>
      <w:r>
        <w:rPr>
          <w:rFonts w:ascii="SimSun" w:hAnsi="SimSun" w:eastAsia="SimSun" w:cs="SimSun"/>
          <w:sz w:val="22"/>
          <w:szCs w:val="22"/>
        </w:rPr>
        <w:t>供的服务能力进行组合、扩展，快速构建新的产品</w:t>
      </w:r>
      <w:r>
        <w:rPr>
          <w:rFonts w:ascii="SimSun" w:hAnsi="SimSun" w:eastAsia="SimSun" w:cs="SimSun"/>
          <w:sz w:val="22"/>
          <w:szCs w:val="22"/>
          <w:spacing w:val="-1"/>
        </w:rPr>
        <w:t>和功能。如果产品共享</w:t>
      </w:r>
    </w:p>
    <w:p>
      <w:pPr>
        <w:ind w:left="20"/>
        <w:spacing w:line="218" w:lineRule="auto"/>
        <w:rPr>
          <w:rFonts w:ascii="SimSun" w:hAnsi="SimSun" w:eastAsia="SimSun" w:cs="SimSun"/>
          <w:sz w:val="22"/>
          <w:szCs w:val="22"/>
        </w:rPr>
      </w:pPr>
      <w:r>
        <w:rPr>
          <w:rFonts w:ascii="SimSun" w:hAnsi="SimSun" w:eastAsia="SimSun" w:cs="SimSun"/>
          <w:sz w:val="22"/>
          <w:szCs w:val="22"/>
          <w:spacing w:val="-4"/>
        </w:rPr>
        <w:t>服务层要增加新的功能，那么基于中台提供的服务能力进行快速组合扩展，</w:t>
      </w:r>
    </w:p>
    <w:p>
      <w:pPr>
        <w:ind w:left="20" w:right="382"/>
        <w:spacing w:before="120" w:line="339" w:lineRule="auto"/>
        <w:jc w:val="both"/>
        <w:rPr>
          <w:rFonts w:ascii="SimSun" w:hAnsi="SimSun" w:eastAsia="SimSun" w:cs="SimSun"/>
          <w:sz w:val="22"/>
          <w:szCs w:val="22"/>
        </w:rPr>
      </w:pPr>
      <w:r>
        <w:rPr>
          <w:rFonts w:ascii="SimSun" w:hAnsi="SimSun" w:eastAsia="SimSun" w:cs="SimSun"/>
          <w:sz w:val="22"/>
          <w:szCs w:val="22"/>
          <w:spacing w:val="-1"/>
        </w:rPr>
        <w:t>也能快速实现。简单来说，新建的系统或功能能够依赖和复用的服务层越</w:t>
      </w:r>
      <w:r>
        <w:rPr>
          <w:rFonts w:ascii="SimSun" w:hAnsi="SimSun" w:eastAsia="SimSun" w:cs="SimSun"/>
          <w:sz w:val="22"/>
          <w:szCs w:val="22"/>
          <w:spacing w:val="18"/>
        </w:rPr>
        <w:t xml:space="preserve"> </w:t>
      </w:r>
      <w:r>
        <w:rPr>
          <w:rFonts w:ascii="SimSun" w:hAnsi="SimSun" w:eastAsia="SimSun" w:cs="SimSun"/>
          <w:sz w:val="22"/>
          <w:szCs w:val="22"/>
          <w:spacing w:val="-1"/>
        </w:rPr>
        <w:t>多，建设效率的提升就越明显，采用这种方式建设的系统，相比传统的从</w:t>
      </w:r>
    </w:p>
    <w:p>
      <w:pPr>
        <w:ind w:left="20"/>
        <w:spacing w:line="219" w:lineRule="auto"/>
        <w:rPr>
          <w:rFonts w:ascii="SimSun" w:hAnsi="SimSun" w:eastAsia="SimSun" w:cs="SimSun"/>
          <w:sz w:val="17"/>
          <w:szCs w:val="17"/>
        </w:rPr>
      </w:pPr>
      <w:r>
        <w:rPr>
          <w:rFonts w:ascii="SimSun" w:hAnsi="SimSun" w:eastAsia="SimSun" w:cs="SimSun"/>
          <w:sz w:val="17"/>
          <w:szCs w:val="17"/>
          <w:spacing w:val="35"/>
        </w:rPr>
        <w:t>零搭建的方式</w:t>
      </w:r>
      <w:r>
        <w:rPr>
          <w:rFonts w:ascii="SimSun" w:hAnsi="SimSun" w:eastAsia="SimSun" w:cs="SimSun"/>
          <w:sz w:val="17"/>
          <w:szCs w:val="17"/>
          <w:spacing w:val="-18"/>
        </w:rPr>
        <w:t xml:space="preserve"> </w:t>
      </w:r>
      <w:r>
        <w:rPr>
          <w:rFonts w:ascii="SimSun" w:hAnsi="SimSun" w:eastAsia="SimSun" w:cs="SimSun"/>
          <w:sz w:val="17"/>
          <w:szCs w:val="17"/>
          <w:spacing w:val="35"/>
        </w:rPr>
        <w:t>，</w:t>
      </w:r>
      <w:r>
        <w:rPr>
          <w:rFonts w:ascii="SimSun" w:hAnsi="SimSun" w:eastAsia="SimSun" w:cs="SimSun"/>
          <w:sz w:val="17"/>
          <w:szCs w:val="17"/>
          <w:spacing w:val="-29"/>
        </w:rPr>
        <w:t xml:space="preserve"> </w:t>
      </w:r>
      <w:r>
        <w:rPr>
          <w:rFonts w:ascii="SimSun" w:hAnsi="SimSun" w:eastAsia="SimSun" w:cs="SimSun"/>
          <w:sz w:val="17"/>
          <w:szCs w:val="17"/>
          <w:spacing w:val="35"/>
        </w:rPr>
        <w:t>不仅效率呈倍数级提升</w:t>
      </w:r>
      <w:r>
        <w:rPr>
          <w:rFonts w:ascii="SimSun" w:hAnsi="SimSun" w:eastAsia="SimSun" w:cs="SimSun"/>
          <w:sz w:val="17"/>
          <w:szCs w:val="17"/>
          <w:spacing w:val="-17"/>
        </w:rPr>
        <w:t xml:space="preserve"> </w:t>
      </w:r>
      <w:r>
        <w:rPr>
          <w:rFonts w:ascii="SimSun" w:hAnsi="SimSun" w:eastAsia="SimSun" w:cs="SimSun"/>
          <w:sz w:val="17"/>
          <w:szCs w:val="17"/>
          <w:spacing w:val="35"/>
        </w:rPr>
        <w:t>，</w:t>
      </w:r>
      <w:r>
        <w:rPr>
          <w:rFonts w:ascii="SimSun" w:hAnsi="SimSun" w:eastAsia="SimSun" w:cs="SimSun"/>
          <w:sz w:val="17"/>
          <w:szCs w:val="17"/>
          <w:spacing w:val="-31"/>
        </w:rPr>
        <w:t xml:space="preserve"> </w:t>
      </w:r>
      <w:r>
        <w:rPr>
          <w:rFonts w:ascii="SimSun" w:hAnsi="SimSun" w:eastAsia="SimSun" w:cs="SimSun"/>
          <w:sz w:val="17"/>
          <w:szCs w:val="17"/>
          <w:spacing w:val="35"/>
        </w:rPr>
        <w:t>而且系</w:t>
      </w:r>
      <w:r>
        <w:rPr>
          <w:rFonts w:ascii="SimSun" w:hAnsi="SimSun" w:eastAsia="SimSun" w:cs="SimSun"/>
          <w:sz w:val="17"/>
          <w:szCs w:val="17"/>
          <w:spacing w:val="34"/>
        </w:rPr>
        <w:t>统稳定性也更好</w:t>
      </w:r>
      <w:r>
        <w:rPr>
          <w:rFonts w:ascii="SimSun" w:hAnsi="SimSun" w:eastAsia="SimSun" w:cs="SimSun"/>
          <w:sz w:val="17"/>
          <w:szCs w:val="17"/>
          <w:spacing w:val="-39"/>
        </w:rPr>
        <w:t xml:space="preserve"> </w:t>
      </w:r>
      <w:r>
        <w:rPr>
          <w:rFonts w:ascii="SimSun" w:hAnsi="SimSun" w:eastAsia="SimSun" w:cs="SimSun"/>
          <w:sz w:val="17"/>
          <w:szCs w:val="17"/>
          <w:spacing w:val="34"/>
        </w:rPr>
        <w:t>。</w:t>
      </w:r>
    </w:p>
    <w:p>
      <w:pPr>
        <w:spacing w:line="219" w:lineRule="auto"/>
        <w:sectPr>
          <w:pgSz w:w="8370" w:h="13250"/>
          <w:pgMar w:top="400" w:right="420" w:bottom="0" w:left="520" w:header="0" w:footer="0" w:gutter="0"/>
        </w:sectPr>
        <w:rPr>
          <w:rFonts w:ascii="SimSun" w:hAnsi="SimSun" w:eastAsia="SimSun" w:cs="SimSun"/>
          <w:sz w:val="17"/>
          <w:szCs w:val="17"/>
        </w:rPr>
      </w:pPr>
    </w:p>
    <w:p>
      <w:pPr>
        <w:spacing w:before="266" w:line="219" w:lineRule="auto"/>
        <w:rPr>
          <w:rFonts w:ascii="SimSun" w:hAnsi="SimSun" w:eastAsia="SimSun" w:cs="SimSun"/>
          <w:sz w:val="16"/>
          <w:szCs w:val="16"/>
        </w:rPr>
      </w:pPr>
      <w:r>
        <w:rPr>
          <w:rFonts w:ascii="SimSun" w:hAnsi="SimSun" w:eastAsia="SimSun" w:cs="SimSun"/>
          <w:sz w:val="16"/>
          <w:szCs w:val="16"/>
          <w:spacing w:val="-7"/>
        </w:rPr>
        <w:t>36</w:t>
      </w:r>
      <w:r>
        <w:rPr>
          <w:rFonts w:ascii="SimSun" w:hAnsi="SimSun" w:eastAsia="SimSun" w:cs="SimSun"/>
          <w:sz w:val="16"/>
          <w:szCs w:val="16"/>
          <w:spacing w:val="11"/>
        </w:rPr>
        <w:t xml:space="preserve">   </w:t>
      </w:r>
      <w:r>
        <w:rPr>
          <w:rFonts w:ascii="SimSun" w:hAnsi="SimSun" w:eastAsia="SimSun" w:cs="SimSun"/>
          <w:sz w:val="16"/>
          <w:szCs w:val="16"/>
          <w:spacing w:val="-7"/>
        </w:rPr>
        <w:t>数字化转型的道与术</w:t>
      </w:r>
      <w:r>
        <w:rPr>
          <w:rFonts w:ascii="SimSun" w:hAnsi="SimSun" w:eastAsia="SimSun" w:cs="SimSun"/>
          <w:sz w:val="16"/>
          <w:szCs w:val="16"/>
          <w:spacing w:val="-77"/>
        </w:rPr>
        <w:t xml:space="preserve"> </w:t>
      </w:r>
      <w:r>
        <w:rPr>
          <w:rFonts w:ascii="SimSun" w:hAnsi="SimSun" w:eastAsia="SimSun" w:cs="SimSun"/>
          <w:sz w:val="16"/>
          <w:szCs w:val="16"/>
          <w:u w:val="single" w:color="auto"/>
        </w:rPr>
        <w:t xml:space="preserve">                                       </w:t>
      </w:r>
    </w:p>
    <w:p>
      <w:pPr>
        <w:pStyle w:val="BodyText"/>
        <w:spacing w:line="327" w:lineRule="auto"/>
        <w:rPr/>
      </w:pPr>
      <w:r/>
    </w:p>
    <w:p>
      <w:pPr>
        <w:pStyle w:val="BodyText"/>
        <w:spacing w:line="328" w:lineRule="auto"/>
        <w:rPr/>
      </w:pPr>
      <w:r/>
    </w:p>
    <w:p>
      <w:pPr>
        <w:ind w:left="430" w:firstLine="439"/>
        <w:spacing w:before="71" w:line="319" w:lineRule="auto"/>
        <w:jc w:val="both"/>
        <w:rPr>
          <w:rFonts w:ascii="SimSun" w:hAnsi="SimSun" w:eastAsia="SimSun" w:cs="SimSun"/>
          <w:sz w:val="22"/>
          <w:szCs w:val="22"/>
        </w:rPr>
      </w:pPr>
      <w:r>
        <w:rPr>
          <w:rFonts w:ascii="SimSun" w:hAnsi="SimSun" w:eastAsia="SimSun" w:cs="SimSun"/>
          <w:sz w:val="22"/>
          <w:szCs w:val="22"/>
          <w:spacing w:val="-6"/>
        </w:rPr>
        <w:t>综上所述， </w:t>
      </w:r>
      <w:r>
        <w:rPr>
          <w:rFonts w:ascii="SimHei" w:hAnsi="SimHei" w:eastAsia="SimHei" w:cs="SimHei"/>
          <w:sz w:val="22"/>
          <w:szCs w:val="22"/>
          <w:b/>
          <w:bCs/>
          <w:spacing w:val="-6"/>
        </w:rPr>
        <w:t>沉淀可复用的业务服务能力应该是</w:t>
      </w:r>
      <w:r>
        <w:rPr>
          <w:rFonts w:ascii="SimHei" w:hAnsi="SimHei" w:eastAsia="SimHei" w:cs="SimHei"/>
          <w:sz w:val="22"/>
          <w:szCs w:val="22"/>
          <w:b/>
          <w:bCs/>
          <w:spacing w:val="-7"/>
        </w:rPr>
        <w:t>数字化转型的重要建设</w:t>
      </w:r>
      <w:r>
        <w:rPr>
          <w:rFonts w:ascii="SimHei" w:hAnsi="SimHei" w:eastAsia="SimHei" w:cs="SimHei"/>
          <w:sz w:val="22"/>
          <w:szCs w:val="22"/>
        </w:rPr>
        <w:t xml:space="preserve">  </w:t>
      </w:r>
      <w:r>
        <w:rPr>
          <w:rFonts w:ascii="SimHei" w:hAnsi="SimHei" w:eastAsia="SimHei" w:cs="SimHei"/>
          <w:sz w:val="22"/>
          <w:szCs w:val="22"/>
          <w:b/>
          <w:bCs/>
          <w:spacing w:val="-5"/>
        </w:rPr>
        <w:t>目标</w:t>
      </w:r>
      <w:r>
        <w:rPr>
          <w:rFonts w:ascii="SimSun" w:hAnsi="SimSun" w:eastAsia="SimSun" w:cs="SimSun"/>
          <w:sz w:val="22"/>
          <w:szCs w:val="22"/>
          <w:b/>
          <w:bCs/>
          <w:spacing w:val="-5"/>
        </w:rPr>
        <w:t>，</w:t>
      </w:r>
      <w:r>
        <w:rPr>
          <w:rFonts w:ascii="SimSun" w:hAnsi="SimSun" w:eastAsia="SimSun" w:cs="SimSun"/>
          <w:sz w:val="22"/>
          <w:szCs w:val="22"/>
          <w:spacing w:val="-5"/>
        </w:rPr>
        <w:t>所以在建设思路和设计等方面都需要将</w:t>
      </w:r>
      <w:r>
        <w:rPr>
          <w:rFonts w:ascii="SimSun" w:hAnsi="SimSun" w:eastAsia="SimSun" w:cs="SimSun"/>
          <w:sz w:val="22"/>
          <w:szCs w:val="22"/>
          <w:spacing w:val="-6"/>
        </w:rPr>
        <w:t>其作为一个重要的指导原则，</w:t>
      </w:r>
      <w:r>
        <w:rPr>
          <w:rFonts w:ascii="SimSun" w:hAnsi="SimSun" w:eastAsia="SimSun" w:cs="SimSun"/>
          <w:sz w:val="22"/>
          <w:szCs w:val="22"/>
        </w:rPr>
        <w:t xml:space="preserve"> </w:t>
      </w:r>
      <w:r>
        <w:rPr>
          <w:rFonts w:ascii="SimSun" w:hAnsi="SimSun" w:eastAsia="SimSun" w:cs="SimSun"/>
          <w:sz w:val="22"/>
          <w:szCs w:val="22"/>
          <w:spacing w:val="-2"/>
        </w:rPr>
        <w:t>只有将企业核心的业务进行科学的梳理并进行高质量的沉淀，才便于在对</w:t>
      </w:r>
      <w:r>
        <w:rPr>
          <w:rFonts w:ascii="SimSun" w:hAnsi="SimSun" w:eastAsia="SimSun" w:cs="SimSun"/>
          <w:sz w:val="22"/>
          <w:szCs w:val="22"/>
          <w:spacing w:val="6"/>
        </w:rPr>
        <w:t xml:space="preserve">  </w:t>
      </w:r>
      <w:r>
        <w:rPr>
          <w:rFonts w:ascii="SimSun" w:hAnsi="SimSun" w:eastAsia="SimSun" w:cs="SimSun"/>
          <w:sz w:val="22"/>
          <w:szCs w:val="22"/>
          <w:spacing w:val="-1"/>
        </w:rPr>
        <w:t>前端业务有新的想法时，能基于已有的业务能力快速进行组合和扩展，在</w:t>
      </w:r>
      <w:r>
        <w:rPr>
          <w:rFonts w:ascii="SimSun" w:hAnsi="SimSun" w:eastAsia="SimSun" w:cs="SimSun"/>
          <w:sz w:val="22"/>
          <w:szCs w:val="22"/>
          <w:spacing w:val="18"/>
        </w:rPr>
        <w:t xml:space="preserve"> </w:t>
      </w:r>
      <w:r>
        <w:rPr>
          <w:rFonts w:ascii="SimSun" w:hAnsi="SimSun" w:eastAsia="SimSun" w:cs="SimSun"/>
          <w:sz w:val="22"/>
          <w:szCs w:val="22"/>
        </w:rPr>
        <w:t>最短的时间里将想法投入市场，通过市场和</w:t>
      </w:r>
      <w:r>
        <w:rPr>
          <w:rFonts w:ascii="SimSun" w:hAnsi="SimSun" w:eastAsia="SimSun" w:cs="SimSun"/>
          <w:sz w:val="22"/>
          <w:szCs w:val="22"/>
          <w:spacing w:val="-1"/>
        </w:rPr>
        <w:t>用户的反馈进行快速的迭代和</w:t>
      </w:r>
      <w:r>
        <w:rPr>
          <w:rFonts w:ascii="SimSun" w:hAnsi="SimSun" w:eastAsia="SimSun" w:cs="SimSun"/>
          <w:sz w:val="22"/>
          <w:szCs w:val="22"/>
        </w:rPr>
        <w:t xml:space="preserve"> </w:t>
      </w:r>
      <w:r>
        <w:rPr>
          <w:rFonts w:ascii="SimSun" w:hAnsi="SimSun" w:eastAsia="SimSun" w:cs="SimSun"/>
          <w:sz w:val="22"/>
          <w:szCs w:val="22"/>
          <w:spacing w:val="-5"/>
        </w:rPr>
        <w:t>调整，使得企业在做任何业务创新时投入的成本尽可能在一</w:t>
      </w:r>
      <w:r>
        <w:rPr>
          <w:rFonts w:ascii="SimSun" w:hAnsi="SimSun" w:eastAsia="SimSun" w:cs="SimSun"/>
          <w:sz w:val="22"/>
          <w:szCs w:val="22"/>
          <w:spacing w:val="-6"/>
        </w:rPr>
        <w:t>个可控的范围，</w:t>
      </w:r>
      <w:r>
        <w:rPr>
          <w:rFonts w:ascii="SimSun" w:hAnsi="SimSun" w:eastAsia="SimSun" w:cs="SimSun"/>
          <w:sz w:val="22"/>
          <w:szCs w:val="22"/>
        </w:rPr>
        <w:t xml:space="preserve"> </w:t>
      </w:r>
      <w:r>
        <w:rPr>
          <w:rFonts w:ascii="SimSun" w:hAnsi="SimSun" w:eastAsia="SimSun" w:cs="SimSun"/>
          <w:sz w:val="22"/>
          <w:szCs w:val="22"/>
        </w:rPr>
        <w:t>同时也能在最短的时间内通过市场验证业务想法，根</w:t>
      </w:r>
      <w:r>
        <w:rPr>
          <w:rFonts w:ascii="SimSun" w:hAnsi="SimSun" w:eastAsia="SimSun" w:cs="SimSun"/>
          <w:sz w:val="22"/>
          <w:szCs w:val="22"/>
          <w:spacing w:val="-1"/>
        </w:rPr>
        <w:t>据市场反馈快速、灵</w:t>
      </w:r>
      <w:r>
        <w:rPr>
          <w:rFonts w:ascii="SimSun" w:hAnsi="SimSun" w:eastAsia="SimSun" w:cs="SimSun"/>
          <w:sz w:val="22"/>
          <w:szCs w:val="22"/>
        </w:rPr>
        <w:t xml:space="preserve"> </w:t>
      </w:r>
      <w:r>
        <w:rPr>
          <w:rFonts w:ascii="SimSun" w:hAnsi="SimSun" w:eastAsia="SimSun" w:cs="SimSun"/>
          <w:sz w:val="22"/>
          <w:szCs w:val="22"/>
          <w:spacing w:val="-6"/>
        </w:rPr>
        <w:t>活地调整业务，</w:t>
      </w:r>
      <w:r>
        <w:rPr>
          <w:rFonts w:ascii="SimSun" w:hAnsi="SimSun" w:eastAsia="SimSun" w:cs="SimSun"/>
          <w:sz w:val="22"/>
          <w:szCs w:val="22"/>
          <w:spacing w:val="68"/>
        </w:rPr>
        <w:t xml:space="preserve"> </w:t>
      </w:r>
      <w:r>
        <w:rPr>
          <w:rFonts w:ascii="SimSun" w:hAnsi="SimSun" w:eastAsia="SimSun" w:cs="SimSun"/>
          <w:sz w:val="22"/>
          <w:szCs w:val="22"/>
          <w:spacing w:val="-6"/>
        </w:rPr>
        <w:t>一旦证明一个业务创新是成功的，就能集中企业、中台的</w:t>
      </w:r>
      <w:r>
        <w:rPr>
          <w:rFonts w:ascii="SimSun" w:hAnsi="SimSun" w:eastAsia="SimSun" w:cs="SimSun"/>
          <w:sz w:val="22"/>
          <w:szCs w:val="22"/>
        </w:rPr>
        <w:t xml:space="preserve"> </w:t>
      </w:r>
      <w:r>
        <w:rPr>
          <w:rFonts w:ascii="SimSun" w:hAnsi="SimSun" w:eastAsia="SimSun" w:cs="SimSun"/>
          <w:sz w:val="22"/>
          <w:szCs w:val="22"/>
        </w:rPr>
        <w:t>所有资源和能力将战果扩展到最大，从而切实实现</w:t>
      </w:r>
      <w:r>
        <w:rPr>
          <w:rFonts w:ascii="SimSun" w:hAnsi="SimSun" w:eastAsia="SimSun" w:cs="SimSun"/>
          <w:sz w:val="22"/>
          <w:szCs w:val="22"/>
          <w:spacing w:val="-1"/>
        </w:rPr>
        <w:t>企业领导者希望的“降</w:t>
      </w:r>
      <w:r>
        <w:rPr>
          <w:rFonts w:ascii="SimSun" w:hAnsi="SimSun" w:eastAsia="SimSun" w:cs="SimSun"/>
          <w:sz w:val="22"/>
          <w:szCs w:val="22"/>
        </w:rPr>
        <w:t xml:space="preserve"> </w:t>
      </w:r>
      <w:r>
        <w:rPr>
          <w:rFonts w:ascii="SimSun" w:hAnsi="SimSun" w:eastAsia="SimSun" w:cs="SimSun"/>
          <w:sz w:val="22"/>
          <w:szCs w:val="22"/>
        </w:rPr>
        <w:t>本增效”的目标，更因为具备相比竞争对手更强</w:t>
      </w:r>
      <w:r>
        <w:rPr>
          <w:rFonts w:ascii="SimSun" w:hAnsi="SimSun" w:eastAsia="SimSun" w:cs="SimSun"/>
          <w:sz w:val="22"/>
          <w:szCs w:val="22"/>
          <w:spacing w:val="-1"/>
        </w:rPr>
        <w:t>的创新探索能力，这样的</w:t>
      </w:r>
      <w:r>
        <w:rPr>
          <w:rFonts w:ascii="SimSun" w:hAnsi="SimSun" w:eastAsia="SimSun" w:cs="SimSun"/>
          <w:sz w:val="22"/>
          <w:szCs w:val="22"/>
        </w:rPr>
        <w:t xml:space="preserve"> </w:t>
      </w:r>
      <w:r>
        <w:rPr>
          <w:rFonts w:ascii="SimSun" w:hAnsi="SimSun" w:eastAsia="SimSun" w:cs="SimSun"/>
          <w:sz w:val="22"/>
          <w:szCs w:val="22"/>
        </w:rPr>
        <w:t>数字能力将成为企业的核心竞争力，使企业后</w:t>
      </w:r>
      <w:r>
        <w:rPr>
          <w:rFonts w:ascii="SimSun" w:hAnsi="SimSun" w:eastAsia="SimSun" w:cs="SimSun"/>
          <w:sz w:val="22"/>
          <w:szCs w:val="22"/>
          <w:spacing w:val="-1"/>
        </w:rPr>
        <w:t>发制人，弯路超车，构筑差</w:t>
      </w:r>
    </w:p>
    <w:p>
      <w:pPr>
        <w:ind w:left="430"/>
        <w:spacing w:line="219" w:lineRule="auto"/>
        <w:rPr>
          <w:rFonts w:ascii="SimSun" w:hAnsi="SimSun" w:eastAsia="SimSun" w:cs="SimSun"/>
          <w:sz w:val="22"/>
          <w:szCs w:val="22"/>
        </w:rPr>
      </w:pPr>
      <w:r>
        <w:rPr>
          <w:rFonts w:ascii="SimSun" w:hAnsi="SimSun" w:eastAsia="SimSun" w:cs="SimSun"/>
          <w:sz w:val="22"/>
          <w:szCs w:val="22"/>
          <w:spacing w:val="-6"/>
        </w:rPr>
        <w:t>异化竞争力。</w:t>
      </w:r>
    </w:p>
    <w:p>
      <w:pPr>
        <w:pStyle w:val="BodyText"/>
        <w:spacing w:line="248" w:lineRule="auto"/>
        <w:rPr/>
      </w:pPr>
      <w:r/>
    </w:p>
    <w:p>
      <w:pPr>
        <w:pStyle w:val="BodyText"/>
        <w:spacing w:line="248" w:lineRule="auto"/>
        <w:rPr/>
      </w:pPr>
      <w:r/>
    </w:p>
    <w:p>
      <w:pPr>
        <w:pStyle w:val="BodyText"/>
        <w:spacing w:line="248" w:lineRule="auto"/>
        <w:rPr/>
      </w:pPr>
      <w:r/>
    </w:p>
    <w:p>
      <w:pPr>
        <w:ind w:left="433"/>
        <w:spacing w:before="88" w:line="219" w:lineRule="auto"/>
        <w:rPr>
          <w:rFonts w:ascii="SimSun" w:hAnsi="SimSun" w:eastAsia="SimSun" w:cs="SimSun"/>
          <w:sz w:val="27"/>
          <w:szCs w:val="27"/>
        </w:rPr>
      </w:pPr>
      <w:r>
        <w:rPr>
          <w:rFonts w:ascii="SimSun" w:hAnsi="SimSun" w:eastAsia="SimSun" w:cs="SimSun"/>
          <w:sz w:val="27"/>
          <w:szCs w:val="27"/>
          <w:b/>
          <w:bCs/>
          <w:spacing w:val="-7"/>
        </w:rPr>
        <w:t>要素五：支持业务上下游企业的网络协同</w:t>
      </w:r>
    </w:p>
    <w:p>
      <w:pPr>
        <w:pStyle w:val="BodyText"/>
        <w:spacing w:line="322" w:lineRule="auto"/>
        <w:rPr/>
      </w:pPr>
      <w:r/>
    </w:p>
    <w:p>
      <w:pPr>
        <w:ind w:left="430" w:right="48" w:firstLine="443"/>
        <w:spacing w:before="72" w:line="329" w:lineRule="auto"/>
        <w:jc w:val="both"/>
        <w:rPr>
          <w:rFonts w:ascii="SimSun" w:hAnsi="SimSun" w:eastAsia="SimSun" w:cs="SimSun"/>
          <w:sz w:val="22"/>
          <w:szCs w:val="22"/>
        </w:rPr>
      </w:pPr>
      <w:r>
        <w:rPr>
          <w:rFonts w:ascii="SimSun" w:hAnsi="SimSun" w:eastAsia="SimSun" w:cs="SimSun"/>
          <w:sz w:val="22"/>
          <w:szCs w:val="22"/>
          <w:b/>
          <w:bCs/>
          <w:spacing w:val="-4"/>
        </w:rPr>
        <w:t>从实践中，我们发现</w:t>
      </w:r>
      <w:r>
        <w:rPr>
          <w:rFonts w:ascii="SimHei" w:hAnsi="SimHei" w:eastAsia="SimHei" w:cs="SimHei"/>
          <w:sz w:val="22"/>
          <w:szCs w:val="22"/>
          <w:b/>
          <w:bCs/>
          <w:spacing w:val="-4"/>
        </w:rPr>
        <w:t>数据的价值会在共享中得到提升，而提升的数据</w:t>
      </w:r>
      <w:r>
        <w:rPr>
          <w:rFonts w:ascii="SimHei" w:hAnsi="SimHei" w:eastAsia="SimHei" w:cs="SimHei"/>
          <w:sz w:val="22"/>
          <w:szCs w:val="22"/>
          <w:spacing w:val="-4"/>
        </w:rPr>
        <w:t xml:space="preserve"> </w:t>
      </w:r>
      <w:r>
        <w:rPr>
          <w:rFonts w:ascii="SimHei" w:hAnsi="SimHei" w:eastAsia="SimHei" w:cs="SimHei"/>
          <w:sz w:val="22"/>
          <w:szCs w:val="22"/>
          <w:b/>
          <w:bCs/>
          <w:spacing w:val="-2"/>
        </w:rPr>
        <w:t>价值在很大程度上取决于数据被共享、开放的范围。</w:t>
      </w:r>
      <w:r>
        <w:rPr>
          <w:rFonts w:ascii="SimSun" w:hAnsi="SimSun" w:eastAsia="SimSun" w:cs="SimSun"/>
          <w:sz w:val="22"/>
          <w:szCs w:val="22"/>
          <w:spacing w:val="-2"/>
        </w:rPr>
        <w:t>举例来说，订单数据</w:t>
      </w:r>
      <w:r>
        <w:rPr>
          <w:rFonts w:ascii="SimSun" w:hAnsi="SimSun" w:eastAsia="SimSun" w:cs="SimSun"/>
          <w:sz w:val="22"/>
          <w:szCs w:val="22"/>
          <w:spacing w:val="11"/>
        </w:rPr>
        <w:t xml:space="preserve"> </w:t>
      </w:r>
      <w:r>
        <w:rPr>
          <w:rFonts w:ascii="SimSun" w:hAnsi="SimSun" w:eastAsia="SimSun" w:cs="SimSun"/>
          <w:sz w:val="22"/>
          <w:szCs w:val="22"/>
          <w:spacing w:val="-1"/>
        </w:rPr>
        <w:t>如果仅仅停留在电商或者销售系统中，那么这些数据产生的价值就是仅仅</w:t>
      </w:r>
      <w:r>
        <w:rPr>
          <w:rFonts w:ascii="SimSun" w:hAnsi="SimSun" w:eastAsia="SimSun" w:cs="SimSun"/>
          <w:sz w:val="22"/>
          <w:szCs w:val="22"/>
          <w:spacing w:val="18"/>
        </w:rPr>
        <w:t xml:space="preserve"> </w:t>
      </w:r>
      <w:r>
        <w:rPr>
          <w:rFonts w:ascii="SimSun" w:hAnsi="SimSun" w:eastAsia="SimSun" w:cs="SimSun"/>
          <w:sz w:val="22"/>
          <w:szCs w:val="22"/>
        </w:rPr>
        <w:t>作为订单的统计报表，供企业领导查看当日的销</w:t>
      </w:r>
      <w:r>
        <w:rPr>
          <w:rFonts w:ascii="SimSun" w:hAnsi="SimSun" w:eastAsia="SimSun" w:cs="SimSun"/>
          <w:sz w:val="22"/>
          <w:szCs w:val="22"/>
          <w:spacing w:val="-1"/>
        </w:rPr>
        <w:t>售情况。如果将这些订单</w:t>
      </w:r>
      <w:r>
        <w:rPr>
          <w:rFonts w:ascii="SimSun" w:hAnsi="SimSun" w:eastAsia="SimSun" w:cs="SimSun"/>
          <w:sz w:val="22"/>
          <w:szCs w:val="22"/>
        </w:rPr>
        <w:t xml:space="preserve"> </w:t>
      </w:r>
      <w:r>
        <w:rPr>
          <w:rFonts w:ascii="SimSun" w:hAnsi="SimSun" w:eastAsia="SimSun" w:cs="SimSun"/>
          <w:sz w:val="22"/>
          <w:szCs w:val="22"/>
          <w:spacing w:val="3"/>
        </w:rPr>
        <w:t>数据与商品的库存等供应链环节的数据进行实时共享，将之前需要2周时</w:t>
      </w:r>
      <w:r>
        <w:rPr>
          <w:rFonts w:ascii="SimSun" w:hAnsi="SimSun" w:eastAsia="SimSun" w:cs="SimSun"/>
          <w:sz w:val="22"/>
          <w:szCs w:val="22"/>
          <w:spacing w:val="6"/>
        </w:rPr>
        <w:t xml:space="preserve"> </w:t>
      </w:r>
      <w:r>
        <w:rPr>
          <w:rFonts w:ascii="SimSun" w:hAnsi="SimSun" w:eastAsia="SimSun" w:cs="SimSun"/>
          <w:sz w:val="22"/>
          <w:szCs w:val="22"/>
          <w:spacing w:val="3"/>
        </w:rPr>
        <w:t>间才能感知到某商品是否畅销压缩到3天，那么这家企业就能基于这些在</w:t>
      </w:r>
      <w:r>
        <w:rPr>
          <w:rFonts w:ascii="SimSun" w:hAnsi="SimSun" w:eastAsia="SimSun" w:cs="SimSun"/>
          <w:sz w:val="22"/>
          <w:szCs w:val="22"/>
          <w:spacing w:val="4"/>
        </w:rPr>
        <w:t xml:space="preserve"> </w:t>
      </w:r>
      <w:r>
        <w:rPr>
          <w:rFonts w:ascii="SimSun" w:hAnsi="SimSun" w:eastAsia="SimSun" w:cs="SimSun"/>
          <w:sz w:val="22"/>
          <w:szCs w:val="22"/>
        </w:rPr>
        <w:t>全业务链上实时共享的数据进行供应链优化，从而</w:t>
      </w:r>
      <w:r>
        <w:rPr>
          <w:rFonts w:ascii="SimSun" w:hAnsi="SimSun" w:eastAsia="SimSun" w:cs="SimSun"/>
          <w:sz w:val="22"/>
          <w:szCs w:val="22"/>
          <w:spacing w:val="-1"/>
        </w:rPr>
        <w:t>减少滞销品的库存，降</w:t>
      </w:r>
    </w:p>
    <w:p>
      <w:pPr>
        <w:ind w:left="430"/>
        <w:spacing w:before="1" w:line="218" w:lineRule="auto"/>
        <w:rPr>
          <w:rFonts w:ascii="SimSun" w:hAnsi="SimSun" w:eastAsia="SimSun" w:cs="SimSun"/>
          <w:sz w:val="22"/>
          <w:szCs w:val="22"/>
        </w:rPr>
      </w:pPr>
      <w:r>
        <w:rPr>
          <w:rFonts w:ascii="SimSun" w:hAnsi="SimSun" w:eastAsia="SimSun" w:cs="SimSun"/>
          <w:sz w:val="22"/>
          <w:szCs w:val="22"/>
          <w:spacing w:val="-2"/>
        </w:rPr>
        <w:t>低物流成本，进而直接带来经济收益，如图2-6所示。</w:t>
      </w:r>
    </w:p>
    <w:p>
      <w:pPr>
        <w:ind w:left="430" w:right="57" w:firstLine="439"/>
        <w:spacing w:before="289" w:line="327" w:lineRule="auto"/>
        <w:jc w:val="both"/>
        <w:rPr>
          <w:rFonts w:ascii="SimSun" w:hAnsi="SimSun" w:eastAsia="SimSun" w:cs="SimSun"/>
          <w:sz w:val="22"/>
          <w:szCs w:val="22"/>
        </w:rPr>
      </w:pPr>
      <w:r>
        <w:rPr>
          <w:rFonts w:ascii="SimSun" w:hAnsi="SimSun" w:eastAsia="SimSun" w:cs="SimSun"/>
          <w:sz w:val="22"/>
          <w:szCs w:val="22"/>
          <w:spacing w:val="-1"/>
        </w:rPr>
        <w:t>当一家企业内部的数据共享机制做得足够好之后，我相信其内部的业</w:t>
      </w:r>
      <w:r>
        <w:rPr>
          <w:rFonts w:ascii="SimSun" w:hAnsi="SimSun" w:eastAsia="SimSun" w:cs="SimSun"/>
          <w:sz w:val="22"/>
          <w:szCs w:val="22"/>
          <w:spacing w:val="6"/>
        </w:rPr>
        <w:t xml:space="preserve"> </w:t>
      </w:r>
      <w:r>
        <w:rPr>
          <w:rFonts w:ascii="SimSun" w:hAnsi="SimSun" w:eastAsia="SimSun" w:cs="SimSun"/>
          <w:sz w:val="22"/>
          <w:szCs w:val="22"/>
        </w:rPr>
        <w:t>务联动协同水平已经很高，这时为了实现更大</w:t>
      </w:r>
      <w:r>
        <w:rPr>
          <w:rFonts w:ascii="SimSun" w:hAnsi="SimSun" w:eastAsia="SimSun" w:cs="SimSun"/>
          <w:sz w:val="22"/>
          <w:szCs w:val="22"/>
          <w:spacing w:val="-1"/>
        </w:rPr>
        <w:t>范围内的业务协同甚至是产</w:t>
      </w:r>
      <w:r>
        <w:rPr>
          <w:rFonts w:ascii="SimSun" w:hAnsi="SimSun" w:eastAsia="SimSun" w:cs="SimSun"/>
          <w:sz w:val="22"/>
          <w:szCs w:val="22"/>
        </w:rPr>
        <w:t xml:space="preserve"> </w:t>
      </w:r>
      <w:r>
        <w:rPr>
          <w:rFonts w:ascii="SimSun" w:hAnsi="SimSun" w:eastAsia="SimSun" w:cs="SimSun"/>
          <w:sz w:val="22"/>
          <w:szCs w:val="22"/>
        </w:rPr>
        <w:t>业协同，企业可将自身数据对外部进行开放共享，这</w:t>
      </w:r>
      <w:r>
        <w:rPr>
          <w:rFonts w:ascii="SimSun" w:hAnsi="SimSun" w:eastAsia="SimSun" w:cs="SimSun"/>
          <w:sz w:val="22"/>
          <w:szCs w:val="22"/>
          <w:spacing w:val="-1"/>
        </w:rPr>
        <w:t>将会给企业带来新的</w:t>
      </w:r>
    </w:p>
    <w:p>
      <w:pPr>
        <w:ind w:right="14"/>
        <w:spacing w:before="1" w:line="217" w:lineRule="auto"/>
        <w:jc w:val="right"/>
        <w:rPr>
          <w:rFonts w:ascii="SimSun" w:hAnsi="SimSun" w:eastAsia="SimSun" w:cs="SimSun"/>
          <w:sz w:val="22"/>
          <w:szCs w:val="22"/>
        </w:rPr>
      </w:pPr>
      <w:r>
        <w:rPr>
          <w:rFonts w:ascii="SimSun" w:hAnsi="SimSun" w:eastAsia="SimSun" w:cs="SimSun"/>
          <w:sz w:val="22"/>
          <w:szCs w:val="22"/>
          <w:spacing w:val="-6"/>
        </w:rPr>
        <w:t>业务价值，而且这样的价值往往远大于数据在企业内部共享所产生的价值。</w:t>
      </w:r>
    </w:p>
    <w:p>
      <w:pPr>
        <w:spacing w:line="217" w:lineRule="auto"/>
        <w:sectPr>
          <w:pgSz w:w="8390" w:h="13250"/>
          <w:pgMar w:top="400" w:right="529" w:bottom="0" w:left="339" w:header="0" w:footer="0" w:gutter="0"/>
        </w:sectPr>
        <w:rPr>
          <w:rFonts w:ascii="SimSun" w:hAnsi="SimSun" w:eastAsia="SimSun" w:cs="SimSun"/>
          <w:sz w:val="22"/>
          <w:szCs w:val="22"/>
        </w:rPr>
      </w:pPr>
    </w:p>
    <w:p>
      <w:pPr>
        <w:ind w:left="2909"/>
        <w:spacing w:before="26" w:line="378" w:lineRule="exact"/>
        <w:tabs>
          <w:tab w:val="left" w:pos="4822"/>
        </w:tabs>
        <w:rPr>
          <w:rFonts w:ascii="SimSun" w:hAnsi="SimSun" w:eastAsia="SimSun" w:cs="SimSun"/>
          <w:sz w:val="17"/>
          <w:szCs w:val="17"/>
        </w:rPr>
      </w:pPr>
      <w:r>
        <w:drawing>
          <wp:anchor distT="0" distB="0" distL="0" distR="0" simplePos="0" relativeHeight="252260352" behindDoc="1" locked="0" layoutInCell="0" allowOverlap="1">
            <wp:simplePos x="0" y="0"/>
            <wp:positionH relativeFrom="page">
              <wp:posOffset>2203471</wp:posOffset>
            </wp:positionH>
            <wp:positionV relativeFrom="page">
              <wp:posOffset>342860</wp:posOffset>
            </wp:positionV>
            <wp:extent cx="2349473" cy="6394"/>
            <wp:effectExtent l="0" t="0" r="0" b="0"/>
            <wp:wrapNone/>
            <wp:docPr id="84" name="IM 84"/>
            <wp:cNvGraphicFramePr/>
            <a:graphic>
              <a:graphicData uri="http://schemas.openxmlformats.org/drawingml/2006/picture">
                <pic:pic>
                  <pic:nvPicPr>
                    <pic:cNvPr id="84" name="IM 84"/>
                    <pic:cNvPicPr/>
                  </pic:nvPicPr>
                  <pic:blipFill>
                    <a:blip r:embed="rId55"/>
                    <a:stretch>
                      <a:fillRect/>
                    </a:stretch>
                  </pic:blipFill>
                  <pic:spPr>
                    <a:xfrm rot="0">
                      <a:off x="0" y="0"/>
                      <a:ext cx="2349473" cy="6394"/>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21"/>
          <w:position w:val="-4"/>
        </w:rPr>
        <w:t>数字化转型中平台思维</w:t>
      </w:r>
      <w:r>
        <w:rPr>
          <w:rFonts w:ascii="SimSun" w:hAnsi="SimSun" w:eastAsia="SimSun" w:cs="SimSun"/>
          <w:sz w:val="17"/>
          <w:szCs w:val="17"/>
          <w:b/>
          <w:bCs/>
          <w:spacing w:val="-20"/>
          <w:position w:val="-4"/>
        </w:rPr>
        <w:t>的</w:t>
      </w:r>
      <w:r>
        <w:ruby>
          <w:rubyPr>
            <w:rubyAlign w:val="left"/>
            <w:hpsRaise w:val="16"/>
            <w:hps w:val="17"/>
            <w:hpsBaseText w:val="17"/>
          </w:rubyPr>
          <w:rt>
            <w:r>
              <w:rPr>
                <w:rFonts w:ascii="SimSun" w:hAnsi="SimSun" w:eastAsia="SimSun" w:cs="SimSun"/>
                <w:sz w:val="17"/>
                <w:szCs w:val="17"/>
                <w:w w:val="92"/>
                <w:position w:val="-1"/>
              </w:rPr>
              <w:t>一第二章</w:t>
            </w:r>
          </w:rt>
          <w:rubyBase>
            <w:r>
              <w:rPr>
                <w:rFonts w:ascii="SimSun" w:hAnsi="SimSun" w:eastAsia="SimSun" w:cs="SimSun"/>
                <w:sz w:val="17"/>
                <w:szCs w:val="17"/>
                <w:b/>
                <w:bCs/>
                <w:w w:val="87"/>
                <w:position w:val="-4"/>
              </w:rPr>
              <w:t>十大要素</w:t>
            </w:r>
          </w:rubyBase>
        </w:ruby>
      </w:r>
      <w:r>
        <w:rPr>
          <w:rFonts w:ascii="SimSun" w:hAnsi="SimSun" w:eastAsia="SimSun" w:cs="SimSun"/>
          <w:sz w:val="17"/>
          <w:szCs w:val="17"/>
          <w:spacing w:val="18"/>
          <w:position w:val="-4"/>
        </w:rPr>
        <w:t xml:space="preserve">  </w:t>
      </w:r>
      <w:r>
        <w:rPr>
          <w:rFonts w:ascii="SimSun" w:hAnsi="SimSun" w:eastAsia="SimSun" w:cs="SimSun"/>
          <w:sz w:val="17"/>
          <w:szCs w:val="17"/>
          <w:spacing w:val="-20"/>
          <w:position w:val="15"/>
        </w:rPr>
        <w:t>3</w:t>
      </w:r>
      <w:r>
        <w:rPr>
          <w:rFonts w:ascii="SimSun" w:hAnsi="SimSun" w:eastAsia="SimSun" w:cs="SimSun"/>
          <w:sz w:val="17"/>
          <w:szCs w:val="17"/>
          <w:spacing w:val="-10"/>
          <w:position w:val="15"/>
        </w:rPr>
        <w:t>7</w:t>
      </w:r>
    </w:p>
    <w:p>
      <w:pPr>
        <w:pStyle w:val="BodyText"/>
        <w:spacing w:line="261" w:lineRule="auto"/>
        <w:rPr/>
      </w:pPr>
      <w:r/>
    </w:p>
    <w:p>
      <w:pPr>
        <w:pStyle w:val="BodyText"/>
        <w:spacing w:line="261" w:lineRule="auto"/>
        <w:rPr/>
      </w:pPr>
      <w:r/>
    </w:p>
    <w:p>
      <w:pPr>
        <w:pStyle w:val="BodyText"/>
        <w:spacing w:line="3080" w:lineRule="exact"/>
        <w:rPr/>
      </w:pPr>
      <w:r>
        <w:rPr>
          <w:position w:val="-61"/>
        </w:rPr>
        <w:pict>
          <v:group id="_x0000_s280" style="mso-position-vertical-relative:line;mso-position-horizontal-relative:char;width:356.5pt;height:154pt;" filled="false" stroked="false" coordsize="7130,3080" coordorigin="0,0">
            <v:shape id="_x0000_s282" style="position:absolute;left:0;top:0;width:7130;height:3080;" filled="false" stroked="false" type="#_x0000_t75">
              <v:imagedata o:title="" r:id="rId56"/>
            </v:shape>
            <v:shape id="_x0000_s284" style="position:absolute;left:3579;top:56;width:1678;height:2040;"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17"/>
                        <w:szCs w:val="17"/>
                      </w:rPr>
                    </w:pPr>
                    <w:r>
                      <w:rPr>
                        <w:rFonts w:ascii="SimSun" w:hAnsi="SimSun" w:eastAsia="SimSun" w:cs="SimSun"/>
                        <w:sz w:val="17"/>
                        <w:szCs w:val="17"/>
                        <w:spacing w:val="-15"/>
                      </w:rPr>
                      <w:t>√真正实现产品全</w:t>
                    </w:r>
                  </w:p>
                  <w:p>
                    <w:pPr>
                      <w:ind w:left="120"/>
                      <w:spacing w:line="215" w:lineRule="auto"/>
                      <w:rPr>
                        <w:rFonts w:ascii="SimSun" w:hAnsi="SimSun" w:eastAsia="SimSun" w:cs="SimSun"/>
                        <w:sz w:val="17"/>
                        <w:szCs w:val="17"/>
                      </w:rPr>
                    </w:pPr>
                    <w:r>
                      <w:rPr>
                        <w:rFonts w:ascii="SimSun" w:hAnsi="SimSun" w:eastAsia="SimSun" w:cs="SimSun"/>
                        <w:sz w:val="17"/>
                        <w:szCs w:val="17"/>
                        <w:spacing w:val="-11"/>
                      </w:rPr>
                      <w:t>生命周期管理</w:t>
                    </w:r>
                  </w:p>
                  <w:p>
                    <w:pPr>
                      <w:ind w:left="20"/>
                      <w:spacing w:line="217" w:lineRule="auto"/>
                      <w:rPr>
                        <w:rFonts w:ascii="SimSun" w:hAnsi="SimSun" w:eastAsia="SimSun" w:cs="SimSun"/>
                        <w:sz w:val="17"/>
                        <w:szCs w:val="17"/>
                      </w:rPr>
                    </w:pPr>
                    <w:r>
                      <w:rPr>
                        <w:rFonts w:ascii="SimSun" w:hAnsi="SimSun" w:eastAsia="SimSun" w:cs="SimSun"/>
                        <w:sz w:val="17"/>
                        <w:szCs w:val="17"/>
                        <w:spacing w:val="-16"/>
                      </w:rPr>
                      <w:t>√提升爆款概率</w:t>
                    </w:r>
                  </w:p>
                  <w:p>
                    <w:pPr>
                      <w:ind w:left="20"/>
                      <w:spacing w:line="217" w:lineRule="auto"/>
                      <w:rPr>
                        <w:rFonts w:ascii="SimSun" w:hAnsi="SimSun" w:eastAsia="SimSun" w:cs="SimSun"/>
                        <w:sz w:val="17"/>
                        <w:szCs w:val="17"/>
                      </w:rPr>
                    </w:pPr>
                    <w:r>
                      <w:rPr>
                        <w:rFonts w:ascii="SimSun" w:hAnsi="SimSun" w:eastAsia="SimSun" w:cs="SimSun"/>
                        <w:sz w:val="17"/>
                        <w:szCs w:val="17"/>
                        <w:spacing w:val="-15"/>
                      </w:rPr>
                      <w:t>√供应链成本总体</w:t>
                    </w:r>
                  </w:p>
                  <w:p>
                    <w:pPr>
                      <w:ind w:left="120"/>
                      <w:spacing w:line="219" w:lineRule="auto"/>
                      <w:rPr>
                        <w:rFonts w:ascii="SimSun" w:hAnsi="SimSun" w:eastAsia="SimSun" w:cs="SimSun"/>
                        <w:sz w:val="17"/>
                        <w:szCs w:val="17"/>
                      </w:rPr>
                    </w:pPr>
                    <w:r>
                      <w:rPr>
                        <w:rFonts w:ascii="SimSun" w:hAnsi="SimSun" w:eastAsia="SimSun" w:cs="SimSun"/>
                        <w:sz w:val="17"/>
                        <w:szCs w:val="17"/>
                      </w:rPr>
                      <w:t>降低</w:t>
                    </w:r>
                  </w:p>
                  <w:p>
                    <w:pPr>
                      <w:spacing w:line="360" w:lineRule="auto"/>
                      <w:rPr>
                        <w:rFonts w:ascii="Arial"/>
                        <w:sz w:val="21"/>
                      </w:rPr>
                    </w:pPr>
                    <w:r/>
                  </w:p>
                  <w:p>
                    <w:pPr>
                      <w:ind w:left="260" w:right="20"/>
                      <w:spacing w:before="56" w:line="218" w:lineRule="auto"/>
                      <w:jc w:val="both"/>
                      <w:rPr>
                        <w:rFonts w:ascii="SimSun" w:hAnsi="SimSun" w:eastAsia="SimSun" w:cs="SimSun"/>
                        <w:sz w:val="17"/>
                        <w:szCs w:val="17"/>
                      </w:rPr>
                    </w:pPr>
                    <w:r>
                      <w:rPr>
                        <w:rFonts w:ascii="SimSun" w:hAnsi="SimSun" w:eastAsia="SimSun" w:cs="SimSun"/>
                        <w:sz w:val="17"/>
                        <w:szCs w:val="17"/>
                        <w:spacing w:val="4"/>
                      </w:rPr>
                      <w:t>营销+供应商+产品</w:t>
                    </w:r>
                    <w:r>
                      <w:rPr>
                        <w:rFonts w:ascii="SimSun" w:hAnsi="SimSun" w:eastAsia="SimSun" w:cs="SimSun"/>
                        <w:sz w:val="17"/>
                        <w:szCs w:val="17"/>
                      </w:rPr>
                      <w:t xml:space="preserve"> </w:t>
                    </w:r>
                    <w:r>
                      <w:rPr>
                        <w:rFonts w:ascii="SimSun" w:hAnsi="SimSun" w:eastAsia="SimSun" w:cs="SimSun"/>
                        <w:sz w:val="17"/>
                        <w:szCs w:val="17"/>
                        <w:spacing w:val="-2"/>
                      </w:rPr>
                      <w:t>企划实现交易数据</w:t>
                    </w:r>
                    <w:r>
                      <w:rPr>
                        <w:rFonts w:ascii="SimSun" w:hAnsi="SimSun" w:eastAsia="SimSun" w:cs="SimSun"/>
                        <w:sz w:val="17"/>
                        <w:szCs w:val="17"/>
                        <w:spacing w:val="5"/>
                      </w:rPr>
                      <w:t xml:space="preserve"> </w:t>
                    </w:r>
                    <w:r>
                      <w:rPr>
                        <w:rFonts w:ascii="SimSun" w:hAnsi="SimSun" w:eastAsia="SimSun" w:cs="SimSun"/>
                        <w:sz w:val="17"/>
                        <w:szCs w:val="17"/>
                        <w:spacing w:val="-7"/>
                      </w:rPr>
                      <w:t>实时共享</w:t>
                    </w:r>
                  </w:p>
                </w:txbxContent>
              </v:textbox>
            </v:shape>
            <v:shape id="_x0000_s286" style="position:absolute;left:19;top:1156;width:1650;height:184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7"/>
                        <w:szCs w:val="17"/>
                      </w:rPr>
                    </w:pPr>
                    <w:r>
                      <w:rPr>
                        <w:rFonts w:ascii="SimSun" w:hAnsi="SimSun" w:eastAsia="SimSun" w:cs="SimSun"/>
                        <w:sz w:val="17"/>
                        <w:szCs w:val="17"/>
                        <w:spacing w:val="-18"/>
                      </w:rPr>
                      <w:t>√全渠道营销</w:t>
                    </w:r>
                  </w:p>
                  <w:p>
                    <w:pPr>
                      <w:ind w:left="20"/>
                      <w:spacing w:line="205" w:lineRule="auto"/>
                      <w:rPr>
                        <w:rFonts w:ascii="SimSun" w:hAnsi="SimSun" w:eastAsia="SimSun" w:cs="SimSun"/>
                        <w:sz w:val="17"/>
                        <w:szCs w:val="17"/>
                      </w:rPr>
                    </w:pPr>
                    <w:r>
                      <w:rPr>
                        <w:rFonts w:ascii="SimSun" w:hAnsi="SimSun" w:eastAsia="SimSun" w:cs="SimSun"/>
                        <w:sz w:val="17"/>
                        <w:szCs w:val="17"/>
                        <w:spacing w:val="-20"/>
                      </w:rPr>
                      <w:t>√库存优化</w:t>
                    </w:r>
                  </w:p>
                  <w:p>
                    <w:pPr>
                      <w:ind w:left="20"/>
                      <w:spacing w:line="218" w:lineRule="auto"/>
                      <w:rPr>
                        <w:rFonts w:ascii="SimSun" w:hAnsi="SimSun" w:eastAsia="SimSun" w:cs="SimSun"/>
                        <w:sz w:val="17"/>
                        <w:szCs w:val="17"/>
                      </w:rPr>
                    </w:pPr>
                    <w:r>
                      <w:rPr>
                        <w:rFonts w:ascii="SimSun" w:hAnsi="SimSun" w:eastAsia="SimSun" w:cs="SimSun"/>
                        <w:sz w:val="17"/>
                        <w:szCs w:val="17"/>
                        <w:spacing w:val="-16"/>
                      </w:rPr>
                      <w:t>√物流成本降低</w:t>
                    </w:r>
                  </w:p>
                  <w:p>
                    <w:pPr>
                      <w:ind w:left="20"/>
                      <w:spacing w:line="220" w:lineRule="auto"/>
                      <w:rPr>
                        <w:rFonts w:ascii="SimSun" w:hAnsi="SimSun" w:eastAsia="SimSun" w:cs="SimSun"/>
                        <w:sz w:val="17"/>
                        <w:szCs w:val="17"/>
                      </w:rPr>
                    </w:pPr>
                    <w:r>
                      <w:rPr>
                        <w:rFonts w:ascii="SimSun" w:hAnsi="SimSun" w:eastAsia="SimSun" w:cs="SimSun"/>
                        <w:sz w:val="17"/>
                        <w:szCs w:val="17"/>
                        <w:spacing w:val="-16"/>
                      </w:rPr>
                      <w:t>√用户体验提升</w:t>
                    </w:r>
                  </w:p>
                  <w:p>
                    <w:pPr>
                      <w:spacing w:line="378" w:lineRule="auto"/>
                      <w:rPr>
                        <w:rFonts w:ascii="Arial"/>
                        <w:sz w:val="21"/>
                      </w:rPr>
                    </w:pPr>
                    <w:r/>
                  </w:p>
                  <w:p>
                    <w:pPr>
                      <w:ind w:left="280" w:right="20"/>
                      <w:spacing w:before="56" w:line="218" w:lineRule="auto"/>
                      <w:jc w:val="both"/>
                      <w:rPr>
                        <w:rFonts w:ascii="SimSun" w:hAnsi="SimSun" w:eastAsia="SimSun" w:cs="SimSun"/>
                        <w:sz w:val="17"/>
                        <w:szCs w:val="17"/>
                      </w:rPr>
                    </w:pPr>
                    <w:r>
                      <w:rPr>
                        <w:rFonts w:ascii="SimSun" w:hAnsi="SimSun" w:eastAsia="SimSun" w:cs="SimSun"/>
                        <w:sz w:val="17"/>
                        <w:szCs w:val="17"/>
                        <w:spacing w:val="-2"/>
                      </w:rPr>
                      <w:t>营销端不同系统间</w:t>
                    </w:r>
                    <w:r>
                      <w:rPr>
                        <w:rFonts w:ascii="SimSun" w:hAnsi="SimSun" w:eastAsia="SimSun" w:cs="SimSun"/>
                        <w:sz w:val="17"/>
                        <w:szCs w:val="17"/>
                        <w:spacing w:val="3"/>
                      </w:rPr>
                      <w:t xml:space="preserve"> </w:t>
                    </w:r>
                    <w:r>
                      <w:rPr>
                        <w:rFonts w:ascii="SimSun" w:hAnsi="SimSun" w:eastAsia="SimSun" w:cs="SimSun"/>
                        <w:sz w:val="17"/>
                        <w:szCs w:val="17"/>
                        <w:spacing w:val="-2"/>
                      </w:rPr>
                      <w:t>实现交易数据实时</w:t>
                    </w:r>
                    <w:r>
                      <w:rPr>
                        <w:rFonts w:ascii="SimSun" w:hAnsi="SimSun" w:eastAsia="SimSun" w:cs="SimSun"/>
                        <w:sz w:val="17"/>
                        <w:szCs w:val="17"/>
                        <w:spacing w:val="4"/>
                      </w:rPr>
                      <w:t xml:space="preserve"> </w:t>
                    </w:r>
                    <w:r>
                      <w:rPr>
                        <w:rFonts w:ascii="SimSun" w:hAnsi="SimSun" w:eastAsia="SimSun" w:cs="SimSun"/>
                        <w:sz w:val="17"/>
                        <w:szCs w:val="17"/>
                        <w:spacing w:val="-2"/>
                      </w:rPr>
                      <w:t>共享</w:t>
                    </w:r>
                  </w:p>
                </w:txbxContent>
              </v:textbox>
            </v:shape>
            <v:shape id="_x0000_s288" style="position:absolute;left:1809;top:496;width:1458;height:2031;"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16"/>
                      </w:rPr>
                      <w:t>√拉式补货</w:t>
                    </w:r>
                  </w:p>
                  <w:p>
                    <w:pPr>
                      <w:ind w:left="20" w:right="209"/>
                      <w:spacing w:before="2" w:line="213" w:lineRule="auto"/>
                      <w:rPr>
                        <w:rFonts w:ascii="SimSun" w:hAnsi="SimSun" w:eastAsia="SimSun" w:cs="SimSun"/>
                        <w:sz w:val="17"/>
                        <w:szCs w:val="17"/>
                      </w:rPr>
                    </w:pPr>
                    <w:r>
                      <w:rPr>
                        <w:rFonts w:ascii="SimSun" w:hAnsi="SimSun" w:eastAsia="SimSun" w:cs="SimSun"/>
                        <w:sz w:val="17"/>
                        <w:szCs w:val="17"/>
                        <w:spacing w:val="-17"/>
                      </w:rPr>
                      <w:t>√库存进一步优化</w:t>
                    </w:r>
                    <w:r>
                      <w:rPr>
                        <w:rFonts w:ascii="SimSun" w:hAnsi="SimSun" w:eastAsia="SimSun" w:cs="SimSun"/>
                        <w:sz w:val="17"/>
                        <w:szCs w:val="17"/>
                        <w:spacing w:val="1"/>
                      </w:rPr>
                      <w:t xml:space="preserve"> </w:t>
                    </w:r>
                    <w:r>
                      <w:rPr>
                        <w:rFonts w:ascii="SimSun" w:hAnsi="SimSun" w:eastAsia="SimSun" w:cs="SimSun"/>
                        <w:sz w:val="17"/>
                        <w:szCs w:val="17"/>
                        <w:spacing w:val="-17"/>
                      </w:rPr>
                      <w:t>√提升商品售罄率</w:t>
                    </w:r>
                    <w:r>
                      <w:rPr>
                        <w:rFonts w:ascii="SimSun" w:hAnsi="SimSun" w:eastAsia="SimSun" w:cs="SimSun"/>
                        <w:sz w:val="17"/>
                        <w:szCs w:val="17"/>
                        <w:spacing w:val="2"/>
                      </w:rPr>
                      <w:t xml:space="preserve"> </w:t>
                    </w:r>
                    <w:r>
                      <w:rPr>
                        <w:rFonts w:ascii="SimSun" w:hAnsi="SimSun" w:eastAsia="SimSun" w:cs="SimSun"/>
                        <w:sz w:val="17"/>
                        <w:szCs w:val="17"/>
                        <w:spacing w:val="-17"/>
                      </w:rPr>
                      <w:t>√物流成本进一步</w:t>
                    </w:r>
                  </w:p>
                  <w:p>
                    <w:pPr>
                      <w:ind w:left="120"/>
                      <w:spacing w:before="9" w:line="219" w:lineRule="auto"/>
                      <w:rPr>
                        <w:rFonts w:ascii="SimSun" w:hAnsi="SimSun" w:eastAsia="SimSun" w:cs="SimSun"/>
                        <w:sz w:val="17"/>
                        <w:szCs w:val="17"/>
                      </w:rPr>
                    </w:pPr>
                    <w:r>
                      <w:rPr>
                        <w:rFonts w:ascii="SimSun" w:hAnsi="SimSun" w:eastAsia="SimSun" w:cs="SimSun"/>
                        <w:sz w:val="17"/>
                        <w:szCs w:val="17"/>
                        <w:spacing w:val="5"/>
                      </w:rPr>
                      <w:t>降低</w:t>
                    </w:r>
                  </w:p>
                  <w:p>
                    <w:pPr>
                      <w:spacing w:line="360" w:lineRule="auto"/>
                      <w:rPr>
                        <w:rFonts w:ascii="Arial"/>
                        <w:sz w:val="21"/>
                      </w:rPr>
                    </w:pPr>
                    <w:r/>
                  </w:p>
                  <w:p>
                    <w:pPr>
                      <w:ind w:left="340" w:right="20"/>
                      <w:spacing w:before="55" w:line="218" w:lineRule="auto"/>
                      <w:jc w:val="both"/>
                      <w:rPr>
                        <w:rFonts w:ascii="SimSun" w:hAnsi="SimSun" w:eastAsia="SimSun" w:cs="SimSun"/>
                        <w:sz w:val="17"/>
                        <w:szCs w:val="17"/>
                      </w:rPr>
                    </w:pPr>
                    <w:r>
                      <w:rPr>
                        <w:rFonts w:ascii="SimSun" w:hAnsi="SimSun" w:eastAsia="SimSun" w:cs="SimSun"/>
                        <w:sz w:val="17"/>
                        <w:szCs w:val="17"/>
                        <w:spacing w:val="-2"/>
                      </w:rPr>
                      <w:t>营销+供应链端</w:t>
                    </w:r>
                    <w:r>
                      <w:rPr>
                        <w:rFonts w:ascii="SimSun" w:hAnsi="SimSun" w:eastAsia="SimSun" w:cs="SimSun"/>
                        <w:sz w:val="17"/>
                        <w:szCs w:val="17"/>
                        <w:spacing w:val="1"/>
                      </w:rPr>
                      <w:t xml:space="preserve"> </w:t>
                    </w:r>
                    <w:r>
                      <w:rPr>
                        <w:rFonts w:ascii="SimSun" w:hAnsi="SimSun" w:eastAsia="SimSun" w:cs="SimSun"/>
                        <w:sz w:val="17"/>
                        <w:szCs w:val="17"/>
                        <w:spacing w:val="-14"/>
                      </w:rPr>
                      <w:t>实现交易数据实</w:t>
                    </w:r>
                    <w:r>
                      <w:rPr>
                        <w:rFonts w:ascii="SimSun" w:hAnsi="SimSun" w:eastAsia="SimSun" w:cs="SimSun"/>
                        <w:sz w:val="17"/>
                        <w:szCs w:val="17"/>
                        <w:spacing w:val="5"/>
                      </w:rPr>
                      <w:t xml:space="preserve"> </w:t>
                    </w:r>
                    <w:r>
                      <w:rPr>
                        <w:rFonts w:ascii="SimSun" w:hAnsi="SimSun" w:eastAsia="SimSun" w:cs="SimSun"/>
                        <w:sz w:val="17"/>
                        <w:szCs w:val="17"/>
                        <w:spacing w:val="-4"/>
                      </w:rPr>
                      <w:t>时共享</w:t>
                    </w:r>
                  </w:p>
                </w:txbxContent>
              </v:textbox>
            </v:shape>
            <v:shape id="_x0000_s290" style="position:absolute;left:5349;top:296;width:1726;height:1340;"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7"/>
                        <w:szCs w:val="17"/>
                      </w:rPr>
                    </w:pPr>
                    <w:r>
                      <w:rPr>
                        <w:rFonts w:ascii="SimSun" w:hAnsi="SimSun" w:eastAsia="SimSun" w:cs="SimSun"/>
                        <w:sz w:val="17"/>
                        <w:szCs w:val="17"/>
                        <w:spacing w:val="-16"/>
                      </w:rPr>
                      <w:t>√快反模式</w:t>
                    </w:r>
                  </w:p>
                  <w:p>
                    <w:pPr>
                      <w:ind w:right="5"/>
                      <w:spacing w:line="218" w:lineRule="auto"/>
                      <w:jc w:val="right"/>
                      <w:rPr>
                        <w:rFonts w:ascii="SimSun" w:hAnsi="SimSun" w:eastAsia="SimSun" w:cs="SimSun"/>
                        <w:sz w:val="17"/>
                        <w:szCs w:val="17"/>
                      </w:rPr>
                    </w:pPr>
                    <w:r>
                      <w:rPr>
                        <w:rFonts w:ascii="SimSun" w:hAnsi="SimSun" w:eastAsia="SimSun" w:cs="SimSun"/>
                        <w:sz w:val="17"/>
                        <w:szCs w:val="17"/>
                        <w:spacing w:val="-19"/>
                      </w:rPr>
                      <w:t>√供应链内</w:t>
                    </w:r>
                    <w:r>
                      <w:rPr>
                        <w:rFonts w:ascii="SimSun" w:hAnsi="SimSun" w:eastAsia="SimSun" w:cs="SimSun"/>
                        <w:sz w:val="17"/>
                        <w:szCs w:val="17"/>
                        <w:spacing w:val="-18"/>
                      </w:rPr>
                      <w:t>外部全局最</w:t>
                    </w:r>
                    <w:r>
                      <w:rPr>
                        <w:rFonts w:ascii="SimSun" w:hAnsi="SimSun" w:eastAsia="SimSun" w:cs="SimSun"/>
                        <w:sz w:val="17"/>
                        <w:szCs w:val="17"/>
                        <w:spacing w:val="-13"/>
                      </w:rPr>
                      <w:t>优</w:t>
                    </w:r>
                  </w:p>
                  <w:p>
                    <w:pPr>
                      <w:spacing w:line="280" w:lineRule="auto"/>
                      <w:rPr>
                        <w:rFonts w:ascii="Arial"/>
                        <w:sz w:val="21"/>
                      </w:rPr>
                    </w:pPr>
                    <w:r/>
                  </w:p>
                  <w:p>
                    <w:pPr>
                      <w:ind w:left="240" w:right="74" w:firstLine="60"/>
                      <w:spacing w:before="56" w:line="222" w:lineRule="auto"/>
                      <w:jc w:val="both"/>
                      <w:rPr>
                        <w:rFonts w:ascii="SimSun" w:hAnsi="SimSun" w:eastAsia="SimSun" w:cs="SimSun"/>
                        <w:sz w:val="17"/>
                        <w:szCs w:val="17"/>
                      </w:rPr>
                    </w:pPr>
                    <w:r>
                      <w:rPr>
                        <w:rFonts w:ascii="SimSun" w:hAnsi="SimSun" w:eastAsia="SimSun" w:cs="SimSun"/>
                        <w:sz w:val="17"/>
                        <w:szCs w:val="17"/>
                        <w:spacing w:val="-1"/>
                      </w:rPr>
                      <w:t>上游供应商+营销+</w:t>
                    </w:r>
                    <w:r>
                      <w:rPr>
                        <w:rFonts w:ascii="SimSun" w:hAnsi="SimSun" w:eastAsia="SimSun" w:cs="SimSun"/>
                        <w:sz w:val="17"/>
                        <w:szCs w:val="17"/>
                      </w:rPr>
                      <w:t xml:space="preserve"> </w:t>
                    </w:r>
                    <w:r>
                      <w:rPr>
                        <w:rFonts w:ascii="SimSun" w:hAnsi="SimSun" w:eastAsia="SimSun" w:cs="SimSun"/>
                        <w:sz w:val="17"/>
                        <w:szCs w:val="17"/>
                        <w:spacing w:val="-5"/>
                      </w:rPr>
                      <w:t>供应链+产品企划实</w:t>
                    </w:r>
                    <w:r>
                      <w:rPr>
                        <w:rFonts w:ascii="SimSun" w:hAnsi="SimSun" w:eastAsia="SimSun" w:cs="SimSun"/>
                        <w:sz w:val="17"/>
                        <w:szCs w:val="17"/>
                        <w:spacing w:val="7"/>
                      </w:rPr>
                      <w:t xml:space="preserve"> </w:t>
                    </w:r>
                    <w:r>
                      <w:rPr>
                        <w:rFonts w:ascii="SimSun" w:hAnsi="SimSun" w:eastAsia="SimSun" w:cs="SimSun"/>
                        <w:sz w:val="17"/>
                        <w:szCs w:val="17"/>
                        <w:spacing w:val="-14"/>
                      </w:rPr>
                      <w:t>现交易数据实时共享</w:t>
                    </w:r>
                  </w:p>
                </w:txbxContent>
              </v:textbox>
            </v:shape>
          </v:group>
        </w:pict>
      </w:r>
    </w:p>
    <w:p>
      <w:pPr>
        <w:ind w:left="1919"/>
        <w:spacing w:before="175" w:line="218" w:lineRule="auto"/>
        <w:rPr>
          <w:rFonts w:ascii="SimSun" w:hAnsi="SimSun" w:eastAsia="SimSun" w:cs="SimSun"/>
          <w:sz w:val="17"/>
          <w:szCs w:val="17"/>
        </w:rPr>
      </w:pPr>
      <w:r>
        <w:rPr>
          <w:rFonts w:ascii="SimSun" w:hAnsi="SimSun" w:eastAsia="SimSun" w:cs="SimSun"/>
          <w:sz w:val="17"/>
          <w:szCs w:val="17"/>
          <w:spacing w:val="12"/>
        </w:rPr>
        <w:t>图2</w:t>
      </w:r>
      <w:r>
        <w:rPr>
          <w:rFonts w:ascii="SimSun" w:hAnsi="SimSun" w:eastAsia="SimSun" w:cs="SimSun"/>
          <w:sz w:val="17"/>
          <w:szCs w:val="17"/>
          <w:spacing w:val="-49"/>
        </w:rPr>
        <w:t xml:space="preserve"> </w:t>
      </w:r>
      <w:r>
        <w:rPr>
          <w:rFonts w:ascii="SimSun" w:hAnsi="SimSun" w:eastAsia="SimSun" w:cs="SimSun"/>
          <w:sz w:val="17"/>
          <w:szCs w:val="17"/>
          <w:spacing w:val="12"/>
        </w:rPr>
        <w:t>-</w:t>
      </w:r>
      <w:r>
        <w:rPr>
          <w:rFonts w:ascii="SimSun" w:hAnsi="SimSun" w:eastAsia="SimSun" w:cs="SimSun"/>
          <w:sz w:val="17"/>
          <w:szCs w:val="17"/>
          <w:spacing w:val="-48"/>
        </w:rPr>
        <w:t xml:space="preserve"> </w:t>
      </w:r>
      <w:r>
        <w:rPr>
          <w:rFonts w:ascii="SimSun" w:hAnsi="SimSun" w:eastAsia="SimSun" w:cs="SimSun"/>
          <w:sz w:val="17"/>
          <w:szCs w:val="17"/>
          <w:spacing w:val="12"/>
        </w:rPr>
        <w:t>6</w:t>
      </w:r>
      <w:r>
        <w:rPr>
          <w:rFonts w:ascii="SimSun" w:hAnsi="SimSun" w:eastAsia="SimSun" w:cs="SimSun"/>
          <w:sz w:val="17"/>
          <w:szCs w:val="17"/>
          <w:spacing w:val="76"/>
        </w:rPr>
        <w:t xml:space="preserve"> </w:t>
      </w:r>
      <w:r>
        <w:rPr>
          <w:rFonts w:ascii="SimSun" w:hAnsi="SimSun" w:eastAsia="SimSun" w:cs="SimSun"/>
          <w:sz w:val="17"/>
          <w:szCs w:val="17"/>
          <w:spacing w:val="12"/>
        </w:rPr>
        <w:t>业务链贯穿协同带来的商业价值</w:t>
      </w:r>
    </w:p>
    <w:p>
      <w:pPr>
        <w:pStyle w:val="BodyText"/>
        <w:spacing w:line="357" w:lineRule="auto"/>
        <w:rPr/>
      </w:pPr>
      <w:r/>
    </w:p>
    <w:p>
      <w:pPr>
        <w:ind w:left="39" w:right="300" w:firstLine="430"/>
        <w:spacing w:before="72" w:line="319" w:lineRule="auto"/>
        <w:jc w:val="both"/>
        <w:rPr>
          <w:rFonts w:ascii="SimSun" w:hAnsi="SimSun" w:eastAsia="SimSun" w:cs="SimSun"/>
          <w:sz w:val="22"/>
          <w:szCs w:val="22"/>
        </w:rPr>
      </w:pPr>
      <w:r>
        <w:rPr>
          <w:rFonts w:ascii="SimSun" w:hAnsi="SimSun" w:eastAsia="SimSun" w:cs="SimSun"/>
          <w:sz w:val="22"/>
          <w:szCs w:val="22"/>
          <w:spacing w:val="1"/>
        </w:rPr>
        <w:t>以上面的供应链为例，品牌商企业的生产制造过程都要依赖于上游原</w:t>
      </w:r>
      <w:r>
        <w:rPr>
          <w:rFonts w:ascii="SimSun" w:hAnsi="SimSun" w:eastAsia="SimSun" w:cs="SimSun"/>
          <w:sz w:val="22"/>
          <w:szCs w:val="22"/>
          <w:spacing w:val="6"/>
        </w:rPr>
        <w:t xml:space="preserve"> </w:t>
      </w:r>
      <w:r>
        <w:rPr>
          <w:rFonts w:ascii="SimSun" w:hAnsi="SimSun" w:eastAsia="SimSun" w:cs="SimSun"/>
          <w:sz w:val="22"/>
          <w:szCs w:val="22"/>
          <w:spacing w:val="-4"/>
        </w:rPr>
        <w:t>料供应商提供的原料，如果上游原料供应商不能及时做</w:t>
      </w:r>
      <w:r>
        <w:rPr>
          <w:rFonts w:ascii="SimSun" w:hAnsi="SimSun" w:eastAsia="SimSun" w:cs="SimSun"/>
          <w:sz w:val="22"/>
          <w:szCs w:val="22"/>
          <w:spacing w:val="-5"/>
        </w:rPr>
        <w:t>好相关的原料供给，</w:t>
      </w:r>
      <w:r>
        <w:rPr>
          <w:rFonts w:ascii="SimSun" w:hAnsi="SimSun" w:eastAsia="SimSun" w:cs="SimSun"/>
          <w:sz w:val="22"/>
          <w:szCs w:val="22"/>
        </w:rPr>
        <w:t xml:space="preserve"> </w:t>
      </w:r>
      <w:r>
        <w:rPr>
          <w:rFonts w:ascii="SimSun" w:hAnsi="SimSun" w:eastAsia="SimSun" w:cs="SimSun"/>
          <w:sz w:val="22"/>
          <w:szCs w:val="22"/>
        </w:rPr>
        <w:t>那么品牌商要实现更高的库存周转率，利用爆款卖</w:t>
      </w:r>
      <w:r>
        <w:rPr>
          <w:rFonts w:ascii="SimSun" w:hAnsi="SimSun" w:eastAsia="SimSun" w:cs="SimSun"/>
          <w:sz w:val="22"/>
          <w:szCs w:val="22"/>
          <w:spacing w:val="-1"/>
        </w:rPr>
        <w:t>出更多商品的想法也无 </w:t>
      </w:r>
      <w:r>
        <w:rPr>
          <w:rFonts w:ascii="SimSun" w:hAnsi="SimSun" w:eastAsia="SimSun" w:cs="SimSun"/>
          <w:sz w:val="22"/>
          <w:szCs w:val="22"/>
        </w:rPr>
        <w:t>法达成。所以如果企业内部在供应链方面实现了商</w:t>
      </w:r>
      <w:r>
        <w:rPr>
          <w:rFonts w:ascii="SimSun" w:hAnsi="SimSun" w:eastAsia="SimSun" w:cs="SimSun"/>
          <w:sz w:val="22"/>
          <w:szCs w:val="22"/>
          <w:spacing w:val="-1"/>
        </w:rPr>
        <w:t>品、订单、库存数据的 </w:t>
      </w:r>
      <w:r>
        <w:rPr>
          <w:rFonts w:ascii="SimSun" w:hAnsi="SimSun" w:eastAsia="SimSun" w:cs="SimSun"/>
          <w:sz w:val="22"/>
          <w:szCs w:val="22"/>
        </w:rPr>
        <w:t>实时、统一、在线，还能将企业商品的实时销</w:t>
      </w:r>
      <w:r>
        <w:rPr>
          <w:rFonts w:ascii="SimSun" w:hAnsi="SimSun" w:eastAsia="SimSun" w:cs="SimSun"/>
          <w:sz w:val="22"/>
          <w:szCs w:val="22"/>
          <w:spacing w:val="-1"/>
        </w:rPr>
        <w:t>售情况、对应原料的库存以</w:t>
      </w:r>
      <w:r>
        <w:rPr>
          <w:rFonts w:ascii="SimSun" w:hAnsi="SimSun" w:eastAsia="SimSun" w:cs="SimSun"/>
          <w:sz w:val="22"/>
          <w:szCs w:val="22"/>
        </w:rPr>
        <w:t xml:space="preserve">  </w:t>
      </w:r>
      <w:r>
        <w:rPr>
          <w:rFonts w:ascii="SimSun" w:hAnsi="SimSun" w:eastAsia="SimSun" w:cs="SimSun"/>
          <w:sz w:val="22"/>
          <w:szCs w:val="22"/>
        </w:rPr>
        <w:t>及消耗情况共享给上游的各个原料供应商，这样就</w:t>
      </w:r>
      <w:r>
        <w:rPr>
          <w:rFonts w:ascii="SimSun" w:hAnsi="SimSun" w:eastAsia="SimSun" w:cs="SimSun"/>
          <w:sz w:val="22"/>
          <w:szCs w:val="22"/>
          <w:spacing w:val="-1"/>
        </w:rPr>
        <w:t>能让企业和原料供应商 </w:t>
      </w:r>
      <w:r>
        <w:rPr>
          <w:rFonts w:ascii="SimSun" w:hAnsi="SimSun" w:eastAsia="SimSun" w:cs="SimSun"/>
          <w:sz w:val="22"/>
          <w:szCs w:val="22"/>
        </w:rPr>
        <w:t>之间也形成实时联动，形成内外供应链体系的</w:t>
      </w:r>
      <w:r>
        <w:rPr>
          <w:rFonts w:ascii="SimSun" w:hAnsi="SimSun" w:eastAsia="SimSun" w:cs="SimSun"/>
          <w:sz w:val="22"/>
          <w:szCs w:val="22"/>
          <w:spacing w:val="-1"/>
        </w:rPr>
        <w:t>全局优化，这样给企业赋予</w:t>
      </w:r>
      <w:r>
        <w:rPr>
          <w:rFonts w:ascii="SimSun" w:hAnsi="SimSun" w:eastAsia="SimSun" w:cs="SimSun"/>
          <w:sz w:val="22"/>
          <w:szCs w:val="22"/>
        </w:rPr>
        <w:t xml:space="preserve">  </w:t>
      </w:r>
      <w:r>
        <w:rPr>
          <w:rFonts w:ascii="SimSun" w:hAnsi="SimSun" w:eastAsia="SimSun" w:cs="SimSun"/>
          <w:sz w:val="22"/>
          <w:szCs w:val="22"/>
          <w:spacing w:val="3"/>
        </w:rPr>
        <w:t>的市场快速应变能力将可能成为这家企业的核心竞争力。图2-7中就展示</w:t>
      </w:r>
    </w:p>
    <w:p>
      <w:pPr>
        <w:ind w:left="39"/>
        <w:spacing w:line="219" w:lineRule="auto"/>
        <w:rPr>
          <w:rFonts w:ascii="SimSun" w:hAnsi="SimSun" w:eastAsia="SimSun" w:cs="SimSun"/>
          <w:sz w:val="22"/>
          <w:szCs w:val="22"/>
        </w:rPr>
      </w:pPr>
      <w:r>
        <w:rPr>
          <w:rFonts w:ascii="SimSun" w:hAnsi="SimSun" w:eastAsia="SimSun" w:cs="SimSun"/>
          <w:sz w:val="22"/>
          <w:szCs w:val="22"/>
          <w:spacing w:val="-8"/>
        </w:rPr>
        <w:t>了通过中台架构实现的产业链上下游协同。</w:t>
      </w:r>
    </w:p>
    <w:p>
      <w:pPr>
        <w:pStyle w:val="BodyText"/>
        <w:spacing w:line="294" w:lineRule="auto"/>
        <w:rPr/>
      </w:pPr>
      <w:r/>
    </w:p>
    <w:p>
      <w:pPr>
        <w:ind w:left="39" w:right="377" w:firstLine="430"/>
        <w:spacing w:before="72" w:line="319" w:lineRule="auto"/>
        <w:jc w:val="both"/>
        <w:rPr>
          <w:rFonts w:ascii="SimSun" w:hAnsi="SimSun" w:eastAsia="SimSun" w:cs="SimSun"/>
          <w:sz w:val="22"/>
          <w:szCs w:val="22"/>
        </w:rPr>
      </w:pPr>
      <w:r>
        <w:rPr>
          <w:rFonts w:ascii="SimSun" w:hAnsi="SimSun" w:eastAsia="SimSun" w:cs="SimSun"/>
          <w:sz w:val="22"/>
          <w:szCs w:val="22"/>
        </w:rPr>
        <w:t>随着数据共享范围的增加，数据价值也随之提升，而且企业与业务链</w:t>
      </w:r>
      <w:r>
        <w:rPr>
          <w:rFonts w:ascii="SimSun" w:hAnsi="SimSun" w:eastAsia="SimSun" w:cs="SimSun"/>
          <w:sz w:val="22"/>
          <w:szCs w:val="22"/>
          <w:spacing w:val="9"/>
        </w:rPr>
        <w:t xml:space="preserve"> </w:t>
      </w:r>
      <w:r>
        <w:rPr>
          <w:rFonts w:ascii="SimSun" w:hAnsi="SimSun" w:eastAsia="SimSun" w:cs="SimSun"/>
          <w:sz w:val="22"/>
          <w:szCs w:val="22"/>
        </w:rPr>
        <w:t>的上下游企业将会有越来越多的社会协同。对于数字化转型来说，企业就 </w:t>
      </w:r>
      <w:r>
        <w:rPr>
          <w:rFonts w:ascii="SimSun" w:hAnsi="SimSun" w:eastAsia="SimSun" w:cs="SimSun"/>
          <w:sz w:val="22"/>
          <w:szCs w:val="22"/>
        </w:rPr>
        <w:t>需要兼顾对整个场景的支撑，既能做到很好地实现数据在企业内部、外部</w:t>
      </w:r>
    </w:p>
    <w:p>
      <w:pPr>
        <w:ind w:left="39"/>
        <w:spacing w:line="219" w:lineRule="auto"/>
        <w:rPr>
          <w:rFonts w:ascii="SimSun" w:hAnsi="SimSun" w:eastAsia="SimSun" w:cs="SimSun"/>
          <w:sz w:val="22"/>
          <w:szCs w:val="22"/>
        </w:rPr>
      </w:pPr>
      <w:r>
        <w:rPr>
          <w:rFonts w:ascii="SimSun" w:hAnsi="SimSun" w:eastAsia="SimSun" w:cs="SimSun"/>
          <w:sz w:val="22"/>
          <w:szCs w:val="22"/>
          <w:spacing w:val="-4"/>
        </w:rPr>
        <w:t>的分享，又能做到很好地将业务链上下游优质的企业集成和融入</w:t>
      </w:r>
      <w:r>
        <w:rPr>
          <w:rFonts w:ascii="SimSun" w:hAnsi="SimSun" w:eastAsia="SimSun" w:cs="SimSun"/>
          <w:sz w:val="22"/>
          <w:szCs w:val="22"/>
          <w:spacing w:val="-5"/>
        </w:rPr>
        <w:t>整个平台。</w:t>
      </w:r>
    </w:p>
    <w:p>
      <w:pPr>
        <w:pStyle w:val="BodyText"/>
        <w:spacing w:line="244" w:lineRule="auto"/>
        <w:rPr/>
      </w:pPr>
      <w:r/>
    </w:p>
    <w:p>
      <w:pPr>
        <w:ind w:left="39" w:right="377" w:firstLine="430"/>
        <w:spacing w:before="72" w:line="341" w:lineRule="auto"/>
        <w:jc w:val="both"/>
        <w:rPr>
          <w:rFonts w:ascii="SimSun" w:hAnsi="SimSun" w:eastAsia="SimSun" w:cs="SimSun"/>
          <w:sz w:val="22"/>
          <w:szCs w:val="22"/>
        </w:rPr>
      </w:pPr>
      <w:r>
        <w:rPr>
          <w:rFonts w:ascii="SimSun" w:hAnsi="SimSun" w:eastAsia="SimSun" w:cs="SimSun"/>
          <w:sz w:val="22"/>
          <w:szCs w:val="22"/>
        </w:rPr>
        <w:t>同样，借鉴中台架构的作用，可以看出业务中台能有效地实现数据在</w:t>
      </w:r>
      <w:r>
        <w:rPr>
          <w:rFonts w:ascii="SimSun" w:hAnsi="SimSun" w:eastAsia="SimSun" w:cs="SimSun"/>
          <w:sz w:val="22"/>
          <w:szCs w:val="22"/>
          <w:spacing w:val="11"/>
        </w:rPr>
        <w:t xml:space="preserve"> </w:t>
      </w:r>
      <w:r>
        <w:rPr>
          <w:rFonts w:ascii="SimSun" w:hAnsi="SimSun" w:eastAsia="SimSun" w:cs="SimSun"/>
          <w:sz w:val="22"/>
          <w:szCs w:val="22"/>
          <w:spacing w:val="-1"/>
        </w:rPr>
        <w:t>企业内部各业务环节中的开放共享，在前面的特征中已经有过较为详细的</w:t>
      </w:r>
      <w:r>
        <w:rPr>
          <w:rFonts w:ascii="SimSun" w:hAnsi="SimSun" w:eastAsia="SimSun" w:cs="SimSun"/>
          <w:sz w:val="22"/>
          <w:szCs w:val="22"/>
          <w:spacing w:val="18"/>
        </w:rPr>
        <w:t xml:space="preserve"> </w:t>
      </w:r>
      <w:r>
        <w:rPr>
          <w:rFonts w:ascii="SimSun" w:hAnsi="SimSun" w:eastAsia="SimSun" w:cs="SimSun"/>
          <w:sz w:val="22"/>
          <w:szCs w:val="22"/>
        </w:rPr>
        <w:t>说明，这里不再赘述。对于如何支持上下游企</w:t>
      </w:r>
      <w:r>
        <w:rPr>
          <w:rFonts w:ascii="SimSun" w:hAnsi="SimSun" w:eastAsia="SimSun" w:cs="SimSun"/>
          <w:sz w:val="22"/>
          <w:szCs w:val="22"/>
          <w:spacing w:val="-1"/>
        </w:rPr>
        <w:t>业的网络协同，业界有两种</w:t>
      </w:r>
    </w:p>
    <w:p>
      <w:pPr>
        <w:ind w:left="39"/>
        <w:spacing w:line="218" w:lineRule="auto"/>
        <w:rPr>
          <w:rFonts w:ascii="SimSun" w:hAnsi="SimSun" w:eastAsia="SimSun" w:cs="SimSun"/>
          <w:sz w:val="17"/>
          <w:szCs w:val="17"/>
        </w:rPr>
      </w:pPr>
      <w:r>
        <w:rPr>
          <w:rFonts w:ascii="SimSun" w:hAnsi="SimSun" w:eastAsia="SimSun" w:cs="SimSun"/>
          <w:sz w:val="17"/>
          <w:szCs w:val="17"/>
          <w:spacing w:val="34"/>
        </w:rPr>
        <w:t>主要的可借鉴思路</w:t>
      </w:r>
      <w:r>
        <w:rPr>
          <w:rFonts w:ascii="SimSun" w:hAnsi="SimSun" w:eastAsia="SimSun" w:cs="SimSun"/>
          <w:sz w:val="17"/>
          <w:szCs w:val="17"/>
          <w:spacing w:val="-33"/>
        </w:rPr>
        <w:t xml:space="preserve"> </w:t>
      </w:r>
      <w:r>
        <w:rPr>
          <w:rFonts w:ascii="SimSun" w:hAnsi="SimSun" w:eastAsia="SimSun" w:cs="SimSun"/>
          <w:sz w:val="17"/>
          <w:szCs w:val="17"/>
          <w:spacing w:val="34"/>
        </w:rPr>
        <w:t>。</w:t>
      </w:r>
    </w:p>
    <w:p>
      <w:pPr>
        <w:spacing w:line="218" w:lineRule="auto"/>
        <w:sectPr>
          <w:pgSz w:w="8370" w:h="13250"/>
          <w:pgMar w:top="400" w:right="350" w:bottom="0" w:left="560" w:header="0" w:footer="0" w:gutter="0"/>
        </w:sectPr>
        <w:rPr>
          <w:rFonts w:ascii="SimSun" w:hAnsi="SimSun" w:eastAsia="SimSun" w:cs="SimSun"/>
          <w:sz w:val="17"/>
          <w:szCs w:val="17"/>
        </w:rPr>
      </w:pPr>
    </w:p>
    <w:p>
      <w:pPr>
        <w:spacing w:before="127" w:line="219" w:lineRule="auto"/>
        <w:rPr>
          <w:rFonts w:ascii="SimSun" w:hAnsi="SimSun" w:eastAsia="SimSun" w:cs="SimSun"/>
          <w:sz w:val="17"/>
          <w:szCs w:val="17"/>
        </w:rPr>
      </w:pPr>
      <w:r>
        <w:drawing>
          <wp:anchor distT="0" distB="0" distL="0" distR="0" simplePos="0" relativeHeight="252288000" behindDoc="0" locked="0" layoutInCell="0" allowOverlap="1">
            <wp:simplePos x="0" y="0"/>
            <wp:positionH relativeFrom="page">
              <wp:posOffset>3803675</wp:posOffset>
            </wp:positionH>
            <wp:positionV relativeFrom="page">
              <wp:posOffset>977930</wp:posOffset>
            </wp:positionV>
            <wp:extent cx="520671" cy="380974"/>
            <wp:effectExtent l="0" t="0" r="0" b="0"/>
            <wp:wrapNone/>
            <wp:docPr id="86" name="IM 86"/>
            <wp:cNvGraphicFramePr/>
            <a:graphic>
              <a:graphicData uri="http://schemas.openxmlformats.org/drawingml/2006/picture">
                <pic:pic>
                  <pic:nvPicPr>
                    <pic:cNvPr id="86" name="IM 86"/>
                    <pic:cNvPicPr/>
                  </pic:nvPicPr>
                  <pic:blipFill>
                    <a:blip r:embed="rId57"/>
                    <a:stretch>
                      <a:fillRect/>
                    </a:stretch>
                  </pic:blipFill>
                  <pic:spPr>
                    <a:xfrm rot="0">
                      <a:off x="0" y="0"/>
                      <a:ext cx="520671" cy="380974"/>
                    </a:xfrm>
                    <a:prstGeom prst="rect">
                      <a:avLst/>
                    </a:prstGeom>
                  </pic:spPr>
                </pic:pic>
              </a:graphicData>
            </a:graphic>
          </wp:anchor>
        </w:drawing>
      </w:r>
      <w:r>
        <w:rPr>
          <w:rFonts w:ascii="SimSun" w:hAnsi="SimSun" w:eastAsia="SimSun" w:cs="SimSun"/>
          <w:sz w:val="17"/>
          <w:szCs w:val="17"/>
          <w:spacing w:val="-14"/>
        </w:rPr>
        <w:t>38</w:t>
      </w:r>
      <w:r>
        <w:rPr>
          <w:rFonts w:ascii="SimSun" w:hAnsi="SimSun" w:eastAsia="SimSun" w:cs="SimSun"/>
          <w:sz w:val="17"/>
          <w:szCs w:val="17"/>
          <w:spacing w:val="40"/>
        </w:rPr>
        <w:t xml:space="preserve">  </w:t>
      </w:r>
      <w:r>
        <w:rPr>
          <w:rFonts w:ascii="SimSun" w:hAnsi="SimSun" w:eastAsia="SimSun" w:cs="SimSun"/>
          <w:sz w:val="17"/>
          <w:szCs w:val="17"/>
          <w:spacing w:val="-14"/>
        </w:rPr>
        <w:t>数字化转型的道与术</w:t>
      </w:r>
      <w:r>
        <w:rPr>
          <w:rFonts w:ascii="SimSun" w:hAnsi="SimSun" w:eastAsia="SimSun" w:cs="SimSun"/>
          <w:sz w:val="17"/>
          <w:szCs w:val="17"/>
          <w:spacing w:val="-72"/>
        </w:rPr>
        <w:t xml:space="preserve"> </w:t>
      </w:r>
      <w:r>
        <w:rPr>
          <w:rFonts w:ascii="SimSun" w:hAnsi="SimSun" w:eastAsia="SimSun" w:cs="SimSun"/>
          <w:sz w:val="17"/>
          <w:szCs w:val="17"/>
          <w:u w:val="single" w:color="auto"/>
        </w:rPr>
        <w:t xml:space="preserve">                                 </w:t>
      </w:r>
    </w:p>
    <w:p>
      <w:pPr>
        <w:spacing w:before="114"/>
        <w:rPr/>
      </w:pPr>
      <w:r/>
    </w:p>
    <w:p>
      <w:pPr>
        <w:spacing w:before="114"/>
        <w:rPr/>
      </w:pPr>
      <w:r/>
    </w:p>
    <w:p>
      <w:pPr>
        <w:sectPr>
          <w:pgSz w:w="8390" w:h="13250"/>
          <w:pgMar w:top="400" w:right="550" w:bottom="0" w:left="279" w:header="0" w:footer="0" w:gutter="0"/>
          <w:cols w:equalWidth="0" w:num="1">
            <w:col w:w="7560" w:space="0"/>
          </w:cols>
        </w:sectPr>
        <w:rPr/>
      </w:pPr>
    </w:p>
    <w:p>
      <w:pPr>
        <w:ind w:firstLine="810"/>
        <w:spacing w:before="80" w:line="539" w:lineRule="exact"/>
        <w:rPr/>
      </w:pPr>
      <w:r>
        <w:rPr>
          <w:position w:val="-10"/>
        </w:rPr>
        <w:drawing>
          <wp:inline distT="0" distB="0" distL="0" distR="0">
            <wp:extent cx="514331" cy="342860"/>
            <wp:effectExtent l="0" t="0" r="0" b="0"/>
            <wp:docPr id="88" name="IM 88"/>
            <wp:cNvGraphicFramePr/>
            <a:graphic>
              <a:graphicData uri="http://schemas.openxmlformats.org/drawingml/2006/picture">
                <pic:pic>
                  <pic:nvPicPr>
                    <pic:cNvPr id="88" name="IM 88"/>
                    <pic:cNvPicPr/>
                  </pic:nvPicPr>
                  <pic:blipFill>
                    <a:blip r:embed="rId58"/>
                    <a:stretch>
                      <a:fillRect/>
                    </a:stretch>
                  </pic:blipFill>
                  <pic:spPr>
                    <a:xfrm rot="0">
                      <a:off x="0" y="0"/>
                      <a:ext cx="514331" cy="342860"/>
                    </a:xfrm>
                    <a:prstGeom prst="rect">
                      <a:avLst/>
                    </a:prstGeom>
                  </pic:spPr>
                </pic:pic>
              </a:graphicData>
            </a:graphic>
          </wp:inline>
        </w:drawing>
      </w:r>
    </w:p>
    <w:p>
      <w:pPr>
        <w:ind w:left="780"/>
        <w:spacing w:before="96" w:line="309" w:lineRule="exact"/>
        <w:rPr>
          <w:rFonts w:ascii="SimHei" w:hAnsi="SimHei" w:eastAsia="SimHei" w:cs="SimHei"/>
          <w:sz w:val="17"/>
          <w:szCs w:val="17"/>
        </w:rPr>
      </w:pPr>
      <w:r>
        <w:rPr>
          <w:rFonts w:ascii="SimHei" w:hAnsi="SimHei" w:eastAsia="SimHei" w:cs="SimHei"/>
          <w:sz w:val="17"/>
          <w:szCs w:val="17"/>
          <w:spacing w:val="-12"/>
          <w:position w:val="10"/>
        </w:rPr>
        <w:t>外部设计团队</w:t>
      </w:r>
    </w:p>
    <w:p>
      <w:pPr>
        <w:ind w:left="770"/>
        <w:spacing w:line="220" w:lineRule="auto"/>
        <w:rPr>
          <w:rFonts w:ascii="SimHei" w:hAnsi="SimHei" w:eastAsia="SimHei" w:cs="SimHei"/>
          <w:sz w:val="17"/>
          <w:szCs w:val="17"/>
        </w:rPr>
      </w:pPr>
      <w:r>
        <w:rPr>
          <w:rFonts w:ascii="SimHei" w:hAnsi="SimHei" w:eastAsia="SimHei" w:cs="SimHei"/>
          <w:sz w:val="17"/>
          <w:szCs w:val="17"/>
          <w:spacing w:val="-11"/>
        </w:rPr>
        <w:t>产品设计流程</w:t>
      </w:r>
    </w:p>
    <w:p>
      <w:pPr>
        <w:pStyle w:val="BodyText"/>
        <w:spacing w:line="269" w:lineRule="auto"/>
        <w:rPr/>
      </w:pPr>
      <w:r/>
    </w:p>
    <w:p>
      <w:pPr>
        <w:pStyle w:val="BodyText"/>
        <w:spacing w:line="269" w:lineRule="auto"/>
        <w:rPr/>
      </w:pPr>
      <w:r/>
    </w:p>
    <w:p>
      <w:pPr>
        <w:ind w:left="1679" w:right="197" w:hanging="19"/>
        <w:spacing w:before="57" w:line="213" w:lineRule="auto"/>
        <w:rPr>
          <w:rFonts w:ascii="SimSun" w:hAnsi="SimSun" w:eastAsia="SimSun" w:cs="SimSun"/>
          <w:sz w:val="17"/>
          <w:szCs w:val="17"/>
        </w:rPr>
      </w:pPr>
      <w:r>
        <w:pict>
          <v:shape id="_x0000_s292" style="position:absolute;margin-left:21.0028pt;margin-top:1.84634pt;mso-position-vertical-relative:text;mso-position-horizontal-relative:text;width:18.4pt;height:21.6pt;z-index:252290048;" filled="false" stroked="false" type="#_x0000_t202">
            <v:fill on="false"/>
            <v:stroke on="false"/>
            <v:path/>
            <v:imagedata o:title=""/>
            <o:lock v:ext="edit" aspectratio="false"/>
            <v:textbox inset="0mm,0mm,0mm,0mm">
              <w:txbxContent>
                <w:p>
                  <w:pPr>
                    <w:ind w:left="20" w:right="20"/>
                    <w:spacing w:before="20" w:line="212" w:lineRule="auto"/>
                    <w:rPr>
                      <w:rFonts w:ascii="SimSun" w:hAnsi="SimSun" w:eastAsia="SimSun" w:cs="SimSun"/>
                      <w:sz w:val="17"/>
                      <w:szCs w:val="17"/>
                    </w:rPr>
                  </w:pPr>
                  <w:r>
                    <w:rPr>
                      <w:rFonts w:ascii="SimSun" w:hAnsi="SimSun" w:eastAsia="SimSun" w:cs="SimSun"/>
                      <w:sz w:val="17"/>
                      <w:szCs w:val="17"/>
                      <w:spacing w:val="-8"/>
                    </w:rPr>
                    <w:t>需求</w:t>
                  </w:r>
                  <w:r>
                    <w:rPr>
                      <w:rFonts w:ascii="SimSun" w:hAnsi="SimSun" w:eastAsia="SimSun" w:cs="SimSun"/>
                      <w:sz w:val="17"/>
                      <w:szCs w:val="17"/>
                    </w:rPr>
                    <w:t xml:space="preserve"> </w:t>
                  </w:r>
                  <w:r>
                    <w:rPr>
                      <w:rFonts w:ascii="SimSun" w:hAnsi="SimSun" w:eastAsia="SimSun" w:cs="SimSun"/>
                      <w:sz w:val="17"/>
                      <w:szCs w:val="17"/>
                      <w:spacing w:val="-7"/>
                    </w:rPr>
                    <w:t>收集</w:t>
                  </w:r>
                </w:p>
              </w:txbxContent>
            </v:textbox>
          </v:shape>
        </w:pict>
      </w:r>
      <w:r>
        <w:rPr>
          <w:rFonts w:ascii="SimSun" w:hAnsi="SimSun" w:eastAsia="SimSun" w:cs="SimSun"/>
          <w:sz w:val="17"/>
          <w:szCs w:val="17"/>
          <w:spacing w:val="-4"/>
        </w:rPr>
        <w:t>产品</w:t>
      </w:r>
      <w:r>
        <w:rPr>
          <w:rFonts w:ascii="SimSun" w:hAnsi="SimSun" w:eastAsia="SimSun" w:cs="SimSun"/>
          <w:sz w:val="17"/>
          <w:szCs w:val="17"/>
        </w:rPr>
        <w:t xml:space="preserve"> </w:t>
      </w:r>
      <w:r>
        <w:rPr>
          <w:rFonts w:ascii="SimSun" w:hAnsi="SimSun" w:eastAsia="SimSun" w:cs="SimSun"/>
          <w:sz w:val="17"/>
          <w:szCs w:val="17"/>
          <w:spacing w:val="-4"/>
        </w:rPr>
        <w:t>上市</w:t>
      </w:r>
    </w:p>
    <w:p>
      <w:pPr>
        <w:pStyle w:val="BodyText"/>
        <w:spacing w:line="14" w:lineRule="auto"/>
        <w:rPr>
          <w:sz w:val="2"/>
        </w:rPr>
      </w:pPr>
      <w:r>
        <w:rPr>
          <w:sz w:val="2"/>
          <w:szCs w:val="2"/>
        </w:rPr>
        <w:br w:type="column"/>
      </w:r>
    </w:p>
    <w:p>
      <w:pPr>
        <w:spacing w:line="678" w:lineRule="exact"/>
        <w:rPr/>
      </w:pPr>
      <w:r>
        <w:rPr>
          <w:position w:val="-13"/>
        </w:rPr>
        <w:drawing>
          <wp:inline distT="0" distB="0" distL="0" distR="0">
            <wp:extent cx="1015983" cy="430917"/>
            <wp:effectExtent l="0" t="0" r="0" b="0"/>
            <wp:docPr id="90" name="IM 90"/>
            <wp:cNvGraphicFramePr/>
            <a:graphic>
              <a:graphicData uri="http://schemas.openxmlformats.org/drawingml/2006/picture">
                <pic:pic>
                  <pic:nvPicPr>
                    <pic:cNvPr id="90" name="IM 90"/>
                    <pic:cNvPicPr/>
                  </pic:nvPicPr>
                  <pic:blipFill>
                    <a:blip r:embed="rId59"/>
                    <a:stretch>
                      <a:fillRect/>
                    </a:stretch>
                  </pic:blipFill>
                  <pic:spPr>
                    <a:xfrm rot="0">
                      <a:off x="0" y="0"/>
                      <a:ext cx="1015983" cy="430917"/>
                    </a:xfrm>
                    <a:prstGeom prst="rect">
                      <a:avLst/>
                    </a:prstGeom>
                  </pic:spPr>
                </pic:pic>
              </a:graphicData>
            </a:graphic>
          </wp:inline>
        </w:drawing>
      </w:r>
    </w:p>
    <w:p>
      <w:pPr>
        <w:ind w:left="289" w:right="189" w:hanging="270"/>
        <w:spacing w:before="36" w:line="278" w:lineRule="auto"/>
        <w:rPr>
          <w:rFonts w:ascii="SimHei" w:hAnsi="SimHei" w:eastAsia="SimHei" w:cs="SimHei"/>
          <w:sz w:val="17"/>
          <w:szCs w:val="17"/>
        </w:rPr>
      </w:pPr>
      <w:r>
        <w:rPr>
          <w:rFonts w:ascii="SimHei" w:hAnsi="SimHei" w:eastAsia="SimHei" w:cs="SimHei"/>
          <w:sz w:val="17"/>
          <w:szCs w:val="17"/>
          <w:spacing w:val="-12"/>
        </w:rPr>
        <w:t>原料供应商</w:t>
      </w:r>
      <w:r>
        <w:rPr>
          <w:rFonts w:ascii="SimHei" w:hAnsi="SimHei" w:eastAsia="SimHei" w:cs="SimHei"/>
          <w:sz w:val="17"/>
          <w:szCs w:val="17"/>
          <w:spacing w:val="27"/>
          <w:w w:val="101"/>
        </w:rPr>
        <w:t xml:space="preserve">  </w:t>
      </w:r>
      <w:r>
        <w:rPr>
          <w:rFonts w:ascii="SimHei" w:hAnsi="SimHei" w:eastAsia="SimHei" w:cs="SimHei"/>
          <w:sz w:val="17"/>
          <w:szCs w:val="17"/>
          <w:spacing w:val="-12"/>
        </w:rPr>
        <w:t>生产商</w:t>
      </w:r>
      <w:r>
        <w:rPr>
          <w:rFonts w:ascii="SimHei" w:hAnsi="SimHei" w:eastAsia="SimHei" w:cs="SimHei"/>
          <w:sz w:val="17"/>
          <w:szCs w:val="17"/>
        </w:rPr>
        <w:t xml:space="preserve"> </w:t>
      </w:r>
      <w:r>
        <w:rPr>
          <w:rFonts w:ascii="SimHei" w:hAnsi="SimHei" w:eastAsia="SimHei" w:cs="SimHei"/>
          <w:sz w:val="17"/>
          <w:szCs w:val="17"/>
          <w:spacing w:val="-11"/>
          <w:w w:val="99"/>
        </w:rPr>
        <w:t>生产制造流程</w:t>
      </w:r>
    </w:p>
    <w:p>
      <w:pPr>
        <w:ind w:firstLine="520"/>
        <w:spacing w:before="191" w:line="199" w:lineRule="exact"/>
        <w:rPr/>
      </w:pPr>
      <w:r>
        <w:rPr>
          <w:position w:val="-3"/>
        </w:rPr>
        <w:drawing>
          <wp:inline distT="0" distB="0" distL="0" distR="0">
            <wp:extent cx="304794" cy="126963"/>
            <wp:effectExtent l="0" t="0" r="0" b="0"/>
            <wp:docPr id="92" name="IM 92"/>
            <wp:cNvGraphicFramePr/>
            <a:graphic>
              <a:graphicData uri="http://schemas.openxmlformats.org/drawingml/2006/picture">
                <pic:pic>
                  <pic:nvPicPr>
                    <pic:cNvPr id="92" name="IM 92"/>
                    <pic:cNvPicPr/>
                  </pic:nvPicPr>
                  <pic:blipFill>
                    <a:blip r:embed="rId60"/>
                    <a:stretch>
                      <a:fillRect/>
                    </a:stretch>
                  </pic:blipFill>
                  <pic:spPr>
                    <a:xfrm rot="0">
                      <a:off x="0" y="0"/>
                      <a:ext cx="304794" cy="126963"/>
                    </a:xfrm>
                    <a:prstGeom prst="rect">
                      <a:avLst/>
                    </a:prstGeom>
                  </pic:spPr>
                </pic:pic>
              </a:graphicData>
            </a:graphic>
          </wp:inline>
        </w:drawing>
      </w:r>
    </w:p>
    <w:p>
      <w:pPr>
        <w:ind w:left="19"/>
        <w:spacing w:before="197" w:line="230" w:lineRule="auto"/>
        <w:rPr>
          <w:rFonts w:ascii="SimSun" w:hAnsi="SimSun" w:eastAsia="SimSun" w:cs="SimSun"/>
          <w:sz w:val="17"/>
          <w:szCs w:val="17"/>
        </w:rPr>
      </w:pPr>
      <w:r>
        <w:pict>
          <v:shape id="_x0000_s294" style="position:absolute;margin-left:57.9985pt;margin-top:8.8192pt;mso-position-vertical-relative:text;mso-position-horizontal-relative:text;width:18.65pt;height:22.05pt;z-index:252289024;" filled="false" stroked="false" type="#_x0000_t202">
            <v:fill on="false"/>
            <v:stroke on="false"/>
            <v:path/>
            <v:imagedata o:title=""/>
            <o:lock v:ext="edit" aspectratio="false"/>
            <v:textbox inset="0mm,0mm,0mm,0mm">
              <w:txbxContent>
                <w:p>
                  <w:pPr>
                    <w:ind w:left="20" w:right="20"/>
                    <w:spacing w:before="20" w:line="217" w:lineRule="auto"/>
                    <w:rPr>
                      <w:rFonts w:ascii="SimSun" w:hAnsi="SimSun" w:eastAsia="SimSun" w:cs="SimSun"/>
                      <w:sz w:val="17"/>
                      <w:szCs w:val="17"/>
                    </w:rPr>
                  </w:pPr>
                  <w:r>
                    <w:rPr>
                      <w:rFonts w:ascii="SimSun" w:hAnsi="SimSun" w:eastAsia="SimSun" w:cs="SimSun"/>
                      <w:sz w:val="17"/>
                      <w:szCs w:val="17"/>
                      <w:spacing w:val="-4"/>
                    </w:rPr>
                    <w:t>生产</w:t>
                  </w:r>
                  <w:r>
                    <w:rPr>
                      <w:rFonts w:ascii="SimSun" w:hAnsi="SimSun" w:eastAsia="SimSun" w:cs="SimSun"/>
                      <w:sz w:val="17"/>
                      <w:szCs w:val="17"/>
                    </w:rPr>
                    <w:t xml:space="preserve"> </w:t>
                  </w:r>
                  <w:r>
                    <w:rPr>
                      <w:rFonts w:ascii="SimSun" w:hAnsi="SimSun" w:eastAsia="SimSun" w:cs="SimSun"/>
                      <w:sz w:val="17"/>
                      <w:szCs w:val="17"/>
                      <w:spacing w:val="-5"/>
                    </w:rPr>
                    <w:t>组织</w:t>
                  </w:r>
                </w:p>
              </w:txbxContent>
            </v:textbox>
          </v:shape>
        </w:pict>
      </w:r>
      <w:r>
        <w:rPr>
          <w:rFonts w:ascii="SimSun" w:hAnsi="SimSun" w:eastAsia="SimSun" w:cs="SimSun"/>
          <w:sz w:val="17"/>
          <w:szCs w:val="17"/>
          <w:spacing w:val="-2"/>
        </w:rPr>
        <w:t>生产</w:t>
      </w:r>
    </w:p>
    <w:p>
      <w:pPr>
        <w:ind w:left="19"/>
        <w:spacing w:before="1" w:line="220" w:lineRule="auto"/>
        <w:rPr>
          <w:rFonts w:ascii="SimSun" w:hAnsi="SimSun" w:eastAsia="SimSun" w:cs="SimSun"/>
          <w:sz w:val="17"/>
          <w:szCs w:val="17"/>
        </w:rPr>
      </w:pPr>
      <w:r>
        <w:rPr>
          <w:rFonts w:ascii="SimSun" w:hAnsi="SimSun" w:eastAsia="SimSun" w:cs="SimSun"/>
          <w:sz w:val="17"/>
          <w:szCs w:val="17"/>
          <w:spacing w:val="-2"/>
        </w:rPr>
        <w:t>计划</w:t>
      </w:r>
    </w:p>
    <w:p>
      <w:pPr>
        <w:pStyle w:val="BodyText"/>
        <w:spacing w:line="14" w:lineRule="auto"/>
        <w:rPr>
          <w:sz w:val="2"/>
        </w:rPr>
      </w:pPr>
      <w:r>
        <w:rPr>
          <w:sz w:val="2"/>
          <w:szCs w:val="2"/>
        </w:rPr>
        <w:br w:type="column"/>
      </w:r>
    </w:p>
    <w:p>
      <w:pPr>
        <w:ind w:firstLine="90"/>
        <w:spacing w:before="98" w:line="590" w:lineRule="exact"/>
        <w:rPr/>
      </w:pPr>
      <w:r>
        <w:rPr>
          <w:position w:val="-11"/>
        </w:rPr>
        <w:drawing>
          <wp:inline distT="0" distB="0" distL="0" distR="0">
            <wp:extent cx="698508" cy="374580"/>
            <wp:effectExtent l="0" t="0" r="0" b="0"/>
            <wp:docPr id="94" name="IM 94"/>
            <wp:cNvGraphicFramePr/>
            <a:graphic>
              <a:graphicData uri="http://schemas.openxmlformats.org/drawingml/2006/picture">
                <pic:pic>
                  <pic:nvPicPr>
                    <pic:cNvPr id="94" name="IM 94"/>
                    <pic:cNvPicPr/>
                  </pic:nvPicPr>
                  <pic:blipFill>
                    <a:blip r:embed="rId61"/>
                    <a:stretch>
                      <a:fillRect/>
                    </a:stretch>
                  </pic:blipFill>
                  <pic:spPr>
                    <a:xfrm rot="0">
                      <a:off x="0" y="0"/>
                      <a:ext cx="698508" cy="374580"/>
                    </a:xfrm>
                    <a:prstGeom prst="rect">
                      <a:avLst/>
                    </a:prstGeom>
                  </pic:spPr>
                </pic:pic>
              </a:graphicData>
            </a:graphic>
          </wp:inline>
        </w:drawing>
      </w:r>
    </w:p>
    <w:p>
      <w:pPr>
        <w:ind w:left="319"/>
        <w:spacing w:before="35" w:line="300" w:lineRule="exact"/>
        <w:rPr>
          <w:rFonts w:ascii="SimHei" w:hAnsi="SimHei" w:eastAsia="SimHei" w:cs="SimHei"/>
          <w:sz w:val="17"/>
          <w:szCs w:val="17"/>
        </w:rPr>
      </w:pPr>
      <w:r>
        <w:rPr>
          <w:rFonts w:ascii="SimHei" w:hAnsi="SimHei" w:eastAsia="SimHei" w:cs="SimHei"/>
          <w:sz w:val="17"/>
          <w:szCs w:val="17"/>
          <w:spacing w:val="-10"/>
          <w:position w:val="9"/>
        </w:rPr>
        <w:t>物流服务商</w:t>
      </w:r>
    </w:p>
    <w:p>
      <w:pPr>
        <w:ind w:left="329"/>
        <w:spacing w:line="220" w:lineRule="auto"/>
        <w:rPr>
          <w:rFonts w:ascii="SimHei" w:hAnsi="SimHei" w:eastAsia="SimHei" w:cs="SimHei"/>
          <w:sz w:val="17"/>
          <w:szCs w:val="17"/>
        </w:rPr>
      </w:pPr>
      <w:r>
        <w:rPr>
          <w:rFonts w:ascii="SimHei" w:hAnsi="SimHei" w:eastAsia="SimHei" w:cs="SimHei"/>
          <w:sz w:val="17"/>
          <w:szCs w:val="17"/>
          <w:spacing w:val="-12"/>
        </w:rPr>
        <w:t>供应链流程</w:t>
      </w:r>
    </w:p>
    <w:p>
      <w:pPr>
        <w:ind w:firstLine="539"/>
        <w:spacing w:before="221" w:line="160" w:lineRule="exact"/>
        <w:rPr/>
      </w:pPr>
      <w:r>
        <w:rPr>
          <w:position w:val="-3"/>
        </w:rPr>
        <w:drawing>
          <wp:inline distT="0" distB="0" distL="0" distR="0">
            <wp:extent cx="241342" cy="101637"/>
            <wp:effectExtent l="0" t="0" r="0" b="0"/>
            <wp:docPr id="96" name="IM 96"/>
            <wp:cNvGraphicFramePr/>
            <a:graphic>
              <a:graphicData uri="http://schemas.openxmlformats.org/drawingml/2006/picture">
                <pic:pic>
                  <pic:nvPicPr>
                    <pic:cNvPr id="96" name="IM 96"/>
                    <pic:cNvPicPr/>
                  </pic:nvPicPr>
                  <pic:blipFill>
                    <a:blip r:embed="rId62"/>
                    <a:stretch>
                      <a:fillRect/>
                    </a:stretch>
                  </pic:blipFill>
                  <pic:spPr>
                    <a:xfrm rot="0">
                      <a:off x="0" y="0"/>
                      <a:ext cx="241342" cy="101637"/>
                    </a:xfrm>
                    <a:prstGeom prst="rect">
                      <a:avLst/>
                    </a:prstGeom>
                  </pic:spPr>
                </pic:pic>
              </a:graphicData>
            </a:graphic>
          </wp:inline>
        </w:drawing>
      </w:r>
    </w:p>
    <w:p>
      <w:pPr>
        <w:pStyle w:val="BodyText"/>
        <w:spacing w:line="259" w:lineRule="auto"/>
        <w:rPr/>
      </w:pPr>
      <w:r/>
    </w:p>
    <w:p>
      <w:pPr>
        <w:spacing w:before="55" w:line="219" w:lineRule="auto"/>
        <w:rPr>
          <w:rFonts w:ascii="SimSun" w:hAnsi="SimSun" w:eastAsia="SimSun" w:cs="SimSun"/>
          <w:sz w:val="17"/>
          <w:szCs w:val="17"/>
        </w:rPr>
      </w:pPr>
      <w:r>
        <w:pict>
          <v:shape id="_x0000_s296" style="position:absolute;margin-left:55.5025pt;margin-top:1.35922pt;mso-position-vertical-relative:text;mso-position-horizontal-relative:text;width:18.7pt;height:12.2pt;z-index:25229209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物流</w:t>
                  </w:r>
                </w:p>
              </w:txbxContent>
            </v:textbox>
          </v:shape>
        </w:pict>
      </w:r>
      <w:r>
        <w:rPr>
          <w:rFonts w:ascii="SimSun" w:hAnsi="SimSun" w:eastAsia="SimSun" w:cs="SimSun"/>
          <w:sz w:val="17"/>
          <w:szCs w:val="17"/>
          <w:spacing w:val="-2"/>
        </w:rPr>
        <w:t>采购</w:t>
      </w:r>
    </w:p>
    <w:p>
      <w:pPr>
        <w:pStyle w:val="BodyText"/>
        <w:spacing w:line="14" w:lineRule="auto"/>
        <w:rPr>
          <w:sz w:val="2"/>
        </w:rPr>
      </w:pPr>
      <w:r>
        <w:rPr>
          <w:sz w:val="2"/>
          <w:szCs w:val="2"/>
        </w:rPr>
        <w:br w:type="column"/>
      </w:r>
    </w:p>
    <w:p>
      <w:pPr>
        <w:ind w:firstLine="979"/>
        <w:spacing w:before="98" w:line="570" w:lineRule="exact"/>
        <w:rPr/>
      </w:pPr>
      <w:r>
        <w:rPr>
          <w:position w:val="-11"/>
        </w:rPr>
        <w:drawing>
          <wp:inline distT="0" distB="0" distL="0" distR="0">
            <wp:extent cx="539744" cy="361959"/>
            <wp:effectExtent l="0" t="0" r="0" b="0"/>
            <wp:docPr id="98" name="IM 98"/>
            <wp:cNvGraphicFramePr/>
            <a:graphic>
              <a:graphicData uri="http://schemas.openxmlformats.org/drawingml/2006/picture">
                <pic:pic>
                  <pic:nvPicPr>
                    <pic:cNvPr id="98" name="IM 98"/>
                    <pic:cNvPicPr/>
                  </pic:nvPicPr>
                  <pic:blipFill>
                    <a:blip r:embed="rId63"/>
                    <a:stretch>
                      <a:fillRect/>
                    </a:stretch>
                  </pic:blipFill>
                  <pic:spPr>
                    <a:xfrm rot="0">
                      <a:off x="0" y="0"/>
                      <a:ext cx="539744" cy="361959"/>
                    </a:xfrm>
                    <a:prstGeom prst="rect">
                      <a:avLst/>
                    </a:prstGeom>
                  </pic:spPr>
                </pic:pic>
              </a:graphicData>
            </a:graphic>
          </wp:inline>
        </w:drawing>
      </w:r>
    </w:p>
    <w:p>
      <w:pPr>
        <w:ind w:left="1069"/>
        <w:spacing w:before="47" w:line="223" w:lineRule="auto"/>
        <w:rPr>
          <w:rFonts w:ascii="SimHei" w:hAnsi="SimHei" w:eastAsia="SimHei" w:cs="SimHei"/>
          <w:sz w:val="17"/>
          <w:szCs w:val="17"/>
        </w:rPr>
      </w:pPr>
      <w:r>
        <w:pict>
          <v:shape id="_x0000_s298" style="position:absolute;margin-left:7.99829pt;margin-top:1.30898pt;mso-position-vertical-relative:text;mso-position-horizontal-relative:text;width:25.55pt;height:12.25pt;z-index:2522910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9"/>
                    </w:rPr>
                    <w:t>销售商</w:t>
                  </w:r>
                </w:p>
              </w:txbxContent>
            </v:textbox>
          </v:shape>
        </w:pict>
      </w:r>
      <w:r>
        <w:rPr>
          <w:rFonts w:ascii="SimHei" w:hAnsi="SimHei" w:eastAsia="SimHei" w:cs="SimHei"/>
          <w:sz w:val="17"/>
          <w:szCs w:val="17"/>
          <w:spacing w:val="-13"/>
        </w:rPr>
        <w:t>外部团队</w:t>
      </w:r>
    </w:p>
    <w:p>
      <w:pPr>
        <w:ind w:left="449"/>
        <w:spacing w:before="112" w:line="211" w:lineRule="auto"/>
        <w:rPr>
          <w:rFonts w:ascii="SimHei" w:hAnsi="SimHei" w:eastAsia="SimHei" w:cs="SimHei"/>
          <w:sz w:val="17"/>
          <w:szCs w:val="17"/>
        </w:rPr>
      </w:pPr>
      <w:r>
        <w:rPr>
          <w:rFonts w:ascii="SimHei" w:hAnsi="SimHei" w:eastAsia="SimHei" w:cs="SimHei"/>
          <w:sz w:val="17"/>
          <w:szCs w:val="17"/>
          <w:spacing w:val="-12"/>
        </w:rPr>
        <w:t>市场销售流程</w:t>
      </w:r>
    </w:p>
    <w:p>
      <w:pPr>
        <w:ind w:firstLine="59"/>
        <w:spacing w:line="1060" w:lineRule="exact"/>
        <w:rPr/>
      </w:pPr>
      <w:r>
        <w:rPr>
          <w:position w:val="-21"/>
        </w:rPr>
        <w:drawing>
          <wp:inline distT="0" distB="0" distL="0" distR="0">
            <wp:extent cx="1092168" cy="673100"/>
            <wp:effectExtent l="0" t="0" r="0" b="0"/>
            <wp:docPr id="100" name="IM 100"/>
            <wp:cNvGraphicFramePr/>
            <a:graphic>
              <a:graphicData uri="http://schemas.openxmlformats.org/drawingml/2006/picture">
                <pic:pic>
                  <pic:nvPicPr>
                    <pic:cNvPr id="100" name="IM 100"/>
                    <pic:cNvPicPr/>
                  </pic:nvPicPr>
                  <pic:blipFill>
                    <a:blip r:embed="rId64"/>
                    <a:stretch>
                      <a:fillRect/>
                    </a:stretch>
                  </pic:blipFill>
                  <pic:spPr>
                    <a:xfrm rot="0">
                      <a:off x="0" y="0"/>
                      <a:ext cx="1092168" cy="673100"/>
                    </a:xfrm>
                    <a:prstGeom prst="rect">
                      <a:avLst/>
                    </a:prstGeom>
                  </pic:spPr>
                </pic:pic>
              </a:graphicData>
            </a:graphic>
          </wp:inline>
        </w:drawing>
      </w:r>
    </w:p>
    <w:p>
      <w:pPr>
        <w:spacing w:line="1060" w:lineRule="exact"/>
        <w:sectPr>
          <w:type w:val="continuous"/>
          <w:pgSz w:w="8390" w:h="13250"/>
          <w:pgMar w:top="400" w:right="550" w:bottom="0" w:left="279" w:header="0" w:footer="0" w:gutter="0"/>
          <w:cols w:equalWidth="0" w:num="4">
            <w:col w:w="2211" w:space="100"/>
            <w:col w:w="1700" w:space="100"/>
            <w:col w:w="1501" w:space="100"/>
            <w:col w:w="1850" w:space="0"/>
          </w:cols>
        </w:sectPr>
        <w:rPr/>
      </w:pPr>
    </w:p>
    <w:p>
      <w:pPr>
        <w:pStyle w:val="BodyText"/>
        <w:spacing w:line="281" w:lineRule="auto"/>
        <w:rPr/>
      </w:pPr>
      <w:r/>
    </w:p>
    <w:p>
      <w:pPr>
        <w:ind w:left="3950"/>
        <w:spacing w:before="55" w:line="213" w:lineRule="auto"/>
        <w:rPr>
          <w:rFonts w:ascii="SimHei" w:hAnsi="SimHei" w:eastAsia="SimHei" w:cs="SimHei"/>
          <w:sz w:val="17"/>
          <w:szCs w:val="17"/>
        </w:rPr>
      </w:pPr>
      <w:r>
        <w:rPr>
          <w:rFonts w:ascii="SimHei" w:hAnsi="SimHei" w:eastAsia="SimHei" w:cs="SimHei"/>
          <w:sz w:val="17"/>
          <w:szCs w:val="17"/>
          <w:spacing w:val="-12"/>
        </w:rPr>
        <w:t>中台架构统一支撑全产业流程，实现数字化转型</w:t>
      </w:r>
    </w:p>
    <w:p>
      <w:pPr>
        <w:pStyle w:val="BodyText"/>
        <w:ind w:firstLine="1109"/>
        <w:spacing w:before="36" w:line="2410" w:lineRule="exact"/>
        <w:rPr/>
      </w:pPr>
      <w:r>
        <w:rPr>
          <w:position w:val="-48"/>
        </w:rPr>
        <w:pict>
          <v:group id="_x0000_s300" style="mso-position-vertical-relative:line;mso-position-horizontal-relative:char;width:279.55pt;height:120.55pt;" filled="false" stroked="false" coordsize="5590,2411" coordorigin="0,0">
            <v:shape id="_x0000_s302" style="position:absolute;left:0;top:0;width:5590;height:2411;" filled="false" stroked="false" type="#_x0000_t75">
              <v:imagedata o:title="" r:id="rId65"/>
            </v:shape>
            <v:shape id="_x0000_s304" style="position:absolute;left:-20;top:-20;width:5630;height:2451;" filled="false" stroked="false" type="#_x0000_t202">
              <v:fill on="false"/>
              <v:stroke on="false"/>
              <v:path/>
              <v:imagedata o:title=""/>
              <o:lock v:ext="edit" aspectratio="false"/>
              <v:textbox inset="0mm,0mm,0mm,0mm" style="layout-flow:vertical-ideographic;">
                <w:txbxContent>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410"/>
                      <w:spacing w:before="47" w:line="215" w:lineRule="auto"/>
                      <w:rPr>
                        <w:rFonts w:ascii="SimHei" w:hAnsi="SimHei" w:eastAsia="SimHei" w:cs="SimHei"/>
                        <w:sz w:val="14"/>
                        <w:szCs w:val="14"/>
                      </w:rPr>
                    </w:pPr>
                    <w:r>
                      <w:rPr>
                        <w:rFonts w:ascii="SimSun" w:hAnsi="SimSun" w:eastAsia="SimSun" w:cs="SimSun"/>
                        <w:sz w:val="14"/>
                        <w:szCs w:val="14"/>
                        <w:spacing w:val="12"/>
                      </w:rPr>
                      <w:t>业务中台</w:t>
                    </w:r>
                    <w:r>
                      <w:rPr>
                        <w:rFonts w:ascii="SimSun" w:hAnsi="SimSun" w:eastAsia="SimSun" w:cs="SimSun"/>
                        <w:sz w:val="14"/>
                        <w:szCs w:val="14"/>
                        <w:spacing w:val="3"/>
                      </w:rPr>
                      <w:t xml:space="preserve">         </w:t>
                    </w:r>
                    <w:r>
                      <w:rPr>
                        <w:rFonts w:ascii="SimHei" w:hAnsi="SimHei" w:eastAsia="SimHei" w:cs="SimHei"/>
                        <w:sz w:val="14"/>
                        <w:szCs w:val="14"/>
                        <w:spacing w:val="12"/>
                      </w:rPr>
                      <w:t>数</w:t>
                    </w:r>
                    <w:r>
                      <w:rPr>
                        <w:rFonts w:ascii="SimHei" w:hAnsi="SimHei" w:eastAsia="SimHei" w:cs="SimHei"/>
                        <w:sz w:val="14"/>
                        <w:szCs w:val="14"/>
                        <w:spacing w:val="-22"/>
                      </w:rPr>
                      <w:t xml:space="preserve"> </w:t>
                    </w:r>
                    <w:r>
                      <w:rPr>
                        <w:rFonts w:ascii="SimHei" w:hAnsi="SimHei" w:eastAsia="SimHei" w:cs="SimHei"/>
                        <w:sz w:val="14"/>
                        <w:szCs w:val="14"/>
                        <w:spacing w:val="12"/>
                      </w:rPr>
                      <w:t>据</w:t>
                    </w:r>
                    <w:r>
                      <w:rPr>
                        <w:rFonts w:ascii="SimHei" w:hAnsi="SimHei" w:eastAsia="SimHei" w:cs="SimHei"/>
                        <w:sz w:val="14"/>
                        <w:szCs w:val="14"/>
                        <w:spacing w:val="-29"/>
                      </w:rPr>
                      <w:t xml:space="preserve"> </w:t>
                    </w:r>
                    <w:r>
                      <w:rPr>
                        <w:rFonts w:ascii="SimHei" w:hAnsi="SimHei" w:eastAsia="SimHei" w:cs="SimHei"/>
                        <w:sz w:val="14"/>
                        <w:szCs w:val="14"/>
                        <w:spacing w:val="12"/>
                      </w:rPr>
                      <w:t>层</w:t>
                    </w:r>
                  </w:p>
                </w:txbxContent>
              </v:textbox>
            </v:shape>
          </v:group>
        </w:pict>
      </w:r>
    </w:p>
    <w:p>
      <w:pPr>
        <w:ind w:left="2329"/>
        <w:spacing w:before="277" w:line="219" w:lineRule="auto"/>
        <w:rPr>
          <w:rFonts w:ascii="SimSun" w:hAnsi="SimSun" w:eastAsia="SimSun" w:cs="SimSun"/>
          <w:sz w:val="17"/>
          <w:szCs w:val="17"/>
        </w:rPr>
      </w:pPr>
      <w:r>
        <w:rPr>
          <w:rFonts w:ascii="SimSun" w:hAnsi="SimSun" w:eastAsia="SimSun" w:cs="SimSun"/>
          <w:sz w:val="17"/>
          <w:szCs w:val="17"/>
          <w:spacing w:val="12"/>
        </w:rPr>
        <w:t>图2-</w:t>
      </w:r>
      <w:r>
        <w:rPr>
          <w:rFonts w:ascii="SimSun" w:hAnsi="SimSun" w:eastAsia="SimSun" w:cs="SimSun"/>
          <w:sz w:val="17"/>
          <w:szCs w:val="17"/>
          <w:spacing w:val="-32"/>
        </w:rPr>
        <w:t xml:space="preserve"> </w:t>
      </w:r>
      <w:r>
        <w:rPr>
          <w:rFonts w:ascii="SimSun" w:hAnsi="SimSun" w:eastAsia="SimSun" w:cs="SimSun"/>
          <w:sz w:val="17"/>
          <w:szCs w:val="17"/>
          <w:spacing w:val="12"/>
        </w:rPr>
        <w:t>7</w:t>
      </w:r>
      <w:r>
        <w:rPr>
          <w:rFonts w:ascii="SimSun" w:hAnsi="SimSun" w:eastAsia="SimSun" w:cs="SimSun"/>
          <w:sz w:val="17"/>
          <w:szCs w:val="17"/>
        </w:rPr>
        <w:t xml:space="preserve">  </w:t>
      </w:r>
      <w:r>
        <w:rPr>
          <w:rFonts w:ascii="SimSun" w:hAnsi="SimSun" w:eastAsia="SimSun" w:cs="SimSun"/>
          <w:sz w:val="17"/>
          <w:szCs w:val="17"/>
          <w:spacing w:val="12"/>
        </w:rPr>
        <w:t>中台架构实现产业链上下游协同</w:t>
      </w:r>
    </w:p>
    <w:p>
      <w:pPr>
        <w:pStyle w:val="BodyText"/>
        <w:spacing w:line="467" w:lineRule="auto"/>
        <w:rPr/>
      </w:pPr>
      <w:r/>
    </w:p>
    <w:p>
      <w:pPr>
        <w:ind w:left="440" w:firstLine="420"/>
        <w:spacing w:before="72" w:line="327" w:lineRule="auto"/>
        <w:jc w:val="both"/>
        <w:rPr>
          <w:rFonts w:ascii="SimSun" w:hAnsi="SimSun" w:eastAsia="SimSun" w:cs="SimSun"/>
          <w:sz w:val="22"/>
          <w:szCs w:val="22"/>
        </w:rPr>
      </w:pPr>
      <w:r>
        <w:rPr>
          <w:rFonts w:ascii="SimSun" w:hAnsi="SimSun" w:eastAsia="SimSun" w:cs="SimSun"/>
          <w:sz w:val="22"/>
          <w:szCs w:val="22"/>
          <w:spacing w:val="-4"/>
        </w:rPr>
        <w:t>一种做法是采用很多大型互联网公司都会采用的能力开放平台的形式，</w:t>
      </w:r>
      <w:r>
        <w:rPr>
          <w:rFonts w:ascii="SimSun" w:hAnsi="SimSun" w:eastAsia="SimSun" w:cs="SimSun"/>
          <w:sz w:val="22"/>
          <w:szCs w:val="22"/>
          <w:spacing w:val="2"/>
        </w:rPr>
        <w:t xml:space="preserve"> </w:t>
      </w:r>
      <w:r>
        <w:rPr>
          <w:rFonts w:ascii="SimSun" w:hAnsi="SimSun" w:eastAsia="SimSun" w:cs="SimSun"/>
          <w:sz w:val="22"/>
          <w:szCs w:val="22"/>
          <w:spacing w:val="2"/>
        </w:rPr>
        <w:t>将企业自身需要开放的数据以服务的方式对上下游和生态企业进行开放，</w:t>
      </w:r>
      <w:r>
        <w:rPr>
          <w:rFonts w:ascii="SimSun" w:hAnsi="SimSun" w:eastAsia="SimSun" w:cs="SimSun"/>
          <w:sz w:val="22"/>
          <w:szCs w:val="22"/>
          <w:spacing w:val="14"/>
        </w:rPr>
        <w:t xml:space="preserve"> </w:t>
      </w:r>
      <w:r>
        <w:rPr>
          <w:rFonts w:ascii="SimSun" w:hAnsi="SimSun" w:eastAsia="SimSun" w:cs="SimSun"/>
          <w:sz w:val="22"/>
          <w:szCs w:val="22"/>
        </w:rPr>
        <w:t>这样就能达到交互协同的目的，但这种方式更多</w:t>
      </w:r>
      <w:r>
        <w:rPr>
          <w:rFonts w:ascii="SimSun" w:hAnsi="SimSun" w:eastAsia="SimSun" w:cs="SimSun"/>
          <w:sz w:val="22"/>
          <w:szCs w:val="22"/>
          <w:spacing w:val="-1"/>
        </w:rPr>
        <w:t>是以企业自身的角度进行 </w:t>
      </w:r>
      <w:r>
        <w:rPr>
          <w:rFonts w:ascii="SimSun" w:hAnsi="SimSun" w:eastAsia="SimSun" w:cs="SimSun"/>
          <w:sz w:val="22"/>
          <w:szCs w:val="22"/>
        </w:rPr>
        <w:t>数据和服务的开放，上下游企业只能被动地接</w:t>
      </w:r>
      <w:r>
        <w:rPr>
          <w:rFonts w:ascii="SimSun" w:hAnsi="SimSun" w:eastAsia="SimSun" w:cs="SimSun"/>
          <w:sz w:val="22"/>
          <w:szCs w:val="22"/>
          <w:spacing w:val="-1"/>
        </w:rPr>
        <w:t>收相关的数据，再集成到自</w:t>
      </w:r>
      <w:r>
        <w:rPr>
          <w:rFonts w:ascii="SimSun" w:hAnsi="SimSun" w:eastAsia="SimSun" w:cs="SimSun"/>
          <w:sz w:val="22"/>
          <w:szCs w:val="22"/>
        </w:rPr>
        <w:t xml:space="preserve">  </w:t>
      </w:r>
      <w:r>
        <w:rPr>
          <w:rFonts w:ascii="SimSun" w:hAnsi="SimSun" w:eastAsia="SimSun" w:cs="SimSun"/>
          <w:sz w:val="22"/>
          <w:szCs w:val="22"/>
          <w:spacing w:val="-2"/>
        </w:rPr>
        <w:t>己的系统中，这样的业务联动过于呆板，数据流向往往比较单一。这样的</w:t>
      </w:r>
      <w:r>
        <w:rPr>
          <w:rFonts w:ascii="SimSun" w:hAnsi="SimSun" w:eastAsia="SimSun" w:cs="SimSun"/>
          <w:sz w:val="22"/>
          <w:szCs w:val="22"/>
          <w:spacing w:val="7"/>
        </w:rPr>
        <w:t xml:space="preserve">  </w:t>
      </w:r>
      <w:r>
        <w:rPr>
          <w:rFonts w:ascii="SimSun" w:hAnsi="SimSun" w:eastAsia="SimSun" w:cs="SimSun"/>
          <w:sz w:val="22"/>
          <w:szCs w:val="22"/>
        </w:rPr>
        <w:t>做法也是当前很多企业实现与外部上下游企业业</w:t>
      </w:r>
      <w:r>
        <w:rPr>
          <w:rFonts w:ascii="SimSun" w:hAnsi="SimSun" w:eastAsia="SimSun" w:cs="SimSun"/>
          <w:sz w:val="22"/>
          <w:szCs w:val="22"/>
          <w:spacing w:val="-1"/>
        </w:rPr>
        <w:t>务协同的方式，主要围绕 </w:t>
      </w:r>
      <w:r>
        <w:rPr>
          <w:rFonts w:ascii="SimSun" w:hAnsi="SimSun" w:eastAsia="SimSun" w:cs="SimSun"/>
          <w:sz w:val="22"/>
          <w:szCs w:val="22"/>
          <w:spacing w:val="-1"/>
        </w:rPr>
        <w:t>上下游企业所需的数据进行传输，这样的方式对于上下</w:t>
      </w:r>
      <w:r>
        <w:rPr>
          <w:rFonts w:ascii="SimSun" w:hAnsi="SimSun" w:eastAsia="SimSun" w:cs="SimSun"/>
          <w:sz w:val="22"/>
          <w:szCs w:val="22"/>
          <w:spacing w:val="-2"/>
        </w:rPr>
        <w:t>游企业有一定的系</w:t>
      </w:r>
    </w:p>
    <w:p>
      <w:pPr>
        <w:ind w:left="440"/>
        <w:spacing w:before="1" w:line="219" w:lineRule="auto"/>
        <w:rPr>
          <w:rFonts w:ascii="SimSun" w:hAnsi="SimSun" w:eastAsia="SimSun" w:cs="SimSun"/>
          <w:sz w:val="22"/>
          <w:szCs w:val="22"/>
        </w:rPr>
      </w:pPr>
      <w:r>
        <w:rPr>
          <w:rFonts w:ascii="SimSun" w:hAnsi="SimSun" w:eastAsia="SimSun" w:cs="SimSun"/>
          <w:sz w:val="22"/>
          <w:szCs w:val="22"/>
          <w:spacing w:val="-1"/>
        </w:rPr>
        <w:t>统集成能力的要求，对于具备较强信息系统建设能力的上下游企业来说问</w:t>
      </w:r>
    </w:p>
    <w:p>
      <w:pPr>
        <w:ind w:left="440" w:right="88"/>
        <w:spacing w:before="127" w:line="348" w:lineRule="auto"/>
        <w:jc w:val="both"/>
        <w:rPr>
          <w:rFonts w:ascii="SimSun" w:hAnsi="SimSun" w:eastAsia="SimSun" w:cs="SimSun"/>
          <w:sz w:val="22"/>
          <w:szCs w:val="22"/>
        </w:rPr>
      </w:pPr>
      <w:r>
        <w:rPr>
          <w:rFonts w:ascii="SimSun" w:hAnsi="SimSun" w:eastAsia="SimSun" w:cs="SimSun"/>
          <w:sz w:val="22"/>
          <w:szCs w:val="22"/>
          <w:spacing w:val="-2"/>
        </w:rPr>
        <w:t>题不大，但对一些本身不具备</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技术能力的小微企业来说，很难实现上下</w:t>
      </w:r>
      <w:r>
        <w:rPr>
          <w:rFonts w:ascii="SimSun" w:hAnsi="SimSun" w:eastAsia="SimSun" w:cs="SimSun"/>
          <w:sz w:val="22"/>
          <w:szCs w:val="22"/>
          <w:spacing w:val="8"/>
        </w:rPr>
        <w:t xml:space="preserve"> </w:t>
      </w:r>
      <w:r>
        <w:rPr>
          <w:rFonts w:ascii="SimSun" w:hAnsi="SimSun" w:eastAsia="SimSun" w:cs="SimSun"/>
          <w:sz w:val="22"/>
          <w:szCs w:val="22"/>
        </w:rPr>
        <w:t>游的协同。同时，这样的方式也会面对跨网络的数</w:t>
      </w:r>
      <w:r>
        <w:rPr>
          <w:rFonts w:ascii="SimSun" w:hAnsi="SimSun" w:eastAsia="SimSun" w:cs="SimSun"/>
          <w:sz w:val="22"/>
          <w:szCs w:val="22"/>
          <w:spacing w:val="-1"/>
        </w:rPr>
        <w:t>据交互、接口变更等实</w:t>
      </w:r>
    </w:p>
    <w:p>
      <w:pPr>
        <w:ind w:left="440"/>
        <w:spacing w:line="184" w:lineRule="auto"/>
        <w:rPr>
          <w:rFonts w:ascii="SimSun" w:hAnsi="SimSun" w:eastAsia="SimSun" w:cs="SimSun"/>
          <w:sz w:val="17"/>
          <w:szCs w:val="17"/>
        </w:rPr>
      </w:pPr>
      <w:r>
        <w:rPr>
          <w:rFonts w:ascii="SimSun" w:hAnsi="SimSun" w:eastAsia="SimSun" w:cs="SimSun"/>
          <w:sz w:val="17"/>
          <w:szCs w:val="17"/>
          <w:spacing w:val="35"/>
        </w:rPr>
        <w:t>际情况</w:t>
      </w:r>
      <w:r>
        <w:rPr>
          <w:rFonts w:ascii="SimSun" w:hAnsi="SimSun" w:eastAsia="SimSun" w:cs="SimSun"/>
          <w:sz w:val="17"/>
          <w:szCs w:val="17"/>
          <w:spacing w:val="-15"/>
        </w:rPr>
        <w:t xml:space="preserve"> </w:t>
      </w:r>
      <w:r>
        <w:rPr>
          <w:rFonts w:ascii="SimSun" w:hAnsi="SimSun" w:eastAsia="SimSun" w:cs="SimSun"/>
          <w:sz w:val="17"/>
          <w:szCs w:val="17"/>
          <w:spacing w:val="35"/>
        </w:rPr>
        <w:t>，</w:t>
      </w:r>
      <w:r>
        <w:rPr>
          <w:rFonts w:ascii="SimSun" w:hAnsi="SimSun" w:eastAsia="SimSun" w:cs="SimSun"/>
          <w:sz w:val="17"/>
          <w:szCs w:val="17"/>
          <w:spacing w:val="-29"/>
        </w:rPr>
        <w:t xml:space="preserve"> </w:t>
      </w:r>
      <w:r>
        <w:rPr>
          <w:rFonts w:ascii="SimSun" w:hAnsi="SimSun" w:eastAsia="SimSun" w:cs="SimSun"/>
          <w:sz w:val="17"/>
          <w:szCs w:val="17"/>
          <w:spacing w:val="35"/>
        </w:rPr>
        <w:t>整体系统的稳定性也是一个问题</w:t>
      </w:r>
      <w:r>
        <w:rPr>
          <w:rFonts w:ascii="SimSun" w:hAnsi="SimSun" w:eastAsia="SimSun" w:cs="SimSun"/>
          <w:sz w:val="17"/>
          <w:szCs w:val="17"/>
          <w:spacing w:val="-38"/>
        </w:rPr>
        <w:t xml:space="preserve"> </w:t>
      </w:r>
      <w:r>
        <w:rPr>
          <w:rFonts w:ascii="SimSun" w:hAnsi="SimSun" w:eastAsia="SimSun" w:cs="SimSun"/>
          <w:sz w:val="17"/>
          <w:szCs w:val="17"/>
          <w:spacing w:val="35"/>
        </w:rPr>
        <w:t>。</w:t>
      </w:r>
    </w:p>
    <w:p>
      <w:pPr>
        <w:spacing w:line="184" w:lineRule="auto"/>
        <w:sectPr>
          <w:type w:val="continuous"/>
          <w:pgSz w:w="8390" w:h="13250"/>
          <w:pgMar w:top="400" w:right="550" w:bottom="0" w:left="279" w:header="0" w:footer="0" w:gutter="0"/>
          <w:cols w:equalWidth="0" w:num="1">
            <w:col w:w="7560" w:space="0"/>
          </w:cols>
        </w:sectPr>
        <w:rPr>
          <w:rFonts w:ascii="SimSun" w:hAnsi="SimSun" w:eastAsia="SimSun" w:cs="SimSun"/>
          <w:sz w:val="17"/>
          <w:szCs w:val="17"/>
        </w:rPr>
      </w:pPr>
    </w:p>
    <w:p>
      <w:pPr>
        <w:ind w:left="3059"/>
        <w:spacing w:before="106" w:line="338" w:lineRule="exact"/>
        <w:tabs>
          <w:tab w:val="left" w:pos="4852"/>
        </w:tabs>
        <w:rPr>
          <w:rFonts w:ascii="SimSun" w:hAnsi="SimSun" w:eastAsia="SimSun" w:cs="SimSun"/>
          <w:sz w:val="17"/>
          <w:szCs w:val="17"/>
        </w:rPr>
      </w:pPr>
      <w:r>
        <w:drawing>
          <wp:anchor distT="0" distB="0" distL="0" distR="0" simplePos="0" relativeHeight="252314624" behindDoc="1" locked="0" layoutInCell="0" allowOverlap="1">
            <wp:simplePos x="0" y="0"/>
            <wp:positionH relativeFrom="page">
              <wp:posOffset>2317743</wp:posOffset>
            </wp:positionH>
            <wp:positionV relativeFrom="page">
              <wp:posOffset>380974</wp:posOffset>
            </wp:positionV>
            <wp:extent cx="2247904" cy="6394"/>
            <wp:effectExtent l="0" t="0" r="0" b="0"/>
            <wp:wrapNone/>
            <wp:docPr id="102" name="IM 102"/>
            <wp:cNvGraphicFramePr/>
            <a:graphic>
              <a:graphicData uri="http://schemas.openxmlformats.org/drawingml/2006/picture">
                <pic:pic>
                  <pic:nvPicPr>
                    <pic:cNvPr id="102" name="IM 102"/>
                    <pic:cNvPicPr/>
                  </pic:nvPicPr>
                  <pic:blipFill>
                    <a:blip r:embed="rId66"/>
                    <a:stretch>
                      <a:fillRect/>
                    </a:stretch>
                  </pic:blipFill>
                  <pic:spPr>
                    <a:xfrm rot="0">
                      <a:off x="0" y="0"/>
                      <a:ext cx="2247904" cy="6394"/>
                    </a:xfrm>
                    <a:prstGeom prst="rect">
                      <a:avLst/>
                    </a:prstGeom>
                  </pic:spPr>
                </pic:pic>
              </a:graphicData>
            </a:graphic>
          </wp:anchor>
        </w:drawing>
      </w:r>
      <w:r>
        <w:rPr>
          <w:rFonts w:ascii="SimSun" w:hAnsi="SimSun" w:eastAsia="SimSun" w:cs="SimSun"/>
          <w:sz w:val="17"/>
          <w:szCs w:val="17"/>
          <w:position w:val="-3"/>
        </w:rPr>
        <w:tab/>
      </w:r>
      <w:r>
        <w:rPr>
          <w:rFonts w:ascii="SimSun" w:hAnsi="SimSun" w:eastAsia="SimSun" w:cs="SimSun"/>
          <w:sz w:val="17"/>
          <w:szCs w:val="17"/>
          <w:b/>
          <w:bCs/>
          <w:spacing w:val="-20"/>
          <w:position w:val="-3"/>
        </w:rPr>
        <w:t>数字化转型中平台思</w:t>
      </w:r>
      <w:r>
        <w:rPr>
          <w:rFonts w:ascii="SimSun" w:hAnsi="SimSun" w:eastAsia="SimSun" w:cs="SimSun"/>
          <w:sz w:val="17"/>
          <w:szCs w:val="17"/>
          <w:b/>
          <w:bCs/>
          <w:spacing w:val="-19"/>
          <w:position w:val="-3"/>
        </w:rPr>
        <w:t>维</w:t>
      </w:r>
      <w:r>
        <w:rPr>
          <w:rFonts w:ascii="SimSun" w:hAnsi="SimSun" w:eastAsia="SimSun" w:cs="SimSun"/>
          <w:sz w:val="17"/>
          <w:szCs w:val="17"/>
          <w:spacing w:val="-65"/>
          <w:position w:val="-3"/>
        </w:rPr>
        <w:t xml:space="preserve"> </w:t>
      </w:r>
      <w:r>
        <w:ruby>
          <w:rubyPr>
            <w:rubyAlign w:val="left"/>
            <w:hpsRaise w:val="12"/>
            <w:hps w:val="17"/>
            <w:hpsBaseText w:val="17"/>
          </w:rubyPr>
          <w:rt>
            <w:r>
              <w:rPr>
                <w:rFonts w:ascii="SimSun" w:hAnsi="SimSun" w:eastAsia="SimSun" w:cs="SimSun"/>
                <w:sz w:val="17"/>
                <w:szCs w:val="17"/>
                <w:w w:val="105"/>
              </w:rPr>
              <w:t>—第二章</w:t>
            </w:r>
          </w:rt>
          <w:rubyBase>
            <w:r>
              <w:rPr>
                <w:rFonts w:ascii="SimSun" w:hAnsi="SimSun" w:eastAsia="SimSun" w:cs="SimSun"/>
                <w:sz w:val="17"/>
                <w:szCs w:val="17"/>
                <w:b/>
                <w:bCs/>
                <w:w w:val="85"/>
                <w:position w:val="-3"/>
              </w:rPr>
              <w:t>的十大要素</w:t>
            </w:r>
          </w:rubyBase>
        </w:ruby>
      </w:r>
      <w:r>
        <w:rPr>
          <w:rFonts w:ascii="SimSun" w:hAnsi="SimSun" w:eastAsia="SimSun" w:cs="SimSun"/>
          <w:sz w:val="17"/>
          <w:szCs w:val="17"/>
          <w:spacing w:val="3"/>
          <w:position w:val="-3"/>
        </w:rPr>
        <w:t xml:space="preserve">  </w:t>
      </w:r>
      <w:r>
        <w:rPr>
          <w:rFonts w:ascii="SimSun" w:hAnsi="SimSun" w:eastAsia="SimSun" w:cs="SimSun"/>
          <w:sz w:val="17"/>
          <w:szCs w:val="17"/>
          <w:b/>
          <w:bCs/>
          <w:spacing w:val="-19"/>
          <w:position w:val="13"/>
        </w:rPr>
        <w:t>3</w:t>
      </w:r>
      <w:r>
        <w:rPr>
          <w:rFonts w:ascii="SimSun" w:hAnsi="SimSun" w:eastAsia="SimSun" w:cs="SimSun"/>
          <w:sz w:val="17"/>
          <w:szCs w:val="17"/>
          <w:b/>
          <w:bCs/>
          <w:spacing w:val="-10"/>
          <w:position w:val="13"/>
        </w:rPr>
        <w:t>9</w:t>
      </w:r>
    </w:p>
    <w:p>
      <w:pPr>
        <w:pStyle w:val="BodyText"/>
        <w:spacing w:line="266" w:lineRule="auto"/>
        <w:rPr/>
      </w:pPr>
      <w:r/>
    </w:p>
    <w:p>
      <w:pPr>
        <w:pStyle w:val="BodyText"/>
        <w:spacing w:line="266" w:lineRule="auto"/>
        <w:rPr/>
      </w:pPr>
      <w:r/>
    </w:p>
    <w:p>
      <w:pPr>
        <w:ind w:left="29" w:right="312" w:firstLine="450"/>
        <w:spacing w:before="71" w:line="327" w:lineRule="auto"/>
        <w:jc w:val="both"/>
        <w:rPr>
          <w:rFonts w:ascii="SimSun" w:hAnsi="SimSun" w:eastAsia="SimSun" w:cs="SimSun"/>
          <w:sz w:val="22"/>
          <w:szCs w:val="22"/>
        </w:rPr>
      </w:pPr>
      <w:r>
        <w:rPr>
          <w:rFonts w:ascii="SimSun" w:hAnsi="SimSun" w:eastAsia="SimSun" w:cs="SimSun"/>
          <w:sz w:val="22"/>
          <w:szCs w:val="22"/>
          <w:spacing w:val="-3"/>
        </w:rPr>
        <w:t>另一种做法是对上下游企业提供直接的</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3"/>
        </w:rPr>
        <w:t>SaaS </w:t>
      </w:r>
      <w:r>
        <w:rPr>
          <w:rFonts w:ascii="SimSun" w:hAnsi="SimSun" w:eastAsia="SimSun" w:cs="SimSun"/>
          <w:sz w:val="22"/>
          <w:szCs w:val="22"/>
          <w:spacing w:val="-3"/>
        </w:rPr>
        <w:t>服务，以数字赋能的方式</w:t>
      </w:r>
      <w:r>
        <w:rPr>
          <w:rFonts w:ascii="SimSun" w:hAnsi="SimSun" w:eastAsia="SimSun" w:cs="SimSun"/>
          <w:sz w:val="22"/>
          <w:szCs w:val="22"/>
        </w:rPr>
        <w:t xml:space="preserve"> </w:t>
      </w:r>
      <w:r>
        <w:rPr>
          <w:rFonts w:ascii="SimSun" w:hAnsi="SimSun" w:eastAsia="SimSun" w:cs="SimSun"/>
          <w:sz w:val="22"/>
          <w:szCs w:val="22"/>
          <w:spacing w:val="1"/>
        </w:rPr>
        <w:t>给上下游企业带来更多的价值，这样与自身的业务协同更为紧密，业务协</w:t>
      </w:r>
      <w:r>
        <w:rPr>
          <w:rFonts w:ascii="SimSun" w:hAnsi="SimSun" w:eastAsia="SimSun" w:cs="SimSun"/>
          <w:sz w:val="22"/>
          <w:szCs w:val="22"/>
        </w:rPr>
        <w:t xml:space="preserve"> </w:t>
      </w:r>
      <w:r>
        <w:rPr>
          <w:rFonts w:ascii="SimSun" w:hAnsi="SimSun" w:eastAsia="SimSun" w:cs="SimSun"/>
          <w:sz w:val="22"/>
          <w:szCs w:val="22"/>
          <w:spacing w:val="-1"/>
        </w:rPr>
        <w:t>同和数据智能发挥的效能更加显著。这样的做法非常适合行业里的龙头企</w:t>
      </w:r>
      <w:r>
        <w:rPr>
          <w:rFonts w:ascii="SimSun" w:hAnsi="SimSun" w:eastAsia="SimSun" w:cs="SimSun"/>
          <w:sz w:val="22"/>
          <w:szCs w:val="22"/>
        </w:rPr>
        <w:t xml:space="preserve">  </w:t>
      </w:r>
      <w:r>
        <w:rPr>
          <w:rFonts w:ascii="SimSun" w:hAnsi="SimSun" w:eastAsia="SimSun" w:cs="SimSun"/>
          <w:sz w:val="22"/>
          <w:szCs w:val="22"/>
          <w:spacing w:val="-1"/>
        </w:rPr>
        <w:t>业，这样的企业在整个产业链中具备很强的业务沉淀能力并对上下游企业 </w:t>
      </w:r>
      <w:r>
        <w:rPr>
          <w:rFonts w:ascii="SimSun" w:hAnsi="SimSun" w:eastAsia="SimSun" w:cs="SimSun"/>
          <w:sz w:val="22"/>
          <w:szCs w:val="22"/>
          <w:spacing w:val="2"/>
        </w:rPr>
        <w:t>有话语权。当前，很多龙头企业在企业自身所在产业链中已经影响很大，</w:t>
      </w:r>
      <w:r>
        <w:rPr>
          <w:rFonts w:ascii="SimSun" w:hAnsi="SimSun" w:eastAsia="SimSun" w:cs="SimSun"/>
          <w:sz w:val="22"/>
          <w:szCs w:val="22"/>
          <w:spacing w:val="4"/>
        </w:rPr>
        <w:t xml:space="preserve"> </w:t>
      </w:r>
      <w:r>
        <w:rPr>
          <w:rFonts w:ascii="SimSun" w:hAnsi="SimSun" w:eastAsia="SimSun" w:cs="SimSun"/>
          <w:sz w:val="22"/>
          <w:szCs w:val="22"/>
          <w:spacing w:val="-5"/>
        </w:rPr>
        <w:t>产品有足够高的市场占有率，自然都会有向上下游</w:t>
      </w:r>
      <w:r>
        <w:rPr>
          <w:rFonts w:ascii="SimSun" w:hAnsi="SimSun" w:eastAsia="SimSun" w:cs="SimSun"/>
          <w:sz w:val="22"/>
          <w:szCs w:val="22"/>
          <w:spacing w:val="-6"/>
        </w:rPr>
        <w:t>业务扩展的诉求。</w:t>
      </w:r>
      <w:r>
        <w:rPr>
          <w:rFonts w:ascii="SimSun" w:hAnsi="SimSun" w:eastAsia="SimSun" w:cs="SimSun"/>
          <w:sz w:val="22"/>
          <w:szCs w:val="22"/>
          <w:spacing w:val="44"/>
        </w:rPr>
        <w:t xml:space="preserve"> </w:t>
      </w:r>
      <w:r>
        <w:rPr>
          <w:rFonts w:ascii="SimSun" w:hAnsi="SimSun" w:eastAsia="SimSun" w:cs="SimSun"/>
          <w:sz w:val="22"/>
          <w:szCs w:val="22"/>
          <w:spacing w:val="-6"/>
        </w:rPr>
        <w:t>一方 </w:t>
      </w:r>
      <w:r>
        <w:rPr>
          <w:rFonts w:ascii="SimSun" w:hAnsi="SimSun" w:eastAsia="SimSun" w:cs="SimSun"/>
          <w:sz w:val="22"/>
          <w:szCs w:val="22"/>
          <w:spacing w:val="-1"/>
        </w:rPr>
        <w:t>面是想实现与企业自身主业的更紧密协同，例如一些服饰品牌商入股或收 </w:t>
      </w:r>
      <w:r>
        <w:rPr>
          <w:rFonts w:ascii="SimSun" w:hAnsi="SimSun" w:eastAsia="SimSun" w:cs="SimSun"/>
          <w:sz w:val="22"/>
          <w:szCs w:val="22"/>
          <w:spacing w:val="-1"/>
        </w:rPr>
        <w:t>购上游生产制造企业；另一方面是想向商业价值更高的业务环节转移，追 </w:t>
      </w:r>
      <w:r>
        <w:rPr>
          <w:rFonts w:ascii="SimSun" w:hAnsi="SimSun" w:eastAsia="SimSun" w:cs="SimSun"/>
          <w:sz w:val="22"/>
          <w:szCs w:val="22"/>
        </w:rPr>
        <w:t>求更高的价值，例如饲料企业进入养殖行业，</w:t>
      </w:r>
      <w:r>
        <w:rPr>
          <w:rFonts w:ascii="SimSun" w:hAnsi="SimSun" w:eastAsia="SimSun" w:cs="SimSun"/>
          <w:sz w:val="22"/>
          <w:szCs w:val="22"/>
          <w:spacing w:val="-1"/>
        </w:rPr>
        <w:t>养殖企业打造自有品牌向下</w:t>
      </w:r>
    </w:p>
    <w:p>
      <w:pPr>
        <w:ind w:left="29"/>
        <w:spacing w:line="218" w:lineRule="auto"/>
        <w:rPr>
          <w:rFonts w:ascii="SimSun" w:hAnsi="SimSun" w:eastAsia="SimSun" w:cs="SimSun"/>
          <w:sz w:val="22"/>
          <w:szCs w:val="22"/>
        </w:rPr>
      </w:pPr>
      <w:r>
        <w:rPr>
          <w:rFonts w:ascii="SimSun" w:hAnsi="SimSun" w:eastAsia="SimSun" w:cs="SimSun"/>
          <w:sz w:val="22"/>
          <w:szCs w:val="22"/>
          <w:spacing w:val="-7"/>
        </w:rPr>
        <w:t>游食品零售端进军。</w:t>
      </w:r>
    </w:p>
    <w:p>
      <w:pPr>
        <w:ind w:left="480"/>
        <w:spacing w:before="309" w:line="219" w:lineRule="auto"/>
        <w:rPr>
          <w:rFonts w:ascii="SimSun" w:hAnsi="SimSun" w:eastAsia="SimSun" w:cs="SimSun"/>
          <w:sz w:val="22"/>
          <w:szCs w:val="22"/>
        </w:rPr>
      </w:pPr>
      <w:r>
        <w:rPr>
          <w:rFonts w:ascii="SimSun" w:hAnsi="SimSun" w:eastAsia="SimSun" w:cs="SimSun"/>
          <w:sz w:val="22"/>
          <w:szCs w:val="22"/>
        </w:rPr>
        <w:t>笔者认为采用</w:t>
      </w:r>
      <w:r>
        <w:rPr>
          <w:rFonts w:ascii="Times New Roman" w:hAnsi="Times New Roman" w:eastAsia="Times New Roman" w:cs="Times New Roman"/>
          <w:sz w:val="22"/>
          <w:szCs w:val="22"/>
        </w:rPr>
        <w:t>SaaS </w:t>
      </w:r>
      <w:r>
        <w:rPr>
          <w:rFonts w:ascii="SimSun" w:hAnsi="SimSun" w:eastAsia="SimSun" w:cs="SimSun"/>
          <w:sz w:val="22"/>
          <w:szCs w:val="22"/>
        </w:rPr>
        <w:t>平台的方式比较好，如图2-8所</w:t>
      </w:r>
      <w:r>
        <w:rPr>
          <w:rFonts w:ascii="SimSun" w:hAnsi="SimSun" w:eastAsia="SimSun" w:cs="SimSun"/>
          <w:sz w:val="22"/>
          <w:szCs w:val="22"/>
          <w:spacing w:val="-1"/>
        </w:rPr>
        <w:t>示。</w:t>
      </w:r>
    </w:p>
    <w:p>
      <w:pPr>
        <w:pStyle w:val="BodyText"/>
        <w:spacing w:line="349" w:lineRule="auto"/>
        <w:rPr/>
      </w:pPr>
      <w:r/>
    </w:p>
    <w:p>
      <w:pPr>
        <w:pStyle w:val="BodyText"/>
        <w:spacing w:line="3730" w:lineRule="exact"/>
        <w:rPr/>
      </w:pPr>
      <w:r>
        <w:rPr>
          <w:position w:val="-74"/>
        </w:rPr>
        <w:pict>
          <v:group id="_x0000_s306" style="mso-position-vertical-relative:line;mso-position-horizontal-relative:char;width:359.05pt;height:186.55pt;" filled="false" stroked="false" coordsize="7180,3731" coordorigin="0,0">
            <v:shape id="_x0000_s308" style="position:absolute;left:0;top:0;width:7180;height:3731;" filled="false" stroked="false" type="#_x0000_t75">
              <v:imagedata o:title="" r:id="rId67"/>
            </v:shape>
            <v:shape id="_x0000_s310" style="position:absolute;left:549;top:316;width:5557;height:3242;" filled="false" stroked="false" type="#_x0000_t202">
              <v:fill on="false"/>
              <v:stroke on="false"/>
              <v:path/>
              <v:imagedata o:title=""/>
              <o:lock v:ext="edit" aspectratio="false"/>
              <v:textbox inset="0mm,0mm,0mm,0mm">
                <w:txbxContent>
                  <w:p>
                    <w:pPr>
                      <w:ind w:right="6"/>
                      <w:spacing w:before="19" w:line="220" w:lineRule="auto"/>
                      <w:jc w:val="right"/>
                      <w:rPr>
                        <w:rFonts w:ascii="SimSun" w:hAnsi="SimSun" w:eastAsia="SimSun" w:cs="SimSun"/>
                        <w:sz w:val="17"/>
                        <w:szCs w:val="17"/>
                      </w:rPr>
                    </w:pPr>
                    <w:r>
                      <w:rPr>
                        <w:rFonts w:ascii="SimSun" w:hAnsi="SimSun" w:eastAsia="SimSun" w:cs="SimSun"/>
                        <w:sz w:val="17"/>
                        <w:szCs w:val="17"/>
                        <w:spacing w:val="-9"/>
                      </w:rPr>
                      <w:t>订单创建      待支付      已支付</w:t>
                    </w:r>
                    <w:r>
                      <w:rPr>
                        <w:rFonts w:ascii="SimSun" w:hAnsi="SimSun" w:eastAsia="SimSun" w:cs="SimSun"/>
                        <w:sz w:val="17"/>
                        <w:szCs w:val="17"/>
                        <w:spacing w:val="15"/>
                      </w:rPr>
                      <w:t xml:space="preserve">     </w:t>
                    </w:r>
                    <w:r>
                      <w:rPr>
                        <w:rFonts w:ascii="SimSun" w:hAnsi="SimSun" w:eastAsia="SimSun" w:cs="SimSun"/>
                        <w:sz w:val="17"/>
                        <w:szCs w:val="17"/>
                        <w:spacing w:val="-9"/>
                      </w:rPr>
                      <w:t>自动发货      交易完成</w:t>
                    </w:r>
                  </w:p>
                  <w:p>
                    <w:pPr>
                      <w:spacing w:line="403" w:lineRule="auto"/>
                      <w:rPr>
                        <w:rFonts w:ascii="Arial"/>
                        <w:sz w:val="21"/>
                      </w:rPr>
                    </w:pPr>
                    <w:r/>
                  </w:p>
                  <w:p>
                    <w:pPr>
                      <w:ind w:left="20"/>
                      <w:spacing w:before="48" w:line="10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t>A</w:t>
                    </w:r>
                  </w:p>
                  <w:p>
                    <w:pPr>
                      <w:ind w:left="299"/>
                      <w:spacing w:line="217" w:lineRule="auto"/>
                      <w:rPr>
                        <w:rFonts w:ascii="SimSun" w:hAnsi="SimSun" w:eastAsia="SimSun" w:cs="SimSun"/>
                        <w:sz w:val="17"/>
                        <w:szCs w:val="17"/>
                      </w:rPr>
                    </w:pPr>
                    <w:r>
                      <w:rPr>
                        <w:rFonts w:ascii="SimSun" w:hAnsi="SimSun" w:eastAsia="SimSun" w:cs="SimSun"/>
                        <w:sz w:val="17"/>
                        <w:szCs w:val="17"/>
                        <w:spacing w:val="-8"/>
                      </w:rPr>
                      <w:t>订单创建      待支付      已</w:t>
                    </w:r>
                    <w:r>
                      <w:rPr>
                        <w:rFonts w:ascii="SimSun" w:hAnsi="SimSun" w:eastAsia="SimSun" w:cs="SimSun"/>
                        <w:sz w:val="17"/>
                        <w:szCs w:val="17"/>
                        <w:spacing w:val="-9"/>
                      </w:rPr>
                      <w:t>支付</w:t>
                    </w:r>
                  </w:p>
                  <w:p>
                    <w:pPr>
                      <w:spacing w:line="343" w:lineRule="auto"/>
                      <w:rPr>
                        <w:rFonts w:ascii="Arial"/>
                        <w:sz w:val="21"/>
                      </w:rPr>
                    </w:pPr>
                    <w:r/>
                  </w:p>
                  <w:p>
                    <w:pPr>
                      <w:spacing w:line="344" w:lineRule="auto"/>
                      <w:rPr>
                        <w:rFonts w:ascii="Arial"/>
                        <w:sz w:val="21"/>
                      </w:rPr>
                    </w:pPr>
                    <w:r/>
                  </w:p>
                  <w:p>
                    <w:pPr>
                      <w:ind w:left="290"/>
                      <w:spacing w:before="55" w:line="224" w:lineRule="auto"/>
                      <w:rPr>
                        <w:rFonts w:ascii="SimHei" w:hAnsi="SimHei" w:eastAsia="SimHei" w:cs="SimHei"/>
                        <w:sz w:val="17"/>
                        <w:szCs w:val="17"/>
                      </w:rPr>
                    </w:pPr>
                    <w:r>
                      <w:rPr>
                        <w:rFonts w:ascii="SimHei" w:hAnsi="SimHei" w:eastAsia="SimHei" w:cs="SimHei"/>
                        <w:sz w:val="17"/>
                        <w:szCs w:val="17"/>
                        <w:color w:val="FFFFFF"/>
                        <w:spacing w:val="-10"/>
                      </w:rPr>
                      <w:t>用户中心</w:t>
                    </w:r>
                    <w:r>
                      <w:rPr>
                        <w:rFonts w:ascii="SimHei" w:hAnsi="SimHei" w:eastAsia="SimHei" w:cs="SimHei"/>
                        <w:sz w:val="17"/>
                        <w:szCs w:val="17"/>
                        <w:color w:val="FFFFFF"/>
                        <w:spacing w:val="-10"/>
                      </w:rPr>
                      <w:t xml:space="preserve">     </w:t>
                    </w:r>
                    <w:r>
                      <w:rPr>
                        <w:rFonts w:ascii="SimHei" w:hAnsi="SimHei" w:eastAsia="SimHei" w:cs="SimHei"/>
                        <w:sz w:val="17"/>
                        <w:szCs w:val="17"/>
                        <w:color w:val="FFFFFF"/>
                        <w:spacing w:val="-10"/>
                      </w:rPr>
                      <w:t>商品中心</w:t>
                    </w:r>
                    <w:r>
                      <w:rPr>
                        <w:rFonts w:ascii="SimHei" w:hAnsi="SimHei" w:eastAsia="SimHei" w:cs="SimHei"/>
                        <w:sz w:val="17"/>
                        <w:szCs w:val="17"/>
                        <w:color w:val="FFFFFF"/>
                        <w:spacing w:val="-10"/>
                      </w:rPr>
                      <w:t xml:space="preserve">      </w:t>
                    </w:r>
                    <w:r>
                      <w:rPr>
                        <w:rFonts w:ascii="SimHei" w:hAnsi="SimHei" w:eastAsia="SimHei" w:cs="SimHei"/>
                        <w:sz w:val="17"/>
                        <w:szCs w:val="17"/>
                        <w:color w:val="FFFFFF"/>
                        <w:spacing w:val="-10"/>
                      </w:rPr>
                      <w:t>交易中心</w:t>
                    </w:r>
                    <w:r>
                      <w:rPr>
                        <w:rFonts w:ascii="SimHei" w:hAnsi="SimHei" w:eastAsia="SimHei" w:cs="SimHei"/>
                        <w:sz w:val="17"/>
                        <w:szCs w:val="17"/>
                        <w:color w:val="FFFFFF"/>
                        <w:spacing w:val="-10"/>
                      </w:rPr>
                      <w:t xml:space="preserve">       </w:t>
                    </w:r>
                    <w:r>
                      <w:rPr>
                        <w:rFonts w:ascii="SimHei" w:hAnsi="SimHei" w:eastAsia="SimHei" w:cs="SimHei"/>
                        <w:sz w:val="17"/>
                        <w:szCs w:val="17"/>
                        <w:color w:val="FFFFFF"/>
                        <w:spacing w:val="-10"/>
                      </w:rPr>
                      <w:t>结算中心</w:t>
                    </w:r>
                    <w:r>
                      <w:rPr>
                        <w:rFonts w:ascii="SimHei" w:hAnsi="SimHei" w:eastAsia="SimHei" w:cs="SimHei"/>
                        <w:sz w:val="17"/>
                        <w:szCs w:val="17"/>
                        <w:color w:val="FFFFFF"/>
                        <w:spacing w:val="-10"/>
                      </w:rPr>
                      <w:t xml:space="preserve">     </w:t>
                    </w:r>
                    <w:r>
                      <w:rPr>
                        <w:rFonts w:ascii="SimHei" w:hAnsi="SimHei" w:eastAsia="SimHei" w:cs="SimHei"/>
                        <w:sz w:val="17"/>
                        <w:szCs w:val="17"/>
                        <w:color w:val="FFFFFF"/>
                        <w:spacing w:val="-10"/>
                      </w:rPr>
                      <w:t>营销中心</w:t>
                    </w:r>
                  </w:p>
                  <w:p>
                    <w:pPr>
                      <w:spacing w:line="278" w:lineRule="auto"/>
                      <w:rPr>
                        <w:rFonts w:ascii="Arial"/>
                        <w:sz w:val="21"/>
                      </w:rPr>
                    </w:pPr>
                    <w:r/>
                  </w:p>
                  <w:p>
                    <w:pPr>
                      <w:spacing w:line="278" w:lineRule="auto"/>
                      <w:rPr>
                        <w:rFonts w:ascii="Arial"/>
                        <w:sz w:val="21"/>
                      </w:rPr>
                    </w:pPr>
                    <w:r/>
                  </w:p>
                  <w:p>
                    <w:pPr>
                      <w:ind w:left="2829"/>
                      <w:spacing w:before="56" w:line="219" w:lineRule="auto"/>
                      <w:rPr>
                        <w:rFonts w:ascii="SimSun" w:hAnsi="SimSun" w:eastAsia="SimSun" w:cs="SimSun"/>
                        <w:sz w:val="17"/>
                        <w:szCs w:val="17"/>
                      </w:rPr>
                    </w:pPr>
                    <w:r>
                      <w:rPr>
                        <w:rFonts w:ascii="SimSun" w:hAnsi="SimSun" w:eastAsia="SimSun" w:cs="SimSun"/>
                        <w:sz w:val="17"/>
                        <w:szCs w:val="17"/>
                        <w:spacing w:val="-8"/>
                      </w:rPr>
                      <w:t>软件平台</w:t>
                    </w:r>
                  </w:p>
                  <w:p>
                    <w:pPr>
                      <w:spacing w:line="242" w:lineRule="auto"/>
                      <w:rPr>
                        <w:rFonts w:ascii="Arial"/>
                        <w:sz w:val="21"/>
                      </w:rPr>
                    </w:pPr>
                    <w:r/>
                  </w:p>
                  <w:p>
                    <w:pPr>
                      <w:ind w:left="2829"/>
                      <w:spacing w:before="55" w:line="221" w:lineRule="auto"/>
                      <w:rPr>
                        <w:rFonts w:ascii="SimSun" w:hAnsi="SimSun" w:eastAsia="SimSun" w:cs="SimSun"/>
                        <w:sz w:val="17"/>
                        <w:szCs w:val="17"/>
                      </w:rPr>
                    </w:pPr>
                    <w:r>
                      <w:rPr>
                        <w:rFonts w:ascii="SimSun" w:hAnsi="SimSun" w:eastAsia="SimSun" w:cs="SimSun"/>
                        <w:sz w:val="17"/>
                        <w:szCs w:val="17"/>
                        <w:spacing w:val="-7"/>
                      </w:rPr>
                      <w:t>基础资源</w:t>
                    </w:r>
                  </w:p>
                </w:txbxContent>
              </v:textbox>
            </v:shape>
            <v:shape id="_x0000_s312" style="position:absolute;left:9;top:2716;width:374;height:944;" filled="false" stroked="false" type="#_x0000_t202">
              <v:fill on="false"/>
              <v:stroke on="false"/>
              <v:path/>
              <v:imagedata o:title=""/>
              <o:lock v:ext="edit" aspectratio="false"/>
              <v:textbox inset="0mm,0mm,0mm,0mm">
                <w:txbxContent>
                  <w:p>
                    <w:pPr>
                      <w:ind w:left="20" w:right="20"/>
                      <w:spacing w:before="19" w:line="227" w:lineRule="auto"/>
                      <w:rPr>
                        <w:rFonts w:ascii="SimHei" w:hAnsi="SimHei" w:eastAsia="SimHei" w:cs="SimHei"/>
                        <w:sz w:val="17"/>
                        <w:szCs w:val="17"/>
                      </w:rPr>
                    </w:pPr>
                    <w:r>
                      <w:rPr>
                        <w:rFonts w:ascii="SimHei" w:hAnsi="SimHei" w:eastAsia="SimHei" w:cs="SimHei"/>
                        <w:sz w:val="17"/>
                        <w:szCs w:val="17"/>
                        <w:spacing w:val="-4"/>
                      </w:rPr>
                      <w:t>技术</w:t>
                    </w:r>
                    <w:r>
                      <w:rPr>
                        <w:rFonts w:ascii="SimHei" w:hAnsi="SimHei" w:eastAsia="SimHei" w:cs="SimHei"/>
                        <w:sz w:val="17"/>
                        <w:szCs w:val="17"/>
                      </w:rPr>
                      <w:t xml:space="preserve"> </w:t>
                    </w:r>
                    <w:r>
                      <w:rPr>
                        <w:rFonts w:ascii="SimHei" w:hAnsi="SimHei" w:eastAsia="SimHei" w:cs="SimHei"/>
                        <w:sz w:val="17"/>
                        <w:szCs w:val="17"/>
                        <w:spacing w:val="-5"/>
                      </w:rPr>
                      <w:t>中台</w:t>
                    </w:r>
                  </w:p>
                  <w:p>
                    <w:pPr>
                      <w:ind w:left="20" w:right="20"/>
                      <w:spacing w:before="122" w:line="216" w:lineRule="auto"/>
                      <w:rPr>
                        <w:rFonts w:ascii="SimHei" w:hAnsi="SimHei" w:eastAsia="SimHei" w:cs="SimHei"/>
                        <w:sz w:val="17"/>
                        <w:szCs w:val="17"/>
                      </w:rPr>
                    </w:pPr>
                    <w:r>
                      <w:rPr>
                        <w:rFonts w:ascii="SimHei" w:hAnsi="SimHei" w:eastAsia="SimHei" w:cs="SimHei"/>
                        <w:sz w:val="17"/>
                        <w:szCs w:val="17"/>
                        <w:spacing w:val="-4"/>
                      </w:rPr>
                      <w:t>基础</w:t>
                    </w:r>
                    <w:r>
                      <w:rPr>
                        <w:rFonts w:ascii="SimHei" w:hAnsi="SimHei" w:eastAsia="SimHei" w:cs="SimHei"/>
                        <w:sz w:val="17"/>
                        <w:szCs w:val="17"/>
                      </w:rPr>
                      <w:t xml:space="preserve"> </w:t>
                    </w:r>
                    <w:r>
                      <w:rPr>
                        <w:rFonts w:ascii="SimHei" w:hAnsi="SimHei" w:eastAsia="SimHei" w:cs="SimHei"/>
                        <w:sz w:val="17"/>
                        <w:szCs w:val="17"/>
                        <w:spacing w:val="-6"/>
                      </w:rPr>
                      <w:t>平台</w:t>
                    </w:r>
                  </w:p>
                </w:txbxContent>
              </v:textbox>
            </v:shape>
            <v:shape id="_x0000_s314" style="position:absolute;left:549;top:187;width:191;height:1216;" filled="false" stroked="false" type="#_x0000_t202">
              <v:fill on="false"/>
              <v:stroke on="false"/>
              <v:path/>
              <v:imagedata o:title=""/>
              <o:lock v:ext="edit" aspectratio="false"/>
              <v:textbox inset="0mm,0mm,0mm,0mm" style="layout-flow:vertical-ideographic;">
                <w:txbxContent>
                  <w:p>
                    <w:pPr>
                      <w:ind w:left="20"/>
                      <w:spacing w:before="20" w:line="175" w:lineRule="exact"/>
                      <w:rPr>
                        <w:rFonts w:ascii="SimSun" w:hAnsi="SimSun" w:eastAsia="SimSun" w:cs="SimSun"/>
                        <w:sz w:val="12"/>
                        <w:szCs w:val="12"/>
                      </w:rPr>
                    </w:pPr>
                    <w:r>
                      <w:rPr>
                        <w:rFonts w:ascii="SimSun" w:hAnsi="SimSun" w:eastAsia="SimSun" w:cs="SimSun"/>
                        <w:sz w:val="12"/>
                        <w:szCs w:val="12"/>
                        <w:spacing w:val="8"/>
                        <w:position w:val="1"/>
                      </w:rPr>
                      <w:t>B 公</w:t>
                    </w:r>
                    <w:r>
                      <w:rPr>
                        <w:rFonts w:ascii="SimSun" w:hAnsi="SimSun" w:eastAsia="SimSun" w:cs="SimSun"/>
                        <w:sz w:val="12"/>
                        <w:szCs w:val="12"/>
                        <w:spacing w:val="-3"/>
                        <w:position w:val="1"/>
                      </w:rPr>
                      <w:t xml:space="preserve"> </w:t>
                    </w:r>
                    <w:r>
                      <w:rPr>
                        <w:rFonts w:ascii="SimSun" w:hAnsi="SimSun" w:eastAsia="SimSun" w:cs="SimSun"/>
                        <w:sz w:val="12"/>
                        <w:szCs w:val="12"/>
                        <w:spacing w:val="8"/>
                        <w:position w:val="1"/>
                      </w:rPr>
                      <w:t>司</w:t>
                    </w:r>
                    <w:r>
                      <w:rPr>
                        <w:rFonts w:ascii="SimSun" w:hAnsi="SimSun" w:eastAsia="SimSun" w:cs="SimSun"/>
                        <w:sz w:val="12"/>
                        <w:szCs w:val="12"/>
                        <w:spacing w:val="1"/>
                        <w:position w:val="1"/>
                      </w:rPr>
                      <w:t xml:space="preserve">       </w:t>
                    </w:r>
                    <w:r>
                      <w:rPr>
                        <w:rFonts w:ascii="SimSun" w:hAnsi="SimSun" w:eastAsia="SimSun" w:cs="SimSun"/>
                        <w:sz w:val="12"/>
                        <w:szCs w:val="12"/>
                        <w:spacing w:val="8"/>
                        <w:position w:val="1"/>
                      </w:rPr>
                      <w:t>公</w:t>
                    </w:r>
                    <w:r>
                      <w:rPr>
                        <w:rFonts w:ascii="SimSun" w:hAnsi="SimSun" w:eastAsia="SimSun" w:cs="SimSun"/>
                        <w:sz w:val="12"/>
                        <w:szCs w:val="12"/>
                        <w:spacing w:val="-17"/>
                        <w:position w:val="1"/>
                      </w:rPr>
                      <w:t xml:space="preserve"> </w:t>
                    </w:r>
                    <w:r>
                      <w:rPr>
                        <w:rFonts w:ascii="SimSun" w:hAnsi="SimSun" w:eastAsia="SimSun" w:cs="SimSun"/>
                        <w:sz w:val="12"/>
                        <w:szCs w:val="12"/>
                        <w:spacing w:val="8"/>
                        <w:position w:val="1"/>
                      </w:rPr>
                      <w:t>司</w:t>
                    </w:r>
                  </w:p>
                </w:txbxContent>
              </v:textbox>
            </v:shape>
            <v:shape id="_x0000_s316" style="position:absolute;left:6030;top:1056;width:66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交易完成</w:t>
                    </w:r>
                  </w:p>
                </w:txbxContent>
              </v:textbox>
            </v:shape>
            <v:shape id="_x0000_s318" style="position:absolute;left:5019;top:1066;width:542;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待收货</w:t>
                    </w:r>
                  </w:p>
                </w:txbxContent>
              </v:textbox>
            </v:shape>
            <v:shape id="_x0000_s320" style="position:absolute;left:3909;top:1076;width:542;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待发货</w:t>
                    </w:r>
                  </w:p>
                </w:txbxContent>
              </v:textbox>
            </v:shape>
            <v:shape id="_x0000_s322" style="position:absolute;left:118;top:1799;width:161;height:664;"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2"/>
                        <w:szCs w:val="12"/>
                      </w:rPr>
                    </w:pPr>
                    <w:r>
                      <w:rPr>
                        <w:rFonts w:ascii="SimHei" w:hAnsi="SimHei" w:eastAsia="SimHei" w:cs="SimHei"/>
                        <w:sz w:val="12"/>
                        <w:szCs w:val="12"/>
                      </w:rPr>
                      <w:t>业</w:t>
                    </w:r>
                    <w:r>
                      <w:rPr>
                        <w:rFonts w:ascii="SimHei" w:hAnsi="SimHei" w:eastAsia="SimHei" w:cs="SimHei"/>
                        <w:sz w:val="12"/>
                        <w:szCs w:val="12"/>
                        <w:spacing w:val="-13"/>
                      </w:rPr>
                      <w:t xml:space="preserve"> </w:t>
                    </w:r>
                    <w:r>
                      <w:rPr>
                        <w:rFonts w:ascii="SimHei" w:hAnsi="SimHei" w:eastAsia="SimHei" w:cs="SimHei"/>
                        <w:sz w:val="12"/>
                        <w:szCs w:val="12"/>
                      </w:rPr>
                      <w:t>务</w:t>
                    </w:r>
                    <w:r>
                      <w:rPr>
                        <w:rFonts w:ascii="SimHei" w:hAnsi="SimHei" w:eastAsia="SimHei" w:cs="SimHei"/>
                        <w:sz w:val="12"/>
                        <w:szCs w:val="12"/>
                        <w:spacing w:val="-13"/>
                      </w:rPr>
                      <w:t xml:space="preserve"> </w:t>
                    </w:r>
                    <w:r>
                      <w:rPr>
                        <w:rFonts w:ascii="SimHei" w:hAnsi="SimHei" w:eastAsia="SimHei" w:cs="SimHei"/>
                        <w:sz w:val="12"/>
                        <w:szCs w:val="12"/>
                      </w:rPr>
                      <w:t>中</w:t>
                    </w:r>
                    <w:r>
                      <w:rPr>
                        <w:rFonts w:ascii="SimHei" w:hAnsi="SimHei" w:eastAsia="SimHei" w:cs="SimHei"/>
                        <w:sz w:val="12"/>
                        <w:szCs w:val="12"/>
                        <w:spacing w:val="-12"/>
                      </w:rPr>
                      <w:t xml:space="preserve"> </w:t>
                    </w:r>
                    <w:r>
                      <w:rPr>
                        <w:rFonts w:ascii="SimHei" w:hAnsi="SimHei" w:eastAsia="SimHei" w:cs="SimHei"/>
                        <w:sz w:val="12"/>
                        <w:szCs w:val="12"/>
                      </w:rPr>
                      <w:t>台</w:t>
                    </w:r>
                  </w:p>
                </w:txbxContent>
              </v:textbox>
            </v:shape>
            <v:shape id="_x0000_s324" style="position:absolute;left:119;top:501;width:161;height:66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rPr>
                      <w:t>业</w:t>
                    </w:r>
                    <w:r>
                      <w:rPr>
                        <w:rFonts w:ascii="SimSun" w:hAnsi="SimSun" w:eastAsia="SimSun" w:cs="SimSun"/>
                        <w:sz w:val="12"/>
                        <w:szCs w:val="12"/>
                        <w:spacing w:val="-13"/>
                      </w:rPr>
                      <w:t xml:space="preserve"> </w:t>
                    </w:r>
                    <w:r>
                      <w:rPr>
                        <w:rFonts w:ascii="SimSun" w:hAnsi="SimSun" w:eastAsia="SimSun" w:cs="SimSun"/>
                        <w:sz w:val="12"/>
                        <w:szCs w:val="12"/>
                      </w:rPr>
                      <w:t>务</w:t>
                    </w:r>
                    <w:r>
                      <w:rPr>
                        <w:rFonts w:ascii="SimSun" w:hAnsi="SimSun" w:eastAsia="SimSun" w:cs="SimSun"/>
                        <w:sz w:val="12"/>
                        <w:szCs w:val="12"/>
                        <w:spacing w:val="-13"/>
                      </w:rPr>
                      <w:t xml:space="preserve"> </w:t>
                    </w:r>
                    <w:r>
                      <w:rPr>
                        <w:rFonts w:ascii="SimSun" w:hAnsi="SimSun" w:eastAsia="SimSun" w:cs="SimSun"/>
                        <w:sz w:val="12"/>
                        <w:szCs w:val="12"/>
                      </w:rPr>
                      <w:t>系</w:t>
                    </w:r>
                    <w:r>
                      <w:rPr>
                        <w:rFonts w:ascii="SimSun" w:hAnsi="SimSun" w:eastAsia="SimSun" w:cs="SimSun"/>
                        <w:sz w:val="12"/>
                        <w:szCs w:val="12"/>
                        <w:spacing w:val="-13"/>
                      </w:rPr>
                      <w:t xml:space="preserve"> </w:t>
                    </w:r>
                    <w:r>
                      <w:rPr>
                        <w:rFonts w:ascii="SimSun" w:hAnsi="SimSun" w:eastAsia="SimSun" w:cs="SimSun"/>
                        <w:sz w:val="12"/>
                        <w:szCs w:val="12"/>
                      </w:rPr>
                      <w:t>统</w:t>
                    </w:r>
                  </w:p>
                </w:txbxContent>
              </v:textbox>
            </v:shape>
          </v:group>
        </w:pict>
      </w:r>
    </w:p>
    <w:p>
      <w:pPr>
        <w:ind w:left="1729"/>
        <w:spacing w:before="189" w:line="219" w:lineRule="auto"/>
        <w:rPr>
          <w:rFonts w:ascii="SimSun" w:hAnsi="SimSun" w:eastAsia="SimSun" w:cs="SimSun"/>
          <w:sz w:val="22"/>
          <w:szCs w:val="22"/>
        </w:rPr>
      </w:pPr>
      <w:r>
        <w:rPr>
          <w:rFonts w:ascii="SimSun" w:hAnsi="SimSun" w:eastAsia="SimSun" w:cs="SimSun"/>
          <w:sz w:val="22"/>
          <w:szCs w:val="22"/>
          <w:spacing w:val="-20"/>
          <w:w w:val="98"/>
        </w:rPr>
        <w:t>图2-8</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20"/>
          <w:w w:val="98"/>
        </w:rPr>
        <w:t>SaaS</w:t>
      </w:r>
      <w:r>
        <w:rPr>
          <w:rFonts w:ascii="SimSun" w:hAnsi="SimSun" w:eastAsia="SimSun" w:cs="SimSun"/>
          <w:sz w:val="22"/>
          <w:szCs w:val="22"/>
          <w:spacing w:val="-20"/>
          <w:w w:val="98"/>
        </w:rPr>
        <w:t>平台数字赋能产业中上下游企业</w:t>
      </w:r>
    </w:p>
    <w:p>
      <w:pPr>
        <w:pStyle w:val="BodyText"/>
        <w:spacing w:line="326" w:lineRule="auto"/>
        <w:rPr/>
      </w:pPr>
      <w:r/>
    </w:p>
    <w:p>
      <w:pPr>
        <w:ind w:left="29" w:right="365" w:firstLine="450"/>
        <w:spacing w:before="71" w:line="327" w:lineRule="auto"/>
        <w:jc w:val="both"/>
        <w:rPr>
          <w:rFonts w:ascii="SimSun" w:hAnsi="SimSun" w:eastAsia="SimSun" w:cs="SimSun"/>
          <w:sz w:val="22"/>
          <w:szCs w:val="22"/>
        </w:rPr>
      </w:pPr>
      <w:r>
        <w:rPr>
          <w:rFonts w:ascii="SimSun" w:hAnsi="SimSun" w:eastAsia="SimSun" w:cs="SimSun"/>
          <w:sz w:val="22"/>
          <w:szCs w:val="22"/>
          <w:spacing w:val="11"/>
        </w:rPr>
        <w:t>企业采用</w:t>
      </w:r>
      <w:r>
        <w:rPr>
          <w:rFonts w:ascii="SimSun" w:hAnsi="SimSun" w:eastAsia="SimSun" w:cs="SimSun"/>
          <w:sz w:val="22"/>
          <w:szCs w:val="22"/>
          <w:spacing w:val="-28"/>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11"/>
        </w:rPr>
        <w:t>平台给上下游企业进行数字赋能，</w:t>
      </w:r>
      <w:r>
        <w:rPr>
          <w:rFonts w:ascii="SimSun" w:hAnsi="SimSun" w:eastAsia="SimSun" w:cs="SimSun"/>
          <w:sz w:val="22"/>
          <w:szCs w:val="22"/>
          <w:spacing w:val="10"/>
        </w:rPr>
        <w:t>利用企业自身的</w:t>
      </w:r>
      <w:r>
        <w:rPr>
          <w:rFonts w:ascii="SimSun" w:hAnsi="SimSun" w:eastAsia="SimSun" w:cs="SimSun"/>
          <w:sz w:val="22"/>
          <w:szCs w:val="22"/>
        </w:rPr>
        <w:t xml:space="preserve"> </w:t>
      </w:r>
      <w:r>
        <w:rPr>
          <w:rFonts w:ascii="SimSun" w:hAnsi="SimSun" w:eastAsia="SimSun" w:cs="SimSun"/>
          <w:sz w:val="22"/>
          <w:szCs w:val="22"/>
          <w:spacing w:val="11"/>
        </w:rPr>
        <w:t>业务沉淀和优势，采用</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11"/>
        </w:rPr>
        <w:t>平台系统性提升上下游企业的业务或经营</w:t>
      </w:r>
      <w:r>
        <w:rPr>
          <w:rFonts w:ascii="SimSun" w:hAnsi="SimSun" w:eastAsia="SimSun" w:cs="SimSun"/>
          <w:sz w:val="22"/>
          <w:szCs w:val="22"/>
        </w:rPr>
        <w:t xml:space="preserve"> </w:t>
      </w:r>
      <w:r>
        <w:rPr>
          <w:rFonts w:ascii="SimSun" w:hAnsi="SimSun" w:eastAsia="SimSun" w:cs="SimSun"/>
          <w:sz w:val="22"/>
          <w:szCs w:val="22"/>
          <w:spacing w:val="7"/>
        </w:rPr>
        <w:t>管理能力，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平台与企业原有的系统均在一个统</w:t>
      </w:r>
      <w:r>
        <w:rPr>
          <w:rFonts w:ascii="SimSun" w:hAnsi="SimSun" w:eastAsia="SimSun" w:cs="SimSun"/>
          <w:sz w:val="22"/>
          <w:szCs w:val="22"/>
          <w:spacing w:val="6"/>
        </w:rPr>
        <w:t>一的环境中，业务</w:t>
      </w:r>
    </w:p>
    <w:p>
      <w:pPr>
        <w:ind w:left="29"/>
        <w:spacing w:line="219" w:lineRule="auto"/>
        <w:rPr>
          <w:rFonts w:ascii="SimSun" w:hAnsi="SimSun" w:eastAsia="SimSun" w:cs="SimSun"/>
          <w:sz w:val="22"/>
          <w:szCs w:val="22"/>
        </w:rPr>
      </w:pPr>
      <w:r>
        <w:rPr>
          <w:rFonts w:ascii="SimSun" w:hAnsi="SimSun" w:eastAsia="SimSun" w:cs="SimSun"/>
          <w:sz w:val="22"/>
          <w:szCs w:val="22"/>
          <w:spacing w:val="12"/>
        </w:rPr>
        <w:t>联动更加紧密和稳定，而且企业可以通过</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2"/>
        </w:rPr>
        <w:t>平台源</w:t>
      </w:r>
      <w:r>
        <w:rPr>
          <w:rFonts w:ascii="SimSun" w:hAnsi="SimSun" w:eastAsia="SimSun" w:cs="SimSun"/>
          <w:sz w:val="22"/>
          <w:szCs w:val="22"/>
          <w:spacing w:val="11"/>
        </w:rPr>
        <w:t>源不断地给上下</w:t>
      </w:r>
    </w:p>
    <w:p>
      <w:pPr>
        <w:spacing w:line="219" w:lineRule="auto"/>
        <w:sectPr>
          <w:pgSz w:w="8370" w:h="13250"/>
          <w:pgMar w:top="400" w:right="327" w:bottom="0" w:left="590" w:header="0" w:footer="0" w:gutter="0"/>
        </w:sectPr>
        <w:rPr>
          <w:rFonts w:ascii="SimSun" w:hAnsi="SimSun" w:eastAsia="SimSun" w:cs="SimSun"/>
          <w:sz w:val="22"/>
          <w:szCs w:val="22"/>
        </w:rPr>
      </w:pPr>
    </w:p>
    <w:p>
      <w:pPr>
        <w:spacing w:before="176" w:line="219" w:lineRule="auto"/>
        <w:rPr>
          <w:rFonts w:ascii="SimSun" w:hAnsi="SimSun" w:eastAsia="SimSun" w:cs="SimSun"/>
          <w:sz w:val="16"/>
          <w:szCs w:val="16"/>
        </w:rPr>
      </w:pPr>
      <w:r>
        <w:rPr>
          <w:rFonts w:ascii="SimSun" w:hAnsi="SimSun" w:eastAsia="SimSun" w:cs="SimSun"/>
          <w:sz w:val="16"/>
          <w:szCs w:val="16"/>
          <w:spacing w:val="-7"/>
        </w:rPr>
        <w:t>40</w:t>
      </w:r>
      <w:r>
        <w:rPr>
          <w:rFonts w:ascii="SimSun" w:hAnsi="SimSun" w:eastAsia="SimSun" w:cs="SimSun"/>
          <w:sz w:val="16"/>
          <w:szCs w:val="16"/>
          <w:spacing w:val="11"/>
        </w:rPr>
        <w:t xml:space="preserve">   </w:t>
      </w:r>
      <w:r>
        <w:rPr>
          <w:rFonts w:ascii="SimSun" w:hAnsi="SimSun" w:eastAsia="SimSun" w:cs="SimSun"/>
          <w:sz w:val="16"/>
          <w:szCs w:val="16"/>
          <w:spacing w:val="-7"/>
        </w:rPr>
        <w:t>数字化转型的道与术</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343" w:lineRule="auto"/>
        <w:rPr/>
      </w:pPr>
      <w:r/>
    </w:p>
    <w:p>
      <w:pPr>
        <w:pStyle w:val="BodyText"/>
        <w:spacing w:line="344" w:lineRule="auto"/>
        <w:rPr/>
      </w:pPr>
      <w:r/>
    </w:p>
    <w:p>
      <w:pPr>
        <w:ind w:left="420" w:right="78"/>
        <w:spacing w:before="72" w:line="327" w:lineRule="auto"/>
        <w:jc w:val="both"/>
        <w:rPr>
          <w:rFonts w:ascii="SimSun" w:hAnsi="SimSun" w:eastAsia="SimSun" w:cs="SimSun"/>
          <w:sz w:val="22"/>
          <w:szCs w:val="22"/>
        </w:rPr>
      </w:pPr>
      <w:r>
        <w:rPr>
          <w:rFonts w:ascii="SimSun" w:hAnsi="SimSun" w:eastAsia="SimSun" w:cs="SimSun"/>
          <w:sz w:val="22"/>
          <w:szCs w:val="22"/>
          <w:spacing w:val="2"/>
        </w:rPr>
        <w:t>游企业赋能，</w:t>
      </w:r>
      <w:r>
        <w:rPr>
          <w:rFonts w:ascii="SimSun" w:hAnsi="SimSun" w:eastAsia="SimSun" w:cs="SimSun"/>
          <w:sz w:val="22"/>
          <w:szCs w:val="22"/>
          <w:spacing w:val="69"/>
        </w:rPr>
        <w:t xml:space="preserve"> </w:t>
      </w:r>
      <w:r>
        <w:rPr>
          <w:rFonts w:ascii="SimSun" w:hAnsi="SimSun" w:eastAsia="SimSun" w:cs="SimSun"/>
          <w:sz w:val="22"/>
          <w:szCs w:val="22"/>
          <w:spacing w:val="2"/>
        </w:rPr>
        <w:t>一起协同、成长、共赢。同时，</w:t>
      </w:r>
      <w:r>
        <w:rPr>
          <w:rFonts w:ascii="SimSun" w:hAnsi="SimSun" w:eastAsia="SimSun" w:cs="SimSun"/>
          <w:sz w:val="22"/>
          <w:szCs w:val="22"/>
          <w:spacing w:val="1"/>
        </w:rPr>
        <w:t>这种做法在某种程度上实</w:t>
      </w:r>
      <w:r>
        <w:rPr>
          <w:rFonts w:ascii="SimSun" w:hAnsi="SimSun" w:eastAsia="SimSun" w:cs="SimSun"/>
          <w:sz w:val="22"/>
          <w:szCs w:val="22"/>
        </w:rPr>
        <w:t xml:space="preserve"> </w:t>
      </w:r>
      <w:r>
        <w:rPr>
          <w:rFonts w:ascii="SimSun" w:hAnsi="SimSun" w:eastAsia="SimSun" w:cs="SimSun"/>
          <w:sz w:val="22"/>
          <w:szCs w:val="22"/>
          <w:spacing w:val="7"/>
        </w:rPr>
        <w:t>现了具备社会协同效应的平台，为企业向产业级平台发展打下了很好的</w:t>
      </w:r>
      <w:r>
        <w:rPr>
          <w:rFonts w:ascii="SimSun" w:hAnsi="SimSun" w:eastAsia="SimSun" w:cs="SimSun"/>
          <w:sz w:val="22"/>
          <w:szCs w:val="22"/>
        </w:rPr>
        <w:t xml:space="preserve"> </w:t>
      </w:r>
      <w:r>
        <w:rPr>
          <w:rFonts w:ascii="SimSun" w:hAnsi="SimSun" w:eastAsia="SimSun" w:cs="SimSun"/>
          <w:sz w:val="22"/>
          <w:szCs w:val="22"/>
          <w:spacing w:val="12"/>
        </w:rPr>
        <w:t>基础。但是构建</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12"/>
        </w:rPr>
        <w:t>平台的方式有一个很重要的问题，就是如何满足</w:t>
      </w:r>
      <w:r>
        <w:rPr>
          <w:rFonts w:ascii="SimSun" w:hAnsi="SimSun" w:eastAsia="SimSun" w:cs="SimSun"/>
          <w:sz w:val="22"/>
          <w:szCs w:val="22"/>
        </w:rPr>
        <w:t xml:space="preserve"> </w:t>
      </w:r>
      <w:r>
        <w:rPr>
          <w:rFonts w:ascii="SimSun" w:hAnsi="SimSun" w:eastAsia="SimSun" w:cs="SimSun"/>
          <w:sz w:val="22"/>
          <w:szCs w:val="22"/>
          <w:spacing w:val="7"/>
        </w:rPr>
        <w:t>上下游企业个性化的需求，关于这个问题将会在后</w:t>
      </w:r>
      <w:r>
        <w:rPr>
          <w:rFonts w:ascii="SimSun" w:hAnsi="SimSun" w:eastAsia="SimSun" w:cs="SimSun"/>
          <w:sz w:val="22"/>
          <w:szCs w:val="22"/>
          <w:spacing w:val="6"/>
        </w:rPr>
        <w:t>面“要素七”中具体</w:t>
      </w:r>
    </w:p>
    <w:p>
      <w:pPr>
        <w:ind w:left="420"/>
        <w:spacing w:line="219" w:lineRule="auto"/>
        <w:rPr>
          <w:rFonts w:ascii="SimSun" w:hAnsi="SimSun" w:eastAsia="SimSun" w:cs="SimSun"/>
          <w:sz w:val="22"/>
          <w:szCs w:val="22"/>
        </w:rPr>
      </w:pPr>
      <w:r>
        <w:rPr>
          <w:rFonts w:ascii="SimSun" w:hAnsi="SimSun" w:eastAsia="SimSun" w:cs="SimSun"/>
          <w:sz w:val="22"/>
          <w:szCs w:val="22"/>
          <w:spacing w:val="-3"/>
        </w:rPr>
        <w:t>说明。</w:t>
      </w:r>
    </w:p>
    <w:p>
      <w:pPr>
        <w:pStyle w:val="BodyText"/>
        <w:spacing w:line="273" w:lineRule="auto"/>
        <w:rPr/>
      </w:pPr>
      <w:r/>
    </w:p>
    <w:p>
      <w:pPr>
        <w:ind w:left="420" w:right="79" w:firstLine="429"/>
        <w:spacing w:before="71" w:line="336" w:lineRule="auto"/>
        <w:jc w:val="both"/>
        <w:rPr>
          <w:rFonts w:ascii="SimSun" w:hAnsi="SimSun" w:eastAsia="SimSun" w:cs="SimSun"/>
          <w:sz w:val="22"/>
          <w:szCs w:val="22"/>
        </w:rPr>
      </w:pPr>
      <w:r>
        <w:rPr>
          <w:rFonts w:ascii="SimSun" w:hAnsi="SimSun" w:eastAsia="SimSun" w:cs="SimSun"/>
          <w:sz w:val="22"/>
          <w:szCs w:val="22"/>
          <w:spacing w:val="1"/>
        </w:rPr>
        <w:t>总结来说，要实现企业数字化转型，不单单</w:t>
      </w:r>
      <w:r>
        <w:rPr>
          <w:rFonts w:ascii="SimSun" w:hAnsi="SimSun" w:eastAsia="SimSun" w:cs="SimSun"/>
          <w:sz w:val="22"/>
          <w:szCs w:val="22"/>
        </w:rPr>
        <w:t>要考虑企业自身内部业务 </w:t>
      </w:r>
      <w:r>
        <w:rPr>
          <w:rFonts w:ascii="SimSun" w:hAnsi="SimSun" w:eastAsia="SimSun" w:cs="SimSun"/>
          <w:sz w:val="22"/>
          <w:szCs w:val="22"/>
        </w:rPr>
        <w:t>环节的高效协同，如何与上下游企业建立更加稳固</w:t>
      </w:r>
      <w:r>
        <w:rPr>
          <w:rFonts w:ascii="SimSun" w:hAnsi="SimSun" w:eastAsia="SimSun" w:cs="SimSun"/>
          <w:sz w:val="22"/>
          <w:szCs w:val="22"/>
          <w:spacing w:val="-1"/>
        </w:rPr>
        <w:t>、可靠、高效的协同也</w:t>
      </w:r>
      <w:r>
        <w:rPr>
          <w:rFonts w:ascii="SimSun" w:hAnsi="SimSun" w:eastAsia="SimSun" w:cs="SimSun"/>
          <w:sz w:val="22"/>
          <w:szCs w:val="22"/>
        </w:rPr>
        <w:t xml:space="preserve"> </w:t>
      </w:r>
      <w:r>
        <w:rPr>
          <w:rFonts w:ascii="SimSun" w:hAnsi="SimSun" w:eastAsia="SimSun" w:cs="SimSun"/>
          <w:sz w:val="22"/>
          <w:szCs w:val="22"/>
          <w:spacing w:val="-1"/>
        </w:rPr>
        <w:t>是必须考虑的一个问题，所以在数字化转型的建设中必须思考如何更好地</w:t>
      </w:r>
      <w:r>
        <w:rPr>
          <w:rFonts w:ascii="SimSun" w:hAnsi="SimSun" w:eastAsia="SimSun" w:cs="SimSun"/>
          <w:sz w:val="22"/>
          <w:szCs w:val="22"/>
          <w:spacing w:val="18"/>
        </w:rPr>
        <w:t xml:space="preserve"> </w:t>
      </w:r>
      <w:r>
        <w:rPr>
          <w:rFonts w:ascii="SimSun" w:hAnsi="SimSun" w:eastAsia="SimSun" w:cs="SimSun"/>
          <w:sz w:val="22"/>
          <w:szCs w:val="22"/>
          <w:spacing w:val="3"/>
        </w:rPr>
        <w:t>解决这个问题，最优的方式当然是通过构建</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3"/>
        </w:rPr>
        <w:t>平</w:t>
      </w:r>
      <w:r>
        <w:rPr>
          <w:rFonts w:ascii="SimSun" w:hAnsi="SimSun" w:eastAsia="SimSun" w:cs="SimSun"/>
          <w:sz w:val="22"/>
          <w:szCs w:val="22"/>
          <w:spacing w:val="2"/>
        </w:rPr>
        <w:t>台的方式实现对上下</w:t>
      </w:r>
      <w:r>
        <w:rPr>
          <w:rFonts w:ascii="SimSun" w:hAnsi="SimSun" w:eastAsia="SimSun" w:cs="SimSun"/>
          <w:sz w:val="22"/>
          <w:szCs w:val="22"/>
        </w:rPr>
        <w:t xml:space="preserve"> </w:t>
      </w:r>
      <w:r>
        <w:rPr>
          <w:rFonts w:ascii="SimSun" w:hAnsi="SimSun" w:eastAsia="SimSun" w:cs="SimSun"/>
          <w:sz w:val="22"/>
          <w:szCs w:val="22"/>
        </w:rPr>
        <w:t>游企业的数字赋能，既能解决企业当前业务内外部</w:t>
      </w:r>
      <w:r>
        <w:rPr>
          <w:rFonts w:ascii="SimSun" w:hAnsi="SimSun" w:eastAsia="SimSun" w:cs="SimSun"/>
          <w:sz w:val="22"/>
          <w:szCs w:val="22"/>
          <w:spacing w:val="-1"/>
        </w:rPr>
        <w:t>协同的问题，也能为将</w:t>
      </w:r>
    </w:p>
    <w:p>
      <w:pPr>
        <w:ind w:left="420"/>
        <w:spacing w:line="219" w:lineRule="auto"/>
        <w:rPr>
          <w:rFonts w:ascii="SimSun" w:hAnsi="SimSun" w:eastAsia="SimSun" w:cs="SimSun"/>
          <w:sz w:val="22"/>
          <w:szCs w:val="22"/>
        </w:rPr>
      </w:pPr>
      <w:r>
        <w:rPr>
          <w:rFonts w:ascii="SimSun" w:hAnsi="SimSun" w:eastAsia="SimSun" w:cs="SimSun"/>
          <w:sz w:val="22"/>
          <w:szCs w:val="22"/>
          <w:spacing w:val="-3"/>
        </w:rPr>
        <w:t>来实现更远大的产业链协同打下基础。</w:t>
      </w:r>
    </w:p>
    <w:p>
      <w:pPr>
        <w:pStyle w:val="BodyText"/>
        <w:spacing w:line="281" w:lineRule="auto"/>
        <w:rPr/>
      </w:pPr>
      <w:r/>
    </w:p>
    <w:p>
      <w:pPr>
        <w:pStyle w:val="BodyText"/>
        <w:spacing w:line="281" w:lineRule="auto"/>
        <w:rPr/>
      </w:pPr>
      <w:r/>
    </w:p>
    <w:p>
      <w:pPr>
        <w:pStyle w:val="BodyText"/>
        <w:spacing w:line="282" w:lineRule="auto"/>
        <w:rPr/>
      </w:pPr>
      <w:r/>
    </w:p>
    <w:p>
      <w:pPr>
        <w:ind w:left="423"/>
        <w:spacing w:before="88" w:line="219" w:lineRule="auto"/>
        <w:rPr>
          <w:rFonts w:ascii="SimSun" w:hAnsi="SimSun" w:eastAsia="SimSun" w:cs="SimSun"/>
          <w:sz w:val="27"/>
          <w:szCs w:val="27"/>
        </w:rPr>
      </w:pPr>
      <w:r>
        <w:rPr>
          <w:rFonts w:ascii="SimSun" w:hAnsi="SimSun" w:eastAsia="SimSun" w:cs="SimSun"/>
          <w:sz w:val="27"/>
          <w:szCs w:val="27"/>
          <w:b/>
          <w:bCs/>
          <w:spacing w:val="-8"/>
        </w:rPr>
        <w:t>要素六：支持多个开发团队协同共建</w:t>
      </w:r>
    </w:p>
    <w:p>
      <w:pPr>
        <w:pStyle w:val="BodyText"/>
        <w:spacing w:line="454" w:lineRule="auto"/>
        <w:rPr/>
      </w:pPr>
      <w:r/>
    </w:p>
    <w:p>
      <w:pPr>
        <w:ind w:left="420" w:right="81" w:firstLine="429"/>
        <w:spacing w:before="73" w:line="336" w:lineRule="auto"/>
        <w:jc w:val="both"/>
        <w:rPr>
          <w:rFonts w:ascii="SimSun" w:hAnsi="SimSun" w:eastAsia="SimSun" w:cs="SimSun"/>
          <w:sz w:val="22"/>
          <w:szCs w:val="22"/>
        </w:rPr>
      </w:pPr>
      <w:r>
        <w:rPr>
          <w:rFonts w:ascii="SimSun" w:hAnsi="SimSun" w:eastAsia="SimSun" w:cs="SimSun"/>
          <w:sz w:val="22"/>
          <w:szCs w:val="22"/>
        </w:rPr>
        <w:t>数字化转型面向的一定是企业全局业务，在大型企业数字化转型的进</w:t>
      </w:r>
      <w:r>
        <w:rPr>
          <w:rFonts w:ascii="SimSun" w:hAnsi="SimSun" w:eastAsia="SimSun" w:cs="SimSun"/>
          <w:sz w:val="22"/>
          <w:szCs w:val="22"/>
          <w:spacing w:val="17"/>
        </w:rPr>
        <w:t xml:space="preserve"> </w:t>
      </w:r>
      <w:r>
        <w:rPr>
          <w:rFonts w:ascii="SimSun" w:hAnsi="SimSun" w:eastAsia="SimSun" w:cs="SimSun"/>
          <w:sz w:val="22"/>
          <w:szCs w:val="22"/>
        </w:rPr>
        <w:t>程中，不是由一个技术团队完成所有的数字化转型建</w:t>
      </w:r>
      <w:r>
        <w:rPr>
          <w:rFonts w:ascii="SimSun" w:hAnsi="SimSun" w:eastAsia="SimSun" w:cs="SimSun"/>
          <w:sz w:val="22"/>
          <w:szCs w:val="22"/>
          <w:spacing w:val="-1"/>
        </w:rPr>
        <w:t>设工作，而是由多个</w:t>
      </w:r>
      <w:r>
        <w:rPr>
          <w:rFonts w:ascii="SimSun" w:hAnsi="SimSun" w:eastAsia="SimSun" w:cs="SimSun"/>
          <w:sz w:val="22"/>
          <w:szCs w:val="22"/>
        </w:rPr>
        <w:t xml:space="preserve"> </w:t>
      </w:r>
      <w:r>
        <w:rPr>
          <w:rFonts w:ascii="SimSun" w:hAnsi="SimSun" w:eastAsia="SimSun" w:cs="SimSun"/>
          <w:sz w:val="22"/>
          <w:szCs w:val="22"/>
          <w:spacing w:val="3"/>
        </w:rPr>
        <w:t>团队负责相应业务领域的能力建设，如图2-9所示。此时，如果在整体架</w:t>
      </w:r>
      <w:r>
        <w:rPr>
          <w:rFonts w:ascii="SimSun" w:hAnsi="SimSun" w:eastAsia="SimSun" w:cs="SimSun"/>
          <w:sz w:val="22"/>
          <w:szCs w:val="22"/>
          <w:spacing w:val="2"/>
        </w:rPr>
        <w:t xml:space="preserve"> </w:t>
      </w:r>
      <w:r>
        <w:rPr>
          <w:rFonts w:ascii="SimSun" w:hAnsi="SimSun" w:eastAsia="SimSun" w:cs="SimSun"/>
          <w:sz w:val="22"/>
          <w:szCs w:val="22"/>
        </w:rPr>
        <w:t>构、设计、开发规范上没有相应的标准和约</w:t>
      </w:r>
      <w:r>
        <w:rPr>
          <w:rFonts w:ascii="SimSun" w:hAnsi="SimSun" w:eastAsia="SimSun" w:cs="SimSun"/>
          <w:sz w:val="22"/>
          <w:szCs w:val="22"/>
          <w:spacing w:val="-1"/>
        </w:rPr>
        <w:t>束，而是任由各个团队按照自</w:t>
      </w:r>
      <w:r>
        <w:rPr>
          <w:rFonts w:ascii="SimSun" w:hAnsi="SimSun" w:eastAsia="SimSun" w:cs="SimSun"/>
          <w:sz w:val="22"/>
          <w:szCs w:val="22"/>
        </w:rPr>
        <w:t xml:space="preserve"> </w:t>
      </w:r>
      <w:r>
        <w:rPr>
          <w:rFonts w:ascii="SimSun" w:hAnsi="SimSun" w:eastAsia="SimSun" w:cs="SimSun"/>
          <w:sz w:val="22"/>
          <w:szCs w:val="22"/>
          <w:spacing w:val="-1"/>
        </w:rPr>
        <w:t>己的方式进行系统和功能的开发，最终会导致要素一中所描述的协同成本</w:t>
      </w:r>
    </w:p>
    <w:p>
      <w:pPr>
        <w:ind w:left="420"/>
        <w:spacing w:line="219" w:lineRule="auto"/>
        <w:rPr>
          <w:rFonts w:ascii="SimSun" w:hAnsi="SimSun" w:eastAsia="SimSun" w:cs="SimSun"/>
          <w:sz w:val="22"/>
          <w:szCs w:val="22"/>
        </w:rPr>
      </w:pPr>
      <w:r>
        <w:rPr>
          <w:rFonts w:ascii="SimSun" w:hAnsi="SimSun" w:eastAsia="SimSun" w:cs="SimSun"/>
          <w:sz w:val="22"/>
          <w:szCs w:val="22"/>
          <w:spacing w:val="-6"/>
        </w:rPr>
        <w:t>高、内耗大，整个平台很难稳定、持续地发展下去。</w:t>
      </w:r>
    </w:p>
    <w:p>
      <w:pPr>
        <w:pStyle w:val="BodyText"/>
        <w:spacing w:line="243" w:lineRule="auto"/>
        <w:rPr/>
      </w:pPr>
      <w:r/>
    </w:p>
    <w:p>
      <w:pPr>
        <w:ind w:left="420" w:firstLine="429"/>
        <w:spacing w:before="72" w:line="336" w:lineRule="auto"/>
        <w:jc w:val="both"/>
        <w:rPr>
          <w:rFonts w:ascii="SimSun" w:hAnsi="SimSun" w:eastAsia="SimSun" w:cs="SimSun"/>
          <w:sz w:val="22"/>
          <w:szCs w:val="22"/>
        </w:rPr>
      </w:pPr>
      <w:r>
        <w:rPr>
          <w:rFonts w:ascii="SimSun" w:hAnsi="SimSun" w:eastAsia="SimSun" w:cs="SimSun"/>
          <w:sz w:val="22"/>
          <w:szCs w:val="22"/>
        </w:rPr>
        <w:t>要解决这个问题，涉及的方面比较多，借鉴</w:t>
      </w:r>
      <w:r>
        <w:rPr>
          <w:rFonts w:ascii="SimSun" w:hAnsi="SimSun" w:eastAsia="SimSun" w:cs="SimSun"/>
          <w:sz w:val="22"/>
          <w:szCs w:val="22"/>
          <w:spacing w:val="-1"/>
        </w:rPr>
        <w:t>如阿里巴巴这样优秀企业</w:t>
      </w:r>
      <w:r>
        <w:rPr>
          <w:rFonts w:ascii="SimSun" w:hAnsi="SimSun" w:eastAsia="SimSun" w:cs="SimSun"/>
          <w:sz w:val="22"/>
          <w:szCs w:val="22"/>
        </w:rPr>
        <w:t xml:space="preserve">  </w:t>
      </w:r>
      <w:r>
        <w:rPr>
          <w:rFonts w:ascii="SimSun" w:hAnsi="SimSun" w:eastAsia="SimSun" w:cs="SimSun"/>
          <w:sz w:val="22"/>
          <w:szCs w:val="22"/>
          <w:spacing w:val="-1"/>
        </w:rPr>
        <w:t>的经验和笔者在近几年积累的产业互联网平台建设的经验，从不同职能研</w:t>
      </w:r>
      <w:r>
        <w:rPr>
          <w:rFonts w:ascii="SimSun" w:hAnsi="SimSun" w:eastAsia="SimSun" w:cs="SimSun"/>
          <w:sz w:val="22"/>
          <w:szCs w:val="22"/>
          <w:spacing w:val="2"/>
        </w:rPr>
        <w:t xml:space="preserve">  </w:t>
      </w:r>
      <w:r>
        <w:rPr>
          <w:rFonts w:ascii="SimSun" w:hAnsi="SimSun" w:eastAsia="SimSun" w:cs="SimSun"/>
          <w:sz w:val="22"/>
          <w:szCs w:val="22"/>
          <w:spacing w:val="3"/>
        </w:rPr>
        <w:t>发团队在设计、开发、运营中的实操角度，笔者认为可</w:t>
      </w:r>
      <w:r>
        <w:rPr>
          <w:rFonts w:ascii="SimSun" w:hAnsi="SimSun" w:eastAsia="SimSun" w:cs="SimSun"/>
          <w:sz w:val="22"/>
          <w:szCs w:val="22"/>
          <w:spacing w:val="2"/>
        </w:rPr>
        <w:t>以采用对应工具、</w:t>
      </w:r>
    </w:p>
    <w:p>
      <w:pPr>
        <w:ind w:left="420"/>
        <w:spacing w:before="1" w:line="218" w:lineRule="auto"/>
        <w:rPr>
          <w:rFonts w:ascii="SimSun" w:hAnsi="SimSun" w:eastAsia="SimSun" w:cs="SimSun"/>
          <w:sz w:val="22"/>
          <w:szCs w:val="22"/>
        </w:rPr>
      </w:pPr>
      <w:r>
        <w:rPr>
          <w:rFonts w:ascii="SimSun" w:hAnsi="SimSun" w:eastAsia="SimSun" w:cs="SimSun"/>
          <w:sz w:val="22"/>
          <w:szCs w:val="22"/>
          <w:spacing w:val="-5"/>
        </w:rPr>
        <w:t>标准、规范结合的方式，主要体现在以下几个方面。</w:t>
      </w:r>
    </w:p>
    <w:p>
      <w:pPr>
        <w:spacing w:line="218" w:lineRule="auto"/>
        <w:sectPr>
          <w:pgSz w:w="8390" w:h="13250"/>
          <w:pgMar w:top="400" w:right="620" w:bottom="0" w:left="219" w:header="0" w:footer="0" w:gutter="0"/>
        </w:sectPr>
        <w:rPr>
          <w:rFonts w:ascii="SimSun" w:hAnsi="SimSun" w:eastAsia="SimSun" w:cs="SimSun"/>
          <w:sz w:val="22"/>
          <w:szCs w:val="22"/>
        </w:rPr>
      </w:pPr>
    </w:p>
    <w:p>
      <w:pPr>
        <w:ind w:left="3629"/>
        <w:spacing w:before="63" w:line="351" w:lineRule="exact"/>
        <w:tabs>
          <w:tab w:val="left" w:pos="4822"/>
        </w:tabs>
        <w:rPr/>
      </w:pPr>
      <w:r>
        <w:drawing>
          <wp:anchor distT="0" distB="0" distL="0" distR="0" simplePos="0" relativeHeight="252368896" behindDoc="1" locked="0" layoutInCell="0" allowOverlap="1">
            <wp:simplePos x="0" y="0"/>
            <wp:positionH relativeFrom="page">
              <wp:posOffset>2647961</wp:posOffset>
            </wp:positionH>
            <wp:positionV relativeFrom="page">
              <wp:posOffset>355565</wp:posOffset>
            </wp:positionV>
            <wp:extent cx="1873254" cy="6394"/>
            <wp:effectExtent l="0" t="0" r="0" b="0"/>
            <wp:wrapNone/>
            <wp:docPr id="104" name="IM 104"/>
            <wp:cNvGraphicFramePr/>
            <a:graphic>
              <a:graphicData uri="http://schemas.openxmlformats.org/drawingml/2006/picture">
                <pic:pic>
                  <pic:nvPicPr>
                    <pic:cNvPr id="104" name="IM 104"/>
                    <pic:cNvPicPr/>
                  </pic:nvPicPr>
                  <pic:blipFill>
                    <a:blip r:embed="rId68"/>
                    <a:stretch>
                      <a:fillRect/>
                    </a:stretch>
                  </pic:blipFill>
                  <pic:spPr>
                    <a:xfrm rot="0">
                      <a:off x="0" y="0"/>
                      <a:ext cx="1873254" cy="6394"/>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19"/>
          <w:w w:val="98"/>
          <w:position w:val="-4"/>
        </w:rPr>
        <w:t>数字化转型中平台思维的十</w:t>
      </w:r>
      <w:r>
        <w:ruby>
          <w:rubyPr>
            <w:rubyAlign w:val="left"/>
            <w:hpsRaise w:val="14"/>
            <w:hps w:val="17"/>
            <w:hpsBaseText w:val="17"/>
          </w:rubyPr>
          <w:rt>
            <w:r>
              <w:rPr>
                <w:rFonts w:ascii="SimSun" w:hAnsi="SimSun" w:eastAsia="SimSun" w:cs="SimSun"/>
                <w:sz w:val="17"/>
                <w:szCs w:val="17"/>
                <w:b/>
                <w:bCs/>
                <w:w w:val="80"/>
                <w:position w:val="-2"/>
              </w:rPr>
              <w:t>第</w:t>
            </w:r>
          </w:rt>
          <w:rubyBase>
            <w:r>
              <w:rPr>
                <w:rFonts w:ascii="SimSun" w:hAnsi="SimSun" w:eastAsia="SimSun" w:cs="SimSun"/>
                <w:sz w:val="17"/>
                <w:szCs w:val="17"/>
                <w:b/>
                <w:bCs/>
                <w:w w:val="87"/>
                <w:position w:val="-4"/>
              </w:rPr>
              <w:t>大</w:t>
            </w:r>
          </w:rubyBase>
        </w:ruby>
      </w:r>
      <w:r>
        <w:ruby>
          <w:rubyPr>
            <w:rubyAlign w:val="left"/>
            <w:hpsRaise w:val="14"/>
            <w:hps w:val="17"/>
            <w:hpsBaseText w:val="17"/>
          </w:rubyPr>
          <w:rt>
            <w:r>
              <w:rPr>
                <w:rFonts w:ascii="SimSun" w:hAnsi="SimSun" w:eastAsia="SimSun" w:cs="SimSun"/>
                <w:sz w:val="17"/>
                <w:szCs w:val="17"/>
                <w:b/>
                <w:bCs/>
                <w:w w:val="85"/>
                <w:position w:val="-2"/>
              </w:rPr>
              <w:t>二</w:t>
            </w:r>
          </w:rt>
          <w:rubyBase>
            <w:r>
              <w:rPr>
                <w:rFonts w:ascii="SimSun" w:hAnsi="SimSun" w:eastAsia="SimSun" w:cs="SimSun"/>
                <w:sz w:val="17"/>
                <w:szCs w:val="17"/>
                <w:b/>
                <w:bCs/>
                <w:w w:val="87"/>
                <w:position w:val="-4"/>
              </w:rPr>
              <w:t>要</w:t>
            </w:r>
          </w:rubyBase>
        </w:ruby>
      </w:r>
      <w:r>
        <w:ruby>
          <w:rubyPr>
            <w:rubyAlign w:val="left"/>
            <w:hpsRaise w:val="14"/>
            <w:hps w:val="17"/>
            <w:hpsBaseText w:val="17"/>
          </w:rubyPr>
          <w:rt>
            <w:r>
              <w:rPr>
                <w:rFonts w:ascii="SimSun" w:hAnsi="SimSun" w:eastAsia="SimSun" w:cs="SimSun"/>
                <w:sz w:val="17"/>
                <w:szCs w:val="17"/>
                <w:b/>
                <w:bCs/>
                <w:w w:val="89"/>
                <w:position w:val="-2"/>
              </w:rPr>
              <w:t>章</w:t>
            </w:r>
          </w:rt>
          <w:rubyBase>
            <w:r>
              <w:rPr>
                <w:rFonts w:ascii="SimSun" w:hAnsi="SimSun" w:eastAsia="SimSun" w:cs="SimSun"/>
                <w:sz w:val="17"/>
                <w:szCs w:val="17"/>
                <w:b/>
                <w:bCs/>
                <w:w w:val="87"/>
                <w:position w:val="-4"/>
              </w:rPr>
              <w:t>素</w:t>
            </w:r>
          </w:rubyBase>
        </w:ruby>
      </w:r>
    </w:p>
    <w:p>
      <w:pPr>
        <w:pStyle w:val="BodyText"/>
        <w:spacing w:line="14" w:lineRule="auto"/>
        <w:rPr>
          <w:sz w:val="2"/>
        </w:rPr>
      </w:pPr>
      <w:r>
        <w:rPr>
          <w:sz w:val="2"/>
          <w:szCs w:val="2"/>
        </w:rPr>
        <w:br w:type="column"/>
      </w:r>
    </w:p>
    <w:p>
      <w:pPr>
        <w:ind w:left="230"/>
        <w:spacing w:before="88" w:line="184" w:lineRule="auto"/>
        <w:rPr>
          <w:rFonts w:ascii="SimSun" w:hAnsi="SimSun" w:eastAsia="SimSun" w:cs="SimSun"/>
          <w:sz w:val="17"/>
          <w:szCs w:val="17"/>
        </w:rPr>
      </w:pPr>
      <w:r>
        <w:rPr>
          <w:rFonts w:ascii="SimSun" w:hAnsi="SimSun" w:eastAsia="SimSun" w:cs="SimSun"/>
          <w:sz w:val="17"/>
          <w:szCs w:val="17"/>
          <w:spacing w:val="-2"/>
        </w:rPr>
        <w:t>41</w:t>
      </w:r>
    </w:p>
    <w:p>
      <w:pPr>
        <w:spacing w:line="184" w:lineRule="auto"/>
        <w:sectPr>
          <w:pgSz w:w="8370" w:h="13250"/>
          <w:pgMar w:top="400" w:right="40" w:bottom="0" w:left="540" w:header="0" w:footer="0" w:gutter="0"/>
          <w:cols w:equalWidth="0" w:num="2">
            <w:col w:w="7070" w:space="0"/>
            <w:col w:w="720" w:space="0"/>
          </w:cols>
        </w:sectPr>
        <w:rPr>
          <w:rFonts w:ascii="SimSun" w:hAnsi="SimSun" w:eastAsia="SimSun" w:cs="SimSun"/>
          <w:sz w:val="17"/>
          <w:szCs w:val="17"/>
        </w:rPr>
      </w:pPr>
    </w:p>
    <w:p>
      <w:pPr>
        <w:pStyle w:val="BodyText"/>
        <w:spacing w:line="296" w:lineRule="auto"/>
        <w:rPr/>
      </w:pPr>
      <w:r/>
    </w:p>
    <w:p>
      <w:pPr>
        <w:pStyle w:val="BodyText"/>
        <w:spacing w:line="296" w:lineRule="auto"/>
        <w:rPr/>
      </w:pPr>
      <w:r/>
    </w:p>
    <w:p>
      <w:pPr>
        <w:pStyle w:val="BodyText"/>
        <w:spacing w:line="5260" w:lineRule="exact"/>
        <w:rPr/>
      </w:pPr>
      <w:r>
        <w:rPr>
          <w:position w:val="-105"/>
        </w:rPr>
        <w:pict>
          <v:group id="_x0000_s326" style="mso-position-vertical-relative:line;mso-position-horizontal-relative:char;width:354pt;height:263pt;" filled="false" stroked="false" coordsize="7080,5260" coordorigin="0,0">
            <v:shape id="_x0000_s328" style="position:absolute;left:0;top:0;width:7080;height:5260;" filled="false" stroked="false" type="#_x0000_t75">
              <v:imagedata o:title="" r:id="rId69"/>
            </v:shape>
            <v:shape id="_x0000_s330" style="position:absolute;left:1279;top:506;width:5509;height:4651;" filled="false" stroked="false" type="#_x0000_t202">
              <v:fill on="false"/>
              <v:stroke on="false"/>
              <v:path/>
              <v:imagedata o:title=""/>
              <o:lock v:ext="edit" aspectratio="false"/>
              <v:textbox inset="0mm,0mm,0mm,0mm">
                <w:txbxContent>
                  <w:p>
                    <w:pPr>
                      <w:ind w:left="2010"/>
                      <w:spacing w:before="19" w:line="219" w:lineRule="auto"/>
                      <w:rPr>
                        <w:rFonts w:ascii="SimSun" w:hAnsi="SimSun" w:eastAsia="SimSun" w:cs="SimSun"/>
                        <w:sz w:val="17"/>
                        <w:szCs w:val="17"/>
                      </w:rPr>
                    </w:pPr>
                    <w:r>
                      <w:rPr>
                        <w:rFonts w:ascii="SimSun" w:hAnsi="SimSun" w:eastAsia="SimSun" w:cs="SimSun"/>
                        <w:sz w:val="17"/>
                        <w:szCs w:val="17"/>
                        <w:spacing w:val="-9"/>
                      </w:rPr>
                      <w:t>采购管理</w:t>
                    </w:r>
                  </w:p>
                  <w:p>
                    <w:pPr>
                      <w:ind w:left="2889"/>
                      <w:spacing w:before="249" w:line="218" w:lineRule="auto"/>
                      <w:rPr>
                        <w:rFonts w:ascii="SimSun" w:hAnsi="SimSun" w:eastAsia="SimSun" w:cs="SimSun"/>
                        <w:sz w:val="17"/>
                        <w:szCs w:val="17"/>
                      </w:rPr>
                    </w:pPr>
                    <w:r>
                      <w:rPr>
                        <w:rFonts w:ascii="SimSun" w:hAnsi="SimSun" w:eastAsia="SimSun" w:cs="SimSun"/>
                        <w:sz w:val="17"/>
                        <w:szCs w:val="17"/>
                        <w:spacing w:val="-2"/>
                      </w:rPr>
                      <w:t>物流产品开</w:t>
                    </w:r>
                  </w:p>
                  <w:p>
                    <w:pPr>
                      <w:ind w:left="2889"/>
                      <w:spacing w:line="220" w:lineRule="auto"/>
                      <w:rPr>
                        <w:rFonts w:ascii="SimSun" w:hAnsi="SimSun" w:eastAsia="SimSun" w:cs="SimSun"/>
                        <w:sz w:val="17"/>
                        <w:szCs w:val="17"/>
                      </w:rPr>
                    </w:pPr>
                    <w:r>
                      <w:rPr>
                        <w:rFonts w:ascii="SimSun" w:hAnsi="SimSun" w:eastAsia="SimSun" w:cs="SimSun"/>
                        <w:sz w:val="17"/>
                        <w:szCs w:val="17"/>
                        <w:spacing w:val="-9"/>
                      </w:rPr>
                      <w:t>发运营团队</w:t>
                    </w:r>
                  </w:p>
                  <w:p>
                    <w:pPr>
                      <w:spacing w:line="293" w:lineRule="auto"/>
                      <w:rPr>
                        <w:rFonts w:ascii="Arial"/>
                        <w:sz w:val="21"/>
                      </w:rPr>
                    </w:pPr>
                    <w:r/>
                  </w:p>
                  <w:p>
                    <w:pPr>
                      <w:spacing w:line="294" w:lineRule="auto"/>
                      <w:rPr>
                        <w:rFonts w:ascii="Arial"/>
                        <w:sz w:val="21"/>
                      </w:rPr>
                    </w:pPr>
                    <w:r/>
                  </w:p>
                  <w:p>
                    <w:pPr>
                      <w:ind w:left="1010"/>
                      <w:spacing w:before="56" w:line="230" w:lineRule="auto"/>
                      <w:rPr>
                        <w:rFonts w:ascii="SimSun" w:hAnsi="SimSun" w:eastAsia="SimSun" w:cs="SimSun"/>
                        <w:sz w:val="17"/>
                        <w:szCs w:val="17"/>
                      </w:rPr>
                    </w:pPr>
                    <w:r>
                      <w:rPr>
                        <w:rFonts w:ascii="Times New Roman" w:hAnsi="Times New Roman" w:eastAsia="Times New Roman" w:cs="Times New Roman"/>
                        <w:sz w:val="17"/>
                        <w:szCs w:val="17"/>
                        <w:spacing w:val="-4"/>
                      </w:rPr>
                      <w:t>MES</w:t>
                    </w:r>
                    <w:r>
                      <w:rPr>
                        <w:rFonts w:ascii="SimSun" w:hAnsi="SimSun" w:eastAsia="SimSun" w:cs="SimSun"/>
                        <w:sz w:val="17"/>
                        <w:szCs w:val="17"/>
                        <w:spacing w:val="-4"/>
                      </w:rPr>
                      <w:t>服务</w:t>
                    </w:r>
                    <w:r>
                      <w:rPr>
                        <w:rFonts w:ascii="SimSun" w:hAnsi="SimSun" w:eastAsia="SimSun" w:cs="SimSun"/>
                        <w:sz w:val="17"/>
                        <w:szCs w:val="17"/>
                        <w:spacing w:val="13"/>
                      </w:rPr>
                      <w:t xml:space="preserve">   </w:t>
                    </w:r>
                    <w:r>
                      <w:rPr>
                        <w:rFonts w:ascii="SimSun" w:hAnsi="SimSun" w:eastAsia="SimSun" w:cs="SimSun"/>
                        <w:sz w:val="17"/>
                        <w:szCs w:val="17"/>
                        <w:spacing w:val="-4"/>
                      </w:rPr>
                      <w:t>物流服务</w:t>
                    </w:r>
                    <w:r>
                      <w:rPr>
                        <w:rFonts w:ascii="SimSun" w:hAnsi="SimSun" w:eastAsia="SimSun" w:cs="SimSun"/>
                        <w:sz w:val="17"/>
                        <w:szCs w:val="17"/>
                        <w:spacing w:val="38"/>
                      </w:rPr>
                      <w:t xml:space="preserve">  </w:t>
                    </w:r>
                    <w:r>
                      <w:rPr>
                        <w:rFonts w:ascii="SimSun" w:hAnsi="SimSun" w:eastAsia="SimSun" w:cs="SimSun"/>
                        <w:sz w:val="17"/>
                        <w:szCs w:val="17"/>
                        <w:spacing w:val="-4"/>
                      </w:rPr>
                      <w:t>电商服务</w:t>
                    </w:r>
                  </w:p>
                  <w:p>
                    <w:pPr>
                      <w:spacing w:line="289" w:lineRule="auto"/>
                      <w:rPr>
                        <w:rFonts w:ascii="Arial"/>
                        <w:sz w:val="21"/>
                      </w:rPr>
                    </w:pPr>
                    <w:r/>
                  </w:p>
                  <w:p>
                    <w:pPr>
                      <w:spacing w:line="290" w:lineRule="auto"/>
                      <w:rPr>
                        <w:rFonts w:ascii="Arial"/>
                        <w:sz w:val="21"/>
                      </w:rPr>
                    </w:pPr>
                    <w:r/>
                  </w:p>
                  <w:p>
                    <w:pPr>
                      <w:ind w:left="20"/>
                      <w:spacing w:before="55" w:line="217" w:lineRule="auto"/>
                      <w:rPr>
                        <w:rFonts w:ascii="SimHei" w:hAnsi="SimHei" w:eastAsia="SimHei" w:cs="SimHei"/>
                        <w:sz w:val="17"/>
                        <w:szCs w:val="17"/>
                      </w:rPr>
                    </w:pPr>
                    <w:r>
                      <w:rPr>
                        <w:rFonts w:ascii="SimHei" w:hAnsi="SimHei" w:eastAsia="SimHei" w:cs="SimHei"/>
                        <w:sz w:val="17"/>
                        <w:szCs w:val="17"/>
                        <w:spacing w:val="-11"/>
                      </w:rPr>
                      <w:t>产品共享</w:t>
                    </w:r>
                  </w:p>
                  <w:p>
                    <w:pPr>
                      <w:ind w:left="80"/>
                      <w:spacing w:line="219" w:lineRule="auto"/>
                      <w:rPr>
                        <w:rFonts w:ascii="SimSun" w:hAnsi="SimSun" w:eastAsia="SimSun" w:cs="SimSun"/>
                        <w:sz w:val="17"/>
                        <w:szCs w:val="17"/>
                      </w:rPr>
                    </w:pPr>
                    <w:r>
                      <w:rPr>
                        <w:rFonts w:ascii="SimSun" w:hAnsi="SimSun" w:eastAsia="SimSun" w:cs="SimSun"/>
                        <w:sz w:val="17"/>
                        <w:szCs w:val="17"/>
                        <w:spacing w:val="-2"/>
                      </w:rPr>
                      <w:t>服务层</w:t>
                    </w:r>
                  </w:p>
                  <w:p>
                    <w:pPr>
                      <w:spacing w:line="304" w:lineRule="auto"/>
                      <w:rPr>
                        <w:rFonts w:ascii="Arial"/>
                        <w:sz w:val="21"/>
                      </w:rPr>
                    </w:pPr>
                    <w:r/>
                  </w:p>
                  <w:p>
                    <w:pPr>
                      <w:spacing w:line="305" w:lineRule="auto"/>
                      <w:rPr>
                        <w:rFonts w:ascii="Arial"/>
                        <w:sz w:val="21"/>
                      </w:rPr>
                    </w:pPr>
                    <w:r/>
                  </w:p>
                  <w:p>
                    <w:pPr>
                      <w:ind w:left="4370"/>
                      <w:spacing w:before="55" w:line="219" w:lineRule="auto"/>
                      <w:rPr>
                        <w:rFonts w:ascii="SimSun" w:hAnsi="SimSun" w:eastAsia="SimSun" w:cs="SimSun"/>
                        <w:sz w:val="17"/>
                        <w:szCs w:val="17"/>
                      </w:rPr>
                    </w:pPr>
                    <w:r>
                      <w:rPr>
                        <w:rFonts w:ascii="SimSun" w:hAnsi="SimSun" w:eastAsia="SimSun" w:cs="SimSun"/>
                        <w:sz w:val="17"/>
                        <w:szCs w:val="17"/>
                        <w:spacing w:val="-6"/>
                      </w:rPr>
                      <w:t>数据服务中心</w:t>
                    </w:r>
                  </w:p>
                  <w:p>
                    <w:pPr>
                      <w:ind w:left="4530"/>
                      <w:spacing w:before="208" w:line="219" w:lineRule="auto"/>
                      <w:rPr>
                        <w:rFonts w:ascii="SimSun" w:hAnsi="SimSun" w:eastAsia="SimSun" w:cs="SimSun"/>
                        <w:sz w:val="17"/>
                        <w:szCs w:val="17"/>
                      </w:rPr>
                    </w:pPr>
                    <w:r>
                      <w:rPr>
                        <w:rFonts w:ascii="SimSun" w:hAnsi="SimSun" w:eastAsia="SimSun" w:cs="SimSun"/>
                        <w:sz w:val="17"/>
                        <w:szCs w:val="17"/>
                        <w:spacing w:val="-6"/>
                      </w:rPr>
                      <w:t>算法中心</w:t>
                    </w:r>
                  </w:p>
                  <w:p>
                    <w:pPr>
                      <w:spacing w:line="350" w:lineRule="auto"/>
                      <w:rPr>
                        <w:rFonts w:ascii="Arial"/>
                        <w:sz w:val="21"/>
                      </w:rPr>
                    </w:pPr>
                    <w:r/>
                  </w:p>
                  <w:p>
                    <w:pPr>
                      <w:ind w:right="11"/>
                      <w:spacing w:before="57" w:line="219" w:lineRule="auto"/>
                      <w:jc w:val="right"/>
                      <w:rPr>
                        <w:rFonts w:ascii="SimSun" w:hAnsi="SimSun" w:eastAsia="SimSun" w:cs="SimSun"/>
                        <w:sz w:val="17"/>
                        <w:szCs w:val="17"/>
                      </w:rPr>
                    </w:pPr>
                    <w:r>
                      <w:rPr>
                        <w:rFonts w:ascii="SimSun" w:hAnsi="SimSun" w:eastAsia="SimSun" w:cs="SimSun"/>
                        <w:sz w:val="17"/>
                        <w:szCs w:val="17"/>
                        <w:spacing w:val="-8"/>
                      </w:rPr>
                      <w:t>数据中台团队</w:t>
                    </w:r>
                  </w:p>
                </w:txbxContent>
              </v:textbox>
            </v:shape>
            <v:shape id="_x0000_s332" style="position:absolute;left:2779;top:3906;width:690;height:6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库存中心</w:t>
                    </w:r>
                  </w:p>
                  <w:p>
                    <w:pPr>
                      <w:ind w:left="20"/>
                      <w:spacing w:before="228" w:line="220" w:lineRule="auto"/>
                      <w:rPr>
                        <w:rFonts w:ascii="SimSun" w:hAnsi="SimSun" w:eastAsia="SimSun" w:cs="SimSun"/>
                        <w:sz w:val="17"/>
                        <w:szCs w:val="17"/>
                      </w:rPr>
                    </w:pPr>
                    <w:r>
                      <w:rPr>
                        <w:rFonts w:ascii="SimSun" w:hAnsi="SimSun" w:eastAsia="SimSun" w:cs="SimSun"/>
                        <w:sz w:val="17"/>
                        <w:szCs w:val="17"/>
                        <w:spacing w:val="-6"/>
                      </w:rPr>
                      <w:t>流程中心</w:t>
                    </w:r>
                  </w:p>
                </w:txbxContent>
              </v:textbox>
            </v:shape>
            <v:shape id="_x0000_s334" style="position:absolute;left:669;top:3907;width:670;height:6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商品中心</w:t>
                    </w:r>
                  </w:p>
                  <w:p>
                    <w:pPr>
                      <w:ind w:left="20"/>
                      <w:spacing w:before="227" w:line="220" w:lineRule="auto"/>
                      <w:rPr>
                        <w:rFonts w:ascii="SimSun" w:hAnsi="SimSun" w:eastAsia="SimSun" w:cs="SimSun"/>
                        <w:sz w:val="17"/>
                        <w:szCs w:val="17"/>
                      </w:rPr>
                    </w:pPr>
                    <w:r>
                      <w:rPr>
                        <w:rFonts w:ascii="SimSun" w:hAnsi="SimSun" w:eastAsia="SimSun" w:cs="SimSun"/>
                        <w:sz w:val="17"/>
                        <w:szCs w:val="17"/>
                        <w:spacing w:val="-10"/>
                      </w:rPr>
                      <w:t>用户中心</w:t>
                    </w:r>
                  </w:p>
                </w:txbxContent>
              </v:textbox>
            </v:shape>
            <v:shape id="_x0000_s336" style="position:absolute;left:1729;top:3907;width:680;height:6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交易中心</w:t>
                    </w:r>
                  </w:p>
                  <w:p>
                    <w:pPr>
                      <w:ind w:left="20"/>
                      <w:spacing w:before="217" w:line="220" w:lineRule="auto"/>
                      <w:rPr>
                        <w:rFonts w:ascii="SimSun" w:hAnsi="SimSun" w:eastAsia="SimSun" w:cs="SimSun"/>
                        <w:sz w:val="17"/>
                        <w:szCs w:val="17"/>
                      </w:rPr>
                    </w:pPr>
                    <w:r>
                      <w:rPr>
                        <w:rFonts w:ascii="SimSun" w:hAnsi="SimSun" w:eastAsia="SimSun" w:cs="SimSun"/>
                        <w:sz w:val="17"/>
                        <w:szCs w:val="17"/>
                        <w:spacing w:val="-8"/>
                      </w:rPr>
                      <w:t>规则中心</w:t>
                    </w:r>
                  </w:p>
                </w:txbxContent>
              </v:textbox>
            </v:shape>
            <v:shape id="_x0000_s338" style="position:absolute;left:1309;top:1936;width:683;height:420;" filled="false" stroked="false" type="#_x0000_t202">
              <v:fill on="false"/>
              <v:stroke on="false"/>
              <v:path/>
              <v:imagedata o:title=""/>
              <o:lock v:ext="edit" aspectratio="false"/>
              <v:textbox inset="0mm,0mm,0mm,0mm">
                <w:txbxContent>
                  <w:p>
                    <w:pPr>
                      <w:ind w:left="158" w:right="20" w:hanging="139"/>
                      <w:spacing w:before="19" w:line="224" w:lineRule="auto"/>
                      <w:rPr>
                        <w:rFonts w:ascii="SimSun" w:hAnsi="SimSun" w:eastAsia="SimSun" w:cs="SimSun"/>
                        <w:sz w:val="17"/>
                        <w:szCs w:val="17"/>
                      </w:rPr>
                    </w:pPr>
                    <w:r>
                      <w:rPr>
                        <w:rFonts w:ascii="SimSun" w:hAnsi="SimSun" w:eastAsia="SimSun" w:cs="SimSun"/>
                        <w:sz w:val="17"/>
                        <w:szCs w:val="17"/>
                        <w:spacing w:val="-10"/>
                      </w:rPr>
                      <w:t>产品企划</w:t>
                    </w:r>
                    <w:r>
                      <w:rPr>
                        <w:rFonts w:ascii="SimSun" w:hAnsi="SimSun" w:eastAsia="SimSun" w:cs="SimSun"/>
                        <w:sz w:val="17"/>
                        <w:szCs w:val="17"/>
                        <w:spacing w:val="1"/>
                      </w:rPr>
                      <w:t xml:space="preserve"> </w:t>
                    </w:r>
                    <w:r>
                      <w:rPr>
                        <w:rFonts w:ascii="SimSun" w:hAnsi="SimSun" w:eastAsia="SimSun" w:cs="SimSun"/>
                        <w:sz w:val="17"/>
                        <w:szCs w:val="17"/>
                        <w:spacing w:val="-2"/>
                      </w:rPr>
                      <w:t>服务</w:t>
                    </w:r>
                  </w:p>
                </w:txbxContent>
              </v:textbox>
            </v:shape>
            <v:shape id="_x0000_s340" style="position:absolute;left:2999;top:2956;width:131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公共业务共享服务</w:t>
                    </w:r>
                  </w:p>
                </w:txbxContent>
              </v:textbox>
            </v:shape>
            <v:shape id="_x0000_s342" style="position:absolute;left:2439;top:1177;width:1298;height:210;"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17"/>
                        <w:szCs w:val="17"/>
                      </w:rPr>
                    </w:pPr>
                    <w:r>
                      <w:rPr>
                        <w:rFonts w:ascii="Times New Roman" w:hAnsi="Times New Roman" w:eastAsia="Times New Roman" w:cs="Times New Roman"/>
                        <w:sz w:val="17"/>
                        <w:szCs w:val="17"/>
                        <w:spacing w:val="-11"/>
                      </w:rPr>
                      <w:t>MES</w:t>
                    </w:r>
                    <w:r>
                      <w:rPr>
                        <w:rFonts w:ascii="SimSun" w:hAnsi="SimSun" w:eastAsia="SimSun" w:cs="SimSun"/>
                        <w:sz w:val="17"/>
                        <w:szCs w:val="17"/>
                        <w:spacing w:val="-11"/>
                      </w:rPr>
                      <w:t>开发运营团队</w:t>
                    </w:r>
                  </w:p>
                </w:txbxContent>
              </v:textbox>
            </v:shape>
            <v:shape id="_x0000_s344" style="position:absolute;left:5419;top:1177;width:1279;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4"/>
                      </w:rPr>
                      <w:t>电商开发运营团队</w:t>
                    </w:r>
                  </w:p>
                </w:txbxContent>
              </v:textbox>
            </v:shape>
            <v:shape id="_x0000_s346" style="position:absolute;left:309;top:4946;width:98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业务中台团队</w:t>
                    </w:r>
                  </w:p>
                </w:txbxContent>
              </v:textbox>
            </v:shape>
            <v:shape id="_x0000_s348" style="position:absolute;left:1009;top:1623;width:181;height:85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1"/>
                      </w:rPr>
                      <w:t>产品服务层</w:t>
                    </w:r>
                  </w:p>
                </w:txbxContent>
              </v:textbox>
            </v:shape>
            <v:shape id="_x0000_s350" style="position:absolute;left:563;top:164;width:181;height:838;"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9"/>
                      </w:rPr>
                      <w:t>前端交互层</w:t>
                    </w:r>
                  </w:p>
                </w:txbxContent>
              </v:textbox>
            </v:shape>
            <v:shape id="_x0000_s352" style="position:absolute;left:3809;top:3886;width:69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渠道中心</w:t>
                    </w:r>
                  </w:p>
                </w:txbxContent>
              </v:textbox>
            </v:shape>
            <v:shape id="_x0000_s354" style="position:absolute;left:5063;top:3839;width:181;height:70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4"/>
                        <w:szCs w:val="14"/>
                      </w:rPr>
                    </w:pPr>
                    <w:r>
                      <w:rPr>
                        <w:rFonts w:ascii="SimHei" w:hAnsi="SimHei" w:eastAsia="SimHei" w:cs="SimHei"/>
                        <w:sz w:val="14"/>
                        <w:szCs w:val="14"/>
                        <w:spacing w:val="26"/>
                      </w:rPr>
                      <w:t>数据中台</w:t>
                    </w:r>
                  </w:p>
                </w:txbxContent>
              </v:textbox>
            </v:shape>
            <v:shape id="_x0000_s356" style="position:absolute;left:193;top:1628;width:181;height:688;"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1"/>
                      </w:rPr>
                      <w:t>业务应用</w:t>
                    </w:r>
                  </w:p>
                </w:txbxContent>
              </v:textbox>
            </v:shape>
            <v:shape id="_x0000_s358" style="position:absolute;left:158;top:3878;width:181;height:675;"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18"/>
                      </w:rPr>
                      <w:t>业务中台</w:t>
                    </w:r>
                  </w:p>
                </w:txbxContent>
              </v:textbox>
            </v:shape>
            <v:shape id="_x0000_s360" style="position:absolute;left:109;top:9;width:6880;height:10;" filled="false" stroked="false" type="#_x0000_t75">
              <v:imagedata o:title="" r:id="rId70"/>
            </v:shape>
            <v:shape id="_x0000_s362" style="position:absolute;left:1540;top:517;width:38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rPr>
                      <w:t>电商</w:t>
                    </w:r>
                  </w:p>
                </w:txbxContent>
              </v:textbox>
            </v:shape>
            <v:shape id="_x0000_s364" style="position:absolute;left:5219;top:510;width:412;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CRM</w:t>
                    </w:r>
                  </w:p>
                </w:txbxContent>
              </v:textbox>
            </v:shape>
            <v:shape id="_x0000_s366" style="position:absolute;left:3989;top:4409;width:311;height:50;" filled="false" stroked="false" type="#_x0000_t75">
              <v:imagedata o:title="" r:id="rId71"/>
            </v:shape>
            <v:shape id="_x0000_s368" style="position:absolute;left:5449;top:2066;width:113;height:90;" filled="false" stroked="false" type="#_x0000_t202">
              <v:fill on="false"/>
              <v:stroke on="false"/>
              <v:path/>
              <v:imagedata o:title=""/>
              <o:lock v:ext="edit" aspectratio="false"/>
              <v:textbox inset="0mm,0mm,0mm,0mm">
                <w:txbxContent>
                  <w:p>
                    <w:pPr>
                      <w:ind w:left="20"/>
                      <w:spacing w:before="20" w:line="69" w:lineRule="exact"/>
                      <w:rPr>
                        <w:rFonts w:ascii="SimSun" w:hAnsi="SimSun" w:eastAsia="SimSun" w:cs="SimSun"/>
                        <w:sz w:val="5"/>
                        <w:szCs w:val="5"/>
                      </w:rPr>
                    </w:pPr>
                    <w:r>
                      <w:rPr>
                        <w:rFonts w:ascii="SimSun" w:hAnsi="SimSun" w:eastAsia="SimSun" w:cs="SimSun"/>
                        <w:sz w:val="5"/>
                        <w:szCs w:val="5"/>
                        <w:spacing w:val="-1"/>
                      </w:rPr>
                      <w:t>***</w:t>
                    </w:r>
                  </w:p>
                </w:txbxContent>
              </v:textbox>
            </v:shape>
          </v:group>
        </w:pict>
      </w:r>
    </w:p>
    <w:p>
      <w:pPr>
        <w:ind w:left="1749"/>
        <w:spacing w:before="217" w:line="219" w:lineRule="auto"/>
        <w:rPr>
          <w:rFonts w:ascii="SimSun" w:hAnsi="SimSun" w:eastAsia="SimSun" w:cs="SimSun"/>
          <w:sz w:val="17"/>
          <w:szCs w:val="17"/>
        </w:rPr>
      </w:pPr>
      <w:r>
        <w:rPr>
          <w:rFonts w:ascii="SimSun" w:hAnsi="SimSun" w:eastAsia="SimSun" w:cs="SimSun"/>
          <w:sz w:val="17"/>
          <w:szCs w:val="17"/>
          <w:spacing w:val="15"/>
        </w:rPr>
        <w:t>图2-9</w:t>
      </w:r>
      <w:r>
        <w:rPr>
          <w:rFonts w:ascii="SimSun" w:hAnsi="SimSun" w:eastAsia="SimSun" w:cs="SimSun"/>
          <w:sz w:val="17"/>
          <w:szCs w:val="17"/>
          <w:spacing w:val="87"/>
        </w:rPr>
        <w:t xml:space="preserve"> </w:t>
      </w:r>
      <w:r>
        <w:rPr>
          <w:rFonts w:ascii="SimSun" w:hAnsi="SimSun" w:eastAsia="SimSun" w:cs="SimSun"/>
          <w:sz w:val="17"/>
          <w:szCs w:val="17"/>
          <w:spacing w:val="15"/>
        </w:rPr>
        <w:t>不同的开发团队负责各自的能力建设</w:t>
      </w:r>
    </w:p>
    <w:p>
      <w:pPr>
        <w:pStyle w:val="BodyText"/>
        <w:spacing w:line="330" w:lineRule="auto"/>
        <w:rPr/>
      </w:pPr>
      <w:r/>
    </w:p>
    <w:p>
      <w:pPr>
        <w:pStyle w:val="BodyText"/>
        <w:spacing w:line="330" w:lineRule="auto"/>
        <w:rPr/>
      </w:pPr>
      <w:r/>
    </w:p>
    <w:p>
      <w:pPr>
        <w:ind w:left="53"/>
        <w:spacing w:before="71" w:line="219" w:lineRule="auto"/>
        <w:outlineLvl w:val="1"/>
        <w:rPr>
          <w:rFonts w:ascii="SimSun" w:hAnsi="SimSun" w:eastAsia="SimSun" w:cs="SimSun"/>
          <w:sz w:val="22"/>
          <w:szCs w:val="22"/>
        </w:rPr>
      </w:pPr>
      <w:r>
        <w:rPr>
          <w:rFonts w:ascii="SimSun" w:hAnsi="SimSun" w:eastAsia="SimSun" w:cs="SimSun"/>
          <w:sz w:val="22"/>
          <w:szCs w:val="22"/>
          <w:b/>
          <w:bCs/>
          <w:spacing w:val="22"/>
        </w:rPr>
        <w:t>1.产品团队与服务提供团队的协同要规范和高效</w:t>
      </w:r>
    </w:p>
    <w:p>
      <w:pPr>
        <w:pStyle w:val="BodyText"/>
        <w:spacing w:line="369" w:lineRule="auto"/>
        <w:rPr/>
      </w:pPr>
      <w:r/>
    </w:p>
    <w:p>
      <w:pPr>
        <w:ind w:left="49" w:right="639" w:firstLine="420"/>
        <w:spacing w:before="71" w:line="319" w:lineRule="auto"/>
        <w:jc w:val="both"/>
        <w:rPr>
          <w:rFonts w:ascii="SimSun" w:hAnsi="SimSun" w:eastAsia="SimSun" w:cs="SimSun"/>
          <w:sz w:val="22"/>
          <w:szCs w:val="22"/>
        </w:rPr>
      </w:pPr>
      <w:r>
        <w:rPr>
          <w:rFonts w:ascii="SimSun" w:hAnsi="SimSun" w:eastAsia="SimSun" w:cs="SimSun"/>
          <w:sz w:val="22"/>
          <w:szCs w:val="22"/>
          <w:spacing w:val="-5"/>
        </w:rPr>
        <w:t>从前面几个要素所推导出的系统架构来看，应站在业务链全局的视角，</w:t>
      </w:r>
      <w:r>
        <w:rPr>
          <w:rFonts w:ascii="SimSun" w:hAnsi="SimSun" w:eastAsia="SimSun" w:cs="SimSun"/>
          <w:sz w:val="22"/>
          <w:szCs w:val="22"/>
          <w:spacing w:val="14"/>
        </w:rPr>
        <w:t xml:space="preserve"> </w:t>
      </w:r>
      <w:r>
        <w:rPr>
          <w:rFonts w:ascii="SimSun" w:hAnsi="SimSun" w:eastAsia="SimSun" w:cs="SimSun"/>
          <w:sz w:val="22"/>
          <w:szCs w:val="22"/>
        </w:rPr>
        <w:t>对各业务领域进行完整梳理，进行业务解耦，将共性</w:t>
      </w:r>
      <w:r>
        <w:rPr>
          <w:rFonts w:ascii="SimSun" w:hAnsi="SimSun" w:eastAsia="SimSun" w:cs="SimSun"/>
          <w:sz w:val="22"/>
          <w:szCs w:val="22"/>
          <w:spacing w:val="-1"/>
        </w:rPr>
        <w:t>和个性需求分离，构</w:t>
      </w:r>
    </w:p>
    <w:p>
      <w:pPr>
        <w:ind w:left="49"/>
        <w:spacing w:line="219" w:lineRule="auto"/>
        <w:rPr>
          <w:rFonts w:ascii="SimSun" w:hAnsi="SimSun" w:eastAsia="SimSun" w:cs="SimSun"/>
          <w:sz w:val="22"/>
          <w:szCs w:val="22"/>
        </w:rPr>
      </w:pPr>
      <w:r>
        <w:rPr>
          <w:rFonts w:ascii="SimSun" w:hAnsi="SimSun" w:eastAsia="SimSun" w:cs="SimSun"/>
          <w:sz w:val="22"/>
          <w:szCs w:val="22"/>
          <w:spacing w:val="-5"/>
        </w:rPr>
        <w:t>建起服务化体系，这对各开发团队的协作提出</w:t>
      </w:r>
      <w:r>
        <w:rPr>
          <w:rFonts w:ascii="SimSun" w:hAnsi="SimSun" w:eastAsia="SimSun" w:cs="SimSun"/>
          <w:sz w:val="22"/>
          <w:szCs w:val="22"/>
          <w:spacing w:val="-6"/>
        </w:rPr>
        <w:t>了相比之前更高的要求。</w:t>
      </w:r>
    </w:p>
    <w:p>
      <w:pPr>
        <w:ind w:left="49" w:right="707" w:firstLine="420"/>
        <w:spacing w:before="310" w:line="335" w:lineRule="auto"/>
        <w:jc w:val="both"/>
        <w:rPr>
          <w:rFonts w:ascii="SimSun" w:hAnsi="SimSun" w:eastAsia="SimSun" w:cs="SimSun"/>
          <w:sz w:val="22"/>
          <w:szCs w:val="22"/>
        </w:rPr>
      </w:pPr>
      <w:r>
        <w:rPr>
          <w:rFonts w:ascii="SimSun" w:hAnsi="SimSun" w:eastAsia="SimSun" w:cs="SimSun"/>
          <w:sz w:val="22"/>
          <w:szCs w:val="22"/>
          <w:spacing w:val="-1"/>
        </w:rPr>
        <w:t>随着业务的发展，会有新的需求汇聚到中台，由中台各服务中心的业</w:t>
      </w:r>
      <w:r>
        <w:rPr>
          <w:rFonts w:ascii="SimSun" w:hAnsi="SimSun" w:eastAsia="SimSun" w:cs="SimSun"/>
          <w:sz w:val="22"/>
          <w:szCs w:val="22"/>
          <w:spacing w:val="8"/>
        </w:rPr>
        <w:t xml:space="preserve"> </w:t>
      </w:r>
      <w:r>
        <w:rPr>
          <w:rFonts w:ascii="SimSun" w:hAnsi="SimSun" w:eastAsia="SimSun" w:cs="SimSun"/>
          <w:sz w:val="22"/>
          <w:szCs w:val="22"/>
        </w:rPr>
        <w:t>务负责人决定哪些需求应该由中台服务中心实</w:t>
      </w:r>
      <w:r>
        <w:rPr>
          <w:rFonts w:ascii="SimSun" w:hAnsi="SimSun" w:eastAsia="SimSun" w:cs="SimSun"/>
          <w:sz w:val="22"/>
          <w:szCs w:val="22"/>
          <w:spacing w:val="-1"/>
        </w:rPr>
        <w:t>现，哪些需求应该由前台的</w:t>
      </w:r>
      <w:r>
        <w:rPr>
          <w:rFonts w:ascii="SimSun" w:hAnsi="SimSun" w:eastAsia="SimSun" w:cs="SimSun"/>
          <w:sz w:val="22"/>
          <w:szCs w:val="22"/>
        </w:rPr>
        <w:t xml:space="preserve"> </w:t>
      </w:r>
      <w:r>
        <w:rPr>
          <w:rFonts w:ascii="SimSun" w:hAnsi="SimSun" w:eastAsia="SimSun" w:cs="SimSun"/>
          <w:sz w:val="22"/>
          <w:szCs w:val="22"/>
        </w:rPr>
        <w:t>业务自己实现，也会对现有的中台服务能力提出个性</w:t>
      </w:r>
      <w:r>
        <w:rPr>
          <w:rFonts w:ascii="SimSun" w:hAnsi="SimSun" w:eastAsia="SimSun" w:cs="SimSun"/>
          <w:sz w:val="22"/>
          <w:szCs w:val="22"/>
          <w:spacing w:val="-1"/>
        </w:rPr>
        <w:t>化的定制需求，如何</w:t>
      </w:r>
      <w:r>
        <w:rPr>
          <w:rFonts w:ascii="SimSun" w:hAnsi="SimSun" w:eastAsia="SimSun" w:cs="SimSun"/>
          <w:sz w:val="22"/>
          <w:szCs w:val="22"/>
        </w:rPr>
        <w:t xml:space="preserve"> </w:t>
      </w:r>
      <w:r>
        <w:rPr>
          <w:rFonts w:ascii="SimSun" w:hAnsi="SimSun" w:eastAsia="SimSun" w:cs="SimSun"/>
          <w:sz w:val="22"/>
          <w:szCs w:val="22"/>
          <w:spacing w:val="3"/>
        </w:rPr>
        <w:t>更高效地满足这些个性化需求?同样，前端交互层除</w:t>
      </w:r>
      <w:r>
        <w:rPr>
          <w:rFonts w:ascii="SimSun" w:hAnsi="SimSun" w:eastAsia="SimSun" w:cs="SimSun"/>
          <w:sz w:val="22"/>
          <w:szCs w:val="22"/>
          <w:spacing w:val="2"/>
        </w:rPr>
        <w:t>会涉及中台层服务之</w:t>
      </w:r>
      <w:r>
        <w:rPr>
          <w:rFonts w:ascii="SimSun" w:hAnsi="SimSun" w:eastAsia="SimSun" w:cs="SimSun"/>
          <w:sz w:val="22"/>
          <w:szCs w:val="22"/>
        </w:rPr>
        <w:t xml:space="preserve"> </w:t>
      </w:r>
      <w:r>
        <w:rPr>
          <w:rFonts w:ascii="SimSun" w:hAnsi="SimSun" w:eastAsia="SimSun" w:cs="SimSun"/>
          <w:sz w:val="22"/>
          <w:szCs w:val="22"/>
          <w:spacing w:val="-1"/>
        </w:rPr>
        <w:t>外，还会依赖产品共享服务层、产品服务层的依赖，依次类推，这些层的</w:t>
      </w:r>
    </w:p>
    <w:p>
      <w:pPr>
        <w:ind w:left="49"/>
        <w:spacing w:line="184" w:lineRule="auto"/>
        <w:rPr>
          <w:rFonts w:ascii="SimSun" w:hAnsi="SimSun" w:eastAsia="SimSun" w:cs="SimSun"/>
          <w:sz w:val="17"/>
          <w:szCs w:val="17"/>
        </w:rPr>
      </w:pPr>
      <w:r>
        <w:rPr>
          <w:rFonts w:ascii="SimSun" w:hAnsi="SimSun" w:eastAsia="SimSun" w:cs="SimSun"/>
          <w:sz w:val="17"/>
          <w:szCs w:val="17"/>
          <w:spacing w:val="42"/>
        </w:rPr>
        <w:t>功能开发团队都不可避免地涉及与下层服务提供团队的协同</w:t>
      </w:r>
      <w:r>
        <w:rPr>
          <w:rFonts w:ascii="SimSun" w:hAnsi="SimSun" w:eastAsia="SimSun" w:cs="SimSun"/>
          <w:sz w:val="17"/>
          <w:szCs w:val="17"/>
          <w:spacing w:val="-31"/>
        </w:rPr>
        <w:t xml:space="preserve"> </w:t>
      </w:r>
      <w:r>
        <w:rPr>
          <w:rFonts w:ascii="SimSun" w:hAnsi="SimSun" w:eastAsia="SimSun" w:cs="SimSun"/>
          <w:sz w:val="17"/>
          <w:szCs w:val="17"/>
          <w:spacing w:val="42"/>
        </w:rPr>
        <w:t>。</w:t>
      </w:r>
    </w:p>
    <w:p>
      <w:pPr>
        <w:spacing w:line="184" w:lineRule="auto"/>
        <w:sectPr>
          <w:type w:val="continuous"/>
          <w:pgSz w:w="8370" w:h="13250"/>
          <w:pgMar w:top="400" w:right="40" w:bottom="0" w:left="540" w:header="0" w:footer="0" w:gutter="0"/>
          <w:cols w:equalWidth="0" w:num="1">
            <w:col w:w="7790" w:space="0"/>
          </w:cols>
        </w:sectPr>
        <w:rPr>
          <w:rFonts w:ascii="SimSun" w:hAnsi="SimSun" w:eastAsia="SimSun" w:cs="SimSun"/>
          <w:sz w:val="17"/>
          <w:szCs w:val="17"/>
        </w:rPr>
      </w:pPr>
    </w:p>
    <w:p>
      <w:pPr>
        <w:spacing w:before="276" w:line="219" w:lineRule="auto"/>
        <w:rPr>
          <w:rFonts w:ascii="SimSun" w:hAnsi="SimSun" w:eastAsia="SimSun" w:cs="SimSun"/>
          <w:sz w:val="16"/>
          <w:szCs w:val="16"/>
        </w:rPr>
      </w:pPr>
      <w:r>
        <w:rPr>
          <w:rFonts w:ascii="SimSun" w:hAnsi="SimSun" w:eastAsia="SimSun" w:cs="SimSun"/>
          <w:sz w:val="16"/>
          <w:szCs w:val="16"/>
          <w:spacing w:val="-6"/>
        </w:rPr>
        <w:t>42</w:t>
      </w:r>
      <w:r>
        <w:rPr>
          <w:rFonts w:ascii="SimSun" w:hAnsi="SimSun" w:eastAsia="SimSun" w:cs="SimSun"/>
          <w:sz w:val="16"/>
          <w:szCs w:val="16"/>
          <w:spacing w:val="7"/>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8" w:lineRule="auto"/>
        <w:rPr/>
      </w:pPr>
      <w:r/>
    </w:p>
    <w:p>
      <w:pPr>
        <w:ind w:left="429" w:firstLine="439"/>
        <w:spacing w:before="71" w:line="319" w:lineRule="auto"/>
        <w:jc w:val="both"/>
        <w:rPr>
          <w:rFonts w:ascii="SimSun" w:hAnsi="SimSun" w:eastAsia="SimSun" w:cs="SimSun"/>
          <w:sz w:val="22"/>
          <w:szCs w:val="22"/>
        </w:rPr>
      </w:pPr>
      <w:r>
        <w:rPr>
          <w:rFonts w:ascii="SimSun" w:hAnsi="SimSun" w:eastAsia="SimSun" w:cs="SimSun"/>
          <w:sz w:val="22"/>
          <w:szCs w:val="22"/>
          <w:spacing w:val="-7"/>
        </w:rPr>
        <w:t>如果所有的协同都以线下的方式沟通，不仅效</w:t>
      </w:r>
      <w:r>
        <w:rPr>
          <w:rFonts w:ascii="SimSun" w:hAnsi="SimSun" w:eastAsia="SimSun" w:cs="SimSun"/>
          <w:sz w:val="22"/>
          <w:szCs w:val="22"/>
          <w:spacing w:val="-8"/>
        </w:rPr>
        <w:t>率低下，而且会让很多细</w:t>
      </w:r>
      <w:r>
        <w:rPr>
          <w:rFonts w:ascii="SimSun" w:hAnsi="SimSun" w:eastAsia="SimSun" w:cs="SimSun"/>
          <w:sz w:val="22"/>
          <w:szCs w:val="22"/>
        </w:rPr>
        <w:t xml:space="preserve">  </w:t>
      </w:r>
      <w:r>
        <w:rPr>
          <w:rFonts w:ascii="SimSun" w:hAnsi="SimSun" w:eastAsia="SimSun" w:cs="SimSun"/>
          <w:sz w:val="22"/>
          <w:szCs w:val="22"/>
          <w:spacing w:val="-7"/>
        </w:rPr>
        <w:t>节和过程信息丢失，很容易出现这样的问题：各个系统架构层的能力看起来</w:t>
      </w:r>
      <w:r>
        <w:rPr>
          <w:rFonts w:ascii="SimSun" w:hAnsi="SimSun" w:eastAsia="SimSun" w:cs="SimSun"/>
          <w:sz w:val="22"/>
          <w:szCs w:val="22"/>
        </w:rPr>
        <w:t xml:space="preserve">  </w:t>
      </w:r>
      <w:r>
        <w:rPr>
          <w:rFonts w:ascii="SimSun" w:hAnsi="SimSun" w:eastAsia="SimSun" w:cs="SimSun"/>
          <w:sz w:val="22"/>
          <w:szCs w:val="22"/>
          <w:spacing w:val="-4"/>
        </w:rPr>
        <w:t>在不断增强，但是，这是合理的需求沉淀还是“饮鸩止渴”式的需求满足，</w:t>
      </w:r>
      <w:r>
        <w:rPr>
          <w:rFonts w:ascii="SimSun" w:hAnsi="SimSun" w:eastAsia="SimSun" w:cs="SimSun"/>
          <w:sz w:val="22"/>
          <w:szCs w:val="22"/>
        </w:rPr>
        <w:t xml:space="preserve"> </w:t>
      </w:r>
      <w:r>
        <w:rPr>
          <w:rFonts w:ascii="SimSun" w:hAnsi="SimSun" w:eastAsia="SimSun" w:cs="SimSun"/>
          <w:sz w:val="22"/>
          <w:szCs w:val="22"/>
          <w:spacing w:val="-7"/>
        </w:rPr>
        <w:t>只有少部分人知道。至于为什么采用这样的方案来满足需求，只有那些当时</w:t>
      </w:r>
    </w:p>
    <w:p>
      <w:pPr>
        <w:ind w:left="429"/>
        <w:spacing w:line="219" w:lineRule="auto"/>
        <w:rPr>
          <w:rFonts w:ascii="SimSun" w:hAnsi="SimSun" w:eastAsia="SimSun" w:cs="SimSun"/>
          <w:sz w:val="22"/>
          <w:szCs w:val="22"/>
        </w:rPr>
      </w:pPr>
      <w:r>
        <w:rPr>
          <w:rFonts w:ascii="SimSun" w:hAnsi="SimSun" w:eastAsia="SimSun" w:cs="SimSun"/>
          <w:sz w:val="22"/>
          <w:szCs w:val="22"/>
          <w:spacing w:val="-7"/>
        </w:rPr>
        <w:t>参与讨论的人清楚，这对于平台整体的可持续运营来说</w:t>
      </w:r>
      <w:r>
        <w:rPr>
          <w:rFonts w:ascii="SimSun" w:hAnsi="SimSun" w:eastAsia="SimSun" w:cs="SimSun"/>
          <w:sz w:val="22"/>
          <w:szCs w:val="22"/>
          <w:spacing w:val="-8"/>
        </w:rPr>
        <w:t>是非常危险的。</w:t>
      </w:r>
    </w:p>
    <w:p>
      <w:pPr>
        <w:pStyle w:val="BodyText"/>
        <w:spacing w:line="273" w:lineRule="auto"/>
        <w:rPr/>
      </w:pPr>
      <w:r/>
    </w:p>
    <w:p>
      <w:pPr>
        <w:ind w:left="429" w:right="78" w:firstLine="439"/>
        <w:spacing w:before="72" w:line="319" w:lineRule="auto"/>
        <w:jc w:val="both"/>
        <w:rPr>
          <w:rFonts w:ascii="SimSun" w:hAnsi="SimSun" w:eastAsia="SimSun" w:cs="SimSun"/>
          <w:sz w:val="22"/>
          <w:szCs w:val="22"/>
        </w:rPr>
      </w:pPr>
      <w:r>
        <w:rPr>
          <w:rFonts w:ascii="SimSun" w:hAnsi="SimSun" w:eastAsia="SimSun" w:cs="SimSun"/>
          <w:sz w:val="22"/>
          <w:szCs w:val="22"/>
        </w:rPr>
        <w:t>所以需要提供相应的平台来支持服务提供团队</w:t>
      </w:r>
      <w:r>
        <w:rPr>
          <w:rFonts w:ascii="SimSun" w:hAnsi="SimSun" w:eastAsia="SimSun" w:cs="SimSun"/>
          <w:sz w:val="22"/>
          <w:szCs w:val="22"/>
          <w:spacing w:val="-1"/>
        </w:rPr>
        <w:t>和业务开发团队间的高</w:t>
      </w:r>
      <w:r>
        <w:rPr>
          <w:rFonts w:ascii="SimSun" w:hAnsi="SimSun" w:eastAsia="SimSun" w:cs="SimSun"/>
          <w:sz w:val="22"/>
          <w:szCs w:val="22"/>
        </w:rPr>
        <w:t xml:space="preserve"> </w:t>
      </w:r>
      <w:r>
        <w:rPr>
          <w:rFonts w:ascii="SimSun" w:hAnsi="SimSun" w:eastAsia="SimSun" w:cs="SimSun"/>
          <w:sz w:val="22"/>
          <w:szCs w:val="22"/>
        </w:rPr>
        <w:t>效协同，让共享服务能力不断沉淀在架构中对应的层面，在此过程中还要</w:t>
      </w:r>
      <w:r>
        <w:rPr>
          <w:rFonts w:ascii="SimSun" w:hAnsi="SimSun" w:eastAsia="SimSun" w:cs="SimSun"/>
          <w:sz w:val="22"/>
          <w:szCs w:val="22"/>
          <w:spacing w:val="9"/>
        </w:rPr>
        <w:t xml:space="preserve"> </w:t>
      </w:r>
      <w:r>
        <w:rPr>
          <w:rFonts w:ascii="SimSun" w:hAnsi="SimSun" w:eastAsia="SimSun" w:cs="SimSun"/>
          <w:sz w:val="22"/>
          <w:szCs w:val="22"/>
        </w:rPr>
        <w:t>保持中台的业务扩展及技术稳定发展，这需要一</w:t>
      </w:r>
      <w:r>
        <w:rPr>
          <w:rFonts w:ascii="SimSun" w:hAnsi="SimSun" w:eastAsia="SimSun" w:cs="SimSun"/>
          <w:sz w:val="22"/>
          <w:szCs w:val="22"/>
          <w:spacing w:val="-1"/>
        </w:rPr>
        <w:t>套科学、标准化、流程化</w:t>
      </w:r>
      <w:r>
        <w:rPr>
          <w:rFonts w:ascii="SimSun" w:hAnsi="SimSun" w:eastAsia="SimSun" w:cs="SimSun"/>
          <w:sz w:val="22"/>
          <w:szCs w:val="22"/>
        </w:rPr>
        <w:t xml:space="preserve"> </w:t>
      </w:r>
      <w:r>
        <w:rPr>
          <w:rFonts w:ascii="SimSun" w:hAnsi="SimSun" w:eastAsia="SimSun" w:cs="SimSun"/>
          <w:sz w:val="22"/>
          <w:szCs w:val="22"/>
          <w:spacing w:val="-1"/>
        </w:rPr>
        <w:t>的体系加以保障。这个平台的功能不单单是解决服务使用者与服务提供者</w:t>
      </w:r>
      <w:r>
        <w:rPr>
          <w:rFonts w:ascii="SimSun" w:hAnsi="SimSun" w:eastAsia="SimSun" w:cs="SimSun"/>
          <w:sz w:val="22"/>
          <w:szCs w:val="22"/>
          <w:spacing w:val="4"/>
        </w:rPr>
        <w:t xml:space="preserve"> </w:t>
      </w:r>
      <w:r>
        <w:rPr>
          <w:rFonts w:ascii="SimSun" w:hAnsi="SimSun" w:eastAsia="SimSun" w:cs="SimSun"/>
          <w:sz w:val="22"/>
          <w:szCs w:val="22"/>
        </w:rPr>
        <w:t>之间的服务调用问题，而是体系化地建立起服务提供者与服务使用者的协</w:t>
      </w:r>
      <w:r>
        <w:rPr>
          <w:rFonts w:ascii="SimSun" w:hAnsi="SimSun" w:eastAsia="SimSun" w:cs="SimSun"/>
          <w:sz w:val="22"/>
          <w:szCs w:val="22"/>
          <w:spacing w:val="10"/>
        </w:rPr>
        <w:t xml:space="preserve"> </w:t>
      </w:r>
      <w:r>
        <w:rPr>
          <w:rFonts w:ascii="SimSun" w:hAnsi="SimSun" w:eastAsia="SimSun" w:cs="SimSun"/>
          <w:sz w:val="22"/>
          <w:szCs w:val="22"/>
          <w:spacing w:val="-1"/>
        </w:rPr>
        <w:t>同机制，目标是围绕企业的数字资产进行统一、高效的运营，关于此平台</w:t>
      </w:r>
    </w:p>
    <w:p>
      <w:pPr>
        <w:ind w:left="429"/>
        <w:spacing w:line="218" w:lineRule="auto"/>
        <w:rPr>
          <w:rFonts w:ascii="SimSun" w:hAnsi="SimSun" w:eastAsia="SimSun" w:cs="SimSun"/>
          <w:sz w:val="22"/>
          <w:szCs w:val="22"/>
        </w:rPr>
      </w:pPr>
      <w:r>
        <w:rPr>
          <w:rFonts w:ascii="SimSun" w:hAnsi="SimSun" w:eastAsia="SimSun" w:cs="SimSun"/>
          <w:sz w:val="22"/>
          <w:szCs w:val="22"/>
          <w:spacing w:val="-6"/>
        </w:rPr>
        <w:t>提供哪些功能及相关流程和机制，将在第四章详细说明。</w:t>
      </w:r>
    </w:p>
    <w:p>
      <w:pPr>
        <w:pStyle w:val="BodyText"/>
        <w:spacing w:line="261" w:lineRule="auto"/>
        <w:rPr/>
      </w:pPr>
      <w:r/>
    </w:p>
    <w:p>
      <w:pPr>
        <w:pStyle w:val="BodyText"/>
        <w:spacing w:line="262" w:lineRule="auto"/>
        <w:rPr/>
      </w:pPr>
      <w:r/>
    </w:p>
    <w:p>
      <w:pPr>
        <w:ind w:left="433"/>
        <w:spacing w:before="72" w:line="220" w:lineRule="auto"/>
        <w:outlineLvl w:val="1"/>
        <w:rPr>
          <w:rFonts w:ascii="SimSun" w:hAnsi="SimSun" w:eastAsia="SimSun" w:cs="SimSun"/>
          <w:sz w:val="22"/>
          <w:szCs w:val="22"/>
        </w:rPr>
      </w:pPr>
      <w:r>
        <w:rPr>
          <w:rFonts w:ascii="SimSun" w:hAnsi="SimSun" w:eastAsia="SimSun" w:cs="SimSun"/>
          <w:sz w:val="22"/>
          <w:szCs w:val="22"/>
          <w:b/>
          <w:bCs/>
          <w:spacing w:val="23"/>
        </w:rPr>
        <w:t>2.不同团队的功能及运营边界要清晰</w:t>
      </w:r>
    </w:p>
    <w:p>
      <w:pPr>
        <w:ind w:left="429" w:right="73" w:firstLine="439"/>
        <w:spacing w:before="262" w:line="327" w:lineRule="auto"/>
        <w:jc w:val="both"/>
        <w:rPr>
          <w:rFonts w:ascii="SimSun" w:hAnsi="SimSun" w:eastAsia="SimSun" w:cs="SimSun"/>
          <w:sz w:val="22"/>
          <w:szCs w:val="22"/>
        </w:rPr>
      </w:pPr>
      <w:r>
        <w:rPr>
          <w:rFonts w:ascii="SimSun" w:hAnsi="SimSun" w:eastAsia="SimSun" w:cs="SimSun"/>
          <w:sz w:val="22"/>
          <w:szCs w:val="22"/>
          <w:spacing w:val="4"/>
        </w:rPr>
        <w:t>从前面图2-9的架构示意图中，可以清晰地</w:t>
      </w:r>
      <w:r>
        <w:rPr>
          <w:rFonts w:ascii="SimSun" w:hAnsi="SimSun" w:eastAsia="SimSun" w:cs="SimSun"/>
          <w:sz w:val="22"/>
          <w:szCs w:val="22"/>
          <w:spacing w:val="3"/>
        </w:rPr>
        <w:t>看到不同团队会负责平台</w:t>
      </w:r>
      <w:r>
        <w:rPr>
          <w:rFonts w:ascii="SimSun" w:hAnsi="SimSun" w:eastAsia="SimSun" w:cs="SimSun"/>
          <w:sz w:val="22"/>
          <w:szCs w:val="22"/>
        </w:rPr>
        <w:t xml:space="preserve"> </w:t>
      </w:r>
      <w:r>
        <w:rPr>
          <w:rFonts w:ascii="SimSun" w:hAnsi="SimSun" w:eastAsia="SimSun" w:cs="SimSun"/>
          <w:sz w:val="22"/>
          <w:szCs w:val="22"/>
        </w:rPr>
        <w:t>中不同功能和能力的开发建设，从这些团队各自的角度来说，因为在平台</w:t>
      </w:r>
      <w:r>
        <w:rPr>
          <w:rFonts w:ascii="SimSun" w:hAnsi="SimSun" w:eastAsia="SimSun" w:cs="SimSun"/>
          <w:sz w:val="22"/>
          <w:szCs w:val="22"/>
          <w:spacing w:val="3"/>
        </w:rPr>
        <w:t xml:space="preserve"> </w:t>
      </w:r>
      <w:r>
        <w:rPr>
          <w:rFonts w:ascii="SimSun" w:hAnsi="SimSun" w:eastAsia="SimSun" w:cs="SimSun"/>
          <w:sz w:val="22"/>
          <w:szCs w:val="22"/>
          <w:spacing w:val="-1"/>
        </w:rPr>
        <w:t>中的职能不同，他们在运营中所关注的内容也会有差异。例如中台作为平</w:t>
      </w:r>
      <w:r>
        <w:rPr>
          <w:rFonts w:ascii="SimSun" w:hAnsi="SimSun" w:eastAsia="SimSun" w:cs="SimSun"/>
          <w:sz w:val="22"/>
          <w:szCs w:val="22"/>
          <w:spacing w:val="1"/>
        </w:rPr>
        <w:t xml:space="preserve"> </w:t>
      </w:r>
      <w:r>
        <w:rPr>
          <w:rFonts w:ascii="SimSun" w:hAnsi="SimSun" w:eastAsia="SimSun" w:cs="SimSun"/>
          <w:sz w:val="22"/>
          <w:szCs w:val="22"/>
          <w:spacing w:val="-1"/>
        </w:rPr>
        <w:t>台业务架构的最底层，以服务中心的形式向上层的应用提供了最基础、核</w:t>
      </w:r>
      <w:r>
        <w:rPr>
          <w:rFonts w:ascii="SimSun" w:hAnsi="SimSun" w:eastAsia="SimSun" w:cs="SimSun"/>
          <w:sz w:val="22"/>
          <w:szCs w:val="22"/>
          <w:spacing w:val="5"/>
        </w:rPr>
        <w:t xml:space="preserve"> </w:t>
      </w:r>
      <w:r>
        <w:rPr>
          <w:rFonts w:ascii="SimSun" w:hAnsi="SimSun" w:eastAsia="SimSun" w:cs="SimSun"/>
          <w:sz w:val="22"/>
          <w:szCs w:val="22"/>
        </w:rPr>
        <w:t>心的业务能力，那么中台在实际的运营中关注的问题是上层应用是否正确</w:t>
      </w:r>
      <w:r>
        <w:rPr>
          <w:rFonts w:ascii="SimSun" w:hAnsi="SimSun" w:eastAsia="SimSun" w:cs="SimSun"/>
          <w:sz w:val="22"/>
          <w:szCs w:val="22"/>
          <w:spacing w:val="16"/>
        </w:rPr>
        <w:t xml:space="preserve"> </w:t>
      </w:r>
      <w:r>
        <w:rPr>
          <w:rFonts w:ascii="SimSun" w:hAnsi="SimSun" w:eastAsia="SimSun" w:cs="SimSun"/>
          <w:sz w:val="22"/>
          <w:szCs w:val="22"/>
        </w:rPr>
        <w:t>使用了中台服务，中台服务是否运行正常，应用在中台所产生的数据是否</w:t>
      </w:r>
    </w:p>
    <w:p>
      <w:pPr>
        <w:ind w:left="429"/>
        <w:spacing w:line="219" w:lineRule="auto"/>
        <w:rPr>
          <w:rFonts w:ascii="SimSun" w:hAnsi="SimSun" w:eastAsia="SimSun" w:cs="SimSun"/>
          <w:sz w:val="22"/>
          <w:szCs w:val="22"/>
        </w:rPr>
      </w:pPr>
      <w:r>
        <w:rPr>
          <w:rFonts w:ascii="SimSun" w:hAnsi="SimSun" w:eastAsia="SimSun" w:cs="SimSun"/>
          <w:sz w:val="22"/>
          <w:szCs w:val="22"/>
          <w:spacing w:val="-5"/>
        </w:rPr>
        <w:t>正确，其他团队在中台服务出现异常时是否能快速定位</w:t>
      </w:r>
      <w:r>
        <w:rPr>
          <w:rFonts w:ascii="SimSun" w:hAnsi="SimSun" w:eastAsia="SimSun" w:cs="SimSun"/>
          <w:sz w:val="22"/>
          <w:szCs w:val="22"/>
          <w:spacing w:val="-6"/>
        </w:rPr>
        <w:t>和修复问题。</w:t>
      </w:r>
    </w:p>
    <w:p>
      <w:pPr>
        <w:ind w:left="429" w:firstLine="439"/>
        <w:spacing w:before="300" w:line="327" w:lineRule="auto"/>
        <w:jc w:val="both"/>
        <w:rPr>
          <w:rFonts w:ascii="SimSun" w:hAnsi="SimSun" w:eastAsia="SimSun" w:cs="SimSun"/>
          <w:sz w:val="22"/>
          <w:szCs w:val="22"/>
        </w:rPr>
      </w:pPr>
      <w:r>
        <w:rPr>
          <w:rFonts w:ascii="SimSun" w:hAnsi="SimSun" w:eastAsia="SimSun" w:cs="SimSun"/>
          <w:sz w:val="22"/>
          <w:szCs w:val="22"/>
        </w:rPr>
        <w:t>对于产品开发团队来说，他们希望直观地了解用</w:t>
      </w:r>
      <w:r>
        <w:rPr>
          <w:rFonts w:ascii="SimSun" w:hAnsi="SimSun" w:eastAsia="SimSun" w:cs="SimSun"/>
          <w:sz w:val="22"/>
          <w:szCs w:val="22"/>
          <w:spacing w:val="-1"/>
        </w:rPr>
        <w:t>户使用自己开发的产</w:t>
      </w:r>
      <w:r>
        <w:rPr>
          <w:rFonts w:ascii="SimSun" w:hAnsi="SimSun" w:eastAsia="SimSun" w:cs="SimSun"/>
          <w:sz w:val="22"/>
          <w:szCs w:val="22"/>
        </w:rPr>
        <w:t xml:space="preserve">  </w:t>
      </w:r>
      <w:r>
        <w:rPr>
          <w:rFonts w:ascii="SimSun" w:hAnsi="SimSun" w:eastAsia="SimSun" w:cs="SimSun"/>
          <w:sz w:val="22"/>
          <w:szCs w:val="22"/>
          <w:spacing w:val="-1"/>
        </w:rPr>
        <w:t>品的情况，更方便地进行全局配置和策略的调整，客户提出问题时能快速</w:t>
      </w:r>
      <w:r>
        <w:rPr>
          <w:rFonts w:ascii="SimSun" w:hAnsi="SimSun" w:eastAsia="SimSun" w:cs="SimSun"/>
          <w:sz w:val="22"/>
          <w:szCs w:val="22"/>
          <w:spacing w:val="2"/>
        </w:rPr>
        <w:t xml:space="preserve">  </w:t>
      </w:r>
      <w:r>
        <w:rPr>
          <w:rFonts w:ascii="SimSun" w:hAnsi="SimSun" w:eastAsia="SimSun" w:cs="SimSun"/>
          <w:sz w:val="22"/>
          <w:szCs w:val="22"/>
          <w:spacing w:val="3"/>
        </w:rPr>
        <w:t>定位和修复问题，能通过运营数据洞察分析产品需要改进</w:t>
      </w:r>
      <w:r>
        <w:rPr>
          <w:rFonts w:ascii="SimSun" w:hAnsi="SimSun" w:eastAsia="SimSun" w:cs="SimSun"/>
          <w:sz w:val="22"/>
          <w:szCs w:val="22"/>
          <w:spacing w:val="2"/>
        </w:rPr>
        <w:t>的地方，同时，</w:t>
      </w:r>
    </w:p>
    <w:p>
      <w:pPr>
        <w:ind w:left="429"/>
        <w:spacing w:line="219" w:lineRule="auto"/>
        <w:rPr>
          <w:rFonts w:ascii="SimSun" w:hAnsi="SimSun" w:eastAsia="SimSun" w:cs="SimSun"/>
          <w:sz w:val="22"/>
          <w:szCs w:val="22"/>
        </w:rPr>
      </w:pPr>
      <w:r>
        <w:rPr>
          <w:rFonts w:ascii="SimSun" w:hAnsi="SimSun" w:eastAsia="SimSun" w:cs="SimSun"/>
          <w:sz w:val="22"/>
          <w:szCs w:val="22"/>
          <w:spacing w:val="-5"/>
        </w:rPr>
        <w:t>还涉及谁来负责运营产品共享服务层等相关的运营边界问题。</w:t>
      </w:r>
    </w:p>
    <w:p>
      <w:pPr>
        <w:spacing w:before="298" w:line="219" w:lineRule="auto"/>
        <w:jc w:val="right"/>
        <w:rPr>
          <w:rFonts w:ascii="SimSun" w:hAnsi="SimSun" w:eastAsia="SimSun" w:cs="SimSun"/>
          <w:sz w:val="22"/>
          <w:szCs w:val="22"/>
        </w:rPr>
      </w:pPr>
      <w:r>
        <w:rPr>
          <w:rFonts w:ascii="SimSun" w:hAnsi="SimSun" w:eastAsia="SimSun" w:cs="SimSun"/>
          <w:sz w:val="22"/>
          <w:szCs w:val="22"/>
          <w:spacing w:val="3"/>
        </w:rPr>
        <w:t>以上是从不同用户需求的角度出发给出的建议，从平台建设的角</w:t>
      </w:r>
      <w:r>
        <w:rPr>
          <w:rFonts w:ascii="SimSun" w:hAnsi="SimSun" w:eastAsia="SimSun" w:cs="SimSun"/>
          <w:sz w:val="22"/>
          <w:szCs w:val="22"/>
          <w:spacing w:val="2"/>
        </w:rPr>
        <w:t>度，</w:t>
      </w:r>
    </w:p>
    <w:p>
      <w:pPr>
        <w:spacing w:line="219" w:lineRule="auto"/>
        <w:sectPr>
          <w:pgSz w:w="8390" w:h="13250"/>
          <w:pgMar w:top="400" w:right="569" w:bottom="0" w:left="260" w:header="0" w:footer="0" w:gutter="0"/>
        </w:sectPr>
        <w:rPr>
          <w:rFonts w:ascii="SimSun" w:hAnsi="SimSun" w:eastAsia="SimSun" w:cs="SimSun"/>
          <w:sz w:val="22"/>
          <w:szCs w:val="22"/>
        </w:rPr>
      </w:pPr>
    </w:p>
    <w:p>
      <w:pPr>
        <w:ind w:left="3350"/>
        <w:spacing w:before="25" w:line="338" w:lineRule="exact"/>
        <w:tabs>
          <w:tab w:val="left" w:pos="4822"/>
        </w:tabs>
        <w:rPr>
          <w:rFonts w:ascii="SimSun" w:hAnsi="SimSun" w:eastAsia="SimSun" w:cs="SimSun"/>
          <w:sz w:val="16"/>
          <w:szCs w:val="16"/>
        </w:rPr>
      </w:pPr>
      <w:r>
        <w:drawing>
          <wp:anchor distT="0" distB="0" distL="0" distR="0" simplePos="0" relativeHeight="252423168" behindDoc="1" locked="0" layoutInCell="0" allowOverlap="1">
            <wp:simplePos x="0" y="0"/>
            <wp:positionH relativeFrom="page">
              <wp:posOffset>2470176</wp:posOffset>
            </wp:positionH>
            <wp:positionV relativeFrom="page">
              <wp:posOffset>323844</wp:posOffset>
            </wp:positionV>
            <wp:extent cx="2057364" cy="6394"/>
            <wp:effectExtent l="0" t="0" r="0" b="0"/>
            <wp:wrapNone/>
            <wp:docPr id="106" name="IM 106"/>
            <wp:cNvGraphicFramePr/>
            <a:graphic>
              <a:graphicData uri="http://schemas.openxmlformats.org/drawingml/2006/picture">
                <pic:pic>
                  <pic:nvPicPr>
                    <pic:cNvPr id="106" name="IM 106"/>
                    <pic:cNvPicPr/>
                  </pic:nvPicPr>
                  <pic:blipFill>
                    <a:blip r:embed="rId72"/>
                    <a:stretch>
                      <a:fillRect/>
                    </a:stretch>
                  </pic:blipFill>
                  <pic:spPr>
                    <a:xfrm rot="0">
                      <a:off x="0" y="0"/>
                      <a:ext cx="2057364"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3"/>
          <w:position w:val="-4"/>
        </w:rPr>
        <w:t>数字</w:t>
      </w:r>
      <w:r>
        <w:rPr>
          <w:rFonts w:ascii="SimSun" w:hAnsi="SimSun" w:eastAsia="SimSun" w:cs="SimSun"/>
          <w:sz w:val="16"/>
          <w:szCs w:val="16"/>
          <w:b/>
          <w:bCs/>
          <w:spacing w:val="-12"/>
          <w:position w:val="-4"/>
        </w:rPr>
        <w:t>化转型中平台思维的</w:t>
      </w:r>
      <w:r>
        <w:ruby>
          <w:rubyPr>
            <w:rubyAlign w:val="left"/>
            <w:hpsRaise w:val="14"/>
            <w:hps w:val="16"/>
            <w:hpsBaseText w:val="16"/>
          </w:rubyPr>
          <w:rt>
            <w:r>
              <w:rPr>
                <w:rFonts w:ascii="SimSun" w:hAnsi="SimSun" w:eastAsia="SimSun" w:cs="SimSun"/>
                <w:sz w:val="16"/>
                <w:szCs w:val="16"/>
                <w:w w:val="97"/>
                <w:position w:val="-1"/>
              </w:rPr>
              <w:t>—第二章</w:t>
            </w:r>
          </w:rt>
          <w:rubyBase>
            <w:r>
              <w:rPr>
                <w:rFonts w:ascii="SimSun" w:hAnsi="SimSun" w:eastAsia="SimSun" w:cs="SimSun"/>
                <w:sz w:val="16"/>
                <w:szCs w:val="16"/>
                <w:b/>
                <w:bCs/>
                <w:w w:val="92"/>
                <w:position w:val="-4"/>
              </w:rPr>
              <w:t>十大要素</w:t>
            </w:r>
          </w:rubyBase>
        </w:ruby>
      </w:r>
      <w:r>
        <w:rPr>
          <w:rFonts w:ascii="SimSun" w:hAnsi="SimSun" w:eastAsia="SimSun" w:cs="SimSun"/>
          <w:sz w:val="16"/>
          <w:szCs w:val="16"/>
          <w:spacing w:val="17"/>
          <w:position w:val="-4"/>
        </w:rPr>
        <w:t xml:space="preserve">  </w:t>
      </w:r>
      <w:r>
        <w:rPr>
          <w:rFonts w:ascii="SimSun" w:hAnsi="SimSun" w:eastAsia="SimSun" w:cs="SimSun"/>
          <w:sz w:val="16"/>
          <w:szCs w:val="16"/>
          <w:spacing w:val="-12"/>
          <w:position w:val="13"/>
        </w:rPr>
        <w:t>4</w:t>
      </w:r>
      <w:r>
        <w:rPr>
          <w:rFonts w:ascii="SimSun" w:hAnsi="SimSun" w:eastAsia="SimSun" w:cs="SimSun"/>
          <w:sz w:val="16"/>
          <w:szCs w:val="16"/>
          <w:spacing w:val="-10"/>
          <w:position w:val="13"/>
        </w:rPr>
        <w:t>3</w:t>
      </w:r>
    </w:p>
    <w:p>
      <w:pPr>
        <w:pStyle w:val="BodyText"/>
        <w:spacing w:line="270" w:lineRule="auto"/>
        <w:rPr/>
      </w:pPr>
      <w:r/>
    </w:p>
    <w:p>
      <w:pPr>
        <w:pStyle w:val="BodyText"/>
        <w:spacing w:line="270" w:lineRule="auto"/>
        <w:rPr/>
      </w:pPr>
      <w:r/>
    </w:p>
    <w:p>
      <w:pPr>
        <w:ind w:right="364"/>
        <w:spacing w:before="72" w:line="302" w:lineRule="auto"/>
        <w:jc w:val="both"/>
        <w:rPr>
          <w:rFonts w:ascii="SimSun" w:hAnsi="SimSun" w:eastAsia="SimSun" w:cs="SimSun"/>
          <w:sz w:val="22"/>
          <w:szCs w:val="22"/>
        </w:rPr>
      </w:pPr>
      <w:r>
        <w:rPr>
          <w:rFonts w:ascii="SimSun" w:hAnsi="SimSun" w:eastAsia="SimSun" w:cs="SimSun"/>
          <w:sz w:val="22"/>
          <w:szCs w:val="22"/>
        </w:rPr>
        <w:t>需要针对中台团队和产品开发团队提供各自的运营平台，通过可视化界面</w:t>
      </w:r>
      <w:r>
        <w:rPr>
          <w:rFonts w:ascii="SimSun" w:hAnsi="SimSun" w:eastAsia="SimSun" w:cs="SimSun"/>
          <w:sz w:val="22"/>
          <w:szCs w:val="22"/>
          <w:spacing w:val="18"/>
        </w:rPr>
        <w:t xml:space="preserve"> </w:t>
      </w:r>
      <w:r>
        <w:rPr>
          <w:rFonts w:ascii="SimSun" w:hAnsi="SimSun" w:eastAsia="SimSun" w:cs="SimSun"/>
          <w:sz w:val="22"/>
          <w:szCs w:val="22"/>
          <w:spacing w:val="-1"/>
        </w:rPr>
        <w:t>结合功能访问权限的控制，实现让不同开发团队运营各自负责的功能，以</w:t>
      </w:r>
      <w:r>
        <w:rPr>
          <w:rFonts w:ascii="SimSun" w:hAnsi="SimSun" w:eastAsia="SimSun" w:cs="SimSun"/>
          <w:sz w:val="22"/>
          <w:szCs w:val="22"/>
          <w:spacing w:val="17"/>
        </w:rPr>
        <w:t xml:space="preserve"> </w:t>
      </w:r>
      <w:r>
        <w:rPr>
          <w:rFonts w:ascii="SimSun" w:hAnsi="SimSun" w:eastAsia="SimSun" w:cs="SimSun"/>
          <w:sz w:val="22"/>
          <w:szCs w:val="22"/>
        </w:rPr>
        <w:t>满足各自不同的运营诉求。换言之，就是从业务全</w:t>
      </w:r>
      <w:r>
        <w:rPr>
          <w:rFonts w:ascii="SimSun" w:hAnsi="SimSun" w:eastAsia="SimSun" w:cs="SimSun"/>
          <w:sz w:val="22"/>
          <w:szCs w:val="22"/>
          <w:spacing w:val="-1"/>
        </w:rPr>
        <w:t>局的角度，构建起面对</w:t>
      </w:r>
      <w:r>
        <w:rPr>
          <w:rFonts w:ascii="SimSun" w:hAnsi="SimSun" w:eastAsia="SimSun" w:cs="SimSun"/>
          <w:sz w:val="22"/>
          <w:szCs w:val="22"/>
        </w:rPr>
        <w:t xml:space="preserve"> </w:t>
      </w:r>
      <w:r>
        <w:rPr>
          <w:rFonts w:ascii="SimSun" w:hAnsi="SimSun" w:eastAsia="SimSun" w:cs="SimSun"/>
          <w:sz w:val="22"/>
          <w:szCs w:val="22"/>
        </w:rPr>
        <w:t>平台各个建设和运营方的业务运营体系，各个团队在</w:t>
      </w:r>
      <w:r>
        <w:rPr>
          <w:rFonts w:ascii="SimSun" w:hAnsi="SimSun" w:eastAsia="SimSun" w:cs="SimSun"/>
          <w:sz w:val="22"/>
          <w:szCs w:val="22"/>
          <w:spacing w:val="-1"/>
        </w:rPr>
        <w:t>对应的运营平台上进</w:t>
      </w:r>
      <w:r>
        <w:rPr>
          <w:rFonts w:ascii="SimSun" w:hAnsi="SimSun" w:eastAsia="SimSun" w:cs="SimSun"/>
          <w:sz w:val="22"/>
          <w:szCs w:val="22"/>
        </w:rPr>
        <w:t xml:space="preserve"> </w:t>
      </w:r>
      <w:r>
        <w:rPr>
          <w:rFonts w:ascii="SimSun" w:hAnsi="SimSun" w:eastAsia="SimSun" w:cs="SimSun"/>
          <w:sz w:val="22"/>
          <w:szCs w:val="22"/>
          <w:spacing w:val="-1"/>
        </w:rPr>
        <w:t>行他们所需要的业务运营操作，实现各业务功能间的高效协同。对于这个</w:t>
      </w:r>
      <w:r>
        <w:rPr>
          <w:rFonts w:ascii="SimSun" w:hAnsi="SimSun" w:eastAsia="SimSun" w:cs="SimSun"/>
          <w:sz w:val="22"/>
          <w:szCs w:val="22"/>
          <w:spacing w:val="18"/>
        </w:rPr>
        <w:t xml:space="preserve"> </w:t>
      </w:r>
      <w:r>
        <w:rPr>
          <w:rFonts w:ascii="SimSun" w:hAnsi="SimSun" w:eastAsia="SimSun" w:cs="SimSun"/>
          <w:sz w:val="22"/>
          <w:szCs w:val="22"/>
          <w:spacing w:val="-6"/>
        </w:rPr>
        <w:t>运营体系的主要功能和形态，将会在第四章加以说明。</w:t>
      </w:r>
    </w:p>
    <w:p>
      <w:pPr>
        <w:pStyle w:val="BodyText"/>
        <w:spacing w:line="246" w:lineRule="auto"/>
        <w:rPr/>
      </w:pPr>
      <w:r/>
    </w:p>
    <w:p>
      <w:pPr>
        <w:pStyle w:val="BodyText"/>
        <w:spacing w:line="246"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3"/>
        </w:rPr>
        <w:t>3.产品设计开发规范标准要统一</w:t>
      </w:r>
    </w:p>
    <w:p>
      <w:pPr>
        <w:pStyle w:val="BodyText"/>
        <w:spacing w:line="266" w:lineRule="auto"/>
        <w:rPr/>
      </w:pPr>
      <w:r/>
    </w:p>
    <w:p>
      <w:pPr>
        <w:ind w:right="294" w:firstLine="459"/>
        <w:spacing w:before="72" w:line="299" w:lineRule="auto"/>
        <w:jc w:val="both"/>
        <w:rPr>
          <w:rFonts w:ascii="SimSun" w:hAnsi="SimSun" w:eastAsia="SimSun" w:cs="SimSun"/>
          <w:sz w:val="22"/>
          <w:szCs w:val="22"/>
        </w:rPr>
      </w:pPr>
      <w:r>
        <w:rPr>
          <w:rFonts w:ascii="SimSun" w:hAnsi="SimSun" w:eastAsia="SimSun" w:cs="SimSun"/>
          <w:sz w:val="22"/>
          <w:szCs w:val="22"/>
        </w:rPr>
        <w:t>从平台的角度，所有产品一定不是一次性推向市场的，而是逐步研发</w:t>
      </w:r>
      <w:r>
        <w:rPr>
          <w:rFonts w:ascii="SimSun" w:hAnsi="SimSun" w:eastAsia="SimSun" w:cs="SimSun"/>
          <w:sz w:val="22"/>
          <w:szCs w:val="22"/>
          <w:spacing w:val="18"/>
        </w:rPr>
        <w:t xml:space="preserve"> </w:t>
      </w:r>
      <w:r>
        <w:rPr>
          <w:rFonts w:ascii="SimSun" w:hAnsi="SimSun" w:eastAsia="SimSun" w:cs="SimSun"/>
          <w:sz w:val="22"/>
          <w:szCs w:val="22"/>
          <w:spacing w:val="2"/>
        </w:rPr>
        <w:t>和发布的。所以不管哪个团队先进入平台的建设开发，哪个</w:t>
      </w:r>
      <w:r>
        <w:rPr>
          <w:rFonts w:ascii="SimSun" w:hAnsi="SimSun" w:eastAsia="SimSun" w:cs="SimSun"/>
          <w:sz w:val="22"/>
          <w:szCs w:val="22"/>
          <w:spacing w:val="1"/>
        </w:rPr>
        <w:t>团队后进入，</w:t>
      </w:r>
      <w:r>
        <w:rPr>
          <w:rFonts w:ascii="SimSun" w:hAnsi="SimSun" w:eastAsia="SimSun" w:cs="SimSun"/>
          <w:sz w:val="22"/>
          <w:szCs w:val="22"/>
        </w:rPr>
        <w:t xml:space="preserve"> </w:t>
      </w:r>
      <w:r>
        <w:rPr>
          <w:rFonts w:ascii="SimSun" w:hAnsi="SimSun" w:eastAsia="SimSun" w:cs="SimSun"/>
          <w:sz w:val="22"/>
          <w:szCs w:val="22"/>
          <w:spacing w:val="-1"/>
        </w:rPr>
        <w:t>都必须遵循平台事先定好的规范和标准，这样才能保持平台的稳定、可持</w:t>
      </w:r>
      <w:r>
        <w:rPr>
          <w:rFonts w:ascii="SimSun" w:hAnsi="SimSun" w:eastAsia="SimSun" w:cs="SimSun"/>
          <w:sz w:val="22"/>
          <w:szCs w:val="22"/>
          <w:spacing w:val="9"/>
        </w:rPr>
        <w:t xml:space="preserve">  </w:t>
      </w:r>
      <w:r>
        <w:rPr>
          <w:rFonts w:ascii="SimSun" w:hAnsi="SimSun" w:eastAsia="SimSun" w:cs="SimSun"/>
          <w:sz w:val="22"/>
          <w:szCs w:val="22"/>
          <w:spacing w:val="3"/>
        </w:rPr>
        <w:t>续发展，避免团队各自发挥，带来后期各种问题。基于</w:t>
      </w:r>
      <w:r>
        <w:rPr>
          <w:rFonts w:ascii="SimSun" w:hAnsi="SimSun" w:eastAsia="SimSun" w:cs="SimSun"/>
          <w:sz w:val="22"/>
          <w:szCs w:val="22"/>
          <w:spacing w:val="2"/>
        </w:rPr>
        <w:t>平台建设的实践，</w:t>
      </w:r>
      <w:r>
        <w:rPr>
          <w:rFonts w:ascii="SimSun" w:hAnsi="SimSun" w:eastAsia="SimSun" w:cs="SimSun"/>
          <w:sz w:val="22"/>
          <w:szCs w:val="22"/>
        </w:rPr>
        <w:t xml:space="preserve"> </w:t>
      </w:r>
      <w:r>
        <w:rPr>
          <w:rFonts w:ascii="SimSun" w:hAnsi="SimSun" w:eastAsia="SimSun" w:cs="SimSun"/>
          <w:sz w:val="22"/>
          <w:szCs w:val="22"/>
          <w:spacing w:val="-7"/>
        </w:rPr>
        <w:t>需要从以下几方面进行相关的标准规范定义：</w:t>
      </w:r>
    </w:p>
    <w:p>
      <w:pPr>
        <w:pStyle w:val="BodyText"/>
        <w:spacing w:line="245" w:lineRule="auto"/>
        <w:rPr/>
      </w:pPr>
      <w:r/>
    </w:p>
    <w:p>
      <w:pPr>
        <w:ind w:left="689" w:right="362" w:hanging="230"/>
        <w:spacing w:before="71" w:line="299" w:lineRule="auto"/>
        <w:rPr>
          <w:rFonts w:ascii="SimSun" w:hAnsi="SimSun" w:eastAsia="SimSun" w:cs="SimSun"/>
          <w:sz w:val="22"/>
          <w:szCs w:val="22"/>
        </w:rPr>
      </w:pPr>
      <w:r>
        <w:rPr>
          <w:rFonts w:ascii="SimHei" w:hAnsi="SimHei" w:eastAsia="SimHei" w:cs="SimHei"/>
          <w:sz w:val="22"/>
          <w:szCs w:val="22"/>
          <w:spacing w:val="-2"/>
        </w:rPr>
        <w:t>●系统架构设计—</w:t>
      </w:r>
      <w:r>
        <w:rPr>
          <w:rFonts w:ascii="Times New Roman" w:hAnsi="Times New Roman" w:eastAsia="Times New Roman" w:cs="Times New Roman"/>
          <w:sz w:val="22"/>
          <w:szCs w:val="22"/>
          <w:spacing w:val="-2"/>
        </w:rPr>
        <w:t>— </w:t>
      </w:r>
      <w:r>
        <w:rPr>
          <w:rFonts w:ascii="SimSun" w:hAnsi="SimSun" w:eastAsia="SimSun" w:cs="SimSun"/>
          <w:sz w:val="22"/>
          <w:szCs w:val="22"/>
          <w:spacing w:val="-2"/>
        </w:rPr>
        <w:t>基于前面“要素一”和“要素三”的推导</w:t>
      </w:r>
      <w:r>
        <w:rPr>
          <w:rFonts w:ascii="SimSun" w:hAnsi="SimSun" w:eastAsia="SimSun" w:cs="SimSun"/>
          <w:sz w:val="22"/>
          <w:szCs w:val="22"/>
          <w:spacing w:val="-3"/>
        </w:rPr>
        <w:t>，整个</w:t>
      </w:r>
      <w:r>
        <w:rPr>
          <w:rFonts w:ascii="SimSun" w:hAnsi="SimSun" w:eastAsia="SimSun" w:cs="SimSun"/>
          <w:sz w:val="22"/>
          <w:szCs w:val="22"/>
        </w:rPr>
        <w:t xml:space="preserve"> </w:t>
      </w:r>
      <w:r>
        <w:rPr>
          <w:rFonts w:ascii="SimSun" w:hAnsi="SimSun" w:eastAsia="SimSun" w:cs="SimSun"/>
          <w:sz w:val="22"/>
          <w:szCs w:val="22"/>
        </w:rPr>
        <w:t>平台需要进行中台、产品共享服务层、产品服</w:t>
      </w:r>
      <w:r>
        <w:rPr>
          <w:rFonts w:ascii="SimSun" w:hAnsi="SimSun" w:eastAsia="SimSun" w:cs="SimSun"/>
          <w:sz w:val="22"/>
          <w:szCs w:val="22"/>
          <w:spacing w:val="-1"/>
        </w:rPr>
        <w:t>务层、前端交互层的</w:t>
      </w:r>
      <w:r>
        <w:rPr>
          <w:rFonts w:ascii="SimSun" w:hAnsi="SimSun" w:eastAsia="SimSun" w:cs="SimSun"/>
          <w:sz w:val="22"/>
          <w:szCs w:val="22"/>
        </w:rPr>
        <w:t xml:space="preserve"> </w:t>
      </w:r>
      <w:r>
        <w:rPr>
          <w:rFonts w:ascii="SimSun" w:hAnsi="SimSun" w:eastAsia="SimSun" w:cs="SimSun"/>
          <w:sz w:val="22"/>
          <w:szCs w:val="22"/>
          <w:spacing w:val="-1"/>
        </w:rPr>
        <w:t>架构分层，当前要建的系统和将来要建的系统均应遵循这一架构设</w:t>
      </w:r>
      <w:r>
        <w:rPr>
          <w:rFonts w:ascii="SimSun" w:hAnsi="SimSun" w:eastAsia="SimSun" w:cs="SimSun"/>
          <w:sz w:val="22"/>
          <w:szCs w:val="22"/>
          <w:spacing w:val="18"/>
        </w:rPr>
        <w:t xml:space="preserve"> </w:t>
      </w:r>
      <w:r>
        <w:rPr>
          <w:rFonts w:ascii="SimSun" w:hAnsi="SimSun" w:eastAsia="SimSun" w:cs="SimSun"/>
          <w:sz w:val="22"/>
          <w:szCs w:val="22"/>
        </w:rPr>
        <w:t>计规范，对相应的业务解耦分层，同时明确</w:t>
      </w:r>
      <w:r>
        <w:rPr>
          <w:rFonts w:ascii="SimSun" w:hAnsi="SimSun" w:eastAsia="SimSun" w:cs="SimSun"/>
          <w:sz w:val="22"/>
          <w:szCs w:val="22"/>
          <w:spacing w:val="-1"/>
        </w:rPr>
        <w:t>平台中现有服务能力的</w:t>
      </w:r>
      <w:r>
        <w:rPr>
          <w:rFonts w:ascii="SimSun" w:hAnsi="SimSun" w:eastAsia="SimSun" w:cs="SimSun"/>
          <w:sz w:val="22"/>
          <w:szCs w:val="22"/>
        </w:rPr>
        <w:t xml:space="preserve"> </w:t>
      </w:r>
      <w:r>
        <w:rPr>
          <w:rFonts w:ascii="SimSun" w:hAnsi="SimSun" w:eastAsia="SimSun" w:cs="SimSun"/>
          <w:sz w:val="22"/>
          <w:szCs w:val="22"/>
          <w:spacing w:val="-6"/>
        </w:rPr>
        <w:t>依赖关系，即对于系统架构及功能设计都有一些新的要求。</w:t>
      </w:r>
    </w:p>
    <w:p>
      <w:pPr>
        <w:ind w:left="689" w:right="294" w:hanging="230"/>
        <w:spacing w:before="150" w:line="299" w:lineRule="auto"/>
        <w:rPr>
          <w:rFonts w:ascii="SimSun" w:hAnsi="SimSun" w:eastAsia="SimSun" w:cs="SimSun"/>
          <w:sz w:val="22"/>
          <w:szCs w:val="22"/>
        </w:rPr>
      </w:pPr>
      <w:r>
        <w:rPr>
          <w:rFonts w:ascii="SimHei" w:hAnsi="SimHei" w:eastAsia="SimHei" w:cs="SimHei"/>
          <w:sz w:val="22"/>
          <w:szCs w:val="22"/>
        </w:rPr>
        <w:t>●产品设计—</w:t>
      </w:r>
      <w:r>
        <w:rPr>
          <w:rFonts w:ascii="SimSun" w:hAnsi="SimSun" w:eastAsia="SimSun" w:cs="SimSun"/>
          <w:sz w:val="22"/>
          <w:szCs w:val="22"/>
        </w:rPr>
        <w:t>—在产品设计阶段，各个开发团队都需要考虑到上文中</w:t>
      </w:r>
      <w:r>
        <w:rPr>
          <w:rFonts w:ascii="SimSun" w:hAnsi="SimSun" w:eastAsia="SimSun" w:cs="SimSun"/>
          <w:sz w:val="22"/>
          <w:szCs w:val="22"/>
          <w:spacing w:val="13"/>
        </w:rPr>
        <w:t xml:space="preserve"> </w:t>
      </w:r>
      <w:r>
        <w:rPr>
          <w:rFonts w:ascii="SimSun" w:hAnsi="SimSun" w:eastAsia="SimSun" w:cs="SimSun"/>
          <w:sz w:val="22"/>
          <w:szCs w:val="22"/>
          <w:spacing w:val="-1"/>
        </w:rPr>
        <w:t>提到的多个运营平台，针对中台、产品运营团队、终端用户等不同</w:t>
      </w:r>
      <w:r>
        <w:rPr>
          <w:rFonts w:ascii="SimSun" w:hAnsi="SimSun" w:eastAsia="SimSun" w:cs="SimSun"/>
          <w:sz w:val="22"/>
          <w:szCs w:val="22"/>
          <w:spacing w:val="18"/>
        </w:rPr>
        <w:t xml:space="preserve"> </w:t>
      </w:r>
      <w:r>
        <w:rPr>
          <w:rFonts w:ascii="SimSun" w:hAnsi="SimSun" w:eastAsia="SimSun" w:cs="SimSun"/>
          <w:sz w:val="22"/>
          <w:szCs w:val="22"/>
          <w:spacing w:val="-5"/>
        </w:rPr>
        <w:t>用户群体，将产品的功能分别实现在不同的</w:t>
      </w:r>
      <w:r>
        <w:rPr>
          <w:rFonts w:ascii="SimSun" w:hAnsi="SimSun" w:eastAsia="SimSun" w:cs="SimSun"/>
          <w:sz w:val="22"/>
          <w:szCs w:val="22"/>
          <w:spacing w:val="-6"/>
        </w:rPr>
        <w:t>运营平台、产品终端中，</w:t>
      </w:r>
      <w:r>
        <w:rPr>
          <w:rFonts w:ascii="SimSun" w:hAnsi="SimSun" w:eastAsia="SimSun" w:cs="SimSun"/>
          <w:sz w:val="22"/>
          <w:szCs w:val="22"/>
        </w:rPr>
        <w:t xml:space="preserve"> </w:t>
      </w:r>
      <w:r>
        <w:rPr>
          <w:rFonts w:ascii="SimSun" w:hAnsi="SimSun" w:eastAsia="SimSun" w:cs="SimSun"/>
          <w:sz w:val="22"/>
          <w:szCs w:val="22"/>
        </w:rPr>
        <w:t>同时遵循运营平台和终端界面风格的规范，实现不</w:t>
      </w:r>
      <w:r>
        <w:rPr>
          <w:rFonts w:ascii="SimSun" w:hAnsi="SimSun" w:eastAsia="SimSun" w:cs="SimSun"/>
          <w:sz w:val="22"/>
          <w:szCs w:val="22"/>
          <w:spacing w:val="-1"/>
        </w:rPr>
        <w:t>同团队独立运营</w:t>
      </w:r>
      <w:r>
        <w:rPr>
          <w:rFonts w:ascii="SimSun" w:hAnsi="SimSun" w:eastAsia="SimSun" w:cs="SimSun"/>
          <w:sz w:val="22"/>
          <w:szCs w:val="22"/>
        </w:rPr>
        <w:t xml:space="preserve"> </w:t>
      </w:r>
      <w:r>
        <w:rPr>
          <w:rFonts w:ascii="SimSun" w:hAnsi="SimSun" w:eastAsia="SimSun" w:cs="SimSun"/>
          <w:sz w:val="22"/>
          <w:szCs w:val="22"/>
          <w:spacing w:val="-7"/>
        </w:rPr>
        <w:t>的诉求，也保持用户体验的一致性。</w:t>
      </w:r>
    </w:p>
    <w:p>
      <w:pPr>
        <w:ind w:left="689" w:right="364" w:hanging="230"/>
        <w:spacing w:before="139" w:line="294" w:lineRule="auto"/>
        <w:rPr>
          <w:rFonts w:ascii="SimSun" w:hAnsi="SimSun" w:eastAsia="SimSun" w:cs="SimSun"/>
          <w:sz w:val="22"/>
          <w:szCs w:val="22"/>
        </w:rPr>
      </w:pPr>
      <w:r>
        <w:rPr>
          <w:rFonts w:ascii="SimHei" w:hAnsi="SimHei" w:eastAsia="SimHei" w:cs="SimHei"/>
          <w:sz w:val="22"/>
          <w:szCs w:val="22"/>
        </w:rPr>
        <w:t>●产品开发—</w:t>
      </w:r>
      <w:r>
        <w:rPr>
          <w:rFonts w:ascii="SimSun" w:hAnsi="SimSun" w:eastAsia="SimSun" w:cs="SimSun"/>
          <w:sz w:val="22"/>
          <w:szCs w:val="22"/>
        </w:rPr>
        <w:t>—在产品开发中需要满足平台相关的规范，例如数</w:t>
      </w:r>
      <w:r>
        <w:rPr>
          <w:rFonts w:ascii="SimSun" w:hAnsi="SimSun" w:eastAsia="SimSun" w:cs="SimSun"/>
          <w:sz w:val="22"/>
          <w:szCs w:val="22"/>
          <w:spacing w:val="-1"/>
        </w:rPr>
        <w:t>据模</w:t>
      </w:r>
      <w:r>
        <w:rPr>
          <w:rFonts w:ascii="SimSun" w:hAnsi="SimSun" w:eastAsia="SimSun" w:cs="SimSun"/>
          <w:sz w:val="22"/>
          <w:szCs w:val="22"/>
        </w:rPr>
        <w:t xml:space="preserve"> </w:t>
      </w:r>
      <w:r>
        <w:rPr>
          <w:rFonts w:ascii="SimSun" w:hAnsi="SimSun" w:eastAsia="SimSun" w:cs="SimSun"/>
          <w:sz w:val="22"/>
          <w:szCs w:val="22"/>
          <w:spacing w:val="-1"/>
        </w:rPr>
        <w:t>型设计、服务接口设计、功能授权、前端资源鉴权、服务调用鉴权</w:t>
      </w:r>
      <w:r>
        <w:rPr>
          <w:rFonts w:ascii="SimSun" w:hAnsi="SimSun" w:eastAsia="SimSun" w:cs="SimSun"/>
          <w:sz w:val="22"/>
          <w:szCs w:val="22"/>
          <w:spacing w:val="12"/>
        </w:rPr>
        <w:t xml:space="preserve"> </w:t>
      </w:r>
      <w:r>
        <w:rPr>
          <w:rFonts w:ascii="SimSun" w:hAnsi="SimSun" w:eastAsia="SimSun" w:cs="SimSun"/>
          <w:sz w:val="22"/>
          <w:szCs w:val="22"/>
          <w:spacing w:val="-1"/>
        </w:rPr>
        <w:t>等规范，降低不同开发团队间的协同成本，实现系统建设在平台层</w:t>
      </w:r>
      <w:r>
        <w:rPr>
          <w:rFonts w:ascii="SimSun" w:hAnsi="SimSun" w:eastAsia="SimSun" w:cs="SimSun"/>
          <w:sz w:val="22"/>
          <w:szCs w:val="22"/>
          <w:spacing w:val="17"/>
        </w:rPr>
        <w:t xml:space="preserve"> </w:t>
      </w:r>
      <w:r>
        <w:rPr>
          <w:rFonts w:ascii="SimSun" w:hAnsi="SimSun" w:eastAsia="SimSun" w:cs="SimSun"/>
          <w:sz w:val="22"/>
          <w:szCs w:val="22"/>
          <w:spacing w:val="-2"/>
        </w:rPr>
        <w:t>面的一致性，保证平台运行的稳定性，提升开发效率和运营效率。</w:t>
      </w:r>
    </w:p>
    <w:p>
      <w:pPr>
        <w:spacing w:line="294" w:lineRule="auto"/>
        <w:sectPr>
          <w:pgSz w:w="8370" w:h="13250"/>
          <w:pgMar w:top="400" w:right="405" w:bottom="0" w:left="540" w:header="0" w:footer="0" w:gutter="0"/>
        </w:sectPr>
        <w:rPr>
          <w:rFonts w:ascii="SimSun" w:hAnsi="SimSun" w:eastAsia="SimSun" w:cs="SimSun"/>
          <w:sz w:val="22"/>
          <w:szCs w:val="22"/>
        </w:rPr>
      </w:pPr>
    </w:p>
    <w:p>
      <w:pPr>
        <w:spacing w:before="274" w:line="219" w:lineRule="auto"/>
        <w:rPr>
          <w:rFonts w:ascii="SimSun" w:hAnsi="SimSun" w:eastAsia="SimSun" w:cs="SimSun"/>
          <w:sz w:val="16"/>
          <w:szCs w:val="16"/>
        </w:rPr>
      </w:pPr>
      <w:r>
        <w:rPr>
          <w:rFonts w:ascii="SimSun" w:hAnsi="SimSun" w:eastAsia="SimSun" w:cs="SimSun"/>
          <w:sz w:val="16"/>
          <w:szCs w:val="16"/>
          <w:spacing w:val="-6"/>
        </w:rPr>
        <w:t>4</w:t>
      </w:r>
      <w:r>
        <w:rPr>
          <w:rFonts w:ascii="SimSun" w:hAnsi="SimSun" w:eastAsia="SimSun" w:cs="SimSun"/>
          <w:sz w:val="16"/>
          <w:szCs w:val="16"/>
          <w:b/>
          <w:bCs/>
          <w:spacing w:val="-6"/>
        </w:rPr>
        <w:t>4</w:t>
      </w:r>
      <w:r>
        <w:rPr>
          <w:rFonts w:ascii="SimSun" w:hAnsi="SimSun" w:eastAsia="SimSun" w:cs="SimSun"/>
          <w:sz w:val="16"/>
          <w:szCs w:val="16"/>
          <w:spacing w:val="1"/>
        </w:rPr>
        <w:t xml:space="preserve">   </w:t>
      </w:r>
      <w:r>
        <w:rPr>
          <w:rFonts w:ascii="SimSun" w:hAnsi="SimSun" w:eastAsia="SimSun" w:cs="SimSun"/>
          <w:sz w:val="16"/>
          <w:szCs w:val="16"/>
          <w:b/>
          <w:bCs/>
          <w:spacing w:val="-6"/>
        </w:rPr>
        <w:t>数字化转型的道与术-</w:t>
      </w:r>
      <w:r>
        <w:rPr>
          <w:rFonts w:ascii="SimSun" w:hAnsi="SimSun" w:eastAsia="SimSun" w:cs="SimSun"/>
          <w:sz w:val="16"/>
          <w:szCs w:val="16"/>
          <w:strike/>
          <w:spacing w:val="-6"/>
        </w:rPr>
        <w:t xml:space="preserve">                                          </w:t>
      </w:r>
      <w:r>
        <w:rPr>
          <w:rFonts w:ascii="SimSun" w:hAnsi="SimSun" w:eastAsia="SimSun" w:cs="SimSun"/>
          <w:sz w:val="16"/>
          <w:szCs w:val="16"/>
          <w:strike/>
          <w:spacing w:val="-7"/>
        </w:rPr>
        <w:t xml:space="preserve">   </w:t>
      </w:r>
    </w:p>
    <w:p>
      <w:pPr>
        <w:pStyle w:val="BodyText"/>
        <w:spacing w:line="334" w:lineRule="auto"/>
        <w:rPr/>
      </w:pPr>
      <w:r/>
    </w:p>
    <w:p>
      <w:pPr>
        <w:pStyle w:val="BodyText"/>
        <w:spacing w:line="334" w:lineRule="auto"/>
        <w:rPr/>
      </w:pPr>
      <w:r/>
    </w:p>
    <w:p>
      <w:pPr>
        <w:ind w:left="420" w:right="77" w:firstLine="439"/>
        <w:spacing w:before="72" w:line="319" w:lineRule="auto"/>
        <w:jc w:val="both"/>
        <w:rPr>
          <w:rFonts w:ascii="SimSun" w:hAnsi="SimSun" w:eastAsia="SimSun" w:cs="SimSun"/>
          <w:sz w:val="22"/>
          <w:szCs w:val="22"/>
        </w:rPr>
      </w:pPr>
      <w:r>
        <w:rPr>
          <w:rFonts w:ascii="SimSun" w:hAnsi="SimSun" w:eastAsia="SimSun" w:cs="SimSun"/>
          <w:sz w:val="22"/>
          <w:szCs w:val="22"/>
        </w:rPr>
        <w:t>以上是对于如何解决多个技术团队协同共建的问题，从平台建设实践</w:t>
      </w:r>
      <w:r>
        <w:rPr>
          <w:rFonts w:ascii="SimSun" w:hAnsi="SimSun" w:eastAsia="SimSun" w:cs="SimSun"/>
          <w:sz w:val="22"/>
          <w:szCs w:val="22"/>
          <w:spacing w:val="11"/>
        </w:rPr>
        <w:t xml:space="preserve"> </w:t>
      </w:r>
      <w:r>
        <w:rPr>
          <w:rFonts w:ascii="SimSun" w:hAnsi="SimSun" w:eastAsia="SimSun" w:cs="SimSun"/>
          <w:sz w:val="22"/>
          <w:szCs w:val="22"/>
          <w:spacing w:val="-1"/>
        </w:rPr>
        <w:t>中整理出的一些解决思路和方法，而这些方法如何切实落地则是在数字化</w:t>
      </w:r>
    </w:p>
    <w:p>
      <w:pPr>
        <w:ind w:left="420"/>
        <w:spacing w:line="219" w:lineRule="auto"/>
        <w:rPr>
          <w:rFonts w:ascii="SimSun" w:hAnsi="SimSun" w:eastAsia="SimSun" w:cs="SimSun"/>
          <w:sz w:val="22"/>
          <w:szCs w:val="22"/>
        </w:rPr>
      </w:pPr>
      <w:r>
        <w:rPr>
          <w:rFonts w:ascii="SimSun" w:hAnsi="SimSun" w:eastAsia="SimSun" w:cs="SimSun"/>
          <w:sz w:val="22"/>
          <w:szCs w:val="22"/>
          <w:spacing w:val="-7"/>
        </w:rPr>
        <w:t>建设初期就需要好好思考和规划的。</w:t>
      </w:r>
    </w:p>
    <w:p>
      <w:pPr>
        <w:pStyle w:val="BodyText"/>
        <w:spacing w:line="337" w:lineRule="auto"/>
        <w:rPr/>
      </w:pPr>
      <w:r/>
    </w:p>
    <w:p>
      <w:pPr>
        <w:pStyle w:val="BodyText"/>
        <w:spacing w:line="338" w:lineRule="auto"/>
        <w:rPr/>
      </w:pPr>
      <w:r/>
    </w:p>
    <w:p>
      <w:pPr>
        <w:ind w:left="423"/>
        <w:spacing w:before="88" w:line="219" w:lineRule="auto"/>
        <w:rPr>
          <w:rFonts w:ascii="SimSun" w:hAnsi="SimSun" w:eastAsia="SimSun" w:cs="SimSun"/>
          <w:sz w:val="27"/>
          <w:szCs w:val="27"/>
        </w:rPr>
      </w:pPr>
      <w:bookmarkStart w:name="bookmark16" w:id="12"/>
      <w:bookmarkEnd w:id="12"/>
      <w:r>
        <w:rPr>
          <w:rFonts w:ascii="SimSun" w:hAnsi="SimSun" w:eastAsia="SimSun" w:cs="SimSun"/>
          <w:sz w:val="27"/>
          <w:szCs w:val="27"/>
          <w:b/>
          <w:bCs/>
          <w:spacing w:val="-8"/>
        </w:rPr>
        <w:t>要素七：支持用户个性化及业务扩展需求</w:t>
      </w:r>
    </w:p>
    <w:p>
      <w:pPr>
        <w:pStyle w:val="BodyText"/>
        <w:spacing w:line="336" w:lineRule="auto"/>
        <w:rPr/>
      </w:pPr>
      <w:r/>
    </w:p>
    <w:p>
      <w:pPr>
        <w:ind w:left="420" w:right="20" w:firstLine="439"/>
        <w:spacing w:before="72" w:line="319" w:lineRule="auto"/>
        <w:jc w:val="both"/>
        <w:rPr>
          <w:rFonts w:ascii="SimSun" w:hAnsi="SimSun" w:eastAsia="SimSun" w:cs="SimSun"/>
          <w:sz w:val="22"/>
          <w:szCs w:val="22"/>
        </w:rPr>
      </w:pPr>
      <w:r>
        <w:rPr>
          <w:rFonts w:ascii="SimSun" w:hAnsi="SimSun" w:eastAsia="SimSun" w:cs="SimSun"/>
          <w:sz w:val="22"/>
          <w:szCs w:val="22"/>
          <w:spacing w:val="-1"/>
        </w:rPr>
        <w:t>当前进行数字化转型的企业大多数都是集团性企业，这些集团都有很</w:t>
      </w:r>
      <w:r>
        <w:rPr>
          <w:rFonts w:ascii="SimSun" w:hAnsi="SimSun" w:eastAsia="SimSun" w:cs="SimSun"/>
          <w:sz w:val="22"/>
          <w:szCs w:val="22"/>
          <w:spacing w:val="3"/>
        </w:rPr>
        <w:t xml:space="preserve">  </w:t>
      </w:r>
      <w:r>
        <w:rPr>
          <w:rFonts w:ascii="SimSun" w:hAnsi="SimSun" w:eastAsia="SimSun" w:cs="SimSun"/>
          <w:sz w:val="22"/>
          <w:szCs w:val="22"/>
          <w:spacing w:val="-1"/>
        </w:rPr>
        <w:t>多分公司、事业部等分支机构，数字化转型的建设范围当然要覆盖这些分 </w:t>
      </w:r>
      <w:r>
        <w:rPr>
          <w:rFonts w:ascii="SimSun" w:hAnsi="SimSun" w:eastAsia="SimSun" w:cs="SimSun"/>
          <w:sz w:val="22"/>
          <w:szCs w:val="22"/>
          <w:spacing w:val="-5"/>
        </w:rPr>
        <w:t>支机构。由企业集团层面统一建设系统，让各分支机构和上下游企业使用，</w:t>
      </w:r>
      <w:r>
        <w:rPr>
          <w:rFonts w:ascii="SimSun" w:hAnsi="SimSun" w:eastAsia="SimSun" w:cs="SimSun"/>
          <w:sz w:val="22"/>
          <w:szCs w:val="22"/>
          <w:spacing w:val="13"/>
        </w:rPr>
        <w:t xml:space="preserve"> </w:t>
      </w:r>
      <w:r>
        <w:rPr>
          <w:rFonts w:ascii="SimSun" w:hAnsi="SimSun" w:eastAsia="SimSun" w:cs="SimSun"/>
          <w:sz w:val="22"/>
          <w:szCs w:val="22"/>
          <w:spacing w:val="6"/>
        </w:rPr>
        <w:t>这种做法由来已久，但从实际结果来看，效果难说理想。集团总部层面 </w:t>
      </w:r>
      <w:r>
        <w:rPr>
          <w:rFonts w:ascii="SimSun" w:hAnsi="SimSun" w:eastAsia="SimSun" w:cs="SimSun"/>
          <w:sz w:val="22"/>
          <w:szCs w:val="22"/>
          <w:spacing w:val="-1"/>
        </w:rPr>
        <w:t>统建平台的优点很明显：可以从集团全局视角统管全局，从总部到分支机 </w:t>
      </w:r>
      <w:r>
        <w:rPr>
          <w:rFonts w:ascii="SimSun" w:hAnsi="SimSun" w:eastAsia="SimSun" w:cs="SimSun"/>
          <w:sz w:val="22"/>
          <w:szCs w:val="22"/>
          <w:spacing w:val="-1"/>
        </w:rPr>
        <w:t>构、上下游的业务执行与联动更有效率，同时避免各自建设系统带来后期 </w:t>
      </w:r>
      <w:r>
        <w:rPr>
          <w:rFonts w:ascii="SimSun" w:hAnsi="SimSun" w:eastAsia="SimSun" w:cs="SimSun"/>
          <w:sz w:val="22"/>
          <w:szCs w:val="22"/>
          <w:spacing w:val="-5"/>
        </w:rPr>
        <w:t>的业务协同和数据不统一等混乱问题，更可集中资源进行建设，降低成本。</w:t>
      </w:r>
      <w:r>
        <w:rPr>
          <w:rFonts w:ascii="SimSun" w:hAnsi="SimSun" w:eastAsia="SimSun" w:cs="SimSun"/>
          <w:sz w:val="22"/>
          <w:szCs w:val="22"/>
          <w:spacing w:val="13"/>
        </w:rPr>
        <w:t xml:space="preserve"> </w:t>
      </w:r>
      <w:r>
        <w:rPr>
          <w:rFonts w:ascii="SimSun" w:hAnsi="SimSun" w:eastAsia="SimSun" w:cs="SimSun"/>
          <w:sz w:val="22"/>
          <w:szCs w:val="22"/>
          <w:spacing w:val="-1"/>
        </w:rPr>
        <w:t>但效果不理想的根本原因就是统一建设的平台很难满足各分支机构和企业 </w:t>
      </w:r>
      <w:r>
        <w:rPr>
          <w:rFonts w:ascii="SimSun" w:hAnsi="SimSun" w:eastAsia="SimSun" w:cs="SimSun"/>
          <w:sz w:val="22"/>
          <w:szCs w:val="22"/>
          <w:spacing w:val="-1"/>
        </w:rPr>
        <w:t>用户个性化业务需求，导致企业几乎很难进行业务扩展，反而会给这些企 </w:t>
      </w:r>
      <w:r>
        <w:rPr>
          <w:rFonts w:ascii="SimSun" w:hAnsi="SimSun" w:eastAsia="SimSun" w:cs="SimSun"/>
          <w:sz w:val="22"/>
          <w:szCs w:val="22"/>
        </w:rPr>
        <w:t>业用户带来需求响应的羁绊，毕竟各个企业确实存在</w:t>
      </w:r>
      <w:r>
        <w:rPr>
          <w:rFonts w:ascii="SimSun" w:hAnsi="SimSun" w:eastAsia="SimSun" w:cs="SimSun"/>
          <w:sz w:val="22"/>
          <w:szCs w:val="22"/>
          <w:spacing w:val="-1"/>
        </w:rPr>
        <w:t>个性化、专业特点的</w:t>
      </w:r>
    </w:p>
    <w:p>
      <w:pPr>
        <w:ind w:left="420"/>
        <w:spacing w:line="220" w:lineRule="auto"/>
        <w:rPr>
          <w:rFonts w:ascii="SimSun" w:hAnsi="SimSun" w:eastAsia="SimSun" w:cs="SimSun"/>
          <w:sz w:val="22"/>
          <w:szCs w:val="22"/>
        </w:rPr>
      </w:pPr>
      <w:r>
        <w:rPr>
          <w:rFonts w:ascii="SimSun" w:hAnsi="SimSun" w:eastAsia="SimSun" w:cs="SimSun"/>
          <w:sz w:val="22"/>
          <w:szCs w:val="22"/>
          <w:spacing w:val="-5"/>
        </w:rPr>
        <w:t>需求。</w:t>
      </w:r>
    </w:p>
    <w:p>
      <w:pPr>
        <w:pStyle w:val="BodyText"/>
        <w:spacing w:line="302" w:lineRule="auto"/>
        <w:rPr/>
      </w:pPr>
      <w:r/>
    </w:p>
    <w:p>
      <w:pPr>
        <w:ind w:left="420" w:right="98" w:firstLine="439"/>
        <w:spacing w:before="71" w:line="319" w:lineRule="auto"/>
        <w:jc w:val="both"/>
        <w:rPr>
          <w:rFonts w:ascii="SimSun" w:hAnsi="SimSun" w:eastAsia="SimSun" w:cs="SimSun"/>
          <w:sz w:val="22"/>
          <w:szCs w:val="22"/>
        </w:rPr>
      </w:pPr>
      <w:r>
        <w:rPr>
          <w:rFonts w:ascii="SimSun" w:hAnsi="SimSun" w:eastAsia="SimSun" w:cs="SimSun"/>
          <w:sz w:val="22"/>
          <w:szCs w:val="22"/>
          <w:spacing w:val="-5"/>
        </w:rPr>
        <w:t>举例来说，</w:t>
      </w:r>
      <w:r>
        <w:rPr>
          <w:rFonts w:ascii="SimSun" w:hAnsi="SimSun" w:eastAsia="SimSun" w:cs="SimSun"/>
          <w:sz w:val="22"/>
          <w:szCs w:val="22"/>
          <w:spacing w:val="30"/>
        </w:rPr>
        <w:t xml:space="preserve"> </w:t>
      </w:r>
      <w:r>
        <w:rPr>
          <w:rFonts w:ascii="SimSun" w:hAnsi="SimSun" w:eastAsia="SimSun" w:cs="SimSun"/>
          <w:sz w:val="22"/>
          <w:szCs w:val="22"/>
          <w:spacing w:val="-5"/>
        </w:rPr>
        <w:t>一家国内大型石化集团企业为了提升各业务板块的销售管</w:t>
      </w:r>
      <w:r>
        <w:rPr>
          <w:rFonts w:ascii="SimSun" w:hAnsi="SimSun" w:eastAsia="SimSun" w:cs="SimSun"/>
          <w:sz w:val="22"/>
          <w:szCs w:val="22"/>
        </w:rPr>
        <w:t xml:space="preserve"> </w:t>
      </w:r>
      <w:r>
        <w:rPr>
          <w:rFonts w:ascii="SimSun" w:hAnsi="SimSun" w:eastAsia="SimSun" w:cs="SimSun"/>
          <w:sz w:val="22"/>
          <w:szCs w:val="22"/>
          <w:spacing w:val="3"/>
        </w:rPr>
        <w:t>理能力，在集团层面建设了一个统一的</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系统，目的是让各个业务板</w:t>
      </w:r>
      <w:r>
        <w:rPr>
          <w:rFonts w:ascii="SimSun" w:hAnsi="SimSun" w:eastAsia="SimSun" w:cs="SimSun"/>
          <w:sz w:val="22"/>
          <w:szCs w:val="22"/>
          <w:spacing w:val="15"/>
        </w:rPr>
        <w:t xml:space="preserve"> </w:t>
      </w:r>
      <w:r>
        <w:rPr>
          <w:rFonts w:ascii="SimSun" w:hAnsi="SimSun" w:eastAsia="SimSun" w:cs="SimSun"/>
          <w:sz w:val="22"/>
          <w:szCs w:val="22"/>
        </w:rPr>
        <w:t>块和分支机构在这个系统中进行客户和销售的管理</w:t>
      </w:r>
      <w:r>
        <w:rPr>
          <w:rFonts w:ascii="SimSun" w:hAnsi="SimSun" w:eastAsia="SimSun" w:cs="SimSun"/>
          <w:sz w:val="22"/>
          <w:szCs w:val="22"/>
          <w:spacing w:val="-1"/>
        </w:rPr>
        <w:t>，更好地沉淀客户数字</w:t>
      </w:r>
      <w:r>
        <w:rPr>
          <w:rFonts w:ascii="SimSun" w:hAnsi="SimSun" w:eastAsia="SimSun" w:cs="SimSun"/>
          <w:sz w:val="22"/>
          <w:szCs w:val="22"/>
        </w:rPr>
        <w:t xml:space="preserve"> </w:t>
      </w:r>
      <w:r>
        <w:rPr>
          <w:rFonts w:ascii="SimSun" w:hAnsi="SimSun" w:eastAsia="SimSun" w:cs="SimSun"/>
          <w:sz w:val="22"/>
          <w:szCs w:val="22"/>
          <w:spacing w:val="-1"/>
        </w:rPr>
        <w:t>资产，发挥集团多元化业务的特点，提升客户服务的体验。因为这家集团</w:t>
      </w:r>
      <w:r>
        <w:rPr>
          <w:rFonts w:ascii="SimSun" w:hAnsi="SimSun" w:eastAsia="SimSun" w:cs="SimSun"/>
          <w:sz w:val="22"/>
          <w:szCs w:val="22"/>
          <w:spacing w:val="12"/>
        </w:rPr>
        <w:t xml:space="preserve"> </w:t>
      </w:r>
      <w:r>
        <w:rPr>
          <w:rFonts w:ascii="SimSun" w:hAnsi="SimSun" w:eastAsia="SimSun" w:cs="SimSun"/>
          <w:sz w:val="22"/>
          <w:szCs w:val="22"/>
          <w:spacing w:val="-1"/>
        </w:rPr>
        <w:t>下属的企业涵盖了从石油勘探、开采、炼化到销售的整个环节，在业务链</w:t>
      </w:r>
      <w:r>
        <w:rPr>
          <w:rFonts w:ascii="SimSun" w:hAnsi="SimSun" w:eastAsia="SimSun" w:cs="SimSun"/>
          <w:sz w:val="22"/>
          <w:szCs w:val="22"/>
          <w:spacing w:val="15"/>
        </w:rPr>
        <w:t xml:space="preserve"> </w:t>
      </w:r>
      <w:r>
        <w:rPr>
          <w:rFonts w:ascii="SimSun" w:hAnsi="SimSun" w:eastAsia="SimSun" w:cs="SimSun"/>
          <w:sz w:val="22"/>
          <w:szCs w:val="22"/>
          <w:spacing w:val="-1"/>
        </w:rPr>
        <w:t>中的各个企业对销售管理的诉求虽然在大的流程上一致，比如都需要客户</w:t>
      </w:r>
      <w:r>
        <w:rPr>
          <w:rFonts w:ascii="SimSun" w:hAnsi="SimSun" w:eastAsia="SimSun" w:cs="SimSun"/>
          <w:sz w:val="22"/>
          <w:szCs w:val="22"/>
          <w:spacing w:val="1"/>
        </w:rPr>
        <w:t xml:space="preserve"> </w:t>
      </w:r>
      <w:r>
        <w:rPr>
          <w:rFonts w:ascii="SimSun" w:hAnsi="SimSun" w:eastAsia="SimSun" w:cs="SimSun"/>
          <w:sz w:val="22"/>
          <w:szCs w:val="22"/>
        </w:rPr>
        <w:t>档案管理、客户销售记录、客户拓展等功能，但</w:t>
      </w:r>
      <w:r>
        <w:rPr>
          <w:rFonts w:ascii="SimSun" w:hAnsi="SimSun" w:eastAsia="SimSun" w:cs="SimSun"/>
          <w:sz w:val="22"/>
          <w:szCs w:val="22"/>
          <w:spacing w:val="-1"/>
        </w:rPr>
        <w:t>因为所处业务环节的不同</w:t>
      </w:r>
      <w:r>
        <w:rPr>
          <w:rFonts w:ascii="SimSun" w:hAnsi="SimSun" w:eastAsia="SimSun" w:cs="SimSun"/>
          <w:sz w:val="22"/>
          <w:szCs w:val="22"/>
        </w:rPr>
        <w:t xml:space="preserve"> </w:t>
      </w:r>
      <w:r>
        <w:rPr>
          <w:rFonts w:ascii="SimSun" w:hAnsi="SimSun" w:eastAsia="SimSun" w:cs="SimSun"/>
          <w:sz w:val="22"/>
          <w:szCs w:val="22"/>
        </w:rPr>
        <w:t>和销售模式的差异，在业务流程、规则等方面都</w:t>
      </w:r>
      <w:r>
        <w:rPr>
          <w:rFonts w:ascii="SimSun" w:hAnsi="SimSun" w:eastAsia="SimSun" w:cs="SimSun"/>
          <w:sz w:val="22"/>
          <w:szCs w:val="22"/>
          <w:spacing w:val="-1"/>
        </w:rPr>
        <w:t>存在着不小的差异。在经</w:t>
      </w:r>
      <w:r>
        <w:rPr>
          <w:rFonts w:ascii="SimSun" w:hAnsi="SimSun" w:eastAsia="SimSun" w:cs="SimSun"/>
          <w:sz w:val="22"/>
          <w:szCs w:val="22"/>
        </w:rPr>
        <w:t xml:space="preserve"> </w:t>
      </w:r>
      <w:r>
        <w:rPr>
          <w:rFonts w:ascii="SimSun" w:hAnsi="SimSun" w:eastAsia="SimSun" w:cs="SimSun"/>
          <w:sz w:val="22"/>
          <w:szCs w:val="22"/>
        </w:rPr>
        <w:t>历了长达一年的调研后，将系统实施上线也</w:t>
      </w:r>
      <w:r>
        <w:rPr>
          <w:rFonts w:ascii="SimSun" w:hAnsi="SimSun" w:eastAsia="SimSun" w:cs="SimSun"/>
          <w:sz w:val="22"/>
          <w:szCs w:val="22"/>
          <w:spacing w:val="-1"/>
        </w:rPr>
        <w:t>花了近两年时间，但因为该系</w:t>
      </w:r>
    </w:p>
    <w:p>
      <w:pPr>
        <w:spacing w:line="219" w:lineRule="auto"/>
        <w:jc w:val="right"/>
        <w:rPr>
          <w:rFonts w:ascii="SimSun" w:hAnsi="SimSun" w:eastAsia="SimSun" w:cs="SimSun"/>
          <w:sz w:val="22"/>
          <w:szCs w:val="22"/>
        </w:rPr>
      </w:pPr>
      <w:r>
        <w:rPr>
          <w:rFonts w:ascii="SimSun" w:hAnsi="SimSun" w:eastAsia="SimSun" w:cs="SimSun"/>
          <w:sz w:val="22"/>
          <w:szCs w:val="22"/>
          <w:spacing w:val="7"/>
        </w:rPr>
        <w:t>统是基于业界通用</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产品实施的，只能在产品原有功能</w:t>
      </w:r>
      <w:r>
        <w:rPr>
          <w:rFonts w:ascii="SimSun" w:hAnsi="SimSun" w:eastAsia="SimSun" w:cs="SimSun"/>
          <w:sz w:val="22"/>
          <w:szCs w:val="22"/>
          <w:spacing w:val="6"/>
        </w:rPr>
        <w:t>上进行定制，</w:t>
      </w:r>
    </w:p>
    <w:p>
      <w:pPr>
        <w:spacing w:line="219" w:lineRule="auto"/>
        <w:sectPr>
          <w:pgSz w:w="8390" w:h="13250"/>
          <w:pgMar w:top="400" w:right="530" w:bottom="0" w:left="310" w:header="0" w:footer="0" w:gutter="0"/>
        </w:sectPr>
        <w:rPr>
          <w:rFonts w:ascii="SimSun" w:hAnsi="SimSun" w:eastAsia="SimSun" w:cs="SimSun"/>
          <w:sz w:val="22"/>
          <w:szCs w:val="22"/>
        </w:rPr>
      </w:pPr>
    </w:p>
    <w:p>
      <w:pPr>
        <w:ind w:left="2980"/>
        <w:spacing w:before="125" w:line="328" w:lineRule="exact"/>
        <w:tabs>
          <w:tab w:val="left" w:pos="4812"/>
        </w:tabs>
        <w:rPr>
          <w:rFonts w:ascii="SimSun" w:hAnsi="SimSun" w:eastAsia="SimSun" w:cs="SimSun"/>
          <w:sz w:val="16"/>
          <w:szCs w:val="16"/>
        </w:rPr>
      </w:pPr>
      <w:r>
        <w:drawing>
          <wp:anchor distT="0" distB="0" distL="0" distR="0" simplePos="0" relativeHeight="252477440" behindDoc="1" locked="0" layoutInCell="0" allowOverlap="1">
            <wp:simplePos x="0" y="0"/>
            <wp:positionH relativeFrom="page">
              <wp:posOffset>2273310</wp:posOffset>
            </wp:positionH>
            <wp:positionV relativeFrom="page">
              <wp:posOffset>387348</wp:posOffset>
            </wp:positionV>
            <wp:extent cx="2286012" cy="6350"/>
            <wp:effectExtent l="0" t="0" r="0" b="0"/>
            <wp:wrapNone/>
            <wp:docPr id="108" name="IM 108"/>
            <wp:cNvGraphicFramePr/>
            <a:graphic>
              <a:graphicData uri="http://schemas.openxmlformats.org/drawingml/2006/picture">
                <pic:pic>
                  <pic:nvPicPr>
                    <pic:cNvPr id="108" name="IM 108"/>
                    <pic:cNvPicPr/>
                  </pic:nvPicPr>
                  <pic:blipFill>
                    <a:blip r:embed="rId73"/>
                    <a:stretch>
                      <a:fillRect/>
                    </a:stretch>
                  </pic:blipFill>
                  <pic:spPr>
                    <a:xfrm rot="0">
                      <a:off x="0" y="0"/>
                      <a:ext cx="2286012" cy="6350"/>
                    </a:xfrm>
                    <a:prstGeom prst="rect">
                      <a:avLst/>
                    </a:prstGeom>
                  </pic:spPr>
                </pic:pic>
              </a:graphicData>
            </a:graphic>
          </wp:anchor>
        </w:drawing>
      </w:r>
      <w:r>
        <w:rPr>
          <w:rFonts w:ascii="SimSun" w:hAnsi="SimSun" w:eastAsia="SimSun" w:cs="SimSun"/>
          <w:sz w:val="16"/>
          <w:szCs w:val="16"/>
          <w:position w:val="-3"/>
        </w:rPr>
        <w:tab/>
      </w:r>
      <w:r>
        <w:rPr>
          <w:rFonts w:ascii="SimSun" w:hAnsi="SimSun" w:eastAsia="SimSun" w:cs="SimSun"/>
          <w:sz w:val="16"/>
          <w:szCs w:val="16"/>
          <w:b/>
          <w:bCs/>
          <w:spacing w:val="-12"/>
          <w:position w:val="-3"/>
        </w:rPr>
        <w:t>数</w:t>
      </w:r>
      <w:r>
        <w:rPr>
          <w:rFonts w:ascii="SimSun" w:hAnsi="SimSun" w:eastAsia="SimSun" w:cs="SimSun"/>
          <w:sz w:val="16"/>
          <w:szCs w:val="16"/>
          <w:b/>
          <w:bCs/>
          <w:spacing w:val="-11"/>
          <w:position w:val="-3"/>
        </w:rPr>
        <w:t>字化转型中平台思维</w:t>
      </w:r>
      <w:r>
        <w:rPr>
          <w:rFonts w:ascii="SimSun" w:hAnsi="SimSun" w:eastAsia="SimSun" w:cs="SimSun"/>
          <w:sz w:val="16"/>
          <w:szCs w:val="16"/>
          <w:spacing w:val="-54"/>
          <w:position w:val="-3"/>
        </w:rPr>
        <w:t xml:space="preserve"> </w:t>
      </w:r>
      <w:r>
        <w:ruby>
          <w:rubyPr>
            <w:rubyAlign w:val="left"/>
            <w:hpsRaise w:val="12"/>
            <w:hps w:val="16"/>
            <w:hpsBaseText w:val="16"/>
          </w:rubyPr>
          <w:rt>
            <w:r>
              <w:rPr>
                <w:rFonts w:ascii="SimSun" w:hAnsi="SimSun" w:eastAsia="SimSun" w:cs="SimSun"/>
                <w:sz w:val="16"/>
                <w:szCs w:val="16"/>
                <w:w w:val="140"/>
              </w:rPr>
              <w:t>—</w:t>
            </w:r>
          </w:rt>
          <w:rubyBase>
            <w:r>
              <w:rPr>
                <w:rFonts w:ascii="SimSun" w:hAnsi="SimSun" w:eastAsia="SimSun" w:cs="SimSun"/>
                <w:sz w:val="16"/>
                <w:szCs w:val="16"/>
                <w:b/>
                <w:bCs/>
                <w:w w:val="87"/>
                <w:position w:val="-3"/>
              </w:rPr>
              <w:t>的十</w:t>
            </w:r>
          </w:rubyBase>
        </w:ruby>
      </w:r>
      <w:r>
        <w:ruby>
          <w:rubyPr>
            <w:rubyAlign w:val="left"/>
            <w:hpsRaise w:val="12"/>
            <w:hps w:val="16"/>
            <w:hpsBaseText w:val="16"/>
          </w:rubyPr>
          <w:rt>
            <w:r>
              <w:rPr>
                <w:rFonts w:ascii="SimSun" w:hAnsi="SimSun" w:eastAsia="SimSun" w:cs="SimSun"/>
                <w:sz w:val="16"/>
                <w:szCs w:val="16"/>
                <w:w w:val="71"/>
              </w:rPr>
              <w:t>第</w:t>
            </w:r>
          </w:rt>
          <w:rubyBase>
            <w:r>
              <w:rPr>
                <w:rFonts w:ascii="SimSun" w:hAnsi="SimSun" w:eastAsia="SimSun" w:cs="SimSun"/>
                <w:sz w:val="16"/>
                <w:szCs w:val="16"/>
                <w:b/>
                <w:bCs/>
                <w:w w:val="93"/>
                <w:position w:val="-3"/>
              </w:rPr>
              <w:t>大</w:t>
            </w:r>
          </w:rubyBase>
        </w:ruby>
      </w:r>
      <w:r>
        <w:ruby>
          <w:rubyPr>
            <w:rubyAlign w:val="left"/>
            <w:hpsRaise w:val="12"/>
            <w:hps w:val="16"/>
            <w:hpsBaseText w:val="16"/>
          </w:rubyPr>
          <w:rt>
            <w:r>
              <w:rPr>
                <w:rFonts w:ascii="SimSun" w:hAnsi="SimSun" w:eastAsia="SimSun" w:cs="SimSun"/>
                <w:sz w:val="16"/>
                <w:szCs w:val="16"/>
                <w:w w:val="96"/>
              </w:rPr>
              <w:t>二章</w:t>
            </w:r>
          </w:rt>
          <w:rubyBase>
            <w:r>
              <w:rPr>
                <w:rFonts w:ascii="SimSun" w:hAnsi="SimSun" w:eastAsia="SimSun" w:cs="SimSun"/>
                <w:sz w:val="16"/>
                <w:szCs w:val="16"/>
                <w:b/>
                <w:bCs/>
                <w:w w:val="93"/>
                <w:position w:val="-3"/>
              </w:rPr>
              <w:t>要素</w:t>
            </w:r>
          </w:rubyBase>
        </w:ruby>
      </w:r>
      <w:r>
        <w:rPr>
          <w:rFonts w:ascii="SimSun" w:hAnsi="SimSun" w:eastAsia="SimSun" w:cs="SimSun"/>
          <w:sz w:val="16"/>
          <w:szCs w:val="16"/>
          <w:spacing w:val="9"/>
          <w:position w:val="-3"/>
        </w:rPr>
        <w:t xml:space="preserve">  </w:t>
      </w:r>
      <w:r>
        <w:rPr>
          <w:rFonts w:ascii="SimSun" w:hAnsi="SimSun" w:eastAsia="SimSun" w:cs="SimSun"/>
          <w:sz w:val="16"/>
          <w:szCs w:val="16"/>
          <w:spacing w:val="-11"/>
          <w:position w:val="13"/>
        </w:rPr>
        <w:t>4</w:t>
      </w:r>
      <w:r>
        <w:rPr>
          <w:rFonts w:ascii="SimSun" w:hAnsi="SimSun" w:eastAsia="SimSun" w:cs="SimSun"/>
          <w:sz w:val="16"/>
          <w:szCs w:val="16"/>
          <w:spacing w:val="-10"/>
          <w:position w:val="13"/>
        </w:rPr>
        <w:t>5</w:t>
      </w:r>
    </w:p>
    <w:p>
      <w:pPr>
        <w:pStyle w:val="BodyText"/>
        <w:spacing w:line="264" w:lineRule="auto"/>
        <w:rPr/>
      </w:pPr>
      <w:r/>
    </w:p>
    <w:p>
      <w:pPr>
        <w:pStyle w:val="BodyText"/>
        <w:spacing w:line="264" w:lineRule="auto"/>
        <w:rPr/>
      </w:pPr>
      <w:r/>
    </w:p>
    <w:p>
      <w:pPr>
        <w:ind w:right="350"/>
        <w:spacing w:before="71" w:line="328" w:lineRule="auto"/>
        <w:jc w:val="both"/>
        <w:rPr>
          <w:rFonts w:ascii="SimSun" w:hAnsi="SimSun" w:eastAsia="SimSun" w:cs="SimSun"/>
          <w:sz w:val="22"/>
          <w:szCs w:val="22"/>
        </w:rPr>
      </w:pPr>
      <w:r>
        <w:rPr>
          <w:rFonts w:ascii="SimSun" w:hAnsi="SimSun" w:eastAsia="SimSun" w:cs="SimSun"/>
          <w:sz w:val="22"/>
          <w:szCs w:val="22"/>
          <w:spacing w:val="4"/>
        </w:rPr>
        <w:t>而各种个性化的需求掺杂在一起后，已经远远超出了</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系统的扩展能</w:t>
      </w:r>
      <w:r>
        <w:rPr>
          <w:rFonts w:ascii="SimSun" w:hAnsi="SimSun" w:eastAsia="SimSun" w:cs="SimSun"/>
          <w:sz w:val="22"/>
          <w:szCs w:val="22"/>
          <w:spacing w:val="6"/>
        </w:rPr>
        <w:t xml:space="preserve"> </w:t>
      </w:r>
      <w:r>
        <w:rPr>
          <w:rFonts w:ascii="SimSun" w:hAnsi="SimSun" w:eastAsia="SimSun" w:cs="SimSun"/>
          <w:sz w:val="22"/>
          <w:szCs w:val="22"/>
          <w:spacing w:val="-1"/>
        </w:rPr>
        <w:t>力范围，很多个性化需求在实际落地过程中被忽略了。系统上线后，各个</w:t>
      </w:r>
      <w:r>
        <w:rPr>
          <w:rFonts w:ascii="SimSun" w:hAnsi="SimSun" w:eastAsia="SimSun" w:cs="SimSun"/>
          <w:sz w:val="22"/>
          <w:szCs w:val="22"/>
          <w:spacing w:val="18"/>
        </w:rPr>
        <w:t xml:space="preserve"> </w:t>
      </w:r>
      <w:r>
        <w:rPr>
          <w:rFonts w:ascii="SimSun" w:hAnsi="SimSun" w:eastAsia="SimSun" w:cs="SimSun"/>
          <w:sz w:val="22"/>
          <w:szCs w:val="22"/>
        </w:rPr>
        <w:t>业务板块的企业用户使用后都觉得很难满足实际业务</w:t>
      </w:r>
      <w:r>
        <w:rPr>
          <w:rFonts w:ascii="SimSun" w:hAnsi="SimSun" w:eastAsia="SimSun" w:cs="SimSun"/>
          <w:sz w:val="22"/>
          <w:szCs w:val="22"/>
          <w:spacing w:val="-1"/>
        </w:rPr>
        <w:t>的要求，变成了业务</w:t>
      </w:r>
      <w:r>
        <w:rPr>
          <w:rFonts w:ascii="SimSun" w:hAnsi="SimSun" w:eastAsia="SimSun" w:cs="SimSun"/>
          <w:sz w:val="22"/>
          <w:szCs w:val="22"/>
        </w:rPr>
        <w:t xml:space="preserve"> </w:t>
      </w:r>
      <w:r>
        <w:rPr>
          <w:rFonts w:ascii="SimSun" w:hAnsi="SimSun" w:eastAsia="SimSun" w:cs="SimSun"/>
          <w:sz w:val="22"/>
          <w:szCs w:val="22"/>
        </w:rPr>
        <w:t>反过来迁就系统，当遇到新的业务需求时，更是</w:t>
      </w:r>
      <w:r>
        <w:rPr>
          <w:rFonts w:ascii="SimSun" w:hAnsi="SimSun" w:eastAsia="SimSun" w:cs="SimSun"/>
          <w:sz w:val="22"/>
          <w:szCs w:val="22"/>
          <w:spacing w:val="-1"/>
        </w:rPr>
        <w:t>让这个系统捉襟见肘，结</w:t>
      </w:r>
      <w:r>
        <w:rPr>
          <w:rFonts w:ascii="SimSun" w:hAnsi="SimSun" w:eastAsia="SimSun" w:cs="SimSun"/>
          <w:sz w:val="22"/>
          <w:szCs w:val="22"/>
        </w:rPr>
        <w:t xml:space="preserve"> </w:t>
      </w:r>
      <w:r>
        <w:rPr>
          <w:rFonts w:ascii="SimSun" w:hAnsi="SimSun" w:eastAsia="SimSun" w:cs="SimSun"/>
          <w:sz w:val="22"/>
          <w:szCs w:val="22"/>
          <w:spacing w:val="10"/>
        </w:rPr>
        <w:t>果是集团下属的企业对这个</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10"/>
        </w:rPr>
        <w:t>系统怨声载道，最终集团下线了这个</w:t>
      </w:r>
      <w:r>
        <w:rPr>
          <w:rFonts w:ascii="SimSun" w:hAnsi="SimSun" w:eastAsia="SimSun" w:cs="SimSun"/>
          <w:sz w:val="22"/>
          <w:szCs w:val="22"/>
        </w:rPr>
        <w:t xml:space="preserve"> </w:t>
      </w:r>
      <w:r>
        <w:rPr>
          <w:rFonts w:ascii="SimSun" w:hAnsi="SimSun" w:eastAsia="SimSun" w:cs="SimSun"/>
          <w:sz w:val="22"/>
          <w:szCs w:val="22"/>
          <w:spacing w:val="7"/>
        </w:rPr>
        <w:t>投入了大量人力、财力实施的系统。类似的现象在很多集团性企业比比</w:t>
      </w:r>
    </w:p>
    <w:p>
      <w:pPr>
        <w:spacing w:line="222" w:lineRule="auto"/>
        <w:rPr>
          <w:rFonts w:ascii="SimSun" w:hAnsi="SimSun" w:eastAsia="SimSun" w:cs="SimSun"/>
          <w:sz w:val="22"/>
          <w:szCs w:val="22"/>
        </w:rPr>
      </w:pPr>
      <w:r>
        <w:rPr>
          <w:rFonts w:ascii="SimSun" w:hAnsi="SimSun" w:eastAsia="SimSun" w:cs="SimSun"/>
          <w:sz w:val="22"/>
          <w:szCs w:val="22"/>
          <w:spacing w:val="-9"/>
        </w:rPr>
        <w:t>皆是。</w:t>
      </w:r>
    </w:p>
    <w:p>
      <w:pPr>
        <w:ind w:right="274" w:firstLine="450"/>
        <w:spacing w:before="294" w:line="327" w:lineRule="auto"/>
        <w:jc w:val="both"/>
        <w:rPr>
          <w:rFonts w:ascii="SimSun" w:hAnsi="SimSun" w:eastAsia="SimSun" w:cs="SimSun"/>
          <w:sz w:val="22"/>
          <w:szCs w:val="22"/>
        </w:rPr>
      </w:pPr>
      <w:r>
        <w:rPr>
          <w:rFonts w:ascii="SimSun" w:hAnsi="SimSun" w:eastAsia="SimSun" w:cs="SimSun"/>
          <w:sz w:val="22"/>
          <w:szCs w:val="22"/>
          <w:spacing w:val="-1"/>
        </w:rPr>
        <w:t>如前面“要素五”中所描述的，有的大型企业已将数字化转型建设范</w:t>
      </w:r>
      <w:r>
        <w:rPr>
          <w:rFonts w:ascii="SimSun" w:hAnsi="SimSun" w:eastAsia="SimSun" w:cs="SimSun"/>
          <w:sz w:val="22"/>
          <w:szCs w:val="22"/>
          <w:spacing w:val="8"/>
        </w:rPr>
        <w:t xml:space="preserve">  </w:t>
      </w:r>
      <w:r>
        <w:rPr>
          <w:rFonts w:ascii="SimSun" w:hAnsi="SimSun" w:eastAsia="SimSun" w:cs="SimSun"/>
          <w:sz w:val="22"/>
          <w:szCs w:val="22"/>
          <w:spacing w:val="-4"/>
        </w:rPr>
        <w:t>围延展到上下游企业，以</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平台的方式对上下游企业进行数字赋能。互</w:t>
      </w:r>
      <w:r>
        <w:rPr>
          <w:rFonts w:ascii="SimSun" w:hAnsi="SimSun" w:eastAsia="SimSun" w:cs="SimSun"/>
          <w:sz w:val="22"/>
          <w:szCs w:val="22"/>
        </w:rPr>
        <w:t xml:space="preserve">  </w:t>
      </w:r>
      <w:r>
        <w:rPr>
          <w:rFonts w:ascii="SimSun" w:hAnsi="SimSun" w:eastAsia="SimSun" w:cs="SimSun"/>
          <w:sz w:val="22"/>
          <w:szCs w:val="22"/>
          <w:spacing w:val="6"/>
        </w:rPr>
        <w:t>联网企业绝大多数都是面向</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6"/>
        </w:rPr>
        <w:t>(消费者)端客户的，而大型企业面向的用 </w:t>
      </w:r>
      <w:r>
        <w:rPr>
          <w:rFonts w:ascii="SimSun" w:hAnsi="SimSun" w:eastAsia="SimSun" w:cs="SimSun"/>
          <w:sz w:val="22"/>
          <w:szCs w:val="22"/>
          <w:spacing w:val="-2"/>
        </w:rPr>
        <w:t>户群体基本是企业用户，通过</w:t>
      </w:r>
      <w:r>
        <w:rPr>
          <w:rFonts w:ascii="Times New Roman" w:hAnsi="Times New Roman" w:eastAsia="Times New Roman" w:cs="Times New Roman"/>
          <w:sz w:val="22"/>
          <w:szCs w:val="22"/>
          <w:spacing w:val="-2"/>
        </w:rPr>
        <w:t>SaaS </w:t>
      </w:r>
      <w:r>
        <w:rPr>
          <w:rFonts w:ascii="SimSun" w:hAnsi="SimSun" w:eastAsia="SimSun" w:cs="SimSun"/>
          <w:sz w:val="22"/>
          <w:szCs w:val="22"/>
          <w:spacing w:val="-2"/>
        </w:rPr>
        <w:t>平台的方式给这些不同的企业提供系统 </w:t>
      </w:r>
      <w:r>
        <w:rPr>
          <w:rFonts w:ascii="SimSun" w:hAnsi="SimSun" w:eastAsia="SimSun" w:cs="SimSun"/>
          <w:sz w:val="22"/>
          <w:szCs w:val="22"/>
          <w:spacing w:val="-4"/>
        </w:rPr>
        <w:t>服务，最需要解决的是如何满足企业用户个性化需求及业务扩展性的问题，</w:t>
      </w:r>
      <w:r>
        <w:rPr>
          <w:rFonts w:ascii="SimSun" w:hAnsi="SimSun" w:eastAsia="SimSun" w:cs="SimSun"/>
          <w:sz w:val="22"/>
          <w:szCs w:val="22"/>
          <w:spacing w:val="1"/>
        </w:rPr>
        <w:t xml:space="preserve"> </w:t>
      </w:r>
      <w:r>
        <w:rPr>
          <w:rFonts w:ascii="SimSun" w:hAnsi="SimSun" w:eastAsia="SimSun" w:cs="SimSun"/>
          <w:sz w:val="22"/>
          <w:szCs w:val="22"/>
          <w:spacing w:val="-3"/>
        </w:rPr>
        <w:t>而当前</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SaaS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平台一直没有很好地解决这个问</w:t>
      </w:r>
      <w:r>
        <w:rPr>
          <w:rFonts w:ascii="SimSun" w:hAnsi="SimSun" w:eastAsia="SimSun" w:cs="SimSun"/>
          <w:sz w:val="22"/>
          <w:szCs w:val="22"/>
          <w:spacing w:val="-4"/>
        </w:rPr>
        <w:t>题。具备较强支付能力的中大</w:t>
      </w:r>
      <w:r>
        <w:rPr>
          <w:rFonts w:ascii="SimSun" w:hAnsi="SimSun" w:eastAsia="SimSun" w:cs="SimSun"/>
          <w:sz w:val="22"/>
          <w:szCs w:val="22"/>
        </w:rPr>
        <w:t xml:space="preserve">  </w:t>
      </w:r>
      <w:r>
        <w:rPr>
          <w:rFonts w:ascii="SimSun" w:hAnsi="SimSun" w:eastAsia="SimSun" w:cs="SimSun"/>
          <w:sz w:val="22"/>
          <w:szCs w:val="22"/>
          <w:spacing w:val="-4"/>
        </w:rPr>
        <w:t>型企业往往有或多或少的个性化需求，如果</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平台对这类企业的个性化</w:t>
      </w:r>
      <w:r>
        <w:rPr>
          <w:rFonts w:ascii="SimSun" w:hAnsi="SimSun" w:eastAsia="SimSun" w:cs="SimSun"/>
          <w:sz w:val="22"/>
          <w:szCs w:val="22"/>
        </w:rPr>
        <w:t xml:space="preserve">  </w:t>
      </w:r>
      <w:r>
        <w:rPr>
          <w:rFonts w:ascii="SimSun" w:hAnsi="SimSun" w:eastAsia="SimSun" w:cs="SimSun"/>
          <w:sz w:val="22"/>
          <w:szCs w:val="22"/>
          <w:spacing w:val="3"/>
        </w:rPr>
        <w:t>需求支持不好，会导致</w:t>
      </w:r>
      <w:r>
        <w:rPr>
          <w:rFonts w:ascii="SimSun" w:hAnsi="SimSun" w:eastAsia="SimSun" w:cs="SimSun"/>
          <w:sz w:val="22"/>
          <w:szCs w:val="22"/>
          <w:spacing w:val="-33"/>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3"/>
        </w:rPr>
        <w:t>平台上都是一些付费能力不那么强的小微企</w:t>
      </w:r>
    </w:p>
    <w:p>
      <w:pPr>
        <w:spacing w:line="219" w:lineRule="auto"/>
        <w:rPr>
          <w:rFonts w:ascii="SimSun" w:hAnsi="SimSun" w:eastAsia="SimSun" w:cs="SimSun"/>
          <w:sz w:val="22"/>
          <w:szCs w:val="22"/>
        </w:rPr>
      </w:pPr>
      <w:r>
        <w:rPr>
          <w:rFonts w:ascii="SimSun" w:hAnsi="SimSun" w:eastAsia="SimSun" w:cs="SimSun"/>
          <w:sz w:val="22"/>
          <w:szCs w:val="22"/>
          <w:spacing w:val="-6"/>
        </w:rPr>
        <w:t>业，使得</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6"/>
        </w:rPr>
        <w:t>SaaS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平台整体营收能力不足。</w:t>
      </w:r>
    </w:p>
    <w:p>
      <w:pPr>
        <w:ind w:right="363" w:firstLine="450"/>
        <w:spacing w:before="287" w:line="328" w:lineRule="auto"/>
        <w:jc w:val="both"/>
        <w:rPr>
          <w:rFonts w:ascii="SimSun" w:hAnsi="SimSun" w:eastAsia="SimSun" w:cs="SimSun"/>
          <w:sz w:val="22"/>
          <w:szCs w:val="22"/>
        </w:rPr>
      </w:pPr>
      <w:r>
        <w:rPr>
          <w:rFonts w:ascii="SimSun" w:hAnsi="SimSun" w:eastAsia="SimSun" w:cs="SimSun"/>
          <w:sz w:val="22"/>
          <w:szCs w:val="22"/>
        </w:rPr>
        <w:t>新的数字化转型必须很好地解决这一不可避</w:t>
      </w:r>
      <w:r>
        <w:rPr>
          <w:rFonts w:ascii="SimSun" w:hAnsi="SimSun" w:eastAsia="SimSun" w:cs="SimSun"/>
          <w:sz w:val="22"/>
          <w:szCs w:val="22"/>
          <w:spacing w:val="-1"/>
        </w:rPr>
        <w:t>免的问题。借鉴互联网企</w:t>
      </w:r>
      <w:r>
        <w:rPr>
          <w:rFonts w:ascii="SimSun" w:hAnsi="SimSun" w:eastAsia="SimSun" w:cs="SimSun"/>
          <w:sz w:val="22"/>
          <w:szCs w:val="22"/>
        </w:rPr>
        <w:t xml:space="preserve"> </w:t>
      </w:r>
      <w:r>
        <w:rPr>
          <w:rFonts w:ascii="SimSun" w:hAnsi="SimSun" w:eastAsia="SimSun" w:cs="SimSun"/>
          <w:sz w:val="22"/>
          <w:szCs w:val="22"/>
          <w:spacing w:val="-4"/>
        </w:rPr>
        <w:t>业和成功</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企业的建设经验，采用以下方式可以解决企业用户个性化和</w:t>
      </w:r>
    </w:p>
    <w:p>
      <w:pPr>
        <w:spacing w:before="1" w:line="219" w:lineRule="auto"/>
        <w:rPr>
          <w:rFonts w:ascii="SimSun" w:hAnsi="SimSun" w:eastAsia="SimSun" w:cs="SimSun"/>
          <w:sz w:val="22"/>
          <w:szCs w:val="22"/>
        </w:rPr>
      </w:pPr>
      <w:r>
        <w:rPr>
          <w:rFonts w:ascii="SimSun" w:hAnsi="SimSun" w:eastAsia="SimSun" w:cs="SimSun"/>
          <w:sz w:val="22"/>
          <w:szCs w:val="22"/>
          <w:spacing w:val="-8"/>
        </w:rPr>
        <w:t>业务扩展问题。</w:t>
      </w:r>
    </w:p>
    <w:p>
      <w:pPr>
        <w:pStyle w:val="BodyText"/>
        <w:spacing w:line="264" w:lineRule="auto"/>
        <w:rPr/>
      </w:pPr>
      <w:r/>
    </w:p>
    <w:p>
      <w:pPr>
        <w:pStyle w:val="BodyText"/>
        <w:spacing w:line="265"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19"/>
        </w:rPr>
        <w:t>1.建立租户隔离机制</w:t>
      </w:r>
    </w:p>
    <w:p>
      <w:pPr>
        <w:pStyle w:val="BodyText"/>
        <w:spacing w:line="310" w:lineRule="auto"/>
        <w:rPr/>
      </w:pPr>
      <w:r/>
    </w:p>
    <w:p>
      <w:pPr>
        <w:ind w:right="353" w:firstLine="450"/>
        <w:spacing w:before="72" w:line="327" w:lineRule="auto"/>
        <w:jc w:val="both"/>
        <w:rPr>
          <w:rFonts w:ascii="SimSun" w:hAnsi="SimSun" w:eastAsia="SimSun" w:cs="SimSun"/>
          <w:sz w:val="22"/>
          <w:szCs w:val="22"/>
        </w:rPr>
      </w:pPr>
      <w:r>
        <w:rPr>
          <w:rFonts w:ascii="SimSun" w:hAnsi="SimSun" w:eastAsia="SimSun" w:cs="SimSun"/>
          <w:sz w:val="22"/>
          <w:szCs w:val="22"/>
          <w:spacing w:val="-3"/>
        </w:rPr>
        <w:t>借鉴</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3"/>
        </w:rPr>
        <w:t>SaaS</w:t>
      </w:r>
      <w:r>
        <w:rPr>
          <w:rFonts w:ascii="SimSun" w:hAnsi="SimSun" w:eastAsia="SimSun" w:cs="SimSun"/>
          <w:sz w:val="22"/>
          <w:szCs w:val="22"/>
          <w:spacing w:val="-3"/>
        </w:rPr>
        <w:t>行业内最成功的</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Salesforce </w:t>
      </w:r>
      <w:r>
        <w:rPr>
          <w:rFonts w:ascii="SimSun" w:hAnsi="SimSun" w:eastAsia="SimSun" w:cs="SimSun"/>
          <w:sz w:val="22"/>
          <w:szCs w:val="22"/>
          <w:spacing w:val="-3"/>
        </w:rPr>
        <w:t>和淘宝(如果把入驻的品牌商家当</w:t>
      </w:r>
      <w:r>
        <w:rPr>
          <w:rFonts w:ascii="SimSun" w:hAnsi="SimSun" w:eastAsia="SimSun" w:cs="SimSun"/>
          <w:sz w:val="22"/>
          <w:szCs w:val="22"/>
        </w:rPr>
        <w:t xml:space="preserve"> </w:t>
      </w:r>
      <w:r>
        <w:rPr>
          <w:rFonts w:ascii="SimSun" w:hAnsi="SimSun" w:eastAsia="SimSun" w:cs="SimSun"/>
          <w:sz w:val="22"/>
          <w:szCs w:val="22"/>
        </w:rPr>
        <w:t>作淘宝这个平台上的企业用户，淘宝应该是世界上最大的</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21"/>
        </w:rPr>
        <w:t xml:space="preserve"> </w:t>
      </w:r>
      <w:r>
        <w:rPr>
          <w:rFonts w:ascii="SimSun" w:hAnsi="SimSun" w:eastAsia="SimSun" w:cs="SimSun"/>
          <w:sz w:val="22"/>
          <w:szCs w:val="22"/>
        </w:rPr>
        <w:t>平台)的经 </w:t>
      </w:r>
      <w:r>
        <w:rPr>
          <w:rFonts w:ascii="SimSun" w:hAnsi="SimSun" w:eastAsia="SimSun" w:cs="SimSun"/>
          <w:sz w:val="22"/>
          <w:szCs w:val="22"/>
          <w:spacing w:val="-7"/>
        </w:rPr>
        <w:t>验，采用租户隔离机制给平台上的企业用户提供个性化需求扩展，即平台上</w:t>
      </w:r>
      <w:r>
        <w:rPr>
          <w:rFonts w:ascii="SimSun" w:hAnsi="SimSun" w:eastAsia="SimSun" w:cs="SimSun"/>
          <w:sz w:val="22"/>
          <w:szCs w:val="22"/>
        </w:rPr>
        <w:t xml:space="preserve"> </w:t>
      </w:r>
      <w:r>
        <w:rPr>
          <w:rFonts w:ascii="SimSun" w:hAnsi="SimSun" w:eastAsia="SimSun" w:cs="SimSun"/>
          <w:sz w:val="22"/>
          <w:szCs w:val="22"/>
          <w:spacing w:val="-7"/>
        </w:rPr>
        <w:t>每一个企业用户彼此的数据都是隔离不可见的，企业用户仿佛拥有了独立的</w:t>
      </w:r>
    </w:p>
    <w:p>
      <w:pPr>
        <w:spacing w:line="218" w:lineRule="auto"/>
        <w:rPr>
          <w:rFonts w:ascii="SimSun" w:hAnsi="SimSun" w:eastAsia="SimSun" w:cs="SimSun"/>
          <w:sz w:val="22"/>
          <w:szCs w:val="22"/>
        </w:rPr>
      </w:pPr>
      <w:r>
        <w:rPr>
          <w:rFonts w:ascii="SimSun" w:hAnsi="SimSun" w:eastAsia="SimSun" w:cs="SimSun"/>
          <w:sz w:val="22"/>
          <w:szCs w:val="22"/>
          <w:spacing w:val="-7"/>
        </w:rPr>
        <w:t>满足自身业务的系统。只有进行租户隔离后，平台才能较为清晰地区分出扩</w:t>
      </w:r>
    </w:p>
    <w:p>
      <w:pPr>
        <w:spacing w:line="218" w:lineRule="auto"/>
        <w:sectPr>
          <w:pgSz w:w="8370" w:h="13250"/>
          <w:pgMar w:top="400" w:right="365" w:bottom="0" w:left="599" w:header="0" w:footer="0" w:gutter="0"/>
        </w:sectPr>
        <w:rPr>
          <w:rFonts w:ascii="SimSun" w:hAnsi="SimSun" w:eastAsia="SimSun" w:cs="SimSun"/>
          <w:sz w:val="22"/>
          <w:szCs w:val="22"/>
        </w:rPr>
      </w:pPr>
    </w:p>
    <w:p>
      <w:pPr>
        <w:spacing w:before="184" w:line="219" w:lineRule="auto"/>
        <w:rPr>
          <w:rFonts w:ascii="SimSun" w:hAnsi="SimSun" w:eastAsia="SimSun" w:cs="SimSun"/>
          <w:sz w:val="16"/>
          <w:szCs w:val="16"/>
        </w:rPr>
      </w:pPr>
      <w:r>
        <w:rPr>
          <w:rFonts w:ascii="SimSun" w:hAnsi="SimSun" w:eastAsia="SimSun" w:cs="SimSun"/>
          <w:sz w:val="16"/>
          <w:szCs w:val="16"/>
          <w:spacing w:val="-8"/>
        </w:rPr>
        <w:t>46</w:t>
      </w:r>
      <w:r>
        <w:rPr>
          <w:rFonts w:ascii="SimSun" w:hAnsi="SimSun" w:eastAsia="SimSun" w:cs="SimSun"/>
          <w:sz w:val="16"/>
          <w:szCs w:val="16"/>
          <w:spacing w:val="5"/>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54"/>
        </w:rPr>
        <w:t xml:space="preserve"> </w:t>
      </w:r>
      <w:r>
        <w:rPr>
          <w:rFonts w:ascii="SimSun" w:hAnsi="SimSun" w:eastAsia="SimSun" w:cs="SimSun"/>
          <w:sz w:val="16"/>
          <w:szCs w:val="16"/>
          <w:strike/>
        </w:rPr>
        <w:t xml:space="preserve">                                  </w:t>
      </w:r>
    </w:p>
    <w:p>
      <w:pPr>
        <w:pStyle w:val="BodyText"/>
        <w:spacing w:line="339" w:lineRule="auto"/>
        <w:rPr/>
      </w:pPr>
      <w:r/>
    </w:p>
    <w:p>
      <w:pPr>
        <w:pStyle w:val="BodyText"/>
        <w:spacing w:line="339" w:lineRule="auto"/>
        <w:rPr/>
      </w:pPr>
      <w:r/>
    </w:p>
    <w:p>
      <w:pPr>
        <w:ind w:left="440"/>
        <w:spacing w:before="71" w:line="400" w:lineRule="exact"/>
        <w:rPr>
          <w:rFonts w:ascii="SimSun" w:hAnsi="SimSun" w:eastAsia="SimSun" w:cs="SimSun"/>
          <w:sz w:val="22"/>
          <w:szCs w:val="22"/>
        </w:rPr>
      </w:pPr>
      <w:r>
        <w:rPr>
          <w:rFonts w:ascii="SimSun" w:hAnsi="SimSun" w:eastAsia="SimSun" w:cs="SimSun"/>
          <w:sz w:val="22"/>
          <w:szCs w:val="22"/>
          <w:position w:val="13"/>
        </w:rPr>
        <w:t>展的需求作用于哪一个企业用户，定制化的逻</w:t>
      </w:r>
      <w:r>
        <w:rPr>
          <w:rFonts w:ascii="SimSun" w:hAnsi="SimSun" w:eastAsia="SimSun" w:cs="SimSun"/>
          <w:sz w:val="22"/>
          <w:szCs w:val="22"/>
          <w:spacing w:val="-1"/>
          <w:position w:val="13"/>
        </w:rPr>
        <w:t>辑和数据才有独立的存放空</w:t>
      </w:r>
    </w:p>
    <w:p>
      <w:pPr>
        <w:ind w:left="440"/>
        <w:spacing w:line="218" w:lineRule="auto"/>
        <w:rPr>
          <w:rFonts w:ascii="SimSun" w:hAnsi="SimSun" w:eastAsia="SimSun" w:cs="SimSun"/>
          <w:sz w:val="22"/>
          <w:szCs w:val="22"/>
        </w:rPr>
      </w:pPr>
      <w:r>
        <w:rPr>
          <w:rFonts w:ascii="SimSun" w:hAnsi="SimSun" w:eastAsia="SimSun" w:cs="SimSun"/>
          <w:sz w:val="22"/>
          <w:szCs w:val="22"/>
          <w:spacing w:val="-10"/>
        </w:rPr>
        <w:t>间，否则就会与其他企业用户以及平台的数据混淆。</w:t>
      </w:r>
    </w:p>
    <w:p>
      <w:pPr>
        <w:ind w:left="440" w:right="13" w:firstLine="439"/>
        <w:spacing w:before="291" w:line="327" w:lineRule="auto"/>
        <w:jc w:val="both"/>
        <w:rPr>
          <w:rFonts w:ascii="SimSun" w:hAnsi="SimSun" w:eastAsia="SimSun" w:cs="SimSun"/>
          <w:sz w:val="22"/>
          <w:szCs w:val="22"/>
        </w:rPr>
      </w:pPr>
      <w:r>
        <w:rPr>
          <w:rFonts w:ascii="SimSun" w:hAnsi="SimSun" w:eastAsia="SimSun" w:cs="SimSun"/>
          <w:sz w:val="22"/>
          <w:szCs w:val="22"/>
          <w:spacing w:val="2"/>
        </w:rPr>
        <w:t>简单来说，采用了租户隔离机制，平台才能给企业用户撑起一片天，</w:t>
      </w:r>
      <w:r>
        <w:rPr>
          <w:rFonts w:ascii="SimSun" w:hAnsi="SimSun" w:eastAsia="SimSun" w:cs="SimSun"/>
          <w:sz w:val="22"/>
          <w:szCs w:val="22"/>
          <w:spacing w:val="9"/>
        </w:rPr>
        <w:t xml:space="preserve"> </w:t>
      </w:r>
      <w:r>
        <w:rPr>
          <w:rFonts w:ascii="SimSun" w:hAnsi="SimSun" w:eastAsia="SimSun" w:cs="SimSun"/>
          <w:sz w:val="22"/>
          <w:szCs w:val="22"/>
          <w:spacing w:val="-1"/>
        </w:rPr>
        <w:t>进行个性化和业务扩展，为接下来的个性化业务开发和扩展技术留有用武 </w:t>
      </w:r>
      <w:r>
        <w:rPr>
          <w:rFonts w:ascii="SimSun" w:hAnsi="SimSun" w:eastAsia="SimSun" w:cs="SimSun"/>
          <w:sz w:val="22"/>
          <w:szCs w:val="22"/>
          <w:spacing w:val="-3"/>
        </w:rPr>
        <w:t>之地。然而，企业建设的场景跟一般的</w:t>
      </w:r>
      <w:r>
        <w:rPr>
          <w:rFonts w:ascii="Times New Roman" w:hAnsi="Times New Roman" w:eastAsia="Times New Roman" w:cs="Times New Roman"/>
          <w:sz w:val="22"/>
          <w:szCs w:val="22"/>
          <w:spacing w:val="-3"/>
        </w:rPr>
        <w:t>SaaS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平台还有差异，</w:t>
      </w:r>
      <w:r>
        <w:rPr>
          <w:rFonts w:ascii="SimSun" w:hAnsi="SimSun" w:eastAsia="SimSun" w:cs="SimSun"/>
          <w:sz w:val="22"/>
          <w:szCs w:val="22"/>
          <w:spacing w:val="65"/>
        </w:rPr>
        <w:t xml:space="preserve"> </w:t>
      </w:r>
      <w:r>
        <w:rPr>
          <w:rFonts w:ascii="SimSun" w:hAnsi="SimSun" w:eastAsia="SimSun" w:cs="SimSun"/>
          <w:sz w:val="22"/>
          <w:szCs w:val="22"/>
          <w:spacing w:val="-3"/>
        </w:rPr>
        <w:t>一般的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3"/>
        </w:rPr>
        <w:t>SaaS</w:t>
      </w:r>
      <w:r>
        <w:rPr>
          <w:rFonts w:ascii="Times New Roman" w:hAnsi="Times New Roman" w:eastAsia="Times New Roman" w:cs="Times New Roman"/>
          <w:sz w:val="22"/>
          <w:szCs w:val="22"/>
          <w:spacing w:val="-4"/>
        </w:rPr>
        <w:t xml:space="preserve">  </w:t>
      </w:r>
      <w:r>
        <w:rPr>
          <w:rFonts w:ascii="SimSun" w:hAnsi="SimSun" w:eastAsia="SimSun" w:cs="SimSun"/>
          <w:sz w:val="22"/>
          <w:szCs w:val="22"/>
        </w:rPr>
        <w:t>平台都是针对单一业务环境提供相关服务，比如</w:t>
      </w:r>
      <w:r>
        <w:rPr>
          <w:rFonts w:ascii="SimSun" w:hAnsi="SimSun" w:eastAsia="SimSun" w:cs="SimSun"/>
          <w:sz w:val="22"/>
          <w:szCs w:val="22"/>
          <w:spacing w:val="-36"/>
        </w:rPr>
        <w:t xml:space="preserve"> </w:t>
      </w:r>
      <w:r>
        <w:rPr>
          <w:rFonts w:ascii="Times New Roman" w:hAnsi="Times New Roman" w:eastAsia="Times New Roman" w:cs="Times New Roman"/>
          <w:sz w:val="22"/>
          <w:szCs w:val="22"/>
        </w:rPr>
        <w:t>Salesforce  </w:t>
      </w:r>
      <w:r>
        <w:rPr>
          <w:rFonts w:ascii="SimSun" w:hAnsi="SimSun" w:eastAsia="SimSun" w:cs="SimSun"/>
          <w:sz w:val="22"/>
          <w:szCs w:val="22"/>
        </w:rPr>
        <w:t>主要针对</w:t>
      </w:r>
      <w:r>
        <w:rPr>
          <w:rFonts w:ascii="SimSun" w:hAnsi="SimSun" w:eastAsia="SimSun" w:cs="SimSun"/>
          <w:sz w:val="22"/>
          <w:szCs w:val="22"/>
          <w:spacing w:val="-1"/>
        </w:rPr>
        <w:t>营销</w:t>
      </w:r>
      <w:r>
        <w:rPr>
          <w:rFonts w:ascii="SimSun" w:hAnsi="SimSun" w:eastAsia="SimSun" w:cs="SimSun"/>
          <w:sz w:val="22"/>
          <w:szCs w:val="22"/>
        </w:rPr>
        <w:t xml:space="preserve"> </w:t>
      </w:r>
      <w:r>
        <w:rPr>
          <w:rFonts w:ascii="SimSun" w:hAnsi="SimSun" w:eastAsia="SimSun" w:cs="SimSun"/>
          <w:sz w:val="22"/>
          <w:szCs w:val="22"/>
          <w:spacing w:val="2"/>
        </w:rPr>
        <w:t>端的业务，有的</w:t>
      </w:r>
      <w:r>
        <w:rPr>
          <w:rFonts w:ascii="SimSun" w:hAnsi="SimSun" w:eastAsia="SimSun" w:cs="SimSun"/>
          <w:sz w:val="22"/>
          <w:szCs w:val="22"/>
          <w:spacing w:val="-20"/>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平台是专门针对人力资源领域的，</w:t>
      </w:r>
      <w:r>
        <w:rPr>
          <w:rFonts w:ascii="SimSun" w:hAnsi="SimSun" w:eastAsia="SimSun" w:cs="SimSun"/>
          <w:sz w:val="22"/>
          <w:szCs w:val="22"/>
          <w:spacing w:val="1"/>
        </w:rPr>
        <w:t>而企业要构建的 </w:t>
      </w:r>
      <w:r>
        <w:rPr>
          <w:rFonts w:ascii="SimSun" w:hAnsi="SimSun" w:eastAsia="SimSun" w:cs="SimSun"/>
          <w:sz w:val="22"/>
          <w:szCs w:val="22"/>
        </w:rPr>
        <w:t>平台则是面向全局业务链，所以采用租户隔离机制后</w:t>
      </w:r>
      <w:r>
        <w:rPr>
          <w:rFonts w:ascii="SimSun" w:hAnsi="SimSun" w:eastAsia="SimSun" w:cs="SimSun"/>
          <w:sz w:val="22"/>
          <w:szCs w:val="22"/>
          <w:spacing w:val="-1"/>
        </w:rPr>
        <w:t>，也会因为业务场景</w:t>
      </w:r>
    </w:p>
    <w:p>
      <w:pPr>
        <w:ind w:left="440"/>
        <w:spacing w:before="1" w:line="218" w:lineRule="auto"/>
        <w:rPr>
          <w:rFonts w:ascii="SimSun" w:hAnsi="SimSun" w:eastAsia="SimSun" w:cs="SimSun"/>
          <w:sz w:val="22"/>
          <w:szCs w:val="22"/>
        </w:rPr>
      </w:pPr>
      <w:r>
        <w:rPr>
          <w:rFonts w:ascii="SimSun" w:hAnsi="SimSun" w:eastAsia="SimSun" w:cs="SimSun"/>
          <w:sz w:val="22"/>
          <w:szCs w:val="22"/>
          <w:spacing w:val="-2"/>
        </w:rPr>
        <w:t>不同而衍生出一些新的技术挑战，下面简单说明可能会面临的问</w:t>
      </w:r>
      <w:r>
        <w:rPr>
          <w:rFonts w:ascii="SimSun" w:hAnsi="SimSun" w:eastAsia="SimSun" w:cs="SimSun"/>
          <w:sz w:val="22"/>
          <w:szCs w:val="22"/>
          <w:spacing w:val="-3"/>
        </w:rPr>
        <w:t>题：</w:t>
      </w:r>
    </w:p>
    <w:p>
      <w:pPr>
        <w:ind w:left="1099" w:right="87" w:hanging="219"/>
        <w:spacing w:before="280" w:line="303" w:lineRule="auto"/>
        <w:rPr>
          <w:rFonts w:ascii="SimSun" w:hAnsi="SimSun" w:eastAsia="SimSun" w:cs="SimSun"/>
          <w:sz w:val="22"/>
          <w:szCs w:val="22"/>
        </w:rPr>
      </w:pPr>
      <w:r>
        <w:rPr>
          <w:rFonts w:ascii="SimHei" w:hAnsi="SimHei" w:eastAsia="SimHei" w:cs="SimHei"/>
          <w:sz w:val="22"/>
          <w:szCs w:val="22"/>
          <w:spacing w:val="4"/>
        </w:rPr>
        <w:t>●租户与平台间的数据共享——平台中默认通过租户</w:t>
      </w:r>
      <w:r>
        <w:rPr>
          <w:rFonts w:ascii="SimSun" w:hAnsi="SimSun" w:eastAsia="SimSun" w:cs="SimSun"/>
          <w:sz w:val="22"/>
          <w:szCs w:val="22"/>
        </w:rPr>
        <w:t>ID</w:t>
      </w:r>
      <w:r>
        <w:rPr>
          <w:rFonts w:ascii="SimSun" w:hAnsi="SimSun" w:eastAsia="SimSun" w:cs="SimSun"/>
          <w:sz w:val="22"/>
          <w:szCs w:val="22"/>
          <w:spacing w:val="-19"/>
        </w:rPr>
        <w:t xml:space="preserve"> </w:t>
      </w:r>
      <w:r>
        <w:rPr>
          <w:rFonts w:ascii="SimSun" w:hAnsi="SimSun" w:eastAsia="SimSun" w:cs="SimSun"/>
          <w:sz w:val="22"/>
          <w:szCs w:val="22"/>
          <w:spacing w:val="4"/>
        </w:rPr>
        <w:t>对数据</w:t>
      </w:r>
      <w:r>
        <w:rPr>
          <w:rFonts w:ascii="SimSun" w:hAnsi="SimSun" w:eastAsia="SimSun" w:cs="SimSun"/>
          <w:sz w:val="22"/>
          <w:szCs w:val="22"/>
          <w:spacing w:val="3"/>
        </w:rPr>
        <w:t>进行</w:t>
      </w:r>
      <w:r>
        <w:rPr>
          <w:rFonts w:ascii="SimSun" w:hAnsi="SimSun" w:eastAsia="SimSun" w:cs="SimSun"/>
          <w:sz w:val="22"/>
          <w:szCs w:val="22"/>
        </w:rPr>
        <w:t xml:space="preserve"> </w:t>
      </w:r>
      <w:r>
        <w:rPr>
          <w:rFonts w:ascii="SimSun" w:hAnsi="SimSun" w:eastAsia="SimSun" w:cs="SimSun"/>
          <w:sz w:val="22"/>
          <w:szCs w:val="22"/>
          <w:spacing w:val="7"/>
        </w:rPr>
        <w:t>隔离，平台方本身也会是体系中的一个特殊租户。但有些业务场</w:t>
      </w:r>
      <w:r>
        <w:rPr>
          <w:rFonts w:ascii="SimSun" w:hAnsi="SimSun" w:eastAsia="SimSun" w:cs="SimSun"/>
          <w:sz w:val="22"/>
          <w:szCs w:val="22"/>
          <w:spacing w:val="16"/>
        </w:rPr>
        <w:t xml:space="preserve"> </w:t>
      </w:r>
      <w:r>
        <w:rPr>
          <w:rFonts w:ascii="SimSun" w:hAnsi="SimSun" w:eastAsia="SimSun" w:cs="SimSun"/>
          <w:sz w:val="22"/>
          <w:szCs w:val="22"/>
          <w:spacing w:val="-1"/>
        </w:rPr>
        <w:t>景下，需要将平台创建的数据给各租户共享，并且对于不同的共享</w:t>
      </w:r>
      <w:r>
        <w:rPr>
          <w:rFonts w:ascii="SimSun" w:hAnsi="SimSun" w:eastAsia="SimSun" w:cs="SimSun"/>
          <w:sz w:val="22"/>
          <w:szCs w:val="22"/>
          <w:spacing w:val="15"/>
        </w:rPr>
        <w:t xml:space="preserve"> </w:t>
      </w:r>
      <w:r>
        <w:rPr>
          <w:rFonts w:ascii="SimSun" w:hAnsi="SimSun" w:eastAsia="SimSun" w:cs="SimSun"/>
          <w:sz w:val="22"/>
          <w:szCs w:val="22"/>
          <w:spacing w:val="8"/>
        </w:rPr>
        <w:t>数据，可能还会允许租户添加或修改数据，如</w:t>
      </w:r>
      <w:r>
        <w:rPr>
          <w:rFonts w:ascii="SimSun" w:hAnsi="SimSun" w:eastAsia="SimSun" w:cs="SimSun"/>
          <w:sz w:val="22"/>
          <w:szCs w:val="22"/>
          <w:spacing w:val="7"/>
        </w:rPr>
        <w:t>何保证平台数据的</w:t>
      </w:r>
      <w:r>
        <w:rPr>
          <w:rFonts w:ascii="SimSun" w:hAnsi="SimSun" w:eastAsia="SimSun" w:cs="SimSun"/>
          <w:sz w:val="22"/>
          <w:szCs w:val="22"/>
        </w:rPr>
        <w:t xml:space="preserve"> </w:t>
      </w:r>
      <w:r>
        <w:rPr>
          <w:rFonts w:ascii="SimSun" w:hAnsi="SimSun" w:eastAsia="SimSun" w:cs="SimSun"/>
          <w:sz w:val="22"/>
          <w:szCs w:val="22"/>
          <w:spacing w:val="-1"/>
        </w:rPr>
        <w:t>一致性，同时还能满足租户共享数据的需求，是需要思考并解决的</w:t>
      </w:r>
      <w:r>
        <w:rPr>
          <w:rFonts w:ascii="SimSun" w:hAnsi="SimSun" w:eastAsia="SimSun" w:cs="SimSun"/>
          <w:sz w:val="22"/>
          <w:szCs w:val="22"/>
          <w:spacing w:val="15"/>
        </w:rPr>
        <w:t xml:space="preserve"> </w:t>
      </w:r>
      <w:r>
        <w:rPr>
          <w:rFonts w:ascii="SimSun" w:hAnsi="SimSun" w:eastAsia="SimSun" w:cs="SimSun"/>
          <w:sz w:val="22"/>
          <w:szCs w:val="22"/>
          <w:spacing w:val="-3"/>
        </w:rPr>
        <w:t>问题。</w:t>
      </w:r>
    </w:p>
    <w:p>
      <w:pPr>
        <w:ind w:left="1099" w:hanging="219"/>
        <w:spacing w:before="164" w:line="309" w:lineRule="auto"/>
        <w:rPr>
          <w:rFonts w:ascii="SimSun" w:hAnsi="SimSun" w:eastAsia="SimSun" w:cs="SimSun"/>
          <w:sz w:val="22"/>
          <w:szCs w:val="22"/>
        </w:rPr>
      </w:pPr>
      <w:r>
        <w:rPr>
          <w:rFonts w:ascii="SimHei" w:hAnsi="SimHei" w:eastAsia="SimHei" w:cs="SimHei"/>
          <w:sz w:val="22"/>
          <w:szCs w:val="22"/>
          <w:spacing w:val="-5"/>
        </w:rPr>
        <w:t>●租户间的数据共享—</w:t>
      </w:r>
      <w:r>
        <w:rPr>
          <w:rFonts w:ascii="SimSun" w:hAnsi="SimSun" w:eastAsia="SimSun" w:cs="SimSun"/>
          <w:sz w:val="22"/>
          <w:szCs w:val="22"/>
          <w:spacing w:val="-5"/>
        </w:rPr>
        <w:t>—在平台中，默认情况下租户的数据彼此隔离，</w:t>
      </w:r>
      <w:r>
        <w:rPr>
          <w:rFonts w:ascii="SimSun" w:hAnsi="SimSun" w:eastAsia="SimSun" w:cs="SimSun"/>
          <w:sz w:val="22"/>
          <w:szCs w:val="22"/>
          <w:spacing w:val="18"/>
        </w:rPr>
        <w:t xml:space="preserve"> </w:t>
      </w:r>
      <w:r>
        <w:rPr>
          <w:rFonts w:ascii="SimSun" w:hAnsi="SimSun" w:eastAsia="SimSun" w:cs="SimSun"/>
          <w:sz w:val="22"/>
          <w:szCs w:val="22"/>
          <w:spacing w:val="-6"/>
        </w:rPr>
        <w:t>即不同租户的数据对其他租户是不可见的。但在实际的业务场景中，</w:t>
      </w:r>
      <w:r>
        <w:rPr>
          <w:rFonts w:ascii="SimSun" w:hAnsi="SimSun" w:eastAsia="SimSun" w:cs="SimSun"/>
          <w:sz w:val="22"/>
          <w:szCs w:val="22"/>
          <w:spacing w:val="9"/>
        </w:rPr>
        <w:t xml:space="preserve"> </w:t>
      </w:r>
      <w:r>
        <w:rPr>
          <w:rFonts w:ascii="SimSun" w:hAnsi="SimSun" w:eastAsia="SimSun" w:cs="SimSun"/>
          <w:sz w:val="22"/>
          <w:szCs w:val="22"/>
        </w:rPr>
        <w:t>会出现需要将租户数据共享给其他租户查看的</w:t>
      </w:r>
      <w:r>
        <w:rPr>
          <w:rFonts w:ascii="SimSun" w:hAnsi="SimSun" w:eastAsia="SimSun" w:cs="SimSun"/>
          <w:sz w:val="22"/>
          <w:szCs w:val="22"/>
          <w:spacing w:val="-1"/>
        </w:rPr>
        <w:t>场景，例如：出于监</w:t>
      </w:r>
      <w:r>
        <w:rPr>
          <w:rFonts w:ascii="SimSun" w:hAnsi="SimSun" w:eastAsia="SimSun" w:cs="SimSun"/>
          <w:sz w:val="22"/>
          <w:szCs w:val="22"/>
        </w:rPr>
        <w:t xml:space="preserve">  </w:t>
      </w:r>
      <w:r>
        <w:rPr>
          <w:rFonts w:ascii="SimSun" w:hAnsi="SimSun" w:eastAsia="SimSun" w:cs="SimSun"/>
          <w:sz w:val="22"/>
          <w:szCs w:val="22"/>
          <w:spacing w:val="-1"/>
        </w:rPr>
        <w:t>管的需要，政府需要能实时管辖片区范围内所有猪场的养殖、流通</w:t>
      </w:r>
      <w:r>
        <w:rPr>
          <w:rFonts w:ascii="SimSun" w:hAnsi="SimSun" w:eastAsia="SimSun" w:cs="SimSun"/>
          <w:sz w:val="22"/>
          <w:szCs w:val="22"/>
          <w:spacing w:val="7"/>
        </w:rPr>
        <w:t xml:space="preserve">  </w:t>
      </w:r>
      <w:r>
        <w:rPr>
          <w:rFonts w:ascii="SimSun" w:hAnsi="SimSun" w:eastAsia="SimSun" w:cs="SimSun"/>
          <w:sz w:val="22"/>
          <w:szCs w:val="22"/>
          <w:spacing w:val="-1"/>
        </w:rPr>
        <w:t>数据；集团总部可以查看各分公司的业务数据。这就需要有一套租</w:t>
      </w:r>
      <w:r>
        <w:rPr>
          <w:rFonts w:ascii="SimSun" w:hAnsi="SimSun" w:eastAsia="SimSun" w:cs="SimSun"/>
          <w:sz w:val="22"/>
          <w:szCs w:val="22"/>
          <w:spacing w:val="8"/>
        </w:rPr>
        <w:t xml:space="preserve">  </w:t>
      </w:r>
      <w:r>
        <w:rPr>
          <w:rFonts w:ascii="SimSun" w:hAnsi="SimSun" w:eastAsia="SimSun" w:cs="SimSun"/>
          <w:sz w:val="22"/>
          <w:szCs w:val="22"/>
          <w:spacing w:val="-6"/>
        </w:rPr>
        <w:t>户间数据共享的机制来满足此类业务场景的</w:t>
      </w:r>
      <w:r>
        <w:rPr>
          <w:rFonts w:ascii="SimSun" w:hAnsi="SimSun" w:eastAsia="SimSun" w:cs="SimSun"/>
          <w:sz w:val="22"/>
          <w:szCs w:val="22"/>
          <w:spacing w:val="-7"/>
        </w:rPr>
        <w:t>需求。</w:t>
      </w:r>
    </w:p>
    <w:p>
      <w:pPr>
        <w:ind w:left="1099" w:right="70" w:hanging="216"/>
        <w:spacing w:before="125" w:line="310" w:lineRule="auto"/>
        <w:rPr>
          <w:rFonts w:ascii="SimSun" w:hAnsi="SimSun" w:eastAsia="SimSun" w:cs="SimSun"/>
          <w:sz w:val="22"/>
          <w:szCs w:val="22"/>
        </w:rPr>
      </w:pPr>
      <w:r>
        <w:rPr>
          <w:rFonts w:ascii="SimHei" w:hAnsi="SimHei" w:eastAsia="SimHei" w:cs="SimHei"/>
          <w:sz w:val="22"/>
          <w:szCs w:val="22"/>
          <w:b/>
          <w:bCs/>
          <w:spacing w:val="-1"/>
        </w:rPr>
        <w:t>●数据跨租户间的流转—</w:t>
      </w:r>
      <w:r>
        <w:rPr>
          <w:rFonts w:ascii="SimSun" w:hAnsi="SimSun" w:eastAsia="SimSun" w:cs="SimSun"/>
          <w:sz w:val="22"/>
          <w:szCs w:val="22"/>
          <w:spacing w:val="-1"/>
        </w:rPr>
        <w:t>—平台是面向整体业务链的，难免会出现一</w:t>
      </w:r>
      <w:r>
        <w:rPr>
          <w:rFonts w:ascii="SimSun" w:hAnsi="SimSun" w:eastAsia="SimSun" w:cs="SimSun"/>
          <w:sz w:val="22"/>
          <w:szCs w:val="22"/>
          <w:spacing w:val="12"/>
        </w:rPr>
        <w:t xml:space="preserve"> </w:t>
      </w:r>
      <w:r>
        <w:rPr>
          <w:rFonts w:ascii="SimSun" w:hAnsi="SimSun" w:eastAsia="SimSun" w:cs="SimSun"/>
          <w:sz w:val="22"/>
          <w:szCs w:val="22"/>
        </w:rPr>
        <w:t>个核心对象在业务链的不同环节中进行流转</w:t>
      </w:r>
      <w:r>
        <w:rPr>
          <w:rFonts w:ascii="SimSun" w:hAnsi="SimSun" w:eastAsia="SimSun" w:cs="SimSun"/>
          <w:sz w:val="22"/>
          <w:szCs w:val="22"/>
          <w:spacing w:val="-1"/>
        </w:rPr>
        <w:t>的情况，而且在不同的</w:t>
      </w:r>
      <w:r>
        <w:rPr>
          <w:rFonts w:ascii="SimSun" w:hAnsi="SimSun" w:eastAsia="SimSun" w:cs="SimSun"/>
          <w:sz w:val="22"/>
          <w:szCs w:val="22"/>
        </w:rPr>
        <w:t xml:space="preserve"> </w:t>
      </w:r>
      <w:r>
        <w:rPr>
          <w:rFonts w:ascii="SimSun" w:hAnsi="SimSun" w:eastAsia="SimSun" w:cs="SimSun"/>
          <w:sz w:val="22"/>
          <w:szCs w:val="22"/>
        </w:rPr>
        <w:t>业务环节，该对象所属的主体是不同的企业租户。例如生猪产业场</w:t>
      </w:r>
      <w:r>
        <w:rPr>
          <w:rFonts w:ascii="SimSun" w:hAnsi="SimSun" w:eastAsia="SimSun" w:cs="SimSun"/>
          <w:sz w:val="22"/>
          <w:szCs w:val="22"/>
          <w:spacing w:val="12"/>
        </w:rPr>
        <w:t xml:space="preserve"> </w:t>
      </w:r>
      <w:r>
        <w:rPr>
          <w:rFonts w:ascii="SimSun" w:hAnsi="SimSun" w:eastAsia="SimSun" w:cs="SimSun"/>
          <w:sz w:val="22"/>
          <w:szCs w:val="22"/>
          <w:spacing w:val="-8"/>
        </w:rPr>
        <w:t>景中，“猪只信息”会保存并流转于“养殖→检疫→流通→屠宰→进</w:t>
      </w:r>
      <w:r>
        <w:rPr>
          <w:rFonts w:ascii="SimSun" w:hAnsi="SimSun" w:eastAsia="SimSun" w:cs="SimSun"/>
          <w:sz w:val="22"/>
          <w:szCs w:val="22"/>
          <w:spacing w:val="7"/>
        </w:rPr>
        <w:t xml:space="preserve"> </w:t>
      </w:r>
      <w:r>
        <w:rPr>
          <w:rFonts w:ascii="SimSun" w:hAnsi="SimSun" w:eastAsia="SimSun" w:cs="SimSun"/>
          <w:sz w:val="22"/>
          <w:szCs w:val="22"/>
        </w:rPr>
        <w:t>入超市”等各个环节中，而且在不同的环节是</w:t>
      </w:r>
      <w:r>
        <w:rPr>
          <w:rFonts w:ascii="SimSun" w:hAnsi="SimSun" w:eastAsia="SimSun" w:cs="SimSun"/>
          <w:sz w:val="22"/>
          <w:szCs w:val="22"/>
          <w:spacing w:val="-1"/>
        </w:rPr>
        <w:t>由不同企业的人员访</w:t>
      </w:r>
      <w:r>
        <w:rPr>
          <w:rFonts w:ascii="SimSun" w:hAnsi="SimSun" w:eastAsia="SimSun" w:cs="SimSun"/>
          <w:sz w:val="22"/>
          <w:szCs w:val="22"/>
        </w:rPr>
        <w:t xml:space="preserve"> </w:t>
      </w:r>
      <w:r>
        <w:rPr>
          <w:rFonts w:ascii="SimSun" w:hAnsi="SimSun" w:eastAsia="SimSun" w:cs="SimSun"/>
          <w:sz w:val="22"/>
          <w:szCs w:val="22"/>
          <w:spacing w:val="-6"/>
        </w:rPr>
        <w:t>问和操作猪只信息；再例如监管端的检疫信</w:t>
      </w:r>
      <w:r>
        <w:rPr>
          <w:rFonts w:ascii="SimSun" w:hAnsi="SimSun" w:eastAsia="SimSun" w:cs="SimSun"/>
          <w:sz w:val="22"/>
          <w:szCs w:val="22"/>
          <w:spacing w:val="-7"/>
        </w:rPr>
        <w:t>息，</w:t>
      </w:r>
      <w:r>
        <w:rPr>
          <w:rFonts w:ascii="SimSun" w:hAnsi="SimSun" w:eastAsia="SimSun" w:cs="SimSun"/>
          <w:sz w:val="22"/>
          <w:szCs w:val="22"/>
          <w:spacing w:val="62"/>
        </w:rPr>
        <w:t xml:space="preserve"> </w:t>
      </w:r>
      <w:r>
        <w:rPr>
          <w:rFonts w:ascii="SimSun" w:hAnsi="SimSun" w:eastAsia="SimSun" w:cs="SimSun"/>
          <w:sz w:val="22"/>
          <w:szCs w:val="22"/>
          <w:spacing w:val="-7"/>
        </w:rPr>
        <w:t>一部分是养殖户提</w:t>
      </w:r>
    </w:p>
    <w:p>
      <w:pPr>
        <w:spacing w:line="310" w:lineRule="auto"/>
        <w:sectPr>
          <w:pgSz w:w="8390" w:h="13250"/>
          <w:pgMar w:top="400" w:right="605" w:bottom="0" w:left="219" w:header="0" w:footer="0" w:gutter="0"/>
        </w:sectPr>
        <w:rPr>
          <w:rFonts w:ascii="SimSun" w:hAnsi="SimSun" w:eastAsia="SimSun" w:cs="SimSun"/>
          <w:sz w:val="22"/>
          <w:szCs w:val="22"/>
        </w:rPr>
      </w:pPr>
    </w:p>
    <w:p>
      <w:pPr>
        <w:ind w:left="2689"/>
        <w:spacing w:before="175" w:line="338" w:lineRule="exact"/>
        <w:tabs>
          <w:tab w:val="left" w:pos="4792"/>
        </w:tabs>
        <w:rPr>
          <w:rFonts w:ascii="SimSun" w:hAnsi="SimSun" w:eastAsia="SimSun" w:cs="SimSun"/>
          <w:sz w:val="15"/>
          <w:szCs w:val="15"/>
        </w:rPr>
      </w:pPr>
      <w:r>
        <w:drawing>
          <wp:anchor distT="0" distB="0" distL="0" distR="0" simplePos="0" relativeHeight="252531712" behindDoc="1" locked="0" layoutInCell="0" allowOverlap="1">
            <wp:simplePos x="0" y="0"/>
            <wp:positionH relativeFrom="page">
              <wp:posOffset>2076444</wp:posOffset>
            </wp:positionH>
            <wp:positionV relativeFrom="page">
              <wp:posOffset>419088</wp:posOffset>
            </wp:positionV>
            <wp:extent cx="2451095" cy="6394"/>
            <wp:effectExtent l="0" t="0" r="0" b="0"/>
            <wp:wrapNone/>
            <wp:docPr id="110" name="IM 110"/>
            <wp:cNvGraphicFramePr/>
            <a:graphic>
              <a:graphicData uri="http://schemas.openxmlformats.org/drawingml/2006/picture">
                <pic:pic>
                  <pic:nvPicPr>
                    <pic:cNvPr id="110" name="IM 110"/>
                    <pic:cNvPicPr/>
                  </pic:nvPicPr>
                  <pic:blipFill>
                    <a:blip r:embed="rId74"/>
                    <a:stretch>
                      <a:fillRect/>
                    </a:stretch>
                  </pic:blipFill>
                  <pic:spPr>
                    <a:xfrm rot="0">
                      <a:off x="0" y="0"/>
                      <a:ext cx="2451095" cy="6394"/>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3"/>
          <w:position w:val="-4"/>
        </w:rPr>
        <w:t>数字化转型中平台思维的</w:t>
      </w:r>
      <w:r>
        <w:rPr>
          <w:sz w:val="15"/>
          <w:szCs w:val="15"/>
          <w:position w:val="-6"/>
        </w:rPr>
        <w:drawing>
          <wp:inline distT="0" distB="0" distL="0" distR="0">
            <wp:extent cx="118517" cy="179012"/>
            <wp:effectExtent l="0" t="0" r="0" b="0"/>
            <wp:docPr id="112" name="IM 112"/>
            <wp:cNvGraphicFramePr/>
            <a:graphic>
              <a:graphicData uri="http://schemas.openxmlformats.org/drawingml/2006/picture">
                <pic:pic>
                  <pic:nvPicPr>
                    <pic:cNvPr id="112" name="IM 112"/>
                    <pic:cNvPicPr/>
                  </pic:nvPicPr>
                  <pic:blipFill>
                    <a:blip r:embed="rId75"/>
                    <a:stretch>
                      <a:fillRect/>
                    </a:stretch>
                  </pic:blipFill>
                  <pic:spPr>
                    <a:xfrm rot="0">
                      <a:off x="0" y="0"/>
                      <a:ext cx="118517" cy="179012"/>
                    </a:xfrm>
                    <a:prstGeom prst="rect">
                      <a:avLst/>
                    </a:prstGeom>
                  </pic:spPr>
                </pic:pic>
              </a:graphicData>
            </a:graphic>
          </wp:inline>
        </w:drawing>
      </w:r>
      <w:r>
        <w:ruby>
          <w:rubyPr>
            <w:rubyAlign w:val="left"/>
            <w:hpsRaise w:val="14"/>
            <w:hps w:val="15"/>
            <w:hpsBaseText w:val="15"/>
          </w:rubyPr>
          <w:rt>
            <w:r>
              <w:rPr>
                <w:rFonts w:ascii="SimSun" w:hAnsi="SimSun" w:eastAsia="SimSun" w:cs="SimSun"/>
                <w:sz w:val="15"/>
                <w:szCs w:val="15"/>
                <w:position w:val="-1"/>
              </w:rPr>
              <w:t>第</w:t>
            </w:r>
          </w:rt>
          <w:rubyBase>
            <w:r>
              <w:rPr>
                <w:rFonts w:ascii="SimSun" w:hAnsi="SimSun" w:eastAsia="SimSun" w:cs="SimSun"/>
                <w:sz w:val="15"/>
                <w:szCs w:val="15"/>
                <w:b/>
                <w:bCs/>
                <w:w w:val="74"/>
                <w:position w:val="-4"/>
              </w:rPr>
              <w:t>大</w:t>
            </w:r>
          </w:rubyBase>
        </w:ruby>
      </w:r>
      <w:r>
        <w:ruby>
          <w:rubyPr>
            <w:rubyAlign w:val="left"/>
            <w:hpsRaise w:val="14"/>
            <w:hps w:val="15"/>
            <w:hpsBaseText w:val="15"/>
          </w:rubyPr>
          <w:rt>
            <w:r>
              <w:rPr>
                <w:rFonts w:ascii="SimSun" w:hAnsi="SimSun" w:eastAsia="SimSun" w:cs="SimSun"/>
                <w:sz w:val="15"/>
                <w:szCs w:val="15"/>
                <w:position w:val="-1"/>
              </w:rPr>
              <w:t>二</w:t>
            </w:r>
          </w:rt>
          <w:rubyBase>
            <w:r>
              <w:rPr>
                <w:rFonts w:ascii="SimSun" w:hAnsi="SimSun" w:eastAsia="SimSun" w:cs="SimSun"/>
                <w:sz w:val="15"/>
                <w:szCs w:val="15"/>
                <w:b/>
                <w:bCs/>
                <w:w w:val="74"/>
                <w:position w:val="-4"/>
              </w:rPr>
              <w:t>要</w:t>
            </w:r>
          </w:rubyBase>
        </w:ruby>
      </w:r>
      <w:r>
        <w:ruby>
          <w:rubyPr>
            <w:rubyAlign w:val="left"/>
            <w:hpsRaise w:val="14"/>
            <w:hps w:val="15"/>
            <w:hpsBaseText w:val="15"/>
          </w:rubyPr>
          <w:rt>
            <w:r>
              <w:rPr>
                <w:rFonts w:ascii="SimSun" w:hAnsi="SimSun" w:eastAsia="SimSun" w:cs="SimSun"/>
                <w:sz w:val="15"/>
                <w:szCs w:val="15"/>
                <w:position w:val="-1"/>
              </w:rPr>
              <w:t>章</w:t>
            </w:r>
          </w:rt>
          <w:rubyBase>
            <w:r>
              <w:rPr>
                <w:rFonts w:ascii="SimSun" w:hAnsi="SimSun" w:eastAsia="SimSun" w:cs="SimSun"/>
                <w:sz w:val="15"/>
                <w:szCs w:val="15"/>
                <w:b/>
                <w:bCs/>
                <w:w w:val="74"/>
                <w:position w:val="-4"/>
              </w:rPr>
              <w:t>素</w:t>
            </w:r>
          </w:rubyBase>
        </w:ruby>
      </w:r>
      <w:r>
        <w:rPr>
          <w:rFonts w:ascii="SimSun" w:hAnsi="SimSun" w:eastAsia="SimSun" w:cs="SimSun"/>
          <w:sz w:val="15"/>
          <w:szCs w:val="15"/>
          <w:spacing w:val="13"/>
          <w:position w:val="-4"/>
        </w:rPr>
        <w:t xml:space="preserve">  </w:t>
      </w:r>
      <w:r>
        <w:rPr>
          <w:rFonts w:ascii="SimSun" w:hAnsi="SimSun" w:eastAsia="SimSun" w:cs="SimSun"/>
          <w:sz w:val="15"/>
          <w:szCs w:val="15"/>
          <w:spacing w:val="-3"/>
          <w:position w:val="14"/>
        </w:rPr>
        <w:t>47</w:t>
      </w:r>
    </w:p>
    <w:p>
      <w:pPr>
        <w:pStyle w:val="BodyText"/>
        <w:spacing w:line="264" w:lineRule="auto"/>
        <w:rPr/>
      </w:pPr>
      <w:r/>
    </w:p>
    <w:p>
      <w:pPr>
        <w:pStyle w:val="BodyText"/>
        <w:spacing w:line="265" w:lineRule="auto"/>
        <w:rPr/>
      </w:pPr>
      <w:r/>
    </w:p>
    <w:p>
      <w:pPr>
        <w:ind w:left="629" w:right="363"/>
        <w:spacing w:before="72" w:line="319" w:lineRule="auto"/>
        <w:jc w:val="both"/>
        <w:rPr>
          <w:rFonts w:ascii="SimSun" w:hAnsi="SimSun" w:eastAsia="SimSun" w:cs="SimSun"/>
          <w:sz w:val="22"/>
          <w:szCs w:val="22"/>
        </w:rPr>
      </w:pPr>
      <w:r>
        <w:rPr>
          <w:rFonts w:ascii="SimSun" w:hAnsi="SimSun" w:eastAsia="SimSun" w:cs="SimSun"/>
          <w:sz w:val="22"/>
          <w:szCs w:val="22"/>
        </w:rPr>
        <w:t>交的检疫申请数据，也有检疫所人员管理的检疫信息，而且这些环</w:t>
      </w:r>
      <w:r>
        <w:rPr>
          <w:rFonts w:ascii="SimSun" w:hAnsi="SimSun" w:eastAsia="SimSun" w:cs="SimSun"/>
          <w:sz w:val="22"/>
          <w:szCs w:val="22"/>
          <w:spacing w:val="10"/>
        </w:rPr>
        <w:t xml:space="preserve"> </w:t>
      </w:r>
      <w:r>
        <w:rPr>
          <w:rFonts w:ascii="SimSun" w:hAnsi="SimSun" w:eastAsia="SimSun" w:cs="SimSun"/>
          <w:sz w:val="22"/>
          <w:szCs w:val="22"/>
        </w:rPr>
        <w:t>节中的操作人员因为业务需要也会访问其他</w:t>
      </w:r>
      <w:r>
        <w:rPr>
          <w:rFonts w:ascii="SimSun" w:hAnsi="SimSun" w:eastAsia="SimSun" w:cs="SimSun"/>
          <w:sz w:val="22"/>
          <w:szCs w:val="22"/>
          <w:spacing w:val="-1"/>
        </w:rPr>
        <w:t>环节的信息。在实际的</w:t>
      </w:r>
      <w:r>
        <w:rPr>
          <w:rFonts w:ascii="SimSun" w:hAnsi="SimSun" w:eastAsia="SimSun" w:cs="SimSun"/>
          <w:sz w:val="22"/>
          <w:szCs w:val="22"/>
        </w:rPr>
        <w:t xml:space="preserve"> </w:t>
      </w:r>
      <w:r>
        <w:rPr>
          <w:rFonts w:ascii="SimSun" w:hAnsi="SimSun" w:eastAsia="SimSun" w:cs="SimSun"/>
          <w:sz w:val="22"/>
          <w:szCs w:val="22"/>
        </w:rPr>
        <w:t>产业互联网中，这样的场景不计其数，这也</w:t>
      </w:r>
      <w:r>
        <w:rPr>
          <w:rFonts w:ascii="SimSun" w:hAnsi="SimSun" w:eastAsia="SimSun" w:cs="SimSun"/>
          <w:sz w:val="22"/>
          <w:szCs w:val="22"/>
          <w:spacing w:val="-1"/>
        </w:rPr>
        <w:t>需要有一个规范化的方</w:t>
      </w:r>
    </w:p>
    <w:p>
      <w:pPr>
        <w:ind w:left="629"/>
        <w:spacing w:line="219" w:lineRule="auto"/>
        <w:rPr>
          <w:rFonts w:ascii="SimSun" w:hAnsi="SimSun" w:eastAsia="SimSun" w:cs="SimSun"/>
          <w:sz w:val="22"/>
          <w:szCs w:val="22"/>
        </w:rPr>
      </w:pPr>
      <w:r>
        <w:rPr>
          <w:rFonts w:ascii="SimSun" w:hAnsi="SimSun" w:eastAsia="SimSun" w:cs="SimSun"/>
          <w:sz w:val="22"/>
          <w:szCs w:val="22"/>
          <w:spacing w:val="-7"/>
        </w:rPr>
        <w:t>案来系统性地解决此类场景中存在的问题。</w:t>
      </w:r>
    </w:p>
    <w:p>
      <w:pPr>
        <w:pStyle w:val="BodyText"/>
        <w:spacing w:line="372"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0"/>
        </w:rPr>
        <w:t>2.基于中台架构实现共性和个性分离</w:t>
      </w:r>
    </w:p>
    <w:p>
      <w:pPr>
        <w:ind w:right="343" w:firstLine="429"/>
        <w:spacing w:before="200" w:line="319" w:lineRule="auto"/>
        <w:jc w:val="both"/>
        <w:rPr>
          <w:rFonts w:ascii="SimSun" w:hAnsi="SimSun" w:eastAsia="SimSun" w:cs="SimSun"/>
          <w:sz w:val="22"/>
          <w:szCs w:val="22"/>
        </w:rPr>
      </w:pPr>
      <w:r>
        <w:rPr>
          <w:rFonts w:ascii="SimSun" w:hAnsi="SimSun" w:eastAsia="SimSun" w:cs="SimSun"/>
          <w:sz w:val="22"/>
          <w:szCs w:val="22"/>
          <w:spacing w:val="-1"/>
        </w:rPr>
        <w:t>企业中台架构是阿里巴巴内部团队近10年来基于共享服务架构探索而</w:t>
      </w:r>
      <w:r>
        <w:rPr>
          <w:rFonts w:ascii="SimSun" w:hAnsi="SimSun" w:eastAsia="SimSun" w:cs="SimSun"/>
          <w:sz w:val="22"/>
          <w:szCs w:val="22"/>
          <w:spacing w:val="17"/>
        </w:rPr>
        <w:t xml:space="preserve"> </w:t>
      </w:r>
      <w:r>
        <w:rPr>
          <w:rFonts w:ascii="SimSun" w:hAnsi="SimSun" w:eastAsia="SimSun" w:cs="SimSun"/>
          <w:sz w:val="22"/>
          <w:szCs w:val="22"/>
        </w:rPr>
        <w:t>来的，阿里巴巴集团在2015年年底启动了中台战</w:t>
      </w:r>
      <w:r>
        <w:rPr>
          <w:rFonts w:ascii="SimSun" w:hAnsi="SimSun" w:eastAsia="SimSun" w:cs="SimSun"/>
          <w:sz w:val="22"/>
          <w:szCs w:val="22"/>
          <w:spacing w:val="-1"/>
        </w:rPr>
        <w:t>略，并将企业中台的业务</w:t>
      </w:r>
      <w:r>
        <w:rPr>
          <w:rFonts w:ascii="SimSun" w:hAnsi="SimSun" w:eastAsia="SimSun" w:cs="SimSun"/>
          <w:sz w:val="22"/>
          <w:szCs w:val="22"/>
        </w:rPr>
        <w:t xml:space="preserve"> </w:t>
      </w:r>
      <w:r>
        <w:rPr>
          <w:rFonts w:ascii="SimSun" w:hAnsi="SimSun" w:eastAsia="SimSun" w:cs="SimSun"/>
          <w:sz w:val="22"/>
          <w:szCs w:val="22"/>
          <w:spacing w:val="-3"/>
        </w:rPr>
        <w:t>架构方法推向了阿里巴巴集团外部(可参考《企业</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架构转型之道》)。所</w:t>
      </w:r>
      <w:r>
        <w:rPr>
          <w:rFonts w:ascii="SimSun" w:hAnsi="SimSun" w:eastAsia="SimSun" w:cs="SimSun"/>
          <w:sz w:val="22"/>
          <w:szCs w:val="22"/>
        </w:rPr>
        <w:t xml:space="preserve"> </w:t>
      </w:r>
      <w:r>
        <w:rPr>
          <w:rFonts w:ascii="SimSun" w:hAnsi="SimSun" w:eastAsia="SimSun" w:cs="SimSun"/>
          <w:sz w:val="22"/>
          <w:szCs w:val="22"/>
        </w:rPr>
        <w:t>以在很多分享的场合，大多是以阿里巴巴的电商架构演</w:t>
      </w:r>
      <w:r>
        <w:rPr>
          <w:rFonts w:ascii="SimSun" w:hAnsi="SimSun" w:eastAsia="SimSun" w:cs="SimSun"/>
          <w:sz w:val="22"/>
          <w:szCs w:val="22"/>
          <w:spacing w:val="-1"/>
        </w:rPr>
        <w:t>变为例来阐述中台</w:t>
      </w:r>
      <w:r>
        <w:rPr>
          <w:rFonts w:ascii="SimSun" w:hAnsi="SimSun" w:eastAsia="SimSun" w:cs="SimSun"/>
          <w:sz w:val="22"/>
          <w:szCs w:val="22"/>
        </w:rPr>
        <w:t xml:space="preserve"> </w:t>
      </w:r>
      <w:r>
        <w:rPr>
          <w:rFonts w:ascii="SimSun" w:hAnsi="SimSun" w:eastAsia="SimSun" w:cs="SimSun"/>
          <w:sz w:val="22"/>
          <w:szCs w:val="22"/>
        </w:rPr>
        <w:t>的价值，包括早期阿里巴巴技术团队帮助外部企业进行中台建设，也都是 </w:t>
      </w:r>
      <w:r>
        <w:rPr>
          <w:rFonts w:ascii="SimSun" w:hAnsi="SimSun" w:eastAsia="SimSun" w:cs="SimSun"/>
          <w:sz w:val="22"/>
          <w:szCs w:val="22"/>
          <w:spacing w:val="-3"/>
        </w:rPr>
        <w:t>以企业的电商、</w:t>
      </w:r>
      <w:r>
        <w:rPr>
          <w:rFonts w:ascii="Times New Roman" w:hAnsi="Times New Roman" w:eastAsia="Times New Roman" w:cs="Times New Roman"/>
          <w:sz w:val="22"/>
          <w:szCs w:val="22"/>
          <w:spacing w:val="-3"/>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、会员营销等有关市场销售端的业务作为中台</w:t>
      </w:r>
      <w:r>
        <w:rPr>
          <w:rFonts w:ascii="SimSun" w:hAnsi="SimSun" w:eastAsia="SimSun" w:cs="SimSun"/>
          <w:sz w:val="22"/>
          <w:szCs w:val="22"/>
          <w:spacing w:val="-4"/>
        </w:rPr>
        <w:t>建设的</w:t>
      </w:r>
      <w:r>
        <w:rPr>
          <w:rFonts w:ascii="SimSun" w:hAnsi="SimSun" w:eastAsia="SimSun" w:cs="SimSun"/>
          <w:sz w:val="22"/>
          <w:szCs w:val="22"/>
        </w:rPr>
        <w:t xml:space="preserve"> </w:t>
      </w:r>
      <w:r>
        <w:rPr>
          <w:rFonts w:ascii="SimSun" w:hAnsi="SimSun" w:eastAsia="SimSun" w:cs="SimSun"/>
          <w:sz w:val="22"/>
          <w:szCs w:val="22"/>
          <w:spacing w:val="-2"/>
        </w:rPr>
        <w:t>起点，这就给不少企业的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领导者留下一种印象：中台的架构只适合于电</w:t>
      </w:r>
      <w:r>
        <w:rPr>
          <w:rFonts w:ascii="SimSun" w:hAnsi="SimSun" w:eastAsia="SimSun" w:cs="SimSun"/>
          <w:sz w:val="22"/>
          <w:szCs w:val="22"/>
          <w:spacing w:val="7"/>
        </w:rPr>
        <w:t xml:space="preserve"> </w:t>
      </w:r>
      <w:r>
        <w:rPr>
          <w:rFonts w:ascii="SimSun" w:hAnsi="SimSun" w:eastAsia="SimSun" w:cs="SimSun"/>
          <w:sz w:val="22"/>
          <w:szCs w:val="22"/>
          <w:spacing w:val="-4"/>
        </w:rPr>
        <w:t>商、</w:t>
      </w:r>
      <w:r>
        <w:rPr>
          <w:rFonts w:ascii="Times New Roman" w:hAnsi="Times New Roman" w:eastAsia="Times New Roman" w:cs="Times New Roman"/>
          <w:sz w:val="22"/>
          <w:szCs w:val="22"/>
          <w:spacing w:val="-4"/>
        </w:rPr>
        <w:t>CRM </w:t>
      </w:r>
      <w:r>
        <w:rPr>
          <w:rFonts w:ascii="SimSun" w:hAnsi="SimSun" w:eastAsia="SimSun" w:cs="SimSun"/>
          <w:sz w:val="22"/>
          <w:szCs w:val="22"/>
          <w:spacing w:val="-4"/>
        </w:rPr>
        <w:t>这些面向终端用户的系统，而不适合如生产制造、工程管理等领</w:t>
      </w:r>
      <w:r>
        <w:rPr>
          <w:rFonts w:ascii="SimSun" w:hAnsi="SimSun" w:eastAsia="SimSun" w:cs="SimSun"/>
          <w:sz w:val="22"/>
          <w:szCs w:val="22"/>
          <w:spacing w:val="10"/>
        </w:rPr>
        <w:t xml:space="preserve"> </w:t>
      </w:r>
      <w:r>
        <w:rPr>
          <w:rFonts w:ascii="SimSun" w:hAnsi="SimSun" w:eastAsia="SimSun" w:cs="SimSun"/>
          <w:sz w:val="22"/>
          <w:szCs w:val="22"/>
        </w:rPr>
        <w:t>域。诚然，面向供应链、营销领域，企业中台更</w:t>
      </w:r>
      <w:r>
        <w:rPr>
          <w:rFonts w:ascii="SimSun" w:hAnsi="SimSun" w:eastAsia="SimSun" w:cs="SimSun"/>
          <w:sz w:val="22"/>
          <w:szCs w:val="22"/>
          <w:spacing w:val="-1"/>
        </w:rPr>
        <w:t>能发挥出高效支持业务响</w:t>
      </w:r>
      <w:r>
        <w:rPr>
          <w:rFonts w:ascii="SimSun" w:hAnsi="SimSun" w:eastAsia="SimSun" w:cs="SimSun"/>
          <w:sz w:val="22"/>
          <w:szCs w:val="22"/>
        </w:rPr>
        <w:t xml:space="preserve"> </w:t>
      </w:r>
      <w:r>
        <w:rPr>
          <w:rFonts w:ascii="SimSun" w:hAnsi="SimSun" w:eastAsia="SimSun" w:cs="SimSun"/>
          <w:sz w:val="22"/>
          <w:szCs w:val="22"/>
        </w:rPr>
        <w:t>应和创新的优点，但这并不代表其他传统系统(如流</w:t>
      </w:r>
      <w:r>
        <w:rPr>
          <w:rFonts w:ascii="SimSun" w:hAnsi="SimSun" w:eastAsia="SimSun" w:cs="SimSun"/>
          <w:sz w:val="22"/>
          <w:szCs w:val="22"/>
          <w:spacing w:val="-1"/>
        </w:rPr>
        <w:t>程管控的信息系统)就</w:t>
      </w:r>
      <w:r>
        <w:rPr>
          <w:rFonts w:ascii="SimSun" w:hAnsi="SimSun" w:eastAsia="SimSun" w:cs="SimSun"/>
          <w:sz w:val="22"/>
          <w:szCs w:val="22"/>
        </w:rPr>
        <w:t xml:space="preserve"> </w:t>
      </w:r>
      <w:r>
        <w:rPr>
          <w:rFonts w:ascii="SimSun" w:hAnsi="SimSun" w:eastAsia="SimSun" w:cs="SimSun"/>
          <w:sz w:val="22"/>
          <w:szCs w:val="22"/>
        </w:rPr>
        <w:t>不能或者不适合采用中台的架构进行建设。</w:t>
      </w:r>
      <w:r>
        <w:rPr>
          <w:rFonts w:ascii="SimSun" w:hAnsi="SimSun" w:eastAsia="SimSun" w:cs="SimSun"/>
          <w:sz w:val="22"/>
          <w:szCs w:val="22"/>
          <w:spacing w:val="-1"/>
        </w:rPr>
        <w:t>这里需要对业务中台的技术本</w:t>
      </w:r>
    </w:p>
    <w:p>
      <w:pPr>
        <w:spacing w:line="219" w:lineRule="auto"/>
        <w:rPr>
          <w:rFonts w:ascii="SimSun" w:hAnsi="SimSun" w:eastAsia="SimSun" w:cs="SimSun"/>
          <w:sz w:val="22"/>
          <w:szCs w:val="22"/>
        </w:rPr>
      </w:pPr>
      <w:r>
        <w:rPr>
          <w:rFonts w:ascii="SimSun" w:hAnsi="SimSun" w:eastAsia="SimSun" w:cs="SimSun"/>
          <w:sz w:val="22"/>
          <w:szCs w:val="22"/>
          <w:spacing w:val="-10"/>
        </w:rPr>
        <w:t>质加以说明。</w:t>
      </w:r>
    </w:p>
    <w:p>
      <w:pPr>
        <w:ind w:right="344" w:firstLine="429"/>
        <w:spacing w:before="294" w:line="321" w:lineRule="auto"/>
        <w:jc w:val="both"/>
        <w:rPr>
          <w:rFonts w:ascii="SimSun" w:hAnsi="SimSun" w:eastAsia="SimSun" w:cs="SimSun"/>
          <w:sz w:val="22"/>
          <w:szCs w:val="22"/>
        </w:rPr>
      </w:pPr>
      <w:r>
        <w:rPr>
          <w:rFonts w:ascii="SimSun" w:hAnsi="SimSun" w:eastAsia="SimSun" w:cs="SimSun"/>
          <w:sz w:val="22"/>
          <w:szCs w:val="22"/>
          <w:spacing w:val="6"/>
        </w:rPr>
        <w:t>图2-10中展现的是典型的、不同的两个系</w:t>
      </w:r>
      <w:r>
        <w:rPr>
          <w:rFonts w:ascii="SimSun" w:hAnsi="SimSun" w:eastAsia="SimSun" w:cs="SimSun"/>
          <w:sz w:val="22"/>
          <w:szCs w:val="22"/>
          <w:spacing w:val="5"/>
        </w:rPr>
        <w:t>统：电商和</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5"/>
        </w:rPr>
        <w:t>,   </w:t>
      </w:r>
      <w:r>
        <w:rPr>
          <w:rFonts w:ascii="SimSun" w:hAnsi="SimSun" w:eastAsia="SimSun" w:cs="SimSun"/>
          <w:sz w:val="22"/>
          <w:szCs w:val="22"/>
          <w:spacing w:val="5"/>
        </w:rPr>
        <w:t>两者基</w:t>
      </w:r>
      <w:r>
        <w:rPr>
          <w:rFonts w:ascii="SimSun" w:hAnsi="SimSun" w:eastAsia="SimSun" w:cs="SimSun"/>
          <w:sz w:val="22"/>
          <w:szCs w:val="22"/>
        </w:rPr>
        <w:t xml:space="preserve"> </w:t>
      </w:r>
      <w:r>
        <w:rPr>
          <w:rFonts w:ascii="SimSun" w:hAnsi="SimSun" w:eastAsia="SimSun" w:cs="SimSun"/>
          <w:sz w:val="22"/>
          <w:szCs w:val="22"/>
          <w:spacing w:val="-1"/>
        </w:rPr>
        <w:t>于业务中台内的共享服务中心构建而成，在电商的订单流程中势必会调用</w:t>
      </w:r>
      <w:r>
        <w:rPr>
          <w:rFonts w:ascii="SimSun" w:hAnsi="SimSun" w:eastAsia="SimSun" w:cs="SimSun"/>
          <w:sz w:val="22"/>
          <w:szCs w:val="22"/>
          <w:spacing w:val="18"/>
        </w:rPr>
        <w:t xml:space="preserve"> </w:t>
      </w:r>
      <w:r>
        <w:rPr>
          <w:rFonts w:ascii="SimSun" w:hAnsi="SimSun" w:eastAsia="SimSun" w:cs="SimSun"/>
          <w:sz w:val="22"/>
          <w:szCs w:val="22"/>
        </w:rPr>
        <w:t>库存检查、用户检查、创建订单等服务，这些服</w:t>
      </w:r>
      <w:r>
        <w:rPr>
          <w:rFonts w:ascii="SimSun" w:hAnsi="SimSun" w:eastAsia="SimSun" w:cs="SimSun"/>
          <w:sz w:val="22"/>
          <w:szCs w:val="22"/>
          <w:spacing w:val="-1"/>
        </w:rPr>
        <w:t>务分别来自会员中心、商</w:t>
      </w:r>
      <w:r>
        <w:rPr>
          <w:rFonts w:ascii="SimSun" w:hAnsi="SimSun" w:eastAsia="SimSun" w:cs="SimSun"/>
          <w:sz w:val="22"/>
          <w:szCs w:val="22"/>
        </w:rPr>
        <w:t xml:space="preserve"> </w:t>
      </w:r>
      <w:r>
        <w:rPr>
          <w:rFonts w:ascii="SimSun" w:hAnsi="SimSun" w:eastAsia="SimSun" w:cs="SimSun"/>
          <w:sz w:val="22"/>
          <w:szCs w:val="22"/>
          <w:spacing w:val="-1"/>
        </w:rPr>
        <w:t>品中心、交易中心； </w:t>
      </w:r>
      <w:r>
        <w:rPr>
          <w:rFonts w:ascii="Times New Roman" w:hAnsi="Times New Roman" w:eastAsia="Times New Roman" w:cs="Times New Roman"/>
          <w:sz w:val="22"/>
          <w:szCs w:val="22"/>
          <w:spacing w:val="-1"/>
        </w:rPr>
        <w:t>CRM</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
        </w:rPr>
        <w:t>的不同业务操作(如订单管理、会员管理</w:t>
      </w:r>
      <w:r>
        <w:rPr>
          <w:rFonts w:ascii="SimSun" w:hAnsi="SimSun" w:eastAsia="SimSun" w:cs="SimSun"/>
          <w:sz w:val="22"/>
          <w:szCs w:val="22"/>
          <w:spacing w:val="-2"/>
        </w:rPr>
        <w:t>等)也</w:t>
      </w:r>
      <w:r>
        <w:rPr>
          <w:rFonts w:ascii="SimSun" w:hAnsi="SimSun" w:eastAsia="SimSun" w:cs="SimSun"/>
          <w:sz w:val="22"/>
          <w:szCs w:val="22"/>
        </w:rPr>
        <w:t xml:space="preserve"> </w:t>
      </w:r>
      <w:r>
        <w:rPr>
          <w:rFonts w:ascii="SimSun" w:hAnsi="SimSun" w:eastAsia="SimSun" w:cs="SimSun"/>
          <w:sz w:val="22"/>
          <w:szCs w:val="22"/>
        </w:rPr>
        <w:t>会调用这些服务。为了让共享服务中心的服务能力能</w:t>
      </w:r>
      <w:r>
        <w:rPr>
          <w:rFonts w:ascii="SimSun" w:hAnsi="SimSun" w:eastAsia="SimSun" w:cs="SimSun"/>
          <w:sz w:val="22"/>
          <w:szCs w:val="22"/>
          <w:spacing w:val="-1"/>
        </w:rPr>
        <w:t>在不同场景和系统中</w:t>
      </w:r>
      <w:r>
        <w:rPr>
          <w:rFonts w:ascii="SimSun" w:hAnsi="SimSun" w:eastAsia="SimSun" w:cs="SimSun"/>
          <w:sz w:val="22"/>
          <w:szCs w:val="22"/>
        </w:rPr>
        <w:t xml:space="preserve"> </w:t>
      </w:r>
      <w:r>
        <w:rPr>
          <w:rFonts w:ascii="SimSun" w:hAnsi="SimSun" w:eastAsia="SimSun" w:cs="SimSun"/>
          <w:sz w:val="22"/>
          <w:szCs w:val="22"/>
          <w:spacing w:val="-1"/>
        </w:rPr>
        <w:t>复用，这些服务在设计和构建时只会实现共性的能力，但这些共性的能力</w:t>
      </w:r>
      <w:r>
        <w:rPr>
          <w:rFonts w:ascii="SimSun" w:hAnsi="SimSun" w:eastAsia="SimSun" w:cs="SimSun"/>
          <w:sz w:val="22"/>
          <w:szCs w:val="22"/>
          <w:spacing w:val="16"/>
        </w:rPr>
        <w:t xml:space="preserve"> </w:t>
      </w:r>
      <w:r>
        <w:rPr>
          <w:rFonts w:ascii="SimSun" w:hAnsi="SimSun" w:eastAsia="SimSun" w:cs="SimSun"/>
          <w:sz w:val="22"/>
          <w:szCs w:val="22"/>
        </w:rPr>
        <w:t>又势必不能完整地实现前台业务系统中所有的</w:t>
      </w:r>
      <w:r>
        <w:rPr>
          <w:rFonts w:ascii="SimSun" w:hAnsi="SimSun" w:eastAsia="SimSun" w:cs="SimSun"/>
          <w:sz w:val="22"/>
          <w:szCs w:val="22"/>
          <w:spacing w:val="-1"/>
        </w:rPr>
        <w:t>功能需求，所以前台的业务</w:t>
      </w:r>
      <w:r>
        <w:rPr>
          <w:rFonts w:ascii="SimSun" w:hAnsi="SimSun" w:eastAsia="SimSun" w:cs="SimSun"/>
          <w:sz w:val="22"/>
          <w:szCs w:val="22"/>
        </w:rPr>
        <w:t xml:space="preserve"> </w:t>
      </w:r>
      <w:r>
        <w:rPr>
          <w:rFonts w:ascii="SimSun" w:hAnsi="SimSun" w:eastAsia="SimSun" w:cs="SimSun"/>
          <w:sz w:val="22"/>
          <w:szCs w:val="22"/>
          <w:spacing w:val="-1"/>
        </w:rPr>
        <w:t>系统需要针对该场景中个性化的需求进行扩展，才能实现整个业务的正常</w:t>
      </w:r>
    </w:p>
    <w:p>
      <w:pPr>
        <w:spacing w:before="1" w:line="223" w:lineRule="auto"/>
        <w:rPr>
          <w:rFonts w:ascii="SimSun" w:hAnsi="SimSun" w:eastAsia="SimSun" w:cs="SimSun"/>
          <w:sz w:val="22"/>
          <w:szCs w:val="22"/>
        </w:rPr>
      </w:pPr>
      <w:r>
        <w:rPr>
          <w:rFonts w:ascii="SimSun" w:hAnsi="SimSun" w:eastAsia="SimSun" w:cs="SimSun"/>
          <w:sz w:val="22"/>
          <w:szCs w:val="22"/>
          <w:spacing w:val="-10"/>
        </w:rPr>
        <w:t>处理。</w:t>
      </w:r>
    </w:p>
    <w:p>
      <w:pPr>
        <w:spacing w:line="223" w:lineRule="auto"/>
        <w:sectPr>
          <w:pgSz w:w="8370" w:h="13250"/>
          <w:pgMar w:top="400" w:right="405" w:bottom="0" w:left="580" w:header="0" w:footer="0" w:gutter="0"/>
        </w:sectPr>
        <w:rPr>
          <w:rFonts w:ascii="SimSun" w:hAnsi="SimSun" w:eastAsia="SimSun" w:cs="SimSun"/>
          <w:sz w:val="22"/>
          <w:szCs w:val="22"/>
        </w:rPr>
      </w:pPr>
    </w:p>
    <w:p>
      <w:pPr>
        <w:pStyle w:val="BodyText"/>
        <w:spacing w:line="241" w:lineRule="auto"/>
        <w:rPr/>
      </w:pPr>
      <w:r>
        <mc:AlternateContent xmlns:mc="http://schemas.openxmlformats.org/markup-compatibility/2006">
          <mc:Choice Requires="wps">
            <w:drawing>
              <wp:anchor distT="0" distB="0" distL="0" distR="0" simplePos="0" relativeHeight="252559360" behindDoc="0" locked="0" layoutInCell="0" allowOverlap="1">
                <wp:simplePos x="0" y="0"/>
                <wp:positionH relativeFrom="page">
                  <wp:posOffset>6441717</wp:posOffset>
                </wp:positionH>
                <wp:positionV relativeFrom="page">
                  <wp:posOffset>1558024</wp:posOffset>
                </wp:positionV>
                <wp:extent cx="3009900" cy="147954"/>
                <wp:effectExtent l="0" t="0" r="0" b="0"/>
                <wp:wrapNone/>
                <wp:docPr id="114" name="TextBox 114"/>
                <wp:cNvGraphicFramePr/>
                <a:graphic>
                  <a:graphicData uri="http://schemas.microsoft.com/office/word/2010/wordprocessingShape">
                    <wps:wsp>
                      <wps:cNvSpPr txBox="1"/>
                      <wps:spPr>
                        <a:xfrm rot="5400000">
                          <a:off x="6441717" y="1558024"/>
                          <a:ext cx="3009900"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8"/>
                              </w:rPr>
                              <w:t>4</w:t>
                            </w:r>
                            <w:r>
                              <w:rPr>
                                <w:rFonts w:ascii="SimSun" w:hAnsi="SimSun" w:eastAsia="SimSun" w:cs="SimSun"/>
                                <w:sz w:val="14"/>
                                <w:szCs w:val="14"/>
                                <w:spacing w:val="-19"/>
                              </w:rPr>
                              <w:t xml:space="preserve"> </w:t>
                            </w:r>
                            <w:r>
                              <w:rPr>
                                <w:rFonts w:ascii="SimSun" w:hAnsi="SimSun" w:eastAsia="SimSun" w:cs="SimSun"/>
                                <w:sz w:val="14"/>
                                <w:szCs w:val="14"/>
                                <w:spacing w:val="-8"/>
                              </w:rPr>
                              <w:t>8</w:t>
                            </w:r>
                            <w:r>
                              <w:rPr>
                                <w:rFonts w:ascii="SimSun" w:hAnsi="SimSun" w:eastAsia="SimSun" w:cs="SimSun"/>
                                <w:sz w:val="14"/>
                                <w:szCs w:val="14"/>
                                <w:spacing w:val="-24"/>
                              </w:rPr>
                              <w:t xml:space="preserve"> </w:t>
                            </w:r>
                            <w:r>
                              <w:rPr>
                                <w:rFonts w:ascii="SimSun" w:hAnsi="SimSun" w:eastAsia="SimSun" w:cs="SimSun"/>
                                <w:sz w:val="14"/>
                                <w:szCs w:val="14"/>
                                <w:spacing w:val="-8"/>
                              </w:rPr>
                              <w:t>数</w:t>
                            </w:r>
                            <w:r>
                              <w:rPr>
                                <w:rFonts w:ascii="SimSun" w:hAnsi="SimSun" w:eastAsia="SimSun" w:cs="SimSun"/>
                                <w:sz w:val="14"/>
                                <w:szCs w:val="14"/>
                                <w:spacing w:val="-23"/>
                              </w:rPr>
                              <w:t xml:space="preserve"> </w:t>
                            </w:r>
                            <w:r>
                              <w:rPr>
                                <w:rFonts w:ascii="SimSun" w:hAnsi="SimSun" w:eastAsia="SimSun" w:cs="SimSun"/>
                                <w:sz w:val="14"/>
                                <w:szCs w:val="14"/>
                                <w:spacing w:val="-8"/>
                              </w:rPr>
                              <w:t>字</w:t>
                            </w:r>
                            <w:r>
                              <w:rPr>
                                <w:rFonts w:ascii="SimSun" w:hAnsi="SimSun" w:eastAsia="SimSun" w:cs="SimSun"/>
                                <w:sz w:val="14"/>
                                <w:szCs w:val="14"/>
                                <w:spacing w:val="-24"/>
                              </w:rPr>
                              <w:t xml:space="preserve"> </w:t>
                            </w:r>
                            <w:r>
                              <w:rPr>
                                <w:rFonts w:ascii="SimSun" w:hAnsi="SimSun" w:eastAsia="SimSun" w:cs="SimSun"/>
                                <w:sz w:val="14"/>
                                <w:szCs w:val="14"/>
                                <w:spacing w:val="-8"/>
                              </w:rPr>
                              <w:t>化</w:t>
                            </w:r>
                            <w:r>
                              <w:rPr>
                                <w:rFonts w:ascii="SimSun" w:hAnsi="SimSun" w:eastAsia="SimSun" w:cs="SimSun"/>
                                <w:sz w:val="14"/>
                                <w:szCs w:val="14"/>
                                <w:spacing w:val="-24"/>
                              </w:rPr>
                              <w:t xml:space="preserve"> </w:t>
                            </w:r>
                            <w:r>
                              <w:rPr>
                                <w:rFonts w:ascii="SimSun" w:hAnsi="SimSun" w:eastAsia="SimSun" w:cs="SimSun"/>
                                <w:sz w:val="14"/>
                                <w:szCs w:val="14"/>
                                <w:spacing w:val="-8"/>
                              </w:rPr>
                              <w:t>转</w:t>
                            </w:r>
                            <w:r>
                              <w:rPr>
                                <w:rFonts w:ascii="SimSun" w:hAnsi="SimSun" w:eastAsia="SimSun" w:cs="SimSun"/>
                                <w:sz w:val="14"/>
                                <w:szCs w:val="14"/>
                                <w:spacing w:val="-20"/>
                              </w:rPr>
                              <w:t xml:space="preserve"> </w:t>
                            </w:r>
                            <w:r>
                              <w:rPr>
                                <w:rFonts w:ascii="SimSun" w:hAnsi="SimSun" w:eastAsia="SimSun" w:cs="SimSun"/>
                                <w:sz w:val="14"/>
                                <w:szCs w:val="14"/>
                                <w:spacing w:val="-8"/>
                              </w:rPr>
                              <w:t>型</w:t>
                            </w:r>
                            <w:r>
                              <w:rPr>
                                <w:rFonts w:ascii="SimSun" w:hAnsi="SimSun" w:eastAsia="SimSun" w:cs="SimSun"/>
                                <w:sz w:val="14"/>
                                <w:szCs w:val="14"/>
                                <w:spacing w:val="-13"/>
                              </w:rPr>
                              <w:t xml:space="preserve"> </w:t>
                            </w:r>
                            <w:r>
                              <w:rPr>
                                <w:rFonts w:ascii="SimSun" w:hAnsi="SimSun" w:eastAsia="SimSun" w:cs="SimSun"/>
                                <w:sz w:val="14"/>
                                <w:szCs w:val="14"/>
                                <w:spacing w:val="-8"/>
                              </w:rPr>
                              <w:t>的</w:t>
                            </w:r>
                            <w:r>
                              <w:rPr>
                                <w:rFonts w:ascii="SimSun" w:hAnsi="SimSun" w:eastAsia="SimSun" w:cs="SimSun"/>
                                <w:sz w:val="14"/>
                                <w:szCs w:val="14"/>
                                <w:spacing w:val="-25"/>
                              </w:rPr>
                              <w:t xml:space="preserve"> </w:t>
                            </w:r>
                            <w:r>
                              <w:rPr>
                                <w:rFonts w:ascii="SimSun" w:hAnsi="SimSun" w:eastAsia="SimSun" w:cs="SimSun"/>
                                <w:sz w:val="14"/>
                                <w:szCs w:val="14"/>
                                <w:spacing w:val="-8"/>
                              </w:rPr>
                              <w:t>道</w:t>
                            </w:r>
                            <w:r>
                              <w:rPr>
                                <w:rFonts w:ascii="SimSun" w:hAnsi="SimSun" w:eastAsia="SimSun" w:cs="SimSun"/>
                                <w:sz w:val="14"/>
                                <w:szCs w:val="14"/>
                                <w:spacing w:val="-22"/>
                              </w:rPr>
                              <w:t xml:space="preserve"> </w:t>
                            </w:r>
                            <w:r>
                              <w:rPr>
                                <w:rFonts w:ascii="SimSun" w:hAnsi="SimSun" w:eastAsia="SimSun" w:cs="SimSun"/>
                                <w:sz w:val="14"/>
                                <w:szCs w:val="14"/>
                                <w:spacing w:val="-8"/>
                              </w:rPr>
                              <w:t>与</w:t>
                            </w:r>
                            <w:r>
                              <w:rPr>
                                <w:rFonts w:ascii="SimSun" w:hAnsi="SimSun" w:eastAsia="SimSun" w:cs="SimSun"/>
                                <w:sz w:val="14"/>
                                <w:szCs w:val="14"/>
                                <w:spacing w:val="-23"/>
                              </w:rPr>
                              <w:t xml:space="preserve"> </w:t>
                            </w:r>
                            <w:r>
                              <w:rPr>
                                <w:rFonts w:ascii="SimSun" w:hAnsi="SimSun" w:eastAsia="SimSun" w:cs="SimSun"/>
                                <w:sz w:val="14"/>
                                <w:szCs w:val="14"/>
                                <w:spacing w:val="-8"/>
                              </w:rPr>
                              <w:t>术</w:t>
                            </w:r>
                            <w:r>
                              <w:rPr>
                                <w:rFonts w:ascii="SimSun" w:hAnsi="SimSun" w:eastAsia="SimSun" w:cs="SimSun"/>
                                <w:sz w:val="14"/>
                                <w:szCs w:val="14"/>
                                <w:strike/>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70" style="position:absolute;margin-left:507.222pt;margin-top:122.679pt;mso-position-vertical-relative:page;mso-position-horizontal-relative:page;width:237pt;height:11.65pt;z-index:252559360;rotation:90;" o:allowincell="f" filled="false" stroked="false" type="#_x0000_t202">
                <v:fill on="false"/>
                <v:stroke on="false"/>
                <v:path/>
                <v:imagedata o:title=""/>
                <o:lock v:ext="edit" aspectratio="false"/>
                <v:textbox inset="0mm,0mm,0mm,0mm">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8"/>
                        </w:rPr>
                        <w:t>4</w:t>
                      </w:r>
                      <w:r>
                        <w:rPr>
                          <w:rFonts w:ascii="SimSun" w:hAnsi="SimSun" w:eastAsia="SimSun" w:cs="SimSun"/>
                          <w:sz w:val="14"/>
                          <w:szCs w:val="14"/>
                          <w:spacing w:val="-19"/>
                        </w:rPr>
                        <w:t xml:space="preserve"> </w:t>
                      </w:r>
                      <w:r>
                        <w:rPr>
                          <w:rFonts w:ascii="SimSun" w:hAnsi="SimSun" w:eastAsia="SimSun" w:cs="SimSun"/>
                          <w:sz w:val="14"/>
                          <w:szCs w:val="14"/>
                          <w:spacing w:val="-8"/>
                        </w:rPr>
                        <w:t>8</w:t>
                      </w:r>
                      <w:r>
                        <w:rPr>
                          <w:rFonts w:ascii="SimSun" w:hAnsi="SimSun" w:eastAsia="SimSun" w:cs="SimSun"/>
                          <w:sz w:val="14"/>
                          <w:szCs w:val="14"/>
                          <w:spacing w:val="-24"/>
                        </w:rPr>
                        <w:t xml:space="preserve"> </w:t>
                      </w:r>
                      <w:r>
                        <w:rPr>
                          <w:rFonts w:ascii="SimSun" w:hAnsi="SimSun" w:eastAsia="SimSun" w:cs="SimSun"/>
                          <w:sz w:val="14"/>
                          <w:szCs w:val="14"/>
                          <w:spacing w:val="-8"/>
                        </w:rPr>
                        <w:t>数</w:t>
                      </w:r>
                      <w:r>
                        <w:rPr>
                          <w:rFonts w:ascii="SimSun" w:hAnsi="SimSun" w:eastAsia="SimSun" w:cs="SimSun"/>
                          <w:sz w:val="14"/>
                          <w:szCs w:val="14"/>
                          <w:spacing w:val="-23"/>
                        </w:rPr>
                        <w:t xml:space="preserve"> </w:t>
                      </w:r>
                      <w:r>
                        <w:rPr>
                          <w:rFonts w:ascii="SimSun" w:hAnsi="SimSun" w:eastAsia="SimSun" w:cs="SimSun"/>
                          <w:sz w:val="14"/>
                          <w:szCs w:val="14"/>
                          <w:spacing w:val="-8"/>
                        </w:rPr>
                        <w:t>字</w:t>
                      </w:r>
                      <w:r>
                        <w:rPr>
                          <w:rFonts w:ascii="SimSun" w:hAnsi="SimSun" w:eastAsia="SimSun" w:cs="SimSun"/>
                          <w:sz w:val="14"/>
                          <w:szCs w:val="14"/>
                          <w:spacing w:val="-24"/>
                        </w:rPr>
                        <w:t xml:space="preserve"> </w:t>
                      </w:r>
                      <w:r>
                        <w:rPr>
                          <w:rFonts w:ascii="SimSun" w:hAnsi="SimSun" w:eastAsia="SimSun" w:cs="SimSun"/>
                          <w:sz w:val="14"/>
                          <w:szCs w:val="14"/>
                          <w:spacing w:val="-8"/>
                        </w:rPr>
                        <w:t>化</w:t>
                      </w:r>
                      <w:r>
                        <w:rPr>
                          <w:rFonts w:ascii="SimSun" w:hAnsi="SimSun" w:eastAsia="SimSun" w:cs="SimSun"/>
                          <w:sz w:val="14"/>
                          <w:szCs w:val="14"/>
                          <w:spacing w:val="-24"/>
                        </w:rPr>
                        <w:t xml:space="preserve"> </w:t>
                      </w:r>
                      <w:r>
                        <w:rPr>
                          <w:rFonts w:ascii="SimSun" w:hAnsi="SimSun" w:eastAsia="SimSun" w:cs="SimSun"/>
                          <w:sz w:val="14"/>
                          <w:szCs w:val="14"/>
                          <w:spacing w:val="-8"/>
                        </w:rPr>
                        <w:t>转</w:t>
                      </w:r>
                      <w:r>
                        <w:rPr>
                          <w:rFonts w:ascii="SimSun" w:hAnsi="SimSun" w:eastAsia="SimSun" w:cs="SimSun"/>
                          <w:sz w:val="14"/>
                          <w:szCs w:val="14"/>
                          <w:spacing w:val="-20"/>
                        </w:rPr>
                        <w:t xml:space="preserve"> </w:t>
                      </w:r>
                      <w:r>
                        <w:rPr>
                          <w:rFonts w:ascii="SimSun" w:hAnsi="SimSun" w:eastAsia="SimSun" w:cs="SimSun"/>
                          <w:sz w:val="14"/>
                          <w:szCs w:val="14"/>
                          <w:spacing w:val="-8"/>
                        </w:rPr>
                        <w:t>型</w:t>
                      </w:r>
                      <w:r>
                        <w:rPr>
                          <w:rFonts w:ascii="SimSun" w:hAnsi="SimSun" w:eastAsia="SimSun" w:cs="SimSun"/>
                          <w:sz w:val="14"/>
                          <w:szCs w:val="14"/>
                          <w:spacing w:val="-13"/>
                        </w:rPr>
                        <w:t xml:space="preserve"> </w:t>
                      </w:r>
                      <w:r>
                        <w:rPr>
                          <w:rFonts w:ascii="SimSun" w:hAnsi="SimSun" w:eastAsia="SimSun" w:cs="SimSun"/>
                          <w:sz w:val="14"/>
                          <w:szCs w:val="14"/>
                          <w:spacing w:val="-8"/>
                        </w:rPr>
                        <w:t>的</w:t>
                      </w:r>
                      <w:r>
                        <w:rPr>
                          <w:rFonts w:ascii="SimSun" w:hAnsi="SimSun" w:eastAsia="SimSun" w:cs="SimSun"/>
                          <w:sz w:val="14"/>
                          <w:szCs w:val="14"/>
                          <w:spacing w:val="-25"/>
                        </w:rPr>
                        <w:t xml:space="preserve"> </w:t>
                      </w:r>
                      <w:r>
                        <w:rPr>
                          <w:rFonts w:ascii="SimSun" w:hAnsi="SimSun" w:eastAsia="SimSun" w:cs="SimSun"/>
                          <w:sz w:val="14"/>
                          <w:szCs w:val="14"/>
                          <w:spacing w:val="-8"/>
                        </w:rPr>
                        <w:t>道</w:t>
                      </w:r>
                      <w:r>
                        <w:rPr>
                          <w:rFonts w:ascii="SimSun" w:hAnsi="SimSun" w:eastAsia="SimSun" w:cs="SimSun"/>
                          <w:sz w:val="14"/>
                          <w:szCs w:val="14"/>
                          <w:spacing w:val="-22"/>
                        </w:rPr>
                        <w:t xml:space="preserve"> </w:t>
                      </w:r>
                      <w:r>
                        <w:rPr>
                          <w:rFonts w:ascii="SimSun" w:hAnsi="SimSun" w:eastAsia="SimSun" w:cs="SimSun"/>
                          <w:sz w:val="14"/>
                          <w:szCs w:val="14"/>
                          <w:spacing w:val="-8"/>
                        </w:rPr>
                        <w:t>与</w:t>
                      </w:r>
                      <w:r>
                        <w:rPr>
                          <w:rFonts w:ascii="SimSun" w:hAnsi="SimSun" w:eastAsia="SimSun" w:cs="SimSun"/>
                          <w:sz w:val="14"/>
                          <w:szCs w:val="14"/>
                          <w:spacing w:val="-23"/>
                        </w:rPr>
                        <w:t xml:space="preserve"> </w:t>
                      </w:r>
                      <w:r>
                        <w:rPr>
                          <w:rFonts w:ascii="SimSun" w:hAnsi="SimSun" w:eastAsia="SimSun" w:cs="SimSun"/>
                          <w:sz w:val="14"/>
                          <w:szCs w:val="14"/>
                          <w:spacing w:val="-8"/>
                        </w:rPr>
                        <w:t>术</w:t>
                      </w:r>
                      <w:r>
                        <w:rPr>
                          <w:rFonts w:ascii="SimSun" w:hAnsi="SimSun" w:eastAsia="SimSun" w:cs="SimSun"/>
                          <w:sz w:val="14"/>
                          <w:szCs w:val="14"/>
                          <w:strike/>
                        </w:rPr>
                        <w:t xml:space="preserve">                                          </w:t>
                      </w:r>
                    </w:p>
                  </w:txbxContent>
                </v:textbox>
              </v:shape>
            </w:pict>
          </mc:Fallback>
        </mc:AlternateContent>
      </w:r>
      <w:r>
        <w:drawing>
          <wp:anchor distT="0" distB="0" distL="0" distR="0" simplePos="0" relativeHeight="252562432" behindDoc="0" locked="0" layoutInCell="0" allowOverlap="1">
            <wp:simplePos x="0" y="0"/>
            <wp:positionH relativeFrom="page">
              <wp:posOffset>679410</wp:posOffset>
            </wp:positionH>
            <wp:positionV relativeFrom="page">
              <wp:posOffset>1174742</wp:posOffset>
            </wp:positionV>
            <wp:extent cx="2616255" cy="6350"/>
            <wp:effectExtent l="0" t="0" r="0" b="0"/>
            <wp:wrapNone/>
            <wp:docPr id="116" name="IM 116"/>
            <wp:cNvGraphicFramePr/>
            <a:graphic>
              <a:graphicData uri="http://schemas.openxmlformats.org/drawingml/2006/picture">
                <pic:pic>
                  <pic:nvPicPr>
                    <pic:cNvPr id="116" name="IM 116"/>
                    <pic:cNvPicPr/>
                  </pic:nvPicPr>
                  <pic:blipFill>
                    <a:blip r:embed="rId76"/>
                    <a:stretch>
                      <a:fillRect/>
                    </a:stretch>
                  </pic:blipFill>
                  <pic:spPr>
                    <a:xfrm rot="0">
                      <a:off x="0" y="0"/>
                      <a:ext cx="2616255" cy="6350"/>
                    </a:xfrm>
                    <a:prstGeom prst="rect">
                      <a:avLst/>
                    </a:prstGeom>
                  </pic:spPr>
                </pic:pic>
              </a:graphicData>
            </a:graphic>
          </wp:anchor>
        </w:drawing>
      </w:r>
      <w:r>
        <w:drawing>
          <wp:anchor distT="0" distB="0" distL="0" distR="0" simplePos="0" relativeHeight="252563456" behindDoc="0" locked="0" layoutInCell="0" allowOverlap="1">
            <wp:simplePos x="0" y="0"/>
            <wp:positionH relativeFrom="page">
              <wp:posOffset>685805</wp:posOffset>
            </wp:positionH>
            <wp:positionV relativeFrom="page">
              <wp:posOffset>1905002</wp:posOffset>
            </wp:positionV>
            <wp:extent cx="2597156" cy="6350"/>
            <wp:effectExtent l="0" t="0" r="0" b="0"/>
            <wp:wrapNone/>
            <wp:docPr id="118" name="IM 118"/>
            <wp:cNvGraphicFramePr/>
            <a:graphic>
              <a:graphicData uri="http://schemas.openxmlformats.org/drawingml/2006/picture">
                <pic:pic>
                  <pic:nvPicPr>
                    <pic:cNvPr id="118" name="IM 118"/>
                    <pic:cNvPicPr/>
                  </pic:nvPicPr>
                  <pic:blipFill>
                    <a:blip r:embed="rId77"/>
                    <a:stretch>
                      <a:fillRect/>
                    </a:stretch>
                  </pic:blipFill>
                  <pic:spPr>
                    <a:xfrm rot="0">
                      <a:off x="0" y="0"/>
                      <a:ext cx="2597156" cy="6350"/>
                    </a:xfrm>
                    <a:prstGeom prst="rect">
                      <a:avLst/>
                    </a:prstGeom>
                  </pic:spPr>
                </pic:pic>
              </a:graphicData>
            </a:graphic>
          </wp:anchor>
        </w:drawing>
      </w:r>
      <w:r>
        <w:pict>
          <v:shape id="_x0000_s372" style="position:absolute;margin-left:198.569pt;margin-top:156.391pt;mso-position-vertical-relative:page;mso-position-horizontal-relative:page;width:10.45pt;height:31.15pt;z-index:25257267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5"/>
                    </w:rPr>
                    <w:t>服务交互</w:t>
                  </w:r>
                </w:p>
              </w:txbxContent>
            </v:textbox>
          </v:shape>
        </w:pict>
      </w:r>
      <w:r>
        <w:pict>
          <v:shape id="_x0000_s374" style="position:absolute;margin-left:122.57pt;margin-top:155.393pt;mso-position-vertical-relative:page;mso-position-horizontal-relative:page;width:10.45pt;height:31.65pt;z-index:25256857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8"/>
                    </w:rPr>
                    <w:t>服务交互</w:t>
                  </w:r>
                </w:p>
              </w:txbxContent>
            </v:textbox>
          </v:shape>
        </w:pict>
      </w:r>
      <w:r>
        <w:pict>
          <v:shape id="_x0000_s376" style="position:absolute;margin-left:95.5964pt;margin-top:211.919pt;mso-position-vertical-relative:page;mso-position-horizontal-relative:page;width:10.4pt;height:34.8pt;z-index:252570624;" o:allowincell="f"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3"/>
                    </w:rPr>
                    <w:t>业务中合</w:t>
                  </w:r>
                </w:p>
              </w:txbxContent>
            </v:textbox>
          </v:shape>
        </w:pict>
      </w:r>
      <w:r>
        <w:drawing>
          <wp:anchor distT="0" distB="0" distL="0" distR="0" simplePos="0" relativeHeight="252560384" behindDoc="0" locked="0" layoutInCell="0" allowOverlap="1">
            <wp:simplePos x="0" y="0"/>
            <wp:positionH relativeFrom="page">
              <wp:posOffset>1625620</wp:posOffset>
            </wp:positionH>
            <wp:positionV relativeFrom="page">
              <wp:posOffset>711188</wp:posOffset>
            </wp:positionV>
            <wp:extent cx="444498" cy="412786"/>
            <wp:effectExtent l="0" t="0" r="0" b="0"/>
            <wp:wrapNone/>
            <wp:docPr id="120" name="IM 120"/>
            <wp:cNvGraphicFramePr/>
            <a:graphic>
              <a:graphicData uri="http://schemas.openxmlformats.org/drawingml/2006/picture">
                <pic:pic>
                  <pic:nvPicPr>
                    <pic:cNvPr id="120" name="IM 120"/>
                    <pic:cNvPicPr/>
                  </pic:nvPicPr>
                  <pic:blipFill>
                    <a:blip r:embed="rId78"/>
                    <a:stretch>
                      <a:fillRect/>
                    </a:stretch>
                  </pic:blipFill>
                  <pic:spPr>
                    <a:xfrm rot="0">
                      <a:off x="0" y="0"/>
                      <a:ext cx="444498" cy="412786"/>
                    </a:xfrm>
                    <a:prstGeom prst="rect">
                      <a:avLst/>
                    </a:prstGeom>
                  </pic:spPr>
                </pic:pic>
              </a:graphicData>
            </a:graphic>
          </wp:anchor>
        </w:drawing>
      </w:r>
      <w:r>
        <w:pict>
          <v:shape id="_x0000_s378" style="position:absolute;margin-left:306.678pt;margin-top:156.756pt;mso-position-vertical-relative:page;mso-position-horizontal-relative:page;width:11.1pt;height:30pt;z-index:252573696;" o:allowincell="f"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4"/>
                      <w:szCs w:val="14"/>
                    </w:rPr>
                  </w:pPr>
                  <w:r>
                    <w:rPr>
                      <w:rFonts w:ascii="FZYaoTi" w:hAnsi="FZYaoTi" w:eastAsia="FZYaoTi" w:cs="FZYaoTi"/>
                      <w:sz w:val="14"/>
                      <w:szCs w:val="14"/>
                    </w:rPr>
                    <w:t>服务交互</w:t>
                  </w:r>
                </w:p>
              </w:txbxContent>
            </v:textbox>
          </v:shape>
        </w:pict>
      </w:r>
      <w:r>
        <w:pict>
          <v:shape id="_x0000_s380" style="position:absolute;margin-left:384.817pt;margin-top:156.391pt;mso-position-vertical-relative:page;mso-position-horizontal-relative:page;width:10.45pt;height:31.15pt;z-index:25257164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5"/>
                    </w:rPr>
                    <w:t>服务交互</w:t>
                  </w:r>
                </w:p>
              </w:txbxContent>
            </v:textbox>
          </v:shape>
        </w:pict>
      </w:r>
      <w:r>
        <w:pict>
          <v:shape id="_x0000_s382" style="position:absolute;margin-left:564.067pt;margin-top:94.6904pt;mso-position-vertical-relative:page;mso-position-horizontal-relative:page;width:10.45pt;height:21pt;z-index:25256960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个</w:t>
                  </w:r>
                  <w:r>
                    <w:rPr>
                      <w:rFonts w:ascii="SimSun" w:hAnsi="SimSun" w:eastAsia="SimSun" w:cs="SimSun"/>
                      <w:sz w:val="14"/>
                      <w:szCs w:val="14"/>
                      <w:spacing w:val="29"/>
                      <w:w w:val="101"/>
                    </w:rPr>
                    <w:t xml:space="preserve"> </w:t>
                  </w:r>
                  <w:r>
                    <w:rPr>
                      <w:rFonts w:ascii="SimSun" w:hAnsi="SimSun" w:eastAsia="SimSun" w:cs="SimSun"/>
                      <w:sz w:val="14"/>
                      <w:szCs w:val="14"/>
                    </w:rPr>
                    <w:t>性</w:t>
                  </w:r>
                </w:p>
              </w:txbxContent>
            </v:textbox>
          </v:shape>
        </w:pict>
      </w:r>
      <w:r>
        <w:pict>
          <v:shape id="_x0000_s384" style="position:absolute;margin-left:563.57pt;margin-top:253.057pt;mso-position-vertical-relative:page;mso-position-horizontal-relative:page;width:10.45pt;height:21.15pt;z-index:25256755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共</w:t>
                  </w:r>
                  <w:r>
                    <w:rPr>
                      <w:rFonts w:ascii="SimSun" w:hAnsi="SimSun" w:eastAsia="SimSun" w:cs="SimSun"/>
                      <w:sz w:val="14"/>
                      <w:szCs w:val="14"/>
                      <w:spacing w:val="32"/>
                    </w:rPr>
                    <w:t xml:space="preserve"> </w:t>
                  </w:r>
                  <w:r>
                    <w:rPr>
                      <w:rFonts w:ascii="SimSun" w:hAnsi="SimSun" w:eastAsia="SimSun" w:cs="SimSun"/>
                      <w:sz w:val="14"/>
                      <w:szCs w:val="14"/>
                    </w:rPr>
                    <w:t>性</w:t>
                  </w:r>
                </w:p>
              </w:txbxContent>
            </v:textbox>
          </v:shape>
        </w:pict>
      </w:r>
      <w:r>
        <w:pict>
          <v:shape id="_x0000_s386" style="position:absolute;margin-left:97.1832pt;margin-top:303.81pt;mso-position-vertical-relative:page;mso-position-horizontal-relative:page;width:6.85pt;height:25.8pt;z-index:2525644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8"/>
                      <w:szCs w:val="8"/>
                    </w:rPr>
                  </w:pPr>
                  <w:r>
                    <w:rPr>
                      <w:rFonts w:ascii="SimSun" w:hAnsi="SimSun" w:eastAsia="SimSun" w:cs="SimSun"/>
                      <w:sz w:val="8"/>
                      <w:szCs w:val="8"/>
                    </w:rPr>
                    <w:t>數</w:t>
                  </w:r>
                  <w:r>
                    <w:rPr>
                      <w:rFonts w:ascii="SimSun" w:hAnsi="SimSun" w:eastAsia="SimSun" w:cs="SimSun"/>
                      <w:sz w:val="8"/>
                      <w:szCs w:val="8"/>
                      <w:spacing w:val="18"/>
                      <w:w w:val="102"/>
                    </w:rPr>
                    <w:t xml:space="preserve">  </w:t>
                  </w:r>
                  <w:r>
                    <w:rPr>
                      <w:rFonts w:ascii="SimSun" w:hAnsi="SimSun" w:eastAsia="SimSun" w:cs="SimSun"/>
                      <w:sz w:val="8"/>
                      <w:szCs w:val="8"/>
                    </w:rPr>
                    <w:t>据</w:t>
                  </w:r>
                  <w:r>
                    <w:rPr>
                      <w:rFonts w:ascii="SimSun" w:hAnsi="SimSun" w:eastAsia="SimSun" w:cs="SimSun"/>
                      <w:sz w:val="8"/>
                      <w:szCs w:val="8"/>
                      <w:spacing w:val="18"/>
                      <w:w w:val="102"/>
                    </w:rPr>
                    <w:t xml:space="preserve">  </w:t>
                  </w:r>
                  <w:r>
                    <w:rPr>
                      <w:rFonts w:ascii="SimSun" w:hAnsi="SimSun" w:eastAsia="SimSun" w:cs="SimSun"/>
                      <w:sz w:val="8"/>
                      <w:szCs w:val="8"/>
                    </w:rPr>
                    <w:t>层</w:t>
                  </w:r>
                </w:p>
              </w:txbxContent>
            </v:textbox>
          </v:shape>
        </w:pict>
      </w: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2310"/>
        <w:spacing w:before="52" w:line="220" w:lineRule="auto"/>
        <w:rPr>
          <w:rFonts w:ascii="SimSun" w:hAnsi="SimSun" w:eastAsia="SimSun" w:cs="SimSun"/>
          <w:sz w:val="16"/>
          <w:szCs w:val="16"/>
        </w:rPr>
      </w:pPr>
      <w:r>
        <w:rPr>
          <w:rFonts w:ascii="SimSun" w:hAnsi="SimSun" w:eastAsia="SimSun" w:cs="SimSun"/>
          <w:sz w:val="16"/>
          <w:szCs w:val="16"/>
          <w:spacing w:val="-5"/>
        </w:rPr>
        <w:t>电商平台</w:t>
      </w:r>
    </w:p>
    <w:p>
      <w:pPr>
        <w:spacing w:before="120"/>
        <w:rPr/>
      </w:pPr>
      <w:r/>
    </w:p>
    <w:tbl>
      <w:tblPr>
        <w:tblStyle w:val="TableNormal"/>
        <w:tblW w:w="3906"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3"/>
        <w:gridCol w:w="2982"/>
        <w:gridCol w:w="401"/>
      </w:tblGrid>
      <w:tr>
        <w:trPr>
          <w:trHeight w:val="797" w:hRule="atLeast"/>
        </w:trPr>
        <w:tc>
          <w:tcPr>
            <w:tcW w:w="523" w:type="dxa"/>
            <w:vAlign w:val="top"/>
          </w:tcPr>
          <w:p>
            <w:pPr>
              <w:ind w:left="50"/>
              <w:spacing w:before="22" w:line="272" w:lineRule="exact"/>
              <w:rPr>
                <w:rFonts w:ascii="FangSong" w:hAnsi="FangSong" w:eastAsia="FangSong" w:cs="FangSong"/>
                <w:sz w:val="15"/>
                <w:szCs w:val="15"/>
              </w:rPr>
            </w:pPr>
            <w:r>
              <w:drawing>
                <wp:anchor distT="0" distB="0" distL="0" distR="0" simplePos="0" relativeHeight="252565504" behindDoc="0" locked="0" layoutInCell="1" allowOverlap="1">
                  <wp:simplePos x="0" y="0"/>
                  <wp:positionH relativeFrom="rightMargin">
                    <wp:posOffset>-332104</wp:posOffset>
                  </wp:positionH>
                  <wp:positionV relativeFrom="topMargin">
                    <wp:posOffset>-5</wp:posOffset>
                  </wp:positionV>
                  <wp:extent cx="222291" cy="6350"/>
                  <wp:effectExtent l="0" t="0" r="0" b="0"/>
                  <wp:wrapNone/>
                  <wp:docPr id="122" name="IM 122"/>
                  <wp:cNvGraphicFramePr/>
                  <a:graphic>
                    <a:graphicData uri="http://schemas.openxmlformats.org/drawingml/2006/picture">
                      <pic:pic>
                        <pic:nvPicPr>
                          <pic:cNvPr id="122" name="IM 122"/>
                          <pic:cNvPicPr/>
                        </pic:nvPicPr>
                        <pic:blipFill>
                          <a:blip r:embed="rId79"/>
                          <a:stretch>
                            <a:fillRect/>
                          </a:stretch>
                        </pic:blipFill>
                        <pic:spPr>
                          <a:xfrm rot="0">
                            <a:off x="0" y="0"/>
                            <a:ext cx="222291" cy="6350"/>
                          </a:xfrm>
                          <a:prstGeom prst="rect">
                            <a:avLst/>
                          </a:prstGeom>
                        </pic:spPr>
                      </pic:pic>
                    </a:graphicData>
                  </a:graphic>
                </wp:anchor>
              </w:drawing>
            </w:r>
            <w:r>
              <w:rPr>
                <w:rFonts w:ascii="FangSong" w:hAnsi="FangSong" w:eastAsia="FangSong" w:cs="FangSong"/>
                <w:sz w:val="15"/>
                <w:szCs w:val="15"/>
                <w:spacing w:val="-7"/>
                <w:position w:val="9"/>
              </w:rPr>
              <w:t>库</w:t>
            </w:r>
            <w:r>
              <w:rPr>
                <w:rFonts w:ascii="FangSong" w:hAnsi="FangSong" w:eastAsia="FangSong" w:cs="FangSong"/>
                <w:sz w:val="15"/>
                <w:szCs w:val="15"/>
                <w:spacing w:val="12"/>
                <w:position w:val="9"/>
              </w:rPr>
              <w:t xml:space="preserve"> </w:t>
            </w:r>
            <w:r>
              <w:rPr>
                <w:rFonts w:ascii="FangSong" w:hAnsi="FangSong" w:eastAsia="FangSong" w:cs="FangSong"/>
                <w:sz w:val="15"/>
                <w:szCs w:val="15"/>
                <w:spacing w:val="-7"/>
                <w:position w:val="9"/>
              </w:rPr>
              <w:t>存</w:t>
            </w:r>
          </w:p>
          <w:p>
            <w:pPr>
              <w:pStyle w:val="TableText"/>
              <w:ind w:left="40"/>
              <w:spacing w:line="219" w:lineRule="auto"/>
              <w:rPr>
                <w:sz w:val="12"/>
                <w:szCs w:val="12"/>
              </w:rPr>
            </w:pPr>
            <w:r>
              <w:rPr>
                <w:sz w:val="12"/>
                <w:szCs w:val="12"/>
                <w:u w:val="single" w:color="auto"/>
                <w:spacing w:val="-3"/>
              </w:rPr>
              <w:t>检</w:t>
            </w:r>
            <w:r>
              <w:rPr>
                <w:sz w:val="12"/>
                <w:szCs w:val="12"/>
                <w:u w:val="single" w:color="auto"/>
                <w:spacing w:val="17"/>
              </w:rPr>
              <w:t xml:space="preserve"> </w:t>
            </w:r>
            <w:r>
              <w:rPr>
                <w:sz w:val="12"/>
                <w:szCs w:val="12"/>
                <w:u w:val="single" w:color="auto"/>
                <w:spacing w:val="-3"/>
              </w:rPr>
              <w:t>查</w:t>
            </w:r>
          </w:p>
        </w:tc>
        <w:tc>
          <w:tcPr>
            <w:tcW w:w="2982" w:type="dxa"/>
            <w:vAlign w:val="top"/>
          </w:tcPr>
          <w:p>
            <w:pPr>
              <w:pStyle w:val="TableText"/>
              <w:ind w:left="147"/>
              <w:spacing w:before="47" w:line="189" w:lineRule="auto"/>
              <w:rPr>
                <w:sz w:val="16"/>
                <w:szCs w:val="16"/>
              </w:rPr>
            </w:pPr>
            <w:r>
              <w:drawing>
                <wp:anchor distT="0" distB="0" distL="0" distR="0" simplePos="0" relativeHeight="252566528" behindDoc="0" locked="0" layoutInCell="1" allowOverlap="1">
                  <wp:simplePos x="0" y="0"/>
                  <wp:positionH relativeFrom="rightMargin">
                    <wp:posOffset>-1463640</wp:posOffset>
                  </wp:positionH>
                  <wp:positionV relativeFrom="topMargin">
                    <wp:posOffset>-5</wp:posOffset>
                  </wp:positionV>
                  <wp:extent cx="209586" cy="6350"/>
                  <wp:effectExtent l="0" t="0" r="0" b="0"/>
                  <wp:wrapNone/>
                  <wp:docPr id="124" name="IM 124"/>
                  <wp:cNvGraphicFramePr/>
                  <a:graphic>
                    <a:graphicData uri="http://schemas.openxmlformats.org/drawingml/2006/picture">
                      <pic:pic>
                        <pic:nvPicPr>
                          <pic:cNvPr id="124" name="IM 124"/>
                          <pic:cNvPicPr/>
                        </pic:nvPicPr>
                        <pic:blipFill>
                          <a:blip r:embed="rId80"/>
                          <a:stretch>
                            <a:fillRect/>
                          </a:stretch>
                        </pic:blipFill>
                        <pic:spPr>
                          <a:xfrm rot="0">
                            <a:off x="0" y="0"/>
                            <a:ext cx="209586" cy="6350"/>
                          </a:xfrm>
                          <a:prstGeom prst="rect">
                            <a:avLst/>
                          </a:prstGeom>
                        </pic:spPr>
                      </pic:pic>
                    </a:graphicData>
                  </a:graphic>
                </wp:anchor>
              </w:drawing>
            </w:r>
            <w:r>
              <w:rPr>
                <w:sz w:val="16"/>
                <w:szCs w:val="16"/>
                <w:spacing w:val="-7"/>
              </w:rPr>
              <w:t>用户</w:t>
            </w:r>
            <w:r>
              <w:rPr>
                <w:sz w:val="16"/>
                <w:szCs w:val="16"/>
                <w:u w:val="single" w:color="auto"/>
                <w:spacing w:val="25"/>
              </w:rPr>
              <w:t xml:space="preserve">  </w:t>
            </w:r>
            <w:r>
              <w:rPr>
                <w:sz w:val="16"/>
                <w:szCs w:val="16"/>
                <w:spacing w:val="-40"/>
              </w:rPr>
              <w:t xml:space="preserve"> </w:t>
            </w:r>
            <w:r>
              <w:rPr>
                <w:sz w:val="16"/>
                <w:szCs w:val="16"/>
                <w:spacing w:val="-7"/>
                <w:position w:val="-1"/>
              </w:rPr>
              <w:t>创建</w:t>
            </w:r>
            <w:r>
              <w:rPr>
                <w:sz w:val="16"/>
                <w:szCs w:val="16"/>
                <w:spacing w:val="-26"/>
                <w:position w:val="-1"/>
              </w:rPr>
              <w:t xml:space="preserve"> </w:t>
            </w:r>
            <w:r>
              <w:rPr>
                <w:sz w:val="16"/>
                <w:szCs w:val="16"/>
                <w:u w:val="single" w:color="auto"/>
                <w:spacing w:val="10"/>
                <w:position w:val="-1"/>
              </w:rPr>
              <w:t xml:space="preserve">   </w:t>
            </w:r>
            <w:r>
              <w:rPr>
                <w:sz w:val="16"/>
                <w:szCs w:val="16"/>
                <w:spacing w:val="-30"/>
                <w:position w:val="-1"/>
              </w:rPr>
              <w:t xml:space="preserve"> </w:t>
            </w:r>
            <w:r>
              <w:rPr>
                <w:sz w:val="15"/>
                <w:szCs w:val="15"/>
                <w:spacing w:val="-7"/>
              </w:rPr>
              <w:t>订单</w:t>
            </w:r>
            <w:r>
              <w:rPr>
                <w:sz w:val="15"/>
                <w:szCs w:val="15"/>
                <w:u w:val="single" w:color="auto"/>
                <w:spacing w:val="13"/>
              </w:rPr>
              <w:t xml:space="preserve">   </w:t>
            </w:r>
            <w:r>
              <w:rPr>
                <w:sz w:val="15"/>
                <w:szCs w:val="15"/>
                <w:spacing w:val="-35"/>
              </w:rPr>
              <w:t xml:space="preserve"> </w:t>
            </w:r>
            <w:r>
              <w:rPr>
                <w:sz w:val="16"/>
                <w:szCs w:val="16"/>
                <w:spacing w:val="-7"/>
              </w:rPr>
              <w:t>创建</w:t>
            </w:r>
          </w:p>
          <w:p>
            <w:pPr>
              <w:pStyle w:val="TableText"/>
              <w:ind w:left="117"/>
              <w:spacing w:line="213" w:lineRule="auto"/>
              <w:rPr>
                <w:sz w:val="16"/>
                <w:szCs w:val="16"/>
              </w:rPr>
            </w:pPr>
            <w:r>
              <w:rPr>
                <w:sz w:val="16"/>
                <w:szCs w:val="16"/>
                <w:u w:val="single" w:color="auto"/>
                <w:spacing w:val="-5"/>
              </w:rPr>
              <w:t>检查</w:t>
            </w:r>
            <w:r>
              <w:rPr>
                <w:sz w:val="16"/>
                <w:szCs w:val="16"/>
                <w:spacing w:val="9"/>
              </w:rPr>
              <w:t xml:space="preserve">   </w:t>
            </w:r>
            <w:r>
              <w:rPr>
                <w:sz w:val="16"/>
                <w:szCs w:val="16"/>
                <w:u w:val="single" w:color="auto"/>
                <w:spacing w:val="-70"/>
              </w:rPr>
              <w:t xml:space="preserve"> </w:t>
            </w:r>
            <w:r>
              <w:rPr>
                <w:sz w:val="16"/>
                <w:szCs w:val="16"/>
                <w:u w:val="single" w:color="auto"/>
                <w:spacing w:val="-5"/>
              </w:rPr>
              <w:t>订单</w:t>
            </w:r>
            <w:r>
              <w:rPr>
                <w:sz w:val="16"/>
                <w:szCs w:val="16"/>
                <w:spacing w:val="-5"/>
              </w:rPr>
              <w:t xml:space="preserve">    </w:t>
            </w:r>
            <w:r>
              <w:rPr>
                <w:sz w:val="15"/>
                <w:szCs w:val="15"/>
                <w:u w:val="single" w:color="auto"/>
                <w:spacing w:val="-69"/>
              </w:rPr>
              <w:t xml:space="preserve"> </w:t>
            </w:r>
            <w:r>
              <w:rPr>
                <w:sz w:val="15"/>
                <w:szCs w:val="15"/>
                <w:u w:val="single" w:color="auto"/>
                <w:spacing w:val="-5"/>
              </w:rPr>
              <w:t>检查</w:t>
            </w:r>
            <w:r>
              <w:rPr>
                <w:sz w:val="15"/>
                <w:szCs w:val="15"/>
                <w:spacing w:val="9"/>
              </w:rPr>
              <w:t xml:space="preserve">    </w:t>
            </w:r>
            <w:r>
              <w:rPr>
                <w:sz w:val="16"/>
                <w:szCs w:val="16"/>
                <w:u w:val="single" w:color="auto"/>
                <w:spacing w:val="-71"/>
              </w:rPr>
              <w:t xml:space="preserve"> </w:t>
            </w:r>
            <w:r>
              <w:rPr>
                <w:sz w:val="16"/>
                <w:szCs w:val="16"/>
                <w:u w:val="single" w:color="auto"/>
                <w:spacing w:val="-5"/>
              </w:rPr>
              <w:t>支付</w:t>
            </w:r>
            <w:r>
              <w:rPr>
                <w:sz w:val="16"/>
                <w:szCs w:val="16"/>
                <w:spacing w:val="-5"/>
              </w:rPr>
              <w:t xml:space="preserve">   </w:t>
            </w:r>
            <w:r>
              <w:rPr>
                <w:sz w:val="16"/>
                <w:szCs w:val="16"/>
                <w:u w:val="single" w:color="auto"/>
                <w:spacing w:val="-5"/>
              </w:rPr>
              <w:t xml:space="preserve">     </w:t>
            </w:r>
          </w:p>
          <w:p>
            <w:pPr>
              <w:ind w:left="977"/>
              <w:spacing w:before="228" w:line="175" w:lineRule="auto"/>
              <w:rPr>
                <w:rFonts w:ascii="SimHei" w:hAnsi="SimHei" w:eastAsia="SimHei" w:cs="SimHei"/>
                <w:sz w:val="16"/>
                <w:szCs w:val="16"/>
              </w:rPr>
            </w:pPr>
            <w:r>
              <w:rPr>
                <w:rFonts w:ascii="SimHei" w:hAnsi="SimHei" w:eastAsia="SimHei" w:cs="SimHei"/>
                <w:sz w:val="16"/>
                <w:szCs w:val="16"/>
                <w:spacing w:val="-2"/>
              </w:rPr>
              <w:t>订单处理流程</w:t>
            </w:r>
          </w:p>
        </w:tc>
        <w:tc>
          <w:tcPr>
            <w:tcW w:w="401" w:type="dxa"/>
            <w:vAlign w:val="top"/>
          </w:tcPr>
          <w:p>
            <w:pPr>
              <w:pStyle w:val="TableText"/>
              <w:ind w:left="125" w:hanging="10"/>
              <w:spacing w:before="38" w:line="208" w:lineRule="auto"/>
              <w:rPr>
                <w:sz w:val="16"/>
                <w:szCs w:val="16"/>
              </w:rPr>
            </w:pPr>
            <w:r>
              <w:rPr>
                <w:sz w:val="16"/>
                <w:szCs w:val="16"/>
                <w:spacing w:val="-17"/>
                <w:w w:val="96"/>
              </w:rPr>
              <w:t>创</w:t>
            </w:r>
            <w:r>
              <w:rPr>
                <w:sz w:val="16"/>
                <w:szCs w:val="16"/>
                <w:spacing w:val="-7"/>
                <w:w w:val="96"/>
              </w:rPr>
              <w:t>建</w:t>
            </w:r>
            <w:r>
              <w:rPr>
                <w:sz w:val="16"/>
                <w:szCs w:val="16"/>
                <w:spacing w:val="1"/>
              </w:rPr>
              <w:t xml:space="preserve"> </w:t>
            </w:r>
            <w:r>
              <w:rPr>
                <w:sz w:val="16"/>
                <w:szCs w:val="16"/>
                <w:u w:val="single" w:color="auto"/>
                <w:spacing w:val="-14"/>
                <w:w w:val="89"/>
              </w:rPr>
              <w:t>成功</w:t>
            </w:r>
          </w:p>
        </w:tc>
      </w:tr>
    </w:tbl>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1460"/>
        <w:spacing w:before="52" w:line="229" w:lineRule="auto"/>
        <w:rPr>
          <w:rFonts w:ascii="SimHei" w:hAnsi="SimHei" w:eastAsia="SimHei" w:cs="SimHei"/>
          <w:sz w:val="16"/>
          <w:szCs w:val="16"/>
        </w:rPr>
      </w:pPr>
      <w:r>
        <w:rPr>
          <w:rFonts w:ascii="LiSu" w:hAnsi="LiSu" w:eastAsia="LiSu" w:cs="LiSu"/>
          <w:sz w:val="16"/>
          <w:szCs w:val="16"/>
          <w:spacing w:val="-12"/>
          <w:position w:val="-2"/>
        </w:rPr>
        <w:t>员中</w:t>
      </w:r>
      <w:r>
        <w:rPr>
          <w:rFonts w:ascii="LiSu" w:hAnsi="LiSu" w:eastAsia="LiSu" w:cs="LiSu"/>
          <w:sz w:val="16"/>
          <w:szCs w:val="16"/>
          <w:spacing w:val="-12"/>
          <w:position w:val="-2"/>
        </w:rPr>
        <w:t xml:space="preserve">          </w:t>
      </w:r>
      <w:r>
        <w:rPr>
          <w:rFonts w:ascii="SimHei" w:hAnsi="SimHei" w:eastAsia="SimHei" w:cs="SimHei"/>
          <w:sz w:val="16"/>
          <w:szCs w:val="16"/>
          <w:spacing w:val="-12"/>
          <w:position w:val="1"/>
        </w:rPr>
        <w:t>商品中</w:t>
      </w:r>
      <w:r>
        <w:rPr>
          <w:rFonts w:ascii="SimHei" w:hAnsi="SimHei" w:eastAsia="SimHei" w:cs="SimHei"/>
          <w:sz w:val="16"/>
          <w:szCs w:val="16"/>
          <w:spacing w:val="9"/>
          <w:position w:val="1"/>
        </w:rPr>
        <w:t xml:space="preserve">        </w:t>
      </w:r>
      <w:r>
        <w:rPr>
          <w:rFonts w:ascii="SimHei" w:hAnsi="SimHei" w:eastAsia="SimHei" w:cs="SimHei"/>
          <w:sz w:val="16"/>
          <w:szCs w:val="16"/>
          <w:spacing w:val="-12"/>
        </w:rPr>
        <w:t>交易中心</w:t>
      </w:r>
    </w:p>
    <w:p>
      <w:pPr>
        <w:pStyle w:val="BodyText"/>
        <w:spacing w:line="14" w:lineRule="auto"/>
        <w:rPr>
          <w:sz w:val="2"/>
        </w:rPr>
      </w:pPr>
      <w:r>
        <w:rPr>
          <w:sz w:val="2"/>
          <w:szCs w:val="2"/>
        </w:rPr>
        <w:br w:type="column"/>
      </w:r>
    </w:p>
    <w:p>
      <w:pPr>
        <w:spacing w:before="30"/>
        <w:rPr/>
      </w:pPr>
      <w:r/>
    </w:p>
    <w:p>
      <w:pPr>
        <w:spacing w:before="30"/>
        <w:rPr/>
      </w:pPr>
      <w:r/>
    </w:p>
    <w:p>
      <w:pPr>
        <w:spacing w:before="30"/>
        <w:rPr/>
      </w:pPr>
      <w:r/>
    </w:p>
    <w:p>
      <w:pPr>
        <w:spacing w:before="30"/>
        <w:rPr/>
      </w:pPr>
      <w:r/>
    </w:p>
    <w:p>
      <w:pPr>
        <w:spacing w:before="30"/>
        <w:rPr/>
      </w:pPr>
      <w:r/>
    </w:p>
    <w:p>
      <w:pPr>
        <w:spacing w:before="29"/>
        <w:rPr/>
      </w:pPr>
      <w:r/>
    </w:p>
    <w:tbl>
      <w:tblPr>
        <w:tblStyle w:val="TableNormal"/>
        <w:tblW w:w="3497"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497"/>
      </w:tblGrid>
      <w:tr>
        <w:trPr>
          <w:trHeight w:val="171" w:hRule="atLeast"/>
        </w:trPr>
        <w:tc>
          <w:tcPr>
            <w:tcW w:w="3497" w:type="dxa"/>
            <w:vAlign w:val="top"/>
            <w:tcBorders>
              <w:bottom w:val="single" w:color="000000" w:sz="4" w:space="0"/>
              <w:right w:val="nil"/>
            </w:tcBorders>
          </w:tcPr>
          <w:p>
            <w:pPr>
              <w:spacing w:line="160" w:lineRule="exact"/>
              <w:rPr>
                <w:rFonts w:ascii="Arial"/>
                <w:sz w:val="14"/>
              </w:rPr>
            </w:pPr>
            <w:r/>
          </w:p>
        </w:tc>
      </w:tr>
      <w:tr>
        <w:trPr>
          <w:trHeight w:val="969" w:hRule="atLeast"/>
        </w:trPr>
        <w:tc>
          <w:tcPr>
            <w:tcW w:w="3497" w:type="dxa"/>
            <w:vAlign w:val="top"/>
            <w:tcBorders>
              <w:top w:val="single" w:color="000000" w:sz="4" w:space="0"/>
              <w:right w:val="nil"/>
            </w:tcBorders>
          </w:tcPr>
          <w:p>
            <w:pPr>
              <w:pStyle w:val="TableText"/>
              <w:ind w:left="114"/>
              <w:spacing w:before="20" w:line="191" w:lineRule="auto"/>
              <w:rPr>
                <w:sz w:val="16"/>
                <w:szCs w:val="16"/>
              </w:rPr>
            </w:pPr>
            <w:r>
              <w:rPr>
                <w:sz w:val="16"/>
                <w:szCs w:val="16"/>
                <w:spacing w:val="-10"/>
              </w:rPr>
              <w:t>过往交易记录</w:t>
            </w:r>
            <w:r>
              <w:rPr>
                <w:sz w:val="16"/>
                <w:szCs w:val="16"/>
                <w:spacing w:val="39"/>
              </w:rPr>
              <w:t xml:space="preserve">  </w:t>
            </w:r>
            <w:r>
              <w:rPr>
                <w:sz w:val="16"/>
                <w:szCs w:val="16"/>
                <w:spacing w:val="-10"/>
              </w:rPr>
              <w:t>评价  退款</w:t>
            </w:r>
            <w:r>
              <w:rPr>
                <w:sz w:val="16"/>
                <w:szCs w:val="16"/>
                <w:spacing w:val="9"/>
              </w:rPr>
              <w:t xml:space="preserve">  </w:t>
            </w:r>
            <w:r>
              <w:rPr>
                <w:sz w:val="16"/>
                <w:szCs w:val="16"/>
                <w:spacing w:val="-10"/>
              </w:rPr>
              <w:t>订单   会员</w:t>
            </w:r>
          </w:p>
          <w:p>
            <w:pPr>
              <w:pStyle w:val="TableText"/>
              <w:ind w:left="74"/>
              <w:spacing w:line="218" w:lineRule="auto"/>
              <w:rPr>
                <w:sz w:val="16"/>
                <w:szCs w:val="16"/>
              </w:rPr>
            </w:pPr>
            <w:r>
              <w:rPr>
                <w:sz w:val="16"/>
                <w:szCs w:val="16"/>
                <w:u w:val="single" w:color="auto"/>
                <w:spacing w:val="-12"/>
                <w:position w:val="1"/>
              </w:rPr>
              <w:t>(包含商品信息)</w:t>
            </w:r>
            <w:r>
              <w:rPr>
                <w:sz w:val="16"/>
                <w:szCs w:val="16"/>
                <w:spacing w:val="63"/>
                <w:position w:val="1"/>
              </w:rPr>
              <w:t xml:space="preserve"> </w:t>
            </w:r>
            <w:r>
              <w:rPr>
                <w:rFonts w:ascii="LiSu" w:hAnsi="LiSu" w:eastAsia="LiSu" w:cs="LiSu"/>
                <w:sz w:val="16"/>
                <w:szCs w:val="16"/>
                <w:u w:val="single" w:color="auto"/>
                <w:spacing w:val="-12"/>
                <w:position w:val="-2"/>
              </w:rPr>
              <w:t>管理</w:t>
            </w:r>
            <w:r>
              <w:rPr>
                <w:rFonts w:ascii="LiSu" w:hAnsi="LiSu" w:eastAsia="LiSu" w:cs="LiSu"/>
                <w:sz w:val="16"/>
                <w:szCs w:val="16"/>
                <w:spacing w:val="11"/>
                <w:position w:val="-2"/>
              </w:rPr>
              <w:t xml:space="preserve">  </w:t>
            </w:r>
            <w:r>
              <w:rPr>
                <w:sz w:val="16"/>
                <w:szCs w:val="16"/>
                <w:u w:val="single" w:color="auto"/>
                <w:spacing w:val="-75"/>
              </w:rPr>
              <w:t xml:space="preserve"> </w:t>
            </w:r>
            <w:r>
              <w:rPr>
                <w:sz w:val="16"/>
                <w:szCs w:val="16"/>
                <w:u w:val="single" w:color="auto"/>
                <w:spacing w:val="-12"/>
              </w:rPr>
              <w:t>操作</w:t>
            </w:r>
            <w:r>
              <w:rPr>
                <w:sz w:val="16"/>
                <w:szCs w:val="16"/>
                <w:spacing w:val="-12"/>
              </w:rPr>
              <w:t xml:space="preserve">  </w:t>
            </w:r>
            <w:r>
              <w:rPr>
                <w:sz w:val="16"/>
                <w:szCs w:val="16"/>
                <w:u w:val="single" w:color="auto"/>
                <w:spacing w:val="-70"/>
              </w:rPr>
              <w:t xml:space="preserve"> </w:t>
            </w:r>
            <w:r>
              <w:rPr>
                <w:sz w:val="16"/>
                <w:szCs w:val="16"/>
                <w:u w:val="single" w:color="auto"/>
                <w:spacing w:val="-12"/>
              </w:rPr>
              <w:t>管理</w:t>
            </w:r>
            <w:r>
              <w:rPr>
                <w:sz w:val="16"/>
                <w:szCs w:val="16"/>
                <w:spacing w:val="-12"/>
              </w:rPr>
              <w:t xml:space="preserve">   </w:t>
            </w:r>
            <w:r>
              <w:rPr>
                <w:sz w:val="16"/>
                <w:szCs w:val="16"/>
                <w:u w:val="single" w:color="auto"/>
                <w:spacing w:val="-69"/>
              </w:rPr>
              <w:t xml:space="preserve"> </w:t>
            </w:r>
            <w:r>
              <w:rPr>
                <w:sz w:val="16"/>
                <w:szCs w:val="16"/>
                <w:u w:val="single" w:color="auto"/>
                <w:spacing w:val="-12"/>
              </w:rPr>
              <w:t>管理</w:t>
            </w:r>
            <w:r>
              <w:rPr>
                <w:sz w:val="16"/>
                <w:szCs w:val="16"/>
                <w:spacing w:val="30"/>
              </w:rPr>
              <w:t xml:space="preserve"> </w:t>
            </w:r>
            <w:r>
              <w:rPr>
                <w:sz w:val="16"/>
                <w:szCs w:val="16"/>
                <w:u w:val="single" w:color="auto"/>
              </w:rPr>
              <w:t xml:space="preserve">     </w:t>
            </w:r>
          </w:p>
          <w:p>
            <w:pPr>
              <w:ind w:left="1287"/>
              <w:spacing w:before="211" w:line="221" w:lineRule="auto"/>
              <w:rPr>
                <w:rFonts w:ascii="SimHei" w:hAnsi="SimHei" w:eastAsia="SimHei" w:cs="SimHei"/>
                <w:sz w:val="16"/>
                <w:szCs w:val="16"/>
              </w:rPr>
            </w:pPr>
            <w:r>
              <w:rPr>
                <w:rFonts w:ascii="SimHei" w:hAnsi="SimHei" w:eastAsia="SimHei" w:cs="SimHei"/>
                <w:sz w:val="16"/>
                <w:szCs w:val="16"/>
                <w:b/>
                <w:bCs/>
                <w:spacing w:val="-6"/>
              </w:rPr>
              <w:t>客服服务场景</w:t>
            </w:r>
          </w:p>
        </w:tc>
      </w:tr>
    </w:tbl>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ind w:left="489"/>
        <w:spacing w:before="52" w:line="218" w:lineRule="auto"/>
        <w:rPr>
          <w:rFonts w:ascii="SimSun" w:hAnsi="SimSun" w:eastAsia="SimSun" w:cs="SimSun"/>
          <w:sz w:val="16"/>
          <w:szCs w:val="16"/>
        </w:rPr>
      </w:pPr>
      <w:r>
        <w:pict>
          <v:shape id="_x0000_s388" style="position:absolute;margin-left:77.4996pt;margin-top:1.64495pt;mso-position-vertical-relative:text;mso-position-horizontal-relative:text;width:23.65pt;height:8.7pt;z-index:252561408;"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1"/>
                      <w:szCs w:val="11"/>
                    </w:rPr>
                  </w:pPr>
                  <w:r>
                    <w:rPr>
                      <w:rFonts w:ascii="SimHei" w:hAnsi="SimHei" w:eastAsia="SimHei" w:cs="SimHei"/>
                      <w:sz w:val="11"/>
                      <w:szCs w:val="11"/>
                      <w:spacing w:val="-2"/>
                    </w:rPr>
                    <w:t>支付中心</w:t>
                  </w:r>
                </w:p>
              </w:txbxContent>
            </v:textbox>
          </v:shape>
        </w:pict>
      </w:r>
      <w:r>
        <w:rPr>
          <w:rFonts w:ascii="SimSun" w:hAnsi="SimSun" w:eastAsia="SimSun" w:cs="SimSun"/>
          <w:sz w:val="16"/>
          <w:szCs w:val="16"/>
          <w:spacing w:val="-18"/>
          <w:w w:val="91"/>
        </w:rPr>
        <w:t>评价中心</w:t>
      </w:r>
    </w:p>
    <w:p>
      <w:pPr>
        <w:pStyle w:val="BodyText"/>
        <w:spacing w:line="14" w:lineRule="auto"/>
        <w:rPr>
          <w:sz w:val="2"/>
        </w:rPr>
      </w:pPr>
      <w:r>
        <w:rPr>
          <w:sz w:val="2"/>
          <w:szCs w:val="2"/>
        </w:rPr>
        <w:br w:type="column"/>
      </w:r>
    </w:p>
    <w:p>
      <w:pPr>
        <w:spacing w:before="40"/>
        <w:rPr/>
      </w:pPr>
      <w:r/>
    </w:p>
    <w:p>
      <w:pPr>
        <w:spacing w:before="40"/>
        <w:rPr/>
      </w:pPr>
      <w:r/>
    </w:p>
    <w:p>
      <w:pPr>
        <w:spacing w:before="40"/>
        <w:rPr/>
      </w:pPr>
      <w:r/>
    </w:p>
    <w:p>
      <w:pPr>
        <w:spacing w:before="40"/>
        <w:rPr/>
      </w:pPr>
      <w:r/>
    </w:p>
    <w:p>
      <w:pPr>
        <w:spacing w:before="40"/>
        <w:rPr/>
      </w:pPr>
      <w:r/>
    </w:p>
    <w:p>
      <w:pPr>
        <w:spacing w:before="39"/>
        <w:rPr/>
      </w:pPr>
      <w:r/>
    </w:p>
    <w:tbl>
      <w:tblPr>
        <w:tblStyle w:val="TableNormal"/>
        <w:tblW w:w="1640" w:type="dxa"/>
        <w:tblInd w:w="5" w:type="dxa"/>
        <w:tblLayout w:type="fixed"/>
        <w:tblBorders>
          <w:left w:val="single" w:color="000000" w:sz="4" w:space="0"/>
          <w:bottom w:val="single" w:color="000000" w:sz="2" w:space="0"/>
          <w:right w:val="single" w:color="000000" w:sz="4" w:space="0"/>
          <w:top w:val="single" w:color="000000" w:sz="2" w:space="0"/>
        </w:tblBorders>
      </w:tblPr>
      <w:tblGrid>
        <w:gridCol w:w="1640"/>
      </w:tblGrid>
      <w:tr>
        <w:trPr>
          <w:trHeight w:val="899" w:hRule="atLeast"/>
        </w:trPr>
        <w:tc>
          <w:tcPr>
            <w:tcW w:w="1640" w:type="dxa"/>
            <w:vAlign w:val="top"/>
          </w:tcPr>
          <w:p>
            <w:pPr>
              <w:pStyle w:val="TableText"/>
              <w:ind w:left="210"/>
              <w:spacing w:before="121" w:line="260" w:lineRule="exact"/>
              <w:rPr>
                <w:sz w:val="16"/>
                <w:szCs w:val="16"/>
              </w:rPr>
            </w:pPr>
            <w:r>
              <w:rPr>
                <w:sz w:val="16"/>
                <w:szCs w:val="16"/>
                <w:spacing w:val="-12"/>
                <w:position w:val="7"/>
              </w:rPr>
              <w:t>·快速组合服务</w:t>
            </w:r>
          </w:p>
          <w:p>
            <w:pPr>
              <w:pStyle w:val="TableText"/>
              <w:ind w:left="210"/>
              <w:spacing w:line="219" w:lineRule="auto"/>
              <w:rPr>
                <w:sz w:val="16"/>
                <w:szCs w:val="16"/>
              </w:rPr>
            </w:pPr>
            <w:r>
              <w:rPr>
                <w:sz w:val="16"/>
                <w:szCs w:val="16"/>
                <w:spacing w:val="-9"/>
              </w:rPr>
              <w:t>·个性业务扩展</w:t>
            </w:r>
          </w:p>
          <w:p>
            <w:pPr>
              <w:pStyle w:val="TableText"/>
              <w:ind w:left="210"/>
              <w:spacing w:before="50" w:line="219" w:lineRule="auto"/>
              <w:rPr>
                <w:sz w:val="16"/>
                <w:szCs w:val="16"/>
              </w:rPr>
            </w:pPr>
            <w:r>
              <w:rPr>
                <w:sz w:val="16"/>
                <w:szCs w:val="16"/>
                <w:spacing w:val="-12"/>
              </w:rPr>
              <w:t>·灵活业务适应</w:t>
            </w:r>
          </w:p>
        </w:tc>
      </w:tr>
    </w:tbl>
    <w:p>
      <w:pPr>
        <w:pStyle w:val="BodyText"/>
        <w:spacing w:line="310" w:lineRule="auto"/>
        <w:rPr/>
      </w:pPr>
      <w:r/>
    </w:p>
    <w:p>
      <w:pPr>
        <w:pStyle w:val="BodyText"/>
        <w:spacing w:line="310" w:lineRule="auto"/>
        <w:rPr/>
      </w:pPr>
      <w:r/>
    </w:p>
    <w:p>
      <w:pPr>
        <w:ind w:left="390"/>
        <w:spacing w:before="52" w:line="219" w:lineRule="auto"/>
        <w:rPr>
          <w:rFonts w:ascii="SimSun" w:hAnsi="SimSun" w:eastAsia="SimSun" w:cs="SimSun"/>
          <w:sz w:val="16"/>
          <w:szCs w:val="16"/>
        </w:rPr>
      </w:pPr>
      <w:r>
        <w:rPr>
          <w:rFonts w:ascii="SimSun" w:hAnsi="SimSun" w:eastAsia="SimSun" w:cs="SimSun"/>
          <w:sz w:val="16"/>
          <w:szCs w:val="16"/>
          <w:spacing w:val="-19"/>
        </w:rPr>
        <w:t>以服务为中心</w:t>
      </w:r>
    </w:p>
    <w:p>
      <w:pPr>
        <w:spacing w:before="65"/>
        <w:rPr/>
      </w:pPr>
      <w:r/>
    </w:p>
    <w:p>
      <w:pPr>
        <w:spacing w:before="65"/>
        <w:rPr/>
      </w:pPr>
      <w:r/>
    </w:p>
    <w:tbl>
      <w:tblPr>
        <w:tblStyle w:val="TableNormal"/>
        <w:tblW w:w="1640" w:type="dxa"/>
        <w:tblInd w:w="5" w:type="dxa"/>
        <w:tblLayout w:type="fixed"/>
        <w:tblBorders>
          <w:left w:val="single" w:color="000000" w:sz="4" w:space="0"/>
          <w:bottom w:val="single" w:color="000000" w:sz="2" w:space="0"/>
          <w:right w:val="single" w:color="000000" w:sz="4" w:space="0"/>
          <w:top w:val="single" w:color="000000" w:sz="4" w:space="0"/>
        </w:tblBorders>
      </w:tblPr>
      <w:tblGrid>
        <w:gridCol w:w="1640"/>
      </w:tblGrid>
      <w:tr>
        <w:trPr>
          <w:trHeight w:val="1203" w:hRule="atLeast"/>
        </w:trPr>
        <w:tc>
          <w:tcPr>
            <w:tcW w:w="1640" w:type="dxa"/>
            <w:vAlign w:val="top"/>
          </w:tcPr>
          <w:p>
            <w:pPr>
              <w:pStyle w:val="TableText"/>
              <w:ind w:left="210" w:right="381"/>
              <w:spacing w:before="167" w:line="242" w:lineRule="auto"/>
              <w:rPr>
                <w:sz w:val="16"/>
                <w:szCs w:val="16"/>
              </w:rPr>
            </w:pPr>
            <w:r>
              <w:rPr>
                <w:sz w:val="16"/>
                <w:szCs w:val="16"/>
                <w:spacing w:val="-12"/>
              </w:rPr>
              <w:t>●共性业务抽象</w:t>
            </w:r>
            <w:r>
              <w:rPr>
                <w:sz w:val="16"/>
                <w:szCs w:val="16"/>
              </w:rPr>
              <w:t xml:space="preserve"> </w:t>
            </w:r>
            <w:r>
              <w:rPr>
                <w:sz w:val="16"/>
                <w:szCs w:val="16"/>
                <w:spacing w:val="-12"/>
              </w:rPr>
              <w:t>·业务逻辑解耦</w:t>
            </w:r>
          </w:p>
          <w:p>
            <w:pPr>
              <w:pStyle w:val="TableText"/>
              <w:ind w:left="210"/>
              <w:spacing w:before="60" w:line="219" w:lineRule="auto"/>
              <w:rPr>
                <w:sz w:val="16"/>
                <w:szCs w:val="16"/>
              </w:rPr>
            </w:pPr>
            <w:r>
              <w:rPr>
                <w:sz w:val="16"/>
                <w:szCs w:val="16"/>
                <w:spacing w:val="-11"/>
              </w:rPr>
              <w:t>●业务数据隔离</w:t>
            </w:r>
          </w:p>
          <w:p>
            <w:pPr>
              <w:pStyle w:val="TableText"/>
              <w:ind w:left="210"/>
              <w:spacing w:before="59" w:line="219" w:lineRule="auto"/>
              <w:rPr>
                <w:sz w:val="16"/>
                <w:szCs w:val="16"/>
              </w:rPr>
            </w:pPr>
            <w:r>
              <w:rPr>
                <w:sz w:val="16"/>
                <w:szCs w:val="16"/>
                <w:spacing w:val="-8"/>
              </w:rPr>
              <w:t>·分布式技术架构</w:t>
            </w:r>
          </w:p>
        </w:tc>
      </w:tr>
    </w:tbl>
    <w:p>
      <w:pPr>
        <w:pStyle w:val="BodyText"/>
        <w:spacing w:line="14" w:lineRule="auto"/>
        <w:rPr>
          <w:sz w:val="2"/>
        </w:rPr>
      </w:pPr>
      <w:r/>
    </w:p>
    <w:p>
      <w:pPr>
        <w:pStyle w:val="BodyText"/>
        <w:spacing w:line="14" w:lineRule="auto"/>
        <w:rPr>
          <w:sz w:val="2"/>
        </w:rPr>
      </w:pPr>
      <w:r>
        <w:rPr>
          <w:sz w:val="2"/>
          <w:szCs w:val="2"/>
        </w:rPr>
        <w:br w:type="column"/>
      </w:r>
    </w:p>
    <w:p>
      <w:pPr>
        <w:spacing w:line="14" w:lineRule="auto"/>
        <w:sectPr>
          <w:pgSz w:w="13250" w:h="8390"/>
          <w:pgMar w:top="219" w:right="665" w:bottom="0" w:left="1069" w:header="0" w:footer="0" w:gutter="0"/>
          <w:cols w:equalWidth="0" w:num="4">
            <w:col w:w="4271" w:space="100"/>
            <w:col w:w="3770" w:space="100"/>
            <w:col w:w="1910" w:space="100"/>
            <w:col w:w="1266" w:space="0"/>
          </w:cols>
        </w:sectPr>
        <w:rPr>
          <w:sz w:val="2"/>
          <w:szCs w:val="2"/>
        </w:rPr>
      </w:pPr>
    </w:p>
    <w:p>
      <w:pPr>
        <w:pStyle w:val="BodyText"/>
        <w:spacing w:line="295" w:lineRule="auto"/>
        <w:rPr/>
      </w:pPr>
      <w:r/>
    </w:p>
    <w:p>
      <w:pPr>
        <w:pStyle w:val="BodyText"/>
        <w:spacing w:line="296" w:lineRule="auto"/>
        <w:rPr/>
      </w:pPr>
      <w:r/>
    </w:p>
    <w:p>
      <w:pPr>
        <w:pStyle w:val="BodyText"/>
        <w:spacing w:line="296" w:lineRule="auto"/>
        <w:rPr/>
      </w:pPr>
      <w:r/>
    </w:p>
    <w:p>
      <w:pPr>
        <w:ind w:left="1270"/>
        <w:spacing w:before="53" w:line="232" w:lineRule="auto"/>
        <w:rPr>
          <w:rFonts w:ascii="SimSun" w:hAnsi="SimSun" w:eastAsia="SimSun" w:cs="SimSun"/>
          <w:sz w:val="16"/>
          <w:szCs w:val="16"/>
        </w:rPr>
      </w:pPr>
      <w:r>
        <w:rPr>
          <w:rFonts w:ascii="SimSun" w:hAnsi="SimSun" w:eastAsia="SimSun" w:cs="SimSun"/>
          <w:sz w:val="16"/>
          <w:szCs w:val="16"/>
          <w:spacing w:val="-12"/>
        </w:rPr>
        <w:t>会员数据        商品数据</w:t>
      </w:r>
      <w:r>
        <w:rPr>
          <w:rFonts w:ascii="SimSun" w:hAnsi="SimSun" w:eastAsia="SimSun" w:cs="SimSun"/>
          <w:sz w:val="16"/>
          <w:szCs w:val="16"/>
          <w:spacing w:val="4"/>
        </w:rPr>
        <w:t xml:space="preserve">       </w:t>
      </w:r>
      <w:r>
        <w:rPr>
          <w:rFonts w:ascii="SimSun" w:hAnsi="SimSun" w:eastAsia="SimSun" w:cs="SimSun"/>
          <w:sz w:val="16"/>
          <w:szCs w:val="16"/>
          <w:spacing w:val="-12"/>
          <w:position w:val="-1"/>
        </w:rPr>
        <w:t>交易数据  </w:t>
      </w:r>
      <w:r>
        <w:rPr>
          <w:rFonts w:ascii="SimSun" w:hAnsi="SimSun" w:eastAsia="SimSun" w:cs="SimSun"/>
          <w:sz w:val="16"/>
          <w:szCs w:val="16"/>
          <w:spacing w:val="-13"/>
          <w:position w:val="-1"/>
        </w:rPr>
        <w:t xml:space="preserve">       </w:t>
      </w:r>
      <w:r>
        <w:rPr>
          <w:rFonts w:ascii="SimSun" w:hAnsi="SimSun" w:eastAsia="SimSun" w:cs="SimSun"/>
          <w:sz w:val="16"/>
          <w:szCs w:val="16"/>
          <w:spacing w:val="-13"/>
        </w:rPr>
        <w:t>评价数据!</w:t>
      </w:r>
      <w:r>
        <w:rPr>
          <w:rFonts w:ascii="SimSun" w:hAnsi="SimSun" w:eastAsia="SimSun" w:cs="SimSun"/>
          <w:sz w:val="16"/>
          <w:szCs w:val="16"/>
          <w:spacing w:val="13"/>
        </w:rPr>
        <w:t xml:space="preserve">     </w:t>
      </w:r>
      <w:r>
        <w:rPr>
          <w:rFonts w:ascii="SimSun" w:hAnsi="SimSun" w:eastAsia="SimSun" w:cs="SimSun"/>
          <w:sz w:val="16"/>
          <w:szCs w:val="16"/>
          <w:spacing w:val="-13"/>
          <w:position w:val="-1"/>
        </w:rPr>
        <w:t>支付数据!</w:t>
      </w:r>
    </w:p>
    <w:p>
      <w:pPr>
        <w:pStyle w:val="BodyText"/>
        <w:spacing w:line="385" w:lineRule="auto"/>
        <w:rPr/>
      </w:pPr>
      <w:r/>
    </w:p>
    <w:p>
      <w:pPr>
        <w:ind w:left="4040"/>
        <w:spacing w:before="52" w:line="184" w:lineRule="auto"/>
        <w:rPr>
          <w:rFonts w:ascii="SimSun" w:hAnsi="SimSun" w:eastAsia="SimSun" w:cs="SimSun"/>
          <w:sz w:val="16"/>
          <w:szCs w:val="16"/>
        </w:rPr>
      </w:pPr>
      <w:r>
        <w:rPr>
          <w:rFonts w:ascii="SimSun" w:hAnsi="SimSun" w:eastAsia="SimSun" w:cs="SimSun"/>
          <w:sz w:val="16"/>
          <w:szCs w:val="16"/>
          <w:spacing w:val="16"/>
        </w:rPr>
        <w:t>图2</w:t>
      </w:r>
      <w:r>
        <w:rPr>
          <w:rFonts w:ascii="SimSun" w:hAnsi="SimSun" w:eastAsia="SimSun" w:cs="SimSun"/>
          <w:sz w:val="16"/>
          <w:szCs w:val="16"/>
          <w:spacing w:val="-45"/>
        </w:rPr>
        <w:t xml:space="preserve"> </w:t>
      </w:r>
      <w:r>
        <w:rPr>
          <w:rFonts w:ascii="SimSun" w:hAnsi="SimSun" w:eastAsia="SimSun" w:cs="SimSun"/>
          <w:sz w:val="16"/>
          <w:szCs w:val="16"/>
          <w:spacing w:val="16"/>
        </w:rPr>
        <w:t>-</w:t>
      </w:r>
      <w:r>
        <w:rPr>
          <w:rFonts w:ascii="SimSun" w:hAnsi="SimSun" w:eastAsia="SimSun" w:cs="SimSun"/>
          <w:sz w:val="16"/>
          <w:szCs w:val="16"/>
          <w:spacing w:val="-34"/>
        </w:rPr>
        <w:t xml:space="preserve"> </w:t>
      </w:r>
      <w:r>
        <w:rPr>
          <w:rFonts w:ascii="SimSun" w:hAnsi="SimSun" w:eastAsia="SimSun" w:cs="SimSun"/>
          <w:sz w:val="16"/>
          <w:szCs w:val="16"/>
          <w:spacing w:val="16"/>
        </w:rPr>
        <w:t>10  中台架构的技术本质</w:t>
      </w:r>
    </w:p>
    <w:p>
      <w:pPr>
        <w:spacing w:line="184" w:lineRule="auto"/>
        <w:sectPr>
          <w:type w:val="continuous"/>
          <w:pgSz w:w="13250" w:h="8390"/>
          <w:pgMar w:top="219" w:right="665" w:bottom="0" w:left="1069" w:header="0" w:footer="0" w:gutter="0"/>
          <w:cols w:equalWidth="0" w:num="1">
            <w:col w:w="11515" w:space="0"/>
          </w:cols>
        </w:sectPr>
        <w:rPr>
          <w:rFonts w:ascii="SimSun" w:hAnsi="SimSun" w:eastAsia="SimSun" w:cs="SimSun"/>
          <w:sz w:val="16"/>
          <w:szCs w:val="16"/>
        </w:rPr>
      </w:pPr>
    </w:p>
    <w:p>
      <w:pPr>
        <w:ind w:left="3059"/>
        <w:spacing w:before="145" w:line="341" w:lineRule="exact"/>
        <w:tabs>
          <w:tab w:val="left" w:pos="4798"/>
        </w:tabs>
        <w:rPr>
          <w:rFonts w:ascii="SimSun" w:hAnsi="SimSun" w:eastAsia="SimSun" w:cs="SimSun"/>
          <w:sz w:val="16"/>
          <w:szCs w:val="16"/>
        </w:rPr>
      </w:pPr>
      <w:r>
        <w:drawing>
          <wp:anchor distT="0" distB="0" distL="0" distR="0" simplePos="0" relativeHeight="252585984" behindDoc="1" locked="0" layoutInCell="0" allowOverlap="1">
            <wp:simplePos x="0" y="0"/>
            <wp:positionH relativeFrom="page">
              <wp:posOffset>2286012</wp:posOffset>
            </wp:positionH>
            <wp:positionV relativeFrom="page">
              <wp:posOffset>412759</wp:posOffset>
            </wp:positionV>
            <wp:extent cx="2216121" cy="6350"/>
            <wp:effectExtent l="0" t="0" r="0" b="0"/>
            <wp:wrapNone/>
            <wp:docPr id="126" name="IM 126"/>
            <wp:cNvGraphicFramePr/>
            <a:graphic>
              <a:graphicData uri="http://schemas.openxmlformats.org/drawingml/2006/picture">
                <pic:pic>
                  <pic:nvPicPr>
                    <pic:cNvPr id="126" name="IM 126"/>
                    <pic:cNvPicPr/>
                  </pic:nvPicPr>
                  <pic:blipFill>
                    <a:blip r:embed="rId81"/>
                    <a:stretch>
                      <a:fillRect/>
                    </a:stretch>
                  </pic:blipFill>
                  <pic:spPr>
                    <a:xfrm rot="0">
                      <a:off x="0" y="0"/>
                      <a:ext cx="2216121"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spacing w:val="-9"/>
          <w:position w:val="-4"/>
        </w:rPr>
        <w:t>数字化转型中平台思维的</w:t>
      </w:r>
      <w:r>
        <w:ruby>
          <w:rubyPr>
            <w:rubyAlign w:val="left"/>
            <w:hpsRaise w:val="14"/>
            <w:hps w:val="16"/>
            <w:hpsBaseText w:val="16"/>
          </w:rubyPr>
          <w:rt>
            <w:r>
              <w:rPr>
                <w:rFonts w:ascii="SimSun" w:hAnsi="SimSun" w:eastAsia="SimSun" w:cs="SimSun"/>
                <w:sz w:val="16"/>
                <w:szCs w:val="16"/>
                <w:w w:val="102"/>
                <w:position w:val="-1"/>
              </w:rPr>
              <w:t>-</w:t>
            </w:r>
            <w:r>
              <w:rPr>
                <w:rFonts w:ascii="SimSun" w:hAnsi="SimSun" w:eastAsia="SimSun" w:cs="SimSun"/>
                <w:sz w:val="16"/>
                <w:szCs w:val="16"/>
                <w:w w:val="102"/>
                <w:position w:val="-1"/>
              </w:rPr>
              <w:t>第二</w:t>
            </w:r>
          </w:rt>
          <w:rubyBase>
            <w:r>
              <w:rPr>
                <w:rFonts w:ascii="SimSun" w:hAnsi="SimSun" w:eastAsia="SimSun" w:cs="SimSun"/>
                <w:sz w:val="16"/>
                <w:szCs w:val="16"/>
                <w:w w:val="94"/>
                <w:position w:val="-4"/>
              </w:rPr>
              <w:t>十大要</w:t>
            </w:r>
          </w:rubyBase>
        </w:ruby>
      </w:r>
      <w:r>
        <w:ruby>
          <w:rubyPr>
            <w:rubyAlign w:val="left"/>
            <w:hpsRaise w:val="14"/>
            <w:hps w:val="16"/>
            <w:hpsBaseText w:val="16"/>
          </w:rubyPr>
          <w:rt>
            <w:r>
              <w:rPr>
                <w:rFonts w:ascii="SimSun" w:hAnsi="SimSun" w:eastAsia="SimSun" w:cs="SimSun"/>
                <w:sz w:val="16"/>
                <w:szCs w:val="16"/>
                <w:w w:val="74"/>
                <w:position w:val="-1"/>
              </w:rPr>
              <w:t>章</w:t>
            </w:r>
          </w:rt>
          <w:rubyBase>
            <w:r>
              <w:rPr>
                <w:rFonts w:ascii="SimSun" w:hAnsi="SimSun" w:eastAsia="SimSun" w:cs="SimSun"/>
                <w:sz w:val="16"/>
                <w:szCs w:val="16"/>
                <w:w w:val="94"/>
                <w:position w:val="-4"/>
              </w:rPr>
              <w:t>素</w:t>
            </w:r>
          </w:rubyBase>
        </w:ruby>
      </w:r>
      <w:r>
        <w:rPr>
          <w:rFonts w:ascii="SimSun" w:hAnsi="SimSun" w:eastAsia="SimSun" w:cs="SimSun"/>
          <w:sz w:val="16"/>
          <w:szCs w:val="16"/>
          <w:spacing w:val="13"/>
          <w:position w:val="-4"/>
        </w:rPr>
        <w:t xml:space="preserve">  </w:t>
      </w:r>
      <w:r>
        <w:rPr>
          <w:rFonts w:ascii="SimSun" w:hAnsi="SimSun" w:eastAsia="SimSun" w:cs="SimSun"/>
          <w:sz w:val="16"/>
          <w:szCs w:val="16"/>
          <w:spacing w:val="-9"/>
          <w:position w:val="13"/>
        </w:rPr>
        <w:t>49</w:t>
      </w:r>
    </w:p>
    <w:p>
      <w:pPr>
        <w:pStyle w:val="BodyText"/>
        <w:spacing w:line="263" w:lineRule="auto"/>
        <w:rPr/>
      </w:pPr>
      <w:r/>
    </w:p>
    <w:p>
      <w:pPr>
        <w:pStyle w:val="BodyText"/>
        <w:spacing w:line="264" w:lineRule="auto"/>
        <w:rPr/>
      </w:pPr>
      <w:r/>
    </w:p>
    <w:p>
      <w:pPr>
        <w:ind w:right="362" w:firstLine="439"/>
        <w:spacing w:before="72" w:line="321" w:lineRule="auto"/>
        <w:jc w:val="both"/>
        <w:rPr>
          <w:rFonts w:ascii="SimSun" w:hAnsi="SimSun" w:eastAsia="SimSun" w:cs="SimSun"/>
          <w:sz w:val="22"/>
          <w:szCs w:val="22"/>
        </w:rPr>
      </w:pPr>
      <w:r>
        <w:rPr>
          <w:rFonts w:ascii="SimSun" w:hAnsi="SimSun" w:eastAsia="SimSun" w:cs="SimSun"/>
          <w:sz w:val="22"/>
          <w:szCs w:val="22"/>
          <w:spacing w:val="-1"/>
        </w:rPr>
        <w:t>从宏观角度看，业务中台建设的技术本质是</w:t>
      </w:r>
      <w:r>
        <w:rPr>
          <w:rFonts w:ascii="SimHei" w:hAnsi="SimHei" w:eastAsia="SimHei" w:cs="SimHei"/>
          <w:sz w:val="22"/>
          <w:szCs w:val="22"/>
          <w:spacing w:val="-1"/>
        </w:rPr>
        <w:t>共性和个性的分离，业务</w:t>
      </w:r>
      <w:r>
        <w:rPr>
          <w:rFonts w:ascii="SimHei" w:hAnsi="SimHei" w:eastAsia="SimHei" w:cs="SimHei"/>
          <w:sz w:val="22"/>
          <w:szCs w:val="22"/>
          <w:spacing w:val="7"/>
        </w:rPr>
        <w:t xml:space="preserve"> </w:t>
      </w:r>
      <w:r>
        <w:rPr>
          <w:rFonts w:ascii="SimSun" w:hAnsi="SimSun" w:eastAsia="SimSun" w:cs="SimSun"/>
          <w:sz w:val="22"/>
          <w:szCs w:val="22"/>
          <w:spacing w:val="-1"/>
        </w:rPr>
        <w:t>中台通过对业务的逻辑抽象，将共性的能力沉淀，将个性化、场景化的需</w:t>
      </w:r>
      <w:r>
        <w:rPr>
          <w:rFonts w:ascii="SimSun" w:hAnsi="SimSun" w:eastAsia="SimSun" w:cs="SimSun"/>
          <w:sz w:val="22"/>
          <w:szCs w:val="22"/>
          <w:spacing w:val="1"/>
        </w:rPr>
        <w:t xml:space="preserve"> </w:t>
      </w:r>
      <w:r>
        <w:rPr>
          <w:rFonts w:ascii="SimSun" w:hAnsi="SimSun" w:eastAsia="SimSun" w:cs="SimSun"/>
          <w:sz w:val="22"/>
          <w:szCs w:val="22"/>
        </w:rPr>
        <w:t>求和业务分离到前台应用；前台应用通过将共</w:t>
      </w:r>
      <w:r>
        <w:rPr>
          <w:rFonts w:ascii="SimSun" w:hAnsi="SimSun" w:eastAsia="SimSun" w:cs="SimSun"/>
          <w:sz w:val="22"/>
          <w:szCs w:val="22"/>
          <w:spacing w:val="-1"/>
        </w:rPr>
        <w:t>享服务中心的能力按照业务</w:t>
      </w:r>
      <w:r>
        <w:rPr>
          <w:rFonts w:ascii="SimSun" w:hAnsi="SimSun" w:eastAsia="SimSun" w:cs="SimSun"/>
          <w:sz w:val="22"/>
          <w:szCs w:val="22"/>
        </w:rPr>
        <w:t xml:space="preserve"> </w:t>
      </w:r>
      <w:r>
        <w:rPr>
          <w:rFonts w:ascii="SimSun" w:hAnsi="SimSun" w:eastAsia="SimSun" w:cs="SimSun"/>
          <w:sz w:val="22"/>
          <w:szCs w:val="22"/>
        </w:rPr>
        <w:t>场景的要求进行服务的组合、个性化的扩展，从而更</w:t>
      </w:r>
      <w:r>
        <w:rPr>
          <w:rFonts w:ascii="SimSun" w:hAnsi="SimSun" w:eastAsia="SimSun" w:cs="SimSun"/>
          <w:sz w:val="22"/>
          <w:szCs w:val="22"/>
          <w:spacing w:val="-1"/>
        </w:rPr>
        <w:t>加灵活地实现各种业</w:t>
      </w:r>
    </w:p>
    <w:p>
      <w:pPr>
        <w:spacing w:line="219" w:lineRule="auto"/>
        <w:rPr>
          <w:rFonts w:ascii="SimSun" w:hAnsi="SimSun" w:eastAsia="SimSun" w:cs="SimSun"/>
          <w:sz w:val="22"/>
          <w:szCs w:val="22"/>
        </w:rPr>
      </w:pPr>
      <w:r>
        <w:rPr>
          <w:rFonts w:ascii="SimSun" w:hAnsi="SimSun" w:eastAsia="SimSun" w:cs="SimSun"/>
          <w:sz w:val="22"/>
          <w:szCs w:val="22"/>
          <w:spacing w:val="-9"/>
        </w:rPr>
        <w:t>务需求的响应以及新系统的建设。</w:t>
      </w:r>
    </w:p>
    <w:p>
      <w:pPr>
        <w:pStyle w:val="BodyText"/>
        <w:spacing w:line="264" w:lineRule="auto"/>
        <w:rPr/>
      </w:pPr>
      <w:r/>
    </w:p>
    <w:p>
      <w:pPr>
        <w:ind w:right="274" w:firstLine="439"/>
        <w:spacing w:before="72" w:line="319" w:lineRule="auto"/>
        <w:jc w:val="both"/>
        <w:rPr>
          <w:rFonts w:ascii="SimSun" w:hAnsi="SimSun" w:eastAsia="SimSun" w:cs="SimSun"/>
          <w:sz w:val="22"/>
          <w:szCs w:val="22"/>
        </w:rPr>
      </w:pPr>
      <w:r>
        <w:rPr>
          <w:rFonts w:ascii="SimSun" w:hAnsi="SimSun" w:eastAsia="SimSun" w:cs="SimSun"/>
          <w:sz w:val="22"/>
          <w:szCs w:val="22"/>
        </w:rPr>
        <w:t>对于这样基于顶层设计的业务规划，就需要</w:t>
      </w:r>
      <w:r>
        <w:rPr>
          <w:rFonts w:ascii="SimSun" w:hAnsi="SimSun" w:eastAsia="SimSun" w:cs="SimSun"/>
          <w:sz w:val="22"/>
          <w:szCs w:val="22"/>
          <w:spacing w:val="-1"/>
        </w:rPr>
        <w:t>有与之匹配的技术架构和 </w:t>
      </w:r>
      <w:r>
        <w:rPr>
          <w:rFonts w:ascii="SimSun" w:hAnsi="SimSun" w:eastAsia="SimSun" w:cs="SimSun"/>
          <w:sz w:val="22"/>
          <w:szCs w:val="22"/>
        </w:rPr>
        <w:t>平台。其中必不可少的是需要一套高效、可管控</w:t>
      </w:r>
      <w:r>
        <w:rPr>
          <w:rFonts w:ascii="SimSun" w:hAnsi="SimSun" w:eastAsia="SimSun" w:cs="SimSun"/>
          <w:sz w:val="22"/>
          <w:szCs w:val="22"/>
          <w:spacing w:val="-1"/>
        </w:rPr>
        <w:t>的服务框架来支撑起前台 </w:t>
      </w:r>
      <w:r>
        <w:rPr>
          <w:rFonts w:ascii="SimSun" w:hAnsi="SimSun" w:eastAsia="SimSun" w:cs="SimSun"/>
          <w:sz w:val="22"/>
          <w:szCs w:val="22"/>
        </w:rPr>
        <w:t>应用与中台服务中心的交互；为了保障业务中台</w:t>
      </w:r>
      <w:r>
        <w:rPr>
          <w:rFonts w:ascii="SimSun" w:hAnsi="SimSun" w:eastAsia="SimSun" w:cs="SimSun"/>
          <w:sz w:val="22"/>
          <w:szCs w:val="22"/>
          <w:spacing w:val="-1"/>
        </w:rPr>
        <w:t>各服务中心不会因为数据 </w:t>
      </w:r>
      <w:r>
        <w:rPr>
          <w:rFonts w:ascii="SimSun" w:hAnsi="SimSun" w:eastAsia="SimSun" w:cs="SimSun"/>
          <w:sz w:val="22"/>
          <w:szCs w:val="22"/>
          <w:spacing w:val="-1"/>
        </w:rPr>
        <w:t>的持续增长而造成数据访问的瓶颈，会有相应的分布式数据库来保持服务</w:t>
      </w:r>
      <w:r>
        <w:rPr>
          <w:rFonts w:ascii="SimSun" w:hAnsi="SimSun" w:eastAsia="SimSun" w:cs="SimSun"/>
          <w:sz w:val="22"/>
          <w:szCs w:val="22"/>
          <w:spacing w:val="2"/>
        </w:rPr>
        <w:t xml:space="preserve">  </w:t>
      </w:r>
      <w:r>
        <w:rPr>
          <w:rFonts w:ascii="SimSun" w:hAnsi="SimSun" w:eastAsia="SimSun" w:cs="SimSun"/>
          <w:sz w:val="22"/>
          <w:szCs w:val="22"/>
          <w:spacing w:val="-1"/>
        </w:rPr>
        <w:t>中心数据处理能力的线性扩展；为了提升服务处理的效率，可采用消息队</w:t>
      </w:r>
      <w:r>
        <w:rPr>
          <w:rFonts w:ascii="SimSun" w:hAnsi="SimSun" w:eastAsia="SimSun" w:cs="SimSun"/>
          <w:sz w:val="22"/>
          <w:szCs w:val="22"/>
        </w:rPr>
        <w:t xml:space="preserve">  </w:t>
      </w:r>
      <w:r>
        <w:rPr>
          <w:rFonts w:ascii="SimSun" w:hAnsi="SimSun" w:eastAsia="SimSun" w:cs="SimSun"/>
          <w:sz w:val="22"/>
          <w:szCs w:val="22"/>
          <w:spacing w:val="2"/>
        </w:rPr>
        <w:t>列的方式进行服务调用的异步化，其中包括平台稳定性相关的限流降级、</w:t>
      </w:r>
      <w:r>
        <w:rPr>
          <w:rFonts w:ascii="SimSun" w:hAnsi="SimSun" w:eastAsia="SimSun" w:cs="SimSun"/>
          <w:sz w:val="22"/>
          <w:szCs w:val="22"/>
          <w:spacing w:val="14"/>
        </w:rPr>
        <w:t xml:space="preserve"> </w:t>
      </w:r>
      <w:r>
        <w:rPr>
          <w:rFonts w:ascii="SimSun" w:hAnsi="SimSun" w:eastAsia="SimSun" w:cs="SimSun"/>
          <w:sz w:val="22"/>
          <w:szCs w:val="22"/>
        </w:rPr>
        <w:t>流量调度等一系列分布式技术，这些技术是为了</w:t>
      </w:r>
      <w:r>
        <w:rPr>
          <w:rFonts w:ascii="SimSun" w:hAnsi="SimSun" w:eastAsia="SimSun" w:cs="SimSun"/>
          <w:sz w:val="22"/>
          <w:szCs w:val="22"/>
          <w:spacing w:val="-1"/>
        </w:rPr>
        <w:t>更好地支撑这一共性和个</w:t>
      </w:r>
    </w:p>
    <w:p>
      <w:pPr>
        <w:spacing w:line="219" w:lineRule="auto"/>
        <w:rPr>
          <w:rFonts w:ascii="SimSun" w:hAnsi="SimSun" w:eastAsia="SimSun" w:cs="SimSun"/>
          <w:sz w:val="22"/>
          <w:szCs w:val="22"/>
        </w:rPr>
      </w:pPr>
      <w:r>
        <w:rPr>
          <w:rFonts w:ascii="SimSun" w:hAnsi="SimSun" w:eastAsia="SimSun" w:cs="SimSun"/>
          <w:sz w:val="22"/>
          <w:szCs w:val="22"/>
          <w:spacing w:val="-7"/>
        </w:rPr>
        <w:t>性业务分离的架构而发展起来的。</w:t>
      </w:r>
    </w:p>
    <w:p>
      <w:pPr>
        <w:pStyle w:val="BodyText"/>
        <w:spacing w:line="284" w:lineRule="auto"/>
        <w:rPr/>
      </w:pPr>
      <w:r/>
    </w:p>
    <w:p>
      <w:pPr>
        <w:ind w:right="274" w:firstLine="439"/>
        <w:spacing w:before="71" w:line="319" w:lineRule="auto"/>
        <w:jc w:val="both"/>
        <w:rPr>
          <w:rFonts w:ascii="SimSun" w:hAnsi="SimSun" w:eastAsia="SimSun" w:cs="SimSun"/>
          <w:sz w:val="22"/>
          <w:szCs w:val="22"/>
        </w:rPr>
      </w:pPr>
      <w:r>
        <w:rPr>
          <w:rFonts w:ascii="SimSun" w:hAnsi="SimSun" w:eastAsia="SimSun" w:cs="SimSun"/>
          <w:sz w:val="22"/>
          <w:szCs w:val="22"/>
        </w:rPr>
        <w:t>所以，不管是在营销领域还是在企业内部管理</w:t>
      </w:r>
      <w:r>
        <w:rPr>
          <w:rFonts w:ascii="SimSun" w:hAnsi="SimSun" w:eastAsia="SimSun" w:cs="SimSun"/>
          <w:sz w:val="22"/>
          <w:szCs w:val="22"/>
          <w:spacing w:val="-1"/>
        </w:rPr>
        <w:t>、生产制造、工程建设 </w:t>
      </w:r>
      <w:r>
        <w:rPr>
          <w:rFonts w:ascii="SimSun" w:hAnsi="SimSun" w:eastAsia="SimSun" w:cs="SimSun"/>
          <w:sz w:val="22"/>
          <w:szCs w:val="22"/>
        </w:rPr>
        <w:t>领域，只要当前那一套工具或平台很难满足所有</w:t>
      </w:r>
      <w:r>
        <w:rPr>
          <w:rFonts w:ascii="SimSun" w:hAnsi="SimSun" w:eastAsia="SimSun" w:cs="SimSun"/>
          <w:sz w:val="22"/>
          <w:szCs w:val="22"/>
          <w:spacing w:val="-1"/>
        </w:rPr>
        <w:t>用户或者业务场景的个性 </w:t>
      </w:r>
      <w:r>
        <w:rPr>
          <w:rFonts w:ascii="SimSun" w:hAnsi="SimSun" w:eastAsia="SimSun" w:cs="SimSun"/>
          <w:sz w:val="22"/>
          <w:szCs w:val="22"/>
        </w:rPr>
        <w:t>化需求，就都可以借鉴中台的架构理念和技术进</w:t>
      </w:r>
      <w:r>
        <w:rPr>
          <w:rFonts w:ascii="SimSun" w:hAnsi="SimSun" w:eastAsia="SimSun" w:cs="SimSun"/>
          <w:sz w:val="22"/>
          <w:szCs w:val="22"/>
          <w:spacing w:val="-1"/>
        </w:rPr>
        <w:t>行构建——将业务层面上 </w:t>
      </w:r>
      <w:r>
        <w:rPr>
          <w:rFonts w:ascii="SimSun" w:hAnsi="SimSun" w:eastAsia="SimSun" w:cs="SimSun"/>
          <w:sz w:val="22"/>
          <w:szCs w:val="22"/>
          <w:spacing w:val="-1"/>
        </w:rPr>
        <w:t>的共性和个性需求进行分离，实现更加灵活的满足前台业务个性化和快速</w:t>
      </w:r>
      <w:r>
        <w:rPr>
          <w:rFonts w:ascii="SimSun" w:hAnsi="SimSun" w:eastAsia="SimSun" w:cs="SimSun"/>
          <w:sz w:val="22"/>
          <w:szCs w:val="22"/>
          <w:spacing w:val="2"/>
        </w:rPr>
        <w:t xml:space="preserve">  </w:t>
      </w:r>
      <w:r>
        <w:rPr>
          <w:rFonts w:ascii="SimSun" w:hAnsi="SimSun" w:eastAsia="SimSun" w:cs="SimSun"/>
          <w:sz w:val="22"/>
          <w:szCs w:val="22"/>
          <w:spacing w:val="-4"/>
        </w:rPr>
        <w:t>响应的需求，同时依托一套可扩展的技术架构保障共</w:t>
      </w:r>
      <w:r>
        <w:rPr>
          <w:rFonts w:ascii="SimSun" w:hAnsi="SimSun" w:eastAsia="SimSun" w:cs="SimSun"/>
          <w:sz w:val="22"/>
          <w:szCs w:val="22"/>
          <w:spacing w:val="-5"/>
        </w:rPr>
        <w:t>性业务的可持续扩展，</w:t>
      </w:r>
    </w:p>
    <w:p>
      <w:pPr>
        <w:spacing w:line="218" w:lineRule="auto"/>
        <w:rPr>
          <w:rFonts w:ascii="SimSun" w:hAnsi="SimSun" w:eastAsia="SimSun" w:cs="SimSun"/>
          <w:sz w:val="22"/>
          <w:szCs w:val="22"/>
        </w:rPr>
      </w:pPr>
      <w:r>
        <w:rPr>
          <w:rFonts w:ascii="SimSun" w:hAnsi="SimSun" w:eastAsia="SimSun" w:cs="SimSun"/>
          <w:sz w:val="22"/>
          <w:szCs w:val="22"/>
          <w:spacing w:val="-10"/>
        </w:rPr>
        <w:t>这就是中台建设的技术本质。</w:t>
      </w:r>
    </w:p>
    <w:p>
      <w:pPr>
        <w:pStyle w:val="BodyText"/>
        <w:spacing w:line="266" w:lineRule="auto"/>
        <w:rPr/>
      </w:pPr>
      <w:r/>
    </w:p>
    <w:p>
      <w:pPr>
        <w:pStyle w:val="BodyText"/>
        <w:spacing w:line="266"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2"/>
        </w:rPr>
        <w:t>3.业务可扩展框架支持业务场景个性化需求</w:t>
      </w:r>
    </w:p>
    <w:p>
      <w:pPr>
        <w:pStyle w:val="BodyText"/>
        <w:rPr/>
      </w:pPr>
      <w:r/>
    </w:p>
    <w:p>
      <w:pPr>
        <w:ind w:right="304" w:firstLine="439"/>
        <w:spacing w:before="72" w:line="327" w:lineRule="auto"/>
        <w:jc w:val="both"/>
        <w:rPr>
          <w:rFonts w:ascii="SimSun" w:hAnsi="SimSun" w:eastAsia="SimSun" w:cs="SimSun"/>
          <w:sz w:val="22"/>
          <w:szCs w:val="22"/>
        </w:rPr>
      </w:pPr>
      <w:r>
        <w:rPr>
          <w:rFonts w:ascii="SimSun" w:hAnsi="SimSun" w:eastAsia="SimSun" w:cs="SimSun"/>
          <w:sz w:val="22"/>
          <w:szCs w:val="22"/>
        </w:rPr>
        <w:t>中台的核心职能之一是更高效地支撑前台应用的需求响应和建</w:t>
      </w:r>
      <w:r>
        <w:rPr>
          <w:rFonts w:ascii="SimSun" w:hAnsi="SimSun" w:eastAsia="SimSun" w:cs="SimSun"/>
          <w:sz w:val="22"/>
          <w:szCs w:val="22"/>
          <w:spacing w:val="-1"/>
        </w:rPr>
        <w:t>设，我</w:t>
      </w:r>
      <w:r>
        <w:rPr>
          <w:rFonts w:ascii="SimSun" w:hAnsi="SimSun" w:eastAsia="SimSun" w:cs="SimSun"/>
          <w:sz w:val="22"/>
          <w:szCs w:val="22"/>
        </w:rPr>
        <w:t xml:space="preserve"> </w:t>
      </w:r>
      <w:r>
        <w:rPr>
          <w:rFonts w:ascii="SimSun" w:hAnsi="SimSun" w:eastAsia="SimSun" w:cs="SimSun"/>
          <w:sz w:val="22"/>
          <w:szCs w:val="22"/>
        </w:rPr>
        <w:t>们在设计服务原则和服务运营过程中也要尽可能地</w:t>
      </w:r>
      <w:r>
        <w:rPr>
          <w:rFonts w:ascii="SimSun" w:hAnsi="SimSun" w:eastAsia="SimSun" w:cs="SimSun"/>
          <w:sz w:val="22"/>
          <w:szCs w:val="22"/>
          <w:spacing w:val="-1"/>
        </w:rPr>
        <w:t>做到服务能力内聚，业</w:t>
      </w:r>
      <w:r>
        <w:rPr>
          <w:rFonts w:ascii="SimSun" w:hAnsi="SimSun" w:eastAsia="SimSun" w:cs="SimSun"/>
          <w:sz w:val="22"/>
          <w:szCs w:val="22"/>
        </w:rPr>
        <w:t xml:space="preserve"> </w:t>
      </w:r>
      <w:r>
        <w:rPr>
          <w:rFonts w:ascii="SimSun" w:hAnsi="SimSun" w:eastAsia="SimSun" w:cs="SimSun"/>
          <w:sz w:val="22"/>
          <w:szCs w:val="22"/>
          <w:spacing w:val="1"/>
        </w:rPr>
        <w:t>务解耦，但在实际的业务场景中，为了让前台应用的服务接入效率更高，</w:t>
      </w:r>
      <w:r>
        <w:rPr>
          <w:rFonts w:ascii="SimSun" w:hAnsi="SimSun" w:eastAsia="SimSun" w:cs="SimSun"/>
          <w:sz w:val="22"/>
          <w:szCs w:val="22"/>
          <w:spacing w:val="16"/>
        </w:rPr>
        <w:t xml:space="preserve"> </w:t>
      </w:r>
      <w:r>
        <w:rPr>
          <w:rFonts w:ascii="SimSun" w:hAnsi="SimSun" w:eastAsia="SimSun" w:cs="SimSun"/>
          <w:sz w:val="22"/>
          <w:szCs w:val="22"/>
        </w:rPr>
        <w:t>服务使用体验更好，会将前台业务中针对业务场景</w:t>
      </w:r>
      <w:r>
        <w:rPr>
          <w:rFonts w:ascii="SimSun" w:hAnsi="SimSun" w:eastAsia="SimSun" w:cs="SimSun"/>
          <w:sz w:val="22"/>
          <w:szCs w:val="22"/>
          <w:spacing w:val="-1"/>
        </w:rPr>
        <w:t>而做的服务编排和组合</w:t>
      </w:r>
    </w:p>
    <w:p>
      <w:pPr>
        <w:spacing w:line="219" w:lineRule="auto"/>
        <w:rPr>
          <w:rFonts w:ascii="SimSun" w:hAnsi="SimSun" w:eastAsia="SimSun" w:cs="SimSun"/>
          <w:sz w:val="22"/>
          <w:szCs w:val="22"/>
        </w:rPr>
      </w:pPr>
      <w:r>
        <w:rPr>
          <w:rFonts w:ascii="SimSun" w:hAnsi="SimSun" w:eastAsia="SimSun" w:cs="SimSun"/>
          <w:sz w:val="22"/>
          <w:szCs w:val="22"/>
          <w:spacing w:val="-1"/>
        </w:rPr>
        <w:t>的工作放到某个服务中心。最典型的例子就是交易中心的“订单创建”服</w:t>
      </w:r>
    </w:p>
    <w:p>
      <w:pPr>
        <w:spacing w:line="219" w:lineRule="auto"/>
        <w:sectPr>
          <w:pgSz w:w="8370" w:h="13250"/>
          <w:pgMar w:top="400" w:right="435" w:bottom="0" w:left="540" w:header="0" w:footer="0" w:gutter="0"/>
        </w:sectPr>
        <w:rPr>
          <w:rFonts w:ascii="SimSun" w:hAnsi="SimSun" w:eastAsia="SimSun" w:cs="SimSun"/>
          <w:sz w:val="22"/>
          <w:szCs w:val="22"/>
        </w:rPr>
      </w:pPr>
    </w:p>
    <w:p>
      <w:pPr>
        <w:spacing w:before="217" w:line="219" w:lineRule="auto"/>
        <w:rPr>
          <w:rFonts w:ascii="SimSun" w:hAnsi="SimSun" w:eastAsia="SimSun" w:cs="SimSun"/>
          <w:sz w:val="17"/>
          <w:szCs w:val="17"/>
        </w:rPr>
      </w:pPr>
      <w:r>
        <w:rPr>
          <w:rFonts w:ascii="SimSun" w:hAnsi="SimSun" w:eastAsia="SimSun" w:cs="SimSun"/>
          <w:sz w:val="17"/>
          <w:szCs w:val="17"/>
          <w:spacing w:val="-13"/>
        </w:rPr>
        <w:t>50   数字化转型的道与术-</w:t>
      </w:r>
      <w:r>
        <w:rPr>
          <w:rFonts w:ascii="SimSun" w:hAnsi="SimSun" w:eastAsia="SimSun" w:cs="SimSun"/>
          <w:sz w:val="17"/>
          <w:szCs w:val="17"/>
          <w:strike/>
        </w:rPr>
        <w:t xml:space="preserve">                                     </w:t>
      </w:r>
    </w:p>
    <w:p>
      <w:pPr>
        <w:pStyle w:val="BodyText"/>
        <w:spacing w:line="333" w:lineRule="auto"/>
        <w:rPr/>
      </w:pPr>
      <w:r/>
    </w:p>
    <w:p>
      <w:pPr>
        <w:pStyle w:val="BodyText"/>
        <w:spacing w:line="333" w:lineRule="auto"/>
        <w:rPr/>
      </w:pPr>
      <w:r/>
    </w:p>
    <w:p>
      <w:pPr>
        <w:ind w:left="429" w:right="204"/>
        <w:spacing w:before="71" w:line="327" w:lineRule="auto"/>
        <w:jc w:val="both"/>
        <w:rPr>
          <w:rFonts w:ascii="SimSun" w:hAnsi="SimSun" w:eastAsia="SimSun" w:cs="SimSun"/>
          <w:sz w:val="22"/>
          <w:szCs w:val="22"/>
        </w:rPr>
      </w:pPr>
      <w:r>
        <w:rPr>
          <w:rFonts w:ascii="SimSun" w:hAnsi="SimSun" w:eastAsia="SimSun" w:cs="SimSun"/>
          <w:sz w:val="22"/>
          <w:szCs w:val="22"/>
        </w:rPr>
        <w:t>务，因为创建订单的流程比较复杂，如果将所</w:t>
      </w:r>
      <w:r>
        <w:rPr>
          <w:rFonts w:ascii="SimSun" w:hAnsi="SimSun" w:eastAsia="SimSun" w:cs="SimSun"/>
          <w:sz w:val="22"/>
          <w:szCs w:val="22"/>
          <w:spacing w:val="-1"/>
        </w:rPr>
        <w:t>有在订单创建过程中需要调</w:t>
      </w:r>
      <w:r>
        <w:rPr>
          <w:rFonts w:ascii="SimSun" w:hAnsi="SimSun" w:eastAsia="SimSun" w:cs="SimSun"/>
          <w:sz w:val="22"/>
          <w:szCs w:val="22"/>
        </w:rPr>
        <w:t xml:space="preserve"> </w:t>
      </w:r>
      <w:r>
        <w:rPr>
          <w:rFonts w:ascii="SimSun" w:hAnsi="SimSun" w:eastAsia="SimSun" w:cs="SimSun"/>
          <w:sz w:val="22"/>
          <w:szCs w:val="22"/>
        </w:rPr>
        <w:t>用的服务都让前台应用进行组合和调用，不仅</w:t>
      </w:r>
      <w:r>
        <w:rPr>
          <w:rFonts w:ascii="SimSun" w:hAnsi="SimSun" w:eastAsia="SimSun" w:cs="SimSun"/>
          <w:sz w:val="22"/>
          <w:szCs w:val="22"/>
          <w:spacing w:val="-1"/>
        </w:rPr>
        <w:t>对前台应用开发人员的业务</w:t>
      </w:r>
      <w:r>
        <w:rPr>
          <w:rFonts w:ascii="SimSun" w:hAnsi="SimSun" w:eastAsia="SimSun" w:cs="SimSun"/>
          <w:sz w:val="22"/>
          <w:szCs w:val="22"/>
        </w:rPr>
        <w:t xml:space="preserve"> </w:t>
      </w:r>
      <w:r>
        <w:rPr>
          <w:rFonts w:ascii="SimSun" w:hAnsi="SimSun" w:eastAsia="SimSun" w:cs="SimSun"/>
          <w:sz w:val="22"/>
          <w:szCs w:val="22"/>
        </w:rPr>
        <w:t>理解程度要求非常高，而且整体的服务执行</w:t>
      </w:r>
      <w:r>
        <w:rPr>
          <w:rFonts w:ascii="SimSun" w:hAnsi="SimSun" w:eastAsia="SimSun" w:cs="SimSun"/>
          <w:sz w:val="22"/>
          <w:szCs w:val="22"/>
          <w:spacing w:val="-1"/>
        </w:rPr>
        <w:t>效率也会受到影响，所以将一</w:t>
      </w:r>
      <w:r>
        <w:rPr>
          <w:rFonts w:ascii="SimSun" w:hAnsi="SimSun" w:eastAsia="SimSun" w:cs="SimSun"/>
          <w:sz w:val="22"/>
          <w:szCs w:val="22"/>
        </w:rPr>
        <w:t xml:space="preserve"> </w:t>
      </w:r>
      <w:r>
        <w:rPr>
          <w:rFonts w:ascii="SimSun" w:hAnsi="SimSun" w:eastAsia="SimSun" w:cs="SimSun"/>
          <w:sz w:val="22"/>
          <w:szCs w:val="22"/>
          <w:spacing w:val="-1"/>
        </w:rPr>
        <w:t>些核心的服务组合封装为一个颗粒度更大的服务，就能很好地将交易流程</w:t>
      </w:r>
      <w:r>
        <w:rPr>
          <w:rFonts w:ascii="SimSun" w:hAnsi="SimSun" w:eastAsia="SimSun" w:cs="SimSun"/>
          <w:sz w:val="22"/>
          <w:szCs w:val="22"/>
          <w:spacing w:val="18"/>
        </w:rPr>
        <w:t xml:space="preserve"> </w:t>
      </w:r>
      <w:r>
        <w:rPr>
          <w:rFonts w:ascii="SimSun" w:hAnsi="SimSun" w:eastAsia="SimSun" w:cs="SimSun"/>
          <w:sz w:val="22"/>
          <w:szCs w:val="22"/>
          <w:spacing w:val="-1"/>
        </w:rPr>
        <w:t>的复杂度针对前台应用屏蔽，但这样的方式就会衍生出新的问题，那就是</w:t>
      </w:r>
      <w:r>
        <w:rPr>
          <w:rFonts w:ascii="SimSun" w:hAnsi="SimSun" w:eastAsia="SimSun" w:cs="SimSun"/>
          <w:sz w:val="22"/>
          <w:szCs w:val="22"/>
          <w:spacing w:val="4"/>
        </w:rPr>
        <w:t xml:space="preserve"> </w:t>
      </w:r>
      <w:r>
        <w:rPr>
          <w:rFonts w:ascii="SimSun" w:hAnsi="SimSun" w:eastAsia="SimSun" w:cs="SimSun"/>
          <w:sz w:val="22"/>
          <w:szCs w:val="22"/>
          <w:spacing w:val="-1"/>
        </w:rPr>
        <w:t>中台的开发人员需要了解前台业务的需求。虽然在很多情况下系统是双方</w:t>
      </w:r>
      <w:r>
        <w:rPr>
          <w:rFonts w:ascii="SimSun" w:hAnsi="SimSun" w:eastAsia="SimSun" w:cs="SimSun"/>
          <w:sz w:val="22"/>
          <w:szCs w:val="22"/>
          <w:spacing w:val="1"/>
        </w:rPr>
        <w:t xml:space="preserve"> </w:t>
      </w:r>
      <w:r>
        <w:rPr>
          <w:rFonts w:ascii="SimSun" w:hAnsi="SimSun" w:eastAsia="SimSun" w:cs="SimSun"/>
          <w:sz w:val="22"/>
          <w:szCs w:val="22"/>
        </w:rPr>
        <w:t>共建的，但随着业务中台的各个服务中心建设的数量</w:t>
      </w:r>
      <w:r>
        <w:rPr>
          <w:rFonts w:ascii="SimSun" w:hAnsi="SimSun" w:eastAsia="SimSun" w:cs="SimSun"/>
          <w:sz w:val="22"/>
          <w:szCs w:val="22"/>
          <w:spacing w:val="-1"/>
        </w:rPr>
        <w:t>和类型不断增加，单</w:t>
      </w:r>
      <w:r>
        <w:rPr>
          <w:rFonts w:ascii="SimSun" w:hAnsi="SimSun" w:eastAsia="SimSun" w:cs="SimSun"/>
          <w:sz w:val="22"/>
          <w:szCs w:val="22"/>
        </w:rPr>
        <w:t xml:space="preserve"> </w:t>
      </w:r>
      <w:r>
        <w:rPr>
          <w:rFonts w:ascii="SimSun" w:hAnsi="SimSun" w:eastAsia="SimSun" w:cs="SimSun"/>
          <w:sz w:val="22"/>
          <w:szCs w:val="22"/>
        </w:rPr>
        <w:t>靠中台的开发人员针对前台应用封装出针对性服</w:t>
      </w:r>
      <w:r>
        <w:rPr>
          <w:rFonts w:ascii="SimSun" w:hAnsi="SimSun" w:eastAsia="SimSun" w:cs="SimSun"/>
          <w:sz w:val="22"/>
          <w:szCs w:val="22"/>
          <w:spacing w:val="-1"/>
        </w:rPr>
        <w:t>务的方式将会面临效率和</w:t>
      </w:r>
    </w:p>
    <w:p>
      <w:pPr>
        <w:ind w:left="429"/>
        <w:spacing w:line="218" w:lineRule="auto"/>
        <w:rPr>
          <w:rFonts w:ascii="SimSun" w:hAnsi="SimSun" w:eastAsia="SimSun" w:cs="SimSun"/>
          <w:sz w:val="22"/>
          <w:szCs w:val="22"/>
        </w:rPr>
      </w:pPr>
      <w:r>
        <w:rPr>
          <w:rFonts w:ascii="SimSun" w:hAnsi="SimSun" w:eastAsia="SimSun" w:cs="SimSun"/>
          <w:sz w:val="22"/>
          <w:szCs w:val="22"/>
          <w:spacing w:val="-6"/>
        </w:rPr>
        <w:t>成本上的挑战。</w:t>
      </w:r>
    </w:p>
    <w:p>
      <w:pPr>
        <w:ind w:left="429" w:right="106" w:firstLine="439"/>
        <w:spacing w:before="292" w:line="327" w:lineRule="auto"/>
        <w:jc w:val="both"/>
        <w:rPr>
          <w:rFonts w:ascii="SimSun" w:hAnsi="SimSun" w:eastAsia="SimSun" w:cs="SimSun"/>
          <w:sz w:val="22"/>
          <w:szCs w:val="22"/>
        </w:rPr>
      </w:pPr>
      <w:r>
        <w:rPr>
          <w:rFonts w:ascii="SimSun" w:hAnsi="SimSun" w:eastAsia="SimSun" w:cs="SimSun"/>
          <w:sz w:val="22"/>
          <w:szCs w:val="22"/>
          <w:spacing w:val="-4"/>
        </w:rPr>
        <w:t>解决这个问题最好的方式就是提升中台的开放性，具备</w:t>
      </w:r>
      <w:r>
        <w:rPr>
          <w:rFonts w:ascii="SimSun" w:hAnsi="SimSun" w:eastAsia="SimSun" w:cs="SimSun"/>
          <w:sz w:val="22"/>
          <w:szCs w:val="22"/>
          <w:spacing w:val="-5"/>
        </w:rPr>
        <w:t>足够的开放性，</w:t>
      </w:r>
      <w:r>
        <w:rPr>
          <w:rFonts w:ascii="SimSun" w:hAnsi="SimSun" w:eastAsia="SimSun" w:cs="SimSun"/>
          <w:sz w:val="22"/>
          <w:szCs w:val="22"/>
        </w:rPr>
        <w:t xml:space="preserve"> </w:t>
      </w:r>
      <w:r>
        <w:rPr>
          <w:rFonts w:ascii="SimSun" w:hAnsi="SimSun" w:eastAsia="SimSun" w:cs="SimSun"/>
          <w:sz w:val="22"/>
          <w:szCs w:val="22"/>
          <w:spacing w:val="-1"/>
        </w:rPr>
        <w:t>不仅能解决研发效率的问题，也能加快业务创新的速度。提升开放性所面</w:t>
      </w:r>
      <w:r>
        <w:rPr>
          <w:rFonts w:ascii="SimSun" w:hAnsi="SimSun" w:eastAsia="SimSun" w:cs="SimSun"/>
          <w:sz w:val="22"/>
          <w:szCs w:val="22"/>
          <w:spacing w:val="9"/>
        </w:rPr>
        <w:t xml:space="preserve">  </w:t>
      </w:r>
      <w:r>
        <w:rPr>
          <w:rFonts w:ascii="SimSun" w:hAnsi="SimSun" w:eastAsia="SimSun" w:cs="SimSun"/>
          <w:sz w:val="22"/>
          <w:szCs w:val="22"/>
          <w:spacing w:val="-1"/>
        </w:rPr>
        <w:t>临的挑战是如何在保证服务中心整体效率和稳定性的前提下提供足够的开</w:t>
      </w:r>
      <w:r>
        <w:rPr>
          <w:rFonts w:ascii="SimSun" w:hAnsi="SimSun" w:eastAsia="SimSun" w:cs="SimSun"/>
          <w:sz w:val="22"/>
          <w:szCs w:val="22"/>
          <w:spacing w:val="5"/>
        </w:rPr>
        <w:t xml:space="preserve">  </w:t>
      </w:r>
      <w:r>
        <w:rPr>
          <w:rFonts w:ascii="SimSun" w:hAnsi="SimSun" w:eastAsia="SimSun" w:cs="SimSun"/>
          <w:sz w:val="22"/>
          <w:szCs w:val="22"/>
        </w:rPr>
        <w:t>放能力，否则在中台的服务中心中让业务方随意进</w:t>
      </w:r>
      <w:r>
        <w:rPr>
          <w:rFonts w:ascii="SimSun" w:hAnsi="SimSun" w:eastAsia="SimSun" w:cs="SimSun"/>
          <w:sz w:val="22"/>
          <w:szCs w:val="22"/>
          <w:spacing w:val="-1"/>
        </w:rPr>
        <w:t>行个性化功能实现，最</w:t>
      </w:r>
      <w:r>
        <w:rPr>
          <w:rFonts w:ascii="SimSun" w:hAnsi="SimSun" w:eastAsia="SimSun" w:cs="SimSun"/>
          <w:sz w:val="22"/>
          <w:szCs w:val="22"/>
        </w:rPr>
        <w:t xml:space="preserve">  </w:t>
      </w:r>
      <w:r>
        <w:rPr>
          <w:rFonts w:ascii="SimSun" w:hAnsi="SimSun" w:eastAsia="SimSun" w:cs="SimSun"/>
          <w:sz w:val="22"/>
          <w:szCs w:val="22"/>
          <w:spacing w:val="-1"/>
        </w:rPr>
        <w:t>终导致的结果就是各种逻辑代码的堆积，对服务中心的扩展性和稳定性都</w:t>
      </w:r>
      <w:r>
        <w:rPr>
          <w:rFonts w:ascii="SimSun" w:hAnsi="SimSun" w:eastAsia="SimSun" w:cs="SimSun"/>
          <w:sz w:val="22"/>
          <w:szCs w:val="22"/>
          <w:spacing w:val="9"/>
        </w:rPr>
        <w:t xml:space="preserve">  </w:t>
      </w:r>
      <w:r>
        <w:rPr>
          <w:rFonts w:ascii="SimSun" w:hAnsi="SimSun" w:eastAsia="SimSun" w:cs="SimSun"/>
          <w:sz w:val="22"/>
          <w:szCs w:val="22"/>
        </w:rPr>
        <w:t>会带来不小的影响。解决这个问题的更科学的思路是</w:t>
      </w:r>
      <w:r>
        <w:rPr>
          <w:rFonts w:ascii="SimSun" w:hAnsi="SimSun" w:eastAsia="SimSun" w:cs="SimSun"/>
          <w:sz w:val="22"/>
          <w:szCs w:val="22"/>
          <w:spacing w:val="-1"/>
        </w:rPr>
        <w:t>将整个体系划分出清</w:t>
      </w:r>
      <w:r>
        <w:rPr>
          <w:rFonts w:ascii="SimSun" w:hAnsi="SimSun" w:eastAsia="SimSun" w:cs="SimSun"/>
          <w:sz w:val="22"/>
          <w:szCs w:val="22"/>
        </w:rPr>
        <w:t xml:space="preserve">  </w:t>
      </w:r>
      <w:r>
        <w:rPr>
          <w:rFonts w:ascii="SimSun" w:hAnsi="SimSun" w:eastAsia="SimSun" w:cs="SimSun"/>
          <w:sz w:val="22"/>
          <w:szCs w:val="22"/>
          <w:spacing w:val="-1"/>
        </w:rPr>
        <w:t>晰的层次，将共性业务和个性业务在服务中心层面实现隔离，技术实现的</w:t>
      </w:r>
    </w:p>
    <w:p>
      <w:pPr>
        <w:ind w:left="429"/>
        <w:spacing w:line="219" w:lineRule="auto"/>
        <w:rPr>
          <w:rFonts w:ascii="SimSun" w:hAnsi="SimSun" w:eastAsia="SimSun" w:cs="SimSun"/>
          <w:sz w:val="22"/>
          <w:szCs w:val="22"/>
        </w:rPr>
      </w:pPr>
      <w:r>
        <w:rPr>
          <w:rFonts w:ascii="SimSun" w:hAnsi="SimSun" w:eastAsia="SimSun" w:cs="SimSun"/>
          <w:sz w:val="22"/>
          <w:szCs w:val="22"/>
          <w:spacing w:val="-8"/>
        </w:rPr>
        <w:t>参考思路如下：</w:t>
      </w:r>
    </w:p>
    <w:p>
      <w:pPr>
        <w:ind w:left="1109" w:right="126" w:hanging="240"/>
        <w:spacing w:before="283" w:line="310" w:lineRule="auto"/>
        <w:rPr>
          <w:rFonts w:ascii="SimSun" w:hAnsi="SimSun" w:eastAsia="SimSun" w:cs="SimSun"/>
          <w:sz w:val="22"/>
          <w:szCs w:val="22"/>
        </w:rPr>
      </w:pPr>
      <w:r>
        <w:rPr>
          <w:rFonts w:ascii="SimHei" w:hAnsi="SimHei" w:eastAsia="SimHei" w:cs="SimHei"/>
          <w:sz w:val="22"/>
          <w:szCs w:val="22"/>
          <w:spacing w:val="-3"/>
        </w:rPr>
        <w:t>●</w:t>
      </w:r>
      <w:r>
        <w:rPr>
          <w:rFonts w:ascii="SimHei" w:hAnsi="SimHei" w:eastAsia="SimHei" w:cs="SimHei"/>
          <w:sz w:val="22"/>
          <w:szCs w:val="22"/>
          <w:spacing w:val="-3"/>
        </w:rPr>
        <w:t xml:space="preserve"> </w:t>
      </w:r>
      <w:r>
        <w:rPr>
          <w:rFonts w:ascii="SimHei" w:hAnsi="SimHei" w:eastAsia="SimHei" w:cs="SimHei"/>
          <w:sz w:val="22"/>
          <w:szCs w:val="22"/>
          <w:b/>
          <w:bCs/>
          <w:spacing w:val="-3"/>
        </w:rPr>
        <w:t>共性和个性业务分离的插件化架构—</w:t>
      </w:r>
      <w:r>
        <w:rPr>
          <w:rFonts w:ascii="SimSun" w:hAnsi="SimSun" w:eastAsia="SimSun" w:cs="SimSun"/>
          <w:sz w:val="22"/>
          <w:szCs w:val="22"/>
          <w:spacing w:val="-3"/>
        </w:rPr>
        <w:t>—中台提供插件包注册机制，</w:t>
      </w:r>
      <w:r>
        <w:rPr>
          <w:rFonts w:ascii="SimSun" w:hAnsi="SimSun" w:eastAsia="SimSun" w:cs="SimSun"/>
          <w:sz w:val="22"/>
          <w:szCs w:val="22"/>
          <w:spacing w:val="15"/>
        </w:rPr>
        <w:t xml:space="preserve"> </w:t>
      </w:r>
      <w:r>
        <w:rPr>
          <w:rFonts w:ascii="SimSun" w:hAnsi="SimSun" w:eastAsia="SimSun" w:cs="SimSun"/>
          <w:sz w:val="22"/>
          <w:szCs w:val="22"/>
          <w:spacing w:val="-1"/>
        </w:rPr>
        <w:t>各个前端业务方通过提供的扩展点实现各自的个性化业务逻辑，这</w:t>
      </w:r>
      <w:r>
        <w:rPr>
          <w:rFonts w:ascii="SimSun" w:hAnsi="SimSun" w:eastAsia="SimSun" w:cs="SimSun"/>
          <w:sz w:val="22"/>
          <w:szCs w:val="22"/>
          <w:spacing w:val="16"/>
        </w:rPr>
        <w:t xml:space="preserve"> </w:t>
      </w:r>
      <w:r>
        <w:rPr>
          <w:rFonts w:ascii="SimSun" w:hAnsi="SimSun" w:eastAsia="SimSun" w:cs="SimSun"/>
          <w:sz w:val="22"/>
          <w:szCs w:val="22"/>
          <w:spacing w:val="-1"/>
        </w:rPr>
        <w:t>些扩展点会被打包成业务插件包，在实际运行过程中与服务中心运</w:t>
      </w:r>
      <w:r>
        <w:rPr>
          <w:rFonts w:ascii="SimSun" w:hAnsi="SimSun" w:eastAsia="SimSun" w:cs="SimSun"/>
          <w:sz w:val="22"/>
          <w:szCs w:val="22"/>
          <w:spacing w:val="15"/>
        </w:rPr>
        <w:t xml:space="preserve"> </w:t>
      </w:r>
      <w:r>
        <w:rPr>
          <w:rFonts w:ascii="SimSun" w:hAnsi="SimSun" w:eastAsia="SimSun" w:cs="SimSun"/>
          <w:sz w:val="22"/>
          <w:szCs w:val="22"/>
          <w:spacing w:val="-1"/>
        </w:rPr>
        <w:t>行在同一环境中，当该前台应用调用到该服务中心的服务时，会自</w:t>
      </w:r>
      <w:r>
        <w:rPr>
          <w:rFonts w:ascii="SimSun" w:hAnsi="SimSun" w:eastAsia="SimSun" w:cs="SimSun"/>
          <w:sz w:val="22"/>
          <w:szCs w:val="22"/>
          <w:spacing w:val="15"/>
        </w:rPr>
        <w:t xml:space="preserve"> </w:t>
      </w:r>
      <w:r>
        <w:rPr>
          <w:rFonts w:ascii="SimSun" w:hAnsi="SimSun" w:eastAsia="SimSun" w:cs="SimSun"/>
          <w:sz w:val="22"/>
          <w:szCs w:val="22"/>
          <w:spacing w:val="-1"/>
        </w:rPr>
        <w:t>动将该扩展的定制逻辑注入环境中，最终实</w:t>
      </w:r>
      <w:r>
        <w:rPr>
          <w:rFonts w:ascii="SimSun" w:hAnsi="SimSun" w:eastAsia="SimSun" w:cs="SimSun"/>
          <w:sz w:val="22"/>
          <w:szCs w:val="22"/>
          <w:spacing w:val="-2"/>
        </w:rPr>
        <w:t>现前台业务个性化需求 </w:t>
      </w:r>
      <w:r>
        <w:rPr>
          <w:rFonts w:ascii="SimSun" w:hAnsi="SimSun" w:eastAsia="SimSun" w:cs="SimSun"/>
          <w:sz w:val="22"/>
          <w:szCs w:val="22"/>
          <w:spacing w:val="-6"/>
        </w:rPr>
        <w:t>各自灵活扩展，服务中心共性业务代码的稳定和复用。</w:t>
      </w:r>
    </w:p>
    <w:p>
      <w:pPr>
        <w:ind w:left="1109" w:hanging="240"/>
        <w:spacing w:before="124" w:line="295" w:lineRule="auto"/>
        <w:rPr>
          <w:rFonts w:ascii="SimSun" w:hAnsi="SimSun" w:eastAsia="SimSun" w:cs="SimSun"/>
          <w:sz w:val="22"/>
          <w:szCs w:val="22"/>
        </w:rPr>
      </w:pPr>
      <w:r>
        <w:rPr>
          <w:rFonts w:ascii="SimHei" w:hAnsi="SimHei" w:eastAsia="SimHei" w:cs="SimHei"/>
          <w:sz w:val="22"/>
          <w:szCs w:val="22"/>
          <w:spacing w:val="2"/>
        </w:rPr>
        <w:t>●</w:t>
      </w:r>
      <w:r>
        <w:rPr>
          <w:rFonts w:ascii="SimHei" w:hAnsi="SimHei" w:eastAsia="SimHei" w:cs="SimHei"/>
          <w:sz w:val="22"/>
          <w:szCs w:val="22"/>
          <w:spacing w:val="-10"/>
        </w:rPr>
        <w:t xml:space="preserve"> </w:t>
      </w:r>
      <w:r>
        <w:rPr>
          <w:rFonts w:ascii="SimHei" w:hAnsi="SimHei" w:eastAsia="SimHei" w:cs="SimHei"/>
          <w:sz w:val="22"/>
          <w:szCs w:val="22"/>
          <w:b/>
          <w:bCs/>
          <w:spacing w:val="2"/>
        </w:rPr>
        <w:t>基于业务身份的业务间隔离架构—</w:t>
      </w:r>
      <w:r>
        <w:rPr>
          <w:rFonts w:ascii="SimSun" w:hAnsi="SimSun" w:eastAsia="SimSun" w:cs="SimSun"/>
          <w:sz w:val="22"/>
          <w:szCs w:val="22"/>
          <w:spacing w:val="2"/>
        </w:rPr>
        <w:t>—中台需要有能按“业务身份”</w:t>
      </w:r>
      <w:r>
        <w:rPr>
          <w:rFonts w:ascii="SimSun" w:hAnsi="SimSun" w:eastAsia="SimSun" w:cs="SimSun"/>
          <w:sz w:val="22"/>
          <w:szCs w:val="22"/>
        </w:rPr>
        <w:t xml:space="preserve"> </w:t>
      </w:r>
      <w:r>
        <w:rPr>
          <w:rFonts w:ascii="SimSun" w:hAnsi="SimSun" w:eastAsia="SimSun" w:cs="SimSun"/>
          <w:sz w:val="22"/>
          <w:szCs w:val="22"/>
        </w:rPr>
        <w:t>进行业务与业务之间逻辑隔离的能力，而不是传统</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SPI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架构不区分  </w:t>
      </w:r>
      <w:r>
        <w:rPr>
          <w:rFonts w:ascii="SimSun" w:hAnsi="SimSun" w:eastAsia="SimSun" w:cs="SimSun"/>
          <w:sz w:val="22"/>
          <w:szCs w:val="22"/>
          <w:spacing w:val="-1"/>
        </w:rPr>
        <w:t>业务身份的简单过滤方式。如何设计这个业务身份，也成为搭建业  </w:t>
      </w:r>
      <w:r>
        <w:rPr>
          <w:rFonts w:ascii="SimSun" w:hAnsi="SimSun" w:eastAsia="SimSun" w:cs="SimSun"/>
          <w:sz w:val="22"/>
          <w:szCs w:val="22"/>
          <w:spacing w:val="-9"/>
        </w:rPr>
        <w:t>务间隔离架构的关键。</w:t>
      </w:r>
    </w:p>
    <w:p>
      <w:pPr>
        <w:spacing w:line="295" w:lineRule="auto"/>
        <w:sectPr>
          <w:pgSz w:w="8390" w:h="13250"/>
          <w:pgMar w:top="400" w:right="483" w:bottom="0" w:left="240" w:header="0" w:footer="0" w:gutter="0"/>
        </w:sectPr>
        <w:rPr>
          <w:rFonts w:ascii="SimSun" w:hAnsi="SimSun" w:eastAsia="SimSun" w:cs="SimSun"/>
          <w:sz w:val="22"/>
          <w:szCs w:val="22"/>
        </w:rPr>
      </w:pPr>
    </w:p>
    <w:p>
      <w:pPr>
        <w:spacing w:line="95" w:lineRule="exact"/>
        <w:rPr/>
      </w:pPr>
      <w:r>
        <w:drawing>
          <wp:anchor distT="0" distB="0" distL="0" distR="0" simplePos="0" relativeHeight="252640256" behindDoc="1" locked="0" layoutInCell="0" allowOverlap="1">
            <wp:simplePos x="0" y="0"/>
            <wp:positionH relativeFrom="page">
              <wp:posOffset>2317743</wp:posOffset>
            </wp:positionH>
            <wp:positionV relativeFrom="page">
              <wp:posOffset>431793</wp:posOffset>
            </wp:positionV>
            <wp:extent cx="2178066" cy="6394"/>
            <wp:effectExtent l="0" t="0" r="0" b="0"/>
            <wp:wrapNone/>
            <wp:docPr id="128" name="IM 128"/>
            <wp:cNvGraphicFramePr/>
            <a:graphic>
              <a:graphicData uri="http://schemas.openxmlformats.org/drawingml/2006/picture">
                <pic:pic>
                  <pic:nvPicPr>
                    <pic:cNvPr id="128" name="IM 128"/>
                    <pic:cNvPicPr/>
                  </pic:nvPicPr>
                  <pic:blipFill>
                    <a:blip r:embed="rId82"/>
                    <a:stretch>
                      <a:fillRect/>
                    </a:stretch>
                  </pic:blipFill>
                  <pic:spPr>
                    <a:xfrm rot="0">
                      <a:off x="0" y="0"/>
                      <a:ext cx="2178066" cy="6394"/>
                    </a:xfrm>
                    <a:prstGeom prst="rect">
                      <a:avLst/>
                    </a:prstGeom>
                  </pic:spPr>
                </pic:pic>
              </a:graphicData>
            </a:graphic>
          </wp:anchor>
        </w:drawing>
      </w:r>
      <w:r/>
    </w:p>
    <w:p>
      <w:pPr>
        <w:spacing w:line="95" w:lineRule="exact"/>
        <w:sectPr>
          <w:pgSz w:w="8370" w:h="13250"/>
          <w:pgMar w:top="400" w:right="68" w:bottom="0" w:left="529" w:header="0" w:footer="0" w:gutter="0"/>
          <w:cols w:equalWidth="0" w:num="1">
            <w:col w:w="7772" w:space="0"/>
          </w:cols>
        </w:sectPr>
        <w:rPr/>
      </w:pPr>
    </w:p>
    <w:p>
      <w:pPr>
        <w:ind w:left="3120"/>
        <w:spacing w:before="71" w:line="357" w:lineRule="exact"/>
        <w:tabs>
          <w:tab w:val="left" w:pos="4802"/>
        </w:tabs>
        <w:rPr/>
      </w:pPr>
      <w:r>
        <w:rPr>
          <w:rFonts w:ascii="SimSun" w:hAnsi="SimSun" w:eastAsia="SimSun" w:cs="SimSun"/>
          <w:sz w:val="16"/>
          <w:szCs w:val="16"/>
          <w:position w:val="-5"/>
        </w:rPr>
        <w:tab/>
      </w:r>
      <w:r>
        <w:rPr>
          <w:rFonts w:ascii="SimSun" w:hAnsi="SimSun" w:eastAsia="SimSun" w:cs="SimSun"/>
          <w:sz w:val="16"/>
          <w:szCs w:val="16"/>
          <w:b/>
          <w:bCs/>
          <w:spacing w:val="-13"/>
          <w:position w:val="-5"/>
        </w:rPr>
        <w:t>数字化转型中平台思维的</w:t>
      </w:r>
      <w:r>
        <w:ruby>
          <w:rubyPr>
            <w:rubyAlign w:val="left"/>
            <w:hpsRaise w:val="14"/>
            <w:hps w:val="18"/>
            <w:hpsBaseText w:val="16"/>
          </w:rubyPr>
          <w:rt>
            <w:r>
              <w:rPr>
                <w:rFonts w:ascii="SimSun" w:hAnsi="SimSun" w:eastAsia="SimSun" w:cs="SimSun"/>
                <w:sz w:val="18"/>
                <w:szCs w:val="18"/>
                <w:w w:val="163"/>
                <w:position w:val="-2"/>
              </w:rPr>
              <w:t>-</w:t>
            </w:r>
          </w:rt>
          <w:rubyBase>
            <w:r>
              <w:rPr>
                <w:rFonts w:ascii="SimSun" w:hAnsi="SimSun" w:eastAsia="SimSun" w:cs="SimSun"/>
                <w:sz w:val="16"/>
                <w:szCs w:val="16"/>
                <w:b/>
                <w:bCs/>
                <w:w w:val="92"/>
                <w:position w:val="-5"/>
              </w:rPr>
              <w:t>十</w:t>
            </w:r>
          </w:rubyBase>
        </w:ruby>
      </w:r>
      <w:r>
        <w:ruby>
          <w:rubyPr>
            <w:rubyAlign w:val="left"/>
            <w:hpsRaise w:val="14"/>
            <w:hps w:val="18"/>
            <w:hpsBaseText w:val="16"/>
          </w:rubyPr>
          <w:rt>
            <w:r>
              <w:rPr>
                <w:rFonts w:ascii="SimSun" w:hAnsi="SimSun" w:eastAsia="SimSun" w:cs="SimSun"/>
                <w:sz w:val="18"/>
                <w:szCs w:val="18"/>
                <w:w w:val="83"/>
                <w:position w:val="-2"/>
              </w:rPr>
              <w:t>第</w:t>
            </w:r>
          </w:rt>
          <w:rubyBase>
            <w:r>
              <w:rPr>
                <w:rFonts w:ascii="SimSun" w:hAnsi="SimSun" w:eastAsia="SimSun" w:cs="SimSun"/>
                <w:sz w:val="16"/>
                <w:szCs w:val="16"/>
                <w:b/>
                <w:bCs/>
                <w:w w:val="92"/>
                <w:position w:val="-5"/>
              </w:rPr>
              <w:t>大</w:t>
            </w:r>
          </w:rubyBase>
        </w:ruby>
      </w:r>
      <w:r>
        <w:ruby>
          <w:rubyPr>
            <w:rubyAlign w:val="left"/>
            <w:hpsRaise w:val="14"/>
            <w:hps w:val="18"/>
            <w:hpsBaseText w:val="16"/>
          </w:rubyPr>
          <w:rt>
            <w:r>
              <w:rPr>
                <w:rFonts w:ascii="SimSun" w:hAnsi="SimSun" w:eastAsia="SimSun" w:cs="SimSun"/>
                <w:sz w:val="18"/>
                <w:szCs w:val="18"/>
                <w:w w:val="85"/>
                <w:position w:val="-2"/>
              </w:rPr>
              <w:t>二</w:t>
            </w:r>
          </w:rt>
          <w:rubyBase>
            <w:r>
              <w:rPr>
                <w:rFonts w:ascii="SimSun" w:hAnsi="SimSun" w:eastAsia="SimSun" w:cs="SimSun"/>
                <w:sz w:val="16"/>
                <w:szCs w:val="16"/>
                <w:b/>
                <w:bCs/>
                <w:w w:val="92"/>
                <w:position w:val="-5"/>
              </w:rPr>
              <w:t>要</w:t>
            </w:r>
          </w:rubyBase>
        </w:ruby>
      </w:r>
      <w:r>
        <w:ruby>
          <w:rubyPr>
            <w:rubyAlign w:val="left"/>
            <w:hpsRaise w:val="14"/>
            <w:hps w:val="18"/>
            <w:hpsBaseText w:val="16"/>
          </w:rubyPr>
          <w:rt>
            <w:r>
              <w:rPr>
                <w:rFonts w:ascii="SimSun" w:hAnsi="SimSun" w:eastAsia="SimSun" w:cs="SimSun"/>
                <w:sz w:val="18"/>
                <w:szCs w:val="18"/>
                <w:w w:val="85"/>
                <w:position w:val="-2"/>
              </w:rPr>
              <w:t>章</w:t>
            </w:r>
          </w:rt>
          <w:rubyBase>
            <w:r>
              <w:rPr>
                <w:rFonts w:ascii="SimSun" w:hAnsi="SimSun" w:eastAsia="SimSun" w:cs="SimSun"/>
                <w:sz w:val="16"/>
                <w:szCs w:val="16"/>
                <w:b/>
                <w:bCs/>
                <w:w w:val="90"/>
                <w:position w:val="-5"/>
              </w:rPr>
              <w:t>素</w:t>
            </w:r>
          </w:rubyBase>
        </w:ruby>
      </w:r>
    </w:p>
    <w:p>
      <w:pPr>
        <w:pStyle w:val="BodyText"/>
        <w:spacing w:line="14" w:lineRule="auto"/>
        <w:rPr>
          <w:sz w:val="2"/>
        </w:rPr>
      </w:pPr>
      <w:r>
        <w:rPr>
          <w:sz w:val="2"/>
          <w:szCs w:val="2"/>
        </w:rPr>
        <w:br w:type="column"/>
      </w:r>
    </w:p>
    <w:p>
      <w:pPr>
        <w:ind w:left="208"/>
        <w:spacing w:before="97" w:line="184" w:lineRule="auto"/>
        <w:rPr>
          <w:rFonts w:ascii="SimSun" w:hAnsi="SimSun" w:eastAsia="SimSun" w:cs="SimSun"/>
          <w:sz w:val="18"/>
          <w:szCs w:val="18"/>
        </w:rPr>
      </w:pPr>
      <w:r>
        <w:rPr>
          <w:rFonts w:ascii="SimSun" w:hAnsi="SimSun" w:eastAsia="SimSun" w:cs="SimSun"/>
          <w:sz w:val="18"/>
          <w:szCs w:val="18"/>
          <w:spacing w:val="-3"/>
        </w:rPr>
        <w:t>51</w:t>
      </w:r>
    </w:p>
    <w:p>
      <w:pPr>
        <w:spacing w:line="184" w:lineRule="auto"/>
        <w:sectPr>
          <w:type w:val="continuous"/>
          <w:pgSz w:w="8370" w:h="13250"/>
          <w:pgMar w:top="400" w:right="68" w:bottom="0" w:left="529" w:header="0" w:footer="0" w:gutter="0"/>
          <w:cols w:equalWidth="0" w:num="2">
            <w:col w:w="7052" w:space="0"/>
            <w:col w:w="720" w:space="0"/>
          </w:cols>
        </w:sectPr>
        <w:rPr>
          <w:rFonts w:ascii="SimSun" w:hAnsi="SimSun" w:eastAsia="SimSun" w:cs="SimSun"/>
          <w:sz w:val="18"/>
          <w:szCs w:val="18"/>
        </w:rPr>
      </w:pPr>
    </w:p>
    <w:p>
      <w:pPr>
        <w:pStyle w:val="BodyText"/>
        <w:spacing w:line="270" w:lineRule="auto"/>
        <w:rPr/>
      </w:pPr>
      <w:r/>
    </w:p>
    <w:p>
      <w:pPr>
        <w:pStyle w:val="BodyText"/>
        <w:spacing w:line="271" w:lineRule="auto"/>
        <w:rPr/>
      </w:pPr>
      <w:r/>
    </w:p>
    <w:p>
      <w:pPr>
        <w:ind w:right="707" w:firstLine="410"/>
        <w:spacing w:before="72" w:line="293" w:lineRule="auto"/>
        <w:jc w:val="both"/>
        <w:rPr>
          <w:rFonts w:ascii="SimSun" w:hAnsi="SimSun" w:eastAsia="SimSun" w:cs="SimSun"/>
          <w:sz w:val="22"/>
          <w:szCs w:val="22"/>
        </w:rPr>
      </w:pPr>
      <w:r>
        <w:rPr>
          <w:rFonts w:ascii="SimSun" w:hAnsi="SimSun" w:eastAsia="SimSun" w:cs="SimSun"/>
          <w:sz w:val="22"/>
          <w:szCs w:val="22"/>
          <w:spacing w:val="2"/>
        </w:rPr>
        <w:t>个性化需求扩展框架是企业中台发展到后期后，为了</w:t>
      </w:r>
      <w:r>
        <w:rPr>
          <w:rFonts w:ascii="SimSun" w:hAnsi="SimSun" w:eastAsia="SimSun" w:cs="SimSun"/>
          <w:sz w:val="22"/>
          <w:szCs w:val="22"/>
          <w:spacing w:val="1"/>
        </w:rPr>
        <w:t>更高效支撑前台</w:t>
      </w:r>
      <w:r>
        <w:rPr>
          <w:rFonts w:ascii="SimSun" w:hAnsi="SimSun" w:eastAsia="SimSun" w:cs="SimSun"/>
          <w:sz w:val="22"/>
          <w:szCs w:val="22"/>
        </w:rPr>
        <w:t xml:space="preserve"> </w:t>
      </w:r>
      <w:r>
        <w:rPr>
          <w:rFonts w:ascii="SimSun" w:hAnsi="SimSun" w:eastAsia="SimSun" w:cs="SimSun"/>
          <w:sz w:val="22"/>
          <w:szCs w:val="22"/>
        </w:rPr>
        <w:t>业务的需求和创新的一种技术实现框架，也是阿里巴</w:t>
      </w:r>
      <w:r>
        <w:rPr>
          <w:rFonts w:ascii="SimSun" w:hAnsi="SimSun" w:eastAsia="SimSun" w:cs="SimSun"/>
          <w:sz w:val="22"/>
          <w:szCs w:val="22"/>
          <w:spacing w:val="-1"/>
        </w:rPr>
        <w:t>巴集团在最近几年中</w:t>
      </w:r>
      <w:r>
        <w:rPr>
          <w:rFonts w:ascii="SimSun" w:hAnsi="SimSun" w:eastAsia="SimSun" w:cs="SimSun"/>
          <w:sz w:val="22"/>
          <w:szCs w:val="22"/>
        </w:rPr>
        <w:t xml:space="preserve"> </w:t>
      </w:r>
      <w:r>
        <w:rPr>
          <w:rFonts w:ascii="SimSun" w:hAnsi="SimSun" w:eastAsia="SimSun" w:cs="SimSun"/>
          <w:sz w:val="22"/>
          <w:szCs w:val="22"/>
          <w:spacing w:val="-1"/>
        </w:rPr>
        <w:t>台发展过程中探索出的针对中台共性业务和前端个性业务解耦并共存的有</w:t>
      </w:r>
      <w:r>
        <w:rPr>
          <w:rFonts w:ascii="SimSun" w:hAnsi="SimSun" w:eastAsia="SimSun" w:cs="SimSun"/>
          <w:sz w:val="22"/>
          <w:szCs w:val="22"/>
          <w:spacing w:val="5"/>
        </w:rPr>
        <w:t xml:space="preserve"> </w:t>
      </w:r>
      <w:r>
        <w:rPr>
          <w:rFonts w:ascii="SimSun" w:hAnsi="SimSun" w:eastAsia="SimSun" w:cs="SimSun"/>
          <w:sz w:val="22"/>
          <w:szCs w:val="22"/>
          <w:spacing w:val="-6"/>
        </w:rPr>
        <w:t>效方法，相信对很多走入中台发展深水区的企业有非常好的借鉴价值。</w:t>
      </w:r>
    </w:p>
    <w:p>
      <w:pPr>
        <w:pStyle w:val="BodyText"/>
        <w:spacing w:line="464"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6"/>
        </w:rPr>
        <w:t>4.基于功能市场实现用户体验的“千人千面”</w:t>
      </w:r>
    </w:p>
    <w:p>
      <w:pPr>
        <w:ind w:right="661" w:firstLine="440"/>
        <w:spacing w:before="270" w:line="319" w:lineRule="auto"/>
        <w:jc w:val="both"/>
        <w:rPr>
          <w:rFonts w:ascii="SimSun" w:hAnsi="SimSun" w:eastAsia="SimSun" w:cs="SimSun"/>
          <w:sz w:val="22"/>
          <w:szCs w:val="22"/>
        </w:rPr>
      </w:pPr>
      <w:r>
        <w:rPr>
          <w:rFonts w:ascii="SimSun" w:hAnsi="SimSun" w:eastAsia="SimSun" w:cs="SimSun"/>
          <w:sz w:val="22"/>
          <w:szCs w:val="22"/>
          <w:spacing w:val="-1"/>
        </w:rPr>
        <w:t>通过数字化转型建设的系统，最终用户是企业内、外部的用户，平台 </w:t>
      </w:r>
      <w:r>
        <w:rPr>
          <w:rFonts w:ascii="SimSun" w:hAnsi="SimSun" w:eastAsia="SimSun" w:cs="SimSun"/>
          <w:sz w:val="22"/>
          <w:szCs w:val="22"/>
          <w:spacing w:val="4"/>
        </w:rPr>
        <w:t>上的数字能力将会面向这些企业和用户以各种用户终端</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53"/>
        </w:rPr>
        <w:t xml:space="preserve"> </w:t>
      </w:r>
      <w:r>
        <w:rPr>
          <w:rFonts w:ascii="SimSun" w:hAnsi="SimSun" w:eastAsia="SimSun" w:cs="SimSun"/>
          <w:sz w:val="22"/>
          <w:szCs w:val="22"/>
          <w:spacing w:val="4"/>
        </w:rPr>
        <w:t>小程序、</w:t>
      </w:r>
      <w:r>
        <w:rPr>
          <w:rFonts w:ascii="SimSun" w:hAnsi="SimSun" w:eastAsia="SimSun" w:cs="SimSun"/>
          <w:sz w:val="22"/>
          <w:szCs w:val="22"/>
        </w:rPr>
        <w:t xml:space="preserve"> </w:t>
      </w:r>
      <w:r>
        <w:rPr>
          <w:rFonts w:ascii="Times New Roman" w:hAnsi="Times New Roman" w:eastAsia="Times New Roman" w:cs="Times New Roman"/>
          <w:sz w:val="22"/>
          <w:szCs w:val="22"/>
        </w:rPr>
        <w:t>Web</w:t>
      </w:r>
      <w:r>
        <w:rPr>
          <w:rFonts w:ascii="SimSun" w:hAnsi="SimSun" w:eastAsia="SimSun" w:cs="SimSun"/>
          <w:sz w:val="22"/>
          <w:szCs w:val="22"/>
          <w:spacing w:val="4"/>
        </w:rPr>
        <w:t>等)的形态提供相应的服务。基于前面“要素</w:t>
      </w:r>
      <w:r>
        <w:rPr>
          <w:rFonts w:ascii="SimSun" w:hAnsi="SimSun" w:eastAsia="SimSun" w:cs="SimSun"/>
          <w:sz w:val="22"/>
          <w:szCs w:val="22"/>
          <w:spacing w:val="3"/>
        </w:rPr>
        <w:t>三”追求用户体验最佳 </w:t>
      </w:r>
      <w:r>
        <w:rPr>
          <w:rFonts w:ascii="SimSun" w:hAnsi="SimSun" w:eastAsia="SimSun" w:cs="SimSun"/>
          <w:sz w:val="22"/>
          <w:szCs w:val="22"/>
          <w:spacing w:val="-1"/>
        </w:rPr>
        <w:t>的原则，每一个用户终端本质上是针对目标用户群体和业务场景，为整合</w:t>
      </w:r>
      <w:r>
        <w:rPr>
          <w:rFonts w:ascii="SimSun" w:hAnsi="SimSun" w:eastAsia="SimSun" w:cs="SimSun"/>
          <w:sz w:val="22"/>
          <w:szCs w:val="22"/>
          <w:spacing w:val="2"/>
        </w:rPr>
        <w:t xml:space="preserve">  </w:t>
      </w:r>
      <w:r>
        <w:rPr>
          <w:rFonts w:ascii="SimSun" w:hAnsi="SimSun" w:eastAsia="SimSun" w:cs="SimSun"/>
          <w:sz w:val="22"/>
          <w:szCs w:val="22"/>
          <w:spacing w:val="-1"/>
        </w:rPr>
        <w:t>平台下层核心能力而展现的功能，同时，不同角色的用户所关心和需要的 </w:t>
      </w:r>
      <w:r>
        <w:rPr>
          <w:rFonts w:ascii="SimSun" w:hAnsi="SimSun" w:eastAsia="SimSun" w:cs="SimSun"/>
          <w:sz w:val="22"/>
          <w:szCs w:val="22"/>
        </w:rPr>
        <w:t>服务能力不同，就算是在同一个产品界面上也会有</w:t>
      </w:r>
      <w:r>
        <w:rPr>
          <w:rFonts w:ascii="SimSun" w:hAnsi="SimSun" w:eastAsia="SimSun" w:cs="SimSun"/>
          <w:sz w:val="22"/>
          <w:szCs w:val="22"/>
          <w:spacing w:val="-1"/>
        </w:rPr>
        <w:t>个性化的要求。具体来</w:t>
      </w:r>
    </w:p>
    <w:p>
      <w:pPr>
        <w:spacing w:line="219" w:lineRule="auto"/>
        <w:rPr>
          <w:rFonts w:ascii="SimSun" w:hAnsi="SimSun" w:eastAsia="SimSun" w:cs="SimSun"/>
          <w:sz w:val="22"/>
          <w:szCs w:val="22"/>
        </w:rPr>
      </w:pPr>
      <w:r>
        <w:rPr>
          <w:rFonts w:ascii="SimSun" w:hAnsi="SimSun" w:eastAsia="SimSun" w:cs="SimSun"/>
          <w:sz w:val="22"/>
          <w:szCs w:val="22"/>
          <w:spacing w:val="-8"/>
        </w:rPr>
        <w:t>说，需要系统性地解决以下主要问题：</w:t>
      </w:r>
    </w:p>
    <w:p>
      <w:pPr>
        <w:pStyle w:val="BodyText"/>
        <w:spacing w:line="245" w:lineRule="auto"/>
        <w:rPr/>
      </w:pPr>
      <w:r/>
    </w:p>
    <w:p>
      <w:pPr>
        <w:ind w:left="440"/>
        <w:spacing w:before="73" w:line="219" w:lineRule="auto"/>
        <w:rPr>
          <w:rFonts w:ascii="SimSun" w:hAnsi="SimSun" w:eastAsia="SimSun" w:cs="SimSun"/>
          <w:sz w:val="22"/>
          <w:szCs w:val="22"/>
        </w:rPr>
      </w:pPr>
      <w:r>
        <w:rPr>
          <w:rFonts w:ascii="SimSun" w:hAnsi="SimSun" w:eastAsia="SimSun" w:cs="SimSun"/>
          <w:sz w:val="22"/>
          <w:szCs w:val="22"/>
          <w:spacing w:val="-6"/>
        </w:rPr>
        <w:t>●支持租户、用户在不同的产品终端按需订阅功能。</w:t>
      </w:r>
    </w:p>
    <w:p>
      <w:pPr>
        <w:ind w:left="650" w:right="717" w:hanging="210"/>
        <w:spacing w:before="117" w:line="271" w:lineRule="auto"/>
        <w:rPr>
          <w:rFonts w:ascii="SimSun" w:hAnsi="SimSun" w:eastAsia="SimSun" w:cs="SimSun"/>
          <w:sz w:val="22"/>
          <w:szCs w:val="22"/>
        </w:rPr>
      </w:pPr>
      <w:r>
        <w:rPr>
          <w:rFonts w:ascii="SimSun" w:hAnsi="SimSun" w:eastAsia="SimSun" w:cs="SimSun"/>
          <w:sz w:val="22"/>
          <w:szCs w:val="22"/>
        </w:rPr>
        <w:t>●支持不同企业、组织、用户进行个性化设置，即设置使用产品的哪</w:t>
      </w:r>
      <w:r>
        <w:rPr>
          <w:rFonts w:ascii="SimSun" w:hAnsi="SimSun" w:eastAsia="SimSun" w:cs="SimSun"/>
          <w:sz w:val="22"/>
          <w:szCs w:val="22"/>
          <w:spacing w:val="13"/>
        </w:rPr>
        <w:t xml:space="preserve"> </w:t>
      </w:r>
      <w:r>
        <w:rPr>
          <w:rFonts w:ascii="SimSun" w:hAnsi="SimSun" w:eastAsia="SimSun" w:cs="SimSun"/>
          <w:sz w:val="22"/>
          <w:szCs w:val="22"/>
          <w:spacing w:val="-9"/>
        </w:rPr>
        <w:t>些功能。</w:t>
      </w:r>
    </w:p>
    <w:p>
      <w:pPr>
        <w:ind w:left="440"/>
        <w:spacing w:before="114" w:line="219" w:lineRule="auto"/>
        <w:rPr>
          <w:rFonts w:ascii="SimSun" w:hAnsi="SimSun" w:eastAsia="SimSun" w:cs="SimSun"/>
          <w:sz w:val="22"/>
          <w:szCs w:val="22"/>
        </w:rPr>
      </w:pPr>
      <w:r>
        <w:rPr>
          <w:rFonts w:ascii="SimSun" w:hAnsi="SimSun" w:eastAsia="SimSun" w:cs="SimSun"/>
          <w:sz w:val="22"/>
          <w:szCs w:val="22"/>
          <w:spacing w:val="-5"/>
        </w:rPr>
        <w:t>●建立功能发布、授权、鉴权的规范，为平台的持续</w:t>
      </w:r>
      <w:r>
        <w:rPr>
          <w:rFonts w:ascii="SimSun" w:hAnsi="SimSun" w:eastAsia="SimSun" w:cs="SimSun"/>
          <w:sz w:val="22"/>
          <w:szCs w:val="22"/>
          <w:spacing w:val="-6"/>
        </w:rPr>
        <w:t>运营打好基础。</w:t>
      </w:r>
    </w:p>
    <w:p>
      <w:pPr>
        <w:ind w:right="641" w:firstLine="440"/>
        <w:spacing w:before="277" w:line="305" w:lineRule="auto"/>
        <w:jc w:val="both"/>
        <w:rPr>
          <w:rFonts w:ascii="SimSun" w:hAnsi="SimSun" w:eastAsia="SimSun" w:cs="SimSun"/>
          <w:sz w:val="22"/>
          <w:szCs w:val="22"/>
        </w:rPr>
      </w:pPr>
      <w:r>
        <w:rPr>
          <w:rFonts w:ascii="SimSun" w:hAnsi="SimSun" w:eastAsia="SimSun" w:cs="SimSun"/>
          <w:sz w:val="22"/>
          <w:szCs w:val="22"/>
        </w:rPr>
        <w:t>针对以上要求，借鉴互联网和产业平台中“小</w:t>
      </w:r>
      <w:r>
        <w:rPr>
          <w:rFonts w:ascii="SimSun" w:hAnsi="SimSun" w:eastAsia="SimSun" w:cs="SimSun"/>
          <w:sz w:val="22"/>
          <w:szCs w:val="22"/>
          <w:spacing w:val="-1"/>
        </w:rPr>
        <w:t>程序”的建设思路，来</w:t>
      </w:r>
      <w:r>
        <w:rPr>
          <w:rFonts w:ascii="SimSun" w:hAnsi="SimSun" w:eastAsia="SimSun" w:cs="SimSun"/>
          <w:sz w:val="22"/>
          <w:szCs w:val="22"/>
        </w:rPr>
        <w:t xml:space="preserve">  </w:t>
      </w:r>
      <w:r>
        <w:rPr>
          <w:rFonts w:ascii="SimSun" w:hAnsi="SimSun" w:eastAsia="SimSun" w:cs="SimSun"/>
          <w:sz w:val="22"/>
          <w:szCs w:val="22"/>
          <w:spacing w:val="-2"/>
        </w:rPr>
        <w:t>自全球的数以千万计的开发人员遵循苹果</w:t>
      </w:r>
      <w:r>
        <w:rPr>
          <w:rFonts w:ascii="Times New Roman" w:hAnsi="Times New Roman" w:eastAsia="Times New Roman" w:cs="Times New Roman"/>
          <w:sz w:val="22"/>
          <w:szCs w:val="22"/>
          <w:spacing w:val="-2"/>
        </w:rPr>
        <w:t>App</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2"/>
        </w:rPr>
        <w:t>市场和安卓市场制定的</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2"/>
        </w:rPr>
        <w:t>App</w:t>
      </w:r>
      <w:r>
        <w:rPr>
          <w:rFonts w:ascii="Times New Roman" w:hAnsi="Times New Roman" w:eastAsia="Times New Roman" w:cs="Times New Roman"/>
          <w:sz w:val="22"/>
          <w:szCs w:val="22"/>
        </w:rPr>
        <w:t xml:space="preserve">   </w:t>
      </w:r>
      <w:r>
        <w:rPr>
          <w:rFonts w:ascii="SimSun" w:hAnsi="SimSun" w:eastAsia="SimSun" w:cs="SimSun"/>
          <w:sz w:val="22"/>
          <w:szCs w:val="22"/>
        </w:rPr>
        <w:t>开发规范来开发自己的应用，并发布到</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7"/>
        </w:rPr>
        <w:t xml:space="preserve"> </w:t>
      </w:r>
      <w:r>
        <w:rPr>
          <w:rFonts w:ascii="SimSun" w:hAnsi="SimSun" w:eastAsia="SimSun" w:cs="SimSun"/>
          <w:sz w:val="22"/>
          <w:szCs w:val="22"/>
        </w:rPr>
        <w:t>市场上，对应的手机用户通过  </w:t>
      </w:r>
      <w:r>
        <w:rPr>
          <w:rFonts w:ascii="SimSun" w:hAnsi="SimSun" w:eastAsia="SimSun" w:cs="SimSun"/>
          <w:sz w:val="22"/>
          <w:szCs w:val="22"/>
          <w:spacing w:val="4"/>
        </w:rPr>
        <w:t>在</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4"/>
        </w:rPr>
        <w:t>市场上选择自己需要或感兴趣的</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并下载，就能使用这些</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
        </w:rPr>
        <w:t>,   </w:t>
      </w:r>
      <w:r>
        <w:rPr>
          <w:rFonts w:ascii="SimSun" w:hAnsi="SimSun" w:eastAsia="SimSun" w:cs="SimSun"/>
          <w:sz w:val="22"/>
          <w:szCs w:val="22"/>
          <w:spacing w:val="4"/>
        </w:rPr>
        <w:t>所以每一个用户因为装了不同的</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
        </w:rPr>
        <w:t>,   </w:t>
      </w:r>
      <w:r>
        <w:rPr>
          <w:rFonts w:ascii="SimSun" w:hAnsi="SimSun" w:eastAsia="SimSun" w:cs="SimSun"/>
          <w:sz w:val="22"/>
          <w:szCs w:val="22"/>
          <w:spacing w:val="4"/>
        </w:rPr>
        <w:t>使用手机时的体验也一定有差异。</w:t>
      </w:r>
      <w:r>
        <w:rPr>
          <w:rFonts w:ascii="SimSun" w:hAnsi="SimSun" w:eastAsia="SimSun" w:cs="SimSun"/>
          <w:sz w:val="22"/>
          <w:szCs w:val="22"/>
          <w:spacing w:val="18"/>
        </w:rPr>
        <w:t xml:space="preserve"> </w:t>
      </w:r>
      <w:r>
        <w:rPr>
          <w:rFonts w:ascii="SimSun" w:hAnsi="SimSun" w:eastAsia="SimSun" w:cs="SimSun"/>
          <w:sz w:val="22"/>
          <w:szCs w:val="22"/>
          <w:spacing w:val="-1"/>
        </w:rPr>
        <w:t>同样，对于当前火爆的小程序，用户在微信、支付宝上选择在自己的界面</w:t>
      </w:r>
      <w:r>
        <w:rPr>
          <w:rFonts w:ascii="SimSun" w:hAnsi="SimSun" w:eastAsia="SimSun" w:cs="SimSun"/>
          <w:sz w:val="22"/>
          <w:szCs w:val="22"/>
        </w:rPr>
        <w:t xml:space="preserve">  </w:t>
      </w:r>
      <w:r>
        <w:rPr>
          <w:rFonts w:ascii="SimSun" w:hAnsi="SimSun" w:eastAsia="SimSun" w:cs="SimSun"/>
          <w:sz w:val="22"/>
          <w:szCs w:val="22"/>
          <w:spacing w:val="1"/>
        </w:rPr>
        <w:t>上添加哪些经常使用的小程序，同样带给了用户按需设置的个性化体验。</w:t>
      </w:r>
      <w:r>
        <w:rPr>
          <w:rFonts w:ascii="SimSun" w:hAnsi="SimSun" w:eastAsia="SimSun" w:cs="SimSun"/>
          <w:sz w:val="22"/>
          <w:szCs w:val="22"/>
          <w:spacing w:val="17"/>
        </w:rPr>
        <w:t xml:space="preserve"> </w:t>
      </w:r>
      <w:r>
        <w:rPr>
          <w:rFonts w:ascii="SimSun" w:hAnsi="SimSun" w:eastAsia="SimSun" w:cs="SimSun"/>
          <w:sz w:val="22"/>
          <w:szCs w:val="22"/>
        </w:rPr>
        <w:t>而对于企业应用来说，</w:t>
      </w:r>
      <w:r>
        <w:rPr>
          <w:rFonts w:ascii="Times New Roman" w:hAnsi="Times New Roman" w:eastAsia="Times New Roman" w:cs="Times New Roman"/>
          <w:sz w:val="22"/>
          <w:szCs w:val="22"/>
        </w:rPr>
        <w:t>App </w:t>
      </w:r>
      <w:r>
        <w:rPr>
          <w:rFonts w:ascii="SimSun" w:hAnsi="SimSun" w:eastAsia="SimSun" w:cs="SimSun"/>
          <w:sz w:val="22"/>
          <w:szCs w:val="22"/>
        </w:rPr>
        <w:t>和小程序的颗粒度都不太合适，因为企业自身  </w:t>
      </w:r>
      <w:r>
        <w:rPr>
          <w:rFonts w:ascii="SimSun" w:hAnsi="SimSun" w:eastAsia="SimSun" w:cs="SimSun"/>
          <w:sz w:val="22"/>
          <w:szCs w:val="22"/>
        </w:rPr>
        <w:t>无法构建像苹果、安卓那样的操作系统一级的</w:t>
      </w:r>
      <w:r>
        <w:rPr>
          <w:rFonts w:ascii="SimSun" w:hAnsi="SimSun" w:eastAsia="SimSun" w:cs="SimSun"/>
          <w:sz w:val="22"/>
          <w:szCs w:val="22"/>
          <w:spacing w:val="-1"/>
        </w:rPr>
        <w:t>平台，企业所构建的应用端</w:t>
      </w:r>
      <w:r>
        <w:rPr>
          <w:rFonts w:ascii="SimSun" w:hAnsi="SimSun" w:eastAsia="SimSun" w:cs="SimSun"/>
          <w:sz w:val="22"/>
          <w:szCs w:val="22"/>
        </w:rPr>
        <w:t xml:space="preserve">  </w:t>
      </w:r>
      <w:r>
        <w:rPr>
          <w:rFonts w:ascii="SimSun" w:hAnsi="SimSun" w:eastAsia="SimSun" w:cs="SimSun"/>
          <w:sz w:val="22"/>
          <w:szCs w:val="22"/>
          <w:spacing w:val="7"/>
        </w:rPr>
        <w:t>从长远来看一直是越来越多样化，但数量毕竟有限，不能有太多</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或</w:t>
      </w:r>
    </w:p>
    <w:p>
      <w:pPr>
        <w:spacing w:line="305" w:lineRule="auto"/>
        <w:sectPr>
          <w:type w:val="continuous"/>
          <w:pgSz w:w="8370" w:h="13250"/>
          <w:pgMar w:top="400" w:right="68" w:bottom="0" w:left="529" w:header="0" w:footer="0" w:gutter="0"/>
          <w:cols w:equalWidth="0" w:num="1">
            <w:col w:w="7772" w:space="0"/>
          </w:cols>
        </w:sectPr>
        <w:rPr>
          <w:rFonts w:ascii="SimSun" w:hAnsi="SimSun" w:eastAsia="SimSun" w:cs="SimSun"/>
          <w:sz w:val="22"/>
          <w:szCs w:val="22"/>
        </w:rPr>
      </w:pPr>
    </w:p>
    <w:p>
      <w:pPr>
        <w:spacing w:before="247" w:line="219" w:lineRule="auto"/>
        <w:rPr>
          <w:rFonts w:ascii="SimSun" w:hAnsi="SimSun" w:eastAsia="SimSun" w:cs="SimSun"/>
          <w:sz w:val="17"/>
          <w:szCs w:val="17"/>
        </w:rPr>
      </w:pPr>
      <w:r>
        <w:rPr>
          <w:rFonts w:ascii="SimSun" w:hAnsi="SimSun" w:eastAsia="SimSun" w:cs="SimSun"/>
          <w:sz w:val="17"/>
          <w:szCs w:val="17"/>
          <w:spacing w:val="-14"/>
        </w:rPr>
        <w:t>52</w:t>
      </w:r>
      <w:r>
        <w:rPr>
          <w:rFonts w:ascii="SimSun" w:hAnsi="SimSun" w:eastAsia="SimSun" w:cs="SimSun"/>
          <w:sz w:val="17"/>
          <w:szCs w:val="17"/>
          <w:spacing w:val="40"/>
        </w:rPr>
        <w:t xml:space="preserve">  </w:t>
      </w:r>
      <w:r>
        <w:rPr>
          <w:rFonts w:ascii="SimSun" w:hAnsi="SimSun" w:eastAsia="SimSun" w:cs="SimSun"/>
          <w:sz w:val="17"/>
          <w:szCs w:val="17"/>
          <w:spacing w:val="-14"/>
        </w:rPr>
        <w:t>数字化转型的道与术</w:t>
      </w:r>
      <w:r>
        <w:rPr>
          <w:rFonts w:ascii="SimSun" w:hAnsi="SimSun" w:eastAsia="SimSun" w:cs="SimSun"/>
          <w:sz w:val="17"/>
          <w:szCs w:val="17"/>
          <w:spacing w:val="-62"/>
        </w:rPr>
        <w:t xml:space="preserve"> </w:t>
      </w:r>
      <w:r>
        <w:rPr>
          <w:rFonts w:ascii="SimSun" w:hAnsi="SimSun" w:eastAsia="SimSun" w:cs="SimSun"/>
          <w:sz w:val="17"/>
          <w:szCs w:val="17"/>
          <w:u w:val="single" w:color="auto"/>
        </w:rPr>
        <w:t xml:space="preserve">                                        </w:t>
      </w:r>
    </w:p>
    <w:p>
      <w:pPr>
        <w:pStyle w:val="BodyText"/>
        <w:spacing w:line="337" w:lineRule="auto"/>
        <w:rPr/>
      </w:pPr>
      <w:r/>
    </w:p>
    <w:p>
      <w:pPr>
        <w:pStyle w:val="BodyText"/>
        <w:spacing w:line="337" w:lineRule="auto"/>
        <w:rPr/>
      </w:pPr>
      <w:r/>
    </w:p>
    <w:p>
      <w:pPr>
        <w:ind w:left="420" w:right="38"/>
        <w:spacing w:before="72" w:line="319" w:lineRule="auto"/>
        <w:jc w:val="both"/>
        <w:rPr>
          <w:rFonts w:ascii="SimSun" w:hAnsi="SimSun" w:eastAsia="SimSun" w:cs="SimSun"/>
          <w:sz w:val="22"/>
          <w:szCs w:val="22"/>
        </w:rPr>
      </w:pPr>
      <w:r>
        <w:rPr>
          <w:rFonts w:ascii="SimSun" w:hAnsi="SimSun" w:eastAsia="SimSun" w:cs="SimSun"/>
          <w:sz w:val="22"/>
          <w:szCs w:val="22"/>
        </w:rPr>
        <w:t>小程序的应用入口，这会给用户带来使用成本，所以企业构建自己的平台</w:t>
      </w:r>
      <w:r>
        <w:rPr>
          <w:rFonts w:ascii="SimSun" w:hAnsi="SimSun" w:eastAsia="SimSun" w:cs="SimSun"/>
          <w:sz w:val="22"/>
          <w:szCs w:val="22"/>
          <w:spacing w:val="13"/>
        </w:rPr>
        <w:t xml:space="preserve"> </w:t>
      </w:r>
      <w:r>
        <w:rPr>
          <w:rFonts w:ascii="SimSun" w:hAnsi="SimSun" w:eastAsia="SimSun" w:cs="SimSun"/>
          <w:sz w:val="22"/>
          <w:szCs w:val="22"/>
        </w:rPr>
        <w:t>时，建设的最小颗粒度不是应用，而是</w:t>
      </w:r>
      <w:r>
        <w:rPr>
          <w:rFonts w:ascii="SimSun" w:hAnsi="SimSun" w:eastAsia="SimSun" w:cs="SimSun"/>
          <w:sz w:val="22"/>
          <w:szCs w:val="22"/>
          <w:b/>
          <w:bCs/>
        </w:rPr>
        <w:t>功能</w:t>
      </w:r>
      <w:r>
        <w:rPr>
          <w:rFonts w:ascii="SimHei" w:hAnsi="SimHei" w:eastAsia="SimHei" w:cs="SimHei"/>
          <w:sz w:val="22"/>
          <w:szCs w:val="22"/>
        </w:rPr>
        <w:t>。</w:t>
      </w:r>
      <w:r>
        <w:rPr>
          <w:rFonts w:ascii="SimSun" w:hAnsi="SimSun" w:eastAsia="SimSun" w:cs="SimSun"/>
          <w:sz w:val="22"/>
          <w:szCs w:val="22"/>
        </w:rPr>
        <w:t>例如订单管理功能、会员管</w:t>
      </w:r>
      <w:r>
        <w:rPr>
          <w:rFonts w:ascii="SimSun" w:hAnsi="SimSun" w:eastAsia="SimSun" w:cs="SimSun"/>
          <w:sz w:val="22"/>
          <w:szCs w:val="22"/>
          <w:spacing w:val="15"/>
        </w:rPr>
        <w:t xml:space="preserve"> </w:t>
      </w:r>
      <w:r>
        <w:rPr>
          <w:rFonts w:ascii="SimSun" w:hAnsi="SimSun" w:eastAsia="SimSun" w:cs="SimSun"/>
          <w:sz w:val="22"/>
          <w:szCs w:val="22"/>
        </w:rPr>
        <w:t>理功能，这些功能可以通过不同的应用端展</w:t>
      </w:r>
      <w:r>
        <w:rPr>
          <w:rFonts w:ascii="SimSun" w:hAnsi="SimSun" w:eastAsia="SimSun" w:cs="SimSun"/>
          <w:sz w:val="22"/>
          <w:szCs w:val="22"/>
          <w:spacing w:val="-1"/>
        </w:rPr>
        <w:t>现，而这些大大小小的功能构</w:t>
      </w:r>
      <w:r>
        <w:rPr>
          <w:rFonts w:ascii="SimSun" w:hAnsi="SimSun" w:eastAsia="SimSun" w:cs="SimSun"/>
          <w:sz w:val="22"/>
          <w:szCs w:val="22"/>
        </w:rPr>
        <w:t xml:space="preserve"> </w:t>
      </w:r>
      <w:r>
        <w:rPr>
          <w:rFonts w:ascii="SimSun" w:hAnsi="SimSun" w:eastAsia="SimSun" w:cs="SimSun"/>
          <w:sz w:val="22"/>
          <w:szCs w:val="22"/>
          <w:spacing w:val="7"/>
        </w:rPr>
        <w:t>建起具有核心数字能力的功能商城，允许各个开发团队都基于一套功能</w:t>
      </w:r>
      <w:r>
        <w:rPr>
          <w:rFonts w:ascii="SimSun" w:hAnsi="SimSun" w:eastAsia="SimSun" w:cs="SimSun"/>
          <w:sz w:val="22"/>
          <w:szCs w:val="22"/>
          <w:spacing w:val="2"/>
        </w:rPr>
        <w:t xml:space="preserve"> </w:t>
      </w:r>
      <w:r>
        <w:rPr>
          <w:rFonts w:ascii="SimSun" w:hAnsi="SimSun" w:eastAsia="SimSun" w:cs="SimSun"/>
          <w:sz w:val="22"/>
          <w:szCs w:val="22"/>
          <w:spacing w:val="7"/>
        </w:rPr>
        <w:t>的规范和标准进行功能定义、设计和开发。功能商城的架构图如图2-11</w:t>
      </w:r>
    </w:p>
    <w:p>
      <w:pPr>
        <w:ind w:left="420"/>
        <w:spacing w:line="220" w:lineRule="auto"/>
        <w:rPr>
          <w:rFonts w:ascii="SimSun" w:hAnsi="SimSun" w:eastAsia="SimSun" w:cs="SimSun"/>
          <w:sz w:val="22"/>
          <w:szCs w:val="22"/>
        </w:rPr>
      </w:pPr>
      <w:r>
        <w:rPr>
          <w:rFonts w:ascii="SimSun" w:hAnsi="SimSun" w:eastAsia="SimSun" w:cs="SimSun"/>
          <w:sz w:val="22"/>
          <w:szCs w:val="22"/>
          <w:spacing w:val="-3"/>
        </w:rPr>
        <w:t>所示。</w:t>
      </w:r>
    </w:p>
    <w:p>
      <w:pPr>
        <w:pStyle w:val="BodyText"/>
        <w:ind w:firstLine="420"/>
        <w:spacing w:before="218" w:line="6100" w:lineRule="exact"/>
        <w:rPr/>
      </w:pPr>
      <w:r>
        <w:rPr>
          <w:position w:val="-121"/>
        </w:rPr>
        <w:pict>
          <v:group id="_x0000_s390" style="mso-position-vertical-relative:line;mso-position-horizontal-relative:char;width:355.05pt;height:305pt;" filled="false" stroked="false" coordsize="7100,6100" coordorigin="0,0">
            <v:shape id="_x0000_s392" style="position:absolute;left:0;top:0;width:7100;height:6100;" filled="false" stroked="false" type="#_x0000_t75">
              <v:imagedata o:title="" r:id="rId83"/>
            </v:shape>
            <v:shape id="_x0000_s394" style="position:absolute;left:1579;top:476;width:4721;height:5530;" filled="false" stroked="false" type="#_x0000_t202">
              <v:fill on="false"/>
              <v:stroke on="false"/>
              <v:path/>
              <v:imagedata o:title=""/>
              <o:lock v:ext="edit" aspectratio="false"/>
              <v:textbox inset="0mm,0mm,0mm,0mm">
                <w:txbxContent>
                  <w:p>
                    <w:pPr>
                      <w:spacing w:line="20" w:lineRule="exact"/>
                      <w:rPr/>
                    </w:pPr>
                    <w:r/>
                  </w:p>
                  <w:tbl>
                    <w:tblPr>
                      <w:tblStyle w:val="TableNormal"/>
                      <w:tblW w:w="1450" w:type="dxa"/>
                      <w:tblInd w:w="3250" w:type="dxa"/>
                      <w:tblLayout w:type="fixed"/>
                    </w:tblPr>
                    <w:tblGrid>
                      <w:gridCol w:w="808"/>
                      <w:gridCol w:w="642"/>
                    </w:tblGrid>
                    <w:tr>
                      <w:trPr>
                        <w:trHeight w:val="929" w:hRule="atLeast"/>
                      </w:trPr>
                      <w:tc>
                        <w:tcPr>
                          <w:tcW w:w="808" w:type="dxa"/>
                          <w:vAlign w:val="top"/>
                        </w:tcPr>
                        <w:p>
                          <w:pPr>
                            <w:ind w:left="79"/>
                            <w:spacing w:line="219" w:lineRule="auto"/>
                            <w:rPr>
                              <w:rFonts w:ascii="SimSun" w:hAnsi="SimSun" w:eastAsia="SimSun" w:cs="SimSun"/>
                              <w:sz w:val="17"/>
                              <w:szCs w:val="17"/>
                            </w:rPr>
                          </w:pPr>
                          <w:r>
                            <w:rPr>
                              <w:rFonts w:ascii="SimSun" w:hAnsi="SimSun" w:eastAsia="SimSun" w:cs="SimSun"/>
                              <w:sz w:val="17"/>
                              <w:szCs w:val="17"/>
                              <w:spacing w:val="-14"/>
                              <w:w w:val="96"/>
                            </w:rPr>
                            <w:t>客户档案</w:t>
                          </w:r>
                        </w:p>
                        <w:p>
                          <w:pPr>
                            <w:ind w:left="79"/>
                            <w:spacing w:before="137" w:line="219" w:lineRule="auto"/>
                            <w:rPr>
                              <w:rFonts w:ascii="SimSun" w:hAnsi="SimSun" w:eastAsia="SimSun" w:cs="SimSun"/>
                              <w:sz w:val="17"/>
                              <w:szCs w:val="17"/>
                            </w:rPr>
                          </w:pPr>
                          <w:r>
                            <w:rPr>
                              <w:rFonts w:ascii="SimSun" w:hAnsi="SimSun" w:eastAsia="SimSun" w:cs="SimSun"/>
                              <w:sz w:val="17"/>
                              <w:szCs w:val="17"/>
                              <w:spacing w:val="-13"/>
                              <w:w w:val="96"/>
                            </w:rPr>
                            <w:t>精准投放</w:t>
                          </w:r>
                        </w:p>
                        <w:p>
                          <w:pPr>
                            <w:spacing w:before="218" w:line="174" w:lineRule="auto"/>
                            <w:rPr>
                              <w:rFonts w:ascii="SimSun" w:hAnsi="SimSun" w:eastAsia="SimSun" w:cs="SimSun"/>
                              <w:sz w:val="17"/>
                              <w:szCs w:val="17"/>
                            </w:rPr>
                          </w:pPr>
                          <w:r>
                            <w:rPr>
                              <w:rFonts w:ascii="SimSun" w:hAnsi="SimSun" w:eastAsia="SimSun" w:cs="SimSun"/>
                              <w:sz w:val="17"/>
                              <w:szCs w:val="17"/>
                              <w:spacing w:val="-14"/>
                              <w:w w:val="97"/>
                            </w:rPr>
                            <w:t>满意度调整</w:t>
                          </w:r>
                        </w:p>
                      </w:tc>
                      <w:tc>
                        <w:tcPr>
                          <w:tcW w:w="642" w:type="dxa"/>
                          <w:vAlign w:val="top"/>
                        </w:tcPr>
                        <w:p>
                          <w:pPr>
                            <w:spacing w:before="20" w:line="220" w:lineRule="auto"/>
                            <w:jc w:val="right"/>
                            <w:rPr>
                              <w:rFonts w:ascii="SimSun" w:hAnsi="SimSun" w:eastAsia="SimSun" w:cs="SimSun"/>
                              <w:sz w:val="17"/>
                              <w:szCs w:val="17"/>
                            </w:rPr>
                          </w:pPr>
                          <w:r>
                            <w:rPr>
                              <w:rFonts w:ascii="SimSun" w:hAnsi="SimSun" w:eastAsia="SimSun" w:cs="SimSun"/>
                              <w:sz w:val="17"/>
                              <w:szCs w:val="17"/>
                              <w:spacing w:val="-13"/>
                              <w:w w:val="91"/>
                            </w:rPr>
                            <w:t>客户维护</w:t>
                          </w:r>
                        </w:p>
                        <w:p>
                          <w:pPr>
                            <w:spacing w:before="136" w:line="219" w:lineRule="auto"/>
                            <w:jc w:val="right"/>
                            <w:rPr>
                              <w:rFonts w:ascii="SimSun" w:hAnsi="SimSun" w:eastAsia="SimSun" w:cs="SimSun"/>
                              <w:sz w:val="17"/>
                              <w:szCs w:val="17"/>
                            </w:rPr>
                          </w:pPr>
                          <w:r>
                            <w:rPr>
                              <w:rFonts w:ascii="SimSun" w:hAnsi="SimSun" w:eastAsia="SimSun" w:cs="SimSun"/>
                              <w:sz w:val="17"/>
                              <w:szCs w:val="17"/>
                              <w:spacing w:val="-15"/>
                              <w:w w:val="88"/>
                            </w:rPr>
                            <w:t>客</w:t>
                          </w:r>
                          <w:r>
                            <w:rPr>
                              <w:rFonts w:ascii="SimSun" w:hAnsi="SimSun" w:eastAsia="SimSun" w:cs="SimSun"/>
                              <w:sz w:val="17"/>
                              <w:szCs w:val="17"/>
                              <w:spacing w:val="-14"/>
                              <w:w w:val="88"/>
                            </w:rPr>
                            <w:t>情关</w:t>
                          </w:r>
                          <w:r>
                            <w:rPr>
                              <w:rFonts w:ascii="SimSun" w:hAnsi="SimSun" w:eastAsia="SimSun" w:cs="SimSun"/>
                              <w:sz w:val="17"/>
                              <w:szCs w:val="17"/>
                              <w:spacing w:val="-9"/>
                              <w:w w:val="88"/>
                            </w:rPr>
                            <w:t>怀</w:t>
                          </w:r>
                        </w:p>
                        <w:p>
                          <w:pPr>
                            <w:ind w:left="231"/>
                            <w:spacing w:before="176" w:line="173" w:lineRule="exact"/>
                            <w:rPr>
                              <w:rFonts w:ascii="SimSun" w:hAnsi="SimSun" w:eastAsia="SimSun" w:cs="SimSun"/>
                              <w:sz w:val="11"/>
                              <w:szCs w:val="11"/>
                            </w:rPr>
                          </w:pPr>
                          <w:r>
                            <w:rPr>
                              <w:rFonts w:ascii="SimSun" w:hAnsi="SimSun" w:eastAsia="SimSun" w:cs="SimSun"/>
                              <w:sz w:val="11"/>
                              <w:szCs w:val="11"/>
                              <w:spacing w:val="-3"/>
                              <w:position w:val="1"/>
                            </w:rPr>
                            <w:t>……</w:t>
                          </w:r>
                        </w:p>
                      </w:tc>
                    </w:tr>
                  </w:tbl>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980"/>
                      <w:spacing w:before="56" w:line="220" w:lineRule="auto"/>
                      <w:rPr>
                        <w:rFonts w:ascii="SimSun" w:hAnsi="SimSun" w:eastAsia="SimSun" w:cs="SimSun"/>
                        <w:sz w:val="17"/>
                        <w:szCs w:val="17"/>
                      </w:rPr>
                    </w:pPr>
                    <w:r>
                      <w:rPr>
                        <w:rFonts w:ascii="SimSun" w:hAnsi="SimSun" w:eastAsia="SimSun" w:cs="SimSun"/>
                        <w:sz w:val="17"/>
                        <w:szCs w:val="17"/>
                        <w:spacing w:val="-8"/>
                      </w:rPr>
                      <w:t>分公司用户</w:t>
                    </w:r>
                  </w:p>
                  <w:p>
                    <w:pPr>
                      <w:ind w:left="70"/>
                      <w:spacing w:before="215" w:line="222" w:lineRule="auto"/>
                      <w:rPr>
                        <w:rFonts w:ascii="SimHei" w:hAnsi="SimHei" w:eastAsia="SimHei" w:cs="SimHei"/>
                        <w:sz w:val="17"/>
                        <w:szCs w:val="17"/>
                      </w:rPr>
                    </w:pPr>
                    <w:r>
                      <w:rPr>
                        <w:rFonts w:ascii="SimHei" w:hAnsi="SimHei" w:eastAsia="SimHei" w:cs="SimHei"/>
                        <w:sz w:val="17"/>
                        <w:szCs w:val="17"/>
                        <w:spacing w:val="-10"/>
                      </w:rPr>
                      <w:t>功能与应用映射</w:t>
                    </w:r>
                  </w:p>
                  <w:p>
                    <w:pPr>
                      <w:spacing w:line="279" w:lineRule="auto"/>
                      <w:rPr>
                        <w:rFonts w:ascii="Arial"/>
                        <w:sz w:val="21"/>
                      </w:rPr>
                    </w:pPr>
                    <w:r/>
                  </w:p>
                  <w:p>
                    <w:pPr>
                      <w:ind w:left="980"/>
                      <w:spacing w:before="56" w:line="219" w:lineRule="auto"/>
                      <w:rPr>
                        <w:rFonts w:ascii="SimSun" w:hAnsi="SimSun" w:eastAsia="SimSun" w:cs="SimSun"/>
                        <w:sz w:val="17"/>
                        <w:szCs w:val="17"/>
                      </w:rPr>
                    </w:pPr>
                    <w:r>
                      <w:rPr>
                        <w:rFonts w:ascii="SimSun" w:hAnsi="SimSun" w:eastAsia="SimSun" w:cs="SimSun"/>
                        <w:sz w:val="17"/>
                        <w:szCs w:val="17"/>
                        <w:spacing w:val="-6"/>
                      </w:rPr>
                      <w:t>分公司管理员</w:t>
                    </w:r>
                  </w:p>
                  <w:p>
                    <w:pPr>
                      <w:ind w:left="980"/>
                      <w:spacing w:before="139" w:line="224" w:lineRule="auto"/>
                      <w:rPr>
                        <w:rFonts w:ascii="SimHei" w:hAnsi="SimHei" w:eastAsia="SimHei" w:cs="SimHei"/>
                        <w:sz w:val="17"/>
                        <w:szCs w:val="17"/>
                      </w:rPr>
                    </w:pPr>
                    <w:r>
                      <w:rPr>
                        <w:rFonts w:ascii="SimHei" w:hAnsi="SimHei" w:eastAsia="SimHei" w:cs="SimHei"/>
                        <w:sz w:val="17"/>
                        <w:szCs w:val="17"/>
                        <w:spacing w:val="-2"/>
                      </w:rPr>
                      <w:t>订阅</w:t>
                    </w:r>
                  </w:p>
                  <w:p>
                    <w:pPr>
                      <w:spacing w:line="255" w:lineRule="auto"/>
                      <w:rPr>
                        <w:rFonts w:ascii="Arial"/>
                        <w:sz w:val="21"/>
                      </w:rPr>
                    </w:pPr>
                    <w:r/>
                  </w:p>
                  <w:p>
                    <w:pPr>
                      <w:ind w:left="300"/>
                      <w:spacing w:before="56" w:line="220" w:lineRule="auto"/>
                      <w:rPr>
                        <w:rFonts w:ascii="SimSun" w:hAnsi="SimSun" w:eastAsia="SimSun" w:cs="SimSun"/>
                        <w:sz w:val="17"/>
                        <w:szCs w:val="17"/>
                      </w:rPr>
                    </w:pPr>
                    <w:r>
                      <w:rPr>
                        <w:rFonts w:ascii="SimSun" w:hAnsi="SimSun" w:eastAsia="SimSun" w:cs="SimSun"/>
                        <w:sz w:val="17"/>
                        <w:szCs w:val="17"/>
                        <w:spacing w:val="-6"/>
                      </w:rPr>
                      <w:t>用户登录合同管理</w:t>
                    </w:r>
                  </w:p>
                  <w:p>
                    <w:pPr>
                      <w:ind w:left="310"/>
                      <w:spacing w:before="257" w:line="219" w:lineRule="auto"/>
                      <w:rPr>
                        <w:rFonts w:ascii="SimSun" w:hAnsi="SimSun" w:eastAsia="SimSun" w:cs="SimSun"/>
                        <w:sz w:val="17"/>
                        <w:szCs w:val="17"/>
                      </w:rPr>
                    </w:pPr>
                    <w:r>
                      <w:rPr>
                        <w:rFonts w:ascii="SimSun" w:hAnsi="SimSun" w:eastAsia="SimSun" w:cs="SimSun"/>
                        <w:sz w:val="17"/>
                        <w:szCs w:val="17"/>
                        <w:spacing w:val="-7"/>
                      </w:rPr>
                      <w:t>活动管理积分管理</w:t>
                    </w:r>
                  </w:p>
                  <w:p>
                    <w:pPr>
                      <w:ind w:left="2090"/>
                      <w:spacing w:before="276" w:line="221" w:lineRule="auto"/>
                      <w:rPr>
                        <w:rFonts w:ascii="SimHei" w:hAnsi="SimHei" w:eastAsia="SimHei" w:cs="SimHei"/>
                        <w:sz w:val="17"/>
                        <w:szCs w:val="17"/>
                      </w:rPr>
                    </w:pPr>
                    <w:r>
                      <w:rPr>
                        <w:rFonts w:ascii="SimHei" w:hAnsi="SimHei" w:eastAsia="SimHei" w:cs="SimHei"/>
                        <w:sz w:val="17"/>
                        <w:szCs w:val="17"/>
                        <w:spacing w:val="-6"/>
                      </w:rPr>
                      <w:t>产品发布</w:t>
                    </w:r>
                  </w:p>
                  <w:p>
                    <w:pPr>
                      <w:spacing w:line="350" w:lineRule="auto"/>
                      <w:rPr>
                        <w:rFonts w:ascii="Arial"/>
                        <w:sz w:val="21"/>
                      </w:rPr>
                    </w:pPr>
                    <w:r/>
                  </w:p>
                  <w:p>
                    <w:pPr>
                      <w:ind w:left="360"/>
                      <w:spacing w:before="56" w:line="217" w:lineRule="auto"/>
                      <w:rPr>
                        <w:rFonts w:ascii="SimSun" w:hAnsi="SimSun" w:eastAsia="SimSun" w:cs="SimSun"/>
                        <w:sz w:val="17"/>
                        <w:szCs w:val="17"/>
                      </w:rPr>
                    </w:pPr>
                    <w:r>
                      <w:rPr>
                        <w:rFonts w:ascii="SimSun" w:hAnsi="SimSun" w:eastAsia="SimSun" w:cs="SimSun"/>
                        <w:sz w:val="17"/>
                        <w:szCs w:val="17"/>
                        <w:spacing w:val="-4"/>
                      </w:rPr>
                      <w:t>商城</w:t>
                    </w:r>
                    <w:r>
                      <w:rPr>
                        <w:rFonts w:ascii="SimSun" w:hAnsi="SimSun" w:eastAsia="SimSun" w:cs="SimSun"/>
                        <w:sz w:val="17"/>
                        <w:szCs w:val="17"/>
                        <w:spacing w:val="6"/>
                      </w:rPr>
                      <w:t xml:space="preserve">          </w:t>
                    </w:r>
                    <w:r>
                      <w:rPr>
                        <w:rFonts w:ascii="SimSun" w:hAnsi="SimSun" w:eastAsia="SimSun" w:cs="SimSun"/>
                        <w:sz w:val="17"/>
                        <w:szCs w:val="17"/>
                        <w:spacing w:val="-4"/>
                      </w:rPr>
                      <w:t>营销管理</w:t>
                    </w:r>
                  </w:p>
                  <w:p>
                    <w:pPr>
                      <w:ind w:left="20"/>
                      <w:spacing w:line="219" w:lineRule="auto"/>
                      <w:rPr>
                        <w:rFonts w:ascii="SimSun" w:hAnsi="SimSun" w:eastAsia="SimSun" w:cs="SimSun"/>
                        <w:sz w:val="17"/>
                        <w:szCs w:val="17"/>
                      </w:rPr>
                    </w:pPr>
                    <w:r>
                      <w:rPr>
                        <w:rFonts w:ascii="SimSun" w:hAnsi="SimSun" w:eastAsia="SimSun" w:cs="SimSun"/>
                        <w:sz w:val="17"/>
                        <w:szCs w:val="17"/>
                        <w:spacing w:val="-7"/>
                      </w:rPr>
                      <w:t>开发合作伙伴开发合作伙伴</w:t>
                    </w:r>
                  </w:p>
                </w:txbxContent>
              </v:textbox>
            </v:shape>
            <v:shape id="_x0000_s396" style="position:absolute;left:2519;top:476;width:1491;height:900;" filled="false" stroked="false" type="#_x0000_t202">
              <v:fill on="false"/>
              <v:stroke on="false"/>
              <v:path/>
              <v:imagedata o:title=""/>
              <o:lock v:ext="edit" aspectratio="false"/>
              <v:textbox inset="0mm,0mm,0mm,0mm">
                <w:txbxContent>
                  <w:p>
                    <w:pPr>
                      <w:spacing w:line="20" w:lineRule="exact"/>
                      <w:rPr/>
                    </w:pPr>
                    <w:r/>
                  </w:p>
                  <w:tbl>
                    <w:tblPr>
                      <w:tblStyle w:val="TableNormal"/>
                      <w:tblW w:w="1451" w:type="dxa"/>
                      <w:tblInd w:w="20" w:type="dxa"/>
                      <w:tblLayout w:type="fixed"/>
                    </w:tblPr>
                    <w:tblGrid>
                      <w:gridCol w:w="708"/>
                      <w:gridCol w:w="743"/>
                    </w:tblGrid>
                    <w:tr>
                      <w:trPr>
                        <w:trHeight w:val="859" w:hRule="atLeast"/>
                      </w:trPr>
                      <w:tc>
                        <w:tcPr>
                          <w:tcW w:w="708" w:type="dxa"/>
                          <w:vAlign w:val="top"/>
                        </w:tcPr>
                        <w:p>
                          <w:pPr>
                            <w:ind w:left="20"/>
                            <w:spacing w:line="219" w:lineRule="auto"/>
                            <w:rPr>
                              <w:rFonts w:ascii="SimSun" w:hAnsi="SimSun" w:eastAsia="SimSun" w:cs="SimSun"/>
                              <w:sz w:val="17"/>
                              <w:szCs w:val="17"/>
                            </w:rPr>
                          </w:pPr>
                          <w:r>
                            <w:rPr>
                              <w:rFonts w:ascii="SimSun" w:hAnsi="SimSun" w:eastAsia="SimSun" w:cs="SimSun"/>
                              <w:sz w:val="17"/>
                              <w:szCs w:val="17"/>
                              <w:spacing w:val="-18"/>
                              <w:w w:val="97"/>
                            </w:rPr>
                            <w:t>合同管理</w:t>
                          </w:r>
                        </w:p>
                        <w:p>
                          <w:pPr>
                            <w:spacing w:before="118" w:line="219" w:lineRule="auto"/>
                            <w:rPr>
                              <w:rFonts w:ascii="SimSun" w:hAnsi="SimSun" w:eastAsia="SimSun" w:cs="SimSun"/>
                              <w:sz w:val="17"/>
                              <w:szCs w:val="17"/>
                            </w:rPr>
                          </w:pPr>
                          <w:r>
                            <w:rPr>
                              <w:rFonts w:ascii="SimSun" w:hAnsi="SimSun" w:eastAsia="SimSun" w:cs="SimSun"/>
                              <w:sz w:val="17"/>
                              <w:szCs w:val="17"/>
                              <w:spacing w:val="-13"/>
                              <w:w w:val="97"/>
                            </w:rPr>
                            <w:t>绩效管理</w:t>
                          </w:r>
                        </w:p>
                        <w:p>
                          <w:pPr>
                            <w:ind w:left="20"/>
                            <w:spacing w:before="167" w:line="174" w:lineRule="auto"/>
                            <w:rPr>
                              <w:rFonts w:ascii="SimSun" w:hAnsi="SimSun" w:eastAsia="SimSun" w:cs="SimSun"/>
                              <w:sz w:val="17"/>
                              <w:szCs w:val="17"/>
                            </w:rPr>
                          </w:pPr>
                          <w:r>
                            <w:rPr>
                              <w:rFonts w:ascii="SimSun" w:hAnsi="SimSun" w:eastAsia="SimSun" w:cs="SimSun"/>
                              <w:sz w:val="17"/>
                              <w:szCs w:val="17"/>
                              <w:spacing w:val="-13"/>
                              <w:w w:val="95"/>
                            </w:rPr>
                            <w:t>活动看板</w:t>
                          </w:r>
                        </w:p>
                      </w:tc>
                      <w:tc>
                        <w:tcPr>
                          <w:tcW w:w="743" w:type="dxa"/>
                          <w:vAlign w:val="top"/>
                        </w:tcPr>
                        <w:p>
                          <w:pPr>
                            <w:ind w:left="121"/>
                            <w:spacing w:line="219" w:lineRule="auto"/>
                            <w:rPr>
                              <w:rFonts w:ascii="SimSun" w:hAnsi="SimSun" w:eastAsia="SimSun" w:cs="SimSun"/>
                              <w:sz w:val="17"/>
                              <w:szCs w:val="17"/>
                            </w:rPr>
                          </w:pPr>
                          <w:r>
                            <w:rPr>
                              <w:rFonts w:ascii="SimSun" w:hAnsi="SimSun" w:eastAsia="SimSun" w:cs="SimSun"/>
                              <w:sz w:val="17"/>
                              <w:szCs w:val="17"/>
                              <w:spacing w:val="-24"/>
                            </w:rPr>
                            <w:t>目标管理</w:t>
                          </w:r>
                        </w:p>
                        <w:p>
                          <w:pPr>
                            <w:spacing w:before="198" w:line="220" w:lineRule="auto"/>
                            <w:jc w:val="right"/>
                            <w:rPr>
                              <w:rFonts w:ascii="SimSun" w:hAnsi="SimSun" w:eastAsia="SimSun" w:cs="SimSun"/>
                              <w:sz w:val="17"/>
                              <w:szCs w:val="17"/>
                            </w:rPr>
                          </w:pPr>
                          <w:r>
                            <w:rPr>
                              <w:rFonts w:ascii="SimSun" w:hAnsi="SimSun" w:eastAsia="SimSun" w:cs="SimSun"/>
                              <w:sz w:val="17"/>
                              <w:szCs w:val="17"/>
                              <w:spacing w:val="-16"/>
                            </w:rPr>
                            <w:t>需求</w:t>
                          </w:r>
                          <w:r>
                            <w:rPr>
                              <w:rFonts w:ascii="SimSun" w:hAnsi="SimSun" w:eastAsia="SimSun" w:cs="SimSun"/>
                              <w:sz w:val="17"/>
                              <w:szCs w:val="17"/>
                              <w:spacing w:val="-15"/>
                            </w:rPr>
                            <w:t>计</w:t>
                          </w:r>
                          <w:r>
                            <w:rPr>
                              <w:rFonts w:ascii="SimSun" w:hAnsi="SimSun" w:eastAsia="SimSun" w:cs="SimSun"/>
                              <w:sz w:val="17"/>
                              <w:szCs w:val="17"/>
                              <w:spacing w:val="-13"/>
                            </w:rPr>
                            <w:t>划</w:t>
                          </w:r>
                        </w:p>
                        <w:p>
                          <w:pPr>
                            <w:ind w:left="441"/>
                            <w:spacing w:before="175" w:line="56" w:lineRule="exact"/>
                            <w:rPr>
                              <w:rFonts w:ascii="SimSun" w:hAnsi="SimSun" w:eastAsia="SimSun" w:cs="SimSun"/>
                              <w:sz w:val="4"/>
                              <w:szCs w:val="4"/>
                            </w:rPr>
                          </w:pPr>
                          <w:r>
                            <w:rPr>
                              <w:rFonts w:ascii="SimSun" w:hAnsi="SimSun" w:eastAsia="SimSun" w:cs="SimSun"/>
                              <w:sz w:val="4"/>
                              <w:szCs w:val="4"/>
                            </w:rPr>
                            <w:t>*</w:t>
                          </w:r>
                        </w:p>
                      </w:tc>
                    </w:tr>
                  </w:tbl>
                  <w:p>
                    <w:pPr>
                      <w:rPr>
                        <w:rFonts w:ascii="Arial"/>
                        <w:sz w:val="21"/>
                      </w:rPr>
                    </w:pPr>
                    <w:r/>
                  </w:p>
                </w:txbxContent>
              </v:textbox>
            </v:shape>
            <v:shape id="_x0000_s398" style="position:absolute;left:1380;top:187;width:655;height:1169;" filled="false" stroked="false" type="#_x0000_t202">
              <v:fill on="false"/>
              <v:stroke on="false"/>
              <v:path/>
              <v:imagedata o:title=""/>
              <o:lock v:ext="edit" aspectratio="false"/>
              <v:textbox inset="0mm,0mm,0mm,0mm">
                <w:txbxContent>
                  <w:p>
                    <w:pPr>
                      <w:ind w:left="20" w:right="40"/>
                      <w:spacing w:before="20" w:line="261" w:lineRule="auto"/>
                      <w:rPr>
                        <w:rFonts w:ascii="SimSun" w:hAnsi="SimSun" w:eastAsia="SimSun" w:cs="SimSun"/>
                        <w:sz w:val="17"/>
                        <w:szCs w:val="17"/>
                      </w:rPr>
                    </w:pPr>
                    <w:r>
                      <w:rPr>
                        <w:rFonts w:ascii="SimSun" w:hAnsi="SimSun" w:eastAsia="SimSun" w:cs="SimSun"/>
                        <w:sz w:val="17"/>
                        <w:szCs w:val="17"/>
                        <w:spacing w:val="-8"/>
                      </w:rPr>
                      <w:t>移动</w:t>
                    </w:r>
                    <w:r>
                      <w:rPr>
                        <w:rFonts w:ascii="Times New Roman" w:hAnsi="Times New Roman" w:eastAsia="Times New Roman" w:cs="Times New Roman"/>
                        <w:sz w:val="17"/>
                        <w:szCs w:val="17"/>
                        <w:spacing w:val="-8"/>
                      </w:rPr>
                      <w:t>App</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18"/>
                        <w:w w:val="97"/>
                      </w:rPr>
                      <w:t>合同管理</w:t>
                    </w:r>
                  </w:p>
                  <w:p>
                    <w:pPr>
                      <w:ind w:left="20"/>
                      <w:spacing w:before="128" w:line="219" w:lineRule="auto"/>
                      <w:rPr>
                        <w:rFonts w:ascii="SimSun" w:hAnsi="SimSun" w:eastAsia="SimSun" w:cs="SimSun"/>
                        <w:sz w:val="17"/>
                        <w:szCs w:val="17"/>
                      </w:rPr>
                    </w:pPr>
                    <w:r>
                      <w:rPr>
                        <w:rFonts w:ascii="SimSun" w:hAnsi="SimSun" w:eastAsia="SimSun" w:cs="SimSun"/>
                        <w:sz w:val="17"/>
                        <w:szCs w:val="17"/>
                        <w:spacing w:val="-22"/>
                      </w:rPr>
                      <w:t>目标管理</w:t>
                    </w:r>
                  </w:p>
                  <w:p>
                    <w:pPr>
                      <w:ind w:left="20"/>
                      <w:spacing w:before="148" w:line="219" w:lineRule="auto"/>
                      <w:rPr>
                        <w:rFonts w:ascii="SimSun" w:hAnsi="SimSun" w:eastAsia="SimSun" w:cs="SimSun"/>
                        <w:sz w:val="17"/>
                        <w:szCs w:val="17"/>
                      </w:rPr>
                    </w:pPr>
                    <w:r>
                      <w:rPr>
                        <w:rFonts w:ascii="SimSun" w:hAnsi="SimSun" w:eastAsia="SimSun" w:cs="SimSun"/>
                        <w:sz w:val="17"/>
                        <w:szCs w:val="17"/>
                        <w:spacing w:val="-14"/>
                      </w:rPr>
                      <w:t>绩效管</w:t>
                    </w:r>
                    <w:r>
                      <w:rPr>
                        <w:rFonts w:ascii="SimSun" w:hAnsi="SimSun" w:eastAsia="SimSun" w:cs="SimSun"/>
                        <w:sz w:val="17"/>
                        <w:szCs w:val="17"/>
                        <w:spacing w:val="-10"/>
                      </w:rPr>
                      <w:t>理</w:t>
                    </w:r>
                  </w:p>
                </w:txbxContent>
              </v:textbox>
            </v:shape>
            <v:shape id="_x0000_s400" style="position:absolute;left:4999;top:4046;width:714;height:680;" filled="false" stroked="false" type="#_x0000_t202">
              <v:fill on="false"/>
              <v:stroke on="false"/>
              <v:path/>
              <v:imagedata o:title=""/>
              <o:lock v:ext="edit" aspectratio="false"/>
              <v:textbox inset="0mm,0mm,0mm,0mm">
                <w:txbxContent>
                  <w:p>
                    <w:pPr>
                      <w:ind w:left="29"/>
                      <w:spacing w:before="20" w:line="219" w:lineRule="auto"/>
                      <w:rPr>
                        <w:rFonts w:ascii="SimSun" w:hAnsi="SimSun" w:eastAsia="SimSun" w:cs="SimSun"/>
                        <w:sz w:val="17"/>
                        <w:szCs w:val="17"/>
                      </w:rPr>
                    </w:pPr>
                    <w:r>
                      <w:rPr>
                        <w:rFonts w:ascii="SimSun" w:hAnsi="SimSun" w:eastAsia="SimSun" w:cs="SimSun"/>
                        <w:sz w:val="17"/>
                        <w:szCs w:val="17"/>
                        <w:spacing w:val="-7"/>
                      </w:rPr>
                      <w:t>绩效管理</w:t>
                    </w:r>
                  </w:p>
                  <w:p>
                    <w:pPr>
                      <w:ind w:left="20"/>
                      <w:spacing w:before="268" w:line="219" w:lineRule="auto"/>
                      <w:rPr>
                        <w:rFonts w:ascii="SimSun" w:hAnsi="SimSun" w:eastAsia="SimSun" w:cs="SimSun"/>
                        <w:sz w:val="17"/>
                        <w:szCs w:val="17"/>
                      </w:rPr>
                    </w:pPr>
                    <w:r>
                      <w:rPr>
                        <w:rFonts w:ascii="SimSun" w:hAnsi="SimSun" w:eastAsia="SimSun" w:cs="SimSun"/>
                        <w:sz w:val="17"/>
                        <w:szCs w:val="17"/>
                        <w:spacing w:val="-2"/>
                      </w:rPr>
                      <w:t>运营管理</w:t>
                    </w:r>
                  </w:p>
                </w:txbxContent>
              </v:textbox>
            </v:shape>
            <v:shape id="_x0000_s402" style="position:absolute;left:4020;top:4046;width:685;height:6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目标管理</w:t>
                    </w:r>
                  </w:p>
                  <w:p>
                    <w:pPr>
                      <w:ind w:left="29"/>
                      <w:spacing w:before="258" w:line="219" w:lineRule="auto"/>
                      <w:rPr>
                        <w:rFonts w:ascii="SimSun" w:hAnsi="SimSun" w:eastAsia="SimSun" w:cs="SimSun"/>
                        <w:sz w:val="17"/>
                        <w:szCs w:val="17"/>
                      </w:rPr>
                    </w:pPr>
                    <w:r>
                      <w:rPr>
                        <w:rFonts w:ascii="SimSun" w:hAnsi="SimSun" w:eastAsia="SimSun" w:cs="SimSun"/>
                        <w:sz w:val="17"/>
                        <w:szCs w:val="17"/>
                        <w:spacing w:val="-9"/>
                      </w:rPr>
                      <w:t>交易管理</w:t>
                    </w:r>
                  </w:p>
                </w:txbxContent>
              </v:textbox>
            </v:shape>
            <v:shape id="_x0000_s404" style="position:absolute;left:5999;top:5606;width:1008;height:410;" filled="false" stroked="false" type="#_x0000_t202">
              <v:fill on="false"/>
              <v:stroke on="false"/>
              <v:path/>
              <v:imagedata o:title=""/>
              <o:lock v:ext="edit" aspectratio="false"/>
              <v:textbox inset="0mm,0mm,0mm,0mm">
                <w:txbxContent>
                  <w:p>
                    <w:pPr>
                      <w:ind w:left="220"/>
                      <w:spacing w:before="20" w:line="217" w:lineRule="auto"/>
                      <w:rPr>
                        <w:rFonts w:ascii="SimSun" w:hAnsi="SimSun" w:eastAsia="SimSun" w:cs="SimSun"/>
                        <w:sz w:val="17"/>
                        <w:szCs w:val="17"/>
                      </w:rPr>
                    </w:pPr>
                    <w:r>
                      <w:rPr>
                        <w:rFonts w:ascii="Times New Roman" w:hAnsi="Times New Roman" w:eastAsia="Times New Roman" w:cs="Times New Roman"/>
                        <w:sz w:val="17"/>
                        <w:szCs w:val="17"/>
                        <w:spacing w:val="-7"/>
                      </w:rPr>
                      <w:t>XX</w:t>
                    </w:r>
                    <w:r>
                      <w:rPr>
                        <w:rFonts w:ascii="SimSun" w:hAnsi="SimSun" w:eastAsia="SimSun" w:cs="SimSun"/>
                        <w:sz w:val="17"/>
                        <w:szCs w:val="17"/>
                        <w:spacing w:val="-7"/>
                      </w:rPr>
                      <w:t>业务</w:t>
                    </w:r>
                  </w:p>
                  <w:p>
                    <w:pPr>
                      <w:ind w:left="20"/>
                      <w:spacing w:line="219" w:lineRule="auto"/>
                      <w:rPr>
                        <w:rFonts w:ascii="SimSun" w:hAnsi="SimSun" w:eastAsia="SimSun" w:cs="SimSun"/>
                        <w:sz w:val="17"/>
                        <w:szCs w:val="17"/>
                      </w:rPr>
                    </w:pPr>
                    <w:r>
                      <w:rPr>
                        <w:rFonts w:ascii="SimSun" w:hAnsi="SimSun" w:eastAsia="SimSun" w:cs="SimSun"/>
                        <w:sz w:val="17"/>
                        <w:szCs w:val="17"/>
                        <w:spacing w:val="-8"/>
                      </w:rPr>
                      <w:t>开发合作伙伴</w:t>
                    </w:r>
                  </w:p>
                </w:txbxContent>
              </v:textbox>
            </v:shape>
            <v:shape id="_x0000_s406" style="position:absolute;left:4450;top:5606;width:1028;height:400;" filled="false" stroked="false" type="#_x0000_t202">
              <v:fill on="false"/>
              <v:stroke on="false"/>
              <v:path/>
              <v:imagedata o:title=""/>
              <o:lock v:ext="edit" aspectratio="false"/>
              <v:textbox inset="0mm,0mm,0mm,0mm">
                <w:txbxContent>
                  <w:p>
                    <w:pPr>
                      <w:ind w:left="189"/>
                      <w:spacing w:before="20" w:line="206" w:lineRule="auto"/>
                      <w:rPr>
                        <w:rFonts w:ascii="SimSun" w:hAnsi="SimSun" w:eastAsia="SimSun" w:cs="SimSun"/>
                        <w:sz w:val="17"/>
                        <w:szCs w:val="17"/>
                      </w:rPr>
                    </w:pPr>
                    <w:r>
                      <w:rPr>
                        <w:rFonts w:ascii="SimSun" w:hAnsi="SimSun" w:eastAsia="SimSun" w:cs="SimSun"/>
                        <w:sz w:val="17"/>
                        <w:szCs w:val="17"/>
                        <w:spacing w:val="-7"/>
                      </w:rPr>
                      <w:t>客户服务</w:t>
                    </w:r>
                  </w:p>
                  <w:p>
                    <w:pPr>
                      <w:ind w:left="20"/>
                      <w:spacing w:line="219" w:lineRule="auto"/>
                      <w:rPr>
                        <w:rFonts w:ascii="SimSun" w:hAnsi="SimSun" w:eastAsia="SimSun" w:cs="SimSun"/>
                        <w:sz w:val="17"/>
                        <w:szCs w:val="17"/>
                      </w:rPr>
                    </w:pPr>
                    <w:r>
                      <w:rPr>
                        <w:rFonts w:ascii="SimSun" w:hAnsi="SimSun" w:eastAsia="SimSun" w:cs="SimSun"/>
                        <w:sz w:val="17"/>
                        <w:szCs w:val="17"/>
                        <w:spacing w:val="-5"/>
                      </w:rPr>
                      <w:t>开发合作伙伴</w:t>
                    </w:r>
                  </w:p>
                </w:txbxContent>
              </v:textbox>
            </v:shape>
            <v:shape id="_x0000_s408" style="position:absolute;left:4300;top:454;width:377;height:813;" filled="false" stroked="false" type="#_x0000_t202">
              <v:fill on="false"/>
              <v:stroke on="false"/>
              <v:path/>
              <v:imagedata o:title=""/>
              <o:lock v:ext="edit" aspectratio="false"/>
              <v:textbox inset="0mm,0mm,0mm,0mm">
                <w:txbxContent>
                  <w:p>
                    <w:pPr>
                      <w:ind w:left="22" w:right="20"/>
                      <w:spacing w:before="19" w:line="213" w:lineRule="auto"/>
                      <w:rPr>
                        <w:rFonts w:ascii="SimSun" w:hAnsi="SimSun" w:eastAsia="SimSun" w:cs="SimSun"/>
                        <w:sz w:val="17"/>
                        <w:szCs w:val="17"/>
                      </w:rPr>
                    </w:pPr>
                    <w:r>
                      <w:rPr>
                        <w:rFonts w:ascii="SimHei" w:hAnsi="SimHei" w:eastAsia="SimHei" w:cs="SimHei"/>
                        <w:sz w:val="17"/>
                        <w:szCs w:val="17"/>
                        <w:b/>
                        <w:bCs/>
                        <w:spacing w:val="-5"/>
                      </w:rPr>
                      <w:t>客户</w:t>
                    </w:r>
                    <w:r>
                      <w:rPr>
                        <w:rFonts w:ascii="SimHei" w:hAnsi="SimHei" w:eastAsia="SimHei" w:cs="SimHei"/>
                        <w:sz w:val="17"/>
                        <w:szCs w:val="17"/>
                      </w:rPr>
                      <w:t xml:space="preserve"> </w:t>
                    </w:r>
                    <w:r>
                      <w:rPr>
                        <w:rFonts w:ascii="SimSun" w:hAnsi="SimSun" w:eastAsia="SimSun" w:cs="SimSun"/>
                        <w:sz w:val="17"/>
                        <w:szCs w:val="17"/>
                        <w:b/>
                        <w:bCs/>
                        <w:spacing w:val="-6"/>
                      </w:rPr>
                      <w:t>服务</w:t>
                    </w:r>
                  </w:p>
                  <w:p>
                    <w:pPr>
                      <w:ind w:left="98" w:right="23" w:hanging="79"/>
                      <w:spacing w:before="1" w:line="222" w:lineRule="auto"/>
                      <w:rPr>
                        <w:rFonts w:ascii="SimHei" w:hAnsi="SimHei" w:eastAsia="SimHei" w:cs="SimHei"/>
                        <w:sz w:val="17"/>
                        <w:szCs w:val="17"/>
                      </w:rPr>
                    </w:pPr>
                    <w:r>
                      <w:rPr>
                        <w:rFonts w:ascii="SimSun" w:hAnsi="SimSun" w:eastAsia="SimSun" w:cs="SimSun"/>
                        <w:sz w:val="17"/>
                        <w:szCs w:val="17"/>
                        <w:spacing w:val="-4"/>
                      </w:rPr>
                      <w:t>产品</w:t>
                    </w:r>
                    <w:r>
                      <w:rPr>
                        <w:rFonts w:ascii="SimSun" w:hAnsi="SimSun" w:eastAsia="SimSun" w:cs="SimSun"/>
                        <w:sz w:val="17"/>
                        <w:szCs w:val="17"/>
                      </w:rPr>
                      <w:t xml:space="preserve"> </w:t>
                    </w:r>
                    <w:r>
                      <w:rPr>
                        <w:rFonts w:ascii="SimHei" w:hAnsi="SimHei" w:eastAsia="SimHei" w:cs="SimHei"/>
                        <w:sz w:val="17"/>
                        <w:szCs w:val="17"/>
                      </w:rPr>
                      <w:t>线</w:t>
                    </w:r>
                  </w:p>
                </w:txbxContent>
              </v:textbox>
            </v:shape>
            <v:shape id="_x0000_s410" style="position:absolute;left:679;top:456;width:375;height:810;" filled="false" stroked="false" type="#_x0000_t202">
              <v:fill on="false"/>
              <v:stroke on="false"/>
              <v:path/>
              <v:imagedata o:title=""/>
              <o:lock v:ext="edit" aspectratio="false"/>
              <v:textbox inset="0mm,0mm,0mm,0mm">
                <w:txbxContent>
                  <w:p>
                    <w:pPr>
                      <w:ind w:left="20" w:right="20"/>
                      <w:spacing w:before="20" w:line="217" w:lineRule="auto"/>
                      <w:jc w:val="both"/>
                      <w:rPr>
                        <w:rFonts w:ascii="SimHei" w:hAnsi="SimHei" w:eastAsia="SimHei" w:cs="SimHei"/>
                        <w:sz w:val="17"/>
                        <w:szCs w:val="17"/>
                      </w:rPr>
                    </w:pPr>
                    <w:r>
                      <w:rPr>
                        <w:rFonts w:ascii="SimHei" w:hAnsi="SimHei" w:eastAsia="SimHei" w:cs="SimHei"/>
                        <w:sz w:val="17"/>
                        <w:szCs w:val="17"/>
                        <w:spacing w:val="-3"/>
                      </w:rPr>
                      <w:t>综合</w:t>
                    </w:r>
                    <w:r>
                      <w:rPr>
                        <w:rFonts w:ascii="SimHei" w:hAnsi="SimHei" w:eastAsia="SimHei" w:cs="SimHei"/>
                        <w:sz w:val="17"/>
                        <w:szCs w:val="17"/>
                      </w:rPr>
                      <w:t xml:space="preserve"> </w:t>
                    </w:r>
                    <w:r>
                      <w:rPr>
                        <w:rFonts w:ascii="SimSun" w:hAnsi="SimSun" w:eastAsia="SimSun" w:cs="SimSun"/>
                        <w:sz w:val="17"/>
                        <w:szCs w:val="17"/>
                        <w:spacing w:val="-13"/>
                        <w:w w:val="98"/>
                      </w:rPr>
                      <w:t>业务</w:t>
                    </w:r>
                    <w:r>
                      <w:rPr>
                        <w:rFonts w:ascii="SimSun" w:hAnsi="SimSun" w:eastAsia="SimSun" w:cs="SimSun"/>
                        <w:sz w:val="17"/>
                        <w:szCs w:val="17"/>
                      </w:rPr>
                      <w:t xml:space="preserve"> </w:t>
                    </w:r>
                    <w:r>
                      <w:rPr>
                        <w:rFonts w:ascii="SimHei" w:hAnsi="SimHei" w:eastAsia="SimHei" w:cs="SimHei"/>
                        <w:sz w:val="17"/>
                        <w:szCs w:val="17"/>
                        <w:spacing w:val="-3"/>
                      </w:rPr>
                      <w:t>产品</w:t>
                    </w:r>
                    <w:r>
                      <w:rPr>
                        <w:rFonts w:ascii="SimHei" w:hAnsi="SimHei" w:eastAsia="SimHei" w:cs="SimHei"/>
                        <w:sz w:val="17"/>
                        <w:szCs w:val="17"/>
                      </w:rPr>
                      <w:t xml:space="preserve"> </w:t>
                    </w:r>
                    <w:r>
                      <w:rPr>
                        <w:rFonts w:ascii="SimHei" w:hAnsi="SimHei" w:eastAsia="SimHei" w:cs="SimHei"/>
                        <w:sz w:val="17"/>
                        <w:szCs w:val="17"/>
                      </w:rPr>
                      <w:t>线</w:t>
                    </w:r>
                  </w:p>
                </w:txbxContent>
              </v:textbox>
            </v:shape>
            <v:shape id="_x0000_s412" style="position:absolute;left:249;top:5587;width:670;height:430;" filled="false" stroked="false" type="#_x0000_t202">
              <v:fill on="false"/>
              <v:stroke on="false"/>
              <v:path/>
              <v:imagedata o:title=""/>
              <o:lock v:ext="edit" aspectratio="false"/>
              <v:textbox inset="0mm,0mm,0mm,0mm">
                <w:txbxContent>
                  <w:p>
                    <w:pPr>
                      <w:ind w:left="20" w:right="20"/>
                      <w:spacing w:before="19" w:line="229" w:lineRule="auto"/>
                      <w:rPr>
                        <w:rFonts w:ascii="SimSun" w:hAnsi="SimSun" w:eastAsia="SimSun" w:cs="SimSun"/>
                        <w:sz w:val="17"/>
                        <w:szCs w:val="17"/>
                      </w:rPr>
                    </w:pPr>
                    <w:r>
                      <w:rPr>
                        <w:rFonts w:ascii="SimSun" w:hAnsi="SimSun" w:eastAsia="SimSun" w:cs="SimSun"/>
                        <w:sz w:val="17"/>
                        <w:szCs w:val="17"/>
                        <w:spacing w:val="-13"/>
                      </w:rPr>
                      <w:t>平台运营</w:t>
                    </w:r>
                    <w:r>
                      <w:rPr>
                        <w:rFonts w:ascii="SimSun" w:hAnsi="SimSun" w:eastAsia="SimSun" w:cs="SimSun"/>
                        <w:sz w:val="17"/>
                        <w:szCs w:val="17"/>
                        <w:spacing w:val="1"/>
                      </w:rPr>
                      <w:t xml:space="preserve"> </w:t>
                    </w:r>
                    <w:r>
                      <w:rPr>
                        <w:rFonts w:ascii="SimSun" w:hAnsi="SimSun" w:eastAsia="SimSun" w:cs="SimSun"/>
                        <w:sz w:val="17"/>
                        <w:szCs w:val="17"/>
                        <w:spacing w:val="-14"/>
                      </w:rPr>
                      <w:t>合作伙伴</w:t>
                    </w:r>
                  </w:p>
                </w:txbxContent>
              </v:textbox>
            </v:shape>
            <v:shape id="_x0000_s414" style="position:absolute;left:2540;top:216;width:133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综合业务管理系统</w:t>
                    </w:r>
                  </w:p>
                </w:txbxContent>
              </v:textbox>
            </v:shape>
            <v:shape id="_x0000_s416" style="position:absolute;left:5860;top:2605;width:1149;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0"/>
                      </w:rPr>
                      <w:t>资源与功能绑定</w:t>
                    </w:r>
                  </w:p>
                </w:txbxContent>
              </v:textbox>
            </v:shape>
            <v:shape id="_x0000_s418" style="position:absolute;left:3350;top:2546;width:686;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spacing w:val="-7"/>
                      </w:rPr>
                      <w:t>授权开放</w:t>
                    </w:r>
                  </w:p>
                </w:txbxContent>
              </v:textbox>
            </v:shape>
            <v:shape id="_x0000_s420" style="position:absolute;left:1384;top:4033;width:181;height:69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2"/>
                      </w:rPr>
                      <w:t>功能商城</w:t>
                    </w:r>
                  </w:p>
                </w:txbxContent>
              </v:textbox>
            </v:shape>
            <v:shape id="_x0000_s422" style="position:absolute;left:5209;top:240;width:69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CRM APP</w:t>
                    </w:r>
                  </w:p>
                </w:txbxContent>
              </v:textbox>
            </v:shape>
          </v:group>
        </w:pict>
      </w:r>
    </w:p>
    <w:p>
      <w:pPr>
        <w:ind w:left="2959"/>
        <w:spacing w:before="197" w:line="219" w:lineRule="auto"/>
        <w:rPr>
          <w:rFonts w:ascii="SimSun" w:hAnsi="SimSun" w:eastAsia="SimSun" w:cs="SimSun"/>
          <w:sz w:val="17"/>
          <w:szCs w:val="17"/>
        </w:rPr>
      </w:pPr>
      <w:r>
        <w:rPr>
          <w:rFonts w:ascii="SimSun" w:hAnsi="SimSun" w:eastAsia="SimSun" w:cs="SimSun"/>
          <w:sz w:val="17"/>
          <w:szCs w:val="17"/>
          <w:spacing w:val="12"/>
        </w:rPr>
        <w:t>图2-11</w:t>
      </w:r>
      <w:r>
        <w:rPr>
          <w:rFonts w:ascii="SimSun" w:hAnsi="SimSun" w:eastAsia="SimSun" w:cs="SimSun"/>
          <w:sz w:val="17"/>
          <w:szCs w:val="17"/>
          <w:spacing w:val="9"/>
        </w:rPr>
        <w:t xml:space="preserve">  </w:t>
      </w:r>
      <w:r>
        <w:rPr>
          <w:rFonts w:ascii="SimSun" w:hAnsi="SimSun" w:eastAsia="SimSun" w:cs="SimSun"/>
          <w:sz w:val="17"/>
          <w:szCs w:val="17"/>
          <w:spacing w:val="12"/>
        </w:rPr>
        <w:t>功能商城架构图</w:t>
      </w:r>
    </w:p>
    <w:p>
      <w:pPr>
        <w:pStyle w:val="BodyText"/>
        <w:spacing w:line="347" w:lineRule="auto"/>
        <w:rPr/>
      </w:pPr>
      <w:r/>
    </w:p>
    <w:p>
      <w:pPr>
        <w:ind w:left="420" w:right="41" w:firstLine="470"/>
        <w:spacing w:before="71" w:line="327" w:lineRule="auto"/>
        <w:jc w:val="both"/>
        <w:rPr>
          <w:rFonts w:ascii="SimSun" w:hAnsi="SimSun" w:eastAsia="SimSun" w:cs="SimSun"/>
          <w:sz w:val="22"/>
          <w:szCs w:val="22"/>
        </w:rPr>
      </w:pPr>
      <w:r>
        <w:rPr>
          <w:rFonts w:ascii="SimSun" w:hAnsi="SimSun" w:eastAsia="SimSun" w:cs="SimSun"/>
          <w:sz w:val="22"/>
          <w:szCs w:val="22"/>
          <w:spacing w:val="-1"/>
        </w:rPr>
        <w:t>建设功能商城的核心目的是将平台中的所有能力以功能为颗粒度进行</w:t>
      </w:r>
      <w:r>
        <w:rPr>
          <w:rFonts w:ascii="SimSun" w:hAnsi="SimSun" w:eastAsia="SimSun" w:cs="SimSun"/>
          <w:sz w:val="22"/>
          <w:szCs w:val="22"/>
          <w:spacing w:val="17"/>
        </w:rPr>
        <w:t xml:space="preserve"> </w:t>
      </w:r>
      <w:r>
        <w:rPr>
          <w:rFonts w:ascii="SimSun" w:hAnsi="SimSun" w:eastAsia="SimSun" w:cs="SimSun"/>
          <w:sz w:val="22"/>
          <w:szCs w:val="22"/>
          <w:spacing w:val="-1"/>
        </w:rPr>
        <w:t>原子化管理，制定相应的管理标准和规范，保障平台稳定的发展及持续运</w:t>
      </w:r>
      <w:r>
        <w:rPr>
          <w:rFonts w:ascii="SimSun" w:hAnsi="SimSun" w:eastAsia="SimSun" w:cs="SimSun"/>
          <w:sz w:val="22"/>
          <w:szCs w:val="22"/>
          <w:spacing w:val="17"/>
        </w:rPr>
        <w:t xml:space="preserve"> </w:t>
      </w:r>
      <w:r>
        <w:rPr>
          <w:rFonts w:ascii="SimSun" w:hAnsi="SimSun" w:eastAsia="SimSun" w:cs="SimSun"/>
          <w:sz w:val="22"/>
          <w:szCs w:val="22"/>
          <w:spacing w:val="-4"/>
        </w:rPr>
        <w:t>营。通过租户订阅以及功能授权，实现用户终端对用户的“千人千面”,更</w:t>
      </w:r>
    </w:p>
    <w:p>
      <w:pPr>
        <w:ind w:left="420"/>
        <w:spacing w:line="219" w:lineRule="auto"/>
        <w:rPr>
          <w:rFonts w:ascii="SimSun" w:hAnsi="SimSun" w:eastAsia="SimSun" w:cs="SimSun"/>
          <w:sz w:val="22"/>
          <w:szCs w:val="22"/>
        </w:rPr>
      </w:pPr>
      <w:r>
        <w:rPr>
          <w:rFonts w:ascii="SimSun" w:hAnsi="SimSun" w:eastAsia="SimSun" w:cs="SimSun"/>
          <w:sz w:val="22"/>
          <w:szCs w:val="22"/>
        </w:rPr>
        <w:t>好地配合产品运营策略。最终，随着功能商城中功</w:t>
      </w:r>
      <w:r>
        <w:rPr>
          <w:rFonts w:ascii="SimSun" w:hAnsi="SimSun" w:eastAsia="SimSun" w:cs="SimSun"/>
          <w:sz w:val="22"/>
          <w:szCs w:val="22"/>
          <w:spacing w:val="-1"/>
        </w:rPr>
        <w:t>能的不断沉淀，在这套</w:t>
      </w:r>
    </w:p>
    <w:p>
      <w:pPr>
        <w:spacing w:line="219" w:lineRule="auto"/>
        <w:sectPr>
          <w:pgSz w:w="8390" w:h="13250"/>
          <w:pgMar w:top="400" w:right="599" w:bottom="0" w:left="269" w:header="0" w:footer="0" w:gutter="0"/>
        </w:sectPr>
        <w:rPr>
          <w:rFonts w:ascii="SimSun" w:hAnsi="SimSun" w:eastAsia="SimSun" w:cs="SimSun"/>
          <w:sz w:val="22"/>
          <w:szCs w:val="22"/>
        </w:rPr>
      </w:pPr>
    </w:p>
    <w:p>
      <w:pPr>
        <w:spacing w:line="60" w:lineRule="exact"/>
        <w:rPr/>
      </w:pPr>
      <w:r>
        <w:drawing>
          <wp:anchor distT="0" distB="0" distL="0" distR="0" simplePos="0" relativeHeight="252695552" behindDoc="1" locked="0" layoutInCell="0" allowOverlap="1">
            <wp:simplePos x="0" y="0"/>
            <wp:positionH relativeFrom="page">
              <wp:posOffset>1917687</wp:posOffset>
            </wp:positionH>
            <wp:positionV relativeFrom="page">
              <wp:posOffset>393679</wp:posOffset>
            </wp:positionV>
            <wp:extent cx="2552717" cy="6394"/>
            <wp:effectExtent l="0" t="0" r="0" b="0"/>
            <wp:wrapNone/>
            <wp:docPr id="130" name="IM 130"/>
            <wp:cNvGraphicFramePr/>
            <a:graphic>
              <a:graphicData uri="http://schemas.openxmlformats.org/drawingml/2006/picture">
                <pic:pic>
                  <pic:nvPicPr>
                    <pic:cNvPr id="130" name="IM 130"/>
                    <pic:cNvPicPr/>
                  </pic:nvPicPr>
                  <pic:blipFill>
                    <a:blip r:embed="rId84"/>
                    <a:stretch>
                      <a:fillRect/>
                    </a:stretch>
                  </pic:blipFill>
                  <pic:spPr>
                    <a:xfrm rot="0">
                      <a:off x="0" y="0"/>
                      <a:ext cx="2552717" cy="6394"/>
                    </a:xfrm>
                    <a:prstGeom prst="rect">
                      <a:avLst/>
                    </a:prstGeom>
                  </pic:spPr>
                </pic:pic>
              </a:graphicData>
            </a:graphic>
          </wp:anchor>
        </w:drawing>
      </w:r>
      <w:r/>
    </w:p>
    <w:p>
      <w:pPr>
        <w:spacing w:line="60" w:lineRule="exact"/>
        <w:sectPr>
          <w:pgSz w:w="8370" w:h="13250"/>
          <w:pgMar w:top="400" w:right="116" w:bottom="0" w:left="469" w:header="0" w:footer="0" w:gutter="0"/>
          <w:cols w:equalWidth="0" w:num="1">
            <w:col w:w="7784" w:space="0"/>
          </w:cols>
        </w:sectPr>
        <w:rPr/>
      </w:pPr>
    </w:p>
    <w:p>
      <w:pPr>
        <w:ind w:left="2550"/>
        <w:spacing w:before="65" w:line="328" w:lineRule="exact"/>
        <w:tabs>
          <w:tab w:val="left" w:pos="4822"/>
        </w:tabs>
        <w:rPr/>
      </w:pPr>
      <w:r>
        <w:rPr>
          <w:rFonts w:ascii="SimSun" w:hAnsi="SimSun" w:eastAsia="SimSun" w:cs="SimSun"/>
          <w:sz w:val="16"/>
          <w:szCs w:val="16"/>
          <w:position w:val="-4"/>
        </w:rPr>
        <w:tab/>
      </w:r>
      <w:r>
        <w:rPr>
          <w:rFonts w:ascii="SimSun" w:hAnsi="SimSun" w:eastAsia="SimSun" w:cs="SimSun"/>
          <w:sz w:val="16"/>
          <w:szCs w:val="16"/>
          <w:b/>
          <w:bCs/>
          <w:spacing w:val="-13"/>
          <w:position w:val="-4"/>
        </w:rPr>
        <w:t>数字化转型中平台思维的十</w:t>
      </w:r>
      <w:r>
        <w:ruby>
          <w:rubyPr>
            <w:rubyAlign w:val="left"/>
            <w:hpsRaise w:val="14"/>
            <w:hps w:val="16"/>
            <w:hpsBaseText w:val="16"/>
          </w:rubyPr>
          <w:rt>
            <w:r>
              <w:rPr>
                <w:rFonts w:ascii="SimSun" w:hAnsi="SimSun" w:eastAsia="SimSun" w:cs="SimSun"/>
                <w:sz w:val="16"/>
                <w:szCs w:val="16"/>
                <w:w w:val="85"/>
                <w:position w:val="-2"/>
              </w:rPr>
              <w:t>第</w:t>
            </w:r>
          </w:rt>
          <w:rubyBase>
            <w:r>
              <w:rPr>
                <w:rFonts w:ascii="SimSun" w:hAnsi="SimSun" w:eastAsia="SimSun" w:cs="SimSun"/>
                <w:sz w:val="16"/>
                <w:szCs w:val="16"/>
                <w:b/>
                <w:bCs/>
                <w:w w:val="92"/>
                <w:position w:val="-4"/>
              </w:rPr>
              <w:t>大</w:t>
            </w:r>
          </w:rubyBase>
        </w:ruby>
      </w:r>
      <w:r>
        <w:ruby>
          <w:rubyPr>
            <w:rubyAlign w:val="left"/>
            <w:hpsRaise w:val="14"/>
            <w:hps w:val="16"/>
            <w:hpsBaseText w:val="16"/>
          </w:rubyPr>
          <w:rt>
            <w:r>
              <w:rPr>
                <w:rFonts w:ascii="SimSun" w:hAnsi="SimSun" w:eastAsia="SimSun" w:cs="SimSun"/>
                <w:sz w:val="16"/>
                <w:szCs w:val="16"/>
                <w:w w:val="92"/>
                <w:position w:val="-2"/>
              </w:rPr>
              <w:t>二</w:t>
            </w:r>
          </w:rt>
          <w:rubyBase>
            <w:r>
              <w:rPr>
                <w:rFonts w:ascii="SimSun" w:hAnsi="SimSun" w:eastAsia="SimSun" w:cs="SimSun"/>
                <w:sz w:val="16"/>
                <w:szCs w:val="16"/>
                <w:b/>
                <w:bCs/>
                <w:w w:val="92"/>
                <w:position w:val="-4"/>
              </w:rPr>
              <w:t>要</w:t>
            </w:r>
          </w:rubyBase>
        </w:ruby>
      </w:r>
      <w:r>
        <w:ruby>
          <w:rubyPr>
            <w:rubyAlign w:val="left"/>
            <w:hpsRaise w:val="14"/>
            <w:hps w:val="16"/>
            <w:hpsBaseText w:val="16"/>
          </w:rubyPr>
          <w:rt>
            <w:r>
              <w:rPr>
                <w:rFonts w:ascii="SimSun" w:hAnsi="SimSun" w:eastAsia="SimSun" w:cs="SimSun"/>
                <w:sz w:val="16"/>
                <w:szCs w:val="16"/>
                <w:w w:val="98"/>
                <w:position w:val="-2"/>
              </w:rPr>
              <w:t>章</w:t>
            </w:r>
          </w:rt>
          <w:rubyBase>
            <w:r>
              <w:rPr>
                <w:rFonts w:ascii="SimSun" w:hAnsi="SimSun" w:eastAsia="SimSun" w:cs="SimSun"/>
                <w:sz w:val="16"/>
                <w:szCs w:val="16"/>
                <w:b/>
                <w:bCs/>
                <w:w w:val="92"/>
                <w:position w:val="-4"/>
              </w:rPr>
              <w:t>素</w:t>
            </w:r>
          </w:rubyBase>
        </w:ruby>
      </w:r>
    </w:p>
    <w:p>
      <w:pPr>
        <w:pStyle w:val="BodyText"/>
        <w:spacing w:line="14" w:lineRule="auto"/>
        <w:rPr>
          <w:sz w:val="2"/>
        </w:rPr>
      </w:pPr>
      <w:r>
        <w:rPr>
          <w:sz w:val="2"/>
          <w:szCs w:val="2"/>
        </w:rPr>
        <w:br w:type="column"/>
      </w:r>
    </w:p>
    <w:p>
      <w:pPr>
        <w:ind w:left="206"/>
        <w:spacing w:before="89" w:line="183" w:lineRule="auto"/>
        <w:rPr>
          <w:rFonts w:ascii="SimSun" w:hAnsi="SimSun" w:eastAsia="SimSun" w:cs="SimSun"/>
          <w:sz w:val="16"/>
          <w:szCs w:val="16"/>
        </w:rPr>
      </w:pPr>
      <w:r>
        <w:rPr>
          <w:rFonts w:ascii="SimSun" w:hAnsi="SimSun" w:eastAsia="SimSun" w:cs="SimSun"/>
          <w:sz w:val="16"/>
          <w:szCs w:val="16"/>
          <w:spacing w:val="-3"/>
        </w:rPr>
        <w:t>53</w:t>
      </w:r>
    </w:p>
    <w:p>
      <w:pPr>
        <w:spacing w:line="183" w:lineRule="auto"/>
        <w:sectPr>
          <w:type w:val="continuous"/>
          <w:pgSz w:w="8370" w:h="13250"/>
          <w:pgMar w:top="400" w:right="116" w:bottom="0" w:left="469" w:header="0" w:footer="0" w:gutter="0"/>
          <w:cols w:equalWidth="0" w:num="2">
            <w:col w:w="7064" w:space="0"/>
            <w:col w:w="720" w:space="0"/>
          </w:cols>
        </w:sectPr>
        <w:rPr>
          <w:rFonts w:ascii="SimSun" w:hAnsi="SimSun" w:eastAsia="SimSun" w:cs="SimSun"/>
          <w:sz w:val="16"/>
          <w:szCs w:val="16"/>
        </w:rPr>
      </w:pPr>
    </w:p>
    <w:p>
      <w:pPr>
        <w:pStyle w:val="BodyText"/>
        <w:spacing w:line="276" w:lineRule="auto"/>
        <w:rPr/>
      </w:pPr>
      <w:r/>
    </w:p>
    <w:p>
      <w:pPr>
        <w:pStyle w:val="BodyText"/>
        <w:spacing w:line="276" w:lineRule="auto"/>
        <w:rPr/>
      </w:pPr>
      <w:r/>
    </w:p>
    <w:p>
      <w:pPr>
        <w:ind w:left="10"/>
        <w:spacing w:before="69" w:line="400" w:lineRule="exact"/>
        <w:rPr>
          <w:rFonts w:ascii="SimSun" w:hAnsi="SimSun" w:eastAsia="SimSun" w:cs="SimSun"/>
          <w:sz w:val="21"/>
          <w:szCs w:val="21"/>
        </w:rPr>
      </w:pPr>
      <w:r>
        <w:rPr>
          <w:rFonts w:ascii="SimSun" w:hAnsi="SimSun" w:eastAsia="SimSun" w:cs="SimSun"/>
          <w:sz w:val="21"/>
          <w:szCs w:val="21"/>
          <w:spacing w:val="10"/>
          <w:position w:val="14"/>
        </w:rPr>
        <w:t>围绕功能、租户、用户、应用的运营体系下，可以逐步将应用端的建设开</w:t>
      </w:r>
    </w:p>
    <w:p>
      <w:pPr>
        <w:ind w:left="10"/>
        <w:spacing w:line="219" w:lineRule="auto"/>
        <w:rPr>
          <w:rFonts w:ascii="SimSun" w:hAnsi="SimSun" w:eastAsia="SimSun" w:cs="SimSun"/>
          <w:sz w:val="21"/>
          <w:szCs w:val="21"/>
        </w:rPr>
      </w:pPr>
      <w:r>
        <w:rPr>
          <w:rFonts w:ascii="SimSun" w:hAnsi="SimSun" w:eastAsia="SimSun" w:cs="SimSun"/>
          <w:sz w:val="21"/>
          <w:szCs w:val="21"/>
          <w:spacing w:val="4"/>
        </w:rPr>
        <w:t>放给外部生态合作伙伴，让平台朝生态协同平台方向发展。</w:t>
      </w:r>
    </w:p>
    <w:p>
      <w:pPr>
        <w:ind w:left="10" w:right="716" w:firstLine="440"/>
        <w:spacing w:before="279" w:line="343" w:lineRule="auto"/>
        <w:jc w:val="both"/>
        <w:rPr>
          <w:rFonts w:ascii="SimSun" w:hAnsi="SimSun" w:eastAsia="SimSun" w:cs="SimSun"/>
          <w:sz w:val="21"/>
          <w:szCs w:val="21"/>
        </w:rPr>
      </w:pPr>
      <w:r>
        <w:rPr>
          <w:rFonts w:ascii="SimSun" w:hAnsi="SimSun" w:eastAsia="SimSun" w:cs="SimSun"/>
          <w:sz w:val="21"/>
          <w:szCs w:val="21"/>
          <w:spacing w:val="10"/>
        </w:rPr>
        <w:t>关于功能商城最好的示例就是钉钉，钉钉目前提供了各种企业办公相</w:t>
      </w:r>
      <w:r>
        <w:rPr>
          <w:rFonts w:ascii="SimSun" w:hAnsi="SimSun" w:eastAsia="SimSun" w:cs="SimSun"/>
          <w:sz w:val="21"/>
          <w:szCs w:val="21"/>
          <w:spacing w:val="16"/>
        </w:rPr>
        <w:t xml:space="preserve"> </w:t>
      </w:r>
      <w:r>
        <w:rPr>
          <w:rFonts w:ascii="SimSun" w:hAnsi="SimSun" w:eastAsia="SimSun" w:cs="SimSun"/>
          <w:sz w:val="21"/>
          <w:szCs w:val="21"/>
          <w:spacing w:val="9"/>
        </w:rPr>
        <w:t>关的功能，比如打卡、用印申请、休假、差旅等，这些功能绝大多数都不</w:t>
      </w:r>
      <w:r>
        <w:rPr>
          <w:rFonts w:ascii="SimSun" w:hAnsi="SimSun" w:eastAsia="SimSun" w:cs="SimSun"/>
          <w:sz w:val="21"/>
          <w:szCs w:val="21"/>
          <w:spacing w:val="12"/>
        </w:rPr>
        <w:t xml:space="preserve"> </w:t>
      </w:r>
      <w:r>
        <w:rPr>
          <w:rFonts w:ascii="SimSun" w:hAnsi="SimSun" w:eastAsia="SimSun" w:cs="SimSun"/>
          <w:sz w:val="21"/>
          <w:szCs w:val="21"/>
          <w:spacing w:val="9"/>
        </w:rPr>
        <w:t>是由钉钉产品团队开发的，而是由各领域专业的合作伙伴遵循钉钉的开发</w:t>
      </w:r>
      <w:r>
        <w:rPr>
          <w:rFonts w:ascii="SimSun" w:hAnsi="SimSun" w:eastAsia="SimSun" w:cs="SimSun"/>
          <w:sz w:val="21"/>
          <w:szCs w:val="21"/>
          <w:spacing w:val="10"/>
        </w:rPr>
        <w:t xml:space="preserve"> </w:t>
      </w:r>
      <w:r>
        <w:rPr>
          <w:rFonts w:ascii="SimSun" w:hAnsi="SimSun" w:eastAsia="SimSun" w:cs="SimSun"/>
          <w:sz w:val="21"/>
          <w:szCs w:val="21"/>
          <w:spacing w:val="10"/>
        </w:rPr>
        <w:t>规范，将这些功能开发后发布到钉钉的功能市</w:t>
      </w:r>
      <w:r>
        <w:rPr>
          <w:rFonts w:ascii="SimSun" w:hAnsi="SimSun" w:eastAsia="SimSun" w:cs="SimSun"/>
          <w:sz w:val="21"/>
          <w:szCs w:val="21"/>
          <w:spacing w:val="9"/>
        </w:rPr>
        <w:t>场上，这样不同企业、不同</w:t>
      </w:r>
      <w:r>
        <w:rPr>
          <w:rFonts w:ascii="SimSun" w:hAnsi="SimSun" w:eastAsia="SimSun" w:cs="SimSun"/>
          <w:sz w:val="21"/>
          <w:szCs w:val="21"/>
        </w:rPr>
        <w:t xml:space="preserve"> </w:t>
      </w:r>
      <w:r>
        <w:rPr>
          <w:rFonts w:ascii="SimSun" w:hAnsi="SimSun" w:eastAsia="SimSun" w:cs="SimSun"/>
          <w:sz w:val="21"/>
          <w:szCs w:val="21"/>
          <w:spacing w:val="16"/>
        </w:rPr>
        <w:t>用户就可以针对自身的需要有选择地使用这些功能，钉钉平台以此为几</w:t>
      </w:r>
    </w:p>
    <w:p>
      <w:pPr>
        <w:ind w:left="10"/>
        <w:spacing w:line="218" w:lineRule="auto"/>
        <w:rPr>
          <w:rFonts w:ascii="SimSun" w:hAnsi="SimSun" w:eastAsia="SimSun" w:cs="SimSun"/>
          <w:sz w:val="21"/>
          <w:szCs w:val="21"/>
        </w:rPr>
      </w:pPr>
      <w:r>
        <w:rPr>
          <w:rFonts w:ascii="SimSun" w:hAnsi="SimSun" w:eastAsia="SimSun" w:cs="SimSun"/>
          <w:sz w:val="21"/>
          <w:szCs w:val="21"/>
          <w:spacing w:val="3"/>
        </w:rPr>
        <w:t>百万的企业以及上亿的用户提供了个性化的功能体验。</w:t>
      </w:r>
    </w:p>
    <w:p>
      <w:pPr>
        <w:pStyle w:val="BodyText"/>
        <w:spacing w:line="271" w:lineRule="auto"/>
        <w:rPr/>
      </w:pPr>
      <w:r/>
    </w:p>
    <w:p>
      <w:pPr>
        <w:ind w:left="10" w:right="658" w:firstLine="440"/>
        <w:spacing w:before="68" w:line="343" w:lineRule="auto"/>
        <w:jc w:val="both"/>
        <w:rPr>
          <w:rFonts w:ascii="SimSun" w:hAnsi="SimSun" w:eastAsia="SimSun" w:cs="SimSun"/>
          <w:sz w:val="21"/>
          <w:szCs w:val="21"/>
        </w:rPr>
      </w:pPr>
      <w:r>
        <w:rPr>
          <w:rFonts w:ascii="SimSun" w:hAnsi="SimSun" w:eastAsia="SimSun" w:cs="SimSun"/>
          <w:sz w:val="21"/>
          <w:szCs w:val="21"/>
          <w:spacing w:val="10"/>
        </w:rPr>
        <w:t>总的来说，数字化转型是企业的战略行为，面向的业务范围、复杂程</w:t>
      </w:r>
      <w:r>
        <w:rPr>
          <w:rFonts w:ascii="SimSun" w:hAnsi="SimSun" w:eastAsia="SimSun" w:cs="SimSun"/>
          <w:sz w:val="21"/>
          <w:szCs w:val="21"/>
          <w:spacing w:val="6"/>
        </w:rPr>
        <w:t xml:space="preserve"> </w:t>
      </w:r>
      <w:r>
        <w:rPr>
          <w:rFonts w:ascii="SimSun" w:hAnsi="SimSun" w:eastAsia="SimSun" w:cs="SimSun"/>
          <w:sz w:val="21"/>
          <w:szCs w:val="21"/>
          <w:spacing w:val="6"/>
        </w:rPr>
        <w:t>度、用户角色各异，平台如何既能让不同用</w:t>
      </w:r>
      <w:r>
        <w:rPr>
          <w:rFonts w:ascii="SimSun" w:hAnsi="SimSun" w:eastAsia="SimSun" w:cs="SimSun"/>
          <w:sz w:val="21"/>
          <w:szCs w:val="21"/>
          <w:spacing w:val="5"/>
        </w:rPr>
        <w:t>户享受到平台统建带来的优势，</w:t>
      </w:r>
      <w:r>
        <w:rPr>
          <w:rFonts w:ascii="SimSun" w:hAnsi="SimSun" w:eastAsia="SimSun" w:cs="SimSun"/>
          <w:sz w:val="21"/>
          <w:szCs w:val="21"/>
        </w:rPr>
        <w:t xml:space="preserve"> </w:t>
      </w:r>
      <w:r>
        <w:rPr>
          <w:rFonts w:ascii="SimSun" w:hAnsi="SimSun" w:eastAsia="SimSun" w:cs="SimSun"/>
          <w:sz w:val="21"/>
          <w:szCs w:val="21"/>
          <w:spacing w:val="9"/>
        </w:rPr>
        <w:t>也能同时兼顾用户个性化和业务扩展的需求，是需要在系统设计建设中思</w:t>
      </w:r>
      <w:r>
        <w:rPr>
          <w:rFonts w:ascii="SimSun" w:hAnsi="SimSun" w:eastAsia="SimSun" w:cs="SimSun"/>
          <w:sz w:val="21"/>
          <w:szCs w:val="21"/>
          <w:spacing w:val="7"/>
        </w:rPr>
        <w:t xml:space="preserve">  </w:t>
      </w:r>
      <w:r>
        <w:rPr>
          <w:rFonts w:ascii="SimSun" w:hAnsi="SimSun" w:eastAsia="SimSun" w:cs="SimSun"/>
          <w:sz w:val="21"/>
          <w:szCs w:val="21"/>
          <w:spacing w:val="9"/>
        </w:rPr>
        <w:t>考和解决的问题，是以平台思维建设系统的要素之一。借鉴互联网行业和</w:t>
      </w:r>
      <w:r>
        <w:rPr>
          <w:rFonts w:ascii="SimSun" w:hAnsi="SimSun" w:eastAsia="SimSun" w:cs="SimSun"/>
          <w:sz w:val="21"/>
          <w:szCs w:val="21"/>
        </w:rPr>
        <w:t xml:space="preserve">  </w:t>
      </w:r>
      <w:r>
        <w:rPr>
          <w:rFonts w:ascii="SimSun" w:hAnsi="SimSun" w:eastAsia="SimSun" w:cs="SimSun"/>
          <w:sz w:val="21"/>
          <w:szCs w:val="21"/>
          <w:spacing w:val="12"/>
        </w:rPr>
        <w:t>产业互联网平台的成功经验，通过租户隔离、中台架构、业务扩展框架、</w:t>
      </w:r>
      <w:r>
        <w:rPr>
          <w:rFonts w:ascii="SimSun" w:hAnsi="SimSun" w:eastAsia="SimSun" w:cs="SimSun"/>
          <w:sz w:val="21"/>
          <w:szCs w:val="21"/>
          <w:spacing w:val="9"/>
        </w:rPr>
        <w:t xml:space="preserve"> </w:t>
      </w:r>
      <w:r>
        <w:rPr>
          <w:rFonts w:ascii="SimSun" w:hAnsi="SimSun" w:eastAsia="SimSun" w:cs="SimSun"/>
          <w:sz w:val="21"/>
          <w:szCs w:val="21"/>
          <w:spacing w:val="10"/>
        </w:rPr>
        <w:t>功能商城等手段，针对不同业务场景下的个性化和专</w:t>
      </w:r>
      <w:r>
        <w:rPr>
          <w:rFonts w:ascii="SimSun" w:hAnsi="SimSun" w:eastAsia="SimSun" w:cs="SimSun"/>
          <w:sz w:val="21"/>
          <w:szCs w:val="21"/>
          <w:spacing w:val="9"/>
        </w:rPr>
        <w:t>业业务扩展，让平台</w:t>
      </w:r>
    </w:p>
    <w:p>
      <w:pPr>
        <w:ind w:left="10"/>
        <w:spacing w:line="219" w:lineRule="auto"/>
        <w:rPr>
          <w:rFonts w:ascii="SimSun" w:hAnsi="SimSun" w:eastAsia="SimSun" w:cs="SimSun"/>
          <w:sz w:val="21"/>
          <w:szCs w:val="21"/>
        </w:rPr>
      </w:pPr>
      <w:r>
        <w:rPr>
          <w:rFonts w:ascii="SimSun" w:hAnsi="SimSun" w:eastAsia="SimSun" w:cs="SimSun"/>
          <w:sz w:val="21"/>
          <w:szCs w:val="21"/>
          <w:spacing w:val="1"/>
        </w:rPr>
        <w:t>具备完善的个性化扩展体系。</w:t>
      </w:r>
    </w:p>
    <w:p>
      <w:pPr>
        <w:pStyle w:val="BodyText"/>
        <w:spacing w:line="255" w:lineRule="auto"/>
        <w:rPr/>
      </w:pPr>
      <w:r/>
    </w:p>
    <w:p>
      <w:pPr>
        <w:pStyle w:val="BodyText"/>
        <w:spacing w:line="256" w:lineRule="auto"/>
        <w:rPr/>
      </w:pPr>
      <w:r/>
    </w:p>
    <w:p>
      <w:pPr>
        <w:pStyle w:val="BodyText"/>
        <w:spacing w:line="256" w:lineRule="auto"/>
        <w:rPr/>
      </w:pPr>
      <w:r/>
    </w:p>
    <w:p>
      <w:pPr>
        <w:ind w:left="13"/>
        <w:spacing w:before="88" w:line="219" w:lineRule="auto"/>
        <w:rPr>
          <w:rFonts w:ascii="SimSun" w:hAnsi="SimSun" w:eastAsia="SimSun" w:cs="SimSun"/>
          <w:sz w:val="27"/>
          <w:szCs w:val="27"/>
        </w:rPr>
      </w:pPr>
      <w:r>
        <w:rPr>
          <w:rFonts w:ascii="SimSun" w:hAnsi="SimSun" w:eastAsia="SimSun" w:cs="SimSun"/>
          <w:sz w:val="27"/>
          <w:szCs w:val="27"/>
          <w:b/>
          <w:bCs/>
          <w:spacing w:val="-7"/>
        </w:rPr>
        <w:t>要素八：团队从项目式建设为主转向数字能力产品运营</w:t>
      </w:r>
    </w:p>
    <w:p>
      <w:pPr>
        <w:pStyle w:val="BodyText"/>
        <w:spacing w:line="459" w:lineRule="auto"/>
        <w:rPr/>
      </w:pPr>
      <w:r/>
    </w:p>
    <w:p>
      <w:pPr>
        <w:ind w:left="450"/>
        <w:spacing w:before="68" w:line="380" w:lineRule="exact"/>
        <w:rPr>
          <w:rFonts w:ascii="SimSun" w:hAnsi="SimSun" w:eastAsia="SimSun" w:cs="SimSun"/>
          <w:sz w:val="21"/>
          <w:szCs w:val="21"/>
        </w:rPr>
      </w:pPr>
      <w:r>
        <w:rPr>
          <w:rFonts w:ascii="SimSun" w:hAnsi="SimSun" w:eastAsia="SimSun" w:cs="SimSun"/>
          <w:sz w:val="21"/>
          <w:szCs w:val="21"/>
          <w:spacing w:val="15"/>
          <w:position w:val="12"/>
        </w:rPr>
        <w:t>在过去20多年间，传统企业进行</w:t>
      </w:r>
      <w:r>
        <w:rPr>
          <w:rFonts w:ascii="Times New Roman" w:hAnsi="Times New Roman" w:eastAsia="Times New Roman" w:cs="Times New Roman"/>
          <w:sz w:val="21"/>
          <w:szCs w:val="21"/>
          <w:position w:val="12"/>
        </w:rPr>
        <w:t>IT</w:t>
      </w:r>
      <w:r>
        <w:rPr>
          <w:rFonts w:ascii="Times New Roman" w:hAnsi="Times New Roman" w:eastAsia="Times New Roman" w:cs="Times New Roman"/>
          <w:sz w:val="21"/>
          <w:szCs w:val="21"/>
          <w:spacing w:val="43"/>
          <w:position w:val="12"/>
        </w:rPr>
        <w:t xml:space="preserve"> </w:t>
      </w:r>
      <w:r>
        <w:rPr>
          <w:rFonts w:ascii="SimSun" w:hAnsi="SimSun" w:eastAsia="SimSun" w:cs="SimSun"/>
          <w:sz w:val="21"/>
          <w:szCs w:val="21"/>
          <w:spacing w:val="15"/>
          <w:position w:val="12"/>
        </w:rPr>
        <w:t>系统建设时，绝大多数情况下沿</w:t>
      </w:r>
    </w:p>
    <w:p>
      <w:pPr>
        <w:ind w:left="10"/>
        <w:spacing w:before="1" w:line="218" w:lineRule="auto"/>
        <w:rPr>
          <w:rFonts w:ascii="SimSun" w:hAnsi="SimSun" w:eastAsia="SimSun" w:cs="SimSun"/>
          <w:sz w:val="21"/>
          <w:szCs w:val="21"/>
        </w:rPr>
      </w:pPr>
      <w:r>
        <w:rPr>
          <w:rFonts w:ascii="SimSun" w:hAnsi="SimSun" w:eastAsia="SimSun" w:cs="SimSun"/>
          <w:sz w:val="21"/>
          <w:szCs w:val="21"/>
          <w:spacing w:val="6"/>
        </w:rPr>
        <w:t>袭着传统项目式的建设模式，如图2-12所示。</w:t>
      </w:r>
    </w:p>
    <w:p>
      <w:pPr>
        <w:pStyle w:val="BodyText"/>
        <w:spacing w:line="294" w:lineRule="auto"/>
        <w:rPr/>
      </w:pPr>
      <w:r/>
    </w:p>
    <w:p>
      <w:pPr>
        <w:pStyle w:val="BodyText"/>
        <w:spacing w:line="294" w:lineRule="auto"/>
        <w:rPr/>
      </w:pPr>
      <w:r/>
    </w:p>
    <w:p>
      <w:pPr>
        <w:ind w:left="4480"/>
        <w:spacing w:before="69" w:line="227" w:lineRule="auto"/>
        <w:rPr>
          <w:rFonts w:ascii="SimSun" w:hAnsi="SimSun" w:eastAsia="SimSun" w:cs="SimSun"/>
          <w:sz w:val="21"/>
          <w:szCs w:val="21"/>
        </w:rPr>
      </w:pPr>
      <w:r>
        <w:pict>
          <v:shape id="_x0000_s424" style="position:absolute;margin-left:152.502pt;margin-top:6.41973pt;mso-position-vertical-relative:text;mso-position-horizontal-relative:text;width:33.5pt;height:23.1pt;z-index:252696576;" filled="false" stroked="false" type="#_x0000_t202">
            <v:fill on="false"/>
            <v:stroke on="false"/>
            <v:path/>
            <v:imagedata o:title=""/>
            <o:lock v:ext="edit" aspectratio="false"/>
            <v:textbox inset="0mm,0mm,0mm,0mm">
              <w:txbxContent>
                <w:p>
                  <w:pPr>
                    <w:ind w:left="20" w:right="20" w:firstLine="20"/>
                    <w:spacing w:before="20" w:line="210" w:lineRule="auto"/>
                    <w:rPr>
                      <w:rFonts w:ascii="SimSun" w:hAnsi="SimSun" w:eastAsia="SimSun" w:cs="SimSun"/>
                      <w:sz w:val="16"/>
                      <w:szCs w:val="16"/>
                    </w:rPr>
                  </w:pPr>
                  <w:r>
                    <w:rPr>
                      <w:rFonts w:ascii="SimSun" w:hAnsi="SimSun" w:eastAsia="SimSun" w:cs="SimSun"/>
                      <w:sz w:val="21"/>
                      <w:szCs w:val="21"/>
                      <w:color w:val="FFFFFF"/>
                      <w:spacing w:val="-10"/>
                      <w:w w:val="78"/>
                    </w:rPr>
                    <w:t>③</w:t>
                  </w:r>
                  <w:r>
                    <w:rPr>
                      <w:rFonts w:ascii="SimSun" w:hAnsi="SimSun" w:eastAsia="SimSun" w:cs="SimSun"/>
                      <w:sz w:val="21"/>
                      <w:szCs w:val="21"/>
                      <w:spacing w:val="-10"/>
                      <w:w w:val="78"/>
                    </w:rPr>
                    <w:t>组建</w:t>
                  </w:r>
                  <w:r>
                    <w:rPr>
                      <w:rFonts w:ascii="Times New Roman" w:hAnsi="Times New Roman" w:eastAsia="Times New Roman" w:cs="Times New Roman"/>
                      <w:sz w:val="21"/>
                      <w:szCs w:val="21"/>
                      <w:spacing w:val="-10"/>
                      <w:w w:val="78"/>
                    </w:rPr>
                    <w:t>IT</w:t>
                  </w:r>
                  <w:r>
                    <w:rPr>
                      <w:rFonts w:ascii="Times New Roman" w:hAnsi="Times New Roman" w:eastAsia="Times New Roman" w:cs="Times New Roman"/>
                      <w:sz w:val="21"/>
                      <w:szCs w:val="21"/>
                      <w:spacing w:val="6"/>
                    </w:rPr>
                    <w:t xml:space="preserve"> </w:t>
                  </w:r>
                  <w:r>
                    <w:rPr>
                      <w:rFonts w:ascii="SimSun" w:hAnsi="SimSun" w:eastAsia="SimSun" w:cs="SimSun"/>
                      <w:sz w:val="16"/>
                      <w:szCs w:val="16"/>
                      <w:spacing w:val="-3"/>
                    </w:rPr>
                    <w:t>实施团队</w:t>
                  </w:r>
                </w:p>
              </w:txbxContent>
            </v:textbox>
          </v:shape>
        </w:pict>
      </w:r>
      <w:r>
        <w:pict>
          <v:shape id="_x0000_s426" style="position:absolute;margin-left:286.501pt;margin-top:7.84687pt;mso-position-vertical-relative:text;mso-position-horizontal-relative:text;width:34.05pt;height:21.7pt;z-index:252697600;" filled="false" stroked="false" type="#_x0000_t202">
            <v:fill on="false"/>
            <v:stroke on="false"/>
            <v:path/>
            <v:imagedata o:title=""/>
            <o:lock v:ext="edit" aspectratio="false"/>
            <v:textbox inset="0mm,0mm,0mm,0mm">
              <w:txbxContent>
                <w:p>
                  <w:pPr>
                    <w:ind w:left="20" w:right="20" w:firstLine="29"/>
                    <w:spacing w:before="19" w:line="227" w:lineRule="auto"/>
                    <w:rPr>
                      <w:rFonts w:ascii="SimSun" w:hAnsi="SimSun" w:eastAsia="SimSun" w:cs="SimSun"/>
                      <w:sz w:val="16"/>
                      <w:szCs w:val="16"/>
                    </w:rPr>
                  </w:pPr>
                  <w:r>
                    <w:rPr>
                      <w:rFonts w:ascii="SimSun" w:hAnsi="SimSun" w:eastAsia="SimSun" w:cs="SimSun"/>
                      <w:sz w:val="16"/>
                      <w:szCs w:val="16"/>
                      <w:color w:val="FFFFFF"/>
                      <w:spacing w:val="-8"/>
                    </w:rPr>
                    <w:t>⑤</w:t>
                  </w:r>
                  <w:r>
                    <w:rPr>
                      <w:rFonts w:ascii="SimSun" w:hAnsi="SimSun" w:eastAsia="SimSun" w:cs="SimSun"/>
                      <w:sz w:val="16"/>
                      <w:szCs w:val="16"/>
                      <w:spacing w:val="-8"/>
                    </w:rPr>
                    <w:t>系统上</w:t>
                  </w:r>
                  <w:r>
                    <w:rPr>
                      <w:rFonts w:ascii="SimSun" w:hAnsi="SimSun" w:eastAsia="SimSun" w:cs="SimSun"/>
                      <w:sz w:val="16"/>
                      <w:szCs w:val="16"/>
                      <w:spacing w:val="1"/>
                    </w:rPr>
                    <w:t xml:space="preserve"> </w:t>
                  </w:r>
                  <w:r>
                    <w:rPr>
                      <w:rFonts w:ascii="SimSun" w:hAnsi="SimSun" w:eastAsia="SimSun" w:cs="SimSun"/>
                      <w:sz w:val="16"/>
                      <w:szCs w:val="16"/>
                      <w:spacing w:val="-2"/>
                    </w:rPr>
                    <w:t>线及运维</w:t>
                  </w:r>
                </w:p>
              </w:txbxContent>
            </v:textbox>
          </v:shape>
        </w:pict>
      </w:r>
      <w:r>
        <w:pict>
          <v:shape id="_x0000_s428" style="position:absolute;margin-left:12.5008pt;margin-top:12.9255pt;mso-position-vertical-relative:text;mso-position-horizontal-relative:text;width:47.25pt;height:14.4pt;z-index:252698624;"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21"/>
                      <w:szCs w:val="21"/>
                    </w:rPr>
                  </w:pPr>
                  <w:r>
                    <w:rPr>
                      <w:rFonts w:ascii="SimSun" w:hAnsi="SimSun" w:eastAsia="SimSun" w:cs="SimSun"/>
                      <w:sz w:val="21"/>
                      <w:szCs w:val="21"/>
                      <w:color w:val="FFFFFF"/>
                      <w:spacing w:val="-24"/>
                      <w:w w:val="98"/>
                    </w:rPr>
                    <w:t>①需求提出</w:t>
                  </w:r>
                </w:p>
              </w:txbxContent>
            </v:textbox>
          </v:shape>
        </w:pict>
      </w:r>
      <w:r>
        <w:pict>
          <v:shape id="_x0000_s430" style="position:absolute;margin-left:75.5018pt;margin-top:14.817pt;mso-position-vertical-relative:text;mso-position-horizontal-relative:text;width:54.9pt;height:11.6pt;z-index:252699648;" filled="false" stroked="false" type="#_x0000_t202">
            <v:fill on="false"/>
            <v:stroke on="false"/>
            <v:path/>
            <v:imagedata o:title=""/>
            <o:lock v:ext="edit" aspectratio="false"/>
            <v:textbox inset="0mm,0mm,0mm,0mm">
              <w:txbxContent>
                <w:p>
                  <w:pPr>
                    <w:ind w:left="20"/>
                    <w:spacing w:before="19" w:line="221" w:lineRule="auto"/>
                    <w:rPr>
                      <w:rFonts w:ascii="LiSu" w:hAnsi="LiSu" w:eastAsia="LiSu" w:cs="LiSu"/>
                      <w:sz w:val="16"/>
                      <w:szCs w:val="16"/>
                    </w:rPr>
                  </w:pPr>
                  <w:r>
                    <w:rPr>
                      <w:rFonts w:ascii="LiSu" w:hAnsi="LiSu" w:eastAsia="LiSu" w:cs="LiSu"/>
                      <w:sz w:val="16"/>
                      <w:szCs w:val="16"/>
                      <w:color w:val="FFFFFF"/>
                      <w:spacing w:val="-1"/>
                    </w:rPr>
                    <w:t>②</w:t>
                  </w:r>
                  <w:r>
                    <w:rPr>
                      <w:rFonts w:ascii="LiSu" w:hAnsi="LiSu" w:eastAsia="LiSu" w:cs="LiSu"/>
                      <w:sz w:val="16"/>
                      <w:szCs w:val="16"/>
                      <w:color w:val="FFFFFF"/>
                      <w:spacing w:val="23"/>
                    </w:rPr>
                    <w:t xml:space="preserve"> </w:t>
                  </w:r>
                  <w:r>
                    <w:rPr>
                      <w:rFonts w:ascii="LiSu" w:hAnsi="LiSu" w:eastAsia="LiSu" w:cs="LiSu"/>
                      <w:sz w:val="16"/>
                      <w:szCs w:val="16"/>
                      <w:spacing w:val="-1"/>
                    </w:rPr>
                    <w:t>需求调研》</w:t>
                  </w:r>
                </w:p>
              </w:txbxContent>
            </v:textbox>
          </v:shape>
        </w:pict>
      </w:r>
      <w:r>
        <w:drawing>
          <wp:anchor distT="0" distB="0" distL="0" distR="0" simplePos="0" relativeHeight="252694528" behindDoc="1" locked="0" layoutInCell="1" allowOverlap="1">
            <wp:simplePos x="0" y="0"/>
            <wp:positionH relativeFrom="column">
              <wp:posOffset>0</wp:posOffset>
            </wp:positionH>
            <wp:positionV relativeFrom="paragraph">
              <wp:posOffset>-150866</wp:posOffset>
            </wp:positionV>
            <wp:extent cx="4502187" cy="742934"/>
            <wp:effectExtent l="0" t="0" r="0" b="0"/>
            <wp:wrapNone/>
            <wp:docPr id="132" name="IM 132"/>
            <wp:cNvGraphicFramePr/>
            <a:graphic>
              <a:graphicData uri="http://schemas.openxmlformats.org/drawingml/2006/picture">
                <pic:pic>
                  <pic:nvPicPr>
                    <pic:cNvPr id="132" name="IM 132"/>
                    <pic:cNvPicPr/>
                  </pic:nvPicPr>
                  <pic:blipFill>
                    <a:blip r:embed="rId85"/>
                    <a:stretch>
                      <a:fillRect/>
                    </a:stretch>
                  </pic:blipFill>
                  <pic:spPr>
                    <a:xfrm rot="0">
                      <a:off x="0" y="0"/>
                      <a:ext cx="4502187" cy="742934"/>
                    </a:xfrm>
                    <a:prstGeom prst="rect">
                      <a:avLst/>
                    </a:prstGeom>
                  </pic:spPr>
                </pic:pic>
              </a:graphicData>
            </a:graphic>
          </wp:anchor>
        </w:drawing>
      </w:r>
      <w:r>
        <w:rPr>
          <w:rFonts w:ascii="SimSun" w:hAnsi="SimSun" w:eastAsia="SimSun" w:cs="SimSun"/>
          <w:sz w:val="21"/>
          <w:szCs w:val="21"/>
          <w:color w:val="FFFFFF"/>
          <w:spacing w:val="-16"/>
          <w:w w:val="88"/>
        </w:rPr>
        <w:t>④</w:t>
      </w:r>
      <w:r>
        <w:rPr>
          <w:rFonts w:ascii="SimSun" w:hAnsi="SimSun" w:eastAsia="SimSun" w:cs="SimSun"/>
          <w:sz w:val="21"/>
          <w:szCs w:val="21"/>
          <w:spacing w:val="-16"/>
          <w:w w:val="88"/>
        </w:rPr>
        <w:t>系统设</w:t>
      </w:r>
    </w:p>
    <w:p>
      <w:pPr>
        <w:ind w:left="4510"/>
        <w:spacing w:line="220" w:lineRule="auto"/>
        <w:rPr>
          <w:rFonts w:ascii="SimSun" w:hAnsi="SimSun" w:eastAsia="SimSun" w:cs="SimSun"/>
          <w:sz w:val="11"/>
          <w:szCs w:val="11"/>
        </w:rPr>
      </w:pPr>
      <w:r>
        <w:rPr>
          <w:rFonts w:ascii="SimSun" w:hAnsi="SimSun" w:eastAsia="SimSun" w:cs="SimSun"/>
          <w:sz w:val="11"/>
          <w:szCs w:val="11"/>
          <w:spacing w:val="6"/>
        </w:rPr>
        <w:t>计、开发</w:t>
      </w:r>
    </w:p>
    <w:p>
      <w:pPr>
        <w:pStyle w:val="BodyText"/>
        <w:spacing w:line="295" w:lineRule="auto"/>
        <w:rPr/>
      </w:pPr>
      <w:r/>
    </w:p>
    <w:p>
      <w:pPr>
        <w:pStyle w:val="BodyText"/>
        <w:spacing w:line="295" w:lineRule="auto"/>
        <w:rPr/>
      </w:pPr>
      <w:r/>
    </w:p>
    <w:p>
      <w:pPr>
        <w:ind w:left="1950"/>
        <w:spacing w:before="68" w:line="184" w:lineRule="auto"/>
        <w:rPr>
          <w:rFonts w:ascii="SimSun" w:hAnsi="SimSun" w:eastAsia="SimSun" w:cs="SimSun"/>
          <w:sz w:val="21"/>
          <w:szCs w:val="21"/>
        </w:rPr>
      </w:pPr>
      <w:r>
        <w:rPr>
          <w:rFonts w:ascii="SimSun" w:hAnsi="SimSun" w:eastAsia="SimSun" w:cs="SimSun"/>
          <w:sz w:val="21"/>
          <w:szCs w:val="21"/>
          <w:spacing w:val="-16"/>
        </w:rPr>
        <w:t>图2-12</w:t>
      </w:r>
      <w:r>
        <w:rPr>
          <w:rFonts w:ascii="SimSun" w:hAnsi="SimSun" w:eastAsia="SimSun" w:cs="SimSun"/>
          <w:sz w:val="21"/>
          <w:szCs w:val="21"/>
          <w:spacing w:val="65"/>
        </w:rPr>
        <w:t xml:space="preserve"> </w:t>
      </w:r>
      <w:r>
        <w:rPr>
          <w:rFonts w:ascii="SimSun" w:hAnsi="SimSun" w:eastAsia="SimSun" w:cs="SimSun"/>
          <w:sz w:val="21"/>
          <w:szCs w:val="21"/>
          <w:spacing w:val="-16"/>
        </w:rPr>
        <w:t>传统企业</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6"/>
        </w:rPr>
        <w:t>IT</w:t>
      </w:r>
      <w:r>
        <w:rPr>
          <w:rFonts w:ascii="SimSun" w:hAnsi="SimSun" w:eastAsia="SimSun" w:cs="SimSun"/>
          <w:sz w:val="21"/>
          <w:szCs w:val="21"/>
          <w:spacing w:val="-16"/>
        </w:rPr>
        <w:t>系统典型建设步骤</w:t>
      </w:r>
    </w:p>
    <w:p>
      <w:pPr>
        <w:spacing w:line="184" w:lineRule="auto"/>
        <w:sectPr>
          <w:type w:val="continuous"/>
          <w:pgSz w:w="8370" w:h="13250"/>
          <w:pgMar w:top="400" w:right="116" w:bottom="0" w:left="469" w:header="0" w:footer="0" w:gutter="0"/>
          <w:cols w:equalWidth="0" w:num="1">
            <w:col w:w="7784" w:space="0"/>
          </w:cols>
        </w:sectPr>
        <w:rPr>
          <w:rFonts w:ascii="SimSun" w:hAnsi="SimSun" w:eastAsia="SimSun" w:cs="SimSun"/>
          <w:sz w:val="21"/>
          <w:szCs w:val="21"/>
        </w:rPr>
      </w:pPr>
    </w:p>
    <w:p>
      <w:pPr>
        <w:pStyle w:val="BodyText"/>
        <w:spacing w:line="282"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6"/>
        </w:rPr>
        <w:t>54</w:t>
      </w:r>
      <w:r>
        <w:rPr>
          <w:rFonts w:ascii="SimSun" w:hAnsi="SimSun" w:eastAsia="SimSun" w:cs="SimSun"/>
          <w:sz w:val="16"/>
          <w:szCs w:val="16"/>
          <w:spacing w:val="7"/>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77"/>
        </w:rPr>
        <w:t xml:space="preserve"> </w:t>
      </w:r>
      <w:r>
        <w:rPr>
          <w:rFonts w:ascii="SimSun" w:hAnsi="SimSun" w:eastAsia="SimSun" w:cs="SimSun"/>
          <w:sz w:val="16"/>
          <w:szCs w:val="16"/>
          <w:u w:val="single" w:color="auto"/>
        </w:rPr>
        <w:t xml:space="preserve">                                      </w:t>
      </w:r>
    </w:p>
    <w:p>
      <w:pPr>
        <w:pStyle w:val="BodyText"/>
        <w:spacing w:line="337" w:lineRule="auto"/>
        <w:rPr/>
      </w:pPr>
      <w:r/>
    </w:p>
    <w:p>
      <w:pPr>
        <w:pStyle w:val="BodyText"/>
        <w:spacing w:line="338" w:lineRule="auto"/>
        <w:rPr/>
      </w:pPr>
      <w:r/>
    </w:p>
    <w:p>
      <w:pPr>
        <w:ind w:left="870"/>
        <w:spacing w:before="72" w:line="219" w:lineRule="auto"/>
        <w:rPr>
          <w:rFonts w:ascii="SimSun" w:hAnsi="SimSun" w:eastAsia="SimSun" w:cs="SimSun"/>
          <w:sz w:val="22"/>
          <w:szCs w:val="22"/>
        </w:rPr>
      </w:pPr>
      <w:r>
        <w:rPr>
          <w:rFonts w:ascii="SimSun" w:hAnsi="SimSun" w:eastAsia="SimSun" w:cs="SimSun"/>
          <w:sz w:val="22"/>
          <w:szCs w:val="22"/>
          <w:spacing w:val="-8"/>
        </w:rPr>
        <w:t>传统企业</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8"/>
        </w:rPr>
        <w:t>IT </w:t>
      </w:r>
      <w:r>
        <w:rPr>
          <w:rFonts w:ascii="SimSun" w:hAnsi="SimSun" w:eastAsia="SimSun" w:cs="SimSun"/>
          <w:sz w:val="22"/>
          <w:szCs w:val="22"/>
          <w:spacing w:val="-8"/>
        </w:rPr>
        <w:t>系统建设步骤如下：</w:t>
      </w:r>
    </w:p>
    <w:p>
      <w:pPr>
        <w:ind w:left="420" w:right="122" w:firstLine="450"/>
        <w:spacing w:before="299" w:line="265" w:lineRule="auto"/>
        <w:rPr>
          <w:rFonts w:ascii="SimSun" w:hAnsi="SimSun" w:eastAsia="SimSun" w:cs="SimSun"/>
          <w:sz w:val="22"/>
          <w:szCs w:val="22"/>
        </w:rPr>
      </w:pPr>
      <w:r>
        <w:rPr>
          <w:rFonts w:ascii="SimSun" w:hAnsi="SimSun" w:eastAsia="SimSun" w:cs="SimSun"/>
          <w:sz w:val="22"/>
          <w:szCs w:val="22"/>
        </w:rPr>
        <w:t>1)一般企业的业务部门会针对当前业务发展或者遇到的问题</w:t>
      </w:r>
      <w:r>
        <w:rPr>
          <w:rFonts w:ascii="SimSun" w:hAnsi="SimSun" w:eastAsia="SimSun" w:cs="SimSun"/>
          <w:sz w:val="22"/>
          <w:szCs w:val="22"/>
          <w:spacing w:val="-1"/>
        </w:rPr>
        <w:t>向企业的</w:t>
      </w:r>
      <w:r>
        <w:rPr>
          <w:rFonts w:ascii="SimSun" w:hAnsi="SimSun" w:eastAsia="SimSun" w:cs="SimSun"/>
          <w:sz w:val="22"/>
          <w:szCs w:val="22"/>
        </w:rPr>
        <w:t xml:space="preserve"> </w:t>
      </w:r>
      <w:r>
        <w:rPr>
          <w:rFonts w:ascii="Times New Roman" w:hAnsi="Times New Roman" w:eastAsia="Times New Roman" w:cs="Times New Roman"/>
          <w:sz w:val="22"/>
          <w:szCs w:val="22"/>
          <w:spacing w:val="-7"/>
        </w:rPr>
        <w:t>IT </w:t>
      </w:r>
      <w:r>
        <w:rPr>
          <w:rFonts w:ascii="SimSun" w:hAnsi="SimSun" w:eastAsia="SimSun" w:cs="SimSun"/>
          <w:sz w:val="22"/>
          <w:szCs w:val="22"/>
          <w:spacing w:val="-7"/>
        </w:rPr>
        <w:t>部门提出系统建设的需求。</w:t>
      </w:r>
    </w:p>
    <w:p>
      <w:pPr>
        <w:ind w:left="870"/>
        <w:spacing w:before="127" w:line="400" w:lineRule="exact"/>
        <w:rPr>
          <w:rFonts w:ascii="SimSun" w:hAnsi="SimSun" w:eastAsia="SimSun" w:cs="SimSun"/>
          <w:sz w:val="22"/>
          <w:szCs w:val="22"/>
        </w:rPr>
      </w:pPr>
      <w:r>
        <w:rPr>
          <w:rFonts w:ascii="SimSun" w:hAnsi="SimSun" w:eastAsia="SimSun" w:cs="SimSun"/>
          <w:sz w:val="22"/>
          <w:szCs w:val="22"/>
          <w:spacing w:val="5"/>
          <w:position w:val="13"/>
        </w:rPr>
        <w:t>2)企业的</w:t>
      </w:r>
      <w:r>
        <w:rPr>
          <w:rFonts w:ascii="Times New Roman" w:hAnsi="Times New Roman" w:eastAsia="Times New Roman" w:cs="Times New Roman"/>
          <w:sz w:val="22"/>
          <w:szCs w:val="22"/>
          <w:position w:val="13"/>
        </w:rPr>
        <w:t>IT</w:t>
      </w:r>
      <w:r>
        <w:rPr>
          <w:rFonts w:ascii="Times New Roman" w:hAnsi="Times New Roman" w:eastAsia="Times New Roman" w:cs="Times New Roman"/>
          <w:sz w:val="22"/>
          <w:szCs w:val="22"/>
          <w:spacing w:val="5"/>
          <w:position w:val="13"/>
        </w:rPr>
        <w:t xml:space="preserve"> </w:t>
      </w:r>
      <w:r>
        <w:rPr>
          <w:rFonts w:ascii="SimSun" w:hAnsi="SimSun" w:eastAsia="SimSun" w:cs="SimSun"/>
          <w:sz w:val="22"/>
          <w:szCs w:val="22"/>
          <w:spacing w:val="5"/>
          <w:position w:val="13"/>
        </w:rPr>
        <w:t>部门在接收到业务部门的需求后，会协调</w:t>
      </w:r>
      <w:r>
        <w:rPr>
          <w:rFonts w:ascii="Times New Roman" w:hAnsi="Times New Roman" w:eastAsia="Times New Roman" w:cs="Times New Roman"/>
          <w:sz w:val="22"/>
          <w:szCs w:val="22"/>
          <w:position w:val="13"/>
        </w:rPr>
        <w:t>IT</w:t>
      </w:r>
      <w:r>
        <w:rPr>
          <w:rFonts w:ascii="Times New Roman" w:hAnsi="Times New Roman" w:eastAsia="Times New Roman" w:cs="Times New Roman"/>
          <w:sz w:val="22"/>
          <w:szCs w:val="22"/>
          <w:spacing w:val="5"/>
          <w:position w:val="13"/>
        </w:rPr>
        <w:t xml:space="preserve"> </w:t>
      </w:r>
      <w:r>
        <w:rPr>
          <w:rFonts w:ascii="SimSun" w:hAnsi="SimSun" w:eastAsia="SimSun" w:cs="SimSun"/>
          <w:sz w:val="22"/>
          <w:szCs w:val="22"/>
          <w:spacing w:val="5"/>
          <w:position w:val="13"/>
        </w:rPr>
        <w:t>部门的相关</w:t>
      </w:r>
    </w:p>
    <w:p>
      <w:pPr>
        <w:ind w:left="420"/>
        <w:spacing w:before="1" w:line="218" w:lineRule="auto"/>
        <w:rPr>
          <w:rFonts w:ascii="SimSun" w:hAnsi="SimSun" w:eastAsia="SimSun" w:cs="SimSun"/>
          <w:sz w:val="22"/>
          <w:szCs w:val="22"/>
        </w:rPr>
      </w:pPr>
      <w:r>
        <w:rPr>
          <w:rFonts w:ascii="SimSun" w:hAnsi="SimSun" w:eastAsia="SimSun" w:cs="SimSun"/>
          <w:sz w:val="22"/>
          <w:szCs w:val="22"/>
          <w:spacing w:val="-5"/>
        </w:rPr>
        <w:t>同事到业务部门进行需求调研，并整理出相应的需求说明书。</w:t>
      </w:r>
    </w:p>
    <w:p>
      <w:pPr>
        <w:ind w:left="420" w:right="107" w:firstLine="450"/>
        <w:spacing w:before="120" w:line="319" w:lineRule="auto"/>
        <w:rPr>
          <w:rFonts w:ascii="SimSun" w:hAnsi="SimSun" w:eastAsia="SimSun" w:cs="SimSun"/>
          <w:sz w:val="22"/>
          <w:szCs w:val="22"/>
        </w:rPr>
      </w:pPr>
      <w:r>
        <w:rPr>
          <w:rFonts w:ascii="SimSun" w:hAnsi="SimSun" w:eastAsia="SimSun" w:cs="SimSun"/>
          <w:sz w:val="22"/>
          <w:szCs w:val="22"/>
          <w:spacing w:val="6"/>
        </w:rPr>
        <w:t>3)有些企业会采用招投标的方式招募合适的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解决方案提供商进行</w:t>
      </w:r>
      <w:r>
        <w:rPr>
          <w:rFonts w:ascii="SimSun" w:hAnsi="SimSun" w:eastAsia="SimSun" w:cs="SimSun"/>
          <w:sz w:val="22"/>
          <w:szCs w:val="22"/>
        </w:rPr>
        <w:t xml:space="preserve"> </w:t>
      </w:r>
      <w:r>
        <w:rPr>
          <w:rFonts w:ascii="Times New Roman" w:hAnsi="Times New Roman" w:eastAsia="Times New Roman" w:cs="Times New Roman"/>
          <w:sz w:val="22"/>
          <w:szCs w:val="22"/>
        </w:rPr>
        <w:t>IT</w:t>
      </w:r>
      <w:r>
        <w:rPr>
          <w:rFonts w:ascii="SimSun" w:hAnsi="SimSun" w:eastAsia="SimSun" w:cs="SimSun"/>
          <w:sz w:val="22"/>
          <w:szCs w:val="22"/>
          <w:spacing w:val="6"/>
        </w:rPr>
        <w:t>系统的建设，也有部分企业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部门自身就有开发团队，完</w:t>
      </w:r>
      <w:r>
        <w:rPr>
          <w:rFonts w:ascii="SimSun" w:hAnsi="SimSun" w:eastAsia="SimSun" w:cs="SimSun"/>
          <w:sz w:val="22"/>
          <w:szCs w:val="22"/>
          <w:spacing w:val="5"/>
        </w:rPr>
        <w:t>全由企业的</w:t>
      </w:r>
      <w:r>
        <w:rPr>
          <w:rFonts w:ascii="SimSun" w:hAnsi="SimSun" w:eastAsia="SimSun" w:cs="SimSun"/>
          <w:sz w:val="22"/>
          <w:szCs w:val="22"/>
        </w:rPr>
        <w:t xml:space="preserve"> </w:t>
      </w:r>
      <w:r>
        <w:rPr>
          <w:rFonts w:ascii="Times New Roman" w:hAnsi="Times New Roman" w:eastAsia="Times New Roman" w:cs="Times New Roman"/>
          <w:sz w:val="22"/>
          <w:szCs w:val="22"/>
        </w:rPr>
        <w:t>IT</w:t>
      </w:r>
      <w:r>
        <w:rPr>
          <w:rFonts w:ascii="SimSun" w:hAnsi="SimSun" w:eastAsia="SimSun" w:cs="SimSun"/>
          <w:sz w:val="22"/>
          <w:szCs w:val="22"/>
          <w:spacing w:val="13"/>
        </w:rPr>
        <w:t>部门进行系统的开发建设工作，最终组建起</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13"/>
        </w:rPr>
        <w:t>团队与业务方一体的</w:t>
      </w:r>
      <w:r>
        <w:rPr>
          <w:rFonts w:ascii="SimSun" w:hAnsi="SimSun" w:eastAsia="SimSun" w:cs="SimSun"/>
          <w:sz w:val="22"/>
          <w:szCs w:val="22"/>
        </w:rPr>
        <w:t xml:space="preserve"> </w:t>
      </w:r>
      <w:r>
        <w:rPr>
          <w:rFonts w:ascii="SimSun" w:hAnsi="SimSun" w:eastAsia="SimSun" w:cs="SimSun"/>
          <w:sz w:val="22"/>
          <w:szCs w:val="22"/>
          <w:spacing w:val="1"/>
        </w:rPr>
        <w:t>项目组。既然为项目，其中必然少不了项目经理的角色，</w:t>
      </w:r>
      <w:r>
        <w:rPr>
          <w:rFonts w:ascii="SimSun" w:hAnsi="SimSun" w:eastAsia="SimSun" w:cs="SimSun"/>
          <w:sz w:val="22"/>
          <w:szCs w:val="22"/>
          <w:spacing w:val="79"/>
        </w:rPr>
        <w:t xml:space="preserve"> </w:t>
      </w:r>
      <w:r>
        <w:rPr>
          <w:rFonts w:ascii="SimSun" w:hAnsi="SimSun" w:eastAsia="SimSun" w:cs="SimSun"/>
          <w:sz w:val="22"/>
          <w:szCs w:val="22"/>
          <w:spacing w:val="1"/>
        </w:rPr>
        <w:t>一般由业务部</w:t>
      </w:r>
      <w:r>
        <w:rPr>
          <w:rFonts w:ascii="SimSun" w:hAnsi="SimSun" w:eastAsia="SimSun" w:cs="SimSun"/>
          <w:sz w:val="22"/>
          <w:szCs w:val="22"/>
        </w:rPr>
        <w:t xml:space="preserve"> </w:t>
      </w:r>
      <w:r>
        <w:rPr>
          <w:rFonts w:ascii="SimSun" w:hAnsi="SimSun" w:eastAsia="SimSun" w:cs="SimSun"/>
          <w:sz w:val="22"/>
          <w:szCs w:val="22"/>
          <w:spacing w:val="3"/>
        </w:rPr>
        <w:t>门的人员肩负起总项目经理的职能，</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部门则会有专门针对该</w:t>
      </w:r>
      <w:r>
        <w:rPr>
          <w:rFonts w:ascii="SimSun" w:hAnsi="SimSun" w:eastAsia="SimSun" w:cs="SimSun"/>
          <w:sz w:val="22"/>
          <w:szCs w:val="22"/>
          <w:spacing w:val="2"/>
        </w:rPr>
        <w:t>项目的项</w:t>
      </w:r>
      <w:r>
        <w:rPr>
          <w:rFonts w:ascii="SimSun" w:hAnsi="SimSun" w:eastAsia="SimSun" w:cs="SimSun"/>
          <w:sz w:val="22"/>
          <w:szCs w:val="22"/>
        </w:rPr>
        <w:t xml:space="preserve"> </w:t>
      </w:r>
      <w:r>
        <w:rPr>
          <w:rFonts w:ascii="SimSun" w:hAnsi="SimSun" w:eastAsia="SimSun" w:cs="SimSun"/>
          <w:sz w:val="22"/>
          <w:szCs w:val="22"/>
          <w:spacing w:val="4"/>
        </w:rPr>
        <w:t>目经理，负责业务方与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4"/>
        </w:rPr>
        <w:t>团队的协同、组织、项目进度的监控和报警等</w:t>
      </w:r>
    </w:p>
    <w:p>
      <w:pPr>
        <w:ind w:left="420"/>
        <w:spacing w:line="220" w:lineRule="auto"/>
        <w:rPr>
          <w:rFonts w:ascii="SimSun" w:hAnsi="SimSun" w:eastAsia="SimSun" w:cs="SimSun"/>
          <w:sz w:val="22"/>
          <w:szCs w:val="22"/>
        </w:rPr>
      </w:pPr>
      <w:r>
        <w:rPr>
          <w:rFonts w:ascii="SimSun" w:hAnsi="SimSun" w:eastAsia="SimSun" w:cs="SimSun"/>
          <w:sz w:val="22"/>
          <w:szCs w:val="22"/>
          <w:spacing w:val="-3"/>
        </w:rPr>
        <w:t>工作。</w:t>
      </w:r>
    </w:p>
    <w:p>
      <w:pPr>
        <w:ind w:left="420" w:firstLine="450"/>
        <w:spacing w:before="169" w:line="327" w:lineRule="auto"/>
        <w:rPr>
          <w:rFonts w:ascii="SimSun" w:hAnsi="SimSun" w:eastAsia="SimSun" w:cs="SimSun"/>
          <w:sz w:val="22"/>
          <w:szCs w:val="22"/>
        </w:rPr>
      </w:pPr>
      <w:r>
        <w:rPr>
          <w:rFonts w:ascii="SimSun" w:hAnsi="SimSun" w:eastAsia="SimSun" w:cs="SimSun"/>
          <w:sz w:val="22"/>
          <w:szCs w:val="22"/>
          <w:spacing w:val="4"/>
        </w:rPr>
        <w:t>4)按照软件系统工程的流程进行需求分析、设计、开发、</w:t>
      </w:r>
      <w:r>
        <w:rPr>
          <w:rFonts w:ascii="SimSun" w:hAnsi="SimSun" w:eastAsia="SimSun" w:cs="SimSun"/>
          <w:sz w:val="22"/>
          <w:szCs w:val="22"/>
          <w:spacing w:val="3"/>
        </w:rPr>
        <w:t>测试工作。</w:t>
      </w:r>
      <w:r>
        <w:rPr>
          <w:rFonts w:ascii="SimSun" w:hAnsi="SimSun" w:eastAsia="SimSun" w:cs="SimSun"/>
          <w:sz w:val="22"/>
          <w:szCs w:val="22"/>
        </w:rPr>
        <w:t xml:space="preserve"> </w:t>
      </w:r>
      <w:r>
        <w:rPr>
          <w:rFonts w:ascii="SimSun" w:hAnsi="SimSun" w:eastAsia="SimSun" w:cs="SimSun"/>
          <w:sz w:val="22"/>
          <w:szCs w:val="22"/>
          <w:spacing w:val="-4"/>
        </w:rPr>
        <w:t>特别要说明的是，项目团队最重要的建设原则是尽可能</w:t>
      </w:r>
      <w:r>
        <w:rPr>
          <w:rFonts w:ascii="SimSun" w:hAnsi="SimSun" w:eastAsia="SimSun" w:cs="SimSun"/>
          <w:sz w:val="22"/>
          <w:szCs w:val="22"/>
          <w:spacing w:val="-5"/>
        </w:rPr>
        <w:t>用较少的资源投入，</w:t>
      </w:r>
      <w:r>
        <w:rPr>
          <w:rFonts w:ascii="SimSun" w:hAnsi="SimSun" w:eastAsia="SimSun" w:cs="SimSun"/>
          <w:sz w:val="22"/>
          <w:szCs w:val="22"/>
        </w:rPr>
        <w:t xml:space="preserve"> </w:t>
      </w:r>
      <w:r>
        <w:rPr>
          <w:rFonts w:ascii="SimSun" w:hAnsi="SimSun" w:eastAsia="SimSun" w:cs="SimSun"/>
          <w:sz w:val="22"/>
          <w:szCs w:val="22"/>
          <w:spacing w:val="2"/>
        </w:rPr>
        <w:t>在计划时间内实现对应功能，达到系统上线和项目各个阶段</w:t>
      </w:r>
      <w:r>
        <w:rPr>
          <w:rFonts w:ascii="SimSun" w:hAnsi="SimSun" w:eastAsia="SimSun" w:cs="SimSun"/>
          <w:sz w:val="22"/>
          <w:szCs w:val="22"/>
          <w:spacing w:val="1"/>
        </w:rPr>
        <w:t>的验收标准，</w:t>
      </w:r>
      <w:r>
        <w:rPr>
          <w:rFonts w:ascii="SimSun" w:hAnsi="SimSun" w:eastAsia="SimSun" w:cs="SimSun"/>
          <w:sz w:val="22"/>
          <w:szCs w:val="22"/>
        </w:rPr>
        <w:t xml:space="preserve"> </w:t>
      </w:r>
      <w:r>
        <w:rPr>
          <w:rFonts w:ascii="SimSun" w:hAnsi="SimSun" w:eastAsia="SimSun" w:cs="SimSun"/>
          <w:sz w:val="22"/>
          <w:szCs w:val="22"/>
          <w:spacing w:val="-1"/>
        </w:rPr>
        <w:t>只有严格把控好项目进展，才能获取项目带来的收益。而这样唯系统上线</w:t>
      </w:r>
      <w:r>
        <w:rPr>
          <w:rFonts w:ascii="SimSun" w:hAnsi="SimSun" w:eastAsia="SimSun" w:cs="SimSun"/>
          <w:sz w:val="22"/>
          <w:szCs w:val="22"/>
          <w:spacing w:val="4"/>
        </w:rPr>
        <w:t xml:space="preserve">  </w:t>
      </w:r>
      <w:r>
        <w:rPr>
          <w:rFonts w:ascii="SimSun" w:hAnsi="SimSun" w:eastAsia="SimSun" w:cs="SimSun"/>
          <w:sz w:val="22"/>
          <w:szCs w:val="22"/>
        </w:rPr>
        <w:t>和验收为标准的项目开发模式很难考虑系统的扩</w:t>
      </w:r>
      <w:r>
        <w:rPr>
          <w:rFonts w:ascii="SimSun" w:hAnsi="SimSun" w:eastAsia="SimSun" w:cs="SimSun"/>
          <w:sz w:val="22"/>
          <w:szCs w:val="22"/>
          <w:spacing w:val="-1"/>
        </w:rPr>
        <w:t>展性和持续发展性，这会</w:t>
      </w:r>
    </w:p>
    <w:p>
      <w:pPr>
        <w:ind w:left="420"/>
        <w:spacing w:line="219" w:lineRule="auto"/>
        <w:rPr>
          <w:rFonts w:ascii="SimSun" w:hAnsi="SimSun" w:eastAsia="SimSun" w:cs="SimSun"/>
          <w:sz w:val="22"/>
          <w:szCs w:val="22"/>
        </w:rPr>
      </w:pPr>
      <w:r>
        <w:rPr>
          <w:rFonts w:ascii="SimSun" w:hAnsi="SimSun" w:eastAsia="SimSun" w:cs="SimSun"/>
          <w:sz w:val="22"/>
          <w:szCs w:val="22"/>
          <w:spacing w:val="-7"/>
        </w:rPr>
        <w:t>为后续发展带来隐患。</w:t>
      </w:r>
    </w:p>
    <w:p>
      <w:pPr>
        <w:ind w:left="420" w:right="132" w:firstLine="450"/>
        <w:spacing w:before="127" w:line="328" w:lineRule="auto"/>
        <w:rPr>
          <w:rFonts w:ascii="SimSun" w:hAnsi="SimSun" w:eastAsia="SimSun" w:cs="SimSun"/>
          <w:sz w:val="22"/>
          <w:szCs w:val="22"/>
        </w:rPr>
      </w:pPr>
      <w:r>
        <w:rPr>
          <w:rFonts w:ascii="SimSun" w:hAnsi="SimSun" w:eastAsia="SimSun" w:cs="SimSun"/>
          <w:sz w:val="22"/>
          <w:szCs w:val="22"/>
          <w:spacing w:val="-1"/>
        </w:rPr>
        <w:t>5)随着一系列准备工作就绪，系统顺利上线并进入运维状态，皆大欢</w:t>
      </w:r>
      <w:r>
        <w:rPr>
          <w:rFonts w:ascii="SimSun" w:hAnsi="SimSun" w:eastAsia="SimSun" w:cs="SimSun"/>
          <w:sz w:val="22"/>
          <w:szCs w:val="22"/>
          <w:spacing w:val="17"/>
        </w:rPr>
        <w:t xml:space="preserve"> </w:t>
      </w:r>
      <w:r>
        <w:rPr>
          <w:rFonts w:ascii="SimSun" w:hAnsi="SimSun" w:eastAsia="SimSun" w:cs="SimSun"/>
          <w:sz w:val="22"/>
          <w:szCs w:val="22"/>
          <w:spacing w:val="-3"/>
        </w:rPr>
        <w:t>喜。系统开发团队会撤走大部分开发主力，留下少数人员配合企业</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3"/>
        </w:rPr>
        <w:t>IT</w:t>
      </w:r>
      <w:r>
        <w:rPr>
          <w:rFonts w:ascii="SimSun" w:hAnsi="SimSun" w:eastAsia="SimSun" w:cs="SimSun"/>
          <w:sz w:val="22"/>
          <w:szCs w:val="22"/>
          <w:spacing w:val="-3"/>
        </w:rPr>
        <w:t>部门</w:t>
      </w:r>
      <w:r>
        <w:rPr>
          <w:rFonts w:ascii="SimSun" w:hAnsi="SimSun" w:eastAsia="SimSun" w:cs="SimSun"/>
          <w:sz w:val="22"/>
          <w:szCs w:val="22"/>
        </w:rPr>
        <w:t xml:space="preserve"> </w:t>
      </w:r>
      <w:r>
        <w:rPr>
          <w:rFonts w:ascii="SimSun" w:hAnsi="SimSun" w:eastAsia="SimSun" w:cs="SimSun"/>
          <w:sz w:val="22"/>
          <w:szCs w:val="22"/>
          <w:spacing w:val="-6"/>
        </w:rPr>
        <w:t>进行系统范围内的小型修修补补，</w:t>
      </w:r>
      <w:r>
        <w:rPr>
          <w:rFonts w:ascii="SimSun" w:hAnsi="SimSun" w:eastAsia="SimSun" w:cs="SimSun"/>
          <w:sz w:val="22"/>
          <w:szCs w:val="22"/>
          <w:spacing w:val="74"/>
        </w:rPr>
        <w:t xml:space="preserve"> </w:t>
      </w:r>
      <w:r>
        <w:rPr>
          <w:rFonts w:ascii="SimSun" w:hAnsi="SimSun" w:eastAsia="SimSun" w:cs="SimSun"/>
          <w:sz w:val="22"/>
          <w:szCs w:val="22"/>
          <w:spacing w:val="-6"/>
        </w:rPr>
        <w:t>一旦有大的功能更新需求，则启动该系</w:t>
      </w:r>
    </w:p>
    <w:p>
      <w:pPr>
        <w:ind w:left="420"/>
        <w:spacing w:line="220" w:lineRule="auto"/>
        <w:rPr>
          <w:rFonts w:ascii="SimSun" w:hAnsi="SimSun" w:eastAsia="SimSun" w:cs="SimSun"/>
          <w:sz w:val="22"/>
          <w:szCs w:val="22"/>
        </w:rPr>
      </w:pPr>
      <w:r>
        <w:rPr>
          <w:rFonts w:ascii="SimSun" w:hAnsi="SimSun" w:eastAsia="SimSun" w:cs="SimSun"/>
          <w:sz w:val="22"/>
          <w:szCs w:val="22"/>
          <w:spacing w:val="-5"/>
        </w:rPr>
        <w:t>统二期项目的建设工作，开始一轮新的系统</w:t>
      </w:r>
      <w:r>
        <w:rPr>
          <w:rFonts w:ascii="SimSun" w:hAnsi="SimSun" w:eastAsia="SimSun" w:cs="SimSun"/>
          <w:sz w:val="22"/>
          <w:szCs w:val="22"/>
          <w:spacing w:val="-6"/>
        </w:rPr>
        <w:t>建设流程。</w:t>
      </w:r>
    </w:p>
    <w:p>
      <w:pPr>
        <w:ind w:left="420" w:right="138" w:firstLine="450"/>
        <w:spacing w:before="287" w:line="319" w:lineRule="auto"/>
        <w:jc w:val="both"/>
        <w:rPr>
          <w:rFonts w:ascii="SimSun" w:hAnsi="SimSun" w:eastAsia="SimSun" w:cs="SimSun"/>
          <w:sz w:val="22"/>
          <w:szCs w:val="22"/>
        </w:rPr>
      </w:pPr>
      <w:r>
        <w:rPr>
          <w:rFonts w:ascii="SimSun" w:hAnsi="SimSun" w:eastAsia="SimSun" w:cs="SimSun"/>
          <w:sz w:val="22"/>
          <w:szCs w:val="22"/>
          <w:spacing w:val="-1"/>
        </w:rPr>
        <w:t>当系统上线后，进入所谓的系统运维期，原有项目建设团队的主力人</w:t>
      </w:r>
      <w:r>
        <w:rPr>
          <w:rFonts w:ascii="SimSun" w:hAnsi="SimSun" w:eastAsia="SimSun" w:cs="SimSun"/>
          <w:sz w:val="22"/>
          <w:szCs w:val="22"/>
          <w:spacing w:val="6"/>
        </w:rPr>
        <w:t xml:space="preserve"> </w:t>
      </w:r>
      <w:r>
        <w:rPr>
          <w:rFonts w:ascii="SimSun" w:hAnsi="SimSun" w:eastAsia="SimSun" w:cs="SimSun"/>
          <w:sz w:val="22"/>
          <w:szCs w:val="22"/>
          <w:spacing w:val="-1"/>
        </w:rPr>
        <w:t>员往往已经投入下一个项目的建设，只留下少数几名开发人员进行功能的</w:t>
      </w:r>
      <w:r>
        <w:rPr>
          <w:rFonts w:ascii="SimSun" w:hAnsi="SimSun" w:eastAsia="SimSun" w:cs="SimSun"/>
          <w:sz w:val="22"/>
          <w:szCs w:val="22"/>
          <w:spacing w:val="13"/>
        </w:rPr>
        <w:t xml:space="preserve"> </w:t>
      </w:r>
      <w:r>
        <w:rPr>
          <w:rFonts w:ascii="SimSun" w:hAnsi="SimSun" w:eastAsia="SimSun" w:cs="SimSun"/>
          <w:sz w:val="22"/>
          <w:szCs w:val="22"/>
        </w:rPr>
        <w:t>修补。这个阶段实际上是系统对业务需求响应非常</w:t>
      </w:r>
      <w:r>
        <w:rPr>
          <w:rFonts w:ascii="SimSun" w:hAnsi="SimSun" w:eastAsia="SimSun" w:cs="SimSun"/>
          <w:sz w:val="22"/>
          <w:szCs w:val="22"/>
          <w:spacing w:val="-1"/>
        </w:rPr>
        <w:t>不及时的阶段，对于小</w:t>
      </w:r>
      <w:r>
        <w:rPr>
          <w:rFonts w:ascii="SimSun" w:hAnsi="SimSun" w:eastAsia="SimSun" w:cs="SimSun"/>
          <w:sz w:val="22"/>
          <w:szCs w:val="22"/>
        </w:rPr>
        <w:t xml:space="preserve"> </w:t>
      </w:r>
      <w:r>
        <w:rPr>
          <w:rFonts w:ascii="SimSun" w:hAnsi="SimSun" w:eastAsia="SimSun" w:cs="SimSun"/>
          <w:sz w:val="22"/>
          <w:szCs w:val="22"/>
          <w:spacing w:val="1"/>
        </w:rPr>
        <w:t>的问题修复和功能添加还能较快应付，</w:t>
      </w:r>
      <w:r>
        <w:rPr>
          <w:rFonts w:ascii="SimSun" w:hAnsi="SimSun" w:eastAsia="SimSun" w:cs="SimSun"/>
          <w:sz w:val="22"/>
          <w:szCs w:val="22"/>
          <w:spacing w:val="69"/>
        </w:rPr>
        <w:t xml:space="preserve"> </w:t>
      </w:r>
      <w:r>
        <w:rPr>
          <w:rFonts w:ascii="SimSun" w:hAnsi="SimSun" w:eastAsia="SimSun" w:cs="SimSun"/>
          <w:sz w:val="22"/>
          <w:szCs w:val="22"/>
          <w:spacing w:val="1"/>
        </w:rPr>
        <w:t>一旦出现较大的</w:t>
      </w:r>
      <w:r>
        <w:rPr>
          <w:rFonts w:ascii="SimSun" w:hAnsi="SimSun" w:eastAsia="SimSun" w:cs="SimSun"/>
          <w:sz w:val="22"/>
          <w:szCs w:val="22"/>
        </w:rPr>
        <w:t>功能改造和新功</w:t>
      </w:r>
    </w:p>
    <w:p>
      <w:pPr>
        <w:ind w:left="420"/>
        <w:spacing w:line="219" w:lineRule="auto"/>
        <w:rPr>
          <w:rFonts w:ascii="SimSun" w:hAnsi="SimSun" w:eastAsia="SimSun" w:cs="SimSun"/>
          <w:sz w:val="22"/>
          <w:szCs w:val="22"/>
        </w:rPr>
      </w:pPr>
      <w:r>
        <w:rPr>
          <w:rFonts w:ascii="SimSun" w:hAnsi="SimSun" w:eastAsia="SimSun" w:cs="SimSun"/>
          <w:sz w:val="22"/>
          <w:szCs w:val="22"/>
          <w:spacing w:val="2"/>
        </w:rPr>
        <w:t>能的实现，则一般需要通过二期项目建设，按照新的项目建设周期进行，</w:t>
      </w:r>
    </w:p>
    <w:p>
      <w:pPr>
        <w:spacing w:line="219" w:lineRule="auto"/>
        <w:sectPr>
          <w:pgSz w:w="8390" w:h="13250"/>
          <w:pgMar w:top="400" w:right="469" w:bottom="0" w:left="329" w:header="0" w:footer="0" w:gutter="0"/>
        </w:sectPr>
        <w:rPr>
          <w:rFonts w:ascii="SimSun" w:hAnsi="SimSun" w:eastAsia="SimSun" w:cs="SimSun"/>
          <w:sz w:val="22"/>
          <w:szCs w:val="22"/>
        </w:rPr>
      </w:pPr>
    </w:p>
    <w:p>
      <w:pPr>
        <w:spacing w:line="108" w:lineRule="auto"/>
        <w:rPr>
          <w:rFonts w:ascii="Arial"/>
          <w:sz w:val="2"/>
        </w:rPr>
      </w:pPr>
      <w:r>
        <w:pict>
          <v:shape id="_x0000_s432" style="position:absolute;margin-left:48.9662pt;margin-top:320.469pt;mso-position-vertical-relative:page;mso-position-horizontal-relative:page;width:11.05pt;height:91.2pt;z-index:25274982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2"/>
                    </w:rPr>
                    <w:t>业务需求和系统响应能力</w:t>
                  </w:r>
                </w:p>
              </w:txbxContent>
            </v:textbox>
          </v:shape>
        </w:pict>
      </w:r>
      <w:r>
        <w:rPr>
          <w:rFonts w:ascii="Arial"/>
          <w:sz w:val="2"/>
        </w:rPr>
      </w:r>
    </w:p>
    <w:p>
      <w:pPr>
        <w:spacing w:line="108" w:lineRule="auto"/>
        <w:sectPr>
          <w:pgSz w:w="8370" w:h="13250"/>
          <w:pgMar w:top="400" w:right="44" w:bottom="0" w:left="549" w:header="0" w:footer="0" w:gutter="0"/>
          <w:cols w:equalWidth="0" w:num="1">
            <w:col w:w="7776" w:space="0"/>
          </w:cols>
        </w:sectPr>
        <w:rPr>
          <w:rFonts w:ascii="Arial" w:hAnsi="Arial" w:eastAsia="Arial" w:cs="Arial"/>
          <w:sz w:val="2"/>
          <w:szCs w:val="2"/>
        </w:rPr>
      </w:pPr>
    </w:p>
    <w:p>
      <w:pPr>
        <w:ind w:left="3240"/>
        <w:spacing w:before="65" w:line="328" w:lineRule="exact"/>
        <w:tabs>
          <w:tab w:val="left" w:pos="4802"/>
        </w:tabs>
        <w:rPr/>
      </w:pPr>
      <w:r>
        <w:drawing>
          <wp:anchor distT="0" distB="0" distL="0" distR="0" simplePos="0" relativeHeight="252750848" behindDoc="0" locked="0" layoutInCell="1" allowOverlap="1">
            <wp:simplePos x="0" y="0"/>
            <wp:positionH relativeFrom="column">
              <wp:posOffset>2057417</wp:posOffset>
            </wp:positionH>
            <wp:positionV relativeFrom="paragraph">
              <wp:posOffset>101364</wp:posOffset>
            </wp:positionV>
            <wp:extent cx="2108174" cy="6350"/>
            <wp:effectExtent l="0" t="0" r="0" b="0"/>
            <wp:wrapNone/>
            <wp:docPr id="134" name="IM 134"/>
            <wp:cNvGraphicFramePr/>
            <a:graphic>
              <a:graphicData uri="http://schemas.openxmlformats.org/drawingml/2006/picture">
                <pic:pic>
                  <pic:nvPicPr>
                    <pic:cNvPr id="134" name="IM 134"/>
                    <pic:cNvPicPr/>
                  </pic:nvPicPr>
                  <pic:blipFill>
                    <a:blip r:embed="rId86"/>
                    <a:stretch>
                      <a:fillRect/>
                    </a:stretch>
                  </pic:blipFill>
                  <pic:spPr>
                    <a:xfrm rot="0">
                      <a:off x="0" y="0"/>
                      <a:ext cx="2108174"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数字化转型中平台思维</w:t>
      </w:r>
      <w:r>
        <w:rPr>
          <w:rFonts w:ascii="SimSun" w:hAnsi="SimSun" w:eastAsia="SimSun" w:cs="SimSun"/>
          <w:sz w:val="16"/>
          <w:szCs w:val="16"/>
          <w:spacing w:val="-60"/>
          <w:position w:val="-4"/>
        </w:rPr>
        <w:t xml:space="preserve"> </w:t>
      </w:r>
      <w:r>
        <w:ruby>
          <w:rubyPr>
            <w:rubyAlign w:val="left"/>
            <w:hpsRaise w:val="14"/>
            <w:hps w:val="16"/>
            <w:hpsBaseText w:val="16"/>
          </w:rubyPr>
          <w:rt>
            <w:r>
              <w:rPr>
                <w:rFonts w:ascii="SimSun" w:hAnsi="SimSun" w:eastAsia="SimSun" w:cs="SimSun"/>
                <w:sz w:val="16"/>
                <w:szCs w:val="16"/>
                <w:w w:val="103"/>
                <w:position w:val="-2"/>
              </w:rPr>
              <w:t>—</w:t>
            </w:r>
          </w:rt>
          <w:rubyBase>
            <w:r>
              <w:rPr>
                <w:rFonts w:ascii="SimSun" w:hAnsi="SimSun" w:eastAsia="SimSun" w:cs="SimSun"/>
                <w:sz w:val="16"/>
                <w:szCs w:val="16"/>
                <w:b/>
                <w:bCs/>
                <w:w w:val="81"/>
                <w:position w:val="-4"/>
              </w:rPr>
              <w:t>的</w:t>
            </w:r>
          </w:rubyBase>
        </w:ruby>
      </w:r>
      <w:r>
        <w:ruby>
          <w:rubyPr>
            <w:rubyAlign w:val="left"/>
            <w:hpsRaise w:val="14"/>
            <w:hps w:val="16"/>
            <w:hpsBaseText w:val="16"/>
          </w:rubyPr>
          <w:rt>
            <w:r>
              <w:rPr>
                <w:rFonts w:ascii="SimSun" w:hAnsi="SimSun" w:eastAsia="SimSun" w:cs="SimSun"/>
                <w:sz w:val="16"/>
                <w:szCs w:val="16"/>
                <w:w w:val="105"/>
                <w:position w:val="-2"/>
              </w:rPr>
              <w:t>第</w:t>
            </w:r>
            <w:r>
              <w:rPr>
                <w:rFonts w:ascii="SimSun" w:hAnsi="SimSun" w:eastAsia="SimSun" w:cs="SimSun"/>
                <w:sz w:val="16"/>
                <w:szCs w:val="16"/>
                <w:w w:val="43"/>
                <w:position w:val="-2"/>
              </w:rPr>
              <w:t xml:space="preserve"> </w:t>
            </w:r>
            <w:r>
              <w:rPr>
                <w:rFonts w:ascii="SimSun" w:hAnsi="SimSun" w:eastAsia="SimSun" w:cs="SimSun"/>
                <w:sz w:val="16"/>
                <w:szCs w:val="16"/>
                <w:w w:val="105"/>
                <w:position w:val="-2"/>
              </w:rPr>
              <w:t>二</w:t>
            </w:r>
          </w:rt>
          <w:rubyBase>
            <w:r>
              <w:rPr>
                <w:rFonts w:ascii="SimSun" w:hAnsi="SimSun" w:eastAsia="SimSun" w:cs="SimSun"/>
                <w:sz w:val="16"/>
                <w:szCs w:val="16"/>
                <w:b/>
                <w:bCs/>
                <w:w w:val="86"/>
                <w:position w:val="-4"/>
              </w:rPr>
              <w:t>十大要</w:t>
            </w:r>
          </w:rubyBase>
        </w:ruby>
      </w:r>
      <w:r>
        <w:ruby>
          <w:rubyPr>
            <w:rubyAlign w:val="left"/>
            <w:hpsRaise w:val="14"/>
            <w:hps w:val="16"/>
            <w:hpsBaseText w:val="16"/>
          </w:rubyPr>
          <w:rt>
            <w:r>
              <w:rPr>
                <w:rFonts w:ascii="SimSun" w:hAnsi="SimSun" w:eastAsia="SimSun" w:cs="SimSun"/>
                <w:sz w:val="16"/>
                <w:szCs w:val="16"/>
                <w:w w:val="86"/>
                <w:position w:val="-2"/>
              </w:rPr>
              <w:t>章</w:t>
            </w:r>
          </w:rt>
          <w:rubyBase>
            <w:r>
              <w:rPr>
                <w:rFonts w:ascii="SimSun" w:hAnsi="SimSun" w:eastAsia="SimSun" w:cs="SimSun"/>
                <w:sz w:val="16"/>
                <w:szCs w:val="16"/>
                <w:b/>
                <w:bCs/>
                <w:w w:val="93"/>
                <w:position w:val="-4"/>
              </w:rPr>
              <w:t>素</w:t>
            </w:r>
          </w:rubyBase>
        </w:ruby>
      </w:r>
    </w:p>
    <w:p>
      <w:pPr>
        <w:pStyle w:val="BodyText"/>
        <w:spacing w:line="14" w:lineRule="auto"/>
        <w:rPr>
          <w:sz w:val="2"/>
        </w:rPr>
      </w:pPr>
      <w:r>
        <w:rPr>
          <w:sz w:val="2"/>
          <w:szCs w:val="2"/>
        </w:rPr>
        <w:br w:type="column"/>
      </w:r>
    </w:p>
    <w:p>
      <w:pPr>
        <w:ind w:left="204"/>
        <w:spacing w:before="90" w:line="182" w:lineRule="auto"/>
        <w:rPr>
          <w:rFonts w:ascii="SimSun" w:hAnsi="SimSun" w:eastAsia="SimSun" w:cs="SimSun"/>
          <w:sz w:val="16"/>
          <w:szCs w:val="16"/>
        </w:rPr>
      </w:pPr>
      <w:r>
        <w:rPr>
          <w:rFonts w:ascii="SimSun" w:hAnsi="SimSun" w:eastAsia="SimSun" w:cs="SimSun"/>
          <w:sz w:val="16"/>
          <w:szCs w:val="16"/>
          <w:spacing w:val="-3"/>
        </w:rPr>
        <w:t>55</w:t>
      </w:r>
    </w:p>
    <w:p>
      <w:pPr>
        <w:spacing w:line="182" w:lineRule="auto"/>
        <w:sectPr>
          <w:type w:val="continuous"/>
          <w:pgSz w:w="8370" w:h="13250"/>
          <w:pgMar w:top="400" w:right="44" w:bottom="0" w:left="549" w:header="0" w:footer="0" w:gutter="0"/>
          <w:cols w:equalWidth="0" w:num="2">
            <w:col w:w="7055" w:space="0"/>
            <w:col w:w="720" w:space="0"/>
          </w:cols>
        </w:sectPr>
        <w:rPr>
          <w:rFonts w:ascii="SimSun" w:hAnsi="SimSun" w:eastAsia="SimSun" w:cs="SimSun"/>
          <w:sz w:val="16"/>
          <w:szCs w:val="16"/>
        </w:rPr>
      </w:pPr>
    </w:p>
    <w:p>
      <w:pPr>
        <w:pStyle w:val="BodyText"/>
        <w:spacing w:line="270" w:lineRule="auto"/>
        <w:rPr/>
      </w:pPr>
      <w:r/>
    </w:p>
    <w:p>
      <w:pPr>
        <w:pStyle w:val="BodyText"/>
        <w:spacing w:line="270" w:lineRule="auto"/>
        <w:rPr/>
      </w:pPr>
      <w:r/>
    </w:p>
    <w:p>
      <w:pPr>
        <w:ind w:right="733"/>
        <w:spacing w:before="72" w:line="327" w:lineRule="auto"/>
        <w:jc w:val="both"/>
        <w:rPr>
          <w:rFonts w:ascii="SimSun" w:hAnsi="SimSun" w:eastAsia="SimSun" w:cs="SimSun"/>
          <w:sz w:val="22"/>
          <w:szCs w:val="22"/>
        </w:rPr>
      </w:pPr>
      <w:r>
        <w:rPr>
          <w:rFonts w:ascii="SimSun" w:hAnsi="SimSun" w:eastAsia="SimSun" w:cs="SimSun"/>
          <w:sz w:val="22"/>
          <w:szCs w:val="22"/>
        </w:rPr>
        <w:t>有些需求就得等到几个月甚至几年后才能实现，</w:t>
      </w:r>
      <w:r>
        <w:rPr>
          <w:rFonts w:ascii="SimSun" w:hAnsi="SimSun" w:eastAsia="SimSun" w:cs="SimSun"/>
          <w:sz w:val="22"/>
          <w:szCs w:val="22"/>
          <w:spacing w:val="-1"/>
        </w:rPr>
        <w:t>也就是说，系统业务需求</w:t>
      </w:r>
      <w:r>
        <w:rPr>
          <w:rFonts w:ascii="SimSun" w:hAnsi="SimSun" w:eastAsia="SimSun" w:cs="SimSun"/>
          <w:sz w:val="22"/>
          <w:szCs w:val="22"/>
        </w:rPr>
        <w:t xml:space="preserve"> </w:t>
      </w:r>
      <w:r>
        <w:rPr>
          <w:rFonts w:ascii="SimSun" w:hAnsi="SimSun" w:eastAsia="SimSun" w:cs="SimSun"/>
          <w:sz w:val="22"/>
          <w:szCs w:val="22"/>
        </w:rPr>
        <w:t>响应的能力和企业本身业务发展对系统建设的要求不成比例。这其实是很 </w:t>
      </w:r>
      <w:r>
        <w:rPr>
          <w:rFonts w:ascii="SimSun" w:hAnsi="SimSun" w:eastAsia="SimSun" w:cs="SimSun"/>
          <w:sz w:val="22"/>
          <w:szCs w:val="22"/>
          <w:spacing w:val="-1"/>
        </w:rPr>
        <w:t>多人对系统上线理解的误区，系统上线本质上只是对前期收集到的需求的</w:t>
      </w:r>
    </w:p>
    <w:p>
      <w:pPr>
        <w:spacing w:line="219" w:lineRule="auto"/>
        <w:rPr>
          <w:rFonts w:ascii="SimSun" w:hAnsi="SimSun" w:eastAsia="SimSun" w:cs="SimSun"/>
          <w:sz w:val="22"/>
          <w:szCs w:val="22"/>
        </w:rPr>
      </w:pPr>
      <w:r>
        <w:rPr>
          <w:rFonts w:ascii="SimSun" w:hAnsi="SimSun" w:eastAsia="SimSun" w:cs="SimSun"/>
          <w:sz w:val="22"/>
          <w:szCs w:val="22"/>
          <w:spacing w:val="-6"/>
        </w:rPr>
        <w:t>实现，当系统上线后，需求的变化和调整是一直持续存在的。</w:t>
      </w:r>
    </w:p>
    <w:p>
      <w:pPr>
        <w:pStyle w:val="BodyText"/>
        <w:rPr/>
      </w:pPr>
      <w:r/>
    </w:p>
    <w:p>
      <w:pPr>
        <w:pStyle w:val="BodyText"/>
        <w:spacing w:line="241"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0"/>
        </w:rPr>
        <w:t>1.项目式建设模式不能满足业务增长的需求</w:t>
      </w:r>
    </w:p>
    <w:p>
      <w:pPr>
        <w:pStyle w:val="BodyText"/>
        <w:spacing w:line="259" w:lineRule="auto"/>
        <w:rPr/>
      </w:pPr>
      <w:r/>
    </w:p>
    <w:p>
      <w:pPr>
        <w:ind w:right="675" w:firstLine="440"/>
        <w:spacing w:before="71" w:line="319" w:lineRule="auto"/>
        <w:jc w:val="both"/>
        <w:rPr>
          <w:rFonts w:ascii="SimSun" w:hAnsi="SimSun" w:eastAsia="SimSun" w:cs="SimSun"/>
          <w:sz w:val="22"/>
          <w:szCs w:val="22"/>
        </w:rPr>
      </w:pPr>
      <w:r>
        <w:rPr>
          <w:rFonts w:ascii="SimSun" w:hAnsi="SimSun" w:eastAsia="SimSun" w:cs="SimSun"/>
          <w:sz w:val="22"/>
          <w:szCs w:val="22"/>
        </w:rPr>
        <w:t>如果说，过去的业务需求增长态势还算比较平缓，系统业务响应能力</w:t>
      </w:r>
      <w:r>
        <w:rPr>
          <w:rFonts w:ascii="SimSun" w:hAnsi="SimSun" w:eastAsia="SimSun" w:cs="SimSun"/>
          <w:sz w:val="22"/>
          <w:szCs w:val="22"/>
          <w:spacing w:val="7"/>
        </w:rPr>
        <w:t xml:space="preserve"> </w:t>
      </w:r>
      <w:r>
        <w:rPr>
          <w:rFonts w:ascii="SimSun" w:hAnsi="SimSun" w:eastAsia="SimSun" w:cs="SimSun"/>
          <w:sz w:val="22"/>
          <w:szCs w:val="22"/>
          <w:spacing w:val="4"/>
        </w:rPr>
        <w:t>减弱的态势还不明显，那么,在今天的互联网</w:t>
      </w:r>
      <w:r>
        <w:rPr>
          <w:rFonts w:ascii="SimSun" w:hAnsi="SimSun" w:eastAsia="SimSun" w:cs="SimSun"/>
          <w:sz w:val="22"/>
          <w:szCs w:val="22"/>
          <w:spacing w:val="3"/>
        </w:rPr>
        <w:t>业务场景中，业务需求的调</w:t>
      </w:r>
      <w:r>
        <w:rPr>
          <w:rFonts w:ascii="SimSun" w:hAnsi="SimSun" w:eastAsia="SimSun" w:cs="SimSun"/>
          <w:sz w:val="22"/>
          <w:szCs w:val="22"/>
        </w:rPr>
        <w:t xml:space="preserve"> </w:t>
      </w:r>
      <w:r>
        <w:rPr>
          <w:rFonts w:ascii="SimSun" w:hAnsi="SimSun" w:eastAsia="SimSun" w:cs="SimSun"/>
          <w:sz w:val="22"/>
          <w:szCs w:val="22"/>
          <w:spacing w:val="2"/>
        </w:rPr>
        <w:t>整和变化越来越迅猛，原有系统对业务响应的能力就显得更</w:t>
      </w:r>
      <w:r>
        <w:rPr>
          <w:rFonts w:ascii="SimSun" w:hAnsi="SimSun" w:eastAsia="SimSun" w:cs="SimSun"/>
          <w:sz w:val="22"/>
          <w:szCs w:val="22"/>
          <w:spacing w:val="1"/>
        </w:rPr>
        <w:t>加捉襟见肘，</w:t>
      </w:r>
    </w:p>
    <w:p>
      <w:pPr>
        <w:spacing w:before="1" w:line="220" w:lineRule="auto"/>
        <w:rPr>
          <w:rFonts w:ascii="SimSun" w:hAnsi="SimSun" w:eastAsia="SimSun" w:cs="SimSun"/>
          <w:sz w:val="22"/>
          <w:szCs w:val="22"/>
        </w:rPr>
      </w:pPr>
      <w:r>
        <w:rPr>
          <w:rFonts w:ascii="SimSun" w:hAnsi="SimSun" w:eastAsia="SimSun" w:cs="SimSun"/>
          <w:sz w:val="22"/>
          <w:szCs w:val="22"/>
        </w:rPr>
        <w:t>如图2-13所示。</w:t>
      </w:r>
    </w:p>
    <w:p>
      <w:pPr>
        <w:ind w:firstLine="650"/>
        <w:spacing w:before="228" w:line="3130" w:lineRule="exact"/>
        <w:rPr/>
      </w:pPr>
      <w:r>
        <w:rPr>
          <w:position w:val="-62"/>
        </w:rPr>
        <w:drawing>
          <wp:inline distT="0" distB="0" distL="0" distR="0">
            <wp:extent cx="3765535" cy="1987495"/>
            <wp:effectExtent l="0" t="0" r="0" b="0"/>
            <wp:docPr id="136" name="IM 136"/>
            <wp:cNvGraphicFramePr/>
            <a:graphic>
              <a:graphicData uri="http://schemas.openxmlformats.org/drawingml/2006/picture">
                <pic:pic>
                  <pic:nvPicPr>
                    <pic:cNvPr id="136" name="IM 136"/>
                    <pic:cNvPicPr/>
                  </pic:nvPicPr>
                  <pic:blipFill>
                    <a:blip r:embed="rId87"/>
                    <a:stretch>
                      <a:fillRect/>
                    </a:stretch>
                  </pic:blipFill>
                  <pic:spPr>
                    <a:xfrm rot="0">
                      <a:off x="0" y="0"/>
                      <a:ext cx="3765535" cy="1987495"/>
                    </a:xfrm>
                    <a:prstGeom prst="rect">
                      <a:avLst/>
                    </a:prstGeom>
                  </pic:spPr>
                </pic:pic>
              </a:graphicData>
            </a:graphic>
          </wp:inline>
        </w:drawing>
      </w:r>
    </w:p>
    <w:p>
      <w:pPr>
        <w:ind w:left="1510"/>
        <w:spacing w:before="6" w:line="231" w:lineRule="auto"/>
        <w:rPr>
          <w:rFonts w:ascii="SimSun" w:hAnsi="SimSun" w:eastAsia="SimSun" w:cs="SimSun"/>
          <w:sz w:val="16"/>
          <w:szCs w:val="16"/>
        </w:rPr>
      </w:pPr>
      <w:r>
        <w:rPr>
          <w:rFonts w:ascii="SimSun" w:hAnsi="SimSun" w:eastAsia="SimSun" w:cs="SimSun"/>
          <w:sz w:val="16"/>
          <w:szCs w:val="16"/>
          <w:spacing w:val="-2"/>
        </w:rPr>
        <w:t>非互联网时代</w:t>
      </w:r>
      <w:r>
        <w:rPr>
          <w:rFonts w:ascii="SimSun" w:hAnsi="SimSun" w:eastAsia="SimSun" w:cs="SimSun"/>
          <w:sz w:val="16"/>
          <w:szCs w:val="16"/>
          <w:spacing w:val="5"/>
        </w:rPr>
        <w:t xml:space="preserve">           </w:t>
      </w:r>
      <w:r>
        <w:rPr>
          <w:rFonts w:ascii="SimSun" w:hAnsi="SimSun" w:eastAsia="SimSun" w:cs="SimSun"/>
          <w:sz w:val="16"/>
          <w:szCs w:val="16"/>
          <w:spacing w:val="-2"/>
        </w:rPr>
        <w:t>互联网时代</w:t>
      </w:r>
    </w:p>
    <w:p>
      <w:pPr>
        <w:ind w:left="1850"/>
        <w:spacing w:before="231" w:line="219" w:lineRule="auto"/>
        <w:rPr>
          <w:rFonts w:ascii="SimSun" w:hAnsi="SimSun" w:eastAsia="SimSun" w:cs="SimSun"/>
          <w:sz w:val="19"/>
          <w:szCs w:val="19"/>
        </w:rPr>
      </w:pPr>
      <w:r>
        <w:rPr>
          <w:rFonts w:ascii="SimSun" w:hAnsi="SimSun" w:eastAsia="SimSun" w:cs="SimSun"/>
          <w:sz w:val="19"/>
          <w:szCs w:val="19"/>
          <w:spacing w:val="-3"/>
        </w:rPr>
        <w:t>图2-13</w:t>
      </w:r>
      <w:r>
        <w:rPr>
          <w:rFonts w:ascii="SimSun" w:hAnsi="SimSun" w:eastAsia="SimSun" w:cs="SimSun"/>
          <w:sz w:val="19"/>
          <w:szCs w:val="19"/>
          <w:spacing w:val="90"/>
          <w:w w:val="101"/>
        </w:rPr>
        <w:t xml:space="preserve"> </w:t>
      </w:r>
      <w:r>
        <w:rPr>
          <w:rFonts w:ascii="SimSun" w:hAnsi="SimSun" w:eastAsia="SimSun" w:cs="SimSun"/>
          <w:sz w:val="19"/>
          <w:szCs w:val="19"/>
          <w:spacing w:val="-3"/>
        </w:rPr>
        <w:t>业务需求和系统响应能力的关系</w:t>
      </w:r>
    </w:p>
    <w:p>
      <w:pPr>
        <w:pStyle w:val="BodyText"/>
        <w:spacing w:line="271" w:lineRule="auto"/>
        <w:rPr/>
      </w:pPr>
      <w:r/>
    </w:p>
    <w:p>
      <w:pPr>
        <w:ind w:left="440"/>
        <w:spacing w:before="73" w:line="400" w:lineRule="exact"/>
        <w:rPr>
          <w:rFonts w:ascii="SimSun" w:hAnsi="SimSun" w:eastAsia="SimSun" w:cs="SimSun"/>
          <w:sz w:val="22"/>
          <w:szCs w:val="22"/>
        </w:rPr>
      </w:pPr>
      <w:r>
        <w:rPr>
          <w:rFonts w:ascii="SimSun" w:hAnsi="SimSun" w:eastAsia="SimSun" w:cs="SimSun"/>
          <w:sz w:val="22"/>
          <w:szCs w:val="22"/>
          <w:spacing w:val="1"/>
          <w:position w:val="13"/>
        </w:rPr>
        <w:t>到了某个时间点，量变产生质变，就会出现我们今天</w:t>
      </w:r>
      <w:r>
        <w:rPr>
          <w:rFonts w:ascii="SimSun" w:hAnsi="SimSun" w:eastAsia="SimSun" w:cs="SimSun"/>
          <w:sz w:val="22"/>
          <w:szCs w:val="22"/>
          <w:position w:val="13"/>
        </w:rPr>
        <w:t>看到的企业核心</w:t>
      </w:r>
    </w:p>
    <w:p>
      <w:pPr>
        <w:spacing w:before="1" w:line="219" w:lineRule="auto"/>
        <w:rPr>
          <w:rFonts w:ascii="SimSun" w:hAnsi="SimSun" w:eastAsia="SimSun" w:cs="SimSun"/>
          <w:sz w:val="22"/>
          <w:szCs w:val="22"/>
        </w:rPr>
      </w:pPr>
      <w:r>
        <w:rPr>
          <w:rFonts w:ascii="SimSun" w:hAnsi="SimSun" w:eastAsia="SimSun" w:cs="SimSun"/>
          <w:sz w:val="22"/>
          <w:szCs w:val="22"/>
          <w:spacing w:val="-6"/>
        </w:rPr>
        <w:t>业务系统运行多年后被推倒重建的现象。</w:t>
      </w:r>
    </w:p>
    <w:p>
      <w:pPr>
        <w:ind w:right="719" w:firstLine="440"/>
        <w:spacing w:before="285" w:line="328" w:lineRule="auto"/>
        <w:jc w:val="both"/>
        <w:rPr>
          <w:rFonts w:ascii="SimSun" w:hAnsi="SimSun" w:eastAsia="SimSun" w:cs="SimSun"/>
          <w:sz w:val="22"/>
          <w:szCs w:val="22"/>
        </w:rPr>
      </w:pPr>
      <w:r>
        <w:rPr>
          <w:rFonts w:ascii="SimSun" w:hAnsi="SimSun" w:eastAsia="SimSun" w:cs="SimSun"/>
          <w:sz w:val="22"/>
          <w:szCs w:val="22"/>
          <w:spacing w:val="-3"/>
        </w:rPr>
        <w:t>笔者认为，这种核心系统推倒重建可以说是令人“触</w:t>
      </w:r>
      <w:r>
        <w:rPr>
          <w:rFonts w:ascii="SimSun" w:hAnsi="SimSun" w:eastAsia="SimSun" w:cs="SimSun"/>
          <w:sz w:val="22"/>
          <w:szCs w:val="22"/>
          <w:spacing w:val="-4"/>
        </w:rPr>
        <w:t>目惊心”,这个系</w:t>
      </w:r>
      <w:r>
        <w:rPr>
          <w:rFonts w:ascii="SimSun" w:hAnsi="SimSun" w:eastAsia="SimSun" w:cs="SimSun"/>
          <w:sz w:val="22"/>
          <w:szCs w:val="22"/>
        </w:rPr>
        <w:t xml:space="preserve"> </w:t>
      </w:r>
      <w:r>
        <w:rPr>
          <w:rFonts w:ascii="SimSun" w:hAnsi="SimSun" w:eastAsia="SimSun" w:cs="SimSun"/>
          <w:sz w:val="22"/>
          <w:szCs w:val="22"/>
          <w:spacing w:val="-1"/>
        </w:rPr>
        <w:t>统在过去几年的运行中一定融入了企业特有的业务创新、基因和极具企业</w:t>
      </w:r>
      <w:r>
        <w:rPr>
          <w:rFonts w:ascii="SimSun" w:hAnsi="SimSun" w:eastAsia="SimSun" w:cs="SimSun"/>
          <w:sz w:val="22"/>
          <w:szCs w:val="22"/>
          <w:spacing w:val="17"/>
        </w:rPr>
        <w:t xml:space="preserve"> </w:t>
      </w:r>
      <w:r>
        <w:rPr>
          <w:rFonts w:ascii="SimSun" w:hAnsi="SimSun" w:eastAsia="SimSun" w:cs="SimSun"/>
          <w:sz w:val="22"/>
          <w:szCs w:val="22"/>
        </w:rPr>
        <w:t>特色的业务模式，而且还有几乎今天所有人都明白的最有价值的东西——</w:t>
      </w:r>
    </w:p>
    <w:p>
      <w:pPr>
        <w:spacing w:before="1" w:line="184" w:lineRule="auto"/>
        <w:rPr>
          <w:rFonts w:ascii="SimSun" w:hAnsi="SimSun" w:eastAsia="SimSun" w:cs="SimSun"/>
          <w:sz w:val="22"/>
          <w:szCs w:val="22"/>
        </w:rPr>
      </w:pPr>
      <w:r>
        <w:rPr>
          <w:rFonts w:ascii="SimSun" w:hAnsi="SimSun" w:eastAsia="SimSun" w:cs="SimSun"/>
          <w:sz w:val="22"/>
          <w:szCs w:val="22"/>
          <w:spacing w:val="-1"/>
        </w:rPr>
        <w:t>数据， 一旦推倒重建，将会对这些好的业务模式、数据等带来巨大损害，</w:t>
      </w:r>
    </w:p>
    <w:p>
      <w:pPr>
        <w:spacing w:line="184" w:lineRule="auto"/>
        <w:sectPr>
          <w:type w:val="continuous"/>
          <w:pgSz w:w="8370" w:h="13250"/>
          <w:pgMar w:top="400" w:right="44" w:bottom="0" w:left="549" w:header="0" w:footer="0" w:gutter="0"/>
          <w:cols w:equalWidth="0" w:num="1">
            <w:col w:w="7776" w:space="0"/>
          </w:cols>
        </w:sectPr>
        <w:rPr>
          <w:rFonts w:ascii="SimSun" w:hAnsi="SimSun" w:eastAsia="SimSun" w:cs="SimSun"/>
          <w:sz w:val="22"/>
          <w:szCs w:val="22"/>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4"/>
        </w:rPr>
        <w:t>56</w:t>
      </w:r>
      <w:r>
        <w:rPr>
          <w:rFonts w:ascii="SimSun" w:hAnsi="SimSun" w:eastAsia="SimSun" w:cs="SimSun"/>
          <w:sz w:val="16"/>
          <w:szCs w:val="16"/>
          <w:spacing w:val="3"/>
        </w:rPr>
        <w:t xml:space="preserve">   </w:t>
      </w:r>
      <w:r>
        <w:rPr>
          <w:rFonts w:ascii="SimSun" w:hAnsi="SimSun" w:eastAsia="SimSun" w:cs="SimSun"/>
          <w:sz w:val="16"/>
          <w:szCs w:val="16"/>
          <w:b/>
          <w:bCs/>
          <w:spacing w:val="-4"/>
        </w:rPr>
        <w:t>数字化转型的道与术</w:t>
      </w:r>
      <w:r>
        <w:rPr>
          <w:rFonts w:ascii="SimSun" w:hAnsi="SimSun" w:eastAsia="SimSun" w:cs="SimSun"/>
          <w:sz w:val="16"/>
          <w:szCs w:val="16"/>
          <w:spacing w:val="-73"/>
        </w:rPr>
        <w:t xml:space="preserve"> </w:t>
      </w:r>
      <w:r>
        <w:rPr>
          <w:rFonts w:ascii="SimSun" w:hAnsi="SimSun" w:eastAsia="SimSun" w:cs="SimSun"/>
          <w:sz w:val="16"/>
          <w:szCs w:val="16"/>
          <w:u w:val="single" w:color="auto"/>
          <w:spacing w:val="-70"/>
        </w:rPr>
        <w:t xml:space="preserve"> </w:t>
      </w:r>
      <w:r>
        <w:rPr>
          <w:rFonts w:ascii="SimSun" w:hAnsi="SimSun" w:eastAsia="SimSun" w:cs="SimSun"/>
          <w:sz w:val="16"/>
          <w:szCs w:val="16"/>
          <w:u w:val="single" w:color="auto"/>
          <w:spacing w:val="-4"/>
        </w:rPr>
        <w:t>。       </w:t>
      </w:r>
      <w:r>
        <w:rPr>
          <w:rFonts w:ascii="SimSun" w:hAnsi="SimSun" w:eastAsia="SimSun" w:cs="SimSun"/>
          <w:sz w:val="16"/>
          <w:szCs w:val="16"/>
          <w:u w:val="single" w:color="auto"/>
          <w:spacing w:val="-5"/>
        </w:rPr>
        <w:t xml:space="preserve">                                   </w:t>
      </w:r>
    </w:p>
    <w:p>
      <w:pPr>
        <w:pStyle w:val="BodyText"/>
        <w:spacing w:line="339" w:lineRule="auto"/>
        <w:rPr/>
      </w:pPr>
      <w:r/>
    </w:p>
    <w:p>
      <w:pPr>
        <w:pStyle w:val="BodyText"/>
        <w:spacing w:line="339" w:lineRule="auto"/>
        <w:rPr/>
      </w:pPr>
      <w:r/>
    </w:p>
    <w:p>
      <w:pPr>
        <w:ind w:left="429" w:right="73"/>
        <w:spacing w:before="72" w:line="265" w:lineRule="auto"/>
        <w:rPr>
          <w:rFonts w:ascii="SimSun" w:hAnsi="SimSun" w:eastAsia="SimSun" w:cs="SimSun"/>
          <w:sz w:val="22"/>
          <w:szCs w:val="22"/>
        </w:rPr>
      </w:pPr>
      <w:r>
        <w:rPr>
          <w:rFonts w:ascii="SimSun" w:hAnsi="SimSun" w:eastAsia="SimSun" w:cs="SimSun"/>
          <w:sz w:val="22"/>
          <w:szCs w:val="22"/>
          <w:spacing w:val="-1"/>
        </w:rPr>
        <w:t>这才是企业真正的大损失，并不能简单地计算一次新的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系统建设带来的</w:t>
      </w:r>
      <w:r>
        <w:rPr>
          <w:rFonts w:ascii="SimSun" w:hAnsi="SimSun" w:eastAsia="SimSun" w:cs="SimSun"/>
          <w:sz w:val="22"/>
          <w:szCs w:val="22"/>
          <w:spacing w:val="7"/>
        </w:rPr>
        <w:t xml:space="preserve"> </w:t>
      </w:r>
      <w:r>
        <w:rPr>
          <w:rFonts w:ascii="SimSun" w:hAnsi="SimSun" w:eastAsia="SimSun" w:cs="SimSun"/>
          <w:sz w:val="22"/>
          <w:szCs w:val="22"/>
          <w:spacing w:val="-6"/>
        </w:rPr>
        <w:t>资金和人力投入。</w:t>
      </w:r>
    </w:p>
    <w:p>
      <w:pPr>
        <w:pStyle w:val="BodyText"/>
        <w:rPr/>
      </w:pPr>
      <w:r/>
    </w:p>
    <w:p>
      <w:pPr>
        <w:pStyle w:val="BodyText"/>
        <w:spacing w:line="241" w:lineRule="auto"/>
        <w:rPr/>
      </w:pPr>
      <w:r/>
    </w:p>
    <w:p>
      <w:pPr>
        <w:ind w:left="433"/>
        <w:spacing w:before="71" w:line="219" w:lineRule="auto"/>
        <w:outlineLvl w:val="1"/>
        <w:rPr>
          <w:rFonts w:ascii="SimSun" w:hAnsi="SimSun" w:eastAsia="SimSun" w:cs="SimSun"/>
          <w:sz w:val="22"/>
          <w:szCs w:val="22"/>
        </w:rPr>
      </w:pPr>
      <w:bookmarkStart w:name="bookmark17" w:id="13"/>
      <w:bookmarkEnd w:id="13"/>
      <w:r>
        <w:rPr>
          <w:rFonts w:ascii="SimSun" w:hAnsi="SimSun" w:eastAsia="SimSun" w:cs="SimSun"/>
          <w:sz w:val="22"/>
          <w:szCs w:val="22"/>
          <w:b/>
          <w:bCs/>
          <w:spacing w:val="22"/>
        </w:rPr>
        <w:t>2.大而全的项目式建设不能满足业务需求</w:t>
      </w:r>
    </w:p>
    <w:p>
      <w:pPr>
        <w:pStyle w:val="BodyText"/>
        <w:spacing w:line="272" w:lineRule="auto"/>
        <w:rPr/>
      </w:pPr>
      <w:r/>
    </w:p>
    <w:p>
      <w:pPr>
        <w:ind w:left="429" w:firstLine="440"/>
        <w:spacing w:before="71" w:line="327" w:lineRule="auto"/>
        <w:jc w:val="both"/>
        <w:rPr>
          <w:rFonts w:ascii="SimSun" w:hAnsi="SimSun" w:eastAsia="SimSun" w:cs="SimSun"/>
          <w:sz w:val="22"/>
          <w:szCs w:val="22"/>
        </w:rPr>
      </w:pPr>
      <w:r>
        <w:rPr>
          <w:rFonts w:ascii="SimSun" w:hAnsi="SimSun" w:eastAsia="SimSun" w:cs="SimSun"/>
          <w:sz w:val="22"/>
          <w:szCs w:val="22"/>
          <w:spacing w:val="3"/>
        </w:rPr>
        <w:t>除了项目建设的方式上存在问题，在建设思路上也有待改变的地方，</w:t>
      </w:r>
      <w:r>
        <w:rPr>
          <w:rFonts w:ascii="SimSun" w:hAnsi="SimSun" w:eastAsia="SimSun" w:cs="SimSun"/>
          <w:sz w:val="22"/>
          <w:szCs w:val="22"/>
        </w:rPr>
        <w:t xml:space="preserve"> </w:t>
      </w:r>
      <w:r>
        <w:rPr>
          <w:rFonts w:ascii="SimSun" w:hAnsi="SimSun" w:eastAsia="SimSun" w:cs="SimSun"/>
          <w:sz w:val="22"/>
          <w:szCs w:val="22"/>
          <w:spacing w:val="6"/>
        </w:rPr>
        <w:t>传统</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系统强调以大发展的思路建设“大而全”的应用。以前在建设</w:t>
      </w:r>
      <w:r>
        <w:rPr>
          <w:rFonts w:ascii="Times New Roman" w:hAnsi="Times New Roman" w:eastAsia="Times New Roman" w:cs="Times New Roman"/>
          <w:sz w:val="22"/>
          <w:szCs w:val="22"/>
        </w:rPr>
        <w:t>IT   </w:t>
      </w:r>
      <w:r>
        <w:rPr>
          <w:rFonts w:ascii="SimSun" w:hAnsi="SimSun" w:eastAsia="SimSun" w:cs="SimSun"/>
          <w:sz w:val="22"/>
          <w:szCs w:val="22"/>
          <w:spacing w:val="-1"/>
        </w:rPr>
        <w:t>系统前都采用大规划、大建设、大发展的思路，过度强调业务应用的完整</w:t>
      </w:r>
      <w:r>
        <w:rPr>
          <w:rFonts w:ascii="SimSun" w:hAnsi="SimSun" w:eastAsia="SimSun" w:cs="SimSun"/>
          <w:sz w:val="22"/>
          <w:szCs w:val="22"/>
          <w:spacing w:val="9"/>
        </w:rPr>
        <w:t xml:space="preserve">  </w:t>
      </w:r>
      <w:r>
        <w:rPr>
          <w:rFonts w:ascii="SimSun" w:hAnsi="SimSun" w:eastAsia="SimSun" w:cs="SimSun"/>
          <w:sz w:val="22"/>
          <w:szCs w:val="22"/>
          <w:spacing w:val="-2"/>
        </w:rPr>
        <w:t>性和全面性，因为</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系统开发部门希望业务部门能将系统要实现的业务尽</w:t>
      </w:r>
      <w:r>
        <w:rPr>
          <w:rFonts w:ascii="SimSun" w:hAnsi="SimSun" w:eastAsia="SimSun" w:cs="SimSun"/>
          <w:sz w:val="22"/>
          <w:szCs w:val="22"/>
          <w:spacing w:val="8"/>
        </w:rPr>
        <w:t xml:space="preserve">  </w:t>
      </w:r>
      <w:r>
        <w:rPr>
          <w:rFonts w:ascii="SimSun" w:hAnsi="SimSun" w:eastAsia="SimSun" w:cs="SimSun"/>
          <w:sz w:val="22"/>
          <w:szCs w:val="22"/>
        </w:rPr>
        <w:t>可能想得全面、细致，最好还具有一定的前瞻</w:t>
      </w:r>
      <w:r>
        <w:rPr>
          <w:rFonts w:ascii="SimSun" w:hAnsi="SimSun" w:eastAsia="SimSun" w:cs="SimSun"/>
          <w:sz w:val="22"/>
          <w:szCs w:val="22"/>
          <w:spacing w:val="-1"/>
        </w:rPr>
        <w:t>性，这样等到系统上线后不</w:t>
      </w:r>
      <w:r>
        <w:rPr>
          <w:rFonts w:ascii="SimSun" w:hAnsi="SimSun" w:eastAsia="SimSun" w:cs="SimSun"/>
          <w:sz w:val="22"/>
          <w:szCs w:val="22"/>
        </w:rPr>
        <w:t xml:space="preserve">  </w:t>
      </w:r>
      <w:r>
        <w:rPr>
          <w:rFonts w:ascii="SimSun" w:hAnsi="SimSun" w:eastAsia="SimSun" w:cs="SimSun"/>
          <w:sz w:val="22"/>
          <w:szCs w:val="22"/>
        </w:rPr>
        <w:t>至于因为有大的需求变化而给系统的运维带来</w:t>
      </w:r>
      <w:r>
        <w:rPr>
          <w:rFonts w:ascii="SimSun" w:hAnsi="SimSun" w:eastAsia="SimSun" w:cs="SimSun"/>
          <w:sz w:val="22"/>
          <w:szCs w:val="22"/>
          <w:spacing w:val="-1"/>
        </w:rPr>
        <w:t>大的影响。这样的出发点是</w:t>
      </w:r>
      <w:r>
        <w:rPr>
          <w:rFonts w:ascii="SimSun" w:hAnsi="SimSun" w:eastAsia="SimSun" w:cs="SimSun"/>
          <w:sz w:val="22"/>
          <w:szCs w:val="22"/>
        </w:rPr>
        <w:t xml:space="preserve">  </w:t>
      </w:r>
      <w:r>
        <w:rPr>
          <w:rFonts w:ascii="SimSun" w:hAnsi="SimSun" w:eastAsia="SimSun" w:cs="SimSun"/>
          <w:sz w:val="22"/>
          <w:szCs w:val="22"/>
          <w:spacing w:val="-1"/>
        </w:rPr>
        <w:t>正确的，但这对业务部门就提出了非常高的要求，可是实际情况是，绝大</w:t>
      </w:r>
      <w:r>
        <w:rPr>
          <w:rFonts w:ascii="SimSun" w:hAnsi="SimSun" w:eastAsia="SimSun" w:cs="SimSun"/>
          <w:sz w:val="22"/>
          <w:szCs w:val="22"/>
          <w:spacing w:val="9"/>
        </w:rPr>
        <w:t xml:space="preserve">  </w:t>
      </w:r>
      <w:r>
        <w:rPr>
          <w:rFonts w:ascii="SimSun" w:hAnsi="SimSun" w:eastAsia="SimSun" w:cs="SimSun"/>
          <w:sz w:val="22"/>
          <w:szCs w:val="22"/>
          <w:spacing w:val="-1"/>
        </w:rPr>
        <w:t>多数业务部门的人员很难在系统建设前就将需求梳理得既全面又细致，更</w:t>
      </w:r>
      <w:r>
        <w:rPr>
          <w:rFonts w:ascii="SimSun" w:hAnsi="SimSun" w:eastAsia="SimSun" w:cs="SimSun"/>
          <w:sz w:val="22"/>
          <w:szCs w:val="22"/>
          <w:spacing w:val="6"/>
        </w:rPr>
        <w:t xml:space="preserve">  </w:t>
      </w:r>
      <w:r>
        <w:rPr>
          <w:rFonts w:ascii="SimSun" w:hAnsi="SimSun" w:eastAsia="SimSun" w:cs="SimSun"/>
          <w:sz w:val="22"/>
          <w:szCs w:val="22"/>
          <w:spacing w:val="-1"/>
        </w:rPr>
        <w:t>不要说具备业务持续发展、前瞻性的视野这样的高水准，特别是企业在建</w:t>
      </w:r>
      <w:r>
        <w:rPr>
          <w:rFonts w:ascii="SimSun" w:hAnsi="SimSun" w:eastAsia="SimSun" w:cs="SimSun"/>
          <w:sz w:val="22"/>
          <w:szCs w:val="22"/>
          <w:spacing w:val="9"/>
        </w:rPr>
        <w:t xml:space="preserve">  </w:t>
      </w:r>
      <w:r>
        <w:rPr>
          <w:rFonts w:ascii="SimSun" w:hAnsi="SimSun" w:eastAsia="SimSun" w:cs="SimSun"/>
          <w:sz w:val="22"/>
          <w:szCs w:val="22"/>
          <w:spacing w:val="-1"/>
        </w:rPr>
        <w:t>设面向互联网的创新业务时，要将所有的业务都想清楚更是一件非常困难</w:t>
      </w:r>
      <w:r>
        <w:rPr>
          <w:rFonts w:ascii="SimSun" w:hAnsi="SimSun" w:eastAsia="SimSun" w:cs="SimSun"/>
          <w:sz w:val="22"/>
          <w:szCs w:val="22"/>
          <w:spacing w:val="9"/>
        </w:rPr>
        <w:t xml:space="preserve">  </w:t>
      </w:r>
      <w:r>
        <w:rPr>
          <w:rFonts w:ascii="SimSun" w:hAnsi="SimSun" w:eastAsia="SimSun" w:cs="SimSun"/>
          <w:sz w:val="22"/>
          <w:szCs w:val="22"/>
          <w:spacing w:val="-1"/>
        </w:rPr>
        <w:t>的事情。结果是，很多系统上线后看起来功能很多、很全，但体验和深度</w:t>
      </w:r>
      <w:r>
        <w:rPr>
          <w:rFonts w:ascii="SimSun" w:hAnsi="SimSun" w:eastAsia="SimSun" w:cs="SimSun"/>
          <w:sz w:val="22"/>
          <w:szCs w:val="22"/>
          <w:spacing w:val="2"/>
        </w:rPr>
        <w:t xml:space="preserve">  </w:t>
      </w:r>
      <w:r>
        <w:rPr>
          <w:rFonts w:ascii="SimSun" w:hAnsi="SimSun" w:eastAsia="SimSun" w:cs="SimSun"/>
          <w:sz w:val="22"/>
          <w:szCs w:val="22"/>
          <w:spacing w:val="1"/>
        </w:rPr>
        <w:t>都不够，系统又不能很快地对业务方的需求</w:t>
      </w:r>
      <w:r>
        <w:rPr>
          <w:rFonts w:ascii="SimSun" w:hAnsi="SimSun" w:eastAsia="SimSun" w:cs="SimSun"/>
          <w:sz w:val="22"/>
          <w:szCs w:val="22"/>
        </w:rPr>
        <w:t>进行快速响应，自然业务方就</w:t>
      </w:r>
    </w:p>
    <w:p>
      <w:pPr>
        <w:ind w:left="429"/>
        <w:spacing w:before="1" w:line="219" w:lineRule="auto"/>
        <w:rPr>
          <w:rFonts w:ascii="SimSun" w:hAnsi="SimSun" w:eastAsia="SimSun" w:cs="SimSun"/>
          <w:sz w:val="22"/>
          <w:szCs w:val="22"/>
        </w:rPr>
      </w:pPr>
      <w:r>
        <w:rPr>
          <w:rFonts w:ascii="SimSun" w:hAnsi="SimSun" w:eastAsia="SimSun" w:cs="SimSun"/>
          <w:sz w:val="22"/>
          <w:szCs w:val="22"/>
          <w:spacing w:val="-7"/>
        </w:rPr>
        <w:t>很难说对该系统满意了。</w:t>
      </w:r>
    </w:p>
    <w:p>
      <w:pPr>
        <w:pStyle w:val="BodyText"/>
        <w:spacing w:line="297" w:lineRule="auto"/>
        <w:rPr/>
      </w:pPr>
      <w:r/>
    </w:p>
    <w:p>
      <w:pPr>
        <w:ind w:left="429" w:right="63" w:firstLine="450"/>
        <w:spacing w:before="72" w:line="327" w:lineRule="auto"/>
        <w:jc w:val="both"/>
        <w:rPr>
          <w:rFonts w:ascii="SimSun" w:hAnsi="SimSun" w:eastAsia="SimSun" w:cs="SimSun"/>
          <w:sz w:val="22"/>
          <w:szCs w:val="22"/>
        </w:rPr>
      </w:pPr>
      <w:r>
        <w:rPr>
          <w:rFonts w:ascii="SimSun" w:hAnsi="SimSun" w:eastAsia="SimSun" w:cs="SimSun"/>
          <w:sz w:val="22"/>
          <w:szCs w:val="22"/>
        </w:rPr>
        <w:t>是否能改变这种大规划、大建设、大发展的项目建设方式，采用一种</w:t>
      </w:r>
      <w:r>
        <w:rPr>
          <w:rFonts w:ascii="SimSun" w:hAnsi="SimSun" w:eastAsia="SimSun" w:cs="SimSun"/>
          <w:sz w:val="22"/>
          <w:szCs w:val="22"/>
          <w:spacing w:val="15"/>
        </w:rPr>
        <w:t xml:space="preserve"> </w:t>
      </w:r>
      <w:r>
        <w:rPr>
          <w:rFonts w:ascii="SimSun" w:hAnsi="SimSun" w:eastAsia="SimSun" w:cs="SimSun"/>
          <w:sz w:val="22"/>
          <w:szCs w:val="22"/>
          <w:spacing w:val="3"/>
        </w:rPr>
        <w:t>更加灵活的建设模式?目前，在互联网公司中常使用的快速应用、敏捷迭</w:t>
      </w:r>
      <w:r>
        <w:rPr>
          <w:rFonts w:ascii="SimSun" w:hAnsi="SimSun" w:eastAsia="SimSun" w:cs="SimSun"/>
          <w:sz w:val="22"/>
          <w:szCs w:val="22"/>
          <w:spacing w:val="2"/>
        </w:rPr>
        <w:t xml:space="preserve"> </w:t>
      </w:r>
      <w:r>
        <w:rPr>
          <w:rFonts w:ascii="SimSun" w:hAnsi="SimSun" w:eastAsia="SimSun" w:cs="SimSun"/>
          <w:sz w:val="22"/>
          <w:szCs w:val="22"/>
        </w:rPr>
        <w:t>代方式，能够快速构建出可以提供完整核心功能的系</w:t>
      </w:r>
      <w:r>
        <w:rPr>
          <w:rFonts w:ascii="SimSun" w:hAnsi="SimSun" w:eastAsia="SimSun" w:cs="SimSun"/>
          <w:sz w:val="22"/>
          <w:szCs w:val="22"/>
          <w:spacing w:val="-1"/>
        </w:rPr>
        <w:t>统，这也是创业公司</w:t>
      </w:r>
      <w:r>
        <w:rPr>
          <w:rFonts w:ascii="SimSun" w:hAnsi="SimSun" w:eastAsia="SimSun" w:cs="SimSun"/>
          <w:sz w:val="22"/>
          <w:szCs w:val="22"/>
        </w:rPr>
        <w:t xml:space="preserve"> </w:t>
      </w:r>
      <w:r>
        <w:rPr>
          <w:rFonts w:ascii="SimSun" w:hAnsi="SimSun" w:eastAsia="SimSun" w:cs="SimSun"/>
          <w:sz w:val="22"/>
          <w:szCs w:val="22"/>
          <w:spacing w:val="4"/>
        </w:rPr>
        <w:t>中推崇的</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Minimum</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Viable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4"/>
        </w:rPr>
        <w:t>,</w:t>
      </w:r>
      <w:r>
        <w:rPr>
          <w:rFonts w:ascii="SimSun" w:hAnsi="SimSun" w:eastAsia="SimSun" w:cs="SimSun"/>
          <w:sz w:val="22"/>
          <w:szCs w:val="22"/>
          <w:spacing w:val="4"/>
        </w:rPr>
        <w:t>最小化可行性产品)方式。等系</w:t>
      </w:r>
      <w:r>
        <w:rPr>
          <w:rFonts w:ascii="SimSun" w:hAnsi="SimSun" w:eastAsia="SimSun" w:cs="SimSun"/>
          <w:sz w:val="22"/>
          <w:szCs w:val="22"/>
        </w:rPr>
        <w:t xml:space="preserve"> </w:t>
      </w:r>
      <w:r>
        <w:rPr>
          <w:rFonts w:ascii="SimSun" w:hAnsi="SimSun" w:eastAsia="SimSun" w:cs="SimSun"/>
          <w:sz w:val="22"/>
          <w:szCs w:val="22"/>
          <w:spacing w:val="1"/>
        </w:rPr>
        <w:t>统上线后，再通过用户的反馈进行快速迭代，</w:t>
      </w:r>
      <w:r>
        <w:rPr>
          <w:rFonts w:ascii="SimSun" w:hAnsi="SimSun" w:eastAsia="SimSun" w:cs="SimSun"/>
          <w:sz w:val="22"/>
          <w:szCs w:val="22"/>
        </w:rPr>
        <w:t>这样打磨出的系统不仅能很 </w:t>
      </w:r>
      <w:r>
        <w:rPr>
          <w:rFonts w:ascii="SimSun" w:hAnsi="SimSun" w:eastAsia="SimSun" w:cs="SimSun"/>
          <w:sz w:val="22"/>
          <w:szCs w:val="22"/>
        </w:rPr>
        <w:t>好地提升用户体验，而且能将“大规划”方式带来</w:t>
      </w:r>
      <w:r>
        <w:rPr>
          <w:rFonts w:ascii="SimSun" w:hAnsi="SimSun" w:eastAsia="SimSun" w:cs="SimSun"/>
          <w:sz w:val="22"/>
          <w:szCs w:val="22"/>
          <w:spacing w:val="-1"/>
        </w:rPr>
        <w:t>的业务方向性风险降到</w:t>
      </w:r>
    </w:p>
    <w:p>
      <w:pPr>
        <w:ind w:left="429"/>
        <w:spacing w:line="219" w:lineRule="auto"/>
        <w:rPr>
          <w:rFonts w:ascii="SimSun" w:hAnsi="SimSun" w:eastAsia="SimSun" w:cs="SimSun"/>
          <w:sz w:val="22"/>
          <w:szCs w:val="22"/>
        </w:rPr>
      </w:pPr>
      <w:r>
        <w:rPr>
          <w:rFonts w:ascii="SimSun" w:hAnsi="SimSun" w:eastAsia="SimSun" w:cs="SimSun"/>
          <w:sz w:val="22"/>
          <w:szCs w:val="22"/>
          <w:spacing w:val="-3"/>
        </w:rPr>
        <w:t>最低。</w:t>
      </w:r>
    </w:p>
    <w:p>
      <w:pPr>
        <w:pStyle w:val="BodyText"/>
        <w:spacing w:line="255" w:lineRule="auto"/>
        <w:rPr/>
      </w:pPr>
      <w:r/>
    </w:p>
    <w:p>
      <w:pPr>
        <w:ind w:right="40"/>
        <w:spacing w:before="72" w:line="400" w:lineRule="exact"/>
        <w:jc w:val="right"/>
        <w:rPr>
          <w:rFonts w:ascii="SimSun" w:hAnsi="SimSun" w:eastAsia="SimSun" w:cs="SimSun"/>
          <w:sz w:val="22"/>
          <w:szCs w:val="22"/>
        </w:rPr>
      </w:pPr>
      <w:r>
        <w:rPr>
          <w:rFonts w:ascii="SimSun" w:hAnsi="SimSun" w:eastAsia="SimSun" w:cs="SimSun"/>
          <w:sz w:val="22"/>
          <w:szCs w:val="22"/>
          <w:spacing w:val="7"/>
          <w:position w:val="13"/>
        </w:rPr>
        <w:t>笔者认为，敏捷迭代开发方式确实对很多互联网公司的成功发展起</w:t>
      </w:r>
    </w:p>
    <w:p>
      <w:pPr>
        <w:ind w:left="429"/>
        <w:spacing w:before="1" w:line="219" w:lineRule="auto"/>
        <w:rPr>
          <w:rFonts w:ascii="SimSun" w:hAnsi="SimSun" w:eastAsia="SimSun" w:cs="SimSun"/>
          <w:sz w:val="22"/>
          <w:szCs w:val="22"/>
        </w:rPr>
      </w:pPr>
      <w:r>
        <w:rPr>
          <w:rFonts w:ascii="SimSun" w:hAnsi="SimSun" w:eastAsia="SimSun" w:cs="SimSun"/>
          <w:sz w:val="22"/>
          <w:szCs w:val="22"/>
          <w:spacing w:val="7"/>
        </w:rPr>
        <w:t>到了重要的作用，但在很多公司却变成了很多人的一个口号</w:t>
      </w:r>
      <w:r>
        <w:rPr>
          <w:rFonts w:ascii="SimSun" w:hAnsi="SimSun" w:eastAsia="SimSun" w:cs="SimSun"/>
          <w:sz w:val="22"/>
          <w:szCs w:val="22"/>
          <w:spacing w:val="6"/>
        </w:rPr>
        <w:t>，甚至是漏</w:t>
      </w:r>
    </w:p>
    <w:p>
      <w:pPr>
        <w:spacing w:line="219" w:lineRule="auto"/>
        <w:sectPr>
          <w:pgSz w:w="8390" w:h="13250"/>
          <w:pgMar w:top="400" w:right="509" w:bottom="0" w:left="319" w:header="0" w:footer="0" w:gutter="0"/>
        </w:sectPr>
        <w:rPr>
          <w:rFonts w:ascii="SimSun" w:hAnsi="SimSun" w:eastAsia="SimSun" w:cs="SimSun"/>
          <w:sz w:val="22"/>
          <w:szCs w:val="22"/>
        </w:rPr>
      </w:pPr>
    </w:p>
    <w:p>
      <w:pPr>
        <w:ind w:left="2470"/>
        <w:spacing w:before="135" w:line="338" w:lineRule="exact"/>
        <w:tabs>
          <w:tab w:val="left" w:pos="4812"/>
        </w:tabs>
        <w:rPr>
          <w:rFonts w:ascii="SimSun" w:hAnsi="SimSun" w:eastAsia="SimSun" w:cs="SimSun"/>
          <w:sz w:val="16"/>
          <w:szCs w:val="16"/>
        </w:rPr>
      </w:pPr>
      <w:r>
        <w:drawing>
          <wp:anchor distT="0" distB="0" distL="0" distR="0" simplePos="0" relativeHeight="252803072" behindDoc="1" locked="0" layoutInCell="0" allowOverlap="1">
            <wp:simplePos x="0" y="0"/>
            <wp:positionH relativeFrom="page">
              <wp:posOffset>1841524</wp:posOffset>
            </wp:positionH>
            <wp:positionV relativeFrom="page">
              <wp:posOffset>400053</wp:posOffset>
            </wp:positionV>
            <wp:extent cx="2597149" cy="6350"/>
            <wp:effectExtent l="0" t="0" r="0" b="0"/>
            <wp:wrapNone/>
            <wp:docPr id="138" name="IM 138"/>
            <wp:cNvGraphicFramePr/>
            <a:graphic>
              <a:graphicData uri="http://schemas.openxmlformats.org/drawingml/2006/picture">
                <pic:pic>
                  <pic:nvPicPr>
                    <pic:cNvPr id="138" name="IM 138"/>
                    <pic:cNvPicPr/>
                  </pic:nvPicPr>
                  <pic:blipFill>
                    <a:blip r:embed="rId88"/>
                    <a:stretch>
                      <a:fillRect/>
                    </a:stretch>
                  </pic:blipFill>
                  <pic:spPr>
                    <a:xfrm rot="0">
                      <a:off x="0" y="0"/>
                      <a:ext cx="2597149"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数</w:t>
      </w:r>
      <w:r>
        <w:rPr>
          <w:rFonts w:ascii="SimSun" w:hAnsi="SimSun" w:eastAsia="SimSun" w:cs="SimSun"/>
          <w:sz w:val="16"/>
          <w:szCs w:val="16"/>
          <w:b/>
          <w:bCs/>
          <w:spacing w:val="-11"/>
          <w:position w:val="-4"/>
        </w:rPr>
        <w:t>字化转型中平台思维的</w:t>
      </w:r>
      <w:r>
        <w:ruby>
          <w:rubyPr>
            <w:rubyAlign w:val="left"/>
            <w:hpsRaise w:val="14"/>
            <w:hps w:val="16"/>
            <w:hpsBaseText w:val="16"/>
          </w:rubyPr>
          <w:rt>
            <w:r>
              <w:rPr>
                <w:rFonts w:ascii="SimSun" w:hAnsi="SimSun" w:eastAsia="SimSun" w:cs="SimSun"/>
                <w:sz w:val="16"/>
                <w:szCs w:val="16"/>
                <w:w w:val="131"/>
                <w:position w:val="-1"/>
              </w:rPr>
              <w:t>-</w:t>
            </w:r>
          </w:rt>
          <w:rubyBase>
            <w:r>
              <w:rPr>
                <w:rFonts w:ascii="SimSun" w:hAnsi="SimSun" w:eastAsia="SimSun" w:cs="SimSun"/>
                <w:sz w:val="16"/>
                <w:szCs w:val="16"/>
                <w:b/>
                <w:bCs/>
                <w:w w:val="93"/>
                <w:position w:val="-4"/>
              </w:rPr>
              <w:t>十</w:t>
            </w:r>
          </w:rubyBase>
        </w:ruby>
      </w:r>
      <w:r>
        <w:ruby>
          <w:rubyPr>
            <w:rubyAlign w:val="left"/>
            <w:hpsRaise w:val="14"/>
            <w:hps w:val="16"/>
            <w:hpsBaseText w:val="16"/>
          </w:rubyPr>
          <w:rt>
            <w:r>
              <w:rPr>
                <w:rFonts w:ascii="SimSun" w:hAnsi="SimSun" w:eastAsia="SimSun" w:cs="SimSun"/>
                <w:sz w:val="16"/>
                <w:szCs w:val="16"/>
                <w:w w:val="71"/>
                <w:position w:val="-1"/>
              </w:rPr>
              <w:t>第</w:t>
            </w:r>
          </w:rt>
          <w:rubyBase>
            <w:r>
              <w:rPr>
                <w:rFonts w:ascii="SimSun" w:hAnsi="SimSun" w:eastAsia="SimSun" w:cs="SimSun"/>
                <w:sz w:val="16"/>
                <w:szCs w:val="16"/>
                <w:b/>
                <w:bCs/>
                <w:w w:val="93"/>
                <w:position w:val="-4"/>
              </w:rPr>
              <w:t>大</w:t>
            </w:r>
          </w:rubyBase>
        </w:ruby>
      </w:r>
      <w:r>
        <w:ruby>
          <w:rubyPr>
            <w:rubyAlign w:val="left"/>
            <w:hpsRaise w:val="14"/>
            <w:hps w:val="16"/>
            <w:hpsBaseText w:val="16"/>
          </w:rubyPr>
          <w:rt>
            <w:r>
              <w:rPr>
                <w:rFonts w:ascii="SimSun" w:hAnsi="SimSun" w:eastAsia="SimSun" w:cs="SimSun"/>
                <w:sz w:val="16"/>
                <w:szCs w:val="16"/>
                <w:w w:val="88"/>
                <w:position w:val="-1"/>
              </w:rPr>
              <w:t>二章</w:t>
            </w:r>
          </w:rt>
          <w:rubyBase>
            <w:r>
              <w:rPr>
                <w:rFonts w:ascii="SimSun" w:hAnsi="SimSun" w:eastAsia="SimSun" w:cs="SimSun"/>
                <w:sz w:val="16"/>
                <w:szCs w:val="16"/>
                <w:b/>
                <w:bCs/>
                <w:w w:val="93"/>
                <w:position w:val="-4"/>
              </w:rPr>
              <w:t>要素</w:t>
            </w:r>
          </w:rubyBase>
        </w:ruby>
      </w:r>
      <w:r>
        <w:rPr>
          <w:rFonts w:ascii="SimSun" w:hAnsi="SimSun" w:eastAsia="SimSun" w:cs="SimSun"/>
          <w:sz w:val="16"/>
          <w:szCs w:val="16"/>
          <w:spacing w:val="18"/>
          <w:position w:val="-4"/>
        </w:rPr>
        <w:t xml:space="preserve">  </w:t>
      </w:r>
      <w:r>
        <w:rPr>
          <w:rFonts w:ascii="SimSun" w:hAnsi="SimSun" w:eastAsia="SimSun" w:cs="SimSun"/>
          <w:sz w:val="16"/>
          <w:szCs w:val="16"/>
          <w:spacing w:val="-11"/>
          <w:position w:val="13"/>
        </w:rPr>
        <w:t>5</w:t>
      </w:r>
      <w:r>
        <w:rPr>
          <w:rFonts w:ascii="SimSun" w:hAnsi="SimSun" w:eastAsia="SimSun" w:cs="SimSun"/>
          <w:sz w:val="16"/>
          <w:szCs w:val="16"/>
          <w:spacing w:val="-10"/>
          <w:position w:val="13"/>
        </w:rPr>
        <w:t>7</w:t>
      </w:r>
    </w:p>
    <w:p>
      <w:pPr>
        <w:pStyle w:val="BodyText"/>
        <w:spacing w:line="275" w:lineRule="auto"/>
        <w:rPr/>
      </w:pPr>
      <w:r/>
    </w:p>
    <w:p>
      <w:pPr>
        <w:pStyle w:val="BodyText"/>
        <w:spacing w:line="275" w:lineRule="auto"/>
        <w:rPr/>
      </w:pPr>
      <w:r/>
    </w:p>
    <w:p>
      <w:pPr>
        <w:ind w:right="260"/>
        <w:spacing w:before="72" w:line="327" w:lineRule="auto"/>
        <w:jc w:val="both"/>
        <w:rPr>
          <w:rFonts w:ascii="SimSun" w:hAnsi="SimSun" w:eastAsia="SimSun" w:cs="SimSun"/>
          <w:sz w:val="22"/>
          <w:szCs w:val="22"/>
        </w:rPr>
      </w:pPr>
      <w:r>
        <w:rPr>
          <w:rFonts w:ascii="SimSun" w:hAnsi="SimSun" w:eastAsia="SimSun" w:cs="SimSun"/>
          <w:sz w:val="22"/>
          <w:szCs w:val="22"/>
        </w:rPr>
        <w:t>洞百出、战略不清晰的借口。对于那些打着</w:t>
      </w:r>
      <w:r>
        <w:rPr>
          <w:rFonts w:ascii="Times New Roman" w:hAnsi="Times New Roman" w:eastAsia="Times New Roman" w:cs="Times New Roman"/>
          <w:sz w:val="22"/>
          <w:szCs w:val="22"/>
        </w:rPr>
        <w:t>MVP </w:t>
      </w:r>
      <w:r>
        <w:rPr>
          <w:rFonts w:ascii="SimSun" w:hAnsi="SimSun" w:eastAsia="SimSun" w:cs="SimSun"/>
          <w:sz w:val="22"/>
          <w:szCs w:val="22"/>
        </w:rPr>
        <w:t>幌子来回避对产品定位、</w:t>
      </w:r>
      <w:r>
        <w:rPr>
          <w:rFonts w:ascii="SimSun" w:hAnsi="SimSun" w:eastAsia="SimSun" w:cs="SimSun"/>
          <w:sz w:val="22"/>
          <w:szCs w:val="22"/>
          <w:spacing w:val="17"/>
        </w:rPr>
        <w:t xml:space="preserve"> </w:t>
      </w:r>
      <w:r>
        <w:rPr>
          <w:rFonts w:ascii="SimSun" w:hAnsi="SimSun" w:eastAsia="SimSun" w:cs="SimSun"/>
          <w:sz w:val="22"/>
          <w:szCs w:val="22"/>
        </w:rPr>
        <w:t>目标人群、业务逻辑进行清晰、系统的描述的做法，我们不应该纵容</w:t>
      </w:r>
      <w:r>
        <w:rPr>
          <w:rFonts w:ascii="SimSun" w:hAnsi="SimSun" w:eastAsia="SimSun" w:cs="SimSun"/>
          <w:sz w:val="22"/>
          <w:szCs w:val="22"/>
          <w:spacing w:val="-1"/>
        </w:rPr>
        <w:t>。同</w:t>
      </w:r>
      <w:r>
        <w:rPr>
          <w:rFonts w:ascii="SimSun" w:hAnsi="SimSun" w:eastAsia="SimSun" w:cs="SimSun"/>
          <w:sz w:val="22"/>
          <w:szCs w:val="22"/>
        </w:rPr>
        <w:t xml:space="preserve">  </w:t>
      </w:r>
      <w:r>
        <w:rPr>
          <w:rFonts w:ascii="SimSun" w:hAnsi="SimSun" w:eastAsia="SimSun" w:cs="SimSun"/>
          <w:sz w:val="22"/>
          <w:szCs w:val="22"/>
          <w:spacing w:val="-3"/>
        </w:rPr>
        <w:t>样，对于那些打着</w:t>
      </w:r>
      <w:r>
        <w:rPr>
          <w:rFonts w:ascii="Times New Roman" w:hAnsi="Times New Roman" w:eastAsia="Times New Roman" w:cs="Times New Roman"/>
          <w:sz w:val="22"/>
          <w:szCs w:val="22"/>
          <w:spacing w:val="-3"/>
        </w:rPr>
        <w:t>MVP </w:t>
      </w:r>
      <w:r>
        <w:rPr>
          <w:rFonts w:ascii="SimSun" w:hAnsi="SimSun" w:eastAsia="SimSun" w:cs="SimSun"/>
          <w:sz w:val="22"/>
          <w:szCs w:val="22"/>
          <w:spacing w:val="-3"/>
        </w:rPr>
        <w:t>幌子，对整体架构设计、逻辑严谨性、代码扩展性</w:t>
      </w:r>
    </w:p>
    <w:p>
      <w:pPr>
        <w:spacing w:line="219" w:lineRule="auto"/>
        <w:rPr>
          <w:rFonts w:ascii="SimSun" w:hAnsi="SimSun" w:eastAsia="SimSun" w:cs="SimSun"/>
          <w:sz w:val="22"/>
          <w:szCs w:val="22"/>
        </w:rPr>
      </w:pPr>
      <w:r>
        <w:rPr>
          <w:rFonts w:ascii="SimSun" w:hAnsi="SimSun" w:eastAsia="SimSun" w:cs="SimSun"/>
          <w:sz w:val="22"/>
          <w:szCs w:val="22"/>
          <w:spacing w:val="-7"/>
        </w:rPr>
        <w:t>不负责任的交付，我们要提出强烈的质疑。</w:t>
      </w:r>
    </w:p>
    <w:p>
      <w:pPr>
        <w:pStyle w:val="BodyText"/>
        <w:spacing w:line="479"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0"/>
        </w:rPr>
        <w:t>3.项目式建设不利于人才培养</w:t>
      </w:r>
    </w:p>
    <w:p>
      <w:pPr>
        <w:pStyle w:val="BodyText"/>
        <w:spacing w:line="252" w:lineRule="auto"/>
        <w:rPr/>
      </w:pPr>
      <w:r/>
    </w:p>
    <w:p>
      <w:pPr>
        <w:ind w:right="338" w:firstLine="450"/>
        <w:spacing w:before="71" w:line="327" w:lineRule="auto"/>
        <w:jc w:val="both"/>
        <w:rPr>
          <w:rFonts w:ascii="SimSun" w:hAnsi="SimSun" w:eastAsia="SimSun" w:cs="SimSun"/>
          <w:sz w:val="22"/>
          <w:szCs w:val="22"/>
        </w:rPr>
      </w:pPr>
      <w:r>
        <w:rPr>
          <w:rFonts w:ascii="SimSun" w:hAnsi="SimSun" w:eastAsia="SimSun" w:cs="SimSun"/>
          <w:sz w:val="22"/>
          <w:szCs w:val="22"/>
          <w:spacing w:val="-3"/>
        </w:rPr>
        <w:t>最后，从企业 </w:t>
      </w:r>
      <w:r>
        <w:rPr>
          <w:rFonts w:ascii="Times New Roman" w:hAnsi="Times New Roman" w:eastAsia="Times New Roman" w:cs="Times New Roman"/>
          <w:sz w:val="22"/>
          <w:szCs w:val="22"/>
          <w:spacing w:val="-3"/>
        </w:rPr>
        <w:t>IT</w:t>
      </w:r>
      <w:r>
        <w:rPr>
          <w:rFonts w:ascii="SimSun" w:hAnsi="SimSun" w:eastAsia="SimSun" w:cs="SimSun"/>
          <w:sz w:val="22"/>
          <w:szCs w:val="22"/>
          <w:spacing w:val="-3"/>
        </w:rPr>
        <w:t>团队的角度说明项目式建设带来的弊端。在企业传统</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1"/>
        </w:rPr>
        <w:t>IT</w:t>
      </w:r>
      <w:r>
        <w:rPr>
          <w:rFonts w:ascii="SimSun" w:hAnsi="SimSun" w:eastAsia="SimSun" w:cs="SimSun"/>
          <w:sz w:val="22"/>
          <w:szCs w:val="22"/>
          <w:spacing w:val="-1"/>
        </w:rPr>
        <w:t>系统建设的流程中，大多数企业的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部门基本都配置了项目经理、</w:t>
      </w:r>
      <w:r>
        <w:rPr>
          <w:rFonts w:ascii="SimSun" w:hAnsi="SimSun" w:eastAsia="SimSun" w:cs="SimSun"/>
          <w:sz w:val="22"/>
          <w:szCs w:val="22"/>
          <w:spacing w:val="-2"/>
        </w:rPr>
        <w:t>架构</w:t>
      </w:r>
      <w:r>
        <w:rPr>
          <w:rFonts w:ascii="SimSun" w:hAnsi="SimSun" w:eastAsia="SimSun" w:cs="SimSun"/>
          <w:sz w:val="22"/>
          <w:szCs w:val="22"/>
        </w:rPr>
        <w:t xml:space="preserve"> </w:t>
      </w:r>
      <w:r>
        <w:rPr>
          <w:rFonts w:ascii="SimSun" w:hAnsi="SimSun" w:eastAsia="SimSun" w:cs="SimSun"/>
          <w:sz w:val="22"/>
          <w:szCs w:val="22"/>
          <w:spacing w:val="-1"/>
        </w:rPr>
        <w:t>师、开发人员、前端开发、测试、运维等人员，还有不少企业受早期软件</w:t>
      </w:r>
      <w:r>
        <w:rPr>
          <w:rFonts w:ascii="SimSun" w:hAnsi="SimSun" w:eastAsia="SimSun" w:cs="SimSun"/>
          <w:sz w:val="22"/>
          <w:szCs w:val="22"/>
          <w:spacing w:val="18"/>
        </w:rPr>
        <w:t xml:space="preserve"> </w:t>
      </w:r>
      <w:r>
        <w:rPr>
          <w:rFonts w:ascii="SimSun" w:hAnsi="SimSun" w:eastAsia="SimSun" w:cs="SimSun"/>
          <w:sz w:val="22"/>
          <w:szCs w:val="22"/>
        </w:rPr>
        <w:t>开发外包思路的影响，基本不配备自己的技术开</w:t>
      </w:r>
      <w:r>
        <w:rPr>
          <w:rFonts w:ascii="SimSun" w:hAnsi="SimSun" w:eastAsia="SimSun" w:cs="SimSun"/>
          <w:sz w:val="22"/>
          <w:szCs w:val="22"/>
          <w:spacing w:val="-1"/>
        </w:rPr>
        <w:t>发团队，而完全采用购买</w:t>
      </w:r>
      <w:r>
        <w:rPr>
          <w:rFonts w:ascii="SimSun" w:hAnsi="SimSun" w:eastAsia="SimSun" w:cs="SimSun"/>
          <w:sz w:val="22"/>
          <w:szCs w:val="22"/>
        </w:rPr>
        <w:t xml:space="preserve"> </w:t>
      </w:r>
      <w:r>
        <w:rPr>
          <w:rFonts w:ascii="SimSun" w:hAnsi="SimSun" w:eastAsia="SimSun" w:cs="SimSun"/>
          <w:sz w:val="22"/>
          <w:szCs w:val="22"/>
          <w:spacing w:val="-1"/>
        </w:rPr>
        <w:t>外部商业套件，以招标的方式招募软件开发商进行定制开发的模式，在这</w:t>
      </w:r>
      <w:r>
        <w:rPr>
          <w:rFonts w:ascii="SimSun" w:hAnsi="SimSun" w:eastAsia="SimSun" w:cs="SimSun"/>
          <w:sz w:val="22"/>
          <w:szCs w:val="22"/>
          <w:spacing w:val="18"/>
        </w:rPr>
        <w:t xml:space="preserve"> </w:t>
      </w:r>
      <w:r>
        <w:rPr>
          <w:rFonts w:ascii="SimSun" w:hAnsi="SimSun" w:eastAsia="SimSun" w:cs="SimSun"/>
          <w:sz w:val="22"/>
          <w:szCs w:val="22"/>
          <w:spacing w:val="-3"/>
        </w:rPr>
        <w:t>种模式下，企业</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IT </w:t>
      </w:r>
      <w:r>
        <w:rPr>
          <w:rFonts w:ascii="SimSun" w:hAnsi="SimSun" w:eastAsia="SimSun" w:cs="SimSun"/>
          <w:sz w:val="22"/>
          <w:szCs w:val="22"/>
          <w:spacing w:val="-3"/>
        </w:rPr>
        <w:t>部门的人员行使的是项目经理</w:t>
      </w:r>
      <w:r>
        <w:rPr>
          <w:rFonts w:ascii="SimSun" w:hAnsi="SimSun" w:eastAsia="SimSun" w:cs="SimSun"/>
          <w:sz w:val="22"/>
          <w:szCs w:val="22"/>
          <w:spacing w:val="-4"/>
        </w:rPr>
        <w:t>的职能，主要进行业务部</w:t>
      </w:r>
    </w:p>
    <w:p>
      <w:pPr>
        <w:spacing w:before="1" w:line="219" w:lineRule="auto"/>
        <w:rPr>
          <w:rFonts w:ascii="SimSun" w:hAnsi="SimSun" w:eastAsia="SimSun" w:cs="SimSun"/>
          <w:sz w:val="22"/>
          <w:szCs w:val="22"/>
        </w:rPr>
      </w:pPr>
      <w:r>
        <w:rPr>
          <w:rFonts w:ascii="SimSun" w:hAnsi="SimSun" w:eastAsia="SimSun" w:cs="SimSun"/>
          <w:sz w:val="22"/>
          <w:szCs w:val="22"/>
          <w:spacing w:val="-4"/>
        </w:rPr>
        <w:t>门与</w:t>
      </w:r>
      <w:r>
        <w:rPr>
          <w:rFonts w:ascii="Times New Roman" w:hAnsi="Times New Roman" w:eastAsia="Times New Roman" w:cs="Times New Roman"/>
          <w:sz w:val="22"/>
          <w:szCs w:val="22"/>
          <w:spacing w:val="-4"/>
        </w:rPr>
        <w:t>IT </w:t>
      </w:r>
      <w:r>
        <w:rPr>
          <w:rFonts w:ascii="SimSun" w:hAnsi="SimSun" w:eastAsia="SimSun" w:cs="SimSun"/>
          <w:sz w:val="22"/>
          <w:szCs w:val="22"/>
          <w:spacing w:val="-4"/>
        </w:rPr>
        <w:t>实施团队的组织协调、项目实施风险把控等工作。</w:t>
      </w:r>
    </w:p>
    <w:p>
      <w:pPr>
        <w:ind w:right="316" w:firstLine="450"/>
        <w:spacing w:before="298" w:line="319" w:lineRule="auto"/>
        <w:jc w:val="both"/>
        <w:rPr>
          <w:rFonts w:ascii="SimSun" w:hAnsi="SimSun" w:eastAsia="SimSun" w:cs="SimSun"/>
          <w:sz w:val="22"/>
          <w:szCs w:val="22"/>
        </w:rPr>
      </w:pPr>
      <w:r>
        <w:rPr>
          <w:rFonts w:ascii="SimSun" w:hAnsi="SimSun" w:eastAsia="SimSun" w:cs="SimSun"/>
          <w:sz w:val="22"/>
          <w:szCs w:val="22"/>
          <w:spacing w:val="-4"/>
        </w:rPr>
        <w:t>这两种模式都是传统企业项目式建设的模式， </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部门的人员在项目中</w:t>
      </w:r>
      <w:r>
        <w:rPr>
          <w:rFonts w:ascii="SimSun" w:hAnsi="SimSun" w:eastAsia="SimSun" w:cs="SimSun"/>
          <w:sz w:val="22"/>
          <w:szCs w:val="22"/>
        </w:rPr>
        <w:t xml:space="preserve"> </w:t>
      </w:r>
      <w:r>
        <w:rPr>
          <w:rFonts w:ascii="SimSun" w:hAnsi="SimSun" w:eastAsia="SimSun" w:cs="SimSun"/>
          <w:sz w:val="22"/>
          <w:szCs w:val="22"/>
        </w:rPr>
        <w:t>各司其职，扮演着不同的角色，这样的方式</w:t>
      </w:r>
      <w:r>
        <w:rPr>
          <w:rFonts w:ascii="SimSun" w:hAnsi="SimSun" w:eastAsia="SimSun" w:cs="SimSun"/>
          <w:sz w:val="22"/>
          <w:szCs w:val="22"/>
          <w:spacing w:val="-1"/>
        </w:rPr>
        <w:t>充分发挥了不同人员的专业作</w:t>
      </w:r>
      <w:r>
        <w:rPr>
          <w:rFonts w:ascii="SimSun" w:hAnsi="SimSun" w:eastAsia="SimSun" w:cs="SimSun"/>
          <w:sz w:val="22"/>
          <w:szCs w:val="22"/>
        </w:rPr>
        <w:t xml:space="preserve"> </w:t>
      </w:r>
      <w:r>
        <w:rPr>
          <w:rFonts w:ascii="SimSun" w:hAnsi="SimSun" w:eastAsia="SimSun" w:cs="SimSun"/>
          <w:sz w:val="22"/>
          <w:szCs w:val="22"/>
          <w:spacing w:val="1"/>
        </w:rPr>
        <w:t>用，同时也有很不错的团队协同效果，而且允许部分人员(如</w:t>
      </w:r>
      <w:r>
        <w:rPr>
          <w:rFonts w:ascii="Times New Roman" w:hAnsi="Times New Roman" w:eastAsia="Times New Roman" w:cs="Times New Roman"/>
          <w:sz w:val="22"/>
          <w:szCs w:val="22"/>
        </w:rPr>
        <w:t>UED</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DBA  </w:t>
      </w:r>
      <w:r>
        <w:rPr>
          <w:rFonts w:ascii="SimSun" w:hAnsi="SimSun" w:eastAsia="SimSun" w:cs="SimSun"/>
          <w:sz w:val="22"/>
          <w:szCs w:val="22"/>
          <w:spacing w:val="-4"/>
        </w:rPr>
        <w:t>等)在一段时间内可同时并行支持不同的项目。“流水线”一词可以很形象</w:t>
      </w:r>
      <w:r>
        <w:rPr>
          <w:rFonts w:ascii="SimSun" w:hAnsi="SimSun" w:eastAsia="SimSun" w:cs="SimSun"/>
          <w:sz w:val="22"/>
          <w:szCs w:val="22"/>
          <w:spacing w:val="10"/>
        </w:rPr>
        <w:t xml:space="preserve"> </w:t>
      </w:r>
      <w:r>
        <w:rPr>
          <w:rFonts w:ascii="SimSun" w:hAnsi="SimSun" w:eastAsia="SimSun" w:cs="SimSun"/>
          <w:sz w:val="22"/>
          <w:szCs w:val="22"/>
        </w:rPr>
        <w:t>地描述这样的模式，在企业不断进行系统建设的时期，这样的方式确实展</w:t>
      </w:r>
    </w:p>
    <w:p>
      <w:pPr>
        <w:spacing w:line="219" w:lineRule="auto"/>
        <w:rPr>
          <w:rFonts w:ascii="SimSun" w:hAnsi="SimSun" w:eastAsia="SimSun" w:cs="SimSun"/>
          <w:sz w:val="22"/>
          <w:szCs w:val="22"/>
        </w:rPr>
      </w:pPr>
      <w:r>
        <w:rPr>
          <w:rFonts w:ascii="SimSun" w:hAnsi="SimSun" w:eastAsia="SimSun" w:cs="SimSun"/>
          <w:sz w:val="22"/>
          <w:szCs w:val="22"/>
          <w:spacing w:val="-2"/>
        </w:rPr>
        <w:t>现了很好的系统建设效率，如图2-14所示。</w:t>
      </w:r>
    </w:p>
    <w:p>
      <w:pPr>
        <w:pStyle w:val="BodyText"/>
        <w:spacing w:line="265" w:lineRule="auto"/>
        <w:rPr/>
      </w:pPr>
      <w:r/>
    </w:p>
    <w:p>
      <w:pPr>
        <w:ind w:left="450"/>
        <w:spacing w:before="72" w:line="400" w:lineRule="exact"/>
        <w:rPr>
          <w:rFonts w:ascii="SimSun" w:hAnsi="SimSun" w:eastAsia="SimSun" w:cs="SimSun"/>
          <w:sz w:val="22"/>
          <w:szCs w:val="22"/>
        </w:rPr>
      </w:pPr>
      <w:r>
        <w:rPr>
          <w:rFonts w:ascii="SimSun" w:hAnsi="SimSun" w:eastAsia="SimSun" w:cs="SimSun"/>
          <w:sz w:val="22"/>
          <w:szCs w:val="22"/>
          <w:position w:val="13"/>
        </w:rPr>
        <w:t>但在如今强调业务持续运营的场景下，这种“流水</w:t>
      </w:r>
      <w:r>
        <w:rPr>
          <w:rFonts w:ascii="SimSun" w:hAnsi="SimSun" w:eastAsia="SimSun" w:cs="SimSun"/>
          <w:sz w:val="22"/>
          <w:szCs w:val="22"/>
          <w:spacing w:val="-1"/>
          <w:position w:val="13"/>
        </w:rPr>
        <w:t>线”式建设系统的</w:t>
      </w:r>
    </w:p>
    <w:p>
      <w:pPr>
        <w:spacing w:line="219" w:lineRule="auto"/>
        <w:rPr>
          <w:rFonts w:ascii="SimSun" w:hAnsi="SimSun" w:eastAsia="SimSun" w:cs="SimSun"/>
          <w:sz w:val="22"/>
          <w:szCs w:val="22"/>
        </w:rPr>
      </w:pPr>
      <w:r>
        <w:rPr>
          <w:rFonts w:ascii="SimSun" w:hAnsi="SimSun" w:eastAsia="SimSun" w:cs="SimSun"/>
          <w:sz w:val="22"/>
          <w:szCs w:val="22"/>
          <w:spacing w:val="-8"/>
        </w:rPr>
        <w:t>方式，其弊端逐渐凸显出来。</w:t>
      </w:r>
    </w:p>
    <w:p>
      <w:pPr>
        <w:ind w:right="361" w:firstLine="450"/>
        <w:spacing w:before="280" w:line="327" w:lineRule="auto"/>
        <w:jc w:val="both"/>
        <w:rPr>
          <w:rFonts w:ascii="SimSun" w:hAnsi="SimSun" w:eastAsia="SimSun" w:cs="SimSun"/>
          <w:sz w:val="22"/>
          <w:szCs w:val="22"/>
        </w:rPr>
      </w:pPr>
      <w:r>
        <w:rPr>
          <w:rFonts w:ascii="SimSun" w:hAnsi="SimSun" w:eastAsia="SimSun" w:cs="SimSun"/>
          <w:sz w:val="22"/>
          <w:szCs w:val="22"/>
          <w:spacing w:val="4"/>
        </w:rPr>
        <w:t>项目式建设</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系统模式对于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部门人员的能力培养很难延续，最终</w:t>
      </w:r>
      <w:r>
        <w:rPr>
          <w:rFonts w:ascii="SimSun" w:hAnsi="SimSun" w:eastAsia="SimSun" w:cs="SimSun"/>
          <w:sz w:val="22"/>
          <w:szCs w:val="22"/>
          <w:spacing w:val="17"/>
        </w:rPr>
        <w:t xml:space="preserve"> </w:t>
      </w:r>
      <w:r>
        <w:rPr>
          <w:rFonts w:ascii="SimSun" w:hAnsi="SimSun" w:eastAsia="SimSun" w:cs="SimSun"/>
          <w:sz w:val="22"/>
          <w:szCs w:val="22"/>
          <w:spacing w:val="-1"/>
        </w:rPr>
        <w:t>导致人员流失和积极性递减。这是因为“流水线”式项目建设模式中，不</w:t>
      </w:r>
      <w:r>
        <w:rPr>
          <w:rFonts w:ascii="SimSun" w:hAnsi="SimSun" w:eastAsia="SimSun" w:cs="SimSun"/>
          <w:sz w:val="22"/>
          <w:szCs w:val="22"/>
          <w:spacing w:val="16"/>
        </w:rPr>
        <w:t xml:space="preserve"> </w:t>
      </w:r>
      <w:r>
        <w:rPr>
          <w:rFonts w:ascii="SimSun" w:hAnsi="SimSun" w:eastAsia="SimSun" w:cs="SimSun"/>
          <w:sz w:val="22"/>
          <w:szCs w:val="22"/>
          <w:spacing w:val="-1"/>
        </w:rPr>
        <w:t>同角色和分工的专业人员确实在一段时间内可以通过不断的业务需求输入</w:t>
      </w:r>
      <w:r>
        <w:rPr>
          <w:rFonts w:ascii="SimSun" w:hAnsi="SimSun" w:eastAsia="SimSun" w:cs="SimSun"/>
          <w:sz w:val="22"/>
          <w:szCs w:val="22"/>
        </w:rPr>
        <w:t xml:space="preserve"> </w:t>
      </w:r>
      <w:r>
        <w:rPr>
          <w:rFonts w:ascii="SimSun" w:hAnsi="SimSun" w:eastAsia="SimSun" w:cs="SimSun"/>
          <w:sz w:val="22"/>
          <w:szCs w:val="22"/>
        </w:rPr>
        <w:t>和系统的建设不断积累技术、业务领域的相关知</w:t>
      </w:r>
      <w:r>
        <w:rPr>
          <w:rFonts w:ascii="SimSun" w:hAnsi="SimSun" w:eastAsia="SimSun" w:cs="SimSun"/>
          <w:sz w:val="22"/>
          <w:szCs w:val="22"/>
          <w:spacing w:val="-1"/>
        </w:rPr>
        <w:t>识并提升能力，但想要达</w:t>
      </w:r>
    </w:p>
    <w:p>
      <w:pPr>
        <w:spacing w:before="1" w:line="218" w:lineRule="auto"/>
        <w:rPr>
          <w:rFonts w:ascii="SimSun" w:hAnsi="SimSun" w:eastAsia="SimSun" w:cs="SimSun"/>
          <w:sz w:val="22"/>
          <w:szCs w:val="22"/>
        </w:rPr>
      </w:pPr>
      <w:r>
        <w:rPr>
          <w:rFonts w:ascii="SimSun" w:hAnsi="SimSun" w:eastAsia="SimSun" w:cs="SimSun"/>
          <w:sz w:val="22"/>
          <w:szCs w:val="22"/>
          <w:spacing w:val="-6"/>
        </w:rPr>
        <w:t>到技术精深的水平，还需要不断在复杂的业务场景和环境中培养，</w:t>
      </w:r>
      <w:r>
        <w:rPr>
          <w:rFonts w:ascii="SimSun" w:hAnsi="SimSun" w:eastAsia="SimSun" w:cs="SimSun"/>
          <w:sz w:val="22"/>
          <w:szCs w:val="22"/>
          <w:spacing w:val="66"/>
        </w:rPr>
        <w:t xml:space="preserve"> </w:t>
      </w:r>
      <w:r>
        <w:rPr>
          <w:rFonts w:ascii="SimSun" w:hAnsi="SimSun" w:eastAsia="SimSun" w:cs="SimSun"/>
          <w:sz w:val="22"/>
          <w:szCs w:val="22"/>
          <w:spacing w:val="-6"/>
        </w:rPr>
        <w:t>一般企</w:t>
      </w:r>
    </w:p>
    <w:p>
      <w:pPr>
        <w:spacing w:line="218" w:lineRule="auto"/>
        <w:sectPr>
          <w:pgSz w:w="8370" w:h="13250"/>
          <w:pgMar w:top="400" w:right="529" w:bottom="0" w:left="429" w:header="0" w:footer="0" w:gutter="0"/>
        </w:sectPr>
        <w:rPr>
          <w:rFonts w:ascii="SimSun" w:hAnsi="SimSun" w:eastAsia="SimSun" w:cs="SimSun"/>
          <w:sz w:val="22"/>
          <w:szCs w:val="22"/>
        </w:rPr>
      </w:pPr>
    </w:p>
    <w:p>
      <w:pPr>
        <w:spacing w:before="254" w:line="219" w:lineRule="auto"/>
        <w:rPr>
          <w:rFonts w:ascii="SimSun" w:hAnsi="SimSun" w:eastAsia="SimSun" w:cs="SimSun"/>
          <w:sz w:val="18"/>
          <w:szCs w:val="18"/>
        </w:rPr>
      </w:pPr>
      <w:r>
        <w:rPr>
          <w:rFonts w:ascii="SimSun" w:hAnsi="SimSun" w:eastAsia="SimSun" w:cs="SimSun"/>
          <w:sz w:val="18"/>
          <w:szCs w:val="18"/>
          <w:spacing w:val="-17"/>
          <w:w w:val="94"/>
        </w:rPr>
        <w:t>58</w:t>
      </w:r>
      <w:r>
        <w:rPr>
          <w:rFonts w:ascii="SimSun" w:hAnsi="SimSun" w:eastAsia="SimSun" w:cs="SimSun"/>
          <w:sz w:val="18"/>
          <w:szCs w:val="18"/>
          <w:spacing w:val="40"/>
          <w:w w:val="101"/>
        </w:rPr>
        <w:t xml:space="preserve">  </w:t>
      </w:r>
      <w:r>
        <w:rPr>
          <w:rFonts w:ascii="SimSun" w:hAnsi="SimSun" w:eastAsia="SimSun" w:cs="SimSun"/>
          <w:sz w:val="18"/>
          <w:szCs w:val="18"/>
          <w:b/>
          <w:bCs/>
          <w:spacing w:val="-17"/>
          <w:w w:val="94"/>
        </w:rPr>
        <w:t>数字化转型的道与术</w:t>
      </w:r>
      <w:r>
        <w:rPr>
          <w:rFonts w:ascii="SimSun" w:hAnsi="SimSun" w:eastAsia="SimSun" w:cs="SimSun"/>
          <w:sz w:val="18"/>
          <w:szCs w:val="18"/>
          <w:spacing w:val="-65"/>
        </w:rPr>
        <w:t xml:space="preserve"> </w:t>
      </w:r>
      <w:r>
        <w:rPr>
          <w:rFonts w:ascii="SimSun" w:hAnsi="SimSun" w:eastAsia="SimSun" w:cs="SimSun"/>
          <w:sz w:val="18"/>
          <w:szCs w:val="18"/>
          <w:u w:val="single" w:color="auto"/>
        </w:rPr>
        <w:t xml:space="preserve">                                       </w:t>
      </w:r>
    </w:p>
    <w:p>
      <w:pPr>
        <w:pStyle w:val="BodyText"/>
        <w:spacing w:line="347" w:lineRule="auto"/>
        <w:rPr/>
      </w:pPr>
      <w:r/>
    </w:p>
    <w:p>
      <w:pPr>
        <w:pStyle w:val="BodyText"/>
        <w:spacing w:line="348" w:lineRule="auto"/>
        <w:rPr/>
      </w:pPr>
      <w:r/>
    </w:p>
    <w:p>
      <w:pPr>
        <w:ind w:left="439"/>
        <w:spacing w:before="59" w:line="400" w:lineRule="auto"/>
        <w:jc w:val="both"/>
        <w:rPr>
          <w:rFonts w:ascii="SimSun" w:hAnsi="SimSun" w:eastAsia="SimSun" w:cs="SimSun"/>
          <w:sz w:val="18"/>
          <w:szCs w:val="18"/>
        </w:rPr>
      </w:pPr>
      <w:r>
        <w:rPr>
          <w:rFonts w:ascii="SimSun" w:hAnsi="SimSun" w:eastAsia="SimSun" w:cs="SimSun"/>
          <w:sz w:val="18"/>
          <w:szCs w:val="18"/>
          <w:spacing w:val="34"/>
        </w:rPr>
        <w:t>业</w:t>
      </w:r>
      <w:r>
        <w:rPr>
          <w:rFonts w:ascii="SimSun" w:hAnsi="SimSun" w:eastAsia="SimSun" w:cs="SimSun"/>
          <w:sz w:val="18"/>
          <w:szCs w:val="18"/>
          <w:spacing w:val="-8"/>
        </w:rPr>
        <w:t xml:space="preserve"> </w:t>
      </w:r>
      <w:r>
        <w:rPr>
          <w:rFonts w:ascii="SimSun" w:hAnsi="SimSun" w:eastAsia="SimSun" w:cs="SimSun"/>
          <w:sz w:val="18"/>
          <w:szCs w:val="18"/>
          <w:spacing w:val="34"/>
        </w:rPr>
        <w:t>的</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34"/>
        </w:rPr>
        <w:t>业务系统过程中遇到这样场景的机会并</w:t>
      </w:r>
      <w:r>
        <w:rPr>
          <w:rFonts w:ascii="SimSun" w:hAnsi="SimSun" w:eastAsia="SimSun" w:cs="SimSun"/>
          <w:sz w:val="18"/>
          <w:szCs w:val="18"/>
          <w:spacing w:val="33"/>
        </w:rPr>
        <w:t>不多，这样就会出现在同</w:t>
      </w:r>
      <w:r>
        <w:rPr>
          <w:rFonts w:ascii="SimSun" w:hAnsi="SimSun" w:eastAsia="SimSun" w:cs="SimSun"/>
          <w:sz w:val="18"/>
          <w:szCs w:val="18"/>
          <w:spacing w:val="-40"/>
        </w:rPr>
        <w:t xml:space="preserve"> </w:t>
      </w:r>
      <w:r>
        <w:rPr>
          <w:rFonts w:ascii="SimSun" w:hAnsi="SimSun" w:eastAsia="SimSun" w:cs="SimSun"/>
          <w:sz w:val="18"/>
          <w:szCs w:val="18"/>
          <w:spacing w:val="33"/>
        </w:rPr>
        <w:t>一</w:t>
      </w:r>
      <w:r>
        <w:rPr>
          <w:rFonts w:ascii="SimSun" w:hAnsi="SimSun" w:eastAsia="SimSun" w:cs="SimSun"/>
          <w:sz w:val="18"/>
          <w:szCs w:val="18"/>
        </w:rPr>
        <w:t xml:space="preserve"> </w:t>
      </w:r>
      <w:r>
        <w:rPr>
          <w:rFonts w:ascii="SimSun" w:hAnsi="SimSun" w:eastAsia="SimSun" w:cs="SimSun"/>
          <w:sz w:val="18"/>
          <w:szCs w:val="18"/>
          <w:spacing w:val="37"/>
        </w:rPr>
        <w:t>个工作岗位上工作3年的开发人员进入“易跳槽”状态的情况，究其原因，</w:t>
      </w:r>
      <w:r>
        <w:rPr>
          <w:rFonts w:ascii="SimSun" w:hAnsi="SimSun" w:eastAsia="SimSun" w:cs="SimSun"/>
          <w:sz w:val="18"/>
          <w:szCs w:val="18"/>
          <w:spacing w:val="17"/>
        </w:rPr>
        <w:t xml:space="preserve"> </w:t>
      </w:r>
      <w:r>
        <w:rPr>
          <w:rFonts w:ascii="SimSun" w:hAnsi="SimSun" w:eastAsia="SimSun" w:cs="SimSun"/>
          <w:sz w:val="18"/>
          <w:szCs w:val="18"/>
          <w:spacing w:val="40"/>
        </w:rPr>
        <w:t>大多是因为有想法的技术人员认为在这个岗</w:t>
      </w:r>
      <w:r>
        <w:rPr>
          <w:rFonts w:ascii="SimSun" w:hAnsi="SimSun" w:eastAsia="SimSun" w:cs="SimSun"/>
          <w:sz w:val="18"/>
          <w:szCs w:val="18"/>
          <w:spacing w:val="39"/>
        </w:rPr>
        <w:t>位上学习不到新的东西，技术</w:t>
      </w:r>
      <w:r>
        <w:rPr>
          <w:rFonts w:ascii="SimSun" w:hAnsi="SimSun" w:eastAsia="SimSun" w:cs="SimSun"/>
          <w:sz w:val="18"/>
          <w:szCs w:val="18"/>
        </w:rPr>
        <w:t xml:space="preserve"> </w:t>
      </w:r>
      <w:r>
        <w:rPr>
          <w:rFonts w:ascii="SimSun" w:hAnsi="SimSun" w:eastAsia="SimSun" w:cs="SimSun"/>
          <w:sz w:val="18"/>
          <w:szCs w:val="18"/>
          <w:spacing w:val="35"/>
        </w:rPr>
        <w:t>能力没有得到更好的提升。在</w:t>
      </w:r>
      <w:r>
        <w:rPr>
          <w:rFonts w:ascii="SimSun" w:hAnsi="SimSun" w:eastAsia="SimSun" w:cs="SimSun"/>
          <w:sz w:val="18"/>
          <w:szCs w:val="18"/>
          <w:spacing w:val="-24"/>
        </w:rPr>
        <w:t xml:space="preserve"> </w:t>
      </w:r>
      <w:r>
        <w:rPr>
          <w:rFonts w:ascii="SimSun" w:hAnsi="SimSun" w:eastAsia="SimSun" w:cs="SimSun"/>
          <w:sz w:val="18"/>
          <w:szCs w:val="18"/>
          <w:spacing w:val="35"/>
        </w:rPr>
        <w:t>一</w:t>
      </w:r>
      <w:r>
        <w:rPr>
          <w:rFonts w:ascii="SimSun" w:hAnsi="SimSun" w:eastAsia="SimSun" w:cs="SimSun"/>
          <w:sz w:val="18"/>
          <w:szCs w:val="18"/>
          <w:spacing w:val="-43"/>
        </w:rPr>
        <w:t xml:space="preserve"> </w:t>
      </w:r>
      <w:r>
        <w:rPr>
          <w:rFonts w:ascii="SimSun" w:hAnsi="SimSun" w:eastAsia="SimSun" w:cs="SimSun"/>
          <w:sz w:val="18"/>
          <w:szCs w:val="18"/>
          <w:spacing w:val="35"/>
        </w:rPr>
        <w:t>个岗位工作3～5年后，员工所表现出的工</w:t>
      </w:r>
      <w:r>
        <w:rPr>
          <w:rFonts w:ascii="SimSun" w:hAnsi="SimSun" w:eastAsia="SimSun" w:cs="SimSun"/>
          <w:sz w:val="18"/>
          <w:szCs w:val="18"/>
        </w:rPr>
        <w:t xml:space="preserve"> </w:t>
      </w:r>
      <w:r>
        <w:rPr>
          <w:rFonts w:ascii="SimSun" w:hAnsi="SimSun" w:eastAsia="SimSun" w:cs="SimSun"/>
          <w:sz w:val="18"/>
          <w:szCs w:val="18"/>
          <w:spacing w:val="-12"/>
        </w:rPr>
        <w:t>作</w:t>
      </w:r>
      <w:r>
        <w:rPr>
          <w:rFonts w:ascii="SimSun" w:hAnsi="SimSun" w:eastAsia="SimSun" w:cs="SimSun"/>
          <w:sz w:val="18"/>
          <w:szCs w:val="18"/>
          <w:spacing w:val="-39"/>
        </w:rPr>
        <w:t xml:space="preserve"> </w:t>
      </w:r>
      <w:r>
        <w:rPr>
          <w:rFonts w:ascii="SimSun" w:hAnsi="SimSun" w:eastAsia="SimSun" w:cs="SimSun"/>
          <w:sz w:val="18"/>
          <w:szCs w:val="18"/>
          <w:spacing w:val="-12"/>
        </w:rPr>
        <w:t>积</w:t>
      </w:r>
      <w:r>
        <w:rPr>
          <w:rFonts w:ascii="SimSun" w:hAnsi="SimSun" w:eastAsia="SimSun" w:cs="SimSun"/>
          <w:sz w:val="18"/>
          <w:szCs w:val="18"/>
          <w:spacing w:val="-36"/>
        </w:rPr>
        <w:t xml:space="preserve"> </w:t>
      </w:r>
      <w:r>
        <w:rPr>
          <w:rFonts w:ascii="SimSun" w:hAnsi="SimSun" w:eastAsia="SimSun" w:cs="SimSun"/>
          <w:sz w:val="18"/>
          <w:szCs w:val="18"/>
          <w:spacing w:val="-12"/>
        </w:rPr>
        <w:t>极</w:t>
      </w:r>
      <w:r>
        <w:rPr>
          <w:rFonts w:ascii="SimSun" w:hAnsi="SimSun" w:eastAsia="SimSun" w:cs="SimSun"/>
          <w:sz w:val="18"/>
          <w:szCs w:val="18"/>
          <w:spacing w:val="-37"/>
        </w:rPr>
        <w:t xml:space="preserve"> </w:t>
      </w:r>
      <w:r>
        <w:rPr>
          <w:rFonts w:ascii="SimSun" w:hAnsi="SimSun" w:eastAsia="SimSun" w:cs="SimSun"/>
          <w:sz w:val="18"/>
          <w:szCs w:val="18"/>
          <w:spacing w:val="-12"/>
        </w:rPr>
        <w:t>性</w:t>
      </w:r>
      <w:r>
        <w:rPr>
          <w:rFonts w:ascii="SimSun" w:hAnsi="SimSun" w:eastAsia="SimSun" w:cs="SimSun"/>
          <w:sz w:val="18"/>
          <w:szCs w:val="18"/>
          <w:spacing w:val="-38"/>
        </w:rPr>
        <w:t xml:space="preserve"> </w:t>
      </w:r>
      <w:r>
        <w:rPr>
          <w:rFonts w:ascii="SimSun" w:hAnsi="SimSun" w:eastAsia="SimSun" w:cs="SimSun"/>
          <w:sz w:val="18"/>
          <w:szCs w:val="18"/>
          <w:spacing w:val="-12"/>
        </w:rPr>
        <w:t>和</w:t>
      </w:r>
      <w:r>
        <w:rPr>
          <w:rFonts w:ascii="SimSun" w:hAnsi="SimSun" w:eastAsia="SimSun" w:cs="SimSun"/>
          <w:sz w:val="18"/>
          <w:szCs w:val="18"/>
          <w:spacing w:val="-39"/>
        </w:rPr>
        <w:t xml:space="preserve"> </w:t>
      </w:r>
      <w:r>
        <w:rPr>
          <w:rFonts w:ascii="SimSun" w:hAnsi="SimSun" w:eastAsia="SimSun" w:cs="SimSun"/>
          <w:sz w:val="18"/>
          <w:szCs w:val="18"/>
          <w:spacing w:val="-12"/>
        </w:rPr>
        <w:t>创</w:t>
      </w:r>
      <w:r>
        <w:rPr>
          <w:rFonts w:ascii="SimSun" w:hAnsi="SimSun" w:eastAsia="SimSun" w:cs="SimSun"/>
          <w:sz w:val="18"/>
          <w:szCs w:val="18"/>
          <w:spacing w:val="-40"/>
        </w:rPr>
        <w:t xml:space="preserve"> </w:t>
      </w:r>
      <w:r>
        <w:rPr>
          <w:rFonts w:ascii="SimSun" w:hAnsi="SimSun" w:eastAsia="SimSun" w:cs="SimSun"/>
          <w:sz w:val="18"/>
          <w:szCs w:val="18"/>
          <w:spacing w:val="-12"/>
        </w:rPr>
        <w:t>造</w:t>
      </w:r>
      <w:r>
        <w:rPr>
          <w:rFonts w:ascii="SimSun" w:hAnsi="SimSun" w:eastAsia="SimSun" w:cs="SimSun"/>
          <w:sz w:val="18"/>
          <w:szCs w:val="18"/>
          <w:spacing w:val="-36"/>
        </w:rPr>
        <w:t xml:space="preserve"> </w:t>
      </w:r>
      <w:r>
        <w:rPr>
          <w:rFonts w:ascii="SimSun" w:hAnsi="SimSun" w:eastAsia="SimSun" w:cs="SimSun"/>
          <w:sz w:val="18"/>
          <w:szCs w:val="18"/>
          <w:spacing w:val="-12"/>
        </w:rPr>
        <w:t>力</w:t>
      </w:r>
      <w:r>
        <w:rPr>
          <w:rFonts w:ascii="SimSun" w:hAnsi="SimSun" w:eastAsia="SimSun" w:cs="SimSun"/>
          <w:sz w:val="18"/>
          <w:szCs w:val="18"/>
          <w:spacing w:val="-38"/>
        </w:rPr>
        <w:t xml:space="preserve"> </w:t>
      </w:r>
      <w:r>
        <w:rPr>
          <w:rFonts w:ascii="SimSun" w:hAnsi="SimSun" w:eastAsia="SimSun" w:cs="SimSun"/>
          <w:sz w:val="18"/>
          <w:szCs w:val="18"/>
          <w:spacing w:val="-12"/>
        </w:rPr>
        <w:t>整</w:t>
      </w:r>
      <w:r>
        <w:rPr>
          <w:rFonts w:ascii="SimSun" w:hAnsi="SimSun" w:eastAsia="SimSun" w:cs="SimSun"/>
          <w:sz w:val="18"/>
          <w:szCs w:val="18"/>
          <w:spacing w:val="-39"/>
        </w:rPr>
        <w:t xml:space="preserve"> </w:t>
      </w:r>
      <w:r>
        <w:rPr>
          <w:rFonts w:ascii="SimSun" w:hAnsi="SimSun" w:eastAsia="SimSun" w:cs="SimSun"/>
          <w:sz w:val="18"/>
          <w:szCs w:val="18"/>
          <w:spacing w:val="-12"/>
        </w:rPr>
        <w:t>体</w:t>
      </w:r>
      <w:r>
        <w:rPr>
          <w:rFonts w:ascii="SimSun" w:hAnsi="SimSun" w:eastAsia="SimSun" w:cs="SimSun"/>
          <w:sz w:val="18"/>
          <w:szCs w:val="18"/>
          <w:spacing w:val="-36"/>
        </w:rPr>
        <w:t xml:space="preserve"> </w:t>
      </w:r>
      <w:r>
        <w:rPr>
          <w:rFonts w:ascii="SimSun" w:hAnsi="SimSun" w:eastAsia="SimSun" w:cs="SimSun"/>
          <w:sz w:val="18"/>
          <w:szCs w:val="18"/>
          <w:spacing w:val="-12"/>
        </w:rPr>
        <w:t>不</w:t>
      </w:r>
      <w:r>
        <w:rPr>
          <w:rFonts w:ascii="SimSun" w:hAnsi="SimSun" w:eastAsia="SimSun" w:cs="SimSun"/>
          <w:sz w:val="18"/>
          <w:szCs w:val="18"/>
          <w:spacing w:val="-36"/>
        </w:rPr>
        <w:t xml:space="preserve"> </w:t>
      </w:r>
      <w:r>
        <w:rPr>
          <w:rFonts w:ascii="SimSun" w:hAnsi="SimSun" w:eastAsia="SimSun" w:cs="SimSun"/>
          <w:sz w:val="18"/>
          <w:szCs w:val="18"/>
          <w:spacing w:val="-12"/>
        </w:rPr>
        <w:t>如</w:t>
      </w:r>
      <w:r>
        <w:rPr>
          <w:rFonts w:ascii="SimSun" w:hAnsi="SimSun" w:eastAsia="SimSun" w:cs="SimSun"/>
          <w:sz w:val="18"/>
          <w:szCs w:val="18"/>
          <w:spacing w:val="-39"/>
        </w:rPr>
        <w:t xml:space="preserve"> </w:t>
      </w:r>
      <w:r>
        <w:rPr>
          <w:rFonts w:ascii="SimSun" w:hAnsi="SimSun" w:eastAsia="SimSun" w:cs="SimSun"/>
          <w:sz w:val="18"/>
          <w:szCs w:val="18"/>
          <w:spacing w:val="-12"/>
        </w:rPr>
        <w:t>在 岗</w:t>
      </w:r>
      <w:r>
        <w:rPr>
          <w:rFonts w:ascii="SimSun" w:hAnsi="SimSun" w:eastAsia="SimSun" w:cs="SimSun"/>
          <w:sz w:val="18"/>
          <w:szCs w:val="18"/>
          <w:spacing w:val="-31"/>
        </w:rPr>
        <w:t xml:space="preserve"> </w:t>
      </w:r>
      <w:r>
        <w:rPr>
          <w:rFonts w:ascii="SimSun" w:hAnsi="SimSun" w:eastAsia="SimSun" w:cs="SimSun"/>
          <w:sz w:val="18"/>
          <w:szCs w:val="18"/>
          <w:spacing w:val="-12"/>
        </w:rPr>
        <w:t>时</w:t>
      </w:r>
      <w:r>
        <w:rPr>
          <w:rFonts w:ascii="SimSun" w:hAnsi="SimSun" w:eastAsia="SimSun" w:cs="SimSun"/>
          <w:sz w:val="18"/>
          <w:szCs w:val="18"/>
          <w:spacing w:val="-25"/>
        </w:rPr>
        <w:t xml:space="preserve"> </w:t>
      </w:r>
      <w:r>
        <w:rPr>
          <w:rFonts w:ascii="SimSun" w:hAnsi="SimSun" w:eastAsia="SimSun" w:cs="SimSun"/>
          <w:sz w:val="18"/>
          <w:szCs w:val="18"/>
          <w:spacing w:val="-12"/>
        </w:rPr>
        <w:t>间</w:t>
      </w:r>
      <w:r>
        <w:rPr>
          <w:rFonts w:ascii="SimSun" w:hAnsi="SimSun" w:eastAsia="SimSun" w:cs="SimSun"/>
          <w:sz w:val="18"/>
          <w:szCs w:val="18"/>
          <w:spacing w:val="-36"/>
        </w:rPr>
        <w:t xml:space="preserve"> </w:t>
      </w:r>
      <w:r>
        <w:rPr>
          <w:rFonts w:ascii="SimSun" w:hAnsi="SimSun" w:eastAsia="SimSun" w:cs="SimSun"/>
          <w:sz w:val="18"/>
          <w:szCs w:val="18"/>
          <w:spacing w:val="-12"/>
        </w:rPr>
        <w:t>不</w:t>
      </w:r>
      <w:r>
        <w:rPr>
          <w:rFonts w:ascii="SimSun" w:hAnsi="SimSun" w:eastAsia="SimSun" w:cs="SimSun"/>
          <w:sz w:val="18"/>
          <w:szCs w:val="18"/>
          <w:spacing w:val="-34"/>
        </w:rPr>
        <w:t xml:space="preserve"> </w:t>
      </w:r>
      <w:r>
        <w:rPr>
          <w:rFonts w:ascii="SimSun" w:hAnsi="SimSun" w:eastAsia="SimSun" w:cs="SimSun"/>
          <w:sz w:val="18"/>
          <w:szCs w:val="18"/>
          <w:spacing w:val="-12"/>
        </w:rPr>
        <w:t>到</w:t>
      </w:r>
      <w:r>
        <w:rPr>
          <w:rFonts w:ascii="SimSun" w:hAnsi="SimSun" w:eastAsia="SimSun" w:cs="SimSun"/>
          <w:sz w:val="18"/>
          <w:szCs w:val="18"/>
          <w:spacing w:val="-35"/>
        </w:rPr>
        <w:t xml:space="preserve"> </w:t>
      </w:r>
      <w:r>
        <w:rPr>
          <w:rFonts w:ascii="SimSun" w:hAnsi="SimSun" w:eastAsia="SimSun" w:cs="SimSun"/>
          <w:sz w:val="18"/>
          <w:szCs w:val="18"/>
          <w:spacing w:val="-12"/>
        </w:rPr>
        <w:t>3</w:t>
      </w:r>
      <w:r>
        <w:rPr>
          <w:rFonts w:ascii="SimSun" w:hAnsi="SimSun" w:eastAsia="SimSun" w:cs="SimSun"/>
          <w:sz w:val="18"/>
          <w:szCs w:val="18"/>
          <w:spacing w:val="-38"/>
        </w:rPr>
        <w:t xml:space="preserve"> </w:t>
      </w:r>
      <w:r>
        <w:rPr>
          <w:rFonts w:ascii="SimSun" w:hAnsi="SimSun" w:eastAsia="SimSun" w:cs="SimSun"/>
          <w:sz w:val="18"/>
          <w:szCs w:val="18"/>
          <w:spacing w:val="-12"/>
        </w:rPr>
        <w:t>年</w:t>
      </w:r>
      <w:r>
        <w:rPr>
          <w:rFonts w:ascii="SimSun" w:hAnsi="SimSun" w:eastAsia="SimSun" w:cs="SimSun"/>
          <w:sz w:val="18"/>
          <w:szCs w:val="18"/>
          <w:spacing w:val="-24"/>
        </w:rPr>
        <w:t xml:space="preserve"> </w:t>
      </w:r>
      <w:r>
        <w:rPr>
          <w:rFonts w:ascii="SimSun" w:hAnsi="SimSun" w:eastAsia="SimSun" w:cs="SimSun"/>
          <w:sz w:val="18"/>
          <w:szCs w:val="18"/>
          <w:spacing w:val="-12"/>
        </w:rPr>
        <w:t>的</w:t>
      </w:r>
      <w:r>
        <w:rPr>
          <w:rFonts w:ascii="SimSun" w:hAnsi="SimSun" w:eastAsia="SimSun" w:cs="SimSun"/>
          <w:sz w:val="18"/>
          <w:szCs w:val="18"/>
          <w:spacing w:val="-32"/>
        </w:rPr>
        <w:t xml:space="preserve"> </w:t>
      </w:r>
      <w:r>
        <w:rPr>
          <w:rFonts w:ascii="SimSun" w:hAnsi="SimSun" w:eastAsia="SimSun" w:cs="SimSun"/>
          <w:sz w:val="18"/>
          <w:szCs w:val="18"/>
          <w:spacing w:val="-12"/>
        </w:rPr>
        <w:t>员</w:t>
      </w:r>
      <w:r>
        <w:rPr>
          <w:rFonts w:ascii="SimSun" w:hAnsi="SimSun" w:eastAsia="SimSun" w:cs="SimSun"/>
          <w:sz w:val="18"/>
          <w:szCs w:val="18"/>
          <w:spacing w:val="-37"/>
        </w:rPr>
        <w:t xml:space="preserve"> </w:t>
      </w:r>
      <w:r>
        <w:rPr>
          <w:rFonts w:ascii="SimSun" w:hAnsi="SimSun" w:eastAsia="SimSun" w:cs="SimSun"/>
          <w:sz w:val="18"/>
          <w:szCs w:val="18"/>
          <w:spacing w:val="-12"/>
        </w:rPr>
        <w:t>工</w:t>
      </w:r>
      <w:r>
        <w:rPr>
          <w:rFonts w:ascii="SimSun" w:hAnsi="SimSun" w:eastAsia="SimSun" w:cs="SimSun"/>
          <w:sz w:val="18"/>
          <w:szCs w:val="18"/>
          <w:spacing w:val="-21"/>
        </w:rPr>
        <w:t xml:space="preserve"> </w:t>
      </w:r>
      <w:r>
        <w:rPr>
          <w:rFonts w:ascii="SimSun" w:hAnsi="SimSun" w:eastAsia="SimSun" w:cs="SimSun"/>
          <w:sz w:val="18"/>
          <w:szCs w:val="18"/>
          <w:spacing w:val="-12"/>
        </w:rPr>
        <w:t>。</w:t>
      </w:r>
      <w:r>
        <w:rPr>
          <w:rFonts w:ascii="SimSun" w:hAnsi="SimSun" w:eastAsia="SimSun" w:cs="SimSun"/>
          <w:sz w:val="18"/>
          <w:szCs w:val="18"/>
          <w:spacing w:val="-35"/>
        </w:rPr>
        <w:t xml:space="preserve"> </w:t>
      </w:r>
      <w:r>
        <w:rPr>
          <w:rFonts w:ascii="SimSun" w:hAnsi="SimSun" w:eastAsia="SimSun" w:cs="SimSun"/>
          <w:sz w:val="18"/>
          <w:szCs w:val="18"/>
          <w:spacing w:val="-12"/>
        </w:rPr>
        <w:t>另</w:t>
      </w:r>
      <w:r>
        <w:rPr>
          <w:rFonts w:ascii="SimSun" w:hAnsi="SimSun" w:eastAsia="SimSun" w:cs="SimSun"/>
          <w:sz w:val="18"/>
          <w:szCs w:val="18"/>
          <w:spacing w:val="-35"/>
        </w:rPr>
        <w:t xml:space="preserve"> </w:t>
      </w:r>
      <w:r>
        <w:rPr>
          <w:rFonts w:ascii="SimSun" w:hAnsi="SimSun" w:eastAsia="SimSun" w:cs="SimSun"/>
          <w:sz w:val="18"/>
          <w:szCs w:val="18"/>
          <w:spacing w:val="-12"/>
        </w:rPr>
        <w:t>外</w:t>
      </w:r>
      <w:r>
        <w:rPr>
          <w:rFonts w:ascii="SimSun" w:hAnsi="SimSun" w:eastAsia="SimSun" w:cs="SimSun"/>
          <w:sz w:val="18"/>
          <w:szCs w:val="18"/>
          <w:spacing w:val="-36"/>
        </w:rPr>
        <w:t xml:space="preserve"> </w:t>
      </w:r>
      <w:r>
        <w:rPr>
          <w:rFonts w:ascii="SimSun" w:hAnsi="SimSun" w:eastAsia="SimSun" w:cs="SimSun"/>
          <w:sz w:val="18"/>
          <w:szCs w:val="18"/>
          <w:spacing w:val="-12"/>
        </w:rPr>
        <w:t>一</w:t>
      </w:r>
      <w:r>
        <w:rPr>
          <w:rFonts w:ascii="SimSun" w:hAnsi="SimSun" w:eastAsia="SimSun" w:cs="SimSun"/>
          <w:sz w:val="18"/>
          <w:szCs w:val="18"/>
          <w:spacing w:val="-39"/>
        </w:rPr>
        <w:t xml:space="preserve"> </w:t>
      </w:r>
      <w:r>
        <w:rPr>
          <w:rFonts w:ascii="SimSun" w:hAnsi="SimSun" w:eastAsia="SimSun" w:cs="SimSun"/>
          <w:sz w:val="18"/>
          <w:szCs w:val="18"/>
          <w:spacing w:val="-12"/>
        </w:rPr>
        <w:t>个 比</w:t>
      </w:r>
      <w:r>
        <w:rPr>
          <w:rFonts w:ascii="SimSun" w:hAnsi="SimSun" w:eastAsia="SimSun" w:cs="SimSun"/>
          <w:sz w:val="18"/>
          <w:szCs w:val="18"/>
          <w:spacing w:val="-39"/>
        </w:rPr>
        <w:t xml:space="preserve"> </w:t>
      </w:r>
      <w:r>
        <w:rPr>
          <w:rFonts w:ascii="SimSun" w:hAnsi="SimSun" w:eastAsia="SimSun" w:cs="SimSun"/>
          <w:sz w:val="18"/>
          <w:szCs w:val="18"/>
          <w:spacing w:val="-12"/>
        </w:rPr>
        <w:t>较</w:t>
      </w:r>
      <w:r>
        <w:rPr>
          <w:rFonts w:ascii="SimSun" w:hAnsi="SimSun" w:eastAsia="SimSun" w:cs="SimSun"/>
          <w:sz w:val="18"/>
          <w:szCs w:val="18"/>
          <w:spacing w:val="-37"/>
        </w:rPr>
        <w:t xml:space="preserve"> </w:t>
      </w:r>
      <w:r>
        <w:rPr>
          <w:rFonts w:ascii="SimSun" w:hAnsi="SimSun" w:eastAsia="SimSun" w:cs="SimSun"/>
          <w:sz w:val="18"/>
          <w:szCs w:val="18"/>
          <w:spacing w:val="-12"/>
        </w:rPr>
        <w:t>现</w:t>
      </w:r>
      <w:r>
        <w:rPr>
          <w:rFonts w:ascii="SimSun" w:hAnsi="SimSun" w:eastAsia="SimSun" w:cs="SimSun"/>
          <w:sz w:val="18"/>
          <w:szCs w:val="18"/>
          <w:spacing w:val="-35"/>
        </w:rPr>
        <w:t xml:space="preserve"> </w:t>
      </w:r>
      <w:r>
        <w:rPr>
          <w:rFonts w:ascii="SimSun" w:hAnsi="SimSun" w:eastAsia="SimSun" w:cs="SimSun"/>
          <w:sz w:val="18"/>
          <w:szCs w:val="18"/>
          <w:spacing w:val="-12"/>
        </w:rPr>
        <w:t>实 </w:t>
      </w:r>
      <w:r>
        <w:rPr>
          <w:rFonts w:ascii="SimSun" w:hAnsi="SimSun" w:eastAsia="SimSun" w:cs="SimSun"/>
          <w:sz w:val="18"/>
          <w:szCs w:val="18"/>
          <w:spacing w:val="32"/>
        </w:rPr>
        <w:t>的原因是，技术的更新速度越来越快，之前所掌握的专业技术可能在过</w:t>
      </w:r>
      <w:r>
        <w:rPr>
          <w:rFonts w:ascii="SimSun" w:hAnsi="SimSun" w:eastAsia="SimSun" w:cs="SimSun"/>
          <w:sz w:val="18"/>
          <w:szCs w:val="18"/>
          <w:spacing w:val="31"/>
        </w:rPr>
        <w:t>了</w:t>
      </w:r>
      <w:r>
        <w:rPr>
          <w:rFonts w:ascii="SimSun" w:hAnsi="SimSun" w:eastAsia="SimSun" w:cs="SimSun"/>
          <w:sz w:val="18"/>
          <w:szCs w:val="18"/>
          <w:spacing w:val="-46"/>
        </w:rPr>
        <w:t xml:space="preserve"> </w:t>
      </w:r>
      <w:r>
        <w:rPr>
          <w:rFonts w:ascii="SimSun" w:hAnsi="SimSun" w:eastAsia="SimSun" w:cs="SimSun"/>
          <w:sz w:val="18"/>
          <w:szCs w:val="18"/>
          <w:spacing w:val="31"/>
        </w:rPr>
        <w:t>一</w:t>
      </w:r>
    </w:p>
    <w:p>
      <w:pPr>
        <w:ind w:left="439"/>
        <w:spacing w:line="219" w:lineRule="auto"/>
        <w:rPr>
          <w:rFonts w:ascii="SimSun" w:hAnsi="SimSun" w:eastAsia="SimSun" w:cs="SimSun"/>
          <w:sz w:val="18"/>
          <w:szCs w:val="18"/>
        </w:rPr>
      </w:pPr>
      <w:r>
        <w:rPr>
          <w:rFonts w:ascii="SimSun" w:hAnsi="SimSun" w:eastAsia="SimSun" w:cs="SimSun"/>
          <w:sz w:val="18"/>
          <w:szCs w:val="18"/>
          <w:spacing w:val="32"/>
        </w:rPr>
        <w:t>两年后就不是市场的主流技术了，这就给这些技术人员带来</w:t>
      </w:r>
      <w:r>
        <w:rPr>
          <w:rFonts w:ascii="SimSun" w:hAnsi="SimSun" w:eastAsia="SimSun" w:cs="SimSun"/>
          <w:sz w:val="18"/>
          <w:szCs w:val="18"/>
          <w:spacing w:val="31"/>
        </w:rPr>
        <w:t>了不小的压力。</w:t>
      </w:r>
    </w:p>
    <w:p>
      <w:pPr>
        <w:pStyle w:val="BodyText"/>
        <w:spacing w:line="262" w:lineRule="auto"/>
        <w:rPr/>
      </w:pPr>
      <w:r/>
    </w:p>
    <w:p>
      <w:pPr>
        <w:pStyle w:val="BodyText"/>
        <w:spacing w:line="263" w:lineRule="auto"/>
        <w:rPr/>
      </w:pPr>
      <w:r/>
    </w:p>
    <w:p>
      <w:pPr>
        <w:pStyle w:val="BodyText"/>
        <w:ind w:firstLine="989"/>
        <w:spacing w:line="6960" w:lineRule="exact"/>
        <w:rPr/>
      </w:pPr>
      <w:r>
        <w:rPr>
          <w:position w:val="-139"/>
        </w:rPr>
        <w:pict>
          <v:group id="_x0000_s434" style="mso-position-vertical-relative:line;mso-position-horizontal-relative:char;width:291.05pt;height:348pt;" filled="false" stroked="false" coordsize="5820,6960" coordorigin="0,0">
            <v:shape id="_x0000_s436" style="position:absolute;left:0;top:0;width:5820;height:6960;" filled="false" stroked="false" type="#_x0000_t75">
              <v:imagedata o:title="" r:id="rId89"/>
            </v:shape>
            <v:shape id="_x0000_s438" style="position:absolute;left:-20;top:425;width:5240;height:6412;" filled="false" stroked="false" type="#_x0000_t202">
              <v:fill on="false"/>
              <v:stroke on="false"/>
              <v:path/>
              <v:imagedata o:title=""/>
              <o:lock v:ext="edit" aspectratio="false"/>
              <v:textbox inset="0mm,0mm,0mm,0mm">
                <w:txbxContent>
                  <w:p>
                    <w:pPr>
                      <w:ind w:left="2230"/>
                      <w:spacing w:before="20" w:line="216" w:lineRule="auto"/>
                      <w:rPr>
                        <w:rFonts w:ascii="SimHei" w:hAnsi="SimHei" w:eastAsia="SimHei" w:cs="SimHei"/>
                        <w:sz w:val="18"/>
                        <w:szCs w:val="18"/>
                      </w:rPr>
                    </w:pPr>
                    <w:r>
                      <w:rPr>
                        <w:rFonts w:ascii="SimHei" w:hAnsi="SimHei" w:eastAsia="SimHei" w:cs="SimHei"/>
                        <w:sz w:val="18"/>
                        <w:szCs w:val="18"/>
                        <w:color w:val="FFFFFF"/>
                        <w:spacing w:val="2"/>
                      </w:rPr>
                      <w:t>来自业务部门</w:t>
                    </w:r>
                  </w:p>
                  <w:p>
                    <w:pPr>
                      <w:ind w:left="2300"/>
                      <w:spacing w:line="221" w:lineRule="auto"/>
                      <w:rPr>
                        <w:rFonts w:ascii="SimHei" w:hAnsi="SimHei" w:eastAsia="SimHei" w:cs="SimHei"/>
                        <w:sz w:val="18"/>
                        <w:szCs w:val="18"/>
                      </w:rPr>
                    </w:pPr>
                    <w:r>
                      <w:rPr>
                        <w:rFonts w:ascii="SimHei" w:hAnsi="SimHei" w:eastAsia="SimHei" w:cs="SimHei"/>
                        <w:sz w:val="18"/>
                        <w:szCs w:val="18"/>
                        <w:color w:val="FFFFFF"/>
                        <w:spacing w:val="-2"/>
                      </w:rPr>
                      <w:t>项目的需求</w:t>
                    </w:r>
                  </w:p>
                  <w:p>
                    <w:pPr>
                      <w:spacing w:line="261" w:lineRule="auto"/>
                      <w:rPr>
                        <w:rFonts w:ascii="Arial"/>
                        <w:sz w:val="21"/>
                      </w:rPr>
                    </w:pPr>
                    <w:r/>
                  </w:p>
                  <w:p>
                    <w:pPr>
                      <w:spacing w:line="262" w:lineRule="auto"/>
                      <w:rPr>
                        <w:rFonts w:ascii="Arial"/>
                        <w:sz w:val="21"/>
                      </w:rPr>
                    </w:pPr>
                    <w:r/>
                  </w:p>
                  <w:p>
                    <w:pPr>
                      <w:ind w:left="3640"/>
                      <w:spacing w:before="58" w:line="219" w:lineRule="auto"/>
                      <w:rPr>
                        <w:rFonts w:ascii="SimSun" w:hAnsi="SimSun" w:eastAsia="SimSun" w:cs="SimSun"/>
                        <w:sz w:val="18"/>
                        <w:szCs w:val="18"/>
                      </w:rPr>
                    </w:pPr>
                    <w:r>
                      <w:rPr>
                        <w:rFonts w:ascii="SimSun" w:hAnsi="SimSun" w:eastAsia="SimSun" w:cs="SimSun"/>
                        <w:sz w:val="18"/>
                        <w:szCs w:val="18"/>
                        <w:spacing w:val="-16"/>
                      </w:rPr>
                      <w:t>前端交互</w:t>
                    </w:r>
                  </w:p>
                  <w:p>
                    <w:pPr>
                      <w:ind w:left="620"/>
                      <w:spacing w:before="146" w:line="219" w:lineRule="auto"/>
                      <w:rPr>
                        <w:rFonts w:ascii="SimSun" w:hAnsi="SimSun" w:eastAsia="SimSun" w:cs="SimSun"/>
                        <w:sz w:val="18"/>
                        <w:szCs w:val="18"/>
                      </w:rPr>
                    </w:pPr>
                    <w:r>
                      <w:rPr>
                        <w:rFonts w:ascii="Times New Roman" w:hAnsi="Times New Roman" w:eastAsia="Times New Roman" w:cs="Times New Roman"/>
                        <w:sz w:val="18"/>
                        <w:szCs w:val="18"/>
                        <w:spacing w:val="-10"/>
                        <w:w w:val="98"/>
                      </w:rPr>
                      <w:t>UED</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0"/>
                        <w:w w:val="98"/>
                      </w:rPr>
                      <w:t>工程师</w:t>
                    </w:r>
                  </w:p>
                  <w:p>
                    <w:pPr>
                      <w:spacing w:line="435" w:lineRule="auto"/>
                      <w:rPr>
                        <w:rFonts w:ascii="Arial"/>
                        <w:sz w:val="21"/>
                      </w:rPr>
                    </w:pPr>
                    <w:r/>
                  </w:p>
                  <w:p>
                    <w:pPr>
                      <w:ind w:left="4010"/>
                      <w:spacing w:before="58" w:line="219" w:lineRule="auto"/>
                      <w:rPr>
                        <w:rFonts w:ascii="SimSun" w:hAnsi="SimSun" w:eastAsia="SimSun" w:cs="SimSun"/>
                        <w:sz w:val="18"/>
                        <w:szCs w:val="18"/>
                      </w:rPr>
                    </w:pPr>
                    <w:r>
                      <w:rPr>
                        <w:rFonts w:ascii="SimSun" w:hAnsi="SimSun" w:eastAsia="SimSun" w:cs="SimSun"/>
                        <w:sz w:val="18"/>
                        <w:szCs w:val="18"/>
                        <w:spacing w:val="-13"/>
                        <w:w w:val="98"/>
                      </w:rPr>
                      <w:t>业务逻辑</w:t>
                    </w:r>
                  </w:p>
                  <w:p>
                    <w:pPr>
                      <w:spacing w:line="270" w:lineRule="auto"/>
                      <w:rPr>
                        <w:rFonts w:ascii="Arial"/>
                        <w:sz w:val="21"/>
                      </w:rPr>
                    </w:pPr>
                    <w:r/>
                  </w:p>
                  <w:p>
                    <w:pPr>
                      <w:ind w:right="20"/>
                      <w:spacing w:before="59" w:line="229" w:lineRule="auto"/>
                      <w:jc w:val="right"/>
                      <w:rPr>
                        <w:sz w:val="18"/>
                        <w:szCs w:val="18"/>
                      </w:rPr>
                    </w:pPr>
                    <w:r>
                      <w:rPr>
                        <w:rFonts w:ascii="FangSong" w:hAnsi="FangSong" w:eastAsia="FangSong" w:cs="FangSong"/>
                        <w:sz w:val="18"/>
                        <w:szCs w:val="18"/>
                        <w:spacing w:val="-25"/>
                        <w:w w:val="76"/>
                      </w:rPr>
                      <w:t>笔</w:t>
                    </w:r>
                    <w:r>
                      <w:rPr>
                        <w:rFonts w:ascii="FangSong" w:hAnsi="FangSong" w:eastAsia="FangSong" w:cs="FangSong"/>
                        <w:sz w:val="18"/>
                        <w:szCs w:val="18"/>
                        <w:spacing w:val="-3"/>
                      </w:rPr>
                      <w:t xml:space="preserve"> </w:t>
                    </w:r>
                    <w:r>
                      <w:rPr>
                        <w:sz w:val="18"/>
                        <w:szCs w:val="18"/>
                        <w:position w:val="1"/>
                      </w:rPr>
                      <w:drawing>
                        <wp:inline distT="0" distB="0" distL="0" distR="0">
                          <wp:extent cx="76185" cy="63523"/>
                          <wp:effectExtent l="0" t="0" r="0" b="0"/>
                          <wp:docPr id="140" name="IM 140"/>
                          <wp:cNvGraphicFramePr/>
                          <a:graphic>
                            <a:graphicData uri="http://schemas.openxmlformats.org/drawingml/2006/picture">
                              <pic:pic>
                                <pic:nvPicPr>
                                  <pic:cNvPr id="140" name="IM 140"/>
                                  <pic:cNvPicPr/>
                                </pic:nvPicPr>
                                <pic:blipFill>
                                  <a:blip r:embed="rId90"/>
                                  <a:stretch>
                                    <a:fillRect/>
                                  </a:stretch>
                                </pic:blipFill>
                                <pic:spPr>
                                  <a:xfrm rot="0">
                                    <a:off x="0" y="0"/>
                                    <a:ext cx="76185" cy="63523"/>
                                  </a:xfrm>
                                  <a:prstGeom prst="rect">
                                    <a:avLst/>
                                  </a:prstGeom>
                                </pic:spPr>
                              </pic:pic>
                            </a:graphicData>
                          </a:graphic>
                        </wp:inline>
                      </w:drawing>
                    </w:r>
                  </w:p>
                  <w:p>
                    <w:pPr>
                      <w:ind w:left="330"/>
                      <w:spacing w:before="183" w:line="229" w:lineRule="auto"/>
                      <w:rPr>
                        <w:rFonts w:ascii="SimSun" w:hAnsi="SimSun" w:eastAsia="SimSun" w:cs="SimSun"/>
                        <w:sz w:val="18"/>
                        <w:szCs w:val="18"/>
                      </w:rPr>
                    </w:pPr>
                    <w:r>
                      <w:rPr>
                        <w:rFonts w:ascii="SimSun" w:hAnsi="SimSun" w:eastAsia="SimSun" w:cs="SimSun"/>
                        <w:sz w:val="18"/>
                        <w:szCs w:val="18"/>
                        <w:spacing w:val="-15"/>
                      </w:rPr>
                      <w:t>架构师</w:t>
                    </w:r>
                    <w:r>
                      <w:rPr>
                        <w:rFonts w:ascii="SimSun" w:hAnsi="SimSun" w:eastAsia="SimSun" w:cs="SimSun"/>
                        <w:sz w:val="18"/>
                        <w:szCs w:val="18"/>
                        <w:spacing w:val="5"/>
                      </w:rPr>
                      <w:t xml:space="preserve">    </w:t>
                    </w:r>
                    <w:r>
                      <w:rPr>
                        <w:rFonts w:ascii="SimSun" w:hAnsi="SimSun" w:eastAsia="SimSun" w:cs="SimSun"/>
                        <w:sz w:val="18"/>
                        <w:szCs w:val="18"/>
                        <w:spacing w:val="-15"/>
                      </w:rPr>
                      <w:t>开发人员</w:t>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ind w:left="3700"/>
                      <w:spacing w:before="59" w:line="219" w:lineRule="auto"/>
                      <w:rPr>
                        <w:rFonts w:ascii="SimSun" w:hAnsi="SimSun" w:eastAsia="SimSun" w:cs="SimSun"/>
                        <w:sz w:val="18"/>
                        <w:szCs w:val="18"/>
                      </w:rPr>
                    </w:pPr>
                    <w:r>
                      <w:rPr>
                        <w:rFonts w:ascii="SimSun" w:hAnsi="SimSun" w:eastAsia="SimSun" w:cs="SimSun"/>
                        <w:sz w:val="18"/>
                        <w:szCs w:val="18"/>
                        <w:spacing w:val="-11"/>
                      </w:rPr>
                      <w:t>数据库</w:t>
                    </w:r>
                  </w:p>
                  <w:p>
                    <w:pPr>
                      <w:ind w:left="20"/>
                      <w:spacing w:before="26" w:line="219" w:lineRule="auto"/>
                      <w:rPr>
                        <w:rFonts w:ascii="Times New Roman" w:hAnsi="Times New Roman" w:eastAsia="Times New Roman" w:cs="Times New Roman"/>
                        <w:sz w:val="18"/>
                        <w:szCs w:val="18"/>
                      </w:rPr>
                    </w:pPr>
                    <w:r>
                      <w:rPr>
                        <w:rFonts w:ascii="SimSun" w:hAnsi="SimSun" w:eastAsia="SimSun" w:cs="SimSun"/>
                        <w:sz w:val="18"/>
                        <w:szCs w:val="18"/>
                        <w:spacing w:val="-11"/>
                      </w:rPr>
                      <w:t>运维工程师       </w:t>
                    </w:r>
                    <w:r>
                      <w:rPr>
                        <w:rFonts w:ascii="Times New Roman" w:hAnsi="Times New Roman" w:eastAsia="Times New Roman" w:cs="Times New Roman"/>
                        <w:sz w:val="18"/>
                        <w:szCs w:val="18"/>
                        <w:spacing w:val="-11"/>
                      </w:rPr>
                      <w:t>DBA</w:t>
                    </w:r>
                  </w:p>
                  <w:p>
                    <w:pPr>
                      <w:spacing w:line="297" w:lineRule="auto"/>
                      <w:rPr>
                        <w:rFonts w:ascii="Arial"/>
                        <w:sz w:val="21"/>
                      </w:rPr>
                    </w:pPr>
                    <w:r/>
                  </w:p>
                  <w:p>
                    <w:pPr>
                      <w:spacing w:line="298" w:lineRule="auto"/>
                      <w:rPr>
                        <w:rFonts w:ascii="Arial"/>
                        <w:sz w:val="21"/>
                      </w:rPr>
                    </w:pPr>
                    <w:r/>
                  </w:p>
                  <w:p>
                    <w:pPr>
                      <w:ind w:firstLine="3080"/>
                      <w:spacing w:before="1" w:line="400" w:lineRule="exact"/>
                      <w:rPr/>
                    </w:pPr>
                    <w:r>
                      <w:rPr>
                        <w:position w:val="-8"/>
                      </w:rPr>
                      <w:drawing>
                        <wp:inline distT="0" distB="0" distL="0" distR="0">
                          <wp:extent cx="254022" cy="254011"/>
                          <wp:effectExtent l="0" t="0" r="0" b="0"/>
                          <wp:docPr id="142" name="IM 142"/>
                          <wp:cNvGraphicFramePr/>
                          <a:graphic>
                            <a:graphicData uri="http://schemas.openxmlformats.org/drawingml/2006/picture">
                              <pic:pic>
                                <pic:nvPicPr>
                                  <pic:cNvPr id="142" name="IM 142"/>
                                  <pic:cNvPicPr/>
                                </pic:nvPicPr>
                                <pic:blipFill>
                                  <a:blip r:embed="rId91"/>
                                  <a:stretch>
                                    <a:fillRect/>
                                  </a:stretch>
                                </pic:blipFill>
                                <pic:spPr>
                                  <a:xfrm rot="0">
                                    <a:off x="0" y="0"/>
                                    <a:ext cx="254022" cy="254011"/>
                                  </a:xfrm>
                                  <a:prstGeom prst="rect">
                                    <a:avLst/>
                                  </a:prstGeom>
                                </pic:spPr>
                              </pic:pic>
                            </a:graphicData>
                          </a:graphic>
                        </wp:inline>
                      </w:drawing>
                    </w:r>
                  </w:p>
                  <w:p>
                    <w:pPr>
                      <w:ind w:left="2500"/>
                      <w:spacing w:before="228" w:line="221" w:lineRule="auto"/>
                      <w:rPr>
                        <w:rFonts w:ascii="SimSun" w:hAnsi="SimSun" w:eastAsia="SimSun" w:cs="SimSun"/>
                        <w:sz w:val="18"/>
                        <w:szCs w:val="18"/>
                      </w:rPr>
                    </w:pPr>
                    <w:r>
                      <w:rPr>
                        <w:rFonts w:ascii="SimSun" w:hAnsi="SimSun" w:eastAsia="SimSun" w:cs="SimSun"/>
                        <w:sz w:val="18"/>
                        <w:szCs w:val="18"/>
                        <w:spacing w:val="-9"/>
                      </w:rPr>
                      <w:t>IT</w:t>
                    </w:r>
                    <w:r>
                      <w:rPr>
                        <w:rFonts w:ascii="SimSun" w:hAnsi="SimSun" w:eastAsia="SimSun" w:cs="SimSun"/>
                        <w:sz w:val="18"/>
                        <w:szCs w:val="18"/>
                        <w:spacing w:val="-52"/>
                      </w:rPr>
                      <w:t xml:space="preserve"> </w:t>
                    </w:r>
                    <w:r>
                      <w:rPr>
                        <w:rFonts w:ascii="SimSun" w:hAnsi="SimSun" w:eastAsia="SimSun" w:cs="SimSun"/>
                        <w:sz w:val="18"/>
                        <w:szCs w:val="18"/>
                        <w:spacing w:val="-9"/>
                      </w:rPr>
                      <w:t>系统</w:t>
                    </w:r>
                  </w:p>
                </w:txbxContent>
              </v:textbox>
            </v:shape>
          </v:group>
        </w:pict>
      </w:r>
    </w:p>
    <w:p>
      <w:pPr>
        <w:ind w:left="2169"/>
        <w:spacing w:before="137" w:line="219" w:lineRule="auto"/>
        <w:rPr>
          <w:rFonts w:ascii="SimSun" w:hAnsi="SimSun" w:eastAsia="SimSun" w:cs="SimSun"/>
          <w:sz w:val="18"/>
          <w:szCs w:val="18"/>
        </w:rPr>
      </w:pPr>
      <w:r>
        <w:rPr>
          <w:rFonts w:ascii="SimSun" w:hAnsi="SimSun" w:eastAsia="SimSun" w:cs="SimSun"/>
          <w:sz w:val="18"/>
          <w:szCs w:val="18"/>
          <w:spacing w:val="7"/>
        </w:rPr>
        <w:t>图2-14  以“流水线”方式进行</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7"/>
        </w:rPr>
        <w:t>系统建设</w:t>
      </w:r>
    </w:p>
    <w:p>
      <w:pPr>
        <w:spacing w:line="219" w:lineRule="auto"/>
        <w:sectPr>
          <w:pgSz w:w="8390" w:h="13250"/>
          <w:pgMar w:top="400" w:right="460" w:bottom="0" w:left="400" w:header="0" w:footer="0" w:gutter="0"/>
        </w:sectPr>
        <w:rPr>
          <w:rFonts w:ascii="SimSun" w:hAnsi="SimSun" w:eastAsia="SimSun" w:cs="SimSun"/>
          <w:sz w:val="18"/>
          <w:szCs w:val="18"/>
        </w:rPr>
      </w:pPr>
    </w:p>
    <w:p>
      <w:pPr>
        <w:spacing w:line="108" w:lineRule="exact"/>
        <w:rPr/>
      </w:pPr>
      <w:r>
        <w:drawing>
          <wp:anchor distT="0" distB="0" distL="0" distR="0" simplePos="0" relativeHeight="252857344" behindDoc="1" locked="0" layoutInCell="0" allowOverlap="1">
            <wp:simplePos x="0" y="0"/>
            <wp:positionH relativeFrom="page">
              <wp:posOffset>2108174</wp:posOffset>
            </wp:positionH>
            <wp:positionV relativeFrom="page">
              <wp:posOffset>419088</wp:posOffset>
            </wp:positionV>
            <wp:extent cx="2368553" cy="6394"/>
            <wp:effectExtent l="0" t="0" r="0" b="0"/>
            <wp:wrapNone/>
            <wp:docPr id="144" name="IM 144"/>
            <wp:cNvGraphicFramePr/>
            <a:graphic>
              <a:graphicData uri="http://schemas.openxmlformats.org/drawingml/2006/picture">
                <pic:pic>
                  <pic:nvPicPr>
                    <pic:cNvPr id="144" name="IM 144"/>
                    <pic:cNvPicPr/>
                  </pic:nvPicPr>
                  <pic:blipFill>
                    <a:blip r:embed="rId92"/>
                    <a:stretch>
                      <a:fillRect/>
                    </a:stretch>
                  </pic:blipFill>
                  <pic:spPr>
                    <a:xfrm rot="0">
                      <a:off x="0" y="0"/>
                      <a:ext cx="2368553" cy="6394"/>
                    </a:xfrm>
                    <a:prstGeom prst="rect">
                      <a:avLst/>
                    </a:prstGeom>
                  </pic:spPr>
                </pic:pic>
              </a:graphicData>
            </a:graphic>
          </wp:anchor>
        </w:drawing>
      </w:r>
      <w:r/>
    </w:p>
    <w:p>
      <w:pPr>
        <w:spacing w:line="108" w:lineRule="exact"/>
        <w:sectPr>
          <w:pgSz w:w="8370" w:h="13250"/>
          <w:pgMar w:top="400" w:right="104" w:bottom="0" w:left="359" w:header="0" w:footer="0" w:gutter="0"/>
          <w:cols w:equalWidth="0" w:num="1">
            <w:col w:w="7906" w:space="0"/>
          </w:cols>
        </w:sectPr>
        <w:rPr/>
      </w:pPr>
    </w:p>
    <w:p>
      <w:pPr>
        <w:ind w:left="2959"/>
        <w:spacing w:before="67" w:line="338" w:lineRule="exact"/>
        <w:tabs>
          <w:tab w:val="left" w:pos="4922"/>
        </w:tabs>
        <w:rPr/>
      </w:pPr>
      <w:r>
        <w:rPr>
          <w:rFonts w:ascii="SimSun" w:hAnsi="SimSun" w:eastAsia="SimSun" w:cs="SimSun"/>
          <w:sz w:val="16"/>
          <w:szCs w:val="16"/>
          <w:position w:val="-4"/>
        </w:rPr>
        <w:tab/>
      </w:r>
      <w:r>
        <w:rPr>
          <w:rFonts w:ascii="SimSun" w:hAnsi="SimSun" w:eastAsia="SimSun" w:cs="SimSun"/>
          <w:sz w:val="16"/>
          <w:szCs w:val="16"/>
          <w:b/>
          <w:bCs/>
          <w:spacing w:val="-13"/>
          <w:position w:val="-4"/>
        </w:rPr>
        <w:t>数字化转型中平台思维的</w:t>
      </w:r>
      <w:r>
        <w:ruby>
          <w:rubyPr>
            <w:rubyAlign w:val="left"/>
            <w:hpsRaise w:val="14"/>
            <w:hps w:val="16"/>
            <w:hpsBaseText w:val="16"/>
          </w:rubyPr>
          <w:rt>
            <w:r>
              <w:rPr>
                <w:rFonts w:ascii="SimSun" w:hAnsi="SimSun" w:eastAsia="SimSun" w:cs="SimSun"/>
                <w:sz w:val="16"/>
                <w:szCs w:val="16"/>
                <w:w w:val="175"/>
                <w:position w:val="-2"/>
              </w:rPr>
              <w:t>-</w:t>
            </w:r>
          </w:rt>
          <w:rubyBase>
            <w:r>
              <w:rPr>
                <w:rFonts w:ascii="SimSun" w:hAnsi="SimSun" w:eastAsia="SimSun" w:cs="SimSun"/>
                <w:sz w:val="16"/>
                <w:szCs w:val="16"/>
                <w:b/>
                <w:bCs/>
                <w:w w:val="92"/>
                <w:position w:val="-4"/>
              </w:rPr>
              <w:t>十</w:t>
            </w:r>
          </w:rubyBase>
        </w:ruby>
      </w:r>
      <w:r>
        <w:ruby>
          <w:rubyPr>
            <w:rubyAlign w:val="left"/>
            <w:hpsRaise w:val="14"/>
            <w:hps w:val="16"/>
            <w:hpsBaseText w:val="16"/>
          </w:rubyPr>
          <w:rt>
            <w:r>
              <w:rPr>
                <w:rFonts w:ascii="SimSun" w:hAnsi="SimSun" w:eastAsia="SimSun" w:cs="SimSun"/>
                <w:sz w:val="16"/>
                <w:szCs w:val="16"/>
                <w:w w:val="98"/>
                <w:position w:val="-2"/>
              </w:rPr>
              <w:t>第</w:t>
            </w:r>
          </w:rt>
          <w:rubyBase>
            <w:r>
              <w:rPr>
                <w:rFonts w:ascii="SimSun" w:hAnsi="SimSun" w:eastAsia="SimSun" w:cs="SimSun"/>
                <w:sz w:val="16"/>
                <w:szCs w:val="16"/>
                <w:b/>
                <w:bCs/>
                <w:w w:val="92"/>
                <w:position w:val="-4"/>
              </w:rPr>
              <w:t>大</w:t>
            </w:r>
          </w:rubyBase>
        </w:ruby>
      </w:r>
      <w:r>
        <w:ruby>
          <w:rubyPr>
            <w:rubyAlign w:val="left"/>
            <w:hpsRaise w:val="14"/>
            <w:hps w:val="16"/>
            <w:hpsBaseText w:val="16"/>
          </w:rubyPr>
          <w:rt>
            <w:r>
              <w:rPr>
                <w:rFonts w:ascii="SimSun" w:hAnsi="SimSun" w:eastAsia="SimSun" w:cs="SimSun"/>
                <w:sz w:val="16"/>
                <w:szCs w:val="16"/>
                <w:position w:val="-2"/>
              </w:rPr>
              <w:t>二</w:t>
            </w:r>
          </w:rt>
          <w:rubyBase>
            <w:r>
              <w:rPr>
                <w:rFonts w:ascii="SimSun" w:hAnsi="SimSun" w:eastAsia="SimSun" w:cs="SimSun"/>
                <w:sz w:val="16"/>
                <w:szCs w:val="16"/>
                <w:b/>
                <w:bCs/>
                <w:w w:val="86"/>
                <w:position w:val="-4"/>
              </w:rPr>
              <w:t>要</w:t>
            </w:r>
          </w:rubyBase>
        </w:ruby>
      </w:r>
      <w:r>
        <w:ruby>
          <w:rubyPr>
            <w:rubyAlign w:val="left"/>
            <w:hpsRaise w:val="14"/>
            <w:hps w:val="16"/>
            <w:hpsBaseText w:val="16"/>
          </w:rubyPr>
          <w:rt>
            <w:r>
              <w:rPr>
                <w:rFonts w:ascii="SimSun" w:hAnsi="SimSun" w:eastAsia="SimSun" w:cs="SimSun"/>
                <w:sz w:val="16"/>
                <w:szCs w:val="16"/>
                <w:position w:val="-2"/>
              </w:rPr>
              <w:t>章</w:t>
            </w:r>
          </w:rt>
          <w:rubyBase>
            <w:r>
              <w:rPr>
                <w:rFonts w:ascii="SimSun" w:hAnsi="SimSun" w:eastAsia="SimSun" w:cs="SimSun"/>
                <w:sz w:val="16"/>
                <w:szCs w:val="16"/>
                <w:b/>
                <w:bCs/>
                <w:w w:val="80"/>
                <w:position w:val="-4"/>
              </w:rPr>
              <w:t>素</w:t>
            </w:r>
          </w:rubyBase>
        </w:ruby>
      </w:r>
    </w:p>
    <w:p>
      <w:pPr>
        <w:pStyle w:val="BodyText"/>
        <w:spacing w:line="14" w:lineRule="auto"/>
        <w:rPr>
          <w:sz w:val="2"/>
        </w:rPr>
      </w:pPr>
      <w:r>
        <w:rPr>
          <w:sz w:val="2"/>
          <w:szCs w:val="2"/>
        </w:rPr>
        <w:br w:type="column"/>
      </w:r>
    </w:p>
    <w:p>
      <w:pPr>
        <w:ind w:left="204"/>
        <w:spacing w:before="91" w:line="183" w:lineRule="auto"/>
        <w:rPr>
          <w:rFonts w:ascii="SimSun" w:hAnsi="SimSun" w:eastAsia="SimSun" w:cs="SimSun"/>
          <w:sz w:val="16"/>
          <w:szCs w:val="16"/>
        </w:rPr>
      </w:pPr>
      <w:r>
        <w:rPr>
          <w:rFonts w:ascii="SimSun" w:hAnsi="SimSun" w:eastAsia="SimSun" w:cs="SimSun"/>
          <w:sz w:val="16"/>
          <w:szCs w:val="16"/>
          <w:spacing w:val="-3"/>
        </w:rPr>
        <w:t>59</w:t>
      </w:r>
    </w:p>
    <w:p>
      <w:pPr>
        <w:spacing w:line="183" w:lineRule="auto"/>
        <w:sectPr>
          <w:type w:val="continuous"/>
          <w:pgSz w:w="8370" w:h="13250"/>
          <w:pgMar w:top="400" w:right="104" w:bottom="0" w:left="359" w:header="0" w:footer="0" w:gutter="0"/>
          <w:cols w:equalWidth="0" w:num="2">
            <w:col w:w="7186" w:space="0"/>
            <w:col w:w="720" w:space="0"/>
          </w:cols>
        </w:sectPr>
        <w:rPr>
          <w:rFonts w:ascii="SimSun" w:hAnsi="SimSun" w:eastAsia="SimSun" w:cs="SimSun"/>
          <w:sz w:val="16"/>
          <w:szCs w:val="16"/>
        </w:rPr>
      </w:pPr>
    </w:p>
    <w:p>
      <w:pPr>
        <w:pStyle w:val="BodyText"/>
        <w:spacing w:line="254" w:lineRule="auto"/>
        <w:rPr/>
      </w:pPr>
      <w:r/>
    </w:p>
    <w:p>
      <w:pPr>
        <w:pStyle w:val="BodyText"/>
        <w:spacing w:line="254" w:lineRule="auto"/>
        <w:rPr/>
      </w:pPr>
      <w:r/>
    </w:p>
    <w:p>
      <w:pPr>
        <w:ind w:left="110" w:right="738" w:firstLine="410"/>
        <w:spacing w:before="71" w:line="328" w:lineRule="auto"/>
        <w:jc w:val="both"/>
        <w:rPr>
          <w:rFonts w:ascii="SimSun" w:hAnsi="SimSun" w:eastAsia="SimSun" w:cs="SimSun"/>
          <w:sz w:val="22"/>
          <w:szCs w:val="22"/>
        </w:rPr>
      </w:pPr>
      <w:r>
        <w:rPr>
          <w:rFonts w:ascii="SimSun" w:hAnsi="SimSun" w:eastAsia="SimSun" w:cs="SimSun"/>
          <w:sz w:val="22"/>
          <w:szCs w:val="22"/>
          <w:spacing w:val="-1"/>
        </w:rPr>
        <w:t>最终的结果是，企业</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部门中有能力、有想法的人在同一岗位工作几</w:t>
      </w:r>
      <w:r>
        <w:rPr>
          <w:rFonts w:ascii="SimSun" w:hAnsi="SimSun" w:eastAsia="SimSun" w:cs="SimSun"/>
          <w:sz w:val="22"/>
          <w:szCs w:val="22"/>
          <w:spacing w:val="17"/>
        </w:rPr>
        <w:t xml:space="preserve"> </w:t>
      </w:r>
      <w:r>
        <w:rPr>
          <w:rFonts w:ascii="SimSun" w:hAnsi="SimSun" w:eastAsia="SimSun" w:cs="SimSun"/>
          <w:sz w:val="22"/>
          <w:szCs w:val="22"/>
          <w:spacing w:val="4"/>
        </w:rPr>
        <w:t>年(一般3年是一个槛)后发现没有太多的能力提升空间，</w:t>
      </w:r>
      <w:r>
        <w:rPr>
          <w:rFonts w:ascii="SimSun" w:hAnsi="SimSun" w:eastAsia="SimSun" w:cs="SimSun"/>
          <w:sz w:val="22"/>
          <w:szCs w:val="22"/>
          <w:spacing w:val="3"/>
        </w:rPr>
        <w:t>就会另寻其他的</w:t>
      </w:r>
    </w:p>
    <w:p>
      <w:pPr>
        <w:ind w:left="110"/>
        <w:spacing w:line="219" w:lineRule="auto"/>
        <w:rPr>
          <w:rFonts w:ascii="SimSun" w:hAnsi="SimSun" w:eastAsia="SimSun" w:cs="SimSun"/>
          <w:sz w:val="22"/>
          <w:szCs w:val="22"/>
        </w:rPr>
      </w:pPr>
      <w:r>
        <w:rPr>
          <w:rFonts w:ascii="SimSun" w:hAnsi="SimSun" w:eastAsia="SimSun" w:cs="SimSun"/>
          <w:sz w:val="22"/>
          <w:szCs w:val="22"/>
          <w:spacing w:val="-6"/>
        </w:rPr>
        <w:t>平台发展，留下来的人员则工作积极性和创新力都在逐渐减弱。</w:t>
      </w:r>
    </w:p>
    <w:p>
      <w:pPr>
        <w:ind w:left="110" w:right="665" w:firstLine="410"/>
        <w:spacing w:before="299" w:line="327" w:lineRule="auto"/>
        <w:jc w:val="both"/>
        <w:rPr>
          <w:rFonts w:ascii="SimSun" w:hAnsi="SimSun" w:eastAsia="SimSun" w:cs="SimSun"/>
          <w:sz w:val="22"/>
          <w:szCs w:val="22"/>
        </w:rPr>
      </w:pPr>
      <w:r>
        <w:rPr>
          <w:rFonts w:ascii="SimSun" w:hAnsi="SimSun" w:eastAsia="SimSun" w:cs="SimSun"/>
          <w:sz w:val="22"/>
          <w:szCs w:val="22"/>
          <w:spacing w:val="-2"/>
        </w:rPr>
        <w:t>从业务的视角来说，企业</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部门的人员几乎每隔</w:t>
      </w:r>
      <w:r>
        <w:rPr>
          <w:rFonts w:ascii="SimSun" w:hAnsi="SimSun" w:eastAsia="SimSun" w:cs="SimSun"/>
          <w:sz w:val="22"/>
          <w:szCs w:val="22"/>
          <w:spacing w:val="-3"/>
        </w:rPr>
        <w:t>一段时间都要支持和 </w:t>
      </w:r>
      <w:r>
        <w:rPr>
          <w:rFonts w:ascii="SimSun" w:hAnsi="SimSun" w:eastAsia="SimSun" w:cs="SimSun"/>
          <w:sz w:val="22"/>
          <w:szCs w:val="22"/>
          <w:spacing w:val="3"/>
        </w:rPr>
        <w:t>开发不同业务部门的需求，很难在一个业务领域里面持续</w:t>
      </w:r>
      <w:r>
        <w:rPr>
          <w:rFonts w:ascii="SimSun" w:hAnsi="SimSun" w:eastAsia="SimSun" w:cs="SimSun"/>
          <w:sz w:val="22"/>
          <w:szCs w:val="22"/>
          <w:spacing w:val="2"/>
        </w:rPr>
        <w:t>地深耕和沉淀，</w:t>
      </w:r>
      <w:r>
        <w:rPr>
          <w:rFonts w:ascii="SimSun" w:hAnsi="SimSun" w:eastAsia="SimSun" w:cs="SimSun"/>
          <w:sz w:val="22"/>
          <w:szCs w:val="22"/>
        </w:rPr>
        <w:t xml:space="preserve"> </w:t>
      </w:r>
      <w:r>
        <w:rPr>
          <w:rFonts w:ascii="SimSun" w:hAnsi="SimSun" w:eastAsia="SimSun" w:cs="SimSun"/>
          <w:sz w:val="22"/>
          <w:szCs w:val="22"/>
          <w:spacing w:val="6"/>
        </w:rPr>
        <w:t>因为在笔者看来，要在一个业务领域达到专家级水准，至少需要5～8年</w:t>
      </w:r>
      <w:r>
        <w:rPr>
          <w:rFonts w:ascii="SimSun" w:hAnsi="SimSun" w:eastAsia="SimSun" w:cs="SimSun"/>
          <w:sz w:val="22"/>
          <w:szCs w:val="22"/>
          <w:spacing w:val="8"/>
        </w:rPr>
        <w:t xml:space="preserve">  </w:t>
      </w:r>
      <w:r>
        <w:rPr>
          <w:rFonts w:ascii="SimSun" w:hAnsi="SimSun" w:eastAsia="SimSun" w:cs="SimSun"/>
          <w:sz w:val="22"/>
          <w:szCs w:val="22"/>
          <w:spacing w:val="6"/>
        </w:rPr>
        <w:t>的时间，但这种情况最终容易造成企业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部门人员很难成为精通业务的</w:t>
      </w:r>
    </w:p>
    <w:p>
      <w:pPr>
        <w:ind w:left="110"/>
        <w:spacing w:before="1" w:line="218" w:lineRule="auto"/>
        <w:rPr>
          <w:rFonts w:ascii="SimSun" w:hAnsi="SimSun" w:eastAsia="SimSun" w:cs="SimSun"/>
          <w:sz w:val="22"/>
          <w:szCs w:val="22"/>
        </w:rPr>
      </w:pPr>
      <w:r>
        <w:rPr>
          <w:rFonts w:ascii="SimSun" w:hAnsi="SimSun" w:eastAsia="SimSun" w:cs="SimSun"/>
          <w:sz w:val="22"/>
          <w:szCs w:val="22"/>
          <w:spacing w:val="-10"/>
        </w:rPr>
        <w:t>人才。</w:t>
      </w:r>
    </w:p>
    <w:p>
      <w:pPr>
        <w:ind w:right="744" w:firstLine="520"/>
        <w:spacing w:before="309" w:line="319" w:lineRule="auto"/>
        <w:jc w:val="both"/>
        <w:rPr>
          <w:rFonts w:ascii="SimSun" w:hAnsi="SimSun" w:eastAsia="SimSun" w:cs="SimSun"/>
          <w:sz w:val="22"/>
          <w:szCs w:val="22"/>
        </w:rPr>
      </w:pPr>
      <w:r>
        <w:rPr>
          <w:rFonts w:ascii="SimSun" w:hAnsi="SimSun" w:eastAsia="SimSun" w:cs="SimSun"/>
          <w:sz w:val="22"/>
          <w:szCs w:val="22"/>
          <w:spacing w:val="3"/>
        </w:rPr>
        <w:t>而</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3"/>
        </w:rPr>
        <w:t>部门人员对企业的业务理解不专业、不深刻，正是今天企业</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
        </w:rPr>
        <w:t>部门一直以来被看成业务支持部门的根本原因。正因为</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部门对业务部门</w:t>
      </w:r>
      <w:r>
        <w:rPr>
          <w:rFonts w:ascii="SimSun" w:hAnsi="SimSun" w:eastAsia="SimSun" w:cs="SimSun"/>
          <w:sz w:val="22"/>
          <w:szCs w:val="22"/>
          <w:spacing w:val="11"/>
        </w:rPr>
        <w:t xml:space="preserve"> </w:t>
      </w:r>
      <w:r>
        <w:rPr>
          <w:rFonts w:ascii="SimSun" w:hAnsi="SimSun" w:eastAsia="SimSun" w:cs="SimSun"/>
          <w:sz w:val="22"/>
          <w:szCs w:val="22"/>
          <w:spacing w:val="4"/>
        </w:rPr>
        <w:t>提出的业务需求没有专业的判断能力，所以业务部门</w:t>
      </w:r>
      <w:r>
        <w:rPr>
          <w:rFonts w:ascii="SimSun" w:hAnsi="SimSun" w:eastAsia="SimSun" w:cs="SimSun"/>
          <w:sz w:val="22"/>
          <w:szCs w:val="22"/>
          <w:spacing w:val="3"/>
        </w:rPr>
        <w:t>提出的需求几乎就是</w:t>
      </w:r>
      <w:r>
        <w:rPr>
          <w:rFonts w:ascii="SimSun" w:hAnsi="SimSun" w:eastAsia="SimSun" w:cs="SimSun"/>
          <w:sz w:val="22"/>
          <w:szCs w:val="22"/>
        </w:rPr>
        <w:t xml:space="preserve"> </w:t>
      </w:r>
      <w:r>
        <w:rPr>
          <w:rFonts w:ascii="SimSun" w:hAnsi="SimSun" w:eastAsia="SimSun" w:cs="SimSun"/>
          <w:sz w:val="22"/>
          <w:szCs w:val="22"/>
          <w:spacing w:val="-2"/>
        </w:rPr>
        <w:t>“圣旨”,IT</w:t>
      </w:r>
      <w:r>
        <w:rPr>
          <w:rFonts w:ascii="SimSun" w:hAnsi="SimSun" w:eastAsia="SimSun" w:cs="SimSun"/>
          <w:sz w:val="22"/>
          <w:szCs w:val="22"/>
          <w:spacing w:val="-40"/>
        </w:rPr>
        <w:t xml:space="preserve"> </w:t>
      </w:r>
      <w:r>
        <w:rPr>
          <w:rFonts w:ascii="SimSun" w:hAnsi="SimSun" w:eastAsia="SimSun" w:cs="SimSun"/>
          <w:sz w:val="22"/>
          <w:szCs w:val="22"/>
          <w:spacing w:val="-2"/>
        </w:rPr>
        <w:t>部门只能被动地接受和实现</w:t>
      </w:r>
      <w:r>
        <w:rPr>
          <w:rFonts w:ascii="SimSun" w:hAnsi="SimSun" w:eastAsia="SimSun" w:cs="SimSun"/>
          <w:sz w:val="22"/>
          <w:szCs w:val="22"/>
          <w:spacing w:val="-3"/>
        </w:rPr>
        <w:t>。如果业务人员提出的需求非常专</w:t>
      </w:r>
      <w:r>
        <w:rPr>
          <w:rFonts w:ascii="SimSun" w:hAnsi="SimSun" w:eastAsia="SimSun" w:cs="SimSun"/>
          <w:sz w:val="22"/>
          <w:szCs w:val="22"/>
        </w:rPr>
        <w:t xml:space="preserve"> </w:t>
      </w:r>
      <w:r>
        <w:rPr>
          <w:rFonts w:ascii="SimSun" w:hAnsi="SimSun" w:eastAsia="SimSun" w:cs="SimSun"/>
          <w:sz w:val="22"/>
          <w:szCs w:val="22"/>
          <w:spacing w:val="-2"/>
        </w:rPr>
        <w:t>业、可靠，</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系统建成后的效果好，则皆大欢喜；如果业务</w:t>
      </w:r>
      <w:r>
        <w:rPr>
          <w:rFonts w:ascii="SimSun" w:hAnsi="SimSun" w:eastAsia="SimSun" w:cs="SimSun"/>
          <w:sz w:val="22"/>
          <w:szCs w:val="22"/>
          <w:spacing w:val="-3"/>
        </w:rPr>
        <w:t>人员本身对业</w:t>
      </w:r>
      <w:r>
        <w:rPr>
          <w:rFonts w:ascii="SimSun" w:hAnsi="SimSun" w:eastAsia="SimSun" w:cs="SimSun"/>
          <w:sz w:val="22"/>
          <w:szCs w:val="22"/>
        </w:rPr>
        <w:t xml:space="preserve"> </w:t>
      </w:r>
      <w:r>
        <w:rPr>
          <w:rFonts w:ascii="SimSun" w:hAnsi="SimSun" w:eastAsia="SimSun" w:cs="SimSun"/>
          <w:sz w:val="22"/>
          <w:szCs w:val="22"/>
          <w:spacing w:val="2"/>
        </w:rPr>
        <w:t>务理解不透彻，需求输入质量差，</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系统上线后</w:t>
      </w:r>
      <w:r>
        <w:rPr>
          <w:rFonts w:ascii="SimSun" w:hAnsi="SimSun" w:eastAsia="SimSun" w:cs="SimSun"/>
          <w:sz w:val="22"/>
          <w:szCs w:val="22"/>
          <w:spacing w:val="1"/>
        </w:rPr>
        <w:t>的效果就可想而知了，那</w:t>
      </w:r>
      <w:r>
        <w:rPr>
          <w:rFonts w:ascii="SimSun" w:hAnsi="SimSun" w:eastAsia="SimSun" w:cs="SimSun"/>
          <w:sz w:val="22"/>
          <w:szCs w:val="22"/>
        </w:rPr>
        <w:t xml:space="preserve"> </w:t>
      </w:r>
      <w:r>
        <w:rPr>
          <w:rFonts w:ascii="SimSun" w:hAnsi="SimSun" w:eastAsia="SimSun" w:cs="SimSun"/>
          <w:sz w:val="22"/>
          <w:szCs w:val="22"/>
          <w:spacing w:val="6"/>
        </w:rPr>
        <w:t>“背锅”的又是</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部门，因为业务部门总有一堆理由(用户体</w:t>
      </w:r>
      <w:r>
        <w:rPr>
          <w:rFonts w:ascii="SimSun" w:hAnsi="SimSun" w:eastAsia="SimSun" w:cs="SimSun"/>
          <w:sz w:val="22"/>
          <w:szCs w:val="22"/>
          <w:spacing w:val="5"/>
        </w:rPr>
        <w:t>验差、性能</w:t>
      </w:r>
    </w:p>
    <w:p>
      <w:pPr>
        <w:ind w:left="110"/>
        <w:spacing w:line="219" w:lineRule="auto"/>
        <w:rPr>
          <w:rFonts w:ascii="SimSun" w:hAnsi="SimSun" w:eastAsia="SimSun" w:cs="SimSun"/>
          <w:sz w:val="22"/>
          <w:szCs w:val="22"/>
        </w:rPr>
      </w:pPr>
      <w:r>
        <w:rPr>
          <w:rFonts w:ascii="SimSun" w:hAnsi="SimSun" w:eastAsia="SimSun" w:cs="SimSun"/>
          <w:sz w:val="22"/>
          <w:szCs w:val="22"/>
          <w:spacing w:val="-1"/>
        </w:rPr>
        <w:t>慢、功能实现不了等)将系统效果不好的原因推给</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IT</w:t>
      </w:r>
      <w:r>
        <w:rPr>
          <w:rFonts w:ascii="SimSun" w:hAnsi="SimSun" w:eastAsia="SimSun" w:cs="SimSun"/>
          <w:sz w:val="22"/>
          <w:szCs w:val="22"/>
          <w:spacing w:val="-1"/>
        </w:rPr>
        <w:t>部门。</w:t>
      </w:r>
    </w:p>
    <w:p>
      <w:pPr>
        <w:pStyle w:val="BodyText"/>
        <w:spacing w:line="294" w:lineRule="auto"/>
        <w:rPr/>
      </w:pPr>
      <w:r/>
    </w:p>
    <w:p>
      <w:pPr>
        <w:ind w:left="110" w:right="736" w:firstLine="410"/>
        <w:spacing w:before="72" w:line="319" w:lineRule="auto"/>
        <w:jc w:val="both"/>
        <w:rPr>
          <w:rFonts w:ascii="SimSun" w:hAnsi="SimSun" w:eastAsia="SimSun" w:cs="SimSun"/>
          <w:sz w:val="22"/>
          <w:szCs w:val="22"/>
        </w:rPr>
      </w:pPr>
      <w:r>
        <w:rPr>
          <w:rFonts w:ascii="SimSun" w:hAnsi="SimSun" w:eastAsia="SimSun" w:cs="SimSun"/>
          <w:sz w:val="22"/>
          <w:szCs w:val="22"/>
        </w:rPr>
        <w:t>所以本质上传统企业的</w:t>
      </w:r>
      <w:r>
        <w:rPr>
          <w:rFonts w:ascii="Times New Roman" w:hAnsi="Times New Roman" w:eastAsia="Times New Roman" w:cs="Times New Roman"/>
          <w:sz w:val="22"/>
          <w:szCs w:val="22"/>
        </w:rPr>
        <w:t>IT </w:t>
      </w:r>
      <w:r>
        <w:rPr>
          <w:rFonts w:ascii="SimSun" w:hAnsi="SimSun" w:eastAsia="SimSun" w:cs="SimSun"/>
          <w:sz w:val="22"/>
          <w:szCs w:val="22"/>
        </w:rPr>
        <w:t>部门这些年做的就是将业务部门人员的业务</w:t>
      </w:r>
      <w:r>
        <w:rPr>
          <w:rFonts w:ascii="SimSun" w:hAnsi="SimSun" w:eastAsia="SimSun" w:cs="SimSun"/>
          <w:sz w:val="22"/>
          <w:szCs w:val="22"/>
          <w:spacing w:val="5"/>
        </w:rPr>
        <w:t xml:space="preserve"> </w:t>
      </w:r>
      <w:r>
        <w:rPr>
          <w:rFonts w:ascii="SimSun" w:hAnsi="SimSun" w:eastAsia="SimSun" w:cs="SimSun"/>
          <w:sz w:val="22"/>
          <w:szCs w:val="22"/>
          <w:spacing w:val="-5"/>
        </w:rPr>
        <w:t>想法落地成系统并提供相应的运维支持，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5"/>
        </w:rPr>
        <w:t>部门如果没有专业的业务判断</w:t>
      </w:r>
    </w:p>
    <w:p>
      <w:pPr>
        <w:ind w:left="110"/>
        <w:spacing w:before="1" w:line="218" w:lineRule="auto"/>
        <w:rPr>
          <w:rFonts w:ascii="SimSun" w:hAnsi="SimSun" w:eastAsia="SimSun" w:cs="SimSun"/>
          <w:sz w:val="22"/>
          <w:szCs w:val="22"/>
        </w:rPr>
      </w:pPr>
      <w:r>
        <w:rPr>
          <w:rFonts w:ascii="SimSun" w:hAnsi="SimSun" w:eastAsia="SimSun" w:cs="SimSun"/>
          <w:sz w:val="22"/>
          <w:szCs w:val="22"/>
          <w:spacing w:val="-5"/>
        </w:rPr>
        <w:t>能力，就只能扮演这样的角色，只能作为进行业务支持</w:t>
      </w:r>
      <w:r>
        <w:rPr>
          <w:rFonts w:ascii="SimSun" w:hAnsi="SimSun" w:eastAsia="SimSun" w:cs="SimSun"/>
          <w:sz w:val="22"/>
          <w:szCs w:val="22"/>
          <w:spacing w:val="-6"/>
        </w:rPr>
        <w:t>的职能部门。</w:t>
      </w:r>
    </w:p>
    <w:p>
      <w:pPr>
        <w:pStyle w:val="BodyText"/>
        <w:rPr/>
      </w:pPr>
      <w:r/>
    </w:p>
    <w:p>
      <w:pPr>
        <w:pStyle w:val="BodyText"/>
        <w:spacing w:line="241" w:lineRule="auto"/>
        <w:rPr/>
      </w:pPr>
      <w:r/>
    </w:p>
    <w:p>
      <w:pPr>
        <w:ind w:left="113"/>
        <w:spacing w:before="72" w:line="219" w:lineRule="auto"/>
        <w:outlineLvl w:val="1"/>
        <w:rPr>
          <w:rFonts w:ascii="SimSun" w:hAnsi="SimSun" w:eastAsia="SimSun" w:cs="SimSun"/>
          <w:sz w:val="22"/>
          <w:szCs w:val="22"/>
        </w:rPr>
      </w:pPr>
      <w:r>
        <w:rPr>
          <w:rFonts w:ascii="SimSun" w:hAnsi="SimSun" w:eastAsia="SimSun" w:cs="SimSun"/>
          <w:sz w:val="22"/>
          <w:szCs w:val="22"/>
          <w:b/>
          <w:bCs/>
          <w:spacing w:val="22"/>
        </w:rPr>
        <w:t>4.中台架构更有利于培养自己的人才</w:t>
      </w:r>
    </w:p>
    <w:p>
      <w:pPr>
        <w:pStyle w:val="BodyText"/>
        <w:spacing w:line="259" w:lineRule="auto"/>
        <w:rPr/>
      </w:pPr>
      <w:r/>
    </w:p>
    <w:p>
      <w:pPr>
        <w:ind w:left="110" w:right="726" w:firstLine="410"/>
        <w:spacing w:before="72" w:line="319" w:lineRule="auto"/>
        <w:jc w:val="both"/>
        <w:rPr>
          <w:rFonts w:ascii="SimSun" w:hAnsi="SimSun" w:eastAsia="SimSun" w:cs="SimSun"/>
          <w:sz w:val="22"/>
          <w:szCs w:val="22"/>
        </w:rPr>
      </w:pPr>
      <w:r>
        <w:rPr>
          <w:rFonts w:ascii="SimSun" w:hAnsi="SimSun" w:eastAsia="SimSun" w:cs="SimSun"/>
          <w:sz w:val="22"/>
          <w:szCs w:val="22"/>
          <w:spacing w:val="2"/>
        </w:rPr>
        <w:t>正如前文提到的，不管是业务创新还是数据智能应用均离不</w:t>
      </w:r>
      <w:r>
        <w:rPr>
          <w:rFonts w:ascii="SimSun" w:hAnsi="SimSun" w:eastAsia="SimSun" w:cs="SimSun"/>
          <w:sz w:val="22"/>
          <w:szCs w:val="22"/>
          <w:spacing w:val="1"/>
        </w:rPr>
        <w:t>开一类角</w:t>
      </w:r>
      <w:r>
        <w:rPr>
          <w:rFonts w:ascii="SimSun" w:hAnsi="SimSun" w:eastAsia="SimSun" w:cs="SimSun"/>
          <w:sz w:val="22"/>
          <w:szCs w:val="22"/>
        </w:rPr>
        <w:t xml:space="preserve"> </w:t>
      </w:r>
      <w:r>
        <w:rPr>
          <w:rFonts w:ascii="SimSun" w:hAnsi="SimSun" w:eastAsia="SimSun" w:cs="SimSun"/>
          <w:sz w:val="22"/>
          <w:szCs w:val="22"/>
        </w:rPr>
        <w:t>色——业务专家，这些对于某一业务领域有深度理解和具备系统性专业知</w:t>
      </w:r>
      <w:r>
        <w:rPr>
          <w:rFonts w:ascii="SimSun" w:hAnsi="SimSun" w:eastAsia="SimSun" w:cs="SimSun"/>
          <w:sz w:val="22"/>
          <w:szCs w:val="22"/>
          <w:spacing w:val="16"/>
        </w:rPr>
        <w:t xml:space="preserve"> </w:t>
      </w:r>
      <w:r>
        <w:rPr>
          <w:rFonts w:ascii="SimSun" w:hAnsi="SimSun" w:eastAsia="SimSun" w:cs="SimSun"/>
          <w:sz w:val="22"/>
          <w:szCs w:val="22"/>
        </w:rPr>
        <w:t>识体系的人才在任何行业中都是稀缺的，并不是所有企业都能幸运地拥有</w:t>
      </w:r>
      <w:r>
        <w:rPr>
          <w:rFonts w:ascii="SimSun" w:hAnsi="SimSun" w:eastAsia="SimSun" w:cs="SimSun"/>
          <w:sz w:val="22"/>
          <w:szCs w:val="22"/>
          <w:spacing w:val="10"/>
        </w:rPr>
        <w:t xml:space="preserve"> </w:t>
      </w:r>
      <w:r>
        <w:rPr>
          <w:rFonts w:ascii="SimSun" w:hAnsi="SimSun" w:eastAsia="SimSun" w:cs="SimSun"/>
          <w:sz w:val="22"/>
          <w:szCs w:val="22"/>
          <w:spacing w:val="1"/>
        </w:rPr>
        <w:t>的。与其对于这样的人才加以寻求或守株待兔式地等待，还不</w:t>
      </w:r>
      <w:r>
        <w:rPr>
          <w:rFonts w:ascii="SimSun" w:hAnsi="SimSun" w:eastAsia="SimSun" w:cs="SimSun"/>
          <w:sz w:val="22"/>
          <w:szCs w:val="22"/>
        </w:rPr>
        <w:t>如考虑如何</w:t>
      </w:r>
    </w:p>
    <w:p>
      <w:pPr>
        <w:ind w:left="110"/>
        <w:spacing w:before="1" w:line="184" w:lineRule="auto"/>
        <w:rPr>
          <w:rFonts w:ascii="SimSun" w:hAnsi="SimSun" w:eastAsia="SimSun" w:cs="SimSun"/>
          <w:sz w:val="22"/>
          <w:szCs w:val="22"/>
        </w:rPr>
      </w:pPr>
      <w:r>
        <w:rPr>
          <w:rFonts w:ascii="SimSun" w:hAnsi="SimSun" w:eastAsia="SimSun" w:cs="SimSun"/>
          <w:sz w:val="22"/>
          <w:szCs w:val="22"/>
          <w:spacing w:val="-8"/>
        </w:rPr>
        <w:t>在企业中自己培养出这样的专家。</w:t>
      </w:r>
    </w:p>
    <w:p>
      <w:pPr>
        <w:spacing w:line="184" w:lineRule="auto"/>
        <w:sectPr>
          <w:type w:val="continuous"/>
          <w:pgSz w:w="8370" w:h="13250"/>
          <w:pgMar w:top="400" w:right="104" w:bottom="0" w:left="359" w:header="0" w:footer="0" w:gutter="0"/>
          <w:cols w:equalWidth="0" w:num="1">
            <w:col w:w="7906" w:space="0"/>
          </w:cols>
        </w:sectPr>
        <w:rPr>
          <w:rFonts w:ascii="SimSun" w:hAnsi="SimSun" w:eastAsia="SimSun" w:cs="SimSun"/>
          <w:sz w:val="22"/>
          <w:szCs w:val="22"/>
        </w:rPr>
      </w:pPr>
    </w:p>
    <w:p>
      <w:pPr>
        <w:pStyle w:val="BodyText"/>
        <w:spacing w:line="342" w:lineRule="auto"/>
        <w:rPr/>
      </w:pPr>
      <w:r/>
    </w:p>
    <w:p>
      <w:pPr>
        <w:pStyle w:val="BodyText"/>
        <w:spacing w:line="342" w:lineRule="auto"/>
        <w:rPr/>
      </w:pPr>
      <w:r/>
    </w:p>
    <w:p>
      <w:pPr>
        <w:ind w:left="420" w:right="59" w:firstLine="430"/>
        <w:spacing w:before="72" w:line="305" w:lineRule="auto"/>
        <w:jc w:val="both"/>
        <w:rPr>
          <w:rFonts w:ascii="SimSun" w:hAnsi="SimSun" w:eastAsia="SimSun" w:cs="SimSun"/>
          <w:sz w:val="22"/>
          <w:szCs w:val="22"/>
        </w:rPr>
      </w:pPr>
      <w:r>
        <w:rPr>
          <w:rFonts w:ascii="SimSun" w:hAnsi="SimSun" w:eastAsia="SimSun" w:cs="SimSun"/>
          <w:sz w:val="22"/>
          <w:szCs w:val="22"/>
        </w:rPr>
        <w:t>中台架构正是将企业各个业务领域从</w:t>
      </w:r>
      <w:r>
        <w:rPr>
          <w:rFonts w:ascii="Times New Roman" w:hAnsi="Times New Roman" w:eastAsia="Times New Roman" w:cs="Times New Roman"/>
          <w:sz w:val="22"/>
          <w:szCs w:val="22"/>
        </w:rPr>
        <w:t>IT </w:t>
      </w:r>
      <w:r>
        <w:rPr>
          <w:rFonts w:ascii="SimSun" w:hAnsi="SimSun" w:eastAsia="SimSun" w:cs="SimSun"/>
          <w:sz w:val="22"/>
          <w:szCs w:val="22"/>
        </w:rPr>
        <w:t>的视</w:t>
      </w:r>
      <w:r>
        <w:rPr>
          <w:rFonts w:ascii="SimSun" w:hAnsi="SimSun" w:eastAsia="SimSun" w:cs="SimSun"/>
          <w:sz w:val="22"/>
          <w:szCs w:val="22"/>
          <w:spacing w:val="-1"/>
        </w:rPr>
        <w:t>角进行了清晰的划分，比</w:t>
      </w:r>
      <w:r>
        <w:rPr>
          <w:rFonts w:ascii="SimSun" w:hAnsi="SimSun" w:eastAsia="SimSun" w:cs="SimSun"/>
          <w:sz w:val="22"/>
          <w:szCs w:val="22"/>
        </w:rPr>
        <w:t xml:space="preserve"> </w:t>
      </w:r>
      <w:r>
        <w:rPr>
          <w:rFonts w:ascii="SimSun" w:hAnsi="SimSun" w:eastAsia="SimSun" w:cs="SimSun"/>
          <w:sz w:val="22"/>
          <w:szCs w:val="22"/>
          <w:spacing w:val="-5"/>
        </w:rPr>
        <w:t>如中台内有各个服务中心：会员中心、商品中心、物流中心、交易中心等，</w:t>
      </w:r>
      <w:r>
        <w:rPr>
          <w:rFonts w:ascii="SimSun" w:hAnsi="SimSun" w:eastAsia="SimSun" w:cs="SimSun"/>
          <w:sz w:val="22"/>
          <w:szCs w:val="22"/>
          <w:spacing w:val="14"/>
        </w:rPr>
        <w:t xml:space="preserve"> </w:t>
      </w:r>
      <w:r>
        <w:rPr>
          <w:rFonts w:ascii="SimSun" w:hAnsi="SimSun" w:eastAsia="SimSun" w:cs="SimSun"/>
          <w:sz w:val="22"/>
          <w:szCs w:val="22"/>
          <w:spacing w:val="-1"/>
        </w:rPr>
        <w:t>有了这样的业务架构之后，就能支持企业将一个独立的团队围绕该服务中 </w:t>
      </w:r>
      <w:r>
        <w:rPr>
          <w:rFonts w:ascii="SimSun" w:hAnsi="SimSun" w:eastAsia="SimSun" w:cs="SimSun"/>
          <w:sz w:val="22"/>
          <w:szCs w:val="22"/>
        </w:rPr>
        <w:t>心进行持续的运营，把人员放到能够充分发挥主观能动性的业务领域，让</w:t>
      </w:r>
      <w:r>
        <w:rPr>
          <w:rFonts w:ascii="SimSun" w:hAnsi="SimSun" w:eastAsia="SimSun" w:cs="SimSun"/>
          <w:sz w:val="22"/>
          <w:szCs w:val="22"/>
          <w:spacing w:val="8"/>
        </w:rPr>
        <w:t xml:space="preserve"> </w:t>
      </w:r>
      <w:r>
        <w:rPr>
          <w:rFonts w:ascii="SimSun" w:hAnsi="SimSun" w:eastAsia="SimSun" w:cs="SimSun"/>
          <w:sz w:val="22"/>
          <w:szCs w:val="22"/>
          <w:spacing w:val="1"/>
        </w:rPr>
        <w:t>他们在这一业务领域持续深挖，变成这一领域真正的</w:t>
      </w:r>
      <w:r>
        <w:rPr>
          <w:rFonts w:ascii="SimSun" w:hAnsi="SimSun" w:eastAsia="SimSun" w:cs="SimSun"/>
          <w:sz w:val="22"/>
          <w:szCs w:val="22"/>
        </w:rPr>
        <w:t>业务专家。让服务中 </w:t>
      </w:r>
      <w:r>
        <w:rPr>
          <w:rFonts w:ascii="SimSun" w:hAnsi="SimSun" w:eastAsia="SimSun" w:cs="SimSun"/>
          <w:sz w:val="22"/>
          <w:szCs w:val="22"/>
          <w:spacing w:val="1"/>
        </w:rPr>
        <w:t>心的服务能力能够真正做到随着企业业务的发展而不断沉淀，进而给</w:t>
      </w:r>
      <w:r>
        <w:rPr>
          <w:rFonts w:ascii="SimSun" w:hAnsi="SimSun" w:eastAsia="SimSun" w:cs="SimSun"/>
          <w:sz w:val="22"/>
          <w:szCs w:val="22"/>
        </w:rPr>
        <w:t>前端 </w:t>
      </w:r>
      <w:r>
        <w:rPr>
          <w:rFonts w:ascii="SimSun" w:hAnsi="SimSun" w:eastAsia="SimSun" w:cs="SimSun"/>
          <w:sz w:val="22"/>
          <w:szCs w:val="22"/>
          <w:spacing w:val="-6"/>
        </w:rPr>
        <w:t>业务提供更加专业、稳定、高效的服务。</w:t>
      </w:r>
    </w:p>
    <w:p>
      <w:pPr>
        <w:ind w:left="420" w:right="99" w:firstLine="430"/>
        <w:spacing w:before="289" w:line="319" w:lineRule="auto"/>
        <w:jc w:val="both"/>
        <w:rPr>
          <w:rFonts w:ascii="SimSun" w:hAnsi="SimSun" w:eastAsia="SimSun" w:cs="SimSun"/>
          <w:sz w:val="22"/>
          <w:szCs w:val="22"/>
        </w:rPr>
      </w:pPr>
      <w:r>
        <w:rPr>
          <w:rFonts w:ascii="SimSun" w:hAnsi="SimSun" w:eastAsia="SimSun" w:cs="SimSun"/>
          <w:sz w:val="22"/>
          <w:szCs w:val="22"/>
          <w:spacing w:val="5"/>
        </w:rPr>
        <w:t>这样，相比之前以“流水线”方式进行的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5"/>
        </w:rPr>
        <w:t>系统建设项目中</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人员</w:t>
      </w:r>
      <w:r>
        <w:rPr>
          <w:rFonts w:ascii="SimSun" w:hAnsi="SimSun" w:eastAsia="SimSun" w:cs="SimSun"/>
          <w:sz w:val="22"/>
          <w:szCs w:val="22"/>
        </w:rPr>
        <w:t xml:space="preserve"> </w:t>
      </w:r>
      <w:r>
        <w:rPr>
          <w:rFonts w:ascii="SimSun" w:hAnsi="SimSun" w:eastAsia="SimSun" w:cs="SimSun"/>
          <w:sz w:val="22"/>
          <w:szCs w:val="22"/>
          <w:spacing w:val="-4"/>
        </w:rPr>
        <w:t>所做的偏项目的技术和事务性的工作，在中台架构中， </w:t>
      </w:r>
      <w:r>
        <w:rPr>
          <w:rFonts w:ascii="Times New Roman" w:hAnsi="Times New Roman" w:eastAsia="Times New Roman" w:cs="Times New Roman"/>
          <w:sz w:val="22"/>
          <w:szCs w:val="22"/>
          <w:spacing w:val="-4"/>
        </w:rPr>
        <w:t>IT </w:t>
      </w:r>
      <w:r>
        <w:rPr>
          <w:rFonts w:ascii="SimSun" w:hAnsi="SimSun" w:eastAsia="SimSun" w:cs="SimSun"/>
          <w:sz w:val="22"/>
          <w:szCs w:val="22"/>
          <w:spacing w:val="-4"/>
        </w:rPr>
        <w:t>人员可</w:t>
      </w:r>
      <w:r>
        <w:rPr>
          <w:rFonts w:ascii="SimSun" w:hAnsi="SimSun" w:eastAsia="SimSun" w:cs="SimSun"/>
          <w:sz w:val="22"/>
          <w:szCs w:val="22"/>
          <w:spacing w:val="-5"/>
        </w:rPr>
        <w:t>以持续紧</w:t>
      </w:r>
      <w:r>
        <w:rPr>
          <w:rFonts w:ascii="SimSun" w:hAnsi="SimSun" w:eastAsia="SimSun" w:cs="SimSun"/>
          <w:sz w:val="22"/>
          <w:szCs w:val="22"/>
        </w:rPr>
        <w:t xml:space="preserve"> </w:t>
      </w:r>
      <w:r>
        <w:rPr>
          <w:rFonts w:ascii="SimSun" w:hAnsi="SimSun" w:eastAsia="SimSun" w:cs="SimSun"/>
          <w:sz w:val="22"/>
          <w:szCs w:val="22"/>
        </w:rPr>
        <w:t>贴业务，在自己感兴趣、擅长的业务领域持续打磨和沉淀，做到职业能力</w:t>
      </w:r>
      <w:r>
        <w:rPr>
          <w:rFonts w:ascii="SimSun" w:hAnsi="SimSun" w:eastAsia="SimSun" w:cs="SimSun"/>
          <w:sz w:val="22"/>
          <w:szCs w:val="22"/>
          <w:spacing w:val="17"/>
        </w:rPr>
        <w:t xml:space="preserve"> </w:t>
      </w:r>
      <w:r>
        <w:rPr>
          <w:rFonts w:ascii="SimSun" w:hAnsi="SimSun" w:eastAsia="SimSun" w:cs="SimSun"/>
          <w:sz w:val="22"/>
          <w:szCs w:val="22"/>
        </w:rPr>
        <w:t>随着投入工作的时间的增长而增长。有了这种业务架构层面的调整，也让</w:t>
      </w:r>
    </w:p>
    <w:p>
      <w:pPr>
        <w:ind w:left="420"/>
        <w:spacing w:line="219" w:lineRule="auto"/>
        <w:rPr>
          <w:rFonts w:ascii="SimSun" w:hAnsi="SimSun" w:eastAsia="SimSun" w:cs="SimSun"/>
          <w:sz w:val="22"/>
          <w:szCs w:val="22"/>
        </w:rPr>
      </w:pPr>
      <w:r>
        <w:rPr>
          <w:rFonts w:ascii="SimSun" w:hAnsi="SimSun" w:eastAsia="SimSun" w:cs="SimSun"/>
          <w:sz w:val="22"/>
          <w:szCs w:val="22"/>
          <w:spacing w:val="-6"/>
        </w:rPr>
        <w:t>企业信息中心的人员站到了一个非常有利的位置。</w:t>
      </w:r>
    </w:p>
    <w:p>
      <w:pPr>
        <w:ind w:left="420" w:right="119" w:firstLine="430"/>
        <w:spacing w:before="298" w:line="319" w:lineRule="auto"/>
        <w:jc w:val="both"/>
        <w:rPr>
          <w:rFonts w:ascii="SimSun" w:hAnsi="SimSun" w:eastAsia="SimSun" w:cs="SimSun"/>
          <w:sz w:val="22"/>
          <w:szCs w:val="22"/>
        </w:rPr>
      </w:pPr>
      <w:r>
        <w:rPr>
          <w:rFonts w:ascii="SimSun" w:hAnsi="SimSun" w:eastAsia="SimSun" w:cs="SimSun"/>
          <w:sz w:val="22"/>
          <w:szCs w:val="22"/>
        </w:rPr>
        <w:t>中台提供了渠道、商品、订单、库存、会员等相关的业务能力，前台</w:t>
      </w:r>
      <w:r>
        <w:rPr>
          <w:rFonts w:ascii="SimSun" w:hAnsi="SimSun" w:eastAsia="SimSun" w:cs="SimSun"/>
          <w:sz w:val="22"/>
          <w:szCs w:val="22"/>
          <w:spacing w:val="12"/>
        </w:rPr>
        <w:t xml:space="preserve"> </w:t>
      </w:r>
      <w:r>
        <w:rPr>
          <w:rFonts w:ascii="SimSun" w:hAnsi="SimSun" w:eastAsia="SimSun" w:cs="SimSun"/>
          <w:sz w:val="22"/>
          <w:szCs w:val="22"/>
          <w:spacing w:val="7"/>
        </w:rPr>
        <w:t>有不同的业务系统，如门店</w:t>
      </w:r>
      <w:r>
        <w:rPr>
          <w:rFonts w:ascii="Times New Roman" w:hAnsi="Times New Roman" w:eastAsia="Times New Roman" w:cs="Times New Roman"/>
          <w:sz w:val="22"/>
          <w:szCs w:val="22"/>
        </w:rPr>
        <w:t>POS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系统、商品价格管理平台、零售分销平</w:t>
      </w:r>
    </w:p>
    <w:p>
      <w:pPr>
        <w:ind w:left="420"/>
        <w:spacing w:line="219" w:lineRule="auto"/>
        <w:rPr>
          <w:rFonts w:ascii="SimSun" w:hAnsi="SimSun" w:eastAsia="SimSun" w:cs="SimSun"/>
          <w:sz w:val="22"/>
          <w:szCs w:val="22"/>
        </w:rPr>
      </w:pPr>
      <w:r>
        <w:rPr>
          <w:rFonts w:ascii="SimSun" w:hAnsi="SimSun" w:eastAsia="SimSun" w:cs="SimSun"/>
          <w:sz w:val="22"/>
          <w:szCs w:val="22"/>
          <w:spacing w:val="-2"/>
        </w:rPr>
        <w:t>台、</w:t>
      </w:r>
      <w:r>
        <w:rPr>
          <w:rFonts w:ascii="Times New Roman" w:hAnsi="Times New Roman" w:eastAsia="Times New Roman" w:cs="Times New Roman"/>
          <w:sz w:val="22"/>
          <w:szCs w:val="22"/>
          <w:spacing w:val="-2"/>
        </w:rPr>
        <w:t>CRM</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2"/>
        </w:rPr>
        <w:t>系统等，如图2-15所示。</w:t>
      </w:r>
    </w:p>
    <w:p>
      <w:pPr>
        <w:pStyle w:val="BodyText"/>
        <w:spacing w:line="288" w:lineRule="auto"/>
        <w:rPr/>
      </w:pPr>
      <w:r/>
    </w:p>
    <w:p>
      <w:pPr>
        <w:pStyle w:val="BodyText"/>
        <w:ind w:firstLine="430"/>
        <w:spacing w:line="3430" w:lineRule="exact"/>
        <w:rPr/>
      </w:pPr>
      <w:r>
        <w:rPr>
          <w:position w:val="-68"/>
        </w:rPr>
        <w:pict>
          <v:group id="_x0000_s440" style="mso-position-vertical-relative:line;mso-position-horizontal-relative:char;width:358pt;height:171.55pt;" filled="false" stroked="false" coordsize="7160,3431" coordorigin="0,0">
            <v:shape id="_x0000_s442" style="position:absolute;left:0;top:0;width:7160;height:3431;" filled="false" stroked="false" type="#_x0000_t75">
              <v:imagedata o:title="" r:id="rId94"/>
            </v:shape>
            <v:shape id="_x0000_s444" style="position:absolute;left:939;top:66;width:5036;height:3260;" filled="false" stroked="false" type="#_x0000_t202">
              <v:fill on="false"/>
              <v:stroke on="false"/>
              <v:path/>
              <v:imagedata o:title=""/>
              <o:lock v:ext="edit" aspectratio="false"/>
              <v:textbox inset="0mm,0mm,0mm,0mm">
                <w:txbxContent>
                  <w:p>
                    <w:pPr>
                      <w:ind w:left="1750"/>
                      <w:spacing w:before="20" w:line="223" w:lineRule="auto"/>
                      <w:rPr>
                        <w:rFonts w:ascii="SimHei" w:hAnsi="SimHei" w:eastAsia="SimHei" w:cs="SimHei"/>
                        <w:sz w:val="15"/>
                        <w:szCs w:val="15"/>
                      </w:rPr>
                    </w:pPr>
                    <w:r>
                      <w:rPr>
                        <w:rFonts w:ascii="SimHei" w:hAnsi="SimHei" w:eastAsia="SimHei" w:cs="SimHei"/>
                        <w:sz w:val="15"/>
                        <w:szCs w:val="15"/>
                      </w:rPr>
                      <w:t>点</w:t>
                    </w:r>
                  </w:p>
                  <w:p>
                    <w:pPr>
                      <w:ind w:left="1209"/>
                      <w:spacing w:before="117" w:line="218" w:lineRule="auto"/>
                      <w:rPr>
                        <w:rFonts w:ascii="SimSun" w:hAnsi="SimSun" w:eastAsia="SimSun" w:cs="SimSun"/>
                        <w:sz w:val="15"/>
                        <w:szCs w:val="15"/>
                      </w:rPr>
                    </w:pPr>
                    <w:r>
                      <w:rPr>
                        <w:rFonts w:ascii="SimSun" w:hAnsi="SimSun" w:eastAsia="SimSun" w:cs="SimSun"/>
                        <w:sz w:val="15"/>
                        <w:szCs w:val="15"/>
                        <w:spacing w:val="8"/>
                      </w:rPr>
                      <w:t>商品价格管理平台</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left="4199"/>
                      <w:spacing w:before="49" w:line="219" w:lineRule="auto"/>
                      <w:rPr>
                        <w:rFonts w:ascii="SimHei" w:hAnsi="SimHei" w:eastAsia="SimHei" w:cs="SimHei"/>
                        <w:sz w:val="15"/>
                        <w:szCs w:val="15"/>
                      </w:rPr>
                    </w:pPr>
                    <w:r>
                      <w:rPr>
                        <w:rFonts w:ascii="SimHei" w:hAnsi="SimHei" w:eastAsia="SimHei" w:cs="SimHei"/>
                        <w:sz w:val="15"/>
                        <w:szCs w:val="15"/>
                      </w:rPr>
                      <w:t>线</w:t>
                    </w:r>
                  </w:p>
                  <w:p>
                    <w:pPr>
                      <w:ind w:left="4159"/>
                      <w:spacing w:before="64" w:line="219" w:lineRule="auto"/>
                      <w:rPr>
                        <w:rFonts w:ascii="SimSun" w:hAnsi="SimSun" w:eastAsia="SimSun" w:cs="SimSun"/>
                        <w:sz w:val="15"/>
                        <w:szCs w:val="15"/>
                      </w:rPr>
                    </w:pPr>
                    <w:r>
                      <w:rPr>
                        <w:rFonts w:ascii="SimSun" w:hAnsi="SimSun" w:eastAsia="SimSun" w:cs="SimSun"/>
                        <w:sz w:val="15"/>
                        <w:szCs w:val="15"/>
                        <w:spacing w:val="7"/>
                      </w:rPr>
                      <w:t>库存中心</w:t>
                    </w:r>
                  </w:p>
                  <w:p>
                    <w:pPr>
                      <w:ind w:left="3879" w:right="20"/>
                      <w:spacing w:before="41" w:line="244" w:lineRule="auto"/>
                      <w:rPr>
                        <w:rFonts w:ascii="SimSun" w:hAnsi="SimSun" w:eastAsia="SimSun" w:cs="SimSun"/>
                        <w:sz w:val="15"/>
                        <w:szCs w:val="15"/>
                      </w:rPr>
                    </w:pPr>
                    <w:r>
                      <w:rPr>
                        <w:rFonts w:ascii="SimSun" w:hAnsi="SimSun" w:eastAsia="SimSun" w:cs="SimSun"/>
                        <w:sz w:val="15"/>
                        <w:szCs w:val="15"/>
                        <w:color w:val="FFFFFF"/>
                        <w:spacing w:val="-14"/>
                        <w:w w:val="95"/>
                        <w:position w:val="1"/>
                      </w:rPr>
                      <w:t>出库服务</w:t>
                    </w:r>
                    <w:r>
                      <w:rPr>
                        <w:rFonts w:ascii="SimSun" w:hAnsi="SimSun" w:eastAsia="SimSun" w:cs="SimSun"/>
                        <w:sz w:val="15"/>
                        <w:szCs w:val="15"/>
                        <w:color w:val="FFFFFF"/>
                        <w:spacing w:val="31"/>
                        <w:position w:val="1"/>
                      </w:rPr>
                      <w:t xml:space="preserve"> </w:t>
                    </w:r>
                    <w:r>
                      <w:rPr>
                        <w:rFonts w:ascii="SimSun" w:hAnsi="SimSun" w:eastAsia="SimSun" w:cs="SimSun"/>
                        <w:sz w:val="15"/>
                        <w:szCs w:val="15"/>
                        <w:spacing w:val="-14"/>
                        <w:w w:val="95"/>
                        <w:position w:val="-1"/>
                      </w:rPr>
                      <w:t>入库服务</w:t>
                    </w:r>
                    <w:r>
                      <w:rPr>
                        <w:rFonts w:ascii="SimSun" w:hAnsi="SimSun" w:eastAsia="SimSun" w:cs="SimSun"/>
                        <w:sz w:val="15"/>
                        <w:szCs w:val="15"/>
                        <w:position w:val="-1"/>
                      </w:rPr>
                      <w:t xml:space="preserve"> </w:t>
                    </w:r>
                    <w:r>
                      <w:rPr>
                        <w:rFonts w:ascii="SimSun" w:hAnsi="SimSun" w:eastAsia="SimSun" w:cs="SimSun"/>
                        <w:sz w:val="15"/>
                        <w:szCs w:val="15"/>
                        <w:color w:val="FFFFFF"/>
                        <w:spacing w:val="-13"/>
                        <w:w w:val="91"/>
                      </w:rPr>
                      <w:t>盘点服务[</w:t>
                    </w:r>
                    <w:r>
                      <w:rPr>
                        <w:rFonts w:ascii="SimSun" w:hAnsi="SimSun" w:eastAsia="SimSun" w:cs="SimSun"/>
                        <w:sz w:val="15"/>
                        <w:szCs w:val="15"/>
                        <w:color w:val="FFFFFF"/>
                        <w:spacing w:val="16"/>
                      </w:rPr>
                      <w:t xml:space="preserve"> </w:t>
                    </w:r>
                    <w:r>
                      <w:rPr>
                        <w:rFonts w:ascii="SimSun" w:hAnsi="SimSun" w:eastAsia="SimSun" w:cs="SimSun"/>
                        <w:sz w:val="15"/>
                        <w:szCs w:val="15"/>
                        <w:spacing w:val="-13"/>
                        <w:w w:val="91"/>
                      </w:rPr>
                      <w:t>调拨服务</w:t>
                    </w:r>
                    <w:r>
                      <w:rPr>
                        <w:rFonts w:ascii="SimSun" w:hAnsi="SimSun" w:eastAsia="SimSun" w:cs="SimSun"/>
                        <w:sz w:val="15"/>
                        <w:szCs w:val="15"/>
                      </w:rPr>
                      <w:t xml:space="preserve"> </w:t>
                    </w:r>
                    <w:r>
                      <w:rPr>
                        <w:rFonts w:ascii="SimSun" w:hAnsi="SimSun" w:eastAsia="SimSun" w:cs="SimSun"/>
                        <w:sz w:val="15"/>
                        <w:szCs w:val="15"/>
                        <w:spacing w:val="-7"/>
                      </w:rPr>
                      <w:t>阵存测图</w:t>
                    </w:r>
                    <w:r>
                      <w:rPr>
                        <w:rFonts w:ascii="SimSun" w:hAnsi="SimSun" w:eastAsia="SimSun" w:cs="SimSun"/>
                        <w:sz w:val="15"/>
                        <w:szCs w:val="15"/>
                        <w:spacing w:val="39"/>
                      </w:rPr>
                      <w:t xml:space="preserve"> </w:t>
                    </w:r>
                    <w:r>
                      <w:rPr>
                        <w:rFonts w:ascii="SimSun" w:hAnsi="SimSun" w:eastAsia="SimSun" w:cs="SimSun"/>
                        <w:sz w:val="15"/>
                        <w:szCs w:val="15"/>
                        <w:color w:val="FFFFFF"/>
                        <w:spacing w:val="-7"/>
                      </w:rPr>
                      <w:t>拆装箱</w:t>
                    </w:r>
                  </w:p>
                  <w:p>
                    <w:pPr>
                      <w:ind w:left="3059"/>
                      <w:spacing w:line="115" w:lineRule="exact"/>
                      <w:rPr>
                        <w:rFonts w:ascii="SimSun" w:hAnsi="SimSun" w:eastAsia="SimSun" w:cs="SimSun"/>
                        <w:sz w:val="15"/>
                        <w:szCs w:val="15"/>
                      </w:rPr>
                    </w:pPr>
                    <w:r>
                      <w:rPr>
                        <w:rFonts w:ascii="SimSun" w:hAnsi="SimSun" w:eastAsia="SimSun" w:cs="SimSun"/>
                        <w:sz w:val="15"/>
                        <w:szCs w:val="15"/>
                        <w:spacing w:val="-11"/>
                        <w:w w:val="98"/>
                        <w:position w:val="-2"/>
                      </w:rPr>
                      <w:t>冲应收服务</w:t>
                    </w:r>
                  </w:p>
                  <w:p>
                    <w:pPr>
                      <w:ind w:left="20"/>
                      <w:spacing w:line="194" w:lineRule="auto"/>
                      <w:rPr>
                        <w:rFonts w:ascii="SimSun" w:hAnsi="SimSun" w:eastAsia="SimSun" w:cs="SimSun"/>
                        <w:sz w:val="15"/>
                        <w:szCs w:val="15"/>
                      </w:rPr>
                    </w:pPr>
                    <w:r>
                      <w:rPr>
                        <w:rFonts w:ascii="SimSun" w:hAnsi="SimSun" w:eastAsia="SimSun" w:cs="SimSun"/>
                        <w:sz w:val="15"/>
                        <w:szCs w:val="15"/>
                        <w:color w:val="FFFFFF"/>
                        <w:spacing w:val="-16"/>
                      </w:rPr>
                      <w:t>商圈服务</w:t>
                    </w:r>
                  </w:p>
                </w:txbxContent>
              </v:textbox>
            </v:shape>
            <v:shape id="_x0000_s446" style="position:absolute;left:6249;top:1899;width:690;height:1196;" filled="false" stroked="false" type="#_x0000_t202">
              <v:fill on="false"/>
              <v:stroke on="false"/>
              <v:path/>
              <v:imagedata o:title=""/>
              <o:lock v:ext="edit" aspectratio="false"/>
              <v:textbox inset="0mm,0mm,0mm,0mm">
                <w:txbxContent>
                  <w:p>
                    <w:pPr>
                      <w:ind w:left="70"/>
                      <w:spacing w:before="20" w:line="224" w:lineRule="auto"/>
                      <w:rPr>
                        <w:rFonts w:ascii="FangSong" w:hAnsi="FangSong" w:eastAsia="FangSong" w:cs="FangSong"/>
                        <w:sz w:val="22"/>
                        <w:szCs w:val="22"/>
                      </w:rPr>
                    </w:pPr>
                    <w:r>
                      <w:rPr>
                        <w:rFonts w:ascii="FangSong" w:hAnsi="FangSong" w:eastAsia="FangSong" w:cs="FangSong"/>
                        <w:sz w:val="22"/>
                        <w:szCs w:val="22"/>
                      </w:rPr>
                      <w:t>线</w:t>
                    </w:r>
                  </w:p>
                  <w:p>
                    <w:pPr>
                      <w:ind w:left="20"/>
                      <w:spacing w:before="17" w:line="219" w:lineRule="auto"/>
                      <w:rPr>
                        <w:rFonts w:ascii="SimSun" w:hAnsi="SimSun" w:eastAsia="SimSun" w:cs="SimSun"/>
                        <w:sz w:val="15"/>
                        <w:szCs w:val="15"/>
                      </w:rPr>
                    </w:pPr>
                    <w:r>
                      <w:rPr>
                        <w:rFonts w:ascii="SimSun" w:hAnsi="SimSun" w:eastAsia="SimSun" w:cs="SimSun"/>
                        <w:sz w:val="15"/>
                        <w:szCs w:val="15"/>
                        <w:spacing w:val="12"/>
                      </w:rPr>
                      <w:t>会员中心</w:t>
                    </w:r>
                  </w:p>
                  <w:p>
                    <w:pPr>
                      <w:ind w:left="70" w:right="73"/>
                      <w:spacing w:before="92" w:line="239" w:lineRule="auto"/>
                      <w:rPr>
                        <w:rFonts w:ascii="SimSun" w:hAnsi="SimSun" w:eastAsia="SimSun" w:cs="SimSun"/>
                        <w:sz w:val="15"/>
                        <w:szCs w:val="15"/>
                      </w:rPr>
                    </w:pPr>
                    <w:r>
                      <w:rPr>
                        <w:rFonts w:ascii="SimSun" w:hAnsi="SimSun" w:eastAsia="SimSun" w:cs="SimSun"/>
                        <w:sz w:val="15"/>
                        <w:szCs w:val="15"/>
                        <w:color w:val="FFFFFF"/>
                        <w:spacing w:val="-11"/>
                        <w:w w:val="98"/>
                      </w:rPr>
                      <w:t>注册服务</w:t>
                    </w:r>
                    <w:r>
                      <w:rPr>
                        <w:rFonts w:ascii="SimSun" w:hAnsi="SimSun" w:eastAsia="SimSun" w:cs="SimSun"/>
                        <w:sz w:val="15"/>
                        <w:szCs w:val="15"/>
                        <w:color w:val="FFFFFF"/>
                        <w:spacing w:val="1"/>
                      </w:rPr>
                      <w:t xml:space="preserve"> </w:t>
                    </w:r>
                    <w:r>
                      <w:rPr>
                        <w:rFonts w:ascii="SimSun" w:hAnsi="SimSun" w:eastAsia="SimSun" w:cs="SimSun"/>
                        <w:sz w:val="15"/>
                        <w:szCs w:val="15"/>
                        <w:color w:val="FFFFFF"/>
                        <w:spacing w:val="-11"/>
                        <w:w w:val="96"/>
                      </w:rPr>
                      <w:t>积分服务</w:t>
                    </w:r>
                  </w:p>
                  <w:p>
                    <w:pPr>
                      <w:ind w:left="70"/>
                      <w:spacing w:before="62" w:line="219" w:lineRule="auto"/>
                      <w:rPr>
                        <w:rFonts w:ascii="SimSun" w:hAnsi="SimSun" w:eastAsia="SimSun" w:cs="SimSun"/>
                        <w:sz w:val="15"/>
                        <w:szCs w:val="15"/>
                      </w:rPr>
                    </w:pPr>
                    <w:r>
                      <w:rPr>
                        <w:rFonts w:ascii="SimSun" w:hAnsi="SimSun" w:eastAsia="SimSun" w:cs="SimSun"/>
                        <w:sz w:val="15"/>
                        <w:szCs w:val="15"/>
                        <w:spacing w:val="-11"/>
                      </w:rPr>
                      <w:t>推送服务</w:t>
                    </w:r>
                  </w:p>
                </w:txbxContent>
              </v:textbox>
            </v:shape>
            <v:shape id="_x0000_s448" style="position:absolute;left:3239;top:2465;width:695;height:780;" filled="false" stroked="false" type="#_x0000_t202">
              <v:fill on="false"/>
              <v:stroke on="false"/>
              <v:path/>
              <v:imagedata o:title=""/>
              <o:lock v:ext="edit" aspectratio="false"/>
              <v:textbox inset="0mm,0mm,0mm,0mm">
                <w:txbxContent>
                  <w:p>
                    <w:pPr>
                      <w:ind w:right="1"/>
                      <w:spacing w:before="19" w:line="219" w:lineRule="auto"/>
                      <w:jc w:val="right"/>
                      <w:rPr>
                        <w:rFonts w:ascii="SimSun" w:hAnsi="SimSun" w:eastAsia="SimSun" w:cs="SimSun"/>
                        <w:sz w:val="15"/>
                        <w:szCs w:val="15"/>
                      </w:rPr>
                    </w:pPr>
                    <w:r>
                      <w:rPr>
                        <w:rFonts w:ascii="SimSun" w:hAnsi="SimSun" w:eastAsia="SimSun" w:cs="SimSun"/>
                        <w:sz w:val="15"/>
                        <w:szCs w:val="15"/>
                        <w:color w:val="FFFFFF"/>
                        <w:spacing w:val="-15"/>
                        <w:w w:val="98"/>
                      </w:rPr>
                      <w:t>订</w:t>
                    </w:r>
                    <w:r>
                      <w:rPr>
                        <w:rFonts w:ascii="SimSun" w:hAnsi="SimSun" w:eastAsia="SimSun" w:cs="SimSun"/>
                        <w:sz w:val="15"/>
                        <w:szCs w:val="15"/>
                        <w:color w:val="FFFFFF"/>
                        <w:spacing w:val="-14"/>
                        <w:w w:val="98"/>
                      </w:rPr>
                      <w:t>货会订</w:t>
                    </w:r>
                    <w:r>
                      <w:rPr>
                        <w:rFonts w:ascii="SimSun" w:hAnsi="SimSun" w:eastAsia="SimSun" w:cs="SimSun"/>
                        <w:sz w:val="15"/>
                        <w:szCs w:val="15"/>
                        <w:color w:val="FFFFFF"/>
                        <w:spacing w:val="-8"/>
                        <w:w w:val="98"/>
                      </w:rPr>
                      <w:t>单</w:t>
                    </w:r>
                  </w:p>
                  <w:p>
                    <w:pPr>
                      <w:ind w:left="50"/>
                      <w:spacing w:before="3" w:line="208" w:lineRule="auto"/>
                      <w:rPr>
                        <w:rFonts w:ascii="SimSun" w:hAnsi="SimSun" w:eastAsia="SimSun" w:cs="SimSun"/>
                        <w:sz w:val="15"/>
                        <w:szCs w:val="15"/>
                      </w:rPr>
                    </w:pPr>
                    <w:r>
                      <w:rPr>
                        <w:rFonts w:ascii="SimSun" w:hAnsi="SimSun" w:eastAsia="SimSun" w:cs="SimSun"/>
                        <w:sz w:val="15"/>
                        <w:szCs w:val="15"/>
                        <w:spacing w:val="-12"/>
                        <w:w w:val="96"/>
                      </w:rPr>
                      <w:t>销售订单</w:t>
                    </w:r>
                  </w:p>
                  <w:p>
                    <w:pPr>
                      <w:ind w:left="190"/>
                      <w:spacing w:line="219" w:lineRule="auto"/>
                      <w:rPr>
                        <w:rFonts w:ascii="SimSun" w:hAnsi="SimSun" w:eastAsia="SimSun" w:cs="SimSun"/>
                        <w:sz w:val="15"/>
                        <w:szCs w:val="15"/>
                      </w:rPr>
                    </w:pPr>
                    <w:r>
                      <w:rPr>
                        <w:rFonts w:ascii="SimSun" w:hAnsi="SimSun" w:eastAsia="SimSun" w:cs="SimSun"/>
                        <w:sz w:val="15"/>
                        <w:szCs w:val="15"/>
                        <w:spacing w:val="-13"/>
                        <w:w w:val="99"/>
                      </w:rPr>
                      <w:t>服务</w:t>
                    </w:r>
                  </w:p>
                  <w:p>
                    <w:pPr>
                      <w:ind w:left="20"/>
                      <w:spacing w:before="62" w:line="219" w:lineRule="auto"/>
                      <w:rPr>
                        <w:rFonts w:ascii="SimSun" w:hAnsi="SimSun" w:eastAsia="SimSun" w:cs="SimSun"/>
                        <w:sz w:val="15"/>
                        <w:szCs w:val="15"/>
                      </w:rPr>
                    </w:pPr>
                    <w:r>
                      <w:rPr>
                        <w:rFonts w:ascii="SimSun" w:hAnsi="SimSun" w:eastAsia="SimSun" w:cs="SimSun"/>
                        <w:sz w:val="15"/>
                        <w:szCs w:val="15"/>
                        <w:spacing w:val="-11"/>
                        <w:w w:val="94"/>
                      </w:rPr>
                      <w:t>销售单服务</w:t>
                    </w:r>
                  </w:p>
                </w:txbxContent>
              </v:textbox>
            </v:shape>
            <v:shape id="_x0000_s450" style="position:absolute;left:169;top:2476;width:635;height:8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FFFFFF"/>
                        <w:spacing w:val="-1"/>
                      </w:rPr>
                      <w:t>入员服务</w:t>
                    </w:r>
                  </w:p>
                  <w:p>
                    <w:pPr>
                      <w:ind w:left="20" w:right="98"/>
                      <w:spacing w:before="51" w:line="245" w:lineRule="auto"/>
                      <w:rPr>
                        <w:rFonts w:ascii="SimSun" w:hAnsi="SimSun" w:eastAsia="SimSun" w:cs="SimSun"/>
                        <w:sz w:val="15"/>
                        <w:szCs w:val="15"/>
                      </w:rPr>
                    </w:pPr>
                    <w:r>
                      <w:rPr>
                        <w:rFonts w:ascii="SimSun" w:hAnsi="SimSun" w:eastAsia="SimSun" w:cs="SimSun"/>
                        <w:sz w:val="15"/>
                        <w:szCs w:val="15"/>
                        <w:spacing w:val="-11"/>
                        <w:w w:val="93"/>
                      </w:rPr>
                      <w:t>仓库服务</w:t>
                    </w:r>
                    <w:r>
                      <w:rPr>
                        <w:rFonts w:ascii="SimSun" w:hAnsi="SimSun" w:eastAsia="SimSun" w:cs="SimSun"/>
                        <w:sz w:val="15"/>
                        <w:szCs w:val="15"/>
                        <w:spacing w:val="1"/>
                      </w:rPr>
                      <w:t xml:space="preserve"> </w:t>
                    </w:r>
                    <w:r>
                      <w:rPr>
                        <w:rFonts w:ascii="SimSun" w:hAnsi="SimSun" w:eastAsia="SimSun" w:cs="SimSun"/>
                        <w:sz w:val="15"/>
                        <w:szCs w:val="15"/>
                        <w:spacing w:val="-12"/>
                        <w:w w:val="94"/>
                      </w:rPr>
                      <w:t>客户服务</w:t>
                    </w:r>
                  </w:p>
                  <w:p>
                    <w:pPr>
                      <w:ind w:left="20"/>
                      <w:spacing w:before="31" w:line="222" w:lineRule="auto"/>
                      <w:rPr>
                        <w:rFonts w:ascii="FangSong" w:hAnsi="FangSong" w:eastAsia="FangSong" w:cs="FangSong"/>
                        <w:sz w:val="15"/>
                        <w:szCs w:val="15"/>
                      </w:rPr>
                    </w:pPr>
                    <w:r>
                      <w:rPr>
                        <w:rFonts w:ascii="FangSong" w:hAnsi="FangSong" w:eastAsia="FangSong" w:cs="FangSong"/>
                        <w:sz w:val="15"/>
                        <w:szCs w:val="15"/>
                        <w:color w:val="FFFFFF"/>
                        <w:spacing w:val="-8"/>
                      </w:rPr>
                      <w:t>地区服务</w:t>
                    </w:r>
                  </w:p>
                </w:txbxContent>
              </v:textbox>
            </v:shape>
            <v:shape id="_x0000_s452" style="position:absolute;left:1749;top:2289;width:1385;height:367;" filled="false" stroked="false" type="#_x0000_t202">
              <v:fill on="false"/>
              <v:stroke on="false"/>
              <v:path/>
              <v:imagedata o:title=""/>
              <o:lock v:ext="edit" aspectratio="false"/>
              <v:textbox inset="0mm,0mm,0mm,0mm">
                <w:txbxContent>
                  <w:p>
                    <w:pPr>
                      <w:ind w:left="20"/>
                      <w:spacing w:before="20" w:line="219" w:lineRule="auto"/>
                      <w:rPr>
                        <w:rFonts w:ascii="SimHei" w:hAnsi="SimHei" w:eastAsia="SimHei" w:cs="SimHei"/>
                        <w:sz w:val="28"/>
                        <w:szCs w:val="28"/>
                      </w:rPr>
                    </w:pPr>
                    <w:r>
                      <w:rPr>
                        <w:rFonts w:ascii="SimSun" w:hAnsi="SimSun" w:eastAsia="SimSun" w:cs="SimSun"/>
                        <w:sz w:val="15"/>
                        <w:szCs w:val="15"/>
                        <w:spacing w:val="-13"/>
                        <w:position w:val="-4"/>
                      </w:rPr>
                      <w:t>商品服务  </w:t>
                    </w:r>
                    <w:r>
                      <w:rPr>
                        <w:rFonts w:ascii="SimHei" w:hAnsi="SimHei" w:eastAsia="SimHei" w:cs="SimHei"/>
                        <w:sz w:val="28"/>
                        <w:szCs w:val="28"/>
                        <w:spacing w:val="-13"/>
                        <w:position w:val="2"/>
                      </w:rPr>
                      <w:t>6M</w:t>
                    </w:r>
                    <w:r>
                      <w:rPr>
                        <w:rFonts w:ascii="SimHei" w:hAnsi="SimHei" w:eastAsia="SimHei" w:cs="SimHei"/>
                        <w:sz w:val="28"/>
                        <w:szCs w:val="28"/>
                        <w:spacing w:val="26"/>
                        <w:position w:val="2"/>
                      </w:rPr>
                      <w:t xml:space="preserve"> </w:t>
                    </w:r>
                    <w:r>
                      <w:rPr>
                        <w:rFonts w:ascii="SimHei" w:hAnsi="SimHei" w:eastAsia="SimHei" w:cs="SimHei"/>
                        <w:sz w:val="28"/>
                        <w:szCs w:val="28"/>
                        <w:spacing w:val="-13"/>
                        <w:position w:val="2"/>
                      </w:rPr>
                      <w:t>务</w:t>
                    </w:r>
                  </w:p>
                </w:txbxContent>
              </v:textbox>
            </v:shape>
            <v:shape id="_x0000_s454" style="position:absolute;left:879;top:2416;width:696;height:680;" filled="false" stroked="false" type="#_x0000_t202">
              <v:fill on="false"/>
              <v:stroke on="false"/>
              <v:path/>
              <v:imagedata o:title=""/>
              <o:lock v:ext="edit" aspectratio="false"/>
              <v:textbox inset="0mm,0mm,0mm,0mm">
                <w:txbxContent>
                  <w:p>
                    <w:pPr>
                      <w:ind w:left="79"/>
                      <w:spacing w:before="20" w:line="219" w:lineRule="auto"/>
                      <w:rPr>
                        <w:rFonts w:ascii="SimSun" w:hAnsi="SimSun" w:eastAsia="SimSun" w:cs="SimSun"/>
                        <w:sz w:val="15"/>
                        <w:szCs w:val="15"/>
                      </w:rPr>
                    </w:pPr>
                    <w:r>
                      <w:rPr>
                        <w:rFonts w:ascii="SimSun" w:hAnsi="SimSun" w:eastAsia="SimSun" w:cs="SimSun"/>
                        <w:sz w:val="15"/>
                        <w:szCs w:val="15"/>
                        <w:color w:val="FFFFFF"/>
                        <w:spacing w:val="-17"/>
                        <w:w w:val="98"/>
                      </w:rPr>
                      <w:t>部门服务</w:t>
                    </w:r>
                  </w:p>
                  <w:p>
                    <w:pPr>
                      <w:ind w:left="20" w:right="20" w:firstLine="59"/>
                      <w:spacing w:before="102" w:line="238" w:lineRule="auto"/>
                      <w:rPr>
                        <w:rFonts w:ascii="SimSun" w:hAnsi="SimSun" w:eastAsia="SimSun" w:cs="SimSun"/>
                        <w:sz w:val="15"/>
                        <w:szCs w:val="15"/>
                      </w:rPr>
                    </w:pPr>
                    <w:r>
                      <w:rPr>
                        <w:rFonts w:ascii="SimSun" w:hAnsi="SimSun" w:eastAsia="SimSun" w:cs="SimSun"/>
                        <w:sz w:val="15"/>
                        <w:szCs w:val="15"/>
                        <w:spacing w:val="-6"/>
                      </w:rPr>
                      <w:t>门店服务</w:t>
                    </w:r>
                    <w:r>
                      <w:rPr>
                        <w:rFonts w:ascii="SimSun" w:hAnsi="SimSun" w:eastAsia="SimSun" w:cs="SimSun"/>
                        <w:sz w:val="15"/>
                        <w:szCs w:val="15"/>
                      </w:rPr>
                      <w:t xml:space="preserve"> </w:t>
                    </w:r>
                    <w:r>
                      <w:rPr>
                        <w:rFonts w:ascii="SimSun" w:hAnsi="SimSun" w:eastAsia="SimSun" w:cs="SimSun"/>
                        <w:sz w:val="15"/>
                        <w:szCs w:val="15"/>
                        <w:spacing w:val="-12"/>
                        <w:w w:val="95"/>
                      </w:rPr>
                      <w:t>供应商服务</w:t>
                    </w:r>
                  </w:p>
                </w:txbxContent>
              </v:textbox>
            </v:shape>
            <v:shape id="_x0000_s456" style="position:absolute;left:610;top:86;width:968;height:480;" filled="false" stroked="false" type="#_x0000_t202">
              <v:fill on="false"/>
              <v:stroke on="false"/>
              <v:path/>
              <v:imagedata o:title=""/>
              <o:lock v:ext="edit" aspectratio="false"/>
              <v:textbox inset="0mm,0mm,0mm,0mm">
                <w:txbxContent>
                  <w:p>
                    <w:pPr>
                      <w:ind w:left="349"/>
                      <w:spacing w:before="20" w:line="223" w:lineRule="auto"/>
                      <w:rPr>
                        <w:rFonts w:ascii="SimHei" w:hAnsi="SimHei" w:eastAsia="SimHei" w:cs="SimHei"/>
                        <w:sz w:val="15"/>
                        <w:szCs w:val="15"/>
                      </w:rPr>
                    </w:pPr>
                    <w:r>
                      <w:rPr>
                        <w:rFonts w:ascii="SimHei" w:hAnsi="SimHei" w:eastAsia="SimHei" w:cs="SimHei"/>
                        <w:sz w:val="15"/>
                        <w:szCs w:val="15"/>
                      </w:rPr>
                      <w:t>点</w:t>
                    </w:r>
                  </w:p>
                  <w:p>
                    <w:pPr>
                      <w:ind w:left="20"/>
                      <w:spacing w:before="109" w:line="221" w:lineRule="auto"/>
                      <w:rPr>
                        <w:rFonts w:ascii="SimSun" w:hAnsi="SimSun" w:eastAsia="SimSun" w:cs="SimSun"/>
                        <w:sz w:val="15"/>
                        <w:szCs w:val="15"/>
                      </w:rPr>
                    </w:pPr>
                    <w:r>
                      <w:rPr>
                        <w:rFonts w:ascii="SimSun" w:hAnsi="SimSun" w:eastAsia="SimSun" w:cs="SimSun"/>
                        <w:sz w:val="15"/>
                        <w:szCs w:val="15"/>
                        <w:spacing w:val="2"/>
                      </w:rPr>
                      <w:t>门店</w:t>
                    </w:r>
                    <w:r>
                      <w:rPr>
                        <w:rFonts w:ascii="Times New Roman" w:hAnsi="Times New Roman" w:eastAsia="Times New Roman" w:cs="Times New Roman"/>
                        <w:sz w:val="15"/>
                        <w:szCs w:val="15"/>
                      </w:rPr>
                      <w:t>POS</w:t>
                    </w:r>
                    <w:r>
                      <w:rPr>
                        <w:rFonts w:ascii="Times New Roman" w:hAnsi="Times New Roman" w:eastAsia="Times New Roman" w:cs="Times New Roman"/>
                        <w:sz w:val="15"/>
                        <w:szCs w:val="15"/>
                        <w:spacing w:val="2"/>
                      </w:rPr>
                      <w:t xml:space="preserve"> </w:t>
                    </w:r>
                    <w:r>
                      <w:rPr>
                        <w:rFonts w:ascii="SimSun" w:hAnsi="SimSun" w:eastAsia="SimSun" w:cs="SimSun"/>
                        <w:sz w:val="15"/>
                        <w:szCs w:val="15"/>
                        <w:spacing w:val="2"/>
                      </w:rPr>
                      <w:t>系统</w:t>
                    </w:r>
                  </w:p>
                </w:txbxContent>
              </v:textbox>
            </v:shape>
            <v:shape id="_x0000_s458" style="position:absolute;left:3929;top:79;width:996;height:457;" filled="false" stroked="false" type="#_x0000_t202">
              <v:fill on="false"/>
              <v:stroke on="false"/>
              <v:path/>
              <v:imagedata o:title=""/>
              <o:lock v:ext="edit" aspectratio="false"/>
              <v:textbox inset="0mm,0mm,0mm,0mm">
                <w:txbxContent>
                  <w:p>
                    <w:pPr>
                      <w:ind w:left="440"/>
                      <w:spacing w:before="19" w:line="224" w:lineRule="auto"/>
                      <w:rPr>
                        <w:rFonts w:ascii="SimSun" w:hAnsi="SimSun" w:eastAsia="SimSun" w:cs="SimSun"/>
                        <w:sz w:val="15"/>
                        <w:szCs w:val="15"/>
                      </w:rPr>
                    </w:pPr>
                    <w:r>
                      <w:rPr>
                        <w:rFonts w:ascii="SimSun" w:hAnsi="SimSun" w:eastAsia="SimSun" w:cs="SimSun"/>
                        <w:sz w:val="15"/>
                        <w:szCs w:val="15"/>
                      </w:rPr>
                      <w:t>点</w:t>
                    </w:r>
                  </w:p>
                  <w:p>
                    <w:pPr>
                      <w:ind w:left="20"/>
                      <w:spacing w:before="84" w:line="219" w:lineRule="auto"/>
                      <w:rPr>
                        <w:rFonts w:ascii="SimSun" w:hAnsi="SimSun" w:eastAsia="SimSun" w:cs="SimSun"/>
                        <w:sz w:val="15"/>
                        <w:szCs w:val="15"/>
                      </w:rPr>
                    </w:pPr>
                    <w:r>
                      <w:rPr>
                        <w:rFonts w:ascii="SimSun" w:hAnsi="SimSun" w:eastAsia="SimSun" w:cs="SimSun"/>
                        <w:sz w:val="15"/>
                        <w:szCs w:val="15"/>
                        <w:spacing w:val="9"/>
                      </w:rPr>
                      <w:t>零售分销平台</w:t>
                    </w:r>
                  </w:p>
                </w:txbxContent>
              </v:textbox>
            </v:shape>
            <v:shape id="_x0000_s460" style="position:absolute;left:1749;top:2654;width:547;height:720;" filled="false" stroked="false" type="#_x0000_t202">
              <v:fill on="false"/>
              <v:stroke on="false"/>
              <v:path/>
              <v:imagedata o:title=""/>
              <o:lock v:ext="edit" aspectratio="false"/>
              <v:textbox inset="0mm,0mm,0mm,0mm">
                <w:txbxContent>
                  <w:p>
                    <w:pPr>
                      <w:spacing w:before="19" w:line="185" w:lineRule="auto"/>
                      <w:jc w:val="right"/>
                      <w:rPr>
                        <w:rFonts w:ascii="SimSun" w:hAnsi="SimSun" w:eastAsia="SimSun" w:cs="SimSun"/>
                        <w:sz w:val="15"/>
                        <w:szCs w:val="15"/>
                      </w:rPr>
                    </w:pPr>
                    <w:r>
                      <w:rPr>
                        <w:rFonts w:ascii="SimSun" w:hAnsi="SimSun" w:eastAsia="SimSun" w:cs="SimSun"/>
                        <w:sz w:val="15"/>
                        <w:szCs w:val="15"/>
                        <w:color w:val="FFFFFF"/>
                        <w:spacing w:val="-13"/>
                        <w:w w:val="91"/>
                      </w:rPr>
                      <w:t>客</w:t>
                    </w:r>
                    <w:r>
                      <w:rPr>
                        <w:rFonts w:ascii="SimSun" w:hAnsi="SimSun" w:eastAsia="SimSun" w:cs="SimSun"/>
                        <w:sz w:val="15"/>
                        <w:szCs w:val="15"/>
                        <w:color w:val="FFFFFF"/>
                        <w:spacing w:val="-12"/>
                        <w:w w:val="91"/>
                      </w:rPr>
                      <w:t>户价</w:t>
                    </w:r>
                    <w:r>
                      <w:rPr>
                        <w:rFonts w:ascii="SimSun" w:hAnsi="SimSun" w:eastAsia="SimSun" w:cs="SimSun"/>
                        <w:sz w:val="15"/>
                        <w:szCs w:val="15"/>
                        <w:color w:val="FFFFFF"/>
                        <w:spacing w:val="-7"/>
                        <w:w w:val="91"/>
                      </w:rPr>
                      <w:t>格</w:t>
                    </w:r>
                  </w:p>
                  <w:p>
                    <w:pPr>
                      <w:ind w:left="20" w:right="20" w:firstLine="130"/>
                      <w:spacing w:before="1" w:line="229" w:lineRule="auto"/>
                      <w:rPr>
                        <w:rFonts w:ascii="SimSun" w:hAnsi="SimSun" w:eastAsia="SimSun" w:cs="SimSun"/>
                        <w:sz w:val="15"/>
                        <w:szCs w:val="15"/>
                      </w:rPr>
                    </w:pPr>
                    <w:r>
                      <w:rPr>
                        <w:rFonts w:ascii="FangSong" w:hAnsi="FangSong" w:eastAsia="FangSong" w:cs="FangSong"/>
                        <w:sz w:val="15"/>
                        <w:szCs w:val="15"/>
                        <w:spacing w:val="-17"/>
                        <w:w w:val="97"/>
                      </w:rPr>
                      <w:t>服务</w:t>
                    </w:r>
                    <w:r>
                      <w:rPr>
                        <w:rFonts w:ascii="FangSong" w:hAnsi="FangSong" w:eastAsia="FangSong" w:cs="FangSong"/>
                        <w:sz w:val="15"/>
                        <w:szCs w:val="15"/>
                      </w:rPr>
                      <w:t xml:space="preserve">  </w:t>
                    </w:r>
                    <w:r>
                      <w:rPr>
                        <w:rFonts w:ascii="SimSun" w:hAnsi="SimSun" w:eastAsia="SimSun" w:cs="SimSun"/>
                        <w:sz w:val="15"/>
                        <w:szCs w:val="15"/>
                        <w:spacing w:val="-17"/>
                        <w:w w:val="95"/>
                      </w:rPr>
                      <w:t>商品装箱</w:t>
                    </w:r>
                    <w:r>
                      <w:rPr>
                        <w:rFonts w:ascii="SimSun" w:hAnsi="SimSun" w:eastAsia="SimSun" w:cs="SimSun"/>
                        <w:sz w:val="15"/>
                        <w:szCs w:val="15"/>
                        <w:spacing w:val="4"/>
                      </w:rPr>
                      <w:t xml:space="preserve"> </w:t>
                    </w:r>
                    <w:r>
                      <w:rPr>
                        <w:rFonts w:ascii="SimSun" w:hAnsi="SimSun" w:eastAsia="SimSun" w:cs="SimSun"/>
                        <w:sz w:val="15"/>
                        <w:szCs w:val="15"/>
                        <w:spacing w:val="-11"/>
                        <w:w w:val="91"/>
                      </w:rPr>
                      <w:t>规格服务</w:t>
                    </w:r>
                  </w:p>
                </w:txbxContent>
              </v:textbox>
            </v:shape>
            <v:shape id="_x0000_s462" style="position:absolute;left:4009;top:2425;width:635;height:600;" filled="false" stroked="false" type="#_x0000_t202">
              <v:fill on="false"/>
              <v:stroke on="false"/>
              <v:path/>
              <v:imagedata o:title=""/>
              <o:lock v:ext="edit" aspectratio="false"/>
              <v:textbox inset="0mm,0mm,0mm,0mm">
                <w:txbxContent>
                  <w:p>
                    <w:pPr>
                      <w:ind w:left="70" w:right="20" w:hanging="50"/>
                      <w:spacing w:before="20" w:line="239" w:lineRule="auto"/>
                      <w:rPr>
                        <w:rFonts w:ascii="SimSun" w:hAnsi="SimSun" w:eastAsia="SimSun" w:cs="SimSun"/>
                        <w:sz w:val="15"/>
                        <w:szCs w:val="15"/>
                      </w:rPr>
                    </w:pPr>
                    <w:r>
                      <w:rPr>
                        <w:rFonts w:ascii="SimSun" w:hAnsi="SimSun" w:eastAsia="SimSun" w:cs="SimSun"/>
                        <w:sz w:val="15"/>
                        <w:szCs w:val="15"/>
                        <w:color w:val="FFFFFF"/>
                        <w:spacing w:val="-10"/>
                        <w:w w:val="86"/>
                      </w:rPr>
                      <w:t>采购退货单</w:t>
                    </w:r>
                    <w:r>
                      <w:rPr>
                        <w:rFonts w:ascii="SimSun" w:hAnsi="SimSun" w:eastAsia="SimSun" w:cs="SimSun"/>
                        <w:sz w:val="15"/>
                        <w:szCs w:val="15"/>
                        <w:color w:val="FFFFFF"/>
                      </w:rPr>
                      <w:t xml:space="preserve"> </w:t>
                    </w:r>
                    <w:r>
                      <w:rPr>
                        <w:rFonts w:ascii="SimSun" w:hAnsi="SimSun" w:eastAsia="SimSun" w:cs="SimSun"/>
                        <w:sz w:val="15"/>
                        <w:szCs w:val="15"/>
                        <w:color w:val="FFFFFF"/>
                        <w:spacing w:val="-11"/>
                        <w:w w:val="94"/>
                      </w:rPr>
                      <w:t>销售收款</w:t>
                    </w:r>
                  </w:p>
                  <w:p>
                    <w:pPr>
                      <w:ind w:left="170"/>
                      <w:spacing w:before="22" w:line="219" w:lineRule="auto"/>
                      <w:rPr>
                        <w:rFonts w:ascii="SimSun" w:hAnsi="SimSun" w:eastAsia="SimSun" w:cs="SimSun"/>
                        <w:sz w:val="15"/>
                        <w:szCs w:val="15"/>
                      </w:rPr>
                    </w:pPr>
                    <w:r>
                      <w:rPr>
                        <w:rFonts w:ascii="SimSun" w:hAnsi="SimSun" w:eastAsia="SimSun" w:cs="SimSun"/>
                        <w:sz w:val="15"/>
                        <w:szCs w:val="15"/>
                        <w:spacing w:val="-9"/>
                      </w:rPr>
                      <w:t>服务</w:t>
                    </w:r>
                  </w:p>
                </w:txbxContent>
              </v:textbox>
            </v:shape>
            <v:shape id="_x0000_s464" style="position:absolute;left:2489;top:2734;width:560;height:640;" filled="false" stroked="false" type="#_x0000_t202">
              <v:fill on="false"/>
              <v:stroke on="false"/>
              <v:path/>
              <v:imagedata o:title=""/>
              <o:lock v:ext="edit" aspectratio="false"/>
              <v:textbox inset="0mm,0mm,0mm,0mm">
                <w:txbxContent>
                  <w:p>
                    <w:pPr>
                      <w:ind w:left="40"/>
                      <w:spacing w:before="19" w:line="176" w:lineRule="auto"/>
                      <w:rPr>
                        <w:rFonts w:ascii="SimSun" w:hAnsi="SimSun" w:eastAsia="SimSun" w:cs="SimSun"/>
                        <w:sz w:val="11"/>
                        <w:szCs w:val="11"/>
                      </w:rPr>
                    </w:pPr>
                    <w:r>
                      <w:rPr>
                        <w:rFonts w:ascii="SimSun" w:hAnsi="SimSun" w:eastAsia="SimSun" w:cs="SimSun"/>
                        <w:sz w:val="11"/>
                        <w:szCs w:val="11"/>
                        <w:color w:val="FFFFFF"/>
                        <w:spacing w:val="10"/>
                      </w:rPr>
                      <w:t>商品自由</w:t>
                    </w:r>
                  </w:p>
                  <w:p>
                    <w:pPr>
                      <w:ind w:left="79"/>
                      <w:spacing w:line="217" w:lineRule="auto"/>
                      <w:rPr>
                        <w:rFonts w:ascii="KaiTi" w:hAnsi="KaiTi" w:eastAsia="KaiTi" w:cs="KaiTi"/>
                        <w:sz w:val="15"/>
                        <w:szCs w:val="15"/>
                      </w:rPr>
                    </w:pPr>
                    <w:r>
                      <w:rPr>
                        <w:rFonts w:ascii="KaiTi" w:hAnsi="KaiTi" w:eastAsia="KaiTi" w:cs="KaiTi"/>
                        <w:sz w:val="15"/>
                        <w:szCs w:val="15"/>
                        <w:spacing w:val="-5"/>
                        <w:w w:val="94"/>
                      </w:rPr>
                      <w:t>项服务</w:t>
                    </w:r>
                  </w:p>
                  <w:p>
                    <w:pPr>
                      <w:spacing w:line="209" w:lineRule="auto"/>
                      <w:jc w:val="right"/>
                      <w:rPr>
                        <w:rFonts w:ascii="SimSun" w:hAnsi="SimSun" w:eastAsia="SimSun" w:cs="SimSun"/>
                        <w:sz w:val="15"/>
                        <w:szCs w:val="15"/>
                      </w:rPr>
                    </w:pPr>
                    <w:r>
                      <w:rPr>
                        <w:rFonts w:ascii="SimSun" w:hAnsi="SimSun" w:eastAsia="SimSun" w:cs="SimSun"/>
                        <w:sz w:val="15"/>
                        <w:szCs w:val="15"/>
                        <w:color w:val="FFFFFF"/>
                        <w:spacing w:val="-16"/>
                      </w:rPr>
                      <w:t>商品</w:t>
                    </w:r>
                    <w:r>
                      <w:rPr>
                        <w:rFonts w:ascii="SimSun" w:hAnsi="SimSun" w:eastAsia="SimSun" w:cs="SimSun"/>
                        <w:sz w:val="15"/>
                        <w:szCs w:val="15"/>
                        <w:color w:val="FFFFFF"/>
                        <w:spacing w:val="-15"/>
                      </w:rPr>
                      <w:t>类</w:t>
                    </w:r>
                    <w:r>
                      <w:rPr>
                        <w:rFonts w:ascii="SimSun" w:hAnsi="SimSun" w:eastAsia="SimSun" w:cs="SimSun"/>
                        <w:sz w:val="15"/>
                        <w:szCs w:val="15"/>
                        <w:color w:val="FFFFFF"/>
                        <w:spacing w:val="-13"/>
                      </w:rPr>
                      <w:t>别</w:t>
                    </w:r>
                  </w:p>
                  <w:p>
                    <w:pPr>
                      <w:ind w:left="139"/>
                      <w:spacing w:line="219" w:lineRule="auto"/>
                      <w:rPr>
                        <w:rFonts w:ascii="SimSun" w:hAnsi="SimSun" w:eastAsia="SimSun" w:cs="SimSun"/>
                        <w:sz w:val="15"/>
                        <w:szCs w:val="15"/>
                      </w:rPr>
                    </w:pPr>
                    <w:r>
                      <w:rPr>
                        <w:rFonts w:ascii="SimSun" w:hAnsi="SimSun" w:eastAsia="SimSun" w:cs="SimSun"/>
                        <w:sz w:val="15"/>
                        <w:szCs w:val="15"/>
                        <w:spacing w:val="-2"/>
                      </w:rPr>
                      <w:t>服务</w:t>
                    </w:r>
                  </w:p>
                </w:txbxContent>
              </v:textbox>
            </v:shape>
            <v:shape id="_x0000_s466" style="position:absolute;left:5529;top:59;width:701;height:487;" filled="false" stroked="false" type="#_x0000_t202">
              <v:fill on="false"/>
              <v:stroke on="false"/>
              <v:path/>
              <v:imagedata o:title=""/>
              <o:lock v:ext="edit" aspectratio="false"/>
              <v:textbox inset="0mm,0mm,0mm,0mm">
                <w:txbxContent>
                  <w:p>
                    <w:pPr>
                      <w:ind w:left="280"/>
                      <w:spacing w:before="19" w:line="224" w:lineRule="auto"/>
                      <w:rPr>
                        <w:rFonts w:ascii="SimSun" w:hAnsi="SimSun" w:eastAsia="SimSun" w:cs="SimSun"/>
                        <w:sz w:val="15"/>
                        <w:szCs w:val="15"/>
                      </w:rPr>
                    </w:pPr>
                    <w:r>
                      <w:rPr>
                        <w:rFonts w:ascii="SimSun" w:hAnsi="SimSun" w:eastAsia="SimSun" w:cs="SimSun"/>
                        <w:sz w:val="15"/>
                        <w:szCs w:val="15"/>
                      </w:rPr>
                      <w:t>点</w:t>
                    </w:r>
                  </w:p>
                  <w:p>
                    <w:pPr>
                      <w:ind w:left="20"/>
                      <w:spacing w:before="115" w:line="221" w:lineRule="auto"/>
                      <w:rPr>
                        <w:rFonts w:ascii="SimSun" w:hAnsi="SimSun" w:eastAsia="SimSun" w:cs="SimSun"/>
                        <w:sz w:val="15"/>
                        <w:szCs w:val="15"/>
                      </w:rPr>
                    </w:pPr>
                    <w:r>
                      <w:rPr>
                        <w:rFonts w:ascii="Times New Roman" w:hAnsi="Times New Roman" w:eastAsia="Times New Roman" w:cs="Times New Roman"/>
                        <w:sz w:val="15"/>
                        <w:szCs w:val="15"/>
                        <w:spacing w:val="-1"/>
                      </w:rPr>
                      <w:t>CRM </w:t>
                    </w:r>
                    <w:r>
                      <w:rPr>
                        <w:rFonts w:ascii="SimSun" w:hAnsi="SimSun" w:eastAsia="SimSun" w:cs="SimSun"/>
                        <w:sz w:val="15"/>
                        <w:szCs w:val="15"/>
                        <w:spacing w:val="-1"/>
                      </w:rPr>
                      <w:t>系统</w:t>
                    </w:r>
                  </w:p>
                </w:txbxContent>
              </v:textbox>
            </v:shape>
            <v:shape id="_x0000_s468" style="position:absolute;left:2109;top:1953;width:1726;height:192;" filled="false" stroked="false" type="#_x0000_t202">
              <v:fill on="false"/>
              <v:stroke on="false"/>
              <v:path/>
              <v:imagedata o:title=""/>
              <o:lock v:ext="edit" aspectratio="false"/>
              <v:textbox inset="0mm,0mm,0mm,0mm">
                <w:txbxContent>
                  <w:p>
                    <w:pPr>
                      <w:ind w:left="20"/>
                      <w:spacing w:before="20" w:line="219" w:lineRule="auto"/>
                      <w:rPr>
                        <w:rFonts w:ascii="SimHei" w:hAnsi="SimHei" w:eastAsia="SimHei" w:cs="SimHei"/>
                        <w:sz w:val="15"/>
                        <w:szCs w:val="15"/>
                      </w:rPr>
                    </w:pPr>
                    <w:r>
                      <w:rPr>
                        <w:rFonts w:ascii="SimHei" w:hAnsi="SimHei" w:eastAsia="SimHei" w:cs="SimHei"/>
                        <w:sz w:val="15"/>
                        <w:szCs w:val="15"/>
                        <w:spacing w:val="-3"/>
                      </w:rPr>
                      <w:t>线</w:t>
                    </w:r>
                    <w:r>
                      <w:rPr>
                        <w:rFonts w:ascii="SimHei" w:hAnsi="SimHei" w:eastAsia="SimHei" w:cs="SimHei"/>
                        <w:sz w:val="15"/>
                        <w:szCs w:val="15"/>
                        <w:spacing w:val="2"/>
                      </w:rPr>
                      <w:t xml:space="preserve">                  </w:t>
                    </w:r>
                    <w:r>
                      <w:rPr>
                        <w:rFonts w:ascii="SimHei" w:hAnsi="SimHei" w:eastAsia="SimHei" w:cs="SimHei"/>
                        <w:sz w:val="15"/>
                        <w:szCs w:val="15"/>
                        <w:spacing w:val="-3"/>
                      </w:rPr>
                      <w:t>线</w:t>
                    </w:r>
                  </w:p>
                </w:txbxContent>
              </v:textbox>
            </v:shape>
            <v:shape id="_x0000_s470" style="position:absolute;left:400;top:1963;width:670;height:442;" filled="false" stroked="false" type="#_x0000_t202">
              <v:fill on="false"/>
              <v:stroke on="false"/>
              <v:path/>
              <v:imagedata o:title=""/>
              <o:lock v:ext="edit" aspectratio="false"/>
              <v:textbox inset="0mm,0mm,0mm,0mm">
                <w:txbxContent>
                  <w:p>
                    <w:pPr>
                      <w:ind w:left="179"/>
                      <w:spacing w:before="20" w:line="219" w:lineRule="auto"/>
                      <w:rPr>
                        <w:rFonts w:ascii="SimHei" w:hAnsi="SimHei" w:eastAsia="SimHei" w:cs="SimHei"/>
                        <w:sz w:val="15"/>
                        <w:szCs w:val="15"/>
                      </w:rPr>
                    </w:pPr>
                    <w:r>
                      <w:rPr>
                        <w:rFonts w:ascii="SimHei" w:hAnsi="SimHei" w:eastAsia="SimHei" w:cs="SimHei"/>
                        <w:sz w:val="15"/>
                        <w:szCs w:val="15"/>
                      </w:rPr>
                      <w:t>线</w:t>
                    </w:r>
                  </w:p>
                  <w:p>
                    <w:pPr>
                      <w:ind w:left="20"/>
                      <w:spacing w:before="74" w:line="219" w:lineRule="auto"/>
                      <w:rPr>
                        <w:rFonts w:ascii="SimSun" w:hAnsi="SimSun" w:eastAsia="SimSun" w:cs="SimSun"/>
                        <w:sz w:val="15"/>
                        <w:szCs w:val="15"/>
                      </w:rPr>
                    </w:pPr>
                    <w:r>
                      <w:rPr>
                        <w:rFonts w:ascii="SimSun" w:hAnsi="SimSun" w:eastAsia="SimSun" w:cs="SimSun"/>
                        <w:sz w:val="15"/>
                        <w:szCs w:val="15"/>
                        <w:spacing w:val="7"/>
                      </w:rPr>
                      <w:t>渠道中心</w:t>
                    </w:r>
                  </w:p>
                </w:txbxContent>
              </v:textbox>
            </v:shape>
            <v:shape id="_x0000_s472" style="position:absolute;left:3599;top:2206;width:690;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2"/>
                      </w:rPr>
                      <w:t>订单中心</w:t>
                    </w:r>
                  </w:p>
                </w:txbxContent>
              </v:textbox>
            </v:shape>
            <v:shape id="_x0000_s474" style="position:absolute;left:2079;top:2196;width:670;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7"/>
                      </w:rPr>
                      <w:t>商品中心</w:t>
                    </w:r>
                  </w:p>
                </w:txbxContent>
              </v:textbox>
            </v:shape>
          </v:group>
        </w:pict>
      </w:r>
    </w:p>
    <w:p>
      <w:pPr>
        <w:ind w:left="1860"/>
        <w:spacing w:before="206" w:line="219" w:lineRule="auto"/>
        <w:rPr>
          <w:rFonts w:ascii="SimSun" w:hAnsi="SimSun" w:eastAsia="SimSun" w:cs="SimSun"/>
          <w:sz w:val="15"/>
          <w:szCs w:val="15"/>
        </w:rPr>
      </w:pPr>
      <w:r>
        <w:rPr>
          <w:rFonts w:ascii="SimSun" w:hAnsi="SimSun" w:eastAsia="SimSun" w:cs="SimSun"/>
          <w:sz w:val="15"/>
          <w:szCs w:val="15"/>
          <w:spacing w:val="-8"/>
        </w:rPr>
        <w:t>图</w:t>
      </w:r>
      <w:r>
        <w:rPr>
          <w:rFonts w:ascii="SimSun" w:hAnsi="SimSun" w:eastAsia="SimSun" w:cs="SimSun"/>
          <w:sz w:val="15"/>
          <w:szCs w:val="15"/>
          <w:spacing w:val="-22"/>
        </w:rPr>
        <w:t xml:space="preserve"> </w:t>
      </w:r>
      <w:r>
        <w:rPr>
          <w:rFonts w:ascii="SimSun" w:hAnsi="SimSun" w:eastAsia="SimSun" w:cs="SimSun"/>
          <w:sz w:val="15"/>
          <w:szCs w:val="15"/>
          <w:spacing w:val="-8"/>
        </w:rPr>
        <w:t>2</w:t>
      </w:r>
      <w:r>
        <w:rPr>
          <w:rFonts w:ascii="SimSun" w:hAnsi="SimSun" w:eastAsia="SimSun" w:cs="SimSun"/>
          <w:sz w:val="15"/>
          <w:szCs w:val="15"/>
          <w:spacing w:val="-30"/>
        </w:rPr>
        <w:t xml:space="preserve"> </w:t>
      </w:r>
      <w:r>
        <w:rPr>
          <w:rFonts w:ascii="SimSun" w:hAnsi="SimSun" w:eastAsia="SimSun" w:cs="SimSun"/>
          <w:sz w:val="15"/>
          <w:szCs w:val="15"/>
          <w:spacing w:val="-8"/>
        </w:rPr>
        <w:t>-</w:t>
      </w:r>
      <w:r>
        <w:rPr>
          <w:rFonts w:ascii="SimSun" w:hAnsi="SimSun" w:eastAsia="SimSun" w:cs="SimSun"/>
          <w:sz w:val="15"/>
          <w:szCs w:val="15"/>
          <w:spacing w:val="-18"/>
        </w:rPr>
        <w:t xml:space="preserve"> </w:t>
      </w:r>
      <w:r>
        <w:rPr>
          <w:rFonts w:ascii="SimSun" w:hAnsi="SimSun" w:eastAsia="SimSun" w:cs="SimSun"/>
          <w:sz w:val="15"/>
          <w:szCs w:val="15"/>
          <w:spacing w:val="-8"/>
        </w:rPr>
        <w:t>1</w:t>
      </w:r>
      <w:r>
        <w:rPr>
          <w:rFonts w:ascii="SimSun" w:hAnsi="SimSun" w:eastAsia="SimSun" w:cs="SimSun"/>
          <w:sz w:val="15"/>
          <w:szCs w:val="15"/>
          <w:spacing w:val="-27"/>
        </w:rPr>
        <w:t xml:space="preserve"> </w:t>
      </w:r>
      <w:r>
        <w:rPr>
          <w:rFonts w:ascii="SimSun" w:hAnsi="SimSun" w:eastAsia="SimSun" w:cs="SimSun"/>
          <w:sz w:val="15"/>
          <w:szCs w:val="15"/>
          <w:spacing w:val="-8"/>
        </w:rPr>
        <w:t>5  业</w:t>
      </w:r>
      <w:r>
        <w:rPr>
          <w:rFonts w:ascii="SimSun" w:hAnsi="SimSun" w:eastAsia="SimSun" w:cs="SimSun"/>
          <w:sz w:val="15"/>
          <w:szCs w:val="15"/>
          <w:spacing w:val="-30"/>
        </w:rPr>
        <w:t xml:space="preserve"> </w:t>
      </w:r>
      <w:r>
        <w:rPr>
          <w:rFonts w:ascii="SimSun" w:hAnsi="SimSun" w:eastAsia="SimSun" w:cs="SimSun"/>
          <w:sz w:val="15"/>
          <w:szCs w:val="15"/>
          <w:spacing w:val="-8"/>
        </w:rPr>
        <w:t>务</w:t>
      </w:r>
      <w:r>
        <w:rPr>
          <w:rFonts w:ascii="SimSun" w:hAnsi="SimSun" w:eastAsia="SimSun" w:cs="SimSun"/>
          <w:sz w:val="15"/>
          <w:szCs w:val="15"/>
          <w:spacing w:val="-32"/>
        </w:rPr>
        <w:t xml:space="preserve"> </w:t>
      </w:r>
      <w:r>
        <w:rPr>
          <w:rFonts w:ascii="SimSun" w:hAnsi="SimSun" w:eastAsia="SimSun" w:cs="SimSun"/>
          <w:sz w:val="15"/>
          <w:szCs w:val="15"/>
          <w:spacing w:val="-8"/>
        </w:rPr>
        <w:t>领</w:t>
      </w:r>
      <w:r>
        <w:rPr>
          <w:rFonts w:ascii="SimSun" w:hAnsi="SimSun" w:eastAsia="SimSun" w:cs="SimSun"/>
          <w:sz w:val="15"/>
          <w:szCs w:val="15"/>
          <w:spacing w:val="-31"/>
        </w:rPr>
        <w:t xml:space="preserve"> </w:t>
      </w:r>
      <w:r>
        <w:rPr>
          <w:rFonts w:ascii="SimSun" w:hAnsi="SimSun" w:eastAsia="SimSun" w:cs="SimSun"/>
          <w:sz w:val="15"/>
          <w:szCs w:val="15"/>
          <w:spacing w:val="-8"/>
        </w:rPr>
        <w:t>域</w:t>
      </w:r>
      <w:r>
        <w:rPr>
          <w:rFonts w:ascii="SimSun" w:hAnsi="SimSun" w:eastAsia="SimSun" w:cs="SimSun"/>
          <w:sz w:val="15"/>
          <w:szCs w:val="15"/>
          <w:spacing w:val="-20"/>
        </w:rPr>
        <w:t xml:space="preserve"> </w:t>
      </w:r>
      <w:r>
        <w:rPr>
          <w:rFonts w:ascii="SimSun" w:hAnsi="SimSun" w:eastAsia="SimSun" w:cs="SimSun"/>
          <w:sz w:val="15"/>
          <w:szCs w:val="15"/>
          <w:spacing w:val="-8"/>
        </w:rPr>
        <w:t>的</w:t>
      </w:r>
      <w:r>
        <w:rPr>
          <w:rFonts w:ascii="SimSun" w:hAnsi="SimSun" w:eastAsia="SimSun" w:cs="SimSun"/>
          <w:sz w:val="15"/>
          <w:szCs w:val="15"/>
          <w:spacing w:val="-23"/>
        </w:rPr>
        <w:t xml:space="preserve"> </w:t>
      </w:r>
      <w:r>
        <w:rPr>
          <w:rFonts w:ascii="SimSun" w:hAnsi="SimSun" w:eastAsia="SimSun" w:cs="SimSun"/>
          <w:sz w:val="15"/>
          <w:szCs w:val="15"/>
          <w:spacing w:val="-8"/>
        </w:rPr>
        <w:t>需</w:t>
      </w:r>
      <w:r>
        <w:rPr>
          <w:rFonts w:ascii="SimSun" w:hAnsi="SimSun" w:eastAsia="SimSun" w:cs="SimSun"/>
          <w:sz w:val="15"/>
          <w:szCs w:val="15"/>
          <w:spacing w:val="-31"/>
        </w:rPr>
        <w:t xml:space="preserve"> </w:t>
      </w:r>
      <w:r>
        <w:rPr>
          <w:rFonts w:ascii="SimSun" w:hAnsi="SimSun" w:eastAsia="SimSun" w:cs="SimSun"/>
          <w:sz w:val="15"/>
          <w:szCs w:val="15"/>
          <w:spacing w:val="-8"/>
        </w:rPr>
        <w:t>求</w:t>
      </w:r>
      <w:r>
        <w:rPr>
          <w:rFonts w:ascii="SimSun" w:hAnsi="SimSun" w:eastAsia="SimSun" w:cs="SimSun"/>
          <w:sz w:val="15"/>
          <w:szCs w:val="15"/>
          <w:spacing w:val="-32"/>
        </w:rPr>
        <w:t xml:space="preserve"> </w:t>
      </w:r>
      <w:r>
        <w:rPr>
          <w:rFonts w:ascii="SimSun" w:hAnsi="SimSun" w:eastAsia="SimSun" w:cs="SimSun"/>
          <w:sz w:val="15"/>
          <w:szCs w:val="15"/>
          <w:spacing w:val="-8"/>
        </w:rPr>
        <w:t>汇</w:t>
      </w:r>
      <w:r>
        <w:rPr>
          <w:rFonts w:ascii="SimSun" w:hAnsi="SimSun" w:eastAsia="SimSun" w:cs="SimSun"/>
          <w:sz w:val="15"/>
          <w:szCs w:val="15"/>
          <w:spacing w:val="-26"/>
        </w:rPr>
        <w:t xml:space="preserve"> </w:t>
      </w:r>
      <w:r>
        <w:rPr>
          <w:rFonts w:ascii="SimSun" w:hAnsi="SimSun" w:eastAsia="SimSun" w:cs="SimSun"/>
          <w:sz w:val="15"/>
          <w:szCs w:val="15"/>
          <w:spacing w:val="-8"/>
        </w:rPr>
        <w:t>聚</w:t>
      </w:r>
      <w:r>
        <w:rPr>
          <w:rFonts w:ascii="SimSun" w:hAnsi="SimSun" w:eastAsia="SimSun" w:cs="SimSun"/>
          <w:sz w:val="15"/>
          <w:szCs w:val="15"/>
          <w:spacing w:val="-31"/>
        </w:rPr>
        <w:t xml:space="preserve"> </w:t>
      </w:r>
      <w:r>
        <w:rPr>
          <w:rFonts w:ascii="SimSun" w:hAnsi="SimSun" w:eastAsia="SimSun" w:cs="SimSun"/>
          <w:sz w:val="15"/>
          <w:szCs w:val="15"/>
          <w:spacing w:val="-8"/>
        </w:rPr>
        <w:t>有</w:t>
      </w:r>
      <w:r>
        <w:rPr>
          <w:rFonts w:ascii="SimSun" w:hAnsi="SimSun" w:eastAsia="SimSun" w:cs="SimSun"/>
          <w:sz w:val="15"/>
          <w:szCs w:val="15"/>
          <w:spacing w:val="-32"/>
        </w:rPr>
        <w:t xml:space="preserve"> </w:t>
      </w:r>
      <w:r>
        <w:rPr>
          <w:rFonts w:ascii="SimSun" w:hAnsi="SimSun" w:eastAsia="SimSun" w:cs="SimSun"/>
          <w:sz w:val="15"/>
          <w:szCs w:val="15"/>
          <w:spacing w:val="-8"/>
        </w:rPr>
        <w:t>助</w:t>
      </w:r>
      <w:r>
        <w:rPr>
          <w:rFonts w:ascii="SimSun" w:hAnsi="SimSun" w:eastAsia="SimSun" w:cs="SimSun"/>
          <w:sz w:val="15"/>
          <w:szCs w:val="15"/>
          <w:spacing w:val="-29"/>
        </w:rPr>
        <w:t xml:space="preserve"> </w:t>
      </w:r>
      <w:r>
        <w:rPr>
          <w:rFonts w:ascii="SimSun" w:hAnsi="SimSun" w:eastAsia="SimSun" w:cs="SimSun"/>
          <w:sz w:val="15"/>
          <w:szCs w:val="15"/>
          <w:spacing w:val="-8"/>
        </w:rPr>
        <w:t>于</w:t>
      </w:r>
      <w:r>
        <w:rPr>
          <w:rFonts w:ascii="SimSun" w:hAnsi="SimSun" w:eastAsia="SimSun" w:cs="SimSun"/>
          <w:sz w:val="15"/>
          <w:szCs w:val="15"/>
          <w:spacing w:val="-32"/>
        </w:rPr>
        <w:t xml:space="preserve"> </w:t>
      </w:r>
      <w:r>
        <w:rPr>
          <w:rFonts w:ascii="SimSun" w:hAnsi="SimSun" w:eastAsia="SimSun" w:cs="SimSun"/>
          <w:sz w:val="15"/>
          <w:szCs w:val="15"/>
          <w:spacing w:val="-8"/>
        </w:rPr>
        <w:t>业</w:t>
      </w:r>
      <w:r>
        <w:rPr>
          <w:rFonts w:ascii="SimSun" w:hAnsi="SimSun" w:eastAsia="SimSun" w:cs="SimSun"/>
          <w:sz w:val="15"/>
          <w:szCs w:val="15"/>
          <w:spacing w:val="-31"/>
        </w:rPr>
        <w:t xml:space="preserve"> </w:t>
      </w:r>
      <w:r>
        <w:rPr>
          <w:rFonts w:ascii="SimSun" w:hAnsi="SimSun" w:eastAsia="SimSun" w:cs="SimSun"/>
          <w:sz w:val="15"/>
          <w:szCs w:val="15"/>
          <w:spacing w:val="-8"/>
        </w:rPr>
        <w:t>务</w:t>
      </w:r>
      <w:r>
        <w:rPr>
          <w:rFonts w:ascii="SimSun" w:hAnsi="SimSun" w:eastAsia="SimSun" w:cs="SimSun"/>
          <w:sz w:val="15"/>
          <w:szCs w:val="15"/>
          <w:spacing w:val="-31"/>
        </w:rPr>
        <w:t xml:space="preserve"> </w:t>
      </w:r>
      <w:r>
        <w:rPr>
          <w:rFonts w:ascii="SimSun" w:hAnsi="SimSun" w:eastAsia="SimSun" w:cs="SimSun"/>
          <w:sz w:val="15"/>
          <w:szCs w:val="15"/>
          <w:spacing w:val="-8"/>
        </w:rPr>
        <w:t>专</w:t>
      </w:r>
      <w:r>
        <w:rPr>
          <w:rFonts w:ascii="SimSun" w:hAnsi="SimSun" w:eastAsia="SimSun" w:cs="SimSun"/>
          <w:sz w:val="15"/>
          <w:szCs w:val="15"/>
          <w:spacing w:val="-31"/>
        </w:rPr>
        <w:t xml:space="preserve"> </w:t>
      </w:r>
      <w:r>
        <w:rPr>
          <w:rFonts w:ascii="SimSun" w:hAnsi="SimSun" w:eastAsia="SimSun" w:cs="SimSun"/>
          <w:sz w:val="15"/>
          <w:szCs w:val="15"/>
          <w:spacing w:val="-8"/>
        </w:rPr>
        <w:t>家</w:t>
      </w:r>
      <w:r>
        <w:rPr>
          <w:rFonts w:ascii="SimSun" w:hAnsi="SimSun" w:eastAsia="SimSun" w:cs="SimSun"/>
          <w:sz w:val="15"/>
          <w:szCs w:val="15"/>
          <w:spacing w:val="-19"/>
        </w:rPr>
        <w:t xml:space="preserve"> </w:t>
      </w:r>
      <w:r>
        <w:rPr>
          <w:rFonts w:ascii="SimSun" w:hAnsi="SimSun" w:eastAsia="SimSun" w:cs="SimSun"/>
          <w:sz w:val="15"/>
          <w:szCs w:val="15"/>
          <w:spacing w:val="-8"/>
        </w:rPr>
        <w:t>的</w:t>
      </w:r>
      <w:r>
        <w:rPr>
          <w:rFonts w:ascii="SimSun" w:hAnsi="SimSun" w:eastAsia="SimSun" w:cs="SimSun"/>
          <w:sz w:val="15"/>
          <w:szCs w:val="15"/>
          <w:spacing w:val="-31"/>
        </w:rPr>
        <w:t xml:space="preserve"> </w:t>
      </w:r>
      <w:r>
        <w:rPr>
          <w:rFonts w:ascii="SimSun" w:hAnsi="SimSun" w:eastAsia="SimSun" w:cs="SimSun"/>
          <w:sz w:val="15"/>
          <w:szCs w:val="15"/>
          <w:spacing w:val="-8"/>
        </w:rPr>
        <w:t>成</w:t>
      </w:r>
      <w:r>
        <w:rPr>
          <w:rFonts w:ascii="SimSun" w:hAnsi="SimSun" w:eastAsia="SimSun" w:cs="SimSun"/>
          <w:sz w:val="15"/>
          <w:szCs w:val="15"/>
          <w:spacing w:val="-31"/>
        </w:rPr>
        <w:t xml:space="preserve"> </w:t>
      </w:r>
      <w:r>
        <w:rPr>
          <w:rFonts w:ascii="SimSun" w:hAnsi="SimSun" w:eastAsia="SimSun" w:cs="SimSun"/>
          <w:sz w:val="15"/>
          <w:szCs w:val="15"/>
          <w:spacing w:val="-8"/>
        </w:rPr>
        <w:t>长</w:t>
      </w:r>
    </w:p>
    <w:p>
      <w:pPr>
        <w:pStyle w:val="BodyText"/>
        <w:spacing w:line="359" w:lineRule="auto"/>
        <w:rPr/>
      </w:pPr>
      <w:r/>
    </w:p>
    <w:p>
      <w:pPr>
        <w:ind w:left="850"/>
        <w:spacing w:before="72" w:line="219" w:lineRule="auto"/>
        <w:rPr>
          <w:rFonts w:ascii="SimSun" w:hAnsi="SimSun" w:eastAsia="SimSun" w:cs="SimSun"/>
          <w:sz w:val="22"/>
          <w:szCs w:val="22"/>
        </w:rPr>
      </w:pPr>
      <w:r>
        <w:rPr>
          <w:rFonts w:ascii="SimSun" w:hAnsi="SimSun" w:eastAsia="SimSun" w:cs="SimSun"/>
          <w:sz w:val="22"/>
          <w:szCs w:val="22"/>
        </w:rPr>
        <w:t>这些系统本质上是针对不同业务场景、不同用户群体的业务要求而建</w:t>
      </w:r>
    </w:p>
    <w:p>
      <w:pPr>
        <w:spacing w:line="219" w:lineRule="auto"/>
        <w:sectPr>
          <w:headerReference w:type="default" r:id="rId93"/>
          <w:pgSz w:w="8390" w:h="13250"/>
          <w:pgMar w:top="863" w:right="460" w:bottom="0" w:left="339" w:header="713" w:footer="0" w:gutter="0"/>
        </w:sectPr>
        <w:rPr>
          <w:rFonts w:ascii="SimSun" w:hAnsi="SimSun" w:eastAsia="SimSun" w:cs="SimSun"/>
          <w:sz w:val="22"/>
          <w:szCs w:val="22"/>
        </w:rPr>
      </w:pPr>
    </w:p>
    <w:p>
      <w:pPr>
        <w:spacing w:line="45" w:lineRule="exact"/>
        <w:rPr/>
      </w:pPr>
      <w:r/>
    </w:p>
    <w:p>
      <w:pPr>
        <w:spacing w:line="45" w:lineRule="exact"/>
        <w:sectPr>
          <w:headerReference w:type="default" r:id="rId12"/>
          <w:pgSz w:w="8370" w:h="13250"/>
          <w:pgMar w:top="400" w:right="160" w:bottom="0" w:left="339" w:header="0" w:footer="0" w:gutter="0"/>
          <w:cols w:equalWidth="0" w:num="1">
            <w:col w:w="7870" w:space="0"/>
          </w:cols>
        </w:sectPr>
        <w:rPr/>
      </w:pPr>
    </w:p>
    <w:p>
      <w:pPr>
        <w:ind w:left="2550"/>
        <w:spacing w:before="67" w:line="340" w:lineRule="exact"/>
        <w:tabs>
          <w:tab w:val="left" w:pos="4902"/>
        </w:tabs>
        <w:rPr/>
      </w:pPr>
      <w:r>
        <w:drawing>
          <wp:anchor distT="0" distB="0" distL="0" distR="0" simplePos="0" relativeHeight="252911616" behindDoc="0" locked="0" layoutInCell="1" allowOverlap="1">
            <wp:simplePos x="0" y="0"/>
            <wp:positionH relativeFrom="column">
              <wp:posOffset>1619264</wp:posOffset>
            </wp:positionH>
            <wp:positionV relativeFrom="paragraph">
              <wp:posOffset>97840</wp:posOffset>
            </wp:positionV>
            <wp:extent cx="2628880" cy="6394"/>
            <wp:effectExtent l="0" t="0" r="0" b="0"/>
            <wp:wrapNone/>
            <wp:docPr id="146" name="IM 146"/>
            <wp:cNvGraphicFramePr/>
            <a:graphic>
              <a:graphicData uri="http://schemas.openxmlformats.org/drawingml/2006/picture">
                <pic:pic>
                  <pic:nvPicPr>
                    <pic:cNvPr id="146" name="IM 146"/>
                    <pic:cNvPicPr/>
                  </pic:nvPicPr>
                  <pic:blipFill>
                    <a:blip r:embed="rId95"/>
                    <a:stretch>
                      <a:fillRect/>
                    </a:stretch>
                  </pic:blipFill>
                  <pic:spPr>
                    <a:xfrm rot="0">
                      <a:off x="0" y="0"/>
                      <a:ext cx="2628880" cy="6394"/>
                    </a:xfrm>
                    <a:prstGeom prst="rect">
                      <a:avLst/>
                    </a:prstGeom>
                  </pic:spPr>
                </pic:pic>
              </a:graphicData>
            </a:graphic>
          </wp:anchor>
        </w:drawing>
      </w:r>
      <w:r>
        <w:rPr>
          <w:rFonts w:ascii="SimSun" w:hAnsi="SimSun" w:eastAsia="SimSun" w:cs="SimSun"/>
          <w:sz w:val="15"/>
          <w:szCs w:val="15"/>
          <w:position w:val="-4"/>
        </w:rPr>
        <w:tab/>
      </w:r>
      <w:r>
        <w:rPr>
          <w:rFonts w:ascii="SimSun" w:hAnsi="SimSun" w:eastAsia="SimSun" w:cs="SimSun"/>
          <w:sz w:val="15"/>
          <w:szCs w:val="15"/>
          <w:b/>
          <w:bCs/>
          <w:spacing w:val="-3"/>
          <w:position w:val="-4"/>
        </w:rPr>
        <w:t>数字化转型中平台思维的十</w:t>
      </w:r>
      <w:r>
        <w:ruby>
          <w:rubyPr>
            <w:rubyAlign w:val="left"/>
            <w:hpsRaise w:val="14"/>
            <w:hps w:val="17"/>
            <w:hpsBaseText w:val="15"/>
          </w:rubyPr>
          <w:rt>
            <w:r>
              <w:rPr>
                <w:rFonts w:ascii="SimSun" w:hAnsi="SimSun" w:eastAsia="SimSun" w:cs="SimSun"/>
                <w:sz w:val="17"/>
                <w:szCs w:val="17"/>
                <w:b/>
                <w:bCs/>
                <w:w w:val="76"/>
                <w:position w:val="-2"/>
              </w:rPr>
              <w:t>第</w:t>
            </w:r>
          </w:rt>
          <w:rubyBase>
            <w:r>
              <w:rPr>
                <w:rFonts w:ascii="SimSun" w:hAnsi="SimSun" w:eastAsia="SimSun" w:cs="SimSun"/>
                <w:sz w:val="15"/>
                <w:szCs w:val="15"/>
                <w:b/>
                <w:bCs/>
                <w:w w:val="98"/>
                <w:position w:val="-4"/>
              </w:rPr>
              <w:t>大</w:t>
            </w:r>
          </w:rubyBase>
        </w:ruby>
      </w:r>
      <w:r>
        <w:ruby>
          <w:rubyPr>
            <w:rubyAlign w:val="left"/>
            <w:hpsRaise w:val="14"/>
            <w:hps w:val="17"/>
            <w:hpsBaseText w:val="15"/>
          </w:rubyPr>
          <w:rt>
            <w:r>
              <w:rPr>
                <w:rFonts w:ascii="SimSun" w:hAnsi="SimSun" w:eastAsia="SimSun" w:cs="SimSun"/>
                <w:sz w:val="17"/>
                <w:szCs w:val="17"/>
                <w:b/>
                <w:bCs/>
                <w:w w:val="83"/>
                <w:position w:val="-2"/>
              </w:rPr>
              <w:t>二</w:t>
            </w:r>
          </w:rt>
          <w:rubyBase>
            <w:r>
              <w:rPr>
                <w:rFonts w:ascii="SimSun" w:hAnsi="SimSun" w:eastAsia="SimSun" w:cs="SimSun"/>
                <w:sz w:val="15"/>
                <w:szCs w:val="15"/>
                <w:b/>
                <w:bCs/>
                <w:w w:val="98"/>
                <w:position w:val="-4"/>
              </w:rPr>
              <w:t>要</w:t>
            </w:r>
          </w:rubyBase>
        </w:ruby>
      </w:r>
      <w:r>
        <w:ruby>
          <w:rubyPr>
            <w:rubyAlign w:val="left"/>
            <w:hpsRaise w:val="14"/>
            <w:hps w:val="17"/>
            <w:hpsBaseText w:val="15"/>
          </w:rubyPr>
          <w:rt>
            <w:r>
              <w:rPr>
                <w:rFonts w:ascii="SimSun" w:hAnsi="SimSun" w:eastAsia="SimSun" w:cs="SimSun"/>
                <w:sz w:val="17"/>
                <w:szCs w:val="17"/>
                <w:b/>
                <w:bCs/>
                <w:w w:val="89"/>
                <w:position w:val="-2"/>
              </w:rPr>
              <w:t>章</w:t>
            </w:r>
          </w:rt>
          <w:rubyBase>
            <w:r>
              <w:rPr>
                <w:rFonts w:ascii="SimSun" w:hAnsi="SimSun" w:eastAsia="SimSun" w:cs="SimSun"/>
                <w:sz w:val="15"/>
                <w:szCs w:val="15"/>
                <w:b/>
                <w:bCs/>
                <w:w w:val="98"/>
                <w:position w:val="-4"/>
              </w:rPr>
              <w:t>素</w:t>
            </w:r>
          </w:rubyBase>
        </w:ruby>
      </w:r>
    </w:p>
    <w:p>
      <w:pPr>
        <w:pStyle w:val="BodyText"/>
        <w:spacing w:line="14" w:lineRule="auto"/>
        <w:rPr>
          <w:sz w:val="2"/>
        </w:rPr>
      </w:pPr>
      <w:r>
        <w:rPr>
          <w:sz w:val="2"/>
          <w:szCs w:val="2"/>
        </w:rPr>
        <w:br w:type="column"/>
      </w:r>
    </w:p>
    <w:p>
      <w:pPr>
        <w:ind w:left="210"/>
        <w:spacing w:before="92" w:line="184" w:lineRule="auto"/>
        <w:rPr>
          <w:rFonts w:ascii="SimSun" w:hAnsi="SimSun" w:eastAsia="SimSun" w:cs="SimSun"/>
          <w:sz w:val="17"/>
          <w:szCs w:val="17"/>
        </w:rPr>
      </w:pPr>
      <w:r>
        <w:rPr>
          <w:rFonts w:ascii="SimSun" w:hAnsi="SimSun" w:eastAsia="SimSun" w:cs="SimSun"/>
          <w:sz w:val="17"/>
          <w:szCs w:val="17"/>
          <w:spacing w:val="-2"/>
        </w:rPr>
        <w:t>61</w:t>
      </w:r>
    </w:p>
    <w:p>
      <w:pPr>
        <w:spacing w:line="184" w:lineRule="auto"/>
        <w:sectPr>
          <w:type w:val="continuous"/>
          <w:pgSz w:w="8370" w:h="13250"/>
          <w:pgMar w:top="400" w:right="160" w:bottom="0" w:left="339" w:header="0" w:footer="0" w:gutter="0"/>
          <w:cols w:equalWidth="0" w:num="2">
            <w:col w:w="7150" w:space="0"/>
            <w:col w:w="720" w:space="0"/>
          </w:cols>
        </w:sectPr>
        <w:rPr>
          <w:rFonts w:ascii="SimSun" w:hAnsi="SimSun" w:eastAsia="SimSun" w:cs="SimSun"/>
          <w:sz w:val="17"/>
          <w:szCs w:val="17"/>
        </w:rPr>
      </w:pPr>
    </w:p>
    <w:p>
      <w:pPr>
        <w:pStyle w:val="BodyText"/>
        <w:spacing w:line="266" w:lineRule="auto"/>
        <w:rPr/>
      </w:pPr>
      <w:r/>
    </w:p>
    <w:p>
      <w:pPr>
        <w:pStyle w:val="BodyText"/>
        <w:spacing w:line="266" w:lineRule="auto"/>
        <w:rPr/>
      </w:pPr>
      <w:r/>
    </w:p>
    <w:p>
      <w:pPr>
        <w:ind w:left="110" w:right="649"/>
        <w:spacing w:before="71" w:line="327" w:lineRule="auto"/>
        <w:jc w:val="both"/>
        <w:rPr>
          <w:rFonts w:ascii="SimSun" w:hAnsi="SimSun" w:eastAsia="SimSun" w:cs="SimSun"/>
          <w:sz w:val="22"/>
          <w:szCs w:val="22"/>
        </w:rPr>
      </w:pPr>
      <w:r>
        <w:rPr>
          <w:rFonts w:ascii="SimSun" w:hAnsi="SimSun" w:eastAsia="SimSun" w:cs="SimSun"/>
          <w:sz w:val="22"/>
          <w:szCs w:val="22"/>
          <w:spacing w:val="-5"/>
        </w:rPr>
        <w:t>设的，在构建这些系统的过程中，是将中台各个服务中心的能力进行组合、</w:t>
      </w:r>
      <w:r>
        <w:rPr>
          <w:rFonts w:ascii="SimSun" w:hAnsi="SimSun" w:eastAsia="SimSun" w:cs="SimSun"/>
          <w:sz w:val="22"/>
          <w:szCs w:val="22"/>
          <w:spacing w:val="13"/>
        </w:rPr>
        <w:t xml:space="preserve"> </w:t>
      </w:r>
      <w:r>
        <w:rPr>
          <w:rFonts w:ascii="SimSun" w:hAnsi="SimSun" w:eastAsia="SimSun" w:cs="SimSun"/>
          <w:sz w:val="22"/>
          <w:szCs w:val="22"/>
          <w:spacing w:val="-1"/>
        </w:rPr>
        <w:t>扩展后实现在各个系统中进行业务处理和交易，从业务的视角，建设和运</w:t>
      </w:r>
      <w:r>
        <w:rPr>
          <w:rFonts w:ascii="SimSun" w:hAnsi="SimSun" w:eastAsia="SimSun" w:cs="SimSun"/>
          <w:sz w:val="22"/>
          <w:szCs w:val="22"/>
        </w:rPr>
        <w:t xml:space="preserve">  </w:t>
      </w:r>
      <w:r>
        <w:rPr>
          <w:rFonts w:ascii="SimSun" w:hAnsi="SimSun" w:eastAsia="SimSun" w:cs="SimSun"/>
          <w:sz w:val="22"/>
          <w:szCs w:val="22"/>
          <w:spacing w:val="-1"/>
        </w:rPr>
        <w:t>营前台系统的人员对于业务场景的理解是比较专业的，对需求设定把握得 </w:t>
      </w:r>
      <w:r>
        <w:rPr>
          <w:rFonts w:ascii="SimSun" w:hAnsi="SimSun" w:eastAsia="SimSun" w:cs="SimSun"/>
          <w:sz w:val="22"/>
          <w:szCs w:val="22"/>
          <w:spacing w:val="-1"/>
        </w:rPr>
        <w:t>也比较准确，但从单一业务领域(比如从交易订单)的视角来看，前台业务 </w:t>
      </w:r>
      <w:r>
        <w:rPr>
          <w:rFonts w:ascii="SimSun" w:hAnsi="SimSun" w:eastAsia="SimSun" w:cs="SimSun"/>
          <w:sz w:val="22"/>
          <w:szCs w:val="22"/>
          <w:spacing w:val="-1"/>
        </w:rPr>
        <w:t>方所能获取的这一领域里的需求是局部的，比如零售分销平台中所产生的 </w:t>
      </w:r>
      <w:r>
        <w:rPr>
          <w:rFonts w:ascii="SimSun" w:hAnsi="SimSun" w:eastAsia="SimSun" w:cs="SimSun"/>
          <w:sz w:val="22"/>
          <w:szCs w:val="22"/>
          <w:spacing w:val="-1"/>
        </w:rPr>
        <w:t>订单交易是</w:t>
      </w:r>
      <w:r>
        <w:rPr>
          <w:rFonts w:ascii="Times New Roman" w:hAnsi="Times New Roman" w:eastAsia="Times New Roman" w:cs="Times New Roman"/>
          <w:sz w:val="22"/>
          <w:szCs w:val="22"/>
          <w:spacing w:val="-1"/>
        </w:rPr>
        <w:t>B2B </w:t>
      </w:r>
      <w:r>
        <w:rPr>
          <w:rFonts w:ascii="SimSun" w:hAnsi="SimSun" w:eastAsia="SimSun" w:cs="SimSun"/>
          <w:sz w:val="22"/>
          <w:szCs w:val="22"/>
          <w:spacing w:val="-1"/>
        </w:rPr>
        <w:t>模式，是品牌商和分销商、分销商与分销商间的交</w:t>
      </w:r>
      <w:r>
        <w:rPr>
          <w:rFonts w:ascii="SimSun" w:hAnsi="SimSun" w:eastAsia="SimSun" w:cs="SimSun"/>
          <w:sz w:val="22"/>
          <w:szCs w:val="22"/>
          <w:spacing w:val="-2"/>
        </w:rPr>
        <w:t>易，而</w:t>
      </w:r>
    </w:p>
    <w:p>
      <w:pPr>
        <w:ind w:left="110"/>
        <w:spacing w:line="219" w:lineRule="auto"/>
        <w:rPr>
          <w:rFonts w:ascii="SimSun" w:hAnsi="SimSun" w:eastAsia="SimSun" w:cs="SimSun"/>
          <w:sz w:val="22"/>
          <w:szCs w:val="22"/>
        </w:rPr>
      </w:pPr>
      <w:r>
        <w:rPr>
          <w:rFonts w:ascii="Times New Roman" w:hAnsi="Times New Roman" w:eastAsia="Times New Roman" w:cs="Times New Roman"/>
          <w:sz w:val="22"/>
          <w:szCs w:val="22"/>
          <w:spacing w:val="-3"/>
        </w:rPr>
        <w:t>POS</w:t>
      </w:r>
      <w:r>
        <w:rPr>
          <w:rFonts w:ascii="SimSun" w:hAnsi="SimSun" w:eastAsia="SimSun" w:cs="SimSun"/>
          <w:sz w:val="22"/>
          <w:szCs w:val="22"/>
          <w:spacing w:val="-3"/>
        </w:rPr>
        <w:t>系统中产生的交易则是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B2C</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模式，这两者之间</w:t>
      </w:r>
      <w:r>
        <w:rPr>
          <w:rFonts w:ascii="SimSun" w:hAnsi="SimSun" w:eastAsia="SimSun" w:cs="SimSun"/>
          <w:sz w:val="22"/>
          <w:szCs w:val="22"/>
          <w:spacing w:val="-4"/>
        </w:rPr>
        <w:t>必然存在着差异。</w:t>
      </w:r>
    </w:p>
    <w:p>
      <w:pPr>
        <w:ind w:left="110" w:right="543" w:firstLine="430"/>
        <w:spacing w:before="312" w:line="327" w:lineRule="auto"/>
        <w:rPr>
          <w:rFonts w:ascii="SimSun" w:hAnsi="SimSun" w:eastAsia="SimSun" w:cs="SimSun"/>
          <w:sz w:val="22"/>
          <w:szCs w:val="22"/>
        </w:rPr>
      </w:pPr>
      <w:r>
        <w:rPr>
          <w:rFonts w:ascii="SimSun" w:hAnsi="SimSun" w:eastAsia="SimSun" w:cs="SimSun"/>
          <w:sz w:val="22"/>
          <w:szCs w:val="22"/>
          <w:spacing w:val="-1"/>
        </w:rPr>
        <w:t>抽象来看，前台业务系统中对于单一领域的需求接触以及理解受限于  </w:t>
      </w:r>
      <w:r>
        <w:rPr>
          <w:rFonts w:ascii="SimSun" w:hAnsi="SimSun" w:eastAsia="SimSun" w:cs="SimSun"/>
          <w:sz w:val="22"/>
          <w:szCs w:val="22"/>
          <w:spacing w:val="-4"/>
        </w:rPr>
        <w:t>系统本身，只能获取到专业领域中的局部知识，笔者称之为“点”;而从中  </w:t>
      </w:r>
      <w:r>
        <w:rPr>
          <w:rFonts w:ascii="SimSun" w:hAnsi="SimSun" w:eastAsia="SimSun" w:cs="SimSun"/>
          <w:sz w:val="22"/>
          <w:szCs w:val="22"/>
          <w:spacing w:val="-1"/>
        </w:rPr>
        <w:t>台内各个服务中心的视角，每个服务中心的运营人员需要对接和支持全公</w:t>
      </w:r>
      <w:r>
        <w:rPr>
          <w:rFonts w:ascii="SimSun" w:hAnsi="SimSun" w:eastAsia="SimSun" w:cs="SimSun"/>
          <w:sz w:val="22"/>
          <w:szCs w:val="22"/>
          <w:spacing w:val="1"/>
        </w:rPr>
        <w:t xml:space="preserve">   </w:t>
      </w:r>
      <w:r>
        <w:rPr>
          <w:rFonts w:ascii="SimSun" w:hAnsi="SimSun" w:eastAsia="SimSun" w:cs="SimSun"/>
          <w:sz w:val="22"/>
          <w:szCs w:val="22"/>
          <w:spacing w:val="-1"/>
        </w:rPr>
        <w:t>司任何业务场景和系统中对该业务领域的需求，成为这一业务领域的需求  </w:t>
      </w:r>
      <w:r>
        <w:rPr>
          <w:rFonts w:ascii="SimSun" w:hAnsi="SimSun" w:eastAsia="SimSun" w:cs="SimSun"/>
          <w:sz w:val="22"/>
          <w:szCs w:val="22"/>
          <w:spacing w:val="5"/>
        </w:rPr>
        <w:t>汇聚点，而且会以全局的视角进行需求实现和运营，这样来自多个“点”</w:t>
      </w:r>
      <w:r>
        <w:rPr>
          <w:rFonts w:ascii="SimSun" w:hAnsi="SimSun" w:eastAsia="SimSun" w:cs="SimSun"/>
          <w:sz w:val="22"/>
          <w:szCs w:val="22"/>
          <w:spacing w:val="15"/>
        </w:rPr>
        <w:t xml:space="preserve"> </w:t>
      </w:r>
      <w:r>
        <w:rPr>
          <w:rFonts w:ascii="SimSun" w:hAnsi="SimSun" w:eastAsia="SimSun" w:cs="SimSun"/>
          <w:sz w:val="22"/>
          <w:szCs w:val="22"/>
          <w:spacing w:val="-4"/>
        </w:rPr>
        <w:t>的业务需求汇聚，从理论上就能帮助人们构建起对</w:t>
      </w:r>
      <w:r>
        <w:rPr>
          <w:rFonts w:ascii="SimSun" w:hAnsi="SimSun" w:eastAsia="SimSun" w:cs="SimSun"/>
          <w:sz w:val="22"/>
          <w:szCs w:val="22"/>
          <w:spacing w:val="-5"/>
        </w:rPr>
        <w:t>这一业务领域“线”,甚</w:t>
      </w:r>
      <w:r>
        <w:rPr>
          <w:rFonts w:ascii="SimSun" w:hAnsi="SimSun" w:eastAsia="SimSun" w:cs="SimSun"/>
          <w:sz w:val="22"/>
          <w:szCs w:val="22"/>
        </w:rPr>
        <w:t xml:space="preserve">   </w:t>
      </w:r>
      <w:r>
        <w:rPr>
          <w:rFonts w:ascii="SimSun" w:hAnsi="SimSun" w:eastAsia="SimSun" w:cs="SimSun"/>
          <w:sz w:val="22"/>
          <w:szCs w:val="22"/>
          <w:spacing w:val="-1"/>
        </w:rPr>
        <w:t>至“面”的认知体系。这与我们从小学开始学习基础的知识点，到后期中  </w:t>
      </w:r>
      <w:r>
        <w:rPr>
          <w:rFonts w:ascii="SimSun" w:hAnsi="SimSun" w:eastAsia="SimSun" w:cs="SimSun"/>
          <w:sz w:val="22"/>
          <w:szCs w:val="22"/>
          <w:spacing w:val="-1"/>
        </w:rPr>
        <w:t>学、大学进一步学习，从事专业领域工作，构建起对某一个专业领域的知  </w:t>
      </w:r>
      <w:r>
        <w:rPr>
          <w:rFonts w:ascii="SimSun" w:hAnsi="SimSun" w:eastAsia="SimSun" w:cs="SimSun"/>
          <w:sz w:val="22"/>
          <w:szCs w:val="22"/>
          <w:spacing w:val="-1"/>
        </w:rPr>
        <w:t>识体系是同样的道理。有了这样一个不断获取需求和实践的机会，成为这</w:t>
      </w:r>
      <w:r>
        <w:rPr>
          <w:rFonts w:ascii="SimSun" w:hAnsi="SimSun" w:eastAsia="SimSun" w:cs="SimSun"/>
          <w:sz w:val="22"/>
          <w:szCs w:val="22"/>
        </w:rPr>
        <w:t xml:space="preserve">   </w:t>
      </w:r>
      <w:r>
        <w:rPr>
          <w:rFonts w:ascii="SimSun" w:hAnsi="SimSun" w:eastAsia="SimSun" w:cs="SimSun"/>
          <w:sz w:val="22"/>
          <w:szCs w:val="22"/>
          <w:spacing w:val="-2"/>
        </w:rPr>
        <w:t>一领域的业务专家是大概率事件，而且这个概率会随着时间</w:t>
      </w:r>
      <w:r>
        <w:rPr>
          <w:rFonts w:ascii="SimSun" w:hAnsi="SimSun" w:eastAsia="SimSun" w:cs="SimSun"/>
          <w:sz w:val="22"/>
          <w:szCs w:val="22"/>
          <w:spacing w:val="-3"/>
        </w:rPr>
        <w:t>的推移变得越</w:t>
      </w:r>
    </w:p>
    <w:p>
      <w:pPr>
        <w:ind w:left="110"/>
        <w:spacing w:line="218" w:lineRule="auto"/>
        <w:rPr>
          <w:rFonts w:ascii="SimSun" w:hAnsi="SimSun" w:eastAsia="SimSun" w:cs="SimSun"/>
          <w:sz w:val="22"/>
          <w:szCs w:val="22"/>
        </w:rPr>
      </w:pPr>
      <w:r>
        <w:rPr>
          <w:rFonts w:ascii="SimSun" w:hAnsi="SimSun" w:eastAsia="SimSun" w:cs="SimSun"/>
          <w:sz w:val="22"/>
          <w:szCs w:val="22"/>
          <w:spacing w:val="-5"/>
        </w:rPr>
        <w:t>来越大(“一万小时定律”也会在一定程度上发挥</w:t>
      </w:r>
      <w:r>
        <w:rPr>
          <w:rFonts w:ascii="SimSun" w:hAnsi="SimSun" w:eastAsia="SimSun" w:cs="SimSun"/>
          <w:sz w:val="22"/>
          <w:szCs w:val="22"/>
          <w:spacing w:val="-6"/>
        </w:rPr>
        <w:t>作用)。</w:t>
      </w:r>
    </w:p>
    <w:p>
      <w:pPr>
        <w:ind w:right="720" w:firstLine="540"/>
        <w:spacing w:before="289" w:line="319" w:lineRule="auto"/>
        <w:jc w:val="both"/>
        <w:rPr>
          <w:rFonts w:ascii="SimSun" w:hAnsi="SimSun" w:eastAsia="SimSun" w:cs="SimSun"/>
          <w:sz w:val="22"/>
          <w:szCs w:val="22"/>
        </w:rPr>
      </w:pPr>
      <w:r>
        <w:rPr>
          <w:rFonts w:ascii="SimSun" w:hAnsi="SimSun" w:eastAsia="SimSun" w:cs="SimSun"/>
          <w:sz w:val="22"/>
          <w:szCs w:val="22"/>
        </w:rPr>
        <w:t>从以上几个角度来看，中台给企业带来的是一套更科学的业务架构建</w:t>
      </w:r>
      <w:r>
        <w:rPr>
          <w:rFonts w:ascii="SimSun" w:hAnsi="SimSun" w:eastAsia="SimSun" w:cs="SimSun"/>
          <w:sz w:val="22"/>
          <w:szCs w:val="22"/>
          <w:spacing w:val="8"/>
        </w:rPr>
        <w:t xml:space="preserve"> </w:t>
      </w:r>
      <w:r>
        <w:rPr>
          <w:rFonts w:ascii="SimSun" w:hAnsi="SimSun" w:eastAsia="SimSun" w:cs="SimSun"/>
          <w:sz w:val="22"/>
          <w:szCs w:val="22"/>
          <w:spacing w:val="3"/>
        </w:rPr>
        <w:t>设方法，基于中台的理念所构建的架构需要组织架构的适配，从而更高效</w:t>
      </w:r>
      <w:r>
        <w:rPr>
          <w:rFonts w:ascii="SimSun" w:hAnsi="SimSun" w:eastAsia="SimSun" w:cs="SimSun"/>
          <w:sz w:val="22"/>
          <w:szCs w:val="22"/>
        </w:rPr>
        <w:t xml:space="preserve"> </w:t>
      </w:r>
      <w:r>
        <w:rPr>
          <w:rFonts w:ascii="SimSun" w:hAnsi="SimSun" w:eastAsia="SimSun" w:cs="SimSun"/>
          <w:sz w:val="22"/>
          <w:szCs w:val="22"/>
          <w:spacing w:val="2"/>
        </w:rPr>
        <w:t>地提升中台的运营效率，在此过程中，企业信息中心的人员在这样的业务</w:t>
      </w:r>
      <w:r>
        <w:rPr>
          <w:rFonts w:ascii="SimSun" w:hAnsi="SimSun" w:eastAsia="SimSun" w:cs="SimSun"/>
          <w:sz w:val="22"/>
          <w:szCs w:val="22"/>
          <w:spacing w:val="15"/>
        </w:rPr>
        <w:t xml:space="preserve"> </w:t>
      </w:r>
      <w:r>
        <w:rPr>
          <w:rFonts w:ascii="SimSun" w:hAnsi="SimSun" w:eastAsia="SimSun" w:cs="SimSun"/>
          <w:sz w:val="22"/>
          <w:szCs w:val="22"/>
          <w:spacing w:val="3"/>
        </w:rPr>
        <w:t>架构和环境中就有很多机会对企业业务进行深入学习和理解，变成企业最 </w:t>
      </w:r>
      <w:r>
        <w:rPr>
          <w:rFonts w:ascii="SimSun" w:hAnsi="SimSun" w:eastAsia="SimSun" w:cs="SimSun"/>
          <w:sz w:val="22"/>
          <w:szCs w:val="22"/>
          <w:spacing w:val="2"/>
        </w:rPr>
        <w:t>稀缺的那一类笔者称之为“精通业务、懂技术”的人才。为什么笔者会认</w:t>
      </w:r>
      <w:r>
        <w:rPr>
          <w:rFonts w:ascii="SimSun" w:hAnsi="SimSun" w:eastAsia="SimSun" w:cs="SimSun"/>
          <w:sz w:val="22"/>
          <w:szCs w:val="22"/>
          <w:spacing w:val="16"/>
        </w:rPr>
        <w:t xml:space="preserve"> </w:t>
      </w:r>
      <w:r>
        <w:rPr>
          <w:rFonts w:ascii="SimSun" w:hAnsi="SimSun" w:eastAsia="SimSun" w:cs="SimSun"/>
          <w:sz w:val="22"/>
          <w:szCs w:val="22"/>
          <w:spacing w:val="6"/>
        </w:rPr>
        <w:t>为“精通业务、懂技术”的人才是企业中最稀缺的人才呢?笔者一直在书</w:t>
      </w:r>
      <w:r>
        <w:rPr>
          <w:rFonts w:ascii="SimSun" w:hAnsi="SimSun" w:eastAsia="SimSun" w:cs="SimSun"/>
          <w:sz w:val="22"/>
          <w:szCs w:val="22"/>
          <w:spacing w:val="1"/>
        </w:rPr>
        <w:t xml:space="preserve"> </w:t>
      </w:r>
      <w:r>
        <w:rPr>
          <w:rFonts w:ascii="SimSun" w:hAnsi="SimSun" w:eastAsia="SimSun" w:cs="SimSun"/>
          <w:sz w:val="22"/>
          <w:szCs w:val="22"/>
          <w:spacing w:val="10"/>
        </w:rPr>
        <w:t>中强调所有业务创新和大数据的应用都离不开对业务精通</w:t>
      </w:r>
      <w:r>
        <w:rPr>
          <w:rFonts w:ascii="SimSun" w:hAnsi="SimSun" w:eastAsia="SimSun" w:cs="SimSun"/>
          <w:sz w:val="22"/>
          <w:szCs w:val="22"/>
          <w:spacing w:val="9"/>
        </w:rPr>
        <w:t>的人才，相信</w:t>
      </w:r>
      <w:r>
        <w:rPr>
          <w:rFonts w:ascii="SimSun" w:hAnsi="SimSun" w:eastAsia="SimSun" w:cs="SimSun"/>
          <w:sz w:val="22"/>
          <w:szCs w:val="22"/>
        </w:rPr>
        <w:t xml:space="preserve"> </w:t>
      </w:r>
      <w:r>
        <w:rPr>
          <w:rFonts w:ascii="SimSun" w:hAnsi="SimSun" w:eastAsia="SimSun" w:cs="SimSun"/>
          <w:sz w:val="22"/>
          <w:szCs w:val="22"/>
          <w:spacing w:val="-1"/>
        </w:rPr>
        <w:t>“精通业务”这个条件是大家都能理解的，但为什么要加上“懂技术”?这</w:t>
      </w:r>
    </w:p>
    <w:p>
      <w:pPr>
        <w:ind w:left="110"/>
        <w:spacing w:before="1" w:line="184" w:lineRule="auto"/>
        <w:rPr>
          <w:rFonts w:ascii="SimSun" w:hAnsi="SimSun" w:eastAsia="SimSun" w:cs="SimSun"/>
          <w:sz w:val="22"/>
          <w:szCs w:val="22"/>
        </w:rPr>
      </w:pPr>
      <w:r>
        <w:rPr>
          <w:rFonts w:ascii="SimSun" w:hAnsi="SimSun" w:eastAsia="SimSun" w:cs="SimSun"/>
          <w:sz w:val="22"/>
          <w:szCs w:val="22"/>
          <w:spacing w:val="2"/>
        </w:rPr>
        <w:t>是因为如今的业务创新离不开互联网的环境，也少不了先进技术的支撑，</w:t>
      </w:r>
    </w:p>
    <w:p>
      <w:pPr>
        <w:spacing w:line="184" w:lineRule="auto"/>
        <w:sectPr>
          <w:type w:val="continuous"/>
          <w:pgSz w:w="8370" w:h="13250"/>
          <w:pgMar w:top="400" w:right="160" w:bottom="0" w:left="339" w:header="0" w:footer="0" w:gutter="0"/>
          <w:cols w:equalWidth="0" w:num="1">
            <w:col w:w="7870" w:space="0"/>
          </w:cols>
        </w:sectPr>
        <w:rPr>
          <w:rFonts w:ascii="SimSun" w:hAnsi="SimSun" w:eastAsia="SimSun" w:cs="SimSun"/>
          <w:sz w:val="22"/>
          <w:szCs w:val="22"/>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62</w:t>
      </w:r>
      <w:r>
        <w:rPr>
          <w:rFonts w:ascii="SimSun" w:hAnsi="SimSun" w:eastAsia="SimSun" w:cs="SimSun"/>
          <w:sz w:val="16"/>
          <w:szCs w:val="16"/>
          <w:spacing w:val="12"/>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39" w:lineRule="auto"/>
        <w:rPr/>
      </w:pPr>
      <w:r/>
    </w:p>
    <w:p>
      <w:pPr>
        <w:pStyle w:val="BodyText"/>
        <w:spacing w:line="340" w:lineRule="auto"/>
        <w:rPr/>
      </w:pPr>
      <w:r/>
    </w:p>
    <w:p>
      <w:pPr>
        <w:ind w:left="440" w:right="97"/>
        <w:spacing w:before="71" w:line="327" w:lineRule="auto"/>
        <w:jc w:val="both"/>
        <w:rPr>
          <w:rFonts w:ascii="SimSun" w:hAnsi="SimSun" w:eastAsia="SimSun" w:cs="SimSun"/>
          <w:sz w:val="22"/>
          <w:szCs w:val="22"/>
        </w:rPr>
      </w:pPr>
      <w:r>
        <w:rPr>
          <w:rFonts w:ascii="SimSun" w:hAnsi="SimSun" w:eastAsia="SimSun" w:cs="SimSun"/>
          <w:sz w:val="22"/>
          <w:szCs w:val="22"/>
          <w:spacing w:val="-1"/>
        </w:rPr>
        <w:t>如果一个精通业务的人还能具备不错的技术功底，对于最新的技术发展趋</w:t>
      </w:r>
      <w:r>
        <w:rPr>
          <w:rFonts w:ascii="SimSun" w:hAnsi="SimSun" w:eastAsia="SimSun" w:cs="SimSun"/>
          <w:sz w:val="22"/>
          <w:szCs w:val="22"/>
          <w:spacing w:val="18"/>
        </w:rPr>
        <w:t xml:space="preserve"> </w:t>
      </w:r>
      <w:r>
        <w:rPr>
          <w:rFonts w:ascii="SimSun" w:hAnsi="SimSun" w:eastAsia="SimSun" w:cs="SimSun"/>
          <w:sz w:val="22"/>
          <w:szCs w:val="22"/>
          <w:spacing w:val="-1"/>
        </w:rPr>
        <w:t>势有很好的了解，能将合适的技术融入业务中，做到好技术为我所用，这</w:t>
      </w:r>
      <w:r>
        <w:rPr>
          <w:rFonts w:ascii="SimSun" w:hAnsi="SimSun" w:eastAsia="SimSun" w:cs="SimSun"/>
          <w:sz w:val="22"/>
          <w:szCs w:val="22"/>
          <w:spacing w:val="17"/>
        </w:rPr>
        <w:t xml:space="preserve"> </w:t>
      </w:r>
      <w:r>
        <w:rPr>
          <w:rFonts w:ascii="SimSun" w:hAnsi="SimSun" w:eastAsia="SimSun" w:cs="SimSun"/>
          <w:sz w:val="22"/>
          <w:szCs w:val="22"/>
        </w:rPr>
        <w:t>样就是行业中最稀缺的人才，在企业中具备很强的不</w:t>
      </w:r>
      <w:r>
        <w:rPr>
          <w:rFonts w:ascii="SimSun" w:hAnsi="SimSun" w:eastAsia="SimSun" w:cs="SimSun"/>
          <w:sz w:val="22"/>
          <w:szCs w:val="22"/>
          <w:spacing w:val="-1"/>
        </w:rPr>
        <w:t>可替代性，而稀缺性</w:t>
      </w:r>
    </w:p>
    <w:p>
      <w:pPr>
        <w:ind w:left="440"/>
        <w:spacing w:line="218" w:lineRule="auto"/>
        <w:rPr>
          <w:rFonts w:ascii="SimSun" w:hAnsi="SimSun" w:eastAsia="SimSun" w:cs="SimSun"/>
          <w:sz w:val="22"/>
          <w:szCs w:val="22"/>
        </w:rPr>
      </w:pPr>
      <w:r>
        <w:rPr>
          <w:rFonts w:ascii="SimSun" w:hAnsi="SimSun" w:eastAsia="SimSun" w:cs="SimSun"/>
          <w:sz w:val="22"/>
          <w:szCs w:val="22"/>
          <w:spacing w:val="-6"/>
        </w:rPr>
        <w:t>和不可替代性才是人才在职场具备较高竞争力的重要特征。</w:t>
      </w:r>
    </w:p>
    <w:p>
      <w:pPr>
        <w:pStyle w:val="BodyText"/>
        <w:spacing w:line="241" w:lineRule="auto"/>
        <w:rPr/>
      </w:pPr>
      <w:r/>
    </w:p>
    <w:p>
      <w:pPr>
        <w:ind w:left="440" w:firstLine="449"/>
        <w:spacing w:before="71" w:line="327" w:lineRule="auto"/>
        <w:jc w:val="both"/>
        <w:rPr>
          <w:rFonts w:ascii="SimSun" w:hAnsi="SimSun" w:eastAsia="SimSun" w:cs="SimSun"/>
          <w:sz w:val="22"/>
          <w:szCs w:val="22"/>
        </w:rPr>
      </w:pPr>
      <w:r>
        <w:rPr>
          <w:rFonts w:ascii="SimSun" w:hAnsi="SimSun" w:eastAsia="SimSun" w:cs="SimSun"/>
          <w:sz w:val="22"/>
          <w:szCs w:val="22"/>
          <w:spacing w:val="4"/>
        </w:rPr>
        <w:t>为什么只精通技术的人员算不上企业最不可或缺的人才呢?一个原因</w:t>
      </w:r>
      <w:r>
        <w:rPr>
          <w:rFonts w:ascii="SimSun" w:hAnsi="SimSun" w:eastAsia="SimSun" w:cs="SimSun"/>
          <w:sz w:val="22"/>
          <w:szCs w:val="22"/>
          <w:spacing w:val="1"/>
        </w:rPr>
        <w:t xml:space="preserve"> </w:t>
      </w:r>
      <w:r>
        <w:rPr>
          <w:rFonts w:ascii="SimSun" w:hAnsi="SimSun" w:eastAsia="SimSun" w:cs="SimSun"/>
          <w:sz w:val="22"/>
          <w:szCs w:val="22"/>
          <w:spacing w:val="-1"/>
        </w:rPr>
        <w:t>是传统企业中很难真正培养出技术顶尖的技术人才，这绝不是说企业信息</w:t>
      </w:r>
      <w:r>
        <w:rPr>
          <w:rFonts w:ascii="SimSun" w:hAnsi="SimSun" w:eastAsia="SimSun" w:cs="SimSun"/>
          <w:sz w:val="22"/>
          <w:szCs w:val="22"/>
          <w:spacing w:val="9"/>
        </w:rPr>
        <w:t xml:space="preserve">  </w:t>
      </w:r>
      <w:r>
        <w:rPr>
          <w:rFonts w:ascii="SimSun" w:hAnsi="SimSun" w:eastAsia="SimSun" w:cs="SimSun"/>
          <w:sz w:val="22"/>
          <w:szCs w:val="22"/>
          <w:spacing w:val="-1"/>
        </w:rPr>
        <w:t>中心的人员能力和素质不够，很多企业的信息中心人才也都有非常好的教</w:t>
      </w:r>
      <w:r>
        <w:rPr>
          <w:rFonts w:ascii="SimSun" w:hAnsi="SimSun" w:eastAsia="SimSun" w:cs="SimSun"/>
          <w:sz w:val="22"/>
          <w:szCs w:val="22"/>
        </w:rPr>
        <w:t xml:space="preserve">  </w:t>
      </w:r>
      <w:r>
        <w:rPr>
          <w:rFonts w:ascii="SimSun" w:hAnsi="SimSun" w:eastAsia="SimSun" w:cs="SimSun"/>
          <w:sz w:val="22"/>
          <w:szCs w:val="22"/>
          <w:spacing w:val="-1"/>
        </w:rPr>
        <w:t>育背景以及综合素质，而是因为没有进行深入技术研究的环境。要成为某</w:t>
      </w:r>
      <w:r>
        <w:rPr>
          <w:rFonts w:ascii="SimSun" w:hAnsi="SimSun" w:eastAsia="SimSun" w:cs="SimSun"/>
          <w:sz w:val="22"/>
          <w:szCs w:val="22"/>
          <w:spacing w:val="6"/>
        </w:rPr>
        <w:t xml:space="preserve">  </w:t>
      </w:r>
      <w:r>
        <w:rPr>
          <w:rFonts w:ascii="SimSun" w:hAnsi="SimSun" w:eastAsia="SimSun" w:cs="SimSun"/>
          <w:sz w:val="22"/>
          <w:szCs w:val="22"/>
          <w:spacing w:val="3"/>
        </w:rPr>
        <w:t>一领域的技术精尖人才，需要有足够复杂的业务场景和</w:t>
      </w:r>
      <w:r>
        <w:rPr>
          <w:rFonts w:ascii="SimSun" w:hAnsi="SimSun" w:eastAsia="SimSun" w:cs="SimSun"/>
          <w:sz w:val="22"/>
          <w:szCs w:val="22"/>
          <w:spacing w:val="2"/>
        </w:rPr>
        <w:t>研究业务的氛围。</w:t>
      </w:r>
      <w:r>
        <w:rPr>
          <w:rFonts w:ascii="SimSun" w:hAnsi="SimSun" w:eastAsia="SimSun" w:cs="SimSun"/>
          <w:sz w:val="22"/>
          <w:szCs w:val="22"/>
        </w:rPr>
        <w:t xml:space="preserve"> </w:t>
      </w:r>
      <w:r>
        <w:rPr>
          <w:rFonts w:ascii="SimSun" w:hAnsi="SimSun" w:eastAsia="SimSun" w:cs="SimSun"/>
          <w:sz w:val="22"/>
          <w:szCs w:val="22"/>
          <w:spacing w:val="3"/>
        </w:rPr>
        <w:t>今天阿里巴巴集团的技术为什么能在业界占有一席之地?笔者认为最主要</w:t>
      </w:r>
      <w:r>
        <w:rPr>
          <w:rFonts w:ascii="SimSun" w:hAnsi="SimSun" w:eastAsia="SimSun" w:cs="SimSun"/>
          <w:sz w:val="22"/>
          <w:szCs w:val="22"/>
          <w:spacing w:val="2"/>
        </w:rPr>
        <w:t xml:space="preserve">  </w:t>
      </w:r>
      <w:r>
        <w:rPr>
          <w:rFonts w:ascii="SimSun" w:hAnsi="SimSun" w:eastAsia="SimSun" w:cs="SimSun"/>
          <w:sz w:val="22"/>
          <w:szCs w:val="22"/>
          <w:spacing w:val="3"/>
        </w:rPr>
        <w:t>的原因是有“双11”这样的业务场景，这种业务</w:t>
      </w:r>
      <w:r>
        <w:rPr>
          <w:rFonts w:ascii="SimSun" w:hAnsi="SimSun" w:eastAsia="SimSun" w:cs="SimSun"/>
          <w:sz w:val="22"/>
          <w:szCs w:val="22"/>
          <w:spacing w:val="2"/>
        </w:rPr>
        <w:t>场景在全球都是少有的。</w:t>
      </w:r>
      <w:r>
        <w:rPr>
          <w:rFonts w:ascii="SimSun" w:hAnsi="SimSun" w:eastAsia="SimSun" w:cs="SimSun"/>
          <w:sz w:val="22"/>
          <w:szCs w:val="22"/>
        </w:rPr>
        <w:t xml:space="preserve"> </w:t>
      </w:r>
      <w:r>
        <w:rPr>
          <w:rFonts w:ascii="SimSun" w:hAnsi="SimSun" w:eastAsia="SimSun" w:cs="SimSun"/>
          <w:sz w:val="22"/>
          <w:szCs w:val="22"/>
          <w:spacing w:val="8"/>
        </w:rPr>
        <w:t>平台要如何平稳地应对11月11</w:t>
      </w:r>
      <w:r>
        <w:rPr>
          <w:rFonts w:ascii="SimSun" w:hAnsi="SimSun" w:eastAsia="SimSun" w:cs="SimSun"/>
          <w:sz w:val="22"/>
          <w:szCs w:val="22"/>
          <w:spacing w:val="-43"/>
        </w:rPr>
        <w:t xml:space="preserve"> </w:t>
      </w:r>
      <w:r>
        <w:rPr>
          <w:rFonts w:ascii="SimSun" w:hAnsi="SimSun" w:eastAsia="SimSun" w:cs="SimSun"/>
          <w:sz w:val="22"/>
          <w:szCs w:val="22"/>
          <w:spacing w:val="8"/>
        </w:rPr>
        <w:t>日凌晨0点的访问</w:t>
      </w:r>
      <w:r>
        <w:rPr>
          <w:rFonts w:ascii="SimSun" w:hAnsi="SimSun" w:eastAsia="SimSun" w:cs="SimSun"/>
          <w:sz w:val="22"/>
          <w:szCs w:val="22"/>
          <w:spacing w:val="7"/>
        </w:rPr>
        <w:t>洪峰，在保证业务准确 </w:t>
      </w:r>
      <w:r>
        <w:rPr>
          <w:rFonts w:ascii="SimSun" w:hAnsi="SimSun" w:eastAsia="SimSun" w:cs="SimSun"/>
          <w:sz w:val="22"/>
          <w:szCs w:val="22"/>
          <w:spacing w:val="3"/>
        </w:rPr>
        <w:t>的同时还要给用户带来尽可能好的用户体验?这就对技术的各个层面都提</w:t>
      </w:r>
      <w:r>
        <w:rPr>
          <w:rFonts w:ascii="SimSun" w:hAnsi="SimSun" w:eastAsia="SimSun" w:cs="SimSun"/>
          <w:sz w:val="22"/>
          <w:szCs w:val="22"/>
          <w:spacing w:val="1"/>
        </w:rPr>
        <w:t xml:space="preserve">  </w:t>
      </w:r>
      <w:r>
        <w:rPr>
          <w:rFonts w:ascii="SimSun" w:hAnsi="SimSun" w:eastAsia="SimSun" w:cs="SimSun"/>
          <w:sz w:val="22"/>
          <w:szCs w:val="22"/>
        </w:rPr>
        <w:t>出了前所未有的挑战，自然就需要技术人员发挥出自己的潜能，在实践</w:t>
      </w:r>
      <w:r>
        <w:rPr>
          <w:rFonts w:ascii="SimSun" w:hAnsi="SimSun" w:eastAsia="SimSun" w:cs="SimSun"/>
          <w:sz w:val="22"/>
          <w:szCs w:val="22"/>
          <w:spacing w:val="-1"/>
        </w:rPr>
        <w:t>中 </w:t>
      </w:r>
      <w:r>
        <w:rPr>
          <w:rFonts w:ascii="SimSun" w:hAnsi="SimSun" w:eastAsia="SimSun" w:cs="SimSun"/>
          <w:sz w:val="22"/>
          <w:szCs w:val="22"/>
          <w:spacing w:val="-1"/>
        </w:rPr>
        <w:t>不断地吸取经验和教训，这对技术深度的要求非常高。所以笔者一直认为</w:t>
      </w:r>
      <w:r>
        <w:rPr>
          <w:rFonts w:ascii="SimSun" w:hAnsi="SimSun" w:eastAsia="SimSun" w:cs="SimSun"/>
          <w:sz w:val="22"/>
          <w:szCs w:val="22"/>
          <w:spacing w:val="9"/>
        </w:rPr>
        <w:t xml:space="preserve">  </w:t>
      </w:r>
      <w:r>
        <w:rPr>
          <w:rFonts w:ascii="SimSun" w:hAnsi="SimSun" w:eastAsia="SimSun" w:cs="SimSun"/>
          <w:sz w:val="22"/>
          <w:szCs w:val="22"/>
          <w:spacing w:val="-1"/>
        </w:rPr>
        <w:t>阿里巴巴集团相比其他科技公司，最大的竞争壁垒其实是有像“双11”这</w:t>
      </w:r>
      <w:r>
        <w:rPr>
          <w:rFonts w:ascii="SimSun" w:hAnsi="SimSun" w:eastAsia="SimSun" w:cs="SimSun"/>
          <w:sz w:val="22"/>
          <w:szCs w:val="22"/>
          <w:spacing w:val="6"/>
        </w:rPr>
        <w:t xml:space="preserve">  </w:t>
      </w:r>
      <w:r>
        <w:rPr>
          <w:rFonts w:ascii="SimSun" w:hAnsi="SimSun" w:eastAsia="SimSun" w:cs="SimSun"/>
          <w:sz w:val="22"/>
          <w:szCs w:val="22"/>
        </w:rPr>
        <w:t>样的业务场景，推动着技术不断创新和发展。而绝大</w:t>
      </w:r>
      <w:r>
        <w:rPr>
          <w:rFonts w:ascii="SimSun" w:hAnsi="SimSun" w:eastAsia="SimSun" w:cs="SimSun"/>
          <w:sz w:val="22"/>
          <w:szCs w:val="22"/>
          <w:spacing w:val="-1"/>
        </w:rPr>
        <w:t>多数的企业是没有这</w:t>
      </w:r>
      <w:r>
        <w:rPr>
          <w:rFonts w:ascii="SimSun" w:hAnsi="SimSun" w:eastAsia="SimSun" w:cs="SimSun"/>
          <w:sz w:val="22"/>
          <w:szCs w:val="22"/>
        </w:rPr>
        <w:t xml:space="preserve">  </w:t>
      </w:r>
      <w:r>
        <w:rPr>
          <w:rFonts w:ascii="SimSun" w:hAnsi="SimSun" w:eastAsia="SimSun" w:cs="SimSun"/>
          <w:sz w:val="22"/>
          <w:szCs w:val="22"/>
        </w:rPr>
        <w:t>样独特的场景的，也就没有足够的动力和环境锤炼出</w:t>
      </w:r>
      <w:r>
        <w:rPr>
          <w:rFonts w:ascii="SimSun" w:hAnsi="SimSun" w:eastAsia="SimSun" w:cs="SimSun"/>
          <w:sz w:val="22"/>
          <w:szCs w:val="22"/>
          <w:spacing w:val="-1"/>
        </w:rPr>
        <w:t>技术顶尖的专家，毕</w:t>
      </w:r>
    </w:p>
    <w:p>
      <w:pPr>
        <w:ind w:left="440"/>
        <w:spacing w:before="1" w:line="218" w:lineRule="auto"/>
        <w:rPr>
          <w:rFonts w:ascii="SimSun" w:hAnsi="SimSun" w:eastAsia="SimSun" w:cs="SimSun"/>
          <w:sz w:val="22"/>
          <w:szCs w:val="22"/>
        </w:rPr>
      </w:pPr>
      <w:r>
        <w:rPr>
          <w:rFonts w:ascii="SimSun" w:hAnsi="SimSun" w:eastAsia="SimSun" w:cs="SimSun"/>
          <w:sz w:val="22"/>
          <w:szCs w:val="22"/>
          <w:spacing w:val="-6"/>
        </w:rPr>
        <w:t>竟企业不是科研单位，很难让人单纯地进行技术研究。</w:t>
      </w:r>
    </w:p>
    <w:p>
      <w:pPr>
        <w:pStyle w:val="BodyText"/>
        <w:spacing w:line="334" w:lineRule="auto"/>
        <w:rPr/>
      </w:pPr>
      <w:r/>
    </w:p>
    <w:p>
      <w:pPr>
        <w:ind w:left="440" w:right="93" w:firstLine="449"/>
        <w:spacing w:before="72" w:line="336" w:lineRule="auto"/>
        <w:jc w:val="both"/>
        <w:rPr>
          <w:rFonts w:ascii="SimSun" w:hAnsi="SimSun" w:eastAsia="SimSun" w:cs="SimSun"/>
          <w:sz w:val="22"/>
          <w:szCs w:val="22"/>
        </w:rPr>
      </w:pPr>
      <w:r>
        <w:rPr>
          <w:rFonts w:ascii="SimSun" w:hAnsi="SimSun" w:eastAsia="SimSun" w:cs="SimSun"/>
          <w:sz w:val="22"/>
          <w:szCs w:val="22"/>
          <w:spacing w:val="-1"/>
        </w:rPr>
        <w:t>另一个原因则是技术的更新、迭代速度越来越快，新技术的出现会让</w:t>
      </w:r>
      <w:r>
        <w:rPr>
          <w:rFonts w:ascii="SimSun" w:hAnsi="SimSun" w:eastAsia="SimSun" w:cs="SimSun"/>
          <w:sz w:val="22"/>
          <w:szCs w:val="22"/>
          <w:spacing w:val="15"/>
        </w:rPr>
        <w:t xml:space="preserve"> </w:t>
      </w:r>
      <w:r>
        <w:rPr>
          <w:rFonts w:ascii="SimSun" w:hAnsi="SimSun" w:eastAsia="SimSun" w:cs="SimSun"/>
          <w:sz w:val="22"/>
          <w:szCs w:val="22"/>
        </w:rPr>
        <w:t>技术人员原本具备的专业技能带来不少沉没成本</w:t>
      </w:r>
      <w:r>
        <w:rPr>
          <w:rFonts w:ascii="SimSun" w:hAnsi="SimSun" w:eastAsia="SimSun" w:cs="SimSun"/>
          <w:sz w:val="22"/>
          <w:szCs w:val="22"/>
          <w:spacing w:val="-1"/>
        </w:rPr>
        <w:t>，最典型的例子就是之前</w:t>
      </w:r>
      <w:r>
        <w:rPr>
          <w:rFonts w:ascii="SimSun" w:hAnsi="SimSun" w:eastAsia="SimSun" w:cs="SimSun"/>
          <w:sz w:val="22"/>
          <w:szCs w:val="22"/>
        </w:rPr>
        <w:t xml:space="preserve"> </w:t>
      </w:r>
      <w:r>
        <w:rPr>
          <w:rFonts w:ascii="SimSun" w:hAnsi="SimSun" w:eastAsia="SimSun" w:cs="SimSun"/>
          <w:sz w:val="22"/>
          <w:szCs w:val="22"/>
        </w:rPr>
        <w:t>擅长传统</w:t>
      </w:r>
      <w:r>
        <w:rPr>
          <w:rFonts w:ascii="Times New Roman" w:hAnsi="Times New Roman" w:eastAsia="Times New Roman" w:cs="Times New Roman"/>
          <w:sz w:val="22"/>
          <w:szCs w:val="22"/>
        </w:rPr>
        <w:t>IOE </w:t>
      </w:r>
      <w:r>
        <w:rPr>
          <w:rFonts w:ascii="SimSun" w:hAnsi="SimSun" w:eastAsia="SimSun" w:cs="SimSun"/>
          <w:sz w:val="22"/>
          <w:szCs w:val="22"/>
        </w:rPr>
        <w:t>技术的专家可能在互联网技术大行其道的今天，在企业中发</w:t>
      </w:r>
    </w:p>
    <w:p>
      <w:pPr>
        <w:ind w:left="440"/>
        <w:spacing w:before="1" w:line="218" w:lineRule="auto"/>
        <w:rPr>
          <w:rFonts w:ascii="SimSun" w:hAnsi="SimSun" w:eastAsia="SimSun" w:cs="SimSun"/>
          <w:sz w:val="22"/>
          <w:szCs w:val="22"/>
        </w:rPr>
      </w:pPr>
      <w:r>
        <w:rPr>
          <w:rFonts w:ascii="SimSun" w:hAnsi="SimSun" w:eastAsia="SimSun" w:cs="SimSun"/>
          <w:sz w:val="22"/>
          <w:szCs w:val="22"/>
          <w:spacing w:val="-6"/>
        </w:rPr>
        <w:t>挥的作用和施展的空间大大缩水。</w:t>
      </w:r>
    </w:p>
    <w:p>
      <w:pPr>
        <w:ind w:left="440" w:right="88" w:firstLine="449"/>
        <w:spacing w:before="301" w:line="327" w:lineRule="auto"/>
        <w:jc w:val="both"/>
        <w:rPr>
          <w:rFonts w:ascii="SimSun" w:hAnsi="SimSun" w:eastAsia="SimSun" w:cs="SimSun"/>
          <w:sz w:val="22"/>
          <w:szCs w:val="22"/>
        </w:rPr>
      </w:pPr>
      <w:r>
        <w:rPr>
          <w:rFonts w:ascii="SimSun" w:hAnsi="SimSun" w:eastAsia="SimSun" w:cs="SimSun"/>
          <w:sz w:val="22"/>
          <w:szCs w:val="22"/>
        </w:rPr>
        <w:t>所以笔者一直向企业信息中心的技术同人建议</w:t>
      </w:r>
      <w:r>
        <w:rPr>
          <w:rFonts w:ascii="SimSun" w:hAnsi="SimSun" w:eastAsia="SimSun" w:cs="SimSun"/>
          <w:sz w:val="22"/>
          <w:szCs w:val="22"/>
          <w:spacing w:val="-1"/>
        </w:rPr>
        <w:t>，尽量不要走纯技术路</w:t>
      </w:r>
      <w:r>
        <w:rPr>
          <w:rFonts w:ascii="SimSun" w:hAnsi="SimSun" w:eastAsia="SimSun" w:cs="SimSun"/>
          <w:sz w:val="22"/>
          <w:szCs w:val="22"/>
        </w:rPr>
        <w:t xml:space="preserve"> </w:t>
      </w:r>
      <w:r>
        <w:rPr>
          <w:rFonts w:ascii="SimSun" w:hAnsi="SimSun" w:eastAsia="SimSun" w:cs="SimSun"/>
          <w:sz w:val="22"/>
          <w:szCs w:val="22"/>
        </w:rPr>
        <w:t>线，如果要走这条路线，就想办法去打造像</w:t>
      </w:r>
      <w:r>
        <w:rPr>
          <w:rFonts w:ascii="Times New Roman" w:hAnsi="Times New Roman" w:eastAsia="Times New Roman" w:cs="Times New Roman"/>
          <w:sz w:val="22"/>
          <w:szCs w:val="22"/>
        </w:rPr>
        <w:t>Googl</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、阿里巴巴集团这样具</w:t>
      </w:r>
    </w:p>
    <w:p>
      <w:pPr>
        <w:ind w:left="440"/>
        <w:spacing w:line="219" w:lineRule="auto"/>
        <w:rPr>
          <w:rFonts w:ascii="SimSun" w:hAnsi="SimSun" w:eastAsia="SimSun" w:cs="SimSun"/>
          <w:sz w:val="22"/>
          <w:szCs w:val="22"/>
        </w:rPr>
      </w:pPr>
      <w:r>
        <w:rPr>
          <w:rFonts w:ascii="SimSun" w:hAnsi="SimSun" w:eastAsia="SimSun" w:cs="SimSun"/>
          <w:sz w:val="22"/>
          <w:szCs w:val="22"/>
          <w:spacing w:val="3"/>
        </w:rPr>
        <w:t>备足够复杂的业务场景和纯技术产品研发氛围的公司(可惜这样的公司确</w:t>
      </w:r>
    </w:p>
    <w:p>
      <w:pPr>
        <w:spacing w:line="219" w:lineRule="auto"/>
        <w:sectPr>
          <w:pgSz w:w="8390" w:h="13250"/>
          <w:pgMar w:top="400" w:right="490" w:bottom="0" w:left="329" w:header="0" w:footer="0" w:gutter="0"/>
        </w:sectPr>
        <w:rPr>
          <w:rFonts w:ascii="SimSun" w:hAnsi="SimSun" w:eastAsia="SimSun" w:cs="SimSun"/>
          <w:sz w:val="22"/>
          <w:szCs w:val="22"/>
        </w:rPr>
      </w:pPr>
    </w:p>
    <w:p>
      <w:pPr>
        <w:ind w:left="2869"/>
        <w:spacing w:before="66" w:line="367" w:lineRule="exact"/>
        <w:tabs>
          <w:tab w:val="left" w:pos="4812"/>
        </w:tabs>
        <w:rPr>
          <w:rFonts w:ascii="SimSun" w:hAnsi="SimSun" w:eastAsia="SimSun" w:cs="SimSun"/>
          <w:sz w:val="18"/>
          <w:szCs w:val="18"/>
        </w:rPr>
      </w:pPr>
      <w:r>
        <w:drawing>
          <wp:anchor distT="0" distB="0" distL="0" distR="0" simplePos="0" relativeHeight="252964864" behindDoc="1" locked="0" layoutInCell="0" allowOverlap="1">
            <wp:simplePos x="0" y="0"/>
            <wp:positionH relativeFrom="page">
              <wp:posOffset>2127255</wp:posOffset>
            </wp:positionH>
            <wp:positionV relativeFrom="page">
              <wp:posOffset>368268</wp:posOffset>
            </wp:positionV>
            <wp:extent cx="2355851" cy="6394"/>
            <wp:effectExtent l="0" t="0" r="0" b="0"/>
            <wp:wrapNone/>
            <wp:docPr id="148" name="IM 148"/>
            <wp:cNvGraphicFramePr/>
            <a:graphic>
              <a:graphicData uri="http://schemas.openxmlformats.org/drawingml/2006/picture">
                <pic:pic>
                  <pic:nvPicPr>
                    <pic:cNvPr id="148" name="IM 148"/>
                    <pic:cNvPicPr/>
                  </pic:nvPicPr>
                  <pic:blipFill>
                    <a:blip r:embed="rId96"/>
                    <a:stretch>
                      <a:fillRect/>
                    </a:stretch>
                  </pic:blipFill>
                  <pic:spPr>
                    <a:xfrm rot="0">
                      <a:off x="0" y="0"/>
                      <a:ext cx="2355851" cy="6394"/>
                    </a:xfrm>
                    <a:prstGeom prst="rect">
                      <a:avLst/>
                    </a:prstGeom>
                  </pic:spPr>
                </pic:pic>
              </a:graphicData>
            </a:graphic>
          </wp:anchor>
        </w:drawing>
      </w:r>
      <w:r>
        <w:rPr>
          <w:rFonts w:ascii="SimSun" w:hAnsi="SimSun" w:eastAsia="SimSun" w:cs="SimSun"/>
          <w:sz w:val="18"/>
          <w:szCs w:val="18"/>
          <w:position w:val="13"/>
        </w:rPr>
        <w:tab/>
      </w:r>
      <w:r>
        <w:ruby>
          <w:rubyPr>
            <w:rubyAlign w:val="left"/>
            <w:hpsRaise w:val="14"/>
            <w:hps w:val="18"/>
            <w:hpsBaseText w:val="16"/>
          </w:rubyPr>
          <w:rt>
            <w:r>
              <w:rPr>
                <w:rFonts w:ascii="SimSun" w:hAnsi="SimSun" w:eastAsia="SimSun" w:cs="SimSun"/>
                <w:sz w:val="18"/>
                <w:szCs w:val="18"/>
                <w:spacing w:val="1"/>
                <w:w w:val="175"/>
                <w:position w:val="-1"/>
              </w:rPr>
              <w:t xml:space="preserve"> </w:t>
            </w:r>
            <w:r>
              <w:rPr>
                <w:rFonts w:ascii="SimSun" w:hAnsi="SimSun" w:eastAsia="SimSun" w:cs="SimSun"/>
                <w:sz w:val="18"/>
                <w:szCs w:val="18"/>
                <w:w w:val="91"/>
                <w:position w:val="-1"/>
              </w:rPr>
              <w:t>—第二</w:t>
            </w:r>
          </w:rt>
          <w:rubyBase>
            <w:r>
              <w:rPr>
                <w:rFonts w:ascii="SimSun" w:hAnsi="SimSun" w:eastAsia="SimSun" w:cs="SimSun"/>
                <w:sz w:val="16"/>
                <w:szCs w:val="16"/>
                <w:b/>
                <w:bCs/>
                <w:w w:val="92"/>
                <w:position w:val="-5"/>
              </w:rPr>
              <w:t>数字化转型中平台思维的十大要</w:t>
            </w:r>
          </w:rubyBase>
        </w:ruby>
      </w:r>
      <w:r>
        <w:ruby>
          <w:rubyPr>
            <w:rubyAlign w:val="left"/>
            <w:hpsRaise w:val="14"/>
            <w:hps w:val="18"/>
            <w:hpsBaseText w:val="16"/>
          </w:rubyPr>
          <w:rt>
            <w:r>
              <w:rPr>
                <w:rFonts w:ascii="SimSun" w:hAnsi="SimSun" w:eastAsia="SimSun" w:cs="SimSun"/>
                <w:sz w:val="18"/>
                <w:szCs w:val="18"/>
                <w:w w:val="92"/>
                <w:position w:val="-1"/>
              </w:rPr>
              <w:t>章</w:t>
            </w:r>
          </w:rt>
          <w:rubyBase>
            <w:r>
              <w:rPr>
                <w:rFonts w:ascii="SimSun" w:hAnsi="SimSun" w:eastAsia="SimSun" w:cs="SimSun"/>
                <w:sz w:val="16"/>
                <w:szCs w:val="16"/>
                <w:b/>
                <w:bCs/>
                <w:w w:val="73"/>
                <w:position w:val="-5"/>
              </w:rPr>
              <w:t>素</w:t>
            </w:r>
          </w:rubyBase>
        </w:ruby>
      </w:r>
      <w:r>
        <w:rPr>
          <w:rFonts w:ascii="SimSun" w:hAnsi="SimSun" w:eastAsia="SimSun" w:cs="SimSun"/>
          <w:sz w:val="18"/>
          <w:szCs w:val="18"/>
          <w:spacing w:val="9"/>
          <w:position w:val="13"/>
        </w:rPr>
        <w:t xml:space="preserve">  </w:t>
      </w:r>
      <w:r>
        <w:rPr>
          <w:rFonts w:ascii="SimSun" w:hAnsi="SimSun" w:eastAsia="SimSun" w:cs="SimSun"/>
          <w:sz w:val="18"/>
          <w:szCs w:val="18"/>
          <w:spacing w:val="-5"/>
          <w:position w:val="13"/>
        </w:rPr>
        <w:t>63</w:t>
      </w:r>
    </w:p>
    <w:p>
      <w:pPr>
        <w:pStyle w:val="BodyText"/>
        <w:spacing w:line="269" w:lineRule="auto"/>
        <w:rPr/>
      </w:pPr>
      <w:r/>
    </w:p>
    <w:p>
      <w:pPr>
        <w:pStyle w:val="BodyText"/>
        <w:spacing w:line="270" w:lineRule="auto"/>
        <w:rPr/>
      </w:pPr>
      <w:r/>
    </w:p>
    <w:p>
      <w:pPr>
        <w:ind w:right="411"/>
        <w:spacing w:before="71" w:line="329" w:lineRule="auto"/>
        <w:jc w:val="both"/>
        <w:rPr>
          <w:rFonts w:ascii="SimSun" w:hAnsi="SimSun" w:eastAsia="SimSun" w:cs="SimSun"/>
          <w:sz w:val="22"/>
          <w:szCs w:val="22"/>
        </w:rPr>
      </w:pPr>
      <w:bookmarkStart w:name="bookmark18" w:id="14"/>
      <w:bookmarkEnd w:id="14"/>
      <w:r>
        <w:rPr>
          <w:rFonts w:ascii="SimSun" w:hAnsi="SimSun" w:eastAsia="SimSun" w:cs="SimSun"/>
          <w:sz w:val="22"/>
          <w:szCs w:val="22"/>
          <w:spacing w:val="3"/>
        </w:rPr>
        <w:t>实太少)。如果身在企业的信息中心，就一定要把自</w:t>
      </w:r>
      <w:r>
        <w:rPr>
          <w:rFonts w:ascii="SimSun" w:hAnsi="SimSun" w:eastAsia="SimSun" w:cs="SimSun"/>
          <w:sz w:val="22"/>
          <w:szCs w:val="22"/>
          <w:spacing w:val="2"/>
        </w:rPr>
        <w:t>己培养成那种“精通</w:t>
      </w:r>
      <w:r>
        <w:rPr>
          <w:rFonts w:ascii="SimSun" w:hAnsi="SimSun" w:eastAsia="SimSun" w:cs="SimSun"/>
          <w:sz w:val="22"/>
          <w:szCs w:val="22"/>
        </w:rPr>
        <w:t xml:space="preserve"> </w:t>
      </w:r>
      <w:r>
        <w:rPr>
          <w:rFonts w:ascii="SimSun" w:hAnsi="SimSun" w:eastAsia="SimSun" w:cs="SimSun"/>
          <w:sz w:val="22"/>
          <w:szCs w:val="22"/>
        </w:rPr>
        <w:t>业务、懂技术”的人，充分利用好企业所在行业的业</w:t>
      </w:r>
      <w:r>
        <w:rPr>
          <w:rFonts w:ascii="SimSun" w:hAnsi="SimSun" w:eastAsia="SimSun" w:cs="SimSun"/>
          <w:sz w:val="22"/>
          <w:szCs w:val="22"/>
          <w:spacing w:val="-1"/>
        </w:rPr>
        <w:t>务场景，把业务和场</w:t>
      </w:r>
      <w:r>
        <w:rPr>
          <w:rFonts w:ascii="SimSun" w:hAnsi="SimSun" w:eastAsia="SimSun" w:cs="SimSun"/>
          <w:sz w:val="22"/>
          <w:szCs w:val="22"/>
        </w:rPr>
        <w:t xml:space="preserve"> </w:t>
      </w:r>
      <w:r>
        <w:rPr>
          <w:rFonts w:ascii="SimSun" w:hAnsi="SimSun" w:eastAsia="SimSun" w:cs="SimSun"/>
          <w:sz w:val="22"/>
          <w:szCs w:val="22"/>
          <w:spacing w:val="6"/>
        </w:rPr>
        <w:t>景吃透，不管是云计算、大数据还是</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6"/>
        </w:rPr>
        <w:t>,  </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都拿来为你所用，帮你解决业</w:t>
      </w:r>
      <w:r>
        <w:rPr>
          <w:rFonts w:ascii="SimSun" w:hAnsi="SimSun" w:eastAsia="SimSun" w:cs="SimSun"/>
          <w:sz w:val="22"/>
          <w:szCs w:val="22"/>
        </w:rPr>
        <w:t xml:space="preserve"> </w:t>
      </w:r>
      <w:r>
        <w:rPr>
          <w:rFonts w:ascii="SimSun" w:hAnsi="SimSun" w:eastAsia="SimSun" w:cs="SimSun"/>
          <w:sz w:val="22"/>
          <w:szCs w:val="22"/>
        </w:rPr>
        <w:t>务场景问题，达到“手中无剑，心中有剑”的</w:t>
      </w:r>
      <w:r>
        <w:rPr>
          <w:rFonts w:ascii="SimSun" w:hAnsi="SimSun" w:eastAsia="SimSun" w:cs="SimSun"/>
          <w:sz w:val="22"/>
          <w:szCs w:val="22"/>
          <w:spacing w:val="-1"/>
        </w:rPr>
        <w:t>境界，最大化地给企业创造</w:t>
      </w:r>
      <w:r>
        <w:rPr>
          <w:rFonts w:ascii="SimSun" w:hAnsi="SimSun" w:eastAsia="SimSun" w:cs="SimSun"/>
          <w:sz w:val="22"/>
          <w:szCs w:val="22"/>
        </w:rPr>
        <w:t xml:space="preserve"> </w:t>
      </w:r>
      <w:r>
        <w:rPr>
          <w:rFonts w:ascii="SimSun" w:hAnsi="SimSun" w:eastAsia="SimSun" w:cs="SimSun"/>
          <w:sz w:val="22"/>
          <w:szCs w:val="22"/>
          <w:spacing w:val="1"/>
        </w:rPr>
        <w:t>价值，这样你不单单是企业不可或缺的人才</w:t>
      </w:r>
      <w:r>
        <w:rPr>
          <w:rFonts w:ascii="SimSun" w:hAnsi="SimSun" w:eastAsia="SimSun" w:cs="SimSun"/>
          <w:sz w:val="22"/>
          <w:szCs w:val="22"/>
        </w:rPr>
        <w:t>，而且在职场上也将立于不败</w:t>
      </w:r>
    </w:p>
    <w:p>
      <w:pPr>
        <w:spacing w:line="227" w:lineRule="auto"/>
        <w:rPr>
          <w:rFonts w:ascii="SimSun" w:hAnsi="SimSun" w:eastAsia="SimSun" w:cs="SimSun"/>
          <w:sz w:val="22"/>
          <w:szCs w:val="22"/>
        </w:rPr>
      </w:pPr>
      <w:r>
        <w:rPr>
          <w:rFonts w:ascii="SimSun" w:hAnsi="SimSun" w:eastAsia="SimSun" w:cs="SimSun"/>
          <w:sz w:val="22"/>
          <w:szCs w:val="22"/>
          <w:spacing w:val="-5"/>
        </w:rPr>
        <w:t>之地。</w:t>
      </w:r>
    </w:p>
    <w:p>
      <w:pPr>
        <w:ind w:right="351" w:firstLine="460"/>
        <w:spacing w:before="309" w:line="319" w:lineRule="auto"/>
        <w:jc w:val="both"/>
        <w:rPr>
          <w:rFonts w:ascii="SimSun" w:hAnsi="SimSun" w:eastAsia="SimSun" w:cs="SimSun"/>
          <w:sz w:val="22"/>
          <w:szCs w:val="22"/>
        </w:rPr>
      </w:pPr>
      <w:r>
        <w:rPr>
          <w:rFonts w:ascii="SimSun" w:hAnsi="SimSun" w:eastAsia="SimSun" w:cs="SimSun"/>
          <w:sz w:val="22"/>
          <w:szCs w:val="22"/>
        </w:rPr>
        <w:t>假如企业通过中台培养出在整个公司范围内各</w:t>
      </w:r>
      <w:r>
        <w:rPr>
          <w:rFonts w:ascii="SimSun" w:hAnsi="SimSun" w:eastAsia="SimSun" w:cs="SimSun"/>
          <w:sz w:val="22"/>
          <w:szCs w:val="22"/>
          <w:spacing w:val="-1"/>
        </w:rPr>
        <w:t>个业务领域最精通的专</w:t>
      </w:r>
      <w:r>
        <w:rPr>
          <w:rFonts w:ascii="SimSun" w:hAnsi="SimSun" w:eastAsia="SimSun" w:cs="SimSun"/>
          <w:sz w:val="22"/>
          <w:szCs w:val="22"/>
        </w:rPr>
        <w:t xml:space="preserve"> </w:t>
      </w:r>
      <w:r>
        <w:rPr>
          <w:rFonts w:ascii="SimSun" w:hAnsi="SimSun" w:eastAsia="SimSun" w:cs="SimSun"/>
          <w:sz w:val="22"/>
          <w:szCs w:val="22"/>
          <w:spacing w:val="-4"/>
        </w:rPr>
        <w:t>家，可以大胆想象一下，企业业务创新的原点就未必</w:t>
      </w:r>
      <w:r>
        <w:rPr>
          <w:rFonts w:ascii="SimSun" w:hAnsi="SimSun" w:eastAsia="SimSun" w:cs="SimSun"/>
          <w:sz w:val="22"/>
          <w:szCs w:val="22"/>
          <w:spacing w:val="-5"/>
        </w:rPr>
        <w:t>来自一线的业务部门，</w:t>
      </w:r>
    </w:p>
    <w:p>
      <w:pPr>
        <w:spacing w:line="219" w:lineRule="auto"/>
        <w:rPr>
          <w:rFonts w:ascii="SimSun" w:hAnsi="SimSun" w:eastAsia="SimSun" w:cs="SimSun"/>
          <w:sz w:val="22"/>
          <w:szCs w:val="22"/>
        </w:rPr>
      </w:pPr>
      <w:r>
        <w:rPr>
          <w:rFonts w:ascii="SimSun" w:hAnsi="SimSun" w:eastAsia="SimSun" w:cs="SimSun"/>
          <w:sz w:val="22"/>
          <w:szCs w:val="22"/>
          <w:spacing w:val="-7"/>
        </w:rPr>
        <w:t>而企业的信息中心则可能变为企业业务创新的发起点。</w:t>
      </w:r>
    </w:p>
    <w:p>
      <w:pPr>
        <w:pStyle w:val="BodyText"/>
        <w:spacing w:line="248" w:lineRule="auto"/>
        <w:rPr/>
      </w:pPr>
      <w:r/>
    </w:p>
    <w:p>
      <w:pPr>
        <w:ind w:right="413" w:firstLine="460"/>
        <w:spacing w:before="72" w:line="319" w:lineRule="auto"/>
        <w:jc w:val="both"/>
        <w:rPr>
          <w:rFonts w:ascii="SimSun" w:hAnsi="SimSun" w:eastAsia="SimSun" w:cs="SimSun"/>
          <w:sz w:val="22"/>
          <w:szCs w:val="22"/>
        </w:rPr>
      </w:pPr>
      <w:r>
        <w:rPr>
          <w:rFonts w:ascii="SimSun" w:hAnsi="SimSun" w:eastAsia="SimSun" w:cs="SimSun"/>
          <w:sz w:val="22"/>
          <w:szCs w:val="22"/>
          <w:spacing w:val="-3"/>
        </w:rPr>
        <w:t>如果企业</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部门能利用好企业中台，把业务需求汇</w:t>
      </w:r>
      <w:r>
        <w:rPr>
          <w:rFonts w:ascii="SimSun" w:hAnsi="SimSun" w:eastAsia="SimSun" w:cs="SimSun"/>
          <w:sz w:val="22"/>
          <w:szCs w:val="22"/>
          <w:spacing w:val="-4"/>
        </w:rPr>
        <w:t>聚于有利位置，逐</w:t>
      </w:r>
      <w:r>
        <w:rPr>
          <w:rFonts w:ascii="SimSun" w:hAnsi="SimSun" w:eastAsia="SimSun" w:cs="SimSun"/>
          <w:sz w:val="22"/>
          <w:szCs w:val="22"/>
        </w:rPr>
        <w:t xml:space="preserve"> </w:t>
      </w:r>
      <w:r>
        <w:rPr>
          <w:rFonts w:ascii="SimSun" w:hAnsi="SimSun" w:eastAsia="SimSun" w:cs="SimSun"/>
          <w:sz w:val="22"/>
          <w:szCs w:val="22"/>
        </w:rPr>
        <w:t>渐培养出那种在企业各个业务领域中“精通业务、</w:t>
      </w:r>
      <w:r>
        <w:rPr>
          <w:rFonts w:ascii="SimSun" w:hAnsi="SimSun" w:eastAsia="SimSun" w:cs="SimSun"/>
          <w:sz w:val="22"/>
          <w:szCs w:val="22"/>
          <w:spacing w:val="-1"/>
        </w:rPr>
        <w:t>懂技术”的人才，那么</w:t>
      </w:r>
      <w:r>
        <w:rPr>
          <w:rFonts w:ascii="SimSun" w:hAnsi="SimSun" w:eastAsia="SimSun" w:cs="SimSun"/>
          <w:sz w:val="22"/>
          <w:szCs w:val="22"/>
        </w:rPr>
        <w:t xml:space="preserve"> </w:t>
      </w:r>
      <w:r>
        <w:rPr>
          <w:rFonts w:ascii="SimSun" w:hAnsi="SimSun" w:eastAsia="SimSun" w:cs="SimSun"/>
          <w:sz w:val="22"/>
          <w:szCs w:val="22"/>
        </w:rPr>
        <w:t>在对业务部门的支持过程中，他们将比业务部门的同</w:t>
      </w:r>
      <w:r>
        <w:rPr>
          <w:rFonts w:ascii="SimSun" w:hAnsi="SimSun" w:eastAsia="SimSun" w:cs="SimSun"/>
          <w:sz w:val="22"/>
          <w:szCs w:val="22"/>
          <w:spacing w:val="-1"/>
        </w:rPr>
        <w:t>事对业务的理解更专</w:t>
      </w:r>
      <w:r>
        <w:rPr>
          <w:rFonts w:ascii="SimSun" w:hAnsi="SimSun" w:eastAsia="SimSun" w:cs="SimSun"/>
          <w:sz w:val="22"/>
          <w:szCs w:val="22"/>
        </w:rPr>
        <w:t xml:space="preserve"> </w:t>
      </w:r>
      <w:r>
        <w:rPr>
          <w:rFonts w:ascii="SimSun" w:hAnsi="SimSun" w:eastAsia="SimSun" w:cs="SimSun"/>
          <w:sz w:val="22"/>
          <w:szCs w:val="22"/>
        </w:rPr>
        <w:t>业，对技术的理解更深，自然会逐渐收获业务部门的</w:t>
      </w:r>
      <w:r>
        <w:rPr>
          <w:rFonts w:ascii="SimSun" w:hAnsi="SimSun" w:eastAsia="SimSun" w:cs="SimSun"/>
          <w:sz w:val="22"/>
          <w:szCs w:val="22"/>
          <w:spacing w:val="-1"/>
        </w:rPr>
        <w:t>信任。随着这些人才</w:t>
      </w:r>
      <w:r>
        <w:rPr>
          <w:rFonts w:ascii="SimSun" w:hAnsi="SimSun" w:eastAsia="SimSun" w:cs="SimSun"/>
          <w:sz w:val="22"/>
          <w:szCs w:val="22"/>
        </w:rPr>
        <w:t xml:space="preserve"> </w:t>
      </w:r>
      <w:r>
        <w:rPr>
          <w:rFonts w:ascii="SimSun" w:hAnsi="SimSun" w:eastAsia="SimSun" w:cs="SimSun"/>
          <w:sz w:val="22"/>
          <w:szCs w:val="22"/>
          <w:spacing w:val="6"/>
        </w:rPr>
        <w:t>的业务能力持续增强，直至变为企业(甚至整个行业)中这个业务领域最</w:t>
      </w:r>
      <w:r>
        <w:rPr>
          <w:rFonts w:ascii="SimSun" w:hAnsi="SimSun" w:eastAsia="SimSun" w:cs="SimSun"/>
          <w:sz w:val="22"/>
          <w:szCs w:val="22"/>
          <w:spacing w:val="7"/>
        </w:rPr>
        <w:t xml:space="preserve"> </w:t>
      </w:r>
      <w:r>
        <w:rPr>
          <w:rFonts w:ascii="SimSun" w:hAnsi="SimSun" w:eastAsia="SimSun" w:cs="SimSun"/>
          <w:sz w:val="22"/>
          <w:szCs w:val="22"/>
          <w:spacing w:val="-3"/>
        </w:rPr>
        <w:t>为精尖的人才时，企业</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部门变成业务创新发</w:t>
      </w:r>
      <w:r>
        <w:rPr>
          <w:rFonts w:ascii="SimSun" w:hAnsi="SimSun" w:eastAsia="SimSun" w:cs="SimSun"/>
          <w:sz w:val="22"/>
          <w:szCs w:val="22"/>
          <w:spacing w:val="-4"/>
        </w:rPr>
        <w:t>起点就不再是无稽之谈，</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部门将充分体现出给企业带来的业务价值。到那时，企业</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部门的领导将</w:t>
      </w:r>
      <w:r>
        <w:rPr>
          <w:rFonts w:ascii="SimSun" w:hAnsi="SimSun" w:eastAsia="SimSun" w:cs="SimSun"/>
          <w:sz w:val="22"/>
          <w:szCs w:val="22"/>
        </w:rPr>
        <w:t xml:space="preserve"> </w:t>
      </w:r>
      <w:r>
        <w:rPr>
          <w:rFonts w:ascii="SimSun" w:hAnsi="SimSun" w:eastAsia="SimSun" w:cs="SimSun"/>
          <w:sz w:val="22"/>
          <w:szCs w:val="22"/>
          <w:spacing w:val="5"/>
        </w:rPr>
        <w:t>在企业中赢得更多的话语权，为</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部门的发展争取到更多的权益和发展</w:t>
      </w:r>
    </w:p>
    <w:p>
      <w:pPr>
        <w:spacing w:line="222" w:lineRule="auto"/>
        <w:rPr>
          <w:rFonts w:ascii="SimSun" w:hAnsi="SimSun" w:eastAsia="SimSun" w:cs="SimSun"/>
          <w:sz w:val="22"/>
          <w:szCs w:val="22"/>
        </w:rPr>
      </w:pPr>
      <w:r>
        <w:rPr>
          <w:rFonts w:ascii="SimSun" w:hAnsi="SimSun" w:eastAsia="SimSun" w:cs="SimSun"/>
          <w:sz w:val="22"/>
          <w:szCs w:val="22"/>
          <w:spacing w:val="-5"/>
        </w:rPr>
        <w:t>空间。</w:t>
      </w:r>
    </w:p>
    <w:p>
      <w:pPr>
        <w:pStyle w:val="BodyText"/>
        <w:spacing w:line="288" w:lineRule="auto"/>
        <w:rPr/>
      </w:pPr>
      <w:r/>
    </w:p>
    <w:p>
      <w:pPr>
        <w:ind w:right="409" w:firstLine="460"/>
        <w:spacing w:before="72" w:line="319" w:lineRule="auto"/>
        <w:jc w:val="both"/>
        <w:rPr>
          <w:rFonts w:ascii="SimSun" w:hAnsi="SimSun" w:eastAsia="SimSun" w:cs="SimSun"/>
          <w:sz w:val="22"/>
          <w:szCs w:val="22"/>
        </w:rPr>
      </w:pPr>
      <w:r>
        <w:rPr>
          <w:rFonts w:ascii="SimSun" w:hAnsi="SimSun" w:eastAsia="SimSun" w:cs="SimSun"/>
          <w:sz w:val="22"/>
          <w:szCs w:val="22"/>
          <w:spacing w:val="-6"/>
        </w:rPr>
        <w:t>在任何地方，话语权不是更高层领导和外界环境口头赋予的，</w:t>
      </w:r>
      <w:r>
        <w:rPr>
          <w:rFonts w:ascii="SimSun" w:hAnsi="SimSun" w:eastAsia="SimSun" w:cs="SimSun"/>
          <w:sz w:val="22"/>
          <w:szCs w:val="22"/>
          <w:spacing w:val="61"/>
        </w:rPr>
        <w:t xml:space="preserve"> </w:t>
      </w:r>
      <w:r>
        <w:rPr>
          <w:rFonts w:ascii="SimSun" w:hAnsi="SimSun" w:eastAsia="SimSun" w:cs="SimSun"/>
          <w:sz w:val="22"/>
          <w:szCs w:val="22"/>
          <w:spacing w:val="-6"/>
        </w:rPr>
        <w:t>一定是</w:t>
      </w:r>
      <w:r>
        <w:rPr>
          <w:rFonts w:ascii="SimSun" w:hAnsi="SimSun" w:eastAsia="SimSun" w:cs="SimSun"/>
          <w:sz w:val="22"/>
          <w:szCs w:val="22"/>
        </w:rPr>
        <w:t xml:space="preserve"> </w:t>
      </w:r>
      <w:r>
        <w:rPr>
          <w:rFonts w:ascii="SimSun" w:hAnsi="SimSun" w:eastAsia="SimSun" w:cs="SimSun"/>
          <w:sz w:val="22"/>
          <w:szCs w:val="22"/>
        </w:rPr>
        <w:t>建立在能力和价值上的。在企业中，想要业</w:t>
      </w:r>
      <w:r>
        <w:rPr>
          <w:rFonts w:ascii="SimSun" w:hAnsi="SimSun" w:eastAsia="SimSun" w:cs="SimSun"/>
          <w:sz w:val="22"/>
          <w:szCs w:val="22"/>
          <w:spacing w:val="-1"/>
        </w:rPr>
        <w:t>务话语权，核心是看谁给企业</w:t>
      </w:r>
      <w:r>
        <w:rPr>
          <w:rFonts w:ascii="SimSun" w:hAnsi="SimSun" w:eastAsia="SimSun" w:cs="SimSun"/>
          <w:sz w:val="22"/>
          <w:szCs w:val="22"/>
        </w:rPr>
        <w:t xml:space="preserve"> </w:t>
      </w:r>
      <w:r>
        <w:rPr>
          <w:rFonts w:ascii="SimSun" w:hAnsi="SimSun" w:eastAsia="SimSun" w:cs="SimSun"/>
          <w:sz w:val="22"/>
          <w:szCs w:val="22"/>
          <w:spacing w:val="-1"/>
        </w:rPr>
        <w:t>的业务带来更大的价值，谁能赋予企业最为核心的竞争力。在如今技术大</w:t>
      </w:r>
      <w:r>
        <w:rPr>
          <w:rFonts w:ascii="SimSun" w:hAnsi="SimSun" w:eastAsia="SimSun" w:cs="SimSun"/>
          <w:sz w:val="22"/>
          <w:szCs w:val="22"/>
          <w:spacing w:val="4"/>
        </w:rPr>
        <w:t xml:space="preserve"> </w:t>
      </w:r>
      <w:r>
        <w:rPr>
          <w:rFonts w:ascii="SimSun" w:hAnsi="SimSun" w:eastAsia="SimSun" w:cs="SimSun"/>
          <w:sz w:val="22"/>
          <w:szCs w:val="22"/>
          <w:spacing w:val="6"/>
        </w:rPr>
        <w:t>行其道的时代，如果</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部门具备长远的发展视野和清晰的建设思路，在</w:t>
      </w:r>
      <w:r>
        <w:rPr>
          <w:rFonts w:ascii="SimSun" w:hAnsi="SimSun" w:eastAsia="SimSun" w:cs="SimSun"/>
          <w:sz w:val="22"/>
          <w:szCs w:val="22"/>
          <w:spacing w:val="12"/>
        </w:rPr>
        <w:t xml:space="preserve"> </w:t>
      </w:r>
      <w:r>
        <w:rPr>
          <w:rFonts w:ascii="SimSun" w:hAnsi="SimSun" w:eastAsia="SimSun" w:cs="SimSun"/>
          <w:sz w:val="22"/>
          <w:szCs w:val="22"/>
          <w:spacing w:val="3"/>
        </w:rPr>
        <w:t>业务环境中培养和沉淀出自身在企业组织里的核心竞争</w:t>
      </w:r>
      <w:r>
        <w:rPr>
          <w:rFonts w:ascii="SimSun" w:hAnsi="SimSun" w:eastAsia="SimSun" w:cs="SimSun"/>
          <w:sz w:val="22"/>
          <w:szCs w:val="22"/>
          <w:spacing w:val="2"/>
        </w:rPr>
        <w:t>力(人、业务、数</w:t>
      </w:r>
      <w:r>
        <w:rPr>
          <w:rFonts w:ascii="SimSun" w:hAnsi="SimSun" w:eastAsia="SimSun" w:cs="SimSun"/>
          <w:sz w:val="22"/>
          <w:szCs w:val="22"/>
        </w:rPr>
        <w:t xml:space="preserve"> </w:t>
      </w:r>
      <w:r>
        <w:rPr>
          <w:rFonts w:ascii="SimSun" w:hAnsi="SimSun" w:eastAsia="SimSun" w:cs="SimSun"/>
          <w:sz w:val="22"/>
          <w:szCs w:val="22"/>
          <w:spacing w:val="13"/>
        </w:rPr>
        <w:t>据、技术等),就大概率能将过去这么多年来</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部门的职能进行彻底的</w:t>
      </w:r>
    </w:p>
    <w:p>
      <w:pPr>
        <w:spacing w:line="220" w:lineRule="auto"/>
        <w:rPr>
          <w:rFonts w:ascii="SimSun" w:hAnsi="SimSun" w:eastAsia="SimSun" w:cs="SimSun"/>
          <w:sz w:val="22"/>
          <w:szCs w:val="22"/>
        </w:rPr>
      </w:pPr>
      <w:r>
        <w:rPr>
          <w:rFonts w:ascii="SimSun" w:hAnsi="SimSun" w:eastAsia="SimSun" w:cs="SimSun"/>
          <w:sz w:val="22"/>
          <w:szCs w:val="22"/>
          <w:spacing w:val="-5"/>
        </w:rPr>
        <w:t>扭转。</w:t>
      </w:r>
    </w:p>
    <w:p>
      <w:pPr>
        <w:pStyle w:val="BodyText"/>
        <w:spacing w:line="272" w:lineRule="auto"/>
        <w:rPr/>
      </w:pPr>
      <w:r/>
    </w:p>
    <w:p>
      <w:pPr>
        <w:ind w:left="460"/>
        <w:spacing w:before="72" w:line="218" w:lineRule="auto"/>
        <w:rPr>
          <w:rFonts w:ascii="SimSun" w:hAnsi="SimSun" w:eastAsia="SimSun" w:cs="SimSun"/>
          <w:sz w:val="22"/>
          <w:szCs w:val="22"/>
        </w:rPr>
      </w:pPr>
      <w:r>
        <w:rPr>
          <w:rFonts w:ascii="SimSun" w:hAnsi="SimSun" w:eastAsia="SimSun" w:cs="SimSun"/>
          <w:sz w:val="22"/>
          <w:szCs w:val="22"/>
        </w:rPr>
        <w:t>可借鉴阿里巴巴集团中台部门的价值主张，如</w:t>
      </w:r>
      <w:r>
        <w:rPr>
          <w:rFonts w:ascii="SimSun" w:hAnsi="SimSun" w:eastAsia="SimSun" w:cs="SimSun"/>
          <w:sz w:val="22"/>
          <w:szCs w:val="22"/>
          <w:spacing w:val="-1"/>
        </w:rPr>
        <w:t>图2-16所示，其核心是</w:t>
      </w:r>
    </w:p>
    <w:p>
      <w:pPr>
        <w:spacing w:line="218" w:lineRule="auto"/>
        <w:sectPr>
          <w:pgSz w:w="8370" w:h="13250"/>
          <w:pgMar w:top="400" w:right="418" w:bottom="0" w:left="480" w:header="0" w:footer="0" w:gutter="0"/>
        </w:sectPr>
        <w:rPr>
          <w:rFonts w:ascii="SimSun" w:hAnsi="SimSun" w:eastAsia="SimSun" w:cs="SimSun"/>
          <w:sz w:val="22"/>
          <w:szCs w:val="22"/>
        </w:rPr>
      </w:pPr>
    </w:p>
    <w:p>
      <w:pPr>
        <w:spacing w:before="265" w:line="219" w:lineRule="auto"/>
        <w:rPr>
          <w:rFonts w:ascii="SimSun" w:hAnsi="SimSun" w:eastAsia="SimSun" w:cs="SimSun"/>
          <w:sz w:val="18"/>
          <w:szCs w:val="18"/>
        </w:rPr>
      </w:pPr>
      <w:r>
        <w:rPr>
          <w:rFonts w:ascii="SimSun" w:hAnsi="SimSun" w:eastAsia="SimSun" w:cs="SimSun"/>
          <w:sz w:val="18"/>
          <w:szCs w:val="18"/>
          <w:spacing w:val="-21"/>
        </w:rPr>
        <w:t>64   </w:t>
      </w:r>
      <w:r>
        <w:rPr>
          <w:rFonts w:ascii="SimSun" w:hAnsi="SimSun" w:eastAsia="SimSun" w:cs="SimSun"/>
          <w:sz w:val="18"/>
          <w:szCs w:val="18"/>
          <w:b/>
          <w:bCs/>
          <w:spacing w:val="-21"/>
        </w:rPr>
        <w:t>数字化转型的道与术</w:t>
      </w:r>
      <w:r>
        <w:rPr>
          <w:rFonts w:ascii="SimSun" w:hAnsi="SimSun" w:eastAsia="SimSun" w:cs="SimSun"/>
          <w:sz w:val="18"/>
          <w:szCs w:val="18"/>
          <w:u w:val="single" w:color="auto"/>
        </w:rPr>
        <w:t xml:space="preserve">                                       </w:t>
      </w:r>
    </w:p>
    <w:p>
      <w:pPr>
        <w:pStyle w:val="BodyText"/>
        <w:spacing w:line="312" w:lineRule="auto"/>
        <w:rPr/>
      </w:pPr>
      <w:r/>
    </w:p>
    <w:p>
      <w:pPr>
        <w:pStyle w:val="BodyText"/>
        <w:spacing w:line="313" w:lineRule="auto"/>
        <w:rPr/>
      </w:pPr>
      <w:r/>
    </w:p>
    <w:p>
      <w:pPr>
        <w:ind w:left="449" w:right="69"/>
        <w:spacing w:before="71" w:line="327" w:lineRule="auto"/>
        <w:jc w:val="both"/>
        <w:rPr>
          <w:rFonts w:ascii="SimSun" w:hAnsi="SimSun" w:eastAsia="SimSun" w:cs="SimSun"/>
          <w:sz w:val="22"/>
          <w:szCs w:val="22"/>
        </w:rPr>
      </w:pPr>
      <w:r>
        <w:rPr>
          <w:rFonts w:ascii="SimSun" w:hAnsi="SimSun" w:eastAsia="SimSun" w:cs="SimSun"/>
          <w:sz w:val="22"/>
          <w:szCs w:val="22"/>
          <w:spacing w:val="-1"/>
        </w:rPr>
        <w:t>围绕企业核心数字资产能力的打造和沉淀，更高效地支撑前台业务的创新</w:t>
      </w:r>
      <w:r>
        <w:rPr>
          <w:rFonts w:ascii="SimSun" w:hAnsi="SimSun" w:eastAsia="SimSun" w:cs="SimSun"/>
          <w:sz w:val="22"/>
          <w:szCs w:val="22"/>
          <w:spacing w:val="2"/>
        </w:rPr>
        <w:t xml:space="preserve"> </w:t>
      </w:r>
      <w:r>
        <w:rPr>
          <w:rFonts w:ascii="SimSun" w:hAnsi="SimSun" w:eastAsia="SimSun" w:cs="SimSun"/>
          <w:sz w:val="22"/>
          <w:szCs w:val="22"/>
        </w:rPr>
        <w:t>和发展，从内部的能力开放到对外部的开放，利</w:t>
      </w:r>
      <w:r>
        <w:rPr>
          <w:rFonts w:ascii="SimSun" w:hAnsi="SimSun" w:eastAsia="SimSun" w:cs="SimSun"/>
          <w:sz w:val="22"/>
          <w:szCs w:val="22"/>
          <w:spacing w:val="-1"/>
        </w:rPr>
        <w:t>用大数据智能真正构建起</w:t>
      </w:r>
      <w:r>
        <w:rPr>
          <w:rFonts w:ascii="SimSun" w:hAnsi="SimSun" w:eastAsia="SimSun" w:cs="SimSun"/>
          <w:sz w:val="22"/>
          <w:szCs w:val="22"/>
        </w:rPr>
        <w:t xml:space="preserve"> </w:t>
      </w:r>
      <w:r>
        <w:rPr>
          <w:rFonts w:ascii="SimSun" w:hAnsi="SimSun" w:eastAsia="SimSun" w:cs="SimSun"/>
          <w:sz w:val="22"/>
          <w:szCs w:val="22"/>
        </w:rPr>
        <w:t>企业的核心竞争力。在这样的部门定位下，</w:t>
      </w:r>
      <w:r>
        <w:rPr>
          <w:rFonts w:ascii="SimSun" w:hAnsi="SimSun" w:eastAsia="SimSun" w:cs="SimSun"/>
          <w:sz w:val="22"/>
          <w:szCs w:val="22"/>
          <w:spacing w:val="-1"/>
        </w:rPr>
        <w:t>与之匹配的就是要求团队协同</w:t>
      </w:r>
    </w:p>
    <w:p>
      <w:pPr>
        <w:ind w:left="449"/>
        <w:spacing w:line="218" w:lineRule="auto"/>
        <w:rPr>
          <w:rFonts w:ascii="SimSun" w:hAnsi="SimSun" w:eastAsia="SimSun" w:cs="SimSun"/>
          <w:sz w:val="22"/>
          <w:szCs w:val="22"/>
        </w:rPr>
      </w:pPr>
      <w:r>
        <w:rPr>
          <w:rFonts w:ascii="SimSun" w:hAnsi="SimSun" w:eastAsia="SimSun" w:cs="SimSun"/>
          <w:sz w:val="22"/>
          <w:szCs w:val="22"/>
          <w:spacing w:val="-6"/>
        </w:rPr>
        <w:t>机制更高，且成员的能力模型升级。</w:t>
      </w:r>
    </w:p>
    <w:p>
      <w:pPr>
        <w:pStyle w:val="BodyText"/>
        <w:spacing w:line="259" w:lineRule="auto"/>
        <w:rPr/>
      </w:pPr>
      <w:r/>
    </w:p>
    <w:p>
      <w:pPr>
        <w:pStyle w:val="BodyText"/>
        <w:ind w:firstLine="379"/>
        <w:spacing w:line="930" w:lineRule="exact"/>
        <w:rPr/>
      </w:pPr>
      <w:r>
        <w:rPr>
          <w:position w:val="-18"/>
        </w:rPr>
        <w:pict>
          <v:group id="_x0000_s476" style="mso-position-vertical-relative:line;mso-position-horizontal-relative:char;width:358.55pt;height:46.55pt;" filled="false" stroked="false" coordsize="7170,930" coordorigin="0,0">
            <v:shape id="_x0000_s478" style="position:absolute;left:0;top:0;width:7170;height:930;" filled="false" stroked="false" type="#_x0000_t75">
              <v:imagedata o:title="" r:id="rId97"/>
            </v:shape>
            <v:shape id="_x0000_s480" style="position:absolute;left:-20;top:-20;width:7210;height:970;" filled="false" stroked="false" type="#_x0000_t202">
              <v:fill on="false"/>
              <v:stroke on="false"/>
              <v:path/>
              <v:imagedata o:title=""/>
              <o:lock v:ext="edit" aspectratio="false"/>
              <v:textbox inset="0mm,0mm,0mm,0mm">
                <w:txbxContent>
                  <w:p>
                    <w:pPr>
                      <w:spacing w:line="327" w:lineRule="auto"/>
                      <w:rPr>
                        <w:rFonts w:ascii="Arial"/>
                        <w:sz w:val="21"/>
                      </w:rPr>
                    </w:pPr>
                    <w:r/>
                  </w:p>
                  <w:p>
                    <w:pPr>
                      <w:ind w:left="680"/>
                      <w:spacing w:before="58" w:line="230" w:lineRule="auto"/>
                      <w:rPr>
                        <w:rFonts w:ascii="SimSun" w:hAnsi="SimSun" w:eastAsia="SimSun" w:cs="SimSun"/>
                        <w:sz w:val="18"/>
                        <w:szCs w:val="18"/>
                      </w:rPr>
                    </w:pPr>
                    <w:r>
                      <w:rPr>
                        <w:rFonts w:ascii="SimSun" w:hAnsi="SimSun" w:eastAsia="SimSun" w:cs="SimSun"/>
                        <w:sz w:val="18"/>
                        <w:szCs w:val="18"/>
                        <w:spacing w:val="-5"/>
                      </w:rPr>
                      <w:t>电商</w:t>
                    </w:r>
                    <w:r>
                      <w:rPr>
                        <w:rFonts w:ascii="SimSun" w:hAnsi="SimSun" w:eastAsia="SimSun" w:cs="SimSun"/>
                        <w:sz w:val="18"/>
                        <w:szCs w:val="18"/>
                        <w:spacing w:val="8"/>
                      </w:rPr>
                      <w:t xml:space="preserve">         </w:t>
                    </w:r>
                    <w:r>
                      <w:rPr>
                        <w:rFonts w:ascii="Times New Roman" w:hAnsi="Times New Roman" w:eastAsia="Times New Roman" w:cs="Times New Roman"/>
                        <w:sz w:val="18"/>
                        <w:szCs w:val="18"/>
                        <w:spacing w:val="-5"/>
                      </w:rPr>
                      <w:t>CRM                   MES                       </w:t>
                    </w:r>
                    <w:r>
                      <w:rPr>
                        <w:rFonts w:ascii="SimSun" w:hAnsi="SimSun" w:eastAsia="SimSun" w:cs="SimSun"/>
                        <w:sz w:val="18"/>
                        <w:szCs w:val="18"/>
                        <w:spacing w:val="-5"/>
                      </w:rPr>
                      <w:t>渠道管理</w:t>
                    </w:r>
                    <w:r>
                      <w:rPr>
                        <w:rFonts w:ascii="SimSun" w:hAnsi="SimSun" w:eastAsia="SimSun" w:cs="SimSun"/>
                        <w:sz w:val="18"/>
                        <w:szCs w:val="18"/>
                        <w:spacing w:val="5"/>
                      </w:rPr>
                      <w:t xml:space="preserve">          </w:t>
                    </w:r>
                    <w:r>
                      <w:rPr>
                        <w:rFonts w:ascii="SimSun" w:hAnsi="SimSun" w:eastAsia="SimSun" w:cs="SimSun"/>
                        <w:sz w:val="18"/>
                        <w:szCs w:val="18"/>
                        <w:spacing w:val="-5"/>
                      </w:rPr>
                      <w:t>孵化产品</w:t>
                    </w:r>
                  </w:p>
                </w:txbxContent>
              </v:textbox>
            </v:shape>
          </v:group>
        </w:pict>
      </w:r>
    </w:p>
    <w:p>
      <w:pPr>
        <w:ind w:firstLine="1959"/>
        <w:spacing w:before="10" w:line="3610" w:lineRule="exact"/>
        <w:rPr/>
      </w:pPr>
      <w:r>
        <w:rPr>
          <w:position w:val="-72"/>
        </w:rPr>
        <w:drawing>
          <wp:inline distT="0" distB="0" distL="0" distR="0">
            <wp:extent cx="2578103" cy="2292326"/>
            <wp:effectExtent l="0" t="0" r="0" b="0"/>
            <wp:docPr id="150" name="IM 150"/>
            <wp:cNvGraphicFramePr/>
            <a:graphic>
              <a:graphicData uri="http://schemas.openxmlformats.org/drawingml/2006/picture">
                <pic:pic>
                  <pic:nvPicPr>
                    <pic:cNvPr id="150" name="IM 150"/>
                    <pic:cNvPicPr/>
                  </pic:nvPicPr>
                  <pic:blipFill>
                    <a:blip r:embed="rId98"/>
                    <a:stretch>
                      <a:fillRect/>
                    </a:stretch>
                  </pic:blipFill>
                  <pic:spPr>
                    <a:xfrm rot="0">
                      <a:off x="0" y="0"/>
                      <a:ext cx="2578103" cy="2292326"/>
                    </a:xfrm>
                    <a:prstGeom prst="rect">
                      <a:avLst/>
                    </a:prstGeom>
                  </pic:spPr>
                </pic:pic>
              </a:graphicData>
            </a:graphic>
          </wp:inline>
        </w:drawing>
      </w:r>
    </w:p>
    <w:p>
      <w:pPr>
        <w:ind w:left="2059"/>
        <w:spacing w:before="176" w:line="230" w:lineRule="auto"/>
        <w:rPr>
          <w:rFonts w:ascii="SimSun" w:hAnsi="SimSun" w:eastAsia="SimSun" w:cs="SimSun"/>
          <w:sz w:val="18"/>
          <w:szCs w:val="18"/>
        </w:rPr>
      </w:pPr>
      <w:r>
        <w:rPr>
          <w:rFonts w:ascii="SimSun" w:hAnsi="SimSun" w:eastAsia="SimSun" w:cs="SimSun"/>
          <w:sz w:val="18"/>
          <w:szCs w:val="18"/>
          <w:spacing w:val="-17"/>
          <w:w w:val="98"/>
          <w:position w:val="1"/>
        </w:rPr>
        <w:t>服务能力不断提升</w:t>
      </w:r>
      <w:r>
        <w:rPr>
          <w:rFonts w:ascii="SimSun" w:hAnsi="SimSun" w:eastAsia="SimSun" w:cs="SimSun"/>
          <w:sz w:val="18"/>
          <w:szCs w:val="18"/>
          <w:spacing w:val="2"/>
          <w:position w:val="1"/>
        </w:rPr>
        <w:t xml:space="preserve">           </w:t>
      </w:r>
      <w:r>
        <w:rPr>
          <w:rFonts w:ascii="SimSun" w:hAnsi="SimSun" w:eastAsia="SimSun" w:cs="SimSun"/>
          <w:sz w:val="18"/>
          <w:szCs w:val="18"/>
          <w:spacing w:val="-17"/>
          <w:w w:val="98"/>
        </w:rPr>
        <w:t>专注、专业带来稳定</w:t>
      </w:r>
    </w:p>
    <w:p>
      <w:pPr>
        <w:pStyle w:val="BodyText"/>
        <w:spacing w:line="401" w:lineRule="auto"/>
        <w:rPr/>
      </w:pPr>
      <w:r/>
    </w:p>
    <w:p>
      <w:pPr>
        <w:ind w:left="1322"/>
        <w:spacing w:before="60" w:line="223" w:lineRule="auto"/>
        <w:rPr>
          <w:rFonts w:ascii="SimHei" w:hAnsi="SimHei" w:eastAsia="SimHei" w:cs="SimHei"/>
          <w:sz w:val="18"/>
          <w:szCs w:val="18"/>
        </w:rPr>
      </w:pPr>
      <w:r>
        <w:drawing>
          <wp:anchor distT="0" distB="0" distL="0" distR="0" simplePos="0" relativeHeight="252992512" behindDoc="1" locked="0" layoutInCell="1" allowOverlap="1">
            <wp:simplePos x="0" y="0"/>
            <wp:positionH relativeFrom="column">
              <wp:posOffset>488918</wp:posOffset>
            </wp:positionH>
            <wp:positionV relativeFrom="paragraph">
              <wp:posOffset>-275576</wp:posOffset>
            </wp:positionV>
            <wp:extent cx="3860841" cy="717524"/>
            <wp:effectExtent l="0" t="0" r="0" b="0"/>
            <wp:wrapNone/>
            <wp:docPr id="152" name="IM 152"/>
            <wp:cNvGraphicFramePr/>
            <a:graphic>
              <a:graphicData uri="http://schemas.openxmlformats.org/drawingml/2006/picture">
                <pic:pic>
                  <pic:nvPicPr>
                    <pic:cNvPr id="152" name="IM 152"/>
                    <pic:cNvPicPr/>
                  </pic:nvPicPr>
                  <pic:blipFill>
                    <a:blip r:embed="rId99"/>
                    <a:stretch>
                      <a:fillRect/>
                    </a:stretch>
                  </pic:blipFill>
                  <pic:spPr>
                    <a:xfrm rot="0">
                      <a:off x="0" y="0"/>
                      <a:ext cx="3860841" cy="717524"/>
                    </a:xfrm>
                    <a:prstGeom prst="rect">
                      <a:avLst/>
                    </a:prstGeom>
                  </pic:spPr>
                </pic:pic>
              </a:graphicData>
            </a:graphic>
          </wp:anchor>
        </w:drawing>
      </w:r>
      <w:r>
        <w:rPr>
          <w:rFonts w:ascii="SimHei" w:hAnsi="SimHei" w:eastAsia="SimHei" w:cs="SimHei"/>
          <w:sz w:val="18"/>
          <w:szCs w:val="18"/>
          <w:b/>
          <w:bCs/>
          <w:color w:val="FFFFFF"/>
          <w:spacing w:val="-13"/>
        </w:rPr>
        <w:t>开放</w:t>
      </w:r>
      <w:r>
        <w:rPr>
          <w:rFonts w:ascii="SimHei" w:hAnsi="SimHei" w:eastAsia="SimHei" w:cs="SimHei"/>
          <w:sz w:val="18"/>
          <w:szCs w:val="18"/>
          <w:color w:val="FFFFFF"/>
          <w:spacing w:val="1"/>
        </w:rPr>
        <w:t xml:space="preserve">         </w:t>
      </w:r>
      <w:r>
        <w:rPr>
          <w:rFonts w:ascii="SimHei" w:hAnsi="SimHei" w:eastAsia="SimHei" w:cs="SimHei"/>
          <w:sz w:val="18"/>
          <w:szCs w:val="18"/>
          <w:b/>
          <w:bCs/>
          <w:color w:val="FFFFFF"/>
          <w:spacing w:val="-13"/>
        </w:rPr>
        <w:t>服务</w:t>
      </w:r>
      <w:r>
        <w:rPr>
          <w:rFonts w:ascii="SimHei" w:hAnsi="SimHei" w:eastAsia="SimHei" w:cs="SimHei"/>
          <w:sz w:val="18"/>
          <w:szCs w:val="18"/>
          <w:color w:val="FFFFFF"/>
          <w:spacing w:val="2"/>
        </w:rPr>
        <w:t xml:space="preserve">         </w:t>
      </w:r>
      <w:r>
        <w:rPr>
          <w:rFonts w:ascii="SimHei" w:hAnsi="SimHei" w:eastAsia="SimHei" w:cs="SimHei"/>
          <w:sz w:val="18"/>
          <w:szCs w:val="18"/>
          <w:color w:val="FFFFFF"/>
          <w:spacing w:val="-13"/>
        </w:rPr>
        <w:t>滋养</w:t>
      </w:r>
      <w:r>
        <w:rPr>
          <w:rFonts w:ascii="SimHei" w:hAnsi="SimHei" w:eastAsia="SimHei" w:cs="SimHei"/>
          <w:sz w:val="18"/>
          <w:szCs w:val="18"/>
          <w:color w:val="FFFFFF"/>
          <w:spacing w:val="10"/>
        </w:rPr>
        <w:t xml:space="preserve">        </w:t>
      </w:r>
      <w:r>
        <w:rPr>
          <w:rFonts w:ascii="SimSun" w:hAnsi="SimSun" w:eastAsia="SimSun" w:cs="SimSun"/>
          <w:sz w:val="18"/>
          <w:szCs w:val="18"/>
          <w:color w:val="FFFFFF"/>
          <w:spacing w:val="-13"/>
        </w:rPr>
        <w:t>稳定</w:t>
      </w:r>
      <w:r>
        <w:rPr>
          <w:rFonts w:ascii="SimSun" w:hAnsi="SimSun" w:eastAsia="SimSun" w:cs="SimSun"/>
          <w:sz w:val="18"/>
          <w:szCs w:val="18"/>
          <w:color w:val="FFFFFF"/>
          <w:spacing w:val="8"/>
        </w:rPr>
        <w:t xml:space="preserve">        </w:t>
      </w:r>
      <w:r>
        <w:rPr>
          <w:rFonts w:ascii="SimHei" w:hAnsi="SimHei" w:eastAsia="SimHei" w:cs="SimHei"/>
          <w:sz w:val="18"/>
          <w:szCs w:val="18"/>
          <w:b/>
          <w:bCs/>
          <w:color w:val="FFFFFF"/>
          <w:spacing w:val="-13"/>
        </w:rPr>
        <w:t>数据</w:t>
      </w:r>
    </w:p>
    <w:p>
      <w:pPr>
        <w:pStyle w:val="BodyText"/>
        <w:spacing w:line="354" w:lineRule="auto"/>
        <w:rPr/>
      </w:pPr>
      <w:r/>
    </w:p>
    <w:p>
      <w:pPr>
        <w:ind w:left="780"/>
        <w:spacing w:before="59" w:line="230" w:lineRule="auto"/>
        <w:rPr>
          <w:rFonts w:ascii="SimSun" w:hAnsi="SimSun" w:eastAsia="SimSun" w:cs="SimSun"/>
          <w:sz w:val="18"/>
          <w:szCs w:val="18"/>
        </w:rPr>
      </w:pPr>
      <w:r>
        <w:rPr>
          <w:rFonts w:ascii="SimSun" w:hAnsi="SimSun" w:eastAsia="SimSun" w:cs="SimSun"/>
          <w:sz w:val="18"/>
          <w:szCs w:val="18"/>
          <w:spacing w:val="-15"/>
        </w:rPr>
        <w:t>实现对内对外的开放</w:t>
      </w:r>
      <w:r>
        <w:rPr>
          <w:rFonts w:ascii="SimSun" w:hAnsi="SimSun" w:eastAsia="SimSun" w:cs="SimSun"/>
          <w:sz w:val="18"/>
          <w:szCs w:val="18"/>
          <w:spacing w:val="2"/>
        </w:rPr>
        <w:t xml:space="preserve">              </w:t>
      </w:r>
      <w:r>
        <w:rPr>
          <w:rFonts w:ascii="SimSun" w:hAnsi="SimSun" w:eastAsia="SimSun" w:cs="SimSun"/>
          <w:sz w:val="18"/>
          <w:szCs w:val="18"/>
          <w:spacing w:val="-15"/>
        </w:rPr>
        <w:t>业务滋养              线上线下数据产品创新</w:t>
      </w:r>
    </w:p>
    <w:p>
      <w:pPr>
        <w:ind w:left="2780"/>
        <w:spacing w:before="205" w:line="218" w:lineRule="auto"/>
        <w:rPr>
          <w:rFonts w:ascii="SimSun" w:hAnsi="SimSun" w:eastAsia="SimSun" w:cs="SimSun"/>
          <w:sz w:val="18"/>
          <w:szCs w:val="18"/>
        </w:rPr>
      </w:pPr>
      <w:r>
        <w:rPr>
          <w:rFonts w:ascii="SimSun" w:hAnsi="SimSun" w:eastAsia="SimSun" w:cs="SimSun"/>
          <w:sz w:val="18"/>
          <w:szCs w:val="18"/>
          <w:spacing w:val="5"/>
        </w:rPr>
        <w:t>图2-16</w:t>
      </w:r>
      <w:r>
        <w:rPr>
          <w:rFonts w:ascii="SimSun" w:hAnsi="SimSun" w:eastAsia="SimSun" w:cs="SimSun"/>
          <w:sz w:val="18"/>
          <w:szCs w:val="18"/>
          <w:spacing w:val="86"/>
        </w:rPr>
        <w:t xml:space="preserve"> </w:t>
      </w:r>
      <w:r>
        <w:rPr>
          <w:rFonts w:ascii="SimSun" w:hAnsi="SimSun" w:eastAsia="SimSun" w:cs="SimSun"/>
          <w:sz w:val="18"/>
          <w:szCs w:val="18"/>
          <w:spacing w:val="5"/>
        </w:rPr>
        <w:t>中台团队的价值定位</w:t>
      </w:r>
    </w:p>
    <w:p>
      <w:pPr>
        <w:pStyle w:val="BodyText"/>
        <w:spacing w:line="356" w:lineRule="auto"/>
        <w:rPr/>
      </w:pPr>
      <w:r/>
    </w:p>
    <w:p>
      <w:pPr>
        <w:ind w:left="449" w:right="38" w:firstLine="460"/>
        <w:spacing w:before="72" w:line="327" w:lineRule="auto"/>
        <w:jc w:val="both"/>
        <w:rPr>
          <w:rFonts w:ascii="SimSun" w:hAnsi="SimSun" w:eastAsia="SimSun" w:cs="SimSun"/>
          <w:sz w:val="22"/>
          <w:szCs w:val="22"/>
        </w:rPr>
      </w:pPr>
      <w:r>
        <w:rPr>
          <w:rFonts w:ascii="SimSun" w:hAnsi="SimSun" w:eastAsia="SimSun" w:cs="SimSun"/>
          <w:sz w:val="22"/>
          <w:szCs w:val="22"/>
          <w:spacing w:val="-1"/>
        </w:rPr>
        <w:t>总结来说，数字化转型的落地会依托企业现有的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团队，要改变过去</w:t>
      </w:r>
      <w:r>
        <w:rPr>
          <w:rFonts w:ascii="SimSun" w:hAnsi="SimSun" w:eastAsia="SimSun" w:cs="SimSun"/>
          <w:sz w:val="22"/>
          <w:szCs w:val="22"/>
        </w:rPr>
        <w:t xml:space="preserve"> </w:t>
      </w:r>
      <w:r>
        <w:rPr>
          <w:rFonts w:ascii="SimSun" w:hAnsi="SimSun" w:eastAsia="SimSun" w:cs="SimSun"/>
          <w:sz w:val="22"/>
          <w:szCs w:val="22"/>
          <w:spacing w:val="-2"/>
        </w:rPr>
        <w:t>传统</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项目建设的模式，在战略总体规划明确的基础上，采用灵活的业务</w:t>
      </w:r>
      <w:r>
        <w:rPr>
          <w:rFonts w:ascii="SimSun" w:hAnsi="SimSun" w:eastAsia="SimSun" w:cs="SimSun"/>
          <w:sz w:val="22"/>
          <w:szCs w:val="22"/>
          <w:spacing w:val="4"/>
        </w:rPr>
        <w:t xml:space="preserve"> </w:t>
      </w:r>
      <w:r>
        <w:rPr>
          <w:rFonts w:ascii="SimSun" w:hAnsi="SimSun" w:eastAsia="SimSun" w:cs="SimSun"/>
          <w:sz w:val="22"/>
          <w:szCs w:val="22"/>
          <w:spacing w:val="-2"/>
        </w:rPr>
        <w:t>架构、技术实现以及产品持续运营的模式，同时将</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团队的职能从系统建</w:t>
      </w:r>
      <w:r>
        <w:rPr>
          <w:rFonts w:ascii="SimSun" w:hAnsi="SimSun" w:eastAsia="SimSun" w:cs="SimSun"/>
          <w:sz w:val="22"/>
          <w:szCs w:val="22"/>
          <w:spacing w:val="5"/>
        </w:rPr>
        <w:t xml:space="preserve"> </w:t>
      </w:r>
      <w:r>
        <w:rPr>
          <w:rFonts w:ascii="SimSun" w:hAnsi="SimSun" w:eastAsia="SimSun" w:cs="SimSun"/>
          <w:sz w:val="22"/>
          <w:szCs w:val="22"/>
        </w:rPr>
        <w:t>设运维转向企业数字资产的运营上，使其真</w:t>
      </w:r>
      <w:r>
        <w:rPr>
          <w:rFonts w:ascii="SimSun" w:hAnsi="SimSun" w:eastAsia="SimSun" w:cs="SimSun"/>
          <w:sz w:val="22"/>
          <w:szCs w:val="22"/>
          <w:spacing w:val="-1"/>
        </w:rPr>
        <w:t>正成为数字化转型战略的强有</w:t>
      </w:r>
    </w:p>
    <w:p>
      <w:pPr>
        <w:ind w:left="449"/>
        <w:spacing w:line="219" w:lineRule="auto"/>
        <w:rPr>
          <w:rFonts w:ascii="SimSun" w:hAnsi="SimSun" w:eastAsia="SimSun" w:cs="SimSun"/>
          <w:sz w:val="18"/>
          <w:szCs w:val="18"/>
        </w:rPr>
      </w:pPr>
      <w:r>
        <w:rPr>
          <w:rFonts w:ascii="SimSun" w:hAnsi="SimSun" w:eastAsia="SimSun" w:cs="SimSun"/>
          <w:sz w:val="18"/>
          <w:szCs w:val="18"/>
          <w:spacing w:val="25"/>
        </w:rPr>
        <w:t>力的支撑底座。</w:t>
      </w:r>
    </w:p>
    <w:p>
      <w:pPr>
        <w:spacing w:line="219" w:lineRule="auto"/>
        <w:sectPr>
          <w:pgSz w:w="8390" w:h="13250"/>
          <w:pgMar w:top="400" w:right="479" w:bottom="0" w:left="360" w:header="0" w:footer="0" w:gutter="0"/>
        </w:sectPr>
        <w:rPr>
          <w:rFonts w:ascii="SimSun" w:hAnsi="SimSun" w:eastAsia="SimSun" w:cs="SimSun"/>
          <w:sz w:val="18"/>
          <w:szCs w:val="18"/>
        </w:rPr>
      </w:pPr>
    </w:p>
    <w:p>
      <w:pPr>
        <w:spacing w:line="56" w:lineRule="exact"/>
        <w:rPr/>
      </w:pPr>
      <w:r>
        <w:drawing>
          <wp:anchor distT="0" distB="0" distL="0" distR="0" simplePos="0" relativeHeight="253020160" behindDoc="1" locked="0" layoutInCell="0" allowOverlap="1">
            <wp:simplePos x="0" y="0"/>
            <wp:positionH relativeFrom="page">
              <wp:posOffset>1968497</wp:posOffset>
            </wp:positionH>
            <wp:positionV relativeFrom="page">
              <wp:posOffset>393679</wp:posOffset>
            </wp:positionV>
            <wp:extent cx="2514608" cy="6394"/>
            <wp:effectExtent l="0" t="0" r="0" b="0"/>
            <wp:wrapNone/>
            <wp:docPr id="154" name="IM 154"/>
            <wp:cNvGraphicFramePr/>
            <a:graphic>
              <a:graphicData uri="http://schemas.openxmlformats.org/drawingml/2006/picture">
                <pic:pic>
                  <pic:nvPicPr>
                    <pic:cNvPr id="154" name="IM 154"/>
                    <pic:cNvPicPr/>
                  </pic:nvPicPr>
                  <pic:blipFill>
                    <a:blip r:embed="rId100"/>
                    <a:stretch>
                      <a:fillRect/>
                    </a:stretch>
                  </pic:blipFill>
                  <pic:spPr>
                    <a:xfrm rot="0">
                      <a:off x="0" y="0"/>
                      <a:ext cx="2514608" cy="6394"/>
                    </a:xfrm>
                    <a:prstGeom prst="rect">
                      <a:avLst/>
                    </a:prstGeom>
                  </pic:spPr>
                </pic:pic>
              </a:graphicData>
            </a:graphic>
          </wp:anchor>
        </w:drawing>
      </w:r>
      <w:r/>
    </w:p>
    <w:p>
      <w:pPr>
        <w:spacing w:line="56" w:lineRule="exact"/>
        <w:sectPr>
          <w:pgSz w:w="8370" w:h="13250"/>
          <w:pgMar w:top="400" w:right="94" w:bottom="0" w:left="489" w:header="0" w:footer="0" w:gutter="0"/>
          <w:cols w:equalWidth="0" w:num="1">
            <w:col w:w="7786" w:space="0"/>
          </w:cols>
        </w:sectPr>
        <w:rPr/>
      </w:pPr>
    </w:p>
    <w:p>
      <w:pPr>
        <w:ind w:left="2610"/>
        <w:spacing w:before="69" w:line="348" w:lineRule="exact"/>
        <w:tabs>
          <w:tab w:val="left" w:pos="4802"/>
        </w:tabs>
        <w:rPr/>
      </w:pPr>
      <w:r>
        <w:rPr>
          <w:rFonts w:ascii="SimSun" w:hAnsi="SimSun" w:eastAsia="SimSun" w:cs="SimSun"/>
          <w:sz w:val="16"/>
          <w:szCs w:val="16"/>
          <w:position w:val="-4"/>
        </w:rPr>
        <w:tab/>
      </w:r>
      <w:r>
        <w:rPr>
          <w:rFonts w:ascii="SimSun" w:hAnsi="SimSun" w:eastAsia="SimSun" w:cs="SimSun"/>
          <w:sz w:val="16"/>
          <w:szCs w:val="16"/>
          <w:b/>
          <w:bCs/>
          <w:spacing w:val="-11"/>
          <w:position w:val="-4"/>
        </w:rPr>
        <w:t>数字化转型中平台思维的</w:t>
      </w:r>
      <w:r>
        <w:ruby>
          <w:rubyPr>
            <w:rubyAlign w:val="left"/>
            <w:hpsRaise w:val="16"/>
            <w:hps w:val="16"/>
            <w:hpsBaseText w:val="16"/>
          </w:rubyPr>
          <w:rt>
            <w:r>
              <w:rPr>
                <w:rFonts w:ascii="SimSun" w:hAnsi="SimSun" w:eastAsia="SimSun" w:cs="SimSun"/>
                <w:sz w:val="16"/>
                <w:szCs w:val="16"/>
                <w:w w:val="88"/>
                <w:position w:val="-2"/>
              </w:rPr>
              <w:t>一</w:t>
            </w:r>
          </w:rt>
          <w:rubyBase>
            <w:r>
              <w:rPr>
                <w:rFonts w:ascii="SimSun" w:hAnsi="SimSun" w:eastAsia="SimSun" w:cs="SimSun"/>
                <w:sz w:val="16"/>
                <w:szCs w:val="16"/>
                <w:b/>
                <w:bCs/>
                <w:w w:val="93"/>
                <w:position w:val="-4"/>
              </w:rPr>
              <w:t>十</w:t>
            </w:r>
          </w:rubyBase>
        </w:ruby>
      </w:r>
      <w:r>
        <w:ruby>
          <w:rubyPr>
            <w:rubyAlign w:val="left"/>
            <w:hpsRaise w:val="16"/>
            <w:hps w:val="16"/>
            <w:hpsBaseText w:val="16"/>
          </w:rubyPr>
          <w:rt>
            <w:r>
              <w:rPr>
                <w:rFonts w:ascii="SimSun" w:hAnsi="SimSun" w:eastAsia="SimSun" w:cs="SimSun"/>
                <w:sz w:val="16"/>
                <w:szCs w:val="16"/>
                <w:w w:val="87"/>
                <w:position w:val="-2"/>
              </w:rPr>
              <w:t>第</w:t>
            </w:r>
          </w:rt>
          <w:rubyBase>
            <w:r>
              <w:rPr>
                <w:rFonts w:ascii="SimSun" w:hAnsi="SimSun" w:eastAsia="SimSun" w:cs="SimSun"/>
                <w:sz w:val="16"/>
                <w:szCs w:val="16"/>
                <w:b/>
                <w:bCs/>
                <w:w w:val="93"/>
                <w:position w:val="-4"/>
              </w:rPr>
              <w:t>大</w:t>
            </w:r>
          </w:rubyBase>
        </w:ruby>
      </w:r>
      <w:r>
        <w:ruby>
          <w:rubyPr>
            <w:rubyAlign w:val="left"/>
            <w:hpsRaise w:val="16"/>
            <w:hps w:val="16"/>
            <w:hpsBaseText w:val="16"/>
          </w:rubyPr>
          <w:rt>
            <w:r>
              <w:rPr>
                <w:rFonts w:ascii="SimSun" w:hAnsi="SimSun" w:eastAsia="SimSun" w:cs="SimSun"/>
                <w:sz w:val="16"/>
                <w:szCs w:val="16"/>
                <w:w w:val="86"/>
                <w:position w:val="-2"/>
              </w:rPr>
              <w:t>二</w:t>
            </w:r>
          </w:rt>
          <w:rubyBase>
            <w:r>
              <w:rPr>
                <w:rFonts w:ascii="SimSun" w:hAnsi="SimSun" w:eastAsia="SimSun" w:cs="SimSun"/>
                <w:sz w:val="16"/>
                <w:szCs w:val="16"/>
                <w:b/>
                <w:bCs/>
                <w:w w:val="93"/>
                <w:position w:val="-4"/>
              </w:rPr>
              <w:t>要</w:t>
            </w:r>
          </w:rubyBase>
        </w:ruby>
      </w:r>
      <w:r>
        <w:ruby>
          <w:rubyPr>
            <w:rubyAlign w:val="left"/>
            <w:hpsRaise w:val="16"/>
            <w:hps w:val="16"/>
            <w:hpsBaseText w:val="16"/>
          </w:rubyPr>
          <w:rt>
            <w:r>
              <w:rPr>
                <w:rFonts w:ascii="SimSun" w:hAnsi="SimSun" w:eastAsia="SimSun" w:cs="SimSun"/>
                <w:sz w:val="16"/>
                <w:szCs w:val="16"/>
                <w:w w:val="85"/>
                <w:position w:val="-2"/>
              </w:rPr>
              <w:t>章</w:t>
            </w:r>
          </w:rt>
          <w:rubyBase>
            <w:r>
              <w:rPr>
                <w:rFonts w:ascii="SimSun" w:hAnsi="SimSun" w:eastAsia="SimSun" w:cs="SimSun"/>
                <w:sz w:val="16"/>
                <w:szCs w:val="16"/>
                <w:b/>
                <w:bCs/>
                <w:w w:val="93"/>
                <w:position w:val="-4"/>
              </w:rPr>
              <w:t>素</w:t>
            </w:r>
          </w:rubyBase>
        </w:ruby>
      </w:r>
    </w:p>
    <w:p>
      <w:pPr>
        <w:pStyle w:val="BodyText"/>
        <w:spacing w:line="14" w:lineRule="auto"/>
        <w:rPr>
          <w:sz w:val="2"/>
        </w:rPr>
      </w:pPr>
      <w:r>
        <w:rPr>
          <w:sz w:val="2"/>
          <w:szCs w:val="2"/>
        </w:rPr>
        <w:br w:type="column"/>
      </w:r>
    </w:p>
    <w:p>
      <w:pPr>
        <w:ind w:left="204"/>
        <w:spacing w:before="93" w:line="183" w:lineRule="auto"/>
        <w:rPr>
          <w:rFonts w:ascii="SimSun" w:hAnsi="SimSun" w:eastAsia="SimSun" w:cs="SimSun"/>
          <w:sz w:val="16"/>
          <w:szCs w:val="16"/>
        </w:rPr>
      </w:pPr>
      <w:r>
        <w:rPr>
          <w:rFonts w:ascii="SimSun" w:hAnsi="SimSun" w:eastAsia="SimSun" w:cs="SimSun"/>
          <w:sz w:val="16"/>
          <w:szCs w:val="16"/>
          <w:spacing w:val="-2"/>
        </w:rPr>
        <w:t>65</w:t>
      </w:r>
    </w:p>
    <w:p>
      <w:pPr>
        <w:spacing w:line="183" w:lineRule="auto"/>
        <w:sectPr>
          <w:type w:val="continuous"/>
          <w:pgSz w:w="8370" w:h="13250"/>
          <w:pgMar w:top="400" w:right="94" w:bottom="0" w:left="489" w:header="0" w:footer="0" w:gutter="0"/>
          <w:cols w:equalWidth="0" w:num="2">
            <w:col w:w="7065" w:space="0"/>
            <w:col w:w="720" w:space="0"/>
          </w:cols>
        </w:sectPr>
        <w:rPr>
          <w:rFonts w:ascii="SimSun" w:hAnsi="SimSun" w:eastAsia="SimSun" w:cs="SimSun"/>
          <w:sz w:val="16"/>
          <w:szCs w:val="16"/>
        </w:rPr>
      </w:pPr>
    </w:p>
    <w:p>
      <w:pPr>
        <w:pStyle w:val="BodyText"/>
        <w:spacing w:line="256" w:lineRule="auto"/>
        <w:rPr/>
      </w:pPr>
      <w:r/>
    </w:p>
    <w:p>
      <w:pPr>
        <w:pStyle w:val="BodyText"/>
        <w:spacing w:line="256" w:lineRule="auto"/>
        <w:rPr/>
      </w:pPr>
      <w:r/>
    </w:p>
    <w:p>
      <w:pPr>
        <w:ind w:left="3"/>
        <w:spacing w:before="88" w:line="219" w:lineRule="auto"/>
        <w:rPr>
          <w:rFonts w:ascii="SimSun" w:hAnsi="SimSun" w:eastAsia="SimSun" w:cs="SimSun"/>
          <w:sz w:val="27"/>
          <w:szCs w:val="27"/>
        </w:rPr>
      </w:pPr>
      <w:r>
        <w:rPr>
          <w:rFonts w:ascii="SimSun" w:hAnsi="SimSun" w:eastAsia="SimSun" w:cs="SimSun"/>
          <w:sz w:val="27"/>
          <w:szCs w:val="27"/>
          <w:b/>
          <w:bCs/>
          <w:spacing w:val="-7"/>
        </w:rPr>
        <w:t>要素九：支持基于能力开放的外部合作伙伴生态共建</w:t>
      </w:r>
    </w:p>
    <w:p>
      <w:pPr>
        <w:pStyle w:val="BodyText"/>
        <w:spacing w:line="339" w:lineRule="auto"/>
        <w:rPr/>
      </w:pPr>
      <w:r/>
    </w:p>
    <w:p>
      <w:pPr>
        <w:ind w:right="753" w:firstLine="420"/>
        <w:spacing w:before="71" w:line="327" w:lineRule="auto"/>
        <w:jc w:val="both"/>
        <w:rPr>
          <w:rFonts w:ascii="SimSun" w:hAnsi="SimSun" w:eastAsia="SimSun" w:cs="SimSun"/>
          <w:sz w:val="22"/>
          <w:szCs w:val="22"/>
        </w:rPr>
      </w:pPr>
      <w:r>
        <w:rPr>
          <w:rFonts w:ascii="SimSun" w:hAnsi="SimSun" w:eastAsia="SimSun" w:cs="SimSun"/>
          <w:sz w:val="22"/>
          <w:szCs w:val="22"/>
        </w:rPr>
        <w:t>跨界创新和融合创新已经是当今不能忽视的社</w:t>
      </w:r>
      <w:r>
        <w:rPr>
          <w:rFonts w:ascii="SimSun" w:hAnsi="SimSun" w:eastAsia="SimSun" w:cs="SimSun"/>
          <w:sz w:val="22"/>
          <w:szCs w:val="22"/>
          <w:spacing w:val="-1"/>
        </w:rPr>
        <w:t>会趋势，我们已经进入</w:t>
      </w:r>
      <w:r>
        <w:rPr>
          <w:rFonts w:ascii="SimSun" w:hAnsi="SimSun" w:eastAsia="SimSun" w:cs="SimSun"/>
          <w:sz w:val="22"/>
          <w:szCs w:val="22"/>
        </w:rPr>
        <w:t xml:space="preserve"> </w:t>
      </w:r>
      <w:r>
        <w:rPr>
          <w:rFonts w:ascii="SimSun" w:hAnsi="SimSun" w:eastAsia="SimSun" w:cs="SimSun"/>
          <w:sz w:val="22"/>
          <w:szCs w:val="22"/>
          <w:spacing w:val="3"/>
        </w:rPr>
        <w:t>开放、共享的时代，政府、金融、工商、社保、企业(特别是在行业中处</w:t>
      </w:r>
      <w:r>
        <w:rPr>
          <w:rFonts w:ascii="SimSun" w:hAnsi="SimSun" w:eastAsia="SimSun" w:cs="SimSun"/>
          <w:sz w:val="22"/>
          <w:szCs w:val="22"/>
          <w:spacing w:val="2"/>
        </w:rPr>
        <w:t xml:space="preserve"> </w:t>
      </w:r>
      <w:r>
        <w:rPr>
          <w:rFonts w:ascii="SimSun" w:hAnsi="SimSun" w:eastAsia="SimSun" w:cs="SimSun"/>
          <w:sz w:val="22"/>
          <w:szCs w:val="22"/>
          <w:spacing w:val="2"/>
        </w:rPr>
        <w:t>于龙头地位的企业)等组织都在一定程度上将组织最有价值的数据以服务</w:t>
      </w:r>
      <w:r>
        <w:rPr>
          <w:rFonts w:ascii="SimSun" w:hAnsi="SimSun" w:eastAsia="SimSun" w:cs="SimSun"/>
          <w:sz w:val="22"/>
          <w:szCs w:val="22"/>
          <w:spacing w:val="15"/>
        </w:rPr>
        <w:t xml:space="preserve"> </w:t>
      </w:r>
      <w:r>
        <w:rPr>
          <w:rFonts w:ascii="SimSun" w:hAnsi="SimSun" w:eastAsia="SimSun" w:cs="SimSun"/>
          <w:sz w:val="22"/>
          <w:szCs w:val="22"/>
          <w:spacing w:val="-1"/>
        </w:rPr>
        <w:t>的方式开放给整个社会，这些组织在社会中的影响力以及自身的重要性取</w:t>
      </w:r>
      <w:r>
        <w:rPr>
          <w:rFonts w:ascii="SimSun" w:hAnsi="SimSun" w:eastAsia="SimSun" w:cs="SimSun"/>
          <w:sz w:val="22"/>
          <w:szCs w:val="22"/>
          <w:spacing w:val="4"/>
        </w:rPr>
        <w:t xml:space="preserve"> </w:t>
      </w:r>
      <w:r>
        <w:rPr>
          <w:rFonts w:ascii="SimSun" w:hAnsi="SimSun" w:eastAsia="SimSun" w:cs="SimSun"/>
          <w:sz w:val="22"/>
          <w:szCs w:val="22"/>
          <w:spacing w:val="-1"/>
        </w:rPr>
        <w:t>决于它给这个社会开放出来的服务所产生的价值。面对这些公平、开放的</w:t>
      </w:r>
      <w:r>
        <w:rPr>
          <w:rFonts w:ascii="SimSun" w:hAnsi="SimSun" w:eastAsia="SimSun" w:cs="SimSun"/>
          <w:sz w:val="22"/>
          <w:szCs w:val="22"/>
          <w:spacing w:val="15"/>
        </w:rPr>
        <w:t xml:space="preserve"> </w:t>
      </w:r>
      <w:r>
        <w:rPr>
          <w:rFonts w:ascii="SimSun" w:hAnsi="SimSun" w:eastAsia="SimSun" w:cs="SimSun"/>
          <w:sz w:val="22"/>
          <w:szCs w:val="22"/>
        </w:rPr>
        <w:t>社会资源，谁能将这些资源更有效地整合，能</w:t>
      </w:r>
      <w:r>
        <w:rPr>
          <w:rFonts w:ascii="SimSun" w:hAnsi="SimSun" w:eastAsia="SimSun" w:cs="SimSun"/>
          <w:sz w:val="22"/>
          <w:szCs w:val="22"/>
          <w:spacing w:val="-1"/>
        </w:rPr>
        <w:t>更好地解决社会中存在的问</w:t>
      </w:r>
      <w:r>
        <w:rPr>
          <w:rFonts w:ascii="SimSun" w:hAnsi="SimSun" w:eastAsia="SimSun" w:cs="SimSun"/>
          <w:sz w:val="22"/>
          <w:szCs w:val="22"/>
        </w:rPr>
        <w:t xml:space="preserve"> </w:t>
      </w:r>
      <w:r>
        <w:rPr>
          <w:rFonts w:ascii="SimSun" w:hAnsi="SimSun" w:eastAsia="SimSun" w:cs="SimSun"/>
          <w:sz w:val="22"/>
          <w:szCs w:val="22"/>
        </w:rPr>
        <w:t>题，能改变百姓的生活方式，推进社会的发展，谁</w:t>
      </w:r>
      <w:r>
        <w:rPr>
          <w:rFonts w:ascii="SimSun" w:hAnsi="SimSun" w:eastAsia="SimSun" w:cs="SimSun"/>
          <w:sz w:val="22"/>
          <w:szCs w:val="22"/>
          <w:spacing w:val="-1"/>
        </w:rPr>
        <w:t>就将能迎着社会发展的</w:t>
      </w:r>
      <w:r>
        <w:rPr>
          <w:rFonts w:ascii="SimSun" w:hAnsi="SimSun" w:eastAsia="SimSun" w:cs="SimSun"/>
          <w:sz w:val="22"/>
          <w:szCs w:val="22"/>
        </w:rPr>
        <w:t xml:space="preserve"> </w:t>
      </w:r>
      <w:r>
        <w:rPr>
          <w:rFonts w:ascii="SimSun" w:hAnsi="SimSun" w:eastAsia="SimSun" w:cs="SimSun"/>
          <w:sz w:val="22"/>
          <w:szCs w:val="22"/>
        </w:rPr>
        <w:t>风口高飞。这样的数据和服务开放得越多，国家</w:t>
      </w:r>
      <w:r>
        <w:rPr>
          <w:rFonts w:ascii="SimSun" w:hAnsi="SimSun" w:eastAsia="SimSun" w:cs="SimSun"/>
          <w:sz w:val="22"/>
          <w:szCs w:val="22"/>
          <w:spacing w:val="-1"/>
        </w:rPr>
        <w:t>提倡的“大众创业、万众</w:t>
      </w:r>
    </w:p>
    <w:p>
      <w:pPr>
        <w:spacing w:line="218" w:lineRule="auto"/>
        <w:rPr>
          <w:rFonts w:ascii="SimSun" w:hAnsi="SimSun" w:eastAsia="SimSun" w:cs="SimSun"/>
          <w:sz w:val="22"/>
          <w:szCs w:val="22"/>
        </w:rPr>
      </w:pPr>
      <w:r>
        <w:rPr>
          <w:rFonts w:ascii="SimSun" w:hAnsi="SimSun" w:eastAsia="SimSun" w:cs="SimSun"/>
          <w:sz w:val="22"/>
          <w:szCs w:val="22"/>
          <w:spacing w:val="-5"/>
        </w:rPr>
        <w:t>创新”越能迎来最好的时机，整个社会也会因此而进入创新</w:t>
      </w:r>
      <w:r>
        <w:rPr>
          <w:rFonts w:ascii="SimSun" w:hAnsi="SimSun" w:eastAsia="SimSun" w:cs="SimSun"/>
          <w:sz w:val="22"/>
          <w:szCs w:val="22"/>
          <w:spacing w:val="-6"/>
        </w:rPr>
        <w:t>发展的盛世。</w:t>
      </w:r>
    </w:p>
    <w:p>
      <w:pPr>
        <w:ind w:right="655" w:firstLine="420"/>
        <w:spacing w:before="299" w:line="319" w:lineRule="auto"/>
        <w:jc w:val="both"/>
        <w:rPr>
          <w:rFonts w:ascii="SimSun" w:hAnsi="SimSun" w:eastAsia="SimSun" w:cs="SimSun"/>
          <w:sz w:val="22"/>
          <w:szCs w:val="22"/>
        </w:rPr>
      </w:pPr>
      <w:r>
        <w:rPr>
          <w:rFonts w:ascii="SimSun" w:hAnsi="SimSun" w:eastAsia="SimSun" w:cs="SimSun"/>
          <w:sz w:val="22"/>
          <w:szCs w:val="22"/>
        </w:rPr>
        <w:t>传统企业如何在开放共享经济时代的浪潮中，找到</w:t>
      </w:r>
      <w:r>
        <w:rPr>
          <w:rFonts w:ascii="SimSun" w:hAnsi="SimSun" w:eastAsia="SimSun" w:cs="SimSun"/>
          <w:sz w:val="22"/>
          <w:szCs w:val="22"/>
          <w:spacing w:val="-1"/>
        </w:rPr>
        <w:t>企业最安全的发展</w:t>
      </w:r>
      <w:r>
        <w:rPr>
          <w:rFonts w:ascii="SimSun" w:hAnsi="SimSun" w:eastAsia="SimSun" w:cs="SimSun"/>
          <w:sz w:val="22"/>
          <w:szCs w:val="22"/>
        </w:rPr>
        <w:t xml:space="preserve">  </w:t>
      </w:r>
      <w:r>
        <w:rPr>
          <w:rFonts w:ascii="SimSun" w:hAnsi="SimSun" w:eastAsia="SimSun" w:cs="SimSun"/>
          <w:sz w:val="22"/>
          <w:szCs w:val="22"/>
          <w:spacing w:val="3"/>
        </w:rPr>
        <w:t>方式和适合企业发展的最佳位置?深入看一看目前比较典型的跨界创新事</w:t>
      </w:r>
      <w:r>
        <w:rPr>
          <w:rFonts w:ascii="SimSun" w:hAnsi="SimSun" w:eastAsia="SimSun" w:cs="SimSun"/>
          <w:sz w:val="22"/>
          <w:szCs w:val="22"/>
          <w:spacing w:val="1"/>
        </w:rPr>
        <w:t xml:space="preserve">  </w:t>
      </w:r>
      <w:r>
        <w:rPr>
          <w:rFonts w:ascii="SimSun" w:hAnsi="SimSun" w:eastAsia="SimSun" w:cs="SimSun"/>
          <w:sz w:val="22"/>
          <w:szCs w:val="22"/>
        </w:rPr>
        <w:t>例，例如：好几家互联网巨头公司去制造无人驾驶</w:t>
      </w:r>
      <w:r>
        <w:rPr>
          <w:rFonts w:ascii="SimSun" w:hAnsi="SimSun" w:eastAsia="SimSun" w:cs="SimSun"/>
          <w:sz w:val="22"/>
          <w:szCs w:val="22"/>
          <w:spacing w:val="-1"/>
        </w:rPr>
        <w:t>汽车，因为互联网公司</w:t>
      </w:r>
      <w:r>
        <w:rPr>
          <w:rFonts w:ascii="SimSun" w:hAnsi="SimSun" w:eastAsia="SimSun" w:cs="SimSun"/>
          <w:sz w:val="22"/>
          <w:szCs w:val="22"/>
        </w:rPr>
        <w:t xml:space="preserve">  </w:t>
      </w:r>
      <w:r>
        <w:rPr>
          <w:rFonts w:ascii="SimSun" w:hAnsi="SimSun" w:eastAsia="SimSun" w:cs="SimSun"/>
          <w:sz w:val="22"/>
          <w:szCs w:val="22"/>
        </w:rPr>
        <w:t>有了相比传统汽车制造企业更多维度(交通路况、</w:t>
      </w:r>
      <w:r>
        <w:rPr>
          <w:rFonts w:ascii="SimSun" w:hAnsi="SimSun" w:eastAsia="SimSun" w:cs="SimSun"/>
          <w:sz w:val="22"/>
          <w:szCs w:val="22"/>
          <w:spacing w:val="-1"/>
        </w:rPr>
        <w:t>驾驶者喜好等)的数据和</w:t>
      </w:r>
      <w:r>
        <w:rPr>
          <w:rFonts w:ascii="SimSun" w:hAnsi="SimSun" w:eastAsia="SimSun" w:cs="SimSun"/>
          <w:sz w:val="22"/>
          <w:szCs w:val="22"/>
        </w:rPr>
        <w:t xml:space="preserve">  </w:t>
      </w:r>
      <w:r>
        <w:rPr>
          <w:rFonts w:ascii="SimSun" w:hAnsi="SimSun" w:eastAsia="SimSun" w:cs="SimSun"/>
          <w:sz w:val="22"/>
          <w:szCs w:val="22"/>
          <w:spacing w:val="3"/>
        </w:rPr>
        <w:t>互联网技术(图像识别、声音识别、基于感知避让算法等);蚂蚁金服推出 </w:t>
      </w:r>
      <w:r>
        <w:rPr>
          <w:rFonts w:ascii="SimSun" w:hAnsi="SimSun" w:eastAsia="SimSun" w:cs="SimSun"/>
          <w:sz w:val="22"/>
          <w:szCs w:val="22"/>
          <w:spacing w:val="-4"/>
        </w:rPr>
        <w:t>的芝麻信用已经全面融入百姓的住行生活，我们可以更方便地享受到金融、</w:t>
      </w:r>
      <w:r>
        <w:rPr>
          <w:rFonts w:ascii="SimSun" w:hAnsi="SimSun" w:eastAsia="SimSun" w:cs="SimSun"/>
          <w:sz w:val="22"/>
          <w:szCs w:val="22"/>
        </w:rPr>
        <w:t xml:space="preserve"> </w:t>
      </w:r>
      <w:r>
        <w:rPr>
          <w:rFonts w:ascii="SimSun" w:hAnsi="SimSun" w:eastAsia="SimSun" w:cs="SimSun"/>
          <w:sz w:val="22"/>
          <w:szCs w:val="22"/>
          <w:spacing w:val="-1"/>
        </w:rPr>
        <w:t>酒店入住、租车等各个行业的服务体验；滴滴的出行数据用于优化城市的</w:t>
      </w:r>
      <w:r>
        <w:rPr>
          <w:rFonts w:ascii="SimSun" w:hAnsi="SimSun" w:eastAsia="SimSun" w:cs="SimSun"/>
          <w:sz w:val="22"/>
          <w:szCs w:val="22"/>
          <w:spacing w:val="9"/>
        </w:rPr>
        <w:t xml:space="preserve">  </w:t>
      </w:r>
      <w:r>
        <w:rPr>
          <w:rFonts w:ascii="SimSun" w:hAnsi="SimSun" w:eastAsia="SimSun" w:cs="SimSun"/>
          <w:sz w:val="22"/>
          <w:szCs w:val="22"/>
          <w:spacing w:val="-1"/>
        </w:rPr>
        <w:t>交通拥堵，并已经在某些城市取得了显著的成效。这些事例的本质是互联</w:t>
      </w:r>
      <w:r>
        <w:rPr>
          <w:rFonts w:ascii="SimSun" w:hAnsi="SimSun" w:eastAsia="SimSun" w:cs="SimSun"/>
          <w:sz w:val="22"/>
          <w:szCs w:val="22"/>
          <w:spacing w:val="9"/>
        </w:rPr>
        <w:t xml:space="preserve">  </w:t>
      </w:r>
      <w:r>
        <w:rPr>
          <w:rFonts w:ascii="SimSun" w:hAnsi="SimSun" w:eastAsia="SimSun" w:cs="SimSun"/>
          <w:sz w:val="22"/>
          <w:szCs w:val="22"/>
        </w:rPr>
        <w:t>网公司依靠自己在业务发展过程中所沉淀的数据、技术能力，解</w:t>
      </w:r>
      <w:r>
        <w:rPr>
          <w:rFonts w:ascii="SimSun" w:hAnsi="SimSun" w:eastAsia="SimSun" w:cs="SimSun"/>
          <w:sz w:val="22"/>
          <w:szCs w:val="22"/>
          <w:spacing w:val="-1"/>
        </w:rPr>
        <w:t>决了别的</w:t>
      </w:r>
      <w:r>
        <w:rPr>
          <w:rFonts w:ascii="SimSun" w:hAnsi="SimSun" w:eastAsia="SimSun" w:cs="SimSun"/>
          <w:sz w:val="22"/>
          <w:szCs w:val="22"/>
        </w:rPr>
        <w:t xml:space="preserve">  </w:t>
      </w:r>
      <w:r>
        <w:rPr>
          <w:rFonts w:ascii="SimSun" w:hAnsi="SimSun" w:eastAsia="SimSun" w:cs="SimSun"/>
          <w:sz w:val="22"/>
          <w:szCs w:val="22"/>
          <w:spacing w:val="-1"/>
        </w:rPr>
        <w:t>行业通过传统方式一直不能很好地解决的问题，或者给百姓提供了之前没</w:t>
      </w:r>
    </w:p>
    <w:p>
      <w:pPr>
        <w:spacing w:before="1" w:line="219" w:lineRule="auto"/>
        <w:rPr>
          <w:rFonts w:ascii="SimSun" w:hAnsi="SimSun" w:eastAsia="SimSun" w:cs="SimSun"/>
          <w:sz w:val="22"/>
          <w:szCs w:val="22"/>
        </w:rPr>
      </w:pPr>
      <w:r>
        <w:rPr>
          <w:rFonts w:ascii="SimSun" w:hAnsi="SimSun" w:eastAsia="SimSun" w:cs="SimSun"/>
          <w:sz w:val="22"/>
          <w:szCs w:val="22"/>
          <w:spacing w:val="-7"/>
        </w:rPr>
        <w:t>办法体验到的新的服务体验。</w:t>
      </w:r>
    </w:p>
    <w:p>
      <w:pPr>
        <w:pStyle w:val="BodyText"/>
        <w:spacing w:line="306" w:lineRule="auto"/>
        <w:rPr/>
      </w:pPr>
      <w:r/>
    </w:p>
    <w:p>
      <w:pPr>
        <w:ind w:right="748" w:firstLine="420"/>
        <w:spacing w:before="72" w:line="327" w:lineRule="auto"/>
        <w:jc w:val="both"/>
        <w:rPr>
          <w:rFonts w:ascii="SimSun" w:hAnsi="SimSun" w:eastAsia="SimSun" w:cs="SimSun"/>
          <w:sz w:val="22"/>
          <w:szCs w:val="22"/>
        </w:rPr>
      </w:pPr>
      <w:r>
        <w:rPr>
          <w:rFonts w:ascii="SimSun" w:hAnsi="SimSun" w:eastAsia="SimSun" w:cs="SimSun"/>
          <w:sz w:val="22"/>
          <w:szCs w:val="22"/>
        </w:rPr>
        <w:t>很多传统企业目前并不惧怕来自同行业的竞争，而是担心这些跨界的</w:t>
      </w:r>
      <w:r>
        <w:rPr>
          <w:rFonts w:ascii="SimSun" w:hAnsi="SimSun" w:eastAsia="SimSun" w:cs="SimSun"/>
          <w:sz w:val="22"/>
          <w:szCs w:val="22"/>
          <w:spacing w:val="15"/>
        </w:rPr>
        <w:t xml:space="preserve"> </w:t>
      </w:r>
      <w:r>
        <w:rPr>
          <w:rFonts w:ascii="SimSun" w:hAnsi="SimSun" w:eastAsia="SimSun" w:cs="SimSun"/>
          <w:sz w:val="22"/>
          <w:szCs w:val="22"/>
          <w:spacing w:val="-1"/>
        </w:rPr>
        <w:t>企业可能在一朝一夕之间将过去几十年沉淀的竞争壁垒完全打破，因为有</w:t>
      </w:r>
      <w:r>
        <w:rPr>
          <w:rFonts w:ascii="SimSun" w:hAnsi="SimSun" w:eastAsia="SimSun" w:cs="SimSun"/>
          <w:sz w:val="22"/>
          <w:szCs w:val="22"/>
          <w:spacing w:val="18"/>
        </w:rPr>
        <w:t xml:space="preserve"> </w:t>
      </w:r>
      <w:r>
        <w:rPr>
          <w:rFonts w:ascii="SimSun" w:hAnsi="SimSun" w:eastAsia="SimSun" w:cs="SimSun"/>
          <w:sz w:val="22"/>
          <w:szCs w:val="22"/>
          <w:spacing w:val="-1"/>
        </w:rPr>
        <w:t>些跨界的竞争本质上是降维打击，数据和技术才是将来世界发展最具竞争</w:t>
      </w:r>
      <w:r>
        <w:rPr>
          <w:rFonts w:ascii="SimSun" w:hAnsi="SimSun" w:eastAsia="SimSun" w:cs="SimSun"/>
          <w:sz w:val="22"/>
          <w:szCs w:val="22"/>
          <w:spacing w:val="18"/>
        </w:rPr>
        <w:t xml:space="preserve"> </w:t>
      </w:r>
      <w:r>
        <w:rPr>
          <w:rFonts w:ascii="SimSun" w:hAnsi="SimSun" w:eastAsia="SimSun" w:cs="SimSun"/>
          <w:sz w:val="22"/>
          <w:szCs w:val="22"/>
          <w:spacing w:val="-1"/>
        </w:rPr>
        <w:t>力的手段和强大的竞争壁垒，数据和顶尖的技术都不是在一朝一夕或者通</w:t>
      </w:r>
    </w:p>
    <w:p>
      <w:pPr>
        <w:spacing w:line="184" w:lineRule="auto"/>
        <w:rPr>
          <w:rFonts w:ascii="SimSun" w:hAnsi="SimSun" w:eastAsia="SimSun" w:cs="SimSun"/>
          <w:sz w:val="22"/>
          <w:szCs w:val="22"/>
        </w:rPr>
      </w:pPr>
      <w:r>
        <w:rPr>
          <w:rFonts w:ascii="SimSun" w:hAnsi="SimSun" w:eastAsia="SimSun" w:cs="SimSun"/>
          <w:sz w:val="22"/>
          <w:szCs w:val="22"/>
        </w:rPr>
        <w:t>过大量的金钱就能具备的，需要在业务场景和发</w:t>
      </w:r>
      <w:r>
        <w:rPr>
          <w:rFonts w:ascii="SimSun" w:hAnsi="SimSun" w:eastAsia="SimSun" w:cs="SimSun"/>
          <w:sz w:val="22"/>
          <w:szCs w:val="22"/>
          <w:spacing w:val="-1"/>
        </w:rPr>
        <w:t>展中不断地有效沉淀、优</w:t>
      </w:r>
    </w:p>
    <w:p>
      <w:pPr>
        <w:spacing w:line="184" w:lineRule="auto"/>
        <w:sectPr>
          <w:type w:val="continuous"/>
          <w:pgSz w:w="8370" w:h="13250"/>
          <w:pgMar w:top="400" w:right="94" w:bottom="0" w:left="489" w:header="0" w:footer="0" w:gutter="0"/>
          <w:cols w:equalWidth="0" w:num="1">
            <w:col w:w="7786" w:space="0"/>
          </w:cols>
        </w:sectPr>
        <w:rPr>
          <w:rFonts w:ascii="SimSun" w:hAnsi="SimSun" w:eastAsia="SimSun" w:cs="SimSun"/>
          <w:sz w:val="22"/>
          <w:szCs w:val="22"/>
        </w:rPr>
      </w:pPr>
    </w:p>
    <w:p>
      <w:pPr>
        <w:pStyle w:val="BodyText"/>
        <w:spacing w:line="247"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19"/>
        </w:rPr>
        <w:t>66   数字化转型的道与术</w:t>
      </w:r>
      <w:r>
        <w:rPr>
          <w:rFonts w:ascii="SimSun" w:hAnsi="SimSun" w:eastAsia="SimSun" w:cs="SimSun"/>
          <w:sz w:val="18"/>
          <w:szCs w:val="18"/>
          <w:strike/>
        </w:rPr>
        <w:t xml:space="preserve">                                      </w:t>
      </w:r>
    </w:p>
    <w:p>
      <w:pPr>
        <w:pStyle w:val="BodyText"/>
        <w:spacing w:line="336" w:lineRule="auto"/>
        <w:rPr/>
      </w:pPr>
      <w:r/>
    </w:p>
    <w:p>
      <w:pPr>
        <w:pStyle w:val="BodyText"/>
        <w:spacing w:line="337" w:lineRule="auto"/>
        <w:rPr/>
      </w:pPr>
      <w:r/>
    </w:p>
    <w:p>
      <w:pPr>
        <w:ind w:left="439"/>
        <w:spacing w:before="69" w:line="219" w:lineRule="auto"/>
        <w:rPr>
          <w:rFonts w:ascii="SimSun" w:hAnsi="SimSun" w:eastAsia="SimSun" w:cs="SimSun"/>
          <w:sz w:val="21"/>
          <w:szCs w:val="21"/>
        </w:rPr>
      </w:pPr>
      <w:r>
        <w:rPr>
          <w:rFonts w:ascii="SimSun" w:hAnsi="SimSun" w:eastAsia="SimSun" w:cs="SimSun"/>
          <w:sz w:val="21"/>
          <w:szCs w:val="21"/>
        </w:rPr>
        <w:t>化才能得来。</w:t>
      </w:r>
    </w:p>
    <w:p>
      <w:pPr>
        <w:ind w:left="439" w:right="93" w:firstLine="429"/>
        <w:spacing w:before="290" w:line="343" w:lineRule="auto"/>
        <w:jc w:val="both"/>
        <w:rPr>
          <w:rFonts w:ascii="SimSun" w:hAnsi="SimSun" w:eastAsia="SimSun" w:cs="SimSun"/>
          <w:sz w:val="21"/>
          <w:szCs w:val="21"/>
        </w:rPr>
      </w:pPr>
      <w:r>
        <w:rPr>
          <w:rFonts w:ascii="SimSun" w:hAnsi="SimSun" w:eastAsia="SimSun" w:cs="SimSun"/>
          <w:sz w:val="21"/>
          <w:szCs w:val="21"/>
          <w:spacing w:val="10"/>
        </w:rPr>
        <w:t>既然跨界创新是大势所趋，从数字化转型的视角，企业就应该尽早着</w:t>
      </w:r>
      <w:r>
        <w:rPr>
          <w:rFonts w:ascii="SimSun" w:hAnsi="SimSun" w:eastAsia="SimSun" w:cs="SimSun"/>
          <w:sz w:val="21"/>
          <w:szCs w:val="21"/>
        </w:rPr>
        <w:t xml:space="preserve"> </w:t>
      </w:r>
      <w:r>
        <w:rPr>
          <w:rFonts w:ascii="SimSun" w:hAnsi="SimSun" w:eastAsia="SimSun" w:cs="SimSun"/>
          <w:sz w:val="21"/>
          <w:szCs w:val="21"/>
          <w:spacing w:val="10"/>
        </w:rPr>
        <w:t>眼于企业核心数字能力的打造，在业务发展过</w:t>
      </w:r>
      <w:r>
        <w:rPr>
          <w:rFonts w:ascii="SimSun" w:hAnsi="SimSun" w:eastAsia="SimSun" w:cs="SimSun"/>
          <w:sz w:val="21"/>
          <w:szCs w:val="21"/>
          <w:spacing w:val="9"/>
        </w:rPr>
        <w:t>程中不断沉淀企业核心业务</w:t>
      </w:r>
      <w:r>
        <w:rPr>
          <w:rFonts w:ascii="SimSun" w:hAnsi="SimSun" w:eastAsia="SimSun" w:cs="SimSun"/>
          <w:sz w:val="21"/>
          <w:szCs w:val="21"/>
        </w:rPr>
        <w:t xml:space="preserve"> </w:t>
      </w:r>
      <w:r>
        <w:rPr>
          <w:rFonts w:ascii="SimSun" w:hAnsi="SimSun" w:eastAsia="SimSun" w:cs="SimSun"/>
          <w:sz w:val="21"/>
          <w:szCs w:val="21"/>
          <w:spacing w:val="10"/>
        </w:rPr>
        <w:t>数据，这些数据将会是企业面对开放共享经</w:t>
      </w:r>
      <w:r>
        <w:rPr>
          <w:rFonts w:ascii="SimSun" w:hAnsi="SimSun" w:eastAsia="SimSun" w:cs="SimSun"/>
          <w:sz w:val="21"/>
          <w:szCs w:val="21"/>
          <w:spacing w:val="9"/>
        </w:rPr>
        <w:t>济时代最重要的资产。有了数</w:t>
      </w:r>
    </w:p>
    <w:p>
      <w:pPr>
        <w:ind w:left="439"/>
        <w:spacing w:line="218" w:lineRule="auto"/>
        <w:rPr>
          <w:rFonts w:ascii="SimSun" w:hAnsi="SimSun" w:eastAsia="SimSun" w:cs="SimSun"/>
          <w:sz w:val="21"/>
          <w:szCs w:val="21"/>
        </w:rPr>
      </w:pPr>
      <w:r>
        <w:rPr>
          <w:rFonts w:ascii="SimSun" w:hAnsi="SimSun" w:eastAsia="SimSun" w:cs="SimSun"/>
          <w:sz w:val="21"/>
          <w:szCs w:val="21"/>
          <w:spacing w:val="3"/>
        </w:rPr>
        <w:t>字资产之后，就有机会融入开放共享的经济时代。</w:t>
      </w:r>
    </w:p>
    <w:p>
      <w:pPr>
        <w:ind w:left="439" w:firstLine="429"/>
        <w:spacing w:before="276" w:line="346" w:lineRule="auto"/>
        <w:jc w:val="both"/>
        <w:rPr>
          <w:rFonts w:ascii="SimSun" w:hAnsi="SimSun" w:eastAsia="SimSun" w:cs="SimSun"/>
          <w:sz w:val="21"/>
          <w:szCs w:val="21"/>
        </w:rPr>
      </w:pPr>
      <w:r>
        <w:rPr>
          <w:rFonts w:ascii="SimSun" w:hAnsi="SimSun" w:eastAsia="SimSun" w:cs="SimSun"/>
          <w:sz w:val="21"/>
          <w:szCs w:val="21"/>
        </w:rPr>
        <w:t>至于如何融入，可以借鉴淘宝运用开放平台</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TOP(Taobao</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Open  Pla</w:t>
      </w:r>
      <w:r>
        <w:rPr>
          <w:rFonts w:ascii="Times New Roman" w:hAnsi="Times New Roman" w:eastAsia="Times New Roman" w:cs="Times New Roman"/>
          <w:sz w:val="21"/>
          <w:szCs w:val="21"/>
          <w:spacing w:val="-1"/>
        </w:rPr>
        <w:t>tform)</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的成功案例。淘宝的能力开放平台将淘宝各类电子商务业务能力以</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0"/>
        </w:rPr>
        <w:t>服</w:t>
      </w:r>
      <w:r>
        <w:rPr>
          <w:rFonts w:ascii="SimSun" w:hAnsi="SimSun" w:eastAsia="SimSun" w:cs="SimSun"/>
          <w:sz w:val="21"/>
          <w:szCs w:val="21"/>
        </w:rPr>
        <w:t xml:space="preserve">  </w:t>
      </w:r>
      <w:r>
        <w:rPr>
          <w:rFonts w:ascii="SimSun" w:hAnsi="SimSun" w:eastAsia="SimSun" w:cs="SimSun"/>
          <w:sz w:val="21"/>
          <w:szCs w:val="21"/>
          <w:spacing w:val="10"/>
        </w:rPr>
        <w:t>务的方式提供给外部合作伙伴，从而使其服务淘宝商家</w:t>
      </w:r>
      <w:r>
        <w:rPr>
          <w:rFonts w:ascii="SimSun" w:hAnsi="SimSun" w:eastAsia="SimSun" w:cs="SimSun"/>
          <w:sz w:val="21"/>
          <w:szCs w:val="21"/>
          <w:spacing w:val="9"/>
        </w:rPr>
        <w:t>和用户，让这些外</w:t>
      </w:r>
      <w:r>
        <w:rPr>
          <w:rFonts w:ascii="SimSun" w:hAnsi="SimSun" w:eastAsia="SimSun" w:cs="SimSun"/>
          <w:sz w:val="21"/>
          <w:szCs w:val="21"/>
        </w:rPr>
        <w:t xml:space="preserve">  </w:t>
      </w:r>
      <w:r>
        <w:rPr>
          <w:rFonts w:ascii="SimSun" w:hAnsi="SimSun" w:eastAsia="SimSun" w:cs="SimSun"/>
          <w:sz w:val="21"/>
          <w:szCs w:val="21"/>
          <w:spacing w:val="10"/>
        </w:rPr>
        <w:t>部合作伙伴依托淘宝的平台共同服务淘宝上的几</w:t>
      </w:r>
      <w:r>
        <w:rPr>
          <w:rFonts w:ascii="SimSun" w:hAnsi="SimSun" w:eastAsia="SimSun" w:cs="SimSun"/>
          <w:sz w:val="21"/>
          <w:szCs w:val="21"/>
          <w:spacing w:val="9"/>
        </w:rPr>
        <w:t>百万商家。正是这一重要</w:t>
      </w:r>
      <w:r>
        <w:rPr>
          <w:rFonts w:ascii="SimSun" w:hAnsi="SimSun" w:eastAsia="SimSun" w:cs="SimSun"/>
          <w:sz w:val="21"/>
          <w:szCs w:val="21"/>
        </w:rPr>
        <w:t xml:space="preserve">  </w:t>
      </w:r>
      <w:r>
        <w:rPr>
          <w:rFonts w:ascii="SimSun" w:hAnsi="SimSun" w:eastAsia="SimSun" w:cs="SimSun"/>
          <w:sz w:val="21"/>
          <w:szCs w:val="21"/>
          <w:spacing w:val="10"/>
        </w:rPr>
        <w:t>的开放举措，实现了基于淘宝网的商品、用户、</w:t>
      </w:r>
      <w:r>
        <w:rPr>
          <w:rFonts w:ascii="SimSun" w:hAnsi="SimSun" w:eastAsia="SimSun" w:cs="SimSun"/>
          <w:sz w:val="21"/>
          <w:szCs w:val="21"/>
          <w:spacing w:val="9"/>
        </w:rPr>
        <w:t>交易、物流等一系列电子</w:t>
      </w:r>
      <w:r>
        <w:rPr>
          <w:rFonts w:ascii="SimSun" w:hAnsi="SimSun" w:eastAsia="SimSun" w:cs="SimSun"/>
          <w:sz w:val="21"/>
          <w:szCs w:val="21"/>
        </w:rPr>
        <w:t xml:space="preserve">  </w:t>
      </w:r>
      <w:r>
        <w:rPr>
          <w:rFonts w:ascii="SimSun" w:hAnsi="SimSun" w:eastAsia="SimSun" w:cs="SimSun"/>
          <w:sz w:val="21"/>
          <w:szCs w:val="21"/>
          <w:spacing w:val="10"/>
        </w:rPr>
        <w:t>商务基础服务，像水、电、煤一样输送给有</w:t>
      </w:r>
      <w:r>
        <w:rPr>
          <w:rFonts w:ascii="SimSun" w:hAnsi="SimSun" w:eastAsia="SimSun" w:cs="SimSun"/>
          <w:sz w:val="21"/>
          <w:szCs w:val="21"/>
          <w:spacing w:val="9"/>
        </w:rPr>
        <w:t>需要的商家、开发者、社区媒</w:t>
      </w:r>
      <w:r>
        <w:rPr>
          <w:rFonts w:ascii="SimSun" w:hAnsi="SimSun" w:eastAsia="SimSun" w:cs="SimSun"/>
          <w:sz w:val="21"/>
          <w:szCs w:val="21"/>
        </w:rPr>
        <w:t xml:space="preserve">  </w:t>
      </w:r>
      <w:r>
        <w:rPr>
          <w:rFonts w:ascii="SimSun" w:hAnsi="SimSun" w:eastAsia="SimSun" w:cs="SimSun"/>
          <w:sz w:val="21"/>
          <w:szCs w:val="21"/>
          <w:spacing w:val="6"/>
        </w:rPr>
        <w:t>体和各行各业，以淘宝核心业务和数据为核心，推动各行各业定</w:t>
      </w:r>
      <w:r>
        <w:rPr>
          <w:rFonts w:ascii="SimSun" w:hAnsi="SimSun" w:eastAsia="SimSun" w:cs="SimSun"/>
          <w:sz w:val="21"/>
          <w:szCs w:val="21"/>
          <w:spacing w:val="5"/>
        </w:rPr>
        <w:t>制、创新、</w:t>
      </w:r>
    </w:p>
    <w:p>
      <w:pPr>
        <w:ind w:left="439"/>
        <w:spacing w:line="218" w:lineRule="auto"/>
        <w:rPr>
          <w:rFonts w:ascii="SimSun" w:hAnsi="SimSun" w:eastAsia="SimSun" w:cs="SimSun"/>
          <w:sz w:val="21"/>
          <w:szCs w:val="21"/>
        </w:rPr>
      </w:pPr>
      <w:r>
        <w:rPr>
          <w:rFonts w:ascii="SimSun" w:hAnsi="SimSun" w:eastAsia="SimSun" w:cs="SimSun"/>
          <w:sz w:val="21"/>
          <w:szCs w:val="21"/>
          <w:spacing w:val="4"/>
        </w:rPr>
        <w:t>进化，并最终促成新商业文明生态圈的建立。</w:t>
      </w:r>
    </w:p>
    <w:p>
      <w:pPr>
        <w:ind w:left="869"/>
        <w:spacing w:before="302" w:line="401" w:lineRule="exact"/>
        <w:rPr>
          <w:rFonts w:ascii="SimSun" w:hAnsi="SimSun" w:eastAsia="SimSun" w:cs="SimSun"/>
          <w:sz w:val="21"/>
          <w:szCs w:val="21"/>
        </w:rPr>
      </w:pPr>
      <w:r>
        <w:rPr>
          <w:rFonts w:ascii="SimSun" w:hAnsi="SimSun" w:eastAsia="SimSun" w:cs="SimSun"/>
          <w:sz w:val="21"/>
          <w:szCs w:val="21"/>
          <w:spacing w:val="18"/>
          <w:position w:val="14"/>
        </w:rPr>
        <w:t>淘宝开放平台经过多年的运营，整个版图上不同</w:t>
      </w:r>
      <w:r>
        <w:rPr>
          <w:rFonts w:ascii="SimSun" w:hAnsi="SimSun" w:eastAsia="SimSun" w:cs="SimSun"/>
          <w:sz w:val="21"/>
          <w:szCs w:val="21"/>
          <w:spacing w:val="17"/>
          <w:position w:val="14"/>
        </w:rPr>
        <w:t>群体的发展现状如</w:t>
      </w:r>
    </w:p>
    <w:p>
      <w:pPr>
        <w:ind w:left="439"/>
        <w:spacing w:line="220" w:lineRule="auto"/>
        <w:rPr>
          <w:rFonts w:ascii="SimSun" w:hAnsi="SimSun" w:eastAsia="SimSun" w:cs="SimSun"/>
          <w:sz w:val="21"/>
          <w:szCs w:val="21"/>
        </w:rPr>
      </w:pPr>
      <w:r>
        <w:rPr>
          <w:rFonts w:ascii="SimSun" w:hAnsi="SimSun" w:eastAsia="SimSun" w:cs="SimSun"/>
          <w:sz w:val="21"/>
          <w:szCs w:val="21"/>
          <w:spacing w:val="5"/>
        </w:rPr>
        <w:t>图2-</w:t>
      </w:r>
      <w:r>
        <w:rPr>
          <w:rFonts w:ascii="SimSun" w:hAnsi="SimSun" w:eastAsia="SimSun" w:cs="SimSun"/>
          <w:sz w:val="21"/>
          <w:szCs w:val="21"/>
          <w:spacing w:val="-61"/>
        </w:rPr>
        <w:t xml:space="preserve"> </w:t>
      </w:r>
      <w:r>
        <w:rPr>
          <w:rFonts w:ascii="SimSun" w:hAnsi="SimSun" w:eastAsia="SimSun" w:cs="SimSun"/>
          <w:sz w:val="21"/>
          <w:szCs w:val="21"/>
          <w:spacing w:val="5"/>
        </w:rPr>
        <w:t>17所示。</w:t>
      </w:r>
    </w:p>
    <w:p>
      <w:pPr>
        <w:spacing w:before="16"/>
        <w:rPr/>
      </w:pPr>
      <w:r/>
    </w:p>
    <w:p>
      <w:pPr>
        <w:spacing w:before="15"/>
        <w:rPr/>
      </w:pPr>
      <w:r/>
    </w:p>
    <w:p>
      <w:pPr>
        <w:sectPr>
          <w:pgSz w:w="8390" w:h="13250"/>
          <w:pgMar w:top="400" w:right="455" w:bottom="0" w:left="369" w:header="0" w:footer="0" w:gutter="0"/>
          <w:cols w:equalWidth="0" w:num="1">
            <w:col w:w="7565" w:space="0"/>
          </w:cols>
        </w:sectPr>
        <w:rPr/>
      </w:pPr>
    </w:p>
    <w:p>
      <w:pPr>
        <w:pStyle w:val="BodyText"/>
        <w:spacing w:line="268" w:lineRule="auto"/>
        <w:rPr/>
      </w:pPr>
      <w:r/>
    </w:p>
    <w:p>
      <w:pPr>
        <w:pStyle w:val="BodyText"/>
        <w:spacing w:line="269"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8"/>
        </w:rPr>
        <w:t>消费者服务</w:t>
      </w:r>
    </w:p>
    <w:p>
      <w:pPr>
        <w:ind w:left="439"/>
        <w:spacing w:before="89" w:line="219" w:lineRule="auto"/>
        <w:rPr>
          <w:rFonts w:ascii="SimSun" w:hAnsi="SimSun" w:eastAsia="SimSun" w:cs="SimSun"/>
          <w:sz w:val="18"/>
          <w:szCs w:val="18"/>
        </w:rPr>
      </w:pPr>
      <w:r>
        <w:rPr>
          <w:rFonts w:ascii="SimSun" w:hAnsi="SimSun" w:eastAsia="SimSun" w:cs="SimSun"/>
          <w:sz w:val="18"/>
          <w:szCs w:val="18"/>
          <w:spacing w:val="3"/>
        </w:rPr>
        <w:t>●买家服务</w:t>
      </w:r>
    </w:p>
    <w:p>
      <w:pPr>
        <w:ind w:left="439"/>
        <w:spacing w:before="67" w:line="220" w:lineRule="auto"/>
        <w:rPr>
          <w:rFonts w:ascii="SimSun" w:hAnsi="SimSun" w:eastAsia="SimSun" w:cs="SimSun"/>
          <w:sz w:val="18"/>
          <w:szCs w:val="18"/>
        </w:rPr>
      </w:pPr>
      <w:r>
        <w:rPr>
          <w:rFonts w:ascii="SimSun" w:hAnsi="SimSun" w:eastAsia="SimSun" w:cs="SimSun"/>
          <w:sz w:val="18"/>
          <w:szCs w:val="18"/>
          <w:spacing w:val="6"/>
        </w:rPr>
        <w:t>●无线应用</w:t>
      </w:r>
    </w:p>
    <w:p>
      <w:pPr>
        <w:ind w:left="439"/>
        <w:spacing w:before="65" w:line="219" w:lineRule="auto"/>
        <w:rPr>
          <w:rFonts w:ascii="SimSun" w:hAnsi="SimSun" w:eastAsia="SimSun" w:cs="SimSun"/>
          <w:sz w:val="18"/>
          <w:szCs w:val="18"/>
        </w:rPr>
      </w:pPr>
      <w:r>
        <w:rPr>
          <w:rFonts w:ascii="SimSun" w:hAnsi="SimSun" w:eastAsia="SimSun" w:cs="SimSun"/>
          <w:sz w:val="18"/>
          <w:szCs w:val="18"/>
          <w:spacing w:val="6"/>
        </w:rPr>
        <w:t>●社交应用</w:t>
      </w:r>
    </w:p>
    <w:p>
      <w:pPr>
        <w:ind w:left="439"/>
        <w:spacing w:before="87" w:line="219" w:lineRule="auto"/>
        <w:rPr>
          <w:rFonts w:ascii="SimSun" w:hAnsi="SimSun" w:eastAsia="SimSun" w:cs="SimSun"/>
          <w:sz w:val="18"/>
          <w:szCs w:val="18"/>
        </w:rPr>
      </w:pPr>
      <w:r>
        <w:rPr>
          <w:rFonts w:ascii="SimSun" w:hAnsi="SimSun" w:eastAsia="SimSun" w:cs="SimSun"/>
          <w:sz w:val="18"/>
          <w:szCs w:val="18"/>
          <w:spacing w:val="4"/>
        </w:rPr>
        <w:t>●社区电商</w:t>
      </w:r>
    </w:p>
    <w:p>
      <w:pPr>
        <w:pStyle w:val="BodyText"/>
        <w:spacing w:line="14" w:lineRule="auto"/>
        <w:rPr>
          <w:sz w:val="2"/>
        </w:rPr>
      </w:pPr>
      <w:r>
        <w:rPr>
          <w:sz w:val="2"/>
          <w:szCs w:val="2"/>
        </w:rPr>
        <w:br w:type="column"/>
      </w:r>
    </w:p>
    <w:p>
      <w:pPr>
        <w:pStyle w:val="BodyText"/>
        <w:spacing w:line="245" w:lineRule="auto"/>
        <w:rPr/>
      </w:pPr>
      <w:r/>
    </w:p>
    <w:p>
      <w:pPr>
        <w:pStyle w:val="BodyText"/>
        <w:spacing w:line="246" w:lineRule="auto"/>
        <w:rPr/>
      </w:pPr>
      <w:r/>
    </w:p>
    <w:p>
      <w:pPr>
        <w:ind w:left="1619"/>
        <w:spacing w:before="59" w:line="220" w:lineRule="auto"/>
        <w:rPr>
          <w:rFonts w:ascii="SimSun" w:hAnsi="SimSun" w:eastAsia="SimSun" w:cs="SimSun"/>
          <w:sz w:val="18"/>
          <w:szCs w:val="18"/>
        </w:rPr>
      </w:pPr>
      <w:r>
        <w:pict>
          <v:shape id="_x0000_s482" style="position:absolute;margin-left:220.999pt;margin-top:0.85234pt;mso-position-vertical-relative:text;mso-position-horizontal-relative:text;width:65.1pt;height:70.3pt;z-index:253048832;" filled="false" stroked="false" type="#_x0000_t202">
            <v:fill on="false"/>
            <v:stroke on="false"/>
            <v:path/>
            <v:imagedata o:title=""/>
            <o:lock v:ext="edit" aspectratio="false"/>
            <v:textbox inset="0mm,0mm,0mm,0mm">
              <w:txbxContent>
                <w:p>
                  <w:pPr>
                    <w:ind w:left="239"/>
                    <w:spacing w:before="19" w:line="221" w:lineRule="auto"/>
                    <w:rPr>
                      <w:rFonts w:ascii="SimHei" w:hAnsi="SimHei" w:eastAsia="SimHei" w:cs="SimHei"/>
                      <w:sz w:val="18"/>
                      <w:szCs w:val="18"/>
                    </w:rPr>
                  </w:pPr>
                  <w:r>
                    <w:rPr>
                      <w:rFonts w:ascii="SimHei" w:hAnsi="SimHei" w:eastAsia="SimHei" w:cs="SimHei"/>
                      <w:sz w:val="18"/>
                      <w:szCs w:val="18"/>
                      <w:spacing w:val="-6"/>
                    </w:rPr>
                    <w:t>商家</w:t>
                  </w:r>
                  <w:r>
                    <w:rPr>
                      <w:rFonts w:ascii="SimHei" w:hAnsi="SimHei" w:eastAsia="SimHei" w:cs="SimHei"/>
                      <w:sz w:val="18"/>
                      <w:szCs w:val="18"/>
                      <w:spacing w:val="-26"/>
                    </w:rPr>
                    <w:t xml:space="preserve"> </w:t>
                  </w:r>
                  <w:r>
                    <w:rPr>
                      <w:rFonts w:ascii="SimSun" w:hAnsi="SimSun" w:eastAsia="SimSun" w:cs="SimSun"/>
                      <w:sz w:val="18"/>
                      <w:szCs w:val="18"/>
                      <w:spacing w:val="-6"/>
                    </w:rPr>
                    <w:t>IT</w:t>
                  </w:r>
                  <w:r>
                    <w:rPr>
                      <w:rFonts w:ascii="SimSun" w:hAnsi="SimSun" w:eastAsia="SimSun" w:cs="SimSun"/>
                      <w:sz w:val="18"/>
                      <w:szCs w:val="18"/>
                      <w:spacing w:val="-53"/>
                    </w:rPr>
                    <w:t xml:space="preserve"> </w:t>
                  </w:r>
                  <w:r>
                    <w:rPr>
                      <w:rFonts w:ascii="SimHei" w:hAnsi="SimHei" w:eastAsia="SimHei" w:cs="SimHei"/>
                      <w:sz w:val="18"/>
                      <w:szCs w:val="18"/>
                      <w:spacing w:val="-6"/>
                    </w:rPr>
                    <w:t>服务</w:t>
                  </w:r>
                </w:p>
                <w:p>
                  <w:pPr>
                    <w:ind w:left="20"/>
                    <w:spacing w:before="64" w:line="235" w:lineRule="auto"/>
                    <w:rPr>
                      <w:rFonts w:ascii="SimSun" w:hAnsi="SimSun" w:eastAsia="SimSun" w:cs="SimSun"/>
                      <w:sz w:val="18"/>
                      <w:szCs w:val="18"/>
                    </w:rPr>
                  </w:pPr>
                  <w:r>
                    <w:rPr>
                      <w:rFonts w:ascii="STHupo" w:hAnsi="STHupo" w:eastAsia="STHupo" w:cs="STHupo"/>
                      <w:sz w:val="18"/>
                      <w:szCs w:val="18"/>
                      <w:spacing w:val="-14"/>
                    </w:rPr>
                    <w:t>●</w:t>
                  </w:r>
                  <w:r>
                    <w:rPr>
                      <w:rFonts w:ascii="STHupo" w:hAnsi="STHupo" w:eastAsia="STHupo" w:cs="STHupo"/>
                      <w:sz w:val="18"/>
                      <w:szCs w:val="18"/>
                      <w:spacing w:val="7"/>
                    </w:rPr>
                    <w:t xml:space="preserve">  </w:t>
                  </w:r>
                  <w:r>
                    <w:rPr>
                      <w:rFonts w:ascii="SimSun" w:hAnsi="SimSun" w:eastAsia="SimSun" w:cs="SimSun"/>
                      <w:sz w:val="18"/>
                      <w:szCs w:val="18"/>
                      <w:spacing w:val="-14"/>
                    </w:rPr>
                    <w:t>电商后台系统</w:t>
                  </w:r>
                </w:p>
                <w:p>
                  <w:pPr>
                    <w:ind w:left="20"/>
                    <w:spacing w:before="43" w:line="235" w:lineRule="auto"/>
                    <w:rPr>
                      <w:rFonts w:ascii="SimSun" w:hAnsi="SimSun" w:eastAsia="SimSun" w:cs="SimSun"/>
                      <w:sz w:val="18"/>
                      <w:szCs w:val="18"/>
                    </w:rPr>
                  </w:pPr>
                  <w:r>
                    <w:rPr>
                      <w:rFonts w:ascii="STHupo" w:hAnsi="STHupo" w:eastAsia="STHupo" w:cs="STHupo"/>
                      <w:sz w:val="18"/>
                      <w:szCs w:val="18"/>
                      <w:spacing w:val="-16"/>
                    </w:rPr>
                    <w:t>●</w:t>
                  </w:r>
                  <w:r>
                    <w:rPr>
                      <w:rFonts w:ascii="STHupo" w:hAnsi="STHupo" w:eastAsia="STHupo" w:cs="STHupo"/>
                      <w:sz w:val="18"/>
                      <w:szCs w:val="18"/>
                      <w:spacing w:val="15"/>
                      <w:w w:val="102"/>
                    </w:rPr>
                    <w:t xml:space="preserve">  </w:t>
                  </w:r>
                  <w:r>
                    <w:rPr>
                      <w:rFonts w:ascii="SimSun" w:hAnsi="SimSun" w:eastAsia="SimSun" w:cs="SimSun"/>
                      <w:sz w:val="18"/>
                      <w:szCs w:val="18"/>
                      <w:spacing w:val="-16"/>
                    </w:rPr>
                    <w:t>店铺管理工具</w:t>
                  </w:r>
                </w:p>
                <w:p>
                  <w:pPr>
                    <w:ind w:left="20"/>
                    <w:spacing w:before="43" w:line="235" w:lineRule="auto"/>
                    <w:rPr>
                      <w:rFonts w:ascii="SimSun" w:hAnsi="SimSun" w:eastAsia="SimSun" w:cs="SimSun"/>
                      <w:sz w:val="18"/>
                      <w:szCs w:val="18"/>
                    </w:rPr>
                  </w:pPr>
                  <w:r>
                    <w:rPr>
                      <w:rFonts w:ascii="STHupo" w:hAnsi="STHupo" w:eastAsia="STHupo" w:cs="STHupo"/>
                      <w:sz w:val="18"/>
                      <w:szCs w:val="18"/>
                      <w:spacing w:val="-17"/>
                    </w:rPr>
                    <w:t>●</w:t>
                  </w:r>
                  <w:r>
                    <w:rPr>
                      <w:rFonts w:ascii="STHupo" w:hAnsi="STHupo" w:eastAsia="STHupo" w:cs="STHupo"/>
                      <w:sz w:val="18"/>
                      <w:szCs w:val="18"/>
                      <w:spacing w:val="17"/>
                      <w:w w:val="101"/>
                    </w:rPr>
                    <w:t xml:space="preserve">  </w:t>
                  </w:r>
                  <w:r>
                    <w:rPr>
                      <w:rFonts w:ascii="SimSun" w:hAnsi="SimSun" w:eastAsia="SimSun" w:cs="SimSun"/>
                      <w:sz w:val="18"/>
                      <w:szCs w:val="18"/>
                      <w:spacing w:val="-17"/>
                    </w:rPr>
                    <w:t>店铺营销模块</w:t>
                  </w:r>
                </w:p>
                <w:p>
                  <w:pPr>
                    <w:ind w:left="20"/>
                    <w:spacing w:before="45" w:line="219" w:lineRule="auto"/>
                    <w:rPr>
                      <w:rFonts w:ascii="SimSun" w:hAnsi="SimSun" w:eastAsia="SimSun" w:cs="SimSun"/>
                      <w:sz w:val="18"/>
                      <w:szCs w:val="18"/>
                    </w:rPr>
                  </w:pPr>
                  <w:r>
                    <w:rPr>
                      <w:rFonts w:ascii="SimSun" w:hAnsi="SimSun" w:eastAsia="SimSun" w:cs="SimSun"/>
                      <w:sz w:val="18"/>
                      <w:szCs w:val="18"/>
                      <w:spacing w:val="-1"/>
                    </w:rPr>
                    <w:t>●数据分析工具</w:t>
                  </w:r>
                </w:p>
              </w:txbxContent>
            </v:textbox>
          </v:shape>
        </w:pict>
      </w:r>
      <w:r>
        <w:drawing>
          <wp:anchor distT="0" distB="0" distL="0" distR="0" simplePos="0" relativeHeight="253047808" behindDoc="1" locked="0" layoutInCell="1" allowOverlap="1">
            <wp:simplePos x="0" y="0"/>
            <wp:positionH relativeFrom="column">
              <wp:posOffset>0</wp:posOffset>
            </wp:positionH>
            <wp:positionV relativeFrom="paragraph">
              <wp:posOffset>-291345</wp:posOffset>
            </wp:positionV>
            <wp:extent cx="2819392" cy="2235196"/>
            <wp:effectExtent l="0" t="0" r="0" b="0"/>
            <wp:wrapNone/>
            <wp:docPr id="156" name="IM 156"/>
            <wp:cNvGraphicFramePr/>
            <a:graphic>
              <a:graphicData uri="http://schemas.openxmlformats.org/drawingml/2006/picture">
                <pic:pic>
                  <pic:nvPicPr>
                    <pic:cNvPr id="156" name="IM 156"/>
                    <pic:cNvPicPr/>
                  </pic:nvPicPr>
                  <pic:blipFill>
                    <a:blip r:embed="rId101"/>
                    <a:stretch>
                      <a:fillRect/>
                    </a:stretch>
                  </pic:blipFill>
                  <pic:spPr>
                    <a:xfrm rot="0">
                      <a:off x="0" y="0"/>
                      <a:ext cx="2819392" cy="2235196"/>
                    </a:xfrm>
                    <a:prstGeom prst="rect">
                      <a:avLst/>
                    </a:prstGeom>
                  </pic:spPr>
                </pic:pic>
              </a:graphicData>
            </a:graphic>
          </wp:anchor>
        </w:drawing>
      </w:r>
      <w:r>
        <w:rPr>
          <w:rFonts w:ascii="SimSun" w:hAnsi="SimSun" w:eastAsia="SimSun" w:cs="SimSun"/>
          <w:sz w:val="18"/>
          <w:szCs w:val="18"/>
          <w:color w:val="FFFFFF"/>
        </w:rPr>
        <w:t>窗</w:t>
      </w:r>
    </w:p>
    <w:p>
      <w:pPr>
        <w:pStyle w:val="BodyText"/>
        <w:spacing w:line="253" w:lineRule="auto"/>
        <w:rPr/>
      </w:pPr>
      <w:r/>
    </w:p>
    <w:p>
      <w:pPr>
        <w:pStyle w:val="BodyText"/>
        <w:ind w:left="609"/>
        <w:spacing w:before="53" w:line="198" w:lineRule="auto"/>
        <w:rPr>
          <w:sz w:val="18"/>
          <w:szCs w:val="18"/>
        </w:rPr>
      </w:pPr>
      <w:r>
        <w:rPr>
          <w:sz w:val="18"/>
          <w:szCs w:val="18"/>
          <w:color w:val="FFFFFF"/>
          <w:spacing w:val="-16"/>
          <w:w w:val="92"/>
        </w:rPr>
        <w:t>Phone)</w:t>
      </w:r>
    </w:p>
    <w:p>
      <w:pPr>
        <w:ind w:left="1129"/>
        <w:spacing w:before="107" w:line="219" w:lineRule="auto"/>
        <w:rPr>
          <w:rFonts w:ascii="SimSun" w:hAnsi="SimSun" w:eastAsia="SimSun" w:cs="SimSun"/>
          <w:sz w:val="18"/>
          <w:szCs w:val="18"/>
        </w:rPr>
      </w:pPr>
      <w:r>
        <w:rPr>
          <w:rFonts w:ascii="SimSun" w:hAnsi="SimSun" w:eastAsia="SimSun" w:cs="SimSun"/>
          <w:sz w:val="18"/>
          <w:szCs w:val="18"/>
          <w:color w:val="FFFFFF"/>
          <w:spacing w:val="-11"/>
        </w:rPr>
        <w:t>19模</w:t>
      </w:r>
    </w:p>
    <w:p>
      <w:pPr>
        <w:ind w:left="1813"/>
        <w:spacing w:before="27" w:line="175" w:lineRule="auto"/>
        <w:rPr>
          <w:rFonts w:ascii="LiSu" w:hAnsi="LiSu" w:eastAsia="LiSu" w:cs="LiSu"/>
          <w:sz w:val="27"/>
          <w:szCs w:val="27"/>
        </w:rPr>
      </w:pPr>
      <w:r>
        <w:rPr>
          <w:rFonts w:ascii="LiSu" w:hAnsi="LiSu" w:eastAsia="LiSu" w:cs="LiSu"/>
          <w:sz w:val="27"/>
          <w:szCs w:val="27"/>
          <w:b/>
          <w:bCs/>
          <w:color w:val="FFFFFF"/>
          <w:spacing w:val="-5"/>
        </w:rPr>
        <w:t>淘宝网</w:t>
      </w:r>
    </w:p>
    <w:p>
      <w:pPr>
        <w:pStyle w:val="BodyText"/>
        <w:spacing w:line="318" w:lineRule="auto"/>
        <w:rPr/>
      </w:pPr>
      <w:r/>
    </w:p>
    <w:p>
      <w:pPr>
        <w:ind w:left="3382"/>
        <w:spacing w:before="59" w:line="221" w:lineRule="auto"/>
        <w:rPr>
          <w:rFonts w:ascii="SimHei" w:hAnsi="SimHei" w:eastAsia="SimHei" w:cs="SimHei"/>
          <w:sz w:val="18"/>
          <w:szCs w:val="18"/>
        </w:rPr>
      </w:pPr>
      <w:r>
        <w:pict>
          <v:shape id="_x0000_s484" style="position:absolute;margin-left:70.0004pt;margin-top:-3.43593pt;mso-position-vertical-relative:text;mso-position-horizontal-relative:text;width:35.2pt;height:50.85pt;z-index:253049856;"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35"/>
                      <w:szCs w:val="35"/>
                    </w:rPr>
                  </w:pPr>
                  <w:r>
                    <w:rPr>
                      <w:rFonts w:ascii="SimSun" w:hAnsi="SimSun" w:eastAsia="SimSun" w:cs="SimSun"/>
                      <w:sz w:val="35"/>
                      <w:szCs w:val="35"/>
                      <w:color w:val="FFFFFF"/>
                      <w:spacing w:val="-10"/>
                    </w:rPr>
                    <w:t>在线</w:t>
                  </w:r>
                </w:p>
                <w:p>
                  <w:pPr>
                    <w:ind w:left="20"/>
                    <w:spacing w:before="227" w:line="175" w:lineRule="auto"/>
                    <w:rPr>
                      <w:rFonts w:ascii="LiSu" w:hAnsi="LiSu" w:eastAsia="LiSu" w:cs="LiSu"/>
                      <w:sz w:val="35"/>
                      <w:szCs w:val="35"/>
                    </w:rPr>
                  </w:pPr>
                  <w:r>
                    <w:rPr>
                      <w:rFonts w:ascii="LiSu" w:hAnsi="LiSu" w:eastAsia="LiSu" w:cs="LiSu"/>
                      <w:sz w:val="35"/>
                      <w:szCs w:val="35"/>
                      <w:color w:val="FFFFFF"/>
                    </w:rPr>
                    <w:t>均</w:t>
                  </w:r>
                </w:p>
              </w:txbxContent>
            </v:textbox>
          </v:shape>
        </w:pict>
      </w:r>
      <w:r>
        <w:pict>
          <v:shape id="_x0000_s486" style="position:absolute;margin-left:126.499pt;margin-top:3.91194pt;mso-position-vertical-relative:text;mso-position-horizontal-relative:text;width:10.7pt;height:11pt;z-index:25305088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8"/>
                      <w:szCs w:val="18"/>
                    </w:rPr>
                  </w:pPr>
                  <w:r>
                    <w:rPr>
                      <w:rFonts w:ascii="SimSun" w:hAnsi="SimSun" w:eastAsia="SimSun" w:cs="SimSun"/>
                      <w:sz w:val="18"/>
                      <w:szCs w:val="18"/>
                      <w:color w:val="FFFFFF"/>
                      <w:spacing w:val="-2"/>
                    </w:rPr>
                    <w:t>4A</w:t>
                  </w:r>
                </w:p>
              </w:txbxContent>
            </v:textbox>
          </v:shape>
        </w:pict>
      </w:r>
      <w:r>
        <w:rPr>
          <w:rFonts w:ascii="SimHei" w:hAnsi="SimHei" w:eastAsia="SimHei" w:cs="SimHei"/>
          <w:sz w:val="18"/>
          <w:szCs w:val="18"/>
          <w:b/>
          <w:bCs/>
          <w:spacing w:val="-8"/>
        </w:rPr>
        <w:t>商家运营服务</w:t>
      </w:r>
    </w:p>
    <w:p>
      <w:pPr>
        <w:ind w:left="3149"/>
        <w:spacing w:before="77" w:line="235" w:lineRule="auto"/>
        <w:rPr>
          <w:rFonts w:ascii="SimSun" w:hAnsi="SimSun" w:eastAsia="SimSun" w:cs="SimSun"/>
          <w:sz w:val="18"/>
          <w:szCs w:val="18"/>
        </w:rPr>
      </w:pPr>
      <w:r>
        <w:rPr>
          <w:rFonts w:ascii="STHupo" w:hAnsi="STHupo" w:eastAsia="STHupo" w:cs="STHupo"/>
          <w:sz w:val="18"/>
          <w:szCs w:val="18"/>
          <w:spacing w:val="-10"/>
        </w:rPr>
        <w:t>●</w:t>
      </w:r>
      <w:r>
        <w:rPr>
          <w:rFonts w:ascii="STHupo" w:hAnsi="STHupo" w:eastAsia="STHupo" w:cs="STHupo"/>
          <w:sz w:val="18"/>
          <w:szCs w:val="18"/>
          <w:spacing w:val="12"/>
          <w:w w:val="101"/>
        </w:rPr>
        <w:t xml:space="preserve">  </w:t>
      </w:r>
      <w:r>
        <w:rPr>
          <w:rFonts w:ascii="SimSun" w:hAnsi="SimSun" w:eastAsia="SimSun" w:cs="SimSun"/>
          <w:sz w:val="18"/>
          <w:szCs w:val="18"/>
          <w:spacing w:val="-10"/>
        </w:rPr>
        <w:t>店铺整体托盘</w:t>
      </w:r>
    </w:p>
    <w:p>
      <w:pPr>
        <w:ind w:left="3149"/>
        <w:spacing w:before="43" w:line="235" w:lineRule="auto"/>
        <w:rPr>
          <w:rFonts w:ascii="SimSun" w:hAnsi="SimSun" w:eastAsia="SimSun" w:cs="SimSun"/>
          <w:sz w:val="18"/>
          <w:szCs w:val="18"/>
        </w:rPr>
      </w:pPr>
      <w:r>
        <w:rPr>
          <w:rFonts w:ascii="STHupo" w:hAnsi="STHupo" w:eastAsia="STHupo" w:cs="STHupo"/>
          <w:sz w:val="18"/>
          <w:szCs w:val="18"/>
          <w:spacing w:val="-10"/>
        </w:rPr>
        <w:t>●</w:t>
      </w:r>
      <w:r>
        <w:rPr>
          <w:rFonts w:ascii="STHupo" w:hAnsi="STHupo" w:eastAsia="STHupo" w:cs="STHupo"/>
          <w:sz w:val="18"/>
          <w:szCs w:val="18"/>
          <w:spacing w:val="35"/>
        </w:rPr>
        <w:t xml:space="preserve"> </w:t>
      </w:r>
      <w:r>
        <w:rPr>
          <w:rFonts w:ascii="SimSun" w:hAnsi="SimSun" w:eastAsia="SimSun" w:cs="SimSun"/>
          <w:sz w:val="18"/>
          <w:szCs w:val="18"/>
          <w:spacing w:val="-10"/>
        </w:rPr>
        <w:t>市场行业研究</w:t>
      </w:r>
    </w:p>
    <w:p>
      <w:pPr>
        <w:ind w:left="3149"/>
        <w:spacing w:before="36" w:line="220" w:lineRule="auto"/>
        <w:rPr>
          <w:rFonts w:ascii="SimSun" w:hAnsi="SimSun" w:eastAsia="SimSun" w:cs="SimSun"/>
          <w:sz w:val="18"/>
          <w:szCs w:val="18"/>
        </w:rPr>
      </w:pPr>
      <w:r>
        <w:rPr>
          <w:rFonts w:ascii="SimSun" w:hAnsi="SimSun" w:eastAsia="SimSun" w:cs="SimSun"/>
          <w:sz w:val="18"/>
          <w:szCs w:val="18"/>
          <w:spacing w:val="2"/>
        </w:rPr>
        <w:t>●商品品质认证</w:t>
      </w:r>
    </w:p>
    <w:p>
      <w:pPr>
        <w:ind w:left="3149"/>
        <w:spacing w:before="76" w:line="220" w:lineRule="auto"/>
        <w:rPr>
          <w:rFonts w:ascii="SimSun" w:hAnsi="SimSun" w:eastAsia="SimSun" w:cs="SimSun"/>
          <w:sz w:val="18"/>
          <w:szCs w:val="18"/>
        </w:rPr>
      </w:pPr>
      <w:r>
        <w:rPr>
          <w:rFonts w:ascii="SimSun" w:hAnsi="SimSun" w:eastAsia="SimSun" w:cs="SimSun"/>
          <w:sz w:val="18"/>
          <w:szCs w:val="18"/>
          <w:spacing w:val="-4"/>
        </w:rPr>
        <w:t>●营销推广设计</w:t>
      </w:r>
    </w:p>
    <w:p>
      <w:pPr>
        <w:ind w:left="1119"/>
        <w:spacing w:before="145" w:line="184" w:lineRule="auto"/>
        <w:rPr>
          <w:rFonts w:ascii="SimSun" w:hAnsi="SimSun" w:eastAsia="SimSun" w:cs="SimSun"/>
          <w:sz w:val="18"/>
          <w:szCs w:val="18"/>
        </w:rPr>
      </w:pPr>
      <w:r>
        <w:rPr>
          <w:rFonts w:ascii="SimSun" w:hAnsi="SimSun" w:eastAsia="SimSun" w:cs="SimSun"/>
          <w:sz w:val="18"/>
          <w:szCs w:val="18"/>
          <w:spacing w:val="6"/>
        </w:rPr>
        <w:t>图2-17</w:t>
      </w:r>
      <w:r>
        <w:rPr>
          <w:rFonts w:ascii="SimSun" w:hAnsi="SimSun" w:eastAsia="SimSun" w:cs="SimSun"/>
          <w:sz w:val="18"/>
          <w:szCs w:val="18"/>
          <w:spacing w:val="80"/>
        </w:rPr>
        <w:t xml:space="preserve"> </w:t>
      </w:r>
      <w:r>
        <w:rPr>
          <w:rFonts w:ascii="SimSun" w:hAnsi="SimSun" w:eastAsia="SimSun" w:cs="SimSun"/>
          <w:sz w:val="18"/>
          <w:szCs w:val="18"/>
          <w:spacing w:val="6"/>
        </w:rPr>
        <w:t>淘宝开放平台生态图</w:t>
      </w:r>
    </w:p>
    <w:p>
      <w:pPr>
        <w:spacing w:line="184" w:lineRule="auto"/>
        <w:sectPr>
          <w:type w:val="continuous"/>
          <w:pgSz w:w="8390" w:h="13250"/>
          <w:pgMar w:top="400" w:right="455" w:bottom="0" w:left="369" w:header="0" w:footer="0" w:gutter="0"/>
          <w:cols w:equalWidth="0" w:num="2">
            <w:col w:w="1575" w:space="95"/>
            <w:col w:w="5895" w:space="0"/>
          </w:cols>
        </w:sectPr>
        <w:rPr>
          <w:rFonts w:ascii="SimSun" w:hAnsi="SimSun" w:eastAsia="SimSun" w:cs="SimSun"/>
          <w:sz w:val="18"/>
          <w:szCs w:val="18"/>
        </w:rPr>
      </w:pPr>
    </w:p>
    <w:p>
      <w:pPr>
        <w:spacing w:line="16" w:lineRule="exact"/>
        <w:rPr/>
      </w:pPr>
      <w:r>
        <w:drawing>
          <wp:anchor distT="0" distB="0" distL="0" distR="0" simplePos="0" relativeHeight="253075456" behindDoc="1" locked="0" layoutInCell="0" allowOverlap="1">
            <wp:simplePos x="0" y="0"/>
            <wp:positionH relativeFrom="page">
              <wp:posOffset>2051038</wp:posOffset>
            </wp:positionH>
            <wp:positionV relativeFrom="page">
              <wp:posOffset>368268</wp:posOffset>
            </wp:positionV>
            <wp:extent cx="2451095" cy="6394"/>
            <wp:effectExtent l="0" t="0" r="0" b="0"/>
            <wp:wrapNone/>
            <wp:docPr id="158" name="IM 158"/>
            <wp:cNvGraphicFramePr/>
            <a:graphic>
              <a:graphicData uri="http://schemas.openxmlformats.org/drawingml/2006/picture">
                <pic:pic>
                  <pic:nvPicPr>
                    <pic:cNvPr id="158" name="IM 158"/>
                    <pic:cNvPicPr/>
                  </pic:nvPicPr>
                  <pic:blipFill>
                    <a:blip r:embed="rId102"/>
                    <a:stretch>
                      <a:fillRect/>
                    </a:stretch>
                  </pic:blipFill>
                  <pic:spPr>
                    <a:xfrm rot="0">
                      <a:off x="0" y="0"/>
                      <a:ext cx="2451095" cy="6394"/>
                    </a:xfrm>
                    <a:prstGeom prst="rect">
                      <a:avLst/>
                    </a:prstGeom>
                  </pic:spPr>
                </pic:pic>
              </a:graphicData>
            </a:graphic>
          </wp:anchor>
        </w:drawing>
      </w:r>
      <w:r/>
    </w:p>
    <w:p>
      <w:pPr>
        <w:spacing w:line="16" w:lineRule="exact"/>
        <w:sectPr>
          <w:pgSz w:w="8370" w:h="13250"/>
          <w:pgMar w:top="400" w:right="74" w:bottom="0" w:left="529" w:header="0" w:footer="0" w:gutter="0"/>
          <w:cols w:equalWidth="0" w:num="1">
            <w:col w:w="7766" w:space="0"/>
          </w:cols>
        </w:sectPr>
        <w:rPr/>
      </w:pPr>
    </w:p>
    <w:p>
      <w:pPr>
        <w:ind w:left="2699"/>
        <w:spacing w:before="69" w:line="348" w:lineRule="exact"/>
        <w:tabs>
          <w:tab w:val="left" w:pos="4802"/>
        </w:tabs>
        <w:rPr/>
      </w:pPr>
      <w:r>
        <w:rPr>
          <w:rFonts w:ascii="SimSun" w:hAnsi="SimSun" w:eastAsia="SimSun" w:cs="SimSun"/>
          <w:sz w:val="16"/>
          <w:szCs w:val="16"/>
          <w:position w:val="-4"/>
        </w:rPr>
        <w:tab/>
      </w:r>
      <w:r>
        <w:rPr>
          <w:rFonts w:ascii="SimSun" w:hAnsi="SimSun" w:eastAsia="SimSun" w:cs="SimSun"/>
          <w:sz w:val="16"/>
          <w:szCs w:val="16"/>
          <w:b/>
          <w:bCs/>
          <w:spacing w:val="-13"/>
          <w:position w:val="-4"/>
        </w:rPr>
        <w:t>数字化转型中平台思维</w:t>
      </w:r>
      <w:r>
        <w:rPr>
          <w:rFonts w:ascii="SimSun" w:hAnsi="SimSun" w:eastAsia="SimSun" w:cs="SimSun"/>
          <w:sz w:val="16"/>
          <w:szCs w:val="16"/>
          <w:spacing w:val="-57"/>
          <w:position w:val="-4"/>
        </w:rPr>
        <w:t xml:space="preserve"> </w:t>
      </w:r>
      <w:r>
        <w:ruby>
          <w:rubyPr>
            <w:rubyAlign w:val="left"/>
            <w:hpsRaise w:val="16"/>
            <w:hps w:val="16"/>
            <w:hpsBaseText w:val="16"/>
          </w:rubyPr>
          <w:rt>
            <w:r>
              <w:rPr>
                <w:rFonts w:ascii="SimSun" w:hAnsi="SimSun" w:eastAsia="SimSun" w:cs="SimSun"/>
                <w:sz w:val="16"/>
                <w:szCs w:val="16"/>
                <w:w w:val="151"/>
                <w:position w:val="-2"/>
              </w:rPr>
              <w:t>—</w:t>
            </w:r>
          </w:rt>
          <w:rubyBase>
            <w:r>
              <w:rPr>
                <w:rFonts w:ascii="SimSun" w:hAnsi="SimSun" w:eastAsia="SimSun" w:cs="SimSun"/>
                <w:sz w:val="16"/>
                <w:szCs w:val="16"/>
                <w:b/>
                <w:bCs/>
                <w:w w:val="87"/>
                <w:position w:val="-4"/>
              </w:rPr>
              <w:t>的</w:t>
            </w:r>
            <w:r>
              <w:rPr>
                <w:rFonts w:ascii="SimSun" w:hAnsi="SimSun" w:eastAsia="SimSun" w:cs="SimSun"/>
                <w:sz w:val="16"/>
                <w:szCs w:val="16"/>
                <w:b/>
                <w:bCs/>
                <w:w w:val="87"/>
                <w:position w:val="-4"/>
              </w:rPr>
              <w:t>十</w:t>
            </w:r>
          </w:rubyBase>
        </w:ruby>
      </w:r>
      <w:r>
        <w:ruby>
          <w:rubyPr>
            <w:rubyAlign w:val="left"/>
            <w:hpsRaise w:val="16"/>
            <w:hps w:val="16"/>
            <w:hpsBaseText w:val="16"/>
          </w:rubyPr>
          <w:rt>
            <w:r>
              <w:rPr>
                <w:rFonts w:ascii="SimSun" w:hAnsi="SimSun" w:eastAsia="SimSun" w:cs="SimSun"/>
                <w:sz w:val="16"/>
                <w:szCs w:val="16"/>
                <w:w w:val="75"/>
                <w:position w:val="-2"/>
              </w:rPr>
              <w:t>第</w:t>
            </w:r>
          </w:rt>
          <w:rubyBase>
            <w:r>
              <w:rPr>
                <w:rFonts w:ascii="SimSun" w:hAnsi="SimSun" w:eastAsia="SimSun" w:cs="SimSun"/>
                <w:sz w:val="16"/>
                <w:szCs w:val="16"/>
                <w:b/>
                <w:bCs/>
                <w:w w:val="92"/>
                <w:position w:val="-4"/>
              </w:rPr>
              <w:t>大</w:t>
            </w:r>
          </w:rubyBase>
        </w:ruby>
      </w:r>
      <w:r>
        <w:ruby>
          <w:rubyPr>
            <w:rubyAlign w:val="left"/>
            <w:hpsRaise w:val="16"/>
            <w:hps w:val="16"/>
            <w:hpsBaseText w:val="16"/>
          </w:rubyPr>
          <w:rt>
            <w:r>
              <w:rPr>
                <w:rFonts w:ascii="SimSun" w:hAnsi="SimSun" w:eastAsia="SimSun" w:cs="SimSun"/>
                <w:sz w:val="16"/>
                <w:szCs w:val="16"/>
                <w:w w:val="81"/>
                <w:position w:val="-2"/>
              </w:rPr>
              <w:t>二</w:t>
            </w:r>
          </w:rt>
          <w:rubyBase>
            <w:r>
              <w:rPr>
                <w:rFonts w:ascii="SimSun" w:hAnsi="SimSun" w:eastAsia="SimSun" w:cs="SimSun"/>
                <w:sz w:val="16"/>
                <w:szCs w:val="16"/>
                <w:b/>
                <w:bCs/>
                <w:w w:val="92"/>
                <w:position w:val="-4"/>
              </w:rPr>
              <w:t>要</w:t>
            </w:r>
          </w:rubyBase>
        </w:ruby>
      </w:r>
      <w:r>
        <w:ruby>
          <w:rubyPr>
            <w:rubyAlign w:val="left"/>
            <w:hpsRaise w:val="16"/>
            <w:hps w:val="16"/>
            <w:hpsBaseText w:val="16"/>
          </w:rubyPr>
          <w:rt>
            <w:r>
              <w:rPr>
                <w:rFonts w:ascii="SimSun" w:hAnsi="SimSun" w:eastAsia="SimSun" w:cs="SimSun"/>
                <w:sz w:val="16"/>
                <w:szCs w:val="16"/>
                <w:w w:val="87"/>
                <w:position w:val="-2"/>
              </w:rPr>
              <w:t>章</w:t>
            </w:r>
          </w:rt>
          <w:rubyBase>
            <w:r>
              <w:rPr>
                <w:rFonts w:ascii="SimSun" w:hAnsi="SimSun" w:eastAsia="SimSun" w:cs="SimSun"/>
                <w:sz w:val="16"/>
                <w:szCs w:val="16"/>
                <w:b/>
                <w:bCs/>
                <w:w w:val="92"/>
                <w:position w:val="-4"/>
              </w:rPr>
              <w:t>素</w:t>
            </w:r>
          </w:rubyBase>
        </w:ruby>
      </w:r>
    </w:p>
    <w:p>
      <w:pPr>
        <w:pStyle w:val="BodyText"/>
        <w:spacing w:line="14" w:lineRule="auto"/>
        <w:rPr>
          <w:sz w:val="2"/>
        </w:rPr>
      </w:pPr>
      <w:r>
        <w:rPr>
          <w:sz w:val="2"/>
          <w:szCs w:val="2"/>
        </w:rPr>
        <w:br w:type="column"/>
      </w:r>
    </w:p>
    <w:p>
      <w:pPr>
        <w:ind w:left="204"/>
        <w:spacing w:before="93" w:line="183" w:lineRule="auto"/>
        <w:rPr>
          <w:rFonts w:ascii="SimSun" w:hAnsi="SimSun" w:eastAsia="SimSun" w:cs="SimSun"/>
          <w:sz w:val="16"/>
          <w:szCs w:val="16"/>
        </w:rPr>
      </w:pPr>
      <w:r>
        <w:rPr>
          <w:rFonts w:ascii="SimSun" w:hAnsi="SimSun" w:eastAsia="SimSun" w:cs="SimSun"/>
          <w:sz w:val="16"/>
          <w:szCs w:val="16"/>
          <w:spacing w:val="-2"/>
        </w:rPr>
        <w:t>67</w:t>
      </w:r>
    </w:p>
    <w:p>
      <w:pPr>
        <w:spacing w:line="183" w:lineRule="auto"/>
        <w:sectPr>
          <w:type w:val="continuous"/>
          <w:pgSz w:w="8370" w:h="13250"/>
          <w:pgMar w:top="400" w:right="74" w:bottom="0" w:left="529" w:header="0" w:footer="0" w:gutter="0"/>
          <w:cols w:equalWidth="0" w:num="2">
            <w:col w:w="7045" w:space="0"/>
            <w:col w:w="720" w:space="0"/>
          </w:cols>
        </w:sectPr>
        <w:rPr>
          <w:rFonts w:ascii="SimSun" w:hAnsi="SimSun" w:eastAsia="SimSun" w:cs="SimSun"/>
          <w:sz w:val="16"/>
          <w:szCs w:val="16"/>
        </w:rPr>
      </w:pPr>
    </w:p>
    <w:p>
      <w:pPr>
        <w:pStyle w:val="BodyText"/>
        <w:spacing w:line="264" w:lineRule="auto"/>
        <w:rPr/>
      </w:pPr>
      <w:r/>
    </w:p>
    <w:p>
      <w:pPr>
        <w:pStyle w:val="BodyText"/>
        <w:spacing w:line="264" w:lineRule="auto"/>
        <w:rPr/>
      </w:pPr>
      <w:r/>
    </w:p>
    <w:p>
      <w:pPr>
        <w:ind w:right="732" w:firstLine="430"/>
        <w:spacing w:before="71" w:line="336" w:lineRule="auto"/>
        <w:jc w:val="both"/>
        <w:rPr>
          <w:rFonts w:ascii="SimSun" w:hAnsi="SimSun" w:eastAsia="SimSun" w:cs="SimSun"/>
          <w:sz w:val="22"/>
          <w:szCs w:val="22"/>
        </w:rPr>
      </w:pPr>
      <w:r>
        <w:rPr>
          <w:rFonts w:ascii="SimSun" w:hAnsi="SimSun" w:eastAsia="SimSun" w:cs="SimSun"/>
          <w:sz w:val="22"/>
          <w:szCs w:val="22"/>
          <w:spacing w:val="13"/>
        </w:rPr>
        <w:t>目前淘宝开放平台上已经有超过2万家商家</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服务商(图2-</w:t>
      </w:r>
      <w:r>
        <w:rPr>
          <w:rFonts w:ascii="SimSun" w:hAnsi="SimSun" w:eastAsia="SimSun" w:cs="SimSun"/>
          <w:sz w:val="22"/>
          <w:szCs w:val="22"/>
          <w:spacing w:val="12"/>
        </w:rPr>
        <w:t>17中右</w:t>
      </w:r>
      <w:r>
        <w:rPr>
          <w:rFonts w:ascii="SimSun" w:hAnsi="SimSun" w:eastAsia="SimSun" w:cs="SimSun"/>
          <w:sz w:val="22"/>
          <w:szCs w:val="22"/>
        </w:rPr>
        <w:t xml:space="preserve"> </w:t>
      </w:r>
      <w:r>
        <w:rPr>
          <w:rFonts w:ascii="SimSun" w:hAnsi="SimSun" w:eastAsia="SimSun" w:cs="SimSun"/>
          <w:sz w:val="22"/>
          <w:szCs w:val="22"/>
          <w:spacing w:val="5"/>
        </w:rPr>
        <w:t>上)基于淘宝开放平台提供的基础商家数据，为超过200万家商家提供满</w:t>
      </w:r>
      <w:r>
        <w:rPr>
          <w:rFonts w:ascii="SimSun" w:hAnsi="SimSun" w:eastAsia="SimSun" w:cs="SimSun"/>
          <w:sz w:val="22"/>
          <w:szCs w:val="22"/>
          <w:spacing w:val="4"/>
        </w:rPr>
        <w:t xml:space="preserve"> </w:t>
      </w:r>
      <w:r>
        <w:rPr>
          <w:rFonts w:ascii="SimSun" w:hAnsi="SimSun" w:eastAsia="SimSun" w:cs="SimSun"/>
          <w:sz w:val="22"/>
          <w:szCs w:val="22"/>
          <w:spacing w:val="-2"/>
        </w:rPr>
        <w:t>足商家运营需求的高质量平台，这些公司规模并不大的商家</w:t>
      </w:r>
      <w:r>
        <w:rPr>
          <w:rFonts w:ascii="Times New Roman" w:hAnsi="Times New Roman" w:eastAsia="Times New Roman" w:cs="Times New Roman"/>
          <w:sz w:val="22"/>
          <w:szCs w:val="22"/>
          <w:spacing w:val="-2"/>
        </w:rPr>
        <w:t>IT </w:t>
      </w:r>
      <w:r>
        <w:rPr>
          <w:rFonts w:ascii="SimSun" w:hAnsi="SimSun" w:eastAsia="SimSun" w:cs="SimSun"/>
          <w:sz w:val="22"/>
          <w:szCs w:val="22"/>
          <w:spacing w:val="-3"/>
        </w:rPr>
        <w:t>服务商因为</w:t>
      </w:r>
      <w:r>
        <w:rPr>
          <w:rFonts w:ascii="SimSun" w:hAnsi="SimSun" w:eastAsia="SimSun" w:cs="SimSun"/>
          <w:sz w:val="22"/>
          <w:szCs w:val="22"/>
        </w:rPr>
        <w:t xml:space="preserve"> </w:t>
      </w:r>
      <w:r>
        <w:rPr>
          <w:rFonts w:ascii="SimSun" w:hAnsi="SimSun" w:eastAsia="SimSun" w:cs="SimSun"/>
          <w:sz w:val="22"/>
          <w:szCs w:val="22"/>
        </w:rPr>
        <w:t>给商家提供了很好的增值服务而收获了不错的经</w:t>
      </w:r>
      <w:r>
        <w:rPr>
          <w:rFonts w:ascii="SimSun" w:hAnsi="SimSun" w:eastAsia="SimSun" w:cs="SimSun"/>
          <w:sz w:val="22"/>
          <w:szCs w:val="22"/>
          <w:spacing w:val="-1"/>
        </w:rPr>
        <w:t>济回报，其中有好几家已</w:t>
      </w:r>
    </w:p>
    <w:p>
      <w:pPr>
        <w:spacing w:line="219" w:lineRule="auto"/>
        <w:rPr>
          <w:rFonts w:ascii="SimSun" w:hAnsi="SimSun" w:eastAsia="SimSun" w:cs="SimSun"/>
          <w:sz w:val="22"/>
          <w:szCs w:val="22"/>
        </w:rPr>
      </w:pPr>
      <w:r>
        <w:rPr>
          <w:rFonts w:ascii="SimSun" w:hAnsi="SimSun" w:eastAsia="SimSun" w:cs="SimSun"/>
          <w:sz w:val="22"/>
          <w:szCs w:val="22"/>
          <w:spacing w:val="-6"/>
        </w:rPr>
        <w:t>经成功上市。</w:t>
      </w:r>
    </w:p>
    <w:p>
      <w:pPr>
        <w:ind w:right="655" w:firstLine="430"/>
        <w:spacing w:before="299" w:line="335" w:lineRule="auto"/>
        <w:jc w:val="both"/>
        <w:rPr>
          <w:rFonts w:ascii="SimSun" w:hAnsi="SimSun" w:eastAsia="SimSun" w:cs="SimSun"/>
          <w:sz w:val="22"/>
          <w:szCs w:val="22"/>
        </w:rPr>
      </w:pPr>
      <w:r>
        <w:rPr>
          <w:rFonts w:ascii="SimSun" w:hAnsi="SimSun" w:eastAsia="SimSun" w:cs="SimSun"/>
          <w:sz w:val="22"/>
          <w:szCs w:val="22"/>
          <w:spacing w:val="16"/>
        </w:rPr>
        <w:t>超过200万家商家(图2-17中下)因为得到了来自商家</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6"/>
        </w:rPr>
        <w:t>服务商的</w:t>
      </w:r>
      <w:r>
        <w:rPr>
          <w:rFonts w:ascii="SimSun" w:hAnsi="SimSun" w:eastAsia="SimSun" w:cs="SimSun"/>
          <w:sz w:val="22"/>
          <w:szCs w:val="22"/>
          <w:spacing w:val="1"/>
        </w:rPr>
        <w:t xml:space="preserve"> </w:t>
      </w:r>
      <w:r>
        <w:rPr>
          <w:rFonts w:ascii="SimSun" w:hAnsi="SimSun" w:eastAsia="SimSun" w:cs="SimSun"/>
          <w:sz w:val="22"/>
          <w:szCs w:val="22"/>
          <w:spacing w:val="-5"/>
        </w:rPr>
        <w:t>贴心服务，提供了满足自身业务需求的运营平台，从而运营效率大幅提升，</w:t>
      </w:r>
    </w:p>
    <w:p>
      <w:pPr>
        <w:spacing w:before="1" w:line="218" w:lineRule="auto"/>
        <w:rPr>
          <w:rFonts w:ascii="SimSun" w:hAnsi="SimSun" w:eastAsia="SimSun" w:cs="SimSun"/>
          <w:sz w:val="22"/>
          <w:szCs w:val="22"/>
        </w:rPr>
      </w:pPr>
      <w:r>
        <w:rPr>
          <w:rFonts w:ascii="SimSun" w:hAnsi="SimSun" w:eastAsia="SimSun" w:cs="SimSun"/>
          <w:sz w:val="22"/>
          <w:szCs w:val="22"/>
          <w:spacing w:val="-6"/>
        </w:rPr>
        <w:t>运营成本降低，竞争力更强，在淘宝上得到了更多利润。</w:t>
      </w:r>
    </w:p>
    <w:p>
      <w:pPr>
        <w:ind w:right="725" w:firstLine="430"/>
        <w:spacing w:before="307" w:line="337" w:lineRule="auto"/>
        <w:jc w:val="both"/>
        <w:rPr>
          <w:rFonts w:ascii="SimSun" w:hAnsi="SimSun" w:eastAsia="SimSun" w:cs="SimSun"/>
          <w:sz w:val="22"/>
          <w:szCs w:val="22"/>
        </w:rPr>
      </w:pPr>
      <w:r>
        <w:rPr>
          <w:rFonts w:ascii="SimSun" w:hAnsi="SimSun" w:eastAsia="SimSun" w:cs="SimSun"/>
          <w:sz w:val="22"/>
          <w:szCs w:val="22"/>
          <w:spacing w:val="4"/>
        </w:rPr>
        <w:t>作为消费者和客户(图2-17中左上),</w:t>
      </w:r>
      <w:r>
        <w:rPr>
          <w:rFonts w:ascii="SimSun" w:hAnsi="SimSun" w:eastAsia="SimSun" w:cs="SimSun"/>
          <w:sz w:val="22"/>
          <w:szCs w:val="22"/>
          <w:spacing w:val="3"/>
        </w:rPr>
        <w:t>因为商家的运营成本降低，所以</w:t>
      </w:r>
      <w:r>
        <w:rPr>
          <w:rFonts w:ascii="SimSun" w:hAnsi="SimSun" w:eastAsia="SimSun" w:cs="SimSun"/>
          <w:sz w:val="22"/>
          <w:szCs w:val="22"/>
        </w:rPr>
        <w:t xml:space="preserve"> </w:t>
      </w:r>
      <w:r>
        <w:rPr>
          <w:rFonts w:ascii="SimSun" w:hAnsi="SimSun" w:eastAsia="SimSun" w:cs="SimSun"/>
          <w:sz w:val="22"/>
          <w:szCs w:val="22"/>
          <w:spacing w:val="-7"/>
        </w:rPr>
        <w:t>可以买到更多便宜的商品，同时得到更快、更好的购物体验，从而得到了更</w:t>
      </w:r>
    </w:p>
    <w:p>
      <w:pPr>
        <w:spacing w:line="219" w:lineRule="auto"/>
        <w:rPr>
          <w:rFonts w:ascii="SimSun" w:hAnsi="SimSun" w:eastAsia="SimSun" w:cs="SimSun"/>
          <w:sz w:val="22"/>
          <w:szCs w:val="22"/>
        </w:rPr>
      </w:pPr>
      <w:r>
        <w:rPr>
          <w:rFonts w:ascii="SimSun" w:hAnsi="SimSun" w:eastAsia="SimSun" w:cs="SimSun"/>
          <w:sz w:val="22"/>
          <w:szCs w:val="22"/>
          <w:spacing w:val="-9"/>
        </w:rPr>
        <w:t>大的实惠，当然也更愿意到淘宝上购买自己喜欢的商品。</w:t>
      </w:r>
    </w:p>
    <w:p>
      <w:pPr>
        <w:ind w:right="635" w:firstLine="430"/>
        <w:spacing w:before="308" w:line="336" w:lineRule="auto"/>
        <w:jc w:val="both"/>
        <w:rPr>
          <w:rFonts w:ascii="SimSun" w:hAnsi="SimSun" w:eastAsia="SimSun" w:cs="SimSun"/>
          <w:sz w:val="22"/>
          <w:szCs w:val="22"/>
        </w:rPr>
      </w:pPr>
      <w:r>
        <w:rPr>
          <w:rFonts w:ascii="SimSun" w:hAnsi="SimSun" w:eastAsia="SimSun" w:cs="SimSun"/>
          <w:sz w:val="22"/>
          <w:szCs w:val="22"/>
          <w:spacing w:val="3"/>
        </w:rPr>
        <w:t>对于淘宝(图2-17中心位置)而言，目前淘宝开放平台上提供的服务，</w:t>
      </w:r>
      <w:r>
        <w:rPr>
          <w:rFonts w:ascii="SimSun" w:hAnsi="SimSun" w:eastAsia="SimSun" w:cs="SimSun"/>
          <w:sz w:val="22"/>
          <w:szCs w:val="22"/>
        </w:rPr>
        <w:t xml:space="preserve"> </w:t>
      </w:r>
      <w:r>
        <w:rPr>
          <w:rFonts w:ascii="SimSun" w:hAnsi="SimSun" w:eastAsia="SimSun" w:cs="SimSun"/>
          <w:sz w:val="22"/>
          <w:szCs w:val="22"/>
          <w:spacing w:val="-1"/>
        </w:rPr>
        <w:t>每天的服务平均调用量超过百亿次，其中大部分服务都是收费的，除了这</w:t>
      </w:r>
      <w:r>
        <w:rPr>
          <w:rFonts w:ascii="SimSun" w:hAnsi="SimSun" w:eastAsia="SimSun" w:cs="SimSun"/>
          <w:sz w:val="22"/>
          <w:szCs w:val="22"/>
        </w:rPr>
        <w:t xml:space="preserve">  </w:t>
      </w:r>
      <w:r>
        <w:rPr>
          <w:rFonts w:ascii="SimSun" w:hAnsi="SimSun" w:eastAsia="SimSun" w:cs="SimSun"/>
          <w:sz w:val="22"/>
          <w:szCs w:val="22"/>
        </w:rPr>
        <w:t>些服务调用带来的直接经济收益外，更为重</w:t>
      </w:r>
      <w:r>
        <w:rPr>
          <w:rFonts w:ascii="SimSun" w:hAnsi="SimSun" w:eastAsia="SimSun" w:cs="SimSun"/>
          <w:sz w:val="22"/>
          <w:szCs w:val="22"/>
          <w:spacing w:val="-1"/>
        </w:rPr>
        <w:t>要的是淘宝实现了其最根本的</w:t>
      </w:r>
    </w:p>
    <w:p>
      <w:pPr>
        <w:spacing w:line="219" w:lineRule="auto"/>
        <w:rPr>
          <w:rFonts w:ascii="SimSun" w:hAnsi="SimSun" w:eastAsia="SimSun" w:cs="SimSun"/>
          <w:sz w:val="22"/>
          <w:szCs w:val="22"/>
        </w:rPr>
      </w:pPr>
      <w:r>
        <w:rPr>
          <w:rFonts w:ascii="SimSun" w:hAnsi="SimSun" w:eastAsia="SimSun" w:cs="SimSun"/>
          <w:sz w:val="22"/>
          <w:szCs w:val="22"/>
          <w:spacing w:val="-7"/>
        </w:rPr>
        <w:t>目标——让商家在淘宝平台上更开心地开店，赚更多的钱。</w:t>
      </w:r>
    </w:p>
    <w:p>
      <w:pPr>
        <w:ind w:right="713" w:firstLine="430"/>
        <w:spacing w:before="301" w:line="327" w:lineRule="auto"/>
        <w:jc w:val="both"/>
        <w:rPr>
          <w:rFonts w:ascii="SimSun" w:hAnsi="SimSun" w:eastAsia="SimSun" w:cs="SimSun"/>
          <w:sz w:val="22"/>
          <w:szCs w:val="22"/>
        </w:rPr>
      </w:pPr>
      <w:r>
        <w:rPr>
          <w:rFonts w:ascii="SimSun" w:hAnsi="SimSun" w:eastAsia="SimSun" w:cs="SimSun"/>
          <w:sz w:val="22"/>
          <w:szCs w:val="22"/>
          <w:spacing w:val="3"/>
        </w:rPr>
        <w:t>纵观全局，我们发现整个开放平台体系中，四类群体(商家、商家</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IT </w:t>
      </w:r>
      <w:r>
        <w:rPr>
          <w:rFonts w:ascii="SimSun" w:hAnsi="SimSun" w:eastAsia="SimSun" w:cs="SimSun"/>
          <w:sz w:val="22"/>
          <w:szCs w:val="22"/>
          <w:spacing w:val="3"/>
        </w:rPr>
        <w:t>服务商、用户、淘宝)都得到了不错的收益并达成目标。其中的关键因素 </w:t>
      </w:r>
      <w:r>
        <w:rPr>
          <w:rFonts w:ascii="SimSun" w:hAnsi="SimSun" w:eastAsia="SimSun" w:cs="SimSun"/>
          <w:sz w:val="22"/>
          <w:szCs w:val="22"/>
        </w:rPr>
        <w:t>在于淘宝能“大胆”地将自身的业务数据对外开放，</w:t>
      </w:r>
      <w:r>
        <w:rPr>
          <w:rFonts w:ascii="SimSun" w:hAnsi="SimSun" w:eastAsia="SimSun" w:cs="SimSun"/>
          <w:sz w:val="22"/>
          <w:szCs w:val="22"/>
          <w:spacing w:val="-1"/>
        </w:rPr>
        <w:t>另一个重要的因素是</w:t>
      </w:r>
      <w:r>
        <w:rPr>
          <w:rFonts w:ascii="SimSun" w:hAnsi="SimSun" w:eastAsia="SimSun" w:cs="SimSun"/>
          <w:sz w:val="22"/>
          <w:szCs w:val="22"/>
        </w:rPr>
        <w:t xml:space="preserve"> </w:t>
      </w:r>
      <w:r>
        <w:rPr>
          <w:rFonts w:ascii="SimSun" w:hAnsi="SimSun" w:eastAsia="SimSun" w:cs="SimSun"/>
          <w:sz w:val="22"/>
          <w:szCs w:val="22"/>
          <w:spacing w:val="2"/>
        </w:rPr>
        <w:t>有超过2万家商家</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服务商，正是这样一个群体，向整个体系中输入了自</w:t>
      </w:r>
      <w:r>
        <w:rPr>
          <w:rFonts w:ascii="SimSun" w:hAnsi="SimSun" w:eastAsia="SimSun" w:cs="SimSun"/>
          <w:sz w:val="22"/>
          <w:szCs w:val="22"/>
        </w:rPr>
        <w:t xml:space="preserve"> </w:t>
      </w:r>
      <w:r>
        <w:rPr>
          <w:rFonts w:ascii="SimSun" w:hAnsi="SimSun" w:eastAsia="SimSun" w:cs="SimSun"/>
          <w:sz w:val="22"/>
          <w:szCs w:val="22"/>
        </w:rPr>
        <w:t>己所擅长的垂直或细分领域的专业能力和智慧</w:t>
      </w:r>
      <w:r>
        <w:rPr>
          <w:rFonts w:ascii="SimSun" w:hAnsi="SimSun" w:eastAsia="SimSun" w:cs="SimSun"/>
          <w:sz w:val="22"/>
          <w:szCs w:val="22"/>
          <w:spacing w:val="-1"/>
        </w:rPr>
        <w:t>，才使得整个体系有了源源</w:t>
      </w:r>
      <w:r>
        <w:rPr>
          <w:rFonts w:ascii="SimSun" w:hAnsi="SimSun" w:eastAsia="SimSun" w:cs="SimSun"/>
          <w:sz w:val="22"/>
          <w:szCs w:val="22"/>
        </w:rPr>
        <w:t xml:space="preserve"> </w:t>
      </w:r>
      <w:r>
        <w:rPr>
          <w:rFonts w:ascii="SimSun" w:hAnsi="SimSun" w:eastAsia="SimSun" w:cs="SimSun"/>
          <w:sz w:val="22"/>
          <w:szCs w:val="22"/>
        </w:rPr>
        <w:t>不断的创新的活力，持续给商家提供优质的</w:t>
      </w:r>
      <w:r>
        <w:rPr>
          <w:rFonts w:ascii="SimSun" w:hAnsi="SimSun" w:eastAsia="SimSun" w:cs="SimSun"/>
          <w:sz w:val="22"/>
          <w:szCs w:val="22"/>
          <w:spacing w:val="-1"/>
        </w:rPr>
        <w:t>运营能力，从而最终构建了基</w:t>
      </w:r>
    </w:p>
    <w:p>
      <w:pPr>
        <w:spacing w:line="219" w:lineRule="auto"/>
        <w:rPr>
          <w:rFonts w:ascii="SimSun" w:hAnsi="SimSun" w:eastAsia="SimSun" w:cs="SimSun"/>
          <w:sz w:val="22"/>
          <w:szCs w:val="22"/>
        </w:rPr>
      </w:pPr>
      <w:r>
        <w:rPr>
          <w:rFonts w:ascii="SimSun" w:hAnsi="SimSun" w:eastAsia="SimSun" w:cs="SimSun"/>
          <w:sz w:val="22"/>
          <w:szCs w:val="22"/>
          <w:spacing w:val="-8"/>
        </w:rPr>
        <w:t>于淘宝开放平台的生态体系。</w:t>
      </w:r>
    </w:p>
    <w:p>
      <w:pPr>
        <w:pStyle w:val="BodyText"/>
        <w:spacing w:line="283" w:lineRule="auto"/>
        <w:rPr/>
      </w:pPr>
      <w:r/>
    </w:p>
    <w:p>
      <w:pPr>
        <w:ind w:right="635" w:firstLine="430"/>
        <w:spacing w:before="73" w:line="336" w:lineRule="auto"/>
        <w:jc w:val="both"/>
        <w:rPr>
          <w:rFonts w:ascii="SimSun" w:hAnsi="SimSun" w:eastAsia="SimSun" w:cs="SimSun"/>
          <w:sz w:val="22"/>
          <w:szCs w:val="22"/>
        </w:rPr>
      </w:pPr>
      <w:r>
        <w:rPr>
          <w:rFonts w:ascii="SimSun" w:hAnsi="SimSun" w:eastAsia="SimSun" w:cs="SimSun"/>
          <w:sz w:val="22"/>
          <w:szCs w:val="22"/>
          <w:spacing w:val="3"/>
        </w:rPr>
        <w:t>淘宝开放平台的真实事例，对传统企业数字化转型有一些借鉴价值。</w:t>
      </w:r>
      <w:r>
        <w:rPr>
          <w:rFonts w:ascii="SimSun" w:hAnsi="SimSun" w:eastAsia="SimSun" w:cs="SimSun"/>
          <w:sz w:val="22"/>
          <w:szCs w:val="22"/>
          <w:spacing w:val="8"/>
        </w:rPr>
        <w:t xml:space="preserve"> </w:t>
      </w:r>
      <w:r>
        <w:rPr>
          <w:rFonts w:ascii="SimSun" w:hAnsi="SimSun" w:eastAsia="SimSun" w:cs="SimSun"/>
          <w:sz w:val="22"/>
          <w:szCs w:val="22"/>
        </w:rPr>
        <w:t>很多企业在提到数字化转型时一定会想到像互</w:t>
      </w:r>
      <w:r>
        <w:rPr>
          <w:rFonts w:ascii="SimSun" w:hAnsi="SimSun" w:eastAsia="SimSun" w:cs="SimSun"/>
          <w:sz w:val="22"/>
          <w:szCs w:val="22"/>
          <w:spacing w:val="-1"/>
        </w:rPr>
        <w:t>联网公司那样构建平台，打</w:t>
      </w:r>
    </w:p>
    <w:p>
      <w:pPr>
        <w:spacing w:line="184" w:lineRule="auto"/>
        <w:rPr>
          <w:rFonts w:ascii="SimSun" w:hAnsi="SimSun" w:eastAsia="SimSun" w:cs="SimSun"/>
          <w:sz w:val="22"/>
          <w:szCs w:val="22"/>
        </w:rPr>
      </w:pPr>
      <w:r>
        <w:rPr>
          <w:rFonts w:ascii="SimSun" w:hAnsi="SimSun" w:eastAsia="SimSun" w:cs="SimSun"/>
          <w:sz w:val="22"/>
          <w:szCs w:val="22"/>
        </w:rPr>
        <w:t>造自己的业务共荣生态圈。这个方向本身很正确，但</w:t>
      </w:r>
      <w:r>
        <w:rPr>
          <w:rFonts w:ascii="SimSun" w:hAnsi="SimSun" w:eastAsia="SimSun" w:cs="SimSun"/>
          <w:sz w:val="22"/>
          <w:szCs w:val="22"/>
          <w:spacing w:val="-1"/>
        </w:rPr>
        <w:t>大多数企业只是简单</w:t>
      </w:r>
    </w:p>
    <w:p>
      <w:pPr>
        <w:spacing w:line="184" w:lineRule="auto"/>
        <w:sectPr>
          <w:type w:val="continuous"/>
          <w:pgSz w:w="8370" w:h="13250"/>
          <w:pgMar w:top="400" w:right="74" w:bottom="0" w:left="529" w:header="0" w:footer="0" w:gutter="0"/>
          <w:cols w:equalWidth="0" w:num="1">
            <w:col w:w="7766" w:space="0"/>
          </w:cols>
        </w:sectPr>
        <w:rPr>
          <w:rFonts w:ascii="SimSun" w:hAnsi="SimSun" w:eastAsia="SimSun" w:cs="SimSun"/>
          <w:sz w:val="22"/>
          <w:szCs w:val="22"/>
        </w:rPr>
      </w:pPr>
    </w:p>
    <w:p>
      <w:pPr>
        <w:pStyle w:val="BodyText"/>
        <w:spacing w:line="348" w:lineRule="auto"/>
        <w:rPr/>
      </w:pPr>
      <w:r/>
    </w:p>
    <w:p>
      <w:pPr>
        <w:pStyle w:val="BodyText"/>
        <w:spacing w:line="348" w:lineRule="auto"/>
        <w:rPr/>
      </w:pPr>
      <w:r/>
    </w:p>
    <w:p>
      <w:pPr>
        <w:ind w:left="410" w:right="20"/>
        <w:spacing w:before="71" w:line="327" w:lineRule="auto"/>
        <w:jc w:val="both"/>
        <w:rPr>
          <w:rFonts w:ascii="SimSun" w:hAnsi="SimSun" w:eastAsia="SimSun" w:cs="SimSun"/>
          <w:sz w:val="22"/>
          <w:szCs w:val="22"/>
        </w:rPr>
      </w:pPr>
      <w:r>
        <w:rPr>
          <w:rFonts w:ascii="SimSun" w:hAnsi="SimSun" w:eastAsia="SimSun" w:cs="SimSun"/>
          <w:sz w:val="22"/>
          <w:szCs w:val="22"/>
          <w:spacing w:val="-1"/>
        </w:rPr>
        <w:t>地使用互联网相关的技术进行了平台的建设，在平台建设的思路上过于强 </w:t>
      </w:r>
      <w:r>
        <w:rPr>
          <w:rFonts w:ascii="SimSun" w:hAnsi="SimSun" w:eastAsia="SimSun" w:cs="SimSun"/>
          <w:sz w:val="22"/>
          <w:szCs w:val="22"/>
          <w:spacing w:val="-5"/>
        </w:rPr>
        <w:t>调管控，更多的是制定规则将上游供应商、下游分销商绑定到这个平台上，</w:t>
      </w:r>
      <w:r>
        <w:rPr>
          <w:rFonts w:ascii="SimSun" w:hAnsi="SimSun" w:eastAsia="SimSun" w:cs="SimSun"/>
          <w:sz w:val="22"/>
          <w:szCs w:val="22"/>
          <w:spacing w:val="14"/>
        </w:rPr>
        <w:t xml:space="preserve"> </w:t>
      </w:r>
      <w:r>
        <w:rPr>
          <w:rFonts w:ascii="SimSun" w:hAnsi="SimSun" w:eastAsia="SimSun" w:cs="SimSun"/>
          <w:sz w:val="22"/>
          <w:szCs w:val="22"/>
        </w:rPr>
        <w:t>而不是像淘宝那样以尽可能开放的心态，真正吸引那些有才华和智慧的创</w:t>
      </w:r>
      <w:r>
        <w:rPr>
          <w:rFonts w:ascii="SimSun" w:hAnsi="SimSun" w:eastAsia="SimSun" w:cs="SimSun"/>
          <w:sz w:val="22"/>
          <w:szCs w:val="22"/>
          <w:spacing w:val="14"/>
        </w:rPr>
        <w:t xml:space="preserve"> </w:t>
      </w:r>
      <w:r>
        <w:rPr>
          <w:rFonts w:ascii="SimSun" w:hAnsi="SimSun" w:eastAsia="SimSun" w:cs="SimSun"/>
          <w:sz w:val="22"/>
          <w:szCs w:val="22"/>
          <w:spacing w:val="-1"/>
        </w:rPr>
        <w:t>新人士在这个平台上施展自己的才能，给整个平台注入源源不断的创新源 </w:t>
      </w:r>
      <w:r>
        <w:rPr>
          <w:rFonts w:ascii="SimSun" w:hAnsi="SimSun" w:eastAsia="SimSun" w:cs="SimSun"/>
          <w:sz w:val="22"/>
          <w:szCs w:val="22"/>
          <w:spacing w:val="-1"/>
        </w:rPr>
        <w:t>动力。而且一旦体系开放，企业的能力对外交互永远是双向的，在将企业 </w:t>
      </w:r>
      <w:r>
        <w:rPr>
          <w:rFonts w:ascii="SimSun" w:hAnsi="SimSun" w:eastAsia="SimSun" w:cs="SimSun"/>
          <w:sz w:val="22"/>
          <w:szCs w:val="22"/>
          <w:spacing w:val="-1"/>
        </w:rPr>
        <w:t>的核心业务能力对外输出的同时，也让外围生态圈中的合作伙伴将相关的 </w:t>
      </w:r>
      <w:r>
        <w:rPr>
          <w:rFonts w:ascii="SimSun" w:hAnsi="SimSun" w:eastAsia="SimSun" w:cs="SimSun"/>
          <w:sz w:val="22"/>
          <w:szCs w:val="22"/>
        </w:rPr>
        <w:t>业务需求和数据回流到企业中，更好地触动企业自身</w:t>
      </w:r>
      <w:r>
        <w:rPr>
          <w:rFonts w:ascii="SimSun" w:hAnsi="SimSun" w:eastAsia="SimSun" w:cs="SimSun"/>
          <w:sz w:val="22"/>
          <w:szCs w:val="22"/>
          <w:spacing w:val="-1"/>
        </w:rPr>
        <w:t>业务的发展并沉淀了</w:t>
      </w:r>
    </w:p>
    <w:p>
      <w:pPr>
        <w:ind w:left="410"/>
        <w:spacing w:line="219" w:lineRule="auto"/>
        <w:rPr>
          <w:rFonts w:ascii="SimSun" w:hAnsi="SimSun" w:eastAsia="SimSun" w:cs="SimSun"/>
          <w:sz w:val="22"/>
          <w:szCs w:val="22"/>
        </w:rPr>
      </w:pPr>
      <w:r>
        <w:rPr>
          <w:rFonts w:ascii="SimSun" w:hAnsi="SimSun" w:eastAsia="SimSun" w:cs="SimSun"/>
          <w:sz w:val="22"/>
          <w:szCs w:val="22"/>
          <w:spacing w:val="-5"/>
        </w:rPr>
        <w:t>行业级数据能力。</w:t>
      </w:r>
    </w:p>
    <w:p>
      <w:pPr>
        <w:ind w:left="410" w:firstLine="460"/>
        <w:spacing w:before="298" w:line="327" w:lineRule="auto"/>
        <w:jc w:val="both"/>
        <w:rPr>
          <w:rFonts w:ascii="SimSun" w:hAnsi="SimSun" w:eastAsia="SimSun" w:cs="SimSun"/>
          <w:sz w:val="22"/>
          <w:szCs w:val="22"/>
        </w:rPr>
      </w:pPr>
      <w:r>
        <w:rPr>
          <w:rFonts w:ascii="SimSun" w:hAnsi="SimSun" w:eastAsia="SimSun" w:cs="SimSun"/>
          <w:sz w:val="22"/>
          <w:szCs w:val="22"/>
          <w:spacing w:val="4"/>
        </w:rPr>
        <w:t>有一种说法是，在接下来的数据智能时代，80%的传统</w:t>
      </w:r>
      <w:r>
        <w:rPr>
          <w:rFonts w:ascii="SimSun" w:hAnsi="SimSun" w:eastAsia="SimSun" w:cs="SimSun"/>
          <w:sz w:val="22"/>
          <w:szCs w:val="22"/>
          <w:spacing w:val="3"/>
        </w:rPr>
        <w:t>企业都将转变</w:t>
      </w:r>
      <w:r>
        <w:rPr>
          <w:rFonts w:ascii="SimSun" w:hAnsi="SimSun" w:eastAsia="SimSun" w:cs="SimSun"/>
          <w:sz w:val="22"/>
          <w:szCs w:val="22"/>
        </w:rPr>
        <w:t xml:space="preserve"> </w:t>
      </w:r>
      <w:r>
        <w:rPr>
          <w:rFonts w:ascii="SimSun" w:hAnsi="SimSun" w:eastAsia="SimSun" w:cs="SimSun"/>
          <w:sz w:val="22"/>
          <w:szCs w:val="22"/>
        </w:rPr>
        <w:t>成科技公司，其背后的逻辑是任何组织和企业</w:t>
      </w:r>
      <w:r>
        <w:rPr>
          <w:rFonts w:ascii="SimSun" w:hAnsi="SimSun" w:eastAsia="SimSun" w:cs="SimSun"/>
          <w:sz w:val="22"/>
          <w:szCs w:val="22"/>
          <w:spacing w:val="-1"/>
        </w:rPr>
        <w:t>都将基于数据构建起企业的</w:t>
      </w:r>
      <w:r>
        <w:rPr>
          <w:rFonts w:ascii="SimSun" w:hAnsi="SimSun" w:eastAsia="SimSun" w:cs="SimSun"/>
          <w:sz w:val="22"/>
          <w:szCs w:val="22"/>
        </w:rPr>
        <w:t xml:space="preserve">  </w:t>
      </w:r>
      <w:r>
        <w:rPr>
          <w:rFonts w:ascii="SimSun" w:hAnsi="SimSun" w:eastAsia="SimSun" w:cs="SimSun"/>
          <w:sz w:val="22"/>
          <w:szCs w:val="22"/>
          <w:spacing w:val="1"/>
        </w:rPr>
        <w:t>核心竞争力，数据或</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能力将像企业的商品一样可以对外进行输出售卖，</w:t>
      </w:r>
      <w:r>
        <w:rPr>
          <w:rFonts w:ascii="SimSun" w:hAnsi="SimSun" w:eastAsia="SimSun" w:cs="SimSun"/>
          <w:sz w:val="22"/>
          <w:szCs w:val="22"/>
          <w:spacing w:val="14"/>
        </w:rPr>
        <w:t xml:space="preserve"> </w:t>
      </w:r>
      <w:r>
        <w:rPr>
          <w:rFonts w:ascii="SimSun" w:hAnsi="SimSun" w:eastAsia="SimSun" w:cs="SimSun"/>
          <w:sz w:val="22"/>
          <w:szCs w:val="22"/>
        </w:rPr>
        <w:t>而这些数字能力是多年来这家企业在业务发展过</w:t>
      </w:r>
      <w:r>
        <w:rPr>
          <w:rFonts w:ascii="SimSun" w:hAnsi="SimSun" w:eastAsia="SimSun" w:cs="SimSun"/>
          <w:sz w:val="22"/>
          <w:szCs w:val="22"/>
          <w:spacing w:val="-1"/>
        </w:rPr>
        <w:t>程中沉淀出的对行业和社</w:t>
      </w:r>
    </w:p>
    <w:p>
      <w:pPr>
        <w:ind w:left="410"/>
        <w:spacing w:before="1" w:line="217" w:lineRule="auto"/>
        <w:rPr>
          <w:rFonts w:ascii="SimSun" w:hAnsi="SimSun" w:eastAsia="SimSun" w:cs="SimSun"/>
          <w:sz w:val="22"/>
          <w:szCs w:val="22"/>
        </w:rPr>
      </w:pPr>
      <w:r>
        <w:rPr>
          <w:rFonts w:ascii="SimSun" w:hAnsi="SimSun" w:eastAsia="SimSun" w:cs="SimSun"/>
          <w:sz w:val="22"/>
          <w:szCs w:val="22"/>
          <w:spacing w:val="-6"/>
        </w:rPr>
        <w:t>会有价值的能力。笔者对这个说法是完全赞同的!</w:t>
      </w:r>
    </w:p>
    <w:p>
      <w:pPr>
        <w:ind w:left="410" w:right="62" w:firstLine="489"/>
        <w:spacing w:before="286" w:line="312" w:lineRule="auto"/>
        <w:jc w:val="both"/>
        <w:rPr>
          <w:rFonts w:ascii="SimSun" w:hAnsi="SimSun" w:eastAsia="SimSun" w:cs="SimSun"/>
          <w:sz w:val="22"/>
          <w:szCs w:val="22"/>
        </w:rPr>
      </w:pPr>
      <w:r>
        <w:rPr>
          <w:rFonts w:ascii="SimSun" w:hAnsi="SimSun" w:eastAsia="SimSun" w:cs="SimSun"/>
          <w:sz w:val="22"/>
          <w:szCs w:val="22"/>
          <w:spacing w:val="-1"/>
        </w:rPr>
        <w:t>当各个领域越来越多的企业和组织沉淀出对行业和社会有共享价值的</w:t>
      </w:r>
      <w:r>
        <w:rPr>
          <w:rFonts w:ascii="SimSun" w:hAnsi="SimSun" w:eastAsia="SimSun" w:cs="SimSun"/>
          <w:sz w:val="22"/>
          <w:szCs w:val="22"/>
          <w:spacing w:val="6"/>
        </w:rPr>
        <w:t xml:space="preserve"> </w:t>
      </w:r>
      <w:r>
        <w:rPr>
          <w:rFonts w:ascii="SimSun" w:hAnsi="SimSun" w:eastAsia="SimSun" w:cs="SimSun"/>
          <w:sz w:val="22"/>
          <w:szCs w:val="22"/>
        </w:rPr>
        <w:t>数字能力，并将这些能力开放后，笔者认为将</w:t>
      </w:r>
      <w:r>
        <w:rPr>
          <w:rFonts w:ascii="SimSun" w:hAnsi="SimSun" w:eastAsia="SimSun" w:cs="SimSun"/>
          <w:sz w:val="22"/>
          <w:szCs w:val="22"/>
          <w:spacing w:val="-1"/>
        </w:rPr>
        <w:t>会有更多融合这些数字能力</w:t>
      </w:r>
      <w:r>
        <w:rPr>
          <w:rFonts w:ascii="SimSun" w:hAnsi="SimSun" w:eastAsia="SimSun" w:cs="SimSun"/>
          <w:sz w:val="22"/>
          <w:szCs w:val="22"/>
        </w:rPr>
        <w:t xml:space="preserve"> </w:t>
      </w:r>
      <w:r>
        <w:rPr>
          <w:rFonts w:ascii="SimSun" w:hAnsi="SimSun" w:eastAsia="SimSun" w:cs="SimSun"/>
          <w:sz w:val="22"/>
          <w:szCs w:val="22"/>
          <w:spacing w:val="-1"/>
        </w:rPr>
        <w:t>的跨界创新出现，有可能会推进新的创新浪潮的到来。几年前笔者参与过</w:t>
      </w:r>
      <w:r>
        <w:rPr>
          <w:rFonts w:ascii="SimSun" w:hAnsi="SimSun" w:eastAsia="SimSun" w:cs="SimSun"/>
          <w:sz w:val="22"/>
          <w:szCs w:val="22"/>
          <w:spacing w:val="4"/>
        </w:rPr>
        <w:t xml:space="preserve"> </w:t>
      </w:r>
      <w:r>
        <w:rPr>
          <w:rFonts w:ascii="SimSun" w:hAnsi="SimSun" w:eastAsia="SimSun" w:cs="SimSun"/>
          <w:sz w:val="22"/>
          <w:szCs w:val="22"/>
        </w:rPr>
        <w:t>一个政府项目，当时政府各个厅局(法院、</w:t>
      </w:r>
      <w:r>
        <w:rPr>
          <w:rFonts w:ascii="SimSun" w:hAnsi="SimSun" w:eastAsia="SimSun" w:cs="SimSun"/>
          <w:sz w:val="22"/>
          <w:szCs w:val="22"/>
          <w:spacing w:val="-1"/>
        </w:rPr>
        <w:t>工商、税务、社保、公安等)各</w:t>
      </w:r>
      <w:r>
        <w:rPr>
          <w:rFonts w:ascii="SimSun" w:hAnsi="SimSun" w:eastAsia="SimSun" w:cs="SimSun"/>
          <w:sz w:val="22"/>
          <w:szCs w:val="22"/>
        </w:rPr>
        <w:t xml:space="preserve"> </w:t>
      </w:r>
      <w:r>
        <w:rPr>
          <w:rFonts w:ascii="SimSun" w:hAnsi="SimSun" w:eastAsia="SimSun" w:cs="SimSun"/>
          <w:sz w:val="22"/>
          <w:szCs w:val="22"/>
          <w:spacing w:val="-2"/>
        </w:rPr>
        <w:t>自经过了多年的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系统建设，但这些业务和数据彼此之间都是割裂的</w:t>
      </w:r>
      <w:r>
        <w:rPr>
          <w:rFonts w:ascii="SimSun" w:hAnsi="SimSun" w:eastAsia="SimSun" w:cs="SimSun"/>
          <w:sz w:val="22"/>
          <w:szCs w:val="22"/>
          <w:spacing w:val="-3"/>
        </w:rPr>
        <w:t>，导</w:t>
      </w:r>
      <w:r>
        <w:rPr>
          <w:rFonts w:ascii="SimSun" w:hAnsi="SimSun" w:eastAsia="SimSun" w:cs="SimSun"/>
          <w:sz w:val="22"/>
          <w:szCs w:val="22"/>
        </w:rPr>
        <w:t xml:space="preserve"> </w:t>
      </w:r>
      <w:r>
        <w:rPr>
          <w:rFonts w:ascii="SimSun" w:hAnsi="SimSun" w:eastAsia="SimSun" w:cs="SimSun"/>
          <w:sz w:val="22"/>
          <w:szCs w:val="22"/>
        </w:rPr>
        <w:t>致出现了一些问题，例如某人去世了，但依然有人</w:t>
      </w:r>
      <w:r>
        <w:rPr>
          <w:rFonts w:ascii="SimSun" w:hAnsi="SimSun" w:eastAsia="SimSun" w:cs="SimSun"/>
          <w:sz w:val="22"/>
          <w:szCs w:val="22"/>
          <w:spacing w:val="-1"/>
        </w:rPr>
        <w:t>在领退休工资，因为从</w:t>
      </w:r>
      <w:r>
        <w:rPr>
          <w:rFonts w:ascii="SimSun" w:hAnsi="SimSun" w:eastAsia="SimSun" w:cs="SimSun"/>
          <w:sz w:val="22"/>
          <w:szCs w:val="22"/>
        </w:rPr>
        <w:t xml:space="preserve"> </w:t>
      </w:r>
      <w:r>
        <w:rPr>
          <w:rFonts w:ascii="SimSun" w:hAnsi="SimSun" w:eastAsia="SimSun" w:cs="SimSun"/>
          <w:sz w:val="22"/>
          <w:szCs w:val="22"/>
        </w:rPr>
        <w:t>社保系统的数据来看，这个人还处于在世状态</w:t>
      </w:r>
      <w:r>
        <w:rPr>
          <w:rFonts w:ascii="SimSun" w:hAnsi="SimSun" w:eastAsia="SimSun" w:cs="SimSun"/>
          <w:sz w:val="22"/>
          <w:szCs w:val="22"/>
          <w:spacing w:val="-1"/>
        </w:rPr>
        <w:t>，但实际上在公安系统中这</w:t>
      </w:r>
      <w:r>
        <w:rPr>
          <w:rFonts w:ascii="SimSun" w:hAnsi="SimSun" w:eastAsia="SimSun" w:cs="SimSun"/>
          <w:sz w:val="22"/>
          <w:szCs w:val="22"/>
        </w:rPr>
        <w:t xml:space="preserve"> </w:t>
      </w:r>
      <w:r>
        <w:rPr>
          <w:rFonts w:ascii="SimSun" w:hAnsi="SimSun" w:eastAsia="SimSun" w:cs="SimSun"/>
          <w:sz w:val="22"/>
          <w:szCs w:val="22"/>
          <w:spacing w:val="-1"/>
        </w:rPr>
        <w:t>个人已经处于去世状态，可是数据信息并没有及时同步到社保系统中；又</w:t>
      </w:r>
      <w:r>
        <w:rPr>
          <w:rFonts w:ascii="SimSun" w:hAnsi="SimSun" w:eastAsia="SimSun" w:cs="SimSun"/>
          <w:sz w:val="22"/>
          <w:szCs w:val="22"/>
        </w:rPr>
        <w:t xml:space="preserve"> </w:t>
      </w:r>
      <w:r>
        <w:rPr>
          <w:rFonts w:ascii="SimSun" w:hAnsi="SimSun" w:eastAsia="SimSun" w:cs="SimSun"/>
          <w:sz w:val="22"/>
          <w:szCs w:val="22"/>
        </w:rPr>
        <w:t>例如有人将资产转移到其他亲友名下，故意不偿还</w:t>
      </w:r>
      <w:r>
        <w:rPr>
          <w:rFonts w:ascii="SimSun" w:hAnsi="SimSun" w:eastAsia="SimSun" w:cs="SimSun"/>
          <w:sz w:val="22"/>
          <w:szCs w:val="22"/>
          <w:spacing w:val="-1"/>
        </w:rPr>
        <w:t>自己的债务，这样的老</w:t>
      </w:r>
      <w:r>
        <w:rPr>
          <w:rFonts w:ascii="SimSun" w:hAnsi="SimSun" w:eastAsia="SimSun" w:cs="SimSun"/>
          <w:sz w:val="22"/>
          <w:szCs w:val="22"/>
        </w:rPr>
        <w:t xml:space="preserve"> </w:t>
      </w:r>
      <w:r>
        <w:rPr>
          <w:rFonts w:ascii="SimSun" w:hAnsi="SimSun" w:eastAsia="SimSun" w:cs="SimSun"/>
          <w:sz w:val="22"/>
          <w:szCs w:val="22"/>
        </w:rPr>
        <w:t>赖在个人金融系统的数据显示中属于无力偿还的一类</w:t>
      </w:r>
      <w:r>
        <w:rPr>
          <w:rFonts w:ascii="SimSun" w:hAnsi="SimSun" w:eastAsia="SimSun" w:cs="SimSun"/>
          <w:sz w:val="22"/>
          <w:szCs w:val="22"/>
          <w:spacing w:val="-1"/>
        </w:rPr>
        <w:t>，但如果结合公安系</w:t>
      </w:r>
      <w:r>
        <w:rPr>
          <w:rFonts w:ascii="SimSun" w:hAnsi="SimSun" w:eastAsia="SimSun" w:cs="SimSun"/>
          <w:sz w:val="22"/>
          <w:szCs w:val="22"/>
        </w:rPr>
        <w:t xml:space="preserve"> </w:t>
      </w:r>
      <w:r>
        <w:rPr>
          <w:rFonts w:ascii="SimSun" w:hAnsi="SimSun" w:eastAsia="SimSun" w:cs="SimSun"/>
          <w:sz w:val="22"/>
          <w:szCs w:val="22"/>
          <w:spacing w:val="-1"/>
        </w:rPr>
        <w:t>统的关系图谱信息、工商系统中的公司资产信息等，是可以让这种现象无</w:t>
      </w:r>
      <w:r>
        <w:rPr>
          <w:rFonts w:ascii="SimSun" w:hAnsi="SimSun" w:eastAsia="SimSun" w:cs="SimSun"/>
          <w:sz w:val="22"/>
          <w:szCs w:val="22"/>
          <w:spacing w:val="17"/>
        </w:rPr>
        <w:t xml:space="preserve"> </w:t>
      </w:r>
      <w:r>
        <w:rPr>
          <w:rFonts w:ascii="SimSun" w:hAnsi="SimSun" w:eastAsia="SimSun" w:cs="SimSun"/>
          <w:sz w:val="22"/>
          <w:szCs w:val="22"/>
        </w:rPr>
        <w:t>所遁形的。这个政府项目的目的就是消除各个职能</w:t>
      </w:r>
      <w:r>
        <w:rPr>
          <w:rFonts w:ascii="SimSun" w:hAnsi="SimSun" w:eastAsia="SimSun" w:cs="SimSun"/>
          <w:sz w:val="22"/>
          <w:szCs w:val="22"/>
          <w:spacing w:val="-1"/>
        </w:rPr>
        <w:t>厅局间数据不畅通的现</w:t>
      </w:r>
      <w:r>
        <w:rPr>
          <w:rFonts w:ascii="SimSun" w:hAnsi="SimSun" w:eastAsia="SimSun" w:cs="SimSun"/>
          <w:sz w:val="22"/>
          <w:szCs w:val="22"/>
        </w:rPr>
        <w:t xml:space="preserve"> </w:t>
      </w:r>
      <w:r>
        <w:rPr>
          <w:rFonts w:ascii="SimSun" w:hAnsi="SimSun" w:eastAsia="SimSun" w:cs="SimSun"/>
          <w:sz w:val="22"/>
          <w:szCs w:val="22"/>
          <w:spacing w:val="-1"/>
        </w:rPr>
        <w:t>象，让各个厅局的系统数据都遵循统一平台的规范，以服务的方式开放给</w:t>
      </w:r>
      <w:r>
        <w:rPr>
          <w:rFonts w:ascii="SimSun" w:hAnsi="SimSun" w:eastAsia="SimSun" w:cs="SimSun"/>
          <w:sz w:val="22"/>
          <w:szCs w:val="22"/>
          <w:spacing w:val="14"/>
        </w:rPr>
        <w:t xml:space="preserve"> </w:t>
      </w:r>
      <w:r>
        <w:rPr>
          <w:rFonts w:ascii="SimSun" w:hAnsi="SimSun" w:eastAsia="SimSun" w:cs="SimSun"/>
          <w:sz w:val="22"/>
          <w:szCs w:val="22"/>
        </w:rPr>
        <w:t>政府各个职能部门，这样政府才能从全局的视角更好</w:t>
      </w:r>
      <w:r>
        <w:rPr>
          <w:rFonts w:ascii="SimSun" w:hAnsi="SimSun" w:eastAsia="SimSun" w:cs="SimSun"/>
          <w:sz w:val="22"/>
          <w:szCs w:val="22"/>
          <w:spacing w:val="-1"/>
        </w:rPr>
        <w:t>地统筹协同各厅局间</w:t>
      </w:r>
    </w:p>
    <w:p>
      <w:pPr>
        <w:spacing w:line="312" w:lineRule="auto"/>
        <w:sectPr>
          <w:headerReference w:type="default" r:id="rId103"/>
          <w:pgSz w:w="8390" w:h="13250"/>
          <w:pgMar w:top="838" w:right="569" w:bottom="0" w:left="279" w:header="666" w:footer="0" w:gutter="0"/>
        </w:sectPr>
        <w:rPr>
          <w:rFonts w:ascii="SimSun" w:hAnsi="SimSun" w:eastAsia="SimSun" w:cs="SimSun"/>
          <w:sz w:val="22"/>
          <w:szCs w:val="22"/>
        </w:rPr>
      </w:pPr>
    </w:p>
    <w:p>
      <w:pPr>
        <w:ind w:left="2250"/>
        <w:spacing w:before="36" w:line="371" w:lineRule="exact"/>
        <w:tabs>
          <w:tab w:val="left" w:pos="4810"/>
        </w:tabs>
        <w:rPr>
          <w:rFonts w:ascii="SimSun" w:hAnsi="SimSun" w:eastAsia="SimSun" w:cs="SimSun"/>
          <w:sz w:val="14"/>
          <w:szCs w:val="14"/>
        </w:rPr>
      </w:pPr>
      <w:r>
        <w:drawing>
          <wp:anchor distT="0" distB="0" distL="0" distR="0" simplePos="0" relativeHeight="253130752" behindDoc="1" locked="0" layoutInCell="0" allowOverlap="1">
            <wp:simplePos x="0" y="0"/>
            <wp:positionH relativeFrom="page">
              <wp:posOffset>1822443</wp:posOffset>
            </wp:positionH>
            <wp:positionV relativeFrom="page">
              <wp:posOffset>349234</wp:posOffset>
            </wp:positionV>
            <wp:extent cx="2743204" cy="6350"/>
            <wp:effectExtent l="0" t="0" r="0" b="0"/>
            <wp:wrapNone/>
            <wp:docPr id="160" name="IM 160"/>
            <wp:cNvGraphicFramePr/>
            <a:graphic>
              <a:graphicData uri="http://schemas.openxmlformats.org/drawingml/2006/picture">
                <pic:pic>
                  <pic:nvPicPr>
                    <pic:cNvPr id="160" name="IM 160"/>
                    <pic:cNvPicPr/>
                  </pic:nvPicPr>
                  <pic:blipFill>
                    <a:blip r:embed="rId104"/>
                    <a:stretch>
                      <a:fillRect/>
                    </a:stretch>
                  </pic:blipFill>
                  <pic:spPr>
                    <a:xfrm rot="0">
                      <a:off x="0" y="0"/>
                      <a:ext cx="2743204" cy="6350"/>
                    </a:xfrm>
                    <a:prstGeom prst="rect">
                      <a:avLst/>
                    </a:prstGeom>
                  </pic:spPr>
                </pic:pic>
              </a:graphicData>
            </a:graphic>
          </wp:anchor>
        </w:drawing>
      </w:r>
      <w:r>
        <w:rPr>
          <w:rFonts w:ascii="SimSun" w:hAnsi="SimSun" w:eastAsia="SimSun" w:cs="SimSun"/>
          <w:sz w:val="14"/>
          <w:szCs w:val="14"/>
          <w:position w:val="13"/>
        </w:rPr>
        <w:tab/>
      </w:r>
      <w:r>
        <w:ruby>
          <w:rubyPr>
            <w:rubyAlign w:val="left"/>
            <w:hpsRaise w:val="14"/>
            <w:hps w:val="18"/>
            <w:hpsBaseText w:val="18"/>
          </w:rubyPr>
          <w:rt>
            <w:r>
              <w:rPr>
                <w:rFonts w:ascii="SimSun" w:hAnsi="SimSun" w:eastAsia="SimSun" w:cs="SimSun"/>
                <w:sz w:val="18"/>
                <w:szCs w:val="18"/>
                <w:spacing w:val="1"/>
                <w:w w:val="175"/>
                <w:position w:val="-1"/>
              </w:rPr>
              <w:t xml:space="preserve"> </w:t>
            </w:r>
            <w:r>
              <w:rPr>
                <w:rFonts w:ascii="SimSun" w:hAnsi="SimSun" w:eastAsia="SimSun" w:cs="SimSun"/>
                <w:sz w:val="18"/>
                <w:szCs w:val="18"/>
                <w:w w:val="89"/>
                <w:position w:val="-1"/>
              </w:rPr>
              <w:t>—第二章</w:t>
            </w:r>
          </w:rt>
          <w:rubyBase>
            <w:r>
              <w:rPr>
                <w:rFonts w:ascii="SimSun" w:hAnsi="SimSun" w:eastAsia="SimSun" w:cs="SimSun"/>
                <w:sz w:val="18"/>
                <w:szCs w:val="18"/>
                <w:spacing w:val="1"/>
                <w:w w:val="82"/>
                <w:position w:val="-4"/>
              </w:rPr>
              <w:t>数字化转型中平台思维的十大要素</w:t>
            </w:r>
          </w:rubyBase>
        </w:ruby>
      </w:r>
      <w:r>
        <w:rPr>
          <w:rFonts w:ascii="SimSun" w:hAnsi="SimSun" w:eastAsia="SimSun" w:cs="SimSun"/>
          <w:sz w:val="14"/>
          <w:szCs w:val="14"/>
          <w:spacing w:val="24"/>
          <w:position w:val="13"/>
        </w:rPr>
        <w:t xml:space="preserve">  </w:t>
      </w:r>
      <w:r>
        <w:rPr>
          <w:rFonts w:ascii="SimSun" w:hAnsi="SimSun" w:eastAsia="SimSun" w:cs="SimSun"/>
          <w:sz w:val="14"/>
          <w:szCs w:val="14"/>
          <w:spacing w:val="-4"/>
          <w:position w:val="13"/>
        </w:rPr>
        <w:t>69</w:t>
      </w:r>
    </w:p>
    <w:p>
      <w:pPr>
        <w:pStyle w:val="BodyText"/>
        <w:spacing w:line="268" w:lineRule="auto"/>
        <w:rPr/>
      </w:pPr>
      <w:r/>
    </w:p>
    <w:p>
      <w:pPr>
        <w:pStyle w:val="BodyText"/>
        <w:spacing w:line="268" w:lineRule="auto"/>
        <w:rPr/>
      </w:pPr>
      <w:r/>
    </w:p>
    <w:p>
      <w:pPr>
        <w:spacing w:before="71" w:line="382" w:lineRule="exact"/>
        <w:rPr>
          <w:rFonts w:ascii="SimSun" w:hAnsi="SimSun" w:eastAsia="SimSun" w:cs="SimSun"/>
          <w:sz w:val="22"/>
          <w:szCs w:val="22"/>
        </w:rPr>
      </w:pPr>
      <w:r>
        <w:rPr>
          <w:rFonts w:ascii="SimSun" w:hAnsi="SimSun" w:eastAsia="SimSun" w:cs="SimSun"/>
          <w:sz w:val="22"/>
          <w:szCs w:val="22"/>
          <w:spacing w:val="2"/>
          <w:position w:val="12"/>
        </w:rPr>
        <w:t>的工作，给企业和百姓提供更加便利的服务，同时杜绝上述事件的发生，</w:t>
      </w:r>
    </w:p>
    <w:p>
      <w:pPr>
        <w:spacing w:line="220" w:lineRule="auto"/>
        <w:rPr>
          <w:rFonts w:ascii="SimSun" w:hAnsi="SimSun" w:eastAsia="SimSun" w:cs="SimSun"/>
          <w:sz w:val="22"/>
          <w:szCs w:val="22"/>
        </w:rPr>
      </w:pPr>
      <w:r>
        <w:rPr>
          <w:rFonts w:ascii="SimSun" w:hAnsi="SimSun" w:eastAsia="SimSun" w:cs="SimSun"/>
          <w:sz w:val="22"/>
          <w:szCs w:val="22"/>
          <w:spacing w:val="1"/>
        </w:rPr>
        <w:t>如图2-18所示。</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3180"/>
        <w:spacing w:before="59" w:line="220" w:lineRule="auto"/>
        <w:rPr>
          <w:rFonts w:ascii="SimSun" w:hAnsi="SimSun" w:eastAsia="SimSun" w:cs="SimSun"/>
          <w:sz w:val="18"/>
          <w:szCs w:val="18"/>
        </w:rPr>
      </w:pPr>
      <w:r>
        <w:drawing>
          <wp:anchor distT="0" distB="0" distL="0" distR="0" simplePos="0" relativeHeight="253129728" behindDoc="1" locked="0" layoutInCell="1" allowOverlap="1">
            <wp:simplePos x="0" y="0"/>
            <wp:positionH relativeFrom="column">
              <wp:posOffset>920762</wp:posOffset>
            </wp:positionH>
            <wp:positionV relativeFrom="paragraph">
              <wp:posOffset>-888227</wp:posOffset>
            </wp:positionV>
            <wp:extent cx="2679691" cy="2736824"/>
            <wp:effectExtent l="0" t="0" r="0" b="0"/>
            <wp:wrapNone/>
            <wp:docPr id="162" name="IM 162"/>
            <wp:cNvGraphicFramePr/>
            <a:graphic>
              <a:graphicData uri="http://schemas.openxmlformats.org/drawingml/2006/picture">
                <pic:pic>
                  <pic:nvPicPr>
                    <pic:cNvPr id="162" name="IM 162"/>
                    <pic:cNvPicPr/>
                  </pic:nvPicPr>
                  <pic:blipFill>
                    <a:blip r:embed="rId105"/>
                    <a:stretch>
                      <a:fillRect/>
                    </a:stretch>
                  </pic:blipFill>
                  <pic:spPr>
                    <a:xfrm rot="0">
                      <a:off x="0" y="0"/>
                      <a:ext cx="2679691" cy="2736824"/>
                    </a:xfrm>
                    <a:prstGeom prst="rect">
                      <a:avLst/>
                    </a:prstGeom>
                  </pic:spPr>
                </pic:pic>
              </a:graphicData>
            </a:graphic>
          </wp:anchor>
        </w:drawing>
      </w:r>
      <w:r>
        <w:rPr>
          <w:rFonts w:ascii="SimSun" w:hAnsi="SimSun" w:eastAsia="SimSun" w:cs="SimSun"/>
          <w:sz w:val="18"/>
          <w:szCs w:val="18"/>
          <w:spacing w:val="-10"/>
        </w:rPr>
        <w:t>法●院</w:t>
      </w:r>
    </w:p>
    <w:p>
      <w:pPr>
        <w:ind w:left="4400"/>
        <w:spacing w:before="285" w:line="219" w:lineRule="auto"/>
        <w:rPr>
          <w:rFonts w:ascii="SimSun" w:hAnsi="SimSun" w:eastAsia="SimSun" w:cs="SimSun"/>
          <w:sz w:val="18"/>
          <w:szCs w:val="18"/>
        </w:rPr>
      </w:pPr>
      <w:r>
        <w:rPr>
          <w:rFonts w:ascii="SimSun" w:hAnsi="SimSun" w:eastAsia="SimSun" w:cs="SimSun"/>
          <w:sz w:val="18"/>
          <w:szCs w:val="18"/>
          <w:spacing w:val="-14"/>
          <w:w w:val="98"/>
        </w:rPr>
        <w:t>老赖及亲密亲友</w:t>
      </w:r>
    </w:p>
    <w:p>
      <w:pPr>
        <w:ind w:left="4430"/>
        <w:spacing w:before="6" w:line="220" w:lineRule="auto"/>
        <w:rPr>
          <w:rFonts w:ascii="SimSun" w:hAnsi="SimSun" w:eastAsia="SimSun" w:cs="SimSun"/>
          <w:sz w:val="18"/>
          <w:szCs w:val="18"/>
        </w:rPr>
      </w:pPr>
      <w:r>
        <w:pict>
          <v:shape id="_x0000_s488" style="position:absolute;margin-left:93.5015pt;margin-top:0.804902pt;mso-position-vertical-relative:text;mso-position-horizontal-relative:text;width:34.35pt;height:23.7pt;z-index:253131776;" filled="false" stroked="false" type="#_x0000_t202">
            <v:fill on="false"/>
            <v:stroke on="false"/>
            <v:path/>
            <v:imagedata o:title=""/>
            <o:lock v:ext="edit" aspectratio="false"/>
            <v:textbox inset="0mm,0mm,0mm,0mm">
              <w:txbxContent>
                <w:p>
                  <w:pPr>
                    <w:ind w:left="20" w:right="20" w:firstLine="20"/>
                    <w:spacing w:before="19" w:line="223" w:lineRule="auto"/>
                    <w:rPr>
                      <w:rFonts w:ascii="SimSun" w:hAnsi="SimSun" w:eastAsia="SimSun" w:cs="SimSun"/>
                      <w:sz w:val="18"/>
                      <w:szCs w:val="18"/>
                    </w:rPr>
                  </w:pPr>
                  <w:r>
                    <w:rPr>
                      <w:rFonts w:ascii="SimSun" w:hAnsi="SimSun" w:eastAsia="SimSun" w:cs="SimSun"/>
                      <w:sz w:val="18"/>
                      <w:szCs w:val="18"/>
                      <w:spacing w:val="-13"/>
                      <w:w w:val="94"/>
                    </w:rPr>
                    <w:t>老赖整体</w:t>
                  </w:r>
                  <w:r>
                    <w:rPr>
                      <w:rFonts w:ascii="SimSun" w:hAnsi="SimSun" w:eastAsia="SimSun" w:cs="SimSun"/>
                      <w:sz w:val="18"/>
                      <w:szCs w:val="18"/>
                    </w:rPr>
                    <w:t xml:space="preserve"> </w:t>
                  </w:r>
                  <w:r>
                    <w:rPr>
                      <w:rFonts w:ascii="SimSun" w:hAnsi="SimSun" w:eastAsia="SimSun" w:cs="SimSun"/>
                      <w:sz w:val="18"/>
                      <w:szCs w:val="18"/>
                      <w:spacing w:val="-22"/>
                      <w:w w:val="99"/>
                    </w:rPr>
                    <w:t>公司资产</w:t>
                  </w:r>
                </w:p>
              </w:txbxContent>
            </v:textbox>
          </v:shape>
        </w:pict>
      </w:r>
      <w:r>
        <w:rPr>
          <w:rFonts w:ascii="SimSun" w:hAnsi="SimSun" w:eastAsia="SimSun" w:cs="SimSun"/>
          <w:sz w:val="18"/>
          <w:szCs w:val="18"/>
          <w:spacing w:val="-18"/>
        </w:rPr>
        <w:t>在银行、证券、</w:t>
      </w:r>
    </w:p>
    <w:p>
      <w:pPr>
        <w:ind w:left="4540"/>
        <w:spacing w:before="15" w:line="219" w:lineRule="auto"/>
        <w:rPr>
          <w:rFonts w:ascii="SimSun" w:hAnsi="SimSun" w:eastAsia="SimSun" w:cs="SimSun"/>
          <w:sz w:val="18"/>
          <w:szCs w:val="18"/>
        </w:rPr>
      </w:pPr>
      <w:r>
        <w:pict>
          <v:shape id="_x0000_s490" style="position:absolute;margin-left:175.502pt;margin-top:5.25239pt;mso-position-vertical-relative:text;mso-position-horizontal-relative:text;width:33.5pt;height:24.3pt;z-index:253132800;" filled="false" stroked="false" type="#_x0000_t202">
            <v:fill on="false"/>
            <v:stroke on="false"/>
            <v:path/>
            <v:imagedata o:title=""/>
            <o:lock v:ext="edit" aspectratio="false"/>
            <v:textbox inset="0mm,0mm,0mm,0mm">
              <w:txbxContent>
                <w:p>
                  <w:pPr>
                    <w:ind w:left="20" w:right="20"/>
                    <w:spacing w:before="20" w:line="228" w:lineRule="auto"/>
                    <w:rPr>
                      <w:rFonts w:ascii="SimSun" w:hAnsi="SimSun" w:eastAsia="SimSun" w:cs="SimSun"/>
                      <w:sz w:val="18"/>
                      <w:szCs w:val="18"/>
                    </w:rPr>
                  </w:pPr>
                  <w:r>
                    <w:rPr>
                      <w:rFonts w:ascii="SimSun" w:hAnsi="SimSun" w:eastAsia="SimSun" w:cs="SimSun"/>
                      <w:sz w:val="18"/>
                      <w:szCs w:val="18"/>
                      <w:spacing w:val="-14"/>
                      <w:w w:val="95"/>
                    </w:rPr>
                    <w:t>老赖亲密</w:t>
                  </w:r>
                  <w:r>
                    <w:rPr>
                      <w:rFonts w:ascii="SimSun" w:hAnsi="SimSun" w:eastAsia="SimSun" w:cs="SimSun"/>
                      <w:sz w:val="18"/>
                      <w:szCs w:val="18"/>
                    </w:rPr>
                    <w:t xml:space="preserve"> </w:t>
                  </w:r>
                  <w:r>
                    <w:rPr>
                      <w:rFonts w:ascii="SimSun" w:hAnsi="SimSun" w:eastAsia="SimSun" w:cs="SimSun"/>
                      <w:sz w:val="18"/>
                      <w:szCs w:val="18"/>
                      <w:spacing w:val="-19"/>
                      <w:w w:val="97"/>
                    </w:rPr>
                    <w:t>关系图谱</w:t>
                  </w:r>
                </w:p>
              </w:txbxContent>
            </v:textbox>
          </v:shape>
        </w:pict>
      </w:r>
      <w:r>
        <w:rPr>
          <w:rFonts w:ascii="SimSun" w:hAnsi="SimSun" w:eastAsia="SimSun" w:cs="SimSun"/>
          <w:sz w:val="18"/>
          <w:szCs w:val="18"/>
          <w:spacing w:val="-14"/>
        </w:rPr>
        <w:t>保险等领域</w:t>
      </w:r>
    </w:p>
    <w:p>
      <w:pPr>
        <w:ind w:left="4700"/>
        <w:spacing w:before="6" w:line="219" w:lineRule="auto"/>
        <w:rPr>
          <w:rFonts w:ascii="SimSun" w:hAnsi="SimSun" w:eastAsia="SimSun" w:cs="SimSun"/>
          <w:sz w:val="18"/>
          <w:szCs w:val="18"/>
        </w:rPr>
      </w:pPr>
      <w:r>
        <w:rPr>
          <w:rFonts w:ascii="SimSun" w:hAnsi="SimSun" w:eastAsia="SimSun" w:cs="SimSun"/>
          <w:sz w:val="18"/>
          <w:szCs w:val="18"/>
          <w:spacing w:val="-11"/>
        </w:rPr>
        <w:t>的资产</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1780"/>
        <w:spacing w:before="59" w:line="230" w:lineRule="auto"/>
        <w:rPr>
          <w:rFonts w:ascii="SimSun" w:hAnsi="SimSun" w:eastAsia="SimSun" w:cs="SimSun"/>
          <w:sz w:val="18"/>
          <w:szCs w:val="18"/>
        </w:rPr>
      </w:pPr>
      <w:r>
        <w:rPr>
          <w:rFonts w:ascii="SimSun" w:hAnsi="SimSun" w:eastAsia="SimSun" w:cs="SimSun"/>
          <w:sz w:val="18"/>
          <w:szCs w:val="18"/>
          <w:spacing w:val="-5"/>
        </w:rPr>
        <w:t>工商</w:t>
      </w:r>
      <w:r>
        <w:rPr>
          <w:rFonts w:ascii="SimSun" w:hAnsi="SimSun" w:eastAsia="SimSun" w:cs="SimSun"/>
          <w:sz w:val="18"/>
          <w:szCs w:val="18"/>
        </w:rPr>
        <w:t xml:space="preserve">             </w:t>
      </w:r>
      <w:r>
        <w:rPr>
          <w:rFonts w:ascii="SimSun" w:hAnsi="SimSun" w:eastAsia="SimSun" w:cs="SimSun"/>
          <w:sz w:val="18"/>
          <w:szCs w:val="18"/>
          <w:spacing w:val="-5"/>
        </w:rPr>
        <w:t>公安</w:t>
      </w:r>
      <w:r>
        <w:rPr>
          <w:rFonts w:ascii="SimSun" w:hAnsi="SimSun" w:eastAsia="SimSun" w:cs="SimSun"/>
          <w:sz w:val="18"/>
          <w:szCs w:val="18"/>
          <w:spacing w:val="1"/>
        </w:rPr>
        <w:t xml:space="preserve">              </w:t>
      </w:r>
      <w:r>
        <w:rPr>
          <w:rFonts w:ascii="SimSun" w:hAnsi="SimSun" w:eastAsia="SimSun" w:cs="SimSun"/>
          <w:sz w:val="18"/>
          <w:szCs w:val="18"/>
          <w:spacing w:val="-5"/>
        </w:rPr>
        <w:t>金融</w:t>
      </w:r>
    </w:p>
    <w:p>
      <w:pPr>
        <w:ind w:left="1220"/>
        <w:spacing w:before="183" w:line="219" w:lineRule="auto"/>
        <w:rPr>
          <w:rFonts w:ascii="SimSun" w:hAnsi="SimSun" w:eastAsia="SimSun" w:cs="SimSun"/>
          <w:sz w:val="18"/>
          <w:szCs w:val="18"/>
        </w:rPr>
      </w:pPr>
      <w:r>
        <w:rPr>
          <w:rFonts w:ascii="SimSun" w:hAnsi="SimSun" w:eastAsia="SimSun" w:cs="SimSun"/>
          <w:sz w:val="18"/>
          <w:szCs w:val="18"/>
          <w:spacing w:val="6"/>
        </w:rPr>
        <w:t>图2-18</w:t>
      </w:r>
      <w:r>
        <w:rPr>
          <w:rFonts w:ascii="SimSun" w:hAnsi="SimSun" w:eastAsia="SimSun" w:cs="SimSun"/>
          <w:sz w:val="18"/>
          <w:szCs w:val="18"/>
          <w:spacing w:val="92"/>
        </w:rPr>
        <w:t xml:space="preserve"> </w:t>
      </w:r>
      <w:r>
        <w:rPr>
          <w:rFonts w:ascii="SimSun" w:hAnsi="SimSun" w:eastAsia="SimSun" w:cs="SimSun"/>
          <w:sz w:val="18"/>
          <w:szCs w:val="18"/>
          <w:spacing w:val="6"/>
        </w:rPr>
        <w:t>整合各厅局开放的数据服务更好地解决社会问题</w:t>
      </w:r>
    </w:p>
    <w:p>
      <w:pPr>
        <w:pStyle w:val="BodyText"/>
        <w:spacing w:line="357" w:lineRule="auto"/>
        <w:rPr/>
      </w:pPr>
      <w:r/>
    </w:p>
    <w:p>
      <w:pPr>
        <w:ind w:right="322" w:firstLine="450"/>
        <w:spacing w:before="72" w:line="304" w:lineRule="auto"/>
        <w:jc w:val="both"/>
        <w:rPr>
          <w:rFonts w:ascii="SimSun" w:hAnsi="SimSun" w:eastAsia="SimSun" w:cs="SimSun"/>
          <w:sz w:val="22"/>
          <w:szCs w:val="22"/>
        </w:rPr>
      </w:pPr>
      <w:r>
        <w:rPr>
          <w:rFonts w:ascii="SimSun" w:hAnsi="SimSun" w:eastAsia="SimSun" w:cs="SimSun"/>
          <w:sz w:val="22"/>
          <w:szCs w:val="22"/>
          <w:spacing w:val="1"/>
        </w:rPr>
        <w:t>政府厅局中各系统这么多年沉淀的数据单单通</w:t>
      </w:r>
      <w:r>
        <w:rPr>
          <w:rFonts w:ascii="SimSun" w:hAnsi="SimSun" w:eastAsia="SimSun" w:cs="SimSun"/>
          <w:sz w:val="22"/>
          <w:szCs w:val="22"/>
        </w:rPr>
        <w:t>过在政府内部开放就能 </w:t>
      </w:r>
      <w:r>
        <w:rPr>
          <w:rFonts w:ascii="SimSun" w:hAnsi="SimSun" w:eastAsia="SimSun" w:cs="SimSun"/>
          <w:sz w:val="22"/>
          <w:szCs w:val="22"/>
        </w:rPr>
        <w:t>解决很多问题，改变很多目前社会中存在的不合理的</w:t>
      </w:r>
      <w:r>
        <w:rPr>
          <w:rFonts w:ascii="SimSun" w:hAnsi="SimSun" w:eastAsia="SimSun" w:cs="SimSun"/>
          <w:sz w:val="22"/>
          <w:szCs w:val="22"/>
          <w:spacing w:val="-1"/>
        </w:rPr>
        <w:t>现象，再大胆设想一</w:t>
      </w:r>
      <w:r>
        <w:rPr>
          <w:rFonts w:ascii="SimSun" w:hAnsi="SimSun" w:eastAsia="SimSun" w:cs="SimSun"/>
          <w:sz w:val="22"/>
          <w:szCs w:val="22"/>
        </w:rPr>
        <w:t xml:space="preserve"> </w:t>
      </w:r>
      <w:r>
        <w:rPr>
          <w:rFonts w:ascii="SimSun" w:hAnsi="SimSun" w:eastAsia="SimSun" w:cs="SimSun"/>
          <w:sz w:val="22"/>
          <w:szCs w:val="22"/>
          <w:spacing w:val="-1"/>
        </w:rPr>
        <w:t>下，如果有一天这些数据能在某种程度上开放给整个社会，发挥社会上各</w:t>
      </w:r>
      <w:r>
        <w:rPr>
          <w:rFonts w:ascii="SimSun" w:hAnsi="SimSun" w:eastAsia="SimSun" w:cs="SimSun"/>
          <w:sz w:val="22"/>
          <w:szCs w:val="22"/>
          <w:spacing w:val="15"/>
        </w:rPr>
        <w:t xml:space="preserve"> </w:t>
      </w:r>
      <w:r>
        <w:rPr>
          <w:rFonts w:ascii="SimSun" w:hAnsi="SimSun" w:eastAsia="SimSun" w:cs="SimSun"/>
          <w:sz w:val="22"/>
          <w:szCs w:val="22"/>
          <w:spacing w:val="-1"/>
        </w:rPr>
        <w:t>行各业创新人才的智慧，基于这些数据和服务一定能产生无数的创新应用</w:t>
      </w:r>
      <w:r>
        <w:rPr>
          <w:rFonts w:ascii="SimSun" w:hAnsi="SimSun" w:eastAsia="SimSun" w:cs="SimSun"/>
          <w:sz w:val="22"/>
          <w:szCs w:val="22"/>
          <w:spacing w:val="18"/>
        </w:rPr>
        <w:t xml:space="preserve"> </w:t>
      </w:r>
      <w:r>
        <w:rPr>
          <w:rFonts w:ascii="SimSun" w:hAnsi="SimSun" w:eastAsia="SimSun" w:cs="SimSun"/>
          <w:sz w:val="22"/>
          <w:szCs w:val="22"/>
        </w:rPr>
        <w:t>和平台，这将对整个社会的发展带来巨大的推动</w:t>
      </w:r>
      <w:r>
        <w:rPr>
          <w:rFonts w:ascii="SimSun" w:hAnsi="SimSun" w:eastAsia="SimSun" w:cs="SimSun"/>
          <w:sz w:val="22"/>
          <w:szCs w:val="22"/>
          <w:spacing w:val="-1"/>
        </w:rPr>
        <w:t>力，也会是整个社会创新</w:t>
      </w:r>
      <w:r>
        <w:rPr>
          <w:rFonts w:ascii="SimSun" w:hAnsi="SimSun" w:eastAsia="SimSun" w:cs="SimSun"/>
          <w:sz w:val="22"/>
          <w:szCs w:val="22"/>
        </w:rPr>
        <w:t xml:space="preserve"> </w:t>
      </w:r>
      <w:r>
        <w:rPr>
          <w:rFonts w:ascii="SimSun" w:hAnsi="SimSun" w:eastAsia="SimSun" w:cs="SimSun"/>
          <w:sz w:val="22"/>
          <w:szCs w:val="22"/>
          <w:spacing w:val="-7"/>
        </w:rPr>
        <w:t>发展的重要“核燃料”。当然，目前还无法揣测将来什么时候会有政府数据</w:t>
      </w:r>
      <w:r>
        <w:rPr>
          <w:rFonts w:ascii="SimSun" w:hAnsi="SimSun" w:eastAsia="SimSun" w:cs="SimSun"/>
          <w:sz w:val="22"/>
          <w:szCs w:val="22"/>
          <w:spacing w:val="2"/>
        </w:rPr>
        <w:t xml:space="preserve"> </w:t>
      </w:r>
      <w:r>
        <w:rPr>
          <w:rFonts w:ascii="SimSun" w:hAnsi="SimSun" w:eastAsia="SimSun" w:cs="SimSun"/>
          <w:sz w:val="22"/>
          <w:szCs w:val="22"/>
          <w:spacing w:val="-6"/>
        </w:rPr>
        <w:t>服务开放，但这些数据蕴含的价值是不可估量的。</w:t>
      </w:r>
    </w:p>
    <w:p>
      <w:pPr>
        <w:pStyle w:val="BodyText"/>
        <w:spacing w:line="277" w:lineRule="auto"/>
        <w:rPr/>
      </w:pPr>
      <w:r/>
    </w:p>
    <w:p>
      <w:pPr>
        <w:ind w:right="323" w:firstLine="460"/>
        <w:spacing w:before="72" w:line="330" w:lineRule="auto"/>
        <w:jc w:val="both"/>
        <w:rPr>
          <w:rFonts w:ascii="SimSun" w:hAnsi="SimSun" w:eastAsia="SimSun" w:cs="SimSun"/>
          <w:sz w:val="22"/>
          <w:szCs w:val="22"/>
        </w:rPr>
      </w:pPr>
      <w:r>
        <w:rPr>
          <w:rFonts w:ascii="SimSun" w:hAnsi="SimSun" w:eastAsia="SimSun" w:cs="SimSun"/>
          <w:sz w:val="22"/>
          <w:szCs w:val="22"/>
        </w:rPr>
        <w:t>能力开放的发展趋势也会逐步改变很多传统行业的业务格局，以服饰</w:t>
      </w:r>
      <w:r>
        <w:rPr>
          <w:rFonts w:ascii="SimSun" w:hAnsi="SimSun" w:eastAsia="SimSun" w:cs="SimSun"/>
          <w:sz w:val="22"/>
          <w:szCs w:val="22"/>
          <w:spacing w:val="8"/>
        </w:rPr>
        <w:t xml:space="preserve"> </w:t>
      </w:r>
      <w:r>
        <w:rPr>
          <w:rFonts w:ascii="SimSun" w:hAnsi="SimSun" w:eastAsia="SimSun" w:cs="SimSun"/>
          <w:sz w:val="22"/>
          <w:szCs w:val="22"/>
        </w:rPr>
        <w:t>品牌零售商为例，十几年前，绝大多数的品牌商都是自建整个业务链，即</w:t>
      </w:r>
      <w:r>
        <w:rPr>
          <w:rFonts w:ascii="SimSun" w:hAnsi="SimSun" w:eastAsia="SimSun" w:cs="SimSun"/>
          <w:sz w:val="22"/>
          <w:szCs w:val="22"/>
          <w:spacing w:val="2"/>
        </w:rPr>
        <w:t xml:space="preserve"> </w:t>
      </w:r>
      <w:r>
        <w:rPr>
          <w:rFonts w:ascii="SimSun" w:hAnsi="SimSun" w:eastAsia="SimSun" w:cs="SimSun"/>
          <w:sz w:val="22"/>
          <w:szCs w:val="22"/>
        </w:rPr>
        <w:t>产品企划、设计、生产、物流、销售等环节的工作</w:t>
      </w:r>
      <w:r>
        <w:rPr>
          <w:rFonts w:ascii="SimSun" w:hAnsi="SimSun" w:eastAsia="SimSun" w:cs="SimSun"/>
          <w:sz w:val="22"/>
          <w:szCs w:val="22"/>
          <w:spacing w:val="-1"/>
        </w:rPr>
        <w:t>都由企业相应的部门负</w:t>
      </w:r>
    </w:p>
    <w:p>
      <w:pPr>
        <w:spacing w:line="219" w:lineRule="auto"/>
        <w:rPr>
          <w:rFonts w:ascii="SimSun" w:hAnsi="SimSun" w:eastAsia="SimSun" w:cs="SimSun"/>
          <w:sz w:val="18"/>
          <w:szCs w:val="18"/>
        </w:rPr>
      </w:pPr>
      <w:r>
        <w:rPr>
          <w:rFonts w:ascii="SimSun" w:hAnsi="SimSun" w:eastAsia="SimSun" w:cs="SimSun"/>
          <w:sz w:val="18"/>
          <w:szCs w:val="18"/>
          <w:spacing w:val="33"/>
        </w:rPr>
        <w:t>责</w:t>
      </w:r>
      <w:r>
        <w:rPr>
          <w:rFonts w:ascii="SimSun" w:hAnsi="SimSun" w:eastAsia="SimSun" w:cs="SimSun"/>
          <w:sz w:val="18"/>
          <w:szCs w:val="18"/>
          <w:spacing w:val="-24"/>
        </w:rPr>
        <w:t xml:space="preserve"> </w:t>
      </w:r>
      <w:r>
        <w:rPr>
          <w:rFonts w:ascii="SimSun" w:hAnsi="SimSun" w:eastAsia="SimSun" w:cs="SimSun"/>
          <w:sz w:val="18"/>
          <w:szCs w:val="18"/>
          <w:spacing w:val="33"/>
        </w:rPr>
        <w:t>。</w:t>
      </w:r>
      <w:r>
        <w:rPr>
          <w:rFonts w:ascii="SimSun" w:hAnsi="SimSun" w:eastAsia="SimSun" w:cs="SimSun"/>
          <w:sz w:val="18"/>
          <w:szCs w:val="18"/>
          <w:spacing w:val="-41"/>
        </w:rPr>
        <w:t xml:space="preserve"> </w:t>
      </w:r>
      <w:r>
        <w:rPr>
          <w:rFonts w:ascii="SimSun" w:hAnsi="SimSun" w:eastAsia="SimSun" w:cs="SimSun"/>
          <w:sz w:val="18"/>
          <w:szCs w:val="18"/>
          <w:spacing w:val="33"/>
        </w:rPr>
        <w:t>而随着行业经过多年发展后</w:t>
      </w:r>
      <w:r>
        <w:rPr>
          <w:rFonts w:ascii="SimSun" w:hAnsi="SimSun" w:eastAsia="SimSun" w:cs="SimSun"/>
          <w:sz w:val="18"/>
          <w:szCs w:val="18"/>
          <w:spacing w:val="-27"/>
        </w:rPr>
        <w:t xml:space="preserve"> </w:t>
      </w:r>
      <w:r>
        <w:rPr>
          <w:rFonts w:ascii="SimSun" w:hAnsi="SimSun" w:eastAsia="SimSun" w:cs="SimSun"/>
          <w:sz w:val="18"/>
          <w:szCs w:val="18"/>
          <w:spacing w:val="33"/>
        </w:rPr>
        <w:t>，</w:t>
      </w:r>
      <w:r>
        <w:rPr>
          <w:rFonts w:ascii="SimSun" w:hAnsi="SimSun" w:eastAsia="SimSun" w:cs="SimSun"/>
          <w:sz w:val="18"/>
          <w:szCs w:val="18"/>
          <w:spacing w:val="-41"/>
        </w:rPr>
        <w:t xml:space="preserve"> </w:t>
      </w:r>
      <w:r>
        <w:rPr>
          <w:rFonts w:ascii="SimSun" w:hAnsi="SimSun" w:eastAsia="SimSun" w:cs="SimSun"/>
          <w:sz w:val="18"/>
          <w:szCs w:val="18"/>
          <w:spacing w:val="33"/>
        </w:rPr>
        <w:t>有些企业具备了在某些</w:t>
      </w:r>
      <w:r>
        <w:rPr>
          <w:rFonts w:ascii="SimSun" w:hAnsi="SimSun" w:eastAsia="SimSun" w:cs="SimSun"/>
          <w:sz w:val="18"/>
          <w:szCs w:val="18"/>
          <w:spacing w:val="32"/>
        </w:rPr>
        <w:t>业务环节非常专</w:t>
      </w:r>
    </w:p>
    <w:p>
      <w:pPr>
        <w:spacing w:line="219" w:lineRule="auto"/>
        <w:sectPr>
          <w:headerReference w:type="default" r:id="rId12"/>
          <w:pgSz w:w="8370" w:h="13250"/>
          <w:pgMar w:top="400" w:right="356" w:bottom="0" w:left="619" w:header="0" w:footer="0" w:gutter="0"/>
        </w:sectPr>
        <w:rPr>
          <w:rFonts w:ascii="SimSun" w:hAnsi="SimSun" w:eastAsia="SimSun" w:cs="SimSun"/>
          <w:sz w:val="18"/>
          <w:szCs w:val="18"/>
        </w:rPr>
      </w:pPr>
    </w:p>
    <w:p>
      <w:pPr>
        <w:spacing w:before="174" w:line="219" w:lineRule="auto"/>
        <w:rPr>
          <w:rFonts w:ascii="SimSun" w:hAnsi="SimSun" w:eastAsia="SimSun" w:cs="SimSun"/>
          <w:sz w:val="17"/>
          <w:szCs w:val="17"/>
        </w:rPr>
      </w:pPr>
      <w:r>
        <w:rPr>
          <w:rFonts w:ascii="SimSun" w:hAnsi="SimSun" w:eastAsia="SimSun" w:cs="SimSun"/>
          <w:sz w:val="17"/>
          <w:szCs w:val="17"/>
          <w:spacing w:val="-15"/>
        </w:rPr>
        <w:t>70   </w:t>
      </w:r>
      <w:r>
        <w:rPr>
          <w:rFonts w:ascii="SimSun" w:hAnsi="SimSun" w:eastAsia="SimSun" w:cs="SimSun"/>
          <w:sz w:val="17"/>
          <w:szCs w:val="17"/>
          <w:b/>
          <w:bCs/>
          <w:spacing w:val="-15"/>
        </w:rPr>
        <w:t>数字化转型的道与术</w:t>
      </w:r>
      <w:r>
        <w:rPr>
          <w:rFonts w:ascii="SimSun" w:hAnsi="SimSun" w:eastAsia="SimSun" w:cs="SimSun"/>
          <w:sz w:val="17"/>
          <w:szCs w:val="17"/>
          <w:spacing w:val="-48"/>
        </w:rPr>
        <w:t xml:space="preserve"> </w:t>
      </w:r>
      <w:r>
        <w:rPr>
          <w:rFonts w:ascii="SimSun" w:hAnsi="SimSun" w:eastAsia="SimSun" w:cs="SimSun"/>
          <w:sz w:val="17"/>
          <w:szCs w:val="17"/>
          <w:strike/>
        </w:rPr>
        <w:t xml:space="preserve">                                       </w:t>
      </w:r>
    </w:p>
    <w:p>
      <w:pPr>
        <w:pStyle w:val="BodyText"/>
        <w:spacing w:line="332" w:lineRule="auto"/>
        <w:rPr/>
      </w:pPr>
      <w:r/>
    </w:p>
    <w:p>
      <w:pPr>
        <w:pStyle w:val="BodyText"/>
        <w:spacing w:line="332" w:lineRule="auto"/>
        <w:rPr/>
      </w:pPr>
      <w:r/>
    </w:p>
    <w:p>
      <w:pPr>
        <w:ind w:left="420" w:right="79"/>
        <w:spacing w:before="72" w:line="319" w:lineRule="auto"/>
        <w:jc w:val="both"/>
        <w:rPr>
          <w:rFonts w:ascii="SimSun" w:hAnsi="SimSun" w:eastAsia="SimSun" w:cs="SimSun"/>
          <w:sz w:val="22"/>
          <w:szCs w:val="22"/>
        </w:rPr>
      </w:pPr>
      <w:r>
        <w:rPr>
          <w:rFonts w:ascii="SimSun" w:hAnsi="SimSun" w:eastAsia="SimSun" w:cs="SimSun"/>
          <w:sz w:val="22"/>
          <w:szCs w:val="22"/>
        </w:rPr>
        <w:t>业的能力，而且将这些能力对行业中其他企业开放，</w:t>
      </w:r>
      <w:r>
        <w:rPr>
          <w:rFonts w:ascii="SimSun" w:hAnsi="SimSun" w:eastAsia="SimSun" w:cs="SimSun"/>
          <w:sz w:val="22"/>
          <w:szCs w:val="22"/>
          <w:spacing w:val="-1"/>
        </w:rPr>
        <w:t>其他企业发现采用这</w:t>
      </w:r>
      <w:r>
        <w:rPr>
          <w:rFonts w:ascii="SimSun" w:hAnsi="SimSun" w:eastAsia="SimSun" w:cs="SimSun"/>
          <w:sz w:val="22"/>
          <w:szCs w:val="22"/>
        </w:rPr>
        <w:t xml:space="preserve"> </w:t>
      </w:r>
      <w:r>
        <w:rPr>
          <w:rFonts w:ascii="SimSun" w:hAnsi="SimSun" w:eastAsia="SimSun" w:cs="SimSun"/>
          <w:sz w:val="22"/>
          <w:szCs w:val="22"/>
          <w:spacing w:val="-1"/>
        </w:rPr>
        <w:t>些外部专业团队提供的服务不仅提升了某个业务环节的效率，也大大降低</w:t>
      </w:r>
      <w:r>
        <w:rPr>
          <w:rFonts w:ascii="SimSun" w:hAnsi="SimSun" w:eastAsia="SimSun" w:cs="SimSun"/>
          <w:sz w:val="22"/>
          <w:szCs w:val="22"/>
          <w:spacing w:val="18"/>
        </w:rPr>
        <w:t xml:space="preserve"> </w:t>
      </w:r>
      <w:r>
        <w:rPr>
          <w:rFonts w:ascii="SimSun" w:hAnsi="SimSun" w:eastAsia="SimSun" w:cs="SimSun"/>
          <w:sz w:val="22"/>
          <w:szCs w:val="22"/>
          <w:spacing w:val="-1"/>
        </w:rPr>
        <w:t>了初始投入成本，让业务启动更加快捷。在这一变化下，很多轻运营模式</w:t>
      </w:r>
      <w:r>
        <w:rPr>
          <w:rFonts w:ascii="SimSun" w:hAnsi="SimSun" w:eastAsia="SimSun" w:cs="SimSun"/>
          <w:sz w:val="22"/>
          <w:szCs w:val="22"/>
          <w:spacing w:val="2"/>
        </w:rPr>
        <w:t xml:space="preserve"> </w:t>
      </w:r>
      <w:r>
        <w:rPr>
          <w:rFonts w:ascii="SimSun" w:hAnsi="SimSun" w:eastAsia="SimSun" w:cs="SimSun"/>
          <w:sz w:val="22"/>
          <w:szCs w:val="22"/>
        </w:rPr>
        <w:t>的品牌迅速崛起。例如，某品牌商只构建了自己的品牌企划和产品设计团 </w:t>
      </w:r>
      <w:r>
        <w:rPr>
          <w:rFonts w:ascii="SimSun" w:hAnsi="SimSun" w:eastAsia="SimSun" w:cs="SimSun"/>
          <w:sz w:val="22"/>
          <w:szCs w:val="22"/>
          <w:spacing w:val="-1"/>
        </w:rPr>
        <w:t>队，利用外部产品生产、物流配送、商品补货算法、线上运营、线下渠道</w:t>
      </w:r>
      <w:r>
        <w:rPr>
          <w:rFonts w:ascii="SimSun" w:hAnsi="SimSun" w:eastAsia="SimSun" w:cs="SimSun"/>
          <w:sz w:val="22"/>
          <w:szCs w:val="22"/>
          <w:spacing w:val="5"/>
        </w:rPr>
        <w:t xml:space="preserve"> </w:t>
      </w:r>
      <w:r>
        <w:rPr>
          <w:rFonts w:ascii="SimSun" w:hAnsi="SimSun" w:eastAsia="SimSun" w:cs="SimSun"/>
          <w:sz w:val="22"/>
          <w:szCs w:val="22"/>
        </w:rPr>
        <w:t>等企业提供的专业能力，高效且低投入地建立起整个业务链，在2～3年内</w:t>
      </w:r>
      <w:r>
        <w:rPr>
          <w:rFonts w:ascii="SimSun" w:hAnsi="SimSun" w:eastAsia="SimSun" w:cs="SimSun"/>
          <w:sz w:val="22"/>
          <w:szCs w:val="22"/>
          <w:spacing w:val="9"/>
        </w:rPr>
        <w:t xml:space="preserve"> </w:t>
      </w:r>
      <w:r>
        <w:rPr>
          <w:rFonts w:ascii="SimSun" w:hAnsi="SimSun" w:eastAsia="SimSun" w:cs="SimSun"/>
          <w:sz w:val="22"/>
          <w:szCs w:val="22"/>
        </w:rPr>
        <w:t>就取得了年销售额超10亿的业绩。这在十几年</w:t>
      </w:r>
      <w:r>
        <w:rPr>
          <w:rFonts w:ascii="SimSun" w:hAnsi="SimSun" w:eastAsia="SimSun" w:cs="SimSun"/>
          <w:sz w:val="22"/>
          <w:szCs w:val="22"/>
          <w:spacing w:val="-1"/>
        </w:rPr>
        <w:t>前是不可想象的事情，而能</w:t>
      </w:r>
      <w:r>
        <w:rPr>
          <w:rFonts w:ascii="SimSun" w:hAnsi="SimSun" w:eastAsia="SimSun" w:cs="SimSun"/>
          <w:sz w:val="22"/>
          <w:szCs w:val="22"/>
        </w:rPr>
        <w:t xml:space="preserve"> </w:t>
      </w:r>
      <w:r>
        <w:rPr>
          <w:rFonts w:ascii="SimSun" w:hAnsi="SimSun" w:eastAsia="SimSun" w:cs="SimSun"/>
          <w:sz w:val="22"/>
          <w:szCs w:val="22"/>
        </w:rPr>
        <w:t>让这一切成为现实，笔者认为本质就是在业务</w:t>
      </w:r>
      <w:r>
        <w:rPr>
          <w:rFonts w:ascii="SimSun" w:hAnsi="SimSun" w:eastAsia="SimSun" w:cs="SimSun"/>
          <w:sz w:val="22"/>
          <w:szCs w:val="22"/>
          <w:spacing w:val="-1"/>
        </w:rPr>
        <w:t>链中提供了各种专业能力的</w:t>
      </w:r>
      <w:r>
        <w:rPr>
          <w:rFonts w:ascii="SimSun" w:hAnsi="SimSun" w:eastAsia="SimSun" w:cs="SimSun"/>
          <w:sz w:val="22"/>
          <w:szCs w:val="22"/>
        </w:rPr>
        <w:t xml:space="preserve"> </w:t>
      </w:r>
      <w:r>
        <w:rPr>
          <w:rFonts w:ascii="SimSun" w:hAnsi="SimSun" w:eastAsia="SimSun" w:cs="SimSun"/>
          <w:sz w:val="22"/>
          <w:szCs w:val="22"/>
        </w:rPr>
        <w:t>企业经过多年的沉淀，打造出了对于行业来</w:t>
      </w:r>
      <w:r>
        <w:rPr>
          <w:rFonts w:ascii="SimSun" w:hAnsi="SimSun" w:eastAsia="SimSun" w:cs="SimSun"/>
          <w:sz w:val="22"/>
          <w:szCs w:val="22"/>
          <w:spacing w:val="-1"/>
        </w:rPr>
        <w:t>说有共享价值的能力，将这种</w:t>
      </w:r>
    </w:p>
    <w:p>
      <w:pPr>
        <w:ind w:left="420"/>
        <w:spacing w:line="218" w:lineRule="auto"/>
        <w:rPr>
          <w:rFonts w:ascii="SimSun" w:hAnsi="SimSun" w:eastAsia="SimSun" w:cs="SimSun"/>
          <w:sz w:val="22"/>
          <w:szCs w:val="22"/>
        </w:rPr>
      </w:pPr>
      <w:r>
        <w:rPr>
          <w:rFonts w:ascii="SimSun" w:hAnsi="SimSun" w:eastAsia="SimSun" w:cs="SimSun"/>
          <w:sz w:val="22"/>
          <w:szCs w:val="22"/>
          <w:spacing w:val="-1"/>
        </w:rPr>
        <w:t>能力开放给整个行业就能起到促进行业发展的作用(见</w:t>
      </w:r>
      <w:r>
        <w:rPr>
          <w:rFonts w:ascii="SimSun" w:hAnsi="SimSun" w:eastAsia="SimSun" w:cs="SimSun"/>
          <w:sz w:val="22"/>
          <w:szCs w:val="22"/>
          <w:spacing w:val="-2"/>
        </w:rPr>
        <w:t>图2-19)。</w:t>
      </w:r>
    </w:p>
    <w:p>
      <w:pPr>
        <w:pStyle w:val="BodyText"/>
        <w:ind w:firstLine="529"/>
        <w:spacing w:before="231" w:line="2950" w:lineRule="exact"/>
        <w:rPr/>
      </w:pPr>
      <w:r>
        <w:rPr>
          <w:position w:val="-58"/>
        </w:rPr>
        <w:pict>
          <v:group id="_x0000_s492" style="mso-position-vertical-relative:line;mso-position-horizontal-relative:char;width:341.5pt;height:147.5pt;" filled="false" stroked="false" coordsize="6830,2950" coordorigin="0,0">
            <v:shape id="_x0000_s494" style="position:absolute;left:0;top:0;width:6830;height:2950;" filled="false" stroked="false" type="#_x0000_t75">
              <v:imagedata o:title="" r:id="rId106"/>
            </v:shape>
            <v:shape id="_x0000_s496" style="position:absolute;left:3999;top:86;width:2323;height:2700;" filled="false" stroked="false" type="#_x0000_t202">
              <v:fill on="false"/>
              <v:stroke on="false"/>
              <v:path/>
              <v:imagedata o:title=""/>
              <o:lock v:ext="edit" aspectratio="false"/>
              <v:textbox inset="0mm,0mm,0mm,0mm">
                <w:txbxContent>
                  <w:p>
                    <w:pPr>
                      <w:ind w:left="1569" w:right="20"/>
                      <w:spacing w:before="19" w:line="218" w:lineRule="auto"/>
                      <w:rPr>
                        <w:rFonts w:ascii="SimSun" w:hAnsi="SimSun" w:eastAsia="SimSun" w:cs="SimSun"/>
                        <w:sz w:val="17"/>
                        <w:szCs w:val="17"/>
                      </w:rPr>
                    </w:pPr>
                    <w:r>
                      <w:rPr>
                        <w:rFonts w:ascii="SimSun" w:hAnsi="SimSun" w:eastAsia="SimSun" w:cs="SimSun"/>
                        <w:sz w:val="17"/>
                        <w:szCs w:val="17"/>
                        <w:spacing w:val="-7"/>
                      </w:rPr>
                      <w:t>用户画像&amp;</w:t>
                    </w:r>
                    <w:r>
                      <w:rPr>
                        <w:rFonts w:ascii="SimSun" w:hAnsi="SimSun" w:eastAsia="SimSun" w:cs="SimSun"/>
                        <w:sz w:val="17"/>
                        <w:szCs w:val="17"/>
                        <w:spacing w:val="1"/>
                      </w:rPr>
                      <w:t xml:space="preserve"> </w:t>
                    </w:r>
                    <w:r>
                      <w:rPr>
                        <w:rFonts w:ascii="SimSun" w:hAnsi="SimSun" w:eastAsia="SimSun" w:cs="SimSun"/>
                        <w:sz w:val="17"/>
                        <w:szCs w:val="17"/>
                        <w:spacing w:val="-9"/>
                      </w:rPr>
                      <w:t>精准投放</w:t>
                    </w:r>
                    <w:r>
                      <w:rPr>
                        <w:rFonts w:ascii="SimSun" w:hAnsi="SimSun" w:eastAsia="SimSun" w:cs="SimSun"/>
                        <w:sz w:val="17"/>
                        <w:szCs w:val="17"/>
                      </w:rPr>
                      <w:t xml:space="preserve">  </w:t>
                    </w:r>
                    <w:r>
                      <w:rPr>
                        <w:rFonts w:ascii="SimSun" w:hAnsi="SimSun" w:eastAsia="SimSun" w:cs="SimSun"/>
                        <w:sz w:val="17"/>
                        <w:szCs w:val="17"/>
                        <w:spacing w:val="-7"/>
                      </w:rPr>
                      <w:t>能力开放</w:t>
                    </w:r>
                  </w:p>
                  <w:p>
                    <w:pPr>
                      <w:spacing w:line="294" w:lineRule="auto"/>
                      <w:rPr>
                        <w:rFonts w:ascii="Arial"/>
                        <w:sz w:val="21"/>
                      </w:rPr>
                    </w:pPr>
                    <w:r/>
                  </w:p>
                  <w:p>
                    <w:pPr>
                      <w:spacing w:line="294" w:lineRule="auto"/>
                      <w:rPr>
                        <w:rFonts w:ascii="Arial"/>
                        <w:sz w:val="21"/>
                      </w:rPr>
                    </w:pPr>
                    <w:r/>
                  </w:p>
                  <w:p>
                    <w:pPr>
                      <w:ind w:left="259"/>
                      <w:spacing w:before="55" w:line="230" w:lineRule="auto"/>
                      <w:rPr>
                        <w:rFonts w:ascii="SimSun" w:hAnsi="SimSun" w:eastAsia="SimSun" w:cs="SimSun"/>
                        <w:sz w:val="17"/>
                        <w:szCs w:val="17"/>
                      </w:rPr>
                    </w:pPr>
                    <w:r>
                      <w:rPr>
                        <w:rFonts w:ascii="SimSun" w:hAnsi="SimSun" w:eastAsia="SimSun" w:cs="SimSun"/>
                        <w:sz w:val="17"/>
                        <w:szCs w:val="17"/>
                        <w:spacing w:val="-2"/>
                      </w:rPr>
                      <w:t>供应链</w:t>
                    </w:r>
                  </w:p>
                  <w:p>
                    <w:pPr>
                      <w:ind w:left="330"/>
                      <w:spacing w:line="220" w:lineRule="auto"/>
                      <w:rPr>
                        <w:rFonts w:ascii="SimSun" w:hAnsi="SimSun" w:eastAsia="SimSun" w:cs="SimSun"/>
                        <w:sz w:val="17"/>
                        <w:szCs w:val="17"/>
                      </w:rPr>
                    </w:pPr>
                    <w:r>
                      <w:rPr>
                        <w:rFonts w:ascii="SimSun" w:hAnsi="SimSun" w:eastAsia="SimSun" w:cs="SimSun"/>
                        <w:sz w:val="17"/>
                        <w:szCs w:val="17"/>
                        <w:spacing w:val="-2"/>
                      </w:rPr>
                      <w:t>物流</w:t>
                    </w:r>
                  </w:p>
                  <w:p>
                    <w:pPr>
                      <w:spacing w:line="283" w:lineRule="auto"/>
                      <w:rPr>
                        <w:rFonts w:ascii="Arial"/>
                        <w:sz w:val="21"/>
                      </w:rPr>
                    </w:pPr>
                    <w:r/>
                  </w:p>
                  <w:p>
                    <w:pPr>
                      <w:spacing w:line="283" w:lineRule="auto"/>
                      <w:rPr>
                        <w:rFonts w:ascii="Arial"/>
                        <w:sz w:val="21"/>
                      </w:rPr>
                    </w:pPr>
                    <w:r/>
                  </w:p>
                  <w:p>
                    <w:pPr>
                      <w:ind w:left="20"/>
                      <w:spacing w:before="55" w:line="217" w:lineRule="auto"/>
                      <w:rPr>
                        <w:rFonts w:ascii="SimSun" w:hAnsi="SimSun" w:eastAsia="SimSun" w:cs="SimSun"/>
                        <w:sz w:val="17"/>
                        <w:szCs w:val="17"/>
                      </w:rPr>
                    </w:pPr>
                    <w:r>
                      <w:rPr>
                        <w:rFonts w:ascii="SimSun" w:hAnsi="SimSun" w:eastAsia="SimSun" w:cs="SimSun"/>
                        <w:sz w:val="17"/>
                        <w:szCs w:val="17"/>
                        <w:spacing w:val="-10"/>
                      </w:rPr>
                      <w:t>智能组、补货</w:t>
                    </w:r>
                  </w:p>
                  <w:p>
                    <w:pPr>
                      <w:ind w:left="99"/>
                      <w:spacing w:before="1" w:line="218" w:lineRule="auto"/>
                      <w:rPr>
                        <w:rFonts w:ascii="SimSun" w:hAnsi="SimSun" w:eastAsia="SimSun" w:cs="SimSun"/>
                        <w:sz w:val="17"/>
                        <w:szCs w:val="17"/>
                      </w:rPr>
                    </w:pPr>
                    <w:r>
                      <w:rPr>
                        <w:rFonts w:ascii="SimSun" w:hAnsi="SimSun" w:eastAsia="SimSun" w:cs="SimSun"/>
                        <w:sz w:val="17"/>
                        <w:szCs w:val="17"/>
                        <w:spacing w:val="-8"/>
                      </w:rPr>
                      <w:t>算法提供商</w:t>
                    </w:r>
                  </w:p>
                </w:txbxContent>
              </v:textbox>
            </v:shape>
            <v:shape id="_x0000_s498" style="position:absolute;left:5549;top:2376;width:1008;height:402;" filled="false" stroked="false" type="#_x0000_t202">
              <v:fill on="false"/>
              <v:stroke on="false"/>
              <v:path/>
              <v:imagedata o:title=""/>
              <o:lock v:ext="edit" aspectratio="false"/>
              <v:textbox inset="0mm,0mm,0mm,0mm">
                <w:txbxContent>
                  <w:p>
                    <w:pPr>
                      <w:ind w:left="190" w:right="20" w:hanging="170"/>
                      <w:spacing w:before="20" w:line="214" w:lineRule="auto"/>
                      <w:rPr>
                        <w:rFonts w:ascii="SimSun" w:hAnsi="SimSun" w:eastAsia="SimSun" w:cs="SimSun"/>
                        <w:sz w:val="17"/>
                        <w:szCs w:val="17"/>
                      </w:rPr>
                    </w:pPr>
                    <w:r>
                      <w:rPr>
                        <w:rFonts w:ascii="SimSun" w:hAnsi="SimSun" w:eastAsia="SimSun" w:cs="SimSun"/>
                        <w:sz w:val="17"/>
                        <w:szCs w:val="17"/>
                        <w:spacing w:val="-9"/>
                      </w:rPr>
                      <w:t>线上线下渠道</w:t>
                    </w:r>
                    <w:r>
                      <w:rPr>
                        <w:rFonts w:ascii="SimSun" w:hAnsi="SimSun" w:eastAsia="SimSun" w:cs="SimSun"/>
                        <w:sz w:val="17"/>
                        <w:szCs w:val="17"/>
                      </w:rPr>
                      <w:t xml:space="preserve"> </w:t>
                    </w:r>
                    <w:r>
                      <w:rPr>
                        <w:rFonts w:ascii="SimSun" w:hAnsi="SimSun" w:eastAsia="SimSun" w:cs="SimSun"/>
                        <w:sz w:val="17"/>
                        <w:szCs w:val="17"/>
                        <w:spacing w:val="-7"/>
                      </w:rPr>
                      <w:t>开放企业</w:t>
                    </w:r>
                  </w:p>
                </w:txbxContent>
              </v:textbox>
            </v:shape>
            <v:shape id="_x0000_s500" style="position:absolute;left:3759;top:186;width:1015;height:392;" filled="false" stroked="false" type="#_x0000_t202">
              <v:fill on="false"/>
              <v:stroke on="false"/>
              <v:path/>
              <v:imagedata o:title=""/>
              <o:lock v:ext="edit" aspectratio="false"/>
              <v:textbox inset="0mm,0mm,0mm,0mm">
                <w:txbxContent>
                  <w:p>
                    <w:pPr>
                      <w:ind w:left="170" w:right="20" w:hanging="150"/>
                      <w:spacing w:before="19" w:line="209" w:lineRule="auto"/>
                      <w:rPr>
                        <w:rFonts w:ascii="SimSun" w:hAnsi="SimSun" w:eastAsia="SimSun" w:cs="SimSun"/>
                        <w:sz w:val="17"/>
                        <w:szCs w:val="17"/>
                      </w:rPr>
                    </w:pPr>
                    <w:r>
                      <w:rPr>
                        <w:rFonts w:ascii="SimSun" w:hAnsi="SimSun" w:eastAsia="SimSun" w:cs="SimSun"/>
                        <w:sz w:val="17"/>
                        <w:szCs w:val="17"/>
                        <w:spacing w:val="-8"/>
                      </w:rPr>
                      <w:t>物流配送能力</w:t>
                    </w:r>
                    <w:r>
                      <w:rPr>
                        <w:rFonts w:ascii="SimSun" w:hAnsi="SimSun" w:eastAsia="SimSun" w:cs="SimSun"/>
                        <w:sz w:val="17"/>
                        <w:szCs w:val="17"/>
                        <w:spacing w:val="1"/>
                      </w:rPr>
                      <w:t xml:space="preserve"> </w:t>
                    </w:r>
                    <w:r>
                      <w:rPr>
                        <w:rFonts w:ascii="SimSun" w:hAnsi="SimSun" w:eastAsia="SimSun" w:cs="SimSun"/>
                        <w:sz w:val="17"/>
                        <w:szCs w:val="17"/>
                        <w:spacing w:val="-2"/>
                      </w:rPr>
                      <w:t>开放企业</w:t>
                    </w:r>
                  </w:p>
                </w:txbxContent>
              </v:textbox>
            </v:shape>
            <v:shape id="_x0000_s502" style="position:absolute;left:2080;top:186;width:829;height:400;" filled="false" stroked="false" type="#_x0000_t202">
              <v:fill on="false"/>
              <v:stroke on="false"/>
              <v:path/>
              <v:imagedata o:title=""/>
              <o:lock v:ext="edit" aspectratio="false"/>
              <v:textbox inset="0mm,0mm,0mm,0mm">
                <w:txbxContent>
                  <w:p>
                    <w:pPr>
                      <w:ind w:left="98" w:right="20" w:hanging="79"/>
                      <w:spacing w:before="20" w:line="213" w:lineRule="auto"/>
                      <w:rPr>
                        <w:rFonts w:ascii="SimSun" w:hAnsi="SimSun" w:eastAsia="SimSun" w:cs="SimSun"/>
                        <w:sz w:val="17"/>
                        <w:szCs w:val="17"/>
                      </w:rPr>
                    </w:pPr>
                    <w:r>
                      <w:rPr>
                        <w:rFonts w:ascii="SimSun" w:hAnsi="SimSun" w:eastAsia="SimSun" w:cs="SimSun"/>
                        <w:sz w:val="17"/>
                        <w:szCs w:val="17"/>
                        <w:spacing w:val="-13"/>
                      </w:rPr>
                      <w:t>供应链金融</w:t>
                    </w:r>
                    <w:r>
                      <w:rPr>
                        <w:rFonts w:ascii="SimSun" w:hAnsi="SimSun" w:eastAsia="SimSun" w:cs="SimSun"/>
                        <w:sz w:val="17"/>
                        <w:szCs w:val="17"/>
                        <w:spacing w:val="2"/>
                      </w:rPr>
                      <w:t xml:space="preserve"> </w:t>
                    </w:r>
                    <w:r>
                      <w:rPr>
                        <w:rFonts w:ascii="SimSun" w:hAnsi="SimSun" w:eastAsia="SimSun" w:cs="SimSun"/>
                        <w:sz w:val="17"/>
                        <w:szCs w:val="17"/>
                        <w:spacing w:val="-2"/>
                      </w:rPr>
                      <w:t>服务开放</w:t>
                    </w:r>
                  </w:p>
                </w:txbxContent>
              </v:textbox>
            </v:shape>
            <v:shape id="_x0000_s504" style="position:absolute;left:2610;top:2366;width:684;height:400;" filled="false" stroked="false" type="#_x0000_t202">
              <v:fill on="false"/>
              <v:stroke on="false"/>
              <v:path/>
              <v:imagedata o:title=""/>
              <o:lock v:ext="edit" aspectratio="false"/>
              <v:textbox inset="0mm,0mm,0mm,0mm">
                <w:txbxContent>
                  <w:p>
                    <w:pPr>
                      <w:ind w:left="20" w:right="20"/>
                      <w:spacing w:before="19" w:line="214" w:lineRule="auto"/>
                      <w:rPr>
                        <w:rFonts w:ascii="SimSun" w:hAnsi="SimSun" w:eastAsia="SimSun" w:cs="SimSun"/>
                        <w:sz w:val="17"/>
                        <w:szCs w:val="17"/>
                      </w:rPr>
                    </w:pPr>
                    <w:r>
                      <w:rPr>
                        <w:rFonts w:ascii="SimSun" w:hAnsi="SimSun" w:eastAsia="SimSun" w:cs="SimSun"/>
                        <w:sz w:val="17"/>
                        <w:szCs w:val="17"/>
                        <w:spacing w:val="-9"/>
                      </w:rPr>
                      <w:t>C2M</w:t>
                    </w:r>
                    <w:r>
                      <w:rPr>
                        <w:rFonts w:ascii="SimSun" w:hAnsi="SimSun" w:eastAsia="SimSun" w:cs="SimSun"/>
                        <w:sz w:val="17"/>
                        <w:szCs w:val="17"/>
                        <w:spacing w:val="7"/>
                      </w:rPr>
                      <w:t xml:space="preserve"> </w:t>
                    </w:r>
                    <w:r>
                      <w:rPr>
                        <w:rFonts w:ascii="SimSun" w:hAnsi="SimSun" w:eastAsia="SimSun" w:cs="SimSun"/>
                        <w:sz w:val="17"/>
                        <w:szCs w:val="17"/>
                        <w:spacing w:val="-9"/>
                      </w:rPr>
                      <w:t>能力</w:t>
                    </w:r>
                    <w:r>
                      <w:rPr>
                        <w:rFonts w:ascii="SimSun" w:hAnsi="SimSun" w:eastAsia="SimSun" w:cs="SimSun"/>
                        <w:sz w:val="17"/>
                        <w:szCs w:val="17"/>
                      </w:rPr>
                      <w:t xml:space="preserve"> </w:t>
                    </w:r>
                    <w:r>
                      <w:rPr>
                        <w:rFonts w:ascii="SimSun" w:hAnsi="SimSun" w:eastAsia="SimSun" w:cs="SimSun"/>
                        <w:sz w:val="17"/>
                        <w:szCs w:val="17"/>
                        <w:spacing w:val="-12"/>
                      </w:rPr>
                      <w:t>开放工厂</w:t>
                    </w:r>
                  </w:p>
                </w:txbxContent>
              </v:textbox>
            </v:shape>
            <v:shape id="_x0000_s506" style="position:absolute;left:219;top:1446;width:70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4"/>
                      </w:rPr>
                      <w:t>品牌企划</w:t>
                    </w:r>
                  </w:p>
                </w:txbxContent>
              </v:textbox>
            </v:shape>
            <v:shape id="_x0000_s508" style="position:absolute;left:1529;top:1436;width:68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产品设计</w:t>
                    </w:r>
                  </w:p>
                </w:txbxContent>
              </v:textbox>
            </v:shape>
            <v:shape id="_x0000_s510" style="position:absolute;left:2849;top:1446;width:66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生产制造</w:t>
                    </w:r>
                  </w:p>
                </w:txbxContent>
              </v:textbox>
            </v:shape>
            <v:shape id="_x0000_s512" style="position:absolute;left:5679;top:1437;width:369;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营销</w:t>
                    </w:r>
                  </w:p>
                </w:txbxContent>
              </v:textbox>
            </v:shape>
          </v:group>
        </w:pict>
      </w:r>
    </w:p>
    <w:p>
      <w:pPr>
        <w:ind w:left="2089"/>
        <w:spacing w:before="155" w:line="218" w:lineRule="auto"/>
        <w:rPr>
          <w:rFonts w:ascii="SimSun" w:hAnsi="SimSun" w:eastAsia="SimSun" w:cs="SimSun"/>
          <w:sz w:val="17"/>
          <w:szCs w:val="17"/>
        </w:rPr>
      </w:pPr>
      <w:r>
        <w:rPr>
          <w:rFonts w:ascii="SimSun" w:hAnsi="SimSun" w:eastAsia="SimSun" w:cs="SimSun"/>
          <w:sz w:val="17"/>
          <w:szCs w:val="17"/>
          <w:spacing w:val="13"/>
        </w:rPr>
        <w:t>图2-</w:t>
      </w:r>
      <w:r>
        <w:rPr>
          <w:rFonts w:ascii="SimSun" w:hAnsi="SimSun" w:eastAsia="SimSun" w:cs="SimSun"/>
          <w:sz w:val="17"/>
          <w:szCs w:val="17"/>
          <w:spacing w:val="-32"/>
        </w:rPr>
        <w:t xml:space="preserve"> </w:t>
      </w:r>
      <w:r>
        <w:rPr>
          <w:rFonts w:ascii="SimSun" w:hAnsi="SimSun" w:eastAsia="SimSun" w:cs="SimSun"/>
          <w:sz w:val="17"/>
          <w:szCs w:val="17"/>
          <w:spacing w:val="13"/>
        </w:rPr>
        <w:t>19</w:t>
      </w:r>
      <w:r>
        <w:rPr>
          <w:rFonts w:ascii="SimSun" w:hAnsi="SimSun" w:eastAsia="SimSun" w:cs="SimSun"/>
          <w:sz w:val="17"/>
          <w:szCs w:val="17"/>
        </w:rPr>
        <w:t xml:space="preserve">  </w:t>
      </w:r>
      <w:r>
        <w:rPr>
          <w:rFonts w:ascii="SimSun" w:hAnsi="SimSun" w:eastAsia="SimSun" w:cs="SimSun"/>
          <w:sz w:val="17"/>
          <w:szCs w:val="17"/>
          <w:spacing w:val="13"/>
        </w:rPr>
        <w:t>能力开放推动行业优化出新的价值链</w:t>
      </w:r>
    </w:p>
    <w:p>
      <w:pPr>
        <w:ind w:left="420" w:firstLine="429"/>
        <w:spacing w:before="241" w:line="319" w:lineRule="auto"/>
        <w:jc w:val="both"/>
        <w:rPr>
          <w:rFonts w:ascii="SimSun" w:hAnsi="SimSun" w:eastAsia="SimSun" w:cs="SimSun"/>
          <w:sz w:val="22"/>
          <w:szCs w:val="22"/>
        </w:rPr>
      </w:pPr>
      <w:r>
        <w:rPr>
          <w:rFonts w:ascii="SimSun" w:hAnsi="SimSun" w:eastAsia="SimSun" w:cs="SimSun"/>
          <w:sz w:val="22"/>
          <w:szCs w:val="22"/>
        </w:rPr>
        <w:t>这些能力不是单单建立在人员、厂房、组织</w:t>
      </w:r>
      <w:r>
        <w:rPr>
          <w:rFonts w:ascii="SimSun" w:hAnsi="SimSun" w:eastAsia="SimSun" w:cs="SimSun"/>
          <w:sz w:val="22"/>
          <w:szCs w:val="22"/>
          <w:spacing w:val="-1"/>
        </w:rPr>
        <w:t>、资金上面，这些确实是</w:t>
      </w:r>
      <w:r>
        <w:rPr>
          <w:rFonts w:ascii="SimSun" w:hAnsi="SimSun" w:eastAsia="SimSun" w:cs="SimSun"/>
          <w:sz w:val="22"/>
          <w:szCs w:val="22"/>
        </w:rPr>
        <w:t xml:space="preserve">  </w:t>
      </w:r>
      <w:r>
        <w:rPr>
          <w:rFonts w:ascii="SimSun" w:hAnsi="SimSun" w:eastAsia="SimSun" w:cs="SimSun"/>
          <w:sz w:val="22"/>
          <w:szCs w:val="22"/>
          <w:spacing w:val="3"/>
        </w:rPr>
        <w:t>构建企业专业能力的必要条件，但这些构建不了企业竞</w:t>
      </w:r>
      <w:r>
        <w:rPr>
          <w:rFonts w:ascii="SimSun" w:hAnsi="SimSun" w:eastAsia="SimSun" w:cs="SimSun"/>
          <w:sz w:val="22"/>
          <w:szCs w:val="22"/>
          <w:spacing w:val="2"/>
        </w:rPr>
        <w:t>争力的真正壁垒，</w:t>
      </w:r>
      <w:r>
        <w:rPr>
          <w:rFonts w:ascii="SimSun" w:hAnsi="SimSun" w:eastAsia="SimSun" w:cs="SimSun"/>
          <w:sz w:val="22"/>
          <w:szCs w:val="22"/>
        </w:rPr>
        <w:t xml:space="preserve"> </w:t>
      </w:r>
      <w:r>
        <w:rPr>
          <w:rFonts w:ascii="SimSun" w:hAnsi="SimSun" w:eastAsia="SimSun" w:cs="SimSun"/>
          <w:sz w:val="22"/>
          <w:szCs w:val="22"/>
          <w:spacing w:val="3"/>
        </w:rPr>
        <w:t>一定需要具备数字能力才能体现出专业能力并对行业进</w:t>
      </w:r>
      <w:r>
        <w:rPr>
          <w:rFonts w:ascii="SimSun" w:hAnsi="SimSun" w:eastAsia="SimSun" w:cs="SimSun"/>
          <w:sz w:val="22"/>
          <w:szCs w:val="22"/>
          <w:spacing w:val="2"/>
        </w:rPr>
        <w:t>行更高效的赋能。</w:t>
      </w:r>
      <w:r>
        <w:rPr>
          <w:rFonts w:ascii="SimSun" w:hAnsi="SimSun" w:eastAsia="SimSun" w:cs="SimSun"/>
          <w:sz w:val="22"/>
          <w:szCs w:val="22"/>
        </w:rPr>
        <w:t xml:space="preserve"> </w:t>
      </w:r>
      <w:r>
        <w:rPr>
          <w:rFonts w:ascii="SimSun" w:hAnsi="SimSun" w:eastAsia="SimSun" w:cs="SimSun"/>
          <w:sz w:val="22"/>
          <w:szCs w:val="22"/>
          <w:spacing w:val="-1"/>
        </w:rPr>
        <w:t>只有你的商品组货、补货算法相比企业自己或其他团队提供的算法更好地</w:t>
      </w:r>
      <w:r>
        <w:rPr>
          <w:rFonts w:ascii="SimSun" w:hAnsi="SimSun" w:eastAsia="SimSun" w:cs="SimSun"/>
          <w:sz w:val="22"/>
          <w:szCs w:val="22"/>
          <w:spacing w:val="4"/>
        </w:rPr>
        <w:t xml:space="preserve">  </w:t>
      </w:r>
      <w:r>
        <w:rPr>
          <w:rFonts w:ascii="SimSun" w:hAnsi="SimSun" w:eastAsia="SimSun" w:cs="SimSun"/>
          <w:sz w:val="22"/>
          <w:szCs w:val="22"/>
          <w:spacing w:val="-1"/>
        </w:rPr>
        <w:t>帮助企业降低库存率，减少丢单率，企业才会选择用你的算法；只有你能</w:t>
      </w:r>
      <w:r>
        <w:rPr>
          <w:rFonts w:ascii="SimSun" w:hAnsi="SimSun" w:eastAsia="SimSun" w:cs="SimSun"/>
          <w:sz w:val="22"/>
          <w:szCs w:val="22"/>
          <w:spacing w:val="9"/>
        </w:rPr>
        <w:t xml:space="preserve">  </w:t>
      </w:r>
      <w:r>
        <w:rPr>
          <w:rFonts w:ascii="SimSun" w:hAnsi="SimSun" w:eastAsia="SimSun" w:cs="SimSun"/>
          <w:sz w:val="22"/>
          <w:szCs w:val="22"/>
        </w:rPr>
        <w:t>给企业提供柔性生产、小批量商品生产能力，按</w:t>
      </w:r>
      <w:r>
        <w:rPr>
          <w:rFonts w:ascii="SimSun" w:hAnsi="SimSun" w:eastAsia="SimSun" w:cs="SimSun"/>
          <w:sz w:val="22"/>
          <w:szCs w:val="22"/>
          <w:spacing w:val="-1"/>
        </w:rPr>
        <w:t>时按量地交付商品，同时</w:t>
      </w:r>
      <w:r>
        <w:rPr>
          <w:rFonts w:ascii="SimSun" w:hAnsi="SimSun" w:eastAsia="SimSun" w:cs="SimSun"/>
          <w:sz w:val="22"/>
          <w:szCs w:val="22"/>
        </w:rPr>
        <w:t xml:space="preserve">  </w:t>
      </w:r>
      <w:r>
        <w:rPr>
          <w:rFonts w:ascii="SimSun" w:hAnsi="SimSun" w:eastAsia="SimSun" w:cs="SimSun"/>
          <w:sz w:val="22"/>
          <w:szCs w:val="22"/>
        </w:rPr>
        <w:t>还能充分发挥产线产能，企业才会更青睐你，这就需</w:t>
      </w:r>
      <w:r>
        <w:rPr>
          <w:rFonts w:ascii="SimSun" w:hAnsi="SimSun" w:eastAsia="SimSun" w:cs="SimSun"/>
          <w:sz w:val="22"/>
          <w:szCs w:val="22"/>
          <w:spacing w:val="-1"/>
        </w:rPr>
        <w:t>要超高的供应链协同</w:t>
      </w:r>
      <w:r>
        <w:rPr>
          <w:rFonts w:ascii="SimSun" w:hAnsi="SimSun" w:eastAsia="SimSun" w:cs="SimSun"/>
          <w:sz w:val="22"/>
          <w:szCs w:val="22"/>
        </w:rPr>
        <w:t xml:space="preserve">  </w:t>
      </w:r>
      <w:r>
        <w:rPr>
          <w:rFonts w:ascii="SimSun" w:hAnsi="SimSun" w:eastAsia="SimSun" w:cs="SimSun"/>
          <w:sz w:val="22"/>
          <w:szCs w:val="22"/>
          <w:spacing w:val="-1"/>
        </w:rPr>
        <w:t>能力，优良的柔性排产算法，只有具备了很强大的数字化能力，才能在给</w:t>
      </w:r>
    </w:p>
    <w:p>
      <w:pPr>
        <w:ind w:left="420"/>
        <w:spacing w:before="1" w:line="218" w:lineRule="auto"/>
        <w:rPr>
          <w:rFonts w:ascii="SimSun" w:hAnsi="SimSun" w:eastAsia="SimSun" w:cs="SimSun"/>
          <w:sz w:val="22"/>
          <w:szCs w:val="22"/>
        </w:rPr>
      </w:pPr>
      <w:r>
        <w:rPr>
          <w:rFonts w:ascii="SimSun" w:hAnsi="SimSun" w:eastAsia="SimSun" w:cs="SimSun"/>
          <w:sz w:val="22"/>
          <w:szCs w:val="22"/>
          <w:spacing w:val="-5"/>
        </w:rPr>
        <w:t>企业提供柔性生产服务的同时，自身还能持续发展下去。</w:t>
      </w:r>
    </w:p>
    <w:p>
      <w:pPr>
        <w:spacing w:line="218" w:lineRule="auto"/>
        <w:sectPr>
          <w:pgSz w:w="8390" w:h="13250"/>
          <w:pgMar w:top="400" w:right="540" w:bottom="0" w:left="300" w:header="0" w:footer="0" w:gutter="0"/>
        </w:sectPr>
        <w:rPr>
          <w:rFonts w:ascii="SimSun" w:hAnsi="SimSun" w:eastAsia="SimSun" w:cs="SimSun"/>
          <w:sz w:val="22"/>
          <w:szCs w:val="22"/>
        </w:rPr>
      </w:pPr>
    </w:p>
    <w:p>
      <w:pPr>
        <w:ind w:left="2650"/>
        <w:spacing w:before="56" w:line="358" w:lineRule="exact"/>
        <w:tabs>
          <w:tab w:val="left" w:pos="4822"/>
        </w:tabs>
        <w:rPr>
          <w:rFonts w:ascii="SimSun" w:hAnsi="SimSun" w:eastAsia="SimSun" w:cs="SimSun"/>
          <w:sz w:val="17"/>
          <w:szCs w:val="17"/>
        </w:rPr>
      </w:pPr>
      <w:r>
        <w:drawing>
          <wp:anchor distT="0" distB="0" distL="0" distR="0" simplePos="0" relativeHeight="253185024" behindDoc="1" locked="0" layoutInCell="0" allowOverlap="1">
            <wp:simplePos x="0" y="0"/>
            <wp:positionH relativeFrom="page">
              <wp:posOffset>2044714</wp:posOffset>
            </wp:positionH>
            <wp:positionV relativeFrom="page">
              <wp:posOffset>355565</wp:posOffset>
            </wp:positionV>
            <wp:extent cx="2495528" cy="6394"/>
            <wp:effectExtent l="0" t="0" r="0" b="0"/>
            <wp:wrapNone/>
            <wp:docPr id="164" name="IM 164"/>
            <wp:cNvGraphicFramePr/>
            <a:graphic>
              <a:graphicData uri="http://schemas.openxmlformats.org/drawingml/2006/picture">
                <pic:pic>
                  <pic:nvPicPr>
                    <pic:cNvPr id="164" name="IM 164"/>
                    <pic:cNvPicPr/>
                  </pic:nvPicPr>
                  <pic:blipFill>
                    <a:blip r:embed="rId107"/>
                    <a:stretch>
                      <a:fillRect/>
                    </a:stretch>
                  </pic:blipFill>
                  <pic:spPr>
                    <a:xfrm rot="0">
                      <a:off x="0" y="0"/>
                      <a:ext cx="2495528" cy="6394"/>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21"/>
          <w:position w:val="-4"/>
        </w:rPr>
        <w:t>数字化转型中平台思维的</w:t>
      </w:r>
      <w:r>
        <w:ruby>
          <w:rubyPr>
            <w:rubyAlign w:val="left"/>
            <w:hpsRaise w:val="14"/>
            <w:hps w:val="17"/>
            <w:hpsBaseText w:val="17"/>
          </w:rubyPr>
          <w:rt>
            <w:r>
              <w:rPr>
                <w:rFonts w:ascii="SimSun" w:hAnsi="SimSun" w:eastAsia="SimSun" w:cs="SimSun"/>
                <w:sz w:val="17"/>
                <w:szCs w:val="17"/>
                <w:w w:val="111"/>
              </w:rPr>
              <w:t>-第二</w:t>
            </w:r>
          </w:rt>
          <w:rubyBase>
            <w:r>
              <w:rPr>
                <w:rFonts w:ascii="SimSun" w:hAnsi="SimSun" w:eastAsia="SimSun" w:cs="SimSun"/>
                <w:sz w:val="17"/>
                <w:szCs w:val="17"/>
                <w:b/>
                <w:bCs/>
                <w:w w:val="86"/>
                <w:position w:val="-4"/>
              </w:rPr>
              <w:t>十大要</w:t>
            </w:r>
          </w:rubyBase>
        </w:ruby>
      </w:r>
      <w:r>
        <w:ruby>
          <w:rubyPr>
            <w:rubyAlign w:val="left"/>
            <w:hpsRaise w:val="14"/>
            <w:hps w:val="17"/>
            <w:hpsBaseText w:val="17"/>
          </w:rubyPr>
          <w:rt>
            <w:r>
              <w:rPr>
                <w:rFonts w:ascii="SimSun" w:hAnsi="SimSun" w:eastAsia="SimSun" w:cs="SimSun"/>
                <w:sz w:val="17"/>
                <w:szCs w:val="17"/>
              </w:rPr>
              <w:t>章</w:t>
            </w:r>
          </w:rt>
          <w:rubyBase>
            <w:r>
              <w:rPr>
                <w:rFonts w:ascii="SimSun" w:hAnsi="SimSun" w:eastAsia="SimSun" w:cs="SimSun"/>
                <w:sz w:val="17"/>
                <w:szCs w:val="17"/>
                <w:b/>
                <w:bCs/>
                <w:w w:val="72"/>
                <w:position w:val="-4"/>
              </w:rPr>
              <w:t>素</w:t>
            </w:r>
          </w:rubyBase>
        </w:ruby>
      </w:r>
      <w:r>
        <w:rPr>
          <w:rFonts w:ascii="SimSun" w:hAnsi="SimSun" w:eastAsia="SimSun" w:cs="SimSun"/>
          <w:sz w:val="17"/>
          <w:szCs w:val="17"/>
          <w:spacing w:val="8"/>
          <w:position w:val="-4"/>
        </w:rPr>
        <w:t xml:space="preserve">  </w:t>
      </w:r>
      <w:r>
        <w:rPr>
          <w:rFonts w:ascii="SimSun" w:hAnsi="SimSun" w:eastAsia="SimSun" w:cs="SimSun"/>
          <w:sz w:val="17"/>
          <w:szCs w:val="17"/>
          <w:spacing w:val="-21"/>
          <w:position w:val="14"/>
        </w:rPr>
        <w:t>7]</w:t>
      </w:r>
    </w:p>
    <w:p>
      <w:pPr>
        <w:pStyle w:val="BodyText"/>
        <w:spacing w:line="272" w:lineRule="auto"/>
        <w:rPr/>
      </w:pPr>
      <w:r/>
    </w:p>
    <w:p>
      <w:pPr>
        <w:pStyle w:val="BodyText"/>
        <w:spacing w:line="273" w:lineRule="auto"/>
        <w:rPr/>
      </w:pPr>
      <w:r/>
    </w:p>
    <w:p>
      <w:pPr>
        <w:ind w:right="299" w:firstLine="460"/>
        <w:spacing w:before="71" w:line="327" w:lineRule="auto"/>
        <w:jc w:val="both"/>
        <w:rPr>
          <w:rFonts w:ascii="SimSun" w:hAnsi="SimSun" w:eastAsia="SimSun" w:cs="SimSun"/>
          <w:sz w:val="22"/>
          <w:szCs w:val="22"/>
        </w:rPr>
      </w:pPr>
      <w:r>
        <w:rPr>
          <w:rFonts w:ascii="SimSun" w:hAnsi="SimSun" w:eastAsia="SimSun" w:cs="SimSun"/>
          <w:sz w:val="22"/>
          <w:szCs w:val="22"/>
          <w:spacing w:val="1"/>
        </w:rPr>
        <w:t>以上两个例子说明，企业数字化转型发展的趋</w:t>
      </w:r>
      <w:r>
        <w:rPr>
          <w:rFonts w:ascii="SimSun" w:hAnsi="SimSun" w:eastAsia="SimSun" w:cs="SimSun"/>
          <w:sz w:val="22"/>
          <w:szCs w:val="22"/>
        </w:rPr>
        <w:t>势会是能力的开放，只 </w:t>
      </w:r>
      <w:r>
        <w:rPr>
          <w:rFonts w:ascii="SimSun" w:hAnsi="SimSun" w:eastAsia="SimSun" w:cs="SimSun"/>
          <w:sz w:val="22"/>
          <w:szCs w:val="22"/>
        </w:rPr>
        <w:t>有那些在数字化转型过程中愿意投入、敢于挑战</w:t>
      </w:r>
      <w:r>
        <w:rPr>
          <w:rFonts w:ascii="SimSun" w:hAnsi="SimSun" w:eastAsia="SimSun" w:cs="SimSun"/>
          <w:sz w:val="22"/>
          <w:szCs w:val="22"/>
          <w:spacing w:val="-1"/>
        </w:rPr>
        <w:t>难题、日复一日不断探索</w:t>
      </w:r>
      <w:r>
        <w:rPr>
          <w:rFonts w:ascii="SimSun" w:hAnsi="SimSun" w:eastAsia="SimSun" w:cs="SimSun"/>
          <w:sz w:val="22"/>
          <w:szCs w:val="22"/>
        </w:rPr>
        <w:t xml:space="preserve">  </w:t>
      </w:r>
      <w:r>
        <w:rPr>
          <w:rFonts w:ascii="SimSun" w:hAnsi="SimSun" w:eastAsia="SimSun" w:cs="SimSun"/>
          <w:sz w:val="22"/>
          <w:szCs w:val="22"/>
          <w:spacing w:val="7"/>
        </w:rPr>
        <w:t>的企业才会真正沉淀出笔者所说的对行业和社会有共享价值的数字服务</w:t>
      </w:r>
      <w:r>
        <w:rPr>
          <w:rFonts w:ascii="SimSun" w:hAnsi="SimSun" w:eastAsia="SimSun" w:cs="SimSun"/>
          <w:sz w:val="22"/>
          <w:szCs w:val="22"/>
          <w:spacing w:val="1"/>
        </w:rPr>
        <w:t xml:space="preserve">  </w:t>
      </w:r>
      <w:r>
        <w:rPr>
          <w:rFonts w:ascii="SimSun" w:hAnsi="SimSun" w:eastAsia="SimSun" w:cs="SimSun"/>
          <w:sz w:val="22"/>
          <w:szCs w:val="22"/>
          <w:spacing w:val="7"/>
        </w:rPr>
        <w:t>能力，唯有达到这个程度，才能说明这家企业的数字化转型达到了较高 </w:t>
      </w:r>
      <w:r>
        <w:rPr>
          <w:rFonts w:ascii="SimSun" w:hAnsi="SimSun" w:eastAsia="SimSun" w:cs="SimSun"/>
          <w:sz w:val="22"/>
          <w:szCs w:val="22"/>
          <w:spacing w:val="3"/>
        </w:rPr>
        <w:t>的水平。再多想一步，在不久的将来，越来越多的组织(包括政府等职能</w:t>
      </w:r>
      <w:r>
        <w:rPr>
          <w:rFonts w:ascii="SimSun" w:hAnsi="SimSun" w:eastAsia="SimSun" w:cs="SimSun"/>
          <w:sz w:val="22"/>
          <w:szCs w:val="22"/>
          <w:spacing w:val="7"/>
        </w:rPr>
        <w:t xml:space="preserve">  </w:t>
      </w:r>
      <w:r>
        <w:rPr>
          <w:rFonts w:ascii="SimSun" w:hAnsi="SimSun" w:eastAsia="SimSun" w:cs="SimSun"/>
          <w:sz w:val="22"/>
          <w:szCs w:val="22"/>
          <w:spacing w:val="10"/>
        </w:rPr>
        <w:t>机构)和企业会开放自己的数据和服务能力，这些服务能力就像企业现</w:t>
      </w:r>
      <w:r>
        <w:rPr>
          <w:rFonts w:ascii="SimSun" w:hAnsi="SimSun" w:eastAsia="SimSun" w:cs="SimSun"/>
          <w:sz w:val="22"/>
          <w:szCs w:val="22"/>
          <w:spacing w:val="8"/>
        </w:rPr>
        <w:t xml:space="preserve">  </w:t>
      </w:r>
      <w:r>
        <w:rPr>
          <w:rFonts w:ascii="SimSun" w:hAnsi="SimSun" w:eastAsia="SimSun" w:cs="SimSun"/>
          <w:sz w:val="22"/>
          <w:szCs w:val="22"/>
          <w:spacing w:val="3"/>
        </w:rPr>
        <w:t>在所售卖的商品那样。这时，会不会出现一个平台，这个平台就像淘宝， </w:t>
      </w:r>
      <w:r>
        <w:rPr>
          <w:rFonts w:ascii="SimSun" w:hAnsi="SimSun" w:eastAsia="SimSun" w:cs="SimSun"/>
          <w:sz w:val="22"/>
          <w:szCs w:val="22"/>
          <w:spacing w:val="7"/>
        </w:rPr>
        <w:t>各个企业将自己的服务能力发布到这个平台上来，供社会上的个人、团 </w:t>
      </w:r>
      <w:r>
        <w:rPr>
          <w:rFonts w:ascii="SimSun" w:hAnsi="SimSun" w:eastAsia="SimSun" w:cs="SimSun"/>
          <w:sz w:val="22"/>
          <w:szCs w:val="22"/>
          <w:spacing w:val="7"/>
        </w:rPr>
        <w:t>队和组织选购，选购这些服务能力的人将对这些服务能力进行功能的整</w:t>
      </w:r>
      <w:r>
        <w:rPr>
          <w:rFonts w:ascii="SimSun" w:hAnsi="SimSun" w:eastAsia="SimSun" w:cs="SimSun"/>
          <w:sz w:val="22"/>
          <w:szCs w:val="22"/>
          <w:spacing w:val="1"/>
        </w:rPr>
        <w:t xml:space="preserve">  </w:t>
      </w:r>
      <w:r>
        <w:rPr>
          <w:rFonts w:ascii="SimSun" w:hAnsi="SimSun" w:eastAsia="SimSun" w:cs="SimSun"/>
          <w:sz w:val="22"/>
          <w:szCs w:val="22"/>
        </w:rPr>
        <w:t>合、跨界和融合。可以想象，这必然会衍生出无</w:t>
      </w:r>
      <w:r>
        <w:rPr>
          <w:rFonts w:ascii="SimSun" w:hAnsi="SimSun" w:eastAsia="SimSun" w:cs="SimSun"/>
          <w:sz w:val="22"/>
          <w:szCs w:val="22"/>
          <w:spacing w:val="-1"/>
        </w:rPr>
        <w:t>穷的创新，这些创新会更</w:t>
      </w:r>
      <w:r>
        <w:rPr>
          <w:rFonts w:ascii="SimSun" w:hAnsi="SimSun" w:eastAsia="SimSun" w:cs="SimSun"/>
          <w:sz w:val="22"/>
          <w:szCs w:val="22"/>
        </w:rPr>
        <w:t xml:space="preserve">  </w:t>
      </w:r>
      <w:r>
        <w:rPr>
          <w:rFonts w:ascii="SimSun" w:hAnsi="SimSun" w:eastAsia="SimSun" w:cs="SimSun"/>
          <w:sz w:val="22"/>
          <w:szCs w:val="22"/>
        </w:rPr>
        <w:t>好地解决社会问题，给用户提供更好的服务体验，</w:t>
      </w:r>
      <w:r>
        <w:rPr>
          <w:rFonts w:ascii="SimSun" w:hAnsi="SimSun" w:eastAsia="SimSun" w:cs="SimSun"/>
          <w:sz w:val="22"/>
          <w:szCs w:val="22"/>
          <w:spacing w:val="-1"/>
        </w:rPr>
        <w:t>甚至产生全新的商业领</w:t>
      </w:r>
      <w:r>
        <w:rPr>
          <w:rFonts w:ascii="SimSun" w:hAnsi="SimSun" w:eastAsia="SimSun" w:cs="SimSun"/>
          <w:sz w:val="22"/>
          <w:szCs w:val="22"/>
        </w:rPr>
        <w:t xml:space="preserve">  </w:t>
      </w:r>
      <w:r>
        <w:rPr>
          <w:rFonts w:ascii="SimSun" w:hAnsi="SimSun" w:eastAsia="SimSun" w:cs="SimSun"/>
          <w:sz w:val="22"/>
          <w:szCs w:val="22"/>
          <w:spacing w:val="7"/>
        </w:rPr>
        <w:t>域，如图2-20所示。到那个时候，所有人面</w:t>
      </w:r>
      <w:r>
        <w:rPr>
          <w:rFonts w:ascii="SimSun" w:hAnsi="SimSun" w:eastAsia="SimSun" w:cs="SimSun"/>
          <w:sz w:val="22"/>
          <w:szCs w:val="22"/>
          <w:spacing w:val="6"/>
        </w:rPr>
        <w:t>对的社会公共服务资源是平</w:t>
      </w:r>
      <w:r>
        <w:rPr>
          <w:rFonts w:ascii="SimSun" w:hAnsi="SimSun" w:eastAsia="SimSun" w:cs="SimSun"/>
          <w:sz w:val="22"/>
          <w:szCs w:val="22"/>
        </w:rPr>
        <w:t xml:space="preserve">  </w:t>
      </w:r>
      <w:r>
        <w:rPr>
          <w:rFonts w:ascii="SimSun" w:hAnsi="SimSun" w:eastAsia="SimSun" w:cs="SimSun"/>
          <w:sz w:val="22"/>
          <w:szCs w:val="22"/>
        </w:rPr>
        <w:t>等的，比拼的是谁能更深入地洞察业务和需求</w:t>
      </w:r>
      <w:r>
        <w:rPr>
          <w:rFonts w:ascii="SimSun" w:hAnsi="SimSun" w:eastAsia="SimSun" w:cs="SimSun"/>
          <w:sz w:val="22"/>
          <w:szCs w:val="22"/>
          <w:spacing w:val="-1"/>
        </w:rPr>
        <w:t>，以及利用这些社会开放服</w:t>
      </w:r>
      <w:r>
        <w:rPr>
          <w:rFonts w:ascii="SimSun" w:hAnsi="SimSun" w:eastAsia="SimSun" w:cs="SimSun"/>
          <w:sz w:val="22"/>
          <w:szCs w:val="22"/>
        </w:rPr>
        <w:t xml:space="preserve">  </w:t>
      </w:r>
      <w:r>
        <w:rPr>
          <w:rFonts w:ascii="SimSun" w:hAnsi="SimSun" w:eastAsia="SimSun" w:cs="SimSun"/>
          <w:sz w:val="22"/>
          <w:szCs w:val="22"/>
        </w:rPr>
        <w:t>务开发出具有创新性的产品和平台，那个时候</w:t>
      </w:r>
      <w:r>
        <w:rPr>
          <w:rFonts w:ascii="SimSun" w:hAnsi="SimSun" w:eastAsia="SimSun" w:cs="SimSun"/>
          <w:sz w:val="22"/>
          <w:szCs w:val="22"/>
          <w:spacing w:val="-1"/>
        </w:rPr>
        <w:t>才真正是“大众创业、万众</w:t>
      </w:r>
    </w:p>
    <w:p>
      <w:pPr>
        <w:spacing w:line="220" w:lineRule="auto"/>
        <w:rPr>
          <w:rFonts w:ascii="SimSun" w:hAnsi="SimSun" w:eastAsia="SimSun" w:cs="SimSun"/>
          <w:sz w:val="22"/>
          <w:szCs w:val="22"/>
        </w:rPr>
      </w:pPr>
      <w:r>
        <w:rPr>
          <w:rFonts w:ascii="SimSun" w:hAnsi="SimSun" w:eastAsia="SimSun" w:cs="SimSun"/>
          <w:sz w:val="22"/>
          <w:szCs w:val="22"/>
          <w:spacing w:val="-5"/>
        </w:rPr>
        <w:t>创新”的盛世。</w:t>
      </w:r>
    </w:p>
    <w:p>
      <w:pPr>
        <w:pStyle w:val="BodyText"/>
        <w:spacing w:line="296" w:lineRule="auto"/>
        <w:rPr/>
      </w:pPr>
      <w:r/>
    </w:p>
    <w:p>
      <w:pPr>
        <w:pStyle w:val="BodyText"/>
        <w:ind w:firstLine="590"/>
        <w:spacing w:line="3520" w:lineRule="exact"/>
        <w:rPr/>
      </w:pPr>
      <w:r>
        <w:rPr>
          <w:position w:val="-70"/>
        </w:rPr>
        <w:pict>
          <v:group id="_x0000_s514" style="mso-position-vertical-relative:line;mso-position-horizontal-relative:char;width:299.5pt;height:176pt;" filled="false" stroked="false" coordsize="5990,3520" coordorigin="0,0">
            <v:shape id="_x0000_s516" style="position:absolute;left:0;top:0;width:5990;height:3520;" filled="false" stroked="false" type="#_x0000_t75">
              <v:imagedata o:title="" r:id="rId108"/>
            </v:shape>
            <v:shape id="_x0000_s518" style="position:absolute;left:80;top:960;width:5327;height:2456;" filled="false" stroked="false" type="#_x0000_t202">
              <v:fill on="false"/>
              <v:stroke on="false"/>
              <v:path/>
              <v:imagedata o:title=""/>
              <o:lock v:ext="edit" aspectratio="false"/>
              <v:textbox inset="0mm,0mm,0mm,0mm">
                <w:txbxContent>
                  <w:p>
                    <w:pPr>
                      <w:ind w:left="4629"/>
                      <w:spacing w:before="19" w:line="224" w:lineRule="auto"/>
                      <w:rPr>
                        <w:rFonts w:ascii="SimSun" w:hAnsi="SimSun" w:eastAsia="SimSun" w:cs="SimSun"/>
                        <w:sz w:val="17"/>
                        <w:szCs w:val="17"/>
                      </w:rPr>
                    </w:pPr>
                    <w:r>
                      <w:rPr>
                        <w:rFonts w:ascii="SimSun" w:hAnsi="SimSun" w:eastAsia="SimSun" w:cs="SimSun"/>
                        <w:sz w:val="17"/>
                        <w:szCs w:val="17"/>
                        <w:spacing w:val="-6"/>
                      </w:rPr>
                      <w:t>企业组织</w:t>
                    </w:r>
                  </w:p>
                  <w:p>
                    <w:pPr>
                      <w:spacing w:line="442" w:lineRule="auto"/>
                      <w:rPr>
                        <w:rFonts w:ascii="Arial"/>
                        <w:sz w:val="21"/>
                      </w:rPr>
                    </w:pPr>
                    <w:r/>
                  </w:p>
                  <w:p>
                    <w:pPr>
                      <w:ind w:left="2389"/>
                      <w:spacing w:before="55" w:line="219" w:lineRule="auto"/>
                      <w:rPr>
                        <w:rFonts w:ascii="SimSun" w:hAnsi="SimSun" w:eastAsia="SimSun" w:cs="SimSun"/>
                        <w:sz w:val="17"/>
                        <w:szCs w:val="17"/>
                      </w:rPr>
                    </w:pPr>
                    <w:r>
                      <w:rPr>
                        <w:rFonts w:ascii="SimSun" w:hAnsi="SimSun" w:eastAsia="SimSun" w:cs="SimSun"/>
                        <w:sz w:val="17"/>
                        <w:szCs w:val="17"/>
                        <w:spacing w:val="-7"/>
                      </w:rPr>
                      <w:t>企业服务市场</w:t>
                    </w:r>
                  </w:p>
                  <w:p>
                    <w:pPr>
                      <w:ind w:right="9"/>
                      <w:spacing w:before="188" w:line="179" w:lineRule="auto"/>
                      <w:jc w:val="right"/>
                      <w:rPr>
                        <w:rFonts w:ascii="SimSun" w:hAnsi="SimSun" w:eastAsia="SimSun" w:cs="SimSun"/>
                        <w:sz w:val="17"/>
                        <w:szCs w:val="17"/>
                      </w:rPr>
                    </w:pPr>
                    <w:r>
                      <w:rPr>
                        <w:rFonts w:ascii="SimSun" w:hAnsi="SimSun" w:eastAsia="SimSun" w:cs="SimSun"/>
                        <w:sz w:val="17"/>
                        <w:szCs w:val="17"/>
                        <w:spacing w:val="-9"/>
                      </w:rPr>
                      <w:t>服务交互</w:t>
                    </w:r>
                  </w:p>
                  <w:p>
                    <w:pPr>
                      <w:ind w:left="579"/>
                      <w:spacing w:line="214" w:lineRule="auto"/>
                      <w:rPr>
                        <w:rFonts w:ascii="SimSun" w:hAnsi="SimSun" w:eastAsia="SimSun" w:cs="SimSun"/>
                        <w:sz w:val="17"/>
                        <w:szCs w:val="17"/>
                      </w:rPr>
                    </w:pPr>
                    <w:r>
                      <w:rPr>
                        <w:rFonts w:ascii="SimSun" w:hAnsi="SimSun" w:eastAsia="SimSun" w:cs="SimSun"/>
                        <w:sz w:val="17"/>
                        <w:szCs w:val="17"/>
                        <w:spacing w:val="-11"/>
                      </w:rPr>
                      <w:t>服务交互</w:t>
                    </w:r>
                  </w:p>
                  <w:p>
                    <w:pPr>
                      <w:ind w:left="2349"/>
                      <w:spacing w:before="7" w:line="181" w:lineRule="auto"/>
                      <w:rPr>
                        <w:rFonts w:ascii="SimSun" w:hAnsi="SimSun" w:eastAsia="SimSun" w:cs="SimSun"/>
                        <w:sz w:val="17"/>
                        <w:szCs w:val="17"/>
                      </w:rPr>
                    </w:pPr>
                    <w:r>
                      <w:rPr>
                        <w:rFonts w:ascii="SimSun" w:hAnsi="SimSun" w:eastAsia="SimSun" w:cs="SimSun"/>
                        <w:sz w:val="17"/>
                        <w:szCs w:val="17"/>
                        <w:spacing w:val="-9"/>
                      </w:rPr>
                      <w:t>服务交互</w:t>
                    </w:r>
                  </w:p>
                  <w:p>
                    <w:pPr>
                      <w:ind w:left="829"/>
                      <w:spacing w:line="56" w:lineRule="exact"/>
                      <w:rPr/>
                    </w:pPr>
                    <w:r>
                      <w:rPr>
                        <w:position w:val="-1"/>
                      </w:rPr>
                      <w:drawing>
                        <wp:inline distT="0" distB="0" distL="0" distR="0">
                          <wp:extent cx="50810" cy="35925"/>
                          <wp:effectExtent l="0" t="0" r="0" b="0"/>
                          <wp:docPr id="166" name="IM 166"/>
                          <wp:cNvGraphicFramePr/>
                          <a:graphic>
                            <a:graphicData uri="http://schemas.openxmlformats.org/drawingml/2006/picture">
                              <pic:pic>
                                <pic:nvPicPr>
                                  <pic:cNvPr id="166" name="IM 166"/>
                                  <pic:cNvPicPr/>
                                </pic:nvPicPr>
                                <pic:blipFill>
                                  <a:blip r:embed="rId109"/>
                                  <a:stretch>
                                    <a:fillRect/>
                                  </a:stretch>
                                </pic:blipFill>
                                <pic:spPr>
                                  <a:xfrm rot="0">
                                    <a:off x="0" y="0"/>
                                    <a:ext cx="50810" cy="35925"/>
                                  </a:xfrm>
                                  <a:prstGeom prst="rect">
                                    <a:avLst/>
                                  </a:prstGeom>
                                </pic:spPr>
                              </pic:pic>
                            </a:graphicData>
                          </a:graphic>
                        </wp:inline>
                      </w:drawing>
                    </w:r>
                  </w:p>
                  <w:p>
                    <w:pPr>
                      <w:ind w:left="20"/>
                      <w:spacing w:before="77" w:line="271" w:lineRule="exact"/>
                      <w:rPr>
                        <w:rFonts w:ascii="SimSun" w:hAnsi="SimSun" w:eastAsia="SimSun" w:cs="SimSun"/>
                        <w:sz w:val="17"/>
                        <w:szCs w:val="17"/>
                      </w:rPr>
                    </w:pPr>
                    <w:r>
                      <w:rPr>
                        <w:rFonts w:ascii="SimSun" w:hAnsi="SimSun" w:eastAsia="SimSun" w:cs="SimSun"/>
                        <w:sz w:val="17"/>
                        <w:szCs w:val="17"/>
                        <w:spacing w:val="-8"/>
                        <w:position w:val="7"/>
                      </w:rPr>
                      <w:t>能力开放平台</w:t>
                    </w:r>
                  </w:p>
                  <w:p>
                    <w:pPr>
                      <w:ind w:left="139"/>
                      <w:spacing w:line="220" w:lineRule="auto"/>
                      <w:rPr>
                        <w:rFonts w:ascii="SimSun" w:hAnsi="SimSun" w:eastAsia="SimSun" w:cs="SimSun"/>
                        <w:sz w:val="17"/>
                        <w:szCs w:val="17"/>
                      </w:rPr>
                    </w:pPr>
                    <w:r>
                      <w:rPr>
                        <w:rFonts w:ascii="SimSun" w:hAnsi="SimSun" w:eastAsia="SimSun" w:cs="SimSun"/>
                        <w:sz w:val="17"/>
                        <w:szCs w:val="17"/>
                        <w:spacing w:val="-8"/>
                      </w:rPr>
                      <w:t>企业中台</w:t>
                    </w:r>
                  </w:p>
                  <w:p>
                    <w:pPr>
                      <w:ind w:left="129"/>
                      <w:spacing w:before="7" w:line="219" w:lineRule="auto"/>
                      <w:rPr>
                        <w:rFonts w:ascii="SimSun" w:hAnsi="SimSun" w:eastAsia="SimSun" w:cs="SimSun"/>
                        <w:sz w:val="17"/>
                        <w:szCs w:val="17"/>
                      </w:rPr>
                    </w:pPr>
                    <w:r>
                      <w:rPr>
                        <w:rFonts w:ascii="SimSun" w:hAnsi="SimSun" w:eastAsia="SimSun" w:cs="SimSun"/>
                        <w:sz w:val="17"/>
                        <w:szCs w:val="17"/>
                        <w:spacing w:val="-7"/>
                      </w:rPr>
                      <w:t>服务能力</w:t>
                    </w:r>
                  </w:p>
                </w:txbxContent>
              </v:textbox>
            </v:shape>
            <v:shape id="_x0000_s520" style="position:absolute;left:3410;top:2266;width:1016;height:1150;" filled="false" stroked="false" type="#_x0000_t202">
              <v:fill on="false"/>
              <v:stroke on="false"/>
              <v:path/>
              <v:imagedata o:title=""/>
              <o:lock v:ext="edit" aspectratio="false"/>
              <v:textbox inset="0mm,0mm,0mm,0mm">
                <w:txbxContent>
                  <w:p>
                    <w:pPr>
                      <w:ind w:right="6"/>
                      <w:spacing w:before="20" w:line="219" w:lineRule="auto"/>
                      <w:jc w:val="right"/>
                      <w:rPr>
                        <w:rFonts w:ascii="SimSun" w:hAnsi="SimSun" w:eastAsia="SimSun" w:cs="SimSun"/>
                        <w:sz w:val="17"/>
                        <w:szCs w:val="17"/>
                      </w:rPr>
                    </w:pPr>
                    <w:r>
                      <w:rPr>
                        <w:rFonts w:ascii="SimSun" w:hAnsi="SimSun" w:eastAsia="SimSun" w:cs="SimSun"/>
                        <w:sz w:val="17"/>
                        <w:szCs w:val="17"/>
                        <w:spacing w:val="-11"/>
                      </w:rPr>
                      <w:t>服务交互</w:t>
                    </w:r>
                  </w:p>
                  <w:p>
                    <w:pPr>
                      <w:ind w:left="20"/>
                      <w:spacing w:before="258" w:line="219" w:lineRule="auto"/>
                      <w:rPr>
                        <w:rFonts w:ascii="SimSun" w:hAnsi="SimSun" w:eastAsia="SimSun" w:cs="SimSun"/>
                        <w:sz w:val="17"/>
                        <w:szCs w:val="17"/>
                      </w:rPr>
                    </w:pPr>
                    <w:r>
                      <w:rPr>
                        <w:rFonts w:ascii="SimSun" w:hAnsi="SimSun" w:eastAsia="SimSun" w:cs="SimSun"/>
                        <w:sz w:val="17"/>
                        <w:szCs w:val="17"/>
                        <w:spacing w:val="-8"/>
                      </w:rPr>
                      <w:t>能力开放平台</w:t>
                    </w:r>
                  </w:p>
                  <w:p>
                    <w:pPr>
                      <w:ind w:left="139"/>
                      <w:spacing w:before="79" w:line="216" w:lineRule="auto"/>
                      <w:rPr>
                        <w:rFonts w:ascii="SimSun" w:hAnsi="SimSun" w:eastAsia="SimSun" w:cs="SimSun"/>
                        <w:sz w:val="17"/>
                        <w:szCs w:val="17"/>
                      </w:rPr>
                    </w:pPr>
                    <w:r>
                      <w:rPr>
                        <w:rFonts w:ascii="SimSun" w:hAnsi="SimSun" w:eastAsia="SimSun" w:cs="SimSun"/>
                        <w:sz w:val="17"/>
                        <w:szCs w:val="17"/>
                        <w:spacing w:val="-8"/>
                      </w:rPr>
                      <w:t>企业中台</w:t>
                    </w:r>
                  </w:p>
                  <w:p>
                    <w:pPr>
                      <w:ind w:left="129"/>
                      <w:spacing w:line="219" w:lineRule="auto"/>
                      <w:rPr>
                        <w:rFonts w:ascii="SimSun" w:hAnsi="SimSun" w:eastAsia="SimSun" w:cs="SimSun"/>
                        <w:sz w:val="17"/>
                        <w:szCs w:val="17"/>
                      </w:rPr>
                    </w:pPr>
                    <w:r>
                      <w:rPr>
                        <w:rFonts w:ascii="SimSun" w:hAnsi="SimSun" w:eastAsia="SimSun" w:cs="SimSun"/>
                        <w:sz w:val="17"/>
                        <w:szCs w:val="17"/>
                        <w:spacing w:val="-7"/>
                      </w:rPr>
                      <w:t>服务能力</w:t>
                    </w:r>
                  </w:p>
                </w:txbxContent>
              </v:textbox>
            </v:shape>
            <v:shape id="_x0000_s522" style="position:absolute;left:4879;top:2726;width:1019;height:6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能力开放平台</w:t>
                    </w:r>
                  </w:p>
                  <w:p>
                    <w:pPr>
                      <w:ind w:left="199" w:right="174" w:hanging="10"/>
                      <w:spacing w:before="78" w:line="218" w:lineRule="auto"/>
                      <w:rPr>
                        <w:rFonts w:ascii="SimSun" w:hAnsi="SimSun" w:eastAsia="SimSun" w:cs="SimSun"/>
                        <w:sz w:val="17"/>
                        <w:szCs w:val="17"/>
                      </w:rPr>
                    </w:pPr>
                    <w:r>
                      <w:rPr>
                        <w:rFonts w:ascii="SimSun" w:hAnsi="SimSun" w:eastAsia="SimSun" w:cs="SimSun"/>
                        <w:sz w:val="17"/>
                        <w:szCs w:val="17"/>
                        <w:spacing w:val="-11"/>
                      </w:rPr>
                      <w:t>企业中台</w:t>
                    </w:r>
                    <w:r>
                      <w:rPr>
                        <w:rFonts w:ascii="SimSun" w:hAnsi="SimSun" w:eastAsia="SimSun" w:cs="SimSun"/>
                        <w:sz w:val="17"/>
                        <w:szCs w:val="17"/>
                      </w:rPr>
                      <w:t xml:space="preserve"> </w:t>
                    </w:r>
                    <w:r>
                      <w:rPr>
                        <w:rFonts w:ascii="SimSun" w:hAnsi="SimSun" w:eastAsia="SimSun" w:cs="SimSun"/>
                        <w:sz w:val="17"/>
                        <w:szCs w:val="17"/>
                        <w:spacing w:val="-10"/>
                      </w:rPr>
                      <w:t>服务能力</w:t>
                    </w:r>
                  </w:p>
                </w:txbxContent>
              </v:textbox>
            </v:shape>
            <v:shape id="_x0000_s524" style="position:absolute;left:1759;top:2726;width:1008;height:6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能力开放平台</w:t>
                    </w:r>
                  </w:p>
                  <w:p>
                    <w:pPr>
                      <w:ind w:left="140" w:right="194"/>
                      <w:spacing w:before="78" w:line="218" w:lineRule="auto"/>
                      <w:rPr>
                        <w:rFonts w:ascii="SimSun" w:hAnsi="SimSun" w:eastAsia="SimSun" w:cs="SimSun"/>
                        <w:sz w:val="17"/>
                        <w:szCs w:val="17"/>
                      </w:rPr>
                    </w:pPr>
                    <w:r>
                      <w:rPr>
                        <w:rFonts w:ascii="SimSun" w:hAnsi="SimSun" w:eastAsia="SimSun" w:cs="SimSun"/>
                        <w:sz w:val="17"/>
                        <w:szCs w:val="17"/>
                        <w:spacing w:val="-3"/>
                      </w:rPr>
                      <w:t>企业中台</w:t>
                    </w:r>
                    <w:r>
                      <w:rPr>
                        <w:rFonts w:ascii="SimSun" w:hAnsi="SimSun" w:eastAsia="SimSun" w:cs="SimSun"/>
                        <w:sz w:val="17"/>
                        <w:szCs w:val="17"/>
                        <w:spacing w:val="1"/>
                      </w:rPr>
                      <w:t xml:space="preserve"> </w:t>
                    </w:r>
                    <w:r>
                      <w:rPr>
                        <w:rFonts w:ascii="SimSun" w:hAnsi="SimSun" w:eastAsia="SimSun" w:cs="SimSun"/>
                        <w:sz w:val="17"/>
                        <w:szCs w:val="17"/>
                        <w:spacing w:val="-2"/>
                      </w:rPr>
                      <w:t>服务能力</w:t>
                    </w:r>
                  </w:p>
                </w:txbxContent>
              </v:textbox>
            </v:shape>
            <v:shape id="_x0000_s526" style="position:absolute;left:999;top:976;width:374;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个人</w:t>
                    </w:r>
                  </w:p>
                </w:txbxContent>
              </v:textbox>
            </v:shape>
            <v:shape id="_x0000_s528" style="position:absolute;left:2820;top:958;width:359;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6"/>
                      </w:rPr>
                      <w:t>团队</w:t>
                    </w:r>
                  </w:p>
                </w:txbxContent>
              </v:textbox>
            </v:shape>
          </v:group>
        </w:pict>
      </w:r>
    </w:p>
    <w:p>
      <w:pPr>
        <w:ind w:left="1700"/>
        <w:spacing w:before="235" w:line="219" w:lineRule="auto"/>
        <w:rPr>
          <w:rFonts w:ascii="SimSun" w:hAnsi="SimSun" w:eastAsia="SimSun" w:cs="SimSun"/>
          <w:sz w:val="17"/>
          <w:szCs w:val="17"/>
        </w:rPr>
      </w:pPr>
      <w:r>
        <w:rPr>
          <w:rFonts w:ascii="SimSun" w:hAnsi="SimSun" w:eastAsia="SimSun" w:cs="SimSun"/>
          <w:sz w:val="17"/>
          <w:szCs w:val="17"/>
          <w:spacing w:val="15"/>
        </w:rPr>
        <w:t>图2-20</w:t>
      </w:r>
      <w:r>
        <w:rPr>
          <w:rFonts w:ascii="SimSun" w:hAnsi="SimSun" w:eastAsia="SimSun" w:cs="SimSun"/>
          <w:sz w:val="17"/>
          <w:szCs w:val="17"/>
          <w:spacing w:val="1"/>
        </w:rPr>
        <w:t xml:space="preserve">  </w:t>
      </w:r>
      <w:r>
        <w:rPr>
          <w:rFonts w:ascii="SimSun" w:hAnsi="SimSun" w:eastAsia="SimSun" w:cs="SimSun"/>
          <w:sz w:val="17"/>
          <w:szCs w:val="17"/>
          <w:spacing w:val="15"/>
        </w:rPr>
        <w:t>企业服务开放将构建起社会创新生态</w:t>
      </w:r>
    </w:p>
    <w:p>
      <w:pPr>
        <w:pStyle w:val="BodyText"/>
        <w:spacing w:line="348" w:lineRule="auto"/>
        <w:rPr/>
      </w:pPr>
      <w:r/>
    </w:p>
    <w:p>
      <w:pPr>
        <w:ind w:left="469"/>
        <w:spacing w:before="71" w:line="219" w:lineRule="auto"/>
        <w:rPr>
          <w:rFonts w:ascii="SimSun" w:hAnsi="SimSun" w:eastAsia="SimSun" w:cs="SimSun"/>
          <w:sz w:val="22"/>
          <w:szCs w:val="22"/>
        </w:rPr>
      </w:pPr>
      <w:r>
        <w:rPr>
          <w:rFonts w:ascii="SimSun" w:hAnsi="SimSun" w:eastAsia="SimSun" w:cs="SimSun"/>
          <w:sz w:val="22"/>
          <w:szCs w:val="22"/>
          <w:spacing w:val="1"/>
        </w:rPr>
        <w:t>另外，笔者认为检验企业数字化转型成功与否一定由外部判定，而不</w:t>
      </w:r>
    </w:p>
    <w:p>
      <w:pPr>
        <w:spacing w:line="219" w:lineRule="auto"/>
        <w:sectPr>
          <w:pgSz w:w="8370" w:h="13250"/>
          <w:pgMar w:top="400" w:right="360" w:bottom="0" w:left="569" w:header="0" w:footer="0" w:gutter="0"/>
        </w:sectPr>
        <w:rPr>
          <w:rFonts w:ascii="SimSun" w:hAnsi="SimSun" w:eastAsia="SimSun" w:cs="SimSun"/>
          <w:sz w:val="22"/>
          <w:szCs w:val="22"/>
        </w:rPr>
      </w:pPr>
    </w:p>
    <w:p>
      <w:pPr>
        <w:spacing w:before="204" w:line="219" w:lineRule="auto"/>
        <w:rPr>
          <w:rFonts w:ascii="SimSun" w:hAnsi="SimSun" w:eastAsia="SimSun" w:cs="SimSun"/>
          <w:sz w:val="16"/>
          <w:szCs w:val="16"/>
        </w:rPr>
      </w:pPr>
      <w:r>
        <w:rPr>
          <w:rFonts w:ascii="SimSun" w:hAnsi="SimSun" w:eastAsia="SimSun" w:cs="SimSun"/>
          <w:sz w:val="16"/>
          <w:szCs w:val="16"/>
          <w:spacing w:val="-9"/>
        </w:rPr>
        <w:t>72</w:t>
      </w:r>
      <w:r>
        <w:rPr>
          <w:rFonts w:ascii="SimSun" w:hAnsi="SimSun" w:eastAsia="SimSun" w:cs="SimSun"/>
          <w:sz w:val="16"/>
          <w:szCs w:val="16"/>
          <w:spacing w:val="5"/>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43"/>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429"/>
        <w:spacing w:before="72" w:line="319" w:lineRule="auto"/>
        <w:jc w:val="both"/>
        <w:rPr>
          <w:rFonts w:ascii="SimSun" w:hAnsi="SimSun" w:eastAsia="SimSun" w:cs="SimSun"/>
          <w:sz w:val="22"/>
          <w:szCs w:val="22"/>
        </w:rPr>
      </w:pPr>
      <w:r>
        <w:rPr>
          <w:rFonts w:ascii="SimSun" w:hAnsi="SimSun" w:eastAsia="SimSun" w:cs="SimSun"/>
          <w:sz w:val="22"/>
          <w:szCs w:val="22"/>
        </w:rPr>
        <w:t>是由企业自我认定，而能力开放正是检验企业数字化转型的最好标准。</w:t>
      </w:r>
      <w:r>
        <w:rPr>
          <w:rFonts w:ascii="SimSun" w:hAnsi="SimSun" w:eastAsia="SimSun" w:cs="SimSun"/>
          <w:sz w:val="22"/>
          <w:szCs w:val="22"/>
          <w:spacing w:val="-1"/>
        </w:rPr>
        <w:t>只 </w:t>
      </w:r>
      <w:r>
        <w:rPr>
          <w:rFonts w:ascii="SimSun" w:hAnsi="SimSun" w:eastAsia="SimSun" w:cs="SimSun"/>
          <w:sz w:val="22"/>
          <w:szCs w:val="22"/>
          <w:spacing w:val="-4"/>
        </w:rPr>
        <w:t>有在这家企业通过数字化转型很好地解决了企业自身业务发展诉求的同时，</w:t>
      </w:r>
      <w:r>
        <w:rPr>
          <w:rFonts w:ascii="SimSun" w:hAnsi="SimSun" w:eastAsia="SimSun" w:cs="SimSun"/>
          <w:sz w:val="22"/>
          <w:szCs w:val="22"/>
        </w:rPr>
        <w:t xml:space="preserve"> </w:t>
      </w:r>
      <w:r>
        <w:rPr>
          <w:rFonts w:ascii="SimSun" w:hAnsi="SimSun" w:eastAsia="SimSun" w:cs="SimSun"/>
          <w:sz w:val="22"/>
          <w:szCs w:val="22"/>
        </w:rPr>
        <w:t>还能将沉淀下来的有社会价值的数字能力对外输出给</w:t>
      </w:r>
      <w:r>
        <w:rPr>
          <w:rFonts w:ascii="SimSun" w:hAnsi="SimSun" w:eastAsia="SimSun" w:cs="SimSun"/>
          <w:sz w:val="22"/>
          <w:szCs w:val="22"/>
          <w:spacing w:val="-1"/>
        </w:rPr>
        <w:t>企业上下游、产业链</w:t>
      </w:r>
      <w:r>
        <w:rPr>
          <w:rFonts w:ascii="SimSun" w:hAnsi="SimSun" w:eastAsia="SimSun" w:cs="SimSun"/>
          <w:sz w:val="22"/>
          <w:szCs w:val="22"/>
        </w:rPr>
        <w:t xml:space="preserve">  </w:t>
      </w:r>
      <w:r>
        <w:rPr>
          <w:rFonts w:ascii="SimSun" w:hAnsi="SimSun" w:eastAsia="SimSun" w:cs="SimSun"/>
          <w:sz w:val="22"/>
          <w:szCs w:val="22"/>
        </w:rPr>
        <w:t>甚至整个社会，才能用事实证明企业数字化转型相</w:t>
      </w:r>
      <w:r>
        <w:rPr>
          <w:rFonts w:ascii="SimSun" w:hAnsi="SimSun" w:eastAsia="SimSun" w:cs="SimSun"/>
          <w:sz w:val="22"/>
          <w:szCs w:val="22"/>
          <w:spacing w:val="-1"/>
        </w:rPr>
        <w:t>比传统的数字化建设有</w:t>
      </w:r>
    </w:p>
    <w:p>
      <w:pPr>
        <w:ind w:left="429"/>
        <w:spacing w:line="218" w:lineRule="auto"/>
        <w:rPr>
          <w:rFonts w:ascii="SimSun" w:hAnsi="SimSun" w:eastAsia="SimSun" w:cs="SimSun"/>
          <w:sz w:val="22"/>
          <w:szCs w:val="22"/>
        </w:rPr>
      </w:pPr>
      <w:r>
        <w:rPr>
          <w:rFonts w:ascii="SimSun" w:hAnsi="SimSun" w:eastAsia="SimSun" w:cs="SimSun"/>
          <w:sz w:val="22"/>
          <w:szCs w:val="22"/>
          <w:spacing w:val="-10"/>
        </w:rPr>
        <w:t>了本质的改变和提升。</w:t>
      </w:r>
    </w:p>
    <w:p>
      <w:pPr>
        <w:pStyle w:val="BodyText"/>
        <w:spacing w:line="244" w:lineRule="auto"/>
        <w:rPr/>
      </w:pPr>
      <w:r/>
    </w:p>
    <w:p>
      <w:pPr>
        <w:ind w:left="429" w:firstLine="429"/>
        <w:spacing w:before="72" w:line="319" w:lineRule="auto"/>
        <w:jc w:val="both"/>
        <w:rPr>
          <w:rFonts w:ascii="SimSun" w:hAnsi="SimSun" w:eastAsia="SimSun" w:cs="SimSun"/>
          <w:sz w:val="22"/>
          <w:szCs w:val="22"/>
        </w:rPr>
      </w:pPr>
      <w:r>
        <w:rPr>
          <w:rFonts w:ascii="SimSun" w:hAnsi="SimSun" w:eastAsia="SimSun" w:cs="SimSun"/>
          <w:sz w:val="22"/>
          <w:szCs w:val="22"/>
          <w:spacing w:val="-6"/>
        </w:rPr>
        <w:t>最后做一个总结，从发展的角度来看，</w:t>
      </w:r>
      <w:r>
        <w:rPr>
          <w:rFonts w:ascii="SimSun" w:hAnsi="SimSun" w:eastAsia="SimSun" w:cs="SimSun"/>
          <w:sz w:val="22"/>
          <w:szCs w:val="22"/>
          <w:spacing w:val="45"/>
        </w:rPr>
        <w:t xml:space="preserve"> </w:t>
      </w:r>
      <w:r>
        <w:rPr>
          <w:rFonts w:ascii="SimHei" w:hAnsi="SimHei" w:eastAsia="SimHei" w:cs="SimHei"/>
          <w:sz w:val="22"/>
          <w:szCs w:val="22"/>
          <w:b/>
          <w:bCs/>
          <w:spacing w:val="-6"/>
        </w:rPr>
        <w:t>对于已经到来的开放共享经济</w:t>
      </w:r>
      <w:r>
        <w:rPr>
          <w:rFonts w:ascii="SimHei" w:hAnsi="SimHei" w:eastAsia="SimHei" w:cs="SimHei"/>
          <w:sz w:val="22"/>
          <w:szCs w:val="22"/>
        </w:rPr>
        <w:t xml:space="preserve">  </w:t>
      </w:r>
      <w:r>
        <w:rPr>
          <w:rFonts w:ascii="SimHei" w:hAnsi="SimHei" w:eastAsia="SimHei" w:cs="SimHei"/>
          <w:sz w:val="22"/>
          <w:szCs w:val="22"/>
          <w:b/>
          <w:bCs/>
          <w:spacing w:val="-6"/>
        </w:rPr>
        <w:t>时代，围绕企业核心能力构建的生态体系的竞争将成为常态，</w:t>
      </w:r>
      <w:r>
        <w:rPr>
          <w:rFonts w:ascii="SimHei" w:hAnsi="SimHei" w:eastAsia="SimHei" w:cs="SimHei"/>
          <w:sz w:val="22"/>
          <w:szCs w:val="22"/>
          <w:spacing w:val="-6"/>
        </w:rPr>
        <w:t xml:space="preserve"> </w:t>
      </w:r>
      <w:r>
        <w:rPr>
          <w:rFonts w:ascii="SimSun" w:hAnsi="SimSun" w:eastAsia="SimSun" w:cs="SimSun"/>
          <w:sz w:val="22"/>
          <w:szCs w:val="22"/>
          <w:spacing w:val="-6"/>
        </w:rPr>
        <w:t>企业以何种</w:t>
      </w:r>
      <w:r>
        <w:rPr>
          <w:rFonts w:ascii="SimSun" w:hAnsi="SimSun" w:eastAsia="SimSun" w:cs="SimSun"/>
          <w:sz w:val="22"/>
          <w:szCs w:val="22"/>
          <w:spacing w:val="1"/>
        </w:rPr>
        <w:t xml:space="preserve">  </w:t>
      </w:r>
      <w:r>
        <w:rPr>
          <w:rFonts w:ascii="SimSun" w:hAnsi="SimSun" w:eastAsia="SimSun" w:cs="SimSun"/>
          <w:sz w:val="22"/>
          <w:szCs w:val="22"/>
          <w:spacing w:val="-1"/>
        </w:rPr>
        <w:t>能力和姿态面对这个时代的到来，从淘宝的能力开放平台的事例以及各大</w:t>
      </w:r>
      <w:r>
        <w:rPr>
          <w:rFonts w:ascii="SimSun" w:hAnsi="SimSun" w:eastAsia="SimSun" w:cs="SimSun"/>
          <w:sz w:val="22"/>
          <w:szCs w:val="22"/>
          <w:spacing w:val="6"/>
        </w:rPr>
        <w:t xml:space="preserve">  </w:t>
      </w:r>
      <w:r>
        <w:rPr>
          <w:rFonts w:ascii="SimSun" w:hAnsi="SimSun" w:eastAsia="SimSun" w:cs="SimSun"/>
          <w:sz w:val="22"/>
          <w:szCs w:val="22"/>
          <w:spacing w:val="-1"/>
        </w:rPr>
        <w:t>互联网公司纷纷推出自己的开放平台的现象就能感知到，如果企业想构建</w:t>
      </w:r>
      <w:r>
        <w:rPr>
          <w:rFonts w:ascii="SimSun" w:hAnsi="SimSun" w:eastAsia="SimSun" w:cs="SimSun"/>
          <w:sz w:val="22"/>
          <w:szCs w:val="22"/>
          <w:spacing w:val="9"/>
        </w:rPr>
        <w:t xml:space="preserve">  </w:t>
      </w:r>
      <w:r>
        <w:rPr>
          <w:rFonts w:ascii="SimSun" w:hAnsi="SimSun" w:eastAsia="SimSun" w:cs="SimSun"/>
          <w:sz w:val="22"/>
          <w:szCs w:val="22"/>
          <w:spacing w:val="-4"/>
        </w:rPr>
        <w:t>出真正的生态体系，能力的开放是大势所趋，而且这个能力对上下游企业、</w:t>
      </w:r>
      <w:r>
        <w:rPr>
          <w:rFonts w:ascii="SimSun" w:hAnsi="SimSun" w:eastAsia="SimSun" w:cs="SimSun"/>
          <w:sz w:val="22"/>
          <w:szCs w:val="22"/>
        </w:rPr>
        <w:t xml:space="preserve"> </w:t>
      </w:r>
      <w:r>
        <w:rPr>
          <w:rFonts w:ascii="SimSun" w:hAnsi="SimSun" w:eastAsia="SimSun" w:cs="SimSun"/>
          <w:sz w:val="22"/>
          <w:szCs w:val="22"/>
          <w:spacing w:val="-1"/>
        </w:rPr>
        <w:t>行业、社会来说一定是有价值的。企业能够获取的业务能力和数据一般来</w:t>
      </w:r>
      <w:r>
        <w:rPr>
          <w:rFonts w:ascii="SimSun" w:hAnsi="SimSun" w:eastAsia="SimSun" w:cs="SimSun"/>
          <w:sz w:val="22"/>
          <w:szCs w:val="22"/>
          <w:spacing w:val="9"/>
        </w:rPr>
        <w:t xml:space="preserve">  </w:t>
      </w:r>
      <w:r>
        <w:rPr>
          <w:rFonts w:ascii="SimSun" w:hAnsi="SimSun" w:eastAsia="SimSun" w:cs="SimSun"/>
          <w:sz w:val="22"/>
          <w:szCs w:val="22"/>
        </w:rPr>
        <w:t>自自身行业的业务场景，企业一定要好好地利用这些业务场景，不</w:t>
      </w:r>
      <w:r>
        <w:rPr>
          <w:rFonts w:ascii="SimSun" w:hAnsi="SimSun" w:eastAsia="SimSun" w:cs="SimSun"/>
          <w:sz w:val="22"/>
          <w:szCs w:val="22"/>
          <w:spacing w:val="-1"/>
        </w:rPr>
        <w:t>管是与</w:t>
      </w:r>
      <w:r>
        <w:rPr>
          <w:rFonts w:ascii="SimSun" w:hAnsi="SimSun" w:eastAsia="SimSun" w:cs="SimSun"/>
          <w:sz w:val="22"/>
          <w:szCs w:val="22"/>
        </w:rPr>
        <w:t xml:space="preserve">  </w:t>
      </w:r>
      <w:r>
        <w:rPr>
          <w:rFonts w:ascii="SimSun" w:hAnsi="SimSun" w:eastAsia="SimSun" w:cs="SimSun"/>
          <w:sz w:val="22"/>
          <w:szCs w:val="22"/>
          <w:spacing w:val="-4"/>
        </w:rPr>
        <w:t>客户的营销场景，还是与供应商的采购场景，或者是产品设计场景，等等，</w:t>
      </w:r>
      <w:r>
        <w:rPr>
          <w:rFonts w:ascii="SimSun" w:hAnsi="SimSun" w:eastAsia="SimSun" w:cs="SimSun"/>
          <w:sz w:val="22"/>
          <w:szCs w:val="22"/>
        </w:rPr>
        <w:t xml:space="preserve"> </w:t>
      </w:r>
      <w:r>
        <w:rPr>
          <w:rFonts w:ascii="SimSun" w:hAnsi="SimSun" w:eastAsia="SimSun" w:cs="SimSun"/>
          <w:sz w:val="22"/>
          <w:szCs w:val="22"/>
        </w:rPr>
        <w:t>在这些场景中沉淀出具备企业特质、有价值的业务能</w:t>
      </w:r>
      <w:r>
        <w:rPr>
          <w:rFonts w:ascii="SimSun" w:hAnsi="SimSun" w:eastAsia="SimSun" w:cs="SimSun"/>
          <w:sz w:val="22"/>
          <w:szCs w:val="22"/>
          <w:spacing w:val="-1"/>
        </w:rPr>
        <w:t>力和数据，随时为企</w:t>
      </w:r>
      <w:r>
        <w:rPr>
          <w:rFonts w:ascii="SimSun" w:hAnsi="SimSun" w:eastAsia="SimSun" w:cs="SimSun"/>
          <w:sz w:val="22"/>
          <w:szCs w:val="22"/>
        </w:rPr>
        <w:t xml:space="preserve">  </w:t>
      </w:r>
      <w:r>
        <w:rPr>
          <w:rFonts w:ascii="SimSun" w:hAnsi="SimSun" w:eastAsia="SimSun" w:cs="SimSun"/>
          <w:sz w:val="22"/>
          <w:szCs w:val="22"/>
        </w:rPr>
        <w:t>业能力开放、融入社会跨界创新、融合创新的大环境</w:t>
      </w:r>
      <w:r>
        <w:rPr>
          <w:rFonts w:ascii="SimSun" w:hAnsi="SimSun" w:eastAsia="SimSun" w:cs="SimSun"/>
          <w:sz w:val="22"/>
          <w:szCs w:val="22"/>
          <w:spacing w:val="-1"/>
        </w:rPr>
        <w:t>做好准备，甚至会成</w:t>
      </w:r>
    </w:p>
    <w:p>
      <w:pPr>
        <w:ind w:left="429"/>
        <w:spacing w:line="218" w:lineRule="auto"/>
        <w:rPr>
          <w:rFonts w:ascii="SimSun" w:hAnsi="SimSun" w:eastAsia="SimSun" w:cs="SimSun"/>
          <w:sz w:val="22"/>
          <w:szCs w:val="22"/>
        </w:rPr>
      </w:pPr>
      <w:r>
        <w:rPr>
          <w:rFonts w:ascii="SimSun" w:hAnsi="SimSun" w:eastAsia="SimSun" w:cs="SimSun"/>
          <w:sz w:val="22"/>
          <w:szCs w:val="22"/>
          <w:spacing w:val="-8"/>
        </w:rPr>
        <w:t>为企业产业转型依托的根基。</w:t>
      </w:r>
    </w:p>
    <w:p>
      <w:pPr>
        <w:pStyle w:val="BodyText"/>
        <w:spacing w:line="308" w:lineRule="auto"/>
        <w:rPr/>
      </w:pPr>
      <w:r/>
    </w:p>
    <w:p>
      <w:pPr>
        <w:pStyle w:val="BodyText"/>
        <w:spacing w:line="308" w:lineRule="auto"/>
        <w:rPr/>
      </w:pPr>
      <w:r/>
    </w:p>
    <w:p>
      <w:pPr>
        <w:pStyle w:val="BodyText"/>
        <w:spacing w:line="309" w:lineRule="auto"/>
        <w:rPr/>
      </w:pPr>
      <w:r/>
    </w:p>
    <w:p>
      <w:pPr>
        <w:ind w:left="433"/>
        <w:spacing w:before="88" w:line="219" w:lineRule="auto"/>
        <w:rPr>
          <w:rFonts w:ascii="SimSun" w:hAnsi="SimSun" w:eastAsia="SimSun" w:cs="SimSun"/>
          <w:sz w:val="27"/>
          <w:szCs w:val="27"/>
        </w:rPr>
      </w:pPr>
      <w:r>
        <w:rPr>
          <w:rFonts w:ascii="SimSun" w:hAnsi="SimSun" w:eastAsia="SimSun" w:cs="SimSun"/>
          <w:sz w:val="27"/>
          <w:szCs w:val="27"/>
          <w:b/>
          <w:bCs/>
          <w:spacing w:val="-7"/>
        </w:rPr>
        <w:t>要素十：从职能型组织架构向业务导向型组织架构转变</w:t>
      </w:r>
    </w:p>
    <w:p>
      <w:pPr>
        <w:pStyle w:val="BodyText"/>
        <w:spacing w:line="254" w:lineRule="auto"/>
        <w:rPr/>
      </w:pPr>
      <w:r/>
    </w:p>
    <w:p>
      <w:pPr>
        <w:pStyle w:val="BodyText"/>
        <w:spacing w:line="254" w:lineRule="auto"/>
        <w:rPr/>
      </w:pPr>
      <w:r/>
    </w:p>
    <w:p>
      <w:pPr>
        <w:ind w:left="319" w:right="78" w:firstLine="549"/>
        <w:spacing w:before="72" w:line="327" w:lineRule="auto"/>
        <w:jc w:val="both"/>
        <w:rPr>
          <w:rFonts w:ascii="SimSun" w:hAnsi="SimSun" w:eastAsia="SimSun" w:cs="SimSun"/>
          <w:sz w:val="22"/>
          <w:szCs w:val="22"/>
        </w:rPr>
      </w:pPr>
      <w:r>
        <w:rPr>
          <w:rFonts w:ascii="SimSun" w:hAnsi="SimSun" w:eastAsia="SimSun" w:cs="SimSun"/>
          <w:sz w:val="22"/>
          <w:szCs w:val="22"/>
          <w:spacing w:val="4"/>
        </w:rPr>
        <w:t>从组织架构的视角来看，传统企业的组织架构设置沿袭了10</w:t>
      </w:r>
      <w:r>
        <w:rPr>
          <w:rFonts w:ascii="SimSun" w:hAnsi="SimSun" w:eastAsia="SimSun" w:cs="SimSun"/>
          <w:sz w:val="22"/>
          <w:szCs w:val="22"/>
          <w:spacing w:val="3"/>
        </w:rPr>
        <w:t>0多年前</w:t>
      </w:r>
      <w:r>
        <w:rPr>
          <w:rFonts w:ascii="SimSun" w:hAnsi="SimSun" w:eastAsia="SimSun" w:cs="SimSun"/>
          <w:sz w:val="22"/>
          <w:szCs w:val="22"/>
        </w:rPr>
        <w:t xml:space="preserve"> </w:t>
      </w:r>
      <w:r>
        <w:rPr>
          <w:rFonts w:ascii="SimSun" w:hAnsi="SimSun" w:eastAsia="SimSun" w:cs="SimSun"/>
          <w:sz w:val="22"/>
          <w:szCs w:val="22"/>
          <w:spacing w:val="3"/>
        </w:rPr>
        <w:t>弗雷德里克·温斯洛·泰勒基于“还原术”构建起的科学管理方法</w:t>
      </w:r>
      <w:r>
        <w:rPr>
          <w:rFonts w:ascii="SimSun" w:hAnsi="SimSun" w:eastAsia="SimSun" w:cs="SimSun"/>
          <w:sz w:val="22"/>
          <w:szCs w:val="22"/>
          <w:spacing w:val="2"/>
        </w:rPr>
        <w:t>，他设</w:t>
      </w:r>
      <w:r>
        <w:rPr>
          <w:rFonts w:ascii="SimSun" w:hAnsi="SimSun" w:eastAsia="SimSun" w:cs="SimSun"/>
          <w:sz w:val="22"/>
          <w:szCs w:val="22"/>
        </w:rPr>
        <w:t xml:space="preserve"> </w:t>
      </w:r>
      <w:r>
        <w:rPr>
          <w:rFonts w:ascii="SimSun" w:hAnsi="SimSun" w:eastAsia="SimSun" w:cs="SimSun"/>
          <w:sz w:val="22"/>
          <w:szCs w:val="22"/>
          <w:spacing w:val="3"/>
        </w:rPr>
        <w:t>计出的“流水线”作业方式推动了人类社会的变革，让“电”这一伟大发</w:t>
      </w:r>
      <w:r>
        <w:rPr>
          <w:rFonts w:ascii="SimSun" w:hAnsi="SimSun" w:eastAsia="SimSun" w:cs="SimSun"/>
          <w:sz w:val="22"/>
          <w:szCs w:val="22"/>
          <w:spacing w:val="4"/>
        </w:rPr>
        <w:t xml:space="preserve"> </w:t>
      </w:r>
      <w:r>
        <w:rPr>
          <w:rFonts w:ascii="SimSun" w:hAnsi="SimSun" w:eastAsia="SimSun" w:cs="SimSun"/>
          <w:sz w:val="22"/>
          <w:szCs w:val="22"/>
          <w:spacing w:val="3"/>
        </w:rPr>
        <w:t>明真正为传统企业高效使用，从而推动了社会的整体变革。泰勒所发明的</w:t>
      </w:r>
      <w:r>
        <w:rPr>
          <w:rFonts w:ascii="SimSun" w:hAnsi="SimSun" w:eastAsia="SimSun" w:cs="SimSun"/>
          <w:sz w:val="22"/>
          <w:szCs w:val="22"/>
          <w:spacing w:val="10"/>
        </w:rPr>
        <w:t xml:space="preserve"> </w:t>
      </w:r>
      <w:r>
        <w:rPr>
          <w:rFonts w:ascii="SimSun" w:hAnsi="SimSun" w:eastAsia="SimSun" w:cs="SimSun"/>
          <w:sz w:val="22"/>
          <w:szCs w:val="22"/>
          <w:spacing w:val="-4"/>
        </w:rPr>
        <w:t>“流水线”方式是在工业时代，企业面对需求明确(高效生产出商品)、追求</w:t>
      </w:r>
      <w:r>
        <w:rPr>
          <w:rFonts w:ascii="SimSun" w:hAnsi="SimSun" w:eastAsia="SimSun" w:cs="SimSun"/>
          <w:sz w:val="22"/>
          <w:szCs w:val="22"/>
          <w:spacing w:val="15"/>
        </w:rPr>
        <w:t xml:space="preserve"> </w:t>
      </w:r>
      <w:r>
        <w:rPr>
          <w:rFonts w:ascii="SimSun" w:hAnsi="SimSun" w:eastAsia="SimSun" w:cs="SimSun"/>
          <w:sz w:val="22"/>
          <w:szCs w:val="22"/>
          <w:spacing w:val="3"/>
        </w:rPr>
        <w:t>规模化生产、生产效率最大化时的科学产物，在人类进入工业时代的早期</w:t>
      </w:r>
    </w:p>
    <w:p>
      <w:pPr>
        <w:spacing w:before="1" w:line="219" w:lineRule="auto"/>
        <w:jc w:val="right"/>
        <w:rPr>
          <w:rFonts w:ascii="SimSun" w:hAnsi="SimSun" w:eastAsia="SimSun" w:cs="SimSun"/>
          <w:sz w:val="22"/>
          <w:szCs w:val="22"/>
        </w:rPr>
      </w:pPr>
      <w:r>
        <w:rPr>
          <w:rFonts w:ascii="SimSun" w:hAnsi="SimSun" w:eastAsia="SimSun" w:cs="SimSun"/>
          <w:sz w:val="22"/>
          <w:szCs w:val="22"/>
          <w:spacing w:val="-4"/>
        </w:rPr>
        <w:t>起到了加速时代变革的作用，具有划时代的意义。在这样的方法论指导下，</w:t>
      </w:r>
    </w:p>
    <w:p>
      <w:pPr>
        <w:spacing w:line="219" w:lineRule="auto"/>
        <w:sectPr>
          <w:pgSz w:w="8390" w:h="13250"/>
          <w:pgMar w:top="400" w:right="589" w:bottom="0" w:left="240" w:header="0" w:footer="0" w:gutter="0"/>
        </w:sectPr>
        <w:rPr>
          <w:rFonts w:ascii="SimSun" w:hAnsi="SimSun" w:eastAsia="SimSun" w:cs="SimSun"/>
          <w:sz w:val="22"/>
          <w:szCs w:val="22"/>
        </w:rPr>
      </w:pPr>
    </w:p>
    <w:p>
      <w:pPr>
        <w:ind w:left="2799"/>
        <w:spacing w:before="86" w:line="340" w:lineRule="exact"/>
        <w:tabs>
          <w:tab w:val="left" w:pos="4808"/>
        </w:tabs>
        <w:rPr>
          <w:rFonts w:ascii="SimSun" w:hAnsi="SimSun" w:eastAsia="SimSun" w:cs="SimSun"/>
          <w:sz w:val="17"/>
          <w:szCs w:val="17"/>
        </w:rPr>
      </w:pPr>
      <w:r>
        <w:drawing>
          <wp:anchor distT="0" distB="0" distL="0" distR="0" simplePos="0" relativeHeight="253239296" behindDoc="1" locked="0" layoutInCell="0" allowOverlap="1">
            <wp:simplePos x="0" y="0"/>
            <wp:positionH relativeFrom="page">
              <wp:posOffset>2108174</wp:posOffset>
            </wp:positionH>
            <wp:positionV relativeFrom="page">
              <wp:posOffset>368268</wp:posOffset>
            </wp:positionV>
            <wp:extent cx="2393960" cy="6394"/>
            <wp:effectExtent l="0" t="0" r="0" b="0"/>
            <wp:wrapNone/>
            <wp:docPr id="168" name="IM 168"/>
            <wp:cNvGraphicFramePr/>
            <a:graphic>
              <a:graphicData uri="http://schemas.openxmlformats.org/drawingml/2006/picture">
                <pic:pic>
                  <pic:nvPicPr>
                    <pic:cNvPr id="168" name="IM 168"/>
                    <pic:cNvPicPr/>
                  </pic:nvPicPr>
                  <pic:blipFill>
                    <a:blip r:embed="rId110"/>
                    <a:stretch>
                      <a:fillRect/>
                    </a:stretch>
                  </pic:blipFill>
                  <pic:spPr>
                    <a:xfrm rot="0">
                      <a:off x="0" y="0"/>
                      <a:ext cx="2393960" cy="6394"/>
                    </a:xfrm>
                    <a:prstGeom prst="rect">
                      <a:avLst/>
                    </a:prstGeom>
                  </pic:spPr>
                </pic:pic>
              </a:graphicData>
            </a:graphic>
          </wp:anchor>
        </w:drawing>
      </w:r>
      <w:r>
        <w:rPr>
          <w:rFonts w:ascii="SimSun" w:hAnsi="SimSun" w:eastAsia="SimSun" w:cs="SimSun"/>
          <w:sz w:val="17"/>
          <w:szCs w:val="17"/>
          <w:position w:val="-3"/>
        </w:rPr>
        <w:tab/>
      </w:r>
      <w:r>
        <w:rPr>
          <w:rFonts w:ascii="SimSun" w:hAnsi="SimSun" w:eastAsia="SimSun" w:cs="SimSun"/>
          <w:sz w:val="17"/>
          <w:szCs w:val="17"/>
          <w:spacing w:val="-19"/>
          <w:position w:val="-3"/>
        </w:rPr>
        <w:t>数字化转型中平</w:t>
      </w:r>
      <w:r>
        <w:rPr>
          <w:rFonts w:ascii="SimSun" w:hAnsi="SimSun" w:eastAsia="SimSun" w:cs="SimSun"/>
          <w:sz w:val="17"/>
          <w:szCs w:val="17"/>
          <w:spacing w:val="-18"/>
          <w:position w:val="-3"/>
        </w:rPr>
        <w:t>台思维</w:t>
      </w:r>
      <w:r>
        <w:ruby>
          <w:rubyPr>
            <w:rubyAlign w:val="left"/>
            <w:hpsRaise w:val="12"/>
            <w:hps w:val="17"/>
            <w:hpsBaseText w:val="17"/>
          </w:rubyPr>
          <w:rt>
            <w:r>
              <w:rPr>
                <w:rFonts w:ascii="SimSun" w:hAnsi="SimSun" w:eastAsia="SimSun" w:cs="SimSun"/>
                <w:sz w:val="17"/>
                <w:szCs w:val="17"/>
                <w:w w:val="88"/>
              </w:rPr>
              <w:t>——第二章</w:t>
            </w:r>
          </w:rt>
          <w:rubyBase>
            <w:r>
              <w:rPr>
                <w:rFonts w:ascii="SimSun" w:hAnsi="SimSun" w:eastAsia="SimSun" w:cs="SimSun"/>
                <w:sz w:val="17"/>
                <w:szCs w:val="17"/>
                <w:w w:val="88"/>
                <w:position w:val="-3"/>
              </w:rPr>
              <w:t>的十大要素</w:t>
            </w:r>
          </w:rubyBase>
        </w:ruby>
      </w:r>
      <w:r>
        <w:rPr>
          <w:rFonts w:ascii="SimSun" w:hAnsi="SimSun" w:eastAsia="SimSun" w:cs="SimSun"/>
          <w:sz w:val="17"/>
          <w:szCs w:val="17"/>
          <w:spacing w:val="9"/>
          <w:position w:val="-3"/>
        </w:rPr>
        <w:t xml:space="preserve">  </w:t>
      </w:r>
      <w:r>
        <w:rPr>
          <w:rFonts w:ascii="SimSun" w:hAnsi="SimSun" w:eastAsia="SimSun" w:cs="SimSun"/>
          <w:sz w:val="17"/>
          <w:szCs w:val="17"/>
          <w:spacing w:val="-18"/>
          <w:position w:val="13"/>
        </w:rPr>
        <w:t>7</w:t>
      </w:r>
      <w:r>
        <w:rPr>
          <w:rFonts w:ascii="SimSun" w:hAnsi="SimSun" w:eastAsia="SimSun" w:cs="SimSun"/>
          <w:sz w:val="17"/>
          <w:szCs w:val="17"/>
          <w:spacing w:val="-11"/>
          <w:position w:val="13"/>
        </w:rPr>
        <w:t>3</w:t>
      </w:r>
    </w:p>
    <w:p>
      <w:pPr>
        <w:pStyle w:val="BodyText"/>
        <w:spacing w:line="263" w:lineRule="auto"/>
        <w:rPr/>
      </w:pPr>
      <w:r/>
    </w:p>
    <w:p>
      <w:pPr>
        <w:pStyle w:val="BodyText"/>
        <w:spacing w:line="264" w:lineRule="auto"/>
        <w:rPr/>
      </w:pPr>
      <w:r/>
    </w:p>
    <w:p>
      <w:pPr>
        <w:spacing w:before="71" w:line="390" w:lineRule="exact"/>
        <w:rPr>
          <w:rFonts w:ascii="SimSun" w:hAnsi="SimSun" w:eastAsia="SimSun" w:cs="SimSun"/>
          <w:sz w:val="22"/>
          <w:szCs w:val="22"/>
        </w:rPr>
      </w:pPr>
      <w:r>
        <w:rPr>
          <w:rFonts w:ascii="SimSun" w:hAnsi="SimSun" w:eastAsia="SimSun" w:cs="SimSun"/>
          <w:sz w:val="22"/>
          <w:szCs w:val="22"/>
          <w:spacing w:val="-3"/>
          <w:position w:val="12"/>
        </w:rPr>
        <w:t>企业按照业务流水线上不同的职能来设计组织架构，图2-21</w:t>
      </w:r>
      <w:r>
        <w:rPr>
          <w:rFonts w:ascii="SimSun" w:hAnsi="SimSun" w:eastAsia="SimSun" w:cs="SimSun"/>
          <w:sz w:val="22"/>
          <w:szCs w:val="22"/>
          <w:spacing w:val="-17"/>
          <w:position w:val="12"/>
        </w:rPr>
        <w:t xml:space="preserve"> </w:t>
      </w:r>
      <w:r>
        <w:rPr>
          <w:rFonts w:ascii="SimSun" w:hAnsi="SimSun" w:eastAsia="SimSun" w:cs="SimSun"/>
          <w:sz w:val="22"/>
          <w:szCs w:val="22"/>
          <w:spacing w:val="-3"/>
          <w:position w:val="12"/>
        </w:rPr>
        <w:t>即为一家企业</w:t>
      </w:r>
    </w:p>
    <w:p>
      <w:pPr>
        <w:spacing w:line="219" w:lineRule="auto"/>
        <w:rPr>
          <w:rFonts w:ascii="SimSun" w:hAnsi="SimSun" w:eastAsia="SimSun" w:cs="SimSun"/>
          <w:sz w:val="22"/>
          <w:szCs w:val="22"/>
        </w:rPr>
      </w:pPr>
      <w:r>
        <w:rPr>
          <w:rFonts w:ascii="SimSun" w:hAnsi="SimSun" w:eastAsia="SimSun" w:cs="SimSun"/>
          <w:sz w:val="22"/>
          <w:szCs w:val="22"/>
          <w:spacing w:val="-8"/>
        </w:rPr>
        <w:t>典型的组织架构图。</w:t>
      </w:r>
    </w:p>
    <w:p>
      <w:pPr>
        <w:pStyle w:val="BodyText"/>
        <w:ind w:firstLine="800"/>
        <w:spacing w:before="239" w:line="2400" w:lineRule="exact"/>
        <w:rPr/>
      </w:pPr>
      <w:r>
        <w:rPr>
          <w:position w:val="-48"/>
        </w:rPr>
        <w:pict>
          <v:group id="_x0000_s530" style="mso-position-vertical-relative:line;mso-position-horizontal-relative:char;width:274.05pt;height:120.05pt;" filled="false" stroked="false" coordsize="5480,2401" coordorigin="0,0">
            <v:shape id="_x0000_s532" style="position:absolute;left:0;top:0;width:5480;height:2401;" filled="false" stroked="false" type="#_x0000_t75">
              <v:imagedata o:title="" r:id="rId111"/>
            </v:shape>
            <v:shape id="_x0000_s534" style="position:absolute;left:98;top:1162;width:5272;height:1090;" filled="false" stroked="false" type="#_x0000_t202">
              <v:fill on="false"/>
              <v:stroke on="false"/>
              <v:path/>
              <v:imagedata o:title=""/>
              <o:lock v:ext="edit" aspectratio="false"/>
              <v:textbox inset="0mm,0mm,0mm,0mm" style="layout-flow:vertical-ideographic;">
                <w:txbxContent>
                  <w:p>
                    <w:pPr>
                      <w:ind w:left="89"/>
                      <w:spacing w:before="20" w:line="216" w:lineRule="auto"/>
                      <w:rPr>
                        <w:rFonts w:ascii="SimSun" w:hAnsi="SimSun" w:eastAsia="SimSun" w:cs="SimSun"/>
                        <w:sz w:val="15"/>
                        <w:szCs w:val="15"/>
                      </w:rPr>
                    </w:pPr>
                    <w:r>
                      <w:rPr>
                        <w:rFonts w:ascii="SimSun" w:hAnsi="SimSun" w:eastAsia="SimSun" w:cs="SimSun"/>
                        <w:sz w:val="15"/>
                        <w:szCs w:val="15"/>
                        <w:spacing w:val="16"/>
                      </w:rPr>
                      <w:t>审计部</w:t>
                    </w:r>
                  </w:p>
                  <w:p>
                    <w:pPr>
                      <w:spacing w:line="421" w:lineRule="auto"/>
                      <w:rPr>
                        <w:rFonts w:ascii="Arial"/>
                        <w:sz w:val="21"/>
                      </w:rPr>
                    </w:pPr>
                    <w:r/>
                  </w:p>
                  <w:p>
                    <w:pPr>
                      <w:ind w:left="20"/>
                      <w:spacing w:before="50" w:line="216" w:lineRule="auto"/>
                      <w:rPr>
                        <w:rFonts w:ascii="SimSun" w:hAnsi="SimSun" w:eastAsia="SimSun" w:cs="SimSun"/>
                        <w:sz w:val="15"/>
                        <w:szCs w:val="15"/>
                      </w:rPr>
                    </w:pPr>
                    <w:r>
                      <w:rPr>
                        <w:rFonts w:ascii="SimSun" w:hAnsi="SimSun" w:eastAsia="SimSun" w:cs="SimSun"/>
                        <w:sz w:val="15"/>
                        <w:szCs w:val="15"/>
                      </w:rPr>
                      <w:t>财</w:t>
                    </w:r>
                    <w:r>
                      <w:rPr>
                        <w:rFonts w:ascii="SimSun" w:hAnsi="SimSun" w:eastAsia="SimSun" w:cs="SimSun"/>
                        <w:sz w:val="15"/>
                        <w:szCs w:val="15"/>
                        <w:spacing w:val="-5"/>
                      </w:rPr>
                      <w:t xml:space="preserve"> </w:t>
                    </w:r>
                    <w:r>
                      <w:rPr>
                        <w:rFonts w:ascii="SimSun" w:hAnsi="SimSun" w:eastAsia="SimSun" w:cs="SimSun"/>
                        <w:sz w:val="15"/>
                        <w:szCs w:val="15"/>
                      </w:rPr>
                      <w:t>务</w:t>
                    </w:r>
                    <w:r>
                      <w:rPr>
                        <w:rFonts w:ascii="SimSun" w:hAnsi="SimSun" w:eastAsia="SimSun" w:cs="SimSun"/>
                        <w:sz w:val="15"/>
                        <w:szCs w:val="15"/>
                        <w:spacing w:val="-5"/>
                      </w:rPr>
                      <w:t xml:space="preserve"> </w:t>
                    </w:r>
                    <w:r>
                      <w:rPr>
                        <w:rFonts w:ascii="SimSun" w:hAnsi="SimSun" w:eastAsia="SimSun" w:cs="SimSun"/>
                        <w:sz w:val="15"/>
                        <w:szCs w:val="15"/>
                      </w:rPr>
                      <w:t>部</w:t>
                    </w:r>
                  </w:p>
                  <w:p>
                    <w:pPr>
                      <w:spacing w:line="372" w:lineRule="auto"/>
                      <w:rPr>
                        <w:rFonts w:ascii="Arial"/>
                        <w:sz w:val="21"/>
                      </w:rPr>
                    </w:pPr>
                    <w:r/>
                  </w:p>
                  <w:p>
                    <w:pPr>
                      <w:ind w:left="89"/>
                      <w:spacing w:before="50" w:line="216" w:lineRule="auto"/>
                      <w:rPr>
                        <w:rFonts w:ascii="SimSun" w:hAnsi="SimSun" w:eastAsia="SimSun" w:cs="SimSun"/>
                        <w:sz w:val="15"/>
                        <w:szCs w:val="15"/>
                      </w:rPr>
                    </w:pPr>
                    <w:r>
                      <w:rPr>
                        <w:rFonts w:ascii="SimSun" w:hAnsi="SimSun" w:eastAsia="SimSun" w:cs="SimSun"/>
                        <w:sz w:val="15"/>
                        <w:szCs w:val="15"/>
                        <w:spacing w:val="18"/>
                      </w:rPr>
                      <w:t>综合服务部</w:t>
                    </w:r>
                  </w:p>
                  <w:p>
                    <w:pPr>
                      <w:spacing w:line="372" w:lineRule="auto"/>
                      <w:rPr>
                        <w:rFonts w:ascii="Arial"/>
                        <w:sz w:val="21"/>
                      </w:rPr>
                    </w:pPr>
                    <w:r/>
                  </w:p>
                  <w:p>
                    <w:pPr>
                      <w:ind w:left="84"/>
                      <w:spacing w:before="50" w:line="216" w:lineRule="auto"/>
                      <w:rPr>
                        <w:rFonts w:ascii="SimSun" w:hAnsi="SimSun" w:eastAsia="SimSun" w:cs="SimSun"/>
                        <w:sz w:val="15"/>
                        <w:szCs w:val="15"/>
                      </w:rPr>
                    </w:pPr>
                    <w:r>
                      <w:rPr>
                        <w:rFonts w:ascii="SimSun" w:hAnsi="SimSun" w:eastAsia="SimSun" w:cs="SimSun"/>
                        <w:sz w:val="15"/>
                        <w:szCs w:val="15"/>
                        <w:spacing w:val="19"/>
                      </w:rPr>
                      <w:t>服务保障部</w:t>
                    </w:r>
                  </w:p>
                  <w:p>
                    <w:pPr>
                      <w:spacing w:line="391" w:lineRule="auto"/>
                      <w:rPr>
                        <w:rFonts w:ascii="Arial"/>
                        <w:sz w:val="21"/>
                      </w:rPr>
                    </w:pPr>
                    <w:r/>
                  </w:p>
                  <w:p>
                    <w:pPr>
                      <w:ind w:left="105"/>
                      <w:spacing w:before="51" w:line="217" w:lineRule="auto"/>
                      <w:rPr>
                        <w:rFonts w:ascii="SimSun" w:hAnsi="SimSun" w:eastAsia="SimSun" w:cs="SimSun"/>
                        <w:sz w:val="15"/>
                        <w:szCs w:val="15"/>
                      </w:rPr>
                    </w:pPr>
                    <w:r>
                      <w:rPr>
                        <w:rFonts w:ascii="SimSun" w:hAnsi="SimSun" w:eastAsia="SimSun" w:cs="SimSun"/>
                        <w:sz w:val="15"/>
                        <w:szCs w:val="15"/>
                        <w:spacing w:val="14"/>
                      </w:rPr>
                      <w:t>研发中心</w:t>
                    </w:r>
                  </w:p>
                  <w:p>
                    <w:pPr>
                      <w:spacing w:line="444" w:lineRule="auto"/>
                      <w:rPr>
                        <w:rFonts w:ascii="Arial"/>
                        <w:sz w:val="21"/>
                      </w:rPr>
                    </w:pPr>
                    <w:r/>
                  </w:p>
                  <w:p>
                    <w:pPr>
                      <w:ind w:left="109"/>
                      <w:spacing w:before="51" w:line="216" w:lineRule="auto"/>
                      <w:rPr>
                        <w:rFonts w:ascii="SimSun" w:hAnsi="SimSun" w:eastAsia="SimSun" w:cs="SimSun"/>
                        <w:sz w:val="15"/>
                        <w:szCs w:val="15"/>
                      </w:rPr>
                    </w:pPr>
                    <w:r>
                      <w:rPr>
                        <w:rFonts w:ascii="SimSun" w:hAnsi="SimSun" w:eastAsia="SimSun" w:cs="SimSun"/>
                        <w:sz w:val="15"/>
                        <w:szCs w:val="15"/>
                        <w:spacing w:val="13"/>
                      </w:rPr>
                      <w:t>产品中心</w:t>
                    </w:r>
                  </w:p>
                  <w:p>
                    <w:pPr>
                      <w:spacing w:line="372" w:lineRule="auto"/>
                      <w:rPr>
                        <w:rFonts w:ascii="Arial"/>
                        <w:sz w:val="21"/>
                      </w:rPr>
                    </w:pPr>
                    <w:r/>
                  </w:p>
                  <w:p>
                    <w:pPr>
                      <w:ind w:left="103"/>
                      <w:spacing w:before="50" w:line="217" w:lineRule="auto"/>
                      <w:rPr>
                        <w:rFonts w:ascii="SimSun" w:hAnsi="SimSun" w:eastAsia="SimSun" w:cs="SimSun"/>
                        <w:sz w:val="15"/>
                        <w:szCs w:val="15"/>
                      </w:rPr>
                    </w:pPr>
                    <w:r>
                      <w:rPr>
                        <w:rFonts w:ascii="SimSun" w:hAnsi="SimSun" w:eastAsia="SimSun" w:cs="SimSun"/>
                        <w:sz w:val="15"/>
                        <w:szCs w:val="15"/>
                        <w:spacing w:val="14"/>
                      </w:rPr>
                      <w:t>运营中心</w:t>
                    </w:r>
                  </w:p>
                  <w:p>
                    <w:pPr>
                      <w:spacing w:line="389" w:lineRule="auto"/>
                      <w:rPr>
                        <w:rFonts w:ascii="Arial"/>
                        <w:sz w:val="21"/>
                      </w:rPr>
                    </w:pPr>
                    <w:r/>
                  </w:p>
                  <w:p>
                    <w:pPr>
                      <w:ind w:left="93"/>
                      <w:spacing w:before="58" w:line="206" w:lineRule="auto"/>
                      <w:rPr>
                        <w:rFonts w:ascii="FZYaoTi" w:hAnsi="FZYaoTi" w:eastAsia="FZYaoTi" w:cs="FZYaoTi"/>
                        <w:sz w:val="15"/>
                        <w:szCs w:val="15"/>
                      </w:rPr>
                    </w:pPr>
                    <w:r>
                      <w:rPr>
                        <w:rFonts w:ascii="FZYaoTi" w:hAnsi="FZYaoTi" w:eastAsia="FZYaoTi" w:cs="FZYaoTi"/>
                        <w:sz w:val="15"/>
                        <w:szCs w:val="15"/>
                        <w:spacing w:val="12"/>
                      </w:rPr>
                      <w:t>营销服务中心</w:t>
                    </w:r>
                  </w:p>
                  <w:p>
                    <w:pPr>
                      <w:spacing w:line="350" w:lineRule="auto"/>
                      <w:rPr>
                        <w:rFonts w:ascii="Arial"/>
                        <w:sz w:val="21"/>
                      </w:rPr>
                    </w:pPr>
                    <w:r/>
                  </w:p>
                  <w:p>
                    <w:pPr>
                      <w:ind w:left="108"/>
                      <w:spacing w:before="50" w:line="217" w:lineRule="auto"/>
                      <w:rPr>
                        <w:rFonts w:ascii="SimSun" w:hAnsi="SimSun" w:eastAsia="SimSun" w:cs="SimSun"/>
                        <w:sz w:val="15"/>
                        <w:szCs w:val="15"/>
                      </w:rPr>
                    </w:pPr>
                    <w:r>
                      <w:rPr>
                        <w:rFonts w:ascii="SimSun" w:hAnsi="SimSun" w:eastAsia="SimSun" w:cs="SimSun"/>
                        <w:sz w:val="15"/>
                        <w:szCs w:val="15"/>
                        <w:spacing w:val="14"/>
                      </w:rPr>
                      <w:t>分公司</w:t>
                    </w:r>
                  </w:p>
                </w:txbxContent>
              </v:textbox>
            </v:shape>
            <v:shape id="_x0000_s536" style="position:absolute;left:2119;top:87;width:517;height:63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董事长</w:t>
                    </w:r>
                  </w:p>
                  <w:p>
                    <w:pPr>
                      <w:ind w:left="20"/>
                      <w:spacing w:before="225" w:line="229" w:lineRule="auto"/>
                      <w:rPr>
                        <w:rFonts w:ascii="SimSun" w:hAnsi="SimSun" w:eastAsia="SimSun" w:cs="SimSun"/>
                        <w:sz w:val="17"/>
                        <w:szCs w:val="17"/>
                      </w:rPr>
                    </w:pPr>
                    <w:r>
                      <w:rPr>
                        <w:rFonts w:ascii="SimSun" w:hAnsi="SimSun" w:eastAsia="SimSun" w:cs="SimSun"/>
                        <w:sz w:val="17"/>
                        <w:szCs w:val="17"/>
                        <w:spacing w:val="-8"/>
                      </w:rPr>
                      <w:t>总经理</w:t>
                    </w:r>
                  </w:p>
                </w:txbxContent>
              </v:textbox>
            </v:shape>
          </v:group>
        </w:pict>
      </w:r>
    </w:p>
    <w:p>
      <w:pPr>
        <w:ind w:left="2329"/>
        <w:spacing w:before="126" w:line="219" w:lineRule="auto"/>
        <w:rPr>
          <w:rFonts w:ascii="SimSun" w:hAnsi="SimSun" w:eastAsia="SimSun" w:cs="SimSun"/>
          <w:sz w:val="17"/>
          <w:szCs w:val="17"/>
        </w:rPr>
      </w:pPr>
      <w:r>
        <w:rPr>
          <w:rFonts w:ascii="SimSun" w:hAnsi="SimSun" w:eastAsia="SimSun" w:cs="SimSun"/>
          <w:sz w:val="17"/>
          <w:szCs w:val="17"/>
          <w:spacing w:val="14"/>
        </w:rPr>
        <w:t>图2-21</w:t>
      </w:r>
      <w:r>
        <w:rPr>
          <w:rFonts w:ascii="SimSun" w:hAnsi="SimSun" w:eastAsia="SimSun" w:cs="SimSun"/>
          <w:sz w:val="17"/>
          <w:szCs w:val="17"/>
          <w:spacing w:val="2"/>
        </w:rPr>
        <w:t xml:space="preserve">  </w:t>
      </w:r>
      <w:r>
        <w:rPr>
          <w:rFonts w:ascii="SimSun" w:hAnsi="SimSun" w:eastAsia="SimSun" w:cs="SimSun"/>
          <w:sz w:val="17"/>
          <w:szCs w:val="17"/>
          <w:spacing w:val="14"/>
        </w:rPr>
        <w:t>企业的传统组织架构</w:t>
      </w:r>
    </w:p>
    <w:p>
      <w:pPr>
        <w:pStyle w:val="BodyText"/>
        <w:spacing w:line="346" w:lineRule="auto"/>
        <w:rPr/>
      </w:pPr>
      <w:r/>
    </w:p>
    <w:p>
      <w:pPr>
        <w:ind w:right="279" w:firstLine="429"/>
        <w:spacing w:before="72" w:line="319" w:lineRule="auto"/>
        <w:jc w:val="both"/>
        <w:rPr>
          <w:rFonts w:ascii="SimSun" w:hAnsi="SimSun" w:eastAsia="SimSun" w:cs="SimSun"/>
          <w:sz w:val="22"/>
          <w:szCs w:val="22"/>
        </w:rPr>
      </w:pPr>
      <w:r>
        <w:rPr>
          <w:rFonts w:ascii="SimSun" w:hAnsi="SimSun" w:eastAsia="SimSun" w:cs="SimSun"/>
          <w:sz w:val="22"/>
          <w:szCs w:val="22"/>
          <w:spacing w:val="3"/>
        </w:rPr>
        <w:t>这样的组织架构图从职能上来看确实可以让部门间的职能分工清晰，</w:t>
      </w:r>
      <w:r>
        <w:rPr>
          <w:rFonts w:ascii="SimSun" w:hAnsi="SimSun" w:eastAsia="SimSun" w:cs="SimSun"/>
          <w:sz w:val="22"/>
          <w:szCs w:val="22"/>
          <w:spacing w:val="8"/>
        </w:rPr>
        <w:t xml:space="preserve"> </w:t>
      </w:r>
      <w:r>
        <w:rPr>
          <w:rFonts w:ascii="SimSun" w:hAnsi="SimSun" w:eastAsia="SimSun" w:cs="SimSun"/>
          <w:sz w:val="22"/>
          <w:szCs w:val="22"/>
        </w:rPr>
        <w:t>使不同部门之间的协作可以通过上级部门进行平</w:t>
      </w:r>
      <w:r>
        <w:rPr>
          <w:rFonts w:ascii="SimSun" w:hAnsi="SimSun" w:eastAsia="SimSun" w:cs="SimSun"/>
          <w:sz w:val="22"/>
          <w:szCs w:val="22"/>
          <w:spacing w:val="-1"/>
        </w:rPr>
        <w:t>级协调。但这种架构所带</w:t>
      </w:r>
      <w:r>
        <w:rPr>
          <w:rFonts w:ascii="SimSun" w:hAnsi="SimSun" w:eastAsia="SimSun" w:cs="SimSun"/>
          <w:sz w:val="22"/>
          <w:szCs w:val="22"/>
        </w:rPr>
        <w:t xml:space="preserve">  </w:t>
      </w:r>
      <w:r>
        <w:rPr>
          <w:rFonts w:ascii="SimSun" w:hAnsi="SimSun" w:eastAsia="SimSun" w:cs="SimSun"/>
          <w:sz w:val="22"/>
          <w:szCs w:val="22"/>
        </w:rPr>
        <w:t>来的问题也逐渐显现，虽然从理论上看，企业的</w:t>
      </w:r>
      <w:r>
        <w:rPr>
          <w:rFonts w:ascii="SimSun" w:hAnsi="SimSun" w:eastAsia="SimSun" w:cs="SimSun"/>
          <w:sz w:val="22"/>
          <w:szCs w:val="22"/>
          <w:spacing w:val="-1"/>
        </w:rPr>
        <w:t>每一个部门都为企业的最</w:t>
      </w:r>
      <w:r>
        <w:rPr>
          <w:rFonts w:ascii="SimSun" w:hAnsi="SimSun" w:eastAsia="SimSun" w:cs="SimSun"/>
          <w:sz w:val="22"/>
          <w:szCs w:val="22"/>
        </w:rPr>
        <w:t xml:space="preserve">  </w:t>
      </w:r>
      <w:r>
        <w:rPr>
          <w:rFonts w:ascii="SimSun" w:hAnsi="SimSun" w:eastAsia="SimSun" w:cs="SimSun"/>
          <w:sz w:val="22"/>
          <w:szCs w:val="22"/>
          <w:spacing w:val="-1"/>
        </w:rPr>
        <w:t>终战略目标贡献着部门应有的价值，但实际上很多时候每个部门均从自己</w:t>
      </w:r>
      <w:r>
        <w:rPr>
          <w:rFonts w:ascii="SimSun" w:hAnsi="SimSun" w:eastAsia="SimSun" w:cs="SimSun"/>
          <w:sz w:val="22"/>
          <w:szCs w:val="22"/>
          <w:spacing w:val="9"/>
        </w:rPr>
        <w:t xml:space="preserve">  </w:t>
      </w:r>
      <w:r>
        <w:rPr>
          <w:rFonts w:ascii="SimSun" w:hAnsi="SimSun" w:eastAsia="SimSun" w:cs="SimSun"/>
          <w:sz w:val="22"/>
          <w:szCs w:val="22"/>
          <w:spacing w:val="-6"/>
        </w:rPr>
        <w:t>部门的利益和角度思考问题，部门内部的协同协作还算顺畅，</w:t>
      </w:r>
      <w:r>
        <w:rPr>
          <w:rFonts w:ascii="SimSun" w:hAnsi="SimSun" w:eastAsia="SimSun" w:cs="SimSun"/>
          <w:sz w:val="22"/>
          <w:szCs w:val="22"/>
          <w:spacing w:val="69"/>
        </w:rPr>
        <w:t xml:space="preserve"> </w:t>
      </w:r>
      <w:r>
        <w:rPr>
          <w:rFonts w:ascii="SimSun" w:hAnsi="SimSun" w:eastAsia="SimSun" w:cs="SimSun"/>
          <w:sz w:val="22"/>
          <w:szCs w:val="22"/>
          <w:spacing w:val="-6"/>
        </w:rPr>
        <w:t>一旦牵涉跨</w:t>
      </w:r>
    </w:p>
    <w:p>
      <w:pPr>
        <w:spacing w:before="1" w:line="218" w:lineRule="auto"/>
        <w:rPr>
          <w:rFonts w:ascii="SimSun" w:hAnsi="SimSun" w:eastAsia="SimSun" w:cs="SimSun"/>
          <w:sz w:val="22"/>
          <w:szCs w:val="22"/>
        </w:rPr>
      </w:pPr>
      <w:r>
        <w:rPr>
          <w:rFonts w:ascii="SimSun" w:hAnsi="SimSun" w:eastAsia="SimSun" w:cs="SimSun"/>
          <w:sz w:val="22"/>
          <w:szCs w:val="22"/>
          <w:spacing w:val="-5"/>
        </w:rPr>
        <w:t>部门的协同，则协同效率极其低下，会出现所谓的“部</w:t>
      </w:r>
      <w:r>
        <w:rPr>
          <w:rFonts w:ascii="SimSun" w:hAnsi="SimSun" w:eastAsia="SimSun" w:cs="SimSun"/>
          <w:sz w:val="22"/>
          <w:szCs w:val="22"/>
          <w:spacing w:val="-6"/>
        </w:rPr>
        <w:t>门墙”现象。</w:t>
      </w:r>
    </w:p>
    <w:p>
      <w:pPr>
        <w:pStyle w:val="BodyText"/>
        <w:spacing w:line="285" w:lineRule="auto"/>
        <w:rPr/>
      </w:pPr>
      <w:r/>
    </w:p>
    <w:p>
      <w:pPr>
        <w:ind w:right="249" w:firstLine="449"/>
        <w:spacing w:before="72" w:line="319" w:lineRule="auto"/>
        <w:jc w:val="both"/>
        <w:rPr>
          <w:rFonts w:ascii="SimSun" w:hAnsi="SimSun" w:eastAsia="SimSun" w:cs="SimSun"/>
          <w:sz w:val="22"/>
          <w:szCs w:val="22"/>
        </w:rPr>
      </w:pPr>
      <w:r>
        <w:rPr>
          <w:rFonts w:ascii="SimSun" w:hAnsi="SimSun" w:eastAsia="SimSun" w:cs="SimSun"/>
          <w:sz w:val="22"/>
          <w:szCs w:val="22"/>
          <w:spacing w:val="-1"/>
        </w:rPr>
        <w:t>这个问题映射到</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系统层面，则会看到业务部门无一例外只会基于自 </w:t>
      </w:r>
      <w:r>
        <w:rPr>
          <w:rFonts w:ascii="SimSun" w:hAnsi="SimSun" w:eastAsia="SimSun" w:cs="SimSun"/>
          <w:sz w:val="22"/>
          <w:szCs w:val="22"/>
          <w:spacing w:val="1"/>
        </w:rPr>
        <w:t>己所在业务部门的需求给</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
        </w:rPr>
        <w:t>团队提出系统建设的需求，导致企业的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系</w:t>
      </w:r>
      <w:r>
        <w:rPr>
          <w:rFonts w:ascii="SimSun" w:hAnsi="SimSun" w:eastAsia="SimSun" w:cs="SimSun"/>
          <w:sz w:val="22"/>
          <w:szCs w:val="22"/>
        </w:rPr>
        <w:t xml:space="preserve">  </w:t>
      </w:r>
      <w:r>
        <w:rPr>
          <w:rFonts w:ascii="SimSun" w:hAnsi="SimSun" w:eastAsia="SimSun" w:cs="SimSun"/>
          <w:sz w:val="22"/>
          <w:szCs w:val="22"/>
          <w:spacing w:val="-1"/>
        </w:rPr>
        <w:t>统建设均是针对局部业务部门的需求：根据产品设计部门提出的需求建设</w:t>
      </w:r>
      <w:r>
        <w:rPr>
          <w:rFonts w:ascii="SimSun" w:hAnsi="SimSun" w:eastAsia="SimSun" w:cs="SimSun"/>
          <w:sz w:val="22"/>
          <w:szCs w:val="22"/>
          <w:spacing w:val="8"/>
        </w:rPr>
        <w:t xml:space="preserve">  </w:t>
      </w:r>
      <w:r>
        <w:rPr>
          <w:rFonts w:ascii="SimSun" w:hAnsi="SimSun" w:eastAsia="SimSun" w:cs="SimSun"/>
          <w:sz w:val="22"/>
          <w:szCs w:val="22"/>
          <w:spacing w:val="-1"/>
        </w:rPr>
        <w:t>起了产品生命周期管理</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
        </w:rPr>
        <w:t>(Product</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Lifecyc</w:t>
      </w:r>
      <w:r>
        <w:rPr>
          <w:rFonts w:ascii="Times New Roman" w:hAnsi="Times New Roman" w:eastAsia="Times New Roman" w:cs="Times New Roman"/>
          <w:sz w:val="22"/>
          <w:szCs w:val="22"/>
          <w:spacing w:val="-2"/>
        </w:rPr>
        <w:t>le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2"/>
        </w:rPr>
        <w:t>Management,PLM) </w:t>
      </w:r>
      <w:r>
        <w:rPr>
          <w:rFonts w:ascii="SimSun" w:hAnsi="SimSun" w:eastAsia="SimSun" w:cs="SimSun"/>
          <w:sz w:val="22"/>
          <w:szCs w:val="22"/>
          <w:spacing w:val="-2"/>
        </w:rPr>
        <w:t>系统；根据</w:t>
      </w:r>
      <w:r>
        <w:rPr>
          <w:rFonts w:ascii="SimSun" w:hAnsi="SimSun" w:eastAsia="SimSun" w:cs="SimSun"/>
          <w:sz w:val="22"/>
          <w:szCs w:val="22"/>
        </w:rPr>
        <w:t xml:space="preserve">  </w:t>
      </w:r>
      <w:r>
        <w:rPr>
          <w:rFonts w:ascii="SimSun" w:hAnsi="SimSun" w:eastAsia="SimSun" w:cs="SimSun"/>
          <w:sz w:val="22"/>
          <w:szCs w:val="22"/>
          <w:spacing w:val="-1"/>
        </w:rPr>
        <w:t>生产制造部门提出的需求建设起了制造执行系统</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
        </w:rPr>
        <w:t>(Manufacturing </w:t>
      </w:r>
      <w:r>
        <w:rPr>
          <w:rFonts w:ascii="Times New Roman" w:hAnsi="Times New Roman" w:eastAsia="Times New Roman" w:cs="Times New Roman"/>
          <w:sz w:val="22"/>
          <w:szCs w:val="22"/>
          <w:spacing w:val="-2"/>
        </w:rPr>
        <w:t xml:space="preserve">  Execution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8"/>
        </w:rPr>
        <w:t>);      </w:t>
      </w:r>
      <w:r>
        <w:rPr>
          <w:rFonts w:ascii="SimSun" w:hAnsi="SimSun" w:eastAsia="SimSun" w:cs="SimSun"/>
          <w:sz w:val="22"/>
          <w:szCs w:val="22"/>
          <w:spacing w:val="8"/>
        </w:rPr>
        <w:t>根据市场营销部提出的需求建设起了分销平</w:t>
      </w:r>
      <w:r>
        <w:rPr>
          <w:rFonts w:ascii="SimSun" w:hAnsi="SimSun" w:eastAsia="SimSun" w:cs="SimSun"/>
          <w:sz w:val="22"/>
          <w:szCs w:val="22"/>
          <w:spacing w:val="7"/>
        </w:rPr>
        <w:t>台、电商、</w:t>
      </w:r>
      <w:r>
        <w:rPr>
          <w:rFonts w:ascii="SimSun" w:hAnsi="SimSun" w:eastAsia="SimSun" w:cs="SimSun"/>
          <w:sz w:val="22"/>
          <w:szCs w:val="22"/>
        </w:rPr>
        <w:t xml:space="preserve"> </w:t>
      </w:r>
      <w:r>
        <w:rPr>
          <w:rFonts w:ascii="SimSun" w:hAnsi="SimSun" w:eastAsia="SimSun" w:cs="SimSun"/>
          <w:sz w:val="22"/>
          <w:szCs w:val="22"/>
          <w:spacing w:val="-2"/>
        </w:rPr>
        <w:t>CRM</w:t>
      </w:r>
      <w:r>
        <w:rPr>
          <w:rFonts w:ascii="SimSun" w:hAnsi="SimSun" w:eastAsia="SimSun" w:cs="SimSun"/>
          <w:sz w:val="22"/>
          <w:szCs w:val="22"/>
          <w:spacing w:val="86"/>
        </w:rPr>
        <w:t xml:space="preserve"> </w:t>
      </w:r>
      <w:r>
        <w:rPr>
          <w:rFonts w:ascii="SimSun" w:hAnsi="SimSun" w:eastAsia="SimSun" w:cs="SimSun"/>
          <w:sz w:val="22"/>
          <w:szCs w:val="22"/>
          <w:spacing w:val="-2"/>
        </w:rPr>
        <w:t>等系统。在所谓保护公司机密数据不外泄的理由下，各部门管理者不</w:t>
      </w:r>
      <w:r>
        <w:rPr>
          <w:rFonts w:ascii="SimSun" w:hAnsi="SimSun" w:eastAsia="SimSun" w:cs="SimSun"/>
          <w:sz w:val="22"/>
          <w:szCs w:val="22"/>
        </w:rPr>
        <w:t xml:space="preserve">  </w:t>
      </w:r>
      <w:r>
        <w:rPr>
          <w:rFonts w:ascii="SimSun" w:hAnsi="SimSun" w:eastAsia="SimSun" w:cs="SimSun"/>
          <w:sz w:val="22"/>
          <w:szCs w:val="22"/>
        </w:rPr>
        <w:t>愿意将不同系统间的数据在公司内部开放和共</w:t>
      </w:r>
      <w:r>
        <w:rPr>
          <w:rFonts w:ascii="SimSun" w:hAnsi="SimSun" w:eastAsia="SimSun" w:cs="SimSun"/>
          <w:sz w:val="22"/>
          <w:szCs w:val="22"/>
          <w:spacing w:val="-1"/>
        </w:rPr>
        <w:t>享。从业务局部、眼前的需</w:t>
      </w:r>
      <w:r>
        <w:rPr>
          <w:rFonts w:ascii="SimSun" w:hAnsi="SimSun" w:eastAsia="SimSun" w:cs="SimSun"/>
          <w:sz w:val="22"/>
          <w:szCs w:val="22"/>
        </w:rPr>
        <w:t xml:space="preserve">  </w:t>
      </w:r>
      <w:r>
        <w:rPr>
          <w:rFonts w:ascii="SimSun" w:hAnsi="SimSun" w:eastAsia="SimSun" w:cs="SimSun"/>
          <w:sz w:val="22"/>
          <w:szCs w:val="22"/>
        </w:rPr>
        <w:t>求来建设系统的方式就是今天企业中“烟囱式</w:t>
      </w:r>
      <w:r>
        <w:rPr>
          <w:rFonts w:ascii="SimSun" w:hAnsi="SimSun" w:eastAsia="SimSun" w:cs="SimSun"/>
          <w:sz w:val="22"/>
          <w:szCs w:val="22"/>
          <w:spacing w:val="-1"/>
        </w:rPr>
        <w:t>”系统林立的根源，也就是</w:t>
      </w:r>
      <w:r>
        <w:rPr>
          <w:rFonts w:ascii="SimSun" w:hAnsi="SimSun" w:eastAsia="SimSun" w:cs="SimSun"/>
          <w:sz w:val="22"/>
          <w:szCs w:val="22"/>
        </w:rPr>
        <w:t xml:space="preserve">  </w:t>
      </w:r>
      <w:r>
        <w:rPr>
          <w:rFonts w:ascii="SimSun" w:hAnsi="SimSun" w:eastAsia="SimSun" w:cs="SimSun"/>
          <w:sz w:val="22"/>
          <w:szCs w:val="22"/>
          <w:spacing w:val="-1"/>
        </w:rPr>
        <w:t>企业没有一个人从全局的视角思考如何采用更科学的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业</w:t>
      </w:r>
      <w:r>
        <w:rPr>
          <w:rFonts w:ascii="SimSun" w:hAnsi="SimSun" w:eastAsia="SimSun" w:cs="SimSun"/>
          <w:sz w:val="22"/>
          <w:szCs w:val="22"/>
          <w:spacing w:val="-2"/>
        </w:rPr>
        <w:t>务架构来支撑企</w:t>
      </w:r>
    </w:p>
    <w:p>
      <w:pPr>
        <w:spacing w:line="219" w:lineRule="auto"/>
        <w:rPr>
          <w:rFonts w:ascii="SimSun" w:hAnsi="SimSun" w:eastAsia="SimSun" w:cs="SimSun"/>
          <w:sz w:val="22"/>
          <w:szCs w:val="22"/>
        </w:rPr>
      </w:pPr>
      <w:r>
        <w:rPr>
          <w:rFonts w:ascii="SimSun" w:hAnsi="SimSun" w:eastAsia="SimSun" w:cs="SimSun"/>
          <w:sz w:val="22"/>
          <w:szCs w:val="22"/>
          <w:spacing w:val="-8"/>
        </w:rPr>
        <w:t>业业务更好地发展。</w:t>
      </w:r>
    </w:p>
    <w:p>
      <w:pPr>
        <w:spacing w:line="219" w:lineRule="auto"/>
        <w:sectPr>
          <w:pgSz w:w="8370" w:h="13250"/>
          <w:pgMar w:top="400" w:right="440" w:bottom="0" w:left="520" w:header="0" w:footer="0" w:gutter="0"/>
        </w:sectPr>
        <w:rPr>
          <w:rFonts w:ascii="SimSun" w:hAnsi="SimSun" w:eastAsia="SimSun" w:cs="SimSun"/>
          <w:sz w:val="22"/>
          <w:szCs w:val="22"/>
        </w:rPr>
      </w:pPr>
    </w:p>
    <w:p>
      <w:pPr>
        <w:spacing w:before="266" w:line="219" w:lineRule="auto"/>
        <w:rPr>
          <w:rFonts w:ascii="SimSun" w:hAnsi="SimSun" w:eastAsia="SimSun" w:cs="SimSun"/>
          <w:sz w:val="16"/>
          <w:szCs w:val="16"/>
        </w:rPr>
      </w:pPr>
      <w:r>
        <w:rPr>
          <w:rFonts w:ascii="SimSun" w:hAnsi="SimSun" w:eastAsia="SimSun" w:cs="SimSun"/>
          <w:sz w:val="16"/>
          <w:szCs w:val="16"/>
          <w:spacing w:val="-6"/>
        </w:rPr>
        <w:t>74</w:t>
      </w:r>
      <w:r>
        <w:rPr>
          <w:rFonts w:ascii="SimSun" w:hAnsi="SimSun" w:eastAsia="SimSun" w:cs="SimSun"/>
          <w:sz w:val="16"/>
          <w:szCs w:val="16"/>
          <w:spacing w:val="4"/>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68"/>
        </w:rPr>
        <w:t xml:space="preserve"> </w:t>
      </w:r>
      <w:r>
        <w:rPr>
          <w:rFonts w:ascii="SimSun" w:hAnsi="SimSun" w:eastAsia="SimSun" w:cs="SimSun"/>
          <w:sz w:val="16"/>
          <w:szCs w:val="16"/>
          <w:strike/>
        </w:rPr>
        <w:t xml:space="preserve">                                         </w:t>
      </w:r>
    </w:p>
    <w:p>
      <w:pPr>
        <w:pStyle w:val="BodyText"/>
        <w:spacing w:line="324" w:lineRule="auto"/>
        <w:rPr/>
      </w:pPr>
      <w:r/>
    </w:p>
    <w:p>
      <w:pPr>
        <w:pStyle w:val="BodyText"/>
        <w:spacing w:line="325" w:lineRule="auto"/>
        <w:rPr/>
      </w:pPr>
      <w:r/>
    </w:p>
    <w:p>
      <w:pPr>
        <w:ind w:left="430" w:firstLine="419"/>
        <w:spacing w:before="72" w:line="327" w:lineRule="auto"/>
        <w:jc w:val="both"/>
        <w:rPr>
          <w:rFonts w:ascii="SimSun" w:hAnsi="SimSun" w:eastAsia="SimSun" w:cs="SimSun"/>
          <w:sz w:val="22"/>
          <w:szCs w:val="22"/>
        </w:rPr>
      </w:pPr>
      <w:r>
        <w:rPr>
          <w:rFonts w:ascii="SimSun" w:hAnsi="SimSun" w:eastAsia="SimSun" w:cs="SimSun"/>
          <w:sz w:val="22"/>
          <w:szCs w:val="22"/>
          <w:spacing w:val="6"/>
        </w:rPr>
        <w:t>这样，在“流水线”业务链环境下构建起的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系统更加强调对业务 </w:t>
      </w:r>
      <w:r>
        <w:rPr>
          <w:rFonts w:ascii="SimSun" w:hAnsi="SimSun" w:eastAsia="SimSun" w:cs="SimSun"/>
          <w:sz w:val="22"/>
          <w:szCs w:val="22"/>
          <w:spacing w:val="-2"/>
        </w:rPr>
        <w:t>进行标准化、流程化、强管控，让笔者联想到法国的马奇诺防线</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(Maginot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Line)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。马奇诺防线是法国在第一次世界大战</w:t>
      </w:r>
      <w:r>
        <w:rPr>
          <w:rFonts w:ascii="SimSun" w:hAnsi="SimSun" w:eastAsia="SimSun" w:cs="SimSun"/>
          <w:sz w:val="22"/>
          <w:szCs w:val="22"/>
          <w:spacing w:val="-2"/>
        </w:rPr>
        <w:t>后，为防止德军入侵而在其东</w:t>
      </w:r>
      <w:r>
        <w:rPr>
          <w:rFonts w:ascii="SimSun" w:hAnsi="SimSun" w:eastAsia="SimSun" w:cs="SimSun"/>
          <w:sz w:val="22"/>
          <w:szCs w:val="22"/>
        </w:rPr>
        <w:t xml:space="preserve"> </w:t>
      </w:r>
      <w:r>
        <w:rPr>
          <w:rFonts w:ascii="SimSun" w:hAnsi="SimSun" w:eastAsia="SimSun" w:cs="SimSun"/>
          <w:sz w:val="22"/>
          <w:szCs w:val="22"/>
          <w:spacing w:val="1"/>
        </w:rPr>
        <w:t>北边境地区构筑的筑垒配系，历时12年，用钢筋混凝土建造而成，防</w:t>
      </w:r>
      <w:r>
        <w:rPr>
          <w:rFonts w:ascii="SimSun" w:hAnsi="SimSun" w:eastAsia="SimSun" w:cs="SimSun"/>
          <w:sz w:val="22"/>
          <w:szCs w:val="22"/>
        </w:rPr>
        <w:t>线主 </w:t>
      </w:r>
      <w:r>
        <w:rPr>
          <w:rFonts w:ascii="SimSun" w:hAnsi="SimSun" w:eastAsia="SimSun" w:cs="SimSun"/>
          <w:sz w:val="22"/>
          <w:szCs w:val="22"/>
          <w:spacing w:val="3"/>
        </w:rPr>
        <w:t>体长达数百公里，地下深度为十几公里，防线内部拥有</w:t>
      </w:r>
      <w:r>
        <w:rPr>
          <w:rFonts w:ascii="SimSun" w:hAnsi="SimSun" w:eastAsia="SimSun" w:cs="SimSun"/>
          <w:sz w:val="22"/>
          <w:szCs w:val="22"/>
          <w:spacing w:val="2"/>
        </w:rPr>
        <w:t>各式大炮、壕沟、</w:t>
      </w:r>
      <w:r>
        <w:rPr>
          <w:rFonts w:ascii="SimSun" w:hAnsi="SimSun" w:eastAsia="SimSun" w:cs="SimSun"/>
          <w:sz w:val="22"/>
          <w:szCs w:val="22"/>
        </w:rPr>
        <w:t xml:space="preserve"> </w:t>
      </w:r>
      <w:r>
        <w:rPr>
          <w:rFonts w:ascii="SimSun" w:hAnsi="SimSun" w:eastAsia="SimSun" w:cs="SimSun"/>
          <w:sz w:val="22"/>
          <w:szCs w:val="22"/>
          <w:spacing w:val="1"/>
        </w:rPr>
        <w:t>堡垒、厨房、发电站、医院、工厂，等等，通道四</w:t>
      </w:r>
      <w:r>
        <w:rPr>
          <w:rFonts w:ascii="SimSun" w:hAnsi="SimSun" w:eastAsia="SimSun" w:cs="SimSun"/>
          <w:sz w:val="22"/>
          <w:szCs w:val="22"/>
        </w:rPr>
        <w:t>通八达，较大的工事中 </w:t>
      </w:r>
      <w:r>
        <w:rPr>
          <w:rFonts w:ascii="SimSun" w:hAnsi="SimSun" w:eastAsia="SimSun" w:cs="SimSun"/>
          <w:sz w:val="22"/>
          <w:szCs w:val="22"/>
        </w:rPr>
        <w:t>还有有轨电车通道，可以称为迄今为止人类工程建设领域的杰作之一，如</w:t>
      </w:r>
    </w:p>
    <w:p>
      <w:pPr>
        <w:ind w:left="430"/>
        <w:spacing w:line="220" w:lineRule="auto"/>
        <w:rPr>
          <w:rFonts w:ascii="SimSun" w:hAnsi="SimSun" w:eastAsia="SimSun" w:cs="SimSun"/>
          <w:sz w:val="22"/>
          <w:szCs w:val="22"/>
        </w:rPr>
      </w:pPr>
      <w:r>
        <w:rPr>
          <w:rFonts w:ascii="SimSun" w:hAnsi="SimSun" w:eastAsia="SimSun" w:cs="SimSun"/>
          <w:sz w:val="22"/>
          <w:szCs w:val="22"/>
          <w:spacing w:val="2"/>
        </w:rPr>
        <w:t>图2-22所示。</w:t>
      </w:r>
    </w:p>
    <w:p>
      <w:pPr>
        <w:pStyle w:val="BodyText"/>
        <w:spacing w:line="395" w:lineRule="auto"/>
        <w:rPr/>
      </w:pPr>
      <w:r/>
    </w:p>
    <w:p>
      <w:pPr>
        <w:ind w:firstLine="450"/>
        <w:spacing w:line="5690" w:lineRule="exact"/>
        <w:rPr/>
      </w:pPr>
      <w:r>
        <w:rPr>
          <w:position w:val="-113"/>
        </w:rPr>
        <w:drawing>
          <wp:inline distT="0" distB="0" distL="0" distR="0">
            <wp:extent cx="4508470" cy="3613200"/>
            <wp:effectExtent l="0" t="0" r="0" b="0"/>
            <wp:docPr id="170" name="IM 170"/>
            <wp:cNvGraphicFramePr/>
            <a:graphic>
              <a:graphicData uri="http://schemas.openxmlformats.org/drawingml/2006/picture">
                <pic:pic>
                  <pic:nvPicPr>
                    <pic:cNvPr id="170" name="IM 170"/>
                    <pic:cNvPicPr/>
                  </pic:nvPicPr>
                  <pic:blipFill>
                    <a:blip r:embed="rId112"/>
                    <a:stretch>
                      <a:fillRect/>
                    </a:stretch>
                  </pic:blipFill>
                  <pic:spPr>
                    <a:xfrm rot="0">
                      <a:off x="0" y="0"/>
                      <a:ext cx="4508470" cy="3613200"/>
                    </a:xfrm>
                    <a:prstGeom prst="rect">
                      <a:avLst/>
                    </a:prstGeom>
                  </pic:spPr>
                </pic:pic>
              </a:graphicData>
            </a:graphic>
          </wp:inline>
        </w:drawing>
      </w:r>
    </w:p>
    <w:p>
      <w:pPr>
        <w:ind w:left="2530"/>
        <w:spacing w:before="247" w:line="219" w:lineRule="auto"/>
        <w:rPr>
          <w:rFonts w:ascii="SimSun" w:hAnsi="SimSun" w:eastAsia="SimSun" w:cs="SimSun"/>
          <w:sz w:val="19"/>
          <w:szCs w:val="19"/>
        </w:rPr>
      </w:pPr>
      <w:r>
        <w:rPr>
          <w:rFonts w:ascii="SimSun" w:hAnsi="SimSun" w:eastAsia="SimSun" w:cs="SimSun"/>
          <w:sz w:val="19"/>
          <w:szCs w:val="19"/>
          <w:spacing w:val="-5"/>
        </w:rPr>
        <w:t>图2-22  马奇诺防线内部结构示意图</w:t>
      </w:r>
    </w:p>
    <w:p>
      <w:pPr>
        <w:pStyle w:val="BodyText"/>
        <w:spacing w:line="331" w:lineRule="auto"/>
        <w:rPr/>
      </w:pPr>
      <w:r/>
    </w:p>
    <w:p>
      <w:pPr>
        <w:ind w:right="14"/>
        <w:spacing w:before="73" w:line="409" w:lineRule="exact"/>
        <w:jc w:val="right"/>
        <w:rPr>
          <w:rFonts w:ascii="SimSun" w:hAnsi="SimSun" w:eastAsia="SimSun" w:cs="SimSun"/>
          <w:sz w:val="22"/>
          <w:szCs w:val="22"/>
        </w:rPr>
      </w:pPr>
      <w:r>
        <w:rPr>
          <w:rFonts w:ascii="SimSun" w:hAnsi="SimSun" w:eastAsia="SimSun" w:cs="SimSun"/>
          <w:sz w:val="22"/>
          <w:szCs w:val="22"/>
          <w:spacing w:val="1"/>
          <w:position w:val="14"/>
        </w:rPr>
        <w:t>但由于比利时反对在法比边界修建防线，所以马奇诺防线没有延展到</w:t>
      </w:r>
    </w:p>
    <w:p>
      <w:pPr>
        <w:ind w:right="28"/>
        <w:spacing w:before="1" w:line="218" w:lineRule="auto"/>
        <w:jc w:val="right"/>
        <w:rPr>
          <w:rFonts w:ascii="SimSun" w:hAnsi="SimSun" w:eastAsia="SimSun" w:cs="SimSun"/>
          <w:sz w:val="22"/>
          <w:szCs w:val="22"/>
        </w:rPr>
      </w:pPr>
      <w:r>
        <w:rPr>
          <w:rFonts w:ascii="SimSun" w:hAnsi="SimSun" w:eastAsia="SimSun" w:cs="SimSun"/>
          <w:sz w:val="22"/>
          <w:szCs w:val="22"/>
        </w:rPr>
        <w:t>这部分的国境线，但万万没有想到德军会由此突</w:t>
      </w:r>
      <w:r>
        <w:rPr>
          <w:rFonts w:ascii="SimSun" w:hAnsi="SimSun" w:eastAsia="SimSun" w:cs="SimSun"/>
          <w:sz w:val="22"/>
          <w:szCs w:val="22"/>
          <w:spacing w:val="-1"/>
        </w:rPr>
        <w:t>破，马奇诺防线也因为德</w:t>
      </w:r>
    </w:p>
    <w:p>
      <w:pPr>
        <w:spacing w:line="218" w:lineRule="auto"/>
        <w:sectPr>
          <w:pgSz w:w="8390" w:h="13250"/>
          <w:pgMar w:top="400" w:right="600" w:bottom="0" w:left="229" w:header="0" w:footer="0" w:gutter="0"/>
        </w:sectPr>
        <w:rPr>
          <w:rFonts w:ascii="SimSun" w:hAnsi="SimSun" w:eastAsia="SimSun" w:cs="SimSun"/>
          <w:sz w:val="22"/>
          <w:szCs w:val="22"/>
        </w:rPr>
      </w:pPr>
    </w:p>
    <w:p>
      <w:pPr>
        <w:spacing w:line="87" w:lineRule="auto"/>
        <w:rPr>
          <w:rFonts w:ascii="Arial"/>
          <w:sz w:val="2"/>
        </w:rPr>
      </w:pPr>
      <w:r>
        <w:drawing>
          <wp:anchor distT="0" distB="0" distL="0" distR="0" simplePos="0" relativeHeight="253293568" behindDoc="1" locked="0" layoutInCell="0" allowOverlap="1">
            <wp:simplePos x="0" y="0"/>
            <wp:positionH relativeFrom="page">
              <wp:posOffset>2298716</wp:posOffset>
            </wp:positionH>
            <wp:positionV relativeFrom="page">
              <wp:posOffset>361939</wp:posOffset>
            </wp:positionV>
            <wp:extent cx="2216121" cy="6350"/>
            <wp:effectExtent l="0" t="0" r="0" b="0"/>
            <wp:wrapNone/>
            <wp:docPr id="172" name="IM 172"/>
            <wp:cNvGraphicFramePr/>
            <a:graphic>
              <a:graphicData uri="http://schemas.openxmlformats.org/drawingml/2006/picture">
                <pic:pic>
                  <pic:nvPicPr>
                    <pic:cNvPr id="172" name="IM 172"/>
                    <pic:cNvPicPr/>
                  </pic:nvPicPr>
                  <pic:blipFill>
                    <a:blip r:embed="rId113"/>
                    <a:stretch>
                      <a:fillRect/>
                    </a:stretch>
                  </pic:blipFill>
                  <pic:spPr>
                    <a:xfrm rot="0">
                      <a:off x="0" y="0"/>
                      <a:ext cx="2216121" cy="6350"/>
                    </a:xfrm>
                    <a:prstGeom prst="rect">
                      <a:avLst/>
                    </a:prstGeom>
                  </pic:spPr>
                </pic:pic>
              </a:graphicData>
            </a:graphic>
          </wp:anchor>
        </w:drawing>
      </w:r>
      <w:r>
        <w:rPr>
          <w:rFonts w:ascii="Arial"/>
          <w:sz w:val="2"/>
        </w:rPr>
      </w:r>
    </w:p>
    <w:p>
      <w:pPr>
        <w:spacing w:line="87" w:lineRule="auto"/>
        <w:sectPr>
          <w:pgSz w:w="8370" w:h="13250"/>
          <w:pgMar w:top="400" w:right="38" w:bottom="0" w:left="529" w:header="0" w:footer="0" w:gutter="0"/>
          <w:cols w:equalWidth="0" w:num="1">
            <w:col w:w="7802" w:space="0"/>
          </w:cols>
        </w:sectPr>
        <w:rPr>
          <w:rFonts w:ascii="Arial" w:hAnsi="Arial" w:eastAsia="Arial" w:cs="Arial"/>
          <w:sz w:val="2"/>
          <w:szCs w:val="2"/>
        </w:rPr>
      </w:pPr>
    </w:p>
    <w:p>
      <w:pPr>
        <w:ind w:left="3090"/>
        <w:spacing w:before="67" w:line="338" w:lineRule="exact"/>
        <w:tabs>
          <w:tab w:val="left" w:pos="4822"/>
        </w:tabs>
        <w:rPr/>
      </w:pPr>
      <w:r>
        <w:rPr>
          <w:rFonts w:ascii="SimSun" w:hAnsi="SimSun" w:eastAsia="SimSun" w:cs="SimSun"/>
          <w:sz w:val="16"/>
          <w:szCs w:val="16"/>
          <w:position w:val="-4"/>
        </w:rPr>
        <w:tab/>
      </w:r>
      <w:r>
        <w:rPr>
          <w:rFonts w:ascii="SimSun" w:hAnsi="SimSun" w:eastAsia="SimSun" w:cs="SimSun"/>
          <w:sz w:val="16"/>
          <w:szCs w:val="16"/>
          <w:b/>
          <w:bCs/>
          <w:spacing w:val="-13"/>
          <w:position w:val="-4"/>
        </w:rPr>
        <w:t>数字化转型中平台思维的</w:t>
      </w:r>
      <w:r>
        <w:ruby>
          <w:rubyPr>
            <w:rubyAlign w:val="left"/>
            <w:hpsRaise w:val="14"/>
            <w:hps w:val="16"/>
            <w:hpsBaseText w:val="16"/>
          </w:rubyPr>
          <w:rt>
            <w:r>
              <w:rPr>
                <w:rFonts w:ascii="SimSun" w:hAnsi="SimSun" w:eastAsia="SimSun" w:cs="SimSun"/>
                <w:sz w:val="16"/>
                <w:szCs w:val="16"/>
                <w:w w:val="101"/>
                <w:position w:val="-2"/>
              </w:rPr>
              <w:t>—</w:t>
            </w:r>
          </w:rt>
          <w:rubyBase>
            <w:r>
              <w:rPr>
                <w:rFonts w:ascii="SimSun" w:hAnsi="SimSun" w:eastAsia="SimSun" w:cs="SimSun"/>
                <w:sz w:val="16"/>
                <w:szCs w:val="16"/>
                <w:b/>
                <w:bCs/>
                <w:w w:val="92"/>
                <w:position w:val="-4"/>
              </w:rPr>
              <w:t>十</w:t>
            </w:r>
          </w:rubyBase>
        </w:ruby>
      </w:r>
      <w:r>
        <w:ruby>
          <w:rubyPr>
            <w:rubyAlign w:val="left"/>
            <w:hpsRaise w:val="14"/>
            <w:hps w:val="16"/>
            <w:hpsBaseText w:val="16"/>
          </w:rubyPr>
          <w:rt>
            <w:r>
              <w:rPr>
                <w:rFonts w:ascii="SimSun" w:hAnsi="SimSun" w:eastAsia="SimSun" w:cs="SimSun"/>
                <w:sz w:val="16"/>
                <w:szCs w:val="16"/>
                <w:w w:val="96"/>
                <w:position w:val="-2"/>
              </w:rPr>
              <w:t>第</w:t>
            </w:r>
          </w:rt>
          <w:rubyBase>
            <w:r>
              <w:rPr>
                <w:rFonts w:ascii="SimSun" w:hAnsi="SimSun" w:eastAsia="SimSun" w:cs="SimSun"/>
                <w:sz w:val="16"/>
                <w:szCs w:val="16"/>
                <w:b/>
                <w:bCs/>
                <w:w w:val="84"/>
                <w:position w:val="-4"/>
              </w:rPr>
              <w:t>大</w:t>
            </w:r>
          </w:rubyBase>
        </w:ruby>
      </w:r>
      <w:r>
        <w:ruby>
          <w:rubyPr>
            <w:rubyAlign w:val="left"/>
            <w:hpsRaise w:val="14"/>
            <w:hps w:val="16"/>
            <w:hpsBaseText w:val="16"/>
          </w:rubyPr>
          <w:rt>
            <w:r>
              <w:rPr>
                <w:rFonts w:ascii="SimSun" w:hAnsi="SimSun" w:eastAsia="SimSun" w:cs="SimSun"/>
                <w:sz w:val="16"/>
                <w:szCs w:val="16"/>
                <w:w w:val="96"/>
                <w:position w:val="-2"/>
              </w:rPr>
              <w:t>二</w:t>
            </w:r>
          </w:rt>
          <w:rubyBase>
            <w:r>
              <w:rPr>
                <w:rFonts w:ascii="SimSun" w:hAnsi="SimSun" w:eastAsia="SimSun" w:cs="SimSun"/>
                <w:sz w:val="16"/>
                <w:szCs w:val="16"/>
                <w:b/>
                <w:bCs/>
                <w:w w:val="81"/>
                <w:position w:val="-4"/>
              </w:rPr>
              <w:t>要</w:t>
            </w:r>
          </w:rubyBase>
        </w:ruby>
      </w:r>
      <w:r>
        <w:ruby>
          <w:rubyPr>
            <w:rubyAlign w:val="left"/>
            <w:hpsRaise w:val="14"/>
            <w:hps w:val="16"/>
            <w:hpsBaseText w:val="16"/>
          </w:rubyPr>
          <w:rt>
            <w:r>
              <w:rPr>
                <w:rFonts w:ascii="SimSun" w:hAnsi="SimSun" w:eastAsia="SimSun" w:cs="SimSun"/>
                <w:sz w:val="16"/>
                <w:szCs w:val="16"/>
                <w:w w:val="96"/>
                <w:position w:val="-2"/>
              </w:rPr>
              <w:t>章</w:t>
            </w:r>
          </w:rt>
          <w:rubyBase>
            <w:r>
              <w:rPr>
                <w:rFonts w:ascii="SimSun" w:hAnsi="SimSun" w:eastAsia="SimSun" w:cs="SimSun"/>
                <w:sz w:val="16"/>
                <w:szCs w:val="16"/>
                <w:b/>
                <w:bCs/>
                <w:w w:val="78"/>
                <w:position w:val="-4"/>
              </w:rPr>
              <w:t>素</w:t>
            </w:r>
          </w:rubyBase>
        </w:ruby>
      </w:r>
    </w:p>
    <w:p>
      <w:pPr>
        <w:pStyle w:val="BodyText"/>
        <w:spacing w:line="14" w:lineRule="auto"/>
        <w:rPr>
          <w:sz w:val="2"/>
        </w:rPr>
      </w:pPr>
      <w:r>
        <w:rPr>
          <w:sz w:val="2"/>
          <w:szCs w:val="2"/>
        </w:rPr>
        <w:br w:type="column"/>
      </w:r>
    </w:p>
    <w:p>
      <w:pPr>
        <w:ind w:left="198"/>
        <w:spacing w:before="92" w:line="182" w:lineRule="auto"/>
        <w:rPr>
          <w:rFonts w:ascii="SimSun" w:hAnsi="SimSun" w:eastAsia="SimSun" w:cs="SimSun"/>
          <w:sz w:val="16"/>
          <w:szCs w:val="16"/>
        </w:rPr>
      </w:pPr>
      <w:r>
        <w:rPr>
          <w:rFonts w:ascii="SimSun" w:hAnsi="SimSun" w:eastAsia="SimSun" w:cs="SimSun"/>
          <w:sz w:val="16"/>
          <w:szCs w:val="16"/>
          <w:spacing w:val="-3"/>
        </w:rPr>
        <w:t>75</w:t>
      </w:r>
    </w:p>
    <w:p>
      <w:pPr>
        <w:spacing w:line="182" w:lineRule="auto"/>
        <w:sectPr>
          <w:type w:val="continuous"/>
          <w:pgSz w:w="8370" w:h="13250"/>
          <w:pgMar w:top="400" w:right="38" w:bottom="0" w:left="529" w:header="0" w:footer="0" w:gutter="0"/>
          <w:cols w:equalWidth="0" w:num="2">
            <w:col w:w="7082" w:space="0"/>
            <w:col w:w="720" w:space="0"/>
          </w:cols>
        </w:sectPr>
        <w:rPr>
          <w:rFonts w:ascii="SimSun" w:hAnsi="SimSun" w:eastAsia="SimSun" w:cs="SimSun"/>
          <w:sz w:val="16"/>
          <w:szCs w:val="16"/>
        </w:rPr>
      </w:pPr>
    </w:p>
    <w:p>
      <w:pPr>
        <w:pStyle w:val="BodyText"/>
        <w:spacing w:line="269" w:lineRule="auto"/>
        <w:rPr/>
      </w:pPr>
      <w:r/>
    </w:p>
    <w:p>
      <w:pPr>
        <w:pStyle w:val="BodyText"/>
        <w:spacing w:line="269"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军袭击其背部而失去作用，法国也在战争开始没多久后</w:t>
      </w:r>
      <w:r>
        <w:rPr>
          <w:rFonts w:ascii="SimSun" w:hAnsi="SimSun" w:eastAsia="SimSun" w:cs="SimSun"/>
          <w:sz w:val="22"/>
          <w:szCs w:val="22"/>
          <w:spacing w:val="-6"/>
        </w:rPr>
        <w:t>就投降德国。</w:t>
      </w:r>
    </w:p>
    <w:p>
      <w:pPr>
        <w:ind w:right="749" w:firstLine="449"/>
        <w:spacing w:before="278" w:line="328" w:lineRule="auto"/>
        <w:jc w:val="both"/>
        <w:rPr>
          <w:rFonts w:ascii="SimSun" w:hAnsi="SimSun" w:eastAsia="SimSun" w:cs="SimSun"/>
          <w:sz w:val="22"/>
          <w:szCs w:val="22"/>
        </w:rPr>
      </w:pPr>
      <w:r>
        <w:rPr>
          <w:rFonts w:ascii="SimSun" w:hAnsi="SimSun" w:eastAsia="SimSun" w:cs="SimSun"/>
          <w:sz w:val="22"/>
          <w:szCs w:val="22"/>
          <w:spacing w:val="4"/>
        </w:rPr>
        <w:t>为什么看似固若金汤的马奇诺防线会如此不堪一</w:t>
      </w:r>
      <w:r>
        <w:rPr>
          <w:rFonts w:ascii="SimSun" w:hAnsi="SimSun" w:eastAsia="SimSun" w:cs="SimSun"/>
          <w:sz w:val="22"/>
          <w:szCs w:val="22"/>
          <w:spacing w:val="3"/>
        </w:rPr>
        <w:t>击?核心原因是法国</w:t>
      </w:r>
      <w:r>
        <w:rPr>
          <w:rFonts w:ascii="SimSun" w:hAnsi="SimSun" w:eastAsia="SimSun" w:cs="SimSun"/>
          <w:sz w:val="22"/>
          <w:szCs w:val="22"/>
        </w:rPr>
        <w:t xml:space="preserve"> </w:t>
      </w:r>
      <w:r>
        <w:rPr>
          <w:rFonts w:ascii="SimSun" w:hAnsi="SimSun" w:eastAsia="SimSun" w:cs="SimSun"/>
          <w:sz w:val="22"/>
          <w:szCs w:val="22"/>
        </w:rPr>
        <w:t>人认为德军一定会通过这条国境线入侵法国，</w:t>
      </w:r>
      <w:r>
        <w:rPr>
          <w:rFonts w:ascii="SimSun" w:hAnsi="SimSun" w:eastAsia="SimSun" w:cs="SimSun"/>
          <w:sz w:val="22"/>
          <w:szCs w:val="22"/>
          <w:spacing w:val="-1"/>
        </w:rPr>
        <w:t>而没有预料到德军会通过其</w:t>
      </w:r>
    </w:p>
    <w:p>
      <w:pPr>
        <w:spacing w:line="219" w:lineRule="auto"/>
        <w:rPr>
          <w:rFonts w:ascii="SimSun" w:hAnsi="SimSun" w:eastAsia="SimSun" w:cs="SimSun"/>
          <w:sz w:val="22"/>
          <w:szCs w:val="22"/>
        </w:rPr>
      </w:pPr>
      <w:r>
        <w:rPr>
          <w:rFonts w:ascii="SimSun" w:hAnsi="SimSun" w:eastAsia="SimSun" w:cs="SimSun"/>
          <w:sz w:val="22"/>
          <w:szCs w:val="22"/>
          <w:spacing w:val="-9"/>
        </w:rPr>
        <w:t>他渠道绕过这条防线。</w:t>
      </w:r>
    </w:p>
    <w:p>
      <w:pPr>
        <w:ind w:right="761" w:firstLine="449"/>
        <w:spacing w:before="295" w:line="308" w:lineRule="auto"/>
        <w:jc w:val="both"/>
        <w:rPr>
          <w:rFonts w:ascii="SimSun" w:hAnsi="SimSun" w:eastAsia="SimSun" w:cs="SimSun"/>
          <w:sz w:val="22"/>
          <w:szCs w:val="22"/>
        </w:rPr>
      </w:pPr>
      <w:r>
        <w:rPr>
          <w:rFonts w:ascii="SimSun" w:hAnsi="SimSun" w:eastAsia="SimSun" w:cs="SimSun"/>
          <w:sz w:val="22"/>
          <w:szCs w:val="22"/>
          <w:spacing w:val="-4"/>
        </w:rPr>
        <w:t>再看今天的企业</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4"/>
        </w:rPr>
        <w:t>IT </w:t>
      </w:r>
      <w:r>
        <w:rPr>
          <w:rFonts w:ascii="SimSun" w:hAnsi="SimSun" w:eastAsia="SimSun" w:cs="SimSun"/>
          <w:sz w:val="22"/>
          <w:szCs w:val="22"/>
          <w:spacing w:val="-4"/>
        </w:rPr>
        <w:t>系统，绝大多数系统均是面对企业已知的业务需求</w:t>
      </w:r>
      <w:r>
        <w:rPr>
          <w:rFonts w:ascii="SimSun" w:hAnsi="SimSun" w:eastAsia="SimSun" w:cs="SimSun"/>
          <w:sz w:val="22"/>
          <w:szCs w:val="22"/>
        </w:rPr>
        <w:t xml:space="preserve"> </w:t>
      </w:r>
      <w:r>
        <w:rPr>
          <w:rFonts w:ascii="SimSun" w:hAnsi="SimSun" w:eastAsia="SimSun" w:cs="SimSun"/>
          <w:sz w:val="22"/>
          <w:szCs w:val="22"/>
        </w:rPr>
        <w:t>而建的，但在互联网时代，企业和组织面临的竞</w:t>
      </w:r>
      <w:r>
        <w:rPr>
          <w:rFonts w:ascii="SimSun" w:hAnsi="SimSun" w:eastAsia="SimSun" w:cs="SimSun"/>
          <w:sz w:val="22"/>
          <w:szCs w:val="22"/>
          <w:spacing w:val="-1"/>
        </w:rPr>
        <w:t>争和威胁可能不是来自眼</w:t>
      </w:r>
      <w:r>
        <w:rPr>
          <w:rFonts w:ascii="SimSun" w:hAnsi="SimSun" w:eastAsia="SimSun" w:cs="SimSun"/>
          <w:sz w:val="22"/>
          <w:szCs w:val="22"/>
        </w:rPr>
        <w:t xml:space="preserve"> </w:t>
      </w:r>
      <w:r>
        <w:rPr>
          <w:rFonts w:ascii="SimSun" w:hAnsi="SimSun" w:eastAsia="SimSun" w:cs="SimSun"/>
          <w:sz w:val="22"/>
          <w:szCs w:val="22"/>
          <w:spacing w:val="-1"/>
        </w:rPr>
        <w:t>前已知的行业内的竞争对手。例如，某方便面企业的营收近几年出现大幅</w:t>
      </w:r>
      <w:r>
        <w:rPr>
          <w:rFonts w:ascii="SimSun" w:hAnsi="SimSun" w:eastAsia="SimSun" w:cs="SimSun"/>
          <w:sz w:val="22"/>
          <w:szCs w:val="22"/>
          <w:spacing w:val="18"/>
        </w:rPr>
        <w:t xml:space="preserve"> </w:t>
      </w:r>
      <w:r>
        <w:rPr>
          <w:rFonts w:ascii="SimSun" w:hAnsi="SimSun" w:eastAsia="SimSun" w:cs="SimSun"/>
          <w:sz w:val="22"/>
          <w:szCs w:val="22"/>
          <w:spacing w:val="-2"/>
        </w:rPr>
        <w:t>下降，原因不是来自行业内最大的竞争对手，而是来自覆盖度越来越广泛</w:t>
      </w:r>
      <w:r>
        <w:rPr>
          <w:rFonts w:ascii="SimSun" w:hAnsi="SimSun" w:eastAsia="SimSun" w:cs="SimSun"/>
          <w:sz w:val="22"/>
          <w:szCs w:val="22"/>
          <w:spacing w:val="13"/>
        </w:rPr>
        <w:t xml:space="preserve"> </w:t>
      </w:r>
      <w:r>
        <w:rPr>
          <w:rFonts w:ascii="SimSun" w:hAnsi="SimSun" w:eastAsia="SimSun" w:cs="SimSun"/>
          <w:sz w:val="22"/>
          <w:szCs w:val="22"/>
          <w:spacing w:val="-1"/>
        </w:rPr>
        <w:t>的外卖行业；国内顶尖的连锁商超市在被互联网巨头收购后，其董事长在</w:t>
      </w:r>
      <w:r>
        <w:rPr>
          <w:rFonts w:ascii="SimSun" w:hAnsi="SimSun" w:eastAsia="SimSun" w:cs="SimSun"/>
          <w:sz w:val="22"/>
          <w:szCs w:val="22"/>
          <w:spacing w:val="4"/>
        </w:rPr>
        <w:t xml:space="preserve"> </w:t>
      </w:r>
      <w:r>
        <w:rPr>
          <w:rFonts w:ascii="SimSun" w:hAnsi="SimSun" w:eastAsia="SimSun" w:cs="SimSun"/>
          <w:sz w:val="22"/>
          <w:szCs w:val="22"/>
          <w:spacing w:val="-7"/>
        </w:rPr>
        <w:t>辞职演讲时发出感慨：“赢了所有竞争对手，却输给了时代。”这</w:t>
      </w:r>
      <w:r>
        <w:rPr>
          <w:rFonts w:ascii="SimSun" w:hAnsi="SimSun" w:eastAsia="SimSun" w:cs="SimSun"/>
          <w:sz w:val="22"/>
          <w:szCs w:val="22"/>
          <w:spacing w:val="-8"/>
        </w:rPr>
        <w:t>样类似的</w:t>
      </w:r>
      <w:r>
        <w:rPr>
          <w:rFonts w:ascii="SimSun" w:hAnsi="SimSun" w:eastAsia="SimSun" w:cs="SimSun"/>
          <w:sz w:val="22"/>
          <w:szCs w:val="22"/>
        </w:rPr>
        <w:t xml:space="preserve"> </w:t>
      </w:r>
      <w:r>
        <w:rPr>
          <w:rFonts w:ascii="SimSun" w:hAnsi="SimSun" w:eastAsia="SimSun" w:cs="SimSun"/>
          <w:sz w:val="22"/>
          <w:szCs w:val="22"/>
        </w:rPr>
        <w:t>案例在今天并不是个例，颠覆企业的对手并不</w:t>
      </w:r>
      <w:r>
        <w:rPr>
          <w:rFonts w:ascii="SimSun" w:hAnsi="SimSun" w:eastAsia="SimSun" w:cs="SimSun"/>
          <w:sz w:val="22"/>
          <w:szCs w:val="22"/>
          <w:spacing w:val="-1"/>
        </w:rPr>
        <w:t>一定来自当前行业，而是另</w:t>
      </w:r>
      <w:r>
        <w:rPr>
          <w:rFonts w:ascii="SimSun" w:hAnsi="SimSun" w:eastAsia="SimSun" w:cs="SimSun"/>
          <w:sz w:val="22"/>
          <w:szCs w:val="22"/>
        </w:rPr>
        <w:t xml:space="preserve"> </w:t>
      </w:r>
      <w:r>
        <w:rPr>
          <w:rFonts w:ascii="SimSun" w:hAnsi="SimSun" w:eastAsia="SimSun" w:cs="SimSun"/>
          <w:sz w:val="22"/>
          <w:szCs w:val="22"/>
          <w:spacing w:val="-1"/>
        </w:rPr>
        <w:t>外的行业，而且可能面临的是来自其他行业的降维打击，相信这也是很多</w:t>
      </w:r>
      <w:r>
        <w:rPr>
          <w:rFonts w:ascii="SimSun" w:hAnsi="SimSun" w:eastAsia="SimSun" w:cs="SimSun"/>
          <w:sz w:val="22"/>
          <w:szCs w:val="22"/>
          <w:spacing w:val="18"/>
        </w:rPr>
        <w:t xml:space="preserve"> </w:t>
      </w:r>
      <w:r>
        <w:rPr>
          <w:rFonts w:ascii="SimSun" w:hAnsi="SimSun" w:eastAsia="SimSun" w:cs="SimSun"/>
          <w:sz w:val="22"/>
          <w:szCs w:val="22"/>
          <w:spacing w:val="-6"/>
        </w:rPr>
        <w:t>传统企业最高领导者对未来表示出危机感的重要原因。</w:t>
      </w:r>
    </w:p>
    <w:p>
      <w:pPr>
        <w:pStyle w:val="BodyText"/>
        <w:spacing w:line="305" w:lineRule="auto"/>
        <w:rPr/>
      </w:pPr>
      <w:r/>
    </w:p>
    <w:p>
      <w:pPr>
        <w:ind w:right="681" w:firstLine="449"/>
        <w:spacing w:before="72" w:line="319" w:lineRule="auto"/>
        <w:jc w:val="both"/>
        <w:rPr>
          <w:rFonts w:ascii="SimSun" w:hAnsi="SimSun" w:eastAsia="SimSun" w:cs="SimSun"/>
          <w:sz w:val="22"/>
          <w:szCs w:val="22"/>
        </w:rPr>
      </w:pPr>
      <w:r>
        <w:rPr>
          <w:rFonts w:ascii="SimSun" w:hAnsi="SimSun" w:eastAsia="SimSun" w:cs="SimSun"/>
          <w:sz w:val="22"/>
          <w:szCs w:val="22"/>
        </w:rPr>
        <w:t>总体来说，笔者认为如今传统企业组织形态刚性有余，韧性不足。在</w:t>
      </w:r>
      <w:r>
        <w:rPr>
          <w:rFonts w:ascii="SimSun" w:hAnsi="SimSun" w:eastAsia="SimSun" w:cs="SimSun"/>
          <w:sz w:val="22"/>
          <w:szCs w:val="22"/>
          <w:spacing w:val="11"/>
        </w:rPr>
        <w:t xml:space="preserve"> </w:t>
      </w:r>
      <w:r>
        <w:rPr>
          <w:rFonts w:ascii="SimSun" w:hAnsi="SimSun" w:eastAsia="SimSun" w:cs="SimSun"/>
          <w:sz w:val="22"/>
          <w:szCs w:val="22"/>
          <w:spacing w:val="-7"/>
        </w:rPr>
        <w:t>业务需求明确，追求业务规模化、效率最大化的情况</w:t>
      </w:r>
      <w:r>
        <w:rPr>
          <w:rFonts w:ascii="SimSun" w:hAnsi="SimSun" w:eastAsia="SimSun" w:cs="SimSun"/>
          <w:sz w:val="22"/>
          <w:szCs w:val="22"/>
          <w:spacing w:val="-8"/>
        </w:rPr>
        <w:t>下，采用传统工业时代</w:t>
      </w:r>
      <w:r>
        <w:rPr>
          <w:rFonts w:ascii="SimSun" w:hAnsi="SimSun" w:eastAsia="SimSun" w:cs="SimSun"/>
          <w:sz w:val="22"/>
          <w:szCs w:val="22"/>
        </w:rPr>
        <w:t xml:space="preserve">  </w:t>
      </w:r>
      <w:r>
        <w:rPr>
          <w:rFonts w:ascii="SimSun" w:hAnsi="SimSun" w:eastAsia="SimSun" w:cs="SimSun"/>
          <w:sz w:val="22"/>
          <w:szCs w:val="22"/>
          <w:spacing w:val="-9"/>
        </w:rPr>
        <w:t>的流程化</w:t>
      </w:r>
      <w:r>
        <w:rPr>
          <w:rFonts w:ascii="Times New Roman" w:hAnsi="Times New Roman" w:eastAsia="Times New Roman" w:cs="Times New Roman"/>
          <w:sz w:val="22"/>
          <w:szCs w:val="22"/>
          <w:spacing w:val="-9"/>
        </w:rPr>
        <w:t>IT</w:t>
      </w:r>
      <w:r>
        <w:rPr>
          <w:rFonts w:ascii="SimSun" w:hAnsi="SimSun" w:eastAsia="SimSun" w:cs="SimSun"/>
          <w:sz w:val="22"/>
          <w:szCs w:val="22"/>
          <w:spacing w:val="-9"/>
        </w:rPr>
        <w:t>系统建设能很好地满足需求；然而，</w:t>
      </w:r>
      <w:r>
        <w:rPr>
          <w:rFonts w:ascii="SimSun" w:hAnsi="SimSun" w:eastAsia="SimSun" w:cs="SimSun"/>
          <w:sz w:val="22"/>
          <w:szCs w:val="22"/>
          <w:spacing w:val="67"/>
        </w:rPr>
        <w:t xml:space="preserve"> </w:t>
      </w:r>
      <w:r>
        <w:rPr>
          <w:rFonts w:ascii="SimSun" w:hAnsi="SimSun" w:eastAsia="SimSun" w:cs="SimSun"/>
          <w:sz w:val="22"/>
          <w:szCs w:val="22"/>
          <w:spacing w:val="-9"/>
        </w:rPr>
        <w:t>一旦外部环境的需求多变，</w:t>
      </w:r>
      <w:r>
        <w:rPr>
          <w:rFonts w:ascii="SimSun" w:hAnsi="SimSun" w:eastAsia="SimSun" w:cs="SimSun"/>
          <w:sz w:val="22"/>
          <w:szCs w:val="22"/>
        </w:rPr>
        <w:t xml:space="preserve"> </w:t>
      </w:r>
      <w:r>
        <w:rPr>
          <w:rFonts w:ascii="SimSun" w:hAnsi="SimSun" w:eastAsia="SimSun" w:cs="SimSun"/>
          <w:sz w:val="22"/>
          <w:szCs w:val="22"/>
          <w:spacing w:val="-7"/>
        </w:rPr>
        <w:t>需要更灵动的业务响应，甚至在面对不可预测的业务打击时，这套系统建设 </w:t>
      </w:r>
      <w:r>
        <w:rPr>
          <w:rFonts w:ascii="SimSun" w:hAnsi="SimSun" w:eastAsia="SimSun" w:cs="SimSun"/>
          <w:sz w:val="22"/>
          <w:szCs w:val="22"/>
          <w:spacing w:val="-7"/>
        </w:rPr>
        <w:t>的弊端就会暴露出来。系统韧性不仅体现在更快捷的业</w:t>
      </w:r>
      <w:r>
        <w:rPr>
          <w:rFonts w:ascii="SimSun" w:hAnsi="SimSun" w:eastAsia="SimSun" w:cs="SimSun"/>
          <w:sz w:val="22"/>
          <w:szCs w:val="22"/>
          <w:spacing w:val="-8"/>
        </w:rPr>
        <w:t>务响应上，也体现在</w:t>
      </w:r>
      <w:r>
        <w:rPr>
          <w:rFonts w:ascii="SimSun" w:hAnsi="SimSun" w:eastAsia="SimSun" w:cs="SimSun"/>
          <w:sz w:val="22"/>
          <w:szCs w:val="22"/>
        </w:rPr>
        <w:t xml:space="preserve">  </w:t>
      </w:r>
      <w:r>
        <w:rPr>
          <w:rFonts w:ascii="SimSun" w:hAnsi="SimSun" w:eastAsia="SimSun" w:cs="SimSun"/>
          <w:sz w:val="22"/>
          <w:szCs w:val="22"/>
          <w:spacing w:val="-1"/>
        </w:rPr>
        <w:t>企业受到不可预测的打击后，还有能力利用原有的能力沉淀迅速展开有效</w:t>
      </w:r>
      <w:r>
        <w:rPr>
          <w:rFonts w:ascii="SimSun" w:hAnsi="SimSun" w:eastAsia="SimSun" w:cs="SimSun"/>
          <w:sz w:val="22"/>
          <w:szCs w:val="22"/>
          <w:spacing w:val="9"/>
        </w:rPr>
        <w:t xml:space="preserve">  </w:t>
      </w:r>
      <w:r>
        <w:rPr>
          <w:rFonts w:ascii="SimSun" w:hAnsi="SimSun" w:eastAsia="SimSun" w:cs="SimSun"/>
          <w:sz w:val="22"/>
          <w:szCs w:val="22"/>
        </w:rPr>
        <w:t>抵御和反击，不仅能帮助企业渡过难关，甚至能在危</w:t>
      </w:r>
      <w:r>
        <w:rPr>
          <w:rFonts w:ascii="SimSun" w:hAnsi="SimSun" w:eastAsia="SimSun" w:cs="SimSun"/>
          <w:sz w:val="22"/>
          <w:szCs w:val="22"/>
          <w:spacing w:val="-1"/>
        </w:rPr>
        <w:t>机中实现企业的华丽</w:t>
      </w:r>
    </w:p>
    <w:p>
      <w:pPr>
        <w:spacing w:line="219" w:lineRule="auto"/>
        <w:rPr>
          <w:rFonts w:ascii="SimSun" w:hAnsi="SimSun" w:eastAsia="SimSun" w:cs="SimSun"/>
          <w:sz w:val="22"/>
          <w:szCs w:val="22"/>
        </w:rPr>
      </w:pPr>
      <w:r>
        <w:rPr>
          <w:rFonts w:ascii="SimSun" w:hAnsi="SimSun" w:eastAsia="SimSun" w:cs="SimSun"/>
          <w:sz w:val="22"/>
          <w:szCs w:val="22"/>
          <w:spacing w:val="-10"/>
        </w:rPr>
        <w:t>转身。</w:t>
      </w:r>
    </w:p>
    <w:p>
      <w:pPr>
        <w:pStyle w:val="BodyText"/>
        <w:spacing w:line="274" w:lineRule="auto"/>
        <w:rPr/>
      </w:pPr>
      <w:r/>
    </w:p>
    <w:p>
      <w:pPr>
        <w:ind w:right="755" w:firstLine="449"/>
        <w:spacing w:before="72" w:line="328" w:lineRule="auto"/>
        <w:jc w:val="both"/>
        <w:rPr>
          <w:rFonts w:ascii="SimSun" w:hAnsi="SimSun" w:eastAsia="SimSun" w:cs="SimSun"/>
          <w:sz w:val="22"/>
          <w:szCs w:val="22"/>
        </w:rPr>
      </w:pPr>
      <w:r>
        <w:rPr>
          <w:rFonts w:ascii="SimSun" w:hAnsi="SimSun" w:eastAsia="SimSun" w:cs="SimSun"/>
          <w:sz w:val="22"/>
          <w:szCs w:val="22"/>
          <w:spacing w:val="-7"/>
        </w:rPr>
        <w:t>要解决传统企业组织架构的问题，可以参考阿里巴</w:t>
      </w:r>
      <w:r>
        <w:rPr>
          <w:rFonts w:ascii="SimSun" w:hAnsi="SimSun" w:eastAsia="SimSun" w:cs="SimSun"/>
          <w:sz w:val="22"/>
          <w:szCs w:val="22"/>
          <w:spacing w:val="-8"/>
        </w:rPr>
        <w:t>巴的中台架构以及如</w:t>
      </w:r>
      <w:r>
        <w:rPr>
          <w:rFonts w:ascii="SimSun" w:hAnsi="SimSun" w:eastAsia="SimSun" w:cs="SimSun"/>
          <w:sz w:val="22"/>
          <w:szCs w:val="22"/>
        </w:rPr>
        <w:t xml:space="preserve"> </w:t>
      </w:r>
      <w:r>
        <w:rPr>
          <w:rFonts w:ascii="SimSun" w:hAnsi="SimSun" w:eastAsia="SimSun" w:cs="SimSun"/>
          <w:sz w:val="22"/>
          <w:szCs w:val="22"/>
          <w:spacing w:val="3"/>
        </w:rPr>
        <w:t>华为、海尔这样的顶尖企业的做法，将组织架构遵循以</w:t>
      </w:r>
      <w:r>
        <w:rPr>
          <w:rFonts w:ascii="SimSun" w:hAnsi="SimSun" w:eastAsia="SimSun" w:cs="SimSun"/>
          <w:sz w:val="22"/>
          <w:szCs w:val="22"/>
          <w:spacing w:val="2"/>
        </w:rPr>
        <w:t>下3个原则进行优</w:t>
      </w:r>
      <w:r>
        <w:rPr>
          <w:rFonts w:ascii="SimSun" w:hAnsi="SimSun" w:eastAsia="SimSun" w:cs="SimSun"/>
          <w:sz w:val="22"/>
          <w:szCs w:val="22"/>
        </w:rPr>
        <w:t xml:space="preserve"> </w:t>
      </w:r>
      <w:r>
        <w:rPr>
          <w:rFonts w:ascii="SimSun" w:hAnsi="SimSun" w:eastAsia="SimSun" w:cs="SimSun"/>
          <w:sz w:val="22"/>
          <w:szCs w:val="22"/>
        </w:rPr>
        <w:t>化调整：数据透明共享，组织设置尽可能以业务</w:t>
      </w:r>
      <w:r>
        <w:rPr>
          <w:rFonts w:ascii="SimSun" w:hAnsi="SimSun" w:eastAsia="SimSun" w:cs="SimSun"/>
          <w:sz w:val="22"/>
          <w:szCs w:val="22"/>
          <w:spacing w:val="-1"/>
        </w:rPr>
        <w:t>为导向，保持高度的认知</w:t>
      </w:r>
    </w:p>
    <w:p>
      <w:pPr>
        <w:spacing w:before="1" w:line="184" w:lineRule="auto"/>
        <w:rPr>
          <w:rFonts w:ascii="SimSun" w:hAnsi="SimSun" w:eastAsia="SimSun" w:cs="SimSun"/>
          <w:sz w:val="22"/>
          <w:szCs w:val="22"/>
        </w:rPr>
      </w:pPr>
      <w:r>
        <w:rPr>
          <w:rFonts w:ascii="SimSun" w:hAnsi="SimSun" w:eastAsia="SimSun" w:cs="SimSun"/>
          <w:sz w:val="22"/>
          <w:szCs w:val="22"/>
          <w:spacing w:val="-5"/>
        </w:rPr>
        <w:t>统一。</w:t>
      </w:r>
    </w:p>
    <w:p>
      <w:pPr>
        <w:spacing w:line="184" w:lineRule="auto"/>
        <w:sectPr>
          <w:type w:val="continuous"/>
          <w:pgSz w:w="8370" w:h="13250"/>
          <w:pgMar w:top="400" w:right="38" w:bottom="0" w:left="529" w:header="0" w:footer="0" w:gutter="0"/>
          <w:cols w:equalWidth="0" w:num="1">
            <w:col w:w="7802" w:space="0"/>
          </w:cols>
        </w:sectPr>
        <w:rPr>
          <w:rFonts w:ascii="SimSun" w:hAnsi="SimSun" w:eastAsia="SimSun" w:cs="SimSun"/>
          <w:sz w:val="22"/>
          <w:szCs w:val="22"/>
        </w:rPr>
      </w:pPr>
    </w:p>
    <w:p>
      <w:pPr>
        <w:spacing w:before="234" w:line="219" w:lineRule="auto"/>
        <w:rPr>
          <w:rFonts w:ascii="SimSun" w:hAnsi="SimSun" w:eastAsia="SimSun" w:cs="SimSun"/>
          <w:sz w:val="16"/>
          <w:szCs w:val="16"/>
        </w:rPr>
      </w:pPr>
      <w:r>
        <w:rPr>
          <w:rFonts w:ascii="SimSun" w:hAnsi="SimSun" w:eastAsia="SimSun" w:cs="SimSun"/>
          <w:sz w:val="16"/>
          <w:szCs w:val="16"/>
          <w:spacing w:val="-9"/>
        </w:rPr>
        <w:t>76</w:t>
      </w:r>
      <w:r>
        <w:rPr>
          <w:rFonts w:ascii="SimSun" w:hAnsi="SimSun" w:eastAsia="SimSun" w:cs="SimSun"/>
          <w:sz w:val="16"/>
          <w:szCs w:val="16"/>
          <w:spacing w:val="12"/>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74"/>
        </w:rPr>
        <w:t xml:space="preserve"> </w:t>
      </w:r>
      <w:r>
        <w:rPr>
          <w:rFonts w:ascii="SimSun" w:hAnsi="SimSun" w:eastAsia="SimSun" w:cs="SimSun"/>
          <w:sz w:val="16"/>
          <w:szCs w:val="16"/>
          <w:u w:val="single" w:color="auto"/>
        </w:rPr>
        <w:t xml:space="preserve">                                             </w:t>
      </w:r>
    </w:p>
    <w:p>
      <w:pPr>
        <w:pStyle w:val="BodyText"/>
        <w:spacing w:line="353" w:lineRule="auto"/>
        <w:rPr/>
      </w:pPr>
      <w:r/>
    </w:p>
    <w:p>
      <w:pPr>
        <w:pStyle w:val="BodyText"/>
        <w:spacing w:line="353" w:lineRule="auto"/>
        <w:rPr/>
      </w:pPr>
      <w:r/>
    </w:p>
    <w:p>
      <w:pPr>
        <w:ind w:left="443"/>
        <w:spacing w:before="71" w:line="219" w:lineRule="auto"/>
        <w:outlineLvl w:val="1"/>
        <w:rPr>
          <w:rFonts w:ascii="SimSun" w:hAnsi="SimSun" w:eastAsia="SimSun" w:cs="SimSun"/>
          <w:sz w:val="22"/>
          <w:szCs w:val="22"/>
        </w:rPr>
      </w:pPr>
      <w:r>
        <w:rPr>
          <w:rFonts w:ascii="SimSun" w:hAnsi="SimSun" w:eastAsia="SimSun" w:cs="SimSun"/>
          <w:sz w:val="22"/>
          <w:szCs w:val="22"/>
          <w:b/>
          <w:bCs/>
          <w:spacing w:val="14"/>
        </w:rPr>
        <w:t>1.</w:t>
      </w:r>
      <w:r>
        <w:rPr>
          <w:rFonts w:ascii="SimSun" w:hAnsi="SimSun" w:eastAsia="SimSun" w:cs="SimSun"/>
          <w:sz w:val="22"/>
          <w:szCs w:val="22"/>
          <w:spacing w:val="-59"/>
        </w:rPr>
        <w:t xml:space="preserve"> </w:t>
      </w:r>
      <w:r>
        <w:rPr>
          <w:rFonts w:ascii="SimSun" w:hAnsi="SimSun" w:eastAsia="SimSun" w:cs="SimSun"/>
          <w:sz w:val="22"/>
          <w:szCs w:val="22"/>
          <w:b/>
          <w:bCs/>
          <w:spacing w:val="14"/>
        </w:rPr>
        <w:t>数据透明共享</w:t>
      </w:r>
    </w:p>
    <w:p>
      <w:pPr>
        <w:pStyle w:val="BodyText"/>
        <w:spacing w:line="255" w:lineRule="auto"/>
        <w:rPr/>
      </w:pPr>
      <w:r/>
    </w:p>
    <w:p>
      <w:pPr>
        <w:ind w:left="440" w:right="25" w:firstLine="429"/>
        <w:spacing w:before="71" w:line="299" w:lineRule="auto"/>
        <w:jc w:val="both"/>
        <w:rPr>
          <w:rFonts w:ascii="SimSun" w:hAnsi="SimSun" w:eastAsia="SimSun" w:cs="SimSun"/>
          <w:sz w:val="22"/>
          <w:szCs w:val="22"/>
        </w:rPr>
      </w:pPr>
      <w:r>
        <w:rPr>
          <w:rFonts w:ascii="SimSun" w:hAnsi="SimSun" w:eastAsia="SimSun" w:cs="SimSun"/>
          <w:sz w:val="22"/>
          <w:szCs w:val="22"/>
        </w:rPr>
        <w:t>要彻底打破传统组织模式下部门间、业务环</w:t>
      </w:r>
      <w:r>
        <w:rPr>
          <w:rFonts w:ascii="SimSun" w:hAnsi="SimSun" w:eastAsia="SimSun" w:cs="SimSun"/>
          <w:sz w:val="22"/>
          <w:szCs w:val="22"/>
          <w:spacing w:val="-1"/>
        </w:rPr>
        <w:t>节间信息共享不畅通，形</w:t>
      </w:r>
      <w:r>
        <w:rPr>
          <w:rFonts w:ascii="SimSun" w:hAnsi="SimSun" w:eastAsia="SimSun" w:cs="SimSun"/>
          <w:sz w:val="22"/>
          <w:szCs w:val="22"/>
        </w:rPr>
        <w:t xml:space="preserve"> </w:t>
      </w:r>
      <w:r>
        <w:rPr>
          <w:rFonts w:ascii="SimSun" w:hAnsi="SimSun" w:eastAsia="SimSun" w:cs="SimSun"/>
          <w:sz w:val="22"/>
          <w:szCs w:val="22"/>
        </w:rPr>
        <w:t>成信息壁垒的现象，首先要解决的问题是实现</w:t>
      </w:r>
      <w:r>
        <w:rPr>
          <w:rFonts w:ascii="SimSun" w:hAnsi="SimSun" w:eastAsia="SimSun" w:cs="SimSun"/>
          <w:sz w:val="22"/>
          <w:szCs w:val="22"/>
          <w:spacing w:val="-1"/>
        </w:rPr>
        <w:t>数据的透明共享。让不同团</w:t>
      </w:r>
      <w:r>
        <w:rPr>
          <w:rFonts w:ascii="SimSun" w:hAnsi="SimSun" w:eastAsia="SimSun" w:cs="SimSun"/>
          <w:sz w:val="22"/>
          <w:szCs w:val="22"/>
        </w:rPr>
        <w:t xml:space="preserve"> </w:t>
      </w:r>
      <w:r>
        <w:rPr>
          <w:rFonts w:ascii="SimSun" w:hAnsi="SimSun" w:eastAsia="SimSun" w:cs="SimSun"/>
          <w:sz w:val="22"/>
          <w:szCs w:val="22"/>
          <w:spacing w:val="-1"/>
        </w:rPr>
        <w:t>队间形成高效协同的基础是所有信息都尽可能透明共享，数据的透明共享</w:t>
      </w:r>
      <w:r>
        <w:rPr>
          <w:rFonts w:ascii="SimSun" w:hAnsi="SimSun" w:eastAsia="SimSun" w:cs="SimSun"/>
          <w:sz w:val="22"/>
          <w:szCs w:val="22"/>
          <w:spacing w:val="5"/>
        </w:rPr>
        <w:t xml:space="preserve"> </w:t>
      </w:r>
      <w:r>
        <w:rPr>
          <w:rFonts w:ascii="SimSun" w:hAnsi="SimSun" w:eastAsia="SimSun" w:cs="SimSun"/>
          <w:sz w:val="22"/>
          <w:szCs w:val="22"/>
          <w:spacing w:val="-1"/>
        </w:rPr>
        <w:t>不单单能降低不同团队间的协同成本，提高协作效率，而且基于前面要素</w:t>
      </w:r>
      <w:r>
        <w:rPr>
          <w:rFonts w:ascii="SimSun" w:hAnsi="SimSun" w:eastAsia="SimSun" w:cs="SimSun"/>
          <w:sz w:val="22"/>
          <w:szCs w:val="22"/>
          <w:spacing w:val="18"/>
        </w:rPr>
        <w:t xml:space="preserve"> </w:t>
      </w:r>
      <w:r>
        <w:rPr>
          <w:rFonts w:ascii="SimSun" w:hAnsi="SimSun" w:eastAsia="SimSun" w:cs="SimSun"/>
          <w:sz w:val="22"/>
          <w:szCs w:val="22"/>
          <w:spacing w:val="-5"/>
        </w:rPr>
        <w:t>九所阐述的，数据会随着共享开放的范围扩大而发挥更大价值。</w:t>
      </w:r>
    </w:p>
    <w:p>
      <w:pPr>
        <w:ind w:left="440" w:firstLine="429"/>
        <w:spacing w:before="312" w:line="323" w:lineRule="auto"/>
        <w:jc w:val="both"/>
        <w:rPr>
          <w:rFonts w:ascii="SimSun" w:hAnsi="SimSun" w:eastAsia="SimSun" w:cs="SimSun"/>
          <w:sz w:val="22"/>
          <w:szCs w:val="22"/>
        </w:rPr>
      </w:pPr>
      <w:r>
        <w:rPr>
          <w:rFonts w:ascii="SimSun" w:hAnsi="SimSun" w:eastAsia="SimSun" w:cs="SimSun"/>
          <w:sz w:val="22"/>
          <w:szCs w:val="22"/>
        </w:rPr>
        <w:t>基于前面要素一至要素三所描述的，平台的整</w:t>
      </w:r>
      <w:r>
        <w:rPr>
          <w:rFonts w:ascii="SimSun" w:hAnsi="SimSun" w:eastAsia="SimSun" w:cs="SimSun"/>
          <w:sz w:val="22"/>
          <w:szCs w:val="22"/>
          <w:spacing w:val="-1"/>
        </w:rPr>
        <w:t>体架构是分层的，整体</w:t>
      </w:r>
      <w:r>
        <w:rPr>
          <w:rFonts w:ascii="SimSun" w:hAnsi="SimSun" w:eastAsia="SimSun" w:cs="SimSun"/>
          <w:sz w:val="22"/>
          <w:szCs w:val="22"/>
        </w:rPr>
        <w:t xml:space="preserve"> </w:t>
      </w:r>
      <w:r>
        <w:rPr>
          <w:rFonts w:ascii="SimSun" w:hAnsi="SimSun" w:eastAsia="SimSun" w:cs="SimSun"/>
          <w:sz w:val="22"/>
          <w:szCs w:val="22"/>
          <w:spacing w:val="-9"/>
        </w:rPr>
        <w:t>的设计原则为“上层可以依赖下层、上层可跨级依赖、</w:t>
      </w:r>
      <w:r>
        <w:rPr>
          <w:rFonts w:ascii="SimSun" w:hAnsi="SimSun" w:eastAsia="SimSun" w:cs="SimSun"/>
          <w:sz w:val="22"/>
          <w:szCs w:val="22"/>
          <w:spacing w:val="-10"/>
        </w:rPr>
        <w:t>平层间不允许依赖”,</w:t>
      </w:r>
      <w:r>
        <w:rPr>
          <w:rFonts w:ascii="SimSun" w:hAnsi="SimSun" w:eastAsia="SimSun" w:cs="SimSun"/>
          <w:sz w:val="22"/>
          <w:szCs w:val="22"/>
        </w:rPr>
        <w:t xml:space="preserve"> </w:t>
      </w:r>
      <w:r>
        <w:rPr>
          <w:rFonts w:ascii="SimSun" w:hAnsi="SimSun" w:eastAsia="SimSun" w:cs="SimSun"/>
          <w:sz w:val="22"/>
          <w:szCs w:val="22"/>
        </w:rPr>
        <w:t>这也就意味着从第二层往下的产品服务层、产品</w:t>
      </w:r>
      <w:r>
        <w:rPr>
          <w:rFonts w:ascii="SimSun" w:hAnsi="SimSun" w:eastAsia="SimSun" w:cs="SimSun"/>
          <w:sz w:val="22"/>
          <w:szCs w:val="22"/>
          <w:spacing w:val="-1"/>
        </w:rPr>
        <w:t>共享服务层、中台层的服</w:t>
      </w:r>
      <w:r>
        <w:rPr>
          <w:rFonts w:ascii="SimSun" w:hAnsi="SimSun" w:eastAsia="SimSun" w:cs="SimSun"/>
          <w:sz w:val="22"/>
          <w:szCs w:val="22"/>
        </w:rPr>
        <w:t xml:space="preserve"> </w:t>
      </w:r>
      <w:r>
        <w:rPr>
          <w:rFonts w:ascii="SimSun" w:hAnsi="SimSun" w:eastAsia="SimSun" w:cs="SimSun"/>
          <w:sz w:val="22"/>
          <w:szCs w:val="22"/>
        </w:rPr>
        <w:t>务都将会被上层的应用所依赖，将这些能力做</w:t>
      </w:r>
      <w:r>
        <w:rPr>
          <w:rFonts w:ascii="SimSun" w:hAnsi="SimSun" w:eastAsia="SimSun" w:cs="SimSun"/>
          <w:sz w:val="22"/>
          <w:szCs w:val="22"/>
          <w:spacing w:val="-1"/>
        </w:rPr>
        <w:t>到开放共享本质上就是对于</w:t>
      </w:r>
    </w:p>
    <w:p>
      <w:pPr>
        <w:ind w:left="440"/>
        <w:spacing w:line="219" w:lineRule="auto"/>
        <w:rPr>
          <w:rFonts w:ascii="SimSun" w:hAnsi="SimSun" w:eastAsia="SimSun" w:cs="SimSun"/>
          <w:sz w:val="22"/>
          <w:szCs w:val="22"/>
        </w:rPr>
      </w:pPr>
      <w:r>
        <w:rPr>
          <w:rFonts w:ascii="SimSun" w:hAnsi="SimSun" w:eastAsia="SimSun" w:cs="SimSun"/>
          <w:sz w:val="22"/>
          <w:szCs w:val="22"/>
          <w:spacing w:val="-9"/>
        </w:rPr>
        <w:t>数据透明共享的落地。</w:t>
      </w:r>
    </w:p>
    <w:p>
      <w:pPr>
        <w:ind w:left="440" w:right="12" w:firstLine="429"/>
        <w:spacing w:before="280" w:line="293" w:lineRule="auto"/>
        <w:jc w:val="both"/>
        <w:rPr>
          <w:rFonts w:ascii="SimSun" w:hAnsi="SimSun" w:eastAsia="SimSun" w:cs="SimSun"/>
          <w:sz w:val="22"/>
          <w:szCs w:val="22"/>
        </w:rPr>
      </w:pPr>
      <w:r>
        <w:rPr>
          <w:rFonts w:ascii="SimSun" w:hAnsi="SimSun" w:eastAsia="SimSun" w:cs="SimSun"/>
          <w:sz w:val="22"/>
          <w:szCs w:val="22"/>
          <w:spacing w:val="7"/>
        </w:rPr>
        <w:t>有的读者可能会担心数据开放共享会带来数据泄露问题，这里笔者</w:t>
      </w:r>
      <w:r>
        <w:rPr>
          <w:rFonts w:ascii="SimSun" w:hAnsi="SimSun" w:eastAsia="SimSun" w:cs="SimSun"/>
          <w:sz w:val="22"/>
          <w:szCs w:val="22"/>
          <w:spacing w:val="6"/>
        </w:rPr>
        <w:t xml:space="preserve"> </w:t>
      </w:r>
      <w:r>
        <w:rPr>
          <w:rFonts w:ascii="SimSun" w:hAnsi="SimSun" w:eastAsia="SimSun" w:cs="SimSun"/>
          <w:sz w:val="22"/>
          <w:szCs w:val="22"/>
          <w:spacing w:val="9"/>
        </w:rPr>
        <w:t>想提及</w:t>
      </w:r>
      <w:r>
        <w:rPr>
          <w:rFonts w:ascii="Times New Roman" w:hAnsi="Times New Roman" w:eastAsia="Times New Roman" w:cs="Times New Roman"/>
          <w:sz w:val="22"/>
          <w:szCs w:val="22"/>
          <w:spacing w:val="9"/>
        </w:rPr>
        <w:t>X </w:t>
      </w:r>
      <w:r>
        <w:rPr>
          <w:rFonts w:ascii="SimSun" w:hAnsi="SimSun" w:eastAsia="SimSun" w:cs="SimSun"/>
          <w:sz w:val="22"/>
          <w:szCs w:val="22"/>
          <w:spacing w:val="9"/>
        </w:rPr>
        <w:t>理论和</w:t>
      </w:r>
      <w:r>
        <w:rPr>
          <w:rFonts w:ascii="Times New Roman" w:hAnsi="Times New Roman" w:eastAsia="Times New Roman" w:cs="Times New Roman"/>
          <w:sz w:val="22"/>
          <w:szCs w:val="22"/>
          <w:spacing w:val="9"/>
        </w:rPr>
        <w:t>Y </w:t>
      </w:r>
      <w:r>
        <w:rPr>
          <w:rFonts w:ascii="SimSun" w:hAnsi="SimSun" w:eastAsia="SimSun" w:cs="SimSun"/>
          <w:sz w:val="22"/>
          <w:szCs w:val="22"/>
          <w:spacing w:val="9"/>
        </w:rPr>
        <w:t>理</w:t>
      </w:r>
      <w:r>
        <w:rPr>
          <w:rFonts w:ascii="SimSun" w:hAnsi="SimSun" w:eastAsia="SimSun" w:cs="SimSun"/>
          <w:sz w:val="22"/>
          <w:szCs w:val="22"/>
          <w:spacing w:val="-41"/>
        </w:rPr>
        <w:t xml:space="preserve"> </w:t>
      </w:r>
      <w:r>
        <w:rPr>
          <w:rFonts w:ascii="SimSun" w:hAnsi="SimSun" w:eastAsia="SimSun" w:cs="SimSun"/>
          <w:sz w:val="22"/>
          <w:szCs w:val="22"/>
          <w:spacing w:val="9"/>
        </w:rPr>
        <w:t>论</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X</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Y</w:t>
      </w:r>
      <w:r>
        <w:rPr>
          <w:rFonts w:ascii="Times New Roman" w:hAnsi="Times New Roman" w:eastAsia="Times New Roman" w:cs="Times New Roman"/>
          <w:sz w:val="22"/>
          <w:szCs w:val="22"/>
          <w:spacing w:val="9"/>
        </w:rPr>
        <w:t>),  </w:t>
      </w:r>
      <w:r>
        <w:rPr>
          <w:rFonts w:ascii="SimSun" w:hAnsi="SimSun" w:eastAsia="SimSun" w:cs="SimSun"/>
          <w:sz w:val="22"/>
          <w:szCs w:val="22"/>
          <w:spacing w:val="9"/>
        </w:rPr>
        <w:t>这是管理学中关于</w:t>
      </w:r>
      <w:r>
        <w:rPr>
          <w:rFonts w:ascii="SimSun" w:hAnsi="SimSun" w:eastAsia="SimSun" w:cs="SimSun"/>
          <w:sz w:val="22"/>
          <w:szCs w:val="22"/>
        </w:rPr>
        <w:t xml:space="preserve"> </w:t>
      </w:r>
      <w:r>
        <w:rPr>
          <w:rFonts w:ascii="SimSun" w:hAnsi="SimSun" w:eastAsia="SimSun" w:cs="SimSun"/>
          <w:sz w:val="22"/>
          <w:szCs w:val="22"/>
          <w:spacing w:val="6"/>
        </w:rPr>
        <w:t>人们工作源动力的理论，由美国心理学家道格拉斯·麦格雷戈(</w:t>
      </w:r>
      <w:r>
        <w:rPr>
          <w:rFonts w:ascii="SimSun" w:hAnsi="SimSun" w:eastAsia="SimSun" w:cs="SimSun"/>
          <w:sz w:val="22"/>
          <w:szCs w:val="22"/>
        </w:rPr>
        <w:t>Douglas</w:t>
      </w:r>
      <w:r>
        <w:rPr>
          <w:rFonts w:ascii="SimSun" w:hAnsi="SimSun" w:eastAsia="SimSun" w:cs="SimSun"/>
          <w:sz w:val="22"/>
          <w:szCs w:val="22"/>
          <w:spacing w:val="3"/>
        </w:rPr>
        <w:t xml:space="preserve"> </w:t>
      </w:r>
      <w:r>
        <w:rPr>
          <w:rFonts w:ascii="Times New Roman" w:hAnsi="Times New Roman" w:eastAsia="Times New Roman" w:cs="Times New Roman"/>
          <w:sz w:val="22"/>
          <w:szCs w:val="22"/>
        </w:rPr>
        <w:t>McGregor)  </w:t>
      </w:r>
      <w:r>
        <w:rPr>
          <w:rFonts w:ascii="SimSun" w:hAnsi="SimSun" w:eastAsia="SimSun" w:cs="SimSun"/>
          <w:sz w:val="22"/>
          <w:szCs w:val="22"/>
        </w:rPr>
        <w:t>于1960年在其所著的《企业中人的方面》一书中提出。</w:t>
      </w:r>
    </w:p>
    <w:p>
      <w:pPr>
        <w:ind w:left="440" w:right="16" w:firstLine="429"/>
        <w:spacing w:before="311" w:line="319" w:lineRule="auto"/>
        <w:jc w:val="both"/>
        <w:rPr>
          <w:rFonts w:ascii="SimSun" w:hAnsi="SimSun" w:eastAsia="SimSun" w:cs="SimSun"/>
          <w:sz w:val="22"/>
          <w:szCs w:val="22"/>
        </w:rPr>
      </w:pPr>
      <w:r>
        <w:rPr>
          <w:rFonts w:ascii="Times New Roman" w:hAnsi="Times New Roman" w:eastAsia="Times New Roman" w:cs="Times New Roman"/>
          <w:sz w:val="22"/>
          <w:szCs w:val="22"/>
          <w:spacing w:val="-4"/>
        </w:rPr>
        <w:t>X</w:t>
      </w:r>
      <w:r>
        <w:rPr>
          <w:rFonts w:ascii="SimSun" w:hAnsi="SimSun" w:eastAsia="SimSun" w:cs="SimSun"/>
          <w:sz w:val="22"/>
          <w:szCs w:val="22"/>
          <w:spacing w:val="-4"/>
        </w:rPr>
        <w:t>理论假设：</w:t>
      </w:r>
      <w:r>
        <w:rPr>
          <w:rFonts w:ascii="SimSun" w:hAnsi="SimSun" w:eastAsia="SimSun" w:cs="SimSun"/>
          <w:sz w:val="22"/>
          <w:szCs w:val="22"/>
          <w:spacing w:val="79"/>
        </w:rPr>
        <w:t xml:space="preserve"> </w:t>
      </w:r>
      <w:r>
        <w:rPr>
          <w:rFonts w:ascii="SimSun" w:hAnsi="SimSun" w:eastAsia="SimSun" w:cs="SimSun"/>
          <w:sz w:val="22"/>
          <w:szCs w:val="22"/>
          <w:spacing w:val="-4"/>
        </w:rPr>
        <w:t>一般人的本性是懒惰的，工作越少越好，可能的话会逃</w:t>
      </w:r>
      <w:r>
        <w:rPr>
          <w:rFonts w:ascii="SimSun" w:hAnsi="SimSun" w:eastAsia="SimSun" w:cs="SimSun"/>
          <w:sz w:val="22"/>
          <w:szCs w:val="22"/>
        </w:rPr>
        <w:t xml:space="preserve"> </w:t>
      </w:r>
      <w:r>
        <w:rPr>
          <w:rFonts w:ascii="SimSun" w:hAnsi="SimSun" w:eastAsia="SimSun" w:cs="SimSun"/>
          <w:sz w:val="22"/>
          <w:szCs w:val="22"/>
        </w:rPr>
        <w:t>避工作。大部分人对集体(公司、机构、单位或组织等)</w:t>
      </w:r>
      <w:r>
        <w:rPr>
          <w:rFonts w:ascii="SimSun" w:hAnsi="SimSun" w:eastAsia="SimSun" w:cs="SimSun"/>
          <w:sz w:val="22"/>
          <w:szCs w:val="22"/>
          <w:spacing w:val="-1"/>
        </w:rPr>
        <w:t>的目标不关心，因</w:t>
      </w:r>
      <w:r>
        <w:rPr>
          <w:rFonts w:ascii="SimSun" w:hAnsi="SimSun" w:eastAsia="SimSun" w:cs="SimSun"/>
          <w:sz w:val="22"/>
          <w:szCs w:val="22"/>
        </w:rPr>
        <w:t xml:space="preserve"> </w:t>
      </w:r>
      <w:r>
        <w:rPr>
          <w:rFonts w:ascii="SimSun" w:hAnsi="SimSun" w:eastAsia="SimSun" w:cs="SimSun"/>
          <w:sz w:val="22"/>
          <w:szCs w:val="22"/>
        </w:rPr>
        <w:t>此管理者需要以强迫、威胁处罚、指导、金钱利</w:t>
      </w:r>
      <w:r>
        <w:rPr>
          <w:rFonts w:ascii="SimSun" w:hAnsi="SimSun" w:eastAsia="SimSun" w:cs="SimSun"/>
          <w:sz w:val="22"/>
          <w:szCs w:val="22"/>
          <w:spacing w:val="-1"/>
        </w:rPr>
        <w:t>益等诱因激发人们的工作</w:t>
      </w:r>
      <w:r>
        <w:rPr>
          <w:rFonts w:ascii="SimSun" w:hAnsi="SimSun" w:eastAsia="SimSun" w:cs="SimSun"/>
          <w:sz w:val="22"/>
          <w:szCs w:val="22"/>
        </w:rPr>
        <w:t xml:space="preserve"> </w:t>
      </w:r>
      <w:r>
        <w:rPr>
          <w:rFonts w:ascii="SimSun" w:hAnsi="SimSun" w:eastAsia="SimSun" w:cs="SimSun"/>
          <w:sz w:val="22"/>
          <w:szCs w:val="22"/>
          <w:spacing w:val="-4"/>
        </w:rPr>
        <w:t>源动力。 一般人缺少进取心，只有在指导下才愿意接受工作，因此管理者</w:t>
      </w:r>
    </w:p>
    <w:p>
      <w:pPr>
        <w:ind w:left="440"/>
        <w:spacing w:before="1" w:line="219" w:lineRule="auto"/>
        <w:rPr>
          <w:rFonts w:ascii="SimSun" w:hAnsi="SimSun" w:eastAsia="SimSun" w:cs="SimSun"/>
          <w:sz w:val="22"/>
          <w:szCs w:val="22"/>
        </w:rPr>
      </w:pPr>
      <w:r>
        <w:rPr>
          <w:rFonts w:ascii="SimSun" w:hAnsi="SimSun" w:eastAsia="SimSun" w:cs="SimSun"/>
          <w:sz w:val="22"/>
          <w:szCs w:val="22"/>
          <w:spacing w:val="-9"/>
        </w:rPr>
        <w:t>需要对他们施加压力。</w:t>
      </w:r>
    </w:p>
    <w:p>
      <w:pPr>
        <w:ind w:left="440" w:right="8" w:firstLine="429"/>
        <w:spacing w:before="297" w:line="319" w:lineRule="auto"/>
        <w:jc w:val="both"/>
        <w:rPr>
          <w:rFonts w:ascii="SimSun" w:hAnsi="SimSun" w:eastAsia="SimSun" w:cs="SimSun"/>
          <w:sz w:val="22"/>
          <w:szCs w:val="22"/>
        </w:rPr>
      </w:pPr>
      <w:r>
        <w:rPr>
          <w:rFonts w:ascii="Times New Roman" w:hAnsi="Times New Roman" w:eastAsia="Times New Roman" w:cs="Times New Roman"/>
          <w:sz w:val="22"/>
          <w:szCs w:val="22"/>
          <w:spacing w:val="2"/>
        </w:rPr>
        <w:t>Y</w:t>
      </w:r>
      <w:r>
        <w:rPr>
          <w:rFonts w:ascii="SimSun" w:hAnsi="SimSun" w:eastAsia="SimSun" w:cs="SimSun"/>
          <w:sz w:val="22"/>
          <w:szCs w:val="22"/>
          <w:spacing w:val="2"/>
        </w:rPr>
        <w:t>理论假设：人们在工作上投入的体力和脑</w:t>
      </w:r>
      <w:r>
        <w:rPr>
          <w:rFonts w:ascii="SimSun" w:hAnsi="SimSun" w:eastAsia="SimSun" w:cs="SimSun"/>
          <w:sz w:val="22"/>
          <w:szCs w:val="22"/>
          <w:spacing w:val="1"/>
        </w:rPr>
        <w:t>力就跟在娱乐和休闲时投</w:t>
      </w:r>
      <w:r>
        <w:rPr>
          <w:rFonts w:ascii="SimSun" w:hAnsi="SimSun" w:eastAsia="SimSun" w:cs="SimSun"/>
          <w:sz w:val="22"/>
          <w:szCs w:val="22"/>
        </w:rPr>
        <w:t xml:space="preserve"> </w:t>
      </w:r>
      <w:r>
        <w:rPr>
          <w:rFonts w:ascii="SimSun" w:hAnsi="SimSun" w:eastAsia="SimSun" w:cs="SimSun"/>
          <w:sz w:val="22"/>
          <w:szCs w:val="22"/>
        </w:rPr>
        <w:t>入的一样，工作是很自然的事——大部分人并不抗拒</w:t>
      </w:r>
      <w:r>
        <w:rPr>
          <w:rFonts w:ascii="SimSun" w:hAnsi="SimSun" w:eastAsia="SimSun" w:cs="SimSun"/>
          <w:sz w:val="22"/>
          <w:szCs w:val="22"/>
          <w:spacing w:val="-1"/>
        </w:rPr>
        <w:t>工作。即使没有外界</w:t>
      </w:r>
      <w:r>
        <w:rPr>
          <w:rFonts w:ascii="SimSun" w:hAnsi="SimSun" w:eastAsia="SimSun" w:cs="SimSun"/>
          <w:sz w:val="22"/>
          <w:szCs w:val="22"/>
        </w:rPr>
        <w:t xml:space="preserve"> </w:t>
      </w:r>
      <w:r>
        <w:rPr>
          <w:rFonts w:ascii="SimSun" w:hAnsi="SimSun" w:eastAsia="SimSun" w:cs="SimSun"/>
          <w:sz w:val="22"/>
          <w:szCs w:val="22"/>
        </w:rPr>
        <w:t>的压力和处罚的威胁，他们一样会努力工作以期达到目的——人们具有自</w:t>
      </w:r>
      <w:r>
        <w:rPr>
          <w:rFonts w:ascii="SimSun" w:hAnsi="SimSun" w:eastAsia="SimSun" w:cs="SimSun"/>
          <w:sz w:val="22"/>
          <w:szCs w:val="22"/>
          <w:spacing w:val="5"/>
        </w:rPr>
        <w:t xml:space="preserve"> </w:t>
      </w:r>
      <w:r>
        <w:rPr>
          <w:rFonts w:ascii="SimSun" w:hAnsi="SimSun" w:eastAsia="SimSun" w:cs="SimSun"/>
          <w:sz w:val="22"/>
          <w:szCs w:val="22"/>
        </w:rPr>
        <w:t>我调节和自我监督的能力。人们愿意为集体的</w:t>
      </w:r>
      <w:r>
        <w:rPr>
          <w:rFonts w:ascii="SimSun" w:hAnsi="SimSun" w:eastAsia="SimSun" w:cs="SimSun"/>
          <w:sz w:val="22"/>
          <w:szCs w:val="22"/>
          <w:spacing w:val="-1"/>
        </w:rPr>
        <w:t>目标而努力，在工作上会尽</w:t>
      </w:r>
      <w:r>
        <w:rPr>
          <w:rFonts w:ascii="SimSun" w:hAnsi="SimSun" w:eastAsia="SimSun" w:cs="SimSun"/>
          <w:sz w:val="22"/>
          <w:szCs w:val="22"/>
        </w:rPr>
        <w:t xml:space="preserve"> </w:t>
      </w:r>
      <w:r>
        <w:rPr>
          <w:rFonts w:ascii="SimSun" w:hAnsi="SimSun" w:eastAsia="SimSun" w:cs="SimSun"/>
          <w:sz w:val="22"/>
          <w:szCs w:val="22"/>
        </w:rPr>
        <w:t>最大的努力，以发挥创造力、才智——人们</w:t>
      </w:r>
      <w:r>
        <w:rPr>
          <w:rFonts w:ascii="SimSun" w:hAnsi="SimSun" w:eastAsia="SimSun" w:cs="SimSun"/>
          <w:sz w:val="22"/>
          <w:szCs w:val="22"/>
          <w:spacing w:val="-1"/>
        </w:rPr>
        <w:t>希望在工作上获得认同感，会</w:t>
      </w:r>
    </w:p>
    <w:p>
      <w:pPr>
        <w:ind w:left="440"/>
        <w:spacing w:before="1" w:line="218" w:lineRule="auto"/>
        <w:rPr>
          <w:rFonts w:ascii="SimSun" w:hAnsi="SimSun" w:eastAsia="SimSun" w:cs="SimSun"/>
          <w:sz w:val="22"/>
          <w:szCs w:val="22"/>
        </w:rPr>
      </w:pPr>
      <w:r>
        <w:rPr>
          <w:rFonts w:ascii="SimSun" w:hAnsi="SimSun" w:eastAsia="SimSun" w:cs="SimSun"/>
          <w:sz w:val="22"/>
          <w:szCs w:val="22"/>
          <w:spacing w:val="-1"/>
        </w:rPr>
        <w:t>自觉遵守规定。在适当的条件下，人们不仅</w:t>
      </w:r>
      <w:r>
        <w:rPr>
          <w:rFonts w:ascii="SimSun" w:hAnsi="SimSun" w:eastAsia="SimSun" w:cs="SimSun"/>
          <w:sz w:val="22"/>
          <w:szCs w:val="22"/>
          <w:spacing w:val="-2"/>
        </w:rPr>
        <w:t>愿意承担工作上的责任，会还</w:t>
      </w:r>
    </w:p>
    <w:p>
      <w:pPr>
        <w:spacing w:line="218" w:lineRule="auto"/>
        <w:sectPr>
          <w:pgSz w:w="8390" w:h="13250"/>
          <w:pgMar w:top="400" w:right="554" w:bottom="0" w:left="339" w:header="0" w:footer="0" w:gutter="0"/>
        </w:sectPr>
        <w:rPr>
          <w:rFonts w:ascii="SimSun" w:hAnsi="SimSun" w:eastAsia="SimSun" w:cs="SimSun"/>
          <w:sz w:val="22"/>
          <w:szCs w:val="22"/>
        </w:rPr>
      </w:pPr>
    </w:p>
    <w:p>
      <w:pPr>
        <w:ind w:left="2420"/>
        <w:spacing w:before="125" w:line="328" w:lineRule="exact"/>
        <w:tabs>
          <w:tab w:val="left" w:pos="4802"/>
        </w:tabs>
        <w:rPr/>
      </w:pPr>
      <w:r>
        <w:drawing>
          <wp:anchor distT="0" distB="0" distL="0" distR="0" simplePos="0" relativeHeight="253347840" behindDoc="1" locked="0" layoutInCell="0" allowOverlap="1">
            <wp:simplePos x="0" y="0"/>
            <wp:positionH relativeFrom="page">
              <wp:posOffset>1917687</wp:posOffset>
            </wp:positionH>
            <wp:positionV relativeFrom="page">
              <wp:posOffset>393679</wp:posOffset>
            </wp:positionV>
            <wp:extent cx="2622556" cy="6394"/>
            <wp:effectExtent l="0" t="0" r="0" b="0"/>
            <wp:wrapNone/>
            <wp:docPr id="174" name="IM 174"/>
            <wp:cNvGraphicFramePr/>
            <a:graphic>
              <a:graphicData uri="http://schemas.openxmlformats.org/drawingml/2006/picture">
                <pic:pic>
                  <pic:nvPicPr>
                    <pic:cNvPr id="174" name="IM 174"/>
                    <pic:cNvPicPr/>
                  </pic:nvPicPr>
                  <pic:blipFill>
                    <a:blip r:embed="rId114"/>
                    <a:stretch>
                      <a:fillRect/>
                    </a:stretch>
                  </pic:blipFill>
                  <pic:spPr>
                    <a:xfrm rot="0">
                      <a:off x="0" y="0"/>
                      <a:ext cx="2622556" cy="6394"/>
                    </a:xfrm>
                    <a:prstGeom prst="rect">
                      <a:avLst/>
                    </a:prstGeom>
                  </pic:spPr>
                </pic:pic>
              </a:graphicData>
            </a:graphic>
          </wp:anchor>
        </w:drawing>
      </w:r>
      <w:r>
        <w:pict>
          <v:shape id="_x0000_s538" style="position:absolute;margin-left:362.003pt;margin-top:6.61548pt;mso-position-vertical-relative:text;mso-position-horizontal-relative:text;width:9.5pt;height:9.9pt;z-index:253348864;"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6"/>
                      <w:szCs w:val="16"/>
                    </w:rPr>
                  </w:pPr>
                  <w:r>
                    <w:rPr>
                      <w:rFonts w:ascii="SimSun" w:hAnsi="SimSun" w:eastAsia="SimSun" w:cs="SimSun"/>
                      <w:sz w:val="16"/>
                      <w:szCs w:val="16"/>
                      <w:spacing w:val="-3"/>
                    </w:rPr>
                    <w:t>77</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3"/>
          <w:position w:val="-4"/>
        </w:rPr>
        <w:t>数字化转型中平台思维</w:t>
      </w:r>
      <w:r>
        <w:rPr>
          <w:rFonts w:ascii="SimSun" w:hAnsi="SimSun" w:eastAsia="SimSun" w:cs="SimSun"/>
          <w:sz w:val="16"/>
          <w:szCs w:val="16"/>
          <w:spacing w:val="-57"/>
          <w:position w:val="-4"/>
        </w:rPr>
        <w:t xml:space="preserve"> </w:t>
      </w:r>
      <w:r>
        <w:ruby>
          <w:rubyPr>
            <w:rubyAlign w:val="left"/>
            <w:hpsRaise w:val="14"/>
            <w:hps w:val="16"/>
            <w:hpsBaseText w:val="16"/>
          </w:rubyPr>
          <w:rt>
            <w:r>
              <w:rPr>
                <w:rFonts w:ascii="SimSun" w:hAnsi="SimSun" w:eastAsia="SimSun" w:cs="SimSun"/>
                <w:sz w:val="16"/>
                <w:szCs w:val="16"/>
                <w:w w:val="138"/>
                <w:position w:val="-2"/>
              </w:rPr>
              <w:t>—</w:t>
            </w:r>
          </w:rt>
          <w:rubyBase>
            <w:r>
              <w:rPr>
                <w:rFonts w:ascii="SimSun" w:hAnsi="SimSun" w:eastAsia="SimSun" w:cs="SimSun"/>
                <w:sz w:val="16"/>
                <w:szCs w:val="16"/>
                <w:b/>
                <w:bCs/>
                <w:w w:val="87"/>
                <w:position w:val="-4"/>
              </w:rPr>
              <w:t>的</w:t>
            </w:r>
            <w:r>
              <w:rPr>
                <w:rFonts w:ascii="SimSun" w:hAnsi="SimSun" w:eastAsia="SimSun" w:cs="SimSun"/>
                <w:sz w:val="16"/>
                <w:szCs w:val="16"/>
                <w:b/>
                <w:bCs/>
                <w:w w:val="87"/>
                <w:position w:val="-4"/>
              </w:rPr>
              <w:t>十</w:t>
            </w:r>
          </w:rubyBase>
        </w:ruby>
      </w:r>
      <w:r>
        <w:ruby>
          <w:rubyPr>
            <w:rubyAlign w:val="left"/>
            <w:hpsRaise w:val="14"/>
            <w:hps w:val="16"/>
            <w:hpsBaseText w:val="16"/>
          </w:rubyPr>
          <w:rt>
            <w:r>
              <w:rPr>
                <w:rFonts w:ascii="SimSun" w:hAnsi="SimSun" w:eastAsia="SimSun" w:cs="SimSun"/>
                <w:sz w:val="16"/>
                <w:szCs w:val="16"/>
                <w:w w:val="70"/>
                <w:position w:val="-2"/>
              </w:rPr>
              <w:t>第</w:t>
            </w:r>
          </w:rt>
          <w:rubyBase>
            <w:r>
              <w:rPr>
                <w:rFonts w:ascii="SimSun" w:hAnsi="SimSun" w:eastAsia="SimSun" w:cs="SimSun"/>
                <w:sz w:val="16"/>
                <w:szCs w:val="16"/>
                <w:b/>
                <w:bCs/>
                <w:w w:val="92"/>
                <w:position w:val="-4"/>
              </w:rPr>
              <w:t>大</w:t>
            </w:r>
          </w:rubyBase>
        </w:ruby>
      </w:r>
      <w:r>
        <w:ruby>
          <w:rubyPr>
            <w:rubyAlign w:val="left"/>
            <w:hpsRaise w:val="14"/>
            <w:hps w:val="16"/>
            <w:hpsBaseText w:val="16"/>
          </w:rubyPr>
          <w:rt>
            <w:r>
              <w:rPr>
                <w:rFonts w:ascii="SimSun" w:hAnsi="SimSun" w:eastAsia="SimSun" w:cs="SimSun"/>
                <w:sz w:val="16"/>
                <w:szCs w:val="16"/>
                <w:w w:val="84"/>
                <w:position w:val="-2"/>
              </w:rPr>
              <w:t>二</w:t>
            </w:r>
          </w:rt>
          <w:rubyBase>
            <w:r>
              <w:rPr>
                <w:rFonts w:ascii="SimSun" w:hAnsi="SimSun" w:eastAsia="SimSun" w:cs="SimSun"/>
                <w:sz w:val="16"/>
                <w:szCs w:val="16"/>
                <w:b/>
                <w:bCs/>
                <w:w w:val="92"/>
                <w:position w:val="-4"/>
              </w:rPr>
              <w:t>要</w:t>
            </w:r>
          </w:rubyBase>
        </w:ruby>
      </w:r>
      <w:r>
        <w:ruby>
          <w:rubyPr>
            <w:rubyAlign w:val="left"/>
            <w:hpsRaise w:val="14"/>
            <w:hps w:val="16"/>
            <w:hpsBaseText w:val="16"/>
          </w:rubyPr>
          <w:rt>
            <w:r>
              <w:rPr>
                <w:rFonts w:ascii="SimSun" w:hAnsi="SimSun" w:eastAsia="SimSun" w:cs="SimSun"/>
                <w:sz w:val="16"/>
                <w:szCs w:val="16"/>
                <w:w w:val="98"/>
                <w:position w:val="-2"/>
              </w:rPr>
              <w:t>章</w:t>
            </w:r>
          </w:rt>
          <w:rubyBase>
            <w:r>
              <w:rPr>
                <w:rFonts w:ascii="SimSun" w:hAnsi="SimSun" w:eastAsia="SimSun" w:cs="SimSun"/>
                <w:sz w:val="16"/>
                <w:szCs w:val="16"/>
                <w:b/>
                <w:bCs/>
                <w:w w:val="92"/>
                <w:position w:val="-4"/>
              </w:rPr>
              <w:t>素</w:t>
            </w:r>
          </w:rubyBase>
        </w:ruby>
      </w:r>
    </w:p>
    <w:p>
      <w:pPr>
        <w:pStyle w:val="BodyText"/>
        <w:spacing w:line="275" w:lineRule="auto"/>
        <w:rPr/>
      </w:pPr>
      <w:r/>
    </w:p>
    <w:p>
      <w:pPr>
        <w:pStyle w:val="BodyText"/>
        <w:spacing w:line="275" w:lineRule="auto"/>
        <w:rPr/>
      </w:pPr>
      <w:r/>
    </w:p>
    <w:p>
      <w:pPr>
        <w:ind w:right="382"/>
        <w:spacing w:before="72" w:line="264" w:lineRule="auto"/>
        <w:rPr>
          <w:rFonts w:ascii="SimSun" w:hAnsi="SimSun" w:eastAsia="SimSun" w:cs="SimSun"/>
          <w:sz w:val="22"/>
          <w:szCs w:val="22"/>
        </w:rPr>
      </w:pPr>
      <w:r>
        <w:rPr>
          <w:rFonts w:ascii="SimSun" w:hAnsi="SimSun" w:eastAsia="SimSun" w:cs="SimSun"/>
          <w:sz w:val="22"/>
          <w:szCs w:val="22"/>
          <w:spacing w:val="-1"/>
        </w:rPr>
        <w:t>寻求更大的责任。许多人具有相当高的创新能力去解决问题。在大多数的</w:t>
      </w:r>
      <w:r>
        <w:rPr>
          <w:rFonts w:ascii="SimSun" w:hAnsi="SimSun" w:eastAsia="SimSun" w:cs="SimSun"/>
          <w:sz w:val="22"/>
          <w:szCs w:val="22"/>
          <w:spacing w:val="18"/>
        </w:rPr>
        <w:t xml:space="preserve"> </w:t>
      </w:r>
      <w:r>
        <w:rPr>
          <w:rFonts w:ascii="SimSun" w:hAnsi="SimSun" w:eastAsia="SimSun" w:cs="SimSun"/>
          <w:sz w:val="22"/>
          <w:szCs w:val="22"/>
          <w:spacing w:val="-8"/>
        </w:rPr>
        <w:t>机构里面，人们的才智并没有得以充分发挥。</w:t>
      </w:r>
    </w:p>
    <w:p>
      <w:pPr>
        <w:ind w:right="279" w:firstLine="430"/>
        <w:spacing w:before="299" w:line="319" w:lineRule="auto"/>
        <w:jc w:val="both"/>
        <w:rPr>
          <w:rFonts w:ascii="SimSun" w:hAnsi="SimSun" w:eastAsia="SimSun" w:cs="SimSun"/>
          <w:sz w:val="22"/>
          <w:szCs w:val="22"/>
        </w:rPr>
      </w:pPr>
      <w:r>
        <w:rPr>
          <w:rFonts w:ascii="SimSun" w:hAnsi="SimSun" w:eastAsia="SimSun" w:cs="SimSun"/>
          <w:sz w:val="22"/>
          <w:szCs w:val="22"/>
          <w:spacing w:val="-1"/>
        </w:rPr>
        <w:t>虽说这两个理论并没有完全的对和错，但在当今企业中，特别是在互</w:t>
      </w:r>
      <w:r>
        <w:rPr>
          <w:rFonts w:ascii="SimSun" w:hAnsi="SimSun" w:eastAsia="SimSun" w:cs="SimSun"/>
          <w:sz w:val="22"/>
          <w:szCs w:val="22"/>
          <w:spacing w:val="5"/>
        </w:rPr>
        <w:t xml:space="preserve">  </w:t>
      </w:r>
      <w:r>
        <w:rPr>
          <w:rFonts w:ascii="SimSun" w:hAnsi="SimSun" w:eastAsia="SimSun" w:cs="SimSun"/>
          <w:sz w:val="22"/>
          <w:szCs w:val="22"/>
        </w:rPr>
        <w:t>联网企业中，大多数人对</w:t>
      </w:r>
      <w:r>
        <w:rPr>
          <w:rFonts w:ascii="Times New Roman" w:hAnsi="Times New Roman" w:eastAsia="Times New Roman" w:cs="Times New Roman"/>
          <w:sz w:val="22"/>
          <w:szCs w:val="22"/>
        </w:rPr>
        <w:t>Y </w:t>
      </w:r>
      <w:r>
        <w:rPr>
          <w:rFonts w:ascii="SimSun" w:hAnsi="SimSun" w:eastAsia="SimSun" w:cs="SimSun"/>
          <w:sz w:val="22"/>
          <w:szCs w:val="22"/>
        </w:rPr>
        <w:t>理论持肯定态度并将其作为付</w:t>
      </w:r>
      <w:r>
        <w:rPr>
          <w:rFonts w:ascii="SimSun" w:hAnsi="SimSun" w:eastAsia="SimSun" w:cs="SimSun"/>
          <w:sz w:val="22"/>
          <w:szCs w:val="22"/>
          <w:spacing w:val="-1"/>
        </w:rPr>
        <w:t>诸实践的指导思</w:t>
      </w:r>
      <w:r>
        <w:rPr>
          <w:rFonts w:ascii="SimSun" w:hAnsi="SimSun" w:eastAsia="SimSun" w:cs="SimSun"/>
          <w:sz w:val="22"/>
          <w:szCs w:val="22"/>
        </w:rPr>
        <w:t xml:space="preserve">  </w:t>
      </w:r>
      <w:r>
        <w:rPr>
          <w:rFonts w:ascii="SimSun" w:hAnsi="SimSun" w:eastAsia="SimSun" w:cs="SimSun"/>
          <w:sz w:val="22"/>
          <w:szCs w:val="22"/>
          <w:spacing w:val="7"/>
        </w:rPr>
        <w:t>想，在推动员工工作自驱力和创新方面采用</w:t>
      </w:r>
      <w:r>
        <w:rPr>
          <w:rFonts w:ascii="Times New Roman" w:hAnsi="Times New Roman" w:eastAsia="Times New Roman" w:cs="Times New Roman"/>
          <w:sz w:val="22"/>
          <w:szCs w:val="22"/>
          <w:spacing w:val="7"/>
        </w:rPr>
        <w:t>Y </w:t>
      </w:r>
      <w:r>
        <w:rPr>
          <w:rFonts w:ascii="SimSun" w:hAnsi="SimSun" w:eastAsia="SimSun" w:cs="SimSun"/>
          <w:sz w:val="22"/>
          <w:szCs w:val="22"/>
          <w:spacing w:val="7"/>
        </w:rPr>
        <w:t>理论相比</w:t>
      </w:r>
      <w:r>
        <w:rPr>
          <w:rFonts w:ascii="Times New Roman" w:hAnsi="Times New Roman" w:eastAsia="Times New Roman" w:cs="Times New Roman"/>
          <w:sz w:val="22"/>
          <w:szCs w:val="22"/>
          <w:spacing w:val="7"/>
        </w:rPr>
        <w:t>X </w:t>
      </w:r>
      <w:r>
        <w:rPr>
          <w:rFonts w:ascii="SimSun" w:hAnsi="SimSun" w:eastAsia="SimSun" w:cs="SimSun"/>
          <w:sz w:val="22"/>
          <w:szCs w:val="22"/>
          <w:spacing w:val="6"/>
        </w:rPr>
        <w:t>理论有更好的 </w:t>
      </w:r>
      <w:r>
        <w:rPr>
          <w:rFonts w:ascii="SimSun" w:hAnsi="SimSun" w:eastAsia="SimSun" w:cs="SimSun"/>
          <w:sz w:val="22"/>
          <w:szCs w:val="22"/>
          <w:spacing w:val="-1"/>
        </w:rPr>
        <w:t>效果。所以企业应该创造一个信息透明共享的环境，员工在此过程中会感</w:t>
      </w:r>
      <w:r>
        <w:rPr>
          <w:rFonts w:ascii="SimSun" w:hAnsi="SimSun" w:eastAsia="SimSun" w:cs="SimSun"/>
          <w:sz w:val="22"/>
          <w:szCs w:val="22"/>
          <w:spacing w:val="8"/>
        </w:rPr>
        <w:t xml:space="preserve">  </w:t>
      </w:r>
      <w:r>
        <w:rPr>
          <w:rFonts w:ascii="SimSun" w:hAnsi="SimSun" w:eastAsia="SimSun" w:cs="SimSun"/>
          <w:sz w:val="22"/>
          <w:szCs w:val="22"/>
          <w:spacing w:val="-4"/>
        </w:rPr>
        <w:t>受到公司对自己的信任，绝大多数员工回报给企业的也同样是正直和忠诚。</w:t>
      </w:r>
      <w:r>
        <w:rPr>
          <w:rFonts w:ascii="SimSun" w:hAnsi="SimSun" w:eastAsia="SimSun" w:cs="SimSun"/>
          <w:sz w:val="22"/>
          <w:szCs w:val="22"/>
          <w:spacing w:val="1"/>
        </w:rPr>
        <w:t xml:space="preserve"> </w:t>
      </w:r>
      <w:r>
        <w:rPr>
          <w:rFonts w:ascii="SimSun" w:hAnsi="SimSun" w:eastAsia="SimSun" w:cs="SimSun"/>
          <w:sz w:val="22"/>
          <w:szCs w:val="22"/>
          <w:spacing w:val="-4"/>
        </w:rPr>
        <w:t>虽然可能真的会出现个别的数据泄露情况，甚至给企业带来业务上的损失，</w:t>
      </w:r>
      <w:r>
        <w:rPr>
          <w:rFonts w:ascii="SimSun" w:hAnsi="SimSun" w:eastAsia="SimSun" w:cs="SimSun"/>
          <w:sz w:val="22"/>
          <w:szCs w:val="22"/>
        </w:rPr>
        <w:t xml:space="preserve"> </w:t>
      </w:r>
      <w:r>
        <w:rPr>
          <w:rFonts w:ascii="SimSun" w:hAnsi="SimSun" w:eastAsia="SimSun" w:cs="SimSun"/>
          <w:sz w:val="22"/>
          <w:szCs w:val="22"/>
        </w:rPr>
        <w:t>但笔者依然坚信数据开放共享带来的业务价值一定远远</w:t>
      </w:r>
      <w:r>
        <w:rPr>
          <w:rFonts w:ascii="SimSun" w:hAnsi="SimSun" w:eastAsia="SimSun" w:cs="SimSun"/>
          <w:sz w:val="22"/>
          <w:szCs w:val="22"/>
          <w:spacing w:val="-1"/>
        </w:rPr>
        <w:t>超过因为可能的数</w:t>
      </w:r>
      <w:r>
        <w:rPr>
          <w:rFonts w:ascii="SimSun" w:hAnsi="SimSun" w:eastAsia="SimSun" w:cs="SimSun"/>
          <w:sz w:val="22"/>
          <w:szCs w:val="22"/>
        </w:rPr>
        <w:t xml:space="preserve">  </w:t>
      </w:r>
      <w:r>
        <w:rPr>
          <w:rFonts w:ascii="SimSun" w:hAnsi="SimSun" w:eastAsia="SimSun" w:cs="SimSun"/>
          <w:sz w:val="22"/>
          <w:szCs w:val="22"/>
        </w:rPr>
        <w:t>据泄露给企业所造成的业务影响。而且，如何避免数</w:t>
      </w:r>
      <w:r>
        <w:rPr>
          <w:rFonts w:ascii="SimSun" w:hAnsi="SimSun" w:eastAsia="SimSun" w:cs="SimSun"/>
          <w:sz w:val="22"/>
          <w:szCs w:val="22"/>
          <w:spacing w:val="-1"/>
        </w:rPr>
        <w:t>据泄露是一个技术问</w:t>
      </w:r>
      <w:r>
        <w:rPr>
          <w:rFonts w:ascii="SimSun" w:hAnsi="SimSun" w:eastAsia="SimSun" w:cs="SimSun"/>
          <w:sz w:val="22"/>
          <w:szCs w:val="22"/>
        </w:rPr>
        <w:t xml:space="preserve">  </w:t>
      </w:r>
      <w:r>
        <w:rPr>
          <w:rFonts w:ascii="SimSun" w:hAnsi="SimSun" w:eastAsia="SimSun" w:cs="SimSun"/>
          <w:sz w:val="22"/>
          <w:szCs w:val="22"/>
        </w:rPr>
        <w:t>题，如今已经有各种成熟、完善、体系化的技术手</w:t>
      </w:r>
      <w:r>
        <w:rPr>
          <w:rFonts w:ascii="SimSun" w:hAnsi="SimSun" w:eastAsia="SimSun" w:cs="SimSun"/>
          <w:sz w:val="22"/>
          <w:szCs w:val="22"/>
          <w:spacing w:val="-1"/>
        </w:rPr>
        <w:t>段可减少数据泄露情况</w:t>
      </w:r>
    </w:p>
    <w:p>
      <w:pPr>
        <w:spacing w:line="220" w:lineRule="auto"/>
        <w:rPr>
          <w:rFonts w:ascii="SimSun" w:hAnsi="SimSun" w:eastAsia="SimSun" w:cs="SimSun"/>
          <w:sz w:val="22"/>
          <w:szCs w:val="22"/>
        </w:rPr>
      </w:pPr>
      <w:r>
        <w:rPr>
          <w:rFonts w:ascii="SimSun" w:hAnsi="SimSun" w:eastAsia="SimSun" w:cs="SimSun"/>
          <w:sz w:val="22"/>
          <w:szCs w:val="22"/>
          <w:spacing w:val="-11"/>
        </w:rPr>
        <w:t>的发生。</w:t>
      </w:r>
    </w:p>
    <w:p>
      <w:pPr>
        <w:pStyle w:val="BodyText"/>
        <w:spacing w:line="249" w:lineRule="auto"/>
        <w:rPr/>
      </w:pPr>
      <w:r/>
    </w:p>
    <w:p>
      <w:pPr>
        <w:pStyle w:val="BodyText"/>
        <w:spacing w:line="250"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0"/>
        </w:rPr>
        <w:t>2.组织设置尽可能以业务为导向</w:t>
      </w:r>
    </w:p>
    <w:p>
      <w:pPr>
        <w:ind w:right="299" w:firstLine="430"/>
        <w:spacing w:before="263" w:line="292" w:lineRule="auto"/>
        <w:jc w:val="both"/>
        <w:rPr>
          <w:rFonts w:ascii="SimSun" w:hAnsi="SimSun" w:eastAsia="SimSun" w:cs="SimSun"/>
          <w:sz w:val="22"/>
          <w:szCs w:val="22"/>
        </w:rPr>
      </w:pPr>
      <w:r>
        <w:rPr>
          <w:rFonts w:ascii="SimSun" w:hAnsi="SimSun" w:eastAsia="SimSun" w:cs="SimSun"/>
          <w:sz w:val="22"/>
          <w:szCs w:val="22"/>
          <w:spacing w:val="3"/>
        </w:rPr>
        <w:t>业务导向是指整个组织中不同职能的人员都</w:t>
      </w:r>
      <w:r>
        <w:rPr>
          <w:rFonts w:ascii="SimSun" w:hAnsi="SimSun" w:eastAsia="SimSun" w:cs="SimSun"/>
          <w:sz w:val="22"/>
          <w:szCs w:val="22"/>
          <w:spacing w:val="2"/>
        </w:rPr>
        <w:t>有非常清晰的业务目标，</w:t>
      </w:r>
      <w:r>
        <w:rPr>
          <w:rFonts w:ascii="SimSun" w:hAnsi="SimSun" w:eastAsia="SimSun" w:cs="SimSun"/>
          <w:sz w:val="22"/>
          <w:szCs w:val="22"/>
        </w:rPr>
        <w:t xml:space="preserve"> </w:t>
      </w:r>
      <w:r>
        <w:rPr>
          <w:rFonts w:ascii="SimSun" w:hAnsi="SimSun" w:eastAsia="SimSun" w:cs="SimSun"/>
          <w:sz w:val="22"/>
          <w:szCs w:val="22"/>
          <w:spacing w:val="-1"/>
        </w:rPr>
        <w:t>所有的协同均是围绕最直接的业务目标进行的，比如完成电商业务营收提 </w:t>
      </w:r>
      <w:r>
        <w:rPr>
          <w:rFonts w:ascii="SimSun" w:hAnsi="SimSun" w:eastAsia="SimSun" w:cs="SimSun"/>
          <w:sz w:val="22"/>
          <w:szCs w:val="22"/>
          <w:spacing w:val="6"/>
        </w:rPr>
        <w:t>升100%,会员复购率提升30%。海尔</w:t>
      </w:r>
      <w:r>
        <w:rPr>
          <w:rFonts w:ascii="SimSun" w:hAnsi="SimSun" w:eastAsia="SimSun" w:cs="SimSun"/>
          <w:sz w:val="22"/>
          <w:szCs w:val="22"/>
          <w:spacing w:val="5"/>
        </w:rPr>
        <w:t>集团发明的“人单合一”以及被越来 </w:t>
      </w:r>
      <w:r>
        <w:rPr>
          <w:rFonts w:ascii="SimSun" w:hAnsi="SimSun" w:eastAsia="SimSun" w:cs="SimSun"/>
          <w:sz w:val="22"/>
          <w:szCs w:val="22"/>
          <w:spacing w:val="-1"/>
        </w:rPr>
        <w:t>越多的企业所接受的“阿米巴”经营管理模式，在本质上均是企业组织架 </w:t>
      </w:r>
      <w:r>
        <w:rPr>
          <w:rFonts w:ascii="SimSun" w:hAnsi="SimSun" w:eastAsia="SimSun" w:cs="SimSun"/>
          <w:sz w:val="22"/>
          <w:szCs w:val="22"/>
          <w:spacing w:val="-9"/>
        </w:rPr>
        <w:t>构以业务为导向的体现。</w:t>
      </w:r>
    </w:p>
    <w:p>
      <w:pPr>
        <w:pStyle w:val="BodyText"/>
        <w:spacing w:line="322"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3"/>
        </w:rPr>
        <w:t>(1)业务导向的组织架构</w:t>
      </w:r>
    </w:p>
    <w:p>
      <w:pPr>
        <w:ind w:left="430"/>
        <w:spacing w:before="221" w:line="391" w:lineRule="exact"/>
        <w:rPr>
          <w:rFonts w:ascii="SimSun" w:hAnsi="SimSun" w:eastAsia="SimSun" w:cs="SimSun"/>
          <w:sz w:val="22"/>
          <w:szCs w:val="22"/>
        </w:rPr>
      </w:pPr>
      <w:r>
        <w:rPr>
          <w:rFonts w:ascii="SimSun" w:hAnsi="SimSun" w:eastAsia="SimSun" w:cs="SimSun"/>
          <w:sz w:val="22"/>
          <w:szCs w:val="22"/>
          <w:spacing w:val="7"/>
          <w:position w:val="12"/>
        </w:rPr>
        <w:t>在中台架构中，根据业务导向的原则转变的组织架构示例如图2-23</w:t>
      </w:r>
    </w:p>
    <w:p>
      <w:pPr>
        <w:spacing w:line="220" w:lineRule="auto"/>
        <w:rPr>
          <w:rFonts w:ascii="SimSun" w:hAnsi="SimSun" w:eastAsia="SimSun" w:cs="SimSun"/>
          <w:sz w:val="22"/>
          <w:szCs w:val="22"/>
        </w:rPr>
      </w:pPr>
      <w:r>
        <w:rPr>
          <w:rFonts w:ascii="SimSun" w:hAnsi="SimSun" w:eastAsia="SimSun" w:cs="SimSun"/>
          <w:sz w:val="22"/>
          <w:szCs w:val="22"/>
          <w:spacing w:val="-9"/>
        </w:rPr>
        <w:t>所示。</w:t>
      </w:r>
    </w:p>
    <w:p>
      <w:pPr>
        <w:ind w:right="370" w:firstLine="430"/>
        <w:spacing w:before="296" w:line="319" w:lineRule="auto"/>
        <w:jc w:val="both"/>
        <w:rPr>
          <w:rFonts w:ascii="SimSun" w:hAnsi="SimSun" w:eastAsia="SimSun" w:cs="SimSun"/>
          <w:sz w:val="22"/>
          <w:szCs w:val="22"/>
        </w:rPr>
      </w:pPr>
      <w:r>
        <w:rPr>
          <w:rFonts w:ascii="SimSun" w:hAnsi="SimSun" w:eastAsia="SimSun" w:cs="SimSun"/>
          <w:sz w:val="22"/>
          <w:szCs w:val="22"/>
          <w:spacing w:val="7"/>
        </w:rPr>
        <w:t>前台的业务部门会针对不同的业务场景或者用户群体设置“组织单</w:t>
      </w:r>
      <w:r>
        <w:rPr>
          <w:rFonts w:ascii="SimSun" w:hAnsi="SimSun" w:eastAsia="SimSun" w:cs="SimSun"/>
          <w:sz w:val="22"/>
          <w:szCs w:val="22"/>
          <w:spacing w:val="15"/>
        </w:rPr>
        <w:t xml:space="preserve"> </w:t>
      </w:r>
      <w:r>
        <w:rPr>
          <w:rFonts w:ascii="SimSun" w:hAnsi="SimSun" w:eastAsia="SimSun" w:cs="SimSun"/>
          <w:sz w:val="22"/>
          <w:szCs w:val="22"/>
          <w:spacing w:val="3"/>
        </w:rPr>
        <w:t>元”,组织中的成员将来自原本不同的职能部门。例如</w:t>
      </w:r>
      <w:r>
        <w:rPr>
          <w:rFonts w:ascii="SimSun" w:hAnsi="SimSun" w:eastAsia="SimSun" w:cs="SimSun"/>
          <w:sz w:val="22"/>
          <w:szCs w:val="22"/>
          <w:spacing w:val="2"/>
        </w:rPr>
        <w:t>，面向企业</w:t>
      </w:r>
      <w:r>
        <w:rPr>
          <w:rFonts w:ascii="SimSun" w:hAnsi="SimSun" w:eastAsia="SimSun" w:cs="SimSun"/>
          <w:sz w:val="22"/>
          <w:szCs w:val="22"/>
          <w:spacing w:val="-57"/>
        </w:rPr>
        <w:t xml:space="preserve"> </w:t>
      </w:r>
      <w:r>
        <w:rPr>
          <w:rFonts w:ascii="Times New Roman" w:hAnsi="Times New Roman" w:eastAsia="Times New Roman" w:cs="Times New Roman"/>
          <w:sz w:val="22"/>
          <w:szCs w:val="22"/>
        </w:rPr>
        <w:t>VIP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客</w:t>
      </w:r>
      <w:r>
        <w:rPr>
          <w:rFonts w:ascii="SimSun" w:hAnsi="SimSun" w:eastAsia="SimSun" w:cs="SimSun"/>
          <w:sz w:val="22"/>
          <w:szCs w:val="22"/>
        </w:rPr>
        <w:t xml:space="preserve"> </w:t>
      </w:r>
      <w:r>
        <w:rPr>
          <w:rFonts w:ascii="SimSun" w:hAnsi="SimSun" w:eastAsia="SimSun" w:cs="SimSun"/>
          <w:sz w:val="22"/>
          <w:szCs w:val="22"/>
          <w:spacing w:val="-4"/>
        </w:rPr>
        <w:t>户的“组织单元”,有来自产品设计、研发、营销、售后等部门的人员，甚</w:t>
      </w:r>
    </w:p>
    <w:p>
      <w:pPr>
        <w:spacing w:before="1" w:line="218" w:lineRule="auto"/>
        <w:rPr>
          <w:rFonts w:ascii="SimSun" w:hAnsi="SimSun" w:eastAsia="SimSun" w:cs="SimSun"/>
          <w:sz w:val="22"/>
          <w:szCs w:val="22"/>
        </w:rPr>
      </w:pPr>
      <w:r>
        <w:rPr>
          <w:rFonts w:ascii="SimSun" w:hAnsi="SimSun" w:eastAsia="SimSun" w:cs="SimSun"/>
          <w:sz w:val="22"/>
          <w:szCs w:val="22"/>
          <w:spacing w:val="2"/>
        </w:rPr>
        <w:t>至有人力资源(关于为什么建议每个业务部门都能有这一角色将在下一节</w:t>
      </w:r>
    </w:p>
    <w:p>
      <w:pPr>
        <w:spacing w:line="218" w:lineRule="auto"/>
        <w:sectPr>
          <w:pgSz w:w="8370" w:h="13250"/>
          <w:pgMar w:top="400" w:right="360" w:bottom="0" w:left="599" w:header="0" w:footer="0" w:gutter="0"/>
        </w:sectPr>
        <w:rPr>
          <w:rFonts w:ascii="SimSun" w:hAnsi="SimSun" w:eastAsia="SimSun" w:cs="SimSun"/>
          <w:sz w:val="22"/>
          <w:szCs w:val="22"/>
        </w:rPr>
      </w:pPr>
    </w:p>
    <w:p>
      <w:pPr>
        <w:spacing w:before="204" w:line="219" w:lineRule="auto"/>
        <w:rPr>
          <w:rFonts w:ascii="SimSun" w:hAnsi="SimSun" w:eastAsia="SimSun" w:cs="SimSun"/>
          <w:sz w:val="18"/>
          <w:szCs w:val="18"/>
        </w:rPr>
      </w:pPr>
      <w:r>
        <w:rPr>
          <w:rFonts w:ascii="SimSun" w:hAnsi="SimSun" w:eastAsia="SimSun" w:cs="SimSun"/>
          <w:sz w:val="18"/>
          <w:szCs w:val="18"/>
          <w:spacing w:val="-21"/>
        </w:rPr>
        <w:t>78   </w:t>
      </w:r>
      <w:r>
        <w:rPr>
          <w:rFonts w:ascii="SimSun" w:hAnsi="SimSun" w:eastAsia="SimSun" w:cs="SimSun"/>
          <w:sz w:val="18"/>
          <w:szCs w:val="18"/>
          <w:b/>
          <w:bCs/>
          <w:spacing w:val="-21"/>
        </w:rPr>
        <w:t>数字化转型的道与术</w:t>
      </w:r>
      <w:r>
        <w:rPr>
          <w:rFonts w:ascii="SimSun" w:hAnsi="SimSun" w:eastAsia="SimSun" w:cs="SimSun"/>
          <w:sz w:val="18"/>
          <w:szCs w:val="18"/>
          <w:spacing w:val="-75"/>
        </w:rPr>
        <w:t xml:space="preserve"> </w:t>
      </w:r>
      <w:r>
        <w:rPr>
          <w:rFonts w:ascii="SimSun" w:hAnsi="SimSun" w:eastAsia="SimSun" w:cs="SimSun"/>
          <w:sz w:val="18"/>
          <w:szCs w:val="18"/>
          <w:u w:val="single" w:color="auto"/>
        </w:rPr>
        <w:t xml:space="preserve">                                     </w:t>
      </w:r>
    </w:p>
    <w:p>
      <w:pPr>
        <w:pStyle w:val="BodyText"/>
        <w:spacing w:line="342" w:lineRule="auto"/>
        <w:rPr/>
      </w:pPr>
      <w:r/>
    </w:p>
    <w:p>
      <w:pPr>
        <w:pStyle w:val="BodyText"/>
        <w:spacing w:line="342" w:lineRule="auto"/>
        <w:rPr/>
      </w:pPr>
      <w:r/>
    </w:p>
    <w:p>
      <w:pPr>
        <w:ind w:left="409" w:right="30"/>
        <w:spacing w:before="72" w:line="319" w:lineRule="auto"/>
        <w:jc w:val="both"/>
        <w:rPr>
          <w:rFonts w:ascii="SimSun" w:hAnsi="SimSun" w:eastAsia="SimSun" w:cs="SimSun"/>
          <w:sz w:val="22"/>
          <w:szCs w:val="22"/>
        </w:rPr>
      </w:pPr>
      <w:r>
        <w:rPr>
          <w:rFonts w:ascii="SimSun" w:hAnsi="SimSun" w:eastAsia="SimSun" w:cs="SimSun"/>
          <w:sz w:val="22"/>
          <w:szCs w:val="22"/>
          <w:spacing w:val="4"/>
        </w:rPr>
        <w:t>中说明)部门的人员参加，整个组织单元会针对企业</w:t>
      </w:r>
      <w:r>
        <w:rPr>
          <w:rFonts w:ascii="Times New Roman" w:hAnsi="Times New Roman" w:eastAsia="Times New Roman" w:cs="Times New Roman"/>
          <w:sz w:val="22"/>
          <w:szCs w:val="22"/>
        </w:rPr>
        <w:t>VIP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这一重</w:t>
      </w:r>
      <w:r>
        <w:rPr>
          <w:rFonts w:ascii="SimSun" w:hAnsi="SimSun" w:eastAsia="SimSun" w:cs="SimSun"/>
          <w:sz w:val="22"/>
          <w:szCs w:val="22"/>
          <w:spacing w:val="3"/>
        </w:rPr>
        <w:t>要用户群</w:t>
      </w:r>
      <w:r>
        <w:rPr>
          <w:rFonts w:ascii="SimSun" w:hAnsi="SimSun" w:eastAsia="SimSun" w:cs="SimSun"/>
          <w:sz w:val="22"/>
          <w:szCs w:val="22"/>
        </w:rPr>
        <w:t xml:space="preserve"> </w:t>
      </w:r>
      <w:r>
        <w:rPr>
          <w:rFonts w:ascii="SimSun" w:hAnsi="SimSun" w:eastAsia="SimSun" w:cs="SimSun"/>
          <w:sz w:val="22"/>
          <w:szCs w:val="22"/>
          <w:spacing w:val="-5"/>
        </w:rPr>
        <w:t>体提供端到端、</w:t>
      </w:r>
      <w:r>
        <w:rPr>
          <w:rFonts w:ascii="SimSun" w:hAnsi="SimSun" w:eastAsia="SimSun" w:cs="SimSun"/>
          <w:sz w:val="22"/>
          <w:szCs w:val="22"/>
          <w:spacing w:val="44"/>
        </w:rPr>
        <w:t xml:space="preserve"> </w:t>
      </w:r>
      <w:r>
        <w:rPr>
          <w:rFonts w:ascii="SimSun" w:hAnsi="SimSun" w:eastAsia="SimSun" w:cs="SimSun"/>
          <w:sz w:val="22"/>
          <w:szCs w:val="22"/>
          <w:spacing w:val="-5"/>
        </w:rPr>
        <w:t>一体化的服务，该组织中所有员工的工作都有清</w:t>
      </w:r>
      <w:r>
        <w:rPr>
          <w:rFonts w:ascii="SimSun" w:hAnsi="SimSun" w:eastAsia="SimSun" w:cs="SimSun"/>
          <w:sz w:val="22"/>
          <w:szCs w:val="22"/>
          <w:spacing w:val="-6"/>
        </w:rPr>
        <w:t>晰的业务</w:t>
      </w:r>
      <w:r>
        <w:rPr>
          <w:rFonts w:ascii="SimSun" w:hAnsi="SimSun" w:eastAsia="SimSun" w:cs="SimSun"/>
          <w:sz w:val="22"/>
          <w:szCs w:val="22"/>
        </w:rPr>
        <w:t xml:space="preserve"> </w:t>
      </w:r>
      <w:r>
        <w:rPr>
          <w:rFonts w:ascii="SimSun" w:hAnsi="SimSun" w:eastAsia="SimSun" w:cs="SimSun"/>
          <w:sz w:val="22"/>
          <w:szCs w:val="22"/>
        </w:rPr>
        <w:t>指标和目标，在部门统一的业务导向下，工</w:t>
      </w:r>
      <w:r>
        <w:rPr>
          <w:rFonts w:ascii="SimSun" w:hAnsi="SimSun" w:eastAsia="SimSun" w:cs="SimSun"/>
          <w:sz w:val="22"/>
          <w:szCs w:val="22"/>
          <w:spacing w:val="-1"/>
        </w:rPr>
        <w:t>作协同性和积极性将有很大程</w:t>
      </w:r>
    </w:p>
    <w:p>
      <w:pPr>
        <w:ind w:left="409"/>
        <w:spacing w:line="220" w:lineRule="auto"/>
        <w:rPr>
          <w:rFonts w:ascii="SimSun" w:hAnsi="SimSun" w:eastAsia="SimSun" w:cs="SimSun"/>
          <w:sz w:val="22"/>
          <w:szCs w:val="22"/>
        </w:rPr>
      </w:pPr>
      <w:r>
        <w:rPr>
          <w:rFonts w:ascii="SimSun" w:hAnsi="SimSun" w:eastAsia="SimSun" w:cs="SimSun"/>
          <w:sz w:val="22"/>
          <w:szCs w:val="22"/>
          <w:spacing w:val="-7"/>
        </w:rPr>
        <w:t>度的提升。</w:t>
      </w:r>
    </w:p>
    <w:p>
      <w:pPr>
        <w:pStyle w:val="BodyText"/>
        <w:spacing w:line="385" w:lineRule="auto"/>
        <w:rPr/>
      </w:pPr>
      <w:r/>
    </w:p>
    <w:p>
      <w:pPr>
        <w:pStyle w:val="BodyText"/>
        <w:ind w:firstLine="459"/>
        <w:spacing w:line="3560" w:lineRule="exact"/>
        <w:rPr/>
      </w:pPr>
      <w:r>
        <w:rPr>
          <w:position w:val="-71"/>
        </w:rPr>
        <w:pict>
          <v:group id="_x0000_s540" style="mso-position-vertical-relative:line;mso-position-horizontal-relative:char;width:345.55pt;height:178pt;" filled="false" stroked="false" coordsize="6910,3560" coordorigin="0,0">
            <v:shape id="_x0000_s542" style="position:absolute;left:0;top:0;width:6910;height:3440;" filled="false" stroked="false" type="#_x0000_t75">
              <v:imagedata o:title="" r:id="rId115"/>
            </v:shape>
            <v:shape id="_x0000_s544" style="position:absolute;left:370;top:77;width:4402;height:350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4"/>
                      </w:rPr>
                      <w:t>董事长</w:t>
                    </w:r>
                  </w:p>
                  <w:p>
                    <w:pPr>
                      <w:ind w:left="20"/>
                      <w:spacing w:before="243" w:line="229" w:lineRule="auto"/>
                      <w:rPr>
                        <w:rFonts w:ascii="SimSun" w:hAnsi="SimSun" w:eastAsia="SimSun" w:cs="SimSun"/>
                        <w:sz w:val="18"/>
                        <w:szCs w:val="18"/>
                      </w:rPr>
                    </w:pPr>
                    <w:r>
                      <w:rPr>
                        <w:rFonts w:ascii="SimSun" w:hAnsi="SimSun" w:eastAsia="SimSun" w:cs="SimSun"/>
                        <w:sz w:val="18"/>
                        <w:szCs w:val="18"/>
                        <w:spacing w:val="-15"/>
                      </w:rPr>
                      <w:t>总经理</w:t>
                    </w:r>
                  </w:p>
                  <w:p>
                    <w:pPr>
                      <w:ind w:left="1689"/>
                      <w:spacing w:before="217" w:line="230" w:lineRule="auto"/>
                      <w:rPr>
                        <w:rFonts w:ascii="SimSun" w:hAnsi="SimSun" w:eastAsia="SimSun" w:cs="SimSun"/>
                        <w:sz w:val="18"/>
                        <w:szCs w:val="18"/>
                      </w:rPr>
                    </w:pPr>
                    <w:r>
                      <w:rPr>
                        <w:rFonts w:ascii="SimSun" w:hAnsi="SimSun" w:eastAsia="SimSun" w:cs="SimSun"/>
                        <w:sz w:val="18"/>
                        <w:szCs w:val="18"/>
                        <w:spacing w:val="-31"/>
                      </w:rPr>
                      <w:t>××业务线</w:t>
                    </w:r>
                    <w:r>
                      <w:rPr>
                        <w:rFonts w:ascii="SimSun" w:hAnsi="SimSun" w:eastAsia="SimSun" w:cs="SimSun"/>
                        <w:sz w:val="18"/>
                        <w:szCs w:val="18"/>
                        <w:spacing w:val="3"/>
                      </w:rPr>
                      <w:t xml:space="preserve">           </w:t>
                    </w:r>
                    <w:r>
                      <w:rPr>
                        <w:rFonts w:ascii="SimSun" w:hAnsi="SimSun" w:eastAsia="SimSun" w:cs="SimSun"/>
                        <w:sz w:val="18"/>
                        <w:szCs w:val="18"/>
                        <w:spacing w:val="-31"/>
                      </w:rPr>
                      <w:t>××业务线</w:t>
                    </w:r>
                  </w:p>
                  <w:p>
                    <w:pPr>
                      <w:ind w:right="16"/>
                      <w:spacing w:before="277" w:line="221" w:lineRule="auto"/>
                      <w:jc w:val="right"/>
                      <w:rPr>
                        <w:rFonts w:ascii="SimSun" w:hAnsi="SimSun" w:eastAsia="SimSun" w:cs="SimSun"/>
                        <w:sz w:val="18"/>
                        <w:szCs w:val="18"/>
                      </w:rPr>
                    </w:pPr>
                    <w:r>
                      <w:rPr>
                        <w:rFonts w:ascii="SimSun" w:hAnsi="SimSun" w:eastAsia="SimSun" w:cs="SimSun"/>
                        <w:sz w:val="18"/>
                        <w:szCs w:val="18"/>
                        <w:spacing w:val="-3"/>
                      </w:rPr>
                      <w:t>职员</w:t>
                    </w:r>
                    <w:r>
                      <w:rPr>
                        <w:rFonts w:ascii="SimSun" w:hAnsi="SimSun" w:eastAsia="SimSun" w:cs="SimSun"/>
                        <w:sz w:val="18"/>
                        <w:szCs w:val="18"/>
                        <w:spacing w:val="2"/>
                      </w:rPr>
                      <w:t xml:space="preserve">                </w:t>
                    </w:r>
                    <w:r>
                      <w:rPr>
                        <w:rFonts w:ascii="SimSun" w:hAnsi="SimSun" w:eastAsia="SimSun" w:cs="SimSun"/>
                        <w:sz w:val="18"/>
                        <w:szCs w:val="18"/>
                        <w:spacing w:val="-3"/>
                      </w:rPr>
                      <w:t>职员</w:t>
                    </w:r>
                  </w:p>
                  <w:p>
                    <w:pPr>
                      <w:ind w:right="16"/>
                      <w:spacing w:before="174" w:line="231" w:lineRule="auto"/>
                      <w:jc w:val="right"/>
                      <w:rPr>
                        <w:rFonts w:ascii="SimSun" w:hAnsi="SimSun" w:eastAsia="SimSun" w:cs="SimSun"/>
                        <w:sz w:val="18"/>
                        <w:szCs w:val="18"/>
                      </w:rPr>
                    </w:pPr>
                    <w:r>
                      <w:rPr>
                        <w:rFonts w:ascii="SimSun" w:hAnsi="SimSun" w:eastAsia="SimSun" w:cs="SimSun"/>
                        <w:sz w:val="18"/>
                        <w:szCs w:val="18"/>
                        <w:spacing w:val="-3"/>
                      </w:rPr>
                      <w:t>职员</w:t>
                    </w:r>
                    <w:r>
                      <w:rPr>
                        <w:rFonts w:ascii="SimSun" w:hAnsi="SimSun" w:eastAsia="SimSun" w:cs="SimSun"/>
                        <w:sz w:val="18"/>
                        <w:szCs w:val="18"/>
                        <w:spacing w:val="2"/>
                      </w:rPr>
                      <w:t xml:space="preserve">                </w:t>
                    </w:r>
                    <w:r>
                      <w:rPr>
                        <w:rFonts w:ascii="SimSun" w:hAnsi="SimSun" w:eastAsia="SimSun" w:cs="SimSun"/>
                        <w:sz w:val="18"/>
                        <w:szCs w:val="18"/>
                        <w:spacing w:val="-3"/>
                      </w:rPr>
                      <w:t>职员</w:t>
                    </w:r>
                  </w:p>
                  <w:p>
                    <w:pPr>
                      <w:ind w:right="16"/>
                      <w:spacing w:before="194" w:line="221" w:lineRule="auto"/>
                      <w:jc w:val="right"/>
                      <w:rPr>
                        <w:rFonts w:ascii="SimSun" w:hAnsi="SimSun" w:eastAsia="SimSun" w:cs="SimSun"/>
                        <w:sz w:val="18"/>
                        <w:szCs w:val="18"/>
                      </w:rPr>
                    </w:pPr>
                    <w:r>
                      <w:rPr>
                        <w:rFonts w:ascii="SimSun" w:hAnsi="SimSun" w:eastAsia="SimSun" w:cs="SimSun"/>
                        <w:sz w:val="18"/>
                        <w:szCs w:val="18"/>
                        <w:spacing w:val="-3"/>
                        <w:position w:val="1"/>
                      </w:rPr>
                      <w:t>职员</w:t>
                    </w:r>
                    <w:r>
                      <w:rPr>
                        <w:rFonts w:ascii="SimSun" w:hAnsi="SimSun" w:eastAsia="SimSun" w:cs="SimSun"/>
                        <w:sz w:val="18"/>
                        <w:szCs w:val="18"/>
                        <w:spacing w:val="2"/>
                        <w:position w:val="1"/>
                      </w:rPr>
                      <w:t xml:space="preserve">                </w:t>
                    </w:r>
                    <w:r>
                      <w:rPr>
                        <w:rFonts w:ascii="SimSun" w:hAnsi="SimSun" w:eastAsia="SimSun" w:cs="SimSun"/>
                        <w:sz w:val="18"/>
                        <w:szCs w:val="18"/>
                        <w:spacing w:val="-3"/>
                        <w:position w:val="-1"/>
                      </w:rPr>
                      <w:t>职员</w:t>
                    </w:r>
                  </w:p>
                  <w:p>
                    <w:pPr>
                      <w:ind w:right="16"/>
                      <w:spacing w:before="235" w:line="231" w:lineRule="auto"/>
                      <w:jc w:val="right"/>
                      <w:rPr>
                        <w:rFonts w:ascii="SimSun" w:hAnsi="SimSun" w:eastAsia="SimSun" w:cs="SimSun"/>
                        <w:sz w:val="18"/>
                        <w:szCs w:val="18"/>
                      </w:rPr>
                    </w:pPr>
                    <w:r>
                      <w:rPr>
                        <w:rFonts w:ascii="SimSun" w:hAnsi="SimSun" w:eastAsia="SimSun" w:cs="SimSun"/>
                        <w:sz w:val="18"/>
                        <w:szCs w:val="18"/>
                        <w:spacing w:val="-3"/>
                      </w:rPr>
                      <w:t>职员</w:t>
                    </w:r>
                    <w:r>
                      <w:rPr>
                        <w:rFonts w:ascii="SimSun" w:hAnsi="SimSun" w:eastAsia="SimSun" w:cs="SimSun"/>
                        <w:sz w:val="18"/>
                        <w:szCs w:val="18"/>
                        <w:spacing w:val="2"/>
                      </w:rPr>
                      <w:t xml:space="preserve">                </w:t>
                    </w:r>
                    <w:r>
                      <w:rPr>
                        <w:rFonts w:ascii="SimSun" w:hAnsi="SimSun" w:eastAsia="SimSun" w:cs="SimSun"/>
                        <w:sz w:val="18"/>
                        <w:szCs w:val="18"/>
                        <w:spacing w:val="-3"/>
                      </w:rPr>
                      <w:t>职员</w:t>
                    </w:r>
                  </w:p>
                  <w:p>
                    <w:pPr>
                      <w:spacing w:line="262" w:lineRule="auto"/>
                      <w:rPr>
                        <w:rFonts w:ascii="Arial"/>
                        <w:sz w:val="21"/>
                      </w:rPr>
                    </w:pPr>
                    <w:r/>
                  </w:p>
                  <w:p>
                    <w:pPr>
                      <w:ind w:left="2920"/>
                      <w:spacing w:before="72" w:line="220" w:lineRule="auto"/>
                      <w:rPr>
                        <w:rFonts w:ascii="SimSun" w:hAnsi="SimSun" w:eastAsia="SimSun" w:cs="SimSun"/>
                        <w:sz w:val="22"/>
                        <w:szCs w:val="22"/>
                      </w:rPr>
                    </w:pPr>
                    <w:r>
                      <w:rPr>
                        <w:rFonts w:ascii="SimSun" w:hAnsi="SimSun" w:eastAsia="SimSun" w:cs="SimSun"/>
                        <w:sz w:val="22"/>
                        <w:szCs w:val="22"/>
                        <w:spacing w:val="-15"/>
                      </w:rPr>
                      <w:t>中</w:t>
                    </w:r>
                    <w:r>
                      <w:rPr>
                        <w:rFonts w:ascii="SimSun" w:hAnsi="SimSun" w:eastAsia="SimSun" w:cs="SimSun"/>
                        <w:sz w:val="22"/>
                        <w:szCs w:val="22"/>
                        <w:spacing w:val="-2"/>
                      </w:rPr>
                      <w:t xml:space="preserve"> </w:t>
                    </w:r>
                    <w:r>
                      <w:rPr>
                        <w:rFonts w:ascii="SimSun" w:hAnsi="SimSun" w:eastAsia="SimSun" w:cs="SimSun"/>
                        <w:sz w:val="22"/>
                        <w:szCs w:val="22"/>
                        <w:spacing w:val="-15"/>
                      </w:rPr>
                      <w:t>台</w:t>
                    </w:r>
                  </w:p>
                </w:txbxContent>
              </v:textbox>
            </v:shape>
            <v:shape id="_x0000_s546" style="position:absolute;left:280;top:1467;width:839;height:15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8"/>
                        <w:w w:val="97"/>
                      </w:rPr>
                      <w:t>营销</w:t>
                    </w:r>
                    <w:r>
                      <w:rPr>
                        <w:rFonts w:ascii="SimSun" w:hAnsi="SimSun" w:eastAsia="SimSun" w:cs="SimSun"/>
                        <w:sz w:val="18"/>
                        <w:szCs w:val="18"/>
                        <w:spacing w:val="-17"/>
                        <w:w w:val="97"/>
                      </w:rPr>
                      <w:t>服务</w:t>
                    </w:r>
                    <w:r>
                      <w:rPr>
                        <w:rFonts w:ascii="SimSun" w:hAnsi="SimSun" w:eastAsia="SimSun" w:cs="SimSun"/>
                        <w:sz w:val="18"/>
                        <w:szCs w:val="18"/>
                        <w:spacing w:val="-10"/>
                        <w:w w:val="97"/>
                      </w:rPr>
                      <w:t>部</w:t>
                    </w:r>
                  </w:p>
                  <w:p>
                    <w:pPr>
                      <w:ind w:left="20"/>
                      <w:spacing w:before="196" w:line="219" w:lineRule="auto"/>
                      <w:rPr>
                        <w:rFonts w:ascii="SimSun" w:hAnsi="SimSun" w:eastAsia="SimSun" w:cs="SimSun"/>
                        <w:sz w:val="18"/>
                        <w:szCs w:val="18"/>
                      </w:rPr>
                    </w:pPr>
                    <w:r>
                      <w:rPr>
                        <w:rFonts w:ascii="SimSun" w:hAnsi="SimSun" w:eastAsia="SimSun" w:cs="SimSun"/>
                        <w:sz w:val="18"/>
                        <w:szCs w:val="18"/>
                        <w:spacing w:val="-12"/>
                      </w:rPr>
                      <w:t>产品部</w:t>
                    </w:r>
                  </w:p>
                  <w:p>
                    <w:pPr>
                      <w:ind w:left="20"/>
                      <w:spacing w:before="236" w:line="219" w:lineRule="auto"/>
                      <w:rPr>
                        <w:rFonts w:ascii="SimSun" w:hAnsi="SimSun" w:eastAsia="SimSun" w:cs="SimSun"/>
                        <w:sz w:val="18"/>
                        <w:szCs w:val="18"/>
                      </w:rPr>
                    </w:pPr>
                    <w:r>
                      <w:rPr>
                        <w:rFonts w:ascii="SimSun" w:hAnsi="SimSun" w:eastAsia="SimSun" w:cs="SimSun"/>
                        <w:sz w:val="18"/>
                        <w:szCs w:val="18"/>
                        <w:spacing w:val="-12"/>
                      </w:rPr>
                      <w:t>研发部</w:t>
                    </w:r>
                  </w:p>
                  <w:p>
                    <w:pPr>
                      <w:ind w:left="20"/>
                      <w:spacing w:before="216" w:line="219" w:lineRule="auto"/>
                      <w:rPr>
                        <w:rFonts w:ascii="SimSun" w:hAnsi="SimSun" w:eastAsia="SimSun" w:cs="SimSun"/>
                        <w:sz w:val="18"/>
                        <w:szCs w:val="18"/>
                      </w:rPr>
                    </w:pPr>
                    <w:r>
                      <w:rPr>
                        <w:rFonts w:ascii="SimSun" w:hAnsi="SimSun" w:eastAsia="SimSun" w:cs="SimSun"/>
                        <w:sz w:val="18"/>
                        <w:szCs w:val="18"/>
                        <w:spacing w:val="-17"/>
                        <w:w w:val="98"/>
                      </w:rPr>
                      <w:t>人力资源部</w:t>
                    </w:r>
                  </w:p>
                </w:txbxContent>
              </v:textbox>
            </v:shape>
            <v:shape id="_x0000_s548" style="position:absolute;left:6290;top:1478;width:392;height:15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184"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204"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284" w:line="221" w:lineRule="auto"/>
                      <w:rPr>
                        <w:rFonts w:ascii="SimSun" w:hAnsi="SimSun" w:eastAsia="SimSun" w:cs="SimSun"/>
                        <w:sz w:val="18"/>
                        <w:szCs w:val="18"/>
                      </w:rPr>
                    </w:pPr>
                    <w:r>
                      <w:rPr>
                        <w:rFonts w:ascii="SimSun" w:hAnsi="SimSun" w:eastAsia="SimSun" w:cs="SimSun"/>
                        <w:sz w:val="18"/>
                        <w:szCs w:val="18"/>
                        <w:spacing w:val="-2"/>
                      </w:rPr>
                      <w:t>职员</w:t>
                    </w:r>
                  </w:p>
                </w:txbxContent>
              </v:textbox>
            </v:shape>
            <v:shape id="_x0000_s550" style="position:absolute;left:5679;top:997;width:773;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7"/>
                      </w:rPr>
                      <w:t>x×业</w:t>
                    </w:r>
                    <w:r>
                      <w:rPr>
                        <w:rFonts w:ascii="SimSun" w:hAnsi="SimSun" w:eastAsia="SimSun" w:cs="SimSun"/>
                        <w:sz w:val="18"/>
                        <w:szCs w:val="18"/>
                        <w:spacing w:val="-16"/>
                      </w:rPr>
                      <w:t>务</w:t>
                    </w:r>
                    <w:r>
                      <w:rPr>
                        <w:rFonts w:ascii="SimSun" w:hAnsi="SimSun" w:eastAsia="SimSun" w:cs="SimSun"/>
                        <w:sz w:val="18"/>
                        <w:szCs w:val="18"/>
                        <w:spacing w:val="-13"/>
                      </w:rPr>
                      <w:t>线</w:t>
                    </w:r>
                  </w:p>
                </w:txbxContent>
              </v:textbox>
            </v:shape>
          </v:group>
        </w:pict>
      </w:r>
    </w:p>
    <w:p>
      <w:pPr>
        <w:pStyle w:val="BodyText"/>
        <w:spacing w:line="287" w:lineRule="auto"/>
        <w:rPr/>
      </w:pPr>
      <w:r/>
    </w:p>
    <w:p>
      <w:pPr>
        <w:ind w:left="2769"/>
        <w:spacing w:before="59" w:line="219" w:lineRule="auto"/>
        <w:rPr>
          <w:rFonts w:ascii="SimSun" w:hAnsi="SimSun" w:eastAsia="SimSun" w:cs="SimSun"/>
          <w:sz w:val="18"/>
          <w:szCs w:val="18"/>
        </w:rPr>
      </w:pPr>
      <w:r>
        <w:rPr>
          <w:rFonts w:ascii="SimSun" w:hAnsi="SimSun" w:eastAsia="SimSun" w:cs="SimSun"/>
          <w:sz w:val="18"/>
          <w:szCs w:val="18"/>
          <w:spacing w:val="7"/>
        </w:rPr>
        <w:t>图2-23</w:t>
      </w:r>
      <w:r>
        <w:rPr>
          <w:rFonts w:ascii="SimSun" w:hAnsi="SimSun" w:eastAsia="SimSun" w:cs="SimSun"/>
          <w:sz w:val="18"/>
          <w:szCs w:val="18"/>
          <w:spacing w:val="72"/>
        </w:rPr>
        <w:t xml:space="preserve"> </w:t>
      </w:r>
      <w:r>
        <w:rPr>
          <w:rFonts w:ascii="SimSun" w:hAnsi="SimSun" w:eastAsia="SimSun" w:cs="SimSun"/>
          <w:sz w:val="18"/>
          <w:szCs w:val="18"/>
          <w:spacing w:val="7"/>
        </w:rPr>
        <w:t>业务导向的组织架构</w:t>
      </w:r>
    </w:p>
    <w:p>
      <w:pPr>
        <w:pStyle w:val="BodyText"/>
        <w:spacing w:line="349" w:lineRule="auto"/>
        <w:rPr/>
      </w:pPr>
      <w:r/>
    </w:p>
    <w:p>
      <w:pPr>
        <w:ind w:left="409" w:right="3" w:firstLine="440"/>
        <w:spacing w:before="72" w:line="305" w:lineRule="auto"/>
        <w:jc w:val="both"/>
        <w:rPr>
          <w:rFonts w:ascii="SimSun" w:hAnsi="SimSun" w:eastAsia="SimSun" w:cs="SimSun"/>
          <w:sz w:val="22"/>
          <w:szCs w:val="22"/>
        </w:rPr>
      </w:pPr>
      <w:r>
        <w:rPr>
          <w:rFonts w:ascii="SimSun" w:hAnsi="SimSun" w:eastAsia="SimSun" w:cs="SimSun"/>
          <w:sz w:val="22"/>
          <w:szCs w:val="22"/>
          <w:spacing w:val="1"/>
        </w:rPr>
        <w:t>为了更好地让分布在不同业务部门的专业人士(比如运营、</w:t>
      </w:r>
      <w:r>
        <w:rPr>
          <w:rFonts w:ascii="Times New Roman" w:hAnsi="Times New Roman" w:eastAsia="Times New Roman" w:cs="Times New Roman"/>
          <w:sz w:val="22"/>
          <w:szCs w:val="22"/>
        </w:rPr>
        <w:t>HR</w:t>
      </w:r>
      <w:r>
        <w:rPr>
          <w:rFonts w:ascii="SimSun" w:hAnsi="SimSun" w:eastAsia="SimSun" w:cs="SimSun"/>
          <w:sz w:val="22"/>
          <w:szCs w:val="22"/>
          <w:spacing w:val="1"/>
        </w:rPr>
        <w:t>、产品</w:t>
      </w:r>
      <w:r>
        <w:rPr>
          <w:rFonts w:ascii="SimSun" w:hAnsi="SimSun" w:eastAsia="SimSun" w:cs="SimSun"/>
          <w:sz w:val="22"/>
          <w:szCs w:val="22"/>
          <w:spacing w:val="6"/>
        </w:rPr>
        <w:t xml:space="preserve"> </w:t>
      </w:r>
      <w:r>
        <w:rPr>
          <w:rFonts w:ascii="SimSun" w:hAnsi="SimSun" w:eastAsia="SimSun" w:cs="SimSun"/>
          <w:sz w:val="22"/>
          <w:szCs w:val="22"/>
          <w:spacing w:val="-2"/>
        </w:rPr>
        <w:t>经理等)还能与同业务领域的同事有着顺畅的互相学习和探讨的渠道，</w:t>
      </w:r>
      <w:r>
        <w:rPr>
          <w:rFonts w:ascii="SimSun" w:hAnsi="SimSun" w:eastAsia="SimSun" w:cs="SimSun"/>
          <w:sz w:val="22"/>
          <w:szCs w:val="22"/>
          <w:spacing w:val="65"/>
        </w:rPr>
        <w:t xml:space="preserve"> </w:t>
      </w:r>
      <w:r>
        <w:rPr>
          <w:rFonts w:ascii="SimSun" w:hAnsi="SimSun" w:eastAsia="SimSun" w:cs="SimSun"/>
          <w:sz w:val="22"/>
          <w:szCs w:val="22"/>
          <w:spacing w:val="-2"/>
        </w:rPr>
        <w:t>一</w:t>
      </w:r>
      <w:r>
        <w:rPr>
          <w:rFonts w:ascii="SimSun" w:hAnsi="SimSun" w:eastAsia="SimSun" w:cs="SimSun"/>
          <w:sz w:val="22"/>
          <w:szCs w:val="22"/>
        </w:rPr>
        <w:t xml:space="preserve"> </w:t>
      </w:r>
      <w:r>
        <w:rPr>
          <w:rFonts w:ascii="SimSun" w:hAnsi="SimSun" w:eastAsia="SimSun" w:cs="SimSun"/>
          <w:sz w:val="22"/>
          <w:szCs w:val="22"/>
        </w:rPr>
        <w:t>般也会有一个虚拟的与原有企业类似的按专业领域和职能划分的部门，从</w:t>
      </w:r>
      <w:r>
        <w:rPr>
          <w:rFonts w:ascii="SimSun" w:hAnsi="SimSun" w:eastAsia="SimSun" w:cs="SimSun"/>
          <w:sz w:val="22"/>
          <w:szCs w:val="22"/>
          <w:spacing w:val="17"/>
        </w:rPr>
        <w:t xml:space="preserve"> </w:t>
      </w:r>
      <w:r>
        <w:rPr>
          <w:rFonts w:ascii="SimSun" w:hAnsi="SimSun" w:eastAsia="SimSun" w:cs="SimSun"/>
          <w:sz w:val="22"/>
          <w:szCs w:val="22"/>
        </w:rPr>
        <w:t>专业的角度给这一领域中的人员提供全局的业务</w:t>
      </w:r>
      <w:r>
        <w:rPr>
          <w:rFonts w:ascii="SimSun" w:hAnsi="SimSun" w:eastAsia="SimSun" w:cs="SimSun"/>
          <w:sz w:val="22"/>
          <w:szCs w:val="22"/>
          <w:spacing w:val="-1"/>
        </w:rPr>
        <w:t>能力提升和赋能工作。采</w:t>
      </w:r>
      <w:r>
        <w:rPr>
          <w:rFonts w:ascii="SimSun" w:hAnsi="SimSun" w:eastAsia="SimSun" w:cs="SimSun"/>
          <w:sz w:val="22"/>
          <w:szCs w:val="22"/>
        </w:rPr>
        <w:t xml:space="preserve"> </w:t>
      </w:r>
      <w:r>
        <w:rPr>
          <w:rFonts w:ascii="SimSun" w:hAnsi="SimSun" w:eastAsia="SimSun" w:cs="SimSun"/>
          <w:sz w:val="22"/>
          <w:szCs w:val="22"/>
        </w:rPr>
        <w:t>用这样矩阵式的组织架构，既能让不同职能的</w:t>
      </w:r>
      <w:r>
        <w:rPr>
          <w:rFonts w:ascii="SimSun" w:hAnsi="SimSun" w:eastAsia="SimSun" w:cs="SimSun"/>
          <w:sz w:val="22"/>
          <w:szCs w:val="22"/>
          <w:spacing w:val="-1"/>
        </w:rPr>
        <w:t>人员面向清晰的业务导向进</w:t>
      </w:r>
      <w:r>
        <w:rPr>
          <w:rFonts w:ascii="SimSun" w:hAnsi="SimSun" w:eastAsia="SimSun" w:cs="SimSun"/>
          <w:sz w:val="22"/>
          <w:szCs w:val="22"/>
        </w:rPr>
        <w:t xml:space="preserve"> </w:t>
      </w:r>
      <w:r>
        <w:rPr>
          <w:rFonts w:ascii="SimSun" w:hAnsi="SimSun" w:eastAsia="SimSun" w:cs="SimSun"/>
          <w:sz w:val="22"/>
          <w:szCs w:val="22"/>
          <w:spacing w:val="-1"/>
        </w:rPr>
        <w:t>行高效的业务协同，同时也能较好地兼顾同一专业领域的人员间的相互学</w:t>
      </w:r>
      <w:r>
        <w:rPr>
          <w:rFonts w:ascii="SimSun" w:hAnsi="SimSun" w:eastAsia="SimSun" w:cs="SimSun"/>
          <w:sz w:val="22"/>
          <w:szCs w:val="22"/>
          <w:spacing w:val="18"/>
        </w:rPr>
        <w:t xml:space="preserve"> </w:t>
      </w:r>
      <w:r>
        <w:rPr>
          <w:rFonts w:ascii="SimSun" w:hAnsi="SimSun" w:eastAsia="SimSun" w:cs="SimSun"/>
          <w:sz w:val="22"/>
          <w:szCs w:val="22"/>
          <w:spacing w:val="-6"/>
        </w:rPr>
        <w:t>习和借鉴，使得专业能力不断提升。</w:t>
      </w:r>
    </w:p>
    <w:p>
      <w:pPr>
        <w:pStyle w:val="BodyText"/>
        <w:spacing w:line="287" w:lineRule="auto"/>
        <w:rPr/>
      </w:pPr>
      <w:r/>
    </w:p>
    <w:p>
      <w:pPr>
        <w:ind w:left="409" w:firstLine="440"/>
        <w:spacing w:before="72" w:line="319" w:lineRule="auto"/>
        <w:jc w:val="both"/>
        <w:rPr>
          <w:rFonts w:ascii="SimSun" w:hAnsi="SimSun" w:eastAsia="SimSun" w:cs="SimSun"/>
          <w:sz w:val="22"/>
          <w:szCs w:val="22"/>
        </w:rPr>
      </w:pPr>
      <w:r>
        <w:rPr>
          <w:rFonts w:ascii="SimSun" w:hAnsi="SimSun" w:eastAsia="SimSun" w:cs="SimSun"/>
          <w:sz w:val="22"/>
          <w:szCs w:val="22"/>
          <w:spacing w:val="1"/>
        </w:rPr>
        <w:t>就这样，中台架构在某种程度上改变了业务部门</w:t>
      </w:r>
      <w:r>
        <w:rPr>
          <w:rFonts w:ascii="SimSun" w:hAnsi="SimSun" w:eastAsia="SimSun" w:cs="SimSun"/>
          <w:sz w:val="22"/>
          <w:szCs w:val="22"/>
        </w:rPr>
        <w:t>、技术团队的业务协 </w:t>
      </w:r>
      <w:r>
        <w:rPr>
          <w:rFonts w:ascii="SimSun" w:hAnsi="SimSun" w:eastAsia="SimSun" w:cs="SimSun"/>
          <w:sz w:val="22"/>
          <w:szCs w:val="22"/>
        </w:rPr>
        <w:t>同模式，企业信息中心的部门由“业务支持”职能逐步转向企业数字资产</w:t>
      </w:r>
      <w:r>
        <w:rPr>
          <w:rFonts w:ascii="SimSun" w:hAnsi="SimSun" w:eastAsia="SimSun" w:cs="SimSun"/>
          <w:sz w:val="22"/>
          <w:szCs w:val="22"/>
          <w:spacing w:val="2"/>
        </w:rPr>
        <w:t xml:space="preserve"> </w:t>
      </w:r>
      <w:r>
        <w:rPr>
          <w:rFonts w:ascii="SimSun" w:hAnsi="SimSun" w:eastAsia="SimSun" w:cs="SimSun"/>
          <w:sz w:val="22"/>
          <w:szCs w:val="22"/>
        </w:rPr>
        <w:t>运营，这能同时促进人才能力的改变和升级，这也</w:t>
      </w:r>
      <w:r>
        <w:rPr>
          <w:rFonts w:ascii="SimSun" w:hAnsi="SimSun" w:eastAsia="SimSun" w:cs="SimSun"/>
          <w:sz w:val="22"/>
          <w:szCs w:val="22"/>
          <w:spacing w:val="-1"/>
        </w:rPr>
        <w:t>是很多企业的领导者在</w:t>
      </w:r>
    </w:p>
    <w:p>
      <w:pPr>
        <w:ind w:left="409"/>
        <w:spacing w:line="220" w:lineRule="auto"/>
        <w:rPr>
          <w:rFonts w:ascii="SimSun" w:hAnsi="SimSun" w:eastAsia="SimSun" w:cs="SimSun"/>
          <w:sz w:val="22"/>
          <w:szCs w:val="22"/>
        </w:rPr>
      </w:pPr>
      <w:r>
        <w:rPr>
          <w:rFonts w:ascii="SimSun" w:hAnsi="SimSun" w:eastAsia="SimSun" w:cs="SimSun"/>
          <w:sz w:val="22"/>
          <w:szCs w:val="22"/>
          <w:spacing w:val="-6"/>
        </w:rPr>
        <w:t>进行中台建设探讨时经常问到的问题。</w:t>
      </w:r>
    </w:p>
    <w:p>
      <w:pPr>
        <w:spacing w:line="220" w:lineRule="auto"/>
        <w:sectPr>
          <w:pgSz w:w="8390" w:h="13250"/>
          <w:pgMar w:top="400" w:right="567" w:bottom="0" w:left="350" w:header="0" w:footer="0" w:gutter="0"/>
        </w:sectPr>
        <w:rPr>
          <w:rFonts w:ascii="SimSun" w:hAnsi="SimSun" w:eastAsia="SimSun" w:cs="SimSun"/>
          <w:sz w:val="22"/>
          <w:szCs w:val="22"/>
        </w:rPr>
      </w:pPr>
    </w:p>
    <w:p>
      <w:pPr>
        <w:ind w:left="3249"/>
        <w:spacing w:before="136" w:line="351" w:lineRule="exact"/>
        <w:tabs>
          <w:tab w:val="left" w:pos="4798"/>
        </w:tabs>
        <w:rPr>
          <w:rFonts w:ascii="SimSun" w:hAnsi="SimSun" w:eastAsia="SimSun" w:cs="SimSun"/>
          <w:sz w:val="18"/>
          <w:szCs w:val="18"/>
        </w:rPr>
      </w:pPr>
      <w:r>
        <w:drawing>
          <wp:anchor distT="0" distB="0" distL="0" distR="0" simplePos="0" relativeHeight="253403136" behindDoc="1" locked="0" layoutInCell="0" allowOverlap="1">
            <wp:simplePos x="0" y="0"/>
            <wp:positionH relativeFrom="page">
              <wp:posOffset>2406662</wp:posOffset>
            </wp:positionH>
            <wp:positionV relativeFrom="page">
              <wp:posOffset>412759</wp:posOffset>
            </wp:positionV>
            <wp:extent cx="2108174" cy="6350"/>
            <wp:effectExtent l="0" t="0" r="0" b="0"/>
            <wp:wrapNone/>
            <wp:docPr id="176" name="IM 176"/>
            <wp:cNvGraphicFramePr/>
            <a:graphic>
              <a:graphicData uri="http://schemas.openxmlformats.org/drawingml/2006/picture">
                <pic:pic>
                  <pic:nvPicPr>
                    <pic:cNvPr id="176" name="IM 176"/>
                    <pic:cNvPicPr/>
                  </pic:nvPicPr>
                  <pic:blipFill>
                    <a:blip r:embed="rId116"/>
                    <a:stretch>
                      <a:fillRect/>
                    </a:stretch>
                  </pic:blipFill>
                  <pic:spPr>
                    <a:xfrm rot="0">
                      <a:off x="0" y="0"/>
                      <a:ext cx="2108174" cy="6350"/>
                    </a:xfrm>
                    <a:prstGeom prst="rect">
                      <a:avLst/>
                    </a:prstGeom>
                  </pic:spPr>
                </pic:pic>
              </a:graphicData>
            </a:graphic>
          </wp:anchor>
        </w:drawing>
      </w:r>
      <w:r>
        <w:pict>
          <v:shape id="_x0000_s552" style="position:absolute;margin-left:28.0397pt;margin-top:428.666pt;mso-position-vertical-relative:page;mso-position-horizontal-relative:page;width:10.5pt;height:18.6pt;z-index:253405184;"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中</w:t>
                  </w:r>
                  <w:r>
                    <w:rPr>
                      <w:rFonts w:ascii="SimSun" w:hAnsi="SimSun" w:eastAsia="SimSun" w:cs="SimSun"/>
                      <w:sz w:val="14"/>
                      <w:szCs w:val="14"/>
                      <w:spacing w:val="-19"/>
                    </w:rPr>
                    <w:t xml:space="preserve"> </w:t>
                  </w:r>
                  <w:r>
                    <w:rPr>
                      <w:rFonts w:ascii="SimSun" w:hAnsi="SimSun" w:eastAsia="SimSun" w:cs="SimSun"/>
                      <w:sz w:val="14"/>
                      <w:szCs w:val="14"/>
                    </w:rPr>
                    <w:t>台</w:t>
                  </w:r>
                </w:p>
              </w:txbxContent>
            </v:textbox>
          </v:shape>
        </w:pict>
      </w:r>
      <w:r>
        <w:rPr>
          <w:rFonts w:ascii="SimSun" w:hAnsi="SimSun" w:eastAsia="SimSun" w:cs="SimSun"/>
          <w:sz w:val="18"/>
          <w:szCs w:val="18"/>
          <w:position w:val="-3"/>
        </w:rPr>
        <w:tab/>
      </w:r>
      <w:r>
        <w:rPr>
          <w:rFonts w:ascii="SimSun" w:hAnsi="SimSun" w:eastAsia="SimSun" w:cs="SimSun"/>
          <w:sz w:val="18"/>
          <w:szCs w:val="18"/>
          <w:spacing w:val="-21"/>
          <w:w w:val="95"/>
          <w:position w:val="-3"/>
        </w:rPr>
        <w:t>数字化转型中平台思维</w:t>
      </w:r>
      <w:r>
        <w:rPr>
          <w:rFonts w:ascii="SimSun" w:hAnsi="SimSun" w:eastAsia="SimSun" w:cs="SimSun"/>
          <w:sz w:val="18"/>
          <w:szCs w:val="18"/>
          <w:spacing w:val="-20"/>
          <w:w w:val="95"/>
          <w:position w:val="-3"/>
        </w:rPr>
        <w:t>的十</w:t>
      </w:r>
      <w:r>
        <w:ruby>
          <w:rubyPr>
            <w:rubyAlign w:val="left"/>
            <w:hpsRaise w:val="12"/>
            <w:hps w:val="18"/>
            <w:hpsBaseText w:val="18"/>
          </w:rubyPr>
          <w:rt>
            <w:r>
              <w:rPr>
                <w:rFonts w:ascii="SimSun" w:hAnsi="SimSun" w:eastAsia="SimSun" w:cs="SimSun"/>
                <w:sz w:val="18"/>
                <w:szCs w:val="18"/>
                <w:w w:val="87"/>
              </w:rPr>
              <w:t>第二章</w:t>
            </w:r>
          </w:rt>
          <w:rubyBase>
            <w:r>
              <w:rPr>
                <w:rFonts w:ascii="SimSun" w:hAnsi="SimSun" w:eastAsia="SimSun" w:cs="SimSun"/>
                <w:sz w:val="18"/>
                <w:szCs w:val="18"/>
                <w:w w:val="83"/>
                <w:position w:val="-3"/>
              </w:rPr>
              <w:t>大要素</w:t>
            </w:r>
          </w:rubyBase>
        </w:ruby>
      </w:r>
      <w:r>
        <w:rPr>
          <w:rFonts w:ascii="SimSun" w:hAnsi="SimSun" w:eastAsia="SimSun" w:cs="SimSun"/>
          <w:sz w:val="18"/>
          <w:szCs w:val="18"/>
          <w:spacing w:val="20"/>
          <w:position w:val="-3"/>
        </w:rPr>
        <w:t xml:space="preserve">  </w:t>
      </w:r>
      <w:r>
        <w:rPr>
          <w:rFonts w:ascii="SimSun" w:hAnsi="SimSun" w:eastAsia="SimSun" w:cs="SimSun"/>
          <w:sz w:val="18"/>
          <w:szCs w:val="18"/>
          <w:spacing w:val="-20"/>
          <w:w w:val="95"/>
          <w:position w:val="13"/>
        </w:rPr>
        <w:t>7</w:t>
      </w:r>
      <w:r>
        <w:rPr>
          <w:rFonts w:ascii="SimSun" w:hAnsi="SimSun" w:eastAsia="SimSun" w:cs="SimSun"/>
          <w:sz w:val="18"/>
          <w:szCs w:val="18"/>
          <w:spacing w:val="-10"/>
          <w:w w:val="95"/>
          <w:position w:val="13"/>
        </w:rPr>
        <w:t>9</w:t>
      </w:r>
    </w:p>
    <w:p>
      <w:pPr>
        <w:pStyle w:val="BodyText"/>
        <w:spacing w:line="271" w:lineRule="auto"/>
        <w:rPr/>
      </w:pPr>
      <w:r/>
    </w:p>
    <w:p>
      <w:pPr>
        <w:pStyle w:val="BodyText"/>
        <w:spacing w:line="271" w:lineRule="auto"/>
        <w:rPr/>
      </w:pPr>
      <w:r/>
    </w:p>
    <w:p>
      <w:pPr>
        <w:ind w:left="413"/>
        <w:spacing w:before="71" w:line="218" w:lineRule="auto"/>
        <w:rPr>
          <w:rFonts w:ascii="SimSun" w:hAnsi="SimSun" w:eastAsia="SimSun" w:cs="SimSun"/>
          <w:sz w:val="22"/>
          <w:szCs w:val="22"/>
        </w:rPr>
      </w:pPr>
      <w:bookmarkStart w:name="bookmark19" w:id="15"/>
      <w:bookmarkEnd w:id="15"/>
      <w:r>
        <w:rPr>
          <w:rFonts w:ascii="SimSun" w:hAnsi="SimSun" w:eastAsia="SimSun" w:cs="SimSun"/>
          <w:sz w:val="22"/>
          <w:szCs w:val="22"/>
          <w:b/>
          <w:bCs/>
          <w:spacing w:val="1"/>
        </w:rPr>
        <w:t>(2)前台和中台的价值定位</w:t>
      </w:r>
    </w:p>
    <w:p>
      <w:pPr>
        <w:ind w:right="407" w:firstLine="409"/>
        <w:spacing w:before="244" w:line="327" w:lineRule="auto"/>
        <w:jc w:val="both"/>
        <w:rPr>
          <w:rFonts w:ascii="SimSun" w:hAnsi="SimSun" w:eastAsia="SimSun" w:cs="SimSun"/>
          <w:sz w:val="22"/>
          <w:szCs w:val="22"/>
        </w:rPr>
      </w:pPr>
      <w:r>
        <w:rPr>
          <w:rFonts w:ascii="SimSun" w:hAnsi="SimSun" w:eastAsia="SimSun" w:cs="SimSun"/>
          <w:sz w:val="22"/>
          <w:szCs w:val="22"/>
        </w:rPr>
        <w:t>对人才能力以及职能的要求都是为了支持所在部</w:t>
      </w:r>
      <w:r>
        <w:rPr>
          <w:rFonts w:ascii="SimSun" w:hAnsi="SimSun" w:eastAsia="SimSun" w:cs="SimSun"/>
          <w:sz w:val="22"/>
          <w:szCs w:val="22"/>
          <w:spacing w:val="-1"/>
        </w:rPr>
        <w:t>门在组织中发挥企业</w:t>
      </w:r>
      <w:r>
        <w:rPr>
          <w:rFonts w:ascii="SimSun" w:hAnsi="SimSun" w:eastAsia="SimSun" w:cs="SimSun"/>
          <w:sz w:val="22"/>
          <w:szCs w:val="22"/>
        </w:rPr>
        <w:t xml:space="preserve"> </w:t>
      </w:r>
      <w:r>
        <w:rPr>
          <w:rFonts w:ascii="SimSun" w:hAnsi="SimSun" w:eastAsia="SimSun" w:cs="SimSun"/>
          <w:sz w:val="22"/>
          <w:szCs w:val="22"/>
        </w:rPr>
        <w:t>所期望的职能，当中台架构构建后，对于前台业务</w:t>
      </w:r>
      <w:r>
        <w:rPr>
          <w:rFonts w:ascii="SimSun" w:hAnsi="SimSun" w:eastAsia="SimSun" w:cs="SimSun"/>
          <w:sz w:val="22"/>
          <w:szCs w:val="22"/>
          <w:spacing w:val="-1"/>
        </w:rPr>
        <w:t>和中台部门也赋予了不</w:t>
      </w:r>
      <w:r>
        <w:rPr>
          <w:rFonts w:ascii="SimSun" w:hAnsi="SimSun" w:eastAsia="SimSun" w:cs="SimSun"/>
          <w:sz w:val="22"/>
          <w:szCs w:val="22"/>
        </w:rPr>
        <w:t xml:space="preserve"> </w:t>
      </w:r>
      <w:r>
        <w:rPr>
          <w:rFonts w:ascii="SimSun" w:hAnsi="SimSun" w:eastAsia="SimSun" w:cs="SimSun"/>
          <w:sz w:val="22"/>
          <w:szCs w:val="22"/>
          <w:spacing w:val="-1"/>
        </w:rPr>
        <w:t>同的职能使命，相比于之前业务部门在业务链中的职能分工，由企业信息</w:t>
      </w:r>
      <w:r>
        <w:rPr>
          <w:rFonts w:ascii="SimSun" w:hAnsi="SimSun" w:eastAsia="SimSun" w:cs="SimSun"/>
          <w:sz w:val="22"/>
          <w:szCs w:val="22"/>
        </w:rPr>
        <w:t xml:space="preserve"> </w:t>
      </w:r>
      <w:r>
        <w:rPr>
          <w:rFonts w:ascii="SimSun" w:hAnsi="SimSun" w:eastAsia="SimSun" w:cs="SimSun"/>
          <w:sz w:val="22"/>
          <w:szCs w:val="22"/>
          <w:spacing w:val="-2"/>
        </w:rPr>
        <w:t>中心提供</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系统建设及维护这样的职能有了很大的变化。我们认为中台架</w:t>
      </w:r>
    </w:p>
    <w:p>
      <w:pPr>
        <w:spacing w:before="1" w:line="217" w:lineRule="auto"/>
        <w:rPr>
          <w:rFonts w:ascii="SimSun" w:hAnsi="SimSun" w:eastAsia="SimSun" w:cs="SimSun"/>
          <w:sz w:val="22"/>
          <w:szCs w:val="22"/>
        </w:rPr>
      </w:pPr>
      <w:r>
        <w:rPr>
          <w:rFonts w:ascii="SimSun" w:hAnsi="SimSun" w:eastAsia="SimSun" w:cs="SimSun"/>
          <w:sz w:val="22"/>
          <w:szCs w:val="22"/>
          <w:spacing w:val="-3"/>
        </w:rPr>
        <w:t>构下前台和中台的主要价值定位如图2-24</w:t>
      </w:r>
      <w:r>
        <w:rPr>
          <w:rFonts w:ascii="SimSun" w:hAnsi="SimSun" w:eastAsia="SimSun" w:cs="SimSun"/>
          <w:sz w:val="22"/>
          <w:szCs w:val="22"/>
          <w:spacing w:val="-4"/>
        </w:rPr>
        <w:t>所示。</w:t>
      </w:r>
    </w:p>
    <w:p>
      <w:pPr>
        <w:spacing w:before="5"/>
        <w:rPr/>
      </w:pPr>
      <w:r/>
    </w:p>
    <w:p>
      <w:pPr>
        <w:spacing w:before="5"/>
        <w:rPr/>
      </w:pPr>
      <w:r/>
    </w:p>
    <w:p>
      <w:pPr>
        <w:sectPr>
          <w:pgSz w:w="8370" w:h="13250"/>
          <w:pgMar w:top="400" w:right="391" w:bottom="0" w:left="540" w:header="0" w:footer="0" w:gutter="0"/>
          <w:cols w:equalWidth="0" w:num="1">
            <w:col w:w="7439" w:space="0"/>
          </w:cols>
        </w:sectPr>
        <w:rPr/>
      </w:pPr>
    </w:p>
    <w:p>
      <w:pPr>
        <w:ind w:firstLine="68"/>
        <w:spacing w:line="3200" w:lineRule="exact"/>
        <w:rPr/>
      </w:pPr>
      <w:r>
        <w:rPr>
          <w:position w:val="-64"/>
        </w:rPr>
        <w:pict>
          <v:group id="_x0000_s554" style="mso-position-vertical-relative:line;mso-position-horizontal-relative:char;width:300.1pt;height:160.05pt;" filled="false" stroked="false" coordsize="6002,3201" coordorigin="0,0">
            <v:shape id="_x0000_s556" style="position:absolute;left:121;top:0;width:5880;height:3201;" filled="false" stroked="false" type="#_x0000_t75">
              <v:imagedata o:title="" r:id="rId117"/>
            </v:shape>
            <v:shape id="_x0000_s558" style="position:absolute;left:320;top:47;width:3641;height:2920;" filled="false" stroked="false" type="#_x0000_t202">
              <v:fill on="false"/>
              <v:stroke on="false"/>
              <v:path/>
              <v:imagedata o:title=""/>
              <o:lock v:ext="edit" aspectratio="false"/>
              <v:textbox inset="0mm,0mm,0mm,0mm">
                <w:txbxContent>
                  <w:p>
                    <w:pPr>
                      <w:ind w:left="290"/>
                      <w:spacing w:before="20" w:line="220" w:lineRule="auto"/>
                      <w:rPr>
                        <w:rFonts w:ascii="SimSun" w:hAnsi="SimSun" w:eastAsia="SimSun" w:cs="SimSun"/>
                        <w:sz w:val="18"/>
                        <w:szCs w:val="18"/>
                      </w:rPr>
                    </w:pPr>
                    <w:r>
                      <w:rPr>
                        <w:rFonts w:ascii="SimSun" w:hAnsi="SimSun" w:eastAsia="SimSun" w:cs="SimSun"/>
                        <w:sz w:val="18"/>
                        <w:szCs w:val="18"/>
                        <w:spacing w:val="-10"/>
                      </w:rPr>
                      <w:t>董事长</w:t>
                    </w:r>
                  </w:p>
                  <w:p>
                    <w:pPr>
                      <w:ind w:left="290"/>
                      <w:spacing w:before="253" w:line="229" w:lineRule="auto"/>
                      <w:rPr>
                        <w:rFonts w:ascii="SimSun" w:hAnsi="SimSun" w:eastAsia="SimSun" w:cs="SimSun"/>
                        <w:sz w:val="18"/>
                        <w:szCs w:val="18"/>
                      </w:rPr>
                    </w:pPr>
                    <w:r>
                      <w:rPr>
                        <w:rFonts w:ascii="SimSun" w:hAnsi="SimSun" w:eastAsia="SimSun" w:cs="SimSun"/>
                        <w:sz w:val="18"/>
                        <w:szCs w:val="18"/>
                        <w:spacing w:val="-15"/>
                      </w:rPr>
                      <w:t>总经理</w:t>
                    </w:r>
                  </w:p>
                  <w:p>
                    <w:pPr>
                      <w:spacing w:before="218" w:line="219" w:lineRule="auto"/>
                      <w:jc w:val="right"/>
                      <w:rPr>
                        <w:rFonts w:ascii="SimSun" w:hAnsi="SimSun" w:eastAsia="SimSun" w:cs="SimSun"/>
                        <w:sz w:val="18"/>
                        <w:szCs w:val="18"/>
                      </w:rPr>
                    </w:pPr>
                    <w:r>
                      <w:rPr>
                        <w:rFonts w:ascii="SimSun" w:hAnsi="SimSun" w:eastAsia="SimSun" w:cs="SimSun"/>
                        <w:sz w:val="18"/>
                        <w:szCs w:val="18"/>
                        <w:spacing w:val="-40"/>
                        <w:w w:val="97"/>
                      </w:rPr>
                      <w:t>×</w:t>
                    </w:r>
                    <w:r>
                      <w:rPr>
                        <w:rFonts w:ascii="SimSun" w:hAnsi="SimSun" w:eastAsia="SimSun" w:cs="SimSun"/>
                        <w:sz w:val="18"/>
                        <w:szCs w:val="18"/>
                        <w:spacing w:val="-39"/>
                        <w:w w:val="97"/>
                      </w:rPr>
                      <w:t>×业务</w:t>
                    </w:r>
                    <w:r>
                      <w:rPr>
                        <w:rFonts w:ascii="SimSun" w:hAnsi="SimSun" w:eastAsia="SimSun" w:cs="SimSun"/>
                        <w:sz w:val="18"/>
                        <w:szCs w:val="18"/>
                        <w:spacing w:val="-13"/>
                        <w:w w:val="97"/>
                      </w:rPr>
                      <w:t>线</w:t>
                    </w:r>
                  </w:p>
                  <w:p>
                    <w:pPr>
                      <w:ind w:left="20"/>
                      <w:spacing w:before="266" w:line="219" w:lineRule="auto"/>
                      <w:rPr>
                        <w:rFonts w:ascii="SimSun" w:hAnsi="SimSun" w:eastAsia="SimSun" w:cs="SimSun"/>
                        <w:sz w:val="18"/>
                        <w:szCs w:val="18"/>
                      </w:rPr>
                    </w:pPr>
                    <w:r>
                      <w:rPr>
                        <w:rFonts w:ascii="SimSun" w:hAnsi="SimSun" w:eastAsia="SimSun" w:cs="SimSun"/>
                        <w:sz w:val="18"/>
                        <w:szCs w:val="18"/>
                        <w:spacing w:val="-12"/>
                      </w:rPr>
                      <w:t>营销服务部</w:t>
                    </w:r>
                  </w:p>
                  <w:p>
                    <w:pPr>
                      <w:ind w:left="20"/>
                      <w:spacing w:before="206" w:line="219" w:lineRule="auto"/>
                      <w:rPr>
                        <w:rFonts w:ascii="SimSun" w:hAnsi="SimSun" w:eastAsia="SimSun" w:cs="SimSun"/>
                        <w:sz w:val="18"/>
                        <w:szCs w:val="18"/>
                      </w:rPr>
                    </w:pPr>
                    <w:r>
                      <w:rPr>
                        <w:rFonts w:ascii="SimSun" w:hAnsi="SimSun" w:eastAsia="SimSun" w:cs="SimSun"/>
                        <w:sz w:val="18"/>
                        <w:szCs w:val="18"/>
                        <w:spacing w:val="-14"/>
                      </w:rPr>
                      <w:t>产品部</w:t>
                    </w:r>
                  </w:p>
                  <w:p>
                    <w:pPr>
                      <w:ind w:left="20"/>
                      <w:spacing w:before="216" w:line="219" w:lineRule="auto"/>
                      <w:rPr>
                        <w:rFonts w:ascii="SimSun" w:hAnsi="SimSun" w:eastAsia="SimSun" w:cs="SimSun"/>
                        <w:sz w:val="18"/>
                        <w:szCs w:val="18"/>
                      </w:rPr>
                    </w:pPr>
                    <w:r>
                      <w:rPr>
                        <w:rFonts w:ascii="SimSun" w:hAnsi="SimSun" w:eastAsia="SimSun" w:cs="SimSun"/>
                        <w:sz w:val="18"/>
                        <w:szCs w:val="18"/>
                        <w:spacing w:val="-14"/>
                      </w:rPr>
                      <w:t>研发部</w:t>
                    </w:r>
                  </w:p>
                  <w:p>
                    <w:pPr>
                      <w:ind w:left="20"/>
                      <w:spacing w:before="246" w:line="219" w:lineRule="auto"/>
                      <w:rPr>
                        <w:rFonts w:ascii="SimSun" w:hAnsi="SimSun" w:eastAsia="SimSun" w:cs="SimSun"/>
                        <w:sz w:val="18"/>
                        <w:szCs w:val="18"/>
                      </w:rPr>
                    </w:pPr>
                    <w:r>
                      <w:rPr>
                        <w:rFonts w:ascii="SimSun" w:hAnsi="SimSun" w:eastAsia="SimSun" w:cs="SimSun"/>
                        <w:sz w:val="18"/>
                        <w:szCs w:val="18"/>
                        <w:spacing w:val="-17"/>
                        <w:w w:val="97"/>
                      </w:rPr>
                      <w:t>人力资源部</w:t>
                    </w:r>
                  </w:p>
                </w:txbxContent>
              </v:textbox>
            </v:shape>
            <v:shape id="_x0000_s560" style="position:absolute;left:2151;top:1448;width:392;height:15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10"/>
                      </w:rPr>
                      <w:t>职员</w:t>
                    </w:r>
                  </w:p>
                  <w:p>
                    <w:pPr>
                      <w:ind w:left="20"/>
                      <w:spacing w:before="184"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204" w:line="221" w:lineRule="auto"/>
                      <w:rPr>
                        <w:rFonts w:ascii="SimSun" w:hAnsi="SimSun" w:eastAsia="SimSun" w:cs="SimSun"/>
                        <w:sz w:val="18"/>
                        <w:szCs w:val="18"/>
                      </w:rPr>
                    </w:pPr>
                    <w:r>
                      <w:rPr>
                        <w:rFonts w:ascii="SimSun" w:hAnsi="SimSun" w:eastAsia="SimSun" w:cs="SimSun"/>
                        <w:sz w:val="18"/>
                        <w:szCs w:val="18"/>
                        <w:spacing w:val="-10"/>
                      </w:rPr>
                      <w:t>职员</w:t>
                    </w:r>
                  </w:p>
                  <w:p>
                    <w:pPr>
                      <w:ind w:left="20"/>
                      <w:spacing w:before="264" w:line="221" w:lineRule="auto"/>
                      <w:rPr>
                        <w:rFonts w:ascii="SimSun" w:hAnsi="SimSun" w:eastAsia="SimSun" w:cs="SimSun"/>
                        <w:sz w:val="18"/>
                        <w:szCs w:val="18"/>
                      </w:rPr>
                    </w:pPr>
                    <w:r>
                      <w:rPr>
                        <w:rFonts w:ascii="SimSun" w:hAnsi="SimSun" w:eastAsia="SimSun" w:cs="SimSun"/>
                        <w:sz w:val="18"/>
                        <w:szCs w:val="18"/>
                        <w:spacing w:val="-10"/>
                      </w:rPr>
                      <w:t>职员</w:t>
                    </w:r>
                  </w:p>
                </w:txbxContent>
              </v:textbox>
            </v:shape>
            <v:shape id="_x0000_s562" style="position:absolute;left:3791;top:1448;width:392;height:15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184"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204" w:line="221" w:lineRule="auto"/>
                      <w:rPr>
                        <w:rFonts w:ascii="SimSun" w:hAnsi="SimSun" w:eastAsia="SimSun" w:cs="SimSun"/>
                        <w:sz w:val="18"/>
                        <w:szCs w:val="18"/>
                      </w:rPr>
                    </w:pPr>
                    <w:r>
                      <w:rPr>
                        <w:rFonts w:ascii="SimSun" w:hAnsi="SimSun" w:eastAsia="SimSun" w:cs="SimSun"/>
                        <w:sz w:val="18"/>
                        <w:szCs w:val="18"/>
                        <w:spacing w:val="-2"/>
                      </w:rPr>
                      <w:t>职员</w:t>
                    </w:r>
                  </w:p>
                  <w:p>
                    <w:pPr>
                      <w:ind w:left="20"/>
                      <w:spacing w:before="264" w:line="221" w:lineRule="auto"/>
                      <w:rPr>
                        <w:rFonts w:ascii="SimSun" w:hAnsi="SimSun" w:eastAsia="SimSun" w:cs="SimSun"/>
                        <w:sz w:val="18"/>
                        <w:szCs w:val="18"/>
                      </w:rPr>
                    </w:pPr>
                    <w:r>
                      <w:rPr>
                        <w:rFonts w:ascii="SimSun" w:hAnsi="SimSun" w:eastAsia="SimSun" w:cs="SimSun"/>
                        <w:sz w:val="18"/>
                        <w:szCs w:val="18"/>
                        <w:spacing w:val="-2"/>
                      </w:rPr>
                      <w:t>职员</w:t>
                    </w:r>
                  </w:p>
                </w:txbxContent>
              </v:textbox>
            </v:shape>
            <v:shape id="_x0000_s564" style="position:absolute;left:5421;top:1448;width:362;height:1520;" filled="false" stroked="false" type="#_x0000_t202">
              <v:fill on="false"/>
              <v:stroke on="false"/>
              <v:path/>
              <v:imagedata o:title=""/>
              <o:lock v:ext="edit" aspectratio="false"/>
              <v:textbox inset="0mm,0mm,0mm,0mm">
                <w:txbxContent>
                  <w:p>
                    <w:pPr>
                      <w:ind w:right="1"/>
                      <w:spacing w:before="19" w:line="221" w:lineRule="auto"/>
                      <w:jc w:val="right"/>
                      <w:rPr>
                        <w:rFonts w:ascii="SimSun" w:hAnsi="SimSun" w:eastAsia="SimSun" w:cs="SimSun"/>
                        <w:sz w:val="18"/>
                        <w:szCs w:val="18"/>
                      </w:rPr>
                    </w:pPr>
                    <w:r>
                      <w:rPr>
                        <w:rFonts w:ascii="SimSun" w:hAnsi="SimSun" w:eastAsia="SimSun" w:cs="SimSun"/>
                        <w:sz w:val="18"/>
                        <w:szCs w:val="18"/>
                        <w:spacing w:val="-10"/>
                      </w:rPr>
                      <w:t>职员</w:t>
                    </w:r>
                  </w:p>
                  <w:p>
                    <w:pPr>
                      <w:ind w:right="1"/>
                      <w:spacing w:before="184" w:line="221" w:lineRule="auto"/>
                      <w:jc w:val="right"/>
                      <w:rPr>
                        <w:rFonts w:ascii="SimSun" w:hAnsi="SimSun" w:eastAsia="SimSun" w:cs="SimSun"/>
                        <w:sz w:val="18"/>
                        <w:szCs w:val="18"/>
                      </w:rPr>
                    </w:pPr>
                    <w:r>
                      <w:rPr>
                        <w:rFonts w:ascii="SimSun" w:hAnsi="SimSun" w:eastAsia="SimSun" w:cs="SimSun"/>
                        <w:sz w:val="18"/>
                        <w:szCs w:val="18"/>
                        <w:spacing w:val="-10"/>
                      </w:rPr>
                      <w:t>职员</w:t>
                    </w:r>
                  </w:p>
                  <w:p>
                    <w:pPr>
                      <w:ind w:right="1"/>
                      <w:spacing w:before="204" w:line="221" w:lineRule="auto"/>
                      <w:jc w:val="right"/>
                      <w:rPr>
                        <w:rFonts w:ascii="SimSun" w:hAnsi="SimSun" w:eastAsia="SimSun" w:cs="SimSun"/>
                        <w:sz w:val="18"/>
                        <w:szCs w:val="18"/>
                      </w:rPr>
                    </w:pPr>
                    <w:r>
                      <w:rPr>
                        <w:rFonts w:ascii="SimSun" w:hAnsi="SimSun" w:eastAsia="SimSun" w:cs="SimSun"/>
                        <w:sz w:val="18"/>
                        <w:szCs w:val="18"/>
                        <w:spacing w:val="-10"/>
                      </w:rPr>
                      <w:t>职员</w:t>
                    </w:r>
                  </w:p>
                  <w:p>
                    <w:pPr>
                      <w:ind w:right="1"/>
                      <w:spacing w:before="264" w:line="221" w:lineRule="auto"/>
                      <w:jc w:val="right"/>
                      <w:rPr>
                        <w:rFonts w:ascii="SimSun" w:hAnsi="SimSun" w:eastAsia="SimSun" w:cs="SimSun"/>
                        <w:sz w:val="18"/>
                        <w:szCs w:val="18"/>
                      </w:rPr>
                    </w:pPr>
                    <w:r>
                      <w:rPr>
                        <w:rFonts w:ascii="SimSun" w:hAnsi="SimSun" w:eastAsia="SimSun" w:cs="SimSun"/>
                        <w:sz w:val="18"/>
                        <w:szCs w:val="18"/>
                        <w:spacing w:val="-10"/>
                      </w:rPr>
                      <w:t>职员</w:t>
                    </w:r>
                  </w:p>
                </w:txbxContent>
              </v:textbox>
            </v:shape>
            <v:shape id="_x0000_s566" style="position:absolute;left:1650;top:967;width:740;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38"/>
                        <w:w w:val="96"/>
                      </w:rPr>
                      <w:t>××业务</w:t>
                    </w:r>
                    <w:r>
                      <w:rPr>
                        <w:rFonts w:ascii="SimSun" w:hAnsi="SimSun" w:eastAsia="SimSun" w:cs="SimSun"/>
                        <w:sz w:val="18"/>
                        <w:szCs w:val="18"/>
                        <w:spacing w:val="-13"/>
                        <w:w w:val="96"/>
                      </w:rPr>
                      <w:t>线</w:t>
                    </w:r>
                  </w:p>
                </w:txbxContent>
              </v:textbox>
            </v:shape>
            <v:shape id="_x0000_s568" style="position:absolute;left:4821;top:967;width:740;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38"/>
                        <w:w w:val="96"/>
                      </w:rPr>
                      <w:t>××业务</w:t>
                    </w:r>
                    <w:r>
                      <w:rPr>
                        <w:rFonts w:ascii="SimSun" w:hAnsi="SimSun" w:eastAsia="SimSun" w:cs="SimSun"/>
                        <w:sz w:val="18"/>
                        <w:szCs w:val="18"/>
                        <w:spacing w:val="-13"/>
                        <w:w w:val="96"/>
                      </w:rPr>
                      <w:t>线</w:t>
                    </w:r>
                  </w:p>
                </w:txbxContent>
              </v:textbox>
            </v:shape>
            <v:shape id="_x0000_s570" style="position:absolute;left:-20;top:1612;width:181;height:372;"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4"/>
                        <w:szCs w:val="14"/>
                      </w:rPr>
                    </w:pPr>
                    <w:r>
                      <w:rPr>
                        <w:rFonts w:ascii="SimSun" w:hAnsi="SimSun" w:eastAsia="SimSun" w:cs="SimSun"/>
                        <w:sz w:val="14"/>
                        <w:szCs w:val="14"/>
                      </w:rPr>
                      <w:t>前</w:t>
                    </w:r>
                    <w:r>
                      <w:rPr>
                        <w:rFonts w:ascii="SimSun" w:hAnsi="SimSun" w:eastAsia="SimSun" w:cs="SimSun"/>
                        <w:sz w:val="14"/>
                        <w:szCs w:val="14"/>
                        <w:spacing w:val="-19"/>
                      </w:rPr>
                      <w:t xml:space="preserve"> </w:t>
                    </w:r>
                    <w:r>
                      <w:rPr>
                        <w:rFonts w:ascii="SimSun" w:hAnsi="SimSun" w:eastAsia="SimSun" w:cs="SimSun"/>
                        <w:sz w:val="14"/>
                        <w:szCs w:val="14"/>
                      </w:rPr>
                      <w:t>台</w:t>
                    </w:r>
                  </w:p>
                </w:txbxContent>
              </v:textbox>
            </v:shape>
          </v:group>
        </w:pict>
      </w:r>
    </w:p>
    <w:p>
      <w:pPr>
        <w:pStyle w:val="BodyText"/>
        <w:spacing w:line="333" w:lineRule="auto"/>
        <w:rPr/>
      </w:pPr>
      <w:r/>
    </w:p>
    <w:p>
      <w:pPr>
        <w:pStyle w:val="BodyText"/>
        <w:spacing w:line="333" w:lineRule="auto"/>
        <w:rPr/>
      </w:pPr>
      <w:r/>
    </w:p>
    <w:p>
      <w:pPr>
        <w:ind w:left="4549"/>
        <w:spacing w:before="56" w:line="186" w:lineRule="auto"/>
        <w:rPr>
          <w:rFonts w:ascii="SimSun" w:hAnsi="SimSun" w:eastAsia="SimSun" w:cs="SimSun"/>
          <w:sz w:val="17"/>
          <w:szCs w:val="17"/>
        </w:rPr>
      </w:pPr>
      <w:r>
        <w:drawing>
          <wp:anchor distT="0" distB="0" distL="0" distR="0" simplePos="0" relativeHeight="253402112" behindDoc="1" locked="0" layoutInCell="1" allowOverlap="1">
            <wp:simplePos x="0" y="0"/>
            <wp:positionH relativeFrom="column">
              <wp:posOffset>203190</wp:posOffset>
            </wp:positionH>
            <wp:positionV relativeFrom="paragraph">
              <wp:posOffset>-381148</wp:posOffset>
            </wp:positionV>
            <wp:extent cx="3695697" cy="1492262"/>
            <wp:effectExtent l="0" t="0" r="0" b="0"/>
            <wp:wrapNone/>
            <wp:docPr id="178" name="IM 178"/>
            <wp:cNvGraphicFramePr/>
            <a:graphic>
              <a:graphicData uri="http://schemas.openxmlformats.org/drawingml/2006/picture">
                <pic:pic>
                  <pic:nvPicPr>
                    <pic:cNvPr id="178" name="IM 178"/>
                    <pic:cNvPicPr/>
                  </pic:nvPicPr>
                  <pic:blipFill>
                    <a:blip r:embed="rId118"/>
                    <a:stretch>
                      <a:fillRect/>
                    </a:stretch>
                  </pic:blipFill>
                  <pic:spPr>
                    <a:xfrm rot="0">
                      <a:off x="0" y="0"/>
                      <a:ext cx="3695697" cy="1492262"/>
                    </a:xfrm>
                    <a:prstGeom prst="rect">
                      <a:avLst/>
                    </a:prstGeom>
                  </pic:spPr>
                </pic:pic>
              </a:graphicData>
            </a:graphic>
          </wp:anchor>
        </w:drawing>
      </w:r>
      <w:r>
        <w:rPr>
          <w:rFonts w:ascii="SimSun" w:hAnsi="SimSun" w:eastAsia="SimSun" w:cs="SimSun"/>
          <w:sz w:val="17"/>
          <w:szCs w:val="17"/>
          <w:spacing w:val="-2"/>
        </w:rPr>
        <w:t>会员</w:t>
      </w:r>
    </w:p>
    <w:p>
      <w:pPr>
        <w:ind w:left="4549"/>
        <w:spacing w:line="220" w:lineRule="auto"/>
        <w:rPr>
          <w:rFonts w:ascii="SimSun" w:hAnsi="SimSun" w:eastAsia="SimSun" w:cs="SimSun"/>
          <w:sz w:val="17"/>
          <w:szCs w:val="17"/>
        </w:rPr>
      </w:pPr>
      <w:r>
        <w:rPr>
          <w:rFonts w:ascii="SimSun" w:hAnsi="SimSun" w:eastAsia="SimSun" w:cs="SimSun"/>
          <w:sz w:val="17"/>
          <w:szCs w:val="17"/>
          <w:color w:val="FFFFFF"/>
        </w:rPr>
        <w:t>中心</w:t>
      </w:r>
    </w:p>
    <w:p>
      <w:pPr>
        <w:ind w:left="5299" w:right="533" w:hanging="9"/>
        <w:spacing w:before="287" w:line="208" w:lineRule="auto"/>
        <w:rPr>
          <w:rFonts w:ascii="SimSun" w:hAnsi="SimSun" w:eastAsia="SimSun" w:cs="SimSun"/>
          <w:sz w:val="16"/>
          <w:szCs w:val="16"/>
        </w:rPr>
      </w:pPr>
      <w:r>
        <w:pict>
          <v:shape id="_x0000_s572" style="position:absolute;margin-left:201.998pt;margin-top:13.3444pt;mso-position-vertical-relative:text;mso-position-horizontal-relative:text;width:18.5pt;height:20.65pt;z-index:25340416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17"/>
                      <w:szCs w:val="17"/>
                    </w:rPr>
                  </w:pPr>
                  <w:r>
                    <w:rPr>
                      <w:rFonts w:ascii="SimSun" w:hAnsi="SimSun" w:eastAsia="SimSun" w:cs="SimSun"/>
                      <w:sz w:val="17"/>
                      <w:szCs w:val="17"/>
                      <w:spacing w:val="-6"/>
                    </w:rPr>
                    <w:t>商品</w:t>
                  </w:r>
                  <w:r>
                    <w:rPr>
                      <w:rFonts w:ascii="SimSun" w:hAnsi="SimSun" w:eastAsia="SimSun" w:cs="SimSun"/>
                      <w:sz w:val="17"/>
                      <w:szCs w:val="17"/>
                    </w:rPr>
                    <w:t xml:space="preserve"> </w:t>
                  </w:r>
                  <w:r>
                    <w:rPr>
                      <w:rFonts w:ascii="SimSun" w:hAnsi="SimSun" w:eastAsia="SimSun" w:cs="SimSun"/>
                      <w:sz w:val="17"/>
                      <w:szCs w:val="17"/>
                      <w:spacing w:val="-6"/>
                    </w:rPr>
                    <w:t>中心</w:t>
                  </w:r>
                </w:p>
              </w:txbxContent>
            </v:textbox>
          </v:shape>
        </w:pict>
      </w:r>
      <w:r>
        <w:rPr>
          <w:rFonts w:ascii="SimSun" w:hAnsi="SimSun" w:eastAsia="SimSun" w:cs="SimSun"/>
          <w:sz w:val="16"/>
          <w:szCs w:val="16"/>
          <w:spacing w:val="13"/>
        </w:rPr>
        <w:t>交易</w:t>
      </w:r>
      <w:r>
        <w:rPr>
          <w:rFonts w:ascii="SimSun" w:hAnsi="SimSun" w:eastAsia="SimSun" w:cs="SimSun"/>
          <w:sz w:val="16"/>
          <w:szCs w:val="16"/>
        </w:rPr>
        <w:t xml:space="preserve"> </w:t>
      </w:r>
      <w:r>
        <w:rPr>
          <w:rFonts w:ascii="SimSun" w:hAnsi="SimSun" w:eastAsia="SimSun" w:cs="SimSun"/>
          <w:sz w:val="16"/>
          <w:szCs w:val="16"/>
          <w:spacing w:val="5"/>
        </w:rPr>
        <w:t>中心</w:t>
      </w:r>
    </w:p>
    <w:p>
      <w:pPr>
        <w:pStyle w:val="BodyText"/>
        <w:spacing w:line="271" w:lineRule="auto"/>
        <w:rPr/>
      </w:pPr>
      <w:r/>
    </w:p>
    <w:p>
      <w:pPr>
        <w:pStyle w:val="BodyText"/>
        <w:spacing w:line="272" w:lineRule="auto"/>
        <w:rPr/>
      </w:pPr>
      <w:r/>
    </w:p>
    <w:p>
      <w:pPr>
        <w:pStyle w:val="BodyText"/>
        <w:spacing w:line="272" w:lineRule="auto"/>
        <w:rPr/>
      </w:pPr>
      <w:r/>
    </w:p>
    <w:p>
      <w:pPr>
        <w:ind w:left="2239"/>
        <w:spacing w:before="58" w:line="184" w:lineRule="auto"/>
        <w:rPr>
          <w:rFonts w:ascii="SimSun" w:hAnsi="SimSun" w:eastAsia="SimSun" w:cs="SimSun"/>
          <w:sz w:val="18"/>
          <w:szCs w:val="18"/>
        </w:rPr>
      </w:pPr>
      <w:r>
        <w:rPr>
          <w:rFonts w:ascii="SimSun" w:hAnsi="SimSun" w:eastAsia="SimSun" w:cs="SimSun"/>
          <w:sz w:val="18"/>
          <w:szCs w:val="18"/>
          <w:spacing w:val="4"/>
        </w:rPr>
        <w:t>图2-24</w:t>
      </w:r>
      <w:r>
        <w:rPr>
          <w:rFonts w:ascii="SimSun" w:hAnsi="SimSun" w:eastAsia="SimSun" w:cs="SimSun"/>
          <w:sz w:val="18"/>
          <w:szCs w:val="18"/>
          <w:spacing w:val="86"/>
        </w:rPr>
        <w:t xml:space="preserve"> </w:t>
      </w:r>
      <w:r>
        <w:rPr>
          <w:rFonts w:ascii="SimSun" w:hAnsi="SimSun" w:eastAsia="SimSun" w:cs="SimSun"/>
          <w:sz w:val="18"/>
          <w:szCs w:val="18"/>
          <w:spacing w:val="4"/>
        </w:rPr>
        <w:t>前台和中台的价值定位</w:t>
      </w:r>
    </w:p>
    <w:p>
      <w:pPr>
        <w:pStyle w:val="BodyText"/>
        <w:spacing w:line="14" w:lineRule="auto"/>
        <w:rPr>
          <w:sz w:val="2"/>
        </w:rPr>
      </w:pPr>
      <w:r>
        <w:rPr>
          <w:sz w:val="2"/>
          <w:szCs w:val="2"/>
        </w:rPr>
        <w:br w:type="column"/>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before="58" w:line="330" w:lineRule="exact"/>
        <w:rPr>
          <w:rFonts w:ascii="SimSun" w:hAnsi="SimSun" w:eastAsia="SimSun" w:cs="SimSun"/>
          <w:sz w:val="18"/>
          <w:szCs w:val="18"/>
        </w:rPr>
      </w:pPr>
      <w:r>
        <w:rPr>
          <w:rFonts w:ascii="SimSun" w:hAnsi="SimSun" w:eastAsia="SimSun" w:cs="SimSun"/>
          <w:sz w:val="18"/>
          <w:szCs w:val="18"/>
          <w:spacing w:val="-2"/>
          <w:position w:val="11"/>
        </w:rPr>
        <w:t>业务破局</w:t>
      </w:r>
    </w:p>
    <w:p>
      <w:pPr>
        <w:spacing w:line="218" w:lineRule="auto"/>
        <w:rPr>
          <w:rFonts w:ascii="SimSun" w:hAnsi="SimSun" w:eastAsia="SimSun" w:cs="SimSun"/>
          <w:sz w:val="18"/>
          <w:szCs w:val="18"/>
        </w:rPr>
      </w:pPr>
      <w:r>
        <w:rPr>
          <w:rFonts w:ascii="SimSun" w:hAnsi="SimSun" w:eastAsia="SimSun" w:cs="SimSun"/>
          <w:sz w:val="18"/>
          <w:szCs w:val="18"/>
          <w:spacing w:val="-2"/>
        </w:rPr>
        <w:t>深耕运营</w:t>
      </w:r>
    </w:p>
    <w:p>
      <w:pPr>
        <w:spacing w:before="98" w:line="219" w:lineRule="auto"/>
        <w:rPr>
          <w:rFonts w:ascii="SimSun" w:hAnsi="SimSun" w:eastAsia="SimSun" w:cs="SimSun"/>
          <w:sz w:val="18"/>
          <w:szCs w:val="18"/>
        </w:rPr>
      </w:pPr>
      <w:r>
        <w:rPr>
          <w:rFonts w:ascii="SimSun" w:hAnsi="SimSun" w:eastAsia="SimSun" w:cs="SimSun"/>
          <w:sz w:val="18"/>
          <w:szCs w:val="18"/>
          <w:spacing w:val="-3"/>
        </w:rPr>
        <w:t>营收体现</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spacing w:before="59" w:line="330" w:lineRule="exact"/>
        <w:rPr>
          <w:rFonts w:ascii="SimSun" w:hAnsi="SimSun" w:eastAsia="SimSun" w:cs="SimSun"/>
          <w:sz w:val="18"/>
          <w:szCs w:val="18"/>
        </w:rPr>
      </w:pPr>
      <w:r>
        <w:rPr>
          <w:rFonts w:ascii="SimSun" w:hAnsi="SimSun" w:eastAsia="SimSun" w:cs="SimSun"/>
          <w:sz w:val="18"/>
          <w:szCs w:val="18"/>
          <w:spacing w:val="10"/>
          <w:position w:val="11"/>
        </w:rPr>
        <w:t>稳定</w:t>
      </w:r>
    </w:p>
    <w:p>
      <w:pPr>
        <w:spacing w:line="220" w:lineRule="auto"/>
        <w:rPr>
          <w:rFonts w:ascii="SimSun" w:hAnsi="SimSun" w:eastAsia="SimSun" w:cs="SimSun"/>
          <w:sz w:val="18"/>
          <w:szCs w:val="18"/>
        </w:rPr>
      </w:pPr>
      <w:r>
        <w:rPr>
          <w:rFonts w:ascii="SimSun" w:hAnsi="SimSun" w:eastAsia="SimSun" w:cs="SimSun"/>
          <w:sz w:val="18"/>
          <w:szCs w:val="18"/>
          <w:spacing w:val="8"/>
        </w:rPr>
        <w:t>专业</w:t>
      </w:r>
    </w:p>
    <w:p>
      <w:pPr>
        <w:spacing w:before="86" w:line="219" w:lineRule="auto"/>
        <w:rPr>
          <w:rFonts w:ascii="SimSun" w:hAnsi="SimSun" w:eastAsia="SimSun" w:cs="SimSun"/>
          <w:sz w:val="18"/>
          <w:szCs w:val="18"/>
        </w:rPr>
      </w:pPr>
      <w:r>
        <w:rPr>
          <w:rFonts w:ascii="SimSun" w:hAnsi="SimSun" w:eastAsia="SimSun" w:cs="SimSun"/>
          <w:sz w:val="18"/>
          <w:szCs w:val="18"/>
          <w:spacing w:val="9"/>
        </w:rPr>
        <w:t>效率</w:t>
      </w:r>
    </w:p>
    <w:p>
      <w:pPr>
        <w:spacing w:before="117" w:line="221" w:lineRule="auto"/>
        <w:rPr>
          <w:rFonts w:ascii="SimSun" w:hAnsi="SimSun" w:eastAsia="SimSun" w:cs="SimSun"/>
          <w:sz w:val="18"/>
          <w:szCs w:val="18"/>
        </w:rPr>
      </w:pPr>
      <w:r>
        <w:rPr>
          <w:rFonts w:ascii="SimSun" w:hAnsi="SimSun" w:eastAsia="SimSun" w:cs="SimSun"/>
          <w:sz w:val="18"/>
          <w:szCs w:val="18"/>
          <w:spacing w:val="9"/>
        </w:rPr>
        <w:t>赋能</w:t>
      </w:r>
    </w:p>
    <w:p>
      <w:pPr>
        <w:spacing w:line="221" w:lineRule="auto"/>
        <w:sectPr>
          <w:type w:val="continuous"/>
          <w:pgSz w:w="8370" w:h="13250"/>
          <w:pgMar w:top="400" w:right="391" w:bottom="0" w:left="540" w:header="0" w:footer="0" w:gutter="0"/>
          <w:cols w:equalWidth="0" w:num="2">
            <w:col w:w="6170" w:space="100"/>
            <w:col w:w="1169" w:space="0"/>
          </w:cols>
        </w:sectPr>
        <w:rPr>
          <w:rFonts w:ascii="SimSun" w:hAnsi="SimSun" w:eastAsia="SimSun" w:cs="SimSun"/>
          <w:sz w:val="18"/>
          <w:szCs w:val="18"/>
        </w:rPr>
      </w:pPr>
    </w:p>
    <w:p>
      <w:pPr>
        <w:pStyle w:val="BodyText"/>
        <w:spacing w:line="375" w:lineRule="auto"/>
        <w:rPr/>
      </w:pPr>
      <w:r/>
    </w:p>
    <w:p>
      <w:pPr>
        <w:ind w:right="408" w:firstLine="409"/>
        <w:spacing w:before="72" w:line="339" w:lineRule="auto"/>
        <w:jc w:val="both"/>
        <w:rPr>
          <w:rFonts w:ascii="SimSun" w:hAnsi="SimSun" w:eastAsia="SimSun" w:cs="SimSun"/>
          <w:sz w:val="22"/>
          <w:szCs w:val="22"/>
        </w:rPr>
      </w:pPr>
      <w:r>
        <w:rPr>
          <w:rFonts w:ascii="SimSun" w:hAnsi="SimSun" w:eastAsia="SimSun" w:cs="SimSun"/>
          <w:sz w:val="22"/>
          <w:szCs w:val="22"/>
          <w:spacing w:val="-6"/>
        </w:rPr>
        <w:t>前台部门的三大价值定位包括：</w:t>
      </w:r>
      <w:r>
        <w:rPr>
          <w:rFonts w:ascii="SimSun" w:hAnsi="SimSun" w:eastAsia="SimSun" w:cs="SimSun"/>
          <w:sz w:val="22"/>
          <w:szCs w:val="22"/>
          <w:spacing w:val="33"/>
        </w:rPr>
        <w:t xml:space="preserve"> </w:t>
      </w:r>
      <w:r>
        <w:rPr>
          <w:rFonts w:ascii="SimHei" w:hAnsi="SimHei" w:eastAsia="SimHei" w:cs="SimHei"/>
          <w:sz w:val="22"/>
          <w:szCs w:val="22"/>
          <w:b/>
          <w:bCs/>
          <w:spacing w:val="-6"/>
        </w:rPr>
        <w:t>业务破局、深</w:t>
      </w:r>
      <w:r>
        <w:rPr>
          <w:rFonts w:ascii="SimHei" w:hAnsi="SimHei" w:eastAsia="SimHei" w:cs="SimHei"/>
          <w:sz w:val="22"/>
          <w:szCs w:val="22"/>
          <w:b/>
          <w:bCs/>
          <w:spacing w:val="-7"/>
        </w:rPr>
        <w:t>耕运营、营收体现。前</w:t>
      </w:r>
      <w:r>
        <w:rPr>
          <w:rFonts w:ascii="SimHei" w:hAnsi="SimHei" w:eastAsia="SimHei" w:cs="SimHei"/>
          <w:sz w:val="22"/>
          <w:szCs w:val="22"/>
        </w:rPr>
        <w:t xml:space="preserve"> </w:t>
      </w:r>
      <w:r>
        <w:rPr>
          <w:rFonts w:ascii="SimSun" w:hAnsi="SimSun" w:eastAsia="SimSun" w:cs="SimSun"/>
          <w:sz w:val="22"/>
          <w:szCs w:val="22"/>
          <w:spacing w:val="-1"/>
        </w:rPr>
        <w:t>台业务部门的首要职能在于业务破局，特别是当该业务处于探索和试错阶</w:t>
      </w:r>
      <w:r>
        <w:rPr>
          <w:rFonts w:ascii="SimSun" w:hAnsi="SimSun" w:eastAsia="SimSun" w:cs="SimSun"/>
          <w:sz w:val="22"/>
          <w:szCs w:val="22"/>
          <w:spacing w:val="5"/>
        </w:rPr>
        <w:t xml:space="preserve"> </w:t>
      </w:r>
      <w:r>
        <w:rPr>
          <w:rFonts w:ascii="SimSun" w:hAnsi="SimSun" w:eastAsia="SimSun" w:cs="SimSun"/>
          <w:sz w:val="22"/>
          <w:szCs w:val="22"/>
        </w:rPr>
        <w:t>段时，应考量该业务团队是否实现了该业务领域</w:t>
      </w:r>
      <w:r>
        <w:rPr>
          <w:rFonts w:ascii="SimSun" w:hAnsi="SimSun" w:eastAsia="SimSun" w:cs="SimSun"/>
          <w:sz w:val="22"/>
          <w:szCs w:val="22"/>
          <w:spacing w:val="-1"/>
        </w:rPr>
        <w:t>的破局工作。这里的破局</w:t>
      </w:r>
    </w:p>
    <w:p>
      <w:pPr>
        <w:spacing w:before="1" w:line="184" w:lineRule="auto"/>
        <w:rPr>
          <w:rFonts w:ascii="SimSun" w:hAnsi="SimSun" w:eastAsia="SimSun" w:cs="SimSun"/>
          <w:sz w:val="18"/>
          <w:szCs w:val="18"/>
        </w:rPr>
      </w:pPr>
      <w:r>
        <w:rPr>
          <w:rFonts w:ascii="SimSun" w:hAnsi="SimSun" w:eastAsia="SimSun" w:cs="SimSun"/>
          <w:sz w:val="18"/>
          <w:szCs w:val="18"/>
          <w:spacing w:val="36"/>
        </w:rPr>
        <w:t>不单指帮助企业挖掘了一片新的业务领域或者商业模式</w:t>
      </w:r>
      <w:r>
        <w:rPr>
          <w:rFonts w:ascii="SimSun" w:hAnsi="SimSun" w:eastAsia="SimSun" w:cs="SimSun"/>
          <w:sz w:val="18"/>
          <w:szCs w:val="18"/>
          <w:spacing w:val="-10"/>
        </w:rPr>
        <w:t xml:space="preserve"> </w:t>
      </w:r>
      <w:r>
        <w:rPr>
          <w:rFonts w:ascii="SimSun" w:hAnsi="SimSun" w:eastAsia="SimSun" w:cs="SimSun"/>
          <w:sz w:val="18"/>
          <w:szCs w:val="18"/>
          <w:spacing w:val="36"/>
        </w:rPr>
        <w:t>，</w:t>
      </w:r>
      <w:r>
        <w:rPr>
          <w:rFonts w:ascii="SimSun" w:hAnsi="SimSun" w:eastAsia="SimSun" w:cs="SimSun"/>
          <w:sz w:val="18"/>
          <w:szCs w:val="18"/>
          <w:spacing w:val="-38"/>
        </w:rPr>
        <w:t xml:space="preserve"> </w:t>
      </w:r>
      <w:r>
        <w:rPr>
          <w:rFonts w:ascii="SimSun" w:hAnsi="SimSun" w:eastAsia="SimSun" w:cs="SimSun"/>
          <w:sz w:val="18"/>
          <w:szCs w:val="18"/>
          <w:spacing w:val="36"/>
        </w:rPr>
        <w:t>也可能是针对现</w:t>
      </w:r>
    </w:p>
    <w:p>
      <w:pPr>
        <w:spacing w:line="184" w:lineRule="auto"/>
        <w:sectPr>
          <w:type w:val="continuous"/>
          <w:pgSz w:w="8370" w:h="13250"/>
          <w:pgMar w:top="400" w:right="391" w:bottom="0" w:left="540" w:header="0" w:footer="0" w:gutter="0"/>
          <w:cols w:equalWidth="0" w:num="1">
            <w:col w:w="7439" w:space="0"/>
          </w:cols>
        </w:sectPr>
        <w:rPr>
          <w:rFonts w:ascii="SimSun" w:hAnsi="SimSun" w:eastAsia="SimSun" w:cs="SimSun"/>
          <w:sz w:val="18"/>
          <w:szCs w:val="18"/>
        </w:rPr>
      </w:pPr>
    </w:p>
    <w:p>
      <w:pPr>
        <w:spacing w:before="254" w:line="219" w:lineRule="auto"/>
        <w:rPr>
          <w:rFonts w:ascii="SimSun" w:hAnsi="SimSun" w:eastAsia="SimSun" w:cs="SimSun"/>
          <w:sz w:val="16"/>
          <w:szCs w:val="16"/>
        </w:rPr>
      </w:pPr>
      <w:r>
        <w:rPr>
          <w:rFonts w:ascii="SimSun" w:hAnsi="SimSun" w:eastAsia="SimSun" w:cs="SimSun"/>
          <w:sz w:val="16"/>
          <w:szCs w:val="16"/>
          <w:spacing w:val="-5"/>
        </w:rPr>
        <w:t>80   </w:t>
      </w:r>
      <w:r>
        <w:rPr>
          <w:rFonts w:ascii="SimSun" w:hAnsi="SimSun" w:eastAsia="SimSun" w:cs="SimSun"/>
          <w:sz w:val="16"/>
          <w:szCs w:val="16"/>
          <w:b/>
          <w:bCs/>
          <w:spacing w:val="-5"/>
        </w:rPr>
        <w:t>数字化转型的道与术-</w:t>
      </w:r>
      <w:r>
        <w:rPr>
          <w:rFonts w:ascii="SimSun" w:hAnsi="SimSun" w:eastAsia="SimSun" w:cs="SimSun"/>
          <w:sz w:val="16"/>
          <w:szCs w:val="16"/>
          <w:strike/>
          <w:spacing w:val="-5"/>
        </w:rPr>
        <w:t xml:space="preserve">                   </w:t>
      </w:r>
      <w:r>
        <w:rPr>
          <w:rFonts w:ascii="SimSun" w:hAnsi="SimSun" w:eastAsia="SimSun" w:cs="SimSun"/>
          <w:sz w:val="16"/>
          <w:szCs w:val="16"/>
          <w:strike/>
          <w:spacing w:val="-6"/>
        </w:rPr>
        <w:t xml:space="preserve">                            </w:t>
      </w:r>
    </w:p>
    <w:p>
      <w:pPr>
        <w:pStyle w:val="BodyText"/>
        <w:spacing w:line="334" w:lineRule="auto"/>
        <w:rPr/>
      </w:pPr>
      <w:r/>
    </w:p>
    <w:p>
      <w:pPr>
        <w:pStyle w:val="BodyText"/>
        <w:spacing w:line="334" w:lineRule="auto"/>
        <w:rPr/>
      </w:pPr>
      <w:r/>
    </w:p>
    <w:p>
      <w:pPr>
        <w:ind w:left="399" w:right="77"/>
        <w:spacing w:before="71" w:line="327" w:lineRule="auto"/>
        <w:jc w:val="both"/>
        <w:rPr>
          <w:rFonts w:ascii="SimSun" w:hAnsi="SimSun" w:eastAsia="SimSun" w:cs="SimSun"/>
          <w:sz w:val="22"/>
          <w:szCs w:val="22"/>
        </w:rPr>
      </w:pPr>
      <w:r>
        <w:rPr>
          <w:rFonts w:ascii="SimSun" w:hAnsi="SimSun" w:eastAsia="SimSun" w:cs="SimSun"/>
          <w:sz w:val="22"/>
          <w:szCs w:val="22"/>
        </w:rPr>
        <w:t>有用户提供了一种新的用户消费体验，采用新的供应链协同架构实现了企</w:t>
      </w:r>
      <w:r>
        <w:rPr>
          <w:rFonts w:ascii="SimSun" w:hAnsi="SimSun" w:eastAsia="SimSun" w:cs="SimSun"/>
          <w:sz w:val="22"/>
          <w:szCs w:val="22"/>
          <w:spacing w:val="18"/>
        </w:rPr>
        <w:t xml:space="preserve"> </w:t>
      </w:r>
      <w:r>
        <w:rPr>
          <w:rFonts w:ascii="SimSun" w:hAnsi="SimSun" w:eastAsia="SimSun" w:cs="SimSun"/>
          <w:sz w:val="22"/>
          <w:szCs w:val="22"/>
          <w:spacing w:val="1"/>
        </w:rPr>
        <w:t>业供应链效率的质的飞跃，这些都可以称为业务</w:t>
      </w:r>
      <w:r>
        <w:rPr>
          <w:rFonts w:ascii="SimSun" w:hAnsi="SimSun" w:eastAsia="SimSun" w:cs="SimSun"/>
          <w:sz w:val="22"/>
          <w:szCs w:val="22"/>
        </w:rPr>
        <w:t>破局，目标是将一个最初 </w:t>
      </w:r>
      <w:r>
        <w:rPr>
          <w:rFonts w:ascii="SimSun" w:hAnsi="SimSun" w:eastAsia="SimSun" w:cs="SimSun"/>
          <w:sz w:val="22"/>
          <w:szCs w:val="22"/>
        </w:rPr>
        <w:t>的想法落地，并验证当初的想法是否给企业带来了达到预期甚至超出预期</w:t>
      </w:r>
    </w:p>
    <w:p>
      <w:pPr>
        <w:ind w:left="399"/>
        <w:spacing w:before="1" w:line="217" w:lineRule="auto"/>
        <w:rPr>
          <w:rFonts w:ascii="SimSun" w:hAnsi="SimSun" w:eastAsia="SimSun" w:cs="SimSun"/>
          <w:sz w:val="22"/>
          <w:szCs w:val="22"/>
        </w:rPr>
      </w:pPr>
      <w:r>
        <w:rPr>
          <w:rFonts w:ascii="SimSun" w:hAnsi="SimSun" w:eastAsia="SimSun" w:cs="SimSun"/>
          <w:sz w:val="22"/>
          <w:szCs w:val="22"/>
          <w:spacing w:val="-9"/>
        </w:rPr>
        <w:t>的商业价值。</w:t>
      </w:r>
    </w:p>
    <w:p>
      <w:pPr>
        <w:ind w:left="399" w:right="79" w:firstLine="420"/>
        <w:spacing w:before="311" w:line="319" w:lineRule="auto"/>
        <w:jc w:val="both"/>
        <w:rPr>
          <w:rFonts w:ascii="SimSun" w:hAnsi="SimSun" w:eastAsia="SimSun" w:cs="SimSun"/>
          <w:sz w:val="22"/>
          <w:szCs w:val="22"/>
        </w:rPr>
      </w:pPr>
      <w:r>
        <w:rPr>
          <w:rFonts w:ascii="SimSun" w:hAnsi="SimSun" w:eastAsia="SimSun" w:cs="SimSun"/>
          <w:sz w:val="22"/>
          <w:szCs w:val="22"/>
          <w:spacing w:val="1"/>
        </w:rPr>
        <w:t>在前台业务部门进行破局的过程中，业务需要持续地运营，</w:t>
      </w:r>
      <w:r>
        <w:rPr>
          <w:rFonts w:ascii="SimSun" w:hAnsi="SimSun" w:eastAsia="SimSun" w:cs="SimSun"/>
          <w:sz w:val="22"/>
          <w:szCs w:val="22"/>
        </w:rPr>
        <w:t>在业务的 </w:t>
      </w:r>
      <w:r>
        <w:rPr>
          <w:rFonts w:ascii="SimSun" w:hAnsi="SimSun" w:eastAsia="SimSun" w:cs="SimSun"/>
          <w:sz w:val="22"/>
          <w:szCs w:val="22"/>
          <w:spacing w:val="1"/>
        </w:rPr>
        <w:t>不断发展和市场反馈中，不断优化和调整业</w:t>
      </w:r>
      <w:r>
        <w:rPr>
          <w:rFonts w:ascii="SimSun" w:hAnsi="SimSun" w:eastAsia="SimSun" w:cs="SimSun"/>
          <w:sz w:val="22"/>
          <w:szCs w:val="22"/>
        </w:rPr>
        <w:t>务策略和系统体验。当业务成 </w:t>
      </w:r>
      <w:r>
        <w:rPr>
          <w:rFonts w:ascii="SimSun" w:hAnsi="SimSun" w:eastAsia="SimSun" w:cs="SimSun"/>
          <w:sz w:val="22"/>
          <w:szCs w:val="22"/>
        </w:rPr>
        <w:t>功破局后，更需要大力度、深入的业务运营，争取在最短时间内构建起相</w:t>
      </w:r>
      <w:r>
        <w:rPr>
          <w:rFonts w:ascii="SimSun" w:hAnsi="SimSun" w:eastAsia="SimSun" w:cs="SimSun"/>
          <w:sz w:val="22"/>
          <w:szCs w:val="22"/>
          <w:spacing w:val="6"/>
        </w:rPr>
        <w:t xml:space="preserve"> </w:t>
      </w:r>
      <w:r>
        <w:rPr>
          <w:rFonts w:ascii="SimSun" w:hAnsi="SimSun" w:eastAsia="SimSun" w:cs="SimSun"/>
          <w:sz w:val="22"/>
          <w:szCs w:val="22"/>
        </w:rPr>
        <w:t>应的竞争壁垒，以保持对后来追赶者的竞争优势。这些前台业务部门是企</w:t>
      </w:r>
      <w:r>
        <w:rPr>
          <w:rFonts w:ascii="SimSun" w:hAnsi="SimSun" w:eastAsia="SimSun" w:cs="SimSun"/>
          <w:sz w:val="22"/>
          <w:szCs w:val="22"/>
          <w:spacing w:val="18"/>
        </w:rPr>
        <w:t xml:space="preserve"> </w:t>
      </w:r>
      <w:r>
        <w:rPr>
          <w:rFonts w:ascii="SimSun" w:hAnsi="SimSun" w:eastAsia="SimSun" w:cs="SimSun"/>
          <w:sz w:val="22"/>
          <w:szCs w:val="22"/>
          <w:spacing w:val="1"/>
        </w:rPr>
        <w:t>业面向市场、供应商、客户最直接的触点，</w:t>
      </w:r>
      <w:r>
        <w:rPr>
          <w:rFonts w:ascii="SimSun" w:hAnsi="SimSun" w:eastAsia="SimSun" w:cs="SimSun"/>
          <w:sz w:val="22"/>
          <w:szCs w:val="22"/>
        </w:rPr>
        <w:t>同时绝大多数前台业务部门承</w:t>
      </w:r>
    </w:p>
    <w:p>
      <w:pPr>
        <w:ind w:left="399"/>
        <w:spacing w:line="219" w:lineRule="auto"/>
        <w:rPr>
          <w:rFonts w:ascii="SimSun" w:hAnsi="SimSun" w:eastAsia="SimSun" w:cs="SimSun"/>
          <w:sz w:val="22"/>
          <w:szCs w:val="22"/>
        </w:rPr>
      </w:pPr>
      <w:r>
        <w:rPr>
          <w:rFonts w:ascii="SimSun" w:hAnsi="SimSun" w:eastAsia="SimSun" w:cs="SimSun"/>
          <w:sz w:val="22"/>
          <w:szCs w:val="22"/>
          <w:spacing w:val="-5"/>
        </w:rPr>
        <w:t>载了企业主要营收的指标，所以营收体现也必然是一个重要指标。</w:t>
      </w:r>
    </w:p>
    <w:p>
      <w:pPr>
        <w:ind w:left="399" w:right="20" w:firstLine="420"/>
        <w:spacing w:before="307" w:line="319" w:lineRule="auto"/>
        <w:jc w:val="both"/>
        <w:rPr>
          <w:rFonts w:ascii="SimSun" w:hAnsi="SimSun" w:eastAsia="SimSun" w:cs="SimSun"/>
          <w:sz w:val="22"/>
          <w:szCs w:val="22"/>
        </w:rPr>
      </w:pPr>
      <w:r>
        <w:rPr>
          <w:rFonts w:ascii="SimSun" w:hAnsi="SimSun" w:eastAsia="SimSun" w:cs="SimSun"/>
          <w:sz w:val="22"/>
          <w:szCs w:val="22"/>
        </w:rPr>
        <w:t>要体现这三大价值，前台业务部门一定需要对这一业务领域非常精通 </w:t>
      </w:r>
      <w:r>
        <w:rPr>
          <w:rFonts w:ascii="SimSun" w:hAnsi="SimSun" w:eastAsia="SimSun" w:cs="SimSun"/>
          <w:sz w:val="22"/>
          <w:szCs w:val="22"/>
          <w:spacing w:val="2"/>
        </w:rPr>
        <w:t>的专业人才，并有好的业务领头人能带领团队坚持向前，不断克服困难。</w:t>
      </w:r>
      <w:r>
        <w:rPr>
          <w:rFonts w:ascii="SimSun" w:hAnsi="SimSun" w:eastAsia="SimSun" w:cs="SimSun"/>
          <w:sz w:val="22"/>
          <w:szCs w:val="22"/>
          <w:spacing w:val="14"/>
        </w:rPr>
        <w:t xml:space="preserve"> </w:t>
      </w:r>
      <w:r>
        <w:rPr>
          <w:rFonts w:ascii="SimSun" w:hAnsi="SimSun" w:eastAsia="SimSun" w:cs="SimSun"/>
          <w:sz w:val="22"/>
          <w:szCs w:val="22"/>
        </w:rPr>
        <w:t>所以前台业务部门都应该有业务部门总经理这样</w:t>
      </w:r>
      <w:r>
        <w:rPr>
          <w:rFonts w:ascii="SimSun" w:hAnsi="SimSun" w:eastAsia="SimSun" w:cs="SimSun"/>
          <w:sz w:val="22"/>
          <w:szCs w:val="22"/>
          <w:spacing w:val="-1"/>
        </w:rPr>
        <w:t>的人才，负责给团队制定 </w:t>
      </w:r>
      <w:r>
        <w:rPr>
          <w:rFonts w:ascii="SimSun" w:hAnsi="SimSun" w:eastAsia="SimSun" w:cs="SimSun"/>
          <w:sz w:val="22"/>
          <w:szCs w:val="22"/>
          <w:spacing w:val="-1"/>
        </w:rPr>
        <w:t>战略方向，执行过程管理，为总体结果负责；还应该有产品经理这样的角</w:t>
      </w:r>
      <w:r>
        <w:rPr>
          <w:rFonts w:ascii="SimSun" w:hAnsi="SimSun" w:eastAsia="SimSun" w:cs="SimSun"/>
          <w:sz w:val="22"/>
          <w:szCs w:val="22"/>
          <w:spacing w:val="6"/>
        </w:rPr>
        <w:t xml:space="preserve">  </w:t>
      </w:r>
      <w:r>
        <w:rPr>
          <w:rFonts w:ascii="SimSun" w:hAnsi="SimSun" w:eastAsia="SimSun" w:cs="SimSun"/>
          <w:sz w:val="22"/>
          <w:szCs w:val="22"/>
        </w:rPr>
        <w:t>色，能基于收集到的需求、对业务的理解、</w:t>
      </w:r>
      <w:r>
        <w:rPr>
          <w:rFonts w:ascii="SimSun" w:hAnsi="SimSun" w:eastAsia="SimSun" w:cs="SimSun"/>
          <w:sz w:val="22"/>
          <w:szCs w:val="22"/>
          <w:spacing w:val="-1"/>
        </w:rPr>
        <w:t>市场竞争分析设计出一个业务</w:t>
      </w:r>
      <w:r>
        <w:rPr>
          <w:rFonts w:ascii="SimSun" w:hAnsi="SimSun" w:eastAsia="SimSun" w:cs="SimSun"/>
          <w:sz w:val="22"/>
          <w:szCs w:val="22"/>
        </w:rPr>
        <w:t xml:space="preserve">  </w:t>
      </w:r>
      <w:r>
        <w:rPr>
          <w:rFonts w:ascii="SimSun" w:hAnsi="SimSun" w:eastAsia="SimSun" w:cs="SimSun"/>
          <w:sz w:val="22"/>
          <w:szCs w:val="22"/>
        </w:rPr>
        <w:t>架构；有精通专业知识的人员，负责对该业务的</w:t>
      </w:r>
      <w:r>
        <w:rPr>
          <w:rFonts w:ascii="SimSun" w:hAnsi="SimSun" w:eastAsia="SimSun" w:cs="SimSun"/>
          <w:sz w:val="22"/>
          <w:szCs w:val="22"/>
          <w:spacing w:val="-1"/>
        </w:rPr>
        <w:t>后续持续地深入运营，业 </w:t>
      </w:r>
      <w:r>
        <w:rPr>
          <w:rFonts w:ascii="SimSun" w:hAnsi="SimSun" w:eastAsia="SimSun" w:cs="SimSun"/>
          <w:sz w:val="22"/>
          <w:szCs w:val="22"/>
          <w:spacing w:val="1"/>
        </w:rPr>
        <w:t>务的运营离不开技术的支撑，有专门的开发技</w:t>
      </w:r>
      <w:r>
        <w:rPr>
          <w:rFonts w:ascii="SimSun" w:hAnsi="SimSun" w:eastAsia="SimSun" w:cs="SimSun"/>
          <w:sz w:val="22"/>
          <w:szCs w:val="22"/>
        </w:rPr>
        <w:t>术团队能更加及时地满足该</w:t>
      </w:r>
    </w:p>
    <w:p>
      <w:pPr>
        <w:ind w:left="399"/>
        <w:spacing w:line="219" w:lineRule="auto"/>
        <w:rPr>
          <w:rFonts w:ascii="SimSun" w:hAnsi="SimSun" w:eastAsia="SimSun" w:cs="SimSun"/>
          <w:sz w:val="22"/>
          <w:szCs w:val="22"/>
        </w:rPr>
      </w:pPr>
      <w:r>
        <w:rPr>
          <w:rFonts w:ascii="SimSun" w:hAnsi="SimSun" w:eastAsia="SimSun" w:cs="SimSun"/>
          <w:sz w:val="22"/>
          <w:szCs w:val="22"/>
          <w:spacing w:val="-8"/>
        </w:rPr>
        <w:t>业务的需求响应。</w:t>
      </w:r>
    </w:p>
    <w:p>
      <w:pPr>
        <w:ind w:left="399" w:firstLine="420"/>
        <w:spacing w:before="288" w:line="319" w:lineRule="auto"/>
        <w:jc w:val="both"/>
        <w:rPr>
          <w:rFonts w:ascii="SimSun" w:hAnsi="SimSun" w:eastAsia="SimSun" w:cs="SimSun"/>
          <w:sz w:val="22"/>
          <w:szCs w:val="22"/>
        </w:rPr>
      </w:pPr>
      <w:r>
        <w:rPr>
          <w:rFonts w:ascii="SimSun" w:hAnsi="SimSun" w:eastAsia="SimSun" w:cs="SimSun"/>
          <w:sz w:val="22"/>
          <w:szCs w:val="22"/>
          <w:spacing w:val="-4"/>
        </w:rPr>
        <w:t>中台的价值定位包括：</w:t>
      </w:r>
      <w:r>
        <w:rPr>
          <w:rFonts w:ascii="SimSun" w:hAnsi="SimSun" w:eastAsia="SimSun" w:cs="SimSun"/>
          <w:sz w:val="22"/>
          <w:szCs w:val="22"/>
          <w:spacing w:val="-20"/>
        </w:rPr>
        <w:t xml:space="preserve"> </w:t>
      </w:r>
      <w:r>
        <w:rPr>
          <w:rFonts w:ascii="SimHei" w:hAnsi="SimHei" w:eastAsia="SimHei" w:cs="SimHei"/>
          <w:sz w:val="22"/>
          <w:szCs w:val="22"/>
          <w:b/>
          <w:bCs/>
          <w:spacing w:val="-4"/>
        </w:rPr>
        <w:t>稳定、专业、效率、赋能。</w:t>
      </w:r>
      <w:r>
        <w:rPr>
          <w:rFonts w:ascii="SimSun" w:hAnsi="SimSun" w:eastAsia="SimSun" w:cs="SimSun"/>
          <w:sz w:val="22"/>
          <w:szCs w:val="22"/>
          <w:spacing w:val="-4"/>
        </w:rPr>
        <w:t>企业中台首先要提</w:t>
      </w:r>
      <w:r>
        <w:rPr>
          <w:rFonts w:ascii="SimSun" w:hAnsi="SimSun" w:eastAsia="SimSun" w:cs="SimSun"/>
          <w:sz w:val="22"/>
          <w:szCs w:val="22"/>
        </w:rPr>
        <w:t xml:space="preserve">  </w:t>
      </w:r>
      <w:r>
        <w:rPr>
          <w:rFonts w:ascii="SimSun" w:hAnsi="SimSun" w:eastAsia="SimSun" w:cs="SimSun"/>
          <w:sz w:val="22"/>
          <w:szCs w:val="22"/>
        </w:rPr>
        <w:t>供稳定的服务，前台所有的业务系统都要依托中台</w:t>
      </w:r>
      <w:r>
        <w:rPr>
          <w:rFonts w:ascii="SimSun" w:hAnsi="SimSun" w:eastAsia="SimSun" w:cs="SimSun"/>
          <w:sz w:val="22"/>
          <w:szCs w:val="22"/>
          <w:spacing w:val="-1"/>
        </w:rPr>
        <w:t>的服务能力才能正常运</w:t>
      </w:r>
      <w:r>
        <w:rPr>
          <w:rFonts w:ascii="SimSun" w:hAnsi="SimSun" w:eastAsia="SimSun" w:cs="SimSun"/>
          <w:sz w:val="22"/>
          <w:szCs w:val="22"/>
        </w:rPr>
        <w:t xml:space="preserve">  </w:t>
      </w:r>
      <w:r>
        <w:rPr>
          <w:rFonts w:ascii="SimSun" w:hAnsi="SimSun" w:eastAsia="SimSun" w:cs="SimSun"/>
          <w:sz w:val="22"/>
          <w:szCs w:val="22"/>
          <w:spacing w:val="-3"/>
        </w:rPr>
        <w:t>转，</w:t>
      </w:r>
      <w:r>
        <w:rPr>
          <w:rFonts w:ascii="SimSun" w:hAnsi="SimSun" w:eastAsia="SimSun" w:cs="SimSun"/>
          <w:sz w:val="22"/>
          <w:szCs w:val="22"/>
          <w:spacing w:val="-23"/>
        </w:rPr>
        <w:t xml:space="preserve"> </w:t>
      </w:r>
      <w:r>
        <w:rPr>
          <w:rFonts w:ascii="SimSun" w:hAnsi="SimSun" w:eastAsia="SimSun" w:cs="SimSun"/>
          <w:sz w:val="22"/>
          <w:szCs w:val="22"/>
          <w:spacing w:val="-3"/>
        </w:rPr>
        <w:t>一旦中台的服务出现故障，就不单单是一个业务系统受到影响，</w:t>
      </w:r>
      <w:r>
        <w:rPr>
          <w:rFonts w:ascii="SimSun" w:hAnsi="SimSun" w:eastAsia="SimSun" w:cs="SimSun"/>
          <w:sz w:val="22"/>
          <w:szCs w:val="22"/>
          <w:spacing w:val="-4"/>
        </w:rPr>
        <w:t>有可</w:t>
      </w:r>
      <w:r>
        <w:rPr>
          <w:rFonts w:ascii="SimSun" w:hAnsi="SimSun" w:eastAsia="SimSun" w:cs="SimSun"/>
          <w:sz w:val="22"/>
          <w:szCs w:val="22"/>
        </w:rPr>
        <w:t xml:space="preserve">  </w:t>
      </w:r>
      <w:r>
        <w:rPr>
          <w:rFonts w:ascii="SimSun" w:hAnsi="SimSun" w:eastAsia="SimSun" w:cs="SimSun"/>
          <w:sz w:val="22"/>
          <w:szCs w:val="22"/>
          <w:spacing w:val="-1"/>
        </w:rPr>
        <w:t>能造成大范围内的业务故障。另外，在各个业务领域给前台业务提供专业</w:t>
      </w:r>
      <w:r>
        <w:rPr>
          <w:rFonts w:ascii="SimSun" w:hAnsi="SimSun" w:eastAsia="SimSun" w:cs="SimSun"/>
          <w:sz w:val="22"/>
          <w:szCs w:val="22"/>
          <w:spacing w:val="6"/>
        </w:rPr>
        <w:t xml:space="preserve">  </w:t>
      </w:r>
      <w:r>
        <w:rPr>
          <w:rFonts w:ascii="SimSun" w:hAnsi="SimSun" w:eastAsia="SimSun" w:cs="SimSun"/>
          <w:sz w:val="22"/>
          <w:szCs w:val="22"/>
          <w:spacing w:val="3"/>
        </w:rPr>
        <w:t>的服务，每一个服务中心都需要一个独立的团队进行持续、专业的运营，</w:t>
      </w:r>
      <w:r>
        <w:rPr>
          <w:rFonts w:ascii="SimSun" w:hAnsi="SimSun" w:eastAsia="SimSun" w:cs="SimSun"/>
          <w:sz w:val="22"/>
          <w:szCs w:val="22"/>
          <w:spacing w:val="2"/>
        </w:rPr>
        <w:t xml:space="preserve"> </w:t>
      </w:r>
      <w:r>
        <w:rPr>
          <w:rFonts w:ascii="SimSun" w:hAnsi="SimSun" w:eastAsia="SimSun" w:cs="SimSun"/>
          <w:sz w:val="22"/>
          <w:szCs w:val="22"/>
          <w:spacing w:val="-1"/>
        </w:rPr>
        <w:t>以保持这个服务中心的稳定运行以及可扩展性。所谓的扩展性即最</w:t>
      </w:r>
      <w:r>
        <w:rPr>
          <w:rFonts w:ascii="SimSun" w:hAnsi="SimSun" w:eastAsia="SimSun" w:cs="SimSun"/>
          <w:sz w:val="22"/>
          <w:szCs w:val="22"/>
          <w:spacing w:val="-2"/>
        </w:rPr>
        <w:t>大限度</w:t>
      </w:r>
      <w:r>
        <w:rPr>
          <w:rFonts w:ascii="SimSun" w:hAnsi="SimSun" w:eastAsia="SimSun" w:cs="SimSun"/>
          <w:sz w:val="22"/>
          <w:szCs w:val="22"/>
        </w:rPr>
        <w:t xml:space="preserve">  </w:t>
      </w:r>
      <w:r>
        <w:rPr>
          <w:rFonts w:ascii="SimSun" w:hAnsi="SimSun" w:eastAsia="SimSun" w:cs="SimSun"/>
          <w:sz w:val="22"/>
          <w:szCs w:val="22"/>
        </w:rPr>
        <w:t>地保障当前台提出任何业务需求时，服务中心的能</w:t>
      </w:r>
      <w:r>
        <w:rPr>
          <w:rFonts w:ascii="SimSun" w:hAnsi="SimSun" w:eastAsia="SimSun" w:cs="SimSun"/>
          <w:sz w:val="22"/>
          <w:szCs w:val="22"/>
          <w:spacing w:val="-1"/>
        </w:rPr>
        <w:t>力都能充分共享，有共</w:t>
      </w:r>
      <w:r>
        <w:rPr>
          <w:rFonts w:ascii="SimSun" w:hAnsi="SimSun" w:eastAsia="SimSun" w:cs="SimSun"/>
          <w:sz w:val="22"/>
          <w:szCs w:val="22"/>
        </w:rPr>
        <w:t xml:space="preserve">  </w:t>
      </w:r>
      <w:r>
        <w:rPr>
          <w:rFonts w:ascii="SimSun" w:hAnsi="SimSun" w:eastAsia="SimSun" w:cs="SimSun"/>
          <w:sz w:val="22"/>
          <w:szCs w:val="22"/>
        </w:rPr>
        <w:t>享价值的业务能力能平滑地沉淀到共享服务中心</w:t>
      </w:r>
      <w:r>
        <w:rPr>
          <w:rFonts w:ascii="SimSun" w:hAnsi="SimSun" w:eastAsia="SimSun" w:cs="SimSun"/>
          <w:sz w:val="22"/>
          <w:szCs w:val="22"/>
          <w:spacing w:val="-1"/>
        </w:rPr>
        <w:t>。企业中台的目标是不会</w:t>
      </w:r>
    </w:p>
    <w:p>
      <w:pPr>
        <w:ind w:left="399"/>
        <w:spacing w:line="219" w:lineRule="auto"/>
        <w:rPr>
          <w:rFonts w:ascii="SimSun" w:hAnsi="SimSun" w:eastAsia="SimSun" w:cs="SimSun"/>
          <w:sz w:val="22"/>
          <w:szCs w:val="22"/>
        </w:rPr>
      </w:pPr>
      <w:r>
        <w:rPr>
          <w:rFonts w:ascii="SimSun" w:hAnsi="SimSun" w:eastAsia="SimSun" w:cs="SimSun"/>
          <w:sz w:val="22"/>
          <w:szCs w:val="22"/>
          <w:spacing w:val="-1"/>
        </w:rPr>
        <w:t>出现因为服务中心设计问题而使新的需求无法接入，或者应该沉淀的共享</w:t>
      </w:r>
    </w:p>
    <w:p>
      <w:pPr>
        <w:spacing w:line="219" w:lineRule="auto"/>
        <w:sectPr>
          <w:pgSz w:w="8390" w:h="13250"/>
          <w:pgMar w:top="400" w:right="550" w:bottom="0" w:left="300" w:header="0" w:footer="0" w:gutter="0"/>
        </w:sectPr>
        <w:rPr>
          <w:rFonts w:ascii="SimSun" w:hAnsi="SimSun" w:eastAsia="SimSun" w:cs="SimSun"/>
          <w:sz w:val="22"/>
          <w:szCs w:val="22"/>
        </w:rPr>
      </w:pPr>
    </w:p>
    <w:p>
      <w:pPr>
        <w:ind w:left="2660"/>
        <w:spacing w:before="85" w:line="348" w:lineRule="exact"/>
        <w:tabs>
          <w:tab w:val="left" w:pos="4902"/>
        </w:tabs>
        <w:rPr>
          <w:rFonts w:ascii="SimSun" w:hAnsi="SimSun" w:eastAsia="SimSun" w:cs="SimSun"/>
          <w:sz w:val="13"/>
          <w:szCs w:val="13"/>
        </w:rPr>
      </w:pPr>
      <w:r>
        <w:drawing>
          <wp:anchor distT="0" distB="0" distL="0" distR="0" simplePos="0" relativeHeight="253457408" behindDoc="1" locked="0" layoutInCell="0" allowOverlap="1">
            <wp:simplePos x="0" y="0"/>
            <wp:positionH relativeFrom="page">
              <wp:posOffset>1968497</wp:posOffset>
            </wp:positionH>
            <wp:positionV relativeFrom="page">
              <wp:posOffset>374643</wp:posOffset>
            </wp:positionV>
            <wp:extent cx="2533637" cy="6350"/>
            <wp:effectExtent l="0" t="0" r="0" b="0"/>
            <wp:wrapNone/>
            <wp:docPr id="180" name="IM 180"/>
            <wp:cNvGraphicFramePr/>
            <a:graphic>
              <a:graphicData uri="http://schemas.openxmlformats.org/drawingml/2006/picture">
                <pic:pic>
                  <pic:nvPicPr>
                    <pic:cNvPr id="180" name="IM 180"/>
                    <pic:cNvPicPr/>
                  </pic:nvPicPr>
                  <pic:blipFill>
                    <a:blip r:embed="rId119"/>
                    <a:stretch>
                      <a:fillRect/>
                    </a:stretch>
                  </pic:blipFill>
                  <pic:spPr>
                    <a:xfrm rot="0">
                      <a:off x="0" y="0"/>
                      <a:ext cx="2533637" cy="6350"/>
                    </a:xfrm>
                    <a:prstGeom prst="rect">
                      <a:avLst/>
                    </a:prstGeom>
                  </pic:spPr>
                </pic:pic>
              </a:graphicData>
            </a:graphic>
          </wp:anchor>
        </w:drawing>
      </w:r>
      <w:r>
        <w:rPr>
          <w:rFonts w:ascii="SimSun" w:hAnsi="SimSun" w:eastAsia="SimSun" w:cs="SimSun"/>
          <w:sz w:val="13"/>
          <w:szCs w:val="13"/>
          <w:position w:val="13"/>
        </w:rPr>
        <w:tab/>
      </w:r>
      <w:r>
        <w:ruby>
          <w:rubyPr>
            <w:rubyAlign w:val="left"/>
            <w:hpsRaise w:val="14"/>
            <w:hps w:val="16"/>
            <w:hpsBaseText w:val="16"/>
          </w:rubyPr>
          <w:rt>
            <w:r>
              <w:rPr>
                <w:rFonts w:ascii="SimSun" w:hAnsi="SimSun" w:eastAsia="SimSun" w:cs="SimSun"/>
                <w:sz w:val="16"/>
                <w:szCs w:val="16"/>
                <w:spacing w:val="1"/>
                <w:w w:val="175"/>
                <w:position w:val="-1"/>
              </w:rPr>
              <w:t xml:space="preserve"> </w:t>
            </w:r>
            <w:r>
              <w:rPr>
                <w:rFonts w:ascii="SimSun" w:hAnsi="SimSun" w:eastAsia="SimSun" w:cs="SimSun"/>
                <w:sz w:val="16"/>
                <w:szCs w:val="16"/>
                <w:w w:val="99"/>
                <w:position w:val="-1"/>
              </w:rPr>
              <w:t>—第二章</w:t>
            </w:r>
          </w:rt>
          <w:rubyBase>
            <w:r>
              <w:rPr>
                <w:rFonts w:ascii="SimSun" w:hAnsi="SimSun" w:eastAsia="SimSun" w:cs="SimSun"/>
                <w:sz w:val="16"/>
                <w:szCs w:val="16"/>
                <w:b/>
                <w:bCs/>
                <w:spacing w:val="1"/>
                <w:w w:val="91"/>
                <w:position w:val="-4"/>
              </w:rPr>
              <w:t>数字化转型中平台思维的十大要素</w:t>
            </w:r>
          </w:rubyBase>
        </w:ruby>
      </w:r>
      <w:r>
        <w:rPr>
          <w:rFonts w:ascii="SimSun" w:hAnsi="SimSun" w:eastAsia="SimSun" w:cs="SimSun"/>
          <w:sz w:val="13"/>
          <w:szCs w:val="13"/>
          <w:spacing w:val="32"/>
          <w:position w:val="13"/>
        </w:rPr>
        <w:t xml:space="preserve">  </w:t>
      </w:r>
      <w:r>
        <w:rPr>
          <w:rFonts w:ascii="SimSun" w:hAnsi="SimSun" w:eastAsia="SimSun" w:cs="SimSun"/>
          <w:sz w:val="13"/>
          <w:szCs w:val="13"/>
          <w:spacing w:val="-3"/>
          <w:position w:val="13"/>
        </w:rPr>
        <w:t>81</w:t>
      </w:r>
    </w:p>
    <w:p>
      <w:pPr>
        <w:pStyle w:val="BodyText"/>
        <w:spacing w:line="265" w:lineRule="auto"/>
        <w:rPr/>
      </w:pPr>
      <w:r/>
    </w:p>
    <w:p>
      <w:pPr>
        <w:pStyle w:val="BodyText"/>
        <w:spacing w:line="265" w:lineRule="auto"/>
        <w:rPr/>
      </w:pPr>
      <w:r/>
    </w:p>
    <w:p>
      <w:pPr>
        <w:ind w:left="110"/>
        <w:spacing w:before="72" w:line="219" w:lineRule="auto"/>
        <w:rPr>
          <w:rFonts w:ascii="SimSun" w:hAnsi="SimSun" w:eastAsia="SimSun" w:cs="SimSun"/>
          <w:sz w:val="22"/>
          <w:szCs w:val="22"/>
        </w:rPr>
      </w:pPr>
      <w:bookmarkStart w:name="bookmark20" w:id="16"/>
      <w:bookmarkEnd w:id="16"/>
      <w:bookmarkStart w:name="bookmark21" w:id="17"/>
      <w:bookmarkEnd w:id="17"/>
      <w:r>
        <w:rPr>
          <w:rFonts w:ascii="SimSun" w:hAnsi="SimSun" w:eastAsia="SimSun" w:cs="SimSun"/>
          <w:sz w:val="22"/>
          <w:szCs w:val="22"/>
          <w:spacing w:val="-7"/>
        </w:rPr>
        <w:t>能力无法融入服务中心的情况。</w:t>
      </w:r>
    </w:p>
    <w:p>
      <w:pPr>
        <w:ind w:left="110" w:right="320" w:firstLine="429"/>
        <w:spacing w:before="287" w:line="319" w:lineRule="auto"/>
        <w:jc w:val="both"/>
        <w:rPr>
          <w:rFonts w:ascii="SimSun" w:hAnsi="SimSun" w:eastAsia="SimSun" w:cs="SimSun"/>
          <w:sz w:val="22"/>
          <w:szCs w:val="22"/>
        </w:rPr>
      </w:pPr>
      <w:r>
        <w:rPr>
          <w:rFonts w:ascii="SimSun" w:hAnsi="SimSun" w:eastAsia="SimSun" w:cs="SimSun"/>
          <w:sz w:val="22"/>
          <w:szCs w:val="22"/>
        </w:rPr>
        <w:t>对应于前台业务部门的业务破局职能，中台需要</w:t>
      </w:r>
      <w:r>
        <w:rPr>
          <w:rFonts w:ascii="SimSun" w:hAnsi="SimSun" w:eastAsia="SimSun" w:cs="SimSun"/>
          <w:sz w:val="22"/>
          <w:szCs w:val="22"/>
          <w:spacing w:val="-1"/>
        </w:rPr>
        <w:t>做的事情是通过自身</w:t>
      </w:r>
      <w:r>
        <w:rPr>
          <w:rFonts w:ascii="SimSun" w:hAnsi="SimSun" w:eastAsia="SimSun" w:cs="SimSun"/>
          <w:sz w:val="22"/>
          <w:szCs w:val="22"/>
        </w:rPr>
        <w:t xml:space="preserve"> </w:t>
      </w:r>
      <w:r>
        <w:rPr>
          <w:rFonts w:ascii="SimSun" w:hAnsi="SimSun" w:eastAsia="SimSun" w:cs="SimSun"/>
          <w:sz w:val="22"/>
          <w:szCs w:val="22"/>
        </w:rPr>
        <w:t>业务能力的沉淀，能将需求响应效率的价值体现出来</w:t>
      </w:r>
      <w:r>
        <w:rPr>
          <w:rFonts w:ascii="SimSun" w:hAnsi="SimSun" w:eastAsia="SimSun" w:cs="SimSun"/>
          <w:sz w:val="22"/>
          <w:szCs w:val="22"/>
          <w:spacing w:val="-1"/>
        </w:rPr>
        <w:t>，让企业以足够小的</w:t>
      </w:r>
      <w:r>
        <w:rPr>
          <w:rFonts w:ascii="SimSun" w:hAnsi="SimSun" w:eastAsia="SimSun" w:cs="SimSun"/>
          <w:sz w:val="22"/>
          <w:szCs w:val="22"/>
        </w:rPr>
        <w:t xml:space="preserve"> </w:t>
      </w:r>
      <w:r>
        <w:rPr>
          <w:rFonts w:ascii="SimSun" w:hAnsi="SimSun" w:eastAsia="SimSun" w:cs="SimSun"/>
          <w:sz w:val="22"/>
          <w:szCs w:val="22"/>
        </w:rPr>
        <w:t>成本在足够短的时间内实现业务破局想法的落</w:t>
      </w:r>
      <w:r>
        <w:rPr>
          <w:rFonts w:ascii="SimSun" w:hAnsi="SimSun" w:eastAsia="SimSun" w:cs="SimSun"/>
          <w:sz w:val="22"/>
          <w:szCs w:val="22"/>
          <w:spacing w:val="-1"/>
        </w:rPr>
        <w:t>地。业务成功破局后，中台</w:t>
      </w:r>
      <w:r>
        <w:rPr>
          <w:rFonts w:ascii="SimSun" w:hAnsi="SimSun" w:eastAsia="SimSun" w:cs="SimSun"/>
          <w:sz w:val="22"/>
          <w:szCs w:val="22"/>
        </w:rPr>
        <w:t xml:space="preserve"> </w:t>
      </w:r>
      <w:r>
        <w:rPr>
          <w:rFonts w:ascii="SimSun" w:hAnsi="SimSun" w:eastAsia="SimSun" w:cs="SimSun"/>
          <w:sz w:val="22"/>
          <w:szCs w:val="22"/>
          <w:spacing w:val="3"/>
        </w:rPr>
        <w:t>承载的更重要的职能则是赋能!将业务破局后所收获的业务能力沉淀到中</w:t>
      </w:r>
      <w:r>
        <w:rPr>
          <w:rFonts w:ascii="SimSun" w:hAnsi="SimSun" w:eastAsia="SimSun" w:cs="SimSun"/>
          <w:sz w:val="22"/>
          <w:szCs w:val="22"/>
          <w:spacing w:val="17"/>
        </w:rPr>
        <w:t xml:space="preserve"> </w:t>
      </w:r>
      <w:r>
        <w:rPr>
          <w:rFonts w:ascii="SimSun" w:hAnsi="SimSun" w:eastAsia="SimSun" w:cs="SimSun"/>
          <w:sz w:val="22"/>
          <w:szCs w:val="22"/>
          <w:spacing w:val="-1"/>
        </w:rPr>
        <w:t>台，让该业务能力在企业更广的范围内产生价值，也会通过中台积蓄的核</w:t>
      </w:r>
    </w:p>
    <w:p>
      <w:pPr>
        <w:ind w:left="110"/>
        <w:spacing w:line="219" w:lineRule="auto"/>
        <w:rPr>
          <w:rFonts w:ascii="SimSun" w:hAnsi="SimSun" w:eastAsia="SimSun" w:cs="SimSun"/>
          <w:sz w:val="22"/>
          <w:szCs w:val="22"/>
        </w:rPr>
      </w:pPr>
      <w:r>
        <w:rPr>
          <w:rFonts w:ascii="SimSun" w:hAnsi="SimSun" w:eastAsia="SimSun" w:cs="SimSun"/>
          <w:sz w:val="22"/>
          <w:szCs w:val="22"/>
          <w:spacing w:val="-6"/>
        </w:rPr>
        <w:t>心资源和能力将业务破局后打开的市场缺口迅速规模化。</w:t>
      </w:r>
    </w:p>
    <w:p>
      <w:pPr>
        <w:pStyle w:val="BodyText"/>
        <w:spacing w:line="310" w:lineRule="auto"/>
        <w:rPr/>
      </w:pPr>
      <w:r/>
    </w:p>
    <w:p>
      <w:pPr>
        <w:ind w:left="513"/>
        <w:spacing w:before="72" w:line="219" w:lineRule="auto"/>
        <w:rPr>
          <w:rFonts w:ascii="SimSun" w:hAnsi="SimSun" w:eastAsia="SimSun" w:cs="SimSun"/>
          <w:sz w:val="22"/>
          <w:szCs w:val="22"/>
        </w:rPr>
      </w:pPr>
      <w:r>
        <w:rPr>
          <w:rFonts w:ascii="SimSun" w:hAnsi="SimSun" w:eastAsia="SimSun" w:cs="SimSun"/>
          <w:sz w:val="22"/>
          <w:szCs w:val="22"/>
          <w:b/>
          <w:bCs/>
        </w:rPr>
        <w:t>(3)中台人才的特点与培养</w:t>
      </w:r>
    </w:p>
    <w:p>
      <w:pPr>
        <w:ind w:right="329" w:firstLine="539"/>
        <w:spacing w:before="221" w:line="328" w:lineRule="auto"/>
        <w:jc w:val="both"/>
        <w:rPr>
          <w:rFonts w:ascii="SimSun" w:hAnsi="SimSun" w:eastAsia="SimSun" w:cs="SimSun"/>
          <w:sz w:val="22"/>
          <w:szCs w:val="22"/>
        </w:rPr>
      </w:pPr>
      <w:r>
        <w:rPr>
          <w:rFonts w:ascii="SimSun" w:hAnsi="SimSun" w:eastAsia="SimSun" w:cs="SimSun"/>
          <w:sz w:val="22"/>
          <w:szCs w:val="22"/>
        </w:rPr>
        <w:t>要实现中台的价值，不仅前台业务部门的组</w:t>
      </w:r>
      <w:r>
        <w:rPr>
          <w:rFonts w:ascii="SimSun" w:hAnsi="SimSun" w:eastAsia="SimSun" w:cs="SimSun"/>
          <w:sz w:val="22"/>
          <w:szCs w:val="22"/>
          <w:spacing w:val="-1"/>
        </w:rPr>
        <w:t>织需要进行调整，最重要</w:t>
      </w:r>
      <w:r>
        <w:rPr>
          <w:rFonts w:ascii="SimSun" w:hAnsi="SimSun" w:eastAsia="SimSun" w:cs="SimSun"/>
          <w:sz w:val="22"/>
          <w:szCs w:val="22"/>
        </w:rPr>
        <w:t xml:space="preserve"> </w:t>
      </w:r>
      <w:r>
        <w:rPr>
          <w:rFonts w:ascii="SimSun" w:hAnsi="SimSun" w:eastAsia="SimSun" w:cs="SimSun"/>
          <w:sz w:val="22"/>
          <w:szCs w:val="22"/>
          <w:spacing w:val="3"/>
        </w:rPr>
        <w:t>的是中台部门的组织也要进行合理的调整。中台建设的早期，中台的运营</w:t>
      </w:r>
      <w:r>
        <w:rPr>
          <w:rFonts w:ascii="SimSun" w:hAnsi="SimSun" w:eastAsia="SimSun" w:cs="SimSun"/>
          <w:sz w:val="22"/>
          <w:szCs w:val="22"/>
          <w:spacing w:val="7"/>
        </w:rPr>
        <w:t xml:space="preserve"> </w:t>
      </w:r>
      <w:r>
        <w:rPr>
          <w:rFonts w:ascii="SimSun" w:hAnsi="SimSun" w:eastAsia="SimSun" w:cs="SimSun"/>
          <w:sz w:val="22"/>
          <w:szCs w:val="22"/>
          <w:spacing w:val="3"/>
        </w:rPr>
        <w:t>主要依托于企业原有的信息中心团队，而企业信息中心的大多数人员在以</w:t>
      </w:r>
      <w:r>
        <w:rPr>
          <w:rFonts w:ascii="SimSun" w:hAnsi="SimSun" w:eastAsia="SimSun" w:cs="SimSun"/>
          <w:sz w:val="22"/>
          <w:szCs w:val="22"/>
          <w:spacing w:val="2"/>
        </w:rPr>
        <w:t xml:space="preserve"> </w:t>
      </w:r>
      <w:r>
        <w:rPr>
          <w:rFonts w:ascii="SimSun" w:hAnsi="SimSun" w:eastAsia="SimSun" w:cs="SimSun"/>
          <w:sz w:val="22"/>
          <w:szCs w:val="22"/>
          <w:spacing w:val="-4"/>
        </w:rPr>
        <w:t>“流水线”方式进行的一个个系统建设过程中履行着项目经理、架构师、开</w:t>
      </w:r>
    </w:p>
    <w:p>
      <w:pPr>
        <w:ind w:left="110"/>
        <w:spacing w:line="220" w:lineRule="auto"/>
        <w:rPr>
          <w:rFonts w:ascii="SimSun" w:hAnsi="SimSun" w:eastAsia="SimSun" w:cs="SimSun"/>
          <w:sz w:val="22"/>
          <w:szCs w:val="22"/>
        </w:rPr>
      </w:pPr>
      <w:r>
        <w:rPr>
          <w:rFonts w:ascii="SimSun" w:hAnsi="SimSun" w:eastAsia="SimSun" w:cs="SimSun"/>
          <w:sz w:val="22"/>
          <w:szCs w:val="22"/>
          <w:spacing w:val="-9"/>
        </w:rPr>
        <w:t>发者、运维人员的职能。</w:t>
      </w:r>
    </w:p>
    <w:p>
      <w:pPr>
        <w:ind w:left="110" w:right="129" w:firstLine="429"/>
        <w:spacing w:before="296" w:line="319" w:lineRule="auto"/>
        <w:jc w:val="both"/>
        <w:rPr>
          <w:rFonts w:ascii="SimSun" w:hAnsi="SimSun" w:eastAsia="SimSun" w:cs="SimSun"/>
          <w:sz w:val="22"/>
          <w:szCs w:val="22"/>
        </w:rPr>
      </w:pPr>
      <w:r>
        <w:rPr>
          <w:rFonts w:ascii="SimSun" w:hAnsi="SimSun" w:eastAsia="SimSun" w:cs="SimSun"/>
          <w:sz w:val="22"/>
          <w:szCs w:val="22"/>
          <w:spacing w:val="-1"/>
        </w:rPr>
        <w:t>互联网时代对于企业业务最大的影响之一是打破了业务边界。原来企</w:t>
      </w:r>
      <w:r>
        <w:rPr>
          <w:rFonts w:ascii="SimSun" w:hAnsi="SimSun" w:eastAsia="SimSun" w:cs="SimSun"/>
          <w:sz w:val="22"/>
          <w:szCs w:val="22"/>
          <w:spacing w:val="5"/>
        </w:rPr>
        <w:t xml:space="preserve">   </w:t>
      </w:r>
      <w:r>
        <w:rPr>
          <w:rFonts w:ascii="SimSun" w:hAnsi="SimSun" w:eastAsia="SimSun" w:cs="SimSun"/>
          <w:sz w:val="22"/>
          <w:szCs w:val="22"/>
        </w:rPr>
        <w:t>业的整个业务链，从产品设计、生产制造、物流供应</w:t>
      </w:r>
      <w:r>
        <w:rPr>
          <w:rFonts w:ascii="SimSun" w:hAnsi="SimSun" w:eastAsia="SimSun" w:cs="SimSun"/>
          <w:sz w:val="22"/>
          <w:szCs w:val="22"/>
          <w:spacing w:val="-1"/>
        </w:rPr>
        <w:t>链到营销体系几乎都</w:t>
      </w:r>
      <w:r>
        <w:rPr>
          <w:rFonts w:ascii="SimSun" w:hAnsi="SimSun" w:eastAsia="SimSun" w:cs="SimSun"/>
          <w:sz w:val="22"/>
          <w:szCs w:val="22"/>
        </w:rPr>
        <w:t xml:space="preserve">   </w:t>
      </w:r>
      <w:r>
        <w:rPr>
          <w:rFonts w:ascii="SimSun" w:hAnsi="SimSun" w:eastAsia="SimSun" w:cs="SimSun"/>
          <w:sz w:val="22"/>
          <w:szCs w:val="22"/>
          <w:spacing w:val="-1"/>
        </w:rPr>
        <w:t>是由企业自建，当然，部门的员工也都是企业自己的员工。但今天的企业</w:t>
      </w:r>
      <w:r>
        <w:rPr>
          <w:rFonts w:ascii="SimSun" w:hAnsi="SimSun" w:eastAsia="SimSun" w:cs="SimSun"/>
          <w:sz w:val="22"/>
          <w:szCs w:val="22"/>
          <w:spacing w:val="6"/>
        </w:rPr>
        <w:t xml:space="preserve">   </w:t>
      </w:r>
      <w:r>
        <w:rPr>
          <w:rFonts w:ascii="SimSun" w:hAnsi="SimSun" w:eastAsia="SimSun" w:cs="SimSun"/>
          <w:sz w:val="22"/>
          <w:szCs w:val="22"/>
        </w:rPr>
        <w:t>已经意识到，通过互联网思维和技术可将社</w:t>
      </w:r>
      <w:r>
        <w:rPr>
          <w:rFonts w:ascii="SimSun" w:hAnsi="SimSun" w:eastAsia="SimSun" w:cs="SimSun"/>
          <w:sz w:val="22"/>
          <w:szCs w:val="22"/>
          <w:spacing w:val="-1"/>
        </w:rPr>
        <w:t>会中更专业、优质的资源为我</w:t>
      </w:r>
      <w:r>
        <w:rPr>
          <w:rFonts w:ascii="SimSun" w:hAnsi="SimSun" w:eastAsia="SimSun" w:cs="SimSun"/>
          <w:sz w:val="22"/>
          <w:szCs w:val="22"/>
        </w:rPr>
        <w:t xml:space="preserve">   </w:t>
      </w:r>
      <w:r>
        <w:rPr>
          <w:rFonts w:ascii="SimSun" w:hAnsi="SimSun" w:eastAsia="SimSun" w:cs="SimSun"/>
          <w:sz w:val="22"/>
          <w:szCs w:val="22"/>
        </w:rPr>
        <w:t>所用，可用更低的成本、更高效的方式实现企业业</w:t>
      </w:r>
      <w:r>
        <w:rPr>
          <w:rFonts w:ascii="SimSun" w:hAnsi="SimSun" w:eastAsia="SimSun" w:cs="SimSun"/>
          <w:sz w:val="22"/>
          <w:szCs w:val="22"/>
          <w:spacing w:val="-1"/>
        </w:rPr>
        <w:t>务链的正常运转，新型</w:t>
      </w:r>
      <w:r>
        <w:rPr>
          <w:rFonts w:ascii="SimSun" w:hAnsi="SimSun" w:eastAsia="SimSun" w:cs="SimSun"/>
          <w:sz w:val="22"/>
          <w:szCs w:val="22"/>
        </w:rPr>
        <w:t xml:space="preserve">   </w:t>
      </w:r>
      <w:r>
        <w:rPr>
          <w:rFonts w:ascii="SimSun" w:hAnsi="SimSun" w:eastAsia="SimSun" w:cs="SimSun"/>
          <w:sz w:val="22"/>
          <w:szCs w:val="22"/>
          <w:spacing w:val="-1"/>
        </w:rPr>
        <w:t>的社会协同网络化的业务形态正在形成。举例来说，海尔公司的“众创意”</w:t>
      </w:r>
      <w:r>
        <w:rPr>
          <w:rFonts w:ascii="SimSun" w:hAnsi="SimSun" w:eastAsia="SimSun" w:cs="SimSun"/>
          <w:sz w:val="22"/>
          <w:szCs w:val="22"/>
          <w:spacing w:val="6"/>
        </w:rPr>
        <w:t xml:space="preserve"> </w:t>
      </w:r>
      <w:r>
        <w:rPr>
          <w:rFonts w:ascii="SimSun" w:hAnsi="SimSun" w:eastAsia="SimSun" w:cs="SimSun"/>
          <w:sz w:val="22"/>
          <w:szCs w:val="22"/>
        </w:rPr>
        <w:t>平台是一个面向整个社会收集家电创意的开放平台，</w:t>
      </w:r>
      <w:r>
        <w:rPr>
          <w:rFonts w:ascii="SimSun" w:hAnsi="SimSun" w:eastAsia="SimSun" w:cs="SimSun"/>
          <w:sz w:val="22"/>
          <w:szCs w:val="22"/>
          <w:spacing w:val="-1"/>
        </w:rPr>
        <w:t>理论上全球任何人对</w:t>
      </w:r>
      <w:r>
        <w:rPr>
          <w:rFonts w:ascii="SimSun" w:hAnsi="SimSun" w:eastAsia="SimSun" w:cs="SimSun"/>
          <w:sz w:val="22"/>
          <w:szCs w:val="22"/>
        </w:rPr>
        <w:t xml:space="preserve">   </w:t>
      </w:r>
      <w:r>
        <w:rPr>
          <w:rFonts w:ascii="SimSun" w:hAnsi="SimSun" w:eastAsia="SimSun" w:cs="SimSun"/>
          <w:sz w:val="22"/>
          <w:szCs w:val="22"/>
          <w:spacing w:val="-6"/>
        </w:rPr>
        <w:t>于家电有好的创意或想法，都可以将其上传到这个平台，</w:t>
      </w:r>
      <w:r>
        <w:rPr>
          <w:rFonts w:ascii="SimSun" w:hAnsi="SimSun" w:eastAsia="SimSun" w:cs="SimSun"/>
          <w:sz w:val="22"/>
          <w:szCs w:val="22"/>
          <w:spacing w:val="68"/>
        </w:rPr>
        <w:t xml:space="preserve"> </w:t>
      </w:r>
      <w:r>
        <w:rPr>
          <w:rFonts w:ascii="SimSun" w:hAnsi="SimSun" w:eastAsia="SimSun" w:cs="SimSun"/>
          <w:sz w:val="22"/>
          <w:szCs w:val="22"/>
          <w:spacing w:val="-6"/>
        </w:rPr>
        <w:t>一旦创意被海尔</w:t>
      </w:r>
      <w:r>
        <w:rPr>
          <w:rFonts w:ascii="SimSun" w:hAnsi="SimSun" w:eastAsia="SimSun" w:cs="SimSun"/>
          <w:sz w:val="22"/>
          <w:szCs w:val="22"/>
        </w:rPr>
        <w:t xml:space="preserve">   </w:t>
      </w:r>
      <w:r>
        <w:rPr>
          <w:rFonts w:ascii="SimSun" w:hAnsi="SimSun" w:eastAsia="SimSun" w:cs="SimSun"/>
          <w:sz w:val="22"/>
          <w:szCs w:val="22"/>
        </w:rPr>
        <w:t>的设计团队所认同，就会将这个创意变成真实的产品推向市场</w:t>
      </w:r>
      <w:r>
        <w:rPr>
          <w:rFonts w:ascii="SimSun" w:hAnsi="SimSun" w:eastAsia="SimSun" w:cs="SimSun"/>
          <w:sz w:val="22"/>
          <w:szCs w:val="22"/>
          <w:spacing w:val="-1"/>
        </w:rPr>
        <w:t>，因此海尔  </w:t>
      </w:r>
      <w:r>
        <w:rPr>
          <w:rFonts w:ascii="SimSun" w:hAnsi="SimSun" w:eastAsia="SimSun" w:cs="SimSun"/>
          <w:sz w:val="22"/>
          <w:szCs w:val="22"/>
          <w:spacing w:val="-1"/>
        </w:rPr>
        <w:t>公司有了专门洗土豆的洗衣机，专门适合孕妇用的冰箱，全球有创意的人</w:t>
      </w:r>
      <w:r>
        <w:rPr>
          <w:rFonts w:ascii="SimSun" w:hAnsi="SimSun" w:eastAsia="SimSun" w:cs="SimSun"/>
          <w:sz w:val="22"/>
          <w:szCs w:val="22"/>
          <w:spacing w:val="5"/>
        </w:rPr>
        <w:t xml:space="preserve">   </w:t>
      </w:r>
      <w:r>
        <w:rPr>
          <w:rFonts w:ascii="SimSun" w:hAnsi="SimSun" w:eastAsia="SimSun" w:cs="SimSun"/>
          <w:sz w:val="22"/>
          <w:szCs w:val="22"/>
          <w:spacing w:val="-1"/>
        </w:rPr>
        <w:t>都成了海尔设计部门的一员，而不是像以前那样，海尔所有的商品都来自</w:t>
      </w:r>
      <w:r>
        <w:rPr>
          <w:rFonts w:ascii="SimSun" w:hAnsi="SimSun" w:eastAsia="SimSun" w:cs="SimSun"/>
          <w:sz w:val="22"/>
          <w:szCs w:val="22"/>
          <w:spacing w:val="6"/>
        </w:rPr>
        <w:t xml:space="preserve">   </w:t>
      </w:r>
      <w:r>
        <w:rPr>
          <w:rFonts w:ascii="SimSun" w:hAnsi="SimSun" w:eastAsia="SimSun" w:cs="SimSun"/>
          <w:sz w:val="22"/>
          <w:szCs w:val="22"/>
        </w:rPr>
        <w:t>企业内部的产品设计团队，这就体现出互联</w:t>
      </w:r>
      <w:r>
        <w:rPr>
          <w:rFonts w:ascii="SimSun" w:hAnsi="SimSun" w:eastAsia="SimSun" w:cs="SimSun"/>
          <w:sz w:val="22"/>
          <w:szCs w:val="22"/>
          <w:spacing w:val="-1"/>
        </w:rPr>
        <w:t>网打破了企业原有产品设计领</w:t>
      </w:r>
    </w:p>
    <w:p>
      <w:pPr>
        <w:ind w:left="110"/>
        <w:spacing w:line="220" w:lineRule="auto"/>
        <w:rPr>
          <w:rFonts w:ascii="SimSun" w:hAnsi="SimSun" w:eastAsia="SimSun" w:cs="SimSun"/>
          <w:sz w:val="22"/>
          <w:szCs w:val="22"/>
        </w:rPr>
      </w:pPr>
      <w:r>
        <w:rPr>
          <w:rFonts w:ascii="SimSun" w:hAnsi="SimSun" w:eastAsia="SimSun" w:cs="SimSun"/>
          <w:sz w:val="22"/>
          <w:szCs w:val="22"/>
          <w:spacing w:val="-12"/>
        </w:rPr>
        <w:t>域的边界。</w:t>
      </w:r>
    </w:p>
    <w:p>
      <w:pPr>
        <w:spacing w:line="220" w:lineRule="auto"/>
        <w:sectPr>
          <w:pgSz w:w="8370" w:h="13250"/>
          <w:pgMar w:top="400" w:right="455" w:bottom="0" w:left="439" w:header="0" w:footer="0" w:gutter="0"/>
        </w:sectPr>
        <w:rPr>
          <w:rFonts w:ascii="SimSun" w:hAnsi="SimSun" w:eastAsia="SimSun" w:cs="SimSun"/>
          <w:sz w:val="22"/>
          <w:szCs w:val="22"/>
        </w:rPr>
      </w:pPr>
    </w:p>
    <w:p>
      <w:pPr>
        <w:spacing w:before="214" w:line="219" w:lineRule="auto"/>
        <w:rPr>
          <w:rFonts w:ascii="SimSun" w:hAnsi="SimSun" w:eastAsia="SimSun" w:cs="SimSun"/>
          <w:sz w:val="16"/>
          <w:szCs w:val="16"/>
        </w:rPr>
      </w:pPr>
      <w:r>
        <w:rPr>
          <w:rFonts w:ascii="SimSun" w:hAnsi="SimSun" w:eastAsia="SimSun" w:cs="SimSun"/>
          <w:sz w:val="16"/>
          <w:szCs w:val="16"/>
          <w:spacing w:val="-5"/>
        </w:rPr>
        <w:t>8</w:t>
      </w:r>
      <w:r>
        <w:rPr>
          <w:rFonts w:ascii="SimSun" w:hAnsi="SimSun" w:eastAsia="SimSun" w:cs="SimSun"/>
          <w:sz w:val="16"/>
          <w:szCs w:val="16"/>
          <w:b/>
          <w:bCs/>
          <w:spacing w:val="-5"/>
        </w:rPr>
        <w:t>2</w:t>
      </w:r>
      <w:r>
        <w:rPr>
          <w:rFonts w:ascii="SimSun" w:hAnsi="SimSun" w:eastAsia="SimSun" w:cs="SimSun"/>
          <w:sz w:val="16"/>
          <w:szCs w:val="16"/>
          <w:spacing w:val="-5"/>
        </w:rPr>
        <w:t xml:space="preserve">   </w:t>
      </w:r>
      <w:r>
        <w:rPr>
          <w:rFonts w:ascii="SimSun" w:hAnsi="SimSun" w:eastAsia="SimSun" w:cs="SimSun"/>
          <w:sz w:val="16"/>
          <w:szCs w:val="16"/>
          <w:b/>
          <w:bCs/>
          <w:spacing w:val="-5"/>
        </w:rPr>
        <w:t>数字化转型的道与术</w:t>
      </w:r>
      <w:r>
        <w:rPr>
          <w:rFonts w:ascii="SimSun" w:hAnsi="SimSun" w:eastAsia="SimSun" w:cs="SimSun"/>
          <w:sz w:val="16"/>
          <w:szCs w:val="16"/>
          <w:spacing w:val="-58"/>
        </w:rPr>
        <w:t xml:space="preserve"> </w:t>
      </w:r>
      <w:r>
        <w:rPr>
          <w:rFonts w:ascii="SimSun" w:hAnsi="SimSun" w:eastAsia="SimSun" w:cs="SimSun"/>
          <w:sz w:val="16"/>
          <w:szCs w:val="16"/>
          <w:u w:val="single" w:color="auto"/>
        </w:rPr>
        <w:t xml:space="preserve">                                            </w:t>
      </w:r>
    </w:p>
    <w:p>
      <w:pPr>
        <w:pStyle w:val="BodyText"/>
        <w:spacing w:line="330" w:lineRule="auto"/>
        <w:rPr/>
      </w:pPr>
      <w:r/>
    </w:p>
    <w:p>
      <w:pPr>
        <w:pStyle w:val="BodyText"/>
        <w:spacing w:line="330" w:lineRule="auto"/>
        <w:rPr/>
      </w:pPr>
      <w:r/>
    </w:p>
    <w:p>
      <w:pPr>
        <w:ind w:left="430" w:right="74" w:firstLine="439"/>
        <w:spacing w:before="68" w:line="343" w:lineRule="auto"/>
        <w:jc w:val="both"/>
        <w:rPr>
          <w:rFonts w:ascii="SimSun" w:hAnsi="SimSun" w:eastAsia="SimSun" w:cs="SimSun"/>
          <w:sz w:val="21"/>
          <w:szCs w:val="21"/>
        </w:rPr>
      </w:pPr>
      <w:r>
        <w:rPr>
          <w:rFonts w:ascii="SimSun" w:hAnsi="SimSun" w:eastAsia="SimSun" w:cs="SimSun"/>
          <w:sz w:val="21"/>
          <w:szCs w:val="21"/>
          <w:spacing w:val="10"/>
        </w:rPr>
        <w:t>这样的事例体现在更广泛的业务链中，导致的必然结果就是业务变得</w:t>
      </w:r>
      <w:r>
        <w:rPr>
          <w:rFonts w:ascii="SimSun" w:hAnsi="SimSun" w:eastAsia="SimSun" w:cs="SimSun"/>
          <w:sz w:val="21"/>
          <w:szCs w:val="21"/>
          <w:spacing w:val="17"/>
        </w:rPr>
        <w:t xml:space="preserve"> </w:t>
      </w:r>
      <w:r>
        <w:rPr>
          <w:rFonts w:ascii="SimSun" w:hAnsi="SimSun" w:eastAsia="SimSun" w:cs="SimSun"/>
          <w:sz w:val="21"/>
          <w:szCs w:val="21"/>
          <w:spacing w:val="10"/>
        </w:rPr>
        <w:t>越来越复杂，迟早会超过一个人对于一个专业领域的认知范围，而</w:t>
      </w:r>
      <w:r>
        <w:rPr>
          <w:rFonts w:ascii="SimSun" w:hAnsi="SimSun" w:eastAsia="SimSun" w:cs="SimSun"/>
          <w:sz w:val="21"/>
          <w:szCs w:val="21"/>
          <w:spacing w:val="9"/>
        </w:rPr>
        <w:t>解决这</w:t>
      </w:r>
      <w:r>
        <w:rPr>
          <w:rFonts w:ascii="SimSun" w:hAnsi="SimSun" w:eastAsia="SimSun" w:cs="SimSun"/>
          <w:sz w:val="21"/>
          <w:szCs w:val="21"/>
        </w:rPr>
        <w:t xml:space="preserve"> </w:t>
      </w:r>
      <w:r>
        <w:rPr>
          <w:rFonts w:ascii="SimSun" w:hAnsi="SimSun" w:eastAsia="SimSun" w:cs="SimSun"/>
          <w:sz w:val="21"/>
          <w:szCs w:val="21"/>
          <w:spacing w:val="10"/>
        </w:rPr>
        <w:t>一问题的方法就是专人做专事。不要再期望有人对于整个业务链的每个端</w:t>
      </w:r>
      <w:r>
        <w:rPr>
          <w:rFonts w:ascii="SimSun" w:hAnsi="SimSun" w:eastAsia="SimSun" w:cs="SimSun"/>
          <w:sz w:val="21"/>
          <w:szCs w:val="21"/>
        </w:rPr>
        <w:t xml:space="preserve"> </w:t>
      </w:r>
      <w:r>
        <w:rPr>
          <w:rFonts w:ascii="SimSun" w:hAnsi="SimSun" w:eastAsia="SimSun" w:cs="SimSun"/>
          <w:sz w:val="21"/>
          <w:szCs w:val="21"/>
          <w:spacing w:val="11"/>
        </w:rPr>
        <w:t>点都很了解，应让不同的团队针对不同的专</w:t>
      </w:r>
      <w:r>
        <w:rPr>
          <w:rFonts w:ascii="SimSun" w:hAnsi="SimSun" w:eastAsia="SimSun" w:cs="SimSun"/>
          <w:sz w:val="21"/>
          <w:szCs w:val="21"/>
          <w:spacing w:val="10"/>
        </w:rPr>
        <w:t>业领域持续沉淀和运营，在该</w:t>
      </w:r>
      <w:r>
        <w:rPr>
          <w:rFonts w:ascii="SimSun" w:hAnsi="SimSun" w:eastAsia="SimSun" w:cs="SimSun"/>
          <w:sz w:val="21"/>
          <w:szCs w:val="21"/>
        </w:rPr>
        <w:t xml:space="preserve"> </w:t>
      </w:r>
      <w:r>
        <w:rPr>
          <w:rFonts w:ascii="SimSun" w:hAnsi="SimSun" w:eastAsia="SimSun" w:cs="SimSun"/>
          <w:sz w:val="21"/>
          <w:szCs w:val="21"/>
          <w:spacing w:val="10"/>
        </w:rPr>
        <w:t>领域中做到足够专业，这样对于人员的专业能力沉淀以及企业所需的</w:t>
      </w:r>
      <w:r>
        <w:rPr>
          <w:rFonts w:ascii="SimSun" w:hAnsi="SimSun" w:eastAsia="SimSun" w:cs="SimSun"/>
          <w:sz w:val="21"/>
          <w:szCs w:val="21"/>
          <w:spacing w:val="9"/>
        </w:rPr>
        <w:t>业务</w:t>
      </w:r>
    </w:p>
    <w:p>
      <w:pPr>
        <w:ind w:left="430"/>
        <w:spacing w:line="218" w:lineRule="auto"/>
        <w:rPr>
          <w:rFonts w:ascii="SimSun" w:hAnsi="SimSun" w:eastAsia="SimSun" w:cs="SimSun"/>
          <w:sz w:val="21"/>
          <w:szCs w:val="21"/>
        </w:rPr>
      </w:pPr>
      <w:r>
        <w:rPr>
          <w:rFonts w:ascii="SimSun" w:hAnsi="SimSun" w:eastAsia="SimSun" w:cs="SimSun"/>
          <w:sz w:val="21"/>
          <w:szCs w:val="21"/>
          <w:spacing w:val="3"/>
        </w:rPr>
        <w:t>创新、人才培养都有巨大的帮助。</w:t>
      </w:r>
    </w:p>
    <w:p>
      <w:pPr>
        <w:pStyle w:val="BodyText"/>
        <w:spacing w:line="262" w:lineRule="auto"/>
        <w:rPr/>
      </w:pPr>
      <w:r/>
    </w:p>
    <w:p>
      <w:pPr>
        <w:ind w:left="870"/>
        <w:spacing w:before="68" w:line="219" w:lineRule="auto"/>
        <w:rPr>
          <w:rFonts w:ascii="SimSun" w:hAnsi="SimSun" w:eastAsia="SimSun" w:cs="SimSun"/>
          <w:sz w:val="21"/>
          <w:szCs w:val="21"/>
        </w:rPr>
      </w:pPr>
      <w:r>
        <w:rPr>
          <w:rFonts w:ascii="SimSun" w:hAnsi="SimSun" w:eastAsia="SimSun" w:cs="SimSun"/>
          <w:sz w:val="21"/>
          <w:szCs w:val="21"/>
          <w:spacing w:val="7"/>
        </w:rPr>
        <w:t>建设共享服务中心后，中台人员组织的调整示例如图</w:t>
      </w:r>
      <w:r>
        <w:rPr>
          <w:rFonts w:ascii="SimSun" w:hAnsi="SimSun" w:eastAsia="SimSun" w:cs="SimSun"/>
          <w:sz w:val="21"/>
          <w:szCs w:val="21"/>
          <w:spacing w:val="6"/>
        </w:rPr>
        <w:t>2-25所示。</w:t>
      </w: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ind w:left="2520"/>
        <w:spacing w:before="24" w:line="221" w:lineRule="auto"/>
        <w:rPr>
          <w:rFonts w:ascii="STCaiyun" w:hAnsi="STCaiyun" w:eastAsia="STCaiyun" w:cs="STCaiyun"/>
          <w:sz w:val="7"/>
          <w:szCs w:val="7"/>
        </w:rPr>
      </w:pPr>
      <w:r>
        <w:pict>
          <v:shape id="_x0000_s574" style="position:absolute;margin-left:84.5025pt;margin-top:0.757242pt;mso-position-vertical-relative:text;mso-position-horizontal-relative:text;width:9.2pt;height:5.15pt;z-index:25349120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FFFFFF"/>
                      <w:spacing w:val="-1"/>
                    </w:rPr>
                    <w:t>UED</w:t>
                  </w:r>
                </w:p>
              </w:txbxContent>
            </v:textbox>
          </v:shape>
        </w:pict>
      </w:r>
      <w:r>
        <w:drawing>
          <wp:anchor distT="0" distB="0" distL="0" distR="0" simplePos="0" relativeHeight="253485056" behindDoc="1" locked="0" layoutInCell="1" allowOverlap="1">
            <wp:simplePos x="0" y="0"/>
            <wp:positionH relativeFrom="column">
              <wp:posOffset>247682</wp:posOffset>
            </wp:positionH>
            <wp:positionV relativeFrom="paragraph">
              <wp:posOffset>-512298</wp:posOffset>
            </wp:positionV>
            <wp:extent cx="2254235" cy="1955776"/>
            <wp:effectExtent l="0" t="0" r="0" b="0"/>
            <wp:wrapNone/>
            <wp:docPr id="182" name="IM 182"/>
            <wp:cNvGraphicFramePr/>
            <a:graphic>
              <a:graphicData uri="http://schemas.openxmlformats.org/drawingml/2006/picture">
                <pic:pic>
                  <pic:nvPicPr>
                    <pic:cNvPr id="182" name="IM 182"/>
                    <pic:cNvPicPr/>
                  </pic:nvPicPr>
                  <pic:blipFill>
                    <a:blip r:embed="rId120"/>
                    <a:stretch>
                      <a:fillRect/>
                    </a:stretch>
                  </pic:blipFill>
                  <pic:spPr>
                    <a:xfrm rot="0">
                      <a:off x="0" y="0"/>
                      <a:ext cx="2254235" cy="1955776"/>
                    </a:xfrm>
                    <a:prstGeom prst="rect">
                      <a:avLst/>
                    </a:prstGeom>
                  </pic:spPr>
                </pic:pic>
              </a:graphicData>
            </a:graphic>
          </wp:anchor>
        </w:drawing>
      </w:r>
      <w:r>
        <w:rPr>
          <w:rFonts w:ascii="STCaiyun" w:hAnsi="STCaiyun" w:eastAsia="STCaiyun" w:cs="STCaiyun"/>
          <w:sz w:val="7"/>
          <w:szCs w:val="7"/>
          <w:color w:val="FFFFFF"/>
          <w:spacing w:val="-1"/>
        </w:rPr>
        <w:t>人员</w:t>
      </w:r>
    </w:p>
    <w:p>
      <w:pPr>
        <w:ind w:left="5480"/>
        <w:spacing w:before="58" w:line="219" w:lineRule="auto"/>
        <w:rPr>
          <w:rFonts w:ascii="SimSun" w:hAnsi="SimSun" w:eastAsia="SimSun" w:cs="SimSun"/>
          <w:sz w:val="16"/>
          <w:szCs w:val="16"/>
        </w:rPr>
      </w:pPr>
      <w:r>
        <w:drawing>
          <wp:anchor distT="0" distB="0" distL="0" distR="0" simplePos="0" relativeHeight="253486080" behindDoc="1" locked="0" layoutInCell="1" allowOverlap="1">
            <wp:simplePos x="0" y="0"/>
            <wp:positionH relativeFrom="column">
              <wp:posOffset>2559083</wp:posOffset>
            </wp:positionH>
            <wp:positionV relativeFrom="paragraph">
              <wp:posOffset>-195702</wp:posOffset>
            </wp:positionV>
            <wp:extent cx="2235215" cy="1435049"/>
            <wp:effectExtent l="0" t="0" r="0" b="0"/>
            <wp:wrapNone/>
            <wp:docPr id="184" name="IM 184"/>
            <wp:cNvGraphicFramePr/>
            <a:graphic>
              <a:graphicData uri="http://schemas.openxmlformats.org/drawingml/2006/picture">
                <pic:pic>
                  <pic:nvPicPr>
                    <pic:cNvPr id="184" name="IM 184"/>
                    <pic:cNvPicPr/>
                  </pic:nvPicPr>
                  <pic:blipFill>
                    <a:blip r:embed="rId121"/>
                    <a:stretch>
                      <a:fillRect/>
                    </a:stretch>
                  </pic:blipFill>
                  <pic:spPr>
                    <a:xfrm rot="0">
                      <a:off x="0" y="0"/>
                      <a:ext cx="2235215" cy="1435049"/>
                    </a:xfrm>
                    <a:prstGeom prst="rect">
                      <a:avLst/>
                    </a:prstGeom>
                  </pic:spPr>
                </pic:pic>
              </a:graphicData>
            </a:graphic>
          </wp:anchor>
        </w:drawing>
      </w:r>
      <w:r>
        <w:rPr>
          <w:rFonts w:ascii="SimSun" w:hAnsi="SimSun" w:eastAsia="SimSun" w:cs="SimSun"/>
          <w:sz w:val="16"/>
          <w:szCs w:val="16"/>
          <w:spacing w:val="-2"/>
        </w:rPr>
        <w:t>会员中心</w:t>
      </w:r>
    </w:p>
    <w:p>
      <w:pPr>
        <w:ind w:left="1740"/>
        <w:spacing w:before="27" w:line="219" w:lineRule="auto"/>
        <w:rPr>
          <w:rFonts w:ascii="SimSun" w:hAnsi="SimSun" w:eastAsia="SimSun" w:cs="SimSun"/>
          <w:sz w:val="7"/>
          <w:szCs w:val="7"/>
        </w:rPr>
      </w:pPr>
      <w:r>
        <w:rPr>
          <w:rFonts w:ascii="SimSun" w:hAnsi="SimSun" w:eastAsia="SimSun" w:cs="SimSun"/>
          <w:sz w:val="7"/>
          <w:szCs w:val="7"/>
          <w:spacing w:val="-3"/>
        </w:rPr>
        <w:t>运</w:t>
      </w:r>
      <w:r>
        <w:rPr>
          <w:rFonts w:ascii="SimSun" w:hAnsi="SimSun" w:eastAsia="SimSun" w:cs="SimSun"/>
          <w:sz w:val="7"/>
          <w:szCs w:val="7"/>
          <w:spacing w:val="-9"/>
        </w:rPr>
        <w:t xml:space="preserve"> </w:t>
      </w:r>
      <w:r>
        <w:rPr>
          <w:rFonts w:ascii="SimSun" w:hAnsi="SimSun" w:eastAsia="SimSun" w:cs="SimSun"/>
          <w:sz w:val="7"/>
          <w:szCs w:val="7"/>
          <w:spacing w:val="-3"/>
        </w:rPr>
        <w:t>维</w:t>
      </w:r>
      <w:r>
        <w:rPr>
          <w:rFonts w:ascii="SimSun" w:hAnsi="SimSun" w:eastAsia="SimSun" w:cs="SimSun"/>
          <w:sz w:val="7"/>
          <w:szCs w:val="7"/>
          <w:spacing w:val="-9"/>
        </w:rPr>
        <w:t xml:space="preserve"> </w:t>
      </w:r>
      <w:r>
        <w:rPr>
          <w:rFonts w:ascii="SimSun" w:hAnsi="SimSun" w:eastAsia="SimSun" w:cs="SimSun"/>
          <w:sz w:val="7"/>
          <w:szCs w:val="7"/>
          <w:spacing w:val="-3"/>
        </w:rPr>
        <w:t>工</w:t>
      </w:r>
      <w:r>
        <w:rPr>
          <w:rFonts w:ascii="SimSun" w:hAnsi="SimSun" w:eastAsia="SimSun" w:cs="SimSun"/>
          <w:sz w:val="7"/>
          <w:szCs w:val="7"/>
          <w:spacing w:val="-11"/>
        </w:rPr>
        <w:t xml:space="preserve"> </w:t>
      </w:r>
      <w:r>
        <w:rPr>
          <w:rFonts w:ascii="SimSun" w:hAnsi="SimSun" w:eastAsia="SimSun" w:cs="SimSun"/>
          <w:sz w:val="7"/>
          <w:szCs w:val="7"/>
          <w:spacing w:val="-3"/>
        </w:rPr>
        <w:t>程</w:t>
      </w:r>
      <w:r>
        <w:rPr>
          <w:rFonts w:ascii="SimSun" w:hAnsi="SimSun" w:eastAsia="SimSun" w:cs="SimSun"/>
          <w:sz w:val="7"/>
          <w:szCs w:val="7"/>
          <w:spacing w:val="-10"/>
        </w:rPr>
        <w:t xml:space="preserve"> </w:t>
      </w:r>
      <w:r>
        <w:rPr>
          <w:rFonts w:ascii="SimSun" w:hAnsi="SimSun" w:eastAsia="SimSun" w:cs="SimSun"/>
          <w:sz w:val="7"/>
          <w:szCs w:val="7"/>
          <w:spacing w:val="-3"/>
        </w:rPr>
        <w:t>师</w:t>
      </w:r>
    </w:p>
    <w:p>
      <w:pPr>
        <w:pStyle w:val="BodyText"/>
        <w:spacing w:line="241" w:lineRule="auto"/>
        <w:rPr/>
      </w:pPr>
      <w:r/>
    </w:p>
    <w:p>
      <w:pPr>
        <w:pStyle w:val="BodyText"/>
        <w:spacing w:line="241" w:lineRule="auto"/>
        <w:rPr/>
      </w:pPr>
      <w:r/>
    </w:p>
    <w:p>
      <w:pPr>
        <w:pStyle w:val="BodyText"/>
        <w:spacing w:line="242" w:lineRule="auto"/>
        <w:rPr/>
      </w:pPr>
      <w:r/>
    </w:p>
    <w:p>
      <w:pPr>
        <w:ind w:left="4470"/>
        <w:spacing w:before="53" w:line="220" w:lineRule="auto"/>
        <w:rPr>
          <w:rFonts w:ascii="SimSun" w:hAnsi="SimSun" w:eastAsia="SimSun" w:cs="SimSun"/>
          <w:sz w:val="16"/>
          <w:szCs w:val="16"/>
        </w:rPr>
      </w:pPr>
      <w:r>
        <w:pict>
          <v:shape id="_x0000_s576" style="position:absolute;margin-left:325.501pt;margin-top:1.13734pt;mso-position-vertical-relative:text;mso-position-horizontal-relative:text;width:33.55pt;height:11.55pt;z-index:2534871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交易中心</w:t>
                  </w:r>
                </w:p>
              </w:txbxContent>
            </v:textbox>
          </v:shape>
        </w:pict>
      </w:r>
      <w:r>
        <w:rPr>
          <w:rFonts w:ascii="SimSun" w:hAnsi="SimSun" w:eastAsia="SimSun" w:cs="SimSun"/>
          <w:sz w:val="16"/>
          <w:szCs w:val="16"/>
          <w:spacing w:val="-2"/>
        </w:rPr>
        <w:t>商品中心</w:t>
      </w:r>
    </w:p>
    <w:p>
      <w:pPr>
        <w:pStyle w:val="BodyText"/>
        <w:spacing w:line="272" w:lineRule="auto"/>
        <w:rPr/>
      </w:pPr>
      <w:r/>
    </w:p>
    <w:p>
      <w:pPr>
        <w:ind w:left="2630"/>
        <w:spacing w:before="21" w:line="185"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w w:val="79"/>
        </w:rPr>
        <w:t>UEE</w:t>
      </w:r>
    </w:p>
    <w:p>
      <w:pPr>
        <w:pStyle w:val="BodyText"/>
        <w:spacing w:line="263" w:lineRule="auto"/>
        <w:rPr/>
      </w:pPr>
      <w:r/>
    </w:p>
    <w:p>
      <w:pPr>
        <w:ind w:left="770"/>
        <w:spacing w:before="23" w:line="222" w:lineRule="auto"/>
        <w:rPr>
          <w:rFonts w:ascii="SimHei" w:hAnsi="SimHei" w:eastAsia="SimHei" w:cs="SimHei"/>
          <w:sz w:val="7"/>
          <w:szCs w:val="7"/>
        </w:rPr>
      </w:pPr>
      <w:r>
        <w:pict>
          <v:shape id="_x0000_s578" style="position:absolute;margin-left:129.502pt;margin-top:-0.81551pt;mso-position-vertical-relative:text;mso-position-horizontal-relative:text;width:25.7pt;height:6.25pt;z-index:25348812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7"/>
                      <w:szCs w:val="7"/>
                    </w:rPr>
                  </w:pPr>
                  <w:r>
                    <w:rPr>
                      <w:rFonts w:ascii="SimHei" w:hAnsi="SimHei" w:eastAsia="SimHei" w:cs="SimHei"/>
                      <w:sz w:val="7"/>
                      <w:szCs w:val="7"/>
                      <w:spacing w:val="-2"/>
                    </w:rPr>
                    <w:t>运</w:t>
                  </w:r>
                  <w:r>
                    <w:rPr>
                      <w:rFonts w:ascii="SimHei" w:hAnsi="SimHei" w:eastAsia="SimHei" w:cs="SimHei"/>
                      <w:sz w:val="7"/>
                      <w:szCs w:val="7"/>
                      <w:spacing w:val="-2"/>
                    </w:rPr>
                    <w:t xml:space="preserve"> </w:t>
                  </w:r>
                  <w:r>
                    <w:rPr>
                      <w:rFonts w:ascii="SimHei" w:hAnsi="SimHei" w:eastAsia="SimHei" w:cs="SimHei"/>
                      <w:sz w:val="7"/>
                      <w:szCs w:val="7"/>
                      <w:spacing w:val="-2"/>
                    </w:rPr>
                    <w:t>维</w:t>
                  </w:r>
                  <w:r>
                    <w:rPr>
                      <w:rFonts w:ascii="SimHei" w:hAnsi="SimHei" w:eastAsia="SimHei" w:cs="SimHei"/>
                      <w:sz w:val="7"/>
                      <w:szCs w:val="7"/>
                      <w:spacing w:val="-2"/>
                    </w:rPr>
                    <w:t xml:space="preserve"> </w:t>
                  </w:r>
                  <w:r>
                    <w:rPr>
                      <w:rFonts w:ascii="SimHei" w:hAnsi="SimHei" w:eastAsia="SimHei" w:cs="SimHei"/>
                      <w:sz w:val="7"/>
                      <w:szCs w:val="7"/>
                      <w:spacing w:val="-2"/>
                    </w:rPr>
                    <w:t>工</w:t>
                  </w:r>
                  <w:r>
                    <w:rPr>
                      <w:rFonts w:ascii="SimHei" w:hAnsi="SimHei" w:eastAsia="SimHei" w:cs="SimHei"/>
                      <w:sz w:val="7"/>
                      <w:szCs w:val="7"/>
                      <w:spacing w:val="-2"/>
                    </w:rPr>
                    <w:t xml:space="preserve"> </w:t>
                  </w:r>
                  <w:r>
                    <w:rPr>
                      <w:rFonts w:ascii="SimHei" w:hAnsi="SimHei" w:eastAsia="SimHei" w:cs="SimHei"/>
                      <w:sz w:val="7"/>
                      <w:szCs w:val="7"/>
                      <w:spacing w:val="-2"/>
                    </w:rPr>
                    <w:t>程</w:t>
                  </w:r>
                  <w:r>
                    <w:rPr>
                      <w:rFonts w:ascii="SimHei" w:hAnsi="SimHei" w:eastAsia="SimHei" w:cs="SimHei"/>
                      <w:sz w:val="7"/>
                      <w:szCs w:val="7"/>
                      <w:spacing w:val="-2"/>
                    </w:rPr>
                    <w:t xml:space="preserve"> </w:t>
                  </w:r>
                  <w:r>
                    <w:rPr>
                      <w:rFonts w:ascii="SimHei" w:hAnsi="SimHei" w:eastAsia="SimHei" w:cs="SimHei"/>
                      <w:sz w:val="7"/>
                      <w:szCs w:val="7"/>
                      <w:spacing w:val="-2"/>
                    </w:rPr>
                    <w:t>师</w:t>
                  </w:r>
                </w:p>
              </w:txbxContent>
            </v:textbox>
          </v:shape>
        </w:pict>
      </w:r>
      <w:r>
        <w:pict>
          <v:shape id="_x0000_s580" style="position:absolute;margin-left:72.5006pt;margin-top:0.653942pt;mso-position-vertical-relative:text;mso-position-horizontal-relative:text;width:9.35pt;height:5.2pt;z-index:253489152;"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DBA</w:t>
                  </w:r>
                </w:p>
              </w:txbxContent>
            </v:textbox>
          </v:shape>
        </w:pict>
      </w:r>
      <w:r>
        <w:pict>
          <v:shape id="_x0000_s582" style="position:absolute;margin-left:164.501pt;margin-top:0.653942pt;mso-position-vertical-relative:text;mso-position-horizontal-relative:text;width:9.35pt;height:5.2pt;z-index:253490176;"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DBA</w:t>
                  </w:r>
                </w:p>
              </w:txbxContent>
            </v:textbox>
          </v:shape>
        </w:pict>
      </w:r>
      <w:r>
        <w:rPr>
          <w:rFonts w:ascii="SimHei" w:hAnsi="SimHei" w:eastAsia="SimHei" w:cs="SimHei"/>
          <w:sz w:val="7"/>
          <w:szCs w:val="7"/>
          <w:spacing w:val="-2"/>
        </w:rPr>
        <w:t>运</w:t>
      </w:r>
      <w:r>
        <w:rPr>
          <w:rFonts w:ascii="SimHei" w:hAnsi="SimHei" w:eastAsia="SimHei" w:cs="SimHei"/>
          <w:sz w:val="7"/>
          <w:szCs w:val="7"/>
          <w:spacing w:val="-2"/>
        </w:rPr>
        <w:t xml:space="preserve"> </w:t>
      </w:r>
      <w:r>
        <w:rPr>
          <w:rFonts w:ascii="SimHei" w:hAnsi="SimHei" w:eastAsia="SimHei" w:cs="SimHei"/>
          <w:sz w:val="7"/>
          <w:szCs w:val="7"/>
          <w:spacing w:val="-2"/>
        </w:rPr>
        <w:t>维</w:t>
      </w:r>
      <w:r>
        <w:rPr>
          <w:rFonts w:ascii="SimHei" w:hAnsi="SimHei" w:eastAsia="SimHei" w:cs="SimHei"/>
          <w:sz w:val="7"/>
          <w:szCs w:val="7"/>
          <w:spacing w:val="3"/>
        </w:rPr>
        <w:t xml:space="preserve"> </w:t>
      </w:r>
      <w:r>
        <w:rPr>
          <w:rFonts w:ascii="SimHei" w:hAnsi="SimHei" w:eastAsia="SimHei" w:cs="SimHei"/>
          <w:sz w:val="7"/>
          <w:szCs w:val="7"/>
          <w:spacing w:val="-2"/>
        </w:rPr>
        <w:t>工</w:t>
      </w:r>
      <w:r>
        <w:rPr>
          <w:rFonts w:ascii="SimHei" w:hAnsi="SimHei" w:eastAsia="SimHei" w:cs="SimHei"/>
          <w:sz w:val="7"/>
          <w:szCs w:val="7"/>
          <w:spacing w:val="2"/>
        </w:rPr>
        <w:t xml:space="preserve"> </w:t>
      </w:r>
      <w:r>
        <w:rPr>
          <w:rFonts w:ascii="SimHei" w:hAnsi="SimHei" w:eastAsia="SimHei" w:cs="SimHei"/>
          <w:sz w:val="7"/>
          <w:szCs w:val="7"/>
          <w:spacing w:val="-2"/>
        </w:rPr>
        <w:t>程</w:t>
      </w:r>
      <w:r>
        <w:rPr>
          <w:rFonts w:ascii="SimHei" w:hAnsi="SimHei" w:eastAsia="SimHei" w:cs="SimHei"/>
          <w:sz w:val="7"/>
          <w:szCs w:val="7"/>
          <w:spacing w:val="2"/>
        </w:rPr>
        <w:t xml:space="preserve"> </w:t>
      </w:r>
      <w:r>
        <w:rPr>
          <w:rFonts w:ascii="SimHei" w:hAnsi="SimHei" w:eastAsia="SimHei" w:cs="SimHei"/>
          <w:sz w:val="7"/>
          <w:szCs w:val="7"/>
          <w:spacing w:val="-2"/>
        </w:rPr>
        <w:t>师</w:t>
      </w:r>
    </w:p>
    <w:p>
      <w:pPr>
        <w:pStyle w:val="BodyText"/>
        <w:spacing w:line="252" w:lineRule="auto"/>
        <w:rPr/>
      </w:pPr>
      <w:r/>
    </w:p>
    <w:p>
      <w:pPr>
        <w:ind w:left="1840"/>
        <w:spacing w:before="69" w:line="219" w:lineRule="auto"/>
        <w:rPr>
          <w:rFonts w:ascii="SimSun" w:hAnsi="SimSun" w:eastAsia="SimSun" w:cs="SimSun"/>
          <w:sz w:val="21"/>
          <w:szCs w:val="21"/>
        </w:rPr>
      </w:pPr>
      <w:r>
        <w:rPr>
          <w:rFonts w:ascii="SimSun" w:hAnsi="SimSun" w:eastAsia="SimSun" w:cs="SimSun"/>
          <w:sz w:val="21"/>
          <w:szCs w:val="21"/>
          <w:spacing w:val="-21"/>
        </w:rPr>
        <w:t>图2-25</w:t>
      </w:r>
      <w:r>
        <w:rPr>
          <w:rFonts w:ascii="SimSun" w:hAnsi="SimSun" w:eastAsia="SimSun" w:cs="SimSun"/>
          <w:sz w:val="21"/>
          <w:szCs w:val="21"/>
          <w:spacing w:val="73"/>
        </w:rPr>
        <w:t xml:space="preserve"> </w:t>
      </w:r>
      <w:r>
        <w:rPr>
          <w:rFonts w:ascii="SimSun" w:hAnsi="SimSun" w:eastAsia="SimSun" w:cs="SimSun"/>
          <w:sz w:val="21"/>
          <w:szCs w:val="21"/>
          <w:spacing w:val="-21"/>
        </w:rPr>
        <w:t>建设共享服务中心后，中台人员组织的</w:t>
      </w:r>
      <w:r>
        <w:rPr>
          <w:rFonts w:ascii="SimSun" w:hAnsi="SimSun" w:eastAsia="SimSun" w:cs="SimSun"/>
          <w:sz w:val="21"/>
          <w:szCs w:val="21"/>
          <w:spacing w:val="-22"/>
        </w:rPr>
        <w:t>调整</w:t>
      </w:r>
    </w:p>
    <w:p>
      <w:pPr>
        <w:pStyle w:val="BodyText"/>
        <w:spacing w:line="401" w:lineRule="auto"/>
        <w:rPr/>
      </w:pPr>
      <w:r/>
    </w:p>
    <w:p>
      <w:pPr>
        <w:ind w:left="430" w:firstLine="439"/>
        <w:spacing w:before="69" w:line="340" w:lineRule="auto"/>
        <w:jc w:val="both"/>
        <w:rPr>
          <w:rFonts w:ascii="SimSun" w:hAnsi="SimSun" w:eastAsia="SimSun" w:cs="SimSun"/>
          <w:sz w:val="21"/>
          <w:szCs w:val="21"/>
        </w:rPr>
      </w:pPr>
      <w:r>
        <w:rPr>
          <w:rFonts w:ascii="SimSun" w:hAnsi="SimSun" w:eastAsia="SimSun" w:cs="SimSun"/>
          <w:sz w:val="21"/>
          <w:szCs w:val="21"/>
          <w:spacing w:val="24"/>
        </w:rPr>
        <w:t>针对每一个服务中心，会由不同角色的人员(架构师、开发人员、</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DBA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rPr>
        <w:t>UED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2"/>
        </w:rPr>
        <w:t>、运维工程师等)组建成一个新的组织，每一个这样的组织都</w:t>
      </w:r>
      <w:r>
        <w:rPr>
          <w:rFonts w:ascii="SimSun" w:hAnsi="SimSun" w:eastAsia="SimSun" w:cs="SimSun"/>
          <w:sz w:val="21"/>
          <w:szCs w:val="21"/>
        </w:rPr>
        <w:t xml:space="preserve">  </w:t>
      </w:r>
      <w:r>
        <w:rPr>
          <w:rFonts w:ascii="SimSun" w:hAnsi="SimSun" w:eastAsia="SimSun" w:cs="SimSun"/>
          <w:sz w:val="21"/>
          <w:szCs w:val="21"/>
          <w:spacing w:val="10"/>
        </w:rPr>
        <w:t>针对某一服务中心提供持续的服务能力开发及运维，更准确地说是基</w:t>
      </w:r>
      <w:r>
        <w:rPr>
          <w:rFonts w:ascii="SimSun" w:hAnsi="SimSun" w:eastAsia="SimSun" w:cs="SimSun"/>
          <w:sz w:val="21"/>
          <w:szCs w:val="21"/>
          <w:spacing w:val="9"/>
        </w:rPr>
        <w:t>于这</w:t>
      </w:r>
      <w:r>
        <w:rPr>
          <w:rFonts w:ascii="SimSun" w:hAnsi="SimSun" w:eastAsia="SimSun" w:cs="SimSun"/>
          <w:sz w:val="21"/>
          <w:szCs w:val="21"/>
        </w:rPr>
        <w:t xml:space="preserve">  </w:t>
      </w:r>
      <w:r>
        <w:rPr>
          <w:rFonts w:ascii="SimSun" w:hAnsi="SimSun" w:eastAsia="SimSun" w:cs="SimSun"/>
          <w:sz w:val="21"/>
          <w:szCs w:val="21"/>
          <w:spacing w:val="3"/>
        </w:rPr>
        <w:t>一服务中心的业务能力进行“运营”。采用围绕服务能力持续运营而独立构</w:t>
      </w:r>
      <w:r>
        <w:rPr>
          <w:rFonts w:ascii="SimSun" w:hAnsi="SimSun" w:eastAsia="SimSun" w:cs="SimSun"/>
          <w:sz w:val="21"/>
          <w:szCs w:val="21"/>
          <w:spacing w:val="6"/>
        </w:rPr>
        <w:t xml:space="preserve">  </w:t>
      </w:r>
      <w:r>
        <w:rPr>
          <w:rFonts w:ascii="SimSun" w:hAnsi="SimSun" w:eastAsia="SimSun" w:cs="SimSun"/>
          <w:sz w:val="21"/>
          <w:szCs w:val="21"/>
          <w:spacing w:val="10"/>
        </w:rPr>
        <w:t>建的组织形态，让整个团队对该服务中心的能力逐步完善、专业沉淀以及</w:t>
      </w:r>
      <w:r>
        <w:rPr>
          <w:rFonts w:ascii="SimSun" w:hAnsi="SimSun" w:eastAsia="SimSun" w:cs="SimSun"/>
          <w:sz w:val="21"/>
          <w:szCs w:val="21"/>
        </w:rPr>
        <w:t xml:space="preserve">  </w:t>
      </w:r>
      <w:r>
        <w:rPr>
          <w:rFonts w:ascii="SimSun" w:hAnsi="SimSun" w:eastAsia="SimSun" w:cs="SimSun"/>
          <w:sz w:val="21"/>
          <w:szCs w:val="21"/>
          <w:spacing w:val="10"/>
        </w:rPr>
        <w:t>稳定负责。在这个过程中，团队的成员就有了足够的时间和机会对</w:t>
      </w:r>
      <w:r>
        <w:rPr>
          <w:rFonts w:ascii="SimSun" w:hAnsi="SimSun" w:eastAsia="SimSun" w:cs="SimSun"/>
          <w:sz w:val="21"/>
          <w:szCs w:val="21"/>
          <w:spacing w:val="9"/>
        </w:rPr>
        <w:t>于该服</w:t>
      </w:r>
      <w:r>
        <w:rPr>
          <w:rFonts w:ascii="SimSun" w:hAnsi="SimSun" w:eastAsia="SimSun" w:cs="SimSun"/>
          <w:sz w:val="21"/>
          <w:szCs w:val="21"/>
        </w:rPr>
        <w:t xml:space="preserve">  </w:t>
      </w:r>
      <w:r>
        <w:rPr>
          <w:rFonts w:ascii="SimSun" w:hAnsi="SimSun" w:eastAsia="SimSun" w:cs="SimSun"/>
          <w:sz w:val="21"/>
          <w:szCs w:val="21"/>
          <w:spacing w:val="10"/>
        </w:rPr>
        <w:t>务相关的业务领域有更深入的理解，从而为团队培养出“精通业务</w:t>
      </w:r>
      <w:r>
        <w:rPr>
          <w:rFonts w:ascii="SimSun" w:hAnsi="SimSun" w:eastAsia="SimSun" w:cs="SimSun"/>
          <w:sz w:val="21"/>
          <w:szCs w:val="21"/>
          <w:spacing w:val="9"/>
        </w:rPr>
        <w:t>、懂技</w:t>
      </w:r>
    </w:p>
    <w:p>
      <w:pPr>
        <w:ind w:left="430"/>
        <w:spacing w:before="1" w:line="218" w:lineRule="auto"/>
        <w:rPr>
          <w:rFonts w:ascii="SimSun" w:hAnsi="SimSun" w:eastAsia="SimSun" w:cs="SimSun"/>
          <w:sz w:val="21"/>
          <w:szCs w:val="21"/>
        </w:rPr>
      </w:pPr>
      <w:r>
        <w:rPr>
          <w:rFonts w:ascii="SimSun" w:hAnsi="SimSun" w:eastAsia="SimSun" w:cs="SimSun"/>
          <w:sz w:val="21"/>
          <w:szCs w:val="21"/>
          <w:spacing w:val="3"/>
        </w:rPr>
        <w:t>术”的复合型人才创建了良好的生长土壤。</w:t>
      </w:r>
    </w:p>
    <w:p>
      <w:pPr>
        <w:pStyle w:val="BodyText"/>
        <w:spacing w:line="270" w:lineRule="auto"/>
        <w:rPr/>
      </w:pPr>
      <w:r/>
    </w:p>
    <w:p>
      <w:pPr>
        <w:ind w:left="870"/>
        <w:spacing w:before="69" w:line="219" w:lineRule="auto"/>
        <w:rPr>
          <w:rFonts w:ascii="SimSun" w:hAnsi="SimSun" w:eastAsia="SimSun" w:cs="SimSun"/>
          <w:sz w:val="21"/>
          <w:szCs w:val="21"/>
        </w:rPr>
      </w:pPr>
      <w:r>
        <w:rPr>
          <w:rFonts w:ascii="SimSun" w:hAnsi="SimSun" w:eastAsia="SimSun" w:cs="SimSun"/>
          <w:sz w:val="21"/>
          <w:szCs w:val="21"/>
          <w:spacing w:val="4"/>
        </w:rPr>
        <w:t>总体上，从中台部门所需的人员能力角度来说，</w:t>
      </w:r>
      <w:r>
        <w:rPr>
          <w:rFonts w:ascii="SimSun" w:hAnsi="SimSun" w:eastAsia="SimSun" w:cs="SimSun"/>
          <w:sz w:val="21"/>
          <w:szCs w:val="21"/>
          <w:spacing w:val="73"/>
        </w:rPr>
        <w:t xml:space="preserve"> </w:t>
      </w:r>
      <w:r>
        <w:rPr>
          <w:rFonts w:ascii="SimSun" w:hAnsi="SimSun" w:eastAsia="SimSun" w:cs="SimSun"/>
          <w:sz w:val="21"/>
          <w:szCs w:val="21"/>
          <w:spacing w:val="4"/>
        </w:rPr>
        <w:t>一定需要有对该业务</w:t>
      </w:r>
    </w:p>
    <w:p>
      <w:pPr>
        <w:spacing w:line="219" w:lineRule="auto"/>
        <w:sectPr>
          <w:pgSz w:w="8390" w:h="13250"/>
          <w:pgMar w:top="400" w:right="534" w:bottom="0" w:left="289" w:header="0" w:footer="0" w:gutter="0"/>
        </w:sectPr>
        <w:rPr>
          <w:rFonts w:ascii="SimSun" w:hAnsi="SimSun" w:eastAsia="SimSun" w:cs="SimSun"/>
          <w:sz w:val="21"/>
          <w:szCs w:val="21"/>
        </w:rPr>
      </w:pPr>
    </w:p>
    <w:p>
      <w:pPr>
        <w:spacing w:line="60" w:lineRule="exact"/>
        <w:rPr/>
      </w:pPr>
      <w:r>
        <w:drawing>
          <wp:anchor distT="0" distB="0" distL="0" distR="0" simplePos="0" relativeHeight="253513728" behindDoc="1" locked="0" layoutInCell="0" allowOverlap="1">
            <wp:simplePos x="0" y="0"/>
            <wp:positionH relativeFrom="page">
              <wp:posOffset>2063742</wp:posOffset>
            </wp:positionH>
            <wp:positionV relativeFrom="page">
              <wp:posOffset>387348</wp:posOffset>
            </wp:positionV>
            <wp:extent cx="2438393" cy="6350"/>
            <wp:effectExtent l="0" t="0" r="0" b="0"/>
            <wp:wrapNone/>
            <wp:docPr id="186" name="IM 186"/>
            <wp:cNvGraphicFramePr/>
            <a:graphic>
              <a:graphicData uri="http://schemas.openxmlformats.org/drawingml/2006/picture">
                <pic:pic>
                  <pic:nvPicPr>
                    <pic:cNvPr id="186" name="IM 186"/>
                    <pic:cNvPicPr/>
                  </pic:nvPicPr>
                  <pic:blipFill>
                    <a:blip r:embed="rId122"/>
                    <a:stretch>
                      <a:fillRect/>
                    </a:stretch>
                  </pic:blipFill>
                  <pic:spPr>
                    <a:xfrm rot="0">
                      <a:off x="0" y="0"/>
                      <a:ext cx="2438393" cy="6350"/>
                    </a:xfrm>
                    <a:prstGeom prst="rect">
                      <a:avLst/>
                    </a:prstGeom>
                  </pic:spPr>
                </pic:pic>
              </a:graphicData>
            </a:graphic>
          </wp:anchor>
        </w:drawing>
      </w:r>
      <w:r/>
    </w:p>
    <w:p>
      <w:pPr>
        <w:spacing w:line="60" w:lineRule="exact"/>
        <w:sectPr>
          <w:pgSz w:w="8370" w:h="13250"/>
          <w:pgMar w:top="400" w:right="77" w:bottom="0" w:left="529" w:header="0" w:footer="0" w:gutter="0"/>
          <w:cols w:equalWidth="0" w:num="1">
            <w:col w:w="7763" w:space="0"/>
          </w:cols>
        </w:sectPr>
        <w:rPr/>
      </w:pPr>
    </w:p>
    <w:p>
      <w:pPr>
        <w:ind w:left="2719"/>
        <w:spacing w:before="65" w:line="328" w:lineRule="exact"/>
        <w:tabs>
          <w:tab w:val="left" w:pos="4802"/>
        </w:tabs>
        <w:rPr/>
      </w:pPr>
      <w:r>
        <w:rPr>
          <w:rFonts w:ascii="SimSun" w:hAnsi="SimSun" w:eastAsia="SimSun" w:cs="SimSun"/>
          <w:sz w:val="16"/>
          <w:szCs w:val="16"/>
          <w:position w:val="-4"/>
        </w:rPr>
        <w:tab/>
      </w:r>
      <w:r>
        <w:rPr>
          <w:rFonts w:ascii="SimSun" w:hAnsi="SimSun" w:eastAsia="SimSun" w:cs="SimSun"/>
          <w:sz w:val="16"/>
          <w:szCs w:val="16"/>
          <w:b/>
          <w:bCs/>
          <w:spacing w:val="-14"/>
          <w:position w:val="-4"/>
        </w:rPr>
        <w:t>数字化转型中平台思维</w:t>
      </w:r>
      <w:r>
        <w:rPr>
          <w:rFonts w:ascii="SimSun" w:hAnsi="SimSun" w:eastAsia="SimSun" w:cs="SimSun"/>
          <w:sz w:val="16"/>
          <w:szCs w:val="16"/>
          <w:spacing w:val="-54"/>
          <w:position w:val="-4"/>
        </w:rPr>
        <w:t xml:space="preserve"> </w:t>
      </w:r>
      <w:r>
        <w:ruby>
          <w:rubyPr>
            <w:rubyAlign w:val="left"/>
            <w:hpsRaise w:val="14"/>
            <w:hps w:val="16"/>
            <w:hpsBaseText w:val="16"/>
          </w:rubyPr>
          <w:rt>
            <w:r>
              <w:rPr>
                <w:rFonts w:ascii="SimSun" w:hAnsi="SimSun" w:eastAsia="SimSun" w:cs="SimSun"/>
                <w:sz w:val="16"/>
                <w:szCs w:val="16"/>
                <w:w w:val="142"/>
                <w:position w:val="-2"/>
              </w:rPr>
              <w:t>—</w:t>
            </w:r>
          </w:rt>
          <w:rubyBase>
            <w:r>
              <w:rPr>
                <w:rFonts w:ascii="SimSun" w:hAnsi="SimSun" w:eastAsia="SimSun" w:cs="SimSun"/>
                <w:sz w:val="16"/>
                <w:szCs w:val="16"/>
                <w:b/>
                <w:bCs/>
                <w:w w:val="86"/>
                <w:position w:val="-4"/>
              </w:rPr>
              <w:t>的</w:t>
            </w:r>
            <w:r>
              <w:rPr>
                <w:rFonts w:ascii="SimSun" w:hAnsi="SimSun" w:eastAsia="SimSun" w:cs="SimSun"/>
                <w:sz w:val="16"/>
                <w:szCs w:val="16"/>
                <w:b/>
                <w:bCs/>
                <w:w w:val="86"/>
                <w:position w:val="-4"/>
              </w:rPr>
              <w:t>十</w:t>
            </w:r>
          </w:rubyBase>
        </w:ruby>
      </w:r>
      <w:r>
        <w:ruby>
          <w:rubyPr>
            <w:rubyAlign w:val="left"/>
            <w:hpsRaise w:val="14"/>
            <w:hps w:val="16"/>
            <w:hpsBaseText w:val="16"/>
          </w:rubyPr>
          <w:rt>
            <w:r>
              <w:rPr>
                <w:rFonts w:ascii="SimSun" w:hAnsi="SimSun" w:eastAsia="SimSun" w:cs="SimSun"/>
                <w:sz w:val="16"/>
                <w:szCs w:val="16"/>
                <w:w w:val="73"/>
                <w:position w:val="-2"/>
              </w:rPr>
              <w:t>第</w:t>
            </w:r>
          </w:rt>
          <w:rubyBase>
            <w:r>
              <w:rPr>
                <w:rFonts w:ascii="SimSun" w:hAnsi="SimSun" w:eastAsia="SimSun" w:cs="SimSun"/>
                <w:sz w:val="16"/>
                <w:szCs w:val="16"/>
                <w:b/>
                <w:bCs/>
                <w:w w:val="92"/>
                <w:position w:val="-4"/>
              </w:rPr>
              <w:t>大</w:t>
            </w:r>
          </w:rubyBase>
        </w:ruby>
      </w:r>
      <w:r>
        <w:ruby>
          <w:rubyPr>
            <w:rubyAlign w:val="left"/>
            <w:hpsRaise w:val="14"/>
            <w:hps w:val="16"/>
            <w:hpsBaseText w:val="16"/>
          </w:rubyPr>
          <w:rt>
            <w:r>
              <w:rPr>
                <w:rFonts w:ascii="SimSun" w:hAnsi="SimSun" w:eastAsia="SimSun" w:cs="SimSun"/>
                <w:sz w:val="16"/>
                <w:szCs w:val="16"/>
                <w:w w:val="85"/>
                <w:position w:val="-2"/>
              </w:rPr>
              <w:t>二</w:t>
            </w:r>
          </w:rt>
          <w:rubyBase>
            <w:r>
              <w:rPr>
                <w:rFonts w:ascii="SimSun" w:hAnsi="SimSun" w:eastAsia="SimSun" w:cs="SimSun"/>
                <w:sz w:val="16"/>
                <w:szCs w:val="16"/>
                <w:b/>
                <w:bCs/>
                <w:w w:val="92"/>
                <w:position w:val="-4"/>
              </w:rPr>
              <w:t>要</w:t>
            </w:r>
          </w:rubyBase>
        </w:ruby>
      </w:r>
      <w:r>
        <w:ruby>
          <w:rubyPr>
            <w:rubyAlign w:val="left"/>
            <w:hpsRaise w:val="14"/>
            <w:hps w:val="16"/>
            <w:hpsBaseText w:val="16"/>
          </w:rubyPr>
          <w:rt>
            <w:r>
              <w:rPr>
                <w:rFonts w:ascii="SimSun" w:hAnsi="SimSun" w:eastAsia="SimSun" w:cs="SimSun"/>
                <w:sz w:val="16"/>
                <w:szCs w:val="16"/>
                <w:w w:val="97"/>
                <w:position w:val="-2"/>
              </w:rPr>
              <w:t>章</w:t>
            </w:r>
          </w:rt>
          <w:rubyBase>
            <w:r>
              <w:rPr>
                <w:rFonts w:ascii="SimSun" w:hAnsi="SimSun" w:eastAsia="SimSun" w:cs="SimSun"/>
                <w:sz w:val="16"/>
                <w:szCs w:val="16"/>
                <w:b/>
                <w:bCs/>
                <w:w w:val="92"/>
                <w:position w:val="-4"/>
              </w:rPr>
              <w:t>素</w:t>
            </w:r>
          </w:rubyBase>
        </w:ruby>
      </w:r>
    </w:p>
    <w:p>
      <w:pPr>
        <w:pStyle w:val="BodyText"/>
        <w:spacing w:line="14" w:lineRule="auto"/>
        <w:rPr>
          <w:sz w:val="2"/>
        </w:rPr>
      </w:pPr>
      <w:r>
        <w:rPr>
          <w:sz w:val="2"/>
          <w:szCs w:val="2"/>
        </w:rPr>
        <w:br w:type="column"/>
      </w:r>
    </w:p>
    <w:p>
      <w:pPr>
        <w:ind w:left="227"/>
        <w:spacing w:before="89" w:line="183" w:lineRule="auto"/>
        <w:rPr>
          <w:rFonts w:ascii="SimSun" w:hAnsi="SimSun" w:eastAsia="SimSun" w:cs="SimSun"/>
          <w:sz w:val="16"/>
          <w:szCs w:val="16"/>
        </w:rPr>
      </w:pPr>
      <w:r>
        <w:rPr>
          <w:rFonts w:ascii="SimSun" w:hAnsi="SimSun" w:eastAsia="SimSun" w:cs="SimSun"/>
          <w:sz w:val="16"/>
          <w:szCs w:val="16"/>
          <w:spacing w:val="-2"/>
        </w:rPr>
        <w:t>83</w:t>
      </w:r>
    </w:p>
    <w:p>
      <w:pPr>
        <w:spacing w:line="183" w:lineRule="auto"/>
        <w:sectPr>
          <w:type w:val="continuous"/>
          <w:pgSz w:w="8370" w:h="13250"/>
          <w:pgMar w:top="400" w:right="77" w:bottom="0" w:left="529" w:header="0" w:footer="0" w:gutter="0"/>
          <w:cols w:equalWidth="0" w:num="2">
            <w:col w:w="7042" w:space="0"/>
            <w:col w:w="720" w:space="0"/>
          </w:cols>
        </w:sectPr>
        <w:rPr>
          <w:rFonts w:ascii="SimSun" w:hAnsi="SimSun" w:eastAsia="SimSun" w:cs="SimSun"/>
          <w:sz w:val="16"/>
          <w:szCs w:val="16"/>
        </w:rPr>
      </w:pPr>
    </w:p>
    <w:p>
      <w:pPr>
        <w:pStyle w:val="BodyText"/>
        <w:spacing w:line="265" w:lineRule="auto"/>
        <w:rPr/>
      </w:pPr>
      <w:r/>
    </w:p>
    <w:p>
      <w:pPr>
        <w:pStyle w:val="BodyText"/>
        <w:spacing w:line="266" w:lineRule="auto"/>
        <w:rPr/>
      </w:pPr>
      <w:r/>
    </w:p>
    <w:p>
      <w:pPr>
        <w:ind w:right="730"/>
        <w:spacing w:before="72" w:line="327" w:lineRule="auto"/>
        <w:jc w:val="both"/>
        <w:rPr>
          <w:rFonts w:ascii="SimSun" w:hAnsi="SimSun" w:eastAsia="SimSun" w:cs="SimSun"/>
          <w:sz w:val="22"/>
          <w:szCs w:val="22"/>
        </w:rPr>
      </w:pPr>
      <w:r>
        <w:rPr>
          <w:rFonts w:ascii="SimSun" w:hAnsi="SimSun" w:eastAsia="SimSun" w:cs="SimSun"/>
          <w:sz w:val="22"/>
          <w:szCs w:val="22"/>
        </w:rPr>
        <w:t>领域理解得非常深刻、有体系化思维、对该服务中</w:t>
      </w:r>
      <w:r>
        <w:rPr>
          <w:rFonts w:ascii="SimSun" w:hAnsi="SimSun" w:eastAsia="SimSun" w:cs="SimSun"/>
          <w:sz w:val="22"/>
          <w:szCs w:val="22"/>
          <w:spacing w:val="-1"/>
        </w:rPr>
        <w:t>心的核心设计架构了然</w:t>
      </w:r>
      <w:r>
        <w:rPr>
          <w:rFonts w:ascii="SimSun" w:hAnsi="SimSun" w:eastAsia="SimSun" w:cs="SimSun"/>
          <w:sz w:val="22"/>
          <w:szCs w:val="22"/>
        </w:rPr>
        <w:t xml:space="preserve"> </w:t>
      </w:r>
      <w:r>
        <w:rPr>
          <w:rFonts w:ascii="SimSun" w:hAnsi="SimSun" w:eastAsia="SimSun" w:cs="SimSun"/>
          <w:sz w:val="22"/>
          <w:szCs w:val="22"/>
          <w:spacing w:val="-1"/>
        </w:rPr>
        <w:t>于胸的人才。缺少这样的人才，服务中心就面临着被来自前台业务部门各</w:t>
      </w:r>
      <w:r>
        <w:rPr>
          <w:rFonts w:ascii="SimSun" w:hAnsi="SimSun" w:eastAsia="SimSun" w:cs="SimSun"/>
          <w:sz w:val="22"/>
          <w:szCs w:val="22"/>
          <w:spacing w:val="18"/>
        </w:rPr>
        <w:t xml:space="preserve"> </w:t>
      </w:r>
      <w:r>
        <w:rPr>
          <w:rFonts w:ascii="SimSun" w:hAnsi="SimSun" w:eastAsia="SimSun" w:cs="SimSun"/>
          <w:sz w:val="22"/>
          <w:szCs w:val="22"/>
          <w:spacing w:val="-6"/>
        </w:rPr>
        <w:t>种个性化的需求不断冲击的问题，在没有专业判断的情况下，</w:t>
      </w:r>
      <w:r>
        <w:rPr>
          <w:rFonts w:ascii="SimSun" w:hAnsi="SimSun" w:eastAsia="SimSun" w:cs="SimSun"/>
          <w:sz w:val="22"/>
          <w:szCs w:val="22"/>
          <w:spacing w:val="72"/>
        </w:rPr>
        <w:t xml:space="preserve"> </w:t>
      </w:r>
      <w:r>
        <w:rPr>
          <w:rFonts w:ascii="SimSun" w:hAnsi="SimSun" w:eastAsia="SimSun" w:cs="SimSun"/>
          <w:sz w:val="22"/>
          <w:szCs w:val="22"/>
          <w:spacing w:val="-6"/>
        </w:rPr>
        <w:t>一旦越来越</w:t>
      </w:r>
      <w:r>
        <w:rPr>
          <w:rFonts w:ascii="SimSun" w:hAnsi="SimSun" w:eastAsia="SimSun" w:cs="SimSun"/>
          <w:sz w:val="22"/>
          <w:szCs w:val="22"/>
        </w:rPr>
        <w:t xml:space="preserve"> </w:t>
      </w:r>
      <w:r>
        <w:rPr>
          <w:rFonts w:ascii="SimSun" w:hAnsi="SimSun" w:eastAsia="SimSun" w:cs="SimSun"/>
          <w:sz w:val="22"/>
          <w:szCs w:val="22"/>
          <w:spacing w:val="-1"/>
        </w:rPr>
        <w:t>多的个性化需求渗透到共享服务中心，那么该服务中心的业务可扩展性必</w:t>
      </w:r>
      <w:r>
        <w:rPr>
          <w:rFonts w:ascii="SimSun" w:hAnsi="SimSun" w:eastAsia="SimSun" w:cs="SimSun"/>
          <w:sz w:val="22"/>
          <w:szCs w:val="22"/>
          <w:spacing w:val="12"/>
        </w:rPr>
        <w:t xml:space="preserve"> </w:t>
      </w:r>
      <w:r>
        <w:rPr>
          <w:rFonts w:ascii="SimSun" w:hAnsi="SimSun" w:eastAsia="SimSun" w:cs="SimSun"/>
          <w:sz w:val="22"/>
          <w:szCs w:val="22"/>
        </w:rPr>
        <w:t>然逐渐丧失，到了不能共享和无法沉淀业务的时</w:t>
      </w:r>
      <w:r>
        <w:rPr>
          <w:rFonts w:ascii="SimSun" w:hAnsi="SimSun" w:eastAsia="SimSun" w:cs="SimSun"/>
          <w:sz w:val="22"/>
          <w:szCs w:val="22"/>
          <w:spacing w:val="-1"/>
        </w:rPr>
        <w:t>候，也就宣告了该服务中</w:t>
      </w:r>
    </w:p>
    <w:p>
      <w:pPr>
        <w:spacing w:line="219" w:lineRule="auto"/>
        <w:rPr>
          <w:rFonts w:ascii="SimSun" w:hAnsi="SimSun" w:eastAsia="SimSun" w:cs="SimSun"/>
          <w:sz w:val="22"/>
          <w:szCs w:val="22"/>
        </w:rPr>
      </w:pPr>
      <w:r>
        <w:rPr>
          <w:rFonts w:ascii="SimSun" w:hAnsi="SimSun" w:eastAsia="SimSun" w:cs="SimSun"/>
          <w:sz w:val="22"/>
          <w:szCs w:val="22"/>
          <w:spacing w:val="-7"/>
        </w:rPr>
        <w:t>心的历史使命的终结。</w:t>
      </w:r>
    </w:p>
    <w:p>
      <w:pPr>
        <w:ind w:right="640" w:firstLine="440"/>
        <w:spacing w:before="306" w:line="331" w:lineRule="auto"/>
        <w:jc w:val="both"/>
        <w:rPr>
          <w:rFonts w:ascii="SimSun" w:hAnsi="SimSun" w:eastAsia="SimSun" w:cs="SimSun"/>
          <w:sz w:val="22"/>
          <w:szCs w:val="22"/>
        </w:rPr>
      </w:pPr>
      <w:r>
        <w:rPr>
          <w:rFonts w:ascii="SimSun" w:hAnsi="SimSun" w:eastAsia="SimSun" w:cs="SimSun"/>
          <w:sz w:val="22"/>
          <w:szCs w:val="22"/>
          <w:spacing w:val="-5"/>
        </w:rPr>
        <w:t>所以在中台的各个服务中心团队中，最为核心的角色就是</w:t>
      </w:r>
      <w:r>
        <w:rPr>
          <w:rFonts w:ascii="SimSun" w:hAnsi="SimSun" w:eastAsia="SimSun" w:cs="SimSun"/>
          <w:sz w:val="22"/>
          <w:szCs w:val="22"/>
          <w:b/>
          <w:bCs/>
          <w:spacing w:val="-5"/>
        </w:rPr>
        <w:t>业</w:t>
      </w:r>
      <w:r>
        <w:rPr>
          <w:rFonts w:ascii="SimHei" w:hAnsi="SimHei" w:eastAsia="SimHei" w:cs="SimHei"/>
          <w:sz w:val="22"/>
          <w:szCs w:val="22"/>
          <w:b/>
          <w:bCs/>
          <w:spacing w:val="-5"/>
        </w:rPr>
        <w:t>务架构师，</w:t>
      </w:r>
      <w:r>
        <w:rPr>
          <w:rFonts w:ascii="SimHei" w:hAnsi="SimHei" w:eastAsia="SimHei" w:cs="SimHei"/>
          <w:sz w:val="22"/>
          <w:szCs w:val="22"/>
          <w:spacing w:val="2"/>
        </w:rPr>
        <w:t xml:space="preserve"> </w:t>
      </w:r>
      <w:r>
        <w:rPr>
          <w:rFonts w:ascii="SimSun" w:hAnsi="SimSun" w:eastAsia="SimSun" w:cs="SimSun"/>
          <w:sz w:val="22"/>
          <w:szCs w:val="22"/>
        </w:rPr>
        <w:t>各服务中心的业务负责人一般会担任此角色</w:t>
      </w:r>
      <w:r>
        <w:rPr>
          <w:rFonts w:ascii="SimSun" w:hAnsi="SimSun" w:eastAsia="SimSun" w:cs="SimSun"/>
          <w:sz w:val="22"/>
          <w:szCs w:val="22"/>
          <w:spacing w:val="-1"/>
        </w:rPr>
        <w:t>，业务架构师是整个服务中心</w:t>
      </w:r>
      <w:r>
        <w:rPr>
          <w:rFonts w:ascii="SimSun" w:hAnsi="SimSun" w:eastAsia="SimSun" w:cs="SimSun"/>
          <w:sz w:val="22"/>
          <w:szCs w:val="22"/>
        </w:rPr>
        <w:t xml:space="preserve">  </w:t>
      </w:r>
      <w:r>
        <w:rPr>
          <w:rFonts w:ascii="SimSun" w:hAnsi="SimSun" w:eastAsia="SimSun" w:cs="SimSun"/>
          <w:sz w:val="22"/>
          <w:szCs w:val="22"/>
        </w:rPr>
        <w:t>业务发展的领路人，也是保障服务中心核心业务具备</w:t>
      </w:r>
      <w:r>
        <w:rPr>
          <w:rFonts w:ascii="SimSun" w:hAnsi="SimSun" w:eastAsia="SimSun" w:cs="SimSun"/>
          <w:sz w:val="22"/>
          <w:szCs w:val="22"/>
          <w:spacing w:val="-1"/>
        </w:rPr>
        <w:t>通用性和公共性的最</w:t>
      </w:r>
    </w:p>
    <w:p>
      <w:pPr>
        <w:spacing w:line="220" w:lineRule="auto"/>
        <w:rPr>
          <w:rFonts w:ascii="SimSun" w:hAnsi="SimSun" w:eastAsia="SimSun" w:cs="SimSun"/>
          <w:sz w:val="22"/>
          <w:szCs w:val="22"/>
        </w:rPr>
      </w:pPr>
      <w:r>
        <w:rPr>
          <w:rFonts w:ascii="SimSun" w:hAnsi="SimSun" w:eastAsia="SimSun" w:cs="SimSun"/>
          <w:sz w:val="22"/>
          <w:szCs w:val="22"/>
          <w:spacing w:val="-9"/>
        </w:rPr>
        <w:t>重要的捍卫者。</w:t>
      </w:r>
    </w:p>
    <w:p>
      <w:pPr>
        <w:ind w:right="729" w:firstLine="440"/>
        <w:spacing w:before="296" w:line="319" w:lineRule="auto"/>
        <w:jc w:val="both"/>
        <w:rPr>
          <w:rFonts w:ascii="SimSun" w:hAnsi="SimSun" w:eastAsia="SimSun" w:cs="SimSun"/>
          <w:sz w:val="22"/>
          <w:szCs w:val="22"/>
        </w:rPr>
      </w:pPr>
      <w:r>
        <w:rPr>
          <w:rFonts w:ascii="SimSun" w:hAnsi="SimSun" w:eastAsia="SimSun" w:cs="SimSun"/>
          <w:sz w:val="22"/>
          <w:szCs w:val="22"/>
        </w:rPr>
        <w:t>业务架构师正是那种典型的“精通业务、懂技术</w:t>
      </w:r>
      <w:r>
        <w:rPr>
          <w:rFonts w:ascii="SimSun" w:hAnsi="SimSun" w:eastAsia="SimSun" w:cs="SimSun"/>
          <w:sz w:val="22"/>
          <w:szCs w:val="22"/>
          <w:spacing w:val="-1"/>
        </w:rPr>
        <w:t>”的复合型人才，他</w:t>
      </w:r>
      <w:r>
        <w:rPr>
          <w:rFonts w:ascii="SimSun" w:hAnsi="SimSun" w:eastAsia="SimSun" w:cs="SimSun"/>
          <w:sz w:val="22"/>
          <w:szCs w:val="22"/>
        </w:rPr>
        <w:t xml:space="preserve"> </w:t>
      </w:r>
      <w:r>
        <w:rPr>
          <w:rFonts w:ascii="SimSun" w:hAnsi="SimSun" w:eastAsia="SimSun" w:cs="SimSun"/>
          <w:sz w:val="22"/>
          <w:szCs w:val="22"/>
        </w:rPr>
        <w:t>们一般出身于技术开发领域，在多年业务领域的需</w:t>
      </w:r>
      <w:r>
        <w:rPr>
          <w:rFonts w:ascii="SimSun" w:hAnsi="SimSun" w:eastAsia="SimSun" w:cs="SimSun"/>
          <w:sz w:val="22"/>
          <w:szCs w:val="22"/>
          <w:spacing w:val="-1"/>
        </w:rPr>
        <w:t>求实现中，掌握了该业</w:t>
      </w:r>
      <w:r>
        <w:rPr>
          <w:rFonts w:ascii="SimSun" w:hAnsi="SimSun" w:eastAsia="SimSun" w:cs="SimSun"/>
          <w:sz w:val="22"/>
          <w:szCs w:val="22"/>
        </w:rPr>
        <w:t xml:space="preserve"> </w:t>
      </w:r>
      <w:r>
        <w:rPr>
          <w:rFonts w:ascii="SimSun" w:hAnsi="SimSun" w:eastAsia="SimSun" w:cs="SimSun"/>
          <w:sz w:val="22"/>
          <w:szCs w:val="22"/>
        </w:rPr>
        <w:t>务领域全面的知识体系并有自己独特的理解，</w:t>
      </w:r>
      <w:r>
        <w:rPr>
          <w:rFonts w:ascii="SimSun" w:hAnsi="SimSun" w:eastAsia="SimSun" w:cs="SimSun"/>
          <w:sz w:val="22"/>
          <w:szCs w:val="22"/>
          <w:spacing w:val="-1"/>
        </w:rPr>
        <w:t>对该业务在集团内的职能定</w:t>
      </w:r>
      <w:r>
        <w:rPr>
          <w:rFonts w:ascii="SimSun" w:hAnsi="SimSun" w:eastAsia="SimSun" w:cs="SimSun"/>
          <w:sz w:val="22"/>
          <w:szCs w:val="22"/>
        </w:rPr>
        <w:t xml:space="preserve"> </w:t>
      </w:r>
      <w:r>
        <w:rPr>
          <w:rFonts w:ascii="SimSun" w:hAnsi="SimSun" w:eastAsia="SimSun" w:cs="SimSun"/>
          <w:sz w:val="22"/>
          <w:szCs w:val="22"/>
        </w:rPr>
        <w:t>位、市场发展趋势都有一定的全局认识，能从业务</w:t>
      </w:r>
      <w:r>
        <w:rPr>
          <w:rFonts w:ascii="SimSun" w:hAnsi="SimSun" w:eastAsia="SimSun" w:cs="SimSun"/>
          <w:sz w:val="22"/>
          <w:szCs w:val="22"/>
          <w:spacing w:val="-1"/>
        </w:rPr>
        <w:t>的视角带领团队朝着服</w:t>
      </w:r>
      <w:r>
        <w:rPr>
          <w:rFonts w:ascii="SimSun" w:hAnsi="SimSun" w:eastAsia="SimSun" w:cs="SimSun"/>
          <w:sz w:val="22"/>
          <w:szCs w:val="22"/>
        </w:rPr>
        <w:t xml:space="preserve"> </w:t>
      </w:r>
      <w:r>
        <w:rPr>
          <w:rFonts w:ascii="SimSun" w:hAnsi="SimSun" w:eastAsia="SimSun" w:cs="SimSun"/>
          <w:sz w:val="22"/>
          <w:szCs w:val="22"/>
        </w:rPr>
        <w:t>务中心的核心能力打造、更专业、更成熟的方</w:t>
      </w:r>
      <w:r>
        <w:rPr>
          <w:rFonts w:ascii="SimSun" w:hAnsi="SimSun" w:eastAsia="SimSun" w:cs="SimSun"/>
          <w:sz w:val="22"/>
          <w:szCs w:val="22"/>
          <w:spacing w:val="-1"/>
        </w:rPr>
        <w:t>向前进。各个服务中心自然</w:t>
      </w:r>
    </w:p>
    <w:p>
      <w:pPr>
        <w:spacing w:line="219" w:lineRule="auto"/>
        <w:rPr>
          <w:rFonts w:ascii="SimSun" w:hAnsi="SimSun" w:eastAsia="SimSun" w:cs="SimSun"/>
          <w:sz w:val="22"/>
          <w:szCs w:val="22"/>
        </w:rPr>
      </w:pPr>
      <w:r>
        <w:rPr>
          <w:rFonts w:ascii="SimSun" w:hAnsi="SimSun" w:eastAsia="SimSun" w:cs="SimSun"/>
          <w:sz w:val="22"/>
          <w:szCs w:val="22"/>
          <w:spacing w:val="-3"/>
        </w:rPr>
        <w:t>也离不开随着业务能力的不断沉淀进行快速实现的技术开发人员。</w:t>
      </w:r>
    </w:p>
    <w:p>
      <w:pPr>
        <w:pStyle w:val="BodyText"/>
        <w:spacing w:line="273" w:lineRule="auto"/>
        <w:rPr/>
      </w:pPr>
      <w:r/>
    </w:p>
    <w:p>
      <w:pPr>
        <w:ind w:right="642" w:firstLine="440"/>
        <w:spacing w:before="72" w:line="294" w:lineRule="auto"/>
        <w:jc w:val="both"/>
        <w:rPr>
          <w:rFonts w:ascii="SimSun" w:hAnsi="SimSun" w:eastAsia="SimSun" w:cs="SimSun"/>
          <w:sz w:val="22"/>
          <w:szCs w:val="22"/>
        </w:rPr>
      </w:pPr>
      <w:r>
        <w:rPr>
          <w:rFonts w:ascii="SimSun" w:hAnsi="SimSun" w:eastAsia="SimSun" w:cs="SimSun"/>
          <w:sz w:val="22"/>
          <w:szCs w:val="22"/>
          <w:spacing w:val="-1"/>
        </w:rPr>
        <w:t>随着企业业务数据的不断沉淀，面向业务场景的大数据应用自然体现</w:t>
      </w:r>
      <w:r>
        <w:rPr>
          <w:rFonts w:ascii="SimSun" w:hAnsi="SimSun" w:eastAsia="SimSun" w:cs="SimSun"/>
          <w:sz w:val="22"/>
          <w:szCs w:val="22"/>
          <w:spacing w:val="4"/>
        </w:rPr>
        <w:t xml:space="preserve">  </w:t>
      </w:r>
      <w:r>
        <w:rPr>
          <w:rFonts w:ascii="SimSun" w:hAnsi="SimSun" w:eastAsia="SimSun" w:cs="SimSun"/>
          <w:sz w:val="22"/>
          <w:szCs w:val="22"/>
          <w:spacing w:val="-4"/>
        </w:rPr>
        <w:t>在中台部门，笔者一般建议将具备面向业务场景进行业</w:t>
      </w:r>
      <w:r>
        <w:rPr>
          <w:rFonts w:ascii="SimSun" w:hAnsi="SimSun" w:eastAsia="SimSun" w:cs="SimSun"/>
          <w:sz w:val="22"/>
          <w:szCs w:val="22"/>
          <w:spacing w:val="-5"/>
        </w:rPr>
        <w:t>务分析、数据分析、</w:t>
      </w:r>
      <w:r>
        <w:rPr>
          <w:rFonts w:ascii="SimSun" w:hAnsi="SimSun" w:eastAsia="SimSun" w:cs="SimSun"/>
          <w:sz w:val="22"/>
          <w:szCs w:val="22"/>
        </w:rPr>
        <w:t xml:space="preserve"> </w:t>
      </w:r>
      <w:r>
        <w:rPr>
          <w:rFonts w:ascii="SimSun" w:hAnsi="SimSun" w:eastAsia="SimSun" w:cs="SimSun"/>
          <w:sz w:val="22"/>
          <w:szCs w:val="22"/>
          <w:spacing w:val="-6"/>
        </w:rPr>
        <w:t>算法设计和开发的专业人员统一归属于独立的“数据服务中心”团队，</w:t>
      </w:r>
      <w:r>
        <w:rPr>
          <w:rFonts w:ascii="SimSun" w:hAnsi="SimSun" w:eastAsia="SimSun" w:cs="SimSun"/>
          <w:sz w:val="22"/>
          <w:szCs w:val="22"/>
          <w:spacing w:val="70"/>
        </w:rPr>
        <w:t xml:space="preserve"> </w:t>
      </w:r>
      <w:r>
        <w:rPr>
          <w:rFonts w:ascii="SimSun" w:hAnsi="SimSun" w:eastAsia="SimSun" w:cs="SimSun"/>
          <w:sz w:val="22"/>
          <w:szCs w:val="22"/>
          <w:spacing w:val="-6"/>
        </w:rPr>
        <w:t>一</w:t>
      </w:r>
      <w:r>
        <w:rPr>
          <w:rFonts w:ascii="SimSun" w:hAnsi="SimSun" w:eastAsia="SimSun" w:cs="SimSun"/>
          <w:sz w:val="22"/>
          <w:szCs w:val="22"/>
        </w:rPr>
        <w:t xml:space="preserve">  </w:t>
      </w:r>
      <w:r>
        <w:rPr>
          <w:rFonts w:ascii="SimSun" w:hAnsi="SimSun" w:eastAsia="SimSun" w:cs="SimSun"/>
          <w:sz w:val="22"/>
          <w:szCs w:val="22"/>
          <w:spacing w:val="-9"/>
        </w:rPr>
        <w:t>般会包含以下专业角色：</w:t>
      </w:r>
    </w:p>
    <w:p>
      <w:pPr>
        <w:ind w:left="659" w:right="721" w:hanging="219"/>
        <w:spacing w:before="308" w:line="273" w:lineRule="auto"/>
        <w:rPr>
          <w:rFonts w:ascii="SimSun" w:hAnsi="SimSun" w:eastAsia="SimSun" w:cs="SimSun"/>
          <w:sz w:val="22"/>
          <w:szCs w:val="22"/>
        </w:rPr>
      </w:pPr>
      <w:r>
        <w:rPr>
          <w:rFonts w:ascii="SimHei" w:hAnsi="SimHei" w:eastAsia="SimHei" w:cs="SimHei"/>
          <w:sz w:val="22"/>
          <w:szCs w:val="22"/>
          <w:spacing w:val="-3"/>
        </w:rPr>
        <w:t>●</w:t>
      </w:r>
      <w:r>
        <w:rPr>
          <w:rFonts w:ascii="SimHei" w:hAnsi="SimHei" w:eastAsia="SimHei" w:cs="SimHei"/>
          <w:sz w:val="22"/>
          <w:szCs w:val="22"/>
          <w:spacing w:val="-32"/>
        </w:rPr>
        <w:t xml:space="preserve"> </w:t>
      </w:r>
      <w:r>
        <w:rPr>
          <w:rFonts w:ascii="SimHei" w:hAnsi="SimHei" w:eastAsia="SimHei" w:cs="SimHei"/>
          <w:sz w:val="22"/>
          <w:szCs w:val="22"/>
          <w:b/>
          <w:bCs/>
          <w:spacing w:val="-3"/>
        </w:rPr>
        <w:t>数据分析师：</w:t>
      </w:r>
      <w:r>
        <w:rPr>
          <w:rFonts w:ascii="SimSun" w:hAnsi="SimSun" w:eastAsia="SimSun" w:cs="SimSun"/>
          <w:sz w:val="22"/>
          <w:szCs w:val="22"/>
          <w:spacing w:val="-3"/>
        </w:rPr>
        <w:t>专门从事行业数据搜集、整理、分析，并依据数</w:t>
      </w:r>
      <w:r>
        <w:rPr>
          <w:rFonts w:ascii="SimSun" w:hAnsi="SimSun" w:eastAsia="SimSun" w:cs="SimSun"/>
          <w:sz w:val="22"/>
          <w:szCs w:val="22"/>
          <w:spacing w:val="-4"/>
        </w:rPr>
        <w:t>据做</w:t>
      </w:r>
      <w:r>
        <w:rPr>
          <w:rFonts w:ascii="SimSun" w:hAnsi="SimSun" w:eastAsia="SimSun" w:cs="SimSun"/>
          <w:sz w:val="22"/>
          <w:szCs w:val="22"/>
        </w:rPr>
        <w:t xml:space="preserve"> </w:t>
      </w:r>
      <w:r>
        <w:rPr>
          <w:rFonts w:ascii="SimSun" w:hAnsi="SimSun" w:eastAsia="SimSun" w:cs="SimSun"/>
          <w:sz w:val="22"/>
          <w:szCs w:val="22"/>
          <w:spacing w:val="-7"/>
        </w:rPr>
        <w:t>出行业研究、评估和预测。</w:t>
      </w:r>
    </w:p>
    <w:p>
      <w:pPr>
        <w:ind w:left="659" w:right="725" w:hanging="219"/>
        <w:spacing w:before="108" w:line="275"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9"/>
        </w:rPr>
        <w:t xml:space="preserve"> </w:t>
      </w:r>
      <w:r>
        <w:rPr>
          <w:rFonts w:ascii="SimHei" w:hAnsi="SimHei" w:eastAsia="SimHei" w:cs="SimHei"/>
          <w:sz w:val="22"/>
          <w:szCs w:val="22"/>
          <w:b/>
          <w:bCs/>
          <w:spacing w:val="-4"/>
        </w:rPr>
        <w:t>算法工程师：</w:t>
      </w:r>
      <w:r>
        <w:rPr>
          <w:rFonts w:ascii="SimSun" w:hAnsi="SimSun" w:eastAsia="SimSun" w:cs="SimSun"/>
          <w:sz w:val="22"/>
          <w:szCs w:val="22"/>
          <w:spacing w:val="-4"/>
        </w:rPr>
        <w:t>基于数据分析师给出的数据分析结果，设计和开发出</w:t>
      </w:r>
      <w:r>
        <w:rPr>
          <w:rFonts w:ascii="SimSun" w:hAnsi="SimSun" w:eastAsia="SimSun" w:cs="SimSun"/>
          <w:sz w:val="22"/>
          <w:szCs w:val="22"/>
        </w:rPr>
        <w:t xml:space="preserve"> </w:t>
      </w:r>
      <w:r>
        <w:rPr>
          <w:rFonts w:ascii="SimSun" w:hAnsi="SimSun" w:eastAsia="SimSun" w:cs="SimSun"/>
          <w:sz w:val="22"/>
          <w:szCs w:val="22"/>
          <w:spacing w:val="-7"/>
        </w:rPr>
        <w:t>相关的算法来解决实际业务问题。</w:t>
      </w:r>
    </w:p>
    <w:p>
      <w:pPr>
        <w:ind w:left="659" w:right="761" w:hanging="219"/>
        <w:spacing w:before="114" w:line="254" w:lineRule="auto"/>
        <w:rPr>
          <w:rFonts w:ascii="SimSun" w:hAnsi="SimSun" w:eastAsia="SimSun" w:cs="SimSun"/>
          <w:sz w:val="22"/>
          <w:szCs w:val="22"/>
        </w:rPr>
      </w:pPr>
      <w:r>
        <w:rPr>
          <w:rFonts w:ascii="SimHei" w:hAnsi="SimHei" w:eastAsia="SimHei" w:cs="SimHei"/>
          <w:sz w:val="22"/>
          <w:szCs w:val="22"/>
          <w:spacing w:val="-5"/>
        </w:rPr>
        <w:t>●</w:t>
      </w:r>
      <w:r>
        <w:rPr>
          <w:rFonts w:ascii="SimHei" w:hAnsi="SimHei" w:eastAsia="SimHei" w:cs="SimHei"/>
          <w:sz w:val="22"/>
          <w:szCs w:val="22"/>
          <w:spacing w:val="-19"/>
        </w:rPr>
        <w:t xml:space="preserve"> </w:t>
      </w:r>
      <w:r>
        <w:rPr>
          <w:rFonts w:ascii="SimHei" w:hAnsi="SimHei" w:eastAsia="SimHei" w:cs="SimHei"/>
          <w:sz w:val="22"/>
          <w:szCs w:val="22"/>
          <w:b/>
          <w:bCs/>
          <w:spacing w:val="-5"/>
        </w:rPr>
        <w:t>大数据开发人员：</w:t>
      </w:r>
      <w:r>
        <w:rPr>
          <w:rFonts w:ascii="SimSun" w:hAnsi="SimSun" w:eastAsia="SimSun" w:cs="SimSun"/>
          <w:sz w:val="22"/>
          <w:szCs w:val="22"/>
          <w:spacing w:val="-5"/>
        </w:rPr>
        <w:t>利用各种大数据平台进行实际的大数据应用的开</w:t>
      </w:r>
      <w:r>
        <w:rPr>
          <w:rFonts w:ascii="SimSun" w:hAnsi="SimSun" w:eastAsia="SimSun" w:cs="SimSun"/>
          <w:sz w:val="22"/>
          <w:szCs w:val="22"/>
        </w:rPr>
        <w:t xml:space="preserve"> </w:t>
      </w:r>
      <w:r>
        <w:rPr>
          <w:rFonts w:ascii="SimSun" w:hAnsi="SimSun" w:eastAsia="SimSun" w:cs="SimSun"/>
          <w:sz w:val="22"/>
          <w:szCs w:val="22"/>
          <w:spacing w:val="-9"/>
        </w:rPr>
        <w:t>发工作。</w:t>
      </w:r>
    </w:p>
    <w:p>
      <w:pPr>
        <w:spacing w:line="254" w:lineRule="auto"/>
        <w:sectPr>
          <w:type w:val="continuous"/>
          <w:pgSz w:w="8370" w:h="13250"/>
          <w:pgMar w:top="400" w:right="77" w:bottom="0" w:left="529" w:header="0" w:footer="0" w:gutter="0"/>
          <w:cols w:equalWidth="0" w:num="1">
            <w:col w:w="7763" w:space="0"/>
          </w:cols>
        </w:sectPr>
        <w:rPr>
          <w:rFonts w:ascii="SimSun" w:hAnsi="SimSun" w:eastAsia="SimSun" w:cs="SimSun"/>
          <w:sz w:val="22"/>
          <w:szCs w:val="22"/>
        </w:rPr>
      </w:pPr>
    </w:p>
    <w:p>
      <w:pPr>
        <w:spacing w:before="214" w:line="219" w:lineRule="auto"/>
        <w:rPr>
          <w:rFonts w:ascii="SimSun" w:hAnsi="SimSun" w:eastAsia="SimSun" w:cs="SimSun"/>
          <w:sz w:val="17"/>
          <w:szCs w:val="17"/>
        </w:rPr>
      </w:pPr>
      <w:r>
        <w:rPr>
          <w:rFonts w:ascii="SimSun" w:hAnsi="SimSun" w:eastAsia="SimSun" w:cs="SimSun"/>
          <w:sz w:val="17"/>
          <w:szCs w:val="17"/>
          <w:spacing w:val="-18"/>
        </w:rPr>
        <w:t>8</w:t>
      </w:r>
      <w:r>
        <w:rPr>
          <w:rFonts w:ascii="SimSun" w:hAnsi="SimSun" w:eastAsia="SimSun" w:cs="SimSun"/>
          <w:sz w:val="17"/>
          <w:szCs w:val="17"/>
          <w:b/>
          <w:bCs/>
          <w:spacing w:val="-18"/>
        </w:rPr>
        <w:t>4</w:t>
      </w:r>
      <w:r>
        <w:rPr>
          <w:rFonts w:ascii="SimSun" w:hAnsi="SimSun" w:eastAsia="SimSun" w:cs="SimSun"/>
          <w:sz w:val="17"/>
          <w:szCs w:val="17"/>
          <w:spacing w:val="26"/>
          <w:w w:val="101"/>
        </w:rPr>
        <w:t xml:space="preserve">  </w:t>
      </w:r>
      <w:r>
        <w:rPr>
          <w:rFonts w:ascii="SimSun" w:hAnsi="SimSun" w:eastAsia="SimSun" w:cs="SimSun"/>
          <w:sz w:val="17"/>
          <w:szCs w:val="17"/>
          <w:b/>
          <w:bCs/>
          <w:spacing w:val="-18"/>
        </w:rPr>
        <w:t>数字化转型的道与术</w:t>
      </w:r>
      <w:r>
        <w:rPr>
          <w:rFonts w:ascii="SimSun" w:hAnsi="SimSun" w:eastAsia="SimSun" w:cs="SimSun"/>
          <w:sz w:val="17"/>
          <w:szCs w:val="17"/>
          <w:spacing w:val="-18"/>
        </w:rPr>
        <w:t>一</w:t>
      </w:r>
      <w:r>
        <w:rPr>
          <w:rFonts w:ascii="SimSun" w:hAnsi="SimSun" w:eastAsia="SimSun" w:cs="SimSun"/>
          <w:sz w:val="17"/>
          <w:szCs w:val="17"/>
        </w:rPr>
        <w:t xml:space="preserve">                                          </w:t>
      </w:r>
    </w:p>
    <w:p>
      <w:pPr>
        <w:pStyle w:val="BodyText"/>
        <w:spacing w:line="332" w:lineRule="auto"/>
        <w:rPr/>
      </w:pPr>
      <w:r/>
    </w:p>
    <w:p>
      <w:pPr>
        <w:pStyle w:val="BodyText"/>
        <w:spacing w:line="333" w:lineRule="auto"/>
        <w:rPr/>
      </w:pPr>
      <w:r/>
    </w:p>
    <w:p>
      <w:pPr>
        <w:ind w:left="410" w:right="52" w:firstLine="429"/>
        <w:spacing w:before="72" w:line="319" w:lineRule="auto"/>
        <w:jc w:val="both"/>
        <w:rPr>
          <w:rFonts w:ascii="SimSun" w:hAnsi="SimSun" w:eastAsia="SimSun" w:cs="SimSun"/>
          <w:sz w:val="22"/>
          <w:szCs w:val="22"/>
        </w:rPr>
      </w:pPr>
      <w:r>
        <w:rPr>
          <w:rFonts w:ascii="SimSun" w:hAnsi="SimSun" w:eastAsia="SimSun" w:cs="SimSun"/>
          <w:sz w:val="22"/>
          <w:szCs w:val="22"/>
          <w:spacing w:val="-2"/>
        </w:rPr>
        <w:t>从企业的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全局架构来说，除了上述中台和前台业务所需的人才，还 </w:t>
      </w:r>
      <w:r>
        <w:rPr>
          <w:rFonts w:ascii="SimSun" w:hAnsi="SimSun" w:eastAsia="SimSun" w:cs="SimSun"/>
          <w:sz w:val="22"/>
          <w:szCs w:val="22"/>
          <w:spacing w:val="-1"/>
        </w:rPr>
        <w:t>可以建立公共团队，人员包括技术架构师(负责应</w:t>
      </w:r>
      <w:r>
        <w:rPr>
          <w:rFonts w:ascii="SimSun" w:hAnsi="SimSun" w:eastAsia="SimSun" w:cs="SimSun"/>
          <w:sz w:val="22"/>
          <w:szCs w:val="22"/>
          <w:spacing w:val="-2"/>
        </w:rPr>
        <w:t>用运行所需的开发框架、</w:t>
      </w:r>
      <w:r>
        <w:rPr>
          <w:rFonts w:ascii="SimSun" w:hAnsi="SimSun" w:eastAsia="SimSun" w:cs="SimSun"/>
          <w:sz w:val="22"/>
          <w:szCs w:val="22"/>
        </w:rPr>
        <w:t xml:space="preserve"> </w:t>
      </w:r>
      <w:r>
        <w:rPr>
          <w:rFonts w:ascii="SimSun" w:hAnsi="SimSun" w:eastAsia="SimSun" w:cs="SimSun"/>
          <w:sz w:val="22"/>
          <w:szCs w:val="22"/>
          <w:spacing w:val="-5"/>
        </w:rPr>
        <w:t>技术平台的选型等工作)、用户体验设计</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5"/>
        </w:rPr>
        <w:t>(UED)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、基础设施运维人员、数据 </w:t>
      </w:r>
      <w:r>
        <w:rPr>
          <w:rFonts w:ascii="SimSun" w:hAnsi="SimSun" w:eastAsia="SimSun" w:cs="SimSun"/>
          <w:sz w:val="22"/>
          <w:szCs w:val="22"/>
          <w:spacing w:val="-3"/>
        </w:rPr>
        <w:t>库管理员</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(DBA)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42"/>
        </w:rPr>
        <w:t xml:space="preserve"> </w:t>
      </w:r>
      <w:r>
        <w:rPr>
          <w:rFonts w:ascii="SimSun" w:hAnsi="SimSun" w:eastAsia="SimSun" w:cs="SimSun"/>
          <w:sz w:val="22"/>
          <w:szCs w:val="22"/>
          <w:spacing w:val="-3"/>
        </w:rPr>
        <w:t>测试员等专业人员，这些都是</w:t>
      </w:r>
      <w:r>
        <w:rPr>
          <w:rFonts w:ascii="SimSun" w:hAnsi="SimSun" w:eastAsia="SimSun" w:cs="SimSun"/>
          <w:sz w:val="22"/>
          <w:szCs w:val="22"/>
          <w:spacing w:val="-4"/>
        </w:rPr>
        <w:t>中台构建和运营不可或缺</w:t>
      </w:r>
    </w:p>
    <w:p>
      <w:pPr>
        <w:ind w:left="410"/>
        <w:spacing w:line="218" w:lineRule="auto"/>
        <w:rPr>
          <w:rFonts w:ascii="SimSun" w:hAnsi="SimSun" w:eastAsia="SimSun" w:cs="SimSun"/>
          <w:sz w:val="22"/>
          <w:szCs w:val="22"/>
        </w:rPr>
      </w:pPr>
      <w:r>
        <w:rPr>
          <w:rFonts w:ascii="SimSun" w:hAnsi="SimSun" w:eastAsia="SimSun" w:cs="SimSun"/>
          <w:sz w:val="22"/>
          <w:szCs w:val="22"/>
          <w:spacing w:val="-3"/>
        </w:rPr>
        <w:t>的人才。企业构建中台架构后不同人才分布的示例如图2-26所示。</w:t>
      </w:r>
    </w:p>
    <w:p>
      <w:pPr>
        <w:ind w:left="410" w:right="127" w:firstLine="429"/>
        <w:spacing w:before="301" w:line="327" w:lineRule="auto"/>
        <w:jc w:val="both"/>
        <w:rPr>
          <w:rFonts w:ascii="SimSun" w:hAnsi="SimSun" w:eastAsia="SimSun" w:cs="SimSun"/>
          <w:sz w:val="22"/>
          <w:szCs w:val="22"/>
        </w:rPr>
      </w:pPr>
      <w:r>
        <w:rPr>
          <w:rFonts w:ascii="SimSun" w:hAnsi="SimSun" w:eastAsia="SimSun" w:cs="SimSun"/>
          <w:sz w:val="22"/>
          <w:szCs w:val="22"/>
        </w:rPr>
        <w:t>图2-26中给出的人才建议仅仅是一家企业的最简参考配置，考虑到绝 </w:t>
      </w:r>
      <w:r>
        <w:rPr>
          <w:rFonts w:ascii="SimSun" w:hAnsi="SimSun" w:eastAsia="SimSun" w:cs="SimSun"/>
          <w:sz w:val="22"/>
          <w:szCs w:val="22"/>
        </w:rPr>
        <w:t>大多数企业都没有足够的资金以及复杂的业</w:t>
      </w:r>
      <w:r>
        <w:rPr>
          <w:rFonts w:ascii="SimSun" w:hAnsi="SimSun" w:eastAsia="SimSun" w:cs="SimSun"/>
          <w:sz w:val="22"/>
          <w:szCs w:val="22"/>
          <w:spacing w:val="-1"/>
        </w:rPr>
        <w:t>务需要招募如阿里巴巴集团这</w:t>
      </w:r>
      <w:r>
        <w:rPr>
          <w:rFonts w:ascii="SimSun" w:hAnsi="SimSun" w:eastAsia="SimSun" w:cs="SimSun"/>
          <w:sz w:val="22"/>
          <w:szCs w:val="22"/>
        </w:rPr>
        <w:t xml:space="preserve"> </w:t>
      </w:r>
      <w:r>
        <w:rPr>
          <w:rFonts w:ascii="SimSun" w:hAnsi="SimSun" w:eastAsia="SimSun" w:cs="SimSun"/>
          <w:sz w:val="22"/>
          <w:szCs w:val="22"/>
        </w:rPr>
        <w:t>样数量众多、分工细致的专业技术人员，各家企业可</w:t>
      </w:r>
      <w:r>
        <w:rPr>
          <w:rFonts w:ascii="SimSun" w:hAnsi="SimSun" w:eastAsia="SimSun" w:cs="SimSun"/>
          <w:sz w:val="22"/>
          <w:szCs w:val="22"/>
          <w:spacing w:val="-1"/>
        </w:rPr>
        <w:t>基于中台建设所处的</w:t>
      </w:r>
      <w:r>
        <w:rPr>
          <w:rFonts w:ascii="SimSun" w:hAnsi="SimSun" w:eastAsia="SimSun" w:cs="SimSun"/>
          <w:sz w:val="22"/>
          <w:szCs w:val="22"/>
        </w:rPr>
        <w:t xml:space="preserve"> </w:t>
      </w:r>
      <w:r>
        <w:rPr>
          <w:rFonts w:ascii="SimSun" w:hAnsi="SimSun" w:eastAsia="SimSun" w:cs="SimSun"/>
          <w:sz w:val="22"/>
          <w:szCs w:val="22"/>
          <w:spacing w:val="-1"/>
        </w:rPr>
        <w:t>不同阶段有节奏地进行人才的培养和招募，当然，随着部分业务的不断深</w:t>
      </w:r>
      <w:r>
        <w:rPr>
          <w:rFonts w:ascii="SimSun" w:hAnsi="SimSun" w:eastAsia="SimSun" w:cs="SimSun"/>
          <w:sz w:val="22"/>
          <w:szCs w:val="22"/>
          <w:spacing w:val="18"/>
        </w:rPr>
        <w:t xml:space="preserve"> </w:t>
      </w:r>
      <w:r>
        <w:rPr>
          <w:rFonts w:ascii="SimSun" w:hAnsi="SimSun" w:eastAsia="SimSun" w:cs="SimSun"/>
          <w:sz w:val="22"/>
          <w:szCs w:val="22"/>
        </w:rPr>
        <w:t>入和重要性的提升，前台业务部门、中台各个服务中</w:t>
      </w:r>
      <w:r>
        <w:rPr>
          <w:rFonts w:ascii="SimSun" w:hAnsi="SimSun" w:eastAsia="SimSun" w:cs="SimSun"/>
          <w:sz w:val="22"/>
          <w:szCs w:val="22"/>
          <w:spacing w:val="-1"/>
        </w:rPr>
        <w:t>心的团队也会拥有公</w:t>
      </w:r>
    </w:p>
    <w:p>
      <w:pPr>
        <w:ind w:left="410"/>
        <w:spacing w:line="219" w:lineRule="auto"/>
        <w:rPr>
          <w:rFonts w:ascii="SimSun" w:hAnsi="SimSun" w:eastAsia="SimSun" w:cs="SimSun"/>
          <w:sz w:val="22"/>
          <w:szCs w:val="22"/>
        </w:rPr>
      </w:pPr>
      <w:r>
        <w:rPr>
          <w:rFonts w:ascii="SimSun" w:hAnsi="SimSun" w:eastAsia="SimSun" w:cs="SimSun"/>
          <w:sz w:val="22"/>
          <w:szCs w:val="22"/>
          <w:spacing w:val="-7"/>
        </w:rPr>
        <w:t>共团队中的专业人员。</w:t>
      </w:r>
    </w:p>
    <w:p>
      <w:pPr>
        <w:pStyle w:val="BodyText"/>
        <w:spacing w:line="377" w:lineRule="auto"/>
        <w:rPr/>
      </w:pPr>
      <w:r/>
    </w:p>
    <w:p>
      <w:pPr>
        <w:pStyle w:val="BodyText"/>
        <w:ind w:firstLine="440"/>
        <w:spacing w:before="1" w:line="3700" w:lineRule="exact"/>
        <w:rPr/>
      </w:pPr>
      <w:r>
        <w:rPr>
          <w:position w:val="-73"/>
        </w:rPr>
        <w:pict>
          <v:group id="_x0000_s584" style="mso-position-vertical-relative:line;mso-position-horizontal-relative:char;width:356.5pt;height:185pt;" filled="false" stroked="false" coordsize="7130,3700" coordorigin="0,0">
            <v:shape id="_x0000_s586" style="position:absolute;left:0;top:0;width:7130;height:3700;" filled="false" stroked="false" type="#_x0000_t75">
              <v:imagedata o:title="" r:id="rId123"/>
            </v:shape>
            <v:shape id="_x0000_s588" style="position:absolute;left:49;top:263;width:5885;height:2593;" filled="false" stroked="false" type="#_x0000_t202">
              <v:fill on="false"/>
              <v:stroke on="false"/>
              <v:path/>
              <v:imagedata o:title=""/>
              <o:lock v:ext="edit" aspectratio="false"/>
              <v:textbox inset="0mm,0mm,0mm,0mm">
                <w:txbxContent>
                  <w:p>
                    <w:pPr>
                      <w:ind w:left="5312"/>
                      <w:spacing w:before="19" w:line="222" w:lineRule="auto"/>
                      <w:rPr>
                        <w:rFonts w:ascii="SimHei" w:hAnsi="SimHei" w:eastAsia="SimHei" w:cs="SimHei"/>
                        <w:sz w:val="17"/>
                        <w:szCs w:val="17"/>
                      </w:rPr>
                    </w:pPr>
                    <w:r>
                      <w:rPr>
                        <w:rFonts w:ascii="SimHei" w:hAnsi="SimHei" w:eastAsia="SimHei" w:cs="SimHei"/>
                        <w:sz w:val="17"/>
                        <w:szCs w:val="17"/>
                        <w:b/>
                        <w:bCs/>
                        <w:spacing w:val="-7"/>
                      </w:rPr>
                      <w:t>电商</w:t>
                    </w:r>
                  </w:p>
                  <w:p>
                    <w:pPr>
                      <w:ind w:right="7"/>
                      <w:spacing w:before="249" w:line="219" w:lineRule="auto"/>
                      <w:jc w:val="right"/>
                      <w:rPr>
                        <w:rFonts w:ascii="SimSun" w:hAnsi="SimSun" w:eastAsia="SimSun" w:cs="SimSun"/>
                        <w:sz w:val="17"/>
                        <w:szCs w:val="17"/>
                      </w:rPr>
                    </w:pPr>
                    <w:r>
                      <w:rPr>
                        <w:rFonts w:ascii="SimSun" w:hAnsi="SimSun" w:eastAsia="SimSun" w:cs="SimSun"/>
                        <w:sz w:val="17"/>
                        <w:szCs w:val="17"/>
                        <w:spacing w:val="-11"/>
                      </w:rPr>
                      <w:t>业务总经理</w:t>
                    </w:r>
                  </w:p>
                  <w:p>
                    <w:pPr>
                      <w:ind w:left="5147"/>
                      <w:spacing w:before="18" w:line="219" w:lineRule="auto"/>
                      <w:rPr>
                        <w:rFonts w:ascii="SimSun" w:hAnsi="SimSun" w:eastAsia="SimSun" w:cs="SimSun"/>
                        <w:sz w:val="17"/>
                        <w:szCs w:val="17"/>
                      </w:rPr>
                    </w:pPr>
                    <w:r>
                      <w:rPr>
                        <w:rFonts w:ascii="SimSun" w:hAnsi="SimSun" w:eastAsia="SimSun" w:cs="SimSun"/>
                        <w:sz w:val="17"/>
                        <w:szCs w:val="17"/>
                        <w:i/>
                        <w:iCs/>
                        <w:spacing w:val="-7"/>
                      </w:rPr>
                      <w:t>产品经理</w:t>
                    </w:r>
                  </w:p>
                  <w:p>
                    <w:pPr>
                      <w:ind w:left="5149" w:right="62"/>
                      <w:spacing w:before="8" w:line="235" w:lineRule="auto"/>
                      <w:rPr>
                        <w:rFonts w:ascii="SimSun" w:hAnsi="SimSun" w:eastAsia="SimSun" w:cs="SimSun"/>
                        <w:sz w:val="17"/>
                        <w:szCs w:val="17"/>
                      </w:rPr>
                    </w:pPr>
                    <w:r>
                      <w:rPr>
                        <w:rFonts w:ascii="SimSun" w:hAnsi="SimSun" w:eastAsia="SimSun" w:cs="SimSun"/>
                        <w:sz w:val="17"/>
                        <w:szCs w:val="17"/>
                        <w:spacing w:val="-7"/>
                      </w:rPr>
                      <w:t>运营人员</w:t>
                    </w:r>
                    <w:r>
                      <w:rPr>
                        <w:rFonts w:ascii="SimSun" w:hAnsi="SimSun" w:eastAsia="SimSun" w:cs="SimSun"/>
                        <w:sz w:val="17"/>
                        <w:szCs w:val="17"/>
                      </w:rPr>
                      <w:t xml:space="preserve"> </w:t>
                    </w:r>
                    <w:r>
                      <w:rPr>
                        <w:rFonts w:ascii="SimSun" w:hAnsi="SimSun" w:eastAsia="SimSun" w:cs="SimSun"/>
                        <w:sz w:val="17"/>
                        <w:szCs w:val="17"/>
                        <w:spacing w:val="-2"/>
                      </w:rPr>
                      <w:t>开发人员</w:t>
                    </w:r>
                  </w:p>
                  <w:p>
                    <w:pPr>
                      <w:ind w:left="509"/>
                      <w:spacing w:before="123" w:line="16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UED</w:t>
                    </w:r>
                  </w:p>
                  <w:p>
                    <w:pPr>
                      <w:ind w:left="110"/>
                      <w:spacing w:line="218" w:lineRule="auto"/>
                      <w:rPr>
                        <w:rFonts w:ascii="SimSun" w:hAnsi="SimSun" w:eastAsia="SimSun" w:cs="SimSun"/>
                        <w:sz w:val="17"/>
                        <w:szCs w:val="17"/>
                      </w:rPr>
                    </w:pPr>
                    <w:r>
                      <w:rPr>
                        <w:rFonts w:ascii="SimSun" w:hAnsi="SimSun" w:eastAsia="SimSun" w:cs="SimSun"/>
                        <w:sz w:val="17"/>
                        <w:szCs w:val="17"/>
                        <w:spacing w:val="-5"/>
                      </w:rPr>
                      <w:t>(用户体验设计)</w:t>
                    </w:r>
                  </w:p>
                  <w:p>
                    <w:pPr>
                      <w:ind w:left="339"/>
                      <w:spacing w:line="220" w:lineRule="auto"/>
                      <w:rPr>
                        <w:rFonts w:ascii="SimSun" w:hAnsi="SimSun" w:eastAsia="SimSun" w:cs="SimSun"/>
                        <w:sz w:val="17"/>
                        <w:szCs w:val="17"/>
                      </w:rPr>
                    </w:pPr>
                    <w:r>
                      <w:rPr>
                        <w:rFonts w:ascii="SimSun" w:hAnsi="SimSun" w:eastAsia="SimSun" w:cs="SimSun"/>
                        <w:sz w:val="17"/>
                        <w:szCs w:val="17"/>
                        <w:spacing w:val="-2"/>
                      </w:rPr>
                      <w:t>测试人员</w:t>
                    </w:r>
                  </w:p>
                  <w:p>
                    <w:pPr>
                      <w:ind w:left="89"/>
                      <w:spacing w:before="205" w:line="218" w:lineRule="auto"/>
                      <w:rPr>
                        <w:rFonts w:ascii="SimSun" w:hAnsi="SimSun" w:eastAsia="SimSun" w:cs="SimSun"/>
                        <w:sz w:val="17"/>
                        <w:szCs w:val="17"/>
                      </w:rPr>
                    </w:pPr>
                    <w:r>
                      <w:rPr>
                        <w:rFonts w:ascii="SimSun" w:hAnsi="SimSun" w:eastAsia="SimSun" w:cs="SimSun"/>
                        <w:sz w:val="17"/>
                        <w:szCs w:val="17"/>
                        <w:spacing w:val="-1"/>
                      </w:rPr>
                      <w:t>(数据库管理员)</w:t>
                    </w:r>
                  </w:p>
                  <w:p>
                    <w:pPr>
                      <w:ind w:left="20"/>
                      <w:spacing w:line="220" w:lineRule="auto"/>
                      <w:rPr>
                        <w:rFonts w:ascii="SimSun" w:hAnsi="SimSun" w:eastAsia="SimSun" w:cs="SimSun"/>
                        <w:sz w:val="17"/>
                        <w:szCs w:val="17"/>
                      </w:rPr>
                    </w:pPr>
                    <w:r>
                      <w:rPr>
                        <w:rFonts w:ascii="SimSun" w:hAnsi="SimSun" w:eastAsia="SimSun" w:cs="SimSun"/>
                        <w:sz w:val="17"/>
                        <w:szCs w:val="17"/>
                        <w:spacing w:val="-10"/>
                      </w:rPr>
                      <w:t>基础设施运维人员</w:t>
                    </w:r>
                  </w:p>
                </w:txbxContent>
              </v:textbox>
            </v:shape>
            <v:shape id="_x0000_s590" style="position:absolute;left:2660;top:2254;width:4082;height:1103;" filled="false" stroked="false" type="#_x0000_t202">
              <v:fill on="false"/>
              <v:stroke on="false"/>
              <v:path/>
              <v:imagedata o:title=""/>
              <o:lock v:ext="edit" aspectratio="false"/>
              <v:textbox inset="0mm,0mm,0mm,0mm">
                <w:txbxContent>
                  <w:p>
                    <w:pPr>
                      <w:spacing w:line="20" w:lineRule="exact"/>
                      <w:rPr/>
                    </w:pPr>
                    <w:r/>
                  </w:p>
                  <w:tbl>
                    <w:tblPr>
                      <w:tblStyle w:val="TableNormal"/>
                      <w:tblW w:w="4042" w:type="dxa"/>
                      <w:tblInd w:w="20" w:type="dxa"/>
                      <w:tblLayout w:type="fixed"/>
                    </w:tblPr>
                    <w:tblGrid>
                      <w:gridCol w:w="1154"/>
                      <w:gridCol w:w="1490"/>
                      <w:gridCol w:w="1398"/>
                    </w:tblGrid>
                    <w:tr>
                      <w:trPr>
                        <w:trHeight w:val="1062" w:hRule="atLeast"/>
                      </w:trPr>
                      <w:tc>
                        <w:tcPr>
                          <w:tcW w:w="1154" w:type="dxa"/>
                          <w:vAlign w:val="top"/>
                        </w:tcPr>
                        <w:p>
                          <w:pPr>
                            <w:ind w:left="79"/>
                            <w:spacing w:before="1" w:line="222" w:lineRule="auto"/>
                            <w:rPr>
                              <w:rFonts w:ascii="SimHei" w:hAnsi="SimHei" w:eastAsia="SimHei" w:cs="SimHei"/>
                              <w:sz w:val="17"/>
                              <w:szCs w:val="17"/>
                            </w:rPr>
                          </w:pPr>
                          <w:r>
                            <w:rPr>
                              <w:rFonts w:ascii="SimHei" w:hAnsi="SimHei" w:eastAsia="SimHei" w:cs="SimHei"/>
                              <w:sz w:val="17"/>
                              <w:szCs w:val="17"/>
                              <w:spacing w:val="-9"/>
                            </w:rPr>
                            <w:t>商品中心</w:t>
                          </w:r>
                        </w:p>
                        <w:p>
                          <w:pPr>
                            <w:spacing w:before="236"/>
                            <w:rPr>
                              <w:rFonts w:ascii="SimSun" w:hAnsi="SimSun" w:eastAsia="SimSun" w:cs="SimSun"/>
                              <w:sz w:val="17"/>
                              <w:szCs w:val="17"/>
                            </w:rPr>
                          </w:pPr>
                          <w:r>
                            <w:rPr>
                              <w:rFonts w:ascii="SimSun" w:hAnsi="SimSun" w:eastAsia="SimSun" w:cs="SimSun"/>
                              <w:sz w:val="17"/>
                              <w:szCs w:val="17"/>
                              <w:spacing w:val="-10"/>
                            </w:rPr>
                            <w:t>业务架构师</w:t>
                          </w:r>
                        </w:p>
                        <w:p>
                          <w:pPr>
                            <w:ind w:left="50"/>
                            <w:spacing w:line="220" w:lineRule="auto"/>
                            <w:rPr>
                              <w:rFonts w:ascii="SimSun" w:hAnsi="SimSun" w:eastAsia="SimSun" w:cs="SimSun"/>
                              <w:sz w:val="17"/>
                              <w:szCs w:val="17"/>
                            </w:rPr>
                          </w:pPr>
                          <w:r>
                            <w:rPr>
                              <w:rFonts w:ascii="SimSun" w:hAnsi="SimSun" w:eastAsia="SimSun" w:cs="SimSun"/>
                              <w:sz w:val="17"/>
                              <w:szCs w:val="17"/>
                              <w:spacing w:val="-2"/>
                            </w:rPr>
                            <w:t>开发人员</w:t>
                          </w:r>
                        </w:p>
                      </w:tc>
                      <w:tc>
                        <w:tcPr>
                          <w:tcW w:w="1490" w:type="dxa"/>
                          <w:vAlign w:val="top"/>
                        </w:tcPr>
                        <w:p>
                          <w:pPr>
                            <w:ind w:left="445"/>
                            <w:spacing w:before="3" w:line="223" w:lineRule="auto"/>
                            <w:rPr>
                              <w:rFonts w:ascii="SimHei" w:hAnsi="SimHei" w:eastAsia="SimHei" w:cs="SimHei"/>
                              <w:sz w:val="17"/>
                              <w:szCs w:val="17"/>
                            </w:rPr>
                          </w:pPr>
                          <w:r>
                            <w:rPr>
                              <w:rFonts w:ascii="SimHei" w:hAnsi="SimHei" w:eastAsia="SimHei" w:cs="SimHei"/>
                              <w:sz w:val="17"/>
                              <w:szCs w:val="17"/>
                              <w:spacing w:val="-9"/>
                            </w:rPr>
                            <w:t>营销中心</w:t>
                          </w:r>
                        </w:p>
                        <w:p>
                          <w:pPr>
                            <w:ind w:left="365" w:right="276" w:firstLine="10"/>
                            <w:spacing w:before="233" w:line="221" w:lineRule="auto"/>
                            <w:jc w:val="both"/>
                            <w:rPr>
                              <w:rFonts w:ascii="SimSun" w:hAnsi="SimSun" w:eastAsia="SimSun" w:cs="SimSun"/>
                              <w:sz w:val="17"/>
                              <w:szCs w:val="17"/>
                            </w:rPr>
                          </w:pPr>
                          <w:r>
                            <w:rPr>
                              <w:rFonts w:ascii="SimSun" w:hAnsi="SimSun" w:eastAsia="SimSun" w:cs="SimSun"/>
                              <w:sz w:val="17"/>
                              <w:szCs w:val="17"/>
                              <w:spacing w:val="-13"/>
                            </w:rPr>
                            <w:t>业务架构师</w:t>
                          </w:r>
                          <w:r>
                            <w:rPr>
                              <w:rFonts w:ascii="SimSun" w:hAnsi="SimSun" w:eastAsia="SimSun" w:cs="SimSun"/>
                              <w:sz w:val="17"/>
                              <w:szCs w:val="17"/>
                              <w:spacing w:val="2"/>
                            </w:rPr>
                            <w:t xml:space="preserve"> </w:t>
                          </w:r>
                          <w:r>
                            <w:rPr>
                              <w:rFonts w:ascii="SimSun" w:hAnsi="SimSun" w:eastAsia="SimSun" w:cs="SimSun"/>
                              <w:sz w:val="17"/>
                              <w:szCs w:val="17"/>
                              <w:spacing w:val="-1"/>
                            </w:rPr>
                            <w:t>(产品经理)</w:t>
                          </w:r>
                          <w:r>
                            <w:rPr>
                              <w:rFonts w:ascii="SimSun" w:hAnsi="SimSun" w:eastAsia="SimSun" w:cs="SimSun"/>
                              <w:sz w:val="17"/>
                              <w:szCs w:val="17"/>
                              <w:spacing w:val="2"/>
                            </w:rPr>
                            <w:t xml:space="preserve"> </w:t>
                          </w:r>
                          <w:r>
                            <w:rPr>
                              <w:rFonts w:ascii="SimSun" w:hAnsi="SimSun" w:eastAsia="SimSun" w:cs="SimSun"/>
                              <w:sz w:val="17"/>
                              <w:szCs w:val="17"/>
                              <w:spacing w:val="15"/>
                            </w:rPr>
                            <w:t>开发人员</w:t>
                          </w:r>
                        </w:p>
                      </w:tc>
                      <w:tc>
                        <w:tcPr>
                          <w:tcW w:w="1398" w:type="dxa"/>
                          <w:vAlign w:val="top"/>
                        </w:tcPr>
                        <w:p>
                          <w:pPr>
                            <w:ind w:left="338"/>
                            <w:spacing w:line="219" w:lineRule="auto"/>
                            <w:rPr>
                              <w:rFonts w:ascii="SimSun" w:hAnsi="SimSun" w:eastAsia="SimSun" w:cs="SimSun"/>
                              <w:sz w:val="17"/>
                              <w:szCs w:val="17"/>
                            </w:rPr>
                          </w:pPr>
                          <w:r>
                            <w:rPr>
                              <w:rFonts w:ascii="SimSun" w:hAnsi="SimSun" w:eastAsia="SimSun" w:cs="SimSun"/>
                              <w:sz w:val="17"/>
                              <w:szCs w:val="17"/>
                              <w:b/>
                              <w:bCs/>
                              <w:spacing w:val="-13"/>
                            </w:rPr>
                            <w:t>数据服务中心</w:t>
                          </w:r>
                        </w:p>
                        <w:p>
                          <w:pPr>
                            <w:ind w:left="426"/>
                            <w:spacing w:before="230" w:line="219" w:lineRule="auto"/>
                            <w:rPr>
                              <w:rFonts w:ascii="SimSun" w:hAnsi="SimSun" w:eastAsia="SimSun" w:cs="SimSun"/>
                              <w:sz w:val="17"/>
                              <w:szCs w:val="17"/>
                            </w:rPr>
                          </w:pPr>
                          <w:r>
                            <w:rPr>
                              <w:rFonts w:ascii="SimSun" w:hAnsi="SimSun" w:eastAsia="SimSun" w:cs="SimSun"/>
                              <w:sz w:val="17"/>
                              <w:szCs w:val="17"/>
                              <w:spacing w:val="-9"/>
                            </w:rPr>
                            <w:t>数据分析师</w:t>
                          </w:r>
                        </w:p>
                        <w:p>
                          <w:pPr>
                            <w:ind w:left="436"/>
                            <w:spacing w:before="38" w:line="219" w:lineRule="auto"/>
                            <w:rPr>
                              <w:rFonts w:ascii="SimSun" w:hAnsi="SimSun" w:eastAsia="SimSun" w:cs="SimSun"/>
                              <w:sz w:val="17"/>
                              <w:szCs w:val="17"/>
                            </w:rPr>
                          </w:pPr>
                          <w:r>
                            <w:rPr>
                              <w:rFonts w:ascii="SimSun" w:hAnsi="SimSun" w:eastAsia="SimSun" w:cs="SimSun"/>
                              <w:sz w:val="17"/>
                              <w:szCs w:val="17"/>
                              <w:spacing w:val="-10"/>
                            </w:rPr>
                            <w:t>算法工程师</w:t>
                          </w:r>
                        </w:p>
                        <w:p>
                          <w:pPr>
                            <w:spacing w:before="17" w:line="174" w:lineRule="auto"/>
                            <w:jc w:val="right"/>
                            <w:rPr>
                              <w:rFonts w:ascii="SimSun" w:hAnsi="SimSun" w:eastAsia="SimSun" w:cs="SimSun"/>
                              <w:sz w:val="17"/>
                              <w:szCs w:val="17"/>
                            </w:rPr>
                          </w:pPr>
                          <w:r>
                            <w:rPr>
                              <w:rFonts w:ascii="SimSun" w:hAnsi="SimSun" w:eastAsia="SimSun" w:cs="SimSun"/>
                              <w:sz w:val="17"/>
                              <w:szCs w:val="17"/>
                              <w:spacing w:val="-10"/>
                            </w:rPr>
                            <w:t>大数据开发人员</w:t>
                          </w:r>
                        </w:p>
                      </w:tc>
                    </w:tr>
                  </w:tbl>
                  <w:p>
                    <w:pPr>
                      <w:rPr>
                        <w:rFonts w:ascii="Arial"/>
                        <w:sz w:val="21"/>
                      </w:rPr>
                    </w:pPr>
                    <w:r/>
                  </w:p>
                </w:txbxContent>
              </v:textbox>
            </v:shape>
            <v:shape id="_x0000_s592" style="position:absolute;left:3149;top:292;width:835;height:1285;" filled="false" stroked="false" type="#_x0000_t202">
              <v:fill on="false"/>
              <v:stroke on="false"/>
              <v:path/>
              <v:imagedata o:title=""/>
              <o:lock v:ext="edit" aspectratio="false"/>
              <v:textbox inset="0mm,0mm,0mm,0mm">
                <w:txbxContent>
                  <w:p>
                    <w:pPr>
                      <w:ind w:left="230"/>
                      <w:spacing w:before="20" w:line="198" w:lineRule="auto"/>
                      <w:rPr>
                        <w:rFonts w:ascii="Arial" w:hAnsi="Arial" w:eastAsia="Arial" w:cs="Arial"/>
                        <w:sz w:val="17"/>
                        <w:szCs w:val="17"/>
                      </w:rPr>
                    </w:pPr>
                    <w:r>
                      <w:rPr>
                        <w:rFonts w:ascii="Arial" w:hAnsi="Arial" w:eastAsia="Arial" w:cs="Arial"/>
                        <w:sz w:val="17"/>
                        <w:szCs w:val="17"/>
                        <w:spacing w:val="-3"/>
                      </w:rPr>
                      <w:t>CRM</w:t>
                    </w:r>
                  </w:p>
                  <w:p>
                    <w:pPr>
                      <w:ind w:left="79" w:right="20" w:hanging="59"/>
                      <w:spacing w:before="243" w:line="237" w:lineRule="auto"/>
                      <w:rPr>
                        <w:rFonts w:ascii="SimSun" w:hAnsi="SimSun" w:eastAsia="SimSun" w:cs="SimSun"/>
                        <w:sz w:val="17"/>
                        <w:szCs w:val="17"/>
                      </w:rPr>
                    </w:pPr>
                    <w:r>
                      <w:rPr>
                        <w:rFonts w:ascii="SimSun" w:hAnsi="SimSun" w:eastAsia="SimSun" w:cs="SimSun"/>
                        <w:sz w:val="17"/>
                        <w:szCs w:val="17"/>
                        <w:spacing w:val="-11"/>
                      </w:rPr>
                      <w:t>业务总经理</w:t>
                    </w:r>
                    <w:r>
                      <w:rPr>
                        <w:rFonts w:ascii="SimSun" w:hAnsi="SimSun" w:eastAsia="SimSun" w:cs="SimSun"/>
                        <w:sz w:val="17"/>
                        <w:szCs w:val="17"/>
                      </w:rPr>
                      <w:t xml:space="preserve"> </w:t>
                    </w:r>
                    <w:r>
                      <w:rPr>
                        <w:rFonts w:ascii="SimSun" w:hAnsi="SimSun" w:eastAsia="SimSun" w:cs="SimSun"/>
                        <w:sz w:val="17"/>
                        <w:szCs w:val="17"/>
                        <w:spacing w:val="-12"/>
                      </w:rPr>
                      <w:t>产品经理</w:t>
                    </w:r>
                    <w:r>
                      <w:rPr>
                        <w:rFonts w:ascii="SimSun" w:hAnsi="SimSun" w:eastAsia="SimSun" w:cs="SimSun"/>
                        <w:sz w:val="17"/>
                        <w:szCs w:val="17"/>
                        <w:spacing w:val="1"/>
                      </w:rPr>
                      <w:t xml:space="preserve">  </w:t>
                    </w:r>
                    <w:r>
                      <w:rPr>
                        <w:rFonts w:ascii="SimSun" w:hAnsi="SimSun" w:eastAsia="SimSun" w:cs="SimSun"/>
                        <w:sz w:val="17"/>
                        <w:szCs w:val="17"/>
                        <w:spacing w:val="-7"/>
                      </w:rPr>
                      <w:t>运营人员</w:t>
                    </w:r>
                    <w:r>
                      <w:rPr>
                        <w:rFonts w:ascii="SimSun" w:hAnsi="SimSun" w:eastAsia="SimSun" w:cs="SimSun"/>
                        <w:sz w:val="17"/>
                        <w:szCs w:val="17"/>
                      </w:rPr>
                      <w:t xml:space="preserve">  </w:t>
                    </w:r>
                    <w:r>
                      <w:rPr>
                        <w:rFonts w:ascii="SimSun" w:hAnsi="SimSun" w:eastAsia="SimSun" w:cs="SimSun"/>
                        <w:sz w:val="17"/>
                        <w:szCs w:val="17"/>
                        <w:spacing w:val="-2"/>
                      </w:rPr>
                      <w:t>开发人员</w:t>
                    </w:r>
                  </w:p>
                </w:txbxContent>
              </v:textbox>
            </v:shape>
            <v:shape id="_x0000_s594" style="position:absolute;left:299;top:1436;width:85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技术架构师</w:t>
                    </w:r>
                  </w:p>
                </w:txbxContent>
              </v:textbox>
            </v:shape>
            <v:shape id="_x0000_s596" style="position:absolute;left:382;top:215;width:661;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b/>
                        <w:bCs/>
                        <w:spacing w:val="-14"/>
                      </w:rPr>
                      <w:t>公</w:t>
                    </w:r>
                    <w:r>
                      <w:rPr>
                        <w:rFonts w:ascii="SimHei" w:hAnsi="SimHei" w:eastAsia="SimHei" w:cs="SimHei"/>
                        <w:sz w:val="17"/>
                        <w:szCs w:val="17"/>
                        <w:b/>
                        <w:bCs/>
                        <w:spacing w:val="-13"/>
                      </w:rPr>
                      <w:t>共团</w:t>
                    </w:r>
                    <w:r>
                      <w:rPr>
                        <w:rFonts w:ascii="SimHei" w:hAnsi="SimHei" w:eastAsia="SimHei" w:cs="SimHei"/>
                        <w:sz w:val="17"/>
                        <w:szCs w:val="17"/>
                        <w:b/>
                        <w:bCs/>
                        <w:spacing w:val="-12"/>
                      </w:rPr>
                      <w:t>队</w:t>
                    </w:r>
                  </w:p>
                </w:txbxContent>
              </v:textbox>
            </v:shape>
            <v:shape id="_x0000_s598" style="position:absolute;left:1948;top:784;width:181;height:37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4"/>
                        <w:szCs w:val="14"/>
                      </w:rPr>
                    </w:pPr>
                    <w:r>
                      <w:rPr>
                        <w:rFonts w:ascii="SimHei" w:hAnsi="SimHei" w:eastAsia="SimHei" w:cs="SimHei"/>
                        <w:sz w:val="14"/>
                        <w:szCs w:val="14"/>
                      </w:rPr>
                      <w:t>前</w:t>
                    </w:r>
                    <w:r>
                      <w:rPr>
                        <w:rFonts w:ascii="SimHei" w:hAnsi="SimHei" w:eastAsia="SimHei" w:cs="SimHei"/>
                        <w:sz w:val="14"/>
                        <w:szCs w:val="14"/>
                        <w:spacing w:val="-21"/>
                      </w:rPr>
                      <w:t xml:space="preserve"> </w:t>
                    </w:r>
                    <w:r>
                      <w:rPr>
                        <w:rFonts w:ascii="SimHei" w:hAnsi="SimHei" w:eastAsia="SimHei" w:cs="SimHei"/>
                        <w:sz w:val="14"/>
                        <w:szCs w:val="14"/>
                      </w:rPr>
                      <w:t>台</w:t>
                    </w:r>
                  </w:p>
                </w:txbxContent>
              </v:textbox>
            </v:shape>
            <v:shape id="_x0000_s600" style="position:absolute;left:519;top:2273;width:395;height:156;"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DBA</w:t>
                    </w:r>
                  </w:p>
                </w:txbxContent>
              </v:textbox>
            </v:shape>
          </v:group>
        </w:pict>
      </w:r>
    </w:p>
    <w:p>
      <w:pPr>
        <w:ind w:left="2750"/>
        <w:spacing w:before="236" w:line="219" w:lineRule="auto"/>
        <w:rPr>
          <w:rFonts w:ascii="SimSun" w:hAnsi="SimSun" w:eastAsia="SimSun" w:cs="SimSun"/>
          <w:sz w:val="17"/>
          <w:szCs w:val="17"/>
        </w:rPr>
      </w:pPr>
      <w:r>
        <w:rPr>
          <w:rFonts w:ascii="SimSun" w:hAnsi="SimSun" w:eastAsia="SimSun" w:cs="SimSun"/>
          <w:sz w:val="17"/>
          <w:szCs w:val="17"/>
          <w:spacing w:val="13"/>
        </w:rPr>
        <w:t>图2-26</w:t>
      </w:r>
      <w:r>
        <w:rPr>
          <w:rFonts w:ascii="SimSun" w:hAnsi="SimSun" w:eastAsia="SimSun" w:cs="SimSun"/>
          <w:sz w:val="17"/>
          <w:szCs w:val="17"/>
          <w:spacing w:val="2"/>
        </w:rPr>
        <w:t xml:space="preserve">  </w:t>
      </w:r>
      <w:r>
        <w:rPr>
          <w:rFonts w:ascii="SimSun" w:hAnsi="SimSun" w:eastAsia="SimSun" w:cs="SimSun"/>
          <w:sz w:val="17"/>
          <w:szCs w:val="17"/>
          <w:spacing w:val="13"/>
        </w:rPr>
        <w:t>中台人才的典型分布</w:t>
      </w:r>
    </w:p>
    <w:p>
      <w:pPr>
        <w:pStyle w:val="BodyText"/>
        <w:spacing w:line="347" w:lineRule="auto"/>
        <w:rPr/>
      </w:pPr>
      <w:r/>
    </w:p>
    <w:p>
      <w:pPr>
        <w:ind w:left="410" w:right="127" w:firstLine="429"/>
        <w:spacing w:before="71" w:line="319" w:lineRule="auto"/>
        <w:jc w:val="both"/>
        <w:rPr>
          <w:rFonts w:ascii="SimSun" w:hAnsi="SimSun" w:eastAsia="SimSun" w:cs="SimSun"/>
          <w:sz w:val="22"/>
          <w:szCs w:val="22"/>
        </w:rPr>
      </w:pPr>
      <w:r>
        <w:rPr>
          <w:rFonts w:ascii="SimSun" w:hAnsi="SimSun" w:eastAsia="SimSun" w:cs="SimSun"/>
          <w:sz w:val="22"/>
          <w:szCs w:val="22"/>
          <w:spacing w:val="-1"/>
        </w:rPr>
        <w:t>当然，以上介绍的组织形态并不是金科玉律，在实际发展过程中可针</w:t>
      </w:r>
      <w:r>
        <w:rPr>
          <w:rFonts w:ascii="SimSun" w:hAnsi="SimSun" w:eastAsia="SimSun" w:cs="SimSun"/>
          <w:sz w:val="22"/>
          <w:szCs w:val="22"/>
          <w:spacing w:val="6"/>
        </w:rPr>
        <w:t xml:space="preserve"> </w:t>
      </w:r>
      <w:r>
        <w:rPr>
          <w:rFonts w:ascii="SimSun" w:hAnsi="SimSun" w:eastAsia="SimSun" w:cs="SimSun"/>
          <w:sz w:val="22"/>
          <w:szCs w:val="22"/>
        </w:rPr>
        <w:t>对企业当前的业务模式、组织形态进行有节奏的推动</w:t>
      </w:r>
      <w:r>
        <w:rPr>
          <w:rFonts w:ascii="SimSun" w:hAnsi="SimSun" w:eastAsia="SimSun" w:cs="SimSun"/>
          <w:sz w:val="22"/>
          <w:szCs w:val="22"/>
          <w:spacing w:val="-1"/>
        </w:rPr>
        <w:t>和调整，最终，通过</w:t>
      </w:r>
      <w:r>
        <w:rPr>
          <w:rFonts w:ascii="SimSun" w:hAnsi="SimSun" w:eastAsia="SimSun" w:cs="SimSun"/>
          <w:sz w:val="22"/>
          <w:szCs w:val="22"/>
        </w:rPr>
        <w:t xml:space="preserve"> </w:t>
      </w:r>
      <w:r>
        <w:rPr>
          <w:rFonts w:ascii="SimSun" w:hAnsi="SimSun" w:eastAsia="SimSun" w:cs="SimSun"/>
          <w:sz w:val="22"/>
          <w:szCs w:val="22"/>
        </w:rPr>
        <w:t>共享服务体系的建设以及组织阵型的调整，在有效提</w:t>
      </w:r>
      <w:r>
        <w:rPr>
          <w:rFonts w:ascii="SimSun" w:hAnsi="SimSun" w:eastAsia="SimSun" w:cs="SimSun"/>
          <w:sz w:val="22"/>
          <w:szCs w:val="22"/>
          <w:spacing w:val="-1"/>
        </w:rPr>
        <w:t>升员工积极性和创新</w:t>
      </w:r>
    </w:p>
    <w:p>
      <w:pPr>
        <w:ind w:left="410"/>
        <w:spacing w:before="1" w:line="219" w:lineRule="auto"/>
        <w:rPr>
          <w:rFonts w:ascii="SimSun" w:hAnsi="SimSun" w:eastAsia="SimSun" w:cs="SimSun"/>
          <w:sz w:val="22"/>
          <w:szCs w:val="22"/>
        </w:rPr>
      </w:pPr>
      <w:r>
        <w:rPr>
          <w:rFonts w:ascii="SimSun" w:hAnsi="SimSun" w:eastAsia="SimSun" w:cs="SimSun"/>
          <w:sz w:val="22"/>
          <w:szCs w:val="22"/>
          <w:spacing w:val="-1"/>
        </w:rPr>
        <w:t>意识的同时，让企业整体的业务响应、创新效率得到极大的提升。通过组</w:t>
      </w:r>
    </w:p>
    <w:p>
      <w:pPr>
        <w:spacing w:line="219" w:lineRule="auto"/>
        <w:sectPr>
          <w:pgSz w:w="8390" w:h="13250"/>
          <w:pgMar w:top="400" w:right="479" w:bottom="0" w:left="339" w:header="0" w:footer="0" w:gutter="0"/>
        </w:sectPr>
        <w:rPr>
          <w:rFonts w:ascii="SimSun" w:hAnsi="SimSun" w:eastAsia="SimSun" w:cs="SimSun"/>
          <w:sz w:val="22"/>
          <w:szCs w:val="22"/>
        </w:rPr>
      </w:pPr>
    </w:p>
    <w:p>
      <w:pPr>
        <w:ind w:left="2469"/>
        <w:spacing w:before="76" w:line="200" w:lineRule="auto"/>
        <w:tabs>
          <w:tab w:val="left" w:pos="5789"/>
        </w:tabs>
        <w:rPr>
          <w:rFonts w:ascii="KaiTi" w:hAnsi="KaiTi" w:eastAsia="KaiTi" w:cs="KaiTi"/>
          <w:sz w:val="16"/>
          <w:szCs w:val="16"/>
        </w:rPr>
      </w:pPr>
      <w:r>
        <w:rPr>
          <w:rFonts w:ascii="SimSun" w:hAnsi="SimSun" w:eastAsia="SimSun" w:cs="SimSun"/>
          <w:sz w:val="16"/>
          <w:szCs w:val="16"/>
        </w:rPr>
        <w:tab/>
      </w:r>
      <w:r>
        <w:rPr>
          <w:rFonts w:ascii="SimSun" w:hAnsi="SimSun" w:eastAsia="SimSun" w:cs="SimSun"/>
          <w:sz w:val="16"/>
          <w:szCs w:val="16"/>
          <w:spacing w:val="-5"/>
        </w:rPr>
        <w:t>—</w:t>
      </w:r>
      <w:r>
        <w:rPr>
          <w:rFonts w:ascii="SimSun" w:hAnsi="SimSun" w:eastAsia="SimSun" w:cs="SimSun"/>
          <w:sz w:val="16"/>
          <w:szCs w:val="16"/>
          <w:spacing w:val="11"/>
        </w:rPr>
        <w:t xml:space="preserve">       </w:t>
      </w:r>
      <w:r>
        <w:rPr>
          <w:rFonts w:ascii="YouYuan" w:hAnsi="YouYuan" w:eastAsia="YouYuan" w:cs="YouYuan"/>
          <w:sz w:val="16"/>
          <w:szCs w:val="16"/>
          <w:spacing w:val="-5"/>
        </w:rPr>
        <w:t>第二</w:t>
      </w:r>
      <w:r>
        <w:rPr>
          <w:rFonts w:ascii="SimSun" w:hAnsi="SimSun" w:eastAsia="SimSun" w:cs="SimSun"/>
          <w:sz w:val="16"/>
          <w:szCs w:val="16"/>
          <w:spacing w:val="-5"/>
        </w:rPr>
        <w:t>章   </w:t>
      </w:r>
      <w:r>
        <w:rPr>
          <w:rFonts w:ascii="KaiTi" w:hAnsi="KaiTi" w:eastAsia="KaiTi" w:cs="KaiTi"/>
          <w:sz w:val="16"/>
          <w:szCs w:val="16"/>
          <w:spacing w:val="-5"/>
        </w:rPr>
        <w:t>85</w:t>
      </w:r>
    </w:p>
    <w:p>
      <w:pPr>
        <w:ind w:left="4800"/>
        <w:spacing w:before="16" w:line="219" w:lineRule="auto"/>
        <w:rPr>
          <w:rFonts w:ascii="SimSun" w:hAnsi="SimSun" w:eastAsia="SimSun" w:cs="SimSun"/>
          <w:sz w:val="16"/>
          <w:szCs w:val="16"/>
        </w:rPr>
      </w:pPr>
      <w:r>
        <w:rPr>
          <w:rFonts w:ascii="SimSun" w:hAnsi="SimSun" w:eastAsia="SimSun" w:cs="SimSun"/>
          <w:sz w:val="16"/>
          <w:szCs w:val="16"/>
          <w:spacing w:val="-10"/>
        </w:rPr>
        <w:t>数字化转型中平台思维的十大要素</w:t>
      </w:r>
    </w:p>
    <w:p>
      <w:pPr>
        <w:pStyle w:val="BodyText"/>
        <w:spacing w:line="253" w:lineRule="auto"/>
        <w:rPr/>
      </w:pPr>
      <w:r/>
    </w:p>
    <w:p>
      <w:pPr>
        <w:pStyle w:val="BodyText"/>
        <w:spacing w:line="254" w:lineRule="auto"/>
        <w:rPr/>
      </w:pPr>
      <w:r/>
    </w:p>
    <w:p>
      <w:pPr>
        <w:ind w:right="359"/>
        <w:spacing w:before="72" w:line="327" w:lineRule="auto"/>
        <w:jc w:val="both"/>
        <w:rPr>
          <w:rFonts w:ascii="SimSun" w:hAnsi="SimSun" w:eastAsia="SimSun" w:cs="SimSun"/>
          <w:sz w:val="22"/>
          <w:szCs w:val="22"/>
        </w:rPr>
      </w:pPr>
      <w:r>
        <w:rPr>
          <w:rFonts w:ascii="SimSun" w:hAnsi="SimSun" w:eastAsia="SimSun" w:cs="SimSun"/>
          <w:sz w:val="22"/>
          <w:szCs w:val="22"/>
        </w:rPr>
        <w:t>织变革，使得信息中心部门从之前在企业中承担“业务支持”工作转变为</w:t>
      </w:r>
      <w:r>
        <w:rPr>
          <w:rFonts w:ascii="SimSun" w:hAnsi="SimSun" w:eastAsia="SimSun" w:cs="SimSun"/>
          <w:sz w:val="22"/>
          <w:szCs w:val="22"/>
          <w:spacing w:val="10"/>
        </w:rPr>
        <w:t xml:space="preserve"> </w:t>
      </w:r>
      <w:r>
        <w:rPr>
          <w:rFonts w:ascii="SimSun" w:hAnsi="SimSun" w:eastAsia="SimSun" w:cs="SimSun"/>
          <w:sz w:val="22"/>
          <w:szCs w:val="22"/>
        </w:rPr>
        <w:t>基于企业核心业务和数据进行运营的团队，这个团</w:t>
      </w:r>
      <w:r>
        <w:rPr>
          <w:rFonts w:ascii="SimSun" w:hAnsi="SimSun" w:eastAsia="SimSun" w:cs="SimSun"/>
          <w:sz w:val="22"/>
          <w:szCs w:val="22"/>
          <w:spacing w:val="-1"/>
        </w:rPr>
        <w:t>队在更快、更好地支持</w:t>
      </w:r>
      <w:r>
        <w:rPr>
          <w:rFonts w:ascii="SimSun" w:hAnsi="SimSun" w:eastAsia="SimSun" w:cs="SimSun"/>
          <w:sz w:val="22"/>
          <w:szCs w:val="22"/>
        </w:rPr>
        <w:t xml:space="preserve"> </w:t>
      </w:r>
      <w:r>
        <w:rPr>
          <w:rFonts w:ascii="SimSun" w:hAnsi="SimSun" w:eastAsia="SimSun" w:cs="SimSun"/>
          <w:sz w:val="22"/>
          <w:szCs w:val="22"/>
          <w:spacing w:val="1"/>
        </w:rPr>
        <w:t>业务发展的同时，帮助企业沉淀出最核心的业务和数据资</w:t>
      </w:r>
      <w:r>
        <w:rPr>
          <w:rFonts w:ascii="SimSun" w:hAnsi="SimSun" w:eastAsia="SimSun" w:cs="SimSun"/>
          <w:sz w:val="22"/>
          <w:szCs w:val="22"/>
        </w:rPr>
        <w:t>产，逐步培养出</w:t>
      </w:r>
    </w:p>
    <w:p>
      <w:pPr>
        <w:spacing w:line="218" w:lineRule="auto"/>
        <w:rPr>
          <w:rFonts w:ascii="SimSun" w:hAnsi="SimSun" w:eastAsia="SimSun" w:cs="SimSun"/>
          <w:sz w:val="22"/>
          <w:szCs w:val="22"/>
        </w:rPr>
      </w:pPr>
      <w:r>
        <w:rPr>
          <w:rFonts w:ascii="SimSun" w:hAnsi="SimSun" w:eastAsia="SimSun" w:cs="SimSun"/>
          <w:sz w:val="22"/>
          <w:szCs w:val="22"/>
          <w:spacing w:val="-7"/>
        </w:rPr>
        <w:t>企业最稀缺的“精通业务、懂技术”的复合创新型人才。</w:t>
      </w:r>
    </w:p>
    <w:p>
      <w:pPr>
        <w:pStyle w:val="BodyText"/>
        <w:spacing w:line="251" w:lineRule="auto"/>
        <w:rPr/>
      </w:pPr>
      <w:r/>
    </w:p>
    <w:p>
      <w:pPr>
        <w:pStyle w:val="BodyText"/>
        <w:spacing w:line="251" w:lineRule="auto"/>
        <w:rPr/>
      </w:pPr>
      <w:r/>
    </w:p>
    <w:p>
      <w:pPr>
        <w:ind w:left="3"/>
        <w:spacing w:before="72" w:line="219" w:lineRule="auto"/>
        <w:outlineLvl w:val="1"/>
        <w:rPr>
          <w:rFonts w:ascii="SimSun" w:hAnsi="SimSun" w:eastAsia="SimSun" w:cs="SimSun"/>
          <w:sz w:val="22"/>
          <w:szCs w:val="22"/>
        </w:rPr>
      </w:pPr>
      <w:bookmarkStart w:name="bookmark22" w:id="18"/>
      <w:bookmarkEnd w:id="18"/>
      <w:r>
        <w:rPr>
          <w:rFonts w:ascii="SimSun" w:hAnsi="SimSun" w:eastAsia="SimSun" w:cs="SimSun"/>
          <w:sz w:val="22"/>
          <w:szCs w:val="22"/>
          <w:b/>
          <w:bCs/>
          <w:spacing w:val="22"/>
        </w:rPr>
        <w:t>3.保持高度的认知统一</w:t>
      </w:r>
    </w:p>
    <w:p>
      <w:pPr>
        <w:ind w:right="376" w:firstLine="449"/>
        <w:spacing w:before="304" w:line="327" w:lineRule="auto"/>
        <w:jc w:val="both"/>
        <w:rPr>
          <w:rFonts w:ascii="SimSun" w:hAnsi="SimSun" w:eastAsia="SimSun" w:cs="SimSun"/>
          <w:sz w:val="22"/>
          <w:szCs w:val="22"/>
        </w:rPr>
      </w:pPr>
      <w:r>
        <w:rPr>
          <w:rFonts w:ascii="SimSun" w:hAnsi="SimSun" w:eastAsia="SimSun" w:cs="SimSun"/>
          <w:sz w:val="22"/>
          <w:szCs w:val="22"/>
        </w:rPr>
        <w:t>当前，另一个影响企业创新的瓶颈来自企业的内部，更准确地说</w:t>
      </w:r>
      <w:r>
        <w:rPr>
          <w:rFonts w:ascii="SimSun" w:hAnsi="SimSun" w:eastAsia="SimSun" w:cs="SimSun"/>
          <w:sz w:val="22"/>
          <w:szCs w:val="22"/>
          <w:spacing w:val="-1"/>
        </w:rPr>
        <w:t>是来</w:t>
      </w:r>
      <w:r>
        <w:rPr>
          <w:rFonts w:ascii="SimSun" w:hAnsi="SimSun" w:eastAsia="SimSun" w:cs="SimSun"/>
          <w:sz w:val="22"/>
          <w:szCs w:val="22"/>
        </w:rPr>
        <w:t xml:space="preserve"> </w:t>
      </w:r>
      <w:r>
        <w:rPr>
          <w:rFonts w:ascii="SimSun" w:hAnsi="SimSun" w:eastAsia="SimSun" w:cs="SimSun"/>
          <w:sz w:val="22"/>
          <w:szCs w:val="22"/>
          <w:spacing w:val="-2"/>
        </w:rPr>
        <w:t>自企业的中层领导，他们中的绝大多数人是企业早期发展的受益者，缺乏</w:t>
      </w:r>
      <w:r>
        <w:rPr>
          <w:rFonts w:ascii="SimSun" w:hAnsi="SimSun" w:eastAsia="SimSun" w:cs="SimSun"/>
          <w:sz w:val="22"/>
          <w:szCs w:val="22"/>
          <w:spacing w:val="18"/>
        </w:rPr>
        <w:t xml:space="preserve"> </w:t>
      </w:r>
      <w:r>
        <w:rPr>
          <w:rFonts w:ascii="SimSun" w:hAnsi="SimSun" w:eastAsia="SimSun" w:cs="SimSun"/>
          <w:sz w:val="22"/>
          <w:szCs w:val="22"/>
        </w:rPr>
        <w:t>企业最高层领导带领企业继续发展或持久生存下去的使命感和责任感，任</w:t>
      </w:r>
      <w:r>
        <w:rPr>
          <w:rFonts w:ascii="SimSun" w:hAnsi="SimSun" w:eastAsia="SimSun" w:cs="SimSun"/>
          <w:sz w:val="22"/>
          <w:szCs w:val="22"/>
          <w:spacing w:val="8"/>
        </w:rPr>
        <w:t xml:space="preserve"> </w:t>
      </w:r>
      <w:r>
        <w:rPr>
          <w:rFonts w:ascii="SimSun" w:hAnsi="SimSun" w:eastAsia="SimSun" w:cs="SimSun"/>
          <w:sz w:val="22"/>
          <w:szCs w:val="22"/>
        </w:rPr>
        <w:t>何创新和改革几乎都会带来企业内部权益的重新分配，所以他们往往是企</w:t>
      </w:r>
    </w:p>
    <w:p>
      <w:pPr>
        <w:spacing w:line="219" w:lineRule="auto"/>
        <w:rPr>
          <w:rFonts w:ascii="SimSun" w:hAnsi="SimSun" w:eastAsia="SimSun" w:cs="SimSun"/>
          <w:sz w:val="22"/>
          <w:szCs w:val="22"/>
        </w:rPr>
      </w:pPr>
      <w:r>
        <w:rPr>
          <w:rFonts w:ascii="SimSun" w:hAnsi="SimSun" w:eastAsia="SimSun" w:cs="SimSun"/>
          <w:sz w:val="22"/>
          <w:szCs w:val="22"/>
          <w:spacing w:val="-9"/>
        </w:rPr>
        <w:t>业创新难以落地的一个阻碍，这种现象也称为“中层绑架”。</w:t>
      </w:r>
    </w:p>
    <w:p>
      <w:pPr>
        <w:ind w:right="275" w:firstLine="449"/>
        <w:spacing w:before="300" w:line="327" w:lineRule="auto"/>
        <w:jc w:val="both"/>
        <w:rPr>
          <w:rFonts w:ascii="SimSun" w:hAnsi="SimSun" w:eastAsia="SimSun" w:cs="SimSun"/>
          <w:sz w:val="22"/>
          <w:szCs w:val="22"/>
        </w:rPr>
      </w:pPr>
      <w:r>
        <w:rPr>
          <w:rFonts w:ascii="SimSun" w:hAnsi="SimSun" w:eastAsia="SimSun" w:cs="SimSun"/>
          <w:sz w:val="22"/>
          <w:szCs w:val="22"/>
          <w:spacing w:val="-7"/>
        </w:rPr>
        <w:t>另外，中台架构构建起的业务阵型，从好的方面看，业务</w:t>
      </w:r>
      <w:r>
        <w:rPr>
          <w:rFonts w:ascii="SimSun" w:hAnsi="SimSun" w:eastAsia="SimSun" w:cs="SimSun"/>
          <w:sz w:val="22"/>
          <w:szCs w:val="22"/>
          <w:spacing w:val="-8"/>
        </w:rPr>
        <w:t>的解耦更好地</w:t>
      </w:r>
      <w:r>
        <w:rPr>
          <w:rFonts w:ascii="SimSun" w:hAnsi="SimSun" w:eastAsia="SimSun" w:cs="SimSun"/>
          <w:sz w:val="22"/>
          <w:szCs w:val="22"/>
        </w:rPr>
        <w:t xml:space="preserve">  </w:t>
      </w:r>
      <w:r>
        <w:rPr>
          <w:rFonts w:ascii="SimSun" w:hAnsi="SimSun" w:eastAsia="SimSun" w:cs="SimSun"/>
          <w:sz w:val="22"/>
          <w:szCs w:val="22"/>
          <w:spacing w:val="-3"/>
        </w:rPr>
        <w:t>实现了“专人做专事”,按业务领域进行了划分，方便团队在领域</w:t>
      </w:r>
      <w:r>
        <w:rPr>
          <w:rFonts w:ascii="SimSun" w:hAnsi="SimSun" w:eastAsia="SimSun" w:cs="SimSun"/>
          <w:sz w:val="22"/>
          <w:szCs w:val="22"/>
          <w:spacing w:val="-4"/>
        </w:rPr>
        <w:t>里持续运</w:t>
      </w:r>
      <w:r>
        <w:rPr>
          <w:rFonts w:ascii="SimSun" w:hAnsi="SimSun" w:eastAsia="SimSun" w:cs="SimSun"/>
          <w:sz w:val="22"/>
          <w:szCs w:val="22"/>
        </w:rPr>
        <w:t xml:space="preserve">  </w:t>
      </w:r>
      <w:r>
        <w:rPr>
          <w:rFonts w:ascii="SimSun" w:hAnsi="SimSun" w:eastAsia="SimSun" w:cs="SimSun"/>
          <w:sz w:val="22"/>
          <w:szCs w:val="22"/>
          <w:spacing w:val="-1"/>
        </w:rPr>
        <w:t>营；但也有不好的方面，企业要实现一个业务，就需要跟多个服务中心的</w:t>
      </w:r>
      <w:r>
        <w:rPr>
          <w:rFonts w:ascii="SimSun" w:hAnsi="SimSun" w:eastAsia="SimSun" w:cs="SimSun"/>
          <w:sz w:val="22"/>
          <w:szCs w:val="22"/>
          <w:spacing w:val="7"/>
        </w:rPr>
        <w:t xml:space="preserve">  </w:t>
      </w:r>
      <w:r>
        <w:rPr>
          <w:rFonts w:ascii="SimSun" w:hAnsi="SimSun" w:eastAsia="SimSun" w:cs="SimSun"/>
          <w:sz w:val="22"/>
          <w:szCs w:val="22"/>
          <w:spacing w:val="-3"/>
        </w:rPr>
        <w:t>运营组织协作。如果只是简单地进行服务接入</w:t>
      </w:r>
      <w:r>
        <w:rPr>
          <w:rFonts w:ascii="SimSun" w:hAnsi="SimSun" w:eastAsia="SimSun" w:cs="SimSun"/>
          <w:sz w:val="22"/>
          <w:szCs w:val="22"/>
          <w:spacing w:val="-4"/>
        </w:rPr>
        <w:t>还好，如果要回答以下问题：</w:t>
      </w:r>
      <w:r>
        <w:rPr>
          <w:rFonts w:ascii="SimSun" w:hAnsi="SimSun" w:eastAsia="SimSun" w:cs="SimSun"/>
          <w:sz w:val="22"/>
          <w:szCs w:val="22"/>
        </w:rPr>
        <w:t xml:space="preserve"> </w:t>
      </w:r>
      <w:r>
        <w:rPr>
          <w:rFonts w:ascii="SimSun" w:hAnsi="SimSun" w:eastAsia="SimSun" w:cs="SimSun"/>
          <w:sz w:val="22"/>
          <w:szCs w:val="22"/>
          <w:spacing w:val="7"/>
        </w:rPr>
        <w:t>业务中哪些功能需要中台提供?哪些功能在前台应用中实现?不同组织功</w:t>
      </w:r>
    </w:p>
    <w:p>
      <w:pPr>
        <w:spacing w:before="1" w:line="219" w:lineRule="auto"/>
        <w:rPr>
          <w:rFonts w:ascii="SimSun" w:hAnsi="SimSun" w:eastAsia="SimSun" w:cs="SimSun"/>
          <w:sz w:val="22"/>
          <w:szCs w:val="22"/>
        </w:rPr>
      </w:pPr>
      <w:r>
        <w:rPr>
          <w:rFonts w:ascii="SimSun" w:hAnsi="SimSun" w:eastAsia="SimSun" w:cs="SimSun"/>
          <w:sz w:val="22"/>
          <w:szCs w:val="22"/>
          <w:spacing w:val="-3"/>
        </w:rPr>
        <w:t>能实现的边界在哪里?这就对企业整个体系的协同效率提出了更高的要求。</w:t>
      </w:r>
    </w:p>
    <w:p>
      <w:pPr>
        <w:ind w:right="315" w:firstLine="449"/>
        <w:spacing w:before="310" w:line="327" w:lineRule="auto"/>
        <w:jc w:val="both"/>
        <w:rPr>
          <w:rFonts w:ascii="SimSun" w:hAnsi="SimSun" w:eastAsia="SimSun" w:cs="SimSun"/>
          <w:sz w:val="22"/>
          <w:szCs w:val="22"/>
        </w:rPr>
      </w:pPr>
      <w:r>
        <w:rPr>
          <w:rFonts w:ascii="SimSun" w:hAnsi="SimSun" w:eastAsia="SimSun" w:cs="SimSun"/>
          <w:sz w:val="22"/>
          <w:szCs w:val="22"/>
          <w:spacing w:val="-4"/>
        </w:rPr>
        <w:t>企业需要在一个更高的层面上达成统一：认知!“认知”是一件听起来</w:t>
      </w:r>
      <w:r>
        <w:rPr>
          <w:rFonts w:ascii="SimSun" w:hAnsi="SimSun" w:eastAsia="SimSun" w:cs="SimSun"/>
          <w:sz w:val="22"/>
          <w:szCs w:val="22"/>
          <w:spacing w:val="12"/>
        </w:rPr>
        <w:t xml:space="preserve"> </w:t>
      </w:r>
      <w:r>
        <w:rPr>
          <w:rFonts w:ascii="SimSun" w:hAnsi="SimSun" w:eastAsia="SimSun" w:cs="SimSun"/>
          <w:sz w:val="22"/>
          <w:szCs w:val="22"/>
          <w:spacing w:val="-1"/>
        </w:rPr>
        <w:t>很虚的事，但在笔者看来，认知对于企业尤其重要。如今的企业很难靠企 </w:t>
      </w:r>
      <w:r>
        <w:rPr>
          <w:rFonts w:ascii="SimSun" w:hAnsi="SimSun" w:eastAsia="SimSun" w:cs="SimSun"/>
          <w:sz w:val="22"/>
          <w:szCs w:val="22"/>
          <w:spacing w:val="2"/>
        </w:rPr>
        <w:t>业领导者一人的能力走得更高或者更远，而一定是依靠企业团体的力量。</w:t>
      </w:r>
      <w:r>
        <w:rPr>
          <w:rFonts w:ascii="SimSun" w:hAnsi="SimSun" w:eastAsia="SimSun" w:cs="SimSun"/>
          <w:sz w:val="22"/>
          <w:szCs w:val="22"/>
          <w:spacing w:val="5"/>
        </w:rPr>
        <w:t xml:space="preserve"> </w:t>
      </w:r>
      <w:r>
        <w:rPr>
          <w:rFonts w:ascii="SimSun" w:hAnsi="SimSun" w:eastAsia="SimSun" w:cs="SimSun"/>
          <w:sz w:val="22"/>
          <w:szCs w:val="22"/>
          <w:spacing w:val="-4"/>
        </w:rPr>
        <w:t>只有大家“力出一孔”,才能在局部构建起最大的竞争力，这需要</w:t>
      </w:r>
      <w:r>
        <w:rPr>
          <w:rFonts w:ascii="SimSun" w:hAnsi="SimSun" w:eastAsia="SimSun" w:cs="SimSun"/>
          <w:sz w:val="22"/>
          <w:szCs w:val="22"/>
          <w:spacing w:val="-5"/>
        </w:rPr>
        <w:t>整个团队</w:t>
      </w:r>
    </w:p>
    <w:p>
      <w:pPr>
        <w:spacing w:line="219" w:lineRule="auto"/>
        <w:rPr>
          <w:rFonts w:ascii="SimSun" w:hAnsi="SimSun" w:eastAsia="SimSun" w:cs="SimSun"/>
          <w:sz w:val="22"/>
          <w:szCs w:val="22"/>
        </w:rPr>
      </w:pPr>
      <w:r>
        <w:rPr>
          <w:rFonts w:ascii="SimSun" w:hAnsi="SimSun" w:eastAsia="SimSun" w:cs="SimSun"/>
          <w:sz w:val="22"/>
          <w:szCs w:val="22"/>
          <w:spacing w:val="-5"/>
        </w:rPr>
        <w:t>所有人对于目标有足够清晰的认知，对于所做的事情具备足</w:t>
      </w:r>
      <w:r>
        <w:rPr>
          <w:rFonts w:ascii="SimSun" w:hAnsi="SimSun" w:eastAsia="SimSun" w:cs="SimSun"/>
          <w:sz w:val="22"/>
          <w:szCs w:val="22"/>
          <w:spacing w:val="-6"/>
        </w:rPr>
        <w:t>够的使命感。</w:t>
      </w:r>
    </w:p>
    <w:p>
      <w:pPr>
        <w:ind w:right="356" w:firstLine="449"/>
        <w:spacing w:before="289" w:line="327" w:lineRule="auto"/>
        <w:jc w:val="both"/>
        <w:rPr>
          <w:rFonts w:ascii="SimSun" w:hAnsi="SimSun" w:eastAsia="SimSun" w:cs="SimSun"/>
          <w:sz w:val="22"/>
          <w:szCs w:val="22"/>
        </w:rPr>
      </w:pPr>
      <w:r>
        <w:rPr>
          <w:rFonts w:ascii="SimSun" w:hAnsi="SimSun" w:eastAsia="SimSun" w:cs="SimSun"/>
          <w:sz w:val="22"/>
          <w:szCs w:val="22"/>
        </w:rPr>
        <w:t>对于前面提及的“中层绑架”现象，不能单单责怪这些人，绝大多数</w:t>
      </w:r>
      <w:r>
        <w:rPr>
          <w:rFonts w:ascii="SimSun" w:hAnsi="SimSun" w:eastAsia="SimSun" w:cs="SimSun"/>
          <w:sz w:val="22"/>
          <w:szCs w:val="22"/>
          <w:spacing w:val="18"/>
        </w:rPr>
        <w:t xml:space="preserve"> </w:t>
      </w:r>
      <w:r>
        <w:rPr>
          <w:rFonts w:ascii="SimSun" w:hAnsi="SimSun" w:eastAsia="SimSun" w:cs="SimSun"/>
          <w:sz w:val="22"/>
          <w:szCs w:val="22"/>
        </w:rPr>
        <w:t>员工是企业的从业者，他们所表现的保守、不积极也是可以理解的。笔者</w:t>
      </w:r>
      <w:r>
        <w:rPr>
          <w:rFonts w:ascii="SimSun" w:hAnsi="SimSun" w:eastAsia="SimSun" w:cs="SimSun"/>
          <w:sz w:val="22"/>
          <w:szCs w:val="22"/>
          <w:spacing w:val="9"/>
        </w:rPr>
        <w:t xml:space="preserve"> </w:t>
      </w:r>
      <w:r>
        <w:rPr>
          <w:rFonts w:ascii="SimSun" w:hAnsi="SimSun" w:eastAsia="SimSun" w:cs="SimSun"/>
          <w:sz w:val="22"/>
          <w:szCs w:val="22"/>
        </w:rPr>
        <w:t>认为企业最高领导者也是有责任的，还可能责任占</w:t>
      </w:r>
      <w:r>
        <w:rPr>
          <w:rFonts w:ascii="SimSun" w:hAnsi="SimSun" w:eastAsia="SimSun" w:cs="SimSun"/>
          <w:sz w:val="22"/>
          <w:szCs w:val="22"/>
          <w:spacing w:val="-1"/>
        </w:rPr>
        <w:t>比比较大。很多企业领</w:t>
      </w:r>
    </w:p>
    <w:p>
      <w:pPr>
        <w:spacing w:before="1" w:line="218" w:lineRule="auto"/>
        <w:rPr>
          <w:rFonts w:ascii="SimSun" w:hAnsi="SimSun" w:eastAsia="SimSun" w:cs="SimSun"/>
          <w:sz w:val="22"/>
          <w:szCs w:val="22"/>
        </w:rPr>
      </w:pPr>
      <w:r>
        <w:rPr>
          <w:rFonts w:ascii="SimSun" w:hAnsi="SimSun" w:eastAsia="SimSun" w:cs="SimSun"/>
          <w:sz w:val="22"/>
          <w:szCs w:val="22"/>
          <w:spacing w:val="-1"/>
        </w:rPr>
        <w:t>导者有着足够的转型危机感和魄力，都能意识到这个时代任何一个技术的</w:t>
      </w:r>
    </w:p>
    <w:p>
      <w:pPr>
        <w:spacing w:line="218" w:lineRule="auto"/>
        <w:sectPr>
          <w:pgSz w:w="8370" w:h="13250"/>
          <w:pgMar w:top="400" w:right="504" w:bottom="0" w:left="440" w:header="0" w:footer="0" w:gutter="0"/>
        </w:sectPr>
        <w:rPr>
          <w:rFonts w:ascii="SimSun" w:hAnsi="SimSun" w:eastAsia="SimSun" w:cs="SimSun"/>
          <w:sz w:val="22"/>
          <w:szCs w:val="22"/>
        </w:rPr>
      </w:pPr>
    </w:p>
    <w:p>
      <w:pPr>
        <w:spacing w:before="244" w:line="219" w:lineRule="auto"/>
        <w:rPr>
          <w:rFonts w:ascii="SimSun" w:hAnsi="SimSun" w:eastAsia="SimSun" w:cs="SimSun"/>
          <w:sz w:val="17"/>
          <w:szCs w:val="17"/>
        </w:rPr>
      </w:pPr>
      <w:r>
        <w:rPr>
          <w:rFonts w:ascii="SimSun" w:hAnsi="SimSun" w:eastAsia="SimSun" w:cs="SimSun"/>
          <w:sz w:val="17"/>
          <w:szCs w:val="17"/>
          <w:spacing w:val="-16"/>
        </w:rPr>
        <w:t>86</w:t>
      </w:r>
      <w:r>
        <w:rPr>
          <w:rFonts w:ascii="SimSun" w:hAnsi="SimSun" w:eastAsia="SimSun" w:cs="SimSun"/>
          <w:sz w:val="17"/>
          <w:szCs w:val="17"/>
          <w:spacing w:val="41"/>
          <w:w w:val="101"/>
        </w:rPr>
        <w:t xml:space="preserve">  </w:t>
      </w:r>
      <w:r>
        <w:rPr>
          <w:rFonts w:ascii="SimSun" w:hAnsi="SimSun" w:eastAsia="SimSun" w:cs="SimSun"/>
          <w:sz w:val="17"/>
          <w:szCs w:val="17"/>
          <w:b/>
          <w:bCs/>
          <w:spacing w:val="-16"/>
        </w:rPr>
        <w:t>数字化转型的道与术</w:t>
      </w:r>
      <w:r>
        <w:rPr>
          <w:rFonts w:ascii="SimSun" w:hAnsi="SimSun" w:eastAsia="SimSun" w:cs="SimSun"/>
          <w:sz w:val="17"/>
          <w:szCs w:val="17"/>
          <w:spacing w:val="-60"/>
        </w:rPr>
        <w:t xml:space="preserve"> </w:t>
      </w:r>
      <w:r>
        <w:rPr>
          <w:rFonts w:ascii="SimSun" w:hAnsi="SimSun" w:eastAsia="SimSun" w:cs="SimSun"/>
          <w:sz w:val="17"/>
          <w:szCs w:val="17"/>
          <w:u w:val="single" w:color="auto"/>
        </w:rPr>
        <w:t xml:space="preserve">                                    </w:t>
      </w:r>
    </w:p>
    <w:p>
      <w:pPr>
        <w:pStyle w:val="BodyText"/>
        <w:spacing w:line="348" w:lineRule="auto"/>
        <w:rPr/>
      </w:pPr>
      <w:r/>
    </w:p>
    <w:p>
      <w:pPr>
        <w:pStyle w:val="BodyText"/>
        <w:spacing w:line="348" w:lineRule="auto"/>
        <w:rPr/>
      </w:pPr>
      <w:r/>
    </w:p>
    <w:p>
      <w:pPr>
        <w:ind w:left="420" w:right="60"/>
        <w:spacing w:before="71" w:line="319" w:lineRule="auto"/>
        <w:jc w:val="both"/>
        <w:rPr>
          <w:rFonts w:ascii="SimSun" w:hAnsi="SimSun" w:eastAsia="SimSun" w:cs="SimSun"/>
          <w:sz w:val="22"/>
          <w:szCs w:val="22"/>
        </w:rPr>
      </w:pPr>
      <w:r>
        <w:rPr>
          <w:rFonts w:ascii="SimSun" w:hAnsi="SimSun" w:eastAsia="SimSun" w:cs="SimSun"/>
          <w:sz w:val="22"/>
          <w:szCs w:val="22"/>
          <w:spacing w:val="-3"/>
        </w:rPr>
        <w:t>出现、 一种现象的发生都可能给企业带来巨</w:t>
      </w:r>
      <w:r>
        <w:rPr>
          <w:rFonts w:ascii="SimSun" w:hAnsi="SimSun" w:eastAsia="SimSun" w:cs="SimSun"/>
          <w:sz w:val="22"/>
          <w:szCs w:val="22"/>
          <w:spacing w:val="-4"/>
        </w:rPr>
        <w:t>大的冲击，甚至是颠覆式的毁</w:t>
      </w:r>
      <w:r>
        <w:rPr>
          <w:rFonts w:ascii="SimSun" w:hAnsi="SimSun" w:eastAsia="SimSun" w:cs="SimSun"/>
          <w:sz w:val="22"/>
          <w:szCs w:val="22"/>
        </w:rPr>
        <w:t xml:space="preserve"> </w:t>
      </w:r>
      <w:r>
        <w:rPr>
          <w:rFonts w:ascii="SimSun" w:hAnsi="SimSun" w:eastAsia="SimSun" w:cs="SimSun"/>
          <w:sz w:val="22"/>
          <w:szCs w:val="22"/>
          <w:spacing w:val="-1"/>
        </w:rPr>
        <w:t>灭，而且这种冲击往往是跨界的，而不是来自眼前行业内的对手。带领企</w:t>
      </w:r>
      <w:r>
        <w:rPr>
          <w:rFonts w:ascii="SimSun" w:hAnsi="SimSun" w:eastAsia="SimSun" w:cs="SimSun"/>
          <w:sz w:val="22"/>
          <w:szCs w:val="22"/>
          <w:spacing w:val="18"/>
        </w:rPr>
        <w:t xml:space="preserve"> </w:t>
      </w:r>
      <w:r>
        <w:rPr>
          <w:rFonts w:ascii="SimSun" w:hAnsi="SimSun" w:eastAsia="SimSun" w:cs="SimSun"/>
          <w:sz w:val="22"/>
          <w:szCs w:val="22"/>
        </w:rPr>
        <w:t>业领导团队寻找到破局和转型的方向，是企业领导者</w:t>
      </w:r>
      <w:r>
        <w:rPr>
          <w:rFonts w:ascii="SimSun" w:hAnsi="SimSun" w:eastAsia="SimSun" w:cs="SimSun"/>
          <w:sz w:val="22"/>
          <w:szCs w:val="22"/>
          <w:spacing w:val="-1"/>
        </w:rPr>
        <w:t>的本职工作，而不能</w:t>
      </w:r>
      <w:r>
        <w:rPr>
          <w:rFonts w:ascii="SimSun" w:hAnsi="SimSun" w:eastAsia="SimSun" w:cs="SimSun"/>
          <w:sz w:val="22"/>
          <w:szCs w:val="22"/>
        </w:rPr>
        <w:t xml:space="preserve"> </w:t>
      </w:r>
      <w:r>
        <w:rPr>
          <w:rFonts w:ascii="SimSun" w:hAnsi="SimSun" w:eastAsia="SimSun" w:cs="SimSun"/>
          <w:sz w:val="22"/>
          <w:szCs w:val="22"/>
          <w:spacing w:val="-1"/>
        </w:rPr>
        <w:t>简单地将这种转型意愿下压到中层领导，这两类人群本身的出发点就不尽</w:t>
      </w:r>
    </w:p>
    <w:p>
      <w:pPr>
        <w:ind w:left="420"/>
        <w:spacing w:line="219" w:lineRule="auto"/>
        <w:rPr>
          <w:rFonts w:ascii="SimSun" w:hAnsi="SimSun" w:eastAsia="SimSun" w:cs="SimSun"/>
          <w:sz w:val="22"/>
          <w:szCs w:val="22"/>
        </w:rPr>
      </w:pPr>
      <w:r>
        <w:rPr>
          <w:rFonts w:ascii="SimSun" w:hAnsi="SimSun" w:eastAsia="SimSun" w:cs="SimSun"/>
          <w:sz w:val="22"/>
          <w:szCs w:val="22"/>
          <w:spacing w:val="-4"/>
        </w:rPr>
        <w:t>相同，自然到落地层面后，结果往往离企业领导者的</w:t>
      </w:r>
      <w:r>
        <w:rPr>
          <w:rFonts w:ascii="SimSun" w:hAnsi="SimSun" w:eastAsia="SimSun" w:cs="SimSun"/>
          <w:sz w:val="22"/>
          <w:szCs w:val="22"/>
          <w:spacing w:val="-5"/>
        </w:rPr>
        <w:t>期望有不小的差距。</w:t>
      </w:r>
    </w:p>
    <w:p>
      <w:pPr>
        <w:ind w:right="31"/>
        <w:spacing w:before="273" w:line="435" w:lineRule="exact"/>
        <w:jc w:val="right"/>
        <w:rPr>
          <w:rFonts w:ascii="Times New Roman" w:hAnsi="Times New Roman" w:eastAsia="Times New Roman" w:cs="Times New Roman"/>
          <w:sz w:val="22"/>
          <w:szCs w:val="22"/>
        </w:rPr>
      </w:pPr>
      <w:r>
        <w:rPr>
          <w:rFonts w:ascii="SimSun" w:hAnsi="SimSun" w:eastAsia="SimSun" w:cs="SimSun"/>
          <w:sz w:val="22"/>
          <w:szCs w:val="22"/>
          <w:spacing w:val="-2"/>
          <w:position w:val="16"/>
        </w:rPr>
        <w:t>出 自</w:t>
      </w:r>
      <w:r>
        <w:rPr>
          <w:rFonts w:ascii="Times New Roman" w:hAnsi="Times New Roman" w:eastAsia="Times New Roman" w:cs="Times New Roman"/>
          <w:sz w:val="22"/>
          <w:szCs w:val="22"/>
          <w:spacing w:val="-2"/>
          <w:position w:val="16"/>
        </w:rPr>
        <w:t>IBM </w:t>
      </w:r>
      <w:r>
        <w:rPr>
          <w:rFonts w:ascii="SimSun" w:hAnsi="SimSun" w:eastAsia="SimSun" w:cs="SimSun"/>
          <w:sz w:val="22"/>
          <w:szCs w:val="22"/>
          <w:spacing w:val="-2"/>
          <w:position w:val="16"/>
        </w:rPr>
        <w:t>咨询的业务领导力模型</w:t>
      </w:r>
      <w:r>
        <w:rPr>
          <w:rFonts w:ascii="SimSun" w:hAnsi="SimSun" w:eastAsia="SimSun" w:cs="SimSun"/>
          <w:sz w:val="22"/>
          <w:szCs w:val="22"/>
          <w:spacing w:val="-45"/>
          <w:position w:val="16"/>
        </w:rPr>
        <w:t xml:space="preserve"> </w:t>
      </w:r>
      <w:r>
        <w:rPr>
          <w:rFonts w:ascii="Times New Roman" w:hAnsi="Times New Roman" w:eastAsia="Times New Roman" w:cs="Times New Roman"/>
          <w:sz w:val="22"/>
          <w:szCs w:val="22"/>
          <w:spacing w:val="-2"/>
          <w:position w:val="16"/>
        </w:rPr>
        <w:t>(Business</w:t>
      </w:r>
      <w:r>
        <w:rPr>
          <w:rFonts w:ascii="Times New Roman" w:hAnsi="Times New Roman" w:eastAsia="Times New Roman" w:cs="Times New Roman"/>
          <w:sz w:val="22"/>
          <w:szCs w:val="22"/>
          <w:spacing w:val="16"/>
          <w:position w:val="16"/>
        </w:rPr>
        <w:t xml:space="preserve">   </w:t>
      </w:r>
      <w:r>
        <w:rPr>
          <w:rFonts w:ascii="Times New Roman" w:hAnsi="Times New Roman" w:eastAsia="Times New Roman" w:cs="Times New Roman"/>
          <w:sz w:val="22"/>
          <w:szCs w:val="22"/>
          <w:spacing w:val="-2"/>
          <w:position w:val="16"/>
        </w:rPr>
        <w:t>Leadership</w:t>
      </w:r>
      <w:r>
        <w:rPr>
          <w:rFonts w:ascii="Times New Roman" w:hAnsi="Times New Roman" w:eastAsia="Times New Roman" w:cs="Times New Roman"/>
          <w:sz w:val="22"/>
          <w:szCs w:val="22"/>
          <w:spacing w:val="16"/>
          <w:position w:val="16"/>
        </w:rPr>
        <w:t xml:space="preserve">   </w:t>
      </w:r>
      <w:r>
        <w:rPr>
          <w:rFonts w:ascii="Times New Roman" w:hAnsi="Times New Roman" w:eastAsia="Times New Roman" w:cs="Times New Roman"/>
          <w:sz w:val="22"/>
          <w:szCs w:val="22"/>
          <w:spacing w:val="-2"/>
          <w:position w:val="16"/>
        </w:rPr>
        <w:t>Model</w:t>
      </w:r>
      <w:r>
        <w:rPr>
          <w:rFonts w:ascii="Times New Roman" w:hAnsi="Times New Roman" w:eastAsia="Times New Roman" w:cs="Times New Roman"/>
          <w:sz w:val="22"/>
          <w:szCs w:val="22"/>
          <w:spacing w:val="-3"/>
          <w:position w:val="16"/>
        </w:rPr>
        <w:t>,BLM)</w:t>
      </w:r>
    </w:p>
    <w:p>
      <w:pPr>
        <w:ind w:left="420"/>
        <w:spacing w:line="219" w:lineRule="auto"/>
        <w:rPr>
          <w:rFonts w:ascii="SimSun" w:hAnsi="SimSun" w:eastAsia="SimSun" w:cs="SimSun"/>
          <w:sz w:val="22"/>
          <w:szCs w:val="22"/>
        </w:rPr>
      </w:pPr>
      <w:r>
        <w:rPr>
          <w:rFonts w:ascii="SimSun" w:hAnsi="SimSun" w:eastAsia="SimSun" w:cs="SimSun"/>
          <w:sz w:val="22"/>
          <w:szCs w:val="22"/>
          <w:spacing w:val="-2"/>
        </w:rPr>
        <w:t>是企业战略制定与执行连接的方法，如图2-27所示。</w:t>
      </w:r>
    </w:p>
    <w:p>
      <w:pPr>
        <w:pStyle w:val="BodyText"/>
        <w:spacing w:line="367" w:lineRule="auto"/>
        <w:rPr/>
      </w:pPr>
      <w:r/>
    </w:p>
    <w:p>
      <w:pPr>
        <w:pStyle w:val="BodyText"/>
        <w:ind w:firstLine="1169"/>
        <w:spacing w:before="1" w:line="2960" w:lineRule="exact"/>
        <w:rPr/>
      </w:pPr>
      <w:r>
        <w:rPr>
          <w:position w:val="-59"/>
        </w:rPr>
        <w:pict>
          <v:group id="_x0000_s602" style="mso-position-vertical-relative:line;mso-position-horizontal-relative:char;width:278.05pt;height:148pt;" filled="false" stroked="false" coordsize="5560,2960" coordorigin="0,0">
            <v:shape id="_x0000_s604" style="position:absolute;left:0;top:0;width:5560;height:2960;" filled="false" stroked="false" type="#_x0000_t75">
              <v:imagedata o:title="" r:id="rId124"/>
            </v:shape>
            <v:shape id="_x0000_s606" style="position:absolute;left:310;top:106;width:2745;height:2781;" filled="false" stroked="false" type="#_x0000_t202">
              <v:fill on="false"/>
              <v:stroke on="false"/>
              <v:path/>
              <v:imagedata o:title=""/>
              <o:lock v:ext="edit" aspectratio="false"/>
              <v:textbox inset="0mm,0mm,0mm,0mm">
                <w:txbxContent>
                  <w:p>
                    <w:pPr>
                      <w:ind w:right="18"/>
                      <w:spacing w:before="19" w:line="222" w:lineRule="auto"/>
                      <w:jc w:val="right"/>
                      <w:rPr>
                        <w:rFonts w:ascii="SimHei" w:hAnsi="SimHei" w:eastAsia="SimHei" w:cs="SimHei"/>
                        <w:sz w:val="17"/>
                        <w:szCs w:val="17"/>
                      </w:rPr>
                    </w:pPr>
                    <w:r>
                      <w:rPr>
                        <w:rFonts w:ascii="SimHei" w:hAnsi="SimHei" w:eastAsia="SimHei" w:cs="SimHei"/>
                        <w:sz w:val="17"/>
                        <w:szCs w:val="17"/>
                        <w:spacing w:val="-2"/>
                      </w:rPr>
                      <w:t>领导力</w:t>
                    </w:r>
                  </w:p>
                  <w:p>
                    <w:pPr>
                      <w:ind w:left="842"/>
                      <w:spacing w:before="184" w:line="222" w:lineRule="auto"/>
                      <w:rPr>
                        <w:rFonts w:ascii="SimHei" w:hAnsi="SimHei" w:eastAsia="SimHei" w:cs="SimHei"/>
                        <w:sz w:val="17"/>
                        <w:szCs w:val="17"/>
                      </w:rPr>
                    </w:pPr>
                    <w:r>
                      <w:rPr>
                        <w:rFonts w:ascii="SimHei" w:hAnsi="SimHei" w:eastAsia="SimHei" w:cs="SimHei"/>
                        <w:sz w:val="17"/>
                        <w:szCs w:val="17"/>
                        <w:b/>
                        <w:bCs/>
                        <w:spacing w:val="-5"/>
                      </w:rPr>
                      <w:t>战略</w:t>
                    </w:r>
                  </w:p>
                  <w:p>
                    <w:pPr>
                      <w:ind w:left="689"/>
                      <w:spacing w:before="198" w:line="219" w:lineRule="auto"/>
                      <w:rPr>
                        <w:rFonts w:ascii="SimSun" w:hAnsi="SimSun" w:eastAsia="SimSun" w:cs="SimSun"/>
                        <w:sz w:val="17"/>
                        <w:szCs w:val="17"/>
                      </w:rPr>
                    </w:pPr>
                    <w:r>
                      <w:rPr>
                        <w:rFonts w:ascii="SimSun" w:hAnsi="SimSun" w:eastAsia="SimSun" w:cs="SimSun"/>
                        <w:sz w:val="17"/>
                        <w:szCs w:val="17"/>
                        <w:spacing w:val="-8"/>
                      </w:rPr>
                      <w:t>市场洞察</w:t>
                    </w:r>
                  </w:p>
                  <w:p>
                    <w:pPr>
                      <w:spacing w:line="341" w:lineRule="auto"/>
                      <w:rPr>
                        <w:rFonts w:ascii="Arial"/>
                        <w:sz w:val="21"/>
                      </w:rPr>
                    </w:pPr>
                    <w:r/>
                  </w:p>
                  <w:p>
                    <w:pPr>
                      <w:ind w:left="20"/>
                      <w:spacing w:before="55" w:line="229" w:lineRule="auto"/>
                      <w:rPr>
                        <w:rFonts w:ascii="SimSun" w:hAnsi="SimSun" w:eastAsia="SimSun" w:cs="SimSun"/>
                        <w:sz w:val="17"/>
                        <w:szCs w:val="17"/>
                      </w:rPr>
                    </w:pPr>
                    <w:r>
                      <w:rPr>
                        <w:rFonts w:ascii="SimSun" w:hAnsi="SimSun" w:eastAsia="SimSun" w:cs="SimSun"/>
                        <w:sz w:val="17"/>
                        <w:szCs w:val="17"/>
                        <w:spacing w:val="-9"/>
                      </w:rPr>
                      <w:t>战略意图</w:t>
                    </w:r>
                    <w:r>
                      <w:rPr>
                        <w:rFonts w:ascii="SimSun" w:hAnsi="SimSun" w:eastAsia="SimSun" w:cs="SimSun"/>
                        <w:sz w:val="17"/>
                        <w:szCs w:val="17"/>
                        <w:spacing w:val="10"/>
                      </w:rPr>
                      <w:t xml:space="preserve">       </w:t>
                    </w:r>
                    <w:r>
                      <w:rPr>
                        <w:rFonts w:ascii="SimSun" w:hAnsi="SimSun" w:eastAsia="SimSun" w:cs="SimSun"/>
                        <w:sz w:val="17"/>
                        <w:szCs w:val="17"/>
                        <w:spacing w:val="-9"/>
                      </w:rPr>
                      <w:t>业务设计</w:t>
                    </w:r>
                  </w:p>
                  <w:p>
                    <w:pPr>
                      <w:spacing w:line="371" w:lineRule="auto"/>
                      <w:rPr>
                        <w:rFonts w:ascii="Arial"/>
                        <w:sz w:val="21"/>
                      </w:rPr>
                    </w:pPr>
                    <w:r/>
                  </w:p>
                  <w:p>
                    <w:pPr>
                      <w:ind w:left="669"/>
                      <w:spacing w:before="55" w:line="220" w:lineRule="auto"/>
                      <w:rPr>
                        <w:rFonts w:ascii="SimSun" w:hAnsi="SimSun" w:eastAsia="SimSun" w:cs="SimSun"/>
                        <w:sz w:val="17"/>
                        <w:szCs w:val="17"/>
                      </w:rPr>
                    </w:pPr>
                    <w:r>
                      <w:rPr>
                        <w:rFonts w:ascii="SimSun" w:hAnsi="SimSun" w:eastAsia="SimSun" w:cs="SimSun"/>
                        <w:sz w:val="17"/>
                        <w:szCs w:val="17"/>
                        <w:spacing w:val="-13"/>
                      </w:rPr>
                      <w:t>创新焦点</w:t>
                    </w:r>
                  </w:p>
                  <w:p>
                    <w:pPr>
                      <w:spacing w:line="276" w:lineRule="auto"/>
                      <w:rPr>
                        <w:rFonts w:ascii="Arial"/>
                        <w:sz w:val="21"/>
                      </w:rPr>
                    </w:pPr>
                    <w:r/>
                  </w:p>
                  <w:p>
                    <w:pPr>
                      <w:ind w:left="2212"/>
                      <w:spacing w:before="56" w:line="222" w:lineRule="auto"/>
                      <w:rPr>
                        <w:rFonts w:ascii="SimHei" w:hAnsi="SimHei" w:eastAsia="SimHei" w:cs="SimHei"/>
                        <w:sz w:val="17"/>
                        <w:szCs w:val="17"/>
                      </w:rPr>
                    </w:pPr>
                    <w:r>
                      <w:rPr>
                        <w:rFonts w:ascii="SimHei" w:hAnsi="SimHei" w:eastAsia="SimHei" w:cs="SimHei"/>
                        <w:sz w:val="17"/>
                        <w:szCs w:val="17"/>
                        <w:b/>
                        <w:bCs/>
                        <w:spacing w:val="-9"/>
                      </w:rPr>
                      <w:t>价值观</w:t>
                    </w:r>
                  </w:p>
                </w:txbxContent>
              </v:textbox>
            </v:shape>
            <v:shape id="_x0000_s608" style="position:absolute;left:3840;top:494;width:836;height:632;" filled="false" stroked="false" type="#_x0000_t202">
              <v:fill on="false"/>
              <v:stroke on="false"/>
              <v:path/>
              <v:imagedata o:title=""/>
              <o:lock v:ext="edit" aspectratio="false"/>
              <v:textbox inset="0mm,0mm,0mm,0mm">
                <w:txbxContent>
                  <w:p>
                    <w:pPr>
                      <w:ind w:left="179"/>
                      <w:spacing w:before="20" w:line="219" w:lineRule="auto"/>
                      <w:rPr>
                        <w:rFonts w:ascii="SimHei" w:hAnsi="SimHei" w:eastAsia="SimHei" w:cs="SimHei"/>
                        <w:sz w:val="17"/>
                        <w:szCs w:val="17"/>
                      </w:rPr>
                    </w:pPr>
                    <w:r>
                      <w:rPr>
                        <w:rFonts w:ascii="SimHei" w:hAnsi="SimHei" w:eastAsia="SimHei" w:cs="SimHei"/>
                        <w:sz w:val="17"/>
                        <w:szCs w:val="17"/>
                        <w:spacing w:val="-2"/>
                      </w:rPr>
                      <w:t>执行</w:t>
                    </w:r>
                  </w:p>
                  <w:p>
                    <w:pPr>
                      <w:ind w:left="20"/>
                      <w:spacing w:before="221" w:line="220" w:lineRule="auto"/>
                      <w:rPr>
                        <w:rFonts w:ascii="SimSun" w:hAnsi="SimSun" w:eastAsia="SimSun" w:cs="SimSun"/>
                        <w:sz w:val="17"/>
                        <w:szCs w:val="17"/>
                      </w:rPr>
                    </w:pPr>
                    <w:r>
                      <w:rPr>
                        <w:rFonts w:ascii="SimSun" w:hAnsi="SimSun" w:eastAsia="SimSun" w:cs="SimSun"/>
                        <w:sz w:val="17"/>
                        <w:szCs w:val="17"/>
                        <w:spacing w:val="-9"/>
                      </w:rPr>
                      <w:t>氛围与文化</w:t>
                    </w:r>
                  </w:p>
                </w:txbxContent>
              </v:textbox>
            </v:shape>
            <v:shape id="_x0000_s610" style="position:absolute;left:3130;top:1396;width:1015;height:420;" filled="false" stroked="false" type="#_x0000_t202">
              <v:fill on="false"/>
              <v:stroke on="false"/>
              <v:path/>
              <v:imagedata o:title=""/>
              <o:lock v:ext="edit" aspectratio="false"/>
              <v:textbox inset="0mm,0mm,0mm,0mm">
                <w:txbxContent>
                  <w:p>
                    <w:pPr>
                      <w:ind w:left="170"/>
                      <w:spacing w:before="20" w:line="219" w:lineRule="auto"/>
                      <w:rPr>
                        <w:rFonts w:ascii="SimSun" w:hAnsi="SimSun" w:eastAsia="SimSun" w:cs="SimSun"/>
                        <w:sz w:val="17"/>
                        <w:szCs w:val="17"/>
                      </w:rPr>
                    </w:pPr>
                    <w:r>
                      <w:rPr>
                        <w:rFonts w:ascii="SimSun" w:hAnsi="SimSun" w:eastAsia="SimSun" w:cs="SimSun"/>
                        <w:sz w:val="17"/>
                        <w:szCs w:val="17"/>
                        <w:spacing w:val="-7"/>
                      </w:rPr>
                      <w:t>关键任务</w:t>
                    </w:r>
                  </w:p>
                  <w:p>
                    <w:pPr>
                      <w:ind w:left="20"/>
                      <w:spacing w:before="7" w:line="219" w:lineRule="auto"/>
                      <w:rPr>
                        <w:rFonts w:ascii="SimSun" w:hAnsi="SimSun" w:eastAsia="SimSun" w:cs="SimSun"/>
                        <w:sz w:val="17"/>
                        <w:szCs w:val="17"/>
                      </w:rPr>
                    </w:pPr>
                    <w:r>
                      <w:rPr>
                        <w:rFonts w:ascii="SimSun" w:hAnsi="SimSun" w:eastAsia="SimSun" w:cs="SimSun"/>
                        <w:sz w:val="17"/>
                        <w:szCs w:val="17"/>
                        <w:spacing w:val="-7"/>
                      </w:rPr>
                      <w:t>相互依赖关系</w:t>
                    </w:r>
                  </w:p>
                </w:txbxContent>
              </v:textbox>
            </v:shape>
            <v:shape id="_x0000_s612" style="position:absolute;left:4590;top:1508;width:679;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8"/>
                      </w:rPr>
                      <w:t>正式组织</w:t>
                    </w:r>
                  </w:p>
                </w:txbxContent>
              </v:textbox>
            </v:shape>
            <v:shape id="_x0000_s614" style="position:absolute;left:4099;top:2136;width:372;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人才</w:t>
                    </w:r>
                  </w:p>
                </w:txbxContent>
              </v:textbox>
            </v:shape>
          </v:group>
        </w:pict>
      </w:r>
    </w:p>
    <w:p>
      <w:pPr>
        <w:ind w:left="2930"/>
        <w:spacing w:before="237" w:line="219" w:lineRule="auto"/>
        <w:rPr>
          <w:rFonts w:ascii="SimSun" w:hAnsi="SimSun" w:eastAsia="SimSun" w:cs="SimSun"/>
          <w:sz w:val="17"/>
          <w:szCs w:val="17"/>
        </w:rPr>
      </w:pPr>
      <w:r>
        <w:rPr>
          <w:rFonts w:ascii="SimSun" w:hAnsi="SimSun" w:eastAsia="SimSun" w:cs="SimSun"/>
          <w:sz w:val="17"/>
          <w:szCs w:val="17"/>
          <w:spacing w:val="15"/>
        </w:rPr>
        <w:t>图2-27</w:t>
      </w:r>
      <w:r>
        <w:rPr>
          <w:rFonts w:ascii="SimSun" w:hAnsi="SimSun" w:eastAsia="SimSun" w:cs="SimSun"/>
          <w:sz w:val="17"/>
          <w:szCs w:val="17"/>
          <w:spacing w:val="65"/>
        </w:rPr>
        <w:t xml:space="preserve"> </w:t>
      </w:r>
      <w:r>
        <w:rPr>
          <w:rFonts w:ascii="SimSun" w:hAnsi="SimSun" w:eastAsia="SimSun" w:cs="SimSun"/>
          <w:sz w:val="17"/>
          <w:szCs w:val="17"/>
          <w:spacing w:val="15"/>
        </w:rPr>
        <w:t>业务领导力模型</w:t>
      </w:r>
    </w:p>
    <w:p>
      <w:pPr>
        <w:pStyle w:val="BodyText"/>
        <w:spacing w:line="312" w:lineRule="auto"/>
        <w:rPr/>
      </w:pPr>
      <w:r/>
    </w:p>
    <w:p>
      <w:pPr>
        <w:ind w:left="420" w:firstLine="439"/>
        <w:spacing w:before="72" w:line="309" w:lineRule="auto"/>
        <w:jc w:val="both"/>
        <w:rPr>
          <w:rFonts w:ascii="SimSun" w:hAnsi="SimSun" w:eastAsia="SimSun" w:cs="SimSun"/>
          <w:sz w:val="22"/>
          <w:szCs w:val="22"/>
        </w:rPr>
      </w:pPr>
      <w:r>
        <w:rPr>
          <w:rFonts w:ascii="SimSun" w:hAnsi="SimSun" w:eastAsia="SimSun" w:cs="SimSun"/>
          <w:sz w:val="22"/>
          <w:szCs w:val="22"/>
          <w:spacing w:val="5"/>
        </w:rPr>
        <w:t>参加过类似</w:t>
      </w:r>
      <w:r>
        <w:rPr>
          <w:rFonts w:ascii="Times New Roman" w:hAnsi="Times New Roman" w:eastAsia="Times New Roman" w:cs="Times New Roman"/>
          <w:sz w:val="22"/>
          <w:szCs w:val="22"/>
        </w:rPr>
        <w:t>BLM</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或者精益价值树培训的读者会有感觉，在整个培训</w:t>
      </w:r>
      <w:r>
        <w:rPr>
          <w:rFonts w:ascii="SimSun" w:hAnsi="SimSun" w:eastAsia="SimSun" w:cs="SimSun"/>
          <w:sz w:val="22"/>
          <w:szCs w:val="22"/>
          <w:spacing w:val="1"/>
        </w:rPr>
        <w:t xml:space="preserve"> </w:t>
      </w:r>
      <w:r>
        <w:rPr>
          <w:rFonts w:ascii="SimSun" w:hAnsi="SimSun" w:eastAsia="SimSun" w:cs="SimSun"/>
          <w:sz w:val="22"/>
          <w:szCs w:val="22"/>
          <w:spacing w:val="-5"/>
        </w:rPr>
        <w:t>中，特别是在结合企业自身业务进行的实战中，从企业愿景到目标的过程，</w:t>
      </w:r>
      <w:r>
        <w:rPr>
          <w:rFonts w:ascii="SimSun" w:hAnsi="SimSun" w:eastAsia="SimSun" w:cs="SimSun"/>
          <w:sz w:val="22"/>
          <w:szCs w:val="22"/>
          <w:spacing w:val="4"/>
        </w:rPr>
        <w:t xml:space="preserve"> </w:t>
      </w:r>
      <w:r>
        <w:rPr>
          <w:rFonts w:ascii="SimSun" w:hAnsi="SimSun" w:eastAsia="SimSun" w:cs="SimSun"/>
          <w:sz w:val="22"/>
          <w:szCs w:val="22"/>
          <w:spacing w:val="3"/>
        </w:rPr>
        <w:t>是企业领导团队认知统一的一个过程。愿景是展望未来，企业在5年或者</w:t>
      </w:r>
      <w:r>
        <w:rPr>
          <w:rFonts w:ascii="SimSun" w:hAnsi="SimSun" w:eastAsia="SimSun" w:cs="SimSun"/>
          <w:sz w:val="22"/>
          <w:szCs w:val="22"/>
          <w:spacing w:val="13"/>
        </w:rPr>
        <w:t xml:space="preserve"> </w:t>
      </w:r>
      <w:r>
        <w:rPr>
          <w:rFonts w:ascii="SimSun" w:hAnsi="SimSun" w:eastAsia="SimSun" w:cs="SimSun"/>
          <w:sz w:val="22"/>
          <w:szCs w:val="22"/>
          <w:spacing w:val="3"/>
        </w:rPr>
        <w:t>10年后在社会上到底完成什么使命?组织最终确定下来的愿景往往是足够</w:t>
      </w:r>
      <w:r>
        <w:rPr>
          <w:rFonts w:ascii="SimSun" w:hAnsi="SimSun" w:eastAsia="SimSun" w:cs="SimSun"/>
          <w:sz w:val="22"/>
          <w:szCs w:val="22"/>
          <w:spacing w:val="12"/>
        </w:rPr>
        <w:t xml:space="preserve"> </w:t>
      </w:r>
      <w:r>
        <w:rPr>
          <w:rFonts w:ascii="SimSun" w:hAnsi="SimSun" w:eastAsia="SimSun" w:cs="SimSun"/>
          <w:sz w:val="22"/>
          <w:szCs w:val="22"/>
        </w:rPr>
        <w:t>让人兴奋的，但问题在于中层领导在目标分解</w:t>
      </w:r>
      <w:r>
        <w:rPr>
          <w:rFonts w:ascii="SimSun" w:hAnsi="SimSun" w:eastAsia="SimSun" w:cs="SimSun"/>
          <w:sz w:val="22"/>
          <w:szCs w:val="22"/>
          <w:spacing w:val="-1"/>
        </w:rPr>
        <w:t>过程中如何很好地保留这份</w:t>
      </w:r>
      <w:r>
        <w:rPr>
          <w:rFonts w:ascii="SimSun" w:hAnsi="SimSun" w:eastAsia="SimSun" w:cs="SimSun"/>
          <w:sz w:val="22"/>
          <w:szCs w:val="22"/>
        </w:rPr>
        <w:t xml:space="preserve"> </w:t>
      </w:r>
      <w:r>
        <w:rPr>
          <w:rFonts w:ascii="SimSun" w:hAnsi="SimSun" w:eastAsia="SimSun" w:cs="SimSun"/>
          <w:sz w:val="22"/>
          <w:szCs w:val="22"/>
        </w:rPr>
        <w:t>愿景和使命，使基层员工落地层面也能感知到</w:t>
      </w:r>
      <w:r>
        <w:rPr>
          <w:rFonts w:ascii="SimSun" w:hAnsi="SimSun" w:eastAsia="SimSun" w:cs="SimSun"/>
          <w:sz w:val="22"/>
          <w:szCs w:val="22"/>
          <w:spacing w:val="-1"/>
        </w:rPr>
        <w:t>每个人所做的工作跟企业的</w:t>
      </w:r>
      <w:r>
        <w:rPr>
          <w:rFonts w:ascii="SimSun" w:hAnsi="SimSun" w:eastAsia="SimSun" w:cs="SimSun"/>
          <w:sz w:val="22"/>
          <w:szCs w:val="22"/>
        </w:rPr>
        <w:t xml:space="preserve"> </w:t>
      </w:r>
      <w:r>
        <w:rPr>
          <w:rFonts w:ascii="SimSun" w:hAnsi="SimSun" w:eastAsia="SimSun" w:cs="SimSun"/>
          <w:sz w:val="22"/>
          <w:szCs w:val="22"/>
          <w:spacing w:val="4"/>
        </w:rPr>
        <w:t>愿景和使命有足够的关联!这样的关联感知越弱</w:t>
      </w:r>
      <w:r>
        <w:rPr>
          <w:rFonts w:ascii="SimSun" w:hAnsi="SimSun" w:eastAsia="SimSun" w:cs="SimSun"/>
          <w:sz w:val="22"/>
          <w:szCs w:val="22"/>
          <w:spacing w:val="3"/>
        </w:rPr>
        <w:t>，员工的积极性和自驱力</w:t>
      </w:r>
      <w:r>
        <w:rPr>
          <w:rFonts w:ascii="SimSun" w:hAnsi="SimSun" w:eastAsia="SimSun" w:cs="SimSun"/>
          <w:sz w:val="22"/>
          <w:szCs w:val="22"/>
        </w:rPr>
        <w:t xml:space="preserve"> </w:t>
      </w:r>
      <w:r>
        <w:rPr>
          <w:rFonts w:ascii="SimSun" w:hAnsi="SimSun" w:eastAsia="SimSun" w:cs="SimSun"/>
          <w:sz w:val="22"/>
          <w:szCs w:val="22"/>
        </w:rPr>
        <w:t>就越弱，如果员工认为这就是一份跟在其他企</w:t>
      </w:r>
      <w:r>
        <w:rPr>
          <w:rFonts w:ascii="SimSun" w:hAnsi="SimSun" w:eastAsia="SimSun" w:cs="SimSun"/>
          <w:sz w:val="22"/>
          <w:szCs w:val="22"/>
          <w:spacing w:val="-1"/>
        </w:rPr>
        <w:t>业一样的工作时，自然会挑</w:t>
      </w:r>
      <w:r>
        <w:rPr>
          <w:rFonts w:ascii="SimSun" w:hAnsi="SimSun" w:eastAsia="SimSun" w:cs="SimSun"/>
          <w:sz w:val="22"/>
          <w:szCs w:val="22"/>
        </w:rPr>
        <w:t xml:space="preserve"> </w:t>
      </w:r>
      <w:r>
        <w:rPr>
          <w:rFonts w:ascii="SimSun" w:hAnsi="SimSun" w:eastAsia="SimSun" w:cs="SimSun"/>
          <w:sz w:val="22"/>
          <w:szCs w:val="22"/>
          <w:spacing w:val="2"/>
        </w:rPr>
        <w:t>选更轻松或收入更高的工作。笔者过往在优秀企业中工作所</w:t>
      </w:r>
      <w:r>
        <w:rPr>
          <w:rFonts w:ascii="SimSun" w:hAnsi="SimSun" w:eastAsia="SimSun" w:cs="SimSun"/>
          <w:sz w:val="22"/>
          <w:szCs w:val="22"/>
          <w:spacing w:val="1"/>
        </w:rPr>
        <w:t>感知到的是，</w:t>
      </w:r>
      <w:r>
        <w:rPr>
          <w:rFonts w:ascii="SimSun" w:hAnsi="SimSun" w:eastAsia="SimSun" w:cs="SimSun"/>
          <w:sz w:val="22"/>
          <w:szCs w:val="22"/>
        </w:rPr>
        <w:t xml:space="preserve"> </w:t>
      </w:r>
      <w:r>
        <w:rPr>
          <w:rFonts w:ascii="SimSun" w:hAnsi="SimSun" w:eastAsia="SimSun" w:cs="SimSun"/>
          <w:sz w:val="22"/>
          <w:szCs w:val="22"/>
        </w:rPr>
        <w:t>团队有愿景，而且愿景很有社会意义和价值，同时确</w:t>
      </w:r>
      <w:r>
        <w:rPr>
          <w:rFonts w:ascii="SimSun" w:hAnsi="SimSun" w:eastAsia="SimSun" w:cs="SimSun"/>
          <w:sz w:val="22"/>
          <w:szCs w:val="22"/>
          <w:spacing w:val="-1"/>
        </w:rPr>
        <w:t>定了各阶段明确的目</w:t>
      </w:r>
    </w:p>
    <w:p>
      <w:pPr>
        <w:spacing w:line="309" w:lineRule="auto"/>
        <w:sectPr>
          <w:pgSz w:w="8390" w:h="13250"/>
          <w:pgMar w:top="400" w:right="489" w:bottom="0" w:left="379" w:header="0" w:footer="0" w:gutter="0"/>
        </w:sectPr>
        <w:rPr>
          <w:rFonts w:ascii="SimSun" w:hAnsi="SimSun" w:eastAsia="SimSun" w:cs="SimSun"/>
          <w:sz w:val="22"/>
          <w:szCs w:val="22"/>
        </w:rPr>
      </w:pPr>
    </w:p>
    <w:p>
      <w:pPr>
        <w:ind w:left="2309"/>
        <w:spacing w:before="65" w:line="328" w:lineRule="exact"/>
        <w:tabs>
          <w:tab w:val="left" w:pos="4802"/>
        </w:tabs>
        <w:rPr/>
      </w:pPr>
      <w:r>
        <w:drawing>
          <wp:anchor distT="0" distB="0" distL="0" distR="0" simplePos="0" relativeHeight="253621248" behindDoc="0" locked="0" layoutInCell="1" allowOverlap="1">
            <wp:simplePos x="0" y="0"/>
            <wp:positionH relativeFrom="column">
              <wp:posOffset>1466819</wp:posOffset>
            </wp:positionH>
            <wp:positionV relativeFrom="paragraph">
              <wp:posOffset>101386</wp:posOffset>
            </wp:positionV>
            <wp:extent cx="2692393" cy="6394"/>
            <wp:effectExtent l="0" t="0" r="0" b="0"/>
            <wp:wrapNone/>
            <wp:docPr id="188" name="IM 188"/>
            <wp:cNvGraphicFramePr/>
            <a:graphic>
              <a:graphicData uri="http://schemas.openxmlformats.org/drawingml/2006/picture">
                <pic:pic>
                  <pic:nvPicPr>
                    <pic:cNvPr id="188" name="IM 188"/>
                    <pic:cNvPicPr/>
                  </pic:nvPicPr>
                  <pic:blipFill>
                    <a:blip r:embed="rId125"/>
                    <a:stretch>
                      <a:fillRect/>
                    </a:stretch>
                  </pic:blipFill>
                  <pic:spPr>
                    <a:xfrm rot="0">
                      <a:off x="0" y="0"/>
                      <a:ext cx="2692393"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4"/>
          <w:position w:val="-4"/>
        </w:rPr>
        <w:t>数字化转型中平台思维</w:t>
      </w:r>
      <w:r>
        <w:rPr>
          <w:rFonts w:ascii="SimSun" w:hAnsi="SimSun" w:eastAsia="SimSun" w:cs="SimSun"/>
          <w:sz w:val="16"/>
          <w:szCs w:val="16"/>
          <w:spacing w:val="-54"/>
          <w:position w:val="-4"/>
        </w:rPr>
        <w:t xml:space="preserve"> </w:t>
      </w:r>
      <w:r>
        <w:ruby>
          <w:rubyPr>
            <w:rubyAlign w:val="left"/>
            <w:hpsRaise w:val="14"/>
            <w:hps w:val="16"/>
            <w:hpsBaseText w:val="16"/>
          </w:rubyPr>
          <w:rt>
            <w:r>
              <w:rPr>
                <w:rFonts w:ascii="SimSun" w:hAnsi="SimSun" w:eastAsia="SimSun" w:cs="SimSun"/>
                <w:sz w:val="16"/>
                <w:szCs w:val="16"/>
                <w:position w:val="-2"/>
              </w:rPr>
              <w:t>—</w:t>
            </w:r>
            <w:r>
              <w:rPr>
                <w:rFonts w:ascii="SimSun" w:hAnsi="SimSun" w:eastAsia="SimSun" w:cs="SimSun"/>
                <w:sz w:val="16"/>
                <w:szCs w:val="16"/>
                <w:w w:val="45"/>
                <w:position w:val="-2"/>
              </w:rPr>
              <w:t xml:space="preserve"> </w:t>
            </w:r>
            <w:r>
              <w:rPr>
                <w:rFonts w:ascii="SimSun" w:hAnsi="SimSun" w:eastAsia="SimSun" w:cs="SimSun"/>
                <w:sz w:val="16"/>
                <w:szCs w:val="16"/>
                <w:position w:val="-2"/>
              </w:rPr>
              <w:t>第</w:t>
            </w:r>
          </w:rt>
          <w:rubyBase>
            <w:r>
              <w:rPr>
                <w:rFonts w:ascii="SimSun" w:hAnsi="SimSun" w:eastAsia="SimSun" w:cs="SimSun"/>
                <w:sz w:val="16"/>
                <w:szCs w:val="16"/>
                <w:b/>
                <w:bCs/>
                <w:w w:val="88"/>
                <w:position w:val="-4"/>
              </w:rPr>
              <w:t>的十大</w:t>
            </w:r>
          </w:rubyBase>
        </w:ruby>
      </w:r>
      <w:r>
        <w:ruby>
          <w:rubyPr>
            <w:rubyAlign w:val="left"/>
            <w:hpsRaise w:val="14"/>
            <w:hps w:val="16"/>
            <w:hpsBaseText w:val="16"/>
          </w:rubyPr>
          <w:rt>
            <w:r>
              <w:rPr>
                <w:rFonts w:ascii="SimSun" w:hAnsi="SimSun" w:eastAsia="SimSun" w:cs="SimSun"/>
                <w:sz w:val="16"/>
                <w:szCs w:val="16"/>
                <w:w w:val="72"/>
                <w:position w:val="-2"/>
              </w:rPr>
              <w:t>二</w:t>
            </w:r>
          </w:rt>
          <w:rubyBase>
            <w:r>
              <w:rPr>
                <w:rFonts w:ascii="SimSun" w:hAnsi="SimSun" w:eastAsia="SimSun" w:cs="SimSun"/>
                <w:sz w:val="16"/>
                <w:szCs w:val="16"/>
                <w:b/>
                <w:bCs/>
                <w:w w:val="92"/>
                <w:position w:val="-4"/>
              </w:rPr>
              <w:t>要</w:t>
            </w:r>
          </w:rubyBase>
        </w:ruby>
      </w:r>
      <w:r>
        <w:ruby>
          <w:rubyPr>
            <w:rubyAlign w:val="left"/>
            <w:hpsRaise w:val="14"/>
            <w:hps w:val="16"/>
            <w:hpsBaseText w:val="16"/>
          </w:rubyPr>
          <w:rt>
            <w:r>
              <w:rPr>
                <w:rFonts w:ascii="SimSun" w:hAnsi="SimSun" w:eastAsia="SimSun" w:cs="SimSun"/>
                <w:sz w:val="16"/>
                <w:szCs w:val="16"/>
                <w:w w:val="97"/>
                <w:position w:val="-2"/>
              </w:rPr>
              <w:t>章</w:t>
            </w:r>
          </w:rt>
          <w:rubyBase>
            <w:r>
              <w:rPr>
                <w:rFonts w:ascii="SimSun" w:hAnsi="SimSun" w:eastAsia="SimSun" w:cs="SimSun"/>
                <w:sz w:val="16"/>
                <w:szCs w:val="16"/>
                <w:b/>
                <w:bCs/>
                <w:w w:val="92"/>
                <w:position w:val="-4"/>
              </w:rPr>
              <w:t>素</w:t>
            </w:r>
          </w:rubyBase>
        </w:ruby>
      </w:r>
    </w:p>
    <w:p>
      <w:pPr>
        <w:pStyle w:val="BodyText"/>
        <w:spacing w:line="14" w:lineRule="auto"/>
        <w:rPr>
          <w:sz w:val="2"/>
        </w:rPr>
      </w:pPr>
      <w:r>
        <w:rPr>
          <w:sz w:val="2"/>
          <w:szCs w:val="2"/>
        </w:rPr>
        <w:br w:type="column"/>
      </w:r>
    </w:p>
    <w:p>
      <w:pPr>
        <w:ind w:left="207"/>
        <w:spacing w:before="89" w:line="183" w:lineRule="auto"/>
        <w:rPr>
          <w:rFonts w:ascii="SimSun" w:hAnsi="SimSun" w:eastAsia="SimSun" w:cs="SimSun"/>
          <w:sz w:val="16"/>
          <w:szCs w:val="16"/>
        </w:rPr>
      </w:pPr>
      <w:r>
        <w:rPr>
          <w:rFonts w:ascii="SimSun" w:hAnsi="SimSun" w:eastAsia="SimSun" w:cs="SimSun"/>
          <w:sz w:val="16"/>
          <w:szCs w:val="16"/>
          <w:spacing w:val="-2"/>
        </w:rPr>
        <w:t>87</w:t>
      </w:r>
    </w:p>
    <w:p>
      <w:pPr>
        <w:spacing w:line="183" w:lineRule="auto"/>
        <w:sectPr>
          <w:pgSz w:w="8370" w:h="13250"/>
          <w:pgMar w:top="400" w:right="147" w:bottom="0" w:left="460" w:header="0" w:footer="0" w:gutter="0"/>
          <w:cols w:equalWidth="0" w:num="2">
            <w:col w:w="7042" w:space="0"/>
            <w:col w:w="720" w:space="0"/>
          </w:cols>
        </w:sectPr>
        <w:rPr>
          <w:rFonts w:ascii="SimSun" w:hAnsi="SimSun" w:eastAsia="SimSun" w:cs="SimSun"/>
          <w:sz w:val="16"/>
          <w:szCs w:val="16"/>
        </w:rPr>
      </w:pPr>
    </w:p>
    <w:p>
      <w:pPr>
        <w:pStyle w:val="BodyText"/>
        <w:spacing w:line="270" w:lineRule="auto"/>
        <w:rPr/>
      </w:pPr>
      <w:r/>
    </w:p>
    <w:p>
      <w:pPr>
        <w:pStyle w:val="BodyText"/>
        <w:spacing w:line="270"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4"/>
        </w:rPr>
        <w:t>标，那么团队员工所表现出的工作满意度、自驱力、积极性就完全不一样。</w:t>
      </w:r>
    </w:p>
    <w:p>
      <w:pPr>
        <w:pStyle w:val="BodyText"/>
        <w:spacing w:line="249" w:lineRule="auto"/>
        <w:rPr/>
      </w:pPr>
      <w:r/>
    </w:p>
    <w:p>
      <w:pPr>
        <w:ind w:right="642" w:firstLine="420"/>
        <w:spacing w:before="72" w:line="327" w:lineRule="auto"/>
        <w:jc w:val="both"/>
        <w:rPr>
          <w:rFonts w:ascii="SimSun" w:hAnsi="SimSun" w:eastAsia="SimSun" w:cs="SimSun"/>
          <w:sz w:val="22"/>
          <w:szCs w:val="22"/>
        </w:rPr>
      </w:pPr>
      <w:r>
        <w:rPr>
          <w:rFonts w:ascii="SimSun" w:hAnsi="SimSun" w:eastAsia="SimSun" w:cs="SimSun"/>
          <w:sz w:val="22"/>
          <w:szCs w:val="22"/>
        </w:rPr>
        <w:t>所以，对于“中层绑架”的现象，企业领导者不应停留在无数次会议 </w:t>
      </w:r>
      <w:r>
        <w:rPr>
          <w:rFonts w:ascii="SimSun" w:hAnsi="SimSun" w:eastAsia="SimSun" w:cs="SimSun"/>
          <w:sz w:val="22"/>
          <w:szCs w:val="22"/>
        </w:rPr>
        <w:t>中提出的口头要求上，而应该切实地带领领导团队将组织的愿景和目标明</w:t>
      </w:r>
      <w:r>
        <w:rPr>
          <w:rFonts w:ascii="SimSun" w:hAnsi="SimSun" w:eastAsia="SimSun" w:cs="SimSun"/>
          <w:sz w:val="22"/>
          <w:szCs w:val="22"/>
          <w:spacing w:val="13"/>
        </w:rPr>
        <w:t xml:space="preserve"> </w:t>
      </w:r>
      <w:r>
        <w:rPr>
          <w:rFonts w:ascii="SimSun" w:hAnsi="SimSun" w:eastAsia="SimSun" w:cs="SimSun"/>
          <w:sz w:val="22"/>
          <w:szCs w:val="22"/>
        </w:rPr>
        <w:t>确，让大家深切地感知到变革和创新对于实现那</w:t>
      </w:r>
      <w:r>
        <w:rPr>
          <w:rFonts w:ascii="SimSun" w:hAnsi="SimSun" w:eastAsia="SimSun" w:cs="SimSun"/>
          <w:sz w:val="22"/>
          <w:szCs w:val="22"/>
          <w:spacing w:val="-1"/>
        </w:rPr>
        <w:t>个伟大愿景的意义。只有 </w:t>
      </w:r>
      <w:r>
        <w:rPr>
          <w:rFonts w:ascii="SimSun" w:hAnsi="SimSun" w:eastAsia="SimSun" w:cs="SimSun"/>
          <w:sz w:val="22"/>
          <w:szCs w:val="22"/>
        </w:rPr>
        <w:t>这些人的思路开放了，当面对对企业有价值，但可能会损伤到个人和部门</w:t>
      </w:r>
      <w:r>
        <w:rPr>
          <w:rFonts w:ascii="SimSun" w:hAnsi="SimSun" w:eastAsia="SimSun" w:cs="SimSun"/>
          <w:sz w:val="22"/>
          <w:szCs w:val="22"/>
          <w:spacing w:val="13"/>
        </w:rPr>
        <w:t xml:space="preserve"> </w:t>
      </w:r>
      <w:r>
        <w:rPr>
          <w:rFonts w:ascii="SimSun" w:hAnsi="SimSun" w:eastAsia="SimSun" w:cs="SimSun"/>
          <w:sz w:val="22"/>
          <w:szCs w:val="22"/>
        </w:rPr>
        <w:t>利益的做法时，才不会出现来自内部的阻力；当这些人对企业的愿景和目</w:t>
      </w:r>
      <w:r>
        <w:rPr>
          <w:rFonts w:ascii="SimSun" w:hAnsi="SimSun" w:eastAsia="SimSun" w:cs="SimSun"/>
          <w:sz w:val="22"/>
          <w:szCs w:val="22"/>
          <w:spacing w:val="11"/>
        </w:rPr>
        <w:t xml:space="preserve"> </w:t>
      </w:r>
      <w:r>
        <w:rPr>
          <w:rFonts w:ascii="SimSun" w:hAnsi="SimSun" w:eastAsia="SimSun" w:cs="SimSun"/>
          <w:sz w:val="22"/>
          <w:szCs w:val="22"/>
        </w:rPr>
        <w:t>标有了足够的认知和认同，他们自然会让团队和成员获取同样的认知。当</w:t>
      </w:r>
      <w:r>
        <w:rPr>
          <w:rFonts w:ascii="SimSun" w:hAnsi="SimSun" w:eastAsia="SimSun" w:cs="SimSun"/>
          <w:sz w:val="22"/>
          <w:szCs w:val="22"/>
          <w:spacing w:val="9"/>
        </w:rPr>
        <w:t xml:space="preserve"> </w:t>
      </w:r>
      <w:r>
        <w:rPr>
          <w:rFonts w:ascii="SimSun" w:hAnsi="SimSun" w:eastAsia="SimSun" w:cs="SimSun"/>
          <w:sz w:val="22"/>
          <w:szCs w:val="22"/>
          <w:spacing w:val="2"/>
        </w:rPr>
        <w:t>然，如果还有“保守派”一意孤行，企业领导者也应展现出足够的魄力，</w:t>
      </w:r>
      <w:r>
        <w:rPr>
          <w:rFonts w:ascii="SimSun" w:hAnsi="SimSun" w:eastAsia="SimSun" w:cs="SimSun"/>
          <w:sz w:val="22"/>
          <w:szCs w:val="22"/>
          <w:spacing w:val="14"/>
        </w:rPr>
        <w:t xml:space="preserve"> </w:t>
      </w:r>
      <w:r>
        <w:rPr>
          <w:rFonts w:ascii="SimSun" w:hAnsi="SimSun" w:eastAsia="SimSun" w:cs="SimSun"/>
          <w:sz w:val="22"/>
          <w:szCs w:val="22"/>
        </w:rPr>
        <w:t>将这些阻碍企业变革的领导调整到其他岗位甚至</w:t>
      </w:r>
      <w:r>
        <w:rPr>
          <w:rFonts w:ascii="SimSun" w:hAnsi="SimSun" w:eastAsia="SimSun" w:cs="SimSun"/>
          <w:sz w:val="22"/>
          <w:szCs w:val="22"/>
          <w:spacing w:val="-1"/>
        </w:rPr>
        <w:t>请他离开。整个组织有这 </w:t>
      </w:r>
      <w:r>
        <w:rPr>
          <w:rFonts w:ascii="SimSun" w:hAnsi="SimSun" w:eastAsia="SimSun" w:cs="SimSun"/>
          <w:sz w:val="22"/>
          <w:szCs w:val="22"/>
        </w:rPr>
        <w:t>样的氛围，将会使那些阻碍组织进步的人无所遁</w:t>
      </w:r>
      <w:r>
        <w:rPr>
          <w:rFonts w:ascii="SimSun" w:hAnsi="SimSun" w:eastAsia="SimSun" w:cs="SimSun"/>
          <w:sz w:val="22"/>
          <w:szCs w:val="22"/>
          <w:spacing w:val="-1"/>
        </w:rPr>
        <w:t>形，没有同样的使命感和 </w:t>
      </w:r>
      <w:r>
        <w:rPr>
          <w:rFonts w:ascii="SimSun" w:hAnsi="SimSun" w:eastAsia="SimSun" w:cs="SimSun"/>
          <w:sz w:val="22"/>
          <w:szCs w:val="22"/>
        </w:rPr>
        <w:t>价值观的人在这样的环境中也就没有舒适生存的</w:t>
      </w:r>
      <w:r>
        <w:rPr>
          <w:rFonts w:ascii="SimSun" w:hAnsi="SimSun" w:eastAsia="SimSun" w:cs="SimSun"/>
          <w:sz w:val="22"/>
          <w:szCs w:val="22"/>
          <w:spacing w:val="-1"/>
        </w:rPr>
        <w:t>空间。在阿里巴巴集团的 </w:t>
      </w:r>
      <w:r>
        <w:rPr>
          <w:rFonts w:ascii="SimSun" w:hAnsi="SimSun" w:eastAsia="SimSun" w:cs="SimSun"/>
          <w:sz w:val="22"/>
          <w:szCs w:val="22"/>
          <w:spacing w:val="-4"/>
        </w:rPr>
        <w:t>价值观中有一个非常重要的点是“拥抱变化”,来到阿里之后看到和遇到的 </w:t>
      </w:r>
      <w:r>
        <w:rPr>
          <w:rFonts w:ascii="SimSun" w:hAnsi="SimSun" w:eastAsia="SimSun" w:cs="SimSun"/>
          <w:sz w:val="22"/>
          <w:szCs w:val="22"/>
        </w:rPr>
        <w:t>组织调整之大和频繁，确实是在传统企业中</w:t>
      </w:r>
      <w:r>
        <w:rPr>
          <w:rFonts w:ascii="SimSun" w:hAnsi="SimSun" w:eastAsia="SimSun" w:cs="SimSun"/>
          <w:sz w:val="22"/>
          <w:szCs w:val="22"/>
          <w:spacing w:val="-1"/>
        </w:rPr>
        <w:t>无法想象的，但每一次的调整</w:t>
      </w:r>
      <w:r>
        <w:rPr>
          <w:rFonts w:ascii="SimSun" w:hAnsi="SimSun" w:eastAsia="SimSun" w:cs="SimSun"/>
          <w:sz w:val="22"/>
          <w:szCs w:val="22"/>
        </w:rPr>
        <w:t xml:space="preserve">  </w:t>
      </w:r>
      <w:r>
        <w:rPr>
          <w:rFonts w:ascii="SimSun" w:hAnsi="SimSun" w:eastAsia="SimSun" w:cs="SimSun"/>
          <w:sz w:val="22"/>
          <w:szCs w:val="22"/>
        </w:rPr>
        <w:t>都是围绕着集团的战略和目标而构建，相信</w:t>
      </w:r>
      <w:r>
        <w:rPr>
          <w:rFonts w:ascii="SimSun" w:hAnsi="SimSun" w:eastAsia="SimSun" w:cs="SimSun"/>
          <w:sz w:val="22"/>
          <w:szCs w:val="22"/>
          <w:spacing w:val="-1"/>
        </w:rPr>
        <w:t>这也是阿里巴巴集团能在互联</w:t>
      </w:r>
    </w:p>
    <w:p>
      <w:pPr>
        <w:spacing w:line="219" w:lineRule="auto"/>
        <w:rPr>
          <w:rFonts w:ascii="SimSun" w:hAnsi="SimSun" w:eastAsia="SimSun" w:cs="SimSun"/>
          <w:sz w:val="22"/>
          <w:szCs w:val="22"/>
        </w:rPr>
      </w:pPr>
      <w:r>
        <w:rPr>
          <w:rFonts w:ascii="SimSun" w:hAnsi="SimSun" w:eastAsia="SimSun" w:cs="SimSun"/>
          <w:sz w:val="22"/>
          <w:szCs w:val="22"/>
          <w:spacing w:val="-7"/>
        </w:rPr>
        <w:t>网领域持续保持创新活力的一个非常重要的因素。</w:t>
      </w:r>
    </w:p>
    <w:p>
      <w:pPr>
        <w:pStyle w:val="BodyText"/>
        <w:spacing w:line="309" w:lineRule="auto"/>
        <w:rPr/>
      </w:pPr>
      <w:r/>
    </w:p>
    <w:p>
      <w:pPr>
        <w:ind w:right="694" w:firstLine="420"/>
        <w:spacing w:before="71" w:line="327" w:lineRule="auto"/>
        <w:jc w:val="both"/>
        <w:rPr>
          <w:rFonts w:ascii="SimSun" w:hAnsi="SimSun" w:eastAsia="SimSun" w:cs="SimSun"/>
          <w:sz w:val="22"/>
          <w:szCs w:val="22"/>
        </w:rPr>
      </w:pPr>
      <w:r>
        <w:rPr>
          <w:rFonts w:ascii="SimSun" w:hAnsi="SimSun" w:eastAsia="SimSun" w:cs="SimSun"/>
          <w:sz w:val="22"/>
          <w:szCs w:val="22"/>
          <w:spacing w:val="1"/>
        </w:rPr>
        <w:t>在实现组织的“认知统一”方面，笔者认为需</w:t>
      </w:r>
      <w:r>
        <w:rPr>
          <w:rFonts w:ascii="SimSun" w:hAnsi="SimSun" w:eastAsia="SimSun" w:cs="SimSun"/>
          <w:sz w:val="22"/>
          <w:szCs w:val="22"/>
        </w:rPr>
        <w:t>要一个非常重要的组织 </w:t>
      </w:r>
      <w:r>
        <w:rPr>
          <w:rFonts w:ascii="SimSun" w:hAnsi="SimSun" w:eastAsia="SimSun" w:cs="SimSun"/>
          <w:sz w:val="22"/>
          <w:szCs w:val="22"/>
          <w:spacing w:val="4"/>
        </w:rPr>
        <w:t>岗位——</w:t>
      </w:r>
      <w:r>
        <w:rPr>
          <w:rFonts w:ascii="Times New Roman" w:hAnsi="Times New Roman" w:eastAsia="Times New Roman" w:cs="Times New Roman"/>
          <w:sz w:val="22"/>
          <w:szCs w:val="22"/>
        </w:rPr>
        <w:t>HRBP</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Partner</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4"/>
        </w:rPr>
        <w:t>人力资源业务合伙人)。这一从互</w:t>
      </w:r>
      <w:r>
        <w:rPr>
          <w:rFonts w:ascii="SimSun" w:hAnsi="SimSun" w:eastAsia="SimSun" w:cs="SimSun"/>
          <w:sz w:val="22"/>
          <w:szCs w:val="22"/>
        </w:rPr>
        <w:t xml:space="preserve"> </w:t>
      </w:r>
      <w:r>
        <w:rPr>
          <w:rFonts w:ascii="SimSun" w:hAnsi="SimSun" w:eastAsia="SimSun" w:cs="SimSun"/>
          <w:sz w:val="22"/>
          <w:szCs w:val="22"/>
          <w:spacing w:val="1"/>
        </w:rPr>
        <w:t>联网公司流行的</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岗位正被越来越多的传统企业接受和采纳</w:t>
      </w:r>
      <w:r>
        <w:rPr>
          <w:rFonts w:ascii="SimSun" w:hAnsi="SimSun" w:eastAsia="SimSun" w:cs="SimSun"/>
          <w:sz w:val="22"/>
          <w:szCs w:val="22"/>
        </w:rPr>
        <w:t>。组织设置 </w:t>
      </w:r>
      <w:r>
        <w:rPr>
          <w:rFonts w:ascii="Times New Roman" w:hAnsi="Times New Roman" w:eastAsia="Times New Roman" w:cs="Times New Roman"/>
          <w:sz w:val="22"/>
          <w:szCs w:val="22"/>
        </w:rPr>
        <w:t>HRBP</w:t>
      </w:r>
      <w:r>
        <w:rPr>
          <w:rFonts w:ascii="SimSun" w:hAnsi="SimSun" w:eastAsia="SimSun" w:cs="SimSun"/>
          <w:sz w:val="22"/>
          <w:szCs w:val="22"/>
          <w:spacing w:val="3"/>
        </w:rPr>
        <w:t>的核心理念就是支撑企业业务发展，发现业务中存在的问题，然后 </w:t>
      </w:r>
      <w:r>
        <w:rPr>
          <w:rFonts w:ascii="SimSun" w:hAnsi="SimSun" w:eastAsia="SimSun" w:cs="SimSun"/>
          <w:sz w:val="22"/>
          <w:szCs w:val="22"/>
          <w:spacing w:val="3"/>
        </w:rPr>
        <w:t>通过</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的专业知识为业务提供支撑，使业务体系能更加良性地运作。相</w:t>
      </w:r>
      <w:r>
        <w:rPr>
          <w:rFonts w:ascii="SimSun" w:hAnsi="SimSun" w:eastAsia="SimSun" w:cs="SimSun"/>
          <w:sz w:val="22"/>
          <w:szCs w:val="22"/>
          <w:spacing w:val="13"/>
        </w:rPr>
        <w:t xml:space="preserve"> </w:t>
      </w:r>
      <w:r>
        <w:rPr>
          <w:rFonts w:ascii="SimSun" w:hAnsi="SimSun" w:eastAsia="SimSun" w:cs="SimSun"/>
          <w:sz w:val="22"/>
          <w:szCs w:val="22"/>
          <w:spacing w:val="1"/>
        </w:rPr>
        <w:t>反，传统</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
        </w:rPr>
        <w:t>认为自己是管理部门，是帮助企业去监督和管理所有业务人</w:t>
      </w:r>
      <w:r>
        <w:rPr>
          <w:rFonts w:ascii="SimSun" w:hAnsi="SimSun" w:eastAsia="SimSun" w:cs="SimSun"/>
          <w:sz w:val="22"/>
          <w:szCs w:val="22"/>
        </w:rPr>
        <w:t xml:space="preserve"> </w:t>
      </w:r>
      <w:r>
        <w:rPr>
          <w:rFonts w:ascii="SimSun" w:hAnsi="SimSun" w:eastAsia="SimSun" w:cs="SimSun"/>
          <w:sz w:val="22"/>
          <w:szCs w:val="22"/>
        </w:rPr>
        <w:t>员的，这个思路在今天来看是绝对错误的，不单单表现出典型的职能部门</w:t>
      </w:r>
      <w:r>
        <w:rPr>
          <w:rFonts w:ascii="SimSun" w:hAnsi="SimSun" w:eastAsia="SimSun" w:cs="SimSun"/>
          <w:sz w:val="22"/>
          <w:szCs w:val="22"/>
          <w:spacing w:val="14"/>
        </w:rPr>
        <w:t xml:space="preserve"> </w:t>
      </w:r>
      <w:r>
        <w:rPr>
          <w:rFonts w:ascii="SimSun" w:hAnsi="SimSun" w:eastAsia="SimSun" w:cs="SimSun"/>
          <w:sz w:val="22"/>
          <w:szCs w:val="22"/>
        </w:rPr>
        <w:t>形态，而且没有直接的业务导向。如果定位</w:t>
      </w:r>
      <w:r>
        <w:rPr>
          <w:rFonts w:ascii="SimSun" w:hAnsi="SimSun" w:eastAsia="SimSun" w:cs="SimSun"/>
          <w:sz w:val="22"/>
          <w:szCs w:val="22"/>
          <w:spacing w:val="-1"/>
        </w:rPr>
        <w:t>是监督和管理企业人员，就不</w:t>
      </w:r>
      <w:r>
        <w:rPr>
          <w:rFonts w:ascii="SimSun" w:hAnsi="SimSun" w:eastAsia="SimSun" w:cs="SimSun"/>
          <w:sz w:val="22"/>
          <w:szCs w:val="22"/>
        </w:rPr>
        <w:t xml:space="preserve"> </w:t>
      </w:r>
      <w:r>
        <w:rPr>
          <w:rFonts w:ascii="SimSun" w:hAnsi="SimSun" w:eastAsia="SimSun" w:cs="SimSun"/>
          <w:sz w:val="22"/>
          <w:szCs w:val="22"/>
        </w:rPr>
        <w:t>会从帮助业务、人才发展等角度考虑问题，甚至在某</w:t>
      </w:r>
      <w:r>
        <w:rPr>
          <w:rFonts w:ascii="SimSun" w:hAnsi="SimSun" w:eastAsia="SimSun" w:cs="SimSun"/>
          <w:sz w:val="22"/>
          <w:szCs w:val="22"/>
          <w:spacing w:val="-1"/>
        </w:rPr>
        <w:t>些时候成为企业业务</w:t>
      </w:r>
    </w:p>
    <w:p>
      <w:pPr>
        <w:spacing w:line="220" w:lineRule="auto"/>
        <w:rPr>
          <w:rFonts w:ascii="SimSun" w:hAnsi="SimSun" w:eastAsia="SimSun" w:cs="SimSun"/>
          <w:sz w:val="22"/>
          <w:szCs w:val="22"/>
        </w:rPr>
      </w:pPr>
      <w:r>
        <w:rPr>
          <w:rFonts w:ascii="SimSun" w:hAnsi="SimSun" w:eastAsia="SimSun" w:cs="SimSun"/>
          <w:sz w:val="22"/>
          <w:szCs w:val="22"/>
          <w:spacing w:val="-14"/>
        </w:rPr>
        <w:t>发展的阻碍。</w:t>
      </w:r>
    </w:p>
    <w:p>
      <w:pPr>
        <w:pStyle w:val="BodyText"/>
        <w:spacing w:line="333" w:lineRule="auto"/>
        <w:rPr/>
      </w:pPr>
      <w:r/>
    </w:p>
    <w:p>
      <w:pPr>
        <w:ind w:left="420"/>
        <w:spacing w:before="73" w:line="184" w:lineRule="auto"/>
        <w:rPr>
          <w:rFonts w:ascii="SimSun" w:hAnsi="SimSun" w:eastAsia="SimSun" w:cs="SimSun"/>
          <w:sz w:val="22"/>
          <w:szCs w:val="22"/>
        </w:rPr>
      </w:pPr>
      <w:r>
        <w:rPr>
          <w:rFonts w:ascii="Times New Roman" w:hAnsi="Times New Roman" w:eastAsia="Times New Roman" w:cs="Times New Roman"/>
          <w:sz w:val="22"/>
          <w:szCs w:val="22"/>
          <w:spacing w:val="-4"/>
        </w:rPr>
        <w:t>HR </w:t>
      </w:r>
      <w:r>
        <w:rPr>
          <w:rFonts w:ascii="SimSun" w:hAnsi="SimSun" w:eastAsia="SimSun" w:cs="SimSun"/>
          <w:sz w:val="22"/>
          <w:szCs w:val="22"/>
          <w:spacing w:val="-4"/>
        </w:rPr>
        <w:t>的正确态度应该是将员工作为客户，然后聚焦客户，针对不同的组</w:t>
      </w:r>
    </w:p>
    <w:p>
      <w:pPr>
        <w:spacing w:line="184" w:lineRule="auto"/>
        <w:sectPr>
          <w:type w:val="continuous"/>
          <w:pgSz w:w="8370" w:h="13250"/>
          <w:pgMar w:top="400" w:right="147" w:bottom="0" w:left="460" w:header="0" w:footer="0" w:gutter="0"/>
          <w:cols w:equalWidth="0" w:num="1">
            <w:col w:w="7763" w:space="0"/>
          </w:cols>
        </w:sectPr>
        <w:rPr>
          <w:rFonts w:ascii="SimSun" w:hAnsi="SimSun" w:eastAsia="SimSun" w:cs="SimSun"/>
          <w:sz w:val="22"/>
          <w:szCs w:val="22"/>
        </w:rPr>
      </w:pPr>
    </w:p>
    <w:p>
      <w:pPr>
        <w:spacing w:before="254" w:line="219" w:lineRule="auto"/>
        <w:rPr>
          <w:rFonts w:ascii="SimSun" w:hAnsi="SimSun" w:eastAsia="SimSun" w:cs="SimSun"/>
          <w:sz w:val="16"/>
          <w:szCs w:val="16"/>
        </w:rPr>
      </w:pPr>
      <w:r>
        <w:rPr>
          <w:rFonts w:ascii="SimSun" w:hAnsi="SimSun" w:eastAsia="SimSun" w:cs="SimSun"/>
          <w:sz w:val="16"/>
          <w:szCs w:val="16"/>
          <w:spacing w:val="-8"/>
        </w:rPr>
        <w:t>88</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73"/>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420" w:right="115"/>
        <w:spacing w:before="72" w:line="319" w:lineRule="auto"/>
        <w:jc w:val="both"/>
        <w:rPr>
          <w:rFonts w:ascii="SimSun" w:hAnsi="SimSun" w:eastAsia="SimSun" w:cs="SimSun"/>
          <w:sz w:val="22"/>
          <w:szCs w:val="22"/>
        </w:rPr>
      </w:pPr>
      <w:r>
        <w:rPr>
          <w:rFonts w:ascii="SimSun" w:hAnsi="SimSun" w:eastAsia="SimSun" w:cs="SimSun"/>
          <w:sz w:val="22"/>
          <w:szCs w:val="22"/>
          <w:spacing w:val="-1"/>
        </w:rPr>
        <w:t>织、不同的员工制定有效的定制化解决方案，正向影响和激励大家，这才</w:t>
      </w:r>
      <w:r>
        <w:rPr>
          <w:rFonts w:ascii="SimSun" w:hAnsi="SimSun" w:eastAsia="SimSun" w:cs="SimSun"/>
          <w:sz w:val="22"/>
          <w:szCs w:val="22"/>
          <w:spacing w:val="18"/>
        </w:rPr>
        <w:t xml:space="preserve"> </w:t>
      </w:r>
      <w:r>
        <w:rPr>
          <w:rFonts w:ascii="SimSun" w:hAnsi="SimSun" w:eastAsia="SimSun" w:cs="SimSun"/>
          <w:sz w:val="22"/>
          <w:szCs w:val="22"/>
        </w:rPr>
        <w:t>是对待客户的态度。当然，聚焦客户不是简单地迎合客户，而是让客户满</w:t>
      </w:r>
      <w:r>
        <w:rPr>
          <w:rFonts w:ascii="SimSun" w:hAnsi="SimSun" w:eastAsia="SimSun" w:cs="SimSun"/>
          <w:sz w:val="22"/>
          <w:szCs w:val="22"/>
          <w:spacing w:val="9"/>
        </w:rPr>
        <w:t xml:space="preserve"> </w:t>
      </w:r>
      <w:r>
        <w:rPr>
          <w:rFonts w:ascii="SimSun" w:hAnsi="SimSun" w:eastAsia="SimSun" w:cs="SimSun"/>
          <w:sz w:val="22"/>
          <w:szCs w:val="22"/>
          <w:spacing w:val="1"/>
        </w:rPr>
        <w:t>意，这个时候</w:t>
      </w:r>
      <w:r>
        <w:rPr>
          <w:rFonts w:ascii="SimSun" w:hAnsi="SimSun" w:eastAsia="SimSun" w:cs="SimSun"/>
          <w:sz w:val="22"/>
          <w:szCs w:val="22"/>
          <w:spacing w:val="-66"/>
        </w:rPr>
        <w:t xml:space="preserve"> </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不应仅仅设计一个绩效考核表就直接发给</w:t>
      </w:r>
      <w:r>
        <w:rPr>
          <w:rFonts w:ascii="SimSun" w:hAnsi="SimSun" w:eastAsia="SimSun" w:cs="SimSun"/>
          <w:sz w:val="22"/>
          <w:szCs w:val="22"/>
        </w:rPr>
        <w:t>业务部门，而 </w:t>
      </w:r>
      <w:r>
        <w:rPr>
          <w:rFonts w:ascii="SimSun" w:hAnsi="SimSun" w:eastAsia="SimSun" w:cs="SimSun"/>
          <w:sz w:val="22"/>
          <w:szCs w:val="22"/>
        </w:rPr>
        <w:t>应认真了解业务部门的需求，明确绩效考核到底能够帮助业务部门解决哪</w:t>
      </w:r>
      <w:r>
        <w:rPr>
          <w:rFonts w:ascii="SimSun" w:hAnsi="SimSun" w:eastAsia="SimSun" w:cs="SimSun"/>
          <w:sz w:val="22"/>
          <w:szCs w:val="22"/>
          <w:spacing w:val="13"/>
        </w:rPr>
        <w:t xml:space="preserve"> </w:t>
      </w:r>
      <w:r>
        <w:rPr>
          <w:rFonts w:ascii="SimSun" w:hAnsi="SimSun" w:eastAsia="SimSun" w:cs="SimSun"/>
          <w:sz w:val="22"/>
          <w:szCs w:val="22"/>
          <w:spacing w:val="-4"/>
        </w:rPr>
        <w:t>些问题，让业务部门会用、爱用、抢着用。这样，</w:t>
      </w:r>
      <w:r>
        <w:rPr>
          <w:rFonts w:ascii="Times New Roman" w:hAnsi="Times New Roman" w:eastAsia="Times New Roman" w:cs="Times New Roman"/>
          <w:sz w:val="22"/>
          <w:szCs w:val="22"/>
          <w:spacing w:val="-4"/>
        </w:rPr>
        <w:t>HR </w:t>
      </w:r>
      <w:r>
        <w:rPr>
          <w:rFonts w:ascii="SimSun" w:hAnsi="SimSun" w:eastAsia="SimSun" w:cs="SimSun"/>
          <w:sz w:val="22"/>
          <w:szCs w:val="22"/>
          <w:spacing w:val="-4"/>
        </w:rPr>
        <w:t>和客户间就有了信任</w:t>
      </w:r>
    </w:p>
    <w:p>
      <w:pPr>
        <w:ind w:left="420"/>
        <w:spacing w:line="218" w:lineRule="auto"/>
        <w:rPr>
          <w:rFonts w:ascii="SimSun" w:hAnsi="SimSun" w:eastAsia="SimSun" w:cs="SimSun"/>
          <w:sz w:val="22"/>
          <w:szCs w:val="22"/>
        </w:rPr>
      </w:pPr>
      <w:r>
        <w:rPr>
          <w:rFonts w:ascii="SimSun" w:hAnsi="SimSun" w:eastAsia="SimSun" w:cs="SimSun"/>
          <w:sz w:val="22"/>
          <w:szCs w:val="22"/>
          <w:spacing w:val="-9"/>
        </w:rPr>
        <w:t>和黏性，这才是真正的聚焦客户。</w:t>
      </w:r>
    </w:p>
    <w:p>
      <w:pPr>
        <w:pStyle w:val="BodyText"/>
        <w:spacing w:line="276" w:lineRule="auto"/>
        <w:rPr/>
      </w:pPr>
      <w:r/>
    </w:p>
    <w:p>
      <w:pPr>
        <w:ind w:left="420" w:firstLine="449"/>
        <w:spacing w:before="71" w:line="319" w:lineRule="auto"/>
        <w:jc w:val="both"/>
        <w:rPr>
          <w:rFonts w:ascii="SimSun" w:hAnsi="SimSun" w:eastAsia="SimSun" w:cs="SimSun"/>
          <w:sz w:val="22"/>
          <w:szCs w:val="22"/>
        </w:rPr>
      </w:pPr>
      <w:r>
        <w:rPr>
          <w:rFonts w:ascii="SimSun" w:hAnsi="SimSun" w:eastAsia="SimSun" w:cs="SimSun"/>
          <w:sz w:val="22"/>
          <w:szCs w:val="22"/>
          <w:spacing w:val="-2"/>
        </w:rPr>
        <w:t>要达到以上目标，</w:t>
      </w:r>
      <w:r>
        <w:rPr>
          <w:rFonts w:ascii="Times New Roman" w:hAnsi="Times New Roman" w:eastAsia="Times New Roman" w:cs="Times New Roman"/>
          <w:sz w:val="22"/>
          <w:szCs w:val="22"/>
          <w:spacing w:val="-2"/>
        </w:rPr>
        <w:t>HRBP </w:t>
      </w:r>
      <w:r>
        <w:rPr>
          <w:rFonts w:ascii="SimSun" w:hAnsi="SimSun" w:eastAsia="SimSun" w:cs="SimSun"/>
          <w:sz w:val="22"/>
          <w:szCs w:val="22"/>
          <w:spacing w:val="-2"/>
        </w:rPr>
        <w:t>必须首先做到理解业务，而且只有</w:t>
      </w:r>
      <w:r>
        <w:rPr>
          <w:rFonts w:ascii="SimSun" w:hAnsi="SimSun" w:eastAsia="SimSun" w:cs="SimSun"/>
          <w:sz w:val="22"/>
          <w:szCs w:val="22"/>
          <w:spacing w:val="-3"/>
        </w:rPr>
        <w:t>深入一线，</w:t>
      </w:r>
      <w:r>
        <w:rPr>
          <w:rFonts w:ascii="SimSun" w:hAnsi="SimSun" w:eastAsia="SimSun" w:cs="SimSun"/>
          <w:sz w:val="22"/>
          <w:szCs w:val="22"/>
        </w:rPr>
        <w:t xml:space="preserve"> </w:t>
      </w:r>
      <w:r>
        <w:rPr>
          <w:rFonts w:ascii="SimSun" w:hAnsi="SimSun" w:eastAsia="SimSun" w:cs="SimSun"/>
          <w:sz w:val="22"/>
          <w:szCs w:val="22"/>
        </w:rPr>
        <w:t>才能更加深刻地理解，这就是为什么需要将</w:t>
      </w:r>
      <w:r>
        <w:rPr>
          <w:rFonts w:ascii="Times New Roman" w:hAnsi="Times New Roman" w:eastAsia="Times New Roman" w:cs="Times New Roman"/>
          <w:sz w:val="22"/>
          <w:szCs w:val="22"/>
        </w:rPr>
        <w:t>HRBP </w:t>
      </w:r>
      <w:r>
        <w:rPr>
          <w:rFonts w:ascii="SimSun" w:hAnsi="SimSun" w:eastAsia="SimSun" w:cs="SimSun"/>
          <w:sz w:val="22"/>
          <w:szCs w:val="22"/>
        </w:rPr>
        <w:t>放置到业务部门。这样</w:t>
      </w:r>
      <w:r>
        <w:rPr>
          <w:rFonts w:ascii="SimSun" w:hAnsi="SimSun" w:eastAsia="SimSun" w:cs="SimSun"/>
          <w:sz w:val="22"/>
          <w:szCs w:val="22"/>
          <w:spacing w:val="5"/>
        </w:rPr>
        <w:t xml:space="preserve">  </w:t>
      </w:r>
      <w:r>
        <w:rPr>
          <w:rFonts w:ascii="SimSun" w:hAnsi="SimSun" w:eastAsia="SimSun" w:cs="SimSun"/>
          <w:sz w:val="22"/>
          <w:szCs w:val="22"/>
          <w:spacing w:val="-1"/>
        </w:rPr>
        <w:t>只要</w:t>
      </w:r>
      <w:r>
        <w:rPr>
          <w:rFonts w:ascii="Times New Roman" w:hAnsi="Times New Roman" w:eastAsia="Times New Roman" w:cs="Times New Roman"/>
          <w:sz w:val="22"/>
          <w:szCs w:val="22"/>
          <w:spacing w:val="-1"/>
        </w:rPr>
        <w:t>HRBP </w:t>
      </w:r>
      <w:r>
        <w:rPr>
          <w:rFonts w:ascii="SimSun" w:hAnsi="SimSun" w:eastAsia="SimSun" w:cs="SimSun"/>
          <w:sz w:val="22"/>
          <w:szCs w:val="22"/>
          <w:spacing w:val="-1"/>
        </w:rPr>
        <w:t>用心，愿意多花时间去参加业务会议，多与员工和业务</w:t>
      </w:r>
      <w:r>
        <w:rPr>
          <w:rFonts w:ascii="SimSun" w:hAnsi="SimSun" w:eastAsia="SimSun" w:cs="SimSun"/>
          <w:sz w:val="22"/>
          <w:szCs w:val="22"/>
          <w:spacing w:val="-2"/>
        </w:rPr>
        <w:t>领导沟  </w:t>
      </w:r>
      <w:r>
        <w:rPr>
          <w:rFonts w:ascii="SimSun" w:hAnsi="SimSun" w:eastAsia="SimSun" w:cs="SimSun"/>
          <w:sz w:val="22"/>
          <w:szCs w:val="22"/>
          <w:spacing w:val="3"/>
        </w:rPr>
        <w:t>通，就能得到很多有效的信息，也会逐渐了解业务情况</w:t>
      </w:r>
      <w:r>
        <w:rPr>
          <w:rFonts w:ascii="SimSun" w:hAnsi="SimSun" w:eastAsia="SimSun" w:cs="SimSun"/>
          <w:sz w:val="22"/>
          <w:szCs w:val="22"/>
          <w:spacing w:val="2"/>
        </w:rPr>
        <w:t>。管埋是相通的，</w:t>
      </w:r>
      <w:r>
        <w:rPr>
          <w:rFonts w:ascii="SimSun" w:hAnsi="SimSun" w:eastAsia="SimSun" w:cs="SimSun"/>
          <w:sz w:val="22"/>
          <w:szCs w:val="22"/>
        </w:rPr>
        <w:t xml:space="preserve"> </w:t>
      </w:r>
      <w:r>
        <w:rPr>
          <w:rFonts w:ascii="SimSun" w:hAnsi="SimSun" w:eastAsia="SimSun" w:cs="SimSun"/>
          <w:sz w:val="22"/>
          <w:szCs w:val="22"/>
          <w:spacing w:val="2"/>
        </w:rPr>
        <w:t>虽然可能行业不同，但都是某几类工作的集合体，只要你懂得融会贯通，</w:t>
      </w:r>
    </w:p>
    <w:p>
      <w:pPr>
        <w:ind w:left="420"/>
        <w:spacing w:line="219" w:lineRule="auto"/>
        <w:rPr>
          <w:rFonts w:ascii="SimSun" w:hAnsi="SimSun" w:eastAsia="SimSun" w:cs="SimSun"/>
          <w:sz w:val="22"/>
          <w:szCs w:val="22"/>
        </w:rPr>
      </w:pPr>
      <w:r>
        <w:rPr>
          <w:rFonts w:ascii="SimSun" w:hAnsi="SimSun" w:eastAsia="SimSun" w:cs="SimSun"/>
          <w:sz w:val="22"/>
          <w:szCs w:val="22"/>
          <w:spacing w:val="-9"/>
        </w:rPr>
        <w:t>了解业务并不是难事。</w:t>
      </w:r>
    </w:p>
    <w:p>
      <w:pPr>
        <w:pStyle w:val="BodyText"/>
        <w:spacing w:line="256" w:lineRule="auto"/>
        <w:rPr/>
      </w:pPr>
      <w:r/>
    </w:p>
    <w:p>
      <w:pPr>
        <w:ind w:left="420" w:right="40" w:firstLine="449"/>
        <w:spacing w:before="72" w:line="327" w:lineRule="auto"/>
        <w:jc w:val="both"/>
        <w:rPr>
          <w:rFonts w:ascii="SimSun" w:hAnsi="SimSun" w:eastAsia="SimSun" w:cs="SimSun"/>
          <w:sz w:val="22"/>
          <w:szCs w:val="22"/>
        </w:rPr>
      </w:pPr>
      <w:r>
        <w:rPr>
          <w:rFonts w:ascii="SimSun" w:hAnsi="SimSun" w:eastAsia="SimSun" w:cs="SimSun"/>
          <w:sz w:val="22"/>
          <w:szCs w:val="22"/>
          <w:spacing w:val="-1"/>
        </w:rPr>
        <w:t>对于传统</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
        </w:rPr>
        <w:t>HR </w:t>
      </w:r>
      <w:r>
        <w:rPr>
          <w:rFonts w:ascii="SimSun" w:hAnsi="SimSun" w:eastAsia="SimSun" w:cs="SimSun"/>
          <w:sz w:val="22"/>
          <w:szCs w:val="22"/>
          <w:spacing w:val="-1"/>
        </w:rPr>
        <w:t>从业者来说，之所以不理解业务</w:t>
      </w:r>
      <w:r>
        <w:rPr>
          <w:rFonts w:ascii="SimSun" w:hAnsi="SimSun" w:eastAsia="SimSun" w:cs="SimSun"/>
          <w:sz w:val="22"/>
          <w:szCs w:val="22"/>
          <w:spacing w:val="-2"/>
        </w:rPr>
        <w:t>，是因为没有主动沟通</w:t>
      </w:r>
      <w:r>
        <w:rPr>
          <w:rFonts w:ascii="SimSun" w:hAnsi="SimSun" w:eastAsia="SimSun" w:cs="SimSun"/>
          <w:sz w:val="22"/>
          <w:szCs w:val="22"/>
        </w:rPr>
        <w:t xml:space="preserve">  </w:t>
      </w:r>
      <w:r>
        <w:rPr>
          <w:rFonts w:ascii="SimSun" w:hAnsi="SimSun" w:eastAsia="SimSun" w:cs="SimSun"/>
          <w:sz w:val="22"/>
          <w:szCs w:val="22"/>
        </w:rPr>
        <w:t>而只是被动接受或简单迎合。因此，理解业务不</w:t>
      </w:r>
      <w:r>
        <w:rPr>
          <w:rFonts w:ascii="SimSun" w:hAnsi="SimSun" w:eastAsia="SimSun" w:cs="SimSun"/>
          <w:sz w:val="22"/>
          <w:szCs w:val="22"/>
          <w:spacing w:val="-1"/>
        </w:rPr>
        <w:t>是空话，而是真的潜心去</w:t>
      </w:r>
      <w:r>
        <w:rPr>
          <w:rFonts w:ascii="SimSun" w:hAnsi="SimSun" w:eastAsia="SimSun" w:cs="SimSun"/>
          <w:sz w:val="22"/>
          <w:szCs w:val="22"/>
        </w:rPr>
        <w:t xml:space="preserve">  </w:t>
      </w:r>
      <w:r>
        <w:rPr>
          <w:rFonts w:ascii="SimSun" w:hAnsi="SimSun" w:eastAsia="SimSun" w:cs="SimSun"/>
          <w:sz w:val="22"/>
          <w:szCs w:val="22"/>
          <w:spacing w:val="-5"/>
        </w:rPr>
        <w:t>沟通、学习、研究、思考，</w:t>
      </w:r>
      <w:r>
        <w:rPr>
          <w:rFonts w:ascii="SimSun" w:hAnsi="SimSun" w:eastAsia="SimSun" w:cs="SimSun"/>
          <w:sz w:val="22"/>
          <w:szCs w:val="22"/>
          <w:spacing w:val="61"/>
        </w:rPr>
        <w:t xml:space="preserve"> </w:t>
      </w:r>
      <w:r>
        <w:rPr>
          <w:rFonts w:ascii="SimSun" w:hAnsi="SimSun" w:eastAsia="SimSun" w:cs="SimSun"/>
          <w:sz w:val="22"/>
          <w:szCs w:val="22"/>
          <w:spacing w:val="-5"/>
        </w:rPr>
        <w:t>一定要跨越这个鸿沟! </w:t>
      </w:r>
      <w:r>
        <w:rPr>
          <w:rFonts w:ascii="Times New Roman" w:hAnsi="Times New Roman" w:eastAsia="Times New Roman" w:cs="Times New Roman"/>
          <w:sz w:val="22"/>
          <w:szCs w:val="22"/>
          <w:spacing w:val="-6"/>
        </w:rPr>
        <w:t>BP </w:t>
      </w:r>
      <w:r>
        <w:rPr>
          <w:rFonts w:ascii="SimSun" w:hAnsi="SimSun" w:eastAsia="SimSun" w:cs="SimSun"/>
          <w:sz w:val="22"/>
          <w:szCs w:val="22"/>
          <w:spacing w:val="-6"/>
        </w:rPr>
        <w:t>的意思为业务伙伴，</w:t>
      </w:r>
    </w:p>
    <w:p>
      <w:pPr>
        <w:ind w:left="420"/>
        <w:spacing w:line="219" w:lineRule="auto"/>
        <w:rPr>
          <w:rFonts w:ascii="SimSun" w:hAnsi="SimSun" w:eastAsia="SimSun" w:cs="SimSun"/>
          <w:sz w:val="22"/>
          <w:szCs w:val="22"/>
        </w:rPr>
      </w:pPr>
      <w:r>
        <w:rPr>
          <w:rFonts w:ascii="SimSun" w:hAnsi="SimSun" w:eastAsia="SimSun" w:cs="SimSun"/>
          <w:sz w:val="22"/>
          <w:szCs w:val="22"/>
          <w:spacing w:val="-6"/>
        </w:rPr>
        <w:t>可见理解业务是前提，否则何谈伙伴?</w:t>
      </w:r>
    </w:p>
    <w:p>
      <w:pPr>
        <w:ind w:left="420" w:right="40" w:firstLine="449"/>
        <w:spacing w:before="277" w:line="328" w:lineRule="auto"/>
        <w:jc w:val="both"/>
        <w:rPr>
          <w:rFonts w:ascii="SimSun" w:hAnsi="SimSun" w:eastAsia="SimSun" w:cs="SimSun"/>
          <w:sz w:val="22"/>
          <w:szCs w:val="22"/>
        </w:rPr>
      </w:pPr>
      <w:r>
        <w:rPr>
          <w:rFonts w:ascii="SimSun" w:hAnsi="SimSun" w:eastAsia="SimSun" w:cs="SimSun"/>
          <w:sz w:val="22"/>
          <w:szCs w:val="22"/>
          <w:spacing w:val="-3"/>
        </w:rPr>
        <w:t>总的来说，笔者认为</w:t>
      </w:r>
      <w:r>
        <w:rPr>
          <w:rFonts w:ascii="Times New Roman" w:hAnsi="Times New Roman" w:eastAsia="Times New Roman" w:cs="Times New Roman"/>
          <w:sz w:val="22"/>
          <w:szCs w:val="22"/>
          <w:spacing w:val="-3"/>
        </w:rPr>
        <w:t>HRBP </w:t>
      </w:r>
      <w:r>
        <w:rPr>
          <w:rFonts w:ascii="SimSun" w:hAnsi="SimSun" w:eastAsia="SimSun" w:cs="SimSun"/>
          <w:sz w:val="22"/>
          <w:szCs w:val="22"/>
          <w:spacing w:val="-3"/>
        </w:rPr>
        <w:t>是一个对人的综</w:t>
      </w:r>
      <w:r>
        <w:rPr>
          <w:rFonts w:ascii="SimSun" w:hAnsi="SimSun" w:eastAsia="SimSun" w:cs="SimSun"/>
          <w:sz w:val="22"/>
          <w:szCs w:val="22"/>
          <w:spacing w:val="-4"/>
        </w:rPr>
        <w:t>合素质要求非常高的岗位，</w:t>
      </w:r>
      <w:r>
        <w:rPr>
          <w:rFonts w:ascii="SimSun" w:hAnsi="SimSun" w:eastAsia="SimSun" w:cs="SimSun"/>
          <w:sz w:val="22"/>
          <w:szCs w:val="22"/>
        </w:rPr>
        <w:t xml:space="preserve"> </w:t>
      </w:r>
      <w:r>
        <w:rPr>
          <w:rFonts w:ascii="SimSun" w:hAnsi="SimSun" w:eastAsia="SimSun" w:cs="SimSun"/>
          <w:sz w:val="22"/>
          <w:szCs w:val="22"/>
          <w:spacing w:val="2"/>
        </w:rPr>
        <w:t>在中台这一需要很强的组织间业务协同的体系中将发挥更加重要的作用，</w:t>
      </w:r>
      <w:r>
        <w:rPr>
          <w:rFonts w:ascii="SimSun" w:hAnsi="SimSun" w:eastAsia="SimSun" w:cs="SimSun"/>
          <w:sz w:val="22"/>
          <w:szCs w:val="22"/>
          <w:spacing w:val="4"/>
        </w:rPr>
        <w:t xml:space="preserve"> </w:t>
      </w:r>
      <w:r>
        <w:rPr>
          <w:rFonts w:ascii="SimSun" w:hAnsi="SimSun" w:eastAsia="SimSun" w:cs="SimSun"/>
          <w:sz w:val="22"/>
          <w:szCs w:val="22"/>
          <w:spacing w:val="1"/>
        </w:rPr>
        <w:t>从组织的角度来看，解决问题，助力业务，推动战略都是</w:t>
      </w:r>
      <w:r>
        <w:rPr>
          <w:rFonts w:ascii="Times New Roman" w:hAnsi="Times New Roman" w:eastAsia="Times New Roman" w:cs="Times New Roman"/>
          <w:sz w:val="22"/>
          <w:szCs w:val="22"/>
        </w:rPr>
        <w:t>HRBP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义无反顾</w:t>
      </w:r>
    </w:p>
    <w:p>
      <w:pPr>
        <w:ind w:left="420"/>
        <w:spacing w:line="220" w:lineRule="auto"/>
        <w:rPr>
          <w:rFonts w:ascii="SimSun" w:hAnsi="SimSun" w:eastAsia="SimSun" w:cs="SimSun"/>
          <w:sz w:val="22"/>
          <w:szCs w:val="22"/>
        </w:rPr>
      </w:pPr>
      <w:r>
        <w:rPr>
          <w:rFonts w:ascii="SimSun" w:hAnsi="SimSun" w:eastAsia="SimSun" w:cs="SimSun"/>
          <w:sz w:val="22"/>
          <w:szCs w:val="22"/>
          <w:spacing w:val="-5"/>
        </w:rPr>
        <w:t>应该履行的职责。</w:t>
      </w:r>
    </w:p>
    <w:p>
      <w:pPr>
        <w:pStyle w:val="BodyText"/>
        <w:spacing w:line="324" w:lineRule="auto"/>
        <w:rPr/>
      </w:pPr>
      <w:r/>
    </w:p>
    <w:p>
      <w:pPr>
        <w:pStyle w:val="BodyText"/>
        <w:spacing w:line="325" w:lineRule="auto"/>
        <w:rPr/>
      </w:pPr>
      <w:r/>
    </w:p>
    <w:p>
      <w:pPr>
        <w:ind w:left="423"/>
        <w:spacing w:before="95" w:line="221" w:lineRule="auto"/>
        <w:rPr>
          <w:rFonts w:ascii="SimSun" w:hAnsi="SimSun" w:eastAsia="SimSun" w:cs="SimSun"/>
          <w:sz w:val="29"/>
          <w:szCs w:val="29"/>
        </w:rPr>
      </w:pPr>
      <w:r>
        <w:rPr>
          <w:rFonts w:ascii="SimSun" w:hAnsi="SimSun" w:eastAsia="SimSun" w:cs="SimSun"/>
          <w:sz w:val="29"/>
          <w:szCs w:val="29"/>
          <w:b/>
          <w:bCs/>
          <w:spacing w:val="-14"/>
        </w:rPr>
        <w:t>小结</w:t>
      </w:r>
    </w:p>
    <w:p>
      <w:pPr>
        <w:pStyle w:val="BodyText"/>
        <w:spacing w:line="328" w:lineRule="auto"/>
        <w:rPr/>
      </w:pPr>
      <w:r/>
    </w:p>
    <w:p>
      <w:pPr>
        <w:ind w:left="420" w:right="40" w:firstLine="449"/>
        <w:spacing w:before="72" w:line="327" w:lineRule="auto"/>
        <w:jc w:val="both"/>
        <w:rPr>
          <w:rFonts w:ascii="SimSun" w:hAnsi="SimSun" w:eastAsia="SimSun" w:cs="SimSun"/>
          <w:sz w:val="22"/>
          <w:szCs w:val="22"/>
        </w:rPr>
      </w:pPr>
      <w:r>
        <w:rPr>
          <w:rFonts w:ascii="SimSun" w:hAnsi="SimSun" w:eastAsia="SimSun" w:cs="SimSun"/>
          <w:sz w:val="22"/>
          <w:szCs w:val="22"/>
          <w:spacing w:val="-5"/>
        </w:rPr>
        <w:t>以上十条要素是笔者对企业数字化转型采用平台思维建设系统的总结。</w:t>
      </w:r>
      <w:r>
        <w:rPr>
          <w:rFonts w:ascii="SimSun" w:hAnsi="SimSun" w:eastAsia="SimSun" w:cs="SimSun"/>
          <w:sz w:val="22"/>
          <w:szCs w:val="22"/>
          <w:spacing w:val="14"/>
        </w:rPr>
        <w:t xml:space="preserve"> </w:t>
      </w:r>
      <w:r>
        <w:rPr>
          <w:rFonts w:ascii="SimSun" w:hAnsi="SimSun" w:eastAsia="SimSun" w:cs="SimSun"/>
          <w:sz w:val="22"/>
          <w:szCs w:val="22"/>
        </w:rPr>
        <w:t>基于笔者对数字化转型的实践和理解，转型的主导</w:t>
      </w:r>
      <w:r>
        <w:rPr>
          <w:rFonts w:ascii="SimSun" w:hAnsi="SimSun" w:eastAsia="SimSun" w:cs="SimSun"/>
          <w:sz w:val="22"/>
          <w:szCs w:val="22"/>
          <w:spacing w:val="-1"/>
        </w:rPr>
        <w:t>者是否具备平台思维是</w:t>
      </w:r>
    </w:p>
    <w:p>
      <w:pPr>
        <w:ind w:left="420"/>
        <w:spacing w:before="1" w:line="218" w:lineRule="auto"/>
        <w:rPr>
          <w:rFonts w:ascii="SimSun" w:hAnsi="SimSun" w:eastAsia="SimSun" w:cs="SimSun"/>
          <w:sz w:val="22"/>
          <w:szCs w:val="22"/>
        </w:rPr>
      </w:pPr>
      <w:r>
        <w:rPr>
          <w:rFonts w:ascii="SimSun" w:hAnsi="SimSun" w:eastAsia="SimSun" w:cs="SimSun"/>
          <w:sz w:val="22"/>
          <w:szCs w:val="22"/>
          <w:spacing w:val="-1"/>
        </w:rPr>
        <w:t>当前数字化转型的关键，只有提前对这些问题进行思考，才能对数字化转</w:t>
      </w:r>
    </w:p>
    <w:p>
      <w:pPr>
        <w:spacing w:line="218" w:lineRule="auto"/>
        <w:sectPr>
          <w:pgSz w:w="8390" w:h="13250"/>
          <w:pgMar w:top="400" w:right="489" w:bottom="0" w:left="310" w:header="0" w:footer="0" w:gutter="0"/>
        </w:sectPr>
        <w:rPr>
          <w:rFonts w:ascii="SimSun" w:hAnsi="SimSun" w:eastAsia="SimSun" w:cs="SimSun"/>
          <w:sz w:val="22"/>
          <w:szCs w:val="22"/>
        </w:rPr>
      </w:pPr>
    </w:p>
    <w:p>
      <w:pPr>
        <w:ind w:left="2150"/>
        <w:spacing w:before="75" w:line="338" w:lineRule="exact"/>
        <w:tabs>
          <w:tab w:val="left" w:pos="4822"/>
        </w:tabs>
        <w:rPr>
          <w:rFonts w:ascii="SimSun" w:hAnsi="SimSun" w:eastAsia="SimSun" w:cs="SimSun"/>
          <w:sz w:val="16"/>
          <w:szCs w:val="16"/>
        </w:rPr>
      </w:pPr>
      <w:r>
        <w:drawing>
          <wp:anchor distT="0" distB="0" distL="0" distR="0" simplePos="0" relativeHeight="253674496" behindDoc="0" locked="0" layoutInCell="1" allowOverlap="1">
            <wp:simplePos x="0" y="0"/>
            <wp:positionH relativeFrom="column">
              <wp:posOffset>1365251</wp:posOffset>
            </wp:positionH>
            <wp:positionV relativeFrom="paragraph">
              <wp:posOffset>107938</wp:posOffset>
            </wp:positionV>
            <wp:extent cx="2806719" cy="6350"/>
            <wp:effectExtent l="0" t="0" r="0" b="0"/>
            <wp:wrapNone/>
            <wp:docPr id="190" name="IM 190"/>
            <wp:cNvGraphicFramePr/>
            <a:graphic>
              <a:graphicData uri="http://schemas.openxmlformats.org/drawingml/2006/picture">
                <pic:pic>
                  <pic:nvPicPr>
                    <pic:cNvPr id="190" name="IM 190"/>
                    <pic:cNvPicPr/>
                  </pic:nvPicPr>
                  <pic:blipFill>
                    <a:blip r:embed="rId126"/>
                    <a:stretch>
                      <a:fillRect/>
                    </a:stretch>
                  </pic:blipFill>
                  <pic:spPr>
                    <a:xfrm rot="0">
                      <a:off x="0" y="0"/>
                      <a:ext cx="2806719"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4"/>
          <w:position w:val="-4"/>
        </w:rPr>
        <w:t>数字化转</w:t>
      </w:r>
      <w:r>
        <w:rPr>
          <w:rFonts w:ascii="SimSun" w:hAnsi="SimSun" w:eastAsia="SimSun" w:cs="SimSun"/>
          <w:sz w:val="16"/>
          <w:szCs w:val="16"/>
          <w:b/>
          <w:bCs/>
          <w:spacing w:val="-13"/>
          <w:position w:val="-4"/>
        </w:rPr>
        <w:t>型中平台思维</w:t>
      </w:r>
      <w:r>
        <w:rPr>
          <w:rFonts w:ascii="SimSun" w:hAnsi="SimSun" w:eastAsia="SimSun" w:cs="SimSun"/>
          <w:sz w:val="16"/>
          <w:szCs w:val="16"/>
          <w:spacing w:val="-52"/>
          <w:position w:val="-4"/>
        </w:rPr>
        <w:t xml:space="preserve"> </w:t>
      </w:r>
      <w:r>
        <w:ruby>
          <w:rubyPr>
            <w:rubyAlign w:val="left"/>
            <w:hpsRaise w:val="14"/>
            <w:hps w:val="16"/>
            <w:hpsBaseText w:val="16"/>
          </w:rubyPr>
          <w:rt>
            <w:r>
              <w:rPr>
                <w:rFonts w:ascii="SimSun" w:hAnsi="SimSun" w:eastAsia="SimSun" w:cs="SimSun"/>
                <w:sz w:val="16"/>
                <w:szCs w:val="16"/>
                <w:w w:val="109"/>
                <w:position w:val="-1"/>
              </w:rPr>
              <w:t>—第二章</w:t>
            </w:r>
          </w:rt>
          <w:rubyBase>
            <w:r>
              <w:rPr>
                <w:rFonts w:ascii="SimSun" w:hAnsi="SimSun" w:eastAsia="SimSun" w:cs="SimSun"/>
                <w:sz w:val="16"/>
                <w:szCs w:val="16"/>
                <w:b/>
                <w:bCs/>
                <w:w w:val="89"/>
                <w:position w:val="-4"/>
              </w:rPr>
              <w:t>的十大要素</w:t>
            </w:r>
          </w:rubyBase>
        </w:ruby>
      </w:r>
      <w:r>
        <w:rPr>
          <w:rFonts w:ascii="SimSun" w:hAnsi="SimSun" w:eastAsia="SimSun" w:cs="SimSun"/>
          <w:sz w:val="16"/>
          <w:szCs w:val="16"/>
          <w:spacing w:val="18"/>
          <w:position w:val="-4"/>
        </w:rPr>
        <w:t xml:space="preserve">  </w:t>
      </w:r>
      <w:r>
        <w:rPr>
          <w:rFonts w:ascii="SimSun" w:hAnsi="SimSun" w:eastAsia="SimSun" w:cs="SimSun"/>
          <w:sz w:val="16"/>
          <w:szCs w:val="16"/>
          <w:spacing w:val="-13"/>
          <w:position w:val="13"/>
        </w:rPr>
        <w:t>8</w:t>
      </w:r>
      <w:r>
        <w:rPr>
          <w:rFonts w:ascii="SimSun" w:hAnsi="SimSun" w:eastAsia="SimSun" w:cs="SimSun"/>
          <w:sz w:val="16"/>
          <w:szCs w:val="16"/>
          <w:spacing w:val="-9"/>
          <w:position w:val="13"/>
        </w:rPr>
        <w:t>9</w:t>
      </w:r>
    </w:p>
    <w:p>
      <w:pPr>
        <w:pStyle w:val="BodyText"/>
        <w:spacing w:line="269" w:lineRule="auto"/>
        <w:rPr/>
      </w:pPr>
      <w:r/>
    </w:p>
    <w:p>
      <w:pPr>
        <w:pStyle w:val="BodyText"/>
        <w:spacing w:line="270" w:lineRule="auto"/>
        <w:rPr/>
      </w:pPr>
      <w:r/>
    </w:p>
    <w:p>
      <w:pPr>
        <w:ind w:right="368"/>
        <w:spacing w:before="72" w:line="317" w:lineRule="auto"/>
        <w:jc w:val="both"/>
        <w:rPr>
          <w:rFonts w:ascii="SimHei" w:hAnsi="SimHei" w:eastAsia="SimHei" w:cs="SimHei"/>
          <w:sz w:val="22"/>
          <w:szCs w:val="22"/>
        </w:rPr>
      </w:pPr>
      <w:r>
        <w:rPr>
          <w:rFonts w:ascii="SimSun" w:hAnsi="SimSun" w:eastAsia="SimSun" w:cs="SimSun"/>
          <w:sz w:val="22"/>
          <w:szCs w:val="22"/>
          <w:spacing w:val="-1"/>
        </w:rPr>
        <w:t>型有总体的、清晰的规划和落地的思路。基于以上讨论，笔者对数字化转</w:t>
      </w:r>
      <w:r>
        <w:rPr>
          <w:rFonts w:ascii="SimSun" w:hAnsi="SimSun" w:eastAsia="SimSun" w:cs="SimSun"/>
          <w:sz w:val="22"/>
          <w:szCs w:val="22"/>
          <w:spacing w:val="15"/>
        </w:rPr>
        <w:t xml:space="preserve"> </w:t>
      </w:r>
      <w:r>
        <w:rPr>
          <w:rFonts w:ascii="SimSun" w:hAnsi="SimSun" w:eastAsia="SimSun" w:cs="SimSun"/>
          <w:sz w:val="22"/>
          <w:szCs w:val="22"/>
          <w:spacing w:val="-9"/>
        </w:rPr>
        <w:t>型的理解是：“</w:t>
      </w:r>
      <w:r>
        <w:rPr>
          <w:rFonts w:ascii="SimHei" w:hAnsi="SimHei" w:eastAsia="SimHei" w:cs="SimHei"/>
          <w:sz w:val="22"/>
          <w:szCs w:val="22"/>
          <w:b/>
          <w:bCs/>
          <w:spacing w:val="-9"/>
        </w:rPr>
        <w:t>以平台思维，利用互联网技术建设支撑企业战略可持续发展</w:t>
      </w:r>
    </w:p>
    <w:p>
      <w:pPr>
        <w:ind w:left="2"/>
        <w:spacing w:before="1" w:line="220" w:lineRule="auto"/>
        <w:rPr>
          <w:rFonts w:ascii="SimHei" w:hAnsi="SimHei" w:eastAsia="SimHei" w:cs="SimHei"/>
          <w:sz w:val="22"/>
          <w:szCs w:val="22"/>
        </w:rPr>
      </w:pPr>
      <w:bookmarkStart w:name="bookmark23" w:id="19"/>
      <w:bookmarkEnd w:id="19"/>
      <w:r>
        <w:rPr>
          <w:rFonts w:ascii="SimHei" w:hAnsi="SimHei" w:eastAsia="SimHei" w:cs="SimHei"/>
          <w:sz w:val="22"/>
          <w:szCs w:val="22"/>
          <w:b/>
          <w:bCs/>
          <w:spacing w:val="-11"/>
        </w:rPr>
        <w:t>的架构和系统。”</w:t>
      </w:r>
    </w:p>
    <w:p>
      <w:pPr>
        <w:ind w:right="338" w:firstLine="440"/>
        <w:spacing w:before="312" w:line="327" w:lineRule="auto"/>
        <w:jc w:val="both"/>
        <w:rPr>
          <w:rFonts w:ascii="SimSun" w:hAnsi="SimSun" w:eastAsia="SimSun" w:cs="SimSun"/>
          <w:sz w:val="22"/>
          <w:szCs w:val="22"/>
        </w:rPr>
      </w:pPr>
      <w:r>
        <w:rPr>
          <w:rFonts w:ascii="SimSun" w:hAnsi="SimSun" w:eastAsia="SimSun" w:cs="SimSun"/>
          <w:sz w:val="22"/>
          <w:szCs w:val="22"/>
        </w:rPr>
        <w:t>本章介绍的平台思维中提及了很多解决问题</w:t>
      </w:r>
      <w:r>
        <w:rPr>
          <w:rFonts w:ascii="SimSun" w:hAnsi="SimSun" w:eastAsia="SimSun" w:cs="SimSun"/>
          <w:sz w:val="22"/>
          <w:szCs w:val="22"/>
          <w:spacing w:val="-1"/>
        </w:rPr>
        <w:t>的思路和方法，比如中台</w:t>
      </w:r>
      <w:r>
        <w:rPr>
          <w:rFonts w:ascii="SimSun" w:hAnsi="SimSun" w:eastAsia="SimSun" w:cs="SimSun"/>
          <w:sz w:val="22"/>
          <w:szCs w:val="22"/>
        </w:rPr>
        <w:t xml:space="preserve"> </w:t>
      </w:r>
      <w:r>
        <w:rPr>
          <w:rFonts w:ascii="SimSun" w:hAnsi="SimSun" w:eastAsia="SimSun" w:cs="SimSun"/>
          <w:sz w:val="22"/>
          <w:szCs w:val="22"/>
        </w:rPr>
        <w:t>架构、运营平台、功能商城等，再好的思维都离</w:t>
      </w:r>
      <w:r>
        <w:rPr>
          <w:rFonts w:ascii="SimSun" w:hAnsi="SimSun" w:eastAsia="SimSun" w:cs="SimSun"/>
          <w:sz w:val="22"/>
          <w:szCs w:val="22"/>
          <w:spacing w:val="-1"/>
        </w:rPr>
        <w:t>不开优质的落地方法，要</w:t>
      </w:r>
      <w:r>
        <w:rPr>
          <w:rFonts w:ascii="SimSun" w:hAnsi="SimSun" w:eastAsia="SimSun" w:cs="SimSun"/>
          <w:sz w:val="22"/>
          <w:szCs w:val="22"/>
        </w:rPr>
        <w:t xml:space="preserve"> </w:t>
      </w:r>
      <w:r>
        <w:rPr>
          <w:rFonts w:ascii="SimSun" w:hAnsi="SimSun" w:eastAsia="SimSun" w:cs="SimSun"/>
          <w:sz w:val="22"/>
          <w:szCs w:val="22"/>
        </w:rPr>
        <w:t>追求高质量的落地实现，必然需要更加体系化和专业的建设方法。在接下</w:t>
      </w:r>
      <w:r>
        <w:rPr>
          <w:rFonts w:ascii="SimSun" w:hAnsi="SimSun" w:eastAsia="SimSun" w:cs="SimSun"/>
          <w:sz w:val="22"/>
          <w:szCs w:val="22"/>
          <w:spacing w:val="13"/>
        </w:rPr>
        <w:t xml:space="preserve"> </w:t>
      </w:r>
      <w:r>
        <w:rPr>
          <w:rFonts w:ascii="SimSun" w:hAnsi="SimSun" w:eastAsia="SimSun" w:cs="SimSun"/>
          <w:sz w:val="22"/>
          <w:szCs w:val="22"/>
        </w:rPr>
        <w:t>来的章节中，笔者将根据自己多年的实践经验，</w:t>
      </w:r>
      <w:r>
        <w:rPr>
          <w:rFonts w:ascii="SimSun" w:hAnsi="SimSun" w:eastAsia="SimSun" w:cs="SimSun"/>
          <w:sz w:val="22"/>
          <w:szCs w:val="22"/>
          <w:spacing w:val="-1"/>
        </w:rPr>
        <w:t>更加细致地描述平台建设</w:t>
      </w:r>
    </w:p>
    <w:p>
      <w:pPr>
        <w:spacing w:line="218" w:lineRule="auto"/>
        <w:rPr>
          <w:rFonts w:ascii="SimSun" w:hAnsi="SimSun" w:eastAsia="SimSun" w:cs="SimSun"/>
          <w:sz w:val="22"/>
          <w:szCs w:val="22"/>
        </w:rPr>
      </w:pPr>
      <w:r>
        <w:rPr>
          <w:rFonts w:ascii="SimSun" w:hAnsi="SimSun" w:eastAsia="SimSun" w:cs="SimSun"/>
          <w:sz w:val="22"/>
          <w:szCs w:val="22"/>
          <w:spacing w:val="-6"/>
        </w:rPr>
        <w:t>的方法和功能设计，相信对数字化转型的实践者会带来一些帮助。</w:t>
      </w:r>
    </w:p>
    <w:p>
      <w:pPr>
        <w:spacing w:line="218" w:lineRule="auto"/>
        <w:sectPr>
          <w:pgSz w:w="8370" w:h="13250"/>
          <w:pgMar w:top="400" w:right="506" w:bottom="0" w:left="469" w:header="0" w:footer="0" w:gutter="0"/>
        </w:sectPr>
        <w:rPr>
          <w:rFonts w:ascii="SimSun" w:hAnsi="SimSun" w:eastAsia="SimSun" w:cs="SimSun"/>
          <w:sz w:val="22"/>
          <w:szCs w:val="22"/>
        </w:rPr>
      </w:pPr>
    </w:p>
    <w:p>
      <w:pPr>
        <w:pStyle w:val="BodyText"/>
        <w:spacing w:line="295" w:lineRule="auto"/>
        <w:rPr/>
      </w:pPr>
      <w:r/>
    </w:p>
    <w:p>
      <w:pPr>
        <w:pStyle w:val="BodyText"/>
        <w:spacing w:line="295" w:lineRule="auto"/>
        <w:rPr/>
      </w:pPr>
      <w:r/>
    </w:p>
    <w:p>
      <w:pPr>
        <w:pStyle w:val="BodyText"/>
        <w:spacing w:line="296" w:lineRule="auto"/>
        <w:rPr/>
      </w:pPr>
      <w:r/>
    </w:p>
    <w:p>
      <w:pPr>
        <w:pStyle w:val="BodyText"/>
        <w:spacing w:line="296" w:lineRule="auto"/>
        <w:rPr/>
      </w:pPr>
      <w:r/>
    </w:p>
    <w:p>
      <w:pPr>
        <w:spacing w:line="230" w:lineRule="exact"/>
        <w:rPr/>
      </w:pPr>
      <w:r>
        <w:rPr>
          <w:position w:val="-4"/>
        </w:rPr>
        <w:pict>
          <v:group id="_x0000_s616" style="mso-position-vertical-relative:line;mso-position-horizontal-relative:char;width:90.5pt;height:11.55pt;" filled="false" stroked="false" coordsize="1810,231" coordorigin="0,0">
            <v:shape id="_x0000_s618" style="position:absolute;left:0;top:0;width:1810;height:231;" filled="false" stroked="false" type="#_x0000_t75">
              <v:imagedata o:title="" r:id="rId127"/>
            </v:shape>
            <v:shape id="_x0000_s620" style="position:absolute;left:-20;top:-20;width:1850;height:271;" filled="false" stroked="false" type="#_x0000_t202">
              <v:fill on="false"/>
              <v:stroke on="false"/>
              <v:path/>
              <v:imagedata o:title=""/>
              <o:lock v:ext="edit" aspectratio="false"/>
              <v:textbox inset="0mm,0mm,0mm,0mm">
                <w:txbxContent>
                  <w:p>
                    <w:pPr>
                      <w:ind w:left="799"/>
                      <w:spacing w:before="87"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color w:val="FFFFFF"/>
                        <w:spacing w:val="-2"/>
                      </w:rPr>
                      <w:t>CHAPTER</w:t>
                    </w:r>
                  </w:p>
                </w:txbxContent>
              </v:textbox>
            </v:shape>
          </v:group>
        </w:pict>
      </w:r>
    </w:p>
    <w:p>
      <w:pPr>
        <w:pStyle w:val="BodyText"/>
        <w:spacing w:line="307" w:lineRule="auto"/>
        <w:rPr/>
      </w:pPr>
      <w:r/>
    </w:p>
    <w:p>
      <w:pPr>
        <w:pStyle w:val="BodyText"/>
        <w:spacing w:line="307" w:lineRule="auto"/>
        <w:rPr/>
      </w:pPr>
      <w:r/>
    </w:p>
    <w:p>
      <w:pPr>
        <w:ind w:left="1639"/>
        <w:spacing w:before="91" w:line="222" w:lineRule="auto"/>
        <w:rPr>
          <w:rFonts w:ascii="SimHei" w:hAnsi="SimHei" w:eastAsia="SimHei" w:cs="SimHei"/>
          <w:sz w:val="28"/>
          <w:szCs w:val="28"/>
        </w:rPr>
      </w:pPr>
      <w:r>
        <w:rPr>
          <w:rFonts w:ascii="SimHei" w:hAnsi="SimHei" w:eastAsia="SimHei" w:cs="SimHei"/>
          <w:sz w:val="28"/>
          <w:szCs w:val="28"/>
          <w:spacing w:val="6"/>
        </w:rPr>
        <w:t>第三章</w:t>
      </w:r>
    </w:p>
    <w:p>
      <w:pPr>
        <w:ind w:left="1675"/>
        <w:spacing w:before="340" w:line="222" w:lineRule="auto"/>
        <w:rPr>
          <w:rFonts w:ascii="SimHei" w:hAnsi="SimHei" w:eastAsia="SimHei" w:cs="SimHei"/>
          <w:sz w:val="36"/>
          <w:szCs w:val="36"/>
        </w:rPr>
      </w:pPr>
      <w:r>
        <w:rPr>
          <w:rFonts w:ascii="SimHei" w:hAnsi="SimHei" w:eastAsia="SimHei" w:cs="SimHei"/>
          <w:sz w:val="36"/>
          <w:szCs w:val="36"/>
          <w:b/>
          <w:bCs/>
          <w:spacing w:val="-6"/>
        </w:rPr>
        <w:t>中台架构的建设思路</w:t>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779" w:right="38" w:firstLine="460"/>
        <w:spacing w:before="72" w:line="319" w:lineRule="auto"/>
        <w:jc w:val="both"/>
        <w:rPr>
          <w:rFonts w:ascii="SimSun" w:hAnsi="SimSun" w:eastAsia="SimSun" w:cs="SimSun"/>
          <w:sz w:val="22"/>
          <w:szCs w:val="22"/>
        </w:rPr>
      </w:pPr>
      <w:r>
        <w:rPr>
          <w:rFonts w:ascii="SimSun" w:hAnsi="SimSun" w:eastAsia="SimSun" w:cs="SimSun"/>
          <w:sz w:val="22"/>
          <w:szCs w:val="22"/>
        </w:rPr>
        <w:t>近几年来，在各种书籍、文章的宣传下，绝大多数的企业领导和</w:t>
      </w:r>
      <w:r>
        <w:rPr>
          <w:rFonts w:ascii="Times New Roman" w:hAnsi="Times New Roman" w:eastAsia="Times New Roman" w:cs="Times New Roman"/>
          <w:sz w:val="22"/>
          <w:szCs w:val="22"/>
        </w:rPr>
        <w:t>IT</w:t>
      </w:r>
      <w:r>
        <w:rPr>
          <w:rFonts w:ascii="SimSun" w:hAnsi="SimSun" w:eastAsia="SimSun" w:cs="SimSun"/>
          <w:sz w:val="22"/>
          <w:szCs w:val="22"/>
        </w:rPr>
        <w:t>从 </w:t>
      </w:r>
      <w:r>
        <w:rPr>
          <w:rFonts w:ascii="SimSun" w:hAnsi="SimSun" w:eastAsia="SimSun" w:cs="SimSun"/>
          <w:sz w:val="22"/>
          <w:szCs w:val="22"/>
          <w:spacing w:val="-6"/>
        </w:rPr>
        <w:t>业者都对中台的理念和架构有了一些理解，但</w:t>
      </w:r>
      <w:r>
        <w:rPr>
          <w:rFonts w:ascii="SimSun" w:hAnsi="SimSun" w:eastAsia="SimSun" w:cs="SimSun"/>
          <w:sz w:val="22"/>
          <w:szCs w:val="22"/>
          <w:spacing w:val="-7"/>
        </w:rPr>
        <w:t>对于中台落地的细节还有很多</w:t>
      </w:r>
      <w:r>
        <w:rPr>
          <w:rFonts w:ascii="SimSun" w:hAnsi="SimSun" w:eastAsia="SimSun" w:cs="SimSun"/>
          <w:sz w:val="22"/>
          <w:szCs w:val="22"/>
        </w:rPr>
        <w:t xml:space="preserve"> </w:t>
      </w:r>
      <w:r>
        <w:rPr>
          <w:rFonts w:ascii="SimSun" w:hAnsi="SimSun" w:eastAsia="SimSun" w:cs="SimSun"/>
          <w:sz w:val="22"/>
          <w:szCs w:val="22"/>
        </w:rPr>
        <w:t>疑问，如中台架构到底能给企业带来什么业务</w:t>
      </w:r>
      <w:r>
        <w:rPr>
          <w:rFonts w:ascii="SimSun" w:hAnsi="SimSun" w:eastAsia="SimSun" w:cs="SimSun"/>
          <w:sz w:val="22"/>
          <w:szCs w:val="22"/>
          <w:spacing w:val="-1"/>
        </w:rPr>
        <w:t>价值?有几种建设方法?如何</w:t>
      </w:r>
      <w:r>
        <w:rPr>
          <w:rFonts w:ascii="SimSun" w:hAnsi="SimSun" w:eastAsia="SimSun" w:cs="SimSun"/>
          <w:sz w:val="22"/>
          <w:szCs w:val="22"/>
        </w:rPr>
        <w:t xml:space="preserve"> </w:t>
      </w:r>
      <w:r>
        <w:rPr>
          <w:rFonts w:ascii="SimSun" w:hAnsi="SimSun" w:eastAsia="SimSun" w:cs="SimSun"/>
          <w:sz w:val="22"/>
          <w:szCs w:val="22"/>
          <w:spacing w:val="6"/>
        </w:rPr>
        <w:t>进行建设?落地形态到底是什么样子?中台建设后会</w:t>
      </w:r>
      <w:r>
        <w:rPr>
          <w:rFonts w:ascii="SimSun" w:hAnsi="SimSun" w:eastAsia="SimSun" w:cs="SimSun"/>
          <w:sz w:val="22"/>
          <w:szCs w:val="22"/>
          <w:spacing w:val="5"/>
        </w:rPr>
        <w:t>对企业的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系统建设</w:t>
      </w:r>
      <w:r>
        <w:rPr>
          <w:rFonts w:ascii="SimSun" w:hAnsi="SimSun" w:eastAsia="SimSun" w:cs="SimSun"/>
          <w:sz w:val="22"/>
          <w:szCs w:val="22"/>
        </w:rPr>
        <w:t xml:space="preserve"> </w:t>
      </w:r>
      <w:r>
        <w:rPr>
          <w:rFonts w:ascii="SimSun" w:hAnsi="SimSun" w:eastAsia="SimSun" w:cs="SimSun"/>
          <w:sz w:val="22"/>
          <w:szCs w:val="22"/>
          <w:spacing w:val="-1"/>
        </w:rPr>
        <w:t>带来什么影响?组织人员如何升级才能更好地满足中台的发展?本章将基于</w:t>
      </w:r>
      <w:r>
        <w:rPr>
          <w:rFonts w:ascii="SimSun" w:hAnsi="SimSun" w:eastAsia="SimSun" w:cs="SimSun"/>
          <w:sz w:val="22"/>
          <w:szCs w:val="22"/>
          <w:spacing w:val="17"/>
        </w:rPr>
        <w:t xml:space="preserve"> </w:t>
      </w:r>
      <w:r>
        <w:rPr>
          <w:rFonts w:ascii="SimSun" w:hAnsi="SimSun" w:eastAsia="SimSun" w:cs="SimSun"/>
          <w:sz w:val="22"/>
          <w:szCs w:val="22"/>
          <w:spacing w:val="-7"/>
        </w:rPr>
        <w:t>笔者在过往中台建设过程中的经验和思考，介绍中台架构的建设思路，希望</w:t>
      </w:r>
    </w:p>
    <w:p>
      <w:pPr>
        <w:ind w:left="779"/>
        <w:spacing w:line="219" w:lineRule="auto"/>
        <w:rPr>
          <w:rFonts w:ascii="SimSun" w:hAnsi="SimSun" w:eastAsia="SimSun" w:cs="SimSun"/>
          <w:sz w:val="22"/>
          <w:szCs w:val="22"/>
        </w:rPr>
      </w:pPr>
      <w:r>
        <w:rPr>
          <w:rFonts w:ascii="SimSun" w:hAnsi="SimSun" w:eastAsia="SimSun" w:cs="SimSun"/>
          <w:sz w:val="22"/>
          <w:szCs w:val="22"/>
          <w:spacing w:val="-8"/>
        </w:rPr>
        <w:t>能对正处于数字化转型或中台架构建设规划阶段的读者带来一些帮助。</w:t>
      </w:r>
    </w:p>
    <w:p>
      <w:pPr>
        <w:pStyle w:val="BodyText"/>
        <w:spacing w:line="306" w:lineRule="auto"/>
        <w:rPr/>
      </w:pPr>
      <w:r/>
    </w:p>
    <w:p>
      <w:pPr>
        <w:pStyle w:val="BodyText"/>
        <w:spacing w:line="306" w:lineRule="auto"/>
        <w:rPr/>
      </w:pPr>
      <w:r/>
    </w:p>
    <w:p>
      <w:pPr>
        <w:ind w:left="783"/>
        <w:spacing w:before="92" w:line="219" w:lineRule="auto"/>
        <w:outlineLvl w:val="0"/>
        <w:rPr>
          <w:rFonts w:ascii="SimSun" w:hAnsi="SimSun" w:eastAsia="SimSun" w:cs="SimSun"/>
          <w:sz w:val="28"/>
          <w:szCs w:val="28"/>
        </w:rPr>
      </w:pPr>
      <w:r>
        <w:rPr>
          <w:rFonts w:ascii="SimSun" w:hAnsi="SimSun" w:eastAsia="SimSun" w:cs="SimSun"/>
          <w:sz w:val="28"/>
          <w:szCs w:val="28"/>
          <w:b/>
          <w:bCs/>
          <w:spacing w:val="-23"/>
        </w:rPr>
        <w:t>一</w:t>
      </w:r>
      <w:r>
        <w:rPr>
          <w:rFonts w:ascii="SimSun" w:hAnsi="SimSun" w:eastAsia="SimSun" w:cs="SimSun"/>
          <w:sz w:val="28"/>
          <w:szCs w:val="28"/>
          <w:spacing w:val="-23"/>
        </w:rPr>
        <w:t xml:space="preserve"> </w:t>
      </w:r>
      <w:r>
        <w:rPr>
          <w:rFonts w:ascii="SimSun" w:hAnsi="SimSun" w:eastAsia="SimSun" w:cs="SimSun"/>
          <w:sz w:val="28"/>
          <w:szCs w:val="28"/>
          <w:b/>
          <w:bCs/>
          <w:spacing w:val="-23"/>
        </w:rPr>
        <w:t>、业务中台的架构与落地形态</w:t>
      </w:r>
    </w:p>
    <w:p>
      <w:pPr>
        <w:spacing w:before="303" w:line="219" w:lineRule="auto"/>
        <w:jc w:val="right"/>
        <w:rPr>
          <w:rFonts w:ascii="SimHei" w:hAnsi="SimHei" w:eastAsia="SimHei" w:cs="SimHei"/>
          <w:sz w:val="22"/>
          <w:szCs w:val="22"/>
        </w:rPr>
      </w:pPr>
      <w:r>
        <w:rPr>
          <w:rFonts w:ascii="SimHei" w:hAnsi="SimHei" w:eastAsia="SimHei" w:cs="SimHei"/>
          <w:sz w:val="22"/>
          <w:szCs w:val="22"/>
          <w:b/>
          <w:bCs/>
          <w:spacing w:val="1"/>
        </w:rPr>
        <w:t>业务中台建设的目标是实现企业业务数据的实时、统一、在线。</w:t>
      </w:r>
      <w:r>
        <w:rPr>
          <w:rFonts w:ascii="SimHei" w:hAnsi="SimHei" w:eastAsia="SimHei" w:cs="SimHei"/>
          <w:sz w:val="22"/>
          <w:szCs w:val="22"/>
          <w:spacing w:val="1"/>
        </w:rPr>
        <w:t xml:space="preserve"> </w:t>
      </w:r>
      <w:r>
        <w:rPr>
          <w:rFonts w:ascii="SimHei" w:hAnsi="SimHei" w:eastAsia="SimHei" w:cs="SimHei"/>
          <w:sz w:val="22"/>
          <w:szCs w:val="22"/>
          <w:b/>
          <w:bCs/>
          <w:spacing w:val="1"/>
        </w:rPr>
        <w:t>一</w:t>
      </w:r>
    </w:p>
    <w:p>
      <w:pPr>
        <w:ind w:left="779" w:right="44"/>
        <w:spacing w:before="124" w:line="319" w:lineRule="auto"/>
        <w:jc w:val="both"/>
        <w:rPr>
          <w:rFonts w:ascii="SimSun" w:hAnsi="SimSun" w:eastAsia="SimSun" w:cs="SimSun"/>
          <w:sz w:val="22"/>
          <w:szCs w:val="22"/>
        </w:rPr>
      </w:pPr>
      <w:r>
        <w:rPr>
          <w:rFonts w:ascii="SimSun" w:hAnsi="SimSun" w:eastAsia="SimSun" w:cs="SimSun"/>
          <w:sz w:val="22"/>
          <w:szCs w:val="22"/>
          <w:spacing w:val="7"/>
        </w:rPr>
        <w:t>般提供在企业业务场景中在线交易类型、偏实时业务处理相关的服务能</w:t>
      </w:r>
      <w:r>
        <w:rPr>
          <w:rFonts w:ascii="SimSun" w:hAnsi="SimSun" w:eastAsia="SimSun" w:cs="SimSun"/>
          <w:sz w:val="22"/>
          <w:szCs w:val="22"/>
          <w:spacing w:val="3"/>
        </w:rPr>
        <w:t xml:space="preserve"> </w:t>
      </w:r>
      <w:r>
        <w:rPr>
          <w:rFonts w:ascii="SimSun" w:hAnsi="SimSun" w:eastAsia="SimSun" w:cs="SimSun"/>
          <w:sz w:val="22"/>
          <w:szCs w:val="22"/>
          <w:spacing w:val="7"/>
        </w:rPr>
        <w:t>力，比如在电商平台上实现一个订单的创建，在分销平台中进行一次库</w:t>
      </w:r>
      <w:r>
        <w:rPr>
          <w:rFonts w:ascii="SimSun" w:hAnsi="SimSun" w:eastAsia="SimSun" w:cs="SimSun"/>
          <w:sz w:val="22"/>
          <w:szCs w:val="22"/>
          <w:spacing w:val="6"/>
        </w:rPr>
        <w:t xml:space="preserve"> </w:t>
      </w:r>
      <w:r>
        <w:rPr>
          <w:rFonts w:ascii="SimSun" w:hAnsi="SimSun" w:eastAsia="SimSun" w:cs="SimSun"/>
          <w:sz w:val="22"/>
          <w:szCs w:val="22"/>
          <w:spacing w:val="7"/>
        </w:rPr>
        <w:t>存的调拨，在财务系统中产生一笔转账操作等，就是我们技术人员常说</w:t>
      </w:r>
      <w:r>
        <w:rPr>
          <w:rFonts w:ascii="SimSun" w:hAnsi="SimSun" w:eastAsia="SimSun" w:cs="SimSun"/>
          <w:sz w:val="22"/>
          <w:szCs w:val="22"/>
          <w:spacing w:val="1"/>
        </w:rPr>
        <w:t xml:space="preserve"> </w:t>
      </w:r>
      <w:r>
        <w:rPr>
          <w:rFonts w:ascii="SimSun" w:hAnsi="SimSun" w:eastAsia="SimSun" w:cs="SimSun"/>
          <w:sz w:val="22"/>
          <w:szCs w:val="22"/>
          <w:spacing w:val="4"/>
        </w:rPr>
        <w:t>的</w:t>
      </w:r>
      <w:r>
        <w:rPr>
          <w:rFonts w:ascii="Times New Roman" w:hAnsi="Times New Roman" w:eastAsia="Times New Roman" w:cs="Times New Roman"/>
          <w:sz w:val="22"/>
          <w:szCs w:val="22"/>
        </w:rPr>
        <w:t>OLTP</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Line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Transaction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4"/>
        </w:rPr>
        <w:t>,  </w:t>
      </w:r>
      <w:r>
        <w:rPr>
          <w:rFonts w:ascii="SimSun" w:hAnsi="SimSun" w:eastAsia="SimSun" w:cs="SimSun"/>
          <w:sz w:val="22"/>
          <w:szCs w:val="22"/>
          <w:spacing w:val="4"/>
        </w:rPr>
        <w:t>联机事务处理过程</w:t>
      </w:r>
      <w:r>
        <w:rPr>
          <w:rFonts w:ascii="SimSun" w:hAnsi="SimSun" w:eastAsia="SimSun" w:cs="SimSun"/>
          <w:sz w:val="22"/>
          <w:szCs w:val="22"/>
          <w:spacing w:val="3"/>
        </w:rPr>
        <w:t>)类型的数</w:t>
      </w:r>
      <w:r>
        <w:rPr>
          <w:rFonts w:ascii="SimSun" w:hAnsi="SimSun" w:eastAsia="SimSun" w:cs="SimSun"/>
          <w:sz w:val="22"/>
          <w:szCs w:val="22"/>
        </w:rPr>
        <w:t xml:space="preserve"> </w:t>
      </w:r>
      <w:r>
        <w:rPr>
          <w:rFonts w:ascii="SimSun" w:hAnsi="SimSun" w:eastAsia="SimSun" w:cs="SimSun"/>
          <w:sz w:val="22"/>
          <w:szCs w:val="22"/>
          <w:spacing w:val="-13"/>
        </w:rPr>
        <w:t>据处理。大多数企业的业务链路基本涵盖了商品设计、生产、销售、售后等环</w:t>
      </w:r>
    </w:p>
    <w:p>
      <w:pPr>
        <w:ind w:right="31"/>
        <w:spacing w:before="1" w:line="219" w:lineRule="auto"/>
        <w:jc w:val="right"/>
        <w:rPr>
          <w:rFonts w:ascii="SimSun" w:hAnsi="SimSun" w:eastAsia="SimSun" w:cs="SimSun"/>
          <w:sz w:val="22"/>
          <w:szCs w:val="22"/>
        </w:rPr>
      </w:pPr>
      <w:r>
        <w:rPr>
          <w:rFonts w:ascii="SimSun" w:hAnsi="SimSun" w:eastAsia="SimSun" w:cs="SimSun"/>
          <w:sz w:val="22"/>
          <w:szCs w:val="22"/>
          <w:spacing w:val="-8"/>
        </w:rPr>
        <w:t>节，所以很多企业的业务中台架构如图3-1所示，其中有很多服务中心，</w:t>
      </w:r>
      <w:r>
        <w:rPr>
          <w:rFonts w:ascii="SimSun" w:hAnsi="SimSun" w:eastAsia="SimSun" w:cs="SimSun"/>
          <w:sz w:val="22"/>
          <w:szCs w:val="22"/>
          <w:spacing w:val="68"/>
        </w:rPr>
        <w:t xml:space="preserve"> </w:t>
      </w:r>
      <w:r>
        <w:rPr>
          <w:rFonts w:ascii="SimSun" w:hAnsi="SimSun" w:eastAsia="SimSun" w:cs="SimSun"/>
          <w:sz w:val="22"/>
          <w:szCs w:val="22"/>
          <w:spacing w:val="-8"/>
        </w:rPr>
        <w:t>一</w:t>
      </w:r>
    </w:p>
    <w:p>
      <w:pPr>
        <w:spacing w:line="219" w:lineRule="auto"/>
        <w:sectPr>
          <w:pgSz w:w="8390" w:h="13250"/>
          <w:pgMar w:top="400" w:right="491" w:bottom="0" w:left="30" w:header="0" w:footer="0" w:gutter="0"/>
        </w:sectPr>
        <w:rPr>
          <w:rFonts w:ascii="SimSun" w:hAnsi="SimSun" w:eastAsia="SimSun" w:cs="SimSun"/>
          <w:sz w:val="22"/>
          <w:szCs w:val="22"/>
        </w:rPr>
      </w:pPr>
    </w:p>
    <w:p>
      <w:pPr>
        <w:spacing w:before="30"/>
        <w:rPr/>
      </w:pPr>
      <w:r>
        <mc:AlternateContent xmlns:mc="http://schemas.openxmlformats.org/markup-compatibility/2006">
          <mc:Choice Requires="wps">
            <w:drawing>
              <wp:anchor distT="0" distB="0" distL="0" distR="0" simplePos="0" relativeHeight="253741056" behindDoc="0" locked="0" layoutInCell="0" allowOverlap="1">
                <wp:simplePos x="0" y="0"/>
                <wp:positionH relativeFrom="page">
                  <wp:posOffset>7820789</wp:posOffset>
                </wp:positionH>
                <wp:positionV relativeFrom="page">
                  <wp:posOffset>4540615</wp:posOffset>
                </wp:positionV>
                <wp:extent cx="360045" cy="156210"/>
                <wp:effectExtent l="0" t="0" r="0" b="0"/>
                <wp:wrapNone/>
                <wp:docPr id="194" name="TextBox 194"/>
                <wp:cNvGraphicFramePr/>
                <a:graphic>
                  <a:graphicData uri="http://schemas.microsoft.com/office/word/2010/wordprocessingShape">
                    <wps:wsp>
                      <wps:cNvSpPr txBox="1"/>
                      <wps:spPr>
                        <a:xfrm rot="5400000">
                          <a:off x="7820789" y="4540615"/>
                          <a:ext cx="360045" cy="1562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19" w:lineRule="auto"/>
                              <w:rPr>
                                <w:rFonts w:ascii="SimSun" w:hAnsi="SimSun" w:eastAsia="SimSun" w:cs="SimSun"/>
                                <w:sz w:val="15"/>
                                <w:szCs w:val="15"/>
                              </w:rPr>
                            </w:pPr>
                            <w:r>
                              <w:rPr>
                                <w:rFonts w:ascii="SimSun" w:hAnsi="SimSun" w:eastAsia="SimSun" w:cs="SimSun"/>
                                <w:sz w:val="15"/>
                                <w:szCs w:val="15"/>
                                <w:spacing w:val="29"/>
                              </w:rPr>
                              <w:t>第三章</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24" style="position:absolute;margin-left:615.81pt;margin-top:357.529pt;mso-position-vertical-relative:page;mso-position-horizontal-relative:page;width:28.35pt;height:12.3pt;z-index:253741056;rotation:90;" o:allowincell="f" filled="false" stroked="false" type="#_x0000_t202">
                <v:fill on="false"/>
                <v:stroke on="false"/>
                <v:path/>
                <v:imagedata o:title=""/>
                <o:lock v:ext="edit" aspectratio="false"/>
                <v:textbox inset="0mm,0mm,0mm,0mm">
                  <w:txbxContent>
                    <w:p>
                      <w:pPr>
                        <w:ind w:left="20"/>
                        <w:spacing w:before="47" w:line="219" w:lineRule="auto"/>
                        <w:rPr>
                          <w:rFonts w:ascii="SimSun" w:hAnsi="SimSun" w:eastAsia="SimSun" w:cs="SimSun"/>
                          <w:sz w:val="15"/>
                          <w:szCs w:val="15"/>
                        </w:rPr>
                      </w:pPr>
                      <w:r>
                        <w:rPr>
                          <w:rFonts w:ascii="SimSun" w:hAnsi="SimSun" w:eastAsia="SimSun" w:cs="SimSun"/>
                          <w:sz w:val="15"/>
                          <w:szCs w:val="15"/>
                          <w:spacing w:val="29"/>
                        </w:rPr>
                        <w:t>第三章</w:t>
                      </w:r>
                    </w:p>
                  </w:txbxContent>
                </v:textbox>
              </v:shape>
            </w:pict>
          </mc:Fallback>
        </mc:AlternateContent>
      </w:r>
      <w:r>
        <mc:AlternateContent xmlns:mc="http://schemas.openxmlformats.org/markup-compatibility/2006">
          <mc:Choice Requires="wps">
            <w:drawing>
              <wp:anchor distT="0" distB="0" distL="0" distR="0" simplePos="0" relativeHeight="253736960" behindDoc="0" locked="0" layoutInCell="0" allowOverlap="1">
                <wp:simplePos x="0" y="0"/>
                <wp:positionH relativeFrom="page">
                  <wp:posOffset>7451158</wp:posOffset>
                </wp:positionH>
                <wp:positionV relativeFrom="page">
                  <wp:posOffset>4230190</wp:posOffset>
                </wp:positionV>
                <wp:extent cx="870585" cy="156845"/>
                <wp:effectExtent l="0" t="0" r="0" b="0"/>
                <wp:wrapNone/>
                <wp:docPr id="196" name="TextBox 196"/>
                <wp:cNvGraphicFramePr/>
                <a:graphic>
                  <a:graphicData uri="http://schemas.microsoft.com/office/word/2010/wordprocessingShape">
                    <wps:wsp>
                      <wps:cNvSpPr txBox="1"/>
                      <wps:spPr>
                        <a:xfrm rot="5400000">
                          <a:off x="7451158" y="4230190"/>
                          <a:ext cx="870585"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
                              </w:rPr>
                              <w:t>中台架构的建设思路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26" style="position:absolute;margin-left:586.705pt;margin-top:333.086pt;mso-position-vertical-relative:page;mso-position-horizontal-relative:page;width:68.55pt;height:12.35pt;z-index:253736960;rotation:9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
                        </w:rPr>
                        <w:t>中台架构的建设思路</w:t>
                      </w:r>
                    </w:p>
                  </w:txbxContent>
                </v:textbox>
              </v:shape>
            </w:pict>
          </mc:Fallback>
        </mc:AlternateContent>
      </w:r>
      <w:r>
        <w:pict>
          <v:shape id="_x0000_s628" style="position:absolute;margin-left:74.745pt;margin-top:117.611pt;mso-position-vertical-relative:page;mso-position-horizontal-relative:page;width:11pt;height:27.15pt;z-index:253742080;" o:allowincell="f"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5"/>
                      <w:szCs w:val="15"/>
                    </w:rPr>
                  </w:pPr>
                  <w:r>
                    <w:rPr>
                      <w:rFonts w:ascii="SimHei" w:hAnsi="SimHei" w:eastAsia="SimHei" w:cs="SimHei"/>
                      <w:sz w:val="15"/>
                      <w:szCs w:val="15"/>
                      <w:spacing w:val="17"/>
                    </w:rPr>
                    <w:t>薄前台</w:t>
                  </w:r>
                </w:p>
              </w:txbxContent>
            </v:textbox>
          </v:shape>
        </w:pict>
      </w:r>
      <w:r>
        <w:pict>
          <v:shape id="_x0000_s630" style="position:absolute;margin-left:73.405pt;margin-top:230.287pt;mso-position-vertical-relative:page;mso-position-horizontal-relative:page;width:11.1pt;height:26.95pt;z-index:253743104;"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Hei" w:hAnsi="SimHei" w:eastAsia="SimHei" w:cs="SimHei"/>
                      <w:sz w:val="15"/>
                      <w:szCs w:val="15"/>
                    </w:rPr>
                  </w:pPr>
                  <w:r>
                    <w:rPr>
                      <w:rFonts w:ascii="SimHei" w:hAnsi="SimHei" w:eastAsia="SimHei" w:cs="SimHei"/>
                      <w:sz w:val="15"/>
                      <w:szCs w:val="15"/>
                      <w:spacing w:val="16"/>
                    </w:rPr>
                    <w:t>厚中台</w:t>
                  </w:r>
                </w:p>
              </w:txbxContent>
            </v:textbox>
          </v:shape>
        </w:pict>
      </w:r>
      <w:r>
        <w:pict>
          <v:shape id="_x0000_s632" style="position:absolute;margin-left:239.998pt;margin-top:60.2808pt;mso-position-vertical-relative:page;mso-position-horizontal-relative:page;width:229.4pt;height:59.2pt;z-index:253728768;" o:allowincell="f" filled="false" stroked="false" type="#_x0000_t202">
            <v:fill on="false"/>
            <v:stroke on="false"/>
            <v:path/>
            <v:imagedata o:title=""/>
            <o:lock v:ext="edit" aspectratio="false"/>
            <v:textbox inset="0mm,0mm,0mm,0mm">
              <w:txbxContent>
                <w:p>
                  <w:pPr>
                    <w:pStyle w:val="BodyText"/>
                    <w:ind w:left="1399"/>
                    <w:spacing w:before="19" w:line="221" w:lineRule="auto"/>
                    <w:rPr>
                      <w:rFonts w:ascii="SimHei" w:hAnsi="SimHei" w:eastAsia="SimHei" w:cs="SimHei"/>
                      <w:sz w:val="17"/>
                      <w:szCs w:val="17"/>
                    </w:rPr>
                  </w:pPr>
                  <w:r>
                    <w:rPr>
                      <w:sz w:val="17"/>
                      <w:szCs w:val="17"/>
                      <w:spacing w:val="-6"/>
                    </w:rPr>
                    <w:t>POS</w:t>
                  </w:r>
                  <w:r>
                    <w:rPr>
                      <w:sz w:val="17"/>
                      <w:szCs w:val="17"/>
                      <w:spacing w:val="1"/>
                    </w:rPr>
                    <w:t xml:space="preserve">                          </w:t>
                  </w:r>
                  <w:r>
                    <w:rPr>
                      <w:rFonts w:ascii="SimHei" w:hAnsi="SimHei" w:eastAsia="SimHei" w:cs="SimHei"/>
                      <w:sz w:val="17"/>
                      <w:szCs w:val="17"/>
                      <w:spacing w:val="-6"/>
                    </w:rPr>
                    <w:t>第三方</w:t>
                  </w:r>
                </w:p>
                <w:p>
                  <w:pPr>
                    <w:ind w:left="40"/>
                    <w:spacing w:before="161" w:line="237" w:lineRule="auto"/>
                    <w:rPr>
                      <w:rFonts w:ascii="SimSun" w:hAnsi="SimSun" w:eastAsia="SimSun" w:cs="SimSun"/>
                      <w:sz w:val="17"/>
                      <w:szCs w:val="17"/>
                    </w:rPr>
                  </w:pPr>
                  <w:r>
                    <w:rPr>
                      <w:rFonts w:ascii="Times New Roman" w:hAnsi="Times New Roman" w:eastAsia="Times New Roman" w:cs="Times New Roman"/>
                      <w:sz w:val="17"/>
                      <w:szCs w:val="17"/>
                      <w:spacing w:val="-5"/>
                    </w:rPr>
                    <w:t>Mobile                   </w:t>
                  </w:r>
                  <w:r>
                    <w:rPr>
                      <w:rFonts w:ascii="SimSun" w:hAnsi="SimSun" w:eastAsia="SimSun" w:cs="SimSun"/>
                      <w:sz w:val="17"/>
                      <w:szCs w:val="17"/>
                      <w:spacing w:val="-5"/>
                    </w:rPr>
                    <w:t>门店</w:t>
                  </w:r>
                  <w:r>
                    <w:rPr>
                      <w:rFonts w:ascii="Times New Roman" w:hAnsi="Times New Roman" w:eastAsia="Times New Roman" w:cs="Times New Roman"/>
                      <w:sz w:val="17"/>
                      <w:szCs w:val="17"/>
                      <w:spacing w:val="-5"/>
                    </w:rPr>
                    <w:t>POS                   </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6"/>
                    </w:rPr>
                    <w:t>合作伙伴及第三方</w:t>
                  </w:r>
                </w:p>
                <w:p>
                  <w:pPr>
                    <w:pStyle w:val="BodyText"/>
                    <w:spacing w:line="291" w:lineRule="auto"/>
                    <w:rPr/>
                  </w:pPr>
                  <w:r/>
                </w:p>
                <w:p>
                  <w:pPr>
                    <w:ind w:left="20"/>
                    <w:spacing w:before="55" w:line="230" w:lineRule="auto"/>
                    <w:rPr>
                      <w:rFonts w:ascii="SimSun" w:hAnsi="SimSun" w:eastAsia="SimSun" w:cs="SimSun"/>
                      <w:sz w:val="17"/>
                      <w:szCs w:val="17"/>
                    </w:rPr>
                  </w:pPr>
                  <w:r>
                    <w:rPr>
                      <w:rFonts w:ascii="SimSun" w:hAnsi="SimSun" w:eastAsia="SimSun" w:cs="SimSun"/>
                      <w:sz w:val="17"/>
                      <w:szCs w:val="17"/>
                      <w:spacing w:val="2"/>
                    </w:rPr>
                    <w:t>惠购(线上-零售)</w:t>
                  </w:r>
                  <w:r>
                    <w:rPr>
                      <w:rFonts w:ascii="SimSun" w:hAnsi="SimSun" w:eastAsia="SimSun" w:cs="SimSun"/>
                      <w:sz w:val="17"/>
                      <w:szCs w:val="17"/>
                      <w:spacing w:val="3"/>
                    </w:rPr>
                    <w:t xml:space="preserve">       </w:t>
                  </w:r>
                  <w:r>
                    <w:rPr>
                      <w:rFonts w:ascii="Times New Roman" w:hAnsi="Times New Roman" w:eastAsia="Times New Roman" w:cs="Times New Roman"/>
                      <w:sz w:val="17"/>
                      <w:szCs w:val="17"/>
                    </w:rPr>
                    <w:t>POS</w:t>
                  </w:r>
                  <w:r>
                    <w:rPr>
                      <w:rFonts w:ascii="SimSun" w:hAnsi="SimSun" w:eastAsia="SimSun" w:cs="SimSun"/>
                      <w:sz w:val="17"/>
                      <w:szCs w:val="17"/>
                      <w:spacing w:val="2"/>
                    </w:rPr>
                    <w:t>(线下)         运营管理后台</w:t>
                  </w:r>
                </w:p>
              </w:txbxContent>
            </v:textbox>
          </v:shape>
        </w:pict>
      </w:r>
      <w:r>
        <w:pict>
          <v:shape id="_x0000_s634" style="position:absolute;margin-left:523.501pt;margin-top:101.375pt;mso-position-vertical-relative:page;mso-position-horizontal-relative:page;width:33.45pt;height:39.65pt;z-index:253732864;"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10"/>
                    </w:rPr>
                    <w:t>规范标准</w:t>
                  </w:r>
                </w:p>
                <w:p>
                  <w:pPr>
                    <w:pStyle w:val="BodyText"/>
                    <w:spacing w:line="287" w:lineRule="auto"/>
                    <w:rPr/>
                  </w:pPr>
                  <w:r/>
                </w:p>
                <w:p>
                  <w:pPr>
                    <w:ind w:left="20"/>
                    <w:spacing w:before="55" w:line="220" w:lineRule="auto"/>
                    <w:rPr>
                      <w:rFonts w:ascii="SimSun" w:hAnsi="SimSun" w:eastAsia="SimSun" w:cs="SimSun"/>
                      <w:sz w:val="17"/>
                      <w:szCs w:val="17"/>
                    </w:rPr>
                  </w:pPr>
                  <w:r>
                    <w:rPr>
                      <w:rFonts w:ascii="SimSun" w:hAnsi="SimSun" w:eastAsia="SimSun" w:cs="SimSun"/>
                      <w:sz w:val="17"/>
                      <w:szCs w:val="17"/>
                      <w:spacing w:val="-10"/>
                    </w:rPr>
                    <w:t>开发标准</w:t>
                  </w:r>
                </w:p>
              </w:txbxContent>
            </v:textbox>
          </v:shape>
        </w:pict>
      </w:r>
      <w:r>
        <w:pict>
          <v:shape id="_x0000_s636" style="position:absolute;margin-left:323.002pt;margin-top:123.814pt;mso-position-vertical-relative:page;mso-position-horizontal-relative:page;width:72.15pt;height:30.6pt;z-index:253730816;" o:allowincell="f" filled="false" stroked="false" type="#_x0000_t202">
            <v:fill on="false"/>
            <v:stroke on="false"/>
            <v:path/>
            <v:imagedata o:title=""/>
            <o:lock v:ext="edit" aspectratio="false"/>
            <v:textbox inset="0mm,0mm,0mm,0mm">
              <w:txbxContent>
                <w:p>
                  <w:pPr>
                    <w:ind w:left="20"/>
                    <w:spacing w:before="19" w:line="241" w:lineRule="auto"/>
                    <w:rPr>
                      <w:rFonts w:ascii="SimSun" w:hAnsi="SimSun" w:eastAsia="SimSun" w:cs="SimSun"/>
                      <w:sz w:val="17"/>
                      <w:szCs w:val="17"/>
                    </w:rPr>
                  </w:pPr>
                  <w:r>
                    <w:rPr>
                      <w:rFonts w:ascii="SimSun" w:hAnsi="SimSun" w:eastAsia="SimSun" w:cs="SimSun"/>
                      <w:sz w:val="17"/>
                      <w:szCs w:val="17"/>
                      <w:spacing w:val="-2"/>
                    </w:rPr>
                    <w:t>采购管理</w:t>
                  </w:r>
                  <w:r>
                    <w:rPr>
                      <w:rFonts w:ascii="SimSun" w:hAnsi="SimSun" w:eastAsia="SimSun" w:cs="SimSun"/>
                      <w:sz w:val="17"/>
                      <w:szCs w:val="17"/>
                      <w:spacing w:val="-26"/>
                    </w:rPr>
                    <w:t xml:space="preserve"> </w:t>
                  </w:r>
                  <w:r>
                    <w:rPr>
                      <w:rFonts w:ascii="SimSun" w:hAnsi="SimSun" w:eastAsia="SimSun" w:cs="SimSun"/>
                      <w:sz w:val="17"/>
                      <w:szCs w:val="17"/>
                      <w:spacing w:val="-2"/>
                    </w:rPr>
                    <w:t>销售管理</w:t>
                  </w:r>
                </w:p>
                <w:p>
                  <w:pPr>
                    <w:ind w:left="40"/>
                    <w:spacing w:before="148" w:line="219" w:lineRule="auto"/>
                    <w:rPr>
                      <w:rFonts w:ascii="SimSun" w:hAnsi="SimSun" w:eastAsia="SimSun" w:cs="SimSun"/>
                      <w:sz w:val="17"/>
                      <w:szCs w:val="17"/>
                    </w:rPr>
                  </w:pPr>
                  <w:r>
                    <w:rPr>
                      <w:rFonts w:ascii="SimSun" w:hAnsi="SimSun" w:eastAsia="SimSun" w:cs="SimSun"/>
                      <w:sz w:val="17"/>
                      <w:szCs w:val="17"/>
                      <w:spacing w:val="-7"/>
                    </w:rPr>
                    <w:t>会员管理 库存管理</w:t>
                  </w:r>
                </w:p>
              </w:txbxContent>
            </v:textbox>
          </v:shape>
        </w:pict>
      </w:r>
      <w:r>
        <w:pict>
          <v:shape id="_x0000_s638" style="position:absolute;margin-left:407.001pt;margin-top:124.316pt;mso-position-vertical-relative:page;mso-position-horizontal-relative:page;width:36.45pt;height:30.15pt;z-index:253734912;" o:allowincell="f" filled="false" stroked="false" type="#_x0000_t202">
            <v:fill on="false"/>
            <v:stroke on="false"/>
            <v:path/>
            <v:imagedata o:title=""/>
            <o:lock v:ext="edit" aspectratio="false"/>
            <v:textbox inset="0mm,0mm,0mm,0mm">
              <w:txbxContent>
                <w:p>
                  <w:pPr>
                    <w:ind w:right="9"/>
                    <w:spacing w:before="19" w:line="219" w:lineRule="auto"/>
                    <w:jc w:val="right"/>
                    <w:rPr>
                      <w:rFonts w:ascii="SimSun" w:hAnsi="SimSun" w:eastAsia="SimSun" w:cs="SimSun"/>
                      <w:sz w:val="17"/>
                      <w:szCs w:val="17"/>
                    </w:rPr>
                  </w:pPr>
                  <w:r>
                    <w:rPr>
                      <w:rFonts w:ascii="SimSun" w:hAnsi="SimSun" w:eastAsia="SimSun" w:cs="SimSun"/>
                      <w:sz w:val="17"/>
                      <w:szCs w:val="17"/>
                      <w:spacing w:val="-8"/>
                    </w:rPr>
                    <w:t>商品发布</w:t>
                  </w:r>
                </w:p>
                <w:p>
                  <w:pPr>
                    <w:ind w:left="20"/>
                    <w:spacing w:before="159" w:line="219" w:lineRule="auto"/>
                    <w:rPr>
                      <w:rFonts w:ascii="SimSun" w:hAnsi="SimSun" w:eastAsia="SimSun" w:cs="SimSun"/>
                      <w:sz w:val="17"/>
                      <w:szCs w:val="17"/>
                    </w:rPr>
                  </w:pPr>
                  <w:r>
                    <w:rPr>
                      <w:rFonts w:ascii="SimSun" w:hAnsi="SimSun" w:eastAsia="SimSun" w:cs="SimSun"/>
                      <w:sz w:val="17"/>
                      <w:szCs w:val="17"/>
                      <w:spacing w:val="-3"/>
                    </w:rPr>
                    <w:t>营销管理</w:t>
                  </w:r>
                </w:p>
              </w:txbxContent>
            </v:textbox>
          </v:shape>
        </w:pict>
      </w:r>
      <w:r>
        <w:pict>
          <v:shape id="_x0000_s640" style="position:absolute;margin-left:445.002pt;margin-top:124.316pt;mso-position-vertical-relative:page;mso-position-horizontal-relative:page;width:34.55pt;height:30.2pt;z-index:253735936;" o:allowincell="f" filled="false" stroked="false" type="#_x0000_t202">
            <v:fill on="false"/>
            <v:stroke on="false"/>
            <v:path/>
            <v:imagedata o:title=""/>
            <o:lock v:ext="edit" aspectratio="false"/>
            <v:textbox inset="0mm,0mm,0mm,0mm">
              <w:txbxContent>
                <w:p>
                  <w:pPr>
                    <w:ind w:left="40"/>
                    <w:spacing w:before="19" w:line="219" w:lineRule="auto"/>
                    <w:rPr>
                      <w:rFonts w:ascii="SimSun" w:hAnsi="SimSun" w:eastAsia="SimSun" w:cs="SimSun"/>
                      <w:sz w:val="17"/>
                      <w:szCs w:val="17"/>
                    </w:rPr>
                  </w:pPr>
                  <w:r>
                    <w:rPr>
                      <w:rFonts w:ascii="SimSun" w:hAnsi="SimSun" w:eastAsia="SimSun" w:cs="SimSun"/>
                      <w:sz w:val="17"/>
                      <w:szCs w:val="17"/>
                      <w:spacing w:val="-10"/>
                    </w:rPr>
                    <w:t>会员运营</w:t>
                  </w:r>
                </w:p>
                <w:p>
                  <w:pPr>
                    <w:ind w:left="20"/>
                    <w:spacing w:before="159" w:line="220" w:lineRule="auto"/>
                    <w:rPr>
                      <w:rFonts w:ascii="SimSun" w:hAnsi="SimSun" w:eastAsia="SimSun" w:cs="SimSun"/>
                      <w:sz w:val="17"/>
                      <w:szCs w:val="17"/>
                    </w:rPr>
                  </w:pPr>
                  <w:r>
                    <w:rPr>
                      <w:rFonts w:ascii="SimSun" w:hAnsi="SimSun" w:eastAsia="SimSun" w:cs="SimSun"/>
                      <w:sz w:val="17"/>
                      <w:szCs w:val="17"/>
                      <w:spacing w:val="-7"/>
                    </w:rPr>
                    <w:t>统计分析</w:t>
                  </w:r>
                </w:p>
              </w:txbxContent>
            </v:textbox>
          </v:shape>
        </w:pict>
      </w:r>
      <w:r>
        <w:pict>
          <v:shape id="_x0000_s642" style="position:absolute;margin-left:236.5pt;margin-top:124.342pt;mso-position-vertical-relative:page;mso-position-horizontal-relative:page;width:70.95pt;height:30.1pt;z-index:25373184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商品管理</w:t>
                  </w:r>
                  <w:r>
                    <w:rPr>
                      <w:rFonts w:ascii="SimSun" w:hAnsi="SimSun" w:eastAsia="SimSun" w:cs="SimSun"/>
                      <w:sz w:val="17"/>
                      <w:szCs w:val="17"/>
                      <w:spacing w:val="26"/>
                    </w:rPr>
                    <w:t xml:space="preserve"> </w:t>
                  </w:r>
                  <w:r>
                    <w:rPr>
                      <w:rFonts w:ascii="SimSun" w:hAnsi="SimSun" w:eastAsia="SimSun" w:cs="SimSun"/>
                      <w:sz w:val="17"/>
                      <w:szCs w:val="17"/>
                      <w:spacing w:val="-11"/>
                    </w:rPr>
                    <w:t>交易管理</w:t>
                  </w:r>
                </w:p>
                <w:p>
                  <w:pPr>
                    <w:ind w:left="20"/>
                    <w:spacing w:before="157" w:line="219" w:lineRule="auto"/>
                    <w:rPr>
                      <w:rFonts w:ascii="SimSun" w:hAnsi="SimSun" w:eastAsia="SimSun" w:cs="SimSun"/>
                      <w:sz w:val="17"/>
                      <w:szCs w:val="17"/>
                    </w:rPr>
                  </w:pPr>
                  <w:r>
                    <w:rPr>
                      <w:rFonts w:ascii="SimSun" w:hAnsi="SimSun" w:eastAsia="SimSun" w:cs="SimSun"/>
                      <w:sz w:val="17"/>
                      <w:szCs w:val="17"/>
                      <w:spacing w:val="-2"/>
                    </w:rPr>
                    <w:t>会员管理</w:t>
                  </w:r>
                  <w:r>
                    <w:rPr>
                      <w:rFonts w:ascii="SimSun" w:hAnsi="SimSun" w:eastAsia="SimSun" w:cs="SimSun"/>
                      <w:sz w:val="17"/>
                      <w:szCs w:val="17"/>
                      <w:spacing w:val="-49"/>
                    </w:rPr>
                    <w:t xml:space="preserve"> </w:t>
                  </w:r>
                  <w:r>
                    <w:rPr>
                      <w:rFonts w:ascii="SimSun" w:hAnsi="SimSun" w:eastAsia="SimSun" w:cs="SimSun"/>
                      <w:sz w:val="17"/>
                      <w:szCs w:val="17"/>
                      <w:spacing w:val="-2"/>
                    </w:rPr>
                    <w:t>营销管理</w:t>
                  </w:r>
                </w:p>
              </w:txbxContent>
            </v:textbox>
          </v:shape>
        </w:pict>
      </w:r>
      <w:r>
        <w:pict>
          <v:shape id="_x0000_s644" style="position:absolute;margin-left:155.502pt;margin-top:177.872pt;mso-position-vertical-relative:page;mso-position-horizontal-relative:page;width:52.7pt;height:114.6pt;z-index:253729792;" o:allowincell="f" filled="false" stroked="false" type="#_x0000_t202">
            <v:fill on="false"/>
            <v:stroke on="false"/>
            <v:path/>
            <v:imagedata o:title=""/>
            <o:lock v:ext="edit" aspectratio="false"/>
            <v:textbox inset="0mm,0mm,0mm,0mm">
              <w:txbxContent>
                <w:p>
                  <w:pPr>
                    <w:ind w:left="199"/>
                    <w:spacing w:before="20" w:line="220" w:lineRule="auto"/>
                    <w:rPr>
                      <w:rFonts w:ascii="SimSun" w:hAnsi="SimSun" w:eastAsia="SimSun" w:cs="SimSun"/>
                      <w:sz w:val="17"/>
                      <w:szCs w:val="17"/>
                    </w:rPr>
                  </w:pPr>
                  <w:r>
                    <w:rPr>
                      <w:rFonts w:ascii="SimSun" w:hAnsi="SimSun" w:eastAsia="SimSun" w:cs="SimSun"/>
                      <w:sz w:val="17"/>
                      <w:szCs w:val="17"/>
                      <w:spacing w:val="-12"/>
                    </w:rPr>
                    <w:t>商品中心</w:t>
                  </w:r>
                </w:p>
                <w:p>
                  <w:pPr>
                    <w:ind w:left="20"/>
                    <w:spacing w:before="167" w:line="219" w:lineRule="auto"/>
                    <w:rPr>
                      <w:rFonts w:ascii="SimSun" w:hAnsi="SimSun" w:eastAsia="SimSun" w:cs="SimSun"/>
                      <w:sz w:val="17"/>
                      <w:szCs w:val="17"/>
                    </w:rPr>
                  </w:pPr>
                  <w:r>
                    <w:rPr>
                      <w:rFonts w:ascii="SimSun" w:hAnsi="SimSun" w:eastAsia="SimSun" w:cs="SimSun"/>
                      <w:sz w:val="17"/>
                      <w:szCs w:val="17"/>
                      <w:spacing w:val="-11"/>
                    </w:rPr>
                    <w:t>商品类目管理</w:t>
                  </w:r>
                </w:p>
                <w:p>
                  <w:pPr>
                    <w:ind w:left="20"/>
                    <w:spacing w:before="148" w:line="194" w:lineRule="auto"/>
                    <w:rPr>
                      <w:rFonts w:ascii="SimSun" w:hAnsi="SimSun" w:eastAsia="SimSun" w:cs="SimSun"/>
                      <w:sz w:val="17"/>
                      <w:szCs w:val="17"/>
                    </w:rPr>
                  </w:pPr>
                  <w:r>
                    <w:rPr>
                      <w:rFonts w:ascii="SimSun" w:hAnsi="SimSun" w:eastAsia="SimSun" w:cs="SimSun"/>
                      <w:sz w:val="17"/>
                      <w:szCs w:val="17"/>
                      <w:spacing w:val="-11"/>
                    </w:rPr>
                    <w:t>商品检索管理</w:t>
                  </w:r>
                </w:p>
                <w:p>
                  <w:pPr>
                    <w:pStyle w:val="BodyText"/>
                    <w:spacing w:line="334" w:lineRule="auto"/>
                    <w:rPr/>
                  </w:pPr>
                  <w:r/>
                </w:p>
                <w:p>
                  <w:pPr>
                    <w:ind w:left="199"/>
                    <w:spacing w:before="55" w:line="220" w:lineRule="auto"/>
                    <w:rPr>
                      <w:rFonts w:ascii="SimSun" w:hAnsi="SimSun" w:eastAsia="SimSun" w:cs="SimSun"/>
                      <w:sz w:val="17"/>
                      <w:szCs w:val="17"/>
                    </w:rPr>
                  </w:pPr>
                  <w:r>
                    <w:rPr>
                      <w:rFonts w:ascii="SimSun" w:hAnsi="SimSun" w:eastAsia="SimSun" w:cs="SimSun"/>
                      <w:sz w:val="17"/>
                      <w:szCs w:val="17"/>
                      <w:spacing w:val="-12"/>
                    </w:rPr>
                    <w:t>店铺中心</w:t>
                  </w:r>
                </w:p>
                <w:p>
                  <w:pPr>
                    <w:ind w:left="199"/>
                    <w:spacing w:before="166" w:line="219" w:lineRule="auto"/>
                    <w:rPr>
                      <w:rFonts w:ascii="SimSun" w:hAnsi="SimSun" w:eastAsia="SimSun" w:cs="SimSun"/>
                      <w:sz w:val="17"/>
                      <w:szCs w:val="17"/>
                    </w:rPr>
                  </w:pPr>
                  <w:r>
                    <w:rPr>
                      <w:rFonts w:ascii="SimSun" w:hAnsi="SimSun" w:eastAsia="SimSun" w:cs="SimSun"/>
                      <w:sz w:val="17"/>
                      <w:szCs w:val="17"/>
                      <w:spacing w:val="-13"/>
                    </w:rPr>
                    <w:t>店铺管理</w:t>
                  </w:r>
                </w:p>
                <w:p>
                  <w:pPr>
                    <w:ind w:left="20"/>
                    <w:spacing w:before="188" w:line="219" w:lineRule="auto"/>
                    <w:rPr>
                      <w:rFonts w:ascii="SimSun" w:hAnsi="SimSun" w:eastAsia="SimSun" w:cs="SimSun"/>
                      <w:sz w:val="17"/>
                      <w:szCs w:val="17"/>
                    </w:rPr>
                  </w:pPr>
                  <w:r>
                    <w:rPr>
                      <w:rFonts w:ascii="SimSun" w:hAnsi="SimSun" w:eastAsia="SimSun" w:cs="SimSun"/>
                      <w:sz w:val="17"/>
                      <w:szCs w:val="17"/>
                      <w:spacing w:val="-1"/>
                    </w:rPr>
                    <w:t>店铺组织管理</w:t>
                  </w:r>
                </w:p>
              </w:txbxContent>
            </v:textbox>
          </v:shape>
        </w:pict>
      </w:r>
      <w:r>
        <w:pict>
          <v:shape id="_x0000_s646" style="position:absolute;margin-left:521.997pt;margin-top:193.842pt;mso-position-vertical-relative:page;mso-position-horizontal-relative:page;width:33.55pt;height:12.1pt;z-index:253737984;"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业务模型</w:t>
                  </w:r>
                </w:p>
              </w:txbxContent>
            </v:textbox>
          </v:shape>
        </w:pict>
      </w:r>
      <w:r>
        <w:pict>
          <v:shape id="_x0000_s648" style="position:absolute;margin-left:523.501pt;margin-top:263.84pt;mso-position-vertical-relative:page;mso-position-horizontal-relative:page;width:33.4pt;height:12.1pt;z-index:253739008;"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数据标准</w:t>
                  </w:r>
                </w:p>
              </w:txbxContent>
            </v:textbox>
          </v:shape>
        </w:pict>
      </w:r>
      <w:r/>
    </w:p>
    <w:p>
      <w:pPr>
        <w:spacing w:before="30"/>
        <w:rPr/>
      </w:pPr>
      <w:r/>
    </w:p>
    <w:p>
      <w:pPr>
        <w:spacing w:before="29"/>
        <w:rPr/>
      </w:pPr>
      <w:r/>
    </w:p>
    <w:p>
      <w:pPr>
        <w:sectPr>
          <w:footerReference w:type="default" r:id="rId128"/>
          <w:pgSz w:w="13250" w:h="8370"/>
          <w:pgMar w:top="400" w:right="575" w:bottom="669" w:left="1239" w:header="0" w:footer="484" w:gutter="0"/>
          <w:cols w:equalWidth="0" w:num="1">
            <w:col w:w="11435" w:space="0"/>
          </w:cols>
        </w:sectPr>
        <w:rPr/>
      </w:pPr>
    </w:p>
    <w:p>
      <w:pPr>
        <w:ind w:left="1180" w:right="146"/>
        <w:spacing w:before="33" w:line="219" w:lineRule="auto"/>
        <w:rPr>
          <w:rFonts w:ascii="SimHei" w:hAnsi="SimHei" w:eastAsia="SimHei" w:cs="SimHei"/>
          <w:sz w:val="17"/>
          <w:szCs w:val="17"/>
        </w:rPr>
      </w:pPr>
      <w:r>
        <w:drawing>
          <wp:anchor distT="0" distB="0" distL="0" distR="0" simplePos="0" relativeHeight="253727744" behindDoc="1" locked="0" layoutInCell="1" allowOverlap="1">
            <wp:simplePos x="0" y="0"/>
            <wp:positionH relativeFrom="column">
              <wp:posOffset>0</wp:posOffset>
            </wp:positionH>
            <wp:positionV relativeFrom="paragraph">
              <wp:posOffset>-129687</wp:posOffset>
            </wp:positionV>
            <wp:extent cx="6654855" cy="3587750"/>
            <wp:effectExtent l="0" t="0" r="0" b="0"/>
            <wp:wrapNone/>
            <wp:docPr id="198" name="IM 198"/>
            <wp:cNvGraphicFramePr/>
            <a:graphic>
              <a:graphicData uri="http://schemas.openxmlformats.org/drawingml/2006/picture">
                <pic:pic>
                  <pic:nvPicPr>
                    <pic:cNvPr id="198" name="IM 198"/>
                    <pic:cNvPicPr/>
                  </pic:nvPicPr>
                  <pic:blipFill>
                    <a:blip r:embed="rId129"/>
                    <a:stretch>
                      <a:fillRect/>
                    </a:stretch>
                  </pic:blipFill>
                  <pic:spPr>
                    <a:xfrm rot="0">
                      <a:off x="0" y="0"/>
                      <a:ext cx="6654855" cy="3587750"/>
                    </a:xfrm>
                    <a:prstGeom prst="rect">
                      <a:avLst/>
                    </a:prstGeom>
                  </pic:spPr>
                </pic:pic>
              </a:graphicData>
            </a:graphic>
          </wp:anchor>
        </w:drawing>
      </w:r>
      <w:r>
        <w:rPr>
          <w:rFonts w:ascii="SimSun" w:hAnsi="SimSun" w:eastAsia="SimSun" w:cs="SimSun"/>
          <w:sz w:val="17"/>
          <w:szCs w:val="17"/>
          <w:spacing w:val="-3"/>
        </w:rPr>
        <w:t>接入</w:t>
      </w:r>
      <w:r>
        <w:rPr>
          <w:rFonts w:ascii="SimSun" w:hAnsi="SimSun" w:eastAsia="SimSun" w:cs="SimSun"/>
          <w:sz w:val="17"/>
          <w:szCs w:val="17"/>
        </w:rPr>
        <w:t xml:space="preserve"> </w:t>
      </w:r>
      <w:r>
        <w:rPr>
          <w:rFonts w:ascii="SimHei" w:hAnsi="SimHei" w:eastAsia="SimHei" w:cs="SimHei"/>
          <w:sz w:val="17"/>
          <w:szCs w:val="17"/>
          <w:spacing w:val="-3"/>
        </w:rPr>
        <w:t>渠道</w:t>
      </w:r>
    </w:p>
    <w:p>
      <w:pPr>
        <w:pStyle w:val="BodyText"/>
        <w:spacing w:line="278" w:lineRule="auto"/>
        <w:rPr/>
      </w:pPr>
      <w:r/>
    </w:p>
    <w:p>
      <w:pPr>
        <w:pStyle w:val="BodyText"/>
        <w:spacing w:line="278" w:lineRule="auto"/>
        <w:rPr/>
      </w:pPr>
      <w:r/>
    </w:p>
    <w:p>
      <w:pPr>
        <w:pStyle w:val="BodyText"/>
        <w:spacing w:line="279" w:lineRule="auto"/>
        <w:rPr/>
      </w:pPr>
      <w:r/>
    </w:p>
    <w:p>
      <w:pPr>
        <w:ind w:left="1140"/>
        <w:spacing w:before="55" w:line="222" w:lineRule="auto"/>
        <w:rPr>
          <w:rFonts w:ascii="SimHei" w:hAnsi="SimHei" w:eastAsia="SimHei" w:cs="SimHei"/>
          <w:sz w:val="17"/>
          <w:szCs w:val="17"/>
        </w:rPr>
      </w:pPr>
      <w:r>
        <w:rPr>
          <w:rFonts w:ascii="SimHei" w:hAnsi="SimHei" w:eastAsia="SimHei" w:cs="SimHei"/>
          <w:sz w:val="17"/>
          <w:szCs w:val="17"/>
          <w:spacing w:val="-8"/>
        </w:rPr>
        <w:t>前台</w:t>
      </w:r>
    </w:p>
    <w:p>
      <w:pPr>
        <w:pStyle w:val="BodyText"/>
        <w:spacing w:line="14" w:lineRule="auto"/>
        <w:rPr>
          <w:sz w:val="2"/>
        </w:rPr>
      </w:pPr>
      <w:r>
        <w:rPr>
          <w:sz w:val="2"/>
          <w:szCs w:val="2"/>
        </w:rPr>
        <w:br w:type="column"/>
      </w:r>
    </w:p>
    <w:p>
      <w:pPr>
        <w:pStyle w:val="BodyText"/>
        <w:spacing w:line="324" w:lineRule="auto"/>
        <w:rPr/>
      </w:pPr>
      <w:r/>
    </w:p>
    <w:p>
      <w:pPr>
        <w:ind w:left="309"/>
        <w:spacing w:before="55" w:line="220" w:lineRule="auto"/>
        <w:rPr>
          <w:rFonts w:ascii="SimSun" w:hAnsi="SimSun" w:eastAsia="SimSun" w:cs="SimSun"/>
          <w:sz w:val="17"/>
          <w:szCs w:val="17"/>
        </w:rPr>
      </w:pPr>
      <w:r>
        <w:rPr>
          <w:rFonts w:ascii="Times New Roman" w:hAnsi="Times New Roman" w:eastAsia="Times New Roman" w:cs="Times New Roman"/>
          <w:sz w:val="17"/>
          <w:szCs w:val="17"/>
          <w:spacing w:val="-8"/>
        </w:rPr>
        <w:t>Web</w:t>
      </w:r>
      <w:r>
        <w:rPr>
          <w:rFonts w:ascii="SimSun" w:hAnsi="SimSun" w:eastAsia="SimSun" w:cs="SimSun"/>
          <w:sz w:val="17"/>
          <w:szCs w:val="17"/>
          <w:spacing w:val="-8"/>
        </w:rPr>
        <w:t>浏览器</w:t>
      </w:r>
    </w:p>
    <w:p>
      <w:pPr>
        <w:pStyle w:val="BodyText"/>
        <w:spacing w:line="309" w:lineRule="auto"/>
        <w:rPr/>
      </w:pPr>
      <w:r/>
    </w:p>
    <w:p>
      <w:pPr>
        <w:ind w:left="99"/>
        <w:spacing w:before="56" w:line="219" w:lineRule="auto"/>
        <w:rPr>
          <w:rFonts w:ascii="SimSun" w:hAnsi="SimSun" w:eastAsia="SimSun" w:cs="SimSun"/>
          <w:sz w:val="17"/>
          <w:szCs w:val="17"/>
        </w:rPr>
      </w:pPr>
      <w:r>
        <w:rPr>
          <w:rFonts w:ascii="SimSun" w:hAnsi="SimSun" w:eastAsia="SimSun" w:cs="SimSun"/>
          <w:sz w:val="17"/>
          <w:szCs w:val="17"/>
          <w:spacing w:val="3"/>
        </w:rPr>
        <w:t>商城(线上-批发)</w:t>
      </w:r>
    </w:p>
    <w:p>
      <w:pPr>
        <w:spacing w:before="138" w:line="230" w:lineRule="auto"/>
        <w:rPr>
          <w:rFonts w:ascii="SimSun" w:hAnsi="SimSun" w:eastAsia="SimSun" w:cs="SimSun"/>
          <w:sz w:val="17"/>
          <w:szCs w:val="17"/>
        </w:rPr>
      </w:pPr>
      <w:r>
        <w:rPr>
          <w:rFonts w:ascii="SimSun" w:hAnsi="SimSun" w:eastAsia="SimSun" w:cs="SimSun"/>
          <w:sz w:val="17"/>
          <w:szCs w:val="17"/>
          <w:spacing w:val="-6"/>
        </w:rPr>
        <w:t>商品管理</w:t>
      </w:r>
      <w:r>
        <w:rPr>
          <w:rFonts w:ascii="SimSun" w:hAnsi="SimSun" w:eastAsia="SimSun" w:cs="SimSun"/>
          <w:sz w:val="17"/>
          <w:szCs w:val="17"/>
          <w:spacing w:val="24"/>
        </w:rPr>
        <w:t xml:space="preserve"> </w:t>
      </w:r>
      <w:r>
        <w:rPr>
          <w:rFonts w:ascii="SimSun" w:hAnsi="SimSun" w:eastAsia="SimSun" w:cs="SimSun"/>
          <w:sz w:val="17"/>
          <w:szCs w:val="17"/>
          <w:spacing w:val="-6"/>
        </w:rPr>
        <w:t>交易管理</w:t>
      </w:r>
    </w:p>
    <w:p>
      <w:pPr>
        <w:ind w:left="19"/>
        <w:spacing w:before="137" w:line="195" w:lineRule="auto"/>
        <w:rPr>
          <w:rFonts w:ascii="SimSun" w:hAnsi="SimSun" w:eastAsia="SimSun" w:cs="SimSun"/>
          <w:sz w:val="17"/>
          <w:szCs w:val="17"/>
        </w:rPr>
      </w:pPr>
      <w:r>
        <w:rPr>
          <w:rFonts w:ascii="SimSun" w:hAnsi="SimSun" w:eastAsia="SimSun" w:cs="SimSun"/>
          <w:sz w:val="17"/>
          <w:szCs w:val="17"/>
          <w:spacing w:val="-10"/>
        </w:rPr>
        <w:t>会员管理</w:t>
      </w:r>
      <w:r>
        <w:rPr>
          <w:rFonts w:ascii="SimSun" w:hAnsi="SimSun" w:eastAsia="SimSun" w:cs="SimSun"/>
          <w:sz w:val="17"/>
          <w:szCs w:val="17"/>
          <w:spacing w:val="29"/>
        </w:rPr>
        <w:t xml:space="preserve"> </w:t>
      </w:r>
      <w:r>
        <w:rPr>
          <w:rFonts w:ascii="SimSun" w:hAnsi="SimSun" w:eastAsia="SimSun" w:cs="SimSun"/>
          <w:sz w:val="17"/>
          <w:szCs w:val="17"/>
          <w:spacing w:val="-10"/>
        </w:rPr>
        <w:t>营销管理</w:t>
      </w:r>
    </w:p>
    <w:p>
      <w:pPr>
        <w:spacing w:line="195" w:lineRule="auto"/>
        <w:sectPr>
          <w:type w:val="continuous"/>
          <w:pgSz w:w="13250" w:h="8370"/>
          <w:pgMar w:top="400" w:right="575" w:bottom="669" w:left="1239" w:header="0" w:footer="484" w:gutter="0"/>
          <w:cols w:equalWidth="0" w:num="2">
            <w:col w:w="1661" w:space="100"/>
            <w:col w:w="9675" w:space="0"/>
          </w:cols>
        </w:sectPr>
        <w:rPr>
          <w:rFonts w:ascii="SimSun" w:hAnsi="SimSun" w:eastAsia="SimSun" w:cs="SimSun"/>
          <w:sz w:val="17"/>
          <w:szCs w:val="17"/>
        </w:rPr>
      </w:pPr>
    </w:p>
    <w:p>
      <w:pPr>
        <w:ind w:left="9250"/>
        <w:spacing w:before="161" w:line="220" w:lineRule="auto"/>
        <w:rPr>
          <w:rFonts w:ascii="SimSun" w:hAnsi="SimSun" w:eastAsia="SimSun" w:cs="SimSun"/>
          <w:sz w:val="17"/>
          <w:szCs w:val="17"/>
        </w:rPr>
      </w:pPr>
      <w:r>
        <w:rPr>
          <w:rFonts w:ascii="SimSun" w:hAnsi="SimSun" w:eastAsia="SimSun" w:cs="SimSun"/>
          <w:sz w:val="17"/>
          <w:szCs w:val="17"/>
          <w:spacing w:val="-10"/>
        </w:rPr>
        <w:t>接口标准</w:t>
      </w:r>
    </w:p>
    <w:p>
      <w:pPr>
        <w:spacing w:line="167" w:lineRule="exact"/>
        <w:rPr/>
      </w:pPr>
      <w:r/>
    </w:p>
    <w:tbl>
      <w:tblPr>
        <w:tblStyle w:val="TableNormal"/>
        <w:tblW w:w="4871" w:type="dxa"/>
        <w:tblInd w:w="32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08"/>
        <w:gridCol w:w="1330"/>
        <w:gridCol w:w="1360"/>
        <w:gridCol w:w="873"/>
      </w:tblGrid>
      <w:tr>
        <w:trPr>
          <w:trHeight w:val="275" w:hRule="atLeast"/>
        </w:trPr>
        <w:tc>
          <w:tcPr>
            <w:tcW w:w="1308" w:type="dxa"/>
            <w:vAlign w:val="top"/>
          </w:tcPr>
          <w:p>
            <w:pPr>
              <w:pStyle w:val="TableText"/>
              <w:ind w:left="219"/>
              <w:spacing w:before="9" w:line="219" w:lineRule="auto"/>
              <w:rPr/>
            </w:pPr>
            <w:r>
              <w:rPr>
                <w:spacing w:val="-10"/>
              </w:rPr>
              <w:t>库存中心</w:t>
            </w:r>
          </w:p>
        </w:tc>
        <w:tc>
          <w:tcPr>
            <w:tcW w:w="1330" w:type="dxa"/>
            <w:vAlign w:val="top"/>
          </w:tcPr>
          <w:p>
            <w:pPr>
              <w:pStyle w:val="TableText"/>
              <w:ind w:left="361"/>
              <w:spacing w:before="10" w:line="220" w:lineRule="auto"/>
              <w:rPr/>
            </w:pPr>
            <w:r>
              <w:rPr>
                <w:spacing w:val="-12"/>
              </w:rPr>
              <w:t>交易中心</w:t>
            </w:r>
          </w:p>
        </w:tc>
        <w:tc>
          <w:tcPr>
            <w:tcW w:w="1360" w:type="dxa"/>
            <w:vAlign w:val="top"/>
          </w:tcPr>
          <w:p>
            <w:pPr>
              <w:pStyle w:val="TableText"/>
              <w:ind w:left="301"/>
              <w:spacing w:before="8" w:line="219" w:lineRule="auto"/>
              <w:rPr/>
            </w:pPr>
            <w:r>
              <w:rPr>
                <w:spacing w:val="-8"/>
              </w:rPr>
              <w:t>会员中心</w:t>
            </w:r>
          </w:p>
        </w:tc>
        <w:tc>
          <w:tcPr>
            <w:tcW w:w="873" w:type="dxa"/>
            <w:vAlign w:val="top"/>
          </w:tcPr>
          <w:p>
            <w:pPr>
              <w:pStyle w:val="TableText"/>
              <w:spacing w:line="220" w:lineRule="auto"/>
              <w:jc w:val="right"/>
              <w:rPr/>
            </w:pPr>
            <w:r>
              <w:rPr>
                <w:spacing w:val="-14"/>
              </w:rPr>
              <w:t>搜</w:t>
            </w:r>
            <w:r>
              <w:rPr>
                <w:spacing w:val="-13"/>
              </w:rPr>
              <w:t>索中</w:t>
            </w:r>
            <w:r>
              <w:rPr>
                <w:spacing w:val="-12"/>
              </w:rPr>
              <w:t>心</w:t>
            </w:r>
          </w:p>
        </w:tc>
      </w:tr>
      <w:tr>
        <w:trPr>
          <w:trHeight w:val="360" w:hRule="atLeast"/>
        </w:trPr>
        <w:tc>
          <w:tcPr>
            <w:tcW w:w="1308" w:type="dxa"/>
            <w:vAlign w:val="top"/>
          </w:tcPr>
          <w:p>
            <w:pPr>
              <w:pStyle w:val="TableText"/>
              <w:ind w:left="159"/>
              <w:spacing w:before="104" w:line="219" w:lineRule="auto"/>
              <w:rPr/>
            </w:pPr>
            <w:r>
              <w:rPr>
                <w:spacing w:val="-9"/>
              </w:rPr>
              <w:t>可销售库存</w:t>
            </w:r>
          </w:p>
        </w:tc>
        <w:tc>
          <w:tcPr>
            <w:tcW w:w="1330" w:type="dxa"/>
            <w:vAlign w:val="top"/>
          </w:tcPr>
          <w:p>
            <w:pPr>
              <w:pStyle w:val="TableText"/>
              <w:ind w:left="302"/>
              <w:spacing w:before="104" w:line="219" w:lineRule="auto"/>
              <w:rPr/>
            </w:pPr>
            <w:r>
              <w:rPr>
                <w:spacing w:val="-14"/>
              </w:rPr>
              <w:t>购物车管理</w:t>
            </w:r>
          </w:p>
        </w:tc>
        <w:tc>
          <w:tcPr>
            <w:tcW w:w="1360" w:type="dxa"/>
            <w:vAlign w:val="top"/>
          </w:tcPr>
          <w:p>
            <w:pPr>
              <w:pStyle w:val="TableText"/>
              <w:ind w:left="151"/>
              <w:spacing w:before="104" w:line="219" w:lineRule="auto"/>
              <w:rPr/>
            </w:pPr>
            <w:r>
              <w:rPr>
                <w:spacing w:val="-8"/>
              </w:rPr>
              <w:t>用户注册管理</w:t>
            </w:r>
          </w:p>
        </w:tc>
        <w:tc>
          <w:tcPr>
            <w:tcW w:w="873" w:type="dxa"/>
            <w:vAlign w:val="top"/>
          </w:tcPr>
          <w:p>
            <w:pPr>
              <w:pStyle w:val="TableText"/>
              <w:spacing w:before="95" w:line="220" w:lineRule="auto"/>
              <w:jc w:val="right"/>
              <w:rPr/>
            </w:pPr>
            <w:r>
              <w:rPr>
                <w:spacing w:val="-14"/>
              </w:rPr>
              <w:t>商</w:t>
            </w:r>
            <w:r>
              <w:rPr>
                <w:spacing w:val="-13"/>
              </w:rPr>
              <w:t>品搜</w:t>
            </w:r>
            <w:r>
              <w:rPr>
                <w:spacing w:val="-12"/>
              </w:rPr>
              <w:t>索</w:t>
            </w:r>
          </w:p>
        </w:tc>
      </w:tr>
      <w:tr>
        <w:trPr>
          <w:trHeight w:val="264" w:hRule="atLeast"/>
        </w:trPr>
        <w:tc>
          <w:tcPr>
            <w:tcW w:w="1308" w:type="dxa"/>
            <w:vAlign w:val="top"/>
          </w:tcPr>
          <w:p>
            <w:pPr>
              <w:pStyle w:val="TableText"/>
              <w:spacing w:before="94" w:line="173" w:lineRule="auto"/>
              <w:rPr/>
            </w:pPr>
            <w:r>
              <w:rPr>
                <w:spacing w:val="-12"/>
              </w:rPr>
              <w:t>实虚仓库存管理</w:t>
            </w:r>
          </w:p>
        </w:tc>
        <w:tc>
          <w:tcPr>
            <w:tcW w:w="1330" w:type="dxa"/>
            <w:vAlign w:val="top"/>
          </w:tcPr>
          <w:p>
            <w:pPr>
              <w:pStyle w:val="TableText"/>
              <w:ind w:left="211"/>
              <w:spacing w:before="94" w:line="173" w:lineRule="auto"/>
              <w:rPr/>
            </w:pPr>
            <w:r>
              <w:rPr>
                <w:spacing w:val="-8"/>
              </w:rPr>
              <w:t>交易流程管理</w:t>
            </w:r>
          </w:p>
        </w:tc>
        <w:tc>
          <w:tcPr>
            <w:tcW w:w="1360" w:type="dxa"/>
            <w:vAlign w:val="top"/>
          </w:tcPr>
          <w:p>
            <w:pPr>
              <w:pStyle w:val="TableText"/>
              <w:ind w:left="151"/>
              <w:spacing w:before="94" w:line="173" w:lineRule="auto"/>
              <w:rPr/>
            </w:pPr>
            <w:r>
              <w:rPr>
                <w:spacing w:val="-13"/>
                <w:w w:val="92"/>
              </w:rPr>
              <w:t>积分/等级/权益</w:t>
            </w:r>
          </w:p>
        </w:tc>
        <w:tc>
          <w:tcPr>
            <w:tcW w:w="873" w:type="dxa"/>
            <w:vAlign w:val="top"/>
          </w:tcPr>
          <w:p>
            <w:pPr>
              <w:pStyle w:val="TableText"/>
              <w:spacing w:before="84" w:line="184" w:lineRule="auto"/>
              <w:jc w:val="right"/>
              <w:rPr/>
            </w:pPr>
            <w:r>
              <w:rPr>
                <w:spacing w:val="-14"/>
              </w:rPr>
              <w:t>用</w:t>
            </w:r>
            <w:r>
              <w:rPr>
                <w:spacing w:val="-13"/>
              </w:rPr>
              <w:t>户搜</w:t>
            </w:r>
            <w:r>
              <w:rPr>
                <w:spacing w:val="-12"/>
              </w:rPr>
              <w:t>索</w:t>
            </w:r>
          </w:p>
        </w:tc>
      </w:tr>
    </w:tbl>
    <w:p>
      <w:pPr>
        <w:ind w:left="1180"/>
        <w:spacing w:before="9" w:line="227" w:lineRule="auto"/>
        <w:rPr>
          <w:rFonts w:ascii="SimHei" w:hAnsi="SimHei" w:eastAsia="SimHei" w:cs="SimHei"/>
          <w:sz w:val="17"/>
          <w:szCs w:val="17"/>
        </w:rPr>
      </w:pPr>
      <w:r>
        <w:pict>
          <v:shape id="_x0000_s650" style="position:absolute;margin-left:461.505pt;margin-top:5.9903pt;mso-position-vertical-relative:text;mso-position-horizontal-relative:text;width:33.3pt;height:12.1pt;z-index:2537400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业务流程</w:t>
                  </w:r>
                </w:p>
              </w:txbxContent>
            </v:textbox>
          </v:shape>
        </w:pict>
      </w:r>
      <w:r>
        <w:rPr>
          <w:rFonts w:ascii="SimHei" w:hAnsi="SimHei" w:eastAsia="SimHei" w:cs="SimHei"/>
          <w:sz w:val="17"/>
          <w:szCs w:val="17"/>
          <w:spacing w:val="-3"/>
        </w:rPr>
        <w:t>业务</w:t>
      </w:r>
    </w:p>
    <w:p>
      <w:pPr>
        <w:ind w:left="1180"/>
        <w:spacing w:line="184" w:lineRule="auto"/>
        <w:rPr>
          <w:rFonts w:ascii="SimHei" w:hAnsi="SimHei" w:eastAsia="SimHei" w:cs="SimHei"/>
          <w:sz w:val="17"/>
          <w:szCs w:val="17"/>
        </w:rPr>
      </w:pPr>
      <w:r>
        <w:rPr>
          <w:rFonts w:ascii="SimHei" w:hAnsi="SimHei" w:eastAsia="SimHei" w:cs="SimHei"/>
          <w:sz w:val="17"/>
          <w:szCs w:val="17"/>
          <w:spacing w:val="-5"/>
        </w:rPr>
        <w:t>中台</w:t>
      </w:r>
    </w:p>
    <w:tbl>
      <w:tblPr>
        <w:tblStyle w:val="TableNormal"/>
        <w:tblW w:w="4997" w:type="dxa"/>
        <w:tblInd w:w="33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03"/>
        <w:gridCol w:w="1356"/>
        <w:gridCol w:w="1300"/>
        <w:gridCol w:w="1138"/>
      </w:tblGrid>
      <w:tr>
        <w:trPr>
          <w:trHeight w:val="283" w:hRule="atLeast"/>
        </w:trPr>
        <w:tc>
          <w:tcPr>
            <w:tcW w:w="1203" w:type="dxa"/>
            <w:vAlign w:val="top"/>
          </w:tcPr>
          <w:p>
            <w:pPr>
              <w:pStyle w:val="TableText"/>
              <w:ind w:left="149"/>
              <w:spacing w:before="13" w:line="220" w:lineRule="auto"/>
              <w:rPr/>
            </w:pPr>
            <w:r>
              <w:rPr>
                <w:spacing w:val="-10"/>
              </w:rPr>
              <w:t>营销中心</w:t>
            </w:r>
          </w:p>
        </w:tc>
        <w:tc>
          <w:tcPr>
            <w:tcW w:w="1356" w:type="dxa"/>
            <w:vAlign w:val="top"/>
          </w:tcPr>
          <w:p>
            <w:pPr>
              <w:pStyle w:val="TableText"/>
              <w:ind w:left="396"/>
              <w:spacing w:before="13" w:line="219" w:lineRule="auto"/>
              <w:rPr/>
            </w:pPr>
            <w:r>
              <w:rPr>
                <w:spacing w:val="-12"/>
              </w:rPr>
              <w:t>支付中心</w:t>
            </w:r>
          </w:p>
        </w:tc>
        <w:tc>
          <w:tcPr>
            <w:tcW w:w="1300" w:type="dxa"/>
            <w:vAlign w:val="top"/>
          </w:tcPr>
          <w:p>
            <w:pPr>
              <w:pStyle w:val="TableText"/>
              <w:ind w:left="310"/>
              <w:spacing w:before="13" w:line="219" w:lineRule="auto"/>
              <w:rPr/>
            </w:pPr>
            <w:r>
              <w:rPr>
                <w:spacing w:val="-8"/>
              </w:rPr>
              <w:t>服务中心</w:t>
            </w:r>
          </w:p>
        </w:tc>
        <w:tc>
          <w:tcPr>
            <w:tcW w:w="1138" w:type="dxa"/>
            <w:vAlign w:val="top"/>
          </w:tcPr>
          <w:p>
            <w:pPr>
              <w:pStyle w:val="TableText"/>
              <w:ind w:right="13"/>
              <w:spacing w:line="211" w:lineRule="auto"/>
              <w:jc w:val="right"/>
              <w:rPr/>
            </w:pPr>
            <w:r>
              <w:rPr>
                <w:spacing w:val="-12"/>
                <w:position w:val="1"/>
              </w:rPr>
              <w:t>数据服务中心</w:t>
            </w:r>
          </w:p>
        </w:tc>
      </w:tr>
      <w:tr>
        <w:trPr>
          <w:trHeight w:val="362" w:hRule="atLeast"/>
        </w:trPr>
        <w:tc>
          <w:tcPr>
            <w:tcW w:w="1203" w:type="dxa"/>
            <w:vAlign w:val="top"/>
          </w:tcPr>
          <w:p>
            <w:pPr>
              <w:pStyle w:val="TableText"/>
              <w:spacing w:before="100" w:line="219" w:lineRule="auto"/>
              <w:rPr/>
            </w:pPr>
            <w:r>
              <w:rPr>
                <w:spacing w:val="-12"/>
              </w:rPr>
              <w:t>营销活动管理</w:t>
            </w:r>
          </w:p>
        </w:tc>
        <w:tc>
          <w:tcPr>
            <w:tcW w:w="1356" w:type="dxa"/>
            <w:vAlign w:val="top"/>
          </w:tcPr>
          <w:p>
            <w:pPr>
              <w:pStyle w:val="TableText"/>
              <w:ind w:left="246"/>
              <w:spacing w:before="100" w:line="219" w:lineRule="auto"/>
              <w:rPr/>
            </w:pPr>
            <w:r>
              <w:rPr>
                <w:spacing w:val="-11"/>
              </w:rPr>
              <w:t>三方支付集成</w:t>
            </w:r>
          </w:p>
        </w:tc>
        <w:tc>
          <w:tcPr>
            <w:tcW w:w="1300" w:type="dxa"/>
            <w:vAlign w:val="top"/>
          </w:tcPr>
          <w:p>
            <w:pPr>
              <w:pStyle w:val="TableText"/>
              <w:ind w:left="310"/>
              <w:spacing w:before="90" w:line="219" w:lineRule="auto"/>
              <w:rPr/>
            </w:pPr>
            <w:r>
              <w:rPr>
                <w:spacing w:val="-9"/>
              </w:rPr>
              <w:t>账户管理</w:t>
            </w:r>
          </w:p>
        </w:tc>
        <w:tc>
          <w:tcPr>
            <w:tcW w:w="1138" w:type="dxa"/>
            <w:vAlign w:val="top"/>
          </w:tcPr>
          <w:p>
            <w:pPr>
              <w:pStyle w:val="TableText"/>
              <w:ind w:left="311"/>
              <w:spacing w:before="100" w:line="220" w:lineRule="auto"/>
              <w:rPr/>
            </w:pPr>
            <w:r>
              <w:rPr>
                <w:spacing w:val="-10"/>
              </w:rPr>
              <w:t>实时统计</w:t>
            </w:r>
          </w:p>
        </w:tc>
      </w:tr>
      <w:tr>
        <w:trPr>
          <w:trHeight w:val="267" w:hRule="atLeast"/>
        </w:trPr>
        <w:tc>
          <w:tcPr>
            <w:tcW w:w="1203" w:type="dxa"/>
            <w:vAlign w:val="top"/>
          </w:tcPr>
          <w:p>
            <w:pPr>
              <w:pStyle w:val="TableText"/>
              <w:spacing w:before="97" w:line="173" w:lineRule="auto"/>
              <w:rPr/>
            </w:pPr>
            <w:r>
              <w:rPr>
                <w:spacing w:val="-9"/>
              </w:rPr>
              <w:t>营销规划管理</w:t>
            </w:r>
          </w:p>
        </w:tc>
        <w:tc>
          <w:tcPr>
            <w:tcW w:w="1356" w:type="dxa"/>
            <w:vAlign w:val="top"/>
          </w:tcPr>
          <w:p>
            <w:pPr>
              <w:pStyle w:val="TableText"/>
              <w:ind w:left="246"/>
              <w:spacing w:before="88" w:line="183" w:lineRule="auto"/>
              <w:rPr/>
            </w:pPr>
            <w:r>
              <w:rPr>
                <w:spacing w:val="-14"/>
              </w:rPr>
              <w:t>支付流水信息</w:t>
            </w:r>
          </w:p>
        </w:tc>
        <w:tc>
          <w:tcPr>
            <w:tcW w:w="1300" w:type="dxa"/>
            <w:vAlign w:val="top"/>
          </w:tcPr>
          <w:p>
            <w:pPr>
              <w:pStyle w:val="TableText"/>
              <w:ind w:left="160"/>
              <w:spacing w:before="88" w:line="183" w:lineRule="auto"/>
              <w:rPr/>
            </w:pPr>
            <w:r>
              <w:rPr>
                <w:spacing w:val="-8"/>
              </w:rPr>
              <w:t>账户对账服务</w:t>
            </w:r>
          </w:p>
        </w:tc>
        <w:tc>
          <w:tcPr>
            <w:tcW w:w="1138" w:type="dxa"/>
            <w:vAlign w:val="top"/>
          </w:tcPr>
          <w:p>
            <w:pPr>
              <w:pStyle w:val="TableText"/>
              <w:spacing w:before="88" w:line="183" w:lineRule="auto"/>
              <w:jc w:val="right"/>
              <w:rPr/>
            </w:pPr>
            <w:r>
              <w:rPr>
                <w:spacing w:val="-10"/>
              </w:rPr>
              <w:t>统</w:t>
            </w:r>
            <w:r>
              <w:rPr>
                <w:spacing w:val="-9"/>
              </w:rPr>
              <w:t>计分析报</w:t>
            </w:r>
            <w:r>
              <w:rPr>
                <w:spacing w:val="-8"/>
              </w:rPr>
              <w:t>表</w:t>
            </w:r>
          </w:p>
        </w:tc>
      </w:tr>
    </w:tbl>
    <w:p>
      <w:pPr>
        <w:ind w:left="9250"/>
        <w:spacing w:before="201" w:line="220" w:lineRule="auto"/>
        <w:rPr>
          <w:rFonts w:ascii="SimSun" w:hAnsi="SimSun" w:eastAsia="SimSun" w:cs="SimSun"/>
          <w:sz w:val="17"/>
          <w:szCs w:val="17"/>
        </w:rPr>
      </w:pPr>
      <w:r>
        <w:rPr>
          <w:rFonts w:ascii="SimSun" w:hAnsi="SimSun" w:eastAsia="SimSun" w:cs="SimSun"/>
          <w:sz w:val="17"/>
          <w:szCs w:val="17"/>
          <w:spacing w:val="-10"/>
        </w:rPr>
        <w:t>运维标准</w:t>
      </w:r>
    </w:p>
    <w:p>
      <w:pPr>
        <w:ind w:left="3360"/>
        <w:spacing w:before="86" w:line="230" w:lineRule="auto"/>
        <w:rPr>
          <w:rFonts w:ascii="SimSun" w:hAnsi="SimSun" w:eastAsia="SimSun" w:cs="SimSun"/>
          <w:sz w:val="17"/>
          <w:szCs w:val="17"/>
        </w:rPr>
      </w:pPr>
      <w:r>
        <w:pict>
          <v:shape id="_x0000_s652" style="position:absolute;margin-left:53.616pt;margin-top:3.1535pt;mso-position-vertical-relative:text;mso-position-horizontal-relative:text;width:102.95pt;height:12.75pt;z-index:253733888;"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17"/>
                      <w:szCs w:val="17"/>
                    </w:rPr>
                  </w:pPr>
                  <w:r>
                    <w:rPr>
                      <w:rFonts w:ascii="SimHei" w:hAnsi="SimHei" w:eastAsia="SimHei" w:cs="SimHei"/>
                      <w:sz w:val="17"/>
                      <w:szCs w:val="17"/>
                      <w:b/>
                      <w:bCs/>
                      <w:spacing w:val="-13"/>
                    </w:rPr>
                    <w:t>技术中台层</w:t>
                  </w:r>
                  <w:r>
                    <w:rPr>
                      <w:rFonts w:ascii="SimHei" w:hAnsi="SimHei" w:eastAsia="SimHei" w:cs="SimHei"/>
                      <w:sz w:val="17"/>
                      <w:szCs w:val="17"/>
                      <w:spacing w:val="4"/>
                    </w:rPr>
                    <w:t xml:space="preserve">     </w:t>
                  </w:r>
                  <w:r>
                    <w:rPr>
                      <w:rFonts w:ascii="SimSun" w:hAnsi="SimSun" w:eastAsia="SimSun" w:cs="SimSun"/>
                      <w:sz w:val="17"/>
                      <w:szCs w:val="17"/>
                      <w:spacing w:val="-13"/>
                    </w:rPr>
                    <w:t>微服务架构</w:t>
                  </w:r>
                </w:p>
              </w:txbxContent>
            </v:textbox>
          </v:shape>
        </w:pict>
      </w:r>
      <w:r>
        <w:rPr>
          <w:rFonts w:ascii="SimSun" w:hAnsi="SimSun" w:eastAsia="SimSun" w:cs="SimSun"/>
          <w:sz w:val="17"/>
          <w:szCs w:val="17"/>
          <w:spacing w:val="-13"/>
        </w:rPr>
        <w:t>分布式数据库服务    高性能消息服务</w:t>
      </w:r>
      <w:r>
        <w:rPr>
          <w:rFonts w:ascii="SimSun" w:hAnsi="SimSun" w:eastAsia="SimSun" w:cs="SimSun"/>
          <w:sz w:val="17"/>
          <w:szCs w:val="17"/>
        </w:rPr>
        <w:t xml:space="preserve">    </w:t>
      </w:r>
      <w:r>
        <w:rPr>
          <w:rFonts w:ascii="SimSun" w:hAnsi="SimSun" w:eastAsia="SimSun" w:cs="SimSun"/>
          <w:sz w:val="17"/>
          <w:szCs w:val="17"/>
          <w:spacing w:val="-13"/>
        </w:rPr>
        <w:t>分布式事务   分布</w:t>
      </w:r>
      <w:r>
        <w:rPr>
          <w:rFonts w:ascii="SimSun" w:hAnsi="SimSun" w:eastAsia="SimSun" w:cs="SimSun"/>
          <w:sz w:val="17"/>
          <w:szCs w:val="17"/>
          <w:spacing w:val="-14"/>
        </w:rPr>
        <w:t>式任务调度</w:t>
      </w:r>
    </w:p>
    <w:p>
      <w:pPr>
        <w:pStyle w:val="BodyText"/>
        <w:spacing w:line="331" w:lineRule="auto"/>
        <w:rPr/>
      </w:pPr>
      <w:r/>
    </w:p>
    <w:p>
      <w:pPr>
        <w:ind w:left="4200"/>
        <w:spacing w:before="56" w:line="184" w:lineRule="auto"/>
        <w:rPr>
          <w:rFonts w:ascii="SimSun" w:hAnsi="SimSun" w:eastAsia="SimSun" w:cs="SimSun"/>
          <w:sz w:val="17"/>
          <w:szCs w:val="17"/>
        </w:rPr>
      </w:pPr>
      <w:r>
        <w:rPr>
          <w:rFonts w:ascii="SimSun" w:hAnsi="SimSun" w:eastAsia="SimSun" w:cs="SimSun"/>
          <w:sz w:val="17"/>
          <w:szCs w:val="17"/>
          <w:spacing w:val="10"/>
        </w:rPr>
        <w:t>图3-1  业务中台的功能</w:t>
      </w:r>
    </w:p>
    <w:p>
      <w:pPr>
        <w:spacing w:line="184" w:lineRule="auto"/>
        <w:sectPr>
          <w:type w:val="continuous"/>
          <w:pgSz w:w="13250" w:h="8370"/>
          <w:pgMar w:top="400" w:right="575" w:bottom="669" w:left="1239" w:header="0" w:footer="484" w:gutter="0"/>
          <w:cols w:equalWidth="0" w:num="1">
            <w:col w:w="11435" w:space="0"/>
          </w:cols>
        </w:sectPr>
        <w:rPr>
          <w:rFonts w:ascii="SimSun" w:hAnsi="SimSun" w:eastAsia="SimSun" w:cs="SimSun"/>
          <w:sz w:val="17"/>
          <w:szCs w:val="17"/>
        </w:rPr>
      </w:pPr>
    </w:p>
    <w:p>
      <w:pPr>
        <w:pStyle w:val="BodyText"/>
        <w:spacing w:line="348" w:lineRule="auto"/>
        <w:rPr/>
      </w:pPr>
      <w:r/>
    </w:p>
    <w:p>
      <w:pPr>
        <w:pStyle w:val="BodyText"/>
        <w:spacing w:line="348" w:lineRule="auto"/>
        <w:rPr/>
      </w:pPr>
      <w:r/>
    </w:p>
    <w:p>
      <w:pPr>
        <w:ind w:left="440"/>
        <w:spacing w:before="72" w:line="391" w:lineRule="exact"/>
        <w:rPr>
          <w:rFonts w:ascii="SimSun" w:hAnsi="SimSun" w:eastAsia="SimSun" w:cs="SimSun"/>
          <w:sz w:val="22"/>
          <w:szCs w:val="22"/>
        </w:rPr>
      </w:pPr>
      <w:r>
        <w:rPr>
          <w:rFonts w:ascii="SimSun" w:hAnsi="SimSun" w:eastAsia="SimSun" w:cs="SimSun"/>
          <w:sz w:val="22"/>
          <w:szCs w:val="22"/>
          <w:position w:val="12"/>
        </w:rPr>
        <w:t>般都会包含商品中心、库存中心、交易中心、会员中</w:t>
      </w:r>
      <w:r>
        <w:rPr>
          <w:rFonts w:ascii="SimSun" w:hAnsi="SimSun" w:eastAsia="SimSun" w:cs="SimSun"/>
          <w:sz w:val="22"/>
          <w:szCs w:val="22"/>
          <w:spacing w:val="-1"/>
          <w:position w:val="12"/>
        </w:rPr>
        <w:t>心、营销中心、支付</w:t>
      </w:r>
    </w:p>
    <w:p>
      <w:pPr>
        <w:ind w:left="440"/>
        <w:spacing w:line="219" w:lineRule="auto"/>
        <w:rPr>
          <w:rFonts w:ascii="SimSun" w:hAnsi="SimSun" w:eastAsia="SimSun" w:cs="SimSun"/>
          <w:sz w:val="22"/>
          <w:szCs w:val="22"/>
        </w:rPr>
      </w:pPr>
      <w:r>
        <w:rPr>
          <w:rFonts w:ascii="SimSun" w:hAnsi="SimSun" w:eastAsia="SimSun" w:cs="SimSun"/>
          <w:sz w:val="22"/>
          <w:szCs w:val="22"/>
          <w:spacing w:val="-8"/>
        </w:rPr>
        <w:t>中心等。</w:t>
      </w:r>
    </w:p>
    <w:p>
      <w:pPr>
        <w:ind w:left="440" w:firstLine="419"/>
        <w:spacing w:before="307" w:line="319" w:lineRule="auto"/>
        <w:jc w:val="both"/>
        <w:rPr>
          <w:rFonts w:ascii="SimSun" w:hAnsi="SimSun" w:eastAsia="SimSun" w:cs="SimSun"/>
          <w:sz w:val="22"/>
          <w:szCs w:val="22"/>
        </w:rPr>
      </w:pPr>
      <w:r>
        <w:rPr>
          <w:rFonts w:ascii="SimSun" w:hAnsi="SimSun" w:eastAsia="SimSun" w:cs="SimSun"/>
          <w:sz w:val="22"/>
          <w:szCs w:val="22"/>
          <w:spacing w:val="-4"/>
        </w:rPr>
        <w:t>通过各个服务中心提供的服务能力，支撑前台不同业务</w:t>
      </w:r>
      <w:r>
        <w:rPr>
          <w:rFonts w:ascii="SimSun" w:hAnsi="SimSun" w:eastAsia="SimSun" w:cs="SimSun"/>
          <w:sz w:val="22"/>
          <w:szCs w:val="22"/>
          <w:spacing w:val="-5"/>
        </w:rPr>
        <w:t>系统在线交易，</w:t>
      </w:r>
      <w:r>
        <w:rPr>
          <w:rFonts w:ascii="SimSun" w:hAnsi="SimSun" w:eastAsia="SimSun" w:cs="SimSun"/>
          <w:sz w:val="22"/>
          <w:szCs w:val="22"/>
        </w:rPr>
        <w:t xml:space="preserve"> </w:t>
      </w:r>
      <w:r>
        <w:rPr>
          <w:rFonts w:ascii="SimSun" w:hAnsi="SimSun" w:eastAsia="SimSun" w:cs="SimSun"/>
          <w:sz w:val="22"/>
          <w:szCs w:val="22"/>
          <w:spacing w:val="-1"/>
        </w:rPr>
        <w:t>这些服务中心不同于之前单体系统中的模块化，每个服务中心所提供的服 </w:t>
      </w:r>
      <w:r>
        <w:rPr>
          <w:rFonts w:ascii="SimSun" w:hAnsi="SimSun" w:eastAsia="SimSun" w:cs="SimSun"/>
          <w:sz w:val="22"/>
          <w:szCs w:val="22"/>
          <w:spacing w:val="-1"/>
        </w:rPr>
        <w:t>务能力并不是单单给前台某一个业务系统提供服务，而是对于前台所有业 </w:t>
      </w:r>
      <w:r>
        <w:rPr>
          <w:rFonts w:ascii="SimSun" w:hAnsi="SimSun" w:eastAsia="SimSun" w:cs="SimSun"/>
          <w:sz w:val="22"/>
          <w:szCs w:val="22"/>
          <w:spacing w:val="3"/>
        </w:rPr>
        <w:t>务场景进行支撑，如图3-2所示，共享服务中会员、商品、交易等中心提</w:t>
      </w:r>
    </w:p>
    <w:p>
      <w:pPr>
        <w:ind w:left="440"/>
        <w:spacing w:line="218" w:lineRule="auto"/>
        <w:rPr>
          <w:rFonts w:ascii="SimSun" w:hAnsi="SimSun" w:eastAsia="SimSun" w:cs="SimSun"/>
          <w:sz w:val="22"/>
          <w:szCs w:val="22"/>
        </w:rPr>
      </w:pPr>
      <w:r>
        <w:rPr>
          <w:rFonts w:ascii="SimSun" w:hAnsi="SimSun" w:eastAsia="SimSun" w:cs="SimSun"/>
          <w:sz w:val="22"/>
          <w:szCs w:val="22"/>
          <w:spacing w:val="-6"/>
        </w:rPr>
        <w:t>供的服务同时会支持电商、</w:t>
      </w:r>
      <w:r>
        <w:rPr>
          <w:rFonts w:ascii="Times New Roman" w:hAnsi="Times New Roman" w:eastAsia="Times New Roman" w:cs="Times New Roman"/>
          <w:sz w:val="22"/>
          <w:szCs w:val="22"/>
          <w:spacing w:val="-6"/>
        </w:rPr>
        <w:t>CRM</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6"/>
        </w:rPr>
        <w:t>等不同平台在该业务领域中所需的服务。</w:t>
      </w:r>
    </w:p>
    <w:p>
      <w:pPr>
        <w:pStyle w:val="BodyText"/>
        <w:spacing w:line="329" w:lineRule="auto"/>
        <w:rPr/>
      </w:pPr>
      <w:r/>
    </w:p>
    <w:p>
      <w:pPr>
        <w:pStyle w:val="BodyText"/>
        <w:ind w:firstLine="379"/>
        <w:spacing w:line="5460" w:lineRule="exact"/>
        <w:rPr/>
      </w:pPr>
      <w:r>
        <w:rPr>
          <w:position w:val="-109"/>
        </w:rPr>
        <w:pict>
          <v:group id="_x0000_s654" style="mso-position-vertical-relative:line;mso-position-horizontal-relative:char;width:356.55pt;height:273.05pt;" filled="false" stroked="false" coordsize="7130,5460" coordorigin="0,0">
            <v:shape id="_x0000_s656" style="position:absolute;left:0;top:0;width:7130;height:5460;" filled="false" stroked="false" type="#_x0000_t75">
              <v:imagedata o:title="" r:id="rId132"/>
            </v:shape>
            <v:shape id="_x0000_s658" style="position:absolute;left:1930;top:-9;width:4165;height:5380;" filled="false" stroked="false" type="#_x0000_t202">
              <v:fill on="false"/>
              <v:stroke on="false"/>
              <v:path/>
              <v:imagedata o:title=""/>
              <o:lock v:ext="edit" aspectratio="false"/>
              <v:textbox inset="0mm,0mm,0mm,0mm">
                <w:txbxContent>
                  <w:p>
                    <w:pPr>
                      <w:ind w:right="43"/>
                      <w:spacing w:before="20" w:line="198" w:lineRule="auto"/>
                      <w:jc w:val="right"/>
                      <w:rPr>
                        <w:rFonts w:ascii="Arial" w:hAnsi="Arial" w:eastAsia="Arial" w:cs="Arial"/>
                        <w:sz w:val="68"/>
                        <w:szCs w:val="68"/>
                      </w:rPr>
                    </w:pPr>
                    <w:r>
                      <w:rPr>
                        <w:rFonts w:ascii="Arial" w:hAnsi="Arial" w:eastAsia="Arial" w:cs="Arial"/>
                        <w:sz w:val="68"/>
                        <w:szCs w:val="68"/>
                        <w:spacing w:val="-8"/>
                      </w:rPr>
                      <w:t>CM</w:t>
                    </w:r>
                  </w:p>
                  <w:p>
                    <w:pPr>
                      <w:ind w:left="1880" w:right="20" w:hanging="20"/>
                      <w:spacing w:before="219" w:line="227" w:lineRule="auto"/>
                      <w:rPr>
                        <w:rFonts w:ascii="SimSun" w:hAnsi="SimSun" w:eastAsia="SimSun" w:cs="SimSun"/>
                        <w:sz w:val="14"/>
                        <w:szCs w:val="14"/>
                      </w:rPr>
                    </w:pPr>
                    <w:r>
                      <w:rPr>
                        <w:rFonts w:ascii="SimHei" w:hAnsi="SimHei" w:eastAsia="SimHei" w:cs="SimHei"/>
                        <w:sz w:val="14"/>
                        <w:szCs w:val="14"/>
                        <w:spacing w:val="-14"/>
                      </w:rPr>
                      <w:t>过往交易记录查看</w:t>
                    </w:r>
                    <w:r>
                      <w:rPr>
                        <w:rFonts w:ascii="SimHei" w:hAnsi="SimHei" w:eastAsia="SimHei" w:cs="SimHei"/>
                        <w:sz w:val="14"/>
                        <w:szCs w:val="14"/>
                        <w:spacing w:val="-14"/>
                      </w:rPr>
                      <w:t xml:space="preserve"> </w:t>
                    </w:r>
                    <w:r>
                      <w:rPr>
                        <w:rFonts w:ascii="SimSun" w:hAnsi="SimSun" w:eastAsia="SimSun" w:cs="SimSun"/>
                        <w:sz w:val="14"/>
                        <w:szCs w:val="14"/>
                        <w:spacing w:val="-14"/>
                      </w:rPr>
                      <w:t>交易评]</w:t>
                    </w:r>
                    <w:r>
                      <w:rPr>
                        <w:rFonts w:ascii="SimSun" w:hAnsi="SimSun" w:eastAsia="SimSun" w:cs="SimSun"/>
                        <w:sz w:val="14"/>
                        <w:szCs w:val="14"/>
                        <w:spacing w:val="36"/>
                        <w:w w:val="101"/>
                      </w:rPr>
                      <w:t xml:space="preserve"> </w:t>
                    </w:r>
                    <w:r>
                      <w:rPr>
                        <w:rFonts w:ascii="SimSun" w:hAnsi="SimSun" w:eastAsia="SimSun" w:cs="SimSun"/>
                        <w:sz w:val="14"/>
                        <w:szCs w:val="14"/>
                        <w:spacing w:val="-14"/>
                      </w:rPr>
                      <w:t>退款</w:t>
                    </w:r>
                    <w:r>
                      <w:rPr>
                        <w:rFonts w:ascii="SimSun" w:hAnsi="SimSun" w:eastAsia="SimSun" w:cs="SimSun"/>
                        <w:sz w:val="14"/>
                        <w:szCs w:val="14"/>
                        <w:spacing w:val="8"/>
                      </w:rPr>
                      <w:t xml:space="preserve">  </w:t>
                    </w:r>
                    <w:r>
                      <w:rPr>
                        <w:rFonts w:ascii="SimSun" w:hAnsi="SimSun" w:eastAsia="SimSun" w:cs="SimSun"/>
                        <w:sz w:val="14"/>
                        <w:szCs w:val="14"/>
                        <w:spacing w:val="-14"/>
                      </w:rPr>
                      <w:t>订单</w:t>
                    </w:r>
                    <w:r>
                      <w:rPr>
                        <w:rFonts w:ascii="SimSun" w:hAnsi="SimSun" w:eastAsia="SimSun" w:cs="SimSun"/>
                        <w:sz w:val="14"/>
                        <w:szCs w:val="14"/>
                      </w:rPr>
                      <w:t xml:space="preserve"> </w:t>
                    </w:r>
                    <w:r>
                      <w:rPr>
                        <w:rFonts w:ascii="SimSun" w:hAnsi="SimSun" w:eastAsia="SimSun" w:cs="SimSun"/>
                        <w:sz w:val="14"/>
                        <w:szCs w:val="14"/>
                        <w:spacing w:val="-2"/>
                      </w:rPr>
                      <w:t>(包含商品信息)</w:t>
                    </w:r>
                    <w:r>
                      <w:rPr>
                        <w:rFonts w:ascii="SimSun" w:hAnsi="SimSun" w:eastAsia="SimSun" w:cs="SimSun"/>
                        <w:sz w:val="14"/>
                        <w:szCs w:val="14"/>
                        <w:spacing w:val="-38"/>
                      </w:rPr>
                      <w:t xml:space="preserve"> </w:t>
                    </w:r>
                    <w:r>
                      <w:rPr>
                        <w:rFonts w:ascii="SimSun" w:hAnsi="SimSun" w:eastAsia="SimSun" w:cs="SimSun"/>
                        <w:sz w:val="14"/>
                        <w:szCs w:val="14"/>
                        <w:spacing w:val="-2"/>
                      </w:rPr>
                      <w:t>价管理</w:t>
                    </w:r>
                    <w:r>
                      <w:rPr>
                        <w:rFonts w:ascii="SimSun" w:hAnsi="SimSun" w:eastAsia="SimSun" w:cs="SimSun"/>
                        <w:sz w:val="14"/>
                        <w:szCs w:val="14"/>
                        <w:spacing w:val="56"/>
                        <w:w w:val="101"/>
                      </w:rPr>
                      <w:t xml:space="preserve"> </w:t>
                    </w:r>
                    <w:r>
                      <w:rPr>
                        <w:rFonts w:ascii="SimSun" w:hAnsi="SimSun" w:eastAsia="SimSun" w:cs="SimSun"/>
                        <w:sz w:val="14"/>
                        <w:szCs w:val="14"/>
                        <w:color w:val="FFFFFF"/>
                        <w:spacing w:val="-2"/>
                      </w:rPr>
                      <w:t>操作</w:t>
                    </w:r>
                    <w:r>
                      <w:rPr>
                        <w:rFonts w:ascii="SimSun" w:hAnsi="SimSun" w:eastAsia="SimSun" w:cs="SimSun"/>
                        <w:sz w:val="14"/>
                        <w:szCs w:val="14"/>
                        <w:color w:val="FFFFFF"/>
                        <w:spacing w:val="17"/>
                      </w:rPr>
                      <w:t xml:space="preserve">  </w:t>
                    </w:r>
                    <w:r>
                      <w:rPr>
                        <w:rFonts w:ascii="SimSun" w:hAnsi="SimSun" w:eastAsia="SimSun" w:cs="SimSun"/>
                        <w:sz w:val="14"/>
                        <w:szCs w:val="14"/>
                        <w:spacing w:val="-2"/>
                      </w:rPr>
                      <w:t>管理</w:t>
                    </w:r>
                  </w:p>
                  <w:p>
                    <w:pPr>
                      <w:ind w:left="3032"/>
                      <w:spacing w:before="183" w:line="221" w:lineRule="auto"/>
                      <w:rPr>
                        <w:rFonts w:ascii="SimHei" w:hAnsi="SimHei" w:eastAsia="SimHei" w:cs="SimHei"/>
                        <w:sz w:val="17"/>
                        <w:szCs w:val="17"/>
                      </w:rPr>
                    </w:pPr>
                    <w:r>
                      <w:rPr>
                        <w:rFonts w:ascii="SimHei" w:hAnsi="SimHei" w:eastAsia="SimHei" w:cs="SimHei"/>
                        <w:sz w:val="17"/>
                        <w:szCs w:val="17"/>
                        <w:b/>
                        <w:bCs/>
                        <w:spacing w:val="-12"/>
                        <w:w w:val="98"/>
                      </w:rPr>
                      <w:t>客服服务场景</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1289"/>
                      <w:spacing w:before="45" w:line="219" w:lineRule="auto"/>
                      <w:rPr>
                        <w:rFonts w:ascii="SimSun" w:hAnsi="SimSun" w:eastAsia="SimSun" w:cs="SimSun"/>
                        <w:sz w:val="14"/>
                        <w:szCs w:val="14"/>
                      </w:rPr>
                    </w:pPr>
                    <w:r>
                      <w:rPr>
                        <w:rFonts w:ascii="SimSun" w:hAnsi="SimSun" w:eastAsia="SimSun" w:cs="SimSun"/>
                        <w:sz w:val="14"/>
                        <w:szCs w:val="14"/>
                        <w:spacing w:val="-8"/>
                        <w:w w:val="84"/>
                      </w:rPr>
                      <w:t>购物车</w:t>
                    </w:r>
                  </w:p>
                  <w:p>
                    <w:pPr>
                      <w:ind w:left="1250"/>
                      <w:spacing w:before="74" w:line="220" w:lineRule="auto"/>
                      <w:rPr>
                        <w:rFonts w:ascii="SimSun" w:hAnsi="SimSun" w:eastAsia="SimSun" w:cs="SimSun"/>
                        <w:sz w:val="14"/>
                        <w:szCs w:val="14"/>
                      </w:rPr>
                    </w:pPr>
                    <w:r>
                      <w:rPr>
                        <w:rFonts w:ascii="SimSun" w:hAnsi="SimSun" w:eastAsia="SimSun" w:cs="SimSun"/>
                        <w:sz w:val="14"/>
                        <w:szCs w:val="14"/>
                        <w:color w:val="FFFFFF"/>
                        <w:spacing w:val="-9"/>
                        <w:w w:val="84"/>
                      </w:rPr>
                      <w:t>辽单派送</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ind w:left="20"/>
                      <w:spacing w:before="46" w:line="219" w:lineRule="auto"/>
                      <w:rPr>
                        <w:rFonts w:ascii="SimSun" w:hAnsi="SimSun" w:eastAsia="SimSun" w:cs="SimSun"/>
                        <w:sz w:val="14"/>
                        <w:szCs w:val="14"/>
                      </w:rPr>
                    </w:pPr>
                    <w:r>
                      <w:rPr>
                        <w:rFonts w:ascii="SimSun" w:hAnsi="SimSun" w:eastAsia="SimSun" w:cs="SimSun"/>
                        <w:sz w:val="14"/>
                        <w:szCs w:val="14"/>
                        <w:spacing w:val="-2"/>
                      </w:rPr>
                      <w:t>商品数据!</w:t>
                    </w:r>
                  </w:p>
                  <w:p>
                    <w:pPr>
                      <w:ind w:left="350"/>
                      <w:spacing w:before="18" w:line="40" w:lineRule="exact"/>
                      <w:rPr/>
                    </w:pPr>
                    <w:r>
                      <w:rPr>
                        <w:position w:val="-1"/>
                      </w:rPr>
                      <w:drawing>
                        <wp:inline distT="0" distB="0" distL="0" distR="0">
                          <wp:extent cx="152370" cy="25409"/>
                          <wp:effectExtent l="0" t="0" r="0" b="0"/>
                          <wp:docPr id="200" name="IM 200"/>
                          <wp:cNvGraphicFramePr/>
                          <a:graphic>
                            <a:graphicData uri="http://schemas.openxmlformats.org/drawingml/2006/picture">
                              <pic:pic>
                                <pic:nvPicPr>
                                  <pic:cNvPr id="200" name="IM 200"/>
                                  <pic:cNvPicPr/>
                                </pic:nvPicPr>
                                <pic:blipFill>
                                  <a:blip r:embed="rId133"/>
                                  <a:stretch>
                                    <a:fillRect/>
                                  </a:stretch>
                                </pic:blipFill>
                                <pic:spPr>
                                  <a:xfrm rot="0">
                                    <a:off x="0" y="0"/>
                                    <a:ext cx="152370" cy="25409"/>
                                  </a:xfrm>
                                  <a:prstGeom prst="rect">
                                    <a:avLst/>
                                  </a:prstGeom>
                                </pic:spPr>
                              </pic:pic>
                            </a:graphicData>
                          </a:graphic>
                        </wp:inline>
                      </w:drawing>
                    </w:r>
                  </w:p>
                </w:txbxContent>
              </v:textbox>
            </v:shape>
            <v:shape id="_x0000_s660" style="position:absolute;left:3070;top:886;width:540;height:350;" filled="false" stroked="false" type="#_x0000_t202">
              <v:fill on="false"/>
              <v:stroke on="false"/>
              <v:path/>
              <v:imagedata o:title=""/>
              <o:lock v:ext="edit" aspectratio="false"/>
              <v:textbox inset="0mm,0mm,0mm,0mm">
                <w:txbxContent>
                  <w:p>
                    <w:pPr>
                      <w:ind w:left="20" w:right="20"/>
                      <w:spacing w:before="19" w:line="223" w:lineRule="auto"/>
                      <w:rPr>
                        <w:rFonts w:ascii="SimSun" w:hAnsi="SimSun" w:eastAsia="SimSun" w:cs="SimSun"/>
                        <w:sz w:val="14"/>
                        <w:szCs w:val="14"/>
                      </w:rPr>
                    </w:pPr>
                    <w:r>
                      <w:rPr>
                        <w:rFonts w:ascii="SimSun" w:hAnsi="SimSun" w:eastAsia="SimSun" w:cs="SimSun"/>
                        <w:sz w:val="14"/>
                        <w:szCs w:val="14"/>
                        <w:spacing w:val="-15"/>
                        <w:w w:val="91"/>
                      </w:rPr>
                      <w:t>(订单创】</w:t>
                    </w:r>
                    <w:r>
                      <w:rPr>
                        <w:rFonts w:ascii="SimSun" w:hAnsi="SimSun" w:eastAsia="SimSun" w:cs="SimSun"/>
                        <w:sz w:val="14"/>
                        <w:szCs w:val="14"/>
                      </w:rPr>
                      <w:t xml:space="preserve"> </w:t>
                    </w:r>
                    <w:r>
                      <w:rPr>
                        <w:rFonts w:ascii="SimSun" w:hAnsi="SimSun" w:eastAsia="SimSun" w:cs="SimSun"/>
                        <w:sz w:val="14"/>
                        <w:szCs w:val="14"/>
                        <w:spacing w:val="6"/>
                      </w:rPr>
                      <w:t>建成功</w:t>
                    </w:r>
                  </w:p>
                </w:txbxContent>
              </v:textbox>
            </v:shape>
            <v:shape id="_x0000_s662" style="position:absolute;left:879;top:3245;width:445;height:410;" filled="false" stroked="false" type="#_x0000_t202">
              <v:fill on="false"/>
              <v:stroke on="false"/>
              <v:path/>
              <v:imagedata o:title=""/>
              <o:lock v:ext="edit" aspectratio="false"/>
              <v:textbox inset="0mm,0mm,0mm,0mm">
                <w:txbxContent>
                  <w:p>
                    <w:pPr>
                      <w:ind w:left="20" w:right="20"/>
                      <w:spacing w:before="20" w:line="261" w:lineRule="auto"/>
                      <w:rPr>
                        <w:rFonts w:ascii="SimSun" w:hAnsi="SimSun" w:eastAsia="SimSun" w:cs="SimSun"/>
                        <w:sz w:val="14"/>
                        <w:szCs w:val="14"/>
                      </w:rPr>
                    </w:pPr>
                    <w:r>
                      <w:rPr>
                        <w:rFonts w:ascii="SimSun" w:hAnsi="SimSun" w:eastAsia="SimSun" w:cs="SimSun"/>
                        <w:sz w:val="14"/>
                        <w:szCs w:val="14"/>
                        <w:color w:val="FFFFFF"/>
                        <w:spacing w:val="-10"/>
                        <w:w w:val="79"/>
                      </w:rPr>
                      <w:t>级别服务</w:t>
                    </w:r>
                    <w:r>
                      <w:rPr>
                        <w:rFonts w:ascii="SimSun" w:hAnsi="SimSun" w:eastAsia="SimSun" w:cs="SimSun"/>
                        <w:sz w:val="14"/>
                        <w:szCs w:val="14"/>
                        <w:color w:val="FFFFFF"/>
                        <w:spacing w:val="1"/>
                      </w:rPr>
                      <w:t xml:space="preserve"> </w:t>
                    </w:r>
                    <w:r>
                      <w:rPr>
                        <w:rFonts w:ascii="SimSun" w:hAnsi="SimSun" w:eastAsia="SimSun" w:cs="SimSun"/>
                        <w:sz w:val="14"/>
                        <w:szCs w:val="14"/>
                        <w:color w:val="FFFFFF"/>
                        <w:spacing w:val="-8"/>
                        <w:w w:val="78"/>
                      </w:rPr>
                      <w:t>标体服务</w:t>
                    </w:r>
                  </w:p>
                </w:txbxContent>
              </v:textbox>
            </v:shape>
            <v:shape id="_x0000_s664" style="position:absolute;left:2020;top:3245;width:435;height:407;"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color w:val="FFFFFF"/>
                        <w:spacing w:val="-15"/>
                        <w:w w:val="79"/>
                      </w:rPr>
                      <w:t>商品服</w:t>
                    </w:r>
                    <w:r>
                      <w:rPr>
                        <w:rFonts w:ascii="SimSun" w:hAnsi="SimSun" w:eastAsia="SimSun" w:cs="SimSun"/>
                        <w:sz w:val="14"/>
                        <w:szCs w:val="14"/>
                        <w:color w:val="FFFFFF"/>
                        <w:spacing w:val="-7"/>
                        <w:w w:val="79"/>
                      </w:rPr>
                      <w:t>务</w:t>
                    </w:r>
                  </w:p>
                  <w:p>
                    <w:pPr>
                      <w:ind w:left="60"/>
                      <w:spacing w:before="130" w:line="219" w:lineRule="auto"/>
                      <w:rPr>
                        <w:rFonts w:ascii="SimSun" w:hAnsi="SimSun" w:eastAsia="SimSun" w:cs="SimSun"/>
                        <w:sz w:val="7"/>
                        <w:szCs w:val="7"/>
                      </w:rPr>
                    </w:pPr>
                    <w:r>
                      <w:rPr>
                        <w:rFonts w:ascii="SimSun" w:hAnsi="SimSun" w:eastAsia="SimSun" w:cs="SimSun"/>
                        <w:sz w:val="7"/>
                        <w:szCs w:val="7"/>
                        <w:spacing w:val="-1"/>
                      </w:rPr>
                      <w:t>库存服务</w:t>
                    </w:r>
                  </w:p>
                </w:txbxContent>
              </v:textbox>
            </v:shape>
            <v:shape id="_x0000_s666" style="position:absolute;left:1352;top:1442;width:950;height:18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b/>
                        <w:bCs/>
                        <w:spacing w:val="10"/>
                      </w:rPr>
                      <w:t>订单处理流程</w:t>
                    </w:r>
                  </w:p>
                </w:txbxContent>
              </v:textbox>
            </v:shape>
            <v:shape id="_x0000_s668" style="position:absolute;left:2060;top:895;width:454;height:350;" filled="false" stroked="false" type="#_x0000_t202">
              <v:fill on="false"/>
              <v:stroke on="false"/>
              <v:path/>
              <v:imagedata o:title=""/>
              <o:lock v:ext="edit" aspectratio="false"/>
              <v:textbox inset="0mm,0mm,0mm,0mm">
                <w:txbxContent>
                  <w:p>
                    <w:pPr>
                      <w:ind w:left="20" w:right="20"/>
                      <w:spacing w:before="20" w:line="223" w:lineRule="auto"/>
                      <w:rPr>
                        <w:rFonts w:ascii="SimSun" w:hAnsi="SimSun" w:eastAsia="SimSun" w:cs="SimSun"/>
                        <w:sz w:val="14"/>
                        <w:szCs w:val="14"/>
                      </w:rPr>
                    </w:pPr>
                    <w:r>
                      <w:rPr>
                        <w:rFonts w:ascii="SimSun" w:hAnsi="SimSun" w:eastAsia="SimSun" w:cs="SimSun"/>
                        <w:sz w:val="14"/>
                        <w:szCs w:val="14"/>
                        <w:spacing w:val="-3"/>
                      </w:rPr>
                      <w:t>支付记</w:t>
                    </w:r>
                    <w:r>
                      <w:rPr>
                        <w:rFonts w:ascii="SimSun" w:hAnsi="SimSun" w:eastAsia="SimSun" w:cs="SimSun"/>
                        <w:sz w:val="14"/>
                        <w:szCs w:val="14"/>
                        <w:spacing w:val="1"/>
                      </w:rPr>
                      <w:t xml:space="preserve"> </w:t>
                    </w:r>
                    <w:r>
                      <w:rPr>
                        <w:rFonts w:ascii="SimSun" w:hAnsi="SimSun" w:eastAsia="SimSun" w:cs="SimSun"/>
                        <w:sz w:val="14"/>
                        <w:szCs w:val="14"/>
                        <w:spacing w:val="-3"/>
                      </w:rPr>
                      <w:t>录创建</w:t>
                    </w:r>
                  </w:p>
                </w:txbxContent>
              </v:textbox>
            </v:shape>
            <v:shape id="_x0000_s670" style="position:absolute;left:1770;top:277;width:66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电商平台</w:t>
                    </w:r>
                  </w:p>
                </w:txbxContent>
              </v:textbox>
            </v:shape>
            <v:shape id="_x0000_s672" style="position:absolute;left:170;top:895;width:335;height:360;" filled="false" stroked="false" type="#_x0000_t202">
              <v:fill on="false"/>
              <v:stroke on="false"/>
              <v:path/>
              <v:imagedata o:title=""/>
              <o:lock v:ext="edit" aspectratio="false"/>
              <v:textbox inset="0mm,0mm,0mm,0mm">
                <w:txbxContent>
                  <w:p>
                    <w:pPr>
                      <w:ind w:left="29" w:right="20" w:hanging="9"/>
                      <w:spacing w:before="20" w:line="228" w:lineRule="auto"/>
                      <w:rPr>
                        <w:rFonts w:ascii="SimSun" w:hAnsi="SimSun" w:eastAsia="SimSun" w:cs="SimSun"/>
                        <w:sz w:val="14"/>
                        <w:szCs w:val="14"/>
                      </w:rPr>
                    </w:pPr>
                    <w:r>
                      <w:rPr>
                        <w:rFonts w:ascii="SimSun" w:hAnsi="SimSun" w:eastAsia="SimSun" w:cs="SimSun"/>
                        <w:sz w:val="14"/>
                        <w:szCs w:val="14"/>
                        <w:spacing w:val="7"/>
                      </w:rPr>
                      <w:t>库存</w:t>
                    </w:r>
                    <w:r>
                      <w:rPr>
                        <w:rFonts w:ascii="SimSun" w:hAnsi="SimSun" w:eastAsia="SimSun" w:cs="SimSun"/>
                        <w:sz w:val="14"/>
                        <w:szCs w:val="14"/>
                      </w:rPr>
                      <w:t xml:space="preserve"> </w:t>
                    </w:r>
                    <w:r>
                      <w:rPr>
                        <w:rFonts w:ascii="SimSun" w:hAnsi="SimSun" w:eastAsia="SimSun" w:cs="SimSun"/>
                        <w:sz w:val="14"/>
                        <w:szCs w:val="14"/>
                        <w:spacing w:val="-2"/>
                      </w:rPr>
                      <w:t>检查</w:t>
                    </w:r>
                  </w:p>
                </w:txbxContent>
              </v:textbox>
            </v:shape>
            <v:shape id="_x0000_s674" style="position:absolute;left:6250;top:865;width:355;height:330;" filled="false" stroked="false" type="#_x0000_t202">
              <v:fill on="false"/>
              <v:stroke on="false"/>
              <v:path/>
              <v:imagedata o:title=""/>
              <o:lock v:ext="edit" aspectratio="false"/>
              <v:textbox inset="0mm,0mm,0mm,0mm">
                <w:txbxContent>
                  <w:p>
                    <w:pPr>
                      <w:ind w:left="60"/>
                      <w:spacing w:before="20" w:line="198" w:lineRule="auto"/>
                      <w:rPr>
                        <w:rFonts w:ascii="SimSun" w:hAnsi="SimSun" w:eastAsia="SimSun" w:cs="SimSun"/>
                        <w:sz w:val="14"/>
                        <w:szCs w:val="14"/>
                      </w:rPr>
                    </w:pPr>
                    <w:r>
                      <w:rPr>
                        <w:rFonts w:ascii="SimSun" w:hAnsi="SimSun" w:eastAsia="SimSun" w:cs="SimSun"/>
                        <w:sz w:val="14"/>
                        <w:szCs w:val="14"/>
                        <w:spacing w:val="-2"/>
                      </w:rPr>
                      <w:t>会员</w:t>
                    </w:r>
                  </w:p>
                  <w:p>
                    <w:pPr>
                      <w:ind w:left="20"/>
                      <w:spacing w:line="219" w:lineRule="auto"/>
                      <w:rPr>
                        <w:rFonts w:ascii="SimSun" w:hAnsi="SimSun" w:eastAsia="SimSun" w:cs="SimSun"/>
                        <w:sz w:val="14"/>
                        <w:szCs w:val="14"/>
                      </w:rPr>
                    </w:pPr>
                    <w:r>
                      <w:rPr>
                        <w:rFonts w:ascii="SimSun" w:hAnsi="SimSun" w:eastAsia="SimSun" w:cs="SimSun"/>
                        <w:sz w:val="14"/>
                        <w:szCs w:val="14"/>
                        <w:color w:val="FFFFFF"/>
                        <w:spacing w:val="-3"/>
                      </w:rPr>
                      <w:t>管理</w:t>
                    </w:r>
                  </w:p>
                </w:txbxContent>
              </v:textbox>
            </v:shape>
            <v:shape id="_x0000_s676" style="position:absolute;left:640;top:886;width:335;height:340;" filled="false" stroked="false" type="#_x0000_t202">
              <v:fill on="false"/>
              <v:stroke on="false"/>
              <v:path/>
              <v:imagedata o:title=""/>
              <o:lock v:ext="edit" aspectratio="false"/>
              <v:textbox inset="0mm,0mm,0mm,0mm">
                <w:txbxContent>
                  <w:p>
                    <w:pPr>
                      <w:ind w:left="20" w:right="20"/>
                      <w:spacing w:before="19" w:line="216" w:lineRule="auto"/>
                      <w:rPr>
                        <w:rFonts w:ascii="SimSun" w:hAnsi="SimSun" w:eastAsia="SimSun" w:cs="SimSun"/>
                        <w:sz w:val="14"/>
                        <w:szCs w:val="14"/>
                      </w:rPr>
                    </w:pPr>
                    <w:r>
                      <w:rPr>
                        <w:rFonts w:ascii="SimSun" w:hAnsi="SimSun" w:eastAsia="SimSun" w:cs="SimSun"/>
                        <w:sz w:val="14"/>
                        <w:szCs w:val="14"/>
                        <w:spacing w:val="-4"/>
                      </w:rPr>
                      <w:t>用户</w:t>
                    </w:r>
                    <w:r>
                      <w:rPr>
                        <w:rFonts w:ascii="SimSun" w:hAnsi="SimSun" w:eastAsia="SimSun" w:cs="SimSun"/>
                        <w:sz w:val="14"/>
                        <w:szCs w:val="14"/>
                      </w:rPr>
                      <w:t xml:space="preserve"> </w:t>
                    </w:r>
                    <w:r>
                      <w:rPr>
                        <w:rFonts w:ascii="SimSun" w:hAnsi="SimSun" w:eastAsia="SimSun" w:cs="SimSun"/>
                        <w:sz w:val="14"/>
                        <w:szCs w:val="14"/>
                        <w:spacing w:val="7"/>
                      </w:rPr>
                      <w:t>校验</w:t>
                    </w:r>
                  </w:p>
                </w:txbxContent>
              </v:textbox>
            </v:shape>
            <v:shape id="_x0000_s678" style="position:absolute;left:4250;top:5134;width:629;height:186;" filled="false" stroked="false" type="#_x0000_t202">
              <v:fill on="false"/>
              <v:stroke on="false"/>
              <v:path/>
              <v:imagedata o:title=""/>
              <o:lock v:ext="edit" aspectratio="false"/>
              <v:textbox inset="0mm,0mm,0mm,0mm">
                <w:txbxContent>
                  <w:p>
                    <w:pPr>
                      <w:ind w:left="20"/>
                      <w:spacing w:before="19" w:line="228" w:lineRule="auto"/>
                      <w:rPr>
                        <w:rFonts w:ascii="STXinwei" w:hAnsi="STXinwei" w:eastAsia="STXinwei" w:cs="STXinwei"/>
                        <w:sz w:val="14"/>
                        <w:szCs w:val="14"/>
                      </w:rPr>
                    </w:pPr>
                    <w:r>
                      <w:rPr>
                        <w:rFonts w:ascii="STXinwei" w:hAnsi="STXinwei" w:eastAsia="STXinwei" w:cs="STXinwei"/>
                        <w:sz w:val="14"/>
                        <w:szCs w:val="14"/>
                        <w:spacing w:val="-3"/>
                      </w:rPr>
                      <w:t>评价数据!</w:t>
                    </w:r>
                  </w:p>
                </w:txbxContent>
              </v:textbox>
            </v:shape>
            <v:shape id="_x0000_s680" style="position:absolute;left:1600;top:886;width:322;height:340;" filled="false" stroked="false" type="#_x0000_t202">
              <v:fill on="false"/>
              <v:stroke on="false"/>
              <v:path/>
              <v:imagedata o:title=""/>
              <o:lock v:ext="edit" aspectratio="false"/>
              <v:textbox inset="0mm,0mm,0mm,0mm">
                <w:txbxContent>
                  <w:p>
                    <w:pPr>
                      <w:ind w:left="20" w:right="20" w:firstLine="9"/>
                      <w:spacing w:before="20" w:line="216" w:lineRule="auto"/>
                      <w:rPr>
                        <w:rFonts w:ascii="SimSun" w:hAnsi="SimSun" w:eastAsia="SimSun" w:cs="SimSun"/>
                        <w:sz w:val="14"/>
                        <w:szCs w:val="14"/>
                      </w:rPr>
                    </w:pPr>
                    <w:r>
                      <w:rPr>
                        <w:rFonts w:ascii="SimSun" w:hAnsi="SimSun" w:eastAsia="SimSun" w:cs="SimSun"/>
                        <w:sz w:val="14"/>
                        <w:szCs w:val="14"/>
                        <w:spacing w:val="-4"/>
                      </w:rPr>
                      <w:t>订单</w:t>
                    </w:r>
                    <w:r>
                      <w:rPr>
                        <w:rFonts w:ascii="SimSun" w:hAnsi="SimSun" w:eastAsia="SimSun" w:cs="SimSun"/>
                        <w:sz w:val="14"/>
                        <w:szCs w:val="14"/>
                      </w:rPr>
                      <w:t xml:space="preserve"> </w:t>
                    </w:r>
                    <w:r>
                      <w:rPr>
                        <w:rFonts w:ascii="SimSun" w:hAnsi="SimSun" w:eastAsia="SimSun" w:cs="SimSun"/>
                        <w:sz w:val="14"/>
                        <w:szCs w:val="14"/>
                        <w:spacing w:val="-2"/>
                      </w:rPr>
                      <w:t>创建</w:t>
                    </w:r>
                  </w:p>
                </w:txbxContent>
              </v:textbox>
            </v:shape>
            <v:shape id="_x0000_s682" style="position:absolute;left:830;top:5085;width:627;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8"/>
                      </w:rPr>
                      <w:t>会员数据!</w:t>
                    </w:r>
                  </w:p>
                </w:txbxContent>
              </v:textbox>
            </v:shape>
            <v:shape id="_x0000_s684" style="position:absolute;left:2455;top:1865;width:183;height:600;"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3"/>
                        <w:szCs w:val="13"/>
                      </w:rPr>
                    </w:pPr>
                    <w:r>
                      <w:rPr>
                        <w:rFonts w:ascii="FZYaoTi" w:hAnsi="FZYaoTi" w:eastAsia="FZYaoTi" w:cs="FZYaoTi"/>
                        <w:sz w:val="13"/>
                        <w:szCs w:val="13"/>
                        <w:spacing w:val="10"/>
                      </w:rPr>
                      <w:t>服务交互</w:t>
                    </w:r>
                  </w:p>
                </w:txbxContent>
              </v:textbox>
            </v:shape>
            <v:shape id="_x0000_s686" style="position:absolute;left:5309;top:5095;width:594;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2"/>
                      </w:rPr>
                      <w:t>支付数据</w:t>
                    </w:r>
                  </w:p>
                </w:txbxContent>
              </v:textbox>
            </v:shape>
            <v:shape id="_x0000_s688" style="position:absolute;left:3070;top:5085;width:592;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2"/>
                      </w:rPr>
                      <w:t>交易数据</w:t>
                    </w:r>
                  </w:p>
                </w:txbxContent>
              </v:textbox>
            </v:shape>
            <v:shape id="_x0000_s690" style="position:absolute;left:4509;top:1878;width:171;height:60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spacing w:val="10"/>
                      </w:rPr>
                      <w:t>服务交互</w:t>
                    </w:r>
                  </w:p>
                </w:txbxContent>
              </v:textbox>
            </v:shape>
            <v:shape id="_x0000_s692" style="position:absolute;left:6004;top:1868;width:171;height:60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spacing w:val="10"/>
                      </w:rPr>
                      <w:t>服务交互</w:t>
                    </w:r>
                  </w:p>
                </w:txbxContent>
              </v:textbox>
            </v:shape>
            <v:shape id="_x0000_s694" style="position:absolute;left:1144;top:1878;width:171;height:59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spacing w:val="7"/>
                      </w:rPr>
                      <w:t>服务交互</w:t>
                    </w:r>
                  </w:p>
                </w:txbxContent>
              </v:textbox>
            </v:shape>
            <v:shape id="_x0000_s696" style="position:absolute;left:416;top:4717;width:183;height:502;"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3"/>
                        <w:szCs w:val="13"/>
                      </w:rPr>
                    </w:pPr>
                    <w:r>
                      <w:rPr>
                        <w:rFonts w:ascii="FZYaoTi" w:hAnsi="FZYaoTi" w:eastAsia="FZYaoTi" w:cs="FZYaoTi"/>
                        <w:sz w:val="13"/>
                        <w:szCs w:val="13"/>
                        <w:spacing w:val="24"/>
                      </w:rPr>
                      <w:t>数据层</w:t>
                    </w:r>
                  </w:p>
                </w:txbxContent>
              </v:textbox>
            </v:shape>
            <v:shape id="_x0000_s698" style="position:absolute;left:4280;top:3244;width:462;height:186;" filled="false" stroked="false" type="#_x0000_t202">
              <v:fill on="false"/>
              <v:stroke on="false"/>
              <v:path/>
              <v:imagedata o:title=""/>
              <o:lock v:ext="edit" aspectratio="false"/>
              <v:textbox inset="0mm,0mm,0mm,0mm">
                <w:txbxContent>
                  <w:p>
                    <w:pPr>
                      <w:spacing w:before="19" w:line="228" w:lineRule="auto"/>
                      <w:jc w:val="right"/>
                      <w:rPr>
                        <w:rFonts w:ascii="STXinwei" w:hAnsi="STXinwei" w:eastAsia="STXinwei" w:cs="STXinwei"/>
                        <w:sz w:val="14"/>
                        <w:szCs w:val="14"/>
                      </w:rPr>
                    </w:pPr>
                    <w:r>
                      <w:rPr>
                        <w:rFonts w:ascii="STXinwei" w:hAnsi="STXinwei" w:eastAsia="STXinwei" w:cs="STXinwei"/>
                        <w:sz w:val="14"/>
                        <w:szCs w:val="14"/>
                        <w:color w:val="FFFFFF"/>
                        <w:spacing w:val="-19"/>
                        <w:w w:val="86"/>
                      </w:rPr>
                      <w:t>物流评</w:t>
                    </w:r>
                    <w:r>
                      <w:rPr>
                        <w:rFonts w:ascii="STXinwei" w:hAnsi="STXinwei" w:eastAsia="STXinwei" w:cs="STXinwei"/>
                        <w:sz w:val="14"/>
                        <w:szCs w:val="14"/>
                        <w:color w:val="FFFFFF"/>
                        <w:spacing w:val="-3"/>
                        <w:w w:val="86"/>
                      </w:rPr>
                      <w:t>价</w:t>
                    </w:r>
                  </w:p>
                </w:txbxContent>
              </v:textbox>
            </v:shape>
          </v:group>
        </w:pict>
      </w:r>
    </w:p>
    <w:p>
      <w:pPr>
        <w:ind w:left="2460"/>
        <w:spacing w:before="107" w:line="219" w:lineRule="auto"/>
        <w:rPr>
          <w:rFonts w:ascii="SimSun" w:hAnsi="SimSun" w:eastAsia="SimSun" w:cs="SimSun"/>
          <w:sz w:val="19"/>
          <w:szCs w:val="19"/>
        </w:rPr>
      </w:pPr>
      <w:r>
        <w:rPr>
          <w:rFonts w:ascii="SimSun" w:hAnsi="SimSun" w:eastAsia="SimSun" w:cs="SimSun"/>
          <w:sz w:val="19"/>
          <w:szCs w:val="19"/>
          <w:spacing w:val="-3"/>
        </w:rPr>
        <w:t>图3-2</w:t>
      </w:r>
      <w:r>
        <w:rPr>
          <w:rFonts w:ascii="SimSun" w:hAnsi="SimSun" w:eastAsia="SimSun" w:cs="SimSun"/>
          <w:sz w:val="19"/>
          <w:szCs w:val="19"/>
          <w:spacing w:val="71"/>
        </w:rPr>
        <w:t xml:space="preserve"> </w:t>
      </w:r>
      <w:r>
        <w:rPr>
          <w:rFonts w:ascii="SimSun" w:hAnsi="SimSun" w:eastAsia="SimSun" w:cs="SimSun"/>
          <w:sz w:val="19"/>
          <w:szCs w:val="19"/>
          <w:spacing w:val="-3"/>
        </w:rPr>
        <w:t>业务中台与前台应用间的关系</w:t>
      </w:r>
    </w:p>
    <w:p>
      <w:pPr>
        <w:pStyle w:val="BodyText"/>
        <w:spacing w:line="342" w:lineRule="auto"/>
        <w:rPr/>
      </w:pPr>
      <w:r/>
    </w:p>
    <w:p>
      <w:pPr>
        <w:ind w:left="440" w:right="30" w:firstLine="459"/>
        <w:spacing w:before="72" w:line="327" w:lineRule="auto"/>
        <w:jc w:val="both"/>
        <w:rPr>
          <w:rFonts w:ascii="SimSun" w:hAnsi="SimSun" w:eastAsia="SimSun" w:cs="SimSun"/>
          <w:sz w:val="22"/>
          <w:szCs w:val="22"/>
        </w:rPr>
      </w:pPr>
      <w:r>
        <w:rPr>
          <w:rFonts w:ascii="SimSun" w:hAnsi="SimSun" w:eastAsia="SimSun" w:cs="SimSun"/>
          <w:sz w:val="22"/>
          <w:szCs w:val="22"/>
        </w:rPr>
        <w:t>正是因为业务中台的各服务中心有了这样的功能定位，同时承载了企</w:t>
      </w:r>
      <w:r>
        <w:rPr>
          <w:rFonts w:ascii="SimSun" w:hAnsi="SimSun" w:eastAsia="SimSun" w:cs="SimSun"/>
          <w:sz w:val="22"/>
          <w:szCs w:val="22"/>
          <w:spacing w:val="18"/>
        </w:rPr>
        <w:t xml:space="preserve"> </w:t>
      </w:r>
      <w:r>
        <w:rPr>
          <w:rFonts w:ascii="SimSun" w:hAnsi="SimSun" w:eastAsia="SimSun" w:cs="SimSun"/>
          <w:sz w:val="22"/>
          <w:szCs w:val="22"/>
        </w:rPr>
        <w:t>业将来很长一段时间内业务可持续发展的使命，所以</w:t>
      </w:r>
      <w:r>
        <w:rPr>
          <w:rFonts w:ascii="SimSun" w:hAnsi="SimSun" w:eastAsia="SimSun" w:cs="SimSun"/>
          <w:sz w:val="22"/>
          <w:szCs w:val="22"/>
          <w:spacing w:val="-1"/>
        </w:rPr>
        <w:t>服务中心的建设有了</w:t>
      </w:r>
      <w:r>
        <w:rPr>
          <w:rFonts w:ascii="SimSun" w:hAnsi="SimSun" w:eastAsia="SimSun" w:cs="SimSun"/>
          <w:sz w:val="22"/>
          <w:szCs w:val="22"/>
        </w:rPr>
        <w:t xml:space="preserve"> </w:t>
      </w:r>
      <w:r>
        <w:rPr>
          <w:rFonts w:ascii="SimSun" w:hAnsi="SimSun" w:eastAsia="SimSun" w:cs="SimSun"/>
          <w:sz w:val="22"/>
          <w:szCs w:val="22"/>
        </w:rPr>
        <w:t>相比传统功能模块化不一样的要求。传统大型系统</w:t>
      </w:r>
      <w:r>
        <w:rPr>
          <w:rFonts w:ascii="SimSun" w:hAnsi="SimSun" w:eastAsia="SimSun" w:cs="SimSun"/>
          <w:sz w:val="22"/>
          <w:szCs w:val="22"/>
          <w:spacing w:val="-1"/>
        </w:rPr>
        <w:t>一般会采用模块化的方</w:t>
      </w:r>
    </w:p>
    <w:p>
      <w:pPr>
        <w:ind w:left="440"/>
        <w:spacing w:before="1" w:line="218" w:lineRule="auto"/>
        <w:rPr>
          <w:rFonts w:ascii="SimSun" w:hAnsi="SimSun" w:eastAsia="SimSun" w:cs="SimSun"/>
          <w:sz w:val="22"/>
          <w:szCs w:val="22"/>
        </w:rPr>
      </w:pPr>
      <w:r>
        <w:rPr>
          <w:rFonts w:ascii="SimSun" w:hAnsi="SimSun" w:eastAsia="SimSun" w:cs="SimSun"/>
          <w:sz w:val="22"/>
          <w:szCs w:val="22"/>
        </w:rPr>
        <w:t>式进行更清晰的业务建设和维护，比如有些平台从架构图上来看也会提供</w:t>
      </w:r>
    </w:p>
    <w:p>
      <w:pPr>
        <w:spacing w:line="218" w:lineRule="auto"/>
        <w:sectPr>
          <w:headerReference w:type="default" r:id="rId130"/>
          <w:footerReference w:type="default" r:id="rId131"/>
          <w:pgSz w:w="8390" w:h="13250"/>
          <w:pgMar w:top="865" w:right="459" w:bottom="400" w:left="379" w:header="725" w:footer="0" w:gutter="0"/>
        </w:sectPr>
        <w:rPr>
          <w:rFonts w:ascii="SimSun" w:hAnsi="SimSun" w:eastAsia="SimSun" w:cs="SimSun"/>
          <w:sz w:val="22"/>
          <w:szCs w:val="22"/>
        </w:rPr>
      </w:pPr>
    </w:p>
    <w:p>
      <w:pPr>
        <w:ind w:left="2530"/>
        <w:spacing w:before="185" w:line="328" w:lineRule="exact"/>
        <w:tabs>
          <w:tab w:val="left" w:pos="5812"/>
        </w:tabs>
        <w:rPr>
          <w:rFonts w:ascii="SimSun" w:hAnsi="SimSun" w:eastAsia="SimSun" w:cs="SimSun"/>
          <w:sz w:val="16"/>
          <w:szCs w:val="16"/>
        </w:rPr>
      </w:pPr>
      <w:r>
        <w:drawing>
          <wp:anchor distT="0" distB="0" distL="0" distR="0" simplePos="0" relativeHeight="253782016" behindDoc="0" locked="0" layoutInCell="1" allowOverlap="1">
            <wp:simplePos x="0" y="0"/>
            <wp:positionH relativeFrom="column">
              <wp:posOffset>1606561</wp:posOffset>
            </wp:positionH>
            <wp:positionV relativeFrom="paragraph">
              <wp:posOffset>165088</wp:posOffset>
            </wp:positionV>
            <wp:extent cx="2628880" cy="6394"/>
            <wp:effectExtent l="0" t="0" r="0" b="0"/>
            <wp:wrapNone/>
            <wp:docPr id="202" name="IM 202"/>
            <wp:cNvGraphicFramePr/>
            <a:graphic>
              <a:graphicData uri="http://schemas.openxmlformats.org/drawingml/2006/picture">
                <pic:pic>
                  <pic:nvPicPr>
                    <pic:cNvPr id="202" name="IM 202"/>
                    <pic:cNvPicPr/>
                  </pic:nvPicPr>
                  <pic:blipFill>
                    <a:blip r:embed="rId134"/>
                    <a:stretch>
                      <a:fillRect/>
                    </a:stretch>
                  </pic:blipFill>
                  <pic:spPr>
                    <a:xfrm rot="0">
                      <a:off x="0" y="0"/>
                      <a:ext cx="2628880" cy="6394"/>
                    </a:xfrm>
                    <a:prstGeom prst="rect">
                      <a:avLst/>
                    </a:prstGeom>
                  </pic:spPr>
                </pic:pic>
              </a:graphicData>
            </a:graphic>
          </wp:anchor>
        </w:drawing>
      </w:r>
      <w:r>
        <w:rPr>
          <w:rFonts w:ascii="SimSun" w:hAnsi="SimSun" w:eastAsia="SimSun" w:cs="SimSun"/>
          <w:sz w:val="16"/>
          <w:szCs w:val="16"/>
          <w:position w:val="-3"/>
        </w:rPr>
        <w:tab/>
      </w:r>
      <w:r>
        <w:rPr>
          <w:rFonts w:ascii="SimSun" w:hAnsi="SimSun" w:eastAsia="SimSun" w:cs="SimSun"/>
          <w:sz w:val="16"/>
          <w:szCs w:val="16"/>
          <w:b/>
          <w:bCs/>
          <w:spacing w:val="-13"/>
          <w:position w:val="-3"/>
        </w:rPr>
        <w:t>中台</w:t>
      </w:r>
      <w:r>
        <w:rPr>
          <w:rFonts w:ascii="SimSun" w:hAnsi="SimSun" w:eastAsia="SimSun" w:cs="SimSun"/>
          <w:sz w:val="16"/>
          <w:szCs w:val="16"/>
          <w:b/>
          <w:bCs/>
          <w:spacing w:val="-12"/>
          <w:position w:val="-3"/>
        </w:rPr>
        <w:t>架构</w:t>
      </w:r>
      <w:r>
        <w:rPr>
          <w:rFonts w:ascii="SimSun" w:hAnsi="SimSun" w:eastAsia="SimSun" w:cs="SimSun"/>
          <w:sz w:val="16"/>
          <w:szCs w:val="16"/>
          <w:spacing w:val="-60"/>
          <w:position w:val="-3"/>
        </w:rPr>
        <w:t xml:space="preserve"> </w:t>
      </w:r>
      <w:r>
        <w:ruby>
          <w:rubyPr>
            <w:rubyAlign w:val="left"/>
            <w:hpsRaise w:val="10"/>
            <w:hps w:val="16"/>
            <w:hpsBaseText w:val="16"/>
          </w:rubyPr>
          <w:rt>
            <w:r>
              <w:rPr>
                <w:rFonts w:ascii="SimSun" w:hAnsi="SimSun" w:eastAsia="SimSun" w:cs="SimSun"/>
                <w:sz w:val="16"/>
                <w:szCs w:val="16"/>
                <w:w w:val="106"/>
                <w:position w:val="2"/>
              </w:rPr>
              <w:t>—</w:t>
            </w:r>
            <w:r>
              <w:rPr>
                <w:rFonts w:ascii="SimSun" w:hAnsi="SimSun" w:eastAsia="SimSun" w:cs="SimSun"/>
                <w:sz w:val="16"/>
                <w:szCs w:val="16"/>
                <w:w w:val="40"/>
                <w:position w:val="2"/>
              </w:rPr>
              <w:t xml:space="preserve"> </w:t>
            </w:r>
            <w:r>
              <w:rPr>
                <w:rFonts w:ascii="SimSun" w:hAnsi="SimSun" w:eastAsia="SimSun" w:cs="SimSun"/>
                <w:sz w:val="16"/>
                <w:szCs w:val="16"/>
                <w:w w:val="106"/>
                <w:position w:val="2"/>
              </w:rPr>
              <w:t>第三</w:t>
            </w:r>
            <w:r>
              <w:rPr>
                <w:rFonts w:ascii="SimSun" w:hAnsi="SimSun" w:eastAsia="SimSun" w:cs="SimSun"/>
                <w:sz w:val="16"/>
                <w:szCs w:val="16"/>
                <w:w w:val="43"/>
                <w:position w:val="2"/>
              </w:rPr>
              <w:t xml:space="preserve"> </w:t>
            </w:r>
            <w:r>
              <w:rPr>
                <w:rFonts w:ascii="SimSun" w:hAnsi="SimSun" w:eastAsia="SimSun" w:cs="SimSun"/>
                <w:sz w:val="16"/>
                <w:szCs w:val="16"/>
                <w:w w:val="106"/>
                <w:position w:val="2"/>
              </w:rPr>
              <w:t>章</w:t>
            </w:r>
          </w:rt>
          <w:rubyBase>
            <w:r>
              <w:rPr>
                <w:rFonts w:ascii="SimSun" w:hAnsi="SimSun" w:eastAsia="SimSun" w:cs="SimSun"/>
                <w:sz w:val="16"/>
                <w:szCs w:val="16"/>
                <w:b/>
                <w:bCs/>
                <w:w w:val="91"/>
                <w:position w:val="-3"/>
              </w:rPr>
              <w:t>的建设思路</w:t>
            </w:r>
          </w:rubyBase>
        </w:ruby>
      </w:r>
      <w:r>
        <w:rPr>
          <w:rFonts w:ascii="SimSun" w:hAnsi="SimSun" w:eastAsia="SimSun" w:cs="SimSun"/>
          <w:sz w:val="16"/>
          <w:szCs w:val="16"/>
          <w:spacing w:val="14"/>
          <w:position w:val="-3"/>
        </w:rPr>
        <w:t xml:space="preserve">  </w:t>
      </w:r>
      <w:r>
        <w:rPr>
          <w:rFonts w:ascii="SimSun" w:hAnsi="SimSun" w:eastAsia="SimSun" w:cs="SimSun"/>
          <w:sz w:val="16"/>
          <w:szCs w:val="16"/>
          <w:spacing w:val="-12"/>
          <w:position w:val="13"/>
        </w:rPr>
        <w:t>9</w:t>
      </w:r>
      <w:r>
        <w:rPr>
          <w:rFonts w:ascii="SimSun" w:hAnsi="SimSun" w:eastAsia="SimSun" w:cs="SimSun"/>
          <w:sz w:val="16"/>
          <w:szCs w:val="16"/>
          <w:spacing w:val="-10"/>
          <w:position w:val="13"/>
        </w:rPr>
        <w:t>3</w:t>
      </w:r>
    </w:p>
    <w:p>
      <w:pPr>
        <w:pStyle w:val="BodyText"/>
        <w:spacing w:line="266" w:lineRule="auto"/>
        <w:rPr/>
      </w:pPr>
      <w:r/>
    </w:p>
    <w:p>
      <w:pPr>
        <w:pStyle w:val="BodyText"/>
        <w:spacing w:line="267" w:lineRule="auto"/>
        <w:rPr/>
      </w:pPr>
      <w:r/>
    </w:p>
    <w:p>
      <w:pPr>
        <w:ind w:right="263" w:firstLine="109"/>
        <w:spacing w:before="71" w:line="327" w:lineRule="auto"/>
        <w:jc w:val="both"/>
        <w:rPr>
          <w:rFonts w:ascii="SimSun" w:hAnsi="SimSun" w:eastAsia="SimSun" w:cs="SimSun"/>
          <w:sz w:val="22"/>
          <w:szCs w:val="22"/>
        </w:rPr>
      </w:pPr>
      <w:r>
        <w:rPr>
          <w:rFonts w:ascii="SimSun" w:hAnsi="SimSun" w:eastAsia="SimSun" w:cs="SimSun"/>
          <w:sz w:val="22"/>
          <w:szCs w:val="22"/>
          <w:spacing w:val="-4"/>
        </w:rPr>
        <w:t>类似中台的会员、商品、支付等功能模块，从业务逻辑上进行了模块隔离，</w:t>
      </w:r>
      <w:r>
        <w:rPr>
          <w:rFonts w:ascii="SimSun" w:hAnsi="SimSun" w:eastAsia="SimSun" w:cs="SimSun"/>
          <w:sz w:val="22"/>
          <w:szCs w:val="22"/>
          <w:spacing w:val="1"/>
        </w:rPr>
        <w:t xml:space="preserve"> </w:t>
      </w:r>
      <w:r>
        <w:rPr>
          <w:rFonts w:ascii="SimSun" w:hAnsi="SimSun" w:eastAsia="SimSun" w:cs="SimSun"/>
          <w:sz w:val="22"/>
          <w:szCs w:val="22"/>
          <w:spacing w:val="3"/>
        </w:rPr>
        <w:t>但本质上这些模块间的代码互相强依赖，而且共享一套数据库模</w:t>
      </w:r>
      <w:r>
        <w:rPr>
          <w:rFonts w:ascii="SimSun" w:hAnsi="SimSun" w:eastAsia="SimSun" w:cs="SimSun"/>
          <w:sz w:val="22"/>
          <w:szCs w:val="22"/>
          <w:spacing w:val="2"/>
        </w:rPr>
        <w:t>型，再加</w:t>
      </w:r>
      <w:r>
        <w:rPr>
          <w:rFonts w:ascii="SimSun" w:hAnsi="SimSun" w:eastAsia="SimSun" w:cs="SimSun"/>
          <w:sz w:val="22"/>
          <w:szCs w:val="22"/>
        </w:rPr>
        <w:t xml:space="preserve">  </w:t>
      </w:r>
      <w:r>
        <w:rPr>
          <w:rFonts w:ascii="SimSun" w:hAnsi="SimSun" w:eastAsia="SimSun" w:cs="SimSun"/>
          <w:sz w:val="22"/>
          <w:szCs w:val="22"/>
          <w:spacing w:val="-4"/>
        </w:rPr>
        <w:t>上与前端交互相关的需求都在这些模块中实现，在这样的架构中，</w:t>
      </w:r>
      <w:r>
        <w:rPr>
          <w:rFonts w:ascii="SimSun" w:hAnsi="SimSun" w:eastAsia="SimSun" w:cs="SimSun"/>
          <w:sz w:val="22"/>
          <w:szCs w:val="22"/>
          <w:spacing w:val="64"/>
        </w:rPr>
        <w:t xml:space="preserve"> </w:t>
      </w:r>
      <w:r>
        <w:rPr>
          <w:rFonts w:ascii="SimSun" w:hAnsi="SimSun" w:eastAsia="SimSun" w:cs="SimSun"/>
          <w:sz w:val="22"/>
          <w:szCs w:val="22"/>
          <w:spacing w:val="-4"/>
        </w:rPr>
        <w:t>一旦业</w:t>
      </w:r>
      <w:r>
        <w:rPr>
          <w:rFonts w:ascii="SimSun" w:hAnsi="SimSun" w:eastAsia="SimSun" w:cs="SimSun"/>
          <w:sz w:val="22"/>
          <w:szCs w:val="22"/>
        </w:rPr>
        <w:t xml:space="preserve">  </w:t>
      </w:r>
      <w:r>
        <w:rPr>
          <w:rFonts w:ascii="SimSun" w:hAnsi="SimSun" w:eastAsia="SimSun" w:cs="SimSun"/>
          <w:sz w:val="22"/>
          <w:szCs w:val="22"/>
          <w:spacing w:val="3"/>
        </w:rPr>
        <w:t>务需求超出了</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平台本身的业务和数据模型的上限后，定制</w:t>
      </w:r>
      <w:r>
        <w:rPr>
          <w:rFonts w:ascii="SimSun" w:hAnsi="SimSun" w:eastAsia="SimSun" w:cs="SimSun"/>
          <w:sz w:val="22"/>
          <w:szCs w:val="22"/>
          <w:spacing w:val="2"/>
        </w:rPr>
        <w:t>和扩展的成 </w:t>
      </w:r>
      <w:r>
        <w:rPr>
          <w:rFonts w:ascii="SimSun" w:hAnsi="SimSun" w:eastAsia="SimSun" w:cs="SimSun"/>
          <w:sz w:val="22"/>
          <w:szCs w:val="22"/>
          <w:spacing w:val="3"/>
        </w:rPr>
        <w:t>本就变得非常高昂。而且像这样围绕一套代码耦合、数据模型共享的平台</w:t>
      </w:r>
      <w:r>
        <w:rPr>
          <w:rFonts w:ascii="SimSun" w:hAnsi="SimSun" w:eastAsia="SimSun" w:cs="SimSun"/>
          <w:sz w:val="22"/>
          <w:szCs w:val="22"/>
          <w:spacing w:val="1"/>
        </w:rPr>
        <w:t xml:space="preserve">  </w:t>
      </w:r>
      <w:r>
        <w:rPr>
          <w:rFonts w:ascii="SimSun" w:hAnsi="SimSun" w:eastAsia="SimSun" w:cs="SimSun"/>
          <w:sz w:val="22"/>
          <w:szCs w:val="22"/>
          <w:spacing w:val="6"/>
        </w:rPr>
        <w:t>进行业务建设，随着业务扩展和定制的功能及外围系统的建设越来越多， </w:t>
      </w:r>
      <w:r>
        <w:rPr>
          <w:rFonts w:ascii="SimSun" w:hAnsi="SimSun" w:eastAsia="SimSun" w:cs="SimSun"/>
          <w:sz w:val="22"/>
          <w:szCs w:val="22"/>
          <w:spacing w:val="-3"/>
        </w:rPr>
        <w:t>“牵一发而动全身”是对这种平台非常形象的描述，最终</w:t>
      </w:r>
      <w:r>
        <w:rPr>
          <w:rFonts w:ascii="SimSun" w:hAnsi="SimSun" w:eastAsia="SimSun" w:cs="SimSun"/>
          <w:sz w:val="22"/>
          <w:szCs w:val="22"/>
          <w:spacing w:val="-4"/>
        </w:rPr>
        <w:t>就会使得平台的功 </w:t>
      </w:r>
      <w:r>
        <w:rPr>
          <w:rFonts w:ascii="SimSun" w:hAnsi="SimSun" w:eastAsia="SimSun" w:cs="SimSun"/>
          <w:sz w:val="22"/>
          <w:szCs w:val="22"/>
          <w:spacing w:val="3"/>
        </w:rPr>
        <w:t>能扩展性以及稳定性变得越来越差。每一次功能的扩展、升级</w:t>
      </w:r>
      <w:r>
        <w:rPr>
          <w:rFonts w:ascii="SimSun" w:hAnsi="SimSun" w:eastAsia="SimSun" w:cs="SimSun"/>
          <w:sz w:val="22"/>
          <w:szCs w:val="22"/>
          <w:spacing w:val="2"/>
        </w:rPr>
        <w:t>上线所带来</w:t>
      </w:r>
      <w:r>
        <w:rPr>
          <w:rFonts w:ascii="SimSun" w:hAnsi="SimSun" w:eastAsia="SimSun" w:cs="SimSun"/>
          <w:sz w:val="22"/>
          <w:szCs w:val="22"/>
        </w:rPr>
        <w:t xml:space="preserve">  </w:t>
      </w:r>
      <w:r>
        <w:rPr>
          <w:rFonts w:ascii="SimSun" w:hAnsi="SimSun" w:eastAsia="SimSun" w:cs="SimSun"/>
          <w:sz w:val="22"/>
          <w:szCs w:val="22"/>
          <w:spacing w:val="2"/>
        </w:rPr>
        <w:t>的回归测试将给企业带来巨大的成本投入，更为严重的是基于现有平台无</w:t>
      </w:r>
      <w:r>
        <w:rPr>
          <w:rFonts w:ascii="SimSun" w:hAnsi="SimSun" w:eastAsia="SimSun" w:cs="SimSun"/>
          <w:sz w:val="22"/>
          <w:szCs w:val="22"/>
          <w:spacing w:val="9"/>
        </w:rPr>
        <w:t xml:space="preserve">  </w:t>
      </w:r>
      <w:r>
        <w:rPr>
          <w:rFonts w:ascii="SimSun" w:hAnsi="SimSun" w:eastAsia="SimSun" w:cs="SimSun"/>
          <w:sz w:val="22"/>
          <w:szCs w:val="22"/>
          <w:spacing w:val="3"/>
        </w:rPr>
        <w:t>法满足新的业务需求，究其原因就是各种业务和数据模型的紧耦合让整个</w:t>
      </w:r>
    </w:p>
    <w:p>
      <w:pPr>
        <w:ind w:left="109"/>
        <w:spacing w:line="219" w:lineRule="auto"/>
        <w:rPr>
          <w:rFonts w:ascii="SimSun" w:hAnsi="SimSun" w:eastAsia="SimSun" w:cs="SimSun"/>
          <w:sz w:val="22"/>
          <w:szCs w:val="22"/>
        </w:rPr>
      </w:pPr>
      <w:r>
        <w:rPr>
          <w:rFonts w:ascii="SimSun" w:hAnsi="SimSun" w:eastAsia="SimSun" w:cs="SimSun"/>
          <w:sz w:val="22"/>
          <w:szCs w:val="22"/>
          <w:spacing w:val="-6"/>
        </w:rPr>
        <w:t>平台逐渐丧失了业务的扩展性。</w:t>
      </w:r>
    </w:p>
    <w:p>
      <w:pPr>
        <w:ind w:left="109" w:right="343" w:firstLine="430"/>
        <w:spacing w:before="298" w:line="327" w:lineRule="auto"/>
        <w:jc w:val="both"/>
        <w:rPr>
          <w:rFonts w:ascii="SimSun" w:hAnsi="SimSun" w:eastAsia="SimSun" w:cs="SimSun"/>
          <w:sz w:val="22"/>
          <w:szCs w:val="22"/>
        </w:rPr>
      </w:pPr>
      <w:r>
        <w:rPr>
          <w:rFonts w:ascii="SimSun" w:hAnsi="SimSun" w:eastAsia="SimSun" w:cs="SimSun"/>
          <w:sz w:val="22"/>
          <w:szCs w:val="22"/>
          <w:spacing w:val="1"/>
        </w:rPr>
        <w:t>为了避免发生以上情况，保持各个服务中心</w:t>
      </w:r>
      <w:r>
        <w:rPr>
          <w:rFonts w:ascii="SimSun" w:hAnsi="SimSun" w:eastAsia="SimSun" w:cs="SimSun"/>
          <w:sz w:val="22"/>
          <w:szCs w:val="22"/>
        </w:rPr>
        <w:t>的业务扩展性是中台建设 </w:t>
      </w:r>
      <w:r>
        <w:rPr>
          <w:rFonts w:ascii="SimSun" w:hAnsi="SimSun" w:eastAsia="SimSun" w:cs="SimSun"/>
          <w:sz w:val="22"/>
          <w:szCs w:val="22"/>
        </w:rPr>
        <w:t>中非常重要的一个原则。为了达到这样的要求，业务中台</w:t>
      </w:r>
      <w:r>
        <w:rPr>
          <w:rFonts w:ascii="SimSun" w:hAnsi="SimSun" w:eastAsia="SimSun" w:cs="SimSun"/>
          <w:sz w:val="22"/>
          <w:szCs w:val="22"/>
          <w:spacing w:val="-1"/>
        </w:rPr>
        <w:t>里各个服务中心</w:t>
      </w:r>
    </w:p>
    <w:p>
      <w:pPr>
        <w:ind w:left="109"/>
        <w:spacing w:before="1" w:line="218" w:lineRule="auto"/>
        <w:rPr>
          <w:rFonts w:ascii="SimSun" w:hAnsi="SimSun" w:eastAsia="SimSun" w:cs="SimSun"/>
          <w:sz w:val="22"/>
          <w:szCs w:val="22"/>
        </w:rPr>
      </w:pPr>
      <w:r>
        <w:rPr>
          <w:rFonts w:ascii="SimSun" w:hAnsi="SimSun" w:eastAsia="SimSun" w:cs="SimSun"/>
          <w:sz w:val="22"/>
          <w:szCs w:val="22"/>
          <w:spacing w:val="-10"/>
        </w:rPr>
        <w:t>的落地形态需要具备以下几个特征：</w:t>
      </w:r>
    </w:p>
    <w:p>
      <w:pPr>
        <w:ind w:left="750" w:right="336" w:hanging="210"/>
        <w:spacing w:before="284" w:line="300"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4"/>
        </w:rPr>
        <w:t xml:space="preserve"> </w:t>
      </w:r>
      <w:r>
        <w:rPr>
          <w:rFonts w:ascii="SimHei" w:hAnsi="SimHei" w:eastAsia="SimHei" w:cs="SimHei"/>
          <w:sz w:val="22"/>
          <w:szCs w:val="22"/>
          <w:b/>
          <w:bCs/>
          <w:spacing w:val="-4"/>
        </w:rPr>
        <w:t>代码和数据库完全隔离</w:t>
      </w:r>
      <w:r>
        <w:rPr>
          <w:rFonts w:ascii="SimHei" w:hAnsi="SimHei" w:eastAsia="SimHei" w:cs="SimHei"/>
          <w:sz w:val="22"/>
          <w:szCs w:val="22"/>
          <w:spacing w:val="-4"/>
        </w:rPr>
        <w:t>。</w:t>
      </w:r>
      <w:r>
        <w:rPr>
          <w:rFonts w:ascii="SimSun" w:hAnsi="SimSun" w:eastAsia="SimSun" w:cs="SimSun"/>
          <w:sz w:val="22"/>
          <w:szCs w:val="22"/>
          <w:spacing w:val="-4"/>
        </w:rPr>
        <w:t>业务中台各服务中心的代码、数据库各自</w:t>
      </w:r>
      <w:r>
        <w:rPr>
          <w:rFonts w:ascii="SimSun" w:hAnsi="SimSun" w:eastAsia="SimSun" w:cs="SimSun"/>
          <w:sz w:val="22"/>
          <w:szCs w:val="22"/>
          <w:spacing w:val="16"/>
        </w:rPr>
        <w:t xml:space="preserve"> </w:t>
      </w:r>
      <w:r>
        <w:rPr>
          <w:rFonts w:ascii="SimSun" w:hAnsi="SimSun" w:eastAsia="SimSun" w:cs="SimSun"/>
          <w:sz w:val="22"/>
          <w:szCs w:val="22"/>
        </w:rPr>
        <w:t>独立，以服务接口的方式实现业务解耦，这</w:t>
      </w:r>
      <w:r>
        <w:rPr>
          <w:rFonts w:ascii="SimSun" w:hAnsi="SimSun" w:eastAsia="SimSun" w:cs="SimSun"/>
          <w:sz w:val="22"/>
          <w:szCs w:val="22"/>
          <w:spacing w:val="-1"/>
        </w:rPr>
        <w:t>样势必能对不同的业务</w:t>
      </w:r>
      <w:r>
        <w:rPr>
          <w:rFonts w:ascii="SimSun" w:hAnsi="SimSun" w:eastAsia="SimSun" w:cs="SimSun"/>
          <w:sz w:val="22"/>
          <w:szCs w:val="22"/>
        </w:rPr>
        <w:t xml:space="preserve"> </w:t>
      </w:r>
      <w:r>
        <w:rPr>
          <w:rFonts w:ascii="SimSun" w:hAnsi="SimSun" w:eastAsia="SimSun" w:cs="SimSun"/>
          <w:sz w:val="22"/>
          <w:szCs w:val="22"/>
        </w:rPr>
        <w:t>模式、场景有更好的兼容性和扩展支持；同时拥有更快的交付和响</w:t>
      </w:r>
      <w:r>
        <w:rPr>
          <w:rFonts w:ascii="SimSun" w:hAnsi="SimSun" w:eastAsia="SimSun" w:cs="SimSun"/>
          <w:sz w:val="22"/>
          <w:szCs w:val="22"/>
          <w:spacing w:val="17"/>
        </w:rPr>
        <w:t xml:space="preserve"> </w:t>
      </w:r>
      <w:r>
        <w:rPr>
          <w:rFonts w:ascii="SimSun" w:hAnsi="SimSun" w:eastAsia="SimSun" w:cs="SimSun"/>
          <w:sz w:val="22"/>
          <w:szCs w:val="22"/>
        </w:rPr>
        <w:t>应能力以及平台稳定性，大大避免了出现因</w:t>
      </w:r>
      <w:r>
        <w:rPr>
          <w:rFonts w:ascii="SimSun" w:hAnsi="SimSun" w:eastAsia="SimSun" w:cs="SimSun"/>
          <w:sz w:val="22"/>
          <w:szCs w:val="22"/>
          <w:spacing w:val="-1"/>
        </w:rPr>
        <w:t>为代码、数据模型紧耦</w:t>
      </w:r>
      <w:r>
        <w:rPr>
          <w:rFonts w:ascii="SimSun" w:hAnsi="SimSun" w:eastAsia="SimSun" w:cs="SimSun"/>
          <w:sz w:val="22"/>
          <w:szCs w:val="22"/>
        </w:rPr>
        <w:t xml:space="preserve"> </w:t>
      </w:r>
      <w:r>
        <w:rPr>
          <w:rFonts w:ascii="SimSun" w:hAnsi="SimSun" w:eastAsia="SimSun" w:cs="SimSun"/>
          <w:sz w:val="22"/>
          <w:szCs w:val="22"/>
          <w:spacing w:val="-7"/>
        </w:rPr>
        <w:t>合带来的应用迭代慢和系统不稳定的问题。</w:t>
      </w:r>
    </w:p>
    <w:p>
      <w:pPr>
        <w:ind w:left="750" w:right="263" w:hanging="210"/>
        <w:spacing w:before="160" w:line="307"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22"/>
        </w:rPr>
        <w:t xml:space="preserve"> </w:t>
      </w:r>
      <w:r>
        <w:rPr>
          <w:rFonts w:ascii="SimHei" w:hAnsi="SimHei" w:eastAsia="SimHei" w:cs="SimHei"/>
          <w:sz w:val="22"/>
          <w:szCs w:val="22"/>
          <w:b/>
          <w:bCs/>
          <w:spacing w:val="-4"/>
        </w:rPr>
        <w:t>仅提供该业务领域的公共能力</w:t>
      </w:r>
      <w:r>
        <w:rPr>
          <w:rFonts w:ascii="SimSun" w:hAnsi="SimSun" w:eastAsia="SimSun" w:cs="SimSun"/>
          <w:sz w:val="22"/>
          <w:szCs w:val="22"/>
          <w:spacing w:val="-4"/>
        </w:rPr>
        <w:t>。各个服务中</w:t>
      </w:r>
      <w:r>
        <w:rPr>
          <w:rFonts w:ascii="SimSun" w:hAnsi="SimSun" w:eastAsia="SimSun" w:cs="SimSun"/>
          <w:sz w:val="22"/>
          <w:szCs w:val="22"/>
          <w:spacing w:val="-5"/>
        </w:rPr>
        <w:t>心在代码和数据模型的</w:t>
      </w:r>
      <w:r>
        <w:rPr>
          <w:rFonts w:ascii="SimSun" w:hAnsi="SimSun" w:eastAsia="SimSun" w:cs="SimSun"/>
          <w:sz w:val="22"/>
          <w:szCs w:val="22"/>
        </w:rPr>
        <w:t xml:space="preserve">  </w:t>
      </w:r>
      <w:r>
        <w:rPr>
          <w:rFonts w:ascii="SimSun" w:hAnsi="SimSun" w:eastAsia="SimSun" w:cs="SimSun"/>
          <w:sz w:val="22"/>
          <w:szCs w:val="22"/>
          <w:spacing w:val="-5"/>
        </w:rPr>
        <w:t>角度进行了隔离，从技术层面上大大提升了业务扩展的空间和可能，</w:t>
      </w:r>
      <w:r>
        <w:rPr>
          <w:rFonts w:ascii="SimSun" w:hAnsi="SimSun" w:eastAsia="SimSun" w:cs="SimSun"/>
          <w:sz w:val="22"/>
          <w:szCs w:val="22"/>
          <w:spacing w:val="18"/>
        </w:rPr>
        <w:t xml:space="preserve"> </w:t>
      </w:r>
      <w:r>
        <w:rPr>
          <w:rFonts w:ascii="SimSun" w:hAnsi="SimSun" w:eastAsia="SimSun" w:cs="SimSun"/>
          <w:sz w:val="22"/>
          <w:szCs w:val="22"/>
          <w:spacing w:val="4"/>
        </w:rPr>
        <w:t>但如果将前台业务中对业务领域所有的需求都在</w:t>
      </w:r>
      <w:r>
        <w:rPr>
          <w:rFonts w:ascii="SimSun" w:hAnsi="SimSun" w:eastAsia="SimSun" w:cs="SimSun"/>
          <w:sz w:val="22"/>
          <w:szCs w:val="22"/>
          <w:spacing w:val="3"/>
        </w:rPr>
        <w:t>该服务中心实现，</w:t>
      </w:r>
      <w:r>
        <w:rPr>
          <w:rFonts w:ascii="SimSun" w:hAnsi="SimSun" w:eastAsia="SimSun" w:cs="SimSun"/>
          <w:sz w:val="22"/>
          <w:szCs w:val="22"/>
        </w:rPr>
        <w:t xml:space="preserve"> </w:t>
      </w:r>
      <w:r>
        <w:rPr>
          <w:rFonts w:ascii="SimSun" w:hAnsi="SimSun" w:eastAsia="SimSun" w:cs="SimSun"/>
          <w:sz w:val="22"/>
          <w:szCs w:val="22"/>
          <w:spacing w:val="-6"/>
        </w:rPr>
        <w:t>而这些需求中不可避免地掺杂着具有场景性、个性化的逻辑，</w:t>
      </w:r>
      <w:r>
        <w:rPr>
          <w:rFonts w:ascii="SimSun" w:hAnsi="SimSun" w:eastAsia="SimSun" w:cs="SimSun"/>
          <w:sz w:val="22"/>
          <w:szCs w:val="22"/>
          <w:spacing w:val="75"/>
        </w:rPr>
        <w:t xml:space="preserve"> </w:t>
      </w:r>
      <w:r>
        <w:rPr>
          <w:rFonts w:ascii="SimSun" w:hAnsi="SimSun" w:eastAsia="SimSun" w:cs="SimSun"/>
          <w:sz w:val="22"/>
          <w:szCs w:val="22"/>
          <w:spacing w:val="-6"/>
        </w:rPr>
        <w:t>一旦</w:t>
      </w:r>
      <w:r>
        <w:rPr>
          <w:rFonts w:ascii="SimSun" w:hAnsi="SimSun" w:eastAsia="SimSun" w:cs="SimSun"/>
          <w:sz w:val="22"/>
          <w:szCs w:val="22"/>
        </w:rPr>
        <w:t xml:space="preserve">  </w:t>
      </w:r>
      <w:r>
        <w:rPr>
          <w:rFonts w:ascii="SimSun" w:hAnsi="SimSun" w:eastAsia="SimSun" w:cs="SimSun"/>
          <w:sz w:val="22"/>
          <w:szCs w:val="22"/>
        </w:rPr>
        <w:t>这些个性化的逻辑落入服务中心实现以后，势必会影响服务中心的</w:t>
      </w:r>
      <w:r>
        <w:rPr>
          <w:rFonts w:ascii="SimSun" w:hAnsi="SimSun" w:eastAsia="SimSun" w:cs="SimSun"/>
          <w:sz w:val="22"/>
          <w:szCs w:val="22"/>
          <w:spacing w:val="7"/>
        </w:rPr>
        <w:t xml:space="preserve">  </w:t>
      </w:r>
      <w:r>
        <w:rPr>
          <w:rFonts w:ascii="SimSun" w:hAnsi="SimSun" w:eastAsia="SimSun" w:cs="SimSun"/>
          <w:sz w:val="22"/>
          <w:szCs w:val="22"/>
        </w:rPr>
        <w:t>业务扩展性。所以在业务中台的各个服务中心</w:t>
      </w:r>
      <w:r>
        <w:rPr>
          <w:rFonts w:ascii="SimSun" w:hAnsi="SimSun" w:eastAsia="SimSun" w:cs="SimSun"/>
          <w:sz w:val="22"/>
          <w:szCs w:val="22"/>
          <w:spacing w:val="-1"/>
        </w:rPr>
        <w:t>提供给前台业务的服</w:t>
      </w:r>
      <w:r>
        <w:rPr>
          <w:rFonts w:ascii="SimSun" w:hAnsi="SimSun" w:eastAsia="SimSun" w:cs="SimSun"/>
          <w:sz w:val="22"/>
          <w:szCs w:val="22"/>
        </w:rPr>
        <w:t xml:space="preserve">  </w:t>
      </w:r>
      <w:r>
        <w:rPr>
          <w:rFonts w:ascii="SimSun" w:hAnsi="SimSun" w:eastAsia="SimSun" w:cs="SimSun"/>
          <w:sz w:val="22"/>
          <w:szCs w:val="22"/>
          <w:spacing w:val="4"/>
        </w:rPr>
        <w:t>务称为功能需求的“公共集”,只有在业务上真正具备公共、共享</w:t>
      </w:r>
      <w:r>
        <w:rPr>
          <w:rFonts w:ascii="SimSun" w:hAnsi="SimSun" w:eastAsia="SimSun" w:cs="SimSun"/>
          <w:sz w:val="22"/>
          <w:szCs w:val="22"/>
          <w:spacing w:val="1"/>
        </w:rPr>
        <w:t xml:space="preserve">  </w:t>
      </w:r>
      <w:r>
        <w:rPr>
          <w:rFonts w:ascii="SimSun" w:hAnsi="SimSun" w:eastAsia="SimSun" w:cs="SimSun"/>
          <w:sz w:val="22"/>
          <w:szCs w:val="22"/>
        </w:rPr>
        <w:t>价值的功能才会沉淀到中台的服务中心，个性化、场景化的需求则</w:t>
      </w:r>
    </w:p>
    <w:p>
      <w:pPr>
        <w:spacing w:line="307" w:lineRule="auto"/>
        <w:sectPr>
          <w:headerReference w:type="default" r:id="rId12"/>
          <w:pgSz w:w="8370" w:h="13250"/>
          <w:pgMar w:top="400" w:right="526" w:bottom="400" w:left="339" w:header="0" w:footer="0" w:gutter="0"/>
        </w:sectPr>
        <w:rPr>
          <w:rFonts w:ascii="SimSun" w:hAnsi="SimSun" w:eastAsia="SimSun" w:cs="SimSun"/>
          <w:sz w:val="22"/>
          <w:szCs w:val="22"/>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8"/>
        </w:rPr>
        <w:t>94</w:t>
      </w:r>
      <w:r>
        <w:rPr>
          <w:rFonts w:ascii="SimSun" w:hAnsi="SimSun" w:eastAsia="SimSun" w:cs="SimSun"/>
          <w:sz w:val="16"/>
          <w:szCs w:val="16"/>
          <w:spacing w:val="11"/>
        </w:rPr>
        <w:t xml:space="preserve">   </w:t>
      </w:r>
      <w:r>
        <w:rPr>
          <w:rFonts w:ascii="SimSun" w:hAnsi="SimSun" w:eastAsia="SimSun" w:cs="SimSun"/>
          <w:sz w:val="16"/>
          <w:szCs w:val="16"/>
          <w:spacing w:val="-8"/>
        </w:rPr>
        <w:t>数字化转型的道与术</w:t>
      </w:r>
      <w:r>
        <w:rPr>
          <w:rFonts w:ascii="SimSun" w:hAnsi="SimSun" w:eastAsia="SimSun" w:cs="SimSun"/>
          <w:sz w:val="16"/>
          <w:szCs w:val="16"/>
          <w:spacing w:val="-56"/>
        </w:rPr>
        <w:t xml:space="preserve"> </w:t>
      </w:r>
      <w:r>
        <w:rPr>
          <w:rFonts w:ascii="SimSun" w:hAnsi="SimSun" w:eastAsia="SimSun" w:cs="SimSun"/>
          <w:sz w:val="16"/>
          <w:szCs w:val="16"/>
          <w:strike/>
        </w:rPr>
        <w:t xml:space="preserve">                                            </w:t>
      </w:r>
    </w:p>
    <w:p>
      <w:pPr>
        <w:pStyle w:val="BodyText"/>
        <w:spacing w:line="332" w:lineRule="auto"/>
        <w:rPr/>
      </w:pPr>
      <w:r/>
    </w:p>
    <w:p>
      <w:pPr>
        <w:pStyle w:val="BodyText"/>
        <w:spacing w:line="333" w:lineRule="auto"/>
        <w:rPr/>
      </w:pPr>
      <w:r/>
    </w:p>
    <w:p>
      <w:pPr>
        <w:ind w:left="1090"/>
        <w:spacing w:before="72" w:line="392" w:lineRule="exact"/>
        <w:rPr>
          <w:rFonts w:ascii="SimSun" w:hAnsi="SimSun" w:eastAsia="SimSun" w:cs="SimSun"/>
          <w:sz w:val="22"/>
          <w:szCs w:val="22"/>
        </w:rPr>
      </w:pPr>
      <w:r>
        <w:rPr>
          <w:rFonts w:ascii="SimSun" w:hAnsi="SimSun" w:eastAsia="SimSun" w:cs="SimSun"/>
          <w:sz w:val="22"/>
          <w:szCs w:val="22"/>
          <w:spacing w:val="-1"/>
          <w:position w:val="12"/>
        </w:rPr>
        <w:t>依然在前台业务系统中自己实现，核心是保持各服务中心业务的持</w:t>
      </w:r>
    </w:p>
    <w:p>
      <w:pPr>
        <w:ind w:left="1090"/>
        <w:spacing w:line="220" w:lineRule="auto"/>
        <w:rPr>
          <w:rFonts w:ascii="SimSun" w:hAnsi="SimSun" w:eastAsia="SimSun" w:cs="SimSun"/>
          <w:sz w:val="22"/>
          <w:szCs w:val="22"/>
        </w:rPr>
      </w:pPr>
      <w:r>
        <w:rPr>
          <w:rFonts w:ascii="SimSun" w:hAnsi="SimSun" w:eastAsia="SimSun" w:cs="SimSun"/>
          <w:sz w:val="22"/>
          <w:szCs w:val="22"/>
          <w:spacing w:val="-7"/>
        </w:rPr>
        <w:t>续扩展性。</w:t>
      </w:r>
    </w:p>
    <w:p>
      <w:pPr>
        <w:ind w:left="1090" w:right="121" w:hanging="210"/>
        <w:spacing w:before="125" w:line="299" w:lineRule="auto"/>
        <w:rPr>
          <w:rFonts w:ascii="SimSun" w:hAnsi="SimSun" w:eastAsia="SimSun" w:cs="SimSun"/>
          <w:sz w:val="22"/>
          <w:szCs w:val="22"/>
        </w:rPr>
      </w:pPr>
      <w:r>
        <w:rPr>
          <w:rFonts w:ascii="SimHei" w:hAnsi="SimHei" w:eastAsia="SimHei" w:cs="SimHei"/>
          <w:sz w:val="22"/>
          <w:szCs w:val="22"/>
          <w:spacing w:val="-1"/>
        </w:rPr>
        <w:t>●仅以服务方式对外提供访问。</w:t>
      </w:r>
      <w:r>
        <w:rPr>
          <w:rFonts w:ascii="SimSun" w:hAnsi="SimSun" w:eastAsia="SimSun" w:cs="SimSun"/>
          <w:sz w:val="22"/>
          <w:szCs w:val="22"/>
          <w:spacing w:val="-1"/>
        </w:rPr>
        <w:t>各服务中心仅提供服务功能接口，没</w:t>
      </w:r>
      <w:r>
        <w:rPr>
          <w:rFonts w:ascii="SimSun" w:hAnsi="SimSun" w:eastAsia="SimSun" w:cs="SimSun"/>
          <w:sz w:val="22"/>
          <w:szCs w:val="22"/>
          <w:spacing w:val="17"/>
        </w:rPr>
        <w:t xml:space="preserve"> </w:t>
      </w:r>
      <w:r>
        <w:rPr>
          <w:rFonts w:ascii="SimSun" w:hAnsi="SimSun" w:eastAsia="SimSun" w:cs="SimSun"/>
          <w:sz w:val="22"/>
          <w:szCs w:val="22"/>
          <w:spacing w:val="-1"/>
        </w:rPr>
        <w:t>有特殊情况，服务中心一般提供涉及前台用户访问的交互界面，服</w:t>
      </w:r>
      <w:r>
        <w:rPr>
          <w:rFonts w:ascii="SimSun" w:hAnsi="SimSun" w:eastAsia="SimSun" w:cs="SimSun"/>
          <w:sz w:val="22"/>
          <w:szCs w:val="22"/>
          <w:spacing w:val="18"/>
        </w:rPr>
        <w:t xml:space="preserve"> </w:t>
      </w:r>
      <w:r>
        <w:rPr>
          <w:rFonts w:ascii="SimSun" w:hAnsi="SimSun" w:eastAsia="SimSun" w:cs="SimSun"/>
          <w:sz w:val="22"/>
          <w:szCs w:val="22"/>
          <w:spacing w:val="-1"/>
        </w:rPr>
        <w:t>务中心之间以及服务与前台应用间均采用服务的方式进行交互，避</w:t>
      </w:r>
      <w:r>
        <w:rPr>
          <w:rFonts w:ascii="SimSun" w:hAnsi="SimSun" w:eastAsia="SimSun" w:cs="SimSun"/>
          <w:sz w:val="22"/>
          <w:szCs w:val="22"/>
          <w:spacing w:val="17"/>
        </w:rPr>
        <w:t xml:space="preserve"> </w:t>
      </w:r>
      <w:r>
        <w:rPr>
          <w:rFonts w:ascii="SimSun" w:hAnsi="SimSun" w:eastAsia="SimSun" w:cs="SimSun"/>
          <w:sz w:val="22"/>
          <w:szCs w:val="22"/>
          <w:spacing w:val="3"/>
        </w:rPr>
        <w:t>免用户交互的需求(这类需求一般深度涉及具体的业务场景，而且</w:t>
      </w:r>
      <w:r>
        <w:rPr>
          <w:rFonts w:ascii="SimSun" w:hAnsi="SimSun" w:eastAsia="SimSun" w:cs="SimSun"/>
          <w:sz w:val="22"/>
          <w:szCs w:val="22"/>
          <w:spacing w:val="12"/>
        </w:rPr>
        <w:t xml:space="preserve"> </w:t>
      </w:r>
      <w:r>
        <w:rPr>
          <w:rFonts w:ascii="SimSun" w:hAnsi="SimSun" w:eastAsia="SimSun" w:cs="SimSun"/>
          <w:sz w:val="22"/>
          <w:szCs w:val="22"/>
          <w:spacing w:val="-2"/>
        </w:rPr>
        <w:t>变更会非常频繁)影响服务中心功能的共享性和稳定性。</w:t>
      </w:r>
    </w:p>
    <w:p>
      <w:pPr>
        <w:ind w:left="980" w:right="113" w:hanging="100"/>
        <w:spacing w:before="133" w:line="310" w:lineRule="auto"/>
        <w:rPr>
          <w:rFonts w:ascii="SimSun" w:hAnsi="SimSun" w:eastAsia="SimSun" w:cs="SimSun"/>
          <w:sz w:val="22"/>
          <w:szCs w:val="22"/>
        </w:rPr>
      </w:pPr>
      <w:r>
        <w:rPr>
          <w:rFonts w:ascii="SimHei" w:hAnsi="SimHei" w:eastAsia="SimHei" w:cs="SimHei"/>
          <w:sz w:val="22"/>
          <w:szCs w:val="22"/>
          <w:spacing w:val="-5"/>
        </w:rPr>
        <w:t>●</w:t>
      </w:r>
      <w:r>
        <w:rPr>
          <w:rFonts w:ascii="SimHei" w:hAnsi="SimHei" w:eastAsia="SimHei" w:cs="SimHei"/>
          <w:sz w:val="22"/>
          <w:szCs w:val="22"/>
          <w:spacing w:val="-18"/>
        </w:rPr>
        <w:t xml:space="preserve"> </w:t>
      </w:r>
      <w:r>
        <w:rPr>
          <w:rFonts w:ascii="SimHei" w:hAnsi="SimHei" w:eastAsia="SimHei" w:cs="SimHei"/>
          <w:sz w:val="22"/>
          <w:szCs w:val="22"/>
          <w:b/>
          <w:bCs/>
          <w:spacing w:val="-5"/>
        </w:rPr>
        <w:t>支持服务中心的独立运营</w:t>
      </w:r>
      <w:r>
        <w:rPr>
          <w:rFonts w:ascii="SimHei" w:hAnsi="SimHei" w:eastAsia="SimHei" w:cs="SimHei"/>
          <w:sz w:val="22"/>
          <w:szCs w:val="22"/>
          <w:spacing w:val="-5"/>
        </w:rPr>
        <w:t>。</w:t>
      </w:r>
      <w:r>
        <w:rPr>
          <w:rFonts w:ascii="SimSun" w:hAnsi="SimSun" w:eastAsia="SimSun" w:cs="SimSun"/>
          <w:sz w:val="22"/>
          <w:szCs w:val="22"/>
          <w:spacing w:val="-5"/>
        </w:rPr>
        <w:t>随着各个服务中心承载的业务复杂度的</w:t>
      </w:r>
      <w:r>
        <w:rPr>
          <w:rFonts w:ascii="SimSun" w:hAnsi="SimSun" w:eastAsia="SimSun" w:cs="SimSun"/>
          <w:sz w:val="22"/>
          <w:szCs w:val="22"/>
        </w:rPr>
        <w:t xml:space="preserve"> </w:t>
      </w:r>
      <w:r>
        <w:rPr>
          <w:rFonts w:ascii="SimSun" w:hAnsi="SimSun" w:eastAsia="SimSun" w:cs="SimSun"/>
          <w:sz w:val="22"/>
          <w:szCs w:val="22"/>
          <w:spacing w:val="3"/>
        </w:rPr>
        <w:t>提升和数据的不断沉淀，将来势必需要安排专门的团队对这些服务</w:t>
      </w:r>
      <w:r>
        <w:rPr>
          <w:rFonts w:ascii="SimSun" w:hAnsi="SimSun" w:eastAsia="SimSun" w:cs="SimSun"/>
          <w:sz w:val="22"/>
          <w:szCs w:val="22"/>
          <w:spacing w:val="12"/>
        </w:rPr>
        <w:t xml:space="preserve"> </w:t>
      </w:r>
      <w:r>
        <w:rPr>
          <w:rFonts w:ascii="SimSun" w:hAnsi="SimSun" w:eastAsia="SimSun" w:cs="SimSun"/>
          <w:sz w:val="22"/>
          <w:szCs w:val="22"/>
          <w:spacing w:val="4"/>
        </w:rPr>
        <w:t>中心进行持续的运营，通过代码、数据模型</w:t>
      </w:r>
      <w:r>
        <w:rPr>
          <w:rFonts w:ascii="SimSun" w:hAnsi="SimSun" w:eastAsia="SimSun" w:cs="SimSun"/>
          <w:sz w:val="22"/>
          <w:szCs w:val="22"/>
          <w:spacing w:val="3"/>
        </w:rPr>
        <w:t>的独立以及服务接口的</w:t>
      </w:r>
      <w:r>
        <w:rPr>
          <w:rFonts w:ascii="SimSun" w:hAnsi="SimSun" w:eastAsia="SimSun" w:cs="SimSun"/>
          <w:sz w:val="22"/>
          <w:szCs w:val="22"/>
        </w:rPr>
        <w:t xml:space="preserve"> </w:t>
      </w:r>
      <w:r>
        <w:rPr>
          <w:rFonts w:ascii="SimSun" w:hAnsi="SimSun" w:eastAsia="SimSun" w:cs="SimSun"/>
          <w:sz w:val="22"/>
          <w:szCs w:val="22"/>
          <w:spacing w:val="3"/>
        </w:rPr>
        <w:t>业务解耦，很好地支持组织对各个服务中心进行独立运营，更好地</w:t>
      </w:r>
      <w:r>
        <w:rPr>
          <w:rFonts w:ascii="SimSun" w:hAnsi="SimSun" w:eastAsia="SimSun" w:cs="SimSun"/>
          <w:sz w:val="22"/>
          <w:szCs w:val="22"/>
          <w:spacing w:val="14"/>
        </w:rPr>
        <w:t xml:space="preserve"> </w:t>
      </w:r>
      <w:r>
        <w:rPr>
          <w:rFonts w:ascii="SimSun" w:hAnsi="SimSun" w:eastAsia="SimSun" w:cs="SimSun"/>
          <w:sz w:val="22"/>
          <w:szCs w:val="22"/>
          <w:spacing w:val="8"/>
        </w:rPr>
        <w:t>落实“专人做专事”,围绕服务中心进行业务和数</w:t>
      </w:r>
      <w:r>
        <w:rPr>
          <w:rFonts w:ascii="SimSun" w:hAnsi="SimSun" w:eastAsia="SimSun" w:cs="SimSun"/>
          <w:sz w:val="22"/>
          <w:szCs w:val="22"/>
          <w:spacing w:val="7"/>
        </w:rPr>
        <w:t>据沉淀，培养出</w:t>
      </w:r>
      <w:r>
        <w:rPr>
          <w:rFonts w:ascii="SimSun" w:hAnsi="SimSun" w:eastAsia="SimSun" w:cs="SimSun"/>
          <w:sz w:val="22"/>
          <w:szCs w:val="22"/>
        </w:rPr>
        <w:t xml:space="preserve"> </w:t>
      </w:r>
      <w:r>
        <w:rPr>
          <w:rFonts w:ascii="SimSun" w:hAnsi="SimSun" w:eastAsia="SimSun" w:cs="SimSun"/>
          <w:sz w:val="22"/>
          <w:szCs w:val="22"/>
          <w:spacing w:val="-6"/>
        </w:rPr>
        <w:t>“精通业务、懂技术”的复合型人才。</w:t>
      </w:r>
    </w:p>
    <w:p>
      <w:pPr>
        <w:pStyle w:val="BodyText"/>
        <w:spacing w:line="343" w:lineRule="auto"/>
        <w:rPr/>
      </w:pPr>
      <w:r/>
    </w:p>
    <w:p>
      <w:pPr>
        <w:pStyle w:val="BodyText"/>
        <w:spacing w:line="343" w:lineRule="auto"/>
        <w:rPr/>
      </w:pPr>
      <w:r/>
    </w:p>
    <w:p>
      <w:pPr>
        <w:ind w:left="473"/>
        <w:spacing w:before="88" w:line="219" w:lineRule="auto"/>
        <w:outlineLvl w:val="0"/>
        <w:rPr>
          <w:rFonts w:ascii="SimSun" w:hAnsi="SimSun" w:eastAsia="SimSun" w:cs="SimSun"/>
          <w:sz w:val="27"/>
          <w:szCs w:val="27"/>
        </w:rPr>
      </w:pPr>
      <w:r>
        <w:rPr>
          <w:rFonts w:ascii="SimSun" w:hAnsi="SimSun" w:eastAsia="SimSun" w:cs="SimSun"/>
          <w:sz w:val="27"/>
          <w:szCs w:val="27"/>
          <w:b/>
          <w:bCs/>
          <w:spacing w:val="-14"/>
        </w:rPr>
        <w:t>二</w:t>
      </w:r>
      <w:r>
        <w:rPr>
          <w:rFonts w:ascii="SimSun" w:hAnsi="SimSun" w:eastAsia="SimSun" w:cs="SimSun"/>
          <w:sz w:val="27"/>
          <w:szCs w:val="27"/>
          <w:spacing w:val="-14"/>
        </w:rPr>
        <w:t xml:space="preserve"> </w:t>
      </w:r>
      <w:r>
        <w:rPr>
          <w:rFonts w:ascii="SimSun" w:hAnsi="SimSun" w:eastAsia="SimSun" w:cs="SimSun"/>
          <w:sz w:val="27"/>
          <w:szCs w:val="27"/>
          <w:b/>
          <w:bCs/>
          <w:spacing w:val="-14"/>
        </w:rPr>
        <w:t>、业务中台与数据中台相辅相成</w:t>
      </w:r>
    </w:p>
    <w:p>
      <w:pPr>
        <w:pStyle w:val="BodyText"/>
        <w:spacing w:line="307" w:lineRule="auto"/>
        <w:rPr/>
      </w:pPr>
      <w:r/>
    </w:p>
    <w:p>
      <w:pPr>
        <w:ind w:left="470" w:right="72" w:firstLine="470"/>
        <w:spacing w:before="72" w:line="286" w:lineRule="auto"/>
        <w:jc w:val="both"/>
        <w:rPr>
          <w:rFonts w:ascii="SimHei" w:hAnsi="SimHei" w:eastAsia="SimHei" w:cs="SimHei"/>
          <w:sz w:val="22"/>
          <w:szCs w:val="22"/>
        </w:rPr>
      </w:pPr>
      <w:r>
        <w:rPr>
          <w:rFonts w:ascii="SimSun" w:hAnsi="SimSun" w:eastAsia="SimSun" w:cs="SimSun"/>
          <w:sz w:val="22"/>
          <w:szCs w:val="22"/>
          <w:spacing w:val="-1"/>
        </w:rPr>
        <w:t>当很多企业了解到中台是由业务中台和数据中台组合而成时，都会有</w:t>
      </w:r>
      <w:r>
        <w:rPr>
          <w:rFonts w:ascii="SimSun" w:hAnsi="SimSun" w:eastAsia="SimSun" w:cs="SimSun"/>
          <w:sz w:val="22"/>
          <w:szCs w:val="22"/>
          <w:spacing w:val="6"/>
        </w:rPr>
        <w:t xml:space="preserve"> </w:t>
      </w:r>
      <w:r>
        <w:rPr>
          <w:rFonts w:ascii="SimSun" w:hAnsi="SimSun" w:eastAsia="SimSun" w:cs="SimSun"/>
          <w:sz w:val="22"/>
          <w:szCs w:val="22"/>
          <w:spacing w:val="-3"/>
        </w:rPr>
        <w:t>一个问题：业务中台和数据中台是否有建设上的先后顺序?还是同时建设?</w:t>
      </w:r>
      <w:r>
        <w:rPr>
          <w:rFonts w:ascii="SimSun" w:hAnsi="SimSun" w:eastAsia="SimSun" w:cs="SimSun"/>
          <w:sz w:val="22"/>
          <w:szCs w:val="22"/>
        </w:rPr>
        <w:t xml:space="preserve">  </w:t>
      </w:r>
      <w:r>
        <w:rPr>
          <w:rFonts w:ascii="SimSun" w:hAnsi="SimSun" w:eastAsia="SimSun" w:cs="SimSun"/>
          <w:sz w:val="22"/>
          <w:szCs w:val="22"/>
          <w:spacing w:val="-1"/>
        </w:rPr>
        <w:t>在实际的中台建设过程中，业</w:t>
      </w:r>
      <w:r>
        <w:rPr>
          <w:rFonts w:ascii="SimHei" w:hAnsi="SimHei" w:eastAsia="SimHei" w:cs="SimHei"/>
          <w:sz w:val="22"/>
          <w:szCs w:val="22"/>
          <w:spacing w:val="-1"/>
        </w:rPr>
        <w:t>务中台与数据中台是相辅相成的，共同构建</w:t>
      </w:r>
    </w:p>
    <w:p>
      <w:pPr>
        <w:ind w:left="473"/>
        <w:spacing w:before="144" w:line="222" w:lineRule="auto"/>
        <w:rPr>
          <w:rFonts w:ascii="SimHei" w:hAnsi="SimHei" w:eastAsia="SimHei" w:cs="SimHei"/>
          <w:sz w:val="22"/>
          <w:szCs w:val="22"/>
        </w:rPr>
      </w:pPr>
      <w:r>
        <w:rPr>
          <w:rFonts w:ascii="SimHei" w:hAnsi="SimHei" w:eastAsia="SimHei" w:cs="SimHei"/>
          <w:sz w:val="22"/>
          <w:szCs w:val="22"/>
          <w:b/>
          <w:bCs/>
          <w:spacing w:val="-9"/>
        </w:rPr>
        <w:t>起企业数据的运营闭环。</w:t>
      </w:r>
    </w:p>
    <w:p>
      <w:pPr>
        <w:ind w:left="470" w:firstLine="410"/>
        <w:spacing w:before="300" w:line="327" w:lineRule="auto"/>
        <w:jc w:val="both"/>
        <w:rPr>
          <w:rFonts w:ascii="SimSun" w:hAnsi="SimSun" w:eastAsia="SimSun" w:cs="SimSun"/>
          <w:sz w:val="22"/>
          <w:szCs w:val="22"/>
        </w:rPr>
      </w:pPr>
      <w:r>
        <w:rPr>
          <w:rFonts w:ascii="SimSun" w:hAnsi="SimSun" w:eastAsia="SimSun" w:cs="SimSun"/>
          <w:sz w:val="22"/>
          <w:szCs w:val="22"/>
        </w:rPr>
        <w:t>举例来说，业务中台的各服务中心通过独立数</w:t>
      </w:r>
      <w:r>
        <w:rPr>
          <w:rFonts w:ascii="SimSun" w:hAnsi="SimSun" w:eastAsia="SimSun" w:cs="SimSun"/>
          <w:sz w:val="22"/>
          <w:szCs w:val="22"/>
          <w:spacing w:val="-1"/>
        </w:rPr>
        <w:t>据库的方式实现业务数</w:t>
      </w:r>
      <w:r>
        <w:rPr>
          <w:rFonts w:ascii="SimSun" w:hAnsi="SimSun" w:eastAsia="SimSun" w:cs="SimSun"/>
          <w:sz w:val="22"/>
          <w:szCs w:val="22"/>
        </w:rPr>
        <w:t xml:space="preserve">  </w:t>
      </w:r>
      <w:r>
        <w:rPr>
          <w:rFonts w:ascii="SimSun" w:hAnsi="SimSun" w:eastAsia="SimSun" w:cs="SimSun"/>
          <w:sz w:val="22"/>
          <w:szCs w:val="22"/>
        </w:rPr>
        <w:t>据模型的隔离，使得业务在数据模型层面具备更</w:t>
      </w:r>
      <w:r>
        <w:rPr>
          <w:rFonts w:ascii="SimSun" w:hAnsi="SimSun" w:eastAsia="SimSun" w:cs="SimSun"/>
          <w:sz w:val="22"/>
          <w:szCs w:val="22"/>
          <w:spacing w:val="-1"/>
        </w:rPr>
        <w:t>好的扩展性，而且采用这 </w:t>
      </w:r>
      <w:r>
        <w:rPr>
          <w:rFonts w:ascii="SimSun" w:hAnsi="SimSun" w:eastAsia="SimSun" w:cs="SimSun"/>
          <w:sz w:val="22"/>
          <w:szCs w:val="22"/>
        </w:rPr>
        <w:t>样的方式，在业务发展和运行过程中，各业务领</w:t>
      </w:r>
      <w:r>
        <w:rPr>
          <w:rFonts w:ascii="SimSun" w:hAnsi="SimSun" w:eastAsia="SimSun" w:cs="SimSun"/>
          <w:sz w:val="22"/>
          <w:szCs w:val="22"/>
          <w:spacing w:val="-1"/>
        </w:rPr>
        <w:t>域数据进行着高效的数据 </w:t>
      </w:r>
      <w:r>
        <w:rPr>
          <w:rFonts w:ascii="SimSun" w:hAnsi="SimSun" w:eastAsia="SimSun" w:cs="SimSun"/>
          <w:sz w:val="22"/>
          <w:szCs w:val="22"/>
          <w:spacing w:val="-4"/>
        </w:rPr>
        <w:t>沉淀，例如在商品中心沉淀了整个企业中所有有关商</w:t>
      </w:r>
      <w:r>
        <w:rPr>
          <w:rFonts w:ascii="SimSun" w:hAnsi="SimSun" w:eastAsia="SimSun" w:cs="SimSun"/>
          <w:sz w:val="22"/>
          <w:szCs w:val="22"/>
          <w:spacing w:val="-5"/>
        </w:rPr>
        <w:t>品品牌、品类、属性、</w:t>
      </w:r>
      <w:r>
        <w:rPr>
          <w:rFonts w:ascii="SimSun" w:hAnsi="SimSun" w:eastAsia="SimSun" w:cs="SimSun"/>
          <w:sz w:val="22"/>
          <w:szCs w:val="22"/>
        </w:rPr>
        <w:t xml:space="preserve"> </w:t>
      </w:r>
      <w:r>
        <w:rPr>
          <w:rFonts w:ascii="SimSun" w:hAnsi="SimSun" w:eastAsia="SimSun" w:cs="SimSun"/>
          <w:sz w:val="22"/>
          <w:szCs w:val="22"/>
          <w:spacing w:val="3"/>
        </w:rPr>
        <w:t>标签等最准确的数据，交易中心则记录了企业在所有销售渠道(电商</w:t>
      </w:r>
      <w:r>
        <w:rPr>
          <w:rFonts w:ascii="SimSun" w:hAnsi="SimSun" w:eastAsia="SimSun" w:cs="SimSun"/>
          <w:sz w:val="22"/>
          <w:szCs w:val="22"/>
          <w:spacing w:val="2"/>
        </w:rPr>
        <w:t>、线</w:t>
      </w:r>
      <w:r>
        <w:rPr>
          <w:rFonts w:ascii="SimSun" w:hAnsi="SimSun" w:eastAsia="SimSun" w:cs="SimSun"/>
          <w:sz w:val="22"/>
          <w:szCs w:val="22"/>
        </w:rPr>
        <w:t xml:space="preserve">  </w:t>
      </w:r>
      <w:r>
        <w:rPr>
          <w:rFonts w:ascii="SimSun" w:hAnsi="SimSun" w:eastAsia="SimSun" w:cs="SimSun"/>
          <w:sz w:val="22"/>
          <w:szCs w:val="22"/>
          <w:spacing w:val="2"/>
        </w:rPr>
        <w:t>下门店、分销商等)所产生的交易订单数据。但在实际的业</w:t>
      </w:r>
      <w:r>
        <w:rPr>
          <w:rFonts w:ascii="SimSun" w:hAnsi="SimSun" w:eastAsia="SimSun" w:cs="SimSun"/>
          <w:sz w:val="22"/>
          <w:szCs w:val="22"/>
          <w:spacing w:val="1"/>
        </w:rPr>
        <w:t>务场景中，经</w:t>
      </w:r>
    </w:p>
    <w:p>
      <w:pPr>
        <w:spacing w:before="1" w:line="219" w:lineRule="auto"/>
        <w:jc w:val="right"/>
        <w:rPr>
          <w:rFonts w:ascii="SimSun" w:hAnsi="SimSun" w:eastAsia="SimSun" w:cs="SimSun"/>
          <w:sz w:val="22"/>
          <w:szCs w:val="22"/>
        </w:rPr>
      </w:pPr>
      <w:r>
        <w:rPr>
          <w:rFonts w:ascii="SimSun" w:hAnsi="SimSun" w:eastAsia="SimSun" w:cs="SimSun"/>
          <w:sz w:val="22"/>
          <w:szCs w:val="22"/>
          <w:spacing w:val="2"/>
        </w:rPr>
        <w:t>常需要将各服务中心的数据组合在一起来实现业务的展现或交易的处理，</w:t>
      </w:r>
    </w:p>
    <w:p>
      <w:pPr>
        <w:spacing w:line="219" w:lineRule="auto"/>
        <w:sectPr>
          <w:pgSz w:w="8390" w:h="13250"/>
          <w:pgMar w:top="400" w:right="409" w:bottom="400" w:left="389" w:header="0" w:footer="0" w:gutter="0"/>
        </w:sectPr>
        <w:rPr>
          <w:rFonts w:ascii="SimSun" w:hAnsi="SimSun" w:eastAsia="SimSun" w:cs="SimSun"/>
          <w:sz w:val="22"/>
          <w:szCs w:val="22"/>
        </w:rPr>
      </w:pPr>
    </w:p>
    <w:p>
      <w:pPr>
        <w:ind w:left="2869"/>
        <w:spacing w:before="106" w:line="348" w:lineRule="exact"/>
        <w:tabs>
          <w:tab w:val="left" w:pos="5712"/>
        </w:tabs>
        <w:rPr>
          <w:rFonts w:ascii="SimSun" w:hAnsi="SimSun" w:eastAsia="SimSun" w:cs="SimSun"/>
          <w:sz w:val="17"/>
          <w:szCs w:val="17"/>
        </w:rPr>
      </w:pPr>
      <w:r>
        <w:rPr>
          <w:rFonts w:ascii="SimSun" w:hAnsi="SimSun" w:eastAsia="SimSun" w:cs="SimSun"/>
          <w:sz w:val="17"/>
          <w:szCs w:val="17"/>
          <w:position w:val="-4"/>
        </w:rPr>
        <w:tab/>
      </w:r>
      <w:r>
        <w:rPr>
          <w:rFonts w:ascii="SimSun" w:hAnsi="SimSun" w:eastAsia="SimSun" w:cs="SimSun"/>
          <w:sz w:val="17"/>
          <w:szCs w:val="17"/>
          <w:b/>
          <w:bCs/>
          <w:spacing w:val="-33"/>
          <w:position w:val="-4"/>
        </w:rPr>
        <w:t>中</w:t>
      </w:r>
      <w:r>
        <w:rPr>
          <w:rFonts w:ascii="SimSun" w:hAnsi="SimSun" w:eastAsia="SimSun" w:cs="SimSun"/>
          <w:sz w:val="17"/>
          <w:szCs w:val="17"/>
          <w:b/>
          <w:bCs/>
          <w:spacing w:val="-32"/>
          <w:position w:val="-4"/>
        </w:rPr>
        <w:t>台</w:t>
      </w:r>
      <w:r>
        <w:ruby>
          <w:rubyPr>
            <w:rubyAlign w:val="left"/>
            <w:hpsRaise w:val="12"/>
            <w:hps w:val="17"/>
            <w:hpsBaseText w:val="17"/>
          </w:rubyPr>
          <w:rt>
            <w:r>
              <w:rPr>
                <w:rFonts w:ascii="SimSun" w:hAnsi="SimSun" w:eastAsia="SimSun" w:cs="SimSun"/>
                <w:sz w:val="17"/>
                <w:szCs w:val="17"/>
                <w:w w:val="117"/>
                <w:position w:val="1"/>
              </w:rPr>
              <w:t>— 第</w:t>
            </w:r>
            <w:r>
              <w:rPr>
                <w:rFonts w:ascii="SimSun" w:hAnsi="SimSun" w:eastAsia="SimSun" w:cs="SimSun"/>
                <w:sz w:val="17"/>
                <w:szCs w:val="17"/>
                <w:w w:val="123"/>
                <w:position w:val="1"/>
              </w:rPr>
              <w:t xml:space="preserve"> </w:t>
            </w:r>
            <w:r>
              <w:rPr>
                <w:rFonts w:ascii="SimSun" w:hAnsi="SimSun" w:eastAsia="SimSun" w:cs="SimSun"/>
                <w:sz w:val="17"/>
                <w:szCs w:val="17"/>
                <w:w w:val="117"/>
                <w:position w:val="1"/>
              </w:rPr>
              <w:t>三</w:t>
            </w:r>
          </w:rt>
          <w:rubyBase>
            <w:r>
              <w:rPr>
                <w:rFonts w:ascii="SimSun" w:hAnsi="SimSun" w:eastAsia="SimSun" w:cs="SimSun"/>
                <w:sz w:val="17"/>
                <w:szCs w:val="17"/>
                <w:b/>
                <w:bCs/>
                <w:w w:val="87"/>
                <w:position w:val="-4"/>
              </w:rPr>
              <w:t>架构的建设</w:t>
            </w:r>
          </w:rubyBase>
        </w:ruby>
      </w:r>
      <w:r>
        <w:rPr>
          <w:rFonts w:ascii="SimSun" w:hAnsi="SimSun" w:eastAsia="SimSun" w:cs="SimSun"/>
          <w:sz w:val="17"/>
          <w:szCs w:val="17"/>
          <w:b/>
          <w:bCs/>
          <w:spacing w:val="-32"/>
          <w:position w:val="-4"/>
        </w:rPr>
        <w:t>思</w:t>
      </w:r>
      <w:r>
        <w:ruby>
          <w:rubyPr>
            <w:rubyAlign w:val="left"/>
            <w:hpsRaise w:val="12"/>
            <w:hps w:val="17"/>
            <w:hpsBaseText w:val="17"/>
          </w:rubyPr>
          <w:rt>
            <w:r>
              <w:rPr>
                <w:rFonts w:ascii="SimSun" w:hAnsi="SimSun" w:eastAsia="SimSun" w:cs="SimSun"/>
                <w:sz w:val="17"/>
                <w:szCs w:val="17"/>
                <w:w w:val="94"/>
                <w:position w:val="1"/>
              </w:rPr>
              <w:t>章</w:t>
            </w:r>
          </w:rt>
          <w:rubyBase>
            <w:r>
              <w:rPr>
                <w:rFonts w:ascii="SimSun" w:hAnsi="SimSun" w:eastAsia="SimSun" w:cs="SimSun"/>
                <w:sz w:val="17"/>
                <w:szCs w:val="17"/>
                <w:b/>
                <w:bCs/>
                <w:w w:val="87"/>
                <w:position w:val="-4"/>
              </w:rPr>
              <w:t>路</w:t>
            </w:r>
          </w:rubyBase>
        </w:ruby>
      </w:r>
      <w:r>
        <w:rPr>
          <w:rFonts w:ascii="SimSun" w:hAnsi="SimSun" w:eastAsia="SimSun" w:cs="SimSun"/>
          <w:sz w:val="17"/>
          <w:szCs w:val="17"/>
          <w:spacing w:val="10"/>
          <w:position w:val="-4"/>
        </w:rPr>
        <w:t xml:space="preserve">  </w:t>
      </w:r>
      <w:r>
        <w:rPr>
          <w:rFonts w:ascii="SimSun" w:hAnsi="SimSun" w:eastAsia="SimSun" w:cs="SimSun"/>
          <w:sz w:val="17"/>
          <w:szCs w:val="17"/>
          <w:b/>
          <w:bCs/>
          <w:spacing w:val="-32"/>
          <w:position w:val="13"/>
        </w:rPr>
        <w:t>9</w:t>
      </w:r>
      <w:r>
        <w:rPr>
          <w:rFonts w:ascii="SimSun" w:hAnsi="SimSun" w:eastAsia="SimSun" w:cs="SimSun"/>
          <w:sz w:val="17"/>
          <w:szCs w:val="17"/>
          <w:b/>
          <w:bCs/>
          <w:spacing w:val="-11"/>
          <w:position w:val="13"/>
        </w:rPr>
        <w:t>5</w:t>
      </w:r>
    </w:p>
    <w:p>
      <w:pPr>
        <w:pStyle w:val="BodyText"/>
        <w:spacing w:line="265" w:lineRule="auto"/>
        <w:rPr/>
      </w:pPr>
      <w:r/>
    </w:p>
    <w:p>
      <w:pPr>
        <w:pStyle w:val="BodyText"/>
        <w:spacing w:line="266" w:lineRule="auto"/>
        <w:rPr/>
      </w:pPr>
      <w:r/>
    </w:p>
    <w:p>
      <w:pPr>
        <w:ind w:right="386"/>
        <w:spacing w:before="71" w:line="327" w:lineRule="auto"/>
        <w:jc w:val="both"/>
        <w:rPr>
          <w:rFonts w:ascii="SimSun" w:hAnsi="SimSun" w:eastAsia="SimSun" w:cs="SimSun"/>
          <w:sz w:val="22"/>
          <w:szCs w:val="22"/>
        </w:rPr>
      </w:pPr>
      <w:r>
        <w:rPr>
          <w:rFonts w:ascii="SimSun" w:hAnsi="SimSun" w:eastAsia="SimSun" w:cs="SimSun"/>
          <w:sz w:val="22"/>
          <w:szCs w:val="22"/>
          <w:spacing w:val="2"/>
        </w:rPr>
        <w:t>比如在页面上显示一份完整的订单信息，必然需要从商品中心(提供商品</w:t>
      </w:r>
      <w:r>
        <w:rPr>
          <w:rFonts w:ascii="SimSun" w:hAnsi="SimSun" w:eastAsia="SimSun" w:cs="SimSun"/>
          <w:sz w:val="22"/>
          <w:szCs w:val="22"/>
          <w:spacing w:val="7"/>
        </w:rPr>
        <w:t xml:space="preserve"> </w:t>
      </w:r>
      <w:r>
        <w:rPr>
          <w:rFonts w:ascii="SimSun" w:hAnsi="SimSun" w:eastAsia="SimSun" w:cs="SimSun"/>
          <w:sz w:val="22"/>
          <w:szCs w:val="22"/>
        </w:rPr>
        <w:t>详情信息)、交易中心(提供交易相关数据)、</w:t>
      </w:r>
      <w:r>
        <w:rPr>
          <w:rFonts w:ascii="SimSun" w:hAnsi="SimSun" w:eastAsia="SimSun" w:cs="SimSun"/>
          <w:sz w:val="22"/>
          <w:szCs w:val="22"/>
          <w:spacing w:val="-1"/>
        </w:rPr>
        <w:t>用户中心(买家或者卖家相关</w:t>
      </w:r>
      <w:r>
        <w:rPr>
          <w:rFonts w:ascii="SimSun" w:hAnsi="SimSun" w:eastAsia="SimSun" w:cs="SimSun"/>
          <w:sz w:val="22"/>
          <w:szCs w:val="22"/>
        </w:rPr>
        <w:t xml:space="preserve"> </w:t>
      </w:r>
      <w:r>
        <w:rPr>
          <w:rFonts w:ascii="SimSun" w:hAnsi="SimSun" w:eastAsia="SimSun" w:cs="SimSun"/>
          <w:sz w:val="22"/>
          <w:szCs w:val="22"/>
          <w:spacing w:val="2"/>
        </w:rPr>
        <w:t>信息)获取相关数据后组合展现在页面上，针对类似这种需要从多个服务</w:t>
      </w:r>
      <w:r>
        <w:rPr>
          <w:rFonts w:ascii="SimSun" w:hAnsi="SimSun" w:eastAsia="SimSun" w:cs="SimSun"/>
          <w:sz w:val="22"/>
          <w:szCs w:val="22"/>
          <w:spacing w:val="15"/>
        </w:rPr>
        <w:t xml:space="preserve"> </w:t>
      </w:r>
      <w:r>
        <w:rPr>
          <w:rFonts w:ascii="SimSun" w:hAnsi="SimSun" w:eastAsia="SimSun" w:cs="SimSun"/>
          <w:sz w:val="22"/>
          <w:szCs w:val="22"/>
          <w:spacing w:val="-1"/>
        </w:rPr>
        <w:t>中心获取少量数据并计算处理的场景，在前台应用代码中通过调用各个服</w:t>
      </w:r>
      <w:r>
        <w:rPr>
          <w:rFonts w:ascii="SimSun" w:hAnsi="SimSun" w:eastAsia="SimSun" w:cs="SimSun"/>
          <w:sz w:val="22"/>
          <w:szCs w:val="22"/>
          <w:spacing w:val="1"/>
        </w:rPr>
        <w:t xml:space="preserve"> </w:t>
      </w:r>
      <w:r>
        <w:rPr>
          <w:rFonts w:ascii="SimSun" w:hAnsi="SimSun" w:eastAsia="SimSun" w:cs="SimSun"/>
          <w:sz w:val="22"/>
          <w:szCs w:val="22"/>
          <w:spacing w:val="2"/>
        </w:rPr>
        <w:t>务中心提供的服务(如图3-3中①表示)获取相关数据，并在前端业务中对</w:t>
      </w:r>
    </w:p>
    <w:p>
      <w:pPr>
        <w:spacing w:line="219" w:lineRule="auto"/>
        <w:rPr>
          <w:rFonts w:ascii="SimSun" w:hAnsi="SimSun" w:eastAsia="SimSun" w:cs="SimSun"/>
          <w:sz w:val="22"/>
          <w:szCs w:val="22"/>
        </w:rPr>
      </w:pPr>
      <w:r>
        <w:rPr>
          <w:rFonts w:ascii="SimSun" w:hAnsi="SimSun" w:eastAsia="SimSun" w:cs="SimSun"/>
          <w:sz w:val="22"/>
          <w:szCs w:val="22"/>
          <w:spacing w:val="-6"/>
        </w:rPr>
        <w:t>这些数据进行组合和计算，就能较好地实现该业务场景的要求。</w:t>
      </w:r>
    </w:p>
    <w:p>
      <w:pPr>
        <w:ind w:right="383" w:firstLine="429"/>
        <w:spacing w:before="298" w:line="327" w:lineRule="auto"/>
        <w:jc w:val="both"/>
        <w:rPr>
          <w:rFonts w:ascii="SimSun" w:hAnsi="SimSun" w:eastAsia="SimSun" w:cs="SimSun"/>
          <w:sz w:val="22"/>
          <w:szCs w:val="22"/>
        </w:rPr>
      </w:pPr>
      <w:r>
        <w:rPr>
          <w:rFonts w:ascii="SimSun" w:hAnsi="SimSun" w:eastAsia="SimSun" w:cs="SimSun"/>
          <w:sz w:val="22"/>
          <w:szCs w:val="22"/>
        </w:rPr>
        <w:t>但还有一类不可避免的业务场景，例如，希望查看</w:t>
      </w:r>
      <w:r>
        <w:rPr>
          <w:rFonts w:ascii="SimSun" w:hAnsi="SimSun" w:eastAsia="SimSun" w:cs="SimSun"/>
          <w:sz w:val="22"/>
          <w:szCs w:val="22"/>
          <w:spacing w:val="-1"/>
        </w:rPr>
        <w:t>过去一段时间内各</w:t>
      </w:r>
      <w:r>
        <w:rPr>
          <w:rFonts w:ascii="SimSun" w:hAnsi="SimSun" w:eastAsia="SimSun" w:cs="SimSun"/>
          <w:sz w:val="22"/>
          <w:szCs w:val="22"/>
        </w:rPr>
        <w:t xml:space="preserve"> </w:t>
      </w:r>
      <w:r>
        <w:rPr>
          <w:rFonts w:ascii="SimSun" w:hAnsi="SimSun" w:eastAsia="SimSun" w:cs="SimSun"/>
          <w:sz w:val="22"/>
          <w:szCs w:val="22"/>
        </w:rPr>
        <w:t>个地区或者店铺的商品销售情况，生成相应的报表</w:t>
      </w:r>
      <w:r>
        <w:rPr>
          <w:rFonts w:ascii="SimSun" w:hAnsi="SimSun" w:eastAsia="SimSun" w:cs="SimSun"/>
          <w:sz w:val="22"/>
          <w:szCs w:val="22"/>
          <w:spacing w:val="-1"/>
        </w:rPr>
        <w:t>，这就需要将交易中心</w:t>
      </w:r>
      <w:r>
        <w:rPr>
          <w:rFonts w:ascii="SimSun" w:hAnsi="SimSun" w:eastAsia="SimSun" w:cs="SimSun"/>
          <w:sz w:val="22"/>
          <w:szCs w:val="22"/>
        </w:rPr>
        <w:t xml:space="preserve"> </w:t>
      </w:r>
      <w:r>
        <w:rPr>
          <w:rFonts w:ascii="SimSun" w:hAnsi="SimSun" w:eastAsia="SimSun" w:cs="SimSun"/>
          <w:sz w:val="22"/>
          <w:szCs w:val="22"/>
          <w:spacing w:val="-1"/>
        </w:rPr>
        <w:t>的订单数据和商品中心的数据进行组合，如果订单的数量达到几十万、几</w:t>
      </w:r>
      <w:r>
        <w:rPr>
          <w:rFonts w:ascii="SimSun" w:hAnsi="SimSun" w:eastAsia="SimSun" w:cs="SimSun"/>
          <w:sz w:val="22"/>
          <w:szCs w:val="22"/>
          <w:spacing w:val="4"/>
        </w:rPr>
        <w:t xml:space="preserve"> </w:t>
      </w:r>
      <w:r>
        <w:rPr>
          <w:rFonts w:ascii="SimSun" w:hAnsi="SimSun" w:eastAsia="SimSun" w:cs="SimSun"/>
          <w:sz w:val="22"/>
          <w:szCs w:val="22"/>
          <w:spacing w:val="7"/>
        </w:rPr>
        <w:t>百万级别，也就是传统企业中看到的</w:t>
      </w:r>
      <w:r>
        <w:rPr>
          <w:rFonts w:ascii="Times New Roman" w:hAnsi="Times New Roman" w:eastAsia="Times New Roman" w:cs="Times New Roman"/>
          <w:sz w:val="22"/>
          <w:szCs w:val="22"/>
        </w:rPr>
        <w:t>OLAP</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场景，采用之前所说的通过</w:t>
      </w:r>
      <w:r>
        <w:rPr>
          <w:rFonts w:ascii="SimSun" w:hAnsi="SimSun" w:eastAsia="SimSun" w:cs="SimSun"/>
          <w:sz w:val="22"/>
          <w:szCs w:val="22"/>
        </w:rPr>
        <w:t xml:space="preserve"> </w:t>
      </w:r>
      <w:r>
        <w:rPr>
          <w:rFonts w:ascii="SimSun" w:hAnsi="SimSun" w:eastAsia="SimSun" w:cs="SimSun"/>
          <w:sz w:val="22"/>
          <w:szCs w:val="22"/>
        </w:rPr>
        <w:t>服务中心的服务调用获取数据再进行组合计算的方</w:t>
      </w:r>
      <w:r>
        <w:rPr>
          <w:rFonts w:ascii="SimSun" w:hAnsi="SimSun" w:eastAsia="SimSun" w:cs="SimSun"/>
          <w:sz w:val="22"/>
          <w:szCs w:val="22"/>
          <w:spacing w:val="-1"/>
        </w:rPr>
        <w:t>式，必然会带来性能问</w:t>
      </w:r>
      <w:r>
        <w:rPr>
          <w:rFonts w:ascii="SimSun" w:hAnsi="SimSun" w:eastAsia="SimSun" w:cs="SimSun"/>
          <w:sz w:val="22"/>
          <w:szCs w:val="22"/>
        </w:rPr>
        <w:t xml:space="preserve"> </w:t>
      </w:r>
      <w:r>
        <w:rPr>
          <w:rFonts w:ascii="SimSun" w:hAnsi="SimSun" w:eastAsia="SimSun" w:cs="SimSun"/>
          <w:sz w:val="22"/>
          <w:szCs w:val="22"/>
        </w:rPr>
        <w:t>题，合理的方式是将生成报表的相关服务中心以及</w:t>
      </w:r>
      <w:r>
        <w:rPr>
          <w:rFonts w:ascii="SimSun" w:hAnsi="SimSun" w:eastAsia="SimSun" w:cs="SimSun"/>
          <w:sz w:val="22"/>
          <w:szCs w:val="22"/>
          <w:spacing w:val="-1"/>
        </w:rPr>
        <w:t>前台业务应用的数据同</w:t>
      </w:r>
      <w:r>
        <w:rPr>
          <w:rFonts w:ascii="SimSun" w:hAnsi="SimSun" w:eastAsia="SimSun" w:cs="SimSun"/>
          <w:sz w:val="22"/>
          <w:szCs w:val="22"/>
        </w:rPr>
        <w:t xml:space="preserve"> </w:t>
      </w:r>
      <w:r>
        <w:rPr>
          <w:rFonts w:ascii="SimSun" w:hAnsi="SimSun" w:eastAsia="SimSun" w:cs="SimSun"/>
          <w:sz w:val="22"/>
          <w:szCs w:val="22"/>
          <w:spacing w:val="5"/>
        </w:rPr>
        <w:t>步(如图3-3中②、②'所示)到统一的数据仓库，再由数据仓库提供的计</w:t>
      </w:r>
    </w:p>
    <w:p>
      <w:pPr>
        <w:spacing w:line="217" w:lineRule="auto"/>
        <w:rPr>
          <w:rFonts w:ascii="SimSun" w:hAnsi="SimSun" w:eastAsia="SimSun" w:cs="SimSun"/>
          <w:sz w:val="22"/>
          <w:szCs w:val="22"/>
        </w:rPr>
      </w:pPr>
      <w:r>
        <w:rPr>
          <w:rFonts w:ascii="SimSun" w:hAnsi="SimSun" w:eastAsia="SimSun" w:cs="SimSun"/>
          <w:sz w:val="22"/>
          <w:szCs w:val="22"/>
          <w:spacing w:val="2"/>
        </w:rPr>
        <w:t>算和访问接口(如图3-3中③所示)满足这一类场景的要求。</w:t>
      </w:r>
    </w:p>
    <w:p>
      <w:pPr>
        <w:pStyle w:val="BodyText"/>
        <w:ind w:firstLine="89"/>
        <w:spacing w:before="195" w:line="2764" w:lineRule="exact"/>
        <w:rPr/>
      </w:pPr>
      <w:r>
        <w:rPr>
          <w:position w:val="-55"/>
        </w:rPr>
        <w:pict>
          <v:group id="_x0000_s700" style="mso-position-vertical-relative:line;mso-position-horizontal-relative:char;width:344.55pt;height:138.25pt;" filled="false" stroked="false" coordsize="6890,2765" coordorigin="0,0">
            <v:shape id="_x0000_s702" style="position:absolute;left:0;top:0;width:6890;height:2760;" filled="false" stroked="false" type="#_x0000_t75">
              <v:imagedata o:title="" r:id="rId135"/>
            </v:shape>
            <v:shape id="_x0000_s704" style="position:absolute;left:2659;top:36;width:3827;height:2748;" filled="false" stroked="false" type="#_x0000_t202">
              <v:fill on="false"/>
              <v:stroke on="false"/>
              <v:path/>
              <v:imagedata o:title=""/>
              <o:lock v:ext="edit" aspectratio="false"/>
              <v:textbox inset="0mm,0mm,0mm,0mm">
                <w:txbxContent>
                  <w:p>
                    <w:pPr>
                      <w:ind w:right="19"/>
                      <w:spacing w:before="20"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→OLAP</w:t>
                    </w:r>
                  </w:p>
                  <w:p>
                    <w:pPr>
                      <w:ind w:left="20"/>
                      <w:spacing w:before="27" w:line="179" w:lineRule="auto"/>
                      <w:rPr>
                        <w:rFonts w:ascii="SimSun" w:hAnsi="SimSun" w:eastAsia="SimSun" w:cs="SimSun"/>
                        <w:sz w:val="17"/>
                        <w:szCs w:val="17"/>
                      </w:rPr>
                    </w:pPr>
                    <w:r>
                      <w:rPr>
                        <w:rFonts w:ascii="SimSun" w:hAnsi="SimSun" w:eastAsia="SimSun" w:cs="SimSun"/>
                        <w:sz w:val="17"/>
                        <w:szCs w:val="17"/>
                        <w:spacing w:val="-10"/>
                      </w:rPr>
                      <w:t>前台业务应用服务</w:t>
                    </w:r>
                  </w:p>
                  <w:p>
                    <w:pPr>
                      <w:ind w:left="3190"/>
                      <w:spacing w:line="17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→OLTP</w:t>
                    </w:r>
                  </w:p>
                  <w:p>
                    <w:pPr>
                      <w:ind w:left="569"/>
                      <w:spacing w:before="1" w:line="182" w:lineRule="auto"/>
                      <w:rPr>
                        <w:rFonts w:ascii="SimSun" w:hAnsi="SimSun" w:eastAsia="SimSun" w:cs="SimSun"/>
                        <w:sz w:val="26"/>
                        <w:szCs w:val="26"/>
                      </w:rPr>
                    </w:pPr>
                    <w:r>
                      <w:rPr>
                        <w:rFonts w:ascii="SimSun" w:hAnsi="SimSun" w:eastAsia="SimSun" w:cs="SimSun"/>
                        <w:sz w:val="26"/>
                        <w:szCs w:val="26"/>
                      </w:rPr>
                      <w:t>4</w:t>
                    </w:r>
                  </w:p>
                  <w:p>
                    <w:pPr>
                      <w:ind w:left="209"/>
                      <w:spacing w:before="209" w:line="219" w:lineRule="auto"/>
                      <w:rPr>
                        <w:rFonts w:ascii="SimSun" w:hAnsi="SimSun" w:eastAsia="SimSun" w:cs="SimSun"/>
                        <w:sz w:val="11"/>
                        <w:szCs w:val="11"/>
                      </w:rPr>
                    </w:pPr>
                    <w:r>
                      <w:rPr>
                        <w:rFonts w:ascii="SimSun" w:hAnsi="SimSun" w:eastAsia="SimSun" w:cs="SimSun"/>
                        <w:sz w:val="11"/>
                        <w:szCs w:val="11"/>
                        <w:spacing w:val="2"/>
                      </w:rPr>
                      <w:t>前台业务数据库</w:t>
                    </w:r>
                  </w:p>
                  <w:p>
                    <w:pPr>
                      <w:ind w:left="670"/>
                      <w:spacing w:before="100" w:line="217" w:lineRule="auto"/>
                      <w:rPr>
                        <w:rFonts w:ascii="SimSun" w:hAnsi="SimSun" w:eastAsia="SimSun" w:cs="SimSun"/>
                        <w:sz w:val="17"/>
                        <w:szCs w:val="17"/>
                      </w:rPr>
                    </w:pPr>
                    <w:r>
                      <w:rPr>
                        <w:rFonts w:ascii="SimSun" w:hAnsi="SimSun" w:eastAsia="SimSun" w:cs="SimSun"/>
                        <w:sz w:val="17"/>
                        <w:szCs w:val="17"/>
                        <w:spacing w:val="-20"/>
                      </w:rPr>
                      <w:t>②‘数据同步</w:t>
                    </w:r>
                  </w:p>
                  <w:p>
                    <w:pPr>
                      <w:ind w:left="719"/>
                      <w:spacing w:before="190" w:line="158" w:lineRule="auto"/>
                      <w:rPr>
                        <w:rFonts w:ascii="SimSun" w:hAnsi="SimSun" w:eastAsia="SimSun" w:cs="SimSun"/>
                        <w:sz w:val="17"/>
                        <w:szCs w:val="17"/>
                      </w:rPr>
                    </w:pPr>
                    <w:r>
                      <w:rPr>
                        <w:rFonts w:ascii="SimSun" w:hAnsi="SimSun" w:eastAsia="SimSun" w:cs="SimSun"/>
                        <w:sz w:val="17"/>
                        <w:szCs w:val="17"/>
                        <w:spacing w:val="-13"/>
                      </w:rPr>
                      <w:t>④数据回馈</w:t>
                    </w:r>
                  </w:p>
                  <w:p>
                    <w:pPr>
                      <w:ind w:left="2230"/>
                      <w:spacing w:line="193" w:lineRule="auto"/>
                      <w:rPr>
                        <w:rFonts w:ascii="SimSun" w:hAnsi="SimSun" w:eastAsia="SimSun" w:cs="SimSun"/>
                        <w:sz w:val="17"/>
                        <w:szCs w:val="17"/>
                      </w:rPr>
                    </w:pPr>
                    <w:r>
                      <w:rPr>
                        <w:rFonts w:ascii="SimSun" w:hAnsi="SimSun" w:eastAsia="SimSun" w:cs="SimSun"/>
                        <w:sz w:val="17"/>
                        <w:szCs w:val="17"/>
                        <w:spacing w:val="-13"/>
                      </w:rPr>
                      <w:t>服务引擎/算法</w:t>
                    </w:r>
                  </w:p>
                  <w:p>
                    <w:pPr>
                      <w:spacing w:line="380" w:lineRule="auto"/>
                      <w:rPr>
                        <w:rFonts w:ascii="Arial"/>
                        <w:sz w:val="21"/>
                      </w:rPr>
                    </w:pPr>
                    <w:r/>
                  </w:p>
                  <w:p>
                    <w:pPr>
                      <w:ind w:left="2440"/>
                      <w:spacing w:before="55" w:line="215" w:lineRule="auto"/>
                      <w:rPr>
                        <w:rFonts w:ascii="SimSun" w:hAnsi="SimSun" w:eastAsia="SimSun" w:cs="SimSun"/>
                        <w:sz w:val="17"/>
                        <w:szCs w:val="17"/>
                      </w:rPr>
                    </w:pPr>
                    <w:r>
                      <w:rPr>
                        <w:rFonts w:ascii="SimSun" w:hAnsi="SimSun" w:eastAsia="SimSun" w:cs="SimSun"/>
                        <w:sz w:val="17"/>
                        <w:szCs w:val="17"/>
                        <w:spacing w:val="-8"/>
                      </w:rPr>
                      <w:t>数据仓库</w:t>
                    </w:r>
                  </w:p>
                  <w:p>
                    <w:pPr>
                      <w:ind w:left="739"/>
                      <w:spacing w:before="1" w:line="217" w:lineRule="auto"/>
                      <w:rPr>
                        <w:rFonts w:ascii="SimSun" w:hAnsi="SimSun" w:eastAsia="SimSun" w:cs="SimSun"/>
                        <w:sz w:val="17"/>
                        <w:szCs w:val="17"/>
                      </w:rPr>
                    </w:pPr>
                    <w:r>
                      <w:rPr>
                        <w:rFonts w:ascii="SimSun" w:hAnsi="SimSun" w:eastAsia="SimSun" w:cs="SimSun"/>
                        <w:sz w:val="17"/>
                        <w:szCs w:val="17"/>
                        <w:color w:val="FFFFFF"/>
                        <w:spacing w:val="-7"/>
                      </w:rPr>
                      <w:t>②</w:t>
                    </w:r>
                    <w:r>
                      <w:rPr>
                        <w:rFonts w:ascii="SimSun" w:hAnsi="SimSun" w:eastAsia="SimSun" w:cs="SimSun"/>
                        <w:sz w:val="17"/>
                        <w:szCs w:val="17"/>
                        <w:spacing w:val="-7"/>
                      </w:rPr>
                      <w:t>数据同步</w:t>
                    </w:r>
                  </w:p>
                </w:txbxContent>
              </v:textbox>
            </v:shape>
            <v:shape id="_x0000_s706" style="position:absolute;left:5449;top:1024;width:964;height:442;" filled="false" stroked="false" type="#_x0000_t202">
              <v:fill on="false"/>
              <v:stroke on="false"/>
              <v:path/>
              <v:imagedata o:title=""/>
              <o:lock v:ext="edit" aspectratio="false"/>
              <v:textbox inset="0mm,0mm,0mm,0mm">
                <w:txbxContent>
                  <w:p>
                    <w:pPr>
                      <w:ind w:left="170" w:right="20" w:hanging="150"/>
                      <w:spacing w:before="19" w:line="236" w:lineRule="auto"/>
                      <w:rPr>
                        <w:rFonts w:ascii="SimSun" w:hAnsi="SimSun" w:eastAsia="SimSun" w:cs="SimSun"/>
                        <w:sz w:val="17"/>
                        <w:szCs w:val="17"/>
                      </w:rPr>
                    </w:pPr>
                    <w:r>
                      <w:rPr>
                        <w:rFonts w:ascii="SimSun" w:hAnsi="SimSun" w:eastAsia="SimSun" w:cs="SimSun"/>
                        <w:sz w:val="17"/>
                        <w:szCs w:val="17"/>
                        <w:color w:val="FFFFFF"/>
                        <w:spacing w:val="-5"/>
                      </w:rPr>
                      <w:t>③</w:t>
                    </w:r>
                    <w:r>
                      <w:rPr>
                        <w:rFonts w:ascii="Times New Roman" w:hAnsi="Times New Roman" w:eastAsia="Times New Roman" w:cs="Times New Roman"/>
                        <w:sz w:val="17"/>
                        <w:szCs w:val="17"/>
                        <w:spacing w:val="-5"/>
                      </w:rPr>
                      <w:t>Restful API</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6"/>
                      </w:rPr>
                      <w:t>服务调用</w:t>
                    </w:r>
                  </w:p>
                </w:txbxContent>
              </v:textbox>
            </v:shape>
            <v:shape id="_x0000_s708" style="position:absolute;left:6499;top:6;width:402;height:550;"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17"/>
                        <w:szCs w:val="17"/>
                      </w:rPr>
                    </w:pPr>
                    <w:r>
                      <w:rPr>
                        <w:rFonts w:ascii="SimSun" w:hAnsi="SimSun" w:eastAsia="SimSun" w:cs="SimSun"/>
                        <w:sz w:val="17"/>
                        <w:szCs w:val="17"/>
                        <w:spacing w:val="-2"/>
                      </w:rPr>
                      <w:t>数据</w:t>
                    </w:r>
                  </w:p>
                  <w:p>
                    <w:pPr>
                      <w:ind w:left="20"/>
                      <w:spacing w:before="138" w:line="219" w:lineRule="auto"/>
                      <w:rPr>
                        <w:rFonts w:ascii="SimSun" w:hAnsi="SimSun" w:eastAsia="SimSun" w:cs="SimSun"/>
                        <w:sz w:val="17"/>
                        <w:szCs w:val="17"/>
                      </w:rPr>
                    </w:pPr>
                    <w:r>
                      <w:rPr>
                        <w:rFonts w:ascii="SimSun" w:hAnsi="SimSun" w:eastAsia="SimSun" w:cs="SimSun"/>
                        <w:sz w:val="17"/>
                        <w:szCs w:val="17"/>
                        <w:spacing w:val="-2"/>
                      </w:rPr>
                      <w:t>数据</w:t>
                    </w:r>
                  </w:p>
                </w:txbxContent>
              </v:textbox>
            </v:shape>
            <v:shape id="_x0000_s710" style="position:absolute;left:549;top:884;width:840;height:21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7"/>
                        <w:szCs w:val="17"/>
                      </w:rPr>
                    </w:pPr>
                    <w:r>
                      <w:rPr>
                        <w:rFonts w:ascii="SimSun" w:hAnsi="SimSun" w:eastAsia="SimSun" w:cs="SimSun"/>
                        <w:sz w:val="17"/>
                        <w:szCs w:val="17"/>
                        <w:color w:val="FFFFFF"/>
                        <w:spacing w:val="-8"/>
                      </w:rPr>
                      <w:t>①</w:t>
                    </w:r>
                    <w:r>
                      <w:rPr>
                        <w:rFonts w:ascii="SimSun" w:hAnsi="SimSun" w:eastAsia="SimSun" w:cs="SimSun"/>
                        <w:sz w:val="17"/>
                        <w:szCs w:val="17"/>
                        <w:spacing w:val="-8"/>
                      </w:rPr>
                      <w:t>服务调用</w:t>
                    </w:r>
                  </w:p>
                </w:txbxContent>
              </v:textbox>
            </v:shape>
            <v:shape id="_x0000_s712" style="position:absolute;left:1689;top:426;width:374;height:404;" filled="false" stroked="false" type="#_x0000_t202">
              <v:fill on="false"/>
              <v:stroke on="false"/>
              <v:path/>
              <v:imagedata o:title=""/>
              <o:lock v:ext="edit" aspectratio="false"/>
              <v:textbox inset="0mm,0mm,0mm,0mm">
                <w:txbxContent>
                  <w:p>
                    <w:pPr>
                      <w:ind w:left="20" w:right="20"/>
                      <w:spacing w:before="20" w:line="215" w:lineRule="auto"/>
                      <w:rPr>
                        <w:rFonts w:ascii="SimHei" w:hAnsi="SimHei" w:eastAsia="SimHei" w:cs="SimHei"/>
                        <w:sz w:val="17"/>
                        <w:szCs w:val="17"/>
                      </w:rPr>
                    </w:pPr>
                    <w:r>
                      <w:rPr>
                        <w:rFonts w:ascii="SimHei" w:hAnsi="SimHei" w:eastAsia="SimHei" w:cs="SimHei"/>
                        <w:sz w:val="17"/>
                        <w:szCs w:val="17"/>
                        <w:spacing w:val="-4"/>
                      </w:rPr>
                      <w:t>前台</w:t>
                    </w:r>
                    <w:r>
                      <w:rPr>
                        <w:rFonts w:ascii="SimHei" w:hAnsi="SimHei" w:eastAsia="SimHei" w:cs="SimHei"/>
                        <w:sz w:val="17"/>
                        <w:szCs w:val="17"/>
                      </w:rPr>
                      <w:t xml:space="preserve"> </w:t>
                    </w:r>
                    <w:r>
                      <w:rPr>
                        <w:rFonts w:ascii="SimHei" w:hAnsi="SimHei" w:eastAsia="SimHei" w:cs="SimHei"/>
                        <w:sz w:val="17"/>
                        <w:szCs w:val="17"/>
                        <w:spacing w:val="-4"/>
                      </w:rPr>
                      <w:t>应用</w:t>
                    </w:r>
                  </w:p>
                </w:txbxContent>
              </v:textbox>
            </v:shape>
            <v:shape id="_x0000_s714" style="position:absolute;left:6508;top:1770;width:181;height:70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4"/>
                        <w:szCs w:val="14"/>
                      </w:rPr>
                    </w:pPr>
                    <w:r>
                      <w:rPr>
                        <w:rFonts w:ascii="SimHei" w:hAnsi="SimHei" w:eastAsia="SimHei" w:cs="SimHei"/>
                        <w:sz w:val="14"/>
                        <w:szCs w:val="14"/>
                        <w:spacing w:val="26"/>
                      </w:rPr>
                      <w:t>数据中台</w:t>
                    </w:r>
                  </w:p>
                </w:txbxContent>
              </v:textbox>
            </v:shape>
            <v:shape id="_x0000_s716" style="position:absolute;left:63;top:1778;width:181;height:685;"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1"/>
                      </w:rPr>
                      <w:t>业务中台</w:t>
                    </w:r>
                  </w:p>
                </w:txbxContent>
              </v:textbox>
            </v:shape>
            <v:shape id="_x0000_s718" style="position:absolute;left:1949;top:2424;width:587;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1"/>
                      </w:rPr>
                      <w:t>业务数据库</w:t>
                    </w:r>
                  </w:p>
                </w:txbxContent>
              </v:textbox>
            </v:shape>
            <v:shape id="_x0000_s720" style="position:absolute;left:690;top:2414;width:587;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1"/>
                      </w:rPr>
                      <w:t>业务数据库</w:t>
                    </w:r>
                  </w:p>
                </w:txbxContent>
              </v:textbox>
            </v:shape>
            <v:shape id="_x0000_s722" style="position:absolute;left:2020;top:1794;width:497;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4"/>
                      </w:rPr>
                      <w:t>服务中心</w:t>
                    </w:r>
                  </w:p>
                </w:txbxContent>
              </v:textbox>
            </v:shape>
            <v:shape id="_x0000_s724" style="position:absolute;left:780;top:1794;width:475;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1"/>
                      </w:rPr>
                      <w:t>服务中心</w:t>
                    </w:r>
                  </w:p>
                </w:txbxContent>
              </v:textbox>
            </v:shape>
          </v:group>
        </w:pict>
      </w:r>
    </w:p>
    <w:p>
      <w:pPr>
        <w:ind w:left="1719"/>
        <w:spacing w:before="223" w:line="219" w:lineRule="auto"/>
        <w:rPr>
          <w:rFonts w:ascii="SimSun" w:hAnsi="SimSun" w:eastAsia="SimSun" w:cs="SimSun"/>
          <w:sz w:val="17"/>
          <w:szCs w:val="17"/>
        </w:rPr>
      </w:pPr>
      <w:r>
        <w:rPr>
          <w:rFonts w:ascii="SimSun" w:hAnsi="SimSun" w:eastAsia="SimSun" w:cs="SimSun"/>
          <w:sz w:val="17"/>
          <w:szCs w:val="17"/>
          <w:spacing w:val="14"/>
        </w:rPr>
        <w:t>图3-</w:t>
      </w:r>
      <w:r>
        <w:rPr>
          <w:rFonts w:ascii="SimSun" w:hAnsi="SimSun" w:eastAsia="SimSun" w:cs="SimSun"/>
          <w:sz w:val="17"/>
          <w:szCs w:val="17"/>
          <w:spacing w:val="-46"/>
        </w:rPr>
        <w:t xml:space="preserve"> </w:t>
      </w:r>
      <w:r>
        <w:rPr>
          <w:rFonts w:ascii="SimSun" w:hAnsi="SimSun" w:eastAsia="SimSun" w:cs="SimSun"/>
          <w:sz w:val="17"/>
          <w:szCs w:val="17"/>
          <w:spacing w:val="14"/>
        </w:rPr>
        <w:t>3</w:t>
      </w:r>
      <w:r>
        <w:rPr>
          <w:rFonts w:ascii="SimSun" w:hAnsi="SimSun" w:eastAsia="SimSun" w:cs="SimSun"/>
          <w:sz w:val="17"/>
          <w:szCs w:val="17"/>
          <w:spacing w:val="84"/>
        </w:rPr>
        <w:t xml:space="preserve"> </w:t>
      </w:r>
      <w:r>
        <w:rPr>
          <w:rFonts w:ascii="SimSun" w:hAnsi="SimSun" w:eastAsia="SimSun" w:cs="SimSun"/>
          <w:sz w:val="17"/>
          <w:szCs w:val="17"/>
          <w:spacing w:val="14"/>
        </w:rPr>
        <w:t>业务中台与数据中台数据交互示意图</w:t>
      </w:r>
    </w:p>
    <w:p>
      <w:pPr>
        <w:pStyle w:val="BodyText"/>
        <w:spacing w:line="343" w:lineRule="auto"/>
        <w:rPr/>
      </w:pPr>
      <w:r/>
    </w:p>
    <w:p>
      <w:pPr>
        <w:ind w:right="355" w:firstLine="429"/>
        <w:spacing w:before="71" w:line="328" w:lineRule="auto"/>
        <w:jc w:val="both"/>
        <w:rPr>
          <w:rFonts w:ascii="SimSun" w:hAnsi="SimSun" w:eastAsia="SimSun" w:cs="SimSun"/>
          <w:sz w:val="22"/>
          <w:szCs w:val="22"/>
        </w:rPr>
      </w:pPr>
      <w:r>
        <w:rPr>
          <w:rFonts w:ascii="SimSun" w:hAnsi="SimSun" w:eastAsia="SimSun" w:cs="SimSun"/>
          <w:sz w:val="22"/>
          <w:szCs w:val="22"/>
          <w:spacing w:val="1"/>
        </w:rPr>
        <w:t>如果只是单纯地实现报表统计分析，是体现不出数据中台的核</w:t>
      </w:r>
      <w:r>
        <w:rPr>
          <w:rFonts w:ascii="SimSun" w:hAnsi="SimSun" w:eastAsia="SimSun" w:cs="SimSun"/>
          <w:sz w:val="22"/>
          <w:szCs w:val="22"/>
        </w:rPr>
        <w:t>心价值 </w:t>
      </w:r>
      <w:r>
        <w:rPr>
          <w:rFonts w:ascii="SimSun" w:hAnsi="SimSun" w:eastAsia="SimSun" w:cs="SimSun"/>
          <w:sz w:val="22"/>
          <w:szCs w:val="22"/>
        </w:rPr>
        <w:t>的，业务中台的各服务中心的数据需要进行有效的融合才能解决更多的问</w:t>
      </w:r>
      <w:r>
        <w:rPr>
          <w:rFonts w:ascii="SimSun" w:hAnsi="SimSun" w:eastAsia="SimSun" w:cs="SimSun"/>
          <w:sz w:val="22"/>
          <w:szCs w:val="22"/>
          <w:spacing w:val="4"/>
        </w:rPr>
        <w:t xml:space="preserve"> </w:t>
      </w:r>
      <w:r>
        <w:rPr>
          <w:rFonts w:ascii="SimSun" w:hAnsi="SimSun" w:eastAsia="SimSun" w:cs="SimSun"/>
          <w:sz w:val="22"/>
          <w:szCs w:val="22"/>
          <w:spacing w:val="-6"/>
        </w:rPr>
        <w:t>题。提到数据，不得不提已经被宣传到炙热的“大数据”。经过这几</w:t>
      </w:r>
      <w:r>
        <w:rPr>
          <w:rFonts w:ascii="SimSun" w:hAnsi="SimSun" w:eastAsia="SimSun" w:cs="SimSun"/>
          <w:sz w:val="22"/>
          <w:szCs w:val="22"/>
          <w:spacing w:val="-7"/>
        </w:rPr>
        <w:t>年的大</w:t>
      </w:r>
    </w:p>
    <w:p>
      <w:pPr>
        <w:spacing w:before="1" w:line="218" w:lineRule="auto"/>
        <w:rPr>
          <w:rFonts w:ascii="SimSun" w:hAnsi="SimSun" w:eastAsia="SimSun" w:cs="SimSun"/>
          <w:sz w:val="22"/>
          <w:szCs w:val="22"/>
        </w:rPr>
      </w:pPr>
      <w:r>
        <w:rPr>
          <w:rFonts w:ascii="SimSun" w:hAnsi="SimSun" w:eastAsia="SimSun" w:cs="SimSun"/>
          <w:sz w:val="22"/>
          <w:szCs w:val="22"/>
        </w:rPr>
        <w:t>力宣传，几乎所有人都意识到了大数据的重</w:t>
      </w:r>
      <w:r>
        <w:rPr>
          <w:rFonts w:ascii="SimSun" w:hAnsi="SimSun" w:eastAsia="SimSun" w:cs="SimSun"/>
          <w:sz w:val="22"/>
          <w:szCs w:val="22"/>
          <w:spacing w:val="-1"/>
        </w:rPr>
        <w:t>要性，企业的数据主权意识也</w:t>
      </w:r>
    </w:p>
    <w:p>
      <w:pPr>
        <w:spacing w:line="218" w:lineRule="auto"/>
        <w:sectPr>
          <w:pgSz w:w="8370" w:h="13250"/>
          <w:pgMar w:top="400" w:right="474" w:bottom="400" w:left="480" w:header="0" w:footer="0" w:gutter="0"/>
        </w:sectPr>
        <w:rPr>
          <w:rFonts w:ascii="SimSun" w:hAnsi="SimSun" w:eastAsia="SimSun" w:cs="SimSun"/>
          <w:sz w:val="22"/>
          <w:szCs w:val="22"/>
        </w:rPr>
      </w:pPr>
    </w:p>
    <w:p>
      <w:pPr>
        <w:spacing w:before="254" w:line="219" w:lineRule="auto"/>
        <w:rPr>
          <w:rFonts w:ascii="SimSun" w:hAnsi="SimSun" w:eastAsia="SimSun" w:cs="SimSun"/>
          <w:sz w:val="16"/>
          <w:szCs w:val="16"/>
        </w:rPr>
      </w:pPr>
      <w:r>
        <w:rPr>
          <w:rFonts w:ascii="SimSun" w:hAnsi="SimSun" w:eastAsia="SimSun" w:cs="SimSun"/>
          <w:sz w:val="16"/>
          <w:szCs w:val="16"/>
          <w:spacing w:val="-9"/>
        </w:rPr>
        <w:t>96</w:t>
      </w:r>
      <w:r>
        <w:rPr>
          <w:rFonts w:ascii="SimSun" w:hAnsi="SimSun" w:eastAsia="SimSun" w:cs="SimSun"/>
          <w:sz w:val="16"/>
          <w:szCs w:val="16"/>
          <w:spacing w:val="15"/>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3"/>
        </w:rPr>
        <w:t xml:space="preserve"> </w:t>
      </w:r>
      <w:r>
        <w:rPr>
          <w:rFonts w:ascii="SimSun" w:hAnsi="SimSun" w:eastAsia="SimSun" w:cs="SimSun"/>
          <w:sz w:val="16"/>
          <w:szCs w:val="16"/>
          <w:u w:val="single" w:color="auto"/>
        </w:rPr>
        <w:t xml:space="preserve">                                            </w:t>
      </w:r>
    </w:p>
    <w:p>
      <w:pPr>
        <w:pStyle w:val="BodyText"/>
        <w:spacing w:line="328" w:lineRule="auto"/>
        <w:rPr/>
      </w:pPr>
      <w:r/>
    </w:p>
    <w:p>
      <w:pPr>
        <w:pStyle w:val="BodyText"/>
        <w:spacing w:line="329" w:lineRule="auto"/>
        <w:rPr/>
      </w:pPr>
      <w:r/>
    </w:p>
    <w:p>
      <w:pPr>
        <w:ind w:left="460" w:right="69"/>
        <w:spacing w:before="72" w:line="288" w:lineRule="auto"/>
        <w:jc w:val="both"/>
        <w:rPr>
          <w:rFonts w:ascii="SimSun" w:hAnsi="SimSun" w:eastAsia="SimSun" w:cs="SimSun"/>
          <w:sz w:val="22"/>
          <w:szCs w:val="22"/>
        </w:rPr>
      </w:pPr>
      <w:r>
        <w:rPr>
          <w:rFonts w:ascii="SimSun" w:hAnsi="SimSun" w:eastAsia="SimSun" w:cs="SimSun"/>
          <w:sz w:val="22"/>
          <w:szCs w:val="22"/>
          <w:spacing w:val="-1"/>
        </w:rPr>
        <w:t>越来越强烈，对大数据稍微有所了解的人都对数据带来的科学决策、数据 </w:t>
      </w:r>
      <w:r>
        <w:rPr>
          <w:rFonts w:ascii="SimSun" w:hAnsi="SimSun" w:eastAsia="SimSun" w:cs="SimSun"/>
          <w:sz w:val="22"/>
          <w:szCs w:val="22"/>
          <w:spacing w:val="-1"/>
        </w:rPr>
        <w:t>优化业务充满了期待。正是在这种大环境的驱使下，很多政府、企业都纷 </w:t>
      </w:r>
      <w:r>
        <w:rPr>
          <w:rFonts w:ascii="SimSun" w:hAnsi="SimSun" w:eastAsia="SimSun" w:cs="SimSun"/>
          <w:sz w:val="22"/>
          <w:szCs w:val="22"/>
          <w:spacing w:val="-5"/>
        </w:rPr>
        <w:t>纷上马所谓的“大数据”项目，购买大量的硬件服务器和大数据软件产品，</w:t>
      </w:r>
      <w:r>
        <w:rPr>
          <w:rFonts w:ascii="SimSun" w:hAnsi="SimSun" w:eastAsia="SimSun" w:cs="SimSun"/>
          <w:sz w:val="22"/>
          <w:szCs w:val="22"/>
          <w:spacing w:val="14"/>
        </w:rPr>
        <w:t xml:space="preserve"> </w:t>
      </w:r>
      <w:r>
        <w:rPr>
          <w:rFonts w:ascii="SimSun" w:hAnsi="SimSun" w:eastAsia="SimSun" w:cs="SimSun"/>
          <w:sz w:val="22"/>
          <w:szCs w:val="22"/>
          <w:spacing w:val="-7"/>
        </w:rPr>
        <w:t>但是实际效果并不理想。</w:t>
      </w:r>
    </w:p>
    <w:p>
      <w:pPr>
        <w:ind w:left="460" w:right="49" w:firstLine="439"/>
        <w:spacing w:before="306" w:line="319" w:lineRule="auto"/>
        <w:jc w:val="both"/>
        <w:rPr>
          <w:rFonts w:ascii="SimSun" w:hAnsi="SimSun" w:eastAsia="SimSun" w:cs="SimSun"/>
          <w:sz w:val="22"/>
          <w:szCs w:val="22"/>
        </w:rPr>
      </w:pPr>
      <w:r>
        <w:rPr>
          <w:rFonts w:ascii="SimSun" w:hAnsi="SimSun" w:eastAsia="SimSun" w:cs="SimSun"/>
          <w:sz w:val="22"/>
          <w:szCs w:val="22"/>
          <w:spacing w:val="-1"/>
        </w:rPr>
        <w:t>很多企业通过“大数据”平台只是进行了大量的数据存储，相比之前</w:t>
      </w:r>
      <w:r>
        <w:rPr>
          <w:rFonts w:ascii="SimSun" w:hAnsi="SimSun" w:eastAsia="SimSun" w:cs="SimSun"/>
          <w:sz w:val="22"/>
          <w:szCs w:val="22"/>
          <w:spacing w:val="9"/>
        </w:rPr>
        <w:t xml:space="preserve">  </w:t>
      </w:r>
      <w:r>
        <w:rPr>
          <w:rFonts w:ascii="SimSun" w:hAnsi="SimSun" w:eastAsia="SimSun" w:cs="SimSun"/>
          <w:sz w:val="22"/>
          <w:szCs w:val="22"/>
          <w:spacing w:val="-2"/>
        </w:rPr>
        <w:t>数据仓库平台具有更快的计算能力(充其量能更快地生成领导想看的报表),</w:t>
      </w:r>
      <w:r>
        <w:rPr>
          <w:rFonts w:ascii="SimSun" w:hAnsi="SimSun" w:eastAsia="SimSun" w:cs="SimSun"/>
          <w:sz w:val="22"/>
          <w:szCs w:val="22"/>
          <w:spacing w:val="4"/>
        </w:rPr>
        <w:t xml:space="preserve"> </w:t>
      </w:r>
      <w:r>
        <w:rPr>
          <w:rFonts w:ascii="SimSun" w:hAnsi="SimSun" w:eastAsia="SimSun" w:cs="SimSun"/>
          <w:sz w:val="22"/>
          <w:szCs w:val="22"/>
          <w:spacing w:val="3"/>
        </w:rPr>
        <w:t>这绝不是“大数据”的核心价值，数据如果不发挥出洞察</w:t>
      </w:r>
      <w:r>
        <w:rPr>
          <w:rFonts w:ascii="SimSun" w:hAnsi="SimSun" w:eastAsia="SimSun" w:cs="SimSun"/>
          <w:sz w:val="22"/>
          <w:szCs w:val="22"/>
          <w:spacing w:val="2"/>
        </w:rPr>
        <w:t>和预测的能力，</w:t>
      </w:r>
      <w:r>
        <w:rPr>
          <w:rFonts w:ascii="SimSun" w:hAnsi="SimSun" w:eastAsia="SimSun" w:cs="SimSun"/>
          <w:sz w:val="22"/>
          <w:szCs w:val="22"/>
        </w:rPr>
        <w:t xml:space="preserve"> </w:t>
      </w:r>
      <w:r>
        <w:rPr>
          <w:rFonts w:ascii="SimSun" w:hAnsi="SimSun" w:eastAsia="SimSun" w:cs="SimSun"/>
          <w:sz w:val="22"/>
          <w:szCs w:val="22"/>
          <w:spacing w:val="3"/>
        </w:rPr>
        <w:t>就不能称之为“大数据”!一定要让数据作用于实际的业务中(如图3-3中 </w:t>
      </w:r>
      <w:r>
        <w:rPr>
          <w:rFonts w:ascii="SimSun" w:hAnsi="SimSun" w:eastAsia="SimSun" w:cs="SimSun"/>
          <w:sz w:val="22"/>
          <w:szCs w:val="22"/>
        </w:rPr>
        <w:t>④所示),让数据在业务交易和场景中发挥出智能决策、以数据为驱动、优</w:t>
      </w:r>
    </w:p>
    <w:p>
      <w:pPr>
        <w:ind w:left="460"/>
        <w:spacing w:before="1" w:line="217" w:lineRule="auto"/>
        <w:rPr>
          <w:rFonts w:ascii="SimSun" w:hAnsi="SimSun" w:eastAsia="SimSun" w:cs="SimSun"/>
          <w:sz w:val="22"/>
          <w:szCs w:val="22"/>
        </w:rPr>
      </w:pPr>
      <w:r>
        <w:rPr>
          <w:rFonts w:ascii="SimSun" w:hAnsi="SimSun" w:eastAsia="SimSun" w:cs="SimSun"/>
          <w:sz w:val="22"/>
          <w:szCs w:val="22"/>
          <w:spacing w:val="-6"/>
        </w:rPr>
        <w:t>化业务等能力，从而真正为企业创造价值和效益。</w:t>
      </w:r>
    </w:p>
    <w:p>
      <w:pPr>
        <w:ind w:left="460" w:right="131" w:firstLine="449"/>
        <w:spacing w:before="303" w:line="311" w:lineRule="auto"/>
        <w:jc w:val="both"/>
        <w:rPr>
          <w:rFonts w:ascii="SimSun" w:hAnsi="SimSun" w:eastAsia="SimSun" w:cs="SimSun"/>
          <w:sz w:val="22"/>
          <w:szCs w:val="22"/>
        </w:rPr>
      </w:pPr>
      <w:r>
        <w:rPr>
          <w:rFonts w:ascii="SimSun" w:hAnsi="SimSun" w:eastAsia="SimSun" w:cs="SimSun"/>
          <w:sz w:val="22"/>
          <w:szCs w:val="22"/>
          <w:spacing w:val="-1"/>
        </w:rPr>
        <w:t>从大数据应用建设的角度来讲，首先需要有精通业务并具备采用大数</w:t>
      </w:r>
      <w:r>
        <w:rPr>
          <w:rFonts w:ascii="SimSun" w:hAnsi="SimSun" w:eastAsia="SimSun" w:cs="SimSun"/>
          <w:sz w:val="22"/>
          <w:szCs w:val="22"/>
          <w:spacing w:val="17"/>
        </w:rPr>
        <w:t xml:space="preserve"> </w:t>
      </w:r>
      <w:r>
        <w:rPr>
          <w:rFonts w:ascii="SimSun" w:hAnsi="SimSun" w:eastAsia="SimSun" w:cs="SimSun"/>
          <w:sz w:val="22"/>
          <w:szCs w:val="22"/>
        </w:rPr>
        <w:t>据能力解决问题的意识的专家，在对业务场景进行深</w:t>
      </w:r>
      <w:r>
        <w:rPr>
          <w:rFonts w:ascii="SimSun" w:hAnsi="SimSun" w:eastAsia="SimSun" w:cs="SimSun"/>
          <w:sz w:val="22"/>
          <w:szCs w:val="22"/>
          <w:spacing w:val="-1"/>
        </w:rPr>
        <w:t>入的分析后，梳理出</w:t>
      </w:r>
      <w:r>
        <w:rPr>
          <w:rFonts w:ascii="SimSun" w:hAnsi="SimSun" w:eastAsia="SimSun" w:cs="SimSun"/>
          <w:sz w:val="22"/>
          <w:szCs w:val="22"/>
        </w:rPr>
        <w:t xml:space="preserve"> </w:t>
      </w:r>
      <w:r>
        <w:rPr>
          <w:rFonts w:ascii="SimSun" w:hAnsi="SimSun" w:eastAsia="SimSun" w:cs="SimSun"/>
          <w:sz w:val="22"/>
          <w:szCs w:val="22"/>
        </w:rPr>
        <w:t>可能与解决该业务场景问题相关联的数据维度</w:t>
      </w:r>
      <w:r>
        <w:rPr>
          <w:rFonts w:ascii="SimSun" w:hAnsi="SimSun" w:eastAsia="SimSun" w:cs="SimSun"/>
          <w:sz w:val="22"/>
          <w:szCs w:val="22"/>
          <w:spacing w:val="-1"/>
        </w:rPr>
        <w:t>。例如服饰行业的商品智能</w:t>
      </w:r>
      <w:r>
        <w:rPr>
          <w:rFonts w:ascii="SimSun" w:hAnsi="SimSun" w:eastAsia="SimSun" w:cs="SimSun"/>
          <w:sz w:val="22"/>
          <w:szCs w:val="22"/>
        </w:rPr>
        <w:t xml:space="preserve"> </w:t>
      </w:r>
      <w:r>
        <w:rPr>
          <w:rFonts w:ascii="SimSun" w:hAnsi="SimSun" w:eastAsia="SimSun" w:cs="SimSun"/>
          <w:sz w:val="22"/>
          <w:szCs w:val="22"/>
        </w:rPr>
        <w:t>组货和补货，即如何在保持店铺库存合理的</w:t>
      </w:r>
      <w:r>
        <w:rPr>
          <w:rFonts w:ascii="SimSun" w:hAnsi="SimSun" w:eastAsia="SimSun" w:cs="SimSun"/>
          <w:sz w:val="22"/>
          <w:szCs w:val="22"/>
          <w:spacing w:val="-1"/>
        </w:rPr>
        <w:t>情况下，不会出现较高的丢单</w:t>
      </w:r>
      <w:r>
        <w:rPr>
          <w:rFonts w:ascii="SimSun" w:hAnsi="SimSun" w:eastAsia="SimSun" w:cs="SimSun"/>
          <w:sz w:val="22"/>
          <w:szCs w:val="22"/>
        </w:rPr>
        <w:t xml:space="preserve"> </w:t>
      </w:r>
      <w:r>
        <w:rPr>
          <w:rFonts w:ascii="SimSun" w:hAnsi="SimSun" w:eastAsia="SimSun" w:cs="SimSun"/>
          <w:sz w:val="22"/>
          <w:szCs w:val="22"/>
          <w:spacing w:val="3"/>
        </w:rPr>
        <w:t>率(即顾客到了门店后，看中了某件商品，但因为店铺中没有该顾客中意</w:t>
      </w:r>
      <w:r>
        <w:rPr>
          <w:rFonts w:ascii="SimSun" w:hAnsi="SimSun" w:eastAsia="SimSun" w:cs="SimSun"/>
          <w:sz w:val="22"/>
          <w:szCs w:val="22"/>
          <w:spacing w:val="7"/>
        </w:rPr>
        <w:t xml:space="preserve"> </w:t>
      </w:r>
      <w:r>
        <w:rPr>
          <w:rFonts w:ascii="SimSun" w:hAnsi="SimSun" w:eastAsia="SimSun" w:cs="SimSun"/>
          <w:sz w:val="22"/>
          <w:szCs w:val="22"/>
        </w:rPr>
        <w:t>的颜色或合适的尺寸，最终顾客离开，未达成这笔交易),</w:t>
      </w:r>
      <w:r>
        <w:rPr>
          <w:rFonts w:ascii="SimSun" w:hAnsi="SimSun" w:eastAsia="SimSun" w:cs="SimSun"/>
          <w:sz w:val="22"/>
          <w:szCs w:val="22"/>
          <w:spacing w:val="-1"/>
        </w:rPr>
        <w:t>这样就和各个商</w:t>
      </w:r>
      <w:r>
        <w:rPr>
          <w:rFonts w:ascii="SimSun" w:hAnsi="SimSun" w:eastAsia="SimSun" w:cs="SimSun"/>
          <w:sz w:val="22"/>
          <w:szCs w:val="22"/>
        </w:rPr>
        <w:t xml:space="preserve"> </w:t>
      </w:r>
      <w:r>
        <w:rPr>
          <w:rFonts w:ascii="SimSun" w:hAnsi="SimSun" w:eastAsia="SimSun" w:cs="SimSun"/>
          <w:sz w:val="22"/>
          <w:szCs w:val="22"/>
          <w:spacing w:val="-1"/>
        </w:rPr>
        <w:t>品的畅销预测、不同店铺的人流分布、所在区域的天气、流行潮流甚至竞</w:t>
      </w:r>
      <w:r>
        <w:rPr>
          <w:rFonts w:ascii="SimSun" w:hAnsi="SimSun" w:eastAsia="SimSun" w:cs="SimSun"/>
          <w:sz w:val="22"/>
          <w:szCs w:val="22"/>
          <w:spacing w:val="4"/>
        </w:rPr>
        <w:t xml:space="preserve"> </w:t>
      </w:r>
      <w:r>
        <w:rPr>
          <w:rFonts w:ascii="SimSun" w:hAnsi="SimSun" w:eastAsia="SimSun" w:cs="SimSun"/>
          <w:sz w:val="22"/>
          <w:szCs w:val="22"/>
        </w:rPr>
        <w:t>争对手的市场策略和销售等数据都有或多或少的关系，而不是简单地通过</w:t>
      </w:r>
      <w:r>
        <w:rPr>
          <w:rFonts w:ascii="SimSun" w:hAnsi="SimSun" w:eastAsia="SimSun" w:cs="SimSun"/>
          <w:sz w:val="22"/>
          <w:szCs w:val="22"/>
          <w:spacing w:val="7"/>
        </w:rPr>
        <w:t xml:space="preserve"> </w:t>
      </w:r>
      <w:r>
        <w:rPr>
          <w:rFonts w:ascii="SimSun" w:hAnsi="SimSun" w:eastAsia="SimSun" w:cs="SimSun"/>
          <w:sz w:val="22"/>
          <w:szCs w:val="22"/>
        </w:rPr>
        <w:t>店铺历史的商品销售情况来进行机器学习和预测；</w:t>
      </w:r>
      <w:r>
        <w:rPr>
          <w:rFonts w:ascii="SimSun" w:hAnsi="SimSun" w:eastAsia="SimSun" w:cs="SimSun"/>
          <w:sz w:val="22"/>
          <w:szCs w:val="22"/>
          <w:spacing w:val="-1"/>
        </w:rPr>
        <w:t>只有对这样的场景进行</w:t>
      </w:r>
      <w:r>
        <w:rPr>
          <w:rFonts w:ascii="SimSun" w:hAnsi="SimSun" w:eastAsia="SimSun" w:cs="SimSun"/>
          <w:sz w:val="22"/>
          <w:szCs w:val="22"/>
        </w:rPr>
        <w:t xml:space="preserve"> </w:t>
      </w:r>
      <w:r>
        <w:rPr>
          <w:rFonts w:ascii="SimSun" w:hAnsi="SimSun" w:eastAsia="SimSun" w:cs="SimSun"/>
          <w:sz w:val="22"/>
          <w:szCs w:val="22"/>
          <w:spacing w:val="-1"/>
        </w:rPr>
        <w:t>了足够深入、细致的研究后，才能清楚需要在现有的数据体系中增强哪些</w:t>
      </w:r>
      <w:r>
        <w:rPr>
          <w:rFonts w:ascii="SimSun" w:hAnsi="SimSun" w:eastAsia="SimSun" w:cs="SimSun"/>
          <w:sz w:val="22"/>
          <w:szCs w:val="22"/>
          <w:spacing w:val="2"/>
        </w:rPr>
        <w:t xml:space="preserve"> </w:t>
      </w:r>
      <w:r>
        <w:rPr>
          <w:rFonts w:ascii="SimSun" w:hAnsi="SimSun" w:eastAsia="SimSun" w:cs="SimSun"/>
          <w:sz w:val="22"/>
          <w:szCs w:val="22"/>
        </w:rPr>
        <w:t>数据维度的获取，精度的提升，甚至从企业外</w:t>
      </w:r>
      <w:r>
        <w:rPr>
          <w:rFonts w:ascii="SimSun" w:hAnsi="SimSun" w:eastAsia="SimSun" w:cs="SimSun"/>
          <w:sz w:val="22"/>
          <w:szCs w:val="22"/>
          <w:spacing w:val="-1"/>
        </w:rPr>
        <w:t>部的生态数据中获取所需的</w:t>
      </w:r>
      <w:r>
        <w:rPr>
          <w:rFonts w:ascii="SimSun" w:hAnsi="SimSun" w:eastAsia="SimSun" w:cs="SimSun"/>
          <w:sz w:val="22"/>
          <w:szCs w:val="22"/>
        </w:rPr>
        <w:t xml:space="preserve"> </w:t>
      </w:r>
      <w:r>
        <w:rPr>
          <w:rFonts w:ascii="SimSun" w:hAnsi="SimSun" w:eastAsia="SimSun" w:cs="SimSun"/>
          <w:sz w:val="22"/>
          <w:szCs w:val="22"/>
        </w:rPr>
        <w:t>数据，来补充自身企业所缺失的数据，以及明</w:t>
      </w:r>
      <w:r>
        <w:rPr>
          <w:rFonts w:ascii="SimSun" w:hAnsi="SimSun" w:eastAsia="SimSun" w:cs="SimSun"/>
          <w:sz w:val="22"/>
          <w:szCs w:val="22"/>
          <w:spacing w:val="-1"/>
        </w:rPr>
        <w:t>确什么样的技术和平台能将</w:t>
      </w:r>
      <w:r>
        <w:rPr>
          <w:rFonts w:ascii="SimSun" w:hAnsi="SimSun" w:eastAsia="SimSun" w:cs="SimSun"/>
          <w:sz w:val="22"/>
          <w:szCs w:val="22"/>
        </w:rPr>
        <w:t xml:space="preserve"> </w:t>
      </w:r>
      <w:r>
        <w:rPr>
          <w:rFonts w:ascii="SimSun" w:hAnsi="SimSun" w:eastAsia="SimSun" w:cs="SimSun"/>
          <w:sz w:val="22"/>
          <w:szCs w:val="22"/>
          <w:spacing w:val="-6"/>
        </w:rPr>
        <w:t>数据有效地采集、稳健地存储、高效地计算。</w:t>
      </w:r>
    </w:p>
    <w:p>
      <w:pPr>
        <w:ind w:left="460" w:firstLine="499"/>
        <w:spacing w:before="308" w:line="319" w:lineRule="auto"/>
        <w:jc w:val="both"/>
        <w:rPr>
          <w:rFonts w:ascii="SimSun" w:hAnsi="SimSun" w:eastAsia="SimSun" w:cs="SimSun"/>
          <w:sz w:val="22"/>
          <w:szCs w:val="22"/>
        </w:rPr>
      </w:pPr>
      <w:r>
        <w:rPr>
          <w:rFonts w:ascii="SimSun" w:hAnsi="SimSun" w:eastAsia="SimSun" w:cs="SimSun"/>
          <w:sz w:val="22"/>
          <w:szCs w:val="22"/>
          <w:spacing w:val="-5"/>
        </w:rPr>
        <w:t>当平台具备了对这些数据的采集、存储、处理能力之后，数据分析师、</w:t>
      </w:r>
      <w:r>
        <w:rPr>
          <w:rFonts w:ascii="SimSun" w:hAnsi="SimSun" w:eastAsia="SimSun" w:cs="SimSun"/>
          <w:sz w:val="22"/>
          <w:szCs w:val="22"/>
          <w:spacing w:val="14"/>
        </w:rPr>
        <w:t xml:space="preserve"> </w:t>
      </w:r>
      <w:r>
        <w:rPr>
          <w:rFonts w:ascii="SimSun" w:hAnsi="SimSun" w:eastAsia="SimSun" w:cs="SimSun"/>
          <w:sz w:val="22"/>
          <w:szCs w:val="22"/>
        </w:rPr>
        <w:t>算法工程师这些大数据领域专业人员才可以施</w:t>
      </w:r>
      <w:r>
        <w:rPr>
          <w:rFonts w:ascii="SimSun" w:hAnsi="SimSun" w:eastAsia="SimSun" w:cs="SimSun"/>
          <w:sz w:val="22"/>
          <w:szCs w:val="22"/>
          <w:spacing w:val="-1"/>
        </w:rPr>
        <w:t>展才能，针对该场景设计出</w:t>
      </w:r>
      <w:r>
        <w:rPr>
          <w:rFonts w:ascii="SimSun" w:hAnsi="SimSun" w:eastAsia="SimSun" w:cs="SimSun"/>
          <w:sz w:val="22"/>
          <w:szCs w:val="22"/>
        </w:rPr>
        <w:t xml:space="preserve">  </w:t>
      </w:r>
      <w:r>
        <w:rPr>
          <w:rFonts w:ascii="SimSun" w:hAnsi="SimSun" w:eastAsia="SimSun" w:cs="SimSun"/>
          <w:sz w:val="22"/>
          <w:szCs w:val="22"/>
          <w:spacing w:val="3"/>
        </w:rPr>
        <w:t>合适的算法(即找到这些数据和业务结果背后的关系),再将这些算法作用</w:t>
      </w:r>
    </w:p>
    <w:p>
      <w:pPr>
        <w:ind w:left="460"/>
        <w:spacing w:before="1" w:line="218" w:lineRule="auto"/>
        <w:rPr>
          <w:rFonts w:ascii="SimSun" w:hAnsi="SimSun" w:eastAsia="SimSun" w:cs="SimSun"/>
          <w:sz w:val="22"/>
          <w:szCs w:val="22"/>
        </w:rPr>
      </w:pPr>
      <w:r>
        <w:rPr>
          <w:rFonts w:ascii="SimSun" w:hAnsi="SimSun" w:eastAsia="SimSun" w:cs="SimSun"/>
          <w:sz w:val="22"/>
          <w:szCs w:val="22"/>
        </w:rPr>
        <w:t>于实际的业务场景中。例如上面店铺补货和</w:t>
      </w:r>
      <w:r>
        <w:rPr>
          <w:rFonts w:ascii="SimSun" w:hAnsi="SimSun" w:eastAsia="SimSun" w:cs="SimSun"/>
          <w:sz w:val="22"/>
          <w:szCs w:val="22"/>
          <w:spacing w:val="-1"/>
        </w:rPr>
        <w:t>组货的例子，商品智能组货和</w:t>
      </w:r>
    </w:p>
    <w:p>
      <w:pPr>
        <w:spacing w:line="218" w:lineRule="auto"/>
        <w:sectPr>
          <w:pgSz w:w="8390" w:h="13250"/>
          <w:pgMar w:top="400" w:right="419" w:bottom="400" w:left="329" w:header="0" w:footer="0" w:gutter="0"/>
        </w:sectPr>
        <w:rPr>
          <w:rFonts w:ascii="SimSun" w:hAnsi="SimSun" w:eastAsia="SimSun" w:cs="SimSun"/>
          <w:sz w:val="22"/>
          <w:szCs w:val="22"/>
        </w:rPr>
      </w:pPr>
    </w:p>
    <w:p>
      <w:pPr>
        <w:ind w:left="2719"/>
        <w:spacing w:before="146" w:line="358" w:lineRule="exact"/>
        <w:tabs>
          <w:tab w:val="left" w:pos="5712"/>
        </w:tabs>
        <w:rPr>
          <w:rFonts w:ascii="SimSun" w:hAnsi="SimSun" w:eastAsia="SimSun" w:cs="SimSun"/>
          <w:sz w:val="19"/>
          <w:szCs w:val="19"/>
        </w:rPr>
      </w:pPr>
      <w:r>
        <w:rPr>
          <w:rFonts w:ascii="SimSun" w:hAnsi="SimSun" w:eastAsia="SimSun" w:cs="SimSun"/>
          <w:sz w:val="19"/>
          <w:szCs w:val="19"/>
          <w:strike/>
          <w:position w:val="-4"/>
        </w:rPr>
        <w:tab/>
      </w:r>
      <w:r>
        <w:ruby>
          <w:rubyPr>
            <w:rubyAlign w:val="left"/>
            <w:hpsRaise w:val="10"/>
            <w:hps w:val="19"/>
            <w:hpsBaseText w:val="19"/>
          </w:rubyPr>
          <w:rt>
            <w:r>
              <w:rPr>
                <w:rFonts w:ascii="SimSun" w:hAnsi="SimSun" w:eastAsia="SimSun" w:cs="SimSun"/>
                <w:sz w:val="19"/>
                <w:szCs w:val="19"/>
                <w:spacing w:val="1"/>
                <w:w w:val="175"/>
                <w:position w:val="1"/>
              </w:rPr>
              <w:t xml:space="preserve"> </w:t>
            </w:r>
            <w:r>
              <w:rPr>
                <w:rFonts w:ascii="SimSun" w:hAnsi="SimSun" w:eastAsia="SimSun" w:cs="SimSun"/>
                <w:sz w:val="19"/>
                <w:szCs w:val="19"/>
                <w:w w:val="96"/>
                <w:position w:val="1"/>
              </w:rPr>
              <w:t>—</w:t>
            </w:r>
          </w:rt>
          <w:rubyBase>
            <w:r>
              <w:rPr>
                <w:rFonts w:ascii="SimSun" w:hAnsi="SimSun" w:eastAsia="SimSun" w:cs="SimSun"/>
                <w:sz w:val="19"/>
                <w:szCs w:val="19"/>
                <w:b/>
                <w:bCs/>
                <w:strike/>
                <w:w w:val="75"/>
                <w:position w:val="-4"/>
              </w:rPr>
              <w:t>中台架构的</w:t>
            </w:r>
          </w:rubyBase>
        </w:ruby>
      </w:r>
      <w:r>
        <w:rPr>
          <w:rFonts w:ascii="SimSun" w:hAnsi="SimSun" w:eastAsia="SimSun" w:cs="SimSun"/>
          <w:sz w:val="19"/>
          <w:szCs w:val="19"/>
          <w:b/>
          <w:bCs/>
          <w:strike/>
          <w:spacing w:val="-20"/>
          <w:w w:val="97"/>
          <w:position w:val="-4"/>
        </w:rPr>
        <w:t>建</w:t>
      </w:r>
      <w:r>
        <w:rPr>
          <w:sz w:val="19"/>
          <w:szCs w:val="19"/>
          <w:position w:val="-6"/>
        </w:rPr>
        <w:drawing>
          <wp:inline distT="0" distB="0" distL="0" distR="0">
            <wp:extent cx="104636" cy="227115"/>
            <wp:effectExtent l="0" t="0" r="0" b="0"/>
            <wp:docPr id="204" name="IM 204"/>
            <wp:cNvGraphicFramePr/>
            <a:graphic>
              <a:graphicData uri="http://schemas.openxmlformats.org/drawingml/2006/picture">
                <pic:pic>
                  <pic:nvPicPr>
                    <pic:cNvPr id="204" name="IM 204"/>
                    <pic:cNvPicPr/>
                  </pic:nvPicPr>
                  <pic:blipFill>
                    <a:blip r:embed="rId136"/>
                    <a:stretch>
                      <a:fillRect/>
                    </a:stretch>
                  </pic:blipFill>
                  <pic:spPr>
                    <a:xfrm rot="0">
                      <a:off x="0" y="0"/>
                      <a:ext cx="104636" cy="227115"/>
                    </a:xfrm>
                    <a:prstGeom prst="rect">
                      <a:avLst/>
                    </a:prstGeom>
                  </pic:spPr>
                </pic:pic>
              </a:graphicData>
            </a:graphic>
          </wp:inline>
        </w:drawing>
      </w:r>
      <w:r>
        <w:ruby>
          <w:rubyPr>
            <w:rubyAlign w:val="left"/>
            <w:hpsRaise w:val="10"/>
            <w:hps w:val="19"/>
            <w:hpsBaseText w:val="19"/>
          </w:rubyPr>
          <w:rt>
            <w:r>
              <w:rPr>
                <w:rFonts w:ascii="SimSun" w:hAnsi="SimSun" w:eastAsia="SimSun" w:cs="SimSun"/>
                <w:sz w:val="19"/>
                <w:szCs w:val="19"/>
                <w:w w:val="76"/>
                <w:position w:val="1"/>
              </w:rPr>
              <w:t>三</w:t>
            </w:r>
          </w:rt>
          <w:rubyBase>
            <w:r>
              <w:rPr>
                <w:rFonts w:ascii="SimSun" w:hAnsi="SimSun" w:eastAsia="SimSun" w:cs="SimSun"/>
                <w:sz w:val="19"/>
                <w:szCs w:val="19"/>
                <w:b/>
                <w:bCs/>
                <w:w w:val="77"/>
                <w:position w:val="-4"/>
              </w:rPr>
              <w:t>思</w:t>
            </w:r>
          </w:rubyBase>
        </w:ruby>
      </w:r>
      <w:r>
        <w:rPr>
          <w:sz w:val="19"/>
          <w:szCs w:val="19"/>
          <w:position w:val="-6"/>
        </w:rPr>
        <w:drawing>
          <wp:inline distT="0" distB="0" distL="0" distR="0">
            <wp:extent cx="91369" cy="227115"/>
            <wp:effectExtent l="0" t="0" r="0" b="0"/>
            <wp:docPr id="206" name="IM 206"/>
            <wp:cNvGraphicFramePr/>
            <a:graphic>
              <a:graphicData uri="http://schemas.openxmlformats.org/drawingml/2006/picture">
                <pic:pic>
                  <pic:nvPicPr>
                    <pic:cNvPr id="206" name="IM 206"/>
                    <pic:cNvPicPr/>
                  </pic:nvPicPr>
                  <pic:blipFill>
                    <a:blip r:embed="rId137"/>
                    <a:stretch>
                      <a:fillRect/>
                    </a:stretch>
                  </pic:blipFill>
                  <pic:spPr>
                    <a:xfrm rot="0">
                      <a:off x="0" y="0"/>
                      <a:ext cx="91369" cy="227115"/>
                    </a:xfrm>
                    <a:prstGeom prst="rect">
                      <a:avLst/>
                    </a:prstGeom>
                  </pic:spPr>
                </pic:pic>
              </a:graphicData>
            </a:graphic>
          </wp:inline>
        </w:drawing>
      </w:r>
      <w:r>
        <w:rPr>
          <w:rFonts w:ascii="SimSun" w:hAnsi="SimSun" w:eastAsia="SimSun" w:cs="SimSun"/>
          <w:sz w:val="19"/>
          <w:szCs w:val="19"/>
          <w:spacing w:val="9"/>
          <w:position w:val="-4"/>
        </w:rPr>
        <w:t xml:space="preserve">  </w:t>
      </w:r>
      <w:r>
        <w:rPr>
          <w:rFonts w:ascii="SimSun" w:hAnsi="SimSun" w:eastAsia="SimSun" w:cs="SimSun"/>
          <w:sz w:val="19"/>
          <w:szCs w:val="19"/>
          <w:spacing w:val="-19"/>
          <w:w w:val="97"/>
          <w:position w:val="12"/>
        </w:rPr>
        <w:t>9</w:t>
      </w:r>
      <w:r>
        <w:rPr>
          <w:rFonts w:ascii="SimSun" w:hAnsi="SimSun" w:eastAsia="SimSun" w:cs="SimSun"/>
          <w:sz w:val="19"/>
          <w:szCs w:val="19"/>
          <w:spacing w:val="-12"/>
          <w:w w:val="97"/>
          <w:position w:val="12"/>
        </w:rPr>
        <w:t>7</w:t>
      </w:r>
    </w:p>
    <w:p>
      <w:pPr>
        <w:pStyle w:val="BodyText"/>
        <w:spacing w:line="289" w:lineRule="auto"/>
        <w:rPr/>
      </w:pPr>
      <w:r/>
    </w:p>
    <w:p>
      <w:pPr>
        <w:pStyle w:val="BodyText"/>
        <w:spacing w:line="289" w:lineRule="auto"/>
        <w:rPr/>
      </w:pPr>
      <w:r/>
    </w:p>
    <w:p>
      <w:pPr>
        <w:ind w:right="366"/>
        <w:spacing w:before="62" w:line="369" w:lineRule="auto"/>
        <w:jc w:val="both"/>
        <w:rPr>
          <w:rFonts w:ascii="SimSun" w:hAnsi="SimSun" w:eastAsia="SimSun" w:cs="SimSun"/>
          <w:sz w:val="19"/>
          <w:szCs w:val="19"/>
        </w:rPr>
      </w:pPr>
      <w:r>
        <w:rPr>
          <w:rFonts w:ascii="SimSun" w:hAnsi="SimSun" w:eastAsia="SimSun" w:cs="SimSun"/>
          <w:sz w:val="19"/>
          <w:szCs w:val="19"/>
          <w:spacing w:val="24"/>
        </w:rPr>
        <w:t>补货的算法作用到了整个企业的供应链、库存调拨、生产制造等业务环节，</w:t>
      </w:r>
      <w:r>
        <w:rPr>
          <w:rFonts w:ascii="SimSun" w:hAnsi="SimSun" w:eastAsia="SimSun" w:cs="SimSun"/>
          <w:sz w:val="19"/>
          <w:szCs w:val="19"/>
          <w:spacing w:val="12"/>
        </w:rPr>
        <w:t xml:space="preserve"> </w:t>
      </w:r>
      <w:r>
        <w:rPr>
          <w:rFonts w:ascii="SimSun" w:hAnsi="SimSun" w:eastAsia="SimSun" w:cs="SimSun"/>
          <w:sz w:val="19"/>
          <w:szCs w:val="19"/>
          <w:spacing w:val="29"/>
        </w:rPr>
        <w:t>而这些环节实质上正是业务中台覆盖的业务领域，即数据中台产生的数据</w:t>
      </w:r>
      <w:r>
        <w:rPr>
          <w:rFonts w:ascii="SimSun" w:hAnsi="SimSun" w:eastAsia="SimSun" w:cs="SimSun"/>
          <w:sz w:val="19"/>
          <w:szCs w:val="19"/>
          <w:spacing w:val="2"/>
        </w:rPr>
        <w:t xml:space="preserve"> </w:t>
      </w:r>
      <w:r>
        <w:rPr>
          <w:rFonts w:ascii="SimSun" w:hAnsi="SimSun" w:eastAsia="SimSun" w:cs="SimSun"/>
          <w:sz w:val="19"/>
          <w:szCs w:val="19"/>
          <w:spacing w:val="27"/>
        </w:rPr>
        <w:t>能力</w:t>
      </w:r>
      <w:r>
        <w:rPr>
          <w:rFonts w:ascii="SimSun" w:hAnsi="SimSun" w:eastAsia="SimSun" w:cs="SimSun"/>
          <w:sz w:val="19"/>
          <w:szCs w:val="19"/>
          <w:spacing w:val="-34"/>
        </w:rPr>
        <w:t xml:space="preserve"> </w:t>
      </w:r>
      <w:r>
        <w:rPr>
          <w:rFonts w:ascii="SimSun" w:hAnsi="SimSun" w:eastAsia="SimSun" w:cs="SimSun"/>
          <w:sz w:val="19"/>
          <w:szCs w:val="19"/>
          <w:spacing w:val="27"/>
        </w:rPr>
        <w:t>一</w:t>
      </w:r>
      <w:r>
        <w:rPr>
          <w:rFonts w:ascii="SimSun" w:hAnsi="SimSun" w:eastAsia="SimSun" w:cs="SimSun"/>
          <w:sz w:val="19"/>
          <w:szCs w:val="19"/>
          <w:spacing w:val="-52"/>
        </w:rPr>
        <w:t xml:space="preserve"> </w:t>
      </w:r>
      <w:r>
        <w:rPr>
          <w:rFonts w:ascii="SimSun" w:hAnsi="SimSun" w:eastAsia="SimSun" w:cs="SimSun"/>
          <w:sz w:val="19"/>
          <w:szCs w:val="19"/>
          <w:spacing w:val="27"/>
        </w:rPr>
        <w:t>定要反作用于业务中台的业务场景，让数据驱动和业务优化落到实</w:t>
      </w:r>
      <w:r>
        <w:rPr>
          <w:rFonts w:ascii="SimSun" w:hAnsi="SimSun" w:eastAsia="SimSun" w:cs="SimSun"/>
          <w:sz w:val="19"/>
          <w:szCs w:val="19"/>
        </w:rPr>
        <w:t xml:space="preserve"> </w:t>
      </w:r>
      <w:r>
        <w:rPr>
          <w:rFonts w:ascii="SimSun" w:hAnsi="SimSun" w:eastAsia="SimSun" w:cs="SimSun"/>
          <w:sz w:val="19"/>
          <w:szCs w:val="19"/>
          <w:spacing w:val="28"/>
        </w:rPr>
        <w:t>处。从实际情况来看，这些刚设计出来的算法很难在</w:t>
      </w:r>
      <w:r>
        <w:rPr>
          <w:rFonts w:ascii="SimSun" w:hAnsi="SimSun" w:eastAsia="SimSun" w:cs="SimSun"/>
          <w:sz w:val="19"/>
          <w:szCs w:val="19"/>
          <w:spacing w:val="-52"/>
        </w:rPr>
        <w:t xml:space="preserve"> </w:t>
      </w:r>
      <w:r>
        <w:rPr>
          <w:rFonts w:ascii="SimSun" w:hAnsi="SimSun" w:eastAsia="SimSun" w:cs="SimSun"/>
          <w:sz w:val="19"/>
          <w:szCs w:val="19"/>
          <w:spacing w:val="28"/>
        </w:rPr>
        <w:t>一</w:t>
      </w:r>
      <w:r>
        <w:rPr>
          <w:rFonts w:ascii="SimSun" w:hAnsi="SimSun" w:eastAsia="SimSun" w:cs="SimSun"/>
          <w:sz w:val="19"/>
          <w:szCs w:val="19"/>
          <w:spacing w:val="-55"/>
        </w:rPr>
        <w:t xml:space="preserve"> </w:t>
      </w:r>
      <w:r>
        <w:rPr>
          <w:rFonts w:ascii="SimSun" w:hAnsi="SimSun" w:eastAsia="SimSun" w:cs="SimSun"/>
          <w:sz w:val="19"/>
          <w:szCs w:val="19"/>
          <w:spacing w:val="28"/>
        </w:rPr>
        <w:t>开始作用到业务中</w:t>
      </w:r>
      <w:r>
        <w:rPr>
          <w:rFonts w:ascii="SimSun" w:hAnsi="SimSun" w:eastAsia="SimSun" w:cs="SimSun"/>
          <w:sz w:val="19"/>
          <w:szCs w:val="19"/>
        </w:rPr>
        <w:t xml:space="preserve"> </w:t>
      </w:r>
      <w:r>
        <w:rPr>
          <w:rFonts w:ascii="SimSun" w:hAnsi="SimSun" w:eastAsia="SimSun" w:cs="SimSun"/>
          <w:sz w:val="19"/>
          <w:szCs w:val="19"/>
          <w:spacing w:val="30"/>
        </w:rPr>
        <w:t>时就带来很好的结果，而是基于沉淀出的新的业务数据和成果，让算法在</w:t>
      </w:r>
      <w:r>
        <w:rPr>
          <w:rFonts w:ascii="SimSun" w:hAnsi="SimSun" w:eastAsia="SimSun" w:cs="SimSun"/>
          <w:sz w:val="19"/>
          <w:szCs w:val="19"/>
          <w:spacing w:val="9"/>
        </w:rPr>
        <w:t xml:space="preserve"> </w:t>
      </w:r>
      <w:r>
        <w:rPr>
          <w:rFonts w:ascii="SimSun" w:hAnsi="SimSun" w:eastAsia="SimSun" w:cs="SimSun"/>
          <w:sz w:val="19"/>
          <w:szCs w:val="19"/>
          <w:spacing w:val="30"/>
        </w:rPr>
        <w:t>业务场景中不断实践，不断调整、优化算法，</w:t>
      </w:r>
      <w:r>
        <w:rPr>
          <w:rFonts w:ascii="SimSun" w:hAnsi="SimSun" w:eastAsia="SimSun" w:cs="SimSun"/>
          <w:sz w:val="19"/>
          <w:szCs w:val="19"/>
          <w:spacing w:val="29"/>
        </w:rPr>
        <w:t>寻找和补足更多的数据，最</w:t>
      </w:r>
      <w:r>
        <w:rPr>
          <w:rFonts w:ascii="SimSun" w:hAnsi="SimSun" w:eastAsia="SimSun" w:cs="SimSun"/>
          <w:sz w:val="19"/>
          <w:szCs w:val="19"/>
        </w:rPr>
        <w:t xml:space="preserve"> </w:t>
      </w:r>
      <w:r>
        <w:rPr>
          <w:rFonts w:ascii="SimSun" w:hAnsi="SimSun" w:eastAsia="SimSun" w:cs="SimSun"/>
          <w:sz w:val="19"/>
          <w:szCs w:val="19"/>
          <w:spacing w:val="30"/>
        </w:rPr>
        <w:t>终让算法对业务结果有很好的帮助。图3</w:t>
      </w:r>
      <w:r>
        <w:rPr>
          <w:rFonts w:ascii="SimSun" w:hAnsi="SimSun" w:eastAsia="SimSun" w:cs="SimSun"/>
          <w:sz w:val="19"/>
          <w:szCs w:val="19"/>
          <w:spacing w:val="-55"/>
        </w:rPr>
        <w:t xml:space="preserve"> </w:t>
      </w:r>
      <w:r>
        <w:rPr>
          <w:rFonts w:ascii="SimSun" w:hAnsi="SimSun" w:eastAsia="SimSun" w:cs="SimSun"/>
          <w:sz w:val="19"/>
          <w:szCs w:val="19"/>
          <w:spacing w:val="30"/>
        </w:rPr>
        <w:t>-</w:t>
      </w:r>
      <w:r>
        <w:rPr>
          <w:rFonts w:ascii="SimSun" w:hAnsi="SimSun" w:eastAsia="SimSun" w:cs="SimSun"/>
          <w:sz w:val="19"/>
          <w:szCs w:val="19"/>
          <w:spacing w:val="-55"/>
        </w:rPr>
        <w:t xml:space="preserve"> </w:t>
      </w:r>
      <w:r>
        <w:rPr>
          <w:rFonts w:ascii="SimSun" w:hAnsi="SimSun" w:eastAsia="SimSun" w:cs="SimSun"/>
          <w:sz w:val="19"/>
          <w:szCs w:val="19"/>
          <w:spacing w:val="30"/>
        </w:rPr>
        <w:t>4中给出了合</w:t>
      </w:r>
      <w:r>
        <w:rPr>
          <w:rFonts w:ascii="SimSun" w:hAnsi="SimSun" w:eastAsia="SimSun" w:cs="SimSun"/>
          <w:sz w:val="19"/>
          <w:szCs w:val="19"/>
          <w:spacing w:val="29"/>
        </w:rPr>
        <w:t>理的建设大数据应</w:t>
      </w:r>
    </w:p>
    <w:p>
      <w:pPr>
        <w:spacing w:line="218" w:lineRule="auto"/>
        <w:rPr>
          <w:rFonts w:ascii="SimSun" w:hAnsi="SimSun" w:eastAsia="SimSun" w:cs="SimSun"/>
          <w:sz w:val="19"/>
          <w:szCs w:val="19"/>
        </w:rPr>
      </w:pPr>
      <w:r>
        <w:rPr>
          <w:rFonts w:ascii="SimSun" w:hAnsi="SimSun" w:eastAsia="SimSun" w:cs="SimSun"/>
          <w:sz w:val="19"/>
          <w:szCs w:val="19"/>
          <w:spacing w:val="19"/>
        </w:rPr>
        <w:t>用的步骤，供读者参考。</w:t>
      </w:r>
    </w:p>
    <w:p>
      <w:pPr>
        <w:pStyle w:val="BodyText"/>
        <w:ind w:firstLine="1359"/>
        <w:spacing w:before="158" w:line="4290" w:lineRule="exact"/>
        <w:rPr/>
      </w:pPr>
      <w:r>
        <w:rPr>
          <w:position w:val="-85"/>
        </w:rPr>
        <w:pict>
          <v:group id="_x0000_s726" style="mso-position-vertical-relative:line;mso-position-horizontal-relative:char;width:217.05pt;height:214.5pt;" filled="false" stroked="false" coordsize="4341,4290" coordorigin="0,0">
            <v:shape id="_x0000_s728" style="position:absolute;left:0;top:0;width:4341;height:4290;" filled="false" stroked="false" type="#_x0000_t75">
              <v:imagedata o:title="" r:id="rId138"/>
            </v:shape>
            <v:shape id="_x0000_s730" style="position:absolute;left:359;top:447;width:2098;height:3420;" filled="false" stroked="false" type="#_x0000_t202">
              <v:fill on="false"/>
              <v:stroke on="false"/>
              <v:path/>
              <v:imagedata o:title=""/>
              <o:lock v:ext="edit" aspectratio="false"/>
              <v:textbox inset="0mm,0mm,0mm,0mm">
                <w:txbxContent>
                  <w:p>
                    <w:pPr>
                      <w:ind w:left="1599" w:right="20" w:hanging="159"/>
                      <w:spacing w:before="19" w:line="203" w:lineRule="auto"/>
                      <w:rPr>
                        <w:rFonts w:ascii="SimSun" w:hAnsi="SimSun" w:eastAsia="SimSun" w:cs="SimSun"/>
                        <w:sz w:val="19"/>
                        <w:szCs w:val="19"/>
                      </w:rPr>
                    </w:pPr>
                    <w:r>
                      <w:rPr>
                        <w:rFonts w:ascii="SimSun" w:hAnsi="SimSun" w:eastAsia="SimSun" w:cs="SimSun"/>
                        <w:sz w:val="19"/>
                        <w:szCs w:val="19"/>
                        <w:spacing w:val="-14"/>
                        <w:w w:val="91"/>
                      </w:rPr>
                      <w:t>业务场景</w:t>
                    </w:r>
                    <w:r>
                      <w:rPr>
                        <w:rFonts w:ascii="SimSun" w:hAnsi="SimSun" w:eastAsia="SimSun" w:cs="SimSun"/>
                        <w:sz w:val="19"/>
                        <w:szCs w:val="19"/>
                        <w:spacing w:val="1"/>
                      </w:rPr>
                      <w:t xml:space="preserve"> </w:t>
                    </w:r>
                    <w:r>
                      <w:rPr>
                        <w:rFonts w:ascii="SimSun" w:hAnsi="SimSun" w:eastAsia="SimSun" w:cs="SimSun"/>
                        <w:sz w:val="19"/>
                        <w:szCs w:val="19"/>
                        <w:spacing w:val="-11"/>
                      </w:rPr>
                      <w:t>分析</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20"/>
                      <w:spacing w:before="62" w:line="204" w:lineRule="auto"/>
                      <w:rPr>
                        <w:rFonts w:ascii="SimSun" w:hAnsi="SimSun" w:eastAsia="SimSun" w:cs="SimSun"/>
                        <w:sz w:val="19"/>
                        <w:szCs w:val="19"/>
                      </w:rPr>
                    </w:pPr>
                    <w:r>
                      <w:rPr>
                        <w:rFonts w:ascii="SimSun" w:hAnsi="SimSun" w:eastAsia="SimSun" w:cs="SimSun"/>
                        <w:sz w:val="19"/>
                        <w:szCs w:val="19"/>
                        <w:spacing w:val="-15"/>
                        <w:w w:val="98"/>
                      </w:rPr>
                      <w:t>数据作用</w:t>
                    </w:r>
                  </w:p>
                  <w:p>
                    <w:pPr>
                      <w:ind w:left="110"/>
                      <w:spacing w:line="219" w:lineRule="auto"/>
                      <w:rPr>
                        <w:rFonts w:ascii="SimSun" w:hAnsi="SimSun" w:eastAsia="SimSun" w:cs="SimSun"/>
                        <w:sz w:val="19"/>
                        <w:szCs w:val="19"/>
                      </w:rPr>
                    </w:pPr>
                    <w:r>
                      <w:rPr>
                        <w:rFonts w:ascii="SimSun" w:hAnsi="SimSun" w:eastAsia="SimSun" w:cs="SimSun"/>
                        <w:sz w:val="19"/>
                        <w:szCs w:val="19"/>
                        <w:spacing w:val="-18"/>
                        <w:w w:val="99"/>
                      </w:rPr>
                      <w:t>于场景</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1440" w:right="21"/>
                      <w:spacing w:before="62" w:line="202" w:lineRule="auto"/>
                      <w:jc w:val="both"/>
                      <w:rPr>
                        <w:rFonts w:ascii="SimSun" w:hAnsi="SimSun" w:eastAsia="SimSun" w:cs="SimSun"/>
                        <w:sz w:val="19"/>
                        <w:szCs w:val="19"/>
                      </w:rPr>
                    </w:pPr>
                    <w:r>
                      <w:rPr>
                        <w:rFonts w:ascii="SimSun" w:hAnsi="SimSun" w:eastAsia="SimSun" w:cs="SimSun"/>
                        <w:sz w:val="19"/>
                        <w:szCs w:val="19"/>
                        <w:spacing w:val="-19"/>
                        <w:w w:val="93"/>
                      </w:rPr>
                      <w:t>平台搭建</w:t>
                    </w:r>
                    <w:r>
                      <w:rPr>
                        <w:rFonts w:ascii="SimSun" w:hAnsi="SimSun" w:eastAsia="SimSun" w:cs="SimSun"/>
                        <w:sz w:val="19"/>
                        <w:szCs w:val="19"/>
                        <w:spacing w:val="5"/>
                      </w:rPr>
                      <w:t xml:space="preserve"> </w:t>
                    </w:r>
                    <w:r>
                      <w:rPr>
                        <w:rFonts w:ascii="SimSun" w:hAnsi="SimSun" w:eastAsia="SimSun" w:cs="SimSun"/>
                        <w:sz w:val="19"/>
                        <w:szCs w:val="19"/>
                        <w:spacing w:val="-12"/>
                        <w:w w:val="90"/>
                      </w:rPr>
                      <w:t>数据采集</w:t>
                    </w:r>
                    <w:r>
                      <w:rPr>
                        <w:rFonts w:ascii="SimSun" w:hAnsi="SimSun" w:eastAsia="SimSun" w:cs="SimSun"/>
                        <w:sz w:val="19"/>
                        <w:szCs w:val="19"/>
                      </w:rPr>
                      <w:t xml:space="preserve"> </w:t>
                    </w:r>
                    <w:r>
                      <w:rPr>
                        <w:rFonts w:ascii="SimSun" w:hAnsi="SimSun" w:eastAsia="SimSun" w:cs="SimSun"/>
                        <w:sz w:val="19"/>
                        <w:szCs w:val="19"/>
                        <w:spacing w:val="-14"/>
                        <w:w w:val="91"/>
                      </w:rPr>
                      <w:t>设计算法</w:t>
                    </w:r>
                  </w:p>
                </w:txbxContent>
              </v:textbox>
            </v:shape>
            <v:shape id="_x0000_s732" style="position:absolute;left:3260;top:1929;width:688;height:419;" filled="false" stroked="false" type="#_x0000_t202">
              <v:fill on="false"/>
              <v:stroke on="false"/>
              <v:path/>
              <v:imagedata o:title=""/>
              <o:lock v:ext="edit" aspectratio="false"/>
              <v:textbox inset="0mm,0mm,0mm,0mm">
                <w:txbxContent>
                  <w:p>
                    <w:pPr>
                      <w:ind w:left="100" w:right="20" w:hanging="80"/>
                      <w:spacing w:before="20" w:line="201" w:lineRule="auto"/>
                      <w:rPr>
                        <w:rFonts w:ascii="SimSun" w:hAnsi="SimSun" w:eastAsia="SimSun" w:cs="SimSun"/>
                        <w:sz w:val="19"/>
                        <w:szCs w:val="19"/>
                      </w:rPr>
                    </w:pPr>
                    <w:r>
                      <w:rPr>
                        <w:rFonts w:ascii="SimSun" w:hAnsi="SimSun" w:eastAsia="SimSun" w:cs="SimSun"/>
                        <w:sz w:val="19"/>
                        <w:szCs w:val="19"/>
                        <w:spacing w:val="-20"/>
                        <w:w w:val="95"/>
                      </w:rPr>
                      <w:t>选择平台</w:t>
                    </w:r>
                    <w:r>
                      <w:rPr>
                        <w:rFonts w:ascii="SimSun" w:hAnsi="SimSun" w:eastAsia="SimSun" w:cs="SimSun"/>
                        <w:sz w:val="19"/>
                        <w:szCs w:val="19"/>
                        <w:spacing w:val="4"/>
                      </w:rPr>
                      <w:t xml:space="preserve"> </w:t>
                    </w:r>
                    <w:r>
                      <w:rPr>
                        <w:rFonts w:ascii="SimSun" w:hAnsi="SimSun" w:eastAsia="SimSun" w:cs="SimSun"/>
                        <w:sz w:val="19"/>
                        <w:szCs w:val="19"/>
                        <w:spacing w:val="-16"/>
                        <w:w w:val="99"/>
                      </w:rPr>
                      <w:t>和算法</w:t>
                    </w:r>
                  </w:p>
                </w:txbxContent>
              </v:textbox>
            </v:shape>
            <v:shape id="_x0000_s734" style="position:absolute;left:1912;top:1914;width:434;height:23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b/>
                        <w:bCs/>
                        <w:spacing w:val="4"/>
                      </w:rPr>
                      <w:t>数据</w:t>
                    </w:r>
                  </w:p>
                </w:txbxContent>
              </v:textbox>
            </v:shape>
          </v:group>
        </w:pict>
      </w:r>
    </w:p>
    <w:p>
      <w:pPr>
        <w:ind w:left="2109"/>
        <w:spacing w:before="157" w:line="219" w:lineRule="auto"/>
        <w:rPr>
          <w:rFonts w:ascii="SimSun" w:hAnsi="SimSun" w:eastAsia="SimSun" w:cs="SimSun"/>
          <w:sz w:val="19"/>
          <w:szCs w:val="19"/>
        </w:rPr>
      </w:pPr>
      <w:r>
        <w:rPr>
          <w:rFonts w:ascii="SimSun" w:hAnsi="SimSun" w:eastAsia="SimSun" w:cs="SimSun"/>
          <w:sz w:val="19"/>
          <w:szCs w:val="19"/>
          <w:spacing w:val="-3"/>
        </w:rPr>
        <w:t>图3-4</w:t>
      </w:r>
      <w:r>
        <w:rPr>
          <w:rFonts w:ascii="SimSun" w:hAnsi="SimSun" w:eastAsia="SimSun" w:cs="SimSun"/>
          <w:sz w:val="19"/>
          <w:szCs w:val="19"/>
          <w:spacing w:val="80"/>
        </w:rPr>
        <w:t xml:space="preserve"> </w:t>
      </w:r>
      <w:r>
        <w:rPr>
          <w:rFonts w:ascii="SimSun" w:hAnsi="SimSun" w:eastAsia="SimSun" w:cs="SimSun"/>
          <w:sz w:val="19"/>
          <w:szCs w:val="19"/>
          <w:spacing w:val="-3"/>
        </w:rPr>
        <w:t>大数据应用的合理建设步骤</w:t>
      </w:r>
    </w:p>
    <w:p>
      <w:pPr>
        <w:pStyle w:val="BodyText"/>
        <w:spacing w:line="321" w:lineRule="auto"/>
        <w:rPr/>
      </w:pPr>
      <w:r/>
    </w:p>
    <w:p>
      <w:pPr>
        <w:ind w:right="373" w:firstLine="469"/>
        <w:spacing w:before="63" w:line="369" w:lineRule="auto"/>
        <w:jc w:val="both"/>
        <w:rPr>
          <w:rFonts w:ascii="SimSun" w:hAnsi="SimSun" w:eastAsia="SimSun" w:cs="SimSun"/>
          <w:sz w:val="19"/>
          <w:szCs w:val="19"/>
        </w:rPr>
      </w:pPr>
      <w:r>
        <w:rPr>
          <w:rFonts w:ascii="SimSun" w:hAnsi="SimSun" w:eastAsia="SimSun" w:cs="SimSun"/>
          <w:sz w:val="19"/>
          <w:szCs w:val="19"/>
          <w:spacing w:val="30"/>
        </w:rPr>
        <w:t>数据是道，算法是术。业务中台能在业务场景中进行高质量的</w:t>
      </w:r>
      <w:r>
        <w:rPr>
          <w:rFonts w:ascii="SimSun" w:hAnsi="SimSun" w:eastAsia="SimSun" w:cs="SimSun"/>
          <w:sz w:val="19"/>
          <w:szCs w:val="19"/>
          <w:spacing w:val="29"/>
        </w:rPr>
        <w:t>业务数</w:t>
      </w:r>
      <w:r>
        <w:rPr>
          <w:rFonts w:ascii="SimSun" w:hAnsi="SimSun" w:eastAsia="SimSun" w:cs="SimSun"/>
          <w:sz w:val="19"/>
          <w:szCs w:val="19"/>
        </w:rPr>
        <w:t xml:space="preserve"> </w:t>
      </w:r>
      <w:r>
        <w:rPr>
          <w:rFonts w:ascii="SimSun" w:hAnsi="SimSun" w:eastAsia="SimSun" w:cs="SimSun"/>
          <w:sz w:val="19"/>
          <w:szCs w:val="19"/>
          <w:spacing w:val="29"/>
        </w:rPr>
        <w:t>据沉淀，从业务场景入手，通过数据中台构建起企业大数据应用建设的方</w:t>
      </w:r>
      <w:r>
        <w:rPr>
          <w:rFonts w:ascii="SimSun" w:hAnsi="SimSun" w:eastAsia="SimSun" w:cs="SimSun"/>
          <w:sz w:val="19"/>
          <w:szCs w:val="19"/>
          <w:spacing w:val="18"/>
        </w:rPr>
        <w:t xml:space="preserve"> </w:t>
      </w:r>
      <w:r>
        <w:rPr>
          <w:rFonts w:ascii="SimSun" w:hAnsi="SimSun" w:eastAsia="SimSun" w:cs="SimSun"/>
          <w:sz w:val="19"/>
          <w:szCs w:val="19"/>
          <w:spacing w:val="30"/>
        </w:rPr>
        <w:t>法、模式和体制，让数据中台产生的大数据能力反作用于业务中台，实现</w:t>
      </w:r>
      <w:r>
        <w:rPr>
          <w:rFonts w:ascii="SimSun" w:hAnsi="SimSun" w:eastAsia="SimSun" w:cs="SimSun"/>
          <w:sz w:val="19"/>
          <w:szCs w:val="19"/>
          <w:spacing w:val="6"/>
        </w:rPr>
        <w:t xml:space="preserve"> </w:t>
      </w:r>
      <w:r>
        <w:rPr>
          <w:rFonts w:ascii="SimSun" w:hAnsi="SimSun" w:eastAsia="SimSun" w:cs="SimSun"/>
          <w:sz w:val="19"/>
          <w:szCs w:val="19"/>
          <w:spacing w:val="29"/>
        </w:rPr>
        <w:t>企业业务数据闭环，以此持续打造面向行业业务场景的数据和算法，最终</w:t>
      </w:r>
      <w:r>
        <w:rPr>
          <w:rFonts w:ascii="SimSun" w:hAnsi="SimSun" w:eastAsia="SimSun" w:cs="SimSun"/>
          <w:sz w:val="19"/>
          <w:szCs w:val="19"/>
        </w:rPr>
        <w:t xml:space="preserve"> </w:t>
      </w:r>
      <w:r>
        <w:rPr>
          <w:rFonts w:ascii="SimSun" w:hAnsi="SimSun" w:eastAsia="SimSun" w:cs="SimSun"/>
          <w:sz w:val="19"/>
          <w:szCs w:val="19"/>
          <w:spacing w:val="30"/>
        </w:rPr>
        <w:t>实现基于数据驱动、优化业务的同时，也帮助企业</w:t>
      </w:r>
      <w:r>
        <w:rPr>
          <w:rFonts w:ascii="SimSun" w:hAnsi="SimSun" w:eastAsia="SimSun" w:cs="SimSun"/>
          <w:sz w:val="19"/>
          <w:szCs w:val="19"/>
          <w:spacing w:val="29"/>
        </w:rPr>
        <w:t>真正构建起基于大数据</w:t>
      </w:r>
      <w:r>
        <w:rPr>
          <w:rFonts w:ascii="SimSun" w:hAnsi="SimSun" w:eastAsia="SimSun" w:cs="SimSun"/>
          <w:sz w:val="19"/>
          <w:szCs w:val="19"/>
        </w:rPr>
        <w:t xml:space="preserve"> </w:t>
      </w:r>
      <w:r>
        <w:rPr>
          <w:rFonts w:ascii="SimSun" w:hAnsi="SimSun" w:eastAsia="SimSun" w:cs="SimSun"/>
          <w:sz w:val="19"/>
          <w:szCs w:val="19"/>
          <w:spacing w:val="30"/>
        </w:rPr>
        <w:t>的核心竞争力，而这样的数据能力才是企业将来在互联网时代值得依赖的</w:t>
      </w:r>
    </w:p>
    <w:p>
      <w:pPr>
        <w:spacing w:line="219" w:lineRule="auto"/>
        <w:rPr>
          <w:rFonts w:ascii="SimSun" w:hAnsi="SimSun" w:eastAsia="SimSun" w:cs="SimSun"/>
          <w:sz w:val="19"/>
          <w:szCs w:val="19"/>
        </w:rPr>
      </w:pPr>
      <w:r>
        <w:rPr>
          <w:rFonts w:ascii="SimSun" w:hAnsi="SimSun" w:eastAsia="SimSun" w:cs="SimSun"/>
          <w:sz w:val="19"/>
          <w:szCs w:val="19"/>
          <w:spacing w:val="20"/>
        </w:rPr>
        <w:t>强有力的竞争壁垒。</w:t>
      </w:r>
    </w:p>
    <w:p>
      <w:pPr>
        <w:spacing w:line="219" w:lineRule="auto"/>
        <w:sectPr>
          <w:pgSz w:w="8370" w:h="13250"/>
          <w:pgMar w:top="400" w:right="448" w:bottom="400" w:left="480" w:header="0" w:footer="0" w:gutter="0"/>
        </w:sectPr>
        <w:rPr>
          <w:rFonts w:ascii="SimSun" w:hAnsi="SimSun" w:eastAsia="SimSun" w:cs="SimSun"/>
          <w:sz w:val="19"/>
          <w:szCs w:val="19"/>
        </w:rPr>
      </w:pP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6"/>
        </w:rPr>
        <w:t>98</w:t>
      </w:r>
      <w:r>
        <w:rPr>
          <w:rFonts w:ascii="SimSun" w:hAnsi="SimSun" w:eastAsia="SimSun" w:cs="SimSun"/>
          <w:sz w:val="16"/>
          <w:szCs w:val="16"/>
          <w:spacing w:val="7"/>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343" w:lineRule="auto"/>
        <w:rPr/>
      </w:pPr>
      <w:r/>
    </w:p>
    <w:p>
      <w:pPr>
        <w:pStyle w:val="BodyText"/>
        <w:spacing w:line="343" w:lineRule="auto"/>
        <w:rPr/>
      </w:pPr>
      <w:r/>
    </w:p>
    <w:p>
      <w:pPr>
        <w:spacing w:before="72" w:line="222" w:lineRule="auto"/>
        <w:jc w:val="right"/>
        <w:rPr>
          <w:rFonts w:ascii="SimHei" w:hAnsi="SimHei" w:eastAsia="SimHei" w:cs="SimHei"/>
          <w:sz w:val="22"/>
          <w:szCs w:val="22"/>
        </w:rPr>
      </w:pPr>
      <w:r>
        <w:rPr>
          <w:rFonts w:ascii="SimSun" w:hAnsi="SimSun" w:eastAsia="SimSun" w:cs="SimSun"/>
          <w:sz w:val="22"/>
          <w:szCs w:val="22"/>
          <w:spacing w:val="-3"/>
        </w:rPr>
        <w:t>所以，如果要给“企业中台”下一个定义，笔者认为是： </w:t>
      </w:r>
      <w:r>
        <w:rPr>
          <w:rFonts w:ascii="SimHei" w:hAnsi="SimHei" w:eastAsia="SimHei" w:cs="SimHei"/>
          <w:sz w:val="22"/>
          <w:szCs w:val="22"/>
          <w:spacing w:val="-3"/>
        </w:rPr>
        <w:t>将企业的核</w:t>
      </w:r>
    </w:p>
    <w:p>
      <w:pPr>
        <w:ind w:left="423" w:right="20"/>
        <w:spacing w:before="89" w:line="284" w:lineRule="auto"/>
        <w:jc w:val="both"/>
        <w:rPr>
          <w:rFonts w:ascii="SimHei" w:hAnsi="SimHei" w:eastAsia="SimHei" w:cs="SimHei"/>
          <w:sz w:val="22"/>
          <w:szCs w:val="22"/>
        </w:rPr>
      </w:pPr>
      <w:r>
        <w:rPr>
          <w:rFonts w:ascii="SimHei" w:hAnsi="SimHei" w:eastAsia="SimHei" w:cs="SimHei"/>
          <w:sz w:val="22"/>
          <w:szCs w:val="22"/>
          <w:b/>
          <w:bCs/>
          <w:spacing w:val="-3"/>
        </w:rPr>
        <w:t>心能力以服务化形式沉淀到平台，由业务中台和数据中台构建起数据闭环</w:t>
      </w:r>
      <w:r>
        <w:rPr>
          <w:rFonts w:ascii="SimHei" w:hAnsi="SimHei" w:eastAsia="SimHei" w:cs="SimHei"/>
          <w:sz w:val="22"/>
          <w:szCs w:val="22"/>
          <w:spacing w:val="9"/>
        </w:rPr>
        <w:t xml:space="preserve"> </w:t>
      </w:r>
      <w:r>
        <w:rPr>
          <w:rFonts w:ascii="SimHei" w:hAnsi="SimHei" w:eastAsia="SimHei" w:cs="SimHei"/>
          <w:sz w:val="22"/>
          <w:szCs w:val="22"/>
          <w:b/>
          <w:bCs/>
          <w:spacing w:val="-3"/>
        </w:rPr>
        <w:t>运转的业务运营体系，供企业更高效地进行业务探索和创新，以数字化资</w:t>
      </w:r>
      <w:r>
        <w:rPr>
          <w:rFonts w:ascii="SimHei" w:hAnsi="SimHei" w:eastAsia="SimHei" w:cs="SimHei"/>
          <w:sz w:val="22"/>
          <w:szCs w:val="22"/>
          <w:spacing w:val="9"/>
        </w:rPr>
        <w:t xml:space="preserve"> </w:t>
      </w:r>
      <w:r>
        <w:rPr>
          <w:rFonts w:ascii="SimHei" w:hAnsi="SimHei" w:eastAsia="SimHei" w:cs="SimHei"/>
          <w:sz w:val="22"/>
          <w:szCs w:val="22"/>
          <w:b/>
          <w:bCs/>
          <w:spacing w:val="-8"/>
        </w:rPr>
        <w:t>产的形态构建企业核心的差异化竞争力。</w:t>
      </w:r>
    </w:p>
    <w:p>
      <w:pPr>
        <w:pStyle w:val="BodyText"/>
        <w:spacing w:line="319" w:lineRule="auto"/>
        <w:rPr/>
      </w:pPr>
      <w:r/>
    </w:p>
    <w:p>
      <w:pPr>
        <w:pStyle w:val="BodyText"/>
        <w:spacing w:line="320" w:lineRule="auto"/>
        <w:rPr/>
      </w:pPr>
      <w:r/>
    </w:p>
    <w:p>
      <w:pPr>
        <w:ind w:left="423"/>
        <w:spacing w:before="85" w:line="219" w:lineRule="auto"/>
        <w:outlineLvl w:val="0"/>
        <w:rPr>
          <w:rFonts w:ascii="SimSun" w:hAnsi="SimSun" w:eastAsia="SimSun" w:cs="SimSun"/>
          <w:sz w:val="26"/>
          <w:szCs w:val="26"/>
        </w:rPr>
      </w:pPr>
      <w:r>
        <w:rPr>
          <w:rFonts w:ascii="SimSun" w:hAnsi="SimSun" w:eastAsia="SimSun" w:cs="SimSun"/>
          <w:sz w:val="26"/>
          <w:szCs w:val="26"/>
          <w:b/>
          <w:bCs/>
          <w:spacing w:val="4"/>
        </w:rPr>
        <w:t>三、中台建设的方式与发展路径</w:t>
      </w:r>
    </w:p>
    <w:p>
      <w:pPr>
        <w:pStyle w:val="BodyText"/>
        <w:spacing w:line="318" w:lineRule="auto"/>
        <w:rPr/>
      </w:pPr>
      <w:r/>
    </w:p>
    <w:p>
      <w:pPr>
        <w:ind w:left="420" w:right="24" w:firstLine="420"/>
        <w:spacing w:before="72" w:line="319" w:lineRule="auto"/>
        <w:jc w:val="both"/>
        <w:rPr>
          <w:rFonts w:ascii="SimSun" w:hAnsi="SimSun" w:eastAsia="SimSun" w:cs="SimSun"/>
          <w:sz w:val="22"/>
          <w:szCs w:val="22"/>
        </w:rPr>
      </w:pPr>
      <w:r>
        <w:rPr>
          <w:rFonts w:ascii="SimSun" w:hAnsi="SimSun" w:eastAsia="SimSun" w:cs="SimSun"/>
          <w:sz w:val="22"/>
          <w:szCs w:val="22"/>
        </w:rPr>
        <w:t>当企业认同中台的理念以及中台建设的必要性后，如何进行中台</w:t>
      </w:r>
      <w:r>
        <w:rPr>
          <w:rFonts w:ascii="SimSun" w:hAnsi="SimSun" w:eastAsia="SimSun" w:cs="SimSun"/>
          <w:sz w:val="22"/>
          <w:szCs w:val="22"/>
          <w:spacing w:val="-1"/>
        </w:rPr>
        <w:t>的建</w:t>
      </w:r>
      <w:r>
        <w:rPr>
          <w:rFonts w:ascii="SimSun" w:hAnsi="SimSun" w:eastAsia="SimSun" w:cs="SimSun"/>
          <w:sz w:val="22"/>
          <w:szCs w:val="22"/>
        </w:rPr>
        <w:t xml:space="preserve"> </w:t>
      </w:r>
      <w:r>
        <w:rPr>
          <w:rFonts w:ascii="SimSun" w:hAnsi="SimSun" w:eastAsia="SimSun" w:cs="SimSun"/>
          <w:sz w:val="22"/>
          <w:szCs w:val="22"/>
          <w:spacing w:val="6"/>
        </w:rPr>
        <w:t>设规划?如何针对企业的现状迈出中台建设的第一步?在规划过程中有哪</w:t>
      </w:r>
      <w:r>
        <w:rPr>
          <w:rFonts w:ascii="SimSun" w:hAnsi="SimSun" w:eastAsia="SimSun" w:cs="SimSun"/>
          <w:sz w:val="22"/>
          <w:szCs w:val="22"/>
          <w:spacing w:val="11"/>
        </w:rPr>
        <w:t xml:space="preserve"> </w:t>
      </w:r>
      <w:r>
        <w:rPr>
          <w:rFonts w:ascii="SimSun" w:hAnsi="SimSun" w:eastAsia="SimSun" w:cs="SimSun"/>
          <w:sz w:val="22"/>
          <w:szCs w:val="22"/>
          <w:spacing w:val="3"/>
        </w:rPr>
        <w:t>些主要设计原则?这一系列问题都将是计划构建中台架构的企业所面临的</w:t>
      </w:r>
      <w:r>
        <w:rPr>
          <w:rFonts w:ascii="SimSun" w:hAnsi="SimSun" w:eastAsia="SimSun" w:cs="SimSun"/>
          <w:sz w:val="22"/>
          <w:szCs w:val="22"/>
        </w:rPr>
        <w:t xml:space="preserve"> </w:t>
      </w:r>
      <w:r>
        <w:rPr>
          <w:rFonts w:ascii="SimSun" w:hAnsi="SimSun" w:eastAsia="SimSun" w:cs="SimSun"/>
          <w:sz w:val="22"/>
          <w:szCs w:val="22"/>
          <w:spacing w:val="-1"/>
        </w:rPr>
        <w:t>问题。下面将结合笔者之前在中台实战中积累的经验以及一些使企</w:t>
      </w:r>
      <w:r>
        <w:rPr>
          <w:rFonts w:ascii="SimSun" w:hAnsi="SimSun" w:eastAsia="SimSun" w:cs="SimSun"/>
          <w:sz w:val="22"/>
          <w:szCs w:val="22"/>
          <w:spacing w:val="-2"/>
        </w:rPr>
        <w:t>业取得</w:t>
      </w:r>
      <w:r>
        <w:rPr>
          <w:rFonts w:ascii="SimSun" w:hAnsi="SimSun" w:eastAsia="SimSun" w:cs="SimSun"/>
          <w:sz w:val="22"/>
          <w:szCs w:val="22"/>
        </w:rPr>
        <w:t xml:space="preserve"> </w:t>
      </w:r>
      <w:r>
        <w:rPr>
          <w:rFonts w:ascii="SimSun" w:hAnsi="SimSun" w:eastAsia="SimSun" w:cs="SimSun"/>
          <w:sz w:val="22"/>
          <w:szCs w:val="22"/>
          <w:spacing w:val="-1"/>
        </w:rPr>
        <w:t>不错成效的做法进行阐述，希望能对企业中台的规划者和实践者提供有价</w:t>
      </w:r>
    </w:p>
    <w:p>
      <w:pPr>
        <w:ind w:left="420"/>
        <w:spacing w:line="219" w:lineRule="auto"/>
        <w:rPr>
          <w:rFonts w:ascii="SimSun" w:hAnsi="SimSun" w:eastAsia="SimSun" w:cs="SimSun"/>
          <w:sz w:val="22"/>
          <w:szCs w:val="22"/>
        </w:rPr>
      </w:pPr>
      <w:r>
        <w:rPr>
          <w:rFonts w:ascii="SimSun" w:hAnsi="SimSun" w:eastAsia="SimSun" w:cs="SimSun"/>
          <w:sz w:val="22"/>
          <w:szCs w:val="22"/>
          <w:spacing w:val="-4"/>
        </w:rPr>
        <w:t>值的参考。</w:t>
      </w:r>
    </w:p>
    <w:p>
      <w:pPr>
        <w:pStyle w:val="BodyText"/>
        <w:spacing w:line="429" w:lineRule="auto"/>
        <w:rPr/>
      </w:pPr>
      <w:r/>
    </w:p>
    <w:p>
      <w:pPr>
        <w:ind w:left="423"/>
        <w:spacing w:before="86" w:line="219" w:lineRule="auto"/>
        <w:outlineLvl w:val="0"/>
        <w:rPr>
          <w:rFonts w:ascii="SimSun" w:hAnsi="SimSun" w:eastAsia="SimSun" w:cs="SimSun"/>
          <w:sz w:val="26"/>
          <w:szCs w:val="26"/>
        </w:rPr>
      </w:pPr>
      <w:r>
        <w:rPr>
          <w:rFonts w:ascii="SimSun" w:hAnsi="SimSun" w:eastAsia="SimSun" w:cs="SimSun"/>
          <w:sz w:val="26"/>
          <w:szCs w:val="26"/>
          <w:b/>
          <w:bCs/>
          <w:spacing w:val="-15"/>
        </w:rPr>
        <w:t>1.中台建设的典型方式</w:t>
      </w:r>
    </w:p>
    <w:p>
      <w:pPr>
        <w:ind w:left="420" w:right="20" w:firstLine="420"/>
        <w:spacing w:before="302" w:line="319" w:lineRule="auto"/>
        <w:jc w:val="both"/>
        <w:rPr>
          <w:rFonts w:ascii="SimSun" w:hAnsi="SimSun" w:eastAsia="SimSun" w:cs="SimSun"/>
          <w:sz w:val="22"/>
          <w:szCs w:val="22"/>
        </w:rPr>
      </w:pPr>
      <w:r>
        <w:rPr>
          <w:rFonts w:ascii="SimSun" w:hAnsi="SimSun" w:eastAsia="SimSun" w:cs="SimSun"/>
          <w:sz w:val="22"/>
          <w:szCs w:val="22"/>
          <w:spacing w:val="-2"/>
        </w:rPr>
        <w:t>企业中台建设是一个持续的过程，每一个企业需要针对自身</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w:t>
      </w:r>
      <w:r>
        <w:rPr>
          <w:rFonts w:ascii="SimSun" w:hAnsi="SimSun" w:eastAsia="SimSun" w:cs="SimSun"/>
          <w:sz w:val="22"/>
          <w:szCs w:val="22"/>
          <w:spacing w:val="17"/>
        </w:rPr>
        <w:t xml:space="preserve"> </w:t>
      </w:r>
      <w:r>
        <w:rPr>
          <w:rFonts w:ascii="SimSun" w:hAnsi="SimSun" w:eastAsia="SimSun" w:cs="SimSun"/>
          <w:sz w:val="22"/>
          <w:szCs w:val="22"/>
          <w:spacing w:val="-1"/>
        </w:rPr>
        <w:t>设现状、业务发展所处阶段、现有人才体系等的不同，因地制宜地做好中</w:t>
      </w:r>
      <w:r>
        <w:rPr>
          <w:rFonts w:ascii="SimSun" w:hAnsi="SimSun" w:eastAsia="SimSun" w:cs="SimSun"/>
          <w:sz w:val="22"/>
          <w:szCs w:val="22"/>
          <w:spacing w:val="18"/>
        </w:rPr>
        <w:t xml:space="preserve"> </w:t>
      </w:r>
      <w:r>
        <w:rPr>
          <w:rFonts w:ascii="SimSun" w:hAnsi="SimSun" w:eastAsia="SimSun" w:cs="SimSun"/>
          <w:sz w:val="22"/>
          <w:szCs w:val="22"/>
          <w:spacing w:val="-1"/>
        </w:rPr>
        <w:t>台架构建设的总体规划，在不影响业务正常发展的情况下，逐步搭建起企</w:t>
      </w:r>
      <w:r>
        <w:rPr>
          <w:rFonts w:ascii="SimSun" w:hAnsi="SimSun" w:eastAsia="SimSun" w:cs="SimSun"/>
          <w:sz w:val="22"/>
          <w:szCs w:val="22"/>
          <w:spacing w:val="5"/>
        </w:rPr>
        <w:t xml:space="preserve"> </w:t>
      </w:r>
      <w:r>
        <w:rPr>
          <w:rFonts w:ascii="SimSun" w:hAnsi="SimSun" w:eastAsia="SimSun" w:cs="SimSun"/>
          <w:sz w:val="22"/>
          <w:szCs w:val="22"/>
        </w:rPr>
        <w:t>业中台架构，沉淀和打磨出一套适合企业自身的中台</w:t>
      </w:r>
      <w:r>
        <w:rPr>
          <w:rFonts w:ascii="SimSun" w:hAnsi="SimSun" w:eastAsia="SimSun" w:cs="SimSun"/>
          <w:sz w:val="22"/>
          <w:szCs w:val="22"/>
          <w:spacing w:val="-1"/>
        </w:rPr>
        <w:t>运营体系，并在持续</w:t>
      </w:r>
      <w:r>
        <w:rPr>
          <w:rFonts w:ascii="SimSun" w:hAnsi="SimSun" w:eastAsia="SimSun" w:cs="SimSun"/>
          <w:sz w:val="22"/>
          <w:szCs w:val="22"/>
        </w:rPr>
        <w:t xml:space="preserve"> </w:t>
      </w:r>
      <w:r>
        <w:rPr>
          <w:rFonts w:ascii="SimSun" w:hAnsi="SimSun" w:eastAsia="SimSun" w:cs="SimSun"/>
          <w:sz w:val="22"/>
          <w:szCs w:val="22"/>
        </w:rPr>
        <w:t>运营过程中有节奏地进行组织架构的调整、相关专</w:t>
      </w:r>
      <w:r>
        <w:rPr>
          <w:rFonts w:ascii="SimSun" w:hAnsi="SimSun" w:eastAsia="SimSun" w:cs="SimSun"/>
          <w:sz w:val="22"/>
          <w:szCs w:val="22"/>
          <w:spacing w:val="-1"/>
        </w:rPr>
        <w:t>业人才的培养以及外部</w:t>
      </w:r>
    </w:p>
    <w:p>
      <w:pPr>
        <w:ind w:left="420"/>
        <w:spacing w:line="218" w:lineRule="auto"/>
        <w:rPr>
          <w:rFonts w:ascii="SimSun" w:hAnsi="SimSun" w:eastAsia="SimSun" w:cs="SimSun"/>
          <w:sz w:val="22"/>
          <w:szCs w:val="22"/>
        </w:rPr>
      </w:pPr>
      <w:r>
        <w:rPr>
          <w:rFonts w:ascii="SimSun" w:hAnsi="SimSun" w:eastAsia="SimSun" w:cs="SimSun"/>
          <w:sz w:val="22"/>
          <w:szCs w:val="22"/>
          <w:spacing w:val="-5"/>
        </w:rPr>
        <w:t>专业人才的补强。</w:t>
      </w:r>
    </w:p>
    <w:p>
      <w:pPr>
        <w:ind w:left="420" w:right="22" w:firstLine="420"/>
        <w:spacing w:before="297" w:line="321" w:lineRule="auto"/>
        <w:jc w:val="both"/>
        <w:rPr>
          <w:rFonts w:ascii="SimSun" w:hAnsi="SimSun" w:eastAsia="SimSun" w:cs="SimSun"/>
          <w:sz w:val="22"/>
          <w:szCs w:val="22"/>
        </w:rPr>
      </w:pPr>
      <w:r>
        <w:rPr>
          <w:rFonts w:ascii="SimSun" w:hAnsi="SimSun" w:eastAsia="SimSun" w:cs="SimSun"/>
          <w:sz w:val="22"/>
          <w:szCs w:val="22"/>
          <w:spacing w:val="-1"/>
        </w:rPr>
        <w:t>假如一家企业的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建设是白纸一张，或</w:t>
      </w:r>
      <w:r>
        <w:rPr>
          <w:rFonts w:ascii="SimSun" w:hAnsi="SimSun" w:eastAsia="SimSun" w:cs="SimSun"/>
          <w:sz w:val="22"/>
          <w:szCs w:val="22"/>
          <w:spacing w:val="-2"/>
        </w:rPr>
        <w:t>者只有少数几个系统，那么这</w:t>
      </w:r>
      <w:r>
        <w:rPr>
          <w:rFonts w:ascii="SimSun" w:hAnsi="SimSun" w:eastAsia="SimSun" w:cs="SimSun"/>
          <w:sz w:val="22"/>
          <w:szCs w:val="22"/>
        </w:rPr>
        <w:t xml:space="preserve"> </w:t>
      </w:r>
      <w:r>
        <w:rPr>
          <w:rFonts w:ascii="SimSun" w:hAnsi="SimSun" w:eastAsia="SimSun" w:cs="SimSun"/>
          <w:sz w:val="22"/>
          <w:szCs w:val="22"/>
        </w:rPr>
        <w:t>家企业可以一开始就基于中台的架构和理念逐</w:t>
      </w:r>
      <w:r>
        <w:rPr>
          <w:rFonts w:ascii="SimSun" w:hAnsi="SimSun" w:eastAsia="SimSun" w:cs="SimSun"/>
          <w:sz w:val="22"/>
          <w:szCs w:val="22"/>
          <w:spacing w:val="-1"/>
        </w:rPr>
        <w:t>步开始打造企业的中台，但</w:t>
      </w:r>
      <w:r>
        <w:rPr>
          <w:rFonts w:ascii="SimSun" w:hAnsi="SimSun" w:eastAsia="SimSun" w:cs="SimSun"/>
          <w:sz w:val="22"/>
          <w:szCs w:val="22"/>
        </w:rPr>
        <w:t xml:space="preserve"> </w:t>
      </w:r>
      <w:r>
        <w:rPr>
          <w:rFonts w:ascii="SimSun" w:hAnsi="SimSun" w:eastAsia="SimSun" w:cs="SimSun"/>
          <w:sz w:val="22"/>
          <w:szCs w:val="22"/>
          <w:spacing w:val="-3"/>
        </w:rPr>
        <w:t>对于绝大多数企业来说，已经建立了运行时间长短不一的</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系统，这时采</w:t>
      </w:r>
      <w:r>
        <w:rPr>
          <w:rFonts w:ascii="SimSun" w:hAnsi="SimSun" w:eastAsia="SimSun" w:cs="SimSun"/>
          <w:sz w:val="22"/>
          <w:szCs w:val="22"/>
        </w:rPr>
        <w:t xml:space="preserve"> </w:t>
      </w:r>
      <w:r>
        <w:rPr>
          <w:rFonts w:ascii="SimSun" w:hAnsi="SimSun" w:eastAsia="SimSun" w:cs="SimSun"/>
          <w:sz w:val="22"/>
          <w:szCs w:val="22"/>
          <w:spacing w:val="3"/>
        </w:rPr>
        <w:t>用哪种方式能将中台建设的风险和对业务的影响降</w:t>
      </w:r>
      <w:r>
        <w:rPr>
          <w:rFonts w:ascii="SimSun" w:hAnsi="SimSun" w:eastAsia="SimSun" w:cs="SimSun"/>
          <w:sz w:val="22"/>
          <w:szCs w:val="22"/>
          <w:spacing w:val="2"/>
        </w:rPr>
        <w:t>到最低?如何迈出企业</w:t>
      </w:r>
      <w:r>
        <w:rPr>
          <w:rFonts w:ascii="SimSun" w:hAnsi="SimSun" w:eastAsia="SimSun" w:cs="SimSun"/>
          <w:sz w:val="22"/>
          <w:szCs w:val="22"/>
        </w:rPr>
        <w:t xml:space="preserve"> </w:t>
      </w:r>
      <w:r>
        <w:rPr>
          <w:rFonts w:ascii="SimSun" w:hAnsi="SimSun" w:eastAsia="SimSun" w:cs="SimSun"/>
          <w:sz w:val="22"/>
          <w:szCs w:val="22"/>
          <w:spacing w:val="3"/>
        </w:rPr>
        <w:t>中台建设的第一步?正所谓好的开始是成功的一半，这是企</w:t>
      </w:r>
      <w:r>
        <w:rPr>
          <w:rFonts w:ascii="SimSun" w:hAnsi="SimSun" w:eastAsia="SimSun" w:cs="SimSun"/>
          <w:sz w:val="22"/>
          <w:szCs w:val="22"/>
          <w:spacing w:val="2"/>
        </w:rPr>
        <w:t>业领导者需要</w:t>
      </w:r>
    </w:p>
    <w:p>
      <w:pPr>
        <w:ind w:left="420"/>
        <w:spacing w:before="1" w:line="218" w:lineRule="auto"/>
        <w:rPr>
          <w:rFonts w:ascii="SimSun" w:hAnsi="SimSun" w:eastAsia="SimSun" w:cs="SimSun"/>
          <w:sz w:val="22"/>
          <w:szCs w:val="22"/>
        </w:rPr>
      </w:pPr>
      <w:r>
        <w:rPr>
          <w:rFonts w:ascii="SimSun" w:hAnsi="SimSun" w:eastAsia="SimSun" w:cs="SimSun"/>
          <w:sz w:val="22"/>
          <w:szCs w:val="22"/>
          <w:spacing w:val="-1"/>
        </w:rPr>
        <w:t>考虑的重要问题。从笔者自身的经历和所观察到的20多家企业中台建设的</w:t>
      </w:r>
    </w:p>
    <w:p>
      <w:pPr>
        <w:spacing w:line="218" w:lineRule="auto"/>
        <w:sectPr>
          <w:pgSz w:w="8390" w:h="13250"/>
          <w:pgMar w:top="400" w:right="547" w:bottom="400" w:left="369" w:header="0" w:footer="0" w:gutter="0"/>
        </w:sectPr>
        <w:rPr>
          <w:rFonts w:ascii="SimSun" w:hAnsi="SimSun" w:eastAsia="SimSun" w:cs="SimSun"/>
          <w:sz w:val="22"/>
          <w:szCs w:val="22"/>
        </w:rPr>
      </w:pPr>
    </w:p>
    <w:p>
      <w:pPr>
        <w:spacing w:line="16" w:lineRule="exact"/>
        <w:rPr/>
      </w:pPr>
      <w:r/>
    </w:p>
    <w:p>
      <w:pPr>
        <w:spacing w:line="16" w:lineRule="exact"/>
        <w:sectPr>
          <w:pgSz w:w="8370" w:h="13250"/>
          <w:pgMar w:top="400" w:right="144" w:bottom="400" w:left="370" w:header="0" w:footer="0" w:gutter="0"/>
          <w:cols w:equalWidth="0" w:num="1">
            <w:col w:w="7856" w:space="0"/>
          </w:cols>
        </w:sectPr>
        <w:rPr/>
      </w:pPr>
    </w:p>
    <w:p>
      <w:pPr>
        <w:ind w:left="2959"/>
        <w:spacing w:before="69" w:line="348" w:lineRule="exact"/>
        <w:tabs>
          <w:tab w:val="left" w:pos="5792"/>
        </w:tabs>
        <w:rPr/>
      </w:pPr>
      <w:r>
        <w:drawing>
          <wp:anchor distT="0" distB="0" distL="0" distR="0" simplePos="0" relativeHeight="253941760" behindDoc="0" locked="0" layoutInCell="1" allowOverlap="1">
            <wp:simplePos x="0" y="0"/>
            <wp:positionH relativeFrom="column">
              <wp:posOffset>1879589</wp:posOffset>
            </wp:positionH>
            <wp:positionV relativeFrom="paragraph">
              <wp:posOffset>103925</wp:posOffset>
            </wp:positionV>
            <wp:extent cx="2362175" cy="6394"/>
            <wp:effectExtent l="0" t="0" r="0" b="0"/>
            <wp:wrapNone/>
            <wp:docPr id="208" name="IM 208"/>
            <wp:cNvGraphicFramePr/>
            <a:graphic>
              <a:graphicData uri="http://schemas.openxmlformats.org/drawingml/2006/picture">
                <pic:pic>
                  <pic:nvPicPr>
                    <pic:cNvPr id="208" name="IM 208"/>
                    <pic:cNvPicPr/>
                  </pic:nvPicPr>
                  <pic:blipFill>
                    <a:blip r:embed="rId139"/>
                    <a:stretch>
                      <a:fillRect/>
                    </a:stretch>
                  </pic:blipFill>
                  <pic:spPr>
                    <a:xfrm rot="0">
                      <a:off x="0" y="0"/>
                      <a:ext cx="2362175"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6"/>
          <w:position w:val="-4"/>
        </w:rPr>
        <w:t>中台架构的</w:t>
      </w:r>
      <w:r>
        <w:ruby>
          <w:rubyPr>
            <w:rubyAlign w:val="left"/>
            <w:hpsRaise w:val="14"/>
            <w:hps w:val="16"/>
            <w:hpsBaseText w:val="16"/>
          </w:rubyPr>
          <w:rt>
            <w:r>
              <w:rPr>
                <w:rFonts w:ascii="SimSun" w:hAnsi="SimSun" w:eastAsia="SimSun" w:cs="SimSun"/>
                <w:sz w:val="16"/>
                <w:szCs w:val="16"/>
                <w:w w:val="165"/>
              </w:rPr>
              <w:t>-</w:t>
            </w:r>
          </w:rt>
          <w:rubyBase>
            <w:r>
              <w:rPr>
                <w:rFonts w:ascii="SimSun" w:hAnsi="SimSun" w:eastAsia="SimSun" w:cs="SimSun"/>
                <w:sz w:val="16"/>
                <w:szCs w:val="16"/>
                <w:b/>
                <w:bCs/>
                <w:w w:val="92"/>
                <w:position w:val="-4"/>
              </w:rPr>
              <w:t>建</w:t>
            </w:r>
          </w:rubyBase>
        </w:ruby>
      </w:r>
      <w:r>
        <w:ruby>
          <w:rubyPr>
            <w:rubyAlign w:val="left"/>
            <w:hpsRaise w:val="14"/>
            <w:hps w:val="16"/>
            <w:hpsBaseText w:val="16"/>
          </w:rubyPr>
          <w:rt>
            <w:r>
              <w:rPr>
                <w:rFonts w:ascii="SimSun" w:hAnsi="SimSun" w:eastAsia="SimSun" w:cs="SimSun"/>
                <w:sz w:val="16"/>
                <w:szCs w:val="16"/>
                <w:w w:val="88"/>
              </w:rPr>
              <w:t>第</w:t>
            </w:r>
          </w:rt>
          <w:rubyBase>
            <w:r>
              <w:rPr>
                <w:rFonts w:ascii="SimSun" w:hAnsi="SimSun" w:eastAsia="SimSun" w:cs="SimSun"/>
                <w:sz w:val="16"/>
                <w:szCs w:val="16"/>
                <w:b/>
                <w:bCs/>
                <w:w w:val="92"/>
                <w:position w:val="-4"/>
              </w:rPr>
              <w:t>设</w:t>
            </w:r>
          </w:rubyBase>
        </w:ruby>
      </w:r>
      <w:r>
        <w:ruby>
          <w:rubyPr>
            <w:rubyAlign w:val="left"/>
            <w:hpsRaise w:val="14"/>
            <w:hps w:val="16"/>
            <w:hpsBaseText w:val="16"/>
          </w:rubyPr>
          <w:rt>
            <w:r>
              <w:rPr>
                <w:rFonts w:ascii="SimSun" w:hAnsi="SimSun" w:eastAsia="SimSun" w:cs="SimSun"/>
                <w:sz w:val="16"/>
                <w:szCs w:val="16"/>
                <w:w w:val="94"/>
              </w:rPr>
              <w:t>三</w:t>
            </w:r>
          </w:rt>
          <w:rubyBase>
            <w:r>
              <w:rPr>
                <w:rFonts w:ascii="SimSun" w:hAnsi="SimSun" w:eastAsia="SimSun" w:cs="SimSun"/>
                <w:sz w:val="16"/>
                <w:szCs w:val="16"/>
                <w:b/>
                <w:bCs/>
                <w:w w:val="92"/>
                <w:position w:val="-4"/>
              </w:rPr>
              <w:t>思</w:t>
            </w:r>
          </w:rubyBase>
        </w:ruby>
      </w:r>
      <w:r>
        <w:ruby>
          <w:rubyPr>
            <w:rubyAlign w:val="left"/>
            <w:hpsRaise w:val="14"/>
            <w:hps w:val="16"/>
            <w:hpsBaseText w:val="16"/>
          </w:rubyPr>
          <w:rt>
            <w:r>
              <w:rPr>
                <w:rFonts w:ascii="SimSun" w:hAnsi="SimSun" w:eastAsia="SimSun" w:cs="SimSun"/>
                <w:sz w:val="16"/>
                <w:szCs w:val="16"/>
              </w:rPr>
              <w:t>章</w:t>
            </w:r>
          </w:rt>
          <w:rubyBase>
            <w:r>
              <w:rPr>
                <w:rFonts w:ascii="SimSun" w:hAnsi="SimSun" w:eastAsia="SimSun" w:cs="SimSun"/>
                <w:sz w:val="16"/>
                <w:szCs w:val="16"/>
                <w:b/>
                <w:bCs/>
                <w:w w:val="91"/>
                <w:position w:val="-4"/>
              </w:rPr>
              <w:t>路</w:t>
            </w:r>
          </w:rubyBase>
        </w:ruby>
      </w:r>
    </w:p>
    <w:p>
      <w:pPr>
        <w:pStyle w:val="BodyText"/>
        <w:spacing w:line="14" w:lineRule="auto"/>
        <w:rPr>
          <w:sz w:val="2"/>
        </w:rPr>
      </w:pPr>
      <w:r>
        <w:rPr>
          <w:sz w:val="2"/>
          <w:szCs w:val="2"/>
        </w:rPr>
        <w:br w:type="column"/>
      </w:r>
    </w:p>
    <w:p>
      <w:pPr>
        <w:ind w:left="237"/>
        <w:spacing w:before="93" w:line="183" w:lineRule="auto"/>
        <w:rPr>
          <w:rFonts w:ascii="SimSun" w:hAnsi="SimSun" w:eastAsia="SimSun" w:cs="SimSun"/>
          <w:sz w:val="16"/>
          <w:szCs w:val="16"/>
        </w:rPr>
      </w:pPr>
      <w:r>
        <w:rPr>
          <w:rFonts w:ascii="SimSun" w:hAnsi="SimSun" w:eastAsia="SimSun" w:cs="SimSun"/>
          <w:sz w:val="16"/>
          <w:szCs w:val="16"/>
          <w:b/>
          <w:bCs/>
          <w:spacing w:val="-4"/>
        </w:rPr>
        <w:t>99</w:t>
      </w:r>
    </w:p>
    <w:p>
      <w:pPr>
        <w:spacing w:line="183" w:lineRule="auto"/>
        <w:sectPr>
          <w:type w:val="continuous"/>
          <w:pgSz w:w="8370" w:h="13250"/>
          <w:pgMar w:top="400" w:right="144" w:bottom="400" w:left="370" w:header="0" w:footer="0" w:gutter="0"/>
          <w:cols w:equalWidth="0" w:num="2">
            <w:col w:w="7136" w:space="0"/>
            <w:col w:w="720" w:space="0"/>
          </w:cols>
        </w:sectPr>
        <w:rPr>
          <w:rFonts w:ascii="SimSun" w:hAnsi="SimSun" w:eastAsia="SimSun" w:cs="SimSun"/>
          <w:sz w:val="16"/>
          <w:szCs w:val="16"/>
        </w:rPr>
      </w:pPr>
    </w:p>
    <w:p>
      <w:pPr>
        <w:pStyle w:val="BodyText"/>
        <w:spacing w:line="260" w:lineRule="auto"/>
        <w:rPr/>
      </w:pPr>
      <w:r/>
    </w:p>
    <w:p>
      <w:pPr>
        <w:pStyle w:val="BodyText"/>
        <w:spacing w:line="260" w:lineRule="auto"/>
        <w:rPr/>
      </w:pPr>
      <w:r/>
    </w:p>
    <w:p>
      <w:pPr>
        <w:ind w:left="109"/>
        <w:spacing w:before="71" w:line="411" w:lineRule="exact"/>
        <w:rPr>
          <w:rFonts w:ascii="SimSun" w:hAnsi="SimSun" w:eastAsia="SimSun" w:cs="SimSun"/>
          <w:sz w:val="22"/>
          <w:szCs w:val="22"/>
        </w:rPr>
      </w:pPr>
      <w:r>
        <w:rPr>
          <w:rFonts w:ascii="SimSun" w:hAnsi="SimSun" w:eastAsia="SimSun" w:cs="SimSun"/>
          <w:sz w:val="22"/>
          <w:szCs w:val="22"/>
          <w:position w:val="14"/>
        </w:rPr>
        <w:t>历程来看，企业进行中台建设的策略大体上可</w:t>
      </w:r>
      <w:r>
        <w:rPr>
          <w:rFonts w:ascii="SimSun" w:hAnsi="SimSun" w:eastAsia="SimSun" w:cs="SimSun"/>
          <w:sz w:val="22"/>
          <w:szCs w:val="22"/>
          <w:spacing w:val="-1"/>
          <w:position w:val="14"/>
        </w:rPr>
        <w:t>分为三类，笔者称之为“顾</w:t>
      </w:r>
    </w:p>
    <w:p>
      <w:pPr>
        <w:ind w:left="109"/>
        <w:spacing w:line="220" w:lineRule="auto"/>
        <w:rPr>
          <w:rFonts w:ascii="SimSun" w:hAnsi="SimSun" w:eastAsia="SimSun" w:cs="SimSun"/>
          <w:sz w:val="22"/>
          <w:szCs w:val="22"/>
        </w:rPr>
      </w:pPr>
      <w:r>
        <w:rPr>
          <w:rFonts w:ascii="SimSun" w:hAnsi="SimSun" w:eastAsia="SimSun" w:cs="SimSun"/>
          <w:sz w:val="22"/>
          <w:szCs w:val="22"/>
          <w:spacing w:val="-29"/>
        </w:rPr>
        <w:t>旧立新”“平滑迁移”“不破不立”。</w:t>
      </w:r>
    </w:p>
    <w:p>
      <w:pPr>
        <w:pStyle w:val="BodyText"/>
        <w:spacing w:line="261" w:lineRule="auto"/>
        <w:rPr/>
      </w:pPr>
      <w:r/>
    </w:p>
    <w:p>
      <w:pPr>
        <w:ind w:left="513"/>
        <w:spacing w:before="72" w:line="220" w:lineRule="auto"/>
        <w:rPr>
          <w:rFonts w:ascii="SimSun" w:hAnsi="SimSun" w:eastAsia="SimSun" w:cs="SimSun"/>
          <w:sz w:val="22"/>
          <w:szCs w:val="22"/>
        </w:rPr>
      </w:pPr>
      <w:r>
        <w:rPr>
          <w:rFonts w:ascii="SimSun" w:hAnsi="SimSun" w:eastAsia="SimSun" w:cs="SimSun"/>
          <w:sz w:val="22"/>
          <w:szCs w:val="22"/>
          <w:b/>
          <w:bCs/>
          <w:spacing w:val="10"/>
        </w:rPr>
        <w:t>(1)顾旧立新</w:t>
      </w:r>
    </w:p>
    <w:p>
      <w:pPr>
        <w:ind w:left="109" w:right="704" w:firstLine="400"/>
        <w:spacing w:before="238" w:line="302" w:lineRule="auto"/>
        <w:jc w:val="both"/>
        <w:rPr>
          <w:rFonts w:ascii="SimSun" w:hAnsi="SimSun" w:eastAsia="SimSun" w:cs="SimSun"/>
          <w:sz w:val="22"/>
          <w:szCs w:val="22"/>
        </w:rPr>
      </w:pPr>
      <w:r>
        <w:rPr>
          <w:rFonts w:ascii="SimSun" w:hAnsi="SimSun" w:eastAsia="SimSun" w:cs="SimSun"/>
          <w:sz w:val="22"/>
          <w:szCs w:val="22"/>
          <w:spacing w:val="6"/>
        </w:rPr>
        <w:t>在一些大型企业和组织中，经过20多年的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系统建设，系统的数量</w:t>
      </w:r>
      <w:r>
        <w:rPr>
          <w:rFonts w:ascii="SimSun" w:hAnsi="SimSun" w:eastAsia="SimSun" w:cs="SimSun"/>
          <w:sz w:val="22"/>
          <w:szCs w:val="22"/>
          <w:spacing w:val="14"/>
        </w:rPr>
        <w:t xml:space="preserve"> </w:t>
      </w:r>
      <w:r>
        <w:rPr>
          <w:rFonts w:ascii="SimSun" w:hAnsi="SimSun" w:eastAsia="SimSun" w:cs="SimSun"/>
          <w:sz w:val="22"/>
          <w:szCs w:val="22"/>
        </w:rPr>
        <w:t>少则几十个，多则上千个，而且这些系统还在正</w:t>
      </w:r>
      <w:r>
        <w:rPr>
          <w:rFonts w:ascii="SimSun" w:hAnsi="SimSun" w:eastAsia="SimSun" w:cs="SimSun"/>
          <w:sz w:val="22"/>
          <w:szCs w:val="22"/>
          <w:spacing w:val="-1"/>
        </w:rPr>
        <w:t>常运转。从某种程度上来</w:t>
      </w:r>
      <w:r>
        <w:rPr>
          <w:rFonts w:ascii="SimSun" w:hAnsi="SimSun" w:eastAsia="SimSun" w:cs="SimSun"/>
          <w:sz w:val="22"/>
          <w:szCs w:val="22"/>
        </w:rPr>
        <w:t xml:space="preserve"> </w:t>
      </w:r>
      <w:r>
        <w:rPr>
          <w:rFonts w:ascii="SimSun" w:hAnsi="SimSun" w:eastAsia="SimSun" w:cs="SimSun"/>
          <w:sz w:val="22"/>
          <w:szCs w:val="22"/>
          <w:spacing w:val="-2"/>
        </w:rPr>
        <w:t>说，企业中台的建设相比于传统</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2"/>
        </w:rPr>
        <w:t>IT</w:t>
      </w:r>
      <w:r>
        <w:rPr>
          <w:rFonts w:ascii="SimSun" w:hAnsi="SimSun" w:eastAsia="SimSun" w:cs="SimSun"/>
          <w:sz w:val="22"/>
          <w:szCs w:val="22"/>
          <w:spacing w:val="-2"/>
        </w:rPr>
        <w:t>系统的建设方式存在着较大的差异，而</w:t>
      </w:r>
      <w:r>
        <w:rPr>
          <w:rFonts w:ascii="SimSun" w:hAnsi="SimSun" w:eastAsia="SimSun" w:cs="SimSun"/>
          <w:sz w:val="22"/>
          <w:szCs w:val="22"/>
        </w:rPr>
        <w:t xml:space="preserve"> </w:t>
      </w:r>
      <w:r>
        <w:rPr>
          <w:rFonts w:ascii="SimSun" w:hAnsi="SimSun" w:eastAsia="SimSun" w:cs="SimSun"/>
          <w:sz w:val="22"/>
          <w:szCs w:val="22"/>
          <w:spacing w:val="-1"/>
        </w:rPr>
        <w:t>且在技术路线上也不能做到完全统一，如果按照中台的建设理念将原有的</w:t>
      </w:r>
      <w:r>
        <w:rPr>
          <w:rFonts w:ascii="SimSun" w:hAnsi="SimSun" w:eastAsia="SimSun" w:cs="SimSun"/>
          <w:sz w:val="22"/>
          <w:szCs w:val="22"/>
          <w:spacing w:val="5"/>
        </w:rPr>
        <w:t xml:space="preserve"> </w:t>
      </w:r>
      <w:r>
        <w:rPr>
          <w:rFonts w:ascii="SimSun" w:hAnsi="SimSun" w:eastAsia="SimSun" w:cs="SimSun"/>
          <w:sz w:val="22"/>
          <w:szCs w:val="22"/>
        </w:rPr>
        <w:t>这些系统全部推倒重建，不仅要投入大量的成本</w:t>
      </w:r>
      <w:r>
        <w:rPr>
          <w:rFonts w:ascii="SimSun" w:hAnsi="SimSun" w:eastAsia="SimSun" w:cs="SimSun"/>
          <w:sz w:val="22"/>
          <w:szCs w:val="22"/>
          <w:spacing w:val="-1"/>
        </w:rPr>
        <w:t>进行系统改造和迁移，短</w:t>
      </w:r>
      <w:r>
        <w:rPr>
          <w:rFonts w:ascii="SimSun" w:hAnsi="SimSun" w:eastAsia="SimSun" w:cs="SimSun"/>
          <w:sz w:val="22"/>
          <w:szCs w:val="22"/>
        </w:rPr>
        <w:t xml:space="preserve"> </w:t>
      </w:r>
      <w:r>
        <w:rPr>
          <w:rFonts w:ascii="SimSun" w:hAnsi="SimSun" w:eastAsia="SimSun" w:cs="SimSun"/>
          <w:sz w:val="22"/>
          <w:szCs w:val="22"/>
          <w:spacing w:val="-6"/>
        </w:rPr>
        <w:t>期内带来的业务价值比较有限，对业务的稳定性也会造成影响。</w:t>
      </w:r>
    </w:p>
    <w:p>
      <w:pPr>
        <w:ind w:left="109" w:right="645" w:firstLine="400"/>
        <w:spacing w:before="309" w:line="320" w:lineRule="auto"/>
        <w:jc w:val="both"/>
        <w:rPr>
          <w:rFonts w:ascii="SimSun" w:hAnsi="SimSun" w:eastAsia="SimSun" w:cs="SimSun"/>
          <w:sz w:val="22"/>
          <w:szCs w:val="22"/>
        </w:rPr>
      </w:pPr>
      <w:r>
        <w:rPr>
          <w:rFonts w:ascii="SimSun" w:hAnsi="SimSun" w:eastAsia="SimSun" w:cs="SimSun"/>
          <w:sz w:val="22"/>
          <w:szCs w:val="22"/>
        </w:rPr>
        <w:t>使用任何技术都是为了创造商业价值，对于</w:t>
      </w:r>
      <w:r>
        <w:rPr>
          <w:rFonts w:ascii="SimSun" w:hAnsi="SimSun" w:eastAsia="SimSun" w:cs="SimSun"/>
          <w:sz w:val="22"/>
          <w:szCs w:val="22"/>
          <w:spacing w:val="-1"/>
        </w:rPr>
        <w:t>这样“运动式”的系统改</w:t>
      </w:r>
      <w:r>
        <w:rPr>
          <w:rFonts w:ascii="SimSun" w:hAnsi="SimSun" w:eastAsia="SimSun" w:cs="SimSun"/>
          <w:sz w:val="22"/>
          <w:szCs w:val="22"/>
        </w:rPr>
        <w:t xml:space="preserve">  </w:t>
      </w:r>
      <w:r>
        <w:rPr>
          <w:rFonts w:ascii="SimSun" w:hAnsi="SimSun" w:eastAsia="SimSun" w:cs="SimSun"/>
          <w:sz w:val="22"/>
          <w:szCs w:val="22"/>
          <w:spacing w:val="-5"/>
        </w:rPr>
        <w:t>造和迁移，笔者是很反对的。面对这样的场景，建议采用顾旧立新的方式，</w:t>
      </w:r>
      <w:r>
        <w:rPr>
          <w:rFonts w:ascii="SimSun" w:hAnsi="SimSun" w:eastAsia="SimSun" w:cs="SimSun"/>
          <w:sz w:val="22"/>
          <w:szCs w:val="22"/>
          <w:spacing w:val="3"/>
        </w:rPr>
        <w:t xml:space="preserve"> </w:t>
      </w:r>
      <w:r>
        <w:rPr>
          <w:rFonts w:ascii="SimSun" w:hAnsi="SimSun" w:eastAsia="SimSun" w:cs="SimSun"/>
          <w:sz w:val="22"/>
          <w:szCs w:val="22"/>
        </w:rPr>
        <w:t>即在保持现有系统不改变的情况下，对于企业计划新建的系统采用中台架</w:t>
      </w:r>
    </w:p>
    <w:p>
      <w:pPr>
        <w:ind w:left="109"/>
        <w:spacing w:line="220" w:lineRule="auto"/>
        <w:rPr>
          <w:rFonts w:ascii="SimSun" w:hAnsi="SimSun" w:eastAsia="SimSun" w:cs="SimSun"/>
          <w:sz w:val="22"/>
          <w:szCs w:val="22"/>
        </w:rPr>
      </w:pPr>
      <w:r>
        <w:rPr>
          <w:rFonts w:ascii="SimSun" w:hAnsi="SimSun" w:eastAsia="SimSun" w:cs="SimSun"/>
          <w:sz w:val="22"/>
          <w:szCs w:val="22"/>
          <w:spacing w:val="-1"/>
        </w:rPr>
        <w:t>构建设，如图3-5所示。</w:t>
      </w:r>
    </w:p>
    <w:p>
      <w:pPr>
        <w:ind w:right="714" w:firstLine="510"/>
        <w:spacing w:before="297" w:line="319" w:lineRule="auto"/>
        <w:jc w:val="both"/>
        <w:rPr>
          <w:rFonts w:ascii="SimSun" w:hAnsi="SimSun" w:eastAsia="SimSun" w:cs="SimSun"/>
          <w:sz w:val="22"/>
          <w:szCs w:val="22"/>
        </w:rPr>
      </w:pPr>
      <w:r>
        <w:rPr>
          <w:rFonts w:ascii="SimSun" w:hAnsi="SimSun" w:eastAsia="SimSun" w:cs="SimSun"/>
          <w:sz w:val="22"/>
          <w:szCs w:val="22"/>
          <w:spacing w:val="9"/>
        </w:rPr>
        <w:t>新建的系统如果需要与原有系统进行交互，可采用</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网关或传统</w:t>
      </w:r>
      <w:r>
        <w:rPr>
          <w:rFonts w:ascii="SimSun" w:hAnsi="SimSun" w:eastAsia="SimSun" w:cs="SimSun"/>
          <w:sz w:val="22"/>
          <w:szCs w:val="22"/>
          <w:spacing w:val="17"/>
        </w:rPr>
        <w:t xml:space="preserve"> </w:t>
      </w:r>
      <w:r>
        <w:rPr>
          <w:rFonts w:ascii="Times New Roman" w:hAnsi="Times New Roman" w:eastAsia="Times New Roman" w:cs="Times New Roman"/>
          <w:sz w:val="22"/>
          <w:szCs w:val="22"/>
        </w:rPr>
        <w:t>ESB</w:t>
      </w:r>
      <w:r>
        <w:rPr>
          <w:rFonts w:ascii="SimSun" w:hAnsi="SimSun" w:eastAsia="SimSun" w:cs="SimSun"/>
          <w:sz w:val="22"/>
          <w:szCs w:val="22"/>
          <w:spacing w:val="3"/>
        </w:rPr>
        <w:t>的方式实现，随着不断建设基于中台架构的新系统，中台沉淀的服务</w:t>
      </w:r>
      <w:r>
        <w:rPr>
          <w:rFonts w:ascii="SimSun" w:hAnsi="SimSun" w:eastAsia="SimSun" w:cs="SimSun"/>
          <w:sz w:val="22"/>
          <w:szCs w:val="22"/>
          <w:spacing w:val="18"/>
        </w:rPr>
        <w:t xml:space="preserve"> </w:t>
      </w:r>
      <w:r>
        <w:rPr>
          <w:rFonts w:ascii="SimSun" w:hAnsi="SimSun" w:eastAsia="SimSun" w:cs="SimSun"/>
          <w:sz w:val="22"/>
          <w:szCs w:val="22"/>
          <w:spacing w:val="2"/>
        </w:rPr>
        <w:t>中心能力会越来越强，而按照之前描述的项目方式建设的原有系统能力在</w:t>
      </w:r>
      <w:r>
        <w:rPr>
          <w:rFonts w:ascii="SimSun" w:hAnsi="SimSun" w:eastAsia="SimSun" w:cs="SimSun"/>
          <w:sz w:val="22"/>
          <w:szCs w:val="22"/>
          <w:spacing w:val="15"/>
        </w:rPr>
        <w:t xml:space="preserve"> </w:t>
      </w:r>
      <w:r>
        <w:rPr>
          <w:rFonts w:ascii="SimSun" w:hAnsi="SimSun" w:eastAsia="SimSun" w:cs="SimSun"/>
          <w:sz w:val="22"/>
          <w:szCs w:val="22"/>
          <w:spacing w:val="-4"/>
        </w:rPr>
        <w:t>“运维期”不断令人失望，将这些系统推倒重建只是时间问题。等到这些系</w:t>
      </w:r>
      <w:r>
        <w:rPr>
          <w:rFonts w:ascii="SimSun" w:hAnsi="SimSun" w:eastAsia="SimSun" w:cs="SimSun"/>
          <w:sz w:val="22"/>
          <w:szCs w:val="22"/>
          <w:spacing w:val="11"/>
        </w:rPr>
        <w:t xml:space="preserve"> </w:t>
      </w:r>
      <w:r>
        <w:rPr>
          <w:rFonts w:ascii="SimSun" w:hAnsi="SimSun" w:eastAsia="SimSun" w:cs="SimSun"/>
          <w:sz w:val="22"/>
          <w:szCs w:val="22"/>
          <w:spacing w:val="3"/>
        </w:rPr>
        <w:t>统真的需要被推倒重建的时候，相信此时的中台已经有了一些沉淀，正好</w:t>
      </w:r>
      <w:r>
        <w:rPr>
          <w:rFonts w:ascii="SimSun" w:hAnsi="SimSun" w:eastAsia="SimSun" w:cs="SimSun"/>
          <w:sz w:val="22"/>
          <w:szCs w:val="22"/>
        </w:rPr>
        <w:t xml:space="preserve"> </w:t>
      </w:r>
      <w:r>
        <w:rPr>
          <w:rFonts w:ascii="SimSun" w:hAnsi="SimSun" w:eastAsia="SimSun" w:cs="SimSun"/>
          <w:sz w:val="22"/>
          <w:szCs w:val="22"/>
          <w:spacing w:val="3"/>
        </w:rPr>
        <w:t>利用已具备一定能力的中台架构对系统进行快速重构，将该系统向中台架</w:t>
      </w:r>
    </w:p>
    <w:p>
      <w:pPr>
        <w:ind w:left="109"/>
        <w:spacing w:line="220" w:lineRule="auto"/>
        <w:rPr>
          <w:rFonts w:ascii="SimSun" w:hAnsi="SimSun" w:eastAsia="SimSun" w:cs="SimSun"/>
          <w:sz w:val="22"/>
          <w:szCs w:val="22"/>
        </w:rPr>
      </w:pPr>
      <w:r>
        <w:rPr>
          <w:rFonts w:ascii="SimSun" w:hAnsi="SimSun" w:eastAsia="SimSun" w:cs="SimSun"/>
          <w:sz w:val="22"/>
          <w:szCs w:val="22"/>
          <w:spacing w:val="-7"/>
        </w:rPr>
        <w:t>构上迁移。</w:t>
      </w:r>
    </w:p>
    <w:p>
      <w:pPr>
        <w:ind w:left="109" w:right="713" w:firstLine="400"/>
        <w:spacing w:before="305" w:line="319" w:lineRule="auto"/>
        <w:jc w:val="both"/>
        <w:rPr>
          <w:rFonts w:ascii="SimSun" w:hAnsi="SimSun" w:eastAsia="SimSun" w:cs="SimSun"/>
          <w:sz w:val="22"/>
          <w:szCs w:val="22"/>
        </w:rPr>
      </w:pPr>
      <w:r>
        <w:rPr>
          <w:rFonts w:ascii="SimSun" w:hAnsi="SimSun" w:eastAsia="SimSun" w:cs="SimSun"/>
          <w:sz w:val="22"/>
          <w:szCs w:val="22"/>
          <w:spacing w:val="-1"/>
        </w:rPr>
        <w:t>采用这样的方式，既能最大限度地保护原有</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系</w:t>
      </w:r>
      <w:r>
        <w:rPr>
          <w:rFonts w:ascii="SimSun" w:hAnsi="SimSun" w:eastAsia="SimSun" w:cs="SimSun"/>
          <w:sz w:val="22"/>
          <w:szCs w:val="22"/>
          <w:spacing w:val="-2"/>
        </w:rPr>
        <w:t>统的投资，物尽其用</w:t>
      </w:r>
      <w:r>
        <w:rPr>
          <w:rFonts w:ascii="SimSun" w:hAnsi="SimSun" w:eastAsia="SimSun" w:cs="SimSun"/>
          <w:sz w:val="22"/>
          <w:szCs w:val="22"/>
        </w:rPr>
        <w:t xml:space="preserve"> </w:t>
      </w:r>
      <w:r>
        <w:rPr>
          <w:rFonts w:ascii="SimSun" w:hAnsi="SimSun" w:eastAsia="SimSun" w:cs="SimSun"/>
          <w:sz w:val="22"/>
          <w:szCs w:val="22"/>
        </w:rPr>
        <w:t>地发挥这些系统的价值，也能即时利用先进的中台</w:t>
      </w:r>
      <w:r>
        <w:rPr>
          <w:rFonts w:ascii="SimSun" w:hAnsi="SimSun" w:eastAsia="SimSun" w:cs="SimSun"/>
          <w:sz w:val="22"/>
          <w:szCs w:val="22"/>
          <w:spacing w:val="-1"/>
        </w:rPr>
        <w:t>架构和理念为企业带来</w:t>
      </w:r>
      <w:r>
        <w:rPr>
          <w:rFonts w:ascii="SimSun" w:hAnsi="SimSun" w:eastAsia="SimSun" w:cs="SimSun"/>
          <w:sz w:val="22"/>
          <w:szCs w:val="22"/>
        </w:rPr>
        <w:t xml:space="preserve"> </w:t>
      </w:r>
      <w:r>
        <w:rPr>
          <w:rFonts w:ascii="SimSun" w:hAnsi="SimSun" w:eastAsia="SimSun" w:cs="SimSun"/>
          <w:sz w:val="22"/>
          <w:szCs w:val="22"/>
        </w:rPr>
        <w:t>价值，在进行这种逐步过渡的同时，也为企业下</w:t>
      </w:r>
      <w:r>
        <w:rPr>
          <w:rFonts w:ascii="SimSun" w:hAnsi="SimSun" w:eastAsia="SimSun" w:cs="SimSun"/>
          <w:sz w:val="22"/>
          <w:szCs w:val="22"/>
          <w:spacing w:val="-1"/>
        </w:rPr>
        <w:t>一阶段的业务快速发展和</w:t>
      </w:r>
      <w:r>
        <w:rPr>
          <w:rFonts w:ascii="SimSun" w:hAnsi="SimSun" w:eastAsia="SimSun" w:cs="SimSun"/>
          <w:sz w:val="22"/>
          <w:szCs w:val="22"/>
        </w:rPr>
        <w:t xml:space="preserve"> </w:t>
      </w:r>
      <w:r>
        <w:rPr>
          <w:rFonts w:ascii="SimSun" w:hAnsi="SimSun" w:eastAsia="SimSun" w:cs="SimSun"/>
          <w:sz w:val="22"/>
          <w:szCs w:val="22"/>
          <w:spacing w:val="-2"/>
        </w:rPr>
        <w:t>探索更换了一个新的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发动引擎。从目前已经成功实施中台建设的企业来</w:t>
      </w:r>
      <w:r>
        <w:rPr>
          <w:rFonts w:ascii="SimSun" w:hAnsi="SimSun" w:eastAsia="SimSun" w:cs="SimSun"/>
          <w:sz w:val="22"/>
          <w:szCs w:val="22"/>
          <w:spacing w:val="3"/>
        </w:rPr>
        <w:t xml:space="preserve"> </w:t>
      </w:r>
      <w:r>
        <w:rPr>
          <w:rFonts w:ascii="SimSun" w:hAnsi="SimSun" w:eastAsia="SimSun" w:cs="SimSun"/>
          <w:sz w:val="22"/>
          <w:szCs w:val="22"/>
        </w:rPr>
        <w:t>看，采用“顾旧立新”方式进行中台建设的企业占</w:t>
      </w:r>
      <w:r>
        <w:rPr>
          <w:rFonts w:ascii="SimSun" w:hAnsi="SimSun" w:eastAsia="SimSun" w:cs="SimSun"/>
          <w:sz w:val="22"/>
          <w:szCs w:val="22"/>
          <w:spacing w:val="-1"/>
        </w:rPr>
        <w:t>绝大多数，是一种值得</w:t>
      </w:r>
    </w:p>
    <w:p>
      <w:pPr>
        <w:ind w:left="109"/>
        <w:spacing w:before="1" w:line="184" w:lineRule="auto"/>
        <w:rPr>
          <w:rFonts w:ascii="SimSun" w:hAnsi="SimSun" w:eastAsia="SimSun" w:cs="SimSun"/>
          <w:sz w:val="22"/>
          <w:szCs w:val="22"/>
        </w:rPr>
      </w:pPr>
      <w:r>
        <w:rPr>
          <w:rFonts w:ascii="SimSun" w:hAnsi="SimSun" w:eastAsia="SimSun" w:cs="SimSun"/>
          <w:sz w:val="22"/>
          <w:szCs w:val="22"/>
          <w:spacing w:val="-8"/>
        </w:rPr>
        <w:t>大多数企业借鉴的合理方式。</w:t>
      </w:r>
    </w:p>
    <w:p>
      <w:pPr>
        <w:spacing w:line="184" w:lineRule="auto"/>
        <w:sectPr>
          <w:type w:val="continuous"/>
          <w:pgSz w:w="8370" w:h="13250"/>
          <w:pgMar w:top="400" w:right="144" w:bottom="400" w:left="370" w:header="0" w:footer="0" w:gutter="0"/>
          <w:cols w:equalWidth="0" w:num="1">
            <w:col w:w="7856" w:space="0"/>
          </w:cols>
        </w:sectPr>
        <w:rPr>
          <w:rFonts w:ascii="SimSun" w:hAnsi="SimSun" w:eastAsia="SimSun" w:cs="SimSun"/>
          <w:sz w:val="22"/>
          <w:szCs w:val="22"/>
        </w:rPr>
      </w:pPr>
    </w:p>
    <w:p>
      <w:pPr>
        <w:pStyle w:val="BodyText"/>
        <w:spacing w:line="252" w:lineRule="auto"/>
        <w:rPr/>
      </w:pPr>
      <w:r>
        <mc:AlternateContent xmlns:mc="http://schemas.openxmlformats.org/markup-compatibility/2006">
          <mc:Choice Requires="wps">
            <w:drawing>
              <wp:anchor distT="0" distB="0" distL="0" distR="0" simplePos="0" relativeHeight="253968384" behindDoc="0" locked="0" layoutInCell="0" allowOverlap="1">
                <wp:simplePos x="0" y="0"/>
                <wp:positionH relativeFrom="page">
                  <wp:posOffset>7362800</wp:posOffset>
                </wp:positionH>
                <wp:positionV relativeFrom="page">
                  <wp:posOffset>672218</wp:posOffset>
                </wp:positionV>
                <wp:extent cx="1217930" cy="165735"/>
                <wp:effectExtent l="0" t="0" r="0" b="0"/>
                <wp:wrapNone/>
                <wp:docPr id="210" name="TextBox 210"/>
                <wp:cNvGraphicFramePr/>
                <a:graphic>
                  <a:graphicData uri="http://schemas.microsoft.com/office/word/2010/wordprocessingShape">
                    <wps:wsp>
                      <wps:cNvSpPr txBox="1"/>
                      <wps:spPr>
                        <a:xfrm rot="5400000">
                          <a:off x="7362800" y="672218"/>
                          <a:ext cx="121793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7"/>
                              </w:rPr>
                              <w:t>100</w:t>
                            </w:r>
                            <w:r>
                              <w:rPr>
                                <w:rFonts w:ascii="SimSun" w:hAnsi="SimSun" w:eastAsia="SimSun" w:cs="SimSun"/>
                                <w:sz w:val="16"/>
                                <w:szCs w:val="16"/>
                                <w:spacing w:val="32"/>
                              </w:rPr>
                              <w:t xml:space="preserve"> </w:t>
                            </w:r>
                            <w:r>
                              <w:rPr>
                                <w:rFonts w:ascii="SimSun" w:hAnsi="SimSun" w:eastAsia="SimSun" w:cs="SimSun"/>
                                <w:sz w:val="16"/>
                                <w:szCs w:val="16"/>
                                <w:spacing w:val="7"/>
                              </w:rPr>
                              <w:t>数字化转型的道与术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36" style="position:absolute;margin-left:579.748pt;margin-top:52.9306pt;mso-position-vertical-relative:page;mso-position-horizontal-relative:page;width:95.9pt;height:13.05pt;z-index:253968384;rotation:9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7"/>
                        </w:rPr>
                        <w:t>100</w:t>
                      </w:r>
                      <w:r>
                        <w:rPr>
                          <w:rFonts w:ascii="SimSun" w:hAnsi="SimSun" w:eastAsia="SimSun" w:cs="SimSun"/>
                          <w:sz w:val="16"/>
                          <w:szCs w:val="16"/>
                          <w:spacing w:val="32"/>
                        </w:rPr>
                        <w:t xml:space="preserve"> </w:t>
                      </w:r>
                      <w:r>
                        <w:rPr>
                          <w:rFonts w:ascii="SimSun" w:hAnsi="SimSun" w:eastAsia="SimSun" w:cs="SimSun"/>
                          <w:sz w:val="16"/>
                          <w:szCs w:val="16"/>
                          <w:spacing w:val="7"/>
                        </w:rPr>
                        <w:t>数字化转型的道与术</w:t>
                      </w:r>
                    </w:p>
                  </w:txbxContent>
                </v:textbox>
              </v:shape>
            </w:pict>
          </mc:Fallback>
        </mc:AlternateContent>
      </w: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4200" w:lineRule="exact"/>
        <w:rPr/>
      </w:pPr>
      <w:r>
        <w:rPr>
          <w:position w:val="-83"/>
        </w:rPr>
        <w:pict>
          <v:group id="_x0000_s738" style="mso-position-vertical-relative:line;mso-position-horizontal-relative:char;width:531pt;height:210pt;" filled="false" stroked="false" coordsize="10620,4200" coordorigin="0,0">
            <v:shape id="_x0000_s740" style="position:absolute;left:0;top:0;width:10620;height:4200;" filled="false" stroked="false" type="#_x0000_t75">
              <v:imagedata o:title="" r:id="rId140"/>
            </v:shape>
            <v:shape id="_x0000_s742" style="position:absolute;left:649;top:116;width:9677;height:3937;" filled="false" stroked="false" type="#_x0000_t202">
              <v:fill on="false"/>
              <v:stroke on="false"/>
              <v:path/>
              <v:imagedata o:title=""/>
              <o:lock v:ext="edit" aspectratio="false"/>
              <v:textbox inset="0mm,0mm,0mm,0mm">
                <w:txbxContent>
                  <w:p>
                    <w:pPr>
                      <w:ind w:left="4069"/>
                      <w:spacing w:before="20" w:line="192" w:lineRule="auto"/>
                      <w:rPr>
                        <w:rFonts w:ascii="SimSun" w:hAnsi="SimSun" w:eastAsia="SimSun" w:cs="SimSun"/>
                        <w:sz w:val="16"/>
                        <w:szCs w:val="16"/>
                      </w:rPr>
                    </w:pPr>
                    <w:r>
                      <w:rPr>
                        <w:rFonts w:ascii="SimSun" w:hAnsi="SimSun" w:eastAsia="SimSun" w:cs="SimSun"/>
                        <w:sz w:val="16"/>
                        <w:szCs w:val="16"/>
                        <w:spacing w:val="-2"/>
                      </w:rPr>
                      <w:t>逐步迁移</w:t>
                    </w:r>
                  </w:p>
                  <w:p>
                    <w:pPr>
                      <w:ind w:left="6622"/>
                      <w:spacing w:line="220" w:lineRule="auto"/>
                      <w:rPr>
                        <w:rFonts w:ascii="SimHei" w:hAnsi="SimHei" w:eastAsia="SimHei" w:cs="SimHei"/>
                        <w:sz w:val="16"/>
                        <w:szCs w:val="16"/>
                      </w:rPr>
                    </w:pPr>
                    <w:r>
                      <w:rPr>
                        <w:rFonts w:ascii="SimHei" w:hAnsi="SimHei" w:eastAsia="SimHei" w:cs="SimHei"/>
                        <w:sz w:val="16"/>
                        <w:szCs w:val="16"/>
                        <w:b/>
                        <w:bCs/>
                        <w:spacing w:val="-5"/>
                      </w:rPr>
                      <w:t>基于中台架构的新建业务系统</w:t>
                    </w:r>
                  </w:p>
                  <w:p>
                    <w:pPr>
                      <w:spacing w:line="424" w:lineRule="auto"/>
                      <w:rPr>
                        <w:rFonts w:ascii="Arial"/>
                        <w:sz w:val="21"/>
                      </w:rPr>
                    </w:pPr>
                    <w:r/>
                  </w:p>
                  <w:p>
                    <w:pPr>
                      <w:ind w:left="1050"/>
                      <w:spacing w:before="33" w:line="220" w:lineRule="auto"/>
                      <w:rPr>
                        <w:rFonts w:ascii="SimSun" w:hAnsi="SimSun" w:eastAsia="SimSun" w:cs="SimSun"/>
                        <w:sz w:val="10"/>
                        <w:szCs w:val="10"/>
                      </w:rPr>
                    </w:pPr>
                    <w:r>
                      <w:rPr>
                        <w:rFonts w:ascii="SimSun" w:hAnsi="SimSun" w:eastAsia="SimSun" w:cs="SimSun"/>
                        <w:sz w:val="10"/>
                        <w:szCs w:val="10"/>
                        <w:spacing w:val="-1"/>
                      </w:rPr>
                      <w:t>商业智能分析</w:t>
                    </w:r>
                  </w:p>
                  <w:p>
                    <w:pPr>
                      <w:ind w:left="1560"/>
                      <w:spacing w:before="190" w:line="222" w:lineRule="auto"/>
                      <w:rPr>
                        <w:rFonts w:ascii="SimHei" w:hAnsi="SimHei" w:eastAsia="SimHei" w:cs="SimHei"/>
                        <w:sz w:val="10"/>
                        <w:szCs w:val="10"/>
                      </w:rPr>
                    </w:pPr>
                    <w:r>
                      <w:rPr>
                        <w:rFonts w:ascii="SimHei" w:hAnsi="SimHei" w:eastAsia="SimHei" w:cs="SimHei"/>
                        <w:sz w:val="10"/>
                        <w:szCs w:val="10"/>
                        <w:spacing w:val="-1"/>
                      </w:rPr>
                      <w:t>数据仓库</w:t>
                    </w:r>
                  </w:p>
                  <w:p>
                    <w:pPr>
                      <w:ind w:left="1240"/>
                      <w:spacing w:before="139" w:line="166" w:lineRule="auto"/>
                      <w:rPr>
                        <w:rFonts w:ascii="SimSun" w:hAnsi="SimSun" w:eastAsia="SimSun" w:cs="SimSun"/>
                        <w:sz w:val="10"/>
                        <w:szCs w:val="10"/>
                      </w:rPr>
                    </w:pPr>
                    <w:r>
                      <w:rPr>
                        <w:rFonts w:ascii="SimSun" w:hAnsi="SimSun" w:eastAsia="SimSun" w:cs="SimSun"/>
                        <w:sz w:val="10"/>
                        <w:szCs w:val="10"/>
                        <w:spacing w:val="-4"/>
                      </w:rPr>
                      <w:t>内部门户</w:t>
                    </w:r>
                  </w:p>
                  <w:p>
                    <w:pPr>
                      <w:ind w:left="6849"/>
                      <w:spacing w:line="80" w:lineRule="exact"/>
                      <w:rPr>
                        <w:rFonts w:ascii="SimSun" w:hAnsi="SimSun" w:eastAsia="SimSun" w:cs="SimSun"/>
                        <w:sz w:val="10"/>
                        <w:szCs w:val="10"/>
                      </w:rPr>
                    </w:pPr>
                    <w:r>
                      <w:rPr>
                        <w:rFonts w:ascii="SimSun" w:hAnsi="SimSun" w:eastAsia="SimSun" w:cs="SimSun"/>
                        <w:sz w:val="10"/>
                        <w:szCs w:val="10"/>
                        <w:spacing w:val="-2"/>
                        <w:position w:val="-1"/>
                      </w:rPr>
                      <w:t>经销商</w:t>
                    </w:r>
                  </w:p>
                  <w:p>
                    <w:pPr>
                      <w:ind w:left="8130"/>
                      <w:spacing w:line="85" w:lineRule="exact"/>
                      <w:rPr>
                        <w:rFonts w:ascii="SimSun" w:hAnsi="SimSun" w:eastAsia="SimSun" w:cs="SimSun"/>
                        <w:sz w:val="10"/>
                        <w:szCs w:val="10"/>
                      </w:rPr>
                    </w:pPr>
                    <w:r>
                      <w:rPr>
                        <w:rFonts w:ascii="SimSun" w:hAnsi="SimSun" w:eastAsia="SimSun" w:cs="SimSun"/>
                        <w:sz w:val="10"/>
                        <w:szCs w:val="10"/>
                        <w:spacing w:val="-2"/>
                        <w:position w:val="-1"/>
                      </w:rPr>
                      <w:t>直营店</w:t>
                    </w:r>
                  </w:p>
                  <w:p>
                    <w:pPr>
                      <w:ind w:left="1379"/>
                      <w:spacing w:before="1" w:line="191" w:lineRule="auto"/>
                      <w:rPr>
                        <w:rFonts w:ascii="SimSun" w:hAnsi="SimSun" w:eastAsia="SimSun" w:cs="SimSun"/>
                        <w:sz w:val="10"/>
                        <w:szCs w:val="10"/>
                      </w:rPr>
                    </w:pPr>
                    <w:r>
                      <w:rPr>
                        <w:rFonts w:ascii="SimSun" w:hAnsi="SimSun" w:eastAsia="SimSun" w:cs="SimSun"/>
                        <w:sz w:val="10"/>
                        <w:szCs w:val="10"/>
                        <w:spacing w:val="-1"/>
                      </w:rPr>
                      <w:t>企业门户基础平台</w:t>
                    </w:r>
                  </w:p>
                  <w:p>
                    <w:pPr>
                      <w:ind w:left="8130"/>
                      <w:spacing w:line="220" w:lineRule="auto"/>
                      <w:rPr>
                        <w:rFonts w:ascii="SimHei" w:hAnsi="SimHei" w:eastAsia="SimHei" w:cs="SimHei"/>
                        <w:sz w:val="10"/>
                        <w:szCs w:val="10"/>
                      </w:rPr>
                    </w:pPr>
                    <w:r>
                      <w:rPr>
                        <w:rFonts w:ascii="SimHei" w:hAnsi="SimHei" w:eastAsia="SimHei" w:cs="SimHei"/>
                        <w:sz w:val="10"/>
                        <w:szCs w:val="10"/>
                        <w:spacing w:val="-2"/>
                      </w:rPr>
                      <w:t>专卖店</w:t>
                    </w:r>
                  </w:p>
                  <w:p>
                    <w:pPr>
                      <w:ind w:left="639"/>
                      <w:spacing w:before="12" w:line="138" w:lineRule="exact"/>
                      <w:rPr>
                        <w:rFonts w:ascii="SimSun" w:hAnsi="SimSun" w:eastAsia="SimSun" w:cs="SimSun"/>
                        <w:sz w:val="10"/>
                        <w:szCs w:val="10"/>
                      </w:rPr>
                    </w:pPr>
                    <w:r>
                      <w:rPr>
                        <w:rFonts w:ascii="SimSun" w:hAnsi="SimSun" w:eastAsia="SimSun" w:cs="SimSun"/>
                        <w:sz w:val="10"/>
                        <w:szCs w:val="10"/>
                        <w:spacing w:val="-2"/>
                        <w:position w:val="1"/>
                      </w:rPr>
                      <w:t>人力资源</w:t>
                    </w:r>
                    <w:r>
                      <w:rPr>
                        <w:rFonts w:ascii="SimSun" w:hAnsi="SimSun" w:eastAsia="SimSun" w:cs="SimSun"/>
                        <w:sz w:val="10"/>
                        <w:szCs w:val="10"/>
                        <w:spacing w:val="17"/>
                        <w:w w:val="101"/>
                        <w:position w:val="1"/>
                      </w:rPr>
                      <w:t xml:space="preserve">  </w:t>
                    </w:r>
                    <w:r>
                      <w:rPr>
                        <w:rFonts w:ascii="SimSun" w:hAnsi="SimSun" w:eastAsia="SimSun" w:cs="SimSun"/>
                        <w:sz w:val="10"/>
                        <w:szCs w:val="10"/>
                        <w:spacing w:val="-2"/>
                        <w:position w:val="1"/>
                      </w:rPr>
                      <w:t>知识管理    协同办公</w:t>
                    </w:r>
                  </w:p>
                  <w:p>
                    <w:pPr>
                      <w:ind w:left="1410"/>
                      <w:spacing w:before="150" w:line="212" w:lineRule="auto"/>
                      <w:rPr>
                        <w:rFonts w:ascii="Times New Roman" w:hAnsi="Times New Roman" w:eastAsia="Times New Roman" w:cs="Times New Roman"/>
                        <w:sz w:val="10"/>
                        <w:szCs w:val="10"/>
                      </w:rPr>
                    </w:pPr>
                    <w:r>
                      <w:rPr>
                        <w:rFonts w:ascii="SimSun" w:hAnsi="SimSun" w:eastAsia="SimSun" w:cs="SimSun"/>
                        <w:sz w:val="10"/>
                        <w:szCs w:val="10"/>
                        <w:spacing w:val="-1"/>
                      </w:rPr>
                      <w:t>计划管理</w:t>
                    </w:r>
                    <w:r>
                      <w:rPr>
                        <w:rFonts w:ascii="SimSun" w:hAnsi="SimSun" w:eastAsia="SimSun" w:cs="SimSun"/>
                        <w:sz w:val="10"/>
                        <w:szCs w:val="10"/>
                        <w:spacing w:val="-27"/>
                      </w:rPr>
                      <w:t xml:space="preserve"> </w:t>
                    </w:r>
                    <w:r>
                      <w:rPr>
                        <w:rFonts w:ascii="Times New Roman" w:hAnsi="Times New Roman" w:eastAsia="Times New Roman" w:cs="Times New Roman"/>
                        <w:sz w:val="10"/>
                        <w:szCs w:val="10"/>
                        <w:spacing w:val="-1"/>
                      </w:rPr>
                      <w:t>(OPM)</w:t>
                    </w:r>
                  </w:p>
                  <w:p>
                    <w:pPr>
                      <w:ind w:left="1679"/>
                      <w:spacing w:before="127" w:line="131" w:lineRule="exact"/>
                      <w:rPr>
                        <w:rFonts w:ascii="SimSun" w:hAnsi="SimSun" w:eastAsia="SimSun" w:cs="SimSun"/>
                        <w:sz w:val="10"/>
                        <w:szCs w:val="10"/>
                      </w:rPr>
                    </w:pPr>
                    <w:r>
                      <w:rPr>
                        <w:rFonts w:ascii="SimSun" w:hAnsi="SimSun" w:eastAsia="SimSun" w:cs="SimSun"/>
                        <w:sz w:val="10"/>
                        <w:szCs w:val="10"/>
                        <w:spacing w:val="-7"/>
                        <w:w w:val="95"/>
                        <w:position w:val="2"/>
                      </w:rPr>
                      <w:t>数字</w:t>
                    </w:r>
                  </w:p>
                  <w:p>
                    <w:pPr>
                      <w:ind w:left="1679"/>
                      <w:spacing w:line="200" w:lineRule="auto"/>
                      <w:rPr>
                        <w:rFonts w:ascii="SimSun" w:hAnsi="SimSun" w:eastAsia="SimSun" w:cs="SimSun"/>
                        <w:sz w:val="10"/>
                        <w:szCs w:val="10"/>
                      </w:rPr>
                    </w:pPr>
                    <w:r>
                      <w:rPr>
                        <w:rFonts w:ascii="SimSun" w:hAnsi="SimSun" w:eastAsia="SimSun" w:cs="SimSun"/>
                        <w:sz w:val="10"/>
                        <w:szCs w:val="10"/>
                        <w:spacing w:val="-7"/>
                        <w:w w:val="95"/>
                      </w:rPr>
                      <w:t>探是</w:t>
                    </w:r>
                  </w:p>
                  <w:p>
                    <w:pPr>
                      <w:ind w:left="2549"/>
                      <w:spacing w:line="219" w:lineRule="auto"/>
                      <w:rPr>
                        <w:rFonts w:ascii="SimSun" w:hAnsi="SimSun" w:eastAsia="SimSun" w:cs="SimSun"/>
                        <w:sz w:val="10"/>
                        <w:szCs w:val="10"/>
                      </w:rPr>
                    </w:pPr>
                    <w:r>
                      <w:rPr>
                        <w:rFonts w:ascii="SimSun" w:hAnsi="SimSun" w:eastAsia="SimSun" w:cs="SimSun"/>
                        <w:sz w:val="10"/>
                        <w:szCs w:val="10"/>
                        <w:color w:val="FFFFFF"/>
                        <w:spacing w:val="-3"/>
                      </w:rPr>
                      <w:t>电子商务</w:t>
                    </w:r>
                  </w:p>
                  <w:p>
                    <w:pPr>
                      <w:ind w:left="279"/>
                      <w:spacing w:before="38" w:line="20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w w:val="93"/>
                      </w:rPr>
                      <w:t>CAD/CAM</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3"/>
                        <w:w w:val="93"/>
                      </w:rPr>
                      <w:t>Gsr</w:t>
                    </w:r>
                  </w:p>
                  <w:p>
                    <w:pPr>
                      <w:ind w:left="20"/>
                      <w:spacing w:before="184" w:line="184" w:lineRule="auto"/>
                      <w:rPr>
                        <w:rFonts w:ascii="SimSun" w:hAnsi="SimSun" w:eastAsia="SimSun" w:cs="SimSun"/>
                        <w:sz w:val="10"/>
                        <w:szCs w:val="10"/>
                      </w:rPr>
                    </w:pPr>
                    <w:r>
                      <w:rPr>
                        <w:rFonts w:ascii="SimSun" w:hAnsi="SimSun" w:eastAsia="SimSun" w:cs="SimSun"/>
                        <w:sz w:val="10"/>
                        <w:szCs w:val="10"/>
                        <w:spacing w:val="-5"/>
                      </w:rPr>
                      <w:t>应用支撑系统</w:t>
                    </w:r>
                  </w:p>
                  <w:p>
                    <w:pPr>
                      <w:ind w:left="9260"/>
                      <w:spacing w:line="176" w:lineRule="auto"/>
                      <w:rPr>
                        <w:rFonts w:ascii="LiSu" w:hAnsi="LiSu" w:eastAsia="LiSu" w:cs="LiSu"/>
                        <w:sz w:val="10"/>
                        <w:szCs w:val="10"/>
                      </w:rPr>
                    </w:pPr>
                    <w:r>
                      <w:rPr>
                        <w:rFonts w:ascii="LiSu" w:hAnsi="LiSu" w:eastAsia="LiSu" w:cs="LiSu"/>
                        <w:sz w:val="10"/>
                        <w:szCs w:val="10"/>
                        <w:spacing w:val="-1"/>
                      </w:rPr>
                      <w:t>仓储物流</w:t>
                    </w:r>
                  </w:p>
                  <w:p>
                    <w:pPr>
                      <w:ind w:left="20"/>
                      <w:spacing w:before="92" w:line="59" w:lineRule="exact"/>
                      <w:rPr>
                        <w:rFonts w:ascii="LiSu" w:hAnsi="LiSu" w:eastAsia="LiSu" w:cs="LiSu"/>
                        <w:sz w:val="10"/>
                        <w:szCs w:val="10"/>
                      </w:rPr>
                    </w:pPr>
                    <w:r>
                      <w:rPr>
                        <w:rFonts w:ascii="LiSu" w:hAnsi="LiSu" w:eastAsia="LiSu" w:cs="LiSu"/>
                        <w:sz w:val="10"/>
                        <w:szCs w:val="10"/>
                        <w:spacing w:val="-1"/>
                        <w:position w:val="-2"/>
                      </w:rPr>
                      <w:t>安全管理系统</w:t>
                    </w:r>
                  </w:p>
                  <w:p>
                    <w:pPr>
                      <w:ind w:left="7350"/>
                      <w:spacing w:before="1" w:line="161" w:lineRule="auto"/>
                      <w:rPr>
                        <w:rFonts w:ascii="LiSu" w:hAnsi="LiSu" w:eastAsia="LiSu" w:cs="LiSu"/>
                        <w:sz w:val="10"/>
                        <w:szCs w:val="10"/>
                      </w:rPr>
                    </w:pPr>
                    <w:r>
                      <w:rPr>
                        <w:rFonts w:ascii="LiSu" w:hAnsi="LiSu" w:eastAsia="LiSu" w:cs="LiSu"/>
                        <w:sz w:val="10"/>
                        <w:szCs w:val="10"/>
                        <w:spacing w:val="-1"/>
                      </w:rPr>
                      <w:t>财务管理</w:t>
                    </w:r>
                  </w:p>
                  <w:p>
                    <w:pPr>
                      <w:ind w:left="20"/>
                      <w:spacing w:before="25" w:line="222" w:lineRule="auto"/>
                      <w:rPr>
                        <w:rFonts w:ascii="SimHei" w:hAnsi="SimHei" w:eastAsia="SimHei" w:cs="SimHei"/>
                        <w:sz w:val="10"/>
                        <w:szCs w:val="10"/>
                      </w:rPr>
                    </w:pPr>
                    <w:r>
                      <w:rPr>
                        <w:rFonts w:ascii="SimHei" w:hAnsi="SimHei" w:eastAsia="SimHei" w:cs="SimHei"/>
                        <w:sz w:val="10"/>
                        <w:szCs w:val="10"/>
                        <w:spacing w:val="-1"/>
                      </w:rPr>
                      <w:t>虚拟化私有云</w:t>
                    </w:r>
                  </w:p>
                  <w:p>
                    <w:pPr>
                      <w:ind w:left="20"/>
                      <w:spacing w:before="130" w:line="219" w:lineRule="auto"/>
                      <w:rPr>
                        <w:rFonts w:ascii="SimSun" w:hAnsi="SimSun" w:eastAsia="SimSun" w:cs="SimSun"/>
                        <w:sz w:val="10"/>
                        <w:szCs w:val="10"/>
                      </w:rPr>
                    </w:pPr>
                    <w:r>
                      <w:rPr>
                        <w:rFonts w:ascii="SimSun" w:hAnsi="SimSun" w:eastAsia="SimSun" w:cs="SimSun"/>
                        <w:sz w:val="10"/>
                        <w:szCs w:val="10"/>
                        <w:spacing w:val="-1"/>
                      </w:rPr>
                      <w:t>基础硬件系统</w:t>
                    </w:r>
                  </w:p>
                </w:txbxContent>
              </v:textbox>
            </v:shape>
            <v:shape id="_x0000_s744" style="position:absolute;left:1112;top:262;width:2116;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bookmarkStart w:name="bookmark24" w:id="20"/>
                    <w:bookmarkEnd w:id="20"/>
                    <w:r>
                      <w:rPr>
                        <w:rFonts w:ascii="SimHei" w:hAnsi="SimHei" w:eastAsia="SimHei" w:cs="SimHei"/>
                        <w:sz w:val="16"/>
                        <w:szCs w:val="16"/>
                        <w:b/>
                        <w:bCs/>
                        <w:spacing w:val="-3"/>
                      </w:rPr>
                      <w:t>传统项目方式建设的现有系统</w:t>
                    </w:r>
                  </w:p>
                </w:txbxContent>
              </v:textbox>
            </v:shape>
            <v:shape id="_x0000_s746" style="position:absolute;left:5679;top:854;width:146;height:321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FZYaoTi" w:hAnsi="FZYaoTi" w:eastAsia="FZYaoTi" w:cs="FZYaoTi"/>
                        <w:sz w:val="9"/>
                        <w:szCs w:val="9"/>
                      </w:rPr>
                    </w:pPr>
                    <w:r>
                      <w:rPr>
                        <w:rFonts w:ascii="SimSun" w:hAnsi="SimSun" w:eastAsia="SimSun" w:cs="SimSun"/>
                        <w:sz w:val="9"/>
                        <w:szCs w:val="9"/>
                        <w:spacing w:val="7"/>
                      </w:rPr>
                      <w:t>营的推广   转化和交易</w:t>
                    </w:r>
                    <w:r>
                      <w:rPr>
                        <w:rFonts w:ascii="SimSun" w:hAnsi="SimSun" w:eastAsia="SimSun" w:cs="SimSun"/>
                        <w:sz w:val="9"/>
                        <w:szCs w:val="9"/>
                        <w:spacing w:val="3"/>
                      </w:rPr>
                      <w:t xml:space="preserve">         </w:t>
                    </w:r>
                    <w:r>
                      <w:rPr>
                        <w:rFonts w:ascii="SimSun" w:hAnsi="SimSun" w:eastAsia="SimSun" w:cs="SimSun"/>
                        <w:sz w:val="9"/>
                        <w:szCs w:val="9"/>
                        <w:spacing w:val="7"/>
                      </w:rPr>
                      <w:t>运管支择</w:t>
                    </w:r>
                    <w:r>
                      <w:rPr>
                        <w:rFonts w:ascii="SimSun" w:hAnsi="SimSun" w:eastAsia="SimSun" w:cs="SimSun"/>
                        <w:sz w:val="9"/>
                        <w:szCs w:val="9"/>
                        <w:spacing w:val="6"/>
                      </w:rPr>
                      <w:t xml:space="preserve">       </w:t>
                    </w:r>
                    <w:r>
                      <w:rPr>
                        <w:rFonts w:ascii="FZYaoTi" w:hAnsi="FZYaoTi" w:eastAsia="FZYaoTi" w:cs="FZYaoTi"/>
                        <w:sz w:val="9"/>
                        <w:szCs w:val="9"/>
                        <w:spacing w:val="7"/>
                      </w:rPr>
                      <w:t>内</w:t>
                    </w:r>
                    <w:r>
                      <w:rPr>
                        <w:rFonts w:ascii="FZYaoTi" w:hAnsi="FZYaoTi" w:eastAsia="FZYaoTi" w:cs="FZYaoTi"/>
                        <w:sz w:val="9"/>
                        <w:szCs w:val="9"/>
                        <w:spacing w:val="7"/>
                        <w:w w:val="101"/>
                      </w:rPr>
                      <w:t xml:space="preserve"> </w:t>
                    </w:r>
                    <w:r>
                      <w:rPr>
                        <w:rFonts w:ascii="FZYaoTi" w:hAnsi="FZYaoTi" w:eastAsia="FZYaoTi" w:cs="FZYaoTi"/>
                        <w:sz w:val="9"/>
                        <w:szCs w:val="9"/>
                        <w:spacing w:val="7"/>
                      </w:rPr>
                      <w:t>部</w:t>
                    </w:r>
                    <w:r>
                      <w:rPr>
                        <w:rFonts w:ascii="FZYaoTi" w:hAnsi="FZYaoTi" w:eastAsia="FZYaoTi" w:cs="FZYaoTi"/>
                        <w:sz w:val="9"/>
                        <w:szCs w:val="9"/>
                        <w:spacing w:val="4"/>
                      </w:rPr>
                      <w:t xml:space="preserve"> </w:t>
                    </w:r>
                    <w:r>
                      <w:rPr>
                        <w:rFonts w:ascii="FZYaoTi" w:hAnsi="FZYaoTi" w:eastAsia="FZYaoTi" w:cs="FZYaoTi"/>
                        <w:sz w:val="9"/>
                        <w:szCs w:val="9"/>
                        <w:spacing w:val="7"/>
                      </w:rPr>
                      <w:t>管</w:t>
                    </w:r>
                    <w:r>
                      <w:rPr>
                        <w:rFonts w:ascii="FZYaoTi" w:hAnsi="FZYaoTi" w:eastAsia="FZYaoTi" w:cs="FZYaoTi"/>
                        <w:sz w:val="9"/>
                        <w:szCs w:val="9"/>
                        <w:spacing w:val="4"/>
                      </w:rPr>
                      <w:t xml:space="preserve"> </w:t>
                    </w:r>
                    <w:r>
                      <w:rPr>
                        <w:rFonts w:ascii="FZYaoTi" w:hAnsi="FZYaoTi" w:eastAsia="FZYaoTi" w:cs="FZYaoTi"/>
                        <w:sz w:val="9"/>
                        <w:szCs w:val="9"/>
                        <w:spacing w:val="7"/>
                      </w:rPr>
                      <w:t>理</w:t>
                    </w:r>
                    <w:r>
                      <w:rPr>
                        <w:rFonts w:ascii="FZYaoTi" w:hAnsi="FZYaoTi" w:eastAsia="FZYaoTi" w:cs="FZYaoTi"/>
                        <w:sz w:val="9"/>
                        <w:szCs w:val="9"/>
                        <w:spacing w:val="5"/>
                      </w:rPr>
                      <w:t xml:space="preserve"> </w:t>
                    </w:r>
                    <w:r>
                      <w:rPr>
                        <w:rFonts w:ascii="FZYaoTi" w:hAnsi="FZYaoTi" w:eastAsia="FZYaoTi" w:cs="FZYaoTi"/>
                        <w:sz w:val="9"/>
                        <w:szCs w:val="9"/>
                        <w:spacing w:val="7"/>
                      </w:rPr>
                      <w:t>及</w:t>
                    </w:r>
                    <w:r>
                      <w:rPr>
                        <w:rFonts w:ascii="FZYaoTi" w:hAnsi="FZYaoTi" w:eastAsia="FZYaoTi" w:cs="FZYaoTi"/>
                        <w:sz w:val="9"/>
                        <w:szCs w:val="9"/>
                        <w:spacing w:val="5"/>
                      </w:rPr>
                      <w:t xml:space="preserve"> </w:t>
                    </w:r>
                    <w:r>
                      <w:rPr>
                        <w:rFonts w:ascii="FZYaoTi" w:hAnsi="FZYaoTi" w:eastAsia="FZYaoTi" w:cs="FZYaoTi"/>
                        <w:sz w:val="9"/>
                        <w:szCs w:val="9"/>
                        <w:spacing w:val="7"/>
                      </w:rPr>
                      <w:t>后</w:t>
                    </w:r>
                    <w:r>
                      <w:rPr>
                        <w:rFonts w:ascii="FZYaoTi" w:hAnsi="FZYaoTi" w:eastAsia="FZYaoTi" w:cs="FZYaoTi"/>
                        <w:sz w:val="9"/>
                        <w:szCs w:val="9"/>
                        <w:spacing w:val="4"/>
                      </w:rPr>
                      <w:t xml:space="preserve"> </w:t>
                    </w:r>
                    <w:r>
                      <w:rPr>
                        <w:rFonts w:ascii="FZYaoTi" w:hAnsi="FZYaoTi" w:eastAsia="FZYaoTi" w:cs="FZYaoTi"/>
                        <w:sz w:val="9"/>
                        <w:szCs w:val="9"/>
                        <w:spacing w:val="7"/>
                      </w:rPr>
                      <w:t>勤</w:t>
                    </w:r>
                    <w:r>
                      <w:rPr>
                        <w:rFonts w:ascii="FZYaoTi" w:hAnsi="FZYaoTi" w:eastAsia="FZYaoTi" w:cs="FZYaoTi"/>
                        <w:sz w:val="9"/>
                        <w:szCs w:val="9"/>
                        <w:spacing w:val="5"/>
                      </w:rPr>
                      <w:t xml:space="preserve"> </w:t>
                    </w:r>
                    <w:r>
                      <w:rPr>
                        <w:rFonts w:ascii="FZYaoTi" w:hAnsi="FZYaoTi" w:eastAsia="FZYaoTi" w:cs="FZYaoTi"/>
                        <w:sz w:val="9"/>
                        <w:szCs w:val="9"/>
                        <w:spacing w:val="7"/>
                      </w:rPr>
                      <w:t>持</w:t>
                    </w:r>
                  </w:p>
                </w:txbxContent>
              </v:textbox>
            </v:shape>
            <v:shape id="_x0000_s748" style="position:absolute;left:1419;top:2485;width:729;height:379;" filled="false" stroked="false" type="#_x0000_t202">
              <v:fill on="false"/>
              <v:stroke on="false"/>
              <v:path/>
              <v:imagedata o:title=""/>
              <o:lock v:ext="edit" aspectratio="false"/>
              <v:textbox inset="0mm,0mm,0mm,0mm">
                <w:txbxContent>
                  <w:p>
                    <w:pPr>
                      <w:ind w:left="30"/>
                      <w:spacing w:before="20" w:line="238" w:lineRule="auto"/>
                      <w:rPr>
                        <w:rFonts w:ascii="LiSu" w:hAnsi="LiSu" w:eastAsia="LiSu" w:cs="LiSu"/>
                        <w:sz w:val="10"/>
                        <w:szCs w:val="10"/>
                      </w:rPr>
                    </w:pPr>
                    <w:r>
                      <w:rPr>
                        <w:rFonts w:ascii="LiSu" w:hAnsi="LiSu" w:eastAsia="LiSu" w:cs="LiSu"/>
                        <w:sz w:val="10"/>
                        <w:szCs w:val="10"/>
                        <w:spacing w:val="4"/>
                      </w:rPr>
                      <w:t>订货会(期货)</w:t>
                    </w:r>
                  </w:p>
                  <w:p>
                    <w:pPr>
                      <w:ind w:left="20"/>
                      <w:spacing w:before="109" w:line="220" w:lineRule="auto"/>
                      <w:rPr>
                        <w:rFonts w:ascii="SimSun" w:hAnsi="SimSun" w:eastAsia="SimSun" w:cs="SimSun"/>
                        <w:sz w:val="10"/>
                        <w:szCs w:val="10"/>
                      </w:rPr>
                    </w:pPr>
                    <w:r>
                      <w:rPr>
                        <w:rFonts w:ascii="SimSun" w:hAnsi="SimSun" w:eastAsia="SimSun" w:cs="SimSun"/>
                        <w:sz w:val="10"/>
                        <w:szCs w:val="10"/>
                        <w:spacing w:val="-2"/>
                      </w:rPr>
                      <w:t>网上订单(翻单)</w:t>
                    </w:r>
                  </w:p>
                </w:txbxContent>
              </v:textbox>
            </v:shape>
            <v:shape id="_x0000_s750" style="position:absolute;left:7899;top:3703;width:635;height:3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人力资源管理</w:t>
                    </w:r>
                  </w:p>
                  <w:p>
                    <w:pPr>
                      <w:ind w:left="20"/>
                      <w:spacing w:before="61" w:line="219" w:lineRule="auto"/>
                      <w:rPr>
                        <w:rFonts w:ascii="SimSun" w:hAnsi="SimSun" w:eastAsia="SimSun" w:cs="SimSun"/>
                        <w:sz w:val="10"/>
                        <w:szCs w:val="10"/>
                      </w:rPr>
                    </w:pPr>
                    <w:r>
                      <w:rPr>
                        <w:rFonts w:ascii="SimSun" w:hAnsi="SimSun" w:eastAsia="SimSun" w:cs="SimSun"/>
                        <w:sz w:val="10"/>
                        <w:szCs w:val="10"/>
                        <w:spacing w:val="-1"/>
                      </w:rPr>
                      <w:t>协同办公管理</w:t>
                    </w:r>
                  </w:p>
                </w:txbxContent>
              </v:textbox>
            </v:shape>
            <v:shape id="_x0000_s752" style="position:absolute;left:7899;top:1523;width:637;height:261;" filled="false" stroked="false" type="#_x0000_t202">
              <v:fill on="false"/>
              <v:stroke on="false"/>
              <v:path/>
              <v:imagedata o:title=""/>
              <o:lock v:ext="edit" aspectratio="false"/>
              <v:textbox inset="0mm,0mm,0mm,0mm">
                <w:txbxContent>
                  <w:p>
                    <w:pPr>
                      <w:ind w:left="20"/>
                      <w:spacing w:before="20" w:line="186" w:lineRule="auto"/>
                      <w:rPr>
                        <w:rFonts w:ascii="SimHei" w:hAnsi="SimHei" w:eastAsia="SimHei" w:cs="SimHei"/>
                        <w:sz w:val="10"/>
                        <w:szCs w:val="10"/>
                      </w:rPr>
                    </w:pPr>
                    <w:r>
                      <w:rPr>
                        <w:rFonts w:ascii="SimHei" w:hAnsi="SimHei" w:eastAsia="SimHei" w:cs="SimHei"/>
                        <w:sz w:val="10"/>
                        <w:szCs w:val="10"/>
                        <w:spacing w:val="-7"/>
                        <w:w w:val="95"/>
                      </w:rPr>
                      <w:t>移动</w:t>
                    </w:r>
                  </w:p>
                  <w:p>
                    <w:pPr>
                      <w:ind w:left="20"/>
                      <w:spacing w:line="238" w:lineRule="auto"/>
                      <w:rPr>
                        <w:rFonts w:ascii="SimSun" w:hAnsi="SimSun" w:eastAsia="SimSun" w:cs="SimSun"/>
                        <w:sz w:val="10"/>
                        <w:szCs w:val="10"/>
                      </w:rPr>
                    </w:pPr>
                    <w:r>
                      <w:rPr>
                        <w:rFonts w:ascii="SimSun" w:hAnsi="SimSun" w:eastAsia="SimSun" w:cs="SimSun"/>
                        <w:sz w:val="10"/>
                        <w:szCs w:val="10"/>
                        <w:spacing w:val="-2"/>
                        <w:position w:val="-1"/>
                      </w:rPr>
                      <w:t>营销</w:t>
                    </w:r>
                    <w:r>
                      <w:rPr>
                        <w:rFonts w:ascii="SimSun" w:hAnsi="SimSun" w:eastAsia="SimSun" w:cs="SimSun"/>
                        <w:sz w:val="10"/>
                        <w:szCs w:val="10"/>
                        <w:spacing w:val="3"/>
                        <w:position w:val="-1"/>
                      </w:rPr>
                      <w:t xml:space="preserve">  </w:t>
                    </w:r>
                    <w:r>
                      <w:rPr>
                        <w:rFonts w:ascii="SimSun" w:hAnsi="SimSun" w:eastAsia="SimSun" w:cs="SimSun"/>
                        <w:sz w:val="10"/>
                        <w:szCs w:val="10"/>
                        <w:spacing w:val="-2"/>
                      </w:rPr>
                      <w:t>搬分镇</w:t>
                    </w:r>
                  </w:p>
                </w:txbxContent>
              </v:textbox>
            </v:shape>
            <v:shape id="_x0000_s754" style="position:absolute;left:2990;top:2013;width:1134;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渠道管理</w:t>
                    </w:r>
                    <w:r>
                      <w:rPr>
                        <w:rFonts w:ascii="SimSun" w:hAnsi="SimSun" w:eastAsia="SimSun" w:cs="SimSun"/>
                        <w:sz w:val="10"/>
                        <w:szCs w:val="10"/>
                        <w:spacing w:val="6"/>
                      </w:rPr>
                      <w:t xml:space="preserve">     </w:t>
                    </w:r>
                    <w:r>
                      <w:rPr>
                        <w:rFonts w:ascii="SimSun" w:hAnsi="SimSun" w:eastAsia="SimSun" w:cs="SimSun"/>
                        <w:sz w:val="10"/>
                        <w:szCs w:val="10"/>
                        <w:spacing w:val="1"/>
                      </w:rPr>
                      <w:t>门店管理</w:t>
                    </w:r>
                  </w:p>
                </w:txbxContent>
              </v:textbox>
            </v:shape>
            <v:shape id="_x0000_s756" style="position:absolute;left:8239;top:1134;width:945;height:160;" filled="false" stroked="false" type="#_x0000_t202">
              <v:fill on="false"/>
              <v:stroke on="false"/>
              <v:path/>
              <v:imagedata o:title=""/>
              <o:lock v:ext="edit" aspectratio="false"/>
              <v:textbox inset="0mm,0mm,0mm,0mm">
                <w:txbxContent>
                  <w:p>
                    <w:pPr>
                      <w:ind w:left="20"/>
                      <w:spacing w:before="20" w:line="138" w:lineRule="exact"/>
                      <w:rPr>
                        <w:rFonts w:ascii="SimSun" w:hAnsi="SimSun" w:eastAsia="SimSun" w:cs="SimSun"/>
                        <w:sz w:val="10"/>
                        <w:szCs w:val="10"/>
                      </w:rPr>
                    </w:pPr>
                    <w:r>
                      <w:rPr>
                        <w:rFonts w:ascii="SimSun" w:hAnsi="SimSun" w:eastAsia="SimSun" w:cs="SimSun"/>
                        <w:sz w:val="10"/>
                        <w:szCs w:val="10"/>
                        <w:color w:val="FFFFFF"/>
                        <w:spacing w:val="2"/>
                        <w:position w:val="1"/>
                      </w:rPr>
                      <w:t>体验</w:t>
                    </w:r>
                    <w:r>
                      <w:rPr>
                        <w:rFonts w:ascii="SimSun" w:hAnsi="SimSun" w:eastAsia="SimSun" w:cs="SimSun"/>
                        <w:sz w:val="10"/>
                        <w:szCs w:val="10"/>
                        <w:color w:val="FFFFFF"/>
                        <w:spacing w:val="5"/>
                        <w:position w:val="1"/>
                      </w:rPr>
                      <w:t xml:space="preserve">         </w:t>
                    </w:r>
                    <w:r>
                      <w:rPr>
                        <w:rFonts w:ascii="SimSun" w:hAnsi="SimSun" w:eastAsia="SimSun" w:cs="SimSun"/>
                        <w:sz w:val="10"/>
                        <w:szCs w:val="10"/>
                        <w:color w:val="FFFFFF"/>
                        <w:spacing w:val="2"/>
                        <w:position w:val="1"/>
                      </w:rPr>
                      <w:t>导购</w:t>
                    </w:r>
                  </w:p>
                </w:txbxContent>
              </v:textbox>
            </v:shape>
            <v:shape id="_x0000_s758" style="position:absolute;left:6429;top:843;width:1120;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7"/>
                      </w:rPr>
                      <w:t>互联网(移动)社交平台</w:t>
                    </w:r>
                  </w:p>
                </w:txbxContent>
              </v:textbox>
            </v:shape>
            <v:shape id="_x0000_s760" style="position:absolute;left:4709;top:1866;width:67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业务互联</w:t>
                    </w:r>
                  </w:p>
                </w:txbxContent>
              </v:textbox>
            </v:shape>
            <v:shape id="_x0000_s762" style="position:absolute;left:8239;top:1014;width:925;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color w:val="FFFFFF"/>
                        <w:spacing w:val="-6"/>
                      </w:rPr>
                      <w:t>自动</w:t>
                    </w:r>
                    <w:r>
                      <w:rPr>
                        <w:rFonts w:ascii="SimSun" w:hAnsi="SimSun" w:eastAsia="SimSun" w:cs="SimSun"/>
                        <w:sz w:val="10"/>
                        <w:szCs w:val="10"/>
                        <w:color w:val="FFFFFF"/>
                        <w:spacing w:val="1"/>
                      </w:rPr>
                      <w:t xml:space="preserve">          </w:t>
                    </w:r>
                    <w:r>
                      <w:rPr>
                        <w:rFonts w:ascii="SimSun" w:hAnsi="SimSun" w:eastAsia="SimSun" w:cs="SimSun"/>
                        <w:sz w:val="10"/>
                        <w:szCs w:val="10"/>
                        <w:color w:val="FFFFFF"/>
                        <w:spacing w:val="-6"/>
                        <w:position w:val="1"/>
                      </w:rPr>
                      <w:t>情聚</w:t>
                    </w:r>
                  </w:p>
                </w:txbxContent>
              </v:textbox>
            </v:shape>
            <v:shape id="_x0000_s764" style="position:absolute;left:6129;top:3271;width:1376;height:108;" filled="false" stroked="false" type="#_x0000_t202">
              <v:fill on="false"/>
              <v:stroke on="false"/>
              <v:path/>
              <v:imagedata o:title=""/>
              <o:lock v:ext="edit" aspectratio="false"/>
              <v:textbox inset="0mm,0mm,0mm,0mm">
                <w:txbxContent>
                  <w:p>
                    <w:pPr>
                      <w:ind w:left="20"/>
                      <w:spacing w:before="19" w:line="178" w:lineRule="auto"/>
                      <w:rPr>
                        <w:rFonts w:ascii="LiSu" w:hAnsi="LiSu" w:eastAsia="LiSu" w:cs="LiSu"/>
                        <w:sz w:val="10"/>
                        <w:szCs w:val="10"/>
                      </w:rPr>
                    </w:pPr>
                    <w:r>
                      <w:rPr>
                        <w:rFonts w:ascii="LiSu" w:hAnsi="LiSu" w:eastAsia="LiSu" w:cs="LiSu"/>
                        <w:sz w:val="10"/>
                        <w:szCs w:val="10"/>
                        <w:spacing w:val="-1"/>
                      </w:rPr>
                      <w:t>采购管理</w:t>
                    </w:r>
                    <w:r>
                      <w:rPr>
                        <w:rFonts w:ascii="LiSu" w:hAnsi="LiSu" w:eastAsia="LiSu" w:cs="LiSu"/>
                        <w:sz w:val="10"/>
                        <w:szCs w:val="10"/>
                        <w:spacing w:val="4"/>
                      </w:rPr>
                      <w:t xml:space="preserve">          </w:t>
                    </w:r>
                    <w:r>
                      <w:rPr>
                        <w:rFonts w:ascii="LiSu" w:hAnsi="LiSu" w:eastAsia="LiSu" w:cs="LiSu"/>
                        <w:sz w:val="10"/>
                        <w:szCs w:val="10"/>
                        <w:spacing w:val="-1"/>
                      </w:rPr>
                      <w:t>生产管理</w:t>
                    </w:r>
                  </w:p>
                </w:txbxContent>
              </v:textbox>
            </v:shape>
            <v:shape id="_x0000_s766" style="position:absolute;left:9529;top:1034;width:845;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LiSu" w:hAnsi="LiSu" w:eastAsia="LiSu" w:cs="LiSu"/>
                        <w:sz w:val="10"/>
                        <w:szCs w:val="10"/>
                        <w:color w:val="FFFFFF"/>
                        <w:spacing w:val="-6"/>
                      </w:rPr>
                      <w:t>第三方</w:t>
                    </w:r>
                    <w:r>
                      <w:rPr>
                        <w:rFonts w:ascii="LiSu" w:hAnsi="LiSu" w:eastAsia="LiSu" w:cs="LiSu"/>
                        <w:sz w:val="10"/>
                        <w:szCs w:val="10"/>
                        <w:color w:val="FFFFFF"/>
                      </w:rPr>
                      <w:t xml:space="preserve">     </w:t>
                    </w:r>
                    <w:r>
                      <w:rPr>
                        <w:rFonts w:ascii="SimSun" w:hAnsi="SimSun" w:eastAsia="SimSun" w:cs="SimSun"/>
                        <w:sz w:val="10"/>
                        <w:szCs w:val="10"/>
                        <w:color w:val="FFFFFF"/>
                        <w:spacing w:val="-6"/>
                      </w:rPr>
                      <w:t>上下游</w:t>
                    </w:r>
                  </w:p>
                </w:txbxContent>
              </v:textbox>
            </v:shape>
            <v:shape id="_x0000_s768" style="position:absolute;left:8239;top:854;width:736;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spacing w:val="-1"/>
                      </w:rPr>
                      <w:t>体验式营销通道</w:t>
                    </w:r>
                  </w:p>
                </w:txbxContent>
              </v:textbox>
            </v:shape>
            <v:shape id="_x0000_s770" style="position:absolute;left:209;top:2473;width:237;height:392;" filled="false" stroked="false" type="#_x0000_t202">
              <v:fill on="false"/>
              <v:stroke on="false"/>
              <v:path/>
              <v:imagedata o:title=""/>
              <o:lock v:ext="edit" aspectratio="false"/>
              <v:textbox inset="0mm,0mm,0mm,0mm">
                <w:txbxContent>
                  <w:p>
                    <w:pPr>
                      <w:ind w:left="20" w:right="20"/>
                      <w:spacing w:before="20" w:line="228" w:lineRule="auto"/>
                      <w:jc w:val="both"/>
                      <w:rPr>
                        <w:rFonts w:ascii="SimSun" w:hAnsi="SimSun" w:eastAsia="SimSun" w:cs="SimSun"/>
                        <w:sz w:val="10"/>
                        <w:szCs w:val="10"/>
                      </w:rPr>
                    </w:pPr>
                    <w:r>
                      <w:rPr>
                        <w:rFonts w:ascii="SimSun" w:hAnsi="SimSun" w:eastAsia="SimSun" w:cs="SimSun"/>
                        <w:sz w:val="10"/>
                        <w:szCs w:val="10"/>
                        <w:color w:val="FFFFFF"/>
                        <w:spacing w:val="-2"/>
                      </w:rPr>
                      <w:t>业务</w:t>
                    </w:r>
                    <w:r>
                      <w:rPr>
                        <w:rFonts w:ascii="SimSun" w:hAnsi="SimSun" w:eastAsia="SimSun" w:cs="SimSun"/>
                        <w:sz w:val="10"/>
                        <w:szCs w:val="10"/>
                        <w:color w:val="FFFFFF"/>
                      </w:rPr>
                      <w:t xml:space="preserve"> </w:t>
                    </w:r>
                    <w:r>
                      <w:rPr>
                        <w:rFonts w:ascii="SimSun" w:hAnsi="SimSun" w:eastAsia="SimSun" w:cs="SimSun"/>
                        <w:sz w:val="10"/>
                        <w:szCs w:val="10"/>
                        <w:color w:val="FFFFFF"/>
                        <w:spacing w:val="-2"/>
                      </w:rPr>
                      <w:t>运费</w:t>
                    </w:r>
                    <w:r>
                      <w:rPr>
                        <w:rFonts w:ascii="SimSun" w:hAnsi="SimSun" w:eastAsia="SimSun" w:cs="SimSun"/>
                        <w:sz w:val="10"/>
                        <w:szCs w:val="10"/>
                        <w:color w:val="FFFFFF"/>
                      </w:rPr>
                      <w:t xml:space="preserve"> </w:t>
                    </w:r>
                    <w:r>
                      <w:rPr>
                        <w:rFonts w:ascii="SimSun" w:hAnsi="SimSun" w:eastAsia="SimSun" w:cs="SimSun"/>
                        <w:sz w:val="10"/>
                        <w:szCs w:val="10"/>
                        <w:color w:val="FFFFFF"/>
                        <w:spacing w:val="-2"/>
                      </w:rPr>
                      <w:t>平台</w:t>
                    </w:r>
                  </w:p>
                </w:txbxContent>
              </v:textbox>
            </v:shape>
            <v:shape id="_x0000_s772" style="position:absolute;left:209;top:1634;width:237;height:390;" filled="false" stroked="false" type="#_x0000_t202">
              <v:fill on="false"/>
              <v:stroke on="false"/>
              <v:path/>
              <v:imagedata o:title=""/>
              <o:lock v:ext="edit" aspectratio="false"/>
              <v:textbox inset="0mm,0mm,0mm,0mm">
                <w:txbxContent>
                  <w:p>
                    <w:pPr>
                      <w:ind w:left="20" w:right="20"/>
                      <w:spacing w:before="20" w:line="228" w:lineRule="auto"/>
                      <w:jc w:val="both"/>
                      <w:rPr>
                        <w:rFonts w:ascii="SimSun" w:hAnsi="SimSun" w:eastAsia="SimSun" w:cs="SimSun"/>
                        <w:sz w:val="10"/>
                        <w:szCs w:val="10"/>
                      </w:rPr>
                    </w:pPr>
                    <w:r>
                      <w:rPr>
                        <w:rFonts w:ascii="SimSun" w:hAnsi="SimSun" w:eastAsia="SimSun" w:cs="SimSun"/>
                        <w:sz w:val="10"/>
                        <w:szCs w:val="10"/>
                        <w:color w:val="FFFFFF"/>
                        <w:spacing w:val="-3"/>
                      </w:rPr>
                      <w:t>协同</w:t>
                    </w:r>
                    <w:r>
                      <w:rPr>
                        <w:rFonts w:ascii="SimSun" w:hAnsi="SimSun" w:eastAsia="SimSun" w:cs="SimSun"/>
                        <w:sz w:val="10"/>
                        <w:szCs w:val="10"/>
                        <w:color w:val="FFFFFF"/>
                      </w:rPr>
                      <w:t xml:space="preserve"> </w:t>
                    </w:r>
                    <w:r>
                      <w:rPr>
                        <w:rFonts w:ascii="SimSun" w:hAnsi="SimSun" w:eastAsia="SimSun" w:cs="SimSun"/>
                        <w:sz w:val="10"/>
                        <w:szCs w:val="10"/>
                        <w:color w:val="FFFFFF"/>
                        <w:spacing w:val="-4"/>
                      </w:rPr>
                      <w:t>管理</w:t>
                    </w:r>
                    <w:r>
                      <w:rPr>
                        <w:rFonts w:ascii="SimSun" w:hAnsi="SimSun" w:eastAsia="SimSun" w:cs="SimSun"/>
                        <w:sz w:val="10"/>
                        <w:szCs w:val="10"/>
                        <w:color w:val="FFFFFF"/>
                      </w:rPr>
                      <w:t xml:space="preserve"> </w:t>
                    </w:r>
                    <w:r>
                      <w:rPr>
                        <w:rFonts w:ascii="SimSun" w:hAnsi="SimSun" w:eastAsia="SimSun" w:cs="SimSun"/>
                        <w:sz w:val="10"/>
                        <w:szCs w:val="10"/>
                        <w:color w:val="FFFFFF"/>
                        <w:spacing w:val="-2"/>
                      </w:rPr>
                      <w:t>平台</w:t>
                    </w:r>
                  </w:p>
                </w:txbxContent>
              </v:textbox>
            </v:shape>
            <v:shape id="_x0000_s774" style="position:absolute;left:209;top:957;width:237;height:387;" filled="false" stroked="false" type="#_x0000_t202">
              <v:fill on="false"/>
              <v:stroke on="false"/>
              <v:path/>
              <v:imagedata o:title=""/>
              <o:lock v:ext="edit" aspectratio="false"/>
              <v:textbox inset="0mm,0mm,0mm,0mm">
                <w:txbxContent>
                  <w:p>
                    <w:pPr>
                      <w:ind w:left="20"/>
                      <w:spacing w:before="19" w:line="213" w:lineRule="auto"/>
                      <w:rPr>
                        <w:rFonts w:ascii="SimSun" w:hAnsi="SimSun" w:eastAsia="SimSun" w:cs="SimSun"/>
                        <w:sz w:val="10"/>
                        <w:szCs w:val="10"/>
                      </w:rPr>
                    </w:pPr>
                    <w:r>
                      <w:rPr>
                        <w:rFonts w:ascii="SimSun" w:hAnsi="SimSun" w:eastAsia="SimSun" w:cs="SimSun"/>
                        <w:sz w:val="10"/>
                        <w:szCs w:val="10"/>
                        <w:color w:val="FFFFFF"/>
                        <w:spacing w:val="-2"/>
                      </w:rPr>
                      <w:t>经量</w:t>
                    </w:r>
                  </w:p>
                  <w:p>
                    <w:pPr>
                      <w:ind w:left="21" w:right="20"/>
                      <w:spacing w:line="231" w:lineRule="auto"/>
                      <w:rPr>
                        <w:rFonts w:ascii="SimSun" w:hAnsi="SimSun" w:eastAsia="SimSun" w:cs="SimSun"/>
                        <w:sz w:val="10"/>
                        <w:szCs w:val="10"/>
                      </w:rPr>
                    </w:pPr>
                    <w:r>
                      <w:rPr>
                        <w:rFonts w:ascii="SimSun" w:hAnsi="SimSun" w:eastAsia="SimSun" w:cs="SimSun"/>
                        <w:sz w:val="10"/>
                        <w:szCs w:val="10"/>
                        <w:b/>
                        <w:bCs/>
                        <w:color w:val="FFFFFF"/>
                        <w:spacing w:val="-5"/>
                      </w:rPr>
                      <w:t>决算</w:t>
                    </w:r>
                    <w:r>
                      <w:rPr>
                        <w:rFonts w:ascii="SimSun" w:hAnsi="SimSun" w:eastAsia="SimSun" w:cs="SimSun"/>
                        <w:sz w:val="10"/>
                        <w:szCs w:val="10"/>
                        <w:color w:val="FFFFFF"/>
                      </w:rPr>
                      <w:t xml:space="preserve"> </w:t>
                    </w:r>
                    <w:r>
                      <w:rPr>
                        <w:rFonts w:ascii="SimSun" w:hAnsi="SimSun" w:eastAsia="SimSun" w:cs="SimSun"/>
                        <w:sz w:val="10"/>
                        <w:szCs w:val="10"/>
                        <w:b/>
                        <w:bCs/>
                        <w:color w:val="FFFFFF"/>
                        <w:spacing w:val="-3"/>
                      </w:rPr>
                      <w:t>平台</w:t>
                    </w:r>
                  </w:p>
                </w:txbxContent>
              </v:textbox>
            </v:shape>
            <v:shape id="_x0000_s776" style="position:absolute;left:209;top:3427;width:237;height:389;" filled="false" stroked="false" type="#_x0000_t202">
              <v:fill on="false"/>
              <v:stroke on="false"/>
              <v:path/>
              <v:imagedata o:title=""/>
              <o:lock v:ext="edit" aspectratio="false"/>
              <v:textbox inset="0mm,0mm,0mm,0mm">
                <w:txbxContent>
                  <w:p>
                    <w:pPr>
                      <w:ind w:left="20" w:right="20"/>
                      <w:spacing w:before="20" w:line="227" w:lineRule="auto"/>
                      <w:jc w:val="both"/>
                      <w:rPr>
                        <w:rFonts w:ascii="SimSun" w:hAnsi="SimSun" w:eastAsia="SimSun" w:cs="SimSun"/>
                        <w:sz w:val="10"/>
                        <w:szCs w:val="10"/>
                      </w:rPr>
                    </w:pPr>
                    <w:r>
                      <w:rPr>
                        <w:rFonts w:ascii="SimSun" w:hAnsi="SimSun" w:eastAsia="SimSun" w:cs="SimSun"/>
                        <w:sz w:val="10"/>
                        <w:szCs w:val="10"/>
                        <w:color w:val="FFFFFF"/>
                        <w:spacing w:val="-2"/>
                      </w:rPr>
                      <w:t>基础</w:t>
                    </w:r>
                    <w:r>
                      <w:rPr>
                        <w:rFonts w:ascii="SimSun" w:hAnsi="SimSun" w:eastAsia="SimSun" w:cs="SimSun"/>
                        <w:sz w:val="10"/>
                        <w:szCs w:val="10"/>
                        <w:color w:val="FFFFFF"/>
                      </w:rPr>
                      <w:t xml:space="preserve"> </w:t>
                    </w:r>
                    <w:r>
                      <w:rPr>
                        <w:rFonts w:ascii="SimSun" w:hAnsi="SimSun" w:eastAsia="SimSun" w:cs="SimSun"/>
                        <w:sz w:val="10"/>
                        <w:szCs w:val="10"/>
                        <w:color w:val="FFFFFF"/>
                        <w:spacing w:val="-3"/>
                      </w:rPr>
                      <w:t>支禅</w:t>
                    </w:r>
                    <w:r>
                      <w:rPr>
                        <w:rFonts w:ascii="SimSun" w:hAnsi="SimSun" w:eastAsia="SimSun" w:cs="SimSun"/>
                        <w:sz w:val="10"/>
                        <w:szCs w:val="10"/>
                        <w:color w:val="FFFFFF"/>
                      </w:rPr>
                      <w:t xml:space="preserve"> </w:t>
                    </w:r>
                    <w:r>
                      <w:rPr>
                        <w:rFonts w:ascii="SimSun" w:hAnsi="SimSun" w:eastAsia="SimSun" w:cs="SimSun"/>
                        <w:sz w:val="10"/>
                        <w:szCs w:val="10"/>
                        <w:color w:val="FFFFFF"/>
                        <w:spacing w:val="-2"/>
                      </w:rPr>
                      <w:t>平合</w:t>
                    </w:r>
                  </w:p>
                </w:txbxContent>
              </v:textbox>
            </v:shape>
            <v:shape id="_x0000_s778" style="position:absolute;left:7899;top:3233;width:637;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产品设计管理</w:t>
                    </w:r>
                  </w:p>
                </w:txbxContent>
              </v:textbox>
            </v:shape>
            <v:shape id="_x0000_s780" style="position:absolute;left:9639;top:1674;width:632;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2"/>
                      </w:rPr>
                      <w:t>能力开故平台</w:t>
                    </w:r>
                  </w:p>
                </w:txbxContent>
              </v:textbox>
            </v:shape>
            <v:shape id="_x0000_s782" style="position:absolute;left:6959;top:1954;width:625;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spacing w:val="-3"/>
                      </w:rPr>
                      <w:t>电商订单接口</w:t>
                    </w:r>
                  </w:p>
                </w:txbxContent>
              </v:textbox>
            </v:shape>
            <v:shape id="_x0000_s784" style="position:absolute;left:7479;top:1003;width:237;height:30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7"/>
                        <w:w w:val="97"/>
                      </w:rPr>
                      <w:t>粉经</w:t>
                    </w:r>
                  </w:p>
                  <w:p>
                    <w:pPr>
                      <w:ind w:left="20"/>
                      <w:spacing w:before="79" w:line="178" w:lineRule="auto"/>
                      <w:rPr>
                        <w:rFonts w:ascii="LiSu" w:hAnsi="LiSu" w:eastAsia="LiSu" w:cs="LiSu"/>
                        <w:sz w:val="10"/>
                        <w:szCs w:val="10"/>
                      </w:rPr>
                    </w:pPr>
                    <w:r>
                      <w:rPr>
                        <w:rFonts w:ascii="LiSu" w:hAnsi="LiSu" w:eastAsia="LiSu" w:cs="LiSu"/>
                        <w:sz w:val="10"/>
                        <w:szCs w:val="10"/>
                        <w:color w:val="FFFFFF"/>
                        <w:spacing w:val="-1"/>
                      </w:rPr>
                      <w:t>论振</w:t>
                    </w:r>
                  </w:p>
                </w:txbxContent>
              </v:textbox>
            </v:shape>
            <v:shape id="_x0000_s786" style="position:absolute;left:649;top:2003;width:537;height:14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0"/>
                        <w:szCs w:val="10"/>
                      </w:rPr>
                    </w:pPr>
                    <w:r>
                      <w:rPr>
                        <w:rFonts w:ascii="SimHei" w:hAnsi="SimHei" w:eastAsia="SimHei" w:cs="SimHei"/>
                        <w:sz w:val="10"/>
                        <w:szCs w:val="10"/>
                        <w:spacing w:val="-1"/>
                      </w:rPr>
                      <w:t>供应商协同</w:t>
                    </w:r>
                  </w:p>
                </w:txbxContent>
              </v:textbox>
            </v:shape>
            <v:shape id="_x0000_s788" style="position:absolute;left:9699;top:843;width:537;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第三方平台</w:t>
                    </w:r>
                  </w:p>
                </w:txbxContent>
              </v:textbox>
            </v:shape>
            <v:shape id="_x0000_s790" style="position:absolute;left:649;top:1513;width:537;height:14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0"/>
                        <w:szCs w:val="10"/>
                      </w:rPr>
                    </w:pPr>
                    <w:r>
                      <w:rPr>
                        <w:rFonts w:ascii="SimSun" w:hAnsi="SimSun" w:eastAsia="SimSun" w:cs="SimSun"/>
                        <w:sz w:val="10"/>
                        <w:szCs w:val="10"/>
                        <w:spacing w:val="-1"/>
                      </w:rPr>
                      <w:t>供应商门户</w:t>
                    </w:r>
                  </w:p>
                </w:txbxContent>
              </v:textbox>
            </v:shape>
            <v:shape id="_x0000_s792" style="position:absolute;left:6569;top:1524;width:245;height:260;"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0"/>
                        <w:szCs w:val="10"/>
                      </w:rPr>
                    </w:pPr>
                    <w:r>
                      <w:rPr>
                        <w:rFonts w:ascii="SimSun" w:hAnsi="SimSun" w:eastAsia="SimSun" w:cs="SimSun"/>
                        <w:sz w:val="10"/>
                        <w:szCs w:val="10"/>
                        <w:spacing w:val="2"/>
                      </w:rPr>
                      <w:t>自建</w:t>
                    </w:r>
                    <w:r>
                      <w:rPr>
                        <w:rFonts w:ascii="SimSun" w:hAnsi="SimSun" w:eastAsia="SimSun" w:cs="SimSun"/>
                        <w:sz w:val="10"/>
                        <w:szCs w:val="10"/>
                      </w:rPr>
                      <w:t xml:space="preserve"> </w:t>
                    </w:r>
                    <w:r>
                      <w:rPr>
                        <w:rFonts w:ascii="SimSun" w:hAnsi="SimSun" w:eastAsia="SimSun" w:cs="SimSun"/>
                        <w:sz w:val="10"/>
                        <w:szCs w:val="10"/>
                        <w:spacing w:val="-2"/>
                      </w:rPr>
                      <w:t>商城</w:t>
                    </w:r>
                  </w:p>
                </w:txbxContent>
              </v:textbox>
            </v:shape>
            <v:shape id="_x0000_s794" style="position:absolute;left:6079;top:1514;width:236;height:266;" filled="false" stroked="false" type="#_x0000_t202">
              <v:fill on="false"/>
              <v:stroke on="false"/>
              <v:path/>
              <v:imagedata o:title=""/>
              <o:lock v:ext="edit" aspectratio="false"/>
              <v:textbox inset="0mm,0mm,0mm,0mm">
                <w:txbxContent>
                  <w:p>
                    <w:pPr>
                      <w:ind w:left="20" w:right="20"/>
                      <w:spacing w:before="20" w:line="235" w:lineRule="auto"/>
                      <w:rPr>
                        <w:rFonts w:ascii="LiSu" w:hAnsi="LiSu" w:eastAsia="LiSu" w:cs="LiSu"/>
                        <w:sz w:val="10"/>
                        <w:szCs w:val="10"/>
                      </w:rPr>
                    </w:pPr>
                    <w:r>
                      <w:rPr>
                        <w:rFonts w:ascii="SimSun" w:hAnsi="SimSun" w:eastAsia="SimSun" w:cs="SimSun"/>
                        <w:sz w:val="10"/>
                        <w:szCs w:val="10"/>
                        <w:spacing w:val="-3"/>
                      </w:rPr>
                      <w:t>天猫</w:t>
                    </w:r>
                    <w:r>
                      <w:rPr>
                        <w:rFonts w:ascii="SimSun" w:hAnsi="SimSun" w:eastAsia="SimSun" w:cs="SimSun"/>
                        <w:sz w:val="10"/>
                        <w:szCs w:val="10"/>
                      </w:rPr>
                      <w:t xml:space="preserve"> </w:t>
                    </w:r>
                    <w:r>
                      <w:rPr>
                        <w:rFonts w:ascii="LiSu" w:hAnsi="LiSu" w:eastAsia="LiSu" w:cs="LiSu"/>
                        <w:sz w:val="10"/>
                        <w:szCs w:val="10"/>
                        <w:spacing w:val="-3"/>
                      </w:rPr>
                      <w:t>京东</w:t>
                    </w:r>
                  </w:p>
                </w:txbxContent>
              </v:textbox>
            </v:shape>
            <v:shape id="_x0000_s796" style="position:absolute;left:3899;top:2553;width:236;height:260;"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0"/>
                        <w:szCs w:val="10"/>
                      </w:rPr>
                    </w:pPr>
                    <w:r>
                      <w:rPr>
                        <w:rFonts w:ascii="SimSun" w:hAnsi="SimSun" w:eastAsia="SimSun" w:cs="SimSun"/>
                        <w:sz w:val="10"/>
                        <w:szCs w:val="10"/>
                        <w:spacing w:val="-3"/>
                      </w:rPr>
                      <w:t>渠道</w:t>
                    </w:r>
                    <w:r>
                      <w:rPr>
                        <w:rFonts w:ascii="SimSun" w:hAnsi="SimSun" w:eastAsia="SimSun" w:cs="SimSun"/>
                        <w:sz w:val="10"/>
                        <w:szCs w:val="10"/>
                      </w:rPr>
                      <w:t xml:space="preserve"> </w:t>
                    </w:r>
                    <w:r>
                      <w:rPr>
                        <w:rFonts w:ascii="SimSun" w:hAnsi="SimSun" w:eastAsia="SimSun" w:cs="SimSun"/>
                        <w:sz w:val="10"/>
                        <w:szCs w:val="10"/>
                        <w:spacing w:val="-3"/>
                      </w:rPr>
                      <w:t>财务</w:t>
                    </w:r>
                  </w:p>
                </w:txbxContent>
              </v:textbox>
            </v:shape>
            <v:shape id="_x0000_s798" style="position:absolute;left:6959;top:2543;width:437;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业务中台</w:t>
                    </w:r>
                  </w:p>
                </w:txbxContent>
              </v:textbox>
            </v:shape>
            <v:shape id="_x0000_s800" style="position:absolute;left:3349;top:1503;width:4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渠道门户</w:t>
                    </w:r>
                  </w:p>
                </w:txbxContent>
              </v:textbox>
            </v:shape>
            <v:shape id="_x0000_s802" style="position:absolute;left:9259;top:2543;width:4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数据中台</w:t>
                    </w:r>
                  </w:p>
                </w:txbxContent>
              </v:textbox>
            </v:shape>
            <v:shape id="_x0000_s804" style="position:absolute;left:3129;top:934;width:4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竞争情报</w:t>
                    </w:r>
                  </w:p>
                </w:txbxContent>
              </v:textbox>
            </v:shape>
            <v:shape id="_x0000_s806" style="position:absolute;left:8759;top:1464;width:435;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spacing w:val="-1"/>
                      </w:rPr>
                      <w:t>线下网点</w:t>
                    </w:r>
                  </w:p>
                </w:txbxContent>
              </v:textbox>
            </v:shape>
            <v:shape id="_x0000_s808" style="position:absolute;left:8879;top:3261;width:539;height:108;" filled="false" stroked="false" type="#_x0000_t202">
              <v:fill on="false"/>
              <v:stroke on="false"/>
              <v:path/>
              <v:imagedata o:title=""/>
              <o:lock v:ext="edit" aspectratio="false"/>
              <v:textbox inset="0mm,0mm,0mm,0mm">
                <w:txbxContent>
                  <w:p>
                    <w:pPr>
                      <w:ind w:left="20"/>
                      <w:spacing w:before="19" w:line="178" w:lineRule="auto"/>
                      <w:rPr>
                        <w:rFonts w:ascii="LiSu" w:hAnsi="LiSu" w:eastAsia="LiSu" w:cs="LiSu"/>
                        <w:sz w:val="10"/>
                        <w:szCs w:val="10"/>
                      </w:rPr>
                    </w:pPr>
                    <w:r>
                      <w:rPr>
                        <w:rFonts w:ascii="LiSu" w:hAnsi="LiSu" w:eastAsia="LiSu" w:cs="LiSu"/>
                        <w:sz w:val="10"/>
                        <w:szCs w:val="10"/>
                        <w:spacing w:val="-1"/>
                      </w:rPr>
                      <w:t>供货会管理</w:t>
                    </w:r>
                  </w:p>
                </w:txbxContent>
              </v:textbox>
            </v:shape>
            <v:shape id="_x0000_s810" style="position:absolute;left:6959;top:1093;width:334;height:14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0"/>
                        <w:szCs w:val="10"/>
                      </w:rPr>
                    </w:pPr>
                    <w:r>
                      <w:rPr>
                        <w:rFonts w:ascii="SimHei" w:hAnsi="SimHei" w:eastAsia="SimHei" w:cs="SimHei"/>
                        <w:sz w:val="10"/>
                        <w:szCs w:val="10"/>
                        <w:color w:val="FFFFFF"/>
                        <w:spacing w:val="-2"/>
                      </w:rPr>
                      <w:t>云商会</w:t>
                    </w:r>
                  </w:p>
                </w:txbxContent>
              </v:textbox>
            </v:shape>
            <v:shape id="_x0000_s812" style="position:absolute;left:7029;top:1593;width:257;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8"/>
                      </w:rPr>
                      <w:t>微商</w:t>
                    </w:r>
                  </w:p>
                </w:txbxContent>
              </v:textbox>
            </v:shape>
            <v:shape id="_x0000_s814" style="position:absolute;left:609;top:2753;width:290;height:116;" filled="false" stroked="false" type="#_x0000_t202">
              <v:fill on="false"/>
              <v:stroke on="false"/>
              <v:path/>
              <v:imagedata o:title=""/>
              <o:lock v:ext="edit" aspectratio="false"/>
              <v:textbox inset="0mm,0mm,0mm,0mm">
                <w:txbxContent>
                  <w:p>
                    <w:pPr>
                      <w:ind w:left="20"/>
                      <w:spacing w:before="20"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scm</w:t>
                    </w:r>
                  </w:p>
                </w:txbxContent>
              </v:textbox>
            </v:shape>
            <v:shape id="_x0000_s816" style="position:absolute;left:6569;top:1063;width:213;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color w:val="FFFFFF"/>
                        <w:spacing w:val="-7"/>
                      </w:rPr>
                      <w:t>微博</w:t>
                    </w:r>
                  </w:p>
                </w:txbxContent>
              </v:textbox>
            </v:shape>
            <v:shape id="_x0000_s818" style="position:absolute;left:999;top:2602;width:243;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PLM</w:t>
                    </w:r>
                  </w:p>
                </w:txbxContent>
              </v:textbox>
            </v:shape>
            <v:shape id="_x0000_s820" style="position:absolute;left:999;top:982;width:243;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EPM</w:t>
                    </w:r>
                  </w:p>
                </w:txbxContent>
              </v:textbox>
            </v:shape>
            <v:shape id="_x0000_s822" style="position:absolute;left:3459;top:2529;width:222;height:11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POS</w:t>
                    </w:r>
                  </w:p>
                </w:txbxContent>
              </v:textbox>
            </v:shape>
            <v:shape id="_x0000_s824" style="position:absolute;left:7479;top:1471;width:222;height:1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B2B</w:t>
                    </w:r>
                  </w:p>
                </w:txbxContent>
              </v:textbox>
            </v:shape>
            <v:shape id="_x0000_s826" style="position:absolute;left:2679;top:2652;width:222;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ERP</w:t>
                    </w:r>
                  </w:p>
                </w:txbxContent>
              </v:textbox>
            </v:shape>
            <v:shape id="_x0000_s828" style="position:absolute;left:6129;top:1094;width:192;height:105;" filled="false" stroked="false" type="#_x0000_t202">
              <v:fill on="false"/>
              <v:stroke on="false"/>
              <v:path/>
              <v:imagedata o:title=""/>
              <o:lock v:ext="edit" aspectratio="false"/>
              <v:textbox inset="0mm,0mm,0mm,0mm">
                <w:txbxContent>
                  <w:p>
                    <w:pPr>
                      <w:spacing w:before="20" w:line="175" w:lineRule="auto"/>
                      <w:jc w:val="right"/>
                      <w:rPr>
                        <w:rFonts w:ascii="LiSu" w:hAnsi="LiSu" w:eastAsia="LiSu" w:cs="LiSu"/>
                        <w:sz w:val="10"/>
                        <w:szCs w:val="10"/>
                      </w:rPr>
                    </w:pPr>
                    <w:r>
                      <w:rPr>
                        <w:rFonts w:ascii="LiSu" w:hAnsi="LiSu" w:eastAsia="LiSu" w:cs="LiSu"/>
                        <w:sz w:val="10"/>
                        <w:szCs w:val="10"/>
                        <w:color w:val="FFFFFF"/>
                        <w:spacing w:val="-1"/>
                        <w:w w:val="76"/>
                      </w:rPr>
                      <w:t>敬信</w:t>
                    </w:r>
                  </w:p>
                </w:txbxContent>
              </v:textbox>
            </v:shape>
          </v:group>
        </w:pict>
      </w:r>
    </w:p>
    <w:p>
      <w:pPr>
        <w:ind w:left="3579"/>
        <w:spacing w:before="178" w:line="220" w:lineRule="auto"/>
        <w:rPr>
          <w:rFonts w:ascii="SimSun" w:hAnsi="SimSun" w:eastAsia="SimSun" w:cs="SimSun"/>
          <w:sz w:val="20"/>
          <w:szCs w:val="20"/>
        </w:rPr>
      </w:pPr>
      <w:r>
        <w:rPr>
          <w:rFonts w:ascii="SimSun" w:hAnsi="SimSun" w:eastAsia="SimSun" w:cs="SimSun"/>
          <w:sz w:val="20"/>
          <w:szCs w:val="20"/>
          <w:spacing w:val="-13"/>
        </w:rPr>
        <w:t>图3-5</w:t>
      </w:r>
      <w:r>
        <w:rPr>
          <w:rFonts w:ascii="SimSun" w:hAnsi="SimSun" w:eastAsia="SimSun" w:cs="SimSun"/>
          <w:sz w:val="20"/>
          <w:szCs w:val="20"/>
          <w:spacing w:val="59"/>
        </w:rPr>
        <w:t xml:space="preserve"> </w:t>
      </w:r>
      <w:r>
        <w:rPr>
          <w:rFonts w:ascii="SimSun" w:hAnsi="SimSun" w:eastAsia="SimSun" w:cs="SimSun"/>
          <w:sz w:val="20"/>
          <w:szCs w:val="20"/>
          <w:spacing w:val="-13"/>
        </w:rPr>
        <w:t>用“顾旧立新”方式进行中台建设</w:t>
      </w:r>
    </w:p>
    <w:p>
      <w:pPr>
        <w:spacing w:line="220" w:lineRule="auto"/>
        <w:sectPr>
          <w:pgSz w:w="13250" w:h="8390"/>
          <w:pgMar w:top="400" w:right="616" w:bottom="400" w:left="1050" w:header="0" w:footer="0" w:gutter="0"/>
        </w:sectPr>
        <w:rPr>
          <w:rFonts w:ascii="SimSun" w:hAnsi="SimSun" w:eastAsia="SimSun" w:cs="SimSun"/>
          <w:sz w:val="20"/>
          <w:szCs w:val="20"/>
        </w:rPr>
      </w:pPr>
    </w:p>
    <w:p>
      <w:pPr>
        <w:ind w:left="2650"/>
        <w:spacing w:before="65" w:line="328" w:lineRule="exact"/>
        <w:tabs>
          <w:tab w:val="left" w:pos="5702"/>
        </w:tabs>
        <w:rPr/>
      </w:pPr>
      <w:r>
        <w:drawing>
          <wp:anchor distT="0" distB="0" distL="0" distR="0" simplePos="0" relativeHeight="253995008" behindDoc="1" locked="0" layoutInCell="0" allowOverlap="1">
            <wp:simplePos x="0" y="0"/>
            <wp:positionH relativeFrom="page">
              <wp:posOffset>2019308</wp:posOffset>
            </wp:positionH>
            <wp:positionV relativeFrom="page">
              <wp:posOffset>349234</wp:posOffset>
            </wp:positionV>
            <wp:extent cx="2495528" cy="6350"/>
            <wp:effectExtent l="0" t="0" r="0" b="0"/>
            <wp:wrapNone/>
            <wp:docPr id="212" name="IM 212"/>
            <wp:cNvGraphicFramePr/>
            <a:graphic>
              <a:graphicData uri="http://schemas.openxmlformats.org/drawingml/2006/picture">
                <pic:pic>
                  <pic:nvPicPr>
                    <pic:cNvPr id="212" name="IM 212"/>
                    <pic:cNvPicPr/>
                  </pic:nvPicPr>
                  <pic:blipFill>
                    <a:blip r:embed="rId141"/>
                    <a:stretch>
                      <a:fillRect/>
                    </a:stretch>
                  </pic:blipFill>
                  <pic:spPr>
                    <a:xfrm rot="0">
                      <a:off x="0" y="0"/>
                      <a:ext cx="2495528"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5"/>
          <w:position w:val="-4"/>
        </w:rPr>
        <w:t>中台架构的</w:t>
      </w:r>
      <w:r>
        <w:ruby>
          <w:rubyPr>
            <w:rubyAlign w:val="left"/>
            <w:hpsRaise w:val="12"/>
            <w:hps w:val="16"/>
            <w:hpsBaseText w:val="16"/>
          </w:rubyPr>
          <w:rt>
            <w:r>
              <w:rPr>
                <w:rFonts w:ascii="SimSun" w:hAnsi="SimSun" w:eastAsia="SimSun" w:cs="SimSun"/>
                <w:sz w:val="16"/>
                <w:szCs w:val="16"/>
                <w:w w:val="116"/>
              </w:rPr>
              <w:t>-第三</w:t>
            </w:r>
          </w:rt>
          <w:rubyBase>
            <w:r>
              <w:rPr>
                <w:rFonts w:ascii="SimSun" w:hAnsi="SimSun" w:eastAsia="SimSun" w:cs="SimSun"/>
                <w:sz w:val="16"/>
                <w:szCs w:val="16"/>
                <w:b/>
                <w:bCs/>
                <w:w w:val="93"/>
                <w:position w:val="-4"/>
              </w:rPr>
              <w:t>建设思</w:t>
            </w:r>
          </w:rubyBase>
        </w:ruby>
      </w:r>
      <w:r>
        <w:ruby>
          <w:rubyPr>
            <w:rubyAlign w:val="left"/>
            <w:hpsRaise w:val="12"/>
            <w:hps w:val="16"/>
            <w:hpsBaseText w:val="16"/>
          </w:rubyPr>
          <w:rt>
            <w:r>
              <w:rPr>
                <w:rFonts w:ascii="SimSun" w:hAnsi="SimSun" w:eastAsia="SimSun" w:cs="SimSun"/>
                <w:sz w:val="16"/>
                <w:szCs w:val="16"/>
                <w:w w:val="109"/>
              </w:rPr>
              <w:t>章</w:t>
            </w:r>
          </w:rt>
          <w:rubyBase>
            <w:r>
              <w:rPr>
                <w:rFonts w:ascii="SimSun" w:hAnsi="SimSun" w:eastAsia="SimSun" w:cs="SimSun"/>
                <w:sz w:val="16"/>
                <w:szCs w:val="16"/>
                <w:b/>
                <w:bCs/>
                <w:w w:val="84"/>
                <w:position w:val="-4"/>
              </w:rPr>
              <w:t>路</w:t>
            </w:r>
          </w:rubyBase>
        </w:ruby>
      </w:r>
    </w:p>
    <w:p>
      <w:pPr>
        <w:pStyle w:val="BodyText"/>
        <w:spacing w:line="14" w:lineRule="auto"/>
        <w:rPr>
          <w:sz w:val="2"/>
        </w:rPr>
      </w:pPr>
      <w:r>
        <w:rPr>
          <w:sz w:val="2"/>
          <w:szCs w:val="2"/>
        </w:rPr>
        <w:br w:type="column"/>
      </w:r>
    </w:p>
    <w:p>
      <w:pPr>
        <w:ind w:left="217"/>
        <w:spacing w:before="88" w:line="184" w:lineRule="auto"/>
        <w:rPr>
          <w:rFonts w:ascii="SimSun" w:hAnsi="SimSun" w:eastAsia="SimSun" w:cs="SimSun"/>
          <w:sz w:val="16"/>
          <w:szCs w:val="16"/>
        </w:rPr>
      </w:pPr>
      <w:r>
        <w:rPr>
          <w:rFonts w:ascii="SimSun" w:hAnsi="SimSun" w:eastAsia="SimSun" w:cs="SimSun"/>
          <w:sz w:val="16"/>
          <w:szCs w:val="16"/>
          <w:spacing w:val="-5"/>
        </w:rPr>
        <w:t>101</w:t>
      </w:r>
    </w:p>
    <w:p>
      <w:pPr>
        <w:spacing w:line="184" w:lineRule="auto"/>
        <w:sectPr>
          <w:pgSz w:w="8370" w:h="13250"/>
          <w:pgMar w:top="400" w:right="38" w:bottom="400" w:left="529" w:header="0" w:footer="0" w:gutter="0"/>
          <w:cols w:equalWidth="0" w:num="2">
            <w:col w:w="7082" w:space="0"/>
            <w:col w:w="720" w:space="0"/>
          </w:cols>
        </w:sectPr>
        <w:rPr>
          <w:rFonts w:ascii="SimSun" w:hAnsi="SimSun" w:eastAsia="SimSun" w:cs="SimSun"/>
          <w:sz w:val="16"/>
          <w:szCs w:val="16"/>
        </w:rPr>
      </w:pPr>
    </w:p>
    <w:p>
      <w:pPr>
        <w:pStyle w:val="BodyText"/>
        <w:spacing w:line="269" w:lineRule="auto"/>
        <w:rPr/>
      </w:pPr>
      <w:r/>
    </w:p>
    <w:p>
      <w:pPr>
        <w:pStyle w:val="BodyText"/>
        <w:spacing w:line="269" w:lineRule="auto"/>
        <w:rPr/>
      </w:pPr>
      <w:r/>
    </w:p>
    <w:p>
      <w:pPr>
        <w:ind w:left="423"/>
        <w:spacing w:before="71" w:line="221" w:lineRule="auto"/>
        <w:rPr>
          <w:rFonts w:ascii="SimSun" w:hAnsi="SimSun" w:eastAsia="SimSun" w:cs="SimSun"/>
          <w:sz w:val="22"/>
          <w:szCs w:val="22"/>
        </w:rPr>
      </w:pPr>
      <w:r>
        <w:rPr>
          <w:rFonts w:ascii="SimSun" w:hAnsi="SimSun" w:eastAsia="SimSun" w:cs="SimSun"/>
          <w:sz w:val="22"/>
          <w:szCs w:val="22"/>
          <w:b/>
          <w:bCs/>
          <w:spacing w:val="9"/>
        </w:rPr>
        <w:t>(2)平滑迁移</w:t>
      </w:r>
    </w:p>
    <w:p>
      <w:pPr>
        <w:ind w:right="771" w:firstLine="420"/>
        <w:spacing w:before="237" w:line="336" w:lineRule="auto"/>
        <w:jc w:val="both"/>
        <w:rPr>
          <w:rFonts w:ascii="SimSun" w:hAnsi="SimSun" w:eastAsia="SimSun" w:cs="SimSun"/>
          <w:sz w:val="22"/>
          <w:szCs w:val="22"/>
        </w:rPr>
      </w:pPr>
      <w:r>
        <w:rPr>
          <w:rFonts w:ascii="SimSun" w:hAnsi="SimSun" w:eastAsia="SimSun" w:cs="SimSun"/>
          <w:sz w:val="22"/>
          <w:szCs w:val="22"/>
        </w:rPr>
        <w:t>采用“顾旧立新”的方式实现系统重构时，不可</w:t>
      </w:r>
      <w:r>
        <w:rPr>
          <w:rFonts w:ascii="SimSun" w:hAnsi="SimSun" w:eastAsia="SimSun" w:cs="SimSun"/>
          <w:sz w:val="22"/>
          <w:szCs w:val="22"/>
          <w:spacing w:val="-1"/>
        </w:rPr>
        <w:t>避免地需要让旧系统</w:t>
      </w:r>
      <w:r>
        <w:rPr>
          <w:rFonts w:ascii="SimSun" w:hAnsi="SimSun" w:eastAsia="SimSun" w:cs="SimSun"/>
          <w:sz w:val="22"/>
          <w:szCs w:val="22"/>
        </w:rPr>
        <w:t xml:space="preserve"> </w:t>
      </w:r>
      <w:r>
        <w:rPr>
          <w:rFonts w:ascii="SimSun" w:hAnsi="SimSun" w:eastAsia="SimSun" w:cs="SimSun"/>
          <w:sz w:val="22"/>
          <w:szCs w:val="22"/>
        </w:rPr>
        <w:t>停止业务需求响应，较长的系统切割期对于那些</w:t>
      </w:r>
      <w:r>
        <w:rPr>
          <w:rFonts w:ascii="SimSun" w:hAnsi="SimSun" w:eastAsia="SimSun" w:cs="SimSun"/>
          <w:sz w:val="22"/>
          <w:szCs w:val="22"/>
          <w:spacing w:val="-1"/>
        </w:rPr>
        <w:t>业务系统庞大、复杂或者</w:t>
      </w:r>
    </w:p>
    <w:p>
      <w:pPr>
        <w:spacing w:line="219" w:lineRule="auto"/>
        <w:rPr>
          <w:rFonts w:ascii="SimSun" w:hAnsi="SimSun" w:eastAsia="SimSun" w:cs="SimSun"/>
          <w:sz w:val="22"/>
          <w:szCs w:val="22"/>
        </w:rPr>
      </w:pPr>
      <w:r>
        <w:rPr>
          <w:rFonts w:ascii="SimSun" w:hAnsi="SimSun" w:eastAsia="SimSun" w:cs="SimSun"/>
          <w:sz w:val="22"/>
          <w:szCs w:val="22"/>
          <w:spacing w:val="-6"/>
        </w:rPr>
        <w:t>对业务持续运营发展要求较高的系统来说就不太适合了。</w:t>
      </w:r>
    </w:p>
    <w:p>
      <w:pPr>
        <w:ind w:right="757" w:firstLine="420"/>
        <w:spacing w:before="286" w:line="328" w:lineRule="auto"/>
        <w:jc w:val="both"/>
        <w:rPr>
          <w:rFonts w:ascii="SimSun" w:hAnsi="SimSun" w:eastAsia="SimSun" w:cs="SimSun"/>
          <w:sz w:val="22"/>
          <w:szCs w:val="22"/>
        </w:rPr>
      </w:pPr>
      <w:r>
        <w:rPr>
          <w:rFonts w:ascii="SimSun" w:hAnsi="SimSun" w:eastAsia="SimSun" w:cs="SimSun"/>
          <w:sz w:val="22"/>
          <w:szCs w:val="22"/>
          <w:spacing w:val="8"/>
        </w:rPr>
        <w:t>比较典型的就是淘宝。淘宝平台包含了几百个功能模块，</w:t>
      </w:r>
      <w:r>
        <w:rPr>
          <w:rFonts w:ascii="SimSun" w:hAnsi="SimSun" w:eastAsia="SimSun" w:cs="SimSun"/>
          <w:sz w:val="22"/>
          <w:szCs w:val="22"/>
          <w:spacing w:val="7"/>
        </w:rPr>
        <w:t>不可能让</w:t>
      </w:r>
      <w:r>
        <w:rPr>
          <w:rFonts w:ascii="SimSun" w:hAnsi="SimSun" w:eastAsia="SimSun" w:cs="SimSun"/>
          <w:sz w:val="22"/>
          <w:szCs w:val="22"/>
        </w:rPr>
        <w:t xml:space="preserve"> </w:t>
      </w:r>
      <w:r>
        <w:rPr>
          <w:rFonts w:ascii="SimSun" w:hAnsi="SimSun" w:eastAsia="SimSun" w:cs="SimSun"/>
          <w:sz w:val="22"/>
          <w:szCs w:val="22"/>
          <w:spacing w:val="7"/>
        </w:rPr>
        <w:t>现有的业务不做新的发展，等着另外一套基于新架构的“新淘宝”平台</w:t>
      </w:r>
      <w:r>
        <w:rPr>
          <w:rFonts w:ascii="SimSun" w:hAnsi="SimSun" w:eastAsia="SimSun" w:cs="SimSun"/>
          <w:sz w:val="22"/>
          <w:szCs w:val="22"/>
          <w:spacing w:val="6"/>
        </w:rPr>
        <w:t xml:space="preserve"> </w:t>
      </w:r>
      <w:r>
        <w:rPr>
          <w:rFonts w:ascii="SimSun" w:hAnsi="SimSun" w:eastAsia="SimSun" w:cs="SimSun"/>
          <w:sz w:val="22"/>
          <w:szCs w:val="22"/>
          <w:spacing w:val="7"/>
        </w:rPr>
        <w:t>建设起来，这么复杂的业务，带来一次性切割的风险极大不说，仅平台</w:t>
      </w:r>
      <w:r>
        <w:rPr>
          <w:rFonts w:ascii="SimSun" w:hAnsi="SimSun" w:eastAsia="SimSun" w:cs="SimSun"/>
          <w:sz w:val="22"/>
          <w:szCs w:val="22"/>
          <w:spacing w:val="5"/>
        </w:rPr>
        <w:t xml:space="preserve"> </w:t>
      </w:r>
      <w:r>
        <w:rPr>
          <w:rFonts w:ascii="SimSun" w:hAnsi="SimSun" w:eastAsia="SimSun" w:cs="SimSun"/>
          <w:sz w:val="22"/>
          <w:szCs w:val="22"/>
          <w:spacing w:val="7"/>
        </w:rPr>
        <w:t>几个月不进行新业务需求响应这件事就足以让淘宝平台走入万劫不复的</w:t>
      </w:r>
      <w:r>
        <w:rPr>
          <w:rFonts w:ascii="SimSun" w:hAnsi="SimSun" w:eastAsia="SimSun" w:cs="SimSun"/>
          <w:sz w:val="22"/>
          <w:szCs w:val="22"/>
        </w:rPr>
        <w:t xml:space="preserve"> </w:t>
      </w:r>
      <w:r>
        <w:rPr>
          <w:rFonts w:ascii="SimSun" w:hAnsi="SimSun" w:eastAsia="SimSun" w:cs="SimSun"/>
          <w:sz w:val="22"/>
          <w:szCs w:val="22"/>
          <w:spacing w:val="5"/>
        </w:rPr>
        <w:t>深渊。也有类似</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5"/>
        </w:rPr>
        <w:t>P2P </w:t>
      </w:r>
      <w:r>
        <w:rPr>
          <w:rFonts w:ascii="SimSun" w:hAnsi="SimSun" w:eastAsia="SimSun" w:cs="SimSun"/>
          <w:sz w:val="22"/>
          <w:szCs w:val="22"/>
          <w:spacing w:val="5"/>
        </w:rPr>
        <w:t>的金融平台，较长的系统切割期会让平</w:t>
      </w:r>
      <w:r>
        <w:rPr>
          <w:rFonts w:ascii="SimSun" w:hAnsi="SimSun" w:eastAsia="SimSun" w:cs="SimSun"/>
          <w:sz w:val="22"/>
          <w:szCs w:val="22"/>
          <w:spacing w:val="4"/>
        </w:rPr>
        <w:t>台的用户对</w:t>
      </w:r>
      <w:r>
        <w:rPr>
          <w:rFonts w:ascii="SimSun" w:hAnsi="SimSun" w:eastAsia="SimSun" w:cs="SimSun"/>
          <w:sz w:val="22"/>
          <w:szCs w:val="22"/>
        </w:rPr>
        <w:t xml:space="preserve"> </w:t>
      </w:r>
      <w:r>
        <w:rPr>
          <w:rFonts w:ascii="SimSun" w:hAnsi="SimSun" w:eastAsia="SimSun" w:cs="SimSun"/>
          <w:sz w:val="22"/>
          <w:szCs w:val="22"/>
          <w:spacing w:val="7"/>
        </w:rPr>
        <w:t>该</w:t>
      </w:r>
      <w:r>
        <w:rPr>
          <w:rFonts w:ascii="Times New Roman" w:hAnsi="Times New Roman" w:eastAsia="Times New Roman" w:cs="Times New Roman"/>
          <w:sz w:val="22"/>
          <w:szCs w:val="22"/>
          <w:spacing w:val="7"/>
        </w:rPr>
        <w:t>P2P</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平台的运营状况产生怀疑，这对此类平台</w:t>
      </w:r>
      <w:r>
        <w:rPr>
          <w:rFonts w:ascii="SimSun" w:hAnsi="SimSun" w:eastAsia="SimSun" w:cs="SimSun"/>
          <w:sz w:val="22"/>
          <w:szCs w:val="22"/>
          <w:spacing w:val="6"/>
        </w:rPr>
        <w:t>来说都会带来非常负面</w:t>
      </w:r>
    </w:p>
    <w:p>
      <w:pPr>
        <w:spacing w:before="1" w:line="221" w:lineRule="auto"/>
        <w:rPr>
          <w:rFonts w:ascii="SimSun" w:hAnsi="SimSun" w:eastAsia="SimSun" w:cs="SimSun"/>
          <w:sz w:val="22"/>
          <w:szCs w:val="22"/>
        </w:rPr>
      </w:pPr>
      <w:r>
        <w:rPr>
          <w:rFonts w:ascii="SimSun" w:hAnsi="SimSun" w:eastAsia="SimSun" w:cs="SimSun"/>
          <w:sz w:val="22"/>
          <w:szCs w:val="22"/>
          <w:spacing w:val="-2"/>
        </w:rPr>
        <w:t>的影响。</w:t>
      </w:r>
    </w:p>
    <w:p>
      <w:pPr>
        <w:pStyle w:val="BodyText"/>
        <w:spacing w:line="243" w:lineRule="auto"/>
        <w:rPr/>
      </w:pPr>
      <w:r/>
    </w:p>
    <w:p>
      <w:pPr>
        <w:ind w:right="672" w:firstLine="420"/>
        <w:spacing w:before="71" w:line="327" w:lineRule="auto"/>
        <w:jc w:val="both"/>
        <w:rPr>
          <w:rFonts w:ascii="SimSun" w:hAnsi="SimSun" w:eastAsia="SimSun" w:cs="SimSun"/>
          <w:sz w:val="22"/>
          <w:szCs w:val="22"/>
        </w:rPr>
      </w:pPr>
      <w:r>
        <w:rPr>
          <w:rFonts w:ascii="SimSun" w:hAnsi="SimSun" w:eastAsia="SimSun" w:cs="SimSun"/>
          <w:sz w:val="22"/>
          <w:szCs w:val="22"/>
        </w:rPr>
        <w:t>还有一类场景是原有系统中并不需要将所有的功</w:t>
      </w:r>
      <w:r>
        <w:rPr>
          <w:rFonts w:ascii="SimSun" w:hAnsi="SimSun" w:eastAsia="SimSun" w:cs="SimSun"/>
          <w:sz w:val="22"/>
          <w:szCs w:val="22"/>
          <w:spacing w:val="-1"/>
        </w:rPr>
        <w:t>能模块都进行中台架</w:t>
      </w:r>
      <w:r>
        <w:rPr>
          <w:rFonts w:ascii="SimSun" w:hAnsi="SimSun" w:eastAsia="SimSun" w:cs="SimSun"/>
          <w:sz w:val="22"/>
          <w:szCs w:val="22"/>
        </w:rPr>
        <w:t xml:space="preserve">  </w:t>
      </w:r>
      <w:r>
        <w:rPr>
          <w:rFonts w:ascii="SimSun" w:hAnsi="SimSun" w:eastAsia="SimSun" w:cs="SimSun"/>
          <w:sz w:val="22"/>
          <w:szCs w:val="22"/>
          <w:spacing w:val="-6"/>
        </w:rPr>
        <w:t>构的改造，只需要将部分功能接入中台体系中。例如，</w:t>
      </w:r>
      <w:r>
        <w:rPr>
          <w:rFonts w:ascii="SimSun" w:hAnsi="SimSun" w:eastAsia="SimSun" w:cs="SimSun"/>
          <w:sz w:val="22"/>
          <w:szCs w:val="22"/>
          <w:spacing w:val="69"/>
        </w:rPr>
        <w:t xml:space="preserve"> </w:t>
      </w:r>
      <w:r>
        <w:rPr>
          <w:rFonts w:ascii="SimSun" w:hAnsi="SimSun" w:eastAsia="SimSun" w:cs="SimSun"/>
          <w:sz w:val="22"/>
          <w:szCs w:val="22"/>
          <w:spacing w:val="-6"/>
        </w:rPr>
        <w:t>一家服饰品牌企业</w:t>
      </w:r>
      <w:r>
        <w:rPr>
          <w:rFonts w:ascii="SimSun" w:hAnsi="SimSun" w:eastAsia="SimSun" w:cs="SimSun"/>
          <w:sz w:val="22"/>
          <w:szCs w:val="22"/>
        </w:rPr>
        <w:t xml:space="preserve">  </w:t>
      </w:r>
      <w:r>
        <w:rPr>
          <w:rFonts w:ascii="SimSun" w:hAnsi="SimSun" w:eastAsia="SimSun" w:cs="SimSun"/>
          <w:sz w:val="22"/>
          <w:szCs w:val="22"/>
          <w:spacing w:val="-4"/>
        </w:rPr>
        <w:t>基于中台架构对原有的</w:t>
      </w:r>
      <w:r>
        <w:rPr>
          <w:rFonts w:ascii="Times New Roman" w:hAnsi="Times New Roman" w:eastAsia="Times New Roman" w:cs="Times New Roman"/>
          <w:sz w:val="22"/>
          <w:szCs w:val="22"/>
          <w:spacing w:val="-4"/>
        </w:rPr>
        <w:t>POS(Point   of   Sale) </w:t>
      </w:r>
      <w:r>
        <w:rPr>
          <w:rFonts w:ascii="SimSun" w:hAnsi="SimSun" w:eastAsia="SimSun" w:cs="SimSun"/>
          <w:sz w:val="22"/>
          <w:szCs w:val="22"/>
          <w:spacing w:val="-4"/>
        </w:rPr>
        <w:t>系统进行改造，</w:t>
      </w:r>
      <w:r>
        <w:rPr>
          <w:rFonts w:ascii="SimSun" w:hAnsi="SimSun" w:eastAsia="SimSun" w:cs="SimSun"/>
          <w:sz w:val="22"/>
          <w:szCs w:val="22"/>
          <w:spacing w:val="67"/>
        </w:rPr>
        <w:t xml:space="preserve"> </w:t>
      </w:r>
      <w:r>
        <w:rPr>
          <w:rFonts w:ascii="SimSun" w:hAnsi="SimSun" w:eastAsia="SimSun" w:cs="SimSun"/>
          <w:sz w:val="22"/>
          <w:szCs w:val="22"/>
          <w:spacing w:val="-4"/>
        </w:rPr>
        <w:t>一般的</w:t>
      </w:r>
      <w:r>
        <w:rPr>
          <w:rFonts w:ascii="Times New Roman" w:hAnsi="Times New Roman" w:eastAsia="Times New Roman" w:cs="Times New Roman"/>
          <w:sz w:val="22"/>
          <w:szCs w:val="22"/>
          <w:spacing w:val="-4"/>
        </w:rPr>
        <w:t>POS </w:t>
      </w:r>
      <w:r>
        <w:rPr>
          <w:rFonts w:ascii="SimSun" w:hAnsi="SimSun" w:eastAsia="SimSun" w:cs="SimSun"/>
          <w:sz w:val="22"/>
          <w:szCs w:val="22"/>
          <w:spacing w:val="-4"/>
        </w:rPr>
        <w:t>系</w:t>
      </w:r>
      <w:r>
        <w:rPr>
          <w:rFonts w:ascii="SimSun" w:hAnsi="SimSun" w:eastAsia="SimSun" w:cs="SimSun"/>
          <w:sz w:val="22"/>
          <w:szCs w:val="22"/>
        </w:rPr>
        <w:t xml:space="preserve">  </w:t>
      </w:r>
      <w:r>
        <w:rPr>
          <w:rFonts w:ascii="SimSun" w:hAnsi="SimSun" w:eastAsia="SimSun" w:cs="SimSun"/>
          <w:sz w:val="22"/>
          <w:szCs w:val="22"/>
          <w:spacing w:val="-4"/>
        </w:rPr>
        <w:t>统中都会包含商品信息、促销信息、会员信息、库存、订单管理以及收银、</w:t>
      </w:r>
      <w:r>
        <w:rPr>
          <w:rFonts w:ascii="SimSun" w:hAnsi="SimSun" w:eastAsia="SimSun" w:cs="SimSun"/>
          <w:sz w:val="22"/>
          <w:szCs w:val="22"/>
        </w:rPr>
        <w:t xml:space="preserve"> </w:t>
      </w:r>
      <w:r>
        <w:rPr>
          <w:rFonts w:ascii="SimSun" w:hAnsi="SimSun" w:eastAsia="SimSun" w:cs="SimSun"/>
          <w:sz w:val="22"/>
          <w:szCs w:val="22"/>
        </w:rPr>
        <w:t>店铺员工考勤等功能，基于库存统一、商品统一、</w:t>
      </w:r>
      <w:r>
        <w:rPr>
          <w:rFonts w:ascii="SimSun" w:hAnsi="SimSun" w:eastAsia="SimSun" w:cs="SimSun"/>
          <w:sz w:val="22"/>
          <w:szCs w:val="22"/>
          <w:spacing w:val="-1"/>
        </w:rPr>
        <w:t>会员统一、订单统一的</w:t>
      </w:r>
      <w:r>
        <w:rPr>
          <w:rFonts w:ascii="SimSun" w:hAnsi="SimSun" w:eastAsia="SimSun" w:cs="SimSun"/>
          <w:sz w:val="22"/>
          <w:szCs w:val="22"/>
        </w:rPr>
        <w:t xml:space="preserve">  </w:t>
      </w:r>
      <w:r>
        <w:rPr>
          <w:rFonts w:ascii="SimSun" w:hAnsi="SimSun" w:eastAsia="SimSun" w:cs="SimSun"/>
          <w:sz w:val="22"/>
          <w:szCs w:val="22"/>
          <w:spacing w:val="-1"/>
        </w:rPr>
        <w:t>业务发展要求，只需要将</w:t>
      </w:r>
      <w:r>
        <w:rPr>
          <w:rFonts w:ascii="Times New Roman" w:hAnsi="Times New Roman" w:eastAsia="Times New Roman" w:cs="Times New Roman"/>
          <w:sz w:val="22"/>
          <w:szCs w:val="22"/>
          <w:spacing w:val="-1"/>
        </w:rPr>
        <w:t>POS </w:t>
      </w:r>
      <w:r>
        <w:rPr>
          <w:rFonts w:ascii="SimSun" w:hAnsi="SimSun" w:eastAsia="SimSun" w:cs="SimSun"/>
          <w:sz w:val="22"/>
          <w:szCs w:val="22"/>
          <w:spacing w:val="-1"/>
        </w:rPr>
        <w:t>系统中关于库存、商品、会员等的业务逻辑</w:t>
      </w:r>
      <w:r>
        <w:rPr>
          <w:rFonts w:ascii="SimSun" w:hAnsi="SimSun" w:eastAsia="SimSun" w:cs="SimSun"/>
          <w:sz w:val="22"/>
          <w:szCs w:val="22"/>
          <w:spacing w:val="5"/>
        </w:rPr>
        <w:t xml:space="preserve">  </w:t>
      </w:r>
      <w:r>
        <w:rPr>
          <w:rFonts w:ascii="SimSun" w:hAnsi="SimSun" w:eastAsia="SimSun" w:cs="SimSun"/>
          <w:sz w:val="22"/>
          <w:szCs w:val="22"/>
        </w:rPr>
        <w:t>迁移到中台架构中，而收银、店铺员工考勤等功能与</w:t>
      </w:r>
      <w:r>
        <w:rPr>
          <w:rFonts w:ascii="SimSun" w:hAnsi="SimSun" w:eastAsia="SimSun" w:cs="SimSun"/>
          <w:sz w:val="22"/>
          <w:szCs w:val="22"/>
          <w:spacing w:val="-1"/>
        </w:rPr>
        <w:t>剥离到中台的业务之</w:t>
      </w:r>
      <w:r>
        <w:rPr>
          <w:rFonts w:ascii="SimSun" w:hAnsi="SimSun" w:eastAsia="SimSun" w:cs="SimSun"/>
          <w:sz w:val="22"/>
          <w:szCs w:val="22"/>
        </w:rPr>
        <w:t xml:space="preserve">  </w:t>
      </w:r>
      <w:r>
        <w:rPr>
          <w:rFonts w:ascii="SimSun" w:hAnsi="SimSun" w:eastAsia="SimSun" w:cs="SimSun"/>
          <w:sz w:val="22"/>
          <w:szCs w:val="22"/>
          <w:spacing w:val="-1"/>
        </w:rPr>
        <w:t>间并没有强耦合的业务交互，也没有沉淀到中台的业务诉求，所以对于收</w:t>
      </w:r>
      <w:r>
        <w:rPr>
          <w:rFonts w:ascii="SimSun" w:hAnsi="SimSun" w:eastAsia="SimSun" w:cs="SimSun"/>
          <w:sz w:val="22"/>
          <w:szCs w:val="22"/>
          <w:spacing w:val="2"/>
        </w:rPr>
        <w:t xml:space="preserve">  </w:t>
      </w:r>
      <w:r>
        <w:rPr>
          <w:rFonts w:ascii="SimSun" w:hAnsi="SimSun" w:eastAsia="SimSun" w:cs="SimSun"/>
          <w:sz w:val="22"/>
          <w:szCs w:val="22"/>
          <w:spacing w:val="-2"/>
        </w:rPr>
        <w:t>银、店铺员工考勤这一类功能就没有进行重构或者改造，在保留现有</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投</w:t>
      </w:r>
    </w:p>
    <w:p>
      <w:pPr>
        <w:spacing w:before="1" w:line="219" w:lineRule="auto"/>
        <w:rPr>
          <w:rFonts w:ascii="SimSun" w:hAnsi="SimSun" w:eastAsia="SimSun" w:cs="SimSun"/>
          <w:sz w:val="22"/>
          <w:szCs w:val="22"/>
        </w:rPr>
      </w:pPr>
      <w:r>
        <w:rPr>
          <w:rFonts w:ascii="SimSun" w:hAnsi="SimSun" w:eastAsia="SimSun" w:cs="SimSun"/>
          <w:sz w:val="22"/>
          <w:szCs w:val="22"/>
          <w:spacing w:val="-7"/>
        </w:rPr>
        <w:t>入的同时也实现了系统基于中台架构的改造工作。</w:t>
      </w:r>
    </w:p>
    <w:p>
      <w:pPr>
        <w:ind w:right="691" w:firstLine="420"/>
        <w:spacing w:before="309" w:line="327" w:lineRule="auto"/>
        <w:jc w:val="both"/>
        <w:rPr>
          <w:rFonts w:ascii="SimSun" w:hAnsi="SimSun" w:eastAsia="SimSun" w:cs="SimSun"/>
          <w:sz w:val="22"/>
          <w:szCs w:val="22"/>
        </w:rPr>
      </w:pPr>
      <w:r>
        <w:rPr>
          <w:rFonts w:ascii="SimSun" w:hAnsi="SimSun" w:eastAsia="SimSun" w:cs="SimSun"/>
          <w:sz w:val="22"/>
          <w:szCs w:val="22"/>
        </w:rPr>
        <w:t>如何在保持这些平台或系统正常运行的同时，将一套传统架构逐步改 </w:t>
      </w:r>
      <w:r>
        <w:rPr>
          <w:rFonts w:ascii="SimSun" w:hAnsi="SimSun" w:eastAsia="SimSun" w:cs="SimSun"/>
          <w:sz w:val="22"/>
          <w:szCs w:val="22"/>
          <w:spacing w:val="6"/>
        </w:rPr>
        <w:t>造成为中台的架构?这可以借鉴淘宝平台进</w:t>
      </w:r>
      <w:r>
        <w:rPr>
          <w:rFonts w:ascii="SimSun" w:hAnsi="SimSun" w:eastAsia="SimSun" w:cs="SimSun"/>
          <w:sz w:val="22"/>
          <w:szCs w:val="22"/>
          <w:spacing w:val="5"/>
        </w:rPr>
        <w:t>行服务化改造的经验和方法，</w:t>
      </w:r>
      <w:r>
        <w:rPr>
          <w:rFonts w:ascii="SimSun" w:hAnsi="SimSun" w:eastAsia="SimSun" w:cs="SimSun"/>
          <w:sz w:val="22"/>
          <w:szCs w:val="22"/>
        </w:rPr>
        <w:t xml:space="preserve"> </w:t>
      </w:r>
      <w:r>
        <w:rPr>
          <w:rFonts w:ascii="SimSun" w:hAnsi="SimSun" w:eastAsia="SimSun" w:cs="SimSun"/>
          <w:sz w:val="22"/>
          <w:szCs w:val="22"/>
          <w:spacing w:val="-1"/>
        </w:rPr>
        <w:t>最开始选择了用户相关的功能作为试点，从当时还是单体架构的淘宝平台 </w:t>
      </w:r>
      <w:r>
        <w:rPr>
          <w:rFonts w:ascii="SimSun" w:hAnsi="SimSun" w:eastAsia="SimSun" w:cs="SimSun"/>
          <w:sz w:val="22"/>
          <w:szCs w:val="22"/>
        </w:rPr>
        <w:t>中剥离出了用户服务中心。主要出发点是用户相关的业务逻辑相对</w:t>
      </w:r>
      <w:r>
        <w:rPr>
          <w:rFonts w:ascii="SimSun" w:hAnsi="SimSun" w:eastAsia="SimSun" w:cs="SimSun"/>
          <w:sz w:val="22"/>
          <w:szCs w:val="22"/>
          <w:spacing w:val="-1"/>
        </w:rPr>
        <w:t>独立和</w:t>
      </w:r>
    </w:p>
    <w:p>
      <w:pPr>
        <w:spacing w:before="1" w:line="184" w:lineRule="auto"/>
        <w:rPr>
          <w:rFonts w:ascii="SimSun" w:hAnsi="SimSun" w:eastAsia="SimSun" w:cs="SimSun"/>
          <w:sz w:val="22"/>
          <w:szCs w:val="22"/>
        </w:rPr>
      </w:pPr>
      <w:r>
        <w:rPr>
          <w:rFonts w:ascii="SimSun" w:hAnsi="SimSun" w:eastAsia="SimSun" w:cs="SimSun"/>
          <w:sz w:val="22"/>
          <w:szCs w:val="22"/>
          <w:spacing w:val="10"/>
        </w:rPr>
        <w:t>简单，而且服务功能的复用率最高，从2007年10月开始</w:t>
      </w:r>
      <w:r>
        <w:rPr>
          <w:rFonts w:ascii="SimSun" w:hAnsi="SimSun" w:eastAsia="SimSun" w:cs="SimSun"/>
          <w:sz w:val="22"/>
          <w:szCs w:val="22"/>
          <w:spacing w:val="9"/>
        </w:rPr>
        <w:t>，经过2个多月</w:t>
      </w:r>
    </w:p>
    <w:p>
      <w:pPr>
        <w:spacing w:line="184" w:lineRule="auto"/>
        <w:sectPr>
          <w:type w:val="continuous"/>
          <w:pgSz w:w="8370" w:h="13250"/>
          <w:pgMar w:top="400" w:right="38" w:bottom="400" w:left="529" w:header="0" w:footer="0" w:gutter="0"/>
          <w:cols w:equalWidth="0" w:num="1">
            <w:col w:w="7803" w:space="0"/>
          </w:cols>
        </w:sectPr>
        <w:rPr>
          <w:rFonts w:ascii="SimSun" w:hAnsi="SimSun" w:eastAsia="SimSun" w:cs="SimSun"/>
          <w:sz w:val="22"/>
          <w:szCs w:val="22"/>
        </w:rPr>
      </w:pPr>
    </w:p>
    <w:p>
      <w:pPr>
        <w:pStyle w:val="BodyText"/>
        <w:spacing w:line="359" w:lineRule="auto"/>
        <w:rPr/>
      </w:pPr>
      <w:r/>
    </w:p>
    <w:p>
      <w:pPr>
        <w:pStyle w:val="BodyText"/>
        <w:spacing w:line="359" w:lineRule="auto"/>
        <w:rPr/>
      </w:pPr>
      <w:r/>
    </w:p>
    <w:p>
      <w:pPr>
        <w:ind w:left="500" w:right="1"/>
        <w:spacing w:before="71" w:line="319" w:lineRule="auto"/>
        <w:jc w:val="both"/>
        <w:rPr>
          <w:rFonts w:ascii="SimSun" w:hAnsi="SimSun" w:eastAsia="SimSun" w:cs="SimSun"/>
          <w:sz w:val="22"/>
          <w:szCs w:val="22"/>
        </w:rPr>
      </w:pPr>
      <w:r>
        <w:rPr>
          <w:rFonts w:ascii="SimSun" w:hAnsi="SimSun" w:eastAsia="SimSun" w:cs="SimSun"/>
          <w:sz w:val="22"/>
          <w:szCs w:val="22"/>
        </w:rPr>
        <w:t>的应用改造，淘宝的用户服务中心于2008年初成功上线。紧接</w:t>
      </w:r>
      <w:r>
        <w:rPr>
          <w:rFonts w:ascii="SimSun" w:hAnsi="SimSun" w:eastAsia="SimSun" w:cs="SimSun"/>
          <w:sz w:val="22"/>
          <w:szCs w:val="22"/>
          <w:spacing w:val="-1"/>
        </w:rPr>
        <w:t>着又相继启  </w:t>
      </w:r>
      <w:r>
        <w:rPr>
          <w:rFonts w:ascii="SimSun" w:hAnsi="SimSun" w:eastAsia="SimSun" w:cs="SimSun"/>
          <w:sz w:val="22"/>
          <w:szCs w:val="22"/>
          <w:spacing w:val="-13"/>
        </w:rPr>
        <w:t>动了两个在阿里巴巴内部非常著名的项目：“千岛湖”和“五彩石”。“千岛</w:t>
      </w:r>
      <w:r>
        <w:rPr>
          <w:rFonts w:ascii="SimSun" w:hAnsi="SimSun" w:eastAsia="SimSun" w:cs="SimSun"/>
          <w:sz w:val="22"/>
          <w:szCs w:val="22"/>
        </w:rPr>
        <w:t xml:space="preserve">  </w:t>
      </w:r>
      <w:r>
        <w:rPr>
          <w:rFonts w:ascii="SimSun" w:hAnsi="SimSun" w:eastAsia="SimSun" w:cs="SimSun"/>
          <w:sz w:val="22"/>
          <w:szCs w:val="22"/>
        </w:rPr>
        <w:t>湖”项目是将“交易中心”和“类目中心”从现有平</w:t>
      </w:r>
      <w:r>
        <w:rPr>
          <w:rFonts w:ascii="SimSun" w:hAnsi="SimSun" w:eastAsia="SimSun" w:cs="SimSun"/>
          <w:sz w:val="22"/>
          <w:szCs w:val="22"/>
          <w:spacing w:val="-1"/>
        </w:rPr>
        <w:t>台中进行了剥离和改</w:t>
      </w:r>
      <w:r>
        <w:rPr>
          <w:rFonts w:ascii="SimSun" w:hAnsi="SimSun" w:eastAsia="SimSun" w:cs="SimSun"/>
          <w:sz w:val="22"/>
          <w:szCs w:val="22"/>
        </w:rPr>
        <w:t xml:space="preserve">   </w:t>
      </w:r>
      <w:r>
        <w:rPr>
          <w:rFonts w:ascii="SimSun" w:hAnsi="SimSun" w:eastAsia="SimSun" w:cs="SimSun"/>
          <w:sz w:val="22"/>
          <w:szCs w:val="22"/>
          <w:spacing w:val="-7"/>
        </w:rPr>
        <w:t>造，“五彩石”项目是将剩下的“商品中心”“店铺中心”等核心业务功能  </w:t>
      </w:r>
      <w:r>
        <w:rPr>
          <w:rFonts w:ascii="SimSun" w:hAnsi="SimSun" w:eastAsia="SimSun" w:cs="SimSun"/>
          <w:sz w:val="22"/>
          <w:szCs w:val="22"/>
        </w:rPr>
        <w:t>模块进行了全部改造。最终，在保障业务不间断运行和不影响</w:t>
      </w:r>
      <w:r>
        <w:rPr>
          <w:rFonts w:ascii="SimSun" w:hAnsi="SimSun" w:eastAsia="SimSun" w:cs="SimSun"/>
          <w:sz w:val="22"/>
          <w:szCs w:val="22"/>
          <w:spacing w:val="-1"/>
        </w:rPr>
        <w:t>业务发展的  </w:t>
      </w:r>
      <w:r>
        <w:rPr>
          <w:rFonts w:ascii="SimSun" w:hAnsi="SimSun" w:eastAsia="SimSun" w:cs="SimSun"/>
          <w:sz w:val="22"/>
          <w:szCs w:val="22"/>
          <w:spacing w:val="5"/>
        </w:rPr>
        <w:t>同时，在14个月的时间内将原来单一应用的架构改造成基于</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4"/>
        </w:rPr>
        <w:t>理念的</w:t>
      </w:r>
      <w:r>
        <w:rPr>
          <w:rFonts w:ascii="SimSun" w:hAnsi="SimSun" w:eastAsia="SimSun" w:cs="SimSun"/>
          <w:sz w:val="22"/>
          <w:szCs w:val="22"/>
        </w:rPr>
        <w:t xml:space="preserve">   </w:t>
      </w:r>
      <w:r>
        <w:rPr>
          <w:rFonts w:ascii="SimSun" w:hAnsi="SimSun" w:eastAsia="SimSun" w:cs="SimSun"/>
          <w:sz w:val="22"/>
          <w:szCs w:val="22"/>
          <w:spacing w:val="-1"/>
        </w:rPr>
        <w:t>分布式服务架构。这就是被阿里巴巴同事称为“给飞行中的飞机换发动机”</w:t>
      </w:r>
    </w:p>
    <w:p>
      <w:pPr>
        <w:ind w:left="500"/>
        <w:spacing w:line="219" w:lineRule="auto"/>
        <w:rPr>
          <w:rFonts w:ascii="SimSun" w:hAnsi="SimSun" w:eastAsia="SimSun" w:cs="SimSun"/>
          <w:sz w:val="22"/>
          <w:szCs w:val="22"/>
        </w:rPr>
      </w:pPr>
      <w:r>
        <w:rPr>
          <w:rFonts w:ascii="SimSun" w:hAnsi="SimSun" w:eastAsia="SimSun" w:cs="SimSun"/>
          <w:sz w:val="22"/>
          <w:szCs w:val="22"/>
          <w:spacing w:val="-3"/>
        </w:rPr>
        <w:t>的淘宝服务化改造历程，如图3-6所示。</w:t>
      </w:r>
    </w:p>
    <w:p>
      <w:pPr>
        <w:pStyle w:val="BodyText"/>
        <w:spacing w:line="377" w:lineRule="auto"/>
        <w:rPr/>
      </w:pPr>
      <w:r/>
    </w:p>
    <w:p>
      <w:pPr>
        <w:pStyle w:val="BodyText"/>
        <w:ind w:firstLine="1219"/>
        <w:spacing w:line="3080" w:lineRule="exact"/>
        <w:rPr/>
      </w:pPr>
      <w:r>
        <w:rPr>
          <w:position w:val="-61"/>
        </w:rPr>
        <w:pict>
          <v:group id="_x0000_s830" style="mso-position-vertical-relative:line;mso-position-horizontal-relative:char;width:281.05pt;height:154pt;" filled="false" stroked="false" coordsize="5620,3080" coordorigin="0,0">
            <v:shape id="_x0000_s832" style="position:absolute;left:0;top:0;width:5620;height:3080;" filled="false" stroked="false" type="#_x0000_t75">
              <v:imagedata o:title="" r:id="rId143"/>
            </v:shape>
            <v:shape id="_x0000_s834" style="position:absolute;left:50;top:135;width:5397;height:26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3"/>
                        <w:position w:val="-2"/>
                      </w:rPr>
                      <w:t>2007                </w:t>
                    </w:r>
                    <w:r>
                      <w:rPr>
                        <w:rFonts w:ascii="SimSun" w:hAnsi="SimSun" w:eastAsia="SimSun" w:cs="SimSun"/>
                        <w:sz w:val="15"/>
                        <w:szCs w:val="15"/>
                        <w:spacing w:val="3"/>
                        <w:position w:val="1"/>
                      </w:rPr>
                      <w:t>迈出第一步</w:t>
                    </w:r>
                  </w:p>
                  <w:p>
                    <w:pPr>
                      <w:ind w:left="1609"/>
                      <w:spacing w:before="23" w:line="220" w:lineRule="auto"/>
                      <w:rPr>
                        <w:rFonts w:ascii="SimSun" w:hAnsi="SimSun" w:eastAsia="SimSun" w:cs="SimSun"/>
                        <w:sz w:val="15"/>
                        <w:szCs w:val="15"/>
                      </w:rPr>
                    </w:pPr>
                    <w:r>
                      <w:rPr>
                        <w:rFonts w:ascii="SimSun" w:hAnsi="SimSun" w:eastAsia="SimSun" w:cs="SimSun"/>
                        <w:sz w:val="15"/>
                        <w:szCs w:val="15"/>
                        <w:spacing w:val="-10"/>
                      </w:rPr>
                      <w:t>用户中心</w:t>
                    </w:r>
                  </w:p>
                  <w:p>
                    <w:pPr>
                      <w:ind w:left="1534"/>
                      <w:spacing w:before="280" w:line="219" w:lineRule="auto"/>
                      <w:rPr>
                        <w:rFonts w:ascii="SimSun" w:hAnsi="SimSun" w:eastAsia="SimSun" w:cs="SimSun"/>
                        <w:sz w:val="15"/>
                        <w:szCs w:val="15"/>
                      </w:rPr>
                    </w:pPr>
                    <w:r>
                      <w:rPr>
                        <w:rFonts w:ascii="SimSun" w:hAnsi="SimSun" w:eastAsia="SimSun" w:cs="SimSun"/>
                        <w:sz w:val="15"/>
                        <w:szCs w:val="15"/>
                        <w:spacing w:val="7"/>
                      </w:rPr>
                      <w:t>“千岛湖”项目</w:t>
                    </w:r>
                  </w:p>
                  <w:p>
                    <w:pPr>
                      <w:ind w:left="1609"/>
                      <w:spacing w:before="91" w:line="220" w:lineRule="auto"/>
                      <w:rPr>
                        <w:rFonts w:ascii="SimSun" w:hAnsi="SimSun" w:eastAsia="SimSun" w:cs="SimSun"/>
                        <w:sz w:val="15"/>
                        <w:szCs w:val="15"/>
                      </w:rPr>
                    </w:pPr>
                    <w:r>
                      <w:rPr>
                        <w:rFonts w:ascii="SimSun" w:hAnsi="SimSun" w:eastAsia="SimSun" w:cs="SimSun"/>
                        <w:sz w:val="15"/>
                        <w:szCs w:val="15"/>
                        <w:spacing w:val="-15"/>
                      </w:rPr>
                      <w:t>交易中心</w:t>
                    </w:r>
                    <w:r>
                      <w:rPr>
                        <w:rFonts w:ascii="SimSun" w:hAnsi="SimSun" w:eastAsia="SimSun" w:cs="SimSun"/>
                        <w:sz w:val="15"/>
                        <w:szCs w:val="15"/>
                        <w:spacing w:val="9"/>
                      </w:rPr>
                      <w:t xml:space="preserve">     </w:t>
                    </w:r>
                    <w:r>
                      <w:rPr>
                        <w:rFonts w:ascii="SimSun" w:hAnsi="SimSun" w:eastAsia="SimSun" w:cs="SimSun"/>
                        <w:sz w:val="15"/>
                        <w:szCs w:val="15"/>
                        <w:spacing w:val="-15"/>
                      </w:rPr>
                      <w:t>类目中心</w:t>
                    </w:r>
                  </w:p>
                  <w:p>
                    <w:pPr>
                      <w:spacing w:line="360" w:lineRule="auto"/>
                      <w:rPr>
                        <w:rFonts w:ascii="Arial"/>
                        <w:sz w:val="21"/>
                      </w:rPr>
                    </w:pPr>
                    <w:r/>
                  </w:p>
                  <w:p>
                    <w:pPr>
                      <w:ind w:left="1534"/>
                      <w:spacing w:before="50" w:line="220" w:lineRule="auto"/>
                      <w:rPr>
                        <w:rFonts w:ascii="SimSun" w:hAnsi="SimSun" w:eastAsia="SimSun" w:cs="SimSun"/>
                        <w:sz w:val="15"/>
                        <w:szCs w:val="15"/>
                      </w:rPr>
                    </w:pPr>
                    <w:r>
                      <w:rPr>
                        <w:rFonts w:ascii="SimSun" w:hAnsi="SimSun" w:eastAsia="SimSun" w:cs="SimSun"/>
                        <w:sz w:val="15"/>
                        <w:szCs w:val="15"/>
                        <w:spacing w:val="7"/>
                      </w:rPr>
                      <w:t>“五彩石”项目</w:t>
                    </w:r>
                  </w:p>
                  <w:p>
                    <w:pPr>
                      <w:ind w:left="1739"/>
                      <w:spacing w:before="89" w:line="220" w:lineRule="auto"/>
                      <w:rPr>
                        <w:rFonts w:ascii="SimSun" w:hAnsi="SimSun" w:eastAsia="SimSun" w:cs="SimSun"/>
                        <w:sz w:val="15"/>
                        <w:szCs w:val="15"/>
                      </w:rPr>
                    </w:pPr>
                    <w:r>
                      <w:rPr>
                        <w:rFonts w:ascii="SimSun" w:hAnsi="SimSun" w:eastAsia="SimSun" w:cs="SimSun"/>
                        <w:sz w:val="15"/>
                        <w:szCs w:val="15"/>
                        <w:spacing w:val="-18"/>
                      </w:rPr>
                      <w:t>店铺中心     商品中心</w:t>
                    </w:r>
                    <w:r>
                      <w:rPr>
                        <w:rFonts w:ascii="SimSun" w:hAnsi="SimSun" w:eastAsia="SimSun" w:cs="SimSun"/>
                        <w:sz w:val="15"/>
                        <w:szCs w:val="15"/>
                        <w:spacing w:val="5"/>
                      </w:rPr>
                      <w:t xml:space="preserve">    </w:t>
                    </w:r>
                    <w:r>
                      <w:rPr>
                        <w:rFonts w:ascii="SimSun" w:hAnsi="SimSun" w:eastAsia="SimSun" w:cs="SimSun"/>
                        <w:sz w:val="15"/>
                        <w:szCs w:val="15"/>
                        <w:spacing w:val="-18"/>
                      </w:rPr>
                      <w:t>评价中心</w:t>
                    </w:r>
                  </w:p>
                  <w:p>
                    <w:pPr>
                      <w:spacing w:line="390" w:lineRule="auto"/>
                      <w:rPr>
                        <w:rFonts w:ascii="Arial"/>
                        <w:sz w:val="21"/>
                      </w:rPr>
                    </w:pPr>
                    <w:r/>
                  </w:p>
                  <w:p>
                    <w:pPr>
                      <w:ind w:right="20"/>
                      <w:spacing w:before="49" w:line="219" w:lineRule="auto"/>
                      <w:jc w:val="right"/>
                      <w:rPr>
                        <w:rFonts w:ascii="SimSun" w:hAnsi="SimSun" w:eastAsia="SimSun" w:cs="SimSun"/>
                        <w:sz w:val="15"/>
                        <w:szCs w:val="15"/>
                      </w:rPr>
                    </w:pPr>
                    <w:r>
                      <w:rPr>
                        <w:rFonts w:ascii="SimSun" w:hAnsi="SimSun" w:eastAsia="SimSun" w:cs="SimSun"/>
                        <w:sz w:val="15"/>
                        <w:szCs w:val="15"/>
                        <w:spacing w:val="6"/>
                      </w:rPr>
                      <w:t>经过10年的服务化演进，目前服务中心数量已达几十个</w:t>
                    </w:r>
                  </w:p>
                </w:txbxContent>
              </v:textbox>
            </v:shape>
          </v:group>
        </w:pict>
      </w:r>
    </w:p>
    <w:p>
      <w:pPr>
        <w:ind w:left="2330"/>
        <w:spacing w:before="97" w:line="219" w:lineRule="auto"/>
        <w:rPr>
          <w:rFonts w:ascii="SimSun" w:hAnsi="SimSun" w:eastAsia="SimSun" w:cs="SimSun"/>
          <w:sz w:val="22"/>
          <w:szCs w:val="22"/>
        </w:rPr>
      </w:pPr>
      <w:r>
        <w:rPr>
          <w:rFonts w:ascii="SimSun" w:hAnsi="SimSun" w:eastAsia="SimSun" w:cs="SimSun"/>
          <w:sz w:val="22"/>
          <w:szCs w:val="22"/>
          <w:spacing w:val="-22"/>
          <w:w w:val="96"/>
        </w:rPr>
        <w:t>图3-6</w:t>
      </w:r>
      <w:r>
        <w:rPr>
          <w:rFonts w:ascii="SimSun" w:hAnsi="SimSun" w:eastAsia="SimSun" w:cs="SimSun"/>
          <w:sz w:val="22"/>
          <w:szCs w:val="22"/>
          <w:spacing w:val="72"/>
        </w:rPr>
        <w:t xml:space="preserve"> </w:t>
      </w:r>
      <w:r>
        <w:rPr>
          <w:rFonts w:ascii="SimSun" w:hAnsi="SimSun" w:eastAsia="SimSun" w:cs="SimSun"/>
          <w:sz w:val="22"/>
          <w:szCs w:val="22"/>
          <w:spacing w:val="-22"/>
          <w:w w:val="96"/>
        </w:rPr>
        <w:t>淘宝采用“平滑迁移”方式的历程</w:t>
      </w:r>
    </w:p>
    <w:p>
      <w:pPr>
        <w:pStyle w:val="BodyText"/>
        <w:spacing w:line="337" w:lineRule="auto"/>
        <w:rPr/>
      </w:pPr>
      <w:r/>
    </w:p>
    <w:p>
      <w:pPr>
        <w:ind w:left="500" w:firstLine="460"/>
        <w:spacing w:before="72" w:line="327" w:lineRule="auto"/>
        <w:jc w:val="both"/>
        <w:rPr>
          <w:rFonts w:ascii="SimSun" w:hAnsi="SimSun" w:eastAsia="SimSun" w:cs="SimSun"/>
          <w:sz w:val="22"/>
          <w:szCs w:val="22"/>
        </w:rPr>
      </w:pPr>
      <w:r>
        <w:rPr>
          <w:rFonts w:ascii="SimSun" w:hAnsi="SimSun" w:eastAsia="SimSun" w:cs="SimSun"/>
          <w:sz w:val="22"/>
          <w:szCs w:val="22"/>
          <w:spacing w:val="-1"/>
        </w:rPr>
        <w:t>淘宝10年前所经历的那次架构改造，其中有很多的技术和经验都值得  </w:t>
      </w:r>
      <w:r>
        <w:rPr>
          <w:rFonts w:ascii="SimSun" w:hAnsi="SimSun" w:eastAsia="SimSun" w:cs="SimSun"/>
          <w:sz w:val="22"/>
          <w:szCs w:val="22"/>
          <w:spacing w:val="6"/>
        </w:rPr>
        <w:t>当今企业借鉴，在过去几年中，我们给不少传统企业采用了“平滑迁移”</w:t>
      </w:r>
    </w:p>
    <w:p>
      <w:pPr>
        <w:ind w:left="500"/>
        <w:spacing w:line="219" w:lineRule="auto"/>
        <w:rPr>
          <w:rFonts w:ascii="SimSun" w:hAnsi="SimSun" w:eastAsia="SimSun" w:cs="SimSun"/>
          <w:sz w:val="22"/>
          <w:szCs w:val="22"/>
        </w:rPr>
      </w:pPr>
      <w:r>
        <w:rPr>
          <w:rFonts w:ascii="SimSun" w:hAnsi="SimSun" w:eastAsia="SimSun" w:cs="SimSun"/>
          <w:sz w:val="22"/>
          <w:szCs w:val="22"/>
          <w:spacing w:val="-5"/>
        </w:rPr>
        <w:t>的方式构建起中台架构，这些技术和方法都起到了</w:t>
      </w:r>
      <w:r>
        <w:rPr>
          <w:rFonts w:ascii="SimSun" w:hAnsi="SimSun" w:eastAsia="SimSun" w:cs="SimSun"/>
          <w:sz w:val="22"/>
          <w:szCs w:val="22"/>
          <w:spacing w:val="-6"/>
        </w:rPr>
        <w:t>巨大的作用。</w:t>
      </w:r>
    </w:p>
    <w:p>
      <w:pPr>
        <w:ind w:left="500" w:right="126" w:firstLine="350"/>
        <w:spacing w:before="299" w:line="327" w:lineRule="auto"/>
        <w:jc w:val="both"/>
        <w:rPr>
          <w:rFonts w:ascii="SimSun" w:hAnsi="SimSun" w:eastAsia="SimSun" w:cs="SimSun"/>
          <w:sz w:val="22"/>
          <w:szCs w:val="22"/>
        </w:rPr>
      </w:pPr>
      <w:r>
        <w:rPr>
          <w:rFonts w:ascii="SimSun" w:hAnsi="SimSun" w:eastAsia="SimSun" w:cs="SimSun"/>
          <w:sz w:val="22"/>
          <w:szCs w:val="22"/>
          <w:spacing w:val="-3"/>
        </w:rPr>
        <w:t>“平滑迁移”的方式能将系统迁移到中台架构的风险降到最低。但</w:t>
      </w:r>
      <w:r>
        <w:rPr>
          <w:rFonts w:ascii="SimSun" w:hAnsi="SimSun" w:eastAsia="SimSun" w:cs="SimSun"/>
          <w:sz w:val="22"/>
          <w:szCs w:val="22"/>
          <w:spacing w:val="-4"/>
        </w:rPr>
        <w:t>这种</w:t>
      </w:r>
      <w:r>
        <w:rPr>
          <w:rFonts w:ascii="SimSun" w:hAnsi="SimSun" w:eastAsia="SimSun" w:cs="SimSun"/>
          <w:sz w:val="22"/>
          <w:szCs w:val="22"/>
        </w:rPr>
        <w:t xml:space="preserve"> </w:t>
      </w:r>
      <w:r>
        <w:rPr>
          <w:rFonts w:ascii="SimSun" w:hAnsi="SimSun" w:eastAsia="SimSun" w:cs="SimSun"/>
          <w:sz w:val="22"/>
          <w:szCs w:val="22"/>
          <w:spacing w:val="-1"/>
        </w:rPr>
        <w:t>方式对于企业有一个刚性要求，就是必须有强大的技术团队对该迁移系统 </w:t>
      </w:r>
      <w:r>
        <w:rPr>
          <w:rFonts w:ascii="SimSun" w:hAnsi="SimSun" w:eastAsia="SimSun" w:cs="SimSun"/>
          <w:sz w:val="22"/>
          <w:szCs w:val="22"/>
          <w:spacing w:val="-1"/>
        </w:rPr>
        <w:t>具备源码级的改造和把控能力，因为在服务中心不断从旧系统剥离的过程 </w:t>
      </w:r>
      <w:r>
        <w:rPr>
          <w:rFonts w:ascii="SimSun" w:hAnsi="SimSun" w:eastAsia="SimSun" w:cs="SimSun"/>
          <w:sz w:val="22"/>
          <w:szCs w:val="22"/>
          <w:spacing w:val="-1"/>
        </w:rPr>
        <w:t>中，与该服务中心相关的逻辑调用和依赖都要切换到中台的服务中心。另</w:t>
      </w:r>
      <w:r>
        <w:rPr>
          <w:rFonts w:ascii="SimSun" w:hAnsi="SimSun" w:eastAsia="SimSun" w:cs="SimSun"/>
          <w:sz w:val="22"/>
          <w:szCs w:val="22"/>
        </w:rPr>
        <w:t xml:space="preserve">  </w:t>
      </w:r>
      <w:r>
        <w:rPr>
          <w:rFonts w:ascii="SimSun" w:hAnsi="SimSun" w:eastAsia="SimSun" w:cs="SimSun"/>
          <w:sz w:val="22"/>
          <w:szCs w:val="22"/>
          <w:spacing w:val="-5"/>
        </w:rPr>
        <w:t>外，在业务剥离前，需要将系统中关于该业务的依赖关系梳理得非常清楚，</w:t>
      </w:r>
    </w:p>
    <w:p>
      <w:pPr>
        <w:ind w:left="500"/>
        <w:spacing w:before="1" w:line="218" w:lineRule="auto"/>
        <w:rPr>
          <w:rFonts w:ascii="SimSun" w:hAnsi="SimSun" w:eastAsia="SimSun" w:cs="SimSun"/>
          <w:sz w:val="22"/>
          <w:szCs w:val="22"/>
        </w:rPr>
      </w:pPr>
      <w:r>
        <w:rPr>
          <w:rFonts w:ascii="SimSun" w:hAnsi="SimSun" w:eastAsia="SimSun" w:cs="SimSun"/>
          <w:sz w:val="22"/>
          <w:szCs w:val="22"/>
          <w:spacing w:val="-6"/>
        </w:rPr>
        <w:t>才能在实际的迁移改造过程中减少事故和问题。</w:t>
      </w:r>
    </w:p>
    <w:p>
      <w:pPr>
        <w:spacing w:line="218" w:lineRule="auto"/>
        <w:sectPr>
          <w:headerReference w:type="default" r:id="rId142"/>
          <w:pgSz w:w="8390" w:h="13250"/>
          <w:pgMar w:top="773" w:right="423" w:bottom="400" w:left="229" w:header="623" w:footer="0" w:gutter="0"/>
        </w:sectPr>
        <w:rPr>
          <w:rFonts w:ascii="SimSun" w:hAnsi="SimSun" w:eastAsia="SimSun" w:cs="SimSun"/>
          <w:sz w:val="22"/>
          <w:szCs w:val="22"/>
        </w:rPr>
      </w:pPr>
    </w:p>
    <w:p>
      <w:pPr>
        <w:spacing w:line="28" w:lineRule="exact"/>
        <w:rPr/>
      </w:pPr>
      <w:r/>
    </w:p>
    <w:p>
      <w:pPr>
        <w:spacing w:line="28" w:lineRule="exact"/>
        <w:sectPr>
          <w:headerReference w:type="default" r:id="rId12"/>
          <w:pgSz w:w="8370" w:h="13250"/>
          <w:pgMar w:top="400" w:right="37" w:bottom="400" w:left="430" w:header="0" w:footer="0" w:gutter="0"/>
          <w:cols w:equalWidth="0" w:num="1">
            <w:col w:w="7902" w:space="0"/>
          </w:cols>
        </w:sectPr>
        <w:rPr/>
      </w:pPr>
    </w:p>
    <w:p>
      <w:pPr>
        <w:ind w:left="3149"/>
        <w:spacing w:before="67" w:line="338" w:lineRule="exact"/>
        <w:tabs>
          <w:tab w:val="left" w:pos="5832"/>
        </w:tabs>
        <w:rPr/>
      </w:pPr>
      <w:r>
        <w:drawing>
          <wp:anchor distT="0" distB="0" distL="0" distR="0" simplePos="0" relativeHeight="254049280" behindDoc="0" locked="0" layoutInCell="1" allowOverlap="1">
            <wp:simplePos x="0" y="0"/>
            <wp:positionH relativeFrom="column">
              <wp:posOffset>2000239</wp:posOffset>
            </wp:positionH>
            <wp:positionV relativeFrom="paragraph">
              <wp:posOffset>89921</wp:posOffset>
            </wp:positionV>
            <wp:extent cx="2247905" cy="6350"/>
            <wp:effectExtent l="0" t="0" r="0" b="0"/>
            <wp:wrapNone/>
            <wp:docPr id="214" name="IM 214"/>
            <wp:cNvGraphicFramePr/>
            <a:graphic>
              <a:graphicData uri="http://schemas.openxmlformats.org/drawingml/2006/picture">
                <pic:pic>
                  <pic:nvPicPr>
                    <pic:cNvPr id="214" name="IM 214"/>
                    <pic:cNvPicPr/>
                  </pic:nvPicPr>
                  <pic:blipFill>
                    <a:blip r:embed="rId144"/>
                    <a:stretch>
                      <a:fillRect/>
                    </a:stretch>
                  </pic:blipFill>
                  <pic:spPr>
                    <a:xfrm rot="0">
                      <a:off x="0" y="0"/>
                      <a:ext cx="2247905" cy="6350"/>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8"/>
          <w:position w:val="-4"/>
        </w:rPr>
        <w:t>中台架构</w:t>
      </w:r>
      <w:r>
        <w:rPr>
          <w:rFonts w:ascii="SimSun" w:hAnsi="SimSun" w:eastAsia="SimSun" w:cs="SimSun"/>
          <w:sz w:val="16"/>
          <w:szCs w:val="16"/>
          <w:spacing w:val="-62"/>
          <w:position w:val="-4"/>
        </w:rPr>
        <w:t xml:space="preserve"> </w:t>
      </w:r>
      <w:r>
        <w:ruby>
          <w:rubyPr>
            <w:rubyAlign w:val="left"/>
            <w:hpsRaise w:val="12"/>
            <w:hps w:val="16"/>
            <w:hpsBaseText w:val="16"/>
          </w:rubyPr>
          <w:rt>
            <w:r>
              <w:rPr>
                <w:rFonts w:ascii="SimSun" w:hAnsi="SimSun" w:eastAsia="SimSun" w:cs="SimSun"/>
                <w:sz w:val="16"/>
                <w:szCs w:val="16"/>
                <w:w w:val="110"/>
              </w:rPr>
              <w:t>—</w:t>
            </w:r>
            <w:r>
              <w:rPr>
                <w:rFonts w:ascii="SimSun" w:hAnsi="SimSun" w:eastAsia="SimSun" w:cs="SimSun"/>
                <w:sz w:val="16"/>
                <w:szCs w:val="16"/>
                <w:w w:val="39"/>
              </w:rPr>
              <w:t xml:space="preserve"> </w:t>
            </w:r>
            <w:r>
              <w:rPr>
                <w:rFonts w:ascii="SimSun" w:hAnsi="SimSun" w:eastAsia="SimSun" w:cs="SimSun"/>
                <w:sz w:val="16"/>
                <w:szCs w:val="16"/>
                <w:w w:val="110"/>
              </w:rPr>
              <w:t>第</w:t>
            </w:r>
          </w:rt>
          <w:rubyBase>
            <w:r>
              <w:rPr>
                <w:rFonts w:ascii="SimSun" w:hAnsi="SimSun" w:eastAsia="SimSun" w:cs="SimSun"/>
                <w:sz w:val="16"/>
                <w:szCs w:val="16"/>
                <w:b/>
                <w:bCs/>
                <w:w w:val="88"/>
                <w:position w:val="-4"/>
              </w:rPr>
              <w:t>的建</w:t>
            </w:r>
            <w:r>
              <w:rPr>
                <w:rFonts w:ascii="SimSun" w:hAnsi="SimSun" w:eastAsia="SimSun" w:cs="SimSun"/>
                <w:sz w:val="16"/>
                <w:szCs w:val="16"/>
                <w:b/>
                <w:bCs/>
                <w:w w:val="88"/>
                <w:position w:val="-4"/>
              </w:rPr>
              <w:t>设</w:t>
            </w:r>
          </w:rubyBase>
        </w:ruby>
      </w:r>
      <w:r>
        <w:ruby>
          <w:rubyPr>
            <w:rubyAlign w:val="left"/>
            <w:hpsRaise w:val="12"/>
            <w:hps w:val="16"/>
            <w:hpsBaseText w:val="16"/>
          </w:rubyPr>
          <w:rt>
            <w:r>
              <w:rPr>
                <w:rFonts w:ascii="SimSun" w:hAnsi="SimSun" w:eastAsia="SimSun" w:cs="SimSun"/>
                <w:sz w:val="16"/>
                <w:szCs w:val="16"/>
                <w:w w:val="87"/>
              </w:rPr>
              <w:t>三</w:t>
            </w:r>
          </w:rt>
          <w:rubyBase>
            <w:r>
              <w:rPr>
                <w:rFonts w:ascii="SimSun" w:hAnsi="SimSun" w:eastAsia="SimSun" w:cs="SimSun"/>
                <w:sz w:val="16"/>
                <w:szCs w:val="16"/>
                <w:b/>
                <w:bCs/>
                <w:w w:val="92"/>
                <w:position w:val="-4"/>
              </w:rPr>
              <w:t>思</w:t>
            </w:r>
          </w:rubyBase>
        </w:ruby>
      </w:r>
      <w:r>
        <w:ruby>
          <w:rubyPr>
            <w:rubyAlign w:val="left"/>
            <w:hpsRaise w:val="12"/>
            <w:hps w:val="16"/>
            <w:hpsBaseText w:val="16"/>
          </w:rubyPr>
          <w:rt>
            <w:r>
              <w:rPr>
                <w:rFonts w:ascii="SimSun" w:hAnsi="SimSun" w:eastAsia="SimSun" w:cs="SimSun"/>
                <w:sz w:val="16"/>
                <w:szCs w:val="16"/>
                <w:w w:val="110"/>
              </w:rPr>
              <w:t>章</w:t>
            </w:r>
          </w:rt>
          <w:rubyBase>
            <w:r>
              <w:rPr>
                <w:rFonts w:ascii="SimSun" w:hAnsi="SimSun" w:eastAsia="SimSun" w:cs="SimSun"/>
                <w:sz w:val="16"/>
                <w:szCs w:val="16"/>
                <w:b/>
                <w:bCs/>
                <w:w w:val="92"/>
                <w:position w:val="-4"/>
              </w:rPr>
              <w:t>路</w:t>
            </w:r>
          </w:rubyBase>
        </w:ruby>
      </w:r>
    </w:p>
    <w:p>
      <w:pPr>
        <w:pStyle w:val="BodyText"/>
        <w:spacing w:line="14" w:lineRule="auto"/>
        <w:rPr>
          <w:sz w:val="2"/>
        </w:rPr>
      </w:pPr>
      <w:r>
        <w:rPr>
          <w:sz w:val="2"/>
          <w:szCs w:val="2"/>
        </w:rPr>
        <w:br w:type="column"/>
      </w:r>
    </w:p>
    <w:p>
      <w:pPr>
        <w:ind w:left="217"/>
        <w:spacing w:before="90" w:line="184" w:lineRule="auto"/>
        <w:rPr>
          <w:rFonts w:ascii="SimSun" w:hAnsi="SimSun" w:eastAsia="SimSun" w:cs="SimSun"/>
          <w:sz w:val="16"/>
          <w:szCs w:val="16"/>
        </w:rPr>
      </w:pPr>
      <w:r>
        <w:rPr>
          <w:rFonts w:ascii="SimSun" w:hAnsi="SimSun" w:eastAsia="SimSun" w:cs="SimSun"/>
          <w:sz w:val="16"/>
          <w:szCs w:val="16"/>
          <w:spacing w:val="-5"/>
        </w:rPr>
        <w:t>103</w:t>
      </w:r>
    </w:p>
    <w:p>
      <w:pPr>
        <w:spacing w:line="184" w:lineRule="auto"/>
        <w:sectPr>
          <w:type w:val="continuous"/>
          <w:pgSz w:w="8370" w:h="13250"/>
          <w:pgMar w:top="400" w:right="37" w:bottom="400" w:left="430" w:header="0" w:footer="0" w:gutter="0"/>
          <w:cols w:equalWidth="0" w:num="2">
            <w:col w:w="7182" w:space="0"/>
            <w:col w:w="720" w:space="0"/>
          </w:cols>
        </w:sectPr>
        <w:rPr>
          <w:rFonts w:ascii="SimSun" w:hAnsi="SimSun" w:eastAsia="SimSun" w:cs="SimSun"/>
          <w:sz w:val="16"/>
          <w:szCs w:val="16"/>
        </w:rPr>
      </w:pPr>
    </w:p>
    <w:p>
      <w:pPr>
        <w:pStyle w:val="BodyText"/>
        <w:spacing w:line="260" w:lineRule="auto"/>
        <w:rPr/>
      </w:pPr>
      <w:r/>
    </w:p>
    <w:p>
      <w:pPr>
        <w:pStyle w:val="BodyText"/>
        <w:spacing w:line="260" w:lineRule="auto"/>
        <w:rPr/>
      </w:pPr>
      <w:r/>
    </w:p>
    <w:p>
      <w:pPr>
        <w:ind w:left="533"/>
        <w:spacing w:before="72" w:line="222" w:lineRule="auto"/>
        <w:rPr>
          <w:rFonts w:ascii="SimSun" w:hAnsi="SimSun" w:eastAsia="SimSun" w:cs="SimSun"/>
          <w:sz w:val="22"/>
          <w:szCs w:val="22"/>
        </w:rPr>
      </w:pPr>
      <w:r>
        <w:rPr>
          <w:rFonts w:ascii="SimSun" w:hAnsi="SimSun" w:eastAsia="SimSun" w:cs="SimSun"/>
          <w:sz w:val="22"/>
          <w:szCs w:val="22"/>
          <w:b/>
          <w:bCs/>
          <w:spacing w:val="9"/>
        </w:rPr>
        <w:t>(3)不破不立</w:t>
      </w:r>
    </w:p>
    <w:p>
      <w:pPr>
        <w:ind w:left="109" w:right="733" w:firstLine="420"/>
        <w:spacing w:before="254" w:line="319" w:lineRule="auto"/>
        <w:jc w:val="both"/>
        <w:rPr>
          <w:rFonts w:ascii="SimSun" w:hAnsi="SimSun" w:eastAsia="SimSun" w:cs="SimSun"/>
          <w:sz w:val="22"/>
          <w:szCs w:val="22"/>
        </w:rPr>
      </w:pPr>
      <w:r>
        <w:rPr>
          <w:rFonts w:ascii="SimSun" w:hAnsi="SimSun" w:eastAsia="SimSun" w:cs="SimSun"/>
          <w:sz w:val="22"/>
          <w:szCs w:val="22"/>
          <w:spacing w:val="-1"/>
        </w:rPr>
        <w:t>还有一类企业，经历了过去多年的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系统建设，大量的系统在运转了</w:t>
      </w:r>
      <w:r>
        <w:rPr>
          <w:rFonts w:ascii="SimSun" w:hAnsi="SimSun" w:eastAsia="SimSun" w:cs="SimSun"/>
          <w:sz w:val="22"/>
          <w:szCs w:val="22"/>
          <w:spacing w:val="15"/>
        </w:rPr>
        <w:t xml:space="preserve"> </w:t>
      </w:r>
      <w:r>
        <w:rPr>
          <w:rFonts w:ascii="SimSun" w:hAnsi="SimSun" w:eastAsia="SimSun" w:cs="SimSun"/>
          <w:sz w:val="22"/>
          <w:szCs w:val="22"/>
          <w:spacing w:val="-1"/>
        </w:rPr>
        <w:t>多年后，对于企业业务发展的支撑举步维艰，这大大束缚了企业业务转型</w:t>
      </w:r>
      <w:r>
        <w:rPr>
          <w:rFonts w:ascii="SimSun" w:hAnsi="SimSun" w:eastAsia="SimSun" w:cs="SimSun"/>
          <w:sz w:val="22"/>
          <w:szCs w:val="22"/>
          <w:spacing w:val="12"/>
        </w:rPr>
        <w:t xml:space="preserve"> </w:t>
      </w:r>
      <w:r>
        <w:rPr>
          <w:rFonts w:ascii="SimSun" w:hAnsi="SimSun" w:eastAsia="SimSun" w:cs="SimSun"/>
          <w:sz w:val="22"/>
          <w:szCs w:val="22"/>
        </w:rPr>
        <w:t>和创新，本身这些系统就处于被淘汰的边缘，如</w:t>
      </w:r>
      <w:r>
        <w:rPr>
          <w:rFonts w:ascii="SimSun" w:hAnsi="SimSun" w:eastAsia="SimSun" w:cs="SimSun"/>
          <w:sz w:val="22"/>
          <w:szCs w:val="22"/>
          <w:spacing w:val="-1"/>
        </w:rPr>
        <w:t>果采用“顾旧立新”的方</w:t>
      </w:r>
      <w:r>
        <w:rPr>
          <w:rFonts w:ascii="SimSun" w:hAnsi="SimSun" w:eastAsia="SimSun" w:cs="SimSun"/>
          <w:sz w:val="22"/>
          <w:szCs w:val="22"/>
        </w:rPr>
        <w:t xml:space="preserve"> </w:t>
      </w:r>
      <w:r>
        <w:rPr>
          <w:rFonts w:ascii="SimSun" w:hAnsi="SimSun" w:eastAsia="SimSun" w:cs="SimSun"/>
          <w:sz w:val="22"/>
          <w:szCs w:val="22"/>
          <w:spacing w:val="-1"/>
        </w:rPr>
        <w:t>式多少会涉及新系统与旧系统间的交互和兼容，会产生新系统设计要兼容</w:t>
      </w:r>
      <w:r>
        <w:rPr>
          <w:rFonts w:ascii="SimSun" w:hAnsi="SimSun" w:eastAsia="SimSun" w:cs="SimSun"/>
          <w:sz w:val="22"/>
          <w:szCs w:val="22"/>
          <w:spacing w:val="18"/>
        </w:rPr>
        <w:t xml:space="preserve"> </w:t>
      </w:r>
      <w:r>
        <w:rPr>
          <w:rFonts w:ascii="SimSun" w:hAnsi="SimSun" w:eastAsia="SimSun" w:cs="SimSun"/>
          <w:sz w:val="22"/>
          <w:szCs w:val="22"/>
        </w:rPr>
        <w:t>旧系统的包袱，且很难达到企业构建中台以及数据统一在线后带来的全局 </w:t>
      </w:r>
      <w:r>
        <w:rPr>
          <w:rFonts w:ascii="SimSun" w:hAnsi="SimSun" w:eastAsia="SimSun" w:cs="SimSun"/>
          <w:sz w:val="22"/>
          <w:szCs w:val="22"/>
        </w:rPr>
        <w:t>优化的效果。有决心、有魄力的企业领导者敢于针对</w:t>
      </w:r>
      <w:r>
        <w:rPr>
          <w:rFonts w:ascii="SimSun" w:hAnsi="SimSun" w:eastAsia="SimSun" w:cs="SimSun"/>
          <w:sz w:val="22"/>
          <w:szCs w:val="22"/>
          <w:spacing w:val="-1"/>
        </w:rPr>
        <w:t>这些系统进行批量改</w:t>
      </w:r>
      <w:r>
        <w:rPr>
          <w:rFonts w:ascii="SimSun" w:hAnsi="SimSun" w:eastAsia="SimSun" w:cs="SimSun"/>
          <w:sz w:val="22"/>
          <w:szCs w:val="22"/>
        </w:rPr>
        <w:t xml:space="preserve"> </w:t>
      </w:r>
      <w:r>
        <w:rPr>
          <w:rFonts w:ascii="SimSun" w:hAnsi="SimSun" w:eastAsia="SimSun" w:cs="SimSun"/>
          <w:sz w:val="22"/>
          <w:szCs w:val="22"/>
        </w:rPr>
        <w:t>造和重构，即在中台架构上，遵循中台建设的最佳实践，逐步批量废除原</w:t>
      </w:r>
      <w:r>
        <w:rPr>
          <w:rFonts w:ascii="SimSun" w:hAnsi="SimSun" w:eastAsia="SimSun" w:cs="SimSun"/>
          <w:sz w:val="22"/>
          <w:szCs w:val="22"/>
          <w:spacing w:val="17"/>
        </w:rPr>
        <w:t xml:space="preserve"> </w:t>
      </w:r>
      <w:r>
        <w:rPr>
          <w:rFonts w:ascii="SimSun" w:hAnsi="SimSun" w:eastAsia="SimSun" w:cs="SimSun"/>
          <w:sz w:val="22"/>
          <w:szCs w:val="22"/>
          <w:spacing w:val="-3"/>
        </w:rPr>
        <w:t>有系统，重新构建新系统，我们称这种方式</w:t>
      </w:r>
      <w:r>
        <w:rPr>
          <w:rFonts w:ascii="SimSun" w:hAnsi="SimSun" w:eastAsia="SimSun" w:cs="SimSun"/>
          <w:sz w:val="22"/>
          <w:szCs w:val="22"/>
          <w:spacing w:val="-4"/>
        </w:rPr>
        <w:t>为“不破不立”方式，如图3-7</w:t>
      </w:r>
    </w:p>
    <w:p>
      <w:pPr>
        <w:ind w:left="109"/>
        <w:spacing w:line="220" w:lineRule="auto"/>
        <w:rPr>
          <w:rFonts w:ascii="SimSun" w:hAnsi="SimSun" w:eastAsia="SimSun" w:cs="SimSun"/>
          <w:sz w:val="22"/>
          <w:szCs w:val="22"/>
        </w:rPr>
      </w:pPr>
      <w:r>
        <w:rPr>
          <w:rFonts w:ascii="SimSun" w:hAnsi="SimSun" w:eastAsia="SimSun" w:cs="SimSun"/>
          <w:sz w:val="22"/>
          <w:szCs w:val="22"/>
          <w:spacing w:val="-5"/>
        </w:rPr>
        <w:t>所示。</w:t>
      </w:r>
    </w:p>
    <w:p>
      <w:pPr>
        <w:pStyle w:val="BodyText"/>
        <w:spacing w:line="284" w:lineRule="auto"/>
        <w:rPr/>
      </w:pPr>
      <w:r/>
    </w:p>
    <w:p>
      <w:pPr>
        <w:ind w:left="109" w:right="757" w:firstLine="310"/>
        <w:spacing w:before="72" w:line="327" w:lineRule="auto"/>
        <w:jc w:val="both"/>
        <w:rPr>
          <w:rFonts w:ascii="SimSun" w:hAnsi="SimSun" w:eastAsia="SimSun" w:cs="SimSun"/>
          <w:sz w:val="22"/>
          <w:szCs w:val="22"/>
        </w:rPr>
      </w:pPr>
      <w:r>
        <w:rPr>
          <w:rFonts w:ascii="SimSun" w:hAnsi="SimSun" w:eastAsia="SimSun" w:cs="SimSun"/>
          <w:sz w:val="22"/>
          <w:szCs w:val="22"/>
          <w:spacing w:val="-3"/>
        </w:rPr>
        <w:t>“不破不立”的方式本质上与“顾旧立新”一样，均是针对业</w:t>
      </w:r>
      <w:r>
        <w:rPr>
          <w:rFonts w:ascii="SimSun" w:hAnsi="SimSun" w:eastAsia="SimSun" w:cs="SimSun"/>
          <w:sz w:val="22"/>
          <w:szCs w:val="22"/>
          <w:spacing w:val="-4"/>
        </w:rPr>
        <w:t>务系统构</w:t>
      </w:r>
      <w:r>
        <w:rPr>
          <w:rFonts w:ascii="SimSun" w:hAnsi="SimSun" w:eastAsia="SimSun" w:cs="SimSun"/>
          <w:sz w:val="22"/>
          <w:szCs w:val="22"/>
        </w:rPr>
        <w:t xml:space="preserve"> </w:t>
      </w:r>
      <w:r>
        <w:rPr>
          <w:rFonts w:ascii="SimSun" w:hAnsi="SimSun" w:eastAsia="SimSun" w:cs="SimSun"/>
          <w:sz w:val="22"/>
          <w:szCs w:val="22"/>
        </w:rPr>
        <w:t>建起新的中台架构和体系，后续将原系统不</w:t>
      </w:r>
      <w:r>
        <w:rPr>
          <w:rFonts w:ascii="SimSun" w:hAnsi="SimSun" w:eastAsia="SimSun" w:cs="SimSun"/>
          <w:sz w:val="22"/>
          <w:szCs w:val="22"/>
          <w:spacing w:val="-1"/>
        </w:rPr>
        <w:t>断迁移到中台，只不过“不破</w:t>
      </w:r>
      <w:r>
        <w:rPr>
          <w:rFonts w:ascii="SimSun" w:hAnsi="SimSun" w:eastAsia="SimSun" w:cs="SimSun"/>
          <w:sz w:val="22"/>
          <w:szCs w:val="22"/>
        </w:rPr>
        <w:t xml:space="preserve"> </w:t>
      </w:r>
      <w:r>
        <w:rPr>
          <w:rFonts w:ascii="SimSun" w:hAnsi="SimSun" w:eastAsia="SimSun" w:cs="SimSun"/>
          <w:sz w:val="22"/>
          <w:szCs w:val="22"/>
          <w:spacing w:val="-1"/>
        </w:rPr>
        <w:t>不立”方式开始就明确了对哪些旧有系统进行替换和改造，并且几乎是在</w:t>
      </w:r>
      <w:r>
        <w:rPr>
          <w:rFonts w:ascii="SimSun" w:hAnsi="SimSun" w:eastAsia="SimSun" w:cs="SimSun"/>
          <w:sz w:val="22"/>
          <w:szCs w:val="22"/>
          <w:spacing w:val="18"/>
        </w:rPr>
        <w:t xml:space="preserve"> </w:t>
      </w:r>
      <w:r>
        <w:rPr>
          <w:rFonts w:ascii="SimSun" w:hAnsi="SimSun" w:eastAsia="SimSun" w:cs="SimSun"/>
          <w:sz w:val="22"/>
          <w:szCs w:val="22"/>
        </w:rPr>
        <w:t>同一时间段内对这些系统进行重构，而不是像“</w:t>
      </w:r>
      <w:r>
        <w:rPr>
          <w:rFonts w:ascii="SimSun" w:hAnsi="SimSun" w:eastAsia="SimSun" w:cs="SimSun"/>
          <w:sz w:val="22"/>
          <w:szCs w:val="22"/>
          <w:spacing w:val="-1"/>
        </w:rPr>
        <w:t>顾旧立新”那样被动地等</w:t>
      </w:r>
    </w:p>
    <w:p>
      <w:pPr>
        <w:ind w:left="110"/>
        <w:spacing w:line="219" w:lineRule="auto"/>
        <w:rPr>
          <w:rFonts w:ascii="SimSun" w:hAnsi="SimSun" w:eastAsia="SimSun" w:cs="SimSun"/>
          <w:sz w:val="22"/>
          <w:szCs w:val="22"/>
        </w:rPr>
      </w:pPr>
      <w:r>
        <w:rPr>
          <w:rFonts w:ascii="SimSun" w:hAnsi="SimSun" w:eastAsia="SimSun" w:cs="SimSun"/>
          <w:sz w:val="22"/>
          <w:szCs w:val="22"/>
          <w:spacing w:val="-16"/>
        </w:rPr>
        <w:t>待旧系统“退役”。</w:t>
      </w:r>
    </w:p>
    <w:p>
      <w:pPr>
        <w:ind w:right="662" w:firstLine="420"/>
        <w:spacing w:before="288" w:line="319" w:lineRule="auto"/>
        <w:jc w:val="both"/>
        <w:rPr>
          <w:rFonts w:ascii="SimSun" w:hAnsi="SimSun" w:eastAsia="SimSun" w:cs="SimSun"/>
          <w:sz w:val="22"/>
          <w:szCs w:val="22"/>
        </w:rPr>
      </w:pPr>
      <w:r>
        <w:rPr>
          <w:rFonts w:ascii="SimSun" w:hAnsi="SimSun" w:eastAsia="SimSun" w:cs="SimSun"/>
          <w:sz w:val="22"/>
          <w:szCs w:val="22"/>
          <w:spacing w:val="4"/>
        </w:rPr>
        <w:t>“不破不立”方式的好处是在对业务进行梳理和对中台服务进行</w:t>
      </w:r>
      <w:r>
        <w:rPr>
          <w:rFonts w:ascii="SimSun" w:hAnsi="SimSun" w:eastAsia="SimSun" w:cs="SimSun"/>
          <w:sz w:val="22"/>
          <w:szCs w:val="22"/>
          <w:spacing w:val="3"/>
        </w:rPr>
        <w:t>抽象</w:t>
      </w:r>
      <w:r>
        <w:rPr>
          <w:rFonts w:ascii="SimSun" w:hAnsi="SimSun" w:eastAsia="SimSun" w:cs="SimSun"/>
          <w:sz w:val="22"/>
          <w:szCs w:val="22"/>
        </w:rPr>
        <w:t xml:space="preserve">  </w:t>
      </w:r>
      <w:r>
        <w:rPr>
          <w:rFonts w:ascii="SimSun" w:hAnsi="SimSun" w:eastAsia="SimSun" w:cs="SimSun"/>
          <w:sz w:val="22"/>
          <w:szCs w:val="22"/>
          <w:spacing w:val="10"/>
        </w:rPr>
        <w:t>的过程中，因为同时有了来自多个系统的真实业务需求输入，所以相比</w:t>
      </w:r>
      <w:r>
        <w:rPr>
          <w:rFonts w:ascii="SimSun" w:hAnsi="SimSun" w:eastAsia="SimSun" w:cs="SimSun"/>
          <w:sz w:val="22"/>
          <w:szCs w:val="22"/>
          <w:spacing w:val="6"/>
        </w:rPr>
        <w:t xml:space="preserve">  </w:t>
      </w:r>
      <w:r>
        <w:rPr>
          <w:rFonts w:ascii="SimSun" w:hAnsi="SimSun" w:eastAsia="SimSun" w:cs="SimSun"/>
          <w:sz w:val="22"/>
          <w:szCs w:val="22"/>
          <w:spacing w:val="3"/>
        </w:rPr>
        <w:t>“顾旧立新”的方式能更加全面地考虑和评估将哪些功能沉淀到中台以及</w:t>
      </w:r>
      <w:r>
        <w:rPr>
          <w:rFonts w:ascii="SimSun" w:hAnsi="SimSun" w:eastAsia="SimSun" w:cs="SimSun"/>
          <w:sz w:val="22"/>
          <w:szCs w:val="22"/>
          <w:spacing w:val="2"/>
        </w:rPr>
        <w:t xml:space="preserve">  </w:t>
      </w:r>
      <w:r>
        <w:rPr>
          <w:rFonts w:ascii="SimSun" w:hAnsi="SimSun" w:eastAsia="SimSun" w:cs="SimSun"/>
          <w:sz w:val="22"/>
          <w:szCs w:val="22"/>
          <w:spacing w:val="3"/>
        </w:rPr>
        <w:t>服务接口，确保设计的灵活性。同时，相关业务系统基于中台架构的同期</w:t>
      </w:r>
      <w:r>
        <w:rPr>
          <w:rFonts w:ascii="SimSun" w:hAnsi="SimSun" w:eastAsia="SimSun" w:cs="SimSun"/>
          <w:sz w:val="22"/>
          <w:szCs w:val="22"/>
          <w:spacing w:val="2"/>
        </w:rPr>
        <w:t xml:space="preserve">  </w:t>
      </w:r>
      <w:r>
        <w:rPr>
          <w:rFonts w:ascii="SimSun" w:hAnsi="SimSun" w:eastAsia="SimSun" w:cs="SimSun"/>
          <w:sz w:val="22"/>
          <w:szCs w:val="22"/>
          <w:spacing w:val="3"/>
        </w:rPr>
        <w:t>迁移和改造，会减少新系统在设计时与旧系统间的交互和兼容，以“更干</w:t>
      </w:r>
      <w:r>
        <w:rPr>
          <w:rFonts w:ascii="SimSun" w:hAnsi="SimSun" w:eastAsia="SimSun" w:cs="SimSun"/>
          <w:sz w:val="22"/>
          <w:szCs w:val="22"/>
          <w:spacing w:val="2"/>
        </w:rPr>
        <w:t xml:space="preserve">  </w:t>
      </w:r>
      <w:r>
        <w:rPr>
          <w:rFonts w:ascii="SimSun" w:hAnsi="SimSun" w:eastAsia="SimSun" w:cs="SimSun"/>
          <w:sz w:val="22"/>
          <w:szCs w:val="22"/>
          <w:spacing w:val="10"/>
        </w:rPr>
        <w:t>净”的设计形态构建起中台架构，而且也能通过中台实现多系统间业务</w:t>
      </w:r>
      <w:r>
        <w:rPr>
          <w:rFonts w:ascii="SimSun" w:hAnsi="SimSun" w:eastAsia="SimSun" w:cs="SimSun"/>
          <w:sz w:val="22"/>
          <w:szCs w:val="22"/>
          <w:spacing w:val="4"/>
        </w:rPr>
        <w:t xml:space="preserve">  </w:t>
      </w:r>
      <w:r>
        <w:rPr>
          <w:rFonts w:ascii="SimSun" w:hAnsi="SimSun" w:eastAsia="SimSun" w:cs="SimSun"/>
          <w:sz w:val="22"/>
          <w:szCs w:val="22"/>
          <w:spacing w:val="10"/>
        </w:rPr>
        <w:t>和数据的统一、实时，达到最佳业务效果。比如同时基于中台架构</w:t>
      </w:r>
      <w:r>
        <w:rPr>
          <w:rFonts w:ascii="SimSun" w:hAnsi="SimSun" w:eastAsia="SimSun" w:cs="SimSun"/>
          <w:sz w:val="22"/>
          <w:szCs w:val="22"/>
          <w:spacing w:val="9"/>
        </w:rPr>
        <w:t>重构</w:t>
      </w:r>
      <w:r>
        <w:rPr>
          <w:rFonts w:ascii="SimSun" w:hAnsi="SimSun" w:eastAsia="SimSun" w:cs="SimSun"/>
          <w:sz w:val="22"/>
          <w:szCs w:val="22"/>
        </w:rPr>
        <w:t xml:space="preserve">  </w:t>
      </w:r>
      <w:r>
        <w:rPr>
          <w:rFonts w:ascii="Times New Roman" w:hAnsi="Times New Roman" w:eastAsia="Times New Roman" w:cs="Times New Roman"/>
          <w:sz w:val="22"/>
          <w:szCs w:val="22"/>
        </w:rPr>
        <w:t>POS</w:t>
      </w:r>
      <w:r>
        <w:rPr>
          <w:rFonts w:ascii="SimSun" w:hAnsi="SimSun" w:eastAsia="SimSun" w:cs="SimSun"/>
          <w:sz w:val="22"/>
          <w:szCs w:val="22"/>
          <w:spacing w:val="8"/>
        </w:rPr>
        <w:t>、供应链、电商平台，就能在一期项目上线后直接实现商</w:t>
      </w:r>
      <w:r>
        <w:rPr>
          <w:rFonts w:ascii="SimSun" w:hAnsi="SimSun" w:eastAsia="SimSun" w:cs="SimSun"/>
          <w:sz w:val="22"/>
          <w:szCs w:val="22"/>
          <w:spacing w:val="7"/>
        </w:rPr>
        <w:t>品、库存、</w:t>
      </w:r>
      <w:r>
        <w:rPr>
          <w:rFonts w:ascii="SimSun" w:hAnsi="SimSun" w:eastAsia="SimSun" w:cs="SimSun"/>
          <w:sz w:val="22"/>
          <w:szCs w:val="22"/>
        </w:rPr>
        <w:t xml:space="preserve"> </w:t>
      </w:r>
      <w:r>
        <w:rPr>
          <w:rFonts w:ascii="SimSun" w:hAnsi="SimSun" w:eastAsia="SimSun" w:cs="SimSun"/>
          <w:sz w:val="22"/>
          <w:szCs w:val="22"/>
          <w:spacing w:val="3"/>
        </w:rPr>
        <w:t>会员、订单的数据实时、统一、在线，从而大大提升企业库存和</w:t>
      </w:r>
      <w:r>
        <w:rPr>
          <w:rFonts w:ascii="SimSun" w:hAnsi="SimSun" w:eastAsia="SimSun" w:cs="SimSun"/>
          <w:sz w:val="22"/>
          <w:szCs w:val="22"/>
          <w:spacing w:val="2"/>
        </w:rPr>
        <w:t>供应链优</w:t>
      </w:r>
    </w:p>
    <w:p>
      <w:pPr>
        <w:ind w:left="109"/>
        <w:spacing w:before="1" w:line="184" w:lineRule="auto"/>
        <w:rPr>
          <w:rFonts w:ascii="SimSun" w:hAnsi="SimSun" w:eastAsia="SimSun" w:cs="SimSun"/>
          <w:sz w:val="22"/>
          <w:szCs w:val="22"/>
        </w:rPr>
      </w:pPr>
      <w:r>
        <w:rPr>
          <w:rFonts w:ascii="SimSun" w:hAnsi="SimSun" w:eastAsia="SimSun" w:cs="SimSun"/>
          <w:sz w:val="22"/>
          <w:szCs w:val="22"/>
          <w:spacing w:val="-7"/>
        </w:rPr>
        <w:t>化的效果。</w:t>
      </w:r>
    </w:p>
    <w:p>
      <w:pPr>
        <w:spacing w:line="184" w:lineRule="auto"/>
        <w:sectPr>
          <w:type w:val="continuous"/>
          <w:pgSz w:w="8370" w:h="13250"/>
          <w:pgMar w:top="400" w:right="37" w:bottom="400" w:left="430" w:header="0" w:footer="0" w:gutter="0"/>
          <w:cols w:equalWidth="0" w:num="1">
            <w:col w:w="7902" w:space="0"/>
          </w:cols>
        </w:sectPr>
        <w:rPr>
          <w:rFonts w:ascii="SimSun" w:hAnsi="SimSun" w:eastAsia="SimSun" w:cs="SimSun"/>
          <w:sz w:val="22"/>
          <w:szCs w:val="22"/>
        </w:rPr>
      </w:pPr>
    </w:p>
    <w:p>
      <w:pPr>
        <w:pStyle w:val="BodyText"/>
        <w:spacing w:line="294" w:lineRule="auto"/>
        <w:rPr/>
      </w:pPr>
      <w:r>
        <mc:AlternateContent xmlns:mc="http://schemas.openxmlformats.org/markup-compatibility/2006">
          <mc:Choice Requires="wps">
            <w:drawing>
              <wp:anchor distT="0" distB="0" distL="0" distR="0" simplePos="0" relativeHeight="254075904" behindDoc="0" locked="0" layoutInCell="0" allowOverlap="1">
                <wp:simplePos x="0" y="0"/>
                <wp:positionH relativeFrom="page">
                  <wp:posOffset>7340973</wp:posOffset>
                </wp:positionH>
                <wp:positionV relativeFrom="page">
                  <wp:posOffset>631992</wp:posOffset>
                </wp:positionV>
                <wp:extent cx="1205230" cy="156845"/>
                <wp:effectExtent l="0" t="0" r="0" b="0"/>
                <wp:wrapNone/>
                <wp:docPr id="216" name="TextBox 216"/>
                <wp:cNvGraphicFramePr/>
                <a:graphic>
                  <a:graphicData uri="http://schemas.microsoft.com/office/word/2010/wordprocessingShape">
                    <wps:wsp>
                      <wps:cNvSpPr txBox="1"/>
                      <wps:spPr>
                        <a:xfrm rot="5400000">
                          <a:off x="7340973" y="631992"/>
                          <a:ext cx="120523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3"/>
                              </w:rPr>
                              <w:t>104数字化转型的道与术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36" style="position:absolute;margin-left:578.029pt;margin-top:49.7632pt;mso-position-vertical-relative:page;mso-position-horizontal-relative:page;width:94.9pt;height:12.35pt;z-index:254075904;rotation:9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3"/>
                        </w:rPr>
                        <w:t>104数字化转型的道与术</w:t>
                      </w:r>
                    </w:p>
                  </w:txbxContent>
                </v:textbox>
              </v:shape>
            </w:pict>
          </mc:Fallback>
        </mc:AlternateContent>
      </w:r>
      <w:r/>
    </w:p>
    <w:p>
      <w:pPr>
        <w:pStyle w:val="BodyText"/>
        <w:spacing w:line="295" w:lineRule="auto"/>
        <w:rPr/>
      </w:pPr>
      <w:r/>
    </w:p>
    <w:p>
      <w:pPr>
        <w:pStyle w:val="BodyText"/>
        <w:spacing w:line="295" w:lineRule="auto"/>
        <w:rPr/>
      </w:pPr>
      <w:r/>
    </w:p>
    <w:p>
      <w:pPr>
        <w:pStyle w:val="BodyText"/>
        <w:spacing w:line="4430" w:lineRule="exact"/>
        <w:rPr/>
      </w:pPr>
      <w:r>
        <w:rPr>
          <w:position w:val="-88"/>
        </w:rPr>
        <w:pict>
          <v:group id="_x0000_s838" style="mso-position-vertical-relative:line;mso-position-horizontal-relative:char;width:528.5pt;height:221.55pt;" filled="false" stroked="false" coordsize="10570,4431" coordorigin="0,0">
            <v:shape id="_x0000_s840" style="position:absolute;left:0;top:0;width:10570;height:4431;" filled="false" stroked="false" type="#_x0000_t75">
              <v:imagedata o:title="" r:id="rId145"/>
            </v:shape>
            <v:shape id="_x0000_s842" style="position:absolute;left:639;top:30;width:5770;height:3357;" filled="false" stroked="false" type="#_x0000_t202">
              <v:fill on="false"/>
              <v:stroke on="false"/>
              <v:path/>
              <v:imagedata o:title=""/>
              <o:lock v:ext="edit" aspectratio="false"/>
              <v:textbox inset="0mm,0mm,0mm,0mm">
                <w:txbxContent>
                  <w:p>
                    <w:pPr>
                      <w:ind w:left="20"/>
                      <w:spacing w:before="20" w:line="127" w:lineRule="exact"/>
                      <w:rPr>
                        <w:rFonts w:ascii="SimSun" w:hAnsi="SimSun" w:eastAsia="SimSun" w:cs="SimSun"/>
                        <w:sz w:val="17"/>
                        <w:szCs w:val="17"/>
                      </w:rPr>
                    </w:pPr>
                    <w:r>
                      <w:rPr>
                        <w:rFonts w:ascii="SimSun" w:hAnsi="SimSun" w:eastAsia="SimSun" w:cs="SimSun"/>
                        <w:sz w:val="17"/>
                        <w:szCs w:val="17"/>
                        <w:spacing w:val="-2"/>
                        <w:position w:val="-2"/>
                      </w:rPr>
                      <w:t>321-GO</w:t>
                    </w:r>
                  </w:p>
                  <w:p>
                    <w:pPr>
                      <w:ind w:left="20"/>
                      <w:spacing w:line="184" w:lineRule="auto"/>
                      <w:rPr>
                        <w:rFonts w:ascii="SimSun" w:hAnsi="SimSun" w:eastAsia="SimSun" w:cs="SimSun"/>
                        <w:sz w:val="17"/>
                        <w:szCs w:val="17"/>
                      </w:rPr>
                    </w:pPr>
                    <w:r>
                      <w:rPr>
                        <w:rFonts w:ascii="SimSun" w:hAnsi="SimSun" w:eastAsia="SimSun" w:cs="SimSun"/>
                        <w:sz w:val="17"/>
                        <w:szCs w:val="17"/>
                        <w:spacing w:val="-8"/>
                      </w:rPr>
                      <w:t>智能芯</w:t>
                    </w:r>
                  </w:p>
                  <w:p>
                    <w:pPr>
                      <w:ind w:left="20"/>
                      <w:spacing w:before="18" w:line="123" w:lineRule="exact"/>
                      <w:rPr>
                        <w:rFonts w:ascii="Arial" w:hAnsi="Arial" w:eastAsia="Arial" w:cs="Arial"/>
                        <w:sz w:val="17"/>
                        <w:szCs w:val="17"/>
                      </w:rPr>
                    </w:pPr>
                    <w:r>
                      <w:rPr>
                        <w:rFonts w:ascii="Arial" w:hAnsi="Arial" w:eastAsia="Arial" w:cs="Arial"/>
                        <w:sz w:val="17"/>
                        <w:szCs w:val="17"/>
                        <w:spacing w:val="-1"/>
                        <w:position w:val="-2"/>
                      </w:rPr>
                      <w:t>APP</w:t>
                    </w:r>
                  </w:p>
                  <w:p>
                    <w:pPr>
                      <w:ind w:left="20"/>
                      <w:spacing w:line="195" w:lineRule="auto"/>
                      <w:rPr>
                        <w:rFonts w:ascii="SimHei" w:hAnsi="SimHei" w:eastAsia="SimHei" w:cs="SimHei"/>
                        <w:sz w:val="17"/>
                        <w:szCs w:val="17"/>
                      </w:rPr>
                    </w:pPr>
                    <w:r>
                      <w:rPr>
                        <w:rFonts w:ascii="SimSun" w:hAnsi="SimSun" w:eastAsia="SimSun" w:cs="SimSun"/>
                        <w:sz w:val="17"/>
                        <w:szCs w:val="17"/>
                        <w:spacing w:val="-2"/>
                      </w:rPr>
                      <w:t>RUN</w:t>
                    </w:r>
                    <w:r>
                      <w:rPr>
                        <w:rFonts w:ascii="SimSun" w:hAnsi="SimSun" w:eastAsia="SimSun" w:cs="SimSun"/>
                        <w:sz w:val="17"/>
                        <w:szCs w:val="17"/>
                        <w:spacing w:val="26"/>
                      </w:rPr>
                      <w:t xml:space="preserve"> </w:t>
                    </w:r>
                    <w:r>
                      <w:rPr>
                        <w:rFonts w:ascii="SimHei" w:hAnsi="SimHei" w:eastAsia="SimHei" w:cs="SimHei"/>
                        <w:sz w:val="17"/>
                        <w:szCs w:val="17"/>
                        <w:spacing w:val="-2"/>
                      </w:rPr>
                      <w:t>跑团</w:t>
                    </w:r>
                  </w:p>
                  <w:p>
                    <w:pPr>
                      <w:ind w:left="20"/>
                      <w:spacing w:before="1" w:line="194" w:lineRule="auto"/>
                      <w:rPr>
                        <w:rFonts w:ascii="SimHei" w:hAnsi="SimHei" w:eastAsia="SimHei" w:cs="SimHei"/>
                        <w:sz w:val="17"/>
                        <w:szCs w:val="17"/>
                      </w:rPr>
                    </w:pPr>
                    <w:r>
                      <w:rPr>
                        <w:rFonts w:ascii="SimHei" w:hAnsi="SimHei" w:eastAsia="SimHei" w:cs="SimHei"/>
                        <w:sz w:val="17"/>
                        <w:szCs w:val="17"/>
                        <w:spacing w:val="-8"/>
                      </w:rPr>
                      <w:t>特跑族</w:t>
                    </w:r>
                  </w:p>
                  <w:p>
                    <w:pPr>
                      <w:spacing w:line="329" w:lineRule="auto"/>
                      <w:rPr>
                        <w:rFonts w:ascii="Arial"/>
                        <w:sz w:val="21"/>
                      </w:rPr>
                    </w:pPr>
                    <w:r/>
                  </w:p>
                  <w:p>
                    <w:pPr>
                      <w:ind w:left="4059"/>
                      <w:spacing w:before="55" w:line="221" w:lineRule="auto"/>
                      <w:rPr>
                        <w:rFonts w:ascii="SimHei" w:hAnsi="SimHei" w:eastAsia="SimHei" w:cs="SimHei"/>
                        <w:sz w:val="17"/>
                        <w:szCs w:val="17"/>
                      </w:rPr>
                    </w:pPr>
                    <w:r>
                      <w:rPr>
                        <w:rFonts w:ascii="SimHei" w:hAnsi="SimHei" w:eastAsia="SimHei" w:cs="SimHei"/>
                        <w:sz w:val="17"/>
                        <w:szCs w:val="17"/>
                        <w:spacing w:val="-12"/>
                      </w:rPr>
                      <w:t>全渠道运营业务系统</w:t>
                    </w:r>
                  </w:p>
                  <w:p>
                    <w:pPr>
                      <w:ind w:left="4000"/>
                      <w:spacing w:before="137" w:line="219" w:lineRule="auto"/>
                      <w:rPr>
                        <w:rFonts w:ascii="SimSun" w:hAnsi="SimSun" w:eastAsia="SimSun" w:cs="SimSun"/>
                        <w:sz w:val="17"/>
                        <w:szCs w:val="17"/>
                      </w:rPr>
                    </w:pPr>
                    <w:r>
                      <w:rPr>
                        <w:rFonts w:ascii="SimSun" w:hAnsi="SimSun" w:eastAsia="SimSun" w:cs="SimSun"/>
                        <w:sz w:val="17"/>
                        <w:szCs w:val="17"/>
                        <w:spacing w:val="-13"/>
                      </w:rPr>
                      <w:t>会员管理</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4059"/>
                      <w:spacing w:before="56" w:line="221" w:lineRule="auto"/>
                      <w:rPr>
                        <w:rFonts w:ascii="SimHei" w:hAnsi="SimHei" w:eastAsia="SimHei" w:cs="SimHei"/>
                        <w:sz w:val="17"/>
                        <w:szCs w:val="17"/>
                      </w:rPr>
                    </w:pPr>
                    <w:r>
                      <w:rPr>
                        <w:rFonts w:ascii="SimHei" w:hAnsi="SimHei" w:eastAsia="SimHei" w:cs="SimHei"/>
                        <w:sz w:val="17"/>
                        <w:szCs w:val="17"/>
                        <w:spacing w:val="-12"/>
                      </w:rPr>
                      <w:t>全渠道共享服务中心</w:t>
                    </w:r>
                  </w:p>
                  <w:p>
                    <w:pPr>
                      <w:ind w:right="2"/>
                      <w:spacing w:before="107" w:line="231" w:lineRule="auto"/>
                      <w:jc w:val="right"/>
                      <w:rPr>
                        <w:rFonts w:ascii="SimSun" w:hAnsi="SimSun" w:eastAsia="SimSun" w:cs="SimSun"/>
                        <w:sz w:val="17"/>
                        <w:szCs w:val="17"/>
                      </w:rPr>
                    </w:pPr>
                    <w:r>
                      <w:rPr>
                        <w:rFonts w:ascii="SimSun" w:hAnsi="SimSun" w:eastAsia="SimSun" w:cs="SimSun"/>
                        <w:sz w:val="17"/>
                        <w:szCs w:val="17"/>
                        <w:spacing w:val="-14"/>
                      </w:rPr>
                      <w:t>会员中心</w:t>
                    </w:r>
                    <w:r>
                      <w:rPr>
                        <w:rFonts w:ascii="SimSun" w:hAnsi="SimSun" w:eastAsia="SimSun" w:cs="SimSun"/>
                        <w:sz w:val="17"/>
                        <w:szCs w:val="17"/>
                        <w:spacing w:val="9"/>
                      </w:rPr>
                      <w:t xml:space="preserve">      </w:t>
                    </w:r>
                    <w:r>
                      <w:rPr>
                        <w:rFonts w:ascii="SimSun" w:hAnsi="SimSun" w:eastAsia="SimSun" w:cs="SimSun"/>
                        <w:sz w:val="17"/>
                        <w:szCs w:val="17"/>
                        <w:spacing w:val="-14"/>
                      </w:rPr>
                      <w:t>订单中心</w:t>
                    </w:r>
                  </w:p>
                </w:txbxContent>
              </v:textbox>
            </v:shape>
            <v:shape id="_x0000_s844" style="position:absolute;left:779;top:3166;width:3161;height:21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渠道中心        商品中心</w:t>
                    </w:r>
                    <w:r>
                      <w:rPr>
                        <w:rFonts w:ascii="SimSun" w:hAnsi="SimSun" w:eastAsia="SimSun" w:cs="SimSun"/>
                        <w:sz w:val="17"/>
                        <w:szCs w:val="17"/>
                        <w:spacing w:val="2"/>
                      </w:rPr>
                      <w:t xml:space="preserve">       </w:t>
                    </w:r>
                    <w:r>
                      <w:rPr>
                        <w:rFonts w:ascii="SimSun" w:hAnsi="SimSun" w:eastAsia="SimSun" w:cs="SimSun"/>
                        <w:sz w:val="17"/>
                        <w:szCs w:val="17"/>
                        <w:spacing w:val="-10"/>
                      </w:rPr>
                      <w:t>库存中心</w:t>
                    </w:r>
                  </w:p>
                </w:txbxContent>
              </v:textbox>
            </v:shape>
            <v:shape id="_x0000_s846" style="position:absolute;left:1939;top:247;width:740;height:402;" filled="false" stroked="false" type="#_x0000_t202">
              <v:fill on="false"/>
              <v:stroke on="false"/>
              <v:path/>
              <v:imagedata o:title=""/>
              <o:lock v:ext="edit" aspectratio="false"/>
              <v:textbox inset="0mm,0mm,0mm,0mm">
                <w:txbxContent>
                  <w:p>
                    <w:pPr>
                      <w:ind w:left="20" w:right="20" w:firstLine="10"/>
                      <w:spacing w:before="20" w:line="213" w:lineRule="auto"/>
                      <w:rPr>
                        <w:rFonts w:ascii="SimHei" w:hAnsi="SimHei" w:eastAsia="SimHei" w:cs="SimHei"/>
                        <w:sz w:val="17"/>
                        <w:szCs w:val="17"/>
                      </w:rPr>
                    </w:pPr>
                    <w:r>
                      <w:rPr>
                        <w:rFonts w:ascii="SimHei" w:hAnsi="SimHei" w:eastAsia="SimHei" w:cs="SimHei"/>
                        <w:sz w:val="17"/>
                        <w:szCs w:val="17"/>
                        <w:spacing w:val="-10"/>
                      </w:rPr>
                      <w:t>私人定制</w:t>
                    </w:r>
                    <w:r>
                      <w:rPr>
                        <w:rFonts w:ascii="SimHei" w:hAnsi="SimHei" w:eastAsia="SimHei" w:cs="SimHei"/>
                        <w:sz w:val="17"/>
                        <w:szCs w:val="17"/>
                        <w:spacing w:val="2"/>
                      </w:rPr>
                      <w:t xml:space="preserve"> </w:t>
                    </w:r>
                    <w:r>
                      <w:rPr>
                        <w:rFonts w:ascii="SimHei" w:hAnsi="SimHei" w:eastAsia="SimHei" w:cs="SimHei"/>
                        <w:sz w:val="17"/>
                        <w:szCs w:val="17"/>
                        <w:spacing w:val="4"/>
                      </w:rPr>
                      <w:t>(待建设)</w:t>
                    </w:r>
                  </w:p>
                </w:txbxContent>
              </v:textbox>
            </v:shape>
            <v:shape id="_x0000_s848" style="position:absolute;left:6029;top:156;width:502;height:584;" filled="false" stroked="false" type="#_x0000_t202">
              <v:fill on="false"/>
              <v:stroke on="false"/>
              <v:path/>
              <v:imagedata o:title=""/>
              <o:lock v:ext="edit" aspectratio="false"/>
              <v:textbox inset="0mm,0mm,0mm,0mm">
                <w:txbxContent>
                  <w:p>
                    <w:pPr>
                      <w:ind w:left="20" w:right="20" w:firstLine="69"/>
                      <w:spacing w:before="19" w:line="205" w:lineRule="auto"/>
                      <w:jc w:val="both"/>
                      <w:rPr>
                        <w:rFonts w:ascii="Arial" w:hAnsi="Arial" w:eastAsia="Arial" w:cs="Arial"/>
                        <w:sz w:val="17"/>
                        <w:szCs w:val="17"/>
                      </w:rPr>
                    </w:pPr>
                    <w:r>
                      <w:rPr>
                        <w:rFonts w:ascii="SimSun" w:hAnsi="SimSun" w:eastAsia="SimSun" w:cs="SimSun"/>
                        <w:sz w:val="17"/>
                        <w:szCs w:val="17"/>
                        <w:spacing w:val="-5"/>
                      </w:rPr>
                      <w:t>企业 </w:t>
                    </w:r>
                    <w:r>
                      <w:rPr>
                        <w:rFonts w:ascii="SimHei" w:hAnsi="SimHei" w:eastAsia="SimHei" w:cs="SimHei"/>
                        <w:sz w:val="17"/>
                        <w:szCs w:val="17"/>
                        <w:spacing w:val="26"/>
                      </w:rPr>
                      <w:t>门店</w:t>
                    </w:r>
                    <w:r>
                      <w:rPr>
                        <w:rFonts w:ascii="SimHei" w:hAnsi="SimHei" w:eastAsia="SimHei" w:cs="SimHei"/>
                        <w:sz w:val="17"/>
                        <w:szCs w:val="17"/>
                      </w:rPr>
                      <w:t xml:space="preserve">  </w:t>
                    </w:r>
                    <w:r>
                      <w:rPr>
                        <w:rFonts w:ascii="Arial" w:hAnsi="Arial" w:eastAsia="Arial" w:cs="Arial"/>
                        <w:sz w:val="17"/>
                        <w:szCs w:val="17"/>
                        <w:spacing w:val="-3"/>
                      </w:rPr>
                      <w:t>(POS)</w:t>
                    </w:r>
                  </w:p>
                </w:txbxContent>
              </v:textbox>
            </v:shape>
            <v:shape id="_x0000_s850" style="position:absolute;left:7199;top:245;width:617;height:422;" filled="false" stroked="false" type="#_x0000_t202">
              <v:fill on="false"/>
              <v:stroke on="false"/>
              <v:path/>
              <v:imagedata o:title=""/>
              <o:lock v:ext="edit" aspectratio="false"/>
              <v:textbox inset="0mm,0mm,0mm,0mm">
                <w:txbxContent>
                  <w:p>
                    <w:pPr>
                      <w:ind w:left="20" w:right="20"/>
                      <w:spacing w:before="20" w:line="224" w:lineRule="auto"/>
                      <w:rPr>
                        <w:rFonts w:ascii="SimHei" w:hAnsi="SimHei" w:eastAsia="SimHei" w:cs="SimHei"/>
                        <w:sz w:val="17"/>
                        <w:szCs w:val="17"/>
                      </w:rPr>
                    </w:pPr>
                    <w:r>
                      <w:rPr>
                        <w:rFonts w:ascii="SimHei" w:hAnsi="SimHei" w:eastAsia="SimHei" w:cs="SimHei"/>
                        <w:sz w:val="17"/>
                        <w:szCs w:val="17"/>
                        <w:spacing w:val="-13"/>
                        <w:w w:val="87"/>
                      </w:rPr>
                      <w:t>会员商城</w:t>
                    </w:r>
                    <w:r>
                      <w:rPr>
                        <w:rFonts w:ascii="SimHei" w:hAnsi="SimHei" w:eastAsia="SimHei" w:cs="SimHei"/>
                        <w:sz w:val="17"/>
                        <w:szCs w:val="17"/>
                        <w:spacing w:val="3"/>
                      </w:rPr>
                      <w:t xml:space="preserve"> </w:t>
                    </w:r>
                    <w:r>
                      <w:rPr>
                        <w:rFonts w:ascii="SimHei" w:hAnsi="SimHei" w:eastAsia="SimHei" w:cs="SimHei"/>
                        <w:sz w:val="17"/>
                        <w:szCs w:val="17"/>
                        <w:spacing w:val="-9"/>
                        <w:w w:val="91"/>
                      </w:rPr>
                      <w:t>(我答答)</w:t>
                    </w:r>
                  </w:p>
                </w:txbxContent>
              </v:textbox>
            </v:shape>
            <v:shape id="_x0000_s852" style="position:absolute;left:153;top:152;width:382;height:535;" filled="false" stroked="false" type="#_x0000_t202">
              <v:fill on="false"/>
              <v:stroke on="false"/>
              <v:path/>
              <v:imagedata o:title=""/>
              <o:lock v:ext="edit" aspectratio="false"/>
              <v:textbox inset="0mm,0mm,0mm,0mm" style="layout-flow:vertical-ideographic;">
                <w:txbxContent>
                  <w:p>
                    <w:pPr>
                      <w:ind w:left="101" w:right="20" w:hanging="81"/>
                      <w:spacing w:before="19" w:line="222" w:lineRule="auto"/>
                      <w:rPr>
                        <w:rFonts w:ascii="SimHei" w:hAnsi="SimHei" w:eastAsia="SimHei" w:cs="SimHei"/>
                        <w:sz w:val="15"/>
                        <w:szCs w:val="15"/>
                      </w:rPr>
                    </w:pPr>
                    <w:r>
                      <w:rPr>
                        <w:rFonts w:ascii="SimSun" w:hAnsi="SimSun" w:eastAsia="SimSun" w:cs="SimSun"/>
                        <w:sz w:val="15"/>
                        <w:szCs w:val="15"/>
                        <w:spacing w:val="15"/>
                      </w:rPr>
                      <w:t>全渠道</w:t>
                    </w:r>
                    <w:r>
                      <w:rPr>
                        <w:rFonts w:ascii="SimSun" w:hAnsi="SimSun" w:eastAsia="SimSun" w:cs="SimSun"/>
                        <w:sz w:val="15"/>
                        <w:szCs w:val="15"/>
                      </w:rPr>
                      <w:t xml:space="preserve"> </w:t>
                    </w:r>
                    <w:r>
                      <w:rPr>
                        <w:rFonts w:ascii="SimHei" w:hAnsi="SimHei" w:eastAsia="SimHei" w:cs="SimHei"/>
                        <w:sz w:val="15"/>
                        <w:szCs w:val="15"/>
                        <w:spacing w:val="15"/>
                      </w:rPr>
                      <w:t>前台</w:t>
                    </w:r>
                  </w:p>
                </w:txbxContent>
              </v:textbox>
            </v:shape>
            <v:shape id="_x0000_s854" style="position:absolute;left:4790;top:245;width:387;height:414;" filled="false" stroked="false" type="#_x0000_t202">
              <v:fill on="false"/>
              <v:stroke on="false"/>
              <v:path/>
              <v:imagedata o:title=""/>
              <o:lock v:ext="edit" aspectratio="false"/>
              <v:textbox inset="0mm,0mm,0mm,0mm">
                <w:txbxContent>
                  <w:p>
                    <w:pPr>
                      <w:ind w:left="20" w:right="20" w:firstLine="19"/>
                      <w:spacing w:before="19" w:line="220" w:lineRule="auto"/>
                      <w:rPr>
                        <w:rFonts w:ascii="SimHei" w:hAnsi="SimHei" w:eastAsia="SimHei" w:cs="SimHei"/>
                        <w:sz w:val="17"/>
                        <w:szCs w:val="17"/>
                      </w:rPr>
                    </w:pPr>
                    <w:r>
                      <w:rPr>
                        <w:rFonts w:ascii="SimHei" w:hAnsi="SimHei" w:eastAsia="SimHei" w:cs="SimHei"/>
                        <w:sz w:val="17"/>
                        <w:szCs w:val="17"/>
                        <w:spacing w:val="-7"/>
                      </w:rPr>
                      <w:t>官方</w:t>
                    </w:r>
                    <w:r>
                      <w:rPr>
                        <w:rFonts w:ascii="SimHei" w:hAnsi="SimHei" w:eastAsia="SimHei" w:cs="SimHei"/>
                        <w:sz w:val="17"/>
                        <w:szCs w:val="17"/>
                      </w:rPr>
                      <w:t xml:space="preserve"> </w:t>
                    </w:r>
                    <w:r>
                      <w:rPr>
                        <w:rFonts w:ascii="SimHei" w:hAnsi="SimHei" w:eastAsia="SimHei" w:cs="SimHei"/>
                        <w:sz w:val="17"/>
                        <w:szCs w:val="17"/>
                        <w:spacing w:val="-4"/>
                      </w:rPr>
                      <w:t>商城</w:t>
                    </w:r>
                  </w:p>
                </w:txbxContent>
              </v:textbox>
            </v:shape>
            <v:shape id="_x0000_s856" style="position:absolute;left:8419;top:246;width:374;height:422;" filled="false" stroked="false" type="#_x0000_t202">
              <v:fill on="false"/>
              <v:stroke on="false"/>
              <v:path/>
              <v:imagedata o:title=""/>
              <o:lock v:ext="edit" aspectratio="false"/>
              <v:textbox inset="0mm,0mm,0mm,0mm">
                <w:txbxContent>
                  <w:p>
                    <w:pPr>
                      <w:ind w:left="20" w:right="20"/>
                      <w:spacing w:before="19" w:line="225" w:lineRule="auto"/>
                      <w:rPr>
                        <w:rFonts w:ascii="SimHei" w:hAnsi="SimHei" w:eastAsia="SimHei" w:cs="SimHei"/>
                        <w:sz w:val="17"/>
                        <w:szCs w:val="17"/>
                      </w:rPr>
                    </w:pPr>
                    <w:r>
                      <w:rPr>
                        <w:rFonts w:ascii="SimSun" w:hAnsi="SimSun" w:eastAsia="SimSun" w:cs="SimSun"/>
                        <w:sz w:val="17"/>
                        <w:szCs w:val="17"/>
                        <w:spacing w:val="-4"/>
                      </w:rPr>
                      <w:t>特购</w:t>
                    </w:r>
                    <w:r>
                      <w:rPr>
                        <w:rFonts w:ascii="SimSun" w:hAnsi="SimSun" w:eastAsia="SimSun" w:cs="SimSun"/>
                        <w:sz w:val="17"/>
                        <w:szCs w:val="17"/>
                      </w:rPr>
                      <w:t xml:space="preserve"> </w:t>
                    </w:r>
                    <w:r>
                      <w:rPr>
                        <w:rFonts w:ascii="SimHei" w:hAnsi="SimHei" w:eastAsia="SimHei" w:cs="SimHei"/>
                        <w:sz w:val="17"/>
                        <w:szCs w:val="17"/>
                        <w:spacing w:val="-7"/>
                      </w:rPr>
                      <w:t>商城</w:t>
                    </w:r>
                  </w:p>
                </w:txbxContent>
              </v:textbox>
            </v:shape>
            <v:shape id="_x0000_s858" style="position:absolute;left:133;top:2252;width:192;height:86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4"/>
                      </w:rPr>
                      <w:t>全渠道中台</w:t>
                    </w:r>
                  </w:p>
                </w:txbxContent>
              </v:textbox>
            </v:shape>
            <v:shape id="_x0000_s860" style="position:absolute;left:4123;top:264;width:482;height:312;" filled="false" stroked="false" type="#_x0000_t202">
              <v:fill on="false"/>
              <v:stroke on="false"/>
              <v:path/>
              <v:imagedata o:title=""/>
              <o:lock v:ext="edit" aspectratio="false"/>
              <v:textbox inset="0mm,0mm,0mm,0mm">
                <w:txbxContent>
                  <w:p>
                    <w:pPr>
                      <w:spacing w:before="19" w:line="227" w:lineRule="auto"/>
                      <w:jc w:val="right"/>
                      <w:rPr>
                        <w:rFonts w:ascii="YouYuan" w:hAnsi="YouYuan" w:eastAsia="YouYuan" w:cs="YouYuan"/>
                        <w:sz w:val="25"/>
                        <w:szCs w:val="25"/>
                      </w:rPr>
                    </w:pPr>
                    <w:r>
                      <w:rPr>
                        <w:rFonts w:ascii="YouYuan" w:hAnsi="YouYuan" w:eastAsia="YouYuan" w:cs="YouYuan"/>
                        <w:sz w:val="25"/>
                        <w:szCs w:val="25"/>
                        <w:b/>
                        <w:bCs/>
                        <w:spacing w:val="-17"/>
                        <w:w w:val="96"/>
                      </w:rPr>
                      <w:t>9D</w:t>
                    </w:r>
                    <w:r>
                      <w:rPr>
                        <w:rFonts w:ascii="YouYuan" w:hAnsi="YouYuan" w:eastAsia="YouYuan" w:cs="YouYuan"/>
                        <w:sz w:val="25"/>
                        <w:szCs w:val="25"/>
                        <w:b/>
                        <w:bCs/>
                        <w:spacing w:val="-14"/>
                        <w:w w:val="96"/>
                      </w:rPr>
                      <w:t>费</w:t>
                    </w:r>
                  </w:p>
                </w:txbxContent>
              </v:textbox>
            </v:shape>
            <v:shape id="_x0000_s862" style="position:absolute;left:3239;top:246;width:350;height:412;" filled="false" stroked="false" type="#_x0000_t202">
              <v:fill on="false"/>
              <v:stroke on="false"/>
              <v:path/>
              <v:imagedata o:title=""/>
              <o:lock v:ext="edit" aspectratio="false"/>
              <v:textbox inset="0mm,0mm,0mm,0mm">
                <w:txbxContent>
                  <w:p>
                    <w:pPr>
                      <w:ind w:left="20" w:right="20"/>
                      <w:spacing w:before="20" w:line="218" w:lineRule="auto"/>
                      <w:rPr>
                        <w:rFonts w:ascii="SimHei" w:hAnsi="SimHei" w:eastAsia="SimHei" w:cs="SimHei"/>
                        <w:sz w:val="17"/>
                        <w:szCs w:val="17"/>
                      </w:rPr>
                    </w:pPr>
                    <w:r>
                      <w:rPr>
                        <w:rFonts w:ascii="SimHei" w:hAnsi="SimHei" w:eastAsia="SimHei" w:cs="SimHei"/>
                        <w:sz w:val="17"/>
                        <w:szCs w:val="17"/>
                        <w:spacing w:val="-11"/>
                        <w:w w:val="97"/>
                      </w:rPr>
                      <w:t>天猫</w:t>
                    </w:r>
                    <w:r>
                      <w:rPr>
                        <w:rFonts w:ascii="SimHei" w:hAnsi="SimHei" w:eastAsia="SimHei" w:cs="SimHei"/>
                        <w:sz w:val="17"/>
                        <w:szCs w:val="17"/>
                      </w:rPr>
                      <w:t xml:space="preserve"> </w:t>
                    </w:r>
                    <w:r>
                      <w:rPr>
                        <w:rFonts w:ascii="SimHei" w:hAnsi="SimHei" w:eastAsia="SimHei" w:cs="SimHei"/>
                        <w:sz w:val="17"/>
                        <w:szCs w:val="17"/>
                        <w:spacing w:val="-15"/>
                        <w:w w:val="99"/>
                      </w:rPr>
                      <w:t>淘宝</w:t>
                    </w:r>
                  </w:p>
                </w:txbxContent>
              </v:textbox>
            </v:shape>
            <v:shape id="_x0000_s864" style="position:absolute;left:2799;top:156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零售运营</w:t>
                    </w:r>
                  </w:p>
                </w:txbxContent>
              </v:textbox>
            </v:shape>
            <v:shape id="_x0000_s866" style="position:absolute;left:6969;top:3177;width:66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2"/>
                      </w:rPr>
                      <w:t>营销中心</w:t>
                    </w:r>
                  </w:p>
                </w:txbxContent>
              </v:textbox>
            </v:shape>
            <v:shape id="_x0000_s868" style="position:absolute;left:6299;top:1566;width:65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4"/>
                      </w:rPr>
                      <w:t>订单管</w:t>
                    </w:r>
                    <w:r>
                      <w:rPr>
                        <w:rFonts w:ascii="SimSun" w:hAnsi="SimSun" w:eastAsia="SimSun" w:cs="SimSun"/>
                        <w:sz w:val="17"/>
                        <w:szCs w:val="17"/>
                        <w:spacing w:val="-10"/>
                      </w:rPr>
                      <w:t>理</w:t>
                    </w:r>
                  </w:p>
                </w:txbxContent>
              </v:textbox>
            </v:shape>
            <v:shape id="_x0000_s870" style="position:absolute;left:1080;top:1566;width:65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4"/>
                      </w:rPr>
                      <w:t>分销管</w:t>
                    </w:r>
                    <w:r>
                      <w:rPr>
                        <w:rFonts w:ascii="SimSun" w:hAnsi="SimSun" w:eastAsia="SimSun" w:cs="SimSun"/>
                        <w:sz w:val="17"/>
                        <w:szCs w:val="17"/>
                        <w:spacing w:val="-10"/>
                      </w:rPr>
                      <w:t>理</w:t>
                    </w:r>
                  </w:p>
                </w:txbxContent>
              </v:textbox>
            </v:shape>
            <v:shape id="_x0000_s872" style="position:absolute;left:9139;top:1576;width:648;height:210;" filled="false" stroked="false" type="#_x0000_t202">
              <v:fill on="false"/>
              <v:stroke on="false"/>
              <v:path/>
              <v:imagedata o:title=""/>
              <o:lock v:ext="edit" aspectratio="false"/>
              <v:textbox inset="0mm,0mm,0mm,0mm">
                <w:txbxContent>
                  <w:p>
                    <w:pPr>
                      <w:ind w:right="1"/>
                      <w:spacing w:before="19" w:line="219" w:lineRule="auto"/>
                      <w:jc w:val="right"/>
                      <w:rPr>
                        <w:rFonts w:ascii="SimSun" w:hAnsi="SimSun" w:eastAsia="SimSun" w:cs="SimSun"/>
                        <w:sz w:val="17"/>
                        <w:szCs w:val="17"/>
                      </w:rPr>
                    </w:pPr>
                    <w:r>
                      <w:rPr>
                        <w:rFonts w:ascii="SimSun" w:hAnsi="SimSun" w:eastAsia="SimSun" w:cs="SimSun"/>
                        <w:sz w:val="17"/>
                        <w:szCs w:val="17"/>
                        <w:spacing w:val="-16"/>
                      </w:rPr>
                      <w:t>补</w:t>
                    </w:r>
                    <w:r>
                      <w:rPr>
                        <w:rFonts w:ascii="SimSun" w:hAnsi="SimSun" w:eastAsia="SimSun" w:cs="SimSun"/>
                        <w:sz w:val="17"/>
                        <w:szCs w:val="17"/>
                        <w:spacing w:val="-15"/>
                      </w:rPr>
                      <w:t>货系</w:t>
                    </w:r>
                    <w:r>
                      <w:rPr>
                        <w:rFonts w:ascii="SimSun" w:hAnsi="SimSun" w:eastAsia="SimSun" w:cs="SimSun"/>
                        <w:sz w:val="17"/>
                        <w:szCs w:val="17"/>
                        <w:spacing w:val="-10"/>
                      </w:rPr>
                      <w:t>统</w:t>
                    </w:r>
                  </w:p>
                </w:txbxContent>
              </v:textbox>
            </v:shape>
            <v:shape id="_x0000_s874" style="position:absolute;left:8209;top:3176;width:630;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26"/>
                        <w:w w:val="99"/>
                      </w:rPr>
                      <w:t>支</w:t>
                    </w:r>
                    <w:r>
                      <w:rPr>
                        <w:rFonts w:ascii="SimSun" w:hAnsi="SimSun" w:eastAsia="SimSun" w:cs="SimSun"/>
                        <w:sz w:val="17"/>
                        <w:szCs w:val="17"/>
                        <w:spacing w:val="-25"/>
                        <w:w w:val="99"/>
                      </w:rPr>
                      <w:t>付中</w:t>
                    </w:r>
                    <w:r>
                      <w:rPr>
                        <w:rFonts w:ascii="SimSun" w:hAnsi="SimSun" w:eastAsia="SimSun" w:cs="SimSun"/>
                        <w:sz w:val="17"/>
                        <w:szCs w:val="17"/>
                        <w:spacing w:val="-12"/>
                        <w:w w:val="99"/>
                      </w:rPr>
                      <w:t>心</w:t>
                    </w:r>
                  </w:p>
                </w:txbxContent>
              </v:textbox>
            </v:shape>
            <v:shape id="_x0000_s876" style="position:absolute;left:9560;top:365;width:349;height:165;" filled="false" stroked="false" type="#_x0000_t202">
              <v:fill on="false"/>
              <v:stroke on="false"/>
              <v:path/>
              <v:imagedata o:title=""/>
              <o:lock v:ext="edit" aspectratio="false"/>
              <v:textbox inset="0mm,0mm,0mm,0mm">
                <w:txbxContent>
                  <w:p>
                    <w:pPr>
                      <w:ind w:left="20"/>
                      <w:spacing w:before="19" w:line="197" w:lineRule="auto"/>
                      <w:rPr>
                        <w:rFonts w:ascii="Arial" w:hAnsi="Arial" w:eastAsia="Arial" w:cs="Arial"/>
                        <w:sz w:val="17"/>
                        <w:szCs w:val="17"/>
                      </w:rPr>
                    </w:pPr>
                    <w:r>
                      <w:rPr>
                        <w:rFonts w:ascii="Arial" w:hAnsi="Arial" w:eastAsia="Arial" w:cs="Arial"/>
                        <w:sz w:val="17"/>
                        <w:szCs w:val="17"/>
                        <w:spacing w:val="-3"/>
                      </w:rPr>
                      <w:t>B2B</w:t>
                    </w:r>
                  </w:p>
                </w:txbxContent>
              </v:textbox>
            </v:shape>
          </v:group>
        </w:pict>
      </w:r>
    </w:p>
    <w:p>
      <w:pPr>
        <w:ind w:left="2459"/>
        <w:spacing w:before="176" w:line="230" w:lineRule="auto"/>
        <w:rPr>
          <w:rFonts w:ascii="SimSun" w:hAnsi="SimSun" w:eastAsia="SimSun" w:cs="SimSun"/>
          <w:sz w:val="17"/>
          <w:szCs w:val="17"/>
        </w:rPr>
      </w:pPr>
      <w:r>
        <w:rPr>
          <w:rFonts w:ascii="SimSun" w:hAnsi="SimSun" w:eastAsia="SimSun" w:cs="SimSun"/>
          <w:sz w:val="17"/>
          <w:szCs w:val="17"/>
          <w:spacing w:val="-8"/>
        </w:rPr>
        <w:t>第1批：分销和零售     </w:t>
      </w:r>
      <w:r>
        <w:rPr>
          <w:rFonts w:ascii="SimSun" w:hAnsi="SimSun" w:eastAsia="SimSun" w:cs="SimSun"/>
          <w:sz w:val="17"/>
          <w:szCs w:val="17"/>
          <w:spacing w:val="-8"/>
          <w:position w:val="-1"/>
        </w:rPr>
        <w:t>第2批：订单管理    </w:t>
      </w:r>
      <w:r>
        <w:rPr>
          <w:rFonts w:ascii="SimSun" w:hAnsi="SimSun" w:eastAsia="SimSun" w:cs="SimSun"/>
          <w:sz w:val="17"/>
          <w:szCs w:val="17"/>
          <w:spacing w:val="-8"/>
        </w:rPr>
        <w:t>第3批：仓储管理    第4批：会员</w:t>
      </w:r>
      <w:r>
        <w:rPr>
          <w:rFonts w:ascii="SimSun" w:hAnsi="SimSun" w:eastAsia="SimSun" w:cs="SimSun"/>
          <w:sz w:val="17"/>
          <w:szCs w:val="17"/>
          <w:spacing w:val="-9"/>
        </w:rPr>
        <w:t>管理</w:t>
      </w:r>
    </w:p>
    <w:p>
      <w:pPr>
        <w:ind w:left="3859"/>
        <w:spacing w:before="228" w:line="219" w:lineRule="auto"/>
        <w:rPr>
          <w:rFonts w:ascii="SimSun" w:hAnsi="SimSun" w:eastAsia="SimSun" w:cs="SimSun"/>
          <w:sz w:val="17"/>
          <w:szCs w:val="17"/>
        </w:rPr>
      </w:pPr>
      <w:r>
        <w:rPr>
          <w:rFonts w:ascii="SimSun" w:hAnsi="SimSun" w:eastAsia="SimSun" w:cs="SimSun"/>
          <w:sz w:val="17"/>
          <w:szCs w:val="17"/>
          <w:spacing w:val="13"/>
        </w:rPr>
        <w:t>图3-7</w:t>
      </w:r>
      <w:r>
        <w:rPr>
          <w:rFonts w:ascii="SimSun" w:hAnsi="SimSun" w:eastAsia="SimSun" w:cs="SimSun"/>
          <w:sz w:val="17"/>
          <w:szCs w:val="17"/>
          <w:spacing w:val="5"/>
        </w:rPr>
        <w:t xml:space="preserve">  </w:t>
      </w:r>
      <w:r>
        <w:rPr>
          <w:rFonts w:ascii="SimSun" w:hAnsi="SimSun" w:eastAsia="SimSun" w:cs="SimSun"/>
          <w:sz w:val="17"/>
          <w:szCs w:val="17"/>
          <w:spacing w:val="13"/>
        </w:rPr>
        <w:t>某企业分批替换系统架构图</w:t>
      </w:r>
    </w:p>
    <w:p>
      <w:pPr>
        <w:spacing w:line="219" w:lineRule="auto"/>
        <w:sectPr>
          <w:pgSz w:w="13250" w:h="8390"/>
          <w:pgMar w:top="400" w:right="665" w:bottom="400" w:left="1010" w:header="0" w:footer="0" w:gutter="0"/>
        </w:sectPr>
        <w:rPr>
          <w:rFonts w:ascii="SimSun" w:hAnsi="SimSun" w:eastAsia="SimSun" w:cs="SimSun"/>
          <w:sz w:val="17"/>
          <w:szCs w:val="17"/>
        </w:rPr>
      </w:pPr>
    </w:p>
    <w:p>
      <w:pPr>
        <w:spacing w:line="58" w:lineRule="exact"/>
        <w:rPr/>
      </w:pPr>
      <w:r>
        <w:drawing>
          <wp:anchor distT="0" distB="0" distL="0" distR="0" simplePos="0" relativeHeight="254102528" behindDoc="1" locked="0" layoutInCell="0" allowOverlap="1">
            <wp:simplePos x="0" y="0"/>
            <wp:positionH relativeFrom="page">
              <wp:posOffset>2247905</wp:posOffset>
            </wp:positionH>
            <wp:positionV relativeFrom="page">
              <wp:posOffset>400053</wp:posOffset>
            </wp:positionV>
            <wp:extent cx="2266931" cy="6350"/>
            <wp:effectExtent l="0" t="0" r="0" b="0"/>
            <wp:wrapNone/>
            <wp:docPr id="218" name="IM 218"/>
            <wp:cNvGraphicFramePr/>
            <a:graphic>
              <a:graphicData uri="http://schemas.openxmlformats.org/drawingml/2006/picture">
                <pic:pic>
                  <pic:nvPicPr>
                    <pic:cNvPr id="218" name="IM 218"/>
                    <pic:cNvPicPr/>
                  </pic:nvPicPr>
                  <pic:blipFill>
                    <a:blip r:embed="rId146"/>
                    <a:stretch>
                      <a:fillRect/>
                    </a:stretch>
                  </pic:blipFill>
                  <pic:spPr>
                    <a:xfrm rot="0">
                      <a:off x="0" y="0"/>
                      <a:ext cx="2266931" cy="6350"/>
                    </a:xfrm>
                    <a:prstGeom prst="rect">
                      <a:avLst/>
                    </a:prstGeom>
                  </pic:spPr>
                </pic:pic>
              </a:graphicData>
            </a:graphic>
          </wp:anchor>
        </w:drawing>
      </w:r>
      <w:r>
        <w:pict>
          <v:shape id="_x0000_s878" style="position:absolute;margin-left:288.75pt;margin-top:403.253pt;mso-position-vertical-relative:page;mso-position-horizontal-relative:page;width:94.5pt;height:177pt;z-index:2541035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83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839"/>
                  </w:tblGrid>
                  <w:tr>
                    <w:trPr>
                      <w:trHeight w:val="3479" w:hRule="atLeast"/>
                    </w:trPr>
                    <w:tc>
                      <w:tcPr>
                        <w:tcW w:w="1839" w:type="dxa"/>
                        <w:vAlign w:val="top"/>
                      </w:tcPr>
                      <w:p>
                        <w:pPr>
                          <w:pStyle w:val="TableText"/>
                          <w:ind w:left="124"/>
                          <w:spacing w:before="51" w:line="220" w:lineRule="auto"/>
                          <w:rPr>
                            <w:sz w:val="14"/>
                            <w:szCs w:val="14"/>
                          </w:rPr>
                        </w:pPr>
                        <w:r>
                          <w:rPr>
                            <w:sz w:val="14"/>
                            <w:szCs w:val="14"/>
                            <w:spacing w:val="-2"/>
                          </w:rPr>
                          <w:t>建设目标</w:t>
                        </w:r>
                      </w:p>
                      <w:p>
                        <w:pPr>
                          <w:pStyle w:val="TableText"/>
                          <w:ind w:left="284" w:right="206" w:hanging="69"/>
                          <w:spacing w:before="12" w:line="218" w:lineRule="auto"/>
                          <w:rPr>
                            <w:sz w:val="14"/>
                            <w:szCs w:val="14"/>
                          </w:rPr>
                        </w:pPr>
                        <w:r>
                          <w:rPr>
                            <w:sz w:val="14"/>
                            <w:szCs w:val="14"/>
                          </w:rPr>
                          <w:t>●利用内部沉淀数字能</w:t>
                        </w:r>
                        <w:r>
                          <w:rPr>
                            <w:sz w:val="14"/>
                            <w:szCs w:val="14"/>
                            <w:spacing w:val="6"/>
                          </w:rPr>
                          <w:t xml:space="preserve"> </w:t>
                        </w:r>
                        <w:r>
                          <w:rPr>
                            <w:sz w:val="14"/>
                            <w:szCs w:val="14"/>
                            <w:spacing w:val="-1"/>
                          </w:rPr>
                          <w:t>力，对上下游企业进</w:t>
                        </w:r>
                        <w:r>
                          <w:rPr>
                            <w:sz w:val="14"/>
                            <w:szCs w:val="14"/>
                          </w:rPr>
                          <w:t xml:space="preserve">  </w:t>
                        </w:r>
                        <w:r>
                          <w:rPr>
                            <w:sz w:val="14"/>
                            <w:szCs w:val="14"/>
                            <w:spacing w:val="-2"/>
                          </w:rPr>
                          <w:t>行数字赋能</w:t>
                        </w:r>
                      </w:p>
                      <w:p>
                        <w:pPr>
                          <w:pStyle w:val="TableText"/>
                          <w:ind w:left="215" w:right="174" w:hanging="40"/>
                          <w:spacing w:before="83" w:line="211" w:lineRule="auto"/>
                          <w:rPr>
                            <w:sz w:val="14"/>
                            <w:szCs w:val="14"/>
                          </w:rPr>
                        </w:pPr>
                        <w:r>
                          <w:rPr>
                            <w:sz w:val="14"/>
                            <w:szCs w:val="14"/>
                          </w:rPr>
                          <w:t>●利用生态+数字能力辐</w:t>
                        </w:r>
                        <w:r>
                          <w:rPr>
                            <w:sz w:val="14"/>
                            <w:szCs w:val="14"/>
                            <w:spacing w:val="8"/>
                          </w:rPr>
                          <w:t xml:space="preserve"> </w:t>
                        </w:r>
                        <w:r>
                          <w:rPr>
                            <w:sz w:val="14"/>
                            <w:szCs w:val="14"/>
                            <w:spacing w:val="-1"/>
                          </w:rPr>
                          <w:t>射产业其他企业，构建</w:t>
                        </w:r>
                      </w:p>
                      <w:p>
                        <w:pPr>
                          <w:pStyle w:val="TableText"/>
                          <w:ind w:left="285"/>
                          <w:spacing w:line="219" w:lineRule="auto"/>
                          <w:rPr>
                            <w:sz w:val="14"/>
                            <w:szCs w:val="14"/>
                          </w:rPr>
                        </w:pPr>
                        <w:r>
                          <w:rPr>
                            <w:sz w:val="14"/>
                            <w:szCs w:val="14"/>
                            <w:spacing w:val="2"/>
                          </w:rPr>
                          <w:t>产品互联网平台</w:t>
                        </w:r>
                      </w:p>
                      <w:p>
                        <w:pPr>
                          <w:pStyle w:val="TableText"/>
                          <w:ind w:left="115"/>
                          <w:spacing w:before="133" w:line="219" w:lineRule="auto"/>
                          <w:rPr>
                            <w:sz w:val="14"/>
                            <w:szCs w:val="14"/>
                          </w:rPr>
                        </w:pPr>
                        <w:r>
                          <w:rPr>
                            <w:sz w:val="14"/>
                            <w:szCs w:val="14"/>
                            <w:spacing w:val="-1"/>
                          </w:rPr>
                          <w:t>举措：</w:t>
                        </w:r>
                      </w:p>
                      <w:p>
                        <w:pPr>
                          <w:pStyle w:val="TableText"/>
                          <w:ind w:left="324" w:right="109" w:hanging="180"/>
                          <w:spacing w:before="25" w:line="221" w:lineRule="auto"/>
                          <w:rPr>
                            <w:sz w:val="14"/>
                            <w:szCs w:val="14"/>
                          </w:rPr>
                        </w:pPr>
                        <w:r>
                          <w:rPr>
                            <w:sz w:val="14"/>
                            <w:szCs w:val="14"/>
                            <w:spacing w:val="1"/>
                          </w:rPr>
                          <w:t>●成立独立运营组织，以</w:t>
                        </w:r>
                        <w:r>
                          <w:rPr>
                            <w:sz w:val="14"/>
                            <w:szCs w:val="14"/>
                          </w:rPr>
                          <w:t xml:space="preserve"> </w:t>
                        </w:r>
                        <w:r>
                          <w:rPr>
                            <w:sz w:val="14"/>
                            <w:szCs w:val="14"/>
                            <w:spacing w:val="-1"/>
                          </w:rPr>
                          <w:t>技术服务形式对外服务</w:t>
                        </w:r>
                        <w:r>
                          <w:rPr>
                            <w:sz w:val="14"/>
                            <w:szCs w:val="14"/>
                            <w:spacing w:val="2"/>
                          </w:rPr>
                          <w:t xml:space="preserve"> </w:t>
                        </w:r>
                        <w:r>
                          <w:rPr>
                            <w:sz w:val="14"/>
                            <w:szCs w:val="14"/>
                            <w:spacing w:val="-2"/>
                          </w:rPr>
                          <w:t>生态</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pStyle w:val="TableText"/>
                          <w:ind w:left="424" w:right="290" w:hanging="139"/>
                          <w:spacing w:before="47" w:line="215" w:lineRule="auto"/>
                          <w:rPr>
                            <w:sz w:val="14"/>
                            <w:szCs w:val="14"/>
                          </w:rPr>
                        </w:pPr>
                        <w:r>
                          <w:rPr>
                            <w:sz w:val="14"/>
                            <w:szCs w:val="14"/>
                            <w:spacing w:val="-1"/>
                          </w:rPr>
                          <w:t>数字赋能构建生态期</w:t>
                        </w:r>
                        <w:r>
                          <w:rPr>
                            <w:sz w:val="14"/>
                            <w:szCs w:val="14"/>
                            <w:spacing w:val="1"/>
                          </w:rPr>
                          <w:t xml:space="preserve"> </w:t>
                        </w:r>
                        <w:r>
                          <w:rPr>
                            <w:sz w:val="14"/>
                            <w:szCs w:val="14"/>
                            <w:spacing w:val="3"/>
                          </w:rPr>
                          <w:t>(能力对外开放)</w:t>
                        </w:r>
                      </w:p>
                    </w:tc>
                  </w:tr>
                </w:tbl>
                <w:p>
                  <w:pPr>
                    <w:pStyle w:val="BodyText"/>
                    <w:rPr/>
                  </w:pPr>
                  <w:r/>
                </w:p>
              </w:txbxContent>
            </v:textbox>
          </v:shape>
        </w:pict>
      </w:r>
      <w:r/>
    </w:p>
    <w:p>
      <w:pPr>
        <w:spacing w:line="58" w:lineRule="exact"/>
        <w:sectPr>
          <w:pgSz w:w="8370" w:h="13250"/>
          <w:pgMar w:top="400" w:right="37" w:bottom="400" w:left="549" w:header="0" w:footer="0" w:gutter="0"/>
          <w:cols w:equalWidth="0" w:num="1">
            <w:col w:w="7783" w:space="0"/>
          </w:cols>
        </w:sectPr>
        <w:rPr/>
      </w:pPr>
    </w:p>
    <w:p>
      <w:pPr>
        <w:ind w:left="2990"/>
        <w:spacing w:before="67" w:line="338" w:lineRule="exact"/>
        <w:tabs>
          <w:tab w:val="left" w:pos="5712"/>
        </w:tabs>
        <w:rPr/>
      </w:pPr>
      <w:r>
        <w:rPr>
          <w:rFonts w:ascii="SimSun" w:hAnsi="SimSun" w:eastAsia="SimSun" w:cs="SimSun"/>
          <w:sz w:val="16"/>
          <w:szCs w:val="16"/>
          <w:position w:val="-4"/>
        </w:rPr>
        <w:tab/>
      </w:r>
      <w:r>
        <w:rPr>
          <w:rFonts w:ascii="SimSun" w:hAnsi="SimSun" w:eastAsia="SimSun" w:cs="SimSun"/>
          <w:sz w:val="16"/>
          <w:szCs w:val="16"/>
          <w:b/>
          <w:bCs/>
          <w:spacing w:val="-16"/>
          <w:position w:val="-4"/>
        </w:rPr>
        <w:t>中台架构</w:t>
      </w:r>
      <w:r>
        <w:rPr>
          <w:rFonts w:ascii="SimSun" w:hAnsi="SimSun" w:eastAsia="SimSun" w:cs="SimSun"/>
          <w:sz w:val="16"/>
          <w:szCs w:val="16"/>
          <w:spacing w:val="-61"/>
          <w:position w:val="-4"/>
        </w:rPr>
        <w:t xml:space="preserve"> </w:t>
      </w:r>
      <w:r>
        <w:ruby>
          <w:rubyPr>
            <w:rubyAlign w:val="left"/>
            <w:hpsRaise w:val="12"/>
            <w:hps w:val="16"/>
            <w:hpsBaseText w:val="16"/>
          </w:rubyPr>
          <w:rt>
            <w:r>
              <w:rPr>
                <w:rFonts w:ascii="SimSun" w:hAnsi="SimSun" w:eastAsia="SimSun" w:cs="SimSun"/>
                <w:sz w:val="16"/>
                <w:szCs w:val="16"/>
                <w:w w:val="123"/>
              </w:rPr>
              <w:t>—</w:t>
            </w:r>
            <w:r>
              <w:rPr>
                <w:rFonts w:ascii="SimSun" w:hAnsi="SimSun" w:eastAsia="SimSun" w:cs="SimSun"/>
                <w:sz w:val="16"/>
                <w:szCs w:val="16"/>
                <w:w w:val="123"/>
              </w:rPr>
              <w:t>第</w:t>
            </w:r>
          </w:rt>
          <w:rubyBase>
            <w:r>
              <w:rPr>
                <w:rFonts w:ascii="SimSun" w:hAnsi="SimSun" w:eastAsia="SimSun" w:cs="SimSun"/>
                <w:sz w:val="16"/>
                <w:szCs w:val="16"/>
                <w:b/>
                <w:bCs/>
                <w:w w:val="89"/>
                <w:position w:val="-4"/>
              </w:rPr>
              <w:t>的</w:t>
            </w:r>
            <w:r>
              <w:rPr>
                <w:rFonts w:ascii="SimSun" w:hAnsi="SimSun" w:eastAsia="SimSun" w:cs="SimSun"/>
                <w:sz w:val="16"/>
                <w:szCs w:val="16"/>
                <w:b/>
                <w:bCs/>
                <w:w w:val="89"/>
                <w:position w:val="-4"/>
              </w:rPr>
              <w:t>建设</w:t>
            </w:r>
          </w:rubyBase>
        </w:ruby>
      </w:r>
      <w:r>
        <w:ruby>
          <w:rubyPr>
            <w:rubyAlign w:val="left"/>
            <w:hpsRaise w:val="12"/>
            <w:hps w:val="16"/>
            <w:hpsBaseText w:val="16"/>
          </w:rubyPr>
          <w:rt>
            <w:r>
              <w:rPr>
                <w:rFonts w:ascii="SimSun" w:hAnsi="SimSun" w:eastAsia="SimSun" w:cs="SimSun"/>
                <w:sz w:val="16"/>
                <w:szCs w:val="16"/>
                <w:w w:val="84"/>
              </w:rPr>
              <w:t>三</w:t>
            </w:r>
          </w:rt>
          <w:rubyBase>
            <w:r>
              <w:rPr>
                <w:rFonts w:ascii="SimSun" w:hAnsi="SimSun" w:eastAsia="SimSun" w:cs="SimSun"/>
                <w:sz w:val="16"/>
                <w:szCs w:val="16"/>
                <w:b/>
                <w:bCs/>
                <w:w w:val="93"/>
                <w:position w:val="-4"/>
              </w:rPr>
              <w:t>思</w:t>
            </w:r>
          </w:rubyBase>
        </w:ruby>
      </w:r>
      <w:r>
        <w:ruby>
          <w:rubyPr>
            <w:rubyAlign w:val="left"/>
            <w:hpsRaise w:val="12"/>
            <w:hps w:val="16"/>
            <w:hpsBaseText w:val="16"/>
          </w:rubyPr>
          <w:rt>
            <w:r>
              <w:rPr>
                <w:rFonts w:ascii="SimSun" w:hAnsi="SimSun" w:eastAsia="SimSun" w:cs="SimSun"/>
                <w:sz w:val="16"/>
                <w:szCs w:val="16"/>
                <w:w w:val="99"/>
              </w:rPr>
              <w:t>章</w:t>
            </w:r>
          </w:rt>
          <w:rubyBase>
            <w:r>
              <w:rPr>
                <w:rFonts w:ascii="SimSun" w:hAnsi="SimSun" w:eastAsia="SimSun" w:cs="SimSun"/>
                <w:sz w:val="16"/>
                <w:szCs w:val="16"/>
                <w:b/>
                <w:bCs/>
                <w:w w:val="93"/>
                <w:position w:val="-4"/>
              </w:rPr>
              <w:t>路</w:t>
            </w:r>
          </w:rubyBase>
        </w:ruby>
      </w:r>
    </w:p>
    <w:p>
      <w:pPr>
        <w:pStyle w:val="BodyText"/>
        <w:spacing w:line="14" w:lineRule="auto"/>
        <w:rPr>
          <w:sz w:val="2"/>
        </w:rPr>
      </w:pPr>
      <w:r>
        <w:rPr>
          <w:sz w:val="2"/>
          <w:szCs w:val="2"/>
        </w:rPr>
        <w:br w:type="column"/>
      </w:r>
    </w:p>
    <w:p>
      <w:pPr>
        <w:ind w:left="228"/>
        <w:spacing w:before="90" w:line="184" w:lineRule="auto"/>
        <w:rPr>
          <w:rFonts w:ascii="SimSun" w:hAnsi="SimSun" w:eastAsia="SimSun" w:cs="SimSun"/>
          <w:sz w:val="16"/>
          <w:szCs w:val="16"/>
        </w:rPr>
      </w:pPr>
      <w:r>
        <w:rPr>
          <w:rFonts w:ascii="SimSun" w:hAnsi="SimSun" w:eastAsia="SimSun" w:cs="SimSun"/>
          <w:sz w:val="16"/>
          <w:szCs w:val="16"/>
          <w:spacing w:val="-5"/>
        </w:rPr>
        <w:t>105</w:t>
      </w:r>
    </w:p>
    <w:p>
      <w:pPr>
        <w:spacing w:line="184" w:lineRule="auto"/>
        <w:sectPr>
          <w:type w:val="continuous"/>
          <w:pgSz w:w="8370" w:h="13250"/>
          <w:pgMar w:top="400" w:right="37" w:bottom="400" w:left="549" w:header="0" w:footer="0" w:gutter="0"/>
          <w:cols w:equalWidth="0" w:num="2">
            <w:col w:w="7062" w:space="0"/>
            <w:col w:w="720" w:space="0"/>
          </w:cols>
        </w:sectPr>
        <w:rPr>
          <w:rFonts w:ascii="SimSun" w:hAnsi="SimSun" w:eastAsia="SimSun" w:cs="SimSun"/>
          <w:sz w:val="16"/>
          <w:szCs w:val="16"/>
        </w:rPr>
      </w:pPr>
    </w:p>
    <w:p>
      <w:pPr>
        <w:pStyle w:val="BodyText"/>
        <w:spacing w:line="265" w:lineRule="auto"/>
        <w:rPr/>
      </w:pPr>
      <w:r/>
    </w:p>
    <w:p>
      <w:pPr>
        <w:pStyle w:val="BodyText"/>
        <w:spacing w:line="265" w:lineRule="auto"/>
        <w:rPr/>
      </w:pPr>
      <w:r/>
    </w:p>
    <w:p>
      <w:pPr>
        <w:ind w:right="732" w:firstLine="319"/>
        <w:spacing w:before="71" w:line="327" w:lineRule="auto"/>
        <w:jc w:val="both"/>
        <w:rPr>
          <w:rFonts w:ascii="SimSun" w:hAnsi="SimSun" w:eastAsia="SimSun" w:cs="SimSun"/>
          <w:sz w:val="22"/>
          <w:szCs w:val="22"/>
        </w:rPr>
      </w:pPr>
      <w:bookmarkStart w:name="bookmark25" w:id="21"/>
      <w:bookmarkEnd w:id="21"/>
      <w:r>
        <w:rPr>
          <w:rFonts w:ascii="SimSun" w:hAnsi="SimSun" w:eastAsia="SimSun" w:cs="SimSun"/>
          <w:sz w:val="22"/>
          <w:szCs w:val="22"/>
          <w:spacing w:val="-4"/>
        </w:rPr>
        <w:t>“不破不立”的方式意味着在中台建设之初，同时启动对多个系统的重</w:t>
      </w:r>
      <w:r>
        <w:rPr>
          <w:rFonts w:ascii="SimSun" w:hAnsi="SimSun" w:eastAsia="SimSun" w:cs="SimSun"/>
          <w:sz w:val="22"/>
          <w:szCs w:val="22"/>
          <w:spacing w:val="13"/>
        </w:rPr>
        <w:t xml:space="preserve"> </w:t>
      </w:r>
      <w:r>
        <w:rPr>
          <w:rFonts w:ascii="SimSun" w:hAnsi="SimSun" w:eastAsia="SimSun" w:cs="SimSun"/>
          <w:sz w:val="22"/>
          <w:szCs w:val="22"/>
        </w:rPr>
        <w:t>构工作，带来的最大影响是项目投入成本比较高昂，而且对于项目范围内</w:t>
      </w:r>
      <w:r>
        <w:rPr>
          <w:rFonts w:ascii="SimSun" w:hAnsi="SimSun" w:eastAsia="SimSun" w:cs="SimSun"/>
          <w:sz w:val="22"/>
          <w:szCs w:val="22"/>
          <w:spacing w:val="8"/>
        </w:rPr>
        <w:t xml:space="preserve"> </w:t>
      </w:r>
      <w:r>
        <w:rPr>
          <w:rFonts w:ascii="SimSun" w:hAnsi="SimSun" w:eastAsia="SimSun" w:cs="SimSun"/>
          <w:sz w:val="22"/>
          <w:szCs w:val="22"/>
          <w:spacing w:val="-1"/>
        </w:rPr>
        <w:t>的业务需求梳理、项目中的协同协作、项目管控提出了较高的要求，这些</w:t>
      </w:r>
    </w:p>
    <w:p>
      <w:pPr>
        <w:spacing w:line="218" w:lineRule="auto"/>
        <w:rPr>
          <w:rFonts w:ascii="SimSun" w:hAnsi="SimSun" w:eastAsia="SimSun" w:cs="SimSun"/>
          <w:sz w:val="22"/>
          <w:szCs w:val="22"/>
        </w:rPr>
      </w:pPr>
      <w:r>
        <w:rPr>
          <w:rFonts w:ascii="SimSun" w:hAnsi="SimSun" w:eastAsia="SimSun" w:cs="SimSun"/>
          <w:sz w:val="22"/>
          <w:szCs w:val="22"/>
          <w:spacing w:val="-6"/>
        </w:rPr>
        <w:t>都是企业选择“不破不立”的方式时需要重点考虑并考察的。</w:t>
      </w:r>
    </w:p>
    <w:p>
      <w:pPr>
        <w:ind w:right="652" w:firstLine="429"/>
        <w:spacing w:before="301" w:line="330" w:lineRule="auto"/>
        <w:jc w:val="both"/>
        <w:rPr>
          <w:rFonts w:ascii="SimSun" w:hAnsi="SimSun" w:eastAsia="SimSun" w:cs="SimSun"/>
          <w:sz w:val="22"/>
          <w:szCs w:val="22"/>
        </w:rPr>
      </w:pPr>
      <w:r>
        <w:rPr>
          <w:rFonts w:ascii="SimSun" w:hAnsi="SimSun" w:eastAsia="SimSun" w:cs="SimSun"/>
          <w:sz w:val="22"/>
          <w:szCs w:val="22"/>
          <w:spacing w:val="-1"/>
        </w:rPr>
        <w:t>总的来说，对上面介绍的三种中台建设方法，到底选择哪种，企业需</w:t>
      </w:r>
      <w:r>
        <w:rPr>
          <w:rFonts w:ascii="SimSun" w:hAnsi="SimSun" w:eastAsia="SimSun" w:cs="SimSun"/>
          <w:sz w:val="22"/>
          <w:szCs w:val="22"/>
          <w:spacing w:val="7"/>
        </w:rPr>
        <w:t xml:space="preserve">  </w:t>
      </w:r>
      <w:r>
        <w:rPr>
          <w:rFonts w:ascii="SimSun" w:hAnsi="SimSun" w:eastAsia="SimSun" w:cs="SimSun"/>
          <w:sz w:val="22"/>
          <w:szCs w:val="22"/>
          <w:spacing w:val="-4"/>
        </w:rPr>
        <w:t>要考虑和评估自身业务发展现状、对业务需求的把控、现有系统运转情况、</w:t>
      </w:r>
      <w:r>
        <w:rPr>
          <w:rFonts w:ascii="SimSun" w:hAnsi="SimSun" w:eastAsia="SimSun" w:cs="SimSun"/>
          <w:sz w:val="22"/>
          <w:szCs w:val="22"/>
        </w:rPr>
        <w:t xml:space="preserve"> </w:t>
      </w:r>
      <w:r>
        <w:rPr>
          <w:rFonts w:ascii="SimSun" w:hAnsi="SimSun" w:eastAsia="SimSun" w:cs="SimSun"/>
          <w:sz w:val="22"/>
          <w:szCs w:val="22"/>
        </w:rPr>
        <w:t>技术团队能力等各个方面，选择适合企业自身的</w:t>
      </w:r>
      <w:r>
        <w:rPr>
          <w:rFonts w:ascii="SimSun" w:hAnsi="SimSun" w:eastAsia="SimSun" w:cs="SimSun"/>
          <w:sz w:val="22"/>
          <w:szCs w:val="22"/>
          <w:spacing w:val="-1"/>
        </w:rPr>
        <w:t>中台演进之路，迈好中台</w:t>
      </w:r>
    </w:p>
    <w:p>
      <w:pPr>
        <w:spacing w:line="219" w:lineRule="auto"/>
        <w:rPr>
          <w:rFonts w:ascii="SimSun" w:hAnsi="SimSun" w:eastAsia="SimSun" w:cs="SimSun"/>
          <w:sz w:val="22"/>
          <w:szCs w:val="22"/>
        </w:rPr>
      </w:pPr>
      <w:r>
        <w:rPr>
          <w:rFonts w:ascii="SimSun" w:hAnsi="SimSun" w:eastAsia="SimSun" w:cs="SimSun"/>
          <w:sz w:val="22"/>
          <w:szCs w:val="22"/>
          <w:spacing w:val="-8"/>
        </w:rPr>
        <w:t>建设的第一步。</w:t>
      </w:r>
    </w:p>
    <w:p>
      <w:pPr>
        <w:pStyle w:val="BodyText"/>
        <w:rPr/>
      </w:pPr>
      <w:r/>
    </w:p>
    <w:p>
      <w:pPr>
        <w:pStyle w:val="BodyText"/>
        <w:spacing w:line="241"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1"/>
        </w:rPr>
        <w:t>2.中台建设的典型路径</w:t>
      </w:r>
    </w:p>
    <w:p>
      <w:pPr>
        <w:ind w:right="742" w:firstLine="429"/>
        <w:spacing w:before="309" w:line="328" w:lineRule="auto"/>
        <w:jc w:val="both"/>
        <w:rPr>
          <w:rFonts w:ascii="SimSun" w:hAnsi="SimSun" w:eastAsia="SimSun" w:cs="SimSun"/>
          <w:sz w:val="22"/>
          <w:szCs w:val="22"/>
        </w:rPr>
      </w:pPr>
      <w:r>
        <w:rPr>
          <w:rFonts w:ascii="SimSun" w:hAnsi="SimSun" w:eastAsia="SimSun" w:cs="SimSun"/>
          <w:sz w:val="22"/>
          <w:szCs w:val="22"/>
          <w:spacing w:val="7"/>
        </w:rPr>
        <w:t>在中台初期建设中，工作的主要重心是业务中台的建设，当然也会</w:t>
      </w:r>
      <w:r>
        <w:rPr>
          <w:rFonts w:ascii="SimSun" w:hAnsi="SimSun" w:eastAsia="SimSun" w:cs="SimSun"/>
          <w:sz w:val="22"/>
          <w:szCs w:val="22"/>
          <w:spacing w:val="15"/>
        </w:rPr>
        <w:t xml:space="preserve"> </w:t>
      </w:r>
      <w:r>
        <w:rPr>
          <w:rFonts w:ascii="SimSun" w:hAnsi="SimSun" w:eastAsia="SimSun" w:cs="SimSun"/>
          <w:sz w:val="22"/>
          <w:szCs w:val="22"/>
          <w:spacing w:val="14"/>
        </w:rPr>
        <w:t>涉及一部分数据中台的建设，当中台随着企业业务的发展运转起来以</w:t>
      </w:r>
      <w:r>
        <w:rPr>
          <w:rFonts w:ascii="SimSun" w:hAnsi="SimSun" w:eastAsia="SimSun" w:cs="SimSun"/>
          <w:sz w:val="22"/>
          <w:szCs w:val="22"/>
          <w:spacing w:val="18"/>
        </w:rPr>
        <w:t xml:space="preserve"> </w:t>
      </w:r>
      <w:r>
        <w:rPr>
          <w:rFonts w:ascii="SimSun" w:hAnsi="SimSun" w:eastAsia="SimSun" w:cs="SimSun"/>
          <w:sz w:val="22"/>
          <w:szCs w:val="22"/>
          <w:spacing w:val="7"/>
        </w:rPr>
        <w:t>后，则需要将发展的重心逐步放到数据建设上</w:t>
      </w:r>
      <w:r>
        <w:rPr>
          <w:rFonts w:ascii="SimSun" w:hAnsi="SimSun" w:eastAsia="SimSun" w:cs="SimSun"/>
          <w:sz w:val="22"/>
          <w:szCs w:val="22"/>
          <w:spacing w:val="6"/>
        </w:rPr>
        <w:t>。从不同行业内多家企业</w:t>
      </w:r>
      <w:r>
        <w:rPr>
          <w:rFonts w:ascii="SimSun" w:hAnsi="SimSun" w:eastAsia="SimSun" w:cs="SimSun"/>
          <w:sz w:val="22"/>
          <w:szCs w:val="22"/>
        </w:rPr>
        <w:t xml:space="preserve"> </w:t>
      </w:r>
      <w:r>
        <w:rPr>
          <w:rFonts w:ascii="SimSun" w:hAnsi="SimSun" w:eastAsia="SimSun" w:cs="SimSun"/>
          <w:sz w:val="22"/>
          <w:szCs w:val="22"/>
          <w:spacing w:val="10"/>
        </w:rPr>
        <w:t>中台建设的历程来看，企业中台建设大体分为几个主要阶段，如图3-8</w:t>
      </w:r>
    </w:p>
    <w:p>
      <w:pPr>
        <w:spacing w:line="220" w:lineRule="auto"/>
        <w:rPr>
          <w:rFonts w:ascii="SimSun" w:hAnsi="SimSun" w:eastAsia="SimSun" w:cs="SimSun"/>
          <w:sz w:val="22"/>
          <w:szCs w:val="22"/>
        </w:rPr>
      </w:pPr>
      <w:r>
        <w:rPr>
          <w:rFonts w:ascii="SimSun" w:hAnsi="SimSun" w:eastAsia="SimSun" w:cs="SimSun"/>
          <w:sz w:val="22"/>
          <w:szCs w:val="22"/>
          <w:spacing w:val="-1"/>
        </w:rPr>
        <w:t>所示。</w:t>
      </w:r>
    </w:p>
    <w:p>
      <w:pPr>
        <w:spacing w:before="5"/>
        <w:rPr/>
      </w:pPr>
      <w:r/>
    </w:p>
    <w:p>
      <w:pPr>
        <w:spacing w:before="5"/>
        <w:rPr/>
      </w:pPr>
      <w:r/>
    </w:p>
    <w:tbl>
      <w:tblPr>
        <w:tblStyle w:val="TableNormal"/>
        <w:tblW w:w="514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11"/>
        <w:gridCol w:w="1707"/>
        <w:gridCol w:w="1731"/>
      </w:tblGrid>
      <w:tr>
        <w:trPr>
          <w:trHeight w:val="3479" w:hRule="atLeast"/>
        </w:trPr>
        <w:tc>
          <w:tcPr>
            <w:tcW w:w="1711" w:type="dxa"/>
            <w:vAlign w:val="top"/>
          </w:tcPr>
          <w:p>
            <w:pPr>
              <w:pStyle w:val="TableText"/>
              <w:ind w:left="54"/>
              <w:spacing w:before="21" w:line="220" w:lineRule="auto"/>
              <w:rPr>
                <w:sz w:val="15"/>
                <w:szCs w:val="15"/>
              </w:rPr>
            </w:pPr>
            <w:r>
              <w:rPr>
                <w:sz w:val="15"/>
                <w:szCs w:val="15"/>
                <w:spacing w:val="-1"/>
              </w:rPr>
              <w:t>建设目标：</w:t>
            </w:r>
          </w:p>
          <w:p>
            <w:pPr>
              <w:pStyle w:val="TableText"/>
              <w:ind w:left="274" w:right="62" w:hanging="160"/>
              <w:spacing w:before="12" w:line="202" w:lineRule="auto"/>
              <w:rPr>
                <w:sz w:val="15"/>
                <w:szCs w:val="15"/>
              </w:rPr>
            </w:pPr>
            <w:r>
              <w:rPr>
                <w:sz w:val="15"/>
                <w:szCs w:val="15"/>
                <w:spacing w:val="1"/>
              </w:rPr>
              <w:t>●解决局部业务场景问</w:t>
            </w:r>
            <w:r>
              <w:rPr>
                <w:sz w:val="15"/>
                <w:szCs w:val="15"/>
                <w:spacing w:val="6"/>
              </w:rPr>
              <w:t xml:space="preserve"> </w:t>
            </w:r>
            <w:r>
              <w:rPr>
                <w:sz w:val="15"/>
                <w:szCs w:val="15"/>
                <w:spacing w:val="-1"/>
              </w:rPr>
              <w:t>题，比如供应链和营</w:t>
            </w:r>
            <w:r>
              <w:rPr>
                <w:sz w:val="15"/>
                <w:szCs w:val="15"/>
                <w:spacing w:val="2"/>
              </w:rPr>
              <w:t xml:space="preserve"> </w:t>
            </w:r>
            <w:r>
              <w:rPr>
                <w:sz w:val="15"/>
                <w:szCs w:val="15"/>
                <w:spacing w:val="1"/>
              </w:rPr>
              <w:t>销端，实现业务联动</w:t>
            </w:r>
            <w:r>
              <w:rPr>
                <w:sz w:val="15"/>
                <w:szCs w:val="15"/>
                <w:spacing w:val="3"/>
              </w:rPr>
              <w:t xml:space="preserve"> </w:t>
            </w:r>
            <w:r>
              <w:rPr>
                <w:sz w:val="15"/>
                <w:szCs w:val="15"/>
              </w:rPr>
              <w:t>和全局优化</w:t>
            </w:r>
          </w:p>
          <w:p>
            <w:pPr>
              <w:pStyle w:val="TableText"/>
              <w:ind w:left="44"/>
              <w:spacing w:before="100" w:line="219" w:lineRule="auto"/>
              <w:rPr>
                <w:sz w:val="15"/>
                <w:szCs w:val="15"/>
              </w:rPr>
            </w:pPr>
            <w:r>
              <w:rPr>
                <w:sz w:val="15"/>
                <w:szCs w:val="15"/>
                <w:spacing w:val="-2"/>
              </w:rPr>
              <w:t>举措</w:t>
            </w:r>
          </w:p>
          <w:p>
            <w:pPr>
              <w:pStyle w:val="TableText"/>
              <w:ind w:left="273" w:right="84" w:hanging="169"/>
              <w:spacing w:before="22" w:line="205" w:lineRule="auto"/>
              <w:rPr>
                <w:sz w:val="15"/>
                <w:szCs w:val="15"/>
              </w:rPr>
            </w:pPr>
            <w:r>
              <w:rPr>
                <w:sz w:val="15"/>
                <w:szCs w:val="15"/>
              </w:rPr>
              <w:t>●组建内部互联网架构</w:t>
            </w:r>
            <w:r>
              <w:rPr>
                <w:sz w:val="15"/>
                <w:szCs w:val="15"/>
                <w:spacing w:val="8"/>
              </w:rPr>
              <w:t xml:space="preserve"> </w:t>
            </w:r>
            <w:r>
              <w:rPr>
                <w:sz w:val="15"/>
                <w:szCs w:val="15"/>
                <w:spacing w:val="-1"/>
              </w:rPr>
              <w:t>师团队，传帮带现有</w:t>
            </w:r>
            <w:r>
              <w:rPr>
                <w:sz w:val="15"/>
                <w:szCs w:val="15"/>
              </w:rPr>
              <w:t xml:space="preserve"> </w:t>
            </w:r>
            <w:r>
              <w:rPr>
                <w:sz w:val="15"/>
                <w:szCs w:val="15"/>
              </w:rPr>
              <w:t>人员转型</w:t>
            </w:r>
          </w:p>
          <w:p>
            <w:pPr>
              <w:pStyle w:val="TableText"/>
              <w:ind w:left="243" w:right="87" w:hanging="139"/>
              <w:spacing w:before="81" w:line="204" w:lineRule="auto"/>
              <w:rPr>
                <w:sz w:val="15"/>
                <w:szCs w:val="15"/>
              </w:rPr>
            </w:pPr>
            <w:r>
              <w:rPr>
                <w:sz w:val="15"/>
                <w:szCs w:val="15"/>
              </w:rPr>
              <w:t>●建设企业级互联网架</w:t>
            </w:r>
            <w:r>
              <w:rPr>
                <w:sz w:val="15"/>
                <w:szCs w:val="15"/>
                <w:spacing w:val="7"/>
              </w:rPr>
              <w:t xml:space="preserve"> </w:t>
            </w:r>
            <w:r>
              <w:rPr>
                <w:sz w:val="15"/>
                <w:szCs w:val="15"/>
                <w:spacing w:val="-1"/>
              </w:rPr>
              <w:t>构基础互联网架构技</w:t>
            </w:r>
            <w:r>
              <w:rPr>
                <w:sz w:val="15"/>
                <w:szCs w:val="15"/>
              </w:rPr>
              <w:t xml:space="preserve"> </w:t>
            </w:r>
            <w:r>
              <w:rPr>
                <w:sz w:val="15"/>
                <w:szCs w:val="15"/>
                <w:spacing w:val="-1"/>
              </w:rPr>
              <w:t>术平台+运营平台</w:t>
            </w:r>
          </w:p>
          <w:p>
            <w:pPr>
              <w:pStyle w:val="TableText"/>
              <w:ind w:left="223" w:right="158" w:hanging="109"/>
              <w:spacing w:before="83" w:line="208" w:lineRule="auto"/>
              <w:rPr>
                <w:sz w:val="15"/>
                <w:szCs w:val="15"/>
              </w:rPr>
            </w:pPr>
            <w:r>
              <w:rPr>
                <w:sz w:val="15"/>
                <w:szCs w:val="15"/>
              </w:rPr>
              <w:t>●建设大营销中台+前</w:t>
            </w:r>
            <w:r>
              <w:rPr>
                <w:sz w:val="15"/>
                <w:szCs w:val="15"/>
                <w:spacing w:val="1"/>
              </w:rPr>
              <w:t xml:space="preserve"> </w:t>
            </w:r>
            <w:r>
              <w:rPr>
                <w:sz w:val="15"/>
                <w:szCs w:val="15"/>
                <w:spacing w:val="-2"/>
              </w:rPr>
              <w:t>端改造</w:t>
            </w:r>
          </w:p>
          <w:p>
            <w:pPr>
              <w:spacing w:line="269" w:lineRule="auto"/>
              <w:rPr>
                <w:rFonts w:ascii="Arial"/>
                <w:sz w:val="21"/>
              </w:rPr>
            </w:pPr>
            <w:r/>
          </w:p>
          <w:p>
            <w:pPr>
              <w:pStyle w:val="TableText"/>
              <w:ind w:left="277"/>
              <w:spacing w:before="49" w:line="199" w:lineRule="auto"/>
              <w:rPr>
                <w:sz w:val="15"/>
                <w:szCs w:val="15"/>
              </w:rPr>
            </w:pPr>
            <w:r>
              <w:rPr>
                <w:sz w:val="15"/>
                <w:szCs w:val="15"/>
                <w:b/>
                <w:bCs/>
                <w:spacing w:val="-1"/>
              </w:rPr>
              <w:t>中台架构构建初期</w:t>
            </w:r>
          </w:p>
          <w:p>
            <w:pPr>
              <w:pStyle w:val="TableText"/>
              <w:ind w:left="324"/>
              <w:spacing w:line="219" w:lineRule="auto"/>
              <w:rPr>
                <w:sz w:val="15"/>
                <w:szCs w:val="15"/>
              </w:rPr>
            </w:pPr>
            <w:r>
              <w:rPr>
                <w:sz w:val="15"/>
                <w:szCs w:val="15"/>
                <w:spacing w:val="4"/>
              </w:rPr>
              <w:t>(局部业务领域)</w:t>
            </w:r>
          </w:p>
        </w:tc>
        <w:tc>
          <w:tcPr>
            <w:tcW w:w="1707" w:type="dxa"/>
            <w:vAlign w:val="top"/>
          </w:tcPr>
          <w:p>
            <w:pPr>
              <w:pStyle w:val="TableText"/>
              <w:ind w:left="83"/>
              <w:spacing w:before="21" w:line="220" w:lineRule="auto"/>
              <w:rPr>
                <w:sz w:val="15"/>
                <w:szCs w:val="15"/>
              </w:rPr>
            </w:pPr>
            <w:r>
              <w:rPr>
                <w:sz w:val="15"/>
                <w:szCs w:val="15"/>
                <w:spacing w:val="-1"/>
              </w:rPr>
              <w:t>建设目标：</w:t>
            </w:r>
          </w:p>
          <w:p>
            <w:pPr>
              <w:pStyle w:val="TableText"/>
              <w:ind w:left="302" w:right="48" w:hanging="189"/>
              <w:spacing w:before="10" w:line="209" w:lineRule="auto"/>
              <w:rPr>
                <w:sz w:val="15"/>
                <w:szCs w:val="15"/>
              </w:rPr>
            </w:pPr>
            <w:r>
              <w:rPr>
                <w:sz w:val="15"/>
                <w:szCs w:val="15"/>
              </w:rPr>
              <w:t>·中台覆盖集团全业务</w:t>
            </w:r>
            <w:r>
              <w:rPr>
                <w:sz w:val="15"/>
                <w:szCs w:val="15"/>
                <w:spacing w:val="5"/>
              </w:rPr>
              <w:t xml:space="preserve"> </w:t>
            </w:r>
            <w:r>
              <w:rPr>
                <w:sz w:val="15"/>
                <w:szCs w:val="15"/>
                <w:spacing w:val="-1"/>
              </w:rPr>
              <w:t>链，包含商品企划等</w:t>
            </w:r>
            <w:r>
              <w:rPr>
                <w:sz w:val="15"/>
                <w:szCs w:val="15"/>
                <w:spacing w:val="2"/>
              </w:rPr>
              <w:t xml:space="preserve"> </w:t>
            </w:r>
            <w:r>
              <w:rPr>
                <w:sz w:val="15"/>
                <w:szCs w:val="15"/>
                <w:spacing w:val="-2"/>
              </w:rPr>
              <w:t>上游环节</w:t>
            </w:r>
          </w:p>
          <w:p>
            <w:pPr>
              <w:pStyle w:val="TableText"/>
              <w:ind w:left="302" w:right="38" w:hanging="199"/>
              <w:spacing w:before="61" w:line="204" w:lineRule="auto"/>
              <w:rPr>
                <w:sz w:val="15"/>
                <w:szCs w:val="15"/>
              </w:rPr>
            </w:pPr>
            <w:r>
              <w:rPr>
                <w:sz w:val="15"/>
                <w:szCs w:val="15"/>
                <w:spacing w:val="-1"/>
              </w:rPr>
              <w:t>·构建数字中台能力，</w:t>
            </w:r>
            <w:r>
              <w:rPr>
                <w:sz w:val="15"/>
                <w:szCs w:val="15"/>
                <w:spacing w:val="1"/>
              </w:rPr>
              <w:t xml:space="preserve">  </w:t>
            </w:r>
            <w:r>
              <w:rPr>
                <w:sz w:val="15"/>
                <w:szCs w:val="15"/>
                <w:spacing w:val="-1"/>
              </w:rPr>
              <w:t>沉淀算法，构建数据</w:t>
            </w:r>
            <w:r>
              <w:rPr>
                <w:sz w:val="15"/>
                <w:szCs w:val="15"/>
                <w:spacing w:val="2"/>
              </w:rPr>
              <w:t xml:space="preserve"> </w:t>
            </w:r>
            <w:r>
              <w:rPr>
                <w:sz w:val="15"/>
                <w:szCs w:val="15"/>
              </w:rPr>
              <w:t>优化和驱动业务能力</w:t>
            </w:r>
          </w:p>
          <w:p>
            <w:pPr>
              <w:pStyle w:val="TableText"/>
              <w:ind w:left="73"/>
              <w:spacing w:before="121" w:line="219" w:lineRule="auto"/>
              <w:rPr>
                <w:sz w:val="15"/>
                <w:szCs w:val="15"/>
              </w:rPr>
            </w:pPr>
            <w:r>
              <w:rPr>
                <w:sz w:val="15"/>
                <w:szCs w:val="15"/>
                <w:spacing w:val="-2"/>
              </w:rPr>
              <w:t>举措：</w:t>
            </w:r>
          </w:p>
          <w:p>
            <w:pPr>
              <w:pStyle w:val="TableText"/>
              <w:ind w:left="293" w:right="52" w:hanging="180"/>
              <w:spacing w:before="33" w:line="205" w:lineRule="auto"/>
              <w:rPr>
                <w:sz w:val="15"/>
                <w:szCs w:val="15"/>
              </w:rPr>
            </w:pPr>
            <w:r>
              <w:rPr>
                <w:sz w:val="15"/>
                <w:szCs w:val="15"/>
                <w:spacing w:val="1"/>
              </w:rPr>
              <w:t>●复制团队经验，多系</w:t>
            </w:r>
            <w:r>
              <w:rPr>
                <w:sz w:val="15"/>
                <w:szCs w:val="15"/>
                <w:spacing w:val="3"/>
              </w:rPr>
              <w:t xml:space="preserve"> </w:t>
            </w:r>
            <w:r>
              <w:rPr>
                <w:sz w:val="15"/>
                <w:szCs w:val="15"/>
              </w:rPr>
              <w:t>统多项目互联网架构 </w:t>
            </w:r>
            <w:r>
              <w:rPr>
                <w:sz w:val="15"/>
                <w:szCs w:val="15"/>
                <w:spacing w:val="-2"/>
              </w:rPr>
              <w:t>升级</w:t>
            </w:r>
          </w:p>
          <w:p>
            <w:pPr>
              <w:pStyle w:val="TableText"/>
              <w:ind w:left="282" w:right="64" w:hanging="159"/>
              <w:spacing w:before="70" w:line="208" w:lineRule="auto"/>
              <w:rPr>
                <w:sz w:val="15"/>
                <w:szCs w:val="15"/>
              </w:rPr>
            </w:pPr>
            <w:r>
              <w:rPr>
                <w:sz w:val="15"/>
                <w:szCs w:val="15"/>
              </w:rPr>
              <w:t>●打造企业服务和数据</w:t>
            </w:r>
            <w:r>
              <w:rPr>
                <w:sz w:val="15"/>
                <w:szCs w:val="15"/>
                <w:spacing w:val="7"/>
              </w:rPr>
              <w:t xml:space="preserve"> </w:t>
            </w:r>
            <w:r>
              <w:rPr>
                <w:sz w:val="15"/>
                <w:szCs w:val="15"/>
                <w:spacing w:val="-2"/>
              </w:rPr>
              <w:t>运营能力</w:t>
            </w:r>
          </w:p>
          <w:p>
            <w:pPr>
              <w:spacing w:line="420" w:lineRule="auto"/>
              <w:rPr>
                <w:rFonts w:ascii="Arial"/>
                <w:sz w:val="21"/>
              </w:rPr>
            </w:pPr>
            <w:r/>
          </w:p>
          <w:p>
            <w:pPr>
              <w:pStyle w:val="TableText"/>
              <w:ind w:left="173"/>
              <w:spacing w:before="49" w:line="197" w:lineRule="auto"/>
              <w:rPr>
                <w:sz w:val="15"/>
                <w:szCs w:val="15"/>
              </w:rPr>
            </w:pPr>
            <w:r>
              <w:rPr>
                <w:sz w:val="15"/>
                <w:szCs w:val="15"/>
                <w:spacing w:val="1"/>
              </w:rPr>
              <w:t>中台体系完善发展期</w:t>
            </w:r>
          </w:p>
          <w:p>
            <w:pPr>
              <w:pStyle w:val="TableText"/>
              <w:ind w:left="363"/>
              <w:spacing w:line="219" w:lineRule="auto"/>
              <w:rPr>
                <w:sz w:val="15"/>
                <w:szCs w:val="15"/>
              </w:rPr>
            </w:pPr>
            <w:r>
              <w:rPr>
                <w:sz w:val="15"/>
                <w:szCs w:val="15"/>
                <w:spacing w:val="4"/>
              </w:rPr>
              <w:t>(全业务链路)</w:t>
            </w:r>
          </w:p>
        </w:tc>
        <w:tc>
          <w:tcPr>
            <w:tcW w:w="1731" w:type="dxa"/>
            <w:vAlign w:val="top"/>
          </w:tcPr>
          <w:p>
            <w:pPr>
              <w:pStyle w:val="TableText"/>
              <w:ind w:left="126"/>
              <w:spacing w:before="41" w:line="220" w:lineRule="auto"/>
              <w:rPr>
                <w:sz w:val="15"/>
                <w:szCs w:val="15"/>
              </w:rPr>
            </w:pPr>
            <w:r>
              <w:rPr>
                <w:sz w:val="15"/>
                <w:szCs w:val="15"/>
                <w:spacing w:val="-1"/>
              </w:rPr>
              <w:t>建设目标：</w:t>
            </w:r>
          </w:p>
          <w:p>
            <w:pPr>
              <w:pStyle w:val="TableText"/>
              <w:ind w:left="285" w:right="53" w:hanging="149"/>
              <w:spacing w:before="9" w:line="203" w:lineRule="auto"/>
              <w:rPr>
                <w:sz w:val="15"/>
                <w:szCs w:val="15"/>
              </w:rPr>
            </w:pPr>
            <w:r>
              <w:rPr>
                <w:sz w:val="15"/>
                <w:szCs w:val="15"/>
                <w:spacing w:val="-1"/>
              </w:rPr>
              <w:t>●利用全业务</w:t>
            </w:r>
            <w:r>
              <w:rPr>
                <w:sz w:val="15"/>
                <w:szCs w:val="15"/>
                <w:u w:val="single" w:color="auto"/>
                <w:spacing w:val="-1"/>
              </w:rPr>
              <w:t>链</w:t>
            </w:r>
            <w:r>
              <w:rPr>
                <w:sz w:val="15"/>
                <w:szCs w:val="15"/>
                <w:spacing w:val="-1"/>
              </w:rPr>
              <w:t>业务场</w:t>
            </w:r>
            <w:r>
              <w:rPr>
                <w:sz w:val="15"/>
                <w:szCs w:val="15"/>
                <w:spacing w:val="3"/>
              </w:rPr>
              <w:t xml:space="preserve"> </w:t>
            </w:r>
            <w:r>
              <w:rPr>
                <w:sz w:val="15"/>
                <w:szCs w:val="15"/>
                <w:spacing w:val="-1"/>
              </w:rPr>
              <w:t>景，利用大数据和算</w:t>
            </w:r>
            <w:r>
              <w:rPr>
                <w:sz w:val="15"/>
                <w:szCs w:val="15"/>
              </w:rPr>
              <w:t xml:space="preserve"> </w:t>
            </w:r>
            <w:r>
              <w:rPr>
                <w:sz w:val="15"/>
                <w:szCs w:val="15"/>
                <w:spacing w:val="3"/>
              </w:rPr>
              <w:t>法技术，进行企业内</w:t>
            </w:r>
            <w:r>
              <w:rPr>
                <w:sz w:val="15"/>
                <w:szCs w:val="15"/>
                <w:spacing w:val="2"/>
              </w:rPr>
              <w:t xml:space="preserve"> </w:t>
            </w:r>
            <w:r>
              <w:rPr>
                <w:sz w:val="15"/>
                <w:szCs w:val="15"/>
                <w:spacing w:val="-1"/>
              </w:rPr>
              <w:t>基于数据的核心竞争</w:t>
            </w:r>
            <w:r>
              <w:rPr>
                <w:sz w:val="15"/>
                <w:szCs w:val="15"/>
                <w:spacing w:val="2"/>
              </w:rPr>
              <w:t xml:space="preserve"> </w:t>
            </w:r>
            <w:r>
              <w:rPr>
                <w:sz w:val="15"/>
                <w:szCs w:val="15"/>
              </w:rPr>
              <w:t>力打造，如供应链全 </w:t>
            </w:r>
            <w:r>
              <w:rPr>
                <w:sz w:val="15"/>
                <w:szCs w:val="15"/>
              </w:rPr>
              <w:t>局优化或营销算法</w:t>
            </w:r>
          </w:p>
          <w:p>
            <w:pPr>
              <w:pStyle w:val="TableText"/>
              <w:ind w:left="96"/>
              <w:spacing w:before="150" w:line="219" w:lineRule="auto"/>
              <w:rPr>
                <w:sz w:val="15"/>
                <w:szCs w:val="15"/>
              </w:rPr>
            </w:pPr>
            <w:r>
              <w:rPr>
                <w:sz w:val="15"/>
                <w:szCs w:val="15"/>
                <w:spacing w:val="-2"/>
              </w:rPr>
              <w:t>举措：</w:t>
            </w:r>
          </w:p>
          <w:p>
            <w:pPr>
              <w:pStyle w:val="TableText"/>
              <w:ind w:left="315" w:right="88" w:hanging="189"/>
              <w:spacing w:before="42" w:line="209" w:lineRule="auto"/>
              <w:rPr>
                <w:sz w:val="15"/>
                <w:szCs w:val="15"/>
              </w:rPr>
            </w:pPr>
            <w:r>
              <w:rPr>
                <w:sz w:val="15"/>
                <w:szCs w:val="15"/>
              </w:rPr>
              <w:t>●成立数据分析和算法</w:t>
            </w:r>
            <w:r>
              <w:rPr>
                <w:sz w:val="15"/>
                <w:szCs w:val="15"/>
                <w:spacing w:val="4"/>
              </w:rPr>
              <w:t xml:space="preserve"> </w:t>
            </w:r>
            <w:r>
              <w:rPr>
                <w:sz w:val="15"/>
                <w:szCs w:val="15"/>
                <w:spacing w:val="-2"/>
              </w:rPr>
              <w:t>专业团队</w:t>
            </w:r>
          </w:p>
          <w:p>
            <w:pPr>
              <w:pStyle w:val="TableText"/>
              <w:ind w:left="315" w:right="99" w:hanging="189"/>
              <w:spacing w:before="40" w:line="207" w:lineRule="auto"/>
              <w:rPr>
                <w:sz w:val="15"/>
                <w:szCs w:val="15"/>
              </w:rPr>
            </w:pPr>
            <w:r>
              <w:rPr>
                <w:sz w:val="15"/>
                <w:szCs w:val="15"/>
                <w:spacing w:val="-1"/>
              </w:rPr>
              <w:t>●数据驱动业务创新，</w:t>
            </w:r>
            <w:r>
              <w:rPr>
                <w:sz w:val="15"/>
                <w:szCs w:val="15"/>
                <w:spacing w:val="3"/>
              </w:rPr>
              <w:t xml:space="preserve"> </w:t>
            </w:r>
            <w:r>
              <w:rPr>
                <w:sz w:val="15"/>
                <w:szCs w:val="15"/>
                <w:spacing w:val="-1"/>
              </w:rPr>
              <w:t>创造更多价值</w:t>
            </w:r>
          </w:p>
          <w:p>
            <w:pPr>
              <w:spacing w:line="310" w:lineRule="auto"/>
              <w:rPr>
                <w:rFonts w:ascii="Arial"/>
                <w:sz w:val="21"/>
              </w:rPr>
            </w:pPr>
            <w:r/>
          </w:p>
          <w:p>
            <w:pPr>
              <w:spacing w:line="311" w:lineRule="auto"/>
              <w:rPr>
                <w:rFonts w:ascii="Arial"/>
                <w:sz w:val="21"/>
              </w:rPr>
            </w:pPr>
            <w:r/>
          </w:p>
          <w:p>
            <w:pPr>
              <w:pStyle w:val="TableText"/>
              <w:ind w:left="126" w:right="61" w:firstLine="69"/>
              <w:spacing w:before="50" w:line="208" w:lineRule="auto"/>
              <w:rPr>
                <w:sz w:val="15"/>
                <w:szCs w:val="15"/>
              </w:rPr>
            </w:pPr>
            <w:r>
              <w:rPr>
                <w:sz w:val="15"/>
                <w:szCs w:val="15"/>
                <w:spacing w:val="-2"/>
              </w:rPr>
              <w:t>数据算法驱动业务期  </w:t>
            </w:r>
            <w:r>
              <w:rPr>
                <w:sz w:val="15"/>
                <w:szCs w:val="15"/>
                <w:spacing w:val="2"/>
              </w:rPr>
              <w:t>(沉淀数据和算法能力)</w:t>
            </w:r>
          </w:p>
        </w:tc>
      </w:tr>
    </w:tbl>
    <w:p>
      <w:pPr>
        <w:ind w:left="2299"/>
        <w:spacing w:before="253" w:line="184" w:lineRule="auto"/>
        <w:rPr>
          <w:rFonts w:ascii="SimSun" w:hAnsi="SimSun" w:eastAsia="SimSun" w:cs="SimSun"/>
          <w:sz w:val="19"/>
          <w:szCs w:val="19"/>
        </w:rPr>
      </w:pPr>
      <w:r>
        <w:rPr>
          <w:rFonts w:ascii="SimSun" w:hAnsi="SimSun" w:eastAsia="SimSun" w:cs="SimSun"/>
          <w:sz w:val="19"/>
          <w:szCs w:val="19"/>
          <w:spacing w:val="-3"/>
        </w:rPr>
        <w:t>图3-8</w:t>
      </w:r>
      <w:r>
        <w:rPr>
          <w:rFonts w:ascii="SimSun" w:hAnsi="SimSun" w:eastAsia="SimSun" w:cs="SimSun"/>
          <w:sz w:val="19"/>
          <w:szCs w:val="19"/>
          <w:spacing w:val="65"/>
        </w:rPr>
        <w:t xml:space="preserve"> </w:t>
      </w:r>
      <w:r>
        <w:rPr>
          <w:rFonts w:ascii="SimSun" w:hAnsi="SimSun" w:eastAsia="SimSun" w:cs="SimSun"/>
          <w:sz w:val="19"/>
          <w:szCs w:val="19"/>
          <w:spacing w:val="-3"/>
        </w:rPr>
        <w:t>中台架构典型发展路径</w:t>
      </w:r>
    </w:p>
    <w:p>
      <w:pPr>
        <w:spacing w:line="184" w:lineRule="auto"/>
        <w:sectPr>
          <w:type w:val="continuous"/>
          <w:pgSz w:w="8370" w:h="13250"/>
          <w:pgMar w:top="400" w:right="37" w:bottom="400" w:left="549" w:header="0" w:footer="0" w:gutter="0"/>
          <w:cols w:equalWidth="0" w:num="1">
            <w:col w:w="7783" w:space="0"/>
          </w:cols>
        </w:sectPr>
        <w:rPr>
          <w:rFonts w:ascii="SimSun" w:hAnsi="SimSun" w:eastAsia="SimSun" w:cs="SimSun"/>
          <w:sz w:val="19"/>
          <w:szCs w:val="19"/>
        </w:rPr>
      </w:pPr>
    </w:p>
    <w:p>
      <w:pPr>
        <w:spacing w:before="254" w:line="219" w:lineRule="auto"/>
        <w:rPr>
          <w:rFonts w:ascii="SimSun" w:hAnsi="SimSun" w:eastAsia="SimSun" w:cs="SimSun"/>
          <w:sz w:val="16"/>
          <w:szCs w:val="16"/>
        </w:rPr>
      </w:pPr>
      <w:r>
        <w:rPr>
          <w:rFonts w:ascii="SimSun" w:hAnsi="SimSun" w:eastAsia="SimSun" w:cs="SimSun"/>
          <w:sz w:val="16"/>
          <w:szCs w:val="16"/>
          <w:spacing w:val="-8"/>
        </w:rPr>
        <w:t>106</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45"/>
        </w:rPr>
        <w:t xml:space="preserve"> </w:t>
      </w:r>
      <w:r>
        <w:rPr>
          <w:rFonts w:ascii="SimSun" w:hAnsi="SimSun" w:eastAsia="SimSun" w:cs="SimSun"/>
          <w:sz w:val="16"/>
          <w:szCs w:val="16"/>
          <w:u w:val="single" w:color="auto"/>
        </w:rPr>
        <w:t xml:space="preserve">                                           </w:t>
      </w:r>
    </w:p>
    <w:p>
      <w:pPr>
        <w:pStyle w:val="BodyText"/>
        <w:spacing w:line="343" w:lineRule="auto"/>
        <w:rPr/>
      </w:pPr>
      <w:r/>
    </w:p>
    <w:p>
      <w:pPr>
        <w:pStyle w:val="BodyText"/>
        <w:spacing w:line="343" w:lineRule="auto"/>
        <w:rPr/>
      </w:pPr>
      <w:r/>
    </w:p>
    <w:p>
      <w:pPr>
        <w:ind w:left="933"/>
        <w:spacing w:before="72" w:line="220" w:lineRule="auto"/>
        <w:rPr>
          <w:rFonts w:ascii="SimSun" w:hAnsi="SimSun" w:eastAsia="SimSun" w:cs="SimSun"/>
          <w:sz w:val="22"/>
          <w:szCs w:val="22"/>
        </w:rPr>
      </w:pPr>
      <w:r>
        <w:rPr>
          <w:rFonts w:ascii="SimSun" w:hAnsi="SimSun" w:eastAsia="SimSun" w:cs="SimSun"/>
          <w:sz w:val="22"/>
          <w:szCs w:val="22"/>
          <w:b/>
          <w:bCs/>
          <w:spacing w:val="4"/>
        </w:rPr>
        <w:t>(1)中台架构构建初期</w:t>
      </w:r>
    </w:p>
    <w:p>
      <w:pPr>
        <w:ind w:left="520" w:right="99" w:firstLine="439"/>
        <w:spacing w:before="234" w:line="327" w:lineRule="auto"/>
        <w:jc w:val="both"/>
        <w:rPr>
          <w:rFonts w:ascii="SimSun" w:hAnsi="SimSun" w:eastAsia="SimSun" w:cs="SimSun"/>
          <w:sz w:val="22"/>
          <w:szCs w:val="22"/>
        </w:rPr>
      </w:pPr>
      <w:r>
        <w:rPr>
          <w:rFonts w:ascii="SimSun" w:hAnsi="SimSun" w:eastAsia="SimSun" w:cs="SimSun"/>
          <w:sz w:val="22"/>
          <w:szCs w:val="22"/>
        </w:rPr>
        <w:t>任何企业在进行中台建设的初期，就算有外部专</w:t>
      </w:r>
      <w:r>
        <w:rPr>
          <w:rFonts w:ascii="SimSun" w:hAnsi="SimSun" w:eastAsia="SimSun" w:cs="SimSun"/>
          <w:sz w:val="22"/>
          <w:szCs w:val="22"/>
          <w:spacing w:val="-1"/>
        </w:rPr>
        <w:t>业团队支持，也会因</w:t>
      </w:r>
      <w:r>
        <w:rPr>
          <w:rFonts w:ascii="SimSun" w:hAnsi="SimSun" w:eastAsia="SimSun" w:cs="SimSun"/>
          <w:sz w:val="22"/>
          <w:szCs w:val="22"/>
        </w:rPr>
        <w:t xml:space="preserve"> </w:t>
      </w:r>
      <w:r>
        <w:rPr>
          <w:rFonts w:ascii="SimSun" w:hAnsi="SimSun" w:eastAsia="SimSun" w:cs="SimSun"/>
          <w:sz w:val="22"/>
          <w:szCs w:val="22"/>
        </w:rPr>
        <w:t>为与之前系统建设的不同而感到很不适应，</w:t>
      </w:r>
      <w:r>
        <w:rPr>
          <w:rFonts w:ascii="SimSun" w:hAnsi="SimSun" w:eastAsia="SimSun" w:cs="SimSun"/>
          <w:sz w:val="22"/>
          <w:szCs w:val="22"/>
          <w:spacing w:val="-1"/>
        </w:rPr>
        <w:t>这种不适应会反应在不同角色</w:t>
      </w:r>
      <w:r>
        <w:rPr>
          <w:rFonts w:ascii="SimSun" w:hAnsi="SimSun" w:eastAsia="SimSun" w:cs="SimSun"/>
          <w:sz w:val="22"/>
          <w:szCs w:val="22"/>
        </w:rPr>
        <w:t xml:space="preserve"> </w:t>
      </w:r>
      <w:r>
        <w:rPr>
          <w:rFonts w:ascii="SimSun" w:hAnsi="SimSun" w:eastAsia="SimSun" w:cs="SimSun"/>
          <w:sz w:val="22"/>
          <w:szCs w:val="22"/>
        </w:rPr>
        <w:t>和层级的员工身上。成熟的企业会参考其他企业</w:t>
      </w:r>
      <w:r>
        <w:rPr>
          <w:rFonts w:ascii="SimSun" w:hAnsi="SimSun" w:eastAsia="SimSun" w:cs="SimSun"/>
          <w:sz w:val="22"/>
          <w:szCs w:val="22"/>
          <w:spacing w:val="-1"/>
        </w:rPr>
        <w:t>中台建设和运营方法进行</w:t>
      </w:r>
      <w:r>
        <w:rPr>
          <w:rFonts w:ascii="SimSun" w:hAnsi="SimSun" w:eastAsia="SimSun" w:cs="SimSun"/>
          <w:sz w:val="22"/>
          <w:szCs w:val="22"/>
        </w:rPr>
        <w:t xml:space="preserve"> </w:t>
      </w:r>
      <w:r>
        <w:rPr>
          <w:rFonts w:ascii="SimSun" w:hAnsi="SimSun" w:eastAsia="SimSun" w:cs="SimSun"/>
          <w:sz w:val="22"/>
          <w:szCs w:val="22"/>
          <w:spacing w:val="-1"/>
        </w:rPr>
        <w:t>团队的组织和建设，这些人员大多数来自企业现有信息中心部门，也会有</w:t>
      </w:r>
      <w:r>
        <w:rPr>
          <w:rFonts w:ascii="SimSun" w:hAnsi="SimSun" w:eastAsia="SimSun" w:cs="SimSun"/>
          <w:sz w:val="22"/>
          <w:szCs w:val="22"/>
          <w:spacing w:val="2"/>
        </w:rPr>
        <w:t xml:space="preserve"> </w:t>
      </w:r>
      <w:r>
        <w:rPr>
          <w:rFonts w:ascii="SimSun" w:hAnsi="SimSun" w:eastAsia="SimSun" w:cs="SimSun"/>
          <w:sz w:val="22"/>
          <w:szCs w:val="22"/>
        </w:rPr>
        <w:t>业务部门的专业人才参与，以及外部专家和人才的加</w:t>
      </w:r>
      <w:r>
        <w:rPr>
          <w:rFonts w:ascii="SimSun" w:hAnsi="SimSun" w:eastAsia="SimSun" w:cs="SimSun"/>
          <w:sz w:val="22"/>
          <w:szCs w:val="22"/>
          <w:spacing w:val="-1"/>
        </w:rPr>
        <w:t>入，这样一个新的组</w:t>
      </w:r>
      <w:r>
        <w:rPr>
          <w:rFonts w:ascii="SimSun" w:hAnsi="SimSun" w:eastAsia="SimSun" w:cs="SimSun"/>
          <w:sz w:val="22"/>
          <w:szCs w:val="22"/>
        </w:rPr>
        <w:t xml:space="preserve"> </w:t>
      </w:r>
      <w:r>
        <w:rPr>
          <w:rFonts w:ascii="SimSun" w:hAnsi="SimSun" w:eastAsia="SimSun" w:cs="SimSun"/>
          <w:sz w:val="22"/>
          <w:szCs w:val="22"/>
          <w:spacing w:val="-1"/>
        </w:rPr>
        <w:t>织在构建一个大多数人没有经历过的复杂系统建设时，都会对未知和不确</w:t>
      </w:r>
      <w:r>
        <w:rPr>
          <w:rFonts w:ascii="SimSun" w:hAnsi="SimSun" w:eastAsia="SimSun" w:cs="SimSun"/>
          <w:sz w:val="22"/>
          <w:szCs w:val="22"/>
          <w:spacing w:val="18"/>
        </w:rPr>
        <w:t xml:space="preserve"> </w:t>
      </w:r>
      <w:r>
        <w:rPr>
          <w:rFonts w:ascii="SimSun" w:hAnsi="SimSun" w:eastAsia="SimSun" w:cs="SimSun"/>
          <w:sz w:val="22"/>
          <w:szCs w:val="22"/>
          <w:spacing w:val="-1"/>
        </w:rPr>
        <w:t>定性感到彷徨，这种彷徨和前面提及的“不适应”在本质上均是当前岗位</w:t>
      </w:r>
      <w:r>
        <w:rPr>
          <w:rFonts w:ascii="SimSun" w:hAnsi="SimSun" w:eastAsia="SimSun" w:cs="SimSun"/>
          <w:sz w:val="22"/>
          <w:szCs w:val="22"/>
          <w:spacing w:val="17"/>
        </w:rPr>
        <w:t xml:space="preserve"> </w:t>
      </w:r>
      <w:r>
        <w:rPr>
          <w:rFonts w:ascii="SimSun" w:hAnsi="SimSun" w:eastAsia="SimSun" w:cs="SimSun"/>
          <w:sz w:val="22"/>
          <w:szCs w:val="22"/>
        </w:rPr>
        <w:t>的人员还未进入角色的体现，比如业务架构师需要从更加全面的业务视角</w:t>
      </w:r>
      <w:r>
        <w:rPr>
          <w:rFonts w:ascii="SimSun" w:hAnsi="SimSun" w:eastAsia="SimSun" w:cs="SimSun"/>
          <w:sz w:val="22"/>
          <w:szCs w:val="22"/>
          <w:spacing w:val="6"/>
        </w:rPr>
        <w:t xml:space="preserve"> </w:t>
      </w:r>
      <w:r>
        <w:rPr>
          <w:rFonts w:ascii="SimSun" w:hAnsi="SimSun" w:eastAsia="SimSun" w:cs="SimSun"/>
          <w:sz w:val="22"/>
          <w:szCs w:val="22"/>
        </w:rPr>
        <w:t>来思考和设计业务的解耦和实现；开发人员要摒</w:t>
      </w:r>
      <w:r>
        <w:rPr>
          <w:rFonts w:ascii="SimSun" w:hAnsi="SimSun" w:eastAsia="SimSun" w:cs="SimSun"/>
          <w:sz w:val="22"/>
          <w:szCs w:val="22"/>
          <w:spacing w:val="-1"/>
        </w:rPr>
        <w:t>弃之前做单体开发时的随</w:t>
      </w:r>
      <w:r>
        <w:rPr>
          <w:rFonts w:ascii="SimSun" w:hAnsi="SimSun" w:eastAsia="SimSun" w:cs="SimSun"/>
          <w:sz w:val="22"/>
          <w:szCs w:val="22"/>
        </w:rPr>
        <w:t xml:space="preserve"> </w:t>
      </w:r>
      <w:r>
        <w:rPr>
          <w:rFonts w:ascii="SimSun" w:hAnsi="SimSun" w:eastAsia="SimSun" w:cs="SimSun"/>
          <w:sz w:val="22"/>
          <w:szCs w:val="22"/>
          <w:spacing w:val="-1"/>
        </w:rPr>
        <w:t>意发挥，而要在更深入理解业务的前提下进行更慎重的实现，学习使用新</w:t>
      </w:r>
      <w:r>
        <w:rPr>
          <w:rFonts w:ascii="SimSun" w:hAnsi="SimSun" w:eastAsia="SimSun" w:cs="SimSun"/>
          <w:sz w:val="22"/>
          <w:szCs w:val="22"/>
          <w:spacing w:val="16"/>
        </w:rPr>
        <w:t xml:space="preserve"> </w:t>
      </w:r>
      <w:r>
        <w:rPr>
          <w:rFonts w:ascii="SimSun" w:hAnsi="SimSun" w:eastAsia="SimSun" w:cs="SimSun"/>
          <w:sz w:val="22"/>
          <w:szCs w:val="22"/>
        </w:rPr>
        <w:t>的开发技术，以确保系统有更好的可扩展能力；甚至有之前是</w:t>
      </w:r>
      <w:r>
        <w:rPr>
          <w:rFonts w:ascii="SimSun" w:hAnsi="SimSun" w:eastAsia="SimSun" w:cs="SimSun"/>
          <w:sz w:val="22"/>
          <w:szCs w:val="22"/>
          <w:spacing w:val="-1"/>
        </w:rPr>
        <w:t>业务部门的</w:t>
      </w:r>
      <w:r>
        <w:rPr>
          <w:rFonts w:ascii="SimSun" w:hAnsi="SimSun" w:eastAsia="SimSun" w:cs="SimSun"/>
          <w:sz w:val="22"/>
          <w:szCs w:val="22"/>
        </w:rPr>
        <w:t xml:space="preserve"> </w:t>
      </w:r>
      <w:r>
        <w:rPr>
          <w:rFonts w:ascii="SimSun" w:hAnsi="SimSun" w:eastAsia="SimSun" w:cs="SimSun"/>
          <w:sz w:val="22"/>
          <w:szCs w:val="22"/>
        </w:rPr>
        <w:t>需求提出方转岗到产品经理这样的岗位上，存在一定的能力模型缺失，就</w:t>
      </w:r>
      <w:r>
        <w:rPr>
          <w:rFonts w:ascii="SimSun" w:hAnsi="SimSun" w:eastAsia="SimSun" w:cs="SimSun"/>
          <w:sz w:val="22"/>
          <w:szCs w:val="22"/>
          <w:spacing w:val="9"/>
        </w:rPr>
        <w:t xml:space="preserve"> </w:t>
      </w:r>
      <w:r>
        <w:rPr>
          <w:rFonts w:ascii="SimSun" w:hAnsi="SimSun" w:eastAsia="SimSun" w:cs="SimSun"/>
          <w:sz w:val="22"/>
          <w:szCs w:val="22"/>
        </w:rPr>
        <w:t>会带来对工作职能更多的不适应，这类因为人才能力</w:t>
      </w:r>
      <w:r>
        <w:rPr>
          <w:rFonts w:ascii="SimSun" w:hAnsi="SimSun" w:eastAsia="SimSun" w:cs="SimSun"/>
          <w:sz w:val="22"/>
          <w:szCs w:val="22"/>
          <w:spacing w:val="-1"/>
        </w:rPr>
        <w:t>模型缺失造成的员工</w:t>
      </w:r>
    </w:p>
    <w:p>
      <w:pPr>
        <w:ind w:left="410"/>
        <w:spacing w:line="219" w:lineRule="auto"/>
        <w:rPr>
          <w:rFonts w:ascii="SimSun" w:hAnsi="SimSun" w:eastAsia="SimSun" w:cs="SimSun"/>
          <w:sz w:val="22"/>
          <w:szCs w:val="22"/>
        </w:rPr>
      </w:pPr>
      <w:r>
        <w:rPr>
          <w:rFonts w:ascii="SimSun" w:hAnsi="SimSun" w:eastAsia="SimSun" w:cs="SimSun"/>
          <w:sz w:val="22"/>
          <w:szCs w:val="22"/>
          <w:spacing w:val="-3"/>
        </w:rPr>
        <w:t>“不适应”现象在企业</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中台建设的初期表现得尤为明显。</w:t>
      </w:r>
    </w:p>
    <w:p>
      <w:pPr>
        <w:pStyle w:val="BodyText"/>
        <w:spacing w:line="246" w:lineRule="auto"/>
        <w:rPr/>
      </w:pPr>
      <w:r/>
    </w:p>
    <w:p>
      <w:pPr>
        <w:ind w:left="520" w:right="115" w:firstLine="439"/>
        <w:spacing w:before="72" w:line="335" w:lineRule="auto"/>
        <w:jc w:val="both"/>
        <w:rPr>
          <w:rFonts w:ascii="SimSun" w:hAnsi="SimSun" w:eastAsia="SimSun" w:cs="SimSun"/>
          <w:sz w:val="22"/>
          <w:szCs w:val="22"/>
        </w:rPr>
      </w:pPr>
      <w:r>
        <w:rPr>
          <w:rFonts w:ascii="SimSun" w:hAnsi="SimSun" w:eastAsia="SimSun" w:cs="SimSun"/>
          <w:sz w:val="22"/>
          <w:szCs w:val="22"/>
        </w:rPr>
        <w:t>所以在中台架构建设初期，不建议企业此时进</w:t>
      </w:r>
      <w:r>
        <w:rPr>
          <w:rFonts w:ascii="SimSun" w:hAnsi="SimSun" w:eastAsia="SimSun" w:cs="SimSun"/>
          <w:sz w:val="22"/>
          <w:szCs w:val="22"/>
          <w:spacing w:val="-1"/>
        </w:rPr>
        <w:t>行组织架构调整，这样</w:t>
      </w:r>
      <w:r>
        <w:rPr>
          <w:rFonts w:ascii="SimSun" w:hAnsi="SimSun" w:eastAsia="SimSun" w:cs="SimSun"/>
          <w:sz w:val="22"/>
          <w:szCs w:val="22"/>
        </w:rPr>
        <w:t xml:space="preserve"> </w:t>
      </w:r>
      <w:r>
        <w:rPr>
          <w:rFonts w:ascii="SimSun" w:hAnsi="SimSun" w:eastAsia="SimSun" w:cs="SimSun"/>
          <w:sz w:val="22"/>
          <w:szCs w:val="22"/>
          <w:spacing w:val="-4"/>
        </w:rPr>
        <w:t>会加剧中台建设人员因为组织的改变所产生的“不适应”,同时在业务架构</w:t>
      </w:r>
    </w:p>
    <w:p>
      <w:pPr>
        <w:ind w:left="520"/>
        <w:spacing w:line="218" w:lineRule="auto"/>
        <w:rPr>
          <w:rFonts w:ascii="SimSun" w:hAnsi="SimSun" w:eastAsia="SimSun" w:cs="SimSun"/>
          <w:sz w:val="22"/>
          <w:szCs w:val="22"/>
        </w:rPr>
      </w:pPr>
      <w:r>
        <w:rPr>
          <w:rFonts w:ascii="SimSun" w:hAnsi="SimSun" w:eastAsia="SimSun" w:cs="SimSun"/>
          <w:sz w:val="22"/>
          <w:szCs w:val="22"/>
          <w:spacing w:val="-5"/>
        </w:rPr>
        <w:t>没有成型前，以什么样的方式进行组织架构调配效果更佳是比较难判断的。</w:t>
      </w:r>
    </w:p>
    <w:p>
      <w:pPr>
        <w:ind w:left="520" w:right="92" w:firstLine="439"/>
        <w:spacing w:before="290" w:line="327" w:lineRule="auto"/>
        <w:jc w:val="both"/>
        <w:rPr>
          <w:rFonts w:ascii="SimSun" w:hAnsi="SimSun" w:eastAsia="SimSun" w:cs="SimSun"/>
          <w:sz w:val="22"/>
          <w:szCs w:val="22"/>
        </w:rPr>
      </w:pPr>
      <w:r>
        <w:rPr>
          <w:rFonts w:ascii="SimSun" w:hAnsi="SimSun" w:eastAsia="SimSun" w:cs="SimSun"/>
          <w:sz w:val="22"/>
          <w:szCs w:val="22"/>
        </w:rPr>
        <w:t>为了让企业能比较平滑地渡过这段“不适应”期，不建议企业一开始</w:t>
      </w:r>
      <w:r>
        <w:rPr>
          <w:rFonts w:ascii="SimSun" w:hAnsi="SimSun" w:eastAsia="SimSun" w:cs="SimSun"/>
          <w:sz w:val="22"/>
          <w:szCs w:val="22"/>
          <w:spacing w:val="13"/>
        </w:rPr>
        <w:t xml:space="preserve"> </w:t>
      </w:r>
      <w:r>
        <w:rPr>
          <w:rFonts w:ascii="SimSun" w:hAnsi="SimSun" w:eastAsia="SimSun" w:cs="SimSun"/>
          <w:sz w:val="22"/>
          <w:szCs w:val="22"/>
        </w:rPr>
        <w:t>把系统建设的战线拉得太长，可以选择1～2个试点</w:t>
      </w:r>
      <w:r>
        <w:rPr>
          <w:rFonts w:ascii="SimSun" w:hAnsi="SimSun" w:eastAsia="SimSun" w:cs="SimSun"/>
          <w:sz w:val="22"/>
          <w:szCs w:val="22"/>
          <w:spacing w:val="-1"/>
        </w:rPr>
        <w:t>系统，按照中台建设的</w:t>
      </w:r>
      <w:r>
        <w:rPr>
          <w:rFonts w:ascii="SimSun" w:hAnsi="SimSun" w:eastAsia="SimSun" w:cs="SimSun"/>
          <w:sz w:val="22"/>
          <w:szCs w:val="22"/>
        </w:rPr>
        <w:t xml:space="preserve"> </w:t>
      </w:r>
      <w:r>
        <w:rPr>
          <w:rFonts w:ascii="SimSun" w:hAnsi="SimSun" w:eastAsia="SimSun" w:cs="SimSun"/>
          <w:sz w:val="22"/>
          <w:szCs w:val="22"/>
          <w:spacing w:val="-1"/>
        </w:rPr>
        <w:t>原则和最佳实践搭建起中台架构，让所有参与中台建设的员工能深切、理</w:t>
      </w:r>
      <w:r>
        <w:rPr>
          <w:rFonts w:ascii="SimSun" w:hAnsi="SimSun" w:eastAsia="SimSun" w:cs="SimSun"/>
          <w:sz w:val="22"/>
          <w:szCs w:val="22"/>
          <w:spacing w:val="17"/>
        </w:rPr>
        <w:t xml:space="preserve"> </w:t>
      </w:r>
      <w:r>
        <w:rPr>
          <w:rFonts w:ascii="SimSun" w:hAnsi="SimSun" w:eastAsia="SimSun" w:cs="SimSun"/>
          <w:sz w:val="22"/>
          <w:szCs w:val="22"/>
        </w:rPr>
        <w:t>性地感受一下中台的优势，让企业的员工在中台建设实践中学习和了解相</w:t>
      </w:r>
    </w:p>
    <w:p>
      <w:pPr>
        <w:ind w:left="520"/>
        <w:spacing w:before="1" w:line="218" w:lineRule="auto"/>
        <w:rPr>
          <w:rFonts w:ascii="SimSun" w:hAnsi="SimSun" w:eastAsia="SimSun" w:cs="SimSun"/>
          <w:sz w:val="22"/>
          <w:szCs w:val="22"/>
        </w:rPr>
      </w:pPr>
      <w:r>
        <w:rPr>
          <w:rFonts w:ascii="SimSun" w:hAnsi="SimSun" w:eastAsia="SimSun" w:cs="SimSun"/>
          <w:sz w:val="22"/>
          <w:szCs w:val="22"/>
          <w:spacing w:val="-6"/>
        </w:rPr>
        <w:t>关的技术，以及自身角色的定位和发展的方向。</w:t>
      </w:r>
    </w:p>
    <w:p>
      <w:pPr>
        <w:ind w:left="520" w:firstLine="439"/>
        <w:spacing w:before="310" w:line="327" w:lineRule="auto"/>
        <w:jc w:val="both"/>
        <w:rPr>
          <w:rFonts w:ascii="SimSun" w:hAnsi="SimSun" w:eastAsia="SimSun" w:cs="SimSun"/>
          <w:sz w:val="22"/>
          <w:szCs w:val="22"/>
        </w:rPr>
      </w:pPr>
      <w:r>
        <w:rPr>
          <w:rFonts w:ascii="SimSun" w:hAnsi="SimSun" w:eastAsia="SimSun" w:cs="SimSun"/>
          <w:sz w:val="22"/>
          <w:szCs w:val="22"/>
        </w:rPr>
        <w:t>在初期阶段，基本以业务中台的建设为主，基于</w:t>
      </w:r>
      <w:r>
        <w:rPr>
          <w:rFonts w:ascii="SimSun" w:hAnsi="SimSun" w:eastAsia="SimSun" w:cs="SimSun"/>
          <w:sz w:val="22"/>
          <w:szCs w:val="22"/>
          <w:spacing w:val="-1"/>
        </w:rPr>
        <w:t>当前建设的系统需求</w:t>
      </w:r>
      <w:r>
        <w:rPr>
          <w:rFonts w:ascii="SimSun" w:hAnsi="SimSun" w:eastAsia="SimSun" w:cs="SimSun"/>
          <w:sz w:val="22"/>
          <w:szCs w:val="22"/>
        </w:rPr>
        <w:t xml:space="preserve">  </w:t>
      </w:r>
      <w:r>
        <w:rPr>
          <w:rFonts w:ascii="SimSun" w:hAnsi="SimSun" w:eastAsia="SimSun" w:cs="SimSun"/>
          <w:sz w:val="22"/>
          <w:szCs w:val="22"/>
          <w:spacing w:val="-3"/>
        </w:rPr>
        <w:t>搭建起业务中台核心框架及部分服务中心，初</w:t>
      </w:r>
      <w:r>
        <w:rPr>
          <w:rFonts w:ascii="SimSun" w:hAnsi="SimSun" w:eastAsia="SimSun" w:cs="SimSun"/>
          <w:sz w:val="22"/>
          <w:szCs w:val="22"/>
          <w:spacing w:val="-4"/>
        </w:rPr>
        <w:t>步实现企业部分数据的实时、</w:t>
      </w:r>
    </w:p>
    <w:p>
      <w:pPr>
        <w:ind w:left="520"/>
        <w:spacing w:before="1" w:line="218" w:lineRule="auto"/>
        <w:rPr>
          <w:rFonts w:ascii="SimSun" w:hAnsi="SimSun" w:eastAsia="SimSun" w:cs="SimSun"/>
          <w:sz w:val="22"/>
          <w:szCs w:val="22"/>
        </w:rPr>
      </w:pPr>
      <w:r>
        <w:rPr>
          <w:rFonts w:ascii="SimSun" w:hAnsi="SimSun" w:eastAsia="SimSun" w:cs="SimSun"/>
          <w:sz w:val="22"/>
          <w:szCs w:val="22"/>
        </w:rPr>
        <w:t>统一、在线。同时，建设一些简单的数据中台能力，比如提供跨服务中心</w:t>
      </w:r>
    </w:p>
    <w:p>
      <w:pPr>
        <w:spacing w:line="218" w:lineRule="auto"/>
        <w:sectPr>
          <w:pgSz w:w="8390" w:h="13250"/>
          <w:pgMar w:top="400" w:right="570" w:bottom="400" w:left="150" w:header="0" w:footer="0" w:gutter="0"/>
        </w:sectPr>
        <w:rPr>
          <w:rFonts w:ascii="SimSun" w:hAnsi="SimSun" w:eastAsia="SimSun" w:cs="SimSun"/>
          <w:sz w:val="22"/>
          <w:szCs w:val="22"/>
        </w:rPr>
      </w:pPr>
    </w:p>
    <w:p>
      <w:pPr>
        <w:spacing w:line="28" w:lineRule="exact"/>
        <w:rPr/>
      </w:pPr>
      <w:r>
        <w:drawing>
          <wp:anchor distT="0" distB="0" distL="0" distR="0" simplePos="0" relativeHeight="254156800" behindDoc="1" locked="0" layoutInCell="0" allowOverlap="1">
            <wp:simplePos x="0" y="0"/>
            <wp:positionH relativeFrom="page">
              <wp:posOffset>2044714</wp:posOffset>
            </wp:positionH>
            <wp:positionV relativeFrom="page">
              <wp:posOffset>368268</wp:posOffset>
            </wp:positionV>
            <wp:extent cx="2451095" cy="6394"/>
            <wp:effectExtent l="0" t="0" r="0" b="0"/>
            <wp:wrapNone/>
            <wp:docPr id="220" name="IM 220"/>
            <wp:cNvGraphicFramePr/>
            <a:graphic>
              <a:graphicData uri="http://schemas.openxmlformats.org/drawingml/2006/picture">
                <pic:pic>
                  <pic:nvPicPr>
                    <pic:cNvPr id="220" name="IM 220"/>
                    <pic:cNvPicPr/>
                  </pic:nvPicPr>
                  <pic:blipFill>
                    <a:blip r:embed="rId147"/>
                    <a:stretch>
                      <a:fillRect/>
                    </a:stretch>
                  </pic:blipFill>
                  <pic:spPr>
                    <a:xfrm rot="0">
                      <a:off x="0" y="0"/>
                      <a:ext cx="2451095" cy="6394"/>
                    </a:xfrm>
                    <a:prstGeom prst="rect">
                      <a:avLst/>
                    </a:prstGeom>
                  </pic:spPr>
                </pic:pic>
              </a:graphicData>
            </a:graphic>
          </wp:anchor>
        </w:drawing>
      </w:r>
      <w:r/>
    </w:p>
    <w:p>
      <w:pPr>
        <w:spacing w:line="28" w:lineRule="exact"/>
        <w:sectPr>
          <w:pgSz w:w="8370" w:h="13250"/>
          <w:pgMar w:top="400" w:right="68" w:bottom="400" w:left="520" w:header="0" w:footer="0" w:gutter="0"/>
          <w:cols w:equalWidth="0" w:num="1">
            <w:col w:w="7782" w:space="0"/>
          </w:cols>
        </w:sectPr>
        <w:rPr/>
      </w:pPr>
    </w:p>
    <w:p>
      <w:pPr>
        <w:ind w:left="2699"/>
        <w:spacing w:before="67" w:line="338" w:lineRule="exact"/>
        <w:tabs>
          <w:tab w:val="left" w:pos="5702"/>
        </w:tabs>
        <w:rPr/>
      </w:pPr>
      <w:r>
        <w:rPr>
          <w:rFonts w:ascii="SimSun" w:hAnsi="SimSun" w:eastAsia="SimSun" w:cs="SimSun"/>
          <w:sz w:val="16"/>
          <w:szCs w:val="16"/>
          <w:position w:val="-4"/>
        </w:rPr>
        <w:tab/>
      </w:r>
      <w:r>
        <w:rPr>
          <w:rFonts w:ascii="SimSun" w:hAnsi="SimSun" w:eastAsia="SimSun" w:cs="SimSun"/>
          <w:sz w:val="16"/>
          <w:szCs w:val="16"/>
          <w:b/>
          <w:bCs/>
          <w:spacing w:val="-17"/>
          <w:position w:val="-4"/>
        </w:rPr>
        <w:t>中台架构</w:t>
      </w:r>
      <w:r>
        <w:ruby>
          <w:rubyPr>
            <w:rubyAlign w:val="left"/>
            <w:hpsRaise w:val="12"/>
            <w:hps w:val="16"/>
            <w:hpsBaseText w:val="16"/>
          </w:rubyPr>
          <w:rt>
            <w:r>
              <w:rPr>
                <w:rFonts w:ascii="SimSun" w:hAnsi="SimSun" w:eastAsia="SimSun" w:cs="SimSun"/>
                <w:sz w:val="16"/>
                <w:szCs w:val="16"/>
                <w:w w:val="98"/>
              </w:rPr>
              <w:t>—</w:t>
            </w:r>
          </w:rt>
          <w:rubyBase>
            <w:r>
              <w:rPr>
                <w:rFonts w:ascii="SimSun" w:hAnsi="SimSun" w:eastAsia="SimSun" w:cs="SimSun"/>
                <w:sz w:val="16"/>
                <w:szCs w:val="16"/>
                <w:b/>
                <w:bCs/>
                <w:w w:val="92"/>
                <w:position w:val="-4"/>
              </w:rPr>
              <w:t>的</w:t>
            </w:r>
          </w:rubyBase>
        </w:ruby>
      </w:r>
      <w:r>
        <w:ruby>
          <w:rubyPr>
            <w:rubyAlign w:val="left"/>
            <w:hpsRaise w:val="12"/>
            <w:hps w:val="16"/>
            <w:hpsBaseText w:val="16"/>
          </w:rubyPr>
          <w:rt>
            <w:r>
              <w:rPr>
                <w:rFonts w:ascii="SimSun" w:hAnsi="SimSun" w:eastAsia="SimSun" w:cs="SimSun"/>
                <w:sz w:val="16"/>
                <w:szCs w:val="16"/>
                <w:w w:val="97"/>
              </w:rPr>
              <w:t>—</w:t>
            </w:r>
          </w:rt>
          <w:rubyBase>
            <w:r>
              <w:rPr>
                <w:rFonts w:ascii="SimSun" w:hAnsi="SimSun" w:eastAsia="SimSun" w:cs="SimSun"/>
                <w:sz w:val="16"/>
                <w:szCs w:val="16"/>
                <w:b/>
                <w:bCs/>
                <w:w w:val="88"/>
                <w:position w:val="-4"/>
              </w:rPr>
              <w:t>建</w:t>
            </w:r>
          </w:rubyBase>
        </w:ruby>
      </w:r>
      <w:r>
        <w:ruby>
          <w:rubyPr>
            <w:rubyAlign w:val="left"/>
            <w:hpsRaise w:val="12"/>
            <w:hps w:val="16"/>
            <w:hpsBaseText w:val="16"/>
          </w:rubyPr>
          <w:rt>
            <w:r>
              <w:rPr>
                <w:rFonts w:ascii="SimSun" w:hAnsi="SimSun" w:eastAsia="SimSun" w:cs="SimSun"/>
                <w:sz w:val="16"/>
                <w:szCs w:val="16"/>
                <w:w w:val="97"/>
              </w:rPr>
              <w:t>第</w:t>
            </w:r>
          </w:rt>
          <w:rubyBase>
            <w:r>
              <w:rPr>
                <w:rFonts w:ascii="SimSun" w:hAnsi="SimSun" w:eastAsia="SimSun" w:cs="SimSun"/>
                <w:sz w:val="16"/>
                <w:szCs w:val="16"/>
                <w:b/>
                <w:bCs/>
                <w:w w:val="84"/>
                <w:position w:val="-4"/>
              </w:rPr>
              <w:t>设</w:t>
            </w:r>
          </w:rubyBase>
        </w:ruby>
      </w:r>
      <w:r>
        <w:ruby>
          <w:rubyPr>
            <w:rubyAlign w:val="left"/>
            <w:hpsRaise w:val="12"/>
            <w:hps w:val="16"/>
            <w:hpsBaseText w:val="16"/>
          </w:rubyPr>
          <w:rt>
            <w:r>
              <w:rPr>
                <w:rFonts w:ascii="SimSun" w:hAnsi="SimSun" w:eastAsia="SimSun" w:cs="SimSun"/>
                <w:sz w:val="16"/>
                <w:szCs w:val="16"/>
                <w:w w:val="97"/>
              </w:rPr>
              <w:t>三</w:t>
            </w:r>
          </w:rt>
          <w:rubyBase>
            <w:r>
              <w:rPr>
                <w:rFonts w:ascii="SimSun" w:hAnsi="SimSun" w:eastAsia="SimSun" w:cs="SimSun"/>
                <w:sz w:val="16"/>
                <w:szCs w:val="16"/>
                <w:b/>
                <w:bCs/>
                <w:w w:val="81"/>
                <w:position w:val="-4"/>
              </w:rPr>
              <w:t>思</w:t>
            </w:r>
          </w:rubyBase>
        </w:ruby>
      </w:r>
      <w:r>
        <w:ruby>
          <w:rubyPr>
            <w:rubyAlign w:val="left"/>
            <w:hpsRaise w:val="12"/>
            <w:hps w:val="16"/>
            <w:hpsBaseText w:val="16"/>
          </w:rubyPr>
          <w:rt>
            <w:r>
              <w:rPr>
                <w:rFonts w:ascii="SimSun" w:hAnsi="SimSun" w:eastAsia="SimSun" w:cs="SimSun"/>
                <w:sz w:val="16"/>
                <w:szCs w:val="16"/>
                <w:w w:val="97"/>
              </w:rPr>
              <w:t>章</w:t>
            </w:r>
          </w:rt>
          <w:rubyBase>
            <w:r>
              <w:rPr>
                <w:rFonts w:ascii="SimSun" w:hAnsi="SimSun" w:eastAsia="SimSun" w:cs="SimSun"/>
                <w:sz w:val="16"/>
                <w:szCs w:val="16"/>
                <w:b/>
                <w:bCs/>
                <w:w w:val="78"/>
                <w:position w:val="-4"/>
              </w:rPr>
              <w:t>路</w:t>
            </w:r>
          </w:rubyBase>
        </w:ruby>
      </w:r>
    </w:p>
    <w:p>
      <w:pPr>
        <w:pStyle w:val="BodyText"/>
        <w:spacing w:line="14" w:lineRule="auto"/>
        <w:rPr>
          <w:sz w:val="2"/>
        </w:rPr>
      </w:pPr>
      <w:r>
        <w:rPr>
          <w:sz w:val="2"/>
          <w:szCs w:val="2"/>
        </w:rPr>
        <w:br w:type="column"/>
      </w:r>
    </w:p>
    <w:p>
      <w:pPr>
        <w:ind w:left="208"/>
        <w:spacing w:before="90" w:line="184" w:lineRule="auto"/>
        <w:rPr>
          <w:rFonts w:ascii="SimSun" w:hAnsi="SimSun" w:eastAsia="SimSun" w:cs="SimSun"/>
          <w:sz w:val="16"/>
          <w:szCs w:val="16"/>
        </w:rPr>
      </w:pPr>
      <w:r>
        <w:rPr>
          <w:rFonts w:ascii="SimSun" w:hAnsi="SimSun" w:eastAsia="SimSun" w:cs="SimSun"/>
          <w:sz w:val="16"/>
          <w:szCs w:val="16"/>
          <w:spacing w:val="-5"/>
        </w:rPr>
        <w:t>107</w:t>
      </w:r>
    </w:p>
    <w:p>
      <w:pPr>
        <w:spacing w:line="184" w:lineRule="auto"/>
        <w:sectPr>
          <w:type w:val="continuous"/>
          <w:pgSz w:w="8370" w:h="13250"/>
          <w:pgMar w:top="400" w:right="68" w:bottom="400" w:left="520" w:header="0" w:footer="0" w:gutter="0"/>
          <w:cols w:equalWidth="0" w:num="2">
            <w:col w:w="7062" w:space="0"/>
            <w:col w:w="720" w:space="0"/>
          </w:cols>
        </w:sectPr>
        <w:rPr>
          <w:rFonts w:ascii="SimSun" w:hAnsi="SimSun" w:eastAsia="SimSun" w:cs="SimSun"/>
          <w:sz w:val="16"/>
          <w:szCs w:val="16"/>
        </w:rPr>
      </w:pPr>
    </w:p>
    <w:p>
      <w:pPr>
        <w:pStyle w:val="BodyText"/>
        <w:spacing w:line="264" w:lineRule="auto"/>
        <w:rPr/>
      </w:pPr>
      <w:r/>
    </w:p>
    <w:p>
      <w:pPr>
        <w:pStyle w:val="BodyText"/>
        <w:spacing w:line="265" w:lineRule="auto"/>
        <w:rPr/>
      </w:pPr>
      <w:r/>
    </w:p>
    <w:p>
      <w:pPr>
        <w:ind w:right="749"/>
        <w:spacing w:before="72" w:line="319" w:lineRule="auto"/>
        <w:jc w:val="both"/>
        <w:rPr>
          <w:rFonts w:ascii="SimSun" w:hAnsi="SimSun" w:eastAsia="SimSun" w:cs="SimSun"/>
          <w:sz w:val="22"/>
          <w:szCs w:val="22"/>
        </w:rPr>
      </w:pPr>
      <w:r>
        <w:rPr>
          <w:rFonts w:ascii="SimSun" w:hAnsi="SimSun" w:eastAsia="SimSun" w:cs="SimSun"/>
          <w:sz w:val="22"/>
          <w:szCs w:val="22"/>
          <w:spacing w:val="-1"/>
        </w:rPr>
        <w:t>的数据统计、分析等能力，并将这些统计分析结果作用到业务中台的业务</w:t>
      </w:r>
      <w:r>
        <w:rPr>
          <w:rFonts w:ascii="SimSun" w:hAnsi="SimSun" w:eastAsia="SimSun" w:cs="SimSun"/>
          <w:sz w:val="22"/>
          <w:szCs w:val="22"/>
          <w:spacing w:val="4"/>
        </w:rPr>
        <w:t xml:space="preserve"> </w:t>
      </w:r>
      <w:r>
        <w:rPr>
          <w:rFonts w:ascii="SimSun" w:hAnsi="SimSun" w:eastAsia="SimSun" w:cs="SimSun"/>
          <w:sz w:val="22"/>
          <w:szCs w:val="22"/>
        </w:rPr>
        <w:t>场景中，建立起数据从业务中台到数据中台的同步机</w:t>
      </w:r>
      <w:r>
        <w:rPr>
          <w:rFonts w:ascii="SimSun" w:hAnsi="SimSun" w:eastAsia="SimSun" w:cs="SimSun"/>
          <w:sz w:val="22"/>
          <w:szCs w:val="22"/>
          <w:spacing w:val="-1"/>
        </w:rPr>
        <w:t>制，将数据中台的结</w:t>
      </w:r>
    </w:p>
    <w:p>
      <w:pPr>
        <w:spacing w:line="219" w:lineRule="auto"/>
        <w:rPr>
          <w:rFonts w:ascii="SimSun" w:hAnsi="SimSun" w:eastAsia="SimSun" w:cs="SimSun"/>
          <w:sz w:val="22"/>
          <w:szCs w:val="22"/>
        </w:rPr>
      </w:pPr>
      <w:r>
        <w:rPr>
          <w:rFonts w:ascii="SimSun" w:hAnsi="SimSun" w:eastAsia="SimSun" w:cs="SimSun"/>
          <w:sz w:val="22"/>
          <w:szCs w:val="22"/>
          <w:spacing w:val="-7"/>
        </w:rPr>
        <w:t>果反馈到业务中台的数据闭环。</w:t>
      </w:r>
    </w:p>
    <w:p>
      <w:pPr>
        <w:pStyle w:val="BodyText"/>
        <w:spacing w:line="292" w:lineRule="auto"/>
        <w:rPr/>
      </w:pPr>
      <w:r/>
    </w:p>
    <w:p>
      <w:pPr>
        <w:ind w:left="403"/>
        <w:spacing w:before="71" w:line="219" w:lineRule="auto"/>
        <w:rPr>
          <w:rFonts w:ascii="SimSun" w:hAnsi="SimSun" w:eastAsia="SimSun" w:cs="SimSun"/>
          <w:sz w:val="22"/>
          <w:szCs w:val="22"/>
        </w:rPr>
      </w:pPr>
      <w:r>
        <w:rPr>
          <w:rFonts w:ascii="SimSun" w:hAnsi="SimSun" w:eastAsia="SimSun" w:cs="SimSun"/>
          <w:sz w:val="22"/>
          <w:szCs w:val="22"/>
          <w:b/>
          <w:bCs/>
          <w:spacing w:val="4"/>
        </w:rPr>
        <w:t>(2)中台体系完善发展期</w:t>
      </w:r>
    </w:p>
    <w:p>
      <w:pPr>
        <w:ind w:right="751" w:firstLine="440"/>
        <w:spacing w:before="221" w:line="319" w:lineRule="auto"/>
        <w:jc w:val="both"/>
        <w:rPr>
          <w:rFonts w:ascii="SimSun" w:hAnsi="SimSun" w:eastAsia="SimSun" w:cs="SimSun"/>
          <w:sz w:val="22"/>
          <w:szCs w:val="22"/>
        </w:rPr>
      </w:pPr>
      <w:r>
        <w:rPr>
          <w:rFonts w:ascii="SimSun" w:hAnsi="SimSun" w:eastAsia="SimSun" w:cs="SimSun"/>
          <w:sz w:val="22"/>
          <w:szCs w:val="22"/>
          <w:spacing w:val="-1"/>
        </w:rPr>
        <w:t>当通过前面介绍的方法，先建立1～2个基于中台架构的系统并成功上</w:t>
      </w:r>
      <w:r>
        <w:rPr>
          <w:rFonts w:ascii="SimSun" w:hAnsi="SimSun" w:eastAsia="SimSun" w:cs="SimSun"/>
          <w:sz w:val="22"/>
          <w:szCs w:val="22"/>
          <w:spacing w:val="7"/>
        </w:rPr>
        <w:t xml:space="preserve"> </w:t>
      </w:r>
      <w:r>
        <w:rPr>
          <w:rFonts w:ascii="SimSun" w:hAnsi="SimSun" w:eastAsia="SimSun" w:cs="SimSun"/>
          <w:sz w:val="22"/>
          <w:szCs w:val="22"/>
        </w:rPr>
        <w:t>线后，企业对于中台落地的形态、相关的技</w:t>
      </w:r>
      <w:r>
        <w:rPr>
          <w:rFonts w:ascii="SimSun" w:hAnsi="SimSun" w:eastAsia="SimSun" w:cs="SimSun"/>
          <w:sz w:val="22"/>
          <w:szCs w:val="22"/>
          <w:spacing w:val="-1"/>
        </w:rPr>
        <w:t>术以及各种角色的分工都各自</w:t>
      </w:r>
      <w:r>
        <w:rPr>
          <w:rFonts w:ascii="SimSun" w:hAnsi="SimSun" w:eastAsia="SimSun" w:cs="SimSun"/>
          <w:sz w:val="22"/>
          <w:szCs w:val="22"/>
        </w:rPr>
        <w:t xml:space="preserve"> </w:t>
      </w:r>
      <w:r>
        <w:rPr>
          <w:rFonts w:ascii="SimSun" w:hAnsi="SimSun" w:eastAsia="SimSun" w:cs="SimSun"/>
          <w:sz w:val="22"/>
          <w:szCs w:val="22"/>
        </w:rPr>
        <w:t>有了清晰和真切的体验，就可以进入中台体系的</w:t>
      </w:r>
      <w:r>
        <w:rPr>
          <w:rFonts w:ascii="SimSun" w:hAnsi="SimSun" w:eastAsia="SimSun" w:cs="SimSun"/>
          <w:sz w:val="22"/>
          <w:szCs w:val="22"/>
          <w:spacing w:val="-1"/>
        </w:rPr>
        <w:t>完善发展期，即针对中台</w:t>
      </w:r>
      <w:r>
        <w:rPr>
          <w:rFonts w:ascii="SimSun" w:hAnsi="SimSun" w:eastAsia="SimSun" w:cs="SimSun"/>
          <w:sz w:val="22"/>
          <w:szCs w:val="22"/>
        </w:rPr>
        <w:t xml:space="preserve"> </w:t>
      </w:r>
      <w:r>
        <w:rPr>
          <w:rFonts w:ascii="SimSun" w:hAnsi="SimSun" w:eastAsia="SimSun" w:cs="SimSun"/>
          <w:sz w:val="22"/>
          <w:szCs w:val="22"/>
        </w:rPr>
        <w:t>建设初期发现的问题和不足进行体系化的思考</w:t>
      </w:r>
      <w:r>
        <w:rPr>
          <w:rFonts w:ascii="SimSun" w:hAnsi="SimSun" w:eastAsia="SimSun" w:cs="SimSun"/>
          <w:sz w:val="22"/>
          <w:szCs w:val="22"/>
          <w:spacing w:val="-1"/>
        </w:rPr>
        <w:t>和调整，为中台的健康、高</w:t>
      </w:r>
    </w:p>
    <w:p>
      <w:pPr>
        <w:spacing w:before="1" w:line="219" w:lineRule="auto"/>
        <w:rPr>
          <w:rFonts w:ascii="SimSun" w:hAnsi="SimSun" w:eastAsia="SimSun" w:cs="SimSun"/>
          <w:sz w:val="22"/>
          <w:szCs w:val="22"/>
        </w:rPr>
      </w:pPr>
      <w:r>
        <w:rPr>
          <w:rFonts w:ascii="SimSun" w:hAnsi="SimSun" w:eastAsia="SimSun" w:cs="SimSun"/>
          <w:sz w:val="22"/>
          <w:szCs w:val="22"/>
          <w:spacing w:val="-9"/>
        </w:rPr>
        <w:t>效运营构建起更好的发展环境。</w:t>
      </w:r>
    </w:p>
    <w:p>
      <w:pPr>
        <w:pStyle w:val="BodyText"/>
        <w:spacing w:line="244" w:lineRule="auto"/>
        <w:rPr/>
      </w:pPr>
      <w:r/>
    </w:p>
    <w:p>
      <w:pPr>
        <w:ind w:right="718" w:firstLine="440"/>
        <w:spacing w:before="72" w:line="319" w:lineRule="auto"/>
        <w:jc w:val="both"/>
        <w:rPr>
          <w:rFonts w:ascii="SimSun" w:hAnsi="SimSun" w:eastAsia="SimSun" w:cs="SimSun"/>
          <w:sz w:val="22"/>
          <w:szCs w:val="22"/>
        </w:rPr>
      </w:pPr>
      <w:r>
        <w:rPr>
          <w:rFonts w:ascii="SimSun" w:hAnsi="SimSun" w:eastAsia="SimSun" w:cs="SimSun"/>
          <w:sz w:val="22"/>
          <w:szCs w:val="22"/>
          <w:spacing w:val="-7"/>
        </w:rPr>
        <w:t>在此阶段，企业新的业务系统不断基于中台架构进行建设，</w:t>
      </w:r>
      <w:r>
        <w:rPr>
          <w:rFonts w:ascii="SimSun" w:hAnsi="SimSun" w:eastAsia="SimSun" w:cs="SimSun"/>
          <w:sz w:val="22"/>
          <w:szCs w:val="22"/>
          <w:spacing w:val="-8"/>
        </w:rPr>
        <w:t>在企业的任</w:t>
      </w:r>
      <w:r>
        <w:rPr>
          <w:rFonts w:ascii="SimSun" w:hAnsi="SimSun" w:eastAsia="SimSun" w:cs="SimSun"/>
          <w:sz w:val="22"/>
          <w:szCs w:val="22"/>
        </w:rPr>
        <w:t xml:space="preserve"> </w:t>
      </w:r>
      <w:r>
        <w:rPr>
          <w:rFonts w:ascii="SimSun" w:hAnsi="SimSun" w:eastAsia="SimSun" w:cs="SimSun"/>
          <w:sz w:val="22"/>
          <w:szCs w:val="22"/>
        </w:rPr>
        <w:t>何业务链环节(如产品设计、生产制造、供</w:t>
      </w:r>
      <w:r>
        <w:rPr>
          <w:rFonts w:ascii="SimSun" w:hAnsi="SimSun" w:eastAsia="SimSun" w:cs="SimSun"/>
          <w:sz w:val="22"/>
          <w:szCs w:val="22"/>
          <w:spacing w:val="-1"/>
        </w:rPr>
        <w:t>应链、销售、售后等)实现数据</w:t>
      </w:r>
      <w:r>
        <w:rPr>
          <w:rFonts w:ascii="SimSun" w:hAnsi="SimSun" w:eastAsia="SimSun" w:cs="SimSun"/>
          <w:sz w:val="22"/>
          <w:szCs w:val="22"/>
        </w:rPr>
        <w:t xml:space="preserve"> </w:t>
      </w:r>
      <w:r>
        <w:rPr>
          <w:rFonts w:ascii="SimSun" w:hAnsi="SimSun" w:eastAsia="SimSun" w:cs="SimSun"/>
          <w:sz w:val="22"/>
          <w:szCs w:val="22"/>
          <w:spacing w:val="-7"/>
        </w:rPr>
        <w:t>的实时贯通，业务中台的共享服务中心不断完善和</w:t>
      </w:r>
      <w:r>
        <w:rPr>
          <w:rFonts w:ascii="SimSun" w:hAnsi="SimSun" w:eastAsia="SimSun" w:cs="SimSun"/>
          <w:sz w:val="22"/>
          <w:szCs w:val="22"/>
          <w:spacing w:val="-8"/>
        </w:rPr>
        <w:t>增加；同时，数据中台会</w:t>
      </w:r>
      <w:r>
        <w:rPr>
          <w:rFonts w:ascii="SimSun" w:hAnsi="SimSun" w:eastAsia="SimSun" w:cs="SimSun"/>
          <w:sz w:val="22"/>
          <w:szCs w:val="22"/>
        </w:rPr>
        <w:t xml:space="preserve"> </w:t>
      </w:r>
      <w:r>
        <w:rPr>
          <w:rFonts w:ascii="SimSun" w:hAnsi="SimSun" w:eastAsia="SimSun" w:cs="SimSun"/>
          <w:sz w:val="22"/>
          <w:szCs w:val="22"/>
          <w:spacing w:val="-7"/>
        </w:rPr>
        <w:t>逐渐增加基于对场景的算法，并提供不同场景的计算能力，而且在数据中台</w:t>
      </w:r>
      <w:r>
        <w:rPr>
          <w:rFonts w:ascii="SimSun" w:hAnsi="SimSun" w:eastAsia="SimSun" w:cs="SimSun"/>
          <w:sz w:val="22"/>
          <w:szCs w:val="22"/>
          <w:spacing w:val="3"/>
        </w:rPr>
        <w:t xml:space="preserve"> </w:t>
      </w:r>
      <w:r>
        <w:rPr>
          <w:rFonts w:ascii="SimSun" w:hAnsi="SimSun" w:eastAsia="SimSun" w:cs="SimSun"/>
          <w:sz w:val="22"/>
          <w:szCs w:val="22"/>
          <w:spacing w:val="-6"/>
        </w:rPr>
        <w:t>上处理的数据已经不单单是企业内部产生的数据，而是已经有意识地整合外</w:t>
      </w:r>
    </w:p>
    <w:p>
      <w:pPr>
        <w:spacing w:before="1" w:line="219" w:lineRule="auto"/>
        <w:rPr>
          <w:rFonts w:ascii="SimSun" w:hAnsi="SimSun" w:eastAsia="SimSun" w:cs="SimSun"/>
          <w:sz w:val="22"/>
          <w:szCs w:val="22"/>
        </w:rPr>
      </w:pPr>
      <w:r>
        <w:rPr>
          <w:rFonts w:ascii="SimSun" w:hAnsi="SimSun" w:eastAsia="SimSun" w:cs="SimSun"/>
          <w:sz w:val="22"/>
          <w:szCs w:val="22"/>
          <w:spacing w:val="-6"/>
        </w:rPr>
        <w:t>部生态数据，以补充在使用数据解决业务问题的过程中数据维度的缺失。</w:t>
      </w:r>
    </w:p>
    <w:p>
      <w:pPr>
        <w:ind w:right="722" w:firstLine="440"/>
        <w:spacing w:before="298" w:line="319" w:lineRule="auto"/>
        <w:jc w:val="both"/>
        <w:rPr>
          <w:rFonts w:ascii="SimSun" w:hAnsi="SimSun" w:eastAsia="SimSun" w:cs="SimSun"/>
          <w:sz w:val="22"/>
          <w:szCs w:val="22"/>
        </w:rPr>
      </w:pPr>
      <w:r>
        <w:rPr>
          <w:rFonts w:ascii="SimSun" w:hAnsi="SimSun" w:eastAsia="SimSun" w:cs="SimSun"/>
          <w:sz w:val="22"/>
          <w:szCs w:val="22"/>
        </w:rPr>
        <w:t>随着中台架构的不断发展，企业领导和其他人员对于中台的建设会有 </w:t>
      </w:r>
      <w:r>
        <w:rPr>
          <w:rFonts w:ascii="SimSun" w:hAnsi="SimSun" w:eastAsia="SimSun" w:cs="SimSun"/>
          <w:sz w:val="22"/>
          <w:szCs w:val="22"/>
          <w:spacing w:val="-2"/>
        </w:rPr>
        <w:t>自己的体会和认识，在此基础上，就可以适当地进行组织架构调整并可以</w:t>
      </w:r>
      <w:r>
        <w:rPr>
          <w:rFonts w:ascii="SimSun" w:hAnsi="SimSun" w:eastAsia="SimSun" w:cs="SimSun"/>
          <w:sz w:val="22"/>
          <w:szCs w:val="22"/>
          <w:spacing w:val="18"/>
        </w:rPr>
        <w:t xml:space="preserve"> </w:t>
      </w:r>
      <w:r>
        <w:rPr>
          <w:rFonts w:ascii="SimSun" w:hAnsi="SimSun" w:eastAsia="SimSun" w:cs="SimSun"/>
          <w:sz w:val="22"/>
          <w:szCs w:val="22"/>
        </w:rPr>
        <w:t>引进外部人才，让中台不同部门间的业务协同效率更高。同时，为了更高</w:t>
      </w:r>
      <w:r>
        <w:rPr>
          <w:rFonts w:ascii="SimSun" w:hAnsi="SimSun" w:eastAsia="SimSun" w:cs="SimSun"/>
          <w:sz w:val="22"/>
          <w:szCs w:val="22"/>
          <w:spacing w:val="18"/>
        </w:rPr>
        <w:t xml:space="preserve"> </w:t>
      </w:r>
      <w:r>
        <w:rPr>
          <w:rFonts w:ascii="SimSun" w:hAnsi="SimSun" w:eastAsia="SimSun" w:cs="SimSun"/>
          <w:sz w:val="22"/>
          <w:szCs w:val="22"/>
          <w:spacing w:val="-1"/>
        </w:rPr>
        <w:t>效地进行业务沉淀以及专业人才的培养，需要建立起一套更科学、更适合</w:t>
      </w:r>
      <w:r>
        <w:rPr>
          <w:rFonts w:ascii="SimSun" w:hAnsi="SimSun" w:eastAsia="SimSun" w:cs="SimSun"/>
          <w:sz w:val="22"/>
          <w:szCs w:val="22"/>
          <w:spacing w:val="17"/>
        </w:rPr>
        <w:t xml:space="preserve"> </w:t>
      </w:r>
      <w:r>
        <w:rPr>
          <w:rFonts w:ascii="SimSun" w:hAnsi="SimSun" w:eastAsia="SimSun" w:cs="SimSun"/>
          <w:sz w:val="22"/>
          <w:szCs w:val="22"/>
        </w:rPr>
        <w:t>企业自身的中台运营体系和标准，并辅以相</w:t>
      </w:r>
      <w:r>
        <w:rPr>
          <w:rFonts w:ascii="SimSun" w:hAnsi="SimSun" w:eastAsia="SimSun" w:cs="SimSun"/>
          <w:sz w:val="22"/>
          <w:szCs w:val="22"/>
          <w:spacing w:val="-1"/>
        </w:rPr>
        <w:t>应的平台和工具，将这些标准</w:t>
      </w:r>
    </w:p>
    <w:p>
      <w:pPr>
        <w:spacing w:before="1" w:line="220" w:lineRule="auto"/>
        <w:rPr>
          <w:rFonts w:ascii="SimSun" w:hAnsi="SimSun" w:eastAsia="SimSun" w:cs="SimSun"/>
          <w:sz w:val="22"/>
          <w:szCs w:val="22"/>
        </w:rPr>
      </w:pPr>
      <w:r>
        <w:rPr>
          <w:rFonts w:ascii="SimSun" w:hAnsi="SimSun" w:eastAsia="SimSun" w:cs="SimSun"/>
          <w:sz w:val="22"/>
          <w:szCs w:val="22"/>
          <w:spacing w:val="-9"/>
        </w:rPr>
        <w:t>和运营规范体现在平台上。</w:t>
      </w:r>
    </w:p>
    <w:p>
      <w:pPr>
        <w:pStyle w:val="BodyText"/>
        <w:spacing w:line="243" w:lineRule="auto"/>
        <w:rPr/>
      </w:pPr>
      <w:r/>
    </w:p>
    <w:p>
      <w:pPr>
        <w:ind w:right="661" w:firstLine="440"/>
        <w:spacing w:before="71" w:line="319" w:lineRule="auto"/>
        <w:jc w:val="both"/>
        <w:rPr>
          <w:rFonts w:ascii="SimSun" w:hAnsi="SimSun" w:eastAsia="SimSun" w:cs="SimSun"/>
          <w:sz w:val="22"/>
          <w:szCs w:val="22"/>
        </w:rPr>
      </w:pPr>
      <w:r>
        <w:rPr>
          <w:rFonts w:ascii="SimSun" w:hAnsi="SimSun" w:eastAsia="SimSun" w:cs="SimSun"/>
          <w:sz w:val="22"/>
          <w:szCs w:val="22"/>
          <w:spacing w:val="1"/>
        </w:rPr>
        <w:t>随着业务不断接入中台，随之而来的是业务架</w:t>
      </w:r>
      <w:r>
        <w:rPr>
          <w:rFonts w:ascii="SimSun" w:hAnsi="SimSun" w:eastAsia="SimSun" w:cs="SimSun"/>
          <w:sz w:val="22"/>
          <w:szCs w:val="22"/>
        </w:rPr>
        <w:t>构变得越来越复杂，而 </w:t>
      </w:r>
      <w:r>
        <w:rPr>
          <w:rFonts w:ascii="SimSun" w:hAnsi="SimSun" w:eastAsia="SimSun" w:cs="SimSun"/>
          <w:sz w:val="22"/>
          <w:szCs w:val="22"/>
          <w:spacing w:val="2"/>
        </w:rPr>
        <w:t>中台也自然成为企业业务正常运转的核心，此时对于技术平台的稳定性、</w:t>
      </w:r>
      <w:r>
        <w:rPr>
          <w:rFonts w:ascii="SimSun" w:hAnsi="SimSun" w:eastAsia="SimSun" w:cs="SimSun"/>
          <w:sz w:val="22"/>
          <w:szCs w:val="22"/>
          <w:spacing w:val="15"/>
        </w:rPr>
        <w:t xml:space="preserve"> </w:t>
      </w:r>
      <w:r>
        <w:rPr>
          <w:rFonts w:ascii="SimSun" w:hAnsi="SimSun" w:eastAsia="SimSun" w:cs="SimSun"/>
          <w:sz w:val="22"/>
          <w:szCs w:val="22"/>
        </w:rPr>
        <w:t>业务管控等方面就提出了更高的要求，在这个阶段</w:t>
      </w:r>
      <w:r>
        <w:rPr>
          <w:rFonts w:ascii="SimSun" w:hAnsi="SimSun" w:eastAsia="SimSun" w:cs="SimSun"/>
          <w:sz w:val="22"/>
          <w:szCs w:val="22"/>
          <w:spacing w:val="-1"/>
        </w:rPr>
        <w:t>就需要针对企业业务的 </w:t>
      </w:r>
      <w:r>
        <w:rPr>
          <w:rFonts w:ascii="SimSun" w:hAnsi="SimSun" w:eastAsia="SimSun" w:cs="SimSun"/>
          <w:sz w:val="22"/>
          <w:szCs w:val="22"/>
        </w:rPr>
        <w:t>特性构建起更加夯实的技术底盘，为中台的正常运</w:t>
      </w:r>
      <w:r>
        <w:rPr>
          <w:rFonts w:ascii="SimSun" w:hAnsi="SimSun" w:eastAsia="SimSun" w:cs="SimSun"/>
          <w:sz w:val="22"/>
          <w:szCs w:val="22"/>
          <w:spacing w:val="-1"/>
        </w:rPr>
        <w:t>行和可持续发展提供更</w:t>
      </w:r>
    </w:p>
    <w:p>
      <w:pPr>
        <w:spacing w:before="1" w:line="184" w:lineRule="auto"/>
        <w:rPr>
          <w:rFonts w:ascii="SimSun" w:hAnsi="SimSun" w:eastAsia="SimSun" w:cs="SimSun"/>
          <w:sz w:val="22"/>
          <w:szCs w:val="22"/>
        </w:rPr>
      </w:pPr>
      <w:r>
        <w:rPr>
          <w:rFonts w:ascii="SimSun" w:hAnsi="SimSun" w:eastAsia="SimSun" w:cs="SimSun"/>
          <w:sz w:val="22"/>
          <w:szCs w:val="22"/>
          <w:spacing w:val="-8"/>
        </w:rPr>
        <w:t>强大的技术支撑。</w:t>
      </w:r>
    </w:p>
    <w:p>
      <w:pPr>
        <w:spacing w:line="184" w:lineRule="auto"/>
        <w:sectPr>
          <w:type w:val="continuous"/>
          <w:pgSz w:w="8370" w:h="13250"/>
          <w:pgMar w:top="400" w:right="68" w:bottom="400" w:left="520" w:header="0" w:footer="0" w:gutter="0"/>
          <w:cols w:equalWidth="0" w:num="1">
            <w:col w:w="7782" w:space="0"/>
          </w:cols>
        </w:sectPr>
        <w:rPr>
          <w:rFonts w:ascii="SimSun" w:hAnsi="SimSun" w:eastAsia="SimSun" w:cs="SimSun"/>
          <w:sz w:val="22"/>
          <w:szCs w:val="22"/>
        </w:rPr>
      </w:pPr>
    </w:p>
    <w:p>
      <w:pPr>
        <w:spacing w:before="214" w:line="219" w:lineRule="auto"/>
        <w:rPr>
          <w:rFonts w:ascii="SimSun" w:hAnsi="SimSun" w:eastAsia="SimSun" w:cs="SimSun"/>
          <w:sz w:val="16"/>
          <w:szCs w:val="16"/>
        </w:rPr>
      </w:pPr>
      <w:r>
        <w:rPr>
          <w:rFonts w:ascii="SimSun" w:hAnsi="SimSun" w:eastAsia="SimSun" w:cs="SimSun"/>
          <w:sz w:val="16"/>
          <w:szCs w:val="16"/>
          <w:spacing w:val="-12"/>
        </w:rPr>
        <w:t>1</w:t>
      </w:r>
      <w:r>
        <w:rPr>
          <w:rFonts w:ascii="SimSun" w:hAnsi="SimSun" w:eastAsia="SimSun" w:cs="SimSun"/>
          <w:sz w:val="16"/>
          <w:szCs w:val="16"/>
          <w:b/>
          <w:bCs/>
          <w:spacing w:val="-12"/>
        </w:rPr>
        <w:t>08</w:t>
      </w:r>
      <w:r>
        <w:rPr>
          <w:rFonts w:ascii="SimSun" w:hAnsi="SimSun" w:eastAsia="SimSun" w:cs="SimSun"/>
          <w:sz w:val="16"/>
          <w:szCs w:val="16"/>
          <w:spacing w:val="5"/>
        </w:rPr>
        <w:t xml:space="preserve">   </w:t>
      </w:r>
      <w:r>
        <w:rPr>
          <w:rFonts w:ascii="SimSun" w:hAnsi="SimSun" w:eastAsia="SimSun" w:cs="SimSun"/>
          <w:sz w:val="16"/>
          <w:szCs w:val="16"/>
          <w:b/>
          <w:bCs/>
          <w:spacing w:val="-12"/>
        </w:rPr>
        <w:t>数字化转型的道与术</w:t>
      </w:r>
      <w:r>
        <w:rPr>
          <w:rFonts w:ascii="SimSun" w:hAnsi="SimSun" w:eastAsia="SimSun" w:cs="SimSun"/>
          <w:sz w:val="16"/>
          <w:szCs w:val="16"/>
          <w:spacing w:val="-12"/>
        </w:rPr>
        <w:t>-</w:t>
      </w:r>
      <w:r>
        <w:rPr>
          <w:rFonts w:ascii="SimSun" w:hAnsi="SimSun" w:eastAsia="SimSun" w:cs="SimSun"/>
          <w:sz w:val="16"/>
          <w:szCs w:val="16"/>
          <w:strike/>
        </w:rPr>
        <w:t xml:space="preserve">                                               </w:t>
      </w:r>
    </w:p>
    <w:p>
      <w:pPr>
        <w:pStyle w:val="BodyText"/>
        <w:spacing w:line="343" w:lineRule="auto"/>
        <w:rPr/>
      </w:pPr>
      <w:r/>
    </w:p>
    <w:p>
      <w:pPr>
        <w:pStyle w:val="BodyText"/>
        <w:spacing w:line="343" w:lineRule="auto"/>
        <w:rPr/>
      </w:pPr>
      <w:r/>
    </w:p>
    <w:p>
      <w:pPr>
        <w:ind w:left="913"/>
        <w:spacing w:before="71" w:line="219" w:lineRule="auto"/>
        <w:rPr>
          <w:rFonts w:ascii="SimSun" w:hAnsi="SimSun" w:eastAsia="SimSun" w:cs="SimSun"/>
          <w:sz w:val="22"/>
          <w:szCs w:val="22"/>
        </w:rPr>
      </w:pPr>
      <w:bookmarkStart w:name="bookmark26" w:id="22"/>
      <w:bookmarkEnd w:id="22"/>
      <w:r>
        <w:rPr>
          <w:rFonts w:ascii="SimSun" w:hAnsi="SimSun" w:eastAsia="SimSun" w:cs="SimSun"/>
          <w:sz w:val="22"/>
          <w:szCs w:val="22"/>
          <w:b/>
          <w:bCs/>
          <w:spacing w:val="2"/>
        </w:rPr>
        <w:t>(3)数据算法驱动业务期</w:t>
      </w:r>
    </w:p>
    <w:p>
      <w:pPr>
        <w:ind w:left="489" w:right="92" w:firstLine="450"/>
        <w:spacing w:before="261" w:line="319" w:lineRule="auto"/>
        <w:jc w:val="both"/>
        <w:rPr>
          <w:rFonts w:ascii="SimSun" w:hAnsi="SimSun" w:eastAsia="SimSun" w:cs="SimSun"/>
          <w:sz w:val="22"/>
          <w:szCs w:val="22"/>
        </w:rPr>
      </w:pPr>
      <w:r>
        <w:rPr>
          <w:rFonts w:ascii="SimSun" w:hAnsi="SimSun" w:eastAsia="SimSun" w:cs="SimSun"/>
          <w:sz w:val="22"/>
          <w:szCs w:val="22"/>
          <w:spacing w:val="-1"/>
        </w:rPr>
        <w:t>当整个中台的组织、人才、运营体系运转得比较流畅后，平台上积累</w:t>
      </w:r>
      <w:r>
        <w:rPr>
          <w:rFonts w:ascii="SimSun" w:hAnsi="SimSun" w:eastAsia="SimSun" w:cs="SimSun"/>
          <w:sz w:val="22"/>
          <w:szCs w:val="22"/>
          <w:spacing w:val="6"/>
        </w:rPr>
        <w:t xml:space="preserve"> </w:t>
      </w:r>
      <w:r>
        <w:rPr>
          <w:rFonts w:ascii="SimSun" w:hAnsi="SimSun" w:eastAsia="SimSun" w:cs="SimSun"/>
          <w:sz w:val="22"/>
          <w:szCs w:val="22"/>
          <w:spacing w:val="-1"/>
        </w:rPr>
        <w:t>的数据以及对业务理解的深度都已经达到了一定程度，此时可以将建设的</w:t>
      </w:r>
    </w:p>
    <w:p>
      <w:pPr>
        <w:ind w:left="489"/>
        <w:spacing w:line="219" w:lineRule="auto"/>
        <w:rPr>
          <w:rFonts w:ascii="SimSun" w:hAnsi="SimSun" w:eastAsia="SimSun" w:cs="SimSun"/>
          <w:sz w:val="22"/>
          <w:szCs w:val="22"/>
        </w:rPr>
      </w:pPr>
      <w:r>
        <w:rPr>
          <w:rFonts w:ascii="SimSun" w:hAnsi="SimSun" w:eastAsia="SimSun" w:cs="SimSun"/>
          <w:sz w:val="22"/>
          <w:szCs w:val="22"/>
          <w:spacing w:val="-8"/>
        </w:rPr>
        <w:t>重心放到数据中台。</w:t>
      </w:r>
    </w:p>
    <w:p>
      <w:pPr>
        <w:pStyle w:val="BodyText"/>
        <w:spacing w:line="268" w:lineRule="auto"/>
        <w:rPr/>
      </w:pPr>
      <w:r/>
    </w:p>
    <w:p>
      <w:pPr>
        <w:ind w:left="489" w:firstLine="450"/>
        <w:spacing w:before="71" w:line="327" w:lineRule="auto"/>
        <w:jc w:val="both"/>
        <w:rPr>
          <w:rFonts w:ascii="SimSun" w:hAnsi="SimSun" w:eastAsia="SimSun" w:cs="SimSun"/>
          <w:sz w:val="22"/>
          <w:szCs w:val="22"/>
        </w:rPr>
      </w:pPr>
      <w:r>
        <w:rPr>
          <w:rFonts w:ascii="SimSun" w:hAnsi="SimSun" w:eastAsia="SimSun" w:cs="SimSun"/>
          <w:sz w:val="22"/>
          <w:szCs w:val="22"/>
          <w:spacing w:val="-1"/>
        </w:rPr>
        <w:t>对数据中台的建设已经完全脱离了最初对数据完成存储、打通这样的 </w:t>
      </w:r>
      <w:r>
        <w:rPr>
          <w:rFonts w:ascii="SimSun" w:hAnsi="SimSun" w:eastAsia="SimSun" w:cs="SimSun"/>
          <w:sz w:val="22"/>
          <w:szCs w:val="22"/>
          <w:spacing w:val="-4"/>
        </w:rPr>
        <w:t>内容，而应将重点放在基于数据的应用层面，就是深</w:t>
      </w:r>
      <w:r>
        <w:rPr>
          <w:rFonts w:ascii="SimSun" w:hAnsi="SimSun" w:eastAsia="SimSun" w:cs="SimSun"/>
          <w:sz w:val="22"/>
          <w:szCs w:val="22"/>
          <w:spacing w:val="-5"/>
        </w:rPr>
        <w:t>度结合典型业务场景，</w:t>
      </w:r>
      <w:r>
        <w:rPr>
          <w:rFonts w:ascii="SimSun" w:hAnsi="SimSun" w:eastAsia="SimSun" w:cs="SimSun"/>
          <w:sz w:val="22"/>
          <w:szCs w:val="22"/>
        </w:rPr>
        <w:t xml:space="preserve"> </w:t>
      </w:r>
      <w:r>
        <w:rPr>
          <w:rFonts w:ascii="SimSun" w:hAnsi="SimSun" w:eastAsia="SimSun" w:cs="SimSun"/>
          <w:sz w:val="22"/>
          <w:szCs w:val="22"/>
          <w:spacing w:val="-1"/>
        </w:rPr>
        <w:t>不断完善数据中台上的数据种类、维度，沉淀和优化算法，真正让数据解</w:t>
      </w:r>
      <w:r>
        <w:rPr>
          <w:rFonts w:ascii="SimSun" w:hAnsi="SimSun" w:eastAsia="SimSun" w:cs="SimSun"/>
          <w:sz w:val="22"/>
          <w:szCs w:val="22"/>
          <w:spacing w:val="9"/>
        </w:rPr>
        <w:t xml:space="preserve">  </w:t>
      </w:r>
      <w:r>
        <w:rPr>
          <w:rFonts w:ascii="SimSun" w:hAnsi="SimSun" w:eastAsia="SimSun" w:cs="SimSun"/>
          <w:sz w:val="22"/>
          <w:szCs w:val="22"/>
          <w:spacing w:val="-1"/>
        </w:rPr>
        <w:t>决业务场景中的问题。如何让企业的不同人员都能充分地利用数据中台的</w:t>
      </w:r>
      <w:r>
        <w:rPr>
          <w:rFonts w:ascii="SimSun" w:hAnsi="SimSun" w:eastAsia="SimSun" w:cs="SimSun"/>
          <w:sz w:val="22"/>
          <w:szCs w:val="22"/>
          <w:spacing w:val="7"/>
        </w:rPr>
        <w:t xml:space="preserve">  </w:t>
      </w:r>
      <w:r>
        <w:rPr>
          <w:rFonts w:ascii="SimSun" w:hAnsi="SimSun" w:eastAsia="SimSun" w:cs="SimSun"/>
          <w:sz w:val="22"/>
          <w:szCs w:val="22"/>
        </w:rPr>
        <w:t>各种数据进行高效的价值挖掘，并对日趋复</w:t>
      </w:r>
      <w:r>
        <w:rPr>
          <w:rFonts w:ascii="SimSun" w:hAnsi="SimSun" w:eastAsia="SimSun" w:cs="SimSun"/>
          <w:sz w:val="22"/>
          <w:szCs w:val="22"/>
          <w:spacing w:val="-1"/>
        </w:rPr>
        <w:t>杂、无处不在的数据进行有效</w:t>
      </w:r>
      <w:r>
        <w:rPr>
          <w:rFonts w:ascii="SimSun" w:hAnsi="SimSun" w:eastAsia="SimSun" w:cs="SimSun"/>
          <w:sz w:val="22"/>
          <w:szCs w:val="22"/>
        </w:rPr>
        <w:t xml:space="preserve">  </w:t>
      </w:r>
      <w:r>
        <w:rPr>
          <w:rFonts w:ascii="SimSun" w:hAnsi="SimSun" w:eastAsia="SimSun" w:cs="SimSun"/>
          <w:sz w:val="22"/>
          <w:szCs w:val="22"/>
          <w:spacing w:val="-1"/>
        </w:rPr>
        <w:t>的安全管控和治理?数据中台将围绕数据资产构建起资产评估、权益匹配、</w:t>
      </w:r>
      <w:r>
        <w:rPr>
          <w:rFonts w:ascii="SimSun" w:hAnsi="SimSun" w:eastAsia="SimSun" w:cs="SimSun"/>
          <w:sz w:val="22"/>
          <w:szCs w:val="22"/>
          <w:spacing w:val="2"/>
        </w:rPr>
        <w:t xml:space="preserve"> </w:t>
      </w:r>
      <w:r>
        <w:rPr>
          <w:rFonts w:ascii="SimSun" w:hAnsi="SimSun" w:eastAsia="SimSun" w:cs="SimSun"/>
          <w:sz w:val="22"/>
          <w:szCs w:val="22"/>
          <w:spacing w:val="-1"/>
        </w:rPr>
        <w:t>安全治理等相关的能力建设，让“数据”这一企业在互联网时代最珍贵的</w:t>
      </w:r>
      <w:r>
        <w:rPr>
          <w:rFonts w:ascii="SimSun" w:hAnsi="SimSun" w:eastAsia="SimSun" w:cs="SimSun"/>
          <w:sz w:val="22"/>
          <w:szCs w:val="22"/>
          <w:spacing w:val="9"/>
        </w:rPr>
        <w:t xml:space="preserve">  </w:t>
      </w:r>
      <w:r>
        <w:rPr>
          <w:rFonts w:ascii="SimSun" w:hAnsi="SimSun" w:eastAsia="SimSun" w:cs="SimSun"/>
          <w:sz w:val="22"/>
          <w:szCs w:val="22"/>
          <w:spacing w:val="-1"/>
        </w:rPr>
        <w:t>资产在科学、规范的体系下发挥出商业价值，并基于此让企业中对数据有</w:t>
      </w:r>
      <w:r>
        <w:rPr>
          <w:rFonts w:ascii="SimSun" w:hAnsi="SimSun" w:eastAsia="SimSun" w:cs="SimSun"/>
          <w:sz w:val="22"/>
          <w:szCs w:val="22"/>
          <w:spacing w:val="6"/>
        </w:rPr>
        <w:t xml:space="preserve">  </w:t>
      </w:r>
      <w:r>
        <w:rPr>
          <w:rFonts w:ascii="SimSun" w:hAnsi="SimSun" w:eastAsia="SimSun" w:cs="SimSun"/>
          <w:sz w:val="22"/>
          <w:szCs w:val="22"/>
        </w:rPr>
        <w:t>不同诉求的人员以自服务的方式更高效地访</w:t>
      </w:r>
      <w:r>
        <w:rPr>
          <w:rFonts w:ascii="SimSun" w:hAnsi="SimSun" w:eastAsia="SimSun" w:cs="SimSun"/>
          <w:sz w:val="22"/>
          <w:szCs w:val="22"/>
          <w:spacing w:val="-1"/>
        </w:rPr>
        <w:t>问和应用他们所需的数据，让</w:t>
      </w:r>
    </w:p>
    <w:p>
      <w:pPr>
        <w:ind w:left="489"/>
        <w:spacing w:before="1" w:line="219" w:lineRule="auto"/>
        <w:rPr>
          <w:rFonts w:ascii="SimSun" w:hAnsi="SimSun" w:eastAsia="SimSun" w:cs="SimSun"/>
          <w:sz w:val="22"/>
          <w:szCs w:val="22"/>
        </w:rPr>
      </w:pPr>
      <w:r>
        <w:rPr>
          <w:rFonts w:ascii="SimSun" w:hAnsi="SimSun" w:eastAsia="SimSun" w:cs="SimSun"/>
          <w:sz w:val="22"/>
          <w:szCs w:val="22"/>
          <w:spacing w:val="-7"/>
        </w:rPr>
        <w:t>数据驱动体现在企业的每一个业务决策中。</w:t>
      </w:r>
    </w:p>
    <w:p>
      <w:pPr>
        <w:pStyle w:val="BodyText"/>
        <w:spacing w:line="290" w:lineRule="auto"/>
        <w:rPr/>
      </w:pPr>
      <w:r/>
    </w:p>
    <w:p>
      <w:pPr>
        <w:ind w:left="489" w:firstLine="450"/>
        <w:spacing w:before="72" w:line="327" w:lineRule="auto"/>
        <w:jc w:val="both"/>
        <w:rPr>
          <w:rFonts w:ascii="SimSun" w:hAnsi="SimSun" w:eastAsia="SimSun" w:cs="SimSun"/>
          <w:sz w:val="22"/>
          <w:szCs w:val="22"/>
        </w:rPr>
      </w:pPr>
      <w:r>
        <w:rPr>
          <w:rFonts w:ascii="SimSun" w:hAnsi="SimSun" w:eastAsia="SimSun" w:cs="SimSun"/>
          <w:sz w:val="22"/>
          <w:szCs w:val="22"/>
          <w:spacing w:val="-1"/>
        </w:rPr>
        <w:t>同时，应围绕企业的业务场景，通过业务中台和数据中台所构建</w:t>
      </w:r>
      <w:r>
        <w:rPr>
          <w:rFonts w:ascii="SimSun" w:hAnsi="SimSun" w:eastAsia="SimSun" w:cs="SimSun"/>
          <w:sz w:val="22"/>
          <w:szCs w:val="22"/>
          <w:spacing w:val="-2"/>
        </w:rPr>
        <w:t>的数</w:t>
      </w:r>
      <w:r>
        <w:rPr>
          <w:rFonts w:ascii="SimSun" w:hAnsi="SimSun" w:eastAsia="SimSun" w:cs="SimSun"/>
          <w:sz w:val="22"/>
          <w:szCs w:val="22"/>
        </w:rPr>
        <w:t xml:space="preserve">  </w:t>
      </w:r>
      <w:r>
        <w:rPr>
          <w:rFonts w:ascii="SimSun" w:hAnsi="SimSun" w:eastAsia="SimSun" w:cs="SimSun"/>
          <w:sz w:val="22"/>
          <w:szCs w:val="22"/>
          <w:spacing w:val="-4"/>
        </w:rPr>
        <w:t>据采集、汇聚、分析、反馈的闭环，结合大数据领域不</w:t>
      </w:r>
      <w:r>
        <w:rPr>
          <w:rFonts w:ascii="SimSun" w:hAnsi="SimSun" w:eastAsia="SimSun" w:cs="SimSun"/>
          <w:sz w:val="22"/>
          <w:szCs w:val="22"/>
          <w:spacing w:val="-5"/>
        </w:rPr>
        <w:t>断发展的机器学习、</w:t>
      </w:r>
      <w:r>
        <w:rPr>
          <w:rFonts w:ascii="SimSun" w:hAnsi="SimSun" w:eastAsia="SimSun" w:cs="SimSun"/>
          <w:sz w:val="22"/>
          <w:szCs w:val="22"/>
        </w:rPr>
        <w:t xml:space="preserve"> </w:t>
      </w:r>
      <w:r>
        <w:rPr>
          <w:rFonts w:ascii="SimSun" w:hAnsi="SimSun" w:eastAsia="SimSun" w:cs="SimSun"/>
          <w:sz w:val="22"/>
          <w:szCs w:val="22"/>
          <w:spacing w:val="-5"/>
        </w:rPr>
        <w:t>人工智能等技术，逐渐打磨和沉淀出给企业带来核心竞争力的数据和算法，</w:t>
      </w:r>
      <w:r>
        <w:rPr>
          <w:rFonts w:ascii="SimSun" w:hAnsi="SimSun" w:eastAsia="SimSun" w:cs="SimSun"/>
          <w:sz w:val="22"/>
          <w:szCs w:val="22"/>
          <w:spacing w:val="4"/>
        </w:rPr>
        <w:t xml:space="preserve"> </w:t>
      </w:r>
      <w:r>
        <w:rPr>
          <w:rFonts w:ascii="SimSun" w:hAnsi="SimSun" w:eastAsia="SimSun" w:cs="SimSun"/>
          <w:sz w:val="22"/>
          <w:szCs w:val="22"/>
        </w:rPr>
        <w:t>真正让企业变成一家围绕数据资产进行高效</w:t>
      </w:r>
      <w:r>
        <w:rPr>
          <w:rFonts w:ascii="SimSun" w:hAnsi="SimSun" w:eastAsia="SimSun" w:cs="SimSun"/>
          <w:sz w:val="22"/>
          <w:szCs w:val="22"/>
          <w:spacing w:val="-1"/>
        </w:rPr>
        <w:t>运营的数据公司。在组织架构</w:t>
      </w:r>
      <w:r>
        <w:rPr>
          <w:rFonts w:ascii="SimSun" w:hAnsi="SimSun" w:eastAsia="SimSun" w:cs="SimSun"/>
          <w:sz w:val="22"/>
          <w:szCs w:val="22"/>
        </w:rPr>
        <w:t xml:space="preserve">  </w:t>
      </w:r>
      <w:r>
        <w:rPr>
          <w:rFonts w:ascii="SimSun" w:hAnsi="SimSun" w:eastAsia="SimSun" w:cs="SimSun"/>
          <w:sz w:val="22"/>
          <w:szCs w:val="22"/>
        </w:rPr>
        <w:t>和人才方面，应建立起独立的数据服务团队，该团</w:t>
      </w:r>
      <w:r>
        <w:rPr>
          <w:rFonts w:ascii="SimSun" w:hAnsi="SimSun" w:eastAsia="SimSun" w:cs="SimSun"/>
          <w:sz w:val="22"/>
          <w:szCs w:val="22"/>
          <w:spacing w:val="-1"/>
        </w:rPr>
        <w:t>队应具备较强的业务场 </w:t>
      </w:r>
      <w:r>
        <w:rPr>
          <w:rFonts w:ascii="SimSun" w:hAnsi="SimSun" w:eastAsia="SimSun" w:cs="SimSun"/>
          <w:sz w:val="22"/>
          <w:szCs w:val="22"/>
          <w:spacing w:val="-1"/>
        </w:rPr>
        <w:t>景认知能力和通过技术优化业务的洞察力，再将数据中台中不同类型的数</w:t>
      </w:r>
      <w:r>
        <w:rPr>
          <w:rFonts w:ascii="SimSun" w:hAnsi="SimSun" w:eastAsia="SimSun" w:cs="SimSun"/>
          <w:sz w:val="22"/>
          <w:szCs w:val="22"/>
          <w:spacing w:val="9"/>
        </w:rPr>
        <w:t xml:space="preserve">  </w:t>
      </w:r>
      <w:r>
        <w:rPr>
          <w:rFonts w:ascii="SimSun" w:hAnsi="SimSun" w:eastAsia="SimSun" w:cs="SimSun"/>
          <w:sz w:val="22"/>
          <w:szCs w:val="22"/>
        </w:rPr>
        <w:t>据进行科学的梳理和治理，并着力通过大数据技术</w:t>
      </w:r>
      <w:r>
        <w:rPr>
          <w:rFonts w:ascii="SimSun" w:hAnsi="SimSun" w:eastAsia="SimSun" w:cs="SimSun"/>
          <w:sz w:val="22"/>
          <w:szCs w:val="22"/>
          <w:spacing w:val="-1"/>
        </w:rPr>
        <w:t>挖掘业务场景中的业务 </w:t>
      </w:r>
      <w:r>
        <w:rPr>
          <w:rFonts w:ascii="SimSun" w:hAnsi="SimSun" w:eastAsia="SimSun" w:cs="SimSun"/>
          <w:sz w:val="22"/>
          <w:szCs w:val="22"/>
          <w:spacing w:val="-4"/>
        </w:rPr>
        <w:t>优化空间和价值。该团队集合了企业对于大数据领域具</w:t>
      </w:r>
      <w:r>
        <w:rPr>
          <w:rFonts w:ascii="SimSun" w:hAnsi="SimSun" w:eastAsia="SimSun" w:cs="SimSun"/>
          <w:sz w:val="22"/>
          <w:szCs w:val="22"/>
          <w:spacing w:val="-5"/>
        </w:rPr>
        <w:t>有卓越才能的人才，</w:t>
      </w:r>
      <w:r>
        <w:rPr>
          <w:rFonts w:ascii="SimSun" w:hAnsi="SimSun" w:eastAsia="SimSun" w:cs="SimSun"/>
          <w:sz w:val="22"/>
          <w:szCs w:val="22"/>
        </w:rPr>
        <w:t xml:space="preserve"> </w:t>
      </w:r>
      <w:r>
        <w:rPr>
          <w:rFonts w:ascii="SimSun" w:hAnsi="SimSun" w:eastAsia="SimSun" w:cs="SimSun"/>
          <w:sz w:val="22"/>
          <w:szCs w:val="22"/>
          <w:spacing w:val="-1"/>
        </w:rPr>
        <w:t>比如数据科学家、算法工程师等，也有对如何基于数据进行科学运营</w:t>
      </w:r>
      <w:r>
        <w:rPr>
          <w:rFonts w:ascii="SimSun" w:hAnsi="SimSun" w:eastAsia="SimSun" w:cs="SimSun"/>
          <w:sz w:val="22"/>
          <w:szCs w:val="22"/>
          <w:spacing w:val="-2"/>
        </w:rPr>
        <w:t>有着</w:t>
      </w:r>
      <w:r>
        <w:rPr>
          <w:rFonts w:ascii="SimSun" w:hAnsi="SimSun" w:eastAsia="SimSun" w:cs="SimSun"/>
          <w:sz w:val="22"/>
          <w:szCs w:val="22"/>
        </w:rPr>
        <w:t xml:space="preserve">  </w:t>
      </w:r>
      <w:r>
        <w:rPr>
          <w:rFonts w:ascii="SimSun" w:hAnsi="SimSun" w:eastAsia="SimSun" w:cs="SimSun"/>
          <w:sz w:val="22"/>
          <w:szCs w:val="22"/>
        </w:rPr>
        <w:t>丰富经验的专业人士，通过这些专业人才还能很好</w:t>
      </w:r>
      <w:r>
        <w:rPr>
          <w:rFonts w:ascii="SimSun" w:hAnsi="SimSun" w:eastAsia="SimSun" w:cs="SimSun"/>
          <w:sz w:val="22"/>
          <w:szCs w:val="22"/>
          <w:spacing w:val="-1"/>
        </w:rPr>
        <w:t>地屏蔽掉数据中台与底 </w:t>
      </w:r>
      <w:r>
        <w:rPr>
          <w:rFonts w:ascii="SimSun" w:hAnsi="SimSun" w:eastAsia="SimSun" w:cs="SimSun"/>
          <w:sz w:val="22"/>
          <w:szCs w:val="22"/>
        </w:rPr>
        <w:t>层技术和算法相关的内容，给数据的使用方提供高</w:t>
      </w:r>
      <w:r>
        <w:rPr>
          <w:rFonts w:ascii="SimSun" w:hAnsi="SimSun" w:eastAsia="SimSun" w:cs="SimSun"/>
          <w:sz w:val="22"/>
          <w:szCs w:val="22"/>
          <w:spacing w:val="-1"/>
        </w:rPr>
        <w:t>效、人性化的数据服务</w:t>
      </w:r>
    </w:p>
    <w:p>
      <w:pPr>
        <w:ind w:left="489"/>
        <w:spacing w:before="1" w:line="220" w:lineRule="auto"/>
        <w:rPr>
          <w:rFonts w:ascii="SimSun" w:hAnsi="SimSun" w:eastAsia="SimSun" w:cs="SimSun"/>
          <w:sz w:val="22"/>
          <w:szCs w:val="22"/>
        </w:rPr>
      </w:pPr>
      <w:r>
        <w:rPr>
          <w:rFonts w:ascii="SimSun" w:hAnsi="SimSun" w:eastAsia="SimSun" w:cs="SimSun"/>
          <w:sz w:val="22"/>
          <w:szCs w:val="22"/>
          <w:spacing w:val="-9"/>
        </w:rPr>
        <w:t>体验。</w:t>
      </w:r>
    </w:p>
    <w:p>
      <w:pPr>
        <w:spacing w:line="220" w:lineRule="auto"/>
        <w:sectPr>
          <w:pgSz w:w="8390" w:h="13250"/>
          <w:pgMar w:top="400" w:right="559" w:bottom="400" w:left="219" w:header="0" w:footer="0" w:gutter="0"/>
        </w:sectPr>
        <w:rPr>
          <w:rFonts w:ascii="SimSun" w:hAnsi="SimSun" w:eastAsia="SimSun" w:cs="SimSun"/>
          <w:sz w:val="22"/>
          <w:szCs w:val="22"/>
        </w:rPr>
      </w:pPr>
    </w:p>
    <w:p>
      <w:pPr>
        <w:spacing w:line="18" w:lineRule="exact"/>
        <w:rPr/>
      </w:pPr>
      <w:r/>
    </w:p>
    <w:p>
      <w:pPr>
        <w:spacing w:line="18" w:lineRule="exact"/>
        <w:sectPr>
          <w:pgSz w:w="8370" w:h="13250"/>
          <w:pgMar w:top="400" w:right="167" w:bottom="400" w:left="330" w:header="0" w:footer="0" w:gutter="0"/>
          <w:cols w:equalWidth="0" w:num="1">
            <w:col w:w="7873" w:space="0"/>
          </w:cols>
        </w:sectPr>
        <w:rPr/>
      </w:pPr>
    </w:p>
    <w:p>
      <w:pPr>
        <w:ind w:left="2700"/>
        <w:spacing w:before="67" w:line="338" w:lineRule="exact"/>
        <w:tabs>
          <w:tab w:val="left" w:pos="5802"/>
        </w:tabs>
        <w:rPr/>
      </w:pPr>
      <w:r>
        <w:drawing>
          <wp:anchor distT="0" distB="0" distL="0" distR="0" simplePos="0" relativeHeight="254211072" behindDoc="0" locked="0" layoutInCell="1" allowOverlap="1">
            <wp:simplePos x="0" y="0"/>
            <wp:positionH relativeFrom="column">
              <wp:posOffset>1714508</wp:posOffset>
            </wp:positionH>
            <wp:positionV relativeFrom="paragraph">
              <wp:posOffset>102663</wp:posOffset>
            </wp:positionV>
            <wp:extent cx="2527257" cy="6394"/>
            <wp:effectExtent l="0" t="0" r="0" b="0"/>
            <wp:wrapNone/>
            <wp:docPr id="222" name="IM 222"/>
            <wp:cNvGraphicFramePr/>
            <a:graphic>
              <a:graphicData uri="http://schemas.openxmlformats.org/drawingml/2006/picture">
                <pic:pic>
                  <pic:nvPicPr>
                    <pic:cNvPr id="222" name="IM 222"/>
                    <pic:cNvPicPr/>
                  </pic:nvPicPr>
                  <pic:blipFill>
                    <a:blip r:embed="rId148"/>
                    <a:stretch>
                      <a:fillRect/>
                    </a:stretch>
                  </pic:blipFill>
                  <pic:spPr>
                    <a:xfrm rot="0">
                      <a:off x="0" y="0"/>
                      <a:ext cx="2527257"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6"/>
          <w:position w:val="-4"/>
        </w:rPr>
        <w:t>中台架构</w:t>
      </w:r>
      <w:r>
        <w:rPr>
          <w:rFonts w:ascii="SimSun" w:hAnsi="SimSun" w:eastAsia="SimSun" w:cs="SimSun"/>
          <w:sz w:val="16"/>
          <w:szCs w:val="16"/>
          <w:spacing w:val="-61"/>
          <w:position w:val="-4"/>
        </w:rPr>
        <w:t xml:space="preserve"> </w:t>
      </w:r>
      <w:r>
        <w:ruby>
          <w:rubyPr>
            <w:rubyAlign w:val="left"/>
            <w:hpsRaise w:val="12"/>
            <w:hps w:val="16"/>
            <w:hpsBaseText w:val="16"/>
          </w:rubyPr>
          <w:rt>
            <w:r>
              <w:rPr>
                <w:rFonts w:ascii="SimSun" w:hAnsi="SimSun" w:eastAsia="SimSun" w:cs="SimSun"/>
                <w:sz w:val="16"/>
                <w:szCs w:val="16"/>
                <w:w w:val="143"/>
              </w:rPr>
              <w:t>—</w:t>
            </w:r>
          </w:rt>
          <w:rubyBase>
            <w:r>
              <w:rPr>
                <w:rFonts w:ascii="SimSun" w:hAnsi="SimSun" w:eastAsia="SimSun" w:cs="SimSun"/>
                <w:sz w:val="16"/>
                <w:szCs w:val="16"/>
                <w:b/>
                <w:bCs/>
                <w:w w:val="87"/>
                <w:position w:val="-4"/>
              </w:rPr>
              <w:t>的建</w:t>
            </w:r>
          </w:rubyBase>
        </w:ruby>
      </w:r>
      <w:r>
        <w:ruby>
          <w:rubyPr>
            <w:rubyAlign w:val="left"/>
            <w:hpsRaise w:val="12"/>
            <w:hps w:val="16"/>
            <w:hpsBaseText w:val="16"/>
          </w:rubyPr>
          <w:rt>
            <w:r>
              <w:rPr>
                <w:rFonts w:ascii="SimSun" w:hAnsi="SimSun" w:eastAsia="SimSun" w:cs="SimSun"/>
                <w:sz w:val="16"/>
                <w:szCs w:val="16"/>
                <w:w w:val="73"/>
              </w:rPr>
              <w:t>第</w:t>
            </w:r>
          </w:rt>
          <w:rubyBase>
            <w:r>
              <w:rPr>
                <w:rFonts w:ascii="SimSun" w:hAnsi="SimSun" w:eastAsia="SimSun" w:cs="SimSun"/>
                <w:sz w:val="16"/>
                <w:szCs w:val="16"/>
                <w:b/>
                <w:bCs/>
                <w:w w:val="93"/>
                <w:position w:val="-4"/>
              </w:rPr>
              <w:t>设</w:t>
            </w:r>
          </w:rubyBase>
        </w:ruby>
      </w:r>
      <w:r>
        <w:ruby>
          <w:rubyPr>
            <w:rubyAlign w:val="left"/>
            <w:hpsRaise w:val="12"/>
            <w:hps w:val="16"/>
            <w:hpsBaseText w:val="16"/>
          </w:rubyPr>
          <w:rt>
            <w:r>
              <w:rPr>
                <w:rFonts w:ascii="SimSun" w:hAnsi="SimSun" w:eastAsia="SimSun" w:cs="SimSun"/>
                <w:sz w:val="16"/>
                <w:szCs w:val="16"/>
                <w:w w:val="86"/>
              </w:rPr>
              <w:t>三</w:t>
            </w:r>
          </w:rt>
          <w:rubyBase>
            <w:r>
              <w:rPr>
                <w:rFonts w:ascii="SimSun" w:hAnsi="SimSun" w:eastAsia="SimSun" w:cs="SimSun"/>
                <w:sz w:val="16"/>
                <w:szCs w:val="16"/>
                <w:b/>
                <w:bCs/>
                <w:w w:val="93"/>
                <w:position w:val="-4"/>
              </w:rPr>
              <w:t>思</w:t>
            </w:r>
          </w:rubyBase>
        </w:ruby>
      </w:r>
      <w:r>
        <w:ruby>
          <w:rubyPr>
            <w:rubyAlign w:val="left"/>
            <w:hpsRaise w:val="12"/>
            <w:hps w:val="16"/>
            <w:hpsBaseText w:val="16"/>
          </w:rubyPr>
          <w:rt>
            <w:r>
              <w:rPr>
                <w:rFonts w:ascii="SimSun" w:hAnsi="SimSun" w:eastAsia="SimSun" w:cs="SimSun"/>
                <w:sz w:val="16"/>
                <w:szCs w:val="16"/>
                <w:w w:val="99"/>
              </w:rPr>
              <w:t>章</w:t>
            </w:r>
          </w:rt>
          <w:rubyBase>
            <w:r>
              <w:rPr>
                <w:rFonts w:ascii="SimSun" w:hAnsi="SimSun" w:eastAsia="SimSun" w:cs="SimSun"/>
                <w:sz w:val="16"/>
                <w:szCs w:val="16"/>
                <w:b/>
                <w:bCs/>
                <w:w w:val="93"/>
                <w:position w:val="-4"/>
              </w:rPr>
              <w:t>路</w:t>
            </w:r>
          </w:rubyBase>
        </w:ruby>
      </w:r>
    </w:p>
    <w:p>
      <w:pPr>
        <w:pStyle w:val="BodyText"/>
        <w:spacing w:line="14" w:lineRule="auto"/>
        <w:rPr>
          <w:sz w:val="2"/>
        </w:rPr>
      </w:pPr>
      <w:r>
        <w:rPr>
          <w:sz w:val="2"/>
          <w:szCs w:val="2"/>
        </w:rPr>
        <w:br w:type="column"/>
      </w:r>
    </w:p>
    <w:p>
      <w:pPr>
        <w:ind w:left="230"/>
        <w:spacing w:before="90" w:line="184" w:lineRule="auto"/>
        <w:rPr>
          <w:rFonts w:ascii="SimSun" w:hAnsi="SimSun" w:eastAsia="SimSun" w:cs="SimSun"/>
          <w:sz w:val="16"/>
          <w:szCs w:val="16"/>
        </w:rPr>
      </w:pPr>
      <w:r>
        <w:rPr>
          <w:rFonts w:ascii="SimSun" w:hAnsi="SimSun" w:eastAsia="SimSun" w:cs="SimSun"/>
          <w:sz w:val="16"/>
          <w:szCs w:val="16"/>
          <w:b/>
          <w:bCs/>
          <w:spacing w:val="-6"/>
        </w:rPr>
        <w:t>109</w:t>
      </w:r>
    </w:p>
    <w:p>
      <w:pPr>
        <w:spacing w:line="184" w:lineRule="auto"/>
        <w:sectPr>
          <w:type w:val="continuous"/>
          <w:pgSz w:w="8370" w:h="13250"/>
          <w:pgMar w:top="400" w:right="167" w:bottom="400" w:left="330" w:header="0" w:footer="0" w:gutter="0"/>
          <w:cols w:equalWidth="0" w:num="2">
            <w:col w:w="7152" w:space="0"/>
            <w:col w:w="720" w:space="0"/>
          </w:cols>
        </w:sectPr>
        <w:rPr>
          <w:rFonts w:ascii="SimSun" w:hAnsi="SimSun" w:eastAsia="SimSun" w:cs="SimSun"/>
          <w:sz w:val="16"/>
          <w:szCs w:val="16"/>
        </w:rPr>
      </w:pPr>
    </w:p>
    <w:p>
      <w:pPr>
        <w:pStyle w:val="BodyText"/>
        <w:spacing w:line="263" w:lineRule="auto"/>
        <w:rPr/>
      </w:pPr>
      <w:r/>
    </w:p>
    <w:p>
      <w:pPr>
        <w:pStyle w:val="BodyText"/>
        <w:spacing w:line="264" w:lineRule="auto"/>
        <w:rPr/>
      </w:pPr>
      <w:r/>
    </w:p>
    <w:p>
      <w:pPr>
        <w:ind w:left="523"/>
        <w:spacing w:before="71" w:line="219" w:lineRule="auto"/>
        <w:rPr>
          <w:rFonts w:ascii="SimSun" w:hAnsi="SimSun" w:eastAsia="SimSun" w:cs="SimSun"/>
          <w:sz w:val="22"/>
          <w:szCs w:val="22"/>
        </w:rPr>
      </w:pPr>
      <w:r>
        <w:rPr>
          <w:rFonts w:ascii="SimSun" w:hAnsi="SimSun" w:eastAsia="SimSun" w:cs="SimSun"/>
          <w:sz w:val="22"/>
          <w:szCs w:val="22"/>
          <w:b/>
          <w:bCs/>
          <w:spacing w:val="4"/>
        </w:rPr>
        <w:t>(4)数字赋能构建生态期</w:t>
      </w:r>
    </w:p>
    <w:p>
      <w:pPr>
        <w:ind w:left="110" w:right="662" w:firstLine="449"/>
        <w:spacing w:before="245" w:line="327" w:lineRule="auto"/>
        <w:jc w:val="both"/>
        <w:rPr>
          <w:rFonts w:ascii="SimSun" w:hAnsi="SimSun" w:eastAsia="SimSun" w:cs="SimSun"/>
          <w:sz w:val="22"/>
          <w:szCs w:val="22"/>
        </w:rPr>
      </w:pPr>
      <w:r>
        <w:rPr>
          <w:rFonts w:ascii="SimSun" w:hAnsi="SimSun" w:eastAsia="SimSun" w:cs="SimSun"/>
          <w:sz w:val="22"/>
          <w:szCs w:val="22"/>
          <w:spacing w:val="-1"/>
        </w:rPr>
        <w:t>当企业的数字化资产通过业务中台和数据中台</w:t>
      </w:r>
      <w:r>
        <w:rPr>
          <w:rFonts w:ascii="SimSun" w:hAnsi="SimSun" w:eastAsia="SimSun" w:cs="SimSun"/>
          <w:sz w:val="22"/>
          <w:szCs w:val="22"/>
          <w:spacing w:val="-2"/>
        </w:rPr>
        <w:t>进行了有效治理，构建 </w:t>
      </w:r>
      <w:r>
        <w:rPr>
          <w:rFonts w:ascii="SimSun" w:hAnsi="SimSun" w:eastAsia="SimSun" w:cs="SimSun"/>
          <w:sz w:val="22"/>
          <w:szCs w:val="22"/>
        </w:rPr>
        <w:t>起基于数据的业务驱动体系，自身的数字化建设</w:t>
      </w:r>
      <w:r>
        <w:rPr>
          <w:rFonts w:ascii="SimSun" w:hAnsi="SimSun" w:eastAsia="SimSun" w:cs="SimSun"/>
          <w:sz w:val="22"/>
          <w:szCs w:val="22"/>
          <w:spacing w:val="-1"/>
        </w:rPr>
        <w:t>能力以及专业人才队伍都</w:t>
      </w:r>
      <w:r>
        <w:rPr>
          <w:rFonts w:ascii="SimSun" w:hAnsi="SimSun" w:eastAsia="SimSun" w:cs="SimSun"/>
          <w:sz w:val="22"/>
          <w:szCs w:val="22"/>
        </w:rPr>
        <w:t xml:space="preserve"> </w:t>
      </w:r>
      <w:r>
        <w:rPr>
          <w:rFonts w:ascii="SimSun" w:hAnsi="SimSun" w:eastAsia="SimSun" w:cs="SimSun"/>
          <w:sz w:val="22"/>
          <w:szCs w:val="22"/>
        </w:rPr>
        <w:t>达到一定水平，这样的企业势必会在行业和专业领域</w:t>
      </w:r>
      <w:r>
        <w:rPr>
          <w:rFonts w:ascii="SimSun" w:hAnsi="SimSun" w:eastAsia="SimSun" w:cs="SimSun"/>
          <w:sz w:val="22"/>
          <w:szCs w:val="22"/>
          <w:spacing w:val="-1"/>
        </w:rPr>
        <w:t>中表现出一流的竞争</w:t>
      </w:r>
      <w:r>
        <w:rPr>
          <w:rFonts w:ascii="SimSun" w:hAnsi="SimSun" w:eastAsia="SimSun" w:cs="SimSun"/>
          <w:sz w:val="22"/>
          <w:szCs w:val="22"/>
        </w:rPr>
        <w:t xml:space="preserve"> </w:t>
      </w:r>
      <w:r>
        <w:rPr>
          <w:rFonts w:ascii="SimSun" w:hAnsi="SimSun" w:eastAsia="SimSun" w:cs="SimSun"/>
          <w:sz w:val="22"/>
          <w:szCs w:val="22"/>
          <w:spacing w:val="-1"/>
        </w:rPr>
        <w:t>力，业务发展速度理论上会大大超出行业内平均发展速度，随着企业的持 </w:t>
      </w:r>
      <w:r>
        <w:rPr>
          <w:rFonts w:ascii="SimSun" w:hAnsi="SimSun" w:eastAsia="SimSun" w:cs="SimSun"/>
          <w:sz w:val="22"/>
          <w:szCs w:val="22"/>
        </w:rPr>
        <w:t>续良性发展，有机会成长为所在行业或领域</w:t>
      </w:r>
      <w:r>
        <w:rPr>
          <w:rFonts w:ascii="SimSun" w:hAnsi="SimSun" w:eastAsia="SimSun" w:cs="SimSun"/>
          <w:sz w:val="22"/>
          <w:szCs w:val="22"/>
          <w:spacing w:val="-1"/>
        </w:rPr>
        <w:t>的领先者。此时，很多这样的</w:t>
      </w:r>
      <w:r>
        <w:rPr>
          <w:rFonts w:ascii="SimSun" w:hAnsi="SimSun" w:eastAsia="SimSun" w:cs="SimSun"/>
          <w:sz w:val="22"/>
          <w:szCs w:val="22"/>
        </w:rPr>
        <w:t xml:space="preserve"> </w:t>
      </w:r>
      <w:r>
        <w:rPr>
          <w:rFonts w:ascii="SimSun" w:hAnsi="SimSun" w:eastAsia="SimSun" w:cs="SimSun"/>
          <w:sz w:val="22"/>
          <w:szCs w:val="22"/>
          <w:spacing w:val="2"/>
        </w:rPr>
        <w:t>企业领导者都有意愿进行产业链上的业务延展，或者供应链</w:t>
      </w:r>
      <w:r>
        <w:rPr>
          <w:rFonts w:ascii="SimSun" w:hAnsi="SimSun" w:eastAsia="SimSun" w:cs="SimSun"/>
          <w:sz w:val="22"/>
          <w:szCs w:val="22"/>
          <w:spacing w:val="1"/>
        </w:rPr>
        <w:t>的资源整合，</w:t>
      </w:r>
      <w:r>
        <w:rPr>
          <w:rFonts w:ascii="SimSun" w:hAnsi="SimSun" w:eastAsia="SimSun" w:cs="SimSun"/>
          <w:sz w:val="22"/>
          <w:szCs w:val="22"/>
        </w:rPr>
        <w:t xml:space="preserve"> </w:t>
      </w:r>
      <w:r>
        <w:rPr>
          <w:rFonts w:ascii="SimSun" w:hAnsi="SimSun" w:eastAsia="SimSun" w:cs="SimSun"/>
          <w:sz w:val="22"/>
          <w:szCs w:val="22"/>
        </w:rPr>
        <w:t>从而进行行业级平台能力的构建，这样就给</w:t>
      </w:r>
      <w:r>
        <w:rPr>
          <w:rFonts w:ascii="SimSun" w:hAnsi="SimSun" w:eastAsia="SimSun" w:cs="SimSun"/>
          <w:sz w:val="22"/>
          <w:szCs w:val="22"/>
          <w:spacing w:val="-1"/>
        </w:rPr>
        <w:t>中台提供了一个展现更大威力</w:t>
      </w:r>
    </w:p>
    <w:p>
      <w:pPr>
        <w:ind w:left="110"/>
        <w:spacing w:line="220" w:lineRule="auto"/>
        <w:rPr>
          <w:rFonts w:ascii="SimSun" w:hAnsi="SimSun" w:eastAsia="SimSun" w:cs="SimSun"/>
          <w:sz w:val="22"/>
          <w:szCs w:val="22"/>
        </w:rPr>
      </w:pPr>
      <w:r>
        <w:rPr>
          <w:rFonts w:ascii="SimSun" w:hAnsi="SimSun" w:eastAsia="SimSun" w:cs="SimSun"/>
          <w:sz w:val="22"/>
          <w:szCs w:val="22"/>
          <w:spacing w:val="-11"/>
        </w:rPr>
        <w:t>的舞台。</w:t>
      </w:r>
    </w:p>
    <w:p>
      <w:pPr>
        <w:ind w:left="110" w:right="662" w:firstLine="449"/>
        <w:spacing w:before="298" w:line="327" w:lineRule="auto"/>
        <w:jc w:val="both"/>
        <w:rPr>
          <w:rFonts w:ascii="SimSun" w:hAnsi="SimSun" w:eastAsia="SimSun" w:cs="SimSun"/>
          <w:sz w:val="22"/>
          <w:szCs w:val="22"/>
        </w:rPr>
      </w:pPr>
      <w:r>
        <w:rPr>
          <w:rFonts w:ascii="SimSun" w:hAnsi="SimSun" w:eastAsia="SimSun" w:cs="SimSun"/>
          <w:sz w:val="22"/>
          <w:szCs w:val="22"/>
          <w:spacing w:val="-1"/>
        </w:rPr>
        <w:t>不管是产业链业务的延展，还是供应链上下游的整合，单单靠企业自</w:t>
      </w:r>
      <w:r>
        <w:rPr>
          <w:rFonts w:ascii="SimSun" w:hAnsi="SimSun" w:eastAsia="SimSun" w:cs="SimSun"/>
          <w:sz w:val="22"/>
          <w:szCs w:val="22"/>
          <w:spacing w:val="16"/>
        </w:rPr>
        <w:t xml:space="preserve"> </w:t>
      </w:r>
      <w:r>
        <w:rPr>
          <w:rFonts w:ascii="SimSun" w:hAnsi="SimSun" w:eastAsia="SimSun" w:cs="SimSun"/>
          <w:sz w:val="22"/>
          <w:szCs w:val="22"/>
          <w:spacing w:val="2"/>
        </w:rPr>
        <w:t>身的品牌、资金、产品优势依然不能有效地撬动这种“行业</w:t>
      </w:r>
      <w:r>
        <w:rPr>
          <w:rFonts w:ascii="SimSun" w:hAnsi="SimSun" w:eastAsia="SimSun" w:cs="SimSun"/>
          <w:sz w:val="22"/>
          <w:szCs w:val="22"/>
          <w:spacing w:val="1"/>
        </w:rPr>
        <w:t>级”的改造，</w:t>
      </w:r>
      <w:r>
        <w:rPr>
          <w:rFonts w:ascii="SimSun" w:hAnsi="SimSun" w:eastAsia="SimSun" w:cs="SimSun"/>
          <w:sz w:val="22"/>
          <w:szCs w:val="22"/>
        </w:rPr>
        <w:t xml:space="preserve"> </w:t>
      </w:r>
      <w:r>
        <w:rPr>
          <w:rFonts w:ascii="SimSun" w:hAnsi="SimSun" w:eastAsia="SimSun" w:cs="SimSun"/>
          <w:sz w:val="22"/>
          <w:szCs w:val="22"/>
        </w:rPr>
        <w:t>这需要依托企业在数字化沉淀方面的能力，并通</w:t>
      </w:r>
      <w:r>
        <w:rPr>
          <w:rFonts w:ascii="SimSun" w:hAnsi="SimSun" w:eastAsia="SimSun" w:cs="SimSun"/>
          <w:sz w:val="22"/>
          <w:szCs w:val="22"/>
          <w:spacing w:val="-1"/>
        </w:rPr>
        <w:t>过这些能力给上下游、行</w:t>
      </w:r>
      <w:r>
        <w:rPr>
          <w:rFonts w:ascii="SimSun" w:hAnsi="SimSun" w:eastAsia="SimSun" w:cs="SimSun"/>
          <w:sz w:val="22"/>
          <w:szCs w:val="22"/>
        </w:rPr>
        <w:t xml:space="preserve"> </w:t>
      </w:r>
      <w:r>
        <w:rPr>
          <w:rFonts w:ascii="SimSun" w:hAnsi="SimSun" w:eastAsia="SimSun" w:cs="SimSun"/>
          <w:sz w:val="22"/>
          <w:szCs w:val="22"/>
          <w:spacing w:val="6"/>
        </w:rPr>
        <w:t>业内其他企业赋能，给这些企业和组织带来价值，解决问题，才是打造</w:t>
      </w:r>
    </w:p>
    <w:p>
      <w:pPr>
        <w:spacing w:line="219" w:lineRule="auto"/>
        <w:rPr>
          <w:rFonts w:ascii="SimSun" w:hAnsi="SimSun" w:eastAsia="SimSun" w:cs="SimSun"/>
          <w:sz w:val="22"/>
          <w:szCs w:val="22"/>
        </w:rPr>
      </w:pPr>
      <w:r>
        <w:rPr>
          <w:rFonts w:ascii="SimSun" w:hAnsi="SimSun" w:eastAsia="SimSun" w:cs="SimSun"/>
          <w:sz w:val="22"/>
          <w:szCs w:val="22"/>
          <w:spacing w:val="-8"/>
        </w:rPr>
        <w:t>“行业级”或“产业级”平台最有效的方式。</w:t>
      </w:r>
    </w:p>
    <w:p>
      <w:pPr>
        <w:ind w:left="110" w:right="731" w:firstLine="449"/>
        <w:spacing w:before="301" w:line="327" w:lineRule="auto"/>
        <w:jc w:val="both"/>
        <w:rPr>
          <w:rFonts w:ascii="SimSun" w:hAnsi="SimSun" w:eastAsia="SimSun" w:cs="SimSun"/>
          <w:sz w:val="22"/>
          <w:szCs w:val="22"/>
        </w:rPr>
      </w:pPr>
      <w:r>
        <w:rPr>
          <w:rFonts w:ascii="SimSun" w:hAnsi="SimSun" w:eastAsia="SimSun" w:cs="SimSun"/>
          <w:sz w:val="22"/>
          <w:szCs w:val="22"/>
          <w:spacing w:val="-1"/>
        </w:rPr>
        <w:t>当前，有几家已经处于各自行业中的龙头企业在建设中台后，提升了</w:t>
      </w:r>
      <w:r>
        <w:rPr>
          <w:rFonts w:ascii="SimSun" w:hAnsi="SimSun" w:eastAsia="SimSun" w:cs="SimSun"/>
          <w:sz w:val="22"/>
          <w:szCs w:val="22"/>
          <w:spacing w:val="6"/>
        </w:rPr>
        <w:t xml:space="preserve"> </w:t>
      </w:r>
      <w:r>
        <w:rPr>
          <w:rFonts w:ascii="SimSun" w:hAnsi="SimSun" w:eastAsia="SimSun" w:cs="SimSun"/>
          <w:sz w:val="22"/>
          <w:szCs w:val="22"/>
          <w:spacing w:val="-1"/>
        </w:rPr>
        <w:t>企业数字化资产治理能力和业务响应效率，相信在不远的将来，这些企业</w:t>
      </w:r>
      <w:r>
        <w:rPr>
          <w:rFonts w:ascii="SimSun" w:hAnsi="SimSun" w:eastAsia="SimSun" w:cs="SimSun"/>
          <w:sz w:val="22"/>
          <w:szCs w:val="22"/>
          <w:spacing w:val="18"/>
        </w:rPr>
        <w:t xml:space="preserve"> </w:t>
      </w:r>
      <w:r>
        <w:rPr>
          <w:rFonts w:ascii="SimSun" w:hAnsi="SimSun" w:eastAsia="SimSun" w:cs="SimSun"/>
          <w:sz w:val="22"/>
          <w:szCs w:val="22"/>
        </w:rPr>
        <w:t>依托其在行业中的资源优势及产业能力的沉淀</w:t>
      </w:r>
      <w:r>
        <w:rPr>
          <w:rFonts w:ascii="SimSun" w:hAnsi="SimSun" w:eastAsia="SimSun" w:cs="SimSun"/>
          <w:sz w:val="22"/>
          <w:szCs w:val="22"/>
          <w:spacing w:val="-1"/>
        </w:rPr>
        <w:t>，通过将中台能力开放，将</w:t>
      </w:r>
      <w:r>
        <w:rPr>
          <w:rFonts w:ascii="SimSun" w:hAnsi="SimSun" w:eastAsia="SimSun" w:cs="SimSun"/>
          <w:sz w:val="22"/>
          <w:szCs w:val="22"/>
        </w:rPr>
        <w:t xml:space="preserve"> </w:t>
      </w:r>
      <w:r>
        <w:rPr>
          <w:rFonts w:ascii="SimSun" w:hAnsi="SimSun" w:eastAsia="SimSun" w:cs="SimSun"/>
          <w:sz w:val="22"/>
          <w:szCs w:val="22"/>
        </w:rPr>
        <w:t>这样的能力普惠给行业上下游企业或同行业的中</w:t>
      </w:r>
      <w:r>
        <w:rPr>
          <w:rFonts w:ascii="SimSun" w:hAnsi="SimSun" w:eastAsia="SimSun" w:cs="SimSun"/>
          <w:sz w:val="22"/>
          <w:szCs w:val="22"/>
          <w:spacing w:val="-1"/>
        </w:rPr>
        <w:t>小企业，让这些企业也能</w:t>
      </w:r>
      <w:r>
        <w:rPr>
          <w:rFonts w:ascii="SimSun" w:hAnsi="SimSun" w:eastAsia="SimSun" w:cs="SimSun"/>
          <w:sz w:val="22"/>
          <w:szCs w:val="22"/>
        </w:rPr>
        <w:t xml:space="preserve"> </w:t>
      </w:r>
      <w:r>
        <w:rPr>
          <w:rFonts w:ascii="SimSun" w:hAnsi="SimSun" w:eastAsia="SimSun" w:cs="SimSun"/>
          <w:sz w:val="22"/>
          <w:szCs w:val="22"/>
          <w:spacing w:val="-1"/>
        </w:rPr>
        <w:t>因为这样的数字赋能进行自己的产业能力提升和转型，从这些龙头企业的</w:t>
      </w:r>
      <w:r>
        <w:rPr>
          <w:rFonts w:ascii="SimSun" w:hAnsi="SimSun" w:eastAsia="SimSun" w:cs="SimSun"/>
          <w:sz w:val="22"/>
          <w:szCs w:val="22"/>
          <w:spacing w:val="5"/>
        </w:rPr>
        <w:t xml:space="preserve"> </w:t>
      </w:r>
      <w:r>
        <w:rPr>
          <w:rFonts w:ascii="SimSun" w:hAnsi="SimSun" w:eastAsia="SimSun" w:cs="SimSun"/>
          <w:sz w:val="22"/>
          <w:szCs w:val="22"/>
        </w:rPr>
        <w:t>角度来说逐步走向产业互联网平台的建设，</w:t>
      </w:r>
      <w:r>
        <w:rPr>
          <w:rFonts w:ascii="SimSun" w:hAnsi="SimSun" w:eastAsia="SimSun" w:cs="SimSun"/>
          <w:sz w:val="22"/>
          <w:szCs w:val="22"/>
          <w:spacing w:val="-1"/>
        </w:rPr>
        <w:t>这也是有些企业在进行了中台</w:t>
      </w:r>
    </w:p>
    <w:p>
      <w:pPr>
        <w:ind w:left="110"/>
        <w:spacing w:line="219" w:lineRule="auto"/>
        <w:rPr>
          <w:rFonts w:ascii="SimSun" w:hAnsi="SimSun" w:eastAsia="SimSun" w:cs="SimSun"/>
          <w:sz w:val="22"/>
          <w:szCs w:val="22"/>
        </w:rPr>
      </w:pPr>
      <w:r>
        <w:rPr>
          <w:rFonts w:ascii="SimSun" w:hAnsi="SimSun" w:eastAsia="SimSun" w:cs="SimSun"/>
          <w:sz w:val="22"/>
          <w:szCs w:val="22"/>
          <w:spacing w:val="-7"/>
        </w:rPr>
        <w:t>建设后下一步的数字化发展和建设目标。</w:t>
      </w:r>
    </w:p>
    <w:p>
      <w:pPr>
        <w:pStyle w:val="BodyText"/>
        <w:spacing w:line="323" w:lineRule="auto"/>
        <w:rPr/>
      </w:pPr>
      <w:r/>
    </w:p>
    <w:p>
      <w:pPr>
        <w:pStyle w:val="BodyText"/>
        <w:spacing w:line="323" w:lineRule="auto"/>
        <w:rPr/>
      </w:pPr>
      <w:r/>
    </w:p>
    <w:p>
      <w:pPr>
        <w:ind w:left="113"/>
        <w:spacing w:before="88" w:line="220" w:lineRule="auto"/>
        <w:outlineLvl w:val="0"/>
        <w:rPr>
          <w:rFonts w:ascii="SimSun" w:hAnsi="SimSun" w:eastAsia="SimSun" w:cs="SimSun"/>
          <w:sz w:val="27"/>
          <w:szCs w:val="27"/>
        </w:rPr>
      </w:pPr>
      <w:r>
        <w:rPr>
          <w:rFonts w:ascii="SimSun" w:hAnsi="SimSun" w:eastAsia="SimSun" w:cs="SimSun"/>
          <w:sz w:val="27"/>
          <w:szCs w:val="27"/>
          <w:b/>
          <w:bCs/>
          <w:spacing w:val="-10"/>
        </w:rPr>
        <w:t>四、中台建设的风险与挑战</w:t>
      </w:r>
    </w:p>
    <w:p>
      <w:pPr>
        <w:pStyle w:val="BodyText"/>
        <w:spacing w:line="324" w:lineRule="auto"/>
        <w:rPr/>
      </w:pPr>
      <w:r/>
    </w:p>
    <w:p>
      <w:pPr>
        <w:ind w:left="559"/>
        <w:spacing w:before="72" w:line="391" w:lineRule="exact"/>
        <w:rPr>
          <w:rFonts w:ascii="SimSun" w:hAnsi="SimSun" w:eastAsia="SimSun" w:cs="SimSun"/>
          <w:sz w:val="22"/>
          <w:szCs w:val="22"/>
        </w:rPr>
      </w:pPr>
      <w:r>
        <w:rPr>
          <w:rFonts w:ascii="SimSun" w:hAnsi="SimSun" w:eastAsia="SimSun" w:cs="SimSun"/>
          <w:sz w:val="22"/>
          <w:szCs w:val="22"/>
          <w:spacing w:val="2"/>
          <w:position w:val="12"/>
        </w:rPr>
        <w:t>不少企业在计划进行中台建设前，都会问到在企业中台建设过程中，</w:t>
      </w:r>
    </w:p>
    <w:p>
      <w:pPr>
        <w:ind w:left="110"/>
        <w:spacing w:line="184" w:lineRule="auto"/>
        <w:rPr>
          <w:rFonts w:ascii="SimSun" w:hAnsi="SimSun" w:eastAsia="SimSun" w:cs="SimSun"/>
          <w:sz w:val="22"/>
          <w:szCs w:val="22"/>
        </w:rPr>
      </w:pPr>
      <w:r>
        <w:rPr>
          <w:rFonts w:ascii="SimSun" w:hAnsi="SimSun" w:eastAsia="SimSun" w:cs="SimSun"/>
          <w:sz w:val="22"/>
          <w:szCs w:val="22"/>
        </w:rPr>
        <w:t>主要的风险和挑战都有哪些，毕竟对于一家企</w:t>
      </w:r>
      <w:r>
        <w:rPr>
          <w:rFonts w:ascii="SimSun" w:hAnsi="SimSun" w:eastAsia="SimSun" w:cs="SimSun"/>
          <w:sz w:val="22"/>
          <w:szCs w:val="22"/>
          <w:spacing w:val="-1"/>
        </w:rPr>
        <w:t>业来讲，企业中台建设承载</w:t>
      </w:r>
    </w:p>
    <w:p>
      <w:pPr>
        <w:spacing w:line="184" w:lineRule="auto"/>
        <w:sectPr>
          <w:type w:val="continuous"/>
          <w:pgSz w:w="8370" w:h="13250"/>
          <w:pgMar w:top="400" w:right="167" w:bottom="400" w:left="330" w:header="0" w:footer="0" w:gutter="0"/>
          <w:cols w:equalWidth="0" w:num="1">
            <w:col w:w="7873" w:space="0"/>
          </w:cols>
        </w:sectPr>
        <w:rPr>
          <w:rFonts w:ascii="SimSun" w:hAnsi="SimSun" w:eastAsia="SimSun" w:cs="SimSun"/>
          <w:sz w:val="22"/>
          <w:szCs w:val="22"/>
        </w:rPr>
      </w:pPr>
    </w:p>
    <w:p>
      <w:pPr>
        <w:pStyle w:val="BodyText"/>
        <w:spacing w:line="243" w:lineRule="auto"/>
        <w:rPr/>
      </w:pPr>
      <w:r/>
    </w:p>
    <w:p>
      <w:pPr>
        <w:pStyle w:val="BodyText"/>
        <w:spacing w:line="243" w:lineRule="auto"/>
        <w:rPr/>
      </w:pPr>
      <w:r/>
    </w:p>
    <w:p>
      <w:pPr>
        <w:pStyle w:val="BodyText"/>
        <w:spacing w:line="244" w:lineRule="auto"/>
        <w:rPr/>
      </w:pPr>
      <w:r/>
    </w:p>
    <w:p>
      <w:pPr>
        <w:ind w:left="489"/>
        <w:spacing w:before="72" w:line="327" w:lineRule="auto"/>
        <w:jc w:val="both"/>
        <w:rPr>
          <w:rFonts w:ascii="SimSun" w:hAnsi="SimSun" w:eastAsia="SimSun" w:cs="SimSun"/>
          <w:sz w:val="22"/>
          <w:szCs w:val="22"/>
        </w:rPr>
      </w:pPr>
      <w:r>
        <w:rPr>
          <w:rFonts w:ascii="SimSun" w:hAnsi="SimSun" w:eastAsia="SimSun" w:cs="SimSun"/>
          <w:sz w:val="22"/>
          <w:szCs w:val="22"/>
          <w:spacing w:val="2"/>
        </w:rPr>
        <w:t>的使命艰巨，而且还不像之前基于</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进行</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2"/>
        </w:rPr>
        <w:t>系统实施那样，</w:t>
      </w:r>
      <w:r>
        <w:rPr>
          <w:rFonts w:ascii="SimSun" w:hAnsi="SimSun" w:eastAsia="SimSun" w:cs="SimSun"/>
          <w:sz w:val="22"/>
          <w:szCs w:val="22"/>
        </w:rPr>
        <w:t xml:space="preserve"> </w:t>
      </w:r>
      <w:r>
        <w:rPr>
          <w:rFonts w:ascii="SimSun" w:hAnsi="SimSun" w:eastAsia="SimSun" w:cs="SimSun"/>
          <w:sz w:val="22"/>
          <w:szCs w:val="22"/>
          <w:spacing w:val="-4"/>
        </w:rPr>
        <w:t>国外已经有了不少的成功实施案例，也沉淀了不少值</w:t>
      </w:r>
      <w:r>
        <w:rPr>
          <w:rFonts w:ascii="SimSun" w:hAnsi="SimSun" w:eastAsia="SimSun" w:cs="SimSun"/>
          <w:sz w:val="22"/>
          <w:szCs w:val="22"/>
          <w:spacing w:val="-5"/>
        </w:rPr>
        <w:t>得借鉴的经验和方法，</w:t>
      </w:r>
      <w:r>
        <w:rPr>
          <w:rFonts w:ascii="SimSun" w:hAnsi="SimSun" w:eastAsia="SimSun" w:cs="SimSun"/>
          <w:sz w:val="22"/>
          <w:szCs w:val="22"/>
        </w:rPr>
        <w:t xml:space="preserve"> </w:t>
      </w:r>
      <w:r>
        <w:rPr>
          <w:rFonts w:ascii="SimSun" w:hAnsi="SimSun" w:eastAsia="SimSun" w:cs="SimSun"/>
          <w:sz w:val="22"/>
          <w:szCs w:val="22"/>
        </w:rPr>
        <w:t>使得企业在实施这一类大型系统建设时能将系统</w:t>
      </w:r>
      <w:r>
        <w:rPr>
          <w:rFonts w:ascii="SimSun" w:hAnsi="SimSun" w:eastAsia="SimSun" w:cs="SimSun"/>
          <w:sz w:val="22"/>
          <w:szCs w:val="22"/>
          <w:spacing w:val="-1"/>
        </w:rPr>
        <w:t>性风险降到最低。而企业 </w:t>
      </w:r>
      <w:r>
        <w:rPr>
          <w:rFonts w:ascii="SimSun" w:hAnsi="SimSun" w:eastAsia="SimSun" w:cs="SimSun"/>
          <w:sz w:val="22"/>
          <w:szCs w:val="22"/>
          <w:spacing w:val="2"/>
        </w:rPr>
        <w:t>中台这一</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架构建设方法是不是如外界传闻的那么好</w:t>
      </w:r>
      <w:r>
        <w:rPr>
          <w:rFonts w:ascii="SimSun" w:hAnsi="SimSun" w:eastAsia="SimSun" w:cs="SimSun"/>
          <w:sz w:val="22"/>
          <w:szCs w:val="22"/>
          <w:spacing w:val="1"/>
        </w:rPr>
        <w:t>?是不是适合某个具 </w:t>
      </w:r>
      <w:r>
        <w:rPr>
          <w:rFonts w:ascii="SimSun" w:hAnsi="SimSun" w:eastAsia="SimSun" w:cs="SimSun"/>
          <w:sz w:val="22"/>
          <w:szCs w:val="22"/>
          <w:spacing w:val="6"/>
        </w:rPr>
        <w:t>体企业?现有的知识是否能满足企业自己中台建设的持续发展?这些都是</w:t>
      </w:r>
    </w:p>
    <w:p>
      <w:pPr>
        <w:ind w:left="489"/>
        <w:spacing w:line="219" w:lineRule="auto"/>
        <w:rPr>
          <w:rFonts w:ascii="SimSun" w:hAnsi="SimSun" w:eastAsia="SimSun" w:cs="SimSun"/>
          <w:sz w:val="22"/>
          <w:szCs w:val="22"/>
        </w:rPr>
      </w:pPr>
      <w:r>
        <w:rPr>
          <w:rFonts w:ascii="SimSun" w:hAnsi="SimSun" w:eastAsia="SimSun" w:cs="SimSun"/>
          <w:sz w:val="22"/>
          <w:szCs w:val="22"/>
          <w:spacing w:val="-7"/>
        </w:rPr>
        <w:t>企业中台建设决策者心中的疑问。</w:t>
      </w:r>
    </w:p>
    <w:p>
      <w:pPr>
        <w:ind w:left="489" w:firstLine="439"/>
        <w:spacing w:before="310" w:line="327" w:lineRule="auto"/>
        <w:jc w:val="both"/>
        <w:rPr>
          <w:rFonts w:ascii="SimSun" w:hAnsi="SimSun" w:eastAsia="SimSun" w:cs="SimSun"/>
          <w:sz w:val="22"/>
          <w:szCs w:val="22"/>
        </w:rPr>
      </w:pPr>
      <w:r>
        <w:rPr>
          <w:rFonts w:ascii="SimSun" w:hAnsi="SimSun" w:eastAsia="SimSun" w:cs="SimSun"/>
          <w:sz w:val="22"/>
          <w:szCs w:val="22"/>
          <w:spacing w:val="-1"/>
        </w:rPr>
        <w:t>从笔者过去几年进行企业中台建设的实践来看，企业中台建设所面临</w:t>
      </w:r>
      <w:r>
        <w:rPr>
          <w:rFonts w:ascii="SimSun" w:hAnsi="SimSun" w:eastAsia="SimSun" w:cs="SimSun"/>
          <w:sz w:val="22"/>
          <w:szCs w:val="22"/>
          <w:spacing w:val="8"/>
        </w:rPr>
        <w:t xml:space="preserve">  </w:t>
      </w:r>
      <w:r>
        <w:rPr>
          <w:rFonts w:ascii="SimSun" w:hAnsi="SimSun" w:eastAsia="SimSun" w:cs="SimSun"/>
          <w:sz w:val="22"/>
          <w:szCs w:val="22"/>
          <w:spacing w:val="-5"/>
        </w:rPr>
        <w:t>的风险和挑战应该有两类：</w:t>
      </w:r>
      <w:r>
        <w:rPr>
          <w:rFonts w:ascii="SimSun" w:hAnsi="SimSun" w:eastAsia="SimSun" w:cs="SimSun"/>
          <w:sz w:val="22"/>
          <w:szCs w:val="22"/>
          <w:spacing w:val="64"/>
        </w:rPr>
        <w:t xml:space="preserve"> </w:t>
      </w:r>
      <w:r>
        <w:rPr>
          <w:rFonts w:ascii="SimSun" w:hAnsi="SimSun" w:eastAsia="SimSun" w:cs="SimSun"/>
          <w:sz w:val="22"/>
          <w:szCs w:val="22"/>
          <w:spacing w:val="-5"/>
        </w:rPr>
        <w:t>一类是在企业中</w:t>
      </w:r>
      <w:r>
        <w:rPr>
          <w:rFonts w:ascii="SimSun" w:hAnsi="SimSun" w:eastAsia="SimSun" w:cs="SimSun"/>
          <w:sz w:val="22"/>
          <w:szCs w:val="22"/>
          <w:spacing w:val="-6"/>
        </w:rPr>
        <w:t>台建设初始阶段，即通过1～2 </w:t>
      </w:r>
      <w:r>
        <w:rPr>
          <w:rFonts w:ascii="SimSun" w:hAnsi="SimSun" w:eastAsia="SimSun" w:cs="SimSun"/>
          <w:sz w:val="22"/>
          <w:szCs w:val="22"/>
        </w:rPr>
        <w:t>个系统构建起企业中台时，在满足中台建设原则的前</w:t>
      </w:r>
      <w:r>
        <w:rPr>
          <w:rFonts w:ascii="SimSun" w:hAnsi="SimSun" w:eastAsia="SimSun" w:cs="SimSun"/>
          <w:sz w:val="22"/>
          <w:szCs w:val="22"/>
          <w:spacing w:val="-1"/>
        </w:rPr>
        <w:t>提下，这1～2个系统 </w:t>
      </w:r>
      <w:r>
        <w:rPr>
          <w:rFonts w:ascii="SimSun" w:hAnsi="SimSun" w:eastAsia="SimSun" w:cs="SimSun"/>
          <w:sz w:val="22"/>
          <w:szCs w:val="22"/>
        </w:rPr>
        <w:t>成功上线，是否很好地满足了业务方对系统建</w:t>
      </w:r>
      <w:r>
        <w:rPr>
          <w:rFonts w:ascii="SimSun" w:hAnsi="SimSun" w:eastAsia="SimSun" w:cs="SimSun"/>
          <w:sz w:val="22"/>
          <w:szCs w:val="22"/>
          <w:spacing w:val="-1"/>
        </w:rPr>
        <w:t>设的需求；另一类是在企业</w:t>
      </w:r>
      <w:r>
        <w:rPr>
          <w:rFonts w:ascii="SimSun" w:hAnsi="SimSun" w:eastAsia="SimSun" w:cs="SimSun"/>
          <w:sz w:val="22"/>
          <w:szCs w:val="22"/>
        </w:rPr>
        <w:t xml:space="preserve">  </w:t>
      </w:r>
      <w:r>
        <w:rPr>
          <w:rFonts w:ascii="SimSun" w:hAnsi="SimSun" w:eastAsia="SimSun" w:cs="SimSun"/>
          <w:sz w:val="22"/>
          <w:szCs w:val="22"/>
          <w:spacing w:val="-1"/>
        </w:rPr>
        <w:t>中台后续持续的发展过程中，是否真正发挥了不断沉淀企业业务核心能力</w:t>
      </w:r>
      <w:r>
        <w:rPr>
          <w:rFonts w:ascii="SimSun" w:hAnsi="SimSun" w:eastAsia="SimSun" w:cs="SimSun"/>
          <w:sz w:val="22"/>
          <w:szCs w:val="22"/>
        </w:rPr>
        <w:t xml:space="preserve">  </w:t>
      </w:r>
      <w:r>
        <w:rPr>
          <w:rFonts w:ascii="SimSun" w:hAnsi="SimSun" w:eastAsia="SimSun" w:cs="SimSun"/>
          <w:sz w:val="22"/>
          <w:szCs w:val="22"/>
          <w:spacing w:val="-1"/>
        </w:rPr>
        <w:t>的作用，是否在业务发展和探索中提供了高效的平台支撑能力。这对组织</w:t>
      </w:r>
      <w:r>
        <w:rPr>
          <w:rFonts w:ascii="SimSun" w:hAnsi="SimSun" w:eastAsia="SimSun" w:cs="SimSun"/>
          <w:sz w:val="22"/>
          <w:szCs w:val="22"/>
          <w:spacing w:val="2"/>
        </w:rPr>
        <w:t xml:space="preserve">  </w:t>
      </w:r>
      <w:r>
        <w:rPr>
          <w:rFonts w:ascii="SimSun" w:hAnsi="SimSun" w:eastAsia="SimSun" w:cs="SimSun"/>
          <w:sz w:val="22"/>
          <w:szCs w:val="22"/>
        </w:rPr>
        <w:t>架构、人员能力、技术平台都提出了不同的要求，</w:t>
      </w:r>
      <w:r>
        <w:rPr>
          <w:rFonts w:ascii="SimSun" w:hAnsi="SimSun" w:eastAsia="SimSun" w:cs="SimSun"/>
          <w:sz w:val="22"/>
          <w:szCs w:val="22"/>
          <w:spacing w:val="-1"/>
        </w:rPr>
        <w:t>如何让企业中台能走得 </w:t>
      </w:r>
      <w:r>
        <w:rPr>
          <w:rFonts w:ascii="SimSun" w:hAnsi="SimSun" w:eastAsia="SimSun" w:cs="SimSun"/>
          <w:sz w:val="22"/>
          <w:szCs w:val="22"/>
          <w:spacing w:val="2"/>
        </w:rPr>
        <w:t>更快、更远，也是领导者在企业中台建设之初都需要有的一个总体考量。</w:t>
      </w:r>
    </w:p>
    <w:p>
      <w:pPr>
        <w:ind w:left="489"/>
        <w:spacing w:line="218" w:lineRule="auto"/>
        <w:rPr>
          <w:rFonts w:ascii="SimSun" w:hAnsi="SimSun" w:eastAsia="SimSun" w:cs="SimSun"/>
          <w:sz w:val="22"/>
          <w:szCs w:val="22"/>
        </w:rPr>
      </w:pPr>
      <w:r>
        <w:rPr>
          <w:rFonts w:ascii="SimSun" w:hAnsi="SimSun" w:eastAsia="SimSun" w:cs="SimSun"/>
          <w:sz w:val="22"/>
          <w:szCs w:val="22"/>
          <w:spacing w:val="-5"/>
        </w:rPr>
        <w:t>这两类的风险与挑战大体包含了以下几个方面。</w:t>
      </w:r>
    </w:p>
    <w:p>
      <w:pPr>
        <w:pStyle w:val="BodyText"/>
        <w:spacing w:line="266" w:lineRule="auto"/>
        <w:rPr/>
      </w:pPr>
      <w:r/>
    </w:p>
    <w:p>
      <w:pPr>
        <w:pStyle w:val="BodyText"/>
        <w:spacing w:line="266" w:lineRule="auto"/>
        <w:rPr/>
      </w:pPr>
      <w:r/>
    </w:p>
    <w:p>
      <w:pPr>
        <w:ind w:left="493"/>
        <w:spacing w:before="72" w:line="219" w:lineRule="auto"/>
        <w:outlineLvl w:val="1"/>
        <w:rPr>
          <w:rFonts w:ascii="SimSun" w:hAnsi="SimSun" w:eastAsia="SimSun" w:cs="SimSun"/>
          <w:sz w:val="22"/>
          <w:szCs w:val="22"/>
        </w:rPr>
      </w:pPr>
      <w:r>
        <w:rPr>
          <w:rFonts w:ascii="SimSun" w:hAnsi="SimSun" w:eastAsia="SimSun" w:cs="SimSun"/>
          <w:sz w:val="22"/>
          <w:szCs w:val="22"/>
          <w:b/>
          <w:bCs/>
          <w:spacing w:val="20"/>
        </w:rPr>
        <w:t>1.企业高层领导者的支持</w:t>
      </w:r>
    </w:p>
    <w:p>
      <w:pPr>
        <w:pStyle w:val="BodyText"/>
        <w:spacing w:line="250" w:lineRule="auto"/>
        <w:rPr/>
      </w:pPr>
      <w:r/>
    </w:p>
    <w:p>
      <w:pPr>
        <w:ind w:left="489" w:right="68" w:firstLine="439"/>
        <w:spacing w:before="71" w:line="327" w:lineRule="auto"/>
        <w:jc w:val="both"/>
        <w:rPr>
          <w:rFonts w:ascii="SimSun" w:hAnsi="SimSun" w:eastAsia="SimSun" w:cs="SimSun"/>
          <w:sz w:val="22"/>
          <w:szCs w:val="22"/>
        </w:rPr>
      </w:pPr>
      <w:r>
        <w:rPr>
          <w:rFonts w:ascii="SimSun" w:hAnsi="SimSun" w:eastAsia="SimSun" w:cs="SimSun"/>
          <w:sz w:val="22"/>
          <w:szCs w:val="22"/>
          <w:spacing w:val="-1"/>
        </w:rPr>
        <w:t>企业中有不少人认为数字化转型是技术问题，所以一定是首席信息官</w:t>
      </w:r>
      <w:r>
        <w:rPr>
          <w:rFonts w:ascii="SimSun" w:hAnsi="SimSun" w:eastAsia="SimSun" w:cs="SimSun"/>
          <w:sz w:val="22"/>
          <w:szCs w:val="22"/>
          <w:spacing w:val="16"/>
        </w:rPr>
        <w:t xml:space="preserve"> </w:t>
      </w:r>
      <w:r>
        <w:rPr>
          <w:rFonts w:ascii="Times New Roman" w:hAnsi="Times New Roman" w:eastAsia="Times New Roman" w:cs="Times New Roman"/>
          <w:sz w:val="22"/>
          <w:szCs w:val="22"/>
        </w:rPr>
        <w:t>(CIO)</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rPr>
        <w:t>或信息技术总监的事情，这种想法是不明智的。即使是最优秀的</w:t>
      </w:r>
      <w:r>
        <w:rPr>
          <w:rFonts w:ascii="Times New Roman" w:hAnsi="Times New Roman" w:eastAsia="Times New Roman" w:cs="Times New Roman"/>
          <w:sz w:val="22"/>
          <w:szCs w:val="22"/>
        </w:rPr>
        <w:t>IT </w:t>
      </w:r>
      <w:r>
        <w:rPr>
          <w:rFonts w:ascii="SimSun" w:hAnsi="SimSun" w:eastAsia="SimSun" w:cs="SimSun"/>
          <w:sz w:val="22"/>
          <w:szCs w:val="22"/>
        </w:rPr>
        <w:t>领导，也不能负责公司整体或部门的数字化转型。</w:t>
      </w:r>
      <w:r>
        <w:rPr>
          <w:rFonts w:ascii="SimSun" w:hAnsi="SimSun" w:eastAsia="SimSun" w:cs="SimSun"/>
          <w:sz w:val="22"/>
          <w:szCs w:val="22"/>
          <w:spacing w:val="-1"/>
        </w:rPr>
        <w:t>笔者见过许多很优秀的</w:t>
      </w:r>
      <w:r>
        <w:rPr>
          <w:rFonts w:ascii="SimSun" w:hAnsi="SimSun" w:eastAsia="SimSun" w:cs="SimSun"/>
          <w:sz w:val="22"/>
          <w:szCs w:val="22"/>
        </w:rPr>
        <w:t xml:space="preserve"> </w:t>
      </w:r>
      <w:r>
        <w:rPr>
          <w:rFonts w:ascii="SimSun" w:hAnsi="SimSun" w:eastAsia="SimSun" w:cs="SimSun"/>
          <w:sz w:val="22"/>
          <w:szCs w:val="22"/>
        </w:rPr>
        <w:t>技术领导者成功引领数字化转型的例子，能成功</w:t>
      </w:r>
      <w:r>
        <w:rPr>
          <w:rFonts w:ascii="SimSun" w:hAnsi="SimSun" w:eastAsia="SimSun" w:cs="SimSun"/>
          <w:sz w:val="22"/>
          <w:szCs w:val="22"/>
          <w:spacing w:val="-1"/>
        </w:rPr>
        <w:t>是因为他们很好地整合了</w:t>
      </w:r>
      <w:r>
        <w:rPr>
          <w:rFonts w:ascii="SimSun" w:hAnsi="SimSun" w:eastAsia="SimSun" w:cs="SimSun"/>
          <w:sz w:val="22"/>
          <w:szCs w:val="22"/>
        </w:rPr>
        <w:t xml:space="preserve"> </w:t>
      </w:r>
      <w:r>
        <w:rPr>
          <w:rFonts w:ascii="SimSun" w:hAnsi="SimSun" w:eastAsia="SimSun" w:cs="SimSun"/>
          <w:sz w:val="22"/>
          <w:szCs w:val="22"/>
        </w:rPr>
        <w:t>企业内外资源，并积极组织推动，是通过合</w:t>
      </w:r>
      <w:r>
        <w:rPr>
          <w:rFonts w:ascii="SimSun" w:hAnsi="SimSun" w:eastAsia="SimSun" w:cs="SimSun"/>
          <w:sz w:val="22"/>
          <w:szCs w:val="22"/>
          <w:spacing w:val="-1"/>
        </w:rPr>
        <w:t>作完成的，而不是由他们独立</w:t>
      </w:r>
    </w:p>
    <w:p>
      <w:pPr>
        <w:ind w:left="489"/>
        <w:spacing w:before="1" w:line="219" w:lineRule="auto"/>
        <w:rPr>
          <w:rFonts w:ascii="SimSun" w:hAnsi="SimSun" w:eastAsia="SimSun" w:cs="SimSun"/>
          <w:sz w:val="22"/>
          <w:szCs w:val="22"/>
        </w:rPr>
      </w:pPr>
      <w:r>
        <w:rPr>
          <w:rFonts w:ascii="SimSun" w:hAnsi="SimSun" w:eastAsia="SimSun" w:cs="SimSun"/>
          <w:sz w:val="22"/>
          <w:szCs w:val="22"/>
          <w:spacing w:val="-8"/>
        </w:rPr>
        <w:t>完成的。</w:t>
      </w:r>
    </w:p>
    <w:p>
      <w:pPr>
        <w:pStyle w:val="BodyText"/>
        <w:spacing w:line="256" w:lineRule="auto"/>
        <w:rPr/>
      </w:pPr>
      <w:r/>
    </w:p>
    <w:p>
      <w:pPr>
        <w:ind w:left="489" w:firstLine="439"/>
        <w:spacing w:before="72" w:line="335" w:lineRule="auto"/>
        <w:jc w:val="both"/>
        <w:rPr>
          <w:rFonts w:ascii="SimSun" w:hAnsi="SimSun" w:eastAsia="SimSun" w:cs="SimSun"/>
          <w:sz w:val="22"/>
          <w:szCs w:val="22"/>
        </w:rPr>
      </w:pPr>
      <w:r>
        <w:rPr>
          <w:rFonts w:ascii="SimSun" w:hAnsi="SimSun" w:eastAsia="SimSun" w:cs="SimSun"/>
          <w:sz w:val="22"/>
          <w:szCs w:val="22"/>
          <w:spacing w:val="-5"/>
        </w:rPr>
        <w:t>同时，企业中台的建设和发展需要随着企业业务的发展状况不断调整，</w:t>
      </w:r>
      <w:r>
        <w:rPr>
          <w:rFonts w:ascii="SimSun" w:hAnsi="SimSun" w:eastAsia="SimSun" w:cs="SimSun"/>
          <w:sz w:val="22"/>
          <w:szCs w:val="22"/>
          <w:spacing w:val="14"/>
        </w:rPr>
        <w:t xml:space="preserve"> </w:t>
      </w:r>
      <w:r>
        <w:rPr>
          <w:rFonts w:ascii="SimSun" w:hAnsi="SimSun" w:eastAsia="SimSun" w:cs="SimSun"/>
          <w:sz w:val="22"/>
          <w:szCs w:val="22"/>
        </w:rPr>
        <w:t>在不同阶段都尽可能展现出中台对业务的高效支撑，</w:t>
      </w:r>
      <w:r>
        <w:rPr>
          <w:rFonts w:ascii="SimSun" w:hAnsi="SimSun" w:eastAsia="SimSun" w:cs="SimSun"/>
          <w:sz w:val="22"/>
          <w:szCs w:val="22"/>
          <w:spacing w:val="-1"/>
        </w:rPr>
        <w:t>这势必将对原有业务</w:t>
      </w:r>
    </w:p>
    <w:p>
      <w:pPr>
        <w:ind w:left="489"/>
        <w:spacing w:line="218" w:lineRule="auto"/>
        <w:rPr>
          <w:rFonts w:ascii="SimSun" w:hAnsi="SimSun" w:eastAsia="SimSun" w:cs="SimSun"/>
          <w:sz w:val="22"/>
          <w:szCs w:val="22"/>
        </w:rPr>
      </w:pPr>
      <w:r>
        <w:rPr>
          <w:rFonts w:ascii="SimSun" w:hAnsi="SimSun" w:eastAsia="SimSun" w:cs="SimSun"/>
          <w:sz w:val="22"/>
          <w:szCs w:val="22"/>
          <w:spacing w:val="-2"/>
        </w:rPr>
        <w:t>协作的方式、组织的调整、</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方面的成本投入等诸多方面产生影响。企业</w:t>
      </w:r>
    </w:p>
    <w:p>
      <w:pPr>
        <w:spacing w:line="218" w:lineRule="auto"/>
        <w:sectPr>
          <w:headerReference w:type="default" r:id="rId149"/>
          <w:pgSz w:w="8390" w:h="13250"/>
          <w:pgMar w:top="803" w:right="629" w:bottom="400" w:left="150" w:header="653" w:footer="0" w:gutter="0"/>
        </w:sectPr>
        <w:rPr>
          <w:rFonts w:ascii="SimSun" w:hAnsi="SimSun" w:eastAsia="SimSun" w:cs="SimSun"/>
          <w:sz w:val="22"/>
          <w:szCs w:val="22"/>
        </w:rPr>
      </w:pPr>
    </w:p>
    <w:p>
      <w:pPr>
        <w:ind w:left="2950"/>
        <w:spacing w:before="136" w:line="184" w:lineRule="auto"/>
        <w:tabs>
          <w:tab w:val="left" w:pos="6189"/>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9"/>
        </w:rPr>
        <w:t>—</w:t>
      </w:r>
      <w:r>
        <w:rPr>
          <w:rFonts w:ascii="SimSun" w:hAnsi="SimSun" w:eastAsia="SimSun" w:cs="SimSun"/>
          <w:sz w:val="16"/>
          <w:szCs w:val="16"/>
          <w:spacing w:val="12"/>
        </w:rPr>
        <w:t xml:space="preserve">   </w:t>
      </w:r>
      <w:r>
        <w:rPr>
          <w:rFonts w:ascii="SimSun" w:hAnsi="SimSun" w:eastAsia="SimSun" w:cs="SimSun"/>
          <w:sz w:val="16"/>
          <w:szCs w:val="16"/>
          <w:spacing w:val="-9"/>
        </w:rPr>
        <w:t>第三章</w:t>
      </w:r>
      <w:r>
        <w:rPr>
          <w:rFonts w:ascii="SimSun" w:hAnsi="SimSun" w:eastAsia="SimSun" w:cs="SimSun"/>
          <w:sz w:val="16"/>
          <w:szCs w:val="16"/>
          <w:spacing w:val="29"/>
        </w:rPr>
        <w:t xml:space="preserve">  </w:t>
      </w:r>
      <w:r>
        <w:rPr>
          <w:rFonts w:ascii="SimSun" w:hAnsi="SimSun" w:eastAsia="SimSun" w:cs="SimSun"/>
          <w:sz w:val="16"/>
          <w:szCs w:val="16"/>
          <w:spacing w:val="-9"/>
        </w:rPr>
        <w:t>111</w:t>
      </w:r>
    </w:p>
    <w:p>
      <w:pPr>
        <w:ind w:left="5702"/>
        <w:spacing w:before="18" w:line="219" w:lineRule="auto"/>
        <w:rPr>
          <w:rFonts w:ascii="SimSun" w:hAnsi="SimSun" w:eastAsia="SimSun" w:cs="SimSun"/>
          <w:sz w:val="16"/>
          <w:szCs w:val="16"/>
        </w:rPr>
      </w:pPr>
      <w:r>
        <w:rPr>
          <w:rFonts w:ascii="SimSun" w:hAnsi="SimSun" w:eastAsia="SimSun" w:cs="SimSun"/>
          <w:sz w:val="16"/>
          <w:szCs w:val="16"/>
          <w:b/>
          <w:bCs/>
          <w:spacing w:val="-15"/>
        </w:rPr>
        <w:t>中台架构的建设思路</w:t>
      </w:r>
    </w:p>
    <w:p>
      <w:pPr>
        <w:pStyle w:val="BodyText"/>
        <w:spacing w:line="259" w:lineRule="auto"/>
        <w:rPr/>
      </w:pPr>
      <w:r/>
    </w:p>
    <w:p>
      <w:pPr>
        <w:pStyle w:val="BodyText"/>
        <w:spacing w:line="259" w:lineRule="auto"/>
        <w:rPr/>
      </w:pPr>
      <w:r/>
    </w:p>
    <w:p>
      <w:pPr>
        <w:ind w:right="433"/>
        <w:spacing w:before="72" w:line="302" w:lineRule="auto"/>
        <w:jc w:val="both"/>
        <w:rPr>
          <w:rFonts w:ascii="SimSun" w:hAnsi="SimSun" w:eastAsia="SimSun" w:cs="SimSun"/>
          <w:sz w:val="22"/>
          <w:szCs w:val="22"/>
        </w:rPr>
      </w:pPr>
      <w:r>
        <w:rPr>
          <w:rFonts w:ascii="SimSun" w:hAnsi="SimSun" w:eastAsia="SimSun" w:cs="SimSun"/>
          <w:sz w:val="22"/>
          <w:szCs w:val="22"/>
          <w:spacing w:val="-1"/>
        </w:rPr>
        <w:t>高层领导者要在对企业中台有了非常准确的认知后，才能提供坚定和强有</w:t>
      </w:r>
      <w:r>
        <w:rPr>
          <w:rFonts w:ascii="SimSun" w:hAnsi="SimSun" w:eastAsia="SimSun" w:cs="SimSun"/>
          <w:sz w:val="22"/>
          <w:szCs w:val="22"/>
          <w:spacing w:val="16"/>
        </w:rPr>
        <w:t xml:space="preserve"> </w:t>
      </w:r>
      <w:r>
        <w:rPr>
          <w:rFonts w:ascii="SimSun" w:hAnsi="SimSun" w:eastAsia="SimSun" w:cs="SimSun"/>
          <w:sz w:val="22"/>
          <w:szCs w:val="22"/>
        </w:rPr>
        <w:t>力的支持，这一点在企业中台后期发展中尤其重要。如果不具备企业中台</w:t>
      </w:r>
      <w:r>
        <w:rPr>
          <w:rFonts w:ascii="SimSun" w:hAnsi="SimSun" w:eastAsia="SimSun" w:cs="SimSun"/>
          <w:sz w:val="22"/>
          <w:szCs w:val="22"/>
          <w:spacing w:val="12"/>
        </w:rPr>
        <w:t xml:space="preserve"> </w:t>
      </w:r>
      <w:r>
        <w:rPr>
          <w:rFonts w:ascii="SimSun" w:hAnsi="SimSun" w:eastAsia="SimSun" w:cs="SimSun"/>
          <w:sz w:val="22"/>
          <w:szCs w:val="22"/>
        </w:rPr>
        <w:t>建设所需要的环境和土壤，没有持续的投入</w:t>
      </w:r>
      <w:r>
        <w:rPr>
          <w:rFonts w:ascii="SimSun" w:hAnsi="SimSun" w:eastAsia="SimSun" w:cs="SimSun"/>
          <w:sz w:val="22"/>
          <w:szCs w:val="22"/>
          <w:spacing w:val="-1"/>
        </w:rPr>
        <w:t>，没有对阻碍中台发展的人和</w:t>
      </w:r>
      <w:r>
        <w:rPr>
          <w:rFonts w:ascii="SimSun" w:hAnsi="SimSun" w:eastAsia="SimSun" w:cs="SimSun"/>
          <w:sz w:val="22"/>
          <w:szCs w:val="22"/>
        </w:rPr>
        <w:t xml:space="preserve"> </w:t>
      </w:r>
      <w:r>
        <w:rPr>
          <w:rFonts w:ascii="SimSun" w:hAnsi="SimSun" w:eastAsia="SimSun" w:cs="SimSun"/>
          <w:sz w:val="22"/>
          <w:szCs w:val="22"/>
          <w:spacing w:val="1"/>
        </w:rPr>
        <w:t>组织提出变革的要求，没有企业领导者的耐心和决心，企业中</w:t>
      </w:r>
      <w:r>
        <w:rPr>
          <w:rFonts w:ascii="SimSun" w:hAnsi="SimSun" w:eastAsia="SimSun" w:cs="SimSun"/>
          <w:sz w:val="22"/>
          <w:szCs w:val="22"/>
        </w:rPr>
        <w:t>台将很难健 </w:t>
      </w:r>
      <w:r>
        <w:rPr>
          <w:rFonts w:ascii="SimSun" w:hAnsi="SimSun" w:eastAsia="SimSun" w:cs="SimSun"/>
          <w:sz w:val="22"/>
          <w:szCs w:val="22"/>
        </w:rPr>
        <w:t>康地成长。没有能力沉淀的中台将没有任何生命力和</w:t>
      </w:r>
      <w:r>
        <w:rPr>
          <w:rFonts w:ascii="SimSun" w:hAnsi="SimSun" w:eastAsia="SimSun" w:cs="SimSun"/>
          <w:sz w:val="22"/>
          <w:szCs w:val="22"/>
          <w:spacing w:val="-1"/>
        </w:rPr>
        <w:t>战斗力，也无法给企</w:t>
      </w:r>
      <w:r>
        <w:rPr>
          <w:rFonts w:ascii="SimSun" w:hAnsi="SimSun" w:eastAsia="SimSun" w:cs="SimSun"/>
          <w:sz w:val="22"/>
          <w:szCs w:val="22"/>
        </w:rPr>
        <w:t xml:space="preserve"> </w:t>
      </w:r>
      <w:r>
        <w:rPr>
          <w:rFonts w:ascii="SimSun" w:hAnsi="SimSun" w:eastAsia="SimSun" w:cs="SimSun"/>
          <w:sz w:val="22"/>
          <w:szCs w:val="22"/>
          <w:spacing w:val="-5"/>
        </w:rPr>
        <w:t>业带来相比之前传统</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IT </w:t>
      </w:r>
      <w:r>
        <w:rPr>
          <w:rFonts w:ascii="SimSun" w:hAnsi="SimSun" w:eastAsia="SimSun" w:cs="SimSun"/>
          <w:sz w:val="22"/>
          <w:szCs w:val="22"/>
          <w:spacing w:val="-5"/>
        </w:rPr>
        <w:t>系统建设不同的</w:t>
      </w:r>
      <w:r>
        <w:rPr>
          <w:rFonts w:ascii="SimSun" w:hAnsi="SimSun" w:eastAsia="SimSun" w:cs="SimSun"/>
          <w:sz w:val="22"/>
          <w:szCs w:val="22"/>
          <w:spacing w:val="-6"/>
        </w:rPr>
        <w:t>业务价值。</w:t>
      </w:r>
    </w:p>
    <w:p>
      <w:pPr>
        <w:pStyle w:val="BodyText"/>
        <w:spacing w:line="277" w:lineRule="auto"/>
        <w:rPr/>
      </w:pPr>
      <w:r/>
    </w:p>
    <w:p>
      <w:pPr>
        <w:pStyle w:val="BodyText"/>
        <w:spacing w:line="277"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2"/>
        </w:rPr>
        <w:t>2.明确数字化阶段建设的核心和重点</w:t>
      </w:r>
    </w:p>
    <w:p>
      <w:pPr>
        <w:pStyle w:val="BodyText"/>
        <w:spacing w:line="258" w:lineRule="auto"/>
        <w:rPr/>
      </w:pPr>
      <w:r/>
    </w:p>
    <w:p>
      <w:pPr>
        <w:ind w:right="381" w:firstLine="440"/>
        <w:spacing w:before="72" w:line="319" w:lineRule="auto"/>
        <w:jc w:val="both"/>
        <w:rPr>
          <w:rFonts w:ascii="SimSun" w:hAnsi="SimSun" w:eastAsia="SimSun" w:cs="SimSun"/>
          <w:sz w:val="22"/>
          <w:szCs w:val="22"/>
        </w:rPr>
      </w:pPr>
      <w:r>
        <w:rPr>
          <w:rFonts w:ascii="SimSun" w:hAnsi="SimSun" w:eastAsia="SimSun" w:cs="SimSun"/>
          <w:sz w:val="22"/>
          <w:szCs w:val="22"/>
        </w:rPr>
        <w:t>这可能是最重要的一步，因为数字化转型可</w:t>
      </w:r>
      <w:r>
        <w:rPr>
          <w:rFonts w:ascii="SimSun" w:hAnsi="SimSun" w:eastAsia="SimSun" w:cs="SimSun"/>
          <w:sz w:val="22"/>
          <w:szCs w:val="22"/>
          <w:spacing w:val="-1"/>
        </w:rPr>
        <w:t>以提出十几种不同的建设 </w:t>
      </w:r>
      <w:r>
        <w:rPr>
          <w:rFonts w:ascii="SimSun" w:hAnsi="SimSun" w:eastAsia="SimSun" w:cs="SimSun"/>
          <w:sz w:val="22"/>
          <w:szCs w:val="22"/>
        </w:rPr>
        <w:t>方案，可能有些方案的建设思路是选择业界当前</w:t>
      </w:r>
      <w:r>
        <w:rPr>
          <w:rFonts w:ascii="SimSun" w:hAnsi="SimSun" w:eastAsia="SimSun" w:cs="SimSun"/>
          <w:sz w:val="22"/>
          <w:szCs w:val="22"/>
          <w:spacing w:val="-1"/>
        </w:rPr>
        <w:t>最流行、强大的技术先搭 </w:t>
      </w:r>
      <w:r>
        <w:rPr>
          <w:rFonts w:ascii="SimSun" w:hAnsi="SimSun" w:eastAsia="SimSun" w:cs="SimSun"/>
          <w:sz w:val="22"/>
          <w:szCs w:val="22"/>
          <w:spacing w:val="-4"/>
        </w:rPr>
        <w:t>建平台，再逐步覆盖业务，寻找业务痛点，再针对业</w:t>
      </w:r>
      <w:r>
        <w:rPr>
          <w:rFonts w:ascii="SimSun" w:hAnsi="SimSun" w:eastAsia="SimSun" w:cs="SimSun"/>
          <w:sz w:val="22"/>
          <w:szCs w:val="22"/>
          <w:spacing w:val="-5"/>
        </w:rPr>
        <w:t>务痛点解决这些问题；</w:t>
      </w:r>
      <w:r>
        <w:rPr>
          <w:rFonts w:ascii="SimSun" w:hAnsi="SimSun" w:eastAsia="SimSun" w:cs="SimSun"/>
          <w:sz w:val="22"/>
          <w:szCs w:val="22"/>
        </w:rPr>
        <w:t xml:space="preserve"> </w:t>
      </w:r>
      <w:r>
        <w:rPr>
          <w:rFonts w:ascii="SimSun" w:hAnsi="SimSun" w:eastAsia="SimSun" w:cs="SimSun"/>
          <w:sz w:val="22"/>
          <w:szCs w:val="22"/>
          <w:spacing w:val="-1"/>
        </w:rPr>
        <w:t>另一类解决方案则是一开始就能切中当前企业最需要解决的问题，在解决</w:t>
      </w:r>
      <w:r>
        <w:rPr>
          <w:rFonts w:ascii="SimSun" w:hAnsi="SimSun" w:eastAsia="SimSun" w:cs="SimSun"/>
          <w:sz w:val="22"/>
          <w:szCs w:val="22"/>
          <w:spacing w:val="8"/>
        </w:rPr>
        <w:t xml:space="preserve">  </w:t>
      </w:r>
      <w:r>
        <w:rPr>
          <w:rFonts w:ascii="SimSun" w:hAnsi="SimSun" w:eastAsia="SimSun" w:cs="SimSun"/>
          <w:sz w:val="22"/>
          <w:szCs w:val="22"/>
          <w:spacing w:val="-1"/>
        </w:rPr>
        <w:t>问题的过程中顺带构建起总体的数字化平台，同时也很好地规划了</w:t>
      </w:r>
      <w:r>
        <w:rPr>
          <w:rFonts w:ascii="SimSun" w:hAnsi="SimSun" w:eastAsia="SimSun" w:cs="SimSun"/>
          <w:sz w:val="22"/>
          <w:szCs w:val="22"/>
          <w:spacing w:val="-2"/>
        </w:rPr>
        <w:t>后面各</w:t>
      </w:r>
      <w:r>
        <w:rPr>
          <w:rFonts w:ascii="SimSun" w:hAnsi="SimSun" w:eastAsia="SimSun" w:cs="SimSun"/>
          <w:sz w:val="22"/>
          <w:szCs w:val="22"/>
        </w:rPr>
        <w:t xml:space="preserve">  </w:t>
      </w:r>
      <w:r>
        <w:rPr>
          <w:rFonts w:ascii="SimSun" w:hAnsi="SimSun" w:eastAsia="SimSun" w:cs="SimSun"/>
          <w:sz w:val="22"/>
          <w:szCs w:val="22"/>
          <w:spacing w:val="2"/>
        </w:rPr>
        <w:t>个阶段要解决的核心问题和给企业带来的商业价值。对于所有</w:t>
      </w:r>
      <w:r>
        <w:rPr>
          <w:rFonts w:ascii="SimSun" w:hAnsi="SimSun" w:eastAsia="SimSun" w:cs="SimSun"/>
          <w:sz w:val="22"/>
          <w:szCs w:val="22"/>
          <w:spacing w:val="1"/>
        </w:rPr>
        <w:t>企业来说，</w:t>
      </w:r>
    </w:p>
    <w:p>
      <w:pPr>
        <w:spacing w:line="220" w:lineRule="auto"/>
        <w:rPr>
          <w:rFonts w:ascii="SimSun" w:hAnsi="SimSun" w:eastAsia="SimSun" w:cs="SimSun"/>
          <w:sz w:val="22"/>
          <w:szCs w:val="22"/>
        </w:rPr>
      </w:pPr>
      <w:r>
        <w:rPr>
          <w:rFonts w:ascii="SimSun" w:hAnsi="SimSun" w:eastAsia="SimSun" w:cs="SimSun"/>
          <w:sz w:val="22"/>
          <w:szCs w:val="22"/>
          <w:spacing w:val="-7"/>
        </w:rPr>
        <w:t>在以上两种方案中是很容易选择后者的。</w:t>
      </w:r>
    </w:p>
    <w:p>
      <w:pPr>
        <w:pStyle w:val="BodyText"/>
        <w:spacing w:line="254" w:lineRule="auto"/>
        <w:rPr/>
      </w:pPr>
      <w:r/>
    </w:p>
    <w:p>
      <w:pPr>
        <w:ind w:right="423" w:firstLine="440"/>
        <w:spacing w:before="72" w:line="327" w:lineRule="auto"/>
        <w:jc w:val="both"/>
        <w:rPr>
          <w:rFonts w:ascii="SimSun" w:hAnsi="SimSun" w:eastAsia="SimSun" w:cs="SimSun"/>
          <w:sz w:val="22"/>
          <w:szCs w:val="22"/>
        </w:rPr>
      </w:pPr>
      <w:r>
        <w:rPr>
          <w:rFonts w:ascii="SimSun" w:hAnsi="SimSun" w:eastAsia="SimSun" w:cs="SimSun"/>
          <w:sz w:val="22"/>
          <w:szCs w:val="22"/>
        </w:rPr>
        <w:t>本书第一章阐述过，数字化转型一定是围绕</w:t>
      </w:r>
      <w:r>
        <w:rPr>
          <w:rFonts w:ascii="SimSun" w:hAnsi="SimSun" w:eastAsia="SimSun" w:cs="SimSun"/>
          <w:sz w:val="22"/>
          <w:szCs w:val="22"/>
          <w:spacing w:val="-1"/>
        </w:rPr>
        <w:t>业务价值进行建设，所以</w:t>
      </w:r>
      <w:r>
        <w:rPr>
          <w:rFonts w:ascii="SimSun" w:hAnsi="SimSun" w:eastAsia="SimSun" w:cs="SimSun"/>
          <w:sz w:val="22"/>
          <w:szCs w:val="22"/>
        </w:rPr>
        <w:t xml:space="preserve"> </w:t>
      </w:r>
      <w:r>
        <w:rPr>
          <w:rFonts w:ascii="SimSun" w:hAnsi="SimSun" w:eastAsia="SimSun" w:cs="SimSun"/>
          <w:sz w:val="22"/>
          <w:szCs w:val="22"/>
        </w:rPr>
        <w:t>确认转型过程中不同阶段哪些是重点领域，哪些是</w:t>
      </w:r>
      <w:r>
        <w:rPr>
          <w:rFonts w:ascii="SimSun" w:hAnsi="SimSun" w:eastAsia="SimSun" w:cs="SimSun"/>
          <w:sz w:val="22"/>
          <w:szCs w:val="22"/>
          <w:spacing w:val="-1"/>
        </w:rPr>
        <w:t>关键问题，每一个阶段</w:t>
      </w:r>
      <w:r>
        <w:rPr>
          <w:rFonts w:ascii="SimSun" w:hAnsi="SimSun" w:eastAsia="SimSun" w:cs="SimSun"/>
          <w:sz w:val="22"/>
          <w:szCs w:val="22"/>
        </w:rPr>
        <w:t xml:space="preserve"> </w:t>
      </w:r>
      <w:r>
        <w:rPr>
          <w:rFonts w:ascii="SimSun" w:hAnsi="SimSun" w:eastAsia="SimSun" w:cs="SimSun"/>
          <w:sz w:val="22"/>
          <w:szCs w:val="22"/>
          <w:spacing w:val="-1"/>
        </w:rPr>
        <w:t>能给企业带来哪些价值至关重要。这就涉及数字化转型战略目标制定得是</w:t>
      </w:r>
      <w:r>
        <w:rPr>
          <w:rFonts w:ascii="SimSun" w:hAnsi="SimSun" w:eastAsia="SimSun" w:cs="SimSun"/>
          <w:sz w:val="22"/>
          <w:szCs w:val="22"/>
          <w:spacing w:val="13"/>
        </w:rPr>
        <w:t xml:space="preserve"> </w:t>
      </w:r>
      <w:r>
        <w:rPr>
          <w:rFonts w:ascii="SimSun" w:hAnsi="SimSun" w:eastAsia="SimSun" w:cs="SimSun"/>
          <w:sz w:val="22"/>
          <w:szCs w:val="22"/>
          <w:spacing w:val="-1"/>
        </w:rPr>
        <w:t>否清晰，战略重点在于“有所不为”。数字化战略需要和公司战略保持一</w:t>
      </w:r>
      <w:r>
        <w:rPr>
          <w:rFonts w:ascii="SimSun" w:hAnsi="SimSun" w:eastAsia="SimSun" w:cs="SimSun"/>
          <w:sz w:val="22"/>
          <w:szCs w:val="22"/>
          <w:spacing w:val="15"/>
        </w:rPr>
        <w:t xml:space="preserve"> </w:t>
      </w:r>
      <w:r>
        <w:rPr>
          <w:rFonts w:ascii="SimSun" w:hAnsi="SimSun" w:eastAsia="SimSun" w:cs="SimSun"/>
          <w:sz w:val="22"/>
          <w:szCs w:val="22"/>
          <w:spacing w:val="1"/>
        </w:rPr>
        <w:t>致，要有恰当的目标，能清晰定义数字化每个阶段的目标是什么,做什么,</w:t>
      </w:r>
    </w:p>
    <w:p>
      <w:pPr>
        <w:spacing w:before="1" w:line="218" w:lineRule="auto"/>
        <w:rPr>
          <w:rFonts w:ascii="SimSun" w:hAnsi="SimSun" w:eastAsia="SimSun" w:cs="SimSun"/>
          <w:sz w:val="22"/>
          <w:szCs w:val="22"/>
        </w:rPr>
      </w:pPr>
      <w:r>
        <w:rPr>
          <w:rFonts w:ascii="SimSun" w:hAnsi="SimSun" w:eastAsia="SimSun" w:cs="SimSun"/>
          <w:sz w:val="22"/>
          <w:szCs w:val="22"/>
          <w:spacing w:val="-8"/>
        </w:rPr>
        <w:t>最后才是怎么做。</w:t>
      </w:r>
    </w:p>
    <w:p>
      <w:pPr>
        <w:pStyle w:val="BodyText"/>
        <w:spacing w:line="265" w:lineRule="auto"/>
        <w:rPr/>
      </w:pPr>
      <w:r/>
    </w:p>
    <w:p>
      <w:pPr>
        <w:pStyle w:val="BodyText"/>
        <w:spacing w:line="266"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1"/>
        </w:rPr>
        <w:t>3.组织共识和合理机制</w:t>
      </w:r>
    </w:p>
    <w:p>
      <w:pPr>
        <w:pStyle w:val="BodyText"/>
        <w:spacing w:line="259" w:lineRule="auto"/>
        <w:rPr/>
      </w:pPr>
      <w:r/>
    </w:p>
    <w:p>
      <w:pPr>
        <w:ind w:right="442" w:firstLine="440"/>
        <w:spacing w:before="72" w:line="327" w:lineRule="auto"/>
        <w:jc w:val="both"/>
        <w:rPr>
          <w:rFonts w:ascii="SimSun" w:hAnsi="SimSun" w:eastAsia="SimSun" w:cs="SimSun"/>
          <w:sz w:val="22"/>
          <w:szCs w:val="22"/>
        </w:rPr>
      </w:pPr>
      <w:r>
        <w:rPr>
          <w:rFonts w:ascii="SimSun" w:hAnsi="SimSun" w:eastAsia="SimSun" w:cs="SimSun"/>
          <w:sz w:val="22"/>
          <w:szCs w:val="22"/>
          <w:spacing w:val="-5"/>
        </w:rPr>
        <w:t>数字化战略往往比传统战略推行时遇到的阻力更大。</w:t>
      </w:r>
      <w:r>
        <w:rPr>
          <w:rFonts w:ascii="SimSun" w:hAnsi="SimSun" w:eastAsia="SimSun" w:cs="SimSun"/>
          <w:sz w:val="22"/>
          <w:szCs w:val="22"/>
          <w:spacing w:val="58"/>
        </w:rPr>
        <w:t xml:space="preserve"> </w:t>
      </w:r>
      <w:r>
        <w:rPr>
          <w:rFonts w:ascii="SimSun" w:hAnsi="SimSun" w:eastAsia="SimSun" w:cs="SimSun"/>
          <w:sz w:val="22"/>
          <w:szCs w:val="22"/>
          <w:spacing w:val="-5"/>
        </w:rPr>
        <w:t>一方面，组织内</w:t>
      </w:r>
      <w:r>
        <w:rPr>
          <w:rFonts w:ascii="SimSun" w:hAnsi="SimSun" w:eastAsia="SimSun" w:cs="SimSun"/>
          <w:sz w:val="22"/>
          <w:szCs w:val="22"/>
        </w:rPr>
        <w:t xml:space="preserve"> </w:t>
      </w:r>
      <w:r>
        <w:rPr>
          <w:rFonts w:ascii="SimSun" w:hAnsi="SimSun" w:eastAsia="SimSun" w:cs="SimSun"/>
          <w:sz w:val="22"/>
          <w:szCs w:val="22"/>
        </w:rPr>
        <w:t>部关于数字化是否有用各执一词，很多员工</w:t>
      </w:r>
      <w:r>
        <w:rPr>
          <w:rFonts w:ascii="SimSun" w:hAnsi="SimSun" w:eastAsia="SimSun" w:cs="SimSun"/>
          <w:sz w:val="22"/>
          <w:szCs w:val="22"/>
          <w:spacing w:val="-1"/>
        </w:rPr>
        <w:t>采用传统模式和技术已经取得</w:t>
      </w:r>
    </w:p>
    <w:p>
      <w:pPr>
        <w:spacing w:before="1" w:line="217" w:lineRule="auto"/>
        <w:rPr>
          <w:rFonts w:ascii="SimSun" w:hAnsi="SimSun" w:eastAsia="SimSun" w:cs="SimSun"/>
          <w:sz w:val="22"/>
          <w:szCs w:val="22"/>
        </w:rPr>
      </w:pPr>
      <w:r>
        <w:rPr>
          <w:rFonts w:ascii="SimSun" w:hAnsi="SimSun" w:eastAsia="SimSun" w:cs="SimSun"/>
          <w:sz w:val="22"/>
          <w:szCs w:val="22"/>
          <w:spacing w:val="-1"/>
        </w:rPr>
        <w:t>了业务上的成功，不相信数字化的潜在价值；另一方面，转型过程中一定</w:t>
      </w:r>
    </w:p>
    <w:p>
      <w:pPr>
        <w:spacing w:line="217" w:lineRule="auto"/>
        <w:sectPr>
          <w:headerReference w:type="default" r:id="rId12"/>
          <w:pgSz w:w="8370" w:h="13250"/>
          <w:pgMar w:top="400" w:right="408" w:bottom="400" w:left="460" w:header="0" w:footer="0" w:gutter="0"/>
        </w:sectPr>
        <w:rPr>
          <w:rFonts w:ascii="SimSun" w:hAnsi="SimSun" w:eastAsia="SimSun" w:cs="SimSun"/>
          <w:sz w:val="22"/>
          <w:szCs w:val="22"/>
        </w:rPr>
      </w:pPr>
    </w:p>
    <w:p>
      <w:pPr>
        <w:pStyle w:val="BodyText"/>
        <w:spacing w:line="25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4"/>
        </w:rPr>
        <w:t>112   数字化转型的道与术-                       </w:t>
      </w:r>
      <w:r>
        <w:rPr>
          <w:rFonts w:ascii="SimSun" w:hAnsi="SimSun" w:eastAsia="SimSun" w:cs="SimSun"/>
          <w:sz w:val="16"/>
          <w:szCs w:val="16"/>
          <w:spacing w:val="-5"/>
        </w:rPr>
        <w:t xml:space="preserve">                     </w:t>
      </w:r>
    </w:p>
    <w:p>
      <w:pPr>
        <w:pStyle w:val="BodyText"/>
        <w:spacing w:line="343" w:lineRule="auto"/>
        <w:rPr/>
      </w:pPr>
      <w:r/>
    </w:p>
    <w:p>
      <w:pPr>
        <w:pStyle w:val="BodyText"/>
        <w:spacing w:line="343" w:lineRule="auto"/>
        <w:rPr/>
      </w:pPr>
      <w:r/>
    </w:p>
    <w:p>
      <w:pPr>
        <w:ind w:left="480" w:right="50"/>
        <w:spacing w:before="71" w:line="319" w:lineRule="auto"/>
        <w:jc w:val="both"/>
        <w:rPr>
          <w:rFonts w:ascii="SimSun" w:hAnsi="SimSun" w:eastAsia="SimSun" w:cs="SimSun"/>
          <w:sz w:val="22"/>
          <w:szCs w:val="22"/>
        </w:rPr>
      </w:pPr>
      <w:bookmarkStart w:name="bookmark27" w:id="23"/>
      <w:bookmarkEnd w:id="23"/>
      <w:r>
        <w:rPr>
          <w:rFonts w:ascii="SimSun" w:hAnsi="SimSun" w:eastAsia="SimSun" w:cs="SimSun"/>
          <w:sz w:val="22"/>
          <w:szCs w:val="22"/>
        </w:rPr>
        <w:t>或多或少涉及业务架构和组织的变化，企业</w:t>
      </w:r>
      <w:r>
        <w:rPr>
          <w:rFonts w:ascii="SimSun" w:hAnsi="SimSun" w:eastAsia="SimSun" w:cs="SimSun"/>
          <w:sz w:val="22"/>
          <w:szCs w:val="22"/>
          <w:spacing w:val="-1"/>
        </w:rPr>
        <w:t>中的既得利益者会面对不确定</w:t>
      </w:r>
      <w:r>
        <w:rPr>
          <w:rFonts w:ascii="SimSun" w:hAnsi="SimSun" w:eastAsia="SimSun" w:cs="SimSun"/>
          <w:sz w:val="22"/>
          <w:szCs w:val="22"/>
        </w:rPr>
        <w:t xml:space="preserve"> </w:t>
      </w:r>
      <w:r>
        <w:rPr>
          <w:rFonts w:ascii="SimSun" w:hAnsi="SimSun" w:eastAsia="SimSun" w:cs="SimSun"/>
          <w:sz w:val="22"/>
          <w:szCs w:val="22"/>
        </w:rPr>
        <w:t>性，从而对数字化转型持抵触和逃避态度，这就导致大部分企业很难将数</w:t>
      </w:r>
    </w:p>
    <w:p>
      <w:pPr>
        <w:ind w:left="480"/>
        <w:spacing w:line="219" w:lineRule="auto"/>
        <w:rPr>
          <w:rFonts w:ascii="SimSun" w:hAnsi="SimSun" w:eastAsia="SimSun" w:cs="SimSun"/>
          <w:sz w:val="22"/>
          <w:szCs w:val="22"/>
        </w:rPr>
      </w:pPr>
      <w:r>
        <w:rPr>
          <w:rFonts w:ascii="SimSun" w:hAnsi="SimSun" w:eastAsia="SimSun" w:cs="SimSun"/>
          <w:sz w:val="22"/>
          <w:szCs w:val="22"/>
          <w:spacing w:val="-8"/>
        </w:rPr>
        <w:t>字化战略至上而下执行落地。</w:t>
      </w:r>
    </w:p>
    <w:p>
      <w:pPr>
        <w:pStyle w:val="BodyText"/>
        <w:spacing w:line="245" w:lineRule="auto"/>
        <w:rPr/>
      </w:pPr>
      <w:r/>
    </w:p>
    <w:p>
      <w:pPr>
        <w:ind w:left="480" w:right="47" w:firstLine="429"/>
        <w:spacing w:before="71" w:line="319" w:lineRule="auto"/>
        <w:jc w:val="both"/>
        <w:rPr>
          <w:rFonts w:ascii="SimSun" w:hAnsi="SimSun" w:eastAsia="SimSun" w:cs="SimSun"/>
          <w:sz w:val="22"/>
          <w:szCs w:val="22"/>
        </w:rPr>
      </w:pPr>
      <w:r>
        <w:rPr>
          <w:rFonts w:ascii="SimSun" w:hAnsi="SimSun" w:eastAsia="SimSun" w:cs="SimSun"/>
          <w:sz w:val="22"/>
          <w:szCs w:val="22"/>
          <w:spacing w:val="1"/>
        </w:rPr>
        <w:t>所以组织需要从战略层面建立数字化转型共识，将数字化转型作为管 </w:t>
      </w:r>
      <w:r>
        <w:rPr>
          <w:rFonts w:ascii="SimSun" w:hAnsi="SimSun" w:eastAsia="SimSun" w:cs="SimSun"/>
          <w:sz w:val="22"/>
          <w:szCs w:val="22"/>
        </w:rPr>
        <w:t>理层的首要任务，并利用各种活动和资源提高</w:t>
      </w:r>
      <w:r>
        <w:rPr>
          <w:rFonts w:ascii="SimSun" w:hAnsi="SimSun" w:eastAsia="SimSun" w:cs="SimSun"/>
          <w:sz w:val="22"/>
          <w:szCs w:val="22"/>
          <w:spacing w:val="-1"/>
        </w:rPr>
        <w:t>中层管理者和员工的数字化</w:t>
      </w:r>
    </w:p>
    <w:p>
      <w:pPr>
        <w:ind w:left="480"/>
        <w:spacing w:line="219" w:lineRule="auto"/>
        <w:rPr>
          <w:rFonts w:ascii="SimSun" w:hAnsi="SimSun" w:eastAsia="SimSun" w:cs="SimSun"/>
          <w:sz w:val="22"/>
          <w:szCs w:val="22"/>
        </w:rPr>
      </w:pPr>
      <w:r>
        <w:rPr>
          <w:rFonts w:ascii="SimSun" w:hAnsi="SimSun" w:eastAsia="SimSun" w:cs="SimSun"/>
          <w:sz w:val="22"/>
          <w:szCs w:val="22"/>
          <w:spacing w:val="-5"/>
        </w:rPr>
        <w:t>意识。在组织内部建立共识，这一点至关重要。</w:t>
      </w:r>
    </w:p>
    <w:p>
      <w:pPr>
        <w:ind w:left="480" w:right="62" w:firstLine="429"/>
        <w:spacing w:before="309" w:line="319" w:lineRule="auto"/>
        <w:jc w:val="both"/>
        <w:rPr>
          <w:rFonts w:ascii="SimSun" w:hAnsi="SimSun" w:eastAsia="SimSun" w:cs="SimSun"/>
          <w:sz w:val="22"/>
          <w:szCs w:val="22"/>
        </w:rPr>
      </w:pPr>
      <w:r>
        <w:rPr>
          <w:rFonts w:ascii="SimSun" w:hAnsi="SimSun" w:eastAsia="SimSun" w:cs="SimSun"/>
          <w:sz w:val="22"/>
          <w:szCs w:val="22"/>
        </w:rPr>
        <w:t>随着业务的不断发展，中台的业务架构将变得更为复杂，松耦合式的</w:t>
      </w:r>
      <w:r>
        <w:rPr>
          <w:rFonts w:ascii="SimSun" w:hAnsi="SimSun" w:eastAsia="SimSun" w:cs="SimSun"/>
          <w:sz w:val="22"/>
          <w:szCs w:val="22"/>
          <w:spacing w:val="16"/>
        </w:rPr>
        <w:t xml:space="preserve"> </w:t>
      </w:r>
      <w:r>
        <w:rPr>
          <w:rFonts w:ascii="SimSun" w:hAnsi="SimSun" w:eastAsia="SimSun" w:cs="SimSun"/>
          <w:sz w:val="22"/>
          <w:szCs w:val="22"/>
        </w:rPr>
        <w:t>服务形态对于组织间的协同提出了更高的要求，要</w:t>
      </w:r>
      <w:r>
        <w:rPr>
          <w:rFonts w:ascii="SimSun" w:hAnsi="SimSun" w:eastAsia="SimSun" w:cs="SimSun"/>
          <w:sz w:val="22"/>
          <w:szCs w:val="22"/>
          <w:spacing w:val="-1"/>
        </w:rPr>
        <w:t>保持中台价值持续最大</w:t>
      </w:r>
      <w:r>
        <w:rPr>
          <w:rFonts w:ascii="SimSun" w:hAnsi="SimSun" w:eastAsia="SimSun" w:cs="SimSun"/>
          <w:sz w:val="22"/>
          <w:szCs w:val="22"/>
        </w:rPr>
        <w:t xml:space="preserve"> </w:t>
      </w:r>
      <w:r>
        <w:rPr>
          <w:rFonts w:ascii="SimSun" w:hAnsi="SimSun" w:eastAsia="SimSun" w:cs="SimSun"/>
          <w:sz w:val="22"/>
          <w:szCs w:val="22"/>
          <w:spacing w:val="-1"/>
        </w:rPr>
        <w:t>化，需要有一套更科学的组织架构和</w:t>
      </w:r>
      <w:r>
        <w:rPr>
          <w:rFonts w:ascii="Times New Roman" w:hAnsi="Times New Roman" w:eastAsia="Times New Roman" w:cs="Times New Roman"/>
          <w:sz w:val="22"/>
          <w:szCs w:val="22"/>
          <w:spacing w:val="-1"/>
        </w:rPr>
        <w:t>IT </w:t>
      </w:r>
      <w:r>
        <w:rPr>
          <w:rFonts w:ascii="SimSun" w:hAnsi="SimSun" w:eastAsia="SimSun" w:cs="SimSun"/>
          <w:sz w:val="22"/>
          <w:szCs w:val="22"/>
          <w:spacing w:val="-1"/>
        </w:rPr>
        <w:t>运营体系，这与企业现</w:t>
      </w:r>
      <w:r>
        <w:rPr>
          <w:rFonts w:ascii="SimSun" w:hAnsi="SimSun" w:eastAsia="SimSun" w:cs="SimSun"/>
          <w:sz w:val="22"/>
          <w:szCs w:val="22"/>
          <w:spacing w:val="-2"/>
        </w:rPr>
        <w:t>有的组织架</w:t>
      </w:r>
    </w:p>
    <w:p>
      <w:pPr>
        <w:ind w:left="480"/>
        <w:spacing w:line="220" w:lineRule="auto"/>
        <w:rPr>
          <w:rFonts w:ascii="SimSun" w:hAnsi="SimSun" w:eastAsia="SimSun" w:cs="SimSun"/>
          <w:sz w:val="22"/>
          <w:szCs w:val="22"/>
        </w:rPr>
      </w:pPr>
      <w:r>
        <w:rPr>
          <w:rFonts w:ascii="SimSun" w:hAnsi="SimSun" w:eastAsia="SimSun" w:cs="SimSun"/>
          <w:sz w:val="22"/>
          <w:szCs w:val="22"/>
          <w:spacing w:val="-3"/>
        </w:rPr>
        <w:t>构以及</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3"/>
        </w:rPr>
        <w:t>运营的方式有不小的差别。</w:t>
      </w:r>
    </w:p>
    <w:p>
      <w:pPr>
        <w:pStyle w:val="BodyText"/>
        <w:spacing w:line="243" w:lineRule="auto"/>
        <w:rPr/>
      </w:pPr>
      <w:r/>
    </w:p>
    <w:p>
      <w:pPr>
        <w:ind w:left="480" w:firstLine="429"/>
        <w:spacing w:before="72" w:line="319" w:lineRule="auto"/>
        <w:jc w:val="both"/>
        <w:rPr>
          <w:rFonts w:ascii="SimSun" w:hAnsi="SimSun" w:eastAsia="SimSun" w:cs="SimSun"/>
          <w:sz w:val="22"/>
          <w:szCs w:val="22"/>
        </w:rPr>
      </w:pPr>
      <w:r>
        <w:rPr>
          <w:rFonts w:ascii="SimSun" w:hAnsi="SimSun" w:eastAsia="SimSun" w:cs="SimSun"/>
          <w:sz w:val="22"/>
          <w:szCs w:val="22"/>
          <w:spacing w:val="1"/>
        </w:rPr>
        <w:t>企业应基于业界中台建设的最佳实践，结合企业自身的业务模式、协</w:t>
      </w:r>
      <w:r>
        <w:rPr>
          <w:rFonts w:ascii="SimSun" w:hAnsi="SimSun" w:eastAsia="SimSun" w:cs="SimSun"/>
          <w:sz w:val="22"/>
          <w:szCs w:val="22"/>
        </w:rPr>
        <w:t xml:space="preserve"> </w:t>
      </w:r>
      <w:r>
        <w:rPr>
          <w:rFonts w:ascii="SimSun" w:hAnsi="SimSun" w:eastAsia="SimSun" w:cs="SimSun"/>
          <w:sz w:val="22"/>
          <w:szCs w:val="22"/>
          <w:spacing w:val="-5"/>
        </w:rPr>
        <w:t>作模式、人才基础，逐步建立起适合中台服务运营的组织架构和运营机制。</w:t>
      </w:r>
      <w:r>
        <w:rPr>
          <w:rFonts w:ascii="SimSun" w:hAnsi="SimSun" w:eastAsia="SimSun" w:cs="SimSun"/>
          <w:sz w:val="22"/>
          <w:szCs w:val="22"/>
          <w:spacing w:val="13"/>
        </w:rPr>
        <w:t xml:space="preserve"> </w:t>
      </w:r>
      <w:r>
        <w:rPr>
          <w:rFonts w:ascii="SimSun" w:hAnsi="SimSun" w:eastAsia="SimSun" w:cs="SimSun"/>
          <w:sz w:val="22"/>
          <w:szCs w:val="22"/>
        </w:rPr>
        <w:t>这是一个不断探索和调整的过程，而且企业要在不同的业务发展阶段采用</w:t>
      </w:r>
      <w:r>
        <w:rPr>
          <w:rFonts w:ascii="SimSun" w:hAnsi="SimSun" w:eastAsia="SimSun" w:cs="SimSun"/>
          <w:sz w:val="22"/>
          <w:szCs w:val="22"/>
          <w:spacing w:val="15"/>
        </w:rPr>
        <w:t xml:space="preserve"> </w:t>
      </w:r>
      <w:r>
        <w:rPr>
          <w:rFonts w:ascii="SimSun" w:hAnsi="SimSun" w:eastAsia="SimSun" w:cs="SimSun"/>
          <w:sz w:val="22"/>
          <w:szCs w:val="22"/>
          <w:spacing w:val="-1"/>
        </w:rPr>
        <w:t>不同的组织架构和</w:t>
      </w:r>
      <w:r>
        <w:rPr>
          <w:rFonts w:ascii="Times New Roman" w:hAnsi="Times New Roman" w:eastAsia="Times New Roman" w:cs="Times New Roman"/>
          <w:sz w:val="22"/>
          <w:szCs w:val="22"/>
          <w:spacing w:val="-1"/>
        </w:rPr>
        <w:t>IT </w:t>
      </w:r>
      <w:r>
        <w:rPr>
          <w:rFonts w:ascii="SimSun" w:hAnsi="SimSun" w:eastAsia="SimSun" w:cs="SimSun"/>
          <w:sz w:val="22"/>
          <w:szCs w:val="22"/>
          <w:spacing w:val="-1"/>
        </w:rPr>
        <w:t>运营机制，核心目标就是能保障企业中台对业务发展</w:t>
      </w:r>
    </w:p>
    <w:p>
      <w:pPr>
        <w:ind w:left="480"/>
        <w:spacing w:line="219" w:lineRule="auto"/>
        <w:rPr>
          <w:rFonts w:ascii="SimSun" w:hAnsi="SimSun" w:eastAsia="SimSun" w:cs="SimSun"/>
          <w:sz w:val="22"/>
          <w:szCs w:val="22"/>
        </w:rPr>
      </w:pPr>
      <w:r>
        <w:rPr>
          <w:rFonts w:ascii="SimSun" w:hAnsi="SimSun" w:eastAsia="SimSun" w:cs="SimSun"/>
          <w:sz w:val="22"/>
          <w:szCs w:val="22"/>
          <w:spacing w:val="-6"/>
        </w:rPr>
        <w:t>的高效支撑，同时在中台不断沉淀业务和数据。</w:t>
      </w:r>
    </w:p>
    <w:p>
      <w:pPr>
        <w:pStyle w:val="BodyText"/>
        <w:spacing w:line="254" w:lineRule="auto"/>
        <w:rPr/>
      </w:pPr>
      <w:r/>
    </w:p>
    <w:p>
      <w:pPr>
        <w:pStyle w:val="BodyText"/>
        <w:spacing w:line="255" w:lineRule="auto"/>
        <w:rPr/>
      </w:pPr>
      <w:r/>
    </w:p>
    <w:p>
      <w:pPr>
        <w:ind w:left="483"/>
        <w:spacing w:before="73" w:line="219" w:lineRule="auto"/>
        <w:outlineLvl w:val="1"/>
        <w:rPr>
          <w:rFonts w:ascii="SimSun" w:hAnsi="SimSun" w:eastAsia="SimSun" w:cs="SimSun"/>
          <w:sz w:val="22"/>
          <w:szCs w:val="22"/>
        </w:rPr>
      </w:pPr>
      <w:r>
        <w:rPr>
          <w:rFonts w:ascii="SimSun" w:hAnsi="SimSun" w:eastAsia="SimSun" w:cs="SimSun"/>
          <w:sz w:val="22"/>
          <w:szCs w:val="22"/>
          <w:b/>
          <w:bCs/>
          <w:spacing w:val="20"/>
        </w:rPr>
        <w:t>4.专业人才的参与</w:t>
      </w:r>
    </w:p>
    <w:p>
      <w:pPr>
        <w:pStyle w:val="BodyText"/>
        <w:spacing w:line="258" w:lineRule="auto"/>
        <w:rPr/>
      </w:pPr>
      <w:r/>
    </w:p>
    <w:p>
      <w:pPr>
        <w:ind w:left="480" w:right="55" w:firstLine="429"/>
        <w:spacing w:before="72" w:line="319" w:lineRule="auto"/>
        <w:jc w:val="both"/>
        <w:rPr>
          <w:rFonts w:ascii="SimSun" w:hAnsi="SimSun" w:eastAsia="SimSun" w:cs="SimSun"/>
          <w:sz w:val="22"/>
          <w:szCs w:val="22"/>
        </w:rPr>
      </w:pPr>
      <w:r>
        <w:rPr>
          <w:rFonts w:ascii="SimSun" w:hAnsi="SimSun" w:eastAsia="SimSun" w:cs="SimSun"/>
          <w:sz w:val="22"/>
          <w:szCs w:val="22"/>
        </w:rPr>
        <w:t>任何事情的成功都离不开专业人才，特别是对于企业中台这样复杂的</w:t>
      </w:r>
      <w:r>
        <w:rPr>
          <w:rFonts w:ascii="SimSun" w:hAnsi="SimSun" w:eastAsia="SimSun" w:cs="SimSun"/>
          <w:sz w:val="22"/>
          <w:szCs w:val="22"/>
          <w:spacing w:val="16"/>
        </w:rPr>
        <w:t xml:space="preserve"> </w:t>
      </w:r>
      <w:r>
        <w:rPr>
          <w:rFonts w:ascii="SimSun" w:hAnsi="SimSun" w:eastAsia="SimSun" w:cs="SimSun"/>
          <w:sz w:val="22"/>
          <w:szCs w:val="22"/>
        </w:rPr>
        <w:t>工程建设。不管是企业中台的建设初期，在</w:t>
      </w:r>
      <w:r>
        <w:rPr>
          <w:rFonts w:ascii="SimSun" w:hAnsi="SimSun" w:eastAsia="SimSun" w:cs="SimSun"/>
          <w:sz w:val="22"/>
          <w:szCs w:val="22"/>
          <w:spacing w:val="-1"/>
        </w:rPr>
        <w:t>对前台业务需求进行梳理的过</w:t>
      </w:r>
      <w:r>
        <w:rPr>
          <w:rFonts w:ascii="SimSun" w:hAnsi="SimSun" w:eastAsia="SimSun" w:cs="SimSun"/>
          <w:sz w:val="22"/>
          <w:szCs w:val="22"/>
        </w:rPr>
        <w:t xml:space="preserve"> </w:t>
      </w:r>
      <w:r>
        <w:rPr>
          <w:rFonts w:ascii="SimSun" w:hAnsi="SimSun" w:eastAsia="SimSun" w:cs="SimSun"/>
          <w:sz w:val="22"/>
          <w:szCs w:val="22"/>
        </w:rPr>
        <w:t>程中，还是在企业中台建设后期的不断发展和运营过程中，针对来自前台</w:t>
      </w:r>
      <w:r>
        <w:rPr>
          <w:rFonts w:ascii="SimSun" w:hAnsi="SimSun" w:eastAsia="SimSun" w:cs="SimSun"/>
          <w:sz w:val="22"/>
          <w:szCs w:val="22"/>
          <w:spacing w:val="13"/>
        </w:rPr>
        <w:t xml:space="preserve"> </w:t>
      </w:r>
      <w:r>
        <w:rPr>
          <w:rFonts w:ascii="SimSun" w:hAnsi="SimSun" w:eastAsia="SimSun" w:cs="SimSun"/>
          <w:sz w:val="22"/>
          <w:szCs w:val="22"/>
          <w:spacing w:val="3"/>
        </w:rPr>
        <w:t>业务的需求，哪些业务能力需要沉淀到中台?要对此做出判断，需要对于</w:t>
      </w:r>
      <w:r>
        <w:rPr>
          <w:rFonts w:ascii="SimSun" w:hAnsi="SimSun" w:eastAsia="SimSun" w:cs="SimSun"/>
          <w:sz w:val="22"/>
          <w:szCs w:val="22"/>
          <w:spacing w:val="16"/>
        </w:rPr>
        <w:t xml:space="preserve"> </w:t>
      </w:r>
      <w:r>
        <w:rPr>
          <w:rFonts w:ascii="SimSun" w:hAnsi="SimSun" w:eastAsia="SimSun" w:cs="SimSun"/>
          <w:sz w:val="22"/>
          <w:szCs w:val="22"/>
        </w:rPr>
        <w:t>业务的理解具备全面性和前瞻性的专业人才，而企业</w:t>
      </w:r>
      <w:r>
        <w:rPr>
          <w:rFonts w:ascii="SimSun" w:hAnsi="SimSun" w:eastAsia="SimSun" w:cs="SimSun"/>
          <w:sz w:val="22"/>
          <w:szCs w:val="22"/>
          <w:spacing w:val="-1"/>
        </w:rPr>
        <w:t>是否存在或培养出这</w:t>
      </w:r>
      <w:r>
        <w:rPr>
          <w:rFonts w:ascii="SimSun" w:hAnsi="SimSun" w:eastAsia="SimSun" w:cs="SimSun"/>
          <w:sz w:val="22"/>
          <w:szCs w:val="22"/>
        </w:rPr>
        <w:t xml:space="preserve"> </w:t>
      </w:r>
      <w:r>
        <w:rPr>
          <w:rFonts w:ascii="SimSun" w:hAnsi="SimSun" w:eastAsia="SimSun" w:cs="SimSun"/>
          <w:sz w:val="22"/>
          <w:szCs w:val="22"/>
        </w:rPr>
        <w:t>样的人才，直接决定了中台这些服务中心的能力是否</w:t>
      </w:r>
      <w:r>
        <w:rPr>
          <w:rFonts w:ascii="SimSun" w:hAnsi="SimSun" w:eastAsia="SimSun" w:cs="SimSun"/>
          <w:sz w:val="22"/>
          <w:szCs w:val="22"/>
          <w:spacing w:val="-1"/>
        </w:rPr>
        <w:t>可持续发展。所以在</w:t>
      </w:r>
      <w:r>
        <w:rPr>
          <w:rFonts w:ascii="SimSun" w:hAnsi="SimSun" w:eastAsia="SimSun" w:cs="SimSun"/>
          <w:sz w:val="22"/>
          <w:szCs w:val="22"/>
        </w:rPr>
        <w:t xml:space="preserve"> </w:t>
      </w:r>
      <w:r>
        <w:rPr>
          <w:rFonts w:ascii="SimSun" w:hAnsi="SimSun" w:eastAsia="SimSun" w:cs="SimSun"/>
          <w:sz w:val="22"/>
          <w:szCs w:val="22"/>
        </w:rPr>
        <w:t>进行企业中台建设规划的时候，企业就要盘点一下，哪</w:t>
      </w:r>
      <w:r>
        <w:rPr>
          <w:rFonts w:ascii="SimSun" w:hAnsi="SimSun" w:eastAsia="SimSun" w:cs="SimSun"/>
          <w:sz w:val="22"/>
          <w:szCs w:val="22"/>
          <w:spacing w:val="-1"/>
        </w:rPr>
        <w:t>些员工或者外部的</w:t>
      </w:r>
      <w:r>
        <w:rPr>
          <w:rFonts w:ascii="SimSun" w:hAnsi="SimSun" w:eastAsia="SimSun" w:cs="SimSun"/>
          <w:sz w:val="22"/>
          <w:szCs w:val="22"/>
        </w:rPr>
        <w:t xml:space="preserve"> </w:t>
      </w:r>
      <w:r>
        <w:rPr>
          <w:rFonts w:ascii="SimSun" w:hAnsi="SimSun" w:eastAsia="SimSun" w:cs="SimSun"/>
          <w:sz w:val="22"/>
          <w:szCs w:val="22"/>
        </w:rPr>
        <w:t>专业团队能够肩负起这样的职能。征调业务部门</w:t>
      </w:r>
      <w:r>
        <w:rPr>
          <w:rFonts w:ascii="SimSun" w:hAnsi="SimSun" w:eastAsia="SimSun" w:cs="SimSun"/>
          <w:sz w:val="22"/>
          <w:szCs w:val="22"/>
          <w:spacing w:val="-1"/>
        </w:rPr>
        <w:t>中精通业务的精英骨干入</w:t>
      </w:r>
    </w:p>
    <w:p>
      <w:pPr>
        <w:ind w:left="480"/>
        <w:spacing w:line="218" w:lineRule="auto"/>
        <w:rPr>
          <w:rFonts w:ascii="SimSun" w:hAnsi="SimSun" w:eastAsia="SimSun" w:cs="SimSun"/>
          <w:sz w:val="22"/>
          <w:szCs w:val="22"/>
        </w:rPr>
      </w:pPr>
      <w:r>
        <w:rPr>
          <w:rFonts w:ascii="SimSun" w:hAnsi="SimSun" w:eastAsia="SimSun" w:cs="SimSun"/>
          <w:sz w:val="22"/>
          <w:szCs w:val="22"/>
        </w:rPr>
        <w:t>驻中台项目组，采用外部专业的业务咨询团队，</w:t>
      </w:r>
      <w:r>
        <w:rPr>
          <w:rFonts w:ascii="SimSun" w:hAnsi="SimSun" w:eastAsia="SimSun" w:cs="SimSun"/>
          <w:sz w:val="22"/>
          <w:szCs w:val="22"/>
          <w:spacing w:val="-1"/>
        </w:rPr>
        <w:t>这些都是在实际中采用得</w:t>
      </w:r>
    </w:p>
    <w:p>
      <w:pPr>
        <w:spacing w:line="218" w:lineRule="auto"/>
        <w:sectPr>
          <w:pgSz w:w="8390" w:h="13250"/>
          <w:pgMar w:top="400" w:right="620" w:bottom="400" w:left="179" w:header="0" w:footer="0" w:gutter="0"/>
        </w:sectPr>
        <w:rPr>
          <w:rFonts w:ascii="SimSun" w:hAnsi="SimSun" w:eastAsia="SimSun" w:cs="SimSun"/>
          <w:sz w:val="22"/>
          <w:szCs w:val="22"/>
        </w:rPr>
      </w:pPr>
    </w:p>
    <w:p>
      <w:pPr>
        <w:spacing w:line="18" w:lineRule="exact"/>
        <w:rPr/>
      </w:pPr>
      <w:r>
        <w:drawing>
          <wp:anchor distT="0" distB="0" distL="0" distR="0" simplePos="0" relativeHeight="254317568" behindDoc="1" locked="0" layoutInCell="0" allowOverlap="1">
            <wp:simplePos x="0" y="0"/>
            <wp:positionH relativeFrom="page">
              <wp:posOffset>2101850</wp:posOffset>
            </wp:positionH>
            <wp:positionV relativeFrom="page">
              <wp:posOffset>361939</wp:posOffset>
            </wp:positionV>
            <wp:extent cx="2381257" cy="6350"/>
            <wp:effectExtent l="0" t="0" r="0" b="0"/>
            <wp:wrapNone/>
            <wp:docPr id="224" name="IM 224"/>
            <wp:cNvGraphicFramePr/>
            <a:graphic>
              <a:graphicData uri="http://schemas.openxmlformats.org/drawingml/2006/picture">
                <pic:pic>
                  <pic:nvPicPr>
                    <pic:cNvPr id="224" name="IM 224"/>
                    <pic:cNvPicPr/>
                  </pic:nvPicPr>
                  <pic:blipFill>
                    <a:blip r:embed="rId150"/>
                    <a:stretch>
                      <a:fillRect/>
                    </a:stretch>
                  </pic:blipFill>
                  <pic:spPr>
                    <a:xfrm rot="0">
                      <a:off x="0" y="0"/>
                      <a:ext cx="2381257" cy="6350"/>
                    </a:xfrm>
                    <a:prstGeom prst="rect">
                      <a:avLst/>
                    </a:prstGeom>
                  </pic:spPr>
                </pic:pic>
              </a:graphicData>
            </a:graphic>
          </wp:anchor>
        </w:drawing>
      </w:r>
      <w:r/>
    </w:p>
    <w:p>
      <w:pPr>
        <w:spacing w:line="18" w:lineRule="exact"/>
        <w:sectPr>
          <w:pgSz w:w="8370" w:h="13250"/>
          <w:pgMar w:top="400" w:right="87" w:bottom="400" w:left="489" w:header="0" w:footer="0" w:gutter="0"/>
          <w:cols w:equalWidth="0" w:num="1">
            <w:col w:w="7793" w:space="0"/>
          </w:cols>
        </w:sectPr>
        <w:rPr/>
      </w:pPr>
    </w:p>
    <w:p>
      <w:pPr>
        <w:ind w:left="2820"/>
        <w:spacing w:before="67" w:line="338" w:lineRule="exact"/>
        <w:tabs>
          <w:tab w:val="left" w:pos="5702"/>
        </w:tabs>
        <w:rPr/>
      </w:pPr>
      <w:r>
        <w:rPr>
          <w:rFonts w:ascii="SimSun" w:hAnsi="SimSun" w:eastAsia="SimSun" w:cs="SimSun"/>
          <w:sz w:val="16"/>
          <w:szCs w:val="16"/>
          <w:position w:val="-4"/>
        </w:rPr>
        <w:tab/>
      </w:r>
      <w:r>
        <w:rPr>
          <w:rFonts w:ascii="SimSun" w:hAnsi="SimSun" w:eastAsia="SimSun" w:cs="SimSun"/>
          <w:sz w:val="16"/>
          <w:szCs w:val="16"/>
          <w:b/>
          <w:bCs/>
          <w:spacing w:val="-16"/>
          <w:position w:val="-4"/>
        </w:rPr>
        <w:t>中台架构</w:t>
      </w:r>
      <w:r>
        <w:rPr>
          <w:rFonts w:ascii="SimSun" w:hAnsi="SimSun" w:eastAsia="SimSun" w:cs="SimSun"/>
          <w:sz w:val="16"/>
          <w:szCs w:val="16"/>
          <w:spacing w:val="-61"/>
          <w:position w:val="-4"/>
        </w:rPr>
        <w:t xml:space="preserve"> </w:t>
      </w:r>
      <w:r>
        <w:ruby>
          <w:rubyPr>
            <w:rubyAlign w:val="left"/>
            <w:hpsRaise w:val="12"/>
            <w:hps w:val="16"/>
            <w:hpsBaseText w:val="16"/>
          </w:rubyPr>
          <w:rt>
            <w:r>
              <w:rPr>
                <w:rFonts w:ascii="SimSun" w:hAnsi="SimSun" w:eastAsia="SimSun" w:cs="SimSun"/>
                <w:sz w:val="16"/>
                <w:szCs w:val="16"/>
                <w:w w:val="143"/>
              </w:rPr>
              <w:t>—</w:t>
            </w:r>
          </w:rt>
          <w:rubyBase>
            <w:r>
              <w:rPr>
                <w:rFonts w:ascii="SimSun" w:hAnsi="SimSun" w:eastAsia="SimSun" w:cs="SimSun"/>
                <w:sz w:val="16"/>
                <w:szCs w:val="16"/>
                <w:b/>
                <w:bCs/>
                <w:w w:val="87"/>
                <w:position w:val="-4"/>
              </w:rPr>
              <w:t>的建</w:t>
            </w:r>
          </w:rubyBase>
        </w:ruby>
      </w:r>
      <w:r>
        <w:ruby>
          <w:rubyPr>
            <w:rubyAlign w:val="left"/>
            <w:hpsRaise w:val="12"/>
            <w:hps w:val="16"/>
            <w:hpsBaseText w:val="16"/>
          </w:rubyPr>
          <w:rt>
            <w:r>
              <w:rPr>
                <w:rFonts w:ascii="SimSun" w:hAnsi="SimSun" w:eastAsia="SimSun" w:cs="SimSun"/>
                <w:sz w:val="16"/>
                <w:szCs w:val="16"/>
                <w:w w:val="77"/>
              </w:rPr>
              <w:t>第</w:t>
            </w:r>
          </w:rt>
          <w:rubyBase>
            <w:r>
              <w:rPr>
                <w:rFonts w:ascii="SimSun" w:hAnsi="SimSun" w:eastAsia="SimSun" w:cs="SimSun"/>
                <w:sz w:val="16"/>
                <w:szCs w:val="16"/>
                <w:b/>
                <w:bCs/>
                <w:w w:val="93"/>
                <w:position w:val="-4"/>
              </w:rPr>
              <w:t>设</w:t>
            </w:r>
          </w:rubyBase>
        </w:ruby>
      </w:r>
      <w:r>
        <w:ruby>
          <w:rubyPr>
            <w:rubyAlign w:val="left"/>
            <w:hpsRaise w:val="12"/>
            <w:hps w:val="16"/>
            <w:hpsBaseText w:val="16"/>
          </w:rubyPr>
          <w:rt>
            <w:r>
              <w:rPr>
                <w:rFonts w:ascii="SimSun" w:hAnsi="SimSun" w:eastAsia="SimSun" w:cs="SimSun"/>
                <w:sz w:val="16"/>
                <w:szCs w:val="16"/>
                <w:w w:val="94"/>
              </w:rPr>
              <w:t>三</w:t>
            </w:r>
          </w:rt>
          <w:rubyBase>
            <w:r>
              <w:rPr>
                <w:rFonts w:ascii="SimSun" w:hAnsi="SimSun" w:eastAsia="SimSun" w:cs="SimSun"/>
                <w:sz w:val="16"/>
                <w:szCs w:val="16"/>
                <w:b/>
                <w:bCs/>
                <w:w w:val="93"/>
                <w:position w:val="-4"/>
              </w:rPr>
              <w:t>思</w:t>
            </w:r>
          </w:rubyBase>
        </w:ruby>
      </w:r>
      <w:r>
        <w:ruby>
          <w:rubyPr>
            <w:rubyAlign w:val="left"/>
            <w:hpsRaise w:val="12"/>
            <w:hps w:val="16"/>
            <w:hpsBaseText w:val="16"/>
          </w:rubyPr>
          <w:rt>
            <w:r>
              <w:rPr>
                <w:rFonts w:ascii="SimSun" w:hAnsi="SimSun" w:eastAsia="SimSun" w:cs="SimSun"/>
                <w:sz w:val="16"/>
                <w:szCs w:val="16"/>
                <w:w w:val="111"/>
              </w:rPr>
              <w:t>章</w:t>
            </w:r>
          </w:rt>
          <w:rubyBase>
            <w:r>
              <w:rPr>
                <w:rFonts w:ascii="SimSun" w:hAnsi="SimSun" w:eastAsia="SimSun" w:cs="SimSun"/>
                <w:sz w:val="16"/>
                <w:szCs w:val="16"/>
                <w:b/>
                <w:bCs/>
                <w:w w:val="93"/>
                <w:position w:val="-4"/>
              </w:rPr>
              <w:t>路</w:t>
            </w:r>
          </w:rubyBase>
        </w:ruby>
      </w:r>
    </w:p>
    <w:p>
      <w:pPr>
        <w:pStyle w:val="BodyText"/>
        <w:spacing w:line="14" w:lineRule="auto"/>
        <w:rPr>
          <w:sz w:val="2"/>
        </w:rPr>
      </w:pPr>
      <w:r>
        <w:rPr>
          <w:sz w:val="2"/>
          <w:szCs w:val="2"/>
        </w:rPr>
        <w:br w:type="column"/>
      </w:r>
    </w:p>
    <w:p>
      <w:pPr>
        <w:ind w:left="208"/>
        <w:spacing w:before="90" w:line="184" w:lineRule="auto"/>
        <w:rPr>
          <w:rFonts w:ascii="SimSun" w:hAnsi="SimSun" w:eastAsia="SimSun" w:cs="SimSun"/>
          <w:sz w:val="16"/>
          <w:szCs w:val="16"/>
        </w:rPr>
      </w:pPr>
      <w:r>
        <w:rPr>
          <w:rFonts w:ascii="SimSun" w:hAnsi="SimSun" w:eastAsia="SimSun" w:cs="SimSun"/>
          <w:sz w:val="16"/>
          <w:szCs w:val="16"/>
          <w:spacing w:val="-5"/>
        </w:rPr>
        <w:t>113</w:t>
      </w:r>
    </w:p>
    <w:p>
      <w:pPr>
        <w:spacing w:line="184" w:lineRule="auto"/>
        <w:sectPr>
          <w:type w:val="continuous"/>
          <w:pgSz w:w="8370" w:h="13250"/>
          <w:pgMar w:top="400" w:right="87" w:bottom="400" w:left="489" w:header="0" w:footer="0" w:gutter="0"/>
          <w:cols w:equalWidth="0" w:num="2">
            <w:col w:w="7072" w:space="0"/>
            <w:col w:w="720" w:space="0"/>
          </w:cols>
        </w:sectPr>
        <w:rPr>
          <w:rFonts w:ascii="SimSun" w:hAnsi="SimSun" w:eastAsia="SimSun" w:cs="SimSun"/>
          <w:sz w:val="16"/>
          <w:szCs w:val="16"/>
        </w:rPr>
      </w:pPr>
    </w:p>
    <w:p>
      <w:pPr>
        <w:pStyle w:val="BodyText"/>
        <w:spacing w:line="269" w:lineRule="auto"/>
        <w:rPr/>
      </w:pPr>
      <w:r/>
    </w:p>
    <w:p>
      <w:pPr>
        <w:pStyle w:val="BodyText"/>
        <w:spacing w:line="270" w:lineRule="auto"/>
        <w:rPr/>
      </w:pPr>
      <w:r/>
    </w:p>
    <w:p>
      <w:pPr>
        <w:spacing w:before="71" w:line="380" w:lineRule="exact"/>
        <w:rPr>
          <w:rFonts w:ascii="SimSun" w:hAnsi="SimSun" w:eastAsia="SimSun" w:cs="SimSun"/>
          <w:sz w:val="22"/>
          <w:szCs w:val="22"/>
        </w:rPr>
      </w:pPr>
      <w:bookmarkStart w:name="bookmark28" w:id="24"/>
      <w:bookmarkEnd w:id="24"/>
      <w:bookmarkStart w:name="bookmark29" w:id="25"/>
      <w:bookmarkEnd w:id="25"/>
      <w:r>
        <w:rPr>
          <w:rFonts w:ascii="SimSun" w:hAnsi="SimSun" w:eastAsia="SimSun" w:cs="SimSun"/>
          <w:sz w:val="22"/>
          <w:szCs w:val="22"/>
          <w:position w:val="12"/>
        </w:rPr>
        <w:t>较多的短期补足业务人才短板的方式。在中台发展</w:t>
      </w:r>
      <w:r>
        <w:rPr>
          <w:rFonts w:ascii="SimSun" w:hAnsi="SimSun" w:eastAsia="SimSun" w:cs="SimSun"/>
          <w:sz w:val="22"/>
          <w:szCs w:val="22"/>
          <w:spacing w:val="-1"/>
          <w:position w:val="12"/>
        </w:rPr>
        <w:t>中不断培养出更多这方</w:t>
      </w:r>
    </w:p>
    <w:p>
      <w:pPr>
        <w:spacing w:line="218" w:lineRule="auto"/>
        <w:rPr>
          <w:rFonts w:ascii="SimSun" w:hAnsi="SimSun" w:eastAsia="SimSun" w:cs="SimSun"/>
          <w:sz w:val="22"/>
          <w:szCs w:val="22"/>
        </w:rPr>
      </w:pPr>
      <w:r>
        <w:rPr>
          <w:rFonts w:ascii="SimSun" w:hAnsi="SimSun" w:eastAsia="SimSun" w:cs="SimSun"/>
          <w:sz w:val="22"/>
          <w:szCs w:val="22"/>
          <w:spacing w:val="-6"/>
        </w:rPr>
        <w:t>面的专业技术人才，从而大大降低企业中台建设初期的技术风险。</w:t>
      </w:r>
    </w:p>
    <w:p>
      <w:pPr>
        <w:ind w:right="753" w:firstLine="450"/>
        <w:spacing w:before="300" w:line="327" w:lineRule="auto"/>
        <w:jc w:val="both"/>
        <w:rPr>
          <w:rFonts w:ascii="SimSun" w:hAnsi="SimSun" w:eastAsia="SimSun" w:cs="SimSun"/>
          <w:sz w:val="22"/>
          <w:szCs w:val="22"/>
        </w:rPr>
      </w:pPr>
      <w:r>
        <w:rPr>
          <w:rFonts w:ascii="SimSun" w:hAnsi="SimSun" w:eastAsia="SimSun" w:cs="SimSun"/>
          <w:sz w:val="22"/>
          <w:szCs w:val="22"/>
          <w:spacing w:val="-1"/>
        </w:rPr>
        <w:t>最后，不管是业务人才还是技术人才，都需要针对不同的工作内容进</w:t>
      </w:r>
      <w:r>
        <w:rPr>
          <w:rFonts w:ascii="SimSun" w:hAnsi="SimSun" w:eastAsia="SimSun" w:cs="SimSun"/>
          <w:sz w:val="22"/>
          <w:szCs w:val="22"/>
          <w:spacing w:val="17"/>
        </w:rPr>
        <w:t xml:space="preserve"> </w:t>
      </w:r>
      <w:r>
        <w:rPr>
          <w:rFonts w:ascii="SimSun" w:hAnsi="SimSun" w:eastAsia="SimSun" w:cs="SimSun"/>
          <w:sz w:val="22"/>
          <w:szCs w:val="22"/>
          <w:spacing w:val="-1"/>
        </w:rPr>
        <w:t>行更加专业化的人才划分。根据前面第二章中“要素十”介绍的企业中台</w:t>
      </w:r>
      <w:r>
        <w:rPr>
          <w:rFonts w:ascii="SimSun" w:hAnsi="SimSun" w:eastAsia="SimSun" w:cs="SimSun"/>
          <w:sz w:val="22"/>
          <w:szCs w:val="22"/>
          <w:spacing w:val="18"/>
        </w:rPr>
        <w:t xml:space="preserve"> </w:t>
      </w:r>
      <w:r>
        <w:rPr>
          <w:rFonts w:ascii="SimSun" w:hAnsi="SimSun" w:eastAsia="SimSun" w:cs="SimSun"/>
          <w:sz w:val="22"/>
          <w:szCs w:val="22"/>
        </w:rPr>
        <w:t>所需的人员能力模型，企业要对培养出什么样的人</w:t>
      </w:r>
      <w:r>
        <w:rPr>
          <w:rFonts w:ascii="SimSun" w:hAnsi="SimSun" w:eastAsia="SimSun" w:cs="SimSun"/>
          <w:sz w:val="22"/>
          <w:szCs w:val="22"/>
          <w:spacing w:val="-1"/>
        </w:rPr>
        <w:t>才有清晰的目标，为中</w:t>
      </w:r>
    </w:p>
    <w:p>
      <w:pPr>
        <w:spacing w:before="1" w:line="218" w:lineRule="auto"/>
        <w:rPr>
          <w:rFonts w:ascii="SimSun" w:hAnsi="SimSun" w:eastAsia="SimSun" w:cs="SimSun"/>
          <w:sz w:val="22"/>
          <w:szCs w:val="22"/>
        </w:rPr>
      </w:pPr>
      <w:r>
        <w:rPr>
          <w:rFonts w:ascii="SimSun" w:hAnsi="SimSun" w:eastAsia="SimSun" w:cs="SimSun"/>
          <w:sz w:val="22"/>
          <w:szCs w:val="22"/>
          <w:spacing w:val="-8"/>
        </w:rPr>
        <w:t>台后续的发展做好源源不断的人才储备。</w:t>
      </w:r>
    </w:p>
    <w:p>
      <w:pPr>
        <w:pStyle w:val="BodyText"/>
        <w:spacing w:line="246" w:lineRule="auto"/>
        <w:rPr/>
      </w:pPr>
      <w:r/>
    </w:p>
    <w:p>
      <w:pPr>
        <w:pStyle w:val="BodyText"/>
        <w:spacing w:line="246" w:lineRule="auto"/>
        <w:rPr/>
      </w:pPr>
      <w:r/>
    </w:p>
    <w:p>
      <w:pPr>
        <w:ind w:left="3"/>
        <w:spacing w:before="73" w:line="219" w:lineRule="auto"/>
        <w:outlineLvl w:val="1"/>
        <w:rPr>
          <w:rFonts w:ascii="SimSun" w:hAnsi="SimSun" w:eastAsia="SimSun" w:cs="SimSun"/>
          <w:sz w:val="22"/>
          <w:szCs w:val="22"/>
        </w:rPr>
      </w:pPr>
      <w:r>
        <w:rPr>
          <w:rFonts w:ascii="SimSun" w:hAnsi="SimSun" w:eastAsia="SimSun" w:cs="SimSun"/>
          <w:sz w:val="22"/>
          <w:szCs w:val="22"/>
          <w:b/>
          <w:bCs/>
          <w:spacing w:val="21"/>
        </w:rPr>
        <w:t>5.成熟稳定的架构和技术平台</w:t>
      </w:r>
    </w:p>
    <w:p>
      <w:pPr>
        <w:ind w:right="727" w:firstLine="450"/>
        <w:spacing w:before="312" w:line="319" w:lineRule="auto"/>
        <w:jc w:val="both"/>
        <w:rPr>
          <w:rFonts w:ascii="SimSun" w:hAnsi="SimSun" w:eastAsia="SimSun" w:cs="SimSun"/>
          <w:sz w:val="22"/>
          <w:szCs w:val="22"/>
        </w:rPr>
      </w:pPr>
      <w:r>
        <w:rPr>
          <w:rFonts w:ascii="SimSun" w:hAnsi="SimSun" w:eastAsia="SimSun" w:cs="SimSun"/>
          <w:sz w:val="22"/>
          <w:szCs w:val="22"/>
          <w:spacing w:val="-1"/>
        </w:rPr>
        <w:t>正如前面所描述的，企业中台与传统技术架构建设的单体系统，在架</w:t>
      </w:r>
      <w:r>
        <w:rPr>
          <w:rFonts w:ascii="SimSun" w:hAnsi="SimSun" w:eastAsia="SimSun" w:cs="SimSun"/>
          <w:sz w:val="22"/>
          <w:szCs w:val="22"/>
          <w:spacing w:val="16"/>
        </w:rPr>
        <w:t xml:space="preserve"> </w:t>
      </w:r>
      <w:r>
        <w:rPr>
          <w:rFonts w:ascii="SimSun" w:hAnsi="SimSun" w:eastAsia="SimSun" w:cs="SimSun"/>
          <w:sz w:val="22"/>
          <w:szCs w:val="22"/>
        </w:rPr>
        <w:t>构的复杂度、性能、管控、平台稳定性等各</w:t>
      </w:r>
      <w:r>
        <w:rPr>
          <w:rFonts w:ascii="SimSun" w:hAnsi="SimSun" w:eastAsia="SimSun" w:cs="SimSun"/>
          <w:sz w:val="22"/>
          <w:szCs w:val="22"/>
          <w:spacing w:val="-1"/>
        </w:rPr>
        <w:t>个方面都不可等同视之，所以</w:t>
      </w:r>
      <w:r>
        <w:rPr>
          <w:rFonts w:ascii="SimSun" w:hAnsi="SimSun" w:eastAsia="SimSun" w:cs="SimSun"/>
          <w:sz w:val="22"/>
          <w:szCs w:val="22"/>
        </w:rPr>
        <w:t xml:space="preserve"> </w:t>
      </w:r>
      <w:r>
        <w:rPr>
          <w:rFonts w:ascii="SimSun" w:hAnsi="SimSun" w:eastAsia="SimSun" w:cs="SimSun"/>
          <w:sz w:val="22"/>
          <w:szCs w:val="22"/>
        </w:rPr>
        <w:t>对于架构和技术平台的选择尤其重要。任何企业都无</w:t>
      </w:r>
      <w:r>
        <w:rPr>
          <w:rFonts w:ascii="SimSun" w:hAnsi="SimSun" w:eastAsia="SimSun" w:cs="SimSun"/>
          <w:sz w:val="22"/>
          <w:szCs w:val="22"/>
          <w:spacing w:val="-1"/>
        </w:rPr>
        <w:t>法承受支撑中台的架</w:t>
      </w:r>
      <w:r>
        <w:rPr>
          <w:rFonts w:ascii="SimSun" w:hAnsi="SimSun" w:eastAsia="SimSun" w:cs="SimSun"/>
          <w:sz w:val="22"/>
          <w:szCs w:val="22"/>
        </w:rPr>
        <w:t xml:space="preserve"> </w:t>
      </w:r>
      <w:r>
        <w:rPr>
          <w:rFonts w:ascii="SimSun" w:hAnsi="SimSun" w:eastAsia="SimSun" w:cs="SimSun"/>
          <w:sz w:val="22"/>
          <w:szCs w:val="22"/>
          <w:spacing w:val="1"/>
        </w:rPr>
        <w:t>构平台出现满足不了业务发展要求的问题，以及因此</w:t>
      </w:r>
      <w:r>
        <w:rPr>
          <w:rFonts w:ascii="SimSun" w:hAnsi="SimSun" w:eastAsia="SimSun" w:cs="SimSun"/>
          <w:sz w:val="22"/>
          <w:szCs w:val="22"/>
        </w:rPr>
        <w:t>需要替换另一套平台 </w:t>
      </w:r>
      <w:r>
        <w:rPr>
          <w:rFonts w:ascii="SimSun" w:hAnsi="SimSun" w:eastAsia="SimSun" w:cs="SimSun"/>
          <w:sz w:val="22"/>
          <w:szCs w:val="22"/>
          <w:spacing w:val="6"/>
        </w:rPr>
        <w:t>而给业务运行带来巨大风险。另外，完整支撑起企业中台健康运转的平</w:t>
      </w:r>
      <w:r>
        <w:rPr>
          <w:rFonts w:ascii="SimSun" w:hAnsi="SimSun" w:eastAsia="SimSun" w:cs="SimSun"/>
          <w:sz w:val="22"/>
          <w:szCs w:val="22"/>
          <w:spacing w:val="13"/>
        </w:rPr>
        <w:t xml:space="preserve"> </w:t>
      </w:r>
      <w:r>
        <w:rPr>
          <w:rFonts w:ascii="SimSun" w:hAnsi="SimSun" w:eastAsia="SimSun" w:cs="SimSun"/>
          <w:sz w:val="22"/>
          <w:szCs w:val="22"/>
          <w:spacing w:val="6"/>
        </w:rPr>
        <w:t>台一定是由不同的功能组件组合而成的，这些组件是否进行了很好的集</w:t>
      </w:r>
      <w:r>
        <w:rPr>
          <w:rFonts w:ascii="SimSun" w:hAnsi="SimSun" w:eastAsia="SimSun" w:cs="SimSun"/>
          <w:sz w:val="22"/>
          <w:szCs w:val="22"/>
          <w:spacing w:val="11"/>
        </w:rPr>
        <w:t xml:space="preserve"> </w:t>
      </w:r>
      <w:r>
        <w:rPr>
          <w:rFonts w:ascii="SimSun" w:hAnsi="SimSun" w:eastAsia="SimSun" w:cs="SimSun"/>
          <w:sz w:val="22"/>
          <w:szCs w:val="22"/>
        </w:rPr>
        <w:t>成，彼此协同是否稳定高效，这一系列问题都</w:t>
      </w:r>
      <w:r>
        <w:rPr>
          <w:rFonts w:ascii="SimSun" w:hAnsi="SimSun" w:eastAsia="SimSun" w:cs="SimSun"/>
          <w:sz w:val="22"/>
          <w:szCs w:val="22"/>
          <w:spacing w:val="-1"/>
        </w:rPr>
        <w:t>是在技术平台选型中需要面</w:t>
      </w:r>
    </w:p>
    <w:p>
      <w:pPr>
        <w:spacing w:before="1" w:line="220" w:lineRule="auto"/>
        <w:rPr>
          <w:rFonts w:ascii="SimSun" w:hAnsi="SimSun" w:eastAsia="SimSun" w:cs="SimSun"/>
          <w:sz w:val="22"/>
          <w:szCs w:val="22"/>
        </w:rPr>
      </w:pPr>
      <w:r>
        <w:rPr>
          <w:rFonts w:ascii="SimSun" w:hAnsi="SimSun" w:eastAsia="SimSun" w:cs="SimSun"/>
          <w:sz w:val="22"/>
          <w:szCs w:val="22"/>
          <w:spacing w:val="-9"/>
        </w:rPr>
        <w:t>对的。</w:t>
      </w:r>
    </w:p>
    <w:p>
      <w:pPr>
        <w:pStyle w:val="BodyText"/>
        <w:spacing w:line="274" w:lineRule="auto"/>
        <w:rPr/>
      </w:pPr>
      <w:r/>
    </w:p>
    <w:p>
      <w:pPr>
        <w:ind w:right="672" w:firstLine="450"/>
        <w:spacing w:before="72" w:line="327" w:lineRule="auto"/>
        <w:jc w:val="both"/>
        <w:rPr>
          <w:rFonts w:ascii="SimSun" w:hAnsi="SimSun" w:eastAsia="SimSun" w:cs="SimSun"/>
          <w:sz w:val="22"/>
          <w:szCs w:val="22"/>
        </w:rPr>
      </w:pPr>
      <w:r>
        <w:rPr>
          <w:rFonts w:ascii="SimSun" w:hAnsi="SimSun" w:eastAsia="SimSun" w:cs="SimSun"/>
          <w:sz w:val="22"/>
          <w:szCs w:val="22"/>
          <w:spacing w:val="2"/>
        </w:rPr>
        <w:t>总体来说，企业在进行中台建设之初就要非常慎重地选择技术平台，</w:t>
      </w:r>
      <w:r>
        <w:rPr>
          <w:rFonts w:ascii="SimSun" w:hAnsi="SimSun" w:eastAsia="SimSun" w:cs="SimSun"/>
          <w:sz w:val="22"/>
          <w:szCs w:val="22"/>
          <w:spacing w:val="8"/>
        </w:rPr>
        <w:t xml:space="preserve"> </w:t>
      </w:r>
      <w:r>
        <w:rPr>
          <w:rFonts w:ascii="SimSun" w:hAnsi="SimSun" w:eastAsia="SimSun" w:cs="SimSun"/>
          <w:sz w:val="22"/>
          <w:szCs w:val="22"/>
        </w:rPr>
        <w:t>这是中台能持久发展的根基。从实践角度来说，</w:t>
      </w:r>
      <w:r>
        <w:rPr>
          <w:rFonts w:ascii="SimSun" w:hAnsi="SimSun" w:eastAsia="SimSun" w:cs="SimSun"/>
          <w:sz w:val="22"/>
          <w:szCs w:val="22"/>
          <w:spacing w:val="-1"/>
        </w:rPr>
        <w:t>重点要看该技术平台是否 </w:t>
      </w:r>
      <w:r>
        <w:rPr>
          <w:rFonts w:ascii="SimSun" w:hAnsi="SimSun" w:eastAsia="SimSun" w:cs="SimSun"/>
          <w:sz w:val="22"/>
          <w:szCs w:val="22"/>
        </w:rPr>
        <w:t>成功支撑了与企业自身业务体量相当甚至更大</w:t>
      </w:r>
      <w:r>
        <w:rPr>
          <w:rFonts w:ascii="SimSun" w:hAnsi="SimSun" w:eastAsia="SimSun" w:cs="SimSun"/>
          <w:sz w:val="22"/>
          <w:szCs w:val="22"/>
          <w:spacing w:val="-1"/>
        </w:rPr>
        <w:t>体量的企业，只有经受过足</w:t>
      </w:r>
      <w:r>
        <w:rPr>
          <w:rFonts w:ascii="SimSun" w:hAnsi="SimSun" w:eastAsia="SimSun" w:cs="SimSun"/>
          <w:sz w:val="22"/>
          <w:szCs w:val="22"/>
        </w:rPr>
        <w:t xml:space="preserve">  </w:t>
      </w:r>
      <w:r>
        <w:rPr>
          <w:rFonts w:ascii="SimSun" w:hAnsi="SimSun" w:eastAsia="SimSun" w:cs="SimSun"/>
          <w:sz w:val="22"/>
          <w:szCs w:val="22"/>
        </w:rPr>
        <w:t>够复杂和足够数量的业务打磨和验证的技术平台</w:t>
      </w:r>
      <w:r>
        <w:rPr>
          <w:rFonts w:ascii="SimSun" w:hAnsi="SimSun" w:eastAsia="SimSun" w:cs="SimSun"/>
          <w:sz w:val="22"/>
          <w:szCs w:val="22"/>
          <w:spacing w:val="-1"/>
        </w:rPr>
        <w:t>才值得信赖；要看技术平 </w:t>
      </w:r>
      <w:r>
        <w:rPr>
          <w:rFonts w:ascii="SimSun" w:hAnsi="SimSun" w:eastAsia="SimSun" w:cs="SimSun"/>
          <w:sz w:val="22"/>
          <w:szCs w:val="22"/>
          <w:spacing w:val="-1"/>
        </w:rPr>
        <w:t>台提供的能力是否具备中台发展前瞻性，而不是只能满足中台发展初期的</w:t>
      </w:r>
      <w:r>
        <w:rPr>
          <w:rFonts w:ascii="SimSun" w:hAnsi="SimSun" w:eastAsia="SimSun" w:cs="SimSun"/>
          <w:sz w:val="22"/>
          <w:szCs w:val="22"/>
          <w:spacing w:val="2"/>
        </w:rPr>
        <w:t xml:space="preserve">  </w:t>
      </w:r>
      <w:r>
        <w:rPr>
          <w:rFonts w:ascii="SimSun" w:hAnsi="SimSun" w:eastAsia="SimSun" w:cs="SimSun"/>
          <w:sz w:val="22"/>
          <w:szCs w:val="22"/>
        </w:rPr>
        <w:t>功能；技术平台的产品化要足够成熟，否则就需要企业自己的技术团队对</w:t>
      </w:r>
      <w:r>
        <w:rPr>
          <w:rFonts w:ascii="SimSun" w:hAnsi="SimSun" w:eastAsia="SimSun" w:cs="SimSun"/>
          <w:sz w:val="22"/>
          <w:szCs w:val="22"/>
          <w:spacing w:val="8"/>
        </w:rPr>
        <w:t xml:space="preserve"> </w:t>
      </w:r>
      <w:r>
        <w:rPr>
          <w:rFonts w:ascii="SimSun" w:hAnsi="SimSun" w:eastAsia="SimSun" w:cs="SimSun"/>
          <w:sz w:val="22"/>
          <w:szCs w:val="22"/>
          <w:spacing w:val="2"/>
        </w:rPr>
        <w:t>这些平台具备足够深度的掌控能力，这对企业技术团队的要求将非常高；</w:t>
      </w:r>
      <w:r>
        <w:rPr>
          <w:rFonts w:ascii="SimSun" w:hAnsi="SimSun" w:eastAsia="SimSun" w:cs="SimSun"/>
          <w:sz w:val="22"/>
          <w:szCs w:val="22"/>
          <w:spacing w:val="14"/>
        </w:rPr>
        <w:t xml:space="preserve"> </w:t>
      </w:r>
      <w:r>
        <w:rPr>
          <w:rFonts w:ascii="SimSun" w:hAnsi="SimSun" w:eastAsia="SimSun" w:cs="SimSun"/>
          <w:sz w:val="22"/>
          <w:szCs w:val="22"/>
        </w:rPr>
        <w:t>技术平台本身是否随着技术和行业发展保持积极</w:t>
      </w:r>
      <w:r>
        <w:rPr>
          <w:rFonts w:ascii="SimSun" w:hAnsi="SimSun" w:eastAsia="SimSun" w:cs="SimSun"/>
          <w:sz w:val="22"/>
          <w:szCs w:val="22"/>
          <w:spacing w:val="-1"/>
        </w:rPr>
        <w:t>的与时俱进，当然如果有 </w:t>
      </w:r>
      <w:r>
        <w:rPr>
          <w:rFonts w:ascii="SimSun" w:hAnsi="SimSun" w:eastAsia="SimSun" w:cs="SimSun"/>
          <w:sz w:val="22"/>
          <w:szCs w:val="22"/>
        </w:rPr>
        <w:t>厂商能提供平台源码级的技术支持，则会将企</w:t>
      </w:r>
      <w:r>
        <w:rPr>
          <w:rFonts w:ascii="SimSun" w:hAnsi="SimSun" w:eastAsia="SimSun" w:cs="SimSun"/>
          <w:sz w:val="22"/>
          <w:szCs w:val="22"/>
          <w:spacing w:val="-1"/>
        </w:rPr>
        <w:t>业中台建设总体的技术风险</w:t>
      </w:r>
    </w:p>
    <w:p>
      <w:pPr>
        <w:spacing w:before="1" w:line="184" w:lineRule="auto"/>
        <w:rPr>
          <w:rFonts w:ascii="SimSun" w:hAnsi="SimSun" w:eastAsia="SimSun" w:cs="SimSun"/>
          <w:sz w:val="22"/>
          <w:szCs w:val="22"/>
        </w:rPr>
      </w:pPr>
      <w:r>
        <w:rPr>
          <w:rFonts w:ascii="SimSun" w:hAnsi="SimSun" w:eastAsia="SimSun" w:cs="SimSun"/>
          <w:sz w:val="22"/>
          <w:szCs w:val="22"/>
          <w:spacing w:val="-10"/>
        </w:rPr>
        <w:t>降到最低。</w:t>
      </w:r>
    </w:p>
    <w:p>
      <w:pPr>
        <w:spacing w:line="184" w:lineRule="auto"/>
        <w:sectPr>
          <w:type w:val="continuous"/>
          <w:pgSz w:w="8370" w:h="13250"/>
          <w:pgMar w:top="400" w:right="87" w:bottom="400" w:left="489" w:header="0" w:footer="0" w:gutter="0"/>
          <w:cols w:equalWidth="0" w:num="1">
            <w:col w:w="7793" w:space="0"/>
          </w:cols>
        </w:sectPr>
        <w:rPr>
          <w:rFonts w:ascii="SimSun" w:hAnsi="SimSun" w:eastAsia="SimSun" w:cs="SimSun"/>
          <w:sz w:val="22"/>
          <w:szCs w:val="22"/>
        </w:rPr>
      </w:pPr>
    </w:p>
    <w:p>
      <w:pPr>
        <w:spacing w:before="234" w:line="219" w:lineRule="auto"/>
        <w:rPr>
          <w:rFonts w:ascii="SimSun" w:hAnsi="SimSun" w:eastAsia="SimSun" w:cs="SimSun"/>
          <w:sz w:val="16"/>
          <w:szCs w:val="16"/>
        </w:rPr>
      </w:pPr>
      <w:r>
        <w:rPr>
          <w:rFonts w:ascii="SimSun" w:hAnsi="SimSun" w:eastAsia="SimSun" w:cs="SimSun"/>
          <w:sz w:val="16"/>
          <w:szCs w:val="16"/>
          <w:spacing w:val="-12"/>
        </w:rPr>
        <w:t>1</w:t>
      </w:r>
      <w:r>
        <w:rPr>
          <w:rFonts w:ascii="SimSun" w:hAnsi="SimSun" w:eastAsia="SimSun" w:cs="SimSun"/>
          <w:sz w:val="16"/>
          <w:szCs w:val="16"/>
          <w:b/>
          <w:bCs/>
          <w:spacing w:val="-12"/>
        </w:rPr>
        <w:t>14</w:t>
      </w:r>
      <w:r>
        <w:rPr>
          <w:rFonts w:ascii="SimSun" w:hAnsi="SimSun" w:eastAsia="SimSun" w:cs="SimSun"/>
          <w:sz w:val="16"/>
          <w:szCs w:val="16"/>
          <w:spacing w:val="9"/>
        </w:rPr>
        <w:t xml:space="preserve">   </w:t>
      </w:r>
      <w:r>
        <w:rPr>
          <w:rFonts w:ascii="SimSun" w:hAnsi="SimSun" w:eastAsia="SimSun" w:cs="SimSun"/>
          <w:sz w:val="16"/>
          <w:szCs w:val="16"/>
          <w:b/>
          <w:bCs/>
          <w:spacing w:val="-12"/>
        </w:rPr>
        <w:t>数字化转型的道与术-</w:t>
      </w:r>
      <w:r>
        <w:rPr>
          <w:rFonts w:ascii="SimSun" w:hAnsi="SimSun" w:eastAsia="SimSun" w:cs="SimSun"/>
          <w:sz w:val="16"/>
          <w:szCs w:val="16"/>
          <w:strike/>
        </w:rPr>
        <w:t xml:space="preserve">                                        </w:t>
      </w:r>
    </w:p>
    <w:p>
      <w:pPr>
        <w:pStyle w:val="BodyText"/>
        <w:spacing w:line="330" w:lineRule="auto"/>
        <w:rPr/>
      </w:pPr>
      <w:r/>
    </w:p>
    <w:p>
      <w:pPr>
        <w:pStyle w:val="BodyText"/>
        <w:spacing w:line="331" w:lineRule="auto"/>
        <w:rPr/>
      </w:pPr>
      <w:r/>
    </w:p>
    <w:p>
      <w:pPr>
        <w:ind w:left="483"/>
        <w:spacing w:before="88" w:line="219" w:lineRule="auto"/>
        <w:outlineLvl w:val="0"/>
        <w:rPr>
          <w:rFonts w:ascii="SimSun" w:hAnsi="SimSun" w:eastAsia="SimSun" w:cs="SimSun"/>
          <w:sz w:val="27"/>
          <w:szCs w:val="27"/>
        </w:rPr>
      </w:pPr>
      <w:r>
        <w:rPr>
          <w:rFonts w:ascii="SimSun" w:hAnsi="SimSun" w:eastAsia="SimSun" w:cs="SimSun"/>
          <w:sz w:val="27"/>
          <w:szCs w:val="27"/>
          <w:b/>
          <w:bCs/>
          <w:spacing w:val="-7"/>
        </w:rPr>
        <w:t>五、基于中台架构的新业务建设原则</w:t>
      </w:r>
    </w:p>
    <w:p>
      <w:pPr>
        <w:pStyle w:val="BodyText"/>
        <w:spacing w:line="338" w:lineRule="auto"/>
        <w:rPr/>
      </w:pPr>
      <w:r/>
    </w:p>
    <w:p>
      <w:pPr>
        <w:ind w:left="479" w:firstLine="440"/>
        <w:spacing w:before="71" w:line="327" w:lineRule="auto"/>
        <w:jc w:val="both"/>
        <w:rPr>
          <w:rFonts w:ascii="SimSun" w:hAnsi="SimSun" w:eastAsia="SimSun" w:cs="SimSun"/>
          <w:sz w:val="22"/>
          <w:szCs w:val="22"/>
        </w:rPr>
      </w:pPr>
      <w:r>
        <w:rPr>
          <w:rFonts w:ascii="SimSun" w:hAnsi="SimSun" w:eastAsia="SimSun" w:cs="SimSun"/>
          <w:sz w:val="22"/>
          <w:szCs w:val="22"/>
          <w:spacing w:val="-3"/>
        </w:rPr>
        <w:t>数字化建设是一个长期持续的过程，在此过程中，中台能力不断沉淀、</w:t>
      </w:r>
      <w:r>
        <w:rPr>
          <w:rFonts w:ascii="SimSun" w:hAnsi="SimSun" w:eastAsia="SimSun" w:cs="SimSun"/>
          <w:sz w:val="22"/>
          <w:szCs w:val="22"/>
          <w:spacing w:val="1"/>
        </w:rPr>
        <w:t xml:space="preserve"> </w:t>
      </w:r>
      <w:r>
        <w:rPr>
          <w:rFonts w:ascii="SimSun" w:hAnsi="SimSun" w:eastAsia="SimSun" w:cs="SimSun"/>
          <w:sz w:val="22"/>
          <w:szCs w:val="22"/>
          <w:spacing w:val="3"/>
        </w:rPr>
        <w:t>增强，产品功能越来越多，新的产品也会随着业务的不断</w:t>
      </w:r>
      <w:r>
        <w:rPr>
          <w:rFonts w:ascii="SimSun" w:hAnsi="SimSun" w:eastAsia="SimSun" w:cs="SimSun"/>
          <w:sz w:val="22"/>
          <w:szCs w:val="22"/>
          <w:spacing w:val="2"/>
        </w:rPr>
        <w:t>发展逐渐增加。</w:t>
      </w:r>
      <w:r>
        <w:rPr>
          <w:rFonts w:ascii="SimSun" w:hAnsi="SimSun" w:eastAsia="SimSun" w:cs="SimSun"/>
          <w:sz w:val="22"/>
          <w:szCs w:val="22"/>
        </w:rPr>
        <w:t xml:space="preserve"> </w:t>
      </w:r>
      <w:r>
        <w:rPr>
          <w:rFonts w:ascii="SimSun" w:hAnsi="SimSun" w:eastAsia="SimSun" w:cs="SimSun"/>
          <w:sz w:val="22"/>
          <w:szCs w:val="22"/>
        </w:rPr>
        <w:t>要让这些新的产品和功能在不断建设以满足业务</w:t>
      </w:r>
      <w:r>
        <w:rPr>
          <w:rFonts w:ascii="SimSun" w:hAnsi="SimSun" w:eastAsia="SimSun" w:cs="SimSun"/>
          <w:sz w:val="22"/>
          <w:szCs w:val="22"/>
          <w:spacing w:val="-1"/>
        </w:rPr>
        <w:t>发展要求的同时，还能完</w:t>
      </w:r>
      <w:r>
        <w:rPr>
          <w:rFonts w:ascii="SimSun" w:hAnsi="SimSun" w:eastAsia="SimSun" w:cs="SimSun"/>
          <w:sz w:val="22"/>
          <w:szCs w:val="22"/>
        </w:rPr>
        <w:t xml:space="preserve">  </w:t>
      </w:r>
      <w:r>
        <w:rPr>
          <w:rFonts w:ascii="SimSun" w:hAnsi="SimSun" w:eastAsia="SimSun" w:cs="SimSun"/>
          <w:sz w:val="22"/>
          <w:szCs w:val="22"/>
          <w:spacing w:val="2"/>
        </w:rPr>
        <w:t>成中台架构持续沉淀数字资产的使命，给企业带来持续的高效业务支撑，</w:t>
      </w:r>
    </w:p>
    <w:p>
      <w:pPr>
        <w:ind w:left="479"/>
        <w:spacing w:line="218" w:lineRule="auto"/>
        <w:rPr>
          <w:rFonts w:ascii="SimSun" w:hAnsi="SimSun" w:eastAsia="SimSun" w:cs="SimSun"/>
          <w:sz w:val="22"/>
          <w:szCs w:val="22"/>
        </w:rPr>
      </w:pPr>
      <w:r>
        <w:rPr>
          <w:rFonts w:ascii="SimSun" w:hAnsi="SimSun" w:eastAsia="SimSun" w:cs="SimSun"/>
          <w:sz w:val="22"/>
          <w:szCs w:val="22"/>
          <w:spacing w:val="-6"/>
        </w:rPr>
        <w:t>就需要对这些新的产品建设提出一些假设原则和标准规范。</w:t>
      </w:r>
    </w:p>
    <w:p>
      <w:pPr>
        <w:ind w:left="479" w:right="118" w:firstLine="440"/>
        <w:spacing w:before="308" w:line="319" w:lineRule="auto"/>
        <w:jc w:val="both"/>
        <w:rPr>
          <w:rFonts w:ascii="SimSun" w:hAnsi="SimSun" w:eastAsia="SimSun" w:cs="SimSun"/>
          <w:sz w:val="22"/>
          <w:szCs w:val="22"/>
        </w:rPr>
      </w:pPr>
      <w:r>
        <w:rPr>
          <w:rFonts w:ascii="SimSun" w:hAnsi="SimSun" w:eastAsia="SimSun" w:cs="SimSun"/>
          <w:sz w:val="22"/>
          <w:szCs w:val="22"/>
          <w:spacing w:val="-1"/>
        </w:rPr>
        <w:t>从组织人才角度来说，不是所有传统企业都像互联网或者集团型企业</w:t>
      </w:r>
      <w:r>
        <w:rPr>
          <w:rFonts w:ascii="SimSun" w:hAnsi="SimSun" w:eastAsia="SimSun" w:cs="SimSun"/>
          <w:sz w:val="22"/>
          <w:szCs w:val="22"/>
          <w:spacing w:val="17"/>
        </w:rPr>
        <w:t xml:space="preserve"> </w:t>
      </w:r>
      <w:r>
        <w:rPr>
          <w:rFonts w:ascii="SimSun" w:hAnsi="SimSun" w:eastAsia="SimSun" w:cs="SimSun"/>
          <w:sz w:val="22"/>
          <w:szCs w:val="22"/>
        </w:rPr>
        <w:t>那样能拥有大量的架构设计和开发人员，所以很难</w:t>
      </w:r>
      <w:r>
        <w:rPr>
          <w:rFonts w:ascii="SimSun" w:hAnsi="SimSun" w:eastAsia="SimSun" w:cs="SimSun"/>
          <w:sz w:val="22"/>
          <w:szCs w:val="22"/>
          <w:spacing w:val="-1"/>
        </w:rPr>
        <w:t>将中台的运营模式从互</w:t>
      </w:r>
      <w:r>
        <w:rPr>
          <w:rFonts w:ascii="SimSun" w:hAnsi="SimSun" w:eastAsia="SimSun" w:cs="SimSun"/>
          <w:sz w:val="22"/>
          <w:szCs w:val="22"/>
        </w:rPr>
        <w:t xml:space="preserve"> </w:t>
      </w:r>
      <w:r>
        <w:rPr>
          <w:rFonts w:ascii="SimSun" w:hAnsi="SimSun" w:eastAsia="SimSun" w:cs="SimSun"/>
          <w:sz w:val="22"/>
          <w:szCs w:val="22"/>
        </w:rPr>
        <w:t>联网公司照搬到企业中，但企业中台作为企业将</w:t>
      </w:r>
      <w:r>
        <w:rPr>
          <w:rFonts w:ascii="SimSun" w:hAnsi="SimSun" w:eastAsia="SimSun" w:cs="SimSun"/>
          <w:sz w:val="22"/>
          <w:szCs w:val="22"/>
          <w:spacing w:val="-1"/>
        </w:rPr>
        <w:t>来最为核心的数据资产的</w:t>
      </w:r>
      <w:r>
        <w:rPr>
          <w:rFonts w:ascii="SimSun" w:hAnsi="SimSun" w:eastAsia="SimSun" w:cs="SimSun"/>
          <w:sz w:val="22"/>
          <w:szCs w:val="22"/>
        </w:rPr>
        <w:t xml:space="preserve"> </w:t>
      </w:r>
      <w:r>
        <w:rPr>
          <w:rFonts w:ascii="SimSun" w:hAnsi="SimSun" w:eastAsia="SimSun" w:cs="SimSun"/>
          <w:sz w:val="22"/>
          <w:szCs w:val="22"/>
        </w:rPr>
        <w:t>重要性已经不言而喻，所以笔者建议有能力的企</w:t>
      </w:r>
      <w:r>
        <w:rPr>
          <w:rFonts w:ascii="SimSun" w:hAnsi="SimSun" w:eastAsia="SimSun" w:cs="SimSun"/>
          <w:sz w:val="22"/>
          <w:szCs w:val="22"/>
          <w:spacing w:val="-1"/>
        </w:rPr>
        <w:t>业应拥有一个自己的技术</w:t>
      </w:r>
      <w:r>
        <w:rPr>
          <w:rFonts w:ascii="SimSun" w:hAnsi="SimSun" w:eastAsia="SimSun" w:cs="SimSun"/>
          <w:sz w:val="22"/>
          <w:szCs w:val="22"/>
        </w:rPr>
        <w:t xml:space="preserve"> </w:t>
      </w:r>
      <w:r>
        <w:rPr>
          <w:rFonts w:ascii="SimSun" w:hAnsi="SimSun" w:eastAsia="SimSun" w:cs="SimSun"/>
          <w:sz w:val="22"/>
          <w:szCs w:val="22"/>
        </w:rPr>
        <w:t>团队，核心职能不是像以前那样进行企业各种业务系统的开发建设，而是</w:t>
      </w:r>
      <w:r>
        <w:rPr>
          <w:rFonts w:ascii="SimSun" w:hAnsi="SimSun" w:eastAsia="SimSun" w:cs="SimSun"/>
          <w:sz w:val="22"/>
          <w:szCs w:val="22"/>
          <w:spacing w:val="10"/>
        </w:rPr>
        <w:t xml:space="preserve"> </w:t>
      </w:r>
      <w:r>
        <w:rPr>
          <w:rFonts w:ascii="SimSun" w:hAnsi="SimSun" w:eastAsia="SimSun" w:cs="SimSun"/>
          <w:sz w:val="22"/>
          <w:szCs w:val="22"/>
          <w:spacing w:val="-2"/>
        </w:rPr>
        <w:t>着重于中台的服务能力运营。如果有些企业的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部门在短期内没办法建设</w:t>
      </w:r>
      <w:r>
        <w:rPr>
          <w:rFonts w:ascii="SimSun" w:hAnsi="SimSun" w:eastAsia="SimSun" w:cs="SimSun"/>
          <w:sz w:val="22"/>
          <w:szCs w:val="22"/>
          <w:spacing w:val="14"/>
        </w:rPr>
        <w:t xml:space="preserve"> </w:t>
      </w:r>
      <w:r>
        <w:rPr>
          <w:rFonts w:ascii="SimSun" w:hAnsi="SimSun" w:eastAsia="SimSun" w:cs="SimSun"/>
          <w:sz w:val="22"/>
          <w:szCs w:val="22"/>
        </w:rPr>
        <w:t>和拥有自己的开发技术团队，则务必寻找到一个</w:t>
      </w:r>
      <w:r>
        <w:rPr>
          <w:rFonts w:ascii="SimSun" w:hAnsi="SimSun" w:eastAsia="SimSun" w:cs="SimSun"/>
          <w:sz w:val="22"/>
          <w:szCs w:val="22"/>
          <w:spacing w:val="-1"/>
        </w:rPr>
        <w:t>与企业建立可持久、紧密</w:t>
      </w:r>
      <w:r>
        <w:rPr>
          <w:rFonts w:ascii="SimSun" w:hAnsi="SimSun" w:eastAsia="SimSun" w:cs="SimSun"/>
          <w:sz w:val="22"/>
          <w:szCs w:val="22"/>
        </w:rPr>
        <w:t xml:space="preserve"> </w:t>
      </w:r>
      <w:r>
        <w:rPr>
          <w:rFonts w:ascii="SimSun" w:hAnsi="SimSun" w:eastAsia="SimSun" w:cs="SimSun"/>
          <w:sz w:val="22"/>
          <w:szCs w:val="22"/>
          <w:spacing w:val="4"/>
        </w:rPr>
        <w:t>的合作关系的战略级</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服务提供商，企业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部门的人员一定要行使好各</w:t>
      </w:r>
      <w:r>
        <w:rPr>
          <w:rFonts w:ascii="SimSun" w:hAnsi="SimSun" w:eastAsia="SimSun" w:cs="SimSun"/>
          <w:sz w:val="22"/>
          <w:szCs w:val="22"/>
        </w:rPr>
        <w:t xml:space="preserve"> </w:t>
      </w:r>
      <w:r>
        <w:rPr>
          <w:rFonts w:ascii="SimSun" w:hAnsi="SimSun" w:eastAsia="SimSun" w:cs="SimSun"/>
          <w:sz w:val="22"/>
          <w:szCs w:val="22"/>
          <w:spacing w:val="-2"/>
        </w:rPr>
        <w:t>服务中心业务发展方向把关的职能，并对技术的架构有清晰的掌控，</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服</w:t>
      </w:r>
      <w:r>
        <w:rPr>
          <w:rFonts w:ascii="SimSun" w:hAnsi="SimSun" w:eastAsia="SimSun" w:cs="SimSun"/>
          <w:sz w:val="22"/>
          <w:szCs w:val="22"/>
          <w:spacing w:val="15"/>
        </w:rPr>
        <w:t xml:space="preserve"> </w:t>
      </w:r>
      <w:r>
        <w:rPr>
          <w:rFonts w:ascii="SimSun" w:hAnsi="SimSun" w:eastAsia="SimSun" w:cs="SimSun"/>
          <w:sz w:val="22"/>
          <w:szCs w:val="22"/>
        </w:rPr>
        <w:t>务提供商则提供较为纯粹的技术开发工作，这</w:t>
      </w:r>
      <w:r>
        <w:rPr>
          <w:rFonts w:ascii="SimSun" w:hAnsi="SimSun" w:eastAsia="SimSun" w:cs="SimSun"/>
          <w:sz w:val="22"/>
          <w:szCs w:val="22"/>
          <w:spacing w:val="-1"/>
        </w:rPr>
        <w:t>样才能保证中台在有效运营</w:t>
      </w:r>
      <w:r>
        <w:rPr>
          <w:rFonts w:ascii="SimSun" w:hAnsi="SimSun" w:eastAsia="SimSun" w:cs="SimSun"/>
          <w:sz w:val="22"/>
          <w:szCs w:val="22"/>
        </w:rPr>
        <w:t xml:space="preserve"> </w:t>
      </w:r>
      <w:r>
        <w:rPr>
          <w:rFonts w:ascii="SimSun" w:hAnsi="SimSun" w:eastAsia="SimSun" w:cs="SimSun"/>
          <w:sz w:val="22"/>
          <w:szCs w:val="22"/>
        </w:rPr>
        <w:t>的情况下，在核心业务发展上做到企业自主可控。所以，如果</w:t>
      </w:r>
      <w:r>
        <w:rPr>
          <w:rFonts w:ascii="SimSun" w:hAnsi="SimSun" w:eastAsia="SimSun" w:cs="SimSun"/>
          <w:sz w:val="22"/>
          <w:szCs w:val="22"/>
          <w:spacing w:val="-1"/>
        </w:rPr>
        <w:t>企业中台的</w:t>
      </w:r>
      <w:r>
        <w:rPr>
          <w:rFonts w:ascii="SimSun" w:hAnsi="SimSun" w:eastAsia="SimSun" w:cs="SimSun"/>
          <w:sz w:val="22"/>
          <w:szCs w:val="22"/>
        </w:rPr>
        <w:t xml:space="preserve"> </w:t>
      </w:r>
      <w:r>
        <w:rPr>
          <w:rFonts w:ascii="SimSun" w:hAnsi="SimSun" w:eastAsia="SimSun" w:cs="SimSun"/>
          <w:sz w:val="22"/>
          <w:szCs w:val="22"/>
          <w:spacing w:val="-3"/>
        </w:rPr>
        <w:t>核心运营团队是企业自身的技术团队，那么企业与</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66"/>
          <w:w w:val="101"/>
        </w:rPr>
        <w:t xml:space="preserve"> </w:t>
      </w:r>
      <w:r>
        <w:rPr>
          <w:rFonts w:ascii="SimSun" w:hAnsi="SimSun" w:eastAsia="SimSun" w:cs="SimSun"/>
          <w:sz w:val="22"/>
          <w:szCs w:val="22"/>
          <w:spacing w:val="-3"/>
        </w:rPr>
        <w:t>服务商间合作出现问</w:t>
      </w:r>
    </w:p>
    <w:p>
      <w:pPr>
        <w:ind w:left="479"/>
        <w:spacing w:line="219" w:lineRule="auto"/>
        <w:rPr>
          <w:rFonts w:ascii="SimSun" w:hAnsi="SimSun" w:eastAsia="SimSun" w:cs="SimSun"/>
          <w:sz w:val="22"/>
          <w:szCs w:val="22"/>
        </w:rPr>
      </w:pPr>
      <w:r>
        <w:rPr>
          <w:rFonts w:ascii="SimSun" w:hAnsi="SimSun" w:eastAsia="SimSun" w:cs="SimSun"/>
          <w:sz w:val="22"/>
          <w:szCs w:val="22"/>
          <w:spacing w:val="-5"/>
        </w:rPr>
        <w:t>题、服务人员流失、数据安全等因素对中台业务的影响将降到最低。</w:t>
      </w:r>
    </w:p>
    <w:p>
      <w:pPr>
        <w:pStyle w:val="BodyText"/>
        <w:spacing w:line="334" w:lineRule="auto"/>
        <w:rPr/>
      </w:pPr>
      <w:r/>
    </w:p>
    <w:p>
      <w:pPr>
        <w:ind w:left="479" w:right="59" w:firstLine="440"/>
        <w:spacing w:before="72" w:line="319" w:lineRule="auto"/>
        <w:jc w:val="both"/>
        <w:rPr>
          <w:rFonts w:ascii="SimSun" w:hAnsi="SimSun" w:eastAsia="SimSun" w:cs="SimSun"/>
          <w:sz w:val="22"/>
          <w:szCs w:val="22"/>
        </w:rPr>
      </w:pPr>
      <w:r>
        <w:rPr>
          <w:rFonts w:ascii="SimSun" w:hAnsi="SimSun" w:eastAsia="SimSun" w:cs="SimSun"/>
          <w:sz w:val="22"/>
          <w:szCs w:val="22"/>
          <w:spacing w:val="-1"/>
        </w:rPr>
        <w:t>对于前台业务的系统建设，应秉承业务数据的统一、实时、在线以及</w:t>
      </w:r>
      <w:r>
        <w:rPr>
          <w:rFonts w:ascii="SimSun" w:hAnsi="SimSun" w:eastAsia="SimSun" w:cs="SimSun"/>
          <w:sz w:val="22"/>
          <w:szCs w:val="22"/>
          <w:spacing w:val="9"/>
        </w:rPr>
        <w:t xml:space="preserve"> </w:t>
      </w:r>
      <w:r>
        <w:rPr>
          <w:rFonts w:ascii="SimSun" w:hAnsi="SimSun" w:eastAsia="SimSun" w:cs="SimSun"/>
          <w:sz w:val="22"/>
          <w:szCs w:val="22"/>
          <w:spacing w:val="-1"/>
        </w:rPr>
        <w:t>业务沉淀的原则，新建业务系统应基于中台现有的服务能力进行构建，此 </w:t>
      </w:r>
      <w:r>
        <w:rPr>
          <w:rFonts w:ascii="SimSun" w:hAnsi="SimSun" w:eastAsia="SimSun" w:cs="SimSun"/>
          <w:sz w:val="22"/>
          <w:szCs w:val="22"/>
          <w:spacing w:val="-1"/>
        </w:rPr>
        <w:t>时就不要奢望所有的系统都由企业自己的技术团队开发，这不单单是出于 </w:t>
      </w:r>
      <w:r>
        <w:rPr>
          <w:rFonts w:ascii="SimSun" w:hAnsi="SimSun" w:eastAsia="SimSun" w:cs="SimSun"/>
          <w:sz w:val="22"/>
          <w:szCs w:val="22"/>
          <w:spacing w:val="-5"/>
        </w:rPr>
        <w:t>人才成本上的合理性考虑，而且确实有些业务系统所涉及的领域非常专业，</w:t>
      </w:r>
      <w:r>
        <w:rPr>
          <w:rFonts w:ascii="SimSun" w:hAnsi="SimSun" w:eastAsia="SimSun" w:cs="SimSun"/>
          <w:sz w:val="22"/>
          <w:szCs w:val="22"/>
          <w:spacing w:val="14"/>
        </w:rPr>
        <w:t xml:space="preserve"> </w:t>
      </w:r>
      <w:r>
        <w:rPr>
          <w:rFonts w:ascii="SimSun" w:hAnsi="SimSun" w:eastAsia="SimSun" w:cs="SimSun"/>
          <w:sz w:val="22"/>
          <w:szCs w:val="22"/>
          <w:spacing w:val="-1"/>
        </w:rPr>
        <w:t>企业业务部门的同事都未必能将该领域的业务需求梳理得非常清楚，就很 </w:t>
      </w:r>
      <w:r>
        <w:rPr>
          <w:rFonts w:ascii="SimSun" w:hAnsi="SimSun" w:eastAsia="SimSun" w:cs="SimSun"/>
          <w:sz w:val="22"/>
          <w:szCs w:val="22"/>
        </w:rPr>
        <w:t>难进行自主开发了。从中台架构在传统企业中过去几</w:t>
      </w:r>
      <w:r>
        <w:rPr>
          <w:rFonts w:ascii="SimSun" w:hAnsi="SimSun" w:eastAsia="SimSun" w:cs="SimSun"/>
          <w:sz w:val="22"/>
          <w:szCs w:val="22"/>
          <w:spacing w:val="-1"/>
        </w:rPr>
        <w:t>年的实践来说，确实</w:t>
      </w:r>
    </w:p>
    <w:p>
      <w:pPr>
        <w:ind w:left="479"/>
        <w:spacing w:line="219" w:lineRule="auto"/>
        <w:rPr>
          <w:rFonts w:ascii="SimSun" w:hAnsi="SimSun" w:eastAsia="SimSun" w:cs="SimSun"/>
          <w:sz w:val="22"/>
          <w:szCs w:val="22"/>
        </w:rPr>
      </w:pPr>
      <w:r>
        <w:rPr>
          <w:rFonts w:ascii="SimSun" w:hAnsi="SimSun" w:eastAsia="SimSun" w:cs="SimSun"/>
          <w:sz w:val="22"/>
          <w:szCs w:val="22"/>
          <w:spacing w:val="7"/>
        </w:rPr>
        <w:t>基于所建业务的专业性、企业对自身业务的理解深度</w:t>
      </w:r>
      <w:r>
        <w:rPr>
          <w:rFonts w:ascii="SimSun" w:hAnsi="SimSun" w:eastAsia="SimSun" w:cs="SimSun"/>
          <w:sz w:val="22"/>
          <w:szCs w:val="22"/>
          <w:spacing w:val="6"/>
        </w:rPr>
        <w:t>、系统上线时间等</w:t>
      </w:r>
    </w:p>
    <w:p>
      <w:pPr>
        <w:spacing w:line="219" w:lineRule="auto"/>
        <w:sectPr>
          <w:pgSz w:w="8390" w:h="13250"/>
          <w:pgMar w:top="400" w:right="510" w:bottom="400" w:left="229" w:header="0" w:footer="0" w:gutter="0"/>
        </w:sectPr>
        <w:rPr>
          <w:rFonts w:ascii="SimSun" w:hAnsi="SimSun" w:eastAsia="SimSun" w:cs="SimSun"/>
          <w:sz w:val="22"/>
          <w:szCs w:val="22"/>
        </w:rPr>
      </w:pPr>
    </w:p>
    <w:p>
      <w:pPr>
        <w:spacing w:line="60" w:lineRule="exact"/>
        <w:rPr/>
      </w:pPr>
      <w:r>
        <w:drawing>
          <wp:anchor distT="0" distB="0" distL="0" distR="0" simplePos="0" relativeHeight="254371840" behindDoc="1" locked="0" layoutInCell="0" allowOverlap="1">
            <wp:simplePos x="0" y="0"/>
            <wp:positionH relativeFrom="page">
              <wp:posOffset>2019308</wp:posOffset>
            </wp:positionH>
            <wp:positionV relativeFrom="page">
              <wp:posOffset>393679</wp:posOffset>
            </wp:positionV>
            <wp:extent cx="2457420" cy="6394"/>
            <wp:effectExtent l="0" t="0" r="0" b="0"/>
            <wp:wrapNone/>
            <wp:docPr id="226" name="IM 226"/>
            <wp:cNvGraphicFramePr/>
            <a:graphic>
              <a:graphicData uri="http://schemas.openxmlformats.org/drawingml/2006/picture">
                <pic:pic>
                  <pic:nvPicPr>
                    <pic:cNvPr id="226" name="IM 226"/>
                    <pic:cNvPicPr/>
                  </pic:nvPicPr>
                  <pic:blipFill>
                    <a:blip r:embed="rId151"/>
                    <a:stretch>
                      <a:fillRect/>
                    </a:stretch>
                  </pic:blipFill>
                  <pic:spPr>
                    <a:xfrm rot="0">
                      <a:off x="0" y="0"/>
                      <a:ext cx="2457420" cy="6394"/>
                    </a:xfrm>
                    <a:prstGeom prst="rect">
                      <a:avLst/>
                    </a:prstGeom>
                  </pic:spPr>
                </pic:pic>
              </a:graphicData>
            </a:graphic>
          </wp:anchor>
        </w:drawing>
      </w:r>
      <w:r/>
    </w:p>
    <w:p>
      <w:pPr>
        <w:spacing w:line="60" w:lineRule="exact"/>
        <w:sectPr>
          <w:pgSz w:w="8370" w:h="13250"/>
          <w:pgMar w:top="400" w:right="108" w:bottom="400" w:left="500" w:header="0" w:footer="0" w:gutter="0"/>
          <w:cols w:equalWidth="0" w:num="1">
            <w:col w:w="7762" w:space="0"/>
          </w:cols>
        </w:sectPr>
        <w:rPr/>
      </w:pPr>
    </w:p>
    <w:p>
      <w:pPr>
        <w:ind w:left="2679"/>
        <w:spacing w:before="65" w:line="328" w:lineRule="exact"/>
        <w:tabs>
          <w:tab w:val="left" w:pos="5712"/>
        </w:tabs>
        <w:rPr/>
      </w:pPr>
      <w:r>
        <w:rPr>
          <w:rFonts w:ascii="SimSun" w:hAnsi="SimSun" w:eastAsia="SimSun" w:cs="SimSun"/>
          <w:sz w:val="16"/>
          <w:szCs w:val="16"/>
          <w:position w:val="-4"/>
        </w:rPr>
        <w:tab/>
      </w:r>
      <w:r>
        <w:rPr>
          <w:rFonts w:ascii="SimSun" w:hAnsi="SimSun" w:eastAsia="SimSun" w:cs="SimSun"/>
          <w:sz w:val="16"/>
          <w:szCs w:val="16"/>
          <w:b/>
          <w:bCs/>
          <w:spacing w:val="-18"/>
          <w:position w:val="-4"/>
        </w:rPr>
        <w:t>中台架构</w:t>
      </w:r>
      <w:r>
        <w:ruby>
          <w:rubyPr>
            <w:rubyAlign w:val="left"/>
            <w:hpsRaise w:val="12"/>
            <w:hps w:val="16"/>
            <w:hpsBaseText w:val="16"/>
          </w:rubyPr>
          <w:rt>
            <w:r>
              <w:rPr>
                <w:rFonts w:ascii="SimSun" w:hAnsi="SimSun" w:eastAsia="SimSun" w:cs="SimSun"/>
                <w:sz w:val="16"/>
                <w:szCs w:val="16"/>
                <w:w w:val="97"/>
              </w:rPr>
              <w:t>—</w:t>
            </w:r>
          </w:rt>
          <w:rubyBase>
            <w:r>
              <w:rPr>
                <w:rFonts w:ascii="SimSun" w:hAnsi="SimSun" w:eastAsia="SimSun" w:cs="SimSun"/>
                <w:sz w:val="16"/>
                <w:szCs w:val="16"/>
                <w:b/>
                <w:bCs/>
                <w:w w:val="92"/>
                <w:position w:val="-4"/>
              </w:rPr>
              <w:t>的</w:t>
            </w:r>
          </w:rubyBase>
        </w:ruby>
      </w:r>
      <w:r>
        <w:ruby>
          <w:rubyPr>
            <w:rubyAlign w:val="left"/>
            <w:hpsRaise w:val="12"/>
            <w:hps w:val="16"/>
            <w:hpsBaseText w:val="16"/>
          </w:rubyPr>
          <w:rt>
            <w:r>
              <w:rPr>
                <w:rFonts w:ascii="SimSun" w:hAnsi="SimSun" w:eastAsia="SimSun" w:cs="SimSun"/>
                <w:sz w:val="16"/>
                <w:szCs w:val="16"/>
                <w:w w:val="93"/>
              </w:rPr>
              <w:t>—</w:t>
            </w:r>
          </w:rt>
          <w:rubyBase>
            <w:r>
              <w:rPr>
                <w:rFonts w:ascii="SimSun" w:hAnsi="SimSun" w:eastAsia="SimSun" w:cs="SimSun"/>
                <w:sz w:val="16"/>
                <w:szCs w:val="16"/>
                <w:b/>
                <w:bCs/>
                <w:w w:val="87"/>
                <w:position w:val="-4"/>
              </w:rPr>
              <w:t>建</w:t>
            </w:r>
          </w:rubyBase>
        </w:ruby>
      </w:r>
      <w:r>
        <w:ruby>
          <w:rubyPr>
            <w:rubyAlign w:val="left"/>
            <w:hpsRaise w:val="12"/>
            <w:hps w:val="16"/>
            <w:hpsBaseText w:val="16"/>
          </w:rubyPr>
          <w:rt>
            <w:r>
              <w:rPr>
                <w:rFonts w:ascii="SimSun" w:hAnsi="SimSun" w:eastAsia="SimSun" w:cs="SimSun"/>
                <w:sz w:val="16"/>
                <w:szCs w:val="16"/>
                <w:w w:val="93"/>
              </w:rPr>
              <w:t>第</w:t>
            </w:r>
          </w:rt>
          <w:rubyBase>
            <w:r>
              <w:rPr>
                <w:rFonts w:ascii="SimSun" w:hAnsi="SimSun" w:eastAsia="SimSun" w:cs="SimSun"/>
                <w:sz w:val="16"/>
                <w:szCs w:val="16"/>
                <w:b/>
                <w:bCs/>
                <w:w w:val="87"/>
                <w:position w:val="-4"/>
              </w:rPr>
              <w:t>设</w:t>
            </w:r>
          </w:rubyBase>
        </w:ruby>
      </w:r>
      <w:r>
        <w:ruby>
          <w:rubyPr>
            <w:rubyAlign w:val="left"/>
            <w:hpsRaise w:val="12"/>
            <w:hps w:val="16"/>
            <w:hpsBaseText w:val="16"/>
          </w:rubyPr>
          <w:rt>
            <w:r>
              <w:rPr>
                <w:rFonts w:ascii="SimSun" w:hAnsi="SimSun" w:eastAsia="SimSun" w:cs="SimSun"/>
                <w:sz w:val="16"/>
                <w:szCs w:val="16"/>
                <w:w w:val="93"/>
              </w:rPr>
              <w:t>三</w:t>
            </w:r>
          </w:rt>
          <w:rubyBase>
            <w:r>
              <w:rPr>
                <w:rFonts w:ascii="SimSun" w:hAnsi="SimSun" w:eastAsia="SimSun" w:cs="SimSun"/>
                <w:sz w:val="16"/>
                <w:szCs w:val="16"/>
                <w:b/>
                <w:bCs/>
                <w:w w:val="87"/>
                <w:position w:val="-4"/>
              </w:rPr>
              <w:t>思</w:t>
            </w:r>
          </w:rubyBase>
        </w:ruby>
      </w:r>
      <w:r>
        <w:ruby>
          <w:rubyPr>
            <w:rubyAlign w:val="left"/>
            <w:hpsRaise w:val="12"/>
            <w:hps w:val="16"/>
            <w:hpsBaseText w:val="16"/>
          </w:rubyPr>
          <w:rt>
            <w:r>
              <w:rPr>
                <w:rFonts w:ascii="SimSun" w:hAnsi="SimSun" w:eastAsia="SimSun" w:cs="SimSun"/>
                <w:sz w:val="16"/>
                <w:szCs w:val="16"/>
                <w:w w:val="93"/>
              </w:rPr>
              <w:t>章</w:t>
            </w:r>
          </w:rt>
          <w:rubyBase>
            <w:r>
              <w:rPr>
                <w:rFonts w:ascii="SimSun" w:hAnsi="SimSun" w:eastAsia="SimSun" w:cs="SimSun"/>
                <w:sz w:val="16"/>
                <w:szCs w:val="16"/>
                <w:b/>
                <w:bCs/>
                <w:w w:val="87"/>
                <w:position w:val="-4"/>
              </w:rPr>
              <w:t>路</w:t>
            </w:r>
          </w:rubyBase>
        </w:ruby>
      </w:r>
    </w:p>
    <w:p>
      <w:pPr>
        <w:pStyle w:val="BodyText"/>
        <w:spacing w:line="14" w:lineRule="auto"/>
        <w:rPr>
          <w:sz w:val="2"/>
        </w:rPr>
      </w:pPr>
      <w:r>
        <w:rPr>
          <w:sz w:val="2"/>
          <w:szCs w:val="2"/>
        </w:rPr>
        <w:br w:type="column"/>
      </w:r>
    </w:p>
    <w:p>
      <w:pPr>
        <w:ind w:left="228"/>
        <w:spacing w:before="88" w:line="184" w:lineRule="auto"/>
        <w:rPr>
          <w:rFonts w:ascii="SimSun" w:hAnsi="SimSun" w:eastAsia="SimSun" w:cs="SimSun"/>
          <w:sz w:val="16"/>
          <w:szCs w:val="16"/>
        </w:rPr>
      </w:pPr>
      <w:r>
        <w:rPr>
          <w:rFonts w:ascii="SimSun" w:hAnsi="SimSun" w:eastAsia="SimSun" w:cs="SimSun"/>
          <w:sz w:val="16"/>
          <w:szCs w:val="16"/>
          <w:spacing w:val="-5"/>
        </w:rPr>
        <w:t>115</w:t>
      </w:r>
    </w:p>
    <w:p>
      <w:pPr>
        <w:spacing w:line="184" w:lineRule="auto"/>
        <w:sectPr>
          <w:type w:val="continuous"/>
          <w:pgSz w:w="8370" w:h="13250"/>
          <w:pgMar w:top="400" w:right="108" w:bottom="400" w:left="500" w:header="0" w:footer="0" w:gutter="0"/>
          <w:cols w:equalWidth="0" w:num="2">
            <w:col w:w="7042" w:space="0"/>
            <w:col w:w="720" w:space="0"/>
          </w:cols>
        </w:sectPr>
        <w:rPr>
          <w:rFonts w:ascii="SimSun" w:hAnsi="SimSun" w:eastAsia="SimSun" w:cs="SimSun"/>
          <w:sz w:val="16"/>
          <w:szCs w:val="16"/>
        </w:rPr>
      </w:pPr>
    </w:p>
    <w:p>
      <w:pPr>
        <w:pStyle w:val="BodyText"/>
        <w:spacing w:line="275" w:lineRule="auto"/>
        <w:rPr/>
      </w:pPr>
      <w:r/>
    </w:p>
    <w:p>
      <w:pPr>
        <w:pStyle w:val="BodyText"/>
        <w:spacing w:line="276" w:lineRule="auto"/>
        <w:rPr/>
      </w:pPr>
      <w:r/>
    </w:p>
    <w:p>
      <w:pPr>
        <w:ind w:right="735"/>
        <w:spacing w:before="71" w:line="268" w:lineRule="auto"/>
        <w:rPr>
          <w:rFonts w:ascii="SimSun" w:hAnsi="SimSun" w:eastAsia="SimSun" w:cs="SimSun"/>
          <w:sz w:val="22"/>
          <w:szCs w:val="22"/>
        </w:rPr>
      </w:pPr>
      <w:r>
        <w:rPr>
          <w:rFonts w:ascii="SimSun" w:hAnsi="SimSun" w:eastAsia="SimSun" w:cs="SimSun"/>
          <w:sz w:val="22"/>
          <w:szCs w:val="22"/>
          <w:spacing w:val="-1"/>
        </w:rPr>
        <w:t>原因，不能完全遵循中台建设的原则进行系统建设，从这些实践中，针对</w:t>
      </w:r>
      <w:r>
        <w:rPr>
          <w:rFonts w:ascii="SimSun" w:hAnsi="SimSun" w:eastAsia="SimSun" w:cs="SimSun"/>
          <w:sz w:val="22"/>
          <w:szCs w:val="22"/>
          <w:spacing w:val="17"/>
        </w:rPr>
        <w:t xml:space="preserve"> </w:t>
      </w:r>
      <w:r>
        <w:rPr>
          <w:rFonts w:ascii="SimSun" w:hAnsi="SimSun" w:eastAsia="SimSun" w:cs="SimSun"/>
          <w:sz w:val="22"/>
          <w:szCs w:val="22"/>
          <w:spacing w:val="-6"/>
        </w:rPr>
        <w:t>企业新建系统类型和建设条件的不同，大致总结出了以下几种建设方式。</w:t>
      </w:r>
    </w:p>
    <w:p>
      <w:pPr>
        <w:pStyle w:val="BodyText"/>
        <w:spacing w:line="276" w:lineRule="auto"/>
        <w:rPr/>
      </w:pPr>
      <w:r/>
    </w:p>
    <w:p>
      <w:pPr>
        <w:pStyle w:val="BodyText"/>
        <w:spacing w:line="276"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7"/>
        </w:rPr>
        <w:t>1.自有技术团队+软件外包人员联合开发模式</w:t>
      </w:r>
    </w:p>
    <w:p>
      <w:pPr>
        <w:pStyle w:val="BodyText"/>
        <w:spacing w:line="251" w:lineRule="auto"/>
        <w:rPr/>
      </w:pPr>
      <w:r/>
    </w:p>
    <w:p>
      <w:pPr>
        <w:ind w:right="719" w:firstLine="420"/>
        <w:spacing w:before="72" w:line="306" w:lineRule="auto"/>
        <w:jc w:val="both"/>
        <w:rPr>
          <w:rFonts w:ascii="SimSun" w:hAnsi="SimSun" w:eastAsia="SimSun" w:cs="SimSun"/>
          <w:sz w:val="22"/>
          <w:szCs w:val="22"/>
        </w:rPr>
      </w:pPr>
      <w:r>
        <w:rPr>
          <w:rFonts w:ascii="SimSun" w:hAnsi="SimSun" w:eastAsia="SimSun" w:cs="SimSun"/>
          <w:sz w:val="22"/>
          <w:szCs w:val="22"/>
          <w:spacing w:val="1"/>
        </w:rPr>
        <w:t>在企业对于业务需求有比较系统化的理解和把</w:t>
      </w:r>
      <w:r>
        <w:rPr>
          <w:rFonts w:ascii="SimSun" w:hAnsi="SimSun" w:eastAsia="SimSun" w:cs="SimSun"/>
          <w:sz w:val="22"/>
          <w:szCs w:val="22"/>
        </w:rPr>
        <w:t>控能力的情况下，就完 </w:t>
      </w:r>
      <w:r>
        <w:rPr>
          <w:rFonts w:ascii="SimSun" w:hAnsi="SimSun" w:eastAsia="SimSun" w:cs="SimSun"/>
          <w:sz w:val="22"/>
          <w:szCs w:val="22"/>
        </w:rPr>
        <w:t>全应该基于中台已有的服务能力和开发规范进行系</w:t>
      </w:r>
      <w:r>
        <w:rPr>
          <w:rFonts w:ascii="SimSun" w:hAnsi="SimSun" w:eastAsia="SimSun" w:cs="SimSun"/>
          <w:sz w:val="22"/>
          <w:szCs w:val="22"/>
          <w:spacing w:val="-1"/>
        </w:rPr>
        <w:t>统的开发建设，使得新</w:t>
      </w:r>
      <w:r>
        <w:rPr>
          <w:rFonts w:ascii="SimSun" w:hAnsi="SimSun" w:eastAsia="SimSun" w:cs="SimSun"/>
          <w:sz w:val="22"/>
          <w:szCs w:val="22"/>
        </w:rPr>
        <w:t xml:space="preserve"> </w:t>
      </w:r>
      <w:r>
        <w:rPr>
          <w:rFonts w:ascii="SimSun" w:hAnsi="SimSun" w:eastAsia="SimSun" w:cs="SimSun"/>
          <w:sz w:val="22"/>
          <w:szCs w:val="22"/>
        </w:rPr>
        <w:t>建系统能很好地融入企业的中台体系之中。</w:t>
      </w:r>
      <w:r>
        <w:rPr>
          <w:rFonts w:ascii="SimSun" w:hAnsi="SimSun" w:eastAsia="SimSun" w:cs="SimSun"/>
          <w:sz w:val="22"/>
          <w:szCs w:val="22"/>
          <w:spacing w:val="-1"/>
        </w:rPr>
        <w:t>但对于任何企业，在技术开发</w:t>
      </w:r>
      <w:r>
        <w:rPr>
          <w:rFonts w:ascii="SimSun" w:hAnsi="SimSun" w:eastAsia="SimSun" w:cs="SimSun"/>
          <w:sz w:val="22"/>
          <w:szCs w:val="22"/>
        </w:rPr>
        <w:t xml:space="preserve"> </w:t>
      </w:r>
      <w:r>
        <w:rPr>
          <w:rFonts w:ascii="SimSun" w:hAnsi="SimSun" w:eastAsia="SimSun" w:cs="SimSun"/>
          <w:sz w:val="22"/>
          <w:szCs w:val="22"/>
        </w:rPr>
        <w:t>人员上投入的成本都相对较高，所以笔者不建</w:t>
      </w:r>
      <w:r>
        <w:rPr>
          <w:rFonts w:ascii="SimSun" w:hAnsi="SimSun" w:eastAsia="SimSun" w:cs="SimSun"/>
          <w:sz w:val="22"/>
          <w:szCs w:val="22"/>
          <w:spacing w:val="-1"/>
        </w:rPr>
        <w:t>议企业中所有业务系统都由</w:t>
      </w:r>
      <w:r>
        <w:rPr>
          <w:rFonts w:ascii="SimSun" w:hAnsi="SimSun" w:eastAsia="SimSun" w:cs="SimSun"/>
          <w:sz w:val="22"/>
          <w:szCs w:val="22"/>
        </w:rPr>
        <w:t xml:space="preserve"> </w:t>
      </w:r>
      <w:r>
        <w:rPr>
          <w:rFonts w:ascii="SimSun" w:hAnsi="SimSun" w:eastAsia="SimSun" w:cs="SimSun"/>
          <w:sz w:val="22"/>
          <w:szCs w:val="22"/>
          <w:spacing w:val="-2"/>
        </w:rPr>
        <w:t>自己的开发人员去实现，而是在这些系统的建设过程中，让业务和技术架</w:t>
      </w:r>
      <w:r>
        <w:rPr>
          <w:rFonts w:ascii="SimSun" w:hAnsi="SimSun" w:eastAsia="SimSun" w:cs="SimSun"/>
          <w:sz w:val="22"/>
          <w:szCs w:val="22"/>
          <w:spacing w:val="18"/>
        </w:rPr>
        <w:t xml:space="preserve"> </w:t>
      </w:r>
      <w:r>
        <w:rPr>
          <w:rFonts w:ascii="SimSun" w:hAnsi="SimSun" w:eastAsia="SimSun" w:cs="SimSun"/>
          <w:sz w:val="22"/>
          <w:szCs w:val="22"/>
          <w:spacing w:val="-2"/>
        </w:rPr>
        <w:t>构师、核心开发人员来自企业自身的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技术团队，这样可在业务、技术架</w:t>
      </w:r>
      <w:r>
        <w:rPr>
          <w:rFonts w:ascii="SimSun" w:hAnsi="SimSun" w:eastAsia="SimSun" w:cs="SimSun"/>
          <w:sz w:val="22"/>
          <w:szCs w:val="22"/>
          <w:spacing w:val="14"/>
        </w:rPr>
        <w:t xml:space="preserve"> </w:t>
      </w:r>
      <w:r>
        <w:rPr>
          <w:rFonts w:ascii="SimSun" w:hAnsi="SimSun" w:eastAsia="SimSun" w:cs="SimSun"/>
          <w:sz w:val="22"/>
          <w:szCs w:val="22"/>
        </w:rPr>
        <w:t>构层面对系统建设有总体的把控，之后，具</w:t>
      </w:r>
      <w:r>
        <w:rPr>
          <w:rFonts w:ascii="SimSun" w:hAnsi="SimSun" w:eastAsia="SimSun" w:cs="SimSun"/>
          <w:sz w:val="22"/>
          <w:szCs w:val="22"/>
          <w:spacing w:val="-1"/>
        </w:rPr>
        <w:t>体的业务逻辑可以让软件外包</w:t>
      </w:r>
      <w:r>
        <w:rPr>
          <w:rFonts w:ascii="SimSun" w:hAnsi="SimSun" w:eastAsia="SimSun" w:cs="SimSun"/>
          <w:sz w:val="22"/>
          <w:szCs w:val="22"/>
        </w:rPr>
        <w:t xml:space="preserve"> </w:t>
      </w:r>
      <w:r>
        <w:rPr>
          <w:rFonts w:ascii="SimSun" w:hAnsi="SimSun" w:eastAsia="SimSun" w:cs="SimSun"/>
          <w:sz w:val="22"/>
          <w:szCs w:val="22"/>
          <w:spacing w:val="-6"/>
        </w:rPr>
        <w:t>人员实现，很多互联网公司在过往很长一段时间也都是采用这样的方式。</w:t>
      </w:r>
    </w:p>
    <w:p>
      <w:pPr>
        <w:pStyle w:val="BodyText"/>
        <w:spacing w:line="297" w:lineRule="auto"/>
        <w:rPr/>
      </w:pPr>
      <w:r/>
    </w:p>
    <w:p>
      <w:pPr>
        <w:ind w:right="707" w:firstLine="420"/>
        <w:spacing w:before="72" w:line="319" w:lineRule="auto"/>
        <w:jc w:val="both"/>
        <w:rPr>
          <w:rFonts w:ascii="SimSun" w:hAnsi="SimSun" w:eastAsia="SimSun" w:cs="SimSun"/>
          <w:sz w:val="22"/>
          <w:szCs w:val="22"/>
        </w:rPr>
      </w:pPr>
      <w:r>
        <w:rPr>
          <w:rFonts w:ascii="SimSun" w:hAnsi="SimSun" w:eastAsia="SimSun" w:cs="SimSun"/>
          <w:sz w:val="22"/>
          <w:szCs w:val="22"/>
          <w:spacing w:val="1"/>
        </w:rPr>
        <w:t>这样就能实现新的业务也基于中台架构，拥有前面章节所阐述的中台</w:t>
      </w:r>
      <w:r>
        <w:rPr>
          <w:rFonts w:ascii="SimSun" w:hAnsi="SimSun" w:eastAsia="SimSun" w:cs="SimSun"/>
          <w:sz w:val="22"/>
          <w:szCs w:val="22"/>
          <w:spacing w:val="3"/>
        </w:rPr>
        <w:t xml:space="preserve"> </w:t>
      </w:r>
      <w:r>
        <w:rPr>
          <w:rFonts w:ascii="SimSun" w:hAnsi="SimSun" w:eastAsia="SimSun" w:cs="SimSun"/>
          <w:sz w:val="22"/>
          <w:szCs w:val="22"/>
        </w:rPr>
        <w:t>架构带来的各种优势和价值，在对系统核心业务</w:t>
      </w:r>
      <w:r>
        <w:rPr>
          <w:rFonts w:ascii="SimSun" w:hAnsi="SimSun" w:eastAsia="SimSun" w:cs="SimSun"/>
          <w:sz w:val="22"/>
          <w:szCs w:val="22"/>
          <w:spacing w:val="-1"/>
        </w:rPr>
        <w:t>有把控的同时，总体人员</w:t>
      </w:r>
      <w:r>
        <w:rPr>
          <w:rFonts w:ascii="SimSun" w:hAnsi="SimSun" w:eastAsia="SimSun" w:cs="SimSun"/>
          <w:sz w:val="22"/>
          <w:szCs w:val="22"/>
        </w:rPr>
        <w:t xml:space="preserve"> </w:t>
      </w:r>
      <w:r>
        <w:rPr>
          <w:rFonts w:ascii="SimSun" w:hAnsi="SimSun" w:eastAsia="SimSun" w:cs="SimSun"/>
          <w:sz w:val="22"/>
          <w:szCs w:val="22"/>
        </w:rPr>
        <w:t>成本会降低不少，也不会出现系统并行建设或</w:t>
      </w:r>
      <w:r>
        <w:rPr>
          <w:rFonts w:ascii="SimSun" w:hAnsi="SimSun" w:eastAsia="SimSun" w:cs="SimSun"/>
          <w:sz w:val="22"/>
          <w:szCs w:val="22"/>
          <w:spacing w:val="-1"/>
        </w:rPr>
        <w:t>上线系统越来越多，企业所</w:t>
      </w:r>
    </w:p>
    <w:p>
      <w:pPr>
        <w:spacing w:line="220" w:lineRule="auto"/>
        <w:rPr>
          <w:rFonts w:ascii="SimSun" w:hAnsi="SimSun" w:eastAsia="SimSun" w:cs="SimSun"/>
          <w:sz w:val="22"/>
          <w:szCs w:val="22"/>
        </w:rPr>
      </w:pPr>
      <w:r>
        <w:rPr>
          <w:rFonts w:ascii="SimSun" w:hAnsi="SimSun" w:eastAsia="SimSun" w:cs="SimSun"/>
          <w:sz w:val="22"/>
          <w:szCs w:val="22"/>
          <w:spacing w:val="-7"/>
        </w:rPr>
        <w:t>需的开发人员呈现线性增长的情况。</w:t>
      </w:r>
    </w:p>
    <w:p>
      <w:pPr>
        <w:pStyle w:val="BodyText"/>
        <w:spacing w:line="263" w:lineRule="auto"/>
        <w:rPr/>
      </w:pPr>
      <w:r/>
    </w:p>
    <w:p>
      <w:pPr>
        <w:pStyle w:val="BodyText"/>
        <w:spacing w:line="264"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3"/>
        </w:rPr>
        <w:t>2.引入专业解决方案提供商，遵循中台架构建设</w:t>
      </w:r>
    </w:p>
    <w:p>
      <w:pPr>
        <w:pStyle w:val="BodyText"/>
        <w:spacing w:line="249" w:lineRule="auto"/>
        <w:rPr/>
      </w:pPr>
      <w:r/>
    </w:p>
    <w:p>
      <w:pPr>
        <w:ind w:right="641" w:firstLine="420"/>
        <w:spacing w:before="72" w:line="319" w:lineRule="auto"/>
        <w:jc w:val="both"/>
        <w:rPr>
          <w:rFonts w:ascii="SimSun" w:hAnsi="SimSun" w:eastAsia="SimSun" w:cs="SimSun"/>
          <w:sz w:val="22"/>
          <w:szCs w:val="22"/>
        </w:rPr>
      </w:pPr>
      <w:r>
        <w:rPr>
          <w:rFonts w:ascii="SimSun" w:hAnsi="SimSun" w:eastAsia="SimSun" w:cs="SimSun"/>
          <w:sz w:val="22"/>
          <w:szCs w:val="22"/>
          <w:spacing w:val="1"/>
        </w:rPr>
        <w:t>在企业自身的业务部门和技术团队都对该业务领域没有足够的</w:t>
      </w:r>
      <w:r>
        <w:rPr>
          <w:rFonts w:ascii="SimSun" w:hAnsi="SimSun" w:eastAsia="SimSun" w:cs="SimSun"/>
          <w:sz w:val="22"/>
          <w:szCs w:val="22"/>
        </w:rPr>
        <w:t>理解和 </w:t>
      </w:r>
      <w:r>
        <w:rPr>
          <w:rFonts w:ascii="SimSun" w:hAnsi="SimSun" w:eastAsia="SimSun" w:cs="SimSun"/>
          <w:sz w:val="22"/>
          <w:szCs w:val="22"/>
          <w:spacing w:val="1"/>
        </w:rPr>
        <w:t>需求把握的情况下，可以采用招投标的方式</w:t>
      </w:r>
      <w:r>
        <w:rPr>
          <w:rFonts w:ascii="SimSun" w:hAnsi="SimSun" w:eastAsia="SimSun" w:cs="SimSun"/>
          <w:sz w:val="22"/>
          <w:szCs w:val="22"/>
        </w:rPr>
        <w:t>，选择出对企业目前新建系统 </w:t>
      </w:r>
      <w:r>
        <w:rPr>
          <w:rFonts w:ascii="SimSun" w:hAnsi="SimSun" w:eastAsia="SimSun" w:cs="SimSun"/>
          <w:sz w:val="22"/>
          <w:szCs w:val="22"/>
          <w:spacing w:val="-1"/>
        </w:rPr>
        <w:t>的业务需求更理解、具备该领域专业能力的解决方案提供商，让他们基于</w:t>
      </w:r>
      <w:r>
        <w:rPr>
          <w:rFonts w:ascii="SimSun" w:hAnsi="SimSun" w:eastAsia="SimSun" w:cs="SimSun"/>
          <w:sz w:val="22"/>
          <w:szCs w:val="22"/>
          <w:spacing w:val="2"/>
        </w:rPr>
        <w:t xml:space="preserve">  </w:t>
      </w:r>
      <w:r>
        <w:rPr>
          <w:rFonts w:ascii="SimSun" w:hAnsi="SimSun" w:eastAsia="SimSun" w:cs="SimSun"/>
          <w:sz w:val="22"/>
          <w:szCs w:val="22"/>
          <w:spacing w:val="1"/>
        </w:rPr>
        <w:t>企业中台的服务设计、开发、数据库设计等规范进行开发。在此过程中，</w:t>
      </w:r>
      <w:r>
        <w:rPr>
          <w:rFonts w:ascii="SimSun" w:hAnsi="SimSun" w:eastAsia="SimSun" w:cs="SimSun"/>
          <w:sz w:val="22"/>
          <w:szCs w:val="22"/>
          <w:spacing w:val="16"/>
        </w:rPr>
        <w:t xml:space="preserve"> </w:t>
      </w:r>
      <w:r>
        <w:rPr>
          <w:rFonts w:ascii="SimSun" w:hAnsi="SimSun" w:eastAsia="SimSun" w:cs="SimSun"/>
          <w:sz w:val="22"/>
          <w:szCs w:val="22"/>
          <w:spacing w:val="-4"/>
        </w:rPr>
        <w:t>企业的技术和业务人员应抓住难得的业务学习机会，</w:t>
      </w:r>
      <w:r>
        <w:rPr>
          <w:rFonts w:ascii="SimSun" w:hAnsi="SimSun" w:eastAsia="SimSun" w:cs="SimSun"/>
          <w:sz w:val="22"/>
          <w:szCs w:val="22"/>
          <w:spacing w:val="-5"/>
        </w:rPr>
        <w:t>深入系统的需求梳理、</w:t>
      </w:r>
      <w:r>
        <w:rPr>
          <w:rFonts w:ascii="SimSun" w:hAnsi="SimSun" w:eastAsia="SimSun" w:cs="SimSun"/>
          <w:sz w:val="22"/>
          <w:szCs w:val="22"/>
        </w:rPr>
        <w:t xml:space="preserve"> </w:t>
      </w:r>
      <w:r>
        <w:rPr>
          <w:rFonts w:ascii="SimSun" w:hAnsi="SimSun" w:eastAsia="SimSun" w:cs="SimSun"/>
          <w:sz w:val="22"/>
          <w:szCs w:val="22"/>
        </w:rPr>
        <w:t>设计、开发、建设阶段，而不能像之前那样只负</w:t>
      </w:r>
      <w:r>
        <w:rPr>
          <w:rFonts w:ascii="SimSun" w:hAnsi="SimSun" w:eastAsia="SimSun" w:cs="SimSun"/>
          <w:sz w:val="22"/>
          <w:szCs w:val="22"/>
          <w:spacing w:val="-1"/>
        </w:rPr>
        <w:t>责项目管理以及资源协调 </w:t>
      </w:r>
      <w:r>
        <w:rPr>
          <w:rFonts w:ascii="SimSun" w:hAnsi="SimSun" w:eastAsia="SimSun" w:cs="SimSun"/>
          <w:sz w:val="22"/>
          <w:szCs w:val="22"/>
        </w:rPr>
        <w:t>等工作，目的是尽快对该系统的业务领域有一</w:t>
      </w:r>
      <w:r>
        <w:rPr>
          <w:rFonts w:ascii="SimSun" w:hAnsi="SimSun" w:eastAsia="SimSun" w:cs="SimSun"/>
          <w:sz w:val="22"/>
          <w:szCs w:val="22"/>
          <w:spacing w:val="-1"/>
        </w:rPr>
        <w:t>个全面的掌握，并起到对该</w:t>
      </w:r>
    </w:p>
    <w:p>
      <w:pPr>
        <w:spacing w:line="184" w:lineRule="auto"/>
        <w:rPr>
          <w:rFonts w:ascii="SimSun" w:hAnsi="SimSun" w:eastAsia="SimSun" w:cs="SimSun"/>
          <w:sz w:val="22"/>
          <w:szCs w:val="22"/>
        </w:rPr>
      </w:pPr>
      <w:r>
        <w:rPr>
          <w:rFonts w:ascii="SimSun" w:hAnsi="SimSun" w:eastAsia="SimSun" w:cs="SimSun"/>
          <w:sz w:val="22"/>
          <w:szCs w:val="22"/>
          <w:spacing w:val="1"/>
        </w:rPr>
        <w:t>系统在业务发展方向的把控作用，逐渐构建起在该业务领域的业务深度，</w:t>
      </w:r>
    </w:p>
    <w:p>
      <w:pPr>
        <w:spacing w:line="184" w:lineRule="auto"/>
        <w:sectPr>
          <w:type w:val="continuous"/>
          <w:pgSz w:w="8370" w:h="13250"/>
          <w:pgMar w:top="400" w:right="108" w:bottom="400" w:left="500" w:header="0" w:footer="0" w:gutter="0"/>
          <w:cols w:equalWidth="0" w:num="1">
            <w:col w:w="7762" w:space="0"/>
          </w:cols>
        </w:sectPr>
        <w:rPr>
          <w:rFonts w:ascii="SimSun" w:hAnsi="SimSun" w:eastAsia="SimSun" w:cs="SimSun"/>
          <w:sz w:val="22"/>
          <w:szCs w:val="22"/>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5"/>
        </w:rPr>
        <w:t>11</w:t>
      </w:r>
      <w:r>
        <w:rPr>
          <w:rFonts w:ascii="SimSun" w:hAnsi="SimSun" w:eastAsia="SimSun" w:cs="SimSun"/>
          <w:sz w:val="16"/>
          <w:szCs w:val="16"/>
          <w:b/>
          <w:bCs/>
          <w:spacing w:val="-5"/>
        </w:rPr>
        <w:t>6</w:t>
      </w:r>
      <w:r>
        <w:rPr>
          <w:rFonts w:ascii="SimSun" w:hAnsi="SimSun" w:eastAsia="SimSun" w:cs="SimSun"/>
          <w:sz w:val="16"/>
          <w:szCs w:val="16"/>
          <w:spacing w:val="-5"/>
        </w:rPr>
        <w:t xml:space="preserve">   </w:t>
      </w:r>
      <w:r>
        <w:rPr>
          <w:rFonts w:ascii="SimSun" w:hAnsi="SimSun" w:eastAsia="SimSun" w:cs="SimSun"/>
          <w:sz w:val="16"/>
          <w:szCs w:val="16"/>
          <w:b/>
          <w:bCs/>
          <w:spacing w:val="-5"/>
        </w:rPr>
        <w:t>数字化转型的道与术</w:t>
      </w:r>
      <w:r>
        <w:rPr>
          <w:rFonts w:ascii="SimSun" w:hAnsi="SimSun" w:eastAsia="SimSun" w:cs="SimSun"/>
          <w:sz w:val="16"/>
          <w:szCs w:val="16"/>
          <w:spacing w:val="-63"/>
        </w:rPr>
        <w:t xml:space="preserve"> </w:t>
      </w:r>
      <w:r>
        <w:rPr>
          <w:rFonts w:ascii="SimSun" w:hAnsi="SimSun" w:eastAsia="SimSun" w:cs="SimSun"/>
          <w:sz w:val="16"/>
          <w:szCs w:val="16"/>
          <w:u w:val="single" w:color="auto"/>
        </w:rPr>
        <w:t xml:space="preserve">                                             </w:t>
      </w:r>
    </w:p>
    <w:p>
      <w:pPr>
        <w:pStyle w:val="BodyText"/>
        <w:spacing w:line="344" w:lineRule="auto"/>
        <w:rPr/>
      </w:pPr>
      <w:r/>
    </w:p>
    <w:p>
      <w:pPr>
        <w:pStyle w:val="BodyText"/>
        <w:spacing w:line="344" w:lineRule="auto"/>
        <w:rPr/>
      </w:pPr>
      <w:r/>
    </w:p>
    <w:p>
      <w:pPr>
        <w:ind w:left="499" w:right="59"/>
        <w:spacing w:before="72" w:line="319" w:lineRule="auto"/>
        <w:jc w:val="both"/>
        <w:rPr>
          <w:rFonts w:ascii="SimSun" w:hAnsi="SimSun" w:eastAsia="SimSun" w:cs="SimSun"/>
          <w:sz w:val="22"/>
          <w:szCs w:val="22"/>
        </w:rPr>
      </w:pPr>
      <w:r>
        <w:rPr>
          <w:rFonts w:ascii="SimSun" w:hAnsi="SimSun" w:eastAsia="SimSun" w:cs="SimSun"/>
          <w:sz w:val="22"/>
          <w:szCs w:val="22"/>
          <w:spacing w:val="1"/>
        </w:rPr>
        <w:t>最终达到与第一种方式相同的效果，企业自</w:t>
      </w:r>
      <w:r>
        <w:rPr>
          <w:rFonts w:ascii="SimSun" w:hAnsi="SimSun" w:eastAsia="SimSun" w:cs="SimSun"/>
          <w:sz w:val="22"/>
          <w:szCs w:val="22"/>
        </w:rPr>
        <w:t>己的业务运营和技术人员能全 </w:t>
      </w:r>
      <w:r>
        <w:rPr>
          <w:rFonts w:ascii="SimSun" w:hAnsi="SimSun" w:eastAsia="SimSun" w:cs="SimSun"/>
          <w:sz w:val="22"/>
          <w:szCs w:val="22"/>
        </w:rPr>
        <w:t>局把控该系统的运营和发展方向，行业解决方</w:t>
      </w:r>
      <w:r>
        <w:rPr>
          <w:rFonts w:ascii="SimSun" w:hAnsi="SimSun" w:eastAsia="SimSun" w:cs="SimSun"/>
          <w:sz w:val="22"/>
          <w:szCs w:val="22"/>
          <w:spacing w:val="-1"/>
        </w:rPr>
        <w:t>案商可继续提供该系统的开</w:t>
      </w:r>
    </w:p>
    <w:p>
      <w:pPr>
        <w:ind w:left="499"/>
        <w:spacing w:line="219" w:lineRule="auto"/>
        <w:rPr>
          <w:rFonts w:ascii="SimSun" w:hAnsi="SimSun" w:eastAsia="SimSun" w:cs="SimSun"/>
          <w:sz w:val="22"/>
          <w:szCs w:val="22"/>
        </w:rPr>
      </w:pPr>
      <w:r>
        <w:rPr>
          <w:rFonts w:ascii="SimSun" w:hAnsi="SimSun" w:eastAsia="SimSun" w:cs="SimSun"/>
          <w:sz w:val="22"/>
          <w:szCs w:val="22"/>
          <w:spacing w:val="-7"/>
        </w:rPr>
        <w:t>发运维及功能升级等服务。</w:t>
      </w:r>
    </w:p>
    <w:p>
      <w:pPr>
        <w:ind w:left="499" w:right="76" w:firstLine="450"/>
        <w:spacing w:before="308" w:line="319" w:lineRule="auto"/>
        <w:jc w:val="both"/>
        <w:rPr>
          <w:rFonts w:ascii="SimSun" w:hAnsi="SimSun" w:eastAsia="SimSun" w:cs="SimSun"/>
          <w:sz w:val="22"/>
          <w:szCs w:val="22"/>
        </w:rPr>
      </w:pPr>
      <w:r>
        <w:rPr>
          <w:rFonts w:ascii="SimSun" w:hAnsi="SimSun" w:eastAsia="SimSun" w:cs="SimSun"/>
          <w:sz w:val="22"/>
          <w:szCs w:val="22"/>
          <w:spacing w:val="3"/>
        </w:rPr>
        <w:t>采用这样的方式既能在短期内借力(毕竟这些专业的解决方案提供商</w:t>
      </w:r>
      <w:r>
        <w:rPr>
          <w:rFonts w:ascii="SimSun" w:hAnsi="SimSun" w:eastAsia="SimSun" w:cs="SimSun"/>
          <w:sz w:val="22"/>
          <w:szCs w:val="22"/>
          <w:spacing w:val="13"/>
        </w:rPr>
        <w:t xml:space="preserve"> </w:t>
      </w:r>
      <w:r>
        <w:rPr>
          <w:rFonts w:ascii="SimSun" w:hAnsi="SimSun" w:eastAsia="SimSun" w:cs="SimSun"/>
          <w:sz w:val="22"/>
          <w:szCs w:val="22"/>
          <w:spacing w:val="-1"/>
        </w:rPr>
        <w:t>多年来在专业领域中沉淀了很好的业务知识和最佳实践),也能很好地保持</w:t>
      </w:r>
      <w:r>
        <w:rPr>
          <w:rFonts w:ascii="SimSun" w:hAnsi="SimSun" w:eastAsia="SimSun" w:cs="SimSun"/>
          <w:sz w:val="22"/>
          <w:szCs w:val="22"/>
          <w:spacing w:val="13"/>
        </w:rPr>
        <w:t xml:space="preserve"> </w:t>
      </w:r>
      <w:r>
        <w:rPr>
          <w:rFonts w:ascii="SimSun" w:hAnsi="SimSun" w:eastAsia="SimSun" w:cs="SimSun"/>
          <w:sz w:val="22"/>
          <w:szCs w:val="22"/>
          <w:spacing w:val="-1"/>
        </w:rPr>
        <w:t>中台架构的建设阵型。随着企业人员对该业务领域的不断学习和沉淀，最</w:t>
      </w:r>
    </w:p>
    <w:p>
      <w:pPr>
        <w:ind w:left="499"/>
        <w:spacing w:line="219" w:lineRule="auto"/>
        <w:rPr>
          <w:rFonts w:ascii="SimSun" w:hAnsi="SimSun" w:eastAsia="SimSun" w:cs="SimSun"/>
          <w:sz w:val="22"/>
          <w:szCs w:val="22"/>
        </w:rPr>
      </w:pPr>
      <w:r>
        <w:rPr>
          <w:rFonts w:ascii="SimSun" w:hAnsi="SimSun" w:eastAsia="SimSun" w:cs="SimSun"/>
          <w:sz w:val="22"/>
          <w:szCs w:val="22"/>
          <w:spacing w:val="-5"/>
        </w:rPr>
        <w:t>终将这块业务完全按照企业中台发展的要求纳入整个中</w:t>
      </w:r>
      <w:r>
        <w:rPr>
          <w:rFonts w:ascii="SimSun" w:hAnsi="SimSun" w:eastAsia="SimSun" w:cs="SimSun"/>
          <w:sz w:val="22"/>
          <w:szCs w:val="22"/>
          <w:spacing w:val="-6"/>
        </w:rPr>
        <w:t>台体系之中。</w:t>
      </w:r>
    </w:p>
    <w:p>
      <w:pPr>
        <w:pStyle w:val="BodyText"/>
        <w:spacing w:line="245" w:lineRule="auto"/>
        <w:rPr/>
      </w:pPr>
      <w:r/>
    </w:p>
    <w:p>
      <w:pPr>
        <w:pStyle w:val="BodyText"/>
        <w:spacing w:line="246" w:lineRule="auto"/>
        <w:rPr/>
      </w:pPr>
      <w:r/>
    </w:p>
    <w:p>
      <w:pPr>
        <w:ind w:left="503"/>
        <w:spacing w:before="71" w:line="219" w:lineRule="auto"/>
        <w:outlineLvl w:val="1"/>
        <w:rPr>
          <w:rFonts w:ascii="SimSun" w:hAnsi="SimSun" w:eastAsia="SimSun" w:cs="SimSun"/>
          <w:sz w:val="22"/>
          <w:szCs w:val="22"/>
        </w:rPr>
      </w:pPr>
      <w:r>
        <w:rPr>
          <w:rFonts w:ascii="SimSun" w:hAnsi="SimSun" w:eastAsia="SimSun" w:cs="SimSun"/>
          <w:sz w:val="22"/>
          <w:szCs w:val="22"/>
          <w:b/>
          <w:bCs/>
          <w:spacing w:val="23"/>
        </w:rPr>
        <w:t>3.引入商业套件，实现中台服务能力与套件的业务</w:t>
      </w:r>
      <w:r>
        <w:rPr>
          <w:rFonts w:ascii="SimSun" w:hAnsi="SimSun" w:eastAsia="SimSun" w:cs="SimSun"/>
          <w:sz w:val="22"/>
          <w:szCs w:val="22"/>
          <w:b/>
          <w:bCs/>
          <w:spacing w:val="22"/>
        </w:rPr>
        <w:t>对接</w:t>
      </w:r>
    </w:p>
    <w:p>
      <w:pPr>
        <w:pStyle w:val="BodyText"/>
        <w:spacing w:line="249" w:lineRule="auto"/>
        <w:rPr/>
      </w:pPr>
      <w:r/>
    </w:p>
    <w:p>
      <w:pPr>
        <w:ind w:left="499" w:firstLine="450"/>
        <w:spacing w:before="72" w:line="327" w:lineRule="auto"/>
        <w:jc w:val="both"/>
        <w:rPr>
          <w:rFonts w:ascii="SimSun" w:hAnsi="SimSun" w:eastAsia="SimSun" w:cs="SimSun"/>
          <w:sz w:val="22"/>
          <w:szCs w:val="22"/>
        </w:rPr>
      </w:pPr>
      <w:r>
        <w:rPr>
          <w:rFonts w:ascii="SimSun" w:hAnsi="SimSun" w:eastAsia="SimSun" w:cs="SimSun"/>
          <w:sz w:val="22"/>
          <w:szCs w:val="22"/>
          <w:spacing w:val="-1"/>
        </w:rPr>
        <w:t>在上一个方式中，所选择的专业解决方案提供商很可能有自己成熟的 </w:t>
      </w:r>
      <w:r>
        <w:rPr>
          <w:rFonts w:ascii="SimSun" w:hAnsi="SimSun" w:eastAsia="SimSun" w:cs="SimSun"/>
          <w:sz w:val="22"/>
          <w:szCs w:val="22"/>
          <w:spacing w:val="3"/>
        </w:rPr>
        <w:t>产品，相比于完全自定义开发的方式，基于“商业套件</w:t>
      </w:r>
      <w:r>
        <w:rPr>
          <w:rFonts w:ascii="SimSun" w:hAnsi="SimSun" w:eastAsia="SimSun" w:cs="SimSun"/>
          <w:sz w:val="22"/>
          <w:szCs w:val="22"/>
          <w:spacing w:val="2"/>
        </w:rPr>
        <w:t>+适量”的定制开</w:t>
      </w:r>
      <w:r>
        <w:rPr>
          <w:rFonts w:ascii="SimSun" w:hAnsi="SimSun" w:eastAsia="SimSun" w:cs="SimSun"/>
          <w:sz w:val="22"/>
          <w:szCs w:val="22"/>
        </w:rPr>
        <w:t xml:space="preserve">  </w:t>
      </w:r>
      <w:r>
        <w:rPr>
          <w:rFonts w:ascii="SimSun" w:hAnsi="SimSun" w:eastAsia="SimSun" w:cs="SimSun"/>
          <w:sz w:val="22"/>
          <w:szCs w:val="22"/>
          <w:spacing w:val="-1"/>
        </w:rPr>
        <w:t>发能给这些专业解决方案提供商带来更大的利润，减少每个项目的投入周</w:t>
      </w:r>
      <w:r>
        <w:rPr>
          <w:rFonts w:ascii="SimSun" w:hAnsi="SimSun" w:eastAsia="SimSun" w:cs="SimSun"/>
          <w:sz w:val="22"/>
          <w:szCs w:val="22"/>
          <w:spacing w:val="9"/>
        </w:rPr>
        <w:t xml:space="preserve">  </w:t>
      </w:r>
      <w:r>
        <w:rPr>
          <w:rFonts w:ascii="SimSun" w:hAnsi="SimSun" w:eastAsia="SimSun" w:cs="SimSun"/>
          <w:sz w:val="22"/>
          <w:szCs w:val="22"/>
        </w:rPr>
        <w:t>期和成本。而且有些专业系统确实需要多年</w:t>
      </w:r>
      <w:r>
        <w:rPr>
          <w:rFonts w:ascii="SimSun" w:hAnsi="SimSun" w:eastAsia="SimSun" w:cs="SimSun"/>
          <w:sz w:val="22"/>
          <w:szCs w:val="22"/>
          <w:spacing w:val="-1"/>
        </w:rPr>
        <w:t>的沉淀和打磨才能形成，比如</w:t>
      </w:r>
      <w:r>
        <w:rPr>
          <w:rFonts w:ascii="SimSun" w:hAnsi="SimSun" w:eastAsia="SimSun" w:cs="SimSun"/>
          <w:sz w:val="22"/>
          <w:szCs w:val="22"/>
        </w:rPr>
        <w:t xml:space="preserve">  </w:t>
      </w:r>
      <w:r>
        <w:rPr>
          <w:rFonts w:ascii="SimSun" w:hAnsi="SimSun" w:eastAsia="SimSun" w:cs="SimSun"/>
          <w:sz w:val="22"/>
          <w:szCs w:val="22"/>
        </w:rPr>
        <w:t>产品设计管理系统、非常专业的设计建模工具，整</w:t>
      </w:r>
      <w:r>
        <w:rPr>
          <w:rFonts w:ascii="SimSun" w:hAnsi="SimSun" w:eastAsia="SimSun" w:cs="SimSun"/>
          <w:sz w:val="22"/>
          <w:szCs w:val="22"/>
          <w:spacing w:val="-1"/>
        </w:rPr>
        <w:t>体系统没办法在短期内 </w:t>
      </w:r>
      <w:r>
        <w:rPr>
          <w:rFonts w:ascii="SimSun" w:hAnsi="SimSun" w:eastAsia="SimSun" w:cs="SimSun"/>
          <w:sz w:val="22"/>
          <w:szCs w:val="22"/>
        </w:rPr>
        <w:t>基于中台架构进行重构。不管解决方案提供商是出</w:t>
      </w:r>
      <w:r>
        <w:rPr>
          <w:rFonts w:ascii="SimSun" w:hAnsi="SimSun" w:eastAsia="SimSun" w:cs="SimSun"/>
          <w:sz w:val="22"/>
          <w:szCs w:val="22"/>
          <w:spacing w:val="-1"/>
        </w:rPr>
        <w:t>于项目利润还是本身系 </w:t>
      </w:r>
      <w:r>
        <w:rPr>
          <w:rFonts w:ascii="SimSun" w:hAnsi="SimSun" w:eastAsia="SimSun" w:cs="SimSun"/>
          <w:sz w:val="22"/>
          <w:szCs w:val="22"/>
          <w:spacing w:val="2"/>
        </w:rPr>
        <w:t>统融入中台架构的改造成本的考虑，都势必会将这部分成本转嫁到企业，</w:t>
      </w:r>
    </w:p>
    <w:p>
      <w:pPr>
        <w:ind w:left="499"/>
        <w:spacing w:before="1" w:line="217" w:lineRule="auto"/>
        <w:rPr>
          <w:rFonts w:ascii="SimSun" w:hAnsi="SimSun" w:eastAsia="SimSun" w:cs="SimSun"/>
          <w:sz w:val="22"/>
          <w:szCs w:val="22"/>
        </w:rPr>
      </w:pPr>
      <w:r>
        <w:rPr>
          <w:rFonts w:ascii="SimSun" w:hAnsi="SimSun" w:eastAsia="SimSun" w:cs="SimSun"/>
          <w:sz w:val="22"/>
          <w:szCs w:val="22"/>
          <w:spacing w:val="-6"/>
        </w:rPr>
        <w:t>使得企业构建系统的成本大幅上升。</w:t>
      </w:r>
    </w:p>
    <w:p>
      <w:pPr>
        <w:ind w:left="499" w:right="71" w:firstLine="450"/>
        <w:spacing w:before="304" w:line="327" w:lineRule="auto"/>
        <w:jc w:val="both"/>
        <w:rPr>
          <w:rFonts w:ascii="SimSun" w:hAnsi="SimSun" w:eastAsia="SimSun" w:cs="SimSun"/>
          <w:sz w:val="22"/>
          <w:szCs w:val="22"/>
        </w:rPr>
      </w:pPr>
      <w:r>
        <w:rPr>
          <w:rFonts w:ascii="SimSun" w:hAnsi="SimSun" w:eastAsia="SimSun" w:cs="SimSun"/>
          <w:sz w:val="22"/>
          <w:szCs w:val="22"/>
          <w:spacing w:val="-4"/>
        </w:rPr>
        <w:t>从企业</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IT </w:t>
      </w:r>
      <w:r>
        <w:rPr>
          <w:rFonts w:ascii="SimSun" w:hAnsi="SimSun" w:eastAsia="SimSun" w:cs="SimSun"/>
          <w:sz w:val="22"/>
          <w:szCs w:val="22"/>
          <w:spacing w:val="-4"/>
        </w:rPr>
        <w:t>投入产出比的角度来说，对于这样的情况，就只能退而求其</w:t>
      </w:r>
      <w:r>
        <w:rPr>
          <w:rFonts w:ascii="SimSun" w:hAnsi="SimSun" w:eastAsia="SimSun" w:cs="SimSun"/>
          <w:sz w:val="22"/>
          <w:szCs w:val="22"/>
        </w:rPr>
        <w:t xml:space="preserve"> </w:t>
      </w:r>
      <w:r>
        <w:rPr>
          <w:rFonts w:ascii="SimSun" w:hAnsi="SimSun" w:eastAsia="SimSun" w:cs="SimSun"/>
          <w:sz w:val="22"/>
          <w:szCs w:val="22"/>
          <w:spacing w:val="1"/>
        </w:rPr>
        <w:t>次，采用商业套件进行定制的方式，在套件现有的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基础</w:t>
      </w:r>
      <w:r>
        <w:rPr>
          <w:rFonts w:ascii="SimSun" w:hAnsi="SimSun" w:eastAsia="SimSun" w:cs="SimSun"/>
          <w:sz w:val="22"/>
          <w:szCs w:val="22"/>
        </w:rPr>
        <w:t>上，通过</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ESB </w:t>
      </w:r>
      <w:r>
        <w:rPr>
          <w:rFonts w:ascii="SimSun" w:hAnsi="SimSun" w:eastAsia="SimSun" w:cs="SimSun"/>
          <w:sz w:val="22"/>
          <w:szCs w:val="22"/>
        </w:rPr>
        <w:t>或</w:t>
      </w:r>
      <w:r>
        <w:rPr>
          <w:rFonts w:ascii="Times New Roman" w:hAnsi="Times New Roman" w:eastAsia="Times New Roman" w:cs="Times New Roman"/>
          <w:sz w:val="22"/>
          <w:szCs w:val="22"/>
        </w:rPr>
        <w:t>API </w:t>
      </w:r>
      <w:r>
        <w:rPr>
          <w:rFonts w:ascii="SimSun" w:hAnsi="SimSun" w:eastAsia="SimSun" w:cs="SimSun"/>
          <w:sz w:val="22"/>
          <w:szCs w:val="22"/>
        </w:rPr>
        <w:t>集成网关实现套件与中台现有的服务能力互联。采用这样的方式确</w:t>
      </w:r>
      <w:r>
        <w:rPr>
          <w:rFonts w:ascii="SimSun" w:hAnsi="SimSun" w:eastAsia="SimSun" w:cs="SimSun"/>
          <w:sz w:val="22"/>
          <w:szCs w:val="22"/>
          <w:spacing w:val="10"/>
        </w:rPr>
        <w:t xml:space="preserve"> </w:t>
      </w:r>
      <w:r>
        <w:rPr>
          <w:rFonts w:ascii="SimSun" w:hAnsi="SimSun" w:eastAsia="SimSun" w:cs="SimSun"/>
          <w:sz w:val="22"/>
          <w:szCs w:val="22"/>
          <w:spacing w:val="-1"/>
        </w:rPr>
        <w:t>实在某种程度上无法实现真正的数据实时、统一、在线，接下来应该借鉴</w:t>
      </w:r>
      <w:r>
        <w:rPr>
          <w:rFonts w:ascii="SimSun" w:hAnsi="SimSun" w:eastAsia="SimSun" w:cs="SimSun"/>
          <w:sz w:val="22"/>
          <w:szCs w:val="22"/>
          <w:spacing w:val="5"/>
        </w:rPr>
        <w:t xml:space="preserve"> </w:t>
      </w:r>
      <w:r>
        <w:rPr>
          <w:rFonts w:ascii="SimSun" w:hAnsi="SimSun" w:eastAsia="SimSun" w:cs="SimSun"/>
          <w:sz w:val="22"/>
          <w:szCs w:val="22"/>
        </w:rPr>
        <w:t>第二种建设方法，企业自己的员工在系统建设和使</w:t>
      </w:r>
      <w:r>
        <w:rPr>
          <w:rFonts w:ascii="SimSun" w:hAnsi="SimSun" w:eastAsia="SimSun" w:cs="SimSun"/>
          <w:sz w:val="22"/>
          <w:szCs w:val="22"/>
          <w:spacing w:val="-1"/>
        </w:rPr>
        <w:t>用中学习专业知识，使</w:t>
      </w:r>
      <w:r>
        <w:rPr>
          <w:rFonts w:ascii="SimSun" w:hAnsi="SimSun" w:eastAsia="SimSun" w:cs="SimSun"/>
          <w:sz w:val="22"/>
          <w:szCs w:val="22"/>
        </w:rPr>
        <w:t xml:space="preserve"> </w:t>
      </w:r>
      <w:r>
        <w:rPr>
          <w:rFonts w:ascii="SimSun" w:hAnsi="SimSun" w:eastAsia="SimSun" w:cs="SimSun"/>
          <w:sz w:val="22"/>
          <w:szCs w:val="22"/>
        </w:rPr>
        <w:t>该专业能力真正由企业自身掌握，再发挥“</w:t>
      </w:r>
      <w:r>
        <w:rPr>
          <w:rFonts w:ascii="SimSun" w:hAnsi="SimSun" w:eastAsia="SimSun" w:cs="SimSun"/>
          <w:sz w:val="22"/>
          <w:szCs w:val="22"/>
          <w:spacing w:val="-1"/>
        </w:rPr>
        <w:t>学、赶、超”的精神，帮助企</w:t>
      </w:r>
    </w:p>
    <w:p>
      <w:pPr>
        <w:ind w:left="499"/>
        <w:spacing w:before="1" w:line="219" w:lineRule="auto"/>
        <w:rPr>
          <w:rFonts w:ascii="SimSun" w:hAnsi="SimSun" w:eastAsia="SimSun" w:cs="SimSun"/>
          <w:sz w:val="22"/>
          <w:szCs w:val="22"/>
        </w:rPr>
      </w:pPr>
      <w:r>
        <w:rPr>
          <w:rFonts w:ascii="SimSun" w:hAnsi="SimSun" w:eastAsia="SimSun" w:cs="SimSun"/>
          <w:sz w:val="22"/>
          <w:szCs w:val="22"/>
          <w:spacing w:val="-7"/>
        </w:rPr>
        <w:t>业在该业务领域构建起自身独特的竞争优势。</w:t>
      </w:r>
    </w:p>
    <w:p>
      <w:pPr>
        <w:ind w:right="46"/>
        <w:spacing w:before="308" w:line="390" w:lineRule="exact"/>
        <w:jc w:val="right"/>
        <w:rPr>
          <w:rFonts w:ascii="SimSun" w:hAnsi="SimSun" w:eastAsia="SimSun" w:cs="SimSun"/>
          <w:sz w:val="22"/>
          <w:szCs w:val="22"/>
        </w:rPr>
      </w:pPr>
      <w:r>
        <w:rPr>
          <w:rFonts w:ascii="SimSun" w:hAnsi="SimSun" w:eastAsia="SimSun" w:cs="SimSun"/>
          <w:sz w:val="22"/>
          <w:szCs w:val="22"/>
          <w:spacing w:val="1"/>
          <w:position w:val="12"/>
        </w:rPr>
        <w:t>这里想说，企业在学习和掌握了这些专业套件中的业</w:t>
      </w:r>
      <w:r>
        <w:rPr>
          <w:rFonts w:ascii="SimSun" w:hAnsi="SimSun" w:eastAsia="SimSun" w:cs="SimSun"/>
          <w:sz w:val="22"/>
          <w:szCs w:val="22"/>
          <w:position w:val="12"/>
        </w:rPr>
        <w:t>务精华后，不一</w:t>
      </w:r>
    </w:p>
    <w:p>
      <w:pPr>
        <w:ind w:left="499"/>
        <w:spacing w:before="1" w:line="219" w:lineRule="auto"/>
        <w:rPr>
          <w:rFonts w:ascii="SimSun" w:hAnsi="SimSun" w:eastAsia="SimSun" w:cs="SimSun"/>
          <w:sz w:val="22"/>
          <w:szCs w:val="22"/>
        </w:rPr>
      </w:pPr>
      <w:r>
        <w:rPr>
          <w:rFonts w:ascii="SimSun" w:hAnsi="SimSun" w:eastAsia="SimSun" w:cs="SimSun"/>
          <w:sz w:val="22"/>
          <w:szCs w:val="22"/>
          <w:spacing w:val="-1"/>
        </w:rPr>
        <w:t>定要把这些商业套件推倒重建，笔者认为是否要推倒重建主要取决于以下</w:t>
      </w:r>
    </w:p>
    <w:p>
      <w:pPr>
        <w:spacing w:line="219" w:lineRule="auto"/>
        <w:sectPr>
          <w:pgSz w:w="8390" w:h="13250"/>
          <w:pgMar w:top="400" w:right="569" w:bottom="400" w:left="200" w:header="0" w:footer="0" w:gutter="0"/>
        </w:sectPr>
        <w:rPr>
          <w:rFonts w:ascii="SimSun" w:hAnsi="SimSun" w:eastAsia="SimSun" w:cs="SimSun"/>
          <w:sz w:val="22"/>
          <w:szCs w:val="22"/>
        </w:rPr>
      </w:pPr>
    </w:p>
    <w:p>
      <w:pPr>
        <w:spacing w:line="70" w:lineRule="exact"/>
        <w:rPr/>
      </w:pPr>
      <w:r>
        <w:drawing>
          <wp:anchor distT="0" distB="0" distL="0" distR="0" simplePos="0" relativeHeight="254426112" behindDoc="1" locked="0" layoutInCell="0" allowOverlap="1">
            <wp:simplePos x="0" y="0"/>
            <wp:positionH relativeFrom="page">
              <wp:posOffset>1974875</wp:posOffset>
            </wp:positionH>
            <wp:positionV relativeFrom="page">
              <wp:posOffset>393679</wp:posOffset>
            </wp:positionV>
            <wp:extent cx="2527259" cy="6394"/>
            <wp:effectExtent l="0" t="0" r="0" b="0"/>
            <wp:wrapNone/>
            <wp:docPr id="228" name="IM 228"/>
            <wp:cNvGraphicFramePr/>
            <a:graphic>
              <a:graphicData uri="http://schemas.openxmlformats.org/drawingml/2006/picture">
                <pic:pic>
                  <pic:nvPicPr>
                    <pic:cNvPr id="228" name="IM 228"/>
                    <pic:cNvPicPr/>
                  </pic:nvPicPr>
                  <pic:blipFill>
                    <a:blip r:embed="rId152"/>
                    <a:stretch>
                      <a:fillRect/>
                    </a:stretch>
                  </pic:blipFill>
                  <pic:spPr>
                    <a:xfrm rot="0">
                      <a:off x="0" y="0"/>
                      <a:ext cx="2527259" cy="6394"/>
                    </a:xfrm>
                    <a:prstGeom prst="rect">
                      <a:avLst/>
                    </a:prstGeom>
                  </pic:spPr>
                </pic:pic>
              </a:graphicData>
            </a:graphic>
          </wp:anchor>
        </w:drawing>
      </w:r>
      <w:r/>
    </w:p>
    <w:p>
      <w:pPr>
        <w:spacing w:line="70" w:lineRule="exact"/>
        <w:sectPr>
          <w:pgSz w:w="8370" w:h="13250"/>
          <w:pgMar w:top="400" w:right="56" w:bottom="400" w:left="520" w:header="0" w:footer="0" w:gutter="0"/>
          <w:cols w:equalWidth="0" w:num="1">
            <w:col w:w="7794" w:space="0"/>
          </w:cols>
        </w:sectPr>
        <w:rPr/>
      </w:pPr>
    </w:p>
    <w:p>
      <w:pPr>
        <w:ind w:left="2590"/>
        <w:spacing w:before="65" w:line="328" w:lineRule="exact"/>
        <w:tabs>
          <w:tab w:val="left" w:pos="5712"/>
        </w:tabs>
        <w:rPr/>
      </w:pPr>
      <w:r>
        <w:rPr>
          <w:rFonts w:ascii="SimSun" w:hAnsi="SimSun" w:eastAsia="SimSun" w:cs="SimSun"/>
          <w:sz w:val="16"/>
          <w:szCs w:val="16"/>
          <w:position w:val="-4"/>
        </w:rPr>
        <w:tab/>
      </w:r>
      <w:r>
        <w:rPr>
          <w:rFonts w:ascii="SimSun" w:hAnsi="SimSun" w:eastAsia="SimSun" w:cs="SimSun"/>
          <w:sz w:val="16"/>
          <w:szCs w:val="16"/>
          <w:b/>
          <w:bCs/>
          <w:spacing w:val="-14"/>
          <w:position w:val="-4"/>
        </w:rPr>
        <w:t>中台架构的建</w:t>
      </w:r>
      <w:r>
        <w:ruby>
          <w:rubyPr>
            <w:rubyAlign w:val="left"/>
            <w:hpsRaise w:val="12"/>
            <w:hps w:val="16"/>
            <w:hpsBaseText w:val="16"/>
          </w:rubyPr>
          <w:rt>
            <w:r>
              <w:rPr>
                <w:rFonts w:ascii="SimSun" w:hAnsi="SimSun" w:eastAsia="SimSun" w:cs="SimSun"/>
                <w:sz w:val="16"/>
                <w:szCs w:val="16"/>
                <w:w w:val="96"/>
              </w:rPr>
              <w:t>第</w:t>
            </w:r>
          </w:rt>
          <w:rubyBase>
            <w:r>
              <w:rPr>
                <w:rFonts w:ascii="SimSun" w:hAnsi="SimSun" w:eastAsia="SimSun" w:cs="SimSun"/>
                <w:sz w:val="16"/>
                <w:szCs w:val="16"/>
                <w:b/>
                <w:bCs/>
                <w:w w:val="93"/>
                <w:position w:val="-4"/>
              </w:rPr>
              <w:t>设</w:t>
            </w:r>
          </w:rubyBase>
        </w:ruby>
      </w:r>
      <w:r>
        <w:ruby>
          <w:rubyPr>
            <w:rubyAlign w:val="left"/>
            <w:hpsRaise w:val="12"/>
            <w:hps w:val="16"/>
            <w:hpsBaseText w:val="16"/>
          </w:rubyPr>
          <w:rt>
            <w:r>
              <w:rPr>
                <w:rFonts w:ascii="SimSun" w:hAnsi="SimSun" w:eastAsia="SimSun" w:cs="SimSun"/>
                <w:sz w:val="16"/>
                <w:szCs w:val="16"/>
              </w:rPr>
              <w:t>三</w:t>
            </w:r>
          </w:rt>
          <w:rubyBase>
            <w:r>
              <w:rPr>
                <w:rFonts w:ascii="SimSun" w:hAnsi="SimSun" w:eastAsia="SimSun" w:cs="SimSun"/>
                <w:sz w:val="16"/>
                <w:szCs w:val="16"/>
                <w:b/>
                <w:bCs/>
                <w:w w:val="91"/>
                <w:position w:val="-4"/>
              </w:rPr>
              <w:t>思</w:t>
            </w:r>
          </w:rubyBase>
        </w:ruby>
      </w:r>
      <w:r>
        <w:ruby>
          <w:rubyPr>
            <w:rubyAlign w:val="left"/>
            <w:hpsRaise w:val="12"/>
            <w:hps w:val="16"/>
            <w:hpsBaseText w:val="16"/>
          </w:rubyPr>
          <w:rt>
            <w:r>
              <w:rPr>
                <w:rFonts w:ascii="SimSun" w:hAnsi="SimSun" w:eastAsia="SimSun" w:cs="SimSun"/>
                <w:sz w:val="16"/>
                <w:szCs w:val="16"/>
              </w:rPr>
              <w:t>章</w:t>
            </w:r>
          </w:rt>
          <w:rubyBase>
            <w:r>
              <w:rPr>
                <w:rFonts w:ascii="SimSun" w:hAnsi="SimSun" w:eastAsia="SimSun" w:cs="SimSun"/>
                <w:sz w:val="16"/>
                <w:szCs w:val="16"/>
                <w:b/>
                <w:bCs/>
                <w:w w:val="86"/>
                <w:position w:val="-4"/>
              </w:rPr>
              <w:t>路</w:t>
            </w:r>
          </w:rubyBase>
        </w:ruby>
      </w:r>
    </w:p>
    <w:p>
      <w:pPr>
        <w:pStyle w:val="BodyText"/>
        <w:spacing w:line="14" w:lineRule="auto"/>
        <w:rPr>
          <w:sz w:val="2"/>
        </w:rPr>
      </w:pPr>
      <w:r>
        <w:rPr>
          <w:sz w:val="2"/>
          <w:szCs w:val="2"/>
        </w:rPr>
        <w:br w:type="column"/>
      </w:r>
    </w:p>
    <w:p>
      <w:pPr>
        <w:ind w:left="215"/>
        <w:spacing w:before="88" w:line="184" w:lineRule="auto"/>
        <w:rPr>
          <w:rFonts w:ascii="SimSun" w:hAnsi="SimSun" w:eastAsia="SimSun" w:cs="SimSun"/>
          <w:sz w:val="16"/>
          <w:szCs w:val="16"/>
        </w:rPr>
      </w:pPr>
      <w:r>
        <w:rPr>
          <w:rFonts w:ascii="SimSun" w:hAnsi="SimSun" w:eastAsia="SimSun" w:cs="SimSun"/>
          <w:sz w:val="16"/>
          <w:szCs w:val="16"/>
          <w:spacing w:val="-5"/>
        </w:rPr>
        <w:t>117</w:t>
      </w:r>
    </w:p>
    <w:p>
      <w:pPr>
        <w:spacing w:line="184" w:lineRule="auto"/>
        <w:sectPr>
          <w:type w:val="continuous"/>
          <w:pgSz w:w="8370" w:h="13250"/>
          <w:pgMar w:top="400" w:right="56" w:bottom="400" w:left="520" w:header="0" w:footer="0" w:gutter="0"/>
          <w:cols w:equalWidth="0" w:num="2">
            <w:col w:w="7074" w:space="0"/>
            <w:col w:w="720" w:space="0"/>
          </w:cols>
        </w:sectPr>
        <w:rPr>
          <w:rFonts w:ascii="SimSun" w:hAnsi="SimSun" w:eastAsia="SimSun" w:cs="SimSun"/>
          <w:sz w:val="16"/>
          <w:szCs w:val="16"/>
        </w:rPr>
      </w:pPr>
    </w:p>
    <w:p>
      <w:pPr>
        <w:pStyle w:val="BodyText"/>
        <w:spacing w:line="270" w:lineRule="auto"/>
        <w:rPr/>
      </w:pPr>
      <w:r/>
    </w:p>
    <w:p>
      <w:pPr>
        <w:pStyle w:val="BodyText"/>
        <w:spacing w:line="270" w:lineRule="auto"/>
        <w:rPr/>
      </w:pPr>
      <w:r/>
    </w:p>
    <w:p>
      <w:pPr>
        <w:spacing w:before="72" w:line="220" w:lineRule="auto"/>
        <w:rPr>
          <w:rFonts w:ascii="SimSun" w:hAnsi="SimSun" w:eastAsia="SimSun" w:cs="SimSun"/>
          <w:sz w:val="22"/>
          <w:szCs w:val="22"/>
        </w:rPr>
      </w:pPr>
      <w:r>
        <w:rPr>
          <w:rFonts w:ascii="SimSun" w:hAnsi="SimSun" w:eastAsia="SimSun" w:cs="SimSun"/>
          <w:sz w:val="22"/>
          <w:szCs w:val="22"/>
          <w:spacing w:val="-9"/>
        </w:rPr>
        <w:t>两点：</w:t>
      </w:r>
    </w:p>
    <w:p>
      <w:pPr>
        <w:ind w:left="659" w:right="777" w:hanging="219"/>
        <w:spacing w:before="297" w:line="287" w:lineRule="auto"/>
        <w:rPr>
          <w:rFonts w:ascii="SimSun" w:hAnsi="SimSun" w:eastAsia="SimSun" w:cs="SimSun"/>
          <w:sz w:val="22"/>
          <w:szCs w:val="22"/>
        </w:rPr>
      </w:pPr>
      <w:r>
        <w:rPr>
          <w:rFonts w:ascii="SimSun" w:hAnsi="SimSun" w:eastAsia="SimSun" w:cs="SimSun"/>
          <w:sz w:val="22"/>
          <w:szCs w:val="22"/>
          <w:spacing w:val="-1"/>
        </w:rPr>
        <w:t>●商业套件与中台架构间采用传统的系统集成方式，因为无法真正做</w:t>
      </w:r>
      <w:r>
        <w:rPr>
          <w:rFonts w:ascii="SimSun" w:hAnsi="SimSun" w:eastAsia="SimSun" w:cs="SimSun"/>
          <w:sz w:val="22"/>
          <w:szCs w:val="22"/>
          <w:spacing w:val="1"/>
        </w:rPr>
        <w:t xml:space="preserve"> </w:t>
      </w:r>
      <w:r>
        <w:rPr>
          <w:rFonts w:ascii="SimSun" w:hAnsi="SimSun" w:eastAsia="SimSun" w:cs="SimSun"/>
          <w:sz w:val="22"/>
          <w:szCs w:val="22"/>
          <w:spacing w:val="-1"/>
        </w:rPr>
        <w:t>到数据的实时、统一、在线，给企业在关键的业务链环节优化带来</w:t>
      </w:r>
      <w:r>
        <w:rPr>
          <w:rFonts w:ascii="SimSun" w:hAnsi="SimSun" w:eastAsia="SimSun" w:cs="SimSun"/>
          <w:sz w:val="22"/>
          <w:szCs w:val="22"/>
          <w:spacing w:val="4"/>
        </w:rPr>
        <w:t xml:space="preserve"> </w:t>
      </w:r>
      <w:r>
        <w:rPr>
          <w:rFonts w:ascii="SimSun" w:hAnsi="SimSun" w:eastAsia="SimSun" w:cs="SimSun"/>
          <w:sz w:val="22"/>
          <w:szCs w:val="22"/>
          <w:spacing w:val="-7"/>
        </w:rPr>
        <w:t>重要影响。</w:t>
      </w:r>
    </w:p>
    <w:p>
      <w:pPr>
        <w:ind w:left="659" w:right="732" w:hanging="219"/>
        <w:spacing w:before="142" w:line="278" w:lineRule="auto"/>
        <w:rPr>
          <w:rFonts w:ascii="SimSun" w:hAnsi="SimSun" w:eastAsia="SimSun" w:cs="SimSun"/>
          <w:sz w:val="22"/>
          <w:szCs w:val="22"/>
        </w:rPr>
      </w:pPr>
      <w:r>
        <w:rPr>
          <w:rFonts w:ascii="SimSun" w:hAnsi="SimSun" w:eastAsia="SimSun" w:cs="SimSun"/>
          <w:sz w:val="22"/>
          <w:szCs w:val="22"/>
          <w:spacing w:val="1"/>
        </w:rPr>
        <w:t>●商业套件所提供的用户体验、业务响应能力</w:t>
      </w:r>
      <w:r>
        <w:rPr>
          <w:rFonts w:ascii="SimSun" w:hAnsi="SimSun" w:eastAsia="SimSun" w:cs="SimSun"/>
          <w:sz w:val="22"/>
          <w:szCs w:val="22"/>
        </w:rPr>
        <w:t>无法满足企业高速发展 </w:t>
      </w:r>
      <w:r>
        <w:rPr>
          <w:rFonts w:ascii="SimSun" w:hAnsi="SimSun" w:eastAsia="SimSun" w:cs="SimSun"/>
          <w:sz w:val="22"/>
          <w:szCs w:val="22"/>
          <w:spacing w:val="-6"/>
        </w:rPr>
        <w:t>的要求，也无法很好地承担起让企业业务长远发展的重任。</w:t>
      </w:r>
    </w:p>
    <w:p>
      <w:pPr>
        <w:ind w:right="761" w:firstLine="440"/>
        <w:spacing w:before="290" w:line="327" w:lineRule="auto"/>
        <w:jc w:val="both"/>
        <w:rPr>
          <w:rFonts w:ascii="SimSun" w:hAnsi="SimSun" w:eastAsia="SimSun" w:cs="SimSun"/>
          <w:sz w:val="22"/>
          <w:szCs w:val="22"/>
        </w:rPr>
      </w:pPr>
      <w:r>
        <w:rPr>
          <w:rFonts w:ascii="SimSun" w:hAnsi="SimSun" w:eastAsia="SimSun" w:cs="SimSun"/>
          <w:sz w:val="22"/>
          <w:szCs w:val="22"/>
        </w:rPr>
        <w:t>任何系统推倒重建都会给企业带来人力和开发的</w:t>
      </w:r>
      <w:r>
        <w:rPr>
          <w:rFonts w:ascii="SimSun" w:hAnsi="SimSun" w:eastAsia="SimSun" w:cs="SimSun"/>
          <w:sz w:val="22"/>
          <w:szCs w:val="22"/>
          <w:spacing w:val="-1"/>
        </w:rPr>
        <w:t>成本投入，也会给业</w:t>
      </w:r>
      <w:r>
        <w:rPr>
          <w:rFonts w:ascii="SimSun" w:hAnsi="SimSun" w:eastAsia="SimSun" w:cs="SimSun"/>
          <w:sz w:val="22"/>
          <w:szCs w:val="22"/>
        </w:rPr>
        <w:t xml:space="preserve"> </w:t>
      </w:r>
      <w:r>
        <w:rPr>
          <w:rFonts w:ascii="SimSun" w:hAnsi="SimSun" w:eastAsia="SimSun" w:cs="SimSun"/>
          <w:sz w:val="22"/>
          <w:szCs w:val="22"/>
          <w:spacing w:val="-2"/>
        </w:rPr>
        <w:t>务支持多少带来一些影响，任何</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投入都应给企业解决</w:t>
      </w:r>
      <w:r>
        <w:rPr>
          <w:rFonts w:ascii="SimSun" w:hAnsi="SimSun" w:eastAsia="SimSun" w:cs="SimSun"/>
          <w:sz w:val="22"/>
          <w:szCs w:val="22"/>
          <w:spacing w:val="-3"/>
        </w:rPr>
        <w:t>实际的问题，创造</w:t>
      </w:r>
      <w:r>
        <w:rPr>
          <w:rFonts w:ascii="SimSun" w:hAnsi="SimSun" w:eastAsia="SimSun" w:cs="SimSun"/>
          <w:sz w:val="22"/>
          <w:szCs w:val="22"/>
        </w:rPr>
        <w:t xml:space="preserve"> </w:t>
      </w:r>
      <w:r>
        <w:rPr>
          <w:rFonts w:ascii="SimSun" w:hAnsi="SimSun" w:eastAsia="SimSun" w:cs="SimSun"/>
          <w:sz w:val="22"/>
          <w:szCs w:val="22"/>
          <w:spacing w:val="-1"/>
        </w:rPr>
        <w:t>真正的商业价值。如果一个软件套件可以很好地行使职能，没有阻碍</w:t>
      </w:r>
      <w:r>
        <w:rPr>
          <w:rFonts w:ascii="SimSun" w:hAnsi="SimSun" w:eastAsia="SimSun" w:cs="SimSun"/>
          <w:sz w:val="22"/>
          <w:szCs w:val="22"/>
          <w:spacing w:val="-2"/>
        </w:rPr>
        <w:t>企业</w:t>
      </w:r>
      <w:r>
        <w:rPr>
          <w:rFonts w:ascii="SimSun" w:hAnsi="SimSun" w:eastAsia="SimSun" w:cs="SimSun"/>
          <w:sz w:val="22"/>
          <w:szCs w:val="22"/>
        </w:rPr>
        <w:t xml:space="preserve"> </w:t>
      </w:r>
      <w:r>
        <w:rPr>
          <w:rFonts w:ascii="SimSun" w:hAnsi="SimSun" w:eastAsia="SimSun" w:cs="SimSun"/>
          <w:sz w:val="22"/>
          <w:szCs w:val="22"/>
        </w:rPr>
        <w:t>业务的发展，那就依然保持现有系统的运转状态，直</w:t>
      </w:r>
      <w:r>
        <w:rPr>
          <w:rFonts w:ascii="SimSun" w:hAnsi="SimSun" w:eastAsia="SimSun" w:cs="SimSun"/>
          <w:sz w:val="22"/>
          <w:szCs w:val="22"/>
          <w:spacing w:val="-1"/>
        </w:rPr>
        <w:t>到该系统自身的发展</w:t>
      </w:r>
      <w:r>
        <w:rPr>
          <w:rFonts w:ascii="SimSun" w:hAnsi="SimSun" w:eastAsia="SimSun" w:cs="SimSun"/>
          <w:sz w:val="22"/>
          <w:szCs w:val="22"/>
        </w:rPr>
        <w:t xml:space="preserve"> </w:t>
      </w:r>
      <w:r>
        <w:rPr>
          <w:rFonts w:ascii="SimSun" w:hAnsi="SimSun" w:eastAsia="SimSun" w:cs="SimSun"/>
          <w:sz w:val="22"/>
          <w:szCs w:val="22"/>
        </w:rPr>
        <w:t>满足不了企业发展的需求，再进行推倒重建，此时</w:t>
      </w:r>
      <w:r>
        <w:rPr>
          <w:rFonts w:ascii="SimSun" w:hAnsi="SimSun" w:eastAsia="SimSun" w:cs="SimSun"/>
          <w:sz w:val="22"/>
          <w:szCs w:val="22"/>
          <w:spacing w:val="-1"/>
        </w:rPr>
        <w:t>企业也具备了对该业务</w:t>
      </w:r>
      <w:r>
        <w:rPr>
          <w:rFonts w:ascii="SimSun" w:hAnsi="SimSun" w:eastAsia="SimSun" w:cs="SimSun"/>
          <w:sz w:val="22"/>
          <w:szCs w:val="22"/>
        </w:rPr>
        <w:t xml:space="preserve"> </w:t>
      </w:r>
      <w:r>
        <w:rPr>
          <w:rFonts w:ascii="SimSun" w:hAnsi="SimSun" w:eastAsia="SimSun" w:cs="SimSun"/>
          <w:sz w:val="22"/>
          <w:szCs w:val="22"/>
        </w:rPr>
        <w:t>领域足够的了解并能清晰地分析业务需求，具备了</w:t>
      </w:r>
      <w:r>
        <w:rPr>
          <w:rFonts w:ascii="SimSun" w:hAnsi="SimSun" w:eastAsia="SimSun" w:cs="SimSun"/>
          <w:sz w:val="22"/>
          <w:szCs w:val="22"/>
          <w:spacing w:val="-1"/>
        </w:rPr>
        <w:t>将该系统基于中台架构</w:t>
      </w:r>
    </w:p>
    <w:p>
      <w:pPr>
        <w:spacing w:before="1" w:line="219" w:lineRule="auto"/>
        <w:rPr>
          <w:rFonts w:ascii="SimSun" w:hAnsi="SimSun" w:eastAsia="SimSun" w:cs="SimSun"/>
          <w:sz w:val="22"/>
          <w:szCs w:val="22"/>
        </w:rPr>
      </w:pPr>
      <w:r>
        <w:rPr>
          <w:rFonts w:ascii="SimSun" w:hAnsi="SimSun" w:eastAsia="SimSun" w:cs="SimSun"/>
          <w:sz w:val="22"/>
          <w:szCs w:val="22"/>
          <w:spacing w:val="-9"/>
        </w:rPr>
        <w:t>进行建设的条件。</w:t>
      </w:r>
    </w:p>
    <w:p>
      <w:pPr>
        <w:pStyle w:val="BodyText"/>
        <w:spacing w:line="337" w:lineRule="auto"/>
        <w:rPr/>
      </w:pPr>
      <w:r/>
    </w:p>
    <w:p>
      <w:pPr>
        <w:pStyle w:val="BodyText"/>
        <w:spacing w:line="338"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8"/>
        </w:rPr>
        <w:t>六、中台架构与微服务的关系</w:t>
      </w:r>
    </w:p>
    <w:p>
      <w:pPr>
        <w:pStyle w:val="BodyText"/>
        <w:spacing w:line="319" w:lineRule="auto"/>
        <w:rPr/>
      </w:pPr>
      <w:r/>
    </w:p>
    <w:p>
      <w:pPr>
        <w:ind w:right="741" w:firstLine="440"/>
        <w:spacing w:before="72" w:line="327" w:lineRule="auto"/>
        <w:jc w:val="both"/>
        <w:rPr>
          <w:rFonts w:ascii="SimSun" w:hAnsi="SimSun" w:eastAsia="SimSun" w:cs="SimSun"/>
          <w:sz w:val="22"/>
          <w:szCs w:val="22"/>
        </w:rPr>
      </w:pPr>
      <w:r>
        <w:rPr>
          <w:rFonts w:ascii="SimSun" w:hAnsi="SimSun" w:eastAsia="SimSun" w:cs="SimSun"/>
          <w:sz w:val="22"/>
          <w:szCs w:val="22"/>
          <w:spacing w:val="3"/>
        </w:rPr>
        <w:t>中台建设本质上是基于一种新的业务架构建设方法进</w:t>
      </w:r>
      <w:r>
        <w:rPr>
          <w:rFonts w:ascii="SimSun" w:hAnsi="SimSun" w:eastAsia="SimSun" w:cs="SimSun"/>
          <w:sz w:val="22"/>
          <w:szCs w:val="22"/>
          <w:spacing w:val="2"/>
        </w:rPr>
        <w:t>行企业</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w:t>
      </w:r>
      <w:r>
        <w:rPr>
          <w:rFonts w:ascii="SimSun" w:hAnsi="SimSun" w:eastAsia="SimSun" w:cs="SimSun"/>
          <w:sz w:val="22"/>
          <w:szCs w:val="22"/>
        </w:rPr>
        <w:t xml:space="preserve"> </w:t>
      </w:r>
      <w:r>
        <w:rPr>
          <w:rFonts w:ascii="SimSun" w:hAnsi="SimSun" w:eastAsia="SimSun" w:cs="SimSun"/>
          <w:sz w:val="22"/>
          <w:szCs w:val="22"/>
          <w:spacing w:val="7"/>
        </w:rPr>
        <w:t>的建设，当业务架构发生变化时，必然会对底层支</w:t>
      </w:r>
      <w:r>
        <w:rPr>
          <w:rFonts w:ascii="SimSun" w:hAnsi="SimSun" w:eastAsia="SimSun" w:cs="SimSun"/>
          <w:sz w:val="22"/>
          <w:szCs w:val="22"/>
          <w:spacing w:val="6"/>
        </w:rPr>
        <w:t>撑的技术架构产生影</w:t>
      </w:r>
      <w:r>
        <w:rPr>
          <w:rFonts w:ascii="SimSun" w:hAnsi="SimSun" w:eastAsia="SimSun" w:cs="SimSun"/>
          <w:sz w:val="22"/>
          <w:szCs w:val="22"/>
        </w:rPr>
        <w:t xml:space="preserve"> </w:t>
      </w:r>
      <w:r>
        <w:rPr>
          <w:rFonts w:ascii="SimSun" w:hAnsi="SimSun" w:eastAsia="SimSun" w:cs="SimSun"/>
          <w:sz w:val="22"/>
          <w:szCs w:val="22"/>
          <w:spacing w:val="3"/>
        </w:rPr>
        <w:t>响，与传统企业</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架构中的技术相比有一定的变化。下面介绍中台建设</w:t>
      </w:r>
      <w:r>
        <w:rPr>
          <w:rFonts w:ascii="SimSun" w:hAnsi="SimSun" w:eastAsia="SimSun" w:cs="SimSun"/>
          <w:sz w:val="22"/>
          <w:szCs w:val="22"/>
        </w:rPr>
        <w:t xml:space="preserve"> </w:t>
      </w:r>
      <w:r>
        <w:rPr>
          <w:rFonts w:ascii="SimSun" w:hAnsi="SimSun" w:eastAsia="SimSun" w:cs="SimSun"/>
          <w:sz w:val="22"/>
          <w:szCs w:val="22"/>
        </w:rPr>
        <w:t>过程中当面对一系列问题时所需要的主要技术以</w:t>
      </w:r>
      <w:r>
        <w:rPr>
          <w:rFonts w:ascii="SimSun" w:hAnsi="SimSun" w:eastAsia="SimSun" w:cs="SimSun"/>
          <w:sz w:val="22"/>
          <w:szCs w:val="22"/>
          <w:spacing w:val="-1"/>
        </w:rPr>
        <w:t>及解决问题的思路，本书</w:t>
      </w:r>
      <w:r>
        <w:rPr>
          <w:rFonts w:ascii="SimSun" w:hAnsi="SimSun" w:eastAsia="SimSun" w:cs="SimSun"/>
          <w:sz w:val="22"/>
          <w:szCs w:val="22"/>
        </w:rPr>
        <w:t xml:space="preserve"> </w:t>
      </w:r>
      <w:r>
        <w:rPr>
          <w:rFonts w:ascii="SimSun" w:hAnsi="SimSun" w:eastAsia="SimSun" w:cs="SimSun"/>
          <w:sz w:val="22"/>
          <w:szCs w:val="22"/>
        </w:rPr>
        <w:t>不对技术细节进行探讨，所以不会涉及具体的平台、工具和开发内容，只</w:t>
      </w:r>
      <w:r>
        <w:rPr>
          <w:rFonts w:ascii="SimSun" w:hAnsi="SimSun" w:eastAsia="SimSun" w:cs="SimSun"/>
          <w:sz w:val="22"/>
          <w:szCs w:val="22"/>
          <w:spacing w:val="11"/>
        </w:rPr>
        <w:t xml:space="preserve"> </w:t>
      </w:r>
      <w:r>
        <w:rPr>
          <w:rFonts w:ascii="SimSun" w:hAnsi="SimSun" w:eastAsia="SimSun" w:cs="SimSun"/>
          <w:sz w:val="22"/>
          <w:szCs w:val="22"/>
          <w:spacing w:val="5"/>
        </w:rPr>
        <w:t>是供企业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管理者、架构师在对中台进行建设和规划时有一个更全</w:t>
      </w:r>
      <w:r>
        <w:rPr>
          <w:rFonts w:ascii="SimSun" w:hAnsi="SimSun" w:eastAsia="SimSun" w:cs="SimSun"/>
          <w:sz w:val="22"/>
          <w:szCs w:val="22"/>
          <w:spacing w:val="4"/>
        </w:rPr>
        <w:t>面的</w:t>
      </w:r>
    </w:p>
    <w:p>
      <w:pPr>
        <w:spacing w:line="219" w:lineRule="auto"/>
        <w:rPr>
          <w:rFonts w:ascii="SimSun" w:hAnsi="SimSun" w:eastAsia="SimSun" w:cs="SimSun"/>
          <w:sz w:val="22"/>
          <w:szCs w:val="22"/>
        </w:rPr>
      </w:pPr>
      <w:r>
        <w:rPr>
          <w:rFonts w:ascii="SimSun" w:hAnsi="SimSun" w:eastAsia="SimSun" w:cs="SimSun"/>
          <w:sz w:val="22"/>
          <w:szCs w:val="22"/>
          <w:spacing w:val="-11"/>
        </w:rPr>
        <w:t>思考。</w:t>
      </w:r>
    </w:p>
    <w:p>
      <w:pPr>
        <w:ind w:right="761" w:firstLine="440"/>
        <w:spacing w:before="299" w:line="327" w:lineRule="auto"/>
        <w:jc w:val="both"/>
        <w:rPr>
          <w:rFonts w:ascii="SimSun" w:hAnsi="SimSun" w:eastAsia="SimSun" w:cs="SimSun"/>
          <w:sz w:val="22"/>
          <w:szCs w:val="22"/>
        </w:rPr>
      </w:pPr>
      <w:r>
        <w:rPr>
          <w:rFonts w:ascii="SimSun" w:hAnsi="SimSun" w:eastAsia="SimSun" w:cs="SimSun"/>
          <w:sz w:val="22"/>
          <w:szCs w:val="22"/>
        </w:rPr>
        <w:t>业务中台最终是由围绕不同业务领域进行独立运</w:t>
      </w:r>
      <w:r>
        <w:rPr>
          <w:rFonts w:ascii="SimSun" w:hAnsi="SimSun" w:eastAsia="SimSun" w:cs="SimSun"/>
          <w:sz w:val="22"/>
          <w:szCs w:val="22"/>
          <w:spacing w:val="-1"/>
        </w:rPr>
        <w:t>营的服务中心构建而</w:t>
      </w:r>
      <w:r>
        <w:rPr>
          <w:rFonts w:ascii="SimSun" w:hAnsi="SimSun" w:eastAsia="SimSun" w:cs="SimSun"/>
          <w:sz w:val="22"/>
          <w:szCs w:val="22"/>
        </w:rPr>
        <w:t xml:space="preserve"> </w:t>
      </w:r>
      <w:r>
        <w:rPr>
          <w:rFonts w:ascii="SimSun" w:hAnsi="SimSun" w:eastAsia="SimSun" w:cs="SimSun"/>
          <w:sz w:val="22"/>
          <w:szCs w:val="22"/>
        </w:rPr>
        <w:t>成的，各个服务中心之间、服务中心与前台应</w:t>
      </w:r>
      <w:r>
        <w:rPr>
          <w:rFonts w:ascii="SimSun" w:hAnsi="SimSun" w:eastAsia="SimSun" w:cs="SimSun"/>
          <w:sz w:val="22"/>
          <w:szCs w:val="22"/>
          <w:spacing w:val="-1"/>
        </w:rPr>
        <w:t>用之间均采用服务的方式进</w:t>
      </w:r>
    </w:p>
    <w:p>
      <w:pPr>
        <w:spacing w:before="1" w:line="184" w:lineRule="auto"/>
        <w:rPr>
          <w:rFonts w:ascii="SimSun" w:hAnsi="SimSun" w:eastAsia="SimSun" w:cs="SimSun"/>
          <w:sz w:val="22"/>
          <w:szCs w:val="22"/>
        </w:rPr>
      </w:pPr>
      <w:r>
        <w:rPr>
          <w:rFonts w:ascii="SimSun" w:hAnsi="SimSun" w:eastAsia="SimSun" w:cs="SimSun"/>
          <w:sz w:val="22"/>
          <w:szCs w:val="22"/>
          <w:spacing w:val="-6"/>
        </w:rPr>
        <w:t>行交互，在技术层面上必然需要一套高效的服务框架来支</w:t>
      </w:r>
      <w:r>
        <w:rPr>
          <w:rFonts w:ascii="SimSun" w:hAnsi="SimSun" w:eastAsia="SimSun" w:cs="SimSun"/>
          <w:sz w:val="22"/>
          <w:szCs w:val="22"/>
          <w:spacing w:val="-7"/>
        </w:rPr>
        <w:t>撑。</w:t>
      </w:r>
    </w:p>
    <w:p>
      <w:pPr>
        <w:spacing w:line="184" w:lineRule="auto"/>
        <w:sectPr>
          <w:type w:val="continuous"/>
          <w:pgSz w:w="8370" w:h="13250"/>
          <w:pgMar w:top="400" w:right="56" w:bottom="400" w:left="520" w:header="0" w:footer="0" w:gutter="0"/>
          <w:cols w:equalWidth="0" w:num="1">
            <w:col w:w="7794" w:space="0"/>
          </w:cols>
        </w:sectPr>
        <w:rPr>
          <w:rFonts w:ascii="SimSun" w:hAnsi="SimSun" w:eastAsia="SimSun" w:cs="SimSun"/>
          <w:sz w:val="22"/>
          <w:szCs w:val="22"/>
        </w:rPr>
      </w:pPr>
    </w:p>
    <w:p>
      <w:pPr>
        <w:spacing w:before="264" w:line="219" w:lineRule="auto"/>
        <w:rPr>
          <w:rFonts w:ascii="SimSun" w:hAnsi="SimSun" w:eastAsia="SimSun" w:cs="SimSun"/>
          <w:sz w:val="16"/>
          <w:szCs w:val="16"/>
        </w:rPr>
      </w:pPr>
      <w:r>
        <w:rPr>
          <w:rFonts w:ascii="SimSun" w:hAnsi="SimSun" w:eastAsia="SimSun" w:cs="SimSun"/>
          <w:sz w:val="16"/>
          <w:szCs w:val="16"/>
          <w:spacing w:val="-8"/>
        </w:rPr>
        <w:t>118</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55"/>
        </w:rPr>
        <w:t xml:space="preserve"> </w:t>
      </w:r>
      <w:r>
        <w:rPr>
          <w:rFonts w:ascii="SimSun" w:hAnsi="SimSun" w:eastAsia="SimSun" w:cs="SimSun"/>
          <w:sz w:val="16"/>
          <w:szCs w:val="16"/>
          <w:strike/>
        </w:rPr>
        <w:t xml:space="preserve">                                       </w:t>
      </w:r>
    </w:p>
    <w:p>
      <w:pPr>
        <w:pStyle w:val="BodyText"/>
        <w:spacing w:line="328" w:lineRule="auto"/>
        <w:rPr/>
      </w:pPr>
      <w:r/>
    </w:p>
    <w:p>
      <w:pPr>
        <w:pStyle w:val="BodyText"/>
        <w:spacing w:line="328" w:lineRule="auto"/>
        <w:rPr/>
      </w:pPr>
      <w:r/>
    </w:p>
    <w:p>
      <w:pPr>
        <w:ind w:left="510" w:right="84" w:firstLine="409"/>
        <w:spacing w:before="71" w:line="332" w:lineRule="auto"/>
        <w:jc w:val="both"/>
        <w:rPr>
          <w:rFonts w:ascii="SimSun" w:hAnsi="SimSun" w:eastAsia="SimSun" w:cs="SimSun"/>
          <w:sz w:val="22"/>
          <w:szCs w:val="22"/>
        </w:rPr>
      </w:pPr>
      <w:r>
        <w:rPr>
          <w:rFonts w:ascii="SimSun" w:hAnsi="SimSun" w:eastAsia="SimSun" w:cs="SimSun"/>
          <w:sz w:val="22"/>
          <w:szCs w:val="22"/>
          <w:spacing w:val="1"/>
        </w:rPr>
        <w:t>从近十几年的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技术发展历程来看，面向服务的架构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1"/>
        </w:rPr>
        <w:t>)   </w:t>
      </w:r>
      <w:r>
        <w:rPr>
          <w:rFonts w:ascii="SimSun" w:hAnsi="SimSun" w:eastAsia="SimSun" w:cs="SimSun"/>
          <w:sz w:val="22"/>
          <w:szCs w:val="22"/>
          <w:spacing w:val="1"/>
        </w:rPr>
        <w:t>设计被</w:t>
      </w:r>
      <w:r>
        <w:rPr>
          <w:rFonts w:ascii="SimSun" w:hAnsi="SimSun" w:eastAsia="SimSun" w:cs="SimSun"/>
          <w:sz w:val="22"/>
          <w:szCs w:val="22"/>
        </w:rPr>
        <w:t xml:space="preserve"> </w:t>
      </w:r>
      <w:r>
        <w:rPr>
          <w:rFonts w:ascii="SimSun" w:hAnsi="SimSun" w:eastAsia="SimSun" w:cs="SimSun"/>
          <w:sz w:val="22"/>
          <w:szCs w:val="22"/>
          <w:spacing w:val="6"/>
        </w:rPr>
        <w:t>证明是支撑企业业务快速响应和发展的科学架构。只不过在2000年初提</w:t>
      </w:r>
      <w:r>
        <w:rPr>
          <w:rFonts w:ascii="SimSun" w:hAnsi="SimSun" w:eastAsia="SimSun" w:cs="SimSun"/>
          <w:sz w:val="22"/>
          <w:szCs w:val="22"/>
          <w:spacing w:val="10"/>
        </w:rPr>
        <w:t xml:space="preserve"> </w:t>
      </w:r>
      <w:r>
        <w:rPr>
          <w:rFonts w:ascii="SimSun" w:hAnsi="SimSun" w:eastAsia="SimSun" w:cs="SimSun"/>
          <w:sz w:val="22"/>
          <w:szCs w:val="22"/>
          <w:spacing w:val="-2"/>
        </w:rPr>
        <w:t>出的</w:t>
      </w:r>
      <w:r>
        <w:rPr>
          <w:rFonts w:ascii="Times New Roman" w:hAnsi="Times New Roman" w:eastAsia="Times New Roman" w:cs="Times New Roman"/>
          <w:sz w:val="22"/>
          <w:szCs w:val="22"/>
          <w:spacing w:val="-2"/>
        </w:rPr>
        <w:t>SOA </w:t>
      </w:r>
      <w:r>
        <w:rPr>
          <w:rFonts w:ascii="SimSun" w:hAnsi="SimSun" w:eastAsia="SimSun" w:cs="SimSun"/>
          <w:sz w:val="22"/>
          <w:szCs w:val="22"/>
          <w:spacing w:val="-2"/>
        </w:rPr>
        <w:t>架构在企业大部分使用场景中解决了不同异构系统之间交互的问</w:t>
      </w:r>
      <w:r>
        <w:rPr>
          <w:rFonts w:ascii="SimSun" w:hAnsi="SimSun" w:eastAsia="SimSun" w:cs="SimSun"/>
          <w:sz w:val="22"/>
          <w:szCs w:val="22"/>
          <w:spacing w:val="17"/>
        </w:rPr>
        <w:t xml:space="preserve"> </w:t>
      </w:r>
      <w:r>
        <w:rPr>
          <w:rFonts w:ascii="SimSun" w:hAnsi="SimSun" w:eastAsia="SimSun" w:cs="SimSun"/>
          <w:sz w:val="22"/>
          <w:szCs w:val="22"/>
        </w:rPr>
        <w:t>题，而很少有企业基于服务化的架构真正地构建业</w:t>
      </w:r>
      <w:r>
        <w:rPr>
          <w:rFonts w:ascii="SimSun" w:hAnsi="SimSun" w:eastAsia="SimSun" w:cs="SimSun"/>
          <w:sz w:val="22"/>
          <w:szCs w:val="22"/>
          <w:spacing w:val="-1"/>
        </w:rPr>
        <w:t>务系统，所以很长一段</w:t>
      </w:r>
    </w:p>
    <w:p>
      <w:pPr>
        <w:ind w:left="510"/>
        <w:spacing w:line="219" w:lineRule="auto"/>
        <w:rPr>
          <w:rFonts w:ascii="SimSun" w:hAnsi="SimSun" w:eastAsia="SimSun" w:cs="SimSun"/>
          <w:sz w:val="22"/>
          <w:szCs w:val="22"/>
        </w:rPr>
      </w:pPr>
      <w:r>
        <w:rPr>
          <w:rFonts w:ascii="SimSun" w:hAnsi="SimSun" w:eastAsia="SimSun" w:cs="SimSun"/>
          <w:sz w:val="22"/>
          <w:szCs w:val="22"/>
          <w:spacing w:val="1"/>
        </w:rPr>
        <w:t>时间内提及</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就是以</w:t>
      </w:r>
      <w:r>
        <w:rPr>
          <w:rFonts w:ascii="Times New Roman" w:hAnsi="Times New Roman" w:eastAsia="Times New Roman" w:cs="Times New Roman"/>
          <w:sz w:val="22"/>
          <w:szCs w:val="22"/>
        </w:rPr>
        <w:t>ESB</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1"/>
        </w:rPr>
        <w:t>(企业服务中心)为代表的架构。</w:t>
      </w:r>
    </w:p>
    <w:p>
      <w:pPr>
        <w:pStyle w:val="BodyText"/>
        <w:spacing w:line="245" w:lineRule="auto"/>
        <w:rPr/>
      </w:pPr>
      <w:r/>
    </w:p>
    <w:p>
      <w:pPr>
        <w:ind w:left="510" w:firstLine="409"/>
        <w:spacing w:before="72" w:line="334" w:lineRule="auto"/>
        <w:jc w:val="both"/>
        <w:rPr>
          <w:rFonts w:ascii="SimSun" w:hAnsi="SimSun" w:eastAsia="SimSun" w:cs="SimSun"/>
          <w:sz w:val="22"/>
          <w:szCs w:val="22"/>
        </w:rPr>
      </w:pPr>
      <w:r>
        <w:rPr>
          <w:rFonts w:ascii="SimSun" w:hAnsi="SimSun" w:eastAsia="SimSun" w:cs="SimSun"/>
          <w:sz w:val="22"/>
          <w:szCs w:val="22"/>
          <w:spacing w:val="8"/>
        </w:rPr>
        <w:t>2005年以后，随着以阿里巴巴为代表的互联网公</w:t>
      </w:r>
      <w:r>
        <w:rPr>
          <w:rFonts w:ascii="SimSun" w:hAnsi="SimSun" w:eastAsia="SimSun" w:cs="SimSun"/>
          <w:sz w:val="22"/>
          <w:szCs w:val="22"/>
          <w:spacing w:val="7"/>
        </w:rPr>
        <w:t>司的高速发展，完</w:t>
      </w:r>
      <w:r>
        <w:rPr>
          <w:rFonts w:ascii="SimSun" w:hAnsi="SimSun" w:eastAsia="SimSun" w:cs="SimSun"/>
          <w:sz w:val="22"/>
          <w:szCs w:val="22"/>
        </w:rPr>
        <w:t xml:space="preserve">  </w:t>
      </w:r>
      <w:r>
        <w:rPr>
          <w:rFonts w:ascii="SimSun" w:hAnsi="SimSun" w:eastAsia="SimSun" w:cs="SimSun"/>
          <w:sz w:val="22"/>
          <w:szCs w:val="22"/>
        </w:rPr>
        <w:t>全采用服务化架构进行业务系统建设，是这些互联</w:t>
      </w:r>
      <w:r>
        <w:rPr>
          <w:rFonts w:ascii="SimSun" w:hAnsi="SimSun" w:eastAsia="SimSun" w:cs="SimSun"/>
          <w:sz w:val="22"/>
          <w:szCs w:val="22"/>
          <w:spacing w:val="-1"/>
        </w:rPr>
        <w:t>网公司为满足业务快速</w:t>
      </w:r>
      <w:r>
        <w:rPr>
          <w:rFonts w:ascii="SimSun" w:hAnsi="SimSun" w:eastAsia="SimSun" w:cs="SimSun"/>
          <w:sz w:val="22"/>
          <w:szCs w:val="22"/>
        </w:rPr>
        <w:t xml:space="preserve">  </w:t>
      </w:r>
      <w:r>
        <w:rPr>
          <w:rFonts w:ascii="SimSun" w:hAnsi="SimSun" w:eastAsia="SimSun" w:cs="SimSun"/>
          <w:sz w:val="22"/>
          <w:szCs w:val="22"/>
        </w:rPr>
        <w:t>应变、持续稳定迭代而不得不选择的一条建设路径</w:t>
      </w:r>
      <w:r>
        <w:rPr>
          <w:rFonts w:ascii="SimSun" w:hAnsi="SimSun" w:eastAsia="SimSun" w:cs="SimSun"/>
          <w:sz w:val="22"/>
          <w:szCs w:val="22"/>
          <w:spacing w:val="-1"/>
        </w:rPr>
        <w:t>，此时的服务化交互场</w:t>
      </w:r>
      <w:r>
        <w:rPr>
          <w:rFonts w:ascii="SimSun" w:hAnsi="SimSun" w:eastAsia="SimSun" w:cs="SimSun"/>
          <w:sz w:val="22"/>
          <w:szCs w:val="22"/>
        </w:rPr>
        <w:t xml:space="preserve">  </w:t>
      </w:r>
      <w:r>
        <w:rPr>
          <w:rFonts w:ascii="SimSun" w:hAnsi="SimSun" w:eastAsia="SimSun" w:cs="SimSun"/>
          <w:sz w:val="22"/>
          <w:szCs w:val="22"/>
          <w:spacing w:val="7"/>
        </w:rPr>
        <w:t>景与传统企业内部通过服务化实现不同系统交互的</w:t>
      </w:r>
      <w:r>
        <w:rPr>
          <w:rFonts w:ascii="SimSun" w:hAnsi="SimSun" w:eastAsia="SimSun" w:cs="SimSun"/>
          <w:sz w:val="22"/>
          <w:szCs w:val="22"/>
          <w:spacing w:val="6"/>
        </w:rPr>
        <w:t>场景发生了本质的变</w:t>
      </w:r>
      <w:r>
        <w:rPr>
          <w:rFonts w:ascii="SimSun" w:hAnsi="SimSun" w:eastAsia="SimSun" w:cs="SimSun"/>
          <w:sz w:val="22"/>
          <w:szCs w:val="22"/>
        </w:rPr>
        <w:t xml:space="preserve">  </w:t>
      </w:r>
      <w:r>
        <w:rPr>
          <w:rFonts w:ascii="SimSun" w:hAnsi="SimSun" w:eastAsia="SimSun" w:cs="SimSun"/>
          <w:sz w:val="22"/>
          <w:szCs w:val="22"/>
        </w:rPr>
        <w:t>化。在互联网场景中，服务交互的频率是传统企</w:t>
      </w:r>
      <w:r>
        <w:rPr>
          <w:rFonts w:ascii="SimSun" w:hAnsi="SimSun" w:eastAsia="SimSun" w:cs="SimSun"/>
          <w:sz w:val="22"/>
          <w:szCs w:val="22"/>
          <w:spacing w:val="-1"/>
        </w:rPr>
        <w:t>业内部服务交互量的十几</w:t>
      </w:r>
      <w:r>
        <w:rPr>
          <w:rFonts w:ascii="SimSun" w:hAnsi="SimSun" w:eastAsia="SimSun" w:cs="SimSun"/>
          <w:sz w:val="22"/>
          <w:szCs w:val="22"/>
        </w:rPr>
        <w:t xml:space="preserve">  </w:t>
      </w:r>
      <w:r>
        <w:rPr>
          <w:rFonts w:ascii="SimSun" w:hAnsi="SimSun" w:eastAsia="SimSun" w:cs="SimSun"/>
          <w:sz w:val="22"/>
          <w:szCs w:val="22"/>
          <w:spacing w:val="6"/>
        </w:rPr>
        <w:t>倍。以2017年天猫“双11”的数据来看，高峰时期的订单创建速度是每</w:t>
      </w:r>
      <w:r>
        <w:rPr>
          <w:rFonts w:ascii="SimSun" w:hAnsi="SimSun" w:eastAsia="SimSun" w:cs="SimSun"/>
          <w:sz w:val="22"/>
          <w:szCs w:val="22"/>
          <w:spacing w:val="2"/>
        </w:rPr>
        <w:t xml:space="preserve">  </w:t>
      </w:r>
      <w:r>
        <w:rPr>
          <w:rFonts w:ascii="SimSun" w:hAnsi="SimSun" w:eastAsia="SimSun" w:cs="SimSun"/>
          <w:sz w:val="22"/>
          <w:szCs w:val="22"/>
          <w:spacing w:val="3"/>
        </w:rPr>
        <w:t>秒32.5万个，按目前订单创建平均调用近200次服务来算，意味着</w:t>
      </w:r>
      <w:r>
        <w:rPr>
          <w:rFonts w:ascii="SimSun" w:hAnsi="SimSun" w:eastAsia="SimSun" w:cs="SimSun"/>
          <w:sz w:val="22"/>
          <w:szCs w:val="22"/>
          <w:spacing w:val="2"/>
        </w:rPr>
        <w:t>高峰时</w:t>
      </w:r>
      <w:r>
        <w:rPr>
          <w:rFonts w:ascii="SimSun" w:hAnsi="SimSun" w:eastAsia="SimSun" w:cs="SimSun"/>
          <w:sz w:val="22"/>
          <w:szCs w:val="22"/>
        </w:rPr>
        <w:t xml:space="preserve">  </w:t>
      </w:r>
      <w:r>
        <w:rPr>
          <w:rFonts w:ascii="SimSun" w:hAnsi="SimSun" w:eastAsia="SimSun" w:cs="SimSun"/>
          <w:sz w:val="22"/>
          <w:szCs w:val="22"/>
          <w:spacing w:val="6"/>
        </w:rPr>
        <w:t>期达到每秒实现6500万次的服务调用。虽然“双11”这样体量的活动场</w:t>
      </w:r>
      <w:r>
        <w:rPr>
          <w:rFonts w:ascii="SimSun" w:hAnsi="SimSun" w:eastAsia="SimSun" w:cs="SimSun"/>
          <w:sz w:val="22"/>
          <w:szCs w:val="22"/>
          <w:spacing w:val="4"/>
        </w:rPr>
        <w:t xml:space="preserve">  </w:t>
      </w:r>
      <w:r>
        <w:rPr>
          <w:rFonts w:ascii="SimSun" w:hAnsi="SimSun" w:eastAsia="SimSun" w:cs="SimSun"/>
          <w:sz w:val="22"/>
          <w:szCs w:val="22"/>
          <w:spacing w:val="-1"/>
        </w:rPr>
        <w:t>景并不是所有企业都能遇到的，但随着移动互联网的发展，传统企业和组</w:t>
      </w:r>
      <w:r>
        <w:rPr>
          <w:rFonts w:ascii="SimSun" w:hAnsi="SimSun" w:eastAsia="SimSun" w:cs="SimSun"/>
          <w:sz w:val="22"/>
          <w:szCs w:val="22"/>
          <w:spacing w:val="9"/>
        </w:rPr>
        <w:t xml:space="preserve">  </w:t>
      </w:r>
      <w:r>
        <w:rPr>
          <w:rFonts w:ascii="SimSun" w:hAnsi="SimSun" w:eastAsia="SimSun" w:cs="SimSun"/>
          <w:sz w:val="22"/>
          <w:szCs w:val="22"/>
          <w:spacing w:val="-4"/>
        </w:rPr>
        <w:t>织面向互联网的场景和业务越来越多，带来的影响是业务访问的高并发量，</w:t>
      </w:r>
    </w:p>
    <w:p>
      <w:pPr>
        <w:ind w:left="510"/>
        <w:spacing w:line="219" w:lineRule="auto"/>
        <w:rPr>
          <w:rFonts w:ascii="SimSun" w:hAnsi="SimSun" w:eastAsia="SimSun" w:cs="SimSun"/>
          <w:sz w:val="22"/>
          <w:szCs w:val="22"/>
        </w:rPr>
      </w:pPr>
      <w:r>
        <w:rPr>
          <w:rFonts w:ascii="SimSun" w:hAnsi="SimSun" w:eastAsia="SimSun" w:cs="SimSun"/>
          <w:sz w:val="22"/>
          <w:szCs w:val="22"/>
          <w:spacing w:val="-5"/>
        </w:rPr>
        <w:t>这样的服务交互体量与企业内部系统间的服务交互</w:t>
      </w:r>
      <w:r>
        <w:rPr>
          <w:rFonts w:ascii="SimSun" w:hAnsi="SimSun" w:eastAsia="SimSun" w:cs="SimSun"/>
          <w:sz w:val="22"/>
          <w:szCs w:val="22"/>
          <w:spacing w:val="-6"/>
        </w:rPr>
        <w:t>体量已经很难相提并论。</w:t>
      </w:r>
    </w:p>
    <w:p>
      <w:pPr>
        <w:ind w:left="510" w:right="77" w:firstLine="409"/>
        <w:spacing w:before="310" w:line="327" w:lineRule="auto"/>
        <w:jc w:val="both"/>
        <w:rPr>
          <w:rFonts w:ascii="Times New Roman" w:hAnsi="Times New Roman" w:eastAsia="Times New Roman" w:cs="Times New Roman"/>
          <w:sz w:val="22"/>
          <w:szCs w:val="22"/>
        </w:rPr>
      </w:pPr>
      <w:r>
        <w:rPr>
          <w:rFonts w:ascii="SimSun" w:hAnsi="SimSun" w:eastAsia="SimSun" w:cs="SimSun"/>
          <w:sz w:val="22"/>
          <w:szCs w:val="22"/>
        </w:rPr>
        <w:t>这样体量的服务调用量和频次是</w:t>
      </w:r>
      <w:r>
        <w:rPr>
          <w:rFonts w:ascii="Times New Roman" w:hAnsi="Times New Roman" w:eastAsia="Times New Roman" w:cs="Times New Roman"/>
          <w:sz w:val="22"/>
          <w:szCs w:val="22"/>
        </w:rPr>
        <w:t>ESB </w:t>
      </w:r>
      <w:r>
        <w:rPr>
          <w:rFonts w:ascii="SimSun" w:hAnsi="SimSun" w:eastAsia="SimSun" w:cs="SimSun"/>
          <w:sz w:val="22"/>
          <w:szCs w:val="22"/>
        </w:rPr>
        <w:t>这类“中心化”服务框架无法支</w:t>
      </w:r>
      <w:r>
        <w:rPr>
          <w:rFonts w:ascii="SimSun" w:hAnsi="SimSun" w:eastAsia="SimSun" w:cs="SimSun"/>
          <w:sz w:val="22"/>
          <w:szCs w:val="22"/>
          <w:spacing w:val="2"/>
        </w:rPr>
        <w:t xml:space="preserve"> </w:t>
      </w:r>
      <w:r>
        <w:rPr>
          <w:rFonts w:ascii="SimSun" w:hAnsi="SimSun" w:eastAsia="SimSun" w:cs="SimSun"/>
          <w:sz w:val="22"/>
          <w:szCs w:val="22"/>
        </w:rPr>
        <w:t>撑的。在这样的场景变化中，就自然有了一种去中心</w:t>
      </w:r>
      <w:r>
        <w:rPr>
          <w:rFonts w:ascii="SimSun" w:hAnsi="SimSun" w:eastAsia="SimSun" w:cs="SimSun"/>
          <w:sz w:val="22"/>
          <w:szCs w:val="22"/>
          <w:spacing w:val="-1"/>
        </w:rPr>
        <w:t>化的服务框架，也就</w:t>
      </w:r>
      <w:r>
        <w:rPr>
          <w:rFonts w:ascii="SimSun" w:hAnsi="SimSun" w:eastAsia="SimSun" w:cs="SimSun"/>
          <w:sz w:val="22"/>
          <w:szCs w:val="22"/>
        </w:rPr>
        <w:t xml:space="preserve"> </w:t>
      </w:r>
      <w:r>
        <w:rPr>
          <w:rFonts w:ascii="SimSun" w:hAnsi="SimSun" w:eastAsia="SimSun" w:cs="SimSun"/>
          <w:sz w:val="22"/>
          <w:szCs w:val="22"/>
        </w:rPr>
        <w:t>是大家今天所说的微服务架构，即服务与服务之间的交互并不需要通过一</w:t>
      </w:r>
      <w:r>
        <w:rPr>
          <w:rFonts w:ascii="SimSun" w:hAnsi="SimSun" w:eastAsia="SimSun" w:cs="SimSun"/>
          <w:sz w:val="22"/>
          <w:szCs w:val="22"/>
          <w:spacing w:val="11"/>
        </w:rPr>
        <w:t xml:space="preserve"> </w:t>
      </w:r>
      <w:r>
        <w:rPr>
          <w:rFonts w:ascii="SimSun" w:hAnsi="SimSun" w:eastAsia="SimSun" w:cs="SimSun"/>
          <w:sz w:val="22"/>
          <w:szCs w:val="22"/>
        </w:rPr>
        <w:t>个中间的服务进行服务调度和路由，而是服务与服</w:t>
      </w:r>
      <w:r>
        <w:rPr>
          <w:rFonts w:ascii="SimSun" w:hAnsi="SimSun" w:eastAsia="SimSun" w:cs="SimSun"/>
          <w:sz w:val="22"/>
          <w:szCs w:val="22"/>
          <w:spacing w:val="-1"/>
        </w:rPr>
        <w:t>务之间进行点对点的互</w:t>
      </w:r>
      <w:r>
        <w:rPr>
          <w:rFonts w:ascii="SimSun" w:hAnsi="SimSun" w:eastAsia="SimSun" w:cs="SimSun"/>
          <w:sz w:val="22"/>
          <w:szCs w:val="22"/>
        </w:rPr>
        <w:t xml:space="preserve"> </w:t>
      </w:r>
      <w:r>
        <w:rPr>
          <w:rFonts w:ascii="SimSun" w:hAnsi="SimSun" w:eastAsia="SimSun" w:cs="SimSun"/>
          <w:sz w:val="22"/>
          <w:szCs w:val="22"/>
          <w:spacing w:val="-1"/>
        </w:rPr>
        <w:t>联，但框架又能保证服务发现、注册、负载均衡、限流降级等一系列</w:t>
      </w:r>
      <w:r>
        <w:rPr>
          <w:rFonts w:ascii="Times New Roman" w:hAnsi="Times New Roman" w:eastAsia="Times New Roman" w:cs="Times New Roman"/>
          <w:sz w:val="22"/>
          <w:szCs w:val="22"/>
          <w:spacing w:val="-1"/>
        </w:rPr>
        <w:t>SOA</w:t>
      </w:r>
    </w:p>
    <w:p>
      <w:pPr>
        <w:ind w:left="510"/>
        <w:spacing w:line="219" w:lineRule="auto"/>
        <w:rPr>
          <w:rFonts w:ascii="SimSun" w:hAnsi="SimSun" w:eastAsia="SimSun" w:cs="SimSun"/>
          <w:sz w:val="22"/>
          <w:szCs w:val="22"/>
        </w:rPr>
      </w:pPr>
      <w:r>
        <w:rPr>
          <w:rFonts w:ascii="SimSun" w:hAnsi="SimSun" w:eastAsia="SimSun" w:cs="SimSun"/>
          <w:sz w:val="22"/>
          <w:szCs w:val="22"/>
          <w:spacing w:val="-7"/>
        </w:rPr>
        <w:t>框架所需要的能力。</w:t>
      </w:r>
    </w:p>
    <w:p>
      <w:pPr>
        <w:pStyle w:val="BodyText"/>
        <w:spacing w:line="267" w:lineRule="auto"/>
        <w:rPr/>
      </w:pPr>
      <w:r/>
    </w:p>
    <w:p>
      <w:pPr>
        <w:ind w:left="510" w:firstLine="409"/>
        <w:spacing w:before="73" w:line="299" w:lineRule="auto"/>
        <w:jc w:val="both"/>
        <w:rPr>
          <w:rFonts w:ascii="SimSun" w:hAnsi="SimSun" w:eastAsia="SimSun" w:cs="SimSun"/>
          <w:sz w:val="22"/>
          <w:szCs w:val="22"/>
        </w:rPr>
      </w:pPr>
      <w:r>
        <w:rPr>
          <w:rFonts w:ascii="SimSun" w:hAnsi="SimSun" w:eastAsia="SimSun" w:cs="SimSun"/>
          <w:sz w:val="22"/>
          <w:szCs w:val="22"/>
        </w:rPr>
        <w:t>从中台建设对于服务框架的要求来看，业务架构和服务交互的模式都</w:t>
      </w:r>
      <w:r>
        <w:rPr>
          <w:rFonts w:ascii="SimSun" w:hAnsi="SimSun" w:eastAsia="SimSun" w:cs="SimSun"/>
          <w:sz w:val="22"/>
          <w:szCs w:val="22"/>
          <w:spacing w:val="9"/>
        </w:rPr>
        <w:t xml:space="preserve">  </w:t>
      </w:r>
      <w:r>
        <w:rPr>
          <w:rFonts w:ascii="SimSun" w:hAnsi="SimSun" w:eastAsia="SimSun" w:cs="SimSun"/>
          <w:sz w:val="22"/>
          <w:szCs w:val="22"/>
          <w:spacing w:val="-1"/>
        </w:rPr>
        <w:t>与互联网的架构更加相似，而在业界能有效支撑起这类服务交互场景的平</w:t>
      </w:r>
      <w:r>
        <w:rPr>
          <w:rFonts w:ascii="SimSun" w:hAnsi="SimSun" w:eastAsia="SimSun" w:cs="SimSun"/>
          <w:sz w:val="22"/>
          <w:szCs w:val="22"/>
          <w:spacing w:val="9"/>
        </w:rPr>
        <w:t xml:space="preserve">  </w:t>
      </w:r>
      <w:r>
        <w:rPr>
          <w:rFonts w:ascii="SimSun" w:hAnsi="SimSun" w:eastAsia="SimSun" w:cs="SimSun"/>
          <w:sz w:val="22"/>
          <w:szCs w:val="22"/>
          <w:spacing w:val="-1"/>
        </w:rPr>
        <w:t>台在近十年来层出不穷。2009年阿里巴巴集团研发的开源</w:t>
      </w:r>
      <w:r>
        <w:rPr>
          <w:rFonts w:ascii="Times New Roman" w:hAnsi="Times New Roman" w:eastAsia="Times New Roman" w:cs="Times New Roman"/>
          <w:sz w:val="22"/>
          <w:szCs w:val="22"/>
          <w:spacing w:val="-1"/>
        </w:rPr>
        <w:t>RPC </w:t>
      </w:r>
      <w:r>
        <w:rPr>
          <w:rFonts w:ascii="SimSun" w:hAnsi="SimSun" w:eastAsia="SimSun" w:cs="SimSun"/>
          <w:sz w:val="22"/>
          <w:szCs w:val="22"/>
          <w:spacing w:val="-1"/>
        </w:rPr>
        <w:t>框架</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
        </w:rPr>
        <w:t>Dubbo</w:t>
      </w:r>
      <w:r>
        <w:rPr>
          <w:rFonts w:ascii="Times New Roman" w:hAnsi="Times New Roman" w:eastAsia="Times New Roman" w:cs="Times New Roman"/>
          <w:sz w:val="22"/>
          <w:szCs w:val="22"/>
        </w:rPr>
        <w:t xml:space="preserve">   </w:t>
      </w:r>
      <w:r>
        <w:rPr>
          <w:rFonts w:ascii="SimSun" w:hAnsi="SimSun" w:eastAsia="SimSun" w:cs="SimSun"/>
          <w:sz w:val="22"/>
          <w:szCs w:val="22"/>
          <w:spacing w:val="-1"/>
        </w:rPr>
        <w:t>(阿里巴巴内部版本为</w:t>
      </w:r>
      <w:r>
        <w:rPr>
          <w:rFonts w:ascii="Times New Roman" w:hAnsi="Times New Roman" w:eastAsia="Times New Roman" w:cs="Times New Roman"/>
          <w:sz w:val="22"/>
          <w:szCs w:val="22"/>
          <w:spacing w:val="-1"/>
        </w:rPr>
        <w:t>HSF,High  Speed  Framewok)</w:t>
      </w:r>
      <w:r>
        <w:rPr>
          <w:rFonts w:ascii="SimSun" w:hAnsi="SimSun" w:eastAsia="SimSun" w:cs="SimSun"/>
          <w:sz w:val="22"/>
          <w:szCs w:val="22"/>
          <w:spacing w:val="-1"/>
        </w:rPr>
        <w:t>一度成为国内</w:t>
      </w:r>
      <w:r>
        <w:rPr>
          <w:rFonts w:ascii="SimSun" w:hAnsi="SimSun" w:eastAsia="SimSun" w:cs="SimSun"/>
          <w:sz w:val="22"/>
          <w:szCs w:val="22"/>
          <w:spacing w:val="-2"/>
        </w:rPr>
        <w:t>人气最高、</w:t>
      </w:r>
    </w:p>
    <w:p>
      <w:pPr>
        <w:spacing w:line="299" w:lineRule="auto"/>
        <w:sectPr>
          <w:pgSz w:w="8390" w:h="13250"/>
          <w:pgMar w:top="400" w:right="429" w:bottom="400" w:left="319" w:header="0" w:footer="0" w:gutter="0"/>
        </w:sectPr>
        <w:rPr>
          <w:rFonts w:ascii="SimSun" w:hAnsi="SimSun" w:eastAsia="SimSun" w:cs="SimSun"/>
          <w:sz w:val="22"/>
          <w:szCs w:val="22"/>
        </w:rPr>
      </w:pPr>
    </w:p>
    <w:p>
      <w:pPr>
        <w:ind w:left="2749"/>
        <w:spacing w:before="85" w:line="189" w:lineRule="auto"/>
        <w:tabs>
          <w:tab w:val="left" w:pos="6130"/>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8"/>
        </w:rPr>
        <w:t>—</w:t>
      </w:r>
      <w:r>
        <w:rPr>
          <w:rFonts w:ascii="SimSun" w:hAnsi="SimSun" w:eastAsia="SimSun" w:cs="SimSun"/>
          <w:sz w:val="16"/>
          <w:szCs w:val="16"/>
          <w:spacing w:val="5"/>
        </w:rPr>
        <w:t xml:space="preserve">    </w:t>
      </w:r>
      <w:r>
        <w:rPr>
          <w:rFonts w:ascii="SimSun" w:hAnsi="SimSun" w:eastAsia="SimSun" w:cs="SimSun"/>
          <w:sz w:val="16"/>
          <w:szCs w:val="16"/>
          <w:spacing w:val="-8"/>
        </w:rPr>
        <w:t>第三章   119</w:t>
      </w:r>
    </w:p>
    <w:p>
      <w:pPr>
        <w:ind w:left="5712"/>
        <w:spacing w:before="24" w:line="219" w:lineRule="auto"/>
        <w:rPr>
          <w:rFonts w:ascii="SimSun" w:hAnsi="SimSun" w:eastAsia="SimSun" w:cs="SimSun"/>
          <w:sz w:val="16"/>
          <w:szCs w:val="16"/>
        </w:rPr>
      </w:pPr>
      <w:r>
        <w:rPr>
          <w:rFonts w:ascii="SimSun" w:hAnsi="SimSun" w:eastAsia="SimSun" w:cs="SimSun"/>
          <w:sz w:val="16"/>
          <w:szCs w:val="16"/>
          <w:b/>
          <w:bCs/>
          <w:spacing w:val="-12"/>
        </w:rPr>
        <w:t>中台架构的建设思路</w:t>
      </w:r>
    </w:p>
    <w:p>
      <w:pPr>
        <w:pStyle w:val="BodyText"/>
        <w:spacing w:line="242" w:lineRule="auto"/>
        <w:rPr/>
      </w:pPr>
      <w:r/>
    </w:p>
    <w:p>
      <w:pPr>
        <w:pStyle w:val="BodyText"/>
        <w:spacing w:line="243" w:lineRule="auto"/>
        <w:rPr/>
      </w:pPr>
      <w:r/>
    </w:p>
    <w:p>
      <w:pPr>
        <w:ind w:right="454"/>
        <w:spacing w:before="72" w:line="324" w:lineRule="auto"/>
        <w:jc w:val="both"/>
        <w:rPr>
          <w:rFonts w:ascii="SimSun" w:hAnsi="SimSun" w:eastAsia="SimSun" w:cs="SimSun"/>
          <w:sz w:val="22"/>
          <w:szCs w:val="22"/>
        </w:rPr>
      </w:pPr>
      <w:r>
        <w:rPr>
          <w:rFonts w:ascii="SimSun" w:hAnsi="SimSun" w:eastAsia="SimSun" w:cs="SimSun"/>
          <w:sz w:val="22"/>
          <w:szCs w:val="22"/>
          <w:spacing w:val="-2"/>
        </w:rPr>
        <w:t>使用最广泛的</w:t>
      </w:r>
      <w:r>
        <w:rPr>
          <w:rFonts w:ascii="Times New Roman" w:hAnsi="Times New Roman" w:eastAsia="Times New Roman" w:cs="Times New Roman"/>
          <w:sz w:val="22"/>
          <w:szCs w:val="22"/>
          <w:spacing w:val="-2"/>
        </w:rPr>
        <w:t>RPC </w:t>
      </w:r>
      <w:r>
        <w:rPr>
          <w:rFonts w:ascii="SimSun" w:hAnsi="SimSun" w:eastAsia="SimSun" w:cs="SimSun"/>
          <w:sz w:val="22"/>
          <w:szCs w:val="22"/>
          <w:spacing w:val="-2"/>
        </w:rPr>
        <w:t>服务框架。</w:t>
      </w:r>
      <w:r>
        <w:rPr>
          <w:rFonts w:ascii="Times New Roman" w:hAnsi="Times New Roman" w:eastAsia="Times New Roman" w:cs="Times New Roman"/>
          <w:sz w:val="22"/>
          <w:szCs w:val="22"/>
          <w:spacing w:val="-2"/>
        </w:rPr>
        <w:t>Spring</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2"/>
        </w:rPr>
        <w:t>社区中的</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2"/>
        </w:rPr>
        <w:t>Spring</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2"/>
        </w:rPr>
        <w:t>Cloud</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是微服务领域</w:t>
      </w:r>
      <w:r>
        <w:rPr>
          <w:rFonts w:ascii="SimSun" w:hAnsi="SimSun" w:eastAsia="SimSun" w:cs="SimSun"/>
          <w:sz w:val="22"/>
          <w:szCs w:val="22"/>
        </w:rPr>
        <w:t xml:space="preserve"> </w:t>
      </w:r>
      <w:r>
        <w:rPr>
          <w:rFonts w:ascii="SimSun" w:hAnsi="SimSun" w:eastAsia="SimSun" w:cs="SimSun"/>
          <w:sz w:val="22"/>
          <w:szCs w:val="22"/>
          <w:spacing w:val="-1"/>
        </w:rPr>
        <w:t>中的后起之秀，借助全球开源技术爱好者以及一些科技公司对于开源社区</w:t>
      </w:r>
      <w:r>
        <w:rPr>
          <w:rFonts w:ascii="SimSun" w:hAnsi="SimSun" w:eastAsia="SimSun" w:cs="SimSun"/>
          <w:sz w:val="22"/>
          <w:szCs w:val="22"/>
          <w:spacing w:val="1"/>
        </w:rPr>
        <w:t xml:space="preserve"> </w:t>
      </w:r>
      <w:r>
        <w:rPr>
          <w:rFonts w:ascii="SimSun" w:hAnsi="SimSun" w:eastAsia="SimSun" w:cs="SimSun"/>
          <w:sz w:val="22"/>
          <w:szCs w:val="22"/>
          <w:spacing w:val="-1"/>
        </w:rPr>
        <w:t>的贡献，围绕微服务架构相关的管控、稳定性等能力相比几年前有了很大</w:t>
      </w:r>
      <w:r>
        <w:rPr>
          <w:rFonts w:ascii="SimSun" w:hAnsi="SimSun" w:eastAsia="SimSun" w:cs="SimSun"/>
          <w:sz w:val="22"/>
          <w:szCs w:val="22"/>
          <w:spacing w:val="4"/>
        </w:rPr>
        <w:t xml:space="preserve"> </w:t>
      </w:r>
      <w:r>
        <w:rPr>
          <w:rFonts w:ascii="SimSun" w:hAnsi="SimSun" w:eastAsia="SimSun" w:cs="SimSun"/>
          <w:sz w:val="22"/>
          <w:szCs w:val="22"/>
          <w:spacing w:val="-6"/>
        </w:rPr>
        <w:t>的提升，加上</w:t>
      </w:r>
      <w:r>
        <w:rPr>
          <w:rFonts w:ascii="Times New Roman" w:hAnsi="Times New Roman" w:eastAsia="Times New Roman" w:cs="Times New Roman"/>
          <w:sz w:val="22"/>
          <w:szCs w:val="22"/>
          <w:spacing w:val="-6"/>
        </w:rPr>
        <w:t>Spring</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6"/>
        </w:rPr>
        <w:t>良好的技术生态，</w:t>
      </w:r>
      <w:r>
        <w:rPr>
          <w:rFonts w:ascii="SimSun" w:hAnsi="SimSun" w:eastAsia="SimSun" w:cs="SimSun"/>
          <w:sz w:val="22"/>
          <w:szCs w:val="22"/>
          <w:spacing w:val="63"/>
        </w:rPr>
        <w:t xml:space="preserve"> </w:t>
      </w:r>
      <w:r>
        <w:rPr>
          <w:rFonts w:ascii="SimSun" w:hAnsi="SimSun" w:eastAsia="SimSun" w:cs="SimSun"/>
          <w:sz w:val="22"/>
          <w:szCs w:val="22"/>
          <w:spacing w:val="-6"/>
        </w:rPr>
        <w:t>一举成为今天业界非常流行的微服</w:t>
      </w:r>
    </w:p>
    <w:p>
      <w:pPr>
        <w:spacing w:line="219" w:lineRule="auto"/>
        <w:rPr>
          <w:rFonts w:ascii="SimSun" w:hAnsi="SimSun" w:eastAsia="SimSun" w:cs="SimSun"/>
          <w:sz w:val="22"/>
          <w:szCs w:val="22"/>
        </w:rPr>
      </w:pPr>
      <w:r>
        <w:rPr>
          <w:rFonts w:ascii="SimSun" w:hAnsi="SimSun" w:eastAsia="SimSun" w:cs="SimSun"/>
          <w:sz w:val="22"/>
          <w:szCs w:val="22"/>
          <w:spacing w:val="-8"/>
        </w:rPr>
        <w:t>务框架。</w:t>
      </w:r>
    </w:p>
    <w:p>
      <w:pPr>
        <w:ind w:right="391" w:firstLine="440"/>
        <w:spacing w:before="297" w:line="319" w:lineRule="auto"/>
        <w:jc w:val="both"/>
        <w:rPr>
          <w:rFonts w:ascii="SimSun" w:hAnsi="SimSun" w:eastAsia="SimSun" w:cs="SimSun"/>
          <w:sz w:val="22"/>
          <w:szCs w:val="22"/>
        </w:rPr>
      </w:pPr>
      <w:r>
        <w:rPr>
          <w:rFonts w:ascii="SimSun" w:hAnsi="SimSun" w:eastAsia="SimSun" w:cs="SimSun"/>
          <w:sz w:val="22"/>
          <w:szCs w:val="22"/>
          <w:spacing w:val="-1"/>
        </w:rPr>
        <w:t>中台建设是将企业业务进行全面梳理后，将共享业务能力抽象、沉淀</w:t>
      </w:r>
      <w:r>
        <w:rPr>
          <w:rFonts w:ascii="SimSun" w:hAnsi="SimSun" w:eastAsia="SimSun" w:cs="SimSun"/>
          <w:sz w:val="22"/>
          <w:szCs w:val="22"/>
        </w:rPr>
        <w:t xml:space="preserve">  </w:t>
      </w:r>
      <w:r>
        <w:rPr>
          <w:rFonts w:ascii="SimSun" w:hAnsi="SimSun" w:eastAsia="SimSun" w:cs="SimSun"/>
          <w:sz w:val="22"/>
          <w:szCs w:val="22"/>
          <w:spacing w:val="-1"/>
        </w:rPr>
        <w:t>到中台，改变过往针对一个一个业务场景需求以“烟囱式”的方式建设系</w:t>
      </w:r>
      <w:r>
        <w:rPr>
          <w:rFonts w:ascii="SimSun" w:hAnsi="SimSun" w:eastAsia="SimSun" w:cs="SimSun"/>
          <w:sz w:val="22"/>
          <w:szCs w:val="22"/>
          <w:spacing w:val="8"/>
        </w:rPr>
        <w:t xml:space="preserve">  </w:t>
      </w:r>
      <w:r>
        <w:rPr>
          <w:rFonts w:ascii="SimSun" w:hAnsi="SimSun" w:eastAsia="SimSun" w:cs="SimSun"/>
          <w:sz w:val="22"/>
          <w:szCs w:val="22"/>
          <w:spacing w:val="-1"/>
        </w:rPr>
        <w:t>统，同时，通过构建起统一的技术标准和规范，让业务的交互以及集成更</w:t>
      </w:r>
      <w:r>
        <w:rPr>
          <w:rFonts w:ascii="SimSun" w:hAnsi="SimSun" w:eastAsia="SimSun" w:cs="SimSun"/>
          <w:sz w:val="22"/>
          <w:szCs w:val="22"/>
          <w:spacing w:val="8"/>
        </w:rPr>
        <w:t xml:space="preserve">  </w:t>
      </w:r>
      <w:r>
        <w:rPr>
          <w:rFonts w:ascii="SimSun" w:hAnsi="SimSun" w:eastAsia="SimSun" w:cs="SimSun"/>
          <w:sz w:val="22"/>
          <w:szCs w:val="22"/>
          <w:spacing w:val="2"/>
        </w:rPr>
        <w:t>加高效。所以对于支撑中台的微服务架构，建议选择单一主流编程语言，</w:t>
      </w:r>
      <w:r>
        <w:rPr>
          <w:rFonts w:ascii="SimSun" w:hAnsi="SimSun" w:eastAsia="SimSun" w:cs="SimSun"/>
          <w:sz w:val="22"/>
          <w:szCs w:val="22"/>
          <w:spacing w:val="14"/>
        </w:rPr>
        <w:t xml:space="preserve"> </w:t>
      </w:r>
      <w:r>
        <w:rPr>
          <w:rFonts w:ascii="SimSun" w:hAnsi="SimSun" w:eastAsia="SimSun" w:cs="SimSun"/>
          <w:sz w:val="22"/>
          <w:szCs w:val="22"/>
        </w:rPr>
        <w:t>这样在很大程度上也能降低企业的总体运维和人</w:t>
      </w:r>
      <w:r>
        <w:rPr>
          <w:rFonts w:ascii="SimSun" w:hAnsi="SimSun" w:eastAsia="SimSun" w:cs="SimSun"/>
          <w:sz w:val="22"/>
          <w:szCs w:val="22"/>
          <w:spacing w:val="-1"/>
        </w:rPr>
        <w:t>员学习成本。从这个角度 </w:t>
      </w:r>
      <w:r>
        <w:rPr>
          <w:rFonts w:ascii="SimSun" w:hAnsi="SimSun" w:eastAsia="SimSun" w:cs="SimSun"/>
          <w:sz w:val="22"/>
          <w:szCs w:val="22"/>
          <w:spacing w:val="-2"/>
        </w:rPr>
        <w:t>来说，</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2"/>
        </w:rPr>
        <w:t>Dubbo </w:t>
      </w:r>
      <w:r>
        <w:rPr>
          <w:rFonts w:ascii="SimSun" w:hAnsi="SimSun" w:eastAsia="SimSun" w:cs="SimSun"/>
          <w:sz w:val="22"/>
          <w:szCs w:val="22"/>
          <w:spacing w:val="-2"/>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2"/>
        </w:rPr>
        <w:t>Spring</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2"/>
        </w:rPr>
        <w:t>Cloud</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都是值得信赖的选择，两者都有微服务运行</w:t>
      </w:r>
    </w:p>
    <w:p>
      <w:pPr>
        <w:spacing w:before="1" w:line="219" w:lineRule="auto"/>
        <w:rPr>
          <w:rFonts w:ascii="SimSun" w:hAnsi="SimSun" w:eastAsia="SimSun" w:cs="SimSun"/>
          <w:sz w:val="22"/>
          <w:szCs w:val="22"/>
        </w:rPr>
      </w:pPr>
      <w:r>
        <w:rPr>
          <w:rFonts w:ascii="SimSun" w:hAnsi="SimSun" w:eastAsia="SimSun" w:cs="SimSun"/>
          <w:sz w:val="22"/>
          <w:szCs w:val="22"/>
          <w:spacing w:val="-6"/>
        </w:rPr>
        <w:t>和管控完善的功能组件，也都经受过不少成功大</w:t>
      </w:r>
      <w:r>
        <w:rPr>
          <w:rFonts w:ascii="SimSun" w:hAnsi="SimSun" w:eastAsia="SimSun" w:cs="SimSun"/>
          <w:sz w:val="22"/>
          <w:szCs w:val="22"/>
          <w:spacing w:val="-7"/>
        </w:rPr>
        <w:t>型案例的验证。</w:t>
      </w:r>
    </w:p>
    <w:p>
      <w:pPr>
        <w:ind w:right="448" w:firstLine="440"/>
        <w:spacing w:before="279" w:line="322" w:lineRule="auto"/>
        <w:jc w:val="both"/>
        <w:rPr>
          <w:rFonts w:ascii="SimSun" w:hAnsi="SimSun" w:eastAsia="SimSun" w:cs="SimSun"/>
          <w:sz w:val="22"/>
          <w:szCs w:val="22"/>
        </w:rPr>
      </w:pPr>
      <w:r>
        <w:rPr>
          <w:rFonts w:ascii="Times New Roman" w:hAnsi="Times New Roman" w:eastAsia="Times New Roman" w:cs="Times New Roman"/>
          <w:sz w:val="22"/>
          <w:szCs w:val="22"/>
        </w:rPr>
        <w:t>Dubbo</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Spring</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Cloud</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都是开源平台，不可避免地都有大多数开源产</w:t>
      </w:r>
      <w:r>
        <w:rPr>
          <w:rFonts w:ascii="SimSun" w:hAnsi="SimSun" w:eastAsia="SimSun" w:cs="SimSun"/>
          <w:sz w:val="22"/>
          <w:szCs w:val="22"/>
        </w:rPr>
        <w:t xml:space="preserve"> </w:t>
      </w:r>
      <w:r>
        <w:rPr>
          <w:rFonts w:ascii="SimSun" w:hAnsi="SimSun" w:eastAsia="SimSun" w:cs="SimSun"/>
          <w:sz w:val="22"/>
          <w:szCs w:val="22"/>
          <w:spacing w:val="-1"/>
        </w:rPr>
        <w:t>品的弱点——强调核心功能的实现和稳健，但对于运维管控这部分就显得</w:t>
      </w:r>
      <w:r>
        <w:rPr>
          <w:rFonts w:ascii="SimSun" w:hAnsi="SimSun" w:eastAsia="SimSun" w:cs="SimSun"/>
          <w:sz w:val="22"/>
          <w:szCs w:val="22"/>
          <w:spacing w:val="4"/>
        </w:rPr>
        <w:t xml:space="preserve"> </w:t>
      </w:r>
      <w:r>
        <w:rPr>
          <w:rFonts w:ascii="SimSun" w:hAnsi="SimSun" w:eastAsia="SimSun" w:cs="SimSun"/>
          <w:sz w:val="22"/>
          <w:szCs w:val="22"/>
          <w:spacing w:val="-1"/>
        </w:rPr>
        <w:t>比较粗糙。粗看大致的系统运维、管控甚至高可用的能力都有，在业</w:t>
      </w:r>
      <w:r>
        <w:rPr>
          <w:rFonts w:ascii="SimSun" w:hAnsi="SimSun" w:eastAsia="SimSun" w:cs="SimSun"/>
          <w:sz w:val="22"/>
          <w:szCs w:val="22"/>
          <w:spacing w:val="-2"/>
        </w:rPr>
        <w:t>务场</w:t>
      </w:r>
      <w:r>
        <w:rPr>
          <w:rFonts w:ascii="SimSun" w:hAnsi="SimSun" w:eastAsia="SimSun" w:cs="SimSun"/>
          <w:sz w:val="22"/>
          <w:szCs w:val="22"/>
        </w:rPr>
        <w:t xml:space="preserve"> </w:t>
      </w:r>
      <w:r>
        <w:rPr>
          <w:rFonts w:ascii="SimSun" w:hAnsi="SimSun" w:eastAsia="SimSun" w:cs="SimSun"/>
          <w:sz w:val="22"/>
          <w:szCs w:val="22"/>
          <w:spacing w:val="-1"/>
        </w:rPr>
        <w:t>景不太复杂，体量不大的企业环境中，使用这些开源平台支撑一些系统问</w:t>
      </w:r>
      <w:r>
        <w:rPr>
          <w:rFonts w:ascii="SimSun" w:hAnsi="SimSun" w:eastAsia="SimSun" w:cs="SimSun"/>
          <w:sz w:val="22"/>
          <w:szCs w:val="22"/>
          <w:spacing w:val="18"/>
        </w:rPr>
        <w:t xml:space="preserve"> </w:t>
      </w:r>
      <w:r>
        <w:rPr>
          <w:rFonts w:ascii="SimSun" w:hAnsi="SimSun" w:eastAsia="SimSun" w:cs="SimSun"/>
          <w:sz w:val="22"/>
          <w:szCs w:val="22"/>
        </w:rPr>
        <w:t>题不大，然而一旦业务体系变得复杂，所支撑的业</w:t>
      </w:r>
      <w:r>
        <w:rPr>
          <w:rFonts w:ascii="SimSun" w:hAnsi="SimSun" w:eastAsia="SimSun" w:cs="SimSun"/>
          <w:sz w:val="22"/>
          <w:szCs w:val="22"/>
          <w:spacing w:val="-1"/>
        </w:rPr>
        <w:t>务需要更高的管控和高</w:t>
      </w:r>
      <w:r>
        <w:rPr>
          <w:rFonts w:ascii="SimSun" w:hAnsi="SimSun" w:eastAsia="SimSun" w:cs="SimSun"/>
          <w:sz w:val="22"/>
          <w:szCs w:val="22"/>
        </w:rPr>
        <w:t xml:space="preserve"> </w:t>
      </w:r>
      <w:r>
        <w:rPr>
          <w:rFonts w:ascii="SimSun" w:hAnsi="SimSun" w:eastAsia="SimSun" w:cs="SimSun"/>
          <w:sz w:val="22"/>
          <w:szCs w:val="22"/>
        </w:rPr>
        <w:t>可用保障，单纯开源平台所提供的能力就捉襟</w:t>
      </w:r>
      <w:r>
        <w:rPr>
          <w:rFonts w:ascii="SimSun" w:hAnsi="SimSun" w:eastAsia="SimSun" w:cs="SimSun"/>
          <w:sz w:val="22"/>
          <w:szCs w:val="22"/>
          <w:spacing w:val="-1"/>
        </w:rPr>
        <w:t>见肘了，这就需要一个非常</w:t>
      </w:r>
      <w:r>
        <w:rPr>
          <w:rFonts w:ascii="SimSun" w:hAnsi="SimSun" w:eastAsia="SimSun" w:cs="SimSun"/>
          <w:sz w:val="22"/>
          <w:szCs w:val="22"/>
        </w:rPr>
        <w:t xml:space="preserve"> </w:t>
      </w:r>
      <w:r>
        <w:rPr>
          <w:rFonts w:ascii="SimSun" w:hAnsi="SimSun" w:eastAsia="SimSun" w:cs="SimSun"/>
          <w:sz w:val="22"/>
          <w:szCs w:val="22"/>
        </w:rPr>
        <w:t>专业的技术团队能基于开源工具进行功能的扩展</w:t>
      </w:r>
      <w:r>
        <w:rPr>
          <w:rFonts w:ascii="SimSun" w:hAnsi="SimSun" w:eastAsia="SimSun" w:cs="SimSun"/>
          <w:sz w:val="22"/>
          <w:szCs w:val="22"/>
          <w:spacing w:val="-1"/>
        </w:rPr>
        <w:t>和增强。所以企业应该针</w:t>
      </w:r>
      <w:r>
        <w:rPr>
          <w:rFonts w:ascii="SimSun" w:hAnsi="SimSun" w:eastAsia="SimSun" w:cs="SimSun"/>
          <w:sz w:val="22"/>
          <w:szCs w:val="22"/>
        </w:rPr>
        <w:t xml:space="preserve"> </w:t>
      </w:r>
      <w:r>
        <w:rPr>
          <w:rFonts w:ascii="SimSun" w:hAnsi="SimSun" w:eastAsia="SimSun" w:cs="SimSun"/>
          <w:sz w:val="22"/>
          <w:szCs w:val="22"/>
        </w:rPr>
        <w:t>对这一问题，考虑目前业务发展的现状和长远发展规</w:t>
      </w:r>
      <w:r>
        <w:rPr>
          <w:rFonts w:ascii="SimSun" w:hAnsi="SimSun" w:eastAsia="SimSun" w:cs="SimSun"/>
          <w:sz w:val="22"/>
          <w:szCs w:val="22"/>
          <w:spacing w:val="-1"/>
        </w:rPr>
        <w:t>划，以及现有技术团</w:t>
      </w:r>
    </w:p>
    <w:p>
      <w:pPr>
        <w:spacing w:line="219" w:lineRule="auto"/>
        <w:rPr>
          <w:rFonts w:ascii="SimSun" w:hAnsi="SimSun" w:eastAsia="SimSun" w:cs="SimSun"/>
          <w:sz w:val="22"/>
          <w:szCs w:val="22"/>
        </w:rPr>
      </w:pPr>
      <w:r>
        <w:rPr>
          <w:rFonts w:ascii="SimSun" w:hAnsi="SimSun" w:eastAsia="SimSun" w:cs="SimSun"/>
          <w:sz w:val="22"/>
          <w:szCs w:val="22"/>
          <w:spacing w:val="-5"/>
        </w:rPr>
        <w:t>队的实力或从外界获取到的专业服务，选择适合企</w:t>
      </w:r>
      <w:r>
        <w:rPr>
          <w:rFonts w:ascii="SimSun" w:hAnsi="SimSun" w:eastAsia="SimSun" w:cs="SimSun"/>
          <w:sz w:val="22"/>
          <w:szCs w:val="22"/>
          <w:spacing w:val="-6"/>
        </w:rPr>
        <w:t>业业务持续发展的框架。</w:t>
      </w:r>
    </w:p>
    <w:p>
      <w:pPr>
        <w:ind w:right="391" w:firstLine="440"/>
        <w:spacing w:before="298" w:line="319" w:lineRule="auto"/>
        <w:jc w:val="both"/>
        <w:rPr>
          <w:rFonts w:ascii="SimSun" w:hAnsi="SimSun" w:eastAsia="SimSun" w:cs="SimSun"/>
          <w:sz w:val="22"/>
          <w:szCs w:val="22"/>
        </w:rPr>
      </w:pPr>
      <w:r>
        <w:rPr>
          <w:rFonts w:ascii="SimSun" w:hAnsi="SimSun" w:eastAsia="SimSun" w:cs="SimSun"/>
          <w:sz w:val="22"/>
          <w:szCs w:val="22"/>
          <w:spacing w:val="14"/>
        </w:rPr>
        <w:t>从2017年开始，微服务领域又出现了另一个人气高涨</w:t>
      </w:r>
      <w:r>
        <w:rPr>
          <w:rFonts w:ascii="SimSun" w:hAnsi="SimSun" w:eastAsia="SimSun" w:cs="SimSun"/>
          <w:sz w:val="22"/>
          <w:szCs w:val="22"/>
          <w:spacing w:val="13"/>
        </w:rPr>
        <w:t>的微服务框 </w:t>
      </w:r>
      <w:r>
        <w:rPr>
          <w:rFonts w:ascii="SimSun" w:hAnsi="SimSun" w:eastAsia="SimSun" w:cs="SimSun"/>
          <w:sz w:val="22"/>
          <w:szCs w:val="22"/>
          <w:spacing w:val="-8"/>
        </w:rPr>
        <w:t>架——Service Mesh。从某种意义上来说，Service Mesh不是一个新的技术，</w:t>
      </w:r>
      <w:r>
        <w:rPr>
          <w:rFonts w:ascii="SimSun" w:hAnsi="SimSun" w:eastAsia="SimSun" w:cs="SimSun"/>
          <w:sz w:val="22"/>
          <w:szCs w:val="22"/>
          <w:spacing w:val="6"/>
        </w:rPr>
        <w:t xml:space="preserve"> </w:t>
      </w:r>
      <w:r>
        <w:rPr>
          <w:rFonts w:ascii="SimSun" w:hAnsi="SimSun" w:eastAsia="SimSun" w:cs="SimSun"/>
          <w:sz w:val="22"/>
          <w:szCs w:val="22"/>
        </w:rPr>
        <w:t>而是介入微服务和网络之间的一个透明的基础设</w:t>
      </w:r>
      <w:r>
        <w:rPr>
          <w:rFonts w:ascii="SimSun" w:hAnsi="SimSun" w:eastAsia="SimSun" w:cs="SimSun"/>
          <w:sz w:val="22"/>
          <w:szCs w:val="22"/>
          <w:spacing w:val="-1"/>
        </w:rPr>
        <w:t>施层，为应用程序的通信 </w:t>
      </w:r>
      <w:r>
        <w:rPr>
          <w:rFonts w:ascii="SimSun" w:hAnsi="SimSun" w:eastAsia="SimSun" w:cs="SimSun"/>
          <w:sz w:val="22"/>
          <w:szCs w:val="22"/>
        </w:rPr>
        <w:t>路径提供了单一点，以便插入服务，收集遥测</w:t>
      </w:r>
      <w:r>
        <w:rPr>
          <w:rFonts w:ascii="SimSun" w:hAnsi="SimSun" w:eastAsia="SimSun" w:cs="SimSun"/>
          <w:sz w:val="22"/>
          <w:szCs w:val="22"/>
          <w:spacing w:val="-1"/>
        </w:rPr>
        <w:t>数据，来统一接管一些微服</w:t>
      </w:r>
      <w:r>
        <w:rPr>
          <w:rFonts w:ascii="SimSun" w:hAnsi="SimSun" w:eastAsia="SimSun" w:cs="SimSun"/>
          <w:sz w:val="22"/>
          <w:szCs w:val="22"/>
        </w:rPr>
        <w:t xml:space="preserve">  </w:t>
      </w:r>
      <w:r>
        <w:rPr>
          <w:rFonts w:ascii="SimSun" w:hAnsi="SimSun" w:eastAsia="SimSun" w:cs="SimSun"/>
          <w:sz w:val="22"/>
          <w:szCs w:val="22"/>
        </w:rPr>
        <w:t>务治理的功能。相比之前的微服务框架会带来</w:t>
      </w:r>
      <w:r>
        <w:rPr>
          <w:rFonts w:ascii="SimSun" w:hAnsi="SimSun" w:eastAsia="SimSun" w:cs="SimSun"/>
          <w:sz w:val="22"/>
          <w:szCs w:val="22"/>
          <w:spacing w:val="-1"/>
        </w:rPr>
        <w:t>运维、管控、高可用性的问</w:t>
      </w:r>
    </w:p>
    <w:p>
      <w:pPr>
        <w:spacing w:line="219" w:lineRule="auto"/>
        <w:rPr>
          <w:rFonts w:ascii="SimSun" w:hAnsi="SimSun" w:eastAsia="SimSun" w:cs="SimSun"/>
          <w:sz w:val="22"/>
          <w:szCs w:val="22"/>
        </w:rPr>
      </w:pPr>
      <w:r>
        <w:rPr>
          <w:rFonts w:ascii="SimSun" w:hAnsi="SimSun" w:eastAsia="SimSun" w:cs="SimSun"/>
          <w:sz w:val="22"/>
          <w:szCs w:val="22"/>
          <w:spacing w:val="-2"/>
        </w:rPr>
        <w:t>题</w:t>
      </w:r>
      <w:r>
        <w:rPr>
          <w:rFonts w:ascii="SimSun" w:hAnsi="SimSun" w:eastAsia="SimSun" w:cs="SimSun"/>
          <w:sz w:val="22"/>
          <w:szCs w:val="22"/>
          <w:spacing w:val="-40"/>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Service  Mesh</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是更好的解决方案，可以对问题进行收敛和统一，这样</w:t>
      </w:r>
    </w:p>
    <w:p>
      <w:pPr>
        <w:spacing w:line="219" w:lineRule="auto"/>
        <w:sectPr>
          <w:pgSz w:w="8370" w:h="13250"/>
          <w:pgMar w:top="400" w:right="438" w:bottom="400" w:left="420" w:header="0" w:footer="0" w:gutter="0"/>
        </w:sectPr>
        <w:rPr>
          <w:rFonts w:ascii="SimSun" w:hAnsi="SimSun" w:eastAsia="SimSun" w:cs="SimSun"/>
          <w:sz w:val="22"/>
          <w:szCs w:val="22"/>
        </w:rPr>
      </w:pPr>
    </w:p>
    <w:p>
      <w:pPr>
        <w:spacing w:before="216" w:line="219" w:lineRule="auto"/>
        <w:rPr>
          <w:rFonts w:ascii="SimSun" w:hAnsi="SimSun" w:eastAsia="SimSun" w:cs="SimSun"/>
          <w:sz w:val="16"/>
          <w:szCs w:val="16"/>
        </w:rPr>
      </w:pPr>
      <w:r>
        <w:rPr>
          <w:rFonts w:ascii="SimSun" w:hAnsi="SimSun" w:eastAsia="SimSun" w:cs="SimSun"/>
          <w:sz w:val="16"/>
          <w:szCs w:val="16"/>
          <w:spacing w:val="-6"/>
        </w:rPr>
        <w:t>120</w:t>
      </w:r>
      <w:r>
        <w:rPr>
          <w:rFonts w:ascii="SimSun" w:hAnsi="SimSun" w:eastAsia="SimSun" w:cs="SimSun"/>
          <w:sz w:val="16"/>
          <w:szCs w:val="16"/>
          <w:spacing w:val="6"/>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346" w:lineRule="auto"/>
        <w:rPr/>
      </w:pPr>
      <w:r/>
    </w:p>
    <w:p>
      <w:pPr>
        <w:pStyle w:val="BodyText"/>
        <w:spacing w:line="347" w:lineRule="auto"/>
        <w:rPr/>
      </w:pPr>
      <w:r/>
    </w:p>
    <w:p>
      <w:pPr>
        <w:ind w:left="510"/>
        <w:spacing w:before="72" w:line="288" w:lineRule="auto"/>
        <w:jc w:val="both"/>
        <w:rPr>
          <w:rFonts w:ascii="SimSun" w:hAnsi="SimSun" w:eastAsia="SimSun" w:cs="SimSun"/>
          <w:sz w:val="22"/>
          <w:szCs w:val="22"/>
        </w:rPr>
      </w:pPr>
      <w:r>
        <w:rPr>
          <w:rFonts w:ascii="SimSun" w:hAnsi="SimSun" w:eastAsia="SimSun" w:cs="SimSun"/>
          <w:sz w:val="22"/>
          <w:szCs w:val="22"/>
          <w:spacing w:val="4"/>
        </w:rPr>
        <w:t>对于跨语言的支持以及将现有应用程序融入微服务</w:t>
      </w:r>
      <w:r>
        <w:rPr>
          <w:rFonts w:ascii="SimSun" w:hAnsi="SimSun" w:eastAsia="SimSun" w:cs="SimSun"/>
          <w:sz w:val="22"/>
          <w:szCs w:val="22"/>
          <w:spacing w:val="3"/>
        </w:rPr>
        <w:t>架构中提供了更完善、</w:t>
      </w:r>
      <w:r>
        <w:rPr>
          <w:rFonts w:ascii="SimSun" w:hAnsi="SimSun" w:eastAsia="SimSun" w:cs="SimSun"/>
          <w:sz w:val="22"/>
          <w:szCs w:val="22"/>
        </w:rPr>
        <w:t xml:space="preserve"> </w:t>
      </w:r>
      <w:r>
        <w:rPr>
          <w:rFonts w:ascii="SimSun" w:hAnsi="SimSun" w:eastAsia="SimSun" w:cs="SimSun"/>
          <w:sz w:val="22"/>
          <w:szCs w:val="22"/>
        </w:rPr>
        <w:t>便捷的技术手段。目前</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Service  Mesh</w:t>
      </w:r>
      <w:r>
        <w:rPr>
          <w:rFonts w:ascii="SimSun" w:hAnsi="SimSun" w:eastAsia="SimSun" w:cs="SimSun"/>
          <w:sz w:val="22"/>
          <w:szCs w:val="22"/>
        </w:rPr>
        <w:t>在一些国外互联网公</w:t>
      </w:r>
      <w:r>
        <w:rPr>
          <w:rFonts w:ascii="SimSun" w:hAnsi="SimSun" w:eastAsia="SimSun" w:cs="SimSun"/>
          <w:sz w:val="22"/>
          <w:szCs w:val="22"/>
          <w:spacing w:val="-1"/>
        </w:rPr>
        <w:t>司局部范围内投</w:t>
      </w:r>
      <w:r>
        <w:rPr>
          <w:rFonts w:ascii="SimSun" w:hAnsi="SimSun" w:eastAsia="SimSun" w:cs="SimSun"/>
          <w:sz w:val="22"/>
          <w:szCs w:val="22"/>
        </w:rPr>
        <w:t xml:space="preserve">  </w:t>
      </w:r>
      <w:r>
        <w:rPr>
          <w:rFonts w:ascii="SimSun" w:hAnsi="SimSun" w:eastAsia="SimSun" w:cs="SimSun"/>
          <w:sz w:val="22"/>
          <w:szCs w:val="22"/>
        </w:rPr>
        <w:t>入了生产环境中使用，但仍需一段时间的验证和打磨</w:t>
      </w:r>
      <w:r>
        <w:rPr>
          <w:rFonts w:ascii="SimSun" w:hAnsi="SimSun" w:eastAsia="SimSun" w:cs="SimSun"/>
          <w:sz w:val="22"/>
          <w:szCs w:val="22"/>
          <w:spacing w:val="-1"/>
        </w:rPr>
        <w:t>，建议企业技术人员</w:t>
      </w:r>
      <w:r>
        <w:rPr>
          <w:rFonts w:ascii="SimSun" w:hAnsi="SimSun" w:eastAsia="SimSun" w:cs="SimSun"/>
          <w:sz w:val="22"/>
          <w:szCs w:val="22"/>
        </w:rPr>
        <w:t xml:space="preserve">  </w:t>
      </w:r>
      <w:r>
        <w:rPr>
          <w:rFonts w:ascii="SimSun" w:hAnsi="SimSun" w:eastAsia="SimSun" w:cs="SimSun"/>
          <w:sz w:val="22"/>
          <w:szCs w:val="22"/>
          <w:spacing w:val="-6"/>
        </w:rPr>
        <w:t>关注该技术的发展，相信这个技术会很快在微服务领域流行。</w:t>
      </w:r>
    </w:p>
    <w:p>
      <w:pPr>
        <w:ind w:left="510" w:right="126" w:firstLine="449"/>
        <w:spacing w:before="283" w:line="297" w:lineRule="auto"/>
        <w:jc w:val="both"/>
        <w:rPr>
          <w:rFonts w:ascii="SimSun" w:hAnsi="SimSun" w:eastAsia="SimSun" w:cs="SimSun"/>
          <w:sz w:val="22"/>
          <w:szCs w:val="22"/>
        </w:rPr>
      </w:pPr>
      <w:r>
        <w:rPr>
          <w:rFonts w:ascii="SimSun" w:hAnsi="SimSun" w:eastAsia="SimSun" w:cs="SimSun"/>
          <w:sz w:val="22"/>
          <w:szCs w:val="22"/>
          <w:spacing w:val="-3"/>
        </w:rPr>
        <w:t>不管是当前主流的</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Dubbo </w:t>
      </w:r>
      <w:r>
        <w:rPr>
          <w:rFonts w:ascii="SimSun" w:hAnsi="SimSun" w:eastAsia="SimSun" w:cs="SimSun"/>
          <w:sz w:val="22"/>
          <w:szCs w:val="22"/>
          <w:spacing w:val="-3"/>
        </w:rPr>
        <w:t>和</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Spring</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3"/>
        </w:rPr>
        <w:t>Cloud </w:t>
      </w:r>
      <w:r>
        <w:rPr>
          <w:rFonts w:ascii="SimSun" w:hAnsi="SimSun" w:eastAsia="SimSun" w:cs="SimSun"/>
          <w:sz w:val="22"/>
          <w:szCs w:val="22"/>
          <w:spacing w:val="-3"/>
        </w:rPr>
        <w:t>微服务框架，还是将来的如</w:t>
      </w:r>
      <w:r>
        <w:rPr>
          <w:rFonts w:ascii="SimSun" w:hAnsi="SimSun" w:eastAsia="SimSun" w:cs="SimSun"/>
          <w:sz w:val="22"/>
          <w:szCs w:val="22"/>
        </w:rPr>
        <w:t xml:space="preserve"> </w:t>
      </w:r>
      <w:r>
        <w:rPr>
          <w:rFonts w:ascii="Times New Roman" w:hAnsi="Times New Roman" w:eastAsia="Times New Roman" w:cs="Times New Roman"/>
          <w:sz w:val="22"/>
          <w:szCs w:val="22"/>
        </w:rPr>
        <w:t>Service Mesh</w:t>
      </w:r>
      <w:r>
        <w:rPr>
          <w:rFonts w:ascii="Times New Roman" w:hAnsi="Times New Roman" w:eastAsia="Times New Roman" w:cs="Times New Roman"/>
          <w:sz w:val="22"/>
          <w:szCs w:val="22"/>
          <w:spacing w:val="40"/>
        </w:rPr>
        <w:t xml:space="preserve"> </w:t>
      </w:r>
      <w:r>
        <w:rPr>
          <w:rFonts w:ascii="SimSun" w:hAnsi="SimSun" w:eastAsia="SimSun" w:cs="SimSun"/>
          <w:sz w:val="22"/>
          <w:szCs w:val="22"/>
        </w:rPr>
        <w:t>等新一代框架，对于业务的解耦、服务化拆分和设计都不会 </w:t>
      </w:r>
      <w:r>
        <w:rPr>
          <w:rFonts w:ascii="SimSun" w:hAnsi="SimSun" w:eastAsia="SimSun" w:cs="SimSun"/>
          <w:sz w:val="22"/>
          <w:szCs w:val="22"/>
        </w:rPr>
        <w:t>有本质的影响，而中台建设中更强调的是业务服</w:t>
      </w:r>
      <w:r>
        <w:rPr>
          <w:rFonts w:ascii="SimSun" w:hAnsi="SimSun" w:eastAsia="SimSun" w:cs="SimSun"/>
          <w:sz w:val="22"/>
          <w:szCs w:val="22"/>
          <w:spacing w:val="-1"/>
        </w:rPr>
        <w:t>务化的层面，所以企业不</w:t>
      </w:r>
      <w:r>
        <w:rPr>
          <w:rFonts w:ascii="SimSun" w:hAnsi="SimSun" w:eastAsia="SimSun" w:cs="SimSun"/>
          <w:sz w:val="22"/>
          <w:szCs w:val="22"/>
        </w:rPr>
        <w:t xml:space="preserve"> </w:t>
      </w:r>
      <w:r>
        <w:rPr>
          <w:rFonts w:ascii="SimSun" w:hAnsi="SimSun" w:eastAsia="SimSun" w:cs="SimSun"/>
          <w:sz w:val="22"/>
          <w:szCs w:val="22"/>
        </w:rPr>
        <w:t>用太过担心当前基于</w:t>
      </w:r>
      <w:r>
        <w:rPr>
          <w:rFonts w:ascii="Times New Roman" w:hAnsi="Times New Roman" w:eastAsia="Times New Roman" w:cs="Times New Roman"/>
          <w:sz w:val="22"/>
          <w:szCs w:val="22"/>
        </w:rPr>
        <w:t>Dubbo </w:t>
      </w:r>
      <w:r>
        <w:rPr>
          <w:rFonts w:ascii="SimSun" w:hAnsi="SimSun" w:eastAsia="SimSun" w:cs="SimSun"/>
          <w:sz w:val="22"/>
          <w:szCs w:val="22"/>
        </w:rPr>
        <w:t>或</w:t>
      </w:r>
      <w:r>
        <w:rPr>
          <w:rFonts w:ascii="SimSun" w:hAnsi="SimSun" w:eastAsia="SimSun" w:cs="SimSun"/>
          <w:sz w:val="22"/>
          <w:szCs w:val="22"/>
          <w:spacing w:val="-19"/>
        </w:rPr>
        <w:t xml:space="preserve"> </w:t>
      </w:r>
      <w:r>
        <w:rPr>
          <w:rFonts w:ascii="Times New Roman" w:hAnsi="Times New Roman" w:eastAsia="Times New Roman" w:cs="Times New Roman"/>
          <w:sz w:val="22"/>
          <w:szCs w:val="22"/>
        </w:rPr>
        <w:t>Spring  Cloud</w:t>
      </w:r>
      <w:r>
        <w:rPr>
          <w:rFonts w:ascii="SimSun" w:hAnsi="SimSun" w:eastAsia="SimSun" w:cs="SimSun"/>
          <w:sz w:val="22"/>
          <w:szCs w:val="22"/>
        </w:rPr>
        <w:t>的中台服务</w:t>
      </w:r>
      <w:r>
        <w:rPr>
          <w:rFonts w:ascii="SimSun" w:hAnsi="SimSun" w:eastAsia="SimSun" w:cs="SimSun"/>
          <w:sz w:val="22"/>
          <w:szCs w:val="22"/>
          <w:spacing w:val="-1"/>
        </w:rPr>
        <w:t>体系是否会因为新</w:t>
      </w:r>
      <w:r>
        <w:rPr>
          <w:rFonts w:ascii="SimSun" w:hAnsi="SimSun" w:eastAsia="SimSun" w:cs="SimSun"/>
          <w:sz w:val="22"/>
          <w:szCs w:val="22"/>
        </w:rPr>
        <w:t xml:space="preserve"> </w:t>
      </w:r>
      <w:r>
        <w:rPr>
          <w:rFonts w:ascii="SimSun" w:hAnsi="SimSun" w:eastAsia="SimSun" w:cs="SimSun"/>
          <w:sz w:val="22"/>
          <w:szCs w:val="22"/>
          <w:spacing w:val="-8"/>
        </w:rPr>
        <w:t>的架构出现而需要重建。</w:t>
      </w:r>
    </w:p>
    <w:p>
      <w:pPr>
        <w:pStyle w:val="BodyText"/>
        <w:spacing w:line="272" w:lineRule="auto"/>
        <w:rPr/>
      </w:pPr>
      <w:r/>
    </w:p>
    <w:p>
      <w:pPr>
        <w:ind w:left="510" w:right="59" w:firstLine="409"/>
        <w:spacing w:before="71" w:line="319" w:lineRule="auto"/>
        <w:jc w:val="both"/>
        <w:rPr>
          <w:rFonts w:ascii="SimSun" w:hAnsi="SimSun" w:eastAsia="SimSun" w:cs="SimSun"/>
          <w:sz w:val="22"/>
          <w:szCs w:val="22"/>
        </w:rPr>
      </w:pPr>
      <w:r>
        <w:rPr>
          <w:rFonts w:ascii="SimSun" w:hAnsi="SimSun" w:eastAsia="SimSun" w:cs="SimSun"/>
          <w:sz w:val="22"/>
          <w:szCs w:val="22"/>
          <w:spacing w:val="1"/>
        </w:rPr>
        <w:t>这里延展说明有关中台与微服务关系的问题，是因为笔者在与很</w:t>
      </w:r>
      <w:r>
        <w:rPr>
          <w:rFonts w:ascii="SimSun" w:hAnsi="SimSun" w:eastAsia="SimSun" w:cs="SimSun"/>
          <w:sz w:val="22"/>
          <w:szCs w:val="22"/>
        </w:rPr>
        <w:t>多企 </w:t>
      </w:r>
      <w:r>
        <w:rPr>
          <w:rFonts w:ascii="SimSun" w:hAnsi="SimSun" w:eastAsia="SimSun" w:cs="SimSun"/>
          <w:sz w:val="22"/>
          <w:szCs w:val="22"/>
        </w:rPr>
        <w:t>业的信息中心领导和技术人员进行交流时，发现有不</w:t>
      </w:r>
      <w:r>
        <w:rPr>
          <w:rFonts w:ascii="SimSun" w:hAnsi="SimSun" w:eastAsia="SimSun" w:cs="SimSun"/>
          <w:sz w:val="22"/>
          <w:szCs w:val="22"/>
          <w:spacing w:val="-1"/>
        </w:rPr>
        <w:t>少人把中台建设定性</w:t>
      </w:r>
      <w:r>
        <w:rPr>
          <w:rFonts w:ascii="SimSun" w:hAnsi="SimSun" w:eastAsia="SimSun" w:cs="SimSun"/>
          <w:sz w:val="22"/>
          <w:szCs w:val="22"/>
        </w:rPr>
        <w:t xml:space="preserve"> </w:t>
      </w:r>
      <w:r>
        <w:rPr>
          <w:rFonts w:ascii="SimSun" w:hAnsi="SimSun" w:eastAsia="SimSun" w:cs="SimSun"/>
          <w:sz w:val="22"/>
          <w:szCs w:val="22"/>
        </w:rPr>
        <w:t>为微服务架构的建设。笔者认为这种理解比</w:t>
      </w:r>
      <w:r>
        <w:rPr>
          <w:rFonts w:ascii="SimSun" w:hAnsi="SimSun" w:eastAsia="SimSun" w:cs="SimSun"/>
          <w:sz w:val="22"/>
          <w:szCs w:val="22"/>
          <w:spacing w:val="-1"/>
        </w:rPr>
        <w:t>较片面，如果将企业中台的建</w:t>
      </w:r>
      <w:r>
        <w:rPr>
          <w:rFonts w:ascii="SimSun" w:hAnsi="SimSun" w:eastAsia="SimSun" w:cs="SimSun"/>
          <w:sz w:val="22"/>
          <w:szCs w:val="22"/>
        </w:rPr>
        <w:t xml:space="preserve"> </w:t>
      </w:r>
      <w:r>
        <w:rPr>
          <w:rFonts w:ascii="SimSun" w:hAnsi="SimSun" w:eastAsia="SimSun" w:cs="SimSun"/>
          <w:sz w:val="22"/>
          <w:szCs w:val="22"/>
          <w:spacing w:val="-5"/>
        </w:rPr>
        <w:t>设仅仅与微服务画上等号，那么笔者对这家企业将来的中台发展极其担忧。</w:t>
      </w:r>
      <w:r>
        <w:rPr>
          <w:rFonts w:ascii="SimSun" w:hAnsi="SimSun" w:eastAsia="SimSun" w:cs="SimSun"/>
          <w:sz w:val="22"/>
          <w:szCs w:val="22"/>
          <w:spacing w:val="3"/>
        </w:rPr>
        <w:t xml:space="preserve"> </w:t>
      </w:r>
      <w:r>
        <w:rPr>
          <w:rFonts w:ascii="SimSun" w:hAnsi="SimSun" w:eastAsia="SimSun" w:cs="SimSun"/>
          <w:sz w:val="22"/>
          <w:szCs w:val="22"/>
          <w:spacing w:val="2"/>
        </w:rPr>
        <w:t>为什么呢?因为总体来说，微服务架构是一个单纯从技术视角来看更符合 </w:t>
      </w:r>
      <w:r>
        <w:rPr>
          <w:rFonts w:ascii="SimSun" w:hAnsi="SimSun" w:eastAsia="SimSun" w:cs="SimSun"/>
          <w:sz w:val="22"/>
          <w:szCs w:val="22"/>
        </w:rPr>
        <w:t>现在互联网时代业务发展要求的服务化框架，</w:t>
      </w:r>
      <w:r>
        <w:rPr>
          <w:rFonts w:ascii="SimSun" w:hAnsi="SimSun" w:eastAsia="SimSun" w:cs="SimSun"/>
          <w:sz w:val="22"/>
          <w:szCs w:val="22"/>
          <w:spacing w:val="-1"/>
        </w:rPr>
        <w:t>但企业中台建设是一个系统</w:t>
      </w:r>
      <w:r>
        <w:rPr>
          <w:rFonts w:ascii="SimSun" w:hAnsi="SimSun" w:eastAsia="SimSun" w:cs="SimSun"/>
          <w:sz w:val="22"/>
          <w:szCs w:val="22"/>
        </w:rPr>
        <w:t xml:space="preserve"> </w:t>
      </w:r>
      <w:r>
        <w:rPr>
          <w:rFonts w:ascii="SimSun" w:hAnsi="SimSun" w:eastAsia="SimSun" w:cs="SimSun"/>
          <w:sz w:val="22"/>
          <w:szCs w:val="22"/>
        </w:rPr>
        <w:t>性的建设工程，整个业务架构会因为业务的</w:t>
      </w:r>
      <w:r>
        <w:rPr>
          <w:rFonts w:ascii="SimSun" w:hAnsi="SimSun" w:eastAsia="SimSun" w:cs="SimSun"/>
          <w:sz w:val="22"/>
          <w:szCs w:val="22"/>
          <w:spacing w:val="-1"/>
        </w:rPr>
        <w:t>重新梳理而发生变化，从而使</w:t>
      </w:r>
      <w:r>
        <w:rPr>
          <w:rFonts w:ascii="SimSun" w:hAnsi="SimSun" w:eastAsia="SimSun" w:cs="SimSun"/>
          <w:sz w:val="22"/>
          <w:szCs w:val="22"/>
        </w:rPr>
        <w:t xml:space="preserve"> </w:t>
      </w:r>
      <w:r>
        <w:rPr>
          <w:rFonts w:ascii="SimSun" w:hAnsi="SimSun" w:eastAsia="SimSun" w:cs="SimSun"/>
          <w:sz w:val="22"/>
          <w:szCs w:val="22"/>
          <w:spacing w:val="-3"/>
        </w:rPr>
        <w:t>业务系统建设的方式也发生根本的改变，原有企业中业</w:t>
      </w:r>
      <w:r>
        <w:rPr>
          <w:rFonts w:ascii="SimSun" w:hAnsi="SimSun" w:eastAsia="SimSun" w:cs="SimSun"/>
          <w:sz w:val="22"/>
          <w:szCs w:val="22"/>
          <w:spacing w:val="-4"/>
        </w:rPr>
        <w:t>务部门与IT</w:t>
      </w:r>
      <w:r>
        <w:rPr>
          <w:rFonts w:ascii="SimSun" w:hAnsi="SimSun" w:eastAsia="SimSun" w:cs="SimSun"/>
          <w:sz w:val="22"/>
          <w:szCs w:val="22"/>
          <w:spacing w:val="-30"/>
        </w:rPr>
        <w:t xml:space="preserve"> </w:t>
      </w:r>
      <w:r>
        <w:rPr>
          <w:rFonts w:ascii="SimSun" w:hAnsi="SimSun" w:eastAsia="SimSun" w:cs="SimSun"/>
          <w:sz w:val="22"/>
          <w:szCs w:val="22"/>
          <w:spacing w:val="-4"/>
        </w:rPr>
        <w:t>部门之 </w:t>
      </w:r>
      <w:r>
        <w:rPr>
          <w:rFonts w:ascii="SimSun" w:hAnsi="SimSun" w:eastAsia="SimSun" w:cs="SimSun"/>
          <w:sz w:val="22"/>
          <w:szCs w:val="22"/>
          <w:spacing w:val="-1"/>
        </w:rPr>
        <w:t>间的协同协作模式也随之改变，相应地就带来组织架构和人才体系的调整 </w:t>
      </w:r>
      <w:r>
        <w:rPr>
          <w:rFonts w:ascii="SimSun" w:hAnsi="SimSun" w:eastAsia="SimSun" w:cs="SimSun"/>
          <w:sz w:val="22"/>
          <w:szCs w:val="22"/>
        </w:rPr>
        <w:t>和提升，目的是更加高效地发挥出中台的运转效</w:t>
      </w:r>
      <w:r>
        <w:rPr>
          <w:rFonts w:ascii="SimSun" w:hAnsi="SimSun" w:eastAsia="SimSun" w:cs="SimSun"/>
          <w:sz w:val="22"/>
          <w:szCs w:val="22"/>
          <w:spacing w:val="-1"/>
        </w:rPr>
        <w:t>率。而且从过往的案例以</w:t>
      </w:r>
      <w:r>
        <w:rPr>
          <w:rFonts w:ascii="SimSun" w:hAnsi="SimSun" w:eastAsia="SimSun" w:cs="SimSun"/>
          <w:sz w:val="22"/>
          <w:szCs w:val="22"/>
        </w:rPr>
        <w:t xml:space="preserve"> </w:t>
      </w:r>
      <w:r>
        <w:rPr>
          <w:rFonts w:ascii="SimSun" w:hAnsi="SimSun" w:eastAsia="SimSun" w:cs="SimSun"/>
          <w:sz w:val="22"/>
          <w:szCs w:val="22"/>
        </w:rPr>
        <w:t>及项目建设经验来看，笔者认为组织、人才、运营体</w:t>
      </w:r>
      <w:r>
        <w:rPr>
          <w:rFonts w:ascii="SimSun" w:hAnsi="SimSun" w:eastAsia="SimSun" w:cs="SimSun"/>
          <w:sz w:val="22"/>
          <w:szCs w:val="22"/>
          <w:spacing w:val="-1"/>
        </w:rPr>
        <w:t>系等方面对于企业中</w:t>
      </w:r>
      <w:r>
        <w:rPr>
          <w:rFonts w:ascii="SimSun" w:hAnsi="SimSun" w:eastAsia="SimSun" w:cs="SimSun"/>
          <w:sz w:val="22"/>
          <w:szCs w:val="22"/>
        </w:rPr>
        <w:t xml:space="preserve"> </w:t>
      </w:r>
      <w:r>
        <w:rPr>
          <w:rFonts w:ascii="SimSun" w:hAnsi="SimSun" w:eastAsia="SimSun" w:cs="SimSun"/>
          <w:sz w:val="22"/>
          <w:szCs w:val="22"/>
          <w:spacing w:val="-1"/>
        </w:rPr>
        <w:t>台是否能走远，能否真正实现企业的战略目标至关重要，绝不仅仅是微服</w:t>
      </w:r>
    </w:p>
    <w:p>
      <w:pPr>
        <w:ind w:left="510"/>
        <w:spacing w:line="219" w:lineRule="auto"/>
        <w:rPr>
          <w:rFonts w:ascii="SimSun" w:hAnsi="SimSun" w:eastAsia="SimSun" w:cs="SimSun"/>
          <w:sz w:val="22"/>
          <w:szCs w:val="22"/>
        </w:rPr>
      </w:pPr>
      <w:r>
        <w:rPr>
          <w:rFonts w:ascii="SimSun" w:hAnsi="SimSun" w:eastAsia="SimSun" w:cs="SimSun"/>
          <w:sz w:val="22"/>
          <w:szCs w:val="22"/>
          <w:spacing w:val="-10"/>
        </w:rPr>
        <w:t>务这一技术框架所能涵盖的。</w:t>
      </w:r>
    </w:p>
    <w:p>
      <w:pPr>
        <w:pStyle w:val="BodyText"/>
        <w:spacing w:line="245" w:lineRule="auto"/>
        <w:rPr/>
      </w:pPr>
      <w:r/>
    </w:p>
    <w:p>
      <w:pPr>
        <w:ind w:left="510" w:right="117" w:firstLine="449"/>
        <w:spacing w:before="71" w:line="319" w:lineRule="auto"/>
        <w:jc w:val="both"/>
        <w:rPr>
          <w:rFonts w:ascii="SimSun" w:hAnsi="SimSun" w:eastAsia="SimSun" w:cs="SimSun"/>
          <w:sz w:val="22"/>
          <w:szCs w:val="22"/>
        </w:rPr>
      </w:pPr>
      <w:r>
        <w:rPr>
          <w:rFonts w:ascii="SimSun" w:hAnsi="SimSun" w:eastAsia="SimSun" w:cs="SimSun"/>
          <w:sz w:val="22"/>
          <w:szCs w:val="22"/>
          <w:spacing w:val="-1"/>
        </w:rPr>
        <w:t>准确地说，微服务是支撑起企业中台服务交互和管控的核心框架，是</w:t>
      </w:r>
      <w:r>
        <w:rPr>
          <w:rFonts w:ascii="SimSun" w:hAnsi="SimSun" w:eastAsia="SimSun" w:cs="SimSun"/>
          <w:sz w:val="22"/>
          <w:szCs w:val="22"/>
          <w:spacing w:val="18"/>
        </w:rPr>
        <w:t xml:space="preserve"> </w:t>
      </w:r>
      <w:r>
        <w:rPr>
          <w:rFonts w:ascii="SimSun" w:hAnsi="SimSun" w:eastAsia="SimSun" w:cs="SimSun"/>
          <w:sz w:val="22"/>
          <w:szCs w:val="22"/>
          <w:spacing w:val="-1"/>
        </w:rPr>
        <w:t>企业中台的核心技术，而企业中台不仅仅需要技术平台的有效支撑，同时</w:t>
      </w:r>
      <w:r>
        <w:rPr>
          <w:rFonts w:ascii="SimSun" w:hAnsi="SimSun" w:eastAsia="SimSun" w:cs="SimSun"/>
          <w:sz w:val="22"/>
          <w:szCs w:val="22"/>
          <w:spacing w:val="18"/>
        </w:rPr>
        <w:t xml:space="preserve"> </w:t>
      </w:r>
      <w:r>
        <w:rPr>
          <w:rFonts w:ascii="SimSun" w:hAnsi="SimSun" w:eastAsia="SimSun" w:cs="SimSun"/>
          <w:sz w:val="22"/>
          <w:szCs w:val="22"/>
          <w:spacing w:val="-1"/>
        </w:rPr>
        <w:t>也会涉及组织架构、人才、运营等一系列非技术的调整和优化。建议企业</w:t>
      </w:r>
      <w:r>
        <w:rPr>
          <w:rFonts w:ascii="SimSun" w:hAnsi="SimSun" w:eastAsia="SimSun" w:cs="SimSun"/>
          <w:sz w:val="22"/>
          <w:szCs w:val="22"/>
          <w:spacing w:val="18"/>
        </w:rPr>
        <w:t xml:space="preserve"> </w:t>
      </w:r>
      <w:r>
        <w:rPr>
          <w:rFonts w:ascii="SimSun" w:hAnsi="SimSun" w:eastAsia="SimSun" w:cs="SimSun"/>
          <w:sz w:val="22"/>
          <w:szCs w:val="22"/>
          <w:spacing w:val="-7"/>
        </w:rPr>
        <w:t>的</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领导者在考虑建立中台时，</w:t>
      </w:r>
      <w:r>
        <w:rPr>
          <w:rFonts w:ascii="SimSun" w:hAnsi="SimSun" w:eastAsia="SimSun" w:cs="SimSun"/>
          <w:sz w:val="22"/>
          <w:szCs w:val="22"/>
          <w:spacing w:val="60"/>
        </w:rPr>
        <w:t xml:space="preserve"> </w:t>
      </w:r>
      <w:r>
        <w:rPr>
          <w:rFonts w:ascii="SimSun" w:hAnsi="SimSun" w:eastAsia="SimSun" w:cs="SimSun"/>
          <w:sz w:val="22"/>
          <w:szCs w:val="22"/>
          <w:spacing w:val="-7"/>
        </w:rPr>
        <w:t>一定要站在更高的业务视角，不要停留在</w:t>
      </w:r>
    </w:p>
    <w:p>
      <w:pPr>
        <w:ind w:left="510"/>
        <w:spacing w:before="1" w:line="219" w:lineRule="auto"/>
        <w:rPr>
          <w:rFonts w:ascii="SimSun" w:hAnsi="SimSun" w:eastAsia="SimSun" w:cs="SimSun"/>
          <w:sz w:val="22"/>
          <w:szCs w:val="22"/>
        </w:rPr>
      </w:pPr>
      <w:r>
        <w:rPr>
          <w:rFonts w:ascii="SimSun" w:hAnsi="SimSun" w:eastAsia="SimSun" w:cs="SimSun"/>
          <w:sz w:val="22"/>
          <w:szCs w:val="22"/>
        </w:rPr>
        <w:t>单纯的技术层面，将中台与微服务的建设画上</w:t>
      </w:r>
      <w:r>
        <w:rPr>
          <w:rFonts w:ascii="SimSun" w:hAnsi="SimSun" w:eastAsia="SimSun" w:cs="SimSun"/>
          <w:sz w:val="22"/>
          <w:szCs w:val="22"/>
          <w:spacing w:val="-1"/>
        </w:rPr>
        <w:t>等号。缺乏足够的业务格局</w:t>
      </w:r>
    </w:p>
    <w:p>
      <w:pPr>
        <w:spacing w:line="219" w:lineRule="auto"/>
        <w:sectPr>
          <w:pgSz w:w="8390" w:h="13250"/>
          <w:pgMar w:top="400" w:right="400" w:bottom="400" w:left="319" w:header="0" w:footer="0" w:gutter="0"/>
        </w:sectPr>
        <w:rPr>
          <w:rFonts w:ascii="SimSun" w:hAnsi="SimSun" w:eastAsia="SimSun" w:cs="SimSun"/>
          <w:sz w:val="22"/>
          <w:szCs w:val="22"/>
        </w:rPr>
      </w:pPr>
    </w:p>
    <w:p>
      <w:pPr>
        <w:spacing w:line="98" w:lineRule="exact"/>
        <w:rPr/>
      </w:pPr>
      <w:r>
        <w:drawing>
          <wp:anchor distT="0" distB="0" distL="0" distR="0" simplePos="0" relativeHeight="254533632" behindDoc="1" locked="0" layoutInCell="0" allowOverlap="1">
            <wp:simplePos x="0" y="0"/>
            <wp:positionH relativeFrom="page">
              <wp:posOffset>1536711</wp:posOffset>
            </wp:positionH>
            <wp:positionV relativeFrom="page">
              <wp:posOffset>412759</wp:posOffset>
            </wp:positionV>
            <wp:extent cx="2895584" cy="6350"/>
            <wp:effectExtent l="0" t="0" r="0" b="0"/>
            <wp:wrapNone/>
            <wp:docPr id="230" name="IM 230"/>
            <wp:cNvGraphicFramePr/>
            <a:graphic>
              <a:graphicData uri="http://schemas.openxmlformats.org/drawingml/2006/picture">
                <pic:pic>
                  <pic:nvPicPr>
                    <pic:cNvPr id="230" name="IM 230"/>
                    <pic:cNvPicPr/>
                  </pic:nvPicPr>
                  <pic:blipFill>
                    <a:blip r:embed="rId153"/>
                    <a:stretch>
                      <a:fillRect/>
                    </a:stretch>
                  </pic:blipFill>
                  <pic:spPr>
                    <a:xfrm rot="0">
                      <a:off x="0" y="0"/>
                      <a:ext cx="2895584" cy="6350"/>
                    </a:xfrm>
                    <a:prstGeom prst="rect">
                      <a:avLst/>
                    </a:prstGeom>
                  </pic:spPr>
                </pic:pic>
              </a:graphicData>
            </a:graphic>
          </wp:anchor>
        </w:drawing>
      </w:r>
      <w:r/>
    </w:p>
    <w:p>
      <w:pPr>
        <w:spacing w:line="98" w:lineRule="exact"/>
        <w:sectPr>
          <w:pgSz w:w="8370" w:h="13250"/>
          <w:pgMar w:top="400" w:right="194" w:bottom="400" w:left="400" w:header="0" w:footer="0" w:gutter="0"/>
          <w:cols w:equalWidth="0" w:num="1">
            <w:col w:w="7776" w:space="0"/>
          </w:cols>
        </w:sectPr>
        <w:rPr/>
      </w:pPr>
    </w:p>
    <w:p>
      <w:pPr>
        <w:ind w:left="2020"/>
        <w:spacing w:before="67" w:line="338" w:lineRule="exact"/>
        <w:tabs>
          <w:tab w:val="left" w:pos="5712"/>
        </w:tabs>
        <w:rPr/>
      </w:pPr>
      <w:r>
        <w:rPr>
          <w:rFonts w:ascii="SimSun" w:hAnsi="SimSun" w:eastAsia="SimSun" w:cs="SimSun"/>
          <w:sz w:val="16"/>
          <w:szCs w:val="16"/>
          <w:position w:val="-4"/>
        </w:rPr>
        <w:tab/>
      </w:r>
      <w:r>
        <w:rPr>
          <w:rFonts w:ascii="SimSun" w:hAnsi="SimSun" w:eastAsia="SimSun" w:cs="SimSun"/>
          <w:sz w:val="16"/>
          <w:szCs w:val="16"/>
          <w:b/>
          <w:bCs/>
          <w:spacing w:val="-16"/>
          <w:position w:val="-4"/>
        </w:rPr>
        <w:t>中台架构的</w:t>
      </w:r>
      <w:r>
        <w:ruby>
          <w:rubyPr>
            <w:rubyAlign w:val="left"/>
            <w:hpsRaise w:val="12"/>
            <w:hps w:val="16"/>
            <w:hpsBaseText w:val="16"/>
          </w:rubyPr>
          <w:rt>
            <w:r>
              <w:rPr>
                <w:rFonts w:ascii="SimSun" w:hAnsi="SimSun" w:eastAsia="SimSun" w:cs="SimSun"/>
                <w:sz w:val="16"/>
                <w:szCs w:val="16"/>
                <w:w w:val="164"/>
              </w:rPr>
              <w:t>-</w:t>
            </w:r>
          </w:rt>
          <w:rubyBase>
            <w:r>
              <w:rPr>
                <w:rFonts w:ascii="SimSun" w:hAnsi="SimSun" w:eastAsia="SimSun" w:cs="SimSun"/>
                <w:sz w:val="16"/>
                <w:szCs w:val="16"/>
                <w:b/>
                <w:bCs/>
                <w:w w:val="92"/>
                <w:position w:val="-4"/>
              </w:rPr>
              <w:t>建</w:t>
            </w:r>
          </w:rubyBase>
        </w:ruby>
      </w:r>
      <w:r>
        <w:ruby>
          <w:rubyPr>
            <w:rubyAlign w:val="left"/>
            <w:hpsRaise w:val="12"/>
            <w:hps w:val="16"/>
            <w:hpsBaseText w:val="16"/>
          </w:rubyPr>
          <w:rt>
            <w:r>
              <w:rPr>
                <w:rFonts w:ascii="SimSun" w:hAnsi="SimSun" w:eastAsia="SimSun" w:cs="SimSun"/>
                <w:sz w:val="16"/>
                <w:szCs w:val="16"/>
                <w:w w:val="88"/>
              </w:rPr>
              <w:t>第</w:t>
            </w:r>
          </w:rt>
          <w:rubyBase>
            <w:r>
              <w:rPr>
                <w:rFonts w:ascii="SimSun" w:hAnsi="SimSun" w:eastAsia="SimSun" w:cs="SimSun"/>
                <w:sz w:val="16"/>
                <w:szCs w:val="16"/>
                <w:b/>
                <w:bCs/>
                <w:w w:val="92"/>
                <w:position w:val="-4"/>
              </w:rPr>
              <w:t>设</w:t>
            </w:r>
          </w:rubyBase>
        </w:ruby>
      </w:r>
      <w:r>
        <w:ruby>
          <w:rubyPr>
            <w:rubyAlign w:val="left"/>
            <w:hpsRaise w:val="12"/>
            <w:hps w:val="16"/>
            <w:hpsBaseText w:val="16"/>
          </w:rubyPr>
          <w:rt>
            <w:r>
              <w:rPr>
                <w:rFonts w:ascii="SimSun" w:hAnsi="SimSun" w:eastAsia="SimSun" w:cs="SimSun"/>
                <w:sz w:val="16"/>
                <w:szCs w:val="16"/>
                <w:w w:val="94"/>
              </w:rPr>
              <w:t>三</w:t>
            </w:r>
          </w:rt>
          <w:rubyBase>
            <w:r>
              <w:rPr>
                <w:rFonts w:ascii="SimSun" w:hAnsi="SimSun" w:eastAsia="SimSun" w:cs="SimSun"/>
                <w:sz w:val="16"/>
                <w:szCs w:val="16"/>
                <w:b/>
                <w:bCs/>
                <w:w w:val="92"/>
                <w:position w:val="-4"/>
              </w:rPr>
              <w:t>思</w:t>
            </w:r>
          </w:rubyBase>
        </w:ruby>
      </w:r>
      <w:r>
        <w:ruby>
          <w:rubyPr>
            <w:rubyAlign w:val="left"/>
            <w:hpsRaise w:val="12"/>
            <w:hps w:val="16"/>
            <w:hpsBaseText w:val="16"/>
          </w:rubyPr>
          <w:rt>
            <w:r>
              <w:rPr>
                <w:rFonts w:ascii="SimSun" w:hAnsi="SimSun" w:eastAsia="SimSun" w:cs="SimSun"/>
                <w:sz w:val="16"/>
                <w:szCs w:val="16"/>
              </w:rPr>
              <w:t>章</w:t>
            </w:r>
          </w:rt>
          <w:rubyBase>
            <w:r>
              <w:rPr>
                <w:rFonts w:ascii="SimSun" w:hAnsi="SimSun" w:eastAsia="SimSun" w:cs="SimSun"/>
                <w:sz w:val="16"/>
                <w:szCs w:val="16"/>
                <w:b/>
                <w:bCs/>
                <w:w w:val="91"/>
                <w:position w:val="-4"/>
              </w:rPr>
              <w:t>路</w:t>
            </w:r>
          </w:rubyBase>
        </w:ruby>
      </w:r>
    </w:p>
    <w:p>
      <w:pPr>
        <w:pStyle w:val="BodyText"/>
        <w:spacing w:line="14" w:lineRule="auto"/>
        <w:rPr>
          <w:sz w:val="2"/>
        </w:rPr>
      </w:pPr>
      <w:r>
        <w:rPr>
          <w:sz w:val="2"/>
          <w:szCs w:val="2"/>
        </w:rPr>
        <w:br w:type="column"/>
      </w:r>
    </w:p>
    <w:p>
      <w:pPr>
        <w:ind w:left="214"/>
        <w:spacing w:before="90" w:line="184" w:lineRule="auto"/>
        <w:rPr>
          <w:rFonts w:ascii="SimSun" w:hAnsi="SimSun" w:eastAsia="SimSun" w:cs="SimSun"/>
          <w:sz w:val="16"/>
          <w:szCs w:val="16"/>
        </w:rPr>
      </w:pPr>
      <w:r>
        <w:rPr>
          <w:rFonts w:ascii="SimSun" w:hAnsi="SimSun" w:eastAsia="SimSun" w:cs="SimSun"/>
          <w:sz w:val="16"/>
          <w:szCs w:val="16"/>
          <w:spacing w:val="-5"/>
        </w:rPr>
        <w:t>121</w:t>
      </w:r>
    </w:p>
    <w:p>
      <w:pPr>
        <w:spacing w:line="184" w:lineRule="auto"/>
        <w:sectPr>
          <w:type w:val="continuous"/>
          <w:pgSz w:w="8370" w:h="13250"/>
          <w:pgMar w:top="400" w:right="194" w:bottom="400" w:left="400" w:header="0" w:footer="0" w:gutter="0"/>
          <w:cols w:equalWidth="0" w:num="2">
            <w:col w:w="7056" w:space="0"/>
            <w:col w:w="720" w:space="0"/>
          </w:cols>
        </w:sectPr>
        <w:rPr>
          <w:rFonts w:ascii="SimSun" w:hAnsi="SimSun" w:eastAsia="SimSun" w:cs="SimSun"/>
          <w:sz w:val="16"/>
          <w:szCs w:val="16"/>
        </w:rPr>
      </w:pPr>
    </w:p>
    <w:p>
      <w:pPr>
        <w:pStyle w:val="BodyText"/>
        <w:spacing w:line="265" w:lineRule="auto"/>
        <w:rPr/>
      </w:pPr>
      <w:r/>
    </w:p>
    <w:p>
      <w:pPr>
        <w:pStyle w:val="BodyText"/>
        <w:spacing w:line="265" w:lineRule="auto"/>
        <w:rPr/>
      </w:pPr>
      <w:r/>
    </w:p>
    <w:p>
      <w:pPr>
        <w:ind w:right="723"/>
        <w:spacing w:before="71" w:line="327" w:lineRule="auto"/>
        <w:jc w:val="both"/>
        <w:rPr>
          <w:rFonts w:ascii="SimSun" w:hAnsi="SimSun" w:eastAsia="SimSun" w:cs="SimSun"/>
          <w:sz w:val="22"/>
          <w:szCs w:val="22"/>
        </w:rPr>
      </w:pPr>
      <w:r>
        <w:rPr>
          <w:rFonts w:ascii="SimSun" w:hAnsi="SimSun" w:eastAsia="SimSun" w:cs="SimSun"/>
          <w:sz w:val="22"/>
          <w:szCs w:val="22"/>
          <w:spacing w:val="-2"/>
        </w:rPr>
        <w:t>和视野，势必会将中台的建设与发展引入死胡同，那样不仅会给企业的</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1"/>
        </w:rPr>
        <w:t>建设带来大量的成本浪费，更重要的是贻误了通过</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手段打造企业核心竞</w:t>
      </w:r>
    </w:p>
    <w:p>
      <w:pPr>
        <w:spacing w:line="218" w:lineRule="auto"/>
        <w:rPr>
          <w:rFonts w:ascii="SimSun" w:hAnsi="SimSun" w:eastAsia="SimSun" w:cs="SimSun"/>
          <w:sz w:val="22"/>
          <w:szCs w:val="22"/>
        </w:rPr>
      </w:pPr>
      <w:r>
        <w:rPr>
          <w:rFonts w:ascii="SimSun" w:hAnsi="SimSun" w:eastAsia="SimSun" w:cs="SimSun"/>
          <w:sz w:val="22"/>
          <w:szCs w:val="22"/>
          <w:spacing w:val="-7"/>
        </w:rPr>
        <w:t>争力的战机。</w:t>
      </w:r>
    </w:p>
    <w:p>
      <w:pPr>
        <w:pStyle w:val="BodyText"/>
        <w:spacing w:line="322" w:lineRule="auto"/>
        <w:rPr/>
      </w:pPr>
      <w:r/>
    </w:p>
    <w:p>
      <w:pPr>
        <w:pStyle w:val="BodyText"/>
        <w:spacing w:line="323" w:lineRule="auto"/>
        <w:rPr/>
      </w:pPr>
      <w:r/>
    </w:p>
    <w:p>
      <w:pPr>
        <w:ind w:left="4"/>
        <w:spacing w:before="91" w:line="221" w:lineRule="auto"/>
        <w:rPr>
          <w:rFonts w:ascii="SimSun" w:hAnsi="SimSun" w:eastAsia="SimSun" w:cs="SimSun"/>
          <w:sz w:val="28"/>
          <w:szCs w:val="28"/>
        </w:rPr>
      </w:pPr>
      <w:r>
        <w:rPr>
          <w:rFonts w:ascii="SimSun" w:hAnsi="SimSun" w:eastAsia="SimSun" w:cs="SimSun"/>
          <w:sz w:val="28"/>
          <w:szCs w:val="28"/>
          <w:b/>
          <w:bCs/>
          <w:spacing w:val="-8"/>
        </w:rPr>
        <w:t>小结</w:t>
      </w:r>
    </w:p>
    <w:p>
      <w:pPr>
        <w:pStyle w:val="BodyText"/>
        <w:spacing w:line="332" w:lineRule="auto"/>
        <w:rPr/>
      </w:pPr>
      <w:r/>
    </w:p>
    <w:p>
      <w:pPr>
        <w:ind w:right="732" w:firstLine="449"/>
        <w:spacing w:before="72" w:line="327" w:lineRule="auto"/>
        <w:jc w:val="both"/>
        <w:rPr>
          <w:rFonts w:ascii="SimSun" w:hAnsi="SimSun" w:eastAsia="SimSun" w:cs="SimSun"/>
          <w:sz w:val="22"/>
          <w:szCs w:val="22"/>
        </w:rPr>
      </w:pPr>
      <w:r>
        <w:rPr>
          <w:rFonts w:ascii="SimSun" w:hAnsi="SimSun" w:eastAsia="SimSun" w:cs="SimSun"/>
          <w:sz w:val="22"/>
          <w:szCs w:val="22"/>
        </w:rPr>
        <w:t>任何平台的建设都需要有一个总体的建设思路为</w:t>
      </w:r>
      <w:r>
        <w:rPr>
          <w:rFonts w:ascii="SimSun" w:hAnsi="SimSun" w:eastAsia="SimSun" w:cs="SimSun"/>
          <w:sz w:val="22"/>
          <w:szCs w:val="22"/>
          <w:spacing w:val="-1"/>
        </w:rPr>
        <w:t>指导原则，也要对平</w:t>
      </w:r>
      <w:r>
        <w:rPr>
          <w:rFonts w:ascii="SimSun" w:hAnsi="SimSun" w:eastAsia="SimSun" w:cs="SimSun"/>
          <w:sz w:val="22"/>
          <w:szCs w:val="22"/>
        </w:rPr>
        <w:t xml:space="preserve"> </w:t>
      </w:r>
      <w:r>
        <w:rPr>
          <w:rFonts w:ascii="SimSun" w:hAnsi="SimSun" w:eastAsia="SimSun" w:cs="SimSun"/>
          <w:sz w:val="22"/>
          <w:szCs w:val="22"/>
          <w:spacing w:val="-1"/>
        </w:rPr>
        <w:t>台实际建设和发展过程中可能遇到的问题有一个思考，而且每一家企业所</w:t>
      </w:r>
      <w:r>
        <w:rPr>
          <w:rFonts w:ascii="SimSun" w:hAnsi="SimSun" w:eastAsia="SimSun" w:cs="SimSun"/>
          <w:sz w:val="22"/>
          <w:szCs w:val="22"/>
          <w:spacing w:val="5"/>
        </w:rPr>
        <w:t xml:space="preserve"> </w:t>
      </w:r>
      <w:r>
        <w:rPr>
          <w:rFonts w:ascii="SimSun" w:hAnsi="SimSun" w:eastAsia="SimSun" w:cs="SimSun"/>
          <w:sz w:val="22"/>
          <w:szCs w:val="22"/>
          <w:spacing w:val="-1"/>
        </w:rPr>
        <w:t>处的环境、具备的条件等都会有所差异，不能针对企业自身各方面的因素</w:t>
      </w:r>
      <w:r>
        <w:rPr>
          <w:rFonts w:ascii="SimSun" w:hAnsi="SimSun" w:eastAsia="SimSun" w:cs="SimSun"/>
          <w:sz w:val="22"/>
          <w:szCs w:val="22"/>
          <w:spacing w:val="18"/>
        </w:rPr>
        <w:t xml:space="preserve"> </w:t>
      </w:r>
      <w:r>
        <w:rPr>
          <w:rFonts w:ascii="SimSun" w:hAnsi="SimSun" w:eastAsia="SimSun" w:cs="SimSun"/>
          <w:sz w:val="22"/>
          <w:szCs w:val="22"/>
          <w:spacing w:val="-1"/>
        </w:rPr>
        <w:t>因地制宜地考虑平台发展策略，这些都很容易导致平台不能持续发展甚至</w:t>
      </w:r>
      <w:r>
        <w:rPr>
          <w:rFonts w:ascii="SimSun" w:hAnsi="SimSun" w:eastAsia="SimSun" w:cs="SimSun"/>
          <w:sz w:val="22"/>
          <w:szCs w:val="22"/>
          <w:spacing w:val="5"/>
        </w:rPr>
        <w:t xml:space="preserve"> </w:t>
      </w:r>
      <w:r>
        <w:rPr>
          <w:rFonts w:ascii="SimSun" w:hAnsi="SimSun" w:eastAsia="SimSun" w:cs="SimSun"/>
          <w:sz w:val="22"/>
          <w:szCs w:val="22"/>
        </w:rPr>
        <w:t>平台建设失败，中台的建设也不例外。本章从过往实</w:t>
      </w:r>
      <w:r>
        <w:rPr>
          <w:rFonts w:ascii="SimSun" w:hAnsi="SimSun" w:eastAsia="SimSun" w:cs="SimSun"/>
          <w:sz w:val="22"/>
          <w:szCs w:val="22"/>
          <w:spacing w:val="-1"/>
        </w:rPr>
        <w:t>践中梳理总结出中台</w:t>
      </w:r>
      <w:r>
        <w:rPr>
          <w:rFonts w:ascii="SimSun" w:hAnsi="SimSun" w:eastAsia="SimSun" w:cs="SimSun"/>
          <w:sz w:val="22"/>
          <w:szCs w:val="22"/>
        </w:rPr>
        <w:t xml:space="preserve"> </w:t>
      </w:r>
      <w:r>
        <w:rPr>
          <w:rFonts w:ascii="SimSun" w:hAnsi="SimSun" w:eastAsia="SimSun" w:cs="SimSun"/>
          <w:sz w:val="22"/>
          <w:szCs w:val="22"/>
        </w:rPr>
        <w:t>建设的发展方向、启动中台建设的几种典型</w:t>
      </w:r>
      <w:r>
        <w:rPr>
          <w:rFonts w:ascii="SimSun" w:hAnsi="SimSun" w:eastAsia="SimSun" w:cs="SimSun"/>
          <w:sz w:val="22"/>
          <w:szCs w:val="22"/>
          <w:spacing w:val="-1"/>
        </w:rPr>
        <w:t>模式以及基于中台架构建设新</w:t>
      </w:r>
      <w:r>
        <w:rPr>
          <w:rFonts w:ascii="SimSun" w:hAnsi="SimSun" w:eastAsia="SimSun" w:cs="SimSun"/>
          <w:sz w:val="22"/>
          <w:szCs w:val="22"/>
        </w:rPr>
        <w:t xml:space="preserve"> </w:t>
      </w:r>
      <w:r>
        <w:rPr>
          <w:rFonts w:ascii="SimSun" w:hAnsi="SimSun" w:eastAsia="SimSun" w:cs="SimSun"/>
          <w:sz w:val="22"/>
          <w:szCs w:val="22"/>
          <w:spacing w:val="-1"/>
        </w:rPr>
        <w:t>的系统的几种可行模式，目的是给处于中台规划和走向中台建设之路的企</w:t>
      </w:r>
    </w:p>
    <w:p>
      <w:pPr>
        <w:spacing w:before="1" w:line="184" w:lineRule="auto"/>
        <w:rPr>
          <w:rFonts w:ascii="SimSun" w:hAnsi="SimSun" w:eastAsia="SimSun" w:cs="SimSun"/>
          <w:sz w:val="22"/>
          <w:szCs w:val="22"/>
        </w:rPr>
      </w:pPr>
      <w:r>
        <w:rPr>
          <w:rFonts w:ascii="SimSun" w:hAnsi="SimSun" w:eastAsia="SimSun" w:cs="SimSun"/>
          <w:sz w:val="22"/>
          <w:szCs w:val="22"/>
          <w:spacing w:val="-9"/>
        </w:rPr>
        <w:t>业带来一些借鉴和参考。</w:t>
      </w:r>
    </w:p>
    <w:p>
      <w:pPr>
        <w:spacing w:line="184" w:lineRule="auto"/>
        <w:sectPr>
          <w:type w:val="continuous"/>
          <w:pgSz w:w="8370" w:h="13250"/>
          <w:pgMar w:top="400" w:right="194" w:bottom="400" w:left="400" w:header="0" w:footer="0" w:gutter="0"/>
          <w:cols w:equalWidth="0" w:num="1">
            <w:col w:w="7776" w:space="0"/>
          </w:cols>
        </w:sectPr>
        <w:rPr>
          <w:rFonts w:ascii="SimSun" w:hAnsi="SimSun" w:eastAsia="SimSun" w:cs="SimSun"/>
          <w:sz w:val="22"/>
          <w:szCs w:val="22"/>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spacing w:line="220" w:lineRule="exact"/>
        <w:rPr/>
      </w:pPr>
      <w:r>
        <w:rPr>
          <w:position w:val="-4"/>
        </w:rPr>
        <w:pict>
          <v:group id="_x0000_s880" style="mso-position-vertical-relative:line;mso-position-horizontal-relative:char;width:93.5pt;height:11.05pt;" filled="false" stroked="false" coordsize="1870,221" coordorigin="0,0">
            <v:shape id="_x0000_s882" style="position:absolute;left:0;top:0;width:1870;height:221;" filled="false" stroked="false" type="#_x0000_t75">
              <v:imagedata o:title="" r:id="rId154"/>
            </v:shape>
            <v:shape id="_x0000_s884" style="position:absolute;left:-20;top:-20;width:1910;height:261;" filled="false" stroked="false" type="#_x0000_t202">
              <v:fill on="false"/>
              <v:stroke on="false"/>
              <v:path/>
              <v:imagedata o:title=""/>
              <o:lock v:ext="edit" aspectratio="false"/>
              <v:textbox inset="0mm,0mm,0mm,0mm">
                <w:txbxContent>
                  <w:p>
                    <w:pPr>
                      <w:ind w:left="849"/>
                      <w:spacing w:before="77"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color w:val="FFFFFF"/>
                        <w:spacing w:val="-2"/>
                      </w:rPr>
                      <w:t>CHAPTER</w:t>
                    </w:r>
                  </w:p>
                </w:txbxContent>
              </v:textbox>
            </v:shape>
          </v:group>
        </w:pict>
      </w:r>
    </w:p>
    <w:p>
      <w:pPr>
        <w:pStyle w:val="BodyText"/>
        <w:spacing w:line="307" w:lineRule="auto"/>
        <w:rPr/>
      </w:pPr>
      <w:r/>
    </w:p>
    <w:p>
      <w:pPr>
        <w:pStyle w:val="BodyText"/>
        <w:spacing w:line="307" w:lineRule="auto"/>
        <w:rPr/>
      </w:pPr>
      <w:r/>
    </w:p>
    <w:p>
      <w:pPr>
        <w:ind w:left="1709"/>
        <w:spacing w:before="91" w:line="222" w:lineRule="auto"/>
        <w:rPr>
          <w:rFonts w:ascii="SimHei" w:hAnsi="SimHei" w:eastAsia="SimHei" w:cs="SimHei"/>
          <w:sz w:val="28"/>
          <w:szCs w:val="28"/>
        </w:rPr>
      </w:pPr>
      <w:r>
        <w:rPr>
          <w:rFonts w:ascii="SimHei" w:hAnsi="SimHei" w:eastAsia="SimHei" w:cs="SimHei"/>
          <w:sz w:val="28"/>
          <w:szCs w:val="28"/>
          <w:spacing w:val="-3"/>
        </w:rPr>
        <w:t>第四章</w:t>
      </w:r>
    </w:p>
    <w:p>
      <w:pPr>
        <w:ind w:left="1725"/>
        <w:spacing w:before="333" w:line="219" w:lineRule="auto"/>
        <w:rPr>
          <w:rFonts w:ascii="SimSun" w:hAnsi="SimSun" w:eastAsia="SimSun" w:cs="SimSun"/>
          <w:sz w:val="37"/>
          <w:szCs w:val="37"/>
        </w:rPr>
      </w:pPr>
      <w:r>
        <w:rPr>
          <w:rFonts w:ascii="SimSun" w:hAnsi="SimSun" w:eastAsia="SimSun" w:cs="SimSun"/>
          <w:sz w:val="37"/>
          <w:szCs w:val="37"/>
          <w:b/>
          <w:bCs/>
          <w:spacing w:val="-14"/>
        </w:rPr>
        <w:t>中台服务设计及平台化运营体系</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829" w:firstLine="450"/>
        <w:spacing w:before="72" w:line="327" w:lineRule="auto"/>
        <w:jc w:val="both"/>
        <w:rPr>
          <w:rFonts w:ascii="SimSun" w:hAnsi="SimSun" w:eastAsia="SimSun" w:cs="SimSun"/>
          <w:sz w:val="22"/>
          <w:szCs w:val="22"/>
        </w:rPr>
      </w:pPr>
      <w:r>
        <w:rPr>
          <w:rFonts w:ascii="SimSun" w:hAnsi="SimSun" w:eastAsia="SimSun" w:cs="SimSun"/>
          <w:sz w:val="22"/>
          <w:szCs w:val="22"/>
          <w:spacing w:val="3"/>
        </w:rPr>
        <w:t>本章将在中台架构建设思路的基础上更进一步，介绍中台如何落</w:t>
      </w:r>
      <w:r>
        <w:rPr>
          <w:rFonts w:ascii="SimSun" w:hAnsi="SimSun" w:eastAsia="SimSun" w:cs="SimSun"/>
          <w:sz w:val="22"/>
          <w:szCs w:val="22"/>
          <w:spacing w:val="2"/>
        </w:rPr>
        <w:t>地，</w:t>
      </w:r>
      <w:r>
        <w:rPr>
          <w:rFonts w:ascii="SimSun" w:hAnsi="SimSun" w:eastAsia="SimSun" w:cs="SimSun"/>
          <w:sz w:val="22"/>
          <w:szCs w:val="22"/>
        </w:rPr>
        <w:t xml:space="preserve"> </w:t>
      </w:r>
      <w:r>
        <w:rPr>
          <w:rFonts w:ascii="SimSun" w:hAnsi="SimSun" w:eastAsia="SimSun" w:cs="SimSun"/>
          <w:sz w:val="22"/>
          <w:szCs w:val="22"/>
        </w:rPr>
        <w:t>将详细说明中台架构中最为核心的部分：服务中心的设</w:t>
      </w:r>
      <w:r>
        <w:rPr>
          <w:rFonts w:ascii="SimSun" w:hAnsi="SimSun" w:eastAsia="SimSun" w:cs="SimSun"/>
          <w:sz w:val="22"/>
          <w:szCs w:val="22"/>
          <w:spacing w:val="-1"/>
        </w:rPr>
        <w:t>计方法，即如何从</w:t>
      </w:r>
      <w:r>
        <w:rPr>
          <w:rFonts w:ascii="SimSun" w:hAnsi="SimSun" w:eastAsia="SimSun" w:cs="SimSun"/>
          <w:sz w:val="22"/>
          <w:szCs w:val="22"/>
        </w:rPr>
        <w:t xml:space="preserve">  </w:t>
      </w:r>
      <w:r>
        <w:rPr>
          <w:rFonts w:ascii="SimSun" w:hAnsi="SimSun" w:eastAsia="SimSun" w:cs="SimSun"/>
          <w:sz w:val="22"/>
          <w:szCs w:val="22"/>
          <w:spacing w:val="3"/>
        </w:rPr>
        <w:t>业务的需求转变为中台的数字能力?一家企业到底应该有哪些服务中心?  </w:t>
      </w:r>
      <w:r>
        <w:rPr>
          <w:rFonts w:ascii="SimSun" w:hAnsi="SimSun" w:eastAsia="SimSun" w:cs="SimSun"/>
          <w:sz w:val="22"/>
          <w:szCs w:val="22"/>
          <w:spacing w:val="10"/>
        </w:rPr>
        <w:t>每个服务中心具备哪些服务能力?这些服务能力的设计包含哪些重要元</w:t>
      </w:r>
      <w:r>
        <w:rPr>
          <w:rFonts w:ascii="SimSun" w:hAnsi="SimSun" w:eastAsia="SimSun" w:cs="SimSun"/>
          <w:sz w:val="22"/>
          <w:szCs w:val="22"/>
          <w:spacing w:val="9"/>
        </w:rPr>
        <w:t xml:space="preserve">  </w:t>
      </w:r>
      <w:r>
        <w:rPr>
          <w:rFonts w:ascii="SimSun" w:hAnsi="SimSun" w:eastAsia="SimSun" w:cs="SimSun"/>
          <w:sz w:val="22"/>
          <w:szCs w:val="22"/>
          <w:spacing w:val="5"/>
        </w:rPr>
        <w:t>素?这些方法是笔者和团队同事经过几年的中台建设实战后整理而成的，</w:t>
      </w:r>
    </w:p>
    <w:p>
      <w:pPr>
        <w:ind w:left="829"/>
        <w:spacing w:before="1" w:line="217" w:lineRule="auto"/>
        <w:rPr>
          <w:rFonts w:ascii="SimSun" w:hAnsi="SimSun" w:eastAsia="SimSun" w:cs="SimSun"/>
          <w:sz w:val="22"/>
          <w:szCs w:val="22"/>
        </w:rPr>
      </w:pPr>
      <w:r>
        <w:rPr>
          <w:rFonts w:ascii="SimSun" w:hAnsi="SimSun" w:eastAsia="SimSun" w:cs="SimSun"/>
          <w:sz w:val="22"/>
          <w:szCs w:val="22"/>
          <w:spacing w:val="-5"/>
        </w:rPr>
        <w:t>相信会对很多进行中台建设的企业带来有价值的参考。</w:t>
      </w:r>
    </w:p>
    <w:p>
      <w:pPr>
        <w:pStyle w:val="BodyText"/>
        <w:spacing w:line="248" w:lineRule="auto"/>
        <w:rPr/>
      </w:pPr>
      <w:r/>
    </w:p>
    <w:p>
      <w:pPr>
        <w:ind w:left="829" w:right="78" w:firstLine="450"/>
        <w:spacing w:before="71" w:line="319" w:lineRule="auto"/>
        <w:jc w:val="both"/>
        <w:rPr>
          <w:rFonts w:ascii="SimSun" w:hAnsi="SimSun" w:eastAsia="SimSun" w:cs="SimSun"/>
          <w:sz w:val="22"/>
          <w:szCs w:val="22"/>
        </w:rPr>
      </w:pPr>
      <w:r>
        <w:rPr>
          <w:rFonts w:ascii="SimSun" w:hAnsi="SimSun" w:eastAsia="SimSun" w:cs="SimSun"/>
          <w:sz w:val="22"/>
          <w:szCs w:val="22"/>
        </w:rPr>
        <w:t>另外，从前面的几个章节中，大家能体会和意识到中台的建设绝不只</w:t>
      </w:r>
      <w:r>
        <w:rPr>
          <w:rFonts w:ascii="SimSun" w:hAnsi="SimSun" w:eastAsia="SimSun" w:cs="SimSun"/>
          <w:sz w:val="22"/>
          <w:szCs w:val="22"/>
          <w:spacing w:val="10"/>
        </w:rPr>
        <w:t xml:space="preserve"> </w:t>
      </w:r>
      <w:r>
        <w:rPr>
          <w:rFonts w:ascii="SimSun" w:hAnsi="SimSun" w:eastAsia="SimSun" w:cs="SimSun"/>
          <w:sz w:val="22"/>
          <w:szCs w:val="22"/>
          <w:spacing w:val="-1"/>
        </w:rPr>
        <w:t>是技术层面的问题，其本质是管理，管理一定会涉及组织协同，要让企业</w:t>
      </w:r>
      <w:r>
        <w:rPr>
          <w:rFonts w:ascii="SimSun" w:hAnsi="SimSun" w:eastAsia="SimSun" w:cs="SimSun"/>
          <w:sz w:val="22"/>
          <w:szCs w:val="22"/>
          <w:spacing w:val="18"/>
        </w:rPr>
        <w:t xml:space="preserve"> </w:t>
      </w:r>
      <w:r>
        <w:rPr>
          <w:rFonts w:ascii="SimSun" w:hAnsi="SimSun" w:eastAsia="SimSun" w:cs="SimSun"/>
          <w:sz w:val="22"/>
          <w:szCs w:val="22"/>
        </w:rPr>
        <w:t>基于中台架构实现高效、可持续发展，就一定需要</w:t>
      </w:r>
      <w:r>
        <w:rPr>
          <w:rFonts w:ascii="SimSun" w:hAnsi="SimSun" w:eastAsia="SimSun" w:cs="SimSun"/>
          <w:sz w:val="22"/>
          <w:szCs w:val="22"/>
          <w:spacing w:val="-1"/>
        </w:rPr>
        <w:t>一套科学的运营体系保</w:t>
      </w:r>
      <w:r>
        <w:rPr>
          <w:rFonts w:ascii="SimSun" w:hAnsi="SimSun" w:eastAsia="SimSun" w:cs="SimSun"/>
          <w:sz w:val="22"/>
          <w:szCs w:val="22"/>
        </w:rPr>
        <w:t xml:space="preserve"> </w:t>
      </w:r>
      <w:r>
        <w:rPr>
          <w:rFonts w:ascii="SimSun" w:hAnsi="SimSun" w:eastAsia="SimSun" w:cs="SimSun"/>
          <w:sz w:val="22"/>
          <w:szCs w:val="22"/>
          <w:spacing w:val="3"/>
        </w:rPr>
        <w:t>障，如何搭建这样的运营体系?在本章中也会介绍我们在实践中探索构建</w:t>
      </w:r>
      <w:r>
        <w:rPr>
          <w:rFonts w:ascii="SimSun" w:hAnsi="SimSun" w:eastAsia="SimSun" w:cs="SimSun"/>
          <w:sz w:val="22"/>
          <w:szCs w:val="22"/>
          <w:spacing w:val="12"/>
        </w:rPr>
        <w:t xml:space="preserve"> </w:t>
      </w:r>
      <w:r>
        <w:rPr>
          <w:rFonts w:ascii="SimSun" w:hAnsi="SimSun" w:eastAsia="SimSun" w:cs="SimSun"/>
          <w:sz w:val="22"/>
          <w:szCs w:val="22"/>
        </w:rPr>
        <w:t>的运营体系，让企业能理解中台发展过程中必然会遇到的各种组织协同问</w:t>
      </w:r>
    </w:p>
    <w:p>
      <w:pPr>
        <w:ind w:left="829"/>
        <w:spacing w:before="1" w:line="219" w:lineRule="auto"/>
        <w:rPr>
          <w:rFonts w:ascii="SimSun" w:hAnsi="SimSun" w:eastAsia="SimSun" w:cs="SimSun"/>
          <w:sz w:val="22"/>
          <w:szCs w:val="22"/>
        </w:rPr>
      </w:pPr>
      <w:r>
        <w:rPr>
          <w:rFonts w:ascii="SimSun" w:hAnsi="SimSun" w:eastAsia="SimSun" w:cs="SimSun"/>
          <w:sz w:val="22"/>
          <w:szCs w:val="22"/>
          <w:spacing w:val="-5"/>
        </w:rPr>
        <w:t>题，希望这些实践经验能让企业在解决这类问题时少走</w:t>
      </w:r>
      <w:r>
        <w:rPr>
          <w:rFonts w:ascii="SimSun" w:hAnsi="SimSun" w:eastAsia="SimSun" w:cs="SimSun"/>
          <w:sz w:val="22"/>
          <w:szCs w:val="22"/>
          <w:spacing w:val="-6"/>
        </w:rPr>
        <w:t>一些弯路。</w:t>
      </w:r>
    </w:p>
    <w:p>
      <w:pPr>
        <w:pStyle w:val="BodyText"/>
        <w:spacing w:line="351" w:lineRule="auto"/>
        <w:rPr/>
      </w:pPr>
      <w:r/>
    </w:p>
    <w:p>
      <w:pPr>
        <w:pStyle w:val="BodyText"/>
        <w:spacing w:line="351" w:lineRule="auto"/>
        <w:rPr/>
      </w:pPr>
      <w:r/>
    </w:p>
    <w:p>
      <w:pPr>
        <w:ind w:left="833"/>
        <w:spacing w:before="91" w:line="219" w:lineRule="auto"/>
        <w:outlineLvl w:val="0"/>
        <w:rPr>
          <w:rFonts w:ascii="SimSun" w:hAnsi="SimSun" w:eastAsia="SimSun" w:cs="SimSun"/>
          <w:sz w:val="28"/>
          <w:szCs w:val="28"/>
        </w:rPr>
      </w:pPr>
      <w:r>
        <w:rPr>
          <w:rFonts w:ascii="SimSun" w:hAnsi="SimSun" w:eastAsia="SimSun" w:cs="SimSun"/>
          <w:sz w:val="28"/>
          <w:szCs w:val="28"/>
          <w:b/>
          <w:bCs/>
          <w:spacing w:val="-28"/>
        </w:rPr>
        <w:t>一</w:t>
      </w:r>
      <w:r>
        <w:rPr>
          <w:rFonts w:ascii="SimSun" w:hAnsi="SimSun" w:eastAsia="SimSun" w:cs="SimSun"/>
          <w:sz w:val="28"/>
          <w:szCs w:val="28"/>
          <w:spacing w:val="-26"/>
        </w:rPr>
        <w:t xml:space="preserve"> </w:t>
      </w:r>
      <w:r>
        <w:rPr>
          <w:rFonts w:ascii="SimSun" w:hAnsi="SimSun" w:eastAsia="SimSun" w:cs="SimSun"/>
          <w:sz w:val="28"/>
          <w:szCs w:val="28"/>
          <w:b/>
          <w:bCs/>
          <w:spacing w:val="-28"/>
        </w:rPr>
        <w:t>、中台服务设计</w:t>
      </w:r>
    </w:p>
    <w:p>
      <w:pPr>
        <w:pStyle w:val="BodyText"/>
        <w:spacing w:line="315" w:lineRule="auto"/>
        <w:rPr/>
      </w:pPr>
      <w:r/>
    </w:p>
    <w:p>
      <w:pPr>
        <w:ind w:left="1279"/>
        <w:spacing w:before="72" w:line="219" w:lineRule="auto"/>
        <w:rPr>
          <w:rFonts w:ascii="SimSun" w:hAnsi="SimSun" w:eastAsia="SimSun" w:cs="SimSun"/>
          <w:sz w:val="22"/>
          <w:szCs w:val="22"/>
        </w:rPr>
      </w:pPr>
      <w:r>
        <w:rPr>
          <w:rFonts w:ascii="SimSun" w:hAnsi="SimSun" w:eastAsia="SimSun" w:cs="SimSun"/>
          <w:sz w:val="22"/>
          <w:szCs w:val="22"/>
          <w:spacing w:val="1"/>
        </w:rPr>
        <w:t>中台架构建设的核心是进行中台业务模型设计。常见的复用有：代码</w:t>
      </w:r>
    </w:p>
    <w:p>
      <w:pPr>
        <w:spacing w:line="219" w:lineRule="auto"/>
        <w:sectPr>
          <w:pgSz w:w="8390" w:h="13250"/>
          <w:pgMar w:top="400" w:right="380" w:bottom="400" w:left="40" w:header="0" w:footer="0" w:gutter="0"/>
        </w:sectPr>
        <w:rPr>
          <w:rFonts w:ascii="SimSun" w:hAnsi="SimSun" w:eastAsia="SimSun" w:cs="SimSun"/>
          <w:sz w:val="22"/>
          <w:szCs w:val="22"/>
        </w:rPr>
      </w:pPr>
    </w:p>
    <w:p>
      <w:pPr>
        <w:ind w:left="3120"/>
        <w:spacing w:before="136" w:line="184" w:lineRule="auto"/>
        <w:tabs>
          <w:tab w:val="left" w:pos="5960"/>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5"/>
        </w:rPr>
        <w:t>—</w:t>
      </w:r>
      <w:r>
        <w:rPr>
          <w:rFonts w:ascii="SimSun" w:hAnsi="SimSun" w:eastAsia="SimSun" w:cs="SimSun"/>
          <w:sz w:val="16"/>
          <w:szCs w:val="16"/>
          <w:spacing w:val="9"/>
        </w:rPr>
        <w:t xml:space="preserve">     </w:t>
      </w:r>
      <w:r>
        <w:rPr>
          <w:rFonts w:ascii="SimSun" w:hAnsi="SimSun" w:eastAsia="SimSun" w:cs="SimSun"/>
          <w:sz w:val="16"/>
          <w:szCs w:val="16"/>
          <w:spacing w:val="-5"/>
        </w:rPr>
        <w:t>第四章</w:t>
      </w:r>
      <w:r>
        <w:rPr>
          <w:rFonts w:ascii="SimSun" w:hAnsi="SimSun" w:eastAsia="SimSun" w:cs="SimSun"/>
          <w:sz w:val="16"/>
          <w:szCs w:val="16"/>
          <w:spacing w:val="30"/>
        </w:rPr>
        <w:t xml:space="preserve">  </w:t>
      </w:r>
      <w:r>
        <w:rPr>
          <w:rFonts w:ascii="SimSun" w:hAnsi="SimSun" w:eastAsia="SimSun" w:cs="SimSun"/>
          <w:sz w:val="16"/>
          <w:szCs w:val="16"/>
          <w:spacing w:val="-5"/>
        </w:rPr>
        <w:t>123</w:t>
      </w:r>
    </w:p>
    <w:p>
      <w:pPr>
        <w:ind w:left="4942"/>
        <w:spacing w:before="8" w:line="219" w:lineRule="auto"/>
        <w:rPr>
          <w:rFonts w:ascii="SimSun" w:hAnsi="SimSun" w:eastAsia="SimSun" w:cs="SimSun"/>
          <w:sz w:val="16"/>
          <w:szCs w:val="16"/>
        </w:rPr>
      </w:pPr>
      <w:r>
        <w:rPr>
          <w:rFonts w:ascii="SimSun" w:hAnsi="SimSun" w:eastAsia="SimSun" w:cs="SimSun"/>
          <w:sz w:val="16"/>
          <w:szCs w:val="16"/>
          <w:b/>
          <w:bCs/>
          <w:spacing w:val="-12"/>
        </w:rPr>
        <w:t>中台服务设计及平台化运营体系</w:t>
      </w:r>
    </w:p>
    <w:p>
      <w:pPr>
        <w:pStyle w:val="BodyText"/>
        <w:spacing w:line="242" w:lineRule="auto"/>
        <w:rPr/>
      </w:pPr>
      <w:r/>
    </w:p>
    <w:p>
      <w:pPr>
        <w:pStyle w:val="BodyText"/>
        <w:spacing w:line="242" w:lineRule="auto"/>
        <w:rPr/>
      </w:pPr>
      <w:r/>
    </w:p>
    <w:p>
      <w:pPr>
        <w:ind w:right="442"/>
        <w:spacing w:before="71" w:line="303" w:lineRule="auto"/>
        <w:jc w:val="both"/>
        <w:rPr>
          <w:rFonts w:ascii="SimSun" w:hAnsi="SimSun" w:eastAsia="SimSun" w:cs="SimSun"/>
          <w:sz w:val="22"/>
          <w:szCs w:val="22"/>
        </w:rPr>
      </w:pPr>
      <w:r>
        <w:rPr>
          <w:rFonts w:ascii="SimSun" w:hAnsi="SimSun" w:eastAsia="SimSun" w:cs="SimSun"/>
          <w:sz w:val="22"/>
          <w:szCs w:val="22"/>
          <w:spacing w:val="5"/>
        </w:rPr>
        <w:t>复用</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SDK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5"/>
        </w:rPr>
        <w:t>、</w:t>
      </w:r>
      <w:r>
        <w:rPr>
          <w:rFonts w:ascii="SimSun" w:hAnsi="SimSun" w:eastAsia="SimSun" w:cs="SimSun"/>
          <w:sz w:val="22"/>
          <w:szCs w:val="22"/>
          <w:spacing w:val="-55"/>
        </w:rPr>
        <w:t xml:space="preserve"> </w:t>
      </w:r>
      <w:r>
        <w:rPr>
          <w:rFonts w:ascii="SimSun" w:hAnsi="SimSun" w:eastAsia="SimSun" w:cs="SimSun"/>
          <w:sz w:val="22"/>
          <w:szCs w:val="22"/>
          <w:spacing w:val="5"/>
        </w:rPr>
        <w:t>共享库、组件等)和服务复用(微服务、</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等),今天我们</w:t>
      </w:r>
      <w:r>
        <w:rPr>
          <w:rFonts w:ascii="SimSun" w:hAnsi="SimSun" w:eastAsia="SimSun" w:cs="SimSun"/>
          <w:sz w:val="22"/>
          <w:szCs w:val="22"/>
        </w:rPr>
        <w:t xml:space="preserve"> </w:t>
      </w:r>
      <w:r>
        <w:rPr>
          <w:rFonts w:ascii="SimSun" w:hAnsi="SimSun" w:eastAsia="SimSun" w:cs="SimSun"/>
          <w:sz w:val="22"/>
          <w:szCs w:val="22"/>
          <w:spacing w:val="-1"/>
        </w:rPr>
        <w:t>说的中台服务是基于中台共享业务模型提供的</w:t>
      </w:r>
      <w:r>
        <w:rPr>
          <w:rFonts w:ascii="SimSun" w:hAnsi="SimSun" w:eastAsia="SimSun" w:cs="SimSun"/>
          <w:sz w:val="22"/>
          <w:szCs w:val="22"/>
          <w:spacing w:val="-2"/>
        </w:rPr>
        <w:t>复用。所以如何抽象中台业</w:t>
      </w:r>
      <w:r>
        <w:rPr>
          <w:rFonts w:ascii="SimSun" w:hAnsi="SimSun" w:eastAsia="SimSun" w:cs="SimSun"/>
          <w:sz w:val="22"/>
          <w:szCs w:val="22"/>
        </w:rPr>
        <w:t xml:space="preserve"> </w:t>
      </w:r>
      <w:r>
        <w:rPr>
          <w:rFonts w:ascii="SimSun" w:hAnsi="SimSun" w:eastAsia="SimSun" w:cs="SimSun"/>
          <w:sz w:val="22"/>
          <w:szCs w:val="22"/>
        </w:rPr>
        <w:t>务模型、如何设计共享服务，这些都是企业在</w:t>
      </w:r>
      <w:r>
        <w:rPr>
          <w:rFonts w:ascii="SimSun" w:hAnsi="SimSun" w:eastAsia="SimSun" w:cs="SimSun"/>
          <w:sz w:val="22"/>
          <w:szCs w:val="22"/>
          <w:spacing w:val="-1"/>
        </w:rPr>
        <w:t>进行中台建设过程中必然提</w:t>
      </w:r>
      <w:r>
        <w:rPr>
          <w:rFonts w:ascii="SimSun" w:hAnsi="SimSun" w:eastAsia="SimSun" w:cs="SimSun"/>
          <w:sz w:val="22"/>
          <w:szCs w:val="22"/>
        </w:rPr>
        <w:t xml:space="preserve"> </w:t>
      </w:r>
      <w:r>
        <w:rPr>
          <w:rFonts w:ascii="SimSun" w:hAnsi="SimSun" w:eastAsia="SimSun" w:cs="SimSun"/>
          <w:sz w:val="22"/>
          <w:szCs w:val="22"/>
          <w:spacing w:val="-1"/>
        </w:rPr>
        <w:t>出的问题。下面笔者结合给企业进行中台规划和设计过程中总结的设计方</w:t>
      </w:r>
      <w:r>
        <w:rPr>
          <w:rFonts w:ascii="SimSun" w:hAnsi="SimSun" w:eastAsia="SimSun" w:cs="SimSun"/>
          <w:sz w:val="22"/>
          <w:szCs w:val="22"/>
          <w:spacing w:val="3"/>
        </w:rPr>
        <w:t xml:space="preserve"> </w:t>
      </w:r>
      <w:r>
        <w:rPr>
          <w:rFonts w:ascii="SimSun" w:hAnsi="SimSun" w:eastAsia="SimSun" w:cs="SimSun"/>
          <w:sz w:val="22"/>
          <w:szCs w:val="22"/>
          <w:spacing w:val="-5"/>
        </w:rPr>
        <w:t>法和服务设计原则，系统地介绍如何科学地进行企业中</w:t>
      </w:r>
      <w:r>
        <w:rPr>
          <w:rFonts w:ascii="SimSun" w:hAnsi="SimSun" w:eastAsia="SimSun" w:cs="SimSun"/>
          <w:sz w:val="22"/>
          <w:szCs w:val="22"/>
          <w:spacing w:val="-6"/>
        </w:rPr>
        <w:t>台服务设计。</w:t>
      </w:r>
    </w:p>
    <w:p>
      <w:pPr>
        <w:pStyle w:val="BodyText"/>
        <w:spacing w:line="472" w:lineRule="auto"/>
        <w:rPr/>
      </w:pPr>
      <w:r/>
    </w:p>
    <w:p>
      <w:pPr>
        <w:ind w:left="3"/>
        <w:spacing w:before="81" w:line="219" w:lineRule="auto"/>
        <w:outlineLvl w:val="0"/>
        <w:rPr>
          <w:rFonts w:ascii="SimSun" w:hAnsi="SimSun" w:eastAsia="SimSun" w:cs="SimSun"/>
          <w:sz w:val="25"/>
          <w:szCs w:val="25"/>
        </w:rPr>
      </w:pPr>
      <w:r>
        <w:rPr>
          <w:rFonts w:ascii="SimSun" w:hAnsi="SimSun" w:eastAsia="SimSun" w:cs="SimSun"/>
          <w:sz w:val="25"/>
          <w:szCs w:val="25"/>
          <w:b/>
          <w:bCs/>
          <w:spacing w:val="-7"/>
        </w:rPr>
        <w:t>1.中台服务中心建设的基本准则</w:t>
      </w:r>
    </w:p>
    <w:p>
      <w:pPr>
        <w:pStyle w:val="BodyText"/>
        <w:spacing w:line="253" w:lineRule="auto"/>
        <w:rPr/>
      </w:pPr>
      <w:r/>
    </w:p>
    <w:p>
      <w:pPr>
        <w:ind w:right="371" w:firstLine="400"/>
        <w:spacing w:before="72" w:line="327" w:lineRule="auto"/>
        <w:jc w:val="both"/>
        <w:rPr>
          <w:rFonts w:ascii="SimSun" w:hAnsi="SimSun" w:eastAsia="SimSun" w:cs="SimSun"/>
          <w:sz w:val="22"/>
          <w:szCs w:val="22"/>
        </w:rPr>
      </w:pPr>
      <w:r>
        <w:rPr>
          <w:rFonts w:ascii="SimSun" w:hAnsi="SimSun" w:eastAsia="SimSun" w:cs="SimSun"/>
          <w:sz w:val="22"/>
          <w:szCs w:val="22"/>
          <w:spacing w:val="-4"/>
        </w:rPr>
        <w:t>中台一般由不同业务领域的服务中心组成，例如用户中心、商品中心、</w:t>
      </w:r>
      <w:r>
        <w:rPr>
          <w:rFonts w:ascii="SimSun" w:hAnsi="SimSun" w:eastAsia="SimSun" w:cs="SimSun"/>
          <w:sz w:val="22"/>
          <w:szCs w:val="22"/>
          <w:spacing w:val="3"/>
        </w:rPr>
        <w:t xml:space="preserve"> </w:t>
      </w:r>
      <w:r>
        <w:rPr>
          <w:rFonts w:ascii="SimSun" w:hAnsi="SimSun" w:eastAsia="SimSun" w:cs="SimSun"/>
          <w:sz w:val="22"/>
          <w:szCs w:val="22"/>
          <w:spacing w:val="5"/>
        </w:rPr>
        <w:t>交易中心等。为什么会有这些中心?这些中心的本质就是共享业务模型。</w:t>
      </w:r>
      <w:r>
        <w:rPr>
          <w:rFonts w:ascii="SimSun" w:hAnsi="SimSun" w:eastAsia="SimSun" w:cs="SimSun"/>
          <w:sz w:val="22"/>
          <w:szCs w:val="22"/>
          <w:spacing w:val="9"/>
        </w:rPr>
        <w:t xml:space="preserve"> </w:t>
      </w:r>
      <w:r>
        <w:rPr>
          <w:rFonts w:ascii="SimSun" w:hAnsi="SimSun" w:eastAsia="SimSun" w:cs="SimSun"/>
          <w:sz w:val="22"/>
          <w:szCs w:val="22"/>
          <w:spacing w:val="-1"/>
        </w:rPr>
        <w:t>事实上，不同的企业因为行业、业务模式不同，中台的服务中心所覆</w:t>
      </w:r>
      <w:r>
        <w:rPr>
          <w:rFonts w:ascii="SimSun" w:hAnsi="SimSun" w:eastAsia="SimSun" w:cs="SimSun"/>
          <w:sz w:val="22"/>
          <w:szCs w:val="22"/>
          <w:spacing w:val="-2"/>
        </w:rPr>
        <w:t>盖的</w:t>
      </w:r>
      <w:r>
        <w:rPr>
          <w:rFonts w:ascii="SimSun" w:hAnsi="SimSun" w:eastAsia="SimSun" w:cs="SimSun"/>
          <w:sz w:val="22"/>
          <w:szCs w:val="22"/>
        </w:rPr>
        <w:t xml:space="preserve">  </w:t>
      </w:r>
      <w:r>
        <w:rPr>
          <w:rFonts w:ascii="SimSun" w:hAnsi="SimSun" w:eastAsia="SimSun" w:cs="SimSun"/>
          <w:sz w:val="22"/>
          <w:szCs w:val="22"/>
          <w:spacing w:val="3"/>
        </w:rPr>
        <w:t>业务领域也不尽相同，那么,如何判断哪些业务能以服务中心的方式沉淀</w:t>
      </w:r>
    </w:p>
    <w:p>
      <w:pPr>
        <w:spacing w:before="1" w:line="217" w:lineRule="auto"/>
        <w:rPr>
          <w:rFonts w:ascii="SimSun" w:hAnsi="SimSun" w:eastAsia="SimSun" w:cs="SimSun"/>
          <w:sz w:val="22"/>
          <w:szCs w:val="22"/>
        </w:rPr>
      </w:pPr>
      <w:r>
        <w:rPr>
          <w:rFonts w:ascii="SimSun" w:hAnsi="SimSun" w:eastAsia="SimSun" w:cs="SimSun"/>
          <w:sz w:val="22"/>
          <w:szCs w:val="22"/>
          <w:spacing w:val="-2"/>
        </w:rPr>
        <w:t>到业务中台呢?核心方法就是抽象出具备企业级共享价值的业务模型。</w:t>
      </w:r>
    </w:p>
    <w:p>
      <w:pPr>
        <w:ind w:right="457" w:firstLine="400"/>
        <w:spacing w:before="303" w:line="268" w:lineRule="auto"/>
        <w:rPr>
          <w:rFonts w:ascii="SimSun" w:hAnsi="SimSun" w:eastAsia="SimSun" w:cs="SimSun"/>
          <w:sz w:val="22"/>
          <w:szCs w:val="22"/>
        </w:rPr>
      </w:pPr>
      <w:r>
        <w:rPr>
          <w:rFonts w:ascii="SimSun" w:hAnsi="SimSun" w:eastAsia="SimSun" w:cs="SimSun"/>
          <w:sz w:val="22"/>
          <w:szCs w:val="22"/>
        </w:rPr>
        <w:t>通过过去项目的实践，笔者对于什么样的业务能力有可能成为业务中</w:t>
      </w:r>
      <w:r>
        <w:rPr>
          <w:rFonts w:ascii="SimSun" w:hAnsi="SimSun" w:eastAsia="SimSun" w:cs="SimSun"/>
          <w:sz w:val="22"/>
          <w:szCs w:val="22"/>
          <w:spacing w:val="13"/>
        </w:rPr>
        <w:t xml:space="preserve"> </w:t>
      </w:r>
      <w:r>
        <w:rPr>
          <w:rFonts w:ascii="SimSun" w:hAnsi="SimSun" w:eastAsia="SimSun" w:cs="SimSun"/>
          <w:sz w:val="22"/>
          <w:szCs w:val="22"/>
          <w:spacing w:val="-6"/>
        </w:rPr>
        <w:t>台的独立服务中心，形成了如下基本判断标准。</w:t>
      </w:r>
    </w:p>
    <w:p>
      <w:pPr>
        <w:pStyle w:val="BodyText"/>
        <w:spacing w:line="292" w:lineRule="auto"/>
        <w:rPr/>
      </w:pPr>
      <w:r/>
    </w:p>
    <w:p>
      <w:pPr>
        <w:ind w:left="403"/>
        <w:spacing w:before="72" w:line="218" w:lineRule="auto"/>
        <w:rPr>
          <w:rFonts w:ascii="SimSun" w:hAnsi="SimSun" w:eastAsia="SimSun" w:cs="SimSun"/>
          <w:sz w:val="22"/>
          <w:szCs w:val="22"/>
        </w:rPr>
      </w:pPr>
      <w:r>
        <w:rPr>
          <w:rFonts w:ascii="SimSun" w:hAnsi="SimSun" w:eastAsia="SimSun" w:cs="SimSun"/>
          <w:sz w:val="22"/>
          <w:szCs w:val="22"/>
          <w:b/>
          <w:bCs/>
          <w:spacing w:val="2"/>
        </w:rPr>
        <w:t>(1)功能和数据具备共享价值</w:t>
      </w:r>
    </w:p>
    <w:p>
      <w:pPr>
        <w:ind w:right="435" w:firstLine="400"/>
        <w:spacing w:before="234" w:line="319" w:lineRule="auto"/>
        <w:jc w:val="both"/>
        <w:rPr>
          <w:rFonts w:ascii="SimSun" w:hAnsi="SimSun" w:eastAsia="SimSun" w:cs="SimSun"/>
          <w:sz w:val="22"/>
          <w:szCs w:val="22"/>
        </w:rPr>
      </w:pPr>
      <w:r>
        <w:rPr>
          <w:rFonts w:ascii="SimSun" w:hAnsi="SimSun" w:eastAsia="SimSun" w:cs="SimSun"/>
          <w:sz w:val="22"/>
          <w:szCs w:val="22"/>
          <w:spacing w:val="1"/>
        </w:rPr>
        <w:t>在任何一个架构中，越在架构底层的功能越是公共和共享的功能，如</w:t>
      </w:r>
      <w:r>
        <w:rPr>
          <w:rFonts w:ascii="SimSun" w:hAnsi="SimSun" w:eastAsia="SimSun" w:cs="SimSun"/>
          <w:sz w:val="22"/>
          <w:szCs w:val="22"/>
          <w:spacing w:val="5"/>
        </w:rPr>
        <w:t xml:space="preserve"> </w:t>
      </w:r>
      <w:r>
        <w:rPr>
          <w:rFonts w:ascii="SimSun" w:hAnsi="SimSun" w:eastAsia="SimSun" w:cs="SimSun"/>
          <w:sz w:val="22"/>
          <w:szCs w:val="22"/>
          <w:spacing w:val="3"/>
        </w:rPr>
        <w:t>果这些功能与上层的业务没有太多的耦合性，具备共享价值，那么,这样</w:t>
      </w:r>
      <w:r>
        <w:rPr>
          <w:rFonts w:ascii="SimSun" w:hAnsi="SimSun" w:eastAsia="SimSun" w:cs="SimSun"/>
          <w:sz w:val="22"/>
          <w:szCs w:val="22"/>
          <w:spacing w:val="4"/>
        </w:rPr>
        <w:t xml:space="preserve"> </w:t>
      </w:r>
      <w:r>
        <w:rPr>
          <w:rFonts w:ascii="SimSun" w:hAnsi="SimSun" w:eastAsia="SimSun" w:cs="SimSun"/>
          <w:sz w:val="22"/>
          <w:szCs w:val="22"/>
          <w:spacing w:val="-1"/>
        </w:rPr>
        <w:t>的功能有可能成为一个独立的服务中心。如果某个业务能力没有展现出对</w:t>
      </w:r>
      <w:r>
        <w:rPr>
          <w:rFonts w:ascii="SimSun" w:hAnsi="SimSun" w:eastAsia="SimSun" w:cs="SimSun"/>
          <w:sz w:val="22"/>
          <w:szCs w:val="22"/>
          <w:spacing w:val="4"/>
        </w:rPr>
        <w:t xml:space="preserve"> </w:t>
      </w:r>
      <w:r>
        <w:rPr>
          <w:rFonts w:ascii="SimSun" w:hAnsi="SimSun" w:eastAsia="SimSun" w:cs="SimSun"/>
          <w:sz w:val="22"/>
          <w:szCs w:val="22"/>
          <w:spacing w:val="-1"/>
        </w:rPr>
        <w:t>前端多个业务系统提供公共和复用的价值，或在业务链环节间也没有起到</w:t>
      </w:r>
      <w:r>
        <w:rPr>
          <w:rFonts w:ascii="SimSun" w:hAnsi="SimSun" w:eastAsia="SimSun" w:cs="SimSun"/>
          <w:sz w:val="22"/>
          <w:szCs w:val="22"/>
          <w:spacing w:val="18"/>
        </w:rPr>
        <w:t xml:space="preserve"> </w:t>
      </w:r>
      <w:r>
        <w:rPr>
          <w:rFonts w:ascii="SimSun" w:hAnsi="SimSun" w:eastAsia="SimSun" w:cs="SimSun"/>
          <w:sz w:val="22"/>
          <w:szCs w:val="22"/>
        </w:rPr>
        <w:t>重要的枢纽作用，就暂时不适合沉淀到中台，可</w:t>
      </w:r>
      <w:r>
        <w:rPr>
          <w:rFonts w:ascii="SimSun" w:hAnsi="SimSun" w:eastAsia="SimSun" w:cs="SimSun"/>
          <w:sz w:val="22"/>
          <w:szCs w:val="22"/>
          <w:spacing w:val="-1"/>
        </w:rPr>
        <w:t>以让其在前端业务中独立</w:t>
      </w:r>
      <w:r>
        <w:rPr>
          <w:rFonts w:ascii="SimSun" w:hAnsi="SimSun" w:eastAsia="SimSun" w:cs="SimSun"/>
          <w:sz w:val="22"/>
          <w:szCs w:val="22"/>
        </w:rPr>
        <w:t xml:space="preserve"> </w:t>
      </w:r>
      <w:r>
        <w:rPr>
          <w:rFonts w:ascii="SimSun" w:hAnsi="SimSun" w:eastAsia="SimSun" w:cs="SimSun"/>
          <w:sz w:val="22"/>
          <w:szCs w:val="22"/>
          <w:spacing w:val="-1"/>
        </w:rPr>
        <w:t>发展，等到该业务能力凸显出共享价值时，再沉淀到中台也不迟。这就是</w:t>
      </w:r>
      <w:r>
        <w:rPr>
          <w:rFonts w:ascii="SimSun" w:hAnsi="SimSun" w:eastAsia="SimSun" w:cs="SimSun"/>
          <w:sz w:val="22"/>
          <w:szCs w:val="22"/>
          <w:spacing w:val="18"/>
        </w:rPr>
        <w:t xml:space="preserve"> </w:t>
      </w:r>
      <w:r>
        <w:rPr>
          <w:rFonts w:ascii="SimSun" w:hAnsi="SimSun" w:eastAsia="SimSun" w:cs="SimSun"/>
          <w:sz w:val="22"/>
          <w:szCs w:val="22"/>
          <w:spacing w:val="-1"/>
        </w:rPr>
        <w:t>为什么我们经常会看到用户中心、商品中心、交易中</w:t>
      </w:r>
      <w:r>
        <w:rPr>
          <w:rFonts w:ascii="SimSun" w:hAnsi="SimSun" w:eastAsia="SimSun" w:cs="SimSun"/>
          <w:sz w:val="22"/>
          <w:szCs w:val="22"/>
          <w:spacing w:val="-2"/>
        </w:rPr>
        <w:t>心、库存中心等服务</w:t>
      </w:r>
      <w:r>
        <w:rPr>
          <w:rFonts w:ascii="SimSun" w:hAnsi="SimSun" w:eastAsia="SimSun" w:cs="SimSun"/>
          <w:sz w:val="22"/>
          <w:szCs w:val="22"/>
        </w:rPr>
        <w:t xml:space="preserve"> </w:t>
      </w:r>
      <w:r>
        <w:rPr>
          <w:rFonts w:ascii="SimSun" w:hAnsi="SimSun" w:eastAsia="SimSun" w:cs="SimSun"/>
          <w:sz w:val="22"/>
          <w:szCs w:val="22"/>
          <w:spacing w:val="-1"/>
        </w:rPr>
        <w:t>中心首先成为中台的服务中心，因为这些业务能力会在企业前端不同的业</w:t>
      </w:r>
      <w:r>
        <w:rPr>
          <w:rFonts w:ascii="SimSun" w:hAnsi="SimSun" w:eastAsia="SimSun" w:cs="SimSun"/>
          <w:sz w:val="22"/>
          <w:szCs w:val="22"/>
          <w:spacing w:val="1"/>
        </w:rPr>
        <w:t xml:space="preserve"> </w:t>
      </w:r>
      <w:r>
        <w:rPr>
          <w:rFonts w:ascii="SimSun" w:hAnsi="SimSun" w:eastAsia="SimSun" w:cs="SimSun"/>
          <w:sz w:val="22"/>
          <w:szCs w:val="22"/>
        </w:rPr>
        <w:t>务系统</w:t>
      </w:r>
      <w:r>
        <w:rPr>
          <w:rFonts w:ascii="SimSun" w:hAnsi="SimSun" w:eastAsia="SimSun" w:cs="SimSun"/>
          <w:sz w:val="22"/>
          <w:szCs w:val="22"/>
          <w:spacing w:val="-22"/>
        </w:rPr>
        <w:t xml:space="preserve"> </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SimSun" w:hAnsi="SimSun" w:eastAsia="SimSun" w:cs="SimSun"/>
          <w:sz w:val="22"/>
          <w:szCs w:val="22"/>
          <w:spacing w:val="-43"/>
        </w:rPr>
        <w:t xml:space="preserve"> </w:t>
      </w:r>
      <w:r>
        <w:rPr>
          <w:rFonts w:ascii="SimSun" w:hAnsi="SimSun" w:eastAsia="SimSun" w:cs="SimSun"/>
          <w:sz w:val="22"/>
          <w:szCs w:val="22"/>
        </w:rPr>
        <w:t>电商、</w:t>
      </w:r>
      <w:r>
        <w:rPr>
          <w:rFonts w:ascii="Times New Roman" w:hAnsi="Times New Roman" w:eastAsia="Times New Roman" w:cs="Times New Roman"/>
          <w:sz w:val="22"/>
          <w:szCs w:val="22"/>
        </w:rPr>
        <w:t>POS </w:t>
      </w:r>
      <w:r>
        <w:rPr>
          <w:rFonts w:ascii="SimSun" w:hAnsi="SimSun" w:eastAsia="SimSun" w:cs="SimSun"/>
          <w:sz w:val="22"/>
          <w:szCs w:val="22"/>
        </w:rPr>
        <w:t>等)中提供公共和共享的业务能力，同时这些 </w:t>
      </w:r>
      <w:r>
        <w:rPr>
          <w:rFonts w:ascii="SimSun" w:hAnsi="SimSun" w:eastAsia="SimSun" w:cs="SimSun"/>
          <w:sz w:val="22"/>
          <w:szCs w:val="22"/>
        </w:rPr>
        <w:t>业务能力中的数据沉淀到中台后，能更好地实现企业</w:t>
      </w:r>
      <w:r>
        <w:rPr>
          <w:rFonts w:ascii="SimSun" w:hAnsi="SimSun" w:eastAsia="SimSun" w:cs="SimSun"/>
          <w:sz w:val="22"/>
          <w:szCs w:val="22"/>
          <w:spacing w:val="-1"/>
        </w:rPr>
        <w:t>业务链中不同系统间</w:t>
      </w:r>
    </w:p>
    <w:p>
      <w:pPr>
        <w:spacing w:line="219" w:lineRule="auto"/>
        <w:rPr>
          <w:rFonts w:ascii="SimSun" w:hAnsi="SimSun" w:eastAsia="SimSun" w:cs="SimSun"/>
          <w:sz w:val="22"/>
          <w:szCs w:val="22"/>
        </w:rPr>
      </w:pPr>
      <w:r>
        <w:rPr>
          <w:rFonts w:ascii="SimSun" w:hAnsi="SimSun" w:eastAsia="SimSun" w:cs="SimSun"/>
          <w:sz w:val="22"/>
          <w:szCs w:val="22"/>
          <w:spacing w:val="-9"/>
        </w:rPr>
        <w:t>的业务实时交互。</w:t>
      </w:r>
    </w:p>
    <w:p>
      <w:pPr>
        <w:spacing w:line="219" w:lineRule="auto"/>
        <w:sectPr>
          <w:pgSz w:w="8370" w:h="13250"/>
          <w:pgMar w:top="400" w:right="448" w:bottom="400" w:left="449" w:header="0" w:footer="0" w:gutter="0"/>
        </w:sectPr>
        <w:rPr>
          <w:rFonts w:ascii="SimSun" w:hAnsi="SimSun" w:eastAsia="SimSun" w:cs="SimSun"/>
          <w:sz w:val="22"/>
          <w:szCs w:val="22"/>
        </w:rPr>
      </w:pPr>
    </w:p>
    <w:p>
      <w:pPr>
        <w:spacing w:before="244" w:line="219" w:lineRule="auto"/>
        <w:rPr>
          <w:rFonts w:ascii="SimSun" w:hAnsi="SimSun" w:eastAsia="SimSun" w:cs="SimSun"/>
          <w:sz w:val="17"/>
          <w:szCs w:val="17"/>
        </w:rPr>
      </w:pPr>
      <w:r>
        <w:rPr>
          <w:rFonts w:ascii="SimSun" w:hAnsi="SimSun" w:eastAsia="SimSun" w:cs="SimSun"/>
          <w:sz w:val="17"/>
          <w:szCs w:val="17"/>
          <w:spacing w:val="-16"/>
        </w:rPr>
        <w:t>12</w:t>
      </w:r>
      <w:r>
        <w:rPr>
          <w:rFonts w:ascii="SimSun" w:hAnsi="SimSun" w:eastAsia="SimSun" w:cs="SimSun"/>
          <w:sz w:val="17"/>
          <w:szCs w:val="17"/>
          <w:b/>
          <w:bCs/>
          <w:spacing w:val="-16"/>
        </w:rPr>
        <w:t>4</w:t>
      </w:r>
      <w:r>
        <w:rPr>
          <w:rFonts w:ascii="SimSun" w:hAnsi="SimSun" w:eastAsia="SimSun" w:cs="SimSun"/>
          <w:sz w:val="17"/>
          <w:szCs w:val="17"/>
          <w:spacing w:val="28"/>
        </w:rPr>
        <w:t xml:space="preserve">  </w:t>
      </w:r>
      <w:r>
        <w:rPr>
          <w:rFonts w:ascii="SimSun" w:hAnsi="SimSun" w:eastAsia="SimSun" w:cs="SimSun"/>
          <w:sz w:val="17"/>
          <w:szCs w:val="17"/>
          <w:b/>
          <w:bCs/>
          <w:spacing w:val="-16"/>
        </w:rPr>
        <w:t>数字化转型的道与术</w:t>
      </w:r>
      <w:r>
        <w:rPr>
          <w:rFonts w:ascii="SimSun" w:hAnsi="SimSun" w:eastAsia="SimSun" w:cs="SimSun"/>
          <w:sz w:val="17"/>
          <w:szCs w:val="17"/>
          <w:spacing w:val="-80"/>
        </w:rPr>
        <w:t xml:space="preserve"> </w:t>
      </w:r>
      <w:r>
        <w:rPr>
          <w:rFonts w:ascii="SimSun" w:hAnsi="SimSun" w:eastAsia="SimSun" w:cs="SimSun"/>
          <w:sz w:val="17"/>
          <w:szCs w:val="17"/>
          <w:u w:val="single" w:color="auto"/>
          <w:spacing w:val="-75"/>
        </w:rPr>
        <w:t xml:space="preserve"> </w:t>
      </w:r>
      <w:r>
        <w:rPr>
          <w:rFonts w:ascii="SimSun" w:hAnsi="SimSun" w:eastAsia="SimSun" w:cs="SimSun"/>
          <w:sz w:val="17"/>
          <w:szCs w:val="17"/>
          <w:u w:val="single" w:color="auto"/>
          <w:spacing w:val="-16"/>
        </w:rPr>
        <w:t>-</w:t>
      </w:r>
      <w:r>
        <w:rPr>
          <w:rFonts w:ascii="SimSun" w:hAnsi="SimSun" w:eastAsia="SimSun" w:cs="SimSun"/>
          <w:sz w:val="17"/>
          <w:szCs w:val="17"/>
          <w:u w:val="single" w:color="auto"/>
        </w:rPr>
        <w:t xml:space="preserve">                                             </w:t>
      </w:r>
    </w:p>
    <w:p>
      <w:pPr>
        <w:pStyle w:val="BodyText"/>
        <w:spacing w:line="340" w:lineRule="auto"/>
        <w:rPr/>
      </w:pPr>
      <w:r/>
    </w:p>
    <w:p>
      <w:pPr>
        <w:pStyle w:val="BodyText"/>
        <w:spacing w:line="341" w:lineRule="auto"/>
        <w:rPr/>
      </w:pPr>
      <w:r/>
    </w:p>
    <w:p>
      <w:pPr>
        <w:ind w:left="933"/>
        <w:spacing w:before="72" w:line="218" w:lineRule="auto"/>
        <w:rPr>
          <w:rFonts w:ascii="SimSun" w:hAnsi="SimSun" w:eastAsia="SimSun" w:cs="SimSun"/>
          <w:sz w:val="22"/>
          <w:szCs w:val="22"/>
        </w:rPr>
      </w:pPr>
      <w:r>
        <w:rPr>
          <w:rFonts w:ascii="SimSun" w:hAnsi="SimSun" w:eastAsia="SimSun" w:cs="SimSun"/>
          <w:sz w:val="22"/>
          <w:szCs w:val="22"/>
          <w:b/>
          <w:bCs/>
        </w:rPr>
        <w:t>(2)有价值的业务数据不断汇入和沉淀</w:t>
      </w:r>
    </w:p>
    <w:p>
      <w:pPr>
        <w:ind w:left="489" w:firstLine="440"/>
        <w:spacing w:before="237" w:line="327" w:lineRule="auto"/>
        <w:jc w:val="both"/>
        <w:rPr>
          <w:rFonts w:ascii="SimSun" w:hAnsi="SimSun" w:eastAsia="SimSun" w:cs="SimSun"/>
          <w:sz w:val="22"/>
          <w:szCs w:val="22"/>
        </w:rPr>
      </w:pPr>
      <w:r>
        <w:rPr>
          <w:rFonts w:ascii="SimSun" w:hAnsi="SimSun" w:eastAsia="SimSun" w:cs="SimSun"/>
          <w:sz w:val="22"/>
          <w:szCs w:val="22"/>
        </w:rPr>
        <w:t>在业务不断发展的过程中，中台服务中心是否能</w:t>
      </w:r>
      <w:r>
        <w:rPr>
          <w:rFonts w:ascii="SimSun" w:hAnsi="SimSun" w:eastAsia="SimSun" w:cs="SimSun"/>
          <w:sz w:val="22"/>
          <w:szCs w:val="22"/>
          <w:spacing w:val="-1"/>
        </w:rPr>
        <w:t>不断沉淀该领域有价</w:t>
      </w:r>
      <w:r>
        <w:rPr>
          <w:rFonts w:ascii="SimSun" w:hAnsi="SimSun" w:eastAsia="SimSun" w:cs="SimSun"/>
          <w:sz w:val="22"/>
          <w:szCs w:val="22"/>
        </w:rPr>
        <w:t xml:space="preserve"> </w:t>
      </w:r>
      <w:r>
        <w:rPr>
          <w:rFonts w:ascii="SimSun" w:hAnsi="SimSun" w:eastAsia="SimSun" w:cs="SimSun"/>
          <w:sz w:val="22"/>
          <w:szCs w:val="22"/>
        </w:rPr>
        <w:t>值的业务数据，为将来大数据的应用提供重要支持</w:t>
      </w:r>
      <w:r>
        <w:rPr>
          <w:rFonts w:ascii="SimSun" w:hAnsi="SimSun" w:eastAsia="SimSun" w:cs="SimSun"/>
          <w:sz w:val="22"/>
          <w:szCs w:val="22"/>
          <w:spacing w:val="-1"/>
        </w:rPr>
        <w:t>，这点非常重要。企业</w:t>
      </w:r>
      <w:r>
        <w:rPr>
          <w:rFonts w:ascii="SimSun" w:hAnsi="SimSun" w:eastAsia="SimSun" w:cs="SimSun"/>
          <w:sz w:val="22"/>
          <w:szCs w:val="22"/>
        </w:rPr>
        <w:t xml:space="preserve"> </w:t>
      </w:r>
      <w:r>
        <w:rPr>
          <w:rFonts w:ascii="SimSun" w:hAnsi="SimSun" w:eastAsia="SimSun" w:cs="SimSun"/>
          <w:sz w:val="22"/>
          <w:szCs w:val="22"/>
          <w:spacing w:val="1"/>
        </w:rPr>
        <w:t>将来运营的主体是数据，中台的各服务中心最大的业务价值最</w:t>
      </w:r>
      <w:r>
        <w:rPr>
          <w:rFonts w:ascii="SimSun" w:hAnsi="SimSun" w:eastAsia="SimSun" w:cs="SimSun"/>
          <w:sz w:val="22"/>
          <w:szCs w:val="22"/>
        </w:rPr>
        <w:t>终也是通过 </w:t>
      </w:r>
      <w:r>
        <w:rPr>
          <w:rFonts w:ascii="SimSun" w:hAnsi="SimSun" w:eastAsia="SimSun" w:cs="SimSun"/>
          <w:sz w:val="22"/>
          <w:szCs w:val="22"/>
        </w:rPr>
        <w:t>数据呈现的。如果一个服务中心没有核心的业</w:t>
      </w:r>
      <w:r>
        <w:rPr>
          <w:rFonts w:ascii="SimSun" w:hAnsi="SimSun" w:eastAsia="SimSun" w:cs="SimSun"/>
          <w:sz w:val="22"/>
          <w:szCs w:val="22"/>
          <w:spacing w:val="-1"/>
        </w:rPr>
        <w:t>务数据汇入，就失去了值得</w:t>
      </w:r>
      <w:r>
        <w:rPr>
          <w:rFonts w:ascii="SimSun" w:hAnsi="SimSun" w:eastAsia="SimSun" w:cs="SimSun"/>
          <w:sz w:val="22"/>
          <w:szCs w:val="22"/>
        </w:rPr>
        <w:t xml:space="preserve"> </w:t>
      </w:r>
      <w:r>
        <w:rPr>
          <w:rFonts w:ascii="SimSun" w:hAnsi="SimSun" w:eastAsia="SimSun" w:cs="SimSun"/>
          <w:sz w:val="22"/>
          <w:szCs w:val="22"/>
          <w:spacing w:val="3"/>
        </w:rPr>
        <w:t>持续运营的价值。这也是为什么有些功能，如消息中心(统一负责前端业</w:t>
      </w:r>
      <w:r>
        <w:rPr>
          <w:rFonts w:ascii="SimSun" w:hAnsi="SimSun" w:eastAsia="SimSun" w:cs="SimSun"/>
          <w:sz w:val="22"/>
          <w:szCs w:val="22"/>
        </w:rPr>
        <w:t xml:space="preserve"> </w:t>
      </w:r>
      <w:r>
        <w:rPr>
          <w:rFonts w:ascii="SimSun" w:hAnsi="SimSun" w:eastAsia="SimSun" w:cs="SimSun"/>
          <w:sz w:val="22"/>
          <w:szCs w:val="22"/>
          <w:spacing w:val="-1"/>
        </w:rPr>
        <w:t>务系统中有关消息发送，如邮件、短信、App 消息、微信等类型消息的发</w:t>
      </w:r>
      <w:r>
        <w:rPr>
          <w:rFonts w:ascii="SimSun" w:hAnsi="SimSun" w:eastAsia="SimSun" w:cs="SimSun"/>
          <w:sz w:val="22"/>
          <w:szCs w:val="22"/>
          <w:spacing w:val="10"/>
        </w:rPr>
        <w:t xml:space="preserve"> </w:t>
      </w:r>
      <w:r>
        <w:rPr>
          <w:rFonts w:ascii="SimSun" w:hAnsi="SimSun" w:eastAsia="SimSun" w:cs="SimSun"/>
          <w:sz w:val="22"/>
          <w:szCs w:val="22"/>
        </w:rPr>
        <w:t>送)、系统集成中心(统一负责不同系统间的业务或数据层</w:t>
      </w:r>
      <w:r>
        <w:rPr>
          <w:rFonts w:ascii="SimSun" w:hAnsi="SimSun" w:eastAsia="SimSun" w:cs="SimSun"/>
          <w:sz w:val="22"/>
          <w:szCs w:val="22"/>
          <w:spacing w:val="-1"/>
        </w:rPr>
        <w:t>交互),从功能角</w:t>
      </w:r>
      <w:r>
        <w:rPr>
          <w:rFonts w:ascii="SimSun" w:hAnsi="SimSun" w:eastAsia="SimSun" w:cs="SimSun"/>
          <w:sz w:val="22"/>
          <w:szCs w:val="22"/>
        </w:rPr>
        <w:t xml:space="preserve"> </w:t>
      </w:r>
      <w:r>
        <w:rPr>
          <w:rFonts w:ascii="SimSun" w:hAnsi="SimSun" w:eastAsia="SimSun" w:cs="SimSun"/>
          <w:sz w:val="22"/>
          <w:szCs w:val="22"/>
        </w:rPr>
        <w:t>度看确实具备共享价值且肩负业务交互枢纽作用，但</w:t>
      </w:r>
      <w:r>
        <w:rPr>
          <w:rFonts w:ascii="SimSun" w:hAnsi="SimSun" w:eastAsia="SimSun" w:cs="SimSun"/>
          <w:sz w:val="22"/>
          <w:szCs w:val="22"/>
          <w:spacing w:val="-1"/>
        </w:rPr>
        <w:t>因为不能持续地汇入</w:t>
      </w:r>
      <w:r>
        <w:rPr>
          <w:rFonts w:ascii="SimSun" w:hAnsi="SimSun" w:eastAsia="SimSun" w:cs="SimSun"/>
          <w:sz w:val="22"/>
          <w:szCs w:val="22"/>
        </w:rPr>
        <w:t xml:space="preserve"> </w:t>
      </w:r>
      <w:r>
        <w:rPr>
          <w:rFonts w:ascii="SimSun" w:hAnsi="SimSun" w:eastAsia="SimSun" w:cs="SimSun"/>
          <w:sz w:val="22"/>
          <w:szCs w:val="22"/>
        </w:rPr>
        <w:t>有价值的业务数据，在很多情况下不会将这类中</w:t>
      </w:r>
      <w:r>
        <w:rPr>
          <w:rFonts w:ascii="SimSun" w:hAnsi="SimSun" w:eastAsia="SimSun" w:cs="SimSun"/>
          <w:sz w:val="22"/>
          <w:szCs w:val="22"/>
          <w:spacing w:val="-1"/>
        </w:rPr>
        <w:t>心作为一个独立运营的服</w:t>
      </w:r>
    </w:p>
    <w:p>
      <w:pPr>
        <w:ind w:left="489"/>
        <w:spacing w:line="219" w:lineRule="auto"/>
        <w:rPr>
          <w:rFonts w:ascii="SimSun" w:hAnsi="SimSun" w:eastAsia="SimSun" w:cs="SimSun"/>
          <w:sz w:val="22"/>
          <w:szCs w:val="22"/>
        </w:rPr>
      </w:pPr>
      <w:r>
        <w:rPr>
          <w:rFonts w:ascii="SimSun" w:hAnsi="SimSun" w:eastAsia="SimSun" w:cs="SimSun"/>
          <w:sz w:val="22"/>
          <w:szCs w:val="22"/>
          <w:spacing w:val="-8"/>
        </w:rPr>
        <w:t>务中心。</w:t>
      </w:r>
    </w:p>
    <w:p>
      <w:pPr>
        <w:pStyle w:val="BodyText"/>
        <w:spacing w:line="431" w:lineRule="auto"/>
        <w:rPr/>
      </w:pPr>
      <w:r/>
    </w:p>
    <w:p>
      <w:pPr>
        <w:ind w:left="933"/>
        <w:spacing w:before="72" w:line="219" w:lineRule="auto"/>
        <w:rPr>
          <w:rFonts w:ascii="SimSun" w:hAnsi="SimSun" w:eastAsia="SimSun" w:cs="SimSun"/>
          <w:sz w:val="22"/>
          <w:szCs w:val="22"/>
        </w:rPr>
      </w:pPr>
      <w:r>
        <w:rPr>
          <w:rFonts w:ascii="SimSun" w:hAnsi="SimSun" w:eastAsia="SimSun" w:cs="SimSun"/>
          <w:sz w:val="22"/>
          <w:szCs w:val="22"/>
          <w:b/>
          <w:bCs/>
          <w:spacing w:val="-1"/>
        </w:rPr>
        <w:t>(3)功能有不断完善和丰富的需求</w:t>
      </w:r>
    </w:p>
    <w:p>
      <w:pPr>
        <w:ind w:left="489" w:right="18" w:firstLine="440"/>
        <w:spacing w:before="234" w:line="327" w:lineRule="auto"/>
        <w:jc w:val="both"/>
        <w:rPr>
          <w:rFonts w:ascii="SimSun" w:hAnsi="SimSun" w:eastAsia="SimSun" w:cs="SimSun"/>
          <w:sz w:val="22"/>
          <w:szCs w:val="22"/>
        </w:rPr>
      </w:pPr>
      <w:r>
        <w:rPr>
          <w:rFonts w:ascii="SimSun" w:hAnsi="SimSun" w:eastAsia="SimSun" w:cs="SimSun"/>
          <w:sz w:val="22"/>
          <w:szCs w:val="22"/>
          <w:spacing w:val="-1"/>
        </w:rPr>
        <w:t>中台架构的主要职能之一是，让企业核心的业务能力随着业务的不断</w:t>
      </w:r>
      <w:r>
        <w:rPr>
          <w:rFonts w:ascii="SimSun" w:hAnsi="SimSun" w:eastAsia="SimSun" w:cs="SimSun"/>
          <w:sz w:val="22"/>
          <w:szCs w:val="22"/>
        </w:rPr>
        <w:t xml:space="preserve"> </w:t>
      </w:r>
      <w:r>
        <w:rPr>
          <w:rFonts w:ascii="SimSun" w:hAnsi="SimSun" w:eastAsia="SimSun" w:cs="SimSun"/>
          <w:sz w:val="22"/>
          <w:szCs w:val="22"/>
        </w:rPr>
        <w:t>发展而不断沉淀。所以从功能角度来看，如果一个服务功能比较单一</w:t>
      </w:r>
      <w:r>
        <w:rPr>
          <w:rFonts w:ascii="SimSun" w:hAnsi="SimSun" w:eastAsia="SimSun" w:cs="SimSun"/>
          <w:sz w:val="22"/>
          <w:szCs w:val="22"/>
          <w:spacing w:val="-1"/>
        </w:rPr>
        <w:t>、逻</w:t>
      </w:r>
      <w:r>
        <w:rPr>
          <w:rFonts w:ascii="SimSun" w:hAnsi="SimSun" w:eastAsia="SimSun" w:cs="SimSun"/>
          <w:sz w:val="22"/>
          <w:szCs w:val="22"/>
        </w:rPr>
        <w:t xml:space="preserve"> </w:t>
      </w:r>
      <w:r>
        <w:rPr>
          <w:rFonts w:ascii="SimSun" w:hAnsi="SimSun" w:eastAsia="SimSun" w:cs="SimSun"/>
          <w:sz w:val="22"/>
          <w:szCs w:val="22"/>
        </w:rPr>
        <w:t>辑简单，甚至很长一段时间都不需要进行持续的功</w:t>
      </w:r>
      <w:r>
        <w:rPr>
          <w:rFonts w:ascii="SimSun" w:hAnsi="SimSun" w:eastAsia="SimSun" w:cs="SimSun"/>
          <w:sz w:val="22"/>
          <w:szCs w:val="22"/>
          <w:spacing w:val="-1"/>
        </w:rPr>
        <w:t>能加强，那也没有必要</w:t>
      </w:r>
      <w:r>
        <w:rPr>
          <w:rFonts w:ascii="SimSun" w:hAnsi="SimSun" w:eastAsia="SimSun" w:cs="SimSun"/>
          <w:sz w:val="22"/>
          <w:szCs w:val="22"/>
        </w:rPr>
        <w:t xml:space="preserve"> </w:t>
      </w:r>
      <w:r>
        <w:rPr>
          <w:rFonts w:ascii="SimSun" w:hAnsi="SimSun" w:eastAsia="SimSun" w:cs="SimSun"/>
          <w:sz w:val="22"/>
          <w:szCs w:val="22"/>
        </w:rPr>
        <w:t>让该服务作为一个独立的服务中心，可将这类服务合并到与之有较强相关</w:t>
      </w:r>
      <w:r>
        <w:rPr>
          <w:rFonts w:ascii="SimSun" w:hAnsi="SimSun" w:eastAsia="SimSun" w:cs="SimSun"/>
          <w:sz w:val="22"/>
          <w:szCs w:val="22"/>
          <w:spacing w:val="9"/>
        </w:rPr>
        <w:t xml:space="preserve"> </w:t>
      </w:r>
      <w:r>
        <w:rPr>
          <w:rFonts w:ascii="SimSun" w:hAnsi="SimSun" w:eastAsia="SimSun" w:cs="SimSun"/>
          <w:sz w:val="22"/>
          <w:szCs w:val="22"/>
          <w:spacing w:val="-5"/>
        </w:rPr>
        <w:t>性的服务中心进行统一运营。比较典型的这类服务是流程中心，</w:t>
      </w:r>
      <w:r>
        <w:rPr>
          <w:rFonts w:ascii="SimSun" w:hAnsi="SimSun" w:eastAsia="SimSun" w:cs="SimSun"/>
          <w:sz w:val="22"/>
          <w:szCs w:val="22"/>
          <w:spacing w:val="62"/>
        </w:rPr>
        <w:t xml:space="preserve"> </w:t>
      </w:r>
      <w:r>
        <w:rPr>
          <w:rFonts w:ascii="SimSun" w:hAnsi="SimSun" w:eastAsia="SimSun" w:cs="SimSun"/>
          <w:sz w:val="22"/>
          <w:szCs w:val="22"/>
          <w:spacing w:val="-6"/>
        </w:rPr>
        <w:t>一般用来</w:t>
      </w:r>
      <w:r>
        <w:rPr>
          <w:rFonts w:ascii="SimSun" w:hAnsi="SimSun" w:eastAsia="SimSun" w:cs="SimSun"/>
          <w:sz w:val="22"/>
          <w:szCs w:val="22"/>
        </w:rPr>
        <w:t xml:space="preserve"> </w:t>
      </w:r>
      <w:r>
        <w:rPr>
          <w:rFonts w:ascii="SimSun" w:hAnsi="SimSun" w:eastAsia="SimSun" w:cs="SimSun"/>
          <w:sz w:val="22"/>
          <w:szCs w:val="22"/>
        </w:rPr>
        <w:t>进行系统中工作流相关的流程和数据管控。目前流程引</w:t>
      </w:r>
      <w:r>
        <w:rPr>
          <w:rFonts w:ascii="SimSun" w:hAnsi="SimSun" w:eastAsia="SimSun" w:cs="SimSun"/>
          <w:sz w:val="22"/>
          <w:szCs w:val="22"/>
          <w:spacing w:val="-1"/>
        </w:rPr>
        <w:t>擎已经是非常成熟</w:t>
      </w:r>
      <w:r>
        <w:rPr>
          <w:rFonts w:ascii="SimSun" w:hAnsi="SimSun" w:eastAsia="SimSun" w:cs="SimSun"/>
          <w:sz w:val="22"/>
          <w:szCs w:val="22"/>
        </w:rPr>
        <w:t xml:space="preserve"> </w:t>
      </w:r>
      <w:r>
        <w:rPr>
          <w:rFonts w:ascii="SimSun" w:hAnsi="SimSun" w:eastAsia="SimSun" w:cs="SimSun"/>
          <w:sz w:val="22"/>
          <w:szCs w:val="22"/>
          <w:spacing w:val="-6"/>
        </w:rPr>
        <w:t>的技术，对于各种流程场景都有非常好的支持，</w:t>
      </w:r>
      <w:r>
        <w:rPr>
          <w:rFonts w:ascii="SimSun" w:hAnsi="SimSun" w:eastAsia="SimSun" w:cs="SimSun"/>
          <w:sz w:val="22"/>
          <w:szCs w:val="22"/>
          <w:spacing w:val="61"/>
        </w:rPr>
        <w:t xml:space="preserve"> </w:t>
      </w:r>
      <w:r>
        <w:rPr>
          <w:rFonts w:ascii="SimSun" w:hAnsi="SimSun" w:eastAsia="SimSun" w:cs="SimSun"/>
          <w:sz w:val="22"/>
          <w:szCs w:val="22"/>
          <w:spacing w:val="-6"/>
        </w:rPr>
        <w:t>一旦构建</w:t>
      </w:r>
      <w:r>
        <w:rPr>
          <w:rFonts w:ascii="SimSun" w:hAnsi="SimSun" w:eastAsia="SimSun" w:cs="SimSun"/>
          <w:sz w:val="22"/>
          <w:szCs w:val="22"/>
          <w:spacing w:val="-7"/>
        </w:rPr>
        <w:t>好，基本就能很</w:t>
      </w:r>
      <w:r>
        <w:rPr>
          <w:rFonts w:ascii="SimSun" w:hAnsi="SimSun" w:eastAsia="SimSun" w:cs="SimSun"/>
          <w:sz w:val="22"/>
          <w:szCs w:val="22"/>
        </w:rPr>
        <w:t xml:space="preserve"> </w:t>
      </w:r>
      <w:r>
        <w:rPr>
          <w:rFonts w:ascii="SimSun" w:hAnsi="SimSun" w:eastAsia="SimSun" w:cs="SimSun"/>
          <w:sz w:val="22"/>
          <w:szCs w:val="22"/>
        </w:rPr>
        <w:t>好地满足企业中各种对于工作流的技术需求，而缺</w:t>
      </w:r>
      <w:r>
        <w:rPr>
          <w:rFonts w:ascii="SimSun" w:hAnsi="SimSun" w:eastAsia="SimSun" w:cs="SimSun"/>
          <w:sz w:val="22"/>
          <w:szCs w:val="22"/>
          <w:spacing w:val="-1"/>
        </w:rPr>
        <w:t>少了不断完善和发展的</w:t>
      </w:r>
    </w:p>
    <w:p>
      <w:pPr>
        <w:ind w:left="489"/>
        <w:spacing w:before="1" w:line="218" w:lineRule="auto"/>
        <w:rPr>
          <w:rFonts w:ascii="SimSun" w:hAnsi="SimSun" w:eastAsia="SimSun" w:cs="SimSun"/>
          <w:sz w:val="22"/>
          <w:szCs w:val="22"/>
        </w:rPr>
      </w:pPr>
      <w:r>
        <w:rPr>
          <w:rFonts w:ascii="SimSun" w:hAnsi="SimSun" w:eastAsia="SimSun" w:cs="SimSun"/>
          <w:sz w:val="22"/>
          <w:szCs w:val="22"/>
          <w:spacing w:val="-6"/>
        </w:rPr>
        <w:t>空间，因而一般也不会把流程中心作为独立运营的服务中心。</w:t>
      </w:r>
    </w:p>
    <w:p>
      <w:pPr>
        <w:pStyle w:val="BodyText"/>
        <w:spacing w:line="441" w:lineRule="auto"/>
        <w:rPr/>
      </w:pPr>
      <w:r/>
    </w:p>
    <w:p>
      <w:pPr>
        <w:ind w:left="933"/>
        <w:spacing w:before="71" w:line="218" w:lineRule="auto"/>
        <w:rPr>
          <w:rFonts w:ascii="SimSun" w:hAnsi="SimSun" w:eastAsia="SimSun" w:cs="SimSun"/>
          <w:sz w:val="22"/>
          <w:szCs w:val="22"/>
        </w:rPr>
      </w:pPr>
      <w:r>
        <w:rPr>
          <w:rFonts w:ascii="SimSun" w:hAnsi="SimSun" w:eastAsia="SimSun" w:cs="SimSun"/>
          <w:sz w:val="22"/>
          <w:szCs w:val="22"/>
          <w:b/>
          <w:bCs/>
        </w:rPr>
        <w:t>(4)功能边界清晰，具有独立运营价值</w:t>
      </w:r>
    </w:p>
    <w:p>
      <w:pPr>
        <w:ind w:left="489" w:right="38" w:firstLine="440"/>
        <w:spacing w:before="234" w:line="327" w:lineRule="auto"/>
        <w:jc w:val="both"/>
        <w:rPr>
          <w:rFonts w:ascii="SimSun" w:hAnsi="SimSun" w:eastAsia="SimSun" w:cs="SimSun"/>
          <w:sz w:val="22"/>
          <w:szCs w:val="22"/>
        </w:rPr>
      </w:pPr>
      <w:r>
        <w:rPr>
          <w:rFonts w:ascii="SimSun" w:hAnsi="SimSun" w:eastAsia="SimSun" w:cs="SimSun"/>
          <w:sz w:val="22"/>
          <w:szCs w:val="22"/>
          <w:spacing w:val="7"/>
        </w:rPr>
        <w:t>不管是从有价值业务数据的汇入，还是从功能层面有不断完善和发</w:t>
      </w:r>
      <w:r>
        <w:rPr>
          <w:rFonts w:ascii="SimSun" w:hAnsi="SimSun" w:eastAsia="SimSun" w:cs="SimSun"/>
          <w:sz w:val="22"/>
          <w:szCs w:val="22"/>
          <w:spacing w:val="5"/>
        </w:rPr>
        <w:t xml:space="preserve"> </w:t>
      </w:r>
      <w:r>
        <w:rPr>
          <w:rFonts w:ascii="SimSun" w:hAnsi="SimSun" w:eastAsia="SimSun" w:cs="SimSun"/>
          <w:sz w:val="22"/>
          <w:szCs w:val="22"/>
          <w:spacing w:val="7"/>
        </w:rPr>
        <w:t>展的空间来看，服务中心的核心目标是当前或者将</w:t>
      </w:r>
      <w:r>
        <w:rPr>
          <w:rFonts w:ascii="SimSun" w:hAnsi="SimSun" w:eastAsia="SimSun" w:cs="SimSun"/>
          <w:sz w:val="22"/>
          <w:szCs w:val="22"/>
          <w:spacing w:val="6"/>
        </w:rPr>
        <w:t>来能成为值得企业投</w:t>
      </w:r>
    </w:p>
    <w:p>
      <w:pPr>
        <w:ind w:left="489"/>
        <w:spacing w:before="1" w:line="217" w:lineRule="auto"/>
        <w:rPr>
          <w:rFonts w:ascii="SimSun" w:hAnsi="SimSun" w:eastAsia="SimSun" w:cs="SimSun"/>
          <w:sz w:val="22"/>
          <w:szCs w:val="22"/>
        </w:rPr>
      </w:pPr>
      <w:r>
        <w:rPr>
          <w:rFonts w:ascii="SimSun" w:hAnsi="SimSun" w:eastAsia="SimSun" w:cs="SimSun"/>
          <w:sz w:val="22"/>
          <w:szCs w:val="22"/>
          <w:spacing w:val="6"/>
        </w:rPr>
        <w:t>入独立团队进行运营的单元。如果缺乏有价值业务数据的汇入，团队则</w:t>
      </w:r>
    </w:p>
    <w:p>
      <w:pPr>
        <w:spacing w:line="217" w:lineRule="auto"/>
        <w:sectPr>
          <w:pgSz w:w="8390" w:h="13250"/>
          <w:pgMar w:top="400" w:right="561" w:bottom="400" w:left="269" w:header="0" w:footer="0" w:gutter="0"/>
        </w:sectPr>
        <w:rPr>
          <w:rFonts w:ascii="SimSun" w:hAnsi="SimSun" w:eastAsia="SimSun" w:cs="SimSun"/>
          <w:sz w:val="22"/>
          <w:szCs w:val="22"/>
        </w:rPr>
      </w:pPr>
    </w:p>
    <w:p>
      <w:pPr>
        <w:ind w:left="2630"/>
        <w:spacing w:before="125" w:line="339" w:lineRule="exact"/>
        <w:tabs>
          <w:tab w:val="left" w:pos="4952"/>
        </w:tabs>
        <w:rPr>
          <w:rFonts w:ascii="SimSun" w:hAnsi="SimSun" w:eastAsia="SimSun" w:cs="SimSun"/>
          <w:sz w:val="16"/>
          <w:szCs w:val="16"/>
        </w:rPr>
      </w:pPr>
      <w:r>
        <w:rPr>
          <w:rFonts w:ascii="SimSun" w:hAnsi="SimSun" w:eastAsia="SimSun" w:cs="SimSun"/>
          <w:sz w:val="16"/>
          <w:szCs w:val="16"/>
          <w:strike/>
          <w:position w:val="-4"/>
        </w:rPr>
        <w:tab/>
      </w:r>
      <w:r>
        <w:rPr>
          <w:rFonts w:ascii="SimSun" w:hAnsi="SimSun" w:eastAsia="SimSun" w:cs="SimSun"/>
          <w:sz w:val="16"/>
          <w:szCs w:val="16"/>
          <w:b/>
          <w:bCs/>
          <w:spacing w:val="-17"/>
          <w:position w:val="-4"/>
        </w:rPr>
        <w:t>中台服务设计</w:t>
      </w:r>
      <w:r>
        <w:rPr>
          <w:rFonts w:ascii="SimSun" w:hAnsi="SimSun" w:eastAsia="SimSun" w:cs="SimSun"/>
          <w:sz w:val="16"/>
          <w:szCs w:val="16"/>
          <w:b/>
          <w:bCs/>
          <w:spacing w:val="-16"/>
          <w:position w:val="-4"/>
        </w:rPr>
        <w:t>及平台</w:t>
      </w:r>
      <w:r>
        <w:ruby>
          <w:rubyPr>
            <w:rubyAlign w:val="left"/>
            <w:hpsRaise w:val="12"/>
            <w:hps w:val="16"/>
            <w:hpsBaseText w:val="16"/>
          </w:rubyPr>
          <w:rt>
            <w:r>
              <w:rPr>
                <w:rFonts w:ascii="SimSun" w:hAnsi="SimSun" w:eastAsia="SimSun" w:cs="SimSun"/>
                <w:sz w:val="16"/>
                <w:szCs w:val="16"/>
                <w:w w:val="93"/>
              </w:rPr>
              <w:t>—</w:t>
            </w:r>
          </w:rt>
          <w:rubyBase>
            <w:r>
              <w:rPr>
                <w:rFonts w:ascii="SimSun" w:hAnsi="SimSun" w:eastAsia="SimSun" w:cs="SimSun"/>
                <w:sz w:val="16"/>
                <w:szCs w:val="16"/>
                <w:b/>
                <w:bCs/>
                <w:w w:val="93"/>
                <w:position w:val="-4"/>
              </w:rPr>
              <w:t>化</w:t>
            </w:r>
          </w:rubyBase>
        </w:ruby>
      </w:r>
      <w:r>
        <w:ruby>
          <w:rubyPr>
            <w:rubyAlign w:val="left"/>
            <w:hpsRaise w:val="12"/>
            <w:hps w:val="16"/>
            <w:hpsBaseText w:val="16"/>
          </w:rubyPr>
          <w:rt>
            <w:r>
              <w:rPr>
                <w:rFonts w:ascii="SimSun" w:hAnsi="SimSun" w:eastAsia="SimSun" w:cs="SimSun"/>
                <w:sz w:val="16"/>
                <w:szCs w:val="16"/>
                <w:w w:val="125"/>
              </w:rPr>
              <w:t>第</w:t>
            </w:r>
          </w:rt>
          <w:rubyBase>
            <w:r>
              <w:rPr>
                <w:rFonts w:ascii="SimSun" w:hAnsi="SimSun" w:eastAsia="SimSun" w:cs="SimSun"/>
                <w:sz w:val="16"/>
                <w:szCs w:val="16"/>
                <w:b/>
                <w:bCs/>
                <w:w w:val="93"/>
                <w:position w:val="-4"/>
              </w:rPr>
              <w:t>运</w:t>
            </w:r>
          </w:rubyBase>
        </w:ruby>
      </w:r>
      <w:r>
        <w:rPr>
          <w:rFonts w:ascii="SimSun" w:hAnsi="SimSun" w:eastAsia="SimSun" w:cs="SimSun"/>
          <w:sz w:val="16"/>
          <w:szCs w:val="16"/>
          <w:b/>
          <w:bCs/>
          <w:spacing w:val="-16"/>
          <w:position w:val="-4"/>
        </w:rPr>
        <w:t>营</w:t>
      </w:r>
      <w:r>
        <w:ruby>
          <w:rubyPr>
            <w:rubyAlign w:val="left"/>
            <w:hpsRaise w:val="12"/>
            <w:hps w:val="16"/>
            <w:hpsBaseText w:val="16"/>
          </w:rubyPr>
          <w:rt>
            <w:r>
              <w:rPr>
                <w:rFonts w:ascii="SimSun" w:hAnsi="SimSun" w:eastAsia="SimSun" w:cs="SimSun"/>
                <w:sz w:val="16"/>
                <w:szCs w:val="16"/>
                <w:w w:val="62"/>
              </w:rPr>
              <w:t>四</w:t>
            </w:r>
          </w:rt>
          <w:rubyBase>
            <w:r>
              <w:rPr>
                <w:rFonts w:ascii="SimSun" w:hAnsi="SimSun" w:eastAsia="SimSun" w:cs="SimSun"/>
                <w:sz w:val="16"/>
                <w:szCs w:val="16"/>
                <w:b/>
                <w:bCs/>
                <w:w w:val="93"/>
                <w:position w:val="-4"/>
              </w:rPr>
              <w:t>体</w:t>
            </w:r>
          </w:rubyBase>
        </w:ruby>
      </w:r>
      <w:r>
        <w:ruby>
          <w:rubyPr>
            <w:rubyAlign w:val="left"/>
            <w:hpsRaise w:val="12"/>
            <w:hps w:val="16"/>
            <w:hpsBaseText w:val="16"/>
          </w:rubyPr>
          <w:rt>
            <w:r>
              <w:rPr>
                <w:rFonts w:ascii="SimSun" w:hAnsi="SimSun" w:eastAsia="SimSun" w:cs="SimSun"/>
                <w:sz w:val="16"/>
                <w:szCs w:val="16"/>
                <w:w w:val="94"/>
              </w:rPr>
              <w:t>章</w:t>
            </w:r>
          </w:rt>
          <w:rubyBase>
            <w:r>
              <w:rPr>
                <w:rFonts w:ascii="SimSun" w:hAnsi="SimSun" w:eastAsia="SimSun" w:cs="SimSun"/>
                <w:sz w:val="16"/>
                <w:szCs w:val="16"/>
                <w:b/>
                <w:bCs/>
                <w:w w:val="93"/>
                <w:position w:val="-4"/>
              </w:rPr>
              <w:t>系</w:t>
            </w:r>
          </w:rubyBase>
        </w:ruby>
      </w:r>
      <w:r>
        <w:rPr>
          <w:rFonts w:ascii="SimSun" w:hAnsi="SimSun" w:eastAsia="SimSun" w:cs="SimSun"/>
          <w:sz w:val="16"/>
          <w:szCs w:val="16"/>
          <w:spacing w:val="41"/>
          <w:position w:val="-4"/>
        </w:rPr>
        <w:t xml:space="preserve">  </w:t>
      </w:r>
      <w:r>
        <w:rPr>
          <w:rFonts w:ascii="SimSun" w:hAnsi="SimSun" w:eastAsia="SimSun" w:cs="SimSun"/>
          <w:sz w:val="16"/>
          <w:szCs w:val="16"/>
          <w:b/>
          <w:bCs/>
          <w:spacing w:val="-16"/>
          <w:position w:val="13"/>
        </w:rPr>
        <w:t>12</w:t>
      </w:r>
      <w:r>
        <w:rPr>
          <w:rFonts w:ascii="SimSun" w:hAnsi="SimSun" w:eastAsia="SimSun" w:cs="SimSun"/>
          <w:sz w:val="16"/>
          <w:szCs w:val="16"/>
          <w:b/>
          <w:bCs/>
          <w:spacing w:val="-10"/>
          <w:position w:val="13"/>
        </w:rPr>
        <w:t>5</w:t>
      </w:r>
    </w:p>
    <w:p>
      <w:pPr>
        <w:pStyle w:val="BodyText"/>
        <w:spacing w:line="265" w:lineRule="auto"/>
        <w:rPr/>
      </w:pPr>
      <w:r/>
    </w:p>
    <w:p>
      <w:pPr>
        <w:pStyle w:val="BodyText"/>
        <w:spacing w:line="266" w:lineRule="auto"/>
        <w:rPr/>
      </w:pPr>
      <w:r/>
    </w:p>
    <w:p>
      <w:pPr>
        <w:ind w:right="384"/>
        <w:spacing w:before="71" w:line="327" w:lineRule="auto"/>
        <w:jc w:val="both"/>
        <w:rPr>
          <w:rFonts w:ascii="SimSun" w:hAnsi="SimSun" w:eastAsia="SimSun" w:cs="SimSun"/>
          <w:sz w:val="22"/>
          <w:szCs w:val="22"/>
        </w:rPr>
      </w:pPr>
      <w:r>
        <w:rPr>
          <w:rFonts w:ascii="SimSun" w:hAnsi="SimSun" w:eastAsia="SimSun" w:cs="SimSun"/>
          <w:sz w:val="22"/>
          <w:szCs w:val="22"/>
          <w:spacing w:val="6"/>
        </w:rPr>
        <w:t>失去了运营最重要的主体；如果功能太过单一，则完全没有环境让人基</w:t>
      </w:r>
      <w:r>
        <w:rPr>
          <w:rFonts w:ascii="SimSun" w:hAnsi="SimSun" w:eastAsia="SimSun" w:cs="SimSun"/>
          <w:sz w:val="22"/>
          <w:szCs w:val="22"/>
          <w:spacing w:val="1"/>
        </w:rPr>
        <w:t xml:space="preserve">  </w:t>
      </w:r>
      <w:r>
        <w:rPr>
          <w:rFonts w:ascii="SimSun" w:hAnsi="SimSun" w:eastAsia="SimSun" w:cs="SimSun"/>
          <w:sz w:val="22"/>
          <w:szCs w:val="22"/>
          <w:spacing w:val="2"/>
        </w:rPr>
        <w:t>于该服务中心学习，成长为对某一业务领域有足够业务深度的专业人才。</w:t>
      </w:r>
      <w:r>
        <w:rPr>
          <w:rFonts w:ascii="SimSun" w:hAnsi="SimSun" w:eastAsia="SimSun" w:cs="SimSun"/>
          <w:sz w:val="22"/>
          <w:szCs w:val="22"/>
          <w:spacing w:val="15"/>
        </w:rPr>
        <w:t xml:space="preserve"> </w:t>
      </w:r>
      <w:r>
        <w:rPr>
          <w:rFonts w:ascii="SimSun" w:hAnsi="SimSun" w:eastAsia="SimSun" w:cs="SimSun"/>
          <w:sz w:val="22"/>
          <w:szCs w:val="22"/>
          <w:spacing w:val="6"/>
        </w:rPr>
        <w:t>为了让不同的团队针对服务中心进行不断的运营，每一个服务中心的业</w:t>
      </w:r>
      <w:r>
        <w:rPr>
          <w:rFonts w:ascii="SimSun" w:hAnsi="SimSun" w:eastAsia="SimSun" w:cs="SimSun"/>
          <w:sz w:val="22"/>
          <w:szCs w:val="22"/>
          <w:spacing w:val="5"/>
        </w:rPr>
        <w:t xml:space="preserve">  </w:t>
      </w:r>
      <w:r>
        <w:rPr>
          <w:rFonts w:ascii="SimSun" w:hAnsi="SimSun" w:eastAsia="SimSun" w:cs="SimSun"/>
          <w:sz w:val="22"/>
          <w:szCs w:val="22"/>
          <w:spacing w:val="6"/>
        </w:rPr>
        <w:t>务领域边界要足够清晰，边界不清晰会导致业务协同成本剧增，甚至会</w:t>
      </w:r>
    </w:p>
    <w:p>
      <w:pPr>
        <w:spacing w:line="219" w:lineRule="auto"/>
        <w:rPr>
          <w:rFonts w:ascii="SimSun" w:hAnsi="SimSun" w:eastAsia="SimSun" w:cs="SimSun"/>
          <w:sz w:val="22"/>
          <w:szCs w:val="22"/>
        </w:rPr>
      </w:pPr>
      <w:r>
        <w:rPr>
          <w:rFonts w:ascii="SimSun" w:hAnsi="SimSun" w:eastAsia="SimSun" w:cs="SimSun"/>
          <w:sz w:val="22"/>
          <w:szCs w:val="22"/>
          <w:spacing w:val="-10"/>
        </w:rPr>
        <w:t>出现内耗。</w:t>
      </w:r>
    </w:p>
    <w:p>
      <w:pPr>
        <w:pStyle w:val="BodyText"/>
        <w:spacing w:line="262" w:lineRule="auto"/>
        <w:rPr/>
      </w:pPr>
      <w:r/>
    </w:p>
    <w:p>
      <w:pPr>
        <w:ind w:right="476" w:firstLine="420"/>
        <w:spacing w:before="71" w:line="328" w:lineRule="auto"/>
        <w:jc w:val="both"/>
        <w:rPr>
          <w:rFonts w:ascii="SimSun" w:hAnsi="SimSun" w:eastAsia="SimSun" w:cs="SimSun"/>
          <w:sz w:val="22"/>
          <w:szCs w:val="22"/>
        </w:rPr>
      </w:pPr>
      <w:r>
        <w:rPr>
          <w:rFonts w:ascii="SimSun" w:hAnsi="SimSun" w:eastAsia="SimSun" w:cs="SimSun"/>
          <w:sz w:val="22"/>
          <w:szCs w:val="22"/>
        </w:rPr>
        <w:t>以上梳理出的几个原则也不尽适合所有的企业，不同业务模</w:t>
      </w:r>
      <w:r>
        <w:rPr>
          <w:rFonts w:ascii="SimSun" w:hAnsi="SimSun" w:eastAsia="SimSun" w:cs="SimSun"/>
          <w:sz w:val="22"/>
          <w:szCs w:val="22"/>
          <w:spacing w:val="-1"/>
        </w:rPr>
        <w:t>式和行业</w:t>
      </w:r>
      <w:r>
        <w:rPr>
          <w:rFonts w:ascii="SimSun" w:hAnsi="SimSun" w:eastAsia="SimSun" w:cs="SimSun"/>
          <w:sz w:val="22"/>
          <w:szCs w:val="22"/>
        </w:rPr>
        <w:t xml:space="preserve"> </w:t>
      </w:r>
      <w:r>
        <w:rPr>
          <w:rFonts w:ascii="SimSun" w:hAnsi="SimSun" w:eastAsia="SimSun" w:cs="SimSun"/>
          <w:sz w:val="22"/>
          <w:szCs w:val="22"/>
          <w:spacing w:val="-1"/>
        </w:rPr>
        <w:t>的企业对业务能力沉淀的原则和判断条件也会不同，比如对于一家专门给</w:t>
      </w:r>
      <w:r>
        <w:rPr>
          <w:rFonts w:ascii="SimSun" w:hAnsi="SimSun" w:eastAsia="SimSun" w:cs="SimSun"/>
          <w:sz w:val="22"/>
          <w:szCs w:val="22"/>
          <w:spacing w:val="4"/>
        </w:rPr>
        <w:t xml:space="preserve"> </w:t>
      </w:r>
      <w:r>
        <w:rPr>
          <w:rFonts w:ascii="SimSun" w:hAnsi="SimSun" w:eastAsia="SimSun" w:cs="SimSun"/>
          <w:sz w:val="22"/>
          <w:szCs w:val="22"/>
          <w:spacing w:val="-1"/>
        </w:rPr>
        <w:t>企业或组织提供专业通信服务的企业，上面提及的消息中心就是其核心服</w:t>
      </w:r>
      <w:r>
        <w:rPr>
          <w:rFonts w:ascii="SimSun" w:hAnsi="SimSun" w:eastAsia="SimSun" w:cs="SimSun"/>
          <w:sz w:val="22"/>
          <w:szCs w:val="22"/>
          <w:spacing w:val="18"/>
        </w:rPr>
        <w:t xml:space="preserve"> </w:t>
      </w:r>
      <w:r>
        <w:rPr>
          <w:rFonts w:ascii="SimSun" w:hAnsi="SimSun" w:eastAsia="SimSun" w:cs="SimSun"/>
          <w:sz w:val="22"/>
          <w:szCs w:val="22"/>
          <w:spacing w:val="3"/>
        </w:rPr>
        <w:t>务，而且围绕消息的发送会衍生出黑/白名单、消息模板、</w:t>
      </w:r>
      <w:r>
        <w:rPr>
          <w:rFonts w:ascii="SimSun" w:hAnsi="SimSun" w:eastAsia="SimSun" w:cs="SimSun"/>
          <w:sz w:val="22"/>
          <w:szCs w:val="22"/>
          <w:spacing w:val="2"/>
        </w:rPr>
        <w:t>发送规则等一</w:t>
      </w:r>
      <w:r>
        <w:rPr>
          <w:rFonts w:ascii="SimSun" w:hAnsi="SimSun" w:eastAsia="SimSun" w:cs="SimSun"/>
          <w:sz w:val="22"/>
          <w:szCs w:val="22"/>
        </w:rPr>
        <w:t xml:space="preserve"> </w:t>
      </w:r>
      <w:r>
        <w:rPr>
          <w:rFonts w:ascii="SimSun" w:hAnsi="SimSun" w:eastAsia="SimSun" w:cs="SimSun"/>
          <w:sz w:val="22"/>
          <w:szCs w:val="22"/>
          <w:spacing w:val="6"/>
        </w:rPr>
        <w:t>系列复杂的功能运营，那么消息中心就是这家企业中台的一个重要服务</w:t>
      </w:r>
    </w:p>
    <w:p>
      <w:pPr>
        <w:spacing w:line="220" w:lineRule="auto"/>
        <w:rPr>
          <w:rFonts w:ascii="SimSun" w:hAnsi="SimSun" w:eastAsia="SimSun" w:cs="SimSun"/>
          <w:sz w:val="22"/>
          <w:szCs w:val="22"/>
        </w:rPr>
      </w:pPr>
      <w:r>
        <w:rPr>
          <w:rFonts w:ascii="SimSun" w:hAnsi="SimSun" w:eastAsia="SimSun" w:cs="SimSun"/>
          <w:sz w:val="22"/>
          <w:szCs w:val="22"/>
          <w:spacing w:val="-9"/>
        </w:rPr>
        <w:t>中心。</w:t>
      </w:r>
    </w:p>
    <w:p>
      <w:pPr>
        <w:pStyle w:val="BodyText"/>
        <w:spacing w:line="263" w:lineRule="auto"/>
        <w:rPr/>
      </w:pPr>
      <w:r/>
    </w:p>
    <w:p>
      <w:pPr>
        <w:ind w:right="475" w:firstLine="420"/>
        <w:spacing w:before="72" w:line="327" w:lineRule="auto"/>
        <w:jc w:val="both"/>
        <w:rPr>
          <w:rFonts w:ascii="SimSun" w:hAnsi="SimSun" w:eastAsia="SimSun" w:cs="SimSun"/>
          <w:sz w:val="22"/>
          <w:szCs w:val="22"/>
        </w:rPr>
      </w:pPr>
      <w:r>
        <w:rPr>
          <w:rFonts w:ascii="SimSun" w:hAnsi="SimSun" w:eastAsia="SimSun" w:cs="SimSun"/>
          <w:sz w:val="22"/>
          <w:szCs w:val="22"/>
          <w:spacing w:val="-1"/>
        </w:rPr>
        <w:t>总结一下，业务中台的服务中心是随着企业业务的不断发展而逐步沉</w:t>
      </w:r>
      <w:r>
        <w:rPr>
          <w:rFonts w:ascii="SimSun" w:hAnsi="SimSun" w:eastAsia="SimSun" w:cs="SimSun"/>
          <w:sz w:val="22"/>
          <w:szCs w:val="22"/>
          <w:spacing w:val="14"/>
        </w:rPr>
        <w:t xml:space="preserve"> </w:t>
      </w:r>
      <w:r>
        <w:rPr>
          <w:rFonts w:ascii="SimSun" w:hAnsi="SimSun" w:eastAsia="SimSun" w:cs="SimSun"/>
          <w:sz w:val="22"/>
          <w:szCs w:val="22"/>
        </w:rPr>
        <w:t>淀下来的，是一个从少到多，从小到大，从</w:t>
      </w:r>
      <w:r>
        <w:rPr>
          <w:rFonts w:ascii="SimSun" w:hAnsi="SimSun" w:eastAsia="SimSun" w:cs="SimSun"/>
          <w:sz w:val="22"/>
          <w:szCs w:val="22"/>
          <w:spacing w:val="-1"/>
        </w:rPr>
        <w:t>简单到复杂的过程，核心是围</w:t>
      </w:r>
    </w:p>
    <w:p>
      <w:pPr>
        <w:spacing w:line="218" w:lineRule="auto"/>
        <w:rPr>
          <w:rFonts w:ascii="SimSun" w:hAnsi="SimSun" w:eastAsia="SimSun" w:cs="SimSun"/>
          <w:sz w:val="22"/>
          <w:szCs w:val="22"/>
        </w:rPr>
      </w:pPr>
      <w:r>
        <w:rPr>
          <w:rFonts w:ascii="SimSun" w:hAnsi="SimSun" w:eastAsia="SimSun" w:cs="SimSun"/>
          <w:sz w:val="22"/>
          <w:szCs w:val="22"/>
          <w:spacing w:val="-6"/>
        </w:rPr>
        <w:t>绕着业务和数据以一个更科学的阵型进行持续的服务运营。</w:t>
      </w:r>
    </w:p>
    <w:p>
      <w:pPr>
        <w:pStyle w:val="BodyText"/>
        <w:spacing w:line="246" w:lineRule="auto"/>
        <w:rPr/>
      </w:pPr>
      <w:r/>
    </w:p>
    <w:p>
      <w:pPr>
        <w:pStyle w:val="BodyText"/>
        <w:spacing w:line="247" w:lineRule="auto"/>
        <w:rPr/>
      </w:pPr>
      <w:r/>
    </w:p>
    <w:p>
      <w:pPr>
        <w:ind w:left="3"/>
        <w:spacing w:before="72" w:line="220" w:lineRule="auto"/>
        <w:outlineLvl w:val="0"/>
        <w:rPr>
          <w:rFonts w:ascii="SimSun" w:hAnsi="SimSun" w:eastAsia="SimSun" w:cs="SimSun"/>
          <w:sz w:val="22"/>
          <w:szCs w:val="22"/>
        </w:rPr>
      </w:pPr>
      <w:r>
        <w:rPr>
          <w:rFonts w:ascii="SimSun" w:hAnsi="SimSun" w:eastAsia="SimSun" w:cs="SimSun"/>
          <w:sz w:val="22"/>
          <w:szCs w:val="22"/>
          <w:b/>
          <w:bCs/>
          <w:spacing w:val="21"/>
        </w:rPr>
        <w:t>2.中台设计流程及方法</w:t>
      </w:r>
    </w:p>
    <w:p>
      <w:pPr>
        <w:pStyle w:val="BodyText"/>
        <w:spacing w:line="265" w:lineRule="auto"/>
        <w:rPr/>
      </w:pPr>
      <w:r/>
    </w:p>
    <w:p>
      <w:pPr>
        <w:ind w:right="491" w:firstLine="420"/>
        <w:spacing w:before="72" w:line="328" w:lineRule="auto"/>
        <w:jc w:val="both"/>
        <w:rPr>
          <w:rFonts w:ascii="SimSun" w:hAnsi="SimSun" w:eastAsia="SimSun" w:cs="SimSun"/>
          <w:sz w:val="22"/>
          <w:szCs w:val="22"/>
        </w:rPr>
      </w:pPr>
      <w:r>
        <w:rPr>
          <w:rFonts w:ascii="SimSun" w:hAnsi="SimSun" w:eastAsia="SimSun" w:cs="SimSun"/>
          <w:sz w:val="22"/>
          <w:szCs w:val="22"/>
        </w:rPr>
        <w:t>在过去几年中台项目的实践中，我们团队积累了</w:t>
      </w:r>
      <w:r>
        <w:rPr>
          <w:rFonts w:ascii="SimSun" w:hAnsi="SimSun" w:eastAsia="SimSun" w:cs="SimSun"/>
          <w:sz w:val="22"/>
          <w:szCs w:val="22"/>
          <w:spacing w:val="-1"/>
        </w:rPr>
        <w:t>一套成熟的中台服务</w:t>
      </w:r>
      <w:r>
        <w:rPr>
          <w:rFonts w:ascii="SimSun" w:hAnsi="SimSun" w:eastAsia="SimSun" w:cs="SimSun"/>
          <w:sz w:val="22"/>
          <w:szCs w:val="22"/>
        </w:rPr>
        <w:t xml:space="preserve"> </w:t>
      </w:r>
      <w:r>
        <w:rPr>
          <w:rFonts w:ascii="SimSun" w:hAnsi="SimSun" w:eastAsia="SimSun" w:cs="SimSun"/>
          <w:sz w:val="22"/>
          <w:szCs w:val="22"/>
          <w:spacing w:val="-1"/>
        </w:rPr>
        <w:t>中心建设思路，该思路包含了从业务调研到中台设计开发的标准流程和方</w:t>
      </w:r>
    </w:p>
    <w:p>
      <w:pPr>
        <w:spacing w:line="219" w:lineRule="auto"/>
        <w:rPr>
          <w:rFonts w:ascii="SimSun" w:hAnsi="SimSun" w:eastAsia="SimSun" w:cs="SimSun"/>
          <w:sz w:val="22"/>
          <w:szCs w:val="22"/>
        </w:rPr>
      </w:pPr>
      <w:r>
        <w:rPr>
          <w:rFonts w:ascii="SimSun" w:hAnsi="SimSun" w:eastAsia="SimSun" w:cs="SimSun"/>
          <w:sz w:val="22"/>
          <w:szCs w:val="22"/>
          <w:spacing w:val="-7"/>
        </w:rPr>
        <w:t>法论，值得企业在进行中台建设时参考。</w:t>
      </w:r>
    </w:p>
    <w:p>
      <w:pPr>
        <w:pStyle w:val="BodyText"/>
        <w:spacing w:line="245" w:lineRule="auto"/>
        <w:rPr/>
      </w:pPr>
      <w:r/>
    </w:p>
    <w:p>
      <w:pPr>
        <w:ind w:left="420"/>
        <w:spacing w:before="72" w:line="400" w:lineRule="exact"/>
        <w:rPr>
          <w:rFonts w:ascii="SimSun" w:hAnsi="SimSun" w:eastAsia="SimSun" w:cs="SimSun"/>
          <w:sz w:val="22"/>
          <w:szCs w:val="22"/>
        </w:rPr>
      </w:pPr>
      <w:r>
        <w:rPr>
          <w:rFonts w:ascii="SimSun" w:hAnsi="SimSun" w:eastAsia="SimSun" w:cs="SimSun"/>
          <w:sz w:val="22"/>
          <w:szCs w:val="22"/>
          <w:spacing w:val="3"/>
          <w:position w:val="13"/>
        </w:rPr>
        <w:t>我们把业务中台的落地方法总结为一个流程图，如图4-1所示。从业</w:t>
      </w:r>
    </w:p>
    <w:p>
      <w:pPr>
        <w:spacing w:before="1" w:line="219" w:lineRule="auto"/>
        <w:rPr>
          <w:rFonts w:ascii="SimSun" w:hAnsi="SimSun" w:eastAsia="SimSun" w:cs="SimSun"/>
          <w:sz w:val="22"/>
          <w:szCs w:val="22"/>
        </w:rPr>
      </w:pPr>
      <w:r>
        <w:rPr>
          <w:rFonts w:ascii="SimSun" w:hAnsi="SimSun" w:eastAsia="SimSun" w:cs="SimSun"/>
          <w:sz w:val="22"/>
          <w:szCs w:val="22"/>
          <w:spacing w:val="-6"/>
        </w:rPr>
        <w:t>务的调研与规划开始，到产出中台设计，大致步骤包括：</w:t>
      </w:r>
    </w:p>
    <w:p>
      <w:pPr>
        <w:pStyle w:val="BodyText"/>
        <w:spacing w:line="247" w:lineRule="auto"/>
        <w:rPr/>
      </w:pPr>
      <w:r/>
    </w:p>
    <w:p>
      <w:pPr>
        <w:ind w:left="420"/>
        <w:spacing w:before="72" w:line="389" w:lineRule="exact"/>
        <w:rPr>
          <w:rFonts w:ascii="SimSun" w:hAnsi="SimSun" w:eastAsia="SimSun" w:cs="SimSun"/>
          <w:sz w:val="22"/>
          <w:szCs w:val="22"/>
        </w:rPr>
      </w:pPr>
      <w:r>
        <w:rPr>
          <w:rFonts w:ascii="SimSun" w:hAnsi="SimSun" w:eastAsia="SimSun" w:cs="SimSun"/>
          <w:sz w:val="22"/>
          <w:szCs w:val="22"/>
          <w:spacing w:val="2"/>
          <w:position w:val="12"/>
        </w:rPr>
        <w:t>1)调研与规划。</w:t>
      </w:r>
    </w:p>
    <w:p>
      <w:pPr>
        <w:ind w:left="420"/>
        <w:spacing w:line="220" w:lineRule="auto"/>
        <w:rPr>
          <w:rFonts w:ascii="SimSun" w:hAnsi="SimSun" w:eastAsia="SimSun" w:cs="SimSun"/>
          <w:sz w:val="22"/>
          <w:szCs w:val="22"/>
        </w:rPr>
      </w:pPr>
      <w:r>
        <w:rPr>
          <w:rFonts w:ascii="SimSun" w:hAnsi="SimSun" w:eastAsia="SimSun" w:cs="SimSun"/>
          <w:sz w:val="22"/>
          <w:szCs w:val="22"/>
          <w:spacing w:val="8"/>
        </w:rPr>
        <w:t>2)需求分析。</w:t>
      </w:r>
    </w:p>
    <w:p>
      <w:pPr>
        <w:ind w:left="420"/>
        <w:spacing w:before="128" w:line="220" w:lineRule="auto"/>
        <w:rPr>
          <w:rFonts w:ascii="SimSun" w:hAnsi="SimSun" w:eastAsia="SimSun" w:cs="SimSun"/>
          <w:sz w:val="22"/>
          <w:szCs w:val="22"/>
        </w:rPr>
      </w:pPr>
      <w:r>
        <w:rPr>
          <w:rFonts w:ascii="SimSun" w:hAnsi="SimSun" w:eastAsia="SimSun" w:cs="SimSun"/>
          <w:sz w:val="22"/>
          <w:szCs w:val="22"/>
          <w:spacing w:val="8"/>
        </w:rPr>
        <w:t>3)中台设计。</w:t>
      </w:r>
    </w:p>
    <w:p>
      <w:pPr>
        <w:ind w:left="420"/>
        <w:spacing w:before="128" w:line="220" w:lineRule="auto"/>
        <w:rPr>
          <w:rFonts w:ascii="SimSun" w:hAnsi="SimSun" w:eastAsia="SimSun" w:cs="SimSun"/>
          <w:sz w:val="22"/>
          <w:szCs w:val="22"/>
        </w:rPr>
      </w:pPr>
      <w:r>
        <w:rPr>
          <w:rFonts w:ascii="SimSun" w:hAnsi="SimSun" w:eastAsia="SimSun" w:cs="SimSun"/>
          <w:sz w:val="22"/>
          <w:szCs w:val="22"/>
          <w:spacing w:val="4"/>
        </w:rPr>
        <w:t>4)开发实现。</w:t>
      </w:r>
    </w:p>
    <w:p>
      <w:pPr>
        <w:spacing w:line="220" w:lineRule="auto"/>
        <w:sectPr>
          <w:pgSz w:w="8370" w:h="13250"/>
          <w:pgMar w:top="400" w:right="435" w:bottom="400" w:left="429" w:header="0" w:footer="0" w:gutter="0"/>
        </w:sectPr>
        <w:rPr>
          <w:rFonts w:ascii="SimSun" w:hAnsi="SimSun" w:eastAsia="SimSun" w:cs="SimSun"/>
          <w:sz w:val="22"/>
          <w:szCs w:val="22"/>
        </w:rPr>
      </w:pPr>
    </w:p>
    <w:p>
      <w:pPr>
        <w:pStyle w:val="BodyText"/>
        <w:rPr/>
      </w:pPr>
      <w:r/>
    </w:p>
    <w:p>
      <w:pPr>
        <w:spacing w:before="55" w:line="219" w:lineRule="auto"/>
        <w:rPr>
          <w:rFonts w:ascii="SimSun" w:hAnsi="SimSun" w:eastAsia="SimSun" w:cs="SimSun"/>
          <w:sz w:val="17"/>
          <w:szCs w:val="17"/>
        </w:rPr>
      </w:pPr>
      <w:r>
        <w:rPr>
          <w:rFonts w:ascii="SimSun" w:hAnsi="SimSun" w:eastAsia="SimSun" w:cs="SimSun"/>
          <w:sz w:val="17"/>
          <w:szCs w:val="17"/>
          <w:spacing w:val="-14"/>
        </w:rPr>
        <w:t>126</w:t>
      </w:r>
      <w:r>
        <w:rPr>
          <w:rFonts w:ascii="SimSun" w:hAnsi="SimSun" w:eastAsia="SimSun" w:cs="SimSun"/>
          <w:sz w:val="17"/>
          <w:szCs w:val="17"/>
          <w:spacing w:val="4"/>
        </w:rPr>
        <w:t xml:space="preserve">   </w:t>
      </w:r>
      <w:r>
        <w:rPr>
          <w:rFonts w:ascii="SimSun" w:hAnsi="SimSun" w:eastAsia="SimSun" w:cs="SimSun"/>
          <w:sz w:val="17"/>
          <w:szCs w:val="17"/>
          <w:spacing w:val="-14"/>
        </w:rPr>
        <w:t>数字化转型的道与术</w:t>
      </w:r>
      <w:r>
        <w:rPr>
          <w:rFonts w:ascii="SimSun" w:hAnsi="SimSun" w:eastAsia="SimSun" w:cs="SimSun"/>
          <w:sz w:val="17"/>
          <w:szCs w:val="17"/>
          <w:spacing w:val="-61"/>
        </w:rPr>
        <w:t xml:space="preserve"> </w:t>
      </w:r>
      <w:r>
        <w:rPr>
          <w:rFonts w:ascii="SimSun" w:hAnsi="SimSun" w:eastAsia="SimSun" w:cs="SimSun"/>
          <w:sz w:val="17"/>
          <w:szCs w:val="17"/>
          <w:u w:val="single" w:color="auto"/>
        </w:rPr>
        <w:t xml:space="preserve">                                   </w:t>
      </w:r>
    </w:p>
    <w:p>
      <w:pPr>
        <w:pStyle w:val="BodyText"/>
        <w:spacing w:line="338" w:lineRule="auto"/>
        <w:rPr/>
      </w:pPr>
      <w:r/>
    </w:p>
    <w:p>
      <w:pPr>
        <w:pStyle w:val="BodyText"/>
        <w:spacing w:line="339" w:lineRule="auto"/>
        <w:rPr/>
      </w:pPr>
      <w:r/>
    </w:p>
    <w:p>
      <w:pPr>
        <w:pStyle w:val="BodyText"/>
        <w:ind w:firstLine="669"/>
        <w:spacing w:line="3359" w:lineRule="exact"/>
        <w:rPr/>
      </w:pPr>
      <w:r>
        <w:rPr>
          <w:position w:val="-67"/>
        </w:rPr>
        <w:pict>
          <v:group id="_x0000_s886" style="mso-position-vertical-relative:line;mso-position-horizontal-relative:char;width:339.05pt;height:168pt;" filled="false" stroked="false" coordsize="6780,3360" coordorigin="0,0">
            <v:shape id="_x0000_s888" style="position:absolute;left:0;top:0;width:6780;height:3360;" filled="false" stroked="false" type="#_x0000_t75">
              <v:imagedata o:title="" r:id="rId155"/>
            </v:shape>
            <v:shape id="_x0000_s890" style="position:absolute;left:1409;top:286;width:5033;height:275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业务域</w:t>
                    </w:r>
                  </w:p>
                  <w:p>
                    <w:pPr>
                      <w:ind w:left="230"/>
                      <w:spacing w:before="224" w:line="124" w:lineRule="exact"/>
                      <w:rPr>
                        <w:rFonts w:ascii="STXinwei" w:hAnsi="STXinwei" w:eastAsia="STXinwei" w:cs="STXinwei"/>
                        <w:sz w:val="17"/>
                        <w:szCs w:val="17"/>
                      </w:rPr>
                    </w:pPr>
                    <w:r>
                      <w:rPr>
                        <w:rFonts w:ascii="STXinwei" w:hAnsi="STXinwei" w:eastAsia="STXinwei" w:cs="STXinwei"/>
                        <w:sz w:val="17"/>
                        <w:szCs w:val="17"/>
                        <w:color w:val="FFFFFF"/>
                        <w:position w:val="-1"/>
                      </w:rPr>
                      <w:t>不</w:t>
                    </w:r>
                  </w:p>
                  <w:p>
                    <w:pPr>
                      <w:ind w:left="20"/>
                      <w:spacing w:line="219" w:lineRule="auto"/>
                      <w:rPr>
                        <w:rFonts w:ascii="Times New Roman" w:hAnsi="Times New Roman" w:eastAsia="Times New Roman" w:cs="Times New Roman"/>
                        <w:sz w:val="17"/>
                        <w:szCs w:val="17"/>
                      </w:rPr>
                    </w:pPr>
                    <w:r>
                      <w:rPr>
                        <w:rFonts w:ascii="SimSun" w:hAnsi="SimSun" w:eastAsia="SimSun" w:cs="SimSun"/>
                        <w:sz w:val="17"/>
                        <w:szCs w:val="17"/>
                        <w:spacing w:val="-3"/>
                      </w:rPr>
                      <w:t>路径</w:t>
                    </w:r>
                    <w:r>
                      <w:rPr>
                        <w:rFonts w:ascii="Times New Roman" w:hAnsi="Times New Roman" w:eastAsia="Times New Roman" w:cs="Times New Roman"/>
                        <w:sz w:val="17"/>
                        <w:szCs w:val="17"/>
                        <w:spacing w:val="-3"/>
                      </w:rPr>
                      <w:t>A</w:t>
                    </w:r>
                  </w:p>
                  <w:p>
                    <w:pPr>
                      <w:ind w:left="2340"/>
                      <w:spacing w:before="35" w:line="237" w:lineRule="exact"/>
                      <w:rPr>
                        <w:rFonts w:ascii="SimSun" w:hAnsi="SimSun" w:eastAsia="SimSun" w:cs="SimSun"/>
                        <w:sz w:val="17"/>
                        <w:szCs w:val="17"/>
                      </w:rPr>
                    </w:pPr>
                    <w:r>
                      <w:rPr>
                        <w:rFonts w:ascii="SimSun" w:hAnsi="SimSun" w:eastAsia="SimSun" w:cs="SimSun"/>
                        <w:sz w:val="17"/>
                        <w:szCs w:val="17"/>
                        <w:position w:val="1"/>
                      </w:rPr>
                      <w:t>*</w:t>
                    </w:r>
                  </w:p>
                  <w:p>
                    <w:pPr>
                      <w:ind w:left="20"/>
                      <w:spacing w:before="56" w:line="206" w:lineRule="auto"/>
                      <w:rPr>
                        <w:rFonts w:ascii="SimSun" w:hAnsi="SimSun" w:eastAsia="SimSun" w:cs="SimSun"/>
                        <w:sz w:val="17"/>
                        <w:szCs w:val="17"/>
                      </w:rPr>
                    </w:pPr>
                    <w:r>
                      <w:rPr>
                        <w:rFonts w:ascii="SimSun" w:hAnsi="SimSun" w:eastAsia="SimSun" w:cs="SimSun"/>
                        <w:sz w:val="17"/>
                        <w:szCs w:val="17"/>
                        <w:spacing w:val="-10"/>
                      </w:rPr>
                      <w:t>2.需求</w:t>
                    </w:r>
                  </w:p>
                  <w:p>
                    <w:pPr>
                      <w:ind w:left="20"/>
                      <w:spacing w:line="220" w:lineRule="auto"/>
                      <w:rPr>
                        <w:rFonts w:ascii="SimSun" w:hAnsi="SimSun" w:eastAsia="SimSun" w:cs="SimSun"/>
                        <w:sz w:val="17"/>
                        <w:szCs w:val="17"/>
                      </w:rPr>
                    </w:pPr>
                    <w:r>
                      <w:rPr>
                        <w:rFonts w:ascii="SimSun" w:hAnsi="SimSun" w:eastAsia="SimSun" w:cs="SimSun"/>
                        <w:sz w:val="17"/>
                        <w:szCs w:val="17"/>
                        <w:spacing w:val="-3"/>
                      </w:rPr>
                      <w:t>分析</w:t>
                    </w:r>
                  </w:p>
                  <w:p>
                    <w:pPr>
                      <w:ind w:left="20"/>
                      <w:spacing w:before="256" w:line="219" w:lineRule="auto"/>
                      <w:rPr>
                        <w:rFonts w:ascii="Times New Roman" w:hAnsi="Times New Roman" w:eastAsia="Times New Roman" w:cs="Times New Roman"/>
                        <w:sz w:val="17"/>
                        <w:szCs w:val="17"/>
                      </w:rPr>
                    </w:pPr>
                    <w:r>
                      <w:rPr>
                        <w:rFonts w:ascii="SimSun" w:hAnsi="SimSun" w:eastAsia="SimSun" w:cs="SimSun"/>
                        <w:sz w:val="17"/>
                        <w:szCs w:val="17"/>
                        <w:spacing w:val="-3"/>
                      </w:rPr>
                      <w:t>路径</w:t>
                    </w:r>
                    <w:r>
                      <w:rPr>
                        <w:rFonts w:ascii="Times New Roman" w:hAnsi="Times New Roman" w:eastAsia="Times New Roman" w:cs="Times New Roman"/>
                        <w:sz w:val="17"/>
                        <w:szCs w:val="17"/>
                        <w:spacing w:val="-3"/>
                      </w:rPr>
                      <w:t>B</w:t>
                    </w:r>
                  </w:p>
                  <w:p>
                    <w:pPr>
                      <w:ind w:right="8"/>
                      <w:spacing w:before="98" w:line="219" w:lineRule="auto"/>
                      <w:jc w:val="right"/>
                      <w:rPr>
                        <w:rFonts w:ascii="SimSun" w:hAnsi="SimSun" w:eastAsia="SimSun" w:cs="SimSun"/>
                        <w:sz w:val="17"/>
                        <w:szCs w:val="17"/>
                      </w:rPr>
                    </w:pPr>
                    <w:r>
                      <w:rPr>
                        <w:rFonts w:ascii="SimSun" w:hAnsi="SimSun" w:eastAsia="SimSun" w:cs="SimSun"/>
                        <w:sz w:val="17"/>
                        <w:szCs w:val="17"/>
                        <w:spacing w:val="-9"/>
                      </w:rPr>
                      <w:t>服务能力</w:t>
                    </w:r>
                  </w:p>
                  <w:p>
                    <w:pPr>
                      <w:spacing w:line="252" w:lineRule="auto"/>
                      <w:rPr>
                        <w:rFonts w:ascii="Arial"/>
                        <w:sz w:val="21"/>
                      </w:rPr>
                    </w:pPr>
                    <w:r/>
                  </w:p>
                  <w:p>
                    <w:pPr>
                      <w:ind w:right="11"/>
                      <w:spacing w:before="56" w:line="220" w:lineRule="auto"/>
                      <w:jc w:val="right"/>
                      <w:rPr>
                        <w:rFonts w:ascii="SimSun" w:hAnsi="SimSun" w:eastAsia="SimSun" w:cs="SimSun"/>
                        <w:sz w:val="17"/>
                        <w:szCs w:val="17"/>
                      </w:rPr>
                    </w:pPr>
                    <w:r>
                      <w:rPr>
                        <w:rFonts w:ascii="SimSun" w:hAnsi="SimSun" w:eastAsia="SimSun" w:cs="SimSun"/>
                        <w:sz w:val="17"/>
                        <w:szCs w:val="17"/>
                        <w:spacing w:val="-10"/>
                      </w:rPr>
                      <w:t>中台规范</w:t>
                    </w:r>
                  </w:p>
                </w:txbxContent>
              </v:textbox>
            </v:shape>
            <v:shape id="_x0000_s892" style="position:absolute;left:190;top:1388;width:632;height:420;" filled="false" stroked="false" type="#_x0000_t202">
              <v:fill on="false"/>
              <v:stroke on="false"/>
              <v:path/>
              <v:imagedata o:title=""/>
              <o:lock v:ext="edit" aspectratio="false"/>
              <v:textbox inset="0mm,0mm,0mm,0mm">
                <w:txbxContent>
                  <w:p>
                    <w:pPr>
                      <w:ind w:left="90" w:right="20" w:hanging="70"/>
                      <w:spacing w:before="20" w:line="225" w:lineRule="auto"/>
                      <w:rPr>
                        <w:rFonts w:ascii="SimSun" w:hAnsi="SimSun" w:eastAsia="SimSun" w:cs="SimSun"/>
                        <w:sz w:val="17"/>
                        <w:szCs w:val="17"/>
                      </w:rPr>
                    </w:pPr>
                    <w:r>
                      <w:rPr>
                        <w:rFonts w:ascii="SimSun" w:hAnsi="SimSun" w:eastAsia="SimSun" w:cs="SimSun"/>
                        <w:sz w:val="17"/>
                        <w:szCs w:val="17"/>
                        <w:spacing w:val="-18"/>
                      </w:rPr>
                      <w:t>1.调研与</w:t>
                    </w:r>
                    <w:r>
                      <w:rPr>
                        <w:rFonts w:ascii="SimSun" w:hAnsi="SimSun" w:eastAsia="SimSun" w:cs="SimSun"/>
                        <w:sz w:val="17"/>
                        <w:szCs w:val="17"/>
                        <w:spacing w:val="1"/>
                      </w:rPr>
                      <w:t xml:space="preserve"> </w:t>
                    </w:r>
                    <w:r>
                      <w:rPr>
                        <w:rFonts w:ascii="SimSun" w:hAnsi="SimSun" w:eastAsia="SimSun" w:cs="SimSun"/>
                        <w:sz w:val="17"/>
                        <w:szCs w:val="17"/>
                        <w:spacing w:val="-2"/>
                      </w:rPr>
                      <w:t>规划</w:t>
                    </w:r>
                  </w:p>
                </w:txbxContent>
              </v:textbox>
            </v:shape>
            <v:shape id="_x0000_s894" style="position:absolute;left:3560;top:1357;width:477;height:420;" filled="false" stroked="false" type="#_x0000_t202">
              <v:fill on="false"/>
              <v:stroke on="false"/>
              <v:path/>
              <v:imagedata o:title=""/>
              <o:lock v:ext="edit" aspectratio="false"/>
              <v:textbox inset="0mm,0mm,0mm,0mm">
                <w:txbxContent>
                  <w:p>
                    <w:pPr>
                      <w:ind w:left="60" w:right="20" w:hanging="40"/>
                      <w:spacing w:before="19" w:line="225" w:lineRule="auto"/>
                      <w:rPr>
                        <w:rFonts w:ascii="SimSun" w:hAnsi="SimSun" w:eastAsia="SimSun" w:cs="SimSun"/>
                        <w:sz w:val="17"/>
                        <w:szCs w:val="17"/>
                      </w:rPr>
                    </w:pPr>
                    <w:r>
                      <w:rPr>
                        <w:rFonts w:ascii="SimSun" w:hAnsi="SimSun" w:eastAsia="SimSun" w:cs="SimSun"/>
                        <w:sz w:val="17"/>
                        <w:szCs w:val="17"/>
                        <w:spacing w:val="-19"/>
                      </w:rPr>
                      <w:t>3.中台</w:t>
                    </w:r>
                    <w:r>
                      <w:rPr>
                        <w:rFonts w:ascii="SimSun" w:hAnsi="SimSun" w:eastAsia="SimSun" w:cs="SimSun"/>
                        <w:sz w:val="17"/>
                        <w:szCs w:val="17"/>
                        <w:spacing w:val="2"/>
                      </w:rPr>
                      <w:t xml:space="preserve"> </w:t>
                    </w:r>
                    <w:r>
                      <w:rPr>
                        <w:rFonts w:ascii="SimSun" w:hAnsi="SimSun" w:eastAsia="SimSun" w:cs="SimSun"/>
                        <w:sz w:val="17"/>
                        <w:szCs w:val="17"/>
                        <w:spacing w:val="-3"/>
                      </w:rPr>
                      <w:t>设计</w:t>
                    </w:r>
                  </w:p>
                </w:txbxContent>
              </v:textbox>
            </v:shape>
            <v:shape id="_x0000_s896" style="position:absolute;left:4530;top:1377;width:487;height:400;" filled="false" stroked="false" type="#_x0000_t202">
              <v:fill on="false"/>
              <v:stroke on="false"/>
              <v:path/>
              <v:imagedata o:title=""/>
              <o:lock v:ext="edit" aspectratio="false"/>
              <v:textbox inset="0mm,0mm,0mm,0mm">
                <w:txbxContent>
                  <w:p>
                    <w:pPr>
                      <w:ind w:left="88" w:right="20" w:hanging="69"/>
                      <w:spacing w:before="20" w:line="213" w:lineRule="auto"/>
                      <w:rPr>
                        <w:rFonts w:ascii="SimSun" w:hAnsi="SimSun" w:eastAsia="SimSun" w:cs="SimSun"/>
                        <w:sz w:val="17"/>
                        <w:szCs w:val="17"/>
                      </w:rPr>
                    </w:pPr>
                    <w:r>
                      <w:rPr>
                        <w:rFonts w:ascii="SimSun" w:hAnsi="SimSun" w:eastAsia="SimSun" w:cs="SimSun"/>
                        <w:sz w:val="17"/>
                        <w:szCs w:val="17"/>
                        <w:spacing w:val="-16"/>
                      </w:rPr>
                      <w:t>4.开发</w:t>
                    </w:r>
                    <w:r>
                      <w:rPr>
                        <w:rFonts w:ascii="SimSun" w:hAnsi="SimSun" w:eastAsia="SimSun" w:cs="SimSun"/>
                        <w:sz w:val="17"/>
                        <w:szCs w:val="17"/>
                      </w:rPr>
                      <w:t xml:space="preserve"> </w:t>
                    </w:r>
                    <w:r>
                      <w:rPr>
                        <w:rFonts w:ascii="SimSun" w:hAnsi="SimSun" w:eastAsia="SimSun" w:cs="SimSun"/>
                        <w:sz w:val="17"/>
                        <w:szCs w:val="17"/>
                        <w:spacing w:val="-3"/>
                      </w:rPr>
                      <w:t>实现</w:t>
                    </w:r>
                  </w:p>
                </w:txbxContent>
              </v:textbox>
            </v:shape>
            <v:shape id="_x0000_s898" style="position:absolute;left:2480;top:1356;width:68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推演迭代</w:t>
                    </w:r>
                  </w:p>
                </w:txbxContent>
              </v:textbox>
            </v:shape>
            <v:shape id="_x0000_s900" style="position:absolute;left:5770;top:146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数据模型</w:t>
                    </w:r>
                  </w:p>
                </w:txbxContent>
              </v:textbox>
            </v:shape>
            <v:shape id="_x0000_s902" style="position:absolute;left:5770;top:64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业务模型</w:t>
                    </w:r>
                  </w:p>
                </w:txbxContent>
              </v:textbox>
            </v:shape>
            <v:shape id="_x0000_s904" style="position:absolute;left:3469;top:27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业务中心</w:t>
                    </w:r>
                  </w:p>
                </w:txbxContent>
              </v:textbox>
            </v:shape>
            <v:shape id="_x0000_s906" style="position:absolute;left:2500;top:286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业务中心</w:t>
                    </w:r>
                  </w:p>
                </w:txbxContent>
              </v:textbox>
            </v:shape>
          </v:group>
        </w:pict>
      </w:r>
    </w:p>
    <w:p>
      <w:pPr>
        <w:ind w:left="2989"/>
        <w:spacing w:before="47" w:line="219" w:lineRule="auto"/>
        <w:rPr>
          <w:rFonts w:ascii="SimSun" w:hAnsi="SimSun" w:eastAsia="SimSun" w:cs="SimSun"/>
          <w:sz w:val="17"/>
          <w:szCs w:val="17"/>
        </w:rPr>
      </w:pPr>
      <w:r>
        <w:rPr>
          <w:rFonts w:ascii="SimSun" w:hAnsi="SimSun" w:eastAsia="SimSun" w:cs="SimSun"/>
          <w:sz w:val="17"/>
          <w:szCs w:val="17"/>
          <w:spacing w:val="10"/>
        </w:rPr>
        <w:t>图4-</w:t>
      </w:r>
      <w:r>
        <w:rPr>
          <w:rFonts w:ascii="SimSun" w:hAnsi="SimSun" w:eastAsia="SimSun" w:cs="SimSun"/>
          <w:sz w:val="17"/>
          <w:szCs w:val="17"/>
          <w:spacing w:val="-46"/>
        </w:rPr>
        <w:t xml:space="preserve"> </w:t>
      </w:r>
      <w:r>
        <w:rPr>
          <w:rFonts w:ascii="SimSun" w:hAnsi="SimSun" w:eastAsia="SimSun" w:cs="SimSun"/>
          <w:sz w:val="17"/>
          <w:szCs w:val="17"/>
          <w:spacing w:val="10"/>
        </w:rPr>
        <w:t>1  业务中台设计流程</w:t>
      </w:r>
    </w:p>
    <w:p>
      <w:pPr>
        <w:pStyle w:val="BodyText"/>
        <w:spacing w:line="308" w:lineRule="auto"/>
        <w:rPr/>
      </w:pPr>
      <w:r/>
    </w:p>
    <w:p>
      <w:pPr>
        <w:ind w:left="949"/>
        <w:spacing w:before="71" w:line="221" w:lineRule="auto"/>
        <w:rPr>
          <w:rFonts w:ascii="SimSun" w:hAnsi="SimSun" w:eastAsia="SimSun" w:cs="SimSun"/>
          <w:sz w:val="22"/>
          <w:szCs w:val="22"/>
        </w:rPr>
      </w:pPr>
      <w:r>
        <w:rPr>
          <w:rFonts w:ascii="SimSun" w:hAnsi="SimSun" w:eastAsia="SimSun" w:cs="SimSun"/>
          <w:sz w:val="22"/>
          <w:szCs w:val="22"/>
          <w:spacing w:val="13"/>
        </w:rPr>
        <w:t>(1)调研与规划</w:t>
      </w:r>
    </w:p>
    <w:p>
      <w:pPr>
        <w:ind w:left="559" w:firstLine="390"/>
        <w:spacing w:before="183" w:line="336" w:lineRule="auto"/>
        <w:rPr>
          <w:rFonts w:ascii="SimSun" w:hAnsi="SimSun" w:eastAsia="SimSun" w:cs="SimSun"/>
          <w:sz w:val="22"/>
          <w:szCs w:val="22"/>
        </w:rPr>
      </w:pPr>
      <w:r>
        <w:rPr>
          <w:rFonts w:ascii="SimSun" w:hAnsi="SimSun" w:eastAsia="SimSun" w:cs="SimSun"/>
          <w:sz w:val="22"/>
          <w:szCs w:val="22"/>
          <w:spacing w:val="-1"/>
        </w:rPr>
        <w:t>业务的调研与规划目标是，从发展角度去看企业当下的业务运营情况 </w:t>
      </w:r>
      <w:r>
        <w:rPr>
          <w:rFonts w:ascii="SimSun" w:hAnsi="SimSun" w:eastAsia="SimSun" w:cs="SimSun"/>
          <w:sz w:val="22"/>
          <w:szCs w:val="22"/>
        </w:rPr>
        <w:t>和未来的业务规划。这一步非常重要，业务规划的长远度决定了业务中台</w:t>
      </w:r>
      <w:r>
        <w:rPr>
          <w:rFonts w:ascii="SimSun" w:hAnsi="SimSun" w:eastAsia="SimSun" w:cs="SimSun"/>
          <w:sz w:val="22"/>
          <w:szCs w:val="22"/>
          <w:spacing w:val="13"/>
        </w:rPr>
        <w:t xml:space="preserve"> </w:t>
      </w:r>
      <w:r>
        <w:rPr>
          <w:rFonts w:ascii="SimSun" w:hAnsi="SimSun" w:eastAsia="SimSun" w:cs="SimSun"/>
          <w:sz w:val="22"/>
          <w:szCs w:val="22"/>
          <w:spacing w:val="-7"/>
        </w:rPr>
        <w:t>的高度。所以这里要求业务方综合考虑企业自身的特性、新技术应用、新业</w:t>
      </w:r>
    </w:p>
    <w:p>
      <w:pPr>
        <w:ind w:right="3"/>
        <w:spacing w:before="1" w:line="218" w:lineRule="auto"/>
        <w:jc w:val="right"/>
        <w:rPr>
          <w:rFonts w:ascii="SimSun" w:hAnsi="SimSun" w:eastAsia="SimSun" w:cs="SimSun"/>
          <w:sz w:val="22"/>
          <w:szCs w:val="22"/>
        </w:rPr>
      </w:pPr>
      <w:r>
        <w:rPr>
          <w:rFonts w:ascii="SimSun" w:hAnsi="SimSun" w:eastAsia="SimSun" w:cs="SimSun"/>
          <w:sz w:val="22"/>
          <w:szCs w:val="22"/>
          <w:spacing w:val="-3"/>
        </w:rPr>
        <w:t>务发展趋势等方面。这里列举一个零售行业某企业的例子，如图4-2所示。</w:t>
      </w:r>
    </w:p>
    <w:p>
      <w:pPr>
        <w:pStyle w:val="BodyText"/>
        <w:ind w:firstLine="549"/>
        <w:spacing w:before="191" w:line="2920" w:lineRule="exact"/>
        <w:rPr/>
      </w:pPr>
      <w:r>
        <w:rPr>
          <w:position w:val="-58"/>
        </w:rPr>
        <w:pict>
          <v:group id="_x0000_s908" style="mso-position-vertical-relative:line;mso-position-horizontal-relative:char;width:349pt;height:146.05pt;" filled="false" stroked="false" coordsize="6980,2921" coordorigin="0,0">
            <v:shape id="_x0000_s910" style="position:absolute;left:0;top:0;width:6980;height:2921;" filled="false" stroked="false" type="#_x0000_t75">
              <v:imagedata o:title="" r:id="rId156"/>
            </v:shape>
            <v:shape id="_x0000_s912" style="position:absolute;left:89;top:46;width:6637;height:2821;"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7"/>
                        <w:szCs w:val="17"/>
                      </w:rPr>
                    </w:pPr>
                    <w:r>
                      <w:rPr>
                        <w:rFonts w:ascii="SimSun" w:hAnsi="SimSun" w:eastAsia="SimSun" w:cs="SimSun"/>
                        <w:sz w:val="17"/>
                        <w:szCs w:val="17"/>
                        <w:spacing w:val="-15"/>
                        <w:w w:val="90"/>
                      </w:rPr>
                      <w:t>智</w:t>
                    </w:r>
                    <w:r>
                      <w:rPr>
                        <w:rFonts w:ascii="SimSun" w:hAnsi="SimSun" w:eastAsia="SimSun" w:cs="SimSun"/>
                        <w:sz w:val="17"/>
                        <w:szCs w:val="17"/>
                        <w:spacing w:val="-14"/>
                        <w:w w:val="90"/>
                      </w:rPr>
                      <w:t>能供应</w:t>
                    </w:r>
                    <w:r>
                      <w:rPr>
                        <w:rFonts w:ascii="SimSun" w:hAnsi="SimSun" w:eastAsia="SimSun" w:cs="SimSun"/>
                        <w:sz w:val="17"/>
                        <w:szCs w:val="17"/>
                        <w:spacing w:val="-8"/>
                        <w:w w:val="90"/>
                      </w:rPr>
                      <w:t>链</w:t>
                    </w:r>
                  </w:p>
                  <w:p>
                    <w:pPr>
                      <w:ind w:left="5820"/>
                      <w:spacing w:before="97" w:line="219" w:lineRule="auto"/>
                      <w:rPr>
                        <w:rFonts w:ascii="SimSun" w:hAnsi="SimSun" w:eastAsia="SimSun" w:cs="SimSun"/>
                        <w:sz w:val="12"/>
                        <w:szCs w:val="12"/>
                      </w:rPr>
                    </w:pPr>
                    <w:r>
                      <w:rPr>
                        <w:rFonts w:ascii="Times New Roman" w:hAnsi="Times New Roman" w:eastAsia="Times New Roman" w:cs="Times New Roman"/>
                        <w:sz w:val="12"/>
                        <w:szCs w:val="12"/>
                        <w:spacing w:val="-7"/>
                      </w:rPr>
                      <w:t>●C2B   </w:t>
                    </w:r>
                    <w:r>
                      <w:rPr>
                        <w:rFonts w:ascii="SimSun" w:hAnsi="SimSun" w:eastAsia="SimSun" w:cs="SimSun"/>
                        <w:sz w:val="12"/>
                        <w:szCs w:val="12"/>
                        <w:spacing w:val="-7"/>
                      </w:rPr>
                      <w:t>按需定制</w:t>
                    </w:r>
                  </w:p>
                  <w:p>
                    <w:pPr>
                      <w:ind w:left="5960" w:right="22" w:hanging="140"/>
                      <w:spacing w:before="6" w:line="250" w:lineRule="auto"/>
                      <w:rPr>
                        <w:rFonts w:ascii="SimSun" w:hAnsi="SimSun" w:eastAsia="SimSun" w:cs="SimSun"/>
                        <w:sz w:val="12"/>
                        <w:szCs w:val="12"/>
                      </w:rPr>
                    </w:pPr>
                    <w:r>
                      <w:rPr>
                        <w:rFonts w:ascii="SimSun" w:hAnsi="SimSun" w:eastAsia="SimSun" w:cs="SimSun"/>
                        <w:sz w:val="12"/>
                        <w:szCs w:val="12"/>
                        <w:spacing w:val="-7"/>
                      </w:rPr>
                      <w:t>·高效仓配备货</w:t>
                    </w:r>
                    <w:r>
                      <w:rPr>
                        <w:rFonts w:ascii="SimSun" w:hAnsi="SimSun" w:eastAsia="SimSun" w:cs="SimSun"/>
                        <w:sz w:val="12"/>
                        <w:szCs w:val="12"/>
                        <w:spacing w:val="2"/>
                      </w:rPr>
                      <w:t xml:space="preserve"> </w:t>
                    </w:r>
                    <w:r>
                      <w:rPr>
                        <w:rFonts w:ascii="SimSun" w:hAnsi="SimSun" w:eastAsia="SimSun" w:cs="SimSun"/>
                        <w:sz w:val="12"/>
                        <w:szCs w:val="12"/>
                        <w:spacing w:val="-2"/>
                      </w:rPr>
                      <w:t>体系</w:t>
                    </w:r>
                  </w:p>
                  <w:p>
                    <w:pPr>
                      <w:ind w:left="4650"/>
                      <w:spacing w:before="66" w:line="183" w:lineRule="auto"/>
                      <w:rPr>
                        <w:rFonts w:ascii="SimSun" w:hAnsi="SimSun" w:eastAsia="SimSun" w:cs="SimSun"/>
                        <w:sz w:val="12"/>
                        <w:szCs w:val="12"/>
                      </w:rPr>
                    </w:pPr>
                    <w:r>
                      <w:rPr>
                        <w:rFonts w:ascii="SimSun" w:hAnsi="SimSun" w:eastAsia="SimSun" w:cs="SimSun"/>
                        <w:sz w:val="12"/>
                        <w:szCs w:val="12"/>
                        <w:color w:val="FFFFFF"/>
                        <w:spacing w:val="-2"/>
                      </w:rPr>
                      <w:t>020</w:t>
                    </w:r>
                  </w:p>
                  <w:p>
                    <w:pPr>
                      <w:ind w:left="4650"/>
                      <w:spacing w:before="19" w:line="219" w:lineRule="auto"/>
                      <w:rPr>
                        <w:rFonts w:ascii="SimSun" w:hAnsi="SimSun" w:eastAsia="SimSun" w:cs="SimSun"/>
                        <w:sz w:val="12"/>
                        <w:szCs w:val="12"/>
                      </w:rPr>
                    </w:pPr>
                    <w:r>
                      <w:rPr>
                        <w:rFonts w:ascii="SimSun" w:hAnsi="SimSun" w:eastAsia="SimSun" w:cs="SimSun"/>
                        <w:sz w:val="12"/>
                        <w:szCs w:val="12"/>
                        <w:spacing w:val="-7"/>
                      </w:rPr>
                      <w:t>·实现统一供货</w:t>
                    </w:r>
                  </w:p>
                  <w:p>
                    <w:pPr>
                      <w:ind w:left="4650" w:right="936"/>
                      <w:spacing w:before="19" w:line="249" w:lineRule="auto"/>
                      <w:rPr>
                        <w:rFonts w:ascii="SimSun" w:hAnsi="SimSun" w:eastAsia="SimSun" w:cs="SimSun"/>
                        <w:sz w:val="12"/>
                        <w:szCs w:val="12"/>
                      </w:rPr>
                    </w:pPr>
                    <w:r>
                      <w:rPr>
                        <w:rFonts w:ascii="SimSun" w:hAnsi="SimSun" w:eastAsia="SimSun" w:cs="SimSun"/>
                        <w:sz w:val="12"/>
                        <w:szCs w:val="12"/>
                        <w:spacing w:val="-15"/>
                      </w:rPr>
                      <w:t>●跨店、跨渠道售卖，</w:t>
                    </w:r>
                    <w:r>
                      <w:rPr>
                        <w:rFonts w:ascii="SimSun" w:hAnsi="SimSun" w:eastAsia="SimSun" w:cs="SimSun"/>
                        <w:sz w:val="12"/>
                        <w:szCs w:val="12"/>
                      </w:rPr>
                      <w:t xml:space="preserve"> </w:t>
                    </w:r>
                    <w:r>
                      <w:rPr>
                        <w:rFonts w:ascii="SimSun" w:hAnsi="SimSun" w:eastAsia="SimSun" w:cs="SimSun"/>
                        <w:sz w:val="12"/>
                        <w:szCs w:val="12"/>
                        <w:spacing w:val="-11"/>
                      </w:rPr>
                      <w:t>前台关注售卖，中</w:t>
                    </w:r>
                  </w:p>
                  <w:p>
                    <w:pPr>
                      <w:ind w:left="4650"/>
                      <w:spacing w:before="36" w:line="219" w:lineRule="auto"/>
                      <w:rPr>
                        <w:rFonts w:ascii="SimSun" w:hAnsi="SimSun" w:eastAsia="SimSun" w:cs="SimSun"/>
                        <w:sz w:val="12"/>
                        <w:szCs w:val="12"/>
                      </w:rPr>
                    </w:pPr>
                    <w:r>
                      <w:rPr>
                        <w:rFonts w:ascii="SimSun" w:hAnsi="SimSun" w:eastAsia="SimSun" w:cs="SimSun"/>
                        <w:sz w:val="12"/>
                        <w:szCs w:val="12"/>
                        <w:spacing w:val="-11"/>
                      </w:rPr>
                      <w:t>台处理业务</w:t>
                    </w:r>
                  </w:p>
                  <w:p>
                    <w:pPr>
                      <w:ind w:left="20"/>
                      <w:spacing w:before="108" w:line="170" w:lineRule="exact"/>
                      <w:rPr>
                        <w:rFonts w:ascii="SimSun" w:hAnsi="SimSun" w:eastAsia="SimSun" w:cs="SimSun"/>
                        <w:sz w:val="12"/>
                        <w:szCs w:val="12"/>
                      </w:rPr>
                    </w:pPr>
                    <w:r>
                      <w:rPr>
                        <w:rFonts w:ascii="SimSun" w:hAnsi="SimSun" w:eastAsia="SimSun" w:cs="SimSun"/>
                        <w:sz w:val="12"/>
                        <w:szCs w:val="12"/>
                        <w:spacing w:val="-10"/>
                        <w:position w:val="3"/>
                      </w:rPr>
                      <w:t>●打通垂直业务的数</w:t>
                    </w:r>
                  </w:p>
                  <w:p>
                    <w:pPr>
                      <w:ind w:left="89"/>
                      <w:spacing w:line="219" w:lineRule="auto"/>
                      <w:rPr>
                        <w:rFonts w:ascii="SimSun" w:hAnsi="SimSun" w:eastAsia="SimSun" w:cs="SimSun"/>
                        <w:sz w:val="12"/>
                        <w:szCs w:val="12"/>
                      </w:rPr>
                    </w:pPr>
                    <w:r>
                      <w:rPr>
                        <w:rFonts w:ascii="SimSun" w:hAnsi="SimSun" w:eastAsia="SimSun" w:cs="SimSun"/>
                        <w:sz w:val="12"/>
                        <w:szCs w:val="12"/>
                        <w:spacing w:val="-10"/>
                      </w:rPr>
                      <w:t>据，为数据化运营</w:t>
                    </w:r>
                  </w:p>
                  <w:p>
                    <w:pPr>
                      <w:ind w:left="89"/>
                      <w:spacing w:before="28" w:line="220" w:lineRule="auto"/>
                      <w:rPr>
                        <w:rFonts w:ascii="SimSun" w:hAnsi="SimSun" w:eastAsia="SimSun" w:cs="SimSun"/>
                        <w:sz w:val="12"/>
                        <w:szCs w:val="12"/>
                      </w:rPr>
                    </w:pPr>
                    <w:r>
                      <w:rPr>
                        <w:rFonts w:ascii="SimSun" w:hAnsi="SimSun" w:eastAsia="SimSun" w:cs="SimSun"/>
                        <w:sz w:val="12"/>
                        <w:szCs w:val="12"/>
                        <w:spacing w:val="-2"/>
                      </w:rPr>
                      <w:t>打下基础</w:t>
                    </w:r>
                  </w:p>
                  <w:p>
                    <w:pPr>
                      <w:spacing w:line="301" w:lineRule="auto"/>
                      <w:rPr>
                        <w:rFonts w:ascii="Arial"/>
                        <w:sz w:val="21"/>
                      </w:rPr>
                    </w:pPr>
                    <w:r/>
                  </w:p>
                  <w:p>
                    <w:pPr>
                      <w:ind w:left="239"/>
                      <w:spacing w:before="56" w:line="229" w:lineRule="auto"/>
                      <w:rPr>
                        <w:rFonts w:ascii="SimSun" w:hAnsi="SimSun" w:eastAsia="SimSun" w:cs="SimSun"/>
                        <w:sz w:val="17"/>
                        <w:szCs w:val="17"/>
                      </w:rPr>
                    </w:pPr>
                    <w:r>
                      <w:rPr>
                        <w:rFonts w:ascii="SimSun" w:hAnsi="SimSun" w:eastAsia="SimSun" w:cs="SimSun"/>
                        <w:sz w:val="17"/>
                        <w:szCs w:val="17"/>
                        <w:spacing w:val="-4"/>
                      </w:rPr>
                      <w:t>统一服务     统一会员</w:t>
                    </w:r>
                    <w:r>
                      <w:rPr>
                        <w:rFonts w:ascii="SimSun" w:hAnsi="SimSun" w:eastAsia="SimSun" w:cs="SimSun"/>
                        <w:sz w:val="17"/>
                        <w:szCs w:val="17"/>
                        <w:spacing w:val="10"/>
                      </w:rPr>
                      <w:t xml:space="preserve">    </w:t>
                    </w:r>
                    <w:r>
                      <w:rPr>
                        <w:rFonts w:ascii="SimSun" w:hAnsi="SimSun" w:eastAsia="SimSun" w:cs="SimSun"/>
                        <w:sz w:val="17"/>
                        <w:szCs w:val="17"/>
                        <w:spacing w:val="-4"/>
                        <w:position w:val="1"/>
                      </w:rPr>
                      <w:t>统一营销</w:t>
                    </w:r>
                    <w:r>
                      <w:rPr>
                        <w:rFonts w:ascii="SimSun" w:hAnsi="SimSun" w:eastAsia="SimSun" w:cs="SimSun"/>
                        <w:sz w:val="17"/>
                        <w:szCs w:val="17"/>
                        <w:spacing w:val="9"/>
                        <w:position w:val="1"/>
                      </w:rPr>
                      <w:t xml:space="preserve">     </w:t>
                    </w:r>
                    <w:r>
                      <w:rPr>
                        <w:rFonts w:ascii="SimSun" w:hAnsi="SimSun" w:eastAsia="SimSun" w:cs="SimSun"/>
                        <w:sz w:val="17"/>
                        <w:szCs w:val="17"/>
                        <w:spacing w:val="-4"/>
                      </w:rPr>
                      <w:t>统一商品     统一库存     统一订单</w:t>
                    </w:r>
                  </w:p>
                </w:txbxContent>
              </v:textbox>
            </v:shape>
            <v:shape id="_x0000_s914" style="position:absolute;left:1280;top:876;width:1045;height:1279;" filled="false" stroked="false" type="#_x0000_t202">
              <v:fill on="false"/>
              <v:stroke on="false"/>
              <v:path/>
              <v:imagedata o:title=""/>
              <o:lock v:ext="edit" aspectratio="false"/>
              <v:textbox inset="0mm,0mm,0mm,0mm">
                <w:txbxContent>
                  <w:p>
                    <w:pPr>
                      <w:ind w:left="59"/>
                      <w:spacing w:before="19" w:line="219" w:lineRule="auto"/>
                      <w:rPr>
                        <w:rFonts w:ascii="SimSun" w:hAnsi="SimSun" w:eastAsia="SimSun" w:cs="SimSun"/>
                        <w:sz w:val="17"/>
                        <w:szCs w:val="17"/>
                      </w:rPr>
                    </w:pPr>
                    <w:r>
                      <w:rPr>
                        <w:rFonts w:ascii="SimSun" w:hAnsi="SimSun" w:eastAsia="SimSun" w:cs="SimSun"/>
                        <w:sz w:val="17"/>
                        <w:szCs w:val="17"/>
                        <w:spacing w:val="-8"/>
                      </w:rPr>
                      <w:t>统一会员体系</w:t>
                    </w:r>
                  </w:p>
                  <w:p>
                    <w:pPr>
                      <w:ind w:left="20"/>
                      <w:spacing w:before="47" w:line="220" w:lineRule="auto"/>
                      <w:rPr>
                        <w:rFonts w:ascii="SimSun" w:hAnsi="SimSun" w:eastAsia="SimSun" w:cs="SimSun"/>
                        <w:sz w:val="12"/>
                        <w:szCs w:val="12"/>
                      </w:rPr>
                    </w:pPr>
                    <w:r>
                      <w:rPr>
                        <w:rFonts w:ascii="SimSun" w:hAnsi="SimSun" w:eastAsia="SimSun" w:cs="SimSun"/>
                        <w:sz w:val="12"/>
                        <w:szCs w:val="12"/>
                        <w:color w:val="FFFFFF"/>
                        <w:spacing w:val="-8"/>
                      </w:rPr>
                      <w:t>●线下和线上一致</w:t>
                    </w:r>
                  </w:p>
                  <w:p>
                    <w:pPr>
                      <w:ind w:left="120" w:right="150"/>
                      <w:spacing w:before="36" w:line="248" w:lineRule="auto"/>
                      <w:rPr>
                        <w:rFonts w:ascii="SimSun" w:hAnsi="SimSun" w:eastAsia="SimSun" w:cs="SimSun"/>
                        <w:sz w:val="12"/>
                        <w:szCs w:val="12"/>
                      </w:rPr>
                    </w:pPr>
                    <w:r>
                      <w:rPr>
                        <w:rFonts w:ascii="SimSun" w:hAnsi="SimSun" w:eastAsia="SimSun" w:cs="SimSun"/>
                        <w:sz w:val="12"/>
                        <w:szCs w:val="12"/>
                        <w:spacing w:val="-10"/>
                      </w:rPr>
                      <w:t>无缝式会员权益</w:t>
                    </w:r>
                    <w:r>
                      <w:rPr>
                        <w:rFonts w:ascii="SimSun" w:hAnsi="SimSun" w:eastAsia="SimSun" w:cs="SimSun"/>
                        <w:sz w:val="12"/>
                        <w:szCs w:val="12"/>
                        <w:spacing w:val="4"/>
                      </w:rPr>
                      <w:t xml:space="preserve"> </w:t>
                    </w:r>
                    <w:r>
                      <w:rPr>
                        <w:rFonts w:ascii="SimSun" w:hAnsi="SimSun" w:eastAsia="SimSun" w:cs="SimSun"/>
                        <w:sz w:val="12"/>
                        <w:szCs w:val="12"/>
                        <w:spacing w:val="-8"/>
                      </w:rPr>
                      <w:t>和服务</w:t>
                    </w:r>
                  </w:p>
                  <w:p>
                    <w:pPr>
                      <w:ind w:left="120" w:right="111" w:hanging="100"/>
                      <w:spacing w:before="27" w:line="248" w:lineRule="auto"/>
                      <w:rPr>
                        <w:rFonts w:ascii="SimSun" w:hAnsi="SimSun" w:eastAsia="SimSun" w:cs="SimSun"/>
                        <w:sz w:val="12"/>
                        <w:szCs w:val="12"/>
                      </w:rPr>
                    </w:pPr>
                    <w:r>
                      <w:rPr>
                        <w:rFonts w:ascii="SimSun" w:hAnsi="SimSun" w:eastAsia="SimSun" w:cs="SimSun"/>
                        <w:sz w:val="12"/>
                        <w:szCs w:val="12"/>
                        <w:spacing w:val="-6"/>
                      </w:rPr>
                      <w:t>·提高消费者对于</w:t>
                    </w:r>
                    <w:r>
                      <w:rPr>
                        <w:rFonts w:ascii="SimSun" w:hAnsi="SimSun" w:eastAsia="SimSun" w:cs="SimSun"/>
                        <w:sz w:val="12"/>
                        <w:szCs w:val="12"/>
                        <w:spacing w:val="1"/>
                      </w:rPr>
                      <w:t xml:space="preserve"> </w:t>
                    </w:r>
                    <w:r>
                      <w:rPr>
                        <w:rFonts w:ascii="SimSun" w:hAnsi="SimSun" w:eastAsia="SimSun" w:cs="SimSun"/>
                        <w:sz w:val="12"/>
                        <w:szCs w:val="12"/>
                        <w:spacing w:val="-9"/>
                      </w:rPr>
                      <w:t>品牌的黏度和忠</w:t>
                    </w:r>
                    <w:r>
                      <w:rPr>
                        <w:rFonts w:ascii="SimSun" w:hAnsi="SimSun" w:eastAsia="SimSun" w:cs="SimSun"/>
                        <w:sz w:val="12"/>
                        <w:szCs w:val="12"/>
                      </w:rPr>
                      <w:t xml:space="preserve"> </w:t>
                    </w:r>
                    <w:r>
                      <w:rPr>
                        <w:rFonts w:ascii="SimSun" w:hAnsi="SimSun" w:eastAsia="SimSun" w:cs="SimSun"/>
                        <w:sz w:val="12"/>
                        <w:szCs w:val="12"/>
                        <w:spacing w:val="-2"/>
                      </w:rPr>
                      <w:t>诚度</w:t>
                    </w:r>
                  </w:p>
                </w:txbxContent>
              </v:textbox>
            </v:shape>
            <v:shape id="_x0000_s916" style="position:absolute;left:3589;top:486;width:1036;height:1268;" filled="false" stroked="false" type="#_x0000_t202">
              <v:fill on="false"/>
              <v:stroke on="false"/>
              <v:path/>
              <v:imagedata o:title=""/>
              <o:lock v:ext="edit" aspectratio="false"/>
              <v:textbox inset="0mm,0mm,0mm,0mm">
                <w:txbxContent>
                  <w:p>
                    <w:pPr>
                      <w:ind w:right="4"/>
                      <w:spacing w:before="20" w:line="219" w:lineRule="auto"/>
                      <w:jc w:val="right"/>
                      <w:rPr>
                        <w:rFonts w:ascii="SimSun" w:hAnsi="SimSun" w:eastAsia="SimSun" w:cs="SimSun"/>
                        <w:sz w:val="17"/>
                        <w:szCs w:val="17"/>
                      </w:rPr>
                    </w:pPr>
                    <w:r>
                      <w:rPr>
                        <w:rFonts w:ascii="SimSun" w:hAnsi="SimSun" w:eastAsia="SimSun" w:cs="SimSun"/>
                        <w:sz w:val="17"/>
                        <w:szCs w:val="17"/>
                        <w:spacing w:val="-15"/>
                      </w:rPr>
                      <w:t>全局库</w:t>
                    </w:r>
                    <w:r>
                      <w:rPr>
                        <w:rFonts w:ascii="SimSun" w:hAnsi="SimSun" w:eastAsia="SimSun" w:cs="SimSun"/>
                        <w:sz w:val="17"/>
                        <w:szCs w:val="17"/>
                        <w:spacing w:val="-14"/>
                      </w:rPr>
                      <w:t>存可</w:t>
                    </w:r>
                    <w:r>
                      <w:rPr>
                        <w:rFonts w:ascii="SimSun" w:hAnsi="SimSun" w:eastAsia="SimSun" w:cs="SimSun"/>
                        <w:sz w:val="17"/>
                        <w:szCs w:val="17"/>
                        <w:spacing w:val="-11"/>
                      </w:rPr>
                      <w:t>视</w:t>
                    </w:r>
                  </w:p>
                  <w:p>
                    <w:pPr>
                      <w:ind w:left="150" w:right="128" w:hanging="130"/>
                      <w:spacing w:before="56" w:line="247" w:lineRule="auto"/>
                      <w:rPr>
                        <w:rFonts w:ascii="SimSun" w:hAnsi="SimSun" w:eastAsia="SimSun" w:cs="SimSun"/>
                        <w:sz w:val="12"/>
                        <w:szCs w:val="12"/>
                      </w:rPr>
                    </w:pPr>
                    <w:r>
                      <w:rPr>
                        <w:rFonts w:ascii="SimHei" w:hAnsi="SimHei" w:eastAsia="SimHei" w:cs="SimHei"/>
                        <w:sz w:val="12"/>
                        <w:szCs w:val="12"/>
                        <w:spacing w:val="-10"/>
                      </w:rPr>
                      <w:t>●总仓、区域仓、</w:t>
                    </w:r>
                    <w:r>
                      <w:rPr>
                        <w:rFonts w:ascii="SimHei" w:hAnsi="SimHei" w:eastAsia="SimHei" w:cs="SimHei"/>
                        <w:sz w:val="12"/>
                        <w:szCs w:val="12"/>
                      </w:rPr>
                      <w:t xml:space="preserve"> </w:t>
                    </w:r>
                    <w:r>
                      <w:rPr>
                        <w:rFonts w:ascii="SimSun" w:hAnsi="SimSun" w:eastAsia="SimSun" w:cs="SimSun"/>
                        <w:sz w:val="12"/>
                        <w:szCs w:val="12"/>
                        <w:spacing w:val="-12"/>
                      </w:rPr>
                      <w:t>直营门店、电商</w:t>
                    </w:r>
                    <w:r>
                      <w:rPr>
                        <w:rFonts w:ascii="SimSun" w:hAnsi="SimSun" w:eastAsia="SimSun" w:cs="SimSun"/>
                        <w:sz w:val="12"/>
                        <w:szCs w:val="12"/>
                      </w:rPr>
                      <w:t xml:space="preserve"> </w:t>
                    </w:r>
                    <w:r>
                      <w:rPr>
                        <w:rFonts w:ascii="SimHei" w:hAnsi="SimHei" w:eastAsia="SimHei" w:cs="SimHei"/>
                        <w:sz w:val="12"/>
                        <w:szCs w:val="12"/>
                        <w:spacing w:val="-13"/>
                      </w:rPr>
                      <w:t>仓、加盟门店仓</w:t>
                    </w:r>
                    <w:r>
                      <w:rPr>
                        <w:rFonts w:ascii="SimHei" w:hAnsi="SimHei" w:eastAsia="SimHei" w:cs="SimHei"/>
                        <w:sz w:val="12"/>
                        <w:szCs w:val="12"/>
                        <w:spacing w:val="3"/>
                      </w:rPr>
                      <w:t xml:space="preserve"> </w:t>
                    </w:r>
                    <w:r>
                      <w:rPr>
                        <w:rFonts w:ascii="SimSun" w:hAnsi="SimSun" w:eastAsia="SimSun" w:cs="SimSun"/>
                        <w:sz w:val="12"/>
                        <w:szCs w:val="12"/>
                        <w:spacing w:val="-1"/>
                      </w:rPr>
                      <w:t>全局可见</w:t>
                    </w:r>
                  </w:p>
                  <w:p>
                    <w:pPr>
                      <w:ind w:left="150" w:right="131" w:hanging="130"/>
                      <w:spacing w:before="26" w:line="248" w:lineRule="auto"/>
                      <w:rPr>
                        <w:rFonts w:ascii="SimSun" w:hAnsi="SimSun" w:eastAsia="SimSun" w:cs="SimSun"/>
                        <w:sz w:val="12"/>
                        <w:szCs w:val="12"/>
                      </w:rPr>
                    </w:pPr>
                    <w:r>
                      <w:rPr>
                        <w:rFonts w:ascii="SimSun" w:hAnsi="SimSun" w:eastAsia="SimSun" w:cs="SimSun"/>
                        <w:sz w:val="12"/>
                        <w:szCs w:val="12"/>
                        <w:spacing w:val="-10"/>
                      </w:rPr>
                      <w:t>·拉式补货消除高</w:t>
                    </w:r>
                    <w:r>
                      <w:rPr>
                        <w:rFonts w:ascii="SimSun" w:hAnsi="SimSun" w:eastAsia="SimSun" w:cs="SimSun"/>
                        <w:sz w:val="12"/>
                        <w:szCs w:val="12"/>
                        <w:spacing w:val="4"/>
                      </w:rPr>
                      <w:t xml:space="preserve"> </w:t>
                    </w:r>
                    <w:r>
                      <w:rPr>
                        <w:rFonts w:ascii="SimSun" w:hAnsi="SimSun" w:eastAsia="SimSun" w:cs="SimSun"/>
                        <w:sz w:val="12"/>
                        <w:szCs w:val="12"/>
                        <w:spacing w:val="-7"/>
                      </w:rPr>
                      <w:t>缺货、高库存</w:t>
                    </w:r>
                  </w:p>
                </w:txbxContent>
              </v:textbox>
            </v:shape>
            <v:shape id="_x0000_s918" style="position:absolute;left:89;top:1007;width:1120;height:778;" filled="false" stroked="false" type="#_x0000_t202">
              <v:fill on="false"/>
              <v:stroke on="false"/>
              <v:path/>
              <v:imagedata o:title=""/>
              <o:lock v:ext="edit" aspectratio="false"/>
              <v:textbox inset="0mm,0mm,0mm,0mm">
                <w:txbxContent>
                  <w:p>
                    <w:pPr>
                      <w:ind w:left="89"/>
                      <w:spacing w:before="20" w:line="220" w:lineRule="auto"/>
                      <w:rPr>
                        <w:rFonts w:ascii="SimSun" w:hAnsi="SimSun" w:eastAsia="SimSun" w:cs="SimSun"/>
                        <w:sz w:val="17"/>
                        <w:szCs w:val="17"/>
                      </w:rPr>
                    </w:pPr>
                    <w:r>
                      <w:rPr>
                        <w:rFonts w:ascii="SimSun" w:hAnsi="SimSun" w:eastAsia="SimSun" w:cs="SimSun"/>
                        <w:sz w:val="17"/>
                        <w:szCs w:val="17"/>
                        <w:spacing w:val="-22"/>
                      </w:rPr>
                      <w:t>建立企业中台</w:t>
                    </w:r>
                  </w:p>
                  <w:p>
                    <w:pPr>
                      <w:ind w:left="88" w:right="20" w:hanging="69"/>
                      <w:spacing w:before="34" w:line="268" w:lineRule="auto"/>
                      <w:rPr>
                        <w:rFonts w:ascii="SimSun" w:hAnsi="SimSun" w:eastAsia="SimSun" w:cs="SimSun"/>
                        <w:sz w:val="12"/>
                        <w:szCs w:val="12"/>
                      </w:rPr>
                    </w:pPr>
                    <w:r>
                      <w:rPr>
                        <w:rFonts w:ascii="SimSun" w:hAnsi="SimSun" w:eastAsia="SimSun" w:cs="SimSun"/>
                        <w:sz w:val="12"/>
                        <w:szCs w:val="12"/>
                        <w:spacing w:val="-13"/>
                      </w:rPr>
                      <w:t>·建立共享服务中心，</w:t>
                    </w:r>
                    <w:r>
                      <w:rPr>
                        <w:rFonts w:ascii="SimSun" w:hAnsi="SimSun" w:eastAsia="SimSun" w:cs="SimSun"/>
                        <w:sz w:val="12"/>
                        <w:szCs w:val="12"/>
                        <w:spacing w:val="8"/>
                      </w:rPr>
                      <w:t xml:space="preserve"> </w:t>
                    </w:r>
                    <w:r>
                      <w:rPr>
                        <w:rFonts w:ascii="SimSun" w:hAnsi="SimSun" w:eastAsia="SimSun" w:cs="SimSun"/>
                        <w:sz w:val="12"/>
                        <w:szCs w:val="12"/>
                        <w:spacing w:val="-10"/>
                      </w:rPr>
                      <w:t>实现不同系统之间</w:t>
                    </w:r>
                    <w:r>
                      <w:rPr>
                        <w:rFonts w:ascii="SimSun" w:hAnsi="SimSun" w:eastAsia="SimSun" w:cs="SimSun"/>
                        <w:sz w:val="12"/>
                        <w:szCs w:val="12"/>
                      </w:rPr>
                      <w:t xml:space="preserve">   </w:t>
                    </w:r>
                    <w:r>
                      <w:rPr>
                        <w:rFonts w:ascii="SimSun" w:hAnsi="SimSun" w:eastAsia="SimSun" w:cs="SimSun"/>
                        <w:sz w:val="12"/>
                        <w:szCs w:val="12"/>
                        <w:spacing w:val="-10"/>
                      </w:rPr>
                      <w:t>共享服务的沉淀</w:t>
                    </w:r>
                  </w:p>
                </w:txbxContent>
              </v:textbox>
            </v:shape>
            <v:shape id="_x0000_s920" style="position:absolute;left:2419;top:616;width:928;height:809;" filled="false" stroked="false" type="#_x0000_t202">
              <v:fill on="false"/>
              <v:stroke on="false"/>
              <v:path/>
              <v:imagedata o:title=""/>
              <o:lock v:ext="edit" aspectratio="false"/>
              <v:textbox inset="0mm,0mm,0mm,0mm">
                <w:txbxContent>
                  <w:p>
                    <w:pPr>
                      <w:ind w:left="160"/>
                      <w:spacing w:before="20" w:line="219" w:lineRule="auto"/>
                      <w:rPr>
                        <w:rFonts w:ascii="SimSun" w:hAnsi="SimSun" w:eastAsia="SimSun" w:cs="SimSun"/>
                        <w:sz w:val="17"/>
                        <w:szCs w:val="17"/>
                      </w:rPr>
                    </w:pPr>
                    <w:r>
                      <w:rPr>
                        <w:rFonts w:ascii="SimSun" w:hAnsi="SimSun" w:eastAsia="SimSun" w:cs="SimSun"/>
                        <w:sz w:val="17"/>
                        <w:szCs w:val="17"/>
                        <w:spacing w:val="-13"/>
                        <w:w w:val="92"/>
                      </w:rPr>
                      <w:t>全渠道营销</w:t>
                    </w:r>
                  </w:p>
                  <w:p>
                    <w:pPr>
                      <w:ind w:left="150" w:right="20" w:hanging="130"/>
                      <w:spacing w:before="105"/>
                      <w:rPr>
                        <w:rFonts w:ascii="SimSun" w:hAnsi="SimSun" w:eastAsia="SimSun" w:cs="SimSun"/>
                        <w:sz w:val="12"/>
                        <w:szCs w:val="12"/>
                      </w:rPr>
                    </w:pPr>
                    <w:r>
                      <w:rPr>
                        <w:rFonts w:ascii="SimSun" w:hAnsi="SimSun" w:eastAsia="SimSun" w:cs="SimSun"/>
                        <w:sz w:val="12"/>
                        <w:szCs w:val="12"/>
                        <w:spacing w:val="-10"/>
                      </w:rPr>
                      <w:t>·会员数据分析，</w:t>
                    </w:r>
                    <w:r>
                      <w:rPr>
                        <w:rFonts w:ascii="SimSun" w:hAnsi="SimSun" w:eastAsia="SimSun" w:cs="SimSun"/>
                        <w:sz w:val="12"/>
                        <w:szCs w:val="12"/>
                        <w:spacing w:val="6"/>
                      </w:rPr>
                      <w:t xml:space="preserve"> </w:t>
                    </w:r>
                    <w:r>
                      <w:rPr>
                        <w:rFonts w:ascii="SimSun" w:hAnsi="SimSun" w:eastAsia="SimSun" w:cs="SimSun"/>
                        <w:sz w:val="12"/>
                        <w:szCs w:val="12"/>
                        <w:spacing w:val="-8"/>
                      </w:rPr>
                      <w:t>精准营销</w:t>
                    </w:r>
                  </w:p>
                  <w:p>
                    <w:pPr>
                      <w:ind w:left="20"/>
                      <w:spacing w:before="28" w:line="220" w:lineRule="auto"/>
                      <w:rPr>
                        <w:rFonts w:ascii="SimSun" w:hAnsi="SimSun" w:eastAsia="SimSun" w:cs="SimSun"/>
                        <w:sz w:val="12"/>
                        <w:szCs w:val="12"/>
                      </w:rPr>
                    </w:pPr>
                    <w:r>
                      <w:rPr>
                        <w:rFonts w:ascii="SimSun" w:hAnsi="SimSun" w:eastAsia="SimSun" w:cs="SimSun"/>
                        <w:sz w:val="12"/>
                        <w:szCs w:val="12"/>
                        <w:spacing w:val="-9"/>
                      </w:rPr>
                      <w:t>●营销多栗道触达</w:t>
                    </w:r>
                  </w:p>
                </w:txbxContent>
              </v:textbox>
            </v:shape>
            <v:shape id="_x0000_s922" style="position:absolute;left:4710;top:307;width:1005;height:547;" filled="false" stroked="false" type="#_x0000_t202">
              <v:fill on="false"/>
              <v:stroke on="false"/>
              <v:path/>
              <v:imagedata o:title=""/>
              <o:lock v:ext="edit" aspectratio="false"/>
              <v:textbox inset="0mm,0mm,0mm,0mm">
                <w:txbxContent>
                  <w:p>
                    <w:pPr>
                      <w:ind w:left="20" w:right="20" w:firstLine="9"/>
                      <w:spacing w:before="19" w:line="239" w:lineRule="auto"/>
                      <w:jc w:val="both"/>
                      <w:rPr>
                        <w:rFonts w:ascii="SimSun" w:hAnsi="SimSun" w:eastAsia="SimSun" w:cs="SimSun"/>
                        <w:sz w:val="12"/>
                        <w:szCs w:val="12"/>
                      </w:rPr>
                    </w:pPr>
                    <w:r>
                      <w:rPr>
                        <w:rFonts w:ascii="SimSun" w:hAnsi="SimSun" w:eastAsia="SimSun" w:cs="SimSun"/>
                        <w:sz w:val="17"/>
                        <w:szCs w:val="17"/>
                        <w:spacing w:val="-1"/>
                      </w:rPr>
                      <w:t>全面020运营</w:t>
                    </w:r>
                    <w:r>
                      <w:rPr>
                        <w:rFonts w:ascii="SimSun" w:hAnsi="SimSun" w:eastAsia="SimSun" w:cs="SimSun"/>
                        <w:sz w:val="17"/>
                        <w:szCs w:val="17"/>
                      </w:rPr>
                      <w:t xml:space="preserve"> </w:t>
                    </w:r>
                    <w:r>
                      <w:rPr>
                        <w:rFonts w:ascii="SimSun" w:hAnsi="SimSun" w:eastAsia="SimSun" w:cs="SimSun"/>
                        <w:sz w:val="12"/>
                        <w:szCs w:val="12"/>
                        <w:spacing w:val="-13"/>
                      </w:rPr>
                      <w:t>·实现零售订单在全</w:t>
                    </w:r>
                    <w:r>
                      <w:rPr>
                        <w:rFonts w:ascii="SimSun" w:hAnsi="SimSun" w:eastAsia="SimSun" w:cs="SimSun"/>
                        <w:sz w:val="12"/>
                        <w:szCs w:val="12"/>
                        <w:spacing w:val="1"/>
                      </w:rPr>
                      <w:t xml:space="preserve"> </w:t>
                    </w:r>
                    <w:r>
                      <w:rPr>
                        <w:rFonts w:ascii="SimSun" w:hAnsi="SimSun" w:eastAsia="SimSun" w:cs="SimSun"/>
                        <w:sz w:val="12"/>
                        <w:szCs w:val="12"/>
                      </w:rPr>
                      <w:t>渠道寻源，实现</w:t>
                    </w:r>
                  </w:p>
                </w:txbxContent>
              </v:textbox>
            </v:shape>
          </v:group>
        </w:pict>
      </w:r>
    </w:p>
    <w:p>
      <w:pPr>
        <w:ind w:left="2489"/>
        <w:spacing w:before="197" w:line="219" w:lineRule="auto"/>
        <w:rPr>
          <w:rFonts w:ascii="SimSun" w:hAnsi="SimSun" w:eastAsia="SimSun" w:cs="SimSun"/>
          <w:sz w:val="17"/>
          <w:szCs w:val="17"/>
        </w:rPr>
      </w:pPr>
      <w:r>
        <w:rPr>
          <w:rFonts w:ascii="SimSun" w:hAnsi="SimSun" w:eastAsia="SimSun" w:cs="SimSun"/>
          <w:sz w:val="17"/>
          <w:szCs w:val="17"/>
          <w:spacing w:val="15"/>
        </w:rPr>
        <w:t>图4-2</w:t>
      </w:r>
      <w:r>
        <w:rPr>
          <w:rFonts w:ascii="SimSun" w:hAnsi="SimSun" w:eastAsia="SimSun" w:cs="SimSun"/>
          <w:sz w:val="17"/>
          <w:szCs w:val="17"/>
          <w:spacing w:val="92"/>
          <w:w w:val="101"/>
        </w:rPr>
        <w:t xml:space="preserve"> </w:t>
      </w:r>
      <w:r>
        <w:rPr>
          <w:rFonts w:ascii="SimSun" w:hAnsi="SimSun" w:eastAsia="SimSun" w:cs="SimSun"/>
          <w:sz w:val="17"/>
          <w:szCs w:val="17"/>
          <w:spacing w:val="15"/>
        </w:rPr>
        <w:t>零售行业某企业的中台规划示例</w:t>
      </w:r>
    </w:p>
    <w:p>
      <w:pPr>
        <w:ind w:left="559" w:right="21" w:firstLine="390"/>
        <w:spacing w:before="279" w:line="356" w:lineRule="auto"/>
        <w:jc w:val="both"/>
        <w:rPr>
          <w:rFonts w:ascii="SimSun" w:hAnsi="SimSun" w:eastAsia="SimSun" w:cs="SimSun"/>
          <w:sz w:val="22"/>
          <w:szCs w:val="22"/>
        </w:rPr>
      </w:pPr>
      <w:r>
        <w:rPr>
          <w:rFonts w:ascii="SimSun" w:hAnsi="SimSun" w:eastAsia="SimSun" w:cs="SimSun"/>
          <w:sz w:val="22"/>
          <w:szCs w:val="22"/>
          <w:spacing w:val="-7"/>
        </w:rPr>
        <w:t>从这个业务规划中，能明确看到企业中台建设的总体规划</w:t>
      </w:r>
      <w:r>
        <w:rPr>
          <w:rFonts w:ascii="SimSun" w:hAnsi="SimSun" w:eastAsia="SimSun" w:cs="SimSun"/>
          <w:sz w:val="22"/>
          <w:szCs w:val="22"/>
          <w:spacing w:val="-8"/>
        </w:rPr>
        <w:t>，在不同阶段</w:t>
      </w:r>
      <w:r>
        <w:rPr>
          <w:rFonts w:ascii="SimSun" w:hAnsi="SimSun" w:eastAsia="SimSun" w:cs="SimSun"/>
          <w:sz w:val="22"/>
          <w:szCs w:val="22"/>
        </w:rPr>
        <w:t xml:space="preserve"> </w:t>
      </w:r>
      <w:r>
        <w:rPr>
          <w:rFonts w:ascii="SimSun" w:hAnsi="SimSun" w:eastAsia="SimSun" w:cs="SimSun"/>
          <w:sz w:val="22"/>
          <w:szCs w:val="22"/>
        </w:rPr>
        <w:t>对于会员、库存、营销以及供应链方面的业务诉求。</w:t>
      </w:r>
      <w:r>
        <w:rPr>
          <w:rFonts w:ascii="SimSun" w:hAnsi="SimSun" w:eastAsia="SimSun" w:cs="SimSun"/>
          <w:sz w:val="22"/>
          <w:szCs w:val="22"/>
          <w:spacing w:val="-1"/>
        </w:rPr>
        <w:t>有了规划，接下来的</w:t>
      </w:r>
    </w:p>
    <w:p>
      <w:pPr>
        <w:spacing w:before="1" w:line="218" w:lineRule="auto"/>
        <w:jc w:val="right"/>
        <w:rPr>
          <w:rFonts w:ascii="SimSun" w:hAnsi="SimSun" w:eastAsia="SimSun" w:cs="SimSun"/>
          <w:sz w:val="17"/>
          <w:szCs w:val="17"/>
        </w:rPr>
      </w:pPr>
      <w:r>
        <w:rPr>
          <w:rFonts w:ascii="SimSun" w:hAnsi="SimSun" w:eastAsia="SimSun" w:cs="SimSun"/>
          <w:sz w:val="17"/>
          <w:szCs w:val="17"/>
          <w:spacing w:val="38"/>
        </w:rPr>
        <w:t>中台分析设计就更加有的放矢</w:t>
      </w:r>
      <w:r>
        <w:rPr>
          <w:rFonts w:ascii="SimSun" w:hAnsi="SimSun" w:eastAsia="SimSun" w:cs="SimSun"/>
          <w:sz w:val="17"/>
          <w:szCs w:val="17"/>
          <w:spacing w:val="-8"/>
        </w:rPr>
        <w:t xml:space="preserve"> </w:t>
      </w:r>
      <w:r>
        <w:rPr>
          <w:rFonts w:ascii="SimSun" w:hAnsi="SimSun" w:eastAsia="SimSun" w:cs="SimSun"/>
          <w:sz w:val="17"/>
          <w:szCs w:val="17"/>
          <w:spacing w:val="38"/>
        </w:rPr>
        <w:t>，</w:t>
      </w:r>
      <w:r>
        <w:rPr>
          <w:rFonts w:ascii="SimSun" w:hAnsi="SimSun" w:eastAsia="SimSun" w:cs="SimSun"/>
          <w:sz w:val="17"/>
          <w:szCs w:val="17"/>
          <w:spacing w:val="-29"/>
        </w:rPr>
        <w:t xml:space="preserve"> </w:t>
      </w:r>
      <w:r>
        <w:rPr>
          <w:rFonts w:ascii="SimSun" w:hAnsi="SimSun" w:eastAsia="SimSun" w:cs="SimSun"/>
          <w:sz w:val="17"/>
          <w:szCs w:val="17"/>
          <w:spacing w:val="38"/>
        </w:rPr>
        <w:t>不会出现目标混淆和不可持续发展的问题</w:t>
      </w:r>
      <w:r>
        <w:rPr>
          <w:rFonts w:ascii="SimSun" w:hAnsi="SimSun" w:eastAsia="SimSun" w:cs="SimSun"/>
          <w:sz w:val="17"/>
          <w:szCs w:val="17"/>
          <w:spacing w:val="-39"/>
        </w:rPr>
        <w:t xml:space="preserve"> </w:t>
      </w:r>
      <w:r>
        <w:rPr>
          <w:rFonts w:ascii="SimSun" w:hAnsi="SimSun" w:eastAsia="SimSun" w:cs="SimSun"/>
          <w:sz w:val="17"/>
          <w:szCs w:val="17"/>
          <w:spacing w:val="38"/>
        </w:rPr>
        <w:t>。</w:t>
      </w:r>
    </w:p>
    <w:p>
      <w:pPr>
        <w:spacing w:line="218" w:lineRule="auto"/>
        <w:sectPr>
          <w:pgSz w:w="8390" w:h="13250"/>
          <w:pgMar w:top="400" w:right="585" w:bottom="400" w:left="190" w:header="0" w:footer="0" w:gutter="0"/>
        </w:sectPr>
        <w:rPr>
          <w:rFonts w:ascii="SimSun" w:hAnsi="SimSun" w:eastAsia="SimSun" w:cs="SimSun"/>
          <w:sz w:val="17"/>
          <w:szCs w:val="17"/>
        </w:rPr>
      </w:pPr>
    </w:p>
    <w:p>
      <w:pPr>
        <w:spacing w:line="88" w:lineRule="exact"/>
        <w:rPr/>
      </w:pPr>
      <w:r>
        <w:drawing>
          <wp:anchor distT="0" distB="0" distL="0" distR="0" simplePos="0" relativeHeight="254694400" behindDoc="1" locked="0" layoutInCell="0" allowOverlap="1">
            <wp:simplePos x="0" y="0"/>
            <wp:positionH relativeFrom="page">
              <wp:posOffset>2184391</wp:posOffset>
            </wp:positionH>
            <wp:positionV relativeFrom="page">
              <wp:posOffset>406385</wp:posOffset>
            </wp:positionV>
            <wp:extent cx="2298716" cy="6394"/>
            <wp:effectExtent l="0" t="0" r="0" b="0"/>
            <wp:wrapNone/>
            <wp:docPr id="232" name="IM 232"/>
            <wp:cNvGraphicFramePr/>
            <a:graphic>
              <a:graphicData uri="http://schemas.openxmlformats.org/drawingml/2006/picture">
                <pic:pic>
                  <pic:nvPicPr>
                    <pic:cNvPr id="232" name="IM 232"/>
                    <pic:cNvPicPr/>
                  </pic:nvPicPr>
                  <pic:blipFill>
                    <a:blip r:embed="rId157"/>
                    <a:stretch>
                      <a:fillRect/>
                    </a:stretch>
                  </pic:blipFill>
                  <pic:spPr>
                    <a:xfrm rot="0">
                      <a:off x="0" y="0"/>
                      <a:ext cx="2298716" cy="6394"/>
                    </a:xfrm>
                    <a:prstGeom prst="rect">
                      <a:avLst/>
                    </a:prstGeom>
                  </pic:spPr>
                </pic:pic>
              </a:graphicData>
            </a:graphic>
          </wp:anchor>
        </w:drawing>
      </w:r>
      <w:r/>
    </w:p>
    <w:p>
      <w:pPr>
        <w:spacing w:line="88" w:lineRule="exact"/>
        <w:sectPr>
          <w:pgSz w:w="8370" w:h="13250"/>
          <w:pgMar w:top="400" w:right="97" w:bottom="400" w:left="480" w:header="0" w:footer="0" w:gutter="0"/>
          <w:cols w:equalWidth="0" w:num="1">
            <w:col w:w="7793" w:space="0"/>
          </w:cols>
        </w:sectPr>
        <w:rPr/>
      </w:pPr>
    </w:p>
    <w:p>
      <w:pPr>
        <w:pStyle w:val="BodyText"/>
        <w:ind w:left="2959"/>
        <w:spacing w:before="67" w:line="338" w:lineRule="exact"/>
        <w:tabs>
          <w:tab w:val="left" w:pos="4972"/>
        </w:tabs>
        <w:rPr/>
      </w:pPr>
      <w:r>
        <w:rPr>
          <w14:textFill>
            <w14:noFill/>
          </w14:textFill>
          <w:position w:val="-1"/>
        </w:rPr>
        <w:tab/>
      </w:r>
      <w:r>
        <w:ruby>
          <w:rubyPr>
            <w:rubyAlign w:val="left"/>
            <w:hpsRaise w:val="14"/>
            <w:hps w:val="16"/>
            <w:hpsBaseText w:val="16"/>
          </w:rubyPr>
          <w:rt>
            <w:r>
              <w:rPr>
                <w:rFonts w:ascii="SimSun" w:hAnsi="SimSun" w:eastAsia="SimSun" w:cs="SimSun"/>
                <w:sz w:val="16"/>
                <w:szCs w:val="16"/>
                <w:spacing w:val="1"/>
                <w:w w:val="175"/>
                <w:position w:val="-1"/>
              </w:rPr>
              <w:t xml:space="preserve"> </w:t>
            </w:r>
            <w:r>
              <w:rPr>
                <w:rFonts w:ascii="SimSun" w:hAnsi="SimSun" w:eastAsia="SimSun" w:cs="SimSun"/>
                <w:sz w:val="16"/>
                <w:szCs w:val="16"/>
                <w:w w:val="96"/>
                <w:position w:val="-1"/>
              </w:rPr>
              <w:t>—</w:t>
            </w:r>
          </w:rt>
          <w:rubyBase>
            <w:r>
              <w:rPr>
                <w:rFonts w:ascii="SimSun" w:hAnsi="SimSun" w:eastAsia="SimSun" w:cs="SimSun"/>
                <w:sz w:val="16"/>
                <w:szCs w:val="16"/>
                <w:b/>
                <w:bCs/>
                <w:w w:val="92"/>
                <w:position w:val="-4"/>
              </w:rPr>
              <w:t>中台服务设计及平台化</w:t>
            </w:r>
            <w:r>
              <w:rPr>
                <w:rFonts w:ascii="SimSun" w:hAnsi="SimSun" w:eastAsia="SimSun" w:cs="SimSun"/>
                <w:sz w:val="16"/>
                <w:szCs w:val="16"/>
                <w:b/>
                <w:bCs/>
                <w:w w:val="92"/>
                <w:position w:val="-4"/>
              </w:rPr>
              <w:t>运</w:t>
            </w:r>
          </w:rubyBase>
        </w:ruby>
      </w:r>
      <w:r>
        <w:ruby>
          <w:rubyPr>
            <w:rubyAlign w:val="left"/>
            <w:hpsRaise w:val="14"/>
            <w:hps w:val="16"/>
            <w:hpsBaseText w:val="16"/>
          </w:rubyPr>
          <w:rt>
            <w:r>
              <w:rPr>
                <w:rFonts w:ascii="SimSun" w:hAnsi="SimSun" w:eastAsia="SimSun" w:cs="SimSun"/>
                <w:sz w:val="16"/>
                <w:szCs w:val="16"/>
                <w:w w:val="79"/>
                <w:position w:val="-1"/>
              </w:rPr>
              <w:t>第</w:t>
            </w:r>
          </w:rt>
          <w:rubyBase>
            <w:r>
              <w:rPr>
                <w:rFonts w:ascii="SimSun" w:hAnsi="SimSun" w:eastAsia="SimSun" w:cs="SimSun"/>
                <w:sz w:val="16"/>
                <w:szCs w:val="16"/>
                <w:b/>
                <w:bCs/>
                <w:w w:val="93"/>
                <w:position w:val="-4"/>
              </w:rPr>
              <w:t>营</w:t>
            </w:r>
          </w:rubyBase>
        </w:ruby>
      </w:r>
      <w:r>
        <w:ruby>
          <w:rubyPr>
            <w:rubyAlign w:val="left"/>
            <w:hpsRaise w:val="14"/>
            <w:hps w:val="16"/>
            <w:hpsBaseText w:val="16"/>
          </w:rubyPr>
          <w:rt>
            <w:r>
              <w:rPr>
                <w:rFonts w:ascii="SimSun" w:hAnsi="SimSun" w:eastAsia="SimSun" w:cs="SimSun"/>
                <w:sz w:val="16"/>
                <w:szCs w:val="16"/>
                <w:w w:val="84"/>
                <w:position w:val="-1"/>
              </w:rPr>
              <w:t>四</w:t>
            </w:r>
          </w:rt>
          <w:rubyBase>
            <w:r>
              <w:rPr>
                <w:rFonts w:ascii="SimSun" w:hAnsi="SimSun" w:eastAsia="SimSun" w:cs="SimSun"/>
                <w:sz w:val="16"/>
                <w:szCs w:val="16"/>
                <w:b/>
                <w:bCs/>
                <w:w w:val="93"/>
                <w:position w:val="-4"/>
              </w:rPr>
              <w:t>体</w:t>
            </w:r>
          </w:rubyBase>
        </w:ruby>
      </w:r>
      <w:r>
        <w:ruby>
          <w:rubyPr>
            <w:rubyAlign w:val="left"/>
            <w:hpsRaise w:val="14"/>
            <w:hps w:val="16"/>
            <w:hpsBaseText w:val="16"/>
          </w:rubyPr>
          <w:rt>
            <w:r>
              <w:rPr>
                <w:rFonts w:ascii="SimSun" w:hAnsi="SimSun" w:eastAsia="SimSun" w:cs="SimSun"/>
                <w:sz w:val="16"/>
                <w:szCs w:val="16"/>
                <w:w w:val="90"/>
                <w:position w:val="-1"/>
              </w:rPr>
              <w:t>章</w:t>
            </w:r>
          </w:rt>
          <w:rubyBase>
            <w:r>
              <w:rPr>
                <w:rFonts w:ascii="SimSun" w:hAnsi="SimSun" w:eastAsia="SimSun" w:cs="SimSun"/>
                <w:sz w:val="16"/>
                <w:szCs w:val="16"/>
                <w:b/>
                <w:bCs/>
                <w:w w:val="93"/>
                <w:position w:val="-4"/>
              </w:rPr>
              <w:t>系</w:t>
            </w:r>
          </w:rubyBase>
        </w:ruby>
      </w:r>
    </w:p>
    <w:p>
      <w:pPr>
        <w:pStyle w:val="BodyText"/>
        <w:spacing w:line="14" w:lineRule="auto"/>
        <w:rPr>
          <w:sz w:val="2"/>
        </w:rPr>
      </w:pPr>
      <w:r>
        <w:rPr>
          <w:sz w:val="2"/>
          <w:szCs w:val="2"/>
        </w:rPr>
        <w:br w:type="column"/>
      </w:r>
    </w:p>
    <w:p>
      <w:pPr>
        <w:ind w:left="227"/>
        <w:spacing w:before="90" w:line="184" w:lineRule="auto"/>
        <w:rPr>
          <w:rFonts w:ascii="SimSun" w:hAnsi="SimSun" w:eastAsia="SimSun" w:cs="SimSun"/>
          <w:sz w:val="16"/>
          <w:szCs w:val="16"/>
        </w:rPr>
      </w:pPr>
      <w:r>
        <w:rPr>
          <w:rFonts w:ascii="SimSun" w:hAnsi="SimSun" w:eastAsia="SimSun" w:cs="SimSun"/>
          <w:sz w:val="16"/>
          <w:szCs w:val="16"/>
          <w:spacing w:val="-5"/>
        </w:rPr>
        <w:t>127</w:t>
      </w:r>
    </w:p>
    <w:p>
      <w:pPr>
        <w:spacing w:line="184" w:lineRule="auto"/>
        <w:sectPr>
          <w:type w:val="continuous"/>
          <w:pgSz w:w="8370" w:h="13250"/>
          <w:pgMar w:top="400" w:right="97" w:bottom="400" w:left="480" w:header="0" w:footer="0" w:gutter="0"/>
          <w:cols w:equalWidth="0" w:num="2">
            <w:col w:w="7073" w:space="0"/>
            <w:col w:w="720" w:space="0"/>
          </w:cols>
        </w:sectPr>
        <w:rPr>
          <w:rFonts w:ascii="SimSun" w:hAnsi="SimSun" w:eastAsia="SimSun" w:cs="SimSun"/>
          <w:sz w:val="16"/>
          <w:szCs w:val="16"/>
        </w:rPr>
      </w:pPr>
    </w:p>
    <w:p>
      <w:pPr>
        <w:pStyle w:val="BodyText"/>
        <w:spacing w:line="263" w:lineRule="auto"/>
        <w:rPr/>
      </w:pPr>
      <w:r/>
    </w:p>
    <w:p>
      <w:pPr>
        <w:pStyle w:val="BodyText"/>
        <w:spacing w:line="264" w:lineRule="auto"/>
        <w:rPr/>
      </w:pPr>
      <w:r/>
    </w:p>
    <w:p>
      <w:pPr>
        <w:ind w:left="433"/>
        <w:spacing w:before="72" w:line="220" w:lineRule="auto"/>
        <w:rPr>
          <w:rFonts w:ascii="SimSun" w:hAnsi="SimSun" w:eastAsia="SimSun" w:cs="SimSun"/>
          <w:sz w:val="22"/>
          <w:szCs w:val="22"/>
        </w:rPr>
      </w:pPr>
      <w:r>
        <w:rPr>
          <w:rFonts w:ascii="SimSun" w:hAnsi="SimSun" w:eastAsia="SimSun" w:cs="SimSun"/>
          <w:sz w:val="22"/>
          <w:szCs w:val="22"/>
          <w:b/>
          <w:bCs/>
          <w:spacing w:val="9"/>
        </w:rPr>
        <w:t>(2)需求分析</w:t>
      </w:r>
    </w:p>
    <w:p>
      <w:pPr>
        <w:ind w:right="763" w:firstLine="429"/>
        <w:spacing w:before="240" w:line="327" w:lineRule="auto"/>
        <w:jc w:val="both"/>
        <w:rPr>
          <w:rFonts w:ascii="SimSun" w:hAnsi="SimSun" w:eastAsia="SimSun" w:cs="SimSun"/>
          <w:sz w:val="22"/>
          <w:szCs w:val="22"/>
        </w:rPr>
      </w:pPr>
      <w:r>
        <w:rPr>
          <w:rFonts w:ascii="SimSun" w:hAnsi="SimSun" w:eastAsia="SimSun" w:cs="SimSun"/>
          <w:sz w:val="22"/>
          <w:szCs w:val="22"/>
        </w:rPr>
        <w:t>业务规划之后就是需求分析，单纯从中台设计的</w:t>
      </w:r>
      <w:r>
        <w:rPr>
          <w:rFonts w:ascii="SimSun" w:hAnsi="SimSun" w:eastAsia="SimSun" w:cs="SimSun"/>
          <w:sz w:val="22"/>
          <w:szCs w:val="22"/>
          <w:spacing w:val="-1"/>
        </w:rPr>
        <w:t>角度来说，需求分析</w:t>
      </w:r>
      <w:r>
        <w:rPr>
          <w:rFonts w:ascii="SimSun" w:hAnsi="SimSun" w:eastAsia="SimSun" w:cs="SimSun"/>
          <w:sz w:val="22"/>
          <w:szCs w:val="22"/>
        </w:rPr>
        <w:t xml:space="preserve"> </w:t>
      </w:r>
      <w:r>
        <w:rPr>
          <w:rFonts w:ascii="SimSun" w:hAnsi="SimSun" w:eastAsia="SimSun" w:cs="SimSun"/>
          <w:sz w:val="22"/>
          <w:szCs w:val="22"/>
        </w:rPr>
        <w:t>更关注粗粒度核心业务流程，并不关心业务</w:t>
      </w:r>
      <w:r>
        <w:rPr>
          <w:rFonts w:ascii="SimSun" w:hAnsi="SimSun" w:eastAsia="SimSun" w:cs="SimSun"/>
          <w:sz w:val="22"/>
          <w:szCs w:val="22"/>
          <w:spacing w:val="-1"/>
        </w:rPr>
        <w:t>层面具体的用户交互和功能细</w:t>
      </w:r>
      <w:r>
        <w:rPr>
          <w:rFonts w:ascii="SimSun" w:hAnsi="SimSun" w:eastAsia="SimSun" w:cs="SimSun"/>
          <w:sz w:val="22"/>
          <w:szCs w:val="22"/>
        </w:rPr>
        <w:t xml:space="preserve"> </w:t>
      </w:r>
      <w:r>
        <w:rPr>
          <w:rFonts w:ascii="SimSun" w:hAnsi="SimSun" w:eastAsia="SimSun" w:cs="SimSun"/>
          <w:sz w:val="22"/>
          <w:szCs w:val="22"/>
          <w:spacing w:val="-4"/>
        </w:rPr>
        <w:t>节需求。 一般业务系统和中台架构设计的需求调研都</w:t>
      </w:r>
      <w:r>
        <w:rPr>
          <w:rFonts w:ascii="SimSun" w:hAnsi="SimSun" w:eastAsia="SimSun" w:cs="SimSun"/>
          <w:sz w:val="22"/>
          <w:szCs w:val="22"/>
          <w:spacing w:val="-5"/>
        </w:rPr>
        <w:t>是同步进行的，所以</w:t>
      </w:r>
    </w:p>
    <w:p>
      <w:pPr>
        <w:spacing w:line="219" w:lineRule="auto"/>
        <w:rPr>
          <w:rFonts w:ascii="SimSun" w:hAnsi="SimSun" w:eastAsia="SimSun" w:cs="SimSun"/>
          <w:sz w:val="22"/>
          <w:szCs w:val="22"/>
        </w:rPr>
      </w:pPr>
      <w:r>
        <w:rPr>
          <w:rFonts w:ascii="SimSun" w:hAnsi="SimSun" w:eastAsia="SimSun" w:cs="SimSun"/>
          <w:sz w:val="22"/>
          <w:szCs w:val="22"/>
          <w:spacing w:val="-9"/>
        </w:rPr>
        <w:t>这里也不用分得太清晰。</w:t>
      </w:r>
    </w:p>
    <w:p>
      <w:pPr>
        <w:pStyle w:val="BodyText"/>
        <w:spacing w:line="256" w:lineRule="auto"/>
        <w:rPr/>
      </w:pPr>
      <w:r/>
    </w:p>
    <w:p>
      <w:pPr>
        <w:ind w:right="672" w:firstLine="429"/>
        <w:spacing w:before="72" w:line="327" w:lineRule="auto"/>
        <w:jc w:val="both"/>
        <w:rPr>
          <w:rFonts w:ascii="SimSun" w:hAnsi="SimSun" w:eastAsia="SimSun" w:cs="SimSun"/>
          <w:sz w:val="22"/>
          <w:szCs w:val="22"/>
        </w:rPr>
      </w:pPr>
      <w:r>
        <w:rPr>
          <w:rFonts w:ascii="SimSun" w:hAnsi="SimSun" w:eastAsia="SimSun" w:cs="SimSun"/>
          <w:sz w:val="22"/>
          <w:szCs w:val="22"/>
          <w:spacing w:val="-1"/>
        </w:rPr>
        <w:t>需求分析的目标是，从业务规划的各种业务场景出发，梳理核心业务</w:t>
      </w:r>
      <w:r>
        <w:rPr>
          <w:rFonts w:ascii="SimSun" w:hAnsi="SimSun" w:eastAsia="SimSun" w:cs="SimSun"/>
          <w:sz w:val="22"/>
          <w:szCs w:val="22"/>
          <w:spacing w:val="4"/>
        </w:rPr>
        <w:t xml:space="preserve">  </w:t>
      </w:r>
      <w:r>
        <w:rPr>
          <w:rFonts w:ascii="SimSun" w:hAnsi="SimSun" w:eastAsia="SimSun" w:cs="SimSun"/>
          <w:sz w:val="22"/>
          <w:szCs w:val="22"/>
          <w:spacing w:val="-4"/>
        </w:rPr>
        <w:t>流程。业务流程的粒度需要包含这几类：业务角色、</w:t>
      </w:r>
      <w:r>
        <w:rPr>
          <w:rFonts w:ascii="SimSun" w:hAnsi="SimSun" w:eastAsia="SimSun" w:cs="SimSun"/>
          <w:sz w:val="22"/>
          <w:szCs w:val="22"/>
          <w:spacing w:val="-5"/>
        </w:rPr>
        <w:t>业务实体、业务规则、</w:t>
      </w:r>
      <w:r>
        <w:rPr>
          <w:rFonts w:ascii="SimSun" w:hAnsi="SimSun" w:eastAsia="SimSun" w:cs="SimSun"/>
          <w:sz w:val="22"/>
          <w:szCs w:val="22"/>
        </w:rPr>
        <w:t xml:space="preserve"> </w:t>
      </w:r>
      <w:r>
        <w:rPr>
          <w:rFonts w:ascii="SimSun" w:hAnsi="SimSun" w:eastAsia="SimSun" w:cs="SimSun"/>
          <w:sz w:val="22"/>
          <w:szCs w:val="22"/>
          <w:spacing w:val="-1"/>
        </w:rPr>
        <w:t>已经存在的业务系统的接口、外部系统或者平台的服务和接口。这个过程</w:t>
      </w:r>
    </w:p>
    <w:p>
      <w:pPr>
        <w:spacing w:before="1" w:line="219" w:lineRule="auto"/>
        <w:rPr>
          <w:rFonts w:ascii="SimSun" w:hAnsi="SimSun" w:eastAsia="SimSun" w:cs="SimSun"/>
          <w:sz w:val="22"/>
          <w:szCs w:val="22"/>
        </w:rPr>
      </w:pPr>
      <w:r>
        <w:rPr>
          <w:rFonts w:ascii="SimSun" w:hAnsi="SimSun" w:eastAsia="SimSun" w:cs="SimSun"/>
          <w:sz w:val="22"/>
          <w:szCs w:val="22"/>
          <w:spacing w:val="-7"/>
        </w:rPr>
        <w:t>是边梳理业务流程边识别业务实体，两者相辅相成。</w:t>
      </w:r>
    </w:p>
    <w:p>
      <w:pPr>
        <w:pStyle w:val="BodyText"/>
        <w:spacing w:line="273" w:lineRule="auto"/>
        <w:rPr/>
      </w:pPr>
      <w:r/>
    </w:p>
    <w:p>
      <w:pPr>
        <w:ind w:left="433"/>
        <w:spacing w:before="71" w:line="220" w:lineRule="auto"/>
        <w:rPr>
          <w:rFonts w:ascii="SimSun" w:hAnsi="SimSun" w:eastAsia="SimSun" w:cs="SimSun"/>
          <w:sz w:val="22"/>
          <w:szCs w:val="22"/>
        </w:rPr>
      </w:pPr>
      <w:r>
        <w:rPr>
          <w:rFonts w:ascii="SimSun" w:hAnsi="SimSun" w:eastAsia="SimSun" w:cs="SimSun"/>
          <w:sz w:val="22"/>
          <w:szCs w:val="22"/>
          <w:b/>
          <w:bCs/>
          <w:spacing w:val="9"/>
        </w:rPr>
        <w:t>(3)中台设计</w:t>
      </w:r>
    </w:p>
    <w:p>
      <w:pPr>
        <w:ind w:right="672" w:firstLine="429"/>
        <w:spacing w:before="262" w:line="327" w:lineRule="auto"/>
        <w:jc w:val="both"/>
        <w:rPr>
          <w:rFonts w:ascii="SimSun" w:hAnsi="SimSun" w:eastAsia="SimSun" w:cs="SimSun"/>
          <w:sz w:val="22"/>
          <w:szCs w:val="22"/>
        </w:rPr>
      </w:pPr>
      <w:r>
        <w:rPr>
          <w:rFonts w:ascii="SimSun" w:hAnsi="SimSun" w:eastAsia="SimSun" w:cs="SimSun"/>
          <w:sz w:val="22"/>
          <w:szCs w:val="22"/>
          <w:spacing w:val="3"/>
        </w:rPr>
        <w:t>从需求分析到中台设计有两条路径，如前面图4-1所示。路径</w:t>
      </w:r>
      <w:r>
        <w:rPr>
          <w:rFonts w:ascii="Times New Roman" w:hAnsi="Times New Roman" w:eastAsia="Times New Roman" w:cs="Times New Roman"/>
          <w:sz w:val="22"/>
          <w:szCs w:val="22"/>
          <w:spacing w:val="3"/>
        </w:rPr>
        <w:t>A </w:t>
      </w:r>
      <w:r>
        <w:rPr>
          <w:rFonts w:ascii="SimSun" w:hAnsi="SimSun" w:eastAsia="SimSun" w:cs="SimSun"/>
          <w:sz w:val="22"/>
          <w:szCs w:val="22"/>
          <w:spacing w:val="3"/>
        </w:rPr>
        <w:t>是从 </w:t>
      </w:r>
      <w:r>
        <w:rPr>
          <w:rFonts w:ascii="SimSun" w:hAnsi="SimSun" w:eastAsia="SimSun" w:cs="SimSun"/>
          <w:sz w:val="22"/>
          <w:szCs w:val="22"/>
        </w:rPr>
        <w:t>业务域分析开始的完整过程，经过流程分析、时</w:t>
      </w:r>
      <w:r>
        <w:rPr>
          <w:rFonts w:ascii="SimSun" w:hAnsi="SimSun" w:eastAsia="SimSun" w:cs="SimSun"/>
          <w:sz w:val="22"/>
          <w:szCs w:val="22"/>
          <w:spacing w:val="-1"/>
        </w:rPr>
        <w:t>序图分析和聚合分析，最 </w:t>
      </w:r>
      <w:r>
        <w:rPr>
          <w:rFonts w:ascii="SimSun" w:hAnsi="SimSun" w:eastAsia="SimSun" w:cs="SimSun"/>
          <w:sz w:val="22"/>
          <w:szCs w:val="22"/>
        </w:rPr>
        <w:t>后得出中台设计方案；路径</w:t>
      </w:r>
      <w:r>
        <w:rPr>
          <w:rFonts w:ascii="Times New Roman" w:hAnsi="Times New Roman" w:eastAsia="Times New Roman" w:cs="Times New Roman"/>
          <w:sz w:val="22"/>
          <w:szCs w:val="22"/>
        </w:rPr>
        <w:t>B </w:t>
      </w:r>
      <w:r>
        <w:rPr>
          <w:rFonts w:ascii="SimSun" w:hAnsi="SimSun" w:eastAsia="SimSun" w:cs="SimSun"/>
          <w:sz w:val="22"/>
          <w:szCs w:val="22"/>
        </w:rPr>
        <w:t>针对业务比较明</w:t>
      </w:r>
      <w:r>
        <w:rPr>
          <w:rFonts w:ascii="SimSun" w:hAnsi="SimSun" w:eastAsia="SimSun" w:cs="SimSun"/>
          <w:sz w:val="22"/>
          <w:szCs w:val="22"/>
          <w:spacing w:val="-1"/>
        </w:rPr>
        <w:t>确和相对简单的场景，或者</w:t>
      </w:r>
      <w:r>
        <w:rPr>
          <w:rFonts w:ascii="SimSun" w:hAnsi="SimSun" w:eastAsia="SimSun" w:cs="SimSun"/>
          <w:sz w:val="22"/>
          <w:szCs w:val="22"/>
        </w:rPr>
        <w:t xml:space="preserve">  </w:t>
      </w:r>
      <w:r>
        <w:rPr>
          <w:rFonts w:ascii="SimSun" w:hAnsi="SimSun" w:eastAsia="SimSun" w:cs="SimSun"/>
          <w:sz w:val="22"/>
          <w:szCs w:val="22"/>
          <w:spacing w:val="-1"/>
        </w:rPr>
        <w:t>行业已经有类似的业务沉淀(行业模型库),可以基于这些模型库进行迭代，</w:t>
      </w:r>
    </w:p>
    <w:p>
      <w:pPr>
        <w:spacing w:line="219" w:lineRule="auto"/>
        <w:rPr>
          <w:rFonts w:ascii="SimSun" w:hAnsi="SimSun" w:eastAsia="SimSun" w:cs="SimSun"/>
          <w:sz w:val="22"/>
          <w:szCs w:val="22"/>
        </w:rPr>
      </w:pPr>
      <w:r>
        <w:rPr>
          <w:rFonts w:ascii="SimSun" w:hAnsi="SimSun" w:eastAsia="SimSun" w:cs="SimSun"/>
          <w:sz w:val="22"/>
          <w:szCs w:val="22"/>
          <w:spacing w:val="-5"/>
        </w:rPr>
        <w:t>直接基于已有的方案开始迭代推演。下面我们演示路径</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5"/>
        </w:rPr>
        <w:t>的方法和过程。</w:t>
      </w:r>
    </w:p>
    <w:p>
      <w:pPr>
        <w:ind w:left="429"/>
        <w:spacing w:before="308" w:line="391" w:lineRule="exact"/>
        <w:rPr>
          <w:rFonts w:ascii="SimSun" w:hAnsi="SimSun" w:eastAsia="SimSun" w:cs="SimSun"/>
          <w:sz w:val="22"/>
          <w:szCs w:val="22"/>
        </w:rPr>
      </w:pPr>
      <w:r>
        <w:rPr>
          <w:rFonts w:ascii="SimSun" w:hAnsi="SimSun" w:eastAsia="SimSun" w:cs="SimSun"/>
          <w:sz w:val="22"/>
          <w:szCs w:val="22"/>
          <w:position w:val="12"/>
        </w:rPr>
        <w:t>这时就会遇到企业客户经常提出的问题——</w:t>
      </w:r>
      <w:r>
        <w:rPr>
          <w:rFonts w:ascii="SimSun" w:hAnsi="SimSun" w:eastAsia="SimSun" w:cs="SimSun"/>
          <w:sz w:val="22"/>
          <w:szCs w:val="22"/>
          <w:spacing w:val="-1"/>
          <w:position w:val="12"/>
        </w:rPr>
        <w:t>我们的公司到底需要几个</w:t>
      </w:r>
    </w:p>
    <w:p>
      <w:pPr>
        <w:spacing w:line="219" w:lineRule="auto"/>
        <w:rPr>
          <w:rFonts w:ascii="SimSun" w:hAnsi="SimSun" w:eastAsia="SimSun" w:cs="SimSun"/>
          <w:sz w:val="22"/>
          <w:szCs w:val="22"/>
        </w:rPr>
      </w:pPr>
      <w:r>
        <w:rPr>
          <w:rFonts w:ascii="SimSun" w:hAnsi="SimSun" w:eastAsia="SimSun" w:cs="SimSun"/>
          <w:sz w:val="22"/>
          <w:szCs w:val="22"/>
          <w:spacing w:val="3"/>
        </w:rPr>
        <w:t>中心?这些中心怎么出来的?这些中心是什么样子?</w:t>
      </w:r>
    </w:p>
    <w:p>
      <w:pPr>
        <w:ind w:right="738" w:firstLine="429"/>
        <w:spacing w:before="289" w:line="327" w:lineRule="auto"/>
        <w:jc w:val="both"/>
        <w:rPr>
          <w:rFonts w:ascii="SimSun" w:hAnsi="SimSun" w:eastAsia="SimSun" w:cs="SimSun"/>
          <w:sz w:val="22"/>
          <w:szCs w:val="22"/>
        </w:rPr>
      </w:pPr>
      <w:r>
        <w:rPr>
          <w:rFonts w:ascii="SimSun" w:hAnsi="SimSun" w:eastAsia="SimSun" w:cs="SimSun"/>
          <w:sz w:val="22"/>
          <w:szCs w:val="22"/>
        </w:rPr>
        <w:t>中台设计一般分两个阶段：业务中心分析和业务中心设计。业务中心</w:t>
      </w:r>
      <w:r>
        <w:rPr>
          <w:rFonts w:ascii="SimSun" w:hAnsi="SimSun" w:eastAsia="SimSun" w:cs="SimSun"/>
          <w:sz w:val="22"/>
          <w:szCs w:val="22"/>
          <w:spacing w:val="13"/>
        </w:rPr>
        <w:t xml:space="preserve"> </w:t>
      </w:r>
      <w:r>
        <w:rPr>
          <w:rFonts w:ascii="SimSun" w:hAnsi="SimSun" w:eastAsia="SimSun" w:cs="SimSun"/>
          <w:sz w:val="22"/>
          <w:szCs w:val="22"/>
        </w:rPr>
        <w:t>分析是从业务流程纷繁复杂的业务场景出发分解出目标业务中心，业务中</w:t>
      </w:r>
    </w:p>
    <w:p>
      <w:pPr>
        <w:spacing w:before="1" w:line="219" w:lineRule="auto"/>
        <w:rPr>
          <w:rFonts w:ascii="SimSun" w:hAnsi="SimSun" w:eastAsia="SimSun" w:cs="SimSun"/>
          <w:sz w:val="22"/>
          <w:szCs w:val="22"/>
        </w:rPr>
      </w:pPr>
      <w:r>
        <w:rPr>
          <w:rFonts w:ascii="SimSun" w:hAnsi="SimSun" w:eastAsia="SimSun" w:cs="SimSun"/>
          <w:sz w:val="22"/>
          <w:szCs w:val="22"/>
          <w:spacing w:val="-7"/>
        </w:rPr>
        <w:t>心设计需要完成中心的概要设计和详细设计。</w:t>
      </w:r>
    </w:p>
    <w:p>
      <w:pPr>
        <w:ind w:left="433"/>
        <w:spacing w:before="294" w:line="221" w:lineRule="auto"/>
        <w:rPr>
          <w:rFonts w:ascii="SimHei" w:hAnsi="SimHei" w:eastAsia="SimHei" w:cs="SimHei"/>
          <w:sz w:val="22"/>
          <w:szCs w:val="22"/>
        </w:rPr>
      </w:pPr>
      <w:r>
        <w:rPr>
          <w:rFonts w:ascii="SimHei" w:hAnsi="SimHei" w:eastAsia="SimHei" w:cs="SimHei"/>
          <w:sz w:val="22"/>
          <w:szCs w:val="22"/>
          <w:b/>
          <w:bCs/>
          <w:spacing w:val="6"/>
        </w:rPr>
        <w:t>阶段1:业务中心分析</w:t>
      </w:r>
    </w:p>
    <w:p>
      <w:pPr>
        <w:ind w:right="672" w:firstLine="429"/>
        <w:spacing w:before="151" w:line="319" w:lineRule="auto"/>
        <w:jc w:val="both"/>
        <w:rPr>
          <w:rFonts w:ascii="SimSun" w:hAnsi="SimSun" w:eastAsia="SimSun" w:cs="SimSun"/>
          <w:sz w:val="22"/>
          <w:szCs w:val="22"/>
        </w:rPr>
      </w:pPr>
      <w:r>
        <w:rPr>
          <w:rFonts w:ascii="SimSun" w:hAnsi="SimSun" w:eastAsia="SimSun" w:cs="SimSun"/>
          <w:sz w:val="22"/>
          <w:szCs w:val="22"/>
          <w:spacing w:val="-4"/>
        </w:rPr>
        <w:t>这一步需要架构师具有深度的行业业务理解能力和软</w:t>
      </w:r>
      <w:r>
        <w:rPr>
          <w:rFonts w:ascii="SimSun" w:hAnsi="SimSun" w:eastAsia="SimSun" w:cs="SimSun"/>
          <w:sz w:val="22"/>
          <w:szCs w:val="22"/>
          <w:spacing w:val="-5"/>
        </w:rPr>
        <w:t>件分析设计能力，</w:t>
      </w:r>
      <w:r>
        <w:rPr>
          <w:rFonts w:ascii="SimSun" w:hAnsi="SimSun" w:eastAsia="SimSun" w:cs="SimSun"/>
          <w:sz w:val="22"/>
          <w:szCs w:val="22"/>
        </w:rPr>
        <w:t xml:space="preserve"> </w:t>
      </w:r>
      <w:r>
        <w:rPr>
          <w:rFonts w:ascii="SimSun" w:hAnsi="SimSun" w:eastAsia="SimSun" w:cs="SimSun"/>
          <w:sz w:val="22"/>
          <w:szCs w:val="22"/>
        </w:rPr>
        <w:t>中台既是前台业务的基石，也是衔接前后台业务的中枢，所以中台设计一</w:t>
      </w:r>
    </w:p>
    <w:p>
      <w:pPr>
        <w:spacing w:line="184" w:lineRule="auto"/>
        <w:rPr>
          <w:rFonts w:ascii="SimSun" w:hAnsi="SimSun" w:eastAsia="SimSun" w:cs="SimSun"/>
          <w:sz w:val="22"/>
          <w:szCs w:val="22"/>
        </w:rPr>
      </w:pPr>
      <w:r>
        <w:rPr>
          <w:rFonts w:ascii="SimSun" w:hAnsi="SimSun" w:eastAsia="SimSun" w:cs="SimSun"/>
          <w:sz w:val="22"/>
          <w:szCs w:val="22"/>
          <w:spacing w:val="-7"/>
        </w:rPr>
        <w:t>定要从企业核心业务场景和流程出发。</w:t>
      </w:r>
    </w:p>
    <w:p>
      <w:pPr>
        <w:spacing w:line="184" w:lineRule="auto"/>
        <w:sectPr>
          <w:type w:val="continuous"/>
          <w:pgSz w:w="8370" w:h="13250"/>
          <w:pgMar w:top="400" w:right="97" w:bottom="400" w:left="480" w:header="0" w:footer="0" w:gutter="0"/>
          <w:cols w:equalWidth="0" w:num="1">
            <w:col w:w="7793" w:space="0"/>
          </w:cols>
        </w:sectPr>
        <w:rPr>
          <w:rFonts w:ascii="SimSun" w:hAnsi="SimSun" w:eastAsia="SimSun" w:cs="SimSun"/>
          <w:sz w:val="22"/>
          <w:szCs w:val="22"/>
        </w:rPr>
      </w:pPr>
    </w:p>
    <w:p>
      <w:pPr>
        <w:pStyle w:val="BodyText"/>
        <w:spacing w:line="267"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4"/>
        </w:rPr>
        <w:t>128</w:t>
      </w:r>
      <w:r>
        <w:rPr>
          <w:rFonts w:ascii="SimSun" w:hAnsi="SimSun" w:eastAsia="SimSun" w:cs="SimSun"/>
          <w:sz w:val="17"/>
          <w:szCs w:val="17"/>
          <w:spacing w:val="8"/>
        </w:rPr>
        <w:t xml:space="preserve">   </w:t>
      </w:r>
      <w:r>
        <w:rPr>
          <w:rFonts w:ascii="SimSun" w:hAnsi="SimSun" w:eastAsia="SimSun" w:cs="SimSun"/>
          <w:sz w:val="17"/>
          <w:szCs w:val="17"/>
          <w:b/>
          <w:bCs/>
          <w:spacing w:val="-14"/>
        </w:rPr>
        <w:t>数字化转型的道与术</w:t>
      </w:r>
      <w:r>
        <w:rPr>
          <w:rFonts w:ascii="SimSun" w:hAnsi="SimSun" w:eastAsia="SimSun" w:cs="SimSun"/>
          <w:sz w:val="17"/>
          <w:szCs w:val="17"/>
          <w:strike/>
        </w:rPr>
        <w:t xml:space="preserve">                                          </w:t>
      </w:r>
    </w:p>
    <w:p>
      <w:pPr>
        <w:pStyle w:val="BodyText"/>
        <w:spacing w:line="322" w:lineRule="auto"/>
        <w:rPr/>
      </w:pPr>
      <w:r/>
    </w:p>
    <w:p>
      <w:pPr>
        <w:pStyle w:val="BodyText"/>
        <w:spacing w:line="322" w:lineRule="auto"/>
        <w:rPr/>
      </w:pPr>
      <w:r/>
    </w:p>
    <w:p>
      <w:pPr>
        <w:ind w:left="520" w:right="60" w:firstLine="423"/>
        <w:spacing w:before="72" w:line="327" w:lineRule="auto"/>
        <w:jc w:val="both"/>
        <w:rPr>
          <w:rFonts w:ascii="SimSun" w:hAnsi="SimSun" w:eastAsia="SimSun" w:cs="SimSun"/>
          <w:sz w:val="22"/>
          <w:szCs w:val="22"/>
        </w:rPr>
      </w:pPr>
      <w:r>
        <w:rPr>
          <w:rFonts w:ascii="SimHei" w:hAnsi="SimHei" w:eastAsia="SimHei" w:cs="SimHei"/>
          <w:sz w:val="22"/>
          <w:szCs w:val="22"/>
          <w:b/>
          <w:bCs/>
          <w:spacing w:val="4"/>
        </w:rPr>
        <w:t>第一步</w:t>
      </w:r>
      <w:r>
        <w:rPr>
          <w:rFonts w:ascii="SimSun" w:hAnsi="SimSun" w:eastAsia="SimSun" w:cs="SimSun"/>
          <w:sz w:val="22"/>
          <w:szCs w:val="22"/>
          <w:b/>
          <w:bCs/>
          <w:spacing w:val="4"/>
        </w:rPr>
        <w:t>，</w:t>
      </w:r>
      <w:r>
        <w:rPr>
          <w:rFonts w:ascii="SimSun" w:hAnsi="SimSun" w:eastAsia="SimSun" w:cs="SimSun"/>
          <w:sz w:val="22"/>
          <w:szCs w:val="22"/>
          <w:spacing w:val="4"/>
        </w:rPr>
        <w:t>识别整个体系中最核心的业务流程，如图4-</w:t>
      </w:r>
      <w:r>
        <w:rPr>
          <w:rFonts w:ascii="SimSun" w:hAnsi="SimSun" w:eastAsia="SimSun" w:cs="SimSun"/>
          <w:sz w:val="22"/>
          <w:szCs w:val="22"/>
          <w:spacing w:val="3"/>
        </w:rPr>
        <w:t>3所示。从这些</w:t>
      </w:r>
      <w:r>
        <w:rPr>
          <w:rFonts w:ascii="SimSun" w:hAnsi="SimSun" w:eastAsia="SimSun" w:cs="SimSun"/>
          <w:sz w:val="22"/>
          <w:szCs w:val="22"/>
        </w:rPr>
        <w:t xml:space="preserve"> </w:t>
      </w:r>
      <w:r>
        <w:rPr>
          <w:rFonts w:ascii="SimSun" w:hAnsi="SimSun" w:eastAsia="SimSun" w:cs="SimSun"/>
          <w:sz w:val="22"/>
          <w:szCs w:val="22"/>
          <w:spacing w:val="-6"/>
        </w:rPr>
        <w:t>流程出发，分析流程中参与进来的关键业务和数据实体，</w:t>
      </w:r>
      <w:r>
        <w:rPr>
          <w:rFonts w:ascii="SimSun" w:hAnsi="SimSun" w:eastAsia="SimSun" w:cs="SimSun"/>
          <w:sz w:val="22"/>
          <w:szCs w:val="22"/>
          <w:spacing w:val="71"/>
        </w:rPr>
        <w:t xml:space="preserve"> </w:t>
      </w:r>
      <w:r>
        <w:rPr>
          <w:rFonts w:ascii="SimSun" w:hAnsi="SimSun" w:eastAsia="SimSun" w:cs="SimSun"/>
          <w:sz w:val="22"/>
          <w:szCs w:val="22"/>
          <w:spacing w:val="-6"/>
        </w:rPr>
        <w:t>一一列举。从核</w:t>
      </w:r>
      <w:r>
        <w:rPr>
          <w:rFonts w:ascii="SimSun" w:hAnsi="SimSun" w:eastAsia="SimSun" w:cs="SimSun"/>
          <w:sz w:val="22"/>
          <w:szCs w:val="22"/>
        </w:rPr>
        <w:t xml:space="preserve"> </w:t>
      </w:r>
      <w:r>
        <w:rPr>
          <w:rFonts w:ascii="SimSun" w:hAnsi="SimSun" w:eastAsia="SimSun" w:cs="SimSun"/>
          <w:sz w:val="22"/>
          <w:szCs w:val="22"/>
        </w:rPr>
        <w:t>心到边缘，从前台到后台、从后台到前台，正向流程、逆向流程，正常流</w:t>
      </w:r>
      <w:r>
        <w:rPr>
          <w:rFonts w:ascii="SimSun" w:hAnsi="SimSun" w:eastAsia="SimSun" w:cs="SimSun"/>
          <w:sz w:val="22"/>
          <w:szCs w:val="22"/>
          <w:spacing w:val="18"/>
        </w:rPr>
        <w:t xml:space="preserve"> </w:t>
      </w:r>
      <w:r>
        <w:rPr>
          <w:rFonts w:ascii="SimSun" w:hAnsi="SimSun" w:eastAsia="SimSun" w:cs="SimSun"/>
          <w:sz w:val="22"/>
          <w:szCs w:val="22"/>
        </w:rPr>
        <w:t>程、异常流程，完整分析之后，你会得到一个企业业</w:t>
      </w:r>
      <w:r>
        <w:rPr>
          <w:rFonts w:ascii="SimSun" w:hAnsi="SimSun" w:eastAsia="SimSun" w:cs="SimSun"/>
          <w:sz w:val="22"/>
          <w:szCs w:val="22"/>
          <w:spacing w:val="-1"/>
        </w:rPr>
        <w:t>务实体的全景图，这</w:t>
      </w:r>
    </w:p>
    <w:p>
      <w:pPr>
        <w:ind w:left="520"/>
        <w:spacing w:line="216" w:lineRule="auto"/>
        <w:rPr>
          <w:rFonts w:ascii="SimSun" w:hAnsi="SimSun" w:eastAsia="SimSun" w:cs="SimSun"/>
          <w:sz w:val="22"/>
          <w:szCs w:val="22"/>
        </w:rPr>
      </w:pPr>
      <w:r>
        <w:rPr>
          <w:rFonts w:ascii="SimSun" w:hAnsi="SimSun" w:eastAsia="SimSun" w:cs="SimSun"/>
          <w:sz w:val="22"/>
          <w:szCs w:val="22"/>
        </w:rPr>
        <w:t>个图包括用户、会员、企业组织架构、商品、交易</w:t>
      </w:r>
      <w:r>
        <w:rPr>
          <w:rFonts w:ascii="SimSun" w:hAnsi="SimSun" w:eastAsia="SimSun" w:cs="SimSun"/>
          <w:sz w:val="22"/>
          <w:szCs w:val="22"/>
          <w:spacing w:val="-1"/>
        </w:rPr>
        <w:t>(批发、零售),等等。</w:t>
      </w:r>
    </w:p>
    <w:p>
      <w:pPr>
        <w:pStyle w:val="BodyText"/>
        <w:spacing w:line="386" w:lineRule="auto"/>
        <w:rPr/>
      </w:pPr>
      <w:r/>
    </w:p>
    <w:p>
      <w:pPr>
        <w:ind w:left="2670"/>
        <w:spacing w:before="55" w:line="219" w:lineRule="auto"/>
        <w:rPr>
          <w:rFonts w:ascii="SimSun" w:hAnsi="SimSun" w:eastAsia="SimSun" w:cs="SimSun"/>
          <w:sz w:val="17"/>
          <w:szCs w:val="17"/>
        </w:rPr>
      </w:pPr>
      <w:r>
        <w:pict>
          <v:shape id="_x0000_s924" style="position:absolute;margin-left:221.503pt;margin-top:-0.829365pt;mso-position-vertical-relative:text;mso-position-horizontal-relative:text;width:36.85pt;height:20.5pt;z-index:254723072;" filled="false" stroked="false" type="#_x0000_t202">
            <v:fill on="false"/>
            <v:stroke on="false"/>
            <v:path/>
            <v:imagedata o:title=""/>
            <o:lock v:ext="edit" aspectratio="false"/>
            <v:textbox inset="0mm,0mm,0mm,0mm">
              <w:txbxContent>
                <w:p>
                  <w:pPr>
                    <w:ind w:left="299"/>
                    <w:spacing w:before="19" w:line="177" w:lineRule="auto"/>
                    <w:rPr>
                      <w:rFonts w:ascii="SimSun" w:hAnsi="SimSun" w:eastAsia="SimSun" w:cs="SimSun"/>
                      <w:sz w:val="15"/>
                      <w:szCs w:val="15"/>
                    </w:rPr>
                  </w:pPr>
                  <w:r>
                    <w:rPr>
                      <w:rFonts w:ascii="SimSun" w:hAnsi="SimSun" w:eastAsia="SimSun" w:cs="SimSun"/>
                      <w:sz w:val="15"/>
                      <w:szCs w:val="15"/>
                    </w:rPr>
                    <w:t>4</w:t>
                  </w:r>
                </w:p>
                <w:p>
                  <w:pPr>
                    <w:ind w:left="20"/>
                    <w:spacing w:line="220" w:lineRule="auto"/>
                    <w:rPr>
                      <w:rFonts w:ascii="SimSun" w:hAnsi="SimSun" w:eastAsia="SimSun" w:cs="SimSun"/>
                      <w:sz w:val="19"/>
                      <w:szCs w:val="19"/>
                    </w:rPr>
                  </w:pPr>
                  <w:r>
                    <w:rPr>
                      <w:rFonts w:ascii="SimSun" w:hAnsi="SimSun" w:eastAsia="SimSun" w:cs="SimSun"/>
                      <w:sz w:val="19"/>
                      <w:szCs w:val="19"/>
                      <w:spacing w:val="-13"/>
                    </w:rPr>
                    <w:t>前</w:t>
                  </w:r>
                  <w:r>
                    <w:rPr>
                      <w:rFonts w:ascii="SimSun" w:hAnsi="SimSun" w:eastAsia="SimSun" w:cs="SimSun"/>
                      <w:sz w:val="19"/>
                      <w:szCs w:val="19"/>
                      <w:spacing w:val="-12"/>
                    </w:rPr>
                    <w:t>台流</w:t>
                  </w:r>
                  <w:r>
                    <w:rPr>
                      <w:rFonts w:ascii="SimSun" w:hAnsi="SimSun" w:eastAsia="SimSun" w:cs="SimSun"/>
                      <w:sz w:val="19"/>
                      <w:szCs w:val="19"/>
                      <w:spacing w:val="-11"/>
                    </w:rPr>
                    <w:t>程</w:t>
                  </w:r>
                </w:p>
              </w:txbxContent>
            </v:textbox>
          </v:shape>
        </w:pict>
      </w:r>
      <w:r>
        <w:drawing>
          <wp:anchor distT="0" distB="0" distL="0" distR="0" simplePos="0" relativeHeight="254722048" behindDoc="1" locked="0" layoutInCell="1" allowOverlap="1">
            <wp:simplePos x="0" y="0"/>
            <wp:positionH relativeFrom="column">
              <wp:posOffset>1123974</wp:posOffset>
            </wp:positionH>
            <wp:positionV relativeFrom="paragraph">
              <wp:posOffset>-77125</wp:posOffset>
            </wp:positionV>
            <wp:extent cx="2927330" cy="1092189"/>
            <wp:effectExtent l="0" t="0" r="0" b="0"/>
            <wp:wrapNone/>
            <wp:docPr id="234" name="IM 234"/>
            <wp:cNvGraphicFramePr/>
            <a:graphic>
              <a:graphicData uri="http://schemas.openxmlformats.org/drawingml/2006/picture">
                <pic:pic>
                  <pic:nvPicPr>
                    <pic:cNvPr id="234" name="IM 234"/>
                    <pic:cNvPicPr/>
                  </pic:nvPicPr>
                  <pic:blipFill>
                    <a:blip r:embed="rId158"/>
                    <a:stretch>
                      <a:fillRect/>
                    </a:stretch>
                  </pic:blipFill>
                  <pic:spPr>
                    <a:xfrm rot="0">
                      <a:off x="0" y="0"/>
                      <a:ext cx="2927330" cy="1092189"/>
                    </a:xfrm>
                    <a:prstGeom prst="rect">
                      <a:avLst/>
                    </a:prstGeom>
                  </pic:spPr>
                </pic:pic>
              </a:graphicData>
            </a:graphic>
          </wp:anchor>
        </w:drawing>
      </w:r>
      <w:r>
        <w:rPr>
          <w:rFonts w:ascii="SimSun" w:hAnsi="SimSun" w:eastAsia="SimSun" w:cs="SimSun"/>
          <w:sz w:val="17"/>
          <w:szCs w:val="17"/>
          <w:spacing w:val="-7"/>
        </w:rPr>
        <w:t>业务前台</w:t>
      </w:r>
    </w:p>
    <w:p>
      <w:pPr>
        <w:pStyle w:val="BodyText"/>
        <w:spacing w:line="340" w:lineRule="auto"/>
        <w:rPr/>
      </w:pPr>
      <w:r/>
    </w:p>
    <w:p>
      <w:pPr>
        <w:ind w:left="2670"/>
        <w:spacing w:before="56" w:line="219" w:lineRule="auto"/>
        <w:rPr>
          <w:rFonts w:ascii="SimSun" w:hAnsi="SimSun" w:eastAsia="SimSun" w:cs="SimSun"/>
          <w:sz w:val="17"/>
          <w:szCs w:val="17"/>
        </w:rPr>
      </w:pPr>
      <w:r>
        <w:rPr>
          <w:rFonts w:ascii="SimSun" w:hAnsi="SimSun" w:eastAsia="SimSun" w:cs="SimSun"/>
          <w:sz w:val="17"/>
          <w:szCs w:val="17"/>
          <w:spacing w:val="-7"/>
        </w:rPr>
        <w:t>业务中台</w:t>
      </w:r>
    </w:p>
    <w:p>
      <w:pPr>
        <w:ind w:left="5050"/>
        <w:spacing w:before="248" w:line="163" w:lineRule="auto"/>
        <w:rPr>
          <w:rFonts w:ascii="SimSun" w:hAnsi="SimSun" w:eastAsia="SimSun" w:cs="SimSun"/>
          <w:sz w:val="17"/>
          <w:szCs w:val="17"/>
        </w:rPr>
      </w:pPr>
      <w:r>
        <w:rPr>
          <w:rFonts w:ascii="SimSun" w:hAnsi="SimSun" w:eastAsia="SimSun" w:cs="SimSun"/>
          <w:sz w:val="17"/>
          <w:szCs w:val="17"/>
          <w:spacing w:val="-7"/>
        </w:rPr>
        <w:t>后台流程</w:t>
      </w:r>
    </w:p>
    <w:p>
      <w:pPr>
        <w:ind w:left="2670"/>
        <w:spacing w:line="198" w:lineRule="auto"/>
        <w:rPr>
          <w:rFonts w:ascii="SimSun" w:hAnsi="SimSun" w:eastAsia="SimSun" w:cs="SimSun"/>
          <w:sz w:val="17"/>
          <w:szCs w:val="17"/>
        </w:rPr>
      </w:pPr>
      <w:r>
        <w:rPr>
          <w:rFonts w:ascii="SimSun" w:hAnsi="SimSun" w:eastAsia="SimSun" w:cs="SimSun"/>
          <w:sz w:val="17"/>
          <w:szCs w:val="17"/>
          <w:spacing w:val="-7"/>
        </w:rPr>
        <w:t>企业后台</w:t>
      </w:r>
    </w:p>
    <w:p>
      <w:pPr>
        <w:pStyle w:val="BodyText"/>
        <w:spacing w:line="254" w:lineRule="auto"/>
        <w:rPr/>
      </w:pPr>
      <w:r/>
    </w:p>
    <w:p>
      <w:pPr>
        <w:ind w:left="2450"/>
        <w:spacing w:before="62" w:line="219" w:lineRule="auto"/>
        <w:rPr>
          <w:rFonts w:ascii="SimSun" w:hAnsi="SimSun" w:eastAsia="SimSun" w:cs="SimSun"/>
          <w:sz w:val="19"/>
          <w:szCs w:val="19"/>
        </w:rPr>
      </w:pPr>
      <w:r>
        <w:rPr>
          <w:rFonts w:ascii="SimSun" w:hAnsi="SimSun" w:eastAsia="SimSun" w:cs="SimSun"/>
          <w:sz w:val="19"/>
          <w:szCs w:val="19"/>
          <w:spacing w:val="-4"/>
        </w:rPr>
        <w:t>图4-3</w:t>
      </w:r>
      <w:r>
        <w:rPr>
          <w:rFonts w:ascii="SimSun" w:hAnsi="SimSun" w:eastAsia="SimSun" w:cs="SimSun"/>
          <w:sz w:val="19"/>
          <w:szCs w:val="19"/>
          <w:spacing w:val="94"/>
        </w:rPr>
        <w:t xml:space="preserve"> </w:t>
      </w:r>
      <w:r>
        <w:rPr>
          <w:rFonts w:ascii="SimSun" w:hAnsi="SimSun" w:eastAsia="SimSun" w:cs="SimSun"/>
          <w:sz w:val="19"/>
          <w:szCs w:val="19"/>
          <w:spacing w:val="-4"/>
        </w:rPr>
        <w:t>中台与前台、后台系统流程梳理</w:t>
      </w:r>
    </w:p>
    <w:p>
      <w:pPr>
        <w:pStyle w:val="BodyText"/>
        <w:spacing w:line="293" w:lineRule="auto"/>
        <w:rPr/>
      </w:pPr>
      <w:r/>
    </w:p>
    <w:p>
      <w:pPr>
        <w:ind w:left="520" w:firstLine="420"/>
        <w:spacing w:before="72" w:line="327" w:lineRule="auto"/>
        <w:jc w:val="both"/>
        <w:rPr>
          <w:rFonts w:ascii="SimSun" w:hAnsi="SimSun" w:eastAsia="SimSun" w:cs="SimSun"/>
          <w:sz w:val="22"/>
          <w:szCs w:val="22"/>
        </w:rPr>
      </w:pPr>
      <w:r>
        <w:rPr>
          <w:rFonts w:ascii="SimSun" w:hAnsi="SimSun" w:eastAsia="SimSun" w:cs="SimSun"/>
          <w:sz w:val="22"/>
          <w:szCs w:val="22"/>
          <w:spacing w:val="3"/>
        </w:rPr>
        <w:t>这个过程做得越细越好。在这个过程中，不要给自己设定用户中心、</w:t>
      </w:r>
      <w:r>
        <w:rPr>
          <w:rFonts w:ascii="SimSun" w:hAnsi="SimSun" w:eastAsia="SimSun" w:cs="SimSun"/>
          <w:sz w:val="22"/>
          <w:szCs w:val="22"/>
          <w:spacing w:val="9"/>
        </w:rPr>
        <w:t xml:space="preserve"> </w:t>
      </w:r>
      <w:r>
        <w:rPr>
          <w:rFonts w:ascii="SimSun" w:hAnsi="SimSun" w:eastAsia="SimSun" w:cs="SimSun"/>
          <w:sz w:val="22"/>
          <w:szCs w:val="22"/>
          <w:spacing w:val="-1"/>
        </w:rPr>
        <w:t>商品中心的概念，这时候你的眼里应该没有中心和业务系统的边界，只关</w:t>
      </w:r>
      <w:r>
        <w:rPr>
          <w:rFonts w:ascii="SimSun" w:hAnsi="SimSun" w:eastAsia="SimSun" w:cs="SimSun"/>
          <w:sz w:val="22"/>
          <w:szCs w:val="22"/>
          <w:spacing w:val="9"/>
        </w:rPr>
        <w:t xml:space="preserve">  </w:t>
      </w:r>
      <w:r>
        <w:rPr>
          <w:rFonts w:ascii="SimSun" w:hAnsi="SimSun" w:eastAsia="SimSun" w:cs="SimSun"/>
          <w:sz w:val="22"/>
          <w:szCs w:val="22"/>
        </w:rPr>
        <w:t>注流程和实体本身。流程梳理完全是从具体业务场</w:t>
      </w:r>
      <w:r>
        <w:rPr>
          <w:rFonts w:ascii="SimSun" w:hAnsi="SimSun" w:eastAsia="SimSun" w:cs="SimSun"/>
          <w:sz w:val="22"/>
          <w:szCs w:val="22"/>
          <w:spacing w:val="-1"/>
        </w:rPr>
        <w:t>景出发，忠实于用户期</w:t>
      </w:r>
    </w:p>
    <w:p>
      <w:pPr>
        <w:ind w:left="520"/>
        <w:spacing w:line="219" w:lineRule="auto"/>
        <w:rPr>
          <w:rFonts w:ascii="SimSun" w:hAnsi="SimSun" w:eastAsia="SimSun" w:cs="SimSun"/>
          <w:sz w:val="22"/>
          <w:szCs w:val="22"/>
        </w:rPr>
      </w:pPr>
      <w:r>
        <w:rPr>
          <w:rFonts w:ascii="SimSun" w:hAnsi="SimSun" w:eastAsia="SimSun" w:cs="SimSun"/>
          <w:sz w:val="22"/>
          <w:szCs w:val="22"/>
          <w:spacing w:val="-6"/>
        </w:rPr>
        <w:t>望的业务需求，不要被现在实际的流程和系统所束缚。</w:t>
      </w:r>
    </w:p>
    <w:p>
      <w:pPr>
        <w:ind w:left="940"/>
        <w:spacing w:before="288" w:line="401" w:lineRule="exact"/>
        <w:rPr>
          <w:rFonts w:ascii="SimSun" w:hAnsi="SimSun" w:eastAsia="SimSun" w:cs="SimSun"/>
          <w:sz w:val="22"/>
          <w:szCs w:val="22"/>
        </w:rPr>
      </w:pPr>
      <w:r>
        <w:rPr>
          <w:rFonts w:ascii="SimSun" w:hAnsi="SimSun" w:eastAsia="SimSun" w:cs="SimSun"/>
          <w:sz w:val="22"/>
          <w:szCs w:val="22"/>
          <w:spacing w:val="9"/>
          <w:position w:val="13"/>
        </w:rPr>
        <w:t>图4-4展示了O20</w:t>
      </w:r>
      <w:r>
        <w:rPr>
          <w:rFonts w:ascii="SimSun" w:hAnsi="SimSun" w:eastAsia="SimSun" w:cs="SimSun"/>
          <w:sz w:val="22"/>
          <w:szCs w:val="22"/>
          <w:spacing w:val="57"/>
          <w:position w:val="13"/>
        </w:rPr>
        <w:t xml:space="preserve"> </w:t>
      </w:r>
      <w:r>
        <w:rPr>
          <w:rFonts w:ascii="SimSun" w:hAnsi="SimSun" w:eastAsia="SimSun" w:cs="SimSun"/>
          <w:sz w:val="22"/>
          <w:szCs w:val="22"/>
          <w:spacing w:val="9"/>
          <w:position w:val="13"/>
        </w:rPr>
        <w:t>场景下一个线上下单、线</w:t>
      </w:r>
      <w:r>
        <w:rPr>
          <w:rFonts w:ascii="SimSun" w:hAnsi="SimSun" w:eastAsia="SimSun" w:cs="SimSun"/>
          <w:sz w:val="22"/>
          <w:szCs w:val="22"/>
          <w:spacing w:val="8"/>
          <w:position w:val="13"/>
        </w:rPr>
        <w:t>下物流送货的处理流程</w:t>
      </w:r>
    </w:p>
    <w:p>
      <w:pPr>
        <w:ind w:left="520"/>
        <w:spacing w:line="219" w:lineRule="auto"/>
        <w:rPr>
          <w:rFonts w:ascii="SimSun" w:hAnsi="SimSun" w:eastAsia="SimSun" w:cs="SimSun"/>
          <w:sz w:val="22"/>
          <w:szCs w:val="22"/>
        </w:rPr>
      </w:pPr>
      <w:r>
        <w:rPr>
          <w:rFonts w:ascii="SimSun" w:hAnsi="SimSun" w:eastAsia="SimSun" w:cs="SimSun"/>
          <w:sz w:val="22"/>
          <w:szCs w:val="22"/>
          <w:spacing w:val="-5"/>
        </w:rPr>
        <w:t>中，把所有跨系统流程全部梳理后得到的流程全景图。</w:t>
      </w:r>
    </w:p>
    <w:p>
      <w:pPr>
        <w:ind w:left="520" w:firstLine="423"/>
        <w:spacing w:before="264" w:line="328" w:lineRule="auto"/>
        <w:jc w:val="both"/>
        <w:rPr>
          <w:rFonts w:ascii="SimSun" w:hAnsi="SimSun" w:eastAsia="SimSun" w:cs="SimSun"/>
          <w:sz w:val="22"/>
          <w:szCs w:val="22"/>
        </w:rPr>
      </w:pPr>
      <w:r>
        <w:rPr>
          <w:rFonts w:ascii="SimHei" w:hAnsi="SimHei" w:eastAsia="SimHei" w:cs="SimHei"/>
          <w:sz w:val="22"/>
          <w:szCs w:val="22"/>
          <w:b/>
          <w:bCs/>
        </w:rPr>
        <w:t>第二步</w:t>
      </w:r>
      <w:r>
        <w:rPr>
          <w:rFonts w:ascii="SimSun" w:hAnsi="SimSun" w:eastAsia="SimSun" w:cs="SimSun"/>
          <w:sz w:val="22"/>
          <w:szCs w:val="22"/>
          <w:b/>
          <w:bCs/>
        </w:rPr>
        <w:t>，</w:t>
      </w:r>
      <w:r>
        <w:rPr>
          <w:rFonts w:ascii="SimSun" w:hAnsi="SimSun" w:eastAsia="SimSun" w:cs="SimSun"/>
          <w:sz w:val="22"/>
          <w:szCs w:val="22"/>
        </w:rPr>
        <w:t>把第一步分析的业务流程全景图聚合分析，从不同业</w:t>
      </w:r>
      <w:r>
        <w:rPr>
          <w:rFonts w:ascii="SimSun" w:hAnsi="SimSun" w:eastAsia="SimSun" w:cs="SimSun"/>
          <w:sz w:val="22"/>
          <w:szCs w:val="22"/>
          <w:spacing w:val="-1"/>
        </w:rPr>
        <w:t>务领域 </w:t>
      </w:r>
      <w:r>
        <w:rPr>
          <w:rFonts w:ascii="SimSun" w:hAnsi="SimSun" w:eastAsia="SimSun" w:cs="SimSun"/>
          <w:sz w:val="22"/>
          <w:szCs w:val="22"/>
        </w:rPr>
        <w:t>来归纳分析产生的业务和数据实体。这时你会发</w:t>
      </w:r>
      <w:r>
        <w:rPr>
          <w:rFonts w:ascii="SimSun" w:hAnsi="SimSun" w:eastAsia="SimSun" w:cs="SimSun"/>
          <w:sz w:val="22"/>
          <w:szCs w:val="22"/>
          <w:spacing w:val="-1"/>
        </w:rPr>
        <w:t>现，整个大图中最关键的 </w:t>
      </w:r>
      <w:r>
        <w:rPr>
          <w:rFonts w:ascii="SimSun" w:hAnsi="SimSun" w:eastAsia="SimSun" w:cs="SimSun"/>
          <w:sz w:val="22"/>
          <w:szCs w:val="22"/>
        </w:rPr>
        <w:t>那些业务实体与绝大多数的流程都有关系，而且</w:t>
      </w:r>
      <w:r>
        <w:rPr>
          <w:rFonts w:ascii="SimSun" w:hAnsi="SimSun" w:eastAsia="SimSun" w:cs="SimSun"/>
          <w:sz w:val="22"/>
          <w:szCs w:val="22"/>
          <w:spacing w:val="-1"/>
        </w:rPr>
        <w:t>和绝大多数的业务场景都 </w:t>
      </w:r>
      <w:r>
        <w:rPr>
          <w:rFonts w:ascii="SimSun" w:hAnsi="SimSun" w:eastAsia="SimSun" w:cs="SimSun"/>
          <w:sz w:val="22"/>
          <w:szCs w:val="22"/>
          <w:spacing w:val="2"/>
        </w:rPr>
        <w:t>有交互。通常，这时你所要找的适合纳入中台的业务领域就呼之欲出了，</w:t>
      </w:r>
      <w:r>
        <w:rPr>
          <w:rFonts w:ascii="SimSun" w:hAnsi="SimSun" w:eastAsia="SimSun" w:cs="SimSun"/>
          <w:sz w:val="22"/>
          <w:szCs w:val="22"/>
          <w:spacing w:val="14"/>
        </w:rPr>
        <w:t xml:space="preserve"> </w:t>
      </w:r>
      <w:r>
        <w:rPr>
          <w:rFonts w:ascii="SimSun" w:hAnsi="SimSun" w:eastAsia="SimSun" w:cs="SimSun"/>
          <w:sz w:val="22"/>
          <w:szCs w:val="22"/>
        </w:rPr>
        <w:t>比如会员域、商品域、交易域、库存域，等等。这时就可以初步确定中台</w:t>
      </w:r>
    </w:p>
    <w:p>
      <w:pPr>
        <w:ind w:left="520"/>
        <w:spacing w:before="1" w:line="218" w:lineRule="auto"/>
        <w:rPr>
          <w:rFonts w:ascii="SimSun" w:hAnsi="SimSun" w:eastAsia="SimSun" w:cs="SimSun"/>
          <w:sz w:val="22"/>
          <w:szCs w:val="22"/>
        </w:rPr>
      </w:pPr>
      <w:r>
        <w:rPr>
          <w:rFonts w:ascii="SimSun" w:hAnsi="SimSun" w:eastAsia="SimSun" w:cs="SimSun"/>
          <w:sz w:val="22"/>
          <w:szCs w:val="22"/>
          <w:spacing w:val="-9"/>
        </w:rPr>
        <w:t>的基本轮廓。</w:t>
      </w:r>
    </w:p>
    <w:p>
      <w:pPr>
        <w:ind w:left="520" w:right="80" w:firstLine="420"/>
        <w:spacing w:before="310" w:line="337" w:lineRule="auto"/>
        <w:jc w:val="both"/>
        <w:rPr>
          <w:rFonts w:ascii="SimSun" w:hAnsi="SimSun" w:eastAsia="SimSun" w:cs="SimSun"/>
          <w:sz w:val="22"/>
          <w:szCs w:val="22"/>
        </w:rPr>
      </w:pPr>
      <w:r>
        <w:rPr>
          <w:rFonts w:ascii="SimSun" w:hAnsi="SimSun" w:eastAsia="SimSun" w:cs="SimSun"/>
          <w:sz w:val="22"/>
          <w:szCs w:val="22"/>
          <w:spacing w:val="4"/>
        </w:rPr>
        <w:t>图4-5是从上面梳理的业务流程全景图出发，分析流程中的主要业务</w:t>
      </w:r>
      <w:r>
        <w:rPr>
          <w:rFonts w:ascii="SimSun" w:hAnsi="SimSun" w:eastAsia="SimSun" w:cs="SimSun"/>
          <w:sz w:val="22"/>
          <w:szCs w:val="22"/>
          <w:spacing w:val="5"/>
        </w:rPr>
        <w:t xml:space="preserve"> </w:t>
      </w:r>
      <w:r>
        <w:rPr>
          <w:rFonts w:ascii="SimSun" w:hAnsi="SimSun" w:eastAsia="SimSun" w:cs="SimSun"/>
          <w:sz w:val="22"/>
          <w:szCs w:val="22"/>
        </w:rPr>
        <w:t>对象，归类整理形成核心业务域，这些业务域将成为</w:t>
      </w:r>
      <w:r>
        <w:rPr>
          <w:rFonts w:ascii="SimSun" w:hAnsi="SimSun" w:eastAsia="SimSun" w:cs="SimSun"/>
          <w:sz w:val="22"/>
          <w:szCs w:val="22"/>
          <w:spacing w:val="-1"/>
        </w:rPr>
        <w:t>下一步服务中心设计</w:t>
      </w:r>
    </w:p>
    <w:p>
      <w:pPr>
        <w:ind w:left="520"/>
        <w:spacing w:line="222" w:lineRule="auto"/>
        <w:rPr>
          <w:rFonts w:ascii="SimSun" w:hAnsi="SimSun" w:eastAsia="SimSun" w:cs="SimSun"/>
          <w:sz w:val="22"/>
          <w:szCs w:val="22"/>
        </w:rPr>
      </w:pPr>
      <w:r>
        <w:rPr>
          <w:rFonts w:ascii="SimSun" w:hAnsi="SimSun" w:eastAsia="SimSun" w:cs="SimSun"/>
          <w:sz w:val="22"/>
          <w:szCs w:val="22"/>
          <w:spacing w:val="-6"/>
        </w:rPr>
        <w:t>的基础。</w:t>
      </w:r>
    </w:p>
    <w:p>
      <w:pPr>
        <w:spacing w:line="222" w:lineRule="auto"/>
        <w:sectPr>
          <w:pgSz w:w="8390" w:h="13250"/>
          <w:pgMar w:top="400" w:right="469" w:bottom="400" w:left="279" w:header="0" w:footer="0" w:gutter="0"/>
        </w:sectPr>
        <w:rPr>
          <w:rFonts w:ascii="SimSun" w:hAnsi="SimSun" w:eastAsia="SimSun" w:cs="SimSun"/>
          <w:sz w:val="22"/>
          <w:szCs w:val="22"/>
        </w:rPr>
      </w:pPr>
    </w:p>
    <w:p>
      <w:pPr>
        <w:spacing w:line="26" w:lineRule="exact"/>
        <w:rPr/>
      </w:pPr>
      <w:r>
        <w:drawing>
          <wp:anchor distT="0" distB="0" distL="0" distR="0" simplePos="0" relativeHeight="254749696" behindDoc="1" locked="0" layoutInCell="0" allowOverlap="1">
            <wp:simplePos x="0" y="0"/>
            <wp:positionH relativeFrom="page">
              <wp:posOffset>2095525</wp:posOffset>
            </wp:positionH>
            <wp:positionV relativeFrom="page">
              <wp:posOffset>374643</wp:posOffset>
            </wp:positionV>
            <wp:extent cx="2400284" cy="6350"/>
            <wp:effectExtent l="0" t="0" r="0" b="0"/>
            <wp:wrapNone/>
            <wp:docPr id="236" name="IM 236"/>
            <wp:cNvGraphicFramePr/>
            <a:graphic>
              <a:graphicData uri="http://schemas.openxmlformats.org/drawingml/2006/picture">
                <pic:pic>
                  <pic:nvPicPr>
                    <pic:cNvPr id="236" name="IM 236"/>
                    <pic:cNvPicPr/>
                  </pic:nvPicPr>
                  <pic:blipFill>
                    <a:blip r:embed="rId159"/>
                    <a:stretch>
                      <a:fillRect/>
                    </a:stretch>
                  </pic:blipFill>
                  <pic:spPr>
                    <a:xfrm rot="0">
                      <a:off x="0" y="0"/>
                      <a:ext cx="2400284" cy="6350"/>
                    </a:xfrm>
                    <a:prstGeom prst="rect">
                      <a:avLst/>
                    </a:prstGeom>
                  </pic:spPr>
                </pic:pic>
              </a:graphicData>
            </a:graphic>
          </wp:anchor>
        </w:drawing>
      </w:r>
      <w:r/>
    </w:p>
    <w:p>
      <w:pPr>
        <w:spacing w:line="26" w:lineRule="exact"/>
        <w:sectPr>
          <w:pgSz w:w="8370" w:h="13250"/>
          <w:pgMar w:top="400" w:right="88" w:bottom="400" w:left="580" w:header="0" w:footer="0" w:gutter="0"/>
          <w:cols w:equalWidth="0" w:num="1">
            <w:col w:w="7702" w:space="0"/>
          </w:cols>
        </w:sectPr>
        <w:rPr/>
      </w:pPr>
    </w:p>
    <w:p>
      <w:pPr>
        <w:ind w:left="2719"/>
        <w:spacing w:before="69" w:line="348" w:lineRule="exact"/>
        <w:tabs>
          <w:tab w:val="left" w:pos="4602"/>
        </w:tabs>
        <w:rPr>
          <w:rFonts w:ascii="SimSun" w:hAnsi="SimSun" w:eastAsia="SimSun" w:cs="SimSun"/>
          <w:sz w:val="17"/>
          <w:szCs w:val="17"/>
        </w:rPr>
      </w:pPr>
      <w:r>
        <w:rPr>
          <w:rFonts w:ascii="SimSun" w:hAnsi="SimSun" w:eastAsia="SimSun" w:cs="SimSun"/>
          <w:sz w:val="17"/>
          <w:szCs w:val="17"/>
          <w:position w:val="-4"/>
        </w:rPr>
        <w:tab/>
      </w:r>
      <w:r>
        <w:rPr>
          <w:rFonts w:ascii="SimSun" w:hAnsi="SimSun" w:eastAsia="SimSun" w:cs="SimSun"/>
          <w:sz w:val="17"/>
          <w:szCs w:val="17"/>
          <w:b/>
          <w:bCs/>
          <w:spacing w:val="-21"/>
          <w:w w:val="97"/>
          <w:position w:val="-4"/>
        </w:rPr>
        <w:t>中台服务设计及</w:t>
      </w:r>
      <w:r>
        <w:rPr>
          <w:rFonts w:ascii="SimSun" w:hAnsi="SimSun" w:eastAsia="SimSun" w:cs="SimSun"/>
          <w:sz w:val="17"/>
          <w:szCs w:val="17"/>
          <w:b/>
          <w:bCs/>
          <w:spacing w:val="-20"/>
          <w:w w:val="97"/>
          <w:position w:val="-4"/>
        </w:rPr>
        <w:t>平台化运</w:t>
      </w:r>
      <w:r>
        <w:ruby>
          <w:rubyPr>
            <w:rubyAlign w:val="left"/>
            <w:hpsRaise w:val="14"/>
            <w:hps w:val="17"/>
            <w:hpsBaseText w:val="17"/>
          </w:rubyPr>
          <w:rt>
            <w:r>
              <w:rPr>
                <w:rFonts w:ascii="SimSun" w:hAnsi="SimSun" w:eastAsia="SimSun" w:cs="SimSun"/>
                <w:sz w:val="17"/>
                <w:szCs w:val="17"/>
                <w:w w:val="118"/>
                <w:position w:val="-1"/>
              </w:rPr>
              <w:t>一</w:t>
            </w:r>
            <w:r>
              <w:rPr>
                <w:rFonts w:ascii="SimSun" w:hAnsi="SimSun" w:eastAsia="SimSun" w:cs="SimSun"/>
                <w:sz w:val="17"/>
                <w:szCs w:val="17"/>
                <w:w w:val="118"/>
                <w:position w:val="-1"/>
              </w:rPr>
              <w:t>第</w:t>
            </w:r>
          </w:rt>
          <w:rubyBase>
            <w:r>
              <w:rPr>
                <w:rFonts w:ascii="SimSun" w:hAnsi="SimSun" w:eastAsia="SimSun" w:cs="SimSun"/>
                <w:sz w:val="17"/>
                <w:szCs w:val="17"/>
                <w:b/>
                <w:bCs/>
                <w:w w:val="88"/>
                <w:position w:val="-4"/>
              </w:rPr>
              <w:t>营</w:t>
            </w:r>
            <w:r>
              <w:rPr>
                <w:rFonts w:ascii="SimSun" w:hAnsi="SimSun" w:eastAsia="SimSun" w:cs="SimSun"/>
                <w:sz w:val="17"/>
                <w:szCs w:val="17"/>
                <w:b/>
                <w:bCs/>
                <w:w w:val="88"/>
                <w:position w:val="-4"/>
              </w:rPr>
              <w:t>体系</w:t>
            </w:r>
          </w:rubyBase>
        </w:ruby>
      </w:r>
      <w:r>
        <w:rPr>
          <w:rFonts w:ascii="SimSun" w:hAnsi="SimSun" w:eastAsia="SimSun" w:cs="SimSun"/>
          <w:sz w:val="17"/>
          <w:szCs w:val="17"/>
          <w:spacing w:val="-20"/>
          <w:w w:val="97"/>
          <w:position w:val="13"/>
        </w:rPr>
        <w:t>四</w:t>
      </w:r>
      <w:r>
        <w:rPr>
          <w:rFonts w:ascii="SimSun" w:hAnsi="SimSun" w:eastAsia="SimSun" w:cs="SimSun"/>
          <w:sz w:val="17"/>
          <w:szCs w:val="17"/>
          <w:spacing w:val="-13"/>
          <w:w w:val="97"/>
          <w:position w:val="13"/>
        </w:rPr>
        <w:t>章</w:t>
      </w:r>
    </w:p>
    <w:p>
      <w:pPr>
        <w:pStyle w:val="BodyText"/>
        <w:spacing w:line="14" w:lineRule="auto"/>
        <w:rPr>
          <w:sz w:val="2"/>
        </w:rPr>
      </w:pPr>
      <w:r>
        <w:rPr>
          <w:sz w:val="2"/>
          <w:szCs w:val="2"/>
        </w:rPr>
        <w:br w:type="column"/>
      </w:r>
    </w:p>
    <w:p>
      <w:pPr>
        <w:ind w:left="218"/>
        <w:spacing w:before="94" w:line="184" w:lineRule="auto"/>
        <w:rPr>
          <w:rFonts w:ascii="SimSun" w:hAnsi="SimSun" w:eastAsia="SimSun" w:cs="SimSun"/>
          <w:sz w:val="17"/>
          <w:szCs w:val="17"/>
        </w:rPr>
      </w:pPr>
      <w:r>
        <w:rPr>
          <w:rFonts w:ascii="SimSun" w:hAnsi="SimSun" w:eastAsia="SimSun" w:cs="SimSun"/>
          <w:sz w:val="17"/>
          <w:szCs w:val="17"/>
          <w:spacing w:val="-5"/>
        </w:rPr>
        <w:t>129</w:t>
      </w:r>
    </w:p>
    <w:p>
      <w:pPr>
        <w:spacing w:line="184" w:lineRule="auto"/>
        <w:sectPr>
          <w:type w:val="continuous"/>
          <w:pgSz w:w="8370" w:h="13250"/>
          <w:pgMar w:top="400" w:right="88" w:bottom="400" w:left="580" w:header="0" w:footer="0" w:gutter="0"/>
          <w:cols w:equalWidth="0" w:num="2">
            <w:col w:w="6982" w:space="0"/>
            <w:col w:w="720" w:space="0"/>
          </w:cols>
        </w:sectPr>
        <w:rPr>
          <w:rFonts w:ascii="SimSun" w:hAnsi="SimSun" w:eastAsia="SimSun" w:cs="SimSun"/>
          <w:sz w:val="17"/>
          <w:szCs w:val="17"/>
        </w:rPr>
      </w:pPr>
    </w:p>
    <w:p>
      <w:pPr>
        <w:pStyle w:val="BodyText"/>
        <w:spacing w:line="266" w:lineRule="auto"/>
        <w:rPr/>
      </w:pPr>
      <w:r/>
    </w:p>
    <w:p>
      <w:pPr>
        <w:pStyle w:val="BodyText"/>
        <w:spacing w:line="266" w:lineRule="auto"/>
        <w:rPr/>
      </w:pPr>
      <w:r/>
    </w:p>
    <w:p>
      <w:pPr>
        <w:pStyle w:val="BodyText"/>
        <w:ind w:firstLine="139"/>
        <w:spacing w:line="5780" w:lineRule="exact"/>
        <w:rPr/>
      </w:pPr>
      <w:r>
        <w:rPr>
          <w:position w:val="-115"/>
        </w:rPr>
        <w:pict>
          <v:group id="_x0000_s926" style="mso-position-vertical-relative:line;mso-position-horizontal-relative:char;width:333.05pt;height:289.05pt;" filled="false" stroked="false" coordsize="6660,5780" coordorigin="0,0">
            <v:shape id="_x0000_s928" style="position:absolute;left:0;top:0;width:6660;height:5780;" filled="false" stroked="false" type="#_x0000_t75">
              <v:imagedata o:title="" r:id="rId160"/>
            </v:shape>
            <v:shape id="_x0000_s930" style="position:absolute;left:140;top:118;width:4987;height:5389;" filled="false" stroked="false" type="#_x0000_t202">
              <v:fill on="false"/>
              <v:stroke on="false"/>
              <v:path/>
              <v:imagedata o:title=""/>
              <o:lock v:ext="edit" aspectratio="false"/>
              <v:textbox inset="0mm,0mm,0mm,0mm">
                <w:txbxContent>
                  <w:p>
                    <w:pPr>
                      <w:ind w:right="11"/>
                      <w:spacing w:before="20" w:line="228" w:lineRule="auto"/>
                      <w:jc w:val="right"/>
                      <w:rPr>
                        <w:rFonts w:ascii="SimSun" w:hAnsi="SimSun" w:eastAsia="SimSun" w:cs="SimSun"/>
                        <w:sz w:val="17"/>
                        <w:szCs w:val="17"/>
                      </w:rPr>
                    </w:pPr>
                    <w:r>
                      <w:rPr>
                        <w:rFonts w:ascii="SimSun" w:hAnsi="SimSun" w:eastAsia="SimSun" w:cs="SimSun"/>
                        <w:sz w:val="17"/>
                        <w:szCs w:val="17"/>
                        <w:spacing w:val="-7"/>
                      </w:rPr>
                      <w:t>OMS</w:t>
                    </w:r>
                    <w:r>
                      <w:rPr>
                        <w:rFonts w:ascii="SimSun" w:hAnsi="SimSun" w:eastAsia="SimSun" w:cs="SimSun"/>
                        <w:sz w:val="17"/>
                        <w:szCs w:val="17"/>
                        <w:spacing w:val="17"/>
                      </w:rPr>
                      <w:t xml:space="preserve"> </w:t>
                    </w:r>
                    <w:r>
                      <w:rPr>
                        <w:rFonts w:ascii="KaiTi" w:hAnsi="KaiTi" w:eastAsia="KaiTi" w:cs="KaiTi"/>
                        <w:sz w:val="17"/>
                        <w:szCs w:val="17"/>
                        <w:spacing w:val="-7"/>
                      </w:rPr>
                      <w:t>系统</w:t>
                    </w:r>
                    <w:r>
                      <w:rPr>
                        <w:rFonts w:ascii="KaiTi" w:hAnsi="KaiTi" w:eastAsia="KaiTi" w:cs="KaiTi"/>
                        <w:sz w:val="17"/>
                        <w:szCs w:val="17"/>
                        <w:spacing w:val="10"/>
                      </w:rPr>
                      <w:t xml:space="preserve">    </w:t>
                    </w:r>
                    <w:r>
                      <w:rPr>
                        <w:rFonts w:ascii="SimSun" w:hAnsi="SimSun" w:eastAsia="SimSun" w:cs="SimSun"/>
                        <w:sz w:val="17"/>
                        <w:szCs w:val="17"/>
                        <w:spacing w:val="-7"/>
                      </w:rPr>
                      <w:t>物流系统</w:t>
                    </w:r>
                  </w:p>
                  <w:p>
                    <w:pPr>
                      <w:spacing w:line="282" w:lineRule="auto"/>
                      <w:rPr>
                        <w:rFonts w:ascii="Arial"/>
                        <w:sz w:val="21"/>
                      </w:rPr>
                    </w:pPr>
                    <w:r/>
                  </w:p>
                  <w:p>
                    <w:pPr>
                      <w:ind w:left="2190"/>
                      <w:spacing w:before="55" w:line="217" w:lineRule="auto"/>
                      <w:rPr>
                        <w:rFonts w:ascii="SimSun" w:hAnsi="SimSun" w:eastAsia="SimSun" w:cs="SimSun"/>
                        <w:sz w:val="17"/>
                        <w:szCs w:val="17"/>
                      </w:rPr>
                    </w:pPr>
                    <w:r>
                      <w:rPr>
                        <w:rFonts w:ascii="SimSun" w:hAnsi="SimSun" w:eastAsia="SimSun" w:cs="SimSun"/>
                        <w:sz w:val="17"/>
                        <w:szCs w:val="17"/>
                        <w:spacing w:val="-11"/>
                      </w:rPr>
                      <w:t>发起营销</w:t>
                    </w:r>
                  </w:p>
                  <w:p>
                    <w:pPr>
                      <w:ind w:left="2339"/>
                      <w:spacing w:line="220" w:lineRule="auto"/>
                      <w:rPr>
                        <w:rFonts w:ascii="SimSun" w:hAnsi="SimSun" w:eastAsia="SimSun" w:cs="SimSun"/>
                        <w:sz w:val="17"/>
                        <w:szCs w:val="17"/>
                      </w:rPr>
                    </w:pPr>
                    <w:r>
                      <w:rPr>
                        <w:rFonts w:ascii="SimSun" w:hAnsi="SimSun" w:eastAsia="SimSun" w:cs="SimSun"/>
                        <w:sz w:val="17"/>
                        <w:szCs w:val="17"/>
                        <w:spacing w:val="-3"/>
                      </w:rPr>
                      <w:t>活动</w:t>
                    </w:r>
                  </w:p>
                  <w:p>
                    <w:pPr>
                      <w:spacing w:line="329"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1"/>
                      </w:rPr>
                      <w:t>线上优惠</w:t>
                    </w:r>
                  </w:p>
                  <w:p>
                    <w:pPr>
                      <w:spacing w:line="305" w:lineRule="auto"/>
                      <w:rPr>
                        <w:rFonts w:ascii="Arial"/>
                        <w:sz w:val="21"/>
                      </w:rPr>
                    </w:pPr>
                    <w:r/>
                  </w:p>
                  <w:p>
                    <w:pPr>
                      <w:spacing w:line="306" w:lineRule="auto"/>
                      <w:rPr>
                        <w:rFonts w:ascii="Arial"/>
                        <w:sz w:val="21"/>
                      </w:rPr>
                    </w:pPr>
                    <w:r/>
                  </w:p>
                  <w:p>
                    <w:pPr>
                      <w:ind w:left="3609"/>
                      <w:spacing w:before="35" w:line="227" w:lineRule="auto"/>
                      <w:rPr>
                        <w:rFonts w:ascii="SimSun" w:hAnsi="SimSun" w:eastAsia="SimSun" w:cs="SimSun"/>
                        <w:sz w:val="11"/>
                        <w:szCs w:val="11"/>
                      </w:rPr>
                    </w:pPr>
                    <w:r>
                      <w:rPr>
                        <w:rFonts w:ascii="SimSun" w:hAnsi="SimSun" w:eastAsia="SimSun" w:cs="SimSun"/>
                        <w:sz w:val="11"/>
                        <w:szCs w:val="11"/>
                      </w:rPr>
                      <w:t>毛</w:t>
                    </w:r>
                  </w:p>
                  <w:p>
                    <w:pPr>
                      <w:ind w:left="3339"/>
                      <w:spacing w:before="113" w:line="219" w:lineRule="auto"/>
                      <w:rPr>
                        <w:rFonts w:ascii="SimSun" w:hAnsi="SimSun" w:eastAsia="SimSun" w:cs="SimSun"/>
                        <w:sz w:val="17"/>
                        <w:szCs w:val="17"/>
                      </w:rPr>
                    </w:pPr>
                    <w:r>
                      <w:rPr>
                        <w:rFonts w:ascii="SimSun" w:hAnsi="SimSun" w:eastAsia="SimSun" w:cs="SimSun"/>
                        <w:sz w:val="17"/>
                        <w:szCs w:val="17"/>
                        <w:spacing w:val="-9"/>
                      </w:rPr>
                      <w:t>路由订单</w:t>
                    </w:r>
                  </w:p>
                  <w:p>
                    <w:pPr>
                      <w:spacing w:line="294" w:lineRule="auto"/>
                      <w:rPr>
                        <w:rFonts w:ascii="Arial"/>
                        <w:sz w:val="21"/>
                      </w:rPr>
                    </w:pPr>
                    <w:r/>
                  </w:p>
                  <w:p>
                    <w:pPr>
                      <w:ind w:left="1209"/>
                      <w:spacing w:before="55" w:line="213" w:lineRule="auto"/>
                      <w:rPr>
                        <w:rFonts w:ascii="SimSun" w:hAnsi="SimSun" w:eastAsia="SimSun" w:cs="SimSun"/>
                        <w:sz w:val="17"/>
                        <w:szCs w:val="17"/>
                      </w:rPr>
                    </w:pPr>
                    <w:r>
                      <w:rPr>
                        <w:rFonts w:ascii="SimSun" w:hAnsi="SimSun" w:eastAsia="SimSun" w:cs="SimSun"/>
                        <w:sz w:val="17"/>
                        <w:szCs w:val="17"/>
                        <w:spacing w:val="-7"/>
                      </w:rPr>
                      <w:t>门店</w:t>
                    </w:r>
                  </w:p>
                  <w:p>
                    <w:pPr>
                      <w:ind w:left="1039"/>
                      <w:spacing w:before="1" w:line="218" w:lineRule="auto"/>
                      <w:rPr>
                        <w:rFonts w:ascii="SimSun" w:hAnsi="SimSun" w:eastAsia="SimSun" w:cs="SimSun"/>
                        <w:sz w:val="17"/>
                        <w:szCs w:val="17"/>
                      </w:rPr>
                    </w:pPr>
                    <w:r>
                      <w:rPr>
                        <w:rFonts w:ascii="SimSun" w:hAnsi="SimSun" w:eastAsia="SimSun" w:cs="SimSun"/>
                        <w:sz w:val="17"/>
                        <w:szCs w:val="17"/>
                        <w:spacing w:val="-11"/>
                      </w:rPr>
                      <w:t>处理发货</w:t>
                    </w:r>
                  </w:p>
                  <w:p>
                    <w:pPr>
                      <w:spacing w:line="259" w:lineRule="auto"/>
                      <w:rPr>
                        <w:rFonts w:ascii="Arial"/>
                        <w:sz w:val="21"/>
                      </w:rPr>
                    </w:pPr>
                    <w:r/>
                  </w:p>
                  <w:p>
                    <w:pPr>
                      <w:spacing w:line="260"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11"/>
                      </w:rPr>
                      <w:t>确认收货</w:t>
                    </w:r>
                  </w:p>
                  <w:p>
                    <w:pPr>
                      <w:spacing w:line="311" w:lineRule="auto"/>
                      <w:rPr>
                        <w:rFonts w:ascii="Arial"/>
                        <w:sz w:val="21"/>
                      </w:rPr>
                    </w:pPr>
                    <w:r/>
                  </w:p>
                  <w:p>
                    <w:pPr>
                      <w:ind w:left="3350"/>
                      <w:spacing w:before="55" w:line="219" w:lineRule="auto"/>
                      <w:rPr>
                        <w:rFonts w:ascii="SimSun" w:hAnsi="SimSun" w:eastAsia="SimSun" w:cs="SimSun"/>
                        <w:sz w:val="17"/>
                        <w:szCs w:val="17"/>
                      </w:rPr>
                    </w:pPr>
                    <w:r>
                      <w:rPr>
                        <w:rFonts w:ascii="SimSun" w:hAnsi="SimSun" w:eastAsia="SimSun" w:cs="SimSun"/>
                        <w:sz w:val="17"/>
                        <w:szCs w:val="17"/>
                        <w:spacing w:val="-9"/>
                      </w:rPr>
                      <w:t>确认收货</w:t>
                    </w:r>
                  </w:p>
                  <w:p>
                    <w:pPr>
                      <w:spacing w:line="380"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11"/>
                      </w:rPr>
                      <w:t>确认收货</w:t>
                    </w:r>
                  </w:p>
                </w:txbxContent>
              </v:textbox>
            </v:shape>
            <v:shape id="_x0000_s932" style="position:absolute;left:140;top:96;width:668;height:420;" filled="false" stroked="false" type="#_x0000_t202">
              <v:fill on="false"/>
              <v:stroke on="false"/>
              <v:path/>
              <v:imagedata o:title=""/>
              <o:lock v:ext="edit" aspectratio="false"/>
              <v:textbox inset="0mm,0mm,0mm,0mm">
                <w:txbxContent>
                  <w:p>
                    <w:pPr>
                      <w:ind w:left="20" w:right="20" w:firstLine="69"/>
                      <w:spacing w:before="20" w:line="224" w:lineRule="auto"/>
                      <w:rPr>
                        <w:rFonts w:ascii="SimSun" w:hAnsi="SimSun" w:eastAsia="SimSun" w:cs="SimSun"/>
                        <w:sz w:val="17"/>
                        <w:szCs w:val="17"/>
                      </w:rPr>
                    </w:pPr>
                    <w:r>
                      <w:rPr>
                        <w:rFonts w:ascii="SimSun" w:hAnsi="SimSun" w:eastAsia="SimSun" w:cs="SimSun"/>
                        <w:sz w:val="17"/>
                        <w:szCs w:val="17"/>
                        <w:spacing w:val="-12"/>
                      </w:rPr>
                      <w:t>第三方</w:t>
                    </w:r>
                    <w:r>
                      <w:rPr>
                        <w:rFonts w:ascii="SimSun" w:hAnsi="SimSun" w:eastAsia="SimSun" w:cs="SimSun"/>
                        <w:sz w:val="17"/>
                        <w:szCs w:val="17"/>
                      </w:rPr>
                      <w:t xml:space="preserve">  </w:t>
                    </w:r>
                    <w:r>
                      <w:rPr>
                        <w:rFonts w:ascii="SimSun" w:hAnsi="SimSun" w:eastAsia="SimSun" w:cs="SimSun"/>
                        <w:sz w:val="17"/>
                        <w:szCs w:val="17"/>
                        <w:spacing w:val="-14"/>
                      </w:rPr>
                      <w:t>电商平台</w:t>
                    </w:r>
                  </w:p>
                </w:txbxContent>
              </v:textbox>
            </v:shape>
            <v:shape id="_x0000_s934" style="position:absolute;left:2310;top:97;width:661;height:400;" filled="false" stroked="false" type="#_x0000_t202">
              <v:fill on="false"/>
              <v:stroke on="false"/>
              <v:path/>
              <v:imagedata o:title=""/>
              <o:lock v:ext="edit" aspectratio="false"/>
              <v:textbox inset="0mm,0mm,0mm,0mm">
                <w:txbxContent>
                  <w:p>
                    <w:pPr>
                      <w:ind w:left="168" w:right="20" w:hanging="149"/>
                      <w:spacing w:before="19" w:line="214" w:lineRule="auto"/>
                      <w:rPr>
                        <w:rFonts w:ascii="SimSun" w:hAnsi="SimSun" w:eastAsia="SimSun" w:cs="SimSun"/>
                        <w:sz w:val="17"/>
                        <w:szCs w:val="17"/>
                      </w:rPr>
                    </w:pPr>
                    <w:r>
                      <w:rPr>
                        <w:rFonts w:ascii="SimSun" w:hAnsi="SimSun" w:eastAsia="SimSun" w:cs="SimSun"/>
                        <w:sz w:val="17"/>
                        <w:szCs w:val="17"/>
                        <w:spacing w:val="-15"/>
                      </w:rPr>
                      <w:t>营销活动</w:t>
                    </w:r>
                    <w:r>
                      <w:rPr>
                        <w:rFonts w:ascii="SimSun" w:hAnsi="SimSun" w:eastAsia="SimSun" w:cs="SimSun"/>
                        <w:sz w:val="17"/>
                        <w:szCs w:val="17"/>
                      </w:rPr>
                      <w:t xml:space="preserve"> </w:t>
                    </w:r>
                    <w:r>
                      <w:rPr>
                        <w:rFonts w:ascii="SimSun" w:hAnsi="SimSun" w:eastAsia="SimSun" w:cs="SimSun"/>
                        <w:sz w:val="17"/>
                        <w:szCs w:val="17"/>
                        <w:spacing w:val="-3"/>
                      </w:rPr>
                      <w:t>系统</w:t>
                    </w:r>
                  </w:p>
                </w:txbxContent>
              </v:textbox>
            </v:shape>
            <v:shape id="_x0000_s936" style="position:absolute;left:2120;top:2296;width:1020;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9"/>
                      </w:rPr>
                      <w:t>传至</w:t>
                    </w:r>
                    <w:r>
                      <w:rPr>
                        <w:rFonts w:ascii="Times New Roman" w:hAnsi="Times New Roman" w:eastAsia="Times New Roman" w:cs="Times New Roman"/>
                        <w:sz w:val="17"/>
                        <w:szCs w:val="17"/>
                        <w:spacing w:val="-9"/>
                      </w:rPr>
                      <w:t>OMS</w:t>
                    </w:r>
                    <w:r>
                      <w:rPr>
                        <w:rFonts w:ascii="SimSun" w:hAnsi="SimSun" w:eastAsia="SimSun" w:cs="SimSun"/>
                        <w:sz w:val="17"/>
                        <w:szCs w:val="17"/>
                        <w:spacing w:val="-9"/>
                      </w:rPr>
                      <w:t>系统</w:t>
                    </w:r>
                  </w:p>
                </w:txbxContent>
              </v:textbox>
            </v:shape>
            <v:shape id="_x0000_s938" style="position:absolute;left:5750;top:118;width:74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3"/>
                      </w:rPr>
                      <w:t>CRM</w:t>
                    </w:r>
                    <w:r>
                      <w:rPr>
                        <w:rFonts w:ascii="SimSun" w:hAnsi="SimSun" w:eastAsia="SimSun" w:cs="SimSun"/>
                        <w:sz w:val="17"/>
                        <w:szCs w:val="17"/>
                        <w:spacing w:val="38"/>
                        <w:w w:val="101"/>
                      </w:rPr>
                      <w:t xml:space="preserve"> </w:t>
                    </w:r>
                    <w:r>
                      <w:rPr>
                        <w:rFonts w:ascii="SimSun" w:hAnsi="SimSun" w:eastAsia="SimSun" w:cs="SimSun"/>
                        <w:sz w:val="17"/>
                        <w:szCs w:val="17"/>
                        <w:spacing w:val="-3"/>
                      </w:rPr>
                      <w:t>系统</w:t>
                    </w:r>
                  </w:p>
                </w:txbxContent>
              </v:textbox>
            </v:shape>
            <v:shape id="_x0000_s940" style="position:absolute;left:4720;top:3186;width:683;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8"/>
                      </w:rPr>
                      <w:t>物流送货</w:t>
                    </w:r>
                  </w:p>
                </w:txbxContent>
              </v:textbox>
            </v:shape>
            <v:shape id="_x0000_s942" style="position:absolute;left:140;top:2177;width:679;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用户购买</w:t>
                    </w:r>
                  </w:p>
                </w:txbxContent>
              </v:textbox>
            </v:shape>
            <v:shape id="_x0000_s944" style="position:absolute;left:5860;top:4677;width:66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累积积分</w:t>
                    </w:r>
                  </w:p>
                </w:txbxContent>
              </v:textbox>
            </v:shape>
            <v:shape id="_x0000_s946" style="position:absolute;left:1160;top:1457;width:661;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2"/>
                      </w:rPr>
                      <w:t>门店活动</w:t>
                    </w:r>
                  </w:p>
                </w:txbxContent>
              </v:textbox>
            </v:shape>
            <v:shape id="_x0000_s948" style="position:absolute;left:1160;top:128;width:66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POS</w:t>
                    </w:r>
                    <w:r>
                      <w:rPr>
                        <w:rFonts w:ascii="SimSun" w:hAnsi="SimSun" w:eastAsia="SimSun" w:cs="SimSun"/>
                        <w:sz w:val="17"/>
                        <w:szCs w:val="17"/>
                        <w:spacing w:val="-46"/>
                      </w:rPr>
                      <w:t xml:space="preserve"> </w:t>
                    </w:r>
                    <w:r>
                      <w:rPr>
                        <w:rFonts w:ascii="SimSun" w:hAnsi="SimSun" w:eastAsia="SimSun" w:cs="SimSun"/>
                        <w:sz w:val="17"/>
                        <w:szCs w:val="17"/>
                        <w:spacing w:val="-2"/>
                      </w:rPr>
                      <w:t>系统</w:t>
                    </w:r>
                  </w:p>
                </w:txbxContent>
              </v:textbox>
            </v:shape>
          </v:group>
        </w:pict>
      </w:r>
    </w:p>
    <w:p>
      <w:pPr>
        <w:ind w:left="2279"/>
        <w:spacing w:before="77" w:line="219" w:lineRule="auto"/>
        <w:rPr>
          <w:rFonts w:ascii="SimSun" w:hAnsi="SimSun" w:eastAsia="SimSun" w:cs="SimSun"/>
          <w:sz w:val="17"/>
          <w:szCs w:val="17"/>
        </w:rPr>
      </w:pPr>
      <w:r>
        <w:rPr>
          <w:rFonts w:ascii="SimSun" w:hAnsi="SimSun" w:eastAsia="SimSun" w:cs="SimSun"/>
          <w:sz w:val="17"/>
          <w:szCs w:val="17"/>
          <w:spacing w:val="6"/>
        </w:rPr>
        <w:t>图4</w:t>
      </w:r>
      <w:r>
        <w:rPr>
          <w:rFonts w:ascii="SimSun" w:hAnsi="SimSun" w:eastAsia="SimSun" w:cs="SimSun"/>
          <w:sz w:val="17"/>
          <w:szCs w:val="17"/>
          <w:spacing w:val="-40"/>
        </w:rPr>
        <w:t xml:space="preserve"> </w:t>
      </w:r>
      <w:r>
        <w:rPr>
          <w:rFonts w:ascii="SimSun" w:hAnsi="SimSun" w:eastAsia="SimSun" w:cs="SimSun"/>
          <w:sz w:val="17"/>
          <w:szCs w:val="17"/>
          <w:spacing w:val="6"/>
        </w:rPr>
        <w:t>-</w:t>
      </w:r>
      <w:r>
        <w:rPr>
          <w:rFonts w:ascii="SimSun" w:hAnsi="SimSun" w:eastAsia="SimSun" w:cs="SimSun"/>
          <w:sz w:val="17"/>
          <w:szCs w:val="17"/>
          <w:spacing w:val="-49"/>
        </w:rPr>
        <w:t xml:space="preserve"> </w:t>
      </w:r>
      <w:r>
        <w:rPr>
          <w:rFonts w:ascii="SimSun" w:hAnsi="SimSun" w:eastAsia="SimSun" w:cs="SimSun"/>
          <w:sz w:val="17"/>
          <w:szCs w:val="17"/>
          <w:spacing w:val="6"/>
        </w:rPr>
        <w:t>4</w:t>
      </w:r>
      <w:r>
        <w:rPr>
          <w:rFonts w:ascii="SimSun" w:hAnsi="SimSun" w:eastAsia="SimSun" w:cs="SimSun"/>
          <w:sz w:val="17"/>
          <w:szCs w:val="17"/>
          <w:spacing w:val="61"/>
        </w:rPr>
        <w:t xml:space="preserve"> </w:t>
      </w:r>
      <w:r>
        <w:rPr>
          <w:rFonts w:ascii="SimSun" w:hAnsi="SimSun" w:eastAsia="SimSun" w:cs="SimSun"/>
          <w:sz w:val="17"/>
          <w:szCs w:val="17"/>
          <w:spacing w:val="6"/>
        </w:rPr>
        <w:t>O20  场景流程全景图</w:t>
      </w:r>
    </w:p>
    <w:p>
      <w:pPr>
        <w:pStyle w:val="BodyText"/>
        <w:spacing w:line="279" w:lineRule="auto"/>
        <w:rPr/>
      </w:pPr>
      <w:r/>
    </w:p>
    <w:p>
      <w:pPr>
        <w:pStyle w:val="BodyText"/>
        <w:spacing w:line="4100" w:lineRule="exact"/>
        <w:rPr/>
      </w:pPr>
      <w:r>
        <w:rPr>
          <w:position w:val="-82"/>
        </w:rPr>
        <w:pict>
          <v:group id="_x0000_s950" style="mso-position-vertical-relative:line;mso-position-horizontal-relative:char;width:347pt;height:205.05pt;" filled="false" stroked="false" coordsize="6940,4101" coordorigin="0,0">
            <v:shape id="_x0000_s952" style="position:absolute;left:0;top:0;width:6940;height:4101;" filled="false" stroked="false" type="#_x0000_t75">
              <v:imagedata o:title="" r:id="rId161"/>
            </v:shape>
            <v:shape id="_x0000_s954" style="position:absolute;left:279;top:105;width:6212;height:3732;" filled="false" stroked="false" type="#_x0000_t202">
              <v:fill on="false"/>
              <v:stroke on="false"/>
              <v:path/>
              <v:imagedata o:title=""/>
              <o:lock v:ext="edit" aspectratio="false"/>
              <v:textbox inset="0mm,0mm,0mm,0mm">
                <w:txbxContent>
                  <w:p>
                    <w:pPr>
                      <w:ind w:left="2729"/>
                      <w:spacing w:before="19" w:line="221" w:lineRule="auto"/>
                      <w:rPr>
                        <w:rFonts w:ascii="SimHei" w:hAnsi="SimHei" w:eastAsia="SimHei" w:cs="SimHei"/>
                        <w:sz w:val="17"/>
                        <w:szCs w:val="17"/>
                      </w:rPr>
                    </w:pPr>
                    <w:r>
                      <w:rPr>
                        <w:rFonts w:ascii="SimHei" w:hAnsi="SimHei" w:eastAsia="SimHei" w:cs="SimHei"/>
                        <w:sz w:val="17"/>
                        <w:szCs w:val="17"/>
                        <w:spacing w:val="-9"/>
                      </w:rPr>
                      <w:t>核心流程集</w:t>
                    </w:r>
                  </w:p>
                  <w:p>
                    <w:pPr>
                      <w:ind w:left="2869"/>
                      <w:spacing w:before="127" w:line="229" w:lineRule="auto"/>
                      <w:rPr>
                        <w:rFonts w:ascii="SimSun" w:hAnsi="SimSun" w:eastAsia="SimSun" w:cs="SimSun"/>
                        <w:sz w:val="17"/>
                        <w:szCs w:val="17"/>
                      </w:rPr>
                    </w:pPr>
                    <w:r>
                      <w:rPr>
                        <w:rFonts w:ascii="SimSun" w:hAnsi="SimSun" w:eastAsia="SimSun" w:cs="SimSun"/>
                        <w:sz w:val="17"/>
                        <w:szCs w:val="17"/>
                        <w:spacing w:val="-2"/>
                      </w:rPr>
                      <w:t>供应链</w:t>
                    </w:r>
                  </w:p>
                  <w:p>
                    <w:pPr>
                      <w:ind w:left="2939"/>
                      <w:spacing w:line="220" w:lineRule="auto"/>
                      <w:rPr>
                        <w:rFonts w:ascii="SimSun" w:hAnsi="SimSun" w:eastAsia="SimSun" w:cs="SimSun"/>
                        <w:sz w:val="17"/>
                        <w:szCs w:val="17"/>
                      </w:rPr>
                    </w:pPr>
                    <w:r>
                      <w:rPr>
                        <w:rFonts w:ascii="SimSun" w:hAnsi="SimSun" w:eastAsia="SimSun" w:cs="SimSun"/>
                        <w:sz w:val="17"/>
                        <w:szCs w:val="17"/>
                        <w:spacing w:val="-2"/>
                      </w:rPr>
                      <w:t>流程</w:t>
                    </w:r>
                  </w:p>
                  <w:p>
                    <w:pPr>
                      <w:spacing w:line="250" w:lineRule="auto"/>
                      <w:rPr>
                        <w:rFonts w:ascii="Arial"/>
                        <w:sz w:val="21"/>
                      </w:rPr>
                    </w:pPr>
                    <w:r/>
                  </w:p>
                  <w:p>
                    <w:pPr>
                      <w:ind w:left="3410"/>
                      <w:spacing w:before="55" w:line="219" w:lineRule="auto"/>
                      <w:rPr>
                        <w:rFonts w:ascii="SimSun" w:hAnsi="SimSun" w:eastAsia="SimSun" w:cs="SimSun"/>
                        <w:sz w:val="17"/>
                        <w:szCs w:val="17"/>
                      </w:rPr>
                    </w:pPr>
                    <w:r>
                      <w:rPr>
                        <w:rFonts w:ascii="SimSun" w:hAnsi="SimSun" w:eastAsia="SimSun" w:cs="SimSun"/>
                        <w:sz w:val="17"/>
                        <w:szCs w:val="17"/>
                        <w:spacing w:val="-8"/>
                      </w:rPr>
                      <w:t>聚合核心分析业务域</w:t>
                    </w:r>
                  </w:p>
                  <w:p>
                    <w:pPr>
                      <w:spacing w:line="450" w:lineRule="auto"/>
                      <w:rPr>
                        <w:rFonts w:ascii="Arial"/>
                        <w:sz w:val="21"/>
                      </w:rPr>
                    </w:pPr>
                    <w:r/>
                  </w:p>
                  <w:p>
                    <w:pPr>
                      <w:ind w:right="17"/>
                      <w:spacing w:before="55" w:line="220" w:lineRule="auto"/>
                      <w:jc w:val="right"/>
                      <w:rPr>
                        <w:rFonts w:ascii="SimSun" w:hAnsi="SimSun" w:eastAsia="SimSun" w:cs="SimSun"/>
                        <w:sz w:val="17"/>
                        <w:szCs w:val="17"/>
                      </w:rPr>
                    </w:pPr>
                    <w:r>
                      <w:rPr>
                        <w:rFonts w:ascii="SimSun" w:hAnsi="SimSun" w:eastAsia="SimSun" w:cs="SimSun"/>
                        <w:sz w:val="17"/>
                        <w:szCs w:val="17"/>
                        <w:spacing w:val="-4"/>
                      </w:rPr>
                      <w:t>用户域</w:t>
                    </w:r>
                    <w:r>
                      <w:rPr>
                        <w:rFonts w:ascii="SimSun" w:hAnsi="SimSun" w:eastAsia="SimSun" w:cs="SimSun"/>
                        <w:sz w:val="17"/>
                        <w:szCs w:val="17"/>
                        <w:spacing w:val="13"/>
                      </w:rPr>
                      <w:t xml:space="preserve">     </w:t>
                    </w:r>
                    <w:r>
                      <w:rPr>
                        <w:rFonts w:ascii="SimSun" w:hAnsi="SimSun" w:eastAsia="SimSun" w:cs="SimSun"/>
                        <w:sz w:val="17"/>
                        <w:szCs w:val="17"/>
                        <w:spacing w:val="-4"/>
                      </w:rPr>
                      <w:t>商品域</w:t>
                    </w:r>
                    <w:r>
                      <w:rPr>
                        <w:rFonts w:ascii="SimSun" w:hAnsi="SimSun" w:eastAsia="SimSun" w:cs="SimSun"/>
                        <w:sz w:val="17"/>
                        <w:szCs w:val="17"/>
                        <w:spacing w:val="10"/>
                      </w:rPr>
                      <w:t xml:space="preserve">      </w:t>
                    </w:r>
                    <w:r>
                      <w:rPr>
                        <w:rFonts w:ascii="SimSun" w:hAnsi="SimSun" w:eastAsia="SimSun" w:cs="SimSun"/>
                        <w:sz w:val="17"/>
                        <w:szCs w:val="17"/>
                        <w:spacing w:val="-4"/>
                      </w:rPr>
                      <w:t>订单域         营销域       物流域       库存域</w:t>
                    </w:r>
                  </w:p>
                  <w:p>
                    <w:pPr>
                      <w:spacing w:line="314" w:lineRule="auto"/>
                      <w:rPr>
                        <w:rFonts w:ascii="Arial"/>
                        <w:sz w:val="21"/>
                      </w:rPr>
                    </w:pPr>
                    <w:r/>
                  </w:p>
                  <w:p>
                    <w:pPr>
                      <w:spacing w:line="314" w:lineRule="auto"/>
                      <w:rPr>
                        <w:rFonts w:ascii="Arial"/>
                        <w:sz w:val="21"/>
                      </w:rPr>
                    </w:pPr>
                    <w:r/>
                  </w:p>
                  <w:p>
                    <w:pPr>
                      <w:ind w:left="20"/>
                      <w:spacing w:before="55" w:line="230" w:lineRule="auto"/>
                      <w:rPr>
                        <w:rFonts w:ascii="SimSun" w:hAnsi="SimSun" w:eastAsia="SimSun" w:cs="SimSun"/>
                        <w:sz w:val="17"/>
                        <w:szCs w:val="17"/>
                      </w:rPr>
                    </w:pPr>
                    <w:r>
                      <w:rPr>
                        <w:rFonts w:ascii="Times New Roman" w:hAnsi="Times New Roman" w:eastAsia="Times New Roman" w:cs="Times New Roman"/>
                        <w:sz w:val="17"/>
                        <w:szCs w:val="17"/>
                        <w:spacing w:val="-3"/>
                      </w:rPr>
                      <w:t>C</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3"/>
                      </w:rPr>
                      <w:t>端用户</w:t>
                    </w:r>
                    <w:r>
                      <w:rPr>
                        <w:rFonts w:ascii="SimSun" w:hAnsi="SimSun" w:eastAsia="SimSun" w:cs="SimSun"/>
                        <w:sz w:val="17"/>
                        <w:szCs w:val="17"/>
                        <w:spacing w:val="9"/>
                      </w:rPr>
                      <w:t xml:space="preserve">    </w:t>
                    </w:r>
                    <w:r>
                      <w:rPr>
                        <w:rFonts w:ascii="Times New Roman" w:hAnsi="Times New Roman" w:eastAsia="Times New Roman" w:cs="Times New Roman"/>
                        <w:sz w:val="17"/>
                        <w:szCs w:val="17"/>
                        <w:spacing w:val="-3"/>
                        <w:position w:val="-1"/>
                      </w:rPr>
                      <w:t>B</w:t>
                    </w:r>
                    <w:r>
                      <w:rPr>
                        <w:rFonts w:ascii="SimSun" w:hAnsi="SimSun" w:eastAsia="SimSun" w:cs="SimSun"/>
                        <w:sz w:val="17"/>
                        <w:szCs w:val="17"/>
                        <w:spacing w:val="-3"/>
                        <w:position w:val="-1"/>
                      </w:rPr>
                      <w:t>端用户</w:t>
                    </w:r>
                  </w:p>
                  <w:p>
                    <w:pPr>
                      <w:spacing w:line="294" w:lineRule="auto"/>
                      <w:rPr>
                        <w:rFonts w:ascii="Arial"/>
                        <w:sz w:val="21"/>
                      </w:rPr>
                    </w:pPr>
                    <w:r/>
                  </w:p>
                  <w:p>
                    <w:pPr>
                      <w:spacing w:line="294"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4"/>
                      </w:rPr>
                      <w:t>会员域      线上店铺</w:t>
                    </w:r>
                    <w:r>
                      <w:rPr>
                        <w:rFonts w:ascii="SimSun" w:hAnsi="SimSun" w:eastAsia="SimSun" w:cs="SimSun"/>
                        <w:sz w:val="17"/>
                        <w:szCs w:val="17"/>
                        <w:spacing w:val="10"/>
                      </w:rPr>
                      <w:t xml:space="preserve">    </w:t>
                    </w:r>
                    <w:r>
                      <w:rPr>
                        <w:rFonts w:ascii="SimSun" w:hAnsi="SimSun" w:eastAsia="SimSun" w:cs="SimSun"/>
                        <w:sz w:val="17"/>
                        <w:szCs w:val="17"/>
                        <w:spacing w:val="-4"/>
                      </w:rPr>
                      <w:t>线下门店</w:t>
                    </w:r>
                  </w:p>
                </w:txbxContent>
              </v:textbox>
            </v:shape>
            <v:shape id="_x0000_s956" style="position:absolute;left:4409;top:426;width:668;height:430;" filled="false" stroked="false" type="#_x0000_t202">
              <v:fill on="false"/>
              <v:stroke on="false"/>
              <v:path/>
              <v:imagedata o:title=""/>
              <o:lock v:ext="edit" aspectratio="false"/>
              <v:textbox inset="0mm,0mm,0mm,0mm">
                <w:txbxContent>
                  <w:p>
                    <w:pPr>
                      <w:ind w:left="188" w:right="20" w:hanging="169"/>
                      <w:spacing w:before="19" w:line="230" w:lineRule="auto"/>
                      <w:rPr>
                        <w:rFonts w:ascii="SimSun" w:hAnsi="SimSun" w:eastAsia="SimSun" w:cs="SimSun"/>
                        <w:sz w:val="17"/>
                        <w:szCs w:val="17"/>
                      </w:rPr>
                    </w:pPr>
                    <w:r>
                      <w:rPr>
                        <w:rFonts w:ascii="SimSun" w:hAnsi="SimSun" w:eastAsia="SimSun" w:cs="SimSun"/>
                        <w:sz w:val="17"/>
                        <w:szCs w:val="17"/>
                        <w:spacing w:val="-14"/>
                      </w:rPr>
                      <w:t>财务结算</w:t>
                    </w:r>
                    <w:r>
                      <w:rPr>
                        <w:rFonts w:ascii="SimSun" w:hAnsi="SimSun" w:eastAsia="SimSun" w:cs="SimSun"/>
                        <w:sz w:val="17"/>
                        <w:szCs w:val="17"/>
                        <w:spacing w:val="2"/>
                      </w:rPr>
                      <w:t xml:space="preserve"> </w:t>
                    </w:r>
                    <w:r>
                      <w:rPr>
                        <w:rFonts w:ascii="SimSun" w:hAnsi="SimSun" w:eastAsia="SimSun" w:cs="SimSun"/>
                        <w:sz w:val="17"/>
                        <w:szCs w:val="17"/>
                        <w:spacing w:val="-2"/>
                      </w:rPr>
                      <w:t>流程</w:t>
                    </w:r>
                  </w:p>
                </w:txbxContent>
              </v:textbox>
            </v:shape>
            <v:shape id="_x0000_s958" style="position:absolute;left:259;top:447;width:681;height:410;" filled="false" stroked="false" type="#_x0000_t202">
              <v:fill on="false"/>
              <v:stroke on="false"/>
              <v:path/>
              <v:imagedata o:title=""/>
              <o:lock v:ext="edit" aspectratio="false"/>
              <v:textbox inset="0mm,0mm,0mm,0mm">
                <w:txbxContent>
                  <w:p>
                    <w:pPr>
                      <w:ind w:left="178" w:right="20" w:hanging="159"/>
                      <w:spacing w:before="19" w:line="219" w:lineRule="auto"/>
                      <w:rPr>
                        <w:rFonts w:ascii="SimSun" w:hAnsi="SimSun" w:eastAsia="SimSun" w:cs="SimSun"/>
                        <w:sz w:val="17"/>
                        <w:szCs w:val="17"/>
                      </w:rPr>
                    </w:pPr>
                    <w:r>
                      <w:rPr>
                        <w:rFonts w:ascii="SimSun" w:hAnsi="SimSun" w:eastAsia="SimSun" w:cs="SimSun"/>
                        <w:sz w:val="17"/>
                        <w:szCs w:val="17"/>
                        <w:spacing w:val="-10"/>
                      </w:rPr>
                      <w:t>营销活动</w:t>
                    </w:r>
                    <w:r>
                      <w:rPr>
                        <w:rFonts w:ascii="SimSun" w:hAnsi="SimSun" w:eastAsia="SimSun" w:cs="SimSun"/>
                        <w:sz w:val="17"/>
                        <w:szCs w:val="17"/>
                      </w:rPr>
                      <w:t xml:space="preserve"> </w:t>
                    </w:r>
                    <w:r>
                      <w:rPr>
                        <w:rFonts w:ascii="SimSun" w:hAnsi="SimSun" w:eastAsia="SimSun" w:cs="SimSun"/>
                        <w:sz w:val="17"/>
                        <w:szCs w:val="17"/>
                        <w:spacing w:val="-2"/>
                      </w:rPr>
                      <w:t>流程</w:t>
                    </w:r>
                  </w:p>
                </w:txbxContent>
              </v:textbox>
            </v:shape>
            <v:shape id="_x0000_s960" style="position:absolute;left:1649;top:447;width:655;height:410;" filled="false" stroked="false" type="#_x0000_t202">
              <v:fill on="false"/>
              <v:stroke on="false"/>
              <v:path/>
              <v:imagedata o:title=""/>
              <o:lock v:ext="edit" aspectratio="false"/>
              <v:textbox inset="0mm,0mm,0mm,0mm">
                <w:txbxContent>
                  <w:p>
                    <w:pPr>
                      <w:ind w:left="178" w:right="20" w:hanging="159"/>
                      <w:spacing w:before="19" w:line="219" w:lineRule="auto"/>
                      <w:rPr>
                        <w:rFonts w:ascii="SimSun" w:hAnsi="SimSun" w:eastAsia="SimSun" w:cs="SimSun"/>
                        <w:sz w:val="17"/>
                        <w:szCs w:val="17"/>
                      </w:rPr>
                    </w:pPr>
                    <w:r>
                      <w:rPr>
                        <w:rFonts w:ascii="SimSun" w:hAnsi="SimSun" w:eastAsia="SimSun" w:cs="SimSun"/>
                        <w:sz w:val="17"/>
                        <w:szCs w:val="17"/>
                        <w:spacing w:val="-13"/>
                        <w:w w:val="98"/>
                      </w:rPr>
                      <w:t>订单处理</w:t>
                    </w:r>
                    <w:r>
                      <w:rPr>
                        <w:rFonts w:ascii="SimSun" w:hAnsi="SimSun" w:eastAsia="SimSun" w:cs="SimSun"/>
                        <w:sz w:val="17"/>
                        <w:szCs w:val="17"/>
                      </w:rPr>
                      <w:t xml:space="preserve"> </w:t>
                    </w:r>
                    <w:r>
                      <w:rPr>
                        <w:rFonts w:ascii="SimSun" w:hAnsi="SimSun" w:eastAsia="SimSun" w:cs="SimSun"/>
                        <w:sz w:val="17"/>
                        <w:szCs w:val="17"/>
                        <w:spacing w:val="-2"/>
                      </w:rPr>
                      <w:t>流程</w:t>
                    </w:r>
                  </w:p>
                </w:txbxContent>
              </v:textbox>
            </v:shape>
            <v:shape id="_x0000_s962" style="position:absolute;left:3199;top:2667;width:517;height:450;" filled="false" stroked="false" type="#_x0000_t202">
              <v:fill on="false"/>
              <v:stroke on="false"/>
              <v:path/>
              <v:imagedata o:title=""/>
              <o:lock v:ext="edit" aspectratio="false"/>
              <v:textbox inset="0mm,0mm,0mm,0mm">
                <w:txbxContent>
                  <w:p>
                    <w:pPr>
                      <w:ind w:left="20" w:right="20" w:firstLine="90"/>
                      <w:spacing w:before="20"/>
                      <w:rPr>
                        <w:rFonts w:ascii="SimSun" w:hAnsi="SimSun" w:eastAsia="SimSun" w:cs="SimSun"/>
                        <w:sz w:val="17"/>
                        <w:szCs w:val="17"/>
                      </w:rPr>
                    </w:pPr>
                    <w:r>
                      <w:rPr>
                        <w:rFonts w:ascii="SimSun" w:hAnsi="SimSun" w:eastAsia="SimSun" w:cs="SimSun"/>
                        <w:sz w:val="17"/>
                        <w:szCs w:val="17"/>
                        <w:spacing w:val="-6"/>
                      </w:rPr>
                      <w:t>营销</w:t>
                    </w:r>
                    <w:r>
                      <w:rPr>
                        <w:rFonts w:ascii="SimSun" w:hAnsi="SimSun" w:eastAsia="SimSun" w:cs="SimSun"/>
                        <w:sz w:val="17"/>
                        <w:szCs w:val="17"/>
                      </w:rPr>
                      <w:t xml:space="preserve"> </w:t>
                    </w:r>
                    <w:r>
                      <w:rPr>
                        <w:rFonts w:ascii="SimSun" w:hAnsi="SimSun" w:eastAsia="SimSun" w:cs="SimSun"/>
                        <w:sz w:val="17"/>
                        <w:szCs w:val="17"/>
                        <w:spacing w:val="-11"/>
                      </w:rPr>
                      <w:t>活动域</w:t>
                    </w:r>
                  </w:p>
                </w:txbxContent>
              </v:textbox>
            </v:shape>
            <v:shape id="_x0000_s964" style="position:absolute;left:4309;top:2757;width:445;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14"/>
                        <w:w w:val="86"/>
                      </w:rPr>
                      <w:t>卡券</w:t>
                    </w:r>
                    <w:r>
                      <w:rPr>
                        <w:rFonts w:ascii="SimSun" w:hAnsi="SimSun" w:eastAsia="SimSun" w:cs="SimSun"/>
                        <w:sz w:val="17"/>
                        <w:szCs w:val="17"/>
                        <w:spacing w:val="-8"/>
                        <w:w w:val="86"/>
                      </w:rPr>
                      <w:t>域</w:t>
                    </w:r>
                  </w:p>
                </w:txbxContent>
              </v:textbox>
            </v:shape>
            <v:shape id="_x0000_s966" style="position:absolute;left:5989;top:53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其他</w:t>
                    </w:r>
                  </w:p>
                </w:txbxContent>
              </v:textbox>
            </v:shape>
          </v:group>
        </w:pict>
      </w:r>
    </w:p>
    <w:p>
      <w:pPr>
        <w:ind w:left="1849"/>
        <w:spacing w:before="107" w:line="184" w:lineRule="auto"/>
        <w:rPr>
          <w:rFonts w:ascii="SimSun" w:hAnsi="SimSun" w:eastAsia="SimSun" w:cs="SimSun"/>
          <w:sz w:val="17"/>
          <w:szCs w:val="17"/>
        </w:rPr>
      </w:pPr>
      <w:r>
        <w:rPr>
          <w:rFonts w:ascii="SimSun" w:hAnsi="SimSun" w:eastAsia="SimSun" w:cs="SimSun"/>
          <w:sz w:val="17"/>
          <w:szCs w:val="17"/>
          <w:spacing w:val="14"/>
        </w:rPr>
        <w:t>图4-</w:t>
      </w:r>
      <w:r>
        <w:rPr>
          <w:rFonts w:ascii="SimSun" w:hAnsi="SimSun" w:eastAsia="SimSun" w:cs="SimSun"/>
          <w:sz w:val="17"/>
          <w:szCs w:val="17"/>
          <w:spacing w:val="-46"/>
        </w:rPr>
        <w:t xml:space="preserve"> </w:t>
      </w:r>
      <w:r>
        <w:rPr>
          <w:rFonts w:ascii="SimSun" w:hAnsi="SimSun" w:eastAsia="SimSun" w:cs="SimSun"/>
          <w:sz w:val="17"/>
          <w:szCs w:val="17"/>
          <w:spacing w:val="14"/>
        </w:rPr>
        <w:t>5</w:t>
      </w:r>
      <w:r>
        <w:rPr>
          <w:rFonts w:ascii="SimSun" w:hAnsi="SimSun" w:eastAsia="SimSun" w:cs="SimSun"/>
          <w:sz w:val="17"/>
          <w:szCs w:val="17"/>
          <w:spacing w:val="65"/>
        </w:rPr>
        <w:t xml:space="preserve"> </w:t>
      </w:r>
      <w:r>
        <w:rPr>
          <w:rFonts w:ascii="SimSun" w:hAnsi="SimSun" w:eastAsia="SimSun" w:cs="SimSun"/>
          <w:sz w:val="17"/>
          <w:szCs w:val="17"/>
          <w:spacing w:val="14"/>
        </w:rPr>
        <w:t>从业务流程中梳理出核心业务域</w:t>
      </w:r>
    </w:p>
    <w:p>
      <w:pPr>
        <w:spacing w:line="184" w:lineRule="auto"/>
        <w:sectPr>
          <w:type w:val="continuous"/>
          <w:pgSz w:w="8370" w:h="13250"/>
          <w:pgMar w:top="400" w:right="88" w:bottom="400" w:left="580" w:header="0" w:footer="0" w:gutter="0"/>
          <w:cols w:equalWidth="0" w:num="1">
            <w:col w:w="7702" w:space="0"/>
          </w:cols>
        </w:sectPr>
        <w:rPr>
          <w:rFonts w:ascii="SimSun" w:hAnsi="SimSun" w:eastAsia="SimSun" w:cs="SimSun"/>
          <w:sz w:val="17"/>
          <w:szCs w:val="17"/>
        </w:rPr>
      </w:pPr>
    </w:p>
    <w:p>
      <w:pPr>
        <w:pStyle w:val="BodyText"/>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130</w:t>
      </w:r>
      <w:r>
        <w:rPr>
          <w:rFonts w:ascii="SimSun" w:hAnsi="SimSun" w:eastAsia="SimSun" w:cs="SimSun"/>
          <w:sz w:val="16"/>
          <w:szCs w:val="16"/>
          <w:spacing w:val="15"/>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32" w:lineRule="auto"/>
        <w:rPr/>
      </w:pPr>
      <w:r/>
    </w:p>
    <w:p>
      <w:pPr>
        <w:pStyle w:val="BodyText"/>
        <w:spacing w:line="333" w:lineRule="auto"/>
        <w:rPr/>
      </w:pPr>
      <w:r/>
    </w:p>
    <w:p>
      <w:pPr>
        <w:ind w:left="499" w:firstLine="440"/>
        <w:spacing w:before="71" w:line="336" w:lineRule="auto"/>
        <w:jc w:val="both"/>
        <w:rPr>
          <w:rFonts w:ascii="SimSun" w:hAnsi="SimSun" w:eastAsia="SimSun" w:cs="SimSun"/>
          <w:sz w:val="22"/>
          <w:szCs w:val="22"/>
        </w:rPr>
      </w:pPr>
      <w:r>
        <w:rPr>
          <w:rFonts w:ascii="SimHei" w:hAnsi="SimHei" w:eastAsia="SimHei" w:cs="SimHei"/>
          <w:sz w:val="22"/>
          <w:szCs w:val="22"/>
        </w:rPr>
        <w:t>第三步</w:t>
      </w:r>
      <w:r>
        <w:rPr>
          <w:rFonts w:ascii="SimSun" w:hAnsi="SimSun" w:eastAsia="SimSun" w:cs="SimSun"/>
          <w:sz w:val="22"/>
          <w:szCs w:val="22"/>
        </w:rPr>
        <w:t>，对这些初步确定的业务域进行进一</w:t>
      </w:r>
      <w:r>
        <w:rPr>
          <w:rFonts w:ascii="SimSun" w:hAnsi="SimSun" w:eastAsia="SimSun" w:cs="SimSun"/>
          <w:sz w:val="22"/>
          <w:szCs w:val="22"/>
          <w:spacing w:val="-1"/>
        </w:rPr>
        <w:t>步分析，分析业务域相互 </w:t>
      </w:r>
      <w:r>
        <w:rPr>
          <w:rFonts w:ascii="SimSun" w:hAnsi="SimSun" w:eastAsia="SimSun" w:cs="SimSun"/>
          <w:sz w:val="22"/>
          <w:szCs w:val="22"/>
        </w:rPr>
        <w:t>之间的依赖关系、复杂度、实体之间的亲密度</w:t>
      </w:r>
      <w:r>
        <w:rPr>
          <w:rFonts w:ascii="SimSun" w:hAnsi="SimSun" w:eastAsia="SimSun" w:cs="SimSun"/>
          <w:sz w:val="22"/>
          <w:szCs w:val="22"/>
          <w:spacing w:val="-1"/>
        </w:rPr>
        <w:t>等。不同业务场景得到的结</w:t>
      </w:r>
      <w:r>
        <w:rPr>
          <w:rFonts w:ascii="SimSun" w:hAnsi="SimSun" w:eastAsia="SimSun" w:cs="SimSun"/>
          <w:sz w:val="22"/>
          <w:szCs w:val="22"/>
        </w:rPr>
        <w:t xml:space="preserve">  </w:t>
      </w:r>
      <w:r>
        <w:rPr>
          <w:rFonts w:ascii="SimSun" w:hAnsi="SimSun" w:eastAsia="SimSun" w:cs="SimSun"/>
          <w:sz w:val="22"/>
          <w:szCs w:val="22"/>
          <w:spacing w:val="-4"/>
        </w:rPr>
        <w:t>果可能大不一样，例如，有的企业积分营销活动还不</w:t>
      </w:r>
      <w:r>
        <w:rPr>
          <w:rFonts w:ascii="SimSun" w:hAnsi="SimSun" w:eastAsia="SimSun" w:cs="SimSun"/>
          <w:sz w:val="22"/>
          <w:szCs w:val="22"/>
          <w:spacing w:val="-5"/>
        </w:rPr>
        <w:t>是很规范，也不成熟，</w:t>
      </w:r>
      <w:r>
        <w:rPr>
          <w:rFonts w:ascii="SimSun" w:hAnsi="SimSun" w:eastAsia="SimSun" w:cs="SimSun"/>
          <w:sz w:val="22"/>
          <w:szCs w:val="22"/>
        </w:rPr>
        <w:t xml:space="preserve"> </w:t>
      </w:r>
      <w:r>
        <w:rPr>
          <w:rFonts w:ascii="SimSun" w:hAnsi="SimSun" w:eastAsia="SimSun" w:cs="SimSun"/>
          <w:sz w:val="22"/>
          <w:szCs w:val="22"/>
          <w:spacing w:val="-1"/>
        </w:rPr>
        <w:t>在第一、二步的分析中可能会把积分账户放在会员域，因为用户注册时会</w:t>
      </w:r>
      <w:r>
        <w:rPr>
          <w:rFonts w:ascii="SimSun" w:hAnsi="SimSun" w:eastAsia="SimSun" w:cs="SimSun"/>
          <w:sz w:val="22"/>
          <w:szCs w:val="22"/>
          <w:spacing w:val="6"/>
        </w:rPr>
        <w:t xml:space="preserve">  </w:t>
      </w:r>
      <w:r>
        <w:rPr>
          <w:rFonts w:ascii="SimSun" w:hAnsi="SimSun" w:eastAsia="SimSun" w:cs="SimSun"/>
          <w:sz w:val="22"/>
          <w:szCs w:val="22"/>
        </w:rPr>
        <w:t>赠送初始积分，这是很自然的事情。而有的企业</w:t>
      </w:r>
      <w:r>
        <w:rPr>
          <w:rFonts w:ascii="SimSun" w:hAnsi="SimSun" w:eastAsia="SimSun" w:cs="SimSun"/>
          <w:sz w:val="22"/>
          <w:szCs w:val="22"/>
          <w:spacing w:val="-1"/>
        </w:rPr>
        <w:t>营销活动非常成熟，会员 </w:t>
      </w:r>
      <w:r>
        <w:rPr>
          <w:rFonts w:ascii="SimSun" w:hAnsi="SimSun" w:eastAsia="SimSun" w:cs="SimSun"/>
          <w:sz w:val="22"/>
          <w:szCs w:val="22"/>
          <w:spacing w:val="-1"/>
        </w:rPr>
        <w:t>消费行为会导致积分账户变化，同时积分营销活动又会消费积分，所以会</w:t>
      </w:r>
      <w:r>
        <w:rPr>
          <w:rFonts w:ascii="SimSun" w:hAnsi="SimSun" w:eastAsia="SimSun" w:cs="SimSun"/>
          <w:sz w:val="22"/>
          <w:szCs w:val="22"/>
          <w:spacing w:val="9"/>
        </w:rPr>
        <w:t xml:space="preserve">  </w:t>
      </w:r>
      <w:r>
        <w:rPr>
          <w:rFonts w:ascii="SimSun" w:hAnsi="SimSun" w:eastAsia="SimSun" w:cs="SimSun"/>
          <w:sz w:val="22"/>
          <w:szCs w:val="22"/>
          <w:spacing w:val="3"/>
        </w:rPr>
        <w:t>把积分账户放在交易域。这一步需要基于一些服务化设</w:t>
      </w:r>
      <w:r>
        <w:rPr>
          <w:rFonts w:ascii="SimSun" w:hAnsi="SimSun" w:eastAsia="SimSun" w:cs="SimSun"/>
          <w:sz w:val="22"/>
          <w:szCs w:val="22"/>
          <w:spacing w:val="2"/>
        </w:rPr>
        <w:t>计原则(参见后面</w:t>
      </w:r>
      <w:r>
        <w:rPr>
          <w:rFonts w:ascii="SimSun" w:hAnsi="SimSun" w:eastAsia="SimSun" w:cs="SimSun"/>
          <w:sz w:val="22"/>
          <w:szCs w:val="22"/>
        </w:rPr>
        <w:t xml:space="preserve">  </w:t>
      </w:r>
      <w:r>
        <w:rPr>
          <w:rFonts w:ascii="SimSun" w:hAnsi="SimSun" w:eastAsia="SimSun" w:cs="SimSun"/>
          <w:sz w:val="22"/>
          <w:szCs w:val="22"/>
          <w:spacing w:val="3"/>
        </w:rPr>
        <w:t>的“服务化设计原则”部分)把这种初筛后的业务域的边界</w:t>
      </w:r>
      <w:r>
        <w:rPr>
          <w:rFonts w:ascii="SimSun" w:hAnsi="SimSun" w:eastAsia="SimSun" w:cs="SimSun"/>
          <w:sz w:val="22"/>
          <w:szCs w:val="22"/>
          <w:spacing w:val="2"/>
        </w:rPr>
        <w:t>清晰化，有些</w:t>
      </w:r>
      <w:r>
        <w:rPr>
          <w:rFonts w:ascii="SimSun" w:hAnsi="SimSun" w:eastAsia="SimSun" w:cs="SimSun"/>
          <w:sz w:val="22"/>
          <w:szCs w:val="22"/>
        </w:rPr>
        <w:t xml:space="preserve">  </w:t>
      </w:r>
      <w:r>
        <w:rPr>
          <w:rFonts w:ascii="SimSun" w:hAnsi="SimSun" w:eastAsia="SimSun" w:cs="SimSun"/>
          <w:sz w:val="22"/>
          <w:szCs w:val="22"/>
        </w:rPr>
        <w:t>需要把某些实体从</w:t>
      </w:r>
      <w:r>
        <w:rPr>
          <w:rFonts w:ascii="Times New Roman" w:hAnsi="Times New Roman" w:eastAsia="Times New Roman" w:cs="Times New Roman"/>
          <w:sz w:val="22"/>
          <w:szCs w:val="22"/>
        </w:rPr>
        <w:t>A </w:t>
      </w:r>
      <w:r>
        <w:rPr>
          <w:rFonts w:ascii="SimSun" w:hAnsi="SimSun" w:eastAsia="SimSun" w:cs="SimSun"/>
          <w:sz w:val="22"/>
          <w:szCs w:val="22"/>
        </w:rPr>
        <w:t>业务域放进</w:t>
      </w:r>
      <w:r>
        <w:rPr>
          <w:rFonts w:ascii="Times New Roman" w:hAnsi="Times New Roman" w:eastAsia="Times New Roman" w:cs="Times New Roman"/>
          <w:sz w:val="22"/>
          <w:szCs w:val="22"/>
        </w:rPr>
        <w:t>B </w:t>
      </w:r>
      <w:r>
        <w:rPr>
          <w:rFonts w:ascii="SimSun" w:hAnsi="SimSun" w:eastAsia="SimSun" w:cs="SimSun"/>
          <w:sz w:val="22"/>
          <w:szCs w:val="22"/>
        </w:rPr>
        <w:t>业务域；有时需要去伪存真，把一些噪 </w:t>
      </w:r>
      <w:r>
        <w:rPr>
          <w:rFonts w:ascii="SimSun" w:hAnsi="SimSun" w:eastAsia="SimSun" w:cs="SimSun"/>
          <w:sz w:val="22"/>
          <w:szCs w:val="22"/>
        </w:rPr>
        <w:t>音型的对象剔除，让它们回归本来的前台或者</w:t>
      </w:r>
      <w:r>
        <w:rPr>
          <w:rFonts w:ascii="SimSun" w:hAnsi="SimSun" w:eastAsia="SimSun" w:cs="SimSun"/>
          <w:sz w:val="22"/>
          <w:szCs w:val="22"/>
          <w:spacing w:val="-1"/>
        </w:rPr>
        <w:t>后台；还有一些需要火眼金</w:t>
      </w:r>
      <w:r>
        <w:rPr>
          <w:rFonts w:ascii="SimSun" w:hAnsi="SimSun" w:eastAsia="SimSun" w:cs="SimSun"/>
          <w:sz w:val="22"/>
          <w:szCs w:val="22"/>
        </w:rPr>
        <w:t xml:space="preserve">  </w:t>
      </w:r>
      <w:r>
        <w:rPr>
          <w:rFonts w:ascii="SimSun" w:hAnsi="SimSun" w:eastAsia="SimSun" w:cs="SimSun"/>
          <w:sz w:val="22"/>
          <w:szCs w:val="22"/>
          <w:spacing w:val="-1"/>
        </w:rPr>
        <w:t>睛，把本该进入但是却由于业务场景覆盖度不够暂时没有进入业务域的业</w:t>
      </w:r>
      <w:r>
        <w:rPr>
          <w:rFonts w:ascii="SimSun" w:hAnsi="SimSun" w:eastAsia="SimSun" w:cs="SimSun"/>
          <w:sz w:val="22"/>
          <w:szCs w:val="22"/>
          <w:spacing w:val="6"/>
        </w:rPr>
        <w:t xml:space="preserve">  </w:t>
      </w:r>
      <w:r>
        <w:rPr>
          <w:rFonts w:ascii="SimSun" w:hAnsi="SimSun" w:eastAsia="SimSun" w:cs="SimSun"/>
          <w:sz w:val="22"/>
          <w:szCs w:val="22"/>
        </w:rPr>
        <w:t>务实体有预判性地拉进来。这一步需要架构师</w:t>
      </w:r>
      <w:r>
        <w:rPr>
          <w:rFonts w:ascii="SimSun" w:hAnsi="SimSun" w:eastAsia="SimSun" w:cs="SimSun"/>
          <w:sz w:val="22"/>
          <w:szCs w:val="22"/>
          <w:spacing w:val="-1"/>
        </w:rPr>
        <w:t>有丰富的分布式架构、服务</w:t>
      </w:r>
    </w:p>
    <w:p>
      <w:pPr>
        <w:ind w:left="499"/>
        <w:spacing w:line="220" w:lineRule="auto"/>
        <w:rPr>
          <w:rFonts w:ascii="SimSun" w:hAnsi="SimSun" w:eastAsia="SimSun" w:cs="SimSun"/>
          <w:sz w:val="22"/>
          <w:szCs w:val="22"/>
        </w:rPr>
      </w:pPr>
      <w:r>
        <w:rPr>
          <w:rFonts w:ascii="SimSun" w:hAnsi="SimSun" w:eastAsia="SimSun" w:cs="SimSun"/>
          <w:sz w:val="22"/>
          <w:szCs w:val="22"/>
          <w:spacing w:val="-7"/>
        </w:rPr>
        <w:t>化设计、中台设计的经验。</w:t>
      </w:r>
    </w:p>
    <w:p>
      <w:pPr>
        <w:pStyle w:val="BodyText"/>
        <w:spacing w:line="345" w:lineRule="auto"/>
        <w:rPr/>
      </w:pPr>
      <w:r/>
    </w:p>
    <w:p>
      <w:pPr>
        <w:ind w:left="499" w:firstLine="440"/>
        <w:spacing w:before="71" w:line="335" w:lineRule="auto"/>
        <w:jc w:val="both"/>
        <w:rPr>
          <w:rFonts w:ascii="SimSun" w:hAnsi="SimSun" w:eastAsia="SimSun" w:cs="SimSun"/>
          <w:sz w:val="22"/>
          <w:szCs w:val="22"/>
        </w:rPr>
      </w:pPr>
      <w:r>
        <w:rPr>
          <w:rFonts w:ascii="SimSun" w:hAnsi="SimSun" w:eastAsia="SimSun" w:cs="SimSun"/>
          <w:sz w:val="22"/>
          <w:szCs w:val="22"/>
          <w:spacing w:val="2"/>
        </w:rPr>
        <w:t>基于上一步的产出再用时序图的形式分析应用与业务域之间的关系，</w:t>
      </w:r>
      <w:r>
        <w:rPr>
          <w:rFonts w:ascii="SimSun" w:hAnsi="SimSun" w:eastAsia="SimSun" w:cs="SimSun"/>
          <w:sz w:val="22"/>
          <w:szCs w:val="22"/>
          <w:spacing w:val="18"/>
        </w:rPr>
        <w:t xml:space="preserve"> </w:t>
      </w:r>
      <w:r>
        <w:rPr>
          <w:rFonts w:ascii="SimSun" w:hAnsi="SimSun" w:eastAsia="SimSun" w:cs="SimSun"/>
          <w:sz w:val="22"/>
          <w:szCs w:val="22"/>
          <w:spacing w:val="4"/>
        </w:rPr>
        <w:t>如图4-6所示，如果做得细致一点，这个过程可以进一步细</w:t>
      </w:r>
      <w:r>
        <w:rPr>
          <w:rFonts w:ascii="SimSun" w:hAnsi="SimSun" w:eastAsia="SimSun" w:cs="SimSun"/>
          <w:sz w:val="22"/>
          <w:szCs w:val="22"/>
          <w:spacing w:val="3"/>
        </w:rPr>
        <w:t>化出调用过程</w:t>
      </w:r>
      <w:r>
        <w:rPr>
          <w:rFonts w:ascii="SimSun" w:hAnsi="SimSun" w:eastAsia="SimSun" w:cs="SimSun"/>
          <w:sz w:val="22"/>
          <w:szCs w:val="22"/>
        </w:rPr>
        <w:t xml:space="preserve"> </w:t>
      </w:r>
      <w:r>
        <w:rPr>
          <w:rFonts w:ascii="SimSun" w:hAnsi="SimSun" w:eastAsia="SimSun" w:cs="SimSun"/>
          <w:sz w:val="22"/>
          <w:szCs w:val="22"/>
        </w:rPr>
        <w:t>之中参与的业务实体。注意，这里的时序图是</w:t>
      </w:r>
      <w:r>
        <w:rPr>
          <w:rFonts w:ascii="SimSun" w:hAnsi="SimSun" w:eastAsia="SimSun" w:cs="SimSun"/>
          <w:sz w:val="22"/>
          <w:szCs w:val="22"/>
          <w:spacing w:val="-1"/>
        </w:rPr>
        <w:t>基于业务域得出的，不是旧</w:t>
      </w:r>
    </w:p>
    <w:p>
      <w:pPr>
        <w:ind w:left="499"/>
        <w:spacing w:line="218" w:lineRule="auto"/>
        <w:rPr>
          <w:rFonts w:ascii="SimSun" w:hAnsi="SimSun" w:eastAsia="SimSun" w:cs="SimSun"/>
          <w:sz w:val="22"/>
          <w:szCs w:val="22"/>
        </w:rPr>
      </w:pPr>
      <w:r>
        <w:rPr>
          <w:rFonts w:ascii="SimSun" w:hAnsi="SimSun" w:eastAsia="SimSun" w:cs="SimSun"/>
          <w:sz w:val="22"/>
          <w:szCs w:val="22"/>
          <w:spacing w:val="-7"/>
        </w:rPr>
        <w:t>有系统依赖关系的时序图。</w:t>
      </w:r>
    </w:p>
    <w:p>
      <w:pPr>
        <w:pStyle w:val="BodyText"/>
        <w:spacing w:line="308" w:lineRule="auto"/>
        <w:rPr/>
      </w:pPr>
      <w:r/>
    </w:p>
    <w:p>
      <w:pPr>
        <w:ind w:left="499" w:right="89" w:firstLine="440"/>
        <w:spacing w:before="73" w:line="342" w:lineRule="auto"/>
        <w:jc w:val="both"/>
        <w:rPr>
          <w:rFonts w:ascii="SimSun" w:hAnsi="SimSun" w:eastAsia="SimSun" w:cs="SimSun"/>
          <w:sz w:val="22"/>
          <w:szCs w:val="22"/>
        </w:rPr>
      </w:pPr>
      <w:r>
        <w:rPr>
          <w:rFonts w:ascii="SimSun" w:hAnsi="SimSun" w:eastAsia="SimSun" w:cs="SimSun"/>
          <w:sz w:val="22"/>
          <w:szCs w:val="22"/>
          <w:spacing w:val="-1"/>
        </w:rPr>
        <w:t>分析业务规划中的业务场景和用例会产出完整的基于中台业务域架构</w:t>
      </w:r>
      <w:r>
        <w:rPr>
          <w:rFonts w:ascii="SimSun" w:hAnsi="SimSun" w:eastAsia="SimSun" w:cs="SimSun"/>
          <w:sz w:val="22"/>
          <w:szCs w:val="22"/>
          <w:spacing w:val="17"/>
        </w:rPr>
        <w:t xml:space="preserve"> </w:t>
      </w:r>
      <w:r>
        <w:rPr>
          <w:rFonts w:ascii="SimSun" w:hAnsi="SimSun" w:eastAsia="SimSun" w:cs="SimSun"/>
          <w:sz w:val="22"/>
          <w:szCs w:val="22"/>
          <w:spacing w:val="-1"/>
        </w:rPr>
        <w:t>的调用关系，再把这些时序图按业务域进行分类归集。时序图中和业务域</w:t>
      </w:r>
      <w:r>
        <w:rPr>
          <w:rFonts w:ascii="SimSun" w:hAnsi="SimSun" w:eastAsia="SimSun" w:cs="SimSun"/>
          <w:sz w:val="22"/>
          <w:szCs w:val="22"/>
          <w:spacing w:val="4"/>
        </w:rPr>
        <w:t xml:space="preserve"> </w:t>
      </w:r>
      <w:r>
        <w:rPr>
          <w:rFonts w:ascii="SimSun" w:hAnsi="SimSun" w:eastAsia="SimSun" w:cs="SimSun"/>
          <w:sz w:val="22"/>
          <w:szCs w:val="22"/>
          <w:spacing w:val="-1"/>
        </w:rPr>
        <w:t>的每一次交互算一次“触点”,按业务域把所有触点进行聚合，如图4-7所</w:t>
      </w:r>
      <w:r>
        <w:rPr>
          <w:rFonts w:ascii="SimSun" w:hAnsi="SimSun" w:eastAsia="SimSun" w:cs="SimSun"/>
          <w:sz w:val="22"/>
          <w:szCs w:val="22"/>
          <w:spacing w:val="6"/>
        </w:rPr>
        <w:t xml:space="preserve"> </w:t>
      </w:r>
      <w:r>
        <w:rPr>
          <w:rFonts w:ascii="SimSun" w:hAnsi="SimSun" w:eastAsia="SimSun" w:cs="SimSun"/>
          <w:sz w:val="22"/>
          <w:szCs w:val="22"/>
        </w:rPr>
        <w:t>示，通过触点数我们可以直观地看出来这些“业</w:t>
      </w:r>
      <w:r>
        <w:rPr>
          <w:rFonts w:ascii="SimSun" w:hAnsi="SimSun" w:eastAsia="SimSun" w:cs="SimSun"/>
          <w:sz w:val="22"/>
          <w:szCs w:val="22"/>
          <w:spacing w:val="-1"/>
        </w:rPr>
        <w:t>务域”的活跃度以及与业</w:t>
      </w:r>
      <w:r>
        <w:rPr>
          <w:rFonts w:ascii="SimSun" w:hAnsi="SimSun" w:eastAsia="SimSun" w:cs="SimSun"/>
          <w:sz w:val="22"/>
          <w:szCs w:val="22"/>
        </w:rPr>
        <w:t xml:space="preserve"> </w:t>
      </w:r>
      <w:r>
        <w:rPr>
          <w:rFonts w:ascii="SimSun" w:hAnsi="SimSun" w:eastAsia="SimSun" w:cs="SimSun"/>
          <w:sz w:val="22"/>
          <w:szCs w:val="22"/>
        </w:rPr>
        <w:t>务场景的依赖程度。这时可以结合上节介绍的</w:t>
      </w:r>
      <w:r>
        <w:rPr>
          <w:rFonts w:ascii="SimSun" w:hAnsi="SimSun" w:eastAsia="SimSun" w:cs="SimSun"/>
          <w:sz w:val="22"/>
          <w:szCs w:val="22"/>
          <w:spacing w:val="-1"/>
        </w:rPr>
        <w:t>判断标准、团队的资源以及</w:t>
      </w:r>
    </w:p>
    <w:p>
      <w:pPr>
        <w:ind w:left="499"/>
        <w:spacing w:line="219" w:lineRule="auto"/>
        <w:rPr>
          <w:rFonts w:ascii="SimSun" w:hAnsi="SimSun" w:eastAsia="SimSun" w:cs="SimSun"/>
          <w:sz w:val="22"/>
          <w:szCs w:val="22"/>
        </w:rPr>
      </w:pPr>
      <w:r>
        <w:rPr>
          <w:rFonts w:ascii="SimSun" w:hAnsi="SimSun" w:eastAsia="SimSun" w:cs="SimSun"/>
          <w:sz w:val="22"/>
          <w:szCs w:val="22"/>
          <w:spacing w:val="-6"/>
        </w:rPr>
        <w:t>业务规划，定义出第一批可以升级到“中心”的业务域。</w:t>
      </w:r>
    </w:p>
    <w:p>
      <w:pPr>
        <w:pStyle w:val="BodyText"/>
        <w:spacing w:line="284" w:lineRule="auto"/>
        <w:rPr/>
      </w:pPr>
      <w:r/>
    </w:p>
    <w:p>
      <w:pPr>
        <w:ind w:left="940"/>
        <w:spacing w:before="72" w:line="401" w:lineRule="exact"/>
        <w:rPr>
          <w:rFonts w:ascii="SimSun" w:hAnsi="SimSun" w:eastAsia="SimSun" w:cs="SimSun"/>
          <w:sz w:val="22"/>
          <w:szCs w:val="22"/>
        </w:rPr>
      </w:pPr>
      <w:r>
        <w:rPr>
          <w:rFonts w:ascii="SimSun" w:hAnsi="SimSun" w:eastAsia="SimSun" w:cs="SimSun"/>
          <w:sz w:val="22"/>
          <w:szCs w:val="22"/>
          <w:position w:val="13"/>
        </w:rPr>
        <w:t>通过业务域与实体对象之间的依赖关系、业务</w:t>
      </w:r>
      <w:r>
        <w:rPr>
          <w:rFonts w:ascii="SimSun" w:hAnsi="SimSun" w:eastAsia="SimSun" w:cs="SimSun"/>
          <w:sz w:val="22"/>
          <w:szCs w:val="22"/>
          <w:spacing w:val="-1"/>
          <w:position w:val="13"/>
        </w:rPr>
        <w:t>域复杂度、业务实体之</w:t>
      </w:r>
    </w:p>
    <w:p>
      <w:pPr>
        <w:ind w:left="499"/>
        <w:spacing w:line="219" w:lineRule="auto"/>
        <w:rPr>
          <w:rFonts w:ascii="SimSun" w:hAnsi="SimSun" w:eastAsia="SimSun" w:cs="SimSun"/>
          <w:sz w:val="22"/>
          <w:szCs w:val="22"/>
        </w:rPr>
      </w:pPr>
      <w:r>
        <w:rPr>
          <w:rFonts w:ascii="SimSun" w:hAnsi="SimSun" w:eastAsia="SimSun" w:cs="SimSun"/>
          <w:sz w:val="22"/>
          <w:szCs w:val="22"/>
          <w:spacing w:val="-1"/>
        </w:rPr>
        <w:t>间的亲密度对业务域做进一步的聚类，这样就可以将每一个业务实体归类</w:t>
      </w:r>
    </w:p>
    <w:p>
      <w:pPr>
        <w:spacing w:line="219" w:lineRule="auto"/>
        <w:sectPr>
          <w:pgSz w:w="8390" w:h="13250"/>
          <w:pgMar w:top="400" w:right="570" w:bottom="400" w:left="200" w:header="0" w:footer="0" w:gutter="0"/>
        </w:sectPr>
        <w:rPr>
          <w:rFonts w:ascii="SimSun" w:hAnsi="SimSun" w:eastAsia="SimSun" w:cs="SimSun"/>
          <w:sz w:val="22"/>
          <w:szCs w:val="22"/>
        </w:rPr>
      </w:pPr>
    </w:p>
    <w:p>
      <w:pPr>
        <w:ind w:left="3239"/>
        <w:spacing w:before="134" w:line="219" w:lineRule="auto"/>
        <w:tabs>
          <w:tab w:val="left" w:pos="6419"/>
        </w:tabs>
        <w:rPr>
          <w:rFonts w:ascii="SimSun" w:hAnsi="SimSun" w:eastAsia="SimSun" w:cs="SimSun"/>
          <w:sz w:val="13"/>
          <w:szCs w:val="13"/>
        </w:rPr>
      </w:pPr>
      <w:r>
        <w:rPr>
          <w:rFonts w:ascii="SimSun" w:hAnsi="SimSun" w:eastAsia="SimSun" w:cs="SimSun"/>
          <w:sz w:val="13"/>
          <w:szCs w:val="13"/>
        </w:rPr>
        <w:tab/>
      </w:r>
      <w:r>
        <w:rPr>
          <w:rFonts w:ascii="SimSun" w:hAnsi="SimSun" w:eastAsia="SimSun" w:cs="SimSun"/>
          <w:sz w:val="13"/>
          <w:szCs w:val="13"/>
          <w:spacing w:val="-7"/>
        </w:rPr>
        <w:t>—</w:t>
      </w:r>
      <w:r>
        <w:rPr>
          <w:rFonts w:ascii="SimSun" w:hAnsi="SimSun" w:eastAsia="SimSun" w:cs="SimSun"/>
          <w:sz w:val="13"/>
          <w:szCs w:val="13"/>
          <w:spacing w:val="-8"/>
        </w:rPr>
        <w:t xml:space="preserve"> </w:t>
      </w:r>
      <w:r>
        <w:rPr>
          <w:rFonts w:ascii="SimSun" w:hAnsi="SimSun" w:eastAsia="SimSun" w:cs="SimSun"/>
          <w:sz w:val="13"/>
          <w:szCs w:val="13"/>
          <w:spacing w:val="-7"/>
        </w:rPr>
        <w:t>第</w:t>
      </w:r>
      <w:r>
        <w:rPr>
          <w:rFonts w:ascii="SimSun" w:hAnsi="SimSun" w:eastAsia="SimSun" w:cs="SimSun"/>
          <w:sz w:val="13"/>
          <w:szCs w:val="13"/>
          <w:spacing w:val="3"/>
        </w:rPr>
        <w:t xml:space="preserve"> </w:t>
      </w:r>
      <w:r>
        <w:rPr>
          <w:rFonts w:ascii="SimSun" w:hAnsi="SimSun" w:eastAsia="SimSun" w:cs="SimSun"/>
          <w:sz w:val="13"/>
          <w:szCs w:val="13"/>
          <w:spacing w:val="-7"/>
        </w:rPr>
        <w:t>四 章</w:t>
      </w:r>
      <w:r>
        <w:rPr>
          <w:rFonts w:ascii="SimSun" w:hAnsi="SimSun" w:eastAsia="SimSun" w:cs="SimSun"/>
          <w:sz w:val="13"/>
          <w:szCs w:val="13"/>
          <w:spacing w:val="15"/>
        </w:rPr>
        <w:t xml:space="preserve">   </w:t>
      </w:r>
      <w:r>
        <w:rPr>
          <w:rFonts w:ascii="SimSun" w:hAnsi="SimSun" w:eastAsia="SimSun" w:cs="SimSun"/>
          <w:sz w:val="13"/>
          <w:szCs w:val="13"/>
          <w:spacing w:val="-7"/>
        </w:rPr>
        <w:t>131</w:t>
      </w:r>
    </w:p>
    <w:p>
      <w:pPr>
        <w:ind w:left="4991"/>
        <w:spacing w:before="44" w:line="219" w:lineRule="auto"/>
        <w:rPr>
          <w:rFonts w:ascii="SimSun" w:hAnsi="SimSun" w:eastAsia="SimSun" w:cs="SimSun"/>
          <w:sz w:val="13"/>
          <w:szCs w:val="13"/>
        </w:rPr>
      </w:pPr>
      <w:r>
        <w:rPr>
          <w:rFonts w:ascii="SimSun" w:hAnsi="SimSun" w:eastAsia="SimSun" w:cs="SimSun"/>
          <w:sz w:val="13"/>
          <w:szCs w:val="13"/>
          <w:b/>
          <w:bCs/>
          <w:spacing w:val="18"/>
        </w:rPr>
        <w:t>中台服务设计及平台化运营体系</w:t>
      </w:r>
    </w:p>
    <w:p>
      <w:pPr>
        <w:pStyle w:val="BodyText"/>
        <w:spacing w:line="269" w:lineRule="auto"/>
        <w:rPr/>
      </w:pPr>
      <w:r/>
    </w:p>
    <w:p>
      <w:pPr>
        <w:pStyle w:val="BodyText"/>
        <w:spacing w:line="270" w:lineRule="auto"/>
        <w:rPr/>
      </w:pPr>
      <w:r/>
    </w:p>
    <w:p>
      <w:pPr>
        <w:ind w:left="49"/>
        <w:spacing w:before="68" w:line="219" w:lineRule="auto"/>
        <w:rPr>
          <w:rFonts w:ascii="SimSun" w:hAnsi="SimSun" w:eastAsia="SimSun" w:cs="SimSun"/>
          <w:sz w:val="21"/>
          <w:szCs w:val="21"/>
        </w:rPr>
      </w:pPr>
      <w:r>
        <w:rPr>
          <w:rFonts w:ascii="SimSun" w:hAnsi="SimSun" w:eastAsia="SimSun" w:cs="SimSun"/>
          <w:sz w:val="21"/>
          <w:szCs w:val="21"/>
          <w:spacing w:val="-1"/>
        </w:rPr>
        <w:t>到合适的业务域。</w:t>
      </w:r>
    </w:p>
    <w:p>
      <w:pPr>
        <w:pStyle w:val="BodyText"/>
        <w:spacing w:line="290" w:lineRule="auto"/>
        <w:rPr/>
      </w:pPr>
      <w:r/>
    </w:p>
    <w:p>
      <w:pPr>
        <w:pStyle w:val="BodyText"/>
        <w:spacing w:line="6290" w:lineRule="exact"/>
        <w:rPr/>
      </w:pPr>
      <w:r>
        <w:rPr>
          <w:position w:val="-125"/>
        </w:rPr>
        <w:pict>
          <v:group id="_x0000_s968" style="mso-position-vertical-relative:line;mso-position-horizontal-relative:char;width:356pt;height:314.55pt;" filled="false" stroked="false" coordsize="7120,6290" coordorigin="0,0">
            <v:shape id="_x0000_s970" style="position:absolute;left:0;top:0;width:7120;height:6290;" filled="false" stroked="false" type="#_x0000_t75">
              <v:imagedata o:title="" r:id="rId162"/>
            </v:shape>
            <v:shape id="_x0000_s972" style="position:absolute;left:29;top:95;width:6925;height:5762;" filled="false" stroked="false" type="#_x0000_t202">
              <v:fill on="false"/>
              <v:stroke on="false"/>
              <v:path/>
              <v:imagedata o:title=""/>
              <o:lock v:ext="edit" aspectratio="false"/>
              <v:textbox inset="0mm,0mm,0mm,0mm">
                <w:txbxContent>
                  <w:p>
                    <w:pPr>
                      <w:ind w:right="18"/>
                      <w:spacing w:before="19" w:line="235" w:lineRule="auto"/>
                      <w:jc w:val="right"/>
                      <w:rPr>
                        <w:rFonts w:ascii="SimSun" w:hAnsi="SimSun" w:eastAsia="SimSun" w:cs="SimSun"/>
                        <w:sz w:val="13"/>
                        <w:szCs w:val="13"/>
                      </w:rPr>
                    </w:pPr>
                    <w:r>
                      <w:rPr>
                        <w:rFonts w:ascii="SimSun" w:hAnsi="SimSun" w:eastAsia="SimSun" w:cs="SimSun"/>
                        <w:sz w:val="13"/>
                        <w:szCs w:val="13"/>
                        <w:spacing w:val="-1"/>
                      </w:rPr>
                      <w:t>官方商城</w:t>
                    </w:r>
                    <w:r>
                      <w:rPr>
                        <w:rFonts w:ascii="SimSun" w:hAnsi="SimSun" w:eastAsia="SimSun" w:cs="SimSun"/>
                        <w:sz w:val="13"/>
                        <w:szCs w:val="13"/>
                        <w:spacing w:val="5"/>
                      </w:rPr>
                      <w:t xml:space="preserve">      </w:t>
                    </w:r>
                    <w:r>
                      <w:rPr>
                        <w:rFonts w:ascii="SimSun" w:hAnsi="SimSun" w:eastAsia="SimSun" w:cs="SimSun"/>
                        <w:sz w:val="13"/>
                        <w:szCs w:val="13"/>
                        <w:spacing w:val="-1"/>
                        <w:position w:val="-1"/>
                      </w:rPr>
                      <w:t>020</w:t>
                    </w:r>
                    <w:r>
                      <w:rPr>
                        <w:rFonts w:ascii="SimSun" w:hAnsi="SimSun" w:eastAsia="SimSun" w:cs="SimSun"/>
                        <w:sz w:val="13"/>
                        <w:szCs w:val="13"/>
                        <w:spacing w:val="3"/>
                        <w:position w:val="-1"/>
                      </w:rPr>
                      <w:t xml:space="preserve">        </w:t>
                    </w:r>
                    <w:r>
                      <w:rPr>
                        <w:rFonts w:ascii="Times New Roman" w:hAnsi="Times New Roman" w:eastAsia="Times New Roman" w:cs="Times New Roman"/>
                        <w:sz w:val="13"/>
                        <w:szCs w:val="13"/>
                        <w:spacing w:val="-1"/>
                      </w:rPr>
                      <w:t>OMS           </w:t>
                    </w:r>
                    <w:r>
                      <w:rPr>
                        <w:rFonts w:ascii="Times New Roman" w:hAnsi="Times New Roman" w:eastAsia="Times New Roman" w:cs="Times New Roman"/>
                        <w:sz w:val="13"/>
                        <w:szCs w:val="13"/>
                        <w:spacing w:val="-2"/>
                      </w:rPr>
                      <w:t xml:space="preserve"> </w:t>
                    </w:r>
                    <w:r>
                      <w:rPr>
                        <w:rFonts w:ascii="SimSun" w:hAnsi="SimSun" w:eastAsia="SimSun" w:cs="SimSun"/>
                        <w:sz w:val="13"/>
                        <w:szCs w:val="13"/>
                        <w:spacing w:val="-2"/>
                        <w:position w:val="-1"/>
                      </w:rPr>
                      <w:t>交易域</w:t>
                    </w:r>
                    <w:r>
                      <w:rPr>
                        <w:rFonts w:ascii="SimSun" w:hAnsi="SimSun" w:eastAsia="SimSun" w:cs="SimSun"/>
                        <w:sz w:val="13"/>
                        <w:szCs w:val="13"/>
                        <w:spacing w:val="5"/>
                        <w:position w:val="-1"/>
                      </w:rPr>
                      <w:t xml:space="preserve">      </w:t>
                    </w:r>
                    <w:r>
                      <w:rPr>
                        <w:rFonts w:ascii="SimSun" w:hAnsi="SimSun" w:eastAsia="SimSun" w:cs="SimSun"/>
                        <w:sz w:val="13"/>
                        <w:szCs w:val="13"/>
                        <w:spacing w:val="-2"/>
                      </w:rPr>
                      <w:t>营销域</w:t>
                    </w:r>
                    <w:r>
                      <w:rPr>
                        <w:rFonts w:ascii="SimSun" w:hAnsi="SimSun" w:eastAsia="SimSun" w:cs="SimSun"/>
                        <w:sz w:val="13"/>
                        <w:szCs w:val="13"/>
                        <w:spacing w:val="5"/>
                      </w:rPr>
                      <w:t xml:space="preserve">       </w:t>
                    </w:r>
                    <w:r>
                      <w:rPr>
                        <w:rFonts w:ascii="SimSun" w:hAnsi="SimSun" w:eastAsia="SimSun" w:cs="SimSun"/>
                        <w:sz w:val="13"/>
                        <w:szCs w:val="13"/>
                        <w:spacing w:val="-2"/>
                      </w:rPr>
                      <w:t>商品域</w:t>
                    </w:r>
                    <w:r>
                      <w:rPr>
                        <w:rFonts w:ascii="SimSun" w:hAnsi="SimSun" w:eastAsia="SimSun" w:cs="SimSun"/>
                        <w:sz w:val="13"/>
                        <w:szCs w:val="13"/>
                        <w:spacing w:val="9"/>
                      </w:rPr>
                      <w:t xml:space="preserve">     </w:t>
                    </w:r>
                    <w:r>
                      <w:rPr>
                        <w:rFonts w:ascii="SimSun" w:hAnsi="SimSun" w:eastAsia="SimSun" w:cs="SimSun"/>
                        <w:sz w:val="13"/>
                        <w:szCs w:val="13"/>
                        <w:spacing w:val="-2"/>
                      </w:rPr>
                      <w:t>库存域</w:t>
                    </w:r>
                    <w:r>
                      <w:rPr>
                        <w:rFonts w:ascii="SimSun" w:hAnsi="SimSun" w:eastAsia="SimSun" w:cs="SimSun"/>
                        <w:sz w:val="13"/>
                        <w:szCs w:val="13"/>
                        <w:spacing w:val="6"/>
                      </w:rPr>
                      <w:t xml:space="preserve">     </w:t>
                    </w:r>
                    <w:r>
                      <w:rPr>
                        <w:rFonts w:ascii="SimSun" w:hAnsi="SimSun" w:eastAsia="SimSun" w:cs="SimSun"/>
                        <w:sz w:val="13"/>
                        <w:szCs w:val="13"/>
                        <w:spacing w:val="-2"/>
                      </w:rPr>
                      <w:t>支付域</w:t>
                    </w:r>
                  </w:p>
                  <w:p>
                    <w:pPr>
                      <w:spacing w:line="349" w:lineRule="auto"/>
                      <w:rPr>
                        <w:rFonts w:ascii="Arial"/>
                        <w:sz w:val="21"/>
                      </w:rPr>
                    </w:pPr>
                    <w:r/>
                  </w:p>
                  <w:p>
                    <w:pPr>
                      <w:ind w:left="2129"/>
                      <w:spacing w:before="43" w:line="159" w:lineRule="auto"/>
                      <w:rPr>
                        <w:rFonts w:ascii="SimSun" w:hAnsi="SimSun" w:eastAsia="SimSun" w:cs="SimSun"/>
                        <w:sz w:val="13"/>
                        <w:szCs w:val="13"/>
                      </w:rPr>
                    </w:pPr>
                    <w:r>
                      <w:rPr>
                        <w:rFonts w:ascii="SimSun" w:hAnsi="SimSun" w:eastAsia="SimSun" w:cs="SimSun"/>
                        <w:sz w:val="13"/>
                        <w:szCs w:val="13"/>
                        <w:spacing w:val="-1"/>
                      </w:rPr>
                      <w:t>添加购物车</w:t>
                    </w:r>
                  </w:p>
                  <w:p>
                    <w:pPr>
                      <w:ind w:left="2259"/>
                      <w:spacing w:line="192" w:lineRule="auto"/>
                      <w:rPr>
                        <w:rFonts w:ascii="SimSun" w:hAnsi="SimSun" w:eastAsia="SimSun" w:cs="SimSun"/>
                        <w:sz w:val="20"/>
                        <w:szCs w:val="20"/>
                      </w:rPr>
                    </w:pPr>
                    <w:r>
                      <w:rPr>
                        <w:rFonts w:ascii="SimSun" w:hAnsi="SimSun" w:eastAsia="SimSun" w:cs="SimSun"/>
                        <w:sz w:val="20"/>
                        <w:szCs w:val="20"/>
                        <w:spacing w:val="4"/>
                      </w:rPr>
                      <w:t>下单</w:t>
                    </w:r>
                  </w:p>
                  <w:p>
                    <w:pPr>
                      <w:ind w:left="3720"/>
                      <w:spacing w:line="163" w:lineRule="auto"/>
                      <w:rPr>
                        <w:rFonts w:ascii="SimSun" w:hAnsi="SimSun" w:eastAsia="SimSun" w:cs="SimSun"/>
                        <w:sz w:val="13"/>
                        <w:szCs w:val="13"/>
                      </w:rPr>
                    </w:pPr>
                    <w:r>
                      <w:rPr>
                        <w:rFonts w:ascii="SimSun" w:hAnsi="SimSun" w:eastAsia="SimSun" w:cs="SimSun"/>
                        <w:sz w:val="13"/>
                        <w:szCs w:val="13"/>
                        <w:spacing w:val="-1"/>
                      </w:rPr>
                      <w:t>计算优惠</w:t>
                    </w:r>
                  </w:p>
                  <w:p>
                    <w:pPr>
                      <w:ind w:left="20"/>
                      <w:spacing w:line="199" w:lineRule="auto"/>
                      <w:rPr>
                        <w:rFonts w:ascii="SimSun" w:hAnsi="SimSun" w:eastAsia="SimSun" w:cs="SimSun"/>
                        <w:sz w:val="13"/>
                        <w:szCs w:val="13"/>
                      </w:rPr>
                    </w:pPr>
                    <w:r>
                      <w:rPr>
                        <w:rFonts w:ascii="SimSun" w:hAnsi="SimSun" w:eastAsia="SimSun" w:cs="SimSun"/>
                        <w:sz w:val="13"/>
                        <w:szCs w:val="13"/>
                        <w:spacing w:val="-2"/>
                      </w:rPr>
                      <w:t>消费者</w:t>
                    </w:r>
                  </w:p>
                  <w:p>
                    <w:pPr>
                      <w:spacing w:line="310" w:lineRule="auto"/>
                      <w:rPr>
                        <w:rFonts w:ascii="Arial"/>
                        <w:sz w:val="21"/>
                      </w:rPr>
                    </w:pPr>
                    <w:r/>
                  </w:p>
                  <w:p>
                    <w:pPr>
                      <w:ind w:left="4510"/>
                      <w:spacing w:before="42" w:line="219" w:lineRule="auto"/>
                      <w:rPr>
                        <w:rFonts w:ascii="SimSun" w:hAnsi="SimSun" w:eastAsia="SimSun" w:cs="SimSun"/>
                        <w:sz w:val="13"/>
                        <w:szCs w:val="13"/>
                      </w:rPr>
                    </w:pPr>
                    <w:r>
                      <w:rPr>
                        <w:rFonts w:ascii="SimSun" w:hAnsi="SimSun" w:eastAsia="SimSun" w:cs="SimSun"/>
                        <w:sz w:val="13"/>
                        <w:szCs w:val="13"/>
                        <w:spacing w:val="-1"/>
                      </w:rPr>
                      <w:t>优惠逻辑</w:t>
                    </w:r>
                  </w:p>
                  <w:p>
                    <w:pPr>
                      <w:ind w:left="3720"/>
                      <w:spacing w:before="76" w:line="220" w:lineRule="auto"/>
                      <w:rPr>
                        <w:rFonts w:ascii="SimSun" w:hAnsi="SimSun" w:eastAsia="SimSun" w:cs="SimSun"/>
                        <w:sz w:val="13"/>
                        <w:szCs w:val="13"/>
                      </w:rPr>
                    </w:pPr>
                    <w:r>
                      <w:rPr>
                        <w:rFonts w:ascii="SimSun" w:hAnsi="SimSun" w:eastAsia="SimSun" w:cs="SimSun"/>
                        <w:sz w:val="13"/>
                        <w:szCs w:val="13"/>
                        <w:spacing w:val="-2"/>
                      </w:rPr>
                      <w:t>订单详情</w:t>
                    </w:r>
                  </w:p>
                  <w:p>
                    <w:pPr>
                      <w:spacing w:line="469" w:lineRule="auto"/>
                      <w:rPr>
                        <w:rFonts w:ascii="Arial"/>
                        <w:sz w:val="21"/>
                      </w:rPr>
                    </w:pPr>
                    <w:r/>
                  </w:p>
                  <w:p>
                    <w:pPr>
                      <w:ind w:left="4360"/>
                      <w:spacing w:before="43" w:line="219" w:lineRule="auto"/>
                      <w:rPr>
                        <w:rFonts w:ascii="SimSun" w:hAnsi="SimSun" w:eastAsia="SimSun" w:cs="SimSun"/>
                        <w:sz w:val="13"/>
                        <w:szCs w:val="13"/>
                      </w:rPr>
                    </w:pPr>
                    <w:r>
                      <w:rPr>
                        <w:rFonts w:ascii="SimSun" w:hAnsi="SimSun" w:eastAsia="SimSun" w:cs="SimSun"/>
                        <w:sz w:val="13"/>
                        <w:szCs w:val="13"/>
                        <w:color w:val="FFFFFF"/>
                        <w:spacing w:val="-1"/>
                      </w:rPr>
                      <w:t>检查并预留库存</w:t>
                    </w:r>
                  </w:p>
                  <w:p>
                    <w:pPr>
                      <w:ind w:left="3720"/>
                      <w:spacing w:before="226" w:line="220" w:lineRule="auto"/>
                      <w:rPr>
                        <w:rFonts w:ascii="SimSun" w:hAnsi="SimSun" w:eastAsia="SimSun" w:cs="SimSun"/>
                        <w:sz w:val="13"/>
                        <w:szCs w:val="13"/>
                      </w:rPr>
                    </w:pPr>
                    <w:r>
                      <w:rPr>
                        <w:rFonts w:ascii="SimSun" w:hAnsi="SimSun" w:eastAsia="SimSun" w:cs="SimSun"/>
                        <w:sz w:val="13"/>
                        <w:szCs w:val="13"/>
                        <w:spacing w:val="-1"/>
                      </w:rPr>
                      <w:t>创建订单</w:t>
                    </w:r>
                  </w:p>
                  <w:p>
                    <w:pPr>
                      <w:ind w:left="1369"/>
                      <w:spacing w:before="8"/>
                      <w:rPr>
                        <w:rFonts w:ascii="SimSun" w:hAnsi="SimSun" w:eastAsia="SimSun" w:cs="SimSun"/>
                        <w:sz w:val="13"/>
                        <w:szCs w:val="13"/>
                      </w:rPr>
                    </w:pPr>
                    <w:r>
                      <w:rPr>
                        <w:rFonts w:ascii="SimSun" w:hAnsi="SimSun" w:eastAsia="SimSun" w:cs="SimSun"/>
                        <w:sz w:val="13"/>
                        <w:szCs w:val="13"/>
                        <w:spacing w:val="-12"/>
                      </w:rPr>
                      <w:t>&lt;-</w:t>
                    </w:r>
                  </w:p>
                  <w:p>
                    <w:pPr>
                      <w:ind w:left="3830"/>
                      <w:spacing w:before="58" w:line="219" w:lineRule="auto"/>
                      <w:rPr>
                        <w:rFonts w:ascii="SimSun" w:hAnsi="SimSun" w:eastAsia="SimSun" w:cs="SimSun"/>
                        <w:sz w:val="13"/>
                        <w:szCs w:val="13"/>
                      </w:rPr>
                    </w:pPr>
                    <w:r>
                      <w:rPr>
                        <w:rFonts w:ascii="SimSun" w:hAnsi="SimSun" w:eastAsia="SimSun" w:cs="SimSun"/>
                        <w:sz w:val="13"/>
                        <w:szCs w:val="13"/>
                        <w:color w:val="FFFFFF"/>
                        <w:spacing w:val="-2"/>
                      </w:rPr>
                      <w:t>支付</w:t>
                    </w:r>
                  </w:p>
                  <w:p>
                    <w:pPr>
                      <w:ind w:left="5240"/>
                      <w:spacing w:before="232" w:line="161" w:lineRule="auto"/>
                      <w:rPr>
                        <w:rFonts w:ascii="LiSu" w:hAnsi="LiSu" w:eastAsia="LiSu" w:cs="LiSu"/>
                        <w:sz w:val="13"/>
                        <w:szCs w:val="13"/>
                      </w:rPr>
                    </w:pPr>
                    <w:r>
                      <w:rPr>
                        <w:rFonts w:ascii="LiSu" w:hAnsi="LiSu" w:eastAsia="LiSu" w:cs="LiSu"/>
                        <w:sz w:val="13"/>
                        <w:szCs w:val="13"/>
                        <w:color w:val="FFFFFF"/>
                        <w:spacing w:val="-6"/>
                      </w:rPr>
                      <w:t>修改订单状态</w:t>
                    </w:r>
                  </w:p>
                  <w:p>
                    <w:pPr>
                      <w:ind w:left="5370"/>
                      <w:spacing w:before="1" w:line="219" w:lineRule="auto"/>
                      <w:rPr>
                        <w:rFonts w:ascii="SimSun" w:hAnsi="SimSun" w:eastAsia="SimSun" w:cs="SimSun"/>
                        <w:sz w:val="13"/>
                        <w:szCs w:val="13"/>
                      </w:rPr>
                    </w:pPr>
                    <w:r>
                      <w:rPr>
                        <w:rFonts w:ascii="SimSun" w:hAnsi="SimSun" w:eastAsia="SimSun" w:cs="SimSun"/>
                        <w:sz w:val="13"/>
                        <w:szCs w:val="13"/>
                        <w:spacing w:val="-7"/>
                      </w:rPr>
                      <w:t>为已支付</w:t>
                    </w:r>
                  </w:p>
                  <w:p>
                    <w:pPr>
                      <w:ind w:left="4520"/>
                      <w:spacing w:before="55" w:line="219" w:lineRule="auto"/>
                      <w:rPr>
                        <w:rFonts w:ascii="SimSun" w:hAnsi="SimSun" w:eastAsia="SimSun" w:cs="SimSun"/>
                        <w:sz w:val="13"/>
                        <w:szCs w:val="13"/>
                      </w:rPr>
                    </w:pPr>
                    <w:r>
                      <w:rPr>
                        <w:rFonts w:ascii="SimSun" w:hAnsi="SimSun" w:eastAsia="SimSun" w:cs="SimSun"/>
                        <w:sz w:val="13"/>
                        <w:szCs w:val="13"/>
                        <w:spacing w:val="-2"/>
                      </w:rPr>
                      <w:t>和减库存</w:t>
                    </w:r>
                  </w:p>
                  <w:p>
                    <w:pPr>
                      <w:ind w:left="2440"/>
                      <w:spacing w:before="118" w:line="184" w:lineRule="auto"/>
                      <w:rPr>
                        <w:rFonts w:ascii="SimSun" w:hAnsi="SimSun" w:eastAsia="SimSun" w:cs="SimSun"/>
                        <w:sz w:val="13"/>
                        <w:szCs w:val="13"/>
                      </w:rPr>
                    </w:pPr>
                    <w:r>
                      <w:rPr>
                        <w:rFonts w:ascii="SimSun" w:hAnsi="SimSun" w:eastAsia="SimSun" w:cs="SimSun"/>
                        <w:sz w:val="13"/>
                        <w:szCs w:val="13"/>
                        <w:spacing w:val="-2"/>
                      </w:rPr>
                      <w:t>通知店</w:t>
                    </w:r>
                  </w:p>
                  <w:p>
                    <w:pPr>
                      <w:ind w:left="3720"/>
                      <w:spacing w:before="258" w:line="219" w:lineRule="auto"/>
                      <w:rPr>
                        <w:rFonts w:ascii="SimSun" w:hAnsi="SimSun" w:eastAsia="SimSun" w:cs="SimSun"/>
                        <w:sz w:val="13"/>
                        <w:szCs w:val="13"/>
                      </w:rPr>
                    </w:pPr>
                    <w:r>
                      <w:rPr>
                        <w:rFonts w:ascii="SimSun" w:hAnsi="SimSun" w:eastAsia="SimSun" w:cs="SimSun"/>
                        <w:sz w:val="13"/>
                        <w:szCs w:val="13"/>
                        <w:spacing w:val="-2"/>
                      </w:rPr>
                      <w:t>发货</w:t>
                    </w:r>
                  </w:p>
                  <w:p>
                    <w:pPr>
                      <w:spacing w:line="401" w:lineRule="auto"/>
                      <w:rPr>
                        <w:rFonts w:ascii="Arial"/>
                        <w:sz w:val="21"/>
                      </w:rPr>
                    </w:pPr>
                    <w:r/>
                  </w:p>
                  <w:p>
                    <w:pPr>
                      <w:ind w:left="460"/>
                      <w:spacing w:before="42" w:line="219" w:lineRule="auto"/>
                      <w:rPr>
                        <w:rFonts w:ascii="SimSun" w:hAnsi="SimSun" w:eastAsia="SimSun" w:cs="SimSun"/>
                        <w:sz w:val="13"/>
                        <w:szCs w:val="13"/>
                      </w:rPr>
                    </w:pPr>
                    <w:r>
                      <w:rPr>
                        <w:rFonts w:ascii="SimSun" w:hAnsi="SimSun" w:eastAsia="SimSun" w:cs="SimSun"/>
                        <w:sz w:val="13"/>
                        <w:szCs w:val="13"/>
                        <w:spacing w:val="-1"/>
                      </w:rPr>
                      <w:t>确认收货</w:t>
                    </w:r>
                  </w:p>
                  <w:p>
                    <w:pPr>
                      <w:spacing w:line="255" w:lineRule="auto"/>
                      <w:rPr>
                        <w:rFonts w:ascii="Arial"/>
                        <w:sz w:val="21"/>
                      </w:rPr>
                    </w:pPr>
                    <w:r/>
                  </w:p>
                  <w:p>
                    <w:pPr>
                      <w:ind w:left="1360"/>
                      <w:spacing w:before="43"/>
                      <w:rPr>
                        <w:rFonts w:ascii="SimSun" w:hAnsi="SimSun" w:eastAsia="SimSun" w:cs="SimSun"/>
                        <w:sz w:val="13"/>
                        <w:szCs w:val="13"/>
                      </w:rPr>
                    </w:pPr>
                    <w:r>
                      <w:rPr>
                        <w:rFonts w:ascii="SimSun" w:hAnsi="SimSun" w:eastAsia="SimSun" w:cs="SimSun"/>
                        <w:sz w:val="13"/>
                        <w:szCs w:val="13"/>
                        <w:spacing w:val="-3"/>
                      </w:rPr>
                      <w:t>&lt;-</w:t>
                    </w:r>
                  </w:p>
                </w:txbxContent>
              </v:textbox>
            </v:shape>
            <v:shape id="_x0000_s974" style="position:absolute;left:2139;top:2495;width:655;height:5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1"/>
                      </w:rPr>
                      <w:t>确认订单</w:t>
                    </w:r>
                  </w:p>
                  <w:p>
                    <w:pPr>
                      <w:ind w:left="20" w:right="20"/>
                      <w:spacing w:before="94" w:line="202" w:lineRule="auto"/>
                      <w:rPr>
                        <w:rFonts w:ascii="SimSun" w:hAnsi="SimSun" w:eastAsia="SimSun" w:cs="SimSun"/>
                        <w:sz w:val="13"/>
                        <w:szCs w:val="13"/>
                      </w:rPr>
                    </w:pPr>
                    <w:r>
                      <w:rPr>
                        <w:rFonts w:ascii="SimSun" w:hAnsi="SimSun" w:eastAsia="SimSun" w:cs="SimSun"/>
                        <w:sz w:val="13"/>
                        <w:szCs w:val="13"/>
                        <w:spacing w:val="-8"/>
                      </w:rPr>
                      <w:t>下单成功，</w:t>
                    </w:r>
                    <w:r>
                      <w:rPr>
                        <w:rFonts w:ascii="SimSun" w:hAnsi="SimSun" w:eastAsia="SimSun" w:cs="SimSun"/>
                        <w:sz w:val="13"/>
                        <w:szCs w:val="13"/>
                      </w:rPr>
                      <w:t xml:space="preserve"> </w:t>
                    </w:r>
                    <w:r>
                      <w:rPr>
                        <w:rFonts w:ascii="SimSun" w:hAnsi="SimSun" w:eastAsia="SimSun" w:cs="SimSun"/>
                        <w:sz w:val="13"/>
                        <w:szCs w:val="13"/>
                        <w:spacing w:val="-8"/>
                      </w:rPr>
                      <w:t>进入待支付</w:t>
                    </w:r>
                  </w:p>
                </w:txbxContent>
              </v:textbox>
            </v:shape>
            <v:shape id="_x0000_s976" style="position:absolute;left:4439;top:944;width:775;height:311;" filled="false" stroked="false" type="#_x0000_t202">
              <v:fill on="false"/>
              <v:stroke on="false"/>
              <v:path/>
              <v:imagedata o:title=""/>
              <o:lock v:ext="edit" aspectratio="false"/>
              <v:textbox inset="0mm,0mm,0mm,0mm">
                <w:txbxContent>
                  <w:p>
                    <w:pPr>
                      <w:ind w:left="60" w:right="20" w:hanging="40"/>
                      <w:spacing w:before="19" w:line="210" w:lineRule="auto"/>
                      <w:rPr>
                        <w:rFonts w:ascii="SimSun" w:hAnsi="SimSun" w:eastAsia="SimSun" w:cs="SimSun"/>
                        <w:sz w:val="13"/>
                        <w:szCs w:val="13"/>
                      </w:rPr>
                    </w:pPr>
                    <w:r>
                      <w:rPr>
                        <w:rFonts w:ascii="SimSun" w:hAnsi="SimSun" w:eastAsia="SimSun" w:cs="SimSun"/>
                        <w:sz w:val="13"/>
                        <w:szCs w:val="13"/>
                        <w:spacing w:val="-8"/>
                      </w:rPr>
                      <w:t>查询商品价格</w:t>
                    </w:r>
                    <w:r>
                      <w:rPr>
                        <w:rFonts w:ascii="SimSun" w:hAnsi="SimSun" w:eastAsia="SimSun" w:cs="SimSun"/>
                        <w:sz w:val="13"/>
                        <w:szCs w:val="13"/>
                        <w:spacing w:val="2"/>
                      </w:rPr>
                      <w:t xml:space="preserve"> </w:t>
                    </w:r>
                    <w:r>
                      <w:rPr>
                        <w:rFonts w:ascii="SimSun" w:hAnsi="SimSun" w:eastAsia="SimSun" w:cs="SimSun"/>
                        <w:sz w:val="13"/>
                        <w:szCs w:val="13"/>
                        <w:spacing w:val="-2"/>
                      </w:rPr>
                      <w:t>与优惠信息</w:t>
                    </w:r>
                  </w:p>
                </w:txbxContent>
              </v:textbox>
            </v:shape>
            <v:shape id="_x0000_s978" style="position:absolute;left:2139;top:5284;width:635;height:350;" filled="false" stroked="false" type="#_x0000_t202">
              <v:fill on="false"/>
              <v:stroke on="false"/>
              <v:path/>
              <v:imagedata o:title=""/>
              <o:lock v:ext="edit" aspectratio="false"/>
              <v:textbox inset="0mm,0mm,0mm,0mm">
                <w:txbxContent>
                  <w:p>
                    <w:pPr>
                      <w:ind w:left="20" w:right="20"/>
                      <w:spacing w:before="19" w:line="238" w:lineRule="auto"/>
                      <w:rPr>
                        <w:rFonts w:ascii="SimSun" w:hAnsi="SimSun" w:eastAsia="SimSun" w:cs="SimSun"/>
                        <w:sz w:val="13"/>
                        <w:szCs w:val="13"/>
                      </w:rPr>
                    </w:pPr>
                    <w:r>
                      <w:rPr>
                        <w:rFonts w:ascii="SimSun" w:hAnsi="SimSun" w:eastAsia="SimSun" w:cs="SimSun"/>
                        <w:sz w:val="13"/>
                        <w:szCs w:val="13"/>
                        <w:spacing w:val="-12"/>
                      </w:rPr>
                      <w:t>确认收货、</w:t>
                    </w:r>
                    <w:r>
                      <w:rPr>
                        <w:rFonts w:ascii="SimSun" w:hAnsi="SimSun" w:eastAsia="SimSun" w:cs="SimSun"/>
                        <w:sz w:val="13"/>
                        <w:szCs w:val="13"/>
                        <w:spacing w:val="3"/>
                      </w:rPr>
                      <w:t xml:space="preserve"> </w:t>
                    </w:r>
                    <w:r>
                      <w:rPr>
                        <w:rFonts w:ascii="SimSun" w:hAnsi="SimSun" w:eastAsia="SimSun" w:cs="SimSun"/>
                        <w:sz w:val="13"/>
                        <w:szCs w:val="13"/>
                        <w:spacing w:val="-2"/>
                      </w:rPr>
                      <w:t>结束订单</w:t>
                    </w:r>
                  </w:p>
                </w:txbxContent>
              </v:textbox>
            </v:shape>
            <v:shape id="_x0000_s980" style="position:absolute;left:6090;top:4595;width:555;height:320;" filled="false" stroked="false" type="#_x0000_t202">
              <v:fill on="false"/>
              <v:stroke on="false"/>
              <v:path/>
              <v:imagedata o:title=""/>
              <o:lock v:ext="edit" aspectratio="false"/>
              <v:textbox inset="0mm,0mm,0mm,0mm">
                <w:txbxContent>
                  <w:p>
                    <w:pPr>
                      <w:ind w:left="20" w:right="20" w:firstLine="79"/>
                      <w:spacing w:before="19" w:line="216" w:lineRule="auto"/>
                      <w:rPr>
                        <w:rFonts w:ascii="SimSun" w:hAnsi="SimSun" w:eastAsia="SimSun" w:cs="SimSun"/>
                        <w:sz w:val="13"/>
                        <w:szCs w:val="13"/>
                      </w:rPr>
                    </w:pPr>
                    <w:r>
                      <w:rPr>
                        <w:rFonts w:ascii="SimSun" w:hAnsi="SimSun" w:eastAsia="SimSun" w:cs="SimSun"/>
                        <w:sz w:val="13"/>
                        <w:szCs w:val="13"/>
                        <w:spacing w:val="-2"/>
                      </w:rPr>
                      <w:t>出库、</w:t>
                    </w:r>
                    <w:r>
                      <w:rPr>
                        <w:rFonts w:ascii="SimSun" w:hAnsi="SimSun" w:eastAsia="SimSun" w:cs="SimSun"/>
                        <w:sz w:val="13"/>
                        <w:szCs w:val="13"/>
                      </w:rPr>
                      <w:t xml:space="preserve">  </w:t>
                    </w:r>
                    <w:r>
                      <w:rPr>
                        <w:rFonts w:ascii="SimSun" w:hAnsi="SimSun" w:eastAsia="SimSun" w:cs="SimSun"/>
                        <w:sz w:val="13"/>
                        <w:szCs w:val="13"/>
                        <w:spacing w:val="-2"/>
                      </w:rPr>
                      <w:t>物流发货</w:t>
                    </w:r>
                  </w:p>
                </w:txbxContent>
              </v:textbox>
            </v:shape>
            <v:shape id="_x0000_s982" style="position:absolute;left:469;top:625;width:554;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color w:val="FFFFFF"/>
                        <w:spacing w:val="-2"/>
                      </w:rPr>
                      <w:t>线上购买</w:t>
                    </w:r>
                  </w:p>
                </w:txbxContent>
              </v:textbox>
            </v:shape>
            <v:shape id="_x0000_s984" style="position:absolute;left:590;top:3275;width:29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2"/>
                      </w:rPr>
                      <w:t>支付</w:t>
                    </w:r>
                  </w:p>
                </w:txbxContent>
              </v:textbox>
            </v:shape>
            <v:shape id="_x0000_s986" style="position:absolute;left:2839;top:4350;width:439;height:120;"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0"/>
                        <w:szCs w:val="10"/>
                      </w:rPr>
                    </w:pPr>
                    <w:r>
                      <w:rPr>
                        <w:rFonts w:ascii="Times New Roman" w:hAnsi="Times New Roman" w:eastAsia="Times New Roman" w:cs="Times New Roman"/>
                        <w:sz w:val="10"/>
                        <w:szCs w:val="10"/>
                        <w:spacing w:val="-1"/>
                      </w:rPr>
                      <w:t>m</w:t>
                    </w:r>
                    <w:r>
                      <w:rPr>
                        <w:rFonts w:ascii="Times New Roman" w:hAnsi="Times New Roman" w:eastAsia="Times New Roman" w:cs="Times New Roman"/>
                        <w:sz w:val="10"/>
                        <w:szCs w:val="10"/>
                        <w:spacing w:val="11"/>
                        <w:w w:val="103"/>
                      </w:rPr>
                      <w:t xml:space="preserve">  </w:t>
                    </w:r>
                    <w:r>
                      <w:rPr>
                        <w:rFonts w:ascii="LiSu" w:hAnsi="LiSu" w:eastAsia="LiSu" w:cs="LiSu"/>
                        <w:sz w:val="10"/>
                        <w:szCs w:val="10"/>
                        <w:spacing w:val="-1"/>
                      </w:rPr>
                      <w:t>发货_</w:t>
                    </w:r>
                  </w:p>
                </w:txbxContent>
              </v:textbox>
            </v:shape>
          </v:group>
        </w:pict>
      </w:r>
    </w:p>
    <w:p>
      <w:pPr>
        <w:ind w:left="2159"/>
        <w:spacing w:before="119" w:line="219" w:lineRule="auto"/>
        <w:rPr>
          <w:rFonts w:ascii="SimSun" w:hAnsi="SimSun" w:eastAsia="SimSun" w:cs="SimSun"/>
          <w:sz w:val="21"/>
          <w:szCs w:val="21"/>
        </w:rPr>
      </w:pPr>
      <w:r>
        <w:rPr>
          <w:rFonts w:ascii="SimSun" w:hAnsi="SimSun" w:eastAsia="SimSun" w:cs="SimSun"/>
          <w:sz w:val="21"/>
          <w:szCs w:val="21"/>
          <w:spacing w:val="-20"/>
        </w:rPr>
        <w:t>图4-6</w:t>
      </w:r>
      <w:r>
        <w:rPr>
          <w:rFonts w:ascii="SimSun" w:hAnsi="SimSun" w:eastAsia="SimSun" w:cs="SimSun"/>
          <w:sz w:val="21"/>
          <w:szCs w:val="21"/>
          <w:spacing w:val="68"/>
        </w:rPr>
        <w:t xml:space="preserve"> </w:t>
      </w:r>
      <w:r>
        <w:rPr>
          <w:rFonts w:ascii="SimSun" w:hAnsi="SimSun" w:eastAsia="SimSun" w:cs="SimSun"/>
          <w:sz w:val="21"/>
          <w:szCs w:val="21"/>
          <w:spacing w:val="-20"/>
        </w:rPr>
        <w:t>应用与各业务域的时序图</w:t>
      </w:r>
    </w:p>
    <w:p>
      <w:pPr>
        <w:pStyle w:val="BodyText"/>
        <w:spacing w:line="349" w:lineRule="auto"/>
        <w:rPr/>
      </w:pPr>
      <w:r/>
    </w:p>
    <w:p>
      <w:pPr>
        <w:ind w:left="489"/>
        <w:spacing w:before="68" w:line="400" w:lineRule="exact"/>
        <w:rPr>
          <w:rFonts w:ascii="SimSun" w:hAnsi="SimSun" w:eastAsia="SimSun" w:cs="SimSun"/>
          <w:sz w:val="21"/>
          <w:szCs w:val="21"/>
        </w:rPr>
      </w:pPr>
      <w:r>
        <w:rPr>
          <w:rFonts w:ascii="SimSun" w:hAnsi="SimSun" w:eastAsia="SimSun" w:cs="SimSun"/>
          <w:sz w:val="21"/>
          <w:szCs w:val="21"/>
          <w:spacing w:val="10"/>
          <w:position w:val="14"/>
        </w:rPr>
        <w:t>通过这三个步骤，基本可以确定在当前规划的业务场景下，我们的中</w:t>
      </w:r>
    </w:p>
    <w:p>
      <w:pPr>
        <w:ind w:left="49"/>
        <w:spacing w:before="1" w:line="218" w:lineRule="auto"/>
        <w:rPr>
          <w:rFonts w:ascii="SimSun" w:hAnsi="SimSun" w:eastAsia="SimSun" w:cs="SimSun"/>
          <w:sz w:val="21"/>
          <w:szCs w:val="21"/>
        </w:rPr>
      </w:pPr>
      <w:r>
        <w:rPr>
          <w:rFonts w:ascii="SimSun" w:hAnsi="SimSun" w:eastAsia="SimSun" w:cs="SimSun"/>
          <w:sz w:val="21"/>
          <w:szCs w:val="21"/>
          <w:spacing w:val="2"/>
        </w:rPr>
        <w:t>台到底应该有几个中心，分别是哪些中心。</w:t>
      </w:r>
    </w:p>
    <w:p>
      <w:pPr>
        <w:ind w:left="49" w:right="355" w:firstLine="440"/>
        <w:spacing w:before="291" w:line="343" w:lineRule="auto"/>
        <w:jc w:val="both"/>
        <w:rPr>
          <w:rFonts w:ascii="SimSun" w:hAnsi="SimSun" w:eastAsia="SimSun" w:cs="SimSun"/>
          <w:sz w:val="21"/>
          <w:szCs w:val="21"/>
        </w:rPr>
      </w:pPr>
      <w:r>
        <w:rPr>
          <w:rFonts w:ascii="SimSun" w:hAnsi="SimSun" w:eastAsia="SimSun" w:cs="SimSun"/>
          <w:sz w:val="21"/>
          <w:szCs w:val="21"/>
          <w:spacing w:val="10"/>
        </w:rPr>
        <w:t>从业务调研得出中台服务中心的设计，这一步现在很多企业做得非常</w:t>
      </w:r>
      <w:r>
        <w:rPr>
          <w:rFonts w:ascii="SimSun" w:hAnsi="SimSun" w:eastAsia="SimSun" w:cs="SimSun"/>
          <w:sz w:val="21"/>
          <w:szCs w:val="21"/>
        </w:rPr>
        <w:t xml:space="preserve"> </w:t>
      </w:r>
      <w:r>
        <w:rPr>
          <w:rFonts w:ascii="SimSun" w:hAnsi="SimSun" w:eastAsia="SimSun" w:cs="SimSun"/>
          <w:sz w:val="21"/>
          <w:szCs w:val="21"/>
          <w:spacing w:val="2"/>
        </w:rPr>
        <w:t>随意， 一般都参考一些互联网公司的实际经验或者基于自己对中台的理解，</w:t>
      </w:r>
      <w:r>
        <w:rPr>
          <w:rFonts w:ascii="SimSun" w:hAnsi="SimSun" w:eastAsia="SimSun" w:cs="SimSun"/>
          <w:sz w:val="21"/>
          <w:szCs w:val="21"/>
        </w:rPr>
        <w:t xml:space="preserve"> </w:t>
      </w:r>
      <w:r>
        <w:rPr>
          <w:rFonts w:ascii="SimSun" w:hAnsi="SimSun" w:eastAsia="SimSun" w:cs="SimSun"/>
          <w:sz w:val="21"/>
          <w:szCs w:val="21"/>
          <w:spacing w:val="2"/>
        </w:rPr>
        <w:t>看到相关的流程就照搬过来，结果很可能会“水土不服”。在这里，我们推</w:t>
      </w:r>
      <w:r>
        <w:rPr>
          <w:rFonts w:ascii="SimSun" w:hAnsi="SimSun" w:eastAsia="SimSun" w:cs="SimSun"/>
          <w:sz w:val="21"/>
          <w:szCs w:val="21"/>
          <w:spacing w:val="5"/>
        </w:rPr>
        <w:t xml:space="preserve">  </w:t>
      </w:r>
      <w:r>
        <w:rPr>
          <w:rFonts w:ascii="SimSun" w:hAnsi="SimSun" w:eastAsia="SimSun" w:cs="SimSun"/>
          <w:sz w:val="21"/>
          <w:szCs w:val="21"/>
          <w:spacing w:val="9"/>
        </w:rPr>
        <w:t>荐的方法是从企业的实际情况和具体需求出发，进行科学分析，从客观分</w:t>
      </w:r>
    </w:p>
    <w:p>
      <w:pPr>
        <w:ind w:left="49"/>
        <w:spacing w:before="1" w:line="219" w:lineRule="auto"/>
        <w:rPr>
          <w:rFonts w:ascii="SimSun" w:hAnsi="SimSun" w:eastAsia="SimSun" w:cs="SimSun"/>
          <w:sz w:val="21"/>
          <w:szCs w:val="21"/>
        </w:rPr>
      </w:pPr>
      <w:r>
        <w:rPr>
          <w:rFonts w:ascii="SimSun" w:hAnsi="SimSun" w:eastAsia="SimSun" w:cs="SimSun"/>
          <w:sz w:val="21"/>
          <w:szCs w:val="21"/>
          <w:spacing w:val="-1"/>
        </w:rPr>
        <w:t>析中总结得来。</w:t>
      </w:r>
    </w:p>
    <w:p>
      <w:pPr>
        <w:spacing w:line="219" w:lineRule="auto"/>
        <w:sectPr>
          <w:pgSz w:w="8370" w:h="13250"/>
          <w:pgMar w:top="400" w:right="359" w:bottom="400" w:left="500" w:header="0" w:footer="0" w:gutter="0"/>
        </w:sectPr>
        <w:rPr>
          <w:rFonts w:ascii="SimSun" w:hAnsi="SimSun" w:eastAsia="SimSun" w:cs="SimSun"/>
          <w:sz w:val="21"/>
          <w:szCs w:val="21"/>
        </w:rPr>
      </w:pPr>
    </w:p>
    <w:p>
      <w:pPr>
        <w:spacing w:before="274" w:line="219" w:lineRule="auto"/>
        <w:rPr>
          <w:rFonts w:ascii="SimSun" w:hAnsi="SimSun" w:eastAsia="SimSun" w:cs="SimSun"/>
          <w:sz w:val="17"/>
          <w:szCs w:val="17"/>
        </w:rPr>
      </w:pPr>
      <w:r>
        <w:rPr>
          <w:rFonts w:ascii="SimSun" w:hAnsi="SimSun" w:eastAsia="SimSun" w:cs="SimSun"/>
          <w:sz w:val="17"/>
          <w:szCs w:val="17"/>
          <w:spacing w:val="-16"/>
        </w:rPr>
        <w:t>132</w:t>
      </w:r>
      <w:r>
        <w:rPr>
          <w:rFonts w:ascii="SimSun" w:hAnsi="SimSun" w:eastAsia="SimSun" w:cs="SimSun"/>
          <w:sz w:val="17"/>
          <w:szCs w:val="17"/>
          <w:spacing w:val="6"/>
        </w:rPr>
        <w:t xml:space="preserve">   </w:t>
      </w:r>
      <w:r>
        <w:rPr>
          <w:rFonts w:ascii="SimSun" w:hAnsi="SimSun" w:eastAsia="SimSun" w:cs="SimSun"/>
          <w:sz w:val="17"/>
          <w:szCs w:val="17"/>
          <w:b/>
          <w:bCs/>
          <w:spacing w:val="-16"/>
        </w:rPr>
        <w:t>数字化转型的道与术.</w:t>
      </w:r>
      <w:r>
        <w:rPr>
          <w:rFonts w:ascii="SimSun" w:hAnsi="SimSun" w:eastAsia="SimSun" w:cs="SimSun"/>
          <w:sz w:val="17"/>
          <w:szCs w:val="17"/>
          <w:strike/>
        </w:rPr>
        <w:t xml:space="preserve">                                        </w:t>
      </w:r>
    </w:p>
    <w:p>
      <w:pPr>
        <w:pStyle w:val="BodyText"/>
        <w:spacing w:line="349" w:lineRule="auto"/>
        <w:rPr/>
      </w:pPr>
      <w:r/>
    </w:p>
    <w:p>
      <w:pPr>
        <w:pStyle w:val="BodyText"/>
        <w:spacing w:line="350" w:lineRule="auto"/>
        <w:rPr/>
      </w:pPr>
      <w:r/>
    </w:p>
    <w:p>
      <w:pPr>
        <w:pStyle w:val="BodyText"/>
        <w:ind w:firstLine="729"/>
        <w:spacing w:line="5020" w:lineRule="exact"/>
        <w:rPr/>
      </w:pPr>
      <w:r>
        <w:rPr>
          <w:position w:val="-100"/>
        </w:rPr>
        <w:pict>
          <v:group id="_x0000_s988" style="mso-position-vertical-relative:line;mso-position-horizontal-relative:char;width:332.55pt;height:251pt;" filled="false" stroked="false" coordsize="6650,5020" coordorigin="0,0">
            <v:shape id="_x0000_s990" style="position:absolute;left:0;top:0;width:6650;height:5020;" filled="false" stroked="false" type="#_x0000_t75">
              <v:imagedata o:title="" r:id="rId163"/>
            </v:shape>
            <v:shape id="_x0000_s992" style="position:absolute;left:140;top:156;width:1368;height:4751;" filled="false" stroked="false" type="#_x0000_t202">
              <v:fill on="false"/>
              <v:stroke on="false"/>
              <v:path/>
              <v:imagedata o:title=""/>
              <o:lock v:ext="edit" aspectratio="false"/>
              <v:textbox inset="0mm,0mm,0mm,0mm">
                <w:txbxContent>
                  <w:p>
                    <w:pPr>
                      <w:ind w:left="339"/>
                      <w:spacing w:before="20" w:line="219" w:lineRule="auto"/>
                      <w:rPr>
                        <w:rFonts w:ascii="SimSun" w:hAnsi="SimSun" w:eastAsia="SimSun" w:cs="SimSun"/>
                        <w:sz w:val="17"/>
                        <w:szCs w:val="17"/>
                      </w:rPr>
                    </w:pPr>
                    <w:r>
                      <w:rPr>
                        <w:rFonts w:ascii="SimSun" w:hAnsi="SimSun" w:eastAsia="SimSun" w:cs="SimSun"/>
                        <w:sz w:val="17"/>
                        <w:szCs w:val="17"/>
                        <w:spacing w:val="-6"/>
                      </w:rPr>
                      <w:t>业务场景</w:t>
                    </w:r>
                  </w:p>
                  <w:p>
                    <w:pPr>
                      <w:spacing w:line="356" w:lineRule="auto"/>
                      <w:rPr>
                        <w:rFonts w:ascii="Arial"/>
                        <w:sz w:val="21"/>
                      </w:rPr>
                    </w:pPr>
                    <w:r/>
                  </w:p>
                  <w:p>
                    <w:pPr>
                      <w:ind w:left="519"/>
                      <w:spacing w:before="4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ERP</w:t>
                    </w:r>
                  </w:p>
                  <w:p>
                    <w:pPr>
                      <w:ind w:left="339"/>
                      <w:spacing w:before="261" w:line="221" w:lineRule="auto"/>
                      <w:rPr>
                        <w:rFonts w:ascii="SimSun" w:hAnsi="SimSun" w:eastAsia="SimSun" w:cs="SimSun"/>
                        <w:sz w:val="17"/>
                        <w:szCs w:val="17"/>
                      </w:rPr>
                    </w:pPr>
                    <w:r>
                      <w:rPr>
                        <w:rFonts w:ascii="SimSun" w:hAnsi="SimSun" w:eastAsia="SimSun" w:cs="SimSun"/>
                        <w:sz w:val="17"/>
                        <w:szCs w:val="17"/>
                        <w:spacing w:val="-2"/>
                      </w:rPr>
                      <w:t>POS</w:t>
                    </w:r>
                    <w:r>
                      <w:rPr>
                        <w:rFonts w:ascii="SimSun" w:hAnsi="SimSun" w:eastAsia="SimSun" w:cs="SimSun"/>
                        <w:sz w:val="17"/>
                        <w:szCs w:val="17"/>
                        <w:spacing w:val="-37"/>
                      </w:rPr>
                      <w:t xml:space="preserve"> </w:t>
                    </w:r>
                    <w:r>
                      <w:rPr>
                        <w:rFonts w:ascii="SimSun" w:hAnsi="SimSun" w:eastAsia="SimSun" w:cs="SimSun"/>
                        <w:sz w:val="17"/>
                        <w:szCs w:val="17"/>
                        <w:spacing w:val="-2"/>
                      </w:rPr>
                      <w:t>系统</w:t>
                    </w:r>
                  </w:p>
                  <w:p>
                    <w:pPr>
                      <w:ind w:left="209"/>
                      <w:spacing w:before="235" w:line="219" w:lineRule="auto"/>
                      <w:rPr>
                        <w:rFonts w:ascii="SimSun" w:hAnsi="SimSun" w:eastAsia="SimSun" w:cs="SimSun"/>
                        <w:sz w:val="17"/>
                        <w:szCs w:val="17"/>
                      </w:rPr>
                    </w:pPr>
                    <w:r>
                      <w:rPr>
                        <w:rFonts w:ascii="SimSun" w:hAnsi="SimSun" w:eastAsia="SimSun" w:cs="SimSun"/>
                        <w:sz w:val="17"/>
                        <w:szCs w:val="17"/>
                        <w:spacing w:val="-11"/>
                      </w:rPr>
                      <w:t>分销管理系统</w:t>
                    </w:r>
                  </w:p>
                  <w:p>
                    <w:pPr>
                      <w:ind w:left="20"/>
                      <w:spacing w:before="248" w:line="219" w:lineRule="auto"/>
                      <w:rPr>
                        <w:rFonts w:ascii="SimSun" w:hAnsi="SimSun" w:eastAsia="SimSun" w:cs="SimSun"/>
                        <w:sz w:val="17"/>
                        <w:szCs w:val="17"/>
                      </w:rPr>
                    </w:pPr>
                    <w:r>
                      <w:rPr>
                        <w:rFonts w:ascii="SimSun" w:hAnsi="SimSun" w:eastAsia="SimSun" w:cs="SimSun"/>
                        <w:sz w:val="17"/>
                        <w:szCs w:val="17"/>
                        <w:spacing w:val="-12"/>
                      </w:rPr>
                      <w:t>官方商城/微信商城</w:t>
                    </w:r>
                  </w:p>
                  <w:p>
                    <w:pPr>
                      <w:ind w:left="129"/>
                      <w:spacing w:before="228" w:line="219" w:lineRule="auto"/>
                      <w:rPr>
                        <w:rFonts w:ascii="SimSun" w:hAnsi="SimSun" w:eastAsia="SimSun" w:cs="SimSun"/>
                        <w:sz w:val="17"/>
                        <w:szCs w:val="17"/>
                      </w:rPr>
                    </w:pPr>
                    <w:r>
                      <w:rPr>
                        <w:rFonts w:ascii="SimSun" w:hAnsi="SimSun" w:eastAsia="SimSun" w:cs="SimSun"/>
                        <w:sz w:val="17"/>
                        <w:szCs w:val="17"/>
                        <w:spacing w:val="-11"/>
                      </w:rPr>
                      <w:t>第三方电商平台</w:t>
                    </w:r>
                  </w:p>
                  <w:p>
                    <w:pPr>
                      <w:ind w:left="339"/>
                      <w:spacing w:before="239" w:line="221" w:lineRule="auto"/>
                      <w:rPr>
                        <w:rFonts w:ascii="SimSun" w:hAnsi="SimSun" w:eastAsia="SimSun" w:cs="SimSun"/>
                        <w:sz w:val="17"/>
                        <w:szCs w:val="17"/>
                      </w:rPr>
                    </w:pPr>
                    <w:r>
                      <w:rPr>
                        <w:rFonts w:ascii="Times New Roman" w:hAnsi="Times New Roman" w:eastAsia="Times New Roman" w:cs="Times New Roman"/>
                        <w:sz w:val="17"/>
                        <w:szCs w:val="17"/>
                        <w:spacing w:val="-7"/>
                      </w:rPr>
                      <w:t>WMS</w:t>
                    </w:r>
                    <w:r>
                      <w:rPr>
                        <w:rFonts w:ascii="SimSun" w:hAnsi="SimSun" w:eastAsia="SimSun" w:cs="SimSun"/>
                        <w:sz w:val="17"/>
                        <w:szCs w:val="17"/>
                        <w:spacing w:val="-7"/>
                      </w:rPr>
                      <w:t>系统</w:t>
                    </w:r>
                  </w:p>
                  <w:p>
                    <w:pPr>
                      <w:ind w:left="339"/>
                      <w:spacing w:before="226" w:line="221" w:lineRule="auto"/>
                      <w:rPr>
                        <w:rFonts w:ascii="SimSun" w:hAnsi="SimSun" w:eastAsia="SimSun" w:cs="SimSun"/>
                        <w:sz w:val="17"/>
                        <w:szCs w:val="17"/>
                      </w:rPr>
                    </w:pPr>
                    <w:r>
                      <w:rPr>
                        <w:rFonts w:ascii="SimSun" w:hAnsi="SimSun" w:eastAsia="SimSun" w:cs="SimSun"/>
                        <w:sz w:val="17"/>
                        <w:szCs w:val="17"/>
                        <w:spacing w:val="-3"/>
                      </w:rPr>
                      <w:t>OMS</w:t>
                    </w:r>
                    <w:r>
                      <w:rPr>
                        <w:rFonts w:ascii="SimSun" w:hAnsi="SimSun" w:eastAsia="SimSun" w:cs="SimSun"/>
                        <w:sz w:val="17"/>
                        <w:szCs w:val="17"/>
                        <w:spacing w:val="18"/>
                      </w:rPr>
                      <w:t xml:space="preserve"> </w:t>
                    </w:r>
                    <w:r>
                      <w:rPr>
                        <w:rFonts w:ascii="SimSun" w:hAnsi="SimSun" w:eastAsia="SimSun" w:cs="SimSun"/>
                        <w:sz w:val="17"/>
                        <w:szCs w:val="17"/>
                        <w:spacing w:val="-3"/>
                      </w:rPr>
                      <w:t>系统</w:t>
                    </w:r>
                  </w:p>
                  <w:p>
                    <w:pPr>
                      <w:ind w:left="339"/>
                      <w:spacing w:before="227" w:line="221" w:lineRule="auto"/>
                      <w:rPr>
                        <w:rFonts w:ascii="SimSun" w:hAnsi="SimSun" w:eastAsia="SimSun" w:cs="SimSun"/>
                        <w:sz w:val="17"/>
                        <w:szCs w:val="17"/>
                      </w:rPr>
                    </w:pPr>
                    <w:r>
                      <w:rPr>
                        <w:rFonts w:ascii="SimSun" w:hAnsi="SimSun" w:eastAsia="SimSun" w:cs="SimSun"/>
                        <w:sz w:val="17"/>
                        <w:szCs w:val="17"/>
                        <w:spacing w:val="-5"/>
                      </w:rPr>
                      <w:t>CRM</w:t>
                    </w:r>
                    <w:r>
                      <w:rPr>
                        <w:rFonts w:ascii="SimSun" w:hAnsi="SimSun" w:eastAsia="SimSun" w:cs="SimSun"/>
                        <w:sz w:val="17"/>
                        <w:szCs w:val="17"/>
                        <w:spacing w:val="27"/>
                      </w:rPr>
                      <w:t xml:space="preserve"> </w:t>
                    </w:r>
                    <w:r>
                      <w:rPr>
                        <w:rFonts w:ascii="SimSun" w:hAnsi="SimSun" w:eastAsia="SimSun" w:cs="SimSun"/>
                        <w:sz w:val="17"/>
                        <w:szCs w:val="17"/>
                        <w:spacing w:val="-5"/>
                      </w:rPr>
                      <w:t>系统</w:t>
                    </w:r>
                  </w:p>
                  <w:p>
                    <w:pPr>
                      <w:ind w:left="209"/>
                      <w:spacing w:before="246" w:line="220" w:lineRule="auto"/>
                      <w:rPr>
                        <w:rFonts w:ascii="SimSun" w:hAnsi="SimSun" w:eastAsia="SimSun" w:cs="SimSun"/>
                        <w:sz w:val="17"/>
                        <w:szCs w:val="17"/>
                      </w:rPr>
                    </w:pPr>
                    <w:r>
                      <w:rPr>
                        <w:rFonts w:ascii="SimSun" w:hAnsi="SimSun" w:eastAsia="SimSun" w:cs="SimSun"/>
                        <w:sz w:val="17"/>
                        <w:szCs w:val="17"/>
                        <w:spacing w:val="-11"/>
                      </w:rPr>
                      <w:t>营销活动系统</w:t>
                    </w:r>
                  </w:p>
                  <w:p>
                    <w:pPr>
                      <w:ind w:left="339"/>
                      <w:spacing w:before="247" w:line="220" w:lineRule="auto"/>
                      <w:rPr>
                        <w:rFonts w:ascii="SimSun" w:hAnsi="SimSun" w:eastAsia="SimSun" w:cs="SimSun"/>
                        <w:sz w:val="17"/>
                        <w:szCs w:val="17"/>
                      </w:rPr>
                    </w:pPr>
                    <w:r>
                      <w:rPr>
                        <w:rFonts w:ascii="Times New Roman" w:hAnsi="Times New Roman" w:eastAsia="Times New Roman" w:cs="Times New Roman"/>
                        <w:sz w:val="17"/>
                        <w:szCs w:val="17"/>
                        <w:spacing w:val="-5"/>
                      </w:rPr>
                      <w:t>C2M</w:t>
                    </w:r>
                    <w:r>
                      <w:rPr>
                        <w:rFonts w:ascii="SimSun" w:hAnsi="SimSun" w:eastAsia="SimSun" w:cs="SimSun"/>
                        <w:sz w:val="17"/>
                        <w:szCs w:val="17"/>
                        <w:spacing w:val="-5"/>
                      </w:rPr>
                      <w:t>定制</w:t>
                    </w:r>
                  </w:p>
                </w:txbxContent>
              </v:textbox>
            </v:shape>
            <v:shape id="_x0000_s994" style="position:absolute;left:4320;top:836;width:910;height:4010;" filled="false" stroked="false" type="#_x0000_t202">
              <v:fill on="false"/>
              <v:stroke on="false"/>
              <v:path/>
              <v:imagedata o:title=""/>
              <o:lock v:ext="edit" aspectratio="false"/>
              <v:textbox inset="0mm,0mm,0mm,0mm">
                <w:txbxContent>
                  <w:p>
                    <w:pPr>
                      <w:ind w:left="70"/>
                      <w:spacing w:before="20" w:line="219" w:lineRule="auto"/>
                      <w:rPr>
                        <w:rFonts w:ascii="SimSun" w:hAnsi="SimSun" w:eastAsia="SimSun" w:cs="SimSun"/>
                        <w:sz w:val="17"/>
                        <w:szCs w:val="17"/>
                      </w:rPr>
                    </w:pPr>
                    <w:r>
                      <w:rPr>
                        <w:rFonts w:ascii="SimSun" w:hAnsi="SimSun" w:eastAsia="SimSun" w:cs="SimSun"/>
                        <w:sz w:val="17"/>
                        <w:szCs w:val="17"/>
                        <w:spacing w:val="-5"/>
                      </w:rPr>
                      <w:t>触点数：15</w:t>
                    </w:r>
                  </w:p>
                  <w:p>
                    <w:pPr>
                      <w:spacing w:line="271" w:lineRule="auto"/>
                      <w:rPr>
                        <w:rFonts w:ascii="Arial"/>
                        <w:sz w:val="21"/>
                      </w:rPr>
                    </w:pPr>
                    <w:r/>
                  </w:p>
                  <w:p>
                    <w:pPr>
                      <w:ind w:left="70"/>
                      <w:spacing w:before="55" w:line="606" w:lineRule="exact"/>
                      <w:rPr>
                        <w:rFonts w:ascii="SimSun" w:hAnsi="SimSun" w:eastAsia="SimSun" w:cs="SimSun"/>
                        <w:sz w:val="17"/>
                        <w:szCs w:val="17"/>
                      </w:rPr>
                    </w:pPr>
                    <w:r>
                      <w:rPr>
                        <w:rFonts w:ascii="SimSun" w:hAnsi="SimSun" w:eastAsia="SimSun" w:cs="SimSun"/>
                        <w:sz w:val="17"/>
                        <w:szCs w:val="17"/>
                        <w:spacing w:val="-5"/>
                        <w:position w:val="34"/>
                      </w:rPr>
                      <w:t>触点数：16</w:t>
                    </w:r>
                  </w:p>
                  <w:p>
                    <w:pPr>
                      <w:ind w:left="20"/>
                      <w:spacing w:line="213" w:lineRule="auto"/>
                      <w:rPr>
                        <w:rFonts w:ascii="SimSun" w:hAnsi="SimSun" w:eastAsia="SimSun" w:cs="SimSun"/>
                        <w:sz w:val="11"/>
                        <w:szCs w:val="11"/>
                      </w:rPr>
                    </w:pPr>
                    <w:r>
                      <w:rPr>
                        <w:rFonts w:ascii="SimSun" w:hAnsi="SimSun" w:eastAsia="SimSun" w:cs="SimSun"/>
                        <w:sz w:val="17"/>
                        <w:szCs w:val="17"/>
                        <w:spacing w:val="-25"/>
                      </w:rPr>
                      <w:t>{触点数：</w:t>
                    </w:r>
                    <w:r>
                      <w:rPr>
                        <w:rFonts w:ascii="SimSun" w:hAnsi="SimSun" w:eastAsia="SimSun" w:cs="SimSun"/>
                        <w:sz w:val="17"/>
                        <w:szCs w:val="17"/>
                        <w:spacing w:val="-16"/>
                      </w:rPr>
                      <w:t xml:space="preserve"> </w:t>
                    </w:r>
                    <w:r>
                      <w:rPr>
                        <w:rFonts w:ascii="SimSun" w:hAnsi="SimSun" w:eastAsia="SimSun" w:cs="SimSun"/>
                        <w:sz w:val="11"/>
                        <w:szCs w:val="11"/>
                        <w:position w:val="7"/>
                      </w:rPr>
                      <w:t>4</w:t>
                    </w:r>
                  </w:p>
                  <w:p>
                    <w:pPr>
                      <w:ind w:left="70"/>
                      <w:spacing w:before="268" w:line="219" w:lineRule="auto"/>
                      <w:rPr>
                        <w:rFonts w:ascii="SimSun" w:hAnsi="SimSun" w:eastAsia="SimSun" w:cs="SimSun"/>
                        <w:sz w:val="11"/>
                        <w:szCs w:val="11"/>
                      </w:rPr>
                    </w:pPr>
                    <w:r>
                      <w:rPr>
                        <w:rFonts w:ascii="SimSun" w:hAnsi="SimSun" w:eastAsia="SimSun" w:cs="SimSun"/>
                        <w:sz w:val="17"/>
                        <w:szCs w:val="17"/>
                        <w:spacing w:val="-21"/>
                      </w:rPr>
                      <w:t>触点数：</w:t>
                    </w:r>
                    <w:r>
                      <w:rPr>
                        <w:rFonts w:ascii="SimSun" w:hAnsi="SimSun" w:eastAsia="SimSun" w:cs="SimSun"/>
                        <w:sz w:val="17"/>
                        <w:szCs w:val="17"/>
                        <w:spacing w:val="-13"/>
                      </w:rPr>
                      <w:t xml:space="preserve"> </w:t>
                    </w:r>
                    <w:r>
                      <w:rPr>
                        <w:rFonts w:ascii="SimSun" w:hAnsi="SimSun" w:eastAsia="SimSun" w:cs="SimSun"/>
                        <w:sz w:val="11"/>
                        <w:szCs w:val="11"/>
                        <w:position w:val="1"/>
                      </w:rPr>
                      <w:t>8</w:t>
                    </w:r>
                  </w:p>
                  <w:p>
                    <w:pPr>
                      <w:spacing w:line="291" w:lineRule="auto"/>
                      <w:rPr>
                        <w:rFonts w:ascii="Arial"/>
                        <w:sz w:val="21"/>
                      </w:rPr>
                    </w:pPr>
                    <w:r/>
                  </w:p>
                  <w:p>
                    <w:pPr>
                      <w:ind w:left="70"/>
                      <w:spacing w:before="55" w:line="219" w:lineRule="auto"/>
                      <w:rPr>
                        <w:rFonts w:ascii="SimSun" w:hAnsi="SimSun" w:eastAsia="SimSun" w:cs="SimSun"/>
                        <w:sz w:val="17"/>
                        <w:szCs w:val="17"/>
                      </w:rPr>
                    </w:pPr>
                    <w:r>
                      <w:rPr>
                        <w:rFonts w:ascii="SimSun" w:hAnsi="SimSun" w:eastAsia="SimSun" w:cs="SimSun"/>
                        <w:sz w:val="17"/>
                        <w:szCs w:val="17"/>
                        <w:spacing w:val="-2"/>
                      </w:rPr>
                      <w:t>触点数：9</w:t>
                    </w:r>
                  </w:p>
                  <w:p>
                    <w:pPr>
                      <w:spacing w:line="251" w:lineRule="auto"/>
                      <w:rPr>
                        <w:rFonts w:ascii="Arial"/>
                        <w:sz w:val="21"/>
                      </w:rPr>
                    </w:pPr>
                    <w:r/>
                  </w:p>
                  <w:p>
                    <w:pPr>
                      <w:ind w:left="70"/>
                      <w:spacing w:before="55" w:line="219" w:lineRule="auto"/>
                      <w:rPr>
                        <w:rFonts w:ascii="SimSun" w:hAnsi="SimSun" w:eastAsia="SimSun" w:cs="SimSun"/>
                        <w:sz w:val="17"/>
                        <w:szCs w:val="17"/>
                      </w:rPr>
                    </w:pPr>
                    <w:r>
                      <w:rPr>
                        <w:rFonts w:ascii="SimSun" w:hAnsi="SimSun" w:eastAsia="SimSun" w:cs="SimSun"/>
                        <w:sz w:val="17"/>
                        <w:szCs w:val="17"/>
                        <w:spacing w:val="-2"/>
                      </w:rPr>
                      <w:t>触点数：3</w:t>
                    </w:r>
                  </w:p>
                  <w:p>
                    <w:pPr>
                      <w:spacing w:line="271" w:lineRule="auto"/>
                      <w:rPr>
                        <w:rFonts w:ascii="Arial"/>
                        <w:sz w:val="21"/>
                      </w:rPr>
                    </w:pPr>
                    <w:r/>
                  </w:p>
                  <w:p>
                    <w:pPr>
                      <w:ind w:left="70"/>
                      <w:spacing w:before="56" w:line="600" w:lineRule="exact"/>
                      <w:rPr>
                        <w:rFonts w:ascii="SimSun" w:hAnsi="SimSun" w:eastAsia="SimSun" w:cs="SimSun"/>
                        <w:sz w:val="17"/>
                        <w:szCs w:val="17"/>
                      </w:rPr>
                    </w:pPr>
                    <w:r>
                      <w:rPr>
                        <w:rFonts w:ascii="SimSun" w:hAnsi="SimSun" w:eastAsia="SimSun" w:cs="SimSun"/>
                        <w:sz w:val="17"/>
                        <w:szCs w:val="17"/>
                        <w:spacing w:val="-5"/>
                        <w:position w:val="33"/>
                      </w:rPr>
                      <w:t>触点数：12</w:t>
                    </w:r>
                  </w:p>
                  <w:p>
                    <w:pPr>
                      <w:ind w:left="29"/>
                      <w:spacing w:line="219" w:lineRule="auto"/>
                      <w:rPr>
                        <w:rFonts w:ascii="SimSun" w:hAnsi="SimSun" w:eastAsia="SimSun" w:cs="SimSun"/>
                        <w:sz w:val="17"/>
                        <w:szCs w:val="17"/>
                      </w:rPr>
                    </w:pPr>
                    <w:r>
                      <w:rPr>
                        <w:rFonts w:ascii="SimSun" w:hAnsi="SimSun" w:eastAsia="SimSun" w:cs="SimSun"/>
                        <w:sz w:val="17"/>
                        <w:szCs w:val="17"/>
                        <w:spacing w:val="-6"/>
                      </w:rPr>
                      <w:t>{触点数：4</w:t>
                    </w:r>
                  </w:p>
                </w:txbxContent>
              </v:textbox>
            </v:shape>
            <v:shape id="_x0000_s996" style="position:absolute;left:5840;top:147;width:710;height:4110;" filled="false" stroked="false" type="#_x0000_t202">
              <v:fill on="false"/>
              <v:stroke on="false"/>
              <v:path/>
              <v:imagedata o:title=""/>
              <o:lock v:ext="edit" aspectratio="false"/>
              <v:textbox inset="0mm,0mm,0mm,0mm">
                <w:txbxContent>
                  <w:p>
                    <w:pPr>
                      <w:ind w:left="179"/>
                      <w:spacing w:before="20" w:line="220" w:lineRule="auto"/>
                      <w:rPr>
                        <w:rFonts w:ascii="SimSun" w:hAnsi="SimSun" w:eastAsia="SimSun" w:cs="SimSun"/>
                        <w:sz w:val="17"/>
                        <w:szCs w:val="17"/>
                      </w:rPr>
                    </w:pPr>
                    <w:r>
                      <w:rPr>
                        <w:rFonts w:ascii="SimSun" w:hAnsi="SimSun" w:eastAsia="SimSun" w:cs="SimSun"/>
                        <w:sz w:val="17"/>
                        <w:szCs w:val="17"/>
                      </w:rPr>
                      <w:t>中心</w:t>
                    </w:r>
                  </w:p>
                  <w:p>
                    <w:pPr>
                      <w:spacing w:line="429" w:lineRule="auto"/>
                      <w:rPr>
                        <w:rFonts w:ascii="Arial"/>
                        <w:sz w:val="21"/>
                      </w:rPr>
                    </w:pPr>
                    <w:r/>
                  </w:p>
                  <w:p>
                    <w:pPr>
                      <w:ind w:left="20"/>
                      <w:spacing w:before="55" w:line="220" w:lineRule="auto"/>
                      <w:rPr>
                        <w:rFonts w:ascii="SimSun" w:hAnsi="SimSun" w:eastAsia="SimSun" w:cs="SimSun"/>
                        <w:sz w:val="17"/>
                        <w:szCs w:val="17"/>
                      </w:rPr>
                    </w:pPr>
                    <w:r>
                      <w:rPr>
                        <w:rFonts w:ascii="SimSun" w:hAnsi="SimSun" w:eastAsia="SimSun" w:cs="SimSun"/>
                        <w:sz w:val="17"/>
                        <w:szCs w:val="17"/>
                        <w:spacing w:val="-6"/>
                      </w:rPr>
                      <w:t>用户中心</w:t>
                    </w:r>
                  </w:p>
                  <w:p>
                    <w:pPr>
                      <w:spacing w:line="270" w:lineRule="auto"/>
                      <w:rPr>
                        <w:rFonts w:ascii="Arial"/>
                        <w:sz w:val="21"/>
                      </w:rPr>
                    </w:pPr>
                    <w:r/>
                  </w:p>
                  <w:p>
                    <w:pPr>
                      <w:ind w:left="20"/>
                      <w:spacing w:before="55" w:line="220" w:lineRule="auto"/>
                      <w:rPr>
                        <w:rFonts w:ascii="SimSun" w:hAnsi="SimSun" w:eastAsia="SimSun" w:cs="SimSun"/>
                        <w:sz w:val="17"/>
                        <w:szCs w:val="17"/>
                      </w:rPr>
                    </w:pPr>
                    <w:r>
                      <w:rPr>
                        <w:rFonts w:ascii="SimSun" w:hAnsi="SimSun" w:eastAsia="SimSun" w:cs="SimSun"/>
                        <w:sz w:val="17"/>
                        <w:szCs w:val="17"/>
                        <w:spacing w:val="-2"/>
                      </w:rPr>
                      <w:t>交易中心</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20"/>
                      <w:spacing w:before="55" w:line="220" w:lineRule="auto"/>
                      <w:rPr>
                        <w:rFonts w:ascii="SimSun" w:hAnsi="SimSun" w:eastAsia="SimSun" w:cs="SimSun"/>
                        <w:sz w:val="17"/>
                        <w:szCs w:val="17"/>
                      </w:rPr>
                    </w:pPr>
                    <w:r>
                      <w:rPr>
                        <w:rFonts w:ascii="SimSun" w:hAnsi="SimSun" w:eastAsia="SimSun" w:cs="SimSun"/>
                        <w:sz w:val="17"/>
                        <w:szCs w:val="17"/>
                        <w:spacing w:val="-3"/>
                      </w:rPr>
                      <w:t>营销中心</w:t>
                    </w:r>
                  </w:p>
                  <w:p>
                    <w:pPr>
                      <w:spacing w:line="250"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6"/>
                      </w:rPr>
                      <w:t>库存中心</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2"/>
                      </w:rPr>
                      <w:t>商品中心</w:t>
                    </w:r>
                  </w:p>
                </w:txbxContent>
              </v:textbox>
            </v:shape>
            <v:shape id="_x0000_s998" style="position:absolute;left:3530;top:146;width:614;height:46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业务域</w:t>
                    </w:r>
                  </w:p>
                  <w:p>
                    <w:pPr>
                      <w:spacing w:line="430" w:lineRule="auto"/>
                      <w:rPr>
                        <w:rFonts w:ascii="Arial"/>
                        <w:sz w:val="21"/>
                      </w:rPr>
                    </w:pPr>
                    <w:r/>
                  </w:p>
                  <w:p>
                    <w:pPr>
                      <w:ind w:left="89"/>
                      <w:spacing w:before="56" w:line="220" w:lineRule="auto"/>
                      <w:rPr>
                        <w:rFonts w:ascii="SimSun" w:hAnsi="SimSun" w:eastAsia="SimSun" w:cs="SimSun"/>
                        <w:sz w:val="17"/>
                        <w:szCs w:val="17"/>
                      </w:rPr>
                    </w:pPr>
                    <w:r>
                      <w:rPr>
                        <w:rFonts w:ascii="SimSun" w:hAnsi="SimSun" w:eastAsia="SimSun" w:cs="SimSun"/>
                        <w:sz w:val="17"/>
                        <w:szCs w:val="17"/>
                        <w:spacing w:val="-10"/>
                      </w:rPr>
                      <w:t>用户域</w:t>
                    </w:r>
                  </w:p>
                  <w:p>
                    <w:pPr>
                      <w:spacing w:line="270" w:lineRule="auto"/>
                      <w:rPr>
                        <w:rFonts w:ascii="Arial"/>
                        <w:sz w:val="21"/>
                      </w:rPr>
                    </w:pPr>
                    <w:r/>
                  </w:p>
                  <w:p>
                    <w:pPr>
                      <w:ind w:left="89"/>
                      <w:spacing w:before="55" w:line="220" w:lineRule="auto"/>
                      <w:rPr>
                        <w:rFonts w:ascii="SimSun" w:hAnsi="SimSun" w:eastAsia="SimSun" w:cs="SimSun"/>
                        <w:sz w:val="17"/>
                        <w:szCs w:val="17"/>
                      </w:rPr>
                    </w:pPr>
                    <w:r>
                      <w:rPr>
                        <w:rFonts w:ascii="SimSun" w:hAnsi="SimSun" w:eastAsia="SimSun" w:cs="SimSun"/>
                        <w:sz w:val="17"/>
                        <w:szCs w:val="17"/>
                        <w:spacing w:val="-10"/>
                      </w:rPr>
                      <w:t>交易域</w:t>
                    </w:r>
                  </w:p>
                  <w:p>
                    <w:pPr>
                      <w:spacing w:line="278" w:lineRule="auto"/>
                      <w:rPr>
                        <w:rFonts w:ascii="Arial"/>
                        <w:sz w:val="21"/>
                      </w:rPr>
                    </w:pPr>
                    <w:r/>
                  </w:p>
                  <w:p>
                    <w:pPr>
                      <w:ind w:left="89"/>
                      <w:spacing w:before="56" w:line="219" w:lineRule="auto"/>
                      <w:rPr>
                        <w:rFonts w:ascii="SimSun" w:hAnsi="SimSun" w:eastAsia="SimSun" w:cs="SimSun"/>
                        <w:sz w:val="17"/>
                        <w:szCs w:val="17"/>
                      </w:rPr>
                    </w:pPr>
                    <w:r>
                      <w:rPr>
                        <w:rFonts w:ascii="SimSun" w:hAnsi="SimSun" w:eastAsia="SimSun" w:cs="SimSun"/>
                        <w:sz w:val="17"/>
                        <w:szCs w:val="17"/>
                        <w:spacing w:val="-10"/>
                      </w:rPr>
                      <w:t>会员域</w:t>
                    </w:r>
                  </w:p>
                  <w:p>
                    <w:pPr>
                      <w:spacing w:line="273" w:lineRule="auto"/>
                      <w:rPr>
                        <w:rFonts w:ascii="Arial"/>
                        <w:sz w:val="21"/>
                      </w:rPr>
                    </w:pPr>
                    <w:r/>
                  </w:p>
                  <w:p>
                    <w:pPr>
                      <w:ind w:left="89"/>
                      <w:spacing w:before="55" w:line="220" w:lineRule="auto"/>
                      <w:rPr>
                        <w:rFonts w:ascii="SimSun" w:hAnsi="SimSun" w:eastAsia="SimSun" w:cs="SimSun"/>
                        <w:sz w:val="17"/>
                        <w:szCs w:val="17"/>
                      </w:rPr>
                    </w:pPr>
                    <w:r>
                      <w:rPr>
                        <w:rFonts w:ascii="SimSun" w:hAnsi="SimSun" w:eastAsia="SimSun" w:cs="SimSun"/>
                        <w:sz w:val="17"/>
                        <w:szCs w:val="17"/>
                        <w:spacing w:val="-10"/>
                      </w:rPr>
                      <w:t>营销域</w:t>
                    </w:r>
                  </w:p>
                  <w:p>
                    <w:pPr>
                      <w:spacing w:line="299" w:lineRule="auto"/>
                      <w:rPr>
                        <w:rFonts w:ascii="Arial"/>
                        <w:sz w:val="21"/>
                      </w:rPr>
                    </w:pPr>
                    <w:r/>
                  </w:p>
                  <w:p>
                    <w:pPr>
                      <w:ind w:left="89"/>
                      <w:spacing w:before="56" w:line="219" w:lineRule="auto"/>
                      <w:rPr>
                        <w:rFonts w:ascii="SimSun" w:hAnsi="SimSun" w:eastAsia="SimSun" w:cs="SimSun"/>
                        <w:sz w:val="17"/>
                        <w:szCs w:val="17"/>
                      </w:rPr>
                    </w:pPr>
                    <w:r>
                      <w:rPr>
                        <w:rFonts w:ascii="SimSun" w:hAnsi="SimSun" w:eastAsia="SimSun" w:cs="SimSun"/>
                        <w:sz w:val="17"/>
                        <w:szCs w:val="17"/>
                        <w:spacing w:val="-2"/>
                      </w:rPr>
                      <w:t>库存域</w:t>
                    </w:r>
                  </w:p>
                  <w:p>
                    <w:pPr>
                      <w:spacing w:line="251" w:lineRule="auto"/>
                      <w:rPr>
                        <w:rFonts w:ascii="Arial"/>
                        <w:sz w:val="21"/>
                      </w:rPr>
                    </w:pPr>
                    <w:r/>
                  </w:p>
                  <w:p>
                    <w:pPr>
                      <w:ind w:left="89"/>
                      <w:spacing w:before="56" w:line="220" w:lineRule="auto"/>
                      <w:rPr>
                        <w:rFonts w:ascii="SimSun" w:hAnsi="SimSun" w:eastAsia="SimSun" w:cs="SimSun"/>
                        <w:sz w:val="17"/>
                        <w:szCs w:val="17"/>
                      </w:rPr>
                    </w:pPr>
                    <w:r>
                      <w:rPr>
                        <w:rFonts w:ascii="SimSun" w:hAnsi="SimSun" w:eastAsia="SimSun" w:cs="SimSun"/>
                        <w:sz w:val="17"/>
                        <w:szCs w:val="17"/>
                        <w:spacing w:val="-2"/>
                      </w:rPr>
                      <w:t>物流域</w:t>
                    </w:r>
                  </w:p>
                  <w:p>
                    <w:pPr>
                      <w:spacing w:line="270" w:lineRule="auto"/>
                      <w:rPr>
                        <w:rFonts w:ascii="Arial"/>
                        <w:sz w:val="21"/>
                      </w:rPr>
                    </w:pPr>
                    <w:r/>
                  </w:p>
                  <w:p>
                    <w:pPr>
                      <w:ind w:left="89"/>
                      <w:spacing w:before="55" w:line="220" w:lineRule="auto"/>
                      <w:rPr>
                        <w:rFonts w:ascii="SimSun" w:hAnsi="SimSun" w:eastAsia="SimSun" w:cs="SimSun"/>
                        <w:sz w:val="17"/>
                        <w:szCs w:val="17"/>
                      </w:rPr>
                    </w:pPr>
                    <w:r>
                      <w:rPr>
                        <w:rFonts w:ascii="SimSun" w:hAnsi="SimSun" w:eastAsia="SimSun" w:cs="SimSun"/>
                        <w:sz w:val="17"/>
                        <w:szCs w:val="17"/>
                        <w:spacing w:val="-10"/>
                      </w:rPr>
                      <w:t>商品域</w:t>
                    </w:r>
                  </w:p>
                  <w:p>
                    <w:pPr>
                      <w:spacing w:line="279" w:lineRule="auto"/>
                      <w:rPr>
                        <w:rFonts w:ascii="Arial"/>
                        <w:sz w:val="21"/>
                      </w:rPr>
                    </w:pPr>
                    <w:r/>
                  </w:p>
                  <w:p>
                    <w:pPr>
                      <w:ind w:left="89"/>
                      <w:spacing w:before="56" w:line="219" w:lineRule="auto"/>
                      <w:rPr>
                        <w:rFonts w:ascii="SimSun" w:hAnsi="SimSun" w:eastAsia="SimSun" w:cs="SimSun"/>
                        <w:sz w:val="17"/>
                        <w:szCs w:val="17"/>
                      </w:rPr>
                    </w:pPr>
                    <w:r>
                      <w:rPr>
                        <w:rFonts w:ascii="SimSun" w:hAnsi="SimSun" w:eastAsia="SimSun" w:cs="SimSun"/>
                        <w:sz w:val="17"/>
                        <w:szCs w:val="17"/>
                        <w:spacing w:val="-10"/>
                      </w:rPr>
                      <w:t>支付域</w:t>
                    </w:r>
                  </w:p>
                </w:txbxContent>
              </v:textbox>
            </v:shape>
          </v:group>
        </w:pict>
      </w:r>
    </w:p>
    <w:p>
      <w:pPr>
        <w:ind w:left="2539"/>
        <w:spacing w:before="197" w:line="219" w:lineRule="auto"/>
        <w:rPr>
          <w:rFonts w:ascii="SimSun" w:hAnsi="SimSun" w:eastAsia="SimSun" w:cs="SimSun"/>
          <w:sz w:val="17"/>
          <w:szCs w:val="17"/>
        </w:rPr>
      </w:pPr>
      <w:r>
        <w:rPr>
          <w:rFonts w:ascii="SimSun" w:hAnsi="SimSun" w:eastAsia="SimSun" w:cs="SimSun"/>
          <w:sz w:val="17"/>
          <w:szCs w:val="17"/>
          <w:spacing w:val="11"/>
        </w:rPr>
        <w:t>图4</w:t>
      </w:r>
      <w:r>
        <w:rPr>
          <w:rFonts w:ascii="SimSun" w:hAnsi="SimSun" w:eastAsia="SimSun" w:cs="SimSun"/>
          <w:sz w:val="17"/>
          <w:szCs w:val="17"/>
          <w:spacing w:val="-43"/>
        </w:rPr>
        <w:t xml:space="preserve"> </w:t>
      </w:r>
      <w:r>
        <w:rPr>
          <w:rFonts w:ascii="SimSun" w:hAnsi="SimSun" w:eastAsia="SimSun" w:cs="SimSun"/>
          <w:sz w:val="17"/>
          <w:szCs w:val="17"/>
          <w:spacing w:val="11"/>
        </w:rPr>
        <w:t>-</w:t>
      </w:r>
      <w:r>
        <w:rPr>
          <w:rFonts w:ascii="SimSun" w:hAnsi="SimSun" w:eastAsia="SimSun" w:cs="SimSun"/>
          <w:sz w:val="17"/>
          <w:szCs w:val="17"/>
          <w:spacing w:val="-45"/>
        </w:rPr>
        <w:t xml:space="preserve"> </w:t>
      </w:r>
      <w:r>
        <w:rPr>
          <w:rFonts w:ascii="SimSun" w:hAnsi="SimSun" w:eastAsia="SimSun" w:cs="SimSun"/>
          <w:sz w:val="17"/>
          <w:szCs w:val="17"/>
          <w:spacing w:val="11"/>
        </w:rPr>
        <w:t>7</w:t>
      </w:r>
      <w:r>
        <w:rPr>
          <w:rFonts w:ascii="SimSun" w:hAnsi="SimSun" w:eastAsia="SimSun" w:cs="SimSun"/>
          <w:sz w:val="17"/>
          <w:szCs w:val="17"/>
          <w:spacing w:val="75"/>
          <w:w w:val="101"/>
        </w:rPr>
        <w:t xml:space="preserve"> </w:t>
      </w:r>
      <w:r>
        <w:rPr>
          <w:rFonts w:ascii="SimSun" w:hAnsi="SimSun" w:eastAsia="SimSun" w:cs="SimSun"/>
          <w:sz w:val="17"/>
          <w:szCs w:val="17"/>
          <w:spacing w:val="11"/>
        </w:rPr>
        <w:t>业务场景到业务域触点的梳理</w:t>
      </w:r>
    </w:p>
    <w:p>
      <w:pPr>
        <w:pStyle w:val="BodyText"/>
        <w:spacing w:line="351" w:lineRule="auto"/>
        <w:rPr/>
      </w:pPr>
      <w:r/>
    </w:p>
    <w:p>
      <w:pPr>
        <w:ind w:left="973"/>
        <w:spacing w:before="71" w:line="221" w:lineRule="auto"/>
        <w:rPr>
          <w:rFonts w:ascii="SimHei" w:hAnsi="SimHei" w:eastAsia="SimHei" w:cs="SimHei"/>
          <w:sz w:val="22"/>
          <w:szCs w:val="22"/>
        </w:rPr>
      </w:pPr>
      <w:r>
        <w:rPr>
          <w:rFonts w:ascii="SimHei" w:hAnsi="SimHei" w:eastAsia="SimHei" w:cs="SimHei"/>
          <w:sz w:val="22"/>
          <w:szCs w:val="22"/>
          <w:b/>
          <w:bCs/>
          <w:spacing w:val="8"/>
        </w:rPr>
        <w:t>阶段2:业务中心设计</w:t>
      </w:r>
    </w:p>
    <w:p>
      <w:pPr>
        <w:ind w:left="549" w:firstLine="450"/>
        <w:spacing w:before="303" w:line="327" w:lineRule="auto"/>
        <w:jc w:val="both"/>
        <w:rPr>
          <w:rFonts w:ascii="SimSun" w:hAnsi="SimSun" w:eastAsia="SimSun" w:cs="SimSun"/>
          <w:sz w:val="22"/>
          <w:szCs w:val="22"/>
        </w:rPr>
      </w:pPr>
      <w:r>
        <w:rPr>
          <w:rFonts w:ascii="SimSun" w:hAnsi="SimSun" w:eastAsia="SimSun" w:cs="SimSun"/>
          <w:sz w:val="22"/>
          <w:szCs w:val="22"/>
          <w:spacing w:val="3"/>
        </w:rPr>
        <w:t>阶段1分析出了有几个中心以及中心边界，这一阶段要完成中心的详</w:t>
      </w:r>
      <w:r>
        <w:rPr>
          <w:rFonts w:ascii="SimSun" w:hAnsi="SimSun" w:eastAsia="SimSun" w:cs="SimSun"/>
          <w:sz w:val="22"/>
          <w:szCs w:val="22"/>
          <w:spacing w:val="11"/>
        </w:rPr>
        <w:t xml:space="preserve"> </w:t>
      </w:r>
      <w:r>
        <w:rPr>
          <w:rFonts w:ascii="SimSun" w:hAnsi="SimSun" w:eastAsia="SimSun" w:cs="SimSun"/>
          <w:sz w:val="22"/>
          <w:szCs w:val="22"/>
        </w:rPr>
        <w:t>细设计工作。在这个阶段中，不是简单地根据业</w:t>
      </w:r>
      <w:r>
        <w:rPr>
          <w:rFonts w:ascii="SimSun" w:hAnsi="SimSun" w:eastAsia="SimSun" w:cs="SimSun"/>
          <w:sz w:val="22"/>
          <w:szCs w:val="22"/>
          <w:spacing w:val="-1"/>
        </w:rPr>
        <w:t>务需求划分模块后把这些</w:t>
      </w:r>
      <w:r>
        <w:rPr>
          <w:rFonts w:ascii="SimSun" w:hAnsi="SimSun" w:eastAsia="SimSun" w:cs="SimSun"/>
          <w:sz w:val="22"/>
          <w:szCs w:val="22"/>
        </w:rPr>
        <w:t xml:space="preserve"> </w:t>
      </w:r>
      <w:r>
        <w:rPr>
          <w:rFonts w:ascii="SimSun" w:hAnsi="SimSun" w:eastAsia="SimSun" w:cs="SimSun"/>
          <w:sz w:val="22"/>
          <w:szCs w:val="22"/>
        </w:rPr>
        <w:t>模块落到中台层就是中台了，这样设计出来的中台只</w:t>
      </w:r>
      <w:r>
        <w:rPr>
          <w:rFonts w:ascii="SimSun" w:hAnsi="SimSun" w:eastAsia="SimSun" w:cs="SimSun"/>
          <w:sz w:val="22"/>
          <w:szCs w:val="22"/>
          <w:spacing w:val="-1"/>
        </w:rPr>
        <w:t>是具体的业务模块下</w:t>
      </w:r>
      <w:r>
        <w:rPr>
          <w:rFonts w:ascii="SimSun" w:hAnsi="SimSun" w:eastAsia="SimSun" w:cs="SimSun"/>
          <w:sz w:val="22"/>
          <w:szCs w:val="22"/>
        </w:rPr>
        <w:t xml:space="preserve"> </w:t>
      </w:r>
      <w:r>
        <w:rPr>
          <w:rFonts w:ascii="SimSun" w:hAnsi="SimSun" w:eastAsia="SimSun" w:cs="SimSun"/>
          <w:sz w:val="22"/>
          <w:szCs w:val="22"/>
        </w:rPr>
        <w:t>沉，缺乏抽象建模的过程，让中台的能力和扩展能</w:t>
      </w:r>
      <w:r>
        <w:rPr>
          <w:rFonts w:ascii="SimSun" w:hAnsi="SimSun" w:eastAsia="SimSun" w:cs="SimSun"/>
          <w:sz w:val="22"/>
          <w:szCs w:val="22"/>
          <w:spacing w:val="-1"/>
        </w:rPr>
        <w:t>力都非常有限，这不能</w:t>
      </w:r>
      <w:r>
        <w:rPr>
          <w:rFonts w:ascii="SimSun" w:hAnsi="SimSun" w:eastAsia="SimSun" w:cs="SimSun"/>
          <w:sz w:val="22"/>
          <w:szCs w:val="22"/>
        </w:rPr>
        <w:t xml:space="preserve"> </w:t>
      </w:r>
      <w:r>
        <w:rPr>
          <w:rFonts w:ascii="SimSun" w:hAnsi="SimSun" w:eastAsia="SimSun" w:cs="SimSun"/>
          <w:sz w:val="22"/>
          <w:szCs w:val="22"/>
        </w:rPr>
        <w:t>成为称职的中台。业务中台一定要经历从具体</w:t>
      </w:r>
      <w:r>
        <w:rPr>
          <w:rFonts w:ascii="SimSun" w:hAnsi="SimSun" w:eastAsia="SimSun" w:cs="SimSun"/>
          <w:sz w:val="22"/>
          <w:szCs w:val="22"/>
          <w:spacing w:val="-1"/>
        </w:rPr>
        <w:t>到抽象的建模过程，中台设</w:t>
      </w:r>
    </w:p>
    <w:p>
      <w:pPr>
        <w:ind w:left="549"/>
        <w:spacing w:line="219" w:lineRule="auto"/>
        <w:rPr>
          <w:rFonts w:ascii="SimSun" w:hAnsi="SimSun" w:eastAsia="SimSun" w:cs="SimSun"/>
          <w:sz w:val="22"/>
          <w:szCs w:val="22"/>
        </w:rPr>
      </w:pPr>
      <w:r>
        <w:rPr>
          <w:rFonts w:ascii="SimSun" w:hAnsi="SimSun" w:eastAsia="SimSun" w:cs="SimSun"/>
          <w:sz w:val="22"/>
          <w:szCs w:val="22"/>
          <w:spacing w:val="-8"/>
        </w:rPr>
        <w:t>计的核心是对业务抽象建模。</w:t>
      </w:r>
    </w:p>
    <w:p>
      <w:pPr>
        <w:ind w:left="549" w:firstLine="450"/>
        <w:spacing w:before="278" w:line="341" w:lineRule="auto"/>
        <w:jc w:val="both"/>
        <w:rPr>
          <w:rFonts w:ascii="SimSun" w:hAnsi="SimSun" w:eastAsia="SimSun" w:cs="SimSun"/>
          <w:sz w:val="22"/>
          <w:szCs w:val="22"/>
        </w:rPr>
      </w:pPr>
      <w:r>
        <w:rPr>
          <w:rFonts w:ascii="SimSun" w:hAnsi="SimSun" w:eastAsia="SimSun" w:cs="SimSun"/>
          <w:sz w:val="22"/>
          <w:szCs w:val="22"/>
        </w:rPr>
        <w:t>服务中心是业务中台最核心的架构元素，看起</w:t>
      </w:r>
      <w:r>
        <w:rPr>
          <w:rFonts w:ascii="SimSun" w:hAnsi="SimSun" w:eastAsia="SimSun" w:cs="SimSun"/>
          <w:sz w:val="22"/>
          <w:szCs w:val="22"/>
          <w:spacing w:val="-1"/>
        </w:rPr>
        <w:t>来和原来的应用系统的</w:t>
      </w:r>
      <w:r>
        <w:rPr>
          <w:rFonts w:ascii="SimSun" w:hAnsi="SimSun" w:eastAsia="SimSun" w:cs="SimSun"/>
          <w:sz w:val="22"/>
          <w:szCs w:val="22"/>
        </w:rPr>
        <w:t xml:space="preserve"> </w:t>
      </w:r>
      <w:r>
        <w:rPr>
          <w:rFonts w:ascii="SimSun" w:hAnsi="SimSun" w:eastAsia="SimSun" w:cs="SimSun"/>
          <w:sz w:val="22"/>
          <w:szCs w:val="22"/>
        </w:rPr>
        <w:t>模块名称差不多，但是在本质上提升了维度。中心是</w:t>
      </w:r>
      <w:r>
        <w:rPr>
          <w:rFonts w:ascii="SimSun" w:hAnsi="SimSun" w:eastAsia="SimSun" w:cs="SimSun"/>
          <w:sz w:val="22"/>
          <w:szCs w:val="22"/>
          <w:spacing w:val="-1"/>
        </w:rPr>
        <w:t>拉通所有前后端系统</w:t>
      </w:r>
      <w:r>
        <w:rPr>
          <w:rFonts w:ascii="SimSun" w:hAnsi="SimSun" w:eastAsia="SimSun" w:cs="SimSun"/>
          <w:sz w:val="22"/>
          <w:szCs w:val="22"/>
        </w:rPr>
        <w:t xml:space="preserve"> </w:t>
      </w:r>
      <w:r>
        <w:rPr>
          <w:rFonts w:ascii="SimSun" w:hAnsi="SimSun" w:eastAsia="SimSun" w:cs="SimSun"/>
          <w:sz w:val="22"/>
          <w:szCs w:val="22"/>
          <w:spacing w:val="-1"/>
        </w:rPr>
        <w:t>的相关功能模块，进行统一抽象设计，用一个统一的模型去支持前后台不</w:t>
      </w:r>
    </w:p>
    <w:p>
      <w:pPr>
        <w:ind w:left="549"/>
        <w:spacing w:line="219" w:lineRule="auto"/>
        <w:rPr>
          <w:rFonts w:ascii="SimSun" w:hAnsi="SimSun" w:eastAsia="SimSun" w:cs="SimSun"/>
          <w:sz w:val="17"/>
          <w:szCs w:val="17"/>
        </w:rPr>
      </w:pPr>
      <w:r>
        <w:rPr>
          <w:rFonts w:ascii="SimSun" w:hAnsi="SimSun" w:eastAsia="SimSun" w:cs="SimSun"/>
          <w:sz w:val="17"/>
          <w:szCs w:val="17"/>
          <w:spacing w:val="-12"/>
        </w:rPr>
        <w:t>同</w:t>
      </w:r>
      <w:r>
        <w:rPr>
          <w:rFonts w:ascii="SimSun" w:hAnsi="SimSun" w:eastAsia="SimSun" w:cs="SimSun"/>
          <w:sz w:val="17"/>
          <w:szCs w:val="17"/>
          <w:spacing w:val="-16"/>
        </w:rPr>
        <w:t xml:space="preserve"> </w:t>
      </w:r>
      <w:r>
        <w:rPr>
          <w:rFonts w:ascii="SimSun" w:hAnsi="SimSun" w:eastAsia="SimSun" w:cs="SimSun"/>
          <w:sz w:val="17"/>
          <w:szCs w:val="17"/>
          <w:spacing w:val="-12"/>
        </w:rPr>
        <w:t>业</w:t>
      </w:r>
      <w:r>
        <w:rPr>
          <w:rFonts w:ascii="SimSun" w:hAnsi="SimSun" w:eastAsia="SimSun" w:cs="SimSun"/>
          <w:sz w:val="17"/>
          <w:szCs w:val="17"/>
          <w:spacing w:val="-29"/>
        </w:rPr>
        <w:t xml:space="preserve"> </w:t>
      </w:r>
      <w:r>
        <w:rPr>
          <w:rFonts w:ascii="SimSun" w:hAnsi="SimSun" w:eastAsia="SimSun" w:cs="SimSun"/>
          <w:sz w:val="17"/>
          <w:szCs w:val="17"/>
          <w:spacing w:val="-12"/>
        </w:rPr>
        <w:t>务</w:t>
      </w:r>
      <w:r>
        <w:rPr>
          <w:rFonts w:ascii="SimSun" w:hAnsi="SimSun" w:eastAsia="SimSun" w:cs="SimSun"/>
          <w:sz w:val="17"/>
          <w:szCs w:val="17"/>
          <w:spacing w:val="-31"/>
        </w:rPr>
        <w:t xml:space="preserve"> </w:t>
      </w:r>
      <w:r>
        <w:rPr>
          <w:rFonts w:ascii="SimSun" w:hAnsi="SimSun" w:eastAsia="SimSun" w:cs="SimSun"/>
          <w:sz w:val="17"/>
          <w:szCs w:val="17"/>
          <w:spacing w:val="-12"/>
        </w:rPr>
        <w:t>场</w:t>
      </w:r>
      <w:r>
        <w:rPr>
          <w:rFonts w:ascii="SimSun" w:hAnsi="SimSun" w:eastAsia="SimSun" w:cs="SimSun"/>
          <w:sz w:val="17"/>
          <w:szCs w:val="17"/>
          <w:spacing w:val="-27"/>
        </w:rPr>
        <w:t xml:space="preserve"> </w:t>
      </w:r>
      <w:r>
        <w:rPr>
          <w:rFonts w:ascii="SimSun" w:hAnsi="SimSun" w:eastAsia="SimSun" w:cs="SimSun"/>
          <w:sz w:val="17"/>
          <w:szCs w:val="17"/>
          <w:spacing w:val="-12"/>
        </w:rPr>
        <w:t>景 的</w:t>
      </w:r>
      <w:r>
        <w:rPr>
          <w:rFonts w:ascii="SimSun" w:hAnsi="SimSun" w:eastAsia="SimSun" w:cs="SimSun"/>
          <w:sz w:val="17"/>
          <w:szCs w:val="17"/>
          <w:spacing w:val="-22"/>
        </w:rPr>
        <w:t xml:space="preserve"> </w:t>
      </w:r>
      <w:r>
        <w:rPr>
          <w:rFonts w:ascii="SimSun" w:hAnsi="SimSun" w:eastAsia="SimSun" w:cs="SimSun"/>
          <w:sz w:val="17"/>
          <w:szCs w:val="17"/>
          <w:spacing w:val="-12"/>
        </w:rPr>
        <w:t>需</w:t>
      </w:r>
      <w:r>
        <w:rPr>
          <w:rFonts w:ascii="SimSun" w:hAnsi="SimSun" w:eastAsia="SimSun" w:cs="SimSun"/>
          <w:sz w:val="17"/>
          <w:szCs w:val="17"/>
          <w:spacing w:val="-29"/>
        </w:rPr>
        <w:t xml:space="preserve"> </w:t>
      </w:r>
      <w:r>
        <w:rPr>
          <w:rFonts w:ascii="SimSun" w:hAnsi="SimSun" w:eastAsia="SimSun" w:cs="SimSun"/>
          <w:sz w:val="17"/>
          <w:szCs w:val="17"/>
          <w:spacing w:val="-12"/>
        </w:rPr>
        <w:t>求</w:t>
      </w:r>
      <w:r>
        <w:rPr>
          <w:rFonts w:ascii="SimSun" w:hAnsi="SimSun" w:eastAsia="SimSun" w:cs="SimSun"/>
          <w:sz w:val="17"/>
          <w:szCs w:val="17"/>
          <w:spacing w:val="-16"/>
        </w:rPr>
        <w:t xml:space="preserve"> </w:t>
      </w:r>
      <w:r>
        <w:rPr>
          <w:rFonts w:ascii="SimSun" w:hAnsi="SimSun" w:eastAsia="SimSun" w:cs="SimSun"/>
          <w:sz w:val="17"/>
          <w:szCs w:val="17"/>
          <w:spacing w:val="-12"/>
        </w:rPr>
        <w:t>，</w:t>
      </w:r>
      <w:r>
        <w:rPr>
          <w:rFonts w:ascii="SimSun" w:hAnsi="SimSun" w:eastAsia="SimSun" w:cs="SimSun"/>
          <w:sz w:val="17"/>
          <w:szCs w:val="17"/>
          <w:spacing w:val="-28"/>
        </w:rPr>
        <w:t xml:space="preserve"> </w:t>
      </w:r>
      <w:r>
        <w:rPr>
          <w:rFonts w:ascii="SimSun" w:hAnsi="SimSun" w:eastAsia="SimSun" w:cs="SimSun"/>
          <w:sz w:val="17"/>
          <w:szCs w:val="17"/>
          <w:spacing w:val="-12"/>
        </w:rPr>
        <w:t>如</w:t>
      </w:r>
      <w:r>
        <w:rPr>
          <w:rFonts w:ascii="SimSun" w:hAnsi="SimSun" w:eastAsia="SimSun" w:cs="SimSun"/>
          <w:sz w:val="17"/>
          <w:szCs w:val="17"/>
          <w:spacing w:val="-13"/>
        </w:rPr>
        <w:t xml:space="preserve"> </w:t>
      </w:r>
      <w:r>
        <w:rPr>
          <w:rFonts w:ascii="SimSun" w:hAnsi="SimSun" w:eastAsia="SimSun" w:cs="SimSun"/>
          <w:sz w:val="17"/>
          <w:szCs w:val="17"/>
          <w:spacing w:val="-12"/>
        </w:rPr>
        <w:t>图</w:t>
      </w:r>
      <w:r>
        <w:rPr>
          <w:rFonts w:ascii="SimSun" w:hAnsi="SimSun" w:eastAsia="SimSun" w:cs="SimSun"/>
          <w:sz w:val="17"/>
          <w:szCs w:val="17"/>
          <w:spacing w:val="-31"/>
        </w:rPr>
        <w:t xml:space="preserve"> </w:t>
      </w:r>
      <w:r>
        <w:rPr>
          <w:rFonts w:ascii="SimSun" w:hAnsi="SimSun" w:eastAsia="SimSun" w:cs="SimSun"/>
          <w:sz w:val="17"/>
          <w:szCs w:val="17"/>
          <w:spacing w:val="-12"/>
        </w:rPr>
        <w:t>4</w:t>
      </w:r>
      <w:r>
        <w:rPr>
          <w:rFonts w:ascii="SimSun" w:hAnsi="SimSun" w:eastAsia="SimSun" w:cs="SimSun"/>
          <w:sz w:val="17"/>
          <w:szCs w:val="17"/>
          <w:spacing w:val="-32"/>
        </w:rPr>
        <w:t xml:space="preserve"> </w:t>
      </w:r>
      <w:r>
        <w:rPr>
          <w:rFonts w:ascii="SimSun" w:hAnsi="SimSun" w:eastAsia="SimSun" w:cs="SimSun"/>
          <w:sz w:val="17"/>
          <w:szCs w:val="17"/>
          <w:spacing w:val="-12"/>
        </w:rPr>
        <w:t>-</w:t>
      </w:r>
      <w:r>
        <w:rPr>
          <w:rFonts w:ascii="SimSun" w:hAnsi="SimSun" w:eastAsia="SimSun" w:cs="SimSun"/>
          <w:sz w:val="17"/>
          <w:szCs w:val="17"/>
          <w:spacing w:val="-30"/>
        </w:rPr>
        <w:t xml:space="preserve"> </w:t>
      </w:r>
      <w:r>
        <w:rPr>
          <w:rFonts w:ascii="SimSun" w:hAnsi="SimSun" w:eastAsia="SimSun" w:cs="SimSun"/>
          <w:sz w:val="17"/>
          <w:szCs w:val="17"/>
          <w:spacing w:val="-12"/>
        </w:rPr>
        <w:t>8</w:t>
      </w:r>
      <w:r>
        <w:rPr>
          <w:rFonts w:ascii="SimSun" w:hAnsi="SimSun" w:eastAsia="SimSun" w:cs="SimSun"/>
          <w:sz w:val="17"/>
          <w:szCs w:val="17"/>
          <w:spacing w:val="-30"/>
        </w:rPr>
        <w:t xml:space="preserve"> </w:t>
      </w:r>
      <w:r>
        <w:rPr>
          <w:rFonts w:ascii="SimSun" w:hAnsi="SimSun" w:eastAsia="SimSun" w:cs="SimSun"/>
          <w:sz w:val="17"/>
          <w:szCs w:val="17"/>
          <w:spacing w:val="-12"/>
        </w:rPr>
        <w:t>所</w:t>
      </w:r>
      <w:r>
        <w:rPr>
          <w:rFonts w:ascii="SimSun" w:hAnsi="SimSun" w:eastAsia="SimSun" w:cs="SimSun"/>
          <w:sz w:val="17"/>
          <w:szCs w:val="17"/>
          <w:spacing w:val="-30"/>
        </w:rPr>
        <w:t xml:space="preserve"> </w:t>
      </w:r>
      <w:r>
        <w:rPr>
          <w:rFonts w:ascii="SimSun" w:hAnsi="SimSun" w:eastAsia="SimSun" w:cs="SimSun"/>
          <w:sz w:val="17"/>
          <w:szCs w:val="17"/>
          <w:spacing w:val="-12"/>
        </w:rPr>
        <w:t>示</w:t>
      </w:r>
      <w:r>
        <w:rPr>
          <w:rFonts w:ascii="SimSun" w:hAnsi="SimSun" w:eastAsia="SimSun" w:cs="SimSun"/>
          <w:sz w:val="17"/>
          <w:szCs w:val="17"/>
          <w:spacing w:val="-37"/>
        </w:rPr>
        <w:t xml:space="preserve"> </w:t>
      </w:r>
      <w:r>
        <w:rPr>
          <w:rFonts w:ascii="SimSun" w:hAnsi="SimSun" w:eastAsia="SimSun" w:cs="SimSun"/>
          <w:sz w:val="17"/>
          <w:szCs w:val="17"/>
          <w:spacing w:val="-12"/>
        </w:rPr>
        <w:t>。</w:t>
      </w:r>
    </w:p>
    <w:p>
      <w:pPr>
        <w:spacing w:line="219" w:lineRule="auto"/>
        <w:sectPr>
          <w:pgSz w:w="8390" w:h="13250"/>
          <w:pgMar w:top="400" w:right="657" w:bottom="400" w:left="140" w:header="0" w:footer="0" w:gutter="0"/>
        </w:sectPr>
        <w:rPr>
          <w:rFonts w:ascii="SimSun" w:hAnsi="SimSun" w:eastAsia="SimSun" w:cs="SimSun"/>
          <w:sz w:val="17"/>
          <w:szCs w:val="17"/>
        </w:rPr>
      </w:pPr>
    </w:p>
    <w:p>
      <w:pPr>
        <w:spacing w:line="54" w:lineRule="exact"/>
        <w:rPr/>
      </w:pPr>
      <w:r>
        <w:drawing>
          <wp:anchor distT="0" distB="0" distL="0" distR="0" simplePos="0" relativeHeight="254857216" behindDoc="1" locked="0" layoutInCell="0" allowOverlap="1">
            <wp:simplePos x="0" y="0"/>
            <wp:positionH relativeFrom="page">
              <wp:posOffset>2000228</wp:posOffset>
            </wp:positionH>
            <wp:positionV relativeFrom="page">
              <wp:posOffset>393679</wp:posOffset>
            </wp:positionV>
            <wp:extent cx="2508284" cy="6394"/>
            <wp:effectExtent l="0" t="0" r="0" b="0"/>
            <wp:wrapNone/>
            <wp:docPr id="238" name="IM 238"/>
            <wp:cNvGraphicFramePr/>
            <a:graphic>
              <a:graphicData uri="http://schemas.openxmlformats.org/drawingml/2006/picture">
                <pic:pic>
                  <pic:nvPicPr>
                    <pic:cNvPr id="238" name="IM 238"/>
                    <pic:cNvPicPr/>
                  </pic:nvPicPr>
                  <pic:blipFill>
                    <a:blip r:embed="rId164"/>
                    <a:stretch>
                      <a:fillRect/>
                    </a:stretch>
                  </pic:blipFill>
                  <pic:spPr>
                    <a:xfrm rot="0">
                      <a:off x="0" y="0"/>
                      <a:ext cx="2508284" cy="6394"/>
                    </a:xfrm>
                    <a:prstGeom prst="rect">
                      <a:avLst/>
                    </a:prstGeom>
                  </pic:spPr>
                </pic:pic>
              </a:graphicData>
            </a:graphic>
          </wp:anchor>
        </w:drawing>
      </w:r>
      <w:r/>
    </w:p>
    <w:p>
      <w:pPr>
        <w:spacing w:line="54" w:lineRule="exact"/>
        <w:sectPr>
          <w:pgSz w:w="8370" w:h="13250"/>
          <w:pgMar w:top="400" w:right="30" w:bottom="400" w:left="549" w:header="0" w:footer="0" w:gutter="0"/>
          <w:cols w:equalWidth="0" w:num="1">
            <w:col w:w="7790" w:space="0"/>
          </w:cols>
        </w:sectPr>
        <w:rPr/>
      </w:pPr>
    </w:p>
    <w:p>
      <w:pPr>
        <w:ind w:left="2599"/>
        <w:spacing w:before="71" w:line="358" w:lineRule="exact"/>
        <w:tabs>
          <w:tab w:val="left" w:pos="4942"/>
        </w:tabs>
        <w:rPr/>
      </w:pPr>
      <w:r>
        <w:rPr>
          <w:rFonts w:ascii="SimSun" w:hAnsi="SimSun" w:eastAsia="SimSun" w:cs="SimSun"/>
          <w:sz w:val="17"/>
          <w:szCs w:val="17"/>
          <w:position w:val="-4"/>
        </w:rPr>
        <w:tab/>
      </w:r>
      <w:r>
        <w:rPr>
          <w:rFonts w:ascii="SimSun" w:hAnsi="SimSun" w:eastAsia="SimSun" w:cs="SimSun"/>
          <w:sz w:val="17"/>
          <w:szCs w:val="17"/>
          <w:b/>
          <w:bCs/>
          <w:spacing w:val="-22"/>
          <w:position w:val="-4"/>
        </w:rPr>
        <w:t>中台服务设计及平台化</w:t>
      </w:r>
      <w:r>
        <w:ruby>
          <w:rubyPr>
            <w:rubyAlign w:val="left"/>
            <w:hpsRaise w:val="14"/>
            <w:hps w:val="17"/>
            <w:hpsBaseText w:val="17"/>
          </w:rubyPr>
          <w:rt>
            <w:r>
              <w:rPr>
                <w:rFonts w:ascii="SimSun" w:hAnsi="SimSun" w:eastAsia="SimSun" w:cs="SimSun"/>
                <w:sz w:val="17"/>
                <w:szCs w:val="17"/>
                <w:w w:val="136"/>
                <w:position w:val="-1"/>
              </w:rPr>
              <w:t>-</w:t>
            </w:r>
          </w:rt>
          <w:rubyBase>
            <w:r>
              <w:rPr>
                <w:rFonts w:ascii="SimSun" w:hAnsi="SimSun" w:eastAsia="SimSun" w:cs="SimSun"/>
                <w:sz w:val="17"/>
                <w:szCs w:val="17"/>
                <w:b/>
                <w:bCs/>
                <w:w w:val="88"/>
                <w:position w:val="-4"/>
              </w:rPr>
              <w:t>运</w:t>
            </w:r>
          </w:rubyBase>
        </w:ruby>
      </w:r>
      <w:r>
        <w:ruby>
          <w:rubyPr>
            <w:rubyAlign w:val="left"/>
            <w:hpsRaise w:val="14"/>
            <w:hps w:val="17"/>
            <w:hpsBaseText w:val="17"/>
          </w:rubyPr>
          <w:rt>
            <w:r>
              <w:rPr>
                <w:rFonts w:ascii="SimSun" w:hAnsi="SimSun" w:eastAsia="SimSun" w:cs="SimSun"/>
                <w:sz w:val="17"/>
                <w:szCs w:val="17"/>
                <w:w w:val="78"/>
                <w:position w:val="-1"/>
              </w:rPr>
              <w:t>第</w:t>
            </w:r>
          </w:rt>
          <w:rubyBase>
            <w:r>
              <w:rPr>
                <w:rFonts w:ascii="SimSun" w:hAnsi="SimSun" w:eastAsia="SimSun" w:cs="SimSun"/>
                <w:sz w:val="17"/>
                <w:szCs w:val="17"/>
                <w:b/>
                <w:bCs/>
                <w:w w:val="88"/>
                <w:position w:val="-4"/>
              </w:rPr>
              <w:t>营</w:t>
            </w:r>
          </w:rubyBase>
        </w:ruby>
      </w:r>
      <w:r>
        <w:ruby>
          <w:rubyPr>
            <w:rubyAlign w:val="left"/>
            <w:hpsRaise w:val="14"/>
            <w:hps w:val="17"/>
            <w:hpsBaseText w:val="17"/>
          </w:rubyPr>
          <w:rt>
            <w:r>
              <w:rPr>
                <w:rFonts w:ascii="SimSun" w:hAnsi="SimSun" w:eastAsia="SimSun" w:cs="SimSun"/>
                <w:sz w:val="17"/>
                <w:szCs w:val="17"/>
                <w:w w:val="89"/>
                <w:position w:val="-1"/>
              </w:rPr>
              <w:t>四</w:t>
            </w:r>
          </w:rt>
          <w:rubyBase>
            <w:r>
              <w:rPr>
                <w:rFonts w:ascii="SimSun" w:hAnsi="SimSun" w:eastAsia="SimSun" w:cs="SimSun"/>
                <w:sz w:val="17"/>
                <w:szCs w:val="17"/>
                <w:b/>
                <w:bCs/>
                <w:w w:val="88"/>
                <w:position w:val="-4"/>
              </w:rPr>
              <w:t>体</w:t>
            </w:r>
          </w:rubyBase>
        </w:ruby>
      </w:r>
      <w:r>
        <w:ruby>
          <w:rubyPr>
            <w:rubyAlign w:val="left"/>
            <w:hpsRaise w:val="14"/>
            <w:hps w:val="17"/>
            <w:hpsBaseText w:val="17"/>
          </w:rubyPr>
          <w:rt>
            <w:r>
              <w:rPr>
                <w:rFonts w:ascii="SimSun" w:hAnsi="SimSun" w:eastAsia="SimSun" w:cs="SimSun"/>
                <w:sz w:val="17"/>
                <w:szCs w:val="17"/>
                <w:w w:val="99"/>
                <w:position w:val="-1"/>
              </w:rPr>
              <w:t>章</w:t>
            </w:r>
          </w:rt>
          <w:rubyBase>
            <w:r>
              <w:rPr>
                <w:rFonts w:ascii="SimSun" w:hAnsi="SimSun" w:eastAsia="SimSun" w:cs="SimSun"/>
                <w:sz w:val="17"/>
                <w:szCs w:val="17"/>
                <w:b/>
                <w:bCs/>
                <w:w w:val="88"/>
                <w:position w:val="-4"/>
              </w:rPr>
              <w:t>系</w:t>
            </w:r>
          </w:rubyBase>
        </w:ruby>
      </w:r>
    </w:p>
    <w:p>
      <w:pPr>
        <w:pStyle w:val="BodyText"/>
        <w:spacing w:line="14" w:lineRule="auto"/>
        <w:rPr>
          <w:sz w:val="2"/>
        </w:rPr>
      </w:pPr>
      <w:r>
        <w:rPr>
          <w:sz w:val="2"/>
          <w:szCs w:val="2"/>
        </w:rPr>
        <w:br w:type="column"/>
      </w:r>
    </w:p>
    <w:p>
      <w:pPr>
        <w:ind w:left="190"/>
        <w:spacing w:before="96" w:line="184" w:lineRule="auto"/>
        <w:rPr>
          <w:rFonts w:ascii="SimSun" w:hAnsi="SimSun" w:eastAsia="SimSun" w:cs="SimSun"/>
          <w:sz w:val="17"/>
          <w:szCs w:val="17"/>
        </w:rPr>
      </w:pPr>
      <w:r>
        <w:rPr>
          <w:rFonts w:ascii="SimSun" w:hAnsi="SimSun" w:eastAsia="SimSun" w:cs="SimSun"/>
          <w:sz w:val="17"/>
          <w:szCs w:val="17"/>
          <w:spacing w:val="-5"/>
        </w:rPr>
        <w:t>133</w:t>
      </w:r>
    </w:p>
    <w:p>
      <w:pPr>
        <w:spacing w:line="184" w:lineRule="auto"/>
        <w:sectPr>
          <w:type w:val="continuous"/>
          <w:pgSz w:w="8370" w:h="13250"/>
          <w:pgMar w:top="400" w:right="30" w:bottom="400" w:left="549" w:header="0" w:footer="0" w:gutter="0"/>
          <w:cols w:equalWidth="0" w:num="2">
            <w:col w:w="7070" w:space="0"/>
            <w:col w:w="720" w:space="0"/>
          </w:cols>
        </w:sectPr>
        <w:rPr>
          <w:rFonts w:ascii="SimSun" w:hAnsi="SimSun" w:eastAsia="SimSun" w:cs="SimSun"/>
          <w:sz w:val="17"/>
          <w:szCs w:val="17"/>
        </w:rPr>
      </w:pPr>
    </w:p>
    <w:p>
      <w:pPr>
        <w:pStyle w:val="BodyText"/>
        <w:spacing w:line="295" w:lineRule="auto"/>
        <w:rPr/>
      </w:pPr>
      <w:r/>
    </w:p>
    <w:p>
      <w:pPr>
        <w:pStyle w:val="BodyText"/>
        <w:spacing w:line="295" w:lineRule="auto"/>
        <w:rPr/>
      </w:pPr>
      <w:r/>
    </w:p>
    <w:p>
      <w:pPr>
        <w:pStyle w:val="BodyText"/>
        <w:ind w:firstLine="189"/>
        <w:spacing w:line="2712" w:lineRule="exact"/>
        <w:rPr/>
      </w:pPr>
      <w:r>
        <w:rPr>
          <w:position w:val="-54"/>
        </w:rPr>
        <w:pict>
          <v:group id="_x0000_s1000" style="mso-position-vertical-relative:line;mso-position-horizontal-relative:char;width:334.05pt;height:135.6pt;" filled="false" stroked="false" coordsize="6680,2712" coordorigin="0,0">
            <v:shape id="_x0000_s1002" style="position:absolute;left:0;top:161;width:6680;height:2551;" filled="false" stroked="false" type="#_x0000_t75">
              <v:imagedata o:title="" r:id="rId165"/>
            </v:shape>
            <v:shape id="_x0000_s1004" style="position:absolute;left:210;top:-20;width:6247;height:2538;" filled="false" stroked="false" type="#_x0000_t202">
              <v:fill on="false"/>
              <v:stroke on="false"/>
              <v:path/>
              <v:imagedata o:title=""/>
              <o:lock v:ext="edit" aspectratio="false"/>
              <v:textbox inset="0mm,0mm,0mm,0mm">
                <w:txbxContent>
                  <w:p>
                    <w:pPr>
                      <w:ind w:left="5080"/>
                      <w:spacing w:before="19" w:line="221" w:lineRule="auto"/>
                      <w:rPr>
                        <w:rFonts w:ascii="SimSun" w:hAnsi="SimSun" w:eastAsia="SimSun" w:cs="SimSun"/>
                        <w:sz w:val="17"/>
                        <w:szCs w:val="17"/>
                      </w:rPr>
                    </w:pPr>
                    <w:r>
                      <w:rPr>
                        <w:rFonts w:ascii="SimSun" w:hAnsi="SimSun" w:eastAsia="SimSun" w:cs="SimSun"/>
                        <w:sz w:val="17"/>
                        <w:szCs w:val="17"/>
                        <w:spacing w:val="-3"/>
                      </w:rPr>
                      <w:t>CRM</w:t>
                    </w:r>
                    <w:r>
                      <w:rPr>
                        <w:rFonts w:ascii="SimSun" w:hAnsi="SimSun" w:eastAsia="SimSun" w:cs="SimSun"/>
                        <w:sz w:val="17"/>
                        <w:szCs w:val="17"/>
                        <w:spacing w:val="19"/>
                      </w:rPr>
                      <w:t xml:space="preserve"> </w:t>
                    </w:r>
                    <w:r>
                      <w:rPr>
                        <w:rFonts w:ascii="SimSun" w:hAnsi="SimSun" w:eastAsia="SimSun" w:cs="SimSun"/>
                        <w:sz w:val="17"/>
                        <w:szCs w:val="17"/>
                        <w:spacing w:val="-3"/>
                      </w:rPr>
                      <w:t>系统</w:t>
                    </w:r>
                  </w:p>
                  <w:p>
                    <w:pPr>
                      <w:spacing w:line="352" w:lineRule="auto"/>
                      <w:rPr>
                        <w:rFonts w:ascii="Arial"/>
                        <w:sz w:val="21"/>
                      </w:rPr>
                    </w:pPr>
                    <w:r/>
                  </w:p>
                  <w:p>
                    <w:pPr>
                      <w:spacing w:line="353"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8"/>
                      </w:rPr>
                      <w:t>会员模块</w:t>
                    </w:r>
                    <w:r>
                      <w:rPr>
                        <w:rFonts w:ascii="SimSun" w:hAnsi="SimSun" w:eastAsia="SimSun" w:cs="SimSun"/>
                        <w:sz w:val="17"/>
                        <w:szCs w:val="17"/>
                        <w:spacing w:val="15"/>
                      </w:rPr>
                      <w:t xml:space="preserve">    </w:t>
                    </w:r>
                    <w:r>
                      <w:rPr>
                        <w:rFonts w:ascii="SimSun" w:hAnsi="SimSun" w:eastAsia="SimSun" w:cs="SimSun"/>
                        <w:sz w:val="17"/>
                        <w:szCs w:val="17"/>
                        <w:spacing w:val="-8"/>
                      </w:rPr>
                      <w:t>其他模块       用户模块     其他模块        会员模块</w:t>
                    </w:r>
                    <w:r>
                      <w:rPr>
                        <w:rFonts w:ascii="SimSun" w:hAnsi="SimSun" w:eastAsia="SimSun" w:cs="SimSun"/>
                        <w:sz w:val="17"/>
                        <w:szCs w:val="17"/>
                        <w:spacing w:val="11"/>
                      </w:rPr>
                      <w:t xml:space="preserve">    </w:t>
                    </w:r>
                    <w:r>
                      <w:rPr>
                        <w:rFonts w:ascii="SimSun" w:hAnsi="SimSun" w:eastAsia="SimSun" w:cs="SimSun"/>
                        <w:sz w:val="17"/>
                        <w:szCs w:val="17"/>
                        <w:spacing w:val="-8"/>
                      </w:rPr>
                      <w:t>其他模块</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509"/>
                      <w:spacing w:before="56" w:line="219" w:lineRule="auto"/>
                      <w:rPr>
                        <w:rFonts w:ascii="SimSun" w:hAnsi="SimSun" w:eastAsia="SimSun" w:cs="SimSun"/>
                        <w:sz w:val="17"/>
                        <w:szCs w:val="17"/>
                      </w:rPr>
                    </w:pPr>
                    <w:r>
                      <w:rPr>
                        <w:rFonts w:ascii="SimSun" w:hAnsi="SimSun" w:eastAsia="SimSun" w:cs="SimSun"/>
                        <w:sz w:val="17"/>
                        <w:szCs w:val="17"/>
                        <w:spacing w:val="-8"/>
                      </w:rPr>
                      <w:t>会员中心</w:t>
                    </w:r>
                  </w:p>
                </w:txbxContent>
              </v:textbox>
            </v:shape>
            <v:shape id="_x0000_s1006" style="position:absolute;left:790;top:-10;width:694;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5"/>
                      </w:rPr>
                      <w:t>电商系统</w:t>
                    </w:r>
                  </w:p>
                </w:txbxContent>
              </v:textbox>
            </v:shape>
            <v:shape id="_x0000_s1008" style="position:absolute;left:3030;top:-10;width:68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分销系统</w:t>
                    </w:r>
                  </w:p>
                </w:txbxContent>
              </v:textbox>
            </v:shape>
          </v:group>
        </w:pict>
      </w:r>
    </w:p>
    <w:p>
      <w:pPr>
        <w:ind w:left="1519"/>
        <w:spacing w:before="187" w:line="219" w:lineRule="auto"/>
        <w:rPr>
          <w:rFonts w:ascii="SimSun" w:hAnsi="SimSun" w:eastAsia="SimSun" w:cs="SimSun"/>
          <w:sz w:val="17"/>
          <w:szCs w:val="17"/>
        </w:rPr>
      </w:pPr>
      <w:r>
        <w:rPr>
          <w:rFonts w:ascii="SimSun" w:hAnsi="SimSun" w:eastAsia="SimSun" w:cs="SimSun"/>
          <w:sz w:val="17"/>
          <w:szCs w:val="17"/>
          <w:spacing w:val="15"/>
        </w:rPr>
        <w:t>图4-8</w:t>
      </w:r>
      <w:r>
        <w:rPr>
          <w:rFonts w:ascii="SimSun" w:hAnsi="SimSun" w:eastAsia="SimSun" w:cs="SimSun"/>
          <w:sz w:val="17"/>
          <w:szCs w:val="17"/>
          <w:spacing w:val="4"/>
        </w:rPr>
        <w:t xml:space="preserve">  </w:t>
      </w:r>
      <w:r>
        <w:rPr>
          <w:rFonts w:ascii="SimSun" w:hAnsi="SimSun" w:eastAsia="SimSun" w:cs="SimSun"/>
          <w:sz w:val="17"/>
          <w:szCs w:val="17"/>
          <w:spacing w:val="15"/>
        </w:rPr>
        <w:t>服务中心相对前端应用的设计抽象示意图</w:t>
      </w:r>
    </w:p>
    <w:p>
      <w:pPr>
        <w:pStyle w:val="BodyText"/>
        <w:spacing w:line="446" w:lineRule="auto"/>
        <w:rPr/>
      </w:pPr>
      <w:r/>
    </w:p>
    <w:p>
      <w:pPr>
        <w:ind w:right="740" w:firstLine="429"/>
        <w:spacing w:before="71" w:line="327" w:lineRule="auto"/>
        <w:jc w:val="both"/>
        <w:rPr>
          <w:rFonts w:ascii="SimSun" w:hAnsi="SimSun" w:eastAsia="SimSun" w:cs="SimSun"/>
          <w:sz w:val="22"/>
          <w:szCs w:val="22"/>
        </w:rPr>
      </w:pPr>
      <w:r>
        <w:rPr>
          <w:rFonts w:ascii="SimSun" w:hAnsi="SimSun" w:eastAsia="SimSun" w:cs="SimSun"/>
          <w:sz w:val="22"/>
          <w:szCs w:val="22"/>
        </w:rPr>
        <w:t>我们从三个维度来描述一个完整的业务中心设计：业务模型、数据模</w:t>
      </w:r>
      <w:r>
        <w:rPr>
          <w:rFonts w:ascii="SimSun" w:hAnsi="SimSun" w:eastAsia="SimSun" w:cs="SimSun"/>
          <w:sz w:val="22"/>
          <w:szCs w:val="22"/>
          <w:spacing w:val="18"/>
        </w:rPr>
        <w:t xml:space="preserve"> </w:t>
      </w:r>
      <w:r>
        <w:rPr>
          <w:rFonts w:ascii="SimSun" w:hAnsi="SimSun" w:eastAsia="SimSun" w:cs="SimSun"/>
          <w:sz w:val="22"/>
          <w:szCs w:val="22"/>
          <w:spacing w:val="-6"/>
        </w:rPr>
        <w:t>型、服务能力，</w:t>
      </w:r>
      <w:r>
        <w:rPr>
          <w:rFonts w:ascii="SimSun" w:hAnsi="SimSun" w:eastAsia="SimSun" w:cs="SimSun"/>
          <w:sz w:val="22"/>
          <w:szCs w:val="22"/>
          <w:spacing w:val="65"/>
        </w:rPr>
        <w:t xml:space="preserve"> </w:t>
      </w:r>
      <w:r>
        <w:rPr>
          <w:rFonts w:ascii="SimSun" w:hAnsi="SimSun" w:eastAsia="SimSun" w:cs="SimSun"/>
          <w:sz w:val="22"/>
          <w:szCs w:val="22"/>
          <w:spacing w:val="-6"/>
        </w:rPr>
        <w:t>一个服务中心通过业务模型描述业务承载逻辑，通过数据</w:t>
      </w:r>
      <w:r>
        <w:rPr>
          <w:rFonts w:ascii="SimSun" w:hAnsi="SimSun" w:eastAsia="SimSun" w:cs="SimSun"/>
          <w:sz w:val="22"/>
          <w:szCs w:val="22"/>
        </w:rPr>
        <w:t xml:space="preserve"> </w:t>
      </w:r>
      <w:r>
        <w:rPr>
          <w:rFonts w:ascii="SimSun" w:hAnsi="SimSun" w:eastAsia="SimSun" w:cs="SimSun"/>
          <w:sz w:val="22"/>
          <w:szCs w:val="22"/>
        </w:rPr>
        <w:t>模型描述数据的底层规范，通过服务能力描述服务接</w:t>
      </w:r>
      <w:r>
        <w:rPr>
          <w:rFonts w:ascii="SimSun" w:hAnsi="SimSun" w:eastAsia="SimSun" w:cs="SimSun"/>
          <w:sz w:val="22"/>
          <w:szCs w:val="22"/>
          <w:spacing w:val="-1"/>
        </w:rPr>
        <w:t>口契约。通过这三个</w:t>
      </w:r>
      <w:r>
        <w:rPr>
          <w:rFonts w:ascii="SimSun" w:hAnsi="SimSun" w:eastAsia="SimSun" w:cs="SimSun"/>
          <w:sz w:val="22"/>
          <w:szCs w:val="22"/>
        </w:rPr>
        <w:t xml:space="preserve"> </w:t>
      </w:r>
      <w:r>
        <w:rPr>
          <w:rFonts w:ascii="SimSun" w:hAnsi="SimSun" w:eastAsia="SimSun" w:cs="SimSun"/>
          <w:sz w:val="22"/>
          <w:szCs w:val="22"/>
          <w:spacing w:val="-1"/>
        </w:rPr>
        <w:t>维度明确一个服务中心的设计，每个服务中心设计说明书要产出这三个核</w:t>
      </w:r>
    </w:p>
    <w:p>
      <w:pPr>
        <w:spacing w:before="1" w:line="218" w:lineRule="auto"/>
        <w:rPr>
          <w:rFonts w:ascii="SimSun" w:hAnsi="SimSun" w:eastAsia="SimSun" w:cs="SimSun"/>
          <w:sz w:val="22"/>
          <w:szCs w:val="22"/>
        </w:rPr>
      </w:pPr>
      <w:r>
        <w:rPr>
          <w:rFonts w:ascii="SimSun" w:hAnsi="SimSun" w:eastAsia="SimSun" w:cs="SimSun"/>
          <w:sz w:val="22"/>
          <w:szCs w:val="22"/>
          <w:spacing w:val="-3"/>
        </w:rPr>
        <w:t>心概念。图4-9是一个会员中心的设计示例。</w:t>
      </w:r>
    </w:p>
    <w:p>
      <w:pPr>
        <w:pStyle w:val="BodyText"/>
        <w:spacing w:line="438" w:lineRule="auto"/>
        <w:rPr/>
      </w:pPr>
      <w:r/>
    </w:p>
    <w:p>
      <w:pPr>
        <w:pStyle w:val="BodyText"/>
        <w:ind w:firstLine="60"/>
        <w:spacing w:line="4250" w:lineRule="exact"/>
        <w:rPr/>
      </w:pPr>
      <w:r>
        <w:rPr>
          <w:position w:val="-85"/>
        </w:rPr>
        <w:pict>
          <v:group id="_x0000_s1010" style="mso-position-vertical-relative:line;mso-position-horizontal-relative:char;width:348.55pt;height:212.55pt;" filled="false" stroked="false" coordsize="6970,4251" coordorigin="0,0">
            <v:shape id="_x0000_s1012" style="position:absolute;left:0;top:0;width:6970;height:4251;" filled="false" stroked="false" type="#_x0000_t75">
              <v:imagedata o:title="" r:id="rId166"/>
            </v:shape>
            <v:shape id="_x0000_s1014" style="position:absolute;left:8;top:452;width:6632;height:3482;" filled="false" stroked="false" type="#_x0000_t202">
              <v:fill on="false"/>
              <v:stroke on="false"/>
              <v:path/>
              <v:imagedata o:title=""/>
              <o:lock v:ext="edit" aspectratio="false"/>
              <v:textbox inset="0mm,0mm,0mm,0mm" style="layout-flow:vertical-ideographic;">
                <w:txbxContent>
                  <w:p>
                    <w:pPr>
                      <w:ind w:left="152"/>
                      <w:spacing w:before="20" w:line="205" w:lineRule="auto"/>
                      <w:rPr>
                        <w:rFonts w:ascii="FZYaoTi" w:hAnsi="FZYaoTi" w:eastAsia="FZYaoTi" w:cs="FZYaoTi"/>
                        <w:sz w:val="15"/>
                        <w:szCs w:val="15"/>
                      </w:rPr>
                    </w:pPr>
                    <w:r>
                      <w:rPr>
                        <w:rFonts w:ascii="FZYaoTi" w:hAnsi="FZYaoTi" w:eastAsia="FZYaoTi" w:cs="FZYaoTi"/>
                        <w:sz w:val="15"/>
                        <w:szCs w:val="15"/>
                        <w:spacing w:val="14"/>
                      </w:rPr>
                      <w:t>社交运营服务</w:t>
                    </w:r>
                  </w:p>
                  <w:p>
                    <w:pPr>
                      <w:ind w:left="147"/>
                      <w:spacing w:before="241" w:line="216" w:lineRule="auto"/>
                      <w:rPr>
                        <w:rFonts w:ascii="SimSun" w:hAnsi="SimSun" w:eastAsia="SimSun" w:cs="SimSun"/>
                        <w:sz w:val="15"/>
                        <w:szCs w:val="15"/>
                      </w:rPr>
                    </w:pPr>
                    <w:r>
                      <w:rPr>
                        <w:rFonts w:ascii="SimSun" w:hAnsi="SimSun" w:eastAsia="SimSun" w:cs="SimSun"/>
                        <w:sz w:val="15"/>
                        <w:szCs w:val="15"/>
                        <w:spacing w:val="15"/>
                      </w:rPr>
                      <w:t>社交功能服务</w:t>
                    </w:r>
                  </w:p>
                  <w:p>
                    <w:pPr>
                      <w:ind w:left="160"/>
                      <w:spacing w:before="289" w:line="216" w:lineRule="auto"/>
                      <w:rPr>
                        <w:rFonts w:ascii="SimSun" w:hAnsi="SimSun" w:eastAsia="SimSun" w:cs="SimSun"/>
                        <w:sz w:val="15"/>
                        <w:szCs w:val="15"/>
                      </w:rPr>
                    </w:pPr>
                    <w:r>
                      <w:rPr>
                        <w:rFonts w:ascii="SimSun" w:hAnsi="SimSun" w:eastAsia="SimSun" w:cs="SimSun"/>
                        <w:sz w:val="15"/>
                        <w:szCs w:val="15"/>
                        <w:spacing w:val="12"/>
                      </w:rPr>
                      <w:t>轻社交管理服务</w:t>
                    </w:r>
                  </w:p>
                  <w:p>
                    <w:pPr>
                      <w:ind w:left="163"/>
                      <w:spacing w:before="213" w:line="204" w:lineRule="auto"/>
                      <w:rPr>
                        <w:rFonts w:ascii="FZYaoTi" w:hAnsi="FZYaoTi" w:eastAsia="FZYaoTi" w:cs="FZYaoTi"/>
                        <w:sz w:val="15"/>
                        <w:szCs w:val="15"/>
                      </w:rPr>
                    </w:pPr>
                    <w:r>
                      <w:rPr>
                        <w:rFonts w:ascii="FZYaoTi" w:hAnsi="FZYaoTi" w:eastAsia="FZYaoTi" w:cs="FZYaoTi"/>
                        <w:sz w:val="15"/>
                        <w:szCs w:val="15"/>
                        <w:spacing w:val="12"/>
                      </w:rPr>
                      <w:t>收藏夹运营服务</w:t>
                    </w:r>
                  </w:p>
                  <w:p>
                    <w:pPr>
                      <w:spacing w:line="323" w:lineRule="auto"/>
                      <w:rPr>
                        <w:rFonts w:ascii="Arial"/>
                        <w:sz w:val="21"/>
                      </w:rPr>
                    </w:pPr>
                    <w:r/>
                  </w:p>
                  <w:p>
                    <w:pPr>
                      <w:spacing w:line="324" w:lineRule="auto"/>
                      <w:rPr>
                        <w:rFonts w:ascii="Arial"/>
                        <w:sz w:val="21"/>
                      </w:rPr>
                    </w:pPr>
                    <w:r/>
                  </w:p>
                  <w:p>
                    <w:pPr>
                      <w:ind w:left="161"/>
                      <w:spacing w:before="51" w:line="216" w:lineRule="auto"/>
                      <w:rPr>
                        <w:rFonts w:ascii="SimSun" w:hAnsi="SimSun" w:eastAsia="SimSun" w:cs="SimSun"/>
                        <w:sz w:val="15"/>
                        <w:szCs w:val="15"/>
                      </w:rPr>
                    </w:pPr>
                    <w:r>
                      <w:rPr>
                        <w:rFonts w:ascii="SimSun" w:hAnsi="SimSun" w:eastAsia="SimSun" w:cs="SimSun"/>
                        <w:sz w:val="15"/>
                        <w:szCs w:val="15"/>
                        <w:spacing w:val="12"/>
                      </w:rPr>
                      <w:t>收藏夹功能服务</w:t>
                    </w:r>
                  </w:p>
                  <w:p>
                    <w:pPr>
                      <w:ind w:left="131"/>
                      <w:spacing w:before="254" w:line="216" w:lineRule="auto"/>
                      <w:rPr>
                        <w:rFonts w:ascii="SimSun" w:hAnsi="SimSun" w:eastAsia="SimSun" w:cs="SimSun"/>
                        <w:sz w:val="15"/>
                        <w:szCs w:val="15"/>
                      </w:rPr>
                    </w:pPr>
                    <w:r>
                      <w:rPr>
                        <w:rFonts w:ascii="SimSun" w:hAnsi="SimSun" w:eastAsia="SimSun" w:cs="SimSun"/>
                        <w:sz w:val="15"/>
                        <w:szCs w:val="15"/>
                        <w:spacing w:val="13"/>
                      </w:rPr>
                      <w:t>等级查询服务</w:t>
                    </w:r>
                  </w:p>
                  <w:p>
                    <w:pPr>
                      <w:spacing w:line="324" w:lineRule="auto"/>
                      <w:rPr>
                        <w:rFonts w:ascii="Arial"/>
                        <w:sz w:val="21"/>
                      </w:rPr>
                    </w:pPr>
                    <w:r/>
                  </w:p>
                  <w:p>
                    <w:pPr>
                      <w:spacing w:line="325" w:lineRule="auto"/>
                      <w:rPr>
                        <w:rFonts w:ascii="Arial"/>
                        <w:sz w:val="21"/>
                      </w:rPr>
                    </w:pPr>
                    <w:r/>
                  </w:p>
                  <w:p>
                    <w:pPr>
                      <w:ind w:left="141"/>
                      <w:spacing w:before="50" w:line="216" w:lineRule="auto"/>
                      <w:rPr>
                        <w:rFonts w:ascii="SimSun" w:hAnsi="SimSun" w:eastAsia="SimSun" w:cs="SimSun"/>
                        <w:sz w:val="15"/>
                        <w:szCs w:val="15"/>
                      </w:rPr>
                    </w:pPr>
                    <w:r>
                      <w:rPr>
                        <w:rFonts w:ascii="SimSun" w:hAnsi="SimSun" w:eastAsia="SimSun" w:cs="SimSun"/>
                        <w:sz w:val="15"/>
                        <w:szCs w:val="15"/>
                        <w:spacing w:val="13"/>
                      </w:rPr>
                      <w:t>等级管理服务</w:t>
                    </w:r>
                  </w:p>
                  <w:p>
                    <w:pPr>
                      <w:ind w:left="141"/>
                      <w:spacing w:before="220" w:line="215" w:lineRule="auto"/>
                      <w:rPr>
                        <w:rFonts w:ascii="SimSun" w:hAnsi="SimSun" w:eastAsia="SimSun" w:cs="SimSun"/>
                        <w:sz w:val="15"/>
                        <w:szCs w:val="15"/>
                      </w:rPr>
                    </w:pPr>
                    <w:r>
                      <w:rPr>
                        <w:rFonts w:ascii="SimSun" w:hAnsi="SimSun" w:eastAsia="SimSun" w:cs="SimSun"/>
                        <w:sz w:val="15"/>
                        <w:szCs w:val="15"/>
                        <w:spacing w:val="13"/>
                      </w:rPr>
                      <w:t>会员标签服务</w:t>
                    </w:r>
                  </w:p>
                  <w:p>
                    <w:pPr>
                      <w:ind w:left="141"/>
                      <w:spacing w:before="295" w:line="215" w:lineRule="auto"/>
                      <w:rPr>
                        <w:rFonts w:ascii="SimSun" w:hAnsi="SimSun" w:eastAsia="SimSun" w:cs="SimSun"/>
                        <w:sz w:val="15"/>
                        <w:szCs w:val="15"/>
                      </w:rPr>
                    </w:pPr>
                    <w:r>
                      <w:rPr>
                        <w:rFonts w:ascii="SimSun" w:hAnsi="SimSun" w:eastAsia="SimSun" w:cs="SimSun"/>
                        <w:sz w:val="15"/>
                        <w:szCs w:val="15"/>
                        <w:spacing w:val="13"/>
                      </w:rPr>
                      <w:t>会员功能服务</w:t>
                    </w:r>
                  </w:p>
                  <w:p>
                    <w:pPr>
                      <w:ind w:left="141"/>
                      <w:spacing w:before="245" w:line="215" w:lineRule="auto"/>
                      <w:rPr>
                        <w:rFonts w:ascii="SimSun" w:hAnsi="SimSun" w:eastAsia="SimSun" w:cs="SimSun"/>
                        <w:sz w:val="15"/>
                        <w:szCs w:val="15"/>
                      </w:rPr>
                    </w:pPr>
                    <w:r>
                      <w:rPr>
                        <w:rFonts w:ascii="SimSun" w:hAnsi="SimSun" w:eastAsia="SimSun" w:cs="SimSun"/>
                        <w:sz w:val="15"/>
                        <w:szCs w:val="15"/>
                        <w:spacing w:val="13"/>
                      </w:rPr>
                      <w:t>会员管理服务</w:t>
                    </w:r>
                  </w:p>
                  <w:p>
                    <w:pPr>
                      <w:spacing w:line="310" w:lineRule="auto"/>
                      <w:rPr>
                        <w:rFonts w:ascii="Arial"/>
                        <w:sz w:val="21"/>
                      </w:rPr>
                    </w:pPr>
                    <w:r/>
                  </w:p>
                  <w:p>
                    <w:pPr>
                      <w:spacing w:line="310" w:lineRule="auto"/>
                      <w:rPr>
                        <w:rFonts w:ascii="Arial"/>
                        <w:sz w:val="21"/>
                      </w:rPr>
                    </w:pPr>
                    <w:r/>
                  </w:p>
                  <w:p>
                    <w:pPr>
                      <w:ind w:left="20"/>
                      <w:spacing w:before="52" w:line="221" w:lineRule="auto"/>
                      <w:rPr>
                        <w:rFonts w:ascii="SimHei" w:hAnsi="SimHei" w:eastAsia="SimHei" w:cs="SimHei"/>
                        <w:sz w:val="15"/>
                        <w:szCs w:val="15"/>
                      </w:rPr>
                    </w:pPr>
                    <w:r>
                      <w:rPr>
                        <w:rFonts w:ascii="SimHei" w:hAnsi="SimHei" w:eastAsia="SimHei" w:cs="SimHei"/>
                        <w:sz w:val="15"/>
                        <w:szCs w:val="15"/>
                        <w:spacing w:val="12"/>
                      </w:rPr>
                      <w:t>会员服务能力</w:t>
                    </w:r>
                    <w:r>
                      <w:rPr>
                        <w:rFonts w:ascii="SimHei" w:hAnsi="SimHei" w:eastAsia="SimHei" w:cs="SimHei"/>
                        <w:sz w:val="15"/>
                        <w:szCs w:val="15"/>
                        <w:spacing w:val="5"/>
                      </w:rPr>
                      <w:t xml:space="preserve">          </w:t>
                    </w:r>
                    <w:r>
                      <w:rPr>
                        <w:rFonts w:ascii="SimSun" w:hAnsi="SimSun" w:eastAsia="SimSun" w:cs="SimSun"/>
                        <w:sz w:val="15"/>
                        <w:szCs w:val="15"/>
                        <w:spacing w:val="12"/>
                      </w:rPr>
                      <w:t>会员模型</w:t>
                    </w:r>
                    <w:r>
                      <w:rPr>
                        <w:rFonts w:ascii="SimSun" w:hAnsi="SimSun" w:eastAsia="SimSun" w:cs="SimSun"/>
                        <w:sz w:val="15"/>
                        <w:szCs w:val="15"/>
                        <w:spacing w:val="1"/>
                      </w:rPr>
                      <w:t xml:space="preserve">       </w:t>
                    </w:r>
                    <w:r>
                      <w:rPr>
                        <w:rFonts w:ascii="SimHei" w:hAnsi="SimHei" w:eastAsia="SimHei" w:cs="SimHei"/>
                        <w:sz w:val="15"/>
                        <w:szCs w:val="15"/>
                        <w:spacing w:val="12"/>
                        <w:position w:val="1"/>
                      </w:rPr>
                      <w:t>会员库</w:t>
                    </w:r>
                  </w:p>
                  <w:p>
                    <w:pPr>
                      <w:spacing w:line="368" w:lineRule="auto"/>
                      <w:rPr>
                        <w:rFonts w:ascii="Arial"/>
                        <w:sz w:val="21"/>
                      </w:rPr>
                    </w:pPr>
                    <w:r/>
                  </w:p>
                  <w:p>
                    <w:pPr>
                      <w:ind w:left="467"/>
                      <w:spacing w:line="90" w:lineRule="exact"/>
                      <w:rPr/>
                    </w:pPr>
                    <w:r>
                      <w:rPr>
                        <w:position w:val="-2"/>
                      </w:rPr>
                      <w:drawing>
                        <wp:inline distT="0" distB="0" distL="0" distR="0">
                          <wp:extent cx="57188" cy="101554"/>
                          <wp:effectExtent l="0" t="0" r="0" b="0"/>
                          <wp:docPr id="240" name="IM 240"/>
                          <wp:cNvGraphicFramePr/>
                          <a:graphic>
                            <a:graphicData uri="http://schemas.openxmlformats.org/drawingml/2006/picture">
                              <pic:pic>
                                <pic:nvPicPr>
                                  <pic:cNvPr id="240" name="IM 240"/>
                                  <pic:cNvPicPr/>
                                </pic:nvPicPr>
                                <pic:blipFill>
                                  <a:blip r:embed="rId167"/>
                                  <a:stretch>
                                    <a:fillRect/>
                                  </a:stretch>
                                </pic:blipFill>
                                <pic:spPr>
                                  <a:xfrm rot="0">
                                    <a:off x="0" y="0"/>
                                    <a:ext cx="57188" cy="101554"/>
                                  </a:xfrm>
                                  <a:prstGeom prst="rect">
                                    <a:avLst/>
                                  </a:prstGeom>
                                </pic:spPr>
                              </pic:pic>
                            </a:graphicData>
                          </a:graphic>
                        </wp:inline>
                      </w:drawing>
                    </w:r>
                  </w:p>
                  <w:p>
                    <w:pPr>
                      <w:ind w:left="184"/>
                      <w:spacing w:before="60" w:line="216" w:lineRule="auto"/>
                      <w:rPr>
                        <w:rFonts w:ascii="SimSun" w:hAnsi="SimSun" w:eastAsia="SimSun" w:cs="SimSun"/>
                        <w:sz w:val="15"/>
                        <w:szCs w:val="15"/>
                      </w:rPr>
                    </w:pPr>
                    <w:r>
                      <w:rPr>
                        <w:rFonts w:ascii="SimSun" w:hAnsi="SimSun" w:eastAsia="SimSun" w:cs="SimSun"/>
                        <w:sz w:val="15"/>
                        <w:szCs w:val="15"/>
                        <w:spacing w:val="16"/>
                      </w:rPr>
                      <w:t>服务能力</w:t>
                    </w:r>
                  </w:p>
                </w:txbxContent>
              </v:textbox>
            </v:shape>
            <v:shape id="_x0000_s1016" style="position:absolute;left:1940;top:3576;width:4566;height:21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会员</w:t>
                    </w:r>
                    <w:r>
                      <w:rPr>
                        <w:rFonts w:ascii="SimSun" w:hAnsi="SimSun" w:eastAsia="SimSun" w:cs="SimSun"/>
                        <w:sz w:val="17"/>
                        <w:szCs w:val="17"/>
                        <w:spacing w:val="10"/>
                      </w:rPr>
                      <w:t xml:space="preserve">         </w:t>
                    </w:r>
                    <w:r>
                      <w:rPr>
                        <w:rFonts w:ascii="SimSun" w:hAnsi="SimSun" w:eastAsia="SimSun" w:cs="SimSun"/>
                        <w:sz w:val="17"/>
                        <w:szCs w:val="17"/>
                        <w:spacing w:val="-8"/>
                      </w:rPr>
                      <w:t>会员等级</w:t>
                    </w:r>
                    <w:r>
                      <w:rPr>
                        <w:rFonts w:ascii="SimSun" w:hAnsi="SimSun" w:eastAsia="SimSun" w:cs="SimSun"/>
                        <w:sz w:val="17"/>
                        <w:szCs w:val="17"/>
                        <w:spacing w:val="1"/>
                      </w:rPr>
                      <w:t xml:space="preserve">         </w:t>
                    </w:r>
                    <w:r>
                      <w:rPr>
                        <w:rFonts w:ascii="SimSun" w:hAnsi="SimSun" w:eastAsia="SimSun" w:cs="SimSun"/>
                        <w:sz w:val="17"/>
                        <w:szCs w:val="17"/>
                        <w:spacing w:val="-8"/>
                      </w:rPr>
                      <w:t>收藏夹</w:t>
                    </w:r>
                    <w:r>
                      <w:rPr>
                        <w:rFonts w:ascii="SimSun" w:hAnsi="SimSun" w:eastAsia="SimSun" w:cs="SimSun"/>
                        <w:sz w:val="17"/>
                        <w:szCs w:val="17"/>
                        <w:spacing w:val="3"/>
                      </w:rPr>
                      <w:t xml:space="preserve">         </w:t>
                    </w:r>
                    <w:r>
                      <w:rPr>
                        <w:rFonts w:ascii="SimSun" w:hAnsi="SimSun" w:eastAsia="SimSun" w:cs="SimSun"/>
                        <w:sz w:val="17"/>
                        <w:szCs w:val="17"/>
                        <w:spacing w:val="-8"/>
                      </w:rPr>
                      <w:t>社交关系</w:t>
                    </w:r>
                  </w:p>
                </w:txbxContent>
              </v:textbox>
            </v:shape>
            <v:shape id="_x0000_s1018" style="position:absolute;left:1750;top:2186;width:1020;height:730;" filled="false" stroked="false" type="#_x0000_t202">
              <v:fill on="false"/>
              <v:stroke on="false"/>
              <v:path/>
              <v:imagedata o:title=""/>
              <o:lock v:ext="edit" aspectratio="false"/>
              <v:textbox inset="0mm,0mm,0mm,0mm">
                <w:txbxContent>
                  <w:p>
                    <w:pPr>
                      <w:ind w:left="160"/>
                      <w:spacing w:before="19" w:line="219" w:lineRule="auto"/>
                      <w:rPr>
                        <w:rFonts w:ascii="SimSun" w:hAnsi="SimSun" w:eastAsia="SimSun" w:cs="SimSun"/>
                        <w:sz w:val="17"/>
                        <w:szCs w:val="17"/>
                      </w:rPr>
                    </w:pPr>
                    <w:r>
                      <w:rPr>
                        <w:rFonts w:ascii="SimSun" w:hAnsi="SimSun" w:eastAsia="SimSun" w:cs="SimSun"/>
                        <w:sz w:val="17"/>
                        <w:szCs w:val="17"/>
                        <w:spacing w:val="-8"/>
                      </w:rPr>
                      <w:t>会员模型</w:t>
                    </w:r>
                  </w:p>
                  <w:p>
                    <w:pPr>
                      <w:spacing w:line="262"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6"/>
                      </w:rPr>
                      <w:t>社交关系模型</w:t>
                    </w:r>
                  </w:p>
                </w:txbxContent>
              </v:textbox>
            </v:shape>
            <v:shape id="_x0000_s1020" style="position:absolute;left:5500;top:2196;width:1000;height:7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9"/>
                      </w:rPr>
                      <w:t>会员等级模型</w:t>
                    </w:r>
                  </w:p>
                  <w:p>
                    <w:pPr>
                      <w:spacing w:line="262"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9"/>
                      </w:rPr>
                      <w:t>微商等级模型</w:t>
                    </w:r>
                  </w:p>
                </w:txbxContent>
              </v:textbox>
            </v:shape>
            <v:shape id="_x0000_s1022" style="position:absolute;left:3589;top:2186;width:878;height:740;" filled="false" stroked="false" type="#_x0000_t202">
              <v:fill on="false"/>
              <v:stroke on="false"/>
              <v:path/>
              <v:imagedata o:title=""/>
              <o:lock v:ext="edit" aspectratio="false"/>
              <v:textbox inset="0mm,0mm,0mm,0mm">
                <w:txbxContent>
                  <w:p>
                    <w:pPr>
                      <w:ind w:left="109"/>
                      <w:spacing w:before="19" w:line="219" w:lineRule="auto"/>
                      <w:rPr>
                        <w:rFonts w:ascii="SimSun" w:hAnsi="SimSun" w:eastAsia="SimSun" w:cs="SimSun"/>
                        <w:sz w:val="17"/>
                        <w:szCs w:val="17"/>
                      </w:rPr>
                    </w:pPr>
                    <w:r>
                      <w:rPr>
                        <w:rFonts w:ascii="SimSun" w:hAnsi="SimSun" w:eastAsia="SimSun" w:cs="SimSun"/>
                        <w:sz w:val="17"/>
                        <w:szCs w:val="17"/>
                        <w:spacing w:val="-9"/>
                      </w:rPr>
                      <w:t>会员标签</w:t>
                    </w:r>
                  </w:p>
                  <w:p>
                    <w:pPr>
                      <w:spacing w:line="272"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3"/>
                      </w:rPr>
                      <w:t>收藏夹模型</w:t>
                    </w:r>
                  </w:p>
                </w:txbxContent>
              </v:textbox>
            </v:shape>
            <v:shape id="_x0000_s1024" style="position:absolute;left:3120;top:126;width:209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等级服务</w:t>
                    </w:r>
                    <w:r>
                      <w:rPr>
                        <w:rFonts w:ascii="SimSun" w:hAnsi="SimSun" w:eastAsia="SimSun" w:cs="SimSun"/>
                        <w:sz w:val="17"/>
                        <w:szCs w:val="17"/>
                        <w:spacing w:val="4"/>
                      </w:rPr>
                      <w:t xml:space="preserve">       </w:t>
                    </w:r>
                    <w:r>
                      <w:rPr>
                        <w:rFonts w:ascii="SimSun" w:hAnsi="SimSun" w:eastAsia="SimSun" w:cs="SimSun"/>
                        <w:sz w:val="17"/>
                        <w:szCs w:val="17"/>
                        <w:spacing w:val="-10"/>
                      </w:rPr>
                      <w:t>收藏夹服务</w:t>
                    </w:r>
                  </w:p>
                </w:txbxContent>
              </v:textbox>
            </v:shape>
            <v:shape id="_x0000_s1026" style="position:absolute;left:5690;top:126;width:83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轻社交服务</w:t>
                    </w:r>
                  </w:p>
                </w:txbxContent>
              </v:textbox>
            </v:shape>
            <v:shape id="_x0000_s1028" style="position:absolute;left:1799;top:126;width:678;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8"/>
                      </w:rPr>
                      <w:t>会员服务</w:t>
                    </w:r>
                  </w:p>
                </w:txbxContent>
              </v:textbox>
            </v:shape>
            <v:shape id="_x0000_s1030" style="position:absolute;left:18;top:3289;width:192;height:67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5"/>
                        <w:szCs w:val="15"/>
                      </w:rPr>
                    </w:pPr>
                    <w:r>
                      <w:rPr>
                        <w:rFonts w:ascii="SimHei" w:hAnsi="SimHei" w:eastAsia="SimHei" w:cs="SimHei"/>
                        <w:sz w:val="15"/>
                        <w:szCs w:val="15"/>
                        <w:spacing w:val="9"/>
                      </w:rPr>
                      <w:t>数据模型</w:t>
                    </w:r>
                  </w:p>
                </w:txbxContent>
              </v:textbox>
            </v:shape>
            <v:shape id="_x0000_s1032" style="position:absolute;left:18;top:2207;width:192;height:669;"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5"/>
                        <w:szCs w:val="15"/>
                      </w:rPr>
                    </w:pPr>
                    <w:r>
                      <w:rPr>
                        <w:rFonts w:ascii="SimHei" w:hAnsi="SimHei" w:eastAsia="SimHei" w:cs="SimHei"/>
                        <w:sz w:val="15"/>
                        <w:szCs w:val="15"/>
                        <w:spacing w:val="7"/>
                      </w:rPr>
                      <w:t>业务模型</w:t>
                    </w:r>
                  </w:p>
                </w:txbxContent>
              </v:textbox>
            </v:shape>
            <v:shape id="_x0000_s1034" style="position:absolute;left:125;top:2476;width:167;height:210;" filled="false" stroked="false" type="#_x0000_t202">
              <v:fill on="false"/>
              <v:stroke on="false"/>
              <v:path/>
              <v:imagedata o:title=""/>
              <o:lock v:ext="edit" aspectratio="false"/>
              <v:textbox inset="0mm,0mm,0mm,0mm">
                <w:txbxContent>
                  <w:p>
                    <w:pPr>
                      <w:spacing w:before="20" w:line="229" w:lineRule="auto"/>
                      <w:jc w:val="right"/>
                      <w:rPr>
                        <w:rFonts w:ascii="SimSun" w:hAnsi="SimSun" w:eastAsia="SimSun" w:cs="SimSun"/>
                        <w:sz w:val="17"/>
                        <w:szCs w:val="17"/>
                      </w:rPr>
                    </w:pPr>
                    <w:r>
                      <w:rPr>
                        <w:rFonts w:ascii="SimSun" w:hAnsi="SimSun" w:eastAsia="SimSun" w:cs="SimSun"/>
                        <w:sz w:val="17"/>
                        <w:szCs w:val="17"/>
                        <w:color w:val="FFFFFF"/>
                        <w:spacing w:val="-36"/>
                        <w:w w:val="95"/>
                      </w:rPr>
                      <w:t>〈</w:t>
                    </w:r>
                  </w:p>
                </w:txbxContent>
              </v:textbox>
            </v:shape>
          </v:group>
        </w:pict>
      </w:r>
    </w:p>
    <w:p>
      <w:pPr>
        <w:ind w:left="2179"/>
        <w:spacing w:before="238" w:line="184" w:lineRule="auto"/>
        <w:rPr>
          <w:rFonts w:ascii="SimSun" w:hAnsi="SimSun" w:eastAsia="SimSun" w:cs="SimSun"/>
          <w:sz w:val="17"/>
          <w:szCs w:val="17"/>
        </w:rPr>
      </w:pPr>
      <w:r>
        <w:rPr>
          <w:rFonts w:ascii="SimSun" w:hAnsi="SimSun" w:eastAsia="SimSun" w:cs="SimSun"/>
          <w:sz w:val="17"/>
          <w:szCs w:val="17"/>
          <w:spacing w:val="14"/>
        </w:rPr>
        <w:t>图4-9</w:t>
      </w:r>
      <w:r>
        <w:rPr>
          <w:rFonts w:ascii="SimSun" w:hAnsi="SimSun" w:eastAsia="SimSun" w:cs="SimSun"/>
          <w:sz w:val="17"/>
          <w:szCs w:val="17"/>
          <w:spacing w:val="7"/>
        </w:rPr>
        <w:t xml:space="preserve">  </w:t>
      </w:r>
      <w:r>
        <w:rPr>
          <w:rFonts w:ascii="SimSun" w:hAnsi="SimSun" w:eastAsia="SimSun" w:cs="SimSun"/>
          <w:sz w:val="17"/>
          <w:szCs w:val="17"/>
          <w:spacing w:val="14"/>
        </w:rPr>
        <w:t>服务中心设计的三个维度</w:t>
      </w:r>
    </w:p>
    <w:p>
      <w:pPr>
        <w:spacing w:line="184" w:lineRule="auto"/>
        <w:sectPr>
          <w:type w:val="continuous"/>
          <w:pgSz w:w="8370" w:h="13250"/>
          <w:pgMar w:top="400" w:right="30" w:bottom="400" w:left="549" w:header="0" w:footer="0" w:gutter="0"/>
          <w:cols w:equalWidth="0" w:num="1">
            <w:col w:w="7790" w:space="0"/>
          </w:cols>
        </w:sectPr>
        <w:rPr>
          <w:rFonts w:ascii="SimSun" w:hAnsi="SimSun" w:eastAsia="SimSun" w:cs="SimSun"/>
          <w:sz w:val="17"/>
          <w:szCs w:val="17"/>
        </w:rPr>
      </w:pPr>
    </w:p>
    <w:p>
      <w:pPr>
        <w:spacing w:before="244" w:line="219" w:lineRule="auto"/>
        <w:rPr>
          <w:rFonts w:ascii="SimSun" w:hAnsi="SimSun" w:eastAsia="SimSun" w:cs="SimSun"/>
          <w:sz w:val="16"/>
          <w:szCs w:val="16"/>
        </w:rPr>
      </w:pPr>
      <w:r>
        <w:rPr>
          <w:rFonts w:ascii="SimSun" w:hAnsi="SimSun" w:eastAsia="SimSun" w:cs="SimSun"/>
          <w:sz w:val="16"/>
          <w:szCs w:val="16"/>
          <w:spacing w:val="-8"/>
        </w:rPr>
        <w:t>134</w:t>
      </w:r>
      <w:r>
        <w:rPr>
          <w:rFonts w:ascii="SimSun" w:hAnsi="SimSun" w:eastAsia="SimSun" w:cs="SimSun"/>
          <w:sz w:val="16"/>
          <w:szCs w:val="16"/>
          <w:spacing w:val="4"/>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43"/>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940"/>
        <w:spacing w:before="71" w:line="221" w:lineRule="auto"/>
        <w:rPr>
          <w:rFonts w:ascii="SimHei" w:hAnsi="SimHei" w:eastAsia="SimHei" w:cs="SimHei"/>
          <w:sz w:val="22"/>
          <w:szCs w:val="22"/>
        </w:rPr>
      </w:pPr>
      <w:r>
        <w:rPr>
          <w:rFonts w:ascii="SimHei" w:hAnsi="SimHei" w:eastAsia="SimHei" w:cs="SimHei"/>
          <w:sz w:val="22"/>
          <w:szCs w:val="22"/>
          <w:spacing w:val="-7"/>
        </w:rPr>
        <w:t>维度一：业务模型</w:t>
      </w:r>
    </w:p>
    <w:p>
      <w:pPr>
        <w:ind w:left="499" w:right="19" w:firstLine="440"/>
        <w:spacing w:before="297" w:line="319" w:lineRule="auto"/>
        <w:jc w:val="both"/>
        <w:rPr>
          <w:rFonts w:ascii="SimSun" w:hAnsi="SimSun" w:eastAsia="SimSun" w:cs="SimSun"/>
          <w:sz w:val="22"/>
          <w:szCs w:val="22"/>
        </w:rPr>
      </w:pPr>
      <w:r>
        <w:rPr>
          <w:rFonts w:ascii="SimSun" w:hAnsi="SimSun" w:eastAsia="SimSun" w:cs="SimSun"/>
          <w:sz w:val="22"/>
          <w:szCs w:val="22"/>
        </w:rPr>
        <w:t>业务模型是一个比较难直接定义的概念，我们拿一个实际的例子来说</w:t>
      </w:r>
      <w:r>
        <w:rPr>
          <w:rFonts w:ascii="SimSun" w:hAnsi="SimSun" w:eastAsia="SimSun" w:cs="SimSun"/>
          <w:sz w:val="22"/>
          <w:szCs w:val="22"/>
          <w:spacing w:val="18"/>
        </w:rPr>
        <w:t xml:space="preserve"> </w:t>
      </w:r>
      <w:r>
        <w:rPr>
          <w:rFonts w:ascii="SimSun" w:hAnsi="SimSun" w:eastAsia="SimSun" w:cs="SimSun"/>
          <w:sz w:val="22"/>
          <w:szCs w:val="22"/>
          <w:spacing w:val="-6"/>
        </w:rPr>
        <w:t>明。</w:t>
      </w:r>
      <w:r>
        <w:rPr>
          <w:rFonts w:ascii="SimSun" w:hAnsi="SimSun" w:eastAsia="SimSun" w:cs="SimSun"/>
          <w:sz w:val="22"/>
          <w:szCs w:val="22"/>
          <w:spacing w:val="-44"/>
        </w:rPr>
        <w:t xml:space="preserve"> </w:t>
      </w:r>
      <w:r>
        <w:rPr>
          <w:rFonts w:ascii="SimSun" w:hAnsi="SimSun" w:eastAsia="SimSun" w:cs="SimSun"/>
          <w:sz w:val="22"/>
          <w:szCs w:val="22"/>
          <w:spacing w:val="-6"/>
        </w:rPr>
        <w:t>一家多业态经营的房地产企业，旗下有传统的商业</w:t>
      </w:r>
      <w:r>
        <w:rPr>
          <w:rFonts w:ascii="SimSun" w:hAnsi="SimSun" w:eastAsia="SimSun" w:cs="SimSun"/>
          <w:sz w:val="22"/>
          <w:szCs w:val="22"/>
          <w:spacing w:val="-7"/>
        </w:rPr>
        <w:t>地产、住宅、物业，</w:t>
      </w:r>
      <w:r>
        <w:rPr>
          <w:rFonts w:ascii="SimSun" w:hAnsi="SimSun" w:eastAsia="SimSun" w:cs="SimSun"/>
          <w:sz w:val="22"/>
          <w:szCs w:val="22"/>
        </w:rPr>
        <w:t xml:space="preserve"> </w:t>
      </w:r>
      <w:r>
        <w:rPr>
          <w:rFonts w:ascii="SimSun" w:hAnsi="SimSun" w:eastAsia="SimSun" w:cs="SimSun"/>
          <w:sz w:val="22"/>
          <w:szCs w:val="22"/>
        </w:rPr>
        <w:t>随着业务的拓展也有酒店、旅游门票，甚至会发展出社区零售的业务。如</w:t>
      </w:r>
    </w:p>
    <w:p>
      <w:pPr>
        <w:ind w:left="499"/>
        <w:spacing w:line="219" w:lineRule="auto"/>
        <w:rPr>
          <w:rFonts w:ascii="SimSun" w:hAnsi="SimSun" w:eastAsia="SimSun" w:cs="SimSun"/>
          <w:sz w:val="22"/>
          <w:szCs w:val="22"/>
        </w:rPr>
      </w:pPr>
      <w:r>
        <w:rPr>
          <w:rFonts w:ascii="SimSun" w:hAnsi="SimSun" w:eastAsia="SimSun" w:cs="SimSun"/>
          <w:sz w:val="22"/>
          <w:szCs w:val="22"/>
          <w:spacing w:val="-4"/>
        </w:rPr>
        <w:t>果这家企业选择中台架构，那么商品中心应该是什么样子?</w:t>
      </w:r>
    </w:p>
    <w:p>
      <w:pPr>
        <w:ind w:left="499" w:firstLine="440"/>
        <w:spacing w:before="307" w:line="319" w:lineRule="auto"/>
        <w:jc w:val="both"/>
        <w:rPr>
          <w:rFonts w:ascii="SimSun" w:hAnsi="SimSun" w:eastAsia="SimSun" w:cs="SimSun"/>
          <w:sz w:val="22"/>
          <w:szCs w:val="22"/>
        </w:rPr>
      </w:pPr>
      <w:r>
        <w:rPr>
          <w:rFonts w:ascii="SimSun" w:hAnsi="SimSun" w:eastAsia="SimSun" w:cs="SimSun"/>
          <w:sz w:val="22"/>
          <w:szCs w:val="22"/>
          <w:spacing w:val="-4"/>
        </w:rPr>
        <w:t>从任何一个单一维度去看这家企业对商品的需求，可能差异都非常大，</w:t>
      </w:r>
      <w:r>
        <w:rPr>
          <w:rFonts w:ascii="SimSun" w:hAnsi="SimSun" w:eastAsia="SimSun" w:cs="SimSun"/>
          <w:sz w:val="22"/>
          <w:szCs w:val="22"/>
          <w:spacing w:val="2"/>
        </w:rPr>
        <w:t xml:space="preserve"> </w:t>
      </w:r>
      <w:r>
        <w:rPr>
          <w:rFonts w:ascii="SimSun" w:hAnsi="SimSun" w:eastAsia="SimSun" w:cs="SimSun"/>
          <w:sz w:val="22"/>
          <w:szCs w:val="22"/>
          <w:spacing w:val="-1"/>
        </w:rPr>
        <w:t>商业地产类的商品是租售的铺位，住宅类的商品是商品房，物业是服务类</w:t>
      </w:r>
      <w:r>
        <w:rPr>
          <w:rFonts w:ascii="SimSun" w:hAnsi="SimSun" w:eastAsia="SimSun" w:cs="SimSun"/>
          <w:sz w:val="22"/>
          <w:szCs w:val="22"/>
          <w:spacing w:val="9"/>
        </w:rPr>
        <w:t xml:space="preserve">  </w:t>
      </w:r>
      <w:r>
        <w:rPr>
          <w:rFonts w:ascii="SimSun" w:hAnsi="SimSun" w:eastAsia="SimSun" w:cs="SimSun"/>
          <w:sz w:val="22"/>
          <w:szCs w:val="22"/>
          <w:spacing w:val="-1"/>
        </w:rPr>
        <w:t>商品，酒店和旅游门票是类似于电子凭证类的虚拟商品，社区零售是通常</w:t>
      </w:r>
      <w:r>
        <w:rPr>
          <w:rFonts w:ascii="SimSun" w:hAnsi="SimSun" w:eastAsia="SimSun" w:cs="SimSun"/>
          <w:sz w:val="22"/>
          <w:szCs w:val="22"/>
          <w:spacing w:val="9"/>
        </w:rPr>
        <w:t xml:space="preserve">  </w:t>
      </w:r>
      <w:r>
        <w:rPr>
          <w:rFonts w:ascii="SimSun" w:hAnsi="SimSun" w:eastAsia="SimSun" w:cs="SimSun"/>
          <w:sz w:val="22"/>
          <w:szCs w:val="22"/>
          <w:spacing w:val="-1"/>
        </w:rPr>
        <w:t>意义上的百货商品。我们对这些商品模型进行每种业务场景的建模，都会</w:t>
      </w:r>
      <w:r>
        <w:rPr>
          <w:rFonts w:ascii="SimSun" w:hAnsi="SimSun" w:eastAsia="SimSun" w:cs="SimSun"/>
          <w:sz w:val="22"/>
          <w:szCs w:val="22"/>
          <w:spacing w:val="8"/>
        </w:rPr>
        <w:t xml:space="preserve">  </w:t>
      </w:r>
      <w:r>
        <w:rPr>
          <w:rFonts w:ascii="SimSun" w:hAnsi="SimSun" w:eastAsia="SimSun" w:cs="SimSun"/>
          <w:sz w:val="22"/>
          <w:szCs w:val="22"/>
        </w:rPr>
        <w:t>面对这些模型的业务术语、模型结构，它们完全</w:t>
      </w:r>
      <w:r>
        <w:rPr>
          <w:rFonts w:ascii="SimSun" w:hAnsi="SimSun" w:eastAsia="SimSun" w:cs="SimSun"/>
          <w:sz w:val="22"/>
          <w:szCs w:val="22"/>
          <w:spacing w:val="-1"/>
        </w:rPr>
        <w:t>不一样。地产商品属性特</w:t>
      </w:r>
      <w:r>
        <w:rPr>
          <w:rFonts w:ascii="SimSun" w:hAnsi="SimSun" w:eastAsia="SimSun" w:cs="SimSun"/>
          <w:sz w:val="22"/>
          <w:szCs w:val="22"/>
        </w:rPr>
        <w:t xml:space="preserve">  </w:t>
      </w:r>
      <w:r>
        <w:rPr>
          <w:rFonts w:ascii="SimSun" w:hAnsi="SimSun" w:eastAsia="SimSun" w:cs="SimSun"/>
          <w:sz w:val="22"/>
          <w:szCs w:val="22"/>
          <w:spacing w:val="-1"/>
        </w:rPr>
        <w:t>别多，商品描述复杂但是模型结构单一，需要支持复杂组合查询；社区零</w:t>
      </w:r>
      <w:r>
        <w:rPr>
          <w:rFonts w:ascii="SimSun" w:hAnsi="SimSun" w:eastAsia="SimSun" w:cs="SimSun"/>
          <w:sz w:val="22"/>
          <w:szCs w:val="22"/>
          <w:spacing w:val="5"/>
        </w:rPr>
        <w:t xml:space="preserve">  </w:t>
      </w:r>
      <w:r>
        <w:rPr>
          <w:rFonts w:ascii="SimSun" w:hAnsi="SimSun" w:eastAsia="SimSun" w:cs="SimSun"/>
          <w:sz w:val="22"/>
          <w:szCs w:val="22"/>
        </w:rPr>
        <w:t>售类商品种类会比较多，变化比较快，用户并发量</w:t>
      </w:r>
      <w:r>
        <w:rPr>
          <w:rFonts w:ascii="SimSun" w:hAnsi="SimSun" w:eastAsia="SimSun" w:cs="SimSun"/>
          <w:sz w:val="22"/>
          <w:szCs w:val="22"/>
          <w:spacing w:val="-1"/>
        </w:rPr>
        <w:t>较高，商品描述结构都</w:t>
      </w:r>
      <w:r>
        <w:rPr>
          <w:rFonts w:ascii="SimSun" w:hAnsi="SimSun" w:eastAsia="SimSun" w:cs="SimSun"/>
          <w:sz w:val="22"/>
          <w:szCs w:val="22"/>
        </w:rPr>
        <w:t xml:space="preserve">  </w:t>
      </w:r>
      <w:r>
        <w:rPr>
          <w:rFonts w:ascii="SimSun" w:hAnsi="SimSun" w:eastAsia="SimSun" w:cs="SimSun"/>
          <w:sz w:val="22"/>
          <w:szCs w:val="22"/>
        </w:rPr>
        <w:t>比较简单；酒店和旅游门票类商品要求分类特别清晰，简单易管理。如果  </w:t>
      </w:r>
      <w:r>
        <w:rPr>
          <w:rFonts w:ascii="SimSun" w:hAnsi="SimSun" w:eastAsia="SimSun" w:cs="SimSun"/>
          <w:sz w:val="22"/>
          <w:szCs w:val="22"/>
          <w:spacing w:val="2"/>
        </w:rPr>
        <w:t>基于“烟囱式”架构来设计，针对这几种商品都可以推导出相应的模型。</w:t>
      </w:r>
      <w:r>
        <w:rPr>
          <w:rFonts w:ascii="SimSun" w:hAnsi="SimSun" w:eastAsia="SimSun" w:cs="SimSun"/>
          <w:sz w:val="22"/>
          <w:szCs w:val="22"/>
          <w:spacing w:val="14"/>
        </w:rPr>
        <w:t xml:space="preserve"> </w:t>
      </w:r>
      <w:r>
        <w:rPr>
          <w:rFonts w:ascii="SimSun" w:hAnsi="SimSun" w:eastAsia="SimSun" w:cs="SimSun"/>
          <w:sz w:val="22"/>
          <w:szCs w:val="22"/>
          <w:spacing w:val="2"/>
        </w:rPr>
        <w:t>如果用中台架构，就需要对这几种业态的商品模型需求进行再一次抽象，</w:t>
      </w:r>
      <w:r>
        <w:rPr>
          <w:rFonts w:ascii="SimSun" w:hAnsi="SimSun" w:eastAsia="SimSun" w:cs="SimSun"/>
          <w:sz w:val="22"/>
          <w:szCs w:val="22"/>
          <w:spacing w:val="15"/>
        </w:rPr>
        <w:t xml:space="preserve"> </w:t>
      </w:r>
      <w:r>
        <w:rPr>
          <w:rFonts w:ascii="SimSun" w:hAnsi="SimSun" w:eastAsia="SimSun" w:cs="SimSun"/>
          <w:sz w:val="22"/>
          <w:szCs w:val="22"/>
        </w:rPr>
        <w:t>用一个通用的模型支持多种场景需求。可以用</w:t>
      </w:r>
      <w:r>
        <w:rPr>
          <w:rFonts w:ascii="SimSun" w:hAnsi="SimSun" w:eastAsia="SimSun" w:cs="SimSun"/>
          <w:sz w:val="22"/>
          <w:szCs w:val="22"/>
          <w:spacing w:val="-1"/>
        </w:rPr>
        <w:t>主子类目来满足商品分类管</w:t>
      </w:r>
      <w:r>
        <w:rPr>
          <w:rFonts w:ascii="SimSun" w:hAnsi="SimSun" w:eastAsia="SimSun" w:cs="SimSun"/>
          <w:sz w:val="22"/>
          <w:szCs w:val="22"/>
        </w:rPr>
        <w:t xml:space="preserve">  </w:t>
      </w:r>
      <w:r>
        <w:rPr>
          <w:rFonts w:ascii="SimSun" w:hAnsi="SimSun" w:eastAsia="SimSun" w:cs="SimSun"/>
          <w:sz w:val="22"/>
          <w:szCs w:val="22"/>
        </w:rPr>
        <w:t>理需求；用产品、属性、属性值、子属性来满足多业态商品多样化描述需 </w:t>
      </w:r>
      <w:r>
        <w:rPr>
          <w:rFonts w:ascii="SimSun" w:hAnsi="SimSun" w:eastAsia="SimSun" w:cs="SimSun"/>
          <w:sz w:val="22"/>
          <w:szCs w:val="22"/>
          <w:spacing w:val="-6"/>
        </w:rPr>
        <w:t>求；用标签来支持商品离散化管理需求；用前后台类目分离</w:t>
      </w:r>
      <w:r>
        <w:rPr>
          <w:rFonts w:ascii="SimSun" w:hAnsi="SimSun" w:eastAsia="SimSun" w:cs="SimSun"/>
          <w:sz w:val="22"/>
          <w:szCs w:val="22"/>
          <w:spacing w:val="-7"/>
        </w:rPr>
        <w:t>来满足基于前台 </w:t>
      </w:r>
      <w:r>
        <w:rPr>
          <w:rFonts w:ascii="SimSun" w:hAnsi="SimSun" w:eastAsia="SimSun" w:cs="SimSun"/>
          <w:sz w:val="22"/>
          <w:szCs w:val="22"/>
        </w:rPr>
        <w:t>类目的营销和基于后台类目管理的需求。通过这样</w:t>
      </w:r>
      <w:r>
        <w:rPr>
          <w:rFonts w:ascii="SimSun" w:hAnsi="SimSun" w:eastAsia="SimSun" w:cs="SimSun"/>
          <w:sz w:val="22"/>
          <w:szCs w:val="22"/>
          <w:spacing w:val="-1"/>
        </w:rPr>
        <w:t>的抽象，我们建立了如</w:t>
      </w:r>
    </w:p>
    <w:p>
      <w:pPr>
        <w:ind w:left="499"/>
        <w:spacing w:line="219" w:lineRule="auto"/>
        <w:rPr>
          <w:rFonts w:ascii="SimSun" w:hAnsi="SimSun" w:eastAsia="SimSun" w:cs="SimSun"/>
          <w:sz w:val="22"/>
          <w:szCs w:val="22"/>
        </w:rPr>
      </w:pPr>
      <w:r>
        <w:rPr>
          <w:rFonts w:ascii="SimSun" w:hAnsi="SimSun" w:eastAsia="SimSun" w:cs="SimSun"/>
          <w:sz w:val="22"/>
          <w:szCs w:val="22"/>
        </w:rPr>
        <w:t>图4-10所示的业务模型。</w:t>
      </w:r>
    </w:p>
    <w:p>
      <w:pPr>
        <w:pStyle w:val="BodyText"/>
        <w:spacing w:line="364" w:lineRule="auto"/>
        <w:rPr/>
      </w:pPr>
      <w:r/>
    </w:p>
    <w:p>
      <w:pPr>
        <w:ind w:left="499" w:firstLine="440"/>
        <w:spacing w:before="72" w:line="319" w:lineRule="auto"/>
        <w:jc w:val="both"/>
        <w:rPr>
          <w:rFonts w:ascii="SimSun" w:hAnsi="SimSun" w:eastAsia="SimSun" w:cs="SimSun"/>
          <w:sz w:val="22"/>
          <w:szCs w:val="22"/>
        </w:rPr>
      </w:pPr>
      <w:r>
        <w:rPr>
          <w:rFonts w:ascii="SimSun" w:hAnsi="SimSun" w:eastAsia="SimSun" w:cs="SimSun"/>
          <w:sz w:val="22"/>
          <w:szCs w:val="22"/>
        </w:rPr>
        <w:t>注意，基于这样的方法设计的业务模型，需要</w:t>
      </w:r>
      <w:r>
        <w:rPr>
          <w:rFonts w:ascii="SimSun" w:hAnsi="SimSun" w:eastAsia="SimSun" w:cs="SimSun"/>
          <w:sz w:val="22"/>
          <w:szCs w:val="22"/>
          <w:spacing w:val="-1"/>
        </w:rPr>
        <w:t>与上层业务对接的业务</w:t>
      </w:r>
      <w:r>
        <w:rPr>
          <w:rFonts w:ascii="SimSun" w:hAnsi="SimSun" w:eastAsia="SimSun" w:cs="SimSun"/>
          <w:sz w:val="22"/>
          <w:szCs w:val="22"/>
        </w:rPr>
        <w:t xml:space="preserve">  </w:t>
      </w:r>
      <w:r>
        <w:rPr>
          <w:rFonts w:ascii="SimSun" w:hAnsi="SimSun" w:eastAsia="SimSun" w:cs="SimSun"/>
          <w:sz w:val="22"/>
          <w:szCs w:val="22"/>
          <w:spacing w:val="3"/>
        </w:rPr>
        <w:t>术语做一个统一。比如，对于地产类业务，如果原来是基于项目、分期、</w:t>
      </w:r>
      <w:r>
        <w:rPr>
          <w:rFonts w:ascii="SimSun" w:hAnsi="SimSun" w:eastAsia="SimSun" w:cs="SimSun"/>
          <w:sz w:val="22"/>
          <w:szCs w:val="22"/>
          <w:spacing w:val="2"/>
        </w:rPr>
        <w:t xml:space="preserve"> </w:t>
      </w:r>
      <w:r>
        <w:rPr>
          <w:rFonts w:ascii="SimSun" w:hAnsi="SimSun" w:eastAsia="SimSun" w:cs="SimSun"/>
          <w:sz w:val="22"/>
          <w:szCs w:val="22"/>
          <w:spacing w:val="3"/>
        </w:rPr>
        <w:t>楼栋建立的树形结构，就要对应到现在的类目体系上(对地产业态建立业</w:t>
      </w:r>
      <w:r>
        <w:rPr>
          <w:rFonts w:ascii="SimSun" w:hAnsi="SimSun" w:eastAsia="SimSun" w:cs="SimSun"/>
          <w:sz w:val="22"/>
          <w:szCs w:val="22"/>
          <w:spacing w:val="5"/>
        </w:rPr>
        <w:t xml:space="preserve">  </w:t>
      </w:r>
      <w:r>
        <w:rPr>
          <w:rFonts w:ascii="SimSun" w:hAnsi="SimSun" w:eastAsia="SimSun" w:cs="SimSun"/>
          <w:sz w:val="22"/>
          <w:szCs w:val="22"/>
        </w:rPr>
        <w:t>务约束规范实现对接);如果原来是社区零售业</w:t>
      </w:r>
      <w:r>
        <w:rPr>
          <w:rFonts w:ascii="SimSun" w:hAnsi="SimSun" w:eastAsia="SimSun" w:cs="SimSun"/>
          <w:sz w:val="22"/>
          <w:szCs w:val="22"/>
          <w:spacing w:val="-1"/>
        </w:rPr>
        <w:t>务，应该对应到现在的商品</w:t>
      </w:r>
    </w:p>
    <w:p>
      <w:pPr>
        <w:ind w:left="499"/>
        <w:spacing w:line="219" w:lineRule="auto"/>
        <w:rPr>
          <w:rFonts w:ascii="SimSun" w:hAnsi="SimSun" w:eastAsia="SimSun" w:cs="SimSun"/>
          <w:sz w:val="22"/>
          <w:szCs w:val="22"/>
        </w:rPr>
      </w:pPr>
      <w:r>
        <w:rPr>
          <w:rFonts w:ascii="SimSun" w:hAnsi="SimSun" w:eastAsia="SimSun" w:cs="SimSun"/>
          <w:sz w:val="22"/>
          <w:szCs w:val="22"/>
          <w:spacing w:val="-6"/>
        </w:rPr>
        <w:t>类目管理体系下，这就是中台的业务模型。</w:t>
      </w:r>
    </w:p>
    <w:p>
      <w:pPr>
        <w:pStyle w:val="BodyText"/>
        <w:spacing w:line="255" w:lineRule="auto"/>
        <w:rPr/>
      </w:pPr>
      <w:r/>
    </w:p>
    <w:p>
      <w:pPr>
        <w:ind w:left="940"/>
        <w:spacing w:before="73" w:line="219" w:lineRule="auto"/>
        <w:rPr>
          <w:rFonts w:ascii="SimSun" w:hAnsi="SimSun" w:eastAsia="SimSun" w:cs="SimSun"/>
          <w:sz w:val="22"/>
          <w:szCs w:val="22"/>
        </w:rPr>
      </w:pPr>
      <w:r>
        <w:rPr>
          <w:rFonts w:ascii="SimSun" w:hAnsi="SimSun" w:eastAsia="SimSun" w:cs="SimSun"/>
          <w:sz w:val="22"/>
          <w:szCs w:val="22"/>
          <w:spacing w:val="-1"/>
        </w:rPr>
        <w:t>商品偏于主数据模型结构，但是不要因此就误以为服务中心的模型都</w:t>
      </w:r>
    </w:p>
    <w:p>
      <w:pPr>
        <w:spacing w:line="219" w:lineRule="auto"/>
        <w:sectPr>
          <w:pgSz w:w="8390" w:h="13250"/>
          <w:pgMar w:top="400" w:right="550" w:bottom="400" w:left="200" w:header="0" w:footer="0" w:gutter="0"/>
        </w:sectPr>
        <w:rPr>
          <w:rFonts w:ascii="SimSun" w:hAnsi="SimSun" w:eastAsia="SimSun" w:cs="SimSun"/>
          <w:sz w:val="22"/>
          <w:szCs w:val="22"/>
        </w:rPr>
      </w:pPr>
    </w:p>
    <w:p>
      <w:pPr>
        <w:ind w:left="2670"/>
        <w:spacing w:before="56" w:line="368" w:lineRule="exact"/>
        <w:tabs>
          <w:tab w:val="left" w:pos="4962"/>
        </w:tabs>
        <w:rPr>
          <w:rFonts w:ascii="SimSun" w:hAnsi="SimSun" w:eastAsia="SimSun" w:cs="SimSun"/>
          <w:sz w:val="17"/>
          <w:szCs w:val="17"/>
        </w:rPr>
      </w:pPr>
      <w:r>
        <w:drawing>
          <wp:anchor distT="0" distB="0" distL="0" distR="0" simplePos="0" relativeHeight="254911488" behindDoc="1" locked="0" layoutInCell="0" allowOverlap="1">
            <wp:simplePos x="0" y="0"/>
            <wp:positionH relativeFrom="page">
              <wp:posOffset>2057416</wp:posOffset>
            </wp:positionH>
            <wp:positionV relativeFrom="page">
              <wp:posOffset>361939</wp:posOffset>
            </wp:positionV>
            <wp:extent cx="2470123" cy="6350"/>
            <wp:effectExtent l="0" t="0" r="0" b="0"/>
            <wp:wrapNone/>
            <wp:docPr id="242" name="IM 242"/>
            <wp:cNvGraphicFramePr/>
            <a:graphic>
              <a:graphicData uri="http://schemas.openxmlformats.org/drawingml/2006/picture">
                <pic:pic>
                  <pic:nvPicPr>
                    <pic:cNvPr id="242" name="IM 242"/>
                    <pic:cNvPicPr/>
                  </pic:nvPicPr>
                  <pic:blipFill>
                    <a:blip r:embed="rId168"/>
                    <a:stretch>
                      <a:fillRect/>
                    </a:stretch>
                  </pic:blipFill>
                  <pic:spPr>
                    <a:xfrm rot="0">
                      <a:off x="0" y="0"/>
                      <a:ext cx="2470123" cy="6350"/>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19"/>
          <w:position w:val="-4"/>
        </w:rPr>
        <w:t>中台服务设计及</w:t>
      </w:r>
      <w:r>
        <w:rPr>
          <w:rFonts w:ascii="SimSun" w:hAnsi="SimSun" w:eastAsia="SimSun" w:cs="SimSun"/>
          <w:sz w:val="17"/>
          <w:szCs w:val="17"/>
          <w:b/>
          <w:bCs/>
          <w:spacing w:val="-18"/>
          <w:position w:val="-4"/>
        </w:rPr>
        <w:t>平台化</w:t>
      </w:r>
      <w:r>
        <w:ruby>
          <w:rubyPr>
            <w:rubyAlign w:val="left"/>
            <w:hpsRaise w:val="14"/>
            <w:hps w:val="17"/>
            <w:hpsBaseText w:val="17"/>
          </w:rubyPr>
          <w:rt>
            <w:r>
              <w:rPr>
                <w:rFonts w:ascii="SimSun" w:hAnsi="SimSun" w:eastAsia="SimSun" w:cs="SimSun"/>
                <w:sz w:val="17"/>
                <w:szCs w:val="17"/>
                <w:w w:val="102"/>
              </w:rPr>
              <w:t>-第四章</w:t>
            </w:r>
          </w:rt>
          <w:rubyBase>
            <w:r>
              <w:rPr>
                <w:rFonts w:ascii="SimSun" w:hAnsi="SimSun" w:eastAsia="SimSun" w:cs="SimSun"/>
                <w:sz w:val="17"/>
                <w:szCs w:val="17"/>
                <w:b/>
                <w:bCs/>
                <w:w w:val="88"/>
                <w:position w:val="-4"/>
              </w:rPr>
              <w:t>运营体系</w:t>
            </w:r>
          </w:rubyBase>
        </w:ruby>
      </w:r>
      <w:r>
        <w:rPr>
          <w:rFonts w:ascii="SimSun" w:hAnsi="SimSun" w:eastAsia="SimSun" w:cs="SimSun"/>
          <w:sz w:val="17"/>
          <w:szCs w:val="17"/>
          <w:spacing w:val="21"/>
          <w:position w:val="-4"/>
        </w:rPr>
        <w:t xml:space="preserve">  </w:t>
      </w:r>
      <w:r>
        <w:rPr>
          <w:rFonts w:ascii="SimSun" w:hAnsi="SimSun" w:eastAsia="SimSun" w:cs="SimSun"/>
          <w:sz w:val="17"/>
          <w:szCs w:val="17"/>
          <w:spacing w:val="-18"/>
          <w:position w:val="15"/>
        </w:rPr>
        <w:t>13</w:t>
      </w:r>
      <w:r>
        <w:rPr>
          <w:rFonts w:ascii="SimSun" w:hAnsi="SimSun" w:eastAsia="SimSun" w:cs="SimSun"/>
          <w:sz w:val="17"/>
          <w:szCs w:val="17"/>
          <w:spacing w:val="-11"/>
          <w:position w:val="15"/>
        </w:rPr>
        <w:t>5</w:t>
      </w:r>
    </w:p>
    <w:p>
      <w:pPr>
        <w:pStyle w:val="BodyText"/>
        <w:spacing w:line="259" w:lineRule="auto"/>
        <w:rPr/>
      </w:pPr>
      <w:r/>
    </w:p>
    <w:p>
      <w:pPr>
        <w:pStyle w:val="BodyText"/>
        <w:spacing w:line="259" w:lineRule="auto"/>
        <w:rPr/>
      </w:pPr>
      <w:r/>
    </w:p>
    <w:p>
      <w:pPr>
        <w:ind w:right="458"/>
        <w:spacing w:before="71" w:line="328" w:lineRule="auto"/>
        <w:jc w:val="both"/>
        <w:rPr>
          <w:rFonts w:ascii="SimSun" w:hAnsi="SimSun" w:eastAsia="SimSun" w:cs="SimSun"/>
          <w:sz w:val="22"/>
          <w:szCs w:val="22"/>
        </w:rPr>
      </w:pPr>
      <w:r>
        <w:rPr>
          <w:rFonts w:ascii="SimSun" w:hAnsi="SimSun" w:eastAsia="SimSun" w:cs="SimSun"/>
          <w:sz w:val="22"/>
          <w:szCs w:val="22"/>
          <w:spacing w:val="1"/>
        </w:rPr>
        <w:t>是主数据模型，交易时要统一交易流程，营销时要统一规</w:t>
      </w:r>
      <w:r>
        <w:rPr>
          <w:rFonts w:ascii="SimSun" w:hAnsi="SimSun" w:eastAsia="SimSun" w:cs="SimSun"/>
          <w:sz w:val="22"/>
          <w:szCs w:val="22"/>
        </w:rPr>
        <w:t>则：针对不同的 </w:t>
      </w:r>
      <w:r>
        <w:rPr>
          <w:rFonts w:ascii="SimSun" w:hAnsi="SimSun" w:eastAsia="SimSun" w:cs="SimSun"/>
          <w:sz w:val="22"/>
          <w:szCs w:val="22"/>
          <w:spacing w:val="1"/>
        </w:rPr>
        <w:t>业务领域，有不同的建模诉求；基于业务但一定要高于</w:t>
      </w:r>
      <w:r>
        <w:rPr>
          <w:rFonts w:ascii="SimSun" w:hAnsi="SimSun" w:eastAsia="SimSun" w:cs="SimSun"/>
          <w:sz w:val="22"/>
          <w:szCs w:val="22"/>
        </w:rPr>
        <w:t>业务。如果做不到 </w:t>
      </w:r>
      <w:r>
        <w:rPr>
          <w:rFonts w:ascii="SimSun" w:hAnsi="SimSun" w:eastAsia="SimSun" w:cs="SimSun"/>
          <w:sz w:val="22"/>
          <w:szCs w:val="22"/>
          <w:spacing w:val="-1"/>
        </w:rPr>
        <w:t>模型层面的抽象统一，那就只是具体业务形态的模块下沉，中台的价值难</w:t>
      </w:r>
    </w:p>
    <w:p>
      <w:pPr>
        <w:spacing w:line="220" w:lineRule="auto"/>
        <w:rPr>
          <w:rFonts w:ascii="SimSun" w:hAnsi="SimSun" w:eastAsia="SimSun" w:cs="SimSun"/>
          <w:sz w:val="22"/>
          <w:szCs w:val="22"/>
        </w:rPr>
      </w:pPr>
      <w:r>
        <w:rPr>
          <w:rFonts w:ascii="SimSun" w:hAnsi="SimSun" w:eastAsia="SimSun" w:cs="SimSun"/>
          <w:sz w:val="22"/>
          <w:szCs w:val="22"/>
          <w:spacing w:val="-13"/>
        </w:rPr>
        <w:t>以发挥。</w:t>
      </w:r>
    </w:p>
    <w:p>
      <w:pPr>
        <w:pStyle w:val="BodyText"/>
        <w:ind w:firstLine="100"/>
        <w:spacing w:before="228" w:line="3770" w:lineRule="exact"/>
        <w:rPr/>
      </w:pPr>
      <w:r>
        <w:rPr>
          <w:position w:val="-75"/>
        </w:rPr>
        <w:pict>
          <v:group id="_x0000_s1036" style="mso-position-vertical-relative:line;mso-position-horizontal-relative:char;width:345.55pt;height:188.55pt;" filled="false" stroked="false" coordsize="6910,3771" coordorigin="0,0">
            <v:shape id="_x0000_s1038" style="position:absolute;left:0;top:0;width:6910;height:3771;" filled="false" stroked="false" type="#_x0000_t75">
              <v:imagedata o:title="" r:id="rId169"/>
            </v:shape>
            <v:shape id="_x0000_s1040" style="position:absolute;left:2499;top:317;width:4112;height:3190;" filled="false" stroked="false" type="#_x0000_t202">
              <v:fill on="false"/>
              <v:stroke on="false"/>
              <v:path/>
              <v:imagedata o:title=""/>
              <o:lock v:ext="edit" aspectratio="false"/>
              <v:textbox inset="0mm,0mm,0mm,0mm">
                <w:txbxContent>
                  <w:p>
                    <w:pPr>
                      <w:ind w:right="18"/>
                      <w:spacing w:before="19" w:line="218" w:lineRule="auto"/>
                      <w:jc w:val="right"/>
                      <w:rPr>
                        <w:rFonts w:ascii="SimSun" w:hAnsi="SimSun" w:eastAsia="SimSun" w:cs="SimSun"/>
                        <w:sz w:val="17"/>
                        <w:szCs w:val="17"/>
                      </w:rPr>
                    </w:pPr>
                    <w:r>
                      <w:rPr>
                        <w:rFonts w:ascii="SimSun" w:hAnsi="SimSun" w:eastAsia="SimSun" w:cs="SimSun"/>
                        <w:sz w:val="17"/>
                        <w:szCs w:val="17"/>
                        <w:spacing w:val="-3"/>
                      </w:rPr>
                      <w:t>前台营</w:t>
                    </w:r>
                  </w:p>
                  <w:p>
                    <w:pPr>
                      <w:ind w:left="2679" w:right="20" w:firstLine="910"/>
                      <w:spacing w:before="1" w:line="180" w:lineRule="auto"/>
                      <w:rPr>
                        <w:rFonts w:ascii="SimSun" w:hAnsi="SimSun" w:eastAsia="SimSun" w:cs="SimSun"/>
                        <w:sz w:val="33"/>
                        <w:szCs w:val="33"/>
                      </w:rPr>
                    </w:pPr>
                    <w:r>
                      <w:rPr>
                        <w:rFonts w:ascii="SimSun" w:hAnsi="SimSun" w:eastAsia="SimSun" w:cs="SimSun"/>
                        <w:sz w:val="17"/>
                        <w:szCs w:val="17"/>
                        <w:spacing w:val="-3"/>
                      </w:rPr>
                      <w:t>销目录</w:t>
                    </w:r>
                    <w:r>
                      <w:rPr>
                        <w:rFonts w:ascii="SimSun" w:hAnsi="SimSun" w:eastAsia="SimSun" w:cs="SimSun"/>
                        <w:sz w:val="17"/>
                        <w:szCs w:val="17"/>
                      </w:rPr>
                      <w:t xml:space="preserve"> </w:t>
                    </w:r>
                    <w:r>
                      <w:rPr>
                        <w:rFonts w:ascii="SimSun" w:hAnsi="SimSun" w:eastAsia="SimSun" w:cs="SimSun"/>
                        <w:sz w:val="33"/>
                        <w:szCs w:val="33"/>
                        <w:spacing w:val="-22"/>
                        <w:w w:val="60"/>
                      </w:rPr>
                      <w:t>)商品管理)</w:t>
                    </w:r>
                  </w:p>
                  <w:p>
                    <w:pPr>
                      <w:ind w:right="18"/>
                      <w:spacing w:line="219" w:lineRule="auto"/>
                      <w:jc w:val="right"/>
                      <w:rPr>
                        <w:rFonts w:ascii="SimSun" w:hAnsi="SimSun" w:eastAsia="SimSun" w:cs="SimSun"/>
                        <w:sz w:val="17"/>
                        <w:szCs w:val="17"/>
                      </w:rPr>
                    </w:pPr>
                    <w:r>
                      <w:rPr>
                        <w:rFonts w:ascii="SimSun" w:hAnsi="SimSun" w:eastAsia="SimSun" w:cs="SimSun"/>
                        <w:sz w:val="17"/>
                        <w:szCs w:val="17"/>
                        <w:spacing w:val="-2"/>
                      </w:rPr>
                      <w:t>后台管</w:t>
                    </w:r>
                  </w:p>
                  <w:p>
                    <w:pPr>
                      <w:ind w:right="18"/>
                      <w:spacing w:before="10" w:line="221" w:lineRule="auto"/>
                      <w:jc w:val="right"/>
                      <w:rPr>
                        <w:rFonts w:ascii="SimSun" w:hAnsi="SimSun" w:eastAsia="SimSun" w:cs="SimSun"/>
                        <w:sz w:val="17"/>
                        <w:szCs w:val="17"/>
                      </w:rPr>
                    </w:pPr>
                    <w:r>
                      <w:rPr>
                        <w:rFonts w:ascii="SimSun" w:hAnsi="SimSun" w:eastAsia="SimSun" w:cs="SimSun"/>
                        <w:sz w:val="17"/>
                        <w:szCs w:val="17"/>
                        <w:spacing w:val="-2"/>
                      </w:rPr>
                      <w:t>理目录</w:t>
                    </w:r>
                  </w:p>
                  <w:p>
                    <w:pPr>
                      <w:spacing w:line="248" w:lineRule="auto"/>
                      <w:rPr>
                        <w:rFonts w:ascii="Arial"/>
                        <w:sz w:val="21"/>
                      </w:rPr>
                    </w:pPr>
                    <w:r/>
                  </w:p>
                  <w:p>
                    <w:pPr>
                      <w:spacing w:line="248" w:lineRule="auto"/>
                      <w:rPr>
                        <w:rFonts w:ascii="Arial"/>
                        <w:sz w:val="21"/>
                      </w:rPr>
                    </w:pPr>
                    <w:r/>
                  </w:p>
                  <w:p>
                    <w:pPr>
                      <w:ind w:left="30"/>
                      <w:spacing w:before="55" w:line="164" w:lineRule="auto"/>
                      <w:rPr>
                        <w:rFonts w:ascii="SimSun" w:hAnsi="SimSun" w:eastAsia="SimSun" w:cs="SimSun"/>
                        <w:sz w:val="17"/>
                        <w:szCs w:val="17"/>
                      </w:rPr>
                    </w:pPr>
                    <w:r>
                      <w:rPr>
                        <w:rFonts w:ascii="SimSun" w:hAnsi="SimSun" w:eastAsia="SimSun" w:cs="SimSun"/>
                        <w:sz w:val="17"/>
                        <w:szCs w:val="17"/>
                        <w:spacing w:val="-10"/>
                      </w:rPr>
                      <w:t>商品关键属性组</w:t>
                    </w:r>
                  </w:p>
                  <w:p>
                    <w:pPr>
                      <w:ind w:left="1550"/>
                      <w:spacing w:line="239" w:lineRule="auto"/>
                      <w:rPr>
                        <w:rFonts w:ascii="SimSun" w:hAnsi="SimSun" w:eastAsia="SimSun" w:cs="SimSun"/>
                        <w:sz w:val="17"/>
                        <w:szCs w:val="17"/>
                      </w:rPr>
                    </w:pPr>
                    <w:r>
                      <w:rPr>
                        <w:rFonts w:ascii="Times New Roman" w:hAnsi="Times New Roman" w:eastAsia="Times New Roman" w:cs="Times New Roman"/>
                        <w:sz w:val="17"/>
                        <w:szCs w:val="17"/>
                        <w:i/>
                        <w:iCs/>
                        <w:spacing w:val="-1"/>
                        <w:w w:val="97"/>
                      </w:rPr>
                      <w:t>spu/</w:t>
                    </w:r>
                    <w:r>
                      <w:rPr>
                        <w:rFonts w:ascii="SimSun" w:hAnsi="SimSun" w:eastAsia="SimSun" w:cs="SimSun"/>
                        <w:sz w:val="17"/>
                        <w:szCs w:val="17"/>
                        <w:i/>
                        <w:iCs/>
                        <w:spacing w:val="-1"/>
                        <w:w w:val="97"/>
                      </w:rPr>
                      <w:t>产品</w:t>
                    </w:r>
                  </w:p>
                  <w:p>
                    <w:pPr>
                      <w:ind w:left="20"/>
                      <w:spacing w:before="78" w:line="219" w:lineRule="auto"/>
                      <w:rPr>
                        <w:rFonts w:ascii="SimSun" w:hAnsi="SimSun" w:eastAsia="SimSun" w:cs="SimSun"/>
                        <w:sz w:val="17"/>
                        <w:szCs w:val="17"/>
                      </w:rPr>
                    </w:pPr>
                    <w:r>
                      <w:rPr>
                        <w:rFonts w:ascii="SimSun" w:hAnsi="SimSun" w:eastAsia="SimSun" w:cs="SimSun"/>
                        <w:sz w:val="17"/>
                        <w:szCs w:val="17"/>
                        <w:spacing w:val="-8"/>
                      </w:rPr>
                      <w:t>商品描述属性值</w:t>
                    </w:r>
                  </w:p>
                  <w:p>
                    <w:pPr>
                      <w:ind w:left="172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sku</w:t>
                    </w:r>
                  </w:p>
                  <w:p>
                    <w:pPr>
                      <w:ind w:left="200"/>
                      <w:spacing w:before="72" w:line="219" w:lineRule="auto"/>
                      <w:rPr>
                        <w:rFonts w:ascii="SimSun" w:hAnsi="SimSun" w:eastAsia="SimSun" w:cs="SimSun"/>
                        <w:sz w:val="17"/>
                        <w:szCs w:val="17"/>
                      </w:rPr>
                    </w:pPr>
                    <w:r>
                      <w:rPr>
                        <w:rFonts w:ascii="SimSun" w:hAnsi="SimSun" w:eastAsia="SimSun" w:cs="SimSun"/>
                        <w:sz w:val="17"/>
                        <w:szCs w:val="17"/>
                        <w:spacing w:val="-11"/>
                      </w:rPr>
                      <w:t>库存属性值</w:t>
                    </w:r>
                  </w:p>
                  <w:p>
                    <w:pPr>
                      <w:ind w:left="1349"/>
                      <w:spacing w:before="9" w:line="219" w:lineRule="auto"/>
                      <w:rPr>
                        <w:rFonts w:ascii="SimSun" w:hAnsi="SimSun" w:eastAsia="SimSun" w:cs="SimSun"/>
                        <w:sz w:val="17"/>
                        <w:szCs w:val="17"/>
                      </w:rPr>
                    </w:pPr>
                    <w:r>
                      <w:rPr>
                        <w:rFonts w:ascii="SimSun" w:hAnsi="SimSun" w:eastAsia="SimSun" w:cs="SimSun"/>
                        <w:sz w:val="17"/>
                        <w:szCs w:val="17"/>
                        <w:spacing w:val="1"/>
                      </w:rPr>
                      <w:t>聚类描述实体</w:t>
                    </w:r>
                  </w:p>
                  <w:p>
                    <w:pPr>
                      <w:ind w:left="180"/>
                      <w:spacing w:before="28" w:line="219" w:lineRule="auto"/>
                      <w:rPr>
                        <w:rFonts w:ascii="SimSun" w:hAnsi="SimSun" w:eastAsia="SimSun" w:cs="SimSun"/>
                        <w:sz w:val="17"/>
                        <w:szCs w:val="17"/>
                      </w:rPr>
                    </w:pPr>
                    <w:r>
                      <w:rPr>
                        <w:rFonts w:ascii="SimSun" w:hAnsi="SimSun" w:eastAsia="SimSun" w:cs="SimSun"/>
                        <w:sz w:val="17"/>
                        <w:szCs w:val="17"/>
                        <w:spacing w:val="-7"/>
                      </w:rPr>
                      <w:t>其他属性值</w:t>
                    </w:r>
                  </w:p>
                </w:txbxContent>
              </v:textbox>
            </v:shape>
            <v:shape id="_x0000_s1042" style="position:absolute;left:1200;top:1997;width:1155;height:15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商品标识属性组</w:t>
                    </w:r>
                  </w:p>
                  <w:p>
                    <w:pPr>
                      <w:ind w:left="20"/>
                      <w:spacing w:before="227" w:line="220" w:lineRule="auto"/>
                      <w:rPr>
                        <w:rFonts w:ascii="SimSun" w:hAnsi="SimSun" w:eastAsia="SimSun" w:cs="SimSun"/>
                        <w:sz w:val="17"/>
                        <w:szCs w:val="17"/>
                      </w:rPr>
                    </w:pPr>
                    <w:r>
                      <w:rPr>
                        <w:rFonts w:ascii="SimSun" w:hAnsi="SimSun" w:eastAsia="SimSun" w:cs="SimSun"/>
                        <w:sz w:val="17"/>
                        <w:szCs w:val="17"/>
                        <w:spacing w:val="-10"/>
                      </w:rPr>
                      <w:t>商品描述属性组</w:t>
                    </w:r>
                  </w:p>
                  <w:p>
                    <w:pPr>
                      <w:ind w:left="169"/>
                      <w:spacing w:before="227" w:line="219" w:lineRule="auto"/>
                      <w:rPr>
                        <w:rFonts w:ascii="SimSun" w:hAnsi="SimSun" w:eastAsia="SimSun" w:cs="SimSun"/>
                        <w:sz w:val="17"/>
                        <w:szCs w:val="17"/>
                      </w:rPr>
                    </w:pPr>
                    <w:r>
                      <w:rPr>
                        <w:rFonts w:ascii="SimSun" w:hAnsi="SimSun" w:eastAsia="SimSun" w:cs="SimSun"/>
                        <w:sz w:val="17"/>
                        <w:szCs w:val="17"/>
                        <w:spacing w:val="-11"/>
                      </w:rPr>
                      <w:t>库存属性组</w:t>
                    </w:r>
                  </w:p>
                  <w:p>
                    <w:pPr>
                      <w:ind w:left="169"/>
                      <w:spacing w:before="238" w:line="220" w:lineRule="auto"/>
                      <w:rPr>
                        <w:rFonts w:ascii="SimSun" w:hAnsi="SimSun" w:eastAsia="SimSun" w:cs="SimSun"/>
                        <w:sz w:val="17"/>
                        <w:szCs w:val="17"/>
                      </w:rPr>
                    </w:pPr>
                    <w:r>
                      <w:rPr>
                        <w:rFonts w:ascii="SimSun" w:hAnsi="SimSun" w:eastAsia="SimSun" w:cs="SimSun"/>
                        <w:sz w:val="17"/>
                        <w:szCs w:val="17"/>
                        <w:spacing w:val="-11"/>
                      </w:rPr>
                      <w:t>其他属性组</w:t>
                    </w:r>
                  </w:p>
                </w:txbxContent>
              </v:textbox>
            </v:shape>
            <v:shape id="_x0000_s1044" style="position:absolute;left:2740;top:266;width:714;height:1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树形类目</w:t>
                    </w:r>
                  </w:p>
                  <w:p>
                    <w:pPr>
                      <w:spacing w:line="241"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7"/>
                      </w:rPr>
                      <w:t>平面标签</w:t>
                    </w:r>
                  </w:p>
                  <w:p>
                    <w:pPr>
                      <w:ind w:left="20"/>
                      <w:spacing w:before="287" w:line="220" w:lineRule="auto"/>
                      <w:rPr>
                        <w:rFonts w:ascii="SimSun" w:hAnsi="SimSun" w:eastAsia="SimSun" w:cs="SimSun"/>
                        <w:sz w:val="17"/>
                        <w:szCs w:val="17"/>
                      </w:rPr>
                    </w:pPr>
                    <w:r>
                      <w:rPr>
                        <w:rFonts w:ascii="SimSun" w:hAnsi="SimSun" w:eastAsia="SimSun" w:cs="SimSun"/>
                        <w:sz w:val="17"/>
                        <w:szCs w:val="17"/>
                        <w:spacing w:val="-6"/>
                      </w:rPr>
                      <w:t>其他结构</w:t>
                    </w:r>
                  </w:p>
                </w:txbxContent>
              </v:textbox>
            </v:shape>
            <v:shape id="_x0000_s1046" style="position:absolute;left:1620;top:216;width:395;height:1240;" filled="false" stroked="false" type="#_x0000_t202">
              <v:fill on="false"/>
              <v:stroke on="false"/>
              <v:path/>
              <v:imagedata o:title=""/>
              <o:lock v:ext="edit" aspectratio="false"/>
              <v:textbox inset="0mm,0mm,0mm,0mm">
                <w:txbxContent>
                  <w:p>
                    <w:pPr>
                      <w:ind w:left="20" w:right="43"/>
                      <w:spacing w:before="19" w:line="220" w:lineRule="auto"/>
                      <w:rPr>
                        <w:rFonts w:ascii="SimSun" w:hAnsi="SimSun" w:eastAsia="SimSun" w:cs="SimSun"/>
                        <w:sz w:val="17"/>
                        <w:szCs w:val="17"/>
                      </w:rPr>
                    </w:pPr>
                    <w:r>
                      <w:rPr>
                        <w:rFonts w:ascii="SimSun" w:hAnsi="SimSun" w:eastAsia="SimSun" w:cs="SimSun"/>
                        <w:sz w:val="17"/>
                        <w:szCs w:val="17"/>
                        <w:spacing w:val="-6"/>
                      </w:rPr>
                      <w:t>管理</w:t>
                    </w:r>
                    <w:r>
                      <w:rPr>
                        <w:rFonts w:ascii="SimSun" w:hAnsi="SimSun" w:eastAsia="SimSun" w:cs="SimSun"/>
                        <w:sz w:val="17"/>
                        <w:szCs w:val="17"/>
                      </w:rPr>
                      <w:t xml:space="preserve"> </w:t>
                    </w:r>
                    <w:r>
                      <w:rPr>
                        <w:rFonts w:ascii="SimSun" w:hAnsi="SimSun" w:eastAsia="SimSun" w:cs="SimSun"/>
                        <w:sz w:val="17"/>
                        <w:szCs w:val="17"/>
                        <w:spacing w:val="-5"/>
                      </w:rPr>
                      <w:t>工具</w:t>
                    </w:r>
                  </w:p>
                  <w:p>
                    <w:pPr>
                      <w:spacing w:line="339" w:lineRule="auto"/>
                      <w:rPr>
                        <w:rFonts w:ascii="Arial"/>
                        <w:sz w:val="21"/>
                      </w:rPr>
                    </w:pPr>
                    <w:r/>
                  </w:p>
                  <w:p>
                    <w:pPr>
                      <w:ind w:left="20" w:right="20"/>
                      <w:spacing w:before="55" w:line="234" w:lineRule="auto"/>
                      <w:rPr>
                        <w:rFonts w:ascii="SimSun" w:hAnsi="SimSun" w:eastAsia="SimSun" w:cs="SimSun"/>
                        <w:sz w:val="17"/>
                        <w:szCs w:val="17"/>
                      </w:rPr>
                    </w:pPr>
                    <w:r>
                      <w:rPr>
                        <w:rFonts w:ascii="SimSun" w:hAnsi="SimSun" w:eastAsia="SimSun" w:cs="SimSun"/>
                        <w:sz w:val="17"/>
                        <w:szCs w:val="17"/>
                        <w:spacing w:val="7"/>
                      </w:rPr>
                      <w:t>规则</w:t>
                    </w:r>
                    <w:r>
                      <w:rPr>
                        <w:rFonts w:ascii="SimSun" w:hAnsi="SimSun" w:eastAsia="SimSun" w:cs="SimSun"/>
                        <w:sz w:val="17"/>
                        <w:szCs w:val="17"/>
                      </w:rPr>
                      <w:t xml:space="preserve"> </w:t>
                    </w:r>
                    <w:r>
                      <w:rPr>
                        <w:rFonts w:ascii="SimSun" w:hAnsi="SimSun" w:eastAsia="SimSun" w:cs="SimSun"/>
                        <w:sz w:val="17"/>
                        <w:szCs w:val="17"/>
                        <w:spacing w:val="-2"/>
                      </w:rPr>
                      <w:t>算法</w:t>
                    </w:r>
                  </w:p>
                </w:txbxContent>
              </v:textbox>
            </v:shape>
            <v:shape id="_x0000_s1048" style="position:absolute;left:5159;top:2647;width:1460;height:220;" filled="false" stroked="false" type="#_x0000_t202">
              <v:fill on="false"/>
              <v:stroke on="false"/>
              <v:path/>
              <v:imagedata o:title=""/>
              <o:lock v:ext="edit" aspectratio="false"/>
              <v:textbox inset="0mm,0mm,0mm,0mm">
                <w:txbxContent>
                  <w:p>
                    <w:pPr>
                      <w:ind w:left="20"/>
                      <w:spacing w:before="19" w:line="231" w:lineRule="auto"/>
                      <w:rPr>
                        <w:rFonts w:ascii="SimSun" w:hAnsi="SimSun" w:eastAsia="SimSun" w:cs="SimSun"/>
                        <w:sz w:val="17"/>
                        <w:szCs w:val="17"/>
                      </w:rPr>
                    </w:pPr>
                    <w:r>
                      <w:rPr>
                        <w:rFonts w:ascii="SimSun" w:hAnsi="SimSun" w:eastAsia="SimSun" w:cs="SimSun"/>
                        <w:sz w:val="17"/>
                        <w:szCs w:val="17"/>
                        <w:spacing w:val="5"/>
                      </w:rPr>
                      <w:t>)商品描述</w:t>
                    </w:r>
                    <w:r>
                      <w:rPr>
                        <w:rFonts w:ascii="SimSun" w:hAnsi="SimSun" w:eastAsia="SimSun" w:cs="SimSun"/>
                        <w:sz w:val="17"/>
                        <w:szCs w:val="17"/>
                        <w:spacing w:val="9"/>
                      </w:rPr>
                      <w:t xml:space="preserve">   </w:t>
                    </w:r>
                    <w:r>
                      <w:rPr>
                        <w:rFonts w:ascii="SimSun" w:hAnsi="SimSun" w:eastAsia="SimSun" w:cs="SimSun"/>
                        <w:sz w:val="17"/>
                        <w:szCs w:val="17"/>
                        <w:spacing w:val="5"/>
                      </w:rPr>
                      <w:t>商品</w:t>
                    </w:r>
                  </w:p>
                </w:txbxContent>
              </v:textbox>
            </v:shape>
            <v:shape id="_x0000_s1050" style="position:absolute;left:329;top:2557;width:544;height:430;" filled="false" stroked="false" type="#_x0000_t202">
              <v:fill on="false"/>
              <v:stroke on="false"/>
              <v:path/>
              <v:imagedata o:title=""/>
              <o:lock v:ext="edit" aspectratio="false"/>
              <v:textbox inset="0mm,0mm,0mm,0mm">
                <w:txbxContent>
                  <w:p>
                    <w:pPr>
                      <w:ind w:left="20" w:right="20"/>
                      <w:spacing w:before="19" w:line="229" w:lineRule="auto"/>
                      <w:rPr>
                        <w:rFonts w:ascii="SimSun" w:hAnsi="SimSun" w:eastAsia="SimSun" w:cs="SimSun"/>
                        <w:sz w:val="17"/>
                        <w:szCs w:val="17"/>
                      </w:rPr>
                    </w:pPr>
                    <w:r>
                      <w:rPr>
                        <w:rFonts w:ascii="SimSun" w:hAnsi="SimSun" w:eastAsia="SimSun" w:cs="SimSun"/>
                        <w:sz w:val="17"/>
                        <w:szCs w:val="17"/>
                        <w:spacing w:val="-4"/>
                      </w:rPr>
                      <w:t>商品描</w:t>
                    </w:r>
                    <w:r>
                      <w:rPr>
                        <w:rFonts w:ascii="SimSun" w:hAnsi="SimSun" w:eastAsia="SimSun" w:cs="SimSun"/>
                        <w:sz w:val="17"/>
                        <w:szCs w:val="17"/>
                      </w:rPr>
                      <w:t xml:space="preserve"> </w:t>
                    </w:r>
                    <w:r>
                      <w:rPr>
                        <w:rFonts w:ascii="SimSun" w:hAnsi="SimSun" w:eastAsia="SimSun" w:cs="SimSun"/>
                        <w:sz w:val="17"/>
                        <w:szCs w:val="17"/>
                        <w:spacing w:val="-3"/>
                      </w:rPr>
                      <w:t>述模型</w:t>
                    </w:r>
                  </w:p>
                </w:txbxContent>
              </v:textbox>
            </v:shape>
            <v:shape id="_x0000_s1052" style="position:absolute;left:329;top:616;width:542;height:410;"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7"/>
                        <w:szCs w:val="17"/>
                      </w:rPr>
                    </w:pPr>
                    <w:r>
                      <w:rPr>
                        <w:rFonts w:ascii="SimSun" w:hAnsi="SimSun" w:eastAsia="SimSun" w:cs="SimSun"/>
                        <w:sz w:val="17"/>
                        <w:szCs w:val="17"/>
                        <w:spacing w:val="-4"/>
                      </w:rPr>
                      <w:t>商品管</w:t>
                    </w:r>
                    <w:r>
                      <w:rPr>
                        <w:rFonts w:ascii="SimSun" w:hAnsi="SimSun" w:eastAsia="SimSun" w:cs="SimSun"/>
                        <w:sz w:val="17"/>
                        <w:szCs w:val="17"/>
                      </w:rPr>
                      <w:t xml:space="preserve"> </w:t>
                    </w:r>
                    <w:r>
                      <w:rPr>
                        <w:rFonts w:ascii="SimSun" w:hAnsi="SimSun" w:eastAsia="SimSun" w:cs="SimSun"/>
                        <w:sz w:val="17"/>
                        <w:szCs w:val="17"/>
                        <w:spacing w:val="-3"/>
                      </w:rPr>
                      <w:t>理模型</w:t>
                    </w:r>
                  </w:p>
                </w:txbxContent>
              </v:textbox>
            </v:shape>
          </v:group>
        </w:pict>
      </w:r>
    </w:p>
    <w:p>
      <w:pPr>
        <w:ind w:left="2250"/>
        <w:spacing w:before="207" w:line="219" w:lineRule="auto"/>
        <w:rPr>
          <w:rFonts w:ascii="SimSun" w:hAnsi="SimSun" w:eastAsia="SimSun" w:cs="SimSun"/>
          <w:sz w:val="17"/>
          <w:szCs w:val="17"/>
        </w:rPr>
      </w:pPr>
      <w:r>
        <w:rPr>
          <w:rFonts w:ascii="SimSun" w:hAnsi="SimSun" w:eastAsia="SimSun" w:cs="SimSun"/>
          <w:sz w:val="17"/>
          <w:szCs w:val="17"/>
          <w:spacing w:val="12"/>
        </w:rPr>
        <w:t>图4-</w:t>
      </w:r>
      <w:r>
        <w:rPr>
          <w:rFonts w:ascii="SimSun" w:hAnsi="SimSun" w:eastAsia="SimSun" w:cs="SimSun"/>
          <w:sz w:val="17"/>
          <w:szCs w:val="17"/>
          <w:spacing w:val="-42"/>
        </w:rPr>
        <w:t xml:space="preserve"> </w:t>
      </w:r>
      <w:r>
        <w:rPr>
          <w:rFonts w:ascii="SimSun" w:hAnsi="SimSun" w:eastAsia="SimSun" w:cs="SimSun"/>
          <w:sz w:val="17"/>
          <w:szCs w:val="17"/>
          <w:spacing w:val="12"/>
        </w:rPr>
        <w:t>10</w:t>
      </w:r>
      <w:r>
        <w:rPr>
          <w:rFonts w:ascii="SimSun" w:hAnsi="SimSun" w:eastAsia="SimSun" w:cs="SimSun"/>
          <w:sz w:val="17"/>
          <w:szCs w:val="17"/>
          <w:spacing w:val="76"/>
          <w:w w:val="101"/>
        </w:rPr>
        <w:t xml:space="preserve"> </w:t>
      </w:r>
      <w:r>
        <w:rPr>
          <w:rFonts w:ascii="SimSun" w:hAnsi="SimSun" w:eastAsia="SimSun" w:cs="SimSun"/>
          <w:sz w:val="17"/>
          <w:szCs w:val="17"/>
          <w:spacing w:val="12"/>
        </w:rPr>
        <w:t>商品业务模型抽象流程</w:t>
      </w:r>
    </w:p>
    <w:p>
      <w:pPr>
        <w:pStyle w:val="BodyText"/>
        <w:spacing w:line="335" w:lineRule="auto"/>
        <w:rPr/>
      </w:pPr>
      <w:r/>
    </w:p>
    <w:p>
      <w:pPr>
        <w:ind w:left="449"/>
        <w:spacing w:before="71" w:line="222" w:lineRule="auto"/>
        <w:rPr>
          <w:rFonts w:ascii="SimHei" w:hAnsi="SimHei" w:eastAsia="SimHei" w:cs="SimHei"/>
          <w:sz w:val="22"/>
          <w:szCs w:val="22"/>
        </w:rPr>
      </w:pPr>
      <w:r>
        <w:rPr>
          <w:rFonts w:ascii="SimHei" w:hAnsi="SimHei" w:eastAsia="SimHei" w:cs="SimHei"/>
          <w:sz w:val="22"/>
          <w:szCs w:val="22"/>
          <w:spacing w:val="-8"/>
        </w:rPr>
        <w:t>维度二：数据模型</w:t>
      </w:r>
    </w:p>
    <w:p>
      <w:pPr>
        <w:ind w:left="449"/>
        <w:spacing w:before="296" w:line="389" w:lineRule="exact"/>
        <w:rPr>
          <w:rFonts w:ascii="SimSun" w:hAnsi="SimSun" w:eastAsia="SimSun" w:cs="SimSun"/>
          <w:sz w:val="22"/>
          <w:szCs w:val="22"/>
        </w:rPr>
      </w:pPr>
      <w:r>
        <w:rPr>
          <w:rFonts w:ascii="SimSun" w:hAnsi="SimSun" w:eastAsia="SimSun" w:cs="SimSun"/>
          <w:sz w:val="22"/>
          <w:szCs w:val="22"/>
          <w:spacing w:val="1"/>
          <w:position w:val="12"/>
        </w:rPr>
        <w:t>数据模型是服务中心底层的数据层实现，包括</w:t>
      </w:r>
      <w:r>
        <w:rPr>
          <w:rFonts w:ascii="Times New Roman" w:hAnsi="Times New Roman" w:eastAsia="Times New Roman" w:cs="Times New Roman"/>
          <w:sz w:val="22"/>
          <w:szCs w:val="22"/>
          <w:position w:val="12"/>
        </w:rPr>
        <w:t>OLTP</w:t>
      </w:r>
      <w:r>
        <w:rPr>
          <w:rFonts w:ascii="Times New Roman" w:hAnsi="Times New Roman" w:eastAsia="Times New Roman" w:cs="Times New Roman"/>
          <w:sz w:val="22"/>
          <w:szCs w:val="22"/>
          <w:spacing w:val="1"/>
          <w:position w:val="12"/>
        </w:rPr>
        <w:t xml:space="preserve"> </w:t>
      </w:r>
      <w:r>
        <w:rPr>
          <w:rFonts w:ascii="SimSun" w:hAnsi="SimSun" w:eastAsia="SimSun" w:cs="SimSun"/>
          <w:sz w:val="22"/>
          <w:szCs w:val="22"/>
          <w:spacing w:val="1"/>
          <w:position w:val="12"/>
        </w:rPr>
        <w:t>和</w:t>
      </w:r>
      <w:r>
        <w:rPr>
          <w:rFonts w:ascii="SimSun" w:hAnsi="SimSun" w:eastAsia="SimSun" w:cs="SimSun"/>
          <w:sz w:val="22"/>
          <w:szCs w:val="22"/>
          <w:spacing w:val="-48"/>
          <w:position w:val="12"/>
        </w:rPr>
        <w:t xml:space="preserve"> </w:t>
      </w:r>
      <w:r>
        <w:rPr>
          <w:rFonts w:ascii="Times New Roman" w:hAnsi="Times New Roman" w:eastAsia="Times New Roman" w:cs="Times New Roman"/>
          <w:sz w:val="22"/>
          <w:szCs w:val="22"/>
          <w:position w:val="12"/>
        </w:rPr>
        <w:t>OLAP</w:t>
      </w:r>
      <w:r>
        <w:rPr>
          <w:rFonts w:ascii="Times New Roman" w:hAnsi="Times New Roman" w:eastAsia="Times New Roman" w:cs="Times New Roman"/>
          <w:sz w:val="22"/>
          <w:szCs w:val="22"/>
          <w:spacing w:val="1"/>
          <w:position w:val="12"/>
        </w:rPr>
        <w:t xml:space="preserve"> </w:t>
      </w:r>
      <w:r>
        <w:rPr>
          <w:rFonts w:ascii="SimSun" w:hAnsi="SimSun" w:eastAsia="SimSun" w:cs="SimSun"/>
          <w:sz w:val="22"/>
          <w:szCs w:val="22"/>
          <w:spacing w:val="1"/>
          <w:position w:val="12"/>
        </w:rPr>
        <w:t>两种场</w:t>
      </w:r>
    </w:p>
    <w:p>
      <w:pPr>
        <w:spacing w:before="1" w:line="218" w:lineRule="auto"/>
        <w:rPr>
          <w:rFonts w:ascii="SimSun" w:hAnsi="SimSun" w:eastAsia="SimSun" w:cs="SimSun"/>
          <w:sz w:val="22"/>
          <w:szCs w:val="22"/>
        </w:rPr>
      </w:pPr>
      <w:r>
        <w:rPr>
          <w:rFonts w:ascii="SimSun" w:hAnsi="SimSun" w:eastAsia="SimSun" w:cs="SimSun"/>
          <w:sz w:val="22"/>
          <w:szCs w:val="22"/>
          <w:spacing w:val="-6"/>
        </w:rPr>
        <w:t>景。根据业务的需求，可能需要结合分布式数据库技术。</w:t>
      </w:r>
    </w:p>
    <w:p>
      <w:pPr>
        <w:ind w:right="466" w:firstLine="449"/>
        <w:spacing w:before="301" w:line="277" w:lineRule="auto"/>
        <w:jc w:val="both"/>
        <w:rPr>
          <w:rFonts w:ascii="SimSun" w:hAnsi="SimSun" w:eastAsia="SimSun" w:cs="SimSun"/>
          <w:sz w:val="22"/>
          <w:szCs w:val="22"/>
        </w:rPr>
      </w:pPr>
      <w:r>
        <w:rPr>
          <w:rFonts w:ascii="SimSun" w:hAnsi="SimSun" w:eastAsia="SimSun" w:cs="SimSun"/>
          <w:sz w:val="22"/>
          <w:szCs w:val="22"/>
        </w:rPr>
        <w:t>与交易相关的业务场景中，最常见的数据模型方案是定义实体关系模</w:t>
      </w:r>
      <w:r>
        <w:rPr>
          <w:rFonts w:ascii="SimSun" w:hAnsi="SimSun" w:eastAsia="SimSun" w:cs="SimSun"/>
          <w:sz w:val="22"/>
          <w:szCs w:val="22"/>
          <w:spacing w:val="8"/>
        </w:rPr>
        <w:t xml:space="preserve"> </w:t>
      </w:r>
      <w:r>
        <w:rPr>
          <w:rFonts w:ascii="SimSun" w:hAnsi="SimSun" w:eastAsia="SimSun" w:cs="SimSun"/>
          <w:sz w:val="22"/>
          <w:szCs w:val="22"/>
        </w:rPr>
        <w:t>型，如果对扩展性有要求，则可结合分布式数据库技术形成方案。数据模</w:t>
      </w:r>
      <w:r>
        <w:rPr>
          <w:rFonts w:ascii="SimSun" w:hAnsi="SimSun" w:eastAsia="SimSun" w:cs="SimSun"/>
          <w:sz w:val="22"/>
          <w:szCs w:val="22"/>
          <w:spacing w:val="18"/>
        </w:rPr>
        <w:t xml:space="preserve"> </w:t>
      </w:r>
      <w:r>
        <w:rPr>
          <w:rFonts w:ascii="SimSun" w:hAnsi="SimSun" w:eastAsia="SimSun" w:cs="SimSun"/>
          <w:sz w:val="22"/>
          <w:szCs w:val="22"/>
          <w:spacing w:val="-1"/>
        </w:rPr>
        <w:t>型的第一个职责是明确数据的业务规范，为业务数据化和数据中台建设做</w:t>
      </w:r>
    </w:p>
    <w:p>
      <w:pPr>
        <w:spacing w:before="179" w:line="219" w:lineRule="auto"/>
        <w:rPr>
          <w:rFonts w:ascii="SimSun" w:hAnsi="SimSun" w:eastAsia="SimSun" w:cs="SimSun"/>
          <w:sz w:val="22"/>
          <w:szCs w:val="22"/>
        </w:rPr>
      </w:pPr>
      <w:r>
        <w:rPr>
          <w:rFonts w:ascii="SimSun" w:hAnsi="SimSun" w:eastAsia="SimSun" w:cs="SimSun"/>
          <w:sz w:val="22"/>
          <w:szCs w:val="22"/>
          <w:spacing w:val="-8"/>
        </w:rPr>
        <w:t>好基础准备工作。</w:t>
      </w:r>
    </w:p>
    <w:p>
      <w:pPr>
        <w:ind w:left="449"/>
        <w:spacing w:before="287" w:line="221" w:lineRule="auto"/>
        <w:rPr>
          <w:rFonts w:ascii="SimHei" w:hAnsi="SimHei" w:eastAsia="SimHei" w:cs="SimHei"/>
          <w:sz w:val="22"/>
          <w:szCs w:val="22"/>
        </w:rPr>
      </w:pPr>
      <w:r>
        <w:rPr>
          <w:rFonts w:ascii="SimHei" w:hAnsi="SimHei" w:eastAsia="SimHei" w:cs="SimHei"/>
          <w:sz w:val="22"/>
          <w:szCs w:val="22"/>
          <w:spacing w:val="-7"/>
        </w:rPr>
        <w:t>维度三：服务能力</w:t>
      </w:r>
    </w:p>
    <w:p>
      <w:pPr>
        <w:ind w:left="449"/>
        <w:spacing w:before="249" w:line="498" w:lineRule="exact"/>
        <w:rPr>
          <w:rFonts w:ascii="SimSun" w:hAnsi="SimSun" w:eastAsia="SimSun" w:cs="SimSun"/>
          <w:sz w:val="22"/>
          <w:szCs w:val="22"/>
        </w:rPr>
      </w:pPr>
      <w:r>
        <w:rPr>
          <w:rFonts w:ascii="SimSun" w:hAnsi="SimSun" w:eastAsia="SimSun" w:cs="SimSun"/>
          <w:sz w:val="22"/>
          <w:szCs w:val="22"/>
          <w:position w:val="21"/>
        </w:rPr>
        <w:t>服务能力是中台业务能力对外的服务契约，外部系统通过接入中台的</w:t>
      </w:r>
    </w:p>
    <w:p>
      <w:pPr>
        <w:spacing w:line="219" w:lineRule="auto"/>
        <w:rPr>
          <w:rFonts w:ascii="SimSun" w:hAnsi="SimSun" w:eastAsia="SimSun" w:cs="SimSun"/>
          <w:sz w:val="17"/>
          <w:szCs w:val="17"/>
        </w:rPr>
      </w:pPr>
      <w:r>
        <w:rPr>
          <w:rFonts w:ascii="SimSun" w:hAnsi="SimSun" w:eastAsia="SimSun" w:cs="SimSun"/>
          <w:sz w:val="17"/>
          <w:szCs w:val="17"/>
          <w:spacing w:val="-11"/>
        </w:rPr>
        <w:t>服</w:t>
      </w:r>
      <w:r>
        <w:rPr>
          <w:rFonts w:ascii="SimSun" w:hAnsi="SimSun" w:eastAsia="SimSun" w:cs="SimSun"/>
          <w:sz w:val="17"/>
          <w:szCs w:val="17"/>
          <w:spacing w:val="-8"/>
        </w:rPr>
        <w:t xml:space="preserve"> </w:t>
      </w:r>
      <w:r>
        <w:rPr>
          <w:rFonts w:ascii="SimSun" w:hAnsi="SimSun" w:eastAsia="SimSun" w:cs="SimSun"/>
          <w:sz w:val="17"/>
          <w:szCs w:val="17"/>
          <w:spacing w:val="-11"/>
        </w:rPr>
        <w:t>务</w:t>
      </w:r>
      <w:r>
        <w:rPr>
          <w:rFonts w:ascii="SimSun" w:hAnsi="SimSun" w:eastAsia="SimSun" w:cs="SimSun"/>
          <w:sz w:val="17"/>
          <w:szCs w:val="17"/>
          <w:spacing w:val="-26"/>
        </w:rPr>
        <w:t xml:space="preserve"> </w:t>
      </w:r>
      <w:r>
        <w:rPr>
          <w:rFonts w:ascii="SimSun" w:hAnsi="SimSun" w:eastAsia="SimSun" w:cs="SimSun"/>
          <w:sz w:val="17"/>
          <w:szCs w:val="17"/>
          <w:spacing w:val="-11"/>
        </w:rPr>
        <w:t>来</w:t>
      </w:r>
      <w:r>
        <w:rPr>
          <w:rFonts w:ascii="SimSun" w:hAnsi="SimSun" w:eastAsia="SimSun" w:cs="SimSun"/>
          <w:sz w:val="17"/>
          <w:szCs w:val="17"/>
          <w:spacing w:val="-26"/>
        </w:rPr>
        <w:t xml:space="preserve"> </w:t>
      </w:r>
      <w:r>
        <w:rPr>
          <w:rFonts w:ascii="SimSun" w:hAnsi="SimSun" w:eastAsia="SimSun" w:cs="SimSun"/>
          <w:sz w:val="17"/>
          <w:szCs w:val="17"/>
          <w:spacing w:val="-11"/>
        </w:rPr>
        <w:t>使</w:t>
      </w:r>
      <w:r>
        <w:rPr>
          <w:rFonts w:ascii="SimSun" w:hAnsi="SimSun" w:eastAsia="SimSun" w:cs="SimSun"/>
          <w:sz w:val="17"/>
          <w:szCs w:val="17"/>
          <w:spacing w:val="-25"/>
        </w:rPr>
        <w:t xml:space="preserve"> </w:t>
      </w:r>
      <w:r>
        <w:rPr>
          <w:rFonts w:ascii="SimSun" w:hAnsi="SimSun" w:eastAsia="SimSun" w:cs="SimSun"/>
          <w:sz w:val="17"/>
          <w:szCs w:val="17"/>
          <w:spacing w:val="-11"/>
        </w:rPr>
        <w:t>用 中 台 。</w:t>
      </w:r>
      <w:r>
        <w:rPr>
          <w:rFonts w:ascii="SimSun" w:hAnsi="SimSun" w:eastAsia="SimSun" w:cs="SimSun"/>
          <w:sz w:val="17"/>
          <w:szCs w:val="17"/>
          <w:spacing w:val="-27"/>
        </w:rPr>
        <w:t xml:space="preserve"> </w:t>
      </w:r>
      <w:r>
        <w:rPr>
          <w:rFonts w:ascii="SimSun" w:hAnsi="SimSun" w:eastAsia="SimSun" w:cs="SimSun"/>
          <w:sz w:val="17"/>
          <w:szCs w:val="17"/>
          <w:spacing w:val="-11"/>
        </w:rPr>
        <w:t>服</w:t>
      </w:r>
      <w:r>
        <w:rPr>
          <w:rFonts w:ascii="SimSun" w:hAnsi="SimSun" w:eastAsia="SimSun" w:cs="SimSun"/>
          <w:sz w:val="17"/>
          <w:szCs w:val="17"/>
          <w:spacing w:val="-25"/>
        </w:rPr>
        <w:t xml:space="preserve"> </w:t>
      </w:r>
      <w:r>
        <w:rPr>
          <w:rFonts w:ascii="SimSun" w:hAnsi="SimSun" w:eastAsia="SimSun" w:cs="SimSun"/>
          <w:sz w:val="17"/>
          <w:szCs w:val="17"/>
          <w:spacing w:val="-11"/>
        </w:rPr>
        <w:t>务</w:t>
      </w:r>
      <w:r>
        <w:rPr>
          <w:rFonts w:ascii="SimSun" w:hAnsi="SimSun" w:eastAsia="SimSun" w:cs="SimSun"/>
          <w:sz w:val="17"/>
          <w:szCs w:val="17"/>
          <w:spacing w:val="-24"/>
        </w:rPr>
        <w:t xml:space="preserve"> </w:t>
      </w:r>
      <w:r>
        <w:rPr>
          <w:rFonts w:ascii="SimSun" w:hAnsi="SimSun" w:eastAsia="SimSun" w:cs="SimSun"/>
          <w:sz w:val="17"/>
          <w:szCs w:val="17"/>
          <w:spacing w:val="-11"/>
        </w:rPr>
        <w:t>列</w:t>
      </w:r>
      <w:r>
        <w:rPr>
          <w:rFonts w:ascii="SimSun" w:hAnsi="SimSun" w:eastAsia="SimSun" w:cs="SimSun"/>
          <w:sz w:val="17"/>
          <w:szCs w:val="17"/>
          <w:spacing w:val="-27"/>
        </w:rPr>
        <w:t xml:space="preserve"> </w:t>
      </w:r>
      <w:r>
        <w:rPr>
          <w:rFonts w:ascii="SimSun" w:hAnsi="SimSun" w:eastAsia="SimSun" w:cs="SimSun"/>
          <w:sz w:val="17"/>
          <w:szCs w:val="17"/>
          <w:spacing w:val="-11"/>
        </w:rPr>
        <w:t>表</w:t>
      </w:r>
      <w:r>
        <w:rPr>
          <w:rFonts w:ascii="SimSun" w:hAnsi="SimSun" w:eastAsia="SimSun" w:cs="SimSun"/>
          <w:sz w:val="17"/>
          <w:szCs w:val="17"/>
          <w:spacing w:val="-27"/>
        </w:rPr>
        <w:t xml:space="preserve"> </w:t>
      </w:r>
      <w:r>
        <w:rPr>
          <w:rFonts w:ascii="SimSun" w:hAnsi="SimSun" w:eastAsia="SimSun" w:cs="SimSun"/>
          <w:sz w:val="17"/>
          <w:szCs w:val="17"/>
          <w:spacing w:val="-11"/>
        </w:rPr>
        <w:t>包</w:t>
      </w:r>
      <w:r>
        <w:rPr>
          <w:rFonts w:ascii="SimSun" w:hAnsi="SimSun" w:eastAsia="SimSun" w:cs="SimSun"/>
          <w:sz w:val="17"/>
          <w:szCs w:val="17"/>
          <w:spacing w:val="-26"/>
        </w:rPr>
        <w:t xml:space="preserve"> </w:t>
      </w:r>
      <w:r>
        <w:rPr>
          <w:rFonts w:ascii="SimSun" w:hAnsi="SimSun" w:eastAsia="SimSun" w:cs="SimSun"/>
          <w:sz w:val="17"/>
          <w:szCs w:val="17"/>
          <w:spacing w:val="-11"/>
        </w:rPr>
        <w:t>括</w:t>
      </w:r>
      <w:r>
        <w:rPr>
          <w:rFonts w:ascii="SimSun" w:hAnsi="SimSun" w:eastAsia="SimSun" w:cs="SimSun"/>
          <w:sz w:val="17"/>
          <w:szCs w:val="17"/>
          <w:spacing w:val="-27"/>
        </w:rPr>
        <w:t xml:space="preserve"> </w:t>
      </w:r>
      <w:r>
        <w:rPr>
          <w:rFonts w:ascii="SimSun" w:hAnsi="SimSun" w:eastAsia="SimSun" w:cs="SimSun"/>
          <w:sz w:val="17"/>
          <w:szCs w:val="17"/>
          <w:spacing w:val="-11"/>
        </w:rPr>
        <w:t>两</w:t>
      </w:r>
      <w:r>
        <w:rPr>
          <w:rFonts w:ascii="SimSun" w:hAnsi="SimSun" w:eastAsia="SimSun" w:cs="SimSun"/>
          <w:sz w:val="17"/>
          <w:szCs w:val="17"/>
          <w:spacing w:val="-24"/>
        </w:rPr>
        <w:t xml:space="preserve"> </w:t>
      </w:r>
      <w:r>
        <w:rPr>
          <w:rFonts w:ascii="SimSun" w:hAnsi="SimSun" w:eastAsia="SimSun" w:cs="SimSun"/>
          <w:sz w:val="17"/>
          <w:szCs w:val="17"/>
          <w:spacing w:val="-11"/>
        </w:rPr>
        <w:t>部</w:t>
      </w:r>
      <w:r>
        <w:rPr>
          <w:rFonts w:ascii="SimSun" w:hAnsi="SimSun" w:eastAsia="SimSun" w:cs="SimSun"/>
          <w:sz w:val="17"/>
          <w:szCs w:val="17"/>
          <w:spacing w:val="-25"/>
        </w:rPr>
        <w:t xml:space="preserve"> </w:t>
      </w:r>
      <w:r>
        <w:rPr>
          <w:rFonts w:ascii="SimSun" w:hAnsi="SimSun" w:eastAsia="SimSun" w:cs="SimSun"/>
          <w:sz w:val="17"/>
          <w:szCs w:val="17"/>
          <w:spacing w:val="-11"/>
        </w:rPr>
        <w:t>分 ：</w:t>
      </w:r>
      <w:r>
        <w:rPr>
          <w:rFonts w:ascii="SimSun" w:hAnsi="SimSun" w:eastAsia="SimSun" w:cs="SimSun"/>
          <w:sz w:val="17"/>
          <w:szCs w:val="17"/>
          <w:spacing w:val="-27"/>
        </w:rPr>
        <w:t xml:space="preserve"> </w:t>
      </w:r>
      <w:r>
        <w:rPr>
          <w:rFonts w:ascii="SimSun" w:hAnsi="SimSun" w:eastAsia="SimSun" w:cs="SimSun"/>
          <w:sz w:val="17"/>
          <w:szCs w:val="17"/>
          <w:spacing w:val="-11"/>
        </w:rPr>
        <w:t>第</w:t>
      </w:r>
      <w:r>
        <w:rPr>
          <w:rFonts w:ascii="SimSun" w:hAnsi="SimSun" w:eastAsia="SimSun" w:cs="SimSun"/>
          <w:sz w:val="17"/>
          <w:szCs w:val="17"/>
          <w:spacing w:val="-24"/>
        </w:rPr>
        <w:t xml:space="preserve"> </w:t>
      </w:r>
      <w:r>
        <w:rPr>
          <w:rFonts w:ascii="SimSun" w:hAnsi="SimSun" w:eastAsia="SimSun" w:cs="SimSun"/>
          <w:sz w:val="17"/>
          <w:szCs w:val="17"/>
          <w:spacing w:val="-11"/>
        </w:rPr>
        <w:t>一</w:t>
      </w:r>
      <w:r>
        <w:rPr>
          <w:rFonts w:ascii="SimSun" w:hAnsi="SimSun" w:eastAsia="SimSun" w:cs="SimSun"/>
          <w:sz w:val="17"/>
          <w:szCs w:val="17"/>
          <w:spacing w:val="-25"/>
        </w:rPr>
        <w:t xml:space="preserve"> </w:t>
      </w:r>
      <w:r>
        <w:rPr>
          <w:rFonts w:ascii="SimSun" w:hAnsi="SimSun" w:eastAsia="SimSun" w:cs="SimSun"/>
          <w:sz w:val="17"/>
          <w:szCs w:val="17"/>
          <w:spacing w:val="-11"/>
        </w:rPr>
        <w:t>部</w:t>
      </w:r>
      <w:r>
        <w:rPr>
          <w:rFonts w:ascii="SimSun" w:hAnsi="SimSun" w:eastAsia="SimSun" w:cs="SimSun"/>
          <w:sz w:val="17"/>
          <w:szCs w:val="17"/>
          <w:spacing w:val="-24"/>
        </w:rPr>
        <w:t xml:space="preserve"> </w:t>
      </w:r>
      <w:r>
        <w:rPr>
          <w:rFonts w:ascii="SimSun" w:hAnsi="SimSun" w:eastAsia="SimSun" w:cs="SimSun"/>
          <w:sz w:val="17"/>
          <w:szCs w:val="17"/>
          <w:spacing w:val="-11"/>
        </w:rPr>
        <w:t>分</w:t>
      </w:r>
      <w:r>
        <w:rPr>
          <w:rFonts w:ascii="SimSun" w:hAnsi="SimSun" w:eastAsia="SimSun" w:cs="SimSun"/>
          <w:sz w:val="17"/>
          <w:szCs w:val="17"/>
          <w:spacing w:val="-24"/>
        </w:rPr>
        <w:t xml:space="preserve"> </w:t>
      </w:r>
      <w:r>
        <w:rPr>
          <w:rFonts w:ascii="SimSun" w:hAnsi="SimSun" w:eastAsia="SimSun" w:cs="SimSun"/>
          <w:sz w:val="17"/>
          <w:szCs w:val="17"/>
          <w:spacing w:val="-11"/>
        </w:rPr>
        <w:t>是</w:t>
      </w:r>
      <w:r>
        <w:rPr>
          <w:rFonts w:ascii="SimSun" w:hAnsi="SimSun" w:eastAsia="SimSun" w:cs="SimSun"/>
          <w:sz w:val="17"/>
          <w:szCs w:val="17"/>
          <w:spacing w:val="-27"/>
        </w:rPr>
        <w:t xml:space="preserve"> </w:t>
      </w:r>
      <w:r>
        <w:rPr>
          <w:rFonts w:ascii="SimSun" w:hAnsi="SimSun" w:eastAsia="SimSun" w:cs="SimSun"/>
          <w:sz w:val="17"/>
          <w:szCs w:val="17"/>
          <w:spacing w:val="-11"/>
        </w:rPr>
        <w:t>针</w:t>
      </w:r>
      <w:r>
        <w:rPr>
          <w:rFonts w:ascii="SimSun" w:hAnsi="SimSun" w:eastAsia="SimSun" w:cs="SimSun"/>
          <w:sz w:val="17"/>
          <w:szCs w:val="17"/>
          <w:spacing w:val="-27"/>
        </w:rPr>
        <w:t xml:space="preserve"> </w:t>
      </w:r>
      <w:r>
        <w:rPr>
          <w:rFonts w:ascii="SimSun" w:hAnsi="SimSun" w:eastAsia="SimSun" w:cs="SimSun"/>
          <w:sz w:val="17"/>
          <w:szCs w:val="17"/>
          <w:spacing w:val="-11"/>
        </w:rPr>
        <w:t>对 中</w:t>
      </w:r>
      <w:r>
        <w:rPr>
          <w:rFonts w:ascii="SimSun" w:hAnsi="SimSun" w:eastAsia="SimSun" w:cs="SimSun"/>
          <w:sz w:val="17"/>
          <w:szCs w:val="17"/>
          <w:spacing w:val="-21"/>
        </w:rPr>
        <w:t xml:space="preserve"> </w:t>
      </w:r>
      <w:r>
        <w:rPr>
          <w:rFonts w:ascii="SimSun" w:hAnsi="SimSun" w:eastAsia="SimSun" w:cs="SimSun"/>
          <w:sz w:val="17"/>
          <w:szCs w:val="17"/>
          <w:spacing w:val="-11"/>
        </w:rPr>
        <w:t>心</w:t>
      </w:r>
      <w:r>
        <w:rPr>
          <w:rFonts w:ascii="SimSun" w:hAnsi="SimSun" w:eastAsia="SimSun" w:cs="SimSun"/>
          <w:sz w:val="17"/>
          <w:szCs w:val="17"/>
          <w:spacing w:val="-13"/>
        </w:rPr>
        <w:t xml:space="preserve"> </w:t>
      </w:r>
      <w:r>
        <w:rPr>
          <w:rFonts w:ascii="SimSun" w:hAnsi="SimSun" w:eastAsia="SimSun" w:cs="SimSun"/>
          <w:sz w:val="17"/>
          <w:szCs w:val="17"/>
          <w:spacing w:val="-11"/>
        </w:rPr>
        <w:t>的</w:t>
      </w:r>
      <w:r>
        <w:rPr>
          <w:rFonts w:ascii="SimSun" w:hAnsi="SimSun" w:eastAsia="SimSun" w:cs="SimSun"/>
          <w:sz w:val="17"/>
          <w:szCs w:val="17"/>
          <w:spacing w:val="-23"/>
        </w:rPr>
        <w:t xml:space="preserve"> </w:t>
      </w:r>
      <w:r>
        <w:rPr>
          <w:rFonts w:ascii="SimSun" w:hAnsi="SimSun" w:eastAsia="SimSun" w:cs="SimSun"/>
          <w:sz w:val="17"/>
          <w:szCs w:val="17"/>
          <w:spacing w:val="-11"/>
        </w:rPr>
        <w:t>外</w:t>
      </w:r>
      <w:r>
        <w:rPr>
          <w:rFonts w:ascii="SimSun" w:hAnsi="SimSun" w:eastAsia="SimSun" w:cs="SimSun"/>
          <w:sz w:val="17"/>
          <w:szCs w:val="17"/>
          <w:spacing w:val="-25"/>
        </w:rPr>
        <w:t xml:space="preserve"> </w:t>
      </w:r>
      <w:r>
        <w:rPr>
          <w:rFonts w:ascii="SimSun" w:hAnsi="SimSun" w:eastAsia="SimSun" w:cs="SimSun"/>
          <w:sz w:val="17"/>
          <w:szCs w:val="17"/>
          <w:spacing w:val="-11"/>
        </w:rPr>
        <w:t>部</w:t>
      </w:r>
      <w:r>
        <w:rPr>
          <w:rFonts w:ascii="SimSun" w:hAnsi="SimSun" w:eastAsia="SimSun" w:cs="SimSun"/>
          <w:sz w:val="17"/>
          <w:szCs w:val="17"/>
          <w:spacing w:val="-26"/>
        </w:rPr>
        <w:t xml:space="preserve"> </w:t>
      </w:r>
      <w:r>
        <w:rPr>
          <w:rFonts w:ascii="SimSun" w:hAnsi="SimSun" w:eastAsia="SimSun" w:cs="SimSun"/>
          <w:sz w:val="17"/>
          <w:szCs w:val="17"/>
          <w:spacing w:val="-11"/>
        </w:rPr>
        <w:t>用</w:t>
      </w:r>
      <w:r>
        <w:rPr>
          <w:rFonts w:ascii="SimSun" w:hAnsi="SimSun" w:eastAsia="SimSun" w:cs="SimSun"/>
          <w:sz w:val="17"/>
          <w:szCs w:val="17"/>
          <w:spacing w:val="-26"/>
        </w:rPr>
        <w:t xml:space="preserve"> </w:t>
      </w:r>
      <w:r>
        <w:rPr>
          <w:rFonts w:ascii="SimSun" w:hAnsi="SimSun" w:eastAsia="SimSun" w:cs="SimSun"/>
          <w:sz w:val="17"/>
          <w:szCs w:val="17"/>
          <w:spacing w:val="-11"/>
        </w:rPr>
        <w:t>户</w:t>
      </w:r>
    </w:p>
    <w:p>
      <w:pPr>
        <w:spacing w:line="219" w:lineRule="auto"/>
        <w:sectPr>
          <w:pgSz w:w="8370" w:h="13250"/>
          <w:pgMar w:top="400" w:right="274" w:bottom="400" w:left="569" w:header="0" w:footer="0" w:gutter="0"/>
        </w:sectPr>
        <w:rPr>
          <w:rFonts w:ascii="SimSun" w:hAnsi="SimSun" w:eastAsia="SimSun" w:cs="SimSun"/>
          <w:sz w:val="17"/>
          <w:szCs w:val="17"/>
        </w:rPr>
      </w:pPr>
    </w:p>
    <w:p>
      <w:pPr>
        <w:spacing w:before="194" w:line="219" w:lineRule="auto"/>
        <w:rPr>
          <w:rFonts w:ascii="SimSun" w:hAnsi="SimSun" w:eastAsia="SimSun" w:cs="SimSun"/>
          <w:sz w:val="16"/>
          <w:szCs w:val="16"/>
        </w:rPr>
      </w:pPr>
      <w:r>
        <w:rPr>
          <w:rFonts w:ascii="SimSun" w:hAnsi="SimSun" w:eastAsia="SimSun" w:cs="SimSun"/>
          <w:sz w:val="16"/>
          <w:szCs w:val="16"/>
          <w:spacing w:val="-8"/>
        </w:rPr>
        <w:t>136</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35"/>
        </w:rPr>
        <w:t xml:space="preserve"> </w:t>
      </w:r>
      <w:r>
        <w:rPr>
          <w:rFonts w:ascii="SimSun" w:hAnsi="SimSun" w:eastAsia="SimSun" w:cs="SimSun"/>
          <w:sz w:val="16"/>
          <w:szCs w:val="16"/>
          <w:u w:val="single" w:color="auto"/>
        </w:rPr>
        <w:t xml:space="preserve">                                               </w:t>
      </w:r>
    </w:p>
    <w:p>
      <w:pPr>
        <w:pStyle w:val="BodyText"/>
        <w:spacing w:line="334" w:lineRule="auto"/>
        <w:rPr/>
      </w:pPr>
      <w:r/>
    </w:p>
    <w:p>
      <w:pPr>
        <w:pStyle w:val="BodyText"/>
        <w:spacing w:line="335" w:lineRule="auto"/>
        <w:rPr/>
      </w:pPr>
      <w:r/>
    </w:p>
    <w:p>
      <w:pPr>
        <w:ind w:left="509" w:right="10"/>
        <w:spacing w:before="71" w:line="330" w:lineRule="auto"/>
        <w:jc w:val="both"/>
        <w:rPr>
          <w:rFonts w:ascii="SimSun" w:hAnsi="SimSun" w:eastAsia="SimSun" w:cs="SimSun"/>
          <w:sz w:val="22"/>
          <w:szCs w:val="22"/>
        </w:rPr>
      </w:pPr>
      <w:r>
        <w:rPr>
          <w:rFonts w:ascii="SimSun" w:hAnsi="SimSun" w:eastAsia="SimSun" w:cs="SimSun"/>
          <w:sz w:val="22"/>
          <w:szCs w:val="22"/>
        </w:rPr>
        <w:t>部分，这部分要明确服务的接口契约，包括</w:t>
      </w:r>
      <w:r>
        <w:rPr>
          <w:rFonts w:ascii="SimSun" w:hAnsi="SimSun" w:eastAsia="SimSun" w:cs="SimSun"/>
          <w:sz w:val="22"/>
          <w:szCs w:val="22"/>
          <w:spacing w:val="-1"/>
        </w:rPr>
        <w:t>使用的通信协议、安全鉴权方</w:t>
      </w:r>
      <w:r>
        <w:rPr>
          <w:rFonts w:ascii="SimSun" w:hAnsi="SimSun" w:eastAsia="SimSun" w:cs="SimSun"/>
          <w:sz w:val="22"/>
          <w:szCs w:val="22"/>
        </w:rPr>
        <w:t xml:space="preserve">  </w:t>
      </w:r>
      <w:r>
        <w:rPr>
          <w:rFonts w:ascii="SimSun" w:hAnsi="SimSun" w:eastAsia="SimSun" w:cs="SimSun"/>
          <w:sz w:val="22"/>
          <w:szCs w:val="22"/>
          <w:spacing w:val="-4"/>
        </w:rPr>
        <w:t>案、服务的请求报文和响应报文、服务的具体业务含义</w:t>
      </w:r>
      <w:r>
        <w:rPr>
          <w:rFonts w:ascii="SimSun" w:hAnsi="SimSun" w:eastAsia="SimSun" w:cs="SimSun"/>
          <w:sz w:val="22"/>
          <w:szCs w:val="22"/>
          <w:spacing w:val="-5"/>
        </w:rPr>
        <w:t>以及调用的上下文、</w:t>
      </w:r>
      <w:r>
        <w:rPr>
          <w:rFonts w:ascii="SimSun" w:hAnsi="SimSun" w:eastAsia="SimSun" w:cs="SimSun"/>
          <w:sz w:val="22"/>
          <w:szCs w:val="22"/>
        </w:rPr>
        <w:t xml:space="preserve"> </w:t>
      </w:r>
      <w:r>
        <w:rPr>
          <w:rFonts w:ascii="SimSun" w:hAnsi="SimSun" w:eastAsia="SimSun" w:cs="SimSun"/>
          <w:sz w:val="22"/>
          <w:szCs w:val="22"/>
        </w:rPr>
        <w:t>异常情况等；第二部分是服务的开发实现，这</w:t>
      </w:r>
      <w:r>
        <w:rPr>
          <w:rFonts w:ascii="SimSun" w:hAnsi="SimSun" w:eastAsia="SimSun" w:cs="SimSun"/>
          <w:sz w:val="22"/>
          <w:szCs w:val="22"/>
          <w:spacing w:val="-1"/>
        </w:rPr>
        <w:t>部分内容需要设计者画出服</w:t>
      </w:r>
    </w:p>
    <w:p>
      <w:pPr>
        <w:ind w:left="509"/>
        <w:spacing w:line="219" w:lineRule="auto"/>
        <w:rPr>
          <w:rFonts w:ascii="SimSun" w:hAnsi="SimSun" w:eastAsia="SimSun" w:cs="SimSun"/>
          <w:sz w:val="22"/>
          <w:szCs w:val="22"/>
        </w:rPr>
      </w:pPr>
      <w:r>
        <w:rPr>
          <w:rFonts w:ascii="SimSun" w:hAnsi="SimSun" w:eastAsia="SimSun" w:cs="SimSun"/>
          <w:sz w:val="22"/>
          <w:szCs w:val="22"/>
          <w:spacing w:val="-7"/>
        </w:rPr>
        <w:t>务的业务流程、业务边界、异常处理等。</w:t>
      </w:r>
    </w:p>
    <w:p>
      <w:pPr>
        <w:ind w:left="509" w:firstLine="433"/>
        <w:spacing w:before="281" w:line="320" w:lineRule="auto"/>
        <w:jc w:val="both"/>
        <w:rPr>
          <w:rFonts w:ascii="SimSun" w:hAnsi="SimSun" w:eastAsia="SimSun" w:cs="SimSun"/>
          <w:sz w:val="22"/>
          <w:szCs w:val="22"/>
        </w:rPr>
      </w:pPr>
      <w:r>
        <w:rPr>
          <w:rFonts w:ascii="SimHei" w:hAnsi="SimHei" w:eastAsia="SimHei" w:cs="SimHei"/>
          <w:sz w:val="22"/>
          <w:szCs w:val="22"/>
          <w:b/>
          <w:bCs/>
          <w:spacing w:val="-5"/>
        </w:rPr>
        <w:t>模型推演验证。</w:t>
      </w:r>
      <w:r>
        <w:rPr>
          <w:rFonts w:ascii="SimSun" w:hAnsi="SimSun" w:eastAsia="SimSun" w:cs="SimSun"/>
          <w:sz w:val="22"/>
          <w:szCs w:val="22"/>
          <w:spacing w:val="-5"/>
        </w:rPr>
        <w:t>上面已经完成了中台的设计，在进入具体的开发之前，</w:t>
      </w:r>
      <w:r>
        <w:rPr>
          <w:rFonts w:ascii="SimSun" w:hAnsi="SimSun" w:eastAsia="SimSun" w:cs="SimSun"/>
          <w:sz w:val="22"/>
          <w:szCs w:val="22"/>
          <w:spacing w:val="15"/>
        </w:rPr>
        <w:t xml:space="preserve"> </w:t>
      </w:r>
      <w:r>
        <w:rPr>
          <w:rFonts w:ascii="SimSun" w:hAnsi="SimSun" w:eastAsia="SimSun" w:cs="SimSun"/>
          <w:sz w:val="22"/>
          <w:szCs w:val="22"/>
        </w:rPr>
        <w:t>为了保证设计的中台模型能满足真实的业务</w:t>
      </w:r>
      <w:r>
        <w:rPr>
          <w:rFonts w:ascii="SimSun" w:hAnsi="SimSun" w:eastAsia="SimSun" w:cs="SimSun"/>
          <w:sz w:val="22"/>
          <w:szCs w:val="22"/>
          <w:spacing w:val="-1"/>
        </w:rPr>
        <w:t>场景，最好将中台的服务放入</w:t>
      </w:r>
      <w:r>
        <w:rPr>
          <w:rFonts w:ascii="SimSun" w:hAnsi="SimSun" w:eastAsia="SimSun" w:cs="SimSun"/>
          <w:sz w:val="22"/>
          <w:szCs w:val="22"/>
        </w:rPr>
        <w:t xml:space="preserve">  </w:t>
      </w:r>
      <w:r>
        <w:rPr>
          <w:rFonts w:ascii="SimSun" w:hAnsi="SimSun" w:eastAsia="SimSun" w:cs="SimSun"/>
          <w:sz w:val="22"/>
          <w:szCs w:val="22"/>
          <w:spacing w:val="6"/>
        </w:rPr>
        <w:t>具体的业务流程中进行验证，也可以基于服务的</w:t>
      </w:r>
      <w:r>
        <w:rPr>
          <w:rFonts w:ascii="Times New Roman" w:hAnsi="Times New Roman" w:eastAsia="Times New Roman" w:cs="Times New Roman"/>
          <w:sz w:val="22"/>
          <w:szCs w:val="22"/>
        </w:rPr>
        <w:t>mock</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实现来进行验证。</w:t>
      </w:r>
      <w:r>
        <w:rPr>
          <w:rFonts w:ascii="SimSun" w:hAnsi="SimSun" w:eastAsia="SimSun" w:cs="SimSun"/>
          <w:sz w:val="22"/>
          <w:szCs w:val="22"/>
          <w:spacing w:val="15"/>
        </w:rPr>
        <w:t xml:space="preserve"> </w:t>
      </w:r>
      <w:r>
        <w:rPr>
          <w:rFonts w:ascii="SimSun" w:hAnsi="SimSun" w:eastAsia="SimSun" w:cs="SimSun"/>
          <w:sz w:val="22"/>
          <w:szCs w:val="22"/>
        </w:rPr>
        <w:t>这个过程可能比较烦琐，但是通过这个验证过程</w:t>
      </w:r>
      <w:r>
        <w:rPr>
          <w:rFonts w:ascii="SimSun" w:hAnsi="SimSun" w:eastAsia="SimSun" w:cs="SimSun"/>
          <w:sz w:val="22"/>
          <w:szCs w:val="22"/>
          <w:spacing w:val="-1"/>
        </w:rPr>
        <w:t>，可以发现中台的业务模</w:t>
      </w:r>
      <w:r>
        <w:rPr>
          <w:rFonts w:ascii="SimSun" w:hAnsi="SimSun" w:eastAsia="SimSun" w:cs="SimSun"/>
          <w:sz w:val="22"/>
          <w:szCs w:val="22"/>
        </w:rPr>
        <w:t xml:space="preserve">  </w:t>
      </w:r>
      <w:r>
        <w:rPr>
          <w:rFonts w:ascii="SimSun" w:hAnsi="SimSun" w:eastAsia="SimSun" w:cs="SimSun"/>
          <w:sz w:val="22"/>
          <w:szCs w:val="22"/>
          <w:spacing w:val="-4"/>
        </w:rPr>
        <w:t>型抽象是否正确，使用是否方便，服务是否完整，发现</w:t>
      </w:r>
      <w:r>
        <w:rPr>
          <w:rFonts w:ascii="SimSun" w:hAnsi="SimSun" w:eastAsia="SimSun" w:cs="SimSun"/>
          <w:sz w:val="22"/>
          <w:szCs w:val="22"/>
          <w:spacing w:val="-5"/>
        </w:rPr>
        <w:t>设计中模型的问题，</w:t>
      </w:r>
      <w:r>
        <w:rPr>
          <w:rFonts w:ascii="SimSun" w:hAnsi="SimSun" w:eastAsia="SimSun" w:cs="SimSun"/>
          <w:sz w:val="22"/>
          <w:szCs w:val="22"/>
        </w:rPr>
        <w:t xml:space="preserve"> </w:t>
      </w:r>
      <w:r>
        <w:rPr>
          <w:rFonts w:ascii="SimSun" w:hAnsi="SimSun" w:eastAsia="SimSun" w:cs="SimSun"/>
          <w:sz w:val="22"/>
          <w:szCs w:val="22"/>
        </w:rPr>
        <w:t>再快速迭代修改。如果所有的业务场景都能通</w:t>
      </w:r>
      <w:r>
        <w:rPr>
          <w:rFonts w:ascii="SimSun" w:hAnsi="SimSun" w:eastAsia="SimSun" w:cs="SimSun"/>
          <w:sz w:val="22"/>
          <w:szCs w:val="22"/>
          <w:spacing w:val="-1"/>
        </w:rPr>
        <w:t>过这样的验证，那么中台的</w:t>
      </w:r>
    </w:p>
    <w:p>
      <w:pPr>
        <w:ind w:left="509"/>
        <w:spacing w:line="220" w:lineRule="auto"/>
        <w:rPr>
          <w:rFonts w:ascii="SimSun" w:hAnsi="SimSun" w:eastAsia="SimSun" w:cs="SimSun"/>
          <w:sz w:val="22"/>
          <w:szCs w:val="22"/>
        </w:rPr>
      </w:pPr>
      <w:r>
        <w:rPr>
          <w:rFonts w:ascii="SimSun" w:hAnsi="SimSun" w:eastAsia="SimSun" w:cs="SimSun"/>
          <w:sz w:val="22"/>
          <w:szCs w:val="22"/>
          <w:spacing w:val="-5"/>
        </w:rPr>
        <w:t>设计方案是可行的。</w:t>
      </w:r>
    </w:p>
    <w:p>
      <w:pPr>
        <w:pStyle w:val="BodyText"/>
        <w:spacing w:line="321" w:lineRule="auto"/>
        <w:rPr/>
      </w:pPr>
      <w:r/>
    </w:p>
    <w:p>
      <w:pPr>
        <w:ind w:left="943"/>
        <w:spacing w:before="71" w:line="220" w:lineRule="auto"/>
        <w:rPr>
          <w:rFonts w:ascii="SimSun" w:hAnsi="SimSun" w:eastAsia="SimSun" w:cs="SimSun"/>
          <w:sz w:val="22"/>
          <w:szCs w:val="22"/>
        </w:rPr>
      </w:pPr>
      <w:r>
        <w:rPr>
          <w:rFonts w:ascii="SimSun" w:hAnsi="SimSun" w:eastAsia="SimSun" w:cs="SimSun"/>
          <w:sz w:val="22"/>
          <w:szCs w:val="22"/>
          <w:b/>
          <w:bCs/>
          <w:spacing w:val="10"/>
        </w:rPr>
        <w:t>(4)开发实现</w:t>
      </w:r>
    </w:p>
    <w:p>
      <w:pPr>
        <w:ind w:left="509" w:right="10" w:firstLine="430"/>
        <w:spacing w:before="241" w:line="327" w:lineRule="auto"/>
        <w:jc w:val="both"/>
        <w:rPr>
          <w:rFonts w:ascii="Times New Roman" w:hAnsi="Times New Roman" w:eastAsia="Times New Roman" w:cs="Times New Roman"/>
          <w:sz w:val="22"/>
          <w:szCs w:val="22"/>
        </w:rPr>
      </w:pPr>
      <w:r>
        <w:rPr>
          <w:rFonts w:ascii="SimSun" w:hAnsi="SimSun" w:eastAsia="SimSun" w:cs="SimSun"/>
          <w:sz w:val="22"/>
          <w:szCs w:val="22"/>
          <w:spacing w:val="1"/>
        </w:rPr>
        <w:t>开发实现基于服务接口规范、数据模型和业务流程进</w:t>
      </w:r>
      <w:r>
        <w:rPr>
          <w:rFonts w:ascii="SimSun" w:hAnsi="SimSun" w:eastAsia="SimSun" w:cs="SimSun"/>
          <w:sz w:val="22"/>
          <w:szCs w:val="22"/>
        </w:rPr>
        <w:t>行，当数据模型 </w:t>
      </w:r>
      <w:r>
        <w:rPr>
          <w:rFonts w:ascii="SimSun" w:hAnsi="SimSun" w:eastAsia="SimSun" w:cs="SimSun"/>
          <w:sz w:val="22"/>
          <w:szCs w:val="22"/>
        </w:rPr>
        <w:t>和服务能力都具备后，开发者就能进行详细设计和</w:t>
      </w:r>
      <w:r>
        <w:rPr>
          <w:rFonts w:ascii="SimSun" w:hAnsi="SimSun" w:eastAsia="SimSun" w:cs="SimSun"/>
          <w:sz w:val="22"/>
          <w:szCs w:val="22"/>
          <w:spacing w:val="-1"/>
        </w:rPr>
        <w:t>开发了。这里并没有特 </w:t>
      </w:r>
      <w:r>
        <w:rPr>
          <w:rFonts w:ascii="SimSun" w:hAnsi="SimSun" w:eastAsia="SimSun" w:cs="SimSun"/>
          <w:sz w:val="22"/>
          <w:szCs w:val="22"/>
          <w:spacing w:val="-4"/>
        </w:rPr>
        <w:t>殊之处，但需要开发人员掌握分布式、服务化相关的一</w:t>
      </w:r>
      <w:r>
        <w:rPr>
          <w:rFonts w:ascii="SimSun" w:hAnsi="SimSun" w:eastAsia="SimSun" w:cs="SimSun"/>
          <w:sz w:val="22"/>
          <w:szCs w:val="22"/>
          <w:spacing w:val="-5"/>
        </w:rPr>
        <w:t>些开发原则和技术，</w:t>
      </w:r>
      <w:r>
        <w:rPr>
          <w:rFonts w:ascii="SimSun" w:hAnsi="SimSun" w:eastAsia="SimSun" w:cs="SimSun"/>
          <w:sz w:val="22"/>
          <w:szCs w:val="22"/>
        </w:rPr>
        <w:t xml:space="preserve"> </w:t>
      </w:r>
      <w:r>
        <w:rPr>
          <w:rFonts w:ascii="SimSun" w:hAnsi="SimSun" w:eastAsia="SimSun" w:cs="SimSun"/>
          <w:sz w:val="22"/>
          <w:szCs w:val="22"/>
        </w:rPr>
        <w:t>特别是在分布式体系下，引入了一些在传统一体化架构体系下不太关注的</w:t>
      </w:r>
      <w:r>
        <w:rPr>
          <w:rFonts w:ascii="SimSun" w:hAnsi="SimSun" w:eastAsia="SimSun" w:cs="SimSun"/>
          <w:sz w:val="22"/>
          <w:szCs w:val="22"/>
          <w:spacing w:val="16"/>
        </w:rPr>
        <w:t xml:space="preserve"> </w:t>
      </w:r>
      <w:r>
        <w:rPr>
          <w:rFonts w:ascii="SimSun" w:hAnsi="SimSun" w:eastAsia="SimSun" w:cs="SimSun"/>
          <w:sz w:val="22"/>
          <w:szCs w:val="22"/>
        </w:rPr>
        <w:t>技术原则，比如分布式事务、异步、幂等问题。相关技术可参考《企业</w:t>
      </w:r>
      <w:r>
        <w:rPr>
          <w:rFonts w:ascii="Times New Roman" w:hAnsi="Times New Roman" w:eastAsia="Times New Roman" w:cs="Times New Roman"/>
          <w:sz w:val="22"/>
          <w:szCs w:val="22"/>
        </w:rPr>
        <w:t>IT</w:t>
      </w:r>
    </w:p>
    <w:p>
      <w:pPr>
        <w:ind w:left="509"/>
        <w:spacing w:before="1" w:line="218" w:lineRule="auto"/>
        <w:rPr>
          <w:rFonts w:ascii="SimSun" w:hAnsi="SimSun" w:eastAsia="SimSun" w:cs="SimSun"/>
          <w:sz w:val="22"/>
          <w:szCs w:val="22"/>
        </w:rPr>
      </w:pPr>
      <w:r>
        <w:rPr>
          <w:rFonts w:ascii="SimSun" w:hAnsi="SimSun" w:eastAsia="SimSun" w:cs="SimSun"/>
          <w:sz w:val="22"/>
          <w:szCs w:val="22"/>
          <w:spacing w:val="-7"/>
        </w:rPr>
        <w:t>架构转型之道》一书。</w:t>
      </w:r>
    </w:p>
    <w:p>
      <w:pPr>
        <w:pStyle w:val="BodyText"/>
        <w:spacing w:line="241" w:lineRule="auto"/>
        <w:rPr/>
      </w:pPr>
      <w:r/>
    </w:p>
    <w:p>
      <w:pPr>
        <w:pStyle w:val="BodyText"/>
        <w:spacing w:line="241" w:lineRule="auto"/>
        <w:rPr/>
      </w:pPr>
      <w:r/>
    </w:p>
    <w:p>
      <w:pPr>
        <w:ind w:left="513"/>
        <w:spacing w:before="73" w:line="219" w:lineRule="auto"/>
        <w:outlineLvl w:val="0"/>
        <w:rPr>
          <w:rFonts w:ascii="SimSun" w:hAnsi="SimSun" w:eastAsia="SimSun" w:cs="SimSun"/>
          <w:sz w:val="22"/>
          <w:szCs w:val="22"/>
        </w:rPr>
      </w:pPr>
      <w:r>
        <w:rPr>
          <w:rFonts w:ascii="SimSun" w:hAnsi="SimSun" w:eastAsia="SimSun" w:cs="SimSun"/>
          <w:sz w:val="22"/>
          <w:szCs w:val="22"/>
          <w:b/>
          <w:bCs/>
          <w:spacing w:val="22"/>
        </w:rPr>
        <w:t>3.服务化设计原则</w:t>
      </w:r>
    </w:p>
    <w:p>
      <w:pPr>
        <w:pStyle w:val="BodyText"/>
        <w:spacing w:line="265" w:lineRule="auto"/>
        <w:rPr/>
      </w:pPr>
      <w:r/>
    </w:p>
    <w:p>
      <w:pPr>
        <w:ind w:left="509" w:right="10" w:firstLine="430"/>
        <w:spacing w:before="72" w:line="298" w:lineRule="auto"/>
        <w:jc w:val="both"/>
        <w:rPr>
          <w:rFonts w:ascii="SimSun" w:hAnsi="SimSun" w:eastAsia="SimSun" w:cs="SimSun"/>
          <w:sz w:val="22"/>
          <w:szCs w:val="22"/>
        </w:rPr>
      </w:pPr>
      <w:r>
        <w:rPr>
          <w:rFonts w:ascii="SimSun" w:hAnsi="SimSun" w:eastAsia="SimSun" w:cs="SimSun"/>
          <w:sz w:val="22"/>
          <w:szCs w:val="22"/>
        </w:rPr>
        <w:t>在设计服务中心的过程中，对服务中心内服务接</w:t>
      </w:r>
      <w:r>
        <w:rPr>
          <w:rFonts w:ascii="SimSun" w:hAnsi="SimSun" w:eastAsia="SimSun" w:cs="SimSun"/>
          <w:sz w:val="22"/>
          <w:szCs w:val="22"/>
          <w:spacing w:val="-1"/>
        </w:rPr>
        <w:t>口和数据模型的设计</w:t>
      </w:r>
      <w:r>
        <w:rPr>
          <w:rFonts w:ascii="SimSun" w:hAnsi="SimSun" w:eastAsia="SimSun" w:cs="SimSun"/>
          <w:sz w:val="22"/>
          <w:szCs w:val="22"/>
        </w:rPr>
        <w:t xml:space="preserve">  </w:t>
      </w:r>
      <w:r>
        <w:rPr>
          <w:rFonts w:ascii="SimSun" w:hAnsi="SimSun" w:eastAsia="SimSun" w:cs="SimSun"/>
          <w:sz w:val="22"/>
          <w:szCs w:val="22"/>
          <w:spacing w:val="-5"/>
        </w:rPr>
        <w:t>非常重要，良好的设计原则和方法可以最大化地保障服务中心的可扩展性。</w:t>
      </w:r>
      <w:r>
        <w:rPr>
          <w:rFonts w:ascii="SimSun" w:hAnsi="SimSun" w:eastAsia="SimSun" w:cs="SimSun"/>
          <w:sz w:val="22"/>
          <w:szCs w:val="22"/>
          <w:spacing w:val="4"/>
        </w:rPr>
        <w:t xml:space="preserve"> </w:t>
      </w:r>
      <w:r>
        <w:rPr>
          <w:rFonts w:ascii="SimSun" w:hAnsi="SimSun" w:eastAsia="SimSun" w:cs="SimSun"/>
          <w:sz w:val="22"/>
          <w:szCs w:val="22"/>
          <w:spacing w:val="11"/>
        </w:rPr>
        <w:t>强烈建议读者学习著名建模专家</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Eric</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rPr>
        <w:t>Evans</w:t>
      </w:r>
      <w:r>
        <w:rPr>
          <w:rFonts w:ascii="SimSun" w:hAnsi="SimSun" w:eastAsia="SimSun" w:cs="SimSun"/>
          <w:sz w:val="22"/>
          <w:szCs w:val="22"/>
          <w:spacing w:val="11"/>
        </w:rPr>
        <w:t>最具影响力的</w:t>
      </w:r>
      <w:r>
        <w:rPr>
          <w:rFonts w:ascii="SimSun" w:hAnsi="SimSun" w:eastAsia="SimSun" w:cs="SimSun"/>
          <w:sz w:val="22"/>
          <w:szCs w:val="22"/>
          <w:spacing w:val="10"/>
        </w:rPr>
        <w:t>著作 </w:t>
      </w:r>
      <w:r>
        <w:rPr>
          <w:rFonts w:ascii="Times New Roman" w:hAnsi="Times New Roman" w:eastAsia="Times New Roman" w:cs="Times New Roman"/>
          <w:sz w:val="22"/>
          <w:szCs w:val="22"/>
        </w:rPr>
        <w:t>Domain</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Driven</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Design</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Tackling</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Complexity</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rPr>
        <w:t>Heart</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Sofiware</w:t>
      </w:r>
      <w:r>
        <w:rPr>
          <w:rFonts w:ascii="Times New Roman" w:hAnsi="Times New Roman" w:eastAsia="Times New Roman" w:cs="Times New Roman"/>
          <w:sz w:val="22"/>
          <w:szCs w:val="22"/>
          <w:spacing w:val="2"/>
        </w:rPr>
        <w:t>(</w:t>
      </w:r>
      <w:r>
        <w:rPr>
          <w:rFonts w:ascii="SimSun" w:hAnsi="SimSun" w:eastAsia="SimSun" w:cs="SimSun"/>
          <w:sz w:val="22"/>
          <w:szCs w:val="22"/>
          <w:spacing w:val="2"/>
        </w:rPr>
        <w:t>《领域驱动设</w:t>
      </w:r>
      <w:r>
        <w:rPr>
          <w:rFonts w:ascii="SimSun" w:hAnsi="SimSun" w:eastAsia="SimSun" w:cs="SimSun"/>
          <w:sz w:val="22"/>
          <w:szCs w:val="22"/>
        </w:rPr>
        <w:t xml:space="preserve"> </w:t>
      </w:r>
      <w:r>
        <w:rPr>
          <w:rFonts w:ascii="SimSun" w:hAnsi="SimSun" w:eastAsia="SimSun" w:cs="SimSun"/>
          <w:sz w:val="22"/>
          <w:szCs w:val="22"/>
        </w:rPr>
        <w:t>计：软件核心复杂性应对之道》)以及</w:t>
      </w:r>
      <w:r>
        <w:rPr>
          <w:rFonts w:ascii="Times New Roman" w:hAnsi="Times New Roman" w:eastAsia="Times New Roman" w:cs="Times New Roman"/>
          <w:sz w:val="22"/>
          <w:szCs w:val="22"/>
        </w:rPr>
        <w:t>Thomas  Erl</w:t>
      </w:r>
      <w:r>
        <w:rPr>
          <w:rFonts w:ascii="SimSun" w:hAnsi="SimSun" w:eastAsia="SimSun" w:cs="SimSun"/>
          <w:sz w:val="22"/>
          <w:szCs w:val="22"/>
        </w:rPr>
        <w:t>的著作</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SOA principles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Design(</w:t>
      </w:r>
      <w:r>
        <w:rPr>
          <w:rFonts w:ascii="SimSun" w:hAnsi="SimSun" w:eastAsia="SimSun" w:cs="SimSun"/>
          <w:sz w:val="22"/>
          <w:szCs w:val="22"/>
        </w:rPr>
        <w:t>《</w:t>
      </w:r>
      <w:r>
        <w:rPr>
          <w:rFonts w:ascii="Times New Roman" w:hAnsi="Times New Roman" w:eastAsia="Times New Roman" w:cs="Times New Roman"/>
          <w:sz w:val="22"/>
          <w:szCs w:val="22"/>
        </w:rPr>
        <w:t>SOA</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服务设计原则》),在实际的服务中心设计过程中，</w:t>
      </w:r>
    </w:p>
    <w:p>
      <w:pPr>
        <w:spacing w:line="298" w:lineRule="auto"/>
        <w:sectPr>
          <w:pgSz w:w="8390" w:h="13250"/>
          <w:pgMar w:top="400" w:right="549" w:bottom="400" w:left="200" w:header="0" w:footer="0" w:gutter="0"/>
        </w:sectPr>
        <w:rPr>
          <w:rFonts w:ascii="SimSun" w:hAnsi="SimSun" w:eastAsia="SimSun" w:cs="SimSun"/>
          <w:sz w:val="22"/>
          <w:szCs w:val="22"/>
        </w:rPr>
      </w:pPr>
    </w:p>
    <w:p>
      <w:pPr>
        <w:ind w:left="2469"/>
        <w:spacing w:before="46" w:line="368" w:lineRule="exact"/>
        <w:tabs>
          <w:tab w:val="left" w:pos="4982"/>
        </w:tabs>
        <w:rPr>
          <w:rFonts w:ascii="SimSun" w:hAnsi="SimSun" w:eastAsia="SimSun" w:cs="SimSun"/>
          <w:sz w:val="18"/>
          <w:szCs w:val="18"/>
        </w:rPr>
      </w:pPr>
      <w:r>
        <w:drawing>
          <wp:anchor distT="0" distB="0" distL="0" distR="0" simplePos="0" relativeHeight="254965760" behindDoc="1" locked="0" layoutInCell="0" allowOverlap="1">
            <wp:simplePos x="0" y="0"/>
            <wp:positionH relativeFrom="page">
              <wp:posOffset>1987525</wp:posOffset>
            </wp:positionH>
            <wp:positionV relativeFrom="page">
              <wp:posOffset>361939</wp:posOffset>
            </wp:positionV>
            <wp:extent cx="2616230" cy="6350"/>
            <wp:effectExtent l="0" t="0" r="0" b="0"/>
            <wp:wrapNone/>
            <wp:docPr id="244" name="IM 244"/>
            <wp:cNvGraphicFramePr/>
            <a:graphic>
              <a:graphicData uri="http://schemas.openxmlformats.org/drawingml/2006/picture">
                <pic:pic>
                  <pic:nvPicPr>
                    <pic:cNvPr id="244" name="IM 244"/>
                    <pic:cNvPicPr/>
                  </pic:nvPicPr>
                  <pic:blipFill>
                    <a:blip r:embed="rId170"/>
                    <a:stretch>
                      <a:fillRect/>
                    </a:stretch>
                  </pic:blipFill>
                  <pic:spPr>
                    <a:xfrm rot="0">
                      <a:off x="0" y="0"/>
                      <a:ext cx="2616230" cy="6350"/>
                    </a:xfrm>
                    <a:prstGeom prst="rect">
                      <a:avLst/>
                    </a:prstGeom>
                  </pic:spPr>
                </pic:pic>
              </a:graphicData>
            </a:graphic>
          </wp:anchor>
        </w:drawing>
      </w:r>
      <w:r>
        <w:rPr>
          <w:rFonts w:ascii="SimSun" w:hAnsi="SimSun" w:eastAsia="SimSun" w:cs="SimSun"/>
          <w:sz w:val="18"/>
          <w:szCs w:val="18"/>
          <w:position w:val="-4"/>
        </w:rPr>
        <w:tab/>
      </w:r>
      <w:r>
        <w:rPr>
          <w:rFonts w:ascii="SimSun" w:hAnsi="SimSun" w:eastAsia="SimSun" w:cs="SimSun"/>
          <w:sz w:val="18"/>
          <w:szCs w:val="18"/>
          <w:b/>
          <w:bCs/>
          <w:spacing w:val="-23"/>
          <w:w w:val="96"/>
          <w:position w:val="-4"/>
        </w:rPr>
        <w:t>中台服务设计及平台</w:t>
      </w:r>
      <w:r>
        <w:ruby>
          <w:rubyPr>
            <w:rubyAlign w:val="left"/>
            <w:hpsRaise w:val="14"/>
            <w:hps w:val="18"/>
            <w:hpsBaseText w:val="18"/>
          </w:rubyPr>
          <w:rt>
            <w:r>
              <w:rPr>
                <w:rFonts w:ascii="SimSun" w:hAnsi="SimSun" w:eastAsia="SimSun" w:cs="SimSun"/>
                <w:sz w:val="18"/>
                <w:szCs w:val="18"/>
                <w:w w:val="83"/>
              </w:rPr>
              <w:t>——第四章</w:t>
            </w:r>
          </w:rt>
          <w:rubyBase>
            <w:r>
              <w:rPr>
                <w:rFonts w:ascii="SimSun" w:hAnsi="SimSun" w:eastAsia="SimSun" w:cs="SimSun"/>
                <w:sz w:val="18"/>
                <w:szCs w:val="18"/>
                <w:b/>
                <w:bCs/>
                <w:w w:val="82"/>
                <w:position w:val="-4"/>
              </w:rPr>
              <w:t>化运营体系</w:t>
            </w:r>
          </w:rubyBase>
        </w:ruby>
      </w:r>
      <w:r>
        <w:rPr>
          <w:rFonts w:ascii="SimSun" w:hAnsi="SimSun" w:eastAsia="SimSun" w:cs="SimSun"/>
          <w:sz w:val="18"/>
          <w:szCs w:val="18"/>
          <w:spacing w:val="29"/>
          <w:position w:val="-4"/>
        </w:rPr>
        <w:t xml:space="preserve">  </w:t>
      </w:r>
      <w:r>
        <w:rPr>
          <w:rFonts w:ascii="SimSun" w:hAnsi="SimSun" w:eastAsia="SimSun" w:cs="SimSun"/>
          <w:sz w:val="18"/>
          <w:szCs w:val="18"/>
          <w:spacing w:val="-23"/>
          <w:w w:val="96"/>
          <w:position w:val="14"/>
        </w:rPr>
        <w:t>13</w:t>
      </w:r>
      <w:r>
        <w:rPr>
          <w:rFonts w:ascii="SimSun" w:hAnsi="SimSun" w:eastAsia="SimSun" w:cs="SimSun"/>
          <w:sz w:val="18"/>
          <w:szCs w:val="18"/>
          <w:spacing w:val="-11"/>
          <w:w w:val="96"/>
          <w:position w:val="14"/>
        </w:rPr>
        <w:t>7</w:t>
      </w:r>
    </w:p>
    <w:p>
      <w:pPr>
        <w:pStyle w:val="BodyText"/>
        <w:spacing w:line="264" w:lineRule="auto"/>
        <w:rPr/>
      </w:pPr>
      <w:r/>
    </w:p>
    <w:p>
      <w:pPr>
        <w:pStyle w:val="BodyText"/>
        <w:spacing w:line="264" w:lineRule="auto"/>
        <w:rPr/>
      </w:pPr>
      <w:r/>
    </w:p>
    <w:p>
      <w:pPr>
        <w:spacing w:before="72" w:line="380" w:lineRule="exact"/>
        <w:rPr>
          <w:rFonts w:ascii="SimSun" w:hAnsi="SimSun" w:eastAsia="SimSun" w:cs="SimSun"/>
          <w:sz w:val="22"/>
          <w:szCs w:val="22"/>
        </w:rPr>
      </w:pPr>
      <w:r>
        <w:rPr>
          <w:rFonts w:ascii="SimSun" w:hAnsi="SimSun" w:eastAsia="SimSun" w:cs="SimSun"/>
          <w:sz w:val="22"/>
          <w:szCs w:val="22"/>
          <w:spacing w:val="1"/>
          <w:position w:val="12"/>
        </w:rPr>
        <w:t>大多数情况下都可参考这两本书中的原则和方法。本书的目</w:t>
      </w:r>
      <w:r>
        <w:rPr>
          <w:rFonts w:ascii="SimSun" w:hAnsi="SimSun" w:eastAsia="SimSun" w:cs="SimSun"/>
          <w:sz w:val="22"/>
          <w:szCs w:val="22"/>
          <w:position w:val="12"/>
        </w:rPr>
        <w:t>的是从全局的</w:t>
      </w:r>
    </w:p>
    <w:p>
      <w:pPr>
        <w:spacing w:line="218" w:lineRule="auto"/>
        <w:rPr>
          <w:rFonts w:ascii="SimSun" w:hAnsi="SimSun" w:eastAsia="SimSun" w:cs="SimSun"/>
          <w:sz w:val="22"/>
          <w:szCs w:val="22"/>
        </w:rPr>
      </w:pPr>
      <w:r>
        <w:rPr>
          <w:rFonts w:ascii="SimSun" w:hAnsi="SimSun" w:eastAsia="SimSun" w:cs="SimSun"/>
          <w:sz w:val="22"/>
          <w:szCs w:val="22"/>
          <w:spacing w:val="-5"/>
        </w:rPr>
        <w:t>视野介绍如何更好地进行数字化企业的建设，所以不会深入探讨这个技术。</w:t>
      </w:r>
    </w:p>
    <w:p>
      <w:pPr>
        <w:ind w:right="480" w:firstLine="450"/>
        <w:spacing w:before="274" w:line="346" w:lineRule="auto"/>
        <w:rPr>
          <w:rFonts w:ascii="SimSun" w:hAnsi="SimSun" w:eastAsia="SimSun" w:cs="SimSun"/>
          <w:sz w:val="22"/>
          <w:szCs w:val="22"/>
        </w:rPr>
      </w:pPr>
      <w:r>
        <w:rPr>
          <w:rFonts w:ascii="SimSun" w:hAnsi="SimSun" w:eastAsia="SimSun" w:cs="SimSun"/>
          <w:sz w:val="22"/>
          <w:szCs w:val="22"/>
          <w:spacing w:val="5"/>
        </w:rPr>
        <w:t>接下来在介绍服务化设计原则时，会多次出现</w:t>
      </w:r>
      <w:r>
        <w:rPr>
          <w:rFonts w:ascii="SimSun" w:hAnsi="SimSun" w:eastAsia="SimSun" w:cs="SimSun"/>
          <w:sz w:val="22"/>
          <w:szCs w:val="22"/>
          <w:spacing w:val="-27"/>
        </w:rPr>
        <w:t xml:space="preserve"> </w:t>
      </w:r>
      <w:r>
        <w:rPr>
          <w:rFonts w:ascii="Times New Roman" w:hAnsi="Times New Roman" w:eastAsia="Times New Roman" w:cs="Times New Roman"/>
          <w:sz w:val="22"/>
          <w:szCs w:val="22"/>
        </w:rPr>
        <w:t>Facade</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5"/>
        </w:rPr>
        <w:t>和</w:t>
      </w:r>
      <w:r>
        <w:rPr>
          <w:rFonts w:ascii="Times New Roman" w:hAnsi="Times New Roman" w:eastAsia="Times New Roman" w:cs="Times New Roman"/>
          <w:sz w:val="22"/>
          <w:szCs w:val="22"/>
        </w:rPr>
        <w:t>DTO</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Transfer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Object</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7"/>
        </w:rPr>
        <w:t>等名词，这是在服务解耦时最频繁采用的技术方法和模</w:t>
      </w:r>
    </w:p>
    <w:p>
      <w:pPr>
        <w:spacing w:before="1" w:line="218" w:lineRule="auto"/>
        <w:rPr>
          <w:rFonts w:ascii="SimSun" w:hAnsi="SimSun" w:eastAsia="SimSun" w:cs="SimSun"/>
          <w:sz w:val="22"/>
          <w:szCs w:val="22"/>
        </w:rPr>
      </w:pPr>
      <w:r>
        <w:rPr>
          <w:rFonts w:ascii="SimSun" w:hAnsi="SimSun" w:eastAsia="SimSun" w:cs="SimSun"/>
          <w:sz w:val="22"/>
          <w:szCs w:val="22"/>
          <w:spacing w:val="-6"/>
        </w:rPr>
        <w:t>式。首先对这两个名词做一个简单的说明。</w:t>
      </w:r>
    </w:p>
    <w:p>
      <w:pPr>
        <w:ind w:left="450"/>
        <w:spacing w:before="275" w:line="212" w:lineRule="auto"/>
        <w:rPr>
          <w:rFonts w:ascii="SimSun" w:hAnsi="SimSun" w:eastAsia="SimSun" w:cs="SimSun"/>
          <w:sz w:val="22"/>
          <w:szCs w:val="22"/>
        </w:rPr>
      </w:pPr>
      <w:r>
        <w:rPr>
          <w:rFonts w:ascii="Times New Roman" w:hAnsi="Times New Roman" w:eastAsia="Times New Roman" w:cs="Times New Roman"/>
          <w:sz w:val="22"/>
          <w:szCs w:val="22"/>
          <w:spacing w:val="1"/>
        </w:rPr>
        <w:t>1)</w:t>
      </w:r>
      <w:r>
        <w:rPr>
          <w:rFonts w:ascii="Times New Roman" w:hAnsi="Times New Roman" w:eastAsia="Times New Roman" w:cs="Times New Roman"/>
          <w:sz w:val="22"/>
          <w:szCs w:val="22"/>
        </w:rPr>
        <w:t>Facade    </w:t>
      </w:r>
      <w:r>
        <w:rPr>
          <w:rFonts w:ascii="SimSun" w:hAnsi="SimSun" w:eastAsia="SimSun" w:cs="SimSun"/>
          <w:sz w:val="22"/>
          <w:szCs w:val="22"/>
          <w:spacing w:val="1"/>
        </w:rPr>
        <w:t>(外观)模式。</w:t>
      </w:r>
    </w:p>
    <w:p>
      <w:pPr>
        <w:pStyle w:val="BodyText"/>
        <w:spacing w:line="259" w:lineRule="auto"/>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3"/>
        </w:rPr>
        <w:t>外观模式的使用原理如图4-11所示。</w:t>
      </w:r>
    </w:p>
    <w:p>
      <w:pPr>
        <w:pStyle w:val="BodyText"/>
        <w:spacing w:line="297" w:lineRule="auto"/>
        <w:rPr/>
      </w:pPr>
      <w:r/>
    </w:p>
    <w:p>
      <w:pPr>
        <w:pStyle w:val="BodyText"/>
        <w:ind w:firstLine="1420"/>
        <w:spacing w:before="1" w:line="3100" w:lineRule="exact"/>
        <w:rPr/>
      </w:pPr>
      <w:r>
        <w:rPr>
          <w:position w:val="-62"/>
        </w:rPr>
        <w:pict>
          <v:group id="_x0000_s1054" style="mso-position-vertical-relative:line;mso-position-horizontal-relative:char;width:215.05pt;height:155.05pt;" filled="false" stroked="false" coordsize="4301,3101" coordorigin="0,0">
            <v:shape id="_x0000_s1056" style="position:absolute;left:0;top:0;width:4301;height:3101;" filled="false" stroked="false" type="#_x0000_t75">
              <v:imagedata o:title="" r:id="rId171"/>
            </v:shape>
            <v:shape id="_x0000_s1058" style="position:absolute;left:1949;top:158;width:1660;height:2690;" filled="false" stroked="false" type="#_x0000_t202">
              <v:fill on="false"/>
              <v:stroke on="false"/>
              <v:path/>
              <v:imagedata o:title=""/>
              <o:lock v:ext="edit" aspectratio="false"/>
              <v:textbox inset="0mm,0mm,0mm,0mm">
                <w:txbxContent>
                  <w:p>
                    <w:pPr>
                      <w:ind w:left="40"/>
                      <w:spacing w:before="19" w:line="221" w:lineRule="auto"/>
                      <w:rPr>
                        <w:rFonts w:ascii="SimSun" w:hAnsi="SimSun" w:eastAsia="SimSun" w:cs="SimSun"/>
                        <w:sz w:val="18"/>
                        <w:szCs w:val="18"/>
                      </w:rPr>
                    </w:pPr>
                    <w:r>
                      <w:rPr>
                        <w:rFonts w:ascii="SimSun" w:hAnsi="SimSun" w:eastAsia="SimSun" w:cs="SimSun"/>
                        <w:sz w:val="18"/>
                        <w:szCs w:val="18"/>
                        <w:spacing w:val="-16"/>
                      </w:rPr>
                      <w:t>前台应用</w:t>
                    </w:r>
                  </w:p>
                  <w:p>
                    <w:pPr>
                      <w:spacing w:line="305" w:lineRule="auto"/>
                      <w:rPr>
                        <w:rFonts w:ascii="Arial"/>
                        <w:sz w:val="21"/>
                      </w:rPr>
                    </w:pPr>
                    <w:r/>
                  </w:p>
                  <w:p>
                    <w:pPr>
                      <w:spacing w:line="306"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spacing w:val="-14"/>
                        <w:w w:val="96"/>
                      </w:rPr>
                      <w:t>外观模式</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1260"/>
                      <w:spacing w:before="59" w:line="217" w:lineRule="auto"/>
                      <w:rPr>
                        <w:rFonts w:ascii="SimSun" w:hAnsi="SimSun" w:eastAsia="SimSun" w:cs="SimSun"/>
                        <w:sz w:val="18"/>
                        <w:szCs w:val="18"/>
                      </w:rPr>
                    </w:pPr>
                    <w:r>
                      <w:rPr>
                        <w:rFonts w:ascii="SimSun" w:hAnsi="SimSun" w:eastAsia="SimSun" w:cs="SimSun"/>
                        <w:sz w:val="18"/>
                        <w:szCs w:val="18"/>
                        <w:spacing w:val="-8"/>
                      </w:rPr>
                      <w:t>内部</w:t>
                    </w:r>
                  </w:p>
                  <w:p>
                    <w:pPr>
                      <w:ind w:right="14"/>
                      <w:spacing w:line="220" w:lineRule="auto"/>
                      <w:jc w:val="right"/>
                      <w:rPr>
                        <w:rFonts w:ascii="SimSun" w:hAnsi="SimSun" w:eastAsia="SimSun" w:cs="SimSun"/>
                        <w:sz w:val="18"/>
                        <w:szCs w:val="18"/>
                      </w:rPr>
                    </w:pPr>
                    <w:r>
                      <w:rPr>
                        <w:rFonts w:ascii="SimSun" w:hAnsi="SimSun" w:eastAsia="SimSun" w:cs="SimSun"/>
                        <w:sz w:val="18"/>
                        <w:szCs w:val="18"/>
                        <w:i/>
                        <w:iCs/>
                        <w:spacing w:val="-8"/>
                      </w:rPr>
                      <w:t>方法3</w:t>
                    </w:r>
                  </w:p>
                </w:txbxContent>
              </v:textbox>
            </v:shape>
            <v:shape id="_x0000_s1060" style="position:absolute;left:1856;top:2417;width:462;height:432;" filled="false" stroked="false" type="#_x0000_t202">
              <v:fill on="false"/>
              <v:stroke on="false"/>
              <v:path/>
              <v:imagedata o:title=""/>
              <o:lock v:ext="edit" aspectratio="false"/>
              <v:textbox inset="0mm,0mm,0mm,0mm">
                <w:txbxContent>
                  <w:p>
                    <w:pPr>
                      <w:ind w:left="73"/>
                      <w:spacing w:before="19" w:line="217" w:lineRule="auto"/>
                      <w:rPr>
                        <w:rFonts w:ascii="SimSun" w:hAnsi="SimSun" w:eastAsia="SimSun" w:cs="SimSun"/>
                        <w:sz w:val="18"/>
                        <w:szCs w:val="18"/>
                      </w:rPr>
                    </w:pPr>
                    <w:r>
                      <w:rPr>
                        <w:rFonts w:ascii="SimSun" w:hAnsi="SimSun" w:eastAsia="SimSun" w:cs="SimSun"/>
                        <w:sz w:val="18"/>
                        <w:szCs w:val="18"/>
                        <w:spacing w:val="-8"/>
                      </w:rPr>
                      <w:t>内部</w:t>
                    </w:r>
                  </w:p>
                  <w:p>
                    <w:pPr>
                      <w:ind w:left="20"/>
                      <w:spacing w:line="220" w:lineRule="auto"/>
                      <w:rPr>
                        <w:rFonts w:ascii="SimSun" w:hAnsi="SimSun" w:eastAsia="SimSun" w:cs="SimSun"/>
                        <w:sz w:val="18"/>
                        <w:szCs w:val="18"/>
                      </w:rPr>
                    </w:pPr>
                    <w:r>
                      <w:rPr>
                        <w:rFonts w:ascii="SimSun" w:hAnsi="SimSun" w:eastAsia="SimSun" w:cs="SimSun"/>
                        <w:sz w:val="18"/>
                        <w:szCs w:val="18"/>
                        <w:i/>
                        <w:iCs/>
                        <w:spacing w:val="-8"/>
                      </w:rPr>
                      <w:t>方法2</w:t>
                    </w:r>
                  </w:p>
                </w:txbxContent>
              </v:textbox>
            </v:shape>
            <v:shape id="_x0000_s1062" style="position:absolute;left:689;top:2417;width:437;height:432;" filled="false" stroked="false" type="#_x0000_t202">
              <v:fill on="false"/>
              <v:stroke on="false"/>
              <v:path/>
              <v:imagedata o:title=""/>
              <o:lock v:ext="edit" aspectratio="false"/>
              <v:textbox inset="0mm,0mm,0mm,0mm">
                <w:txbxContent>
                  <w:p>
                    <w:pPr>
                      <w:ind w:left="20" w:right="20" w:firstLine="50"/>
                      <w:spacing w:before="19" w:line="219" w:lineRule="auto"/>
                      <w:rPr>
                        <w:rFonts w:ascii="SimSun" w:hAnsi="SimSun" w:eastAsia="SimSun" w:cs="SimSun"/>
                        <w:sz w:val="18"/>
                        <w:szCs w:val="18"/>
                      </w:rPr>
                    </w:pPr>
                    <w:r>
                      <w:rPr>
                        <w:rFonts w:ascii="SimSun" w:hAnsi="SimSun" w:eastAsia="SimSun" w:cs="SimSun"/>
                        <w:sz w:val="18"/>
                        <w:szCs w:val="18"/>
                        <w:spacing w:val="-15"/>
                      </w:rPr>
                      <w:t>内部</w:t>
                    </w:r>
                    <w:r>
                      <w:rPr>
                        <w:rFonts w:ascii="SimSun" w:hAnsi="SimSun" w:eastAsia="SimSun" w:cs="SimSun"/>
                        <w:sz w:val="18"/>
                        <w:szCs w:val="18"/>
                      </w:rPr>
                      <w:t xml:space="preserve"> </w:t>
                    </w:r>
                    <w:r>
                      <w:rPr>
                        <w:rFonts w:ascii="SimSun" w:hAnsi="SimSun" w:eastAsia="SimSun" w:cs="SimSun"/>
                        <w:sz w:val="18"/>
                        <w:szCs w:val="18"/>
                        <w:spacing w:val="-18"/>
                      </w:rPr>
                      <w:t>方法1</w:t>
                    </w:r>
                  </w:p>
                </w:txbxContent>
              </v:textbox>
            </v:shape>
            <v:shape id="_x0000_s1064" style="position:absolute;left:158;top:1806;width:181;height:700;"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5"/>
                      </w:rPr>
                      <w:t>服务中心</w:t>
                    </w:r>
                  </w:p>
                </w:txbxContent>
              </v:textbox>
            </v:shape>
          </v:group>
        </w:pict>
      </w:r>
    </w:p>
    <w:p>
      <w:pPr>
        <w:ind w:left="2089"/>
        <w:spacing w:before="238" w:line="219" w:lineRule="auto"/>
        <w:rPr>
          <w:rFonts w:ascii="SimSun" w:hAnsi="SimSun" w:eastAsia="SimSun" w:cs="SimSun"/>
          <w:sz w:val="18"/>
          <w:szCs w:val="18"/>
        </w:rPr>
      </w:pPr>
      <w:r>
        <w:rPr>
          <w:rFonts w:ascii="SimSun" w:hAnsi="SimSun" w:eastAsia="SimSun" w:cs="SimSun"/>
          <w:sz w:val="18"/>
          <w:szCs w:val="18"/>
          <w:spacing w:val="5"/>
        </w:rPr>
        <w:t>图4-11</w:t>
      </w:r>
      <w:r>
        <w:rPr>
          <w:rFonts w:ascii="SimSun" w:hAnsi="SimSun" w:eastAsia="SimSun" w:cs="SimSun"/>
          <w:sz w:val="18"/>
          <w:szCs w:val="18"/>
          <w:spacing w:val="85"/>
        </w:rPr>
        <w:t xml:space="preserve"> </w:t>
      </w:r>
      <w:r>
        <w:rPr>
          <w:rFonts w:ascii="SimSun" w:hAnsi="SimSun" w:eastAsia="SimSun" w:cs="SimSun"/>
          <w:sz w:val="18"/>
          <w:szCs w:val="18"/>
          <w:spacing w:val="5"/>
        </w:rPr>
        <w:t>外观模式在中台的典型使用</w:t>
      </w:r>
    </w:p>
    <w:p>
      <w:pPr>
        <w:pStyle w:val="BodyText"/>
        <w:spacing w:line="443" w:lineRule="auto"/>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10"/>
        </w:rPr>
        <w:t>外观模式的优点如下：</w:t>
      </w:r>
    </w:p>
    <w:p>
      <w:pPr>
        <w:ind w:left="680" w:right="478" w:hanging="230"/>
        <w:spacing w:before="286" w:line="270" w:lineRule="auto"/>
        <w:rPr>
          <w:rFonts w:ascii="SimSun" w:hAnsi="SimSun" w:eastAsia="SimSun" w:cs="SimSun"/>
          <w:sz w:val="22"/>
          <w:szCs w:val="22"/>
        </w:rPr>
      </w:pPr>
      <w:r>
        <w:rPr>
          <w:rFonts w:ascii="SimSun" w:hAnsi="SimSun" w:eastAsia="SimSun" w:cs="SimSun"/>
          <w:sz w:val="22"/>
          <w:szCs w:val="22"/>
          <w:spacing w:val="-3"/>
        </w:rPr>
        <w:t>●</w:t>
      </w:r>
      <w:r>
        <w:rPr>
          <w:rFonts w:ascii="SimSun" w:hAnsi="SimSun" w:eastAsia="SimSun" w:cs="SimSun"/>
          <w:sz w:val="22"/>
          <w:szCs w:val="22"/>
          <w:spacing w:val="-22"/>
        </w:rPr>
        <w:t xml:space="preserve"> </w:t>
      </w:r>
      <w:r>
        <w:rPr>
          <w:rFonts w:ascii="SimHei" w:hAnsi="SimHei" w:eastAsia="SimHei" w:cs="SimHei"/>
          <w:sz w:val="22"/>
          <w:szCs w:val="22"/>
          <w:b/>
          <w:bCs/>
          <w:spacing w:val="-3"/>
        </w:rPr>
        <w:t>松散耦合</w:t>
      </w:r>
      <w:r>
        <w:rPr>
          <w:rFonts w:ascii="SimSun" w:hAnsi="SimSun" w:eastAsia="SimSun" w:cs="SimSun"/>
          <w:sz w:val="22"/>
          <w:szCs w:val="22"/>
          <w:b/>
          <w:bCs/>
          <w:spacing w:val="-3"/>
        </w:rPr>
        <w:t>：</w:t>
      </w:r>
      <w:r>
        <w:rPr>
          <w:rFonts w:ascii="SimSun" w:hAnsi="SimSun" w:eastAsia="SimSun" w:cs="SimSun"/>
          <w:sz w:val="22"/>
          <w:szCs w:val="22"/>
          <w:spacing w:val="-3"/>
        </w:rPr>
        <w:t>外观模式使得前台应用与中台服务中心可以进行松散耦</w:t>
      </w:r>
      <w:r>
        <w:rPr>
          <w:rFonts w:ascii="SimSun" w:hAnsi="SimSun" w:eastAsia="SimSun" w:cs="SimSun"/>
          <w:sz w:val="22"/>
          <w:szCs w:val="22"/>
        </w:rPr>
        <w:t xml:space="preserve"> </w:t>
      </w:r>
      <w:r>
        <w:rPr>
          <w:rFonts w:ascii="SimSun" w:hAnsi="SimSun" w:eastAsia="SimSun" w:cs="SimSun"/>
          <w:sz w:val="22"/>
          <w:szCs w:val="22"/>
          <w:spacing w:val="-6"/>
        </w:rPr>
        <w:t>合，让服务中心内部的模块能更容易地扩展和维护。</w:t>
      </w:r>
    </w:p>
    <w:p>
      <w:pPr>
        <w:ind w:left="680" w:right="448" w:hanging="230"/>
        <w:spacing w:before="144" w:line="297" w:lineRule="auto"/>
        <w:rPr>
          <w:rFonts w:ascii="SimSun" w:hAnsi="SimSun" w:eastAsia="SimSun" w:cs="SimSun"/>
          <w:sz w:val="18"/>
          <w:szCs w:val="18"/>
        </w:rPr>
      </w:pPr>
      <w:r>
        <w:rPr>
          <w:rFonts w:ascii="SimSun" w:hAnsi="SimSun" w:eastAsia="SimSun" w:cs="SimSun"/>
          <w:sz w:val="22"/>
          <w:szCs w:val="22"/>
          <w:spacing w:val="-4"/>
        </w:rPr>
        <w:t>● </w:t>
      </w:r>
      <w:r>
        <w:rPr>
          <w:rFonts w:ascii="SimHei" w:hAnsi="SimHei" w:eastAsia="SimHei" w:cs="SimHei"/>
          <w:sz w:val="22"/>
          <w:szCs w:val="22"/>
          <w:b/>
          <w:bCs/>
          <w:spacing w:val="-4"/>
        </w:rPr>
        <w:t>简单易用</w:t>
      </w:r>
      <w:r>
        <w:rPr>
          <w:rFonts w:ascii="SimSun" w:hAnsi="SimSun" w:eastAsia="SimSun" w:cs="SimSun"/>
          <w:sz w:val="22"/>
          <w:szCs w:val="22"/>
          <w:b/>
          <w:bCs/>
          <w:spacing w:val="-4"/>
        </w:rPr>
        <w:t>：</w:t>
      </w:r>
      <w:r>
        <w:rPr>
          <w:rFonts w:ascii="SimSun" w:hAnsi="SimSun" w:eastAsia="SimSun" w:cs="SimSun"/>
          <w:sz w:val="22"/>
          <w:szCs w:val="22"/>
          <w:spacing w:val="-4"/>
        </w:rPr>
        <w:t>外观模式让服务中心的服务更加易用，前</w:t>
      </w:r>
      <w:r>
        <w:rPr>
          <w:rFonts w:ascii="SimSun" w:hAnsi="SimSun" w:eastAsia="SimSun" w:cs="SimSun"/>
          <w:sz w:val="22"/>
          <w:szCs w:val="22"/>
          <w:spacing w:val="-5"/>
        </w:rPr>
        <w:t>台应用不再需</w:t>
      </w:r>
      <w:r>
        <w:rPr>
          <w:rFonts w:ascii="SimSun" w:hAnsi="SimSun" w:eastAsia="SimSun" w:cs="SimSun"/>
          <w:sz w:val="22"/>
          <w:szCs w:val="22"/>
        </w:rPr>
        <w:t xml:space="preserve"> </w:t>
      </w:r>
      <w:r>
        <w:rPr>
          <w:rFonts w:ascii="SimSun" w:hAnsi="SimSun" w:eastAsia="SimSun" w:cs="SimSun"/>
          <w:sz w:val="22"/>
          <w:szCs w:val="22"/>
          <w:spacing w:val="1"/>
        </w:rPr>
        <w:t>要了解服务中心内部的实现，也不需要跟服务中心内部众多的功能 </w:t>
      </w:r>
      <w:r>
        <w:rPr>
          <w:rFonts w:ascii="SimSun" w:hAnsi="SimSun" w:eastAsia="SimSun" w:cs="SimSun"/>
          <w:sz w:val="18"/>
          <w:szCs w:val="18"/>
          <w:spacing w:val="32"/>
        </w:rPr>
        <w:t>模块进行交互，只需跟外观类交互就可以了。</w:t>
      </w:r>
    </w:p>
    <w:p>
      <w:pPr>
        <w:ind w:left="680" w:right="399" w:hanging="230"/>
        <w:spacing w:before="144" w:line="279" w:lineRule="auto"/>
        <w:rPr>
          <w:rFonts w:ascii="SimSun" w:hAnsi="SimSun" w:eastAsia="SimSun" w:cs="SimSun"/>
          <w:sz w:val="22"/>
          <w:szCs w:val="22"/>
        </w:rPr>
      </w:pPr>
      <w:r>
        <w:rPr>
          <w:rFonts w:ascii="SimSun" w:hAnsi="SimSun" w:eastAsia="SimSun" w:cs="SimSun"/>
          <w:sz w:val="22"/>
          <w:szCs w:val="22"/>
          <w:spacing w:val="-4"/>
        </w:rPr>
        <w:t>●</w:t>
      </w:r>
      <w:r>
        <w:rPr>
          <w:rFonts w:ascii="SimSun" w:hAnsi="SimSun" w:eastAsia="SimSun" w:cs="SimSun"/>
          <w:sz w:val="22"/>
          <w:szCs w:val="22"/>
          <w:spacing w:val="-7"/>
        </w:rPr>
        <w:t xml:space="preserve"> </w:t>
      </w:r>
      <w:r>
        <w:rPr>
          <w:rFonts w:ascii="SimHei" w:hAnsi="SimHei" w:eastAsia="SimHei" w:cs="SimHei"/>
          <w:sz w:val="22"/>
          <w:szCs w:val="22"/>
          <w:b/>
          <w:bCs/>
          <w:spacing w:val="-4"/>
        </w:rPr>
        <w:t>更好地划分访问层次</w:t>
      </w:r>
      <w:r>
        <w:rPr>
          <w:rFonts w:ascii="SimSun" w:hAnsi="SimSun" w:eastAsia="SimSun" w:cs="SimSun"/>
          <w:sz w:val="22"/>
          <w:szCs w:val="22"/>
          <w:b/>
          <w:bCs/>
          <w:spacing w:val="-4"/>
        </w:rPr>
        <w:t>：</w:t>
      </w:r>
      <w:r>
        <w:rPr>
          <w:rFonts w:ascii="SimSun" w:hAnsi="SimSun" w:eastAsia="SimSun" w:cs="SimSun"/>
          <w:sz w:val="22"/>
          <w:szCs w:val="22"/>
          <w:spacing w:val="-4"/>
        </w:rPr>
        <w:t>通过合理使用外观模式，可以更好地划分访 </w:t>
      </w:r>
      <w:r>
        <w:rPr>
          <w:rFonts w:ascii="SimSun" w:hAnsi="SimSun" w:eastAsia="SimSun" w:cs="SimSun"/>
          <w:sz w:val="22"/>
          <w:szCs w:val="22"/>
          <w:spacing w:val="3"/>
        </w:rPr>
        <w:t>问的层次，有些方法是对系统外的，有些方法是</w:t>
      </w:r>
      <w:r>
        <w:rPr>
          <w:rFonts w:ascii="SimSun" w:hAnsi="SimSun" w:eastAsia="SimSun" w:cs="SimSun"/>
          <w:sz w:val="22"/>
          <w:szCs w:val="22"/>
          <w:spacing w:val="2"/>
        </w:rPr>
        <w:t>系统内部使用的。</w:t>
      </w:r>
    </w:p>
    <w:p>
      <w:pPr>
        <w:spacing w:line="279" w:lineRule="auto"/>
        <w:sectPr>
          <w:pgSz w:w="8370" w:h="13250"/>
          <w:pgMar w:top="400" w:right="170" w:bottom="400" w:left="659" w:header="0" w:footer="0" w:gutter="0"/>
        </w:sectPr>
        <w:rPr>
          <w:rFonts w:ascii="SimSun" w:hAnsi="SimSun" w:eastAsia="SimSun" w:cs="SimSun"/>
          <w:sz w:val="22"/>
          <w:szCs w:val="22"/>
        </w:rPr>
      </w:pPr>
    </w:p>
    <w:p>
      <w:pPr>
        <w:spacing w:before="224" w:line="219" w:lineRule="auto"/>
        <w:rPr>
          <w:rFonts w:ascii="SimSun" w:hAnsi="SimSun" w:eastAsia="SimSun" w:cs="SimSun"/>
          <w:sz w:val="17"/>
          <w:szCs w:val="17"/>
        </w:rPr>
      </w:pPr>
      <w:r>
        <w:rPr>
          <w:rFonts w:ascii="SimSun" w:hAnsi="SimSun" w:eastAsia="SimSun" w:cs="SimSun"/>
          <w:sz w:val="17"/>
          <w:szCs w:val="17"/>
          <w:spacing w:val="-17"/>
        </w:rPr>
        <w:t>138</w:t>
      </w:r>
      <w:r>
        <w:rPr>
          <w:rFonts w:ascii="SimSun" w:hAnsi="SimSun" w:eastAsia="SimSun" w:cs="SimSun"/>
          <w:sz w:val="17"/>
          <w:szCs w:val="17"/>
          <w:spacing w:val="3"/>
        </w:rPr>
        <w:t xml:space="preserve">   </w:t>
      </w:r>
      <w:r>
        <w:rPr>
          <w:rFonts w:ascii="SimSun" w:hAnsi="SimSun" w:eastAsia="SimSun" w:cs="SimSun"/>
          <w:sz w:val="17"/>
          <w:szCs w:val="17"/>
          <w:b/>
          <w:bCs/>
          <w:spacing w:val="-17"/>
        </w:rPr>
        <w:t>数字化转型的道与术</w:t>
      </w:r>
      <w:r>
        <w:rPr>
          <w:rFonts w:ascii="SimSun" w:hAnsi="SimSun" w:eastAsia="SimSun" w:cs="SimSun"/>
          <w:sz w:val="17"/>
          <w:szCs w:val="17"/>
          <w:spacing w:val="-58"/>
        </w:rPr>
        <w:t xml:space="preserve"> </w:t>
      </w:r>
      <w:r>
        <w:rPr>
          <w:rFonts w:ascii="SimSun" w:hAnsi="SimSun" w:eastAsia="SimSun" w:cs="SimSun"/>
          <w:sz w:val="17"/>
          <w:szCs w:val="17"/>
          <w:u w:val="single" w:color="auto"/>
        </w:rPr>
        <w:t xml:space="preserve">                                     </w:t>
      </w:r>
    </w:p>
    <w:p>
      <w:pPr>
        <w:pStyle w:val="BodyText"/>
        <w:spacing w:line="323" w:lineRule="auto"/>
        <w:rPr/>
      </w:pPr>
      <w:r/>
    </w:p>
    <w:p>
      <w:pPr>
        <w:pStyle w:val="BodyText"/>
        <w:spacing w:line="323" w:lineRule="auto"/>
        <w:rPr/>
      </w:pPr>
      <w:r/>
    </w:p>
    <w:p>
      <w:pPr>
        <w:spacing w:before="71" w:line="431" w:lineRule="exact"/>
        <w:jc w:val="right"/>
        <w:rPr>
          <w:rFonts w:ascii="SimSun" w:hAnsi="SimSun" w:eastAsia="SimSun" w:cs="SimSun"/>
          <w:sz w:val="22"/>
          <w:szCs w:val="22"/>
        </w:rPr>
      </w:pPr>
      <w:r>
        <w:rPr>
          <w:rFonts w:ascii="SimSun" w:hAnsi="SimSun" w:eastAsia="SimSun" w:cs="SimSun"/>
          <w:sz w:val="22"/>
          <w:szCs w:val="22"/>
          <w:spacing w:val="3"/>
          <w:position w:val="16"/>
        </w:rPr>
        <w:t>把需要暴露给外部的功能集中到外观中，这样既</w:t>
      </w:r>
      <w:r>
        <w:rPr>
          <w:rFonts w:ascii="SimSun" w:hAnsi="SimSun" w:eastAsia="SimSun" w:cs="SimSun"/>
          <w:sz w:val="22"/>
          <w:szCs w:val="22"/>
          <w:spacing w:val="2"/>
          <w:position w:val="16"/>
        </w:rPr>
        <w:t>方便客户端使用，</w:t>
      </w:r>
    </w:p>
    <w:p>
      <w:pPr>
        <w:ind w:left="1190"/>
        <w:spacing w:line="219" w:lineRule="auto"/>
        <w:rPr>
          <w:rFonts w:ascii="SimSun" w:hAnsi="SimSun" w:eastAsia="SimSun" w:cs="SimSun"/>
          <w:sz w:val="22"/>
          <w:szCs w:val="22"/>
        </w:rPr>
      </w:pPr>
      <w:r>
        <w:rPr>
          <w:rFonts w:ascii="SimSun" w:hAnsi="SimSun" w:eastAsia="SimSun" w:cs="SimSun"/>
          <w:sz w:val="22"/>
          <w:szCs w:val="22"/>
          <w:spacing w:val="-8"/>
        </w:rPr>
        <w:t>也很好地隐藏了内部的细节。</w:t>
      </w:r>
    </w:p>
    <w:p>
      <w:pPr>
        <w:ind w:left="930"/>
        <w:spacing w:before="254" w:line="212" w:lineRule="auto"/>
        <w:rPr>
          <w:rFonts w:ascii="SimSun" w:hAnsi="SimSun" w:eastAsia="SimSun" w:cs="SimSun"/>
          <w:sz w:val="22"/>
          <w:szCs w:val="22"/>
        </w:rPr>
      </w:pPr>
      <w:r>
        <w:rPr>
          <w:rFonts w:ascii="Times New Roman" w:hAnsi="Times New Roman" w:eastAsia="Times New Roman" w:cs="Times New Roman"/>
          <w:sz w:val="22"/>
          <w:szCs w:val="22"/>
          <w:spacing w:val="-3"/>
        </w:rPr>
        <w:t>2)DTO</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的使用。</w:t>
      </w:r>
    </w:p>
    <w:p>
      <w:pPr>
        <w:pStyle w:val="BodyText"/>
        <w:spacing w:line="249" w:lineRule="auto"/>
        <w:rPr/>
      </w:pPr>
      <w:r/>
    </w:p>
    <w:p>
      <w:pPr>
        <w:ind w:left="500" w:firstLine="429"/>
        <w:spacing w:before="72" w:line="335" w:lineRule="auto"/>
        <w:jc w:val="both"/>
        <w:rPr>
          <w:rFonts w:ascii="SimSun" w:hAnsi="SimSun" w:eastAsia="SimSun" w:cs="SimSun"/>
          <w:sz w:val="22"/>
          <w:szCs w:val="22"/>
        </w:rPr>
      </w:pPr>
      <w:r>
        <w:rPr>
          <w:rFonts w:ascii="Times New Roman" w:hAnsi="Times New Roman" w:eastAsia="Times New Roman" w:cs="Times New Roman"/>
          <w:sz w:val="22"/>
          <w:szCs w:val="22"/>
          <w:spacing w:val="-1"/>
        </w:rPr>
        <w:t>DTO</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可以将服务中心复杂或易变的数据对象对前台应用屏蔽，让前台</w:t>
      </w:r>
      <w:r>
        <w:rPr>
          <w:rFonts w:ascii="SimSun" w:hAnsi="SimSun" w:eastAsia="SimSun" w:cs="SimSun"/>
          <w:sz w:val="22"/>
          <w:szCs w:val="22"/>
        </w:rPr>
        <w:t xml:space="preserve"> </w:t>
      </w:r>
      <w:r>
        <w:rPr>
          <w:rFonts w:ascii="SimSun" w:hAnsi="SimSun" w:eastAsia="SimSun" w:cs="SimSun"/>
          <w:sz w:val="22"/>
          <w:szCs w:val="22"/>
          <w:spacing w:val="-5"/>
        </w:rPr>
        <w:t>具备更好的稳定性。</w:t>
      </w:r>
      <w:r>
        <w:rPr>
          <w:rFonts w:ascii="Times New Roman" w:hAnsi="Times New Roman" w:eastAsia="Times New Roman" w:cs="Times New Roman"/>
          <w:sz w:val="22"/>
          <w:szCs w:val="22"/>
          <w:spacing w:val="-5"/>
        </w:rPr>
        <w:t>DTO </w:t>
      </w:r>
      <w:r>
        <w:rPr>
          <w:rFonts w:ascii="SimSun" w:hAnsi="SimSun" w:eastAsia="SimSun" w:cs="SimSun"/>
          <w:sz w:val="22"/>
          <w:szCs w:val="22"/>
          <w:spacing w:val="-5"/>
        </w:rPr>
        <w:t>是系统分层设计和</w:t>
      </w:r>
      <w:r>
        <w:rPr>
          <w:rFonts w:ascii="SimSun" w:hAnsi="SimSun" w:eastAsia="SimSun" w:cs="SimSun"/>
          <w:sz w:val="22"/>
          <w:szCs w:val="22"/>
          <w:spacing w:val="-6"/>
        </w:rPr>
        <w:t>服务化架构中经常使用的技术，</w:t>
      </w:r>
    </w:p>
    <w:p>
      <w:pPr>
        <w:ind w:left="500"/>
        <w:spacing w:line="218" w:lineRule="auto"/>
        <w:rPr>
          <w:rFonts w:ascii="SimSun" w:hAnsi="SimSun" w:eastAsia="SimSun" w:cs="SimSun"/>
          <w:sz w:val="22"/>
          <w:szCs w:val="22"/>
        </w:rPr>
      </w:pPr>
      <w:r>
        <w:rPr>
          <w:rFonts w:ascii="SimSun" w:hAnsi="SimSun" w:eastAsia="SimSun" w:cs="SimSun"/>
          <w:sz w:val="22"/>
          <w:szCs w:val="22"/>
          <w:spacing w:val="-1"/>
        </w:rPr>
        <w:t>概念本身也容易理解，如图4-12所示。</w:t>
      </w:r>
    </w:p>
    <w:p>
      <w:pPr>
        <w:pStyle w:val="BodyText"/>
        <w:ind w:firstLine="2040"/>
        <w:spacing w:before="192" w:line="4070" w:lineRule="exact"/>
        <w:rPr/>
      </w:pPr>
      <w:r>
        <w:rPr>
          <w:position w:val="-81"/>
        </w:rPr>
        <w:pict>
          <v:group id="_x0000_s1066" style="mso-position-vertical-relative:line;mso-position-horizontal-relative:char;width:200.55pt;height:203.55pt;" filled="false" stroked="false" coordsize="4011,4071" coordorigin="0,0">
            <v:shape id="_x0000_s1068" style="position:absolute;left:0;top:0;width:4011;height:4071;" filled="false" stroked="false" type="#_x0000_t75">
              <v:imagedata o:title="" r:id="rId172"/>
            </v:shape>
            <v:shape id="_x0000_s1070" style="position:absolute;left:1149;top:218;width:1401;height:3135;" filled="false" stroked="false" type="#_x0000_t202">
              <v:fill on="false"/>
              <v:stroke on="false"/>
              <v:path/>
              <v:imagedata o:title=""/>
              <o:lock v:ext="edit" aspectratio="false"/>
              <v:textbox inset="0mm,0mm,0mm,0mm">
                <w:txbxContent>
                  <w:p>
                    <w:pPr>
                      <w:ind w:left="359"/>
                      <w:spacing w:before="19" w:line="221" w:lineRule="auto"/>
                      <w:rPr>
                        <w:rFonts w:ascii="SimSun" w:hAnsi="SimSun" w:eastAsia="SimSun" w:cs="SimSun"/>
                        <w:sz w:val="17"/>
                        <w:szCs w:val="17"/>
                      </w:rPr>
                    </w:pPr>
                    <w:r>
                      <w:rPr>
                        <w:rFonts w:ascii="SimSun" w:hAnsi="SimSun" w:eastAsia="SimSun" w:cs="SimSun"/>
                        <w:sz w:val="17"/>
                        <w:szCs w:val="17"/>
                        <w:spacing w:val="-8"/>
                      </w:rPr>
                      <w:t>前台应用</w:t>
                    </w:r>
                  </w:p>
                  <w:p>
                    <w:pPr>
                      <w:ind w:left="750"/>
                      <w:spacing w:before="223"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Data</w:t>
                    </w:r>
                  </w:p>
                  <w:p>
                    <w:pPr>
                      <w:ind w:left="750" w:right="100"/>
                      <w:spacing w:before="43" w:line="22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Transfer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Object</w:t>
                    </w:r>
                  </w:p>
                  <w:p>
                    <w:pPr>
                      <w:spacing w:line="250" w:lineRule="auto"/>
                      <w:rPr>
                        <w:rFonts w:ascii="Arial"/>
                        <w:sz w:val="21"/>
                      </w:rPr>
                    </w:pPr>
                    <w:r/>
                  </w:p>
                  <w:p>
                    <w:pPr>
                      <w:ind w:left="1070"/>
                      <w:spacing w:before="4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VO</w:t>
                    </w:r>
                  </w:p>
                  <w:p>
                    <w:pPr>
                      <w:ind w:left="569"/>
                      <w:spacing w:before="4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VO</w:t>
                    </w:r>
                  </w:p>
                  <w:p>
                    <w:pPr>
                      <w:spacing w:line="253" w:lineRule="auto"/>
                      <w:rPr>
                        <w:rFonts w:ascii="Arial"/>
                        <w:sz w:val="21"/>
                      </w:rPr>
                    </w:pPr>
                    <w:r/>
                  </w:p>
                  <w:p>
                    <w:pPr>
                      <w:ind w:left="750" w:right="20"/>
                      <w:spacing w:before="49" w:line="21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Persistant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7"/>
                      </w:rPr>
                      <w:t>Object</w:t>
                    </w:r>
                  </w:p>
                  <w:p>
                    <w:pPr>
                      <w:ind w:left="20"/>
                      <w:spacing w:before="228" w:line="212" w:lineRule="auto"/>
                      <w:rPr>
                        <w:rFonts w:ascii="Times New Roman" w:hAnsi="Times New Roman" w:eastAsia="Times New Roman" w:cs="Times New Roman"/>
                        <w:sz w:val="17"/>
                        <w:szCs w:val="17"/>
                      </w:rPr>
                    </w:pPr>
                    <w:r>
                      <w:rPr>
                        <w:rFonts w:ascii="SimSun" w:hAnsi="SimSun" w:eastAsia="SimSun" w:cs="SimSun"/>
                        <w:sz w:val="17"/>
                        <w:szCs w:val="17"/>
                        <w:spacing w:val="-6"/>
                      </w:rPr>
                      <w:t>数据访问层</w:t>
                    </w:r>
                    <w:r>
                      <w:rPr>
                        <w:rFonts w:ascii="SimSun" w:hAnsi="SimSun" w:eastAsia="SimSun" w:cs="SimSun"/>
                        <w:sz w:val="17"/>
                        <w:szCs w:val="17"/>
                        <w:spacing w:val="-43"/>
                      </w:rPr>
                      <w:t xml:space="preserve"> </w:t>
                    </w:r>
                    <w:r>
                      <w:rPr>
                        <w:rFonts w:ascii="Times New Roman" w:hAnsi="Times New Roman" w:eastAsia="Times New Roman" w:cs="Times New Roman"/>
                        <w:sz w:val="17"/>
                        <w:szCs w:val="17"/>
                        <w:spacing w:val="-6"/>
                      </w:rPr>
                      <w:t>(ORM)</w:t>
                    </w:r>
                  </w:p>
                  <w:p>
                    <w:pPr>
                      <w:spacing w:line="268" w:lineRule="auto"/>
                      <w:rPr>
                        <w:rFonts w:ascii="Arial"/>
                        <w:sz w:val="21"/>
                      </w:rPr>
                    </w:pPr>
                    <w:r/>
                  </w:p>
                  <w:p>
                    <w:pPr>
                      <w:ind w:left="650"/>
                      <w:spacing w:before="30" w:line="125" w:lineRule="exact"/>
                      <w:rPr>
                        <w:rFonts w:ascii="SimSun" w:hAnsi="SimSun" w:eastAsia="SimSun" w:cs="SimSun"/>
                        <w:sz w:val="9"/>
                        <w:szCs w:val="9"/>
                      </w:rPr>
                    </w:pPr>
                    <w:r>
                      <w:rPr>
                        <w:rFonts w:ascii="SimSun" w:hAnsi="SimSun" w:eastAsia="SimSun" w:cs="SimSun"/>
                        <w:sz w:val="9"/>
                        <w:szCs w:val="9"/>
                        <w:color w:val="FFFFFF"/>
                        <w:position w:val="1"/>
                      </w:rPr>
                      <w:t>*</w:t>
                    </w:r>
                  </w:p>
                </w:txbxContent>
              </v:textbox>
            </v:shape>
            <v:shape id="_x0000_s1072" style="position:absolute;left:3250;top:1437;width:454;height:392;" filled="false" stroked="false" type="#_x0000_t202">
              <v:fill on="false"/>
              <v:stroke on="false"/>
              <v:path/>
              <v:imagedata o:title=""/>
              <o:lock v:ext="edit" aspectratio="false"/>
              <v:textbox inset="0mm,0mm,0mm,0mm">
                <w:txbxContent>
                  <w:p>
                    <w:pPr>
                      <w:ind w:left="20" w:right="20" w:firstLine="9"/>
                      <w:spacing w:before="20" w:line="21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Value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8"/>
                      </w:rPr>
                      <w:t>Object</w:t>
                    </w:r>
                  </w:p>
                </w:txbxContent>
              </v:textbox>
            </v:shape>
            <v:shape id="_x0000_s1074" style="position:absolute;left:364;top:1747;width:181;height:70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6"/>
                      </w:rPr>
                      <w:t>服务中心</w:t>
                    </w:r>
                  </w:p>
                </w:txbxContent>
              </v:textbox>
            </v:shape>
            <v:shape id="_x0000_s1076" style="position:absolute;left:1149;top:1580;width:283;height:160;" filled="false" stroked="false" type="#_x0000_t202">
              <v:fill on="false"/>
              <v:stroke on="false"/>
              <v:path/>
              <v:imagedata o:title=""/>
              <o:lock v:ext="edit" aspectratio="false"/>
              <v:textbox inset="0mm,0mm,0mm,0mm">
                <w:txbxContent>
                  <w:p>
                    <w:pPr>
                      <w:ind w:left="20"/>
                      <w:spacing w:before="20" w:line="12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2"/>
                      </w:rPr>
                      <w:t>VO</w:t>
                    </w:r>
                  </w:p>
                </w:txbxContent>
              </v:textbox>
            </v:shape>
          </v:group>
        </w:pict>
      </w:r>
    </w:p>
    <w:p>
      <w:pPr>
        <w:ind w:left="3640"/>
        <w:spacing w:before="27" w:line="219" w:lineRule="auto"/>
        <w:rPr>
          <w:rFonts w:ascii="SimSun" w:hAnsi="SimSun" w:eastAsia="SimSun" w:cs="SimSun"/>
          <w:sz w:val="17"/>
          <w:szCs w:val="17"/>
        </w:rPr>
      </w:pPr>
      <w:r>
        <w:rPr>
          <w:rFonts w:ascii="SimSun" w:hAnsi="SimSun" w:eastAsia="SimSun" w:cs="SimSun"/>
          <w:sz w:val="17"/>
          <w:szCs w:val="17"/>
          <w:spacing w:val="-7"/>
        </w:rPr>
        <w:t>数据库</w:t>
      </w:r>
    </w:p>
    <w:p>
      <w:pPr>
        <w:ind w:left="2639"/>
        <w:spacing w:before="128" w:line="219" w:lineRule="auto"/>
        <w:rPr>
          <w:rFonts w:ascii="SimSun" w:hAnsi="SimSun" w:eastAsia="SimSun" w:cs="SimSun"/>
          <w:sz w:val="17"/>
          <w:szCs w:val="17"/>
        </w:rPr>
      </w:pPr>
      <w:r>
        <w:rPr>
          <w:rFonts w:ascii="SimSun" w:hAnsi="SimSun" w:eastAsia="SimSun" w:cs="SimSun"/>
          <w:sz w:val="17"/>
          <w:szCs w:val="17"/>
          <w:spacing w:val="11"/>
        </w:rPr>
        <w:t>图4-</w:t>
      </w:r>
      <w:r>
        <w:rPr>
          <w:rFonts w:ascii="SimSun" w:hAnsi="SimSun" w:eastAsia="SimSun" w:cs="SimSun"/>
          <w:sz w:val="17"/>
          <w:szCs w:val="17"/>
          <w:spacing w:val="-45"/>
        </w:rPr>
        <w:t xml:space="preserve"> </w:t>
      </w:r>
      <w:r>
        <w:rPr>
          <w:rFonts w:ascii="SimSun" w:hAnsi="SimSun" w:eastAsia="SimSun" w:cs="SimSun"/>
          <w:sz w:val="17"/>
          <w:szCs w:val="17"/>
          <w:spacing w:val="11"/>
        </w:rPr>
        <w:t>12</w:t>
      </w:r>
      <w:r>
        <w:rPr>
          <w:rFonts w:ascii="SimSun" w:hAnsi="SimSun" w:eastAsia="SimSun" w:cs="SimSun"/>
          <w:sz w:val="17"/>
          <w:szCs w:val="17"/>
          <w:spacing w:val="64"/>
        </w:rPr>
        <w:t xml:space="preserve"> </w:t>
      </w:r>
      <w:r>
        <w:rPr>
          <w:rFonts w:ascii="Times New Roman" w:hAnsi="Times New Roman" w:eastAsia="Times New Roman" w:cs="Times New Roman"/>
          <w:sz w:val="17"/>
          <w:szCs w:val="17"/>
        </w:rPr>
        <w:t>DTO</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11"/>
        </w:rPr>
        <w:t>在系统架构中的使用</w:t>
      </w:r>
    </w:p>
    <w:p>
      <w:pPr>
        <w:pStyle w:val="BodyText"/>
        <w:spacing w:line="326" w:lineRule="auto"/>
        <w:rPr/>
      </w:pPr>
      <w:r/>
    </w:p>
    <w:p>
      <w:pPr>
        <w:ind w:left="500" w:firstLine="429"/>
        <w:spacing w:before="72" w:line="327" w:lineRule="auto"/>
        <w:jc w:val="both"/>
        <w:rPr>
          <w:rFonts w:ascii="SimSun" w:hAnsi="SimSun" w:eastAsia="SimSun" w:cs="SimSun"/>
          <w:sz w:val="22"/>
          <w:szCs w:val="22"/>
        </w:rPr>
      </w:pPr>
      <w:r>
        <w:rPr>
          <w:rFonts w:ascii="SimSun" w:hAnsi="SimSun" w:eastAsia="SimSun" w:cs="SimSun"/>
          <w:sz w:val="22"/>
          <w:szCs w:val="22"/>
          <w:spacing w:val="-4"/>
        </w:rPr>
        <w:t>业务中台架构的核心是各个业务领域的设计建模以及服务接口的设计，</w:t>
      </w:r>
      <w:r>
        <w:rPr>
          <w:rFonts w:ascii="SimSun" w:hAnsi="SimSun" w:eastAsia="SimSun" w:cs="SimSun"/>
          <w:sz w:val="22"/>
          <w:szCs w:val="22"/>
          <w:spacing w:val="13"/>
        </w:rPr>
        <w:t xml:space="preserve"> </w:t>
      </w:r>
      <w:r>
        <w:rPr>
          <w:rFonts w:ascii="SimSun" w:hAnsi="SimSun" w:eastAsia="SimSun" w:cs="SimSun"/>
          <w:sz w:val="22"/>
          <w:szCs w:val="22"/>
        </w:rPr>
        <w:t>笔者结合业界优秀的设计原则以及自己的实践，将服务接口典型的设计原</w:t>
      </w:r>
    </w:p>
    <w:p>
      <w:pPr>
        <w:ind w:left="500"/>
        <w:spacing w:before="1" w:line="218" w:lineRule="auto"/>
        <w:rPr>
          <w:rFonts w:ascii="SimSun" w:hAnsi="SimSun" w:eastAsia="SimSun" w:cs="SimSun"/>
          <w:sz w:val="22"/>
          <w:szCs w:val="22"/>
        </w:rPr>
      </w:pPr>
      <w:r>
        <w:rPr>
          <w:rFonts w:ascii="SimSun" w:hAnsi="SimSun" w:eastAsia="SimSun" w:cs="SimSun"/>
          <w:sz w:val="22"/>
          <w:szCs w:val="22"/>
          <w:spacing w:val="-6"/>
        </w:rPr>
        <w:t>则整理如下，供各位读者参考。</w:t>
      </w:r>
    </w:p>
    <w:p>
      <w:pPr>
        <w:pStyle w:val="BodyText"/>
        <w:spacing w:line="297" w:lineRule="auto"/>
        <w:rPr/>
      </w:pPr>
      <w:r/>
    </w:p>
    <w:p>
      <w:pPr>
        <w:ind w:left="930"/>
        <w:spacing w:before="71" w:line="219" w:lineRule="auto"/>
        <w:rPr>
          <w:rFonts w:ascii="SimSun" w:hAnsi="SimSun" w:eastAsia="SimSun" w:cs="SimSun"/>
          <w:sz w:val="22"/>
          <w:szCs w:val="22"/>
        </w:rPr>
      </w:pPr>
      <w:r>
        <w:rPr>
          <w:rFonts w:ascii="SimSun" w:hAnsi="SimSun" w:eastAsia="SimSun" w:cs="SimSun"/>
          <w:sz w:val="22"/>
          <w:szCs w:val="22"/>
          <w:spacing w:val="15"/>
        </w:rPr>
        <w:t>(1)契约先行</w:t>
      </w:r>
    </w:p>
    <w:p>
      <w:pPr>
        <w:ind w:left="500" w:firstLine="429"/>
        <w:spacing w:before="220" w:line="335" w:lineRule="auto"/>
        <w:jc w:val="both"/>
        <w:rPr>
          <w:rFonts w:ascii="SimSun" w:hAnsi="SimSun" w:eastAsia="SimSun" w:cs="SimSun"/>
          <w:sz w:val="22"/>
          <w:szCs w:val="22"/>
        </w:rPr>
      </w:pPr>
      <w:r>
        <w:rPr>
          <w:rFonts w:ascii="SimSun" w:hAnsi="SimSun" w:eastAsia="SimSun" w:cs="SimSun"/>
          <w:sz w:val="22"/>
          <w:szCs w:val="22"/>
        </w:rPr>
        <w:t>服务间的交互类似于不同组织之间的合作，按照正常逻辑，两个组织 </w:t>
      </w:r>
      <w:r>
        <w:rPr>
          <w:rFonts w:ascii="SimSun" w:hAnsi="SimSun" w:eastAsia="SimSun" w:cs="SimSun"/>
          <w:sz w:val="22"/>
          <w:szCs w:val="22"/>
          <w:spacing w:val="3"/>
        </w:rPr>
        <w:t>之间合作的首要任务就是先签订明确的契约，详细规定双方合作的内容、</w:t>
      </w:r>
    </w:p>
    <w:p>
      <w:pPr>
        <w:ind w:left="500"/>
        <w:spacing w:before="1" w:line="218" w:lineRule="auto"/>
        <w:rPr>
          <w:rFonts w:ascii="SimSun" w:hAnsi="SimSun" w:eastAsia="SimSun" w:cs="SimSun"/>
          <w:sz w:val="22"/>
          <w:szCs w:val="22"/>
        </w:rPr>
      </w:pPr>
      <w:r>
        <w:rPr>
          <w:rFonts w:ascii="SimSun" w:hAnsi="SimSun" w:eastAsia="SimSun" w:cs="SimSun"/>
          <w:sz w:val="22"/>
          <w:szCs w:val="22"/>
        </w:rPr>
        <w:t>合作的形式，等等，这样才能对双方形成强有力</w:t>
      </w:r>
      <w:r>
        <w:rPr>
          <w:rFonts w:ascii="SimSun" w:hAnsi="SimSun" w:eastAsia="SimSun" w:cs="SimSun"/>
          <w:sz w:val="22"/>
          <w:szCs w:val="22"/>
          <w:spacing w:val="-1"/>
        </w:rPr>
        <w:t>的约束和保障，同时工作</w:t>
      </w:r>
    </w:p>
    <w:p>
      <w:pPr>
        <w:spacing w:line="218" w:lineRule="auto"/>
        <w:sectPr>
          <w:pgSz w:w="8390" w:h="13250"/>
          <w:pgMar w:top="400" w:right="639" w:bottom="400" w:left="109" w:header="0" w:footer="0" w:gutter="0"/>
        </w:sectPr>
        <w:rPr>
          <w:rFonts w:ascii="SimSun" w:hAnsi="SimSun" w:eastAsia="SimSun" w:cs="SimSun"/>
          <w:sz w:val="22"/>
          <w:szCs w:val="22"/>
        </w:rPr>
      </w:pPr>
    </w:p>
    <w:p>
      <w:pPr>
        <w:spacing w:line="44" w:lineRule="exact"/>
        <w:rPr/>
      </w:pPr>
      <w:r>
        <w:drawing>
          <wp:anchor distT="0" distB="0" distL="0" distR="0" simplePos="0" relativeHeight="255020032" behindDoc="1" locked="0" layoutInCell="0" allowOverlap="1">
            <wp:simplePos x="0" y="0"/>
            <wp:positionH relativeFrom="page">
              <wp:posOffset>2368553</wp:posOffset>
            </wp:positionH>
            <wp:positionV relativeFrom="page">
              <wp:posOffset>387348</wp:posOffset>
            </wp:positionV>
            <wp:extent cx="2133580" cy="6350"/>
            <wp:effectExtent l="0" t="0" r="0" b="0"/>
            <wp:wrapNone/>
            <wp:docPr id="246" name="IM 246"/>
            <wp:cNvGraphicFramePr/>
            <a:graphic>
              <a:graphicData uri="http://schemas.openxmlformats.org/drawingml/2006/picture">
                <pic:pic>
                  <pic:nvPicPr>
                    <pic:cNvPr id="246" name="IM 246"/>
                    <pic:cNvPicPr/>
                  </pic:nvPicPr>
                  <pic:blipFill>
                    <a:blip r:embed="rId173"/>
                    <a:stretch>
                      <a:fillRect/>
                    </a:stretch>
                  </pic:blipFill>
                  <pic:spPr>
                    <a:xfrm rot="0">
                      <a:off x="0" y="0"/>
                      <a:ext cx="2133580" cy="6350"/>
                    </a:xfrm>
                    <a:prstGeom prst="rect">
                      <a:avLst/>
                    </a:prstGeom>
                  </pic:spPr>
                </pic:pic>
              </a:graphicData>
            </a:graphic>
          </wp:anchor>
        </w:drawing>
      </w:r>
      <w:r/>
    </w:p>
    <w:p>
      <w:pPr>
        <w:spacing w:line="44" w:lineRule="exact"/>
        <w:sectPr>
          <w:pgSz w:w="8370" w:h="13250"/>
          <w:pgMar w:top="400" w:right="34" w:bottom="400" w:left="529" w:header="0" w:footer="0" w:gutter="0"/>
          <w:cols w:equalWidth="0" w:num="1">
            <w:col w:w="7806" w:space="0"/>
          </w:cols>
        </w:sectPr>
        <w:rPr/>
      </w:pPr>
    </w:p>
    <w:p>
      <w:pPr>
        <w:ind w:left="3200"/>
        <w:spacing w:before="71" w:line="358" w:lineRule="exact"/>
        <w:tabs>
          <w:tab w:val="left" w:pos="4952"/>
        </w:tabs>
        <w:rPr/>
      </w:pPr>
      <w:r>
        <w:rPr>
          <w:rFonts w:ascii="SimSun" w:hAnsi="SimSun" w:eastAsia="SimSun" w:cs="SimSun"/>
          <w:sz w:val="16"/>
          <w:szCs w:val="16"/>
          <w:position w:val="-5"/>
        </w:rPr>
        <w:tab/>
      </w:r>
      <w:r>
        <w:rPr>
          <w:rFonts w:ascii="SimSun" w:hAnsi="SimSun" w:eastAsia="SimSun" w:cs="SimSun"/>
          <w:sz w:val="16"/>
          <w:szCs w:val="16"/>
          <w:b/>
          <w:bCs/>
          <w:spacing w:val="-14"/>
          <w:position w:val="-5"/>
        </w:rPr>
        <w:t>中台服务设计及平台化</w:t>
      </w:r>
      <w:r>
        <w:ruby>
          <w:rubyPr>
            <w:rubyAlign w:val="left"/>
            <w:hpsRaise w:val="16"/>
            <w:hps w:val="16"/>
            <w:hpsBaseText w:val="16"/>
          </w:rubyPr>
          <w:rt>
            <w:r>
              <w:rPr>
                <w:rFonts w:ascii="SimSun" w:hAnsi="SimSun" w:eastAsia="SimSun" w:cs="SimSun"/>
                <w:sz w:val="16"/>
                <w:szCs w:val="16"/>
                <w:w w:val="104"/>
                <w:position w:val="-2"/>
              </w:rPr>
              <w:t>—第</w:t>
            </w:r>
          </w:rt>
          <w:rubyBase>
            <w:r>
              <w:rPr>
                <w:rFonts w:ascii="SimSun" w:hAnsi="SimSun" w:eastAsia="SimSun" w:cs="SimSun"/>
                <w:sz w:val="16"/>
                <w:szCs w:val="16"/>
                <w:b/>
                <w:bCs/>
                <w:w w:val="92"/>
                <w:position w:val="-5"/>
              </w:rPr>
              <w:t>运营</w:t>
            </w:r>
          </w:rubyBase>
        </w:ruby>
      </w:r>
      <w:r>
        <w:ruby>
          <w:rubyPr>
            <w:rubyAlign w:val="left"/>
            <w:hpsRaise w:val="16"/>
            <w:hps w:val="16"/>
            <w:hpsBaseText w:val="16"/>
          </w:rubyPr>
          <w:rt>
            <w:r>
              <w:rPr>
                <w:rFonts w:ascii="SimSun" w:hAnsi="SimSun" w:eastAsia="SimSun" w:cs="SimSun"/>
                <w:sz w:val="16"/>
                <w:szCs w:val="16"/>
                <w:position w:val="-2"/>
              </w:rPr>
              <w:t>四</w:t>
            </w:r>
          </w:rt>
          <w:rubyBase>
            <w:r>
              <w:rPr>
                <w:rFonts w:ascii="SimSun" w:hAnsi="SimSun" w:eastAsia="SimSun" w:cs="SimSun"/>
                <w:sz w:val="16"/>
                <w:szCs w:val="16"/>
                <w:b/>
                <w:bCs/>
                <w:w w:val="72"/>
                <w:position w:val="-5"/>
              </w:rPr>
              <w:t>体</w:t>
            </w:r>
          </w:rubyBase>
        </w:ruby>
      </w:r>
      <w:r>
        <w:ruby>
          <w:rubyPr>
            <w:rubyAlign w:val="left"/>
            <w:hpsRaise w:val="16"/>
            <w:hps w:val="16"/>
            <w:hpsBaseText w:val="16"/>
          </w:rubyPr>
          <w:rt>
            <w:r>
              <w:rPr>
                <w:rFonts w:ascii="SimSun" w:hAnsi="SimSun" w:eastAsia="SimSun" w:cs="SimSun"/>
                <w:sz w:val="16"/>
                <w:szCs w:val="16"/>
                <w:position w:val="-2"/>
              </w:rPr>
              <w:t>章</w:t>
            </w:r>
          </w:rt>
          <w:rubyBase>
            <w:r>
              <w:rPr>
                <w:rFonts w:ascii="SimSun" w:hAnsi="SimSun" w:eastAsia="SimSun" w:cs="SimSun"/>
                <w:sz w:val="16"/>
                <w:szCs w:val="16"/>
                <w:b/>
                <w:bCs/>
                <w:w w:val="65"/>
                <w:position w:val="-5"/>
              </w:rPr>
              <w:t>系</w:t>
            </w:r>
          </w:rubyBase>
        </w:ruby>
      </w:r>
    </w:p>
    <w:p>
      <w:pPr>
        <w:pStyle w:val="BodyText"/>
        <w:spacing w:line="14" w:lineRule="auto"/>
        <w:rPr>
          <w:sz w:val="2"/>
        </w:rPr>
      </w:pPr>
      <w:r>
        <w:rPr>
          <w:sz w:val="2"/>
          <w:szCs w:val="2"/>
        </w:rPr>
        <w:br w:type="column"/>
      </w:r>
    </w:p>
    <w:p>
      <w:pPr>
        <w:ind w:left="204"/>
        <w:spacing w:before="94" w:line="184" w:lineRule="auto"/>
        <w:rPr>
          <w:rFonts w:ascii="SimSun" w:hAnsi="SimSun" w:eastAsia="SimSun" w:cs="SimSun"/>
          <w:sz w:val="16"/>
          <w:szCs w:val="16"/>
        </w:rPr>
      </w:pPr>
      <w:r>
        <w:rPr>
          <w:rFonts w:ascii="SimSun" w:hAnsi="SimSun" w:eastAsia="SimSun" w:cs="SimSun"/>
          <w:sz w:val="16"/>
          <w:szCs w:val="16"/>
          <w:spacing w:val="-5"/>
        </w:rPr>
        <w:t>139</w:t>
      </w:r>
    </w:p>
    <w:p>
      <w:pPr>
        <w:spacing w:line="184" w:lineRule="auto"/>
        <w:sectPr>
          <w:type w:val="continuous"/>
          <w:pgSz w:w="8370" w:h="13250"/>
          <w:pgMar w:top="400" w:right="34" w:bottom="400" w:left="529" w:header="0" w:footer="0" w:gutter="0"/>
          <w:cols w:equalWidth="0" w:num="2">
            <w:col w:w="7086" w:space="0"/>
            <w:col w:w="720" w:space="0"/>
          </w:cols>
        </w:sectPr>
        <w:rPr>
          <w:rFonts w:ascii="SimSun" w:hAnsi="SimSun" w:eastAsia="SimSun" w:cs="SimSun"/>
          <w:sz w:val="16"/>
          <w:szCs w:val="16"/>
        </w:rPr>
      </w:pPr>
    </w:p>
    <w:p>
      <w:pPr>
        <w:pStyle w:val="BodyText"/>
        <w:spacing w:line="260" w:lineRule="auto"/>
        <w:rPr/>
      </w:pPr>
      <w:r/>
    </w:p>
    <w:p>
      <w:pPr>
        <w:pStyle w:val="BodyText"/>
        <w:spacing w:line="261" w:lineRule="auto"/>
        <w:rPr/>
      </w:pPr>
      <w:r/>
    </w:p>
    <w:p>
      <w:pPr>
        <w:ind w:right="773"/>
        <w:spacing w:before="71" w:line="327" w:lineRule="auto"/>
        <w:jc w:val="both"/>
        <w:rPr>
          <w:rFonts w:ascii="SimSun" w:hAnsi="SimSun" w:eastAsia="SimSun" w:cs="SimSun"/>
          <w:sz w:val="22"/>
          <w:szCs w:val="22"/>
        </w:rPr>
      </w:pPr>
      <w:r>
        <w:rPr>
          <w:rFonts w:ascii="SimSun" w:hAnsi="SimSun" w:eastAsia="SimSun" w:cs="SimSun"/>
          <w:sz w:val="22"/>
          <w:szCs w:val="22"/>
          <w:spacing w:val="-1"/>
        </w:rPr>
        <w:t>也能够并行不悖，不用相互等待。因此服务化架构中最佳的实践方式也是</w:t>
      </w:r>
      <w:r>
        <w:rPr>
          <w:rFonts w:ascii="SimSun" w:hAnsi="SimSun" w:eastAsia="SimSun" w:cs="SimSun"/>
          <w:sz w:val="22"/>
          <w:szCs w:val="22"/>
          <w:spacing w:val="18"/>
        </w:rPr>
        <w:t xml:space="preserve"> </w:t>
      </w:r>
      <w:r>
        <w:rPr>
          <w:rFonts w:ascii="SimSun" w:hAnsi="SimSun" w:eastAsia="SimSun" w:cs="SimSun"/>
          <w:sz w:val="22"/>
          <w:szCs w:val="22"/>
        </w:rPr>
        <w:t>服务契约先行，即先做服务契约的设计。在进行服</w:t>
      </w:r>
      <w:r>
        <w:rPr>
          <w:rFonts w:ascii="SimSun" w:hAnsi="SimSun" w:eastAsia="SimSun" w:cs="SimSun"/>
          <w:sz w:val="22"/>
          <w:szCs w:val="22"/>
          <w:spacing w:val="-1"/>
        </w:rPr>
        <w:t>务接口设计时需要有业</w:t>
      </w:r>
      <w:r>
        <w:rPr>
          <w:rFonts w:ascii="SimSun" w:hAnsi="SimSun" w:eastAsia="SimSun" w:cs="SimSun"/>
          <w:sz w:val="22"/>
          <w:szCs w:val="22"/>
        </w:rPr>
        <w:t xml:space="preserve"> </w:t>
      </w:r>
      <w:r>
        <w:rPr>
          <w:rFonts w:ascii="SimSun" w:hAnsi="SimSun" w:eastAsia="SimSun" w:cs="SimSun"/>
          <w:sz w:val="22"/>
          <w:szCs w:val="22"/>
        </w:rPr>
        <w:t>务、产品和技术等不同方面的人员共同参与，</w:t>
      </w:r>
      <w:r>
        <w:rPr>
          <w:rFonts w:ascii="SimSun" w:hAnsi="SimSun" w:eastAsia="SimSun" w:cs="SimSun"/>
          <w:sz w:val="22"/>
          <w:szCs w:val="22"/>
          <w:spacing w:val="-1"/>
        </w:rPr>
        <w:t>并定义出相应的契约，然后</w:t>
      </w:r>
    </w:p>
    <w:p>
      <w:pPr>
        <w:spacing w:line="219" w:lineRule="auto"/>
        <w:rPr>
          <w:rFonts w:ascii="SimSun" w:hAnsi="SimSun" w:eastAsia="SimSun" w:cs="SimSun"/>
          <w:sz w:val="22"/>
          <w:szCs w:val="22"/>
        </w:rPr>
      </w:pPr>
      <w:r>
        <w:rPr>
          <w:rFonts w:ascii="SimSun" w:hAnsi="SimSun" w:eastAsia="SimSun" w:cs="SimSun"/>
          <w:sz w:val="22"/>
          <w:szCs w:val="22"/>
          <w:spacing w:val="-7"/>
        </w:rPr>
        <w:t>再实现具体的代码。</w:t>
      </w:r>
    </w:p>
    <w:p>
      <w:pPr>
        <w:ind w:right="773" w:firstLine="430"/>
        <w:spacing w:before="287" w:line="319" w:lineRule="auto"/>
        <w:jc w:val="both"/>
        <w:rPr>
          <w:rFonts w:ascii="SimSun" w:hAnsi="SimSun" w:eastAsia="SimSun" w:cs="SimSun"/>
          <w:sz w:val="22"/>
          <w:szCs w:val="22"/>
        </w:rPr>
      </w:pPr>
      <w:r>
        <w:rPr>
          <w:rFonts w:ascii="SimSun" w:hAnsi="SimSun" w:eastAsia="SimSun" w:cs="SimSun"/>
          <w:sz w:val="22"/>
          <w:szCs w:val="22"/>
        </w:rPr>
        <w:t>在实际的中台架构设计阶段，当在企业不同的业</w:t>
      </w:r>
      <w:r>
        <w:rPr>
          <w:rFonts w:ascii="SimSun" w:hAnsi="SimSun" w:eastAsia="SimSun" w:cs="SimSun"/>
          <w:sz w:val="22"/>
          <w:szCs w:val="22"/>
          <w:spacing w:val="-1"/>
        </w:rPr>
        <w:t>务部门收集到业务需</w:t>
      </w:r>
      <w:r>
        <w:rPr>
          <w:rFonts w:ascii="SimSun" w:hAnsi="SimSun" w:eastAsia="SimSun" w:cs="SimSun"/>
          <w:sz w:val="22"/>
          <w:szCs w:val="22"/>
        </w:rPr>
        <w:t xml:space="preserve"> </w:t>
      </w:r>
      <w:r>
        <w:rPr>
          <w:rFonts w:ascii="SimSun" w:hAnsi="SimSun" w:eastAsia="SimSun" w:cs="SimSun"/>
          <w:sz w:val="22"/>
          <w:szCs w:val="22"/>
          <w:spacing w:val="7"/>
        </w:rPr>
        <w:t>求，形成产品需求调研文档后，需要从全局的视</w:t>
      </w:r>
      <w:r>
        <w:rPr>
          <w:rFonts w:ascii="SimSun" w:hAnsi="SimSun" w:eastAsia="SimSun" w:cs="SimSun"/>
          <w:sz w:val="22"/>
          <w:szCs w:val="22"/>
          <w:spacing w:val="6"/>
        </w:rPr>
        <w:t>角对服务中心的服务接</w:t>
      </w:r>
      <w:r>
        <w:rPr>
          <w:rFonts w:ascii="SimSun" w:hAnsi="SimSun" w:eastAsia="SimSun" w:cs="SimSun"/>
          <w:sz w:val="22"/>
          <w:szCs w:val="22"/>
        </w:rPr>
        <w:t xml:space="preserve"> </w:t>
      </w:r>
      <w:r>
        <w:rPr>
          <w:rFonts w:ascii="SimSun" w:hAnsi="SimSun" w:eastAsia="SimSun" w:cs="SimSun"/>
          <w:sz w:val="22"/>
          <w:szCs w:val="22"/>
          <w:spacing w:val="1"/>
        </w:rPr>
        <w:t>口进行统筹设计，即不是按照单一应用场景，如仅从电商或仅从</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1"/>
        </w:rPr>
        <w:t>系</w:t>
      </w:r>
      <w:r>
        <w:rPr>
          <w:rFonts w:ascii="SimSun" w:hAnsi="SimSun" w:eastAsia="SimSun" w:cs="SimSun"/>
          <w:sz w:val="22"/>
          <w:szCs w:val="22"/>
        </w:rPr>
        <w:t xml:space="preserve"> </w:t>
      </w:r>
      <w:r>
        <w:rPr>
          <w:rFonts w:ascii="SimSun" w:hAnsi="SimSun" w:eastAsia="SimSun" w:cs="SimSun"/>
          <w:sz w:val="22"/>
          <w:szCs w:val="22"/>
          <w:spacing w:val="7"/>
        </w:rPr>
        <w:t>统的角度，进行服务接口设计。虽然这些前台系统</w:t>
      </w:r>
      <w:r>
        <w:rPr>
          <w:rFonts w:ascii="SimSun" w:hAnsi="SimSun" w:eastAsia="SimSun" w:cs="SimSun"/>
          <w:sz w:val="22"/>
          <w:szCs w:val="22"/>
          <w:spacing w:val="6"/>
        </w:rPr>
        <w:t>都是按照步骤逐步建</w:t>
      </w:r>
      <w:r>
        <w:rPr>
          <w:rFonts w:ascii="SimSun" w:hAnsi="SimSun" w:eastAsia="SimSun" w:cs="SimSun"/>
          <w:sz w:val="22"/>
          <w:szCs w:val="22"/>
        </w:rPr>
        <w:t xml:space="preserve"> </w:t>
      </w:r>
      <w:r>
        <w:rPr>
          <w:rFonts w:ascii="SimSun" w:hAnsi="SimSun" w:eastAsia="SimSun" w:cs="SimSun"/>
          <w:sz w:val="22"/>
          <w:szCs w:val="22"/>
          <w:spacing w:val="7"/>
        </w:rPr>
        <w:t>设起来的，但服务中心的接口设计首先需要在全局</w:t>
      </w:r>
      <w:r>
        <w:rPr>
          <w:rFonts w:ascii="SimSun" w:hAnsi="SimSun" w:eastAsia="SimSun" w:cs="SimSun"/>
          <w:sz w:val="22"/>
          <w:szCs w:val="22"/>
          <w:spacing w:val="6"/>
        </w:rPr>
        <w:t>的业务视角下进行规</w:t>
      </w:r>
      <w:r>
        <w:rPr>
          <w:rFonts w:ascii="SimSun" w:hAnsi="SimSun" w:eastAsia="SimSun" w:cs="SimSun"/>
          <w:sz w:val="22"/>
          <w:szCs w:val="22"/>
        </w:rPr>
        <w:t xml:space="preserve"> </w:t>
      </w:r>
      <w:r>
        <w:rPr>
          <w:rFonts w:ascii="SimSun" w:hAnsi="SimSun" w:eastAsia="SimSun" w:cs="SimSun"/>
          <w:sz w:val="22"/>
          <w:szCs w:val="22"/>
          <w:spacing w:val="7"/>
        </w:rPr>
        <w:t>划和设计，有了清晰的接口设计，前台和服务中心就有</w:t>
      </w:r>
      <w:r>
        <w:rPr>
          <w:rFonts w:ascii="SimSun" w:hAnsi="SimSun" w:eastAsia="SimSun" w:cs="SimSun"/>
          <w:sz w:val="22"/>
          <w:szCs w:val="22"/>
          <w:spacing w:val="6"/>
        </w:rPr>
        <w:t>了清晰而相对稳</w:t>
      </w:r>
      <w:r>
        <w:rPr>
          <w:rFonts w:ascii="SimSun" w:hAnsi="SimSun" w:eastAsia="SimSun" w:cs="SimSun"/>
          <w:sz w:val="22"/>
          <w:szCs w:val="22"/>
        </w:rPr>
        <w:t xml:space="preserve"> </w:t>
      </w:r>
      <w:r>
        <w:rPr>
          <w:rFonts w:ascii="SimSun" w:hAnsi="SimSun" w:eastAsia="SimSun" w:cs="SimSun"/>
          <w:sz w:val="22"/>
          <w:szCs w:val="22"/>
          <w:spacing w:val="7"/>
        </w:rPr>
        <w:t>定的交互边界，就能大大降低后期实现和运营期的协</w:t>
      </w:r>
      <w:r>
        <w:rPr>
          <w:rFonts w:ascii="SimSun" w:hAnsi="SimSun" w:eastAsia="SimSun" w:cs="SimSun"/>
          <w:sz w:val="22"/>
          <w:szCs w:val="22"/>
          <w:spacing w:val="6"/>
        </w:rPr>
        <w:t>作成本，总体效率</w:t>
      </w:r>
    </w:p>
    <w:p>
      <w:pPr>
        <w:spacing w:before="1" w:line="219" w:lineRule="auto"/>
        <w:rPr>
          <w:rFonts w:ascii="SimSun" w:hAnsi="SimSun" w:eastAsia="SimSun" w:cs="SimSun"/>
          <w:sz w:val="22"/>
          <w:szCs w:val="22"/>
        </w:rPr>
      </w:pPr>
      <w:r>
        <w:rPr>
          <w:rFonts w:ascii="SimSun" w:hAnsi="SimSun" w:eastAsia="SimSun" w:cs="SimSun"/>
          <w:sz w:val="22"/>
          <w:szCs w:val="22"/>
          <w:spacing w:val="-10"/>
        </w:rPr>
        <w:t>更高。</w:t>
      </w:r>
    </w:p>
    <w:p>
      <w:pPr>
        <w:pStyle w:val="BodyText"/>
        <w:spacing w:line="294" w:lineRule="auto"/>
        <w:rPr/>
      </w:pPr>
      <w:r/>
    </w:p>
    <w:p>
      <w:pPr>
        <w:ind w:left="430"/>
        <w:spacing w:before="72" w:line="400" w:lineRule="exact"/>
        <w:rPr>
          <w:rFonts w:ascii="SimSun" w:hAnsi="SimSun" w:eastAsia="SimSun" w:cs="SimSun"/>
          <w:sz w:val="22"/>
          <w:szCs w:val="22"/>
        </w:rPr>
      </w:pPr>
      <w:r>
        <w:rPr>
          <w:rFonts w:ascii="SimSun" w:hAnsi="SimSun" w:eastAsia="SimSun" w:cs="SimSun"/>
          <w:sz w:val="22"/>
          <w:szCs w:val="22"/>
          <w:position w:val="13"/>
        </w:rPr>
        <w:t>由于服务的用户范围很广，在服务契约公开发布之后就要保证良好的</w:t>
      </w:r>
    </w:p>
    <w:p>
      <w:pPr>
        <w:spacing w:line="218" w:lineRule="auto"/>
        <w:rPr>
          <w:rFonts w:ascii="SimSun" w:hAnsi="SimSun" w:eastAsia="SimSun" w:cs="SimSun"/>
          <w:sz w:val="22"/>
          <w:szCs w:val="22"/>
        </w:rPr>
      </w:pPr>
      <w:r>
        <w:rPr>
          <w:rFonts w:ascii="SimSun" w:hAnsi="SimSun" w:eastAsia="SimSun" w:cs="SimSun"/>
          <w:sz w:val="22"/>
          <w:szCs w:val="22"/>
          <w:spacing w:val="-6"/>
        </w:rPr>
        <w:t>稳定性，不能随便重构，即使升级也要考虑尽可能地向下兼容性。</w:t>
      </w:r>
    </w:p>
    <w:p>
      <w:pPr>
        <w:pStyle w:val="BodyText"/>
        <w:spacing w:line="277"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7"/>
        </w:rPr>
        <w:t>(2)服务功能内聚</w:t>
      </w:r>
    </w:p>
    <w:p>
      <w:pPr>
        <w:ind w:right="755" w:firstLine="430"/>
        <w:spacing w:before="238" w:line="319" w:lineRule="auto"/>
        <w:jc w:val="both"/>
        <w:rPr>
          <w:rFonts w:ascii="SimSun" w:hAnsi="SimSun" w:eastAsia="SimSun" w:cs="SimSun"/>
          <w:sz w:val="22"/>
          <w:szCs w:val="22"/>
        </w:rPr>
      </w:pPr>
      <w:r>
        <w:rPr>
          <w:rFonts w:ascii="SimSun" w:hAnsi="SimSun" w:eastAsia="SimSun" w:cs="SimSun"/>
          <w:sz w:val="22"/>
          <w:szCs w:val="22"/>
        </w:rPr>
        <w:t>服务功能内聚几乎是任何服务化设计中最基本的要求。要创建功能内</w:t>
      </w:r>
      <w:r>
        <w:rPr>
          <w:rFonts w:ascii="SimSun" w:hAnsi="SimSun" w:eastAsia="SimSun" w:cs="SimSun"/>
          <w:sz w:val="22"/>
          <w:szCs w:val="22"/>
          <w:spacing w:val="18"/>
        </w:rPr>
        <w:t xml:space="preserve"> </w:t>
      </w:r>
      <w:r>
        <w:rPr>
          <w:rFonts w:ascii="SimSun" w:hAnsi="SimSun" w:eastAsia="SimSun" w:cs="SimSun"/>
          <w:sz w:val="22"/>
          <w:szCs w:val="22"/>
          <w:spacing w:val="-1"/>
        </w:rPr>
        <w:t>聚的服务接口，应该使功能相关的一组操作聚合到一起，同时必须将可能</w:t>
      </w:r>
      <w:r>
        <w:rPr>
          <w:rFonts w:ascii="SimSun" w:hAnsi="SimSun" w:eastAsia="SimSun" w:cs="SimSun"/>
          <w:sz w:val="22"/>
          <w:szCs w:val="22"/>
          <w:spacing w:val="13"/>
        </w:rPr>
        <w:t xml:space="preserve"> </w:t>
      </w:r>
      <w:r>
        <w:rPr>
          <w:rFonts w:ascii="SimSun" w:hAnsi="SimSun" w:eastAsia="SimSun" w:cs="SimSun"/>
          <w:sz w:val="22"/>
          <w:szCs w:val="22"/>
        </w:rPr>
        <w:t>影响到业务正确性的逻辑在对应的服务中提供，而</w:t>
      </w:r>
      <w:r>
        <w:rPr>
          <w:rFonts w:ascii="SimSun" w:hAnsi="SimSun" w:eastAsia="SimSun" w:cs="SimSun"/>
          <w:sz w:val="22"/>
          <w:szCs w:val="22"/>
          <w:spacing w:val="-1"/>
        </w:rPr>
        <w:t>不能依赖服务调用方遵</w:t>
      </w:r>
      <w:r>
        <w:rPr>
          <w:rFonts w:ascii="SimSun" w:hAnsi="SimSun" w:eastAsia="SimSun" w:cs="SimSun"/>
          <w:sz w:val="22"/>
          <w:szCs w:val="22"/>
        </w:rPr>
        <w:t xml:space="preserve"> </w:t>
      </w:r>
      <w:r>
        <w:rPr>
          <w:rFonts w:ascii="SimSun" w:hAnsi="SimSun" w:eastAsia="SimSun" w:cs="SimSun"/>
          <w:sz w:val="22"/>
          <w:szCs w:val="22"/>
        </w:rPr>
        <w:t>循正确逻辑。比如，用户注册的服务，其中包含了</w:t>
      </w:r>
      <w:r>
        <w:rPr>
          <w:rFonts w:ascii="SimSun" w:hAnsi="SimSun" w:eastAsia="SimSun" w:cs="SimSun"/>
          <w:sz w:val="22"/>
          <w:szCs w:val="22"/>
          <w:spacing w:val="-1"/>
        </w:rPr>
        <w:t>对于用户邮箱格式、用</w:t>
      </w:r>
      <w:r>
        <w:rPr>
          <w:rFonts w:ascii="SimSun" w:hAnsi="SimSun" w:eastAsia="SimSun" w:cs="SimSun"/>
          <w:sz w:val="22"/>
          <w:szCs w:val="22"/>
        </w:rPr>
        <w:t xml:space="preserve"> </w:t>
      </w:r>
      <w:r>
        <w:rPr>
          <w:rFonts w:ascii="SimSun" w:hAnsi="SimSun" w:eastAsia="SimSun" w:cs="SimSun"/>
          <w:sz w:val="22"/>
          <w:szCs w:val="22"/>
          <w:spacing w:val="6"/>
        </w:rPr>
        <w:t>户名称以及密码强度的校验逻辑，虽然这些逻辑在前台应用的</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页面</w:t>
      </w:r>
      <w:r>
        <w:rPr>
          <w:rFonts w:ascii="SimSun" w:hAnsi="SimSun" w:eastAsia="SimSun" w:cs="SimSun"/>
          <w:sz w:val="22"/>
          <w:szCs w:val="22"/>
        </w:rPr>
        <w:t xml:space="preserve"> </w:t>
      </w:r>
      <w:r>
        <w:rPr>
          <w:rFonts w:ascii="SimSun" w:hAnsi="SimSun" w:eastAsia="SimSun" w:cs="SimSun"/>
          <w:sz w:val="22"/>
          <w:szCs w:val="22"/>
          <w:spacing w:val="-2"/>
        </w:rPr>
        <w:t>或者</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2"/>
        </w:rPr>
        <w:t>App </w:t>
      </w:r>
      <w:r>
        <w:rPr>
          <w:rFonts w:ascii="SimSun" w:hAnsi="SimSun" w:eastAsia="SimSun" w:cs="SimSun"/>
          <w:sz w:val="22"/>
          <w:szCs w:val="22"/>
          <w:spacing w:val="-2"/>
        </w:rPr>
        <w:t>中都进行了相关的校验，但前台应用最终调用用户中心的用户注</w:t>
      </w:r>
      <w:r>
        <w:rPr>
          <w:rFonts w:ascii="SimSun" w:hAnsi="SimSun" w:eastAsia="SimSun" w:cs="SimSun"/>
          <w:sz w:val="22"/>
          <w:szCs w:val="22"/>
        </w:rPr>
        <w:t xml:space="preserve"> </w:t>
      </w:r>
      <w:r>
        <w:rPr>
          <w:rFonts w:ascii="SimSun" w:hAnsi="SimSun" w:eastAsia="SimSun" w:cs="SimSun"/>
          <w:sz w:val="22"/>
          <w:szCs w:val="22"/>
        </w:rPr>
        <w:t>册服务时，依然要在该服务中实现对这些用户属性</w:t>
      </w:r>
      <w:r>
        <w:rPr>
          <w:rFonts w:ascii="SimSun" w:hAnsi="SimSun" w:eastAsia="SimSun" w:cs="SimSun"/>
          <w:sz w:val="22"/>
          <w:szCs w:val="22"/>
          <w:spacing w:val="-1"/>
        </w:rPr>
        <w:t>的校验工作，而不能寄</w:t>
      </w:r>
      <w:r>
        <w:rPr>
          <w:rFonts w:ascii="SimSun" w:hAnsi="SimSun" w:eastAsia="SimSun" w:cs="SimSun"/>
          <w:sz w:val="22"/>
          <w:szCs w:val="22"/>
        </w:rPr>
        <w:t xml:space="preserve"> </w:t>
      </w:r>
      <w:r>
        <w:rPr>
          <w:rFonts w:ascii="SimSun" w:hAnsi="SimSun" w:eastAsia="SimSun" w:cs="SimSun"/>
          <w:sz w:val="22"/>
          <w:szCs w:val="22"/>
        </w:rPr>
        <w:t>希望于前台应用做这些校验工作，这样才能避免因</w:t>
      </w:r>
      <w:r>
        <w:rPr>
          <w:rFonts w:ascii="SimSun" w:hAnsi="SimSun" w:eastAsia="SimSun" w:cs="SimSun"/>
          <w:sz w:val="22"/>
          <w:szCs w:val="22"/>
          <w:spacing w:val="-1"/>
        </w:rPr>
        <w:t>为前台应用遗漏校验而</w:t>
      </w:r>
      <w:r>
        <w:rPr>
          <w:rFonts w:ascii="SimSun" w:hAnsi="SimSun" w:eastAsia="SimSun" w:cs="SimSun"/>
          <w:sz w:val="22"/>
          <w:szCs w:val="22"/>
        </w:rPr>
        <w:t xml:space="preserve"> </w:t>
      </w:r>
      <w:r>
        <w:rPr>
          <w:rFonts w:ascii="SimSun" w:hAnsi="SimSun" w:eastAsia="SimSun" w:cs="SimSun"/>
          <w:sz w:val="22"/>
          <w:szCs w:val="22"/>
          <w:spacing w:val="-5"/>
        </w:rPr>
        <w:t>导致不合规则的用户能成功进行注册。</w:t>
      </w:r>
      <w:r>
        <w:rPr>
          <w:rFonts w:ascii="SimSun" w:hAnsi="SimSun" w:eastAsia="SimSun" w:cs="SimSun"/>
          <w:sz w:val="22"/>
          <w:szCs w:val="22"/>
          <w:spacing w:val="44"/>
        </w:rPr>
        <w:t xml:space="preserve"> </w:t>
      </w:r>
      <w:r>
        <w:rPr>
          <w:rFonts w:ascii="SimSun" w:hAnsi="SimSun" w:eastAsia="SimSun" w:cs="SimSun"/>
          <w:sz w:val="22"/>
          <w:szCs w:val="22"/>
          <w:spacing w:val="-5"/>
        </w:rPr>
        <w:t>一个典型的</w:t>
      </w:r>
      <w:r>
        <w:rPr>
          <w:rFonts w:ascii="SimSun" w:hAnsi="SimSun" w:eastAsia="SimSun" w:cs="SimSun"/>
          <w:sz w:val="22"/>
          <w:szCs w:val="22"/>
          <w:spacing w:val="-6"/>
        </w:rPr>
        <w:t>服务功能内聚的例子如</w:t>
      </w:r>
    </w:p>
    <w:p>
      <w:pPr>
        <w:spacing w:before="1" w:line="184" w:lineRule="auto"/>
        <w:rPr>
          <w:rFonts w:ascii="SimSun" w:hAnsi="SimSun" w:eastAsia="SimSun" w:cs="SimSun"/>
          <w:sz w:val="22"/>
          <w:szCs w:val="22"/>
        </w:rPr>
      </w:pPr>
      <w:r>
        <w:rPr>
          <w:rFonts w:ascii="SimSun" w:hAnsi="SimSun" w:eastAsia="SimSun" w:cs="SimSun"/>
          <w:sz w:val="22"/>
          <w:szCs w:val="22"/>
          <w:spacing w:val="4"/>
        </w:rPr>
        <w:t>图4-13所示。</w:t>
      </w:r>
    </w:p>
    <w:p>
      <w:pPr>
        <w:spacing w:line="184" w:lineRule="auto"/>
        <w:sectPr>
          <w:type w:val="continuous"/>
          <w:pgSz w:w="8370" w:h="13250"/>
          <w:pgMar w:top="400" w:right="34" w:bottom="400" w:left="529" w:header="0" w:footer="0" w:gutter="0"/>
          <w:cols w:equalWidth="0" w:num="1">
            <w:col w:w="7806" w:space="0"/>
          </w:cols>
        </w:sectPr>
        <w:rPr>
          <w:rFonts w:ascii="SimSun" w:hAnsi="SimSun" w:eastAsia="SimSun" w:cs="SimSun"/>
          <w:sz w:val="22"/>
          <w:szCs w:val="22"/>
        </w:rPr>
      </w:pPr>
    </w:p>
    <w:p>
      <w:pPr>
        <w:spacing w:before="274" w:line="219" w:lineRule="auto"/>
        <w:rPr>
          <w:rFonts w:ascii="SimSun" w:hAnsi="SimSun" w:eastAsia="SimSun" w:cs="SimSun"/>
          <w:sz w:val="17"/>
          <w:szCs w:val="17"/>
        </w:rPr>
      </w:pPr>
      <w:r>
        <w:rPr>
          <w:rFonts w:ascii="SimSun" w:hAnsi="SimSun" w:eastAsia="SimSun" w:cs="SimSun"/>
          <w:sz w:val="17"/>
          <w:szCs w:val="17"/>
          <w:spacing w:val="-16"/>
        </w:rPr>
        <w:t>1</w:t>
      </w:r>
      <w:r>
        <w:rPr>
          <w:rFonts w:ascii="SimSun" w:hAnsi="SimSun" w:eastAsia="SimSun" w:cs="SimSun"/>
          <w:sz w:val="17"/>
          <w:szCs w:val="17"/>
          <w:b/>
          <w:bCs/>
          <w:spacing w:val="-16"/>
        </w:rPr>
        <w:t>40</w:t>
      </w:r>
      <w:r>
        <w:rPr>
          <w:rFonts w:ascii="SimSun" w:hAnsi="SimSun" w:eastAsia="SimSun" w:cs="SimSun"/>
          <w:sz w:val="17"/>
          <w:szCs w:val="17"/>
          <w:spacing w:val="2"/>
        </w:rPr>
        <w:t xml:space="preserve">   </w:t>
      </w:r>
      <w:r>
        <w:rPr>
          <w:rFonts w:ascii="SimSun" w:hAnsi="SimSun" w:eastAsia="SimSun" w:cs="SimSun"/>
          <w:sz w:val="17"/>
          <w:szCs w:val="17"/>
          <w:b/>
          <w:bCs/>
          <w:spacing w:val="-16"/>
        </w:rPr>
        <w:t>数字化转型的道与术</w:t>
      </w:r>
      <w:r>
        <w:rPr>
          <w:rFonts w:ascii="SimSun" w:hAnsi="SimSun" w:eastAsia="SimSun" w:cs="SimSun"/>
          <w:sz w:val="17"/>
          <w:szCs w:val="17"/>
          <w:spacing w:val="-70"/>
        </w:rPr>
        <w:t xml:space="preserve"> </w:t>
      </w:r>
      <w:r>
        <w:rPr>
          <w:rFonts w:ascii="SimSun" w:hAnsi="SimSun" w:eastAsia="SimSun" w:cs="SimSun"/>
          <w:sz w:val="17"/>
          <w:szCs w:val="17"/>
          <w:u w:val="single" w:color="auto"/>
        </w:rPr>
        <w:t xml:space="preserve">                                       </w:t>
      </w:r>
    </w:p>
    <w:p>
      <w:pPr>
        <w:pStyle w:val="BodyText"/>
        <w:spacing w:line="339" w:lineRule="auto"/>
        <w:rPr/>
      </w:pPr>
      <w:r/>
    </w:p>
    <w:p>
      <w:pPr>
        <w:pStyle w:val="BodyText"/>
        <w:spacing w:line="340" w:lineRule="auto"/>
        <w:rPr/>
      </w:pPr>
      <w:r/>
    </w:p>
    <w:p>
      <w:pPr>
        <w:pStyle w:val="BodyText"/>
        <w:ind w:firstLine="1370"/>
        <w:spacing w:line="3430" w:lineRule="exact"/>
        <w:rPr/>
      </w:pPr>
      <w:r>
        <w:rPr>
          <w:position w:val="-68"/>
        </w:rPr>
        <w:pict>
          <v:group id="_x0000_s1078" style="mso-position-vertical-relative:line;mso-position-horizontal-relative:char;width:268.55pt;height:171.5pt;" filled="false" stroked="false" coordsize="5370,3430" coordorigin="0,0">
            <v:shape id="_x0000_s1080" style="position:absolute;left:0;top:0;width:5370;height:3430;" filled="false" stroked="false" type="#_x0000_t75">
              <v:imagedata o:title="" r:id="rId174"/>
            </v:shape>
            <v:shape id="_x0000_s1082" style="position:absolute;left:1030;top:107;width:4093;height:2830;" filled="false" stroked="false" type="#_x0000_t202">
              <v:fill on="false"/>
              <v:stroke on="false"/>
              <v:path/>
              <v:imagedata o:title=""/>
              <o:lock v:ext="edit" aspectratio="false"/>
              <v:textbox inset="0mm,0mm,0mm,0mm">
                <w:txbxContent>
                  <w:p>
                    <w:pPr>
                      <w:ind w:left="1899" w:right="20" w:firstLine="140"/>
                      <w:spacing w:before="18" w:line="225" w:lineRule="auto"/>
                      <w:jc w:val="both"/>
                      <w:rPr>
                        <w:rFonts w:ascii="SimSun" w:hAnsi="SimSun" w:eastAsia="SimSun" w:cs="SimSun"/>
                        <w:sz w:val="17"/>
                        <w:szCs w:val="17"/>
                      </w:rPr>
                    </w:pPr>
                    <w:r>
                      <w:rPr>
                        <w:rFonts w:ascii="SimSun" w:hAnsi="SimSun" w:eastAsia="SimSun" w:cs="SimSun"/>
                        <w:sz w:val="17"/>
                        <w:szCs w:val="17"/>
                        <w:spacing w:val="-8"/>
                      </w:rPr>
                      <w:t>前台应用的</w:t>
                    </w:r>
                    <w:r>
                      <w:rPr>
                        <w:rFonts w:ascii="Times New Roman" w:hAnsi="Times New Roman" w:eastAsia="Times New Roman" w:cs="Times New Roman"/>
                        <w:sz w:val="17"/>
                        <w:szCs w:val="17"/>
                        <w:spacing w:val="-8"/>
                      </w:rPr>
                      <w:t>Web</w:t>
                    </w:r>
                    <w:r>
                      <w:rPr>
                        <w:rFonts w:ascii="SimSun" w:hAnsi="SimSun" w:eastAsia="SimSun" w:cs="SimSun"/>
                        <w:sz w:val="17"/>
                        <w:szCs w:val="17"/>
                        <w:spacing w:val="-8"/>
                      </w:rPr>
                      <w:t>页面或者</w:t>
                    </w:r>
                    <w:r>
                      <w:rPr>
                        <w:rFonts w:ascii="Times New Roman" w:hAnsi="Times New Roman" w:eastAsia="Times New Roman" w:cs="Times New Roman"/>
                        <w:sz w:val="17"/>
                        <w:szCs w:val="17"/>
                        <w:spacing w:val="-8"/>
                      </w:rPr>
                      <w:t>App</w:t>
                    </w:r>
                    <w:r>
                      <w:rPr>
                        <w:rFonts w:ascii="Times New Roman" w:hAnsi="Times New Roman" w:eastAsia="Times New Roman" w:cs="Times New Roman"/>
                        <w:sz w:val="17"/>
                        <w:szCs w:val="17"/>
                      </w:rPr>
                      <w:t xml:space="preserve"> </w:t>
                    </w:r>
                    <w:r>
                      <w:rPr>
                        <w:rFonts w:ascii="SimSun" w:hAnsi="SimSun" w:eastAsia="SimSun" w:cs="SimSun"/>
                        <w:sz w:val="17"/>
                        <w:szCs w:val="17"/>
                        <w:spacing w:val="-3"/>
                      </w:rPr>
                      <w:t>中都进行了相关的用户注册的</w:t>
                    </w:r>
                    <w:r>
                      <w:rPr>
                        <w:rFonts w:ascii="SimSun" w:hAnsi="SimSun" w:eastAsia="SimSun" w:cs="SimSun"/>
                        <w:sz w:val="17"/>
                        <w:szCs w:val="17"/>
                        <w:spacing w:val="1"/>
                      </w:rPr>
                      <w:t xml:space="preserve"> </w:t>
                    </w:r>
                    <w:r>
                      <w:rPr>
                        <w:rFonts w:ascii="SimSun" w:hAnsi="SimSun" w:eastAsia="SimSun" w:cs="SimSun"/>
                        <w:sz w:val="17"/>
                        <w:szCs w:val="17"/>
                        <w:spacing w:val="-2"/>
                      </w:rPr>
                      <w:t>校验</w:t>
                    </w:r>
                  </w:p>
                  <w:p>
                    <w:pPr>
                      <w:ind w:left="49"/>
                      <w:spacing w:line="220" w:lineRule="auto"/>
                      <w:rPr>
                        <w:rFonts w:ascii="SimSun" w:hAnsi="SimSun" w:eastAsia="SimSun" w:cs="SimSun"/>
                        <w:sz w:val="17"/>
                        <w:szCs w:val="17"/>
                      </w:rPr>
                    </w:pPr>
                    <w:r>
                      <w:rPr>
                        <w:rFonts w:ascii="SimSun" w:hAnsi="SimSun" w:eastAsia="SimSun" w:cs="SimSun"/>
                        <w:sz w:val="17"/>
                        <w:szCs w:val="17"/>
                        <w:spacing w:val="-6"/>
                      </w:rPr>
                      <w:t>前台应用</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2039" w:right="43" w:firstLine="84"/>
                      <w:spacing w:before="55" w:line="219" w:lineRule="auto"/>
                      <w:jc w:val="both"/>
                      <w:rPr>
                        <w:rFonts w:ascii="SimSun" w:hAnsi="SimSun" w:eastAsia="SimSun" w:cs="SimSun"/>
                        <w:sz w:val="17"/>
                        <w:szCs w:val="17"/>
                      </w:rPr>
                    </w:pPr>
                    <w:r>
                      <w:rPr>
                        <w:rFonts w:ascii="SimSun" w:hAnsi="SimSun" w:eastAsia="SimSun" w:cs="SimSun"/>
                        <w:sz w:val="17"/>
                        <w:szCs w:val="17"/>
                        <w:spacing w:val="-10"/>
                      </w:rPr>
                      <w:t>“用户注册”服务方法中依</w:t>
                    </w:r>
                    <w:r>
                      <w:rPr>
                        <w:rFonts w:ascii="SimSun" w:hAnsi="SimSun" w:eastAsia="SimSun" w:cs="SimSun"/>
                        <w:sz w:val="17"/>
                        <w:szCs w:val="17"/>
                        <w:spacing w:val="3"/>
                      </w:rPr>
                      <w:t xml:space="preserve"> </w:t>
                    </w:r>
                    <w:r>
                      <w:rPr>
                        <w:rFonts w:ascii="SimSun" w:hAnsi="SimSun" w:eastAsia="SimSun" w:cs="SimSun"/>
                        <w:sz w:val="17"/>
                        <w:szCs w:val="17"/>
                        <w:spacing w:val="-6"/>
                      </w:rPr>
                      <w:t>然要进行相关的用户注册校</w:t>
                    </w:r>
                    <w:r>
                      <w:rPr>
                        <w:rFonts w:ascii="SimSun" w:hAnsi="SimSun" w:eastAsia="SimSun" w:cs="SimSun"/>
                        <w:sz w:val="17"/>
                        <w:szCs w:val="17"/>
                        <w:spacing w:val="7"/>
                      </w:rPr>
                      <w:t xml:space="preserve"> </w:t>
                    </w:r>
                    <w:r>
                      <w:rPr>
                        <w:rFonts w:ascii="SimSun" w:hAnsi="SimSun" w:eastAsia="SimSun" w:cs="SimSun"/>
                        <w:sz w:val="17"/>
                        <w:szCs w:val="17"/>
                        <w:spacing w:val="-8"/>
                      </w:rPr>
                      <w:t>验逻辑</w:t>
                    </w:r>
                  </w:p>
                  <w:p>
                    <w:pPr>
                      <w:ind w:left="20"/>
                      <w:spacing w:before="116" w:line="220" w:lineRule="auto"/>
                      <w:rPr>
                        <w:rFonts w:ascii="SimSun" w:hAnsi="SimSun" w:eastAsia="SimSun" w:cs="SimSun"/>
                        <w:sz w:val="17"/>
                        <w:szCs w:val="17"/>
                      </w:rPr>
                    </w:pPr>
                    <w:r>
                      <w:rPr>
                        <w:rFonts w:ascii="SimSun" w:hAnsi="SimSun" w:eastAsia="SimSun" w:cs="SimSun"/>
                        <w:sz w:val="17"/>
                        <w:szCs w:val="17"/>
                        <w:spacing w:val="-6"/>
                      </w:rPr>
                      <w:t>用户注册</w:t>
                    </w:r>
                  </w:p>
                </w:txbxContent>
              </v:textbox>
            </v:shape>
            <v:shape id="_x0000_s1084" style="position:absolute;left:204;top:2509;width:181;height:69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23"/>
                      </w:rPr>
                      <w:t>用户中心</w:t>
                    </w:r>
                  </w:p>
                </w:txbxContent>
              </v:textbox>
            </v:shape>
            <v:shape id="_x0000_s1086" style="position:absolute;left:1464;top:1467;width:181;height:68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1"/>
                      </w:rPr>
                      <w:t>服务调用</w:t>
                    </w:r>
                  </w:p>
                </w:txbxContent>
              </v:textbox>
            </v:shape>
          </v:group>
        </w:pict>
      </w:r>
    </w:p>
    <w:p>
      <w:pPr>
        <w:ind w:left="2940"/>
        <w:spacing w:before="227" w:line="219" w:lineRule="auto"/>
        <w:rPr>
          <w:rFonts w:ascii="SimSun" w:hAnsi="SimSun" w:eastAsia="SimSun" w:cs="SimSun"/>
          <w:sz w:val="17"/>
          <w:szCs w:val="17"/>
        </w:rPr>
      </w:pPr>
      <w:r>
        <w:rPr>
          <w:rFonts w:ascii="SimSun" w:hAnsi="SimSun" w:eastAsia="SimSun" w:cs="SimSun"/>
          <w:sz w:val="17"/>
          <w:szCs w:val="17"/>
          <w:spacing w:val="12"/>
        </w:rPr>
        <w:t>图4-13  服务功能内聚示例</w:t>
      </w:r>
    </w:p>
    <w:p>
      <w:pPr>
        <w:pStyle w:val="BodyText"/>
        <w:spacing w:line="462" w:lineRule="auto"/>
        <w:rPr/>
      </w:pPr>
      <w:r/>
    </w:p>
    <w:p>
      <w:pPr>
        <w:ind w:left="943"/>
        <w:spacing w:before="72" w:line="219" w:lineRule="auto"/>
        <w:rPr>
          <w:rFonts w:ascii="SimSun" w:hAnsi="SimSun" w:eastAsia="SimSun" w:cs="SimSun"/>
          <w:sz w:val="22"/>
          <w:szCs w:val="22"/>
        </w:rPr>
      </w:pPr>
      <w:r>
        <w:rPr>
          <w:rFonts w:ascii="SimSun" w:hAnsi="SimSun" w:eastAsia="SimSun" w:cs="SimSun"/>
          <w:sz w:val="22"/>
          <w:szCs w:val="22"/>
          <w:b/>
          <w:bCs/>
          <w:spacing w:val="8"/>
        </w:rPr>
        <w:t>(3)服务粗粒度</w:t>
      </w:r>
    </w:p>
    <w:p>
      <w:pPr>
        <w:ind w:left="510" w:firstLine="429"/>
        <w:spacing w:before="200" w:line="336" w:lineRule="auto"/>
        <w:jc w:val="both"/>
        <w:rPr>
          <w:rFonts w:ascii="SimSun" w:hAnsi="SimSun" w:eastAsia="SimSun" w:cs="SimSun"/>
          <w:sz w:val="22"/>
          <w:szCs w:val="22"/>
        </w:rPr>
      </w:pPr>
      <w:r>
        <w:rPr>
          <w:rFonts w:ascii="SimSun" w:hAnsi="SimSun" w:eastAsia="SimSun" w:cs="SimSun"/>
          <w:sz w:val="22"/>
          <w:szCs w:val="22"/>
          <w:spacing w:val="2"/>
        </w:rPr>
        <w:t>服务的使用者对特定业务流程的了解一般比不上服务中心内部的人，</w:t>
      </w:r>
      <w:r>
        <w:rPr>
          <w:rFonts w:ascii="SimSun" w:hAnsi="SimSun" w:eastAsia="SimSun" w:cs="SimSun"/>
          <w:sz w:val="22"/>
          <w:szCs w:val="22"/>
          <w:spacing w:val="8"/>
        </w:rPr>
        <w:t xml:space="preserve"> </w:t>
      </w:r>
      <w:r>
        <w:rPr>
          <w:rFonts w:ascii="SimSun" w:hAnsi="SimSun" w:eastAsia="SimSun" w:cs="SimSun"/>
          <w:sz w:val="22"/>
          <w:szCs w:val="22"/>
          <w:spacing w:val="-6"/>
        </w:rPr>
        <w:t>所以服务的接口设计通常需要粗粒度，</w:t>
      </w:r>
      <w:r>
        <w:rPr>
          <w:rFonts w:ascii="SimSun" w:hAnsi="SimSun" w:eastAsia="SimSun" w:cs="SimSun"/>
          <w:sz w:val="22"/>
          <w:szCs w:val="22"/>
          <w:spacing w:val="72"/>
        </w:rPr>
        <w:t xml:space="preserve"> </w:t>
      </w:r>
      <w:r>
        <w:rPr>
          <w:rFonts w:ascii="SimSun" w:hAnsi="SimSun" w:eastAsia="SimSun" w:cs="SimSun"/>
          <w:sz w:val="22"/>
          <w:szCs w:val="22"/>
          <w:spacing w:val="-6"/>
        </w:rPr>
        <w:t>一个操作有可能对应一个完整的业</w:t>
      </w:r>
      <w:r>
        <w:rPr>
          <w:rFonts w:ascii="SimSun" w:hAnsi="SimSun" w:eastAsia="SimSun" w:cs="SimSun"/>
          <w:sz w:val="22"/>
          <w:szCs w:val="22"/>
        </w:rPr>
        <w:t xml:space="preserve"> </w:t>
      </w:r>
      <w:r>
        <w:rPr>
          <w:rFonts w:ascii="SimSun" w:hAnsi="SimSun" w:eastAsia="SimSun" w:cs="SimSun"/>
          <w:sz w:val="22"/>
          <w:szCs w:val="22"/>
        </w:rPr>
        <w:t>务用例或者业务流程，这样既能减少远程调用</w:t>
      </w:r>
      <w:r>
        <w:rPr>
          <w:rFonts w:ascii="SimSun" w:hAnsi="SimSun" w:eastAsia="SimSun" w:cs="SimSun"/>
          <w:sz w:val="22"/>
          <w:szCs w:val="22"/>
          <w:spacing w:val="-1"/>
        </w:rPr>
        <w:t>次数，又能降低学习成本和</w:t>
      </w:r>
    </w:p>
    <w:p>
      <w:pPr>
        <w:ind w:left="510"/>
        <w:spacing w:line="219" w:lineRule="auto"/>
        <w:rPr>
          <w:rFonts w:ascii="SimSun" w:hAnsi="SimSun" w:eastAsia="SimSun" w:cs="SimSun"/>
          <w:sz w:val="22"/>
          <w:szCs w:val="22"/>
        </w:rPr>
      </w:pPr>
      <w:r>
        <w:rPr>
          <w:rFonts w:ascii="SimSun" w:hAnsi="SimSun" w:eastAsia="SimSun" w:cs="SimSun"/>
          <w:sz w:val="22"/>
          <w:szCs w:val="22"/>
          <w:spacing w:val="-8"/>
        </w:rPr>
        <w:t>耦合度。</w:t>
      </w:r>
    </w:p>
    <w:p>
      <w:pPr>
        <w:ind w:left="510" w:right="45" w:firstLine="429"/>
        <w:spacing w:before="309" w:line="327" w:lineRule="auto"/>
        <w:jc w:val="both"/>
        <w:rPr>
          <w:rFonts w:ascii="SimSun" w:hAnsi="SimSun" w:eastAsia="SimSun" w:cs="SimSun"/>
          <w:sz w:val="22"/>
          <w:szCs w:val="22"/>
        </w:rPr>
      </w:pPr>
      <w:r>
        <w:rPr>
          <w:rFonts w:ascii="SimSun" w:hAnsi="SimSun" w:eastAsia="SimSun" w:cs="SimSun"/>
          <w:sz w:val="22"/>
          <w:szCs w:val="22"/>
        </w:rPr>
        <w:t>例如，文档服务要给前台应用提供批量删除文章的支持，已有接口中</w:t>
      </w:r>
      <w:r>
        <w:rPr>
          <w:rFonts w:ascii="SimSun" w:hAnsi="SimSun" w:eastAsia="SimSun" w:cs="SimSun"/>
          <w:sz w:val="22"/>
          <w:szCs w:val="22"/>
          <w:spacing w:val="13"/>
        </w:rPr>
        <w:t xml:space="preserve"> </w:t>
      </w:r>
      <w:r>
        <w:rPr>
          <w:rFonts w:ascii="SimSun" w:hAnsi="SimSun" w:eastAsia="SimSun" w:cs="SimSun"/>
          <w:sz w:val="22"/>
          <w:szCs w:val="22"/>
          <w:spacing w:val="-2"/>
        </w:rPr>
        <w:t>提供</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2"/>
        </w:rPr>
        <w:t>deleteArticle(long</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2"/>
        </w:rPr>
        <w:t>id) </w:t>
      </w:r>
      <w:r>
        <w:rPr>
          <w:rFonts w:ascii="SimSun" w:hAnsi="SimSun" w:eastAsia="SimSun" w:cs="SimSun"/>
          <w:sz w:val="22"/>
          <w:szCs w:val="22"/>
          <w:spacing w:val="-2"/>
        </w:rPr>
        <w:t>方法，可以供用户自己做循环调</w:t>
      </w:r>
      <w:r>
        <w:rPr>
          <w:rFonts w:ascii="SimSun" w:hAnsi="SimSun" w:eastAsia="SimSun" w:cs="SimSun"/>
          <w:sz w:val="22"/>
          <w:szCs w:val="22"/>
          <w:spacing w:val="-3"/>
        </w:rPr>
        <w:t>用来实现批量删</w:t>
      </w:r>
      <w:r>
        <w:rPr>
          <w:rFonts w:ascii="SimSun" w:hAnsi="SimSun" w:eastAsia="SimSun" w:cs="SimSun"/>
          <w:sz w:val="22"/>
          <w:szCs w:val="22"/>
        </w:rPr>
        <w:t xml:space="preserve"> </w:t>
      </w:r>
      <w:r>
        <w:rPr>
          <w:rFonts w:ascii="SimSun" w:hAnsi="SimSun" w:eastAsia="SimSun" w:cs="SimSun"/>
          <w:sz w:val="22"/>
          <w:szCs w:val="22"/>
        </w:rPr>
        <w:t>除文章的目的。此时，服务中心最好提供</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d</w:t>
      </w:r>
      <w:r>
        <w:rPr>
          <w:rFonts w:ascii="Times New Roman" w:hAnsi="Times New Roman" w:eastAsia="Times New Roman" w:cs="Times New Roman"/>
          <w:sz w:val="22"/>
          <w:szCs w:val="22"/>
          <w:spacing w:val="-1"/>
        </w:rPr>
        <w:t>eleteArticles(Set&lt;Long&gt;ids)    </w:t>
      </w:r>
      <w:r>
        <w:rPr>
          <w:rFonts w:ascii="SimSun" w:hAnsi="SimSun" w:eastAsia="SimSun" w:cs="SimSun"/>
          <w:sz w:val="22"/>
          <w:szCs w:val="22"/>
          <w:spacing w:val="-1"/>
        </w:rPr>
        <w:t>方</w:t>
      </w:r>
    </w:p>
    <w:p>
      <w:pPr>
        <w:ind w:left="510"/>
        <w:spacing w:before="1" w:line="218" w:lineRule="auto"/>
        <w:rPr>
          <w:rFonts w:ascii="SimSun" w:hAnsi="SimSun" w:eastAsia="SimSun" w:cs="SimSun"/>
          <w:sz w:val="22"/>
          <w:szCs w:val="22"/>
        </w:rPr>
      </w:pPr>
      <w:r>
        <w:rPr>
          <w:rFonts w:ascii="SimSun" w:hAnsi="SimSun" w:eastAsia="SimSun" w:cs="SimSun"/>
          <w:sz w:val="22"/>
          <w:szCs w:val="22"/>
          <w:spacing w:val="-2"/>
        </w:rPr>
        <w:t>法供前台应用调用，将</w:t>
      </w:r>
      <w:r>
        <w:rPr>
          <w:rFonts w:ascii="Times New Roman" w:hAnsi="Times New Roman" w:eastAsia="Times New Roman" w:cs="Times New Roman"/>
          <w:sz w:val="22"/>
          <w:szCs w:val="22"/>
          <w:spacing w:val="-2"/>
        </w:rPr>
        <w:t>N </w:t>
      </w:r>
      <w:r>
        <w:rPr>
          <w:rFonts w:ascii="SimSun" w:hAnsi="SimSun" w:eastAsia="SimSun" w:cs="SimSun"/>
          <w:sz w:val="22"/>
          <w:szCs w:val="22"/>
          <w:spacing w:val="-2"/>
        </w:rPr>
        <w:t>次远程调用减少为一次。</w:t>
      </w:r>
    </w:p>
    <w:p>
      <w:pPr>
        <w:ind w:left="940"/>
        <w:spacing w:before="300" w:line="219" w:lineRule="auto"/>
        <w:rPr>
          <w:rFonts w:ascii="SimSun" w:hAnsi="SimSun" w:eastAsia="SimSun" w:cs="SimSun"/>
          <w:sz w:val="22"/>
          <w:szCs w:val="22"/>
        </w:rPr>
      </w:pPr>
      <w:r>
        <w:rPr>
          <w:rFonts w:ascii="SimSun" w:hAnsi="SimSun" w:eastAsia="SimSun" w:cs="SimSun"/>
          <w:sz w:val="22"/>
          <w:szCs w:val="22"/>
          <w:spacing w:val="-6"/>
        </w:rPr>
        <w:t>再例如，用户下订单的用例，要有一系列操</w:t>
      </w:r>
      <w:r>
        <w:rPr>
          <w:rFonts w:ascii="SimSun" w:hAnsi="SimSun" w:eastAsia="SimSun" w:cs="SimSun"/>
          <w:sz w:val="22"/>
          <w:szCs w:val="22"/>
          <w:spacing w:val="-7"/>
        </w:rPr>
        <w:t>作：</w:t>
      </w:r>
    </w:p>
    <w:p>
      <w:pPr>
        <w:pStyle w:val="BodyText"/>
        <w:spacing w:line="307" w:lineRule="auto"/>
        <w:rPr/>
      </w:pPr>
      <w:r/>
    </w:p>
    <w:p>
      <w:pPr>
        <w:ind w:left="940"/>
        <w:spacing w:before="56" w:line="176" w:lineRule="auto"/>
        <w:rPr>
          <w:rFonts w:ascii="FangSong" w:hAnsi="FangSong" w:eastAsia="FangSong" w:cs="FangSong"/>
          <w:sz w:val="17"/>
          <w:szCs w:val="17"/>
        </w:rPr>
      </w:pPr>
      <w:r>
        <w:rPr>
          <w:rFonts w:ascii="Times New Roman" w:hAnsi="Times New Roman" w:eastAsia="Times New Roman" w:cs="Times New Roman"/>
          <w:sz w:val="17"/>
          <w:szCs w:val="17"/>
        </w:rPr>
        <w:t>addItem</w:t>
      </w:r>
      <w:r>
        <w:rPr>
          <w:rFonts w:ascii="Times New Roman" w:hAnsi="Times New Roman" w:eastAsia="Times New Roman" w:cs="Times New Roman"/>
          <w:sz w:val="17"/>
          <w:szCs w:val="17"/>
          <w:spacing w:val="7"/>
        </w:rPr>
        <w:t xml:space="preserve">    </w:t>
      </w:r>
      <w:r>
        <w:rPr>
          <w:rFonts w:ascii="FangSong" w:hAnsi="FangSong" w:eastAsia="FangSong" w:cs="FangSong"/>
          <w:sz w:val="17"/>
          <w:szCs w:val="17"/>
          <w:spacing w:val="7"/>
        </w:rPr>
        <w:t>(累计商品)</w:t>
      </w:r>
      <w:r>
        <w:rPr>
          <w:rFonts w:ascii="FangSong" w:hAnsi="FangSong" w:eastAsia="FangSong" w:cs="FangSong"/>
          <w:sz w:val="17"/>
          <w:szCs w:val="17"/>
          <w:spacing w:val="-29"/>
        </w:rPr>
        <w:t xml:space="preserve"> </w:t>
      </w:r>
      <w:r>
        <w:rPr>
          <w:rFonts w:ascii="FangSong" w:hAnsi="FangSong" w:eastAsia="FangSong" w:cs="FangSong"/>
          <w:sz w:val="17"/>
          <w:szCs w:val="17"/>
          <w:spacing w:val="7"/>
        </w:rPr>
        <w:t>→</w:t>
      </w:r>
      <w:r>
        <w:rPr>
          <w:rFonts w:ascii="Times New Roman" w:hAnsi="Times New Roman" w:eastAsia="Times New Roman" w:cs="Times New Roman"/>
          <w:sz w:val="17"/>
          <w:szCs w:val="17"/>
        </w:rPr>
        <w:t>addTax</w:t>
      </w:r>
      <w:r>
        <w:rPr>
          <w:rFonts w:ascii="Times New Roman" w:hAnsi="Times New Roman" w:eastAsia="Times New Roman" w:cs="Times New Roman"/>
          <w:sz w:val="17"/>
          <w:szCs w:val="17"/>
          <w:spacing w:val="7"/>
        </w:rPr>
        <w:t xml:space="preserve">   </w:t>
      </w:r>
      <w:r>
        <w:rPr>
          <w:rFonts w:ascii="FangSong" w:hAnsi="FangSong" w:eastAsia="FangSong" w:cs="FangSong"/>
          <w:sz w:val="17"/>
          <w:szCs w:val="17"/>
          <w:spacing w:val="7"/>
        </w:rPr>
        <w:t>(计算税)</w:t>
      </w:r>
      <w:r>
        <w:rPr>
          <w:rFonts w:ascii="FangSong" w:hAnsi="FangSong" w:eastAsia="FangSong" w:cs="FangSong"/>
          <w:sz w:val="17"/>
          <w:szCs w:val="17"/>
          <w:spacing w:val="-41"/>
        </w:rPr>
        <w:t xml:space="preserve"> </w:t>
      </w:r>
      <w:r>
        <w:rPr>
          <w:rFonts w:ascii="FangSong" w:hAnsi="FangSong" w:eastAsia="FangSong" w:cs="FangSong"/>
          <w:sz w:val="17"/>
          <w:szCs w:val="17"/>
          <w:spacing w:val="7"/>
        </w:rPr>
        <w:t>→</w:t>
      </w:r>
      <w:r>
        <w:rPr>
          <w:rFonts w:ascii="Times New Roman" w:hAnsi="Times New Roman" w:eastAsia="Times New Roman" w:cs="Times New Roman"/>
          <w:sz w:val="17"/>
          <w:szCs w:val="17"/>
        </w:rPr>
        <w:t>calculateTotalPrice</w:t>
      </w:r>
      <w:r>
        <w:rPr>
          <w:rFonts w:ascii="Times New Roman" w:hAnsi="Times New Roman" w:eastAsia="Times New Roman" w:cs="Times New Roman"/>
          <w:sz w:val="17"/>
          <w:szCs w:val="17"/>
          <w:spacing w:val="7"/>
        </w:rPr>
        <w:t xml:space="preserve">               </w:t>
      </w:r>
      <w:r>
        <w:rPr>
          <w:rFonts w:ascii="FangSong" w:hAnsi="FangSong" w:eastAsia="FangSong" w:cs="FangSong"/>
          <w:sz w:val="17"/>
          <w:szCs w:val="17"/>
          <w:spacing w:val="7"/>
        </w:rPr>
        <w:t>(计算总价)</w:t>
      </w:r>
      <w:r>
        <w:rPr>
          <w:rFonts w:ascii="FangSong" w:hAnsi="FangSong" w:eastAsia="FangSong" w:cs="FangSong"/>
          <w:sz w:val="17"/>
          <w:szCs w:val="17"/>
          <w:spacing w:val="-46"/>
        </w:rPr>
        <w:t xml:space="preserve"> </w:t>
      </w:r>
      <w:r>
        <w:rPr>
          <w:rFonts w:ascii="FangSong" w:hAnsi="FangSong" w:eastAsia="FangSong" w:cs="FangSong"/>
          <w:sz w:val="17"/>
          <w:szCs w:val="17"/>
          <w:spacing w:val="7"/>
        </w:rPr>
        <w:t>→</w:t>
      </w:r>
    </w:p>
    <w:p>
      <w:pPr>
        <w:ind w:left="1339"/>
        <w:spacing w:before="1" w:line="201" w:lineRule="auto"/>
        <w:rPr>
          <w:rFonts w:ascii="FangSong" w:hAnsi="FangSong" w:eastAsia="FangSong" w:cs="FangSong"/>
          <w:sz w:val="22"/>
          <w:szCs w:val="22"/>
        </w:rPr>
      </w:pPr>
      <w:r>
        <w:rPr>
          <w:rFonts w:ascii="Times New Roman" w:hAnsi="Times New Roman" w:eastAsia="Times New Roman" w:cs="Times New Roman"/>
          <w:sz w:val="22"/>
          <w:szCs w:val="22"/>
          <w:spacing w:val="-13"/>
        </w:rPr>
        <w:t>placeOrder  </w:t>
      </w:r>
      <w:r>
        <w:rPr>
          <w:rFonts w:ascii="FangSong" w:hAnsi="FangSong" w:eastAsia="FangSong" w:cs="FangSong"/>
          <w:sz w:val="22"/>
          <w:szCs w:val="22"/>
          <w:spacing w:val="-13"/>
        </w:rPr>
        <w:t>(创建订单)</w:t>
      </w:r>
    </w:p>
    <w:p>
      <w:pPr>
        <w:ind w:left="510" w:firstLine="429"/>
        <w:spacing w:before="290" w:line="336" w:lineRule="auto"/>
        <w:jc w:val="both"/>
        <w:rPr>
          <w:rFonts w:ascii="SimSun" w:hAnsi="SimSun" w:eastAsia="SimSun" w:cs="SimSun"/>
          <w:sz w:val="22"/>
          <w:szCs w:val="22"/>
        </w:rPr>
      </w:pPr>
      <w:r>
        <w:rPr>
          <w:rFonts w:ascii="SimSun" w:hAnsi="SimSun" w:eastAsia="SimSun" w:cs="SimSun"/>
          <w:sz w:val="22"/>
          <w:szCs w:val="22"/>
          <w:spacing w:val="-5"/>
        </w:rPr>
        <w:t>交易中心当然可以将这些服务以单个接口方法的方式提供给前台应用，</w:t>
      </w:r>
      <w:r>
        <w:rPr>
          <w:rFonts w:ascii="SimSun" w:hAnsi="SimSun" w:eastAsia="SimSun" w:cs="SimSun"/>
          <w:sz w:val="22"/>
          <w:szCs w:val="22"/>
          <w:spacing w:val="3"/>
        </w:rPr>
        <w:t xml:space="preserve"> </w:t>
      </w:r>
      <w:r>
        <w:rPr>
          <w:rFonts w:ascii="SimSun" w:hAnsi="SimSun" w:eastAsia="SimSun" w:cs="SimSun"/>
          <w:sz w:val="22"/>
          <w:szCs w:val="22"/>
        </w:rPr>
        <w:t>这样不仅需要前台应用对于订单创建流程和逻辑有更高的要求，而且会增</w:t>
      </w:r>
    </w:p>
    <w:p>
      <w:pPr>
        <w:ind w:left="510"/>
        <w:spacing w:before="1" w:line="218" w:lineRule="auto"/>
        <w:rPr>
          <w:rFonts w:ascii="SimSun" w:hAnsi="SimSun" w:eastAsia="SimSun" w:cs="SimSun"/>
          <w:sz w:val="22"/>
          <w:szCs w:val="22"/>
        </w:rPr>
      </w:pPr>
      <w:r>
        <w:rPr>
          <w:rFonts w:ascii="SimSun" w:hAnsi="SimSun" w:eastAsia="SimSun" w:cs="SimSun"/>
          <w:sz w:val="22"/>
          <w:szCs w:val="22"/>
        </w:rPr>
        <w:t>加出现服务调用错误的概率，最好封装一个粗粒度</w:t>
      </w:r>
      <w:r>
        <w:rPr>
          <w:rFonts w:ascii="SimSun" w:hAnsi="SimSun" w:eastAsia="SimSun" w:cs="SimSun"/>
          <w:sz w:val="22"/>
          <w:szCs w:val="22"/>
          <w:spacing w:val="-1"/>
        </w:rPr>
        <w:t>的方法供用户做一次性</w:t>
      </w:r>
    </w:p>
    <w:p>
      <w:pPr>
        <w:spacing w:line="218" w:lineRule="auto"/>
        <w:sectPr>
          <w:pgSz w:w="8390" w:h="13250"/>
          <w:pgMar w:top="400" w:right="570" w:bottom="400" w:left="210" w:header="0" w:footer="0" w:gutter="0"/>
        </w:sectPr>
        <w:rPr>
          <w:rFonts w:ascii="SimSun" w:hAnsi="SimSun" w:eastAsia="SimSun" w:cs="SimSun"/>
          <w:sz w:val="22"/>
          <w:szCs w:val="22"/>
        </w:rPr>
      </w:pPr>
    </w:p>
    <w:p>
      <w:pPr>
        <w:spacing w:line="75" w:lineRule="exact"/>
        <w:rPr/>
      </w:pPr>
      <w:r>
        <w:drawing>
          <wp:anchor distT="0" distB="0" distL="0" distR="0" simplePos="0" relativeHeight="255075328" behindDoc="1" locked="0" layoutInCell="0" allowOverlap="1">
            <wp:simplePos x="0" y="0"/>
            <wp:positionH relativeFrom="page">
              <wp:posOffset>2108174</wp:posOffset>
            </wp:positionH>
            <wp:positionV relativeFrom="page">
              <wp:posOffset>412759</wp:posOffset>
            </wp:positionV>
            <wp:extent cx="2368553" cy="6350"/>
            <wp:effectExtent l="0" t="0" r="0" b="0"/>
            <wp:wrapNone/>
            <wp:docPr id="248" name="IM 248"/>
            <wp:cNvGraphicFramePr/>
            <a:graphic>
              <a:graphicData uri="http://schemas.openxmlformats.org/drawingml/2006/picture">
                <pic:pic>
                  <pic:nvPicPr>
                    <pic:cNvPr id="248" name="IM 248"/>
                    <pic:cNvPicPr/>
                  </pic:nvPicPr>
                  <pic:blipFill>
                    <a:blip r:embed="rId175"/>
                    <a:stretch>
                      <a:fillRect/>
                    </a:stretch>
                  </pic:blipFill>
                  <pic:spPr>
                    <a:xfrm rot="0">
                      <a:off x="0" y="0"/>
                      <a:ext cx="2368553" cy="6350"/>
                    </a:xfrm>
                    <a:prstGeom prst="rect">
                      <a:avLst/>
                    </a:prstGeom>
                  </pic:spPr>
                </pic:pic>
              </a:graphicData>
            </a:graphic>
          </wp:anchor>
        </w:drawing>
      </w:r>
      <w:r/>
    </w:p>
    <w:p>
      <w:pPr>
        <w:spacing w:line="75" w:lineRule="exact"/>
        <w:sectPr>
          <w:pgSz w:w="8370" w:h="13250"/>
          <w:pgMar w:top="400" w:right="88" w:bottom="400" w:left="489" w:header="0" w:footer="0" w:gutter="0"/>
          <w:cols w:equalWidth="0" w:num="1">
            <w:col w:w="7792" w:space="0"/>
          </w:cols>
        </w:sectPr>
        <w:rPr/>
      </w:pPr>
    </w:p>
    <w:p>
      <w:pPr>
        <w:ind w:left="2829"/>
        <w:spacing w:before="71" w:line="358" w:lineRule="exact"/>
        <w:tabs>
          <w:tab w:val="left" w:pos="4942"/>
        </w:tabs>
        <w:rPr/>
      </w:pPr>
      <w:r>
        <w:rPr>
          <w:rFonts w:ascii="SimSun" w:hAnsi="SimSun" w:eastAsia="SimSun" w:cs="SimSun"/>
          <w:sz w:val="18"/>
          <w:szCs w:val="18"/>
          <w:position w:val="-4"/>
        </w:rPr>
        <w:tab/>
      </w:r>
      <w:r>
        <w:rPr>
          <w:rFonts w:ascii="SimSun" w:hAnsi="SimSun" w:eastAsia="SimSun" w:cs="SimSun"/>
          <w:sz w:val="18"/>
          <w:szCs w:val="18"/>
          <w:b/>
          <w:bCs/>
          <w:spacing w:val="-20"/>
          <w:w w:val="93"/>
          <w:position w:val="-4"/>
        </w:rPr>
        <w:t>中台服务设计及平台化</w:t>
      </w:r>
      <w:r>
        <w:ruby>
          <w:rubyPr>
            <w:rubyAlign w:val="left"/>
            <w:hpsRaise w:val="14"/>
            <w:hps w:val="18"/>
            <w:hpsBaseText w:val="18"/>
          </w:rubyPr>
          <w:rt>
            <w:r>
              <w:rPr>
                <w:rFonts w:ascii="SimSun" w:hAnsi="SimSun" w:eastAsia="SimSun" w:cs="SimSun"/>
                <w:sz w:val="18"/>
                <w:szCs w:val="18"/>
                <w:w w:val="91"/>
                <w:position w:val="-1"/>
              </w:rPr>
              <w:t>—</w:t>
            </w:r>
          </w:rt>
          <w:rubyBase>
            <w:r>
              <w:rPr>
                <w:rFonts w:ascii="SimSun" w:hAnsi="SimSun" w:eastAsia="SimSun" w:cs="SimSun"/>
                <w:sz w:val="18"/>
                <w:szCs w:val="18"/>
                <w:b/>
                <w:bCs/>
                <w:w w:val="83"/>
                <w:position w:val="-4"/>
              </w:rPr>
              <w:t>运</w:t>
            </w:r>
          </w:rubyBase>
        </w:ruby>
      </w:r>
      <w:r>
        <w:ruby>
          <w:rubyPr>
            <w:rubyAlign w:val="left"/>
            <w:hpsRaise w:val="14"/>
            <w:hps w:val="18"/>
            <w:hpsBaseText w:val="18"/>
          </w:rubyPr>
          <w:rt>
            <w:r>
              <w:rPr>
                <w:rFonts w:ascii="SimSun" w:hAnsi="SimSun" w:eastAsia="SimSun" w:cs="SimSun"/>
                <w:sz w:val="18"/>
                <w:szCs w:val="18"/>
                <w:w w:val="87"/>
                <w:position w:val="-1"/>
              </w:rPr>
              <w:t>第</w:t>
            </w:r>
          </w:rt>
          <w:rubyBase>
            <w:r>
              <w:rPr>
                <w:rFonts w:ascii="SimSun" w:hAnsi="SimSun" w:eastAsia="SimSun" w:cs="SimSun"/>
                <w:sz w:val="18"/>
                <w:szCs w:val="18"/>
                <w:b/>
                <w:bCs/>
                <w:w w:val="75"/>
                <w:position w:val="-4"/>
              </w:rPr>
              <w:t>营</w:t>
            </w:r>
          </w:rubyBase>
        </w:ruby>
      </w:r>
      <w:r>
        <w:ruby>
          <w:rubyPr>
            <w:rubyAlign w:val="left"/>
            <w:hpsRaise w:val="14"/>
            <w:hps w:val="18"/>
            <w:hpsBaseText w:val="18"/>
          </w:rubyPr>
          <w:rt>
            <w:r>
              <w:rPr>
                <w:rFonts w:ascii="SimSun" w:hAnsi="SimSun" w:eastAsia="SimSun" w:cs="SimSun"/>
                <w:sz w:val="18"/>
                <w:szCs w:val="18"/>
                <w:w w:val="87"/>
                <w:position w:val="-1"/>
              </w:rPr>
              <w:t>四</w:t>
            </w:r>
          </w:rt>
          <w:rubyBase>
            <w:r>
              <w:rPr>
                <w:rFonts w:ascii="SimSun" w:hAnsi="SimSun" w:eastAsia="SimSun" w:cs="SimSun"/>
                <w:sz w:val="18"/>
                <w:szCs w:val="18"/>
                <w:b/>
                <w:bCs/>
                <w:w w:val="72"/>
                <w:position w:val="-4"/>
              </w:rPr>
              <w:t>体</w:t>
            </w:r>
          </w:rubyBase>
        </w:ruby>
      </w:r>
      <w:r>
        <w:ruby>
          <w:rubyPr>
            <w:rubyAlign w:val="left"/>
            <w:hpsRaise w:val="14"/>
            <w:hps w:val="18"/>
            <w:hpsBaseText w:val="18"/>
          </w:rubyPr>
          <w:rt>
            <w:r>
              <w:rPr>
                <w:rFonts w:ascii="SimSun" w:hAnsi="SimSun" w:eastAsia="SimSun" w:cs="SimSun"/>
                <w:sz w:val="18"/>
                <w:szCs w:val="18"/>
                <w:w w:val="87"/>
                <w:position w:val="-1"/>
              </w:rPr>
              <w:t>章</w:t>
            </w:r>
          </w:rt>
          <w:rubyBase>
            <w:r>
              <w:rPr>
                <w:rFonts w:ascii="SimSun" w:hAnsi="SimSun" w:eastAsia="SimSun" w:cs="SimSun"/>
                <w:sz w:val="18"/>
                <w:szCs w:val="18"/>
                <w:b/>
                <w:bCs/>
                <w:w w:val="69"/>
                <w:position w:val="-4"/>
              </w:rPr>
              <w:t>系</w:t>
            </w:r>
          </w:rubyBase>
        </w:ruby>
      </w:r>
    </w:p>
    <w:p>
      <w:pPr>
        <w:pStyle w:val="BodyText"/>
        <w:spacing w:line="14" w:lineRule="auto"/>
        <w:rPr>
          <w:sz w:val="2"/>
        </w:rPr>
      </w:pPr>
      <w:r>
        <w:rPr>
          <w:sz w:val="2"/>
          <w:szCs w:val="2"/>
        </w:rPr>
        <w:br w:type="column"/>
      </w:r>
    </w:p>
    <w:p>
      <w:pPr>
        <w:ind w:left="208"/>
        <w:spacing w:before="97" w:line="184" w:lineRule="auto"/>
        <w:rPr>
          <w:rFonts w:ascii="SimSun" w:hAnsi="SimSun" w:eastAsia="SimSun" w:cs="SimSun"/>
          <w:sz w:val="18"/>
          <w:szCs w:val="18"/>
        </w:rPr>
      </w:pPr>
      <w:r>
        <w:rPr>
          <w:rFonts w:ascii="SimSun" w:hAnsi="SimSun" w:eastAsia="SimSun" w:cs="SimSun"/>
          <w:sz w:val="18"/>
          <w:szCs w:val="18"/>
          <w:spacing w:val="-5"/>
        </w:rPr>
        <w:t>141</w:t>
      </w:r>
    </w:p>
    <w:p>
      <w:pPr>
        <w:spacing w:line="184" w:lineRule="auto"/>
        <w:sectPr>
          <w:type w:val="continuous"/>
          <w:pgSz w:w="8370" w:h="13250"/>
          <w:pgMar w:top="400" w:right="88" w:bottom="400" w:left="489" w:header="0" w:footer="0" w:gutter="0"/>
          <w:cols w:equalWidth="0" w:num="2">
            <w:col w:w="7072" w:space="0"/>
            <w:col w:w="720" w:space="0"/>
          </w:cols>
        </w:sectPr>
        <w:rPr>
          <w:rFonts w:ascii="SimSun" w:hAnsi="SimSun" w:eastAsia="SimSun" w:cs="SimSun"/>
          <w:sz w:val="18"/>
          <w:szCs w:val="18"/>
        </w:rPr>
      </w:pPr>
    </w:p>
    <w:p>
      <w:pPr>
        <w:pStyle w:val="BodyText"/>
        <w:spacing w:line="259" w:lineRule="auto"/>
        <w:rPr/>
      </w:pPr>
      <w:r/>
    </w:p>
    <w:p>
      <w:pPr>
        <w:pStyle w:val="BodyText"/>
        <w:spacing w:line="260" w:lineRule="auto"/>
        <w:rPr/>
      </w:pPr>
      <w:r/>
    </w:p>
    <w:p>
      <w:pPr>
        <w:spacing w:before="71" w:line="390" w:lineRule="exact"/>
        <w:rPr>
          <w:rFonts w:ascii="SimSun" w:hAnsi="SimSun" w:eastAsia="SimSun" w:cs="SimSun"/>
          <w:sz w:val="22"/>
          <w:szCs w:val="22"/>
        </w:rPr>
      </w:pPr>
      <w:bookmarkStart w:name="bookmark30" w:id="26"/>
      <w:bookmarkEnd w:id="26"/>
      <w:r>
        <w:rPr>
          <w:rFonts w:ascii="SimSun" w:hAnsi="SimSun" w:eastAsia="SimSun" w:cs="SimSun"/>
          <w:sz w:val="22"/>
          <w:szCs w:val="22"/>
          <w:spacing w:val="3"/>
          <w:position w:val="12"/>
        </w:rPr>
        <w:t>远程调用，同时也隐藏了内部业务的很多复杂性。服务调用方也从依赖4</w:t>
      </w:r>
    </w:p>
    <w:p>
      <w:pPr>
        <w:spacing w:line="218" w:lineRule="auto"/>
        <w:rPr>
          <w:rFonts w:ascii="SimSun" w:hAnsi="SimSun" w:eastAsia="SimSun" w:cs="SimSun"/>
          <w:sz w:val="22"/>
          <w:szCs w:val="22"/>
        </w:rPr>
      </w:pPr>
      <w:r>
        <w:rPr>
          <w:rFonts w:ascii="SimSun" w:hAnsi="SimSun" w:eastAsia="SimSun" w:cs="SimSun"/>
          <w:sz w:val="22"/>
          <w:szCs w:val="22"/>
          <w:spacing w:val="-2"/>
        </w:rPr>
        <w:t>个方法变成了依赖1个方法，从而大大降低了程序耦合度。</w:t>
      </w:r>
    </w:p>
    <w:p>
      <w:pPr>
        <w:ind w:right="681" w:firstLine="440"/>
        <w:spacing w:before="311" w:line="327" w:lineRule="auto"/>
        <w:jc w:val="both"/>
        <w:rPr>
          <w:rFonts w:ascii="SimSun" w:hAnsi="SimSun" w:eastAsia="SimSun" w:cs="SimSun"/>
          <w:sz w:val="22"/>
          <w:szCs w:val="22"/>
        </w:rPr>
      </w:pPr>
      <w:r>
        <w:rPr>
          <w:rFonts w:ascii="SimSun" w:hAnsi="SimSun" w:eastAsia="SimSun" w:cs="SimSun"/>
          <w:sz w:val="22"/>
          <w:szCs w:val="22"/>
          <w:spacing w:val="-1"/>
        </w:rPr>
        <w:t>另外，从服务和接口方法的数量角度来看，服务将通常作为测试和发 </w:t>
      </w:r>
      <w:r>
        <w:rPr>
          <w:rFonts w:ascii="SimSun" w:hAnsi="SimSun" w:eastAsia="SimSun" w:cs="SimSun"/>
          <w:sz w:val="22"/>
          <w:szCs w:val="22"/>
          <w:spacing w:val="-1"/>
        </w:rPr>
        <w:t>布的单位，如果粒度过粗，将大量操作分组到单个服务中，则可能增加单</w:t>
      </w:r>
      <w:r>
        <w:rPr>
          <w:rFonts w:ascii="SimSun" w:hAnsi="SimSun" w:eastAsia="SimSun" w:cs="SimSun"/>
          <w:sz w:val="22"/>
          <w:szCs w:val="22"/>
        </w:rPr>
        <w:t xml:space="preserve">  </w:t>
      </w:r>
      <w:r>
        <w:rPr>
          <w:rFonts w:ascii="SimSun" w:hAnsi="SimSun" w:eastAsia="SimSun" w:cs="SimSun"/>
          <w:sz w:val="22"/>
          <w:szCs w:val="22"/>
          <w:spacing w:val="2"/>
        </w:rPr>
        <w:t>个服务的使用者，这样就为服务使用者快速找到正确的操作带来了挑战，</w:t>
      </w:r>
      <w:r>
        <w:rPr>
          <w:rFonts w:ascii="SimSun" w:hAnsi="SimSun" w:eastAsia="SimSun" w:cs="SimSun"/>
          <w:sz w:val="22"/>
          <w:szCs w:val="22"/>
          <w:spacing w:val="5"/>
        </w:rPr>
        <w:t xml:space="preserve"> </w:t>
      </w:r>
      <w:r>
        <w:rPr>
          <w:rFonts w:ascii="SimSun" w:hAnsi="SimSun" w:eastAsia="SimSun" w:cs="SimSun"/>
          <w:sz w:val="22"/>
          <w:szCs w:val="22"/>
          <w:spacing w:val="2"/>
        </w:rPr>
        <w:t>从而导致服务使用体验不佳。要更改服务，势必需要重新发布整个服务，</w:t>
      </w:r>
    </w:p>
    <w:p>
      <w:pPr>
        <w:spacing w:line="219" w:lineRule="auto"/>
        <w:rPr>
          <w:rFonts w:ascii="SimSun" w:hAnsi="SimSun" w:eastAsia="SimSun" w:cs="SimSun"/>
          <w:sz w:val="22"/>
          <w:szCs w:val="22"/>
        </w:rPr>
      </w:pPr>
      <w:r>
        <w:rPr>
          <w:rFonts w:ascii="SimSun" w:hAnsi="SimSun" w:eastAsia="SimSun" w:cs="SimSun"/>
          <w:sz w:val="22"/>
          <w:szCs w:val="22"/>
          <w:spacing w:val="-7"/>
        </w:rPr>
        <w:t>从而影响较多使用者。</w:t>
      </w:r>
    </w:p>
    <w:p>
      <w:pPr>
        <w:ind w:left="440"/>
        <w:spacing w:before="289" w:line="219" w:lineRule="auto"/>
        <w:rPr>
          <w:rFonts w:ascii="SimSun" w:hAnsi="SimSun" w:eastAsia="SimSun" w:cs="SimSun"/>
          <w:sz w:val="22"/>
          <w:szCs w:val="22"/>
        </w:rPr>
      </w:pPr>
      <w:r>
        <w:rPr>
          <w:rFonts w:ascii="SimSun" w:hAnsi="SimSun" w:eastAsia="SimSun" w:cs="SimSun"/>
          <w:sz w:val="22"/>
          <w:szCs w:val="22"/>
          <w:spacing w:val="-9"/>
        </w:rPr>
        <w:t>所以要避免服务粒度的两个极端：</w:t>
      </w:r>
    </w:p>
    <w:p>
      <w:pPr>
        <w:ind w:left="440"/>
        <w:spacing w:before="298" w:line="219" w:lineRule="auto"/>
        <w:rPr>
          <w:rFonts w:ascii="SimSun" w:hAnsi="SimSun" w:eastAsia="SimSun" w:cs="SimSun"/>
          <w:sz w:val="22"/>
          <w:szCs w:val="22"/>
        </w:rPr>
      </w:pPr>
      <w:r>
        <w:rPr>
          <w:rFonts w:ascii="SimSun" w:hAnsi="SimSun" w:eastAsia="SimSun" w:cs="SimSun"/>
          <w:sz w:val="22"/>
          <w:szCs w:val="22"/>
          <w:spacing w:val="-7"/>
        </w:rPr>
        <w:t>●提供仅有几个方法的很多服务。</w:t>
      </w:r>
    </w:p>
    <w:p>
      <w:pPr>
        <w:ind w:left="440"/>
        <w:spacing w:before="139" w:line="219" w:lineRule="auto"/>
        <w:rPr>
          <w:rFonts w:ascii="SimSun" w:hAnsi="SimSun" w:eastAsia="SimSun" w:cs="SimSun"/>
          <w:sz w:val="22"/>
          <w:szCs w:val="22"/>
        </w:rPr>
      </w:pPr>
      <w:r>
        <w:rPr>
          <w:rFonts w:ascii="SimSun" w:hAnsi="SimSun" w:eastAsia="SimSun" w:cs="SimSun"/>
          <w:sz w:val="22"/>
          <w:szCs w:val="22"/>
          <w:spacing w:val="-6"/>
        </w:rPr>
        <w:t>●数十或数百个操作均集中在几个服务中。</w:t>
      </w:r>
    </w:p>
    <w:p>
      <w:pPr>
        <w:ind w:left="440"/>
        <w:spacing w:before="299" w:line="219" w:lineRule="auto"/>
        <w:rPr>
          <w:rFonts w:ascii="SimSun" w:hAnsi="SimSun" w:eastAsia="SimSun" w:cs="SimSun"/>
          <w:sz w:val="22"/>
          <w:szCs w:val="22"/>
        </w:rPr>
      </w:pPr>
      <w:r>
        <w:rPr>
          <w:rFonts w:ascii="SimSun" w:hAnsi="SimSun" w:eastAsia="SimSun" w:cs="SimSun"/>
          <w:sz w:val="22"/>
          <w:szCs w:val="22"/>
          <w:spacing w:val="-6"/>
        </w:rPr>
        <w:t>应考虑多个因素，如可维护性、可操作性和易用性，并进行折中。</w:t>
      </w:r>
    </w:p>
    <w:p>
      <w:pPr>
        <w:ind w:right="752" w:firstLine="440"/>
        <w:spacing w:before="300" w:line="319" w:lineRule="auto"/>
        <w:jc w:val="both"/>
        <w:rPr>
          <w:rFonts w:ascii="SimSun" w:hAnsi="SimSun" w:eastAsia="SimSun" w:cs="SimSun"/>
          <w:sz w:val="22"/>
          <w:szCs w:val="22"/>
        </w:rPr>
      </w:pPr>
      <w:r>
        <w:rPr>
          <w:rFonts w:ascii="SimSun" w:hAnsi="SimSun" w:eastAsia="SimSun" w:cs="SimSun"/>
          <w:sz w:val="22"/>
          <w:szCs w:val="22"/>
        </w:rPr>
        <w:t>还有一种划分服务粒度的方法是，创建反映业务</w:t>
      </w:r>
      <w:r>
        <w:rPr>
          <w:rFonts w:ascii="SimSun" w:hAnsi="SimSun" w:eastAsia="SimSun" w:cs="SimSun"/>
          <w:sz w:val="22"/>
          <w:szCs w:val="22"/>
          <w:spacing w:val="-1"/>
        </w:rPr>
        <w:t>对象生命周期的状态</w:t>
      </w:r>
      <w:r>
        <w:rPr>
          <w:rFonts w:ascii="SimSun" w:hAnsi="SimSun" w:eastAsia="SimSun" w:cs="SimSun"/>
          <w:sz w:val="22"/>
          <w:szCs w:val="22"/>
        </w:rPr>
        <w:t xml:space="preserve"> </w:t>
      </w:r>
      <w:r>
        <w:rPr>
          <w:rFonts w:ascii="SimSun" w:hAnsi="SimSun" w:eastAsia="SimSun" w:cs="SimSun"/>
          <w:sz w:val="22"/>
          <w:szCs w:val="22"/>
        </w:rPr>
        <w:t>的服务接口。例如，费用申领中，每笔费用申领的生命周期都包含四</w:t>
      </w:r>
      <w:r>
        <w:rPr>
          <w:rFonts w:ascii="SimSun" w:hAnsi="SimSun" w:eastAsia="SimSun" w:cs="SimSun"/>
          <w:sz w:val="22"/>
          <w:szCs w:val="22"/>
          <w:spacing w:val="-1"/>
        </w:rPr>
        <w:t>个状</w:t>
      </w:r>
    </w:p>
    <w:p>
      <w:pPr>
        <w:spacing w:line="220" w:lineRule="auto"/>
        <w:rPr>
          <w:rFonts w:ascii="SimSun" w:hAnsi="SimSun" w:eastAsia="SimSun" w:cs="SimSun"/>
          <w:sz w:val="22"/>
          <w:szCs w:val="22"/>
        </w:rPr>
      </w:pPr>
      <w:r>
        <w:rPr>
          <w:rFonts w:ascii="SimSun" w:hAnsi="SimSun" w:eastAsia="SimSun" w:cs="SimSun"/>
          <w:sz w:val="22"/>
          <w:szCs w:val="22"/>
        </w:rPr>
        <w:t>态，如图4-14所示。</w:t>
      </w:r>
    </w:p>
    <w:p>
      <w:pPr>
        <w:pStyle w:val="BodyText"/>
        <w:spacing w:line="425" w:lineRule="auto"/>
        <w:rPr/>
      </w:pPr>
      <w:r/>
    </w:p>
    <w:p>
      <w:pPr>
        <w:ind w:left="2069"/>
        <w:spacing w:before="59" w:line="220" w:lineRule="auto"/>
        <w:rPr>
          <w:rFonts w:ascii="SimSun" w:hAnsi="SimSun" w:eastAsia="SimSun" w:cs="SimSun"/>
          <w:sz w:val="18"/>
          <w:szCs w:val="18"/>
        </w:rPr>
      </w:pPr>
      <w:r>
        <w:pict>
          <v:shape id="_x0000_s1088" style="position:absolute;margin-left:266.501pt;margin-top:1.38593pt;mso-position-vertical-relative:text;mso-position-horizontal-relative:text;width:19.65pt;height:12.7pt;z-index:2550763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付款</w:t>
                  </w:r>
                </w:p>
              </w:txbxContent>
            </v:textbox>
          </v:shape>
        </w:pict>
      </w:r>
      <w:r>
        <w:pict>
          <v:shape id="_x0000_s1090" style="position:absolute;margin-left:184.002pt;margin-top:1.9254pt;mso-position-vertical-relative:text;mso-position-horizontal-relative:text;width:19.2pt;height:12.75pt;z-index:25508044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5"/>
                    </w:rPr>
                    <w:t>审批</w:t>
                  </w:r>
                </w:p>
              </w:txbxContent>
            </v:textbox>
          </v:shape>
        </w:pict>
      </w:r>
      <w:r>
        <w:pict>
          <v:shape id="_x0000_s1092" style="position:absolute;margin-left:21.0006pt;margin-top:1.96141pt;mso-position-vertical-relative:text;mso-position-horizontal-relative:text;width:17.35pt;height:12.8pt;z-index:255082496;"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spacing w:val="-16"/>
                      <w:w w:val="91"/>
                    </w:rPr>
                    <w:t>创</w:t>
                  </w:r>
                  <w:r>
                    <w:rPr>
                      <w:rFonts w:ascii="SimSun" w:hAnsi="SimSun" w:eastAsia="SimSun" w:cs="SimSun"/>
                      <w:sz w:val="18"/>
                      <w:szCs w:val="18"/>
                      <w:spacing w:val="-8"/>
                      <w:w w:val="91"/>
                    </w:rPr>
                    <w:t>建</w:t>
                  </w:r>
                </w:p>
              </w:txbxContent>
            </v:textbox>
          </v:shape>
        </w:pict>
      </w:r>
      <w:r>
        <w:pict>
          <v:shape id="_x0000_s1094" style="position:absolute;margin-left:309pt;margin-top:7.38817pt;mso-position-vertical-relative:text;mso-position-horizontal-relative:text;width:19.6pt;height:12.7pt;z-index:2550784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完成</w:t>
                  </w:r>
                </w:p>
              </w:txbxContent>
            </v:textbox>
          </v:shape>
        </w:pict>
      </w:r>
      <w:r>
        <w:pict>
          <v:shape id="_x0000_s1096" style="position:absolute;margin-left:145.5pt;margin-top:7.42413pt;mso-position-vertical-relative:text;mso-position-horizontal-relative:text;width:19.2pt;height:12.75pt;z-index:25508147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5"/>
                    </w:rPr>
                    <w:t>审计</w:t>
                  </w:r>
                </w:p>
              </w:txbxContent>
            </v:textbox>
          </v:shape>
        </w:pict>
      </w:r>
      <w:r>
        <w:pict>
          <v:shape id="_x0000_s1098" style="position:absolute;margin-left:227.999pt;margin-top:7.42413pt;mso-position-vertical-relative:text;mso-position-horizontal-relative:text;width:19.6pt;height:12.75pt;z-index:25507737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
                    </w:rPr>
                    <w:t>就绪</w:t>
                  </w:r>
                </w:p>
              </w:txbxContent>
            </v:textbox>
          </v:shape>
        </w:pict>
      </w:r>
      <w:r>
        <w:pict>
          <v:shape id="_x0000_s1100" style="position:absolute;margin-left:65.0017pt;margin-top:7.92766pt;mso-position-vertical-relative:text;mso-position-horizontal-relative:text;width:19.55pt;height:12.75pt;z-index:25507942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
                    </w:rPr>
                    <w:t>构建</w:t>
                  </w:r>
                </w:p>
              </w:txbxContent>
            </v:textbox>
          </v:shape>
        </w:pict>
      </w:r>
      <w:r>
        <w:drawing>
          <wp:anchor distT="0" distB="0" distL="0" distR="0" simplePos="0" relativeHeight="255074304" behindDoc="1" locked="0" layoutInCell="1" allowOverlap="1">
            <wp:simplePos x="0" y="0"/>
            <wp:positionH relativeFrom="column">
              <wp:posOffset>139730</wp:posOffset>
            </wp:positionH>
            <wp:positionV relativeFrom="paragraph">
              <wp:posOffset>-158406</wp:posOffset>
            </wp:positionV>
            <wp:extent cx="4216403" cy="552446"/>
            <wp:effectExtent l="0" t="0" r="0" b="0"/>
            <wp:wrapNone/>
            <wp:docPr id="250" name="IM 250"/>
            <wp:cNvGraphicFramePr/>
            <a:graphic>
              <a:graphicData uri="http://schemas.openxmlformats.org/drawingml/2006/picture">
                <pic:pic>
                  <pic:nvPicPr>
                    <pic:cNvPr id="250" name="IM 250"/>
                    <pic:cNvPicPr/>
                  </pic:nvPicPr>
                  <pic:blipFill>
                    <a:blip r:embed="rId176"/>
                    <a:stretch>
                      <a:fillRect/>
                    </a:stretch>
                  </pic:blipFill>
                  <pic:spPr>
                    <a:xfrm rot="0">
                      <a:off x="0" y="0"/>
                      <a:ext cx="4216403" cy="552446"/>
                    </a:xfrm>
                    <a:prstGeom prst="rect">
                      <a:avLst/>
                    </a:prstGeom>
                  </pic:spPr>
                </pic:pic>
              </a:graphicData>
            </a:graphic>
          </wp:anchor>
        </w:drawing>
      </w:r>
      <w:r>
        <w:rPr>
          <w:rFonts w:ascii="SimSun" w:hAnsi="SimSun" w:eastAsia="SimSun" w:cs="SimSun"/>
          <w:sz w:val="18"/>
          <w:szCs w:val="18"/>
          <w:spacing w:val="-2"/>
        </w:rPr>
        <w:t>提交</w:t>
      </w:r>
    </w:p>
    <w:p>
      <w:pPr>
        <w:pStyle w:val="BodyText"/>
        <w:spacing w:line="246" w:lineRule="auto"/>
        <w:rPr/>
      </w:pPr>
      <w:r/>
    </w:p>
    <w:p>
      <w:pPr>
        <w:pStyle w:val="BodyText"/>
        <w:spacing w:line="247" w:lineRule="auto"/>
        <w:rPr/>
      </w:pPr>
      <w:r/>
    </w:p>
    <w:p>
      <w:pPr>
        <w:ind w:left="2350"/>
        <w:spacing w:before="59" w:line="219" w:lineRule="auto"/>
        <w:rPr>
          <w:rFonts w:ascii="SimSun" w:hAnsi="SimSun" w:eastAsia="SimSun" w:cs="SimSun"/>
          <w:sz w:val="18"/>
          <w:szCs w:val="18"/>
        </w:rPr>
      </w:pPr>
      <w:r>
        <w:rPr>
          <w:rFonts w:ascii="SimSun" w:hAnsi="SimSun" w:eastAsia="SimSun" w:cs="SimSun"/>
          <w:sz w:val="18"/>
          <w:szCs w:val="18"/>
          <w:spacing w:val="3"/>
        </w:rPr>
        <w:t>图4-14</w:t>
      </w:r>
      <w:r>
        <w:rPr>
          <w:rFonts w:ascii="SimSun" w:hAnsi="SimSun" w:eastAsia="SimSun" w:cs="SimSun"/>
          <w:sz w:val="18"/>
          <w:szCs w:val="18"/>
          <w:spacing w:val="8"/>
        </w:rPr>
        <w:t xml:space="preserve">  </w:t>
      </w:r>
      <w:r>
        <w:rPr>
          <w:rFonts w:ascii="SimSun" w:hAnsi="SimSun" w:eastAsia="SimSun" w:cs="SimSun"/>
          <w:sz w:val="18"/>
          <w:szCs w:val="18"/>
          <w:spacing w:val="3"/>
        </w:rPr>
        <w:t>费用申领的四个状态</w:t>
      </w:r>
    </w:p>
    <w:p>
      <w:pPr>
        <w:pStyle w:val="BodyText"/>
        <w:spacing w:line="353" w:lineRule="auto"/>
        <w:rPr/>
      </w:pPr>
      <w:r/>
    </w:p>
    <w:p>
      <w:pPr>
        <w:ind w:right="735" w:firstLine="440"/>
        <w:spacing w:before="72" w:line="319" w:lineRule="auto"/>
        <w:jc w:val="both"/>
        <w:rPr>
          <w:rFonts w:ascii="SimSun" w:hAnsi="SimSun" w:eastAsia="SimSun" w:cs="SimSun"/>
          <w:sz w:val="22"/>
          <w:szCs w:val="22"/>
        </w:rPr>
      </w:pPr>
      <w:r>
        <w:rPr>
          <w:rFonts w:ascii="SimSun" w:hAnsi="SimSun" w:eastAsia="SimSun" w:cs="SimSun"/>
          <w:sz w:val="22"/>
          <w:szCs w:val="22"/>
        </w:rPr>
        <w:t>由于业务对象状态常常能同时反映业务和技术两方面的内容，因此完 </w:t>
      </w:r>
      <w:r>
        <w:rPr>
          <w:rFonts w:ascii="SimSun" w:hAnsi="SimSun" w:eastAsia="SimSun" w:cs="SimSun"/>
          <w:sz w:val="22"/>
          <w:szCs w:val="22"/>
          <w:spacing w:val="5"/>
        </w:rPr>
        <w:t>全可以将</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ExpenseClaimService</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(费用申领服务)拆分为适应每个状态的多</w:t>
      </w:r>
      <w:r>
        <w:rPr>
          <w:rFonts w:ascii="SimSun" w:hAnsi="SimSun" w:eastAsia="SimSun" w:cs="SimSun"/>
          <w:sz w:val="22"/>
          <w:szCs w:val="22"/>
        </w:rPr>
        <w:t xml:space="preserve"> </w:t>
      </w:r>
      <w:r>
        <w:rPr>
          <w:rFonts w:ascii="SimSun" w:hAnsi="SimSun" w:eastAsia="SimSun" w:cs="SimSun"/>
          <w:sz w:val="22"/>
          <w:szCs w:val="22"/>
          <w:spacing w:val="-2"/>
        </w:rPr>
        <w:t>个服务：</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2"/>
        </w:rPr>
        <w:t>ClaimEntryService  </w:t>
      </w:r>
      <w:r>
        <w:rPr>
          <w:rFonts w:ascii="SimSun" w:hAnsi="SimSun" w:eastAsia="SimSun" w:cs="SimSun"/>
          <w:sz w:val="22"/>
          <w:szCs w:val="22"/>
          <w:spacing w:val="-2"/>
        </w:rPr>
        <w:t>(费用构建服务)、</w:t>
      </w:r>
      <w:r>
        <w:rPr>
          <w:rFonts w:ascii="Times New Roman" w:hAnsi="Times New Roman" w:eastAsia="Times New Roman" w:cs="Times New Roman"/>
          <w:sz w:val="22"/>
          <w:szCs w:val="22"/>
          <w:spacing w:val="-2"/>
        </w:rPr>
        <w:t>Claim</w:t>
      </w:r>
      <w:r>
        <w:rPr>
          <w:rFonts w:ascii="Times New Roman" w:hAnsi="Times New Roman" w:eastAsia="Times New Roman" w:cs="Times New Roman"/>
          <w:sz w:val="22"/>
          <w:szCs w:val="22"/>
          <w:spacing w:val="-3"/>
        </w:rPr>
        <w:t>ApprovalService  </w:t>
      </w:r>
      <w:r>
        <w:rPr>
          <w:rFonts w:ascii="SimSun" w:hAnsi="SimSun" w:eastAsia="SimSun" w:cs="SimSun"/>
          <w:sz w:val="22"/>
          <w:szCs w:val="22"/>
          <w:spacing w:val="-3"/>
        </w:rPr>
        <w:t>(费用</w:t>
      </w:r>
      <w:r>
        <w:rPr>
          <w:rFonts w:ascii="SimSun" w:hAnsi="SimSun" w:eastAsia="SimSun" w:cs="SimSun"/>
          <w:sz w:val="22"/>
          <w:szCs w:val="22"/>
        </w:rPr>
        <w:t xml:space="preserve"> </w:t>
      </w:r>
      <w:r>
        <w:rPr>
          <w:rFonts w:ascii="SimSun" w:hAnsi="SimSun" w:eastAsia="SimSun" w:cs="SimSun"/>
          <w:sz w:val="22"/>
          <w:szCs w:val="22"/>
          <w:spacing w:val="3"/>
        </w:rPr>
        <w:t>审批服务)、</w:t>
      </w:r>
      <w:r>
        <w:rPr>
          <w:rFonts w:ascii="Times New Roman" w:hAnsi="Times New Roman" w:eastAsia="Times New Roman" w:cs="Times New Roman"/>
          <w:sz w:val="22"/>
          <w:szCs w:val="22"/>
        </w:rPr>
        <w:t>ClaimPaymentService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(费用支付服务),得到如下所示的服务</w:t>
      </w:r>
    </w:p>
    <w:p>
      <w:pPr>
        <w:spacing w:line="219" w:lineRule="auto"/>
        <w:rPr>
          <w:rFonts w:ascii="SimSun" w:hAnsi="SimSun" w:eastAsia="SimSun" w:cs="SimSun"/>
          <w:sz w:val="22"/>
          <w:szCs w:val="22"/>
        </w:rPr>
      </w:pPr>
      <w:r>
        <w:rPr>
          <w:rFonts w:ascii="SimSun" w:hAnsi="SimSun" w:eastAsia="SimSun" w:cs="SimSun"/>
          <w:sz w:val="22"/>
          <w:szCs w:val="22"/>
          <w:spacing w:val="-13"/>
        </w:rPr>
        <w:t>代码：</w:t>
      </w:r>
    </w:p>
    <w:p>
      <w:pPr>
        <w:ind w:left="440"/>
        <w:spacing w:before="29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ClaimEntryService</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w:t>
      </w:r>
    </w:p>
    <w:p>
      <w:pPr>
        <w:ind w:left="850"/>
        <w:spacing w:before="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createClaim(String      userId);</w:t>
      </w:r>
    </w:p>
    <w:p>
      <w:pPr>
        <w:spacing w:line="192" w:lineRule="auto"/>
        <w:sectPr>
          <w:type w:val="continuous"/>
          <w:pgSz w:w="8370" w:h="13250"/>
          <w:pgMar w:top="400" w:right="88" w:bottom="400" w:left="489" w:header="0" w:footer="0" w:gutter="0"/>
          <w:cols w:equalWidth="0" w:num="1">
            <w:col w:w="7792" w:space="0"/>
          </w:cols>
        </w:sectPr>
        <w:rPr>
          <w:rFonts w:ascii="Times New Roman" w:hAnsi="Times New Roman" w:eastAsia="Times New Roman" w:cs="Times New Roman"/>
          <w:sz w:val="22"/>
          <w:szCs w:val="22"/>
        </w:rPr>
      </w:pPr>
    </w:p>
    <w:p>
      <w:pPr>
        <w:spacing w:before="244" w:line="219" w:lineRule="auto"/>
        <w:rPr>
          <w:rFonts w:ascii="SimSun" w:hAnsi="SimSun" w:eastAsia="SimSun" w:cs="SimSun"/>
          <w:sz w:val="17"/>
          <w:szCs w:val="17"/>
        </w:rPr>
      </w:pPr>
      <w:r>
        <w:rPr>
          <w:rFonts w:ascii="SimSun" w:hAnsi="SimSun" w:eastAsia="SimSun" w:cs="SimSun"/>
          <w:sz w:val="17"/>
          <w:szCs w:val="17"/>
          <w:spacing w:val="-13"/>
        </w:rPr>
        <w:t>142   </w:t>
      </w:r>
      <w:r>
        <w:rPr>
          <w:rFonts w:ascii="SimSun" w:hAnsi="SimSun" w:eastAsia="SimSun" w:cs="SimSun"/>
          <w:sz w:val="17"/>
          <w:szCs w:val="17"/>
          <w:b/>
          <w:bCs/>
          <w:spacing w:val="-13"/>
        </w:rPr>
        <w:t>数字化转型的道与术</w:t>
      </w:r>
      <w:r>
        <w:rPr>
          <w:rFonts w:ascii="SimSun" w:hAnsi="SimSun" w:eastAsia="SimSun" w:cs="SimSun"/>
          <w:sz w:val="17"/>
          <w:szCs w:val="17"/>
          <w:spacing w:val="-68"/>
        </w:rPr>
        <w:t xml:space="preserve"> </w:t>
      </w:r>
      <w:r>
        <w:rPr>
          <w:rFonts w:ascii="SimSun" w:hAnsi="SimSun" w:eastAsia="SimSun" w:cs="SimSun"/>
          <w:sz w:val="17"/>
          <w:szCs w:val="17"/>
          <w:strike/>
        </w:rPr>
        <w:t xml:space="preserve">                                     </w:t>
      </w:r>
    </w:p>
    <w:p>
      <w:pPr>
        <w:pStyle w:val="BodyText"/>
        <w:spacing w:line="324" w:lineRule="auto"/>
        <w:rPr/>
      </w:pPr>
      <w:r/>
    </w:p>
    <w:p>
      <w:pPr>
        <w:pStyle w:val="BodyText"/>
        <w:spacing w:line="325" w:lineRule="auto"/>
        <w:rPr/>
      </w:pPr>
      <w:r/>
    </w:p>
    <w:p>
      <w:pPr>
        <w:ind w:left="1300"/>
        <w:spacing w:before="72" w:line="207" w:lineRule="auto"/>
        <w:rPr>
          <w:rFonts w:ascii="SimSun" w:hAnsi="SimSun" w:eastAsia="SimSun" w:cs="SimSun"/>
          <w:sz w:val="22"/>
          <w:szCs w:val="22"/>
        </w:rPr>
      </w:pPr>
      <w:r>
        <w:rPr>
          <w:rFonts w:ascii="SimSun" w:hAnsi="SimSun" w:eastAsia="SimSun" w:cs="SimSun"/>
          <w:sz w:val="22"/>
          <w:szCs w:val="22"/>
          <w:spacing w:val="-9"/>
        </w:rPr>
        <w:t>ClaimItemDetails[] getClaimItems(i</w:t>
      </w:r>
      <w:r>
        <w:rPr>
          <w:rFonts w:ascii="SimSun" w:hAnsi="SimSun" w:eastAsia="SimSun" w:cs="SimSun"/>
          <w:sz w:val="22"/>
          <w:szCs w:val="22"/>
          <w:spacing w:val="-10"/>
        </w:rPr>
        <w:t>nt );</w:t>
      </w:r>
    </w:p>
    <w:p>
      <w:pPr>
        <w:ind w:left="130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ClaimErrors[]validateClaim(int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claimId);</w:t>
      </w:r>
    </w:p>
    <w:p>
      <w:pPr>
        <w:ind w:left="1300"/>
        <w:spacing w:before="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removeClaimItem(i</w:t>
      </w:r>
      <w:r>
        <w:rPr>
          <w:rFonts w:ascii="Times New Roman" w:hAnsi="Times New Roman" w:eastAsia="Times New Roman" w:cs="Times New Roman"/>
          <w:sz w:val="22"/>
          <w:szCs w:val="22"/>
          <w:spacing w:val="-1"/>
        </w:rPr>
        <w:t>nt</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claimId,int</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itemId);</w:t>
      </w:r>
    </w:p>
    <w:p>
      <w:pPr>
        <w:ind w:left="1300"/>
        <w:spacing w:before="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     addclaimItem(int     claimId,ClaimIt</w:t>
      </w:r>
      <w:r>
        <w:rPr>
          <w:rFonts w:ascii="Times New Roman" w:hAnsi="Times New Roman" w:eastAsia="Times New Roman" w:cs="Times New Roman"/>
          <w:sz w:val="22"/>
          <w:szCs w:val="22"/>
          <w:spacing w:val="-1"/>
        </w:rPr>
        <w:t>emDetails     details)</w:t>
      </w:r>
    </w:p>
    <w:p>
      <w:pPr>
        <w:ind w:left="1300"/>
        <w:spacing w:before="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    submitclaim(</w:t>
      </w:r>
      <w:r>
        <w:rPr>
          <w:rFonts w:ascii="Times New Roman" w:hAnsi="Times New Roman" w:eastAsia="Times New Roman" w:cs="Times New Roman"/>
          <w:sz w:val="22"/>
          <w:szCs w:val="22"/>
          <w:spacing w:val="-1"/>
        </w:rPr>
        <w:t>int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claimId);</w:t>
      </w:r>
    </w:p>
    <w:p>
      <w:pPr>
        <w:ind w:left="909"/>
        <w:spacing w:before="97" w:line="223" w:lineRule="auto"/>
        <w:rPr>
          <w:rFonts w:ascii="SimSun" w:hAnsi="SimSun" w:eastAsia="SimSun" w:cs="SimSun"/>
          <w:sz w:val="13"/>
          <w:szCs w:val="13"/>
        </w:rPr>
      </w:pPr>
      <w:r>
        <w:rPr>
          <w:rFonts w:ascii="SimSun" w:hAnsi="SimSun" w:eastAsia="SimSun" w:cs="SimSun"/>
          <w:sz w:val="13"/>
          <w:szCs w:val="13"/>
        </w:rPr>
        <w:t>}</w:t>
      </w:r>
    </w:p>
    <w:p>
      <w:pPr>
        <w:ind w:left="909"/>
        <w:spacing w:before="24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ClaimApprovalService</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w:t>
      </w:r>
    </w:p>
    <w:p>
      <w:pPr>
        <w:ind w:left="1300"/>
        <w:spacing w:before="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    approveClaimItem(int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claimId,int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itemI</w:t>
      </w:r>
      <w:r>
        <w:rPr>
          <w:rFonts w:ascii="Times New Roman" w:hAnsi="Times New Roman" w:eastAsia="Times New Roman" w:cs="Times New Roman"/>
          <w:sz w:val="22"/>
          <w:szCs w:val="22"/>
          <w:spacing w:val="-1"/>
        </w:rPr>
        <w:t>d,String</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comment);</w:t>
      </w:r>
    </w:p>
    <w:p>
      <w:pPr>
        <w:ind w:left="1300"/>
        <w:spacing w:before="28" w:line="19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void</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approveClaim(claimId)</w:t>
      </w:r>
    </w:p>
    <w:p>
      <w:pPr>
        <w:ind w:left="130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void    returnClaim(cla</w:t>
      </w:r>
      <w:r>
        <w:rPr>
          <w:rFonts w:ascii="Times New Roman" w:hAnsi="Times New Roman" w:eastAsia="Times New Roman" w:cs="Times New Roman"/>
          <w:sz w:val="22"/>
          <w:szCs w:val="22"/>
          <w:spacing w:val="-1"/>
        </w:rPr>
        <w:t>imId)</w:t>
      </w:r>
    </w:p>
    <w:p>
      <w:pPr>
        <w:ind w:left="1300"/>
        <w:spacing w:before="38" w:line="22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ClaimItemDetails[]    getClaim</w:t>
      </w:r>
      <w:r>
        <w:rPr>
          <w:rFonts w:ascii="Times New Roman" w:hAnsi="Times New Roman" w:eastAsia="Times New Roman" w:cs="Times New Roman"/>
          <w:sz w:val="22"/>
          <w:szCs w:val="22"/>
          <w:spacing w:val="-1"/>
        </w:rPr>
        <w:t>Items(int     );</w:t>
      </w:r>
    </w:p>
    <w:p>
      <w:pPr>
        <w:ind w:left="130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ClaimErrors[]validateClaim(int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claimId);</w:t>
      </w:r>
    </w:p>
    <w:p>
      <w:pPr>
        <w:ind w:left="909"/>
        <w:spacing w:before="97" w:line="223" w:lineRule="auto"/>
        <w:rPr>
          <w:rFonts w:ascii="SimSun" w:hAnsi="SimSun" w:eastAsia="SimSun" w:cs="SimSun"/>
          <w:sz w:val="13"/>
          <w:szCs w:val="13"/>
        </w:rPr>
      </w:pPr>
      <w:r>
        <w:rPr>
          <w:rFonts w:ascii="SimSun" w:hAnsi="SimSun" w:eastAsia="SimSun" w:cs="SimSun"/>
          <w:sz w:val="13"/>
          <w:szCs w:val="13"/>
        </w:rPr>
        <w:t>}</w:t>
      </w:r>
    </w:p>
    <w:p>
      <w:pPr>
        <w:ind w:left="909"/>
        <w:spacing w:before="24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ClaimPaymentService</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1"/>
        </w:rPr>
        <w:t>{</w:t>
      </w:r>
    </w:p>
    <w:p>
      <w:pPr>
        <w:ind w:left="1300"/>
        <w:spacing w:before="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payclaim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claimId</w:t>
      </w:r>
      <w:r>
        <w:rPr>
          <w:rFonts w:ascii="Times New Roman" w:hAnsi="Times New Roman" w:eastAsia="Times New Roman" w:cs="Times New Roman"/>
          <w:sz w:val="22"/>
          <w:szCs w:val="22"/>
          <w:spacing w:val="1"/>
        </w:rPr>
        <w:t>);</w:t>
      </w:r>
    </w:p>
    <w:p>
      <w:pPr>
        <w:pStyle w:val="BodyText"/>
        <w:spacing w:line="242" w:lineRule="auto"/>
        <w:rPr/>
      </w:pPr>
      <w:r/>
    </w:p>
    <w:p>
      <w:pPr>
        <w:pStyle w:val="BodyText"/>
        <w:spacing w:line="242" w:lineRule="auto"/>
        <w:rPr/>
      </w:pPr>
      <w:r/>
    </w:p>
    <w:p>
      <w:pPr>
        <w:ind w:left="470" w:right="61" w:firstLine="439"/>
        <w:spacing w:before="72" w:line="327" w:lineRule="auto"/>
        <w:jc w:val="both"/>
        <w:rPr>
          <w:rFonts w:ascii="SimSun" w:hAnsi="SimSun" w:eastAsia="SimSun" w:cs="SimSun"/>
          <w:sz w:val="22"/>
          <w:szCs w:val="22"/>
        </w:rPr>
      </w:pPr>
      <w:r>
        <w:rPr>
          <w:rFonts w:ascii="SimSun" w:hAnsi="SimSun" w:eastAsia="SimSun" w:cs="SimSun"/>
          <w:sz w:val="22"/>
          <w:szCs w:val="22"/>
        </w:rPr>
        <w:t>通过这种方式，能更方便地理解每个服务。而</w:t>
      </w:r>
      <w:r>
        <w:rPr>
          <w:rFonts w:ascii="SimSun" w:hAnsi="SimSun" w:eastAsia="SimSun" w:cs="SimSun"/>
          <w:sz w:val="22"/>
          <w:szCs w:val="22"/>
          <w:spacing w:val="-1"/>
        </w:rPr>
        <w:t>且，将接口这样划分非</w:t>
      </w:r>
      <w:r>
        <w:rPr>
          <w:rFonts w:ascii="SimSun" w:hAnsi="SimSun" w:eastAsia="SimSun" w:cs="SimSun"/>
          <w:sz w:val="22"/>
          <w:szCs w:val="22"/>
        </w:rPr>
        <w:t xml:space="preserve"> </w:t>
      </w:r>
      <w:r>
        <w:rPr>
          <w:rFonts w:ascii="SimSun" w:hAnsi="SimSun" w:eastAsia="SimSun" w:cs="SimSun"/>
          <w:sz w:val="22"/>
          <w:szCs w:val="22"/>
        </w:rPr>
        <w:t>常适合服务的开发、部署、维护和使用方式。总结来说，通过将划分逻辑</w:t>
      </w:r>
    </w:p>
    <w:p>
      <w:pPr>
        <w:ind w:left="470"/>
        <w:spacing w:before="1" w:line="218" w:lineRule="auto"/>
        <w:rPr>
          <w:rFonts w:ascii="SimSun" w:hAnsi="SimSun" w:eastAsia="SimSun" w:cs="SimSun"/>
          <w:sz w:val="22"/>
          <w:szCs w:val="22"/>
        </w:rPr>
      </w:pPr>
      <w:r>
        <w:rPr>
          <w:rFonts w:ascii="SimSun" w:hAnsi="SimSun" w:eastAsia="SimSun" w:cs="SimSun"/>
          <w:sz w:val="22"/>
          <w:szCs w:val="22"/>
          <w:spacing w:val="-5"/>
        </w:rPr>
        <w:t>放在对象生命周期上，我们就可以建立具有恰当粒度的服务。</w:t>
      </w:r>
    </w:p>
    <w:p>
      <w:pPr>
        <w:pStyle w:val="BodyText"/>
        <w:spacing w:line="284" w:lineRule="auto"/>
        <w:rPr/>
      </w:pPr>
      <w:r/>
    </w:p>
    <w:p>
      <w:pPr>
        <w:ind w:left="913"/>
        <w:spacing w:before="71" w:line="219" w:lineRule="auto"/>
        <w:rPr>
          <w:rFonts w:ascii="SimSun" w:hAnsi="SimSun" w:eastAsia="SimSun" w:cs="SimSun"/>
          <w:sz w:val="22"/>
          <w:szCs w:val="22"/>
        </w:rPr>
      </w:pPr>
      <w:r>
        <w:rPr>
          <w:rFonts w:ascii="SimSun" w:hAnsi="SimSun" w:eastAsia="SimSun" w:cs="SimSun"/>
          <w:sz w:val="22"/>
          <w:szCs w:val="22"/>
          <w:b/>
          <w:bCs/>
          <w:spacing w:val="6"/>
        </w:rPr>
        <w:t>(4)消除冗余数据</w:t>
      </w:r>
    </w:p>
    <w:p>
      <w:pPr>
        <w:ind w:left="470" w:firstLine="439"/>
        <w:spacing w:before="242" w:line="319" w:lineRule="auto"/>
        <w:jc w:val="both"/>
        <w:rPr>
          <w:rFonts w:ascii="SimSun" w:hAnsi="SimSun" w:eastAsia="SimSun" w:cs="SimSun"/>
          <w:sz w:val="22"/>
          <w:szCs w:val="22"/>
        </w:rPr>
      </w:pPr>
      <w:r>
        <w:rPr>
          <w:rFonts w:ascii="SimSun" w:hAnsi="SimSun" w:eastAsia="SimSun" w:cs="SimSun"/>
          <w:sz w:val="22"/>
          <w:szCs w:val="22"/>
          <w:spacing w:val="2"/>
        </w:rPr>
        <w:t>由于服务的远程调用需要网络开销，特别是在并发量很大的场景下，</w:t>
      </w:r>
      <w:r>
        <w:rPr>
          <w:rFonts w:ascii="SimSun" w:hAnsi="SimSun" w:eastAsia="SimSun" w:cs="SimSun"/>
          <w:sz w:val="22"/>
          <w:szCs w:val="22"/>
          <w:spacing w:val="9"/>
        </w:rPr>
        <w:t xml:space="preserve"> </w:t>
      </w:r>
      <w:r>
        <w:rPr>
          <w:rFonts w:ascii="SimSun" w:hAnsi="SimSun" w:eastAsia="SimSun" w:cs="SimSun"/>
          <w:sz w:val="22"/>
          <w:szCs w:val="22"/>
          <w:spacing w:val="-1"/>
        </w:rPr>
        <w:t>这样的开销就不是一个可以忽略的因素了。所以在服务的输入参数和返回 </w:t>
      </w:r>
      <w:r>
        <w:rPr>
          <w:rFonts w:ascii="SimSun" w:hAnsi="SimSun" w:eastAsia="SimSun" w:cs="SimSun"/>
          <w:sz w:val="22"/>
          <w:szCs w:val="22"/>
          <w:spacing w:val="1"/>
        </w:rPr>
        <w:t>结果中，要尽量避免携带当前业务场景不需要的冗余字段，来减</w:t>
      </w:r>
      <w:r>
        <w:rPr>
          <w:rFonts w:ascii="SimSun" w:hAnsi="SimSun" w:eastAsia="SimSun" w:cs="SimSun"/>
          <w:sz w:val="22"/>
          <w:szCs w:val="22"/>
        </w:rPr>
        <w:t>少序列化 </w:t>
      </w:r>
      <w:r>
        <w:rPr>
          <w:rFonts w:ascii="SimSun" w:hAnsi="SimSun" w:eastAsia="SimSun" w:cs="SimSun"/>
          <w:sz w:val="22"/>
          <w:szCs w:val="22"/>
        </w:rPr>
        <w:t>和传输的开销。同时，去掉冗余字段也可以简化</w:t>
      </w:r>
      <w:r>
        <w:rPr>
          <w:rFonts w:ascii="SimSun" w:hAnsi="SimSun" w:eastAsia="SimSun" w:cs="SimSun"/>
          <w:sz w:val="22"/>
          <w:szCs w:val="22"/>
          <w:spacing w:val="-1"/>
        </w:rPr>
        <w:t>接口，避免给外部用户带</w:t>
      </w:r>
    </w:p>
    <w:p>
      <w:pPr>
        <w:ind w:left="470"/>
        <w:spacing w:line="219" w:lineRule="auto"/>
        <w:rPr>
          <w:rFonts w:ascii="SimSun" w:hAnsi="SimSun" w:eastAsia="SimSun" w:cs="SimSun"/>
          <w:sz w:val="22"/>
          <w:szCs w:val="22"/>
        </w:rPr>
      </w:pPr>
      <w:r>
        <w:rPr>
          <w:rFonts w:ascii="SimSun" w:hAnsi="SimSun" w:eastAsia="SimSun" w:cs="SimSun"/>
          <w:sz w:val="22"/>
          <w:szCs w:val="22"/>
          <w:spacing w:val="-8"/>
        </w:rPr>
        <w:t>来不必要的困惑。</w:t>
      </w:r>
    </w:p>
    <w:p>
      <w:pPr>
        <w:pStyle w:val="BodyText"/>
        <w:spacing w:line="264" w:lineRule="auto"/>
        <w:rPr/>
      </w:pPr>
      <w:r/>
    </w:p>
    <w:p>
      <w:pPr>
        <w:ind w:left="909"/>
        <w:spacing w:before="72" w:line="540" w:lineRule="exact"/>
        <w:rPr>
          <w:rFonts w:ascii="SimSun" w:hAnsi="SimSun" w:eastAsia="SimSun" w:cs="SimSun"/>
          <w:sz w:val="22"/>
          <w:szCs w:val="22"/>
        </w:rPr>
      </w:pPr>
      <w:r>
        <w:rPr>
          <w:rFonts w:ascii="SimSun" w:hAnsi="SimSun" w:eastAsia="SimSun" w:cs="SimSun"/>
          <w:sz w:val="22"/>
          <w:szCs w:val="22"/>
          <w:spacing w:val="-7"/>
          <w:position w:val="24"/>
        </w:rPr>
        <w:t>比如“文档服务”中有个返回文章列表的方法：</w:t>
      </w:r>
    </w:p>
    <w:p>
      <w:pPr>
        <w:ind w:left="90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List&lt;Article&gt;getArt</w:t>
      </w:r>
      <w:r>
        <w:rPr>
          <w:rFonts w:ascii="Times New Roman" w:hAnsi="Times New Roman" w:eastAsia="Times New Roman" w:cs="Times New Roman"/>
          <w:sz w:val="22"/>
          <w:szCs w:val="22"/>
          <w:spacing w:val="-1"/>
        </w:rPr>
        <w:t>icles(..)</w:t>
      </w:r>
    </w:p>
    <w:p>
      <w:pPr>
        <w:pStyle w:val="BodyText"/>
        <w:spacing w:line="245" w:lineRule="auto"/>
        <w:rPr/>
      </w:pPr>
      <w:r/>
    </w:p>
    <w:p>
      <w:pPr>
        <w:ind w:left="909"/>
        <w:spacing w:before="72" w:line="390" w:lineRule="exact"/>
        <w:rPr>
          <w:rFonts w:ascii="SimSun" w:hAnsi="SimSun" w:eastAsia="SimSun" w:cs="SimSun"/>
          <w:sz w:val="22"/>
          <w:szCs w:val="22"/>
        </w:rPr>
      </w:pPr>
      <w:r>
        <w:rPr>
          <w:rFonts w:ascii="SimSun" w:hAnsi="SimSun" w:eastAsia="SimSun" w:cs="SimSun"/>
          <w:sz w:val="22"/>
          <w:szCs w:val="22"/>
          <w:spacing w:val="-1"/>
          <w:position w:val="12"/>
        </w:rPr>
        <w:t>如果业务需求仅仅是要列出文章的标题，那么在返回的文章对象中就</w:t>
      </w:r>
    </w:p>
    <w:p>
      <w:pPr>
        <w:ind w:left="470"/>
        <w:spacing w:before="1" w:line="219" w:lineRule="auto"/>
        <w:rPr>
          <w:rFonts w:ascii="SimSun" w:hAnsi="SimSun" w:eastAsia="SimSun" w:cs="SimSun"/>
          <w:sz w:val="22"/>
          <w:szCs w:val="22"/>
        </w:rPr>
      </w:pPr>
      <w:r>
        <w:rPr>
          <w:rFonts w:ascii="SimSun" w:hAnsi="SimSun" w:eastAsia="SimSun" w:cs="SimSun"/>
          <w:sz w:val="22"/>
          <w:szCs w:val="22"/>
          <w:spacing w:val="-7"/>
        </w:rPr>
        <w:t>要避免携带它的内容等字段。</w:t>
      </w:r>
    </w:p>
    <w:p>
      <w:pPr>
        <w:ind w:left="909"/>
        <w:spacing w:before="309" w:line="219" w:lineRule="auto"/>
        <w:rPr>
          <w:rFonts w:ascii="SimSun" w:hAnsi="SimSun" w:eastAsia="SimSun" w:cs="SimSun"/>
          <w:sz w:val="22"/>
          <w:szCs w:val="22"/>
        </w:rPr>
      </w:pPr>
      <w:r>
        <w:rPr>
          <w:rFonts w:ascii="SimSun" w:hAnsi="SimSun" w:eastAsia="SimSun" w:cs="SimSun"/>
          <w:sz w:val="22"/>
          <w:szCs w:val="22"/>
          <w:spacing w:val="-3"/>
        </w:rPr>
        <w:t>这里有一个经典解决方案，就是引入前面提到的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DTO</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模式，专门针对</w:t>
      </w:r>
    </w:p>
    <w:p>
      <w:pPr>
        <w:spacing w:line="219" w:lineRule="auto"/>
        <w:sectPr>
          <w:pgSz w:w="8390" w:h="13250"/>
          <w:pgMar w:top="400" w:right="480" w:bottom="400" w:left="329" w:header="0" w:footer="0" w:gutter="0"/>
        </w:sectPr>
        <w:rPr>
          <w:rFonts w:ascii="SimSun" w:hAnsi="SimSun" w:eastAsia="SimSun" w:cs="SimSun"/>
          <w:sz w:val="22"/>
          <w:szCs w:val="22"/>
        </w:rPr>
      </w:pPr>
    </w:p>
    <w:p>
      <w:pPr>
        <w:spacing w:line="58" w:lineRule="exact"/>
        <w:rPr/>
      </w:pPr>
      <w:r>
        <w:drawing>
          <wp:anchor distT="0" distB="0" distL="0" distR="0" simplePos="0" relativeHeight="255129600" behindDoc="1" locked="0" layoutInCell="0" allowOverlap="1">
            <wp:simplePos x="0" y="0"/>
            <wp:positionH relativeFrom="page">
              <wp:posOffset>2279634</wp:posOffset>
            </wp:positionH>
            <wp:positionV relativeFrom="page">
              <wp:posOffset>387348</wp:posOffset>
            </wp:positionV>
            <wp:extent cx="2209796" cy="6350"/>
            <wp:effectExtent l="0" t="0" r="0" b="0"/>
            <wp:wrapNone/>
            <wp:docPr id="252" name="IM 252"/>
            <wp:cNvGraphicFramePr/>
            <a:graphic>
              <a:graphicData uri="http://schemas.openxmlformats.org/drawingml/2006/picture">
                <pic:pic>
                  <pic:nvPicPr>
                    <pic:cNvPr id="252" name="IM 252"/>
                    <pic:cNvPicPr/>
                  </pic:nvPicPr>
                  <pic:blipFill>
                    <a:blip r:embed="rId177"/>
                    <a:stretch>
                      <a:fillRect/>
                    </a:stretch>
                  </pic:blipFill>
                  <pic:spPr>
                    <a:xfrm rot="0">
                      <a:off x="0" y="0"/>
                      <a:ext cx="2209796" cy="6350"/>
                    </a:xfrm>
                    <a:prstGeom prst="rect">
                      <a:avLst/>
                    </a:prstGeom>
                  </pic:spPr>
                </pic:pic>
              </a:graphicData>
            </a:graphic>
          </wp:anchor>
        </w:drawing>
      </w:r>
      <w:r/>
    </w:p>
    <w:p>
      <w:pPr>
        <w:spacing w:line="58" w:lineRule="exact"/>
        <w:sectPr>
          <w:pgSz w:w="8370" w:h="13250"/>
          <w:pgMar w:top="400" w:right="84" w:bottom="400" w:left="500" w:header="0" w:footer="0" w:gutter="0"/>
          <w:cols w:equalWidth="0" w:num="1">
            <w:col w:w="7786" w:space="0"/>
          </w:cols>
        </w:sectPr>
        <w:rPr/>
      </w:pPr>
    </w:p>
    <w:p>
      <w:pPr>
        <w:pStyle w:val="BodyText"/>
        <w:ind w:left="3089"/>
        <w:spacing w:before="67" w:line="338" w:lineRule="exact"/>
        <w:tabs>
          <w:tab w:val="left" w:pos="4942"/>
        </w:tabs>
        <w:rPr/>
      </w:pPr>
      <w:r>
        <w:rPr>
          <w14:textFill>
            <w14:noFill/>
          </w14:textFill>
          <w:position w:val="-1"/>
        </w:rPr>
        <w:tab/>
      </w:r>
      <w:r>
        <w:ruby>
          <w:rubyPr>
            <w:rubyAlign w:val="left"/>
            <w:hpsRaise w:val="14"/>
            <w:hps w:val="16"/>
            <w:hpsBaseText w:val="16"/>
          </w:rubyPr>
          <w:rt>
            <w:r>
              <w:rPr>
                <w:rFonts w:ascii="SimSun" w:hAnsi="SimSun" w:eastAsia="SimSun" w:cs="SimSun"/>
                <w:sz w:val="16"/>
                <w:szCs w:val="16"/>
                <w:spacing w:val="1"/>
                <w:w w:val="175"/>
                <w:position w:val="-1"/>
              </w:rPr>
              <w:t xml:space="preserve"> </w:t>
            </w:r>
            <w:r>
              <w:rPr>
                <w:rFonts w:ascii="SimSun" w:hAnsi="SimSun" w:eastAsia="SimSun" w:cs="SimSun"/>
                <w:sz w:val="16"/>
                <w:szCs w:val="16"/>
                <w:w w:val="98"/>
                <w:position w:val="-1"/>
              </w:rPr>
              <w:t>——</w:t>
            </w:r>
          </w:rt>
          <w:rubyBase>
            <w:r>
              <w:rPr>
                <w:rFonts w:ascii="SimSun" w:hAnsi="SimSun" w:eastAsia="SimSun" w:cs="SimSun"/>
                <w:sz w:val="16"/>
                <w:szCs w:val="16"/>
                <w:b/>
                <w:bCs/>
                <w:w w:val="92"/>
                <w:position w:val="-4"/>
              </w:rPr>
              <w:t>中台服务设计及平台化</w:t>
            </w:r>
            <w:r>
              <w:rPr>
                <w:rFonts w:ascii="SimSun" w:hAnsi="SimSun" w:eastAsia="SimSun" w:cs="SimSun"/>
                <w:sz w:val="16"/>
                <w:szCs w:val="16"/>
                <w:b/>
                <w:bCs/>
                <w:w w:val="92"/>
                <w:position w:val="-4"/>
              </w:rPr>
              <w:t>运</w:t>
            </w:r>
          </w:rubyBase>
        </w:ruby>
      </w:r>
      <w:r>
        <w:ruby>
          <w:rubyPr>
            <w:rubyAlign w:val="left"/>
            <w:hpsRaise w:val="14"/>
            <w:hps w:val="16"/>
            <w:hpsBaseText w:val="16"/>
          </w:rubyPr>
          <w:rt>
            <w:r>
              <w:rPr>
                <w:rFonts w:ascii="SimSun" w:hAnsi="SimSun" w:eastAsia="SimSun" w:cs="SimSun"/>
                <w:sz w:val="16"/>
                <w:szCs w:val="16"/>
                <w:w w:val="93"/>
                <w:position w:val="-1"/>
              </w:rPr>
              <w:t>第</w:t>
            </w:r>
          </w:rt>
          <w:rubyBase>
            <w:r>
              <w:rPr>
                <w:rFonts w:ascii="SimSun" w:hAnsi="SimSun" w:eastAsia="SimSun" w:cs="SimSun"/>
                <w:sz w:val="16"/>
                <w:szCs w:val="16"/>
                <w:b/>
                <w:bCs/>
                <w:w w:val="94"/>
                <w:position w:val="-4"/>
              </w:rPr>
              <w:t>营</w:t>
            </w:r>
          </w:rubyBase>
        </w:ruby>
      </w:r>
      <w:r>
        <w:ruby>
          <w:rubyPr>
            <w:rubyAlign w:val="left"/>
            <w:hpsRaise w:val="14"/>
            <w:hps w:val="16"/>
            <w:hpsBaseText w:val="16"/>
          </w:rubyPr>
          <w:rt>
            <w:r>
              <w:rPr>
                <w:rFonts w:ascii="SimSun" w:hAnsi="SimSun" w:eastAsia="SimSun" w:cs="SimSun"/>
                <w:sz w:val="16"/>
                <w:szCs w:val="16"/>
                <w:w w:val="98"/>
                <w:position w:val="-1"/>
              </w:rPr>
              <w:t>四</w:t>
            </w:r>
          </w:rt>
          <w:rubyBase>
            <w:r>
              <w:rPr>
                <w:rFonts w:ascii="SimSun" w:hAnsi="SimSun" w:eastAsia="SimSun" w:cs="SimSun"/>
                <w:sz w:val="16"/>
                <w:szCs w:val="16"/>
                <w:b/>
                <w:bCs/>
                <w:w w:val="94"/>
                <w:position w:val="-4"/>
              </w:rPr>
              <w:t>体</w:t>
            </w:r>
          </w:rubyBase>
        </w:ruby>
      </w:r>
      <w:r>
        <w:ruby>
          <w:rubyPr>
            <w:rubyAlign w:val="left"/>
            <w:hpsRaise w:val="14"/>
            <w:hps w:val="16"/>
            <w:hpsBaseText w:val="16"/>
          </w:rubyPr>
          <w:rt>
            <w:r>
              <w:rPr>
                <w:rFonts w:ascii="SimSun" w:hAnsi="SimSun" w:eastAsia="SimSun" w:cs="SimSun"/>
                <w:sz w:val="16"/>
                <w:szCs w:val="16"/>
                <w:position w:val="-1"/>
              </w:rPr>
              <w:t>章</w:t>
            </w:r>
          </w:rt>
          <w:rubyBase>
            <w:r>
              <w:rPr>
                <w:rFonts w:ascii="SimSun" w:hAnsi="SimSun" w:eastAsia="SimSun" w:cs="SimSun"/>
                <w:sz w:val="16"/>
                <w:szCs w:val="16"/>
                <w:b/>
                <w:bCs/>
                <w:w w:val="90"/>
                <w:position w:val="-4"/>
              </w:rPr>
              <w:t>系</w:t>
            </w:r>
          </w:rubyBase>
        </w:ruby>
      </w:r>
    </w:p>
    <w:p>
      <w:pPr>
        <w:pStyle w:val="BodyText"/>
        <w:spacing w:line="14" w:lineRule="auto"/>
        <w:rPr>
          <w:sz w:val="2"/>
        </w:rPr>
      </w:pPr>
      <w:r>
        <w:rPr>
          <w:sz w:val="2"/>
          <w:szCs w:val="2"/>
        </w:rPr>
        <w:br w:type="column"/>
      </w:r>
    </w:p>
    <w:p>
      <w:pPr>
        <w:ind w:left="214"/>
        <w:spacing w:before="90" w:line="184" w:lineRule="auto"/>
        <w:rPr>
          <w:rFonts w:ascii="SimSun" w:hAnsi="SimSun" w:eastAsia="SimSun" w:cs="SimSun"/>
          <w:sz w:val="16"/>
          <w:szCs w:val="16"/>
        </w:rPr>
      </w:pPr>
      <w:r>
        <w:rPr>
          <w:rFonts w:ascii="SimSun" w:hAnsi="SimSun" w:eastAsia="SimSun" w:cs="SimSun"/>
          <w:sz w:val="16"/>
          <w:szCs w:val="16"/>
          <w:spacing w:val="-5"/>
        </w:rPr>
        <w:t>143</w:t>
      </w:r>
    </w:p>
    <w:p>
      <w:pPr>
        <w:spacing w:line="184" w:lineRule="auto"/>
        <w:sectPr>
          <w:type w:val="continuous"/>
          <w:pgSz w:w="8370" w:h="13250"/>
          <w:pgMar w:top="400" w:right="84" w:bottom="400" w:left="500" w:header="0" w:footer="0" w:gutter="0"/>
          <w:cols w:equalWidth="0" w:num="2">
            <w:col w:w="7066" w:space="0"/>
            <w:col w:w="720" w:space="0"/>
          </w:cols>
        </w:sectPr>
        <w:rPr>
          <w:rFonts w:ascii="SimSun" w:hAnsi="SimSun" w:eastAsia="SimSun" w:cs="SimSun"/>
          <w:sz w:val="16"/>
          <w:szCs w:val="16"/>
        </w:rPr>
      </w:pPr>
    </w:p>
    <w:p>
      <w:pPr>
        <w:pStyle w:val="BodyText"/>
        <w:spacing w:line="252" w:lineRule="auto"/>
        <w:rPr/>
      </w:pPr>
      <w:r/>
    </w:p>
    <w:p>
      <w:pPr>
        <w:pStyle w:val="BodyText"/>
        <w:spacing w:line="253" w:lineRule="auto"/>
        <w:rPr/>
      </w:pPr>
      <w:r/>
    </w:p>
    <w:p>
      <w:pPr>
        <w:spacing w:before="71" w:line="435" w:lineRule="exact"/>
        <w:rPr>
          <w:rFonts w:ascii="Times New Roman" w:hAnsi="Times New Roman" w:eastAsia="Times New Roman" w:cs="Times New Roman"/>
          <w:sz w:val="22"/>
          <w:szCs w:val="22"/>
        </w:rPr>
      </w:pPr>
      <w:r>
        <w:rPr>
          <w:rFonts w:ascii="SimSun" w:hAnsi="SimSun" w:eastAsia="SimSun" w:cs="SimSun"/>
          <w:sz w:val="22"/>
          <w:szCs w:val="22"/>
          <w:position w:val="16"/>
        </w:rPr>
        <w:t>前台业务应用定制要传输的数据字段，这里需要添加一个</w:t>
      </w:r>
      <w:r>
        <w:rPr>
          <w:rFonts w:ascii="Times New Roman" w:hAnsi="Times New Roman" w:eastAsia="Times New Roman" w:cs="Times New Roman"/>
          <w:sz w:val="22"/>
          <w:szCs w:val="22"/>
          <w:position w:val="16"/>
        </w:rPr>
        <w:t>AriticleSummary</w:t>
      </w:r>
    </w:p>
    <w:p>
      <w:pPr>
        <w:spacing w:line="218" w:lineRule="auto"/>
        <w:rPr>
          <w:rFonts w:ascii="SimSun" w:hAnsi="SimSun" w:eastAsia="SimSun" w:cs="SimSun"/>
          <w:sz w:val="22"/>
          <w:szCs w:val="22"/>
        </w:rPr>
      </w:pPr>
      <w:r>
        <w:rPr>
          <w:rFonts w:ascii="SimSun" w:hAnsi="SimSun" w:eastAsia="SimSun" w:cs="SimSun"/>
          <w:sz w:val="22"/>
          <w:szCs w:val="22"/>
          <w:spacing w:val="-6"/>
        </w:rPr>
        <w:t>(文章概要)的额外数据传输对象：</w:t>
      </w:r>
    </w:p>
    <w:p>
      <w:pPr>
        <w:ind w:left="400"/>
        <w:spacing w:before="24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List&lt;ArticleSummary&gt;getArticleSum</w:t>
      </w:r>
      <w:r>
        <w:rPr>
          <w:rFonts w:ascii="Times New Roman" w:hAnsi="Times New Roman" w:eastAsia="Times New Roman" w:cs="Times New Roman"/>
          <w:sz w:val="22"/>
          <w:szCs w:val="22"/>
          <w:spacing w:val="-1"/>
        </w:rPr>
        <w:t>maries(...)</w:t>
      </w:r>
    </w:p>
    <w:p>
      <w:pPr>
        <w:pStyle w:val="BodyText"/>
        <w:spacing w:line="250" w:lineRule="auto"/>
        <w:rPr/>
      </w:pPr>
      <w:r/>
    </w:p>
    <w:p>
      <w:pPr>
        <w:ind w:left="400"/>
        <w:spacing w:before="73" w:line="212" w:lineRule="auto"/>
        <w:rPr>
          <w:rFonts w:ascii="SimSun" w:hAnsi="SimSun" w:eastAsia="SimSun" w:cs="SimSun"/>
          <w:sz w:val="22"/>
          <w:szCs w:val="22"/>
        </w:rPr>
      </w:pPr>
      <w:r>
        <w:rPr>
          <w:rFonts w:ascii="Times New Roman" w:hAnsi="Times New Roman" w:eastAsia="Times New Roman" w:cs="Times New Roman"/>
          <w:sz w:val="22"/>
          <w:szCs w:val="22"/>
          <w:spacing w:val="-3"/>
        </w:rPr>
        <w:t>ArticleSummary </w:t>
      </w:r>
      <w:r>
        <w:rPr>
          <w:rFonts w:ascii="SimSun" w:hAnsi="SimSun" w:eastAsia="SimSun" w:cs="SimSun"/>
          <w:sz w:val="22"/>
          <w:szCs w:val="22"/>
          <w:spacing w:val="-3"/>
        </w:rPr>
        <w:t>能很好地避免服务中心与前台应</w:t>
      </w:r>
      <w:r>
        <w:rPr>
          <w:rFonts w:ascii="SimSun" w:hAnsi="SimSun" w:eastAsia="SimSun" w:cs="SimSun"/>
          <w:sz w:val="22"/>
          <w:szCs w:val="22"/>
          <w:spacing w:val="-4"/>
        </w:rPr>
        <w:t>用间的冗余数据传输。</w:t>
      </w:r>
    </w:p>
    <w:p>
      <w:pPr>
        <w:pStyle w:val="BodyText"/>
        <w:spacing w:line="316" w:lineRule="auto"/>
        <w:rPr/>
      </w:pPr>
      <w:r/>
    </w:p>
    <w:p>
      <w:pPr>
        <w:ind w:left="403"/>
        <w:spacing w:before="71" w:line="219" w:lineRule="auto"/>
        <w:rPr>
          <w:rFonts w:ascii="SimSun" w:hAnsi="SimSun" w:eastAsia="SimSun" w:cs="SimSun"/>
          <w:sz w:val="22"/>
          <w:szCs w:val="22"/>
        </w:rPr>
      </w:pPr>
      <w:r>
        <w:rPr>
          <w:rFonts w:ascii="SimSun" w:hAnsi="SimSun" w:eastAsia="SimSun" w:cs="SimSun"/>
          <w:sz w:val="22"/>
          <w:szCs w:val="22"/>
          <w:b/>
          <w:bCs/>
          <w:spacing w:val="12"/>
        </w:rPr>
        <w:t>(5)通用契约</w:t>
      </w:r>
    </w:p>
    <w:p>
      <w:pPr>
        <w:ind w:right="753" w:firstLine="400"/>
        <w:spacing w:before="213" w:line="327" w:lineRule="auto"/>
        <w:jc w:val="both"/>
        <w:rPr>
          <w:rFonts w:ascii="SimSun" w:hAnsi="SimSun" w:eastAsia="SimSun" w:cs="SimSun"/>
          <w:sz w:val="22"/>
          <w:szCs w:val="22"/>
        </w:rPr>
      </w:pPr>
      <w:r>
        <w:rPr>
          <w:rFonts w:ascii="SimSun" w:hAnsi="SimSun" w:eastAsia="SimSun" w:cs="SimSun"/>
          <w:sz w:val="22"/>
          <w:szCs w:val="22"/>
          <w:spacing w:val="1"/>
        </w:rPr>
        <w:t>由于服务不假设用户的范围，所以一般要支持不同语言和平台的客户</w:t>
      </w:r>
      <w:r>
        <w:rPr>
          <w:rFonts w:ascii="SimSun" w:hAnsi="SimSun" w:eastAsia="SimSun" w:cs="SimSun"/>
          <w:sz w:val="22"/>
          <w:szCs w:val="22"/>
        </w:rPr>
        <w:t xml:space="preserve"> </w:t>
      </w:r>
      <w:r>
        <w:rPr>
          <w:rFonts w:ascii="SimSun" w:hAnsi="SimSun" w:eastAsia="SimSun" w:cs="SimSun"/>
          <w:sz w:val="22"/>
          <w:szCs w:val="22"/>
        </w:rPr>
        <w:t>端。但各种语言和平台在功能丰富性上有很大差</w:t>
      </w:r>
      <w:r>
        <w:rPr>
          <w:rFonts w:ascii="SimSun" w:hAnsi="SimSun" w:eastAsia="SimSun" w:cs="SimSun"/>
          <w:sz w:val="22"/>
          <w:szCs w:val="22"/>
          <w:spacing w:val="-1"/>
        </w:rPr>
        <w:t>异，这就决定了服务契约</w:t>
      </w:r>
      <w:r>
        <w:rPr>
          <w:rFonts w:ascii="SimSun" w:hAnsi="SimSun" w:eastAsia="SimSun" w:cs="SimSun"/>
          <w:sz w:val="22"/>
          <w:szCs w:val="22"/>
        </w:rPr>
        <w:t xml:space="preserve"> </w:t>
      </w:r>
      <w:r>
        <w:rPr>
          <w:rFonts w:ascii="SimSun" w:hAnsi="SimSun" w:eastAsia="SimSun" w:cs="SimSun"/>
          <w:sz w:val="22"/>
          <w:szCs w:val="22"/>
          <w:spacing w:val="-1"/>
        </w:rPr>
        <w:t>必须取常见语言、平台以及序列化方式的最大公约数，才能保证服务具备</w:t>
      </w:r>
      <w:r>
        <w:rPr>
          <w:rFonts w:ascii="SimSun" w:hAnsi="SimSun" w:eastAsia="SimSun" w:cs="SimSun"/>
          <w:sz w:val="22"/>
          <w:szCs w:val="22"/>
          <w:spacing w:val="18"/>
        </w:rPr>
        <w:t xml:space="preserve"> </w:t>
      </w:r>
      <w:r>
        <w:rPr>
          <w:rFonts w:ascii="SimSun" w:hAnsi="SimSun" w:eastAsia="SimSun" w:cs="SimSun"/>
          <w:sz w:val="22"/>
          <w:szCs w:val="22"/>
        </w:rPr>
        <w:t>广泛兼容性。因此，服务契约中不能有某些语言才</w:t>
      </w:r>
      <w:r>
        <w:rPr>
          <w:rFonts w:ascii="SimSun" w:hAnsi="SimSun" w:eastAsia="SimSun" w:cs="SimSun"/>
          <w:sz w:val="22"/>
          <w:szCs w:val="22"/>
          <w:spacing w:val="-1"/>
        </w:rPr>
        <w:t>具备的高级特性，参数</w:t>
      </w:r>
    </w:p>
    <w:p>
      <w:pPr>
        <w:spacing w:line="218" w:lineRule="auto"/>
        <w:rPr>
          <w:rFonts w:ascii="SimSun" w:hAnsi="SimSun" w:eastAsia="SimSun" w:cs="SimSun"/>
          <w:sz w:val="22"/>
          <w:szCs w:val="22"/>
        </w:rPr>
      </w:pPr>
      <w:r>
        <w:rPr>
          <w:rFonts w:ascii="SimSun" w:hAnsi="SimSun" w:eastAsia="SimSun" w:cs="SimSun"/>
          <w:sz w:val="22"/>
          <w:szCs w:val="22"/>
          <w:spacing w:val="4"/>
        </w:rPr>
        <w:t>和返回值也必须是被广泛支持的较简单的数据类型(比</w:t>
      </w:r>
      <w:r>
        <w:rPr>
          <w:rFonts w:ascii="SimSun" w:hAnsi="SimSun" w:eastAsia="SimSun" w:cs="SimSun"/>
          <w:sz w:val="22"/>
          <w:szCs w:val="22"/>
          <w:spacing w:val="3"/>
        </w:rPr>
        <w:t>如不能有对象循环</w:t>
      </w:r>
    </w:p>
    <w:p>
      <w:pPr>
        <w:ind w:left="99"/>
        <w:spacing w:before="208" w:line="221" w:lineRule="auto"/>
        <w:rPr>
          <w:rFonts w:ascii="SimSun" w:hAnsi="SimSun" w:eastAsia="SimSun" w:cs="SimSun"/>
          <w:sz w:val="14"/>
          <w:szCs w:val="14"/>
        </w:rPr>
      </w:pPr>
      <w:r>
        <w:rPr>
          <w:rFonts w:ascii="SimSun" w:hAnsi="SimSun" w:eastAsia="SimSun" w:cs="SimSun"/>
          <w:sz w:val="14"/>
          <w:szCs w:val="14"/>
          <w:spacing w:val="-8"/>
        </w:rPr>
        <w:t>引</w:t>
      </w:r>
      <w:r>
        <w:rPr>
          <w:rFonts w:ascii="SimSun" w:hAnsi="SimSun" w:eastAsia="SimSun" w:cs="SimSun"/>
          <w:sz w:val="14"/>
          <w:szCs w:val="14"/>
          <w:spacing w:val="-13"/>
        </w:rPr>
        <w:t xml:space="preserve"> </w:t>
      </w:r>
      <w:r>
        <w:rPr>
          <w:rFonts w:ascii="SimSun" w:hAnsi="SimSun" w:eastAsia="SimSun" w:cs="SimSun"/>
          <w:sz w:val="14"/>
          <w:szCs w:val="14"/>
          <w:spacing w:val="-8"/>
        </w:rPr>
        <w:t>用</w:t>
      </w:r>
      <w:r>
        <w:rPr>
          <w:rFonts w:ascii="SimSun" w:hAnsi="SimSun" w:eastAsia="SimSun" w:cs="SimSun"/>
          <w:sz w:val="14"/>
          <w:szCs w:val="14"/>
          <w:spacing w:val="-15"/>
        </w:rPr>
        <w:t xml:space="preserve"> </w:t>
      </w:r>
      <w:r>
        <w:rPr>
          <w:rFonts w:ascii="SimSun" w:hAnsi="SimSun" w:eastAsia="SimSun" w:cs="SimSun"/>
          <w:sz w:val="14"/>
          <w:szCs w:val="14"/>
          <w:spacing w:val="-8"/>
        </w:rPr>
        <w:t>)</w:t>
      </w:r>
      <w:r>
        <w:rPr>
          <w:rFonts w:ascii="SimSun" w:hAnsi="SimSun" w:eastAsia="SimSun" w:cs="SimSun"/>
          <w:sz w:val="14"/>
          <w:szCs w:val="14"/>
          <w:spacing w:val="-21"/>
        </w:rPr>
        <w:t xml:space="preserve"> </w:t>
      </w:r>
      <w:r>
        <w:rPr>
          <w:rFonts w:ascii="SimSun" w:hAnsi="SimSun" w:eastAsia="SimSun" w:cs="SimSun"/>
          <w:sz w:val="14"/>
          <w:szCs w:val="14"/>
          <w:spacing w:val="-8"/>
        </w:rPr>
        <w:t>。</w:t>
      </w:r>
    </w:p>
    <w:p>
      <w:pPr>
        <w:pStyle w:val="BodyText"/>
        <w:spacing w:line="271" w:lineRule="auto"/>
        <w:rPr/>
      </w:pPr>
      <w:r/>
    </w:p>
    <w:p>
      <w:pPr>
        <w:ind w:left="400"/>
        <w:spacing w:before="73" w:line="219" w:lineRule="auto"/>
        <w:rPr>
          <w:rFonts w:ascii="SimSun" w:hAnsi="SimSun" w:eastAsia="SimSun" w:cs="SimSun"/>
          <w:sz w:val="22"/>
          <w:szCs w:val="22"/>
        </w:rPr>
      </w:pPr>
      <w:r>
        <w:rPr>
          <w:rFonts w:ascii="SimSun" w:hAnsi="SimSun" w:eastAsia="SimSun" w:cs="SimSun"/>
          <w:sz w:val="22"/>
          <w:szCs w:val="22"/>
          <w:spacing w:val="-8"/>
        </w:rPr>
        <w:t>例如，原有对象模型如下：</w:t>
      </w:r>
    </w:p>
    <w:p>
      <w:pPr>
        <w:ind w:left="400"/>
        <w:spacing w:before="2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Class</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2"/>
        </w:rPr>
        <w:t>Foo</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2"/>
        </w:rPr>
        <w:t>{</w:t>
      </w:r>
    </w:p>
    <w:p>
      <w:pPr>
        <w:ind w:left="840"/>
        <w:spacing w:before="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private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Pattern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regex;</w:t>
      </w:r>
    </w:p>
    <w:p>
      <w:pPr>
        <w:pStyle w:val="BodyText"/>
        <w:spacing w:line="242" w:lineRule="auto"/>
        <w:rPr/>
      </w:pPr>
      <w:r/>
    </w:p>
    <w:p>
      <w:pPr>
        <w:pStyle w:val="BodyText"/>
        <w:spacing w:line="242" w:lineRule="auto"/>
        <w:rPr/>
      </w:pPr>
      <w:r/>
    </w:p>
    <w:p>
      <w:pPr>
        <w:ind w:right="725" w:firstLine="400"/>
        <w:spacing w:before="71" w:line="327" w:lineRule="auto"/>
        <w:jc w:val="both"/>
        <w:rPr>
          <w:rFonts w:ascii="SimSun" w:hAnsi="SimSun" w:eastAsia="SimSun" w:cs="SimSun"/>
          <w:sz w:val="22"/>
          <w:szCs w:val="22"/>
        </w:rPr>
      </w:pPr>
      <w:r>
        <w:rPr>
          <w:rFonts w:ascii="SimSun" w:hAnsi="SimSun" w:eastAsia="SimSun" w:cs="SimSun"/>
          <w:sz w:val="22"/>
          <w:szCs w:val="22"/>
        </w:rPr>
        <w:t>其中，</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Pattern</w:t>
      </w:r>
      <w:r>
        <w:rPr>
          <w:rFonts w:ascii="Times New Roman" w:hAnsi="Times New Roman" w:eastAsia="Times New Roman" w:cs="Times New Roman"/>
          <w:sz w:val="22"/>
          <w:szCs w:val="22"/>
          <w:spacing w:val="26"/>
        </w:rPr>
        <w:t xml:space="preserve"> </w:t>
      </w:r>
      <w:r>
        <w:rPr>
          <w:rFonts w:ascii="SimSun" w:hAnsi="SimSun" w:eastAsia="SimSun" w:cs="SimSun"/>
          <w:sz w:val="22"/>
          <w:szCs w:val="22"/>
        </w:rPr>
        <w:t>是</w:t>
      </w:r>
      <w:r>
        <w:rPr>
          <w:rFonts w:ascii="Times New Roman" w:hAnsi="Times New Roman" w:eastAsia="Times New Roman" w:cs="Times New Roman"/>
          <w:sz w:val="22"/>
          <w:szCs w:val="22"/>
        </w:rPr>
        <w:t>Java</w:t>
      </w:r>
      <w:r>
        <w:rPr>
          <w:rFonts w:ascii="Times New Roman" w:hAnsi="Times New Roman" w:eastAsia="Times New Roman" w:cs="Times New Roman"/>
          <w:sz w:val="22"/>
          <w:szCs w:val="22"/>
          <w:spacing w:val="19"/>
        </w:rPr>
        <w:t xml:space="preserve"> </w:t>
      </w:r>
      <w:r>
        <w:rPr>
          <w:rFonts w:ascii="SimSun" w:hAnsi="SimSun" w:eastAsia="SimSun" w:cs="SimSun"/>
          <w:sz w:val="22"/>
          <w:szCs w:val="22"/>
        </w:rPr>
        <w:t>特有的预编译</w:t>
      </w:r>
      <w:r>
        <w:rPr>
          <w:rFonts w:ascii="SimSun" w:hAnsi="SimSun" w:eastAsia="SimSun" w:cs="SimSun"/>
          <w:sz w:val="22"/>
          <w:szCs w:val="22"/>
          <w:spacing w:val="-1"/>
        </w:rPr>
        <w:t>，可序列化正则表达式(可提高性</w:t>
      </w:r>
      <w:r>
        <w:rPr>
          <w:rFonts w:ascii="SimSun" w:hAnsi="SimSun" w:eastAsia="SimSun" w:cs="SimSun"/>
          <w:sz w:val="22"/>
          <w:szCs w:val="22"/>
        </w:rPr>
        <w:t xml:space="preserve"> </w:t>
      </w:r>
      <w:r>
        <w:rPr>
          <w:rFonts w:ascii="SimSun" w:hAnsi="SimSun" w:eastAsia="SimSun" w:cs="SimSun"/>
          <w:sz w:val="22"/>
          <w:szCs w:val="22"/>
        </w:rPr>
        <w:t>能),但在没有特定框架支持的情况下，其他开发语言可能识别不了，所以</w:t>
      </w:r>
    </w:p>
    <w:p>
      <w:pPr>
        <w:spacing w:before="1" w:line="218" w:lineRule="auto"/>
        <w:rPr>
          <w:rFonts w:ascii="SimSun" w:hAnsi="SimSun" w:eastAsia="SimSun" w:cs="SimSun"/>
          <w:sz w:val="22"/>
          <w:szCs w:val="22"/>
        </w:rPr>
      </w:pPr>
      <w:r>
        <w:rPr>
          <w:rFonts w:ascii="SimSun" w:hAnsi="SimSun" w:eastAsia="SimSun" w:cs="SimSun"/>
          <w:sz w:val="22"/>
          <w:szCs w:val="22"/>
          <w:spacing w:val="-3"/>
        </w:rPr>
        <w:t>最好采用</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3"/>
        </w:rPr>
        <w:t>DTO</w:t>
      </w:r>
      <w:r>
        <w:rPr>
          <w:rFonts w:ascii="SimSun" w:hAnsi="SimSun" w:eastAsia="SimSun" w:cs="SimSun"/>
          <w:sz w:val="22"/>
          <w:szCs w:val="22"/>
          <w:spacing w:val="-3"/>
        </w:rPr>
        <w:t>的方式改成常用的数据类型，如下所示：</w:t>
      </w:r>
    </w:p>
    <w:p>
      <w:pPr>
        <w:ind w:left="400"/>
        <w:spacing w:before="26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Class</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2"/>
        </w:rPr>
        <w:t>FooDto</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2"/>
        </w:rPr>
        <w:t>{</w:t>
      </w:r>
    </w:p>
    <w:p>
      <w:pPr>
        <w:ind w:left="840"/>
        <w:spacing w:before="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private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String</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regex;</w:t>
      </w:r>
    </w:p>
    <w:p>
      <w:pPr>
        <w:ind w:left="460"/>
        <w:spacing w:before="163" w:line="223" w:lineRule="auto"/>
        <w:rPr>
          <w:rFonts w:ascii="SimSun" w:hAnsi="SimSun" w:eastAsia="SimSun" w:cs="SimSun"/>
          <w:sz w:val="5"/>
          <w:szCs w:val="5"/>
        </w:rPr>
      </w:pPr>
      <w:r>
        <w:rPr>
          <w:rFonts w:ascii="SimSun" w:hAnsi="SimSun" w:eastAsia="SimSun" w:cs="SimSun"/>
          <w:sz w:val="5"/>
          <w:szCs w:val="5"/>
        </w:rPr>
        <w:t>}</w:t>
      </w:r>
    </w:p>
    <w:p>
      <w:pPr>
        <w:pStyle w:val="BodyText"/>
        <w:spacing w:line="349" w:lineRule="auto"/>
        <w:rPr/>
      </w:pPr>
      <w:r/>
    </w:p>
    <w:p>
      <w:pPr>
        <w:ind w:left="403"/>
        <w:spacing w:before="72" w:line="220" w:lineRule="auto"/>
        <w:rPr>
          <w:rFonts w:ascii="SimSun" w:hAnsi="SimSun" w:eastAsia="SimSun" w:cs="SimSun"/>
          <w:sz w:val="22"/>
          <w:szCs w:val="22"/>
        </w:rPr>
      </w:pPr>
      <w:r>
        <w:rPr>
          <w:rFonts w:ascii="SimSun" w:hAnsi="SimSun" w:eastAsia="SimSun" w:cs="SimSun"/>
          <w:sz w:val="22"/>
          <w:szCs w:val="22"/>
          <w:b/>
          <w:bCs/>
          <w:spacing w:val="5"/>
        </w:rPr>
        <w:t>(6)隔离变化原则</w:t>
      </w:r>
    </w:p>
    <w:p>
      <w:pPr>
        <w:ind w:left="400"/>
        <w:spacing w:before="230" w:line="400" w:lineRule="exact"/>
        <w:rPr>
          <w:rFonts w:ascii="SimSun" w:hAnsi="SimSun" w:eastAsia="SimSun" w:cs="SimSun"/>
          <w:sz w:val="22"/>
          <w:szCs w:val="22"/>
        </w:rPr>
      </w:pPr>
      <w:r>
        <w:rPr>
          <w:rFonts w:ascii="SimSun" w:hAnsi="SimSun" w:eastAsia="SimSun" w:cs="SimSun"/>
          <w:sz w:val="22"/>
          <w:szCs w:val="22"/>
          <w:spacing w:val="1"/>
          <w:position w:val="13"/>
        </w:rPr>
        <w:t>当服务中心核心领域模型的对象进入前台应用中，要避免服务中心内</w:t>
      </w:r>
    </w:p>
    <w:p>
      <w:pPr>
        <w:spacing w:line="219" w:lineRule="auto"/>
        <w:rPr>
          <w:rFonts w:ascii="SimSun" w:hAnsi="SimSun" w:eastAsia="SimSun" w:cs="SimSun"/>
          <w:sz w:val="22"/>
          <w:szCs w:val="22"/>
        </w:rPr>
      </w:pPr>
      <w:r>
        <w:rPr>
          <w:rFonts w:ascii="SimSun" w:hAnsi="SimSun" w:eastAsia="SimSun" w:cs="SimSun"/>
          <w:sz w:val="22"/>
          <w:szCs w:val="22"/>
          <w:spacing w:val="-7"/>
        </w:rPr>
        <w:t>部的重构或者模型变更导致前台应用也跟着变化。</w:t>
      </w:r>
    </w:p>
    <w:p>
      <w:pPr>
        <w:ind w:left="400"/>
        <w:spacing w:before="296" w:line="184" w:lineRule="auto"/>
        <w:rPr>
          <w:rFonts w:ascii="SimSun" w:hAnsi="SimSun" w:eastAsia="SimSun" w:cs="SimSun"/>
          <w:sz w:val="22"/>
          <w:szCs w:val="22"/>
        </w:rPr>
      </w:pPr>
      <w:r>
        <w:rPr>
          <w:rFonts w:ascii="SimSun" w:hAnsi="SimSun" w:eastAsia="SimSun" w:cs="SimSun"/>
          <w:sz w:val="22"/>
          <w:szCs w:val="22"/>
          <w:spacing w:val="3"/>
        </w:rPr>
        <w:t>比如前面描述的“文档服务”,其中</w:t>
      </w:r>
      <w:r>
        <w:rPr>
          <w:rFonts w:ascii="Times New Roman" w:hAnsi="Times New Roman" w:eastAsia="Times New Roman" w:cs="Times New Roman"/>
          <w:sz w:val="22"/>
          <w:szCs w:val="22"/>
        </w:rPr>
        <w:t>Article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对象在服务中心内部可能</w:t>
      </w:r>
    </w:p>
    <w:p>
      <w:pPr>
        <w:spacing w:line="184" w:lineRule="auto"/>
        <w:sectPr>
          <w:type w:val="continuous"/>
          <w:pgSz w:w="8370" w:h="13250"/>
          <w:pgMar w:top="400" w:right="84" w:bottom="400" w:left="500" w:header="0" w:footer="0" w:gutter="0"/>
          <w:cols w:equalWidth="0" w:num="1">
            <w:col w:w="7786" w:space="0"/>
          </w:cols>
        </w:sectPr>
        <w:rPr>
          <w:rFonts w:ascii="SimSun" w:hAnsi="SimSun" w:eastAsia="SimSun" w:cs="SimSun"/>
          <w:sz w:val="22"/>
          <w:szCs w:val="22"/>
        </w:rPr>
      </w:pPr>
    </w:p>
    <w:p>
      <w:pPr>
        <w:spacing w:before="244" w:line="219" w:lineRule="auto"/>
        <w:rPr>
          <w:rFonts w:ascii="SimSun" w:hAnsi="SimSun" w:eastAsia="SimSun" w:cs="SimSun"/>
          <w:sz w:val="16"/>
          <w:szCs w:val="16"/>
        </w:rPr>
      </w:pPr>
      <w:r>
        <w:rPr>
          <w:rFonts w:ascii="SimSun" w:hAnsi="SimSun" w:eastAsia="SimSun" w:cs="SimSun"/>
          <w:sz w:val="16"/>
          <w:szCs w:val="16"/>
          <w:spacing w:val="-9"/>
        </w:rPr>
        <w:t>14</w:t>
      </w:r>
      <w:r>
        <w:rPr>
          <w:rFonts w:ascii="SimSun" w:hAnsi="SimSun" w:eastAsia="SimSun" w:cs="SimSun"/>
          <w:sz w:val="16"/>
          <w:szCs w:val="16"/>
          <w:b/>
          <w:bCs/>
          <w:spacing w:val="-9"/>
        </w:rPr>
        <w:t>4</w:t>
      </w:r>
      <w:r>
        <w:rPr>
          <w:rFonts w:ascii="SimSun" w:hAnsi="SimSun" w:eastAsia="SimSun" w:cs="SimSun"/>
          <w:sz w:val="16"/>
          <w:szCs w:val="16"/>
          <w:spacing w:val="-9"/>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trike/>
          <w:spacing w:val="-9"/>
        </w:rPr>
        <w:t>-</w:t>
      </w:r>
      <w:r>
        <w:rPr>
          <w:rFonts w:ascii="SimSun" w:hAnsi="SimSun" w:eastAsia="SimSun" w:cs="SimSun"/>
          <w:sz w:val="16"/>
          <w:szCs w:val="16"/>
          <w:strike/>
        </w:rPr>
        <w:t xml:space="preserve">                                           </w:t>
      </w:r>
    </w:p>
    <w:p>
      <w:pPr>
        <w:pStyle w:val="BodyText"/>
        <w:spacing w:line="322" w:lineRule="auto"/>
        <w:rPr/>
      </w:pPr>
      <w:r/>
    </w:p>
    <w:p>
      <w:pPr>
        <w:pStyle w:val="BodyText"/>
        <w:spacing w:line="322" w:lineRule="auto"/>
        <w:rPr/>
      </w:pPr>
      <w:r/>
    </w:p>
    <w:p>
      <w:pPr>
        <w:ind w:left="480"/>
        <w:spacing w:before="72" w:line="324" w:lineRule="auto"/>
        <w:jc w:val="both"/>
        <w:rPr>
          <w:rFonts w:ascii="SimSun" w:hAnsi="SimSun" w:eastAsia="SimSun" w:cs="SimSun"/>
          <w:sz w:val="22"/>
          <w:szCs w:val="22"/>
        </w:rPr>
      </w:pPr>
      <w:bookmarkStart w:name="bookmark31" w:id="27"/>
      <w:bookmarkEnd w:id="27"/>
      <w:r>
        <w:rPr>
          <w:rFonts w:ascii="SimSun" w:hAnsi="SimSun" w:eastAsia="SimSun" w:cs="SimSun"/>
          <w:sz w:val="22"/>
          <w:szCs w:val="22"/>
          <w:spacing w:val="-1"/>
        </w:rPr>
        <w:t>作为核心建模的领域模型，甚至作为对象和数据库映射</w:t>
      </w:r>
      <w:r>
        <w:rPr>
          <w:rFonts w:ascii="Times New Roman" w:hAnsi="Times New Roman" w:eastAsia="Times New Roman" w:cs="Times New Roman"/>
          <w:sz w:val="22"/>
          <w:szCs w:val="22"/>
          <w:spacing w:val="-1"/>
        </w:rPr>
        <w:t>(O/R  mapping) </w:t>
      </w:r>
      <w:r>
        <w:rPr>
          <w:rFonts w:ascii="SimSun" w:hAnsi="SimSun" w:eastAsia="SimSun" w:cs="SimSun"/>
          <w:sz w:val="22"/>
          <w:szCs w:val="22"/>
          <w:spacing w:val="-1"/>
        </w:rPr>
        <w:t>等。</w:t>
      </w:r>
      <w:r>
        <w:rPr>
          <w:rFonts w:ascii="SimSun" w:hAnsi="SimSun" w:eastAsia="SimSun" w:cs="SimSun"/>
          <w:sz w:val="22"/>
          <w:szCs w:val="22"/>
        </w:rPr>
        <w:t xml:space="preserve"> </w:t>
      </w:r>
      <w:r>
        <w:rPr>
          <w:rFonts w:ascii="SimSun" w:hAnsi="SimSun" w:eastAsia="SimSun" w:cs="SimSun"/>
          <w:sz w:val="22"/>
          <w:szCs w:val="22"/>
          <w:spacing w:val="-1"/>
        </w:rPr>
        <w:t>如果文档服务给服务消费者直接返回</w:t>
      </w:r>
      <w:r>
        <w:rPr>
          <w:rFonts w:ascii="Times New Roman" w:hAnsi="Times New Roman" w:eastAsia="Times New Roman" w:cs="Times New Roman"/>
          <w:sz w:val="22"/>
          <w:szCs w:val="22"/>
          <w:spacing w:val="-1"/>
        </w:rPr>
        <w:t>Article,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即使没有前面所说的冗余字</w:t>
      </w:r>
      <w:r>
        <w:rPr>
          <w:rFonts w:ascii="SimSun" w:hAnsi="SimSun" w:eastAsia="SimSun" w:cs="SimSun"/>
          <w:sz w:val="22"/>
          <w:szCs w:val="22"/>
        </w:rPr>
        <w:t xml:space="preserve">  </w:t>
      </w:r>
      <w:r>
        <w:rPr>
          <w:rFonts w:ascii="SimSun" w:hAnsi="SimSun" w:eastAsia="SimSun" w:cs="SimSun"/>
          <w:sz w:val="22"/>
          <w:szCs w:val="22"/>
        </w:rPr>
        <w:t>段、复杂类型等问题，也可能让服务外部用户与</w:t>
      </w:r>
      <w:r>
        <w:rPr>
          <w:rFonts w:ascii="SimSun" w:hAnsi="SimSun" w:eastAsia="SimSun" w:cs="SimSun"/>
          <w:sz w:val="22"/>
          <w:szCs w:val="22"/>
          <w:spacing w:val="-1"/>
        </w:rPr>
        <w:t>服务内部系统的核心领域</w:t>
      </w:r>
      <w:r>
        <w:rPr>
          <w:rFonts w:ascii="SimSun" w:hAnsi="SimSun" w:eastAsia="SimSun" w:cs="SimSun"/>
          <w:sz w:val="22"/>
          <w:szCs w:val="22"/>
        </w:rPr>
        <w:t xml:space="preserve">  </w:t>
      </w:r>
      <w:r>
        <w:rPr>
          <w:rFonts w:ascii="SimSun" w:hAnsi="SimSun" w:eastAsia="SimSun" w:cs="SimSun"/>
          <w:sz w:val="22"/>
          <w:szCs w:val="22"/>
        </w:rPr>
        <w:t>模型产生一定的关联，甚至可能与O/R</w:t>
      </w:r>
      <w:r>
        <w:rPr>
          <w:rFonts w:ascii="SimSun" w:hAnsi="SimSun" w:eastAsia="SimSun" w:cs="SimSun"/>
          <w:sz w:val="22"/>
          <w:szCs w:val="22"/>
          <w:spacing w:val="58"/>
        </w:rPr>
        <w:t xml:space="preserve"> </w:t>
      </w:r>
      <w:r>
        <w:rPr>
          <w:rFonts w:ascii="SimSun" w:hAnsi="SimSun" w:eastAsia="SimSun" w:cs="SimSun"/>
          <w:sz w:val="22"/>
          <w:szCs w:val="22"/>
        </w:rPr>
        <w:t>mapping</w:t>
      </w:r>
      <w:r>
        <w:rPr>
          <w:rFonts w:ascii="SimSun" w:hAnsi="SimSun" w:eastAsia="SimSun" w:cs="SimSun"/>
          <w:sz w:val="22"/>
          <w:szCs w:val="22"/>
          <w:spacing w:val="-47"/>
        </w:rPr>
        <w:t xml:space="preserve"> </w:t>
      </w:r>
      <w:r>
        <w:rPr>
          <w:rFonts w:ascii="SimSun" w:hAnsi="SimSun" w:eastAsia="SimSun" w:cs="SimSun"/>
          <w:sz w:val="22"/>
          <w:szCs w:val="22"/>
        </w:rPr>
        <w:t>机制、数据表结构等产生</w:t>
      </w:r>
    </w:p>
    <w:p>
      <w:pPr>
        <w:ind w:left="480"/>
        <w:spacing w:line="219" w:lineRule="auto"/>
        <w:rPr>
          <w:rFonts w:ascii="SimSun" w:hAnsi="SimSun" w:eastAsia="SimSun" w:cs="SimSun"/>
          <w:sz w:val="22"/>
          <w:szCs w:val="22"/>
        </w:rPr>
      </w:pPr>
      <w:r>
        <w:rPr>
          <w:rFonts w:ascii="SimSun" w:hAnsi="SimSun" w:eastAsia="SimSun" w:cs="SimSun"/>
          <w:sz w:val="22"/>
          <w:szCs w:val="22"/>
          <w:spacing w:val="-6"/>
        </w:rPr>
        <w:t>关联，这样一来，内部的重构很可能影响到服务外部的</w:t>
      </w:r>
      <w:r>
        <w:rPr>
          <w:rFonts w:ascii="SimSun" w:hAnsi="SimSun" w:eastAsia="SimSun" w:cs="SimSun"/>
          <w:sz w:val="22"/>
          <w:szCs w:val="22"/>
          <w:spacing w:val="-7"/>
        </w:rPr>
        <w:t>用户。</w:t>
      </w:r>
    </w:p>
    <w:p>
      <w:pPr>
        <w:pStyle w:val="BodyText"/>
        <w:spacing w:line="254" w:lineRule="auto"/>
        <w:rPr/>
      </w:pPr>
      <w:r/>
    </w:p>
    <w:p>
      <w:pPr>
        <w:ind w:right="17"/>
        <w:spacing w:before="72" w:line="381" w:lineRule="exact"/>
        <w:jc w:val="right"/>
        <w:rPr>
          <w:rFonts w:ascii="SimSun" w:hAnsi="SimSun" w:eastAsia="SimSun" w:cs="SimSun"/>
          <w:sz w:val="22"/>
          <w:szCs w:val="22"/>
        </w:rPr>
      </w:pPr>
      <w:r>
        <w:rPr>
          <w:rFonts w:ascii="SimSun" w:hAnsi="SimSun" w:eastAsia="SimSun" w:cs="SimSun"/>
          <w:sz w:val="22"/>
          <w:szCs w:val="22"/>
          <w:position w:val="12"/>
        </w:rPr>
        <w:t>同样，可采用外观模式和</w:t>
      </w:r>
      <w:r>
        <w:rPr>
          <w:rFonts w:ascii="SimSun" w:hAnsi="SimSun" w:eastAsia="SimSun" w:cs="SimSun"/>
          <w:sz w:val="22"/>
          <w:szCs w:val="22"/>
          <w:spacing w:val="-30"/>
          <w:position w:val="12"/>
        </w:rPr>
        <w:t xml:space="preserve"> </w:t>
      </w:r>
      <w:r>
        <w:rPr>
          <w:rFonts w:ascii="Times New Roman" w:hAnsi="Times New Roman" w:eastAsia="Times New Roman" w:cs="Times New Roman"/>
          <w:sz w:val="22"/>
          <w:szCs w:val="22"/>
          <w:position w:val="12"/>
        </w:rPr>
        <w:t>DTO</w:t>
      </w:r>
      <w:r>
        <w:rPr>
          <w:rFonts w:ascii="SimSun" w:hAnsi="SimSun" w:eastAsia="SimSun" w:cs="SimSun"/>
          <w:sz w:val="22"/>
          <w:szCs w:val="22"/>
          <w:position w:val="12"/>
        </w:rPr>
        <w:t>作为中介者和缓冲带，隔离内</w:t>
      </w:r>
      <w:r>
        <w:rPr>
          <w:rFonts w:ascii="SimSun" w:hAnsi="SimSun" w:eastAsia="SimSun" w:cs="SimSun"/>
          <w:sz w:val="22"/>
          <w:szCs w:val="22"/>
          <w:spacing w:val="-1"/>
          <w:position w:val="12"/>
        </w:rPr>
        <w:t>外系统，</w:t>
      </w:r>
    </w:p>
    <w:p>
      <w:pPr>
        <w:ind w:left="480"/>
        <w:spacing w:line="219" w:lineRule="auto"/>
        <w:rPr>
          <w:rFonts w:ascii="SimSun" w:hAnsi="SimSun" w:eastAsia="SimSun" w:cs="SimSun"/>
          <w:sz w:val="22"/>
          <w:szCs w:val="22"/>
        </w:rPr>
      </w:pPr>
      <w:r>
        <w:rPr>
          <w:rFonts w:ascii="SimSun" w:hAnsi="SimSun" w:eastAsia="SimSun" w:cs="SimSun"/>
          <w:sz w:val="22"/>
          <w:szCs w:val="22"/>
          <w:spacing w:val="-6"/>
        </w:rPr>
        <w:t>把内部系统变化对外部的冲击降到最低。</w:t>
      </w:r>
    </w:p>
    <w:p>
      <w:pPr>
        <w:pStyle w:val="BodyText"/>
        <w:spacing w:line="282" w:lineRule="auto"/>
        <w:rPr/>
      </w:pPr>
      <w:r/>
    </w:p>
    <w:p>
      <w:pPr>
        <w:ind w:left="903"/>
        <w:spacing w:before="72" w:line="219" w:lineRule="auto"/>
        <w:rPr>
          <w:rFonts w:ascii="SimSun" w:hAnsi="SimSun" w:eastAsia="SimSun" w:cs="SimSun"/>
          <w:sz w:val="22"/>
          <w:szCs w:val="22"/>
        </w:rPr>
      </w:pPr>
      <w:r>
        <w:rPr>
          <w:rFonts w:ascii="SimSun" w:hAnsi="SimSun" w:eastAsia="SimSun" w:cs="SimSun"/>
          <w:sz w:val="22"/>
          <w:szCs w:val="22"/>
          <w:b/>
          <w:bCs/>
          <w:spacing w:val="12"/>
        </w:rPr>
        <w:t>(7)契约包装</w:t>
      </w:r>
    </w:p>
    <w:p>
      <w:pPr>
        <w:ind w:left="480" w:right="17" w:firstLine="419"/>
        <w:spacing w:before="243" w:line="327" w:lineRule="auto"/>
        <w:jc w:val="both"/>
        <w:rPr>
          <w:rFonts w:ascii="SimSun" w:hAnsi="SimSun" w:eastAsia="SimSun" w:cs="SimSun"/>
          <w:sz w:val="22"/>
          <w:szCs w:val="22"/>
        </w:rPr>
      </w:pPr>
      <w:r>
        <w:rPr>
          <w:rFonts w:ascii="SimSun" w:hAnsi="SimSun" w:eastAsia="SimSun" w:cs="SimSun"/>
          <w:sz w:val="22"/>
          <w:szCs w:val="22"/>
          <w:spacing w:val="-2"/>
        </w:rPr>
        <w:t>虽然使用了</w:t>
      </w:r>
      <w:r>
        <w:rPr>
          <w:rFonts w:ascii="Times New Roman" w:hAnsi="Times New Roman" w:eastAsia="Times New Roman" w:cs="Times New Roman"/>
          <w:sz w:val="22"/>
          <w:szCs w:val="22"/>
          <w:spacing w:val="-2"/>
        </w:rPr>
        <w:t>DTO </w:t>
      </w:r>
      <w:r>
        <w:rPr>
          <w:rFonts w:ascii="SimSun" w:hAnsi="SimSun" w:eastAsia="SimSun" w:cs="SimSun"/>
          <w:sz w:val="22"/>
          <w:szCs w:val="22"/>
          <w:spacing w:val="-2"/>
        </w:rPr>
        <w:t>和外观模式将服务生产端的变化与服务消费端进</w:t>
      </w:r>
      <w:r>
        <w:rPr>
          <w:rFonts w:ascii="SimSun" w:hAnsi="SimSun" w:eastAsia="SimSun" w:cs="SimSun"/>
          <w:sz w:val="22"/>
          <w:szCs w:val="22"/>
          <w:spacing w:val="-3"/>
        </w:rPr>
        <w:t>行了 </w:t>
      </w:r>
      <w:r>
        <w:rPr>
          <w:rFonts w:ascii="SimSun" w:hAnsi="SimSun" w:eastAsia="SimSun" w:cs="SimSun"/>
          <w:sz w:val="22"/>
          <w:szCs w:val="22"/>
          <w:spacing w:val="-3"/>
        </w:rPr>
        <w:t>隔离，但</w:t>
      </w:r>
      <w:r>
        <w:rPr>
          <w:rFonts w:ascii="Times New Roman" w:hAnsi="Times New Roman" w:eastAsia="Times New Roman" w:cs="Times New Roman"/>
          <w:sz w:val="22"/>
          <w:szCs w:val="22"/>
          <w:spacing w:val="-3"/>
        </w:rPr>
        <w:t>DTO</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3"/>
        </w:rPr>
        <w:t>和外观模式可能被服务消费端的程序到处引用，这样消费端</w:t>
      </w:r>
      <w:r>
        <w:rPr>
          <w:rFonts w:ascii="SimSun" w:hAnsi="SimSun" w:eastAsia="SimSun" w:cs="SimSun"/>
          <w:sz w:val="22"/>
          <w:szCs w:val="22"/>
        </w:rPr>
        <w:t xml:space="preserve">  </w:t>
      </w:r>
      <w:r>
        <w:rPr>
          <w:rFonts w:ascii="SimSun" w:hAnsi="SimSun" w:eastAsia="SimSun" w:cs="SimSun"/>
          <w:sz w:val="22"/>
          <w:szCs w:val="22"/>
          <w:spacing w:val="-6"/>
        </w:rPr>
        <w:t>程序就较强地耦合在服务契约上了。</w:t>
      </w:r>
      <w:r>
        <w:rPr>
          <w:rFonts w:ascii="SimSun" w:hAnsi="SimSun" w:eastAsia="SimSun" w:cs="SimSun"/>
          <w:sz w:val="22"/>
          <w:szCs w:val="22"/>
          <w:spacing w:val="52"/>
        </w:rPr>
        <w:t xml:space="preserve"> </w:t>
      </w:r>
      <w:r>
        <w:rPr>
          <w:rFonts w:ascii="SimSun" w:hAnsi="SimSun" w:eastAsia="SimSun" w:cs="SimSun"/>
          <w:sz w:val="22"/>
          <w:szCs w:val="22"/>
          <w:spacing w:val="-6"/>
        </w:rPr>
        <w:t>一旦契约更改，或者消费端要选择完</w:t>
      </w:r>
      <w:r>
        <w:rPr>
          <w:rFonts w:ascii="SimSun" w:hAnsi="SimSun" w:eastAsia="SimSun" w:cs="SimSun"/>
          <w:sz w:val="22"/>
          <w:szCs w:val="22"/>
        </w:rPr>
        <w:t xml:space="preserve">  </w:t>
      </w:r>
      <w:r>
        <w:rPr>
          <w:rFonts w:ascii="SimSun" w:hAnsi="SimSun" w:eastAsia="SimSun" w:cs="SimSun"/>
          <w:sz w:val="22"/>
          <w:szCs w:val="22"/>
          <w:spacing w:val="2"/>
        </w:rPr>
        <w:t>全不同的服务提供方(有不同的契约),修改时工作量可能就非常大了。在</w:t>
      </w:r>
      <w:r>
        <w:rPr>
          <w:rFonts w:ascii="SimSun" w:hAnsi="SimSun" w:eastAsia="SimSun" w:cs="SimSun"/>
          <w:sz w:val="22"/>
          <w:szCs w:val="22"/>
          <w:spacing w:val="7"/>
        </w:rPr>
        <w:t xml:space="preserve">  </w:t>
      </w:r>
      <w:r>
        <w:rPr>
          <w:rFonts w:ascii="SimSun" w:hAnsi="SimSun" w:eastAsia="SimSun" w:cs="SimSun"/>
          <w:sz w:val="22"/>
          <w:szCs w:val="22"/>
          <w:spacing w:val="-1"/>
        </w:rPr>
        <w:t>较理想的面向服务设计中，可以考虑包装远程服务访问逻辑，也称为服务</w:t>
      </w:r>
      <w:r>
        <w:rPr>
          <w:rFonts w:ascii="SimSun" w:hAnsi="SimSun" w:eastAsia="SimSun" w:cs="SimSun"/>
          <w:sz w:val="22"/>
          <w:szCs w:val="22"/>
        </w:rPr>
        <w:t xml:space="preserve">  </w:t>
      </w:r>
      <w:r>
        <w:rPr>
          <w:rFonts w:ascii="SimSun" w:hAnsi="SimSun" w:eastAsia="SimSun" w:cs="SimSun"/>
          <w:sz w:val="22"/>
          <w:szCs w:val="22"/>
          <w:spacing w:val="4"/>
        </w:rPr>
        <w:t>代理</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Delegate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4"/>
        </w:rPr>
        <w:t>) </w:t>
      </w:r>
      <w:r>
        <w:rPr>
          <w:rFonts w:ascii="SimSun" w:hAnsi="SimSun" w:eastAsia="SimSun" w:cs="SimSun"/>
          <w:sz w:val="22"/>
          <w:szCs w:val="22"/>
          <w:spacing w:val="4"/>
        </w:rPr>
        <w:t>模式，由消费端自己主导定义接口和参数类</w:t>
      </w:r>
      <w:r>
        <w:rPr>
          <w:rFonts w:ascii="SimSun" w:hAnsi="SimSun" w:eastAsia="SimSun" w:cs="SimSun"/>
          <w:sz w:val="22"/>
          <w:szCs w:val="22"/>
          <w:spacing w:val="3"/>
        </w:rPr>
        <w:t>型，</w:t>
      </w:r>
      <w:r>
        <w:rPr>
          <w:rFonts w:ascii="SimSun" w:hAnsi="SimSun" w:eastAsia="SimSun" w:cs="SimSun"/>
          <w:sz w:val="22"/>
          <w:szCs w:val="22"/>
        </w:rPr>
        <w:t xml:space="preserve"> </w:t>
      </w:r>
      <w:r>
        <w:rPr>
          <w:rFonts w:ascii="SimSun" w:hAnsi="SimSun" w:eastAsia="SimSun" w:cs="SimSun"/>
          <w:sz w:val="22"/>
          <w:szCs w:val="22"/>
          <w:spacing w:val="-1"/>
        </w:rPr>
        <w:t>并将服务调用转发给真正的服务客户端，从而让服务使用者完全屏蔽服务</w:t>
      </w:r>
    </w:p>
    <w:p>
      <w:pPr>
        <w:ind w:left="480"/>
        <w:spacing w:before="1" w:line="219" w:lineRule="auto"/>
        <w:rPr>
          <w:rFonts w:ascii="SimSun" w:hAnsi="SimSun" w:eastAsia="SimSun" w:cs="SimSun"/>
          <w:sz w:val="22"/>
          <w:szCs w:val="22"/>
        </w:rPr>
      </w:pPr>
      <w:r>
        <w:rPr>
          <w:rFonts w:ascii="SimSun" w:hAnsi="SimSun" w:eastAsia="SimSun" w:cs="SimSun"/>
          <w:sz w:val="22"/>
          <w:szCs w:val="22"/>
          <w:spacing w:val="-10"/>
        </w:rPr>
        <w:t>契约。</w:t>
      </w:r>
    </w:p>
    <w:p>
      <w:pPr>
        <w:ind w:left="899"/>
        <w:spacing w:before="299" w:line="219" w:lineRule="auto"/>
        <w:rPr>
          <w:rFonts w:ascii="SimSun" w:hAnsi="SimSun" w:eastAsia="SimSun" w:cs="SimSun"/>
          <w:sz w:val="22"/>
          <w:szCs w:val="22"/>
        </w:rPr>
      </w:pPr>
      <w:r>
        <w:rPr>
          <w:rFonts w:ascii="SimSun" w:hAnsi="SimSun" w:eastAsia="SimSun" w:cs="SimSun"/>
          <w:sz w:val="22"/>
          <w:szCs w:val="22"/>
          <w:spacing w:val="-9"/>
        </w:rPr>
        <w:t>服务代理示例如下：</w:t>
      </w:r>
    </w:p>
    <w:p>
      <w:pPr>
        <w:pStyle w:val="BodyText"/>
        <w:spacing w:line="261" w:lineRule="auto"/>
        <w:rPr/>
      </w:pPr>
      <w:r/>
    </w:p>
    <w:p>
      <w:pPr>
        <w:ind w:left="899"/>
        <w:spacing w:before="52" w:line="211" w:lineRule="auto"/>
        <w:rPr>
          <w:rFonts w:ascii="FangSong" w:hAnsi="FangSong" w:eastAsia="FangSong" w:cs="FangSong"/>
          <w:sz w:val="16"/>
          <w:szCs w:val="16"/>
        </w:rPr>
      </w:pP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ArticlesService</w:t>
      </w:r>
      <w:r>
        <w:rPr>
          <w:rFonts w:ascii="Times New Roman" w:hAnsi="Times New Roman" w:eastAsia="Times New Roman" w:cs="Times New Roman"/>
          <w:sz w:val="16"/>
          <w:szCs w:val="16"/>
          <w:spacing w:val="3"/>
        </w:rPr>
        <w:t xml:space="preserve">                </w:t>
      </w:r>
      <w:r>
        <w:rPr>
          <w:rFonts w:ascii="FangSong" w:hAnsi="FangSong" w:eastAsia="FangSong" w:cs="FangSong"/>
          <w:sz w:val="16"/>
          <w:szCs w:val="16"/>
          <w:spacing w:val="3"/>
        </w:rPr>
        <w:t>是消费端自定义的接口</w:t>
      </w:r>
    </w:p>
    <w:p>
      <w:pPr>
        <w:ind w:left="89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class   ArticlesServiceDelegate    implements    Artic</w:t>
      </w:r>
      <w:r>
        <w:rPr>
          <w:rFonts w:ascii="Times New Roman" w:hAnsi="Times New Roman" w:eastAsia="Times New Roman" w:cs="Times New Roman"/>
          <w:sz w:val="22"/>
          <w:szCs w:val="22"/>
          <w:spacing w:val="-1"/>
        </w:rPr>
        <w:t>lesService    {</w:t>
      </w:r>
    </w:p>
    <w:p>
      <w:pPr>
        <w:ind w:left="1300"/>
        <w:spacing w:before="53" w:line="202" w:lineRule="auto"/>
        <w:rPr>
          <w:rFonts w:ascii="FangSong" w:hAnsi="FangSong" w:eastAsia="FangSong" w:cs="FangSong"/>
          <w:sz w:val="16"/>
          <w:szCs w:val="16"/>
        </w:rPr>
      </w:pPr>
      <w:r>
        <w:rPr>
          <w:rFonts w:ascii="FangSong" w:hAnsi="FangSong" w:eastAsia="FangSong" w:cs="FangSong"/>
          <w:sz w:val="16"/>
          <w:szCs w:val="16"/>
          <w:spacing w:val="5"/>
        </w:rPr>
        <w:t>//假设是某种自动生成的</w:t>
      </w:r>
      <w:r>
        <w:rPr>
          <w:rFonts w:ascii="FangSong" w:hAnsi="FangSong" w:eastAsia="FangSong" w:cs="FangSong"/>
          <w:sz w:val="16"/>
          <w:szCs w:val="16"/>
          <w:spacing w:val="-16"/>
        </w:rPr>
        <w:t xml:space="preserve"> </w:t>
      </w:r>
      <w:r>
        <w:rPr>
          <w:rFonts w:ascii="Times New Roman" w:hAnsi="Times New Roman" w:eastAsia="Times New Roman" w:cs="Times New Roman"/>
          <w:sz w:val="16"/>
          <w:szCs w:val="16"/>
        </w:rPr>
        <w:t>service</w:t>
      </w:r>
      <w:r>
        <w:rPr>
          <w:rFonts w:ascii="Times New Roman" w:hAnsi="Times New Roman" w:eastAsia="Times New Roman" w:cs="Times New Roman"/>
          <w:sz w:val="16"/>
          <w:szCs w:val="16"/>
          <w:spacing w:val="5"/>
        </w:rPr>
        <w:t xml:space="preserve">       </w:t>
      </w:r>
      <w:r>
        <w:rPr>
          <w:rFonts w:ascii="FangSong" w:hAnsi="FangSong" w:eastAsia="FangSong" w:cs="FangSong"/>
          <w:sz w:val="16"/>
          <w:szCs w:val="16"/>
          <w:spacing w:val="5"/>
        </w:rPr>
        <w:t>客户端</w:t>
      </w:r>
      <w:r>
        <w:rPr>
          <w:rFonts w:ascii="FangSong" w:hAnsi="FangSong" w:eastAsia="FangSong" w:cs="FangSong"/>
          <w:sz w:val="16"/>
          <w:szCs w:val="16"/>
          <w:spacing w:val="-42"/>
        </w:rPr>
        <w:t xml:space="preserve"> </w:t>
      </w:r>
      <w:r>
        <w:rPr>
          <w:rFonts w:ascii="Times New Roman" w:hAnsi="Times New Roman" w:eastAsia="Times New Roman" w:cs="Times New Roman"/>
          <w:sz w:val="16"/>
          <w:szCs w:val="16"/>
        </w:rPr>
        <w:t>stub     </w:t>
      </w:r>
      <w:r>
        <w:rPr>
          <w:rFonts w:ascii="FangSong" w:hAnsi="FangSong" w:eastAsia="FangSong" w:cs="FangSong"/>
          <w:sz w:val="16"/>
          <w:szCs w:val="16"/>
          <w:spacing w:val="5"/>
        </w:rPr>
        <w:t>类</w:t>
      </w:r>
    </w:p>
    <w:p>
      <w:pPr>
        <w:ind w:left="130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private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ArticleFacad</w:t>
      </w:r>
      <w:r>
        <w:rPr>
          <w:rFonts w:ascii="Times New Roman" w:hAnsi="Times New Roman" w:eastAsia="Times New Roman" w:cs="Times New Roman"/>
          <w:sz w:val="22"/>
          <w:szCs w:val="22"/>
          <w:spacing w:val="-1"/>
        </w:rPr>
        <w:t>eStub    stub;</w:t>
      </w:r>
    </w:p>
    <w:p>
      <w:pPr>
        <w:ind w:left="1300"/>
        <w:spacing w:before="247"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public</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void</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deleteArticles(L</w:t>
      </w:r>
      <w:r>
        <w:rPr>
          <w:rFonts w:ascii="Times New Roman" w:hAnsi="Times New Roman" w:eastAsia="Times New Roman" w:cs="Times New Roman"/>
          <w:sz w:val="22"/>
          <w:szCs w:val="22"/>
          <w:spacing w:val="-1"/>
        </w:rPr>
        <w:t>ist&lt;Long&gt;ids)(</w:t>
      </w:r>
    </w:p>
    <w:p>
      <w:pPr>
        <w:ind w:left="173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stub.deleteArticles(ids);</w:t>
      </w:r>
    </w:p>
    <w:p>
      <w:pPr>
        <w:pStyle w:val="BodyText"/>
        <w:spacing w:line="331" w:lineRule="auto"/>
        <w:rPr/>
      </w:pPr>
      <w:r/>
    </w:p>
    <w:p>
      <w:pPr>
        <w:pStyle w:val="BodyText"/>
        <w:spacing w:line="331" w:lineRule="auto"/>
        <w:rPr/>
      </w:pPr>
      <w:r/>
    </w:p>
    <w:p>
      <w:pPr>
        <w:ind w:left="480" w:right="116" w:firstLine="419"/>
        <w:spacing w:before="72" w:line="327" w:lineRule="auto"/>
        <w:jc w:val="both"/>
        <w:rPr>
          <w:rFonts w:ascii="SimSun" w:hAnsi="SimSun" w:eastAsia="SimSun" w:cs="SimSun"/>
          <w:sz w:val="22"/>
          <w:szCs w:val="22"/>
        </w:rPr>
      </w:pPr>
      <w:r>
        <w:rPr>
          <w:rFonts w:ascii="SimSun" w:hAnsi="SimSun" w:eastAsia="SimSun" w:cs="SimSun"/>
          <w:sz w:val="22"/>
          <w:szCs w:val="22"/>
          <w:spacing w:val="7"/>
        </w:rPr>
        <w:t>在此示例的前台应用中，所有有关文档服务调用的地方引用的都是 </w:t>
      </w:r>
      <w:r>
        <w:rPr>
          <w:rFonts w:ascii="SimSun" w:hAnsi="SimSun" w:eastAsia="SimSun" w:cs="SimSun"/>
          <w:sz w:val="22"/>
          <w:szCs w:val="22"/>
          <w:spacing w:val="-15"/>
        </w:rPr>
        <w:t>ArticlesService,而不是“文档服务”提供的</w:t>
      </w:r>
      <w:r>
        <w:rPr>
          <w:rFonts w:ascii="SimSun" w:hAnsi="SimSun" w:eastAsia="SimSun" w:cs="SimSun"/>
          <w:sz w:val="22"/>
          <w:szCs w:val="22"/>
          <w:spacing w:val="-56"/>
        </w:rPr>
        <w:t xml:space="preserve"> </w:t>
      </w:r>
      <w:r>
        <w:rPr>
          <w:rFonts w:ascii="SimSun" w:hAnsi="SimSun" w:eastAsia="SimSun" w:cs="SimSun"/>
          <w:sz w:val="22"/>
          <w:szCs w:val="22"/>
          <w:spacing w:val="-15"/>
        </w:rPr>
        <w:t>Articl</w:t>
      </w:r>
      <w:r>
        <w:rPr>
          <w:rFonts w:ascii="SimSun" w:hAnsi="SimSun" w:eastAsia="SimSun" w:cs="SimSun"/>
          <w:sz w:val="22"/>
          <w:szCs w:val="22"/>
          <w:spacing w:val="-16"/>
        </w:rPr>
        <w:t>eFacadeStub,</w:t>
      </w:r>
      <w:r>
        <w:rPr>
          <w:rFonts w:ascii="SimSun" w:hAnsi="SimSun" w:eastAsia="SimSun" w:cs="SimSun"/>
          <w:sz w:val="22"/>
          <w:szCs w:val="22"/>
          <w:spacing w:val="-58"/>
        </w:rPr>
        <w:t xml:space="preserve"> </w:t>
      </w:r>
      <w:r>
        <w:rPr>
          <w:rFonts w:ascii="SimSun" w:hAnsi="SimSun" w:eastAsia="SimSun" w:cs="SimSun"/>
          <w:sz w:val="22"/>
          <w:szCs w:val="22"/>
          <w:spacing w:val="-16"/>
        </w:rPr>
        <w:t>这样就算服务</w:t>
      </w:r>
    </w:p>
    <w:p>
      <w:pPr>
        <w:ind w:left="480"/>
        <w:spacing w:line="218" w:lineRule="auto"/>
        <w:rPr>
          <w:rFonts w:ascii="Times New Roman" w:hAnsi="Times New Roman" w:eastAsia="Times New Roman" w:cs="Times New Roman"/>
          <w:sz w:val="22"/>
          <w:szCs w:val="22"/>
        </w:rPr>
      </w:pPr>
      <w:r>
        <w:rPr>
          <w:rFonts w:ascii="SimSun" w:hAnsi="SimSun" w:eastAsia="SimSun" w:cs="SimSun"/>
          <w:sz w:val="22"/>
          <w:szCs w:val="22"/>
          <w:spacing w:val="-4"/>
        </w:rPr>
        <w:t>提供端的</w:t>
      </w:r>
      <w:r>
        <w:rPr>
          <w:rFonts w:ascii="Times New Roman" w:hAnsi="Times New Roman" w:eastAsia="Times New Roman" w:cs="Times New Roman"/>
          <w:sz w:val="22"/>
          <w:szCs w:val="22"/>
          <w:spacing w:val="-4"/>
        </w:rPr>
        <w:t>ArticleFacadeStub</w:t>
      </w:r>
      <w:r>
        <w:rPr>
          <w:rFonts w:ascii="SimSun" w:hAnsi="SimSun" w:eastAsia="SimSun" w:cs="SimSun"/>
          <w:sz w:val="22"/>
          <w:szCs w:val="22"/>
          <w:spacing w:val="-4"/>
        </w:rPr>
        <w:t>发生了变更或者重构，也只需要在</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4"/>
        </w:rPr>
        <w:t>ArticlesService</w:t>
      </w:r>
    </w:p>
    <w:p>
      <w:pPr>
        <w:spacing w:line="218" w:lineRule="auto"/>
        <w:sectPr>
          <w:pgSz w:w="8390" w:h="13250"/>
          <w:pgMar w:top="400" w:right="442" w:bottom="400" w:left="339" w:header="0" w:footer="0" w:gutter="0"/>
        </w:sectPr>
        <w:rPr>
          <w:rFonts w:ascii="Times New Roman" w:hAnsi="Times New Roman" w:eastAsia="Times New Roman" w:cs="Times New Roman"/>
          <w:sz w:val="22"/>
          <w:szCs w:val="22"/>
        </w:rPr>
      </w:pPr>
    </w:p>
    <w:p>
      <w:pPr>
        <w:spacing w:line="58" w:lineRule="exact"/>
        <w:rPr/>
      </w:pPr>
      <w:r>
        <w:drawing>
          <wp:anchor distT="0" distB="0" distL="0" distR="0" simplePos="0" relativeHeight="255183872" behindDoc="1" locked="0" layoutInCell="0" allowOverlap="1">
            <wp:simplePos x="0" y="0"/>
            <wp:positionH relativeFrom="page">
              <wp:posOffset>2019308</wp:posOffset>
            </wp:positionH>
            <wp:positionV relativeFrom="page">
              <wp:posOffset>393679</wp:posOffset>
            </wp:positionV>
            <wp:extent cx="2495528" cy="6394"/>
            <wp:effectExtent l="0" t="0" r="0" b="0"/>
            <wp:wrapNone/>
            <wp:docPr id="254" name="IM 254"/>
            <wp:cNvGraphicFramePr/>
            <a:graphic>
              <a:graphicData uri="http://schemas.openxmlformats.org/drawingml/2006/picture">
                <pic:pic>
                  <pic:nvPicPr>
                    <pic:cNvPr id="254" name="IM 254"/>
                    <pic:cNvPicPr/>
                  </pic:nvPicPr>
                  <pic:blipFill>
                    <a:blip r:embed="rId178"/>
                    <a:stretch>
                      <a:fillRect/>
                    </a:stretch>
                  </pic:blipFill>
                  <pic:spPr>
                    <a:xfrm rot="0">
                      <a:off x="0" y="0"/>
                      <a:ext cx="2495528" cy="6394"/>
                    </a:xfrm>
                    <a:prstGeom prst="rect">
                      <a:avLst/>
                    </a:prstGeom>
                  </pic:spPr>
                </pic:pic>
              </a:graphicData>
            </a:graphic>
          </wp:anchor>
        </w:drawing>
      </w:r>
      <w:r/>
    </w:p>
    <w:p>
      <w:pPr>
        <w:spacing w:line="58" w:lineRule="exact"/>
        <w:sectPr>
          <w:pgSz w:w="8370" w:h="13250"/>
          <w:pgMar w:top="400" w:right="27" w:bottom="400" w:left="580" w:header="0" w:footer="0" w:gutter="0"/>
          <w:cols w:equalWidth="0" w:num="1">
            <w:col w:w="7763" w:space="0"/>
          </w:cols>
        </w:sectPr>
        <w:rPr/>
      </w:pPr>
    </w:p>
    <w:p>
      <w:pPr>
        <w:pStyle w:val="BodyText"/>
        <w:ind w:left="2599"/>
        <w:spacing w:before="67" w:line="338" w:lineRule="exact"/>
        <w:tabs>
          <w:tab w:val="left" w:pos="4942"/>
        </w:tabs>
        <w:rPr/>
      </w:pPr>
      <w:r>
        <w:rPr>
          <w14:textFill>
            <w14:noFill/>
          </w14:textFill>
          <w:position w:val="-1"/>
        </w:rPr>
        <w:tab/>
      </w:r>
      <w:r>
        <w:ruby>
          <w:rubyPr>
            <w:rubyAlign w:val="left"/>
            <w:hpsRaise w:val="14"/>
            <w:hps w:val="16"/>
            <w:hpsBaseText w:val="16"/>
          </w:rubyPr>
          <w:rt>
            <w:r>
              <w:rPr>
                <w:rFonts w:ascii="SimSun" w:hAnsi="SimSun" w:eastAsia="SimSun" w:cs="SimSun"/>
                <w:sz w:val="16"/>
                <w:szCs w:val="16"/>
                <w:spacing w:val="1"/>
                <w:w w:val="175"/>
                <w:position w:val="-1"/>
              </w:rPr>
              <w:t xml:space="preserve"> </w:t>
            </w:r>
            <w:r>
              <w:rPr>
                <w:rFonts w:ascii="SimSun" w:hAnsi="SimSun" w:eastAsia="SimSun" w:cs="SimSun"/>
                <w:sz w:val="16"/>
                <w:szCs w:val="16"/>
                <w:w w:val="96"/>
                <w:position w:val="-1"/>
              </w:rPr>
              <w:t>—</w:t>
            </w:r>
          </w:rt>
          <w:rubyBase>
            <w:r>
              <w:rPr>
                <w:rFonts w:ascii="SimSun" w:hAnsi="SimSun" w:eastAsia="SimSun" w:cs="SimSun"/>
                <w:sz w:val="16"/>
                <w:szCs w:val="16"/>
                <w:b/>
                <w:bCs/>
                <w:w w:val="92"/>
                <w:position w:val="-4"/>
              </w:rPr>
              <w:t>中台服务设计及平台化</w:t>
            </w:r>
            <w:r>
              <w:rPr>
                <w:rFonts w:ascii="SimSun" w:hAnsi="SimSun" w:eastAsia="SimSun" w:cs="SimSun"/>
                <w:sz w:val="16"/>
                <w:szCs w:val="16"/>
                <w:b/>
                <w:bCs/>
                <w:w w:val="92"/>
                <w:position w:val="-4"/>
              </w:rPr>
              <w:t>运</w:t>
            </w:r>
          </w:rubyBase>
        </w:ruby>
      </w:r>
      <w:r>
        <w:ruby>
          <w:rubyPr>
            <w:rubyAlign w:val="left"/>
            <w:hpsRaise w:val="14"/>
            <w:hps w:val="16"/>
            <w:hpsBaseText w:val="16"/>
          </w:rubyPr>
          <w:rt>
            <w:r>
              <w:rPr>
                <w:rFonts w:ascii="SimSun" w:hAnsi="SimSun" w:eastAsia="SimSun" w:cs="SimSun"/>
                <w:sz w:val="16"/>
                <w:szCs w:val="16"/>
                <w:w w:val="79"/>
                <w:position w:val="-1"/>
              </w:rPr>
              <w:t>第</w:t>
            </w:r>
          </w:rt>
          <w:rubyBase>
            <w:r>
              <w:rPr>
                <w:rFonts w:ascii="SimSun" w:hAnsi="SimSun" w:eastAsia="SimSun" w:cs="SimSun"/>
                <w:sz w:val="16"/>
                <w:szCs w:val="16"/>
                <w:b/>
                <w:bCs/>
                <w:w w:val="93"/>
                <w:position w:val="-4"/>
              </w:rPr>
              <w:t>营</w:t>
            </w:r>
          </w:rubyBase>
        </w:ruby>
      </w:r>
      <w:r>
        <w:ruby>
          <w:rubyPr>
            <w:rubyAlign w:val="left"/>
            <w:hpsRaise w:val="14"/>
            <w:hps w:val="16"/>
            <w:hpsBaseText w:val="16"/>
          </w:rubyPr>
          <w:rt>
            <w:r>
              <w:rPr>
                <w:rFonts w:ascii="SimSun" w:hAnsi="SimSun" w:eastAsia="SimSun" w:cs="SimSun"/>
                <w:sz w:val="16"/>
                <w:szCs w:val="16"/>
                <w:w w:val="84"/>
                <w:position w:val="-1"/>
              </w:rPr>
              <w:t>四</w:t>
            </w:r>
          </w:rt>
          <w:rubyBase>
            <w:r>
              <w:rPr>
                <w:rFonts w:ascii="SimSun" w:hAnsi="SimSun" w:eastAsia="SimSun" w:cs="SimSun"/>
                <w:sz w:val="16"/>
                <w:szCs w:val="16"/>
                <w:b/>
                <w:bCs/>
                <w:w w:val="93"/>
                <w:position w:val="-4"/>
              </w:rPr>
              <w:t>体</w:t>
            </w:r>
          </w:rubyBase>
        </w:ruby>
      </w:r>
      <w:r>
        <w:ruby>
          <w:rubyPr>
            <w:rubyAlign w:val="left"/>
            <w:hpsRaise w:val="14"/>
            <w:hps w:val="16"/>
            <w:hpsBaseText w:val="16"/>
          </w:rubyPr>
          <w:rt>
            <w:r>
              <w:rPr>
                <w:rFonts w:ascii="SimSun" w:hAnsi="SimSun" w:eastAsia="SimSun" w:cs="SimSun"/>
                <w:sz w:val="16"/>
                <w:szCs w:val="16"/>
                <w:w w:val="90"/>
                <w:position w:val="-1"/>
              </w:rPr>
              <w:t>章</w:t>
            </w:r>
          </w:rt>
          <w:rubyBase>
            <w:r>
              <w:rPr>
                <w:rFonts w:ascii="SimSun" w:hAnsi="SimSun" w:eastAsia="SimSun" w:cs="SimSun"/>
                <w:sz w:val="16"/>
                <w:szCs w:val="16"/>
                <w:b/>
                <w:bCs/>
                <w:w w:val="93"/>
                <w:position w:val="-4"/>
              </w:rPr>
              <w:t>系</w:t>
            </w:r>
          </w:rubyBase>
        </w:ruby>
      </w:r>
    </w:p>
    <w:p>
      <w:pPr>
        <w:pStyle w:val="BodyText"/>
        <w:spacing w:line="14" w:lineRule="auto"/>
        <w:rPr>
          <w:sz w:val="2"/>
        </w:rPr>
      </w:pPr>
      <w:r>
        <w:rPr>
          <w:sz w:val="2"/>
          <w:szCs w:val="2"/>
        </w:rPr>
        <w:br w:type="column"/>
      </w:r>
    </w:p>
    <w:p>
      <w:pPr>
        <w:pStyle w:val="BodyText"/>
        <w:ind w:left="227"/>
        <w:spacing w:before="88" w:line="186" w:lineRule="auto"/>
        <w:rPr>
          <w:sz w:val="16"/>
          <w:szCs w:val="16"/>
        </w:rPr>
      </w:pPr>
      <w:r>
        <w:rPr>
          <w:rFonts w:ascii="SimSun" w:hAnsi="SimSun" w:eastAsia="SimSun" w:cs="SimSun"/>
          <w:sz w:val="16"/>
          <w:szCs w:val="16"/>
          <w:spacing w:val="-7"/>
        </w:rPr>
        <w:t>14</w:t>
      </w:r>
      <w:r>
        <w:rPr>
          <w:rFonts w:ascii="SimSun" w:hAnsi="SimSun" w:eastAsia="SimSun" w:cs="SimSun"/>
          <w:sz w:val="16"/>
          <w:szCs w:val="16"/>
          <w:spacing w:val="-40"/>
        </w:rPr>
        <w:t xml:space="preserve"> </w:t>
      </w:r>
      <w:r>
        <w:rPr>
          <w:sz w:val="16"/>
          <w:szCs w:val="16"/>
          <w:spacing w:val="-7"/>
        </w:rPr>
        <w:t>5</w:t>
      </w:r>
    </w:p>
    <w:p>
      <w:pPr>
        <w:spacing w:line="186" w:lineRule="auto"/>
        <w:sectPr>
          <w:type w:val="continuous"/>
          <w:pgSz w:w="8370" w:h="13250"/>
          <w:pgMar w:top="400" w:right="27" w:bottom="400" w:left="580" w:header="0" w:footer="0" w:gutter="0"/>
          <w:cols w:equalWidth="0" w:num="2">
            <w:col w:w="7043" w:space="0"/>
            <w:col w:w="720" w:space="0"/>
          </w:cols>
        </w:sectPr>
        <w:rPr>
          <w:sz w:val="16"/>
          <w:szCs w:val="16"/>
        </w:rPr>
      </w:pPr>
    </w:p>
    <w:p>
      <w:pPr>
        <w:pStyle w:val="BodyText"/>
        <w:spacing w:line="265" w:lineRule="auto"/>
        <w:rPr/>
      </w:pPr>
      <w:r/>
    </w:p>
    <w:p>
      <w:pPr>
        <w:pStyle w:val="BodyText"/>
        <w:spacing w:line="26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7"/>
        </w:rPr>
        <w:t>类中进行相应的调整，而无须更改更多的代码。</w:t>
      </w:r>
    </w:p>
    <w:p>
      <w:pPr>
        <w:pStyle w:val="BodyText"/>
        <w:spacing w:line="282" w:lineRule="auto"/>
        <w:rPr/>
      </w:pPr>
      <w:r/>
    </w:p>
    <w:p>
      <w:pPr>
        <w:ind w:left="363"/>
        <w:spacing w:before="72" w:line="219" w:lineRule="auto"/>
        <w:rPr>
          <w:rFonts w:ascii="SimSun" w:hAnsi="SimSun" w:eastAsia="SimSun" w:cs="SimSun"/>
          <w:sz w:val="22"/>
          <w:szCs w:val="22"/>
        </w:rPr>
      </w:pPr>
      <w:r>
        <w:rPr>
          <w:rFonts w:ascii="SimSun" w:hAnsi="SimSun" w:eastAsia="SimSun" w:cs="SimSun"/>
          <w:sz w:val="22"/>
          <w:szCs w:val="22"/>
          <w:b/>
          <w:bCs/>
          <w:spacing w:val="7"/>
        </w:rPr>
        <w:t>(8)服务无状态原则</w:t>
      </w:r>
    </w:p>
    <w:p>
      <w:pPr>
        <w:ind w:right="729" w:firstLine="429"/>
        <w:spacing w:before="250" w:line="319" w:lineRule="auto"/>
        <w:jc w:val="both"/>
        <w:rPr>
          <w:rFonts w:ascii="SimSun" w:hAnsi="SimSun" w:eastAsia="SimSun" w:cs="SimSun"/>
          <w:sz w:val="22"/>
          <w:szCs w:val="22"/>
        </w:rPr>
      </w:pPr>
      <w:r>
        <w:rPr>
          <w:rFonts w:ascii="SimSun" w:hAnsi="SimSun" w:eastAsia="SimSun" w:cs="SimSun"/>
          <w:sz w:val="22"/>
          <w:szCs w:val="22"/>
          <w:spacing w:val="-1"/>
        </w:rPr>
        <w:t>为了保证服务中心的服务稳定性以及可扩展性，必须将服务设计为可</w:t>
      </w:r>
      <w:r>
        <w:rPr>
          <w:rFonts w:ascii="SimSun" w:hAnsi="SimSun" w:eastAsia="SimSun" w:cs="SimSun"/>
          <w:sz w:val="22"/>
          <w:szCs w:val="22"/>
          <w:spacing w:val="17"/>
        </w:rPr>
        <w:t xml:space="preserve"> </w:t>
      </w:r>
      <w:r>
        <w:rPr>
          <w:rFonts w:ascii="SimSun" w:hAnsi="SimSun" w:eastAsia="SimSun" w:cs="SimSun"/>
          <w:sz w:val="22"/>
          <w:szCs w:val="22"/>
        </w:rPr>
        <w:t>伸缩的且可部署到高可用的基础结构中。此重要原则</w:t>
      </w:r>
      <w:r>
        <w:rPr>
          <w:rFonts w:ascii="SimSun" w:hAnsi="SimSun" w:eastAsia="SimSun" w:cs="SimSun"/>
          <w:sz w:val="22"/>
          <w:szCs w:val="22"/>
          <w:spacing w:val="-1"/>
        </w:rPr>
        <w:t>的一个推论就是，服</w:t>
      </w:r>
      <w:r>
        <w:rPr>
          <w:rFonts w:ascii="SimSun" w:hAnsi="SimSun" w:eastAsia="SimSun" w:cs="SimSun"/>
          <w:sz w:val="22"/>
          <w:szCs w:val="22"/>
        </w:rPr>
        <w:t xml:space="preserve"> </w:t>
      </w:r>
      <w:r>
        <w:rPr>
          <w:rFonts w:ascii="SimSun" w:hAnsi="SimSun" w:eastAsia="SimSun" w:cs="SimSun"/>
          <w:sz w:val="22"/>
          <w:szCs w:val="22"/>
        </w:rPr>
        <w:t>务不应为“有状态型”的。即服务不应依赖于</w:t>
      </w:r>
      <w:r>
        <w:rPr>
          <w:rFonts w:ascii="SimSun" w:hAnsi="SimSun" w:eastAsia="SimSun" w:cs="SimSun"/>
          <w:sz w:val="22"/>
          <w:szCs w:val="22"/>
          <w:spacing w:val="-1"/>
        </w:rPr>
        <w:t>服务使用者和服务生产者之</w:t>
      </w:r>
      <w:r>
        <w:rPr>
          <w:rFonts w:ascii="SimSun" w:hAnsi="SimSun" w:eastAsia="SimSun" w:cs="SimSun"/>
          <w:sz w:val="22"/>
          <w:szCs w:val="22"/>
        </w:rPr>
        <w:t xml:space="preserve"> </w:t>
      </w:r>
      <w:r>
        <w:rPr>
          <w:rFonts w:ascii="SimSun" w:hAnsi="SimSun" w:eastAsia="SimSun" w:cs="SimSun"/>
          <w:sz w:val="22"/>
          <w:szCs w:val="22"/>
          <w:spacing w:val="-1"/>
        </w:rPr>
        <w:t>间长期存在的关系，服务调用也不应显式或隐式地依赖于前一次调用。为</w:t>
      </w:r>
    </w:p>
    <w:p>
      <w:pPr>
        <w:spacing w:before="1" w:line="218" w:lineRule="auto"/>
        <w:rPr>
          <w:rFonts w:ascii="SimSun" w:hAnsi="SimSun" w:eastAsia="SimSun" w:cs="SimSun"/>
          <w:sz w:val="22"/>
          <w:szCs w:val="22"/>
        </w:rPr>
      </w:pPr>
      <w:r>
        <w:rPr>
          <w:rFonts w:ascii="SimSun" w:hAnsi="SimSun" w:eastAsia="SimSun" w:cs="SimSun"/>
          <w:sz w:val="22"/>
          <w:szCs w:val="22"/>
          <w:spacing w:val="-7"/>
        </w:rPr>
        <w:t>了说明这一点，我们举一个简单的例子，下面是一个电话对话：</w:t>
      </w:r>
    </w:p>
    <w:p>
      <w:pPr>
        <w:pStyle w:val="BodyText"/>
        <w:spacing w:line="302" w:lineRule="auto"/>
        <w:rPr/>
      </w:pPr>
      <w:r/>
    </w:p>
    <w:p>
      <w:pPr>
        <w:ind w:left="429"/>
        <w:spacing w:before="53" w:line="210" w:lineRule="exact"/>
        <w:rPr>
          <w:rFonts w:ascii="FangSong" w:hAnsi="FangSong" w:eastAsia="FangSong" w:cs="FangSong"/>
          <w:sz w:val="16"/>
          <w:szCs w:val="16"/>
        </w:rPr>
      </w:pPr>
      <w:r>
        <w:rPr>
          <w:rFonts w:ascii="FangSong" w:hAnsi="FangSong" w:eastAsia="FangSong" w:cs="FangSong"/>
          <w:sz w:val="16"/>
          <w:szCs w:val="16"/>
          <w:spacing w:val="1"/>
          <w:position w:val="3"/>
        </w:rPr>
        <w:t>问：小明的账号余额是多少?</w:t>
      </w:r>
    </w:p>
    <w:p>
      <w:pPr>
        <w:ind w:left="639"/>
        <w:spacing w:line="223" w:lineRule="auto"/>
        <w:rPr>
          <w:rFonts w:ascii="FangSong" w:hAnsi="FangSong" w:eastAsia="FangSong" w:cs="FangSong"/>
          <w:sz w:val="16"/>
          <w:szCs w:val="16"/>
        </w:rPr>
      </w:pPr>
      <w:r>
        <w:rPr>
          <w:rFonts w:ascii="FangSong" w:hAnsi="FangSong" w:eastAsia="FangSong" w:cs="FangSong"/>
          <w:sz w:val="16"/>
          <w:szCs w:val="16"/>
          <w:spacing w:val="11"/>
        </w:rPr>
        <w:t>答：320元。</w:t>
      </w:r>
    </w:p>
    <w:p>
      <w:pPr>
        <w:ind w:left="429"/>
        <w:spacing w:before="36" w:line="231" w:lineRule="exact"/>
        <w:rPr>
          <w:rFonts w:ascii="FangSong" w:hAnsi="FangSong" w:eastAsia="FangSong" w:cs="FangSong"/>
          <w:sz w:val="16"/>
          <w:szCs w:val="16"/>
        </w:rPr>
      </w:pPr>
      <w:r>
        <w:rPr>
          <w:rFonts w:ascii="FangSong" w:hAnsi="FangSong" w:eastAsia="FangSong" w:cs="FangSong"/>
          <w:sz w:val="16"/>
          <w:szCs w:val="16"/>
          <w:spacing w:val="1"/>
          <w:position w:val="5"/>
        </w:rPr>
        <w:t>问：他的信用额度是多少?</w:t>
      </w:r>
    </w:p>
    <w:p>
      <w:pPr>
        <w:ind w:left="639"/>
        <w:spacing w:line="223" w:lineRule="auto"/>
        <w:rPr>
          <w:rFonts w:ascii="FangSong" w:hAnsi="FangSong" w:eastAsia="FangSong" w:cs="FangSong"/>
          <w:sz w:val="16"/>
          <w:szCs w:val="16"/>
        </w:rPr>
      </w:pPr>
      <w:r>
        <w:rPr>
          <w:rFonts w:ascii="FangSong" w:hAnsi="FangSong" w:eastAsia="FangSong" w:cs="FangSong"/>
          <w:sz w:val="16"/>
          <w:szCs w:val="16"/>
          <w:spacing w:val="12"/>
        </w:rPr>
        <w:t>答：2000元。</w:t>
      </w:r>
    </w:p>
    <w:p>
      <w:pPr>
        <w:ind w:right="730" w:firstLine="429"/>
        <w:spacing w:before="231" w:line="327" w:lineRule="auto"/>
        <w:jc w:val="both"/>
        <w:rPr>
          <w:rFonts w:ascii="SimSun" w:hAnsi="SimSun" w:eastAsia="SimSun" w:cs="SimSun"/>
          <w:sz w:val="22"/>
          <w:szCs w:val="22"/>
        </w:rPr>
      </w:pPr>
      <w:r>
        <w:rPr>
          <w:rFonts w:ascii="SimSun" w:hAnsi="SimSun" w:eastAsia="SimSun" w:cs="SimSun"/>
          <w:sz w:val="22"/>
          <w:szCs w:val="22"/>
        </w:rPr>
        <w:t>此示例演示了典型的有状态模式。第二个问</w:t>
      </w:r>
      <w:r>
        <w:rPr>
          <w:rFonts w:ascii="SimSun" w:hAnsi="SimSun" w:eastAsia="SimSun" w:cs="SimSun"/>
          <w:sz w:val="22"/>
          <w:szCs w:val="22"/>
          <w:spacing w:val="-1"/>
        </w:rPr>
        <w:t>题通过使用“他的”引用</w:t>
      </w:r>
      <w:r>
        <w:rPr>
          <w:rFonts w:ascii="SimSun" w:hAnsi="SimSun" w:eastAsia="SimSun" w:cs="SimSun"/>
          <w:sz w:val="22"/>
          <w:szCs w:val="22"/>
        </w:rPr>
        <w:t xml:space="preserve"> </w:t>
      </w:r>
      <w:r>
        <w:rPr>
          <w:rFonts w:ascii="SimSun" w:hAnsi="SimSun" w:eastAsia="SimSun" w:cs="SimSun"/>
          <w:sz w:val="22"/>
          <w:szCs w:val="22"/>
        </w:rPr>
        <w:t>第一个问题。这个示例中的操作依赖于转换上下文</w:t>
      </w:r>
      <w:r>
        <w:rPr>
          <w:rFonts w:ascii="SimSun" w:hAnsi="SimSun" w:eastAsia="SimSun" w:cs="SimSun"/>
          <w:sz w:val="22"/>
          <w:szCs w:val="22"/>
          <w:spacing w:val="-1"/>
        </w:rPr>
        <w:t>。现在让我们考虑一下</w:t>
      </w:r>
      <w:r>
        <w:rPr>
          <w:rFonts w:ascii="SimSun" w:hAnsi="SimSun" w:eastAsia="SimSun" w:cs="SimSun"/>
          <w:sz w:val="22"/>
          <w:szCs w:val="22"/>
        </w:rPr>
        <w:t xml:space="preserve"> </w:t>
      </w:r>
      <w:r>
        <w:rPr>
          <w:rFonts w:ascii="SimSun" w:hAnsi="SimSun" w:eastAsia="SimSun" w:cs="SimSun"/>
          <w:sz w:val="22"/>
          <w:szCs w:val="22"/>
        </w:rPr>
        <w:t>所提供的应答，请注意，回答中没有上下文信息。</w:t>
      </w:r>
      <w:r>
        <w:rPr>
          <w:rFonts w:ascii="SimSun" w:hAnsi="SimSun" w:eastAsia="SimSun" w:cs="SimSun"/>
          <w:sz w:val="22"/>
          <w:szCs w:val="22"/>
          <w:spacing w:val="-1"/>
        </w:rPr>
        <w:t>只有在被询问者知道所</w:t>
      </w:r>
      <w:r>
        <w:rPr>
          <w:rFonts w:ascii="SimSun" w:hAnsi="SimSun" w:eastAsia="SimSun" w:cs="SimSun"/>
          <w:sz w:val="22"/>
          <w:szCs w:val="22"/>
        </w:rPr>
        <w:t xml:space="preserve"> </w:t>
      </w:r>
      <w:r>
        <w:rPr>
          <w:rFonts w:ascii="SimSun" w:hAnsi="SimSun" w:eastAsia="SimSun" w:cs="SimSun"/>
          <w:sz w:val="22"/>
          <w:szCs w:val="22"/>
        </w:rPr>
        <w:t>询问的问题时，这个回答才有意义。在此示例中，</w:t>
      </w:r>
      <w:r>
        <w:rPr>
          <w:rFonts w:ascii="SimSun" w:hAnsi="SimSun" w:eastAsia="SimSun" w:cs="SimSun"/>
          <w:sz w:val="22"/>
          <w:szCs w:val="22"/>
          <w:spacing w:val="-1"/>
        </w:rPr>
        <w:t>要求使用者维护对话状</w:t>
      </w:r>
    </w:p>
    <w:p>
      <w:pPr>
        <w:spacing w:line="219" w:lineRule="auto"/>
        <w:rPr>
          <w:rFonts w:ascii="SimSun" w:hAnsi="SimSun" w:eastAsia="SimSun" w:cs="SimSun"/>
          <w:sz w:val="22"/>
          <w:szCs w:val="22"/>
        </w:rPr>
      </w:pPr>
      <w:r>
        <w:rPr>
          <w:rFonts w:ascii="SimSun" w:hAnsi="SimSun" w:eastAsia="SimSun" w:cs="SimSun"/>
          <w:sz w:val="22"/>
          <w:szCs w:val="22"/>
          <w:spacing w:val="-8"/>
        </w:rPr>
        <w:t>态，以便解释所得到的应答。</w:t>
      </w:r>
    </w:p>
    <w:p>
      <w:pPr>
        <w:ind w:right="734" w:firstLine="429"/>
        <w:spacing w:before="300" w:line="285" w:lineRule="auto"/>
        <w:jc w:val="both"/>
        <w:rPr>
          <w:rFonts w:ascii="SimSun" w:hAnsi="SimSun" w:eastAsia="SimSun" w:cs="SimSun"/>
          <w:sz w:val="22"/>
          <w:szCs w:val="22"/>
        </w:rPr>
      </w:pPr>
      <w:r>
        <w:rPr>
          <w:rFonts w:ascii="SimSun" w:hAnsi="SimSun" w:eastAsia="SimSun" w:cs="SimSun"/>
          <w:sz w:val="22"/>
          <w:szCs w:val="22"/>
          <w:spacing w:val="-1"/>
        </w:rPr>
        <w:t>首先，我们考虑一下依赖于前一操作建立的上下文的操作。假如这是</w:t>
      </w:r>
      <w:r>
        <w:rPr>
          <w:rFonts w:ascii="SimSun" w:hAnsi="SimSun" w:eastAsia="SimSun" w:cs="SimSun"/>
          <w:sz w:val="22"/>
          <w:szCs w:val="22"/>
          <w:spacing w:val="16"/>
        </w:rPr>
        <w:t xml:space="preserve"> </w:t>
      </w:r>
      <w:r>
        <w:rPr>
          <w:rFonts w:ascii="SimSun" w:hAnsi="SimSun" w:eastAsia="SimSun" w:cs="SimSun"/>
          <w:sz w:val="22"/>
          <w:szCs w:val="22"/>
          <w:spacing w:val="-1"/>
        </w:rPr>
        <w:t>一个与呼叫中心的交互，只要与同一个操作人员对话，对话就可以有效地</w:t>
      </w:r>
      <w:r>
        <w:rPr>
          <w:rFonts w:ascii="SimSun" w:hAnsi="SimSun" w:eastAsia="SimSun" w:cs="SimSun"/>
          <w:sz w:val="22"/>
          <w:szCs w:val="22"/>
          <w:spacing w:val="18"/>
        </w:rPr>
        <w:t xml:space="preserve"> </w:t>
      </w:r>
      <w:r>
        <w:rPr>
          <w:rFonts w:ascii="SimSun" w:hAnsi="SimSun" w:eastAsia="SimSun" w:cs="SimSun"/>
          <w:sz w:val="22"/>
          <w:szCs w:val="22"/>
          <w:spacing w:val="-7"/>
        </w:rPr>
        <w:t>结束。但我们假设呼叫被中断了，如下所示：</w:t>
      </w:r>
    </w:p>
    <w:p>
      <w:pPr>
        <w:ind w:left="429"/>
        <w:spacing w:before="287" w:line="220" w:lineRule="exact"/>
        <w:rPr>
          <w:rFonts w:ascii="FangSong" w:hAnsi="FangSong" w:eastAsia="FangSong" w:cs="FangSong"/>
          <w:sz w:val="16"/>
          <w:szCs w:val="16"/>
        </w:rPr>
      </w:pPr>
      <w:r>
        <w:rPr>
          <w:rFonts w:ascii="FangSong" w:hAnsi="FangSong" w:eastAsia="FangSong" w:cs="FangSong"/>
          <w:sz w:val="16"/>
          <w:szCs w:val="16"/>
          <w:spacing w:val="4"/>
          <w:position w:val="4"/>
        </w:rPr>
        <w:t>问：小明的账号余额是多少?</w:t>
      </w:r>
    </w:p>
    <w:p>
      <w:pPr>
        <w:ind w:left="639"/>
        <w:spacing w:line="223" w:lineRule="auto"/>
        <w:rPr>
          <w:rFonts w:ascii="FangSong" w:hAnsi="FangSong" w:eastAsia="FangSong" w:cs="FangSong"/>
          <w:sz w:val="16"/>
          <w:szCs w:val="16"/>
        </w:rPr>
      </w:pPr>
      <w:r>
        <w:rPr>
          <w:rFonts w:ascii="FangSong" w:hAnsi="FangSong" w:eastAsia="FangSong" w:cs="FangSong"/>
          <w:sz w:val="16"/>
          <w:szCs w:val="16"/>
          <w:spacing w:val="23"/>
        </w:rPr>
        <w:t>话务员1:320元。</w:t>
      </w:r>
    </w:p>
    <w:p>
      <w:pPr>
        <w:ind w:left="429"/>
        <w:spacing w:before="243" w:line="223" w:lineRule="exact"/>
        <w:rPr>
          <w:rFonts w:ascii="FangSong" w:hAnsi="FangSong" w:eastAsia="FangSong" w:cs="FangSong"/>
          <w:sz w:val="16"/>
          <w:szCs w:val="16"/>
        </w:rPr>
      </w:pPr>
      <w:r>
        <w:rPr>
          <w:rFonts w:ascii="FangSong" w:hAnsi="FangSong" w:eastAsia="FangSong" w:cs="FangSong"/>
          <w:sz w:val="16"/>
          <w:szCs w:val="16"/>
          <w:spacing w:val="1"/>
          <w:position w:val="4"/>
        </w:rPr>
        <w:t>此时通话中断，被转接到另一个话务员：</w:t>
      </w:r>
    </w:p>
    <w:p>
      <w:pPr>
        <w:ind w:left="429"/>
        <w:spacing w:line="221" w:lineRule="auto"/>
        <w:rPr>
          <w:rFonts w:ascii="FangSong" w:hAnsi="FangSong" w:eastAsia="FangSong" w:cs="FangSong"/>
          <w:sz w:val="16"/>
          <w:szCs w:val="16"/>
        </w:rPr>
      </w:pPr>
      <w:r>
        <w:rPr>
          <w:rFonts w:ascii="FangSong" w:hAnsi="FangSong" w:eastAsia="FangSong" w:cs="FangSong"/>
          <w:sz w:val="16"/>
          <w:szCs w:val="16"/>
          <w:spacing w:val="1"/>
        </w:rPr>
        <w:t>问：他的信用额度是多少?</w:t>
      </w:r>
    </w:p>
    <w:p>
      <w:pPr>
        <w:ind w:left="639"/>
        <w:spacing w:before="27" w:line="220" w:lineRule="auto"/>
        <w:rPr>
          <w:rFonts w:ascii="FangSong" w:hAnsi="FangSong" w:eastAsia="FangSong" w:cs="FangSong"/>
          <w:sz w:val="16"/>
          <w:szCs w:val="16"/>
        </w:rPr>
      </w:pPr>
      <w:r>
        <w:rPr>
          <w:rFonts w:ascii="FangSong" w:hAnsi="FangSong" w:eastAsia="FangSong" w:cs="FangSong"/>
          <w:sz w:val="16"/>
          <w:szCs w:val="16"/>
          <w:spacing w:val="22"/>
        </w:rPr>
        <w:t>话务员2:谁?</w:t>
      </w:r>
    </w:p>
    <w:p>
      <w:pPr>
        <w:ind w:right="734" w:firstLine="429"/>
        <w:spacing w:before="254" w:line="319" w:lineRule="auto"/>
        <w:jc w:val="both"/>
        <w:rPr>
          <w:rFonts w:ascii="SimSun" w:hAnsi="SimSun" w:eastAsia="SimSun" w:cs="SimSun"/>
          <w:sz w:val="22"/>
          <w:szCs w:val="22"/>
        </w:rPr>
      </w:pPr>
      <w:r>
        <w:rPr>
          <w:rFonts w:ascii="SimSun" w:hAnsi="SimSun" w:eastAsia="SimSun" w:cs="SimSun"/>
          <w:sz w:val="22"/>
          <w:szCs w:val="22"/>
          <w:spacing w:val="-1"/>
        </w:rPr>
        <w:t>中断导致上下文丢失，因此第二个问题是没有意义的。就这个电话对</w:t>
      </w:r>
      <w:r>
        <w:rPr>
          <w:rFonts w:ascii="SimSun" w:hAnsi="SimSun" w:eastAsia="SimSun" w:cs="SimSun"/>
          <w:sz w:val="22"/>
          <w:szCs w:val="22"/>
        </w:rPr>
        <w:t xml:space="preserve"> </w:t>
      </w:r>
      <w:r>
        <w:rPr>
          <w:rFonts w:ascii="SimSun" w:hAnsi="SimSun" w:eastAsia="SimSun" w:cs="SimSun"/>
          <w:sz w:val="22"/>
          <w:szCs w:val="22"/>
          <w:spacing w:val="-7"/>
        </w:rPr>
        <w:t>话而言，我们可以通过重新建立上下文而抵消中断带来的后果：“我</w:t>
      </w:r>
      <w:r>
        <w:rPr>
          <w:rFonts w:ascii="SimSun" w:hAnsi="SimSun" w:eastAsia="SimSun" w:cs="SimSun"/>
          <w:sz w:val="22"/>
          <w:szCs w:val="22"/>
          <w:spacing w:val="-8"/>
        </w:rPr>
        <w:t>在问小</w:t>
      </w:r>
      <w:r>
        <w:rPr>
          <w:rFonts w:ascii="SimSun" w:hAnsi="SimSun" w:eastAsia="SimSun" w:cs="SimSun"/>
          <w:sz w:val="22"/>
          <w:szCs w:val="22"/>
        </w:rPr>
        <w:t xml:space="preserve"> </w:t>
      </w:r>
      <w:r>
        <w:rPr>
          <w:rFonts w:ascii="SimSun" w:hAnsi="SimSun" w:eastAsia="SimSun" w:cs="SimSun"/>
          <w:sz w:val="22"/>
          <w:szCs w:val="22"/>
          <w:spacing w:val="-4"/>
        </w:rPr>
        <w:t>明的银行账户的信息，您能告诉我他的信用额度吗?”不过，在可扩展服务</w:t>
      </w:r>
    </w:p>
    <w:p>
      <w:pPr>
        <w:spacing w:before="1" w:line="184" w:lineRule="auto"/>
        <w:rPr>
          <w:rFonts w:ascii="SimSun" w:hAnsi="SimSun" w:eastAsia="SimSun" w:cs="SimSun"/>
          <w:sz w:val="22"/>
          <w:szCs w:val="22"/>
        </w:rPr>
      </w:pPr>
      <w:r>
        <w:rPr>
          <w:rFonts w:ascii="SimSun" w:hAnsi="SimSun" w:eastAsia="SimSun" w:cs="SimSun"/>
          <w:sz w:val="22"/>
          <w:szCs w:val="22"/>
          <w:spacing w:val="-5"/>
        </w:rPr>
        <w:t>调用领域，有状态对话通常更为麻烦，重新建立上下文也许在技术上可行，</w:t>
      </w:r>
    </w:p>
    <w:p>
      <w:pPr>
        <w:spacing w:line="184" w:lineRule="auto"/>
        <w:sectPr>
          <w:type w:val="continuous"/>
          <w:pgSz w:w="8370" w:h="13250"/>
          <w:pgMar w:top="400" w:right="27" w:bottom="400" w:left="580" w:header="0" w:footer="0" w:gutter="0"/>
          <w:cols w:equalWidth="0" w:num="1">
            <w:col w:w="7763" w:space="0"/>
          </w:cols>
        </w:sectPr>
        <w:rPr>
          <w:rFonts w:ascii="SimSun" w:hAnsi="SimSun" w:eastAsia="SimSun" w:cs="SimSun"/>
          <w:sz w:val="22"/>
          <w:szCs w:val="22"/>
        </w:rPr>
      </w:pPr>
    </w:p>
    <w:p>
      <w:pPr>
        <w:pStyle w:val="BodyText"/>
        <w:spacing w:line="359" w:lineRule="auto"/>
        <w:rPr/>
      </w:pPr>
      <w:r/>
    </w:p>
    <w:p>
      <w:pPr>
        <w:pStyle w:val="BodyText"/>
        <w:spacing w:line="360" w:lineRule="auto"/>
        <w:rPr/>
      </w:pPr>
      <w:r/>
    </w:p>
    <w:p>
      <w:pPr>
        <w:ind w:left="479"/>
        <w:spacing w:before="71" w:line="219" w:lineRule="auto"/>
        <w:rPr>
          <w:rFonts w:ascii="SimSun" w:hAnsi="SimSun" w:eastAsia="SimSun" w:cs="SimSun"/>
          <w:sz w:val="22"/>
          <w:szCs w:val="22"/>
        </w:rPr>
      </w:pPr>
      <w:r>
        <w:rPr>
          <w:rFonts w:ascii="SimSun" w:hAnsi="SimSun" w:eastAsia="SimSun" w:cs="SimSun"/>
          <w:sz w:val="22"/>
          <w:szCs w:val="22"/>
          <w:spacing w:val="-6"/>
        </w:rPr>
        <w:t>但很可能带来很大的性能开销。</w:t>
      </w:r>
    </w:p>
    <w:p>
      <w:pPr>
        <w:ind w:left="479" w:right="49" w:firstLine="420"/>
        <w:spacing w:before="297" w:line="319" w:lineRule="auto"/>
        <w:jc w:val="both"/>
        <w:rPr>
          <w:rFonts w:ascii="SimSun" w:hAnsi="SimSun" w:eastAsia="SimSun" w:cs="SimSun"/>
          <w:sz w:val="22"/>
          <w:szCs w:val="22"/>
        </w:rPr>
      </w:pPr>
      <w:r>
        <w:rPr>
          <w:rFonts w:ascii="SimSun" w:hAnsi="SimSun" w:eastAsia="SimSun" w:cs="SimSun"/>
          <w:sz w:val="22"/>
          <w:szCs w:val="22"/>
          <w:spacing w:val="4"/>
        </w:rPr>
        <w:t>是否要求使用关联性?即相同的服务使用者发出的连续请求是否必须</w:t>
      </w:r>
      <w:r>
        <w:rPr>
          <w:rFonts w:ascii="SimSun" w:hAnsi="SimSun" w:eastAsia="SimSun" w:cs="SimSun"/>
          <w:sz w:val="22"/>
          <w:szCs w:val="22"/>
        </w:rPr>
        <w:t xml:space="preserve"> </w:t>
      </w:r>
      <w:r>
        <w:rPr>
          <w:rFonts w:ascii="SimSun" w:hAnsi="SimSun" w:eastAsia="SimSun" w:cs="SimSun"/>
          <w:sz w:val="22"/>
          <w:szCs w:val="22"/>
          <w:spacing w:val="4"/>
        </w:rPr>
        <w:t>交付到相同的服务提供者实例?要求使用关联性是一</w:t>
      </w:r>
      <w:r>
        <w:rPr>
          <w:rFonts w:ascii="SimSun" w:hAnsi="SimSun" w:eastAsia="SimSun" w:cs="SimSun"/>
          <w:sz w:val="22"/>
          <w:szCs w:val="22"/>
          <w:spacing w:val="3"/>
        </w:rPr>
        <w:t>种有状态性与可伸缩</w:t>
      </w:r>
      <w:r>
        <w:rPr>
          <w:rFonts w:ascii="SimSun" w:hAnsi="SimSun" w:eastAsia="SimSun" w:cs="SimSun"/>
          <w:sz w:val="22"/>
          <w:szCs w:val="22"/>
        </w:rPr>
        <w:t xml:space="preserve"> </w:t>
      </w:r>
      <w:r>
        <w:rPr>
          <w:rFonts w:ascii="SimSun" w:hAnsi="SimSun" w:eastAsia="SimSun" w:cs="SimSun"/>
          <w:sz w:val="22"/>
          <w:szCs w:val="22"/>
        </w:rPr>
        <w:t>性及可靠性冲突的情况。为了保持服务中心</w:t>
      </w:r>
      <w:r>
        <w:rPr>
          <w:rFonts w:ascii="SimSun" w:hAnsi="SimSun" w:eastAsia="SimSun" w:cs="SimSun"/>
          <w:sz w:val="22"/>
          <w:szCs w:val="22"/>
          <w:spacing w:val="-1"/>
        </w:rPr>
        <w:t>各服务能力的服务质量，我们</w:t>
      </w:r>
      <w:r>
        <w:rPr>
          <w:rFonts w:ascii="SimSun" w:hAnsi="SimSun" w:eastAsia="SimSun" w:cs="SimSun"/>
          <w:sz w:val="22"/>
          <w:szCs w:val="22"/>
        </w:rPr>
        <w:t xml:space="preserve"> </w:t>
      </w:r>
      <w:r>
        <w:rPr>
          <w:rFonts w:ascii="SimSun" w:hAnsi="SimSun" w:eastAsia="SimSun" w:cs="SimSun"/>
          <w:sz w:val="22"/>
          <w:szCs w:val="22"/>
        </w:rPr>
        <w:t>必须优先考虑最终服务架构的可伸缩性和可</w:t>
      </w:r>
      <w:r>
        <w:rPr>
          <w:rFonts w:ascii="SimSun" w:hAnsi="SimSun" w:eastAsia="SimSun" w:cs="SimSun"/>
          <w:sz w:val="22"/>
          <w:szCs w:val="22"/>
          <w:spacing w:val="-1"/>
        </w:rPr>
        <w:t>靠性。所以笔者强烈建议，将</w:t>
      </w:r>
    </w:p>
    <w:p>
      <w:pPr>
        <w:ind w:left="479"/>
        <w:spacing w:line="218" w:lineRule="auto"/>
        <w:rPr>
          <w:rFonts w:ascii="SimSun" w:hAnsi="SimSun" w:eastAsia="SimSun" w:cs="SimSun"/>
          <w:sz w:val="22"/>
          <w:szCs w:val="22"/>
        </w:rPr>
      </w:pPr>
      <w:r>
        <w:rPr>
          <w:rFonts w:ascii="SimSun" w:hAnsi="SimSun" w:eastAsia="SimSun" w:cs="SimSun"/>
          <w:sz w:val="22"/>
          <w:szCs w:val="22"/>
          <w:spacing w:val="-6"/>
        </w:rPr>
        <w:t>服务设计为可避免维护会话上下文的需求。</w:t>
      </w:r>
    </w:p>
    <w:p>
      <w:pPr>
        <w:pStyle w:val="BodyText"/>
        <w:spacing w:line="266" w:lineRule="auto"/>
        <w:rPr/>
      </w:pPr>
      <w:r/>
    </w:p>
    <w:p>
      <w:pPr>
        <w:ind w:left="899"/>
        <w:spacing w:before="72" w:line="389" w:lineRule="exact"/>
        <w:rPr>
          <w:rFonts w:ascii="SimSun" w:hAnsi="SimSun" w:eastAsia="SimSun" w:cs="SimSun"/>
          <w:sz w:val="22"/>
          <w:szCs w:val="22"/>
        </w:rPr>
      </w:pPr>
      <w:r>
        <w:rPr>
          <w:rFonts w:ascii="SimSun" w:hAnsi="SimSun" w:eastAsia="SimSun" w:cs="SimSun"/>
          <w:sz w:val="22"/>
          <w:szCs w:val="22"/>
          <w:position w:val="12"/>
        </w:rPr>
        <w:t>回到上面电话对话的示例，我们可以通过将服务设计为在响应中包含</w:t>
      </w:r>
    </w:p>
    <w:p>
      <w:pPr>
        <w:ind w:left="479"/>
        <w:spacing w:before="1" w:line="218" w:lineRule="auto"/>
        <w:rPr>
          <w:rFonts w:ascii="SimSun" w:hAnsi="SimSun" w:eastAsia="SimSun" w:cs="SimSun"/>
          <w:sz w:val="22"/>
          <w:szCs w:val="22"/>
        </w:rPr>
      </w:pPr>
      <w:r>
        <w:rPr>
          <w:rFonts w:ascii="SimSun" w:hAnsi="SimSun" w:eastAsia="SimSun" w:cs="SimSun"/>
          <w:sz w:val="22"/>
          <w:szCs w:val="22"/>
          <w:spacing w:val="-5"/>
        </w:rPr>
        <w:t>合适的关联信息，从而避免对会话状态的需求</w:t>
      </w:r>
      <w:r>
        <w:rPr>
          <w:rFonts w:ascii="SimSun" w:hAnsi="SimSun" w:eastAsia="SimSun" w:cs="SimSun"/>
          <w:sz w:val="22"/>
          <w:szCs w:val="22"/>
          <w:spacing w:val="-6"/>
        </w:rPr>
        <w:t>，如下所示：</w:t>
      </w:r>
    </w:p>
    <w:p>
      <w:pPr>
        <w:pStyle w:val="BodyText"/>
        <w:spacing w:line="255" w:lineRule="auto"/>
        <w:rPr/>
      </w:pPr>
      <w:r/>
    </w:p>
    <w:p>
      <w:pPr>
        <w:ind w:left="899"/>
        <w:spacing w:before="49" w:line="222" w:lineRule="auto"/>
        <w:rPr>
          <w:rFonts w:ascii="FangSong" w:hAnsi="FangSong" w:eastAsia="FangSong" w:cs="FangSong"/>
          <w:sz w:val="15"/>
          <w:szCs w:val="15"/>
        </w:rPr>
      </w:pPr>
      <w:r>
        <w:rPr>
          <w:rFonts w:ascii="FangSong" w:hAnsi="FangSong" w:eastAsia="FangSong" w:cs="FangSong"/>
          <w:sz w:val="15"/>
          <w:szCs w:val="15"/>
          <w:spacing w:val="14"/>
        </w:rPr>
        <w:t>问：小明的信用额度是多少?</w:t>
      </w:r>
    </w:p>
    <w:p>
      <w:pPr>
        <w:ind w:left="1129"/>
        <w:spacing w:before="50" w:line="222" w:lineRule="auto"/>
        <w:rPr>
          <w:rFonts w:ascii="FangSong" w:hAnsi="FangSong" w:eastAsia="FangSong" w:cs="FangSong"/>
          <w:sz w:val="15"/>
          <w:szCs w:val="15"/>
        </w:rPr>
      </w:pPr>
      <w:r>
        <w:rPr>
          <w:rFonts w:ascii="FangSong" w:hAnsi="FangSong" w:eastAsia="FangSong" w:cs="FangSong"/>
          <w:sz w:val="15"/>
          <w:szCs w:val="15"/>
          <w:spacing w:val="20"/>
        </w:rPr>
        <w:t>答：小明的信用额度是2000元。</w:t>
      </w:r>
    </w:p>
    <w:p>
      <w:pPr>
        <w:ind w:left="479" w:right="67" w:firstLine="420"/>
        <w:spacing w:before="313" w:line="294" w:lineRule="auto"/>
        <w:jc w:val="both"/>
        <w:rPr>
          <w:rFonts w:ascii="SimSun" w:hAnsi="SimSun" w:eastAsia="SimSun" w:cs="SimSun"/>
          <w:sz w:val="22"/>
          <w:szCs w:val="22"/>
        </w:rPr>
      </w:pPr>
      <w:r>
        <w:rPr>
          <w:rFonts w:ascii="SimSun" w:hAnsi="SimSun" w:eastAsia="SimSun" w:cs="SimSun"/>
          <w:sz w:val="22"/>
          <w:szCs w:val="22"/>
        </w:rPr>
        <w:t>在响应中包含关联信息是很好的做法，原因很多</w:t>
      </w:r>
      <w:r>
        <w:rPr>
          <w:rFonts w:ascii="SimSun" w:hAnsi="SimSun" w:eastAsia="SimSun" w:cs="SimSun"/>
          <w:sz w:val="22"/>
          <w:szCs w:val="22"/>
          <w:spacing w:val="-1"/>
        </w:rPr>
        <w:t>。首先，它简化了可</w:t>
      </w:r>
      <w:r>
        <w:rPr>
          <w:rFonts w:ascii="SimSun" w:hAnsi="SimSun" w:eastAsia="SimSun" w:cs="SimSun"/>
          <w:sz w:val="22"/>
          <w:szCs w:val="22"/>
        </w:rPr>
        <w:t xml:space="preserve"> </w:t>
      </w:r>
      <w:r>
        <w:rPr>
          <w:rFonts w:ascii="SimSun" w:hAnsi="SimSun" w:eastAsia="SimSun" w:cs="SimSun"/>
          <w:sz w:val="22"/>
          <w:szCs w:val="22"/>
        </w:rPr>
        <w:t>伸缩解决方案的构造，还能提供更多的诊断帮助，且</w:t>
      </w:r>
      <w:r>
        <w:rPr>
          <w:rFonts w:ascii="SimSun" w:hAnsi="SimSun" w:eastAsia="SimSun" w:cs="SimSun"/>
          <w:sz w:val="22"/>
          <w:szCs w:val="22"/>
          <w:spacing w:val="-1"/>
        </w:rPr>
        <w:t>在不可能向原始请求</w:t>
      </w:r>
      <w:r>
        <w:rPr>
          <w:rFonts w:ascii="SimSun" w:hAnsi="SimSun" w:eastAsia="SimSun" w:cs="SimSun"/>
          <w:sz w:val="22"/>
          <w:szCs w:val="22"/>
        </w:rPr>
        <w:t xml:space="preserve"> </w:t>
      </w:r>
      <w:r>
        <w:rPr>
          <w:rFonts w:ascii="SimSun" w:hAnsi="SimSun" w:eastAsia="SimSun" w:cs="SimSun"/>
          <w:sz w:val="22"/>
          <w:szCs w:val="22"/>
        </w:rPr>
        <w:t>程序交付错误响应时非常重要。总之，仔细地进行服</w:t>
      </w:r>
      <w:r>
        <w:rPr>
          <w:rFonts w:ascii="SimSun" w:hAnsi="SimSun" w:eastAsia="SimSun" w:cs="SimSun"/>
          <w:sz w:val="22"/>
          <w:szCs w:val="22"/>
          <w:spacing w:val="-1"/>
        </w:rPr>
        <w:t>务设计可以避免对状</w:t>
      </w:r>
      <w:r>
        <w:rPr>
          <w:rFonts w:ascii="SimSun" w:hAnsi="SimSun" w:eastAsia="SimSun" w:cs="SimSun"/>
          <w:sz w:val="22"/>
          <w:szCs w:val="22"/>
        </w:rPr>
        <w:t xml:space="preserve"> </w:t>
      </w:r>
      <w:r>
        <w:rPr>
          <w:rFonts w:ascii="SimSun" w:hAnsi="SimSun" w:eastAsia="SimSun" w:cs="SimSun"/>
          <w:sz w:val="22"/>
          <w:szCs w:val="22"/>
          <w:spacing w:val="-6"/>
        </w:rPr>
        <w:t>态的需求，从而简化可靠的、可伸缩服务结构的实现。</w:t>
      </w:r>
    </w:p>
    <w:p>
      <w:pPr>
        <w:pStyle w:val="BodyText"/>
        <w:spacing w:line="303" w:lineRule="auto"/>
        <w:rPr/>
      </w:pPr>
      <w:r/>
    </w:p>
    <w:p>
      <w:pPr>
        <w:ind w:left="903"/>
        <w:spacing w:before="72" w:line="219" w:lineRule="auto"/>
        <w:rPr>
          <w:rFonts w:ascii="SimSun" w:hAnsi="SimSun" w:eastAsia="SimSun" w:cs="SimSun"/>
          <w:sz w:val="22"/>
          <w:szCs w:val="22"/>
        </w:rPr>
      </w:pPr>
      <w:r>
        <w:rPr>
          <w:rFonts w:ascii="SimSun" w:hAnsi="SimSun" w:eastAsia="SimSun" w:cs="SimSun"/>
          <w:sz w:val="22"/>
          <w:szCs w:val="22"/>
          <w:b/>
          <w:bCs/>
          <w:spacing w:val="8"/>
        </w:rPr>
        <w:t>(9)服务命名原则</w:t>
      </w:r>
    </w:p>
    <w:p>
      <w:pPr>
        <w:ind w:left="479" w:firstLine="420"/>
        <w:spacing w:before="223" w:line="327" w:lineRule="auto"/>
        <w:jc w:val="both"/>
        <w:rPr>
          <w:rFonts w:ascii="SimSun" w:hAnsi="SimSun" w:eastAsia="SimSun" w:cs="SimSun"/>
          <w:sz w:val="22"/>
          <w:szCs w:val="22"/>
        </w:rPr>
      </w:pPr>
      <w:r>
        <w:rPr>
          <w:rFonts w:ascii="SimSun" w:hAnsi="SimSun" w:eastAsia="SimSun" w:cs="SimSun"/>
          <w:sz w:val="22"/>
          <w:szCs w:val="22"/>
          <w:spacing w:val="3"/>
        </w:rPr>
        <w:t>我们在选择服务、操作、数据类型和参数的</w:t>
      </w:r>
      <w:r>
        <w:rPr>
          <w:rFonts w:ascii="SimSun" w:hAnsi="SimSun" w:eastAsia="SimSun" w:cs="SimSun"/>
          <w:sz w:val="22"/>
          <w:szCs w:val="22"/>
          <w:spacing w:val="2"/>
        </w:rPr>
        <w:t>名称时有一个指导原则：</w:t>
      </w:r>
      <w:r>
        <w:rPr>
          <w:rFonts w:ascii="SimSun" w:hAnsi="SimSun" w:eastAsia="SimSun" w:cs="SimSun"/>
          <w:sz w:val="22"/>
          <w:szCs w:val="22"/>
        </w:rPr>
        <w:t xml:space="preserve"> </w:t>
      </w:r>
      <w:r>
        <w:rPr>
          <w:rFonts w:ascii="SimSun" w:hAnsi="SimSun" w:eastAsia="SimSun" w:cs="SimSun"/>
          <w:sz w:val="22"/>
          <w:szCs w:val="22"/>
          <w:spacing w:val="-1"/>
        </w:rPr>
        <w:t>希望最大化服务的易用性。我们希望帮助业务应用开</w:t>
      </w:r>
      <w:r>
        <w:rPr>
          <w:rFonts w:ascii="SimSun" w:hAnsi="SimSun" w:eastAsia="SimSun" w:cs="SimSun"/>
          <w:sz w:val="22"/>
          <w:szCs w:val="22"/>
          <w:spacing w:val="-2"/>
        </w:rPr>
        <w:t>发人员标识实现业务</w:t>
      </w:r>
      <w:r>
        <w:rPr>
          <w:rFonts w:ascii="SimSun" w:hAnsi="SimSun" w:eastAsia="SimSun" w:cs="SimSun"/>
          <w:sz w:val="22"/>
          <w:szCs w:val="22"/>
        </w:rPr>
        <w:t xml:space="preserve">  </w:t>
      </w:r>
      <w:r>
        <w:rPr>
          <w:rFonts w:ascii="SimSun" w:hAnsi="SimSun" w:eastAsia="SimSun" w:cs="SimSun"/>
          <w:sz w:val="22"/>
          <w:szCs w:val="22"/>
        </w:rPr>
        <w:t>流程所需的服务和操作，因此，强烈建议对服务</w:t>
      </w:r>
      <w:r>
        <w:rPr>
          <w:rFonts w:ascii="SimSun" w:hAnsi="SimSun" w:eastAsia="SimSun" w:cs="SimSun"/>
          <w:sz w:val="22"/>
          <w:szCs w:val="22"/>
          <w:spacing w:val="-1"/>
        </w:rPr>
        <w:t>使用者定义专业领域内有</w:t>
      </w:r>
    </w:p>
    <w:p>
      <w:pPr>
        <w:ind w:left="479"/>
        <w:spacing w:line="219" w:lineRule="auto"/>
        <w:rPr>
          <w:rFonts w:ascii="SimSun" w:hAnsi="SimSun" w:eastAsia="SimSun" w:cs="SimSun"/>
          <w:sz w:val="22"/>
          <w:szCs w:val="22"/>
        </w:rPr>
      </w:pPr>
      <w:r>
        <w:rPr>
          <w:rFonts w:ascii="SimSun" w:hAnsi="SimSun" w:eastAsia="SimSun" w:cs="SimSun"/>
          <w:sz w:val="22"/>
          <w:szCs w:val="22"/>
          <w:spacing w:val="-6"/>
        </w:rPr>
        <w:t>意义的名称，优先选用业务概念而不是技术概念。</w:t>
      </w:r>
    </w:p>
    <w:p>
      <w:pPr>
        <w:pStyle w:val="BodyText"/>
        <w:spacing w:line="245" w:lineRule="auto"/>
        <w:rPr/>
      </w:pPr>
      <w:r/>
    </w:p>
    <w:p>
      <w:pPr>
        <w:spacing w:before="72" w:line="390" w:lineRule="exact"/>
        <w:jc w:val="right"/>
        <w:rPr>
          <w:rFonts w:ascii="SimSun" w:hAnsi="SimSun" w:eastAsia="SimSun" w:cs="SimSun"/>
          <w:sz w:val="22"/>
          <w:szCs w:val="22"/>
        </w:rPr>
      </w:pPr>
      <w:r>
        <w:rPr>
          <w:rFonts w:ascii="SimSun" w:hAnsi="SimSun" w:eastAsia="SimSun" w:cs="SimSun"/>
          <w:sz w:val="22"/>
          <w:szCs w:val="22"/>
          <w:spacing w:val="2"/>
          <w:position w:val="12"/>
        </w:rPr>
        <w:t>建议就是：应使用名词对服务进行命名，使用动词对操作进行命名。</w:t>
      </w:r>
    </w:p>
    <w:p>
      <w:pPr>
        <w:ind w:left="479"/>
        <w:spacing w:before="1" w:line="219" w:lineRule="auto"/>
        <w:rPr>
          <w:rFonts w:ascii="SimSun" w:hAnsi="SimSun" w:eastAsia="SimSun" w:cs="SimSun"/>
          <w:sz w:val="22"/>
          <w:szCs w:val="22"/>
        </w:rPr>
      </w:pPr>
      <w:r>
        <w:rPr>
          <w:rFonts w:ascii="SimSun" w:hAnsi="SimSun" w:eastAsia="SimSun" w:cs="SimSun"/>
          <w:sz w:val="22"/>
          <w:szCs w:val="22"/>
          <w:spacing w:val="-3"/>
        </w:rPr>
        <w:t>例如，以下是使用动词短语和</w:t>
      </w:r>
      <w:r>
        <w:rPr>
          <w:rFonts w:ascii="Times New Roman" w:hAnsi="Times New Roman" w:eastAsia="Times New Roman" w:cs="Times New Roman"/>
          <w:sz w:val="22"/>
          <w:szCs w:val="22"/>
          <w:spacing w:val="-3"/>
        </w:rPr>
        <w:t>IT </w:t>
      </w:r>
      <w:r>
        <w:rPr>
          <w:rFonts w:ascii="SimSun" w:hAnsi="SimSun" w:eastAsia="SimSun" w:cs="SimSun"/>
          <w:sz w:val="22"/>
          <w:szCs w:val="22"/>
          <w:spacing w:val="-3"/>
        </w:rPr>
        <w:t>构造的服务定义：</w:t>
      </w:r>
    </w:p>
    <w:p>
      <w:pPr>
        <w:ind w:left="899"/>
        <w:spacing w:before="2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ManageCustomerData</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7"/>
        </w:rPr>
        <w:t>{</w:t>
      </w:r>
    </w:p>
    <w:p>
      <w:pPr>
        <w:ind w:left="1299"/>
        <w:spacing w:before="18" w:line="20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insertCustomerRecord();</w:t>
      </w:r>
    </w:p>
    <w:p>
      <w:pPr>
        <w:ind w:left="129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updateCustomerRecor</w:t>
      </w:r>
      <w:r>
        <w:rPr>
          <w:rFonts w:ascii="Times New Roman" w:hAnsi="Times New Roman" w:eastAsia="Times New Roman" w:cs="Times New Roman"/>
          <w:sz w:val="22"/>
          <w:szCs w:val="22"/>
          <w:spacing w:val="-1"/>
        </w:rPr>
        <w:t>d();</w:t>
      </w:r>
    </w:p>
    <w:p>
      <w:pPr>
        <w:pStyle w:val="BodyText"/>
        <w:ind w:left="1299"/>
        <w:spacing w:before="34" w:line="204" w:lineRule="exact"/>
        <w:rPr>
          <w:sz w:val="15"/>
          <w:szCs w:val="15"/>
        </w:rPr>
      </w:pPr>
      <w:r>
        <w:rPr>
          <w:sz w:val="15"/>
          <w:szCs w:val="15"/>
          <w:spacing w:val="-2"/>
          <w:position w:val="2"/>
        </w:rPr>
        <w:t>//etc</w:t>
      </w:r>
      <w:r>
        <w:rPr>
          <w:sz w:val="15"/>
          <w:szCs w:val="15"/>
          <w:spacing w:val="3"/>
          <w:position w:val="2"/>
        </w:rPr>
        <w:t xml:space="preserve">              </w:t>
      </w:r>
      <w:r>
        <w:rPr>
          <w:sz w:val="15"/>
          <w:szCs w:val="15"/>
          <w:spacing w:val="-2"/>
          <w:position w:val="2"/>
        </w:rPr>
        <w:t>...]</w:t>
      </w:r>
    </w:p>
    <w:p>
      <w:pPr>
        <w:pStyle w:val="BodyText"/>
        <w:spacing w:line="247" w:lineRule="auto"/>
        <w:rPr/>
      </w:pPr>
      <w:r/>
    </w:p>
    <w:p>
      <w:pPr>
        <w:ind w:left="899"/>
        <w:spacing w:before="72" w:line="219" w:lineRule="auto"/>
        <w:rPr>
          <w:rFonts w:ascii="SimSun" w:hAnsi="SimSun" w:eastAsia="SimSun" w:cs="SimSun"/>
          <w:sz w:val="22"/>
          <w:szCs w:val="22"/>
        </w:rPr>
      </w:pPr>
      <w:r>
        <w:rPr>
          <w:rFonts w:ascii="SimSun" w:hAnsi="SimSun" w:eastAsia="SimSun" w:cs="SimSun"/>
          <w:sz w:val="22"/>
          <w:szCs w:val="22"/>
          <w:spacing w:val="-6"/>
        </w:rPr>
        <w:t>接下来是使用名词和动词短语及业务概念的服务定义：</w:t>
      </w:r>
    </w:p>
    <w:p>
      <w:pPr>
        <w:spacing w:line="219" w:lineRule="auto"/>
        <w:sectPr>
          <w:headerReference w:type="default" r:id="rId179"/>
          <w:pgSz w:w="8390" w:h="13250"/>
          <w:pgMar w:top="783" w:right="559" w:bottom="400" w:left="250" w:header="633" w:footer="0" w:gutter="0"/>
        </w:sectPr>
        <w:rPr>
          <w:rFonts w:ascii="SimSun" w:hAnsi="SimSun" w:eastAsia="SimSun" w:cs="SimSun"/>
          <w:sz w:val="22"/>
          <w:szCs w:val="22"/>
        </w:rPr>
      </w:pPr>
    </w:p>
    <w:p>
      <w:pPr>
        <w:spacing w:line="20" w:lineRule="exact"/>
        <w:rPr/>
      </w:pPr>
      <w:r>
        <w:drawing>
          <wp:anchor distT="0" distB="0" distL="0" distR="0" simplePos="0" relativeHeight="255238144" behindDoc="1" locked="0" layoutInCell="0" allowOverlap="1">
            <wp:simplePos x="0" y="0"/>
            <wp:positionH relativeFrom="page">
              <wp:posOffset>2298716</wp:posOffset>
            </wp:positionH>
            <wp:positionV relativeFrom="page">
              <wp:posOffset>361939</wp:posOffset>
            </wp:positionV>
            <wp:extent cx="2184391" cy="6350"/>
            <wp:effectExtent l="0" t="0" r="0" b="0"/>
            <wp:wrapNone/>
            <wp:docPr id="256" name="IM 256"/>
            <wp:cNvGraphicFramePr/>
            <a:graphic>
              <a:graphicData uri="http://schemas.openxmlformats.org/drawingml/2006/picture">
                <pic:pic>
                  <pic:nvPicPr>
                    <pic:cNvPr id="256" name="IM 256"/>
                    <pic:cNvPicPr/>
                  </pic:nvPicPr>
                  <pic:blipFill>
                    <a:blip r:embed="rId180"/>
                    <a:stretch>
                      <a:fillRect/>
                    </a:stretch>
                  </pic:blipFill>
                  <pic:spPr>
                    <a:xfrm rot="0">
                      <a:off x="0" y="0"/>
                      <a:ext cx="2184391" cy="6350"/>
                    </a:xfrm>
                    <a:prstGeom prst="rect">
                      <a:avLst/>
                    </a:prstGeom>
                  </pic:spPr>
                </pic:pic>
              </a:graphicData>
            </a:graphic>
          </wp:anchor>
        </w:drawing>
      </w:r>
      <w:r/>
    </w:p>
    <w:p>
      <w:pPr>
        <w:spacing w:line="20" w:lineRule="exact"/>
        <w:sectPr>
          <w:headerReference w:type="default" r:id="rId12"/>
          <w:pgSz w:w="8370" w:h="13250"/>
          <w:pgMar w:top="400" w:right="87" w:bottom="400" w:left="451" w:header="0" w:footer="0" w:gutter="0"/>
          <w:cols w:equalWidth="0" w:num="1">
            <w:col w:w="7832" w:space="0"/>
          </w:cols>
        </w:sectPr>
        <w:rPr/>
      </w:pPr>
    </w:p>
    <w:p>
      <w:pPr>
        <w:ind w:left="3168"/>
        <w:spacing w:before="65" w:line="217" w:lineRule="auto"/>
        <w:tabs>
          <w:tab w:val="left" w:pos="5001"/>
        </w:tabs>
        <w:rPr/>
      </w:pPr>
      <w:r>
        <w:rPr>
          <w:rFonts w:ascii="SimSun" w:hAnsi="SimSun" w:eastAsia="SimSun" w:cs="SimSun"/>
          <w:sz w:val="16"/>
          <w:szCs w:val="16"/>
          <w:position w:val="-2"/>
        </w:rPr>
        <w:tab/>
      </w:r>
      <w:r>
        <w:rPr>
          <w:rFonts w:ascii="SimSun" w:hAnsi="SimSun" w:eastAsia="SimSun" w:cs="SimSun"/>
          <w:sz w:val="16"/>
          <w:szCs w:val="16"/>
          <w:b/>
          <w:bCs/>
          <w:spacing w:val="-12"/>
          <w:position w:val="-2"/>
        </w:rPr>
        <w:t>中台服务设计及平台</w:t>
      </w:r>
      <w:r>
        <w:ruby>
          <w:rubyPr>
            <w:rubyAlign w:val="left"/>
            <w:hpsRaise w:val="12"/>
            <w:hps w:val="16"/>
            <w:hpsBaseText w:val="16"/>
          </w:rubyPr>
          <w:rt>
            <w:r>
              <w:rPr>
                <w:rFonts w:ascii="SimSun" w:hAnsi="SimSun" w:eastAsia="SimSun" w:cs="SimSun"/>
                <w:sz w:val="16"/>
                <w:szCs w:val="16"/>
                <w:w w:val="123"/>
              </w:rPr>
              <w:t>—</w:t>
            </w:r>
            <w:r>
              <w:rPr>
                <w:rFonts w:ascii="SimSun" w:hAnsi="SimSun" w:eastAsia="SimSun" w:cs="SimSun"/>
                <w:sz w:val="16"/>
                <w:szCs w:val="16"/>
                <w:w w:val="123"/>
              </w:rPr>
              <w:t>第</w:t>
            </w:r>
          </w:rt>
          <w:rubyBase>
            <w:r>
              <w:rPr>
                <w:rFonts w:ascii="SimSun" w:hAnsi="SimSun" w:eastAsia="SimSun" w:cs="SimSun"/>
                <w:sz w:val="16"/>
                <w:szCs w:val="16"/>
                <w:b/>
                <w:bCs/>
                <w:w w:val="94"/>
                <w:position w:val="-2"/>
              </w:rPr>
              <w:t>化</w:t>
            </w:r>
            <w:r>
              <w:rPr>
                <w:rFonts w:ascii="SimSun" w:hAnsi="SimSun" w:eastAsia="SimSun" w:cs="SimSun"/>
                <w:sz w:val="16"/>
                <w:szCs w:val="16"/>
                <w:b/>
                <w:bCs/>
                <w:w w:val="94"/>
                <w:position w:val="-2"/>
              </w:rPr>
              <w:t>运营</w:t>
            </w:r>
          </w:rubyBase>
        </w:ruby>
      </w:r>
      <w:r>
        <w:ruby>
          <w:rubyPr>
            <w:rubyAlign w:val="left"/>
            <w:hpsRaise w:val="12"/>
            <w:hps w:val="16"/>
            <w:hpsBaseText w:val="16"/>
          </w:rubyPr>
          <w:rt>
            <w:r>
              <w:rPr>
                <w:rFonts w:ascii="SimSun" w:hAnsi="SimSun" w:eastAsia="SimSun" w:cs="SimSun"/>
                <w:sz w:val="16"/>
                <w:szCs w:val="16"/>
                <w:w w:val="69"/>
              </w:rPr>
              <w:t>四</w:t>
            </w:r>
          </w:rt>
          <w:rubyBase>
            <w:r>
              <w:rPr>
                <w:rFonts w:ascii="SimSun" w:hAnsi="SimSun" w:eastAsia="SimSun" w:cs="SimSun"/>
                <w:sz w:val="16"/>
                <w:szCs w:val="16"/>
                <w:b/>
                <w:bCs/>
                <w:w w:val="94"/>
                <w:position w:val="-2"/>
              </w:rPr>
              <w:t>体</w:t>
            </w:r>
          </w:rubyBase>
        </w:ruby>
      </w:r>
      <w:r>
        <w:ruby>
          <w:rubyPr>
            <w:rubyAlign w:val="left"/>
            <w:hpsRaise w:val="12"/>
            <w:hps w:val="16"/>
            <w:hpsBaseText w:val="16"/>
          </w:rubyPr>
          <w:rt>
            <w:r>
              <w:rPr>
                <w:rFonts w:ascii="SimSun" w:hAnsi="SimSun" w:eastAsia="SimSun" w:cs="SimSun"/>
                <w:sz w:val="16"/>
                <w:szCs w:val="16"/>
                <w:w w:val="82"/>
              </w:rPr>
              <w:t>章</w:t>
            </w:r>
          </w:rt>
          <w:rubyBase>
            <w:r>
              <w:rPr>
                <w:rFonts w:ascii="SimSun" w:hAnsi="SimSun" w:eastAsia="SimSun" w:cs="SimSun"/>
                <w:sz w:val="16"/>
                <w:szCs w:val="16"/>
                <w:b/>
                <w:bCs/>
                <w:w w:val="94"/>
                <w:position w:val="-2"/>
              </w:rPr>
              <w:t>系</w:t>
            </w:r>
          </w:rubyBase>
        </w:ruby>
      </w:r>
    </w:p>
    <w:p>
      <w:pPr>
        <w:pStyle w:val="BodyText"/>
        <w:spacing w:line="14" w:lineRule="auto"/>
        <w:rPr>
          <w:sz w:val="2"/>
        </w:rPr>
      </w:pPr>
      <w:r>
        <w:rPr>
          <w:sz w:val="2"/>
          <w:szCs w:val="2"/>
        </w:rPr>
        <w:br w:type="column"/>
      </w:r>
    </w:p>
    <w:p>
      <w:pPr>
        <w:ind w:left="207"/>
        <w:spacing w:before="88" w:line="184" w:lineRule="auto"/>
        <w:rPr>
          <w:rFonts w:ascii="SimSun" w:hAnsi="SimSun" w:eastAsia="SimSun" w:cs="SimSun"/>
          <w:sz w:val="16"/>
          <w:szCs w:val="16"/>
        </w:rPr>
      </w:pPr>
      <w:r>
        <w:rPr>
          <w:rFonts w:ascii="SimSun" w:hAnsi="SimSun" w:eastAsia="SimSun" w:cs="SimSun"/>
          <w:sz w:val="16"/>
          <w:szCs w:val="16"/>
          <w:spacing w:val="-5"/>
        </w:rPr>
        <w:t>147</w:t>
      </w:r>
    </w:p>
    <w:p>
      <w:pPr>
        <w:spacing w:line="184" w:lineRule="auto"/>
        <w:sectPr>
          <w:type w:val="continuous"/>
          <w:pgSz w:w="8370" w:h="13250"/>
          <w:pgMar w:top="400" w:right="87" w:bottom="400" w:left="451" w:header="0" w:footer="0" w:gutter="0"/>
          <w:cols w:equalWidth="0" w:num="2">
            <w:col w:w="7111" w:space="0"/>
            <w:col w:w="720" w:space="0"/>
          </w:cols>
        </w:sectPr>
        <w:rPr>
          <w:rFonts w:ascii="SimSun" w:hAnsi="SimSun" w:eastAsia="SimSun" w:cs="SimSun"/>
          <w:sz w:val="16"/>
          <w:szCs w:val="16"/>
        </w:rPr>
      </w:pPr>
    </w:p>
    <w:p>
      <w:pPr>
        <w:pStyle w:val="BodyText"/>
        <w:spacing w:line="258" w:lineRule="auto"/>
        <w:rPr/>
      </w:pPr>
      <w:r/>
    </w:p>
    <w:p>
      <w:pPr>
        <w:pStyle w:val="BodyText"/>
        <w:spacing w:line="259" w:lineRule="auto"/>
        <w:rPr/>
      </w:pPr>
      <w:r/>
    </w:p>
    <w:p>
      <w:pPr>
        <w:ind w:left="458"/>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CustomerService</w:t>
      </w:r>
      <w:r>
        <w:rPr>
          <w:rFonts w:ascii="Times New Roman" w:hAnsi="Times New Roman" w:eastAsia="Times New Roman" w:cs="Times New Roman"/>
          <w:sz w:val="22"/>
          <w:szCs w:val="22"/>
          <w:spacing w:val="1"/>
        </w:rPr>
        <w:t xml:space="preserve">  {</w:t>
      </w:r>
    </w:p>
    <w:p>
      <w:pPr>
        <w:ind w:left="868"/>
        <w:spacing w:before="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createNewCustomer();</w:t>
      </w:r>
    </w:p>
    <w:p>
      <w:pPr>
        <w:ind w:left="868"/>
        <w:spacing w:before="37"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changeCustomerAddress();</w:t>
      </w:r>
    </w:p>
    <w:p>
      <w:pPr>
        <w:ind w:left="868"/>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correctCustomerAddress();</w:t>
      </w:r>
    </w:p>
    <w:p>
      <w:pPr>
        <w:ind w:left="868"/>
        <w:spacing w:before="8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//etc</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2"/>
        </w:rPr>
        <w:t>...]</w:t>
      </w:r>
    </w:p>
    <w:p>
      <w:pPr>
        <w:pStyle w:val="BodyText"/>
        <w:spacing w:line="249" w:lineRule="auto"/>
        <w:rPr/>
      </w:pPr>
      <w:r/>
    </w:p>
    <w:p>
      <w:pPr>
        <w:ind w:right="729" w:firstLine="498"/>
        <w:spacing w:before="72" w:line="336" w:lineRule="auto"/>
        <w:jc w:val="both"/>
        <w:rPr>
          <w:rFonts w:ascii="SimSun" w:hAnsi="SimSun" w:eastAsia="SimSun" w:cs="SimSun"/>
          <w:sz w:val="22"/>
          <w:szCs w:val="22"/>
        </w:rPr>
      </w:pPr>
      <w:r>
        <w:rPr>
          <w:rFonts w:ascii="SimSun" w:hAnsi="SimSun" w:eastAsia="SimSun" w:cs="SimSun"/>
          <w:sz w:val="22"/>
          <w:szCs w:val="22"/>
        </w:rPr>
        <w:t>比较明显，第二个示例的易用性更好一些。在第二个示例中</w:t>
      </w:r>
      <w:r>
        <w:rPr>
          <w:rFonts w:ascii="SimSun" w:hAnsi="SimSun" w:eastAsia="SimSun" w:cs="SimSun"/>
          <w:sz w:val="22"/>
          <w:szCs w:val="22"/>
          <w:spacing w:val="-1"/>
        </w:rPr>
        <w:t>，服务的</w:t>
      </w:r>
      <w:r>
        <w:rPr>
          <w:rFonts w:ascii="SimSun" w:hAnsi="SimSun" w:eastAsia="SimSun" w:cs="SimSun"/>
          <w:sz w:val="22"/>
          <w:szCs w:val="22"/>
        </w:rPr>
        <w:t xml:space="preserve"> </w:t>
      </w:r>
      <w:r>
        <w:rPr>
          <w:rFonts w:ascii="SimSun" w:hAnsi="SimSun" w:eastAsia="SimSun" w:cs="SimSun"/>
          <w:sz w:val="22"/>
          <w:szCs w:val="22"/>
        </w:rPr>
        <w:t>业务用途非常清楚，而不仅仅指示其输出。因此，建议不要使用</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“update-   </w:t>
      </w:r>
      <w:r>
        <w:rPr>
          <w:rFonts w:ascii="Times New Roman" w:hAnsi="Times New Roman" w:eastAsia="Times New Roman" w:cs="Times New Roman"/>
          <w:sz w:val="22"/>
          <w:szCs w:val="22"/>
        </w:rPr>
        <w:t>CustomerRecord</w:t>
      </w:r>
      <w:r>
        <w:rPr>
          <w:rFonts w:ascii="Times New Roman" w:hAnsi="Times New Roman" w:eastAsia="Times New Roman" w:cs="Times New Roman"/>
          <w:sz w:val="22"/>
          <w:szCs w:val="22"/>
          <w:spacing w:val="4"/>
        </w:rPr>
        <w:t>”</w:t>
      </w:r>
      <w:r>
        <w:rPr>
          <w:rFonts w:ascii="SimSun" w:hAnsi="SimSun" w:eastAsia="SimSun" w:cs="SimSun"/>
          <w:sz w:val="22"/>
          <w:szCs w:val="22"/>
          <w:spacing w:val="4"/>
        </w:rPr>
        <w:t>(可以为出于任何原因进行的任何更新),而使用</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enable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OverdraftFacility</w:t>
      </w:r>
      <w:r>
        <w:rPr>
          <w:rFonts w:ascii="Times New Roman" w:hAnsi="Times New Roman" w:eastAsia="Times New Roman" w:cs="Times New Roman"/>
          <w:sz w:val="22"/>
          <w:szCs w:val="22"/>
          <w:spacing w:val="27"/>
        </w:rPr>
        <w:t xml:space="preserve"> </w:t>
      </w:r>
      <w:r>
        <w:rPr>
          <w:rFonts w:ascii="SimSun" w:hAnsi="SimSun" w:eastAsia="SimSun" w:cs="SimSun"/>
          <w:sz w:val="22"/>
          <w:szCs w:val="22"/>
        </w:rPr>
        <w:t>(启用透支能力)”。与此类似，在客</w:t>
      </w:r>
      <w:r>
        <w:rPr>
          <w:rFonts w:ascii="SimSun" w:hAnsi="SimSun" w:eastAsia="SimSun" w:cs="SimSun"/>
          <w:sz w:val="22"/>
          <w:szCs w:val="22"/>
          <w:spacing w:val="-1"/>
        </w:rPr>
        <w:t>户搬迁时，我们使用</w:t>
      </w:r>
      <w:r>
        <w:rPr>
          <w:rFonts w:ascii="SimSun" w:hAnsi="SimSun" w:eastAsia="SimSun" w:cs="SimSun"/>
          <w:sz w:val="22"/>
          <w:szCs w:val="2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changeCustomerAddress</w:t>
      </w:r>
      <w:r>
        <w:rPr>
          <w:rFonts w:ascii="Times New Roman" w:hAnsi="Times New Roman" w:eastAsia="Times New Roman" w:cs="Times New Roman"/>
          <w:sz w:val="22"/>
          <w:szCs w:val="22"/>
          <w:spacing w:val="5"/>
        </w:rPr>
        <w:t>”   </w:t>
      </w:r>
      <w:r>
        <w:rPr>
          <w:rFonts w:ascii="SimSun" w:hAnsi="SimSun" w:eastAsia="SimSun" w:cs="SimSun"/>
          <w:sz w:val="22"/>
          <w:szCs w:val="22"/>
          <w:spacing w:val="5"/>
        </w:rPr>
        <w:t>方法更改客户地址；而在希望更正无效数据时</w:t>
      </w:r>
      <w:r>
        <w:rPr>
          <w:rFonts w:ascii="SimSun" w:hAnsi="SimSun" w:eastAsia="SimSun" w:cs="SimSun"/>
          <w:sz w:val="22"/>
          <w:szCs w:val="22"/>
          <w:spacing w:val="6"/>
        </w:rPr>
        <w:t xml:space="preserve"> </w:t>
      </w:r>
      <w:r>
        <w:rPr>
          <w:rFonts w:ascii="SimSun" w:hAnsi="SimSun" w:eastAsia="SimSun" w:cs="SimSun"/>
          <w:sz w:val="22"/>
          <w:szCs w:val="22"/>
        </w:rPr>
        <w:t>使用</w:t>
      </w:r>
      <w:r>
        <w:rPr>
          <w:rFonts w:ascii="SimSun" w:hAnsi="SimSun" w:eastAsia="SimSun" w:cs="SimSun"/>
          <w:sz w:val="22"/>
          <w:szCs w:val="22"/>
          <w:spacing w:val="-13"/>
        </w:rPr>
        <w:t xml:space="preserve"> </w:t>
      </w:r>
      <w:r>
        <w:rPr>
          <w:rFonts w:ascii="Times New Roman" w:hAnsi="Times New Roman" w:eastAsia="Times New Roman" w:cs="Times New Roman"/>
          <w:sz w:val="22"/>
          <w:szCs w:val="22"/>
        </w:rPr>
        <w:t>“correctCustomerAddress”</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rPr>
        <w:t>更正客户地址，因为这样很容易看出这两</w:t>
      </w:r>
    </w:p>
    <w:p>
      <w:pPr>
        <w:ind w:left="48"/>
        <w:spacing w:before="1" w:line="218" w:lineRule="auto"/>
        <w:rPr>
          <w:rFonts w:ascii="SimSun" w:hAnsi="SimSun" w:eastAsia="SimSun" w:cs="SimSun"/>
          <w:sz w:val="22"/>
          <w:szCs w:val="22"/>
        </w:rPr>
      </w:pPr>
      <w:r>
        <w:rPr>
          <w:rFonts w:ascii="SimSun" w:hAnsi="SimSun" w:eastAsia="SimSun" w:cs="SimSun"/>
          <w:sz w:val="22"/>
          <w:szCs w:val="22"/>
          <w:spacing w:val="-8"/>
        </w:rPr>
        <w:t>个操作采用了不同的服务逻辑。</w:t>
      </w:r>
    </w:p>
    <w:p>
      <w:pPr>
        <w:pStyle w:val="BodyText"/>
        <w:spacing w:line="363" w:lineRule="auto"/>
        <w:rPr/>
      </w:pPr>
      <w:r/>
    </w:p>
    <w:p>
      <w:pPr>
        <w:ind w:left="471"/>
        <w:spacing w:before="72" w:line="219" w:lineRule="auto"/>
        <w:rPr>
          <w:rFonts w:ascii="SimSun" w:hAnsi="SimSun" w:eastAsia="SimSun" w:cs="SimSun"/>
          <w:sz w:val="22"/>
          <w:szCs w:val="22"/>
        </w:rPr>
      </w:pPr>
      <w:r>
        <w:rPr>
          <w:rFonts w:ascii="SimSun" w:hAnsi="SimSun" w:eastAsia="SimSun" w:cs="SimSun"/>
          <w:sz w:val="22"/>
          <w:szCs w:val="22"/>
          <w:b/>
          <w:bCs/>
          <w:spacing w:val="4"/>
        </w:rPr>
        <w:t>(10)服务操作设计原则</w:t>
      </w:r>
    </w:p>
    <w:p>
      <w:pPr>
        <w:ind w:left="48" w:right="722" w:firstLine="449"/>
        <w:spacing w:before="310" w:line="336" w:lineRule="auto"/>
        <w:jc w:val="both"/>
        <w:rPr>
          <w:rFonts w:ascii="SimSun" w:hAnsi="SimSun" w:eastAsia="SimSun" w:cs="SimSun"/>
          <w:sz w:val="22"/>
          <w:szCs w:val="22"/>
        </w:rPr>
      </w:pPr>
      <w:r>
        <w:rPr>
          <w:rFonts w:ascii="SimSun" w:hAnsi="SimSun" w:eastAsia="SimSun" w:cs="SimSun"/>
          <w:sz w:val="22"/>
          <w:szCs w:val="22"/>
          <w:spacing w:val="8"/>
        </w:rPr>
        <w:t>这是对于服务操作命名设计原则的进一步深化：应当</w:t>
      </w:r>
      <w:r>
        <w:rPr>
          <w:rFonts w:ascii="SimSun" w:hAnsi="SimSun" w:eastAsia="SimSun" w:cs="SimSun"/>
          <w:sz w:val="22"/>
          <w:szCs w:val="22"/>
          <w:spacing w:val="7"/>
        </w:rPr>
        <w:t>使用具体的业</w:t>
      </w:r>
      <w:r>
        <w:rPr>
          <w:rFonts w:ascii="SimSun" w:hAnsi="SimSun" w:eastAsia="SimSun" w:cs="SimSun"/>
          <w:sz w:val="22"/>
          <w:szCs w:val="22"/>
        </w:rPr>
        <w:t xml:space="preserve"> </w:t>
      </w:r>
      <w:r>
        <w:rPr>
          <w:rFonts w:ascii="SimSun" w:hAnsi="SimSun" w:eastAsia="SimSun" w:cs="SimSun"/>
          <w:sz w:val="22"/>
          <w:szCs w:val="22"/>
          <w:spacing w:val="5"/>
        </w:rPr>
        <w:t>务含义而不是泛型操作对操作进行定义。例如，不要使用泛泛的</w:t>
      </w:r>
      <w:r>
        <w:rPr>
          <w:rFonts w:ascii="SimSun" w:hAnsi="SimSun" w:eastAsia="SimSun" w:cs="SimSun"/>
          <w:sz w:val="22"/>
          <w:szCs w:val="22"/>
          <w:spacing w:val="-57"/>
        </w:rPr>
        <w:t xml:space="preserve"> </w:t>
      </w:r>
      <w:r>
        <w:rPr>
          <w:rFonts w:ascii="Times New Roman" w:hAnsi="Times New Roman" w:eastAsia="Times New Roman" w:cs="Times New Roman"/>
          <w:sz w:val="22"/>
          <w:szCs w:val="22"/>
        </w:rPr>
        <w:t>update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CustomerDetails </w:t>
      </w:r>
      <w:r>
        <w:rPr>
          <w:rFonts w:ascii="SimSun" w:hAnsi="SimSun" w:eastAsia="SimSun" w:cs="SimSun"/>
          <w:sz w:val="22"/>
          <w:szCs w:val="22"/>
        </w:rPr>
        <w:t>操作，而要创建</w:t>
      </w:r>
      <w:r>
        <w:rPr>
          <w:rFonts w:ascii="SimSun" w:hAnsi="SimSun" w:eastAsia="SimSun" w:cs="SimSun"/>
          <w:sz w:val="22"/>
          <w:szCs w:val="22"/>
          <w:spacing w:val="-49"/>
        </w:rPr>
        <w:t xml:space="preserve"> </w:t>
      </w:r>
      <w:r>
        <w:rPr>
          <w:rFonts w:ascii="Times New Roman" w:hAnsi="Times New Roman" w:eastAsia="Times New Roman" w:cs="Times New Roman"/>
          <w:sz w:val="22"/>
          <w:szCs w:val="22"/>
        </w:rPr>
        <w:t>changeCustomerAddress</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Times New Roman" w:hAnsi="Times New Roman" w:eastAsia="Times New Roman" w:cs="Times New Roman"/>
          <w:sz w:val="22"/>
          <w:szCs w:val="22"/>
        </w:rPr>
        <w:t>recor</w:t>
      </w:r>
      <w:r>
        <w:rPr>
          <w:rFonts w:ascii="Times New Roman" w:hAnsi="Times New Roman" w:eastAsia="Times New Roman" w:cs="Times New Roman"/>
          <w:sz w:val="22"/>
          <w:szCs w:val="22"/>
          <w:spacing w:val="-1"/>
        </w:rPr>
        <w:t>dCustomer-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Marriage</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和</w:t>
      </w:r>
      <w:r>
        <w:rPr>
          <w:rFonts w:ascii="Times New Roman" w:hAnsi="Times New Roman" w:eastAsia="Times New Roman" w:cs="Times New Roman"/>
          <w:sz w:val="22"/>
          <w:szCs w:val="22"/>
        </w:rPr>
        <w:t>addAlternativeCustomerContactNumber</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之类的操作。此方法具</w:t>
      </w:r>
    </w:p>
    <w:p>
      <w:pPr>
        <w:ind w:left="48"/>
        <w:spacing w:before="1" w:line="219" w:lineRule="auto"/>
        <w:rPr>
          <w:rFonts w:ascii="SimSun" w:hAnsi="SimSun" w:eastAsia="SimSun" w:cs="SimSun"/>
          <w:sz w:val="22"/>
          <w:szCs w:val="22"/>
        </w:rPr>
      </w:pPr>
      <w:r>
        <w:rPr>
          <w:rFonts w:ascii="SimSun" w:hAnsi="SimSun" w:eastAsia="SimSun" w:cs="SimSun"/>
          <w:sz w:val="22"/>
          <w:szCs w:val="22"/>
          <w:spacing w:val="-9"/>
        </w:rPr>
        <w:t>有以下好处：</w:t>
      </w:r>
    </w:p>
    <w:p>
      <w:pPr>
        <w:ind w:left="728" w:right="642" w:hanging="230"/>
        <w:spacing w:before="305" w:line="313" w:lineRule="auto"/>
        <w:rPr>
          <w:rFonts w:ascii="SimSun" w:hAnsi="SimSun" w:eastAsia="SimSun" w:cs="SimSun"/>
          <w:sz w:val="22"/>
          <w:szCs w:val="22"/>
        </w:rPr>
      </w:pPr>
      <w:r>
        <w:rPr>
          <w:rFonts w:ascii="SimSun" w:hAnsi="SimSun" w:eastAsia="SimSun" w:cs="SimSun"/>
          <w:sz w:val="22"/>
          <w:szCs w:val="22"/>
        </w:rPr>
        <w:t>●操作与具体业务场景对应。此类场景可能不仅是简单地更新数据</w:t>
      </w:r>
      <w:r>
        <w:rPr>
          <w:rFonts w:ascii="SimSun" w:hAnsi="SimSun" w:eastAsia="SimSun" w:cs="SimSun"/>
          <w:sz w:val="22"/>
          <w:szCs w:val="22"/>
          <w:spacing w:val="-1"/>
        </w:rPr>
        <w:t>库 </w:t>
      </w:r>
      <w:r>
        <w:rPr>
          <w:rFonts w:ascii="SimSun" w:hAnsi="SimSun" w:eastAsia="SimSun" w:cs="SimSun"/>
          <w:sz w:val="22"/>
          <w:szCs w:val="22"/>
          <w:spacing w:val="-1"/>
        </w:rPr>
        <w:t>中的记录。例如，更改地址或婚姻状况可能需要更改其他业务</w:t>
      </w:r>
      <w:r>
        <w:rPr>
          <w:rFonts w:ascii="SimSun" w:hAnsi="SimSun" w:eastAsia="SimSun" w:cs="SimSun"/>
          <w:sz w:val="22"/>
          <w:szCs w:val="22"/>
          <w:spacing w:val="-2"/>
        </w:rPr>
        <w:t>模块</w:t>
      </w:r>
      <w:r>
        <w:rPr>
          <w:rFonts w:ascii="SimSun" w:hAnsi="SimSun" w:eastAsia="SimSun" w:cs="SimSun"/>
          <w:sz w:val="22"/>
          <w:szCs w:val="22"/>
        </w:rPr>
        <w:t xml:space="preserve">  </w:t>
      </w:r>
      <w:r>
        <w:rPr>
          <w:rFonts w:ascii="SimSun" w:hAnsi="SimSun" w:eastAsia="SimSun" w:cs="SimSun"/>
          <w:sz w:val="22"/>
          <w:szCs w:val="22"/>
          <w:spacing w:val="3"/>
        </w:rPr>
        <w:t>中的相关信息，比如婚姻状况的修改可能会引</w:t>
      </w:r>
      <w:r>
        <w:rPr>
          <w:rFonts w:ascii="SimSun" w:hAnsi="SimSun" w:eastAsia="SimSun" w:cs="SimSun"/>
          <w:sz w:val="22"/>
          <w:szCs w:val="22"/>
          <w:spacing w:val="2"/>
        </w:rPr>
        <w:t>起会员权益的改变。</w:t>
      </w:r>
      <w:r>
        <w:rPr>
          <w:rFonts w:ascii="SimSun" w:hAnsi="SimSun" w:eastAsia="SimSun" w:cs="SimSun"/>
          <w:sz w:val="22"/>
          <w:szCs w:val="22"/>
        </w:rPr>
        <w:t xml:space="preserve"> </w:t>
      </w:r>
      <w:r>
        <w:rPr>
          <w:rFonts w:ascii="SimSun" w:hAnsi="SimSun" w:eastAsia="SimSun" w:cs="SimSun"/>
          <w:sz w:val="22"/>
          <w:szCs w:val="22"/>
          <w:spacing w:val="2"/>
        </w:rPr>
        <w:t>如果使用不太具体的操作(如</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UpdateCustomerDetails</w:t>
      </w:r>
      <w:r>
        <w:rPr>
          <w:rFonts w:ascii="Times New Roman" w:hAnsi="Times New Roman" w:eastAsia="Times New Roman" w:cs="Times New Roman"/>
          <w:sz w:val="22"/>
          <w:szCs w:val="22"/>
          <w:spacing w:val="2"/>
        </w:rPr>
        <w:t>),   </w:t>
      </w:r>
      <w:r>
        <w:rPr>
          <w:rFonts w:ascii="SimSun" w:hAnsi="SimSun" w:eastAsia="SimSun" w:cs="SimSun"/>
          <w:sz w:val="22"/>
          <w:szCs w:val="22"/>
          <w:spacing w:val="2"/>
        </w:rPr>
        <w:t>则不适</w:t>
      </w:r>
      <w:r>
        <w:rPr>
          <w:rFonts w:ascii="SimSun" w:hAnsi="SimSun" w:eastAsia="SimSun" w:cs="SimSun"/>
          <w:sz w:val="22"/>
          <w:szCs w:val="22"/>
          <w:spacing w:val="1"/>
        </w:rPr>
        <w:t>合实</w:t>
      </w:r>
      <w:r>
        <w:rPr>
          <w:rFonts w:ascii="SimSun" w:hAnsi="SimSun" w:eastAsia="SimSun" w:cs="SimSun"/>
          <w:sz w:val="22"/>
          <w:szCs w:val="22"/>
        </w:rPr>
        <w:t xml:space="preserve">  </w:t>
      </w:r>
      <w:r>
        <w:rPr>
          <w:rFonts w:ascii="SimSun" w:hAnsi="SimSun" w:eastAsia="SimSun" w:cs="SimSun"/>
          <w:sz w:val="22"/>
          <w:szCs w:val="22"/>
          <w:spacing w:val="-9"/>
        </w:rPr>
        <w:t>现此类业务场景。</w:t>
      </w:r>
    </w:p>
    <w:p>
      <w:pPr>
        <w:ind w:left="498"/>
        <w:spacing w:before="127" w:line="219" w:lineRule="auto"/>
        <w:rPr>
          <w:rFonts w:ascii="SimSun" w:hAnsi="SimSun" w:eastAsia="SimSun" w:cs="SimSun"/>
          <w:sz w:val="22"/>
          <w:szCs w:val="22"/>
        </w:rPr>
      </w:pPr>
      <w:r>
        <w:rPr>
          <w:rFonts w:ascii="SimSun" w:hAnsi="SimSun" w:eastAsia="SimSun" w:cs="SimSun"/>
          <w:sz w:val="22"/>
          <w:szCs w:val="22"/>
          <w:spacing w:val="-6"/>
        </w:rPr>
        <w:t>●各个操作接口将非常简单，且易于理解，从而提高易用性。</w:t>
      </w:r>
    </w:p>
    <w:p>
      <w:pPr>
        <w:ind w:left="728" w:right="717" w:hanging="230"/>
        <w:spacing w:before="152" w:line="279" w:lineRule="auto"/>
        <w:rPr>
          <w:rFonts w:ascii="SimSun" w:hAnsi="SimSun" w:eastAsia="SimSun" w:cs="SimSun"/>
          <w:sz w:val="22"/>
          <w:szCs w:val="22"/>
        </w:rPr>
      </w:pPr>
      <w:r>
        <w:rPr>
          <w:rFonts w:ascii="SimSun" w:hAnsi="SimSun" w:eastAsia="SimSun" w:cs="SimSun"/>
          <w:sz w:val="22"/>
          <w:szCs w:val="22"/>
          <w:spacing w:val="4"/>
        </w:rPr>
        <w:t>●每个操作的更新单元有清楚的定义(在我们的示例中为地址、婚姻</w:t>
      </w:r>
      <w:r>
        <w:rPr>
          <w:rFonts w:ascii="SimSun" w:hAnsi="SimSun" w:eastAsia="SimSun" w:cs="SimSun"/>
          <w:sz w:val="22"/>
          <w:szCs w:val="22"/>
          <w:spacing w:val="3"/>
        </w:rPr>
        <w:t xml:space="preserve"> </w:t>
      </w:r>
      <w:r>
        <w:rPr>
          <w:rFonts w:ascii="SimSun" w:hAnsi="SimSun" w:eastAsia="SimSun" w:cs="SimSun"/>
          <w:sz w:val="22"/>
          <w:szCs w:val="22"/>
          <w:spacing w:val="-4"/>
        </w:rPr>
        <w:t>状况和电话号码)。在实现具有高并发性要求的系统时，我们可以基</w:t>
      </w:r>
      <w:r>
        <w:rPr>
          <w:rFonts w:ascii="SimSun" w:hAnsi="SimSun" w:eastAsia="SimSun" w:cs="SimSun"/>
          <w:sz w:val="22"/>
          <w:szCs w:val="22"/>
          <w:spacing w:val="8"/>
        </w:rPr>
        <w:t xml:space="preserve"> </w:t>
      </w:r>
      <w:r>
        <w:rPr>
          <w:rFonts w:ascii="SimSun" w:hAnsi="SimSun" w:eastAsia="SimSun" w:cs="SimSun"/>
          <w:sz w:val="22"/>
          <w:szCs w:val="22"/>
          <w:spacing w:val="-6"/>
        </w:rPr>
        <w:t>于操作的要求采用更细粒度的锁定策略，从而减少资源</w:t>
      </w:r>
      <w:r>
        <w:rPr>
          <w:rFonts w:ascii="SimSun" w:hAnsi="SimSun" w:eastAsia="SimSun" w:cs="SimSun"/>
          <w:sz w:val="22"/>
          <w:szCs w:val="22"/>
          <w:spacing w:val="-7"/>
        </w:rPr>
        <w:t>争用。</w:t>
      </w:r>
    </w:p>
    <w:p>
      <w:pPr>
        <w:spacing w:line="279" w:lineRule="auto"/>
        <w:sectPr>
          <w:type w:val="continuous"/>
          <w:pgSz w:w="8370" w:h="13250"/>
          <w:pgMar w:top="400" w:right="87" w:bottom="400" w:left="451" w:header="0" w:footer="0" w:gutter="0"/>
          <w:cols w:equalWidth="0" w:num="1">
            <w:col w:w="7832" w:space="0"/>
          </w:cols>
        </w:sectPr>
        <w:rPr>
          <w:rFonts w:ascii="SimSun" w:hAnsi="SimSun" w:eastAsia="SimSun" w:cs="SimSun"/>
          <w:sz w:val="22"/>
          <w:szCs w:val="22"/>
        </w:rPr>
      </w:pPr>
    </w:p>
    <w:p>
      <w:pPr>
        <w:spacing w:before="194" w:line="219" w:lineRule="auto"/>
        <w:rPr>
          <w:rFonts w:ascii="SimSun" w:hAnsi="SimSun" w:eastAsia="SimSun" w:cs="SimSun"/>
          <w:sz w:val="16"/>
          <w:szCs w:val="16"/>
        </w:rPr>
      </w:pPr>
      <w:r>
        <w:rPr>
          <w:rFonts w:ascii="SimSun" w:hAnsi="SimSun" w:eastAsia="SimSun" w:cs="SimSun"/>
          <w:sz w:val="16"/>
          <w:szCs w:val="16"/>
          <w:spacing w:val="-5"/>
        </w:rPr>
        <w:t>14</w:t>
      </w:r>
      <w:r>
        <w:rPr>
          <w:rFonts w:ascii="SimSun" w:hAnsi="SimSun" w:eastAsia="SimSun" w:cs="SimSun"/>
          <w:sz w:val="16"/>
          <w:szCs w:val="16"/>
          <w:b/>
          <w:bCs/>
          <w:spacing w:val="-5"/>
        </w:rPr>
        <w:t>8</w:t>
      </w:r>
      <w:r>
        <w:rPr>
          <w:rFonts w:ascii="SimSun" w:hAnsi="SimSun" w:eastAsia="SimSun" w:cs="SimSun"/>
          <w:sz w:val="16"/>
          <w:szCs w:val="16"/>
          <w:spacing w:val="33"/>
        </w:rPr>
        <w:t xml:space="preserve">  </w:t>
      </w:r>
      <w:r>
        <w:rPr>
          <w:rFonts w:ascii="SimSun" w:hAnsi="SimSun" w:eastAsia="SimSun" w:cs="SimSun"/>
          <w:sz w:val="16"/>
          <w:szCs w:val="16"/>
          <w:b/>
          <w:bCs/>
          <w:spacing w:val="-5"/>
        </w:rPr>
        <w:t>数字化转型的道与术-</w:t>
      </w:r>
      <w:r>
        <w:rPr>
          <w:rFonts w:ascii="SimSun" w:hAnsi="SimSun" w:eastAsia="SimSun" w:cs="SimSun"/>
          <w:sz w:val="16"/>
          <w:szCs w:val="16"/>
          <w:strike/>
          <w:spacing w:val="-5"/>
        </w:rPr>
        <w:t xml:space="preserve">              </w:t>
      </w:r>
      <w:r>
        <w:rPr>
          <w:rFonts w:ascii="SimSun" w:hAnsi="SimSun" w:eastAsia="SimSun" w:cs="SimSun"/>
          <w:sz w:val="16"/>
          <w:szCs w:val="16"/>
          <w:strike/>
          <w:spacing w:val="-6"/>
        </w:rPr>
        <w:t xml:space="preserve">                                </w:t>
      </w:r>
    </w:p>
    <w:p>
      <w:pPr>
        <w:pStyle w:val="BodyText"/>
        <w:spacing w:line="338" w:lineRule="auto"/>
        <w:rPr/>
      </w:pPr>
      <w:r/>
    </w:p>
    <w:p>
      <w:pPr>
        <w:pStyle w:val="BodyText"/>
        <w:spacing w:line="339" w:lineRule="auto"/>
        <w:rPr/>
      </w:pPr>
      <w:r/>
    </w:p>
    <w:p>
      <w:pPr>
        <w:ind w:left="489" w:right="58" w:firstLine="410"/>
        <w:spacing w:before="71" w:line="328" w:lineRule="auto"/>
        <w:jc w:val="both"/>
        <w:rPr>
          <w:rFonts w:ascii="SimSun" w:hAnsi="SimSun" w:eastAsia="SimSun" w:cs="SimSun"/>
          <w:sz w:val="22"/>
          <w:szCs w:val="22"/>
        </w:rPr>
      </w:pPr>
      <w:r>
        <w:rPr>
          <w:rFonts w:ascii="SimSun" w:hAnsi="SimSun" w:eastAsia="SimSun" w:cs="SimSun"/>
          <w:sz w:val="22"/>
          <w:szCs w:val="22"/>
        </w:rPr>
        <w:t>针对操作中参数的设计，应采用粗粒度和灵活性强的参数，目的是尽</w:t>
      </w:r>
      <w:r>
        <w:rPr>
          <w:rFonts w:ascii="SimSun" w:hAnsi="SimSun" w:eastAsia="SimSun" w:cs="SimSun"/>
          <w:sz w:val="22"/>
          <w:szCs w:val="22"/>
          <w:spacing w:val="12"/>
        </w:rPr>
        <w:t xml:space="preserve"> </w:t>
      </w:r>
      <w:r>
        <w:rPr>
          <w:rFonts w:ascii="SimSun" w:hAnsi="SimSun" w:eastAsia="SimSun" w:cs="SimSun"/>
          <w:sz w:val="22"/>
          <w:szCs w:val="22"/>
          <w:spacing w:val="2"/>
        </w:rPr>
        <w:t>量减少因为需求变更带来的参数结构变化。以</w:t>
      </w:r>
      <w:r>
        <w:rPr>
          <w:rFonts w:ascii="Times New Roman" w:hAnsi="Times New Roman" w:eastAsia="Times New Roman" w:cs="Times New Roman"/>
          <w:sz w:val="22"/>
          <w:szCs w:val="22"/>
        </w:rPr>
        <w:t>CreateNewCustomer</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2"/>
        </w:rPr>
        <w:t>操作的</w:t>
      </w:r>
    </w:p>
    <w:p>
      <w:pPr>
        <w:ind w:left="489"/>
        <w:spacing w:line="219" w:lineRule="auto"/>
        <w:rPr>
          <w:rFonts w:ascii="SimSun" w:hAnsi="SimSun" w:eastAsia="SimSun" w:cs="SimSun"/>
          <w:sz w:val="22"/>
          <w:szCs w:val="22"/>
        </w:rPr>
      </w:pPr>
      <w:r>
        <w:rPr>
          <w:rFonts w:ascii="SimSun" w:hAnsi="SimSun" w:eastAsia="SimSun" w:cs="SimSun"/>
          <w:sz w:val="22"/>
          <w:szCs w:val="22"/>
          <w:spacing w:val="-8"/>
        </w:rPr>
        <w:t>两个接口为例：</w:t>
      </w:r>
    </w:p>
    <w:p>
      <w:pPr>
        <w:pStyle w:val="BodyText"/>
        <w:spacing w:line="261" w:lineRule="auto"/>
        <w:rPr/>
      </w:pPr>
      <w:r/>
    </w:p>
    <w:p>
      <w:pPr>
        <w:ind w:left="903"/>
        <w:spacing w:before="71" w:line="222" w:lineRule="auto"/>
        <w:rPr>
          <w:rFonts w:ascii="SimHei" w:hAnsi="SimHei" w:eastAsia="SimHei" w:cs="SimHei"/>
          <w:sz w:val="22"/>
          <w:szCs w:val="22"/>
        </w:rPr>
      </w:pPr>
      <w:r>
        <w:rPr>
          <w:rFonts w:ascii="SimHei" w:hAnsi="SimHei" w:eastAsia="SimHei" w:cs="SimHei"/>
          <w:sz w:val="22"/>
          <w:szCs w:val="22"/>
          <w:b/>
          <w:bCs/>
          <w:spacing w:val="-5"/>
        </w:rPr>
        <w:t>采用细粒度参数的</w:t>
      </w:r>
      <w:r>
        <w:rPr>
          <w:rFonts w:ascii="SimHei" w:hAnsi="SimHei" w:eastAsia="SimHei" w:cs="SimHei"/>
          <w:sz w:val="22"/>
          <w:szCs w:val="22"/>
          <w:spacing w:val="-36"/>
        </w:rPr>
        <w:t xml:space="preserve"> </w:t>
      </w:r>
      <w:r>
        <w:rPr>
          <w:rFonts w:ascii="Times New Roman" w:hAnsi="Times New Roman" w:eastAsia="Times New Roman" w:cs="Times New Roman"/>
          <w:sz w:val="22"/>
          <w:szCs w:val="22"/>
          <w:b/>
          <w:bCs/>
          <w:spacing w:val="-5"/>
        </w:rPr>
        <w:t>CreateNewCustomer</w:t>
      </w:r>
      <w:r>
        <w:rPr>
          <w:rFonts w:ascii="Times New Roman" w:hAnsi="Times New Roman" w:eastAsia="Times New Roman" w:cs="Times New Roman"/>
          <w:sz w:val="22"/>
          <w:szCs w:val="22"/>
          <w:b/>
          <w:bCs/>
          <w:spacing w:val="22"/>
        </w:rPr>
        <w:t xml:space="preserve">  </w:t>
      </w:r>
      <w:r>
        <w:rPr>
          <w:rFonts w:ascii="SimHei" w:hAnsi="SimHei" w:eastAsia="SimHei" w:cs="SimHei"/>
          <w:sz w:val="22"/>
          <w:szCs w:val="22"/>
          <w:b/>
          <w:bCs/>
          <w:spacing w:val="-5"/>
        </w:rPr>
        <w:t>操</w:t>
      </w:r>
      <w:r>
        <w:rPr>
          <w:rFonts w:ascii="SimHei" w:hAnsi="SimHei" w:eastAsia="SimHei" w:cs="SimHei"/>
          <w:sz w:val="22"/>
          <w:szCs w:val="22"/>
          <w:b/>
          <w:bCs/>
          <w:spacing w:val="-6"/>
        </w:rPr>
        <w:t>作接口如下：</w:t>
      </w:r>
    </w:p>
    <w:p>
      <w:pPr>
        <w:ind w:left="899"/>
        <w:spacing w:before="289" w:line="16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int</w:t>
      </w:r>
      <w:r>
        <w:rPr>
          <w:rFonts w:ascii="Times New Roman" w:hAnsi="Times New Roman" w:eastAsia="Times New Roman" w:cs="Times New Roman"/>
          <w:sz w:val="22"/>
          <w:szCs w:val="22"/>
          <w:spacing w:val="55"/>
        </w:rPr>
        <w:t xml:space="preserve"> </w:t>
      </w:r>
      <w:r>
        <w:rPr>
          <w:rFonts w:ascii="Times New Roman" w:hAnsi="Times New Roman" w:eastAsia="Times New Roman" w:cs="Times New Roman"/>
          <w:sz w:val="22"/>
          <w:szCs w:val="22"/>
          <w:spacing w:val="-1"/>
        </w:rPr>
        <w:t>CreateNewCustomer(String</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familyName,String</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1"/>
        </w:rPr>
        <w:t>givenName,</w:t>
      </w:r>
    </w:p>
    <w:p>
      <w:pPr>
        <w:ind w:left="1319"/>
        <w:spacing w:before="1" w:line="166"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0"/>
        </w:rPr>
        <w:t>String initials,int age,String ad</w:t>
      </w:r>
      <w:r>
        <w:rPr>
          <w:rFonts w:ascii="Times New Roman" w:hAnsi="Times New Roman" w:eastAsia="Times New Roman" w:cs="Times New Roman"/>
          <w:sz w:val="30"/>
          <w:szCs w:val="30"/>
          <w:spacing w:val="-11"/>
        </w:rPr>
        <w:t>dress1,</w:t>
      </w:r>
    </w:p>
    <w:p>
      <w:pPr>
        <w:ind w:left="1299"/>
        <w:spacing w:line="205" w:lineRule="auto"/>
        <w:rPr>
          <w:rFonts w:ascii="SimSun" w:hAnsi="SimSun" w:eastAsia="SimSun" w:cs="SimSun"/>
          <w:sz w:val="22"/>
          <w:szCs w:val="22"/>
        </w:rPr>
      </w:pPr>
      <w:r>
        <w:rPr>
          <w:rFonts w:ascii="Times New Roman" w:hAnsi="Times New Roman" w:eastAsia="Times New Roman" w:cs="Times New Roman"/>
          <w:sz w:val="22"/>
          <w:szCs w:val="22"/>
        </w:rPr>
        <w:t>String     address2,String</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postcode       </w:t>
      </w:r>
      <w:r>
        <w:rPr>
          <w:rFonts w:ascii="SimSun" w:hAnsi="SimSun" w:eastAsia="SimSun" w:cs="SimSun"/>
          <w:sz w:val="22"/>
          <w:szCs w:val="22"/>
          <w:spacing w:val="-1"/>
        </w:rPr>
        <w:t>//...</w:t>
      </w:r>
      <w:r>
        <w:rPr>
          <w:rFonts w:ascii="SimSun" w:hAnsi="SimSun" w:eastAsia="SimSun" w:cs="SimSun"/>
          <w:sz w:val="22"/>
          <w:szCs w:val="22"/>
          <w:spacing w:val="1"/>
        </w:rPr>
        <w:t xml:space="preserve">       </w:t>
      </w:r>
      <w:r>
        <w:rPr>
          <w:rFonts w:ascii="SimSun" w:hAnsi="SimSun" w:eastAsia="SimSun" w:cs="SimSun"/>
          <w:sz w:val="22"/>
          <w:szCs w:val="22"/>
          <w:spacing w:val="-1"/>
        </w:rPr>
        <w:t>)</w:t>
      </w:r>
    </w:p>
    <w:p>
      <w:pPr>
        <w:pStyle w:val="BodyText"/>
        <w:spacing w:line="284" w:lineRule="auto"/>
        <w:rPr/>
      </w:pPr>
      <w:r/>
    </w:p>
    <w:p>
      <w:pPr>
        <w:ind w:left="903"/>
        <w:spacing w:before="73" w:line="222" w:lineRule="auto"/>
        <w:rPr>
          <w:rFonts w:ascii="SimHei" w:hAnsi="SimHei" w:eastAsia="SimHei" w:cs="SimHei"/>
          <w:sz w:val="22"/>
          <w:szCs w:val="22"/>
        </w:rPr>
      </w:pPr>
      <w:r>
        <w:rPr>
          <w:rFonts w:ascii="SimHei" w:hAnsi="SimHei" w:eastAsia="SimHei" w:cs="SimHei"/>
          <w:sz w:val="22"/>
          <w:szCs w:val="22"/>
          <w:b/>
          <w:bCs/>
          <w:spacing w:val="-5"/>
        </w:rPr>
        <w:t>采用单个粗粒度参数的</w:t>
      </w:r>
      <w:r>
        <w:rPr>
          <w:rFonts w:ascii="SimHei" w:hAnsi="SimHei" w:eastAsia="SimHei" w:cs="SimHei"/>
          <w:sz w:val="22"/>
          <w:szCs w:val="22"/>
          <w:spacing w:val="-44"/>
        </w:rPr>
        <w:t xml:space="preserve"> </w:t>
      </w:r>
      <w:r>
        <w:rPr>
          <w:rFonts w:ascii="SimSun" w:hAnsi="SimSun" w:eastAsia="SimSun" w:cs="SimSun"/>
          <w:sz w:val="22"/>
          <w:szCs w:val="22"/>
          <w:b/>
          <w:bCs/>
          <w:spacing w:val="-5"/>
        </w:rPr>
        <w:t>CreateNewCustomer</w:t>
      </w:r>
      <w:r>
        <w:rPr>
          <w:rFonts w:ascii="SimSun" w:hAnsi="SimSun" w:eastAsia="SimSun" w:cs="SimSun"/>
          <w:sz w:val="22"/>
          <w:szCs w:val="22"/>
          <w:spacing w:val="-5"/>
        </w:rPr>
        <w:t xml:space="preserve">  </w:t>
      </w:r>
      <w:r>
        <w:rPr>
          <w:rFonts w:ascii="SimHei" w:hAnsi="SimHei" w:eastAsia="SimHei" w:cs="SimHei"/>
          <w:sz w:val="22"/>
          <w:szCs w:val="22"/>
          <w:b/>
          <w:bCs/>
          <w:spacing w:val="-5"/>
        </w:rPr>
        <w:t>操作接口如下：</w:t>
      </w:r>
    </w:p>
    <w:p>
      <w:pPr>
        <w:ind w:left="899"/>
        <w:spacing w:before="25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CreateNewCustomer(Cust</w:t>
      </w:r>
      <w:r>
        <w:rPr>
          <w:rFonts w:ascii="Times New Roman" w:hAnsi="Times New Roman" w:eastAsia="Times New Roman" w:cs="Times New Roman"/>
          <w:sz w:val="22"/>
          <w:szCs w:val="22"/>
          <w:spacing w:val="-1"/>
        </w:rPr>
        <w:t>omerDetails</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newDetails)</w:t>
      </w:r>
    </w:p>
    <w:p>
      <w:pPr>
        <w:pStyle w:val="BodyText"/>
        <w:spacing w:line="324" w:lineRule="auto"/>
        <w:rPr/>
      </w:pPr>
      <w:r/>
    </w:p>
    <w:p>
      <w:pPr>
        <w:ind w:left="489" w:right="89" w:firstLine="410"/>
        <w:spacing w:before="72" w:line="327" w:lineRule="auto"/>
        <w:jc w:val="both"/>
        <w:rPr>
          <w:rFonts w:ascii="SimSun" w:hAnsi="SimSun" w:eastAsia="SimSun" w:cs="SimSun"/>
          <w:sz w:val="22"/>
          <w:szCs w:val="22"/>
        </w:rPr>
      </w:pPr>
      <w:r>
        <w:rPr>
          <w:rFonts w:ascii="SimSun" w:hAnsi="SimSun" w:eastAsia="SimSun" w:cs="SimSun"/>
          <w:sz w:val="22"/>
          <w:szCs w:val="22"/>
        </w:rPr>
        <w:t>以上两段示例代码显示了一个具有很多细粒度参数的操作和采用结构</w:t>
      </w:r>
      <w:r>
        <w:rPr>
          <w:rFonts w:ascii="SimSun" w:hAnsi="SimSun" w:eastAsia="SimSun" w:cs="SimSun"/>
          <w:sz w:val="22"/>
          <w:szCs w:val="22"/>
          <w:spacing w:val="13"/>
        </w:rPr>
        <w:t xml:space="preserve"> </w:t>
      </w:r>
      <w:r>
        <w:rPr>
          <w:rFonts w:ascii="SimSun" w:hAnsi="SimSun" w:eastAsia="SimSun" w:cs="SimSun"/>
          <w:sz w:val="22"/>
          <w:szCs w:val="22"/>
        </w:rPr>
        <w:t>化类型作为单个粗粒度参数的操作。之所以建议</w:t>
      </w:r>
      <w:r>
        <w:rPr>
          <w:rFonts w:ascii="SimSun" w:hAnsi="SimSun" w:eastAsia="SimSun" w:cs="SimSun"/>
          <w:sz w:val="22"/>
          <w:szCs w:val="22"/>
          <w:spacing w:val="-1"/>
        </w:rPr>
        <w:t>使用粗粒度参数，是因为</w:t>
      </w:r>
    </w:p>
    <w:p>
      <w:pPr>
        <w:ind w:left="489"/>
        <w:spacing w:before="1" w:line="218" w:lineRule="auto"/>
        <w:rPr>
          <w:rFonts w:ascii="SimSun" w:hAnsi="SimSun" w:eastAsia="SimSun" w:cs="SimSun"/>
          <w:sz w:val="22"/>
          <w:szCs w:val="22"/>
        </w:rPr>
      </w:pPr>
      <w:r>
        <w:rPr>
          <w:rFonts w:ascii="SimSun" w:hAnsi="SimSun" w:eastAsia="SimSun" w:cs="SimSun"/>
          <w:sz w:val="22"/>
          <w:szCs w:val="22"/>
          <w:spacing w:val="-5"/>
        </w:rPr>
        <w:t>这样能够在很大程度上避免因为细粒度参数变化带来服务整</w:t>
      </w:r>
      <w:r>
        <w:rPr>
          <w:rFonts w:ascii="SimSun" w:hAnsi="SimSun" w:eastAsia="SimSun" w:cs="SimSun"/>
          <w:sz w:val="22"/>
          <w:szCs w:val="22"/>
          <w:spacing w:val="-6"/>
        </w:rPr>
        <w:t>体版本升级。</w:t>
      </w:r>
    </w:p>
    <w:p>
      <w:pPr>
        <w:ind w:left="489" w:firstLine="410"/>
        <w:spacing w:before="301" w:line="327" w:lineRule="auto"/>
        <w:jc w:val="both"/>
        <w:rPr>
          <w:rFonts w:ascii="SimSun" w:hAnsi="SimSun" w:eastAsia="SimSun" w:cs="SimSun"/>
          <w:sz w:val="22"/>
          <w:szCs w:val="22"/>
        </w:rPr>
      </w:pPr>
      <w:r>
        <w:rPr>
          <w:rFonts w:ascii="SimSun" w:hAnsi="SimSun" w:eastAsia="SimSun" w:cs="SimSun"/>
          <w:sz w:val="22"/>
          <w:szCs w:val="22"/>
          <w:spacing w:val="4"/>
        </w:rPr>
        <w:t>从参数灵活性的角度看，要考虑服务需求的</w:t>
      </w:r>
      <w:r>
        <w:rPr>
          <w:rFonts w:ascii="SimSun" w:hAnsi="SimSun" w:eastAsia="SimSun" w:cs="SimSun"/>
          <w:sz w:val="22"/>
          <w:szCs w:val="22"/>
          <w:spacing w:val="3"/>
        </w:rPr>
        <w:t>多样性和灵活性。比如，</w:t>
      </w:r>
      <w:r>
        <w:rPr>
          <w:rFonts w:ascii="SimSun" w:hAnsi="SimSun" w:eastAsia="SimSun" w:cs="SimSun"/>
          <w:sz w:val="22"/>
          <w:szCs w:val="22"/>
        </w:rPr>
        <w:t xml:space="preserve"> </w:t>
      </w:r>
      <w:r>
        <w:rPr>
          <w:rFonts w:ascii="SimSun" w:hAnsi="SimSun" w:eastAsia="SimSun" w:cs="SimSun"/>
          <w:sz w:val="22"/>
          <w:szCs w:val="22"/>
          <w:spacing w:val="-5"/>
        </w:rPr>
        <w:t>在查询商品信息时，商品定义的字段很多，不同的业务关注的字段不一样，</w:t>
      </w:r>
      <w:r>
        <w:rPr>
          <w:rFonts w:ascii="SimSun" w:hAnsi="SimSun" w:eastAsia="SimSun" w:cs="SimSun"/>
          <w:sz w:val="22"/>
          <w:szCs w:val="22"/>
          <w:spacing w:val="3"/>
        </w:rPr>
        <w:t xml:space="preserve"> </w:t>
      </w:r>
      <w:r>
        <w:rPr>
          <w:rFonts w:ascii="SimSun" w:hAnsi="SimSun" w:eastAsia="SimSun" w:cs="SimSun"/>
          <w:sz w:val="22"/>
          <w:szCs w:val="22"/>
        </w:rPr>
        <w:t>所以在定义接口时，可通过传入业务方需要返回的</w:t>
      </w:r>
      <w:r>
        <w:rPr>
          <w:rFonts w:ascii="SimSun" w:hAnsi="SimSun" w:eastAsia="SimSun" w:cs="SimSun"/>
          <w:sz w:val="22"/>
          <w:szCs w:val="22"/>
          <w:spacing w:val="-1"/>
        </w:rPr>
        <w:t>商品的字段，将这些字 </w:t>
      </w:r>
      <w:r>
        <w:rPr>
          <w:rFonts w:ascii="SimSun" w:hAnsi="SimSun" w:eastAsia="SimSun" w:cs="SimSun"/>
          <w:sz w:val="22"/>
          <w:szCs w:val="22"/>
          <w:spacing w:val="-1"/>
        </w:rPr>
        <w:t>段保存在</w:t>
      </w:r>
      <w:r>
        <w:rPr>
          <w:rFonts w:ascii="Times New Roman" w:hAnsi="Times New Roman" w:eastAsia="Times New Roman" w:cs="Times New Roman"/>
          <w:sz w:val="22"/>
          <w:szCs w:val="22"/>
          <w:spacing w:val="-1"/>
        </w:rPr>
        <w:t>List</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1"/>
        </w:rPr>
        <w:t>对象中，服务获取对应字段的值后封装成对应的</w:t>
      </w:r>
      <w:r>
        <w:rPr>
          <w:rFonts w:ascii="Times New Roman" w:hAnsi="Times New Roman" w:eastAsia="Times New Roman" w:cs="Times New Roman"/>
          <w:sz w:val="22"/>
          <w:szCs w:val="22"/>
          <w:spacing w:val="-1"/>
        </w:rPr>
        <w:t>Map </w:t>
      </w:r>
      <w:r>
        <w:rPr>
          <w:rFonts w:ascii="SimSun" w:hAnsi="SimSun" w:eastAsia="SimSun" w:cs="SimSun"/>
          <w:sz w:val="22"/>
          <w:szCs w:val="22"/>
          <w:spacing w:val="-1"/>
        </w:rPr>
        <w:t>对象返 </w:t>
      </w:r>
      <w:r>
        <w:rPr>
          <w:rFonts w:ascii="SimSun" w:hAnsi="SimSun" w:eastAsia="SimSun" w:cs="SimSun"/>
          <w:sz w:val="22"/>
          <w:szCs w:val="22"/>
          <w:spacing w:val="-1"/>
        </w:rPr>
        <w:t>回。这样通过一个商品查询的操作方法就能满足不同应用系统对商品字段</w:t>
      </w:r>
    </w:p>
    <w:p>
      <w:pPr>
        <w:ind w:left="489"/>
        <w:spacing w:before="1" w:line="219" w:lineRule="auto"/>
        <w:rPr>
          <w:rFonts w:ascii="SimSun" w:hAnsi="SimSun" w:eastAsia="SimSun" w:cs="SimSun"/>
          <w:sz w:val="22"/>
          <w:szCs w:val="22"/>
        </w:rPr>
      </w:pPr>
      <w:r>
        <w:rPr>
          <w:rFonts w:ascii="SimSun" w:hAnsi="SimSun" w:eastAsia="SimSun" w:cs="SimSun"/>
          <w:sz w:val="22"/>
          <w:szCs w:val="22"/>
          <w:spacing w:val="-7"/>
        </w:rPr>
        <w:t>的信息获取需求。</w:t>
      </w:r>
    </w:p>
    <w:p>
      <w:pPr>
        <w:pStyle w:val="BodyText"/>
        <w:spacing w:line="290" w:lineRule="auto"/>
        <w:rPr/>
      </w:pPr>
      <w:r/>
    </w:p>
    <w:p>
      <w:pPr>
        <w:ind w:left="903"/>
        <w:spacing w:before="72" w:line="219" w:lineRule="auto"/>
        <w:rPr>
          <w:rFonts w:ascii="SimSun" w:hAnsi="SimSun" w:eastAsia="SimSun" w:cs="SimSun"/>
          <w:sz w:val="22"/>
          <w:szCs w:val="22"/>
        </w:rPr>
      </w:pPr>
      <w:r>
        <w:rPr>
          <w:rFonts w:ascii="SimSun" w:hAnsi="SimSun" w:eastAsia="SimSun" w:cs="SimSun"/>
          <w:sz w:val="22"/>
          <w:szCs w:val="22"/>
          <w:b/>
          <w:bCs/>
          <w:spacing w:val="-1"/>
        </w:rPr>
        <w:t>(11)重要的服务不能依赖非重要的服务</w:t>
      </w:r>
    </w:p>
    <w:p>
      <w:pPr>
        <w:ind w:left="489" w:right="20" w:firstLine="410"/>
        <w:spacing w:before="245" w:line="327" w:lineRule="auto"/>
        <w:jc w:val="both"/>
        <w:rPr>
          <w:rFonts w:ascii="SimSun" w:hAnsi="SimSun" w:eastAsia="SimSun" w:cs="SimSun"/>
          <w:sz w:val="22"/>
          <w:szCs w:val="22"/>
        </w:rPr>
      </w:pPr>
      <w:r>
        <w:rPr>
          <w:rFonts w:ascii="SimSun" w:hAnsi="SimSun" w:eastAsia="SimSun" w:cs="SimSun"/>
          <w:sz w:val="22"/>
          <w:szCs w:val="22"/>
          <w:spacing w:val="-4"/>
        </w:rPr>
        <w:t>中台建设是以服务为中心，即整个体系间的交互均以</w:t>
      </w:r>
      <w:r>
        <w:rPr>
          <w:rFonts w:ascii="SimSun" w:hAnsi="SimSun" w:eastAsia="SimSun" w:cs="SimSun"/>
          <w:sz w:val="22"/>
          <w:szCs w:val="22"/>
          <w:spacing w:val="-5"/>
        </w:rPr>
        <w:t>服务的形式进行。</w:t>
      </w:r>
      <w:r>
        <w:rPr>
          <w:rFonts w:ascii="SimSun" w:hAnsi="SimSun" w:eastAsia="SimSun" w:cs="SimSun"/>
          <w:sz w:val="22"/>
          <w:szCs w:val="22"/>
        </w:rPr>
        <w:t xml:space="preserve"> </w:t>
      </w:r>
      <w:r>
        <w:rPr>
          <w:rFonts w:ascii="SimSun" w:hAnsi="SimSun" w:eastAsia="SimSun" w:cs="SimSun"/>
          <w:sz w:val="22"/>
          <w:szCs w:val="22"/>
          <w:spacing w:val="-1"/>
        </w:rPr>
        <w:t>不仅前台应用和中台的各服务中心会以服务的方式进行交互，而且各服务 </w:t>
      </w:r>
      <w:r>
        <w:rPr>
          <w:rFonts w:ascii="SimSun" w:hAnsi="SimSun" w:eastAsia="SimSun" w:cs="SimSun"/>
          <w:sz w:val="22"/>
          <w:szCs w:val="22"/>
          <w:spacing w:val="-1"/>
        </w:rPr>
        <w:t>中心之间也会这样交互。在有些情况下，前台应用在业务复杂度发展到一 </w:t>
      </w:r>
      <w:r>
        <w:rPr>
          <w:rFonts w:ascii="SimSun" w:hAnsi="SimSun" w:eastAsia="SimSun" w:cs="SimSun"/>
          <w:sz w:val="22"/>
          <w:szCs w:val="22"/>
          <w:spacing w:val="-1"/>
        </w:rPr>
        <w:t>定程度后，也会建立起在该应用系统内部的服务体系。比如，天猫和淘宝 </w:t>
      </w:r>
      <w:r>
        <w:rPr>
          <w:rFonts w:ascii="SimSun" w:hAnsi="SimSun" w:eastAsia="SimSun" w:cs="SimSun"/>
          <w:sz w:val="22"/>
          <w:szCs w:val="22"/>
        </w:rPr>
        <w:t>这样的业务前端应用已经非常复杂，其内部就构</w:t>
      </w:r>
      <w:r>
        <w:rPr>
          <w:rFonts w:ascii="SimSun" w:hAnsi="SimSun" w:eastAsia="SimSun" w:cs="SimSun"/>
          <w:sz w:val="22"/>
          <w:szCs w:val="22"/>
          <w:spacing w:val="-1"/>
        </w:rPr>
        <w:t>建起了一个多层的服务体</w:t>
      </w:r>
    </w:p>
    <w:p>
      <w:pPr>
        <w:ind w:left="489"/>
        <w:spacing w:before="1" w:line="219" w:lineRule="auto"/>
        <w:rPr>
          <w:rFonts w:ascii="SimSun" w:hAnsi="SimSun" w:eastAsia="SimSun" w:cs="SimSun"/>
          <w:sz w:val="22"/>
          <w:szCs w:val="22"/>
        </w:rPr>
      </w:pPr>
      <w:r>
        <w:rPr>
          <w:rFonts w:ascii="SimSun" w:hAnsi="SimSun" w:eastAsia="SimSun" w:cs="SimSun"/>
          <w:sz w:val="22"/>
          <w:szCs w:val="22"/>
          <w:spacing w:val="-1"/>
        </w:rPr>
        <w:t>系。业务中台的各服务中心为这个服务体系的最下层，之上的各前端业务</w:t>
      </w:r>
    </w:p>
    <w:p>
      <w:pPr>
        <w:spacing w:line="219" w:lineRule="auto"/>
        <w:sectPr>
          <w:pgSz w:w="8390" w:h="13250"/>
          <w:pgMar w:top="400" w:right="539" w:bottom="400" w:left="240" w:header="0" w:footer="0" w:gutter="0"/>
        </w:sectPr>
        <w:rPr>
          <w:rFonts w:ascii="SimSun" w:hAnsi="SimSun" w:eastAsia="SimSun" w:cs="SimSun"/>
          <w:sz w:val="22"/>
          <w:szCs w:val="22"/>
        </w:rPr>
      </w:pPr>
    </w:p>
    <w:p>
      <w:pPr>
        <w:ind w:left="2649"/>
        <w:spacing w:before="35" w:line="348" w:lineRule="exact"/>
        <w:tabs>
          <w:tab w:val="left" w:pos="4952"/>
        </w:tabs>
        <w:rPr/>
      </w:pPr>
      <w:r>
        <w:drawing>
          <wp:anchor distT="0" distB="0" distL="0" distR="0" simplePos="0" relativeHeight="255292416" behindDoc="0" locked="0" layoutInCell="1" allowOverlap="1">
            <wp:simplePos x="0" y="0"/>
            <wp:positionH relativeFrom="column">
              <wp:posOffset>1682712</wp:posOffset>
            </wp:positionH>
            <wp:positionV relativeFrom="paragraph">
              <wp:posOffset>88860</wp:posOffset>
            </wp:positionV>
            <wp:extent cx="2489203" cy="6394"/>
            <wp:effectExtent l="0" t="0" r="0" b="0"/>
            <wp:wrapNone/>
            <wp:docPr id="258" name="IM 258"/>
            <wp:cNvGraphicFramePr/>
            <a:graphic>
              <a:graphicData uri="http://schemas.openxmlformats.org/drawingml/2006/picture">
                <pic:pic>
                  <pic:nvPicPr>
                    <pic:cNvPr id="258" name="IM 258"/>
                    <pic:cNvPicPr/>
                  </pic:nvPicPr>
                  <pic:blipFill>
                    <a:blip r:embed="rId181"/>
                    <a:stretch>
                      <a:fillRect/>
                    </a:stretch>
                  </pic:blipFill>
                  <pic:spPr>
                    <a:xfrm rot="0">
                      <a:off x="0" y="0"/>
                      <a:ext cx="2489203"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2"/>
          <w:position w:val="-4"/>
        </w:rPr>
        <w:t>中台服务设计及平台</w:t>
      </w:r>
      <w:r>
        <w:ruby>
          <w:rubyPr>
            <w:rubyAlign w:val="left"/>
            <w:hpsRaise w:val="14"/>
            <w:hps w:val="16"/>
            <w:hpsBaseText w:val="16"/>
          </w:rubyPr>
          <w:rt>
            <w:r>
              <w:rPr>
                <w:rFonts w:ascii="SimSun" w:hAnsi="SimSun" w:eastAsia="SimSun" w:cs="SimSun"/>
                <w:sz w:val="16"/>
                <w:szCs w:val="16"/>
                <w:w w:val="112"/>
                <w:position w:val="-1"/>
              </w:rPr>
              <w:t>—</w:t>
            </w:r>
            <w:r>
              <w:rPr>
                <w:rFonts w:ascii="SimSun" w:hAnsi="SimSun" w:eastAsia="SimSun" w:cs="SimSun"/>
                <w:sz w:val="16"/>
                <w:szCs w:val="16"/>
                <w:w w:val="41"/>
                <w:position w:val="-1"/>
              </w:rPr>
              <w:t xml:space="preserve"> </w:t>
            </w:r>
            <w:r>
              <w:rPr>
                <w:rFonts w:ascii="SimSun" w:hAnsi="SimSun" w:eastAsia="SimSun" w:cs="SimSun"/>
                <w:sz w:val="16"/>
                <w:szCs w:val="16"/>
                <w:w w:val="112"/>
                <w:position w:val="-1"/>
              </w:rPr>
              <w:t>第</w:t>
            </w:r>
          </w:rt>
          <w:rubyBase>
            <w:r>
              <w:rPr>
                <w:rFonts w:ascii="SimSun" w:hAnsi="SimSun" w:eastAsia="SimSun" w:cs="SimSun"/>
                <w:sz w:val="16"/>
                <w:szCs w:val="16"/>
                <w:b/>
                <w:bCs/>
                <w:w w:val="94"/>
                <w:position w:val="-4"/>
              </w:rPr>
              <w:t>化</w:t>
            </w:r>
            <w:r>
              <w:rPr>
                <w:rFonts w:ascii="SimSun" w:hAnsi="SimSun" w:eastAsia="SimSun" w:cs="SimSun"/>
                <w:sz w:val="16"/>
                <w:szCs w:val="16"/>
                <w:b/>
                <w:bCs/>
                <w:w w:val="94"/>
                <w:position w:val="-4"/>
              </w:rPr>
              <w:t>运营</w:t>
            </w:r>
          </w:rubyBase>
        </w:ruby>
      </w:r>
      <w:r>
        <w:ruby>
          <w:rubyPr>
            <w:rubyAlign w:val="left"/>
            <w:hpsRaise w:val="14"/>
            <w:hps w:val="16"/>
            <w:hpsBaseText w:val="16"/>
          </w:rubyPr>
          <w:rt>
            <w:r>
              <w:rPr>
                <w:rFonts w:ascii="SimSun" w:hAnsi="SimSun" w:eastAsia="SimSun" w:cs="SimSun"/>
                <w:sz w:val="16"/>
                <w:szCs w:val="16"/>
                <w:w w:val="74"/>
                <w:position w:val="-1"/>
              </w:rPr>
              <w:t>四</w:t>
            </w:r>
          </w:rt>
          <w:rubyBase>
            <w:r>
              <w:rPr>
                <w:rFonts w:ascii="SimSun" w:hAnsi="SimSun" w:eastAsia="SimSun" w:cs="SimSun"/>
                <w:sz w:val="16"/>
                <w:szCs w:val="16"/>
                <w:b/>
                <w:bCs/>
                <w:w w:val="94"/>
                <w:position w:val="-4"/>
              </w:rPr>
              <w:t>体</w:t>
            </w:r>
          </w:rubyBase>
        </w:ruby>
      </w:r>
      <w:r>
        <w:ruby>
          <w:rubyPr>
            <w:rubyAlign w:val="left"/>
            <w:hpsRaise w:val="14"/>
            <w:hps w:val="16"/>
            <w:hpsBaseText w:val="16"/>
          </w:rubyPr>
          <w:rt>
            <w:r>
              <w:rPr>
                <w:rFonts w:ascii="SimSun" w:hAnsi="SimSun" w:eastAsia="SimSun" w:cs="SimSun"/>
                <w:sz w:val="16"/>
                <w:szCs w:val="16"/>
                <w:w w:val="95"/>
                <w:position w:val="-1"/>
              </w:rPr>
              <w:t>章</w:t>
            </w:r>
          </w:rt>
          <w:rubyBase>
            <w:r>
              <w:rPr>
                <w:rFonts w:ascii="SimSun" w:hAnsi="SimSun" w:eastAsia="SimSun" w:cs="SimSun"/>
                <w:sz w:val="16"/>
                <w:szCs w:val="16"/>
                <w:b/>
                <w:bCs/>
                <w:w w:val="94"/>
                <w:position w:val="-4"/>
              </w:rPr>
              <w:t>系</w:t>
            </w:r>
          </w:rubyBase>
        </w:ruby>
      </w:r>
    </w:p>
    <w:p>
      <w:pPr>
        <w:pStyle w:val="BodyText"/>
        <w:spacing w:line="14" w:lineRule="auto"/>
        <w:rPr>
          <w:sz w:val="2"/>
        </w:rPr>
      </w:pPr>
      <w:r>
        <w:rPr>
          <w:sz w:val="2"/>
          <w:szCs w:val="2"/>
        </w:rPr>
        <w:br w:type="column"/>
      </w:r>
    </w:p>
    <w:p>
      <w:pPr>
        <w:ind w:left="207"/>
        <w:spacing w:before="59" w:line="184" w:lineRule="auto"/>
        <w:rPr>
          <w:rFonts w:ascii="SimSun" w:hAnsi="SimSun" w:eastAsia="SimSun" w:cs="SimSun"/>
          <w:sz w:val="16"/>
          <w:szCs w:val="16"/>
        </w:rPr>
      </w:pPr>
      <w:r>
        <w:rPr>
          <w:rFonts w:ascii="SimSun" w:hAnsi="SimSun" w:eastAsia="SimSun" w:cs="SimSun"/>
          <w:sz w:val="16"/>
          <w:szCs w:val="16"/>
          <w:spacing w:val="-5"/>
        </w:rPr>
        <w:t>149</w:t>
      </w:r>
    </w:p>
    <w:p>
      <w:pPr>
        <w:spacing w:line="184" w:lineRule="auto"/>
        <w:sectPr>
          <w:pgSz w:w="8370" w:h="13250"/>
          <w:pgMar w:top="400" w:right="57" w:bottom="400" w:left="520" w:header="0" w:footer="0" w:gutter="0"/>
          <w:cols w:equalWidth="0" w:num="2">
            <w:col w:w="7073" w:space="0"/>
            <w:col w:w="720" w:space="0"/>
          </w:cols>
        </w:sectPr>
        <w:rPr>
          <w:rFonts w:ascii="SimSun" w:hAnsi="SimSun" w:eastAsia="SimSun" w:cs="SimSun"/>
          <w:sz w:val="16"/>
          <w:szCs w:val="16"/>
        </w:rPr>
      </w:pPr>
    </w:p>
    <w:p>
      <w:pPr>
        <w:pStyle w:val="BodyText"/>
        <w:spacing w:line="274" w:lineRule="auto"/>
        <w:rPr/>
      </w:pPr>
      <w:r/>
    </w:p>
    <w:p>
      <w:pPr>
        <w:pStyle w:val="BodyText"/>
        <w:spacing w:line="27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7"/>
        </w:rPr>
        <w:t>系统中又会按照自身业务的特点建立起自己的服务层级。</w:t>
      </w:r>
    </w:p>
    <w:p>
      <w:pPr>
        <w:ind w:right="750" w:firstLine="449"/>
        <w:spacing w:before="289" w:line="319" w:lineRule="auto"/>
        <w:jc w:val="both"/>
        <w:rPr>
          <w:rFonts w:ascii="SimSun" w:hAnsi="SimSun" w:eastAsia="SimSun" w:cs="SimSun"/>
          <w:sz w:val="22"/>
          <w:szCs w:val="22"/>
        </w:rPr>
      </w:pPr>
      <w:r>
        <w:rPr>
          <w:rFonts w:ascii="SimSun" w:hAnsi="SimSun" w:eastAsia="SimSun" w:cs="SimSun"/>
          <w:sz w:val="22"/>
          <w:szCs w:val="22"/>
        </w:rPr>
        <w:t>在整个服务体系中，有交易、商品、订单相关等</w:t>
      </w:r>
      <w:r>
        <w:rPr>
          <w:rFonts w:ascii="SimSun" w:hAnsi="SimSun" w:eastAsia="SimSun" w:cs="SimSun"/>
          <w:sz w:val="22"/>
          <w:szCs w:val="22"/>
          <w:spacing w:val="-1"/>
        </w:rPr>
        <w:t>这一类非常核心和重</w:t>
      </w:r>
      <w:r>
        <w:rPr>
          <w:rFonts w:ascii="SimSun" w:hAnsi="SimSun" w:eastAsia="SimSun" w:cs="SimSun"/>
          <w:sz w:val="22"/>
          <w:szCs w:val="22"/>
        </w:rPr>
        <w:t xml:space="preserve"> </w:t>
      </w:r>
      <w:r>
        <w:rPr>
          <w:rFonts w:ascii="SimSun" w:hAnsi="SimSun" w:eastAsia="SimSun" w:cs="SimSun"/>
          <w:sz w:val="22"/>
          <w:szCs w:val="22"/>
          <w:spacing w:val="6"/>
        </w:rPr>
        <w:t>要的服务，也有相对不重要的服务，如运费计算或者前端应用中所创建</w:t>
      </w:r>
      <w:r>
        <w:rPr>
          <w:rFonts w:ascii="SimSun" w:hAnsi="SimSun" w:eastAsia="SimSun" w:cs="SimSun"/>
          <w:sz w:val="22"/>
          <w:szCs w:val="22"/>
          <w:spacing w:val="2"/>
        </w:rPr>
        <w:t xml:space="preserve"> </w:t>
      </w:r>
      <w:r>
        <w:rPr>
          <w:rFonts w:ascii="SimSun" w:hAnsi="SimSun" w:eastAsia="SimSun" w:cs="SimSun"/>
          <w:sz w:val="22"/>
          <w:szCs w:val="22"/>
          <w:spacing w:val="6"/>
        </w:rPr>
        <w:t>的服务。从服务对业务的影响程度、服务范围就会体现出服务重要性不</w:t>
      </w:r>
      <w:r>
        <w:rPr>
          <w:rFonts w:ascii="SimSun" w:hAnsi="SimSun" w:eastAsia="SimSun" w:cs="SimSun"/>
          <w:sz w:val="22"/>
          <w:szCs w:val="22"/>
          <w:spacing w:val="5"/>
        </w:rPr>
        <w:t xml:space="preserve"> </w:t>
      </w:r>
      <w:r>
        <w:rPr>
          <w:rFonts w:ascii="SimSun" w:hAnsi="SimSun" w:eastAsia="SimSun" w:cs="SimSun"/>
          <w:sz w:val="22"/>
          <w:szCs w:val="22"/>
          <w:spacing w:val="-1"/>
        </w:rPr>
        <w:t>同，而且服务重要性的不同也直接决定了能得到的支持和保障资源会有差</w:t>
      </w:r>
      <w:r>
        <w:rPr>
          <w:rFonts w:ascii="SimSun" w:hAnsi="SimSun" w:eastAsia="SimSun" w:cs="SimSun"/>
          <w:sz w:val="22"/>
          <w:szCs w:val="22"/>
        </w:rPr>
        <w:t xml:space="preserve"> </w:t>
      </w:r>
      <w:r>
        <w:rPr>
          <w:rFonts w:ascii="SimSun" w:hAnsi="SimSun" w:eastAsia="SimSun" w:cs="SimSun"/>
          <w:sz w:val="22"/>
          <w:szCs w:val="22"/>
        </w:rPr>
        <w:t>异，从而最终会体现在服务的稳定和可靠性</w:t>
      </w:r>
      <w:r>
        <w:rPr>
          <w:rFonts w:ascii="SimSun" w:hAnsi="SimSun" w:eastAsia="SimSun" w:cs="SimSun"/>
          <w:sz w:val="22"/>
          <w:szCs w:val="22"/>
          <w:spacing w:val="-1"/>
        </w:rPr>
        <w:t>方面。所以越在下层的服务会</w:t>
      </w:r>
      <w:r>
        <w:rPr>
          <w:rFonts w:ascii="SimSun" w:hAnsi="SimSun" w:eastAsia="SimSun" w:cs="SimSun"/>
          <w:sz w:val="22"/>
          <w:szCs w:val="22"/>
        </w:rPr>
        <w:t xml:space="preserve"> </w:t>
      </w:r>
      <w:r>
        <w:rPr>
          <w:rFonts w:ascii="SimSun" w:hAnsi="SimSun" w:eastAsia="SimSun" w:cs="SimSun"/>
          <w:sz w:val="22"/>
          <w:szCs w:val="22"/>
        </w:rPr>
        <w:t>越稳定，越往上层的服务则不管是稳定性还是业务兼</w:t>
      </w:r>
      <w:r>
        <w:rPr>
          <w:rFonts w:ascii="SimSun" w:hAnsi="SimSun" w:eastAsia="SimSun" w:cs="SimSun"/>
          <w:sz w:val="22"/>
          <w:szCs w:val="22"/>
          <w:spacing w:val="-1"/>
        </w:rPr>
        <w:t>容性方面都不如下层</w:t>
      </w:r>
    </w:p>
    <w:p>
      <w:pPr>
        <w:spacing w:line="219" w:lineRule="auto"/>
        <w:rPr>
          <w:rFonts w:ascii="SimSun" w:hAnsi="SimSun" w:eastAsia="SimSun" w:cs="SimSun"/>
          <w:sz w:val="22"/>
          <w:szCs w:val="22"/>
        </w:rPr>
      </w:pPr>
      <w:r>
        <w:rPr>
          <w:rFonts w:ascii="SimSun" w:hAnsi="SimSun" w:eastAsia="SimSun" w:cs="SimSun"/>
          <w:sz w:val="22"/>
          <w:szCs w:val="22"/>
          <w:spacing w:val="-9"/>
        </w:rPr>
        <w:t>服务。</w:t>
      </w:r>
    </w:p>
    <w:p>
      <w:pPr>
        <w:pStyle w:val="BodyText"/>
        <w:spacing w:line="274" w:lineRule="auto"/>
        <w:rPr/>
      </w:pPr>
      <w:r/>
    </w:p>
    <w:p>
      <w:pPr>
        <w:ind w:left="339"/>
        <w:spacing w:before="72" w:line="401" w:lineRule="exact"/>
        <w:rPr>
          <w:rFonts w:ascii="SimSun" w:hAnsi="SimSun" w:eastAsia="SimSun" w:cs="SimSun"/>
          <w:sz w:val="22"/>
          <w:szCs w:val="22"/>
        </w:rPr>
      </w:pPr>
      <w:r>
        <w:rPr>
          <w:rFonts w:ascii="SimSun" w:hAnsi="SimSun" w:eastAsia="SimSun" w:cs="SimSun"/>
          <w:sz w:val="22"/>
          <w:szCs w:val="22"/>
          <w:spacing w:val="3"/>
          <w:position w:val="13"/>
        </w:rPr>
        <w:t>“重要的服务不能依赖非重要的服务”这一原则可以更加细化，如下</w:t>
      </w:r>
    </w:p>
    <w:p>
      <w:pPr>
        <w:spacing w:line="220" w:lineRule="auto"/>
        <w:rPr>
          <w:rFonts w:ascii="SimSun" w:hAnsi="SimSun" w:eastAsia="SimSun" w:cs="SimSun"/>
          <w:sz w:val="22"/>
          <w:szCs w:val="22"/>
        </w:rPr>
      </w:pPr>
      <w:r>
        <w:rPr>
          <w:rFonts w:ascii="SimSun" w:hAnsi="SimSun" w:eastAsia="SimSun" w:cs="SimSun"/>
          <w:sz w:val="22"/>
          <w:szCs w:val="22"/>
          <w:spacing w:val="-14"/>
        </w:rPr>
        <w:t>所示：</w:t>
      </w:r>
    </w:p>
    <w:p>
      <w:pPr>
        <w:ind w:left="648" w:right="748" w:hanging="199"/>
        <w:spacing w:before="295" w:line="278"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28"/>
        </w:rPr>
        <w:t xml:space="preserve"> </w:t>
      </w:r>
      <w:r>
        <w:rPr>
          <w:rFonts w:ascii="SimHei" w:hAnsi="SimHei" w:eastAsia="SimHei" w:cs="SimHei"/>
          <w:sz w:val="22"/>
          <w:szCs w:val="22"/>
          <w:b/>
          <w:bCs/>
          <w:spacing w:val="4"/>
        </w:rPr>
        <w:t>上可依赖下。</w:t>
      </w:r>
      <w:r>
        <w:rPr>
          <w:rFonts w:ascii="SimSun" w:hAnsi="SimSun" w:eastAsia="SimSun" w:cs="SimSun"/>
          <w:sz w:val="22"/>
          <w:szCs w:val="22"/>
          <w:spacing w:val="4"/>
        </w:rPr>
        <w:t>越上层的服务实现可以依赖下层的服务，也可跨级</w:t>
      </w:r>
      <w:r>
        <w:rPr>
          <w:rFonts w:ascii="SimSun" w:hAnsi="SimSun" w:eastAsia="SimSun" w:cs="SimSun"/>
          <w:sz w:val="22"/>
          <w:szCs w:val="22"/>
        </w:rPr>
        <w:t xml:space="preserve"> </w:t>
      </w:r>
      <w:r>
        <w:rPr>
          <w:rFonts w:ascii="SimSun" w:hAnsi="SimSun" w:eastAsia="SimSun" w:cs="SimSun"/>
          <w:sz w:val="22"/>
          <w:szCs w:val="22"/>
          <w:spacing w:val="-10"/>
        </w:rPr>
        <w:t>依赖。</w:t>
      </w:r>
    </w:p>
    <w:p>
      <w:pPr>
        <w:ind w:left="648" w:right="682" w:hanging="199"/>
        <w:spacing w:before="105" w:line="301" w:lineRule="auto"/>
        <w:rPr>
          <w:rFonts w:ascii="SimSun" w:hAnsi="SimSun" w:eastAsia="SimSun" w:cs="SimSun"/>
          <w:sz w:val="22"/>
          <w:szCs w:val="22"/>
        </w:rPr>
      </w:pPr>
      <w:r>
        <w:rPr>
          <w:rFonts w:ascii="SimHei" w:hAnsi="SimHei" w:eastAsia="SimHei" w:cs="SimHei"/>
          <w:sz w:val="22"/>
          <w:szCs w:val="22"/>
          <w:spacing w:val="-2"/>
        </w:rPr>
        <w:t>●</w:t>
      </w:r>
      <w:r>
        <w:rPr>
          <w:rFonts w:ascii="SimHei" w:hAnsi="SimHei" w:eastAsia="SimHei" w:cs="SimHei"/>
          <w:sz w:val="22"/>
          <w:szCs w:val="22"/>
          <w:spacing w:val="-5"/>
        </w:rPr>
        <w:t xml:space="preserve"> </w:t>
      </w:r>
      <w:r>
        <w:rPr>
          <w:rFonts w:ascii="SimHei" w:hAnsi="SimHei" w:eastAsia="SimHei" w:cs="SimHei"/>
          <w:sz w:val="22"/>
          <w:szCs w:val="22"/>
          <w:b/>
          <w:bCs/>
          <w:spacing w:val="-2"/>
        </w:rPr>
        <w:t>下不可依赖上</w:t>
      </w:r>
      <w:r>
        <w:rPr>
          <w:rFonts w:ascii="SimHei" w:hAnsi="SimHei" w:eastAsia="SimHei" w:cs="SimHei"/>
          <w:sz w:val="22"/>
          <w:szCs w:val="22"/>
          <w:spacing w:val="-2"/>
        </w:rPr>
        <w:t>。</w:t>
      </w:r>
      <w:r>
        <w:rPr>
          <w:rFonts w:ascii="SimSun" w:hAnsi="SimSun" w:eastAsia="SimSun" w:cs="SimSun"/>
          <w:sz w:val="22"/>
          <w:szCs w:val="22"/>
          <w:spacing w:val="-2"/>
        </w:rPr>
        <w:t>下层的服务实现和运行一定不能依赖上层的服务，</w:t>
      </w:r>
      <w:r>
        <w:rPr>
          <w:rFonts w:ascii="SimSun" w:hAnsi="SimSun" w:eastAsia="SimSun" w:cs="SimSun"/>
          <w:sz w:val="22"/>
          <w:szCs w:val="22"/>
        </w:rPr>
        <w:t xml:space="preserve"> </w:t>
      </w:r>
      <w:r>
        <w:rPr>
          <w:rFonts w:ascii="SimSun" w:hAnsi="SimSun" w:eastAsia="SimSun" w:cs="SimSun"/>
          <w:sz w:val="22"/>
          <w:szCs w:val="22"/>
          <w:spacing w:val="-1"/>
        </w:rPr>
        <w:t>否则就会出现因为上层服务质量问题和不稳定的表现影响到下层的</w:t>
      </w:r>
      <w:r>
        <w:rPr>
          <w:rFonts w:ascii="SimSun" w:hAnsi="SimSun" w:eastAsia="SimSun" w:cs="SimSun"/>
          <w:sz w:val="22"/>
          <w:szCs w:val="22"/>
          <w:spacing w:val="6"/>
        </w:rPr>
        <w:t xml:space="preserve">  </w:t>
      </w:r>
      <w:r>
        <w:rPr>
          <w:rFonts w:ascii="SimSun" w:hAnsi="SimSun" w:eastAsia="SimSun" w:cs="SimSun"/>
          <w:sz w:val="22"/>
          <w:szCs w:val="22"/>
        </w:rPr>
        <w:t>重要服务，而下层服务的故障将会影响到依</w:t>
      </w:r>
      <w:r>
        <w:rPr>
          <w:rFonts w:ascii="SimSun" w:hAnsi="SimSun" w:eastAsia="SimSun" w:cs="SimSun"/>
          <w:sz w:val="22"/>
          <w:szCs w:val="22"/>
          <w:spacing w:val="-1"/>
        </w:rPr>
        <w:t>赖这一服务的所有平级 </w:t>
      </w:r>
      <w:r>
        <w:rPr>
          <w:rFonts w:ascii="SimSun" w:hAnsi="SimSun" w:eastAsia="SimSun" w:cs="SimSun"/>
          <w:sz w:val="22"/>
          <w:szCs w:val="22"/>
          <w:spacing w:val="-5"/>
        </w:rPr>
        <w:t>服务中心和前台应用的情况，会出现严重的“</w:t>
      </w:r>
      <w:r>
        <w:rPr>
          <w:rFonts w:ascii="SimSun" w:hAnsi="SimSun" w:eastAsia="SimSun" w:cs="SimSun"/>
          <w:sz w:val="22"/>
          <w:szCs w:val="22"/>
          <w:spacing w:val="-6"/>
        </w:rPr>
        <w:t>雪崩”效应。</w:t>
      </w:r>
    </w:p>
    <w:p>
      <w:pPr>
        <w:ind w:left="648" w:right="745" w:hanging="199"/>
        <w:spacing w:before="115" w:line="295"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25"/>
        </w:rPr>
        <w:t xml:space="preserve"> </w:t>
      </w:r>
      <w:r>
        <w:rPr>
          <w:rFonts w:ascii="SimHei" w:hAnsi="SimHei" w:eastAsia="SimHei" w:cs="SimHei"/>
          <w:sz w:val="22"/>
          <w:szCs w:val="22"/>
          <w:b/>
          <w:bCs/>
          <w:spacing w:val="-4"/>
        </w:rPr>
        <w:t>平级可依赖，避免循环依赖。</w:t>
      </w:r>
      <w:r>
        <w:rPr>
          <w:rFonts w:ascii="SimSun" w:hAnsi="SimSun" w:eastAsia="SimSun" w:cs="SimSun"/>
          <w:sz w:val="22"/>
          <w:szCs w:val="22"/>
          <w:spacing w:val="-4"/>
        </w:rPr>
        <w:t>这一原则最典型的体现是业务中台的</w:t>
      </w:r>
      <w:r>
        <w:rPr>
          <w:rFonts w:ascii="SimSun" w:hAnsi="SimSun" w:eastAsia="SimSun" w:cs="SimSun"/>
          <w:sz w:val="22"/>
          <w:szCs w:val="22"/>
        </w:rPr>
        <w:t xml:space="preserve"> </w:t>
      </w:r>
      <w:r>
        <w:rPr>
          <w:rFonts w:ascii="SimSun" w:hAnsi="SimSun" w:eastAsia="SimSun" w:cs="SimSun"/>
          <w:sz w:val="22"/>
          <w:szCs w:val="22"/>
          <w:spacing w:val="-1"/>
        </w:rPr>
        <w:t>各服务中心在服务层级中均属于平级，它们均有同级别的服务运营</w:t>
      </w:r>
      <w:r>
        <w:rPr>
          <w:rFonts w:ascii="SimSun" w:hAnsi="SimSun" w:eastAsia="SimSun" w:cs="SimSun"/>
          <w:sz w:val="22"/>
          <w:szCs w:val="22"/>
          <w:spacing w:val="16"/>
        </w:rPr>
        <w:t xml:space="preserve"> </w:t>
      </w:r>
      <w:r>
        <w:rPr>
          <w:rFonts w:ascii="SimSun" w:hAnsi="SimSun" w:eastAsia="SimSun" w:cs="SimSun"/>
          <w:sz w:val="22"/>
          <w:szCs w:val="22"/>
          <w:spacing w:val="-7"/>
        </w:rPr>
        <w:t>要求，是可以互相依赖的。</w:t>
      </w:r>
    </w:p>
    <w:p>
      <w:pPr>
        <w:ind w:left="648" w:right="762" w:hanging="199"/>
        <w:spacing w:before="124" w:line="287" w:lineRule="auto"/>
        <w:rPr>
          <w:rFonts w:ascii="SimSun" w:hAnsi="SimSun" w:eastAsia="SimSun" w:cs="SimSun"/>
          <w:sz w:val="22"/>
          <w:szCs w:val="22"/>
        </w:rPr>
      </w:pPr>
      <w:r>
        <w:rPr>
          <w:rFonts w:ascii="SimHei" w:hAnsi="SimHei" w:eastAsia="SimHei" w:cs="SimHei"/>
          <w:sz w:val="22"/>
          <w:szCs w:val="22"/>
          <w:spacing w:val="-5"/>
        </w:rPr>
        <w:t>●</w:t>
      </w:r>
      <w:r>
        <w:rPr>
          <w:rFonts w:ascii="SimHei" w:hAnsi="SimHei" w:eastAsia="SimHei" w:cs="SimHei"/>
          <w:sz w:val="22"/>
          <w:szCs w:val="22"/>
          <w:spacing w:val="-5"/>
        </w:rPr>
        <w:t xml:space="preserve"> </w:t>
      </w:r>
      <w:r>
        <w:rPr>
          <w:rFonts w:ascii="SimHei" w:hAnsi="SimHei" w:eastAsia="SimHei" w:cs="SimHei"/>
          <w:sz w:val="22"/>
          <w:szCs w:val="22"/>
          <w:b/>
          <w:bCs/>
          <w:spacing w:val="-5"/>
        </w:rPr>
        <w:t>高级别不可依赖低级别</w:t>
      </w:r>
      <w:r>
        <w:rPr>
          <w:rFonts w:ascii="SimSun" w:hAnsi="SimSun" w:eastAsia="SimSun" w:cs="SimSun"/>
          <w:sz w:val="22"/>
          <w:szCs w:val="22"/>
          <w:spacing w:val="-5"/>
        </w:rPr>
        <w:t>。业务重要性明显高的服务不能依赖业务重</w:t>
      </w:r>
      <w:r>
        <w:rPr>
          <w:rFonts w:ascii="SimSun" w:hAnsi="SimSun" w:eastAsia="SimSun" w:cs="SimSun"/>
          <w:sz w:val="22"/>
          <w:szCs w:val="22"/>
        </w:rPr>
        <w:t xml:space="preserve"> </w:t>
      </w:r>
      <w:r>
        <w:rPr>
          <w:rFonts w:ascii="SimSun" w:hAnsi="SimSun" w:eastAsia="SimSun" w:cs="SimSun"/>
          <w:sz w:val="22"/>
          <w:szCs w:val="22"/>
          <w:spacing w:val="-1"/>
        </w:rPr>
        <w:t>要性低的服务，应做好相应的服务降级，或者通过前台业务隔离这</w:t>
      </w:r>
      <w:r>
        <w:rPr>
          <w:rFonts w:ascii="SimSun" w:hAnsi="SimSun" w:eastAsia="SimSun" w:cs="SimSun"/>
          <w:sz w:val="22"/>
          <w:szCs w:val="22"/>
          <w:spacing w:val="18"/>
        </w:rPr>
        <w:t xml:space="preserve"> </w:t>
      </w:r>
      <w:r>
        <w:rPr>
          <w:rFonts w:ascii="SimSun" w:hAnsi="SimSun" w:eastAsia="SimSun" w:cs="SimSun"/>
          <w:sz w:val="22"/>
          <w:szCs w:val="22"/>
          <w:spacing w:val="-8"/>
        </w:rPr>
        <w:t>种情况的服务依赖。</w:t>
      </w:r>
    </w:p>
    <w:p>
      <w:pPr>
        <w:ind w:right="752" w:firstLine="453"/>
        <w:spacing w:before="310" w:line="319" w:lineRule="auto"/>
        <w:jc w:val="both"/>
        <w:rPr>
          <w:rFonts w:ascii="SimSun" w:hAnsi="SimSun" w:eastAsia="SimSun" w:cs="SimSun"/>
          <w:sz w:val="22"/>
          <w:szCs w:val="22"/>
        </w:rPr>
      </w:pPr>
      <w:r>
        <w:rPr>
          <w:rFonts w:ascii="SimHei" w:hAnsi="SimHei" w:eastAsia="SimHei" w:cs="SimHei"/>
          <w:sz w:val="22"/>
          <w:szCs w:val="22"/>
          <w:b/>
          <w:bCs/>
          <w:spacing w:val="-1"/>
        </w:rPr>
        <w:t>总结</w:t>
      </w:r>
      <w:r>
        <w:rPr>
          <w:rFonts w:ascii="SimSun" w:hAnsi="SimSun" w:eastAsia="SimSun" w:cs="SimSun"/>
          <w:sz w:val="22"/>
          <w:szCs w:val="22"/>
          <w:b/>
          <w:bCs/>
          <w:spacing w:val="-1"/>
        </w:rPr>
        <w:t>：</w:t>
      </w:r>
      <w:r>
        <w:rPr>
          <w:rFonts w:ascii="SimSun" w:hAnsi="SimSun" w:eastAsia="SimSun" w:cs="SimSun"/>
          <w:sz w:val="22"/>
          <w:szCs w:val="22"/>
          <w:spacing w:val="-1"/>
        </w:rPr>
        <w:t>简单就是美，过多的原则可能会让整体的设计变得臃肿，在什</w:t>
      </w:r>
      <w:r>
        <w:rPr>
          <w:rFonts w:ascii="SimSun" w:hAnsi="SimSun" w:eastAsia="SimSun" w:cs="SimSun"/>
          <w:sz w:val="22"/>
          <w:szCs w:val="22"/>
          <w:spacing w:val="8"/>
        </w:rPr>
        <w:t xml:space="preserve"> </w:t>
      </w:r>
      <w:r>
        <w:rPr>
          <w:rFonts w:ascii="SimSun" w:hAnsi="SimSun" w:eastAsia="SimSun" w:cs="SimSun"/>
          <w:sz w:val="22"/>
          <w:szCs w:val="22"/>
          <w:spacing w:val="-1"/>
        </w:rPr>
        <w:t>么情况下采用什么样的原则，需要建立在对业务理解的基础上，而且需要</w:t>
      </w:r>
    </w:p>
    <w:p>
      <w:pPr>
        <w:spacing w:before="1" w:line="184" w:lineRule="auto"/>
        <w:rPr>
          <w:rFonts w:ascii="SimSun" w:hAnsi="SimSun" w:eastAsia="SimSun" w:cs="SimSun"/>
          <w:sz w:val="22"/>
          <w:szCs w:val="22"/>
        </w:rPr>
      </w:pPr>
      <w:r>
        <w:rPr>
          <w:rFonts w:ascii="SimSun" w:hAnsi="SimSun" w:eastAsia="SimSun" w:cs="SimSun"/>
          <w:sz w:val="22"/>
          <w:szCs w:val="22"/>
          <w:spacing w:val="-6"/>
        </w:rPr>
        <w:t>在实践过程中不断练习，从而能更从容地应对服务设计相</w:t>
      </w:r>
      <w:r>
        <w:rPr>
          <w:rFonts w:ascii="SimSun" w:hAnsi="SimSun" w:eastAsia="SimSun" w:cs="SimSun"/>
          <w:sz w:val="22"/>
          <w:szCs w:val="22"/>
          <w:spacing w:val="-7"/>
        </w:rPr>
        <w:t>关的问题。</w:t>
      </w:r>
    </w:p>
    <w:p>
      <w:pPr>
        <w:spacing w:line="184" w:lineRule="auto"/>
        <w:sectPr>
          <w:type w:val="continuous"/>
          <w:pgSz w:w="8370" w:h="13250"/>
          <w:pgMar w:top="400" w:right="57" w:bottom="400" w:left="520" w:header="0" w:footer="0" w:gutter="0"/>
          <w:cols w:equalWidth="0" w:num="1">
            <w:col w:w="7793" w:space="0"/>
          </w:cols>
        </w:sectPr>
        <w:rPr>
          <w:rFonts w:ascii="SimSun" w:hAnsi="SimSun" w:eastAsia="SimSun" w:cs="SimSun"/>
          <w:sz w:val="22"/>
          <w:szCs w:val="22"/>
        </w:rPr>
      </w:pPr>
    </w:p>
    <w:p>
      <w:pPr>
        <w:spacing w:before="214" w:line="219" w:lineRule="auto"/>
        <w:rPr>
          <w:rFonts w:ascii="SimSun" w:hAnsi="SimSun" w:eastAsia="SimSun" w:cs="SimSun"/>
          <w:sz w:val="16"/>
          <w:szCs w:val="16"/>
        </w:rPr>
      </w:pPr>
      <w:r>
        <w:rPr>
          <w:rFonts w:ascii="SimSun" w:hAnsi="SimSun" w:eastAsia="SimSun" w:cs="SimSun"/>
          <w:sz w:val="16"/>
          <w:szCs w:val="16"/>
          <w:spacing w:val="-8"/>
        </w:rPr>
        <w:t>150</w:t>
      </w:r>
      <w:r>
        <w:rPr>
          <w:rFonts w:ascii="SimSun" w:hAnsi="SimSun" w:eastAsia="SimSun" w:cs="SimSun"/>
          <w:sz w:val="16"/>
          <w:szCs w:val="16"/>
          <w:spacing w:val="11"/>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24" w:lineRule="auto"/>
        <w:rPr/>
      </w:pPr>
      <w:r/>
    </w:p>
    <w:p>
      <w:pPr>
        <w:pStyle w:val="BodyText"/>
        <w:spacing w:line="324" w:lineRule="auto"/>
        <w:rPr/>
      </w:pPr>
      <w:r/>
    </w:p>
    <w:p>
      <w:pPr>
        <w:ind w:left="503"/>
        <w:spacing w:before="91" w:line="219" w:lineRule="auto"/>
        <w:outlineLvl w:val="0"/>
        <w:rPr>
          <w:rFonts w:ascii="SimSun" w:hAnsi="SimSun" w:eastAsia="SimSun" w:cs="SimSun"/>
          <w:sz w:val="28"/>
          <w:szCs w:val="28"/>
        </w:rPr>
      </w:pPr>
      <w:r>
        <w:rPr>
          <w:rFonts w:ascii="SimSun" w:hAnsi="SimSun" w:eastAsia="SimSun" w:cs="SimSun"/>
          <w:sz w:val="28"/>
          <w:szCs w:val="28"/>
          <w:b/>
          <w:bCs/>
          <w:spacing w:val="-15"/>
        </w:rPr>
        <w:t>二、业务运营体系</w:t>
      </w:r>
    </w:p>
    <w:p>
      <w:pPr>
        <w:pStyle w:val="BodyText"/>
        <w:spacing w:line="327" w:lineRule="auto"/>
        <w:rPr/>
      </w:pPr>
      <w:r/>
    </w:p>
    <w:p>
      <w:pPr>
        <w:ind w:left="499" w:right="39" w:firstLine="450"/>
        <w:spacing w:before="71" w:line="327" w:lineRule="auto"/>
        <w:jc w:val="both"/>
        <w:rPr>
          <w:rFonts w:ascii="SimSun" w:hAnsi="SimSun" w:eastAsia="SimSun" w:cs="SimSun"/>
          <w:sz w:val="22"/>
          <w:szCs w:val="22"/>
        </w:rPr>
      </w:pPr>
      <w:r>
        <w:rPr>
          <w:rFonts w:ascii="SimSun" w:hAnsi="SimSun" w:eastAsia="SimSun" w:cs="SimSun"/>
          <w:sz w:val="22"/>
          <w:szCs w:val="22"/>
        </w:rPr>
        <w:t>在数字化商业形态里，企业不再只以物理实体作</w:t>
      </w:r>
      <w:r>
        <w:rPr>
          <w:rFonts w:ascii="SimSun" w:hAnsi="SimSun" w:eastAsia="SimSun" w:cs="SimSun"/>
          <w:sz w:val="22"/>
          <w:szCs w:val="22"/>
          <w:spacing w:val="-1"/>
        </w:rPr>
        <w:t>为生产资料，数据也</w:t>
      </w:r>
      <w:r>
        <w:rPr>
          <w:rFonts w:ascii="SimSun" w:hAnsi="SimSun" w:eastAsia="SimSun" w:cs="SimSun"/>
          <w:sz w:val="22"/>
          <w:szCs w:val="22"/>
        </w:rPr>
        <w:t xml:space="preserve"> </w:t>
      </w:r>
      <w:r>
        <w:rPr>
          <w:rFonts w:ascii="SimSun" w:hAnsi="SimSun" w:eastAsia="SimSun" w:cs="SimSun"/>
          <w:sz w:val="22"/>
          <w:szCs w:val="22"/>
        </w:rPr>
        <w:t>将作为生产资料，让生成资本变得随时而变，不再确定</w:t>
      </w:r>
      <w:r>
        <w:rPr>
          <w:rFonts w:ascii="SimSun" w:hAnsi="SimSun" w:eastAsia="SimSun" w:cs="SimSun"/>
          <w:sz w:val="22"/>
          <w:szCs w:val="22"/>
          <w:spacing w:val="-1"/>
        </w:rPr>
        <w:t>。原有的受限于物</w:t>
      </w:r>
      <w:r>
        <w:rPr>
          <w:rFonts w:ascii="SimSun" w:hAnsi="SimSun" w:eastAsia="SimSun" w:cs="SimSun"/>
          <w:sz w:val="22"/>
          <w:szCs w:val="22"/>
        </w:rPr>
        <w:t xml:space="preserve"> </w:t>
      </w:r>
      <w:r>
        <w:rPr>
          <w:rFonts w:ascii="SimSun" w:hAnsi="SimSun" w:eastAsia="SimSun" w:cs="SimSun"/>
          <w:sz w:val="22"/>
          <w:szCs w:val="22"/>
        </w:rPr>
        <w:t>理时空、基于流程与规则的固定生产关系变</w:t>
      </w:r>
      <w:r>
        <w:rPr>
          <w:rFonts w:ascii="SimSun" w:hAnsi="SimSun" w:eastAsia="SimSun" w:cs="SimSun"/>
          <w:sz w:val="22"/>
          <w:szCs w:val="22"/>
          <w:spacing w:val="-1"/>
        </w:rPr>
        <w:t>成以数据为中心的非固定生成</w:t>
      </w:r>
      <w:r>
        <w:rPr>
          <w:rFonts w:ascii="SimSun" w:hAnsi="SimSun" w:eastAsia="SimSun" w:cs="SimSun"/>
          <w:sz w:val="22"/>
          <w:szCs w:val="22"/>
        </w:rPr>
        <w:t xml:space="preserve"> </w:t>
      </w:r>
      <w:r>
        <w:rPr>
          <w:rFonts w:ascii="SimSun" w:hAnsi="SimSun" w:eastAsia="SimSun" w:cs="SimSun"/>
          <w:sz w:val="22"/>
          <w:szCs w:val="22"/>
          <w:spacing w:val="-1"/>
        </w:rPr>
        <w:t>关系，通过网络效应令生产关系跨越时空限制，使用多种连接方式催生出 </w:t>
      </w:r>
      <w:r>
        <w:rPr>
          <w:rFonts w:ascii="SimSun" w:hAnsi="SimSun" w:eastAsia="SimSun" w:cs="SimSun"/>
          <w:sz w:val="22"/>
          <w:szCs w:val="22"/>
        </w:rPr>
        <w:t>新的多样化的业务形态。在战略规划上，原有的</w:t>
      </w:r>
      <w:r>
        <w:rPr>
          <w:rFonts w:ascii="SimSun" w:hAnsi="SimSun" w:eastAsia="SimSun" w:cs="SimSun"/>
          <w:sz w:val="22"/>
          <w:szCs w:val="22"/>
          <w:spacing w:val="-1"/>
        </w:rPr>
        <w:t>基于市场预测、竞争分析</w:t>
      </w:r>
      <w:r>
        <w:rPr>
          <w:rFonts w:ascii="SimSun" w:hAnsi="SimSun" w:eastAsia="SimSun" w:cs="SimSun"/>
          <w:sz w:val="22"/>
          <w:szCs w:val="22"/>
        </w:rPr>
        <w:t xml:space="preserve"> </w:t>
      </w:r>
      <w:r>
        <w:rPr>
          <w:rFonts w:ascii="SimSun" w:hAnsi="SimSun" w:eastAsia="SimSun" w:cs="SimSun"/>
          <w:sz w:val="22"/>
          <w:szCs w:val="22"/>
          <w:spacing w:val="-5"/>
        </w:rPr>
        <w:t>等制定的战略规划会基于数据快速迭代与创新，即应对不确定的商业环境，</w:t>
      </w:r>
    </w:p>
    <w:p>
      <w:pPr>
        <w:ind w:left="499"/>
        <w:spacing w:line="219" w:lineRule="auto"/>
        <w:rPr>
          <w:rFonts w:ascii="SimSun" w:hAnsi="SimSun" w:eastAsia="SimSun" w:cs="SimSun"/>
          <w:sz w:val="22"/>
          <w:szCs w:val="22"/>
        </w:rPr>
      </w:pPr>
      <w:r>
        <w:rPr>
          <w:rFonts w:ascii="SimSun" w:hAnsi="SimSun" w:eastAsia="SimSun" w:cs="SimSun"/>
          <w:sz w:val="22"/>
          <w:szCs w:val="22"/>
          <w:spacing w:val="-6"/>
        </w:rPr>
        <w:t>通过反馈不断快速修正、迭代战略规划。</w:t>
      </w:r>
    </w:p>
    <w:p>
      <w:pPr>
        <w:pStyle w:val="BodyText"/>
        <w:spacing w:line="244" w:lineRule="auto"/>
        <w:rPr/>
      </w:pPr>
      <w:r/>
    </w:p>
    <w:p>
      <w:pPr>
        <w:ind w:left="499" w:right="40" w:firstLine="450"/>
        <w:spacing w:before="71" w:line="294" w:lineRule="auto"/>
        <w:jc w:val="both"/>
        <w:rPr>
          <w:rFonts w:ascii="SimSun" w:hAnsi="SimSun" w:eastAsia="SimSun" w:cs="SimSun"/>
          <w:sz w:val="22"/>
          <w:szCs w:val="22"/>
        </w:rPr>
      </w:pPr>
      <w:r>
        <w:rPr>
          <w:rFonts w:ascii="SimSun" w:hAnsi="SimSun" w:eastAsia="SimSun" w:cs="SimSun"/>
          <w:sz w:val="22"/>
          <w:szCs w:val="22"/>
          <w:spacing w:val="-7"/>
        </w:rPr>
        <w:t>在数字化的商业形态和生产运营方式下，数据成为企业的核心资产，这</w:t>
      </w:r>
      <w:r>
        <w:rPr>
          <w:rFonts w:ascii="SimSun" w:hAnsi="SimSun" w:eastAsia="SimSun" w:cs="SimSun"/>
          <w:sz w:val="22"/>
          <w:szCs w:val="22"/>
          <w:spacing w:val="5"/>
        </w:rPr>
        <w:t xml:space="preserve"> </w:t>
      </w:r>
      <w:r>
        <w:rPr>
          <w:rFonts w:ascii="SimSun" w:hAnsi="SimSun" w:eastAsia="SimSun" w:cs="SimSun"/>
          <w:sz w:val="22"/>
          <w:szCs w:val="22"/>
          <w:spacing w:val="-7"/>
        </w:rPr>
        <w:t>对企业的战略制定和运行决策机制提出了基于数据的、与从前截然不同的要</w:t>
      </w:r>
      <w:r>
        <w:rPr>
          <w:rFonts w:ascii="SimSun" w:hAnsi="SimSun" w:eastAsia="SimSun" w:cs="SimSun"/>
          <w:sz w:val="22"/>
          <w:szCs w:val="22"/>
          <w:spacing w:val="10"/>
        </w:rPr>
        <w:t xml:space="preserve"> </w:t>
      </w:r>
      <w:r>
        <w:rPr>
          <w:rFonts w:ascii="SimSun" w:hAnsi="SimSun" w:eastAsia="SimSun" w:cs="SimSun"/>
          <w:sz w:val="22"/>
          <w:szCs w:val="22"/>
          <w:spacing w:val="-7"/>
        </w:rPr>
        <w:t>求和模式；对于正在寻求建设数字化商业形态和生产运营模式的企业，则必</w:t>
      </w:r>
      <w:r>
        <w:rPr>
          <w:rFonts w:ascii="SimSun" w:hAnsi="SimSun" w:eastAsia="SimSun" w:cs="SimSun"/>
          <w:sz w:val="22"/>
          <w:szCs w:val="22"/>
          <w:spacing w:val="17"/>
        </w:rPr>
        <w:t xml:space="preserve"> </w:t>
      </w:r>
      <w:r>
        <w:rPr>
          <w:rFonts w:ascii="SimSun" w:hAnsi="SimSun" w:eastAsia="SimSun" w:cs="SimSun"/>
          <w:sz w:val="22"/>
          <w:szCs w:val="22"/>
          <w:spacing w:val="-11"/>
        </w:rPr>
        <w:t>须设计出与数字化技术相匹配的业务运营机制，才能保证数字</w:t>
      </w:r>
      <w:r>
        <w:rPr>
          <w:rFonts w:ascii="SimSun" w:hAnsi="SimSun" w:eastAsia="SimSun" w:cs="SimSun"/>
          <w:sz w:val="22"/>
          <w:szCs w:val="22"/>
          <w:spacing w:val="-12"/>
        </w:rPr>
        <w:t>化转型的成功。</w:t>
      </w:r>
    </w:p>
    <w:p>
      <w:pPr>
        <w:pStyle w:val="BodyText"/>
        <w:spacing w:line="276" w:lineRule="auto"/>
        <w:rPr/>
      </w:pPr>
      <w:r/>
    </w:p>
    <w:p>
      <w:pPr>
        <w:ind w:left="499" w:right="94" w:firstLine="450"/>
        <w:spacing w:before="72" w:line="327" w:lineRule="auto"/>
        <w:jc w:val="both"/>
        <w:rPr>
          <w:rFonts w:ascii="SimSun" w:hAnsi="SimSun" w:eastAsia="SimSun" w:cs="SimSun"/>
          <w:sz w:val="22"/>
          <w:szCs w:val="22"/>
        </w:rPr>
      </w:pPr>
      <w:r>
        <w:rPr>
          <w:rFonts w:ascii="SimSun" w:hAnsi="SimSun" w:eastAsia="SimSun" w:cs="SimSun"/>
          <w:sz w:val="22"/>
          <w:szCs w:val="22"/>
        </w:rPr>
        <w:t>所以我们需要定义一个完整业务运营参考体系</w:t>
      </w:r>
      <w:r>
        <w:rPr>
          <w:rFonts w:ascii="SimSun" w:hAnsi="SimSun" w:eastAsia="SimSun" w:cs="SimSun"/>
          <w:sz w:val="22"/>
          <w:szCs w:val="22"/>
          <w:spacing w:val="-1"/>
        </w:rPr>
        <w:t>，使得企业价值链中的</w:t>
      </w:r>
      <w:r>
        <w:rPr>
          <w:rFonts w:ascii="SimSun" w:hAnsi="SimSun" w:eastAsia="SimSun" w:cs="SimSun"/>
          <w:sz w:val="22"/>
          <w:szCs w:val="22"/>
        </w:rPr>
        <w:t xml:space="preserve"> </w:t>
      </w:r>
      <w:r>
        <w:rPr>
          <w:rFonts w:ascii="SimSun" w:hAnsi="SimSun" w:eastAsia="SimSun" w:cs="SimSun"/>
          <w:sz w:val="22"/>
          <w:szCs w:val="22"/>
          <w:spacing w:val="6"/>
        </w:rPr>
        <w:t>所有</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业务活动自动化、智能化，使得业务更加透明化，并</w:t>
      </w:r>
      <w:r>
        <w:rPr>
          <w:rFonts w:ascii="SimSun" w:hAnsi="SimSun" w:eastAsia="SimSun" w:cs="SimSun"/>
          <w:sz w:val="22"/>
          <w:szCs w:val="22"/>
          <w:spacing w:val="5"/>
        </w:rPr>
        <w:t>具备可追溯</w:t>
      </w:r>
      <w:r>
        <w:rPr>
          <w:rFonts w:ascii="SimSun" w:hAnsi="SimSun" w:eastAsia="SimSun" w:cs="SimSun"/>
          <w:sz w:val="22"/>
          <w:szCs w:val="22"/>
        </w:rPr>
        <w:t xml:space="preserve"> </w:t>
      </w:r>
      <w:r>
        <w:rPr>
          <w:rFonts w:ascii="SimSun" w:hAnsi="SimSun" w:eastAsia="SimSun" w:cs="SimSun"/>
          <w:sz w:val="22"/>
          <w:szCs w:val="22"/>
        </w:rPr>
        <w:t>性，确保来自不同技术供应商的业务运营解决</w:t>
      </w:r>
      <w:r>
        <w:rPr>
          <w:rFonts w:ascii="SimSun" w:hAnsi="SimSun" w:eastAsia="SimSun" w:cs="SimSun"/>
          <w:sz w:val="22"/>
          <w:szCs w:val="22"/>
          <w:spacing w:val="-1"/>
        </w:rPr>
        <w:t>方案的互操作性，本质上就</w:t>
      </w:r>
    </w:p>
    <w:p>
      <w:pPr>
        <w:ind w:left="499"/>
        <w:spacing w:before="1" w:line="217" w:lineRule="auto"/>
        <w:rPr>
          <w:rFonts w:ascii="SimSun" w:hAnsi="SimSun" w:eastAsia="SimSun" w:cs="SimSun"/>
          <w:sz w:val="22"/>
          <w:szCs w:val="22"/>
        </w:rPr>
      </w:pPr>
      <w:r>
        <w:rPr>
          <w:rFonts w:ascii="SimSun" w:hAnsi="SimSun" w:eastAsia="SimSun" w:cs="SimSun"/>
          <w:sz w:val="22"/>
          <w:szCs w:val="22"/>
          <w:spacing w:val="-5"/>
        </w:rPr>
        <w:t>是在整个价值链条中打造一个以数据为中心的业务运营模型。</w:t>
      </w:r>
    </w:p>
    <w:p>
      <w:pPr>
        <w:pStyle w:val="BodyText"/>
        <w:spacing w:line="260" w:lineRule="auto"/>
        <w:rPr/>
      </w:pPr>
      <w:r/>
    </w:p>
    <w:p>
      <w:pPr>
        <w:ind w:left="499" w:firstLine="450"/>
        <w:spacing w:before="72" w:line="327" w:lineRule="auto"/>
        <w:jc w:val="both"/>
        <w:rPr>
          <w:rFonts w:ascii="SimSun" w:hAnsi="SimSun" w:eastAsia="SimSun" w:cs="SimSun"/>
          <w:sz w:val="22"/>
          <w:szCs w:val="22"/>
        </w:rPr>
      </w:pPr>
      <w:r>
        <w:rPr>
          <w:rFonts w:ascii="SimSun" w:hAnsi="SimSun" w:eastAsia="SimSun" w:cs="SimSun"/>
          <w:sz w:val="22"/>
          <w:szCs w:val="22"/>
          <w:spacing w:val="-4"/>
        </w:rPr>
        <w:t>企业数字化转型的核心就是平台化思维，数字化企业就</w:t>
      </w:r>
      <w:r>
        <w:rPr>
          <w:rFonts w:ascii="SimSun" w:hAnsi="SimSun" w:eastAsia="SimSun" w:cs="SimSun"/>
          <w:sz w:val="22"/>
          <w:szCs w:val="22"/>
          <w:spacing w:val="-5"/>
        </w:rPr>
        <w:t>是平台化企业。</w:t>
      </w:r>
      <w:r>
        <w:rPr>
          <w:rFonts w:ascii="SimSun" w:hAnsi="SimSun" w:eastAsia="SimSun" w:cs="SimSun"/>
          <w:sz w:val="22"/>
          <w:szCs w:val="22"/>
        </w:rPr>
        <w:t xml:space="preserve"> </w:t>
      </w:r>
      <w:r>
        <w:rPr>
          <w:rFonts w:ascii="SimSun" w:hAnsi="SimSun" w:eastAsia="SimSun" w:cs="SimSun"/>
          <w:sz w:val="22"/>
          <w:szCs w:val="22"/>
        </w:rPr>
        <w:t>在打造平台化企业的过程中，我们总结出了一种可能</w:t>
      </w:r>
      <w:r>
        <w:rPr>
          <w:rFonts w:ascii="SimSun" w:hAnsi="SimSun" w:eastAsia="SimSun" w:cs="SimSun"/>
          <w:sz w:val="22"/>
          <w:szCs w:val="22"/>
          <w:spacing w:val="-1"/>
        </w:rPr>
        <w:t>是最优的解决方案并</w:t>
      </w:r>
      <w:r>
        <w:rPr>
          <w:rFonts w:ascii="SimSun" w:hAnsi="SimSun" w:eastAsia="SimSun" w:cs="SimSun"/>
          <w:sz w:val="22"/>
          <w:szCs w:val="22"/>
        </w:rPr>
        <w:t xml:space="preserve">  </w:t>
      </w:r>
      <w:r>
        <w:rPr>
          <w:rFonts w:ascii="SimSun" w:hAnsi="SimSun" w:eastAsia="SimSun" w:cs="SimSun"/>
          <w:sz w:val="22"/>
          <w:szCs w:val="22"/>
        </w:rPr>
        <w:t>得到验证的架构，便是基于中台架构的平台级标</w:t>
      </w:r>
      <w:r>
        <w:rPr>
          <w:rFonts w:ascii="SimSun" w:hAnsi="SimSun" w:eastAsia="SimSun" w:cs="SimSun"/>
          <w:sz w:val="22"/>
          <w:szCs w:val="22"/>
          <w:spacing w:val="-1"/>
        </w:rPr>
        <w:t>准参考架构。在这种架构</w:t>
      </w:r>
      <w:r>
        <w:rPr>
          <w:rFonts w:ascii="SimSun" w:hAnsi="SimSun" w:eastAsia="SimSun" w:cs="SimSun"/>
          <w:sz w:val="22"/>
          <w:szCs w:val="22"/>
        </w:rPr>
        <w:t xml:space="preserve">  </w:t>
      </w:r>
      <w:r>
        <w:rPr>
          <w:rFonts w:ascii="SimSun" w:hAnsi="SimSun" w:eastAsia="SimSun" w:cs="SimSun"/>
          <w:sz w:val="22"/>
          <w:szCs w:val="22"/>
        </w:rPr>
        <w:t>里，中台为我们解决了面向业务的数字能力</w:t>
      </w:r>
      <w:r>
        <w:rPr>
          <w:rFonts w:ascii="SimSun" w:hAnsi="SimSun" w:eastAsia="SimSun" w:cs="SimSun"/>
          <w:sz w:val="22"/>
          <w:szCs w:val="22"/>
          <w:spacing w:val="-1"/>
        </w:rPr>
        <w:t>平台化，其自身定位并不直接</w:t>
      </w:r>
      <w:r>
        <w:rPr>
          <w:rFonts w:ascii="SimSun" w:hAnsi="SimSun" w:eastAsia="SimSun" w:cs="SimSun"/>
          <w:sz w:val="22"/>
          <w:szCs w:val="22"/>
        </w:rPr>
        <w:t xml:space="preserve">  </w:t>
      </w:r>
      <w:r>
        <w:rPr>
          <w:rFonts w:ascii="SimSun" w:hAnsi="SimSun" w:eastAsia="SimSun" w:cs="SimSun"/>
          <w:sz w:val="22"/>
          <w:szCs w:val="22"/>
          <w:spacing w:val="-1"/>
        </w:rPr>
        <w:t>面向市场的终端客户，而是组织内部的共性业务数字化</w:t>
      </w:r>
      <w:r>
        <w:rPr>
          <w:rFonts w:ascii="SimSun" w:hAnsi="SimSun" w:eastAsia="SimSun" w:cs="SimSun"/>
          <w:sz w:val="22"/>
          <w:szCs w:val="22"/>
          <w:spacing w:val="-2"/>
        </w:rPr>
        <w:t>能力的沉淀。作为</w:t>
      </w:r>
      <w:r>
        <w:rPr>
          <w:rFonts w:ascii="SimSun" w:hAnsi="SimSun" w:eastAsia="SimSun" w:cs="SimSun"/>
          <w:sz w:val="22"/>
          <w:szCs w:val="22"/>
        </w:rPr>
        <w:t xml:space="preserve">  </w:t>
      </w:r>
      <w:r>
        <w:rPr>
          <w:rFonts w:ascii="SimSun" w:hAnsi="SimSun" w:eastAsia="SimSun" w:cs="SimSun"/>
          <w:sz w:val="22"/>
          <w:szCs w:val="22"/>
        </w:rPr>
        <w:t>整个平台业务架构的底层的企业中台，为整个平</w:t>
      </w:r>
      <w:r>
        <w:rPr>
          <w:rFonts w:ascii="SimSun" w:hAnsi="SimSun" w:eastAsia="SimSun" w:cs="SimSun"/>
          <w:sz w:val="22"/>
          <w:szCs w:val="22"/>
          <w:spacing w:val="-1"/>
        </w:rPr>
        <w:t>台提供了最基础和最核心</w:t>
      </w:r>
      <w:r>
        <w:rPr>
          <w:rFonts w:ascii="SimSun" w:hAnsi="SimSun" w:eastAsia="SimSun" w:cs="SimSun"/>
          <w:sz w:val="22"/>
          <w:szCs w:val="22"/>
        </w:rPr>
        <w:t xml:space="preserve">  </w:t>
      </w:r>
      <w:r>
        <w:rPr>
          <w:rFonts w:ascii="SimSun" w:hAnsi="SimSun" w:eastAsia="SimSun" w:cs="SimSun"/>
          <w:sz w:val="22"/>
          <w:szCs w:val="22"/>
        </w:rPr>
        <w:t>的业务能力，平台将基于中台提供的这些能力，针对业务链的不同环</w:t>
      </w:r>
      <w:r>
        <w:rPr>
          <w:rFonts w:ascii="SimSun" w:hAnsi="SimSun" w:eastAsia="SimSun" w:cs="SimSun"/>
          <w:sz w:val="22"/>
          <w:szCs w:val="22"/>
          <w:spacing w:val="-1"/>
        </w:rPr>
        <w:t>节提</w:t>
      </w:r>
    </w:p>
    <w:p>
      <w:pPr>
        <w:ind w:left="499"/>
        <w:spacing w:before="1" w:line="218" w:lineRule="auto"/>
        <w:rPr>
          <w:rFonts w:ascii="SimSun" w:hAnsi="SimSun" w:eastAsia="SimSun" w:cs="SimSun"/>
          <w:sz w:val="22"/>
          <w:szCs w:val="22"/>
        </w:rPr>
      </w:pPr>
      <w:r>
        <w:rPr>
          <w:rFonts w:ascii="SimSun" w:hAnsi="SimSun" w:eastAsia="SimSun" w:cs="SimSun"/>
          <w:sz w:val="22"/>
          <w:szCs w:val="22"/>
          <w:spacing w:val="-4"/>
        </w:rPr>
        <w:t>供不同的应用产品。</w:t>
      </w:r>
    </w:p>
    <w:p>
      <w:pPr>
        <w:ind w:left="949"/>
        <w:spacing w:before="290" w:line="219" w:lineRule="auto"/>
        <w:rPr>
          <w:rFonts w:ascii="SimSun" w:hAnsi="SimSun" w:eastAsia="SimSun" w:cs="SimSun"/>
          <w:sz w:val="22"/>
          <w:szCs w:val="22"/>
        </w:rPr>
      </w:pPr>
      <w:r>
        <w:rPr>
          <w:rFonts w:ascii="SimSun" w:hAnsi="SimSun" w:eastAsia="SimSun" w:cs="SimSun"/>
          <w:sz w:val="22"/>
          <w:szCs w:val="22"/>
        </w:rPr>
        <w:t>在基于中台的平台标准参考架构实践过程中，为</w:t>
      </w:r>
      <w:r>
        <w:rPr>
          <w:rFonts w:ascii="SimSun" w:hAnsi="SimSun" w:eastAsia="SimSun" w:cs="SimSun"/>
          <w:sz w:val="22"/>
          <w:szCs w:val="22"/>
          <w:spacing w:val="-1"/>
        </w:rPr>
        <w:t>了实现上面所提到的</w:t>
      </w:r>
    </w:p>
    <w:p>
      <w:pPr>
        <w:spacing w:line="219" w:lineRule="auto"/>
        <w:sectPr>
          <w:pgSz w:w="8390" w:h="13250"/>
          <w:pgMar w:top="400" w:right="539" w:bottom="400" w:left="210" w:header="0" w:footer="0" w:gutter="0"/>
        </w:sectPr>
        <w:rPr>
          <w:rFonts w:ascii="SimSun" w:hAnsi="SimSun" w:eastAsia="SimSun" w:cs="SimSun"/>
          <w:sz w:val="22"/>
          <w:szCs w:val="22"/>
        </w:rPr>
      </w:pPr>
    </w:p>
    <w:p>
      <w:pPr>
        <w:ind w:left="3109"/>
        <w:spacing w:before="75" w:line="358" w:lineRule="exact"/>
        <w:tabs>
          <w:tab w:val="left" w:pos="4942"/>
        </w:tabs>
        <w:rPr>
          <w:rFonts w:ascii="SimSun" w:hAnsi="SimSun" w:eastAsia="SimSun" w:cs="SimSun"/>
          <w:sz w:val="16"/>
          <w:szCs w:val="16"/>
        </w:rPr>
      </w:pPr>
      <w:r>
        <w:drawing>
          <wp:anchor distT="0" distB="0" distL="0" distR="0" simplePos="0" relativeHeight="255345664" behindDoc="1" locked="0" layoutInCell="0" allowOverlap="1">
            <wp:simplePos x="0" y="0"/>
            <wp:positionH relativeFrom="page">
              <wp:posOffset>2305041</wp:posOffset>
            </wp:positionH>
            <wp:positionV relativeFrom="page">
              <wp:posOffset>368268</wp:posOffset>
            </wp:positionV>
            <wp:extent cx="2197093" cy="6394"/>
            <wp:effectExtent l="0" t="0" r="0" b="0"/>
            <wp:wrapNone/>
            <wp:docPr id="260" name="IM 260"/>
            <wp:cNvGraphicFramePr/>
            <a:graphic>
              <a:graphicData uri="http://schemas.openxmlformats.org/drawingml/2006/picture">
                <pic:pic>
                  <pic:nvPicPr>
                    <pic:cNvPr id="260" name="IM 260"/>
                    <pic:cNvPicPr/>
                  </pic:nvPicPr>
                  <pic:blipFill>
                    <a:blip r:embed="rId182"/>
                    <a:stretch>
                      <a:fillRect/>
                    </a:stretch>
                  </pic:blipFill>
                  <pic:spPr>
                    <a:xfrm rot="0">
                      <a:off x="0" y="0"/>
                      <a:ext cx="2197093"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1"/>
          <w:position w:val="-4"/>
        </w:rPr>
        <w:t>中台服务设计及平台化</w:t>
      </w:r>
      <w:r>
        <w:ruby>
          <w:rubyPr>
            <w:rubyAlign w:val="left"/>
            <w:hpsRaise w:val="14"/>
            <w:hps w:val="16"/>
            <w:hpsBaseText w:val="16"/>
          </w:rubyPr>
          <w:rt>
            <w:r>
              <w:rPr>
                <w:rFonts w:ascii="SimSun" w:hAnsi="SimSun" w:eastAsia="SimSun" w:cs="SimSun"/>
                <w:sz w:val="16"/>
                <w:szCs w:val="16"/>
                <w:w w:val="112"/>
              </w:rPr>
              <w:t>-第四章</w:t>
            </w:r>
          </w:rt>
          <w:rubyBase>
            <w:r>
              <w:rPr>
                <w:rFonts w:ascii="SimSun" w:hAnsi="SimSun" w:eastAsia="SimSun" w:cs="SimSun"/>
                <w:sz w:val="16"/>
                <w:szCs w:val="16"/>
                <w:b/>
                <w:bCs/>
                <w:w w:val="93"/>
                <w:position w:val="-4"/>
              </w:rPr>
              <w:t>运营体系</w:t>
            </w:r>
          </w:rubyBase>
        </w:ruby>
      </w:r>
      <w:r>
        <w:rPr>
          <w:rFonts w:ascii="SimSun" w:hAnsi="SimSun" w:eastAsia="SimSun" w:cs="SimSun"/>
          <w:sz w:val="16"/>
          <w:szCs w:val="16"/>
          <w:spacing w:val="13"/>
          <w:position w:val="-4"/>
        </w:rPr>
        <w:t xml:space="preserve">  </w:t>
      </w:r>
      <w:r>
        <w:rPr>
          <w:rFonts w:ascii="SimSun" w:hAnsi="SimSun" w:eastAsia="SimSun" w:cs="SimSun"/>
          <w:sz w:val="16"/>
          <w:szCs w:val="16"/>
          <w:spacing w:val="-11"/>
          <w:position w:val="15"/>
        </w:rPr>
        <w:t>151</w:t>
      </w:r>
    </w:p>
    <w:p>
      <w:pPr>
        <w:pStyle w:val="BodyText"/>
        <w:spacing w:line="260" w:lineRule="auto"/>
        <w:rPr/>
      </w:pPr>
      <w:r/>
    </w:p>
    <w:p>
      <w:pPr>
        <w:pStyle w:val="BodyText"/>
        <w:spacing w:line="260" w:lineRule="auto"/>
        <w:rPr/>
      </w:pPr>
      <w:r/>
    </w:p>
    <w:p>
      <w:pPr>
        <w:spacing w:before="71" w:line="400" w:lineRule="exact"/>
        <w:rPr>
          <w:rFonts w:ascii="SimSun" w:hAnsi="SimSun" w:eastAsia="SimSun" w:cs="SimSun"/>
          <w:sz w:val="22"/>
          <w:szCs w:val="22"/>
        </w:rPr>
      </w:pPr>
      <w:bookmarkStart w:name="bookmark32" w:id="28"/>
      <w:bookmarkEnd w:id="28"/>
      <w:r>
        <w:rPr>
          <w:rFonts w:ascii="SimSun" w:hAnsi="SimSun" w:eastAsia="SimSun" w:cs="SimSun"/>
          <w:sz w:val="22"/>
          <w:szCs w:val="22"/>
          <w:spacing w:val="-1"/>
          <w:position w:val="13"/>
        </w:rPr>
        <w:t>以数据为中心的业务运营模式，我们提出了一个标准的平台级三层</w:t>
      </w:r>
      <w:r>
        <w:rPr>
          <w:rFonts w:ascii="SimSun" w:hAnsi="SimSun" w:eastAsia="SimSun" w:cs="SimSun"/>
          <w:sz w:val="22"/>
          <w:szCs w:val="22"/>
          <w:spacing w:val="-2"/>
          <w:position w:val="13"/>
        </w:rPr>
        <w:t>业务运</w:t>
      </w:r>
    </w:p>
    <w:p>
      <w:pPr>
        <w:spacing w:line="219" w:lineRule="auto"/>
        <w:rPr>
          <w:rFonts w:ascii="SimSun" w:hAnsi="SimSun" w:eastAsia="SimSun" w:cs="SimSun"/>
          <w:sz w:val="22"/>
          <w:szCs w:val="22"/>
        </w:rPr>
      </w:pPr>
      <w:r>
        <w:rPr>
          <w:rFonts w:ascii="SimSun" w:hAnsi="SimSun" w:eastAsia="SimSun" w:cs="SimSun"/>
          <w:sz w:val="22"/>
          <w:szCs w:val="22"/>
          <w:spacing w:val="-6"/>
        </w:rPr>
        <w:t>营参考模型，包括数字能力运营平台、产品运营平台和租户运营平台。</w:t>
      </w:r>
    </w:p>
    <w:p>
      <w:pPr>
        <w:ind w:right="431" w:firstLine="420"/>
        <w:spacing w:before="308" w:line="327" w:lineRule="auto"/>
        <w:jc w:val="both"/>
        <w:rPr>
          <w:rFonts w:ascii="SimSun" w:hAnsi="SimSun" w:eastAsia="SimSun" w:cs="SimSun"/>
          <w:sz w:val="22"/>
          <w:szCs w:val="22"/>
        </w:rPr>
      </w:pPr>
      <w:r>
        <w:rPr>
          <w:rFonts w:ascii="SimSun" w:hAnsi="SimSun" w:eastAsia="SimSun" w:cs="SimSun"/>
          <w:sz w:val="22"/>
          <w:szCs w:val="22"/>
          <w:spacing w:val="1"/>
        </w:rPr>
        <w:t>首先需要给中台的运营团队提供可视化中台</w:t>
      </w:r>
      <w:r>
        <w:rPr>
          <w:rFonts w:ascii="SimSun" w:hAnsi="SimSun" w:eastAsia="SimSun" w:cs="SimSun"/>
          <w:sz w:val="22"/>
          <w:szCs w:val="22"/>
        </w:rPr>
        <w:t>运维平台，方便各个服务 </w:t>
      </w:r>
      <w:r>
        <w:rPr>
          <w:rFonts w:ascii="SimSun" w:hAnsi="SimSun" w:eastAsia="SimSun" w:cs="SimSun"/>
          <w:sz w:val="22"/>
          <w:szCs w:val="22"/>
        </w:rPr>
        <w:t>中心的运营团队针对自己负责的服务中心进行业务的运维，可以对</w:t>
      </w:r>
      <w:r>
        <w:rPr>
          <w:rFonts w:ascii="SimSun" w:hAnsi="SimSun" w:eastAsia="SimSun" w:cs="SimSun"/>
          <w:sz w:val="22"/>
          <w:szCs w:val="22"/>
          <w:spacing w:val="-1"/>
        </w:rPr>
        <w:t>所有租</w:t>
      </w:r>
    </w:p>
    <w:p>
      <w:pPr>
        <w:spacing w:before="1" w:line="218" w:lineRule="auto"/>
        <w:rPr>
          <w:rFonts w:ascii="SimSun" w:hAnsi="SimSun" w:eastAsia="SimSun" w:cs="SimSun"/>
          <w:sz w:val="22"/>
          <w:szCs w:val="22"/>
        </w:rPr>
      </w:pPr>
      <w:r>
        <w:rPr>
          <w:rFonts w:ascii="SimSun" w:hAnsi="SimSun" w:eastAsia="SimSun" w:cs="SimSun"/>
          <w:sz w:val="22"/>
          <w:szCs w:val="22"/>
          <w:spacing w:val="-6"/>
        </w:rPr>
        <w:t>户在本服务中心的数据具备查看和运维的能力。</w:t>
      </w:r>
    </w:p>
    <w:p>
      <w:pPr>
        <w:ind w:right="352" w:firstLine="420"/>
        <w:spacing w:before="310" w:line="327" w:lineRule="auto"/>
        <w:jc w:val="both"/>
        <w:rPr>
          <w:rFonts w:ascii="SimSun" w:hAnsi="SimSun" w:eastAsia="SimSun" w:cs="SimSun"/>
          <w:sz w:val="22"/>
          <w:szCs w:val="22"/>
        </w:rPr>
      </w:pPr>
      <w:r>
        <w:rPr>
          <w:rFonts w:ascii="SimSun" w:hAnsi="SimSun" w:eastAsia="SimSun" w:cs="SimSun"/>
          <w:sz w:val="22"/>
          <w:szCs w:val="22"/>
          <w:spacing w:val="3"/>
        </w:rPr>
        <w:t>平台通过多个产品的形式给不同用户提供服务，从产品功能的角度，</w:t>
      </w:r>
      <w:r>
        <w:rPr>
          <w:rFonts w:ascii="SimSun" w:hAnsi="SimSun" w:eastAsia="SimSun" w:cs="SimSun"/>
          <w:sz w:val="22"/>
          <w:szCs w:val="22"/>
          <w:spacing w:val="8"/>
        </w:rPr>
        <w:t xml:space="preserve"> </w:t>
      </w:r>
      <w:r>
        <w:rPr>
          <w:rFonts w:ascii="SimSun" w:hAnsi="SimSun" w:eastAsia="SimSun" w:cs="SimSun"/>
          <w:sz w:val="22"/>
          <w:szCs w:val="22"/>
        </w:rPr>
        <w:t>同样需要有可视化的运维平台方便用户从产品的角度对业务进行运维，同</w:t>
      </w:r>
      <w:r>
        <w:rPr>
          <w:rFonts w:ascii="SimSun" w:hAnsi="SimSun" w:eastAsia="SimSun" w:cs="SimSun"/>
          <w:sz w:val="22"/>
          <w:szCs w:val="22"/>
          <w:spacing w:val="8"/>
        </w:rPr>
        <w:t xml:space="preserve"> </w:t>
      </w:r>
      <w:r>
        <w:rPr>
          <w:rFonts w:ascii="SimSun" w:hAnsi="SimSun" w:eastAsia="SimSun" w:cs="SimSun"/>
          <w:sz w:val="22"/>
          <w:szCs w:val="22"/>
          <w:spacing w:val="-1"/>
        </w:rPr>
        <w:t>时便于用户解决遇到的问题，那就需要一个独立的产品运维管理平台给各</w:t>
      </w:r>
    </w:p>
    <w:p>
      <w:pPr>
        <w:spacing w:before="1" w:line="218" w:lineRule="auto"/>
        <w:rPr>
          <w:rFonts w:ascii="SimSun" w:hAnsi="SimSun" w:eastAsia="SimSun" w:cs="SimSun"/>
          <w:sz w:val="22"/>
          <w:szCs w:val="22"/>
        </w:rPr>
      </w:pPr>
      <w:r>
        <w:rPr>
          <w:rFonts w:ascii="SimSun" w:hAnsi="SimSun" w:eastAsia="SimSun" w:cs="SimSun"/>
          <w:sz w:val="22"/>
          <w:szCs w:val="22"/>
          <w:spacing w:val="-8"/>
        </w:rPr>
        <w:t>个产品线的人员提供相应的运维功能。</w:t>
      </w:r>
    </w:p>
    <w:p>
      <w:pPr>
        <w:pStyle w:val="BodyText"/>
        <w:spacing w:line="246" w:lineRule="auto"/>
        <w:rPr/>
      </w:pPr>
      <w:r/>
    </w:p>
    <w:p>
      <w:pPr>
        <w:ind w:right="418" w:firstLine="420"/>
        <w:spacing w:before="72" w:line="319" w:lineRule="auto"/>
        <w:jc w:val="both"/>
        <w:rPr>
          <w:rFonts w:ascii="SimSun" w:hAnsi="SimSun" w:eastAsia="SimSun" w:cs="SimSun"/>
          <w:sz w:val="22"/>
          <w:szCs w:val="22"/>
        </w:rPr>
      </w:pPr>
      <w:r>
        <w:rPr>
          <w:rFonts w:ascii="SimSun" w:hAnsi="SimSun" w:eastAsia="SimSun" w:cs="SimSun"/>
          <w:sz w:val="22"/>
          <w:szCs w:val="22"/>
          <w:spacing w:val="1"/>
        </w:rPr>
        <w:t>平台中绝大多数的用户都隶属于企业，企业在使用</w:t>
      </w:r>
      <w:r>
        <w:rPr>
          <w:rFonts w:ascii="SimSun" w:hAnsi="SimSun" w:eastAsia="SimSun" w:cs="SimSun"/>
          <w:sz w:val="22"/>
          <w:szCs w:val="22"/>
        </w:rPr>
        <w:t>平台的产品时，也 </w:t>
      </w:r>
      <w:r>
        <w:rPr>
          <w:rFonts w:ascii="SimSun" w:hAnsi="SimSun" w:eastAsia="SimSun" w:cs="SimSun"/>
          <w:sz w:val="22"/>
          <w:szCs w:val="22"/>
        </w:rPr>
        <w:t>会对一些全局的数据进行配置和运维，同时也能为本</w:t>
      </w:r>
      <w:r>
        <w:rPr>
          <w:rFonts w:ascii="SimSun" w:hAnsi="SimSun" w:eastAsia="SimSun" w:cs="SimSun"/>
          <w:sz w:val="22"/>
          <w:szCs w:val="22"/>
          <w:spacing w:val="-1"/>
        </w:rPr>
        <w:t>企业的用户提供对使</w:t>
      </w:r>
      <w:r>
        <w:rPr>
          <w:rFonts w:ascii="SimSun" w:hAnsi="SimSun" w:eastAsia="SimSun" w:cs="SimSun"/>
          <w:sz w:val="22"/>
          <w:szCs w:val="22"/>
        </w:rPr>
        <w:t xml:space="preserve"> </w:t>
      </w:r>
      <w:r>
        <w:rPr>
          <w:rFonts w:ascii="SimSun" w:hAnsi="SimSun" w:eastAsia="SimSun" w:cs="SimSun"/>
          <w:sz w:val="22"/>
          <w:szCs w:val="22"/>
        </w:rPr>
        <w:t>用产品的过程中遇到的一些简单问题进行自运维的能力，所以需要给平台</w:t>
      </w:r>
      <w:r>
        <w:rPr>
          <w:rFonts w:ascii="SimSun" w:hAnsi="SimSun" w:eastAsia="SimSun" w:cs="SimSun"/>
          <w:sz w:val="22"/>
          <w:szCs w:val="22"/>
          <w:spacing w:val="12"/>
        </w:rPr>
        <w:t xml:space="preserve"> </w:t>
      </w:r>
      <w:r>
        <w:rPr>
          <w:rFonts w:ascii="SimSun" w:hAnsi="SimSun" w:eastAsia="SimSun" w:cs="SimSun"/>
          <w:sz w:val="22"/>
          <w:szCs w:val="22"/>
          <w:spacing w:val="-3"/>
        </w:rPr>
        <w:t>租户提供一个自服务的“租户运维管理平台”,</w:t>
      </w:r>
      <w:r>
        <w:rPr>
          <w:rFonts w:ascii="SimSun" w:hAnsi="SimSun" w:eastAsia="SimSun" w:cs="SimSun"/>
          <w:sz w:val="22"/>
          <w:szCs w:val="22"/>
          <w:spacing w:val="-4"/>
        </w:rPr>
        <w:t>租户系统管理员一般为企业</w:t>
      </w:r>
    </w:p>
    <w:p>
      <w:pPr>
        <w:spacing w:line="219" w:lineRule="auto"/>
        <w:rPr>
          <w:rFonts w:ascii="SimSun" w:hAnsi="SimSun" w:eastAsia="SimSun" w:cs="SimSun"/>
          <w:sz w:val="22"/>
          <w:szCs w:val="22"/>
        </w:rPr>
      </w:pPr>
      <w:r>
        <w:rPr>
          <w:rFonts w:ascii="SimSun" w:hAnsi="SimSun" w:eastAsia="SimSun" w:cs="SimSun"/>
          <w:sz w:val="22"/>
          <w:szCs w:val="22"/>
          <w:spacing w:val="-3"/>
        </w:rPr>
        <w:t>的信息中心人员，对于系统配置和操作具备一定的能力，如图4-15所示。</w:t>
      </w:r>
    </w:p>
    <w:p>
      <w:pPr>
        <w:pStyle w:val="BodyText"/>
        <w:spacing w:line="264" w:lineRule="auto"/>
        <w:rPr/>
      </w:pPr>
      <w:r/>
    </w:p>
    <w:p>
      <w:pPr>
        <w:ind w:right="371" w:firstLine="420"/>
        <w:spacing w:before="72" w:line="319" w:lineRule="auto"/>
        <w:jc w:val="both"/>
        <w:rPr>
          <w:rFonts w:ascii="SimSun" w:hAnsi="SimSun" w:eastAsia="SimSun" w:cs="SimSun"/>
          <w:sz w:val="22"/>
          <w:szCs w:val="22"/>
        </w:rPr>
      </w:pPr>
      <w:r>
        <w:rPr>
          <w:rFonts w:ascii="SimSun" w:hAnsi="SimSun" w:eastAsia="SimSun" w:cs="SimSun"/>
          <w:sz w:val="22"/>
          <w:szCs w:val="22"/>
          <w:spacing w:val="1"/>
        </w:rPr>
        <w:t>数据将是平台的核心资产，关于数据的归属问题在这里不从法律层面</w:t>
      </w:r>
      <w:r>
        <w:rPr>
          <w:rFonts w:ascii="SimSun" w:hAnsi="SimSun" w:eastAsia="SimSun" w:cs="SimSun"/>
          <w:sz w:val="22"/>
          <w:szCs w:val="22"/>
          <w:spacing w:val="8"/>
        </w:rPr>
        <w:t xml:space="preserve"> </w:t>
      </w:r>
      <w:r>
        <w:rPr>
          <w:rFonts w:ascii="SimSun" w:hAnsi="SimSun" w:eastAsia="SimSun" w:cs="SimSun"/>
          <w:sz w:val="22"/>
          <w:szCs w:val="22"/>
          <w:spacing w:val="3"/>
        </w:rPr>
        <w:t>去探讨(这超出本书的范畴),只从逻辑上来划分，分成三块：提供中台业</w:t>
      </w:r>
      <w:r>
        <w:rPr>
          <w:rFonts w:ascii="SimSun" w:hAnsi="SimSun" w:eastAsia="SimSun" w:cs="SimSun"/>
          <w:sz w:val="22"/>
          <w:szCs w:val="22"/>
          <w:spacing w:val="7"/>
        </w:rPr>
        <w:t xml:space="preserve"> </w:t>
      </w:r>
      <w:r>
        <w:rPr>
          <w:rFonts w:ascii="SimSun" w:hAnsi="SimSun" w:eastAsia="SimSun" w:cs="SimSun"/>
          <w:sz w:val="22"/>
          <w:szCs w:val="22"/>
          <w:spacing w:val="-5"/>
        </w:rPr>
        <w:t>务服务的团队、提供产品服务的团队、产品的使用者租户。在实际运维中，</w:t>
      </w:r>
      <w:r>
        <w:rPr>
          <w:rFonts w:ascii="SimSun" w:hAnsi="SimSun" w:eastAsia="SimSun" w:cs="SimSun"/>
          <w:sz w:val="22"/>
          <w:szCs w:val="22"/>
          <w:spacing w:val="3"/>
        </w:rPr>
        <w:t xml:space="preserve"> </w:t>
      </w:r>
      <w:r>
        <w:rPr>
          <w:rFonts w:ascii="SimSun" w:hAnsi="SimSun" w:eastAsia="SimSun" w:cs="SimSun"/>
          <w:sz w:val="22"/>
          <w:szCs w:val="22"/>
        </w:rPr>
        <w:t>很重要的一个设计原则是，在未经租户用户授权的情况下，产品运维和中</w:t>
      </w:r>
      <w:r>
        <w:rPr>
          <w:rFonts w:ascii="SimSun" w:hAnsi="SimSun" w:eastAsia="SimSun" w:cs="SimSun"/>
          <w:sz w:val="22"/>
          <w:szCs w:val="22"/>
          <w:spacing w:val="12"/>
        </w:rPr>
        <w:t xml:space="preserve"> </w:t>
      </w:r>
      <w:r>
        <w:rPr>
          <w:rFonts w:ascii="SimSun" w:hAnsi="SimSun" w:eastAsia="SimSun" w:cs="SimSun"/>
          <w:sz w:val="22"/>
          <w:szCs w:val="22"/>
          <w:spacing w:val="-1"/>
        </w:rPr>
        <w:t>台运维人员是不能擅自修改租户数据的。只有当租户系统管理员解决不了 </w:t>
      </w:r>
      <w:r>
        <w:rPr>
          <w:rFonts w:ascii="SimSun" w:hAnsi="SimSun" w:eastAsia="SimSun" w:cs="SimSun"/>
          <w:sz w:val="22"/>
          <w:szCs w:val="22"/>
        </w:rPr>
        <w:t>问题时，以工单的方式提请产品运维人员协助解决问题，产品运维人</w:t>
      </w:r>
      <w:r>
        <w:rPr>
          <w:rFonts w:ascii="SimSun" w:hAnsi="SimSun" w:eastAsia="SimSun" w:cs="SimSun"/>
          <w:sz w:val="22"/>
          <w:szCs w:val="22"/>
          <w:spacing w:val="-1"/>
        </w:rPr>
        <w:t>员才</w:t>
      </w:r>
      <w:r>
        <w:rPr>
          <w:rFonts w:ascii="SimSun" w:hAnsi="SimSun" w:eastAsia="SimSun" w:cs="SimSun"/>
          <w:sz w:val="22"/>
          <w:szCs w:val="22"/>
        </w:rPr>
        <w:t xml:space="preserve"> </w:t>
      </w:r>
      <w:r>
        <w:rPr>
          <w:rFonts w:ascii="SimSun" w:hAnsi="SimSun" w:eastAsia="SimSun" w:cs="SimSun"/>
          <w:sz w:val="22"/>
          <w:szCs w:val="22"/>
        </w:rPr>
        <w:t>可根据租户需求调整数据，如果产品运维人员</w:t>
      </w:r>
      <w:r>
        <w:rPr>
          <w:rFonts w:ascii="SimSun" w:hAnsi="SimSun" w:eastAsia="SimSun" w:cs="SimSun"/>
          <w:sz w:val="22"/>
          <w:szCs w:val="22"/>
          <w:spacing w:val="-1"/>
        </w:rPr>
        <w:t>依然无法解决此问题，则会</w:t>
      </w:r>
      <w:r>
        <w:rPr>
          <w:rFonts w:ascii="SimSun" w:hAnsi="SimSun" w:eastAsia="SimSun" w:cs="SimSun"/>
          <w:sz w:val="22"/>
          <w:szCs w:val="22"/>
        </w:rPr>
        <w:t xml:space="preserve"> </w:t>
      </w:r>
      <w:r>
        <w:rPr>
          <w:rFonts w:ascii="SimSun" w:hAnsi="SimSun" w:eastAsia="SimSun" w:cs="SimSun"/>
          <w:sz w:val="22"/>
          <w:szCs w:val="22"/>
        </w:rPr>
        <w:t>将此问题升级到中台运维平台，让中台人员最终解决问</w:t>
      </w:r>
      <w:r>
        <w:rPr>
          <w:rFonts w:ascii="SimSun" w:hAnsi="SimSun" w:eastAsia="SimSun" w:cs="SimSun"/>
          <w:sz w:val="22"/>
          <w:szCs w:val="22"/>
          <w:spacing w:val="-1"/>
        </w:rPr>
        <w:t>题。而且在产品运</w:t>
      </w:r>
      <w:r>
        <w:rPr>
          <w:rFonts w:ascii="SimSun" w:hAnsi="SimSun" w:eastAsia="SimSun" w:cs="SimSun"/>
          <w:sz w:val="22"/>
          <w:szCs w:val="22"/>
        </w:rPr>
        <w:t xml:space="preserve"> </w:t>
      </w:r>
      <w:r>
        <w:rPr>
          <w:rFonts w:ascii="SimSun" w:hAnsi="SimSun" w:eastAsia="SimSun" w:cs="SimSun"/>
          <w:sz w:val="22"/>
          <w:szCs w:val="22"/>
          <w:spacing w:val="-1"/>
        </w:rPr>
        <w:t>维人员或中台运维人员对租户数据进行修改操作时，均是以工单中授权人 </w:t>
      </w:r>
      <w:r>
        <w:rPr>
          <w:rFonts w:ascii="SimSun" w:hAnsi="SimSun" w:eastAsia="SimSun" w:cs="SimSun"/>
          <w:sz w:val="22"/>
          <w:szCs w:val="22"/>
        </w:rPr>
        <w:t>员的身份进行编辑，避免出现数据归属的混乱，也让用户感知到平台运营</w:t>
      </w:r>
      <w:r>
        <w:rPr>
          <w:rFonts w:ascii="SimSun" w:hAnsi="SimSun" w:eastAsia="SimSun" w:cs="SimSun"/>
          <w:sz w:val="22"/>
          <w:szCs w:val="22"/>
          <w:spacing w:val="3"/>
        </w:rPr>
        <w:t xml:space="preserve"> </w:t>
      </w:r>
      <w:r>
        <w:rPr>
          <w:rFonts w:ascii="SimSun" w:hAnsi="SimSun" w:eastAsia="SimSun" w:cs="SimSun"/>
          <w:sz w:val="22"/>
          <w:szCs w:val="22"/>
        </w:rPr>
        <w:t>的正规性。所以平台必须具备完善的工单系统用来授权产品运营和</w:t>
      </w:r>
      <w:r>
        <w:rPr>
          <w:rFonts w:ascii="SimSun" w:hAnsi="SimSun" w:eastAsia="SimSun" w:cs="SimSun"/>
          <w:sz w:val="22"/>
          <w:szCs w:val="22"/>
          <w:spacing w:val="-1"/>
        </w:rPr>
        <w:t>中台运</w:t>
      </w:r>
    </w:p>
    <w:p>
      <w:pPr>
        <w:spacing w:line="219" w:lineRule="auto"/>
        <w:rPr>
          <w:rFonts w:ascii="SimSun" w:hAnsi="SimSun" w:eastAsia="SimSun" w:cs="SimSun"/>
          <w:sz w:val="22"/>
          <w:szCs w:val="22"/>
        </w:rPr>
      </w:pPr>
      <w:r>
        <w:rPr>
          <w:rFonts w:ascii="SimSun" w:hAnsi="SimSun" w:eastAsia="SimSun" w:cs="SimSun"/>
          <w:sz w:val="22"/>
          <w:szCs w:val="22"/>
          <w:spacing w:val="-6"/>
        </w:rPr>
        <w:t>营团队对客户数据进行维护处理并进行记录。</w:t>
      </w:r>
    </w:p>
    <w:p>
      <w:pPr>
        <w:spacing w:line="219" w:lineRule="auto"/>
        <w:sectPr>
          <w:pgSz w:w="8370" w:h="13250"/>
          <w:pgMar w:top="400" w:right="378" w:bottom="400" w:left="520" w:header="0" w:footer="0" w:gutter="0"/>
        </w:sectPr>
        <w:rPr>
          <w:rFonts w:ascii="SimSun" w:hAnsi="SimSun" w:eastAsia="SimSun" w:cs="SimSun"/>
          <w:sz w:val="22"/>
          <w:szCs w:val="22"/>
        </w:rPr>
      </w:pPr>
    </w:p>
    <w:p>
      <w:pPr>
        <w:spacing w:before="234" w:line="219" w:lineRule="auto"/>
        <w:rPr>
          <w:rFonts w:ascii="SimSun" w:hAnsi="SimSun" w:eastAsia="SimSun" w:cs="SimSun"/>
          <w:sz w:val="17"/>
          <w:szCs w:val="17"/>
        </w:rPr>
      </w:pPr>
      <w:bookmarkStart w:name="bookmark33" w:id="29"/>
      <w:bookmarkEnd w:id="29"/>
      <w:r>
        <w:rPr>
          <w:rFonts w:ascii="SimSun" w:hAnsi="SimSun" w:eastAsia="SimSun" w:cs="SimSun"/>
          <w:sz w:val="17"/>
          <w:szCs w:val="17"/>
          <w:spacing w:val="-17"/>
        </w:rPr>
        <w:t>152</w:t>
      </w:r>
      <w:r>
        <w:rPr>
          <w:rFonts w:ascii="SimSun" w:hAnsi="SimSun" w:eastAsia="SimSun" w:cs="SimSun"/>
          <w:sz w:val="17"/>
          <w:szCs w:val="17"/>
          <w:spacing w:val="7"/>
        </w:rPr>
        <w:t xml:space="preserve">   </w:t>
      </w:r>
      <w:r>
        <w:rPr>
          <w:rFonts w:ascii="SimSun" w:hAnsi="SimSun" w:eastAsia="SimSun" w:cs="SimSun"/>
          <w:sz w:val="17"/>
          <w:szCs w:val="17"/>
          <w:b/>
          <w:bCs/>
          <w:spacing w:val="-17"/>
        </w:rPr>
        <w:t>数字化转型的道与术</w:t>
      </w:r>
      <w:r>
        <w:rPr>
          <w:rFonts w:ascii="SimSun" w:hAnsi="SimSun" w:eastAsia="SimSun" w:cs="SimSun"/>
          <w:sz w:val="17"/>
          <w:szCs w:val="17"/>
          <w:spacing w:val="-70"/>
        </w:rPr>
        <w:t xml:space="preserve"> </w:t>
      </w:r>
      <w:r>
        <w:rPr>
          <w:rFonts w:ascii="SimSun" w:hAnsi="SimSun" w:eastAsia="SimSun" w:cs="SimSun"/>
          <w:sz w:val="17"/>
          <w:szCs w:val="17"/>
          <w:u w:val="single" w:color="auto"/>
        </w:rPr>
        <w:t xml:space="preserve">                                      </w:t>
      </w:r>
    </w:p>
    <w:p>
      <w:pPr>
        <w:spacing w:before="115"/>
        <w:rPr/>
      </w:pPr>
      <w:r/>
    </w:p>
    <w:p>
      <w:pPr>
        <w:spacing w:before="115"/>
        <w:rPr/>
      </w:pPr>
      <w:r/>
    </w:p>
    <w:p>
      <w:pPr>
        <w:sectPr>
          <w:pgSz w:w="8390" w:h="13250"/>
          <w:pgMar w:top="400" w:right="862" w:bottom="400" w:left="169" w:header="0" w:footer="0" w:gutter="0"/>
          <w:cols w:equalWidth="0" w:num="1">
            <w:col w:w="7358" w:space="0"/>
          </w:cols>
        </w:sectPr>
        <w:rPr/>
      </w:pPr>
    </w:p>
    <w:p>
      <w:pPr>
        <w:ind w:firstLine="1870"/>
        <w:spacing w:line="630" w:lineRule="exact"/>
        <w:rPr/>
      </w:pPr>
      <w:r>
        <w:rPr>
          <w:position w:val="-12"/>
        </w:rPr>
        <w:drawing>
          <wp:inline distT="0" distB="0" distL="0" distR="0">
            <wp:extent cx="488918" cy="400073"/>
            <wp:effectExtent l="0" t="0" r="0" b="0"/>
            <wp:docPr id="262" name="IM 262"/>
            <wp:cNvGraphicFramePr/>
            <a:graphic>
              <a:graphicData uri="http://schemas.openxmlformats.org/drawingml/2006/picture">
                <pic:pic>
                  <pic:nvPicPr>
                    <pic:cNvPr id="262" name="IM 262"/>
                    <pic:cNvPicPr/>
                  </pic:nvPicPr>
                  <pic:blipFill>
                    <a:blip r:embed="rId183"/>
                    <a:stretch>
                      <a:fillRect/>
                    </a:stretch>
                  </pic:blipFill>
                  <pic:spPr>
                    <a:xfrm rot="0">
                      <a:off x="0" y="0"/>
                      <a:ext cx="488918" cy="400073"/>
                    </a:xfrm>
                    <a:prstGeom prst="rect">
                      <a:avLst/>
                    </a:prstGeom>
                  </pic:spPr>
                </pic:pic>
              </a:graphicData>
            </a:graphic>
          </wp:inline>
        </w:drawing>
      </w:r>
    </w:p>
    <w:p>
      <w:pPr>
        <w:ind w:left="1710"/>
        <w:spacing w:before="47" w:line="184" w:lineRule="auto"/>
        <w:rPr>
          <w:rFonts w:ascii="SimSun" w:hAnsi="SimSun" w:eastAsia="SimSun" w:cs="SimSun"/>
          <w:sz w:val="17"/>
          <w:szCs w:val="17"/>
        </w:rPr>
      </w:pPr>
      <w:r>
        <w:rPr>
          <w:rFonts w:ascii="SimSun" w:hAnsi="SimSun" w:eastAsia="SimSun" w:cs="SimSun"/>
          <w:sz w:val="17"/>
          <w:szCs w:val="17"/>
          <w:spacing w:val="-9"/>
        </w:rPr>
        <w:t>租户系统管理员</w:t>
      </w:r>
    </w:p>
    <w:p>
      <w:pPr>
        <w:pStyle w:val="BodyText"/>
        <w:spacing w:line="14" w:lineRule="auto"/>
        <w:rPr>
          <w:sz w:val="2"/>
        </w:rPr>
      </w:pPr>
      <w:r>
        <w:rPr>
          <w:sz w:val="2"/>
          <w:szCs w:val="2"/>
        </w:rPr>
        <w:br w:type="column"/>
      </w:r>
    </w:p>
    <w:p>
      <w:pPr>
        <w:pStyle w:val="BodyText"/>
        <w:spacing w:line="303" w:lineRule="auto"/>
        <w:rPr/>
      </w:pPr>
      <w:r/>
    </w:p>
    <w:p>
      <w:pPr>
        <w:pStyle w:val="BodyText"/>
        <w:spacing w:line="303" w:lineRule="auto"/>
        <w:rPr/>
      </w:pPr>
      <w:r/>
    </w:p>
    <w:p>
      <w:pPr>
        <w:spacing w:before="56" w:line="195" w:lineRule="auto"/>
        <w:rPr>
          <w:rFonts w:ascii="SimSun" w:hAnsi="SimSun" w:eastAsia="SimSun" w:cs="SimSun"/>
          <w:sz w:val="17"/>
          <w:szCs w:val="17"/>
        </w:rPr>
      </w:pPr>
      <w:r>
        <w:rPr>
          <w:rFonts w:ascii="SimSun" w:hAnsi="SimSun" w:eastAsia="SimSun" w:cs="SimSun"/>
          <w:sz w:val="17"/>
          <w:szCs w:val="17"/>
          <w:spacing w:val="-6"/>
        </w:rPr>
        <w:t>产品系统管理员</w:t>
      </w:r>
    </w:p>
    <w:p>
      <w:pPr>
        <w:pStyle w:val="BodyText"/>
        <w:spacing w:line="14" w:lineRule="auto"/>
        <w:rPr>
          <w:sz w:val="2"/>
        </w:rPr>
      </w:pPr>
      <w:r>
        <w:rPr>
          <w:sz w:val="2"/>
          <w:szCs w:val="2"/>
        </w:rPr>
        <w:br w:type="column"/>
      </w:r>
    </w:p>
    <w:p>
      <w:pPr>
        <w:ind w:firstLine="159"/>
        <w:spacing w:before="8" w:line="640" w:lineRule="exact"/>
        <w:rPr/>
      </w:pPr>
      <w:r>
        <w:rPr>
          <w:position w:val="-12"/>
        </w:rPr>
        <w:drawing>
          <wp:inline distT="0" distB="0" distL="0" distR="0">
            <wp:extent cx="488971" cy="406384"/>
            <wp:effectExtent l="0" t="0" r="0" b="0"/>
            <wp:docPr id="264" name="IM 264"/>
            <wp:cNvGraphicFramePr/>
            <a:graphic>
              <a:graphicData uri="http://schemas.openxmlformats.org/drawingml/2006/picture">
                <pic:pic>
                  <pic:nvPicPr>
                    <pic:cNvPr id="264" name="IM 264"/>
                    <pic:cNvPicPr/>
                  </pic:nvPicPr>
                  <pic:blipFill>
                    <a:blip r:embed="rId184"/>
                    <a:stretch>
                      <a:fillRect/>
                    </a:stretch>
                  </pic:blipFill>
                  <pic:spPr>
                    <a:xfrm rot="0">
                      <a:off x="0" y="0"/>
                      <a:ext cx="488971" cy="406384"/>
                    </a:xfrm>
                    <a:prstGeom prst="rect">
                      <a:avLst/>
                    </a:prstGeom>
                  </pic:spPr>
                </pic:pic>
              </a:graphicData>
            </a:graphic>
          </wp:inline>
        </w:drawing>
      </w:r>
    </w:p>
    <w:p>
      <w:pPr>
        <w:spacing w:before="27" w:line="184" w:lineRule="auto"/>
        <w:rPr>
          <w:rFonts w:ascii="SimSun" w:hAnsi="SimSun" w:eastAsia="SimSun" w:cs="SimSun"/>
          <w:sz w:val="17"/>
          <w:szCs w:val="17"/>
        </w:rPr>
      </w:pPr>
      <w:r>
        <w:rPr>
          <w:rFonts w:ascii="SimSun" w:hAnsi="SimSun" w:eastAsia="SimSun" w:cs="SimSun"/>
          <w:sz w:val="17"/>
          <w:szCs w:val="17"/>
          <w:spacing w:val="-9"/>
        </w:rPr>
        <w:t>中台运维管理员</w:t>
      </w:r>
    </w:p>
    <w:p>
      <w:pPr>
        <w:spacing w:line="184" w:lineRule="auto"/>
        <w:sectPr>
          <w:type w:val="continuous"/>
          <w:pgSz w:w="8390" w:h="13250"/>
          <w:pgMar w:top="400" w:right="862" w:bottom="400" w:left="169" w:header="0" w:footer="0" w:gutter="0"/>
          <w:cols w:equalWidth="0" w:num="3">
            <w:col w:w="3421" w:space="100"/>
            <w:col w:w="1810" w:space="100"/>
            <w:col w:w="1928" w:space="0"/>
          </w:cols>
        </w:sectPr>
        <w:rPr>
          <w:rFonts w:ascii="SimSun" w:hAnsi="SimSun" w:eastAsia="SimSun" w:cs="SimSun"/>
          <w:sz w:val="17"/>
          <w:szCs w:val="17"/>
        </w:rPr>
      </w:pPr>
    </w:p>
    <w:p>
      <w:pPr>
        <w:pStyle w:val="BodyText"/>
        <w:ind w:firstLine="810"/>
        <w:spacing w:before="40" w:line="3583" w:lineRule="exact"/>
        <w:rPr/>
      </w:pPr>
      <w:r>
        <w:rPr>
          <w:position w:val="-71"/>
        </w:rPr>
        <w:pict>
          <v:group id="_x0000_s1102" style="mso-position-vertical-relative:line;mso-position-horizontal-relative:char;width:322pt;height:179.2pt;" filled="false" stroked="false" coordsize="6440,3583" coordorigin="0,0">
            <v:shape id="_x0000_s1104" style="position:absolute;left:0;top:93;width:6440;height:3491;" filled="false" stroked="false" type="#_x0000_t75">
              <v:imagedata o:title="" r:id="rId185"/>
            </v:shape>
            <v:shape id="_x0000_s1106" style="position:absolute;left:610;top:-20;width:5164;height:317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
                      </w:rPr>
                      <w:t>(如租户信息中心员工)</w:t>
                    </w:r>
                    <w:r>
                      <w:rPr>
                        <w:rFonts w:ascii="SimSun" w:hAnsi="SimSun" w:eastAsia="SimSun" w:cs="SimSun"/>
                        <w:sz w:val="17"/>
                        <w:szCs w:val="17"/>
                        <w:spacing w:val="20"/>
                      </w:rPr>
                      <w:t xml:space="preserve">   </w:t>
                    </w:r>
                    <w:r>
                      <w:rPr>
                        <w:rFonts w:ascii="SimSun" w:hAnsi="SimSun" w:eastAsia="SimSun" w:cs="SimSun"/>
                        <w:sz w:val="17"/>
                        <w:szCs w:val="17"/>
                        <w:spacing w:val="-1"/>
                      </w:rPr>
                      <w:t>(平台产品线员工)       (平台中台员</w:t>
                    </w:r>
                    <w:r>
                      <w:rPr>
                        <w:rFonts w:ascii="SimSun" w:hAnsi="SimSun" w:eastAsia="SimSun" w:cs="SimSun"/>
                        <w:sz w:val="17"/>
                        <w:szCs w:val="17"/>
                        <w:spacing w:val="-2"/>
                      </w:rPr>
                      <w:t>工)</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379"/>
                      <w:spacing w:before="55" w:line="230" w:lineRule="auto"/>
                      <w:rPr>
                        <w:rFonts w:ascii="SimSun" w:hAnsi="SimSun" w:eastAsia="SimSun" w:cs="SimSun"/>
                        <w:sz w:val="17"/>
                        <w:szCs w:val="17"/>
                      </w:rPr>
                    </w:pPr>
                    <w:r>
                      <w:rPr>
                        <w:rFonts w:ascii="SimSun" w:hAnsi="SimSun" w:eastAsia="SimSun" w:cs="SimSun"/>
                        <w:sz w:val="17"/>
                        <w:szCs w:val="17"/>
                        <w:spacing w:val="-8"/>
                      </w:rPr>
                      <w:t>租户运维管理</w:t>
                    </w:r>
                  </w:p>
                  <w:p>
                    <w:pPr>
                      <w:ind w:left="709"/>
                      <w:spacing w:line="221" w:lineRule="auto"/>
                      <w:rPr>
                        <w:rFonts w:ascii="SimSun" w:hAnsi="SimSun" w:eastAsia="SimSun" w:cs="SimSun"/>
                        <w:sz w:val="17"/>
                        <w:szCs w:val="17"/>
                      </w:rPr>
                    </w:pPr>
                    <w:r>
                      <w:rPr>
                        <w:rFonts w:ascii="SimSun" w:hAnsi="SimSun" w:eastAsia="SimSun" w:cs="SimSun"/>
                        <w:sz w:val="17"/>
                        <w:szCs w:val="17"/>
                        <w:spacing w:val="-2"/>
                      </w:rPr>
                      <w:t>平台</w:t>
                    </w:r>
                  </w:p>
                  <w:p>
                    <w:pPr>
                      <w:spacing w:line="257" w:lineRule="auto"/>
                      <w:rPr>
                        <w:rFonts w:ascii="Arial"/>
                        <w:sz w:val="21"/>
                      </w:rPr>
                    </w:pPr>
                    <w:r/>
                  </w:p>
                  <w:p>
                    <w:pPr>
                      <w:spacing w:line="258" w:lineRule="auto"/>
                      <w:rPr>
                        <w:rFonts w:ascii="Arial"/>
                        <w:sz w:val="21"/>
                      </w:rPr>
                    </w:pPr>
                    <w:r/>
                  </w:p>
                  <w:p>
                    <w:pPr>
                      <w:ind w:left="3689"/>
                      <w:spacing w:before="56" w:line="219" w:lineRule="auto"/>
                      <w:rPr>
                        <w:rFonts w:ascii="SimSun" w:hAnsi="SimSun" w:eastAsia="SimSun" w:cs="SimSun"/>
                        <w:sz w:val="17"/>
                        <w:szCs w:val="17"/>
                      </w:rPr>
                    </w:pPr>
                    <w:r>
                      <w:rPr>
                        <w:rFonts w:ascii="SimSun" w:hAnsi="SimSun" w:eastAsia="SimSun" w:cs="SimSun"/>
                        <w:sz w:val="17"/>
                        <w:szCs w:val="17"/>
                        <w:spacing w:val="-7"/>
                      </w:rPr>
                      <w:t>服务交互</w:t>
                    </w:r>
                  </w:p>
                  <w:p>
                    <w:pPr>
                      <w:spacing w:line="304" w:lineRule="auto"/>
                      <w:rPr>
                        <w:rFonts w:ascii="Arial"/>
                        <w:sz w:val="21"/>
                      </w:rPr>
                    </w:pPr>
                    <w:r/>
                  </w:p>
                  <w:p>
                    <w:pPr>
                      <w:spacing w:line="304" w:lineRule="auto"/>
                      <w:rPr>
                        <w:rFonts w:ascii="Arial"/>
                        <w:sz w:val="21"/>
                      </w:rPr>
                    </w:pPr>
                    <w:r/>
                  </w:p>
                  <w:p>
                    <w:pPr>
                      <w:ind w:left="289"/>
                      <w:spacing w:before="55" w:line="232" w:lineRule="auto"/>
                      <w:rPr>
                        <w:rFonts w:ascii="SimSun" w:hAnsi="SimSun" w:eastAsia="SimSun" w:cs="SimSun"/>
                        <w:sz w:val="17"/>
                        <w:szCs w:val="17"/>
                      </w:rPr>
                    </w:pPr>
                    <w:r>
                      <w:rPr>
                        <w:rFonts w:ascii="SimSun" w:hAnsi="SimSun" w:eastAsia="SimSun" w:cs="SimSun"/>
                        <w:sz w:val="17"/>
                        <w:szCs w:val="17"/>
                        <w:spacing w:val="-6"/>
                      </w:rPr>
                      <w:t>注册中心      人力中心     </w:t>
                    </w:r>
                    <w:r>
                      <w:rPr>
                        <w:rFonts w:ascii="SimSun" w:hAnsi="SimSun" w:eastAsia="SimSun" w:cs="SimSun"/>
                        <w:sz w:val="17"/>
                        <w:szCs w:val="17"/>
                        <w:spacing w:val="-6"/>
                        <w:position w:val="-1"/>
                      </w:rPr>
                      <w:t>设备中心  </w:t>
                    </w:r>
                    <w:r>
                      <w:rPr>
                        <w:rFonts w:ascii="SimSun" w:hAnsi="SimSun" w:eastAsia="SimSun" w:cs="SimSun"/>
                        <w:sz w:val="17"/>
                        <w:szCs w:val="17"/>
                        <w:spacing w:val="-7"/>
                        <w:position w:val="-1"/>
                      </w:rPr>
                      <w:t xml:space="preserve">    </w:t>
                    </w:r>
                    <w:r>
                      <w:rPr>
                        <w:rFonts w:ascii="SimSun" w:hAnsi="SimSun" w:eastAsia="SimSun" w:cs="SimSun"/>
                        <w:sz w:val="17"/>
                        <w:szCs w:val="17"/>
                        <w:spacing w:val="-7"/>
                      </w:rPr>
                      <w:t>空间中心</w:t>
                    </w:r>
                  </w:p>
                </w:txbxContent>
              </v:textbox>
            </v:shape>
            <v:shape id="_x0000_s1108" style="position:absolute;left:4729;top:1069;width:995;height:422;" filled="false" stroked="false" type="#_x0000_t202">
              <v:fill on="false"/>
              <v:stroke on="false"/>
              <v:path/>
              <v:imagedata o:title=""/>
              <o:lock v:ext="edit" aspectratio="false"/>
              <v:textbox inset="0mm,0mm,0mm,0mm">
                <w:txbxContent>
                  <w:p>
                    <w:pPr>
                      <w:ind w:left="318" w:right="20" w:hanging="299"/>
                      <w:spacing w:before="19" w:line="226" w:lineRule="auto"/>
                      <w:rPr>
                        <w:rFonts w:ascii="SimSun" w:hAnsi="SimSun" w:eastAsia="SimSun" w:cs="SimSun"/>
                        <w:sz w:val="17"/>
                        <w:szCs w:val="17"/>
                      </w:rPr>
                    </w:pPr>
                    <w:r>
                      <w:rPr>
                        <w:rFonts w:ascii="SimSun" w:hAnsi="SimSun" w:eastAsia="SimSun" w:cs="SimSun"/>
                        <w:sz w:val="17"/>
                        <w:szCs w:val="17"/>
                        <w:spacing w:val="-11"/>
                      </w:rPr>
                      <w:t>中台运维管理</w:t>
                    </w:r>
                    <w:r>
                      <w:rPr>
                        <w:rFonts w:ascii="SimSun" w:hAnsi="SimSun" w:eastAsia="SimSun" w:cs="SimSun"/>
                        <w:sz w:val="17"/>
                        <w:szCs w:val="17"/>
                      </w:rPr>
                      <w:t xml:space="preserve"> </w:t>
                    </w:r>
                    <w:r>
                      <w:rPr>
                        <w:rFonts w:ascii="SimSun" w:hAnsi="SimSun" w:eastAsia="SimSun" w:cs="SimSun"/>
                        <w:sz w:val="17"/>
                        <w:szCs w:val="17"/>
                        <w:spacing w:val="-2"/>
                      </w:rPr>
                      <w:t>平台</w:t>
                    </w:r>
                  </w:p>
                </w:txbxContent>
              </v:textbox>
            </v:shape>
            <v:shape id="_x0000_s1110" style="position:absolute;left:2789;top:1060;width:995;height:422;" filled="false" stroked="false" type="#_x0000_t202">
              <v:fill on="false"/>
              <v:stroke on="false"/>
              <v:path/>
              <v:imagedata o:title=""/>
              <o:lock v:ext="edit" aspectratio="false"/>
              <v:textbox inset="0mm,0mm,0mm,0mm">
                <w:txbxContent>
                  <w:p>
                    <w:pPr>
                      <w:ind w:left="339" w:right="20" w:hanging="319"/>
                      <w:spacing w:before="19" w:line="226" w:lineRule="auto"/>
                      <w:rPr>
                        <w:rFonts w:ascii="SimSun" w:hAnsi="SimSun" w:eastAsia="SimSun" w:cs="SimSun"/>
                        <w:sz w:val="17"/>
                        <w:szCs w:val="17"/>
                      </w:rPr>
                    </w:pPr>
                    <w:r>
                      <w:rPr>
                        <w:rFonts w:ascii="SimSun" w:hAnsi="SimSun" w:eastAsia="SimSun" w:cs="SimSun"/>
                        <w:sz w:val="17"/>
                        <w:szCs w:val="17"/>
                        <w:spacing w:val="-11"/>
                      </w:rPr>
                      <w:t>产品运维管理</w:t>
                    </w:r>
                    <w:r>
                      <w:rPr>
                        <w:rFonts w:ascii="SimSun" w:hAnsi="SimSun" w:eastAsia="SimSun" w:cs="SimSun"/>
                        <w:sz w:val="17"/>
                        <w:szCs w:val="17"/>
                      </w:rPr>
                      <w:t xml:space="preserve"> </w:t>
                    </w:r>
                    <w:r>
                      <w:rPr>
                        <w:rFonts w:ascii="SimSun" w:hAnsi="SimSun" w:eastAsia="SimSun" w:cs="SimSun"/>
                        <w:sz w:val="17"/>
                        <w:szCs w:val="17"/>
                        <w:spacing w:val="-2"/>
                      </w:rPr>
                      <w:t>平台</w:t>
                    </w:r>
                  </w:p>
                </w:txbxContent>
              </v:textbox>
            </v:shape>
            <v:shape id="_x0000_s1112" style="position:absolute;left:1679;top:2019;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服</w:t>
                    </w:r>
                    <w:r>
                      <w:rPr>
                        <w:rFonts w:ascii="SimSun" w:hAnsi="SimSun" w:eastAsia="SimSun" w:cs="SimSun"/>
                        <w:sz w:val="17"/>
                        <w:szCs w:val="17"/>
                        <w:spacing w:val="-12"/>
                      </w:rPr>
                      <w:t>务交</w:t>
                    </w:r>
                    <w:r>
                      <w:rPr>
                        <w:rFonts w:ascii="SimSun" w:hAnsi="SimSun" w:eastAsia="SimSun" w:cs="SimSun"/>
                        <w:sz w:val="17"/>
                        <w:szCs w:val="17"/>
                        <w:spacing w:val="-11"/>
                      </w:rPr>
                      <w:t>互</w:t>
                    </w:r>
                  </w:p>
                </w:txbxContent>
              </v:textbox>
            </v:shape>
            <v:shape id="_x0000_s1114" style="position:absolute;left:198;top:861;width:181;height:68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Hei" w:hAnsi="SimHei" w:eastAsia="SimHei" w:cs="SimHei"/>
                        <w:sz w:val="14"/>
                        <w:szCs w:val="14"/>
                      </w:rPr>
                    </w:pPr>
                    <w:r>
                      <w:rPr>
                        <w:rFonts w:ascii="SimHei" w:hAnsi="SimHei" w:eastAsia="SimHei" w:cs="SimHei"/>
                        <w:sz w:val="14"/>
                        <w:szCs w:val="14"/>
                        <w:spacing w:val="21"/>
                      </w:rPr>
                      <w:t>运维平台</w:t>
                    </w:r>
                  </w:p>
                </w:txbxContent>
              </v:textbox>
            </v:shape>
            <v:shape id="_x0000_s1116" style="position:absolute;left:183;top:2633;width:181;height:68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1"/>
                      </w:rPr>
                      <w:t>业务中台</w:t>
                    </w:r>
                  </w:p>
                </w:txbxContent>
              </v:textbox>
            </v:shape>
          </v:group>
        </w:pict>
      </w:r>
    </w:p>
    <w:p>
      <w:pPr>
        <w:ind w:left="1710"/>
        <w:spacing w:before="125" w:line="219" w:lineRule="auto"/>
        <w:rPr>
          <w:rFonts w:ascii="SimSun" w:hAnsi="SimSun" w:eastAsia="SimSun" w:cs="SimSun"/>
          <w:sz w:val="17"/>
          <w:szCs w:val="17"/>
        </w:rPr>
      </w:pPr>
      <w:r>
        <w:rPr>
          <w:rFonts w:ascii="SimSun" w:hAnsi="SimSun" w:eastAsia="SimSun" w:cs="SimSun"/>
          <w:sz w:val="17"/>
          <w:szCs w:val="17"/>
          <w:spacing w:val="13"/>
        </w:rPr>
        <w:t>图4-</w:t>
      </w:r>
      <w:r>
        <w:rPr>
          <w:rFonts w:ascii="SimSun" w:hAnsi="SimSun" w:eastAsia="SimSun" w:cs="SimSun"/>
          <w:sz w:val="17"/>
          <w:szCs w:val="17"/>
          <w:spacing w:val="-26"/>
        </w:rPr>
        <w:t xml:space="preserve"> </w:t>
      </w:r>
      <w:r>
        <w:rPr>
          <w:rFonts w:ascii="SimSun" w:hAnsi="SimSun" w:eastAsia="SimSun" w:cs="SimSun"/>
          <w:sz w:val="17"/>
          <w:szCs w:val="17"/>
          <w:spacing w:val="13"/>
        </w:rPr>
        <w:t>15</w:t>
      </w:r>
      <w:r>
        <w:rPr>
          <w:rFonts w:ascii="SimSun" w:hAnsi="SimSun" w:eastAsia="SimSun" w:cs="SimSun"/>
          <w:sz w:val="17"/>
          <w:szCs w:val="17"/>
          <w:spacing w:val="85"/>
        </w:rPr>
        <w:t xml:space="preserve"> </w:t>
      </w:r>
      <w:r>
        <w:rPr>
          <w:rFonts w:ascii="SimSun" w:hAnsi="SimSun" w:eastAsia="SimSun" w:cs="SimSun"/>
          <w:sz w:val="17"/>
          <w:szCs w:val="17"/>
          <w:spacing w:val="13"/>
        </w:rPr>
        <w:t>给平台租户提供一个自服务的租户运维管理平台</w:t>
      </w:r>
    </w:p>
    <w:p>
      <w:pPr>
        <w:pStyle w:val="BodyText"/>
        <w:spacing w:line="357" w:lineRule="auto"/>
        <w:rPr/>
      </w:pPr>
      <w:r/>
    </w:p>
    <w:p>
      <w:pPr>
        <w:ind w:left="940"/>
        <w:spacing w:before="73" w:line="219" w:lineRule="auto"/>
        <w:rPr>
          <w:rFonts w:ascii="SimSun" w:hAnsi="SimSun" w:eastAsia="SimSun" w:cs="SimSun"/>
          <w:sz w:val="22"/>
          <w:szCs w:val="22"/>
        </w:rPr>
      </w:pPr>
      <w:r>
        <w:rPr>
          <w:rFonts w:ascii="SimSun" w:hAnsi="SimSun" w:eastAsia="SimSun" w:cs="SimSun"/>
          <w:sz w:val="22"/>
          <w:szCs w:val="22"/>
          <w:spacing w:val="-1"/>
        </w:rPr>
        <w:t>图4-16是一个标准的工单处理流程的示例。</w:t>
      </w:r>
    </w:p>
    <w:p>
      <w:pPr>
        <w:pStyle w:val="BodyText"/>
        <w:spacing w:line="297" w:lineRule="auto"/>
        <w:rPr/>
      </w:pPr>
      <w:r/>
    </w:p>
    <w:p>
      <w:pPr>
        <w:pStyle w:val="BodyText"/>
        <w:ind w:firstLine="670"/>
        <w:spacing w:before="1" w:line="4606" w:lineRule="exact"/>
        <w:rPr/>
      </w:pPr>
      <w:r>
        <w:rPr>
          <w:position w:val="-92"/>
        </w:rPr>
        <w:pict>
          <v:group id="_x0000_s1118" style="mso-position-vertical-relative:line;mso-position-horizontal-relative:char;width:334.4pt;height:230.35pt;" filled="false" stroked="false" coordsize="6687,4607" coordorigin="0,0">
            <v:shape id="_x0000_s1120" style="position:absolute;left:0;top:0;width:6040;height:4520;" filled="false" stroked="false" type="#_x0000_t75">
              <v:imagedata o:title="" r:id="rId186"/>
            </v:shape>
            <v:shape id="_x0000_s1122" style="position:absolute;left:190;top:116;width:3492;height:4282;" filled="false" stroked="false" type="#_x0000_t202">
              <v:fill on="false"/>
              <v:stroke on="false"/>
              <v:path/>
              <v:imagedata o:title=""/>
              <o:lock v:ext="edit" aspectratio="false"/>
              <v:textbox inset="0mm,0mm,0mm,0mm">
                <w:txbxContent>
                  <w:p>
                    <w:pPr>
                      <w:ind w:left="2158" w:right="289" w:hanging="79"/>
                      <w:spacing w:before="20" w:line="218" w:lineRule="auto"/>
                      <w:rPr>
                        <w:rFonts w:ascii="SimSun" w:hAnsi="SimSun" w:eastAsia="SimSun" w:cs="SimSun"/>
                        <w:sz w:val="17"/>
                        <w:szCs w:val="17"/>
                      </w:rPr>
                    </w:pPr>
                    <w:r>
                      <w:rPr>
                        <w:rFonts w:ascii="SimSun" w:hAnsi="SimSun" w:eastAsia="SimSun" w:cs="SimSun"/>
                        <w:sz w:val="17"/>
                        <w:szCs w:val="17"/>
                        <w:spacing w:val="-10"/>
                      </w:rPr>
                      <w:t>租户系统管理员</w:t>
                    </w:r>
                    <w:r>
                      <w:rPr>
                        <w:rFonts w:ascii="SimSun" w:hAnsi="SimSun" w:eastAsia="SimSun" w:cs="SimSun"/>
                        <w:sz w:val="17"/>
                        <w:szCs w:val="17"/>
                        <w:spacing w:val="1"/>
                      </w:rPr>
                      <w:t xml:space="preserve"> </w:t>
                    </w:r>
                    <w:r>
                      <w:rPr>
                        <w:rFonts w:ascii="SimSun" w:hAnsi="SimSun" w:eastAsia="SimSun" w:cs="SimSun"/>
                        <w:sz w:val="17"/>
                        <w:szCs w:val="17"/>
                        <w:spacing w:val="-8"/>
                      </w:rPr>
                      <w:t>提交运维申请</w:t>
                    </w:r>
                  </w:p>
                  <w:p>
                    <w:pPr>
                      <w:ind w:left="1369"/>
                      <w:spacing w:before="194" w:line="217" w:lineRule="auto"/>
                      <w:rPr>
                        <w:rFonts w:ascii="KaiTi" w:hAnsi="KaiTi" w:eastAsia="KaiTi" w:cs="KaiTi"/>
                        <w:sz w:val="17"/>
                        <w:szCs w:val="17"/>
                      </w:rPr>
                    </w:pPr>
                    <w:r>
                      <w:rPr>
                        <w:rFonts w:ascii="KaiTi" w:hAnsi="KaiTi" w:eastAsia="KaiTi" w:cs="KaiTi"/>
                        <w:sz w:val="17"/>
                        <w:szCs w:val="17"/>
                        <w:spacing w:val="-7"/>
                      </w:rPr>
                      <w:t>授权产品管理员</w:t>
                    </w:r>
                  </w:p>
                  <w:p>
                    <w:pPr>
                      <w:ind w:left="1289"/>
                      <w:spacing w:line="222" w:lineRule="auto"/>
                      <w:rPr>
                        <w:rFonts w:ascii="KaiTi" w:hAnsi="KaiTi" w:eastAsia="KaiTi" w:cs="KaiTi"/>
                        <w:sz w:val="17"/>
                        <w:szCs w:val="17"/>
                      </w:rPr>
                    </w:pPr>
                    <w:r>
                      <w:rPr>
                        <w:rFonts w:ascii="KaiTi" w:hAnsi="KaiTi" w:eastAsia="KaiTi" w:cs="KaiTi"/>
                        <w:sz w:val="17"/>
                        <w:szCs w:val="17"/>
                        <w:spacing w:val="-1"/>
                      </w:rPr>
                      <w:t>(带授权身份信息)</w:t>
                    </w:r>
                  </w:p>
                  <w:p>
                    <w:pPr>
                      <w:ind w:left="1869" w:right="20" w:firstLine="59"/>
                      <w:spacing w:before="198" w:line="218" w:lineRule="auto"/>
                      <w:rPr>
                        <w:rFonts w:ascii="SimSun" w:hAnsi="SimSun" w:eastAsia="SimSun" w:cs="SimSun"/>
                        <w:sz w:val="17"/>
                        <w:szCs w:val="17"/>
                      </w:rPr>
                    </w:pPr>
                    <w:r>
                      <w:rPr>
                        <w:rFonts w:ascii="SimSun" w:hAnsi="SimSun" w:eastAsia="SimSun" w:cs="SimSun"/>
                        <w:sz w:val="17"/>
                        <w:szCs w:val="17"/>
                        <w:spacing w:val="-13"/>
                      </w:rPr>
                      <w:t>产品系统管理员以所</w:t>
                    </w:r>
                    <w:r>
                      <w:rPr>
                        <w:rFonts w:ascii="SimSun" w:hAnsi="SimSun" w:eastAsia="SimSun" w:cs="SimSun"/>
                        <w:sz w:val="17"/>
                        <w:szCs w:val="17"/>
                      </w:rPr>
                      <w:t xml:space="preserve">  </w:t>
                    </w:r>
                    <w:r>
                      <w:rPr>
                        <w:rFonts w:ascii="SimSun" w:hAnsi="SimSun" w:eastAsia="SimSun" w:cs="SimSun"/>
                        <w:sz w:val="17"/>
                        <w:szCs w:val="17"/>
                        <w:spacing w:val="-10"/>
                      </w:rPr>
                      <w:t>提交申请中的身份信息</w:t>
                    </w:r>
                    <w:r>
                      <w:rPr>
                        <w:rFonts w:ascii="SimSun" w:hAnsi="SimSun" w:eastAsia="SimSun" w:cs="SimSun"/>
                        <w:sz w:val="17"/>
                        <w:szCs w:val="17"/>
                      </w:rPr>
                      <w:t xml:space="preserve"> </w:t>
                    </w:r>
                    <w:r>
                      <w:rPr>
                        <w:rFonts w:ascii="SimSun" w:hAnsi="SimSun" w:eastAsia="SimSun" w:cs="SimSun"/>
                        <w:sz w:val="17"/>
                        <w:szCs w:val="17"/>
                        <w:spacing w:val="-1"/>
                      </w:rPr>
                      <w:t>进行租户的数据操作</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249"/>
                      <w:spacing w:before="56" w:line="219" w:lineRule="auto"/>
                      <w:rPr>
                        <w:rFonts w:ascii="SimSun" w:hAnsi="SimSun" w:eastAsia="SimSun" w:cs="SimSun"/>
                        <w:sz w:val="17"/>
                        <w:szCs w:val="17"/>
                      </w:rPr>
                    </w:pPr>
                    <w:r>
                      <w:rPr>
                        <w:rFonts w:ascii="SimSun" w:hAnsi="SimSun" w:eastAsia="SimSun" w:cs="SimSun"/>
                        <w:sz w:val="17"/>
                        <w:szCs w:val="17"/>
                        <w:spacing w:val="-5"/>
                      </w:rPr>
                      <w:t>问题已解决</w:t>
                    </w:r>
                  </w:p>
                  <w:p>
                    <w:pPr>
                      <w:ind w:left="729"/>
                      <w:spacing w:before="164" w:line="228" w:lineRule="auto"/>
                      <w:rPr>
                        <w:rFonts w:ascii="KaiTi" w:hAnsi="KaiTi" w:eastAsia="KaiTi" w:cs="KaiTi"/>
                        <w:sz w:val="17"/>
                        <w:szCs w:val="17"/>
                      </w:rPr>
                    </w:pPr>
                    <w:r>
                      <w:rPr>
                        <w:rFonts w:ascii="KaiTi" w:hAnsi="KaiTi" w:eastAsia="KaiTi" w:cs="KaiTi"/>
                        <w:sz w:val="17"/>
                        <w:szCs w:val="17"/>
                        <w:spacing w:val="-8"/>
                      </w:rPr>
                      <w:t>授权中台管理员</w:t>
                    </w:r>
                  </w:p>
                  <w:p>
                    <w:pPr>
                      <w:ind w:left="619"/>
                      <w:spacing w:before="1" w:line="222" w:lineRule="auto"/>
                      <w:rPr>
                        <w:rFonts w:ascii="KaiTi" w:hAnsi="KaiTi" w:eastAsia="KaiTi" w:cs="KaiTi"/>
                        <w:sz w:val="17"/>
                        <w:szCs w:val="17"/>
                      </w:rPr>
                    </w:pPr>
                    <w:r>
                      <w:rPr>
                        <w:rFonts w:ascii="KaiTi" w:hAnsi="KaiTi" w:eastAsia="KaiTi" w:cs="KaiTi"/>
                        <w:sz w:val="17"/>
                        <w:szCs w:val="17"/>
                        <w:spacing w:val="-5"/>
                      </w:rPr>
                      <w:t>(带授权身份信息)</w:t>
                    </w:r>
                  </w:p>
                  <w:p>
                    <w:pPr>
                      <w:spacing w:line="311"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9"/>
                      </w:rPr>
                      <w:t>中台运维管理员</w:t>
                    </w:r>
                  </w:p>
                  <w:p>
                    <w:pPr>
                      <w:ind w:left="249"/>
                      <w:spacing w:line="221" w:lineRule="auto"/>
                      <w:rPr>
                        <w:rFonts w:ascii="SimSun" w:hAnsi="SimSun" w:eastAsia="SimSun" w:cs="SimSun"/>
                        <w:sz w:val="17"/>
                        <w:szCs w:val="17"/>
                      </w:rPr>
                    </w:pPr>
                    <w:r>
                      <w:rPr>
                        <w:rFonts w:ascii="SimSun" w:hAnsi="SimSun" w:eastAsia="SimSun" w:cs="SimSun"/>
                        <w:sz w:val="17"/>
                        <w:szCs w:val="17"/>
                        <w:spacing w:val="-6"/>
                      </w:rPr>
                      <w:t>处理问题</w:t>
                    </w:r>
                  </w:p>
                </w:txbxContent>
              </v:textbox>
            </v:shape>
            <v:shape id="_x0000_s1124" style="position:absolute;left:4049;top:587;width:2657;height:4040;" filled="false" stroked="false" type="#_x0000_t202">
              <v:fill on="false"/>
              <v:stroke on="false"/>
              <v:path/>
              <v:imagedata o:title=""/>
              <o:lock v:ext="edit" aspectratio="false"/>
              <v:textbox inset="0mm,0mm,0mm,0mm">
                <w:txbxContent>
                  <w:p>
                    <w:pPr>
                      <w:ind w:left="2050" w:right="20" w:hanging="50"/>
                      <w:spacing w:before="19" w:line="218" w:lineRule="auto"/>
                      <w:rPr>
                        <w:rFonts w:ascii="SimSun" w:hAnsi="SimSun" w:eastAsia="SimSun" w:cs="SimSun"/>
                        <w:sz w:val="17"/>
                        <w:szCs w:val="17"/>
                      </w:rPr>
                    </w:pPr>
                    <w:r>
                      <w:rPr>
                        <w:rFonts w:ascii="SimSun" w:hAnsi="SimSun" w:eastAsia="SimSun" w:cs="SimSun"/>
                        <w:sz w:val="17"/>
                        <w:szCs w:val="17"/>
                        <w:spacing w:val="-11"/>
                      </w:rPr>
                      <w:t>租户系统</w:t>
                    </w:r>
                    <w:r>
                      <w:rPr>
                        <w:rFonts w:ascii="SimSun" w:hAnsi="SimSun" w:eastAsia="SimSun" w:cs="SimSun"/>
                        <w:sz w:val="17"/>
                        <w:szCs w:val="17"/>
                      </w:rPr>
                      <w:t xml:space="preserve"> </w:t>
                    </w:r>
                    <w:r>
                      <w:rPr>
                        <w:rFonts w:ascii="SimSun" w:hAnsi="SimSun" w:eastAsia="SimSun" w:cs="SimSun"/>
                        <w:sz w:val="17"/>
                        <w:szCs w:val="17"/>
                        <w:spacing w:val="-3"/>
                      </w:rPr>
                      <w:t>管理员</w:t>
                    </w:r>
                  </w:p>
                  <w:p>
                    <w:pPr>
                      <w:ind w:left="1729" w:right="451"/>
                      <w:spacing w:before="113" w:line="230" w:lineRule="auto"/>
                      <w:rPr>
                        <w:rFonts w:ascii="KaiTi" w:hAnsi="KaiTi" w:eastAsia="KaiTi" w:cs="KaiTi"/>
                        <w:sz w:val="17"/>
                        <w:szCs w:val="17"/>
                      </w:rPr>
                    </w:pPr>
                    <w:r>
                      <w:rPr>
                        <w:rFonts w:ascii="KaiTi" w:hAnsi="KaiTi" w:eastAsia="KaiTi" w:cs="KaiTi"/>
                        <w:sz w:val="17"/>
                        <w:szCs w:val="17"/>
                        <w:w w:val="92"/>
                      </w:rPr>
                      <w:t>提交运</w:t>
                    </w:r>
                    <w:r>
                      <w:rPr>
                        <w:rFonts w:ascii="KaiTi" w:hAnsi="KaiTi" w:eastAsia="KaiTi" w:cs="KaiTi"/>
                        <w:sz w:val="17"/>
                        <w:szCs w:val="17"/>
                        <w:spacing w:val="1"/>
                      </w:rPr>
                      <w:t xml:space="preserve"> </w:t>
                    </w:r>
                    <w:r>
                      <w:rPr>
                        <w:rFonts w:ascii="KaiTi" w:hAnsi="KaiTi" w:eastAsia="KaiTi" w:cs="KaiTi"/>
                        <w:sz w:val="17"/>
                        <w:szCs w:val="17"/>
                        <w:spacing w:val="-12"/>
                      </w:rPr>
                      <w:t>维申请</w:t>
                    </w:r>
                  </w:p>
                  <w:p>
                    <w:pPr>
                      <w:spacing w:line="355" w:lineRule="auto"/>
                      <w:rPr>
                        <w:rFonts w:ascii="Arial"/>
                        <w:sz w:val="21"/>
                      </w:rPr>
                    </w:pPr>
                    <w:r/>
                  </w:p>
                  <w:p>
                    <w:pPr>
                      <w:spacing w:line="355" w:lineRule="auto"/>
                      <w:rPr>
                        <w:rFonts w:ascii="Arial"/>
                        <w:sz w:val="21"/>
                      </w:rPr>
                    </w:pPr>
                    <w:r/>
                  </w:p>
                  <w:p>
                    <w:pPr>
                      <w:ind w:left="2050" w:right="20" w:hanging="50"/>
                      <w:spacing w:before="55" w:line="224" w:lineRule="auto"/>
                      <w:rPr>
                        <w:rFonts w:ascii="SimSun" w:hAnsi="SimSun" w:eastAsia="SimSun" w:cs="SimSun"/>
                        <w:sz w:val="17"/>
                        <w:szCs w:val="17"/>
                      </w:rPr>
                    </w:pPr>
                    <w:r>
                      <w:rPr>
                        <w:rFonts w:ascii="SimSun" w:hAnsi="SimSun" w:eastAsia="SimSun" w:cs="SimSun"/>
                        <w:sz w:val="17"/>
                        <w:szCs w:val="17"/>
                        <w:spacing w:val="-11"/>
                      </w:rPr>
                      <w:t>产品系统</w:t>
                    </w:r>
                    <w:r>
                      <w:rPr>
                        <w:rFonts w:ascii="SimSun" w:hAnsi="SimSun" w:eastAsia="SimSun" w:cs="SimSun"/>
                        <w:sz w:val="17"/>
                        <w:szCs w:val="17"/>
                      </w:rPr>
                      <w:t xml:space="preserve"> </w:t>
                    </w:r>
                    <w:r>
                      <w:rPr>
                        <w:rFonts w:ascii="SimSun" w:hAnsi="SimSun" w:eastAsia="SimSun" w:cs="SimSun"/>
                        <w:sz w:val="17"/>
                        <w:szCs w:val="17"/>
                        <w:spacing w:val="-3"/>
                      </w:rPr>
                      <w:t>管理员</w:t>
                    </w:r>
                  </w:p>
                  <w:p>
                    <w:pPr>
                      <w:ind w:left="1729" w:right="451"/>
                      <w:spacing w:before="235" w:line="229" w:lineRule="auto"/>
                      <w:rPr>
                        <w:rFonts w:ascii="KaiTi" w:hAnsi="KaiTi" w:eastAsia="KaiTi" w:cs="KaiTi"/>
                        <w:sz w:val="17"/>
                        <w:szCs w:val="17"/>
                      </w:rPr>
                    </w:pPr>
                    <w:r>
                      <w:rPr>
                        <w:rFonts w:ascii="KaiTi" w:hAnsi="KaiTi" w:eastAsia="KaiTi" w:cs="KaiTi"/>
                        <w:sz w:val="17"/>
                        <w:szCs w:val="17"/>
                        <w:spacing w:val="-6"/>
                        <w:w w:val="96"/>
                      </w:rPr>
                      <w:t>升级运</w:t>
                    </w:r>
                    <w:r>
                      <w:rPr>
                        <w:rFonts w:ascii="KaiTi" w:hAnsi="KaiTi" w:eastAsia="KaiTi" w:cs="KaiTi"/>
                        <w:sz w:val="17"/>
                        <w:szCs w:val="17"/>
                      </w:rPr>
                      <w:t xml:space="preserve"> </w:t>
                    </w:r>
                    <w:r>
                      <w:rPr>
                        <w:rFonts w:ascii="KaiTi" w:hAnsi="KaiTi" w:eastAsia="KaiTi" w:cs="KaiTi"/>
                        <w:sz w:val="17"/>
                        <w:szCs w:val="17"/>
                        <w:spacing w:val="-12"/>
                      </w:rPr>
                      <w:t>维申请</w:t>
                    </w:r>
                  </w:p>
                  <w:p>
                    <w:pPr>
                      <w:spacing w:line="330" w:lineRule="auto"/>
                      <w:rPr>
                        <w:rFonts w:ascii="Arial"/>
                        <w:sz w:val="21"/>
                      </w:rPr>
                    </w:pPr>
                    <w:r/>
                  </w:p>
                  <w:p>
                    <w:pPr>
                      <w:spacing w:line="331" w:lineRule="auto"/>
                      <w:rPr>
                        <w:rFonts w:ascii="Arial"/>
                        <w:sz w:val="21"/>
                      </w:rPr>
                    </w:pPr>
                    <w:r/>
                  </w:p>
                  <w:p>
                    <w:pPr>
                      <w:ind w:left="20"/>
                      <w:spacing w:before="56" w:line="158" w:lineRule="auto"/>
                      <w:rPr>
                        <w:rFonts w:ascii="SimSun" w:hAnsi="SimSun" w:eastAsia="SimSun" w:cs="SimSun"/>
                        <w:sz w:val="17"/>
                        <w:szCs w:val="17"/>
                      </w:rPr>
                    </w:pPr>
                    <w:r>
                      <w:rPr>
                        <w:rFonts w:ascii="SimSun" w:hAnsi="SimSun" w:eastAsia="SimSun" w:cs="SimSun"/>
                        <w:sz w:val="17"/>
                        <w:szCs w:val="17"/>
                        <w:spacing w:val="-6"/>
                      </w:rPr>
                      <w:t>回复租户管理员</w:t>
                    </w:r>
                  </w:p>
                  <w:p>
                    <w:pPr>
                      <w:ind w:left="2050" w:right="20" w:hanging="50"/>
                      <w:spacing w:before="2" w:line="209" w:lineRule="auto"/>
                      <w:rPr>
                        <w:rFonts w:ascii="SimSun" w:hAnsi="SimSun" w:eastAsia="SimSun" w:cs="SimSun"/>
                        <w:sz w:val="17"/>
                        <w:szCs w:val="17"/>
                      </w:rPr>
                    </w:pPr>
                    <w:r>
                      <w:rPr>
                        <w:rFonts w:ascii="SimSun" w:hAnsi="SimSun" w:eastAsia="SimSun" w:cs="SimSun"/>
                        <w:sz w:val="17"/>
                        <w:szCs w:val="17"/>
                        <w:spacing w:val="-11"/>
                      </w:rPr>
                      <w:t>中台运维</w:t>
                    </w:r>
                    <w:r>
                      <w:rPr>
                        <w:rFonts w:ascii="SimSun" w:hAnsi="SimSun" w:eastAsia="SimSun" w:cs="SimSun"/>
                        <w:sz w:val="17"/>
                        <w:szCs w:val="17"/>
                      </w:rPr>
                      <w:t xml:space="preserve"> </w:t>
                    </w:r>
                    <w:r>
                      <w:rPr>
                        <w:rFonts w:ascii="SimSun" w:hAnsi="SimSun" w:eastAsia="SimSun" w:cs="SimSun"/>
                        <w:sz w:val="17"/>
                        <w:szCs w:val="17"/>
                        <w:spacing w:val="-3"/>
                      </w:rPr>
                      <w:t>管理员</w:t>
                    </w:r>
                  </w:p>
                </w:txbxContent>
              </v:textbox>
            </v:shape>
            <v:shape id="_x0000_s1126" style="position:absolute;left:249;top:1702;width:860;height:417;" filled="false" stroked="false" type="#_x0000_t202">
              <v:fill on="false"/>
              <v:stroke on="false"/>
              <v:path/>
              <v:imagedata o:title=""/>
              <o:lock v:ext="edit" aspectratio="false"/>
              <v:textbox inset="0mm,0mm,0mm,0mm">
                <w:txbxContent>
                  <w:p>
                    <w:pPr>
                      <w:ind w:left="20" w:right="20" w:firstLine="59"/>
                      <w:spacing w:before="20" w:line="220" w:lineRule="auto"/>
                      <w:rPr>
                        <w:rFonts w:ascii="KaiTi" w:hAnsi="KaiTi" w:eastAsia="KaiTi" w:cs="KaiTi"/>
                        <w:sz w:val="17"/>
                        <w:szCs w:val="17"/>
                      </w:rPr>
                    </w:pPr>
                    <w:r>
                      <w:rPr>
                        <w:rFonts w:ascii="KaiTi" w:hAnsi="KaiTi" w:eastAsia="KaiTi" w:cs="KaiTi"/>
                        <w:sz w:val="17"/>
                        <w:szCs w:val="17"/>
                        <w:spacing w:val="-5"/>
                      </w:rPr>
                      <w:t>回复产品</w:t>
                    </w:r>
                    <w:r>
                      <w:rPr>
                        <w:rFonts w:ascii="KaiTi" w:hAnsi="KaiTi" w:eastAsia="KaiTi" w:cs="KaiTi"/>
                        <w:sz w:val="17"/>
                        <w:szCs w:val="17"/>
                      </w:rPr>
                      <w:t xml:space="preserve">  </w:t>
                    </w:r>
                    <w:r>
                      <w:rPr>
                        <w:rFonts w:ascii="KaiTi" w:hAnsi="KaiTi" w:eastAsia="KaiTi" w:cs="KaiTi"/>
                        <w:sz w:val="17"/>
                        <w:szCs w:val="17"/>
                        <w:spacing w:val="-7"/>
                      </w:rPr>
                      <w:t>系统管理员</w:t>
                    </w:r>
                  </w:p>
                </w:txbxContent>
              </v:textbox>
            </v:shape>
            <v:shape id="_x0000_s1128" style="position:absolute;left:4090;top:737;width:637;height:432;" filled="false" stroked="false" type="#_x0000_t202">
              <v:fill on="false"/>
              <v:stroke on="false"/>
              <v:path/>
              <v:imagedata o:title=""/>
              <o:lock v:ext="edit" aspectratio="false"/>
              <v:textbox inset="0mm,0mm,0mm,0mm">
                <w:txbxContent>
                  <w:p>
                    <w:pPr>
                      <w:ind w:left="98" w:right="20" w:hanging="79"/>
                      <w:spacing w:before="20" w:line="228" w:lineRule="auto"/>
                      <w:rPr>
                        <w:rFonts w:ascii="KaiTi" w:hAnsi="KaiTi" w:eastAsia="KaiTi" w:cs="KaiTi"/>
                        <w:sz w:val="17"/>
                        <w:szCs w:val="17"/>
                      </w:rPr>
                    </w:pPr>
                    <w:r>
                      <w:rPr>
                        <w:rFonts w:ascii="KaiTi" w:hAnsi="KaiTi" w:eastAsia="KaiTi" w:cs="KaiTi"/>
                        <w:sz w:val="17"/>
                        <w:szCs w:val="17"/>
                        <w:spacing w:val="-17"/>
                        <w:w w:val="97"/>
                      </w:rPr>
                      <w:t>回复租户</w:t>
                    </w:r>
                    <w:r>
                      <w:rPr>
                        <w:rFonts w:ascii="KaiTi" w:hAnsi="KaiTi" w:eastAsia="KaiTi" w:cs="KaiTi"/>
                        <w:sz w:val="17"/>
                        <w:szCs w:val="17"/>
                        <w:spacing w:val="3"/>
                      </w:rPr>
                      <w:t xml:space="preserve"> </w:t>
                    </w:r>
                    <w:r>
                      <w:rPr>
                        <w:rFonts w:ascii="KaiTi" w:hAnsi="KaiTi" w:eastAsia="KaiTi" w:cs="KaiTi"/>
                        <w:sz w:val="17"/>
                        <w:szCs w:val="17"/>
                        <w:spacing w:val="-4"/>
                      </w:rPr>
                      <w:t>管理员</w:t>
                    </w:r>
                  </w:p>
                </w:txbxContent>
              </v:textbox>
            </v:shape>
            <v:shape id="_x0000_s1130" style="position:absolute;left:3550;top:2723;width:205;height:217;" filled="false" stroked="false" type="#_x0000_t202">
              <v:fill on="false"/>
              <v:stroke on="false"/>
              <v:path/>
              <v:imagedata o:title=""/>
              <o:lock v:ext="edit" aspectratio="false"/>
              <v:textbox inset="0mm,0mm,0mm,0mm">
                <w:txbxContent>
                  <w:p>
                    <w:pPr>
                      <w:ind w:left="20"/>
                      <w:spacing w:before="20" w:line="234" w:lineRule="auto"/>
                      <w:rPr>
                        <w:rFonts w:ascii="KaiTi" w:hAnsi="KaiTi" w:eastAsia="KaiTi" w:cs="KaiTi"/>
                        <w:sz w:val="17"/>
                        <w:szCs w:val="17"/>
                      </w:rPr>
                    </w:pPr>
                    <w:r>
                      <w:rPr>
                        <w:rFonts w:ascii="KaiTi" w:hAnsi="KaiTi" w:eastAsia="KaiTi" w:cs="KaiTi"/>
                        <w:sz w:val="17"/>
                        <w:szCs w:val="17"/>
                      </w:rPr>
                      <w:t>是</w:t>
                    </w:r>
                  </w:p>
                </w:txbxContent>
              </v:textbox>
            </v:shape>
            <v:shape id="_x0000_s1132" style="position:absolute;left:1889;top:2726;width:171;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rPr>
                      <w:t>否</w:t>
                    </w:r>
                  </w:p>
                </w:txbxContent>
              </v:textbox>
            </v:shape>
          </v:group>
        </w:pict>
      </w:r>
    </w:p>
    <w:p>
      <w:pPr>
        <w:ind w:left="2570"/>
        <w:spacing w:before="161" w:line="184" w:lineRule="auto"/>
        <w:rPr>
          <w:rFonts w:ascii="SimSun" w:hAnsi="SimSun" w:eastAsia="SimSun" w:cs="SimSun"/>
          <w:sz w:val="17"/>
          <w:szCs w:val="17"/>
        </w:rPr>
      </w:pPr>
      <w:r>
        <w:rPr>
          <w:rFonts w:ascii="SimSun" w:hAnsi="SimSun" w:eastAsia="SimSun" w:cs="SimSun"/>
          <w:sz w:val="17"/>
          <w:szCs w:val="17"/>
          <w:spacing w:val="12"/>
        </w:rPr>
        <w:t>图4-</w:t>
      </w:r>
      <w:r>
        <w:rPr>
          <w:rFonts w:ascii="SimSun" w:hAnsi="SimSun" w:eastAsia="SimSun" w:cs="SimSun"/>
          <w:sz w:val="17"/>
          <w:szCs w:val="17"/>
          <w:spacing w:val="-38"/>
        </w:rPr>
        <w:t xml:space="preserve"> </w:t>
      </w:r>
      <w:r>
        <w:rPr>
          <w:rFonts w:ascii="SimSun" w:hAnsi="SimSun" w:eastAsia="SimSun" w:cs="SimSun"/>
          <w:sz w:val="17"/>
          <w:szCs w:val="17"/>
          <w:spacing w:val="12"/>
        </w:rPr>
        <w:t>16</w:t>
      </w:r>
      <w:r>
        <w:rPr>
          <w:rFonts w:ascii="SimSun" w:hAnsi="SimSun" w:eastAsia="SimSun" w:cs="SimSun"/>
          <w:sz w:val="17"/>
          <w:szCs w:val="17"/>
          <w:spacing w:val="76"/>
          <w:w w:val="101"/>
        </w:rPr>
        <w:t xml:space="preserve"> </w:t>
      </w:r>
      <w:r>
        <w:rPr>
          <w:rFonts w:ascii="SimSun" w:hAnsi="SimSun" w:eastAsia="SimSun" w:cs="SimSun"/>
          <w:sz w:val="17"/>
          <w:szCs w:val="17"/>
          <w:spacing w:val="12"/>
        </w:rPr>
        <w:t>标准的工单处理流程的示例</w:t>
      </w:r>
    </w:p>
    <w:p>
      <w:pPr>
        <w:spacing w:line="184" w:lineRule="auto"/>
        <w:sectPr>
          <w:type w:val="continuous"/>
          <w:pgSz w:w="8390" w:h="13250"/>
          <w:pgMar w:top="400" w:right="862" w:bottom="400" w:left="169" w:header="0" w:footer="0" w:gutter="0"/>
          <w:cols w:equalWidth="0" w:num="1">
            <w:col w:w="7358" w:space="0"/>
          </w:cols>
        </w:sectPr>
        <w:rPr>
          <w:rFonts w:ascii="SimSun" w:hAnsi="SimSun" w:eastAsia="SimSun" w:cs="SimSun"/>
          <w:sz w:val="17"/>
          <w:szCs w:val="17"/>
        </w:rPr>
      </w:pPr>
    </w:p>
    <w:p>
      <w:pPr>
        <w:ind w:left="2170"/>
        <w:spacing w:before="135" w:line="329" w:lineRule="exact"/>
        <w:tabs>
          <w:tab w:val="left" w:pos="4952"/>
        </w:tabs>
        <w:rPr>
          <w:rFonts w:ascii="SimSun" w:hAnsi="SimSun" w:eastAsia="SimSun" w:cs="SimSun"/>
          <w:sz w:val="16"/>
          <w:szCs w:val="16"/>
        </w:rPr>
      </w:pPr>
      <w:r>
        <w:drawing>
          <wp:anchor distT="0" distB="0" distL="0" distR="0" simplePos="0" relativeHeight="255399936" behindDoc="1" locked="0" layoutInCell="0" allowOverlap="1">
            <wp:simplePos x="0" y="0"/>
            <wp:positionH relativeFrom="page">
              <wp:posOffset>1682766</wp:posOffset>
            </wp:positionH>
            <wp:positionV relativeFrom="page">
              <wp:posOffset>393679</wp:posOffset>
            </wp:positionV>
            <wp:extent cx="2787638" cy="6394"/>
            <wp:effectExtent l="0" t="0" r="0" b="0"/>
            <wp:wrapNone/>
            <wp:docPr id="266" name="IM 266"/>
            <wp:cNvGraphicFramePr/>
            <a:graphic>
              <a:graphicData uri="http://schemas.openxmlformats.org/drawingml/2006/picture">
                <pic:pic>
                  <pic:nvPicPr>
                    <pic:cNvPr id="266" name="IM 266"/>
                    <pic:cNvPicPr/>
                  </pic:nvPicPr>
                  <pic:blipFill>
                    <a:blip r:embed="rId187"/>
                    <a:stretch>
                      <a:fillRect/>
                    </a:stretch>
                  </pic:blipFill>
                  <pic:spPr>
                    <a:xfrm rot="0">
                      <a:off x="0" y="0"/>
                      <a:ext cx="2787638"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0"/>
          <w:position w:val="-4"/>
        </w:rPr>
        <w:t>中台服务设计及平台化运</w:t>
      </w:r>
      <w:r>
        <w:ruby>
          <w:rubyPr>
            <w:rubyAlign w:val="left"/>
            <w:hpsRaise w:val="12"/>
            <w:hps w:val="16"/>
            <w:hpsBaseText w:val="16"/>
          </w:rubyPr>
          <w:rt>
            <w:r>
              <w:rPr>
                <w:rFonts w:ascii="SimSun" w:hAnsi="SimSun" w:eastAsia="SimSun" w:cs="SimSun"/>
                <w:sz w:val="16"/>
                <w:szCs w:val="16"/>
                <w:w w:val="93"/>
              </w:rPr>
              <w:t>第四章</w:t>
            </w:r>
          </w:rt>
          <w:rubyBase>
            <w:r>
              <w:rPr>
                <w:rFonts w:ascii="SimSun" w:hAnsi="SimSun" w:eastAsia="SimSun" w:cs="SimSun"/>
                <w:sz w:val="16"/>
                <w:szCs w:val="16"/>
                <w:b/>
                <w:bCs/>
                <w:w w:val="94"/>
                <w:position w:val="-4"/>
              </w:rPr>
              <w:t>营体系</w:t>
            </w:r>
          </w:rubyBase>
        </w:ruby>
      </w:r>
      <w:r>
        <w:rPr>
          <w:rFonts w:ascii="SimSun" w:hAnsi="SimSun" w:eastAsia="SimSun" w:cs="SimSun"/>
          <w:sz w:val="16"/>
          <w:szCs w:val="16"/>
          <w:spacing w:val="20"/>
          <w:w w:val="101"/>
          <w:position w:val="-4"/>
        </w:rPr>
        <w:t xml:space="preserve">  </w:t>
      </w:r>
      <w:r>
        <w:rPr>
          <w:rFonts w:ascii="SimSun" w:hAnsi="SimSun" w:eastAsia="SimSun" w:cs="SimSun"/>
          <w:sz w:val="16"/>
          <w:szCs w:val="16"/>
          <w:spacing w:val="-10"/>
          <w:position w:val="12"/>
        </w:rPr>
        <w:t>153</w:t>
      </w:r>
    </w:p>
    <w:p>
      <w:pPr>
        <w:pStyle w:val="BodyText"/>
        <w:spacing w:line="266" w:lineRule="auto"/>
        <w:rPr/>
      </w:pPr>
      <w:r/>
    </w:p>
    <w:p>
      <w:pPr>
        <w:pStyle w:val="BodyText"/>
        <w:spacing w:line="266" w:lineRule="auto"/>
        <w:rPr/>
      </w:pPr>
      <w:r/>
    </w:p>
    <w:p>
      <w:pPr>
        <w:ind w:right="381" w:firstLine="449"/>
        <w:spacing w:before="72" w:line="327" w:lineRule="auto"/>
        <w:jc w:val="both"/>
        <w:rPr>
          <w:rFonts w:ascii="SimSun" w:hAnsi="SimSun" w:eastAsia="SimSun" w:cs="SimSun"/>
          <w:sz w:val="22"/>
          <w:szCs w:val="22"/>
        </w:rPr>
      </w:pPr>
      <w:r>
        <w:rPr>
          <w:rFonts w:ascii="SimSun" w:hAnsi="SimSun" w:eastAsia="SimSun" w:cs="SimSun"/>
          <w:sz w:val="22"/>
          <w:szCs w:val="22"/>
          <w:spacing w:val="-1"/>
        </w:rPr>
        <w:t>另外，从平台的角度，产品一定不是一次性推出市场，而是逐步研发 </w:t>
      </w:r>
      <w:r>
        <w:rPr>
          <w:rFonts w:ascii="SimSun" w:hAnsi="SimSun" w:eastAsia="SimSun" w:cs="SimSun"/>
          <w:sz w:val="22"/>
          <w:szCs w:val="22"/>
          <w:spacing w:val="-5"/>
        </w:rPr>
        <w:t>和发布的。从用户的角度，也会先选择使用某个产品，后使用另外的产品。</w:t>
      </w:r>
      <w:r>
        <w:rPr>
          <w:rFonts w:ascii="SimSun" w:hAnsi="SimSun" w:eastAsia="SimSun" w:cs="SimSun"/>
          <w:sz w:val="22"/>
          <w:szCs w:val="22"/>
          <w:spacing w:val="14"/>
        </w:rPr>
        <w:t xml:space="preserve"> </w:t>
      </w:r>
      <w:r>
        <w:rPr>
          <w:rFonts w:ascii="SimSun" w:hAnsi="SimSun" w:eastAsia="SimSun" w:cs="SimSun"/>
          <w:sz w:val="22"/>
          <w:szCs w:val="22"/>
          <w:spacing w:val="-1"/>
        </w:rPr>
        <w:t>那就需要给各运维管理平台的用户带来统一的操作体验，而不能强制要求 </w:t>
      </w:r>
      <w:r>
        <w:rPr>
          <w:rFonts w:ascii="SimSun" w:hAnsi="SimSun" w:eastAsia="SimSun" w:cs="SimSun"/>
          <w:sz w:val="22"/>
          <w:szCs w:val="22"/>
          <w:spacing w:val="-1"/>
        </w:rPr>
        <w:t>用户必须先使用某个产品，后使用另一个产品。或者用户在使用两个不同 </w:t>
      </w:r>
      <w:r>
        <w:rPr>
          <w:rFonts w:ascii="SimSun" w:hAnsi="SimSun" w:eastAsia="SimSun" w:cs="SimSun"/>
          <w:sz w:val="22"/>
          <w:szCs w:val="22"/>
          <w:spacing w:val="-5"/>
        </w:rPr>
        <w:t>产品时获取的用户体验差异非常大，重复数据的录入，甚至存在逻辑冲突，</w:t>
      </w:r>
      <w:r>
        <w:rPr>
          <w:rFonts w:ascii="SimSun" w:hAnsi="SimSun" w:eastAsia="SimSun" w:cs="SimSun"/>
          <w:sz w:val="22"/>
          <w:szCs w:val="22"/>
          <w:spacing w:val="14"/>
        </w:rPr>
        <w:t xml:space="preserve"> </w:t>
      </w:r>
      <w:r>
        <w:rPr>
          <w:rFonts w:ascii="SimSun" w:hAnsi="SimSun" w:eastAsia="SimSun" w:cs="SimSun"/>
          <w:sz w:val="22"/>
          <w:szCs w:val="22"/>
          <w:spacing w:val="-1"/>
        </w:rPr>
        <w:t>这都是平台无法接受的。要避免这种情况的发生，就需要从平台业务全局 </w:t>
      </w:r>
      <w:r>
        <w:rPr>
          <w:rFonts w:ascii="SimSun" w:hAnsi="SimSun" w:eastAsia="SimSun" w:cs="SimSun"/>
          <w:sz w:val="22"/>
          <w:szCs w:val="22"/>
          <w:spacing w:val="-6"/>
        </w:rPr>
        <w:t>的视角将平台中的功能进行分类：</w:t>
      </w:r>
      <w:r>
        <w:rPr>
          <w:rFonts w:ascii="SimSun" w:hAnsi="SimSun" w:eastAsia="SimSun" w:cs="SimSun"/>
          <w:sz w:val="22"/>
          <w:szCs w:val="22"/>
          <w:spacing w:val="63"/>
        </w:rPr>
        <w:t xml:space="preserve"> </w:t>
      </w:r>
      <w:r>
        <w:rPr>
          <w:rFonts w:ascii="SimSun" w:hAnsi="SimSun" w:eastAsia="SimSun" w:cs="SimSun"/>
          <w:sz w:val="22"/>
          <w:szCs w:val="22"/>
          <w:spacing w:val="-6"/>
        </w:rPr>
        <w:t>一类是平台用户一</w:t>
      </w:r>
      <w:r>
        <w:rPr>
          <w:rFonts w:ascii="SimSun" w:hAnsi="SimSun" w:eastAsia="SimSun" w:cs="SimSun"/>
          <w:sz w:val="22"/>
          <w:szCs w:val="22"/>
          <w:spacing w:val="-7"/>
        </w:rPr>
        <w:t>定会使用或需要配置</w:t>
      </w:r>
      <w:r>
        <w:rPr>
          <w:rFonts w:ascii="SimSun" w:hAnsi="SimSun" w:eastAsia="SimSun" w:cs="SimSun"/>
          <w:sz w:val="22"/>
          <w:szCs w:val="22"/>
        </w:rPr>
        <w:t xml:space="preserve">  </w:t>
      </w:r>
      <w:r>
        <w:rPr>
          <w:rFonts w:ascii="SimSun" w:hAnsi="SimSun" w:eastAsia="SimSun" w:cs="SimSun"/>
          <w:sz w:val="22"/>
          <w:szCs w:val="22"/>
          <w:spacing w:val="-6"/>
        </w:rPr>
        <w:t>的，这些称为业务运维共享服务；</w:t>
      </w:r>
      <w:r>
        <w:rPr>
          <w:rFonts w:ascii="SimSun" w:hAnsi="SimSun" w:eastAsia="SimSun" w:cs="SimSun"/>
          <w:sz w:val="22"/>
          <w:szCs w:val="22"/>
          <w:spacing w:val="64"/>
        </w:rPr>
        <w:t xml:space="preserve"> </w:t>
      </w:r>
      <w:r>
        <w:rPr>
          <w:rFonts w:ascii="SimSun" w:hAnsi="SimSun" w:eastAsia="SimSun" w:cs="SimSun"/>
          <w:sz w:val="22"/>
          <w:szCs w:val="22"/>
          <w:spacing w:val="-6"/>
        </w:rPr>
        <w:t>一类是各产品线</w:t>
      </w:r>
      <w:r>
        <w:rPr>
          <w:rFonts w:ascii="SimSun" w:hAnsi="SimSun" w:eastAsia="SimSun" w:cs="SimSun"/>
          <w:sz w:val="22"/>
          <w:szCs w:val="22"/>
          <w:spacing w:val="-7"/>
        </w:rPr>
        <w:t>特有的业务数据和系统</w:t>
      </w:r>
    </w:p>
    <w:p>
      <w:pPr>
        <w:spacing w:line="219" w:lineRule="auto"/>
        <w:rPr>
          <w:rFonts w:ascii="SimSun" w:hAnsi="SimSun" w:eastAsia="SimSun" w:cs="SimSun"/>
          <w:sz w:val="22"/>
          <w:szCs w:val="22"/>
        </w:rPr>
      </w:pPr>
      <w:r>
        <w:rPr>
          <w:rFonts w:ascii="SimSun" w:hAnsi="SimSun" w:eastAsia="SimSun" w:cs="SimSun"/>
          <w:sz w:val="22"/>
          <w:szCs w:val="22"/>
          <w:spacing w:val="-8"/>
        </w:rPr>
        <w:t>配置，应由各产品线自己负责运维。</w:t>
      </w:r>
    </w:p>
    <w:p>
      <w:pPr>
        <w:pStyle w:val="BodyText"/>
        <w:spacing w:line="298" w:lineRule="auto"/>
        <w:rPr/>
      </w:pPr>
      <w:r/>
    </w:p>
    <w:p>
      <w:pPr>
        <w:ind w:right="381" w:firstLine="449"/>
        <w:spacing w:before="72" w:line="327" w:lineRule="auto"/>
        <w:jc w:val="both"/>
        <w:rPr>
          <w:rFonts w:ascii="SimSun" w:hAnsi="SimSun" w:eastAsia="SimSun" w:cs="SimSun"/>
          <w:sz w:val="22"/>
          <w:szCs w:val="22"/>
        </w:rPr>
      </w:pPr>
      <w:r>
        <w:rPr>
          <w:rFonts w:ascii="SimSun" w:hAnsi="SimSun" w:eastAsia="SimSun" w:cs="SimSun"/>
          <w:sz w:val="22"/>
          <w:szCs w:val="22"/>
        </w:rPr>
        <w:t>而在多业务产品线的平台建设过程中，我们</w:t>
      </w:r>
      <w:r>
        <w:rPr>
          <w:rFonts w:ascii="SimSun" w:hAnsi="SimSun" w:eastAsia="SimSun" w:cs="SimSun"/>
          <w:sz w:val="22"/>
          <w:szCs w:val="22"/>
          <w:spacing w:val="-1"/>
        </w:rPr>
        <w:t>会发现有一类能力是各个</w:t>
      </w:r>
      <w:r>
        <w:rPr>
          <w:rFonts w:ascii="SimSun" w:hAnsi="SimSun" w:eastAsia="SimSun" w:cs="SimSun"/>
          <w:sz w:val="22"/>
          <w:szCs w:val="22"/>
        </w:rPr>
        <w:t xml:space="preserve"> </w:t>
      </w:r>
      <w:r>
        <w:rPr>
          <w:rFonts w:ascii="SimSun" w:hAnsi="SimSun" w:eastAsia="SimSun" w:cs="SimSun"/>
          <w:sz w:val="22"/>
          <w:szCs w:val="22"/>
          <w:spacing w:val="-1"/>
        </w:rPr>
        <w:t>产品都必须具备的共性的业务能力，但是又不适合放入业务中台，所以基 </w:t>
      </w:r>
      <w:r>
        <w:rPr>
          <w:rFonts w:ascii="SimSun" w:hAnsi="SimSun" w:eastAsia="SimSun" w:cs="SimSun"/>
          <w:sz w:val="22"/>
          <w:szCs w:val="22"/>
          <w:spacing w:val="-1"/>
        </w:rPr>
        <w:t>于中台，我们建立了产品层，将这些共性的业务能力抽离出来成为产品共 </w:t>
      </w:r>
      <w:r>
        <w:rPr>
          <w:rFonts w:ascii="SimSun" w:hAnsi="SimSun" w:eastAsia="SimSun" w:cs="SimSun"/>
          <w:sz w:val="22"/>
          <w:szCs w:val="22"/>
          <w:spacing w:val="-1"/>
        </w:rPr>
        <w:t>享服务层，以便在不同产品中复用这些能力。现在，同一个业务需要在不 </w:t>
      </w:r>
      <w:r>
        <w:rPr>
          <w:rFonts w:ascii="SimSun" w:hAnsi="SimSun" w:eastAsia="SimSun" w:cs="SimSun"/>
          <w:sz w:val="22"/>
          <w:szCs w:val="22"/>
          <w:spacing w:val="2"/>
        </w:rPr>
        <w:t>同的场景下提供不同端的产品，这就导致同一业务需要支持不同的终端，</w:t>
      </w:r>
      <w:r>
        <w:rPr>
          <w:rFonts w:ascii="SimSun" w:hAnsi="SimSun" w:eastAsia="SimSun" w:cs="SimSun"/>
          <w:sz w:val="22"/>
          <w:szCs w:val="22"/>
          <w:spacing w:val="5"/>
        </w:rPr>
        <w:t xml:space="preserve"> </w:t>
      </w:r>
      <w:r>
        <w:rPr>
          <w:rFonts w:ascii="SimSun" w:hAnsi="SimSun" w:eastAsia="SimSun" w:cs="SimSun"/>
          <w:sz w:val="22"/>
          <w:szCs w:val="22"/>
          <w:spacing w:val="-1"/>
        </w:rPr>
        <w:t>在这种情景下，前后端分离是一个必然的选择，将负责具体的业务服务与 </w:t>
      </w:r>
      <w:r>
        <w:rPr>
          <w:rFonts w:ascii="SimSun" w:hAnsi="SimSun" w:eastAsia="SimSun" w:cs="SimSun"/>
          <w:sz w:val="22"/>
          <w:szCs w:val="22"/>
          <w:spacing w:val="-1"/>
        </w:rPr>
        <w:t>负责交互体验的交互服务分离。这样我们就形成了一个基于中台的四层产</w:t>
      </w:r>
    </w:p>
    <w:p>
      <w:pPr>
        <w:spacing w:line="220" w:lineRule="auto"/>
        <w:rPr>
          <w:rFonts w:ascii="SimSun" w:hAnsi="SimSun" w:eastAsia="SimSun" w:cs="SimSun"/>
          <w:sz w:val="22"/>
          <w:szCs w:val="22"/>
        </w:rPr>
      </w:pPr>
      <w:r>
        <w:rPr>
          <w:rFonts w:ascii="SimSun" w:hAnsi="SimSun" w:eastAsia="SimSun" w:cs="SimSun"/>
          <w:sz w:val="22"/>
          <w:szCs w:val="22"/>
          <w:spacing w:val="-6"/>
        </w:rPr>
        <w:t>品架构。</w:t>
      </w:r>
    </w:p>
    <w:p>
      <w:pPr>
        <w:pStyle w:val="BodyText"/>
        <w:spacing w:line="284" w:lineRule="auto"/>
        <w:rPr/>
      </w:pPr>
      <w:r/>
    </w:p>
    <w:p>
      <w:pPr>
        <w:ind w:right="361" w:firstLine="449"/>
        <w:spacing w:before="72" w:line="327" w:lineRule="auto"/>
        <w:jc w:val="both"/>
        <w:rPr>
          <w:rFonts w:ascii="SimSun" w:hAnsi="SimSun" w:eastAsia="SimSun" w:cs="SimSun"/>
          <w:sz w:val="22"/>
          <w:szCs w:val="22"/>
        </w:rPr>
      </w:pPr>
      <w:r>
        <w:rPr>
          <w:rFonts w:ascii="SimSun" w:hAnsi="SimSun" w:eastAsia="SimSun" w:cs="SimSun"/>
          <w:sz w:val="22"/>
          <w:szCs w:val="22"/>
        </w:rPr>
        <w:t>只有构建起这套产品架构和业务运营体系后，</w:t>
      </w:r>
      <w:r>
        <w:rPr>
          <w:rFonts w:ascii="SimSun" w:hAnsi="SimSun" w:eastAsia="SimSun" w:cs="SimSun"/>
          <w:sz w:val="22"/>
          <w:szCs w:val="22"/>
          <w:spacing w:val="-1"/>
        </w:rPr>
        <w:t>我们才能支撑平台的可 </w:t>
      </w:r>
      <w:r>
        <w:rPr>
          <w:rFonts w:ascii="SimSun" w:hAnsi="SimSun" w:eastAsia="SimSun" w:cs="SimSun"/>
          <w:sz w:val="22"/>
          <w:szCs w:val="22"/>
        </w:rPr>
        <w:t>持续发展，新的产品可以基于这个框架源源</w:t>
      </w:r>
      <w:r>
        <w:rPr>
          <w:rFonts w:ascii="SimSun" w:hAnsi="SimSun" w:eastAsia="SimSun" w:cs="SimSun"/>
          <w:sz w:val="22"/>
          <w:szCs w:val="22"/>
          <w:spacing w:val="-1"/>
        </w:rPr>
        <w:t>不断地加入平台中，用户在享</w:t>
      </w:r>
      <w:r>
        <w:rPr>
          <w:rFonts w:ascii="SimSun" w:hAnsi="SimSun" w:eastAsia="SimSun" w:cs="SimSun"/>
          <w:sz w:val="22"/>
          <w:szCs w:val="22"/>
        </w:rPr>
        <w:t xml:space="preserve">  </w:t>
      </w:r>
      <w:r>
        <w:rPr>
          <w:rFonts w:ascii="SimSun" w:hAnsi="SimSun" w:eastAsia="SimSun" w:cs="SimSun"/>
          <w:sz w:val="22"/>
          <w:szCs w:val="22"/>
          <w:spacing w:val="3"/>
        </w:rPr>
        <w:t>受到更多平台服务的同时，会感受到整体运维体验平滑，</w:t>
      </w:r>
      <w:r>
        <w:rPr>
          <w:rFonts w:ascii="SimSun" w:hAnsi="SimSun" w:eastAsia="SimSun" w:cs="SimSun"/>
          <w:sz w:val="22"/>
          <w:szCs w:val="22"/>
          <w:spacing w:val="2"/>
        </w:rPr>
        <w:t>不会出现混乱、</w:t>
      </w:r>
    </w:p>
    <w:p>
      <w:pPr>
        <w:spacing w:line="219" w:lineRule="auto"/>
        <w:rPr>
          <w:rFonts w:ascii="SimSun" w:hAnsi="SimSun" w:eastAsia="SimSun" w:cs="SimSun"/>
          <w:sz w:val="22"/>
          <w:szCs w:val="22"/>
        </w:rPr>
      </w:pPr>
      <w:r>
        <w:rPr>
          <w:rFonts w:ascii="SimSun" w:hAnsi="SimSun" w:eastAsia="SimSun" w:cs="SimSun"/>
          <w:sz w:val="22"/>
          <w:szCs w:val="22"/>
          <w:spacing w:val="-6"/>
        </w:rPr>
        <w:t>逻辑混淆等问题，避免运行一段时候后要对整体架构进行大的调整。</w:t>
      </w:r>
    </w:p>
    <w:p>
      <w:pPr>
        <w:pStyle w:val="BodyText"/>
        <w:spacing w:line="337" w:lineRule="auto"/>
        <w:rPr/>
      </w:pPr>
      <w:r/>
    </w:p>
    <w:p>
      <w:pPr>
        <w:pStyle w:val="BodyText"/>
        <w:spacing w:line="338"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8"/>
        </w:rPr>
        <w:t>三、数字能力运营体系</w:t>
      </w:r>
    </w:p>
    <w:p>
      <w:pPr>
        <w:pStyle w:val="BodyText"/>
        <w:spacing w:line="347" w:lineRule="auto"/>
        <w:rPr/>
      </w:pPr>
      <w:r/>
    </w:p>
    <w:p>
      <w:pPr>
        <w:ind w:left="449"/>
        <w:spacing w:before="72" w:line="409" w:lineRule="exact"/>
        <w:rPr>
          <w:rFonts w:ascii="SimSun" w:hAnsi="SimSun" w:eastAsia="SimSun" w:cs="SimSun"/>
          <w:sz w:val="22"/>
          <w:szCs w:val="22"/>
        </w:rPr>
      </w:pPr>
      <w:r>
        <w:rPr>
          <w:rFonts w:ascii="SimSun" w:hAnsi="SimSun" w:eastAsia="SimSun" w:cs="SimSun"/>
          <w:sz w:val="22"/>
          <w:szCs w:val="22"/>
          <w:spacing w:val="-1"/>
          <w:position w:val="14"/>
        </w:rPr>
        <w:t>如果我们把平台看作一种智慧生命体的话，那么平台的数字能力就是</w:t>
      </w:r>
    </w:p>
    <w:p>
      <w:pPr>
        <w:spacing w:line="219" w:lineRule="auto"/>
        <w:rPr>
          <w:rFonts w:ascii="SimSun" w:hAnsi="SimSun" w:eastAsia="SimSun" w:cs="SimSun"/>
          <w:sz w:val="22"/>
          <w:szCs w:val="22"/>
        </w:rPr>
      </w:pPr>
      <w:r>
        <w:rPr>
          <w:rFonts w:ascii="SimSun" w:hAnsi="SimSun" w:eastAsia="SimSun" w:cs="SimSun"/>
          <w:sz w:val="22"/>
          <w:szCs w:val="22"/>
        </w:rPr>
        <w:t>平台的细胞，各种数字能力聚合形成的业务功能就是</w:t>
      </w:r>
      <w:r>
        <w:rPr>
          <w:rFonts w:ascii="SimSun" w:hAnsi="SimSun" w:eastAsia="SimSun" w:cs="SimSun"/>
          <w:sz w:val="22"/>
          <w:szCs w:val="22"/>
          <w:spacing w:val="-1"/>
        </w:rPr>
        <w:t>平台的各种器官，这</w:t>
      </w:r>
    </w:p>
    <w:p>
      <w:pPr>
        <w:spacing w:line="219" w:lineRule="auto"/>
        <w:sectPr>
          <w:pgSz w:w="8370" w:h="13250"/>
          <w:pgMar w:top="400" w:right="398" w:bottom="400" w:left="480" w:header="0" w:footer="0" w:gutter="0"/>
        </w:sectPr>
        <w:rPr>
          <w:rFonts w:ascii="SimSun" w:hAnsi="SimSun" w:eastAsia="SimSun" w:cs="SimSun"/>
          <w:sz w:val="22"/>
          <w:szCs w:val="22"/>
        </w:rPr>
      </w:pPr>
    </w:p>
    <w:p>
      <w:pPr>
        <w:spacing w:before="274" w:line="219" w:lineRule="auto"/>
        <w:rPr>
          <w:rFonts w:ascii="SimSun" w:hAnsi="SimSun" w:eastAsia="SimSun" w:cs="SimSun"/>
          <w:sz w:val="16"/>
          <w:szCs w:val="16"/>
        </w:rPr>
      </w:pPr>
      <w:r>
        <w:rPr>
          <w:rFonts w:ascii="SimSun" w:hAnsi="SimSun" w:eastAsia="SimSun" w:cs="SimSun"/>
          <w:sz w:val="16"/>
          <w:szCs w:val="16"/>
          <w:spacing w:val="-10"/>
        </w:rPr>
        <w:t>154</w:t>
      </w:r>
      <w:r>
        <w:rPr>
          <w:rFonts w:ascii="SimSun" w:hAnsi="SimSun" w:eastAsia="SimSun" w:cs="SimSun"/>
          <w:sz w:val="16"/>
          <w:szCs w:val="16"/>
          <w:spacing w:val="9"/>
        </w:rPr>
        <w:t xml:space="preserve">   </w:t>
      </w:r>
      <w:r>
        <w:rPr>
          <w:rFonts w:ascii="SimSun" w:hAnsi="SimSun" w:eastAsia="SimSun" w:cs="SimSun"/>
          <w:sz w:val="16"/>
          <w:szCs w:val="16"/>
          <w:b/>
          <w:bCs/>
          <w:spacing w:val="-10"/>
        </w:rPr>
        <w:t>数字化转型的道与术</w:t>
      </w:r>
      <w:r>
        <w:rPr>
          <w:rFonts w:ascii="SimSun" w:hAnsi="SimSun" w:eastAsia="SimSun" w:cs="SimSun"/>
          <w:sz w:val="16"/>
          <w:szCs w:val="16"/>
          <w:spacing w:val="-34"/>
        </w:rPr>
        <w:t xml:space="preserve"> </w:t>
      </w:r>
      <w:r>
        <w:rPr>
          <w:rFonts w:ascii="SimSun" w:hAnsi="SimSun" w:eastAsia="SimSun" w:cs="SimSun"/>
          <w:sz w:val="16"/>
          <w:szCs w:val="16"/>
          <w:strike/>
        </w:rPr>
        <w:t xml:space="preserve">                                              </w:t>
      </w:r>
    </w:p>
    <w:p>
      <w:pPr>
        <w:pStyle w:val="BodyText"/>
        <w:spacing w:line="330" w:lineRule="auto"/>
        <w:rPr/>
      </w:pPr>
      <w:r/>
    </w:p>
    <w:p>
      <w:pPr>
        <w:pStyle w:val="BodyText"/>
        <w:spacing w:line="330" w:lineRule="auto"/>
        <w:rPr/>
      </w:pPr>
      <w:r/>
    </w:p>
    <w:p>
      <w:pPr>
        <w:ind w:left="499" w:right="73"/>
        <w:spacing w:before="71" w:line="327" w:lineRule="auto"/>
        <w:jc w:val="both"/>
        <w:rPr>
          <w:rFonts w:ascii="SimSun" w:hAnsi="SimSun" w:eastAsia="SimSun" w:cs="SimSun"/>
          <w:sz w:val="22"/>
          <w:szCs w:val="22"/>
        </w:rPr>
      </w:pPr>
      <w:r>
        <w:rPr>
          <w:rFonts w:ascii="SimSun" w:hAnsi="SimSun" w:eastAsia="SimSun" w:cs="SimSun"/>
          <w:sz w:val="22"/>
          <w:szCs w:val="22"/>
        </w:rPr>
        <w:t>些器官相互协作，与各种外界场景产生交互，不断根据外界反馈进化自身</w:t>
      </w:r>
      <w:r>
        <w:rPr>
          <w:rFonts w:ascii="SimSun" w:hAnsi="SimSun" w:eastAsia="SimSun" w:cs="SimSun"/>
          <w:sz w:val="22"/>
          <w:szCs w:val="22"/>
          <w:spacing w:val="15"/>
        </w:rPr>
        <w:t xml:space="preserve"> </w:t>
      </w:r>
      <w:r>
        <w:rPr>
          <w:rFonts w:ascii="SimSun" w:hAnsi="SimSun" w:eastAsia="SimSun" w:cs="SimSun"/>
          <w:sz w:val="22"/>
          <w:szCs w:val="22"/>
        </w:rPr>
        <w:t>的能力，这样的生命体才能适应不断变化的世界并且生产下去。上</w:t>
      </w:r>
      <w:r>
        <w:rPr>
          <w:rFonts w:ascii="SimSun" w:hAnsi="SimSun" w:eastAsia="SimSun" w:cs="SimSun"/>
          <w:sz w:val="22"/>
          <w:szCs w:val="22"/>
          <w:spacing w:val="-1"/>
        </w:rPr>
        <w:t>节介绍</w:t>
      </w:r>
      <w:r>
        <w:rPr>
          <w:rFonts w:ascii="SimSun" w:hAnsi="SimSun" w:eastAsia="SimSun" w:cs="SimSun"/>
          <w:sz w:val="22"/>
          <w:szCs w:val="22"/>
        </w:rPr>
        <w:t xml:space="preserve"> </w:t>
      </w:r>
      <w:r>
        <w:rPr>
          <w:rFonts w:ascii="SimSun" w:hAnsi="SimSun" w:eastAsia="SimSun" w:cs="SimSun"/>
          <w:sz w:val="22"/>
          <w:szCs w:val="22"/>
          <w:spacing w:val="-1"/>
        </w:rPr>
        <w:t>了怎样构建平台型企业业务运营体系，接下来我们来谈谈数字能力运营体</w:t>
      </w:r>
      <w:r>
        <w:rPr>
          <w:rFonts w:ascii="SimSun" w:hAnsi="SimSun" w:eastAsia="SimSun" w:cs="SimSun"/>
          <w:sz w:val="22"/>
          <w:szCs w:val="22"/>
          <w:spacing w:val="2"/>
        </w:rPr>
        <w:t xml:space="preserve"> </w:t>
      </w:r>
      <w:r>
        <w:rPr>
          <w:rFonts w:ascii="SimSun" w:hAnsi="SimSun" w:eastAsia="SimSun" w:cs="SimSun"/>
          <w:sz w:val="22"/>
          <w:szCs w:val="22"/>
          <w:spacing w:val="-1"/>
        </w:rPr>
        <w:t>系的构建，怎样的数字能力运营体系能让平台不断地适应新环境并不断地</w:t>
      </w:r>
    </w:p>
    <w:p>
      <w:pPr>
        <w:ind w:left="499"/>
        <w:spacing w:line="219" w:lineRule="auto"/>
        <w:rPr>
          <w:rFonts w:ascii="SimSun" w:hAnsi="SimSun" w:eastAsia="SimSun" w:cs="SimSun"/>
          <w:sz w:val="22"/>
          <w:szCs w:val="22"/>
        </w:rPr>
      </w:pPr>
      <w:r>
        <w:rPr>
          <w:rFonts w:ascii="SimSun" w:hAnsi="SimSun" w:eastAsia="SimSun" w:cs="SimSun"/>
          <w:sz w:val="22"/>
          <w:szCs w:val="22"/>
          <w:spacing w:val="-7"/>
        </w:rPr>
        <w:t>迭代进化。</w:t>
      </w:r>
    </w:p>
    <w:p>
      <w:pPr>
        <w:ind w:left="499" w:firstLine="450"/>
        <w:spacing w:before="307" w:line="319" w:lineRule="auto"/>
        <w:jc w:val="both"/>
        <w:rPr>
          <w:rFonts w:ascii="SimSun" w:hAnsi="SimSun" w:eastAsia="SimSun" w:cs="SimSun"/>
          <w:sz w:val="22"/>
          <w:szCs w:val="22"/>
        </w:rPr>
      </w:pPr>
      <w:r>
        <w:rPr>
          <w:rFonts w:ascii="SimSun" w:hAnsi="SimSun" w:eastAsia="SimSun" w:cs="SimSun"/>
          <w:sz w:val="22"/>
          <w:szCs w:val="22"/>
          <w:spacing w:val="1"/>
        </w:rPr>
        <w:t>平台型系统是一个典型的复杂系统，其复杂</w:t>
      </w:r>
      <w:r>
        <w:rPr>
          <w:rFonts w:ascii="SimSun" w:hAnsi="SimSun" w:eastAsia="SimSun" w:cs="SimSun"/>
          <w:sz w:val="22"/>
          <w:szCs w:val="22"/>
        </w:rPr>
        <w:t>特征表现在内部有很多子 </w:t>
      </w:r>
      <w:r>
        <w:rPr>
          <w:rFonts w:ascii="SimSun" w:hAnsi="SimSun" w:eastAsia="SimSun" w:cs="SimSun"/>
          <w:sz w:val="22"/>
          <w:szCs w:val="22"/>
          <w:spacing w:val="-1"/>
        </w:rPr>
        <w:t>系统，子系统之间相互依赖、协同协作、共同完成对前台业务的支撑；子</w:t>
      </w:r>
      <w:r>
        <w:rPr>
          <w:rFonts w:ascii="SimSun" w:hAnsi="SimSun" w:eastAsia="SimSun" w:cs="SimSun"/>
          <w:sz w:val="22"/>
          <w:szCs w:val="22"/>
          <w:spacing w:val="9"/>
        </w:rPr>
        <w:t xml:space="preserve">  </w:t>
      </w:r>
      <w:r>
        <w:rPr>
          <w:rFonts w:ascii="SimSun" w:hAnsi="SimSun" w:eastAsia="SimSun" w:cs="SimSun"/>
          <w:sz w:val="22"/>
          <w:szCs w:val="22"/>
          <w:spacing w:val="-1"/>
        </w:rPr>
        <w:t>系统又会分多个层次，真实的产业互联网平台里，横向和纵向的服务会产</w:t>
      </w:r>
      <w:r>
        <w:rPr>
          <w:rFonts w:ascii="SimSun" w:hAnsi="SimSun" w:eastAsia="SimSun" w:cs="SimSun"/>
          <w:sz w:val="22"/>
          <w:szCs w:val="22"/>
          <w:spacing w:val="9"/>
        </w:rPr>
        <w:t xml:space="preserve">  </w:t>
      </w:r>
      <w:r>
        <w:rPr>
          <w:rFonts w:ascii="SimSun" w:hAnsi="SimSun" w:eastAsia="SimSun" w:cs="SimSun"/>
          <w:sz w:val="22"/>
          <w:szCs w:val="22"/>
        </w:rPr>
        <w:t>生很复杂的服务调用关系，这些服务也就是企业沉淀下来的数字能力。和 </w:t>
      </w:r>
      <w:r>
        <w:rPr>
          <w:rFonts w:ascii="SimSun" w:hAnsi="SimSun" w:eastAsia="SimSun" w:cs="SimSun"/>
          <w:sz w:val="22"/>
          <w:szCs w:val="22"/>
        </w:rPr>
        <w:t>以前项目式的系统建设不同，平台型系统必须采</w:t>
      </w:r>
      <w:r>
        <w:rPr>
          <w:rFonts w:ascii="SimSun" w:hAnsi="SimSun" w:eastAsia="SimSun" w:cs="SimSun"/>
          <w:sz w:val="22"/>
          <w:szCs w:val="22"/>
          <w:spacing w:val="-1"/>
        </w:rPr>
        <w:t>用产品式的建设模式，平</w:t>
      </w:r>
      <w:r>
        <w:rPr>
          <w:rFonts w:ascii="SimSun" w:hAnsi="SimSun" w:eastAsia="SimSun" w:cs="SimSun"/>
          <w:sz w:val="22"/>
          <w:szCs w:val="22"/>
        </w:rPr>
        <w:t xml:space="preserve">  </w:t>
      </w:r>
      <w:r>
        <w:rPr>
          <w:rFonts w:ascii="SimSun" w:hAnsi="SimSun" w:eastAsia="SimSun" w:cs="SimSun"/>
          <w:sz w:val="22"/>
          <w:szCs w:val="22"/>
          <w:spacing w:val="-1"/>
        </w:rPr>
        <w:t>台上线的那一天，只是平台生命的开始，平台自身的数字能力将来向哪个</w:t>
      </w:r>
      <w:r>
        <w:rPr>
          <w:rFonts w:ascii="SimSun" w:hAnsi="SimSun" w:eastAsia="SimSun" w:cs="SimSun"/>
          <w:sz w:val="22"/>
          <w:szCs w:val="22"/>
          <w:spacing w:val="2"/>
        </w:rPr>
        <w:t xml:space="preserve">  </w:t>
      </w:r>
      <w:r>
        <w:rPr>
          <w:rFonts w:ascii="SimSun" w:hAnsi="SimSun" w:eastAsia="SimSun" w:cs="SimSun"/>
          <w:sz w:val="22"/>
          <w:szCs w:val="22"/>
          <w:spacing w:val="3"/>
        </w:rPr>
        <w:t>方向发展，怎样迭代进化，这些都需要有一个数字能力运</w:t>
      </w:r>
      <w:r>
        <w:rPr>
          <w:rFonts w:ascii="SimSun" w:hAnsi="SimSun" w:eastAsia="SimSun" w:cs="SimSun"/>
          <w:sz w:val="22"/>
          <w:szCs w:val="22"/>
          <w:spacing w:val="2"/>
        </w:rPr>
        <w:t>营平台来管理，</w:t>
      </w:r>
      <w:r>
        <w:rPr>
          <w:rFonts w:ascii="SimSun" w:hAnsi="SimSun" w:eastAsia="SimSun" w:cs="SimSun"/>
          <w:sz w:val="22"/>
          <w:szCs w:val="22"/>
        </w:rPr>
        <w:t xml:space="preserve"> </w:t>
      </w:r>
      <w:r>
        <w:rPr>
          <w:rFonts w:ascii="SimSun" w:hAnsi="SimSun" w:eastAsia="SimSun" w:cs="SimSun"/>
          <w:sz w:val="22"/>
          <w:szCs w:val="22"/>
        </w:rPr>
        <w:t>从全局角度去管理和控制平台中各子系统、各</w:t>
      </w:r>
      <w:r>
        <w:rPr>
          <w:rFonts w:ascii="SimSun" w:hAnsi="SimSun" w:eastAsia="SimSun" w:cs="SimSun"/>
          <w:sz w:val="22"/>
          <w:szCs w:val="22"/>
          <w:spacing w:val="-1"/>
        </w:rPr>
        <w:t>服务之间的关系，把握整个</w:t>
      </w:r>
    </w:p>
    <w:p>
      <w:pPr>
        <w:ind w:left="499"/>
        <w:spacing w:line="219" w:lineRule="auto"/>
        <w:rPr>
          <w:rFonts w:ascii="SimSun" w:hAnsi="SimSun" w:eastAsia="SimSun" w:cs="SimSun"/>
          <w:sz w:val="22"/>
          <w:szCs w:val="22"/>
        </w:rPr>
      </w:pPr>
      <w:r>
        <w:rPr>
          <w:rFonts w:ascii="SimSun" w:hAnsi="SimSun" w:eastAsia="SimSun" w:cs="SimSun"/>
          <w:sz w:val="22"/>
          <w:szCs w:val="22"/>
          <w:spacing w:val="-7"/>
        </w:rPr>
        <w:t>平台的服务能力沉淀并不断进化。</w:t>
      </w:r>
    </w:p>
    <w:p>
      <w:pPr>
        <w:pStyle w:val="BodyText"/>
        <w:spacing w:line="276" w:lineRule="auto"/>
        <w:rPr/>
      </w:pPr>
      <w:r/>
    </w:p>
    <w:p>
      <w:pPr>
        <w:ind w:left="499" w:right="75" w:firstLine="450"/>
        <w:spacing w:before="72" w:line="327" w:lineRule="auto"/>
        <w:jc w:val="both"/>
        <w:rPr>
          <w:rFonts w:ascii="SimSun" w:hAnsi="SimSun" w:eastAsia="SimSun" w:cs="SimSun"/>
          <w:sz w:val="22"/>
          <w:szCs w:val="22"/>
        </w:rPr>
      </w:pPr>
      <w:r>
        <w:rPr>
          <w:rFonts w:ascii="SimSun" w:hAnsi="SimSun" w:eastAsia="SimSun" w:cs="SimSun"/>
          <w:sz w:val="22"/>
          <w:szCs w:val="22"/>
        </w:rPr>
        <w:t>当基于中台架构的产业平台进入发展的深水区，或者在中台建设初期</w:t>
      </w:r>
      <w:r>
        <w:rPr>
          <w:rFonts w:ascii="SimSun" w:hAnsi="SimSun" w:eastAsia="SimSun" w:cs="SimSun"/>
          <w:sz w:val="22"/>
          <w:szCs w:val="22"/>
          <w:spacing w:val="3"/>
        </w:rPr>
        <w:t xml:space="preserve"> </w:t>
      </w:r>
      <w:r>
        <w:rPr>
          <w:rFonts w:ascii="SimSun" w:hAnsi="SimSun" w:eastAsia="SimSun" w:cs="SimSun"/>
          <w:sz w:val="22"/>
          <w:szCs w:val="22"/>
        </w:rPr>
        <w:t>规划阶段就需要组织、员工基于中台架构更高效</w:t>
      </w:r>
      <w:r>
        <w:rPr>
          <w:rFonts w:ascii="SimSun" w:hAnsi="SimSun" w:eastAsia="SimSun" w:cs="SimSun"/>
          <w:sz w:val="22"/>
          <w:szCs w:val="22"/>
          <w:spacing w:val="-1"/>
        </w:rPr>
        <w:t>地进行业务协作，如何在</w:t>
      </w:r>
      <w:r>
        <w:rPr>
          <w:rFonts w:ascii="SimSun" w:hAnsi="SimSun" w:eastAsia="SimSun" w:cs="SimSun"/>
          <w:sz w:val="22"/>
          <w:szCs w:val="22"/>
        </w:rPr>
        <w:t xml:space="preserve"> </w:t>
      </w:r>
      <w:r>
        <w:rPr>
          <w:rFonts w:ascii="SimSun" w:hAnsi="SimSun" w:eastAsia="SimSun" w:cs="SimSun"/>
          <w:sz w:val="22"/>
          <w:szCs w:val="22"/>
        </w:rPr>
        <w:t>真正体现出中台高效支撑业务发展的同时，还</w:t>
      </w:r>
      <w:r>
        <w:rPr>
          <w:rFonts w:ascii="SimSun" w:hAnsi="SimSun" w:eastAsia="SimSun" w:cs="SimSun"/>
          <w:sz w:val="22"/>
          <w:szCs w:val="22"/>
          <w:spacing w:val="-1"/>
        </w:rPr>
        <w:t>能持续沉淀企业具备核心竞</w:t>
      </w:r>
    </w:p>
    <w:p>
      <w:pPr>
        <w:ind w:left="499"/>
        <w:spacing w:line="219" w:lineRule="auto"/>
        <w:rPr>
          <w:rFonts w:ascii="SimSun" w:hAnsi="SimSun" w:eastAsia="SimSun" w:cs="SimSun"/>
          <w:sz w:val="22"/>
          <w:szCs w:val="22"/>
        </w:rPr>
      </w:pPr>
      <w:r>
        <w:rPr>
          <w:rFonts w:ascii="SimSun" w:hAnsi="SimSun" w:eastAsia="SimSun" w:cs="SimSun"/>
          <w:sz w:val="22"/>
          <w:szCs w:val="22"/>
          <w:spacing w:val="-6"/>
        </w:rPr>
        <w:t>争力的数字资产，这些问题自然成为平台发展要面临的问题。</w:t>
      </w:r>
    </w:p>
    <w:p>
      <w:pPr>
        <w:ind w:left="499" w:firstLine="450"/>
        <w:spacing w:before="301" w:line="327" w:lineRule="auto"/>
        <w:jc w:val="both"/>
        <w:rPr>
          <w:rFonts w:ascii="SimSun" w:hAnsi="SimSun" w:eastAsia="SimSun" w:cs="SimSun"/>
          <w:sz w:val="22"/>
          <w:szCs w:val="22"/>
        </w:rPr>
      </w:pPr>
      <w:r>
        <w:rPr>
          <w:rFonts w:ascii="SimSun" w:hAnsi="SimSun" w:eastAsia="SimSun" w:cs="SimSun"/>
          <w:sz w:val="22"/>
          <w:szCs w:val="22"/>
          <w:spacing w:val="-5"/>
        </w:rPr>
        <w:t>中台架构是站在产业业务链全局的视角，对各业务领域进行完整梳理，</w:t>
      </w:r>
      <w:r>
        <w:rPr>
          <w:rFonts w:ascii="SimSun" w:hAnsi="SimSun" w:eastAsia="SimSun" w:cs="SimSun"/>
          <w:sz w:val="22"/>
          <w:szCs w:val="22"/>
          <w:spacing w:val="13"/>
        </w:rPr>
        <w:t xml:space="preserve"> </w:t>
      </w:r>
      <w:r>
        <w:rPr>
          <w:rFonts w:ascii="SimSun" w:hAnsi="SimSun" w:eastAsia="SimSun" w:cs="SimSun"/>
          <w:sz w:val="22"/>
          <w:szCs w:val="22"/>
          <w:spacing w:val="-1"/>
        </w:rPr>
        <w:t>是业务解耦、共性和个性需求分离的过程，构建起的服务化体系对于平台</w:t>
      </w:r>
      <w:r>
        <w:rPr>
          <w:rFonts w:ascii="SimSun" w:hAnsi="SimSun" w:eastAsia="SimSun" w:cs="SimSun"/>
          <w:sz w:val="22"/>
          <w:szCs w:val="22"/>
          <w:spacing w:val="9"/>
        </w:rPr>
        <w:t xml:space="preserve">  </w:t>
      </w:r>
      <w:r>
        <w:rPr>
          <w:rFonts w:ascii="SimSun" w:hAnsi="SimSun" w:eastAsia="SimSun" w:cs="SimSun"/>
          <w:sz w:val="22"/>
          <w:szCs w:val="22"/>
        </w:rPr>
        <w:t>上的业务产品部门、中台运营团队的协作提出</w:t>
      </w:r>
      <w:r>
        <w:rPr>
          <w:rFonts w:ascii="SimSun" w:hAnsi="SimSun" w:eastAsia="SimSun" w:cs="SimSun"/>
          <w:sz w:val="22"/>
          <w:szCs w:val="22"/>
          <w:spacing w:val="-1"/>
        </w:rPr>
        <w:t>了相比之前更高的要求。因</w:t>
      </w:r>
      <w:r>
        <w:rPr>
          <w:rFonts w:ascii="SimSun" w:hAnsi="SimSun" w:eastAsia="SimSun" w:cs="SimSun"/>
          <w:sz w:val="22"/>
          <w:szCs w:val="22"/>
        </w:rPr>
        <w:t xml:space="preserve">  </w:t>
      </w:r>
      <w:r>
        <w:rPr>
          <w:rFonts w:ascii="SimSun" w:hAnsi="SimSun" w:eastAsia="SimSun" w:cs="SimSun"/>
          <w:sz w:val="22"/>
          <w:szCs w:val="22"/>
          <w:spacing w:val="-4"/>
        </w:rPr>
        <w:t>为随着业务的发展，会有新的需求汇聚到中台，也会有个性化的定制需求，</w:t>
      </w:r>
      <w:r>
        <w:rPr>
          <w:rFonts w:ascii="SimSun" w:hAnsi="SimSun" w:eastAsia="SimSun" w:cs="SimSun"/>
          <w:sz w:val="22"/>
          <w:szCs w:val="22"/>
          <w:spacing w:val="1"/>
        </w:rPr>
        <w:t xml:space="preserve"> </w:t>
      </w:r>
      <w:r>
        <w:rPr>
          <w:rFonts w:ascii="SimSun" w:hAnsi="SimSun" w:eastAsia="SimSun" w:cs="SimSun"/>
          <w:sz w:val="22"/>
          <w:szCs w:val="22"/>
          <w:spacing w:val="3"/>
        </w:rPr>
        <w:t>应由中台各服务中心的业务负责人决定哪些需求应由中</w:t>
      </w:r>
      <w:r>
        <w:rPr>
          <w:rFonts w:ascii="SimSun" w:hAnsi="SimSun" w:eastAsia="SimSun" w:cs="SimSun"/>
          <w:sz w:val="22"/>
          <w:szCs w:val="22"/>
          <w:spacing w:val="2"/>
        </w:rPr>
        <w:t>台服务中心实现，</w:t>
      </w:r>
    </w:p>
    <w:p>
      <w:pPr>
        <w:ind w:left="499"/>
        <w:spacing w:line="219" w:lineRule="auto"/>
        <w:rPr>
          <w:rFonts w:ascii="SimSun" w:hAnsi="SimSun" w:eastAsia="SimSun" w:cs="SimSun"/>
          <w:sz w:val="22"/>
          <w:szCs w:val="22"/>
        </w:rPr>
      </w:pPr>
      <w:r>
        <w:rPr>
          <w:rFonts w:ascii="SimSun" w:hAnsi="SimSun" w:eastAsia="SimSun" w:cs="SimSun"/>
          <w:sz w:val="22"/>
          <w:szCs w:val="22"/>
          <w:spacing w:val="-5"/>
        </w:rPr>
        <w:t>哪些需求应由前台实现，以及如何能够更高效地满足个</w:t>
      </w:r>
      <w:r>
        <w:rPr>
          <w:rFonts w:ascii="SimSun" w:hAnsi="SimSun" w:eastAsia="SimSun" w:cs="SimSun"/>
          <w:sz w:val="22"/>
          <w:szCs w:val="22"/>
          <w:spacing w:val="-6"/>
        </w:rPr>
        <w:t>性化的需求。</w:t>
      </w:r>
    </w:p>
    <w:p>
      <w:pPr>
        <w:ind w:left="949"/>
        <w:spacing w:before="299" w:line="400" w:lineRule="exact"/>
        <w:rPr>
          <w:rFonts w:ascii="SimSun" w:hAnsi="SimSun" w:eastAsia="SimSun" w:cs="SimSun"/>
          <w:sz w:val="22"/>
          <w:szCs w:val="22"/>
        </w:rPr>
      </w:pPr>
      <w:r>
        <w:rPr>
          <w:rFonts w:ascii="SimSun" w:hAnsi="SimSun" w:eastAsia="SimSun" w:cs="SimSun"/>
          <w:sz w:val="22"/>
          <w:szCs w:val="22"/>
          <w:spacing w:val="-1"/>
          <w:position w:val="13"/>
        </w:rPr>
        <w:t>数字能力运营平台正是解决这一系列问题的规范化、标准化、流程化</w:t>
      </w:r>
    </w:p>
    <w:p>
      <w:pPr>
        <w:spacing w:line="219" w:lineRule="auto"/>
        <w:jc w:val="right"/>
        <w:rPr>
          <w:rFonts w:ascii="SimSun" w:hAnsi="SimSun" w:eastAsia="SimSun" w:cs="SimSun"/>
          <w:sz w:val="22"/>
          <w:szCs w:val="22"/>
        </w:rPr>
      </w:pPr>
      <w:r>
        <w:rPr>
          <w:rFonts w:ascii="SimSun" w:hAnsi="SimSun" w:eastAsia="SimSun" w:cs="SimSun"/>
          <w:sz w:val="22"/>
          <w:szCs w:val="22"/>
          <w:spacing w:val="3"/>
        </w:rPr>
        <w:t>平台，目标是让企业基于可视化、数据化、可跟踪的形式</w:t>
      </w:r>
      <w:r>
        <w:rPr>
          <w:rFonts w:ascii="SimSun" w:hAnsi="SimSun" w:eastAsia="SimSun" w:cs="SimSun"/>
          <w:sz w:val="22"/>
          <w:szCs w:val="22"/>
          <w:spacing w:val="2"/>
        </w:rPr>
        <w:t>驾驭中台架构，</w:t>
      </w:r>
    </w:p>
    <w:p>
      <w:pPr>
        <w:spacing w:line="219" w:lineRule="auto"/>
        <w:sectPr>
          <w:pgSz w:w="8390" w:h="13250"/>
          <w:pgMar w:top="400" w:right="549" w:bottom="400" w:left="210" w:header="0" w:footer="0" w:gutter="0"/>
        </w:sectPr>
        <w:rPr>
          <w:rFonts w:ascii="SimSun" w:hAnsi="SimSun" w:eastAsia="SimSun" w:cs="SimSun"/>
          <w:sz w:val="22"/>
          <w:szCs w:val="22"/>
        </w:rPr>
      </w:pPr>
    </w:p>
    <w:p>
      <w:pPr>
        <w:spacing w:line="109" w:lineRule="exact"/>
        <w:rPr/>
      </w:pPr>
      <w:r>
        <w:drawing>
          <wp:anchor distT="0" distB="0" distL="0" distR="0" simplePos="0" relativeHeight="255454208" behindDoc="1" locked="0" layoutInCell="0" allowOverlap="1">
            <wp:simplePos x="0" y="0"/>
            <wp:positionH relativeFrom="page">
              <wp:posOffset>2082822</wp:posOffset>
            </wp:positionH>
            <wp:positionV relativeFrom="page">
              <wp:posOffset>412759</wp:posOffset>
            </wp:positionV>
            <wp:extent cx="2374878" cy="6350"/>
            <wp:effectExtent l="0" t="0" r="0" b="0"/>
            <wp:wrapNone/>
            <wp:docPr id="268" name="IM 268"/>
            <wp:cNvGraphicFramePr/>
            <a:graphic>
              <a:graphicData uri="http://schemas.openxmlformats.org/drawingml/2006/picture">
                <pic:pic>
                  <pic:nvPicPr>
                    <pic:cNvPr id="268" name="IM 268"/>
                    <pic:cNvPicPr/>
                  </pic:nvPicPr>
                  <pic:blipFill>
                    <a:blip r:embed="rId188"/>
                    <a:stretch>
                      <a:fillRect/>
                    </a:stretch>
                  </pic:blipFill>
                  <pic:spPr>
                    <a:xfrm rot="0">
                      <a:off x="0" y="0"/>
                      <a:ext cx="2374878" cy="6350"/>
                    </a:xfrm>
                    <a:prstGeom prst="rect">
                      <a:avLst/>
                    </a:prstGeom>
                  </pic:spPr>
                </pic:pic>
              </a:graphicData>
            </a:graphic>
          </wp:anchor>
        </w:drawing>
      </w:r>
      <w:r/>
    </w:p>
    <w:p>
      <w:pPr>
        <w:spacing w:line="109" w:lineRule="exact"/>
        <w:sectPr>
          <w:pgSz w:w="8370" w:h="13250"/>
          <w:pgMar w:top="400" w:right="137" w:bottom="400" w:left="460" w:header="0" w:footer="0" w:gutter="0"/>
          <w:cols w:equalWidth="0" w:num="1">
            <w:col w:w="7773" w:space="0"/>
          </w:cols>
        </w:sectPr>
        <w:rPr/>
      </w:pPr>
    </w:p>
    <w:p>
      <w:pPr>
        <w:ind w:left="2820"/>
        <w:spacing w:before="65" w:line="328" w:lineRule="exact"/>
        <w:tabs>
          <w:tab w:val="left" w:pos="4942"/>
        </w:tabs>
        <w:rPr/>
      </w:pPr>
      <w:r>
        <w:rPr>
          <w:rFonts w:ascii="SimSun" w:hAnsi="SimSun" w:eastAsia="SimSun" w:cs="SimSun"/>
          <w:sz w:val="15"/>
          <w:szCs w:val="15"/>
          <w:position w:val="-4"/>
        </w:rPr>
        <w:tab/>
      </w:r>
      <w:r>
        <w:rPr>
          <w:rFonts w:ascii="SimSun" w:hAnsi="SimSun" w:eastAsia="SimSun" w:cs="SimSun"/>
          <w:sz w:val="15"/>
          <w:szCs w:val="15"/>
          <w:b/>
          <w:bCs/>
          <w:spacing w:val="-2"/>
          <w:position w:val="-4"/>
        </w:rPr>
        <w:t>中台服务设计及平台化</w:t>
      </w:r>
      <w:r>
        <w:ruby>
          <w:rubyPr>
            <w:rubyAlign w:val="left"/>
            <w:hpsRaise w:val="14"/>
            <w:hps w:val="15"/>
            <w:hpsBaseText w:val="15"/>
          </w:rubyPr>
          <w:rt>
            <w:r>
              <w:rPr>
                <w:rFonts w:ascii="SimSun" w:hAnsi="SimSun" w:eastAsia="SimSun" w:cs="SimSun"/>
                <w:sz w:val="15"/>
                <w:szCs w:val="15"/>
                <w:w w:val="105"/>
                <w:position w:val="-1"/>
              </w:rPr>
              <w:t>一</w:t>
            </w:r>
          </w:rt>
          <w:rubyBase>
            <w:r>
              <w:rPr>
                <w:rFonts w:ascii="SimSun" w:hAnsi="SimSun" w:eastAsia="SimSun" w:cs="SimSun"/>
                <w:sz w:val="15"/>
                <w:szCs w:val="15"/>
                <w:b/>
                <w:bCs/>
                <w:position w:val="-4"/>
              </w:rPr>
              <w:t>运</w:t>
            </w:r>
          </w:rubyBase>
        </w:ruby>
      </w:r>
      <w:r>
        <w:ruby>
          <w:rubyPr>
            <w:rubyAlign w:val="left"/>
            <w:hpsRaise w:val="14"/>
            <w:hps w:val="15"/>
            <w:hpsBaseText w:val="15"/>
          </w:rubyPr>
          <w:rt>
            <w:r>
              <w:rPr>
                <w:rFonts w:ascii="SimSun" w:hAnsi="SimSun" w:eastAsia="SimSun" w:cs="SimSun"/>
                <w:sz w:val="15"/>
                <w:szCs w:val="15"/>
                <w:position w:val="-1"/>
              </w:rPr>
              <w:t>第</w:t>
            </w:r>
          </w:rt>
          <w:rubyBase>
            <w:r>
              <w:rPr>
                <w:rFonts w:ascii="SimSun" w:hAnsi="SimSun" w:eastAsia="SimSun" w:cs="SimSun"/>
                <w:sz w:val="15"/>
                <w:szCs w:val="15"/>
                <w:b/>
                <w:bCs/>
                <w:w w:val="96"/>
                <w:position w:val="-4"/>
              </w:rPr>
              <w:t>营</w:t>
            </w:r>
          </w:rubyBase>
        </w:ruby>
      </w:r>
      <w:r>
        <w:ruby>
          <w:rubyPr>
            <w:rubyAlign w:val="left"/>
            <w:hpsRaise w:val="14"/>
            <w:hps w:val="15"/>
            <w:hpsBaseText w:val="15"/>
          </w:rubyPr>
          <w:rt>
            <w:r>
              <w:rPr>
                <w:rFonts w:ascii="SimSun" w:hAnsi="SimSun" w:eastAsia="SimSun" w:cs="SimSun"/>
                <w:sz w:val="15"/>
                <w:szCs w:val="15"/>
                <w:position w:val="-1"/>
              </w:rPr>
              <w:t>四</w:t>
            </w:r>
          </w:rt>
          <w:rubyBase>
            <w:r>
              <w:rPr>
                <w:rFonts w:ascii="SimSun" w:hAnsi="SimSun" w:eastAsia="SimSun" w:cs="SimSun"/>
                <w:sz w:val="15"/>
                <w:szCs w:val="15"/>
                <w:b/>
                <w:bCs/>
                <w:w w:val="97"/>
                <w:position w:val="-4"/>
              </w:rPr>
              <w:t>体</w:t>
            </w:r>
          </w:rubyBase>
        </w:ruby>
      </w:r>
      <w:r>
        <w:ruby>
          <w:rubyPr>
            <w:rubyAlign w:val="left"/>
            <w:hpsRaise w:val="14"/>
            <w:hps w:val="15"/>
            <w:hpsBaseText w:val="15"/>
          </w:rubyPr>
          <w:rt>
            <w:r>
              <w:rPr>
                <w:rFonts w:ascii="SimSun" w:hAnsi="SimSun" w:eastAsia="SimSun" w:cs="SimSun"/>
                <w:sz w:val="15"/>
                <w:szCs w:val="15"/>
                <w:position w:val="-1"/>
              </w:rPr>
              <w:t>章</w:t>
            </w:r>
          </w:rt>
          <w:rubyBase>
            <w:r>
              <w:rPr>
                <w:rFonts w:ascii="SimSun" w:hAnsi="SimSun" w:eastAsia="SimSun" w:cs="SimSun"/>
                <w:sz w:val="15"/>
                <w:szCs w:val="15"/>
                <w:b/>
                <w:bCs/>
                <w:w w:val="99"/>
                <w:position w:val="-4"/>
              </w:rPr>
              <w:t>系</w:t>
            </w:r>
          </w:rubyBase>
        </w:ruby>
      </w:r>
    </w:p>
    <w:p>
      <w:pPr>
        <w:pStyle w:val="BodyText"/>
        <w:spacing w:line="14" w:lineRule="auto"/>
        <w:rPr>
          <w:sz w:val="2"/>
        </w:rPr>
      </w:pPr>
      <w:r>
        <w:rPr>
          <w:sz w:val="2"/>
          <w:szCs w:val="2"/>
        </w:rPr>
        <w:br w:type="column"/>
      </w:r>
    </w:p>
    <w:p>
      <w:pPr>
        <w:ind w:left="217"/>
        <w:spacing w:before="87" w:line="184" w:lineRule="auto"/>
        <w:rPr>
          <w:rFonts w:ascii="SimSun" w:hAnsi="SimSun" w:eastAsia="SimSun" w:cs="SimSun"/>
          <w:sz w:val="15"/>
          <w:szCs w:val="15"/>
        </w:rPr>
      </w:pPr>
      <w:r>
        <w:rPr>
          <w:rFonts w:ascii="SimSun" w:hAnsi="SimSun" w:eastAsia="SimSun" w:cs="SimSun"/>
          <w:sz w:val="15"/>
          <w:szCs w:val="15"/>
          <w:spacing w:val="-4"/>
        </w:rPr>
        <w:t>155</w:t>
      </w:r>
    </w:p>
    <w:p>
      <w:pPr>
        <w:spacing w:line="184" w:lineRule="auto"/>
        <w:sectPr>
          <w:type w:val="continuous"/>
          <w:pgSz w:w="8370" w:h="13250"/>
          <w:pgMar w:top="400" w:right="137" w:bottom="400" w:left="460" w:header="0" w:footer="0" w:gutter="0"/>
          <w:cols w:equalWidth="0" w:num="2">
            <w:col w:w="7053" w:space="0"/>
            <w:col w:w="720" w:space="0"/>
          </w:cols>
        </w:sectPr>
        <w:rPr>
          <w:rFonts w:ascii="SimSun" w:hAnsi="SimSun" w:eastAsia="SimSun" w:cs="SimSun"/>
          <w:sz w:val="15"/>
          <w:szCs w:val="15"/>
        </w:rPr>
      </w:pPr>
    </w:p>
    <w:p>
      <w:pPr>
        <w:pStyle w:val="BodyText"/>
        <w:spacing w:line="263" w:lineRule="auto"/>
        <w:rPr/>
      </w:pPr>
      <w:r/>
    </w:p>
    <w:p>
      <w:pPr>
        <w:pStyle w:val="BodyText"/>
        <w:spacing w:line="263" w:lineRule="auto"/>
        <w:rPr/>
      </w:pPr>
      <w:r/>
    </w:p>
    <w:p>
      <w:pPr>
        <w:ind w:right="737"/>
        <w:spacing w:before="65" w:line="360" w:lineRule="auto"/>
        <w:jc w:val="both"/>
        <w:rPr>
          <w:rFonts w:ascii="SimSun" w:hAnsi="SimSun" w:eastAsia="SimSun" w:cs="SimSun"/>
          <w:sz w:val="20"/>
          <w:szCs w:val="20"/>
        </w:rPr>
      </w:pPr>
      <w:bookmarkStart w:name="bookmark34" w:id="30"/>
      <w:bookmarkEnd w:id="30"/>
      <w:bookmarkStart w:name="bookmark35" w:id="31"/>
      <w:bookmarkEnd w:id="31"/>
      <w:r>
        <w:rPr>
          <w:rFonts w:ascii="SimSun" w:hAnsi="SimSun" w:eastAsia="SimSun" w:cs="SimSun"/>
          <w:sz w:val="20"/>
          <w:szCs w:val="20"/>
          <w:spacing w:val="19"/>
        </w:rPr>
        <w:t>更好地为企业业务发展服务，也能真正实现核心业务沉淀到中台，为企业</w:t>
      </w:r>
      <w:r>
        <w:rPr>
          <w:rFonts w:ascii="SimSun" w:hAnsi="SimSun" w:eastAsia="SimSun" w:cs="SimSun"/>
          <w:sz w:val="20"/>
          <w:szCs w:val="20"/>
          <w:spacing w:val="18"/>
        </w:rPr>
        <w:t xml:space="preserve"> </w:t>
      </w:r>
      <w:r>
        <w:rPr>
          <w:rFonts w:ascii="SimSun" w:hAnsi="SimSun" w:eastAsia="SimSun" w:cs="SimSun"/>
          <w:sz w:val="20"/>
          <w:szCs w:val="20"/>
          <w:spacing w:val="18"/>
        </w:rPr>
        <w:t>将来的快速创新和探索构建起坚实的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18"/>
        </w:rPr>
        <w:t>基础。数字能力运营平台的架构如</w:t>
      </w:r>
    </w:p>
    <w:p>
      <w:pPr>
        <w:spacing w:line="220" w:lineRule="auto"/>
        <w:rPr>
          <w:rFonts w:ascii="SimSun" w:hAnsi="SimSun" w:eastAsia="SimSun" w:cs="SimSun"/>
          <w:sz w:val="20"/>
          <w:szCs w:val="20"/>
        </w:rPr>
      </w:pPr>
      <w:r>
        <w:rPr>
          <w:rFonts w:ascii="SimSun" w:hAnsi="SimSun" w:eastAsia="SimSun" w:cs="SimSun"/>
          <w:sz w:val="20"/>
          <w:szCs w:val="20"/>
          <w:spacing w:val="10"/>
        </w:rPr>
        <w:t>图4-</w:t>
      </w:r>
      <w:r>
        <w:rPr>
          <w:rFonts w:ascii="SimSun" w:hAnsi="SimSun" w:eastAsia="SimSun" w:cs="SimSun"/>
          <w:sz w:val="20"/>
          <w:szCs w:val="20"/>
          <w:spacing w:val="-51"/>
        </w:rPr>
        <w:t xml:space="preserve"> </w:t>
      </w:r>
      <w:r>
        <w:rPr>
          <w:rFonts w:ascii="SimSun" w:hAnsi="SimSun" w:eastAsia="SimSun" w:cs="SimSun"/>
          <w:sz w:val="20"/>
          <w:szCs w:val="20"/>
          <w:spacing w:val="10"/>
        </w:rPr>
        <w:t>17所示。</w:t>
      </w:r>
    </w:p>
    <w:p>
      <w:pPr>
        <w:pStyle w:val="BodyText"/>
        <w:spacing w:line="400" w:lineRule="auto"/>
        <w:rPr/>
      </w:pPr>
      <w:r/>
    </w:p>
    <w:p>
      <w:pPr>
        <w:pStyle w:val="BodyText"/>
        <w:ind w:firstLine="20"/>
        <w:spacing w:line="3031" w:lineRule="exact"/>
        <w:rPr/>
      </w:pPr>
      <w:r>
        <w:rPr>
          <w:position w:val="-60"/>
        </w:rPr>
        <w:pict>
          <v:group id="_x0000_s1134" style="mso-position-vertical-relative:line;mso-position-horizontal-relative:char;width:346.4pt;height:151.55pt;" filled="false" stroked="false" coordsize="6927,3031" coordorigin="0,0">
            <v:shape id="_x0000_s1136" style="position:absolute;left:0;top:0;width:6920;height:3031;" filled="false" stroked="false" type="#_x0000_t75">
              <v:imagedata o:title="" r:id="rId189"/>
            </v:shape>
            <v:shape id="_x0000_s1138" style="position:absolute;left:4510;top:102;width:2438;height:2853;"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4"/>
                      </w:rPr>
                      <w:t>能力自服务接入</w:t>
                    </w:r>
                  </w:p>
                  <w:p>
                    <w:pPr>
                      <w:ind w:left="99"/>
                      <w:spacing w:before="44" w:line="219" w:lineRule="auto"/>
                      <w:rPr>
                        <w:rFonts w:ascii="SimSun" w:hAnsi="SimSun" w:eastAsia="SimSun" w:cs="SimSun"/>
                        <w:sz w:val="15"/>
                        <w:szCs w:val="15"/>
                      </w:rPr>
                    </w:pPr>
                    <w:r>
                      <w:rPr>
                        <w:rFonts w:ascii="SimSun" w:hAnsi="SimSun" w:eastAsia="SimSun" w:cs="SimSun"/>
                        <w:sz w:val="15"/>
                        <w:szCs w:val="15"/>
                        <w:spacing w:val="5"/>
                      </w:rPr>
                      <w:t>1.能力地图</w:t>
                    </w:r>
                  </w:p>
                  <w:p>
                    <w:pPr>
                      <w:ind w:left="20"/>
                      <w:spacing w:before="42" w:line="219" w:lineRule="auto"/>
                      <w:rPr>
                        <w:rFonts w:ascii="SimSun" w:hAnsi="SimSun" w:eastAsia="SimSun" w:cs="SimSun"/>
                        <w:sz w:val="15"/>
                        <w:szCs w:val="15"/>
                      </w:rPr>
                    </w:pPr>
                    <w:r>
                      <w:rPr>
                        <w:rFonts w:ascii="SimSun" w:hAnsi="SimSun" w:eastAsia="SimSun" w:cs="SimSun"/>
                        <w:sz w:val="15"/>
                        <w:szCs w:val="15"/>
                        <w:spacing w:val="9"/>
                      </w:rPr>
                      <w:t>2.业务应用管理</w:t>
                    </w:r>
                  </w:p>
                  <w:p>
                    <w:pPr>
                      <w:ind w:left="20"/>
                      <w:spacing w:before="32" w:line="219" w:lineRule="auto"/>
                      <w:rPr>
                        <w:rFonts w:ascii="SimSun" w:hAnsi="SimSun" w:eastAsia="SimSun" w:cs="SimSun"/>
                        <w:sz w:val="15"/>
                        <w:szCs w:val="15"/>
                      </w:rPr>
                    </w:pPr>
                    <w:r>
                      <w:rPr>
                        <w:rFonts w:ascii="SimSun" w:hAnsi="SimSun" w:eastAsia="SimSun" w:cs="SimSun"/>
                        <w:sz w:val="15"/>
                        <w:szCs w:val="15"/>
                        <w:spacing w:val="10"/>
                      </w:rPr>
                      <w:t>3.基于运营流程的能力接入</w:t>
                    </w:r>
                  </w:p>
                  <w:p>
                    <w:pPr>
                      <w:spacing w:line="258" w:lineRule="auto"/>
                      <w:rPr>
                        <w:rFonts w:ascii="Arial"/>
                        <w:sz w:val="21"/>
                      </w:rPr>
                    </w:pPr>
                    <w:r/>
                  </w:p>
                  <w:p>
                    <w:pPr>
                      <w:ind w:left="492"/>
                      <w:spacing w:before="48" w:line="221" w:lineRule="auto"/>
                      <w:rPr>
                        <w:rFonts w:ascii="SimHei" w:hAnsi="SimHei" w:eastAsia="SimHei" w:cs="SimHei"/>
                        <w:sz w:val="15"/>
                        <w:szCs w:val="15"/>
                      </w:rPr>
                    </w:pPr>
                    <w:r>
                      <w:rPr>
                        <w:rFonts w:ascii="SimHei" w:hAnsi="SimHei" w:eastAsia="SimHei" w:cs="SimHei"/>
                        <w:sz w:val="15"/>
                        <w:szCs w:val="15"/>
                        <w:b/>
                        <w:bCs/>
                        <w:spacing w:val="7"/>
                      </w:rPr>
                      <w:t>高效支持业务个性化需求</w:t>
                    </w:r>
                  </w:p>
                  <w:p>
                    <w:pPr>
                      <w:ind w:left="489"/>
                      <w:spacing w:before="53" w:line="219" w:lineRule="auto"/>
                      <w:rPr>
                        <w:rFonts w:ascii="SimSun" w:hAnsi="SimSun" w:eastAsia="SimSun" w:cs="SimSun"/>
                        <w:sz w:val="15"/>
                        <w:szCs w:val="15"/>
                      </w:rPr>
                    </w:pPr>
                    <w:r>
                      <w:rPr>
                        <w:rFonts w:ascii="SimSun" w:hAnsi="SimSun" w:eastAsia="SimSun" w:cs="SimSun"/>
                        <w:sz w:val="15"/>
                        <w:szCs w:val="15"/>
                        <w:spacing w:val="6"/>
                      </w:rPr>
                      <w:t>1.能力扩展点机制</w:t>
                    </w:r>
                  </w:p>
                  <w:p>
                    <w:pPr>
                      <w:ind w:right="20"/>
                      <w:spacing w:before="42" w:line="219" w:lineRule="auto"/>
                      <w:jc w:val="right"/>
                      <w:rPr>
                        <w:rFonts w:ascii="SimSun" w:hAnsi="SimSun" w:eastAsia="SimSun" w:cs="SimSun"/>
                        <w:sz w:val="15"/>
                        <w:szCs w:val="15"/>
                      </w:rPr>
                    </w:pPr>
                    <w:r>
                      <w:rPr>
                        <w:rFonts w:ascii="SimSun" w:hAnsi="SimSun" w:eastAsia="SimSun" w:cs="SimSun"/>
                        <w:sz w:val="15"/>
                        <w:szCs w:val="15"/>
                        <w:spacing w:val="9"/>
                      </w:rPr>
                      <w:t>2.扩展点自服务实现并发布</w:t>
                    </w:r>
                  </w:p>
                  <w:p>
                    <w:pPr>
                      <w:ind w:left="22"/>
                      <w:spacing w:before="229" w:line="221" w:lineRule="auto"/>
                      <w:rPr>
                        <w:rFonts w:ascii="SimHei" w:hAnsi="SimHei" w:eastAsia="SimHei" w:cs="SimHei"/>
                        <w:sz w:val="15"/>
                        <w:szCs w:val="15"/>
                      </w:rPr>
                    </w:pPr>
                    <w:r>
                      <w:rPr>
                        <w:rFonts w:ascii="SimHei" w:hAnsi="SimHei" w:eastAsia="SimHei" w:cs="SimHei"/>
                        <w:sz w:val="15"/>
                        <w:szCs w:val="15"/>
                        <w:b/>
                        <w:bCs/>
                        <w:spacing w:val="6"/>
                      </w:rPr>
                      <w:t>解决方案中心</w:t>
                    </w:r>
                  </w:p>
                  <w:p>
                    <w:pPr>
                      <w:ind w:left="20" w:right="170"/>
                      <w:spacing w:before="63" w:line="227" w:lineRule="auto"/>
                      <w:rPr>
                        <w:rFonts w:ascii="SimSun" w:hAnsi="SimSun" w:eastAsia="SimSun" w:cs="SimSun"/>
                        <w:sz w:val="15"/>
                        <w:szCs w:val="15"/>
                      </w:rPr>
                    </w:pPr>
                    <w:r>
                      <w:rPr>
                        <w:rFonts w:ascii="SimSun" w:hAnsi="SimSun" w:eastAsia="SimSun" w:cs="SimSun"/>
                        <w:sz w:val="15"/>
                        <w:szCs w:val="15"/>
                        <w:spacing w:val="9"/>
                      </w:rPr>
                      <w:t>1.构建中台层面可服用复合服务</w:t>
                    </w:r>
                    <w:r>
                      <w:rPr>
                        <w:rFonts w:ascii="SimSun" w:hAnsi="SimSun" w:eastAsia="SimSun" w:cs="SimSun"/>
                        <w:sz w:val="15"/>
                        <w:szCs w:val="15"/>
                        <w:spacing w:val="10"/>
                      </w:rPr>
                      <w:t xml:space="preserve"> </w:t>
                    </w:r>
                    <w:r>
                      <w:rPr>
                        <w:rFonts w:ascii="SimSun" w:hAnsi="SimSun" w:eastAsia="SimSun" w:cs="SimSun"/>
                        <w:sz w:val="15"/>
                        <w:szCs w:val="15"/>
                        <w:spacing w:val="9"/>
                      </w:rPr>
                      <w:t>2.更高效支撑跨服务中心的业务</w:t>
                    </w:r>
                  </w:p>
                  <w:p>
                    <w:pPr>
                      <w:ind w:left="189"/>
                      <w:spacing w:before="53" w:line="220" w:lineRule="auto"/>
                      <w:rPr>
                        <w:rFonts w:ascii="SimSun" w:hAnsi="SimSun" w:eastAsia="SimSun" w:cs="SimSun"/>
                        <w:sz w:val="15"/>
                        <w:szCs w:val="15"/>
                      </w:rPr>
                    </w:pPr>
                    <w:r>
                      <w:rPr>
                        <w:rFonts w:ascii="SimSun" w:hAnsi="SimSun" w:eastAsia="SimSun" w:cs="SimSun"/>
                        <w:sz w:val="15"/>
                        <w:szCs w:val="15"/>
                        <w:spacing w:val="7"/>
                      </w:rPr>
                      <w:t>协同和沉淀</w:t>
                    </w:r>
                  </w:p>
                </w:txbxContent>
              </v:textbox>
            </v:shape>
            <v:shape id="_x0000_s1140" style="position:absolute;left:49;top:2082;width:2433;height:863;"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3"/>
                      </w:rPr>
                      <w:t>服务分析</w:t>
                    </w:r>
                  </w:p>
                  <w:p>
                    <w:pPr>
                      <w:ind w:left="20"/>
                      <w:spacing w:before="54" w:line="219" w:lineRule="auto"/>
                      <w:rPr>
                        <w:rFonts w:ascii="SimSun" w:hAnsi="SimSun" w:eastAsia="SimSun" w:cs="SimSun"/>
                        <w:sz w:val="15"/>
                        <w:szCs w:val="15"/>
                      </w:rPr>
                    </w:pPr>
                    <w:r>
                      <w:rPr>
                        <w:rFonts w:ascii="SimSun" w:hAnsi="SimSun" w:eastAsia="SimSun" w:cs="SimSun"/>
                        <w:sz w:val="15"/>
                        <w:szCs w:val="15"/>
                        <w:spacing w:val="8"/>
                      </w:rPr>
                      <w:t>1.基于数据提升服务设计和效率</w:t>
                    </w:r>
                  </w:p>
                  <w:p>
                    <w:pPr>
                      <w:ind w:left="20" w:right="20"/>
                      <w:spacing w:before="41" w:line="245" w:lineRule="auto"/>
                      <w:rPr>
                        <w:rFonts w:ascii="SimSun" w:hAnsi="SimSun" w:eastAsia="SimSun" w:cs="SimSun"/>
                        <w:sz w:val="15"/>
                        <w:szCs w:val="15"/>
                      </w:rPr>
                    </w:pPr>
                    <w:r>
                      <w:rPr>
                        <w:rFonts w:ascii="SimSun" w:hAnsi="SimSun" w:eastAsia="SimSun" w:cs="SimSun"/>
                        <w:sz w:val="15"/>
                        <w:szCs w:val="15"/>
                        <w:spacing w:val="8"/>
                      </w:rPr>
                      <w:t>2.基于最佳设计实践提升服务能力</w:t>
                    </w:r>
                    <w:r>
                      <w:rPr>
                        <w:rFonts w:ascii="SimSun" w:hAnsi="SimSun" w:eastAsia="SimSun" w:cs="SimSun"/>
                        <w:sz w:val="15"/>
                        <w:szCs w:val="15"/>
                        <w:spacing w:val="13"/>
                      </w:rPr>
                      <w:t xml:space="preserve"> </w:t>
                    </w:r>
                    <w:r>
                      <w:rPr>
                        <w:rFonts w:ascii="SimSun" w:hAnsi="SimSun" w:eastAsia="SimSun" w:cs="SimSun"/>
                        <w:sz w:val="15"/>
                        <w:szCs w:val="15"/>
                        <w:spacing w:val="9"/>
                      </w:rPr>
                      <w:t>3.基于数据提升业务满意度</w:t>
                    </w:r>
                  </w:p>
                </w:txbxContent>
              </v:textbox>
            </v:shape>
            <v:shape id="_x0000_s1142" style="position:absolute;left:709;top:172;width:1653;height:853;"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17"/>
                      </w:rPr>
                      <w:t>业务&amp;能力全景可视化</w:t>
                    </w:r>
                  </w:p>
                  <w:p>
                    <w:pPr>
                      <w:ind w:left="20" w:right="207"/>
                      <w:spacing w:before="44" w:line="253" w:lineRule="auto"/>
                      <w:rPr>
                        <w:rFonts w:ascii="SimSun" w:hAnsi="SimSun" w:eastAsia="SimSun" w:cs="SimSun"/>
                        <w:sz w:val="15"/>
                        <w:szCs w:val="15"/>
                      </w:rPr>
                    </w:pPr>
                    <w:r>
                      <w:rPr>
                        <w:rFonts w:ascii="SimSun" w:hAnsi="SimSun" w:eastAsia="SimSun" w:cs="SimSun"/>
                        <w:sz w:val="15"/>
                        <w:szCs w:val="15"/>
                        <w:spacing w:val="7"/>
                      </w:rPr>
                      <w:t>1.业务能力全局可视</w:t>
                    </w:r>
                    <w:r>
                      <w:rPr>
                        <w:rFonts w:ascii="SimSun" w:hAnsi="SimSun" w:eastAsia="SimSun" w:cs="SimSun"/>
                        <w:sz w:val="15"/>
                        <w:szCs w:val="15"/>
                        <w:spacing w:val="4"/>
                      </w:rPr>
                      <w:t xml:space="preserve"> </w:t>
                    </w:r>
                    <w:r>
                      <w:rPr>
                        <w:rFonts w:ascii="SimSun" w:hAnsi="SimSun" w:eastAsia="SimSun" w:cs="SimSun"/>
                        <w:sz w:val="15"/>
                        <w:szCs w:val="15"/>
                        <w:spacing w:val="20"/>
                      </w:rPr>
                      <w:t>2.业务&amp;能力依赖</w:t>
                    </w:r>
                    <w:r>
                      <w:rPr>
                        <w:rFonts w:ascii="SimSun" w:hAnsi="SimSun" w:eastAsia="SimSun" w:cs="SimSun"/>
                        <w:sz w:val="15"/>
                        <w:szCs w:val="15"/>
                      </w:rPr>
                      <w:t xml:space="preserve">  </w:t>
                    </w:r>
                    <w:r>
                      <w:rPr>
                        <w:rFonts w:ascii="SimSun" w:hAnsi="SimSun" w:eastAsia="SimSun" w:cs="SimSun"/>
                        <w:sz w:val="15"/>
                        <w:szCs w:val="15"/>
                        <w:spacing w:val="9"/>
                      </w:rPr>
                      <w:t>3.能力扩展依赖</w:t>
                    </w:r>
                  </w:p>
                </w:txbxContent>
              </v:textbox>
            </v:shape>
            <v:shape id="_x0000_s1144" style="position:absolute;left:309;top:1192;width:1636;height:622;"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5"/>
                        <w:szCs w:val="15"/>
                      </w:rPr>
                    </w:pPr>
                    <w:r>
                      <w:rPr>
                        <w:rFonts w:ascii="SimHei" w:hAnsi="SimHei" w:eastAsia="SimHei" w:cs="SimHei"/>
                        <w:sz w:val="15"/>
                        <w:szCs w:val="15"/>
                        <w:b/>
                        <w:bCs/>
                        <w:spacing w:val="6"/>
                      </w:rPr>
                      <w:t>流程驱动的能力沉淀</w:t>
                    </w:r>
                  </w:p>
                  <w:p>
                    <w:pPr>
                      <w:ind w:left="20"/>
                      <w:spacing w:before="54" w:line="220" w:lineRule="auto"/>
                      <w:rPr>
                        <w:rFonts w:ascii="SimSun" w:hAnsi="SimSun" w:eastAsia="SimSun" w:cs="SimSun"/>
                        <w:sz w:val="15"/>
                        <w:szCs w:val="15"/>
                      </w:rPr>
                    </w:pPr>
                    <w:r>
                      <w:rPr>
                        <w:rFonts w:ascii="SimSun" w:hAnsi="SimSun" w:eastAsia="SimSun" w:cs="SimSun"/>
                        <w:sz w:val="15"/>
                        <w:szCs w:val="15"/>
                        <w:spacing w:val="8"/>
                      </w:rPr>
                      <w:t>1.需求结构化分解</w:t>
                    </w:r>
                  </w:p>
                  <w:p>
                    <w:pPr>
                      <w:ind w:left="20"/>
                      <w:spacing w:before="19" w:line="219" w:lineRule="auto"/>
                      <w:rPr>
                        <w:rFonts w:ascii="SimSun" w:hAnsi="SimSun" w:eastAsia="SimSun" w:cs="SimSun"/>
                        <w:sz w:val="15"/>
                        <w:szCs w:val="15"/>
                      </w:rPr>
                    </w:pPr>
                    <w:r>
                      <w:rPr>
                        <w:rFonts w:ascii="SimSun" w:hAnsi="SimSun" w:eastAsia="SimSun" w:cs="SimSun"/>
                        <w:sz w:val="15"/>
                        <w:szCs w:val="15"/>
                        <w:spacing w:val="8"/>
                      </w:rPr>
                      <w:t>2.能力沉淀机制流程化</w:t>
                    </w:r>
                  </w:p>
                </w:txbxContent>
              </v:textbox>
            </v:shape>
            <v:shape id="_x0000_s1146" style="position:absolute;left:3269;top:1306;width:377;height:422;" filled="false" stroked="false" type="#_x0000_t202">
              <v:fill on="false"/>
              <v:stroke on="false"/>
              <v:path/>
              <v:imagedata o:title=""/>
              <o:lock v:ext="edit" aspectratio="false"/>
              <v:textbox inset="0mm,0mm,0mm,0mm">
                <w:txbxContent>
                  <w:p>
                    <w:pPr>
                      <w:ind w:left="20" w:right="20"/>
                      <w:spacing w:before="20" w:line="252" w:lineRule="auto"/>
                      <w:rPr>
                        <w:rFonts w:ascii="SimHei" w:hAnsi="SimHei" w:eastAsia="SimHei" w:cs="SimHei"/>
                        <w:sz w:val="15"/>
                        <w:szCs w:val="15"/>
                      </w:rPr>
                    </w:pPr>
                    <w:r>
                      <w:rPr>
                        <w:rFonts w:ascii="SimHei" w:hAnsi="SimHei" w:eastAsia="SimHei" w:cs="SimHei"/>
                        <w:sz w:val="15"/>
                        <w:szCs w:val="15"/>
                        <w:spacing w:val="-8"/>
                      </w:rPr>
                      <w:t>关</w:t>
                    </w:r>
                    <w:r>
                      <w:rPr>
                        <w:rFonts w:ascii="SimHei" w:hAnsi="SimHei" w:eastAsia="SimHei" w:cs="SimHei"/>
                        <w:sz w:val="15"/>
                        <w:szCs w:val="15"/>
                        <w:spacing w:val="-24"/>
                      </w:rPr>
                      <w:t xml:space="preserve"> </w:t>
                    </w:r>
                    <w:r>
                      <w:rPr>
                        <w:rFonts w:ascii="SimHei" w:hAnsi="SimHei" w:eastAsia="SimHei" w:cs="SimHei"/>
                        <w:sz w:val="15"/>
                        <w:szCs w:val="15"/>
                        <w:spacing w:val="-8"/>
                      </w:rPr>
                      <w:t>键</w:t>
                    </w:r>
                    <w:r>
                      <w:rPr>
                        <w:rFonts w:ascii="SimHei" w:hAnsi="SimHei" w:eastAsia="SimHei" w:cs="SimHei"/>
                        <w:sz w:val="15"/>
                        <w:szCs w:val="15"/>
                      </w:rPr>
                      <w:t xml:space="preserve"> </w:t>
                    </w:r>
                    <w:r>
                      <w:rPr>
                        <w:rFonts w:ascii="SimHei" w:hAnsi="SimHei" w:eastAsia="SimHei" w:cs="SimHei"/>
                        <w:sz w:val="15"/>
                        <w:szCs w:val="15"/>
                        <w:spacing w:val="-10"/>
                      </w:rPr>
                      <w:t>问</w:t>
                    </w:r>
                    <w:r>
                      <w:rPr>
                        <w:rFonts w:ascii="SimHei" w:hAnsi="SimHei" w:eastAsia="SimHei" w:cs="SimHei"/>
                        <w:sz w:val="15"/>
                        <w:szCs w:val="15"/>
                        <w:spacing w:val="-19"/>
                      </w:rPr>
                      <w:t xml:space="preserve"> </w:t>
                    </w:r>
                    <w:r>
                      <w:rPr>
                        <w:rFonts w:ascii="SimHei" w:hAnsi="SimHei" w:eastAsia="SimHei" w:cs="SimHei"/>
                        <w:sz w:val="15"/>
                        <w:szCs w:val="15"/>
                        <w:spacing w:val="-10"/>
                      </w:rPr>
                      <w:t>题</w:t>
                    </w:r>
                  </w:p>
                </w:txbxContent>
              </v:textbox>
            </v:shape>
          </v:group>
        </w:pict>
      </w:r>
    </w:p>
    <w:p>
      <w:pPr>
        <w:pStyle w:val="BodyText"/>
        <w:spacing w:line="285" w:lineRule="auto"/>
        <w:rPr/>
      </w:pPr>
      <w:r/>
    </w:p>
    <w:p>
      <w:pPr>
        <w:ind w:left="2230"/>
        <w:spacing w:before="49" w:line="219" w:lineRule="auto"/>
        <w:rPr>
          <w:rFonts w:ascii="SimSun" w:hAnsi="SimSun" w:eastAsia="SimSun" w:cs="SimSun"/>
          <w:sz w:val="15"/>
          <w:szCs w:val="15"/>
        </w:rPr>
      </w:pPr>
      <w:r>
        <w:rPr>
          <w:rFonts w:ascii="SimSun" w:hAnsi="SimSun" w:eastAsia="SimSun" w:cs="SimSun"/>
          <w:sz w:val="15"/>
          <w:szCs w:val="15"/>
          <w:spacing w:val="-5"/>
        </w:rPr>
        <w:t>图4</w:t>
      </w:r>
      <w:r>
        <w:rPr>
          <w:rFonts w:ascii="SimSun" w:hAnsi="SimSun" w:eastAsia="SimSun" w:cs="SimSun"/>
          <w:sz w:val="15"/>
          <w:szCs w:val="15"/>
          <w:spacing w:val="-29"/>
        </w:rPr>
        <w:t xml:space="preserve"> </w:t>
      </w:r>
      <w:r>
        <w:rPr>
          <w:rFonts w:ascii="SimSun" w:hAnsi="SimSun" w:eastAsia="SimSun" w:cs="SimSun"/>
          <w:sz w:val="15"/>
          <w:szCs w:val="15"/>
          <w:spacing w:val="-5"/>
        </w:rPr>
        <w:t>-</w:t>
      </w:r>
      <w:r>
        <w:rPr>
          <w:rFonts w:ascii="SimSun" w:hAnsi="SimSun" w:eastAsia="SimSun" w:cs="SimSun"/>
          <w:sz w:val="15"/>
          <w:szCs w:val="15"/>
          <w:spacing w:val="-28"/>
        </w:rPr>
        <w:t xml:space="preserve"> </w:t>
      </w:r>
      <w:r>
        <w:rPr>
          <w:rFonts w:ascii="SimSun" w:hAnsi="SimSun" w:eastAsia="SimSun" w:cs="SimSun"/>
          <w:sz w:val="15"/>
          <w:szCs w:val="15"/>
          <w:spacing w:val="-5"/>
        </w:rPr>
        <w:t>17</w:t>
      </w:r>
      <w:r>
        <w:rPr>
          <w:rFonts w:ascii="SimSun" w:hAnsi="SimSun" w:eastAsia="SimSun" w:cs="SimSun"/>
          <w:sz w:val="15"/>
          <w:szCs w:val="15"/>
          <w:spacing w:val="15"/>
        </w:rPr>
        <w:t xml:space="preserve">  </w:t>
      </w:r>
      <w:r>
        <w:rPr>
          <w:rFonts w:ascii="SimSun" w:hAnsi="SimSun" w:eastAsia="SimSun" w:cs="SimSun"/>
          <w:sz w:val="15"/>
          <w:szCs w:val="15"/>
          <w:spacing w:val="-5"/>
        </w:rPr>
        <w:t>数</w:t>
      </w:r>
      <w:r>
        <w:rPr>
          <w:rFonts w:ascii="SimSun" w:hAnsi="SimSun" w:eastAsia="SimSun" w:cs="SimSun"/>
          <w:sz w:val="15"/>
          <w:szCs w:val="15"/>
          <w:spacing w:val="-26"/>
        </w:rPr>
        <w:t xml:space="preserve"> </w:t>
      </w:r>
      <w:r>
        <w:rPr>
          <w:rFonts w:ascii="SimSun" w:hAnsi="SimSun" w:eastAsia="SimSun" w:cs="SimSun"/>
          <w:sz w:val="15"/>
          <w:szCs w:val="15"/>
          <w:spacing w:val="-5"/>
        </w:rPr>
        <w:t>字</w:t>
      </w:r>
      <w:r>
        <w:rPr>
          <w:rFonts w:ascii="SimSun" w:hAnsi="SimSun" w:eastAsia="SimSun" w:cs="SimSun"/>
          <w:sz w:val="15"/>
          <w:szCs w:val="15"/>
          <w:spacing w:val="-23"/>
        </w:rPr>
        <w:t xml:space="preserve"> </w:t>
      </w:r>
      <w:r>
        <w:rPr>
          <w:rFonts w:ascii="SimSun" w:hAnsi="SimSun" w:eastAsia="SimSun" w:cs="SimSun"/>
          <w:sz w:val="15"/>
          <w:szCs w:val="15"/>
          <w:spacing w:val="-5"/>
        </w:rPr>
        <w:t>能</w:t>
      </w:r>
      <w:r>
        <w:rPr>
          <w:rFonts w:ascii="SimSun" w:hAnsi="SimSun" w:eastAsia="SimSun" w:cs="SimSun"/>
          <w:sz w:val="15"/>
          <w:szCs w:val="15"/>
          <w:spacing w:val="-26"/>
        </w:rPr>
        <w:t xml:space="preserve"> </w:t>
      </w:r>
      <w:r>
        <w:rPr>
          <w:rFonts w:ascii="SimSun" w:hAnsi="SimSun" w:eastAsia="SimSun" w:cs="SimSun"/>
          <w:sz w:val="15"/>
          <w:szCs w:val="15"/>
          <w:spacing w:val="-5"/>
        </w:rPr>
        <w:t>力</w:t>
      </w:r>
      <w:r>
        <w:rPr>
          <w:rFonts w:ascii="SimSun" w:hAnsi="SimSun" w:eastAsia="SimSun" w:cs="SimSun"/>
          <w:sz w:val="15"/>
          <w:szCs w:val="15"/>
          <w:spacing w:val="-28"/>
        </w:rPr>
        <w:t xml:space="preserve"> </w:t>
      </w:r>
      <w:r>
        <w:rPr>
          <w:rFonts w:ascii="SimSun" w:hAnsi="SimSun" w:eastAsia="SimSun" w:cs="SimSun"/>
          <w:sz w:val="15"/>
          <w:szCs w:val="15"/>
          <w:spacing w:val="-5"/>
        </w:rPr>
        <w:t>运</w:t>
      </w:r>
      <w:r>
        <w:rPr>
          <w:rFonts w:ascii="SimSun" w:hAnsi="SimSun" w:eastAsia="SimSun" w:cs="SimSun"/>
          <w:sz w:val="15"/>
          <w:szCs w:val="15"/>
          <w:spacing w:val="-24"/>
        </w:rPr>
        <w:t xml:space="preserve"> </w:t>
      </w:r>
      <w:r>
        <w:rPr>
          <w:rFonts w:ascii="SimSun" w:hAnsi="SimSun" w:eastAsia="SimSun" w:cs="SimSun"/>
          <w:sz w:val="15"/>
          <w:szCs w:val="15"/>
          <w:spacing w:val="-5"/>
        </w:rPr>
        <w:t>营</w:t>
      </w:r>
      <w:r>
        <w:rPr>
          <w:rFonts w:ascii="SimSun" w:hAnsi="SimSun" w:eastAsia="SimSun" w:cs="SimSun"/>
          <w:sz w:val="15"/>
          <w:szCs w:val="15"/>
          <w:spacing w:val="-29"/>
        </w:rPr>
        <w:t xml:space="preserve"> </w:t>
      </w:r>
      <w:r>
        <w:rPr>
          <w:rFonts w:ascii="SimSun" w:hAnsi="SimSun" w:eastAsia="SimSun" w:cs="SimSun"/>
          <w:sz w:val="15"/>
          <w:szCs w:val="15"/>
          <w:spacing w:val="-5"/>
        </w:rPr>
        <w:t>平</w:t>
      </w:r>
      <w:r>
        <w:rPr>
          <w:rFonts w:ascii="SimSun" w:hAnsi="SimSun" w:eastAsia="SimSun" w:cs="SimSun"/>
          <w:sz w:val="15"/>
          <w:szCs w:val="15"/>
          <w:spacing w:val="-17"/>
        </w:rPr>
        <w:t xml:space="preserve"> </w:t>
      </w:r>
      <w:r>
        <w:rPr>
          <w:rFonts w:ascii="SimSun" w:hAnsi="SimSun" w:eastAsia="SimSun" w:cs="SimSun"/>
          <w:sz w:val="15"/>
          <w:szCs w:val="15"/>
          <w:spacing w:val="-5"/>
        </w:rPr>
        <w:t>台</w:t>
      </w:r>
      <w:r>
        <w:rPr>
          <w:rFonts w:ascii="SimSun" w:hAnsi="SimSun" w:eastAsia="SimSun" w:cs="SimSun"/>
          <w:sz w:val="15"/>
          <w:szCs w:val="15"/>
          <w:spacing w:val="-27"/>
        </w:rPr>
        <w:t xml:space="preserve"> </w:t>
      </w:r>
      <w:r>
        <w:rPr>
          <w:rFonts w:ascii="SimSun" w:hAnsi="SimSun" w:eastAsia="SimSun" w:cs="SimSun"/>
          <w:sz w:val="15"/>
          <w:szCs w:val="15"/>
          <w:spacing w:val="-5"/>
        </w:rPr>
        <w:t>架</w:t>
      </w:r>
      <w:r>
        <w:rPr>
          <w:rFonts w:ascii="SimSun" w:hAnsi="SimSun" w:eastAsia="SimSun" w:cs="SimSun"/>
          <w:sz w:val="15"/>
          <w:szCs w:val="15"/>
          <w:spacing w:val="-27"/>
        </w:rPr>
        <w:t xml:space="preserve"> </w:t>
      </w:r>
      <w:r>
        <w:rPr>
          <w:rFonts w:ascii="SimSun" w:hAnsi="SimSun" w:eastAsia="SimSun" w:cs="SimSun"/>
          <w:sz w:val="15"/>
          <w:szCs w:val="15"/>
          <w:spacing w:val="-5"/>
        </w:rPr>
        <w:t>构</w:t>
      </w:r>
    </w:p>
    <w:p>
      <w:pPr>
        <w:pStyle w:val="BodyText"/>
        <w:spacing w:line="247" w:lineRule="auto"/>
        <w:rPr/>
      </w:pPr>
      <w:r/>
    </w:p>
    <w:p>
      <w:pPr>
        <w:pStyle w:val="BodyText"/>
        <w:spacing w:line="247" w:lineRule="auto"/>
        <w:rPr/>
      </w:pPr>
      <w:r/>
    </w:p>
    <w:p>
      <w:pPr>
        <w:pStyle w:val="BodyText"/>
        <w:spacing w:line="247" w:lineRule="auto"/>
        <w:rPr/>
      </w:pPr>
      <w:r/>
    </w:p>
    <w:p>
      <w:pPr>
        <w:ind w:left="2"/>
        <w:spacing w:before="66" w:line="219" w:lineRule="auto"/>
        <w:outlineLvl w:val="1"/>
        <w:rPr>
          <w:rFonts w:ascii="SimSun" w:hAnsi="SimSun" w:eastAsia="SimSun" w:cs="SimSun"/>
          <w:sz w:val="20"/>
          <w:szCs w:val="20"/>
        </w:rPr>
      </w:pPr>
      <w:r>
        <w:rPr>
          <w:rFonts w:ascii="SimSun" w:hAnsi="SimSun" w:eastAsia="SimSun" w:cs="SimSun"/>
          <w:sz w:val="20"/>
          <w:szCs w:val="20"/>
          <w:b/>
          <w:bCs/>
          <w:spacing w:val="-12"/>
        </w:rPr>
        <w:t>1.</w:t>
      </w:r>
      <w:r>
        <w:rPr>
          <w:rFonts w:ascii="SimSun" w:hAnsi="SimSun" w:eastAsia="SimSun" w:cs="SimSun"/>
          <w:sz w:val="20"/>
          <w:szCs w:val="20"/>
          <w:spacing w:val="-49"/>
        </w:rPr>
        <w:t xml:space="preserve"> </w:t>
      </w:r>
      <w:r>
        <w:rPr>
          <w:rFonts w:ascii="SimSun" w:hAnsi="SimSun" w:eastAsia="SimSun" w:cs="SimSun"/>
          <w:sz w:val="20"/>
          <w:szCs w:val="20"/>
          <w:b/>
          <w:bCs/>
          <w:spacing w:val="-12"/>
        </w:rPr>
        <w:t>业</w:t>
      </w:r>
      <w:r>
        <w:rPr>
          <w:rFonts w:ascii="SimSun" w:hAnsi="SimSun" w:eastAsia="SimSun" w:cs="SimSun"/>
          <w:sz w:val="20"/>
          <w:szCs w:val="20"/>
          <w:spacing w:val="-12"/>
        </w:rPr>
        <w:t xml:space="preserve"> </w:t>
      </w:r>
      <w:r>
        <w:rPr>
          <w:rFonts w:ascii="SimSun" w:hAnsi="SimSun" w:eastAsia="SimSun" w:cs="SimSun"/>
          <w:sz w:val="20"/>
          <w:szCs w:val="20"/>
          <w:b/>
          <w:bCs/>
          <w:spacing w:val="-12"/>
        </w:rPr>
        <w:t>务</w:t>
      </w:r>
      <w:r>
        <w:rPr>
          <w:rFonts w:ascii="SimSun" w:hAnsi="SimSun" w:eastAsia="SimSun" w:cs="SimSun"/>
          <w:sz w:val="20"/>
          <w:szCs w:val="20"/>
          <w:spacing w:val="-24"/>
        </w:rPr>
        <w:t xml:space="preserve"> </w:t>
      </w:r>
      <w:r>
        <w:rPr>
          <w:rFonts w:ascii="SimSun" w:hAnsi="SimSun" w:eastAsia="SimSun" w:cs="SimSun"/>
          <w:sz w:val="20"/>
          <w:szCs w:val="20"/>
          <w:b/>
          <w:bCs/>
          <w:spacing w:val="-12"/>
        </w:rPr>
        <w:t>&amp;</w:t>
      </w:r>
      <w:r>
        <w:rPr>
          <w:rFonts w:ascii="SimSun" w:hAnsi="SimSun" w:eastAsia="SimSun" w:cs="SimSun"/>
          <w:sz w:val="20"/>
          <w:szCs w:val="20"/>
          <w:spacing w:val="-11"/>
        </w:rPr>
        <w:t xml:space="preserve"> </w:t>
      </w:r>
      <w:r>
        <w:rPr>
          <w:rFonts w:ascii="SimSun" w:hAnsi="SimSun" w:eastAsia="SimSun" w:cs="SimSun"/>
          <w:sz w:val="20"/>
          <w:szCs w:val="20"/>
          <w:b/>
          <w:bCs/>
          <w:spacing w:val="-12"/>
        </w:rPr>
        <w:t>能</w:t>
      </w:r>
      <w:r>
        <w:rPr>
          <w:rFonts w:ascii="SimSun" w:hAnsi="SimSun" w:eastAsia="SimSun" w:cs="SimSun"/>
          <w:sz w:val="20"/>
          <w:szCs w:val="20"/>
          <w:spacing w:val="-16"/>
        </w:rPr>
        <w:t xml:space="preserve"> </w:t>
      </w:r>
      <w:r>
        <w:rPr>
          <w:rFonts w:ascii="SimSun" w:hAnsi="SimSun" w:eastAsia="SimSun" w:cs="SimSun"/>
          <w:sz w:val="20"/>
          <w:szCs w:val="20"/>
          <w:b/>
          <w:bCs/>
          <w:spacing w:val="-12"/>
        </w:rPr>
        <w:t>力</w:t>
      </w:r>
      <w:r>
        <w:rPr>
          <w:rFonts w:ascii="SimSun" w:hAnsi="SimSun" w:eastAsia="SimSun" w:cs="SimSun"/>
          <w:sz w:val="20"/>
          <w:szCs w:val="20"/>
          <w:spacing w:val="-19"/>
        </w:rPr>
        <w:t xml:space="preserve"> </w:t>
      </w:r>
      <w:r>
        <w:rPr>
          <w:rFonts w:ascii="SimSun" w:hAnsi="SimSun" w:eastAsia="SimSun" w:cs="SimSun"/>
          <w:sz w:val="20"/>
          <w:szCs w:val="20"/>
          <w:b/>
          <w:bCs/>
          <w:spacing w:val="-12"/>
        </w:rPr>
        <w:t>全</w:t>
      </w:r>
      <w:r>
        <w:rPr>
          <w:rFonts w:ascii="SimSun" w:hAnsi="SimSun" w:eastAsia="SimSun" w:cs="SimSun"/>
          <w:sz w:val="20"/>
          <w:szCs w:val="20"/>
          <w:spacing w:val="-15"/>
        </w:rPr>
        <w:t xml:space="preserve"> </w:t>
      </w:r>
      <w:r>
        <w:rPr>
          <w:rFonts w:ascii="SimSun" w:hAnsi="SimSun" w:eastAsia="SimSun" w:cs="SimSun"/>
          <w:sz w:val="20"/>
          <w:szCs w:val="20"/>
          <w:b/>
          <w:bCs/>
          <w:spacing w:val="-12"/>
        </w:rPr>
        <w:t>景</w:t>
      </w:r>
      <w:r>
        <w:rPr>
          <w:rFonts w:ascii="SimSun" w:hAnsi="SimSun" w:eastAsia="SimSun" w:cs="SimSun"/>
          <w:sz w:val="20"/>
          <w:szCs w:val="20"/>
          <w:spacing w:val="-17"/>
        </w:rPr>
        <w:t xml:space="preserve"> </w:t>
      </w:r>
      <w:r>
        <w:rPr>
          <w:rFonts w:ascii="SimSun" w:hAnsi="SimSun" w:eastAsia="SimSun" w:cs="SimSun"/>
          <w:sz w:val="20"/>
          <w:szCs w:val="20"/>
          <w:b/>
          <w:bCs/>
          <w:spacing w:val="-12"/>
        </w:rPr>
        <w:t>可</w:t>
      </w:r>
      <w:r>
        <w:rPr>
          <w:rFonts w:ascii="SimSun" w:hAnsi="SimSun" w:eastAsia="SimSun" w:cs="SimSun"/>
          <w:sz w:val="20"/>
          <w:szCs w:val="20"/>
          <w:spacing w:val="-20"/>
        </w:rPr>
        <w:t xml:space="preserve"> </w:t>
      </w:r>
      <w:r>
        <w:rPr>
          <w:rFonts w:ascii="SimSun" w:hAnsi="SimSun" w:eastAsia="SimSun" w:cs="SimSun"/>
          <w:sz w:val="20"/>
          <w:szCs w:val="20"/>
          <w:b/>
          <w:bCs/>
          <w:spacing w:val="-12"/>
        </w:rPr>
        <w:t>视</w:t>
      </w:r>
      <w:r>
        <w:rPr>
          <w:rFonts w:ascii="SimSun" w:hAnsi="SimSun" w:eastAsia="SimSun" w:cs="SimSun"/>
          <w:sz w:val="20"/>
          <w:szCs w:val="20"/>
          <w:spacing w:val="-18"/>
        </w:rPr>
        <w:t xml:space="preserve"> </w:t>
      </w:r>
      <w:r>
        <w:rPr>
          <w:rFonts w:ascii="SimSun" w:hAnsi="SimSun" w:eastAsia="SimSun" w:cs="SimSun"/>
          <w:sz w:val="20"/>
          <w:szCs w:val="20"/>
          <w:b/>
          <w:bCs/>
          <w:spacing w:val="-12"/>
        </w:rPr>
        <w:t>化</w:t>
      </w:r>
    </w:p>
    <w:p>
      <w:pPr>
        <w:pStyle w:val="BodyText"/>
        <w:spacing w:line="268" w:lineRule="auto"/>
        <w:rPr/>
      </w:pPr>
      <w:r/>
    </w:p>
    <w:p>
      <w:pPr>
        <w:ind w:right="718" w:firstLine="449"/>
        <w:spacing w:before="65" w:line="360" w:lineRule="auto"/>
        <w:jc w:val="both"/>
        <w:rPr>
          <w:rFonts w:ascii="SimSun" w:hAnsi="SimSun" w:eastAsia="SimSun" w:cs="SimSun"/>
          <w:sz w:val="20"/>
          <w:szCs w:val="20"/>
        </w:rPr>
      </w:pPr>
      <w:r>
        <w:rPr>
          <w:rFonts w:ascii="SimSun" w:hAnsi="SimSun" w:eastAsia="SimSun" w:cs="SimSun"/>
          <w:sz w:val="20"/>
          <w:szCs w:val="20"/>
          <w:spacing w:val="20"/>
        </w:rPr>
        <w:t>基于中台是实现组织内部数据信息开放共享的重要形式，对于沉淀到</w:t>
      </w:r>
      <w:r>
        <w:rPr>
          <w:rFonts w:ascii="SimSun" w:hAnsi="SimSun" w:eastAsia="SimSun" w:cs="SimSun"/>
          <w:sz w:val="20"/>
          <w:szCs w:val="20"/>
          <w:spacing w:val="3"/>
        </w:rPr>
        <w:t xml:space="preserve"> </w:t>
      </w:r>
      <w:r>
        <w:rPr>
          <w:rFonts w:ascii="SimSun" w:hAnsi="SimSun" w:eastAsia="SimSun" w:cs="SimSun"/>
          <w:sz w:val="20"/>
          <w:szCs w:val="20"/>
          <w:spacing w:val="20"/>
        </w:rPr>
        <w:t>中台的服务能力应该以公共、透明的方式开放</w:t>
      </w:r>
      <w:r>
        <w:rPr>
          <w:rFonts w:ascii="SimSun" w:hAnsi="SimSun" w:eastAsia="SimSun" w:cs="SimSun"/>
          <w:sz w:val="20"/>
          <w:szCs w:val="20"/>
          <w:spacing w:val="19"/>
        </w:rPr>
        <w:t>给组织的其他业务部门，而</w:t>
      </w:r>
      <w:r>
        <w:rPr>
          <w:rFonts w:ascii="SimSun" w:hAnsi="SimSun" w:eastAsia="SimSun" w:cs="SimSun"/>
          <w:sz w:val="20"/>
          <w:szCs w:val="20"/>
        </w:rPr>
        <w:t xml:space="preserve"> </w:t>
      </w:r>
      <w:r>
        <w:rPr>
          <w:rFonts w:ascii="SimSun" w:hAnsi="SimSun" w:eastAsia="SimSun" w:cs="SimSun"/>
          <w:sz w:val="20"/>
          <w:szCs w:val="20"/>
          <w:spacing w:val="19"/>
        </w:rPr>
        <w:t>且只有将这些信息做到足够的开放和细致，前台业务才能更容易地了解中</w:t>
      </w:r>
      <w:r>
        <w:rPr>
          <w:rFonts w:ascii="SimSun" w:hAnsi="SimSun" w:eastAsia="SimSun" w:cs="SimSun"/>
          <w:sz w:val="20"/>
          <w:szCs w:val="20"/>
          <w:spacing w:val="12"/>
        </w:rPr>
        <w:t xml:space="preserve"> </w:t>
      </w:r>
      <w:r>
        <w:rPr>
          <w:rFonts w:ascii="SimSun" w:hAnsi="SimSun" w:eastAsia="SimSun" w:cs="SimSun"/>
          <w:sz w:val="20"/>
          <w:szCs w:val="20"/>
          <w:spacing w:val="20"/>
        </w:rPr>
        <w:t>台目前提供的服务能力，就能更清晰地知道满足当前业务需求需要得到中</w:t>
      </w:r>
      <w:r>
        <w:rPr>
          <w:rFonts w:ascii="SimSun" w:hAnsi="SimSun" w:eastAsia="SimSun" w:cs="SimSun"/>
          <w:sz w:val="20"/>
          <w:szCs w:val="20"/>
        </w:rPr>
        <w:t xml:space="preserve"> </w:t>
      </w:r>
      <w:r>
        <w:rPr>
          <w:rFonts w:ascii="SimSun" w:hAnsi="SimSun" w:eastAsia="SimSun" w:cs="SimSun"/>
          <w:sz w:val="20"/>
          <w:szCs w:val="20"/>
          <w:spacing w:val="20"/>
        </w:rPr>
        <w:t>台哪些方面的支持，哪些需要自己去实现，哪些需求可以提出来与</w:t>
      </w:r>
      <w:r>
        <w:rPr>
          <w:rFonts w:ascii="SimSun" w:hAnsi="SimSun" w:eastAsia="SimSun" w:cs="SimSun"/>
          <w:sz w:val="20"/>
          <w:szCs w:val="20"/>
          <w:spacing w:val="19"/>
        </w:rPr>
        <w:t>中台团</w:t>
      </w:r>
    </w:p>
    <w:p>
      <w:pPr>
        <w:spacing w:line="218" w:lineRule="auto"/>
        <w:rPr>
          <w:rFonts w:ascii="SimSun" w:hAnsi="SimSun" w:eastAsia="SimSun" w:cs="SimSun"/>
          <w:sz w:val="20"/>
          <w:szCs w:val="20"/>
        </w:rPr>
      </w:pPr>
      <w:r>
        <w:rPr>
          <w:rFonts w:ascii="SimSun" w:hAnsi="SimSun" w:eastAsia="SimSun" w:cs="SimSun"/>
          <w:sz w:val="20"/>
          <w:szCs w:val="20"/>
          <w:spacing w:val="11"/>
        </w:rPr>
        <w:t>队一起探讨最佳实现方式。</w:t>
      </w:r>
    </w:p>
    <w:p>
      <w:pPr>
        <w:pStyle w:val="BodyText"/>
        <w:spacing w:line="247" w:lineRule="auto"/>
        <w:rPr/>
      </w:pPr>
      <w:r/>
    </w:p>
    <w:p>
      <w:pPr>
        <w:ind w:right="652" w:firstLine="449"/>
        <w:spacing w:before="66" w:line="360" w:lineRule="auto"/>
        <w:jc w:val="both"/>
        <w:rPr>
          <w:rFonts w:ascii="SimSun" w:hAnsi="SimSun" w:eastAsia="SimSun" w:cs="SimSun"/>
          <w:sz w:val="20"/>
          <w:szCs w:val="20"/>
        </w:rPr>
      </w:pPr>
      <w:r>
        <w:rPr>
          <w:rFonts w:ascii="SimSun" w:hAnsi="SimSun" w:eastAsia="SimSun" w:cs="SimSun"/>
          <w:sz w:val="20"/>
          <w:szCs w:val="20"/>
          <w:spacing w:val="15"/>
        </w:rPr>
        <w:t>要实现中台服务能力的精细化运营，首先要构建起标准化的能力地图，</w:t>
      </w:r>
      <w:r>
        <w:rPr>
          <w:rFonts w:ascii="SimSun" w:hAnsi="SimSun" w:eastAsia="SimSun" w:cs="SimSun"/>
          <w:sz w:val="20"/>
          <w:szCs w:val="20"/>
          <w:spacing w:val="3"/>
        </w:rPr>
        <w:t xml:space="preserve"> </w:t>
      </w:r>
      <w:r>
        <w:rPr>
          <w:rFonts w:ascii="SimSun" w:hAnsi="SimSun" w:eastAsia="SimSun" w:cs="SimSun"/>
          <w:sz w:val="20"/>
          <w:szCs w:val="20"/>
          <w:spacing w:val="19"/>
        </w:rPr>
        <w:t>即通过以能力为颗粒度进行原子化管理，对于将每个能力提供哪些业务功 </w:t>
      </w:r>
      <w:r>
        <w:rPr>
          <w:rFonts w:ascii="SimSun" w:hAnsi="SimSun" w:eastAsia="SimSun" w:cs="SimSun"/>
          <w:sz w:val="20"/>
          <w:szCs w:val="20"/>
          <w:spacing w:val="20"/>
        </w:rPr>
        <w:t>能、如何接入、业务扩展点、输入输出参数、</w:t>
      </w:r>
      <w:r>
        <w:rPr>
          <w:rFonts w:ascii="SimSun" w:hAnsi="SimSun" w:eastAsia="SimSun" w:cs="SimSun"/>
          <w:sz w:val="20"/>
          <w:szCs w:val="20"/>
          <w:spacing w:val="19"/>
        </w:rPr>
        <w:t>接入权限等都有准确和清晰</w:t>
      </w:r>
      <w:r>
        <w:rPr>
          <w:rFonts w:ascii="SimSun" w:hAnsi="SimSun" w:eastAsia="SimSun" w:cs="SimSun"/>
          <w:sz w:val="20"/>
          <w:szCs w:val="20"/>
        </w:rPr>
        <w:t xml:space="preserve">  </w:t>
      </w:r>
      <w:r>
        <w:rPr>
          <w:rFonts w:ascii="SimSun" w:hAnsi="SimSun" w:eastAsia="SimSun" w:cs="SimSun"/>
          <w:sz w:val="20"/>
          <w:szCs w:val="20"/>
          <w:spacing w:val="20"/>
        </w:rPr>
        <w:t>的描述。让使用这些能力的应用方通过能力地图对于中台的服务能力有一</w:t>
      </w:r>
    </w:p>
    <w:p>
      <w:pPr>
        <w:spacing w:line="184" w:lineRule="auto"/>
        <w:rPr>
          <w:rFonts w:ascii="SimSun" w:hAnsi="SimSun" w:eastAsia="SimSun" w:cs="SimSun"/>
          <w:sz w:val="20"/>
          <w:szCs w:val="20"/>
        </w:rPr>
      </w:pPr>
      <w:r>
        <w:rPr>
          <w:rFonts w:ascii="SimSun" w:hAnsi="SimSun" w:eastAsia="SimSun" w:cs="SimSun"/>
          <w:sz w:val="20"/>
          <w:szCs w:val="20"/>
          <w:spacing w:val="13"/>
        </w:rPr>
        <w:t>个清晰的了解，更加快捷地使用这些服务能力。</w:t>
      </w:r>
    </w:p>
    <w:p>
      <w:pPr>
        <w:spacing w:line="184" w:lineRule="auto"/>
        <w:sectPr>
          <w:type w:val="continuous"/>
          <w:pgSz w:w="8370" w:h="13250"/>
          <w:pgMar w:top="400" w:right="137" w:bottom="400" w:left="460" w:header="0" w:footer="0" w:gutter="0"/>
          <w:cols w:equalWidth="0" w:num="1">
            <w:col w:w="7773" w:space="0"/>
          </w:cols>
        </w:sectPr>
        <w:rPr>
          <w:rFonts w:ascii="SimSun" w:hAnsi="SimSun" w:eastAsia="SimSun" w:cs="SimSun"/>
          <w:sz w:val="20"/>
          <w:szCs w:val="20"/>
        </w:rPr>
      </w:pPr>
    </w:p>
    <w:p>
      <w:pPr>
        <w:pStyle w:val="BodyText"/>
        <w:spacing w:line="26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156</w:t>
      </w:r>
      <w:r>
        <w:rPr>
          <w:rFonts w:ascii="SimSun" w:hAnsi="SimSun" w:eastAsia="SimSun" w:cs="SimSun"/>
          <w:sz w:val="16"/>
          <w:szCs w:val="16"/>
          <w:spacing w:val="12"/>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35"/>
        </w:rPr>
        <w:t xml:space="preserve"> </w:t>
      </w:r>
      <w:r>
        <w:rPr>
          <w:rFonts w:ascii="SimSun" w:hAnsi="SimSun" w:eastAsia="SimSun" w:cs="SimSun"/>
          <w:sz w:val="16"/>
          <w:szCs w:val="16"/>
          <w:u w:val="single" w:color="auto"/>
        </w:rPr>
        <w:t xml:space="preserve">                                              </w:t>
      </w:r>
    </w:p>
    <w:p>
      <w:pPr>
        <w:pStyle w:val="BodyText"/>
        <w:spacing w:line="335" w:lineRule="auto"/>
        <w:rPr/>
      </w:pPr>
      <w:r/>
    </w:p>
    <w:p>
      <w:pPr>
        <w:pStyle w:val="BodyText"/>
        <w:spacing w:line="335" w:lineRule="auto"/>
        <w:rPr/>
      </w:pPr>
      <w:r/>
    </w:p>
    <w:p>
      <w:pPr>
        <w:ind w:left="520" w:right="3" w:firstLine="429"/>
        <w:spacing w:before="71" w:line="327" w:lineRule="auto"/>
        <w:jc w:val="both"/>
        <w:rPr>
          <w:rFonts w:ascii="SimSun" w:hAnsi="SimSun" w:eastAsia="SimSun" w:cs="SimSun"/>
          <w:sz w:val="22"/>
          <w:szCs w:val="22"/>
        </w:rPr>
      </w:pPr>
      <w:r>
        <w:rPr>
          <w:rFonts w:ascii="SimSun" w:hAnsi="SimSun" w:eastAsia="SimSun" w:cs="SimSun"/>
          <w:sz w:val="22"/>
          <w:szCs w:val="22"/>
        </w:rPr>
        <w:t>能力地图中的能力描述应是生产环境中服务能力的真实表现，决不允</w:t>
      </w:r>
      <w:r>
        <w:rPr>
          <w:rFonts w:ascii="SimSun" w:hAnsi="SimSun" w:eastAsia="SimSun" w:cs="SimSun"/>
          <w:sz w:val="22"/>
          <w:szCs w:val="22"/>
          <w:spacing w:val="2"/>
        </w:rPr>
        <w:t xml:space="preserve"> </w:t>
      </w:r>
      <w:r>
        <w:rPr>
          <w:rFonts w:ascii="SimSun" w:hAnsi="SimSun" w:eastAsia="SimSun" w:cs="SimSun"/>
          <w:sz w:val="22"/>
          <w:szCs w:val="22"/>
        </w:rPr>
        <w:t>许出现信息不匹配的情况，否则大概率会出现服</w:t>
      </w:r>
      <w:r>
        <w:rPr>
          <w:rFonts w:ascii="SimSun" w:hAnsi="SimSun" w:eastAsia="SimSun" w:cs="SimSun"/>
          <w:sz w:val="22"/>
          <w:szCs w:val="22"/>
          <w:spacing w:val="-1"/>
        </w:rPr>
        <w:t>务接入失败的情况，甚至</w:t>
      </w:r>
      <w:r>
        <w:rPr>
          <w:rFonts w:ascii="SimSun" w:hAnsi="SimSun" w:eastAsia="SimSun" w:cs="SimSun"/>
          <w:sz w:val="22"/>
          <w:szCs w:val="22"/>
        </w:rPr>
        <w:t xml:space="preserve"> </w:t>
      </w:r>
      <w:r>
        <w:rPr>
          <w:rFonts w:ascii="SimSun" w:hAnsi="SimSun" w:eastAsia="SimSun" w:cs="SimSun"/>
          <w:sz w:val="22"/>
          <w:szCs w:val="22"/>
        </w:rPr>
        <w:t>影响到实际生产，这就大大违背了构建能力地图的</w:t>
      </w:r>
      <w:r>
        <w:rPr>
          <w:rFonts w:ascii="SimSun" w:hAnsi="SimSun" w:eastAsia="SimSun" w:cs="SimSun"/>
          <w:sz w:val="22"/>
          <w:szCs w:val="22"/>
          <w:spacing w:val="-1"/>
        </w:rPr>
        <w:t>初衷。所以建议由各服</w:t>
      </w:r>
      <w:r>
        <w:rPr>
          <w:rFonts w:ascii="SimSun" w:hAnsi="SimSun" w:eastAsia="SimSun" w:cs="SimSun"/>
          <w:sz w:val="22"/>
          <w:szCs w:val="22"/>
        </w:rPr>
        <w:t xml:space="preserve"> </w:t>
      </w:r>
      <w:r>
        <w:rPr>
          <w:rFonts w:ascii="SimSun" w:hAnsi="SimSun" w:eastAsia="SimSun" w:cs="SimSun"/>
          <w:sz w:val="22"/>
          <w:szCs w:val="22"/>
        </w:rPr>
        <w:t>务中心安排专门的人员对能力地图中的信息进</w:t>
      </w:r>
      <w:r>
        <w:rPr>
          <w:rFonts w:ascii="SimSun" w:hAnsi="SimSun" w:eastAsia="SimSun" w:cs="SimSun"/>
          <w:sz w:val="22"/>
          <w:szCs w:val="22"/>
          <w:spacing w:val="-1"/>
        </w:rPr>
        <w:t>行日常维护，当服务能力发</w:t>
      </w:r>
    </w:p>
    <w:p>
      <w:pPr>
        <w:ind w:left="520"/>
        <w:spacing w:line="219" w:lineRule="auto"/>
        <w:rPr>
          <w:rFonts w:ascii="SimSun" w:hAnsi="SimSun" w:eastAsia="SimSun" w:cs="SimSun"/>
          <w:sz w:val="22"/>
          <w:szCs w:val="22"/>
        </w:rPr>
      </w:pPr>
      <w:r>
        <w:rPr>
          <w:rFonts w:ascii="SimSun" w:hAnsi="SimSun" w:eastAsia="SimSun" w:cs="SimSun"/>
          <w:sz w:val="22"/>
          <w:szCs w:val="22"/>
          <w:spacing w:val="-5"/>
        </w:rPr>
        <w:t>生变更时能第一时间体现在能力地图中，避免错误的发生。</w:t>
      </w:r>
    </w:p>
    <w:p>
      <w:pPr>
        <w:ind w:left="520" w:right="7" w:firstLine="429"/>
        <w:spacing w:before="297" w:line="319" w:lineRule="auto"/>
        <w:jc w:val="both"/>
        <w:rPr>
          <w:rFonts w:ascii="SimSun" w:hAnsi="SimSun" w:eastAsia="SimSun" w:cs="SimSun"/>
          <w:sz w:val="22"/>
          <w:szCs w:val="22"/>
        </w:rPr>
      </w:pPr>
      <w:r>
        <w:rPr>
          <w:rFonts w:ascii="SimSun" w:hAnsi="SimSun" w:eastAsia="SimSun" w:cs="SimSun"/>
          <w:sz w:val="22"/>
          <w:szCs w:val="22"/>
          <w:spacing w:val="-1"/>
        </w:rPr>
        <w:t>数字能力运营平台不单单是对中台服务能力的运营，也是围绕中台服</w:t>
      </w:r>
      <w:r>
        <w:rPr>
          <w:rFonts w:ascii="SimSun" w:hAnsi="SimSun" w:eastAsia="SimSun" w:cs="SimSun"/>
          <w:sz w:val="22"/>
          <w:szCs w:val="22"/>
          <w:spacing w:val="18"/>
        </w:rPr>
        <w:t xml:space="preserve"> </w:t>
      </w:r>
      <w:r>
        <w:rPr>
          <w:rFonts w:ascii="SimSun" w:hAnsi="SimSun" w:eastAsia="SimSun" w:cs="SimSun"/>
          <w:sz w:val="22"/>
          <w:szCs w:val="22"/>
        </w:rPr>
        <w:t>务能力的总体运营。当中台成为整个平台根基</w:t>
      </w:r>
      <w:r>
        <w:rPr>
          <w:rFonts w:ascii="SimSun" w:hAnsi="SimSun" w:eastAsia="SimSun" w:cs="SimSun"/>
          <w:sz w:val="22"/>
          <w:szCs w:val="22"/>
          <w:spacing w:val="-1"/>
        </w:rPr>
        <w:t>的时候，前台的应用均是基</w:t>
      </w:r>
      <w:r>
        <w:rPr>
          <w:rFonts w:ascii="SimSun" w:hAnsi="SimSun" w:eastAsia="SimSun" w:cs="SimSun"/>
          <w:sz w:val="22"/>
          <w:szCs w:val="22"/>
        </w:rPr>
        <w:t xml:space="preserve"> </w:t>
      </w:r>
      <w:r>
        <w:rPr>
          <w:rFonts w:ascii="SimSun" w:hAnsi="SimSun" w:eastAsia="SimSun" w:cs="SimSun"/>
          <w:sz w:val="22"/>
          <w:szCs w:val="22"/>
          <w:spacing w:val="-1"/>
        </w:rPr>
        <w:t>于中台的服务能力构建而成的，这些应用要完成的业务处理或业务场景的</w:t>
      </w:r>
      <w:r>
        <w:rPr>
          <w:rFonts w:ascii="SimSun" w:hAnsi="SimSun" w:eastAsia="SimSun" w:cs="SimSun"/>
          <w:sz w:val="22"/>
          <w:szCs w:val="22"/>
          <w:spacing w:val="18"/>
        </w:rPr>
        <w:t xml:space="preserve"> </w:t>
      </w:r>
      <w:r>
        <w:rPr>
          <w:rFonts w:ascii="SimSun" w:hAnsi="SimSun" w:eastAsia="SimSun" w:cs="SimSun"/>
          <w:sz w:val="22"/>
          <w:szCs w:val="22"/>
          <w:spacing w:val="-1"/>
        </w:rPr>
        <w:t>实现，都需要依赖中台的服务。从服务管控和稳定性的角度来说，哪些前</w:t>
      </w:r>
      <w:r>
        <w:rPr>
          <w:rFonts w:ascii="SimSun" w:hAnsi="SimSun" w:eastAsia="SimSun" w:cs="SimSun"/>
          <w:sz w:val="22"/>
          <w:szCs w:val="22"/>
          <w:spacing w:val="17"/>
        </w:rPr>
        <w:t xml:space="preserve"> </w:t>
      </w:r>
      <w:r>
        <w:rPr>
          <w:rFonts w:ascii="SimSun" w:hAnsi="SimSun" w:eastAsia="SimSun" w:cs="SimSun"/>
          <w:sz w:val="22"/>
          <w:szCs w:val="22"/>
          <w:spacing w:val="-1"/>
        </w:rPr>
        <w:t>台应用能调用中台的服务，对应用提供的服务带宽是多少等，都可能因为</w:t>
      </w:r>
    </w:p>
    <w:p>
      <w:pPr>
        <w:ind w:left="520"/>
        <w:spacing w:before="1" w:line="219" w:lineRule="auto"/>
        <w:rPr>
          <w:rFonts w:ascii="SimSun" w:hAnsi="SimSun" w:eastAsia="SimSun" w:cs="SimSun"/>
          <w:sz w:val="22"/>
          <w:szCs w:val="22"/>
        </w:rPr>
      </w:pPr>
      <w:r>
        <w:rPr>
          <w:rFonts w:ascii="SimSun" w:hAnsi="SimSun" w:eastAsia="SimSun" w:cs="SimSun"/>
          <w:sz w:val="22"/>
          <w:szCs w:val="22"/>
          <w:spacing w:val="-5"/>
        </w:rPr>
        <w:t>应用的不同而所有差异，这也应该属于数字能力运营平台的职能范畴。</w:t>
      </w:r>
    </w:p>
    <w:p>
      <w:pPr>
        <w:pStyle w:val="BodyText"/>
        <w:spacing w:line="276" w:lineRule="auto"/>
        <w:rPr/>
      </w:pPr>
      <w:r/>
    </w:p>
    <w:p>
      <w:pPr>
        <w:ind w:left="520" w:right="7" w:firstLine="429"/>
        <w:spacing w:before="71" w:line="327" w:lineRule="auto"/>
        <w:jc w:val="both"/>
        <w:rPr>
          <w:rFonts w:ascii="SimSun" w:hAnsi="SimSun" w:eastAsia="SimSun" w:cs="SimSun"/>
          <w:sz w:val="22"/>
          <w:szCs w:val="22"/>
        </w:rPr>
      </w:pPr>
      <w:r>
        <w:rPr>
          <w:rFonts w:ascii="SimSun" w:hAnsi="SimSun" w:eastAsia="SimSun" w:cs="SimSun"/>
          <w:sz w:val="22"/>
          <w:szCs w:val="22"/>
        </w:rPr>
        <w:t>平台应针对不同的业务应用提供相应的管理功能</w:t>
      </w:r>
      <w:r>
        <w:rPr>
          <w:rFonts w:ascii="SimSun" w:hAnsi="SimSun" w:eastAsia="SimSun" w:cs="SimSun"/>
          <w:sz w:val="22"/>
          <w:szCs w:val="22"/>
          <w:spacing w:val="-1"/>
        </w:rPr>
        <w:t>，并对于这些业务应</w:t>
      </w:r>
      <w:r>
        <w:rPr>
          <w:rFonts w:ascii="SimSun" w:hAnsi="SimSun" w:eastAsia="SimSun" w:cs="SimSun"/>
          <w:sz w:val="22"/>
          <w:szCs w:val="22"/>
        </w:rPr>
        <w:t xml:space="preserve"> </w:t>
      </w:r>
      <w:r>
        <w:rPr>
          <w:rFonts w:ascii="SimSun" w:hAnsi="SimSun" w:eastAsia="SimSun" w:cs="SimSun"/>
          <w:sz w:val="22"/>
          <w:szCs w:val="22"/>
        </w:rPr>
        <w:t>用的身份标识、中台服务接入权限、限流控制</w:t>
      </w:r>
      <w:r>
        <w:rPr>
          <w:rFonts w:ascii="SimSun" w:hAnsi="SimSun" w:eastAsia="SimSun" w:cs="SimSun"/>
          <w:sz w:val="22"/>
          <w:szCs w:val="22"/>
          <w:spacing w:val="-1"/>
        </w:rPr>
        <w:t>等进行统一的管理。简单来</w:t>
      </w:r>
      <w:r>
        <w:rPr>
          <w:rFonts w:ascii="SimSun" w:hAnsi="SimSun" w:eastAsia="SimSun" w:cs="SimSun"/>
          <w:sz w:val="22"/>
          <w:szCs w:val="22"/>
        </w:rPr>
        <w:t xml:space="preserve"> </w:t>
      </w:r>
      <w:r>
        <w:rPr>
          <w:rFonts w:ascii="SimSun" w:hAnsi="SimSun" w:eastAsia="SimSun" w:cs="SimSun"/>
          <w:sz w:val="22"/>
          <w:szCs w:val="22"/>
        </w:rPr>
        <w:t>说，就是提供基于中台架构所构建的能力数</w:t>
      </w:r>
      <w:r>
        <w:rPr>
          <w:rFonts w:ascii="SimSun" w:hAnsi="SimSun" w:eastAsia="SimSun" w:cs="SimSun"/>
          <w:sz w:val="22"/>
          <w:szCs w:val="22"/>
          <w:spacing w:val="-1"/>
        </w:rPr>
        <w:t>据大屏，例如有多少基于中台</w:t>
      </w:r>
      <w:r>
        <w:rPr>
          <w:rFonts w:ascii="SimSun" w:hAnsi="SimSun" w:eastAsia="SimSun" w:cs="SimSun"/>
          <w:sz w:val="22"/>
          <w:szCs w:val="22"/>
        </w:rPr>
        <w:t xml:space="preserve"> </w:t>
      </w:r>
      <w:r>
        <w:rPr>
          <w:rFonts w:ascii="SimSun" w:hAnsi="SimSun" w:eastAsia="SimSun" w:cs="SimSun"/>
          <w:sz w:val="22"/>
          <w:szCs w:val="22"/>
        </w:rPr>
        <w:t>建设的应用数量，中台有多少能力域，能力域</w:t>
      </w:r>
      <w:r>
        <w:rPr>
          <w:rFonts w:ascii="SimSun" w:hAnsi="SimSun" w:eastAsia="SimSun" w:cs="SimSun"/>
          <w:sz w:val="22"/>
          <w:szCs w:val="22"/>
          <w:spacing w:val="-1"/>
        </w:rPr>
        <w:t>中包含了多少能力、业务扩</w:t>
      </w:r>
    </w:p>
    <w:p>
      <w:pPr>
        <w:ind w:left="520"/>
        <w:spacing w:before="1" w:line="218" w:lineRule="auto"/>
        <w:rPr>
          <w:rFonts w:ascii="SimSun" w:hAnsi="SimSun" w:eastAsia="SimSun" w:cs="SimSun"/>
          <w:sz w:val="22"/>
          <w:szCs w:val="22"/>
        </w:rPr>
      </w:pPr>
      <w:r>
        <w:rPr>
          <w:rFonts w:ascii="SimSun" w:hAnsi="SimSun" w:eastAsia="SimSun" w:cs="SimSun"/>
          <w:sz w:val="22"/>
          <w:szCs w:val="22"/>
          <w:spacing w:val="-5"/>
        </w:rPr>
        <w:t>展点、被依赖热点能力等，以及用户所关心的核心能力的实</w:t>
      </w:r>
      <w:r>
        <w:rPr>
          <w:rFonts w:ascii="SimSun" w:hAnsi="SimSun" w:eastAsia="SimSun" w:cs="SimSun"/>
          <w:sz w:val="22"/>
          <w:szCs w:val="22"/>
          <w:spacing w:val="-6"/>
        </w:rPr>
        <w:t>时运行数据。</w:t>
      </w:r>
    </w:p>
    <w:p>
      <w:pPr>
        <w:ind w:left="520" w:firstLine="429"/>
        <w:spacing w:before="303" w:line="327" w:lineRule="auto"/>
        <w:jc w:val="both"/>
        <w:rPr>
          <w:rFonts w:ascii="SimSun" w:hAnsi="SimSun" w:eastAsia="SimSun" w:cs="SimSun"/>
          <w:sz w:val="22"/>
          <w:szCs w:val="22"/>
        </w:rPr>
      </w:pPr>
      <w:r>
        <w:rPr>
          <w:rFonts w:ascii="SimSun" w:hAnsi="SimSun" w:eastAsia="SimSun" w:cs="SimSun"/>
          <w:sz w:val="22"/>
          <w:szCs w:val="22"/>
          <w:spacing w:val="-1"/>
        </w:rPr>
        <w:t>总体来说，将业务应用的管理纳入数字能力运营平台中，核心目的是</w:t>
      </w:r>
      <w:r>
        <w:rPr>
          <w:rFonts w:ascii="SimSun" w:hAnsi="SimSun" w:eastAsia="SimSun" w:cs="SimSun"/>
          <w:sz w:val="22"/>
          <w:szCs w:val="22"/>
          <w:spacing w:val="14"/>
        </w:rPr>
        <w:t xml:space="preserve"> </w:t>
      </w:r>
      <w:r>
        <w:rPr>
          <w:rFonts w:ascii="SimSun" w:hAnsi="SimSun" w:eastAsia="SimSun" w:cs="SimSun"/>
          <w:sz w:val="22"/>
          <w:szCs w:val="22"/>
          <w:spacing w:val="-1"/>
        </w:rPr>
        <w:t>防止应用随意接入中台服务，这会导致整体应用架构服务依赖混乱，服务</w:t>
      </w:r>
      <w:r>
        <w:rPr>
          <w:rFonts w:ascii="SimSun" w:hAnsi="SimSun" w:eastAsia="SimSun" w:cs="SimSun"/>
          <w:sz w:val="22"/>
          <w:szCs w:val="22"/>
          <w:spacing w:val="8"/>
        </w:rPr>
        <w:t xml:space="preserve"> </w:t>
      </w:r>
      <w:r>
        <w:rPr>
          <w:rFonts w:ascii="SimSun" w:hAnsi="SimSun" w:eastAsia="SimSun" w:cs="SimSun"/>
          <w:sz w:val="22"/>
          <w:szCs w:val="22"/>
        </w:rPr>
        <w:t>稳定性也会在此环境中受到极大的挑战。数字能</w:t>
      </w:r>
      <w:r>
        <w:rPr>
          <w:rFonts w:ascii="SimSun" w:hAnsi="SimSun" w:eastAsia="SimSun" w:cs="SimSun"/>
          <w:sz w:val="22"/>
          <w:szCs w:val="22"/>
          <w:spacing w:val="-1"/>
        </w:rPr>
        <w:t>力运营平台中所提供的业</w:t>
      </w:r>
      <w:r>
        <w:rPr>
          <w:rFonts w:ascii="SimSun" w:hAnsi="SimSun" w:eastAsia="SimSun" w:cs="SimSun"/>
          <w:sz w:val="22"/>
          <w:szCs w:val="22"/>
        </w:rPr>
        <w:t xml:space="preserve"> </w:t>
      </w:r>
      <w:r>
        <w:rPr>
          <w:rFonts w:ascii="SimSun" w:hAnsi="SimSun" w:eastAsia="SimSun" w:cs="SimSun"/>
          <w:sz w:val="22"/>
          <w:szCs w:val="22"/>
        </w:rPr>
        <w:t>务管理功能仅涉及与中台服务依赖相关的信息</w:t>
      </w:r>
      <w:r>
        <w:rPr>
          <w:rFonts w:ascii="SimSun" w:hAnsi="SimSun" w:eastAsia="SimSun" w:cs="SimSun"/>
          <w:sz w:val="22"/>
          <w:szCs w:val="22"/>
          <w:spacing w:val="-1"/>
        </w:rPr>
        <w:t>和配置，不涉及应用具体的</w:t>
      </w:r>
      <w:r>
        <w:rPr>
          <w:rFonts w:ascii="SimSun" w:hAnsi="SimSun" w:eastAsia="SimSun" w:cs="SimSun"/>
          <w:sz w:val="22"/>
          <w:szCs w:val="22"/>
        </w:rPr>
        <w:t xml:space="preserve"> </w:t>
      </w:r>
      <w:r>
        <w:rPr>
          <w:rFonts w:ascii="SimSun" w:hAnsi="SimSun" w:eastAsia="SimSun" w:cs="SimSun"/>
          <w:sz w:val="22"/>
          <w:szCs w:val="22"/>
        </w:rPr>
        <w:t>业务配置及运行监控等，建议还是将这些功能放入相</w:t>
      </w:r>
      <w:r>
        <w:rPr>
          <w:rFonts w:ascii="SimSun" w:hAnsi="SimSun" w:eastAsia="SimSun" w:cs="SimSun"/>
          <w:sz w:val="22"/>
          <w:szCs w:val="22"/>
          <w:spacing w:val="-1"/>
        </w:rPr>
        <w:t>应的专业运维管控平</w:t>
      </w:r>
      <w:r>
        <w:rPr>
          <w:rFonts w:ascii="SimSun" w:hAnsi="SimSun" w:eastAsia="SimSun" w:cs="SimSun"/>
          <w:sz w:val="22"/>
          <w:szCs w:val="22"/>
        </w:rPr>
        <w:t xml:space="preserve"> </w:t>
      </w:r>
      <w:r>
        <w:rPr>
          <w:rFonts w:ascii="SimSun" w:hAnsi="SimSun" w:eastAsia="SimSun" w:cs="SimSun"/>
          <w:sz w:val="22"/>
          <w:szCs w:val="22"/>
        </w:rPr>
        <w:t>台中，也可以做一些状态信息的同步，让数字能力运营平台对业</w:t>
      </w:r>
      <w:r>
        <w:rPr>
          <w:rFonts w:ascii="SimSun" w:hAnsi="SimSun" w:eastAsia="SimSun" w:cs="SimSun"/>
          <w:sz w:val="22"/>
          <w:szCs w:val="22"/>
          <w:spacing w:val="-1"/>
        </w:rPr>
        <w:t>务应用的</w:t>
      </w:r>
    </w:p>
    <w:p>
      <w:pPr>
        <w:ind w:left="520"/>
        <w:spacing w:line="220" w:lineRule="auto"/>
        <w:rPr>
          <w:rFonts w:ascii="SimSun" w:hAnsi="SimSun" w:eastAsia="SimSun" w:cs="SimSun"/>
          <w:sz w:val="22"/>
          <w:szCs w:val="22"/>
        </w:rPr>
      </w:pPr>
      <w:r>
        <w:rPr>
          <w:rFonts w:ascii="SimSun" w:hAnsi="SimSun" w:eastAsia="SimSun" w:cs="SimSun"/>
          <w:sz w:val="22"/>
          <w:szCs w:val="22"/>
          <w:spacing w:val="-4"/>
        </w:rPr>
        <w:t>运行有更直观的感知。</w:t>
      </w:r>
    </w:p>
    <w:p>
      <w:pPr>
        <w:ind w:left="520" w:right="5" w:firstLine="429"/>
        <w:spacing w:before="297" w:line="327" w:lineRule="auto"/>
        <w:jc w:val="both"/>
        <w:rPr>
          <w:rFonts w:ascii="SimSun" w:hAnsi="SimSun" w:eastAsia="SimSun" w:cs="SimSun"/>
          <w:sz w:val="22"/>
          <w:szCs w:val="22"/>
        </w:rPr>
      </w:pPr>
      <w:r>
        <w:rPr>
          <w:rFonts w:ascii="SimSun" w:hAnsi="SimSun" w:eastAsia="SimSun" w:cs="SimSun"/>
          <w:sz w:val="22"/>
          <w:szCs w:val="22"/>
          <w:spacing w:val="-1"/>
        </w:rPr>
        <w:t>另一个非常重要的功能是业务全景图，通过清晰的图表展现企业所有</w:t>
      </w:r>
      <w:r>
        <w:rPr>
          <w:rFonts w:ascii="SimSun" w:hAnsi="SimSun" w:eastAsia="SimSun" w:cs="SimSun"/>
          <w:sz w:val="22"/>
          <w:szCs w:val="22"/>
          <w:spacing w:val="15"/>
        </w:rPr>
        <w:t xml:space="preserve"> </w:t>
      </w:r>
      <w:r>
        <w:rPr>
          <w:rFonts w:ascii="SimSun" w:hAnsi="SimSun" w:eastAsia="SimSun" w:cs="SimSun"/>
          <w:sz w:val="22"/>
          <w:szCs w:val="22"/>
        </w:rPr>
        <w:t>基于中台构建的应用、能力域、能力依赖关系，让</w:t>
      </w:r>
      <w:r>
        <w:rPr>
          <w:rFonts w:ascii="SimSun" w:hAnsi="SimSun" w:eastAsia="SimSun" w:cs="SimSun"/>
          <w:sz w:val="22"/>
          <w:szCs w:val="22"/>
          <w:spacing w:val="-1"/>
        </w:rPr>
        <w:t>用户直观地了解当前平</w:t>
      </w:r>
    </w:p>
    <w:p>
      <w:pPr>
        <w:ind w:right="22"/>
        <w:spacing w:before="1" w:line="218" w:lineRule="auto"/>
        <w:jc w:val="right"/>
        <w:rPr>
          <w:rFonts w:ascii="SimSun" w:hAnsi="SimSun" w:eastAsia="SimSun" w:cs="SimSun"/>
          <w:sz w:val="22"/>
          <w:szCs w:val="22"/>
        </w:rPr>
      </w:pPr>
      <w:r>
        <w:rPr>
          <w:rFonts w:ascii="SimSun" w:hAnsi="SimSun" w:eastAsia="SimSun" w:cs="SimSun"/>
          <w:sz w:val="22"/>
          <w:szCs w:val="22"/>
          <w:spacing w:val="-1"/>
        </w:rPr>
        <w:t>台整个体系的数字能力系统建设现状。在整个业务全景图中不仅显示静态</w:t>
      </w:r>
    </w:p>
    <w:p>
      <w:pPr>
        <w:spacing w:line="218" w:lineRule="auto"/>
        <w:sectPr>
          <w:pgSz w:w="8390" w:h="13250"/>
          <w:pgMar w:top="400" w:right="532" w:bottom="400" w:left="300" w:header="0" w:footer="0" w:gutter="0"/>
        </w:sectPr>
        <w:rPr>
          <w:rFonts w:ascii="SimSun" w:hAnsi="SimSun" w:eastAsia="SimSun" w:cs="SimSun"/>
          <w:sz w:val="22"/>
          <w:szCs w:val="22"/>
        </w:rPr>
      </w:pPr>
    </w:p>
    <w:p>
      <w:pPr>
        <w:ind w:left="2619"/>
        <w:spacing w:before="165" w:line="201" w:lineRule="auto"/>
        <w:tabs>
          <w:tab w:val="left" w:pos="6020"/>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4"/>
        </w:rPr>
        <w:t>—</w:t>
      </w:r>
      <w:r>
        <w:rPr>
          <w:rFonts w:ascii="SimSun" w:hAnsi="SimSun" w:eastAsia="SimSun" w:cs="SimSun"/>
          <w:sz w:val="16"/>
          <w:szCs w:val="16"/>
          <w:spacing w:val="6"/>
        </w:rPr>
        <w:t xml:space="preserve">     </w:t>
      </w:r>
      <w:r>
        <w:rPr>
          <w:rFonts w:ascii="SimSun" w:hAnsi="SimSun" w:eastAsia="SimSun" w:cs="SimSun"/>
          <w:sz w:val="16"/>
          <w:szCs w:val="16"/>
          <w:spacing w:val="-4"/>
        </w:rPr>
        <w:t>第四章   157</w:t>
      </w:r>
    </w:p>
    <w:p>
      <w:pPr>
        <w:ind w:left="4972"/>
        <w:spacing w:before="24" w:line="219" w:lineRule="auto"/>
        <w:rPr>
          <w:rFonts w:ascii="SimSun" w:hAnsi="SimSun" w:eastAsia="SimSun" w:cs="SimSun"/>
          <w:sz w:val="16"/>
          <w:szCs w:val="16"/>
        </w:rPr>
      </w:pPr>
      <w:r>
        <w:rPr>
          <w:rFonts w:ascii="SimSun" w:hAnsi="SimSun" w:eastAsia="SimSun" w:cs="SimSun"/>
          <w:sz w:val="16"/>
          <w:szCs w:val="16"/>
          <w:b/>
          <w:bCs/>
          <w:spacing w:val="-12"/>
        </w:rPr>
        <w:t>中台服务设计及平台化运营体系</w:t>
      </w:r>
    </w:p>
    <w:p>
      <w:pPr>
        <w:pStyle w:val="BodyText"/>
        <w:spacing w:line="250" w:lineRule="auto"/>
        <w:rPr/>
      </w:pPr>
      <w:r/>
    </w:p>
    <w:p>
      <w:pPr>
        <w:pStyle w:val="BodyText"/>
        <w:spacing w:line="250" w:lineRule="auto"/>
        <w:rPr/>
      </w:pPr>
      <w:r/>
    </w:p>
    <w:p>
      <w:pPr>
        <w:ind w:right="469"/>
        <w:spacing w:before="72" w:line="280" w:lineRule="auto"/>
        <w:jc w:val="both"/>
        <w:rPr>
          <w:rFonts w:ascii="SimSun" w:hAnsi="SimSun" w:eastAsia="SimSun" w:cs="SimSun"/>
          <w:sz w:val="22"/>
          <w:szCs w:val="22"/>
        </w:rPr>
      </w:pPr>
      <w:r>
        <w:rPr>
          <w:rFonts w:ascii="SimSun" w:hAnsi="SimSun" w:eastAsia="SimSun" w:cs="SimSun"/>
          <w:sz w:val="22"/>
          <w:szCs w:val="22"/>
          <w:spacing w:val="7"/>
        </w:rPr>
        <w:t>的服务依赖、业务扩展关系，而且还会体现实</w:t>
      </w:r>
      <w:r>
        <w:rPr>
          <w:rFonts w:ascii="SimSun" w:hAnsi="SimSun" w:eastAsia="SimSun" w:cs="SimSun"/>
          <w:sz w:val="22"/>
          <w:szCs w:val="22"/>
          <w:spacing w:val="6"/>
        </w:rPr>
        <w:t>时服务调用、业务扩展调</w:t>
      </w:r>
      <w:r>
        <w:rPr>
          <w:rFonts w:ascii="SimSun" w:hAnsi="SimSun" w:eastAsia="SimSun" w:cs="SimSun"/>
          <w:sz w:val="22"/>
          <w:szCs w:val="22"/>
        </w:rPr>
        <w:t xml:space="preserve"> </w:t>
      </w:r>
      <w:r>
        <w:rPr>
          <w:rFonts w:ascii="SimSun" w:hAnsi="SimSun" w:eastAsia="SimSun" w:cs="SimSun"/>
          <w:sz w:val="22"/>
          <w:szCs w:val="22"/>
          <w:spacing w:val="-1"/>
        </w:rPr>
        <w:t>用等运行态数据。简单来说，就是</w:t>
      </w:r>
      <w:r>
        <w:rPr>
          <w:rFonts w:ascii="SimHei" w:hAnsi="SimHei" w:eastAsia="SimHei" w:cs="SimHei"/>
          <w:sz w:val="22"/>
          <w:szCs w:val="22"/>
          <w:b/>
          <w:bCs/>
          <w:spacing w:val="-1"/>
        </w:rPr>
        <w:t>构建起以能力为颗粒度的企业数字资产</w:t>
      </w:r>
      <w:r>
        <w:rPr>
          <w:rFonts w:ascii="SimHei" w:hAnsi="SimHei" w:eastAsia="SimHei" w:cs="SimHei"/>
          <w:sz w:val="22"/>
          <w:szCs w:val="22"/>
          <w:spacing w:val="14"/>
        </w:rPr>
        <w:t xml:space="preserve"> </w:t>
      </w:r>
      <w:bookmarkStart w:name="bookmark36" w:id="32"/>
      <w:bookmarkEnd w:id="32"/>
      <w:r>
        <w:rPr>
          <w:rFonts w:ascii="SimSun" w:hAnsi="SimSun" w:eastAsia="SimSun" w:cs="SimSun"/>
          <w:sz w:val="22"/>
          <w:szCs w:val="22"/>
          <w:b/>
          <w:bCs/>
          <w:spacing w:val="-6"/>
        </w:rPr>
        <w:t>地</w:t>
      </w:r>
      <w:r>
        <w:rPr>
          <w:rFonts w:ascii="SimSun" w:hAnsi="SimSun" w:eastAsia="SimSun" w:cs="SimSun"/>
          <w:sz w:val="22"/>
          <w:szCs w:val="22"/>
          <w:spacing w:val="-18"/>
        </w:rPr>
        <w:t xml:space="preserve"> </w:t>
      </w:r>
      <w:r>
        <w:rPr>
          <w:rFonts w:ascii="SimSun" w:hAnsi="SimSun" w:eastAsia="SimSun" w:cs="SimSun"/>
          <w:sz w:val="22"/>
          <w:szCs w:val="22"/>
          <w:b/>
          <w:bCs/>
          <w:spacing w:val="-6"/>
        </w:rPr>
        <w:t>图</w:t>
      </w:r>
    </w:p>
    <w:p>
      <w:pPr>
        <w:pStyle w:val="BodyText"/>
        <w:spacing w:line="250" w:lineRule="auto"/>
        <w:rPr/>
      </w:pPr>
      <w:r/>
    </w:p>
    <w:p>
      <w:pPr>
        <w:pStyle w:val="BodyText"/>
        <w:spacing w:line="251"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19"/>
        </w:rPr>
        <w:t>2.能力自服务接入</w:t>
      </w:r>
    </w:p>
    <w:p>
      <w:pPr>
        <w:pStyle w:val="BodyText"/>
        <w:spacing w:line="257" w:lineRule="auto"/>
        <w:rPr/>
      </w:pPr>
      <w:r/>
    </w:p>
    <w:p>
      <w:pPr>
        <w:ind w:right="488" w:firstLine="449"/>
        <w:spacing w:before="72" w:line="319" w:lineRule="auto"/>
        <w:jc w:val="both"/>
        <w:rPr>
          <w:rFonts w:ascii="SimSun" w:hAnsi="SimSun" w:eastAsia="SimSun" w:cs="SimSun"/>
          <w:sz w:val="22"/>
          <w:szCs w:val="22"/>
        </w:rPr>
      </w:pPr>
      <w:r>
        <w:rPr>
          <w:rFonts w:ascii="SimSun" w:hAnsi="SimSun" w:eastAsia="SimSun" w:cs="SimSun"/>
          <w:sz w:val="22"/>
          <w:szCs w:val="22"/>
        </w:rPr>
        <w:t>仅仅提供能力地图将中台的服务能力展现出来，给</w:t>
      </w:r>
      <w:r>
        <w:rPr>
          <w:rFonts w:ascii="SimSun" w:hAnsi="SimSun" w:eastAsia="SimSun" w:cs="SimSun"/>
          <w:sz w:val="22"/>
          <w:szCs w:val="22"/>
          <w:spacing w:val="-1"/>
        </w:rPr>
        <w:t>企业带来的价值是</w:t>
      </w:r>
      <w:r>
        <w:rPr>
          <w:rFonts w:ascii="SimSun" w:hAnsi="SimSun" w:eastAsia="SimSun" w:cs="SimSun"/>
          <w:sz w:val="22"/>
          <w:szCs w:val="22"/>
        </w:rPr>
        <w:t xml:space="preserve"> </w:t>
      </w:r>
      <w:r>
        <w:rPr>
          <w:rFonts w:ascii="SimSun" w:hAnsi="SimSun" w:eastAsia="SimSun" w:cs="SimSun"/>
          <w:sz w:val="22"/>
          <w:szCs w:val="22"/>
        </w:rPr>
        <w:t>有局限的，能力地图只是展示企业的数字能力，</w:t>
      </w:r>
      <w:r>
        <w:rPr>
          <w:rFonts w:ascii="SimSun" w:hAnsi="SimSun" w:eastAsia="SimSun" w:cs="SimSun"/>
          <w:sz w:val="22"/>
          <w:szCs w:val="22"/>
          <w:spacing w:val="-1"/>
        </w:rPr>
        <w:t>如果给服务使用者提供自</w:t>
      </w:r>
      <w:r>
        <w:rPr>
          <w:rFonts w:ascii="SimSun" w:hAnsi="SimSun" w:eastAsia="SimSun" w:cs="SimSun"/>
          <w:sz w:val="22"/>
          <w:szCs w:val="22"/>
        </w:rPr>
        <w:t xml:space="preserve"> </w:t>
      </w:r>
      <w:r>
        <w:rPr>
          <w:rFonts w:ascii="SimSun" w:hAnsi="SimSun" w:eastAsia="SimSun" w:cs="SimSun"/>
          <w:sz w:val="22"/>
          <w:szCs w:val="22"/>
        </w:rPr>
        <w:t>服务接入，将比之前需要跟多个服务中心的团队进</w:t>
      </w:r>
      <w:r>
        <w:rPr>
          <w:rFonts w:ascii="SimSun" w:hAnsi="SimSun" w:eastAsia="SimSun" w:cs="SimSun"/>
          <w:sz w:val="22"/>
          <w:szCs w:val="22"/>
          <w:spacing w:val="-1"/>
        </w:rPr>
        <w:t>行线下沟通和讨论高效</w:t>
      </w:r>
      <w:r>
        <w:rPr>
          <w:rFonts w:ascii="SimSun" w:hAnsi="SimSun" w:eastAsia="SimSun" w:cs="SimSun"/>
          <w:sz w:val="22"/>
          <w:szCs w:val="22"/>
        </w:rPr>
        <w:t xml:space="preserve"> </w:t>
      </w:r>
      <w:r>
        <w:rPr>
          <w:rFonts w:ascii="SimSun" w:hAnsi="SimSun" w:eastAsia="SimSun" w:cs="SimSun"/>
          <w:sz w:val="22"/>
          <w:szCs w:val="22"/>
        </w:rPr>
        <w:t>得多。采用服务接入流程，可以给服务使用方提</w:t>
      </w:r>
      <w:r>
        <w:rPr>
          <w:rFonts w:ascii="SimSun" w:hAnsi="SimSun" w:eastAsia="SimSun" w:cs="SimSun"/>
          <w:sz w:val="22"/>
          <w:szCs w:val="22"/>
          <w:spacing w:val="-1"/>
        </w:rPr>
        <w:t>供更好的服务体验，提升</w:t>
      </w:r>
      <w:r>
        <w:rPr>
          <w:rFonts w:ascii="SimSun" w:hAnsi="SimSun" w:eastAsia="SimSun" w:cs="SimSun"/>
          <w:sz w:val="22"/>
          <w:szCs w:val="22"/>
        </w:rPr>
        <w:t xml:space="preserve"> </w:t>
      </w:r>
      <w:r>
        <w:rPr>
          <w:rFonts w:ascii="SimSun" w:hAnsi="SimSun" w:eastAsia="SimSun" w:cs="SimSun"/>
          <w:sz w:val="22"/>
          <w:szCs w:val="22"/>
          <w:spacing w:val="-1"/>
        </w:rPr>
        <w:t>了服务接入效率，同时也能将整个组织中各个服务中心、前台应用间所有</w:t>
      </w:r>
      <w:r>
        <w:rPr>
          <w:rFonts w:ascii="SimSun" w:hAnsi="SimSun" w:eastAsia="SimSun" w:cs="SimSun"/>
          <w:sz w:val="22"/>
          <w:szCs w:val="22"/>
          <w:spacing w:val="2"/>
        </w:rPr>
        <w:t xml:space="preserve"> </w:t>
      </w:r>
      <w:r>
        <w:rPr>
          <w:rFonts w:ascii="SimSun" w:hAnsi="SimSun" w:eastAsia="SimSun" w:cs="SimSun"/>
          <w:sz w:val="22"/>
          <w:szCs w:val="22"/>
          <w:spacing w:val="-1"/>
        </w:rPr>
        <w:t>的服务依赖关系进行统一的信息收集。服务依赖信息不仅对系统运行过程</w:t>
      </w:r>
      <w:r>
        <w:rPr>
          <w:rFonts w:ascii="SimSun" w:hAnsi="SimSun" w:eastAsia="SimSun" w:cs="SimSun"/>
          <w:sz w:val="22"/>
          <w:szCs w:val="22"/>
          <w:spacing w:val="4"/>
        </w:rPr>
        <w:t xml:space="preserve"> </w:t>
      </w:r>
      <w:r>
        <w:rPr>
          <w:rFonts w:ascii="SimSun" w:hAnsi="SimSun" w:eastAsia="SimSun" w:cs="SimSun"/>
          <w:sz w:val="22"/>
          <w:szCs w:val="22"/>
          <w:spacing w:val="-1"/>
        </w:rPr>
        <w:t>中出现问题的判断提供有价值的信息，也能对整个组织的整体业务架构全</w:t>
      </w:r>
    </w:p>
    <w:p>
      <w:pPr>
        <w:spacing w:line="219" w:lineRule="auto"/>
        <w:rPr>
          <w:rFonts w:ascii="SimSun" w:hAnsi="SimSun" w:eastAsia="SimSun" w:cs="SimSun"/>
          <w:sz w:val="22"/>
          <w:szCs w:val="22"/>
        </w:rPr>
      </w:pPr>
      <w:r>
        <w:rPr>
          <w:rFonts w:ascii="SimSun" w:hAnsi="SimSun" w:eastAsia="SimSun" w:cs="SimSun"/>
          <w:sz w:val="22"/>
          <w:szCs w:val="22"/>
          <w:spacing w:val="-8"/>
        </w:rPr>
        <w:t>景有更清晰的认知。</w:t>
      </w:r>
    </w:p>
    <w:p>
      <w:pPr>
        <w:pStyle w:val="BodyText"/>
        <w:spacing w:line="255" w:lineRule="auto"/>
        <w:rPr/>
      </w:pPr>
      <w:r/>
    </w:p>
    <w:p>
      <w:pPr>
        <w:ind w:right="472" w:firstLine="449"/>
        <w:spacing w:before="72" w:line="319" w:lineRule="auto"/>
        <w:jc w:val="both"/>
        <w:rPr>
          <w:rFonts w:ascii="SimSun" w:hAnsi="SimSun" w:eastAsia="SimSun" w:cs="SimSun"/>
          <w:sz w:val="22"/>
          <w:szCs w:val="22"/>
        </w:rPr>
      </w:pPr>
      <w:r>
        <w:rPr>
          <w:rFonts w:ascii="SimSun" w:hAnsi="SimSun" w:eastAsia="SimSun" w:cs="SimSun"/>
          <w:sz w:val="22"/>
          <w:szCs w:val="22"/>
        </w:rPr>
        <w:t>总体来说，能力地图是对企业中台服务能力清晰、结构化的展现，基</w:t>
      </w:r>
      <w:r>
        <w:rPr>
          <w:rFonts w:ascii="SimSun" w:hAnsi="SimSun" w:eastAsia="SimSun" w:cs="SimSun"/>
          <w:sz w:val="22"/>
          <w:szCs w:val="22"/>
          <w:spacing w:val="8"/>
        </w:rPr>
        <w:t xml:space="preserve"> </w:t>
      </w:r>
      <w:r>
        <w:rPr>
          <w:rFonts w:ascii="SimSun" w:hAnsi="SimSun" w:eastAsia="SimSun" w:cs="SimSun"/>
          <w:sz w:val="22"/>
          <w:szCs w:val="22"/>
          <w:spacing w:val="-1"/>
        </w:rPr>
        <w:t>于能力地图，给能力的使用方提供快捷的能力接入服务</w:t>
      </w:r>
      <w:r>
        <w:rPr>
          <w:rFonts w:ascii="SimSun" w:hAnsi="SimSun" w:eastAsia="SimSun" w:cs="SimSun"/>
          <w:sz w:val="22"/>
          <w:szCs w:val="22"/>
          <w:spacing w:val="-2"/>
        </w:rPr>
        <w:t>，也是中台运营平</w:t>
      </w:r>
    </w:p>
    <w:p>
      <w:pPr>
        <w:spacing w:line="219" w:lineRule="auto"/>
        <w:rPr>
          <w:rFonts w:ascii="SimSun" w:hAnsi="SimSun" w:eastAsia="SimSun" w:cs="SimSun"/>
          <w:sz w:val="22"/>
          <w:szCs w:val="22"/>
        </w:rPr>
      </w:pPr>
      <w:r>
        <w:rPr>
          <w:rFonts w:ascii="SimSun" w:hAnsi="SimSun" w:eastAsia="SimSun" w:cs="SimSun"/>
          <w:sz w:val="22"/>
          <w:szCs w:val="22"/>
          <w:spacing w:val="-8"/>
        </w:rPr>
        <w:t>台在业务支撑过程中效率提升的重要体现。</w:t>
      </w:r>
    </w:p>
    <w:p>
      <w:pPr>
        <w:pStyle w:val="BodyText"/>
        <w:spacing w:line="461"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0"/>
        </w:rPr>
        <w:t>3.流程驱动的能力沉淀</w:t>
      </w:r>
    </w:p>
    <w:p>
      <w:pPr>
        <w:pStyle w:val="BodyText"/>
        <w:spacing w:line="268" w:lineRule="auto"/>
        <w:rPr/>
      </w:pPr>
      <w:r/>
    </w:p>
    <w:p>
      <w:pPr>
        <w:ind w:right="470" w:firstLine="449"/>
        <w:spacing w:before="72" w:line="319" w:lineRule="auto"/>
        <w:jc w:val="both"/>
        <w:rPr>
          <w:rFonts w:ascii="SimSun" w:hAnsi="SimSun" w:eastAsia="SimSun" w:cs="SimSun"/>
          <w:sz w:val="22"/>
          <w:szCs w:val="22"/>
        </w:rPr>
      </w:pPr>
      <w:r>
        <w:rPr>
          <w:rFonts w:ascii="SimSun" w:hAnsi="SimSun" w:eastAsia="SimSun" w:cs="SimSun"/>
          <w:sz w:val="22"/>
          <w:szCs w:val="22"/>
        </w:rPr>
        <w:t>从中台建设的理论和实践来看，中台不是通过一次项目的建设一蹴而</w:t>
      </w:r>
      <w:r>
        <w:rPr>
          <w:rFonts w:ascii="SimSun" w:hAnsi="SimSun" w:eastAsia="SimSun" w:cs="SimSun"/>
          <w:sz w:val="22"/>
          <w:szCs w:val="22"/>
          <w:spacing w:val="10"/>
        </w:rPr>
        <w:t xml:space="preserve"> </w:t>
      </w:r>
      <w:r>
        <w:rPr>
          <w:rFonts w:ascii="SimSun" w:hAnsi="SimSun" w:eastAsia="SimSun" w:cs="SimSun"/>
          <w:sz w:val="22"/>
          <w:szCs w:val="22"/>
        </w:rPr>
        <w:t>就的，而是在企业业务不断发展的过程中持续</w:t>
      </w:r>
      <w:r>
        <w:rPr>
          <w:rFonts w:ascii="SimSun" w:hAnsi="SimSun" w:eastAsia="SimSun" w:cs="SimSun"/>
          <w:sz w:val="22"/>
          <w:szCs w:val="22"/>
          <w:spacing w:val="-1"/>
        </w:rPr>
        <w:t>演变和发展的，这意味着中</w:t>
      </w:r>
      <w:r>
        <w:rPr>
          <w:rFonts w:ascii="SimSun" w:hAnsi="SimSun" w:eastAsia="SimSun" w:cs="SimSun"/>
          <w:sz w:val="22"/>
          <w:szCs w:val="22"/>
        </w:rPr>
        <w:t xml:space="preserve"> </w:t>
      </w:r>
      <w:r>
        <w:rPr>
          <w:rFonts w:ascii="SimSun" w:hAnsi="SimSun" w:eastAsia="SimSun" w:cs="SimSun"/>
          <w:sz w:val="22"/>
          <w:szCs w:val="22"/>
          <w:spacing w:val="-1"/>
        </w:rPr>
        <w:t>台内各服务中心的服务能力随着业务需求的变化、新增业务系统等也会有</w:t>
      </w:r>
    </w:p>
    <w:p>
      <w:pPr>
        <w:spacing w:line="219" w:lineRule="auto"/>
        <w:rPr>
          <w:rFonts w:ascii="SimSun" w:hAnsi="SimSun" w:eastAsia="SimSun" w:cs="SimSun"/>
          <w:sz w:val="22"/>
          <w:szCs w:val="22"/>
        </w:rPr>
      </w:pPr>
      <w:r>
        <w:rPr>
          <w:rFonts w:ascii="SimSun" w:hAnsi="SimSun" w:eastAsia="SimSun" w:cs="SimSun"/>
          <w:sz w:val="22"/>
          <w:szCs w:val="22"/>
          <w:spacing w:val="-6"/>
        </w:rPr>
        <w:t>修改、增加甚至淘汰，这样将持续保持中台服务能力的不断沉淀。</w:t>
      </w:r>
    </w:p>
    <w:p>
      <w:pPr>
        <w:ind w:right="502" w:firstLine="449"/>
        <w:spacing w:before="308" w:line="319" w:lineRule="auto"/>
        <w:jc w:val="both"/>
        <w:rPr>
          <w:rFonts w:ascii="SimSun" w:hAnsi="SimSun" w:eastAsia="SimSun" w:cs="SimSun"/>
          <w:sz w:val="22"/>
          <w:szCs w:val="22"/>
        </w:rPr>
      </w:pPr>
      <w:r>
        <w:rPr>
          <w:rFonts w:ascii="SimSun" w:hAnsi="SimSun" w:eastAsia="SimSun" w:cs="SimSun"/>
          <w:sz w:val="22"/>
          <w:szCs w:val="22"/>
          <w:spacing w:val="-1"/>
        </w:rPr>
        <w:t>中台肩负着企业数字化创新能力引擎的重要使命，要保持中台内服务</w:t>
      </w:r>
      <w:r>
        <w:rPr>
          <w:rFonts w:ascii="SimSun" w:hAnsi="SimSun" w:eastAsia="SimSun" w:cs="SimSun"/>
          <w:sz w:val="22"/>
          <w:szCs w:val="22"/>
        </w:rPr>
        <w:t xml:space="preserve"> </w:t>
      </w:r>
      <w:r>
        <w:rPr>
          <w:rFonts w:ascii="SimSun" w:hAnsi="SimSun" w:eastAsia="SimSun" w:cs="SimSun"/>
          <w:sz w:val="22"/>
          <w:szCs w:val="22"/>
          <w:spacing w:val="-1"/>
        </w:rPr>
        <w:t>能力提供稳定服务的同时，还能进行专业的服务能力沉淀，这不能草率地</w:t>
      </w:r>
      <w:r>
        <w:rPr>
          <w:rFonts w:ascii="SimSun" w:hAnsi="SimSun" w:eastAsia="SimSun" w:cs="SimSun"/>
          <w:sz w:val="22"/>
          <w:szCs w:val="22"/>
          <w:spacing w:val="13"/>
        </w:rPr>
        <w:t xml:space="preserve"> </w:t>
      </w:r>
      <w:r>
        <w:rPr>
          <w:rFonts w:ascii="SimSun" w:hAnsi="SimSun" w:eastAsia="SimSun" w:cs="SimSun"/>
          <w:sz w:val="22"/>
          <w:szCs w:val="22"/>
        </w:rPr>
        <w:t>依托于企业少数人的判断或者只将服务能力的</w:t>
      </w:r>
      <w:r>
        <w:rPr>
          <w:rFonts w:ascii="SimSun" w:hAnsi="SimSun" w:eastAsia="SimSun" w:cs="SimSun"/>
          <w:sz w:val="22"/>
          <w:szCs w:val="22"/>
          <w:spacing w:val="-1"/>
        </w:rPr>
        <w:t>增加体现在代码中，而需要</w:t>
      </w:r>
    </w:p>
    <w:p>
      <w:pPr>
        <w:spacing w:before="1" w:line="219" w:lineRule="auto"/>
        <w:rPr>
          <w:rFonts w:ascii="SimSun" w:hAnsi="SimSun" w:eastAsia="SimSun" w:cs="SimSun"/>
          <w:sz w:val="22"/>
          <w:szCs w:val="22"/>
        </w:rPr>
      </w:pPr>
      <w:r>
        <w:rPr>
          <w:rFonts w:ascii="SimSun" w:hAnsi="SimSun" w:eastAsia="SimSun" w:cs="SimSun"/>
          <w:sz w:val="22"/>
          <w:szCs w:val="22"/>
          <w:spacing w:val="-8"/>
        </w:rPr>
        <w:t>一套需求结构化分解方法和流程将服务进行沉淀。</w:t>
      </w:r>
    </w:p>
    <w:p>
      <w:pPr>
        <w:spacing w:line="219" w:lineRule="auto"/>
        <w:sectPr>
          <w:pgSz w:w="8370" w:h="13250"/>
          <w:pgMar w:top="400" w:right="458" w:bottom="400" w:left="379" w:header="0" w:footer="0" w:gutter="0"/>
        </w:sectPr>
        <w:rPr>
          <w:rFonts w:ascii="SimSun" w:hAnsi="SimSun" w:eastAsia="SimSun" w:cs="SimSun"/>
          <w:sz w:val="22"/>
          <w:szCs w:val="22"/>
        </w:rPr>
      </w:pPr>
    </w:p>
    <w:p>
      <w:pPr>
        <w:pStyle w:val="BodyText"/>
        <w:spacing w:line="329" w:lineRule="auto"/>
        <w:rPr/>
      </w:pPr>
      <w:r/>
    </w:p>
    <w:p>
      <w:pPr>
        <w:pStyle w:val="BodyText"/>
        <w:spacing w:line="330" w:lineRule="auto"/>
        <w:rPr/>
      </w:pPr>
      <w:r/>
    </w:p>
    <w:p>
      <w:pPr>
        <w:ind w:left="519" w:right="99" w:firstLine="430"/>
        <w:spacing w:before="72" w:line="336" w:lineRule="auto"/>
        <w:jc w:val="both"/>
        <w:rPr>
          <w:rFonts w:ascii="SimSun" w:hAnsi="SimSun" w:eastAsia="SimSun" w:cs="SimSun"/>
          <w:sz w:val="22"/>
          <w:szCs w:val="22"/>
        </w:rPr>
      </w:pPr>
      <w:r>
        <w:rPr>
          <w:rFonts w:ascii="SimSun" w:hAnsi="SimSun" w:eastAsia="SimSun" w:cs="SimSun"/>
          <w:sz w:val="22"/>
          <w:szCs w:val="22"/>
        </w:rPr>
        <w:t>对于应用方提出的能力需求，不管是对现有能力</w:t>
      </w:r>
      <w:r>
        <w:rPr>
          <w:rFonts w:ascii="SimSun" w:hAnsi="SimSun" w:eastAsia="SimSun" w:cs="SimSun"/>
          <w:sz w:val="22"/>
          <w:szCs w:val="22"/>
          <w:spacing w:val="-1"/>
        </w:rPr>
        <w:t>提出的更新需求还是</w:t>
      </w:r>
      <w:r>
        <w:rPr>
          <w:rFonts w:ascii="SimSun" w:hAnsi="SimSun" w:eastAsia="SimSun" w:cs="SimSun"/>
          <w:sz w:val="22"/>
          <w:szCs w:val="22"/>
        </w:rPr>
        <w:t xml:space="preserve"> </w:t>
      </w:r>
      <w:r>
        <w:rPr>
          <w:rFonts w:ascii="SimSun" w:hAnsi="SimSun" w:eastAsia="SimSun" w:cs="SimSun"/>
          <w:sz w:val="22"/>
          <w:szCs w:val="22"/>
        </w:rPr>
        <w:t>新增能力的需求，都可以采用流程化的方法将需</w:t>
      </w:r>
      <w:r>
        <w:rPr>
          <w:rFonts w:ascii="SimSun" w:hAnsi="SimSun" w:eastAsia="SimSun" w:cs="SimSun"/>
          <w:sz w:val="22"/>
          <w:szCs w:val="22"/>
          <w:spacing w:val="-1"/>
        </w:rPr>
        <w:t>求沉淀到中台并对过程信</w:t>
      </w:r>
    </w:p>
    <w:p>
      <w:pPr>
        <w:ind w:left="519"/>
        <w:spacing w:line="220" w:lineRule="auto"/>
        <w:rPr>
          <w:rFonts w:ascii="SimSun" w:hAnsi="SimSun" w:eastAsia="SimSun" w:cs="SimSun"/>
          <w:sz w:val="22"/>
          <w:szCs w:val="22"/>
        </w:rPr>
      </w:pPr>
      <w:r>
        <w:rPr>
          <w:rFonts w:ascii="SimSun" w:hAnsi="SimSun" w:eastAsia="SimSun" w:cs="SimSun"/>
          <w:sz w:val="22"/>
          <w:szCs w:val="22"/>
          <w:spacing w:val="-2"/>
        </w:rPr>
        <w:t>息进行跟踪，主要流程如图4-18所示。</w:t>
      </w:r>
    </w:p>
    <w:p>
      <w:pPr>
        <w:pStyle w:val="BodyText"/>
        <w:spacing w:line="335" w:lineRule="auto"/>
        <w:rPr/>
      </w:pPr>
      <w:r/>
    </w:p>
    <w:p>
      <w:pPr>
        <w:pStyle w:val="BodyText"/>
        <w:ind w:firstLine="619"/>
        <w:spacing w:line="3271" w:lineRule="exact"/>
        <w:rPr/>
      </w:pPr>
      <w:r>
        <w:rPr>
          <w:position w:val="-65"/>
        </w:rPr>
        <w:pict>
          <v:group id="_x0000_s1148" style="mso-position-vertical-relative:line;mso-position-horizontal-relative:char;width:342.05pt;height:163.55pt;" filled="false" stroked="false" coordsize="6840,3271" coordorigin="0,0">
            <v:shape id="_x0000_s1150" style="position:absolute;left:0;top:0;width:6840;height:3271;" filled="false" stroked="false" type="#_x0000_t75">
              <v:imagedata o:title="" r:id="rId191"/>
            </v:shape>
            <v:shape id="_x0000_s1152" style="position:absolute;left:660;top:145;width:5454;height:2661;" filled="false" stroked="false" type="#_x0000_t202">
              <v:fill on="false"/>
              <v:stroke on="false"/>
              <v:path/>
              <v:imagedata o:title=""/>
              <o:lock v:ext="edit" aspectratio="false"/>
              <v:textbox inset="0mm,0mm,0mm,0mm">
                <w:txbxContent>
                  <w:p>
                    <w:pPr>
                      <w:ind w:left="20"/>
                      <w:spacing w:before="20" w:line="158" w:lineRule="auto"/>
                      <w:rPr>
                        <w:rFonts w:ascii="SimSun" w:hAnsi="SimSun" w:eastAsia="SimSun" w:cs="SimSun"/>
                        <w:sz w:val="14"/>
                        <w:szCs w:val="14"/>
                      </w:rPr>
                    </w:pPr>
                    <w:r>
                      <w:rPr>
                        <w:rFonts w:ascii="SimSun" w:hAnsi="SimSun" w:eastAsia="SimSun" w:cs="SimSun"/>
                        <w:sz w:val="14"/>
                        <w:szCs w:val="14"/>
                        <w:spacing w:val="-13"/>
                      </w:rPr>
                      <w:t>业务需求</w:t>
                    </w:r>
                  </w:p>
                  <w:p>
                    <w:pPr>
                      <w:ind w:left="2390"/>
                      <w:spacing w:line="172" w:lineRule="auto"/>
                      <w:rPr>
                        <w:rFonts w:ascii="SimSun" w:hAnsi="SimSun" w:eastAsia="SimSun" w:cs="SimSun"/>
                        <w:sz w:val="14"/>
                        <w:szCs w:val="14"/>
                      </w:rPr>
                    </w:pPr>
                    <w:r>
                      <w:rPr>
                        <w:rFonts w:ascii="SimSun" w:hAnsi="SimSun" w:eastAsia="SimSun" w:cs="SimSun"/>
                        <w:sz w:val="14"/>
                        <w:szCs w:val="14"/>
                        <w:spacing w:val="-9"/>
                      </w:rPr>
                      <w:t>解决方案</w:t>
                    </w:r>
                  </w:p>
                  <w:p>
                    <w:pPr>
                      <w:ind w:left="2540"/>
                      <w:spacing w:line="197" w:lineRule="auto"/>
                      <w:rPr>
                        <w:rFonts w:ascii="SimSun" w:hAnsi="SimSun" w:eastAsia="SimSun" w:cs="SimSun"/>
                        <w:sz w:val="14"/>
                        <w:szCs w:val="14"/>
                      </w:rPr>
                    </w:pPr>
                    <w:r>
                      <w:rPr>
                        <w:rFonts w:ascii="SimSun" w:hAnsi="SimSun" w:eastAsia="SimSun" w:cs="SimSun"/>
                        <w:sz w:val="14"/>
                        <w:szCs w:val="14"/>
                        <w:spacing w:val="-2"/>
                      </w:rPr>
                      <w:t>形成</w:t>
                    </w:r>
                  </w:p>
                  <w:p>
                    <w:pPr>
                      <w:ind w:left="509"/>
                      <w:spacing w:line="221" w:lineRule="auto"/>
                      <w:rPr>
                        <w:rFonts w:ascii="SimSun" w:hAnsi="SimSun" w:eastAsia="SimSun" w:cs="SimSun"/>
                        <w:sz w:val="14"/>
                        <w:szCs w:val="14"/>
                      </w:rPr>
                    </w:pPr>
                    <w:r>
                      <w:rPr>
                        <w:rFonts w:ascii="SimSun" w:hAnsi="SimSun" w:eastAsia="SimSun" w:cs="SimSun"/>
                        <w:sz w:val="14"/>
                        <w:szCs w:val="14"/>
                        <w:spacing w:val="-8"/>
                      </w:rPr>
                      <w:t>需求结构</w:t>
                    </w:r>
                  </w:p>
                  <w:p>
                    <w:pPr>
                      <w:ind w:left="570"/>
                      <w:spacing w:line="172" w:lineRule="auto"/>
                      <w:rPr>
                        <w:rFonts w:ascii="SimSun" w:hAnsi="SimSun" w:eastAsia="SimSun" w:cs="SimSun"/>
                        <w:sz w:val="14"/>
                        <w:szCs w:val="14"/>
                      </w:rPr>
                    </w:pPr>
                    <w:r>
                      <w:rPr>
                        <w:rFonts w:ascii="SimSun" w:hAnsi="SimSun" w:eastAsia="SimSun" w:cs="SimSun"/>
                        <w:sz w:val="14"/>
                        <w:szCs w:val="14"/>
                        <w:spacing w:val="-2"/>
                      </w:rPr>
                      <w:t>化分析</w:t>
                    </w:r>
                  </w:p>
                  <w:p>
                    <w:pPr>
                      <w:ind w:left="2370"/>
                      <w:spacing w:line="197" w:lineRule="auto"/>
                      <w:rPr>
                        <w:rFonts w:ascii="KaiTi" w:hAnsi="KaiTi" w:eastAsia="KaiTi" w:cs="KaiTi"/>
                        <w:sz w:val="14"/>
                        <w:szCs w:val="14"/>
                      </w:rPr>
                    </w:pPr>
                    <w:r>
                      <w:rPr>
                        <w:rFonts w:ascii="KaiTi" w:hAnsi="KaiTi" w:eastAsia="KaiTi" w:cs="KaiTi"/>
                        <w:sz w:val="14"/>
                        <w:szCs w:val="14"/>
                      </w:rPr>
                      <w:t>服务</w:t>
                    </w:r>
                  </w:p>
                  <w:p>
                    <w:pPr>
                      <w:spacing w:line="253" w:lineRule="auto"/>
                      <w:rPr>
                        <w:rFonts w:ascii="Arial"/>
                        <w:sz w:val="21"/>
                      </w:rPr>
                    </w:pPr>
                    <w:r/>
                  </w:p>
                  <w:p>
                    <w:pPr>
                      <w:ind w:left="1210"/>
                      <w:spacing w:before="46" w:line="202" w:lineRule="auto"/>
                      <w:rPr>
                        <w:rFonts w:ascii="SimSun" w:hAnsi="SimSun" w:eastAsia="SimSun" w:cs="SimSun"/>
                        <w:sz w:val="14"/>
                        <w:szCs w:val="14"/>
                      </w:rPr>
                    </w:pPr>
                    <w:r>
                      <w:rPr>
                        <w:rFonts w:ascii="SimSun" w:hAnsi="SimSun" w:eastAsia="SimSun" w:cs="SimSun"/>
                        <w:sz w:val="14"/>
                        <w:szCs w:val="14"/>
                        <w:spacing w:val="-13"/>
                        <w:w w:val="97"/>
                      </w:rPr>
                      <w:t>需求分析、解决方案支持</w:t>
                    </w:r>
                  </w:p>
                  <w:p>
                    <w:pPr>
                      <w:ind w:left="1210"/>
                      <w:spacing w:line="176" w:lineRule="auto"/>
                      <w:rPr>
                        <w:rFonts w:ascii="SimSun" w:hAnsi="SimSun" w:eastAsia="SimSun" w:cs="SimSun"/>
                        <w:sz w:val="14"/>
                        <w:szCs w:val="14"/>
                      </w:rPr>
                    </w:pPr>
                    <w:r>
                      <w:rPr>
                        <w:rFonts w:ascii="SimSun" w:hAnsi="SimSun" w:eastAsia="SimSun" w:cs="SimSun"/>
                        <w:sz w:val="14"/>
                        <w:szCs w:val="14"/>
                        <w:spacing w:val="-13"/>
                        <w:w w:val="97"/>
                      </w:rPr>
                      <w:t>[专项小组&amp;平台支持模式]</w:t>
                    </w:r>
                  </w:p>
                  <w:p>
                    <w:pPr>
                      <w:ind w:right="16"/>
                      <w:spacing w:line="181" w:lineRule="auto"/>
                      <w:jc w:val="right"/>
                      <w:rPr>
                        <w:rFonts w:ascii="STXinwei" w:hAnsi="STXinwei" w:eastAsia="STXinwei" w:cs="STXinwei"/>
                        <w:sz w:val="14"/>
                        <w:szCs w:val="14"/>
                      </w:rPr>
                    </w:pPr>
                    <w:r>
                      <w:rPr>
                        <w:rFonts w:ascii="STXinwei" w:hAnsi="STXinwei" w:eastAsia="STXinwei" w:cs="STXinwei"/>
                        <w:sz w:val="14"/>
                        <w:szCs w:val="14"/>
                        <w:color w:val="FFFFFF"/>
                        <w:spacing w:val="-2"/>
                      </w:rPr>
                      <w:t>优化</w:t>
                    </w:r>
                  </w:p>
                  <w:p>
                    <w:pPr>
                      <w:ind w:left="299"/>
                      <w:spacing w:before="23" w:line="198" w:lineRule="auto"/>
                      <w:rPr>
                        <w:rFonts w:ascii="SimSun" w:hAnsi="SimSun" w:eastAsia="SimSun" w:cs="SimSun"/>
                        <w:sz w:val="14"/>
                        <w:szCs w:val="14"/>
                      </w:rPr>
                    </w:pPr>
                    <w:r>
                      <w:rPr>
                        <w:rFonts w:ascii="SimSun" w:hAnsi="SimSun" w:eastAsia="SimSun" w:cs="SimSun"/>
                        <w:sz w:val="14"/>
                        <w:szCs w:val="14"/>
                        <w:spacing w:val="-13"/>
                      </w:rPr>
                      <w:t>能力建设</w:t>
                    </w:r>
                    <w:r>
                      <w:rPr>
                        <w:rFonts w:ascii="SimSun" w:hAnsi="SimSun" w:eastAsia="SimSun" w:cs="SimSun"/>
                        <w:sz w:val="14"/>
                        <w:szCs w:val="14"/>
                        <w:spacing w:val="5"/>
                      </w:rPr>
                      <w:t xml:space="preserve">         </w:t>
                    </w:r>
                    <w:r>
                      <w:rPr>
                        <w:rFonts w:ascii="SimSun" w:hAnsi="SimSun" w:eastAsia="SimSun" w:cs="SimSun"/>
                        <w:sz w:val="14"/>
                        <w:szCs w:val="14"/>
                        <w:spacing w:val="-13"/>
                      </w:rPr>
                      <w:t>能力接入</w:t>
                    </w:r>
                    <w:r>
                      <w:rPr>
                        <w:rFonts w:ascii="SimSun" w:hAnsi="SimSun" w:eastAsia="SimSun" w:cs="SimSun"/>
                        <w:sz w:val="14"/>
                        <w:szCs w:val="14"/>
                        <w:spacing w:val="11"/>
                      </w:rPr>
                      <w:t xml:space="preserve">     </w:t>
                    </w:r>
                    <w:r>
                      <w:rPr>
                        <w:rFonts w:ascii="SimSun" w:hAnsi="SimSun" w:eastAsia="SimSun" w:cs="SimSun"/>
                        <w:sz w:val="14"/>
                        <w:szCs w:val="14"/>
                        <w:spacing w:val="-13"/>
                      </w:rPr>
                      <w:t>能力地图</w:t>
                    </w:r>
                  </w:p>
                  <w:p>
                    <w:pPr>
                      <w:ind w:left="420"/>
                      <w:spacing w:before="1" w:line="233" w:lineRule="auto"/>
                      <w:rPr>
                        <w:rFonts w:ascii="SimSun" w:hAnsi="SimSun" w:eastAsia="SimSun" w:cs="SimSun"/>
                        <w:sz w:val="14"/>
                        <w:szCs w:val="14"/>
                      </w:rPr>
                    </w:pPr>
                    <w:r>
                      <w:rPr>
                        <w:rFonts w:ascii="SimSun" w:hAnsi="SimSun" w:eastAsia="SimSun" w:cs="SimSun"/>
                        <w:sz w:val="14"/>
                        <w:szCs w:val="14"/>
                        <w:spacing w:val="-9"/>
                      </w:rPr>
                      <w:t>需求</w:t>
                    </w:r>
                    <w:r>
                      <w:rPr>
                        <w:rFonts w:ascii="SimSun" w:hAnsi="SimSun" w:eastAsia="SimSun" w:cs="SimSun"/>
                        <w:sz w:val="14"/>
                        <w:szCs w:val="14"/>
                        <w:spacing w:val="2"/>
                      </w:rPr>
                      <w:t xml:space="preserve">             </w:t>
                    </w:r>
                    <w:r>
                      <w:rPr>
                        <w:rFonts w:ascii="SimSun" w:hAnsi="SimSun" w:eastAsia="SimSun" w:cs="SimSun"/>
                        <w:sz w:val="14"/>
                        <w:szCs w:val="14"/>
                        <w:spacing w:val="-9"/>
                      </w:rPr>
                      <w:t>支持</w:t>
                    </w:r>
                    <w:r>
                      <w:rPr>
                        <w:rFonts w:ascii="SimSun" w:hAnsi="SimSun" w:eastAsia="SimSun" w:cs="SimSun"/>
                        <w:sz w:val="14"/>
                        <w:szCs w:val="14"/>
                        <w:spacing w:val="5"/>
                      </w:rPr>
                      <w:t xml:space="preserve">         </w:t>
                    </w:r>
                    <w:r>
                      <w:rPr>
                        <w:rFonts w:ascii="SimSun" w:hAnsi="SimSun" w:eastAsia="SimSun" w:cs="SimSun"/>
                        <w:sz w:val="14"/>
                        <w:szCs w:val="14"/>
                        <w:spacing w:val="-9"/>
                        <w:position w:val="-1"/>
                      </w:rPr>
                      <w:t>维护</w:t>
                    </w:r>
                  </w:p>
                  <w:p>
                    <w:pPr>
                      <w:ind w:left="590"/>
                      <w:spacing w:before="133" w:line="161" w:lineRule="auto"/>
                      <w:rPr>
                        <w:rFonts w:ascii="STXinwei" w:hAnsi="STXinwei" w:eastAsia="STXinwei" w:cs="STXinwei"/>
                        <w:sz w:val="14"/>
                        <w:szCs w:val="14"/>
                      </w:rPr>
                    </w:pPr>
                    <w:r>
                      <w:rPr>
                        <w:rFonts w:ascii="KaiTi" w:hAnsi="KaiTi" w:eastAsia="KaiTi" w:cs="KaiTi"/>
                        <w:sz w:val="14"/>
                        <w:szCs w:val="14"/>
                        <w:spacing w:val="-4"/>
                      </w:rPr>
                      <w:t>沉淀</w:t>
                    </w:r>
                    <w:r>
                      <w:rPr>
                        <w:rFonts w:ascii="KaiTi" w:hAnsi="KaiTi" w:eastAsia="KaiTi" w:cs="KaiTi"/>
                        <w:sz w:val="14"/>
                        <w:szCs w:val="14"/>
                        <w:spacing w:val="6"/>
                      </w:rPr>
                      <w:t xml:space="preserve">        </w:t>
                    </w:r>
                    <w:r>
                      <w:rPr>
                        <w:rFonts w:ascii="STXinwei" w:hAnsi="STXinwei" w:eastAsia="STXinwei" w:cs="STXinwei"/>
                        <w:sz w:val="14"/>
                        <w:szCs w:val="14"/>
                        <w:spacing w:val="-4"/>
                      </w:rPr>
                      <w:t>服务</w:t>
                    </w:r>
                  </w:p>
                  <w:p>
                    <w:pPr>
                      <w:ind w:left="1709"/>
                      <w:spacing w:before="1" w:line="164" w:lineRule="auto"/>
                      <w:rPr>
                        <w:rFonts w:ascii="STXinwei" w:hAnsi="STXinwei" w:eastAsia="STXinwei" w:cs="STXinwei"/>
                        <w:sz w:val="14"/>
                        <w:szCs w:val="14"/>
                      </w:rPr>
                    </w:pPr>
                    <w:r>
                      <w:rPr>
                        <w:rFonts w:ascii="Times New Roman" w:hAnsi="Times New Roman" w:eastAsia="Times New Roman" w:cs="Times New Roman"/>
                        <w:sz w:val="8"/>
                        <w:szCs w:val="8"/>
                        <w:spacing w:val="-1"/>
                      </w:rPr>
                      <w:t>Y                                </w:t>
                    </w:r>
                    <w:r>
                      <w:rPr>
                        <w:rFonts w:ascii="STXinwei" w:hAnsi="STXinwei" w:eastAsia="STXinwei" w:cs="STXinwei"/>
                        <w:sz w:val="14"/>
                        <w:szCs w:val="14"/>
                        <w:color w:val="FFFFFF"/>
                        <w:spacing w:val="-1"/>
                      </w:rPr>
                      <w:t>丰富!</w:t>
                    </w:r>
                  </w:p>
                  <w:p>
                    <w:pPr>
                      <w:ind w:left="420"/>
                      <w:spacing w:line="195" w:lineRule="auto"/>
                      <w:rPr>
                        <w:rFonts w:ascii="SimSun" w:hAnsi="SimSun" w:eastAsia="SimSun" w:cs="SimSun"/>
                        <w:sz w:val="14"/>
                        <w:szCs w:val="14"/>
                      </w:rPr>
                    </w:pPr>
                    <w:r>
                      <w:rPr>
                        <w:rFonts w:ascii="SimSun" w:hAnsi="SimSun" w:eastAsia="SimSun" w:cs="SimSun"/>
                        <w:sz w:val="14"/>
                        <w:szCs w:val="14"/>
                        <w:spacing w:val="-5"/>
                      </w:rPr>
                      <w:t>能力</w:t>
                    </w:r>
                    <w:r>
                      <w:rPr>
                        <w:rFonts w:ascii="SimSun" w:hAnsi="SimSun" w:eastAsia="SimSun" w:cs="SimSun"/>
                        <w:sz w:val="14"/>
                        <w:szCs w:val="14"/>
                        <w:spacing w:val="2"/>
                      </w:rPr>
                      <w:t xml:space="preserve">             </w:t>
                    </w:r>
                    <w:r>
                      <w:rPr>
                        <w:rFonts w:ascii="SimSun" w:hAnsi="SimSun" w:eastAsia="SimSun" w:cs="SimSun"/>
                        <w:sz w:val="14"/>
                        <w:szCs w:val="14"/>
                        <w:spacing w:val="-5"/>
                      </w:rPr>
                      <w:t>能力</w:t>
                    </w:r>
                  </w:p>
                  <w:p>
                    <w:pPr>
                      <w:ind w:left="420"/>
                      <w:spacing w:before="1" w:line="220" w:lineRule="auto"/>
                      <w:rPr>
                        <w:rFonts w:ascii="SimSun" w:hAnsi="SimSun" w:eastAsia="SimSun" w:cs="SimSun"/>
                        <w:sz w:val="14"/>
                        <w:szCs w:val="14"/>
                      </w:rPr>
                    </w:pPr>
                    <w:r>
                      <w:rPr>
                        <w:rFonts w:ascii="SimSun" w:hAnsi="SimSun" w:eastAsia="SimSun" w:cs="SimSun"/>
                        <w:sz w:val="14"/>
                        <w:szCs w:val="14"/>
                        <w:spacing w:val="-6"/>
                      </w:rPr>
                      <w:t>开发</w:t>
                    </w:r>
                    <w:r>
                      <w:rPr>
                        <w:rFonts w:ascii="SimSun" w:hAnsi="SimSun" w:eastAsia="SimSun" w:cs="SimSun"/>
                        <w:sz w:val="14"/>
                        <w:szCs w:val="14"/>
                        <w:spacing w:val="2"/>
                      </w:rPr>
                      <w:t xml:space="preserve">             </w:t>
                    </w:r>
                    <w:r>
                      <w:rPr>
                        <w:rFonts w:ascii="SimSun" w:hAnsi="SimSun" w:eastAsia="SimSun" w:cs="SimSun"/>
                        <w:sz w:val="14"/>
                        <w:szCs w:val="14"/>
                        <w:spacing w:val="-6"/>
                      </w:rPr>
                      <w:t>注册</w:t>
                    </w:r>
                  </w:p>
                </w:txbxContent>
              </v:textbox>
            </v:shape>
            <v:shape id="_x0000_s1154" style="position:absolute;left:198;top:152;width:207;height:2982;" filled="false" stroked="false" type="#_x0000_t202">
              <v:fill on="false"/>
              <v:stroke on="false"/>
              <v:path/>
              <v:imagedata o:title=""/>
              <o:lock v:ext="edit" aspectratio="false"/>
              <v:textbox inset="0mm,0mm,0mm,0mm" style="layout-flow:vertical-ideographic;">
                <w:txbxContent>
                  <w:p>
                    <w:pPr>
                      <w:ind w:left="20"/>
                      <w:spacing w:before="20" w:line="222" w:lineRule="auto"/>
                      <w:rPr>
                        <w:rFonts w:ascii="SimSun" w:hAnsi="SimSun" w:eastAsia="SimSun" w:cs="SimSun"/>
                        <w:sz w:val="15"/>
                        <w:szCs w:val="15"/>
                      </w:rPr>
                    </w:pPr>
                    <w:r>
                      <w:rPr>
                        <w:rFonts w:ascii="SimSun" w:hAnsi="SimSun" w:eastAsia="SimSun" w:cs="SimSun"/>
                        <w:sz w:val="15"/>
                        <w:szCs w:val="15"/>
                        <w:spacing w:val="15"/>
                      </w:rPr>
                      <w:t>能力使用方</w:t>
                    </w:r>
                    <w:r>
                      <w:rPr>
                        <w:rFonts w:ascii="SimSun" w:hAnsi="SimSun" w:eastAsia="SimSun" w:cs="SimSun"/>
                        <w:sz w:val="15"/>
                        <w:szCs w:val="15"/>
                        <w:spacing w:val="27"/>
                      </w:rPr>
                      <w:t xml:space="preserve">   </w:t>
                    </w:r>
                    <w:r>
                      <w:rPr>
                        <w:rFonts w:ascii="SimSun" w:hAnsi="SimSun" w:eastAsia="SimSun" w:cs="SimSun"/>
                        <w:sz w:val="15"/>
                        <w:szCs w:val="15"/>
                        <w:spacing w:val="15"/>
                      </w:rPr>
                      <w:t>中台运营方</w:t>
                    </w:r>
                    <w:r>
                      <w:rPr>
                        <w:rFonts w:ascii="SimSun" w:hAnsi="SimSun" w:eastAsia="SimSun" w:cs="SimSun"/>
                        <w:sz w:val="15"/>
                        <w:szCs w:val="15"/>
                        <w:spacing w:val="4"/>
                      </w:rPr>
                      <w:t xml:space="preserve">  </w:t>
                    </w:r>
                    <w:r>
                      <w:rPr>
                        <w:rFonts w:ascii="SimSun" w:hAnsi="SimSun" w:eastAsia="SimSun" w:cs="SimSun"/>
                        <w:sz w:val="15"/>
                        <w:szCs w:val="15"/>
                        <w:spacing w:val="15"/>
                        <w:position w:val="1"/>
                      </w:rPr>
                      <w:t>能力提供方</w:t>
                    </w:r>
                  </w:p>
                </w:txbxContent>
              </v:textbox>
            </v:shape>
            <v:shape id="_x0000_s1156" style="position:absolute;left:5650;top:1755;width:545;height:980;" filled="false" stroked="false" type="#_x0000_t202">
              <v:fill on="false"/>
              <v:stroke on="false"/>
              <v:path/>
              <v:imagedata o:title=""/>
              <o:lock v:ext="edit" aspectratio="false"/>
              <v:textbox inset="0mm,0mm,0mm,0mm">
                <w:txbxContent>
                  <w:p>
                    <w:pPr>
                      <w:ind w:left="20" w:right="20" w:firstLine="59"/>
                      <w:spacing w:before="20" w:line="202" w:lineRule="auto"/>
                      <w:rPr>
                        <w:rFonts w:ascii="SimSun" w:hAnsi="SimSun" w:eastAsia="SimSun" w:cs="SimSun"/>
                        <w:sz w:val="14"/>
                        <w:szCs w:val="14"/>
                      </w:rPr>
                    </w:pPr>
                    <w:r>
                      <w:rPr>
                        <w:rFonts w:ascii="SimSun" w:hAnsi="SimSun" w:eastAsia="SimSun" w:cs="SimSun"/>
                        <w:sz w:val="14"/>
                        <w:szCs w:val="14"/>
                        <w:spacing w:val="-11"/>
                        <w:w w:val="97"/>
                      </w:rPr>
                      <w:t>数字化</w:t>
                    </w:r>
                    <w:r>
                      <w:rPr>
                        <w:rFonts w:ascii="SimSun" w:hAnsi="SimSun" w:eastAsia="SimSun" w:cs="SimSun"/>
                        <w:sz w:val="14"/>
                        <w:szCs w:val="14"/>
                      </w:rPr>
                      <w:t xml:space="preserve">  </w:t>
                    </w:r>
                    <w:r>
                      <w:rPr>
                        <w:rFonts w:ascii="SimSun" w:hAnsi="SimSun" w:eastAsia="SimSun" w:cs="SimSun"/>
                        <w:sz w:val="14"/>
                        <w:szCs w:val="14"/>
                        <w:spacing w:val="-10"/>
                        <w:w w:val="97"/>
                      </w:rPr>
                      <w:t>驱动优化</w:t>
                    </w:r>
                  </w:p>
                  <w:p>
                    <w:pPr>
                      <w:ind w:left="149"/>
                      <w:spacing w:before="212" w:line="227" w:lineRule="auto"/>
                      <w:rPr>
                        <w:rFonts w:ascii="KaiTi" w:hAnsi="KaiTi" w:eastAsia="KaiTi" w:cs="KaiTi"/>
                        <w:sz w:val="14"/>
                        <w:szCs w:val="14"/>
                      </w:rPr>
                    </w:pPr>
                    <w:r>
                      <w:rPr>
                        <w:rFonts w:ascii="KaiTi" w:hAnsi="KaiTi" w:eastAsia="KaiTi" w:cs="KaiTi"/>
                        <w:sz w:val="14"/>
                        <w:szCs w:val="14"/>
                        <w:spacing w:val="-8"/>
                      </w:rPr>
                      <w:t>保障</w:t>
                    </w:r>
                  </w:p>
                  <w:p>
                    <w:pPr>
                      <w:ind w:left="20"/>
                      <w:spacing w:before="108" w:line="219" w:lineRule="auto"/>
                      <w:rPr>
                        <w:rFonts w:ascii="SimSun" w:hAnsi="SimSun" w:eastAsia="SimSun" w:cs="SimSun"/>
                        <w:sz w:val="14"/>
                        <w:szCs w:val="14"/>
                      </w:rPr>
                    </w:pPr>
                    <w:r>
                      <w:rPr>
                        <w:rFonts w:ascii="SimSun" w:hAnsi="SimSun" w:eastAsia="SimSun" w:cs="SimSun"/>
                        <w:sz w:val="14"/>
                        <w:szCs w:val="14"/>
                        <w:spacing w:val="-11"/>
                      </w:rPr>
                      <w:t>技术支持</w:t>
                    </w:r>
                  </w:p>
                </w:txbxContent>
              </v:textbox>
            </v:shape>
            <v:shape id="_x0000_s1158" style="position:absolute;left:4920;top:355;width:547;height:6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1"/>
                      </w:rPr>
                      <w:t>业务全景</w:t>
                    </w:r>
                  </w:p>
                  <w:p>
                    <w:pPr>
                      <w:ind w:left="230"/>
                      <w:spacing w:before="93" w:line="223" w:lineRule="auto"/>
                      <w:rPr>
                        <w:rFonts w:ascii="SimSun" w:hAnsi="SimSun" w:eastAsia="SimSun" w:cs="SimSun"/>
                        <w:sz w:val="19"/>
                        <w:szCs w:val="19"/>
                      </w:rPr>
                    </w:pPr>
                    <w:r>
                      <w:rPr>
                        <w:rFonts w:ascii="SimSun" w:hAnsi="SimSun" w:eastAsia="SimSun" w:cs="SimSun"/>
                        <w:sz w:val="19"/>
                        <w:szCs w:val="19"/>
                      </w:rPr>
                      <w:t>↓</w:t>
                    </w:r>
                  </w:p>
                  <w:p>
                    <w:pPr>
                      <w:ind w:left="20"/>
                      <w:spacing w:line="218" w:lineRule="auto"/>
                      <w:rPr>
                        <w:rFonts w:ascii="SimSun" w:hAnsi="SimSun" w:eastAsia="SimSun" w:cs="SimSun"/>
                        <w:sz w:val="14"/>
                        <w:szCs w:val="14"/>
                      </w:rPr>
                    </w:pPr>
                    <w:r>
                      <w:rPr>
                        <w:rFonts w:ascii="SimSun" w:hAnsi="SimSun" w:eastAsia="SimSun" w:cs="SimSun"/>
                        <w:sz w:val="14"/>
                        <w:szCs w:val="14"/>
                        <w:spacing w:val="-10"/>
                        <w:w w:val="90"/>
                      </w:rPr>
                      <w:t>业务发布-</w:t>
                    </w:r>
                  </w:p>
                </w:txbxContent>
              </v:textbox>
            </v:shape>
            <v:shape id="_x0000_s1160" style="position:absolute;left:4860;top:1540;width:607;height:545;" filled="false" stroked="false" type="#_x0000_t202">
              <v:fill on="false"/>
              <v:stroke on="false"/>
              <v:path/>
              <v:imagedata o:title=""/>
              <o:lock v:ext="edit" aspectratio="false"/>
              <v:textbox inset="0mm,0mm,0mm,0mm">
                <w:txbxContent>
                  <w:p>
                    <w:pPr>
                      <w:ind w:left="20"/>
                      <w:spacing w:before="20" w:line="220" w:lineRule="auto"/>
                      <w:rPr>
                        <w:rFonts w:ascii="KaiTi" w:hAnsi="KaiTi" w:eastAsia="KaiTi" w:cs="KaiTi"/>
                        <w:sz w:val="14"/>
                        <w:szCs w:val="14"/>
                      </w:rPr>
                    </w:pPr>
                    <w:r>
                      <w:rPr>
                        <w:rFonts w:ascii="KaiTi" w:hAnsi="KaiTi" w:eastAsia="KaiTi" w:cs="KaiTi"/>
                        <w:sz w:val="14"/>
                        <w:szCs w:val="14"/>
                        <w:color w:val="FFFFFF"/>
                        <w:spacing w:val="-14"/>
                      </w:rPr>
                      <w:t>沉淀，</w:t>
                    </w:r>
                  </w:p>
                  <w:p>
                    <w:pPr>
                      <w:ind w:left="179" w:right="20" w:hanging="100"/>
                      <w:spacing w:before="49" w:line="209" w:lineRule="auto"/>
                      <w:rPr>
                        <w:rFonts w:ascii="SimSun" w:hAnsi="SimSun" w:eastAsia="SimSun" w:cs="SimSun"/>
                        <w:sz w:val="14"/>
                        <w:szCs w:val="14"/>
                      </w:rPr>
                    </w:pPr>
                    <w:r>
                      <w:rPr>
                        <w:rFonts w:ascii="SimSun" w:hAnsi="SimSun" w:eastAsia="SimSun" w:cs="SimSun"/>
                        <w:sz w:val="14"/>
                        <w:szCs w:val="14"/>
                        <w:spacing w:val="-10"/>
                        <w:w w:val="97"/>
                      </w:rPr>
                      <w:t>解决方案</w:t>
                    </w:r>
                    <w:r>
                      <w:rPr>
                        <w:rFonts w:ascii="SimSun" w:hAnsi="SimSun" w:eastAsia="SimSun" w:cs="SimSun"/>
                        <w:sz w:val="14"/>
                        <w:szCs w:val="14"/>
                        <w:spacing w:val="2"/>
                      </w:rPr>
                      <w:t xml:space="preserve"> </w:t>
                    </w:r>
                    <w:r>
                      <w:rPr>
                        <w:rFonts w:ascii="SimSun" w:hAnsi="SimSun" w:eastAsia="SimSun" w:cs="SimSun"/>
                        <w:sz w:val="14"/>
                        <w:szCs w:val="14"/>
                        <w:spacing w:val="-2"/>
                      </w:rPr>
                      <w:t>维护</w:t>
                    </w:r>
                  </w:p>
                </w:txbxContent>
              </v:textbox>
            </v:shape>
            <v:shape id="_x0000_s1162" style="position:absolute;left:6130;top:525;width:549;height:320;" filled="false" stroked="false" type="#_x0000_t202">
              <v:fill on="false"/>
              <v:stroke on="false"/>
              <v:path/>
              <v:imagedata o:title=""/>
              <o:lock v:ext="edit" aspectratio="false"/>
              <v:textbox inset="0mm,0mm,0mm,0mm">
                <w:txbxContent>
                  <w:p>
                    <w:pPr>
                      <w:ind w:left="160" w:right="20" w:hanging="140"/>
                      <w:spacing w:before="19" w:line="203" w:lineRule="auto"/>
                      <w:rPr>
                        <w:rFonts w:ascii="SimSun" w:hAnsi="SimSun" w:eastAsia="SimSun" w:cs="SimSun"/>
                        <w:sz w:val="14"/>
                        <w:szCs w:val="14"/>
                      </w:rPr>
                    </w:pPr>
                    <w:r>
                      <w:rPr>
                        <w:rFonts w:ascii="SimSun" w:hAnsi="SimSun" w:eastAsia="SimSun" w:cs="SimSun"/>
                        <w:sz w:val="14"/>
                        <w:szCs w:val="14"/>
                        <w:spacing w:val="-13"/>
                      </w:rPr>
                      <w:t>业务运营</w:t>
                    </w:r>
                    <w:r>
                      <w:rPr>
                        <w:rFonts w:ascii="SimSun" w:hAnsi="SimSun" w:eastAsia="SimSun" w:cs="SimSun"/>
                        <w:sz w:val="14"/>
                        <w:szCs w:val="14"/>
                      </w:rPr>
                      <w:t xml:space="preserve"> </w:t>
                    </w:r>
                    <w:r>
                      <w:rPr>
                        <w:rFonts w:ascii="SimSun" w:hAnsi="SimSun" w:eastAsia="SimSun" w:cs="SimSun"/>
                        <w:sz w:val="14"/>
                        <w:szCs w:val="14"/>
                        <w:spacing w:val="-2"/>
                      </w:rPr>
                      <w:t>监控</w:t>
                    </w:r>
                  </w:p>
                </w:txbxContent>
              </v:textbox>
            </v:shape>
            <v:shape id="_x0000_s1164" style="position:absolute;left:3960;top:616;width:415;height:310;" filled="false" stroked="false" type="#_x0000_t202">
              <v:fill on="false"/>
              <v:stroke on="false"/>
              <v:path/>
              <v:imagedata o:title=""/>
              <o:lock v:ext="edit" aspectratio="false"/>
              <v:textbox inset="0mm,0mm,0mm,0mm">
                <w:txbxContent>
                  <w:p>
                    <w:pPr>
                      <w:ind w:left="79" w:right="20" w:hanging="59"/>
                      <w:spacing w:before="19" w:line="196" w:lineRule="auto"/>
                      <w:rPr>
                        <w:rFonts w:ascii="SimSun" w:hAnsi="SimSun" w:eastAsia="SimSun" w:cs="SimSun"/>
                        <w:sz w:val="14"/>
                        <w:szCs w:val="14"/>
                      </w:rPr>
                    </w:pPr>
                    <w:r>
                      <w:rPr>
                        <w:rFonts w:ascii="SimSun" w:hAnsi="SimSun" w:eastAsia="SimSun" w:cs="SimSun"/>
                        <w:sz w:val="14"/>
                        <w:szCs w:val="14"/>
                        <w:spacing w:val="-14"/>
                        <w:w w:val="99"/>
                      </w:rPr>
                      <w:t>定制化</w:t>
                    </w:r>
                    <w:r>
                      <w:rPr>
                        <w:rFonts w:ascii="SimSun" w:hAnsi="SimSun" w:eastAsia="SimSun" w:cs="SimSun"/>
                        <w:sz w:val="14"/>
                        <w:szCs w:val="14"/>
                      </w:rPr>
                      <w:t xml:space="preserve"> </w:t>
                    </w:r>
                    <w:r>
                      <w:rPr>
                        <w:rFonts w:ascii="SimSun" w:hAnsi="SimSun" w:eastAsia="SimSun" w:cs="SimSun"/>
                        <w:sz w:val="14"/>
                        <w:szCs w:val="14"/>
                        <w:spacing w:val="-2"/>
                      </w:rPr>
                      <w:t>开发</w:t>
                    </w:r>
                  </w:p>
                </w:txbxContent>
              </v:textbox>
            </v:shape>
            <v:shape id="_x0000_s1166" style="position:absolute;left:1380;top:883;width:557;height:197;" filled="false" stroked="false" type="#_x0000_t202">
              <v:fill on="false"/>
              <v:stroke on="false"/>
              <v:path/>
              <v:imagedata o:title=""/>
              <o:lock v:ext="edit" aspectratio="false"/>
              <v:textbox inset="0mm,0mm,0mm,0mm">
                <w:txbxContent>
                  <w:p>
                    <w:pPr>
                      <w:ind w:left="20"/>
                      <w:spacing w:before="20" w:line="204" w:lineRule="auto"/>
                      <w:rPr>
                        <w:rFonts w:ascii="STXinwei" w:hAnsi="STXinwei" w:eastAsia="STXinwei" w:cs="STXinwei"/>
                        <w:sz w:val="14"/>
                        <w:szCs w:val="14"/>
                      </w:rPr>
                    </w:pPr>
                    <w:r>
                      <w:rPr>
                        <w:rFonts w:ascii="Times New Roman" w:hAnsi="Times New Roman" w:eastAsia="Times New Roman" w:cs="Times New Roman"/>
                        <w:sz w:val="14"/>
                        <w:szCs w:val="14"/>
                        <w:spacing w:val="-5"/>
                        <w:w w:val="85"/>
                        <w:position w:val="2"/>
                      </w:rPr>
                      <w:t>A</w:t>
                    </w:r>
                    <w:r>
                      <w:rPr>
                        <w:rFonts w:ascii="Times New Roman" w:hAnsi="Times New Roman" w:eastAsia="Times New Roman" w:cs="Times New Roman"/>
                        <w:sz w:val="14"/>
                        <w:szCs w:val="14"/>
                        <w:spacing w:val="8"/>
                        <w:position w:val="2"/>
                      </w:rPr>
                      <w:t xml:space="preserve">   </w:t>
                    </w:r>
                    <w:r>
                      <w:rPr>
                        <w:rFonts w:ascii="STXinwei" w:hAnsi="STXinwei" w:eastAsia="STXinwei" w:cs="STXinwei"/>
                        <w:sz w:val="14"/>
                        <w:szCs w:val="14"/>
                        <w:spacing w:val="-5"/>
                        <w:w w:val="85"/>
                      </w:rPr>
                      <w:t>_服务.</w:t>
                    </w:r>
                  </w:p>
                </w:txbxContent>
              </v:textbox>
            </v:shape>
            <v:shape id="_x0000_s1168" style="position:absolute;left:4020;top:2485;width:313;height:320;" filled="false" stroked="false" type="#_x0000_t202">
              <v:fill on="false"/>
              <v:stroke on="false"/>
              <v:path/>
              <v:imagedata o:title=""/>
              <o:lock v:ext="edit" aspectratio="false"/>
              <v:textbox inset="0mm,0mm,0mm,0mm">
                <w:txbxContent>
                  <w:p>
                    <w:pPr>
                      <w:ind w:left="20" w:right="20"/>
                      <w:spacing w:before="19" w:line="203" w:lineRule="auto"/>
                      <w:rPr>
                        <w:rFonts w:ascii="SimSun" w:hAnsi="SimSun" w:eastAsia="SimSun" w:cs="SimSun"/>
                        <w:sz w:val="14"/>
                        <w:szCs w:val="14"/>
                      </w:rPr>
                    </w:pPr>
                    <w:r>
                      <w:rPr>
                        <w:rFonts w:ascii="SimSun" w:hAnsi="SimSun" w:eastAsia="SimSun" w:cs="SimSun"/>
                        <w:sz w:val="14"/>
                        <w:szCs w:val="14"/>
                        <w:spacing w:val="-6"/>
                      </w:rPr>
                      <w:t>能力</w:t>
                    </w:r>
                    <w:r>
                      <w:rPr>
                        <w:rFonts w:ascii="SimSun" w:hAnsi="SimSun" w:eastAsia="SimSun" w:cs="SimSun"/>
                        <w:sz w:val="14"/>
                        <w:szCs w:val="14"/>
                      </w:rPr>
                      <w:t xml:space="preserve"> </w:t>
                    </w:r>
                    <w:r>
                      <w:rPr>
                        <w:rFonts w:ascii="SimSun" w:hAnsi="SimSun" w:eastAsia="SimSun" w:cs="SimSun"/>
                        <w:sz w:val="14"/>
                        <w:szCs w:val="14"/>
                        <w:spacing w:val="-4"/>
                      </w:rPr>
                      <w:t>新增</w:t>
                    </w:r>
                  </w:p>
                </w:txbxContent>
              </v:textbox>
            </v:shape>
            <v:shape id="_x0000_s1170" style="position:absolute;left:1850;top:585;width:590;height:180;"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4"/>
                        <w:szCs w:val="14"/>
                      </w:rPr>
                    </w:pPr>
                    <w:r>
                      <w:rPr>
                        <w:rFonts w:ascii="SimSun" w:hAnsi="SimSun" w:eastAsia="SimSun" w:cs="SimSun"/>
                        <w:sz w:val="14"/>
                        <w:szCs w:val="14"/>
                        <w:spacing w:val="-3"/>
                      </w:rPr>
                      <w:t>能力发现</w:t>
                    </w:r>
                  </w:p>
                </w:txbxContent>
              </v:textbox>
            </v:shape>
            <v:shape id="_x0000_s1172" style="position:absolute;left:2050;top:726;width:575;height:18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4"/>
                        <w:szCs w:val="14"/>
                      </w:rPr>
                    </w:pPr>
                    <w:r>
                      <w:rPr>
                        <w:rFonts w:ascii="SimSun" w:hAnsi="SimSun" w:eastAsia="SimSun" w:cs="SimSun"/>
                        <w:sz w:val="14"/>
                        <w:szCs w:val="14"/>
                        <w:spacing w:val="-12"/>
                        <w:w w:val="93"/>
                      </w:rPr>
                      <w:t>比较/选</w:t>
                    </w:r>
                    <w:r>
                      <w:rPr>
                        <w:rFonts w:ascii="SimSun" w:hAnsi="SimSun" w:eastAsia="SimSun" w:cs="SimSun"/>
                        <w:sz w:val="14"/>
                        <w:szCs w:val="14"/>
                        <w:spacing w:val="-7"/>
                        <w:w w:val="93"/>
                      </w:rPr>
                      <w:t>择</w:t>
                    </w:r>
                  </w:p>
                </w:txbxContent>
              </v:textbox>
            </v:shape>
            <v:shape id="_x0000_s1174" style="position:absolute;left:4160;top:2225;width:311;height:155;" filled="false" stroked="false" type="#_x0000_t202">
              <v:fill on="false"/>
              <v:stroke on="false"/>
              <v:path/>
              <v:imagedata o:title=""/>
              <o:lock v:ext="edit" aspectratio="false"/>
              <v:textbox inset="0mm,0mm,0mm,0mm">
                <w:txbxContent>
                  <w:p>
                    <w:pPr>
                      <w:ind w:left="20"/>
                      <w:spacing w:before="20" w:line="199" w:lineRule="auto"/>
                      <w:rPr>
                        <w:rFonts w:ascii="KaiTi" w:hAnsi="KaiTi" w:eastAsia="KaiTi" w:cs="KaiTi"/>
                        <w:sz w:val="14"/>
                        <w:szCs w:val="14"/>
                      </w:rPr>
                    </w:pPr>
                    <w:r>
                      <w:rPr>
                        <w:rFonts w:ascii="KaiTi" w:hAnsi="KaiTi" w:eastAsia="KaiTi" w:cs="KaiTi"/>
                        <w:sz w:val="14"/>
                        <w:szCs w:val="14"/>
                        <w:spacing w:val="-3"/>
                      </w:rPr>
                      <w:t>沉淀</w:t>
                    </w:r>
                  </w:p>
                </w:txbxContent>
              </v:textbox>
            </v:shape>
          </v:group>
        </w:pict>
      </w:r>
    </w:p>
    <w:p>
      <w:pPr>
        <w:ind w:left="2859"/>
        <w:spacing w:before="147" w:line="219" w:lineRule="auto"/>
        <w:rPr>
          <w:rFonts w:ascii="SimSun" w:hAnsi="SimSun" w:eastAsia="SimSun" w:cs="SimSun"/>
          <w:sz w:val="19"/>
          <w:szCs w:val="19"/>
        </w:rPr>
      </w:pPr>
      <w:r>
        <w:rPr>
          <w:rFonts w:ascii="SimSun" w:hAnsi="SimSun" w:eastAsia="SimSun" w:cs="SimSun"/>
          <w:sz w:val="19"/>
          <w:szCs w:val="19"/>
          <w:spacing w:val="-4"/>
        </w:rPr>
        <w:t>图4-18  流程驱动的能力沉淀</w:t>
      </w:r>
    </w:p>
    <w:p>
      <w:pPr>
        <w:pStyle w:val="BodyText"/>
        <w:spacing w:line="461" w:lineRule="auto"/>
        <w:rPr/>
      </w:pPr>
      <w:r/>
    </w:p>
    <w:p>
      <w:pPr>
        <w:ind w:left="519" w:right="90" w:firstLine="430"/>
        <w:spacing w:before="71" w:line="327" w:lineRule="auto"/>
        <w:jc w:val="both"/>
        <w:rPr>
          <w:rFonts w:ascii="SimSun" w:hAnsi="SimSun" w:eastAsia="SimSun" w:cs="SimSun"/>
          <w:sz w:val="22"/>
          <w:szCs w:val="22"/>
        </w:rPr>
      </w:pPr>
      <w:r>
        <w:rPr>
          <w:rFonts w:ascii="SimSun" w:hAnsi="SimSun" w:eastAsia="SimSun" w:cs="SimSun"/>
          <w:sz w:val="22"/>
          <w:szCs w:val="22"/>
        </w:rPr>
        <w:t>通过这样的规范流程，在前端应用人员、中台</w:t>
      </w:r>
      <w:r>
        <w:rPr>
          <w:rFonts w:ascii="SimSun" w:hAnsi="SimSun" w:eastAsia="SimSun" w:cs="SimSun"/>
          <w:sz w:val="22"/>
          <w:szCs w:val="22"/>
          <w:spacing w:val="-1"/>
        </w:rPr>
        <w:t>服务中心的运营团队之</w:t>
      </w:r>
      <w:r>
        <w:rPr>
          <w:rFonts w:ascii="SimSun" w:hAnsi="SimSun" w:eastAsia="SimSun" w:cs="SimSun"/>
          <w:sz w:val="22"/>
          <w:szCs w:val="22"/>
        </w:rPr>
        <w:t xml:space="preserve"> </w:t>
      </w:r>
      <w:r>
        <w:rPr>
          <w:rFonts w:ascii="SimSun" w:hAnsi="SimSun" w:eastAsia="SimSun" w:cs="SimSun"/>
          <w:sz w:val="22"/>
          <w:szCs w:val="22"/>
          <w:spacing w:val="-1"/>
        </w:rPr>
        <w:t>间构建起了高效的需求协同机制，大大减少线下需求沟通中因为不同利益</w:t>
      </w:r>
      <w:r>
        <w:rPr>
          <w:rFonts w:ascii="SimSun" w:hAnsi="SimSun" w:eastAsia="SimSun" w:cs="SimSun"/>
          <w:sz w:val="22"/>
          <w:szCs w:val="22"/>
          <w:spacing w:val="5"/>
        </w:rPr>
        <w:t xml:space="preserve"> </w:t>
      </w:r>
      <w:r>
        <w:rPr>
          <w:rFonts w:ascii="SimSun" w:hAnsi="SimSun" w:eastAsia="SimSun" w:cs="SimSun"/>
          <w:sz w:val="22"/>
          <w:szCs w:val="22"/>
        </w:rPr>
        <w:t>诉求而造成争执、不合理需求掺杂到中台服务、需求</w:t>
      </w:r>
      <w:r>
        <w:rPr>
          <w:rFonts w:ascii="SimSun" w:hAnsi="SimSun" w:eastAsia="SimSun" w:cs="SimSun"/>
          <w:sz w:val="22"/>
          <w:szCs w:val="22"/>
          <w:spacing w:val="-1"/>
        </w:rPr>
        <w:t>“无痕迹”地落入中</w:t>
      </w:r>
      <w:r>
        <w:rPr>
          <w:rFonts w:ascii="SimSun" w:hAnsi="SimSun" w:eastAsia="SimSun" w:cs="SimSun"/>
          <w:sz w:val="22"/>
          <w:szCs w:val="22"/>
        </w:rPr>
        <w:t xml:space="preserve"> </w:t>
      </w:r>
      <w:r>
        <w:rPr>
          <w:rFonts w:ascii="SimSun" w:hAnsi="SimSun" w:eastAsia="SimSun" w:cs="SimSun"/>
          <w:sz w:val="22"/>
          <w:szCs w:val="22"/>
        </w:rPr>
        <w:t>台等一系列阻碍中台持续运营和发展的问题。将中台对前台应用的支</w:t>
      </w:r>
      <w:r>
        <w:rPr>
          <w:rFonts w:ascii="SimSun" w:hAnsi="SimSun" w:eastAsia="SimSun" w:cs="SimSun"/>
          <w:sz w:val="22"/>
          <w:szCs w:val="22"/>
          <w:spacing w:val="-1"/>
        </w:rPr>
        <w:t>撑以</w:t>
      </w:r>
      <w:r>
        <w:rPr>
          <w:rFonts w:ascii="SimSun" w:hAnsi="SimSun" w:eastAsia="SimSun" w:cs="SimSun"/>
          <w:sz w:val="22"/>
          <w:szCs w:val="22"/>
        </w:rPr>
        <w:t xml:space="preserve"> </w:t>
      </w:r>
      <w:r>
        <w:rPr>
          <w:rFonts w:ascii="SimSun" w:hAnsi="SimSun" w:eastAsia="SimSun" w:cs="SimSun"/>
          <w:sz w:val="22"/>
          <w:szCs w:val="22"/>
        </w:rPr>
        <w:t>及业务的沉淀做到有迹可循，将所有协同中的信息、</w:t>
      </w:r>
      <w:r>
        <w:rPr>
          <w:rFonts w:ascii="SimSun" w:hAnsi="SimSun" w:eastAsia="SimSun" w:cs="SimSun"/>
          <w:sz w:val="22"/>
          <w:szCs w:val="22"/>
          <w:spacing w:val="-1"/>
        </w:rPr>
        <w:t>处理效率都做到完全</w:t>
      </w:r>
    </w:p>
    <w:p>
      <w:pPr>
        <w:ind w:left="519"/>
        <w:spacing w:before="1" w:line="217" w:lineRule="auto"/>
        <w:rPr>
          <w:rFonts w:ascii="SimSun" w:hAnsi="SimSun" w:eastAsia="SimSun" w:cs="SimSun"/>
          <w:sz w:val="22"/>
          <w:szCs w:val="22"/>
        </w:rPr>
      </w:pPr>
      <w:r>
        <w:rPr>
          <w:rFonts w:ascii="SimSun" w:hAnsi="SimSun" w:eastAsia="SimSun" w:cs="SimSun"/>
          <w:sz w:val="22"/>
          <w:szCs w:val="22"/>
          <w:spacing w:val="-6"/>
        </w:rPr>
        <w:t>数据化，更直观地体现出中台价值，且人员的工作效率可量化。</w:t>
      </w:r>
    </w:p>
    <w:p>
      <w:pPr>
        <w:pStyle w:val="BodyText"/>
        <w:spacing w:line="443" w:lineRule="auto"/>
        <w:rPr/>
      </w:pPr>
      <w:r/>
    </w:p>
    <w:p>
      <w:pPr>
        <w:ind w:left="523"/>
        <w:spacing w:before="84" w:line="219" w:lineRule="auto"/>
        <w:outlineLvl w:val="0"/>
        <w:rPr>
          <w:rFonts w:ascii="SimSun" w:hAnsi="SimSun" w:eastAsia="SimSun" w:cs="SimSun"/>
          <w:sz w:val="26"/>
          <w:szCs w:val="26"/>
        </w:rPr>
      </w:pPr>
      <w:r>
        <w:rPr>
          <w:rFonts w:ascii="SimSun" w:hAnsi="SimSun" w:eastAsia="SimSun" w:cs="SimSun"/>
          <w:sz w:val="26"/>
          <w:szCs w:val="26"/>
          <w:b/>
          <w:bCs/>
          <w:spacing w:val="-12"/>
        </w:rPr>
        <w:t>4.服务分析</w:t>
      </w:r>
    </w:p>
    <w:p>
      <w:pPr>
        <w:ind w:left="519" w:firstLine="430"/>
        <w:spacing w:before="285" w:line="327" w:lineRule="auto"/>
        <w:jc w:val="both"/>
        <w:rPr>
          <w:rFonts w:ascii="SimSun" w:hAnsi="SimSun" w:eastAsia="SimSun" w:cs="SimSun"/>
          <w:sz w:val="22"/>
          <w:szCs w:val="22"/>
        </w:rPr>
      </w:pPr>
      <w:r>
        <w:rPr>
          <w:rFonts w:ascii="SimSun" w:hAnsi="SimSun" w:eastAsia="SimSun" w:cs="SimSun"/>
          <w:sz w:val="22"/>
          <w:szCs w:val="22"/>
        </w:rPr>
        <w:t>服务分析功能是中台运营平台中非常核心的功</w:t>
      </w:r>
      <w:r>
        <w:rPr>
          <w:rFonts w:ascii="SimSun" w:hAnsi="SimSun" w:eastAsia="SimSun" w:cs="SimSun"/>
          <w:sz w:val="22"/>
          <w:szCs w:val="22"/>
          <w:spacing w:val="-1"/>
        </w:rPr>
        <w:t>能，该功能不单单用于</w:t>
      </w:r>
      <w:r>
        <w:rPr>
          <w:rFonts w:ascii="SimSun" w:hAnsi="SimSun" w:eastAsia="SimSun" w:cs="SimSun"/>
          <w:sz w:val="22"/>
          <w:szCs w:val="22"/>
        </w:rPr>
        <w:t xml:space="preserve">  </w:t>
      </w:r>
      <w:r>
        <w:rPr>
          <w:rFonts w:ascii="SimSun" w:hAnsi="SimSun" w:eastAsia="SimSun" w:cs="SimSun"/>
          <w:sz w:val="22"/>
          <w:szCs w:val="22"/>
        </w:rPr>
        <w:t>展示中台内提供的服务能力的数量、服务调用</w:t>
      </w:r>
      <w:r>
        <w:rPr>
          <w:rFonts w:ascii="SimSun" w:hAnsi="SimSun" w:eastAsia="SimSun" w:cs="SimSun"/>
          <w:sz w:val="22"/>
          <w:szCs w:val="22"/>
          <w:spacing w:val="-1"/>
        </w:rPr>
        <w:t>次数、服务响应时间、服务</w:t>
      </w:r>
      <w:r>
        <w:rPr>
          <w:rFonts w:ascii="SimSun" w:hAnsi="SimSun" w:eastAsia="SimSun" w:cs="SimSun"/>
          <w:sz w:val="22"/>
          <w:szCs w:val="22"/>
        </w:rPr>
        <w:t xml:space="preserve">  </w:t>
      </w:r>
      <w:r>
        <w:rPr>
          <w:rFonts w:ascii="SimSun" w:hAnsi="SimSun" w:eastAsia="SimSun" w:cs="SimSun"/>
          <w:sz w:val="22"/>
          <w:szCs w:val="22"/>
          <w:spacing w:val="3"/>
        </w:rPr>
        <w:t>不可用时间、需求响应等显性数据，同时也会融入架构</w:t>
      </w:r>
      <w:r>
        <w:rPr>
          <w:rFonts w:ascii="SimSun" w:hAnsi="SimSun" w:eastAsia="SimSun" w:cs="SimSun"/>
          <w:sz w:val="22"/>
          <w:szCs w:val="22"/>
          <w:spacing w:val="2"/>
        </w:rPr>
        <w:t>师对于服务设计、</w:t>
      </w:r>
      <w:r>
        <w:rPr>
          <w:rFonts w:ascii="SimSun" w:hAnsi="SimSun" w:eastAsia="SimSun" w:cs="SimSun"/>
          <w:sz w:val="22"/>
          <w:szCs w:val="22"/>
        </w:rPr>
        <w:t xml:space="preserve"> </w:t>
      </w:r>
      <w:r>
        <w:rPr>
          <w:rFonts w:ascii="SimSun" w:hAnsi="SimSun" w:eastAsia="SimSun" w:cs="SimSun"/>
          <w:sz w:val="22"/>
          <w:szCs w:val="22"/>
        </w:rPr>
        <w:t>领域设计的最佳实践经验，通过对中台架构内服务</w:t>
      </w:r>
      <w:r>
        <w:rPr>
          <w:rFonts w:ascii="SimSun" w:hAnsi="SimSun" w:eastAsia="SimSun" w:cs="SimSun"/>
          <w:sz w:val="22"/>
          <w:szCs w:val="22"/>
          <w:spacing w:val="-1"/>
        </w:rPr>
        <w:t>运行数据的分析，挖掘</w:t>
      </w:r>
    </w:p>
    <w:p>
      <w:pPr>
        <w:ind w:left="519"/>
        <w:spacing w:line="219" w:lineRule="auto"/>
        <w:rPr>
          <w:rFonts w:ascii="SimSun" w:hAnsi="SimSun" w:eastAsia="SimSun" w:cs="SimSun"/>
          <w:sz w:val="22"/>
          <w:szCs w:val="22"/>
        </w:rPr>
      </w:pPr>
      <w:r>
        <w:rPr>
          <w:rFonts w:ascii="SimSun" w:hAnsi="SimSun" w:eastAsia="SimSun" w:cs="SimSun"/>
          <w:sz w:val="22"/>
          <w:szCs w:val="22"/>
          <w:spacing w:val="-1"/>
        </w:rPr>
        <w:t>出有助于提升企业服务能力的信息，并针对这些信息提出改善的方案，将</w:t>
      </w:r>
    </w:p>
    <w:p>
      <w:pPr>
        <w:spacing w:line="219" w:lineRule="auto"/>
        <w:sectPr>
          <w:headerReference w:type="default" r:id="rId190"/>
          <w:pgSz w:w="8390" w:h="13250"/>
          <w:pgMar w:top="903" w:right="500" w:bottom="400" w:left="240" w:header="763" w:footer="0" w:gutter="0"/>
        </w:sectPr>
        <w:rPr>
          <w:rFonts w:ascii="SimSun" w:hAnsi="SimSun" w:eastAsia="SimSun" w:cs="SimSun"/>
          <w:sz w:val="22"/>
          <w:szCs w:val="22"/>
        </w:rPr>
      </w:pPr>
    </w:p>
    <w:p>
      <w:pPr>
        <w:spacing w:line="56" w:lineRule="exact"/>
        <w:rPr/>
      </w:pPr>
      <w:r>
        <w:drawing>
          <wp:anchor distT="0" distB="0" distL="0" distR="0" simplePos="0" relativeHeight="255561728" behindDoc="1" locked="0" layoutInCell="0" allowOverlap="1">
            <wp:simplePos x="0" y="0"/>
            <wp:positionH relativeFrom="page">
              <wp:posOffset>2025633</wp:posOffset>
            </wp:positionH>
            <wp:positionV relativeFrom="page">
              <wp:posOffset>387348</wp:posOffset>
            </wp:positionV>
            <wp:extent cx="2393960" cy="6350"/>
            <wp:effectExtent l="0" t="0" r="0" b="0"/>
            <wp:wrapNone/>
            <wp:docPr id="270" name="IM 270"/>
            <wp:cNvGraphicFramePr/>
            <a:graphic>
              <a:graphicData uri="http://schemas.openxmlformats.org/drawingml/2006/picture">
                <pic:pic>
                  <pic:nvPicPr>
                    <pic:cNvPr id="270" name="IM 270"/>
                    <pic:cNvPicPr/>
                  </pic:nvPicPr>
                  <pic:blipFill>
                    <a:blip r:embed="rId192"/>
                    <a:stretch>
                      <a:fillRect/>
                    </a:stretch>
                  </pic:blipFill>
                  <pic:spPr>
                    <a:xfrm rot="0">
                      <a:off x="0" y="0"/>
                      <a:ext cx="2393960" cy="6350"/>
                    </a:xfrm>
                    <a:prstGeom prst="rect">
                      <a:avLst/>
                    </a:prstGeom>
                  </pic:spPr>
                </pic:pic>
              </a:graphicData>
            </a:graphic>
          </wp:anchor>
        </w:drawing>
      </w:r>
      <w:r/>
    </w:p>
    <w:p>
      <w:pPr>
        <w:spacing w:line="56" w:lineRule="exact"/>
        <w:sectPr>
          <w:headerReference w:type="default" r:id="rId12"/>
          <w:pgSz w:w="8370" w:h="13250"/>
          <w:pgMar w:top="400" w:right="187" w:bottom="400" w:left="389" w:header="0" w:footer="0" w:gutter="0"/>
          <w:cols w:equalWidth="0" w:num="1">
            <w:col w:w="7793" w:space="0"/>
          </w:cols>
        </w:sectPr>
        <w:rPr/>
      </w:pPr>
    </w:p>
    <w:p>
      <w:pPr>
        <w:ind w:left="2800"/>
        <w:spacing w:before="69" w:line="348" w:lineRule="exact"/>
        <w:tabs>
          <w:tab w:val="left" w:pos="4962"/>
        </w:tabs>
        <w:rPr/>
      </w:pPr>
      <w:r>
        <w:rPr>
          <w:rFonts w:ascii="SimSun" w:hAnsi="SimSun" w:eastAsia="SimSun" w:cs="SimSun"/>
          <w:sz w:val="16"/>
          <w:szCs w:val="16"/>
          <w:position w:val="-4"/>
        </w:rPr>
        <w:tab/>
      </w:r>
      <w:r>
        <w:rPr>
          <w:rFonts w:ascii="SimSun" w:hAnsi="SimSun" w:eastAsia="SimSun" w:cs="SimSun"/>
          <w:sz w:val="16"/>
          <w:szCs w:val="16"/>
          <w:b/>
          <w:bCs/>
          <w:spacing w:val="-12"/>
          <w:position w:val="-4"/>
        </w:rPr>
        <w:t>中台服务设计及平台</w:t>
      </w:r>
      <w:r>
        <w:ruby>
          <w:rubyPr>
            <w:rubyAlign w:val="left"/>
            <w:hpsRaise w:val="14"/>
            <w:hps w:val="16"/>
            <w:hpsBaseText w:val="16"/>
          </w:rubyPr>
          <w:rt>
            <w:r>
              <w:rPr>
                <w:rFonts w:ascii="SimSun" w:hAnsi="SimSun" w:eastAsia="SimSun" w:cs="SimSun"/>
                <w:sz w:val="16"/>
                <w:szCs w:val="16"/>
                <w:w w:val="129"/>
                <w:position w:val="-1"/>
              </w:rPr>
              <w:t>—</w:t>
            </w:r>
            <w:r>
              <w:rPr>
                <w:rFonts w:ascii="SimSun" w:hAnsi="SimSun" w:eastAsia="SimSun" w:cs="SimSun"/>
                <w:sz w:val="16"/>
                <w:szCs w:val="16"/>
                <w:w w:val="129"/>
                <w:position w:val="-1"/>
              </w:rPr>
              <w:t>第</w:t>
            </w:r>
          </w:rt>
          <w:rubyBase>
            <w:r>
              <w:rPr>
                <w:rFonts w:ascii="SimSun" w:hAnsi="SimSun" w:eastAsia="SimSun" w:cs="SimSun"/>
                <w:sz w:val="16"/>
                <w:szCs w:val="16"/>
                <w:b/>
                <w:bCs/>
                <w:w w:val="94"/>
                <w:position w:val="-4"/>
              </w:rPr>
              <w:t>化</w:t>
            </w:r>
            <w:r>
              <w:rPr>
                <w:rFonts w:ascii="SimSun" w:hAnsi="SimSun" w:eastAsia="SimSun" w:cs="SimSun"/>
                <w:sz w:val="16"/>
                <w:szCs w:val="16"/>
                <w:b/>
                <w:bCs/>
                <w:w w:val="94"/>
                <w:position w:val="-4"/>
              </w:rPr>
              <w:t>运营</w:t>
            </w:r>
          </w:rubyBase>
        </w:ruby>
      </w:r>
      <w:r>
        <w:ruby>
          <w:rubyPr>
            <w:rubyAlign w:val="left"/>
            <w:hpsRaise w:val="14"/>
            <w:hps w:val="16"/>
            <w:hpsBaseText w:val="16"/>
          </w:rubyPr>
          <w:rt>
            <w:r>
              <w:rPr>
                <w:rFonts w:ascii="SimSun" w:hAnsi="SimSun" w:eastAsia="SimSun" w:cs="SimSun"/>
                <w:sz w:val="16"/>
                <w:szCs w:val="16"/>
                <w:w w:val="82"/>
                <w:position w:val="-1"/>
              </w:rPr>
              <w:t>四</w:t>
            </w:r>
          </w:rt>
          <w:rubyBase>
            <w:r>
              <w:rPr>
                <w:rFonts w:ascii="SimSun" w:hAnsi="SimSun" w:eastAsia="SimSun" w:cs="SimSun"/>
                <w:sz w:val="16"/>
                <w:szCs w:val="16"/>
                <w:b/>
                <w:bCs/>
                <w:w w:val="94"/>
                <w:position w:val="-4"/>
              </w:rPr>
              <w:t>体</w:t>
            </w:r>
          </w:rubyBase>
        </w:ruby>
      </w:r>
      <w:r>
        <w:ruby>
          <w:rubyPr>
            <w:rubyAlign w:val="left"/>
            <w:hpsRaise w:val="14"/>
            <w:hps w:val="16"/>
            <w:hpsBaseText w:val="16"/>
          </w:rubyPr>
          <w:rt>
            <w:r>
              <w:rPr>
                <w:rFonts w:ascii="SimSun" w:hAnsi="SimSun" w:eastAsia="SimSun" w:cs="SimSun"/>
                <w:sz w:val="16"/>
                <w:szCs w:val="16"/>
                <w:w w:val="94"/>
                <w:position w:val="-1"/>
              </w:rPr>
              <w:t>章</w:t>
            </w:r>
          </w:rt>
          <w:rubyBase>
            <w:r>
              <w:rPr>
                <w:rFonts w:ascii="SimSun" w:hAnsi="SimSun" w:eastAsia="SimSun" w:cs="SimSun"/>
                <w:sz w:val="16"/>
                <w:szCs w:val="16"/>
                <w:b/>
                <w:bCs/>
                <w:w w:val="94"/>
                <w:position w:val="-4"/>
              </w:rPr>
              <w:t>系</w:t>
            </w:r>
          </w:rubyBase>
        </w:ruby>
      </w:r>
    </w:p>
    <w:p>
      <w:pPr>
        <w:pStyle w:val="BodyText"/>
        <w:spacing w:line="14" w:lineRule="auto"/>
        <w:rPr>
          <w:sz w:val="2"/>
        </w:rPr>
      </w:pPr>
      <w:r>
        <w:rPr>
          <w:sz w:val="2"/>
          <w:szCs w:val="2"/>
        </w:rPr>
        <w:br w:type="column"/>
      </w:r>
    </w:p>
    <w:p>
      <w:pPr>
        <w:ind w:left="227"/>
        <w:spacing w:before="92" w:line="184" w:lineRule="auto"/>
        <w:rPr>
          <w:rFonts w:ascii="SimSun" w:hAnsi="SimSun" w:eastAsia="SimSun" w:cs="SimSun"/>
          <w:sz w:val="16"/>
          <w:szCs w:val="16"/>
        </w:rPr>
      </w:pPr>
      <w:r>
        <w:rPr>
          <w:rFonts w:ascii="SimSun" w:hAnsi="SimSun" w:eastAsia="SimSun" w:cs="SimSun"/>
          <w:sz w:val="16"/>
          <w:szCs w:val="16"/>
          <w:spacing w:val="-5"/>
        </w:rPr>
        <w:t>159</w:t>
      </w:r>
    </w:p>
    <w:p>
      <w:pPr>
        <w:spacing w:line="184" w:lineRule="auto"/>
        <w:sectPr>
          <w:type w:val="continuous"/>
          <w:pgSz w:w="8370" w:h="13250"/>
          <w:pgMar w:top="400" w:right="187" w:bottom="400" w:left="389" w:header="0" w:footer="0" w:gutter="0"/>
          <w:cols w:equalWidth="0" w:num="2">
            <w:col w:w="7073" w:space="0"/>
            <w:col w:w="720" w:space="0"/>
          </w:cols>
        </w:sectPr>
        <w:rPr>
          <w:rFonts w:ascii="SimSun" w:hAnsi="SimSun" w:eastAsia="SimSun" w:cs="SimSun"/>
          <w:sz w:val="16"/>
          <w:szCs w:val="16"/>
        </w:rPr>
      </w:pPr>
    </w:p>
    <w:p>
      <w:pPr>
        <w:pStyle w:val="BodyText"/>
        <w:spacing w:line="269" w:lineRule="auto"/>
        <w:rPr/>
      </w:pPr>
      <w:r/>
    </w:p>
    <w:p>
      <w:pPr>
        <w:pStyle w:val="BodyText"/>
        <w:spacing w:line="270" w:lineRule="auto"/>
        <w:rPr/>
      </w:pPr>
      <w:r/>
    </w:p>
    <w:p>
      <w:pPr>
        <w:ind w:right="781"/>
        <w:spacing w:before="72" w:line="265" w:lineRule="auto"/>
        <w:rPr>
          <w:rFonts w:ascii="SimSun" w:hAnsi="SimSun" w:eastAsia="SimSun" w:cs="SimSun"/>
          <w:sz w:val="22"/>
          <w:szCs w:val="22"/>
        </w:rPr>
      </w:pPr>
      <w:r>
        <w:rPr>
          <w:rFonts w:ascii="SimSun" w:hAnsi="SimSun" w:eastAsia="SimSun" w:cs="SimSun"/>
          <w:sz w:val="22"/>
          <w:szCs w:val="22"/>
          <w:spacing w:val="-1"/>
        </w:rPr>
        <w:t>中台运营平台从一个围绕服务管控的平台提升为可帮助提升数字服务化运</w:t>
      </w:r>
      <w:r>
        <w:rPr>
          <w:rFonts w:ascii="SimSun" w:hAnsi="SimSun" w:eastAsia="SimSun" w:cs="SimSun"/>
          <w:sz w:val="22"/>
          <w:szCs w:val="22"/>
          <w:spacing w:val="1"/>
        </w:rPr>
        <w:t xml:space="preserve"> </w:t>
      </w:r>
      <w:r>
        <w:rPr>
          <w:rFonts w:ascii="SimSun" w:hAnsi="SimSun" w:eastAsia="SimSun" w:cs="SimSun"/>
          <w:sz w:val="22"/>
          <w:szCs w:val="22"/>
          <w:spacing w:val="-10"/>
        </w:rPr>
        <w:t>营能力的平台。</w:t>
      </w:r>
    </w:p>
    <w:p>
      <w:pPr>
        <w:pStyle w:val="BodyText"/>
        <w:rPr/>
      </w:pPr>
      <w:r/>
    </w:p>
    <w:p>
      <w:pPr>
        <w:pStyle w:val="BodyText"/>
        <w:spacing w:line="241" w:lineRule="auto"/>
        <w:rPr/>
      </w:pPr>
      <w:r/>
    </w:p>
    <w:p>
      <w:pPr>
        <w:ind w:left="3"/>
        <w:spacing w:before="71" w:line="219" w:lineRule="auto"/>
        <w:outlineLvl w:val="1"/>
        <w:rPr>
          <w:rFonts w:ascii="SimSun" w:hAnsi="SimSun" w:eastAsia="SimSun" w:cs="SimSun"/>
          <w:sz w:val="22"/>
          <w:szCs w:val="22"/>
        </w:rPr>
      </w:pPr>
      <w:bookmarkStart w:name="bookmark37" w:id="33"/>
      <w:bookmarkEnd w:id="33"/>
      <w:r>
        <w:rPr>
          <w:rFonts w:ascii="SimSun" w:hAnsi="SimSun" w:eastAsia="SimSun" w:cs="SimSun"/>
          <w:sz w:val="22"/>
          <w:szCs w:val="22"/>
          <w:b/>
          <w:bCs/>
          <w:spacing w:val="21"/>
        </w:rPr>
        <w:t>5.高效支持业务个性化需求</w:t>
      </w:r>
    </w:p>
    <w:p>
      <w:pPr>
        <w:pStyle w:val="BodyText"/>
        <w:spacing w:line="262" w:lineRule="auto"/>
        <w:rPr/>
      </w:pPr>
      <w:r/>
    </w:p>
    <w:p>
      <w:pPr>
        <w:ind w:right="738" w:firstLine="430"/>
        <w:spacing w:before="72" w:line="304" w:lineRule="auto"/>
        <w:jc w:val="both"/>
        <w:rPr>
          <w:rFonts w:ascii="SimSun" w:hAnsi="SimSun" w:eastAsia="SimSun" w:cs="SimSun"/>
          <w:sz w:val="22"/>
          <w:szCs w:val="22"/>
        </w:rPr>
      </w:pPr>
      <w:r>
        <w:rPr>
          <w:rFonts w:ascii="SimSun" w:hAnsi="SimSun" w:eastAsia="SimSun" w:cs="SimSun"/>
          <w:sz w:val="22"/>
          <w:szCs w:val="22"/>
        </w:rPr>
        <w:t>中台沉淀了很多共性的业务能力，但是实际的前台业务场景还是有很</w:t>
      </w:r>
      <w:r>
        <w:rPr>
          <w:rFonts w:ascii="SimSun" w:hAnsi="SimSun" w:eastAsia="SimSun" w:cs="SimSun"/>
          <w:sz w:val="22"/>
          <w:szCs w:val="22"/>
          <w:spacing w:val="10"/>
        </w:rPr>
        <w:t xml:space="preserve"> </w:t>
      </w:r>
      <w:r>
        <w:rPr>
          <w:rFonts w:ascii="SimSun" w:hAnsi="SimSun" w:eastAsia="SimSun" w:cs="SimSun"/>
          <w:sz w:val="22"/>
          <w:szCs w:val="22"/>
          <w:spacing w:val="-1"/>
        </w:rPr>
        <w:t>多个性化的东西，在</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1"/>
        </w:rPr>
        <w:t>“VUCA”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时代，前台系统的业务变化是常态，所以</w:t>
      </w:r>
      <w:r>
        <w:rPr>
          <w:rFonts w:ascii="SimSun" w:hAnsi="SimSun" w:eastAsia="SimSun" w:cs="SimSun"/>
          <w:sz w:val="22"/>
          <w:szCs w:val="22"/>
        </w:rPr>
        <w:t xml:space="preserve"> </w:t>
      </w:r>
      <w:r>
        <w:rPr>
          <w:rFonts w:ascii="SimSun" w:hAnsi="SimSun" w:eastAsia="SimSun" w:cs="SimSun"/>
          <w:sz w:val="22"/>
          <w:szCs w:val="22"/>
          <w:spacing w:val="-1"/>
        </w:rPr>
        <w:t>中台的共性业务能力的可扩展性决定了前台个性化的业务需求是否能够更</w:t>
      </w:r>
      <w:r>
        <w:rPr>
          <w:rFonts w:ascii="SimSun" w:hAnsi="SimSun" w:eastAsia="SimSun" w:cs="SimSun"/>
          <w:sz w:val="22"/>
          <w:szCs w:val="22"/>
          <w:spacing w:val="1"/>
        </w:rPr>
        <w:t xml:space="preserve"> </w:t>
      </w:r>
      <w:r>
        <w:rPr>
          <w:rFonts w:ascii="SimSun" w:hAnsi="SimSun" w:eastAsia="SimSun" w:cs="SimSun"/>
          <w:sz w:val="22"/>
          <w:szCs w:val="22"/>
        </w:rPr>
        <w:t>快地得到支持和实现。在很多情况下，由于未来业务的不可预测性，中台</w:t>
      </w:r>
      <w:r>
        <w:rPr>
          <w:rFonts w:ascii="SimSun" w:hAnsi="SimSun" w:eastAsia="SimSun" w:cs="SimSun"/>
          <w:sz w:val="22"/>
          <w:szCs w:val="22"/>
          <w:spacing w:val="13"/>
        </w:rPr>
        <w:t xml:space="preserve"> </w:t>
      </w:r>
      <w:r>
        <w:rPr>
          <w:rFonts w:ascii="SimSun" w:hAnsi="SimSun" w:eastAsia="SimSun" w:cs="SimSun"/>
          <w:sz w:val="22"/>
          <w:szCs w:val="22"/>
          <w:spacing w:val="-1"/>
        </w:rPr>
        <w:t>原来设计的领域模型的扩展性不足以满足很多将来的业务场景，从而导致</w:t>
      </w:r>
      <w:r>
        <w:rPr>
          <w:rFonts w:ascii="SimSun" w:hAnsi="SimSun" w:eastAsia="SimSun" w:cs="SimSun"/>
          <w:sz w:val="22"/>
          <w:szCs w:val="22"/>
          <w:spacing w:val="17"/>
        </w:rPr>
        <w:t xml:space="preserve"> </w:t>
      </w:r>
      <w:r>
        <w:rPr>
          <w:rFonts w:ascii="SimSun" w:hAnsi="SimSun" w:eastAsia="SimSun" w:cs="SimSun"/>
          <w:sz w:val="22"/>
          <w:szCs w:val="22"/>
          <w:spacing w:val="-1"/>
        </w:rPr>
        <w:t>中台的业务能力的复用性降低。为了解决这种问题，我们引入了能力扩展</w:t>
      </w:r>
      <w:r>
        <w:rPr>
          <w:rFonts w:ascii="SimSun" w:hAnsi="SimSun" w:eastAsia="SimSun" w:cs="SimSun"/>
          <w:sz w:val="22"/>
          <w:szCs w:val="22"/>
          <w:spacing w:val="1"/>
        </w:rPr>
        <w:t xml:space="preserve"> </w:t>
      </w:r>
      <w:r>
        <w:rPr>
          <w:rFonts w:ascii="SimSun" w:hAnsi="SimSun" w:eastAsia="SimSun" w:cs="SimSun"/>
          <w:sz w:val="22"/>
          <w:szCs w:val="22"/>
          <w:spacing w:val="-6"/>
        </w:rPr>
        <w:t>点机制，通过分离关注点，将未知的部分分离出来作为扩展点进行实现。</w:t>
      </w:r>
    </w:p>
    <w:p>
      <w:pPr>
        <w:ind w:right="672" w:firstLine="540"/>
        <w:spacing w:before="309" w:line="319" w:lineRule="auto"/>
        <w:jc w:val="both"/>
        <w:rPr>
          <w:rFonts w:ascii="SimSun" w:hAnsi="SimSun" w:eastAsia="SimSun" w:cs="SimSun"/>
          <w:sz w:val="22"/>
          <w:szCs w:val="22"/>
        </w:rPr>
      </w:pPr>
      <w:r>
        <w:rPr>
          <w:rFonts w:ascii="SimSun" w:hAnsi="SimSun" w:eastAsia="SimSun" w:cs="SimSun"/>
          <w:sz w:val="22"/>
          <w:szCs w:val="22"/>
          <w:spacing w:val="-2"/>
        </w:rPr>
        <w:t>引入能力扩展点机制后，应用层很多个性化的需</w:t>
      </w:r>
      <w:r>
        <w:rPr>
          <w:rFonts w:ascii="SimSun" w:hAnsi="SimSun" w:eastAsia="SimSun" w:cs="SimSun"/>
          <w:sz w:val="22"/>
          <w:szCs w:val="22"/>
          <w:spacing w:val="-3"/>
        </w:rPr>
        <w:t>求将会采用实现扩展</w:t>
      </w:r>
      <w:r>
        <w:rPr>
          <w:rFonts w:ascii="SimSun" w:hAnsi="SimSun" w:eastAsia="SimSun" w:cs="SimSun"/>
          <w:sz w:val="22"/>
          <w:szCs w:val="22"/>
        </w:rPr>
        <w:t xml:space="preserve"> </w:t>
      </w:r>
      <w:r>
        <w:rPr>
          <w:rFonts w:ascii="SimSun" w:hAnsi="SimSun" w:eastAsia="SimSun" w:cs="SimSun"/>
          <w:sz w:val="22"/>
          <w:szCs w:val="22"/>
          <w:spacing w:val="2"/>
        </w:rPr>
        <w:t>的方式来实现。由于个性化业务不断增长，扩展的实现势必会越来越多，</w:t>
      </w:r>
      <w:r>
        <w:rPr>
          <w:rFonts w:ascii="SimSun" w:hAnsi="SimSun" w:eastAsia="SimSun" w:cs="SimSun"/>
          <w:sz w:val="22"/>
          <w:szCs w:val="22"/>
          <w:spacing w:val="14"/>
        </w:rPr>
        <w:t xml:space="preserve"> </w:t>
      </w:r>
      <w:r>
        <w:rPr>
          <w:rFonts w:ascii="SimSun" w:hAnsi="SimSun" w:eastAsia="SimSun" w:cs="SimSun"/>
          <w:sz w:val="22"/>
          <w:szCs w:val="22"/>
        </w:rPr>
        <w:t>在实际业务处理过程中，什么样的个性化需求才</w:t>
      </w:r>
      <w:r>
        <w:rPr>
          <w:rFonts w:ascii="SimSun" w:hAnsi="SimSun" w:eastAsia="SimSun" w:cs="SimSun"/>
          <w:sz w:val="22"/>
          <w:szCs w:val="22"/>
          <w:spacing w:val="-1"/>
        </w:rPr>
        <w:t>需要用扩展实现，怎样管 </w:t>
      </w:r>
      <w:r>
        <w:rPr>
          <w:rFonts w:ascii="SimSun" w:hAnsi="SimSun" w:eastAsia="SimSun" w:cs="SimSun"/>
          <w:sz w:val="22"/>
          <w:szCs w:val="22"/>
        </w:rPr>
        <w:t>理这个实现，不同的业务加载哪个相对应的扩</w:t>
      </w:r>
      <w:r>
        <w:rPr>
          <w:rFonts w:ascii="SimSun" w:hAnsi="SimSun" w:eastAsia="SimSun" w:cs="SimSun"/>
          <w:sz w:val="22"/>
          <w:szCs w:val="22"/>
          <w:spacing w:val="-1"/>
        </w:rPr>
        <w:t>展，以及扩展点的版本及升</w:t>
      </w:r>
    </w:p>
    <w:p>
      <w:pPr>
        <w:spacing w:before="1" w:line="219" w:lineRule="auto"/>
        <w:rPr>
          <w:rFonts w:ascii="SimSun" w:hAnsi="SimSun" w:eastAsia="SimSun" w:cs="SimSun"/>
          <w:sz w:val="22"/>
          <w:szCs w:val="22"/>
        </w:rPr>
      </w:pPr>
      <w:r>
        <w:rPr>
          <w:rFonts w:ascii="SimSun" w:hAnsi="SimSun" w:eastAsia="SimSun" w:cs="SimSun"/>
          <w:sz w:val="22"/>
          <w:szCs w:val="22"/>
          <w:spacing w:val="-8"/>
        </w:rPr>
        <w:t>级控制等，都需要得到管理。</w:t>
      </w:r>
    </w:p>
    <w:p>
      <w:pPr>
        <w:pStyle w:val="BodyText"/>
        <w:spacing w:line="245" w:lineRule="auto"/>
        <w:rPr/>
      </w:pPr>
      <w:r/>
    </w:p>
    <w:p>
      <w:pPr>
        <w:ind w:right="672" w:firstLine="430"/>
        <w:spacing w:before="72" w:line="319" w:lineRule="auto"/>
        <w:jc w:val="both"/>
        <w:rPr>
          <w:rFonts w:ascii="SimSun" w:hAnsi="SimSun" w:eastAsia="SimSun" w:cs="SimSun"/>
          <w:sz w:val="22"/>
          <w:szCs w:val="22"/>
        </w:rPr>
      </w:pPr>
      <w:r>
        <w:rPr>
          <w:rFonts w:ascii="SimSun" w:hAnsi="SimSun" w:eastAsia="SimSun" w:cs="SimSun"/>
          <w:sz w:val="22"/>
          <w:szCs w:val="22"/>
          <w:spacing w:val="3"/>
        </w:rPr>
        <w:t>采用业务扩展点的方式能在很大程度上提升满足个性化需求的效</w:t>
      </w:r>
      <w:r>
        <w:rPr>
          <w:rFonts w:ascii="SimSun" w:hAnsi="SimSun" w:eastAsia="SimSun" w:cs="SimSun"/>
          <w:sz w:val="22"/>
          <w:szCs w:val="22"/>
          <w:spacing w:val="2"/>
        </w:rPr>
        <w:t>率，</w:t>
      </w:r>
      <w:r>
        <w:rPr>
          <w:rFonts w:ascii="SimSun" w:hAnsi="SimSun" w:eastAsia="SimSun" w:cs="SimSun"/>
          <w:sz w:val="22"/>
          <w:szCs w:val="22"/>
        </w:rPr>
        <w:t xml:space="preserve"> </w:t>
      </w:r>
      <w:r>
        <w:rPr>
          <w:rFonts w:ascii="SimSun" w:hAnsi="SimSun" w:eastAsia="SimSun" w:cs="SimSun"/>
          <w:sz w:val="22"/>
          <w:szCs w:val="22"/>
          <w:spacing w:val="-1"/>
        </w:rPr>
        <w:t>同时也能保持中台具备较好的业务可扩展性。数字能力运营平台需要提供</w:t>
      </w:r>
      <w:r>
        <w:rPr>
          <w:rFonts w:ascii="SimSun" w:hAnsi="SimSun" w:eastAsia="SimSun" w:cs="SimSun"/>
          <w:sz w:val="22"/>
          <w:szCs w:val="22"/>
        </w:rPr>
        <w:t xml:space="preserve">  </w:t>
      </w:r>
      <w:r>
        <w:rPr>
          <w:rFonts w:ascii="SimSun" w:hAnsi="SimSun" w:eastAsia="SimSun" w:cs="SimSun"/>
          <w:sz w:val="22"/>
          <w:szCs w:val="22"/>
          <w:spacing w:val="-1"/>
        </w:rPr>
        <w:t>与该扩展框架集成的功能，让前台业务对业务扩展点的实现进行规范，避</w:t>
      </w:r>
      <w:r>
        <w:rPr>
          <w:rFonts w:ascii="SimSun" w:hAnsi="SimSun" w:eastAsia="SimSun" w:cs="SimSun"/>
          <w:sz w:val="22"/>
          <w:szCs w:val="22"/>
          <w:spacing w:val="9"/>
        </w:rPr>
        <w:t xml:space="preserve">  </w:t>
      </w:r>
      <w:r>
        <w:rPr>
          <w:rFonts w:ascii="SimSun" w:hAnsi="SimSun" w:eastAsia="SimSun" w:cs="SimSun"/>
          <w:sz w:val="22"/>
          <w:szCs w:val="22"/>
          <w:spacing w:val="7"/>
        </w:rPr>
        <w:t>免因为业务扩展点滥用、使用过多等问题给</w:t>
      </w:r>
      <w:r>
        <w:rPr>
          <w:rFonts w:ascii="SimSun" w:hAnsi="SimSun" w:eastAsia="SimSun" w:cs="SimSun"/>
          <w:sz w:val="22"/>
          <w:szCs w:val="22"/>
          <w:spacing w:val="6"/>
        </w:rPr>
        <w:t>中台持续发展带来管理上的</w:t>
      </w:r>
    </w:p>
    <w:p>
      <w:pPr>
        <w:spacing w:line="220" w:lineRule="auto"/>
        <w:rPr>
          <w:rFonts w:ascii="SimSun" w:hAnsi="SimSun" w:eastAsia="SimSun" w:cs="SimSun"/>
          <w:sz w:val="22"/>
          <w:szCs w:val="22"/>
        </w:rPr>
      </w:pPr>
      <w:r>
        <w:rPr>
          <w:rFonts w:ascii="SimSun" w:hAnsi="SimSun" w:eastAsia="SimSun" w:cs="SimSun"/>
          <w:sz w:val="22"/>
          <w:szCs w:val="22"/>
          <w:spacing w:val="-9"/>
        </w:rPr>
        <w:t>难度。</w:t>
      </w:r>
    </w:p>
    <w:p>
      <w:pPr>
        <w:pStyle w:val="BodyText"/>
        <w:spacing w:line="479"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17"/>
        </w:rPr>
        <w:t>6.解决方案中心</w:t>
      </w:r>
    </w:p>
    <w:p>
      <w:pPr>
        <w:pStyle w:val="BodyText"/>
        <w:spacing w:line="258" w:lineRule="auto"/>
        <w:rPr/>
      </w:pPr>
      <w:r/>
    </w:p>
    <w:p>
      <w:pPr>
        <w:ind w:right="760" w:firstLine="430"/>
        <w:spacing w:before="73" w:line="327" w:lineRule="auto"/>
        <w:jc w:val="both"/>
        <w:rPr>
          <w:rFonts w:ascii="SimSun" w:hAnsi="SimSun" w:eastAsia="SimSun" w:cs="SimSun"/>
          <w:sz w:val="22"/>
          <w:szCs w:val="22"/>
        </w:rPr>
      </w:pPr>
      <w:r>
        <w:rPr>
          <w:rFonts w:ascii="SimSun" w:hAnsi="SimSun" w:eastAsia="SimSun" w:cs="SimSun"/>
          <w:sz w:val="22"/>
          <w:szCs w:val="22"/>
          <w:spacing w:val="-1"/>
        </w:rPr>
        <w:t>中台刚开始提供的是相对细粒度的服务能力，随着前台业务的不断接</w:t>
      </w:r>
      <w:r>
        <w:rPr>
          <w:rFonts w:ascii="SimSun" w:hAnsi="SimSun" w:eastAsia="SimSun" w:cs="SimSun"/>
          <w:sz w:val="22"/>
          <w:szCs w:val="22"/>
        </w:rPr>
        <w:t xml:space="preserve"> </w:t>
      </w:r>
      <w:r>
        <w:rPr>
          <w:rFonts w:ascii="SimSun" w:hAnsi="SimSun" w:eastAsia="SimSun" w:cs="SimSun"/>
          <w:sz w:val="22"/>
          <w:szCs w:val="22"/>
        </w:rPr>
        <w:t>入，我们会发现有更多的某种业务场景需要粗粒度的</w:t>
      </w:r>
      <w:r>
        <w:rPr>
          <w:rFonts w:ascii="SimSun" w:hAnsi="SimSun" w:eastAsia="SimSun" w:cs="SimSun"/>
          <w:sz w:val="22"/>
          <w:szCs w:val="22"/>
          <w:spacing w:val="-1"/>
        </w:rPr>
        <w:t>共性服务，需要聚合</w:t>
      </w:r>
    </w:p>
    <w:p>
      <w:pPr>
        <w:spacing w:line="184" w:lineRule="auto"/>
        <w:rPr>
          <w:rFonts w:ascii="SimSun" w:hAnsi="SimSun" w:eastAsia="SimSun" w:cs="SimSun"/>
          <w:sz w:val="22"/>
          <w:szCs w:val="22"/>
        </w:rPr>
      </w:pPr>
      <w:r>
        <w:rPr>
          <w:rFonts w:ascii="SimSun" w:hAnsi="SimSun" w:eastAsia="SimSun" w:cs="SimSun"/>
          <w:sz w:val="22"/>
          <w:szCs w:val="22"/>
          <w:spacing w:val="-4"/>
        </w:rPr>
        <w:t>多个中台服务中心提供的原子化的服务能力。为了更高效地支持</w:t>
      </w:r>
      <w:r>
        <w:rPr>
          <w:rFonts w:ascii="SimSun" w:hAnsi="SimSun" w:eastAsia="SimSun" w:cs="SimSun"/>
          <w:sz w:val="22"/>
          <w:szCs w:val="22"/>
          <w:spacing w:val="-5"/>
        </w:rPr>
        <w:t>前台业务，</w:t>
      </w:r>
    </w:p>
    <w:p>
      <w:pPr>
        <w:spacing w:line="184" w:lineRule="auto"/>
        <w:sectPr>
          <w:type w:val="continuous"/>
          <w:pgSz w:w="8370" w:h="13250"/>
          <w:pgMar w:top="400" w:right="187" w:bottom="400" w:left="389" w:header="0" w:footer="0" w:gutter="0"/>
          <w:cols w:equalWidth="0" w:num="1">
            <w:col w:w="7793" w:space="0"/>
          </w:cols>
        </w:sectPr>
        <w:rPr>
          <w:rFonts w:ascii="SimSun" w:hAnsi="SimSun" w:eastAsia="SimSun" w:cs="SimSun"/>
          <w:sz w:val="22"/>
          <w:szCs w:val="22"/>
        </w:rPr>
      </w:pPr>
    </w:p>
    <w:p>
      <w:pPr>
        <w:spacing w:before="284" w:line="219" w:lineRule="auto"/>
        <w:rPr>
          <w:rFonts w:ascii="SimSun" w:hAnsi="SimSun" w:eastAsia="SimSun" w:cs="SimSun"/>
          <w:sz w:val="16"/>
          <w:szCs w:val="16"/>
        </w:rPr>
      </w:pPr>
      <w:r>
        <w:rPr>
          <w:rFonts w:ascii="SimSun" w:hAnsi="SimSun" w:eastAsia="SimSun" w:cs="SimSun"/>
          <w:sz w:val="16"/>
          <w:szCs w:val="16"/>
          <w:spacing w:val="-8"/>
        </w:rPr>
        <w:t>160</w:t>
      </w:r>
      <w:r>
        <w:rPr>
          <w:rFonts w:ascii="SimSun" w:hAnsi="SimSun" w:eastAsia="SimSun" w:cs="SimSun"/>
          <w:sz w:val="16"/>
          <w:szCs w:val="16"/>
          <w:spacing w:val="14"/>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73"/>
        </w:rPr>
        <w:t xml:space="preserve"> </w:t>
      </w:r>
      <w:r>
        <w:rPr>
          <w:rFonts w:ascii="SimSun" w:hAnsi="SimSun" w:eastAsia="SimSun" w:cs="SimSun"/>
          <w:sz w:val="16"/>
          <w:szCs w:val="16"/>
          <w:u w:val="single" w:color="auto"/>
        </w:rPr>
        <w:t xml:space="preserve">                                              </w:t>
      </w:r>
    </w:p>
    <w:p>
      <w:pPr>
        <w:pStyle w:val="BodyText"/>
        <w:spacing w:line="340" w:lineRule="auto"/>
        <w:rPr/>
      </w:pPr>
      <w:r/>
    </w:p>
    <w:p>
      <w:pPr>
        <w:pStyle w:val="BodyText"/>
        <w:spacing w:line="340" w:lineRule="auto"/>
        <w:rPr/>
      </w:pPr>
      <w:r/>
    </w:p>
    <w:p>
      <w:pPr>
        <w:ind w:left="520" w:right="73"/>
        <w:spacing w:before="71" w:line="327" w:lineRule="auto"/>
        <w:jc w:val="both"/>
        <w:rPr>
          <w:rFonts w:ascii="SimSun" w:hAnsi="SimSun" w:eastAsia="SimSun" w:cs="SimSun"/>
          <w:sz w:val="22"/>
          <w:szCs w:val="22"/>
        </w:rPr>
      </w:pPr>
      <w:r>
        <w:rPr>
          <w:rFonts w:ascii="SimSun" w:hAnsi="SimSun" w:eastAsia="SimSun" w:cs="SimSun"/>
          <w:sz w:val="22"/>
          <w:szCs w:val="22"/>
        </w:rPr>
        <w:t>我们可对这类具备共性的粗粒度业务场景形成</w:t>
      </w:r>
      <w:r>
        <w:rPr>
          <w:rFonts w:ascii="SimSun" w:hAnsi="SimSun" w:eastAsia="SimSun" w:cs="SimSun"/>
          <w:sz w:val="22"/>
          <w:szCs w:val="22"/>
          <w:spacing w:val="-1"/>
        </w:rPr>
        <w:t>一个更高维度的服务，作为</w:t>
      </w:r>
      <w:r>
        <w:rPr>
          <w:rFonts w:ascii="SimSun" w:hAnsi="SimSun" w:eastAsia="SimSun" w:cs="SimSun"/>
          <w:sz w:val="22"/>
          <w:szCs w:val="22"/>
        </w:rPr>
        <w:t xml:space="preserve"> </w:t>
      </w:r>
      <w:r>
        <w:rPr>
          <w:rFonts w:ascii="SimSun" w:hAnsi="SimSun" w:eastAsia="SimSun" w:cs="SimSun"/>
          <w:sz w:val="22"/>
          <w:szCs w:val="22"/>
        </w:rPr>
        <w:t>此类业务场景的一种通用的解决方案。这种场景</w:t>
      </w:r>
      <w:r>
        <w:rPr>
          <w:rFonts w:ascii="SimSun" w:hAnsi="SimSun" w:eastAsia="SimSun" w:cs="SimSun"/>
          <w:sz w:val="22"/>
          <w:szCs w:val="22"/>
          <w:spacing w:val="-1"/>
        </w:rPr>
        <w:t>增多时，我们就会形成一</w:t>
      </w:r>
      <w:r>
        <w:rPr>
          <w:rFonts w:ascii="SimSun" w:hAnsi="SimSun" w:eastAsia="SimSun" w:cs="SimSun"/>
          <w:sz w:val="22"/>
          <w:szCs w:val="22"/>
        </w:rPr>
        <w:t xml:space="preserve"> </w:t>
      </w:r>
      <w:r>
        <w:rPr>
          <w:rFonts w:ascii="SimSun" w:hAnsi="SimSun" w:eastAsia="SimSun" w:cs="SimSun"/>
          <w:sz w:val="22"/>
          <w:szCs w:val="22"/>
        </w:rPr>
        <w:t>个强大的解决方案中心。当有新的前台业务接进来</w:t>
      </w:r>
      <w:r>
        <w:rPr>
          <w:rFonts w:ascii="SimSun" w:hAnsi="SimSun" w:eastAsia="SimSun" w:cs="SimSun"/>
          <w:sz w:val="22"/>
          <w:szCs w:val="22"/>
          <w:spacing w:val="-1"/>
        </w:rPr>
        <w:t>时，可以首先推荐该前</w:t>
      </w:r>
      <w:r>
        <w:rPr>
          <w:rFonts w:ascii="SimSun" w:hAnsi="SimSun" w:eastAsia="SimSun" w:cs="SimSun"/>
          <w:sz w:val="22"/>
          <w:szCs w:val="22"/>
        </w:rPr>
        <w:t xml:space="preserve"> </w:t>
      </w:r>
      <w:r>
        <w:rPr>
          <w:rFonts w:ascii="SimSun" w:hAnsi="SimSun" w:eastAsia="SimSun" w:cs="SimSun"/>
          <w:sz w:val="22"/>
          <w:szCs w:val="22"/>
        </w:rPr>
        <w:t>台从解决方案中心去寻找是否有同样的或者类似场景的解决方案，以便加</w:t>
      </w:r>
    </w:p>
    <w:p>
      <w:pPr>
        <w:ind w:left="520"/>
        <w:spacing w:line="219" w:lineRule="auto"/>
        <w:rPr>
          <w:rFonts w:ascii="SimSun" w:hAnsi="SimSun" w:eastAsia="SimSun" w:cs="SimSun"/>
          <w:sz w:val="22"/>
          <w:szCs w:val="22"/>
        </w:rPr>
      </w:pPr>
      <w:r>
        <w:rPr>
          <w:rFonts w:ascii="SimSun" w:hAnsi="SimSun" w:eastAsia="SimSun" w:cs="SimSun"/>
          <w:sz w:val="22"/>
          <w:szCs w:val="22"/>
          <w:spacing w:val="-7"/>
        </w:rPr>
        <w:t>快前台业务的开发。</w:t>
      </w:r>
    </w:p>
    <w:p>
      <w:pPr>
        <w:pStyle w:val="BodyText"/>
        <w:spacing w:line="356" w:lineRule="auto"/>
        <w:rPr/>
      </w:pPr>
      <w:r/>
    </w:p>
    <w:p>
      <w:pPr>
        <w:pStyle w:val="BodyText"/>
        <w:spacing w:line="356" w:lineRule="auto"/>
        <w:rPr/>
      </w:pPr>
      <w:r/>
    </w:p>
    <w:p>
      <w:pPr>
        <w:ind w:left="524"/>
        <w:spacing w:before="91" w:line="219" w:lineRule="auto"/>
        <w:outlineLvl w:val="0"/>
        <w:rPr>
          <w:rFonts w:ascii="SimSun" w:hAnsi="SimSun" w:eastAsia="SimSun" w:cs="SimSun"/>
          <w:sz w:val="28"/>
          <w:szCs w:val="28"/>
        </w:rPr>
      </w:pPr>
      <w:r>
        <w:rPr>
          <w:rFonts w:ascii="SimSun" w:hAnsi="SimSun" w:eastAsia="SimSun" w:cs="SimSun"/>
          <w:sz w:val="28"/>
          <w:szCs w:val="28"/>
          <w:b/>
          <w:bCs/>
          <w:spacing w:val="-17"/>
        </w:rPr>
        <w:t>四、能力开放平台</w:t>
      </w:r>
    </w:p>
    <w:p>
      <w:pPr>
        <w:pStyle w:val="BodyText"/>
        <w:spacing w:line="384" w:lineRule="auto"/>
        <w:rPr/>
      </w:pPr>
      <w:r/>
    </w:p>
    <w:p>
      <w:pPr>
        <w:ind w:left="520" w:firstLine="449"/>
        <w:spacing w:before="71" w:line="319" w:lineRule="auto"/>
        <w:jc w:val="both"/>
        <w:rPr>
          <w:rFonts w:ascii="SimSun" w:hAnsi="SimSun" w:eastAsia="SimSun" w:cs="SimSun"/>
          <w:sz w:val="22"/>
          <w:szCs w:val="22"/>
        </w:rPr>
      </w:pPr>
      <w:r>
        <w:rPr>
          <w:rFonts w:ascii="SimSun" w:hAnsi="SimSun" w:eastAsia="SimSun" w:cs="SimSun"/>
          <w:sz w:val="22"/>
          <w:szCs w:val="22"/>
          <w:spacing w:val="-1"/>
        </w:rPr>
        <w:t>当企业自身的数字化能力构建到一定的水平，基于业务场景沉淀的数</w:t>
      </w:r>
      <w:r>
        <w:rPr>
          <w:rFonts w:ascii="SimSun" w:hAnsi="SimSun" w:eastAsia="SimSun" w:cs="SimSun"/>
          <w:sz w:val="22"/>
          <w:szCs w:val="22"/>
          <w:spacing w:val="3"/>
        </w:rPr>
        <w:t xml:space="preserve">  </w:t>
      </w:r>
      <w:r>
        <w:rPr>
          <w:rFonts w:ascii="SimSun" w:hAnsi="SimSun" w:eastAsia="SimSun" w:cs="SimSun"/>
          <w:sz w:val="22"/>
          <w:szCs w:val="22"/>
        </w:rPr>
        <w:t>据具备一定的社会共享价值后，就可以通过将内部</w:t>
      </w:r>
      <w:r>
        <w:rPr>
          <w:rFonts w:ascii="SimSun" w:hAnsi="SimSun" w:eastAsia="SimSun" w:cs="SimSun"/>
          <w:sz w:val="22"/>
          <w:szCs w:val="22"/>
          <w:spacing w:val="-1"/>
        </w:rPr>
        <w:t>数字能力对外开放的形 </w:t>
      </w:r>
      <w:r>
        <w:rPr>
          <w:rFonts w:ascii="SimSun" w:hAnsi="SimSun" w:eastAsia="SimSun" w:cs="SimSun"/>
          <w:sz w:val="22"/>
          <w:szCs w:val="22"/>
        </w:rPr>
        <w:t>式吸引其他合作伙伴一起共建产业生态。这些外部</w:t>
      </w:r>
      <w:r>
        <w:rPr>
          <w:rFonts w:ascii="SimSun" w:hAnsi="SimSun" w:eastAsia="SimSun" w:cs="SimSun"/>
          <w:sz w:val="22"/>
          <w:szCs w:val="22"/>
          <w:spacing w:val="-1"/>
        </w:rPr>
        <w:t>合作伙伴之所以愿意加 </w:t>
      </w:r>
      <w:r>
        <w:rPr>
          <w:rFonts w:ascii="SimSun" w:hAnsi="SimSun" w:eastAsia="SimSun" w:cs="SimSun"/>
          <w:sz w:val="22"/>
          <w:szCs w:val="22"/>
        </w:rPr>
        <w:t>入平台的生态，关键点是平台能给他们带来利益。</w:t>
      </w:r>
      <w:r>
        <w:rPr>
          <w:rFonts w:ascii="SimSun" w:hAnsi="SimSun" w:eastAsia="SimSun" w:cs="SimSun"/>
          <w:sz w:val="22"/>
          <w:szCs w:val="22"/>
          <w:spacing w:val="-1"/>
        </w:rPr>
        <w:t>不管是以业务流量方式 </w:t>
      </w:r>
      <w:r>
        <w:rPr>
          <w:rFonts w:ascii="SimSun" w:hAnsi="SimSun" w:eastAsia="SimSun" w:cs="SimSun"/>
          <w:sz w:val="22"/>
          <w:szCs w:val="22"/>
          <w:spacing w:val="7"/>
        </w:rPr>
        <w:t>(如淘宝),还是以独特的服务提供(如高德),都可以吸引合作伙伴基于平</w:t>
      </w:r>
      <w:r>
        <w:rPr>
          <w:rFonts w:ascii="SimSun" w:hAnsi="SimSun" w:eastAsia="SimSun" w:cs="SimSun"/>
          <w:sz w:val="22"/>
          <w:szCs w:val="22"/>
          <w:spacing w:val="1"/>
        </w:rPr>
        <w:t xml:space="preserve"> </w:t>
      </w:r>
      <w:r>
        <w:rPr>
          <w:rFonts w:ascii="SimSun" w:hAnsi="SimSun" w:eastAsia="SimSun" w:cs="SimSun"/>
          <w:sz w:val="22"/>
          <w:szCs w:val="22"/>
        </w:rPr>
        <w:t>台开放能力进行生态共建。这些合作伙伴多少会对</w:t>
      </w:r>
      <w:r>
        <w:rPr>
          <w:rFonts w:ascii="SimSun" w:hAnsi="SimSun" w:eastAsia="SimSun" w:cs="SimSun"/>
          <w:sz w:val="22"/>
          <w:szCs w:val="22"/>
          <w:spacing w:val="-1"/>
        </w:rPr>
        <w:t>这个产业有所沉淀或具 </w:t>
      </w:r>
      <w:r>
        <w:rPr>
          <w:rFonts w:ascii="SimSun" w:hAnsi="SimSun" w:eastAsia="SimSun" w:cs="SimSun"/>
          <w:sz w:val="22"/>
          <w:szCs w:val="22"/>
          <w:spacing w:val="-6"/>
        </w:rPr>
        <w:t>备一定经验，整合这些合作伙伴的资源一起服务好平台上的企业，</w:t>
      </w:r>
      <w:r>
        <w:rPr>
          <w:rFonts w:ascii="SimSun" w:hAnsi="SimSun" w:eastAsia="SimSun" w:cs="SimSun"/>
          <w:sz w:val="22"/>
          <w:szCs w:val="22"/>
          <w:spacing w:val="69"/>
        </w:rPr>
        <w:t xml:space="preserve"> </w:t>
      </w:r>
      <w:r>
        <w:rPr>
          <w:rFonts w:ascii="SimSun" w:hAnsi="SimSun" w:eastAsia="SimSun" w:cs="SimSun"/>
          <w:sz w:val="22"/>
          <w:szCs w:val="22"/>
          <w:spacing w:val="-6"/>
        </w:rPr>
        <w:t>一定不</w:t>
      </w:r>
      <w:r>
        <w:rPr>
          <w:rFonts w:ascii="SimSun" w:hAnsi="SimSun" w:eastAsia="SimSun" w:cs="SimSun"/>
          <w:sz w:val="22"/>
          <w:szCs w:val="22"/>
        </w:rPr>
        <w:t xml:space="preserve">  </w:t>
      </w:r>
      <w:r>
        <w:rPr>
          <w:rFonts w:ascii="SimSun" w:hAnsi="SimSun" w:eastAsia="SimSun" w:cs="SimSun"/>
          <w:sz w:val="22"/>
          <w:szCs w:val="22"/>
          <w:spacing w:val="2"/>
        </w:rPr>
        <w:t>是让他们以脱离平台能力之外各自单独构建产品的形式出现在客户面前，</w:t>
      </w:r>
      <w:r>
        <w:rPr>
          <w:rFonts w:ascii="SimSun" w:hAnsi="SimSun" w:eastAsia="SimSun" w:cs="SimSun"/>
          <w:sz w:val="22"/>
          <w:szCs w:val="22"/>
          <w:spacing w:val="15"/>
        </w:rPr>
        <w:t xml:space="preserve"> </w:t>
      </w:r>
      <w:r>
        <w:rPr>
          <w:rFonts w:ascii="SimSun" w:hAnsi="SimSun" w:eastAsia="SimSun" w:cs="SimSun"/>
          <w:sz w:val="22"/>
          <w:szCs w:val="22"/>
          <w:spacing w:val="6"/>
        </w:rPr>
        <w:t>这样不仅会影响用户对于平台服务统一性的体验，也容易因为部分合作 </w:t>
      </w:r>
      <w:r>
        <w:rPr>
          <w:rFonts w:ascii="SimSun" w:hAnsi="SimSun" w:eastAsia="SimSun" w:cs="SimSun"/>
          <w:sz w:val="22"/>
          <w:szCs w:val="22"/>
        </w:rPr>
        <w:t>伙伴的服务质量问题给平台带来更大的负面影响。</w:t>
      </w:r>
      <w:r>
        <w:rPr>
          <w:rFonts w:ascii="SimSun" w:hAnsi="SimSun" w:eastAsia="SimSun" w:cs="SimSun"/>
          <w:sz w:val="22"/>
          <w:szCs w:val="22"/>
          <w:spacing w:val="-1"/>
        </w:rPr>
        <w:t>所以要求这些合作伙伴 </w:t>
      </w:r>
      <w:r>
        <w:rPr>
          <w:rFonts w:ascii="SimSun" w:hAnsi="SimSun" w:eastAsia="SimSun" w:cs="SimSun"/>
          <w:sz w:val="22"/>
          <w:szCs w:val="22"/>
          <w:spacing w:val="-1"/>
        </w:rPr>
        <w:t>一定是基于平台当前的功能开发规范和已有能力扩展构建各自的应用，这</w:t>
      </w:r>
      <w:r>
        <w:rPr>
          <w:rFonts w:ascii="SimSun" w:hAnsi="SimSun" w:eastAsia="SimSun" w:cs="SimSun"/>
          <w:sz w:val="22"/>
          <w:szCs w:val="22"/>
          <w:spacing w:val="9"/>
        </w:rPr>
        <w:t xml:space="preserve">  </w:t>
      </w:r>
      <w:r>
        <w:rPr>
          <w:rFonts w:ascii="SimSun" w:hAnsi="SimSun" w:eastAsia="SimSun" w:cs="SimSun"/>
          <w:sz w:val="22"/>
          <w:szCs w:val="22"/>
        </w:rPr>
        <w:t>样从客户角度能得到功能和体验更好的产品服务，平</w:t>
      </w:r>
      <w:r>
        <w:rPr>
          <w:rFonts w:ascii="SimSun" w:hAnsi="SimSun" w:eastAsia="SimSun" w:cs="SimSun"/>
          <w:sz w:val="22"/>
          <w:szCs w:val="22"/>
          <w:spacing w:val="-1"/>
        </w:rPr>
        <w:t>台自身也能持续运营</w:t>
      </w:r>
    </w:p>
    <w:p>
      <w:pPr>
        <w:ind w:left="520"/>
        <w:spacing w:line="220" w:lineRule="auto"/>
        <w:rPr>
          <w:rFonts w:ascii="SimSun" w:hAnsi="SimSun" w:eastAsia="SimSun" w:cs="SimSun"/>
          <w:sz w:val="22"/>
          <w:szCs w:val="22"/>
        </w:rPr>
      </w:pPr>
      <w:r>
        <w:rPr>
          <w:rFonts w:ascii="SimSun" w:hAnsi="SimSun" w:eastAsia="SimSun" w:cs="SimSun"/>
          <w:sz w:val="22"/>
          <w:szCs w:val="22"/>
          <w:spacing w:val="-5"/>
        </w:rPr>
        <w:t>发展。</w:t>
      </w:r>
    </w:p>
    <w:p>
      <w:pPr>
        <w:pStyle w:val="BodyText"/>
        <w:spacing w:line="322" w:lineRule="auto"/>
        <w:rPr/>
      </w:pPr>
      <w:r/>
    </w:p>
    <w:p>
      <w:pPr>
        <w:ind w:left="520" w:right="57" w:firstLine="449"/>
        <w:spacing w:before="72" w:line="319" w:lineRule="auto"/>
        <w:jc w:val="both"/>
        <w:rPr>
          <w:rFonts w:ascii="SimSun" w:hAnsi="SimSun" w:eastAsia="SimSun" w:cs="SimSun"/>
          <w:sz w:val="22"/>
          <w:szCs w:val="22"/>
        </w:rPr>
      </w:pPr>
      <w:r>
        <w:rPr>
          <w:rFonts w:ascii="SimSun" w:hAnsi="SimSun" w:eastAsia="SimSun" w:cs="SimSun"/>
          <w:sz w:val="22"/>
          <w:szCs w:val="22"/>
        </w:rPr>
        <w:t>能力开放平台正是在这一业务发展的需求下产生的，即将平台中的核</w:t>
      </w:r>
      <w:r>
        <w:rPr>
          <w:rFonts w:ascii="SimSun" w:hAnsi="SimSun" w:eastAsia="SimSun" w:cs="SimSun"/>
          <w:sz w:val="22"/>
          <w:szCs w:val="22"/>
          <w:spacing w:val="12"/>
        </w:rPr>
        <w:t xml:space="preserve"> </w:t>
      </w:r>
      <w:r>
        <w:rPr>
          <w:rFonts w:ascii="SimSun" w:hAnsi="SimSun" w:eastAsia="SimSun" w:cs="SimSun"/>
          <w:sz w:val="22"/>
          <w:szCs w:val="22"/>
          <w:spacing w:val="1"/>
        </w:rPr>
        <w:t>心服务能力以</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的方式开放给外部的合作伙伴。能力开放平台本</w:t>
      </w:r>
      <w:r>
        <w:rPr>
          <w:rFonts w:ascii="SimSun" w:hAnsi="SimSun" w:eastAsia="SimSun" w:cs="SimSun"/>
          <w:sz w:val="22"/>
          <w:szCs w:val="22"/>
        </w:rPr>
        <w:t>质是通 </w:t>
      </w:r>
      <w:r>
        <w:rPr>
          <w:rFonts w:ascii="SimSun" w:hAnsi="SimSun" w:eastAsia="SimSun" w:cs="SimSun"/>
          <w:sz w:val="22"/>
          <w:szCs w:val="22"/>
          <w:spacing w:val="-6"/>
        </w:rPr>
        <w:t>过服务能力的方式赋能给外部合作伙伴生态，</w:t>
      </w:r>
      <w:r>
        <w:rPr>
          <w:rFonts w:ascii="SimSun" w:hAnsi="SimSun" w:eastAsia="SimSun" w:cs="SimSun"/>
          <w:sz w:val="22"/>
          <w:szCs w:val="22"/>
          <w:spacing w:val="71"/>
        </w:rPr>
        <w:t xml:space="preserve"> </w:t>
      </w:r>
      <w:r>
        <w:rPr>
          <w:rFonts w:ascii="SimSun" w:hAnsi="SimSun" w:eastAsia="SimSun" w:cs="SimSun"/>
          <w:sz w:val="22"/>
          <w:szCs w:val="22"/>
          <w:spacing w:val="-6"/>
        </w:rPr>
        <w:t>一起更好地服务于平台上的</w:t>
      </w:r>
    </w:p>
    <w:p>
      <w:pPr>
        <w:ind w:left="520"/>
        <w:spacing w:before="1" w:line="219" w:lineRule="auto"/>
        <w:rPr>
          <w:rFonts w:ascii="SimSun" w:hAnsi="SimSun" w:eastAsia="SimSun" w:cs="SimSun"/>
          <w:sz w:val="22"/>
          <w:szCs w:val="22"/>
        </w:rPr>
      </w:pPr>
      <w:r>
        <w:rPr>
          <w:rFonts w:ascii="SimSun" w:hAnsi="SimSun" w:eastAsia="SimSun" w:cs="SimSun"/>
          <w:sz w:val="22"/>
          <w:szCs w:val="22"/>
          <w:spacing w:val="-6"/>
        </w:rPr>
        <w:t>企业用户，是企业为打造产业生态而迈出的重要一步。</w:t>
      </w:r>
    </w:p>
    <w:p>
      <w:pPr>
        <w:pStyle w:val="BodyText"/>
        <w:spacing w:line="265" w:lineRule="auto"/>
        <w:rPr/>
      </w:pPr>
      <w:r/>
    </w:p>
    <w:p>
      <w:pPr>
        <w:ind w:left="969"/>
        <w:spacing w:before="72" w:line="219" w:lineRule="auto"/>
        <w:rPr>
          <w:rFonts w:ascii="SimSun" w:hAnsi="SimSun" w:eastAsia="SimSun" w:cs="SimSun"/>
          <w:sz w:val="22"/>
          <w:szCs w:val="22"/>
        </w:rPr>
      </w:pPr>
      <w:r>
        <w:rPr>
          <w:rFonts w:ascii="SimSun" w:hAnsi="SimSun" w:eastAsia="SimSun" w:cs="SimSun"/>
          <w:sz w:val="22"/>
          <w:szCs w:val="22"/>
        </w:rPr>
        <w:t>构建能力开放平台，在满足能力开放核心需求的同时，还需要重点关</w:t>
      </w:r>
    </w:p>
    <w:p>
      <w:pPr>
        <w:spacing w:line="219" w:lineRule="auto"/>
        <w:sectPr>
          <w:pgSz w:w="8390" w:h="13250"/>
          <w:pgMar w:top="400" w:right="489" w:bottom="400" w:left="260" w:header="0" w:footer="0" w:gutter="0"/>
        </w:sectPr>
        <w:rPr>
          <w:rFonts w:ascii="SimSun" w:hAnsi="SimSun" w:eastAsia="SimSun" w:cs="SimSun"/>
          <w:sz w:val="22"/>
          <w:szCs w:val="22"/>
        </w:rPr>
      </w:pPr>
    </w:p>
    <w:p>
      <w:pPr>
        <w:pStyle w:val="BodyText"/>
        <w:ind w:left="2449"/>
        <w:spacing w:before="125" w:line="368" w:lineRule="exact"/>
        <w:tabs>
          <w:tab w:val="left" w:pos="4942"/>
        </w:tabs>
        <w:rPr/>
      </w:pPr>
      <w:r>
        <w:drawing>
          <wp:anchor distT="0" distB="0" distL="0" distR="0" simplePos="0" relativeHeight="255616000" behindDoc="1" locked="0" layoutInCell="0" allowOverlap="1">
            <wp:simplePos x="0" y="0"/>
            <wp:positionH relativeFrom="page">
              <wp:posOffset>1943092</wp:posOffset>
            </wp:positionH>
            <wp:positionV relativeFrom="page">
              <wp:posOffset>400053</wp:posOffset>
            </wp:positionV>
            <wp:extent cx="2616230" cy="6350"/>
            <wp:effectExtent l="0" t="0" r="0" b="0"/>
            <wp:wrapNone/>
            <wp:docPr id="272" name="IM 272"/>
            <wp:cNvGraphicFramePr/>
            <a:graphic>
              <a:graphicData uri="http://schemas.openxmlformats.org/drawingml/2006/picture">
                <pic:pic>
                  <pic:nvPicPr>
                    <pic:cNvPr id="272" name="IM 272"/>
                    <pic:cNvPicPr/>
                  </pic:nvPicPr>
                  <pic:blipFill>
                    <a:blip r:embed="rId193"/>
                    <a:stretch>
                      <a:fillRect/>
                    </a:stretch>
                  </pic:blipFill>
                  <pic:spPr>
                    <a:xfrm rot="0">
                      <a:off x="0" y="0"/>
                      <a:ext cx="2616230" cy="6350"/>
                    </a:xfrm>
                    <a:prstGeom prst="rect">
                      <a:avLst/>
                    </a:prstGeom>
                  </pic:spPr>
                </pic:pic>
              </a:graphicData>
            </a:graphic>
          </wp:anchor>
        </w:drawing>
      </w:r>
      <w:r>
        <w:pict>
          <v:shape id="_x0000_s1176" style="position:absolute;margin-left:363.501pt;margin-top:6.52747pt;mso-position-vertical-relative:text;mso-position-horizontal-relative:text;width:13.1pt;height:10pt;z-index:25561702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161</w:t>
                  </w:r>
                </w:p>
              </w:txbxContent>
            </v:textbox>
          </v:shape>
        </w:pict>
      </w:r>
      <w:r>
        <w:rPr>
          <w14:textFill>
            <w14:noFill/>
          </w14:textFill>
          <w:position w:val="-1"/>
        </w:rPr>
        <w:tab/>
      </w:r>
      <w:r>
        <w:ruby>
          <w:rubyPr>
            <w:rubyAlign w:val="left"/>
            <w:hpsRaise w:val="16"/>
            <w:hps w:val="16"/>
            <w:hpsBaseText w:val="16"/>
          </w:rubyPr>
          <w:rt>
            <w:r>
              <w:rPr>
                <w:rFonts w:ascii="SimSun" w:hAnsi="SimSun" w:eastAsia="SimSun" w:cs="SimSun"/>
                <w:sz w:val="16"/>
                <w:szCs w:val="16"/>
                <w:spacing w:val="1"/>
                <w:w w:val="175"/>
                <w:position w:val="-1"/>
              </w:rPr>
              <w:t xml:space="preserve"> </w:t>
            </w:r>
            <w:r>
              <w:rPr>
                <w:rFonts w:ascii="SimSun" w:hAnsi="SimSun" w:eastAsia="SimSun" w:cs="SimSun"/>
                <w:sz w:val="16"/>
                <w:szCs w:val="16"/>
                <w:w w:val="96"/>
                <w:position w:val="-1"/>
              </w:rPr>
              <w:t>—</w:t>
            </w:r>
          </w:rt>
          <w:rubyBase>
            <w:r>
              <w:rPr>
                <w:rFonts w:ascii="SimSun" w:hAnsi="SimSun" w:eastAsia="SimSun" w:cs="SimSun"/>
                <w:sz w:val="16"/>
                <w:szCs w:val="16"/>
                <w:b/>
                <w:bCs/>
                <w:w w:val="92"/>
                <w:position w:val="-4"/>
              </w:rPr>
              <w:t>中台服务设计及平台化运</w:t>
            </w:r>
          </w:rubyBase>
        </w:ruby>
      </w:r>
      <w:r>
        <w:ruby>
          <w:rubyPr>
            <w:rubyAlign w:val="left"/>
            <w:hpsRaise w:val="16"/>
            <w:hps w:val="16"/>
            <w:hpsBaseText w:val="16"/>
          </w:rubyPr>
          <w:rt>
            <w:r>
              <w:rPr>
                <w:rFonts w:ascii="SimSun" w:hAnsi="SimSun" w:eastAsia="SimSun" w:cs="SimSun"/>
                <w:sz w:val="16"/>
                <w:szCs w:val="16"/>
                <w:w w:val="85"/>
                <w:position w:val="-1"/>
              </w:rPr>
              <w:t>第</w:t>
            </w:r>
          </w:rt>
          <w:rubyBase>
            <w:r>
              <w:rPr>
                <w:rFonts w:ascii="SimSun" w:hAnsi="SimSun" w:eastAsia="SimSun" w:cs="SimSun"/>
                <w:sz w:val="16"/>
                <w:szCs w:val="16"/>
                <w:b/>
                <w:bCs/>
                <w:w w:val="93"/>
                <w:position w:val="-4"/>
              </w:rPr>
              <w:t>营</w:t>
            </w:r>
          </w:rubyBase>
        </w:ruby>
      </w:r>
      <w:r>
        <w:ruby>
          <w:rubyPr>
            <w:rubyAlign w:val="left"/>
            <w:hpsRaise w:val="16"/>
            <w:hps w:val="16"/>
            <w:hpsBaseText w:val="16"/>
          </w:rubyPr>
          <w:rt>
            <w:r>
              <w:rPr>
                <w:rFonts w:ascii="SimSun" w:hAnsi="SimSun" w:eastAsia="SimSun" w:cs="SimSun"/>
                <w:sz w:val="16"/>
                <w:szCs w:val="16"/>
                <w:w w:val="96"/>
                <w:position w:val="-1"/>
              </w:rPr>
              <w:t>四</w:t>
            </w:r>
          </w:rt>
          <w:rubyBase>
            <w:r>
              <w:rPr>
                <w:rFonts w:ascii="SimSun" w:hAnsi="SimSun" w:eastAsia="SimSun" w:cs="SimSun"/>
                <w:sz w:val="16"/>
                <w:szCs w:val="16"/>
                <w:b/>
                <w:bCs/>
                <w:w w:val="93"/>
                <w:position w:val="-4"/>
              </w:rPr>
              <w:t>体</w:t>
            </w:r>
          </w:rubyBase>
        </w:ruby>
      </w:r>
      <w:r>
        <w:ruby>
          <w:rubyPr>
            <w:rubyAlign w:val="left"/>
            <w:hpsRaise w:val="16"/>
            <w:hps w:val="16"/>
            <w:hpsBaseText w:val="16"/>
          </w:rubyPr>
          <w:rt>
            <w:r>
              <w:rPr>
                <w:rFonts w:ascii="SimSun" w:hAnsi="SimSun" w:eastAsia="SimSun" w:cs="SimSun"/>
                <w:sz w:val="16"/>
                <w:szCs w:val="16"/>
                <w:w w:val="105"/>
                <w:position w:val="-1"/>
              </w:rPr>
              <w:t>章</w:t>
            </w:r>
          </w:rt>
          <w:rubyBase>
            <w:r>
              <w:rPr>
                <w:rFonts w:ascii="SimSun" w:hAnsi="SimSun" w:eastAsia="SimSun" w:cs="SimSun"/>
                <w:sz w:val="16"/>
                <w:szCs w:val="16"/>
                <w:b/>
                <w:bCs/>
                <w:w w:val="92"/>
                <w:position w:val="-4"/>
              </w:rPr>
              <w:t>系</w:t>
            </w:r>
          </w:rubyBase>
        </w:ruby>
      </w:r>
    </w:p>
    <w:p>
      <w:pPr>
        <w:pStyle w:val="BodyText"/>
        <w:spacing w:line="264" w:lineRule="auto"/>
        <w:rPr/>
      </w:pPr>
      <w:r/>
    </w:p>
    <w:p>
      <w:pPr>
        <w:pStyle w:val="BodyText"/>
        <w:spacing w:line="26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2"/>
        </w:rPr>
        <w:t>注以下几个主要方面：</w:t>
      </w:r>
    </w:p>
    <w:p>
      <w:pPr>
        <w:ind w:left="629" w:right="441" w:hanging="200"/>
        <w:spacing w:before="296" w:line="301"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8"/>
        </w:rPr>
        <w:t xml:space="preserve"> </w:t>
      </w:r>
      <w:r>
        <w:rPr>
          <w:rFonts w:ascii="SimHei" w:hAnsi="SimHei" w:eastAsia="SimHei" w:cs="SimHei"/>
          <w:sz w:val="22"/>
          <w:szCs w:val="22"/>
          <w:b/>
          <w:bCs/>
          <w:spacing w:val="-4"/>
        </w:rPr>
        <w:t>安全性</w:t>
      </w:r>
      <w:r>
        <w:rPr>
          <w:rFonts w:ascii="SimHei" w:hAnsi="SimHei" w:eastAsia="SimHei" w:cs="SimHei"/>
          <w:sz w:val="22"/>
          <w:szCs w:val="22"/>
          <w:spacing w:val="-4"/>
        </w:rPr>
        <w:t>。</w:t>
      </w:r>
      <w:r>
        <w:rPr>
          <w:rFonts w:ascii="SimSun" w:hAnsi="SimSun" w:eastAsia="SimSun" w:cs="SimSun"/>
          <w:sz w:val="22"/>
          <w:szCs w:val="22"/>
          <w:spacing w:val="-4"/>
        </w:rPr>
        <w:t>能力开放的本质是将平台当前的业务和数据能力开放给平</w:t>
      </w:r>
      <w:r>
        <w:rPr>
          <w:rFonts w:ascii="SimSun" w:hAnsi="SimSun" w:eastAsia="SimSun" w:cs="SimSun"/>
          <w:sz w:val="22"/>
          <w:szCs w:val="22"/>
        </w:rPr>
        <w:t xml:space="preserve"> </w:t>
      </w:r>
      <w:r>
        <w:rPr>
          <w:rFonts w:ascii="SimSun" w:hAnsi="SimSun" w:eastAsia="SimSun" w:cs="SimSun"/>
          <w:sz w:val="22"/>
          <w:szCs w:val="22"/>
          <w:spacing w:val="-1"/>
        </w:rPr>
        <w:t>台外的企业，这些能力，特别是数据，是平台的根基，这些能力一 </w:t>
      </w:r>
      <w:r>
        <w:rPr>
          <w:rFonts w:ascii="SimSun" w:hAnsi="SimSun" w:eastAsia="SimSun" w:cs="SimSun"/>
          <w:sz w:val="22"/>
          <w:szCs w:val="22"/>
          <w:spacing w:val="-5"/>
        </w:rPr>
        <w:t>旦被恶意使用或者数据被外泄，都将给平台</w:t>
      </w:r>
      <w:r>
        <w:rPr>
          <w:rFonts w:ascii="SimSun" w:hAnsi="SimSun" w:eastAsia="SimSun" w:cs="SimSun"/>
          <w:sz w:val="22"/>
          <w:szCs w:val="22"/>
          <w:spacing w:val="-6"/>
        </w:rPr>
        <w:t>带来巨大的损失和影响。</w:t>
      </w:r>
      <w:r>
        <w:rPr>
          <w:rFonts w:ascii="SimSun" w:hAnsi="SimSun" w:eastAsia="SimSun" w:cs="SimSun"/>
          <w:sz w:val="22"/>
          <w:szCs w:val="22"/>
        </w:rPr>
        <w:t xml:space="preserve"> </w:t>
      </w:r>
      <w:r>
        <w:rPr>
          <w:rFonts w:ascii="SimSun" w:hAnsi="SimSun" w:eastAsia="SimSun" w:cs="SimSun"/>
          <w:sz w:val="22"/>
          <w:szCs w:val="22"/>
        </w:rPr>
        <w:t>所以能力开放平台首要考虑的问题是安全性</w:t>
      </w:r>
      <w:r>
        <w:rPr>
          <w:rFonts w:ascii="SimSun" w:hAnsi="SimSun" w:eastAsia="SimSun" w:cs="SimSun"/>
          <w:sz w:val="22"/>
          <w:szCs w:val="22"/>
          <w:spacing w:val="-1"/>
        </w:rPr>
        <w:t>，在保证平台数据安全</w:t>
      </w:r>
      <w:r>
        <w:rPr>
          <w:rFonts w:ascii="SimSun" w:hAnsi="SimSun" w:eastAsia="SimSun" w:cs="SimSun"/>
          <w:sz w:val="22"/>
          <w:szCs w:val="22"/>
        </w:rPr>
        <w:t xml:space="preserve"> </w:t>
      </w:r>
      <w:r>
        <w:rPr>
          <w:rFonts w:ascii="SimSun" w:hAnsi="SimSun" w:eastAsia="SimSun" w:cs="SimSun"/>
          <w:sz w:val="22"/>
          <w:szCs w:val="22"/>
          <w:spacing w:val="-8"/>
        </w:rPr>
        <w:t>的前提下对外提供好用的服务能力。</w:t>
      </w:r>
    </w:p>
    <w:p>
      <w:pPr>
        <w:ind w:left="629" w:right="479" w:hanging="200"/>
        <w:spacing w:before="159" w:line="305"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4"/>
        </w:rPr>
        <w:t xml:space="preserve"> </w:t>
      </w:r>
      <w:r>
        <w:rPr>
          <w:rFonts w:ascii="SimHei" w:hAnsi="SimHei" w:eastAsia="SimHei" w:cs="SimHei"/>
          <w:sz w:val="22"/>
          <w:szCs w:val="22"/>
          <w:b/>
          <w:bCs/>
          <w:spacing w:val="-4"/>
        </w:rPr>
        <w:t>稳定性。</w:t>
      </w:r>
      <w:r>
        <w:rPr>
          <w:rFonts w:ascii="SimSun" w:hAnsi="SimSun" w:eastAsia="SimSun" w:cs="SimSun"/>
          <w:sz w:val="22"/>
          <w:szCs w:val="22"/>
          <w:spacing w:val="-4"/>
        </w:rPr>
        <w:t>从合作伙伴的视角，他们的产品依托平</w:t>
      </w:r>
      <w:r>
        <w:rPr>
          <w:rFonts w:ascii="SimSun" w:hAnsi="SimSun" w:eastAsia="SimSun" w:cs="SimSun"/>
          <w:sz w:val="22"/>
          <w:szCs w:val="22"/>
          <w:spacing w:val="-5"/>
        </w:rPr>
        <w:t>台的能力服务于他</w:t>
      </w:r>
      <w:r>
        <w:rPr>
          <w:rFonts w:ascii="SimSun" w:hAnsi="SimSun" w:eastAsia="SimSun" w:cs="SimSun"/>
          <w:sz w:val="22"/>
          <w:szCs w:val="22"/>
        </w:rPr>
        <w:t xml:space="preserve"> </w:t>
      </w:r>
      <w:r>
        <w:rPr>
          <w:rFonts w:ascii="SimSun" w:hAnsi="SimSun" w:eastAsia="SimSun" w:cs="SimSun"/>
          <w:sz w:val="22"/>
          <w:szCs w:val="22"/>
          <w:spacing w:val="-5"/>
        </w:rPr>
        <w:t>们的客户，</w:t>
      </w:r>
      <w:r>
        <w:rPr>
          <w:rFonts w:ascii="SimSun" w:hAnsi="SimSun" w:eastAsia="SimSun" w:cs="SimSun"/>
          <w:sz w:val="22"/>
          <w:szCs w:val="22"/>
          <w:spacing w:val="63"/>
        </w:rPr>
        <w:t xml:space="preserve"> </w:t>
      </w:r>
      <w:r>
        <w:rPr>
          <w:rFonts w:ascii="SimSun" w:hAnsi="SimSun" w:eastAsia="SimSun" w:cs="SimSun"/>
          <w:sz w:val="22"/>
          <w:szCs w:val="22"/>
          <w:spacing w:val="-5"/>
        </w:rPr>
        <w:t>一旦平台的能力稳定性不好，会直接导</w:t>
      </w:r>
      <w:r>
        <w:rPr>
          <w:rFonts w:ascii="SimSun" w:hAnsi="SimSun" w:eastAsia="SimSun" w:cs="SimSun"/>
          <w:sz w:val="22"/>
          <w:szCs w:val="22"/>
          <w:spacing w:val="-6"/>
        </w:rPr>
        <w:t>致合作伙伴产品</w:t>
      </w:r>
      <w:r>
        <w:rPr>
          <w:rFonts w:ascii="SimSun" w:hAnsi="SimSun" w:eastAsia="SimSun" w:cs="SimSun"/>
          <w:sz w:val="22"/>
          <w:szCs w:val="22"/>
        </w:rPr>
        <w:t xml:space="preserve"> </w:t>
      </w:r>
      <w:r>
        <w:rPr>
          <w:rFonts w:ascii="SimSun" w:hAnsi="SimSun" w:eastAsia="SimSun" w:cs="SimSun"/>
          <w:sz w:val="22"/>
          <w:szCs w:val="22"/>
        </w:rPr>
        <w:t>的客户端表现不佳。从平台自身的角度来看，这些开放的能力同时</w:t>
      </w:r>
      <w:r>
        <w:rPr>
          <w:rFonts w:ascii="SimSun" w:hAnsi="SimSun" w:eastAsia="SimSun" w:cs="SimSun"/>
          <w:sz w:val="22"/>
          <w:szCs w:val="22"/>
          <w:spacing w:val="12"/>
        </w:rPr>
        <w:t xml:space="preserve"> </w:t>
      </w:r>
      <w:r>
        <w:rPr>
          <w:rFonts w:ascii="SimSun" w:hAnsi="SimSun" w:eastAsia="SimSun" w:cs="SimSun"/>
          <w:sz w:val="22"/>
          <w:szCs w:val="22"/>
        </w:rPr>
        <w:t>还会给平台自己开发的产品提供服务，当外部</w:t>
      </w:r>
      <w:r>
        <w:rPr>
          <w:rFonts w:ascii="SimSun" w:hAnsi="SimSun" w:eastAsia="SimSun" w:cs="SimSun"/>
          <w:sz w:val="22"/>
          <w:szCs w:val="22"/>
          <w:spacing w:val="-1"/>
        </w:rPr>
        <w:t>合作伙伴共享使用这</w:t>
      </w:r>
      <w:r>
        <w:rPr>
          <w:rFonts w:ascii="SimSun" w:hAnsi="SimSun" w:eastAsia="SimSun" w:cs="SimSun"/>
          <w:sz w:val="22"/>
          <w:szCs w:val="22"/>
        </w:rPr>
        <w:t xml:space="preserve"> </w:t>
      </w:r>
      <w:r>
        <w:rPr>
          <w:rFonts w:ascii="SimSun" w:hAnsi="SimSun" w:eastAsia="SimSun" w:cs="SimSun"/>
          <w:sz w:val="22"/>
          <w:szCs w:val="22"/>
          <w:spacing w:val="-5"/>
        </w:rPr>
        <w:t>些服务时，</w:t>
      </w:r>
      <w:r>
        <w:rPr>
          <w:rFonts w:ascii="SimSun" w:hAnsi="SimSun" w:eastAsia="SimSun" w:cs="SimSun"/>
          <w:sz w:val="22"/>
          <w:szCs w:val="22"/>
          <w:spacing w:val="27"/>
        </w:rPr>
        <w:t xml:space="preserve"> </w:t>
      </w:r>
      <w:r>
        <w:rPr>
          <w:rFonts w:ascii="SimSun" w:hAnsi="SimSun" w:eastAsia="SimSun" w:cs="SimSun"/>
          <w:sz w:val="22"/>
          <w:szCs w:val="22"/>
          <w:spacing w:val="-5"/>
        </w:rPr>
        <w:t>一定要避免不同产品之间的服务调用干扰</w:t>
      </w:r>
      <w:r>
        <w:rPr>
          <w:rFonts w:ascii="SimSun" w:hAnsi="SimSun" w:eastAsia="SimSun" w:cs="SimSun"/>
          <w:sz w:val="22"/>
          <w:szCs w:val="22"/>
          <w:spacing w:val="-6"/>
        </w:rPr>
        <w:t>，在尽可能保</w:t>
      </w:r>
      <w:r>
        <w:rPr>
          <w:rFonts w:ascii="SimSun" w:hAnsi="SimSun" w:eastAsia="SimSun" w:cs="SimSun"/>
          <w:sz w:val="22"/>
          <w:szCs w:val="22"/>
        </w:rPr>
        <w:t xml:space="preserve"> </w:t>
      </w:r>
      <w:r>
        <w:rPr>
          <w:rFonts w:ascii="SimSun" w:hAnsi="SimSun" w:eastAsia="SimSun" w:cs="SimSun"/>
          <w:sz w:val="22"/>
          <w:szCs w:val="22"/>
        </w:rPr>
        <w:t>证对所有能力调用提供稳定服务的同时，优先保障核心产品的正常</w:t>
      </w:r>
      <w:r>
        <w:rPr>
          <w:rFonts w:ascii="SimSun" w:hAnsi="SimSun" w:eastAsia="SimSun" w:cs="SimSun"/>
          <w:sz w:val="22"/>
          <w:szCs w:val="22"/>
          <w:spacing w:val="11"/>
        </w:rPr>
        <w:t xml:space="preserve"> </w:t>
      </w:r>
      <w:r>
        <w:rPr>
          <w:rFonts w:ascii="SimSun" w:hAnsi="SimSun" w:eastAsia="SimSun" w:cs="SimSun"/>
          <w:sz w:val="22"/>
          <w:szCs w:val="22"/>
          <w:spacing w:val="-3"/>
        </w:rPr>
        <w:t>运行。</w:t>
      </w:r>
    </w:p>
    <w:p>
      <w:pPr>
        <w:ind w:left="629" w:right="388" w:hanging="200"/>
        <w:spacing w:before="163" w:line="295" w:lineRule="auto"/>
        <w:rPr>
          <w:rFonts w:ascii="SimSun" w:hAnsi="SimSun" w:eastAsia="SimSun" w:cs="SimSun"/>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b/>
          <w:bCs/>
          <w:spacing w:val="-8"/>
        </w:rPr>
        <w:t>平台管控性。</w:t>
      </w:r>
      <w:r>
        <w:rPr>
          <w:rFonts w:ascii="SimSun" w:hAnsi="SimSun" w:eastAsia="SimSun" w:cs="SimSun"/>
          <w:sz w:val="22"/>
          <w:szCs w:val="22"/>
          <w:spacing w:val="-8"/>
        </w:rPr>
        <w:t>能力开放平台是连接平台与外部合作伙伴产品的枢纽，</w:t>
      </w:r>
      <w:r>
        <w:rPr>
          <w:rFonts w:ascii="SimSun" w:hAnsi="SimSun" w:eastAsia="SimSun" w:cs="SimSun"/>
          <w:sz w:val="22"/>
          <w:szCs w:val="22"/>
          <w:spacing w:val="4"/>
        </w:rPr>
        <w:t xml:space="preserve"> </w:t>
      </w:r>
      <w:r>
        <w:rPr>
          <w:rFonts w:ascii="SimSun" w:hAnsi="SimSun" w:eastAsia="SimSun" w:cs="SimSun"/>
          <w:sz w:val="22"/>
          <w:szCs w:val="22"/>
          <w:spacing w:val="1"/>
        </w:rPr>
        <w:t>一切内外部的服务调用交互都通过开放平台完成，</w:t>
      </w:r>
      <w:r>
        <w:rPr>
          <w:rFonts w:ascii="SimSun" w:hAnsi="SimSun" w:eastAsia="SimSun" w:cs="SimSun"/>
          <w:sz w:val="22"/>
          <w:szCs w:val="22"/>
        </w:rPr>
        <w:t>所以需要对平台 </w:t>
      </w:r>
      <w:r>
        <w:rPr>
          <w:rFonts w:ascii="SimSun" w:hAnsi="SimSun" w:eastAsia="SimSun" w:cs="SimSun"/>
          <w:sz w:val="22"/>
          <w:szCs w:val="22"/>
          <w:spacing w:val="-6"/>
        </w:rPr>
        <w:t>的运行情况从各个维度进行实时、清晰、准确的把控。</w:t>
      </w:r>
    </w:p>
    <w:p>
      <w:pPr>
        <w:ind w:left="629" w:right="411" w:hanging="200"/>
        <w:spacing w:before="124" w:line="303" w:lineRule="auto"/>
        <w:rPr>
          <w:rFonts w:ascii="SimSun" w:hAnsi="SimSun" w:eastAsia="SimSun" w:cs="SimSun"/>
          <w:sz w:val="22"/>
          <w:szCs w:val="22"/>
        </w:rPr>
      </w:pPr>
      <w:r>
        <w:rPr>
          <w:rFonts w:ascii="SimHei" w:hAnsi="SimHei" w:eastAsia="SimHei" w:cs="SimHei"/>
          <w:sz w:val="22"/>
          <w:szCs w:val="22"/>
          <w:spacing w:val="-4"/>
        </w:rPr>
        <w:t>●</w:t>
      </w:r>
      <w:r>
        <w:rPr>
          <w:rFonts w:ascii="SimHei" w:hAnsi="SimHei" w:eastAsia="SimHei" w:cs="SimHei"/>
          <w:sz w:val="22"/>
          <w:szCs w:val="22"/>
          <w:spacing w:val="-26"/>
        </w:rPr>
        <w:t xml:space="preserve"> </w:t>
      </w:r>
      <w:r>
        <w:rPr>
          <w:rFonts w:ascii="SimHei" w:hAnsi="SimHei" w:eastAsia="SimHei" w:cs="SimHei"/>
          <w:sz w:val="22"/>
          <w:szCs w:val="22"/>
          <w:b/>
          <w:bCs/>
          <w:spacing w:val="-4"/>
        </w:rPr>
        <w:t>提供自服务能力。</w:t>
      </w:r>
      <w:r>
        <w:rPr>
          <w:rFonts w:ascii="SimSun" w:hAnsi="SimSun" w:eastAsia="SimSun" w:cs="SimSun"/>
          <w:sz w:val="22"/>
          <w:szCs w:val="22"/>
          <w:spacing w:val="-4"/>
        </w:rPr>
        <w:t>合作伙伴基于平台构建自己的产品，是把自身的 </w:t>
      </w:r>
      <w:r>
        <w:rPr>
          <w:rFonts w:ascii="SimSun" w:hAnsi="SimSun" w:eastAsia="SimSun" w:cs="SimSun"/>
          <w:sz w:val="22"/>
          <w:szCs w:val="22"/>
        </w:rPr>
        <w:t>业务发展与平台发展绑在了一起，这本身是一</w:t>
      </w:r>
      <w:r>
        <w:rPr>
          <w:rFonts w:ascii="SimSun" w:hAnsi="SimSun" w:eastAsia="SimSun" w:cs="SimSun"/>
          <w:sz w:val="22"/>
          <w:szCs w:val="22"/>
          <w:spacing w:val="-1"/>
        </w:rPr>
        <w:t>种诚意的体现。给这</w:t>
      </w:r>
      <w:r>
        <w:rPr>
          <w:rFonts w:ascii="SimSun" w:hAnsi="SimSun" w:eastAsia="SimSun" w:cs="SimSun"/>
          <w:sz w:val="22"/>
          <w:szCs w:val="22"/>
        </w:rPr>
        <w:t xml:space="preserve">  </w:t>
      </w:r>
      <w:r>
        <w:rPr>
          <w:rFonts w:ascii="SimSun" w:hAnsi="SimSun" w:eastAsia="SimSun" w:cs="SimSun"/>
          <w:sz w:val="22"/>
          <w:szCs w:val="22"/>
          <w:spacing w:val="-5"/>
        </w:rPr>
        <w:t>些合作伙伴提供强大的自服务能力是能力开放平台应该考虑的问题，</w:t>
      </w:r>
      <w:r>
        <w:rPr>
          <w:rFonts w:ascii="SimSun" w:hAnsi="SimSun" w:eastAsia="SimSun" w:cs="SimSun"/>
          <w:sz w:val="22"/>
          <w:szCs w:val="22"/>
          <w:spacing w:val="18"/>
        </w:rPr>
        <w:t xml:space="preserve"> </w:t>
      </w:r>
      <w:r>
        <w:rPr>
          <w:rFonts w:ascii="SimSun" w:hAnsi="SimSun" w:eastAsia="SimSun" w:cs="SimSun"/>
          <w:sz w:val="22"/>
          <w:szCs w:val="22"/>
          <w:spacing w:val="-1"/>
        </w:rPr>
        <w:t>让合作伙伴在入驻平台、服务订阅开通、服务运行监控报警、分析</w:t>
      </w:r>
      <w:r>
        <w:rPr>
          <w:rFonts w:ascii="SimSun" w:hAnsi="SimSun" w:eastAsia="SimSun" w:cs="SimSun"/>
          <w:sz w:val="22"/>
          <w:szCs w:val="22"/>
          <w:spacing w:val="8"/>
        </w:rPr>
        <w:t xml:space="preserve">  </w:t>
      </w:r>
      <w:r>
        <w:rPr>
          <w:rFonts w:ascii="SimSun" w:hAnsi="SimSun" w:eastAsia="SimSun" w:cs="SimSun"/>
          <w:sz w:val="22"/>
          <w:szCs w:val="22"/>
          <w:spacing w:val="-5"/>
        </w:rPr>
        <w:t>等各个方面都有很好的用户体验，帮助他们更好地构建自己的产品。</w:t>
      </w:r>
      <w:r>
        <w:rPr>
          <w:rFonts w:ascii="SimSun" w:hAnsi="SimSun" w:eastAsia="SimSun" w:cs="SimSun"/>
          <w:sz w:val="22"/>
          <w:szCs w:val="22"/>
          <w:spacing w:val="18"/>
        </w:rPr>
        <w:t xml:space="preserve"> </w:t>
      </w:r>
      <w:r>
        <w:rPr>
          <w:rFonts w:ascii="SimSun" w:hAnsi="SimSun" w:eastAsia="SimSun" w:cs="SimSun"/>
          <w:sz w:val="22"/>
          <w:szCs w:val="22"/>
          <w:spacing w:val="-6"/>
        </w:rPr>
        <w:t>他们的产品让企业有更好的服务表现，是平台应达到的目的。</w:t>
      </w:r>
    </w:p>
    <w:p>
      <w:pPr>
        <w:pStyle w:val="BodyText"/>
        <w:spacing w:line="325" w:lineRule="auto"/>
        <w:rPr/>
      </w:pPr>
      <w:r/>
    </w:p>
    <w:p>
      <w:pPr>
        <w:pStyle w:val="BodyText"/>
        <w:spacing w:line="325" w:lineRule="auto"/>
        <w:rPr/>
      </w:pPr>
      <w:r/>
    </w:p>
    <w:p>
      <w:pPr>
        <w:ind w:left="23"/>
        <w:spacing w:before="95" w:line="221" w:lineRule="auto"/>
        <w:rPr>
          <w:rFonts w:ascii="SimSun" w:hAnsi="SimSun" w:eastAsia="SimSun" w:cs="SimSun"/>
          <w:sz w:val="29"/>
          <w:szCs w:val="29"/>
        </w:rPr>
      </w:pPr>
      <w:r>
        <w:rPr>
          <w:rFonts w:ascii="SimSun" w:hAnsi="SimSun" w:eastAsia="SimSun" w:cs="SimSun"/>
          <w:sz w:val="29"/>
          <w:szCs w:val="29"/>
          <w:b/>
          <w:bCs/>
          <w:spacing w:val="-19"/>
        </w:rPr>
        <w:t>小结</w:t>
      </w:r>
    </w:p>
    <w:p>
      <w:pPr>
        <w:pStyle w:val="BodyText"/>
        <w:spacing w:line="348" w:lineRule="auto"/>
        <w:rPr/>
      </w:pPr>
      <w:r/>
    </w:p>
    <w:p>
      <w:pPr>
        <w:ind w:left="49" w:right="453" w:firstLine="379"/>
        <w:spacing w:before="72" w:line="265" w:lineRule="auto"/>
        <w:rPr>
          <w:rFonts w:ascii="SimSun" w:hAnsi="SimSun" w:eastAsia="SimSun" w:cs="SimSun"/>
          <w:sz w:val="22"/>
          <w:szCs w:val="22"/>
        </w:rPr>
      </w:pPr>
      <w:r>
        <w:rPr>
          <w:rFonts w:ascii="SimSun" w:hAnsi="SimSun" w:eastAsia="SimSun" w:cs="SimSun"/>
          <w:sz w:val="22"/>
          <w:szCs w:val="22"/>
        </w:rPr>
        <w:t>总的来说，如果把企业数字化转型的建设比作建造一栋摩天大楼，能</w:t>
      </w:r>
      <w:r>
        <w:rPr>
          <w:rFonts w:ascii="SimSun" w:hAnsi="SimSun" w:eastAsia="SimSun" w:cs="SimSun"/>
          <w:sz w:val="22"/>
          <w:szCs w:val="22"/>
          <w:spacing w:val="10"/>
        </w:rPr>
        <w:t xml:space="preserve"> </w:t>
      </w:r>
      <w:r>
        <w:rPr>
          <w:rFonts w:ascii="SimSun" w:hAnsi="SimSun" w:eastAsia="SimSun" w:cs="SimSun"/>
          <w:sz w:val="22"/>
          <w:szCs w:val="22"/>
          <w:spacing w:val="-1"/>
        </w:rPr>
        <w:t>支撑建造起整栋摩天大楼并让大楼按当初的规划正常运转，需要在建设之</w:t>
      </w:r>
    </w:p>
    <w:p>
      <w:pPr>
        <w:spacing w:line="265" w:lineRule="auto"/>
        <w:sectPr>
          <w:pgSz w:w="8370" w:h="13250"/>
          <w:pgMar w:top="400" w:right="248" w:bottom="400" w:left="610" w:header="0" w:footer="0" w:gutter="0"/>
        </w:sectPr>
        <w:rPr>
          <w:rFonts w:ascii="SimSun" w:hAnsi="SimSun" w:eastAsia="SimSun" w:cs="SimSun"/>
          <w:sz w:val="22"/>
          <w:szCs w:val="22"/>
        </w:rPr>
      </w:pPr>
    </w:p>
    <w:p>
      <w:pPr>
        <w:pStyle w:val="BodyText"/>
        <w:spacing w:line="25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162</w:t>
      </w:r>
      <w:r>
        <w:rPr>
          <w:rFonts w:ascii="SimSun" w:hAnsi="SimSun" w:eastAsia="SimSun" w:cs="SimSun"/>
          <w:sz w:val="16"/>
          <w:szCs w:val="16"/>
          <w:spacing w:val="15"/>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spacing w:val="-74"/>
        </w:rPr>
        <w:t xml:space="preserve"> </w:t>
      </w:r>
      <w:r>
        <w:rPr>
          <w:rFonts w:ascii="SimSun" w:hAnsi="SimSun" w:eastAsia="SimSun" w:cs="SimSun"/>
          <w:sz w:val="16"/>
          <w:szCs w:val="16"/>
          <w:u w:val="single" w:color="auto"/>
        </w:rPr>
        <w:t xml:space="preserve">                                         </w:t>
      </w:r>
    </w:p>
    <w:p>
      <w:pPr>
        <w:pStyle w:val="BodyText"/>
        <w:spacing w:line="339" w:lineRule="auto"/>
        <w:rPr/>
      </w:pPr>
      <w:r/>
    </w:p>
    <w:p>
      <w:pPr>
        <w:pStyle w:val="BodyText"/>
        <w:spacing w:line="340" w:lineRule="auto"/>
        <w:rPr/>
      </w:pPr>
      <w:r/>
    </w:p>
    <w:p>
      <w:pPr>
        <w:ind w:left="510"/>
        <w:spacing w:before="71" w:line="219" w:lineRule="auto"/>
        <w:rPr>
          <w:rFonts w:ascii="SimSun" w:hAnsi="SimSun" w:eastAsia="SimSun" w:cs="SimSun"/>
          <w:sz w:val="22"/>
          <w:szCs w:val="22"/>
        </w:rPr>
      </w:pPr>
      <w:bookmarkStart w:name="bookmark38" w:id="34"/>
      <w:bookmarkEnd w:id="34"/>
      <w:r>
        <w:rPr>
          <w:rFonts w:ascii="SimSun" w:hAnsi="SimSun" w:eastAsia="SimSun" w:cs="SimSun"/>
          <w:sz w:val="22"/>
          <w:szCs w:val="22"/>
          <w:spacing w:val="-5"/>
        </w:rPr>
        <w:t>初打造好地基，规划好楼层，以及部署好基础设施。</w:t>
      </w:r>
    </w:p>
    <w:p>
      <w:pPr>
        <w:ind w:left="510" w:right="101" w:firstLine="439"/>
        <w:spacing w:before="298" w:line="319" w:lineRule="auto"/>
        <w:jc w:val="both"/>
        <w:rPr>
          <w:rFonts w:ascii="SimSun" w:hAnsi="SimSun" w:eastAsia="SimSun" w:cs="SimSun"/>
          <w:sz w:val="22"/>
          <w:szCs w:val="22"/>
        </w:rPr>
      </w:pPr>
      <w:r>
        <w:rPr>
          <w:rFonts w:ascii="SimSun" w:hAnsi="SimSun" w:eastAsia="SimSun" w:cs="SimSun"/>
          <w:sz w:val="22"/>
          <w:szCs w:val="22"/>
          <w:spacing w:val="-1"/>
        </w:rPr>
        <w:t>大楼的地基相当于承载数字化转型平台所需的基础功能，整个平台构</w:t>
      </w:r>
      <w:r>
        <w:rPr>
          <w:rFonts w:ascii="SimSun" w:hAnsi="SimSun" w:eastAsia="SimSun" w:cs="SimSun"/>
          <w:sz w:val="22"/>
          <w:szCs w:val="22"/>
          <w:spacing w:val="17"/>
        </w:rPr>
        <w:t xml:space="preserve"> </w:t>
      </w:r>
      <w:r>
        <w:rPr>
          <w:rFonts w:ascii="SimSun" w:hAnsi="SimSun" w:eastAsia="SimSun" w:cs="SimSun"/>
          <w:sz w:val="22"/>
          <w:szCs w:val="22"/>
        </w:rPr>
        <w:t>建的所有系统和应用都必须依赖这些基础功</w:t>
      </w:r>
      <w:r>
        <w:rPr>
          <w:rFonts w:ascii="SimSun" w:hAnsi="SimSun" w:eastAsia="SimSun" w:cs="SimSun"/>
          <w:sz w:val="22"/>
          <w:szCs w:val="22"/>
          <w:spacing w:val="-1"/>
        </w:rPr>
        <w:t>能来构建，否则就无法在平台</w:t>
      </w:r>
      <w:r>
        <w:rPr>
          <w:rFonts w:ascii="SimSun" w:hAnsi="SimSun" w:eastAsia="SimSun" w:cs="SimSun"/>
          <w:sz w:val="22"/>
          <w:szCs w:val="22"/>
        </w:rPr>
        <w:t xml:space="preserve"> </w:t>
      </w:r>
      <w:r>
        <w:rPr>
          <w:rFonts w:ascii="SimSun" w:hAnsi="SimSun" w:eastAsia="SimSun" w:cs="SimSun"/>
          <w:sz w:val="22"/>
          <w:szCs w:val="22"/>
          <w:spacing w:val="-1"/>
        </w:rPr>
        <w:t>中运行，地基不稳定，将无法支撑整栋大楼达到预期的高度，也就是平台</w:t>
      </w:r>
      <w:r>
        <w:rPr>
          <w:rFonts w:ascii="SimSun" w:hAnsi="SimSun" w:eastAsia="SimSun" w:cs="SimSun"/>
          <w:sz w:val="22"/>
          <w:szCs w:val="22"/>
          <w:spacing w:val="1"/>
        </w:rPr>
        <w:t xml:space="preserve"> </w:t>
      </w:r>
      <w:r>
        <w:rPr>
          <w:rFonts w:ascii="SimSun" w:hAnsi="SimSun" w:eastAsia="SimSun" w:cs="SimSun"/>
          <w:sz w:val="22"/>
          <w:szCs w:val="22"/>
          <w:spacing w:val="-1"/>
        </w:rPr>
        <w:t>的基座不稳定、可扩展能力不强，很有可能让数字化转型走到中途就无法</w:t>
      </w:r>
    </w:p>
    <w:p>
      <w:pPr>
        <w:ind w:left="510"/>
        <w:spacing w:line="220" w:lineRule="auto"/>
        <w:rPr>
          <w:rFonts w:ascii="SimSun" w:hAnsi="SimSun" w:eastAsia="SimSun" w:cs="SimSun"/>
          <w:sz w:val="22"/>
          <w:szCs w:val="22"/>
        </w:rPr>
      </w:pPr>
      <w:r>
        <w:rPr>
          <w:rFonts w:ascii="SimSun" w:hAnsi="SimSun" w:eastAsia="SimSun" w:cs="SimSun"/>
          <w:sz w:val="22"/>
          <w:szCs w:val="22"/>
          <w:spacing w:val="-8"/>
        </w:rPr>
        <w:t>继续前行。</w:t>
      </w:r>
    </w:p>
    <w:p>
      <w:pPr>
        <w:pStyle w:val="BodyText"/>
        <w:spacing w:line="255" w:lineRule="auto"/>
        <w:rPr/>
      </w:pPr>
      <w:r/>
    </w:p>
    <w:p>
      <w:pPr>
        <w:ind w:left="510" w:right="78" w:firstLine="439"/>
        <w:spacing w:before="72" w:line="328" w:lineRule="auto"/>
        <w:jc w:val="both"/>
        <w:rPr>
          <w:rFonts w:ascii="SimSun" w:hAnsi="SimSun" w:eastAsia="SimSun" w:cs="SimSun"/>
          <w:sz w:val="22"/>
          <w:szCs w:val="22"/>
        </w:rPr>
      </w:pPr>
      <w:r>
        <w:rPr>
          <w:rFonts w:ascii="SimSun" w:hAnsi="SimSun" w:eastAsia="SimSun" w:cs="SimSun"/>
          <w:sz w:val="22"/>
          <w:szCs w:val="22"/>
        </w:rPr>
        <w:t>大楼的楼层主体可对应为数字化转型平台的总体架构，整个大楼应该</w:t>
      </w:r>
      <w:r>
        <w:rPr>
          <w:rFonts w:ascii="SimSun" w:hAnsi="SimSun" w:eastAsia="SimSun" w:cs="SimSun"/>
          <w:sz w:val="22"/>
          <w:szCs w:val="22"/>
          <w:spacing w:val="10"/>
        </w:rPr>
        <w:t xml:space="preserve"> </w:t>
      </w:r>
      <w:r>
        <w:rPr>
          <w:rFonts w:ascii="SimSun" w:hAnsi="SimSun" w:eastAsia="SimSun" w:cs="SimSun"/>
          <w:sz w:val="22"/>
          <w:szCs w:val="22"/>
        </w:rPr>
        <w:t>按照规划划分大楼楼层区域，对每一楼层区域</w:t>
      </w:r>
      <w:r>
        <w:rPr>
          <w:rFonts w:ascii="SimSun" w:hAnsi="SimSun" w:eastAsia="SimSun" w:cs="SimSun"/>
          <w:sz w:val="22"/>
          <w:szCs w:val="22"/>
          <w:spacing w:val="-1"/>
        </w:rPr>
        <w:t>会基于业务规模和特性决定</w:t>
      </w:r>
      <w:r>
        <w:rPr>
          <w:rFonts w:ascii="SimSun" w:hAnsi="SimSun" w:eastAsia="SimSun" w:cs="SimSun"/>
          <w:sz w:val="22"/>
          <w:szCs w:val="22"/>
        </w:rPr>
        <w:t xml:space="preserve"> </w:t>
      </w:r>
      <w:r>
        <w:rPr>
          <w:rFonts w:ascii="SimSun" w:hAnsi="SimSun" w:eastAsia="SimSun" w:cs="SimSun"/>
          <w:sz w:val="22"/>
          <w:szCs w:val="22"/>
        </w:rPr>
        <w:t>有多少层楼，这就相当于整个数字平台的架构分</w:t>
      </w:r>
      <w:r>
        <w:rPr>
          <w:rFonts w:ascii="SimSun" w:hAnsi="SimSun" w:eastAsia="SimSun" w:cs="SimSun"/>
          <w:sz w:val="22"/>
          <w:szCs w:val="22"/>
          <w:spacing w:val="-1"/>
        </w:rPr>
        <w:t>层和规范标准。所以数字</w:t>
      </w:r>
      <w:r>
        <w:rPr>
          <w:rFonts w:ascii="SimSun" w:hAnsi="SimSun" w:eastAsia="SimSun" w:cs="SimSun"/>
          <w:sz w:val="22"/>
          <w:szCs w:val="22"/>
        </w:rPr>
        <w:t xml:space="preserve"> </w:t>
      </w:r>
      <w:r>
        <w:rPr>
          <w:rFonts w:ascii="SimSun" w:hAnsi="SimSun" w:eastAsia="SimSun" w:cs="SimSun"/>
          <w:sz w:val="22"/>
          <w:szCs w:val="22"/>
        </w:rPr>
        <w:t>化转型需要将平台整体架构的层级做清晰的定位</w:t>
      </w:r>
      <w:r>
        <w:rPr>
          <w:rFonts w:ascii="SimSun" w:hAnsi="SimSun" w:eastAsia="SimSun" w:cs="SimSun"/>
          <w:sz w:val="22"/>
          <w:szCs w:val="22"/>
          <w:spacing w:val="-1"/>
        </w:rPr>
        <w:t>，让提供对应功能的应用</w:t>
      </w:r>
      <w:r>
        <w:rPr>
          <w:rFonts w:ascii="SimSun" w:hAnsi="SimSun" w:eastAsia="SimSun" w:cs="SimSun"/>
          <w:sz w:val="22"/>
          <w:szCs w:val="22"/>
        </w:rPr>
        <w:t xml:space="preserve"> </w:t>
      </w:r>
      <w:r>
        <w:rPr>
          <w:rFonts w:ascii="SimSun" w:hAnsi="SimSun" w:eastAsia="SimSun" w:cs="SimSun"/>
          <w:sz w:val="22"/>
          <w:szCs w:val="22"/>
          <w:spacing w:val="-1"/>
        </w:rPr>
        <w:t>只能入驻对应的层级，而不能随意建设，以免导致无法整体运营，用户体</w:t>
      </w:r>
    </w:p>
    <w:p>
      <w:pPr>
        <w:ind w:left="510"/>
        <w:spacing w:before="1" w:line="224" w:lineRule="auto"/>
        <w:rPr>
          <w:rFonts w:ascii="SimSun" w:hAnsi="SimSun" w:eastAsia="SimSun" w:cs="SimSun"/>
          <w:sz w:val="22"/>
          <w:szCs w:val="22"/>
        </w:rPr>
      </w:pPr>
      <w:r>
        <w:rPr>
          <w:rFonts w:ascii="SimSun" w:hAnsi="SimSun" w:eastAsia="SimSun" w:cs="SimSun"/>
          <w:sz w:val="22"/>
          <w:szCs w:val="22"/>
          <w:spacing w:val="-8"/>
        </w:rPr>
        <w:t>验混乱。</w:t>
      </w:r>
    </w:p>
    <w:p>
      <w:pPr>
        <w:ind w:left="510" w:firstLine="439"/>
        <w:spacing w:before="273" w:line="310" w:lineRule="auto"/>
        <w:jc w:val="both"/>
        <w:rPr>
          <w:rFonts w:ascii="SimSun" w:hAnsi="SimSun" w:eastAsia="SimSun" w:cs="SimSun"/>
          <w:sz w:val="22"/>
          <w:szCs w:val="22"/>
        </w:rPr>
      </w:pPr>
      <w:r>
        <w:rPr>
          <w:rFonts w:ascii="SimSun" w:hAnsi="SimSun" w:eastAsia="SimSun" w:cs="SimSun"/>
          <w:sz w:val="22"/>
          <w:szCs w:val="22"/>
          <w:spacing w:val="-1"/>
        </w:rPr>
        <w:t>大楼的基础设施，如网络、电梯、水电、通风等，是保障大楼能够正</w:t>
      </w:r>
      <w:r>
        <w:rPr>
          <w:rFonts w:ascii="SimSun" w:hAnsi="SimSun" w:eastAsia="SimSun" w:cs="SimSun"/>
          <w:sz w:val="22"/>
          <w:szCs w:val="22"/>
          <w:spacing w:val="8"/>
        </w:rPr>
        <w:t xml:space="preserve">  </w:t>
      </w:r>
      <w:r>
        <w:rPr>
          <w:rFonts w:ascii="SimSun" w:hAnsi="SimSun" w:eastAsia="SimSun" w:cs="SimSun"/>
          <w:sz w:val="22"/>
          <w:szCs w:val="22"/>
          <w:spacing w:val="3"/>
        </w:rPr>
        <w:t>常运转的服务，各个楼层和房间都必须遵循相关的规范进</w:t>
      </w:r>
      <w:r>
        <w:rPr>
          <w:rFonts w:ascii="SimSun" w:hAnsi="SimSun" w:eastAsia="SimSun" w:cs="SimSun"/>
          <w:sz w:val="22"/>
          <w:szCs w:val="22"/>
          <w:spacing w:val="2"/>
        </w:rPr>
        <w:t>行装修和接入，</w:t>
      </w:r>
      <w:r>
        <w:rPr>
          <w:rFonts w:ascii="SimSun" w:hAnsi="SimSun" w:eastAsia="SimSun" w:cs="SimSun"/>
          <w:sz w:val="22"/>
          <w:szCs w:val="22"/>
        </w:rPr>
        <w:t xml:space="preserve"> </w:t>
      </w:r>
      <w:r>
        <w:rPr>
          <w:rFonts w:ascii="SimSun" w:hAnsi="SimSun" w:eastAsia="SimSun" w:cs="SimSun"/>
          <w:sz w:val="22"/>
          <w:szCs w:val="22"/>
          <w:spacing w:val="-2"/>
        </w:rPr>
        <w:t>在保证单个房间环境支持日常运营的同时，也建立起了房间与房间(通风),</w:t>
      </w:r>
      <w:r>
        <w:rPr>
          <w:rFonts w:ascii="SimSun" w:hAnsi="SimSun" w:eastAsia="SimSun" w:cs="SimSun"/>
          <w:sz w:val="22"/>
          <w:szCs w:val="22"/>
          <w:spacing w:val="4"/>
        </w:rPr>
        <w:t xml:space="preserve"> </w:t>
      </w:r>
      <w:r>
        <w:rPr>
          <w:rFonts w:ascii="SimSun" w:hAnsi="SimSun" w:eastAsia="SimSun" w:cs="SimSun"/>
          <w:sz w:val="22"/>
          <w:szCs w:val="22"/>
          <w:spacing w:val="10"/>
        </w:rPr>
        <w:t>楼层与楼层(电梯),楼层与地基(网络)间的协同</w:t>
      </w:r>
      <w:r>
        <w:rPr>
          <w:rFonts w:ascii="SimSun" w:hAnsi="SimSun" w:eastAsia="SimSun" w:cs="SimSun"/>
          <w:sz w:val="22"/>
          <w:szCs w:val="22"/>
          <w:spacing w:val="9"/>
        </w:rPr>
        <w:t>机制，有需要时能进行</w:t>
      </w:r>
      <w:r>
        <w:rPr>
          <w:rFonts w:ascii="SimSun" w:hAnsi="SimSun" w:eastAsia="SimSun" w:cs="SimSun"/>
          <w:sz w:val="22"/>
          <w:szCs w:val="22"/>
        </w:rPr>
        <w:t xml:space="preserve">  </w:t>
      </w:r>
      <w:r>
        <w:rPr>
          <w:rFonts w:ascii="SimSun" w:hAnsi="SimSun" w:eastAsia="SimSun" w:cs="SimSun"/>
          <w:sz w:val="22"/>
          <w:szCs w:val="22"/>
          <w:spacing w:val="-3"/>
        </w:rPr>
        <w:t>高效的协同。同时，作为大楼基础设施，</w:t>
      </w:r>
      <w:r>
        <w:rPr>
          <w:rFonts w:ascii="SimSun" w:hAnsi="SimSun" w:eastAsia="SimSun" w:cs="SimSun"/>
          <w:sz w:val="22"/>
          <w:szCs w:val="22"/>
          <w:spacing w:val="75"/>
        </w:rPr>
        <w:t xml:space="preserve"> </w:t>
      </w:r>
      <w:r>
        <w:rPr>
          <w:rFonts w:ascii="SimSun" w:hAnsi="SimSun" w:eastAsia="SimSun" w:cs="SimSun"/>
          <w:sz w:val="22"/>
          <w:szCs w:val="22"/>
          <w:spacing w:val="-3"/>
        </w:rPr>
        <w:t>一定需要对应的管理监控平台，</w:t>
      </w:r>
      <w:r>
        <w:rPr>
          <w:rFonts w:ascii="SimSun" w:hAnsi="SimSun" w:eastAsia="SimSun" w:cs="SimSun"/>
          <w:sz w:val="22"/>
          <w:szCs w:val="22"/>
        </w:rPr>
        <w:t xml:space="preserve"> </w:t>
      </w:r>
      <w:r>
        <w:rPr>
          <w:rFonts w:ascii="SimSun" w:hAnsi="SimSun" w:eastAsia="SimSun" w:cs="SimSun"/>
          <w:sz w:val="22"/>
          <w:szCs w:val="22"/>
        </w:rPr>
        <w:t>保持这些基础设施的正常运转。这里的基础设施</w:t>
      </w:r>
      <w:r>
        <w:rPr>
          <w:rFonts w:ascii="SimSun" w:hAnsi="SimSun" w:eastAsia="SimSun" w:cs="SimSun"/>
          <w:sz w:val="22"/>
          <w:szCs w:val="22"/>
          <w:spacing w:val="-1"/>
        </w:rPr>
        <w:t>管控平台相当于业务运营</w:t>
      </w:r>
      <w:r>
        <w:rPr>
          <w:rFonts w:ascii="SimSun" w:hAnsi="SimSun" w:eastAsia="SimSun" w:cs="SimSun"/>
          <w:sz w:val="22"/>
          <w:szCs w:val="22"/>
        </w:rPr>
        <w:t xml:space="preserve">  </w:t>
      </w:r>
      <w:r>
        <w:rPr>
          <w:rFonts w:ascii="SimSun" w:hAnsi="SimSun" w:eastAsia="SimSun" w:cs="SimSun"/>
          <w:sz w:val="22"/>
          <w:szCs w:val="22"/>
          <w:spacing w:val="3"/>
        </w:rPr>
        <w:t>平台中的中台、产品、租户运营平台，即分别针对中台运营人员(大楼的</w:t>
      </w:r>
      <w:r>
        <w:rPr>
          <w:rFonts w:ascii="SimSun" w:hAnsi="SimSun" w:eastAsia="SimSun" w:cs="SimSun"/>
          <w:sz w:val="22"/>
          <w:szCs w:val="22"/>
          <w:spacing w:val="4"/>
        </w:rPr>
        <w:t xml:space="preserve">  </w:t>
      </w:r>
      <w:r>
        <w:rPr>
          <w:rFonts w:ascii="SimSun" w:hAnsi="SimSun" w:eastAsia="SimSun" w:cs="SimSun"/>
          <w:sz w:val="22"/>
          <w:szCs w:val="22"/>
          <w:spacing w:val="-4"/>
        </w:rPr>
        <w:t>管理人员)、产品运营人员(功能层运营人员，如餐饮部管理者)、租户管理</w:t>
      </w:r>
      <w:r>
        <w:rPr>
          <w:rFonts w:ascii="SimSun" w:hAnsi="SimSun" w:eastAsia="SimSun" w:cs="SimSun"/>
          <w:sz w:val="22"/>
          <w:szCs w:val="22"/>
          <w:spacing w:val="6"/>
        </w:rPr>
        <w:t xml:space="preserve">  </w:t>
      </w:r>
      <w:r>
        <w:rPr>
          <w:rFonts w:ascii="SimSun" w:hAnsi="SimSun" w:eastAsia="SimSun" w:cs="SimSun"/>
          <w:sz w:val="22"/>
          <w:szCs w:val="22"/>
          <w:spacing w:val="-1"/>
        </w:rPr>
        <w:t>员(入驻商家)提供各自关注的信息，而且三者彼此之间还有很多业务上的</w:t>
      </w:r>
      <w:r>
        <w:rPr>
          <w:rFonts w:ascii="SimSun" w:hAnsi="SimSun" w:eastAsia="SimSun" w:cs="SimSun"/>
          <w:sz w:val="22"/>
          <w:szCs w:val="22"/>
          <w:spacing w:val="7"/>
        </w:rPr>
        <w:t xml:space="preserve">  </w:t>
      </w:r>
      <w:r>
        <w:rPr>
          <w:rFonts w:ascii="SimSun" w:hAnsi="SimSun" w:eastAsia="SimSun" w:cs="SimSun"/>
          <w:sz w:val="22"/>
          <w:szCs w:val="22"/>
          <w:spacing w:val="-1"/>
        </w:rPr>
        <w:t>交互和协同。楼房和房间装修和入驻标准相当于与架构、产品设计、开发</w:t>
      </w:r>
      <w:r>
        <w:rPr>
          <w:rFonts w:ascii="SimSun" w:hAnsi="SimSun" w:eastAsia="SimSun" w:cs="SimSun"/>
          <w:sz w:val="22"/>
          <w:szCs w:val="22"/>
          <w:spacing w:val="9"/>
        </w:rPr>
        <w:t xml:space="preserve">  </w:t>
      </w:r>
      <w:r>
        <w:rPr>
          <w:rFonts w:ascii="SimSun" w:hAnsi="SimSun" w:eastAsia="SimSun" w:cs="SimSun"/>
          <w:sz w:val="22"/>
          <w:szCs w:val="22"/>
          <w:spacing w:val="-6"/>
        </w:rPr>
        <w:t>相关的规范标准，只有遵循这些规范标准建设的功能才能入驻平台。</w:t>
      </w:r>
    </w:p>
    <w:p>
      <w:pPr>
        <w:pStyle w:val="BodyText"/>
        <w:spacing w:line="316" w:lineRule="auto"/>
        <w:rPr/>
      </w:pPr>
      <w:r/>
    </w:p>
    <w:p>
      <w:pPr>
        <w:ind w:left="510" w:right="101" w:firstLine="439"/>
        <w:spacing w:before="72" w:line="327" w:lineRule="auto"/>
        <w:jc w:val="both"/>
        <w:rPr>
          <w:rFonts w:ascii="SimSun" w:hAnsi="SimSun" w:eastAsia="SimSun" w:cs="SimSun"/>
          <w:sz w:val="22"/>
          <w:szCs w:val="22"/>
        </w:rPr>
      </w:pPr>
      <w:r>
        <w:rPr>
          <w:rFonts w:ascii="SimSun" w:hAnsi="SimSun" w:eastAsia="SimSun" w:cs="SimSun"/>
          <w:sz w:val="22"/>
          <w:szCs w:val="22"/>
          <w:spacing w:val="-1"/>
        </w:rPr>
        <w:t>最后，各个楼层中的房间相当于在数字化转型平台上进行企业建设的</w:t>
      </w:r>
      <w:r>
        <w:rPr>
          <w:rFonts w:ascii="SimSun" w:hAnsi="SimSun" w:eastAsia="SimSun" w:cs="SimSun"/>
          <w:sz w:val="22"/>
          <w:szCs w:val="22"/>
          <w:spacing w:val="17"/>
        </w:rPr>
        <w:t xml:space="preserve"> </w:t>
      </w:r>
      <w:r>
        <w:rPr>
          <w:rFonts w:ascii="SimSun" w:hAnsi="SimSun" w:eastAsia="SimSun" w:cs="SimSun"/>
          <w:sz w:val="22"/>
          <w:szCs w:val="22"/>
        </w:rPr>
        <w:t>各个应用，比如会议区域的一间会议室、办</w:t>
      </w:r>
      <w:r>
        <w:rPr>
          <w:rFonts w:ascii="SimSun" w:hAnsi="SimSun" w:eastAsia="SimSun" w:cs="SimSun"/>
          <w:sz w:val="22"/>
          <w:szCs w:val="22"/>
          <w:spacing w:val="-1"/>
        </w:rPr>
        <w:t>公区域的一间办公室，而各个</w:t>
      </w:r>
    </w:p>
    <w:p>
      <w:pPr>
        <w:ind w:left="510"/>
        <w:spacing w:line="218" w:lineRule="auto"/>
        <w:rPr>
          <w:rFonts w:ascii="SimSun" w:hAnsi="SimSun" w:eastAsia="SimSun" w:cs="SimSun"/>
          <w:sz w:val="22"/>
          <w:szCs w:val="22"/>
        </w:rPr>
      </w:pPr>
      <w:r>
        <w:rPr>
          <w:rFonts w:ascii="SimSun" w:hAnsi="SimSun" w:eastAsia="SimSun" w:cs="SimSun"/>
          <w:sz w:val="22"/>
          <w:szCs w:val="22"/>
        </w:rPr>
        <w:t>楼层中的房间组合在一起可以给企业提供完善的从办</w:t>
      </w:r>
      <w:r>
        <w:rPr>
          <w:rFonts w:ascii="SimSun" w:hAnsi="SimSun" w:eastAsia="SimSun" w:cs="SimSun"/>
          <w:sz w:val="22"/>
          <w:szCs w:val="22"/>
          <w:spacing w:val="-1"/>
        </w:rPr>
        <w:t>公、会议、休息、餐</w:t>
      </w:r>
    </w:p>
    <w:p>
      <w:pPr>
        <w:spacing w:line="218" w:lineRule="auto"/>
        <w:sectPr>
          <w:pgSz w:w="8390" w:h="13250"/>
          <w:pgMar w:top="400" w:right="529" w:bottom="400" w:left="219" w:header="0" w:footer="0" w:gutter="0"/>
        </w:sectPr>
        <w:rPr>
          <w:rFonts w:ascii="SimSun" w:hAnsi="SimSun" w:eastAsia="SimSun" w:cs="SimSun"/>
          <w:sz w:val="22"/>
          <w:szCs w:val="22"/>
        </w:rPr>
      </w:pPr>
    </w:p>
    <w:p>
      <w:pPr>
        <w:ind w:left="2460"/>
        <w:spacing w:before="75" w:line="348" w:lineRule="exact"/>
        <w:tabs>
          <w:tab w:val="left" w:pos="4952"/>
        </w:tabs>
        <w:rPr/>
      </w:pPr>
      <w:r>
        <w:drawing>
          <wp:anchor distT="0" distB="0" distL="0" distR="0" simplePos="0" relativeHeight="255670272" behindDoc="1" locked="0" layoutInCell="0" allowOverlap="1">
            <wp:simplePos x="0" y="0"/>
            <wp:positionH relativeFrom="page">
              <wp:posOffset>1936767</wp:posOffset>
            </wp:positionH>
            <wp:positionV relativeFrom="page">
              <wp:posOffset>361939</wp:posOffset>
            </wp:positionV>
            <wp:extent cx="2609852" cy="6350"/>
            <wp:effectExtent l="0" t="0" r="0" b="0"/>
            <wp:wrapNone/>
            <wp:docPr id="274" name="IM 274"/>
            <wp:cNvGraphicFramePr/>
            <a:graphic>
              <a:graphicData uri="http://schemas.openxmlformats.org/drawingml/2006/picture">
                <pic:pic>
                  <pic:nvPicPr>
                    <pic:cNvPr id="274" name="IM 274"/>
                    <pic:cNvPicPr/>
                  </pic:nvPicPr>
                  <pic:blipFill>
                    <a:blip r:embed="rId194"/>
                    <a:stretch>
                      <a:fillRect/>
                    </a:stretch>
                  </pic:blipFill>
                  <pic:spPr>
                    <a:xfrm rot="0">
                      <a:off x="0" y="0"/>
                      <a:ext cx="2609852" cy="6350"/>
                    </a:xfrm>
                    <a:prstGeom prst="rect">
                      <a:avLst/>
                    </a:prstGeom>
                  </pic:spPr>
                </pic:pic>
              </a:graphicData>
            </a:graphic>
          </wp:anchor>
        </w:drawing>
      </w:r>
      <w:r>
        <w:pict>
          <v:shape id="_x0000_s1178" style="position:absolute;margin-left:363.501pt;margin-top:4.02991pt;mso-position-vertical-relative:text;mso-position-horizontal-relative:text;width:13.1pt;height:10pt;z-index:2556712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163</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2"/>
          <w:position w:val="-4"/>
        </w:rPr>
        <w:t>中台服务设计及平台化</w:t>
      </w:r>
      <w:r>
        <w:ruby>
          <w:rubyPr>
            <w:rubyAlign w:val="left"/>
            <w:hpsRaise w:val="14"/>
            <w:hps w:val="16"/>
            <w:hpsBaseText w:val="16"/>
          </w:rubyPr>
          <w:rt>
            <w:r>
              <w:rPr>
                <w:rFonts w:ascii="SimSun" w:hAnsi="SimSun" w:eastAsia="SimSun" w:cs="SimSun"/>
                <w:sz w:val="16"/>
                <w:szCs w:val="16"/>
                <w:w w:val="92"/>
                <w:position w:val="-1"/>
              </w:rPr>
              <w:t>一</w:t>
            </w:r>
          </w:rt>
          <w:rubyBase>
            <w:r>
              <w:rPr>
                <w:rFonts w:ascii="SimSun" w:hAnsi="SimSun" w:eastAsia="SimSun" w:cs="SimSun"/>
                <w:sz w:val="16"/>
                <w:szCs w:val="16"/>
                <w:b/>
                <w:bCs/>
                <w:w w:val="94"/>
                <w:position w:val="-4"/>
              </w:rPr>
              <w:t>运</w:t>
            </w:r>
          </w:rubyBase>
        </w:ruby>
      </w:r>
      <w:r>
        <w:ruby>
          <w:rubyPr>
            <w:rubyAlign w:val="left"/>
            <w:hpsRaise w:val="14"/>
            <w:hps w:val="16"/>
            <w:hpsBaseText w:val="16"/>
          </w:rubyPr>
          <w:rt>
            <w:r>
              <w:rPr>
                <w:rFonts w:ascii="SimSun" w:hAnsi="SimSun" w:eastAsia="SimSun" w:cs="SimSun"/>
                <w:sz w:val="16"/>
                <w:szCs w:val="16"/>
                <w:w w:val="97"/>
                <w:position w:val="-1"/>
              </w:rPr>
              <w:t>第</w:t>
            </w:r>
          </w:rt>
          <w:rubyBase>
            <w:r>
              <w:rPr>
                <w:rFonts w:ascii="SimSun" w:hAnsi="SimSun" w:eastAsia="SimSun" w:cs="SimSun"/>
                <w:sz w:val="16"/>
                <w:szCs w:val="16"/>
                <w:b/>
                <w:bCs/>
                <w:w w:val="94"/>
                <w:position w:val="-4"/>
              </w:rPr>
              <w:t>营</w:t>
            </w:r>
          </w:rubyBase>
        </w:ruby>
      </w:r>
      <w:r>
        <w:ruby>
          <w:rubyPr>
            <w:rubyAlign w:val="left"/>
            <w:hpsRaise w:val="14"/>
            <w:hps w:val="16"/>
            <w:hpsBaseText w:val="16"/>
          </w:rubyPr>
          <w:rt>
            <w:r>
              <w:rPr>
                <w:rFonts w:ascii="SimSun" w:hAnsi="SimSun" w:eastAsia="SimSun" w:cs="SimSun"/>
                <w:sz w:val="16"/>
                <w:szCs w:val="16"/>
                <w:position w:val="-1"/>
              </w:rPr>
              <w:t>四</w:t>
            </w:r>
          </w:rt>
          <w:rubyBase>
            <w:r>
              <w:rPr>
                <w:rFonts w:ascii="SimSun" w:hAnsi="SimSun" w:eastAsia="SimSun" w:cs="SimSun"/>
                <w:sz w:val="16"/>
                <w:szCs w:val="16"/>
                <w:b/>
                <w:bCs/>
                <w:w w:val="91"/>
                <w:position w:val="-4"/>
              </w:rPr>
              <w:t>体</w:t>
            </w:r>
          </w:rubyBase>
        </w:ruby>
      </w:r>
      <w:r>
        <w:ruby>
          <w:rubyPr>
            <w:rubyAlign w:val="left"/>
            <w:hpsRaise w:val="14"/>
            <w:hps w:val="16"/>
            <w:hpsBaseText w:val="16"/>
          </w:rubyPr>
          <w:rt>
            <w:r>
              <w:rPr>
                <w:rFonts w:ascii="SimSun" w:hAnsi="SimSun" w:eastAsia="SimSun" w:cs="SimSun"/>
                <w:sz w:val="16"/>
                <w:szCs w:val="16"/>
                <w:position w:val="-1"/>
              </w:rPr>
              <w:t>章</w:t>
            </w:r>
          </w:rt>
          <w:rubyBase>
            <w:r>
              <w:rPr>
                <w:rFonts w:ascii="SimSun" w:hAnsi="SimSun" w:eastAsia="SimSun" w:cs="SimSun"/>
                <w:sz w:val="16"/>
                <w:szCs w:val="16"/>
                <w:b/>
                <w:bCs/>
                <w:w w:val="86"/>
                <w:position w:val="-4"/>
              </w:rPr>
              <w:t>系</w:t>
            </w:r>
          </w:rubyBase>
        </w:ruby>
      </w:r>
    </w:p>
    <w:p>
      <w:pPr>
        <w:pStyle w:val="BodyText"/>
        <w:spacing w:line="274" w:lineRule="auto"/>
        <w:rPr/>
      </w:pPr>
      <w:r/>
    </w:p>
    <w:p>
      <w:pPr>
        <w:pStyle w:val="BodyText"/>
        <w:spacing w:line="275" w:lineRule="auto"/>
        <w:rPr/>
      </w:pPr>
      <w:r/>
    </w:p>
    <w:p>
      <w:pPr>
        <w:ind w:right="480"/>
        <w:spacing w:before="72" w:line="265" w:lineRule="auto"/>
        <w:rPr>
          <w:rFonts w:ascii="SimSun" w:hAnsi="SimSun" w:eastAsia="SimSun" w:cs="SimSun"/>
          <w:sz w:val="22"/>
          <w:szCs w:val="22"/>
        </w:rPr>
      </w:pPr>
      <w:r>
        <w:rPr>
          <w:rFonts w:ascii="SimSun" w:hAnsi="SimSun" w:eastAsia="SimSun" w:cs="SimSun"/>
          <w:sz w:val="22"/>
          <w:szCs w:val="22"/>
        </w:rPr>
        <w:t>饮一体的应用体验，这套应用体验相当于一个产品</w:t>
      </w:r>
      <w:r>
        <w:rPr>
          <w:rFonts w:ascii="SimSun" w:hAnsi="SimSun" w:eastAsia="SimSun" w:cs="SimSun"/>
          <w:sz w:val="22"/>
          <w:szCs w:val="22"/>
          <w:spacing w:val="-1"/>
        </w:rPr>
        <w:t>，入驻大楼的企业相当</w:t>
      </w:r>
      <w:r>
        <w:rPr>
          <w:rFonts w:ascii="SimSun" w:hAnsi="SimSun" w:eastAsia="SimSun" w:cs="SimSun"/>
          <w:sz w:val="22"/>
          <w:szCs w:val="22"/>
        </w:rPr>
        <w:t xml:space="preserve"> </w:t>
      </w:r>
      <w:r>
        <w:rPr>
          <w:rFonts w:ascii="SimSun" w:hAnsi="SimSun" w:eastAsia="SimSun" w:cs="SimSun"/>
          <w:sz w:val="22"/>
          <w:szCs w:val="22"/>
          <w:spacing w:val="-9"/>
        </w:rPr>
        <w:t>于使用产品的企业租户。</w:t>
      </w:r>
    </w:p>
    <w:p>
      <w:pPr>
        <w:ind w:right="411" w:firstLine="440"/>
        <w:spacing w:before="299" w:line="327" w:lineRule="auto"/>
        <w:jc w:val="both"/>
        <w:rPr>
          <w:rFonts w:ascii="SimSun" w:hAnsi="SimSun" w:eastAsia="SimSun" w:cs="SimSun"/>
          <w:sz w:val="22"/>
          <w:szCs w:val="22"/>
        </w:rPr>
      </w:pPr>
      <w:r>
        <w:rPr>
          <w:rFonts w:ascii="SimSun" w:hAnsi="SimSun" w:eastAsia="SimSun" w:cs="SimSun"/>
          <w:sz w:val="22"/>
          <w:szCs w:val="22"/>
          <w:spacing w:val="1"/>
        </w:rPr>
        <w:t>所以，整体的运营体系是构建平台级系统的</w:t>
      </w:r>
      <w:r>
        <w:rPr>
          <w:rFonts w:ascii="SimSun" w:hAnsi="SimSun" w:eastAsia="SimSun" w:cs="SimSun"/>
          <w:sz w:val="22"/>
          <w:szCs w:val="22"/>
        </w:rPr>
        <w:t>基础框架，好比构建大楼 </w:t>
      </w:r>
      <w:r>
        <w:rPr>
          <w:rFonts w:ascii="SimSun" w:hAnsi="SimSun" w:eastAsia="SimSun" w:cs="SimSun"/>
          <w:sz w:val="22"/>
          <w:szCs w:val="22"/>
          <w:spacing w:val="-1"/>
        </w:rPr>
        <w:t>的基础框架，基于这套框架是构建出一栋超级购物商场还是构建一个办公 </w:t>
      </w:r>
      <w:r>
        <w:rPr>
          <w:rFonts w:ascii="SimSun" w:hAnsi="SimSun" w:eastAsia="SimSun" w:cs="SimSun"/>
          <w:sz w:val="22"/>
          <w:szCs w:val="22"/>
          <w:spacing w:val="-5"/>
        </w:rPr>
        <w:t>大厦，完全取决于建设方的业务诉求，基础框架本身是与具体业务无关的，</w:t>
      </w:r>
      <w:r>
        <w:rPr>
          <w:rFonts w:ascii="SimSun" w:hAnsi="SimSun" w:eastAsia="SimSun" w:cs="SimSun"/>
          <w:sz w:val="22"/>
          <w:szCs w:val="22"/>
          <w:spacing w:val="4"/>
        </w:rPr>
        <w:t xml:space="preserve"> </w:t>
      </w:r>
      <w:r>
        <w:rPr>
          <w:rFonts w:ascii="SimSun" w:hAnsi="SimSun" w:eastAsia="SimSun" w:cs="SimSun"/>
          <w:sz w:val="22"/>
          <w:szCs w:val="22"/>
          <w:spacing w:val="-1"/>
        </w:rPr>
        <w:t>能适用于任何业务建设的需要。目标是将建设整个平台的效率提升，风险</w:t>
      </w:r>
    </w:p>
    <w:p>
      <w:pPr>
        <w:spacing w:line="218" w:lineRule="auto"/>
        <w:rPr>
          <w:rFonts w:ascii="SimSun" w:hAnsi="SimSun" w:eastAsia="SimSun" w:cs="SimSun"/>
          <w:sz w:val="22"/>
          <w:szCs w:val="22"/>
        </w:rPr>
      </w:pPr>
      <w:r>
        <w:rPr>
          <w:rFonts w:ascii="SimSun" w:hAnsi="SimSun" w:eastAsia="SimSun" w:cs="SimSun"/>
          <w:sz w:val="22"/>
          <w:szCs w:val="22"/>
          <w:spacing w:val="-6"/>
        </w:rPr>
        <w:t>降低，实施完成后的平台各功能区团队间运营有序，入驻用户体验最佳。</w:t>
      </w:r>
    </w:p>
    <w:p>
      <w:pPr>
        <w:spacing w:line="218" w:lineRule="auto"/>
        <w:sectPr>
          <w:pgSz w:w="8370" w:h="13250"/>
          <w:pgMar w:top="400" w:right="268" w:bottom="400" w:left="590" w:header="0" w:footer="0" w:gutter="0"/>
        </w:sectPr>
        <w:rPr>
          <w:rFonts w:ascii="SimSun" w:hAnsi="SimSun" w:eastAsia="SimSun" w:cs="SimSun"/>
          <w:sz w:val="22"/>
          <w:szCs w:val="22"/>
        </w:rPr>
      </w:pPr>
    </w:p>
    <w:p>
      <w:pPr>
        <w:pStyle w:val="BodyText"/>
        <w:spacing w:line="295" w:lineRule="auto"/>
        <w:rPr/>
      </w:pPr>
      <w:r/>
    </w:p>
    <w:p>
      <w:pPr>
        <w:pStyle w:val="BodyText"/>
        <w:spacing w:line="295" w:lineRule="auto"/>
        <w:rPr/>
      </w:pPr>
      <w:r/>
    </w:p>
    <w:p>
      <w:pPr>
        <w:pStyle w:val="BodyText"/>
        <w:spacing w:line="296" w:lineRule="auto"/>
        <w:rPr/>
      </w:pPr>
      <w:r/>
    </w:p>
    <w:p>
      <w:pPr>
        <w:pStyle w:val="BodyText"/>
        <w:spacing w:line="296" w:lineRule="auto"/>
        <w:rPr/>
      </w:pPr>
      <w:r/>
    </w:p>
    <w:p>
      <w:pPr>
        <w:pStyle w:val="BodyText"/>
        <w:spacing w:line="220" w:lineRule="exact"/>
        <w:rPr/>
      </w:pPr>
      <w:r>
        <w:rPr>
          <w:position w:val="-4"/>
        </w:rPr>
        <w:pict>
          <v:group id="_x0000_s1180" style="mso-position-vertical-relative:line;mso-position-horizontal-relative:char;width:81.55pt;height:11pt;" filled="false" stroked="false" coordsize="1631,220" coordorigin="0,0">
            <v:shape id="_x0000_s1182" style="position:absolute;left:0;top:0;width:1631;height:220;" filled="false" stroked="false" type="#_x0000_t75">
              <v:imagedata o:title="" r:id="rId195"/>
            </v:shape>
            <v:shape id="_x0000_s1184" style="position:absolute;left:-20;top:-20;width:1671;height:260;" filled="false" stroked="false" type="#_x0000_t202">
              <v:fill on="false"/>
              <v:stroke on="false"/>
              <v:path/>
              <v:imagedata o:title=""/>
              <o:lock v:ext="edit" aspectratio="false"/>
              <v:textbox inset="0mm,0mm,0mm,0mm">
                <w:txbxContent>
                  <w:p>
                    <w:pPr>
                      <w:ind w:left="609"/>
                      <w:spacing w:before="75" w:line="198" w:lineRule="auto"/>
                      <w:rPr>
                        <w:rFonts w:ascii="Arial" w:hAnsi="Arial" w:eastAsia="Arial" w:cs="Arial"/>
                        <w:sz w:val="18"/>
                        <w:szCs w:val="18"/>
                      </w:rPr>
                    </w:pPr>
                    <w:r>
                      <w:rPr>
                        <w:rFonts w:ascii="Arial" w:hAnsi="Arial" w:eastAsia="Arial" w:cs="Arial"/>
                        <w:sz w:val="18"/>
                        <w:szCs w:val="18"/>
                        <w:i/>
                        <w:iCs/>
                        <w:color w:val="FFFFFF"/>
                        <w:spacing w:val="-2"/>
                      </w:rPr>
                      <w:t>CHAPTER</w:t>
                    </w:r>
                  </w:p>
                </w:txbxContent>
              </v:textbox>
            </v:shape>
          </v:group>
        </w:pict>
      </w:r>
    </w:p>
    <w:p>
      <w:pPr>
        <w:pStyle w:val="BodyText"/>
        <w:spacing w:line="294" w:lineRule="auto"/>
        <w:rPr/>
      </w:pPr>
      <w:r/>
    </w:p>
    <w:p>
      <w:pPr>
        <w:pStyle w:val="BodyText"/>
        <w:spacing w:line="295" w:lineRule="auto"/>
        <w:rPr/>
      </w:pPr>
      <w:r/>
    </w:p>
    <w:p>
      <w:pPr>
        <w:ind w:left="1449"/>
        <w:spacing w:before="97" w:line="222" w:lineRule="auto"/>
        <w:rPr>
          <w:rFonts w:ascii="SimHei" w:hAnsi="SimHei" w:eastAsia="SimHei" w:cs="SimHei"/>
          <w:sz w:val="30"/>
          <w:szCs w:val="30"/>
        </w:rPr>
      </w:pPr>
      <w:r>
        <w:rPr>
          <w:rFonts w:ascii="SimHei" w:hAnsi="SimHei" w:eastAsia="SimHei" w:cs="SimHei"/>
          <w:sz w:val="30"/>
          <w:szCs w:val="30"/>
          <w:spacing w:val="-3"/>
        </w:rPr>
        <w:t>第五章</w:t>
      </w:r>
    </w:p>
    <w:p>
      <w:pPr>
        <w:ind w:left="1475"/>
        <w:spacing w:before="336" w:line="222" w:lineRule="auto"/>
        <w:rPr>
          <w:rFonts w:ascii="SimHei" w:hAnsi="SimHei" w:eastAsia="SimHei" w:cs="SimHei"/>
          <w:sz w:val="37"/>
          <w:szCs w:val="37"/>
        </w:rPr>
      </w:pPr>
      <w:r>
        <w:rPr>
          <w:rFonts w:ascii="SimHei" w:hAnsi="SimHei" w:eastAsia="SimHei" w:cs="SimHei"/>
          <w:sz w:val="37"/>
          <w:szCs w:val="37"/>
          <w:b/>
          <w:bCs/>
          <w:spacing w:val="-15"/>
        </w:rPr>
        <w:t>高阶数字化转型——产业互联网</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589" w:right="26" w:firstLine="429"/>
        <w:spacing w:before="71" w:line="327" w:lineRule="auto"/>
        <w:jc w:val="both"/>
        <w:rPr>
          <w:rFonts w:ascii="SimSun" w:hAnsi="SimSun" w:eastAsia="SimSun" w:cs="SimSun"/>
          <w:sz w:val="22"/>
          <w:szCs w:val="22"/>
        </w:rPr>
      </w:pPr>
      <w:r>
        <w:rPr>
          <w:rFonts w:ascii="SimSun" w:hAnsi="SimSun" w:eastAsia="SimSun" w:cs="SimSun"/>
          <w:sz w:val="22"/>
          <w:szCs w:val="22"/>
          <w:spacing w:val="8"/>
        </w:rPr>
        <w:t>当今，越来越多的传统产业中的头部企业开始探索产业互联网平台</w:t>
      </w:r>
      <w:r>
        <w:rPr>
          <w:rFonts w:ascii="SimSun" w:hAnsi="SimSun" w:eastAsia="SimSun" w:cs="SimSun"/>
          <w:sz w:val="22"/>
          <w:szCs w:val="22"/>
          <w:spacing w:val="1"/>
        </w:rPr>
        <w:t xml:space="preserve"> </w:t>
      </w:r>
      <w:r>
        <w:rPr>
          <w:rFonts w:ascii="SimSun" w:hAnsi="SimSun" w:eastAsia="SimSun" w:cs="SimSun"/>
          <w:sz w:val="22"/>
          <w:szCs w:val="22"/>
          <w:spacing w:val="7"/>
        </w:rPr>
        <w:t>的建设，这样一个现象有它发展的必然性，本章将</w:t>
      </w:r>
      <w:r>
        <w:rPr>
          <w:rFonts w:ascii="SimSun" w:hAnsi="SimSun" w:eastAsia="SimSun" w:cs="SimSun"/>
          <w:sz w:val="22"/>
          <w:szCs w:val="22"/>
          <w:spacing w:val="6"/>
        </w:rPr>
        <w:t>从国家宏观调控和社</w:t>
      </w:r>
      <w:r>
        <w:rPr>
          <w:rFonts w:ascii="SimSun" w:hAnsi="SimSun" w:eastAsia="SimSun" w:cs="SimSun"/>
          <w:sz w:val="22"/>
          <w:szCs w:val="22"/>
        </w:rPr>
        <w:t xml:space="preserve"> </w:t>
      </w:r>
      <w:r>
        <w:rPr>
          <w:rFonts w:ascii="SimSun" w:hAnsi="SimSun" w:eastAsia="SimSun" w:cs="SimSun"/>
          <w:sz w:val="22"/>
          <w:szCs w:val="22"/>
          <w:spacing w:val="7"/>
        </w:rPr>
        <w:t>会发展规律的角度阐述这一现象，并结合笔者过往的实践经验提出几点</w:t>
      </w:r>
      <w:r>
        <w:rPr>
          <w:rFonts w:ascii="SimSun" w:hAnsi="SimSun" w:eastAsia="SimSun" w:cs="SimSun"/>
          <w:sz w:val="22"/>
          <w:szCs w:val="22"/>
          <w:spacing w:val="1"/>
        </w:rPr>
        <w:t xml:space="preserve"> </w:t>
      </w:r>
      <w:r>
        <w:rPr>
          <w:rFonts w:ascii="SimSun" w:hAnsi="SimSun" w:eastAsia="SimSun" w:cs="SimSun"/>
          <w:sz w:val="22"/>
          <w:szCs w:val="22"/>
          <w:spacing w:val="14"/>
        </w:rPr>
        <w:t>自己的看法，希望对有志于推动产业变革的产业家们带来一些启发和</w:t>
      </w:r>
    </w:p>
    <w:p>
      <w:pPr>
        <w:ind w:left="589"/>
        <w:spacing w:before="1" w:line="219" w:lineRule="auto"/>
        <w:rPr>
          <w:rFonts w:ascii="SimSun" w:hAnsi="SimSun" w:eastAsia="SimSun" w:cs="SimSun"/>
          <w:sz w:val="22"/>
          <w:szCs w:val="22"/>
        </w:rPr>
      </w:pPr>
      <w:r>
        <w:rPr>
          <w:rFonts w:ascii="SimSun" w:hAnsi="SimSun" w:eastAsia="SimSun" w:cs="SimSun"/>
          <w:sz w:val="22"/>
          <w:szCs w:val="22"/>
          <w:spacing w:val="-5"/>
        </w:rPr>
        <w:t>帮助。</w:t>
      </w:r>
    </w:p>
    <w:p>
      <w:pPr>
        <w:ind w:left="589" w:firstLine="429"/>
        <w:spacing w:before="309" w:line="327" w:lineRule="auto"/>
        <w:jc w:val="both"/>
        <w:rPr>
          <w:rFonts w:ascii="SimSun" w:hAnsi="SimSun" w:eastAsia="SimSun" w:cs="SimSun"/>
          <w:sz w:val="22"/>
          <w:szCs w:val="22"/>
        </w:rPr>
      </w:pPr>
      <w:r>
        <w:rPr>
          <w:rFonts w:ascii="SimSun" w:hAnsi="SimSun" w:eastAsia="SimSun" w:cs="SimSun"/>
          <w:sz w:val="22"/>
          <w:szCs w:val="22"/>
          <w:spacing w:val="5"/>
        </w:rPr>
        <w:t>产业互联网的建设相比企业一般的数字化转型建设(主要围绕企业内</w:t>
      </w:r>
      <w:r>
        <w:rPr>
          <w:rFonts w:ascii="SimSun" w:hAnsi="SimSun" w:eastAsia="SimSun" w:cs="SimSun"/>
          <w:sz w:val="22"/>
          <w:szCs w:val="22"/>
        </w:rPr>
        <w:t xml:space="preserve"> </w:t>
      </w:r>
      <w:r>
        <w:rPr>
          <w:rFonts w:ascii="SimSun" w:hAnsi="SimSun" w:eastAsia="SimSun" w:cs="SimSun"/>
          <w:sz w:val="22"/>
          <w:szCs w:val="22"/>
        </w:rPr>
        <w:t>部价值链和相关上下游数字贯通),其战略战</w:t>
      </w:r>
      <w:r>
        <w:rPr>
          <w:rFonts w:ascii="SimSun" w:hAnsi="SimSun" w:eastAsia="SimSun" w:cs="SimSun"/>
          <w:sz w:val="22"/>
          <w:szCs w:val="22"/>
          <w:spacing w:val="-1"/>
        </w:rPr>
        <w:t>术制定、业务复杂度、技术挑</w:t>
      </w:r>
      <w:r>
        <w:rPr>
          <w:rFonts w:ascii="SimSun" w:hAnsi="SimSun" w:eastAsia="SimSun" w:cs="SimSun"/>
          <w:sz w:val="22"/>
          <w:szCs w:val="22"/>
        </w:rPr>
        <w:t xml:space="preserve"> </w:t>
      </w:r>
      <w:r>
        <w:rPr>
          <w:rFonts w:ascii="SimSun" w:hAnsi="SimSun" w:eastAsia="SimSun" w:cs="SimSun"/>
          <w:sz w:val="22"/>
          <w:szCs w:val="22"/>
          <w:spacing w:val="-1"/>
        </w:rPr>
        <w:t>战性和组织人员要求都要高出不少，但产业互联网本身也属于企业数字化</w:t>
      </w:r>
    </w:p>
    <w:p>
      <w:pPr>
        <w:ind w:left="589"/>
        <w:spacing w:line="219" w:lineRule="auto"/>
        <w:rPr>
          <w:rFonts w:ascii="SimSun" w:hAnsi="SimSun" w:eastAsia="SimSun" w:cs="SimSun"/>
          <w:sz w:val="22"/>
          <w:szCs w:val="22"/>
        </w:rPr>
      </w:pPr>
      <w:r>
        <w:rPr>
          <w:rFonts w:ascii="SimSun" w:hAnsi="SimSun" w:eastAsia="SimSun" w:cs="SimSun"/>
          <w:sz w:val="22"/>
          <w:szCs w:val="22"/>
          <w:spacing w:val="-5"/>
        </w:rPr>
        <w:t>转型的范畴，因此笔者将产业互联网称为高阶数字化转型。</w:t>
      </w:r>
    </w:p>
    <w:p>
      <w:pPr>
        <w:pStyle w:val="BodyText"/>
        <w:spacing w:line="331" w:lineRule="auto"/>
        <w:rPr/>
      </w:pPr>
      <w:r/>
    </w:p>
    <w:p>
      <w:pPr>
        <w:pStyle w:val="BodyText"/>
        <w:spacing w:line="332" w:lineRule="auto"/>
        <w:rPr/>
      </w:pPr>
      <w:r/>
    </w:p>
    <w:p>
      <w:pPr>
        <w:ind w:left="593"/>
        <w:spacing w:before="89" w:line="219" w:lineRule="auto"/>
        <w:outlineLvl w:val="0"/>
        <w:rPr>
          <w:rFonts w:ascii="SimSun" w:hAnsi="SimSun" w:eastAsia="SimSun" w:cs="SimSun"/>
          <w:sz w:val="27"/>
          <w:szCs w:val="27"/>
        </w:rPr>
      </w:pPr>
      <w:r>
        <w:rPr>
          <w:rFonts w:ascii="SimSun" w:hAnsi="SimSun" w:eastAsia="SimSun" w:cs="SimSun"/>
          <w:sz w:val="27"/>
          <w:szCs w:val="27"/>
          <w:b/>
          <w:bCs/>
          <w:spacing w:val="-8"/>
        </w:rPr>
        <w:t>一、产业互联网承载的社会使命</w:t>
      </w:r>
    </w:p>
    <w:p>
      <w:pPr>
        <w:pStyle w:val="BodyText"/>
        <w:spacing w:line="326" w:lineRule="auto"/>
        <w:rPr/>
      </w:pPr>
      <w:r/>
    </w:p>
    <w:p>
      <w:pPr>
        <w:ind w:left="589" w:right="21" w:firstLine="429"/>
        <w:spacing w:before="71" w:line="328" w:lineRule="auto"/>
        <w:jc w:val="both"/>
        <w:rPr>
          <w:rFonts w:ascii="SimSun" w:hAnsi="SimSun" w:eastAsia="SimSun" w:cs="SimSun"/>
          <w:sz w:val="22"/>
          <w:szCs w:val="22"/>
        </w:rPr>
      </w:pPr>
      <w:r>
        <w:rPr>
          <w:rFonts w:ascii="SimSun" w:hAnsi="SimSun" w:eastAsia="SimSun" w:cs="SimSun"/>
          <w:sz w:val="22"/>
          <w:szCs w:val="22"/>
          <w:spacing w:val="7"/>
        </w:rPr>
        <w:t>2017年10月，在党的十九大报告中指出，中国特色社会主义进入新</w:t>
      </w:r>
      <w:r>
        <w:rPr>
          <w:rFonts w:ascii="SimSun" w:hAnsi="SimSun" w:eastAsia="SimSun" w:cs="SimSun"/>
          <w:sz w:val="22"/>
          <w:szCs w:val="22"/>
          <w:spacing w:val="14"/>
        </w:rPr>
        <w:t xml:space="preserve"> </w:t>
      </w:r>
      <w:r>
        <w:rPr>
          <w:rFonts w:ascii="SimSun" w:hAnsi="SimSun" w:eastAsia="SimSun" w:cs="SimSun"/>
          <w:sz w:val="22"/>
          <w:szCs w:val="22"/>
          <w:spacing w:val="-1"/>
        </w:rPr>
        <w:t>时代，我国社会主要矛盾已经转化为人民日益增长的美好生活需要和不平</w:t>
      </w:r>
      <w:r>
        <w:rPr>
          <w:rFonts w:ascii="SimSun" w:hAnsi="SimSun" w:eastAsia="SimSun" w:cs="SimSun"/>
          <w:sz w:val="22"/>
          <w:szCs w:val="22"/>
          <w:spacing w:val="12"/>
        </w:rPr>
        <w:t xml:space="preserve"> </w:t>
      </w:r>
      <w:r>
        <w:rPr>
          <w:rFonts w:ascii="SimSun" w:hAnsi="SimSun" w:eastAsia="SimSun" w:cs="SimSun"/>
          <w:sz w:val="22"/>
          <w:szCs w:val="22"/>
        </w:rPr>
        <w:t>衡不充分的发展之间的矛盾。同时指出，在当前阶</w:t>
      </w:r>
      <w:r>
        <w:rPr>
          <w:rFonts w:ascii="SimSun" w:hAnsi="SimSun" w:eastAsia="SimSun" w:cs="SimSun"/>
          <w:sz w:val="22"/>
          <w:szCs w:val="22"/>
          <w:spacing w:val="-1"/>
        </w:rPr>
        <w:t>段，要通过深化供给侧</w:t>
      </w:r>
    </w:p>
    <w:p>
      <w:pPr>
        <w:ind w:left="589"/>
        <w:spacing w:before="1" w:line="218" w:lineRule="auto"/>
        <w:rPr>
          <w:rFonts w:ascii="SimSun" w:hAnsi="SimSun" w:eastAsia="SimSun" w:cs="SimSun"/>
          <w:sz w:val="22"/>
          <w:szCs w:val="22"/>
        </w:rPr>
      </w:pPr>
      <w:r>
        <w:rPr>
          <w:rFonts w:ascii="SimSun" w:hAnsi="SimSun" w:eastAsia="SimSun" w:cs="SimSun"/>
          <w:sz w:val="22"/>
          <w:szCs w:val="22"/>
          <w:spacing w:val="-5"/>
        </w:rPr>
        <w:t>结构性改革加快建设创新型国家等激发全社会的创造力</w:t>
      </w:r>
      <w:r>
        <w:rPr>
          <w:rFonts w:ascii="SimSun" w:hAnsi="SimSun" w:eastAsia="SimSun" w:cs="SimSun"/>
          <w:sz w:val="22"/>
          <w:szCs w:val="22"/>
          <w:spacing w:val="-6"/>
        </w:rPr>
        <w:t>和发展活力。</w:t>
      </w:r>
    </w:p>
    <w:p>
      <w:pPr>
        <w:spacing w:line="218" w:lineRule="auto"/>
        <w:sectPr>
          <w:pgSz w:w="8390" w:h="13250"/>
          <w:pgMar w:top="400" w:right="689" w:bottom="400" w:left="40" w:header="0" w:footer="0" w:gutter="0"/>
        </w:sectPr>
        <w:rPr>
          <w:rFonts w:ascii="SimSun" w:hAnsi="SimSun" w:eastAsia="SimSun" w:cs="SimSun"/>
          <w:sz w:val="22"/>
          <w:szCs w:val="22"/>
        </w:rPr>
      </w:pPr>
    </w:p>
    <w:p>
      <w:pPr>
        <w:spacing w:line="42" w:lineRule="exact"/>
        <w:rPr/>
      </w:pPr>
      <w:r/>
    </w:p>
    <w:p>
      <w:pPr>
        <w:spacing w:line="42" w:lineRule="exact"/>
        <w:sectPr>
          <w:pgSz w:w="8370" w:h="13250"/>
          <w:pgMar w:top="400" w:right="20" w:bottom="400" w:left="560" w:header="0" w:footer="0" w:gutter="0"/>
          <w:cols w:equalWidth="0" w:num="1">
            <w:col w:w="7790" w:space="0"/>
          </w:cols>
        </w:sectPr>
        <w:rPr/>
      </w:pPr>
    </w:p>
    <w:p>
      <w:pPr>
        <w:ind w:left="2579"/>
        <w:spacing w:before="33" w:line="219" w:lineRule="auto"/>
        <w:tabs>
          <w:tab w:val="left" w:pos="6479"/>
        </w:tabs>
        <w:rPr>
          <w:rFonts w:ascii="SimSun" w:hAnsi="SimSun" w:eastAsia="SimSun" w:cs="SimSun"/>
          <w:sz w:val="17"/>
          <w:szCs w:val="17"/>
        </w:rPr>
      </w:pPr>
      <w:r>
        <w:rPr>
          <w:rFonts w:ascii="SimSun" w:hAnsi="SimSun" w:eastAsia="SimSun" w:cs="SimSun"/>
          <w:sz w:val="17"/>
          <w:szCs w:val="17"/>
        </w:rPr>
        <w:tab/>
      </w:r>
      <w:r>
        <w:rPr>
          <w:rFonts w:ascii="SimSun" w:hAnsi="SimSun" w:eastAsia="SimSun" w:cs="SimSun"/>
          <w:sz w:val="17"/>
          <w:szCs w:val="17"/>
          <w:spacing w:val="-2"/>
        </w:rPr>
        <w:t>-第五章</w:t>
      </w:r>
    </w:p>
    <w:p>
      <w:pPr>
        <w:ind w:right="7"/>
        <w:spacing w:before="26" w:line="184" w:lineRule="auto"/>
        <w:jc w:val="right"/>
        <w:rPr>
          <w:rFonts w:ascii="SimSun" w:hAnsi="SimSun" w:eastAsia="SimSun" w:cs="SimSun"/>
          <w:sz w:val="14"/>
          <w:szCs w:val="14"/>
        </w:rPr>
      </w:pPr>
      <w:r>
        <w:rPr>
          <w:rFonts w:ascii="SimSun" w:hAnsi="SimSun" w:eastAsia="SimSun" w:cs="SimSun"/>
          <w:sz w:val="14"/>
          <w:szCs w:val="14"/>
          <w:b/>
          <w:bCs/>
          <w:spacing w:val="8"/>
        </w:rPr>
        <w:t>高阶数字化转型——产业互联网</w:t>
      </w:r>
    </w:p>
    <w:p>
      <w:pPr>
        <w:pStyle w:val="BodyText"/>
        <w:spacing w:line="14" w:lineRule="auto"/>
        <w:rPr>
          <w:sz w:val="2"/>
        </w:rPr>
      </w:pPr>
      <w:r>
        <w:rPr>
          <w:sz w:val="2"/>
          <w:szCs w:val="2"/>
        </w:rPr>
        <w:br w:type="column"/>
      </w:r>
    </w:p>
    <w:p>
      <w:pPr>
        <w:ind w:left="220"/>
        <w:spacing w:before="58" w:line="184" w:lineRule="auto"/>
        <w:rPr>
          <w:rFonts w:ascii="SimSun" w:hAnsi="SimSun" w:eastAsia="SimSun" w:cs="SimSun"/>
          <w:sz w:val="17"/>
          <w:szCs w:val="17"/>
        </w:rPr>
      </w:pPr>
      <w:r>
        <w:rPr>
          <w:rFonts w:ascii="SimSun" w:hAnsi="SimSun" w:eastAsia="SimSun" w:cs="SimSun"/>
          <w:sz w:val="17"/>
          <w:szCs w:val="17"/>
          <w:spacing w:val="-5"/>
        </w:rPr>
        <w:t>165</w:t>
      </w:r>
    </w:p>
    <w:p>
      <w:pPr>
        <w:spacing w:line="184" w:lineRule="auto"/>
        <w:sectPr>
          <w:type w:val="continuous"/>
          <w:pgSz w:w="8370" w:h="13250"/>
          <w:pgMar w:top="400" w:right="20" w:bottom="400" w:left="560" w:header="0" w:footer="0" w:gutter="0"/>
          <w:cols w:equalWidth="0" w:num="2">
            <w:col w:w="7070" w:space="0"/>
            <w:col w:w="720" w:space="0"/>
          </w:cols>
        </w:sectPr>
        <w:rPr>
          <w:rFonts w:ascii="SimSun" w:hAnsi="SimSun" w:eastAsia="SimSun" w:cs="SimSun"/>
          <w:sz w:val="17"/>
          <w:szCs w:val="17"/>
        </w:rPr>
      </w:pPr>
    </w:p>
    <w:p>
      <w:pPr>
        <w:pStyle w:val="BodyText"/>
        <w:spacing w:line="259" w:lineRule="auto"/>
        <w:rPr/>
      </w:pPr>
      <w:r/>
    </w:p>
    <w:p>
      <w:pPr>
        <w:pStyle w:val="BodyText"/>
        <w:spacing w:line="260" w:lineRule="auto"/>
        <w:rPr/>
      </w:pPr>
      <w:r/>
    </w:p>
    <w:p>
      <w:pPr>
        <w:ind w:right="746" w:firstLine="449"/>
        <w:spacing w:before="71" w:line="319" w:lineRule="auto"/>
        <w:jc w:val="both"/>
        <w:rPr>
          <w:rFonts w:ascii="SimSun" w:hAnsi="SimSun" w:eastAsia="SimSun" w:cs="SimSun"/>
          <w:sz w:val="22"/>
          <w:szCs w:val="22"/>
        </w:rPr>
      </w:pPr>
      <w:bookmarkStart w:name="bookmark39" w:id="35"/>
      <w:bookmarkEnd w:id="35"/>
      <w:r>
        <w:rPr>
          <w:rFonts w:ascii="SimSun" w:hAnsi="SimSun" w:eastAsia="SimSun" w:cs="SimSun"/>
          <w:sz w:val="22"/>
          <w:szCs w:val="22"/>
          <w:spacing w:val="3"/>
        </w:rPr>
        <w:t>什么是供给侧结构性改革?在需求侧，人们对美好生活的需要以及互</w:t>
      </w:r>
      <w:r>
        <w:rPr>
          <w:rFonts w:ascii="SimSun" w:hAnsi="SimSun" w:eastAsia="SimSun" w:cs="SimSun"/>
          <w:sz w:val="22"/>
          <w:szCs w:val="22"/>
          <w:spacing w:val="7"/>
        </w:rPr>
        <w:t xml:space="preserve"> </w:t>
      </w:r>
      <w:r>
        <w:rPr>
          <w:rFonts w:ascii="SimSun" w:hAnsi="SimSun" w:eastAsia="SimSun" w:cs="SimSun"/>
          <w:sz w:val="22"/>
          <w:szCs w:val="22"/>
        </w:rPr>
        <w:t>联网发展带来的新体验不断地促进了消费升级；</w:t>
      </w:r>
      <w:r>
        <w:rPr>
          <w:rFonts w:ascii="SimSun" w:hAnsi="SimSun" w:eastAsia="SimSun" w:cs="SimSun"/>
          <w:sz w:val="22"/>
          <w:szCs w:val="22"/>
          <w:spacing w:val="-1"/>
        </w:rPr>
        <w:t>而在供给侧，大部分实体</w:t>
      </w:r>
      <w:r>
        <w:rPr>
          <w:rFonts w:ascii="SimSun" w:hAnsi="SimSun" w:eastAsia="SimSun" w:cs="SimSun"/>
          <w:sz w:val="22"/>
          <w:szCs w:val="22"/>
        </w:rPr>
        <w:t xml:space="preserve"> </w:t>
      </w:r>
      <w:r>
        <w:rPr>
          <w:rFonts w:ascii="SimSun" w:hAnsi="SimSun" w:eastAsia="SimSun" w:cs="SimSun"/>
          <w:sz w:val="22"/>
          <w:szCs w:val="22"/>
        </w:rPr>
        <w:t>产业链条长，产业链上有大量小而散的从业者，存</w:t>
      </w:r>
      <w:r>
        <w:rPr>
          <w:rFonts w:ascii="SimSun" w:hAnsi="SimSun" w:eastAsia="SimSun" w:cs="SimSun"/>
          <w:sz w:val="22"/>
          <w:szCs w:val="22"/>
          <w:spacing w:val="-1"/>
        </w:rPr>
        <w:t>在着信息不对称、供需</w:t>
      </w:r>
      <w:r>
        <w:rPr>
          <w:rFonts w:ascii="SimSun" w:hAnsi="SimSun" w:eastAsia="SimSun" w:cs="SimSun"/>
          <w:sz w:val="22"/>
          <w:szCs w:val="22"/>
        </w:rPr>
        <w:t xml:space="preserve"> </w:t>
      </w:r>
      <w:r>
        <w:rPr>
          <w:rFonts w:ascii="SimSun" w:hAnsi="SimSun" w:eastAsia="SimSun" w:cs="SimSun"/>
          <w:sz w:val="22"/>
          <w:szCs w:val="22"/>
          <w:spacing w:val="-5"/>
        </w:rPr>
        <w:t>失衡、生产水平落后、同质化竞争、整体效率低下的</w:t>
      </w:r>
      <w:r>
        <w:rPr>
          <w:rFonts w:ascii="SimSun" w:hAnsi="SimSun" w:eastAsia="SimSun" w:cs="SimSun"/>
          <w:sz w:val="22"/>
          <w:szCs w:val="22"/>
          <w:spacing w:val="-6"/>
        </w:rPr>
        <w:t>现象。</w:t>
      </w:r>
      <w:r>
        <w:rPr>
          <w:rFonts w:ascii="SimSun" w:hAnsi="SimSun" w:eastAsia="SimSun" w:cs="SimSun"/>
          <w:sz w:val="22"/>
          <w:szCs w:val="22"/>
          <w:spacing w:val="44"/>
        </w:rPr>
        <w:t xml:space="preserve"> </w:t>
      </w:r>
      <w:r>
        <w:rPr>
          <w:rFonts w:ascii="SimSun" w:hAnsi="SimSun" w:eastAsia="SimSun" w:cs="SimSun"/>
          <w:sz w:val="22"/>
          <w:szCs w:val="22"/>
          <w:spacing w:val="-6"/>
        </w:rPr>
        <w:t>一边是需求得</w:t>
      </w:r>
      <w:r>
        <w:rPr>
          <w:rFonts w:ascii="SimSun" w:hAnsi="SimSun" w:eastAsia="SimSun" w:cs="SimSun"/>
          <w:sz w:val="22"/>
          <w:szCs w:val="22"/>
        </w:rPr>
        <w:t xml:space="preserve"> </w:t>
      </w:r>
      <w:r>
        <w:rPr>
          <w:rFonts w:ascii="SimSun" w:hAnsi="SimSun" w:eastAsia="SimSun" w:cs="SimSun"/>
          <w:sz w:val="22"/>
          <w:szCs w:val="22"/>
          <w:spacing w:val="-5"/>
        </w:rPr>
        <w:t>不到满足，</w:t>
      </w:r>
      <w:r>
        <w:rPr>
          <w:rFonts w:ascii="SimSun" w:hAnsi="SimSun" w:eastAsia="SimSun" w:cs="SimSun"/>
          <w:sz w:val="22"/>
          <w:szCs w:val="22"/>
          <w:spacing w:val="36"/>
        </w:rPr>
        <w:t xml:space="preserve"> </w:t>
      </w:r>
      <w:r>
        <w:rPr>
          <w:rFonts w:ascii="SimSun" w:hAnsi="SimSun" w:eastAsia="SimSun" w:cs="SimSun"/>
          <w:sz w:val="22"/>
          <w:szCs w:val="22"/>
          <w:spacing w:val="-5"/>
        </w:rPr>
        <w:t>一边是大量的产能过剩和库存积压，产业链发展存在着严重的</w:t>
      </w:r>
      <w:r>
        <w:rPr>
          <w:rFonts w:ascii="SimSun" w:hAnsi="SimSun" w:eastAsia="SimSun" w:cs="SimSun"/>
          <w:sz w:val="22"/>
          <w:szCs w:val="22"/>
        </w:rPr>
        <w:t xml:space="preserve"> </w:t>
      </w:r>
      <w:r>
        <w:rPr>
          <w:rFonts w:ascii="SimSun" w:hAnsi="SimSun" w:eastAsia="SimSun" w:cs="SimSun"/>
          <w:sz w:val="22"/>
          <w:szCs w:val="22"/>
        </w:rPr>
        <w:t>不充分、不平衡现象，这是导致供给侧和需求</w:t>
      </w:r>
      <w:r>
        <w:rPr>
          <w:rFonts w:ascii="SimSun" w:hAnsi="SimSun" w:eastAsia="SimSun" w:cs="SimSun"/>
          <w:sz w:val="22"/>
          <w:szCs w:val="22"/>
          <w:spacing w:val="-1"/>
        </w:rPr>
        <w:t>侧失衡的重要原因(如图5-1</w:t>
      </w:r>
      <w:r>
        <w:rPr>
          <w:rFonts w:ascii="SimSun" w:hAnsi="SimSun" w:eastAsia="SimSun" w:cs="SimSun"/>
          <w:sz w:val="22"/>
          <w:szCs w:val="22"/>
        </w:rPr>
        <w:t xml:space="preserve"> </w:t>
      </w:r>
      <w:r>
        <w:rPr>
          <w:rFonts w:ascii="SimSun" w:hAnsi="SimSun" w:eastAsia="SimSun" w:cs="SimSun"/>
          <w:sz w:val="22"/>
          <w:szCs w:val="22"/>
          <w:spacing w:val="-3"/>
        </w:rPr>
        <w:t>所示)。传统的产业结构和生产经营模式已经难以适应</w:t>
      </w:r>
      <w:r>
        <w:rPr>
          <w:rFonts w:ascii="SimSun" w:hAnsi="SimSun" w:eastAsia="SimSun" w:cs="SimSun"/>
          <w:sz w:val="22"/>
          <w:szCs w:val="22"/>
          <w:spacing w:val="-4"/>
        </w:rPr>
        <w:t>新时代经济发展的需</w:t>
      </w:r>
      <w:r>
        <w:rPr>
          <w:rFonts w:ascii="SimSun" w:hAnsi="SimSun" w:eastAsia="SimSun" w:cs="SimSun"/>
          <w:sz w:val="22"/>
          <w:szCs w:val="22"/>
        </w:rPr>
        <w:t xml:space="preserve"> </w:t>
      </w:r>
      <w:r>
        <w:rPr>
          <w:rFonts w:ascii="SimSun" w:hAnsi="SimSun" w:eastAsia="SimSun" w:cs="SimSun"/>
          <w:sz w:val="22"/>
          <w:szCs w:val="22"/>
        </w:rPr>
        <w:t>求，转型升级迫在眉睫，因此迫切需要通过产</w:t>
      </w:r>
      <w:r>
        <w:rPr>
          <w:rFonts w:ascii="SimSun" w:hAnsi="SimSun" w:eastAsia="SimSun" w:cs="SimSun"/>
          <w:sz w:val="22"/>
          <w:szCs w:val="22"/>
          <w:spacing w:val="-1"/>
        </w:rPr>
        <w:t>业互联网进行产业链供给侧</w:t>
      </w:r>
      <w:r>
        <w:rPr>
          <w:rFonts w:ascii="SimSun" w:hAnsi="SimSun" w:eastAsia="SimSun" w:cs="SimSun"/>
          <w:sz w:val="22"/>
          <w:szCs w:val="22"/>
        </w:rPr>
        <w:t xml:space="preserve"> </w:t>
      </w:r>
      <w:r>
        <w:rPr>
          <w:rFonts w:ascii="SimSun" w:hAnsi="SimSun" w:eastAsia="SimSun" w:cs="SimSun"/>
          <w:sz w:val="22"/>
          <w:szCs w:val="22"/>
        </w:rPr>
        <w:t>的改造和优化，通过产业链优化实现生产关系的改造，通过新技术和</w:t>
      </w:r>
      <w:r>
        <w:rPr>
          <w:rFonts w:ascii="SimSun" w:hAnsi="SimSun" w:eastAsia="SimSun" w:cs="SimSun"/>
          <w:sz w:val="22"/>
          <w:szCs w:val="22"/>
          <w:spacing w:val="-1"/>
        </w:rPr>
        <w:t>供应</w:t>
      </w:r>
    </w:p>
    <w:p>
      <w:pPr>
        <w:spacing w:line="219" w:lineRule="auto"/>
        <w:rPr>
          <w:rFonts w:ascii="SimSun" w:hAnsi="SimSun" w:eastAsia="SimSun" w:cs="SimSun"/>
          <w:sz w:val="22"/>
          <w:szCs w:val="22"/>
        </w:rPr>
      </w:pPr>
      <w:r>
        <w:rPr>
          <w:rFonts w:ascii="SimSun" w:hAnsi="SimSun" w:eastAsia="SimSun" w:cs="SimSun"/>
          <w:sz w:val="22"/>
          <w:szCs w:val="22"/>
          <w:spacing w:val="-7"/>
        </w:rPr>
        <w:t>链金融赋能，提升生产力。</w:t>
      </w:r>
    </w:p>
    <w:p>
      <w:pPr>
        <w:pStyle w:val="BodyText"/>
        <w:spacing w:line="473" w:lineRule="auto"/>
        <w:rPr/>
      </w:pPr>
      <w:r/>
    </w:p>
    <w:p>
      <w:pPr>
        <w:spacing w:before="1" w:line="1243" w:lineRule="exact"/>
        <w:rPr/>
      </w:pPr>
      <w:r>
        <w:rPr>
          <w:position w:val="-24"/>
        </w:rPr>
        <w:pict>
          <v:group id="_x0000_s1186" style="mso-position-vertical-relative:line;mso-position-horizontal-relative:char;width:355pt;height:62.2pt;" filled="false" stroked="false" coordsize="7100,1244" coordorigin="0,0">
            <v:shape id="_x0000_s1188" style="position:absolute;left:0;top:113;width:7100;height:1130;" filled="false" stroked="false" type="#_x0000_t75">
              <v:imagedata o:title="" r:id="rId196"/>
            </v:shape>
            <v:shape id="_x0000_s1190" style="position:absolute;left:499;top:-20;width:6087;height:1129;" filled="false" stroked="false" type="#_x0000_t202">
              <v:fill on="false"/>
              <v:stroke on="false"/>
              <v:path/>
              <v:imagedata o:title=""/>
              <o:lock v:ext="edit" aspectratio="false"/>
              <v:textbox inset="0mm,0mm,0mm,0mm">
                <w:txbxContent>
                  <w:p>
                    <w:pPr>
                      <w:ind w:left="1550"/>
                      <w:spacing w:before="20" w:line="220" w:lineRule="auto"/>
                      <w:rPr>
                        <w:rFonts w:ascii="SimSun" w:hAnsi="SimSun" w:eastAsia="SimSun" w:cs="SimSun"/>
                        <w:sz w:val="17"/>
                        <w:szCs w:val="17"/>
                      </w:rPr>
                    </w:pPr>
                    <w:r>
                      <w:rPr>
                        <w:rFonts w:ascii="SimSun" w:hAnsi="SimSun" w:eastAsia="SimSun" w:cs="SimSun"/>
                        <w:sz w:val="17"/>
                        <w:szCs w:val="17"/>
                        <w:spacing w:val="-8"/>
                      </w:rPr>
                      <w:t>产业互联网</w:t>
                    </w:r>
                    <w:r>
                      <w:rPr>
                        <w:rFonts w:ascii="SimSun" w:hAnsi="SimSun" w:eastAsia="SimSun" w:cs="SimSun"/>
                        <w:sz w:val="17"/>
                        <w:szCs w:val="17"/>
                        <w:spacing w:val="1"/>
                      </w:rPr>
                      <w:t xml:space="preserve">                             </w:t>
                    </w:r>
                    <w:r>
                      <w:rPr>
                        <w:rFonts w:ascii="SimSun" w:hAnsi="SimSun" w:eastAsia="SimSun" w:cs="SimSun"/>
                        <w:sz w:val="17"/>
                        <w:szCs w:val="17"/>
                        <w:spacing w:val="-8"/>
                      </w:rPr>
                      <w:t>消费互联网</w:t>
                    </w:r>
                  </w:p>
                  <w:p>
                    <w:pPr>
                      <w:ind w:left="1729"/>
                      <w:spacing w:before="156" w:line="190" w:lineRule="exact"/>
                      <w:rPr>
                        <w:rFonts w:ascii="SimSun" w:hAnsi="SimSun" w:eastAsia="SimSun" w:cs="SimSun"/>
                        <w:sz w:val="14"/>
                        <w:szCs w:val="14"/>
                      </w:rPr>
                    </w:pPr>
                    <w:r>
                      <w:rPr>
                        <w:rFonts w:ascii="SimSun" w:hAnsi="SimSun" w:eastAsia="SimSun" w:cs="SimSun"/>
                        <w:sz w:val="14"/>
                        <w:szCs w:val="14"/>
                        <w:spacing w:val="-10"/>
                        <w:position w:val="3"/>
                      </w:rPr>
                      <w:t>产业生产</w:t>
                    </w:r>
                  </w:p>
                  <w:p>
                    <w:pPr>
                      <w:ind w:left="1749"/>
                      <w:spacing w:line="220" w:lineRule="auto"/>
                      <w:rPr>
                        <w:rFonts w:ascii="SimSun" w:hAnsi="SimSun" w:eastAsia="SimSun" w:cs="SimSun"/>
                        <w:sz w:val="14"/>
                        <w:szCs w:val="14"/>
                      </w:rPr>
                    </w:pPr>
                    <w:r>
                      <w:rPr>
                        <w:rFonts w:ascii="SimSun" w:hAnsi="SimSun" w:eastAsia="SimSun" w:cs="SimSun"/>
                        <w:sz w:val="14"/>
                        <w:szCs w:val="14"/>
                        <w:spacing w:val="-10"/>
                        <w:w w:val="97"/>
                      </w:rPr>
                      <w:t>配套企业</w:t>
                    </w:r>
                  </w:p>
                  <w:p>
                    <w:pPr>
                      <w:ind w:left="20"/>
                      <w:spacing w:before="231" w:line="219" w:lineRule="auto"/>
                      <w:rPr>
                        <w:rFonts w:ascii="SimSun" w:hAnsi="SimSun" w:eastAsia="SimSun" w:cs="SimSun"/>
                        <w:sz w:val="14"/>
                        <w:szCs w:val="14"/>
                      </w:rPr>
                    </w:pPr>
                    <w:r>
                      <w:rPr>
                        <w:rFonts w:ascii="SimSun" w:hAnsi="SimSun" w:eastAsia="SimSun" w:cs="SimSun"/>
                        <w:sz w:val="14"/>
                        <w:szCs w:val="14"/>
                        <w:spacing w:val="2"/>
                      </w:rPr>
                      <w:t>传统产业链条长.产业从业者分散。产业链存在严重的发展不充分、不平衡，导致大量的供需失衡</w:t>
                    </w:r>
                  </w:p>
                </w:txbxContent>
              </v:textbox>
            </v:shape>
            <v:shape id="_x0000_s1192" style="position:absolute;left:3149;top:338;width:547;height:370;" filled="false" stroked="false" type="#_x0000_t202">
              <v:fill on="false"/>
              <v:stroke on="false"/>
              <v:path/>
              <v:imagedata o:title=""/>
              <o:lock v:ext="edit" aspectratio="false"/>
              <v:textbox inset="0mm,0mm,0mm,0mm">
                <w:txbxContent>
                  <w:p>
                    <w:pPr>
                      <w:ind w:left="20" w:right="20"/>
                      <w:spacing w:before="19" w:line="236" w:lineRule="auto"/>
                      <w:rPr>
                        <w:rFonts w:ascii="SimSun" w:hAnsi="SimSun" w:eastAsia="SimSun" w:cs="SimSun"/>
                        <w:sz w:val="14"/>
                        <w:szCs w:val="14"/>
                      </w:rPr>
                    </w:pPr>
                    <w:r>
                      <w:rPr>
                        <w:rFonts w:ascii="SimSun" w:hAnsi="SimSun" w:eastAsia="SimSun" w:cs="SimSun"/>
                        <w:sz w:val="14"/>
                        <w:szCs w:val="14"/>
                        <w:spacing w:val="-10"/>
                        <w:w w:val="97"/>
                      </w:rPr>
                      <w:t>产业生产</w:t>
                    </w:r>
                    <w:r>
                      <w:rPr>
                        <w:rFonts w:ascii="SimSun" w:hAnsi="SimSun" w:eastAsia="SimSun" w:cs="SimSun"/>
                        <w:sz w:val="14"/>
                        <w:szCs w:val="14"/>
                        <w:spacing w:val="3"/>
                      </w:rPr>
                      <w:t xml:space="preserve"> </w:t>
                    </w:r>
                    <w:r>
                      <w:rPr>
                        <w:rFonts w:ascii="SimSun" w:hAnsi="SimSun" w:eastAsia="SimSun" w:cs="SimSun"/>
                        <w:sz w:val="14"/>
                        <w:szCs w:val="14"/>
                        <w:spacing w:val="-13"/>
                        <w:w w:val="99"/>
                      </w:rPr>
                      <w:t>核心企业</w:t>
                    </w:r>
                  </w:p>
                </w:txbxContent>
              </v:textbox>
            </v:shape>
            <v:shape id="_x0000_s1194" style="position:absolute;left:4979;top:338;width:547;height:370;" filled="false" stroked="false" type="#_x0000_t202">
              <v:fill on="false"/>
              <v:stroke on="false"/>
              <v:path/>
              <v:imagedata o:title=""/>
              <o:lock v:ext="edit" aspectratio="false"/>
              <v:textbox inset="0mm,0mm,0mm,0mm">
                <w:txbxContent>
                  <w:p>
                    <w:pPr>
                      <w:ind w:left="138" w:right="20" w:hanging="119"/>
                      <w:spacing w:before="19" w:line="235" w:lineRule="auto"/>
                      <w:rPr>
                        <w:rFonts w:ascii="SimSun" w:hAnsi="SimSun" w:eastAsia="SimSun" w:cs="SimSun"/>
                        <w:sz w:val="14"/>
                        <w:szCs w:val="14"/>
                      </w:rPr>
                    </w:pPr>
                    <w:r>
                      <w:rPr>
                        <w:rFonts w:ascii="SimSun" w:hAnsi="SimSun" w:eastAsia="SimSun" w:cs="SimSun"/>
                        <w:sz w:val="14"/>
                        <w:szCs w:val="14"/>
                        <w:spacing w:val="-11"/>
                        <w:w w:val="98"/>
                      </w:rPr>
                      <w:t>产业下游</w:t>
                    </w:r>
                    <w:r>
                      <w:rPr>
                        <w:rFonts w:ascii="SimSun" w:hAnsi="SimSun" w:eastAsia="SimSun" w:cs="SimSun"/>
                        <w:sz w:val="14"/>
                        <w:szCs w:val="14"/>
                      </w:rPr>
                      <w:t xml:space="preserve"> </w:t>
                    </w:r>
                    <w:r>
                      <w:rPr>
                        <w:rFonts w:ascii="SimSun" w:hAnsi="SimSun" w:eastAsia="SimSun" w:cs="SimSun"/>
                        <w:sz w:val="14"/>
                        <w:szCs w:val="14"/>
                        <w:spacing w:val="-2"/>
                      </w:rPr>
                      <w:t>终端</w:t>
                    </w:r>
                  </w:p>
                </w:txbxContent>
              </v:textbox>
            </v:shape>
            <v:shape id="_x0000_s1196" style="position:absolute;left:429;top:338;width:537;height:370;" filled="false" stroked="false" type="#_x0000_t202">
              <v:fill on="false"/>
              <v:stroke on="false"/>
              <v:path/>
              <v:imagedata o:title=""/>
              <o:lock v:ext="edit" aspectratio="false"/>
              <v:textbox inset="0mm,0mm,0mm,0mm">
                <w:txbxContent>
                  <w:p>
                    <w:pPr>
                      <w:ind w:left="128" w:right="20" w:hanging="109"/>
                      <w:spacing w:before="20" w:line="236" w:lineRule="auto"/>
                      <w:rPr>
                        <w:rFonts w:ascii="SimSun" w:hAnsi="SimSun" w:eastAsia="SimSun" w:cs="SimSun"/>
                        <w:sz w:val="14"/>
                        <w:szCs w:val="14"/>
                      </w:rPr>
                    </w:pPr>
                    <w:r>
                      <w:rPr>
                        <w:rFonts w:ascii="SimSun" w:hAnsi="SimSun" w:eastAsia="SimSun" w:cs="SimSun"/>
                        <w:sz w:val="14"/>
                        <w:szCs w:val="14"/>
                        <w:spacing w:val="-10"/>
                        <w:w w:val="95"/>
                      </w:rPr>
                      <w:t>产业上游</w:t>
                    </w:r>
                    <w:r>
                      <w:rPr>
                        <w:rFonts w:ascii="SimSun" w:hAnsi="SimSun" w:eastAsia="SimSun" w:cs="SimSun"/>
                        <w:sz w:val="14"/>
                        <w:szCs w:val="14"/>
                        <w:spacing w:val="3"/>
                      </w:rPr>
                      <w:t xml:space="preserve"> </w:t>
                    </w:r>
                    <w:r>
                      <w:rPr>
                        <w:rFonts w:ascii="SimSun" w:hAnsi="SimSun" w:eastAsia="SimSun" w:cs="SimSun"/>
                        <w:sz w:val="14"/>
                        <w:szCs w:val="14"/>
                        <w:spacing w:val="-3"/>
                      </w:rPr>
                      <w:t>资源</w:t>
                    </w:r>
                  </w:p>
                </w:txbxContent>
              </v:textbox>
            </v:shape>
            <v:shape id="_x0000_s1198" style="position:absolute;left:4059;top:368;width:547;height:330;" filled="false" stroked="false" type="#_x0000_t202">
              <v:fill on="false"/>
              <v:stroke on="false"/>
              <v:path/>
              <v:imagedata o:title=""/>
              <o:lock v:ext="edit" aspectratio="false"/>
              <v:textbox inset="0mm,0mm,0mm,0mm">
                <w:txbxContent>
                  <w:p>
                    <w:pPr>
                      <w:ind w:left="80" w:right="20" w:hanging="60"/>
                      <w:spacing w:before="20" w:line="209" w:lineRule="auto"/>
                      <w:rPr>
                        <w:rFonts w:ascii="SimSun" w:hAnsi="SimSun" w:eastAsia="SimSun" w:cs="SimSun"/>
                        <w:sz w:val="14"/>
                        <w:szCs w:val="14"/>
                      </w:rPr>
                    </w:pPr>
                    <w:r>
                      <w:rPr>
                        <w:rFonts w:ascii="SimSun" w:hAnsi="SimSun" w:eastAsia="SimSun" w:cs="SimSun"/>
                        <w:sz w:val="14"/>
                        <w:szCs w:val="14"/>
                        <w:spacing w:val="-11"/>
                        <w:w w:val="98"/>
                      </w:rPr>
                      <w:t>产业下游</w:t>
                    </w:r>
                    <w:r>
                      <w:rPr>
                        <w:rFonts w:ascii="SimSun" w:hAnsi="SimSun" w:eastAsia="SimSun" w:cs="SimSun"/>
                        <w:sz w:val="14"/>
                        <w:szCs w:val="14"/>
                      </w:rPr>
                      <w:t xml:space="preserve"> </w:t>
                    </w:r>
                    <w:r>
                      <w:rPr>
                        <w:rFonts w:ascii="SimSun" w:hAnsi="SimSun" w:eastAsia="SimSun" w:cs="SimSun"/>
                        <w:sz w:val="14"/>
                        <w:szCs w:val="14"/>
                        <w:spacing w:val="-5"/>
                      </w:rPr>
                      <w:t>中间商</w:t>
                    </w:r>
                  </w:p>
                </w:txbxContent>
              </v:textbox>
            </v:shape>
            <v:shape id="_x0000_s1200" style="position:absolute;left:1309;top:368;width:547;height:330;" filled="false" stroked="false" type="#_x0000_t202">
              <v:fill on="false"/>
              <v:stroke on="false"/>
              <v:path/>
              <v:imagedata o:title=""/>
              <o:lock v:ext="edit" aspectratio="false"/>
              <v:textbox inset="0mm,0mm,0mm,0mm">
                <w:txbxContent>
                  <w:p>
                    <w:pPr>
                      <w:ind w:left="20"/>
                      <w:spacing w:before="19" w:line="199" w:lineRule="auto"/>
                      <w:rPr>
                        <w:rFonts w:ascii="SimSun" w:hAnsi="SimSun" w:eastAsia="SimSun" w:cs="SimSun"/>
                        <w:sz w:val="14"/>
                        <w:szCs w:val="14"/>
                      </w:rPr>
                    </w:pPr>
                    <w:r>
                      <w:rPr>
                        <w:rFonts w:ascii="SimSun" w:hAnsi="SimSun" w:eastAsia="SimSun" w:cs="SimSun"/>
                        <w:sz w:val="14"/>
                        <w:szCs w:val="14"/>
                        <w:spacing w:val="-11"/>
                      </w:rPr>
                      <w:t>产业上游</w:t>
                    </w:r>
                  </w:p>
                  <w:p>
                    <w:pPr>
                      <w:ind w:left="99"/>
                      <w:spacing w:line="220" w:lineRule="auto"/>
                      <w:rPr>
                        <w:rFonts w:ascii="SimSun" w:hAnsi="SimSun" w:eastAsia="SimSun" w:cs="SimSun"/>
                        <w:sz w:val="14"/>
                        <w:szCs w:val="14"/>
                      </w:rPr>
                    </w:pPr>
                    <w:r>
                      <w:rPr>
                        <w:rFonts w:ascii="SimSun" w:hAnsi="SimSun" w:eastAsia="SimSun" w:cs="SimSun"/>
                        <w:sz w:val="14"/>
                        <w:szCs w:val="14"/>
                        <w:spacing w:val="-10"/>
                      </w:rPr>
                      <w:t>中间商</w:t>
                    </w:r>
                  </w:p>
                </w:txbxContent>
              </v:textbox>
            </v:shape>
            <v:shape id="_x0000_s1202" style="position:absolute;left:6019;top:399;width:417;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0"/>
                      </w:rPr>
                      <w:t>消费者</w:t>
                    </w:r>
                  </w:p>
                </w:txbxContent>
              </v:textbox>
            </v:shape>
            <v:shape id="_x0000_s1204" style="position:absolute;left:6876;top:276;width:172;height:400;" filled="false" stroked="false" type="#_x0000_t202">
              <v:fill on="false"/>
              <v:stroke on="false"/>
              <v:path/>
              <v:imagedata o:title=""/>
              <o:lock v:ext="edit" aspectratio="false"/>
              <v:textbox inset="0mm,0mm,0mm,0mm" style="layout-flow:vertical-ideographic;">
                <w:txbxContent>
                  <w:p>
                    <w:pPr>
                      <w:ind w:left="20"/>
                      <w:spacing w:before="20" w:line="205" w:lineRule="auto"/>
                      <w:rPr>
                        <w:rFonts w:ascii="FZYaoTi" w:hAnsi="FZYaoTi" w:eastAsia="FZYaoTi" w:cs="FZYaoTi"/>
                        <w:sz w:val="12"/>
                        <w:szCs w:val="12"/>
                      </w:rPr>
                    </w:pPr>
                    <w:r>
                      <w:rPr>
                        <w:rFonts w:ascii="FZYaoTi" w:hAnsi="FZYaoTi" w:eastAsia="FZYaoTi" w:cs="FZYaoTi"/>
                        <w:sz w:val="12"/>
                        <w:szCs w:val="12"/>
                      </w:rPr>
                      <w:t>需求侧</w:t>
                    </w:r>
                  </w:p>
                </w:txbxContent>
              </v:textbox>
            </v:shape>
            <v:shape id="_x0000_s1206" style="position:absolute;left:49;top:276;width:161;height:400;"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2"/>
                        <w:szCs w:val="12"/>
                      </w:rPr>
                    </w:pPr>
                    <w:r>
                      <w:rPr>
                        <w:rFonts w:ascii="SimSun" w:hAnsi="SimSun" w:eastAsia="SimSun" w:cs="SimSun"/>
                        <w:sz w:val="12"/>
                        <w:szCs w:val="12"/>
                      </w:rPr>
                      <w:t>供给侧</w:t>
                    </w:r>
                  </w:p>
                </w:txbxContent>
              </v:textbox>
            </v:shape>
          </v:group>
        </w:pict>
      </w:r>
    </w:p>
    <w:p>
      <w:pPr>
        <w:ind w:left="2289"/>
        <w:spacing w:before="147" w:line="219" w:lineRule="auto"/>
        <w:rPr>
          <w:rFonts w:ascii="SimSun" w:hAnsi="SimSun" w:eastAsia="SimSun" w:cs="SimSun"/>
          <w:sz w:val="19"/>
          <w:szCs w:val="19"/>
        </w:rPr>
      </w:pPr>
      <w:r>
        <w:rPr>
          <w:rFonts w:ascii="SimSun" w:hAnsi="SimSun" w:eastAsia="SimSun" w:cs="SimSun"/>
          <w:sz w:val="19"/>
          <w:szCs w:val="19"/>
          <w:spacing w:val="-5"/>
        </w:rPr>
        <w:t>图5-1</w:t>
      </w:r>
      <w:r>
        <w:rPr>
          <w:rFonts w:ascii="SimSun" w:hAnsi="SimSun" w:eastAsia="SimSun" w:cs="SimSun"/>
          <w:sz w:val="19"/>
          <w:szCs w:val="19"/>
          <w:spacing w:val="91"/>
        </w:rPr>
        <w:t xml:space="preserve"> </w:t>
      </w:r>
      <w:r>
        <w:rPr>
          <w:rFonts w:ascii="SimSun" w:hAnsi="SimSun" w:eastAsia="SimSun" w:cs="SimSun"/>
          <w:sz w:val="19"/>
          <w:szCs w:val="19"/>
          <w:spacing w:val="-5"/>
        </w:rPr>
        <w:t>供给侧和需求侧的现状</w:t>
      </w:r>
    </w:p>
    <w:p>
      <w:pPr>
        <w:pStyle w:val="BodyText"/>
        <w:spacing w:line="332" w:lineRule="auto"/>
        <w:rPr/>
      </w:pPr>
      <w:r/>
    </w:p>
    <w:p>
      <w:pPr>
        <w:ind w:right="669" w:firstLine="449"/>
        <w:spacing w:before="71" w:line="322" w:lineRule="auto"/>
        <w:jc w:val="both"/>
        <w:rPr>
          <w:rFonts w:ascii="SimSun" w:hAnsi="SimSun" w:eastAsia="SimSun" w:cs="SimSun"/>
          <w:sz w:val="22"/>
          <w:szCs w:val="22"/>
        </w:rPr>
      </w:pPr>
      <w:r>
        <w:rPr>
          <w:rFonts w:ascii="SimSun" w:hAnsi="SimSun" w:eastAsia="SimSun" w:cs="SimSun"/>
          <w:sz w:val="22"/>
          <w:szCs w:val="22"/>
          <w:spacing w:val="-1"/>
        </w:rPr>
        <w:t>在2017年乌镇互联网大会上，阿里巴巴集团的马云先生在主题演讲中 </w:t>
      </w:r>
      <w:r>
        <w:rPr>
          <w:rFonts w:ascii="SimSun" w:hAnsi="SimSun" w:eastAsia="SimSun" w:cs="SimSun"/>
          <w:sz w:val="22"/>
          <w:szCs w:val="22"/>
          <w:spacing w:val="-6"/>
        </w:rPr>
        <w:t>说过这段话：“过去20年互联网</w:t>
      </w:r>
      <w:r>
        <w:rPr>
          <w:rFonts w:ascii="SimHei" w:hAnsi="SimHei" w:eastAsia="SimHei" w:cs="SimHei"/>
          <w:sz w:val="22"/>
          <w:szCs w:val="22"/>
          <w:b/>
          <w:bCs/>
          <w:spacing w:val="-6"/>
        </w:rPr>
        <w:t>‘从无到有</w:t>
      </w:r>
      <w:r>
        <w:rPr>
          <w:rFonts w:ascii="SimSun" w:hAnsi="SimSun" w:eastAsia="SimSun" w:cs="SimSun"/>
          <w:sz w:val="22"/>
          <w:szCs w:val="22"/>
          <w:b/>
          <w:bCs/>
          <w:spacing w:val="-6"/>
        </w:rPr>
        <w:t>’,</w:t>
      </w:r>
      <w:r>
        <w:rPr>
          <w:rFonts w:ascii="SimSun" w:hAnsi="SimSun" w:eastAsia="SimSun" w:cs="SimSun"/>
          <w:sz w:val="22"/>
          <w:szCs w:val="22"/>
          <w:spacing w:val="-32"/>
        </w:rPr>
        <w:t xml:space="preserve"> </w:t>
      </w:r>
      <w:r>
        <w:rPr>
          <w:rFonts w:ascii="SimSun" w:hAnsi="SimSun" w:eastAsia="SimSun" w:cs="SimSun"/>
          <w:sz w:val="22"/>
          <w:szCs w:val="22"/>
          <w:spacing w:val="-6"/>
        </w:rPr>
        <w:t>未来30年，互联网将会‘从 </w:t>
      </w:r>
      <w:r>
        <w:rPr>
          <w:rFonts w:ascii="SimHei" w:hAnsi="SimHei" w:eastAsia="SimHei" w:cs="SimHei"/>
          <w:sz w:val="22"/>
          <w:szCs w:val="22"/>
          <w:b/>
          <w:bCs/>
          <w:spacing w:val="-3"/>
        </w:rPr>
        <w:t>有到无</w:t>
      </w:r>
      <w:r>
        <w:rPr>
          <w:rFonts w:ascii="SimSun" w:hAnsi="SimSun" w:eastAsia="SimSun" w:cs="SimSun"/>
          <w:sz w:val="22"/>
          <w:szCs w:val="22"/>
          <w:spacing w:val="-3"/>
        </w:rPr>
        <w:t>’。”马云先生也对这句话做了清晰的阐释。在过去200多年间，人</w:t>
      </w:r>
      <w:r>
        <w:rPr>
          <w:rFonts w:ascii="SimSun" w:hAnsi="SimSun" w:eastAsia="SimSun" w:cs="SimSun"/>
          <w:sz w:val="22"/>
          <w:szCs w:val="22"/>
          <w:spacing w:val="3"/>
        </w:rPr>
        <w:t xml:space="preserve"> </w:t>
      </w:r>
      <w:r>
        <w:rPr>
          <w:rFonts w:ascii="SimSun" w:hAnsi="SimSun" w:eastAsia="SimSun" w:cs="SimSun"/>
          <w:sz w:val="22"/>
          <w:szCs w:val="22"/>
          <w:spacing w:val="2"/>
        </w:rPr>
        <w:t>类一共经历了三次技术革命：第一次是工业技术革命，以机器取代人力；</w:t>
      </w:r>
      <w:r>
        <w:rPr>
          <w:rFonts w:ascii="SimSun" w:hAnsi="SimSun" w:eastAsia="SimSun" w:cs="SimSun"/>
          <w:sz w:val="22"/>
          <w:szCs w:val="22"/>
          <w:spacing w:val="15"/>
        </w:rPr>
        <w:t xml:space="preserve"> </w:t>
      </w:r>
      <w:r>
        <w:rPr>
          <w:rFonts w:ascii="SimSun" w:hAnsi="SimSun" w:eastAsia="SimSun" w:cs="SimSun"/>
          <w:sz w:val="22"/>
          <w:szCs w:val="22"/>
        </w:rPr>
        <w:t>第二次是电气技术革命，因为电的发明，使人类社</w:t>
      </w:r>
      <w:r>
        <w:rPr>
          <w:rFonts w:ascii="SimSun" w:hAnsi="SimSun" w:eastAsia="SimSun" w:cs="SimSun"/>
          <w:sz w:val="22"/>
          <w:szCs w:val="22"/>
          <w:spacing w:val="-1"/>
        </w:rPr>
        <w:t>会告别了黑暗；第三次 </w:t>
      </w:r>
      <w:r>
        <w:rPr>
          <w:rFonts w:ascii="SimSun" w:hAnsi="SimSun" w:eastAsia="SimSun" w:cs="SimSun"/>
          <w:sz w:val="22"/>
          <w:szCs w:val="22"/>
          <w:spacing w:val="-1"/>
        </w:rPr>
        <w:t>是信息技术革命，以原子能和计算机为代表的新一代信息技术改变了人们</w:t>
      </w:r>
      <w:r>
        <w:rPr>
          <w:rFonts w:ascii="SimSun" w:hAnsi="SimSun" w:eastAsia="SimSun" w:cs="SimSun"/>
          <w:sz w:val="22"/>
          <w:szCs w:val="22"/>
          <w:spacing w:val="9"/>
        </w:rPr>
        <w:t xml:space="preserve">  </w:t>
      </w:r>
      <w:r>
        <w:rPr>
          <w:rFonts w:ascii="SimSun" w:hAnsi="SimSun" w:eastAsia="SimSun" w:cs="SimSun"/>
          <w:sz w:val="22"/>
          <w:szCs w:val="22"/>
          <w:spacing w:val="7"/>
        </w:rPr>
        <w:t>的生活方式。回顾这三次技术革命，每一次技术革命的周期都在50年左</w:t>
      </w:r>
      <w:r>
        <w:rPr>
          <w:rFonts w:ascii="SimSun" w:hAnsi="SimSun" w:eastAsia="SimSun" w:cs="SimSun"/>
          <w:sz w:val="22"/>
          <w:szCs w:val="22"/>
          <w:spacing w:val="1"/>
        </w:rPr>
        <w:t xml:space="preserve"> </w:t>
      </w:r>
      <w:r>
        <w:rPr>
          <w:rFonts w:ascii="SimSun" w:hAnsi="SimSun" w:eastAsia="SimSun" w:cs="SimSun"/>
          <w:sz w:val="22"/>
          <w:szCs w:val="22"/>
          <w:spacing w:val="6"/>
        </w:rPr>
        <w:t>右，在这50年间，前面20年是推动革命的关键技术完善成熟的20年，后</w:t>
      </w:r>
      <w:r>
        <w:rPr>
          <w:rFonts w:ascii="SimSun" w:hAnsi="SimSun" w:eastAsia="SimSun" w:cs="SimSun"/>
          <w:sz w:val="22"/>
          <w:szCs w:val="22"/>
        </w:rPr>
        <w:t xml:space="preserve">  </w:t>
      </w:r>
      <w:r>
        <w:rPr>
          <w:rFonts w:ascii="SimSun" w:hAnsi="SimSun" w:eastAsia="SimSun" w:cs="SimSun"/>
          <w:sz w:val="22"/>
          <w:szCs w:val="22"/>
          <w:spacing w:val="6"/>
        </w:rPr>
        <w:t>面30年是将这些技术真正融入社会，推动社会各个产业利用这些技术升 </w:t>
      </w:r>
      <w:r>
        <w:rPr>
          <w:rFonts w:ascii="SimSun" w:hAnsi="SimSun" w:eastAsia="SimSun" w:cs="SimSun"/>
          <w:sz w:val="22"/>
          <w:szCs w:val="22"/>
          <w:spacing w:val="7"/>
        </w:rPr>
        <w:t>级变革的30年。遵循这样一个时间规律，如果将1997</w:t>
      </w:r>
      <w:r>
        <w:rPr>
          <w:rFonts w:ascii="SimSun" w:hAnsi="SimSun" w:eastAsia="SimSun" w:cs="SimSun"/>
          <w:sz w:val="22"/>
          <w:szCs w:val="22"/>
          <w:spacing w:val="6"/>
        </w:rPr>
        <w:t>年作为中国互联网</w:t>
      </w:r>
      <w:r>
        <w:rPr>
          <w:rFonts w:ascii="SimSun" w:hAnsi="SimSun" w:eastAsia="SimSun" w:cs="SimSun"/>
          <w:sz w:val="22"/>
          <w:szCs w:val="22"/>
        </w:rPr>
        <w:t xml:space="preserve"> </w:t>
      </w:r>
      <w:r>
        <w:rPr>
          <w:rFonts w:ascii="SimSun" w:hAnsi="SimSun" w:eastAsia="SimSun" w:cs="SimSun"/>
          <w:sz w:val="22"/>
          <w:szCs w:val="22"/>
          <w:spacing w:val="6"/>
        </w:rPr>
        <w:t>发展的元年，到2017年，过去的20年是互联网技术不断完善、成熟的20</w:t>
      </w:r>
    </w:p>
    <w:p>
      <w:pPr>
        <w:spacing w:before="1" w:line="184" w:lineRule="auto"/>
        <w:rPr>
          <w:rFonts w:ascii="SimSun" w:hAnsi="SimSun" w:eastAsia="SimSun" w:cs="SimSun"/>
          <w:sz w:val="22"/>
          <w:szCs w:val="22"/>
        </w:rPr>
      </w:pPr>
      <w:r>
        <w:rPr>
          <w:rFonts w:ascii="SimSun" w:hAnsi="SimSun" w:eastAsia="SimSun" w:cs="SimSun"/>
          <w:sz w:val="22"/>
          <w:szCs w:val="22"/>
          <w:spacing w:val="7"/>
        </w:rPr>
        <w:t>年，也就是对“过去20年互联网从无到有”这</w:t>
      </w:r>
      <w:r>
        <w:rPr>
          <w:rFonts w:ascii="SimSun" w:hAnsi="SimSun" w:eastAsia="SimSun" w:cs="SimSun"/>
          <w:sz w:val="22"/>
          <w:szCs w:val="22"/>
          <w:spacing w:val="6"/>
        </w:rPr>
        <w:t>句话的描述；后面30年将</w:t>
      </w:r>
    </w:p>
    <w:p>
      <w:pPr>
        <w:spacing w:line="184" w:lineRule="auto"/>
        <w:sectPr>
          <w:type w:val="continuous"/>
          <w:pgSz w:w="8370" w:h="13250"/>
          <w:pgMar w:top="400" w:right="20" w:bottom="400" w:left="560" w:header="0" w:footer="0" w:gutter="0"/>
          <w:cols w:equalWidth="0" w:num="1">
            <w:col w:w="7790" w:space="0"/>
          </w:cols>
        </w:sectPr>
        <w:rPr>
          <w:rFonts w:ascii="SimSun" w:hAnsi="SimSun" w:eastAsia="SimSun" w:cs="SimSun"/>
          <w:sz w:val="22"/>
          <w:szCs w:val="22"/>
        </w:rPr>
      </w:pPr>
    </w:p>
    <w:p>
      <w:pPr>
        <w:spacing w:before="214" w:line="219" w:lineRule="auto"/>
        <w:rPr>
          <w:rFonts w:ascii="SimSun" w:hAnsi="SimSun" w:eastAsia="SimSun" w:cs="SimSun"/>
          <w:sz w:val="16"/>
          <w:szCs w:val="16"/>
        </w:rPr>
      </w:pPr>
      <w:r>
        <w:rPr>
          <w:rFonts w:ascii="SimSun" w:hAnsi="SimSun" w:eastAsia="SimSun" w:cs="SimSun"/>
          <w:sz w:val="16"/>
          <w:szCs w:val="16"/>
          <w:spacing w:val="-8"/>
        </w:rPr>
        <w:t>166</w:t>
      </w:r>
      <w:r>
        <w:rPr>
          <w:rFonts w:ascii="SimSun" w:hAnsi="SimSun" w:eastAsia="SimSun" w:cs="SimSun"/>
          <w:sz w:val="16"/>
          <w:szCs w:val="16"/>
          <w:spacing w:val="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55"/>
        </w:rPr>
        <w:t xml:space="preserve"> </w:t>
      </w:r>
      <w:r>
        <w:rPr>
          <w:rFonts w:ascii="SimSun" w:hAnsi="SimSun" w:eastAsia="SimSun" w:cs="SimSun"/>
          <w:sz w:val="16"/>
          <w:szCs w:val="16"/>
          <w:u w:val="single" w:color="auto"/>
        </w:rPr>
        <w:t xml:space="preserve">                                           </w:t>
      </w:r>
    </w:p>
    <w:p>
      <w:pPr>
        <w:pStyle w:val="BodyText"/>
        <w:spacing w:line="339" w:lineRule="auto"/>
        <w:rPr/>
      </w:pPr>
      <w:r/>
    </w:p>
    <w:p>
      <w:pPr>
        <w:pStyle w:val="BodyText"/>
        <w:spacing w:line="339" w:lineRule="auto"/>
        <w:rPr/>
      </w:pPr>
      <w:r/>
    </w:p>
    <w:p>
      <w:pPr>
        <w:ind w:left="479" w:right="80"/>
        <w:spacing w:before="72" w:line="319" w:lineRule="auto"/>
        <w:jc w:val="both"/>
        <w:rPr>
          <w:rFonts w:ascii="SimSun" w:hAnsi="SimSun" w:eastAsia="SimSun" w:cs="SimSun"/>
          <w:sz w:val="22"/>
          <w:szCs w:val="22"/>
        </w:rPr>
      </w:pPr>
      <w:r>
        <w:rPr>
          <w:rFonts w:ascii="SimSun" w:hAnsi="SimSun" w:eastAsia="SimSun" w:cs="SimSun"/>
          <w:sz w:val="22"/>
          <w:szCs w:val="22"/>
          <w:spacing w:val="1"/>
        </w:rPr>
        <w:t>是互联网技术充分融入传统产业，助推各个产</w:t>
      </w:r>
      <w:r>
        <w:rPr>
          <w:rFonts w:ascii="SimSun" w:hAnsi="SimSun" w:eastAsia="SimSun" w:cs="SimSun"/>
          <w:sz w:val="22"/>
          <w:szCs w:val="22"/>
        </w:rPr>
        <w:t>业升级变革的30年，互联网 </w:t>
      </w:r>
      <w:r>
        <w:rPr>
          <w:rFonts w:ascii="SimSun" w:hAnsi="SimSun" w:eastAsia="SimSun" w:cs="SimSun"/>
          <w:sz w:val="22"/>
          <w:szCs w:val="22"/>
        </w:rPr>
        <w:t>行业和传统行业将不会各自割裂，单纯的互联网产业将很难有独立发展的</w:t>
      </w:r>
      <w:r>
        <w:rPr>
          <w:rFonts w:ascii="SimSun" w:hAnsi="SimSun" w:eastAsia="SimSun" w:cs="SimSun"/>
          <w:sz w:val="22"/>
          <w:szCs w:val="22"/>
          <w:spacing w:val="16"/>
        </w:rPr>
        <w:t xml:space="preserve"> </w:t>
      </w:r>
      <w:r>
        <w:rPr>
          <w:rFonts w:ascii="SimSun" w:hAnsi="SimSun" w:eastAsia="SimSun" w:cs="SimSun"/>
          <w:sz w:val="22"/>
          <w:szCs w:val="22"/>
          <w:spacing w:val="1"/>
        </w:rPr>
        <w:t>空间，互联网将逐渐融入传统产业中，而这就是“未来30年，</w:t>
      </w:r>
      <w:r>
        <w:rPr>
          <w:rFonts w:ascii="SimSun" w:hAnsi="SimSun" w:eastAsia="SimSun" w:cs="SimSun"/>
          <w:sz w:val="22"/>
          <w:szCs w:val="22"/>
        </w:rPr>
        <w:t>互联网将会</w:t>
      </w:r>
    </w:p>
    <w:p>
      <w:pPr>
        <w:ind w:left="479"/>
        <w:spacing w:line="219" w:lineRule="auto"/>
        <w:rPr>
          <w:rFonts w:ascii="SimSun" w:hAnsi="SimSun" w:eastAsia="SimSun" w:cs="SimSun"/>
          <w:sz w:val="22"/>
          <w:szCs w:val="22"/>
        </w:rPr>
      </w:pPr>
      <w:r>
        <w:rPr>
          <w:rFonts w:ascii="SimSun" w:hAnsi="SimSun" w:eastAsia="SimSun" w:cs="SimSun"/>
          <w:sz w:val="22"/>
          <w:szCs w:val="22"/>
          <w:spacing w:val="-6"/>
        </w:rPr>
        <w:t>从有到无”这句话所代表的意思。</w:t>
      </w:r>
    </w:p>
    <w:p>
      <w:pPr>
        <w:pStyle w:val="BodyText"/>
        <w:spacing w:line="255" w:lineRule="auto"/>
        <w:rPr/>
      </w:pPr>
      <w:r/>
    </w:p>
    <w:p>
      <w:pPr>
        <w:ind w:left="479" w:right="82" w:firstLine="439"/>
        <w:spacing w:before="71" w:line="319" w:lineRule="auto"/>
        <w:jc w:val="both"/>
        <w:rPr>
          <w:rFonts w:ascii="SimSun" w:hAnsi="SimSun" w:eastAsia="SimSun" w:cs="SimSun"/>
          <w:sz w:val="22"/>
          <w:szCs w:val="22"/>
        </w:rPr>
      </w:pPr>
      <w:r>
        <w:rPr>
          <w:rFonts w:ascii="SimSun" w:hAnsi="SimSun" w:eastAsia="SimSun" w:cs="SimSun"/>
          <w:sz w:val="22"/>
          <w:szCs w:val="22"/>
          <w:spacing w:val="1"/>
        </w:rPr>
        <w:t>从实际情况来看，各大互联网巨头通过科技赋能的方式参与</w:t>
      </w:r>
      <w:r>
        <w:rPr>
          <w:rFonts w:ascii="SimSun" w:hAnsi="SimSun" w:eastAsia="SimSun" w:cs="SimSun"/>
          <w:sz w:val="22"/>
          <w:szCs w:val="22"/>
        </w:rPr>
        <w:t>传统产业 </w:t>
      </w:r>
      <w:r>
        <w:rPr>
          <w:rFonts w:ascii="SimSun" w:hAnsi="SimSun" w:eastAsia="SimSun" w:cs="SimSun"/>
          <w:sz w:val="22"/>
          <w:szCs w:val="22"/>
        </w:rPr>
        <w:t>的产业升级的新闻越来越多，所以不管是以史为鉴看过去三次</w:t>
      </w:r>
      <w:r>
        <w:rPr>
          <w:rFonts w:ascii="SimSun" w:hAnsi="SimSun" w:eastAsia="SimSun" w:cs="SimSun"/>
          <w:sz w:val="22"/>
          <w:szCs w:val="22"/>
          <w:spacing w:val="-1"/>
        </w:rPr>
        <w:t>技术革命的</w:t>
      </w:r>
      <w:r>
        <w:rPr>
          <w:rFonts w:ascii="SimSun" w:hAnsi="SimSun" w:eastAsia="SimSun" w:cs="SimSun"/>
          <w:sz w:val="22"/>
          <w:szCs w:val="22"/>
        </w:rPr>
        <w:t xml:space="preserve"> </w:t>
      </w:r>
      <w:r>
        <w:rPr>
          <w:rFonts w:ascii="SimSun" w:hAnsi="SimSun" w:eastAsia="SimSun" w:cs="SimSun"/>
          <w:sz w:val="22"/>
          <w:szCs w:val="22"/>
        </w:rPr>
        <w:t>发展规律，还是看现实中发生的事情，都在预示着接下来的30年将会是产</w:t>
      </w:r>
    </w:p>
    <w:p>
      <w:pPr>
        <w:ind w:left="479"/>
        <w:spacing w:line="219" w:lineRule="auto"/>
        <w:rPr>
          <w:rFonts w:ascii="SimSun" w:hAnsi="SimSun" w:eastAsia="SimSun" w:cs="SimSun"/>
          <w:sz w:val="22"/>
          <w:szCs w:val="22"/>
        </w:rPr>
      </w:pPr>
      <w:r>
        <w:rPr>
          <w:rFonts w:ascii="SimSun" w:hAnsi="SimSun" w:eastAsia="SimSun" w:cs="SimSun"/>
          <w:sz w:val="22"/>
          <w:szCs w:val="22"/>
          <w:spacing w:val="-6"/>
        </w:rPr>
        <w:t>业互联网平台大显身手的时代。</w:t>
      </w:r>
    </w:p>
    <w:p>
      <w:pPr>
        <w:pStyle w:val="BodyText"/>
        <w:spacing w:line="337" w:lineRule="auto"/>
        <w:rPr/>
      </w:pPr>
      <w:r/>
    </w:p>
    <w:p>
      <w:pPr>
        <w:pStyle w:val="BodyText"/>
        <w:spacing w:line="338" w:lineRule="auto"/>
        <w:rPr/>
      </w:pPr>
      <w:r/>
    </w:p>
    <w:p>
      <w:pPr>
        <w:ind w:left="483"/>
        <w:spacing w:before="88" w:line="219" w:lineRule="auto"/>
        <w:outlineLvl w:val="0"/>
        <w:rPr>
          <w:rFonts w:ascii="SimSun" w:hAnsi="SimSun" w:eastAsia="SimSun" w:cs="SimSun"/>
          <w:sz w:val="27"/>
          <w:szCs w:val="27"/>
        </w:rPr>
      </w:pPr>
      <w:r>
        <w:rPr>
          <w:rFonts w:ascii="SimSun" w:hAnsi="SimSun" w:eastAsia="SimSun" w:cs="SimSun"/>
          <w:sz w:val="27"/>
          <w:szCs w:val="27"/>
          <w:b/>
          <w:bCs/>
          <w:spacing w:val="-6"/>
        </w:rPr>
        <w:t>二、产业互联网构建的理论基础</w:t>
      </w:r>
    </w:p>
    <w:p>
      <w:pPr>
        <w:pStyle w:val="BodyText"/>
        <w:spacing w:line="344" w:lineRule="auto"/>
        <w:rPr/>
      </w:pPr>
      <w:r/>
    </w:p>
    <w:p>
      <w:pPr>
        <w:ind w:left="479" w:firstLine="439"/>
        <w:spacing w:before="71" w:line="326" w:lineRule="auto"/>
        <w:jc w:val="both"/>
        <w:rPr>
          <w:rFonts w:ascii="SimSun" w:hAnsi="SimSun" w:eastAsia="SimSun" w:cs="SimSun"/>
          <w:sz w:val="22"/>
          <w:szCs w:val="22"/>
        </w:rPr>
      </w:pPr>
      <w:r>
        <w:rPr>
          <w:rFonts w:ascii="SimSun" w:hAnsi="SimSun" w:eastAsia="SimSun" w:cs="SimSun"/>
          <w:sz w:val="22"/>
          <w:szCs w:val="22"/>
          <w:spacing w:val="-3"/>
        </w:rPr>
        <w:t>陈威如教授在《平台战略——正在席卷全球的商业模式革命》 一书中 </w:t>
      </w:r>
      <w:r>
        <w:rPr>
          <w:rFonts w:ascii="SimSun" w:hAnsi="SimSun" w:eastAsia="SimSun" w:cs="SimSun"/>
          <w:sz w:val="22"/>
          <w:szCs w:val="22"/>
          <w:spacing w:val="-4"/>
        </w:rPr>
        <w:t>对平台战略进行了详细的论述：“平台模式的精髓，在于打造一个完善的、</w:t>
      </w:r>
      <w:r>
        <w:rPr>
          <w:rFonts w:ascii="SimSun" w:hAnsi="SimSun" w:eastAsia="SimSun" w:cs="SimSun"/>
          <w:sz w:val="22"/>
          <w:szCs w:val="22"/>
          <w:spacing w:val="1"/>
        </w:rPr>
        <w:t xml:space="preserve"> </w:t>
      </w:r>
      <w:r>
        <w:rPr>
          <w:rFonts w:ascii="SimSun" w:hAnsi="SimSun" w:eastAsia="SimSun" w:cs="SimSun"/>
          <w:sz w:val="22"/>
          <w:szCs w:val="22"/>
        </w:rPr>
        <w:t>成长潜能强大的生态圈。它拥有独树一帜的精</w:t>
      </w:r>
      <w:r>
        <w:rPr>
          <w:rFonts w:ascii="SimSun" w:hAnsi="SimSun" w:eastAsia="SimSun" w:cs="SimSun"/>
          <w:sz w:val="22"/>
          <w:szCs w:val="22"/>
          <w:spacing w:val="-1"/>
        </w:rPr>
        <w:t>密规则和机制系统，能有效</w:t>
      </w:r>
      <w:r>
        <w:rPr>
          <w:rFonts w:ascii="SimSun" w:hAnsi="SimSun" w:eastAsia="SimSun" w:cs="SimSun"/>
          <w:sz w:val="22"/>
          <w:szCs w:val="22"/>
        </w:rPr>
        <w:t xml:space="preserve">  </w:t>
      </w:r>
      <w:r>
        <w:rPr>
          <w:rFonts w:ascii="SimSun" w:hAnsi="SimSun" w:eastAsia="SimSun" w:cs="SimSun"/>
          <w:sz w:val="22"/>
          <w:szCs w:val="22"/>
          <w:spacing w:val="-3"/>
        </w:rPr>
        <w:t>激励多方群体之间互动，达成平台企业的愿景。</w:t>
      </w:r>
      <w:r>
        <w:rPr>
          <w:rFonts w:ascii="SimSun" w:hAnsi="SimSun" w:eastAsia="SimSun" w:cs="SimSun"/>
          <w:sz w:val="22"/>
          <w:szCs w:val="22"/>
          <w:spacing w:val="-4"/>
        </w:rPr>
        <w:t>平台生态圈里的一方群体，</w:t>
      </w:r>
      <w:r>
        <w:rPr>
          <w:rFonts w:ascii="SimSun" w:hAnsi="SimSun" w:eastAsia="SimSun" w:cs="SimSun"/>
          <w:sz w:val="22"/>
          <w:szCs w:val="22"/>
        </w:rPr>
        <w:t xml:space="preserve"> </w:t>
      </w:r>
      <w:r>
        <w:rPr>
          <w:rFonts w:ascii="SimSun" w:hAnsi="SimSun" w:eastAsia="SimSun" w:cs="SimSun"/>
          <w:sz w:val="22"/>
          <w:szCs w:val="22"/>
          <w:spacing w:val="3"/>
        </w:rPr>
        <w:t>一旦因为需求增加而壮大，另一方群体的需求也会随之增长。如此一来，</w:t>
      </w:r>
    </w:p>
    <w:p>
      <w:pPr>
        <w:ind w:left="479"/>
        <w:spacing w:before="1" w:line="218" w:lineRule="auto"/>
        <w:rPr>
          <w:rFonts w:ascii="SimSun" w:hAnsi="SimSun" w:eastAsia="SimSun" w:cs="SimSun"/>
          <w:sz w:val="22"/>
          <w:szCs w:val="22"/>
        </w:rPr>
      </w:pPr>
      <w:r>
        <w:rPr>
          <w:rFonts w:ascii="SimSun" w:hAnsi="SimSun" w:eastAsia="SimSun" w:cs="SimSun"/>
          <w:sz w:val="22"/>
          <w:szCs w:val="22"/>
          <w:spacing w:val="-6"/>
        </w:rPr>
        <w:t>一个良性循环机制便建立了。”</w:t>
      </w:r>
    </w:p>
    <w:p>
      <w:pPr>
        <w:ind w:left="479" w:firstLine="439"/>
        <w:spacing w:before="299" w:line="319" w:lineRule="auto"/>
        <w:jc w:val="both"/>
        <w:rPr>
          <w:rFonts w:ascii="SimSun" w:hAnsi="SimSun" w:eastAsia="SimSun" w:cs="SimSun"/>
          <w:sz w:val="22"/>
          <w:szCs w:val="22"/>
        </w:rPr>
      </w:pPr>
      <w:r>
        <w:rPr>
          <w:rFonts w:ascii="SimSun" w:hAnsi="SimSun" w:eastAsia="SimSun" w:cs="SimSun"/>
          <w:sz w:val="22"/>
          <w:szCs w:val="22"/>
          <w:spacing w:val="4"/>
        </w:rPr>
        <w:t>平台经济的另一个重要内涵是“共享、赋能</w:t>
      </w:r>
      <w:r>
        <w:rPr>
          <w:rFonts w:ascii="SimSun" w:hAnsi="SimSun" w:eastAsia="SimSun" w:cs="SimSun"/>
          <w:sz w:val="22"/>
          <w:szCs w:val="22"/>
          <w:spacing w:val="3"/>
        </w:rPr>
        <w:t>”。平台通过连接各方，</w:t>
      </w:r>
      <w:r>
        <w:rPr>
          <w:rFonts w:ascii="SimSun" w:hAnsi="SimSun" w:eastAsia="SimSun" w:cs="SimSun"/>
          <w:sz w:val="22"/>
          <w:szCs w:val="22"/>
        </w:rPr>
        <w:t xml:space="preserve"> </w:t>
      </w:r>
      <w:r>
        <w:rPr>
          <w:rFonts w:ascii="SimSun" w:hAnsi="SimSun" w:eastAsia="SimSun" w:cs="SimSun"/>
          <w:sz w:val="22"/>
          <w:szCs w:val="22"/>
        </w:rPr>
        <w:t>将闲散的需求和资源进行整合、共享，不仅让每个单体</w:t>
      </w:r>
      <w:r>
        <w:rPr>
          <w:rFonts w:ascii="SimSun" w:hAnsi="SimSun" w:eastAsia="SimSun" w:cs="SimSun"/>
          <w:sz w:val="22"/>
          <w:szCs w:val="22"/>
          <w:spacing w:val="-1"/>
        </w:rPr>
        <w:t>企业获得规模效应</w:t>
      </w:r>
      <w:r>
        <w:rPr>
          <w:rFonts w:ascii="SimSun" w:hAnsi="SimSun" w:eastAsia="SimSun" w:cs="SimSun"/>
          <w:sz w:val="22"/>
          <w:szCs w:val="22"/>
        </w:rPr>
        <w:t xml:space="preserve">  </w:t>
      </w:r>
      <w:r>
        <w:rPr>
          <w:rFonts w:ascii="SimSun" w:hAnsi="SimSun" w:eastAsia="SimSun" w:cs="SimSun"/>
          <w:sz w:val="22"/>
          <w:szCs w:val="22"/>
        </w:rPr>
        <w:t>的红利，更极大地提升了资源的配置效率，这也是产业互联网创</w:t>
      </w:r>
      <w:r>
        <w:rPr>
          <w:rFonts w:ascii="SimSun" w:hAnsi="SimSun" w:eastAsia="SimSun" w:cs="SimSun"/>
          <w:sz w:val="22"/>
          <w:szCs w:val="22"/>
          <w:spacing w:val="-1"/>
        </w:rPr>
        <w:t>造价值的</w:t>
      </w:r>
    </w:p>
    <w:p>
      <w:pPr>
        <w:ind w:left="479"/>
        <w:spacing w:before="1" w:line="218" w:lineRule="auto"/>
        <w:rPr>
          <w:rFonts w:ascii="SimSun" w:hAnsi="SimSun" w:eastAsia="SimSun" w:cs="SimSun"/>
          <w:sz w:val="22"/>
          <w:szCs w:val="22"/>
        </w:rPr>
      </w:pPr>
      <w:r>
        <w:rPr>
          <w:rFonts w:ascii="SimSun" w:hAnsi="SimSun" w:eastAsia="SimSun" w:cs="SimSun"/>
          <w:sz w:val="22"/>
          <w:szCs w:val="22"/>
          <w:spacing w:val="-5"/>
        </w:rPr>
        <w:t>本质。</w:t>
      </w:r>
    </w:p>
    <w:p>
      <w:pPr>
        <w:pStyle w:val="BodyText"/>
        <w:spacing w:line="256" w:lineRule="auto"/>
        <w:rPr/>
      </w:pPr>
      <w:r/>
    </w:p>
    <w:p>
      <w:pPr>
        <w:ind w:left="479" w:right="80" w:firstLine="439"/>
        <w:spacing w:before="72" w:line="319" w:lineRule="auto"/>
        <w:jc w:val="both"/>
        <w:rPr>
          <w:rFonts w:ascii="SimSun" w:hAnsi="SimSun" w:eastAsia="SimSun" w:cs="SimSun"/>
          <w:sz w:val="22"/>
          <w:szCs w:val="22"/>
        </w:rPr>
      </w:pPr>
      <w:r>
        <w:rPr>
          <w:rFonts w:ascii="SimSun" w:hAnsi="SimSun" w:eastAsia="SimSun" w:cs="SimSun"/>
          <w:sz w:val="22"/>
          <w:szCs w:val="22"/>
          <w:spacing w:val="1"/>
        </w:rPr>
        <w:t>生态优势背后的假定不再是零和博弈，而是共赢，是把饼做大，形成</w:t>
      </w:r>
      <w:r>
        <w:rPr>
          <w:rFonts w:ascii="SimSun" w:hAnsi="SimSun" w:eastAsia="SimSun" w:cs="SimSun"/>
          <w:sz w:val="22"/>
          <w:szCs w:val="22"/>
        </w:rPr>
        <w:t xml:space="preserve"> </w:t>
      </w:r>
      <w:r>
        <w:rPr>
          <w:rFonts w:ascii="SimSun" w:hAnsi="SimSun" w:eastAsia="SimSun" w:cs="SimSun"/>
          <w:sz w:val="22"/>
          <w:szCs w:val="22"/>
          <w:spacing w:val="-3"/>
        </w:rPr>
        <w:t>共生、互生、再生的利益共同体。生态优势不追求“为我所有”,而是“为</w:t>
      </w:r>
      <w:r>
        <w:rPr>
          <w:rFonts w:ascii="SimSun" w:hAnsi="SimSun" w:eastAsia="SimSun" w:cs="SimSun"/>
          <w:sz w:val="22"/>
          <w:szCs w:val="22"/>
        </w:rPr>
        <w:t xml:space="preserve"> </w:t>
      </w:r>
      <w:r>
        <w:rPr>
          <w:rFonts w:ascii="SimSun" w:hAnsi="SimSun" w:eastAsia="SimSun" w:cs="SimSun"/>
          <w:sz w:val="22"/>
          <w:szCs w:val="22"/>
          <w:spacing w:val="-3"/>
        </w:rPr>
        <w:t>我所用”,生态圈核心企业有效地与外部发生连接。企业价值的创造不再是</w:t>
      </w:r>
      <w:r>
        <w:rPr>
          <w:rFonts w:ascii="SimSun" w:hAnsi="SimSun" w:eastAsia="SimSun" w:cs="SimSun"/>
          <w:sz w:val="22"/>
          <w:szCs w:val="22"/>
        </w:rPr>
        <w:t xml:space="preserve"> </w:t>
      </w:r>
      <w:r>
        <w:rPr>
          <w:rFonts w:ascii="SimSun" w:hAnsi="SimSun" w:eastAsia="SimSun" w:cs="SimSun"/>
          <w:sz w:val="22"/>
          <w:szCs w:val="22"/>
          <w:spacing w:val="4"/>
        </w:rPr>
        <w:t>企业内部的活动，而是与外部伙伴(可以是上下游、互</w:t>
      </w:r>
      <w:r>
        <w:rPr>
          <w:rFonts w:ascii="SimSun" w:hAnsi="SimSun" w:eastAsia="SimSun" w:cs="SimSun"/>
          <w:sz w:val="22"/>
          <w:szCs w:val="22"/>
          <w:spacing w:val="3"/>
        </w:rPr>
        <w:t>补品生产商，甚至</w:t>
      </w:r>
    </w:p>
    <w:p>
      <w:pPr>
        <w:ind w:left="479"/>
        <w:spacing w:line="219" w:lineRule="auto"/>
        <w:rPr>
          <w:rFonts w:ascii="SimSun" w:hAnsi="SimSun" w:eastAsia="SimSun" w:cs="SimSun"/>
          <w:sz w:val="22"/>
          <w:szCs w:val="22"/>
        </w:rPr>
      </w:pPr>
      <w:r>
        <w:rPr>
          <w:rFonts w:ascii="SimSun" w:hAnsi="SimSun" w:eastAsia="SimSun" w:cs="SimSun"/>
          <w:sz w:val="22"/>
          <w:szCs w:val="22"/>
          <w:spacing w:val="-4"/>
        </w:rPr>
        <w:t>是消费者和用户)共同创造。</w:t>
      </w:r>
    </w:p>
    <w:p>
      <w:pPr>
        <w:spacing w:line="219" w:lineRule="auto"/>
        <w:sectPr>
          <w:pgSz w:w="8390" w:h="13250"/>
          <w:pgMar w:top="400" w:right="439" w:bottom="400" w:left="319" w:header="0" w:footer="0" w:gutter="0"/>
        </w:sectPr>
        <w:rPr>
          <w:rFonts w:ascii="SimSun" w:hAnsi="SimSun" w:eastAsia="SimSun" w:cs="SimSun"/>
          <w:sz w:val="22"/>
          <w:szCs w:val="22"/>
        </w:rPr>
      </w:pPr>
    </w:p>
    <w:p>
      <w:pPr>
        <w:spacing w:line="28" w:lineRule="exact"/>
        <w:rPr/>
      </w:pPr>
      <w:r>
        <w:drawing>
          <wp:anchor distT="0" distB="0" distL="0" distR="0" simplePos="0" relativeHeight="255777792" behindDoc="1" locked="0" layoutInCell="0" allowOverlap="1">
            <wp:simplePos x="0" y="0"/>
            <wp:positionH relativeFrom="page">
              <wp:posOffset>1885956</wp:posOffset>
            </wp:positionH>
            <wp:positionV relativeFrom="page">
              <wp:posOffset>374643</wp:posOffset>
            </wp:positionV>
            <wp:extent cx="2616178" cy="6350"/>
            <wp:effectExtent l="0" t="0" r="0" b="0"/>
            <wp:wrapNone/>
            <wp:docPr id="276" name="IM 276"/>
            <wp:cNvGraphicFramePr/>
            <a:graphic>
              <a:graphicData uri="http://schemas.openxmlformats.org/drawingml/2006/picture">
                <pic:pic>
                  <pic:nvPicPr>
                    <pic:cNvPr id="276" name="IM 276"/>
                    <pic:cNvPicPr/>
                  </pic:nvPicPr>
                  <pic:blipFill>
                    <a:blip r:embed="rId197"/>
                    <a:stretch>
                      <a:fillRect/>
                    </a:stretch>
                  </pic:blipFill>
                  <pic:spPr>
                    <a:xfrm rot="0">
                      <a:off x="0" y="0"/>
                      <a:ext cx="2616178" cy="6350"/>
                    </a:xfrm>
                    <a:prstGeom prst="rect">
                      <a:avLst/>
                    </a:prstGeom>
                  </pic:spPr>
                </pic:pic>
              </a:graphicData>
            </a:graphic>
          </wp:anchor>
        </w:drawing>
      </w:r>
      <w:r/>
    </w:p>
    <w:p>
      <w:pPr>
        <w:spacing w:line="28" w:lineRule="exact"/>
        <w:sectPr>
          <w:pgSz w:w="8370" w:h="13250"/>
          <w:pgMar w:top="400" w:right="67" w:bottom="400" w:left="500" w:header="0" w:footer="0" w:gutter="0"/>
          <w:cols w:equalWidth="0" w:num="1">
            <w:col w:w="7803" w:space="0"/>
          </w:cols>
        </w:sectPr>
        <w:rPr/>
      </w:pPr>
    </w:p>
    <w:p>
      <w:pPr>
        <w:ind w:left="2469"/>
        <w:spacing w:before="67" w:line="338" w:lineRule="exact"/>
        <w:tabs>
          <w:tab w:val="left" w:pos="4962"/>
        </w:tabs>
        <w:rPr/>
      </w:pPr>
      <w:r>
        <w:rPr>
          <w:rFonts w:ascii="SimSun" w:hAnsi="SimSun" w:eastAsia="SimSun" w:cs="SimSun"/>
          <w:sz w:val="17"/>
          <w:szCs w:val="17"/>
          <w:position w:val="-3"/>
        </w:rPr>
        <w:tab/>
      </w:r>
      <w:r>
        <w:rPr>
          <w:rFonts w:ascii="SimSun" w:hAnsi="SimSun" w:eastAsia="SimSun" w:cs="SimSun"/>
          <w:sz w:val="17"/>
          <w:szCs w:val="17"/>
          <w:b/>
          <w:bCs/>
          <w:spacing w:val="-14"/>
          <w:w w:val="95"/>
          <w:position w:val="-3"/>
        </w:rPr>
        <w:t>高阶数字化转型</w:t>
      </w:r>
      <w:r>
        <w:rPr>
          <w:rFonts w:ascii="SimSun" w:hAnsi="SimSun" w:eastAsia="SimSun" w:cs="SimSun"/>
          <w:sz w:val="17"/>
          <w:szCs w:val="17"/>
          <w:spacing w:val="-71"/>
          <w:position w:val="-3"/>
        </w:rPr>
        <w:t xml:space="preserve"> </w:t>
      </w:r>
      <w:r>
        <w:rPr>
          <w:rFonts w:ascii="SimSun" w:hAnsi="SimSun" w:eastAsia="SimSun" w:cs="SimSun"/>
          <w:sz w:val="17"/>
          <w:szCs w:val="17"/>
          <w:u w:val="single" w:color="auto"/>
          <w:spacing w:val="16"/>
          <w:position w:val="-3"/>
        </w:rPr>
        <w:t xml:space="preserve">   </w:t>
      </w:r>
      <w:r>
        <w:ruby>
          <w:rubyPr>
            <w:rubyAlign w:val="left"/>
            <w:hpsRaise w:val="12"/>
            <w:hps w:val="17"/>
            <w:hpsBaseText w:val="17"/>
          </w:rubyPr>
          <w:rt>
            <w:r>
              <w:rPr>
                <w:rFonts w:ascii="SimSun" w:hAnsi="SimSun" w:eastAsia="SimSun" w:cs="SimSun"/>
                <w:sz w:val="17"/>
                <w:szCs w:val="17"/>
                <w:w w:val="119"/>
              </w:rPr>
              <w:t>—</w:t>
            </w:r>
            <w:r>
              <w:rPr>
                <w:rFonts w:ascii="SimSun" w:hAnsi="SimSun" w:eastAsia="SimSun" w:cs="SimSun"/>
                <w:sz w:val="17"/>
                <w:szCs w:val="17"/>
                <w:w w:val="119"/>
              </w:rPr>
              <w:t>第</w:t>
            </w:r>
          </w:rt>
          <w:rubyBase>
            <w:r>
              <w:rPr>
                <w:rFonts w:ascii="SimSun" w:hAnsi="SimSun" w:eastAsia="SimSun" w:cs="SimSun"/>
                <w:sz w:val="17"/>
                <w:szCs w:val="17"/>
                <w:b/>
                <w:bCs/>
                <w:w w:val="87"/>
                <w:position w:val="-3"/>
              </w:rPr>
              <w:t>产</w:t>
            </w:r>
            <w:r>
              <w:rPr>
                <w:rFonts w:ascii="SimSun" w:hAnsi="SimSun" w:eastAsia="SimSun" w:cs="SimSun"/>
                <w:sz w:val="17"/>
                <w:szCs w:val="17"/>
                <w:b/>
                <w:bCs/>
                <w:w w:val="87"/>
                <w:position w:val="-3"/>
              </w:rPr>
              <w:t>业互</w:t>
            </w:r>
          </w:rubyBase>
        </w:ruby>
      </w:r>
      <w:r>
        <w:ruby>
          <w:rubyPr>
            <w:rubyAlign w:val="left"/>
            <w:hpsRaise w:val="12"/>
            <w:hps w:val="17"/>
            <w:hpsBaseText w:val="17"/>
          </w:rubyPr>
          <w:rt>
            <w:r>
              <w:rPr>
                <w:rFonts w:ascii="SimSun" w:hAnsi="SimSun" w:eastAsia="SimSun" w:cs="SimSun"/>
                <w:sz w:val="17"/>
                <w:szCs w:val="17"/>
                <w:w w:val="70"/>
              </w:rPr>
              <w:t>五</w:t>
            </w:r>
          </w:rt>
          <w:rubyBase>
            <w:r>
              <w:rPr>
                <w:rFonts w:ascii="SimSun" w:hAnsi="SimSun" w:eastAsia="SimSun" w:cs="SimSun"/>
                <w:sz w:val="17"/>
                <w:szCs w:val="17"/>
                <w:b/>
                <w:bCs/>
                <w:w w:val="88"/>
                <w:position w:val="-3"/>
              </w:rPr>
              <w:t>联</w:t>
            </w:r>
          </w:rubyBase>
        </w:ruby>
      </w:r>
      <w:r>
        <w:ruby>
          <w:rubyPr>
            <w:rubyAlign w:val="left"/>
            <w:hpsRaise w:val="12"/>
            <w:hps w:val="17"/>
            <w:hpsBaseText w:val="17"/>
          </w:rubyPr>
          <w:rt>
            <w:r>
              <w:rPr>
                <w:rFonts w:ascii="SimSun" w:hAnsi="SimSun" w:eastAsia="SimSun" w:cs="SimSun"/>
                <w:sz w:val="17"/>
                <w:szCs w:val="17"/>
                <w:w w:val="77"/>
              </w:rPr>
              <w:t>章</w:t>
            </w:r>
          </w:rt>
          <w:rubyBase>
            <w:r>
              <w:rPr>
                <w:rFonts w:ascii="SimSun" w:hAnsi="SimSun" w:eastAsia="SimSun" w:cs="SimSun"/>
                <w:sz w:val="17"/>
                <w:szCs w:val="17"/>
                <w:b/>
                <w:bCs/>
                <w:w w:val="88"/>
                <w:position w:val="-3"/>
              </w:rPr>
              <w:t>网</w:t>
            </w:r>
          </w:rubyBase>
        </w:ruby>
      </w:r>
    </w:p>
    <w:p>
      <w:pPr>
        <w:pStyle w:val="BodyText"/>
        <w:spacing w:line="14" w:lineRule="auto"/>
        <w:rPr>
          <w:sz w:val="2"/>
        </w:rPr>
      </w:pPr>
      <w:r>
        <w:rPr>
          <w:sz w:val="2"/>
          <w:szCs w:val="2"/>
        </w:rPr>
        <w:br w:type="column"/>
      </w:r>
    </w:p>
    <w:p>
      <w:pPr>
        <w:ind w:left="207"/>
        <w:spacing w:before="92" w:line="184" w:lineRule="auto"/>
        <w:rPr>
          <w:rFonts w:ascii="SimSun" w:hAnsi="SimSun" w:eastAsia="SimSun" w:cs="SimSun"/>
          <w:sz w:val="17"/>
          <w:szCs w:val="17"/>
        </w:rPr>
      </w:pPr>
      <w:r>
        <w:rPr>
          <w:rFonts w:ascii="SimSun" w:hAnsi="SimSun" w:eastAsia="SimSun" w:cs="SimSun"/>
          <w:sz w:val="17"/>
          <w:szCs w:val="17"/>
          <w:spacing w:val="-5"/>
        </w:rPr>
        <w:t>167</w:t>
      </w:r>
    </w:p>
    <w:p>
      <w:pPr>
        <w:spacing w:line="184" w:lineRule="auto"/>
        <w:sectPr>
          <w:type w:val="continuous"/>
          <w:pgSz w:w="8370" w:h="13250"/>
          <w:pgMar w:top="400" w:right="67" w:bottom="400" w:left="500" w:header="0" w:footer="0" w:gutter="0"/>
          <w:cols w:equalWidth="0" w:num="2">
            <w:col w:w="7083" w:space="0"/>
            <w:col w:w="720" w:space="0"/>
          </w:cols>
        </w:sectPr>
        <w:rPr>
          <w:rFonts w:ascii="SimSun" w:hAnsi="SimSun" w:eastAsia="SimSun" w:cs="SimSun"/>
          <w:sz w:val="17"/>
          <w:szCs w:val="17"/>
        </w:rPr>
      </w:pPr>
    </w:p>
    <w:p>
      <w:pPr>
        <w:pStyle w:val="BodyText"/>
        <w:spacing w:line="269" w:lineRule="auto"/>
        <w:rPr/>
      </w:pPr>
      <w:r/>
    </w:p>
    <w:p>
      <w:pPr>
        <w:pStyle w:val="BodyText"/>
        <w:spacing w:line="270" w:lineRule="auto"/>
        <w:rPr/>
      </w:pPr>
      <w:r/>
    </w:p>
    <w:p>
      <w:pPr>
        <w:ind w:right="745" w:firstLine="460"/>
        <w:spacing w:before="71" w:line="319" w:lineRule="auto"/>
        <w:jc w:val="both"/>
        <w:rPr>
          <w:rFonts w:ascii="SimSun" w:hAnsi="SimSun" w:eastAsia="SimSun" w:cs="SimSun"/>
          <w:sz w:val="22"/>
          <w:szCs w:val="22"/>
        </w:rPr>
      </w:pPr>
      <w:r>
        <w:rPr>
          <w:rFonts w:ascii="SimSun" w:hAnsi="SimSun" w:eastAsia="SimSun" w:cs="SimSun"/>
          <w:sz w:val="22"/>
          <w:szCs w:val="22"/>
        </w:rPr>
        <w:t>以上理论研究的开展虽然都早于产业互联网爆发的时间，但</w:t>
      </w:r>
      <w:r>
        <w:rPr>
          <w:rFonts w:ascii="SimSun" w:hAnsi="SimSun" w:eastAsia="SimSun" w:cs="SimSun"/>
          <w:sz w:val="22"/>
          <w:szCs w:val="22"/>
          <w:spacing w:val="-1"/>
        </w:rPr>
        <w:t>是为产业</w:t>
      </w:r>
      <w:r>
        <w:rPr>
          <w:rFonts w:ascii="SimSun" w:hAnsi="SimSun" w:eastAsia="SimSun" w:cs="SimSun"/>
          <w:sz w:val="22"/>
          <w:szCs w:val="22"/>
        </w:rPr>
        <w:t xml:space="preserve"> </w:t>
      </w:r>
      <w:r>
        <w:rPr>
          <w:rFonts w:ascii="SimSun" w:hAnsi="SimSun" w:eastAsia="SimSun" w:cs="SimSun"/>
          <w:sz w:val="22"/>
          <w:szCs w:val="22"/>
          <w:spacing w:val="-1"/>
        </w:rPr>
        <w:t>互联网的发展提供了通用的管理逻辑思考，即产业互联网通过对产业链上</w:t>
      </w:r>
      <w:r>
        <w:rPr>
          <w:rFonts w:ascii="SimSun" w:hAnsi="SimSun" w:eastAsia="SimSun" w:cs="SimSun"/>
          <w:sz w:val="22"/>
          <w:szCs w:val="22"/>
          <w:spacing w:val="18"/>
        </w:rPr>
        <w:t xml:space="preserve"> </w:t>
      </w:r>
      <w:r>
        <w:rPr>
          <w:rFonts w:ascii="SimSun" w:hAnsi="SimSun" w:eastAsia="SimSun" w:cs="SimSun"/>
          <w:sz w:val="22"/>
          <w:szCs w:val="22"/>
          <w:spacing w:val="-1"/>
        </w:rPr>
        <w:t>的个体进行系统整合，形成新的产业链治理机制和利益分配机制，去竞争</w:t>
      </w:r>
      <w:r>
        <w:rPr>
          <w:rFonts w:ascii="SimSun" w:hAnsi="SimSun" w:eastAsia="SimSun" w:cs="SimSun"/>
          <w:sz w:val="22"/>
          <w:szCs w:val="22"/>
          <w:spacing w:val="4"/>
        </w:rPr>
        <w:t xml:space="preserve"> </w:t>
      </w:r>
      <w:r>
        <w:rPr>
          <w:rFonts w:ascii="SimSun" w:hAnsi="SimSun" w:eastAsia="SimSun" w:cs="SimSun"/>
          <w:sz w:val="22"/>
          <w:szCs w:val="22"/>
        </w:rPr>
        <w:t>为合作，去封闭为开放，建立产业命运共同体</w:t>
      </w:r>
      <w:r>
        <w:rPr>
          <w:rFonts w:ascii="SimSun" w:hAnsi="SimSun" w:eastAsia="SimSun" w:cs="SimSun"/>
          <w:sz w:val="22"/>
          <w:szCs w:val="22"/>
          <w:spacing w:val="-1"/>
        </w:rPr>
        <w:t>，实现所有参与者多方共赢</w:t>
      </w:r>
    </w:p>
    <w:p>
      <w:pPr>
        <w:spacing w:line="219" w:lineRule="auto"/>
        <w:rPr>
          <w:rFonts w:ascii="SimSun" w:hAnsi="SimSun" w:eastAsia="SimSun" w:cs="SimSun"/>
          <w:sz w:val="22"/>
          <w:szCs w:val="22"/>
        </w:rPr>
      </w:pPr>
      <w:r>
        <w:rPr>
          <w:rFonts w:ascii="SimSun" w:hAnsi="SimSun" w:eastAsia="SimSun" w:cs="SimSun"/>
          <w:sz w:val="22"/>
          <w:szCs w:val="22"/>
          <w:spacing w:val="-8"/>
        </w:rPr>
        <w:t>以及产业生态的良性治理。</w:t>
      </w:r>
    </w:p>
    <w:p>
      <w:pPr>
        <w:pStyle w:val="BodyText"/>
        <w:spacing w:line="256" w:lineRule="auto"/>
        <w:rPr/>
      </w:pPr>
      <w:r/>
    </w:p>
    <w:p>
      <w:pPr>
        <w:ind w:right="754" w:firstLine="460"/>
        <w:spacing w:before="72" w:line="327" w:lineRule="auto"/>
        <w:jc w:val="both"/>
        <w:rPr>
          <w:rFonts w:ascii="SimSun" w:hAnsi="SimSun" w:eastAsia="SimSun" w:cs="SimSun"/>
          <w:sz w:val="22"/>
          <w:szCs w:val="22"/>
        </w:rPr>
      </w:pPr>
      <w:r>
        <w:rPr>
          <w:rFonts w:ascii="SimSun" w:hAnsi="SimSun" w:eastAsia="SimSun" w:cs="SimSun"/>
          <w:sz w:val="22"/>
          <w:szCs w:val="22"/>
          <w:spacing w:val="-1"/>
        </w:rPr>
        <w:t>企业数字化转型是一场革命，必然会对产业链带来深刻的影响。现有</w:t>
      </w:r>
      <w:r>
        <w:rPr>
          <w:rFonts w:ascii="SimSun" w:hAnsi="SimSun" w:eastAsia="SimSun" w:cs="SimSun"/>
          <w:sz w:val="22"/>
          <w:szCs w:val="22"/>
          <w:spacing w:val="16"/>
        </w:rPr>
        <w:t xml:space="preserve"> </w:t>
      </w:r>
      <w:r>
        <w:rPr>
          <w:rFonts w:ascii="SimSun" w:hAnsi="SimSun" w:eastAsia="SimSun" w:cs="SimSun"/>
          <w:sz w:val="22"/>
          <w:szCs w:val="22"/>
        </w:rPr>
        <w:t>产业链是与工业化体系相适应的，传统的产业分工</w:t>
      </w:r>
      <w:r>
        <w:rPr>
          <w:rFonts w:ascii="SimSun" w:hAnsi="SimSun" w:eastAsia="SimSun" w:cs="SimSun"/>
          <w:sz w:val="22"/>
          <w:szCs w:val="22"/>
          <w:spacing w:val="-1"/>
        </w:rPr>
        <w:t>硬化成为一种格局，固</w:t>
      </w:r>
      <w:r>
        <w:rPr>
          <w:rFonts w:ascii="SimSun" w:hAnsi="SimSun" w:eastAsia="SimSun" w:cs="SimSun"/>
          <w:sz w:val="22"/>
          <w:szCs w:val="22"/>
        </w:rPr>
        <w:t xml:space="preserve"> </w:t>
      </w:r>
      <w:r>
        <w:rPr>
          <w:rFonts w:ascii="SimSun" w:hAnsi="SimSun" w:eastAsia="SimSun" w:cs="SimSun"/>
          <w:sz w:val="22"/>
          <w:szCs w:val="22"/>
        </w:rPr>
        <w:t>化了产业流程和资源配置，并形成与之相适应的</w:t>
      </w:r>
      <w:r>
        <w:rPr>
          <w:rFonts w:ascii="SimSun" w:hAnsi="SimSun" w:eastAsia="SimSun" w:cs="SimSun"/>
          <w:sz w:val="22"/>
          <w:szCs w:val="22"/>
          <w:spacing w:val="-1"/>
        </w:rPr>
        <w:t>产业链布局。数字化打破</w:t>
      </w:r>
      <w:r>
        <w:rPr>
          <w:rFonts w:ascii="SimSun" w:hAnsi="SimSun" w:eastAsia="SimSun" w:cs="SimSun"/>
          <w:sz w:val="22"/>
          <w:szCs w:val="22"/>
        </w:rPr>
        <w:t xml:space="preserve"> </w:t>
      </w:r>
      <w:r>
        <w:rPr>
          <w:rFonts w:ascii="SimSun" w:hAnsi="SimSun" w:eastAsia="SimSun" w:cs="SimSun"/>
          <w:sz w:val="22"/>
          <w:szCs w:val="22"/>
          <w:spacing w:val="-1"/>
        </w:rPr>
        <w:t>了产业链的格局，特别是产业龙头企业的特殊地位，数字化转型无疑是对</w:t>
      </w:r>
    </w:p>
    <w:p>
      <w:pPr>
        <w:spacing w:before="1" w:line="219" w:lineRule="auto"/>
        <w:rPr>
          <w:rFonts w:ascii="SimSun" w:hAnsi="SimSun" w:eastAsia="SimSun" w:cs="SimSun"/>
          <w:sz w:val="22"/>
          <w:szCs w:val="22"/>
        </w:rPr>
      </w:pPr>
      <w:r>
        <w:rPr>
          <w:rFonts w:ascii="SimSun" w:hAnsi="SimSun" w:eastAsia="SimSun" w:cs="SimSun"/>
          <w:sz w:val="22"/>
          <w:szCs w:val="22"/>
          <w:spacing w:val="-7"/>
        </w:rPr>
        <w:t>产业链的重新格式化。</w:t>
      </w:r>
    </w:p>
    <w:p>
      <w:pPr>
        <w:ind w:right="672" w:firstLine="460"/>
        <w:spacing w:before="297" w:line="299" w:lineRule="auto"/>
        <w:jc w:val="both"/>
        <w:rPr>
          <w:rFonts w:ascii="SimSun" w:hAnsi="SimSun" w:eastAsia="SimSun" w:cs="SimSun"/>
          <w:sz w:val="22"/>
          <w:szCs w:val="22"/>
        </w:rPr>
      </w:pPr>
      <w:r>
        <w:rPr>
          <w:rFonts w:ascii="SimSun" w:hAnsi="SimSun" w:eastAsia="SimSun" w:cs="SimSun"/>
          <w:sz w:val="22"/>
          <w:szCs w:val="22"/>
        </w:rPr>
        <w:t>最具标志性的是产业链聚集化，这是与产业集群相伴而生的现象。数</w:t>
      </w:r>
      <w:r>
        <w:rPr>
          <w:rFonts w:ascii="SimSun" w:hAnsi="SimSun" w:eastAsia="SimSun" w:cs="SimSun"/>
          <w:sz w:val="22"/>
          <w:szCs w:val="22"/>
          <w:spacing w:val="18"/>
        </w:rPr>
        <w:t xml:space="preserve"> </w:t>
      </w:r>
      <w:r>
        <w:rPr>
          <w:rFonts w:ascii="SimSun" w:hAnsi="SimSun" w:eastAsia="SimSun" w:cs="SimSun"/>
          <w:sz w:val="22"/>
          <w:szCs w:val="22"/>
          <w:spacing w:val="2"/>
        </w:rPr>
        <w:t>字化驱动产业向特定优势区域集群化发展，带动产业链聚集化特征明显，</w:t>
      </w:r>
      <w:r>
        <w:rPr>
          <w:rFonts w:ascii="SimSun" w:hAnsi="SimSun" w:eastAsia="SimSun" w:cs="SimSun"/>
          <w:sz w:val="22"/>
          <w:szCs w:val="22"/>
          <w:spacing w:val="4"/>
        </w:rPr>
        <w:t xml:space="preserve"> </w:t>
      </w:r>
      <w:r>
        <w:rPr>
          <w:rFonts w:ascii="SimSun" w:hAnsi="SimSun" w:eastAsia="SimSun" w:cs="SimSun"/>
          <w:sz w:val="22"/>
          <w:szCs w:val="22"/>
          <w:spacing w:val="3"/>
        </w:rPr>
        <w:t>成为数字时代产业竞合发展的大趋势。产业集群从过去由</w:t>
      </w:r>
      <w:r>
        <w:rPr>
          <w:rFonts w:ascii="SimSun" w:hAnsi="SimSun" w:eastAsia="SimSun" w:cs="SimSun"/>
          <w:sz w:val="22"/>
          <w:szCs w:val="22"/>
          <w:spacing w:val="2"/>
        </w:rPr>
        <w:t>核心企业带动，</w:t>
      </w:r>
      <w:r>
        <w:rPr>
          <w:rFonts w:ascii="SimSun" w:hAnsi="SimSun" w:eastAsia="SimSun" w:cs="SimSun"/>
          <w:sz w:val="22"/>
          <w:szCs w:val="22"/>
        </w:rPr>
        <w:t xml:space="preserve"> </w:t>
      </w:r>
      <w:r>
        <w:rPr>
          <w:rFonts w:ascii="SimSun" w:hAnsi="SimSun" w:eastAsia="SimSun" w:cs="SimSun"/>
          <w:sz w:val="22"/>
          <w:szCs w:val="22"/>
          <w:spacing w:val="-1"/>
        </w:rPr>
        <w:t>到数字化驱动并引导相关产业跟进，加速向优势区域集中，逐渐成为产业</w:t>
      </w:r>
      <w:r>
        <w:rPr>
          <w:rFonts w:ascii="SimSun" w:hAnsi="SimSun" w:eastAsia="SimSun" w:cs="SimSun"/>
          <w:sz w:val="22"/>
          <w:szCs w:val="22"/>
          <w:spacing w:val="8"/>
        </w:rPr>
        <w:t xml:space="preserve">  </w:t>
      </w:r>
      <w:r>
        <w:rPr>
          <w:rFonts w:ascii="SimSun" w:hAnsi="SimSun" w:eastAsia="SimSun" w:cs="SimSun"/>
          <w:sz w:val="22"/>
          <w:szCs w:val="22"/>
          <w:spacing w:val="-5"/>
        </w:rPr>
        <w:t>发展的新常态。在这个发展趋势下，将会出现以下产业与社会的变化。</w:t>
      </w:r>
    </w:p>
    <w:p>
      <w:pPr>
        <w:pStyle w:val="BodyText"/>
        <w:spacing w:line="241" w:lineRule="auto"/>
        <w:rPr/>
      </w:pPr>
      <w:r/>
    </w:p>
    <w:p>
      <w:pPr>
        <w:ind w:right="672" w:firstLine="460"/>
        <w:spacing w:before="71" w:line="310" w:lineRule="auto"/>
        <w:jc w:val="both"/>
        <w:rPr>
          <w:rFonts w:ascii="SimSun" w:hAnsi="SimSun" w:eastAsia="SimSun" w:cs="SimSun"/>
          <w:sz w:val="22"/>
          <w:szCs w:val="22"/>
        </w:rPr>
      </w:pPr>
      <w:r>
        <w:rPr>
          <w:rFonts w:ascii="SimHei" w:hAnsi="SimHei" w:eastAsia="SimHei" w:cs="SimHei"/>
          <w:sz w:val="22"/>
          <w:szCs w:val="22"/>
          <w:spacing w:val="2"/>
        </w:rPr>
        <w:t>第一，对产业格局的影响。</w:t>
      </w:r>
      <w:r>
        <w:rPr>
          <w:rFonts w:ascii="SimSun" w:hAnsi="SimSun" w:eastAsia="SimSun" w:cs="SimSun"/>
          <w:sz w:val="22"/>
          <w:szCs w:val="22"/>
          <w:spacing w:val="2"/>
        </w:rPr>
        <w:t>现有产业链是建立在传统分工基础上的，</w:t>
      </w:r>
      <w:r>
        <w:rPr>
          <w:rFonts w:ascii="SimSun" w:hAnsi="SimSun" w:eastAsia="SimSun" w:cs="SimSun"/>
          <w:sz w:val="22"/>
          <w:szCs w:val="22"/>
          <w:spacing w:val="8"/>
        </w:rPr>
        <w:t xml:space="preserve"> </w:t>
      </w:r>
      <w:r>
        <w:rPr>
          <w:rFonts w:ascii="SimSun" w:hAnsi="SimSun" w:eastAsia="SimSun" w:cs="SimSun"/>
          <w:sz w:val="22"/>
          <w:szCs w:val="22"/>
          <w:spacing w:val="-4"/>
        </w:rPr>
        <w:t>适应了工业化的需要，形成了固有格局。随着世界经济加快向数字化转型，</w:t>
      </w:r>
      <w:r>
        <w:rPr>
          <w:rFonts w:ascii="SimSun" w:hAnsi="SimSun" w:eastAsia="SimSun" w:cs="SimSun"/>
          <w:sz w:val="22"/>
          <w:szCs w:val="22"/>
          <w:spacing w:val="1"/>
        </w:rPr>
        <w:t xml:space="preserve"> </w:t>
      </w:r>
      <w:r>
        <w:rPr>
          <w:rFonts w:ascii="SimSun" w:hAnsi="SimSun" w:eastAsia="SimSun" w:cs="SimSun"/>
          <w:sz w:val="22"/>
          <w:szCs w:val="22"/>
        </w:rPr>
        <w:t>必然会推动产业格局发生变化，形成全要素、全产业链、全价值链、全面</w:t>
      </w:r>
      <w:r>
        <w:rPr>
          <w:rFonts w:ascii="SimSun" w:hAnsi="SimSun" w:eastAsia="SimSun" w:cs="SimSun"/>
          <w:sz w:val="22"/>
          <w:szCs w:val="22"/>
          <w:spacing w:val="18"/>
        </w:rPr>
        <w:t xml:space="preserve"> </w:t>
      </w:r>
      <w:r>
        <w:rPr>
          <w:rFonts w:ascii="SimSun" w:hAnsi="SimSun" w:eastAsia="SimSun" w:cs="SimSun"/>
          <w:sz w:val="22"/>
          <w:szCs w:val="22"/>
          <w:spacing w:val="-4"/>
        </w:rPr>
        <w:t>连接的新型生产制造和服务体系。核心是按照平台思维，深化多元化合作、</w:t>
      </w:r>
      <w:r>
        <w:rPr>
          <w:rFonts w:ascii="SimSun" w:hAnsi="SimSun" w:eastAsia="SimSun" w:cs="SimSun"/>
          <w:sz w:val="22"/>
          <w:szCs w:val="22"/>
        </w:rPr>
        <w:t xml:space="preserve"> </w:t>
      </w:r>
      <w:r>
        <w:rPr>
          <w:rFonts w:ascii="SimSun" w:hAnsi="SimSun" w:eastAsia="SimSun" w:cs="SimSun"/>
          <w:sz w:val="22"/>
          <w:szCs w:val="22"/>
        </w:rPr>
        <w:t>优化产业链布局、强化共生协同效能。网络化使得信</w:t>
      </w:r>
      <w:r>
        <w:rPr>
          <w:rFonts w:ascii="SimSun" w:hAnsi="SimSun" w:eastAsia="SimSun" w:cs="SimSun"/>
          <w:sz w:val="22"/>
          <w:szCs w:val="22"/>
          <w:spacing w:val="-1"/>
        </w:rPr>
        <w:t>息实时交互，供需方</w:t>
      </w:r>
      <w:r>
        <w:rPr>
          <w:rFonts w:ascii="SimSun" w:hAnsi="SimSun" w:eastAsia="SimSun" w:cs="SimSun"/>
          <w:sz w:val="22"/>
          <w:szCs w:val="22"/>
        </w:rPr>
        <w:t xml:space="preserve">  </w:t>
      </w:r>
      <w:r>
        <w:rPr>
          <w:rFonts w:ascii="SimSun" w:hAnsi="SimSun" w:eastAsia="SimSun" w:cs="SimSun"/>
          <w:sz w:val="22"/>
          <w:szCs w:val="22"/>
        </w:rPr>
        <w:t>精准对接，资源自由流动；线上交互打破了物理空</w:t>
      </w:r>
      <w:r>
        <w:rPr>
          <w:rFonts w:ascii="SimSun" w:hAnsi="SimSun" w:eastAsia="SimSun" w:cs="SimSun"/>
          <w:sz w:val="22"/>
          <w:szCs w:val="22"/>
          <w:spacing w:val="-1"/>
        </w:rPr>
        <w:t>间的限制，打破了各种</w:t>
      </w:r>
      <w:r>
        <w:rPr>
          <w:rFonts w:ascii="SimSun" w:hAnsi="SimSun" w:eastAsia="SimSun" w:cs="SimSun"/>
          <w:sz w:val="22"/>
          <w:szCs w:val="22"/>
        </w:rPr>
        <w:t xml:space="preserve">  </w:t>
      </w:r>
      <w:r>
        <w:rPr>
          <w:rFonts w:ascii="SimSun" w:hAnsi="SimSun" w:eastAsia="SimSun" w:cs="SimSun"/>
          <w:sz w:val="22"/>
          <w:szCs w:val="22"/>
        </w:rPr>
        <w:t>形式的信息壁垒和数据资源垄断，不仅节约时间，也能重新匹配资源。数</w:t>
      </w:r>
      <w:r>
        <w:rPr>
          <w:rFonts w:ascii="SimSun" w:hAnsi="SimSun" w:eastAsia="SimSun" w:cs="SimSun"/>
          <w:sz w:val="22"/>
          <w:szCs w:val="22"/>
          <w:spacing w:val="18"/>
        </w:rPr>
        <w:t xml:space="preserve"> </w:t>
      </w:r>
      <w:r>
        <w:rPr>
          <w:rFonts w:ascii="SimSun" w:hAnsi="SimSun" w:eastAsia="SimSun" w:cs="SimSun"/>
          <w:sz w:val="22"/>
          <w:szCs w:val="22"/>
          <w:spacing w:val="3"/>
        </w:rPr>
        <w:t>字化生产流水线、数字化物流系统、数字化产能预测和数</w:t>
      </w:r>
      <w:r>
        <w:rPr>
          <w:rFonts w:ascii="SimSun" w:hAnsi="SimSun" w:eastAsia="SimSun" w:cs="SimSun"/>
          <w:sz w:val="22"/>
          <w:szCs w:val="22"/>
          <w:spacing w:val="2"/>
        </w:rPr>
        <w:t>字化销售平台，</w:t>
      </w:r>
      <w:r>
        <w:rPr>
          <w:rFonts w:ascii="SimSun" w:hAnsi="SimSun" w:eastAsia="SimSun" w:cs="SimSun"/>
          <w:sz w:val="22"/>
          <w:szCs w:val="22"/>
        </w:rPr>
        <w:t xml:space="preserve"> </w:t>
      </w:r>
      <w:r>
        <w:rPr>
          <w:rFonts w:ascii="SimSun" w:hAnsi="SimSun" w:eastAsia="SimSun" w:cs="SimSun"/>
          <w:sz w:val="22"/>
          <w:szCs w:val="22"/>
        </w:rPr>
        <w:t>产业数字化正在为传统产业带来全方位的数字化赋能，并重构产业链、供 </w:t>
      </w:r>
      <w:r>
        <w:rPr>
          <w:rFonts w:ascii="SimSun" w:hAnsi="SimSun" w:eastAsia="SimSun" w:cs="SimSun"/>
          <w:sz w:val="22"/>
          <w:szCs w:val="22"/>
          <w:spacing w:val="-5"/>
        </w:rPr>
        <w:t>应链和价值链。</w:t>
      </w:r>
    </w:p>
    <w:p>
      <w:pPr>
        <w:pStyle w:val="BodyText"/>
        <w:spacing w:line="297" w:lineRule="auto"/>
        <w:rPr/>
      </w:pPr>
      <w:r/>
    </w:p>
    <w:p>
      <w:pPr>
        <w:ind w:left="460"/>
        <w:spacing w:before="73" w:line="187" w:lineRule="auto"/>
        <w:rPr>
          <w:rFonts w:ascii="SimSun" w:hAnsi="SimSun" w:eastAsia="SimSun" w:cs="SimSun"/>
          <w:sz w:val="22"/>
          <w:szCs w:val="22"/>
        </w:rPr>
      </w:pPr>
      <w:r>
        <w:rPr>
          <w:rFonts w:ascii="SimHei" w:hAnsi="SimHei" w:eastAsia="SimHei" w:cs="SimHei"/>
          <w:sz w:val="22"/>
          <w:szCs w:val="22"/>
          <w:spacing w:val="3"/>
        </w:rPr>
        <w:t>第二，平台重组产业链。</w:t>
      </w:r>
      <w:r>
        <w:rPr>
          <w:rFonts w:ascii="SimSun" w:hAnsi="SimSun" w:eastAsia="SimSun" w:cs="SimSun"/>
          <w:sz w:val="22"/>
          <w:szCs w:val="22"/>
          <w:spacing w:val="3"/>
        </w:rPr>
        <w:t>通过平台赋能产业链，促进产业深度融合，</w:t>
      </w:r>
    </w:p>
    <w:p>
      <w:pPr>
        <w:spacing w:line="187" w:lineRule="auto"/>
        <w:sectPr>
          <w:type w:val="continuous"/>
          <w:pgSz w:w="8370" w:h="13250"/>
          <w:pgMar w:top="400" w:right="67" w:bottom="400" w:left="500" w:header="0" w:footer="0" w:gutter="0"/>
          <w:cols w:equalWidth="0" w:num="1">
            <w:col w:w="7803" w:space="0"/>
          </w:cols>
        </w:sectPr>
        <w:rPr>
          <w:rFonts w:ascii="SimSun" w:hAnsi="SimSun" w:eastAsia="SimSun" w:cs="SimSun"/>
          <w:sz w:val="22"/>
          <w:szCs w:val="22"/>
        </w:rPr>
      </w:pPr>
    </w:p>
    <w:p>
      <w:pPr>
        <w:spacing w:before="254" w:line="219" w:lineRule="auto"/>
        <w:rPr>
          <w:rFonts w:ascii="SimSun" w:hAnsi="SimSun" w:eastAsia="SimSun" w:cs="SimSun"/>
          <w:sz w:val="17"/>
          <w:szCs w:val="17"/>
        </w:rPr>
      </w:pPr>
      <w:r>
        <w:rPr>
          <w:rFonts w:ascii="SimSun" w:hAnsi="SimSun" w:eastAsia="SimSun" w:cs="SimSun"/>
          <w:sz w:val="17"/>
          <w:szCs w:val="17"/>
          <w:spacing w:val="-16"/>
        </w:rPr>
        <w:t>168</w:t>
      </w:r>
      <w:r>
        <w:rPr>
          <w:rFonts w:ascii="SimSun" w:hAnsi="SimSun" w:eastAsia="SimSun" w:cs="SimSun"/>
          <w:sz w:val="17"/>
          <w:szCs w:val="17"/>
          <w:spacing w:val="3"/>
        </w:rPr>
        <w:t xml:space="preserve">   </w:t>
      </w:r>
      <w:r>
        <w:rPr>
          <w:rFonts w:ascii="SimSun" w:hAnsi="SimSun" w:eastAsia="SimSun" w:cs="SimSun"/>
          <w:sz w:val="17"/>
          <w:szCs w:val="17"/>
          <w:b/>
          <w:bCs/>
          <w:spacing w:val="-16"/>
        </w:rPr>
        <w:t>数字化转型的道与术</w:t>
      </w:r>
      <w:r>
        <w:rPr>
          <w:rFonts w:ascii="SimSun" w:hAnsi="SimSun" w:eastAsia="SimSun" w:cs="SimSun"/>
          <w:sz w:val="17"/>
          <w:szCs w:val="17"/>
          <w:spacing w:val="-70"/>
        </w:rPr>
        <w:t xml:space="preserve"> </w:t>
      </w:r>
      <w:r>
        <w:rPr>
          <w:rFonts w:ascii="SimSun" w:hAnsi="SimSun" w:eastAsia="SimSun" w:cs="SimSun"/>
          <w:sz w:val="17"/>
          <w:szCs w:val="17"/>
          <w:strike/>
        </w:rPr>
        <w:t xml:space="preserve">                                            </w:t>
      </w:r>
    </w:p>
    <w:p>
      <w:pPr>
        <w:pStyle w:val="BodyText"/>
        <w:spacing w:line="328" w:lineRule="auto"/>
        <w:rPr/>
      </w:pPr>
      <w:r/>
    </w:p>
    <w:p>
      <w:pPr>
        <w:pStyle w:val="BodyText"/>
        <w:spacing w:line="328" w:lineRule="auto"/>
        <w:rPr/>
      </w:pPr>
      <w:r/>
    </w:p>
    <w:p>
      <w:pPr>
        <w:ind w:left="500"/>
        <w:spacing w:before="71" w:line="328" w:lineRule="auto"/>
        <w:jc w:val="both"/>
        <w:rPr>
          <w:rFonts w:ascii="SimSun" w:hAnsi="SimSun" w:eastAsia="SimSun" w:cs="SimSun"/>
          <w:sz w:val="22"/>
          <w:szCs w:val="22"/>
        </w:rPr>
      </w:pPr>
      <w:bookmarkStart w:name="bookmark40" w:id="36"/>
      <w:bookmarkEnd w:id="36"/>
      <w:r>
        <w:rPr>
          <w:rFonts w:ascii="SimSun" w:hAnsi="SimSun" w:eastAsia="SimSun" w:cs="SimSun"/>
          <w:sz w:val="22"/>
          <w:szCs w:val="22"/>
        </w:rPr>
        <w:t>增强产业链韧性。充分发挥平台优势，深化线上线下融合发展，沿产业链 </w:t>
      </w:r>
      <w:r>
        <w:rPr>
          <w:rFonts w:ascii="SimSun" w:hAnsi="SimSun" w:eastAsia="SimSun" w:cs="SimSun"/>
          <w:sz w:val="22"/>
          <w:szCs w:val="22"/>
        </w:rPr>
        <w:t>深度融合线上能力和线下生产力；促进产业链各环</w:t>
      </w:r>
      <w:r>
        <w:rPr>
          <w:rFonts w:ascii="SimSun" w:hAnsi="SimSun" w:eastAsia="SimSun" w:cs="SimSun"/>
          <w:sz w:val="22"/>
          <w:szCs w:val="22"/>
          <w:spacing w:val="-1"/>
        </w:rPr>
        <w:t>节互联互通，形成产业</w:t>
      </w:r>
      <w:r>
        <w:rPr>
          <w:rFonts w:ascii="SimSun" w:hAnsi="SimSun" w:eastAsia="SimSun" w:cs="SimSun"/>
          <w:sz w:val="22"/>
          <w:szCs w:val="22"/>
        </w:rPr>
        <w:t xml:space="preserve">  </w:t>
      </w:r>
      <w:r>
        <w:rPr>
          <w:rFonts w:ascii="SimSun" w:hAnsi="SimSun" w:eastAsia="SimSun" w:cs="SimSun"/>
          <w:sz w:val="22"/>
          <w:szCs w:val="22"/>
          <w:spacing w:val="-4"/>
        </w:rPr>
        <w:t>链企业间协同互动，产业链、供应链、价值链联动；增加产业链的稳定性、</w:t>
      </w:r>
    </w:p>
    <w:p>
      <w:pPr>
        <w:ind w:left="500"/>
        <w:spacing w:line="220" w:lineRule="auto"/>
        <w:rPr>
          <w:rFonts w:ascii="SimSun" w:hAnsi="SimSun" w:eastAsia="SimSun" w:cs="SimSun"/>
          <w:sz w:val="22"/>
          <w:szCs w:val="22"/>
        </w:rPr>
      </w:pPr>
      <w:r>
        <w:rPr>
          <w:rFonts w:ascii="SimSun" w:hAnsi="SimSun" w:eastAsia="SimSun" w:cs="SimSun"/>
          <w:sz w:val="22"/>
          <w:szCs w:val="22"/>
          <w:spacing w:val="-5"/>
        </w:rPr>
        <w:t>安全性、开放性。</w:t>
      </w:r>
    </w:p>
    <w:p>
      <w:pPr>
        <w:ind w:left="500" w:right="20" w:firstLine="459"/>
        <w:spacing w:before="288" w:line="327" w:lineRule="auto"/>
        <w:jc w:val="both"/>
        <w:rPr>
          <w:rFonts w:ascii="SimSun" w:hAnsi="SimSun" w:eastAsia="SimSun" w:cs="SimSun"/>
          <w:sz w:val="22"/>
          <w:szCs w:val="22"/>
        </w:rPr>
      </w:pPr>
      <w:r>
        <w:rPr>
          <w:rFonts w:ascii="SimSun" w:hAnsi="SimSun" w:eastAsia="SimSun" w:cs="SimSun"/>
          <w:sz w:val="22"/>
          <w:szCs w:val="22"/>
        </w:rPr>
        <w:t>平台化使企业联结方式发生根本性变化，平台成</w:t>
      </w:r>
      <w:r>
        <w:rPr>
          <w:rFonts w:ascii="SimSun" w:hAnsi="SimSun" w:eastAsia="SimSun" w:cs="SimSun"/>
          <w:sz w:val="22"/>
          <w:szCs w:val="22"/>
          <w:spacing w:val="-1"/>
        </w:rPr>
        <w:t>为产业组织者，企业</w:t>
      </w:r>
      <w:r>
        <w:rPr>
          <w:rFonts w:ascii="SimSun" w:hAnsi="SimSun" w:eastAsia="SimSun" w:cs="SimSun"/>
          <w:sz w:val="22"/>
          <w:szCs w:val="22"/>
        </w:rPr>
        <w:t xml:space="preserve"> </w:t>
      </w:r>
      <w:r>
        <w:rPr>
          <w:rFonts w:ascii="SimSun" w:hAnsi="SimSun" w:eastAsia="SimSun" w:cs="SimSun"/>
          <w:sz w:val="22"/>
          <w:szCs w:val="22"/>
          <w:spacing w:val="2"/>
        </w:rPr>
        <w:t>从过去垂直分工的组织体转变为平台经济体，平台集合线下存量与流量，</w:t>
      </w:r>
      <w:r>
        <w:rPr>
          <w:rFonts w:ascii="SimSun" w:hAnsi="SimSun" w:eastAsia="SimSun" w:cs="SimSun"/>
          <w:sz w:val="22"/>
          <w:szCs w:val="22"/>
          <w:spacing w:val="14"/>
        </w:rPr>
        <w:t xml:space="preserve"> </w:t>
      </w:r>
      <w:r>
        <w:rPr>
          <w:rFonts w:ascii="SimSun" w:hAnsi="SimSun" w:eastAsia="SimSun" w:cs="SimSun"/>
          <w:sz w:val="22"/>
          <w:szCs w:val="22"/>
        </w:rPr>
        <w:t>建立赋能型产业共同体。为关联企业精准对</w:t>
      </w:r>
      <w:r>
        <w:rPr>
          <w:rFonts w:ascii="SimSun" w:hAnsi="SimSun" w:eastAsia="SimSun" w:cs="SimSun"/>
          <w:sz w:val="22"/>
          <w:szCs w:val="22"/>
          <w:spacing w:val="-1"/>
        </w:rPr>
        <w:t>接供求信息，整体降低交易成</w:t>
      </w:r>
      <w:r>
        <w:rPr>
          <w:rFonts w:ascii="SimSun" w:hAnsi="SimSun" w:eastAsia="SimSun" w:cs="SimSun"/>
          <w:sz w:val="22"/>
          <w:szCs w:val="22"/>
        </w:rPr>
        <w:t xml:space="preserve">  </w:t>
      </w:r>
      <w:r>
        <w:rPr>
          <w:rFonts w:ascii="SimSun" w:hAnsi="SimSun" w:eastAsia="SimSun" w:cs="SimSun"/>
          <w:sz w:val="22"/>
          <w:szCs w:val="22"/>
        </w:rPr>
        <w:t>本，全面提升产业链效率。打通供给端到用户端</w:t>
      </w:r>
      <w:r>
        <w:rPr>
          <w:rFonts w:ascii="SimSun" w:hAnsi="SimSun" w:eastAsia="SimSun" w:cs="SimSun"/>
          <w:sz w:val="22"/>
          <w:szCs w:val="22"/>
          <w:spacing w:val="-1"/>
        </w:rPr>
        <w:t>，取消许多中间环节，从 </w:t>
      </w:r>
      <w:r>
        <w:rPr>
          <w:rFonts w:ascii="SimSun" w:hAnsi="SimSun" w:eastAsia="SimSun" w:cs="SimSun"/>
          <w:sz w:val="22"/>
          <w:szCs w:val="22"/>
        </w:rPr>
        <w:t>而缩短供应链，节约产业链，提升价值链。因此</w:t>
      </w:r>
      <w:r>
        <w:rPr>
          <w:rFonts w:ascii="SimSun" w:hAnsi="SimSun" w:eastAsia="SimSun" w:cs="SimSun"/>
          <w:sz w:val="22"/>
          <w:szCs w:val="22"/>
          <w:spacing w:val="-1"/>
        </w:rPr>
        <w:t>，在数字化的条件下产业 </w:t>
      </w:r>
      <w:r>
        <w:rPr>
          <w:rFonts w:ascii="SimSun" w:hAnsi="SimSun" w:eastAsia="SimSun" w:cs="SimSun"/>
          <w:sz w:val="22"/>
          <w:szCs w:val="22"/>
        </w:rPr>
        <w:t>链不是无限延长的，而是趋向短小精悍、精炼高效，</w:t>
      </w:r>
      <w:r>
        <w:rPr>
          <w:rFonts w:ascii="SimSun" w:hAnsi="SimSun" w:eastAsia="SimSun" w:cs="SimSun"/>
          <w:sz w:val="22"/>
          <w:szCs w:val="22"/>
          <w:spacing w:val="-1"/>
        </w:rPr>
        <w:t>以减少产业链错配和</w:t>
      </w:r>
    </w:p>
    <w:p>
      <w:pPr>
        <w:ind w:left="500"/>
        <w:spacing w:line="220" w:lineRule="auto"/>
        <w:rPr>
          <w:rFonts w:ascii="SimSun" w:hAnsi="SimSun" w:eastAsia="SimSun" w:cs="SimSun"/>
          <w:sz w:val="22"/>
          <w:szCs w:val="22"/>
        </w:rPr>
      </w:pPr>
      <w:r>
        <w:rPr>
          <w:rFonts w:ascii="SimSun" w:hAnsi="SimSun" w:eastAsia="SimSun" w:cs="SimSun"/>
          <w:sz w:val="22"/>
          <w:szCs w:val="22"/>
          <w:spacing w:val="-10"/>
        </w:rPr>
        <w:t>浪费。</w:t>
      </w:r>
    </w:p>
    <w:p>
      <w:pPr>
        <w:ind w:left="500" w:right="76" w:firstLine="463"/>
        <w:spacing w:before="271" w:line="321" w:lineRule="auto"/>
        <w:jc w:val="both"/>
        <w:rPr>
          <w:rFonts w:ascii="SimSun" w:hAnsi="SimSun" w:eastAsia="SimSun" w:cs="SimSun"/>
          <w:sz w:val="22"/>
          <w:szCs w:val="22"/>
        </w:rPr>
      </w:pPr>
      <w:r>
        <w:rPr>
          <w:rFonts w:ascii="SimHei" w:hAnsi="SimHei" w:eastAsia="SimHei" w:cs="SimHei"/>
          <w:sz w:val="22"/>
          <w:szCs w:val="22"/>
          <w:b/>
          <w:bCs/>
          <w:spacing w:val="-1"/>
        </w:rPr>
        <w:t>第三，强化数字应用创新。</w:t>
      </w:r>
      <w:r>
        <w:rPr>
          <w:rFonts w:ascii="SimSun" w:hAnsi="SimSun" w:eastAsia="SimSun" w:cs="SimSun"/>
          <w:sz w:val="22"/>
          <w:szCs w:val="22"/>
          <w:spacing w:val="-1"/>
        </w:rPr>
        <w:t>产业互联网将培育新业态、新模式、新场</w:t>
      </w:r>
      <w:r>
        <w:rPr>
          <w:rFonts w:ascii="SimSun" w:hAnsi="SimSun" w:eastAsia="SimSun" w:cs="SimSun"/>
          <w:sz w:val="22"/>
          <w:szCs w:val="22"/>
          <w:spacing w:val="1"/>
        </w:rPr>
        <w:t xml:space="preserve"> </w:t>
      </w:r>
      <w:r>
        <w:rPr>
          <w:rFonts w:ascii="SimSun" w:hAnsi="SimSun" w:eastAsia="SimSun" w:cs="SimSun"/>
          <w:sz w:val="22"/>
          <w:szCs w:val="22"/>
          <w:spacing w:val="-1"/>
        </w:rPr>
        <w:t>景，拓宽产业链领域，优化产业链。新场景开发改变了需求取向，重构资</w:t>
      </w:r>
      <w:r>
        <w:rPr>
          <w:rFonts w:ascii="SimSun" w:hAnsi="SimSun" w:eastAsia="SimSun" w:cs="SimSun"/>
          <w:sz w:val="22"/>
          <w:szCs w:val="22"/>
          <w:spacing w:val="18"/>
        </w:rPr>
        <w:t xml:space="preserve"> </w:t>
      </w:r>
      <w:r>
        <w:rPr>
          <w:rFonts w:ascii="SimSun" w:hAnsi="SimSun" w:eastAsia="SimSun" w:cs="SimSun"/>
          <w:sz w:val="22"/>
          <w:szCs w:val="22"/>
        </w:rPr>
        <w:t>源配置方向，从而对传统产业链进行重组和再造。例</w:t>
      </w:r>
      <w:r>
        <w:rPr>
          <w:rFonts w:ascii="SimSun" w:hAnsi="SimSun" w:eastAsia="SimSun" w:cs="SimSun"/>
          <w:sz w:val="22"/>
          <w:szCs w:val="22"/>
          <w:spacing w:val="-1"/>
        </w:rPr>
        <w:t>如，在应对新冠疫情</w:t>
      </w:r>
      <w:r>
        <w:rPr>
          <w:rFonts w:ascii="SimSun" w:hAnsi="SimSun" w:eastAsia="SimSun" w:cs="SimSun"/>
          <w:sz w:val="22"/>
          <w:szCs w:val="22"/>
        </w:rPr>
        <w:t xml:space="preserve"> </w:t>
      </w:r>
      <w:r>
        <w:rPr>
          <w:rFonts w:ascii="SimSun" w:hAnsi="SimSun" w:eastAsia="SimSun" w:cs="SimSun"/>
          <w:sz w:val="22"/>
          <w:szCs w:val="22"/>
        </w:rPr>
        <w:t>的过程中，催生并推动了许多新产业、新业态快速发展，无人配送、在线</w:t>
      </w:r>
      <w:r>
        <w:rPr>
          <w:rFonts w:ascii="SimSun" w:hAnsi="SimSun" w:eastAsia="SimSun" w:cs="SimSun"/>
          <w:sz w:val="22"/>
          <w:szCs w:val="22"/>
          <w:spacing w:val="4"/>
        </w:rPr>
        <w:t xml:space="preserve"> </w:t>
      </w:r>
      <w:r>
        <w:rPr>
          <w:rFonts w:ascii="SimSun" w:hAnsi="SimSun" w:eastAsia="SimSun" w:cs="SimSun"/>
          <w:sz w:val="22"/>
          <w:szCs w:val="22"/>
        </w:rPr>
        <w:t>教育、在线医疗、远程办公等新消费需求明</w:t>
      </w:r>
      <w:r>
        <w:rPr>
          <w:rFonts w:ascii="SimSun" w:hAnsi="SimSun" w:eastAsia="SimSun" w:cs="SimSun"/>
          <w:sz w:val="22"/>
          <w:szCs w:val="22"/>
          <w:spacing w:val="-1"/>
        </w:rPr>
        <w:t>显增长，导致产业化跟进发展</w:t>
      </w:r>
      <w:r>
        <w:rPr>
          <w:rFonts w:ascii="SimSun" w:hAnsi="SimSun" w:eastAsia="SimSun" w:cs="SimSun"/>
          <w:sz w:val="22"/>
          <w:szCs w:val="22"/>
        </w:rPr>
        <w:t xml:space="preserve"> </w:t>
      </w:r>
      <w:r>
        <w:rPr>
          <w:rFonts w:ascii="SimSun" w:hAnsi="SimSun" w:eastAsia="SimSun" w:cs="SimSun"/>
          <w:sz w:val="22"/>
          <w:szCs w:val="22"/>
        </w:rPr>
        <w:t>速度超常。随着人们思维方式和生活消费习惯的适应</w:t>
      </w:r>
      <w:r>
        <w:rPr>
          <w:rFonts w:ascii="SimSun" w:hAnsi="SimSun" w:eastAsia="SimSun" w:cs="SimSun"/>
          <w:sz w:val="22"/>
          <w:szCs w:val="22"/>
          <w:spacing w:val="-1"/>
        </w:rPr>
        <w:t>性改变，还会进一步</w:t>
      </w:r>
    </w:p>
    <w:p>
      <w:pPr>
        <w:ind w:left="500"/>
        <w:spacing w:before="1" w:line="219" w:lineRule="auto"/>
        <w:rPr>
          <w:rFonts w:ascii="SimSun" w:hAnsi="SimSun" w:eastAsia="SimSun" w:cs="SimSun"/>
          <w:sz w:val="22"/>
          <w:szCs w:val="22"/>
        </w:rPr>
      </w:pPr>
      <w:r>
        <w:rPr>
          <w:rFonts w:ascii="SimSun" w:hAnsi="SimSun" w:eastAsia="SimSun" w:cs="SimSun"/>
          <w:sz w:val="22"/>
          <w:szCs w:val="22"/>
          <w:spacing w:val="-6"/>
        </w:rPr>
        <w:t>扩大数字化需求，营造数字化应用新场景。</w:t>
      </w:r>
    </w:p>
    <w:p>
      <w:pPr>
        <w:pStyle w:val="BodyText"/>
        <w:spacing w:line="357" w:lineRule="auto"/>
        <w:rPr/>
      </w:pPr>
      <w:r/>
    </w:p>
    <w:p>
      <w:pPr>
        <w:pStyle w:val="BodyText"/>
        <w:spacing w:line="358" w:lineRule="auto"/>
        <w:rPr/>
      </w:pPr>
      <w:r/>
    </w:p>
    <w:p>
      <w:pPr>
        <w:ind w:left="503"/>
        <w:spacing w:before="88" w:line="219" w:lineRule="auto"/>
        <w:outlineLvl w:val="0"/>
        <w:rPr>
          <w:rFonts w:ascii="SimSun" w:hAnsi="SimSun" w:eastAsia="SimSun" w:cs="SimSun"/>
          <w:sz w:val="27"/>
          <w:szCs w:val="27"/>
        </w:rPr>
      </w:pPr>
      <w:r>
        <w:rPr>
          <w:rFonts w:ascii="SimSun" w:hAnsi="SimSun" w:eastAsia="SimSun" w:cs="SimSun"/>
          <w:sz w:val="27"/>
          <w:szCs w:val="27"/>
          <w:b/>
          <w:bCs/>
          <w:spacing w:val="-12"/>
        </w:rPr>
        <w:t>三</w:t>
      </w:r>
      <w:r>
        <w:rPr>
          <w:rFonts w:ascii="SimSun" w:hAnsi="SimSun" w:eastAsia="SimSun" w:cs="SimSun"/>
          <w:sz w:val="27"/>
          <w:szCs w:val="27"/>
          <w:spacing w:val="-46"/>
        </w:rPr>
        <w:t xml:space="preserve"> </w:t>
      </w:r>
      <w:r>
        <w:rPr>
          <w:rFonts w:ascii="SimSun" w:hAnsi="SimSun" w:eastAsia="SimSun" w:cs="SimSun"/>
          <w:sz w:val="27"/>
          <w:szCs w:val="27"/>
          <w:b/>
          <w:bCs/>
          <w:spacing w:val="-12"/>
        </w:rPr>
        <w:t>、当前产业互联网的实践观察</w:t>
      </w:r>
    </w:p>
    <w:p>
      <w:pPr>
        <w:pStyle w:val="BodyText"/>
        <w:spacing w:line="337" w:lineRule="auto"/>
        <w:rPr/>
      </w:pPr>
      <w:r/>
    </w:p>
    <w:p>
      <w:pPr>
        <w:ind w:left="959"/>
        <w:spacing w:before="72" w:line="400" w:lineRule="exact"/>
        <w:rPr>
          <w:rFonts w:ascii="SimSun" w:hAnsi="SimSun" w:eastAsia="SimSun" w:cs="SimSun"/>
          <w:sz w:val="22"/>
          <w:szCs w:val="22"/>
        </w:rPr>
      </w:pPr>
      <w:r>
        <w:rPr>
          <w:rFonts w:ascii="SimSun" w:hAnsi="SimSun" w:eastAsia="SimSun" w:cs="SimSun"/>
          <w:sz w:val="22"/>
          <w:szCs w:val="22"/>
          <w:position w:val="13"/>
        </w:rPr>
        <w:t>通过对各类产业互联网平台的观察分析和相关</w:t>
      </w:r>
      <w:r>
        <w:rPr>
          <w:rFonts w:ascii="SimSun" w:hAnsi="SimSun" w:eastAsia="SimSun" w:cs="SimSun"/>
          <w:sz w:val="22"/>
          <w:szCs w:val="22"/>
          <w:spacing w:val="-1"/>
          <w:position w:val="13"/>
        </w:rPr>
        <w:t>信息的解读，笔者比较</w:t>
      </w:r>
    </w:p>
    <w:p>
      <w:pPr>
        <w:ind w:left="500"/>
        <w:spacing w:line="219" w:lineRule="auto"/>
        <w:rPr>
          <w:rFonts w:ascii="SimSun" w:hAnsi="SimSun" w:eastAsia="SimSun" w:cs="SimSun"/>
          <w:sz w:val="22"/>
          <w:szCs w:val="22"/>
        </w:rPr>
      </w:pPr>
      <w:r>
        <w:rPr>
          <w:rFonts w:ascii="SimSun" w:hAnsi="SimSun" w:eastAsia="SimSun" w:cs="SimSun"/>
          <w:sz w:val="22"/>
          <w:szCs w:val="22"/>
        </w:rPr>
        <w:t>认同以下对产业互联网平台不同阶段的总结(如图5-2所示)。</w:t>
      </w:r>
    </w:p>
    <w:p>
      <w:pPr>
        <w:ind w:left="500" w:right="60" w:firstLine="459"/>
        <w:spacing w:before="298" w:line="327" w:lineRule="auto"/>
        <w:jc w:val="both"/>
        <w:rPr>
          <w:rFonts w:ascii="SimSun" w:hAnsi="SimSun" w:eastAsia="SimSun" w:cs="SimSun"/>
          <w:sz w:val="22"/>
          <w:szCs w:val="22"/>
        </w:rPr>
      </w:pPr>
      <w:r>
        <w:rPr>
          <w:rFonts w:ascii="SimSun" w:hAnsi="SimSun" w:eastAsia="SimSun" w:cs="SimSun"/>
          <w:sz w:val="22"/>
          <w:szCs w:val="22"/>
        </w:rPr>
        <w:t>产业互联网平台按照成熟度可分为四个阶段，目前，大部分平台仍处</w:t>
      </w:r>
      <w:r>
        <w:rPr>
          <w:rFonts w:ascii="SimSun" w:hAnsi="SimSun" w:eastAsia="SimSun" w:cs="SimSun"/>
          <w:sz w:val="22"/>
          <w:szCs w:val="22"/>
          <w:spacing w:val="18"/>
        </w:rPr>
        <w:t xml:space="preserve"> </w:t>
      </w:r>
      <w:r>
        <w:rPr>
          <w:rFonts w:ascii="SimSun" w:hAnsi="SimSun" w:eastAsia="SimSun" w:cs="SimSun"/>
          <w:sz w:val="22"/>
          <w:szCs w:val="22"/>
          <w:spacing w:val="3"/>
        </w:rPr>
        <w:t>于1.0阶段(平台提供资讯发布以及基于供需信息进行交易撮合),或者2.0</w:t>
      </w:r>
    </w:p>
    <w:p>
      <w:pPr>
        <w:ind w:left="500"/>
        <w:spacing w:before="1" w:line="217" w:lineRule="auto"/>
        <w:rPr>
          <w:rFonts w:ascii="SimSun" w:hAnsi="SimSun" w:eastAsia="SimSun" w:cs="SimSun"/>
          <w:sz w:val="22"/>
          <w:szCs w:val="22"/>
        </w:rPr>
      </w:pPr>
      <w:r>
        <w:rPr>
          <w:rFonts w:ascii="SimSun" w:hAnsi="SimSun" w:eastAsia="SimSun" w:cs="SimSun"/>
          <w:sz w:val="22"/>
          <w:szCs w:val="22"/>
          <w:spacing w:val="6"/>
        </w:rPr>
        <w:t>阶段(电商交易，利用信息不对称获得交易差价)。处在1.0和2.0阶段的</w:t>
      </w:r>
    </w:p>
    <w:p>
      <w:pPr>
        <w:spacing w:line="217" w:lineRule="auto"/>
        <w:sectPr>
          <w:pgSz w:w="8390" w:h="13250"/>
          <w:pgMar w:top="400" w:right="419" w:bottom="400" w:left="329" w:header="0" w:footer="0" w:gutter="0"/>
        </w:sectPr>
        <w:rPr>
          <w:rFonts w:ascii="SimSun" w:hAnsi="SimSun" w:eastAsia="SimSun" w:cs="SimSun"/>
          <w:sz w:val="22"/>
          <w:szCs w:val="22"/>
        </w:rPr>
      </w:pPr>
    </w:p>
    <w:p>
      <w:pPr>
        <w:ind w:left="2190"/>
        <w:spacing w:before="125" w:line="339" w:lineRule="exact"/>
        <w:tabs>
          <w:tab w:val="left" w:pos="4972"/>
        </w:tabs>
        <w:rPr/>
      </w:pPr>
      <w:r>
        <w:drawing>
          <wp:anchor distT="0" distB="0" distL="0" distR="0" simplePos="0" relativeHeight="255832064" behindDoc="1" locked="0" layoutInCell="0" allowOverlap="1">
            <wp:simplePos x="0" y="0"/>
            <wp:positionH relativeFrom="page">
              <wp:posOffset>1778010</wp:posOffset>
            </wp:positionH>
            <wp:positionV relativeFrom="page">
              <wp:posOffset>387348</wp:posOffset>
            </wp:positionV>
            <wp:extent cx="2794016" cy="6350"/>
            <wp:effectExtent l="0" t="0" r="0" b="0"/>
            <wp:wrapNone/>
            <wp:docPr id="278" name="IM 278"/>
            <wp:cNvGraphicFramePr/>
            <a:graphic>
              <a:graphicData uri="http://schemas.openxmlformats.org/drawingml/2006/picture">
                <pic:pic>
                  <pic:nvPicPr>
                    <pic:cNvPr id="278" name="IM 278"/>
                    <pic:cNvPicPr/>
                  </pic:nvPicPr>
                  <pic:blipFill>
                    <a:blip r:embed="rId198"/>
                    <a:stretch>
                      <a:fillRect/>
                    </a:stretch>
                  </pic:blipFill>
                  <pic:spPr>
                    <a:xfrm rot="0">
                      <a:off x="0" y="0"/>
                      <a:ext cx="2794016" cy="6350"/>
                    </a:xfrm>
                    <a:prstGeom prst="rect">
                      <a:avLst/>
                    </a:prstGeom>
                  </pic:spPr>
                </pic:pic>
              </a:graphicData>
            </a:graphic>
          </wp:anchor>
        </w:drawing>
      </w:r>
      <w:r>
        <w:pict>
          <v:shape id="_x0000_s1208" style="position:absolute;margin-left:363.501pt;margin-top:6.52747pt;mso-position-vertical-relative:text;mso-position-horizontal-relative:text;width:13.1pt;height:10pt;z-index:25583308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169</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2"/>
          <w:position w:val="-4"/>
        </w:rPr>
        <w:t>高阶数字化转型——产</w:t>
      </w:r>
      <w:r>
        <w:ruby>
          <w:rubyPr>
            <w:rubyAlign w:val="left"/>
            <w:hpsRaise w:val="14"/>
            <w:hps w:val="16"/>
            <w:hpsBaseText w:val="16"/>
          </w:rubyPr>
          <w:rt>
            <w:r>
              <w:rPr>
                <w:rFonts w:ascii="SimSun" w:hAnsi="SimSun" w:eastAsia="SimSun" w:cs="SimSun"/>
                <w:sz w:val="16"/>
                <w:szCs w:val="16"/>
                <w:w w:val="107"/>
                <w:position w:val="-1"/>
              </w:rPr>
              <w:t>—</w:t>
            </w:r>
          </w:rt>
          <w:rubyBase>
            <w:r>
              <w:rPr>
                <w:rFonts w:ascii="SimSun" w:hAnsi="SimSun" w:eastAsia="SimSun" w:cs="SimSun"/>
                <w:sz w:val="16"/>
                <w:szCs w:val="16"/>
                <w:b/>
                <w:bCs/>
                <w:w w:val="93"/>
                <w:position w:val="-4"/>
              </w:rPr>
              <w:t>业</w:t>
            </w:r>
          </w:rubyBase>
        </w:ruby>
      </w:r>
      <w:r>
        <w:ruby>
          <w:rubyPr>
            <w:rubyAlign w:val="left"/>
            <w:hpsRaise w:val="14"/>
            <w:hps w:val="16"/>
            <w:hpsBaseText w:val="16"/>
          </w:rubyPr>
          <w:rt>
            <w:r>
              <w:rPr>
                <w:rFonts w:ascii="SimSun" w:hAnsi="SimSun" w:eastAsia="SimSun" w:cs="SimSun"/>
                <w:sz w:val="16"/>
                <w:szCs w:val="16"/>
                <w:w w:val="85"/>
                <w:position w:val="-1"/>
              </w:rPr>
              <w:t>第</w:t>
            </w:r>
          </w:rt>
          <w:rubyBase>
            <w:r>
              <w:rPr>
                <w:rFonts w:ascii="SimSun" w:hAnsi="SimSun" w:eastAsia="SimSun" w:cs="SimSun"/>
                <w:sz w:val="16"/>
                <w:szCs w:val="16"/>
                <w:b/>
                <w:bCs/>
                <w:w w:val="79"/>
                <w:position w:val="-4"/>
              </w:rPr>
              <w:t>互</w:t>
            </w:r>
          </w:rubyBase>
        </w:ruby>
      </w:r>
      <w:r>
        <w:ruby>
          <w:rubyPr>
            <w:rubyAlign w:val="left"/>
            <w:hpsRaise w:val="14"/>
            <w:hps w:val="16"/>
            <w:hpsBaseText w:val="16"/>
          </w:rubyPr>
          <w:rt>
            <w:r>
              <w:rPr>
                <w:rFonts w:ascii="SimSun" w:hAnsi="SimSun" w:eastAsia="SimSun" w:cs="SimSun"/>
                <w:sz w:val="16"/>
                <w:szCs w:val="16"/>
                <w:w w:val="85"/>
                <w:position w:val="-1"/>
              </w:rPr>
              <w:t>五</w:t>
            </w:r>
          </w:rt>
          <w:rubyBase>
            <w:r>
              <w:rPr>
                <w:rFonts w:ascii="SimSun" w:hAnsi="SimSun" w:eastAsia="SimSun" w:cs="SimSun"/>
                <w:sz w:val="16"/>
                <w:szCs w:val="16"/>
                <w:b/>
                <w:bCs/>
                <w:w w:val="88"/>
                <w:position w:val="-4"/>
              </w:rPr>
              <w:t>联</w:t>
            </w:r>
          </w:rubyBase>
        </w:ruby>
      </w:r>
      <w:r>
        <w:ruby>
          <w:rubyPr>
            <w:rubyAlign w:val="left"/>
            <w:hpsRaise w:val="14"/>
            <w:hps w:val="16"/>
            <w:hpsBaseText w:val="16"/>
          </w:rubyPr>
          <w:rt>
            <w:r>
              <w:rPr>
                <w:rFonts w:ascii="SimSun" w:hAnsi="SimSun" w:eastAsia="SimSun" w:cs="SimSun"/>
                <w:sz w:val="16"/>
                <w:szCs w:val="16"/>
                <w:w w:val="80"/>
                <w:position w:val="-1"/>
              </w:rPr>
              <w:t>章</w:t>
            </w:r>
          </w:rt>
          <w:rubyBase>
            <w:r>
              <w:rPr>
                <w:rFonts w:ascii="SimSun" w:hAnsi="SimSun" w:eastAsia="SimSun" w:cs="SimSun"/>
                <w:sz w:val="16"/>
                <w:szCs w:val="16"/>
                <w:b/>
                <w:bCs/>
                <w:w w:val="93"/>
                <w:position w:val="-4"/>
              </w:rPr>
              <w:t>网</w:t>
            </w:r>
          </w:rubyBase>
        </w:ruby>
      </w:r>
    </w:p>
    <w:p>
      <w:pPr>
        <w:pStyle w:val="BodyText"/>
        <w:spacing w:line="256" w:lineRule="auto"/>
        <w:rPr/>
      </w:pPr>
      <w:r/>
    </w:p>
    <w:p>
      <w:pPr>
        <w:pStyle w:val="BodyText"/>
        <w:spacing w:line="256" w:lineRule="auto"/>
        <w:rPr/>
      </w:pPr>
      <w:r/>
    </w:p>
    <w:p>
      <w:pPr>
        <w:ind w:right="478"/>
        <w:spacing w:before="68" w:line="343" w:lineRule="auto"/>
        <w:jc w:val="both"/>
        <w:rPr>
          <w:rFonts w:ascii="SimSun" w:hAnsi="SimSun" w:eastAsia="SimSun" w:cs="SimSun"/>
          <w:sz w:val="21"/>
          <w:szCs w:val="21"/>
        </w:rPr>
      </w:pPr>
      <w:r>
        <w:rPr>
          <w:rFonts w:ascii="SimSun" w:hAnsi="SimSun" w:eastAsia="SimSun" w:cs="SimSun"/>
          <w:sz w:val="21"/>
          <w:szCs w:val="21"/>
          <w:spacing w:val="10"/>
        </w:rPr>
        <w:t>平台目前发展都面临瓶颈，关键问题在于给客户带</w:t>
      </w:r>
      <w:r>
        <w:rPr>
          <w:rFonts w:ascii="SimSun" w:hAnsi="SimSun" w:eastAsia="SimSun" w:cs="SimSun"/>
          <w:sz w:val="21"/>
          <w:szCs w:val="21"/>
          <w:spacing w:val="9"/>
        </w:rPr>
        <w:t>来的价值不足，或者不</w:t>
      </w:r>
      <w:r>
        <w:rPr>
          <w:rFonts w:ascii="SimSun" w:hAnsi="SimSun" w:eastAsia="SimSun" w:cs="SimSun"/>
          <w:sz w:val="21"/>
          <w:szCs w:val="21"/>
        </w:rPr>
        <w:t xml:space="preserve"> </w:t>
      </w:r>
      <w:r>
        <w:rPr>
          <w:rFonts w:ascii="SimSun" w:hAnsi="SimSun" w:eastAsia="SimSun" w:cs="SimSun"/>
          <w:sz w:val="21"/>
          <w:szCs w:val="21"/>
          <w:spacing w:val="10"/>
        </w:rPr>
        <w:t>能带来持续的价值，客户并没有感到商业价值</w:t>
      </w:r>
      <w:r>
        <w:rPr>
          <w:rFonts w:ascii="SimSun" w:hAnsi="SimSun" w:eastAsia="SimSun" w:cs="SimSun"/>
          <w:sz w:val="21"/>
          <w:szCs w:val="21"/>
          <w:spacing w:val="9"/>
        </w:rPr>
        <w:t>体验有本质的提升，这造成</w:t>
      </w:r>
      <w:r>
        <w:rPr>
          <w:rFonts w:ascii="SimSun" w:hAnsi="SimSun" w:eastAsia="SimSun" w:cs="SimSun"/>
          <w:sz w:val="21"/>
          <w:szCs w:val="21"/>
        </w:rPr>
        <w:t xml:space="preserve"> </w:t>
      </w:r>
      <w:r>
        <w:rPr>
          <w:rFonts w:ascii="SimSun" w:hAnsi="SimSun" w:eastAsia="SimSun" w:cs="SimSun"/>
          <w:sz w:val="21"/>
          <w:szCs w:val="21"/>
          <w:spacing w:val="10"/>
        </w:rPr>
        <w:t>了客户黏性不足，平台上的数据也很难转变出更大的商</w:t>
      </w:r>
      <w:r>
        <w:rPr>
          <w:rFonts w:ascii="SimSun" w:hAnsi="SimSun" w:eastAsia="SimSun" w:cs="SimSun"/>
          <w:sz w:val="21"/>
          <w:szCs w:val="21"/>
          <w:spacing w:val="9"/>
        </w:rPr>
        <w:t>业价值。因此，产</w:t>
      </w:r>
      <w:r>
        <w:rPr>
          <w:rFonts w:ascii="SimSun" w:hAnsi="SimSun" w:eastAsia="SimSun" w:cs="SimSun"/>
          <w:sz w:val="21"/>
          <w:szCs w:val="21"/>
        </w:rPr>
        <w:t xml:space="preserve"> </w:t>
      </w:r>
      <w:r>
        <w:rPr>
          <w:rFonts w:ascii="SimSun" w:hAnsi="SimSun" w:eastAsia="SimSun" w:cs="SimSun"/>
          <w:sz w:val="21"/>
          <w:szCs w:val="21"/>
          <w:spacing w:val="12"/>
        </w:rPr>
        <w:t>业互联网平台需要向3.0阶段提升。从产业痛点入手，借助互联网对产业</w:t>
      </w:r>
      <w:r>
        <w:rPr>
          <w:rFonts w:ascii="SimSun" w:hAnsi="SimSun" w:eastAsia="SimSun" w:cs="SimSun"/>
          <w:sz w:val="21"/>
          <w:szCs w:val="21"/>
          <w:spacing w:val="15"/>
        </w:rPr>
        <w:t xml:space="preserve"> </w:t>
      </w:r>
      <w:r>
        <w:rPr>
          <w:rFonts w:ascii="SimSun" w:hAnsi="SimSun" w:eastAsia="SimSun" w:cs="SimSun"/>
          <w:sz w:val="21"/>
          <w:szCs w:val="21"/>
          <w:spacing w:val="10"/>
        </w:rPr>
        <w:t>链的资源整合和价值链优化，向客户提供更</w:t>
      </w:r>
      <w:r>
        <w:rPr>
          <w:rFonts w:ascii="SimSun" w:hAnsi="SimSun" w:eastAsia="SimSun" w:cs="SimSun"/>
          <w:sz w:val="21"/>
          <w:szCs w:val="21"/>
          <w:spacing w:val="9"/>
        </w:rPr>
        <w:t>有价值的服务，并随着平台发</w:t>
      </w:r>
    </w:p>
    <w:p>
      <w:pPr>
        <w:spacing w:line="219" w:lineRule="auto"/>
        <w:rPr>
          <w:rFonts w:ascii="SimSun" w:hAnsi="SimSun" w:eastAsia="SimSun" w:cs="SimSun"/>
          <w:sz w:val="21"/>
          <w:szCs w:val="21"/>
        </w:rPr>
      </w:pPr>
      <w:r>
        <w:rPr>
          <w:rFonts w:ascii="SimSun" w:hAnsi="SimSun" w:eastAsia="SimSun" w:cs="SimSun"/>
          <w:sz w:val="21"/>
          <w:szCs w:val="21"/>
          <w:spacing w:val="3"/>
        </w:rPr>
        <w:t>展不断延伸新的服务组合，最终形成围绕产业链的集成服务。</w:t>
      </w:r>
    </w:p>
    <w:p>
      <w:pPr>
        <w:pStyle w:val="BodyText"/>
        <w:spacing w:line="409" w:lineRule="auto"/>
        <w:rPr/>
      </w:pPr>
      <w:r/>
    </w:p>
    <w:p>
      <w:pPr>
        <w:pStyle w:val="BodyText"/>
        <w:ind w:firstLine="979"/>
        <w:spacing w:line="4450" w:lineRule="exact"/>
        <w:rPr/>
      </w:pPr>
      <w:r>
        <w:rPr>
          <w:position w:val="-88"/>
        </w:rPr>
        <w:pict>
          <v:group id="_x0000_s1210" style="mso-position-vertical-relative:line;mso-position-horizontal-relative:char;width:261.05pt;height:222.5pt;" filled="false" stroked="false" coordsize="5220,4450" coordorigin="0,0">
            <v:shape id="_x0000_s1212" style="position:absolute;left:0;top:0;width:5220;height:4450;" filled="false" stroked="false" type="#_x0000_t75">
              <v:imagedata o:title="" r:id="rId199"/>
            </v:shape>
            <v:shape id="_x0000_s1214" style="position:absolute;left:1620;top:466;width:3282;height:37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产业链创新与治理平台</w:t>
                    </w:r>
                  </w:p>
                  <w:p>
                    <w:pPr>
                      <w:ind w:left="3030"/>
                      <w:spacing w:before="12" w:line="183" w:lineRule="auto"/>
                      <w:rPr>
                        <w:rFonts w:ascii="SimSun" w:hAnsi="SimSun" w:eastAsia="SimSun" w:cs="SimSun"/>
                        <w:sz w:val="13"/>
                        <w:szCs w:val="13"/>
                      </w:rPr>
                    </w:pPr>
                    <w:r>
                      <w:rPr>
                        <w:rFonts w:ascii="SimSun" w:hAnsi="SimSun" w:eastAsia="SimSun" w:cs="SimSun"/>
                        <w:sz w:val="13"/>
                        <w:szCs w:val="13"/>
                        <w:spacing w:val="-2"/>
                      </w:rPr>
                      <w:t>4.0</w:t>
                    </w:r>
                  </w:p>
                  <w:p>
                    <w:pPr>
                      <w:spacing w:line="251" w:lineRule="auto"/>
                      <w:rPr>
                        <w:rFonts w:ascii="Arial"/>
                        <w:sz w:val="21"/>
                      </w:rPr>
                    </w:pPr>
                    <w:r/>
                  </w:p>
                  <w:p>
                    <w:pPr>
                      <w:spacing w:line="252" w:lineRule="auto"/>
                      <w:rPr>
                        <w:rFonts w:ascii="Arial"/>
                        <w:sz w:val="21"/>
                      </w:rPr>
                    </w:pPr>
                    <w:r/>
                  </w:p>
                  <w:p>
                    <w:pPr>
                      <w:ind w:left="230"/>
                      <w:spacing w:before="52" w:line="219" w:lineRule="auto"/>
                      <w:rPr>
                        <w:rFonts w:ascii="SimSun" w:hAnsi="SimSun" w:eastAsia="SimSun" w:cs="SimSun"/>
                        <w:sz w:val="16"/>
                        <w:szCs w:val="16"/>
                      </w:rPr>
                    </w:pPr>
                    <w:r>
                      <w:rPr>
                        <w:rFonts w:ascii="SimSun" w:hAnsi="SimSun" w:eastAsia="SimSun" w:cs="SimSun"/>
                        <w:sz w:val="16"/>
                        <w:szCs w:val="16"/>
                        <w:spacing w:val="-1"/>
                      </w:rPr>
                      <w:t>产业链集成服务</w:t>
                    </w:r>
                  </w:p>
                  <w:p>
                    <w:pPr>
                      <w:spacing w:line="435" w:lineRule="auto"/>
                      <w:rPr>
                        <w:rFonts w:ascii="Arial"/>
                        <w:sz w:val="21"/>
                      </w:rPr>
                    </w:pPr>
                    <w:r/>
                  </w:p>
                  <w:p>
                    <w:pPr>
                      <w:ind w:right="8"/>
                      <w:spacing w:before="68" w:line="140" w:lineRule="exact"/>
                      <w:jc w:val="right"/>
                      <w:rPr>
                        <w:rFonts w:ascii="SimSun" w:hAnsi="SimSun" w:eastAsia="SimSun" w:cs="SimSun"/>
                        <w:sz w:val="21"/>
                        <w:szCs w:val="21"/>
                      </w:rPr>
                    </w:pPr>
                    <w:r>
                      <w:rPr>
                        <w:rFonts w:ascii="SimSun" w:hAnsi="SimSun" w:eastAsia="SimSun" w:cs="SimSun"/>
                        <w:sz w:val="21"/>
                        <w:szCs w:val="21"/>
                        <w:spacing w:val="-26"/>
                        <w:position w:val="-3"/>
                      </w:rPr>
                      <w:t>3.</w:t>
                    </w:r>
                    <w:r>
                      <w:rPr>
                        <w:rFonts w:ascii="SimSun" w:hAnsi="SimSun" w:eastAsia="SimSun" w:cs="SimSun"/>
                        <w:sz w:val="21"/>
                        <w:szCs w:val="21"/>
                        <w:spacing w:val="-20"/>
                        <w:position w:val="-3"/>
                      </w:rPr>
                      <w:t>0</w:t>
                    </w:r>
                  </w:p>
                  <w:p>
                    <w:pPr>
                      <w:ind w:left="440"/>
                      <w:spacing w:line="212" w:lineRule="auto"/>
                      <w:rPr>
                        <w:rFonts w:ascii="SimSun" w:hAnsi="SimSun" w:eastAsia="SimSun" w:cs="SimSun"/>
                        <w:sz w:val="16"/>
                        <w:szCs w:val="16"/>
                      </w:rPr>
                    </w:pPr>
                    <w:r>
                      <w:rPr>
                        <w:rFonts w:ascii="SimSun" w:hAnsi="SimSun" w:eastAsia="SimSun" w:cs="SimSun"/>
                        <w:sz w:val="16"/>
                        <w:szCs w:val="16"/>
                        <w:spacing w:val="-2"/>
                      </w:rPr>
                      <w:t>交易+服务</w:t>
                    </w:r>
                  </w:p>
                  <w:p>
                    <w:pPr>
                      <w:spacing w:line="247" w:lineRule="auto"/>
                      <w:rPr>
                        <w:rFonts w:ascii="Arial"/>
                        <w:sz w:val="21"/>
                      </w:rPr>
                    </w:pPr>
                    <w:r/>
                  </w:p>
                  <w:p>
                    <w:pPr>
                      <w:spacing w:line="248" w:lineRule="auto"/>
                      <w:rPr>
                        <w:rFonts w:ascii="Arial"/>
                        <w:sz w:val="21"/>
                      </w:rPr>
                    </w:pPr>
                    <w:r/>
                  </w:p>
                  <w:p>
                    <w:pPr>
                      <w:ind w:left="660"/>
                      <w:spacing w:before="53" w:line="221" w:lineRule="auto"/>
                      <w:rPr>
                        <w:rFonts w:ascii="SimSun" w:hAnsi="SimSun" w:eastAsia="SimSun" w:cs="SimSun"/>
                        <w:sz w:val="16"/>
                        <w:szCs w:val="16"/>
                      </w:rPr>
                    </w:pPr>
                    <w:r>
                      <w:rPr>
                        <w:rFonts w:ascii="SimSun" w:hAnsi="SimSun" w:eastAsia="SimSun" w:cs="SimSun"/>
                        <w:sz w:val="16"/>
                        <w:szCs w:val="16"/>
                        <w:spacing w:val="-3"/>
                      </w:rPr>
                      <w:t>交易</w:t>
                    </w:r>
                  </w:p>
                  <w:p>
                    <w:pPr>
                      <w:ind w:right="17"/>
                      <w:spacing w:before="208" w:line="183" w:lineRule="auto"/>
                      <w:jc w:val="right"/>
                      <w:rPr>
                        <w:rFonts w:ascii="SimSun" w:hAnsi="SimSun" w:eastAsia="SimSun" w:cs="SimSun"/>
                        <w:sz w:val="16"/>
                        <w:szCs w:val="16"/>
                      </w:rPr>
                    </w:pPr>
                    <w:r>
                      <w:rPr>
                        <w:rFonts w:ascii="SimSun" w:hAnsi="SimSun" w:eastAsia="SimSun" w:cs="SimSun"/>
                        <w:sz w:val="16"/>
                        <w:szCs w:val="16"/>
                        <w:spacing w:val="-2"/>
                      </w:rPr>
                      <w:t>2.0</w:t>
                    </w:r>
                  </w:p>
                  <w:p>
                    <w:pPr>
                      <w:ind w:left="640"/>
                      <w:spacing w:before="84" w:line="221" w:lineRule="auto"/>
                      <w:rPr>
                        <w:rFonts w:ascii="SimSun" w:hAnsi="SimSun" w:eastAsia="SimSun" w:cs="SimSun"/>
                        <w:sz w:val="21"/>
                        <w:szCs w:val="21"/>
                      </w:rPr>
                    </w:pPr>
                    <w:r>
                      <w:rPr>
                        <w:rFonts w:ascii="SimSun" w:hAnsi="SimSun" w:eastAsia="SimSun" w:cs="SimSun"/>
                        <w:sz w:val="21"/>
                        <w:szCs w:val="21"/>
                        <w:spacing w:val="-16"/>
                      </w:rPr>
                      <w:t>资讯</w:t>
                    </w:r>
                  </w:p>
                  <w:p>
                    <w:pPr>
                      <w:ind w:left="3030"/>
                      <w:spacing w:before="286" w:line="184" w:lineRule="auto"/>
                      <w:rPr>
                        <w:rFonts w:ascii="SimSun" w:hAnsi="SimSun" w:eastAsia="SimSun" w:cs="SimSun"/>
                        <w:sz w:val="16"/>
                        <w:szCs w:val="16"/>
                      </w:rPr>
                    </w:pPr>
                    <w:r>
                      <w:rPr>
                        <w:rFonts w:ascii="SimSun" w:hAnsi="SimSun" w:eastAsia="SimSun" w:cs="SimSun"/>
                        <w:sz w:val="16"/>
                        <w:szCs w:val="16"/>
                        <w:spacing w:val="-5"/>
                      </w:rPr>
                      <w:t>1.0</w:t>
                    </w:r>
                  </w:p>
                </w:txbxContent>
              </v:textbox>
            </v:shape>
            <v:shape id="_x0000_s1216" style="position:absolute;left:163;top:1391;width:222;height:184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20"/>
                      </w:rPr>
                      <w:t>产业联网平合提并径</w:t>
                    </w:r>
                  </w:p>
                </w:txbxContent>
              </v:textbox>
            </v:shape>
          </v:group>
        </w:pict>
      </w:r>
    </w:p>
    <w:p>
      <w:pPr>
        <w:ind w:left="2210"/>
        <w:spacing w:before="288" w:line="219" w:lineRule="auto"/>
        <w:rPr>
          <w:rFonts w:ascii="SimSun" w:hAnsi="SimSun" w:eastAsia="SimSun" w:cs="SimSun"/>
          <w:sz w:val="21"/>
          <w:szCs w:val="21"/>
        </w:rPr>
      </w:pPr>
      <w:r>
        <w:rPr>
          <w:rFonts w:ascii="SimSun" w:hAnsi="SimSun" w:eastAsia="SimSun" w:cs="SimSun"/>
          <w:sz w:val="21"/>
          <w:szCs w:val="21"/>
          <w:spacing w:val="-19"/>
        </w:rPr>
        <w:t>图5-2</w:t>
      </w:r>
      <w:r>
        <w:rPr>
          <w:rFonts w:ascii="SimSun" w:hAnsi="SimSun" w:eastAsia="SimSun" w:cs="SimSun"/>
          <w:sz w:val="21"/>
          <w:szCs w:val="21"/>
          <w:spacing w:val="48"/>
        </w:rPr>
        <w:t xml:space="preserve"> </w:t>
      </w:r>
      <w:r>
        <w:rPr>
          <w:rFonts w:ascii="SimSun" w:hAnsi="SimSun" w:eastAsia="SimSun" w:cs="SimSun"/>
          <w:sz w:val="21"/>
          <w:szCs w:val="21"/>
          <w:spacing w:val="-19"/>
        </w:rPr>
        <w:t>产业互联网平台提升路径</w:t>
      </w:r>
    </w:p>
    <w:p>
      <w:pPr>
        <w:pStyle w:val="BodyText"/>
        <w:spacing w:line="310" w:lineRule="auto"/>
        <w:rPr/>
      </w:pPr>
      <w:r/>
    </w:p>
    <w:p>
      <w:pPr>
        <w:ind w:right="438" w:firstLine="440"/>
        <w:spacing w:before="68" w:line="343" w:lineRule="auto"/>
        <w:jc w:val="both"/>
        <w:rPr>
          <w:rFonts w:ascii="SimSun" w:hAnsi="SimSun" w:eastAsia="SimSun" w:cs="SimSun"/>
          <w:sz w:val="21"/>
          <w:szCs w:val="21"/>
        </w:rPr>
      </w:pPr>
      <w:r>
        <w:rPr>
          <w:rFonts w:ascii="SimSun" w:hAnsi="SimSun" w:eastAsia="SimSun" w:cs="SimSun"/>
          <w:sz w:val="21"/>
          <w:szCs w:val="21"/>
          <w:spacing w:val="14"/>
        </w:rPr>
        <w:t>3.0阶段的产业互联网才能够真正推动实体产业的转型升级，通过产</w:t>
      </w:r>
      <w:r>
        <w:rPr>
          <w:rFonts w:ascii="SimSun" w:hAnsi="SimSun" w:eastAsia="SimSun" w:cs="SimSun"/>
          <w:sz w:val="21"/>
          <w:szCs w:val="21"/>
          <w:spacing w:val="3"/>
        </w:rPr>
        <w:t xml:space="preserve"> </w:t>
      </w:r>
      <w:r>
        <w:rPr>
          <w:rFonts w:ascii="SimSun" w:hAnsi="SimSun" w:eastAsia="SimSun" w:cs="SimSun"/>
          <w:sz w:val="21"/>
          <w:szCs w:val="21"/>
          <w:spacing w:val="17"/>
        </w:rPr>
        <w:t>业链的不断打通优化，通过服务的不断集成，从</w:t>
      </w:r>
      <w:r>
        <w:rPr>
          <w:rFonts w:ascii="SimSun" w:hAnsi="SimSun" w:eastAsia="SimSun" w:cs="SimSun"/>
          <w:sz w:val="21"/>
          <w:szCs w:val="21"/>
          <w:spacing w:val="16"/>
        </w:rPr>
        <w:t>而为产业链上下游不断</w:t>
      </w:r>
      <w:r>
        <w:rPr>
          <w:rFonts w:ascii="SimSun" w:hAnsi="SimSun" w:eastAsia="SimSun" w:cs="SimSun"/>
          <w:sz w:val="21"/>
          <w:szCs w:val="21"/>
        </w:rPr>
        <w:t xml:space="preserve"> </w:t>
      </w:r>
      <w:r>
        <w:rPr>
          <w:rFonts w:ascii="SimSun" w:hAnsi="SimSun" w:eastAsia="SimSun" w:cs="SimSun"/>
          <w:sz w:val="21"/>
          <w:szCs w:val="21"/>
          <w:spacing w:val="17"/>
        </w:rPr>
        <w:t>创造新的价值，带来新的商业体验，形成新的产业</w:t>
      </w:r>
      <w:r>
        <w:rPr>
          <w:rFonts w:ascii="SimSun" w:hAnsi="SimSun" w:eastAsia="SimSun" w:cs="SimSun"/>
          <w:sz w:val="21"/>
          <w:szCs w:val="21"/>
          <w:spacing w:val="16"/>
        </w:rPr>
        <w:t>生态。在新的产业生</w:t>
      </w:r>
      <w:r>
        <w:rPr>
          <w:rFonts w:ascii="SimSun" w:hAnsi="SimSun" w:eastAsia="SimSun" w:cs="SimSun"/>
          <w:sz w:val="21"/>
          <w:szCs w:val="21"/>
        </w:rPr>
        <w:t xml:space="preserve"> </w:t>
      </w:r>
      <w:r>
        <w:rPr>
          <w:rFonts w:ascii="SimSun" w:hAnsi="SimSun" w:eastAsia="SimSun" w:cs="SimSun"/>
          <w:sz w:val="21"/>
          <w:szCs w:val="21"/>
          <w:spacing w:val="17"/>
        </w:rPr>
        <w:t>态下，产业互联网平台通过不断标准化、规范化，</w:t>
      </w:r>
      <w:r>
        <w:rPr>
          <w:rFonts w:ascii="SimSun" w:hAnsi="SimSun" w:eastAsia="SimSun" w:cs="SimSun"/>
          <w:sz w:val="21"/>
          <w:szCs w:val="21"/>
          <w:spacing w:val="16"/>
        </w:rPr>
        <w:t>完善、规范行业标准</w:t>
      </w:r>
      <w:r>
        <w:rPr>
          <w:rFonts w:ascii="SimSun" w:hAnsi="SimSun" w:eastAsia="SimSun" w:cs="SimSun"/>
          <w:sz w:val="21"/>
          <w:szCs w:val="21"/>
        </w:rPr>
        <w:t xml:space="preserve"> </w:t>
      </w:r>
      <w:r>
        <w:rPr>
          <w:rFonts w:ascii="SimSun" w:hAnsi="SimSun" w:eastAsia="SimSun" w:cs="SimSun"/>
          <w:sz w:val="21"/>
          <w:szCs w:val="21"/>
          <w:spacing w:val="19"/>
        </w:rPr>
        <w:t>和规则，形成产业信用体系、产业链治理体系，从而逐渐向4.0阶段迈</w:t>
      </w:r>
      <w:r>
        <w:rPr>
          <w:rFonts w:ascii="SimSun" w:hAnsi="SimSun" w:eastAsia="SimSun" w:cs="SimSun"/>
          <w:sz w:val="21"/>
          <w:szCs w:val="21"/>
          <w:spacing w:val="14"/>
        </w:rPr>
        <w:t xml:space="preserve"> </w:t>
      </w:r>
      <w:r>
        <w:rPr>
          <w:rFonts w:ascii="SimSun" w:hAnsi="SimSun" w:eastAsia="SimSun" w:cs="SimSun"/>
          <w:sz w:val="21"/>
          <w:szCs w:val="21"/>
          <w:spacing w:val="17"/>
        </w:rPr>
        <w:t>进，推动产业在有序规则下的竞争合作，形成持续、健康、稳定发展的</w:t>
      </w:r>
    </w:p>
    <w:p>
      <w:pPr>
        <w:spacing w:line="220" w:lineRule="auto"/>
        <w:rPr>
          <w:rFonts w:ascii="SimSun" w:hAnsi="SimSun" w:eastAsia="SimSun" w:cs="SimSun"/>
          <w:sz w:val="21"/>
          <w:szCs w:val="21"/>
        </w:rPr>
      </w:pPr>
      <w:r>
        <w:rPr>
          <w:rFonts w:ascii="SimSun" w:hAnsi="SimSun" w:eastAsia="SimSun" w:cs="SimSun"/>
          <w:sz w:val="21"/>
          <w:szCs w:val="21"/>
          <w:spacing w:val="3"/>
        </w:rPr>
        <w:t>新秩序。</w:t>
      </w:r>
    </w:p>
    <w:p>
      <w:pPr>
        <w:spacing w:line="220" w:lineRule="auto"/>
        <w:sectPr>
          <w:pgSz w:w="8370" w:h="13250"/>
          <w:pgMar w:top="400" w:right="248" w:bottom="400" w:left="610" w:header="0" w:footer="0" w:gutter="0"/>
        </w:sectPr>
        <w:rPr>
          <w:rFonts w:ascii="SimSun" w:hAnsi="SimSun" w:eastAsia="SimSun" w:cs="SimSun"/>
          <w:sz w:val="21"/>
          <w:szCs w:val="21"/>
        </w:rPr>
      </w:pPr>
    </w:p>
    <w:p>
      <w:pPr>
        <w:spacing w:before="244" w:line="219" w:lineRule="auto"/>
        <w:rPr>
          <w:rFonts w:ascii="SimSun" w:hAnsi="SimSun" w:eastAsia="SimSun" w:cs="SimSun"/>
          <w:sz w:val="17"/>
          <w:szCs w:val="17"/>
        </w:rPr>
      </w:pPr>
      <w:r>
        <w:rPr>
          <w:rFonts w:ascii="SimSun" w:hAnsi="SimSun" w:eastAsia="SimSun" w:cs="SimSun"/>
          <w:sz w:val="17"/>
          <w:szCs w:val="17"/>
          <w:spacing w:val="-13"/>
        </w:rPr>
        <w:t>170   </w:t>
      </w:r>
      <w:r>
        <w:rPr>
          <w:rFonts w:ascii="SimSun" w:hAnsi="SimSun" w:eastAsia="SimSun" w:cs="SimSun"/>
          <w:sz w:val="17"/>
          <w:szCs w:val="17"/>
          <w:b/>
          <w:bCs/>
          <w:spacing w:val="-13"/>
        </w:rPr>
        <w:t>数字化转型的道与术</w:t>
      </w:r>
      <w:r>
        <w:rPr>
          <w:rFonts w:ascii="SimSun" w:hAnsi="SimSun" w:eastAsia="SimSun" w:cs="SimSun"/>
          <w:sz w:val="17"/>
          <w:szCs w:val="17"/>
          <w:spacing w:val="-68"/>
        </w:rPr>
        <w:t xml:space="preserve"> </w:t>
      </w:r>
      <w:r>
        <w:rPr>
          <w:rFonts w:ascii="SimSun" w:hAnsi="SimSun" w:eastAsia="SimSun" w:cs="SimSun"/>
          <w:sz w:val="17"/>
          <w:szCs w:val="17"/>
          <w:strike/>
        </w:rPr>
        <w:t xml:space="preserve">                                        </w:t>
      </w:r>
    </w:p>
    <w:p>
      <w:pPr>
        <w:pStyle w:val="BodyText"/>
        <w:spacing w:line="338" w:lineRule="auto"/>
        <w:rPr/>
      </w:pPr>
      <w:r/>
    </w:p>
    <w:p>
      <w:pPr>
        <w:pStyle w:val="BodyText"/>
        <w:spacing w:line="339" w:lineRule="auto"/>
        <w:rPr/>
      </w:pPr>
      <w:r/>
    </w:p>
    <w:p>
      <w:pPr>
        <w:ind w:left="930"/>
        <w:spacing w:before="71" w:line="219" w:lineRule="auto"/>
        <w:rPr>
          <w:rFonts w:ascii="SimSun" w:hAnsi="SimSun" w:eastAsia="SimSun" w:cs="SimSun"/>
          <w:sz w:val="22"/>
          <w:szCs w:val="22"/>
        </w:rPr>
      </w:pPr>
      <w:bookmarkStart w:name="bookmark41" w:id="37"/>
      <w:bookmarkEnd w:id="37"/>
      <w:r>
        <w:rPr>
          <w:rFonts w:ascii="SimSun" w:hAnsi="SimSun" w:eastAsia="SimSun" w:cs="SimSun"/>
          <w:sz w:val="22"/>
          <w:szCs w:val="22"/>
          <w:spacing w:val="-3"/>
        </w:rPr>
        <w:t>笔者认为，产业互联网3.0的关键支柱如下：</w:t>
      </w:r>
    </w:p>
    <w:p>
      <w:pPr>
        <w:pStyle w:val="BodyText"/>
        <w:spacing w:line="255" w:lineRule="auto"/>
        <w:rPr/>
      </w:pPr>
      <w:r/>
    </w:p>
    <w:p>
      <w:pPr>
        <w:ind w:left="1140" w:hanging="210"/>
        <w:spacing w:before="71" w:line="300" w:lineRule="auto"/>
        <w:rPr>
          <w:rFonts w:ascii="SimSun" w:hAnsi="SimSun" w:eastAsia="SimSun" w:cs="SimSun"/>
          <w:sz w:val="22"/>
          <w:szCs w:val="22"/>
        </w:rPr>
      </w:pPr>
      <w:r>
        <w:rPr>
          <w:rFonts w:ascii="SimHei" w:hAnsi="SimHei" w:eastAsia="SimHei" w:cs="SimHei"/>
          <w:sz w:val="22"/>
          <w:szCs w:val="22"/>
        </w:rPr>
        <w:t>●产业能力。</w:t>
      </w:r>
      <w:r>
        <w:rPr>
          <w:rFonts w:ascii="SimSun" w:hAnsi="SimSun" w:eastAsia="SimSun" w:cs="SimSun"/>
          <w:sz w:val="22"/>
          <w:szCs w:val="22"/>
        </w:rPr>
        <w:t>产业能力的核心在于，通过将基因生物、物联网、大数 </w:t>
      </w:r>
      <w:r>
        <w:rPr>
          <w:rFonts w:ascii="SimSun" w:hAnsi="SimSun" w:eastAsia="SimSun" w:cs="SimSun"/>
          <w:sz w:val="22"/>
          <w:szCs w:val="22"/>
          <w:spacing w:val="3"/>
        </w:rPr>
        <w:t>据等技术应用于产业场景中，实现对产业场景中商业价值的挖掘，</w:t>
      </w:r>
      <w:r>
        <w:rPr>
          <w:rFonts w:ascii="SimSun" w:hAnsi="SimSun" w:eastAsia="SimSun" w:cs="SimSun"/>
          <w:sz w:val="22"/>
          <w:szCs w:val="22"/>
          <w:spacing w:val="12"/>
        </w:rPr>
        <w:t xml:space="preserve"> </w:t>
      </w:r>
      <w:r>
        <w:rPr>
          <w:rFonts w:ascii="SimSun" w:hAnsi="SimSun" w:eastAsia="SimSun" w:cs="SimSun"/>
          <w:sz w:val="22"/>
          <w:szCs w:val="22"/>
          <w:spacing w:val="-1"/>
        </w:rPr>
        <w:t>为产业中的企业带来原有产业中不具备的商业能力，通过升级后的</w:t>
      </w:r>
      <w:r>
        <w:rPr>
          <w:rFonts w:ascii="SimSun" w:hAnsi="SimSun" w:eastAsia="SimSun" w:cs="SimSun"/>
          <w:sz w:val="22"/>
          <w:szCs w:val="22"/>
          <w:spacing w:val="8"/>
        </w:rPr>
        <w:t xml:space="preserve">  </w:t>
      </w:r>
      <w:r>
        <w:rPr>
          <w:rFonts w:ascii="SimSun" w:hAnsi="SimSun" w:eastAsia="SimSun" w:cs="SimSun"/>
          <w:sz w:val="22"/>
          <w:szCs w:val="22"/>
          <w:spacing w:val="-6"/>
        </w:rPr>
        <w:t>商业能力给企业带来显著的效益提升，或在成本上大大降低。</w:t>
      </w:r>
    </w:p>
    <w:p>
      <w:pPr>
        <w:ind w:left="1140" w:right="97" w:hanging="210"/>
        <w:spacing w:before="132" w:line="309" w:lineRule="auto"/>
        <w:rPr>
          <w:rFonts w:ascii="SimSun" w:hAnsi="SimSun" w:eastAsia="SimSun" w:cs="SimSun"/>
          <w:sz w:val="22"/>
          <w:szCs w:val="22"/>
        </w:rPr>
      </w:pPr>
      <w:r>
        <w:rPr>
          <w:rFonts w:ascii="SimHei" w:hAnsi="SimHei" w:eastAsia="SimHei" w:cs="SimHei"/>
          <w:sz w:val="22"/>
          <w:szCs w:val="22"/>
          <w:spacing w:val="-1"/>
        </w:rPr>
        <w:t>●技术赋能。</w:t>
      </w:r>
      <w:r>
        <w:rPr>
          <w:rFonts w:ascii="SimSun" w:hAnsi="SimSun" w:eastAsia="SimSun" w:cs="SimSun"/>
          <w:sz w:val="22"/>
          <w:szCs w:val="22"/>
          <w:spacing w:val="-1"/>
        </w:rPr>
        <w:t>即通过产业互联网平台为产业链从业者提供的一系列技</w:t>
      </w:r>
      <w:r>
        <w:rPr>
          <w:rFonts w:ascii="SimSun" w:hAnsi="SimSun" w:eastAsia="SimSun" w:cs="SimSun"/>
          <w:sz w:val="22"/>
          <w:szCs w:val="22"/>
          <w:spacing w:val="18"/>
        </w:rPr>
        <w:t xml:space="preserve"> </w:t>
      </w:r>
      <w:r>
        <w:rPr>
          <w:rFonts w:ascii="SimSun" w:hAnsi="SimSun" w:eastAsia="SimSun" w:cs="SimSun"/>
          <w:sz w:val="22"/>
          <w:szCs w:val="22"/>
          <w:spacing w:val="6"/>
        </w:rPr>
        <w:t>术赋能，如通过生产管理</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平台帮助中小制造企业提升生产管</w:t>
      </w:r>
      <w:r>
        <w:rPr>
          <w:rFonts w:ascii="SimSun" w:hAnsi="SimSun" w:eastAsia="SimSun" w:cs="SimSun"/>
          <w:sz w:val="22"/>
          <w:szCs w:val="22"/>
          <w:spacing w:val="4"/>
        </w:rPr>
        <w:t xml:space="preserve"> </w:t>
      </w:r>
      <w:r>
        <w:rPr>
          <w:rFonts w:ascii="SimSun" w:hAnsi="SimSun" w:eastAsia="SimSun" w:cs="SimSun"/>
          <w:sz w:val="22"/>
          <w:szCs w:val="22"/>
          <w:spacing w:val="-1"/>
        </w:rPr>
        <w:t>理效率，为中小销售企业提供基于大数据的精准营销能力，提升营</w:t>
      </w:r>
      <w:r>
        <w:rPr>
          <w:rFonts w:ascii="SimSun" w:hAnsi="SimSun" w:eastAsia="SimSun" w:cs="SimSun"/>
          <w:sz w:val="22"/>
          <w:szCs w:val="22"/>
          <w:spacing w:val="16"/>
        </w:rPr>
        <w:t xml:space="preserve"> </w:t>
      </w:r>
      <w:r>
        <w:rPr>
          <w:rFonts w:ascii="SimSun" w:hAnsi="SimSun" w:eastAsia="SimSun" w:cs="SimSun"/>
          <w:sz w:val="22"/>
          <w:szCs w:val="22"/>
          <w:spacing w:val="-1"/>
        </w:rPr>
        <w:t>销成本投入产出比。通过平台向产业链上的各参与主体进行技术赋</w:t>
      </w:r>
      <w:r>
        <w:rPr>
          <w:rFonts w:ascii="SimSun" w:hAnsi="SimSun" w:eastAsia="SimSun" w:cs="SimSun"/>
          <w:sz w:val="22"/>
          <w:szCs w:val="22"/>
          <w:spacing w:val="18"/>
        </w:rPr>
        <w:t xml:space="preserve"> </w:t>
      </w:r>
      <w:r>
        <w:rPr>
          <w:rFonts w:ascii="SimSun" w:hAnsi="SimSun" w:eastAsia="SimSun" w:cs="SimSun"/>
          <w:sz w:val="22"/>
          <w:szCs w:val="22"/>
          <w:spacing w:val="-1"/>
        </w:rPr>
        <w:t>能，降低技术使用门槛，实现技术普惠，从而提升产业链的整体技</w:t>
      </w:r>
      <w:r>
        <w:rPr>
          <w:rFonts w:ascii="SimSun" w:hAnsi="SimSun" w:eastAsia="SimSun" w:cs="SimSun"/>
          <w:sz w:val="22"/>
          <w:szCs w:val="22"/>
          <w:spacing w:val="10"/>
        </w:rPr>
        <w:t xml:space="preserve"> </w:t>
      </w:r>
      <w:r>
        <w:rPr>
          <w:rFonts w:ascii="SimSun" w:hAnsi="SimSun" w:eastAsia="SimSun" w:cs="SimSun"/>
          <w:sz w:val="22"/>
          <w:szCs w:val="22"/>
          <w:spacing w:val="-8"/>
        </w:rPr>
        <w:t>术水平。</w:t>
      </w:r>
    </w:p>
    <w:p>
      <w:pPr>
        <w:ind w:left="1140" w:right="88" w:hanging="210"/>
        <w:spacing w:before="169" w:line="316" w:lineRule="auto"/>
        <w:rPr>
          <w:rFonts w:ascii="SimSun" w:hAnsi="SimSun" w:eastAsia="SimSun" w:cs="SimSun"/>
          <w:sz w:val="22"/>
          <w:szCs w:val="22"/>
        </w:rPr>
      </w:pPr>
      <w:r>
        <w:rPr>
          <w:rFonts w:ascii="SimSun" w:hAnsi="SimSun" w:eastAsia="SimSun" w:cs="SimSun"/>
          <w:sz w:val="22"/>
          <w:szCs w:val="22"/>
        </w:rPr>
        <w:t>●金融服务。供应链金融是产业互联网平台的标配，因为产业互联网 </w:t>
      </w:r>
      <w:r>
        <w:rPr>
          <w:rFonts w:ascii="SimSun" w:hAnsi="SimSun" w:eastAsia="SimSun" w:cs="SimSun"/>
          <w:sz w:val="22"/>
          <w:szCs w:val="22"/>
          <w:spacing w:val="-1"/>
        </w:rPr>
        <w:t>服务体系的核心是四流合一，也就是商流、物流、信息流和资金流</w:t>
      </w:r>
      <w:r>
        <w:rPr>
          <w:rFonts w:ascii="SimSun" w:hAnsi="SimSun" w:eastAsia="SimSun" w:cs="SimSun"/>
          <w:sz w:val="22"/>
          <w:szCs w:val="22"/>
          <w:spacing w:val="9"/>
        </w:rPr>
        <w:t xml:space="preserve"> </w:t>
      </w:r>
      <w:r>
        <w:rPr>
          <w:rFonts w:ascii="SimSun" w:hAnsi="SimSun" w:eastAsia="SimSun" w:cs="SimSun"/>
          <w:sz w:val="22"/>
          <w:szCs w:val="22"/>
          <w:spacing w:val="-1"/>
        </w:rPr>
        <w:t>保持一致。四流中，最关键也是具备时间价值增值的是资金，因此</w:t>
      </w:r>
      <w:r>
        <w:rPr>
          <w:rFonts w:ascii="SimSun" w:hAnsi="SimSun" w:eastAsia="SimSun" w:cs="SimSun"/>
          <w:sz w:val="22"/>
          <w:szCs w:val="22"/>
          <w:spacing w:val="18"/>
        </w:rPr>
        <w:t xml:space="preserve"> </w:t>
      </w:r>
      <w:r>
        <w:rPr>
          <w:rFonts w:ascii="SimSun" w:hAnsi="SimSun" w:eastAsia="SimSun" w:cs="SimSun"/>
          <w:sz w:val="22"/>
          <w:szCs w:val="22"/>
          <w:spacing w:val="-1"/>
        </w:rPr>
        <w:t>供应链金融服务成为产业互联网的核心要素之一。供应链金融在产</w:t>
      </w:r>
      <w:r>
        <w:rPr>
          <w:rFonts w:ascii="SimSun" w:hAnsi="SimSun" w:eastAsia="SimSun" w:cs="SimSun"/>
          <w:sz w:val="22"/>
          <w:szCs w:val="22"/>
          <w:spacing w:val="5"/>
        </w:rPr>
        <w:t xml:space="preserve"> </w:t>
      </w:r>
      <w:r>
        <w:rPr>
          <w:rFonts w:ascii="SimSun" w:hAnsi="SimSun" w:eastAsia="SimSun" w:cs="SimSun"/>
          <w:sz w:val="22"/>
          <w:szCs w:val="22"/>
        </w:rPr>
        <w:t>业供应链中将发挥对资金的协调作用，通过商</w:t>
      </w:r>
      <w:r>
        <w:rPr>
          <w:rFonts w:ascii="SimSun" w:hAnsi="SimSun" w:eastAsia="SimSun" w:cs="SimSun"/>
          <w:sz w:val="22"/>
          <w:szCs w:val="22"/>
          <w:spacing w:val="-1"/>
        </w:rPr>
        <w:t>流、物流、信息流之</w:t>
      </w:r>
      <w:r>
        <w:rPr>
          <w:rFonts w:ascii="SimSun" w:hAnsi="SimSun" w:eastAsia="SimSun" w:cs="SimSun"/>
          <w:sz w:val="22"/>
          <w:szCs w:val="22"/>
        </w:rPr>
        <w:t xml:space="preserve"> </w:t>
      </w:r>
      <w:r>
        <w:rPr>
          <w:rFonts w:ascii="SimSun" w:hAnsi="SimSun" w:eastAsia="SimSun" w:cs="SimSun"/>
          <w:sz w:val="22"/>
          <w:szCs w:val="22"/>
          <w:spacing w:val="-6"/>
        </w:rPr>
        <w:t>间的有效整合，提高产业供应链的整体协同性和响应性。</w:t>
      </w:r>
    </w:p>
    <w:p>
      <w:pPr>
        <w:ind w:left="930"/>
        <w:spacing w:before="289" w:line="391" w:lineRule="exact"/>
        <w:rPr>
          <w:rFonts w:ascii="SimSun" w:hAnsi="SimSun" w:eastAsia="SimSun" w:cs="SimSun"/>
          <w:sz w:val="22"/>
          <w:szCs w:val="22"/>
        </w:rPr>
      </w:pPr>
      <w:r>
        <w:rPr>
          <w:rFonts w:ascii="SimSun" w:hAnsi="SimSun" w:eastAsia="SimSun" w:cs="SimSun"/>
          <w:sz w:val="22"/>
          <w:szCs w:val="22"/>
          <w:spacing w:val="-1"/>
          <w:position w:val="12"/>
        </w:rPr>
        <w:t>从一些调研机构和笔者的观察来看，大量平台运营不佳的原因主要有</w:t>
      </w:r>
    </w:p>
    <w:p>
      <w:pPr>
        <w:ind w:left="500"/>
        <w:spacing w:line="218" w:lineRule="auto"/>
        <w:rPr>
          <w:rFonts w:ascii="SimSun" w:hAnsi="SimSun" w:eastAsia="SimSun" w:cs="SimSun"/>
          <w:sz w:val="22"/>
          <w:szCs w:val="22"/>
        </w:rPr>
      </w:pPr>
      <w:r>
        <w:rPr>
          <w:rFonts w:ascii="SimSun" w:hAnsi="SimSun" w:eastAsia="SimSun" w:cs="SimSun"/>
          <w:sz w:val="22"/>
          <w:szCs w:val="22"/>
          <w:spacing w:val="-12"/>
        </w:rPr>
        <w:t>以下几方面：</w:t>
      </w:r>
    </w:p>
    <w:p>
      <w:pPr>
        <w:ind w:left="1140" w:right="108" w:hanging="210"/>
        <w:spacing w:before="311" w:line="294" w:lineRule="auto"/>
        <w:rPr>
          <w:rFonts w:ascii="SimSun" w:hAnsi="SimSun" w:eastAsia="SimSun" w:cs="SimSun"/>
          <w:sz w:val="22"/>
          <w:szCs w:val="22"/>
        </w:rPr>
      </w:pPr>
      <w:r>
        <w:rPr>
          <w:rFonts w:ascii="SimHei" w:hAnsi="SimHei" w:eastAsia="SimHei" w:cs="SimHei"/>
          <w:sz w:val="22"/>
          <w:szCs w:val="22"/>
          <w:spacing w:val="-1"/>
        </w:rPr>
        <w:t>●不熟悉产业，对于产业的痛点和深层次的需求不能准确把握。</w:t>
      </w:r>
      <w:r>
        <w:rPr>
          <w:rFonts w:ascii="SimSun" w:hAnsi="SimSun" w:eastAsia="SimSun" w:cs="SimSun"/>
          <w:sz w:val="22"/>
          <w:szCs w:val="22"/>
          <w:spacing w:val="-1"/>
        </w:rPr>
        <w:t>产业</w:t>
      </w:r>
      <w:r>
        <w:rPr>
          <w:rFonts w:ascii="SimSun" w:hAnsi="SimSun" w:eastAsia="SimSun" w:cs="SimSun"/>
          <w:sz w:val="22"/>
          <w:szCs w:val="22"/>
          <w:spacing w:val="10"/>
        </w:rPr>
        <w:t xml:space="preserve"> </w:t>
      </w:r>
      <w:r>
        <w:rPr>
          <w:rFonts w:ascii="SimSun" w:hAnsi="SimSun" w:eastAsia="SimSun" w:cs="SimSun"/>
          <w:sz w:val="22"/>
          <w:szCs w:val="22"/>
          <w:spacing w:val="-1"/>
        </w:rPr>
        <w:t>互联网平台的构建要素是产业基础，缺乏对产业的认知、理解与积</w:t>
      </w:r>
      <w:r>
        <w:rPr>
          <w:rFonts w:ascii="SimSun" w:hAnsi="SimSun" w:eastAsia="SimSun" w:cs="SimSun"/>
          <w:sz w:val="22"/>
          <w:szCs w:val="22"/>
          <w:spacing w:val="15"/>
        </w:rPr>
        <w:t xml:space="preserve"> </w:t>
      </w:r>
      <w:r>
        <w:rPr>
          <w:rFonts w:ascii="SimSun" w:hAnsi="SimSun" w:eastAsia="SimSun" w:cs="SimSun"/>
          <w:sz w:val="22"/>
          <w:szCs w:val="22"/>
          <w:spacing w:val="-6"/>
        </w:rPr>
        <w:t>淀，产业互联网无疑是空中楼阁。</w:t>
      </w:r>
    </w:p>
    <w:p>
      <w:pPr>
        <w:ind w:left="1140" w:right="80" w:hanging="210"/>
        <w:spacing w:before="148" w:line="306" w:lineRule="auto"/>
        <w:rPr>
          <w:rFonts w:ascii="SimSun" w:hAnsi="SimSun" w:eastAsia="SimSun" w:cs="SimSun"/>
          <w:sz w:val="22"/>
          <w:szCs w:val="22"/>
        </w:rPr>
      </w:pPr>
      <w:r>
        <w:rPr>
          <w:rFonts w:ascii="SimSun" w:hAnsi="SimSun" w:eastAsia="SimSun" w:cs="SimSun"/>
          <w:sz w:val="22"/>
          <w:szCs w:val="22"/>
          <w:spacing w:val="6"/>
        </w:rPr>
        <w:t>●用</w:t>
      </w:r>
      <w:r>
        <w:rPr>
          <w:rFonts w:ascii="SimSun" w:hAnsi="SimSun" w:eastAsia="SimSun" w:cs="SimSun"/>
          <w:sz w:val="22"/>
          <w:szCs w:val="22"/>
          <w:spacing w:val="-62"/>
        </w:rPr>
        <w:t xml:space="preserve"> </w:t>
      </w:r>
      <w:r>
        <w:rPr>
          <w:rFonts w:ascii="SimSun" w:hAnsi="SimSun" w:eastAsia="SimSun" w:cs="SimSun"/>
          <w:sz w:val="22"/>
          <w:szCs w:val="22"/>
        </w:rPr>
        <w:t>ToC</w:t>
      </w:r>
      <w:r>
        <w:rPr>
          <w:rFonts w:ascii="SimSun" w:hAnsi="SimSun" w:eastAsia="SimSun" w:cs="SimSun"/>
          <w:sz w:val="22"/>
          <w:szCs w:val="22"/>
          <w:spacing w:val="6"/>
        </w:rPr>
        <w:t xml:space="preserve"> 的促销、优惠手段或行政手段，推动业务从线下发展</w:t>
      </w:r>
      <w:r>
        <w:rPr>
          <w:rFonts w:ascii="SimSun" w:hAnsi="SimSun" w:eastAsia="SimSun" w:cs="SimSun"/>
          <w:sz w:val="22"/>
          <w:szCs w:val="22"/>
          <w:spacing w:val="5"/>
        </w:rPr>
        <w:t>到线</w:t>
      </w:r>
      <w:r>
        <w:rPr>
          <w:rFonts w:ascii="SimSun" w:hAnsi="SimSun" w:eastAsia="SimSun" w:cs="SimSun"/>
          <w:sz w:val="22"/>
          <w:szCs w:val="22"/>
        </w:rPr>
        <w:t xml:space="preserve"> </w:t>
      </w:r>
      <w:r>
        <w:rPr>
          <w:rFonts w:ascii="SimSun" w:hAnsi="SimSun" w:eastAsia="SimSun" w:cs="SimSun"/>
          <w:sz w:val="22"/>
          <w:szCs w:val="22"/>
          <w:spacing w:val="-1"/>
        </w:rPr>
        <w:t>上。让平台在初始阶段有第一批种子用户来跑通业务闭环并验证模</w:t>
      </w:r>
      <w:r>
        <w:rPr>
          <w:rFonts w:ascii="SimSun" w:hAnsi="SimSun" w:eastAsia="SimSun" w:cs="SimSun"/>
          <w:sz w:val="22"/>
          <w:szCs w:val="22"/>
          <w:spacing w:val="17"/>
        </w:rPr>
        <w:t xml:space="preserve"> </w:t>
      </w:r>
      <w:r>
        <w:rPr>
          <w:rFonts w:ascii="SimSun" w:hAnsi="SimSun" w:eastAsia="SimSun" w:cs="SimSun"/>
          <w:sz w:val="22"/>
          <w:szCs w:val="22"/>
          <w:spacing w:val="-1"/>
        </w:rPr>
        <w:t>式的可行性，这个没有问题，但产业互联网平台如果不能通过产业</w:t>
      </w:r>
      <w:r>
        <w:rPr>
          <w:rFonts w:ascii="SimSun" w:hAnsi="SimSun" w:eastAsia="SimSun" w:cs="SimSun"/>
          <w:sz w:val="22"/>
          <w:szCs w:val="22"/>
          <w:spacing w:val="15"/>
        </w:rPr>
        <w:t xml:space="preserve"> </w:t>
      </w:r>
      <w:r>
        <w:rPr>
          <w:rFonts w:ascii="SimSun" w:hAnsi="SimSun" w:eastAsia="SimSun" w:cs="SimSun"/>
          <w:sz w:val="22"/>
          <w:szCs w:val="22"/>
        </w:rPr>
        <w:t>链优化和增值服务为客户带来新的价值，仅仅切入交易是缺乏生命</w:t>
      </w:r>
    </w:p>
    <w:p>
      <w:pPr>
        <w:spacing w:line="306" w:lineRule="auto"/>
        <w:sectPr>
          <w:pgSz w:w="8390" w:h="13250"/>
          <w:pgMar w:top="400" w:right="389" w:bottom="400" w:left="379" w:header="0" w:footer="0" w:gutter="0"/>
        </w:sectPr>
        <w:rPr>
          <w:rFonts w:ascii="SimSun" w:hAnsi="SimSun" w:eastAsia="SimSun" w:cs="SimSun"/>
          <w:sz w:val="22"/>
          <w:szCs w:val="22"/>
        </w:rPr>
      </w:pPr>
    </w:p>
    <w:p>
      <w:pPr>
        <w:ind w:left="3040"/>
        <w:spacing w:before="46" w:line="348" w:lineRule="exact"/>
        <w:tabs>
          <w:tab w:val="left" w:pos="4962"/>
        </w:tabs>
        <w:rPr/>
      </w:pPr>
      <w:r>
        <w:drawing>
          <wp:anchor distT="0" distB="0" distL="0" distR="0" simplePos="0" relativeHeight="255886336" behindDoc="1" locked="0" layoutInCell="0" allowOverlap="1">
            <wp:simplePos x="0" y="0"/>
            <wp:positionH relativeFrom="page">
              <wp:posOffset>2216174</wp:posOffset>
            </wp:positionH>
            <wp:positionV relativeFrom="page">
              <wp:posOffset>342860</wp:posOffset>
            </wp:positionV>
            <wp:extent cx="2247851" cy="6394"/>
            <wp:effectExtent l="0" t="0" r="0" b="0"/>
            <wp:wrapNone/>
            <wp:docPr id="280" name="IM 280"/>
            <wp:cNvGraphicFramePr/>
            <a:graphic>
              <a:graphicData uri="http://schemas.openxmlformats.org/drawingml/2006/picture">
                <pic:pic>
                  <pic:nvPicPr>
                    <pic:cNvPr id="280" name="IM 280"/>
                    <pic:cNvPicPr/>
                  </pic:nvPicPr>
                  <pic:blipFill>
                    <a:blip r:embed="rId200"/>
                    <a:stretch>
                      <a:fillRect/>
                    </a:stretch>
                  </pic:blipFill>
                  <pic:spPr>
                    <a:xfrm rot="0">
                      <a:off x="0" y="0"/>
                      <a:ext cx="2247851" cy="6394"/>
                    </a:xfrm>
                    <a:prstGeom prst="rect">
                      <a:avLst/>
                    </a:prstGeom>
                  </pic:spPr>
                </pic:pic>
              </a:graphicData>
            </a:graphic>
          </wp:anchor>
        </w:drawing>
      </w:r>
      <w:r>
        <w:drawing>
          <wp:anchor distT="0" distB="0" distL="0" distR="0" simplePos="0" relativeHeight="255887360" behindDoc="0" locked="0" layoutInCell="0" allowOverlap="1">
            <wp:simplePos x="0" y="0"/>
            <wp:positionH relativeFrom="page">
              <wp:posOffset>285732</wp:posOffset>
            </wp:positionH>
            <wp:positionV relativeFrom="page">
              <wp:posOffset>7365986</wp:posOffset>
            </wp:positionV>
            <wp:extent cx="1276385" cy="6394"/>
            <wp:effectExtent l="0" t="0" r="0" b="0"/>
            <wp:wrapNone/>
            <wp:docPr id="282" name="IM 282"/>
            <wp:cNvGraphicFramePr/>
            <a:graphic>
              <a:graphicData uri="http://schemas.openxmlformats.org/drawingml/2006/picture">
                <pic:pic>
                  <pic:nvPicPr>
                    <pic:cNvPr id="282" name="IM 282"/>
                    <pic:cNvPicPr/>
                  </pic:nvPicPr>
                  <pic:blipFill>
                    <a:blip r:embed="rId201"/>
                    <a:stretch>
                      <a:fillRect/>
                    </a:stretch>
                  </pic:blipFill>
                  <pic:spPr>
                    <a:xfrm rot="0">
                      <a:off x="0" y="0"/>
                      <a:ext cx="1276385" cy="6394"/>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14"/>
          <w:w w:val="95"/>
          <w:position w:val="-4"/>
        </w:rPr>
        <w:t>高阶数字化转型</w:t>
      </w:r>
      <w:r>
        <w:rPr>
          <w:rFonts w:ascii="SimSun" w:hAnsi="SimSun" w:eastAsia="SimSun" w:cs="SimSun"/>
          <w:sz w:val="17"/>
          <w:szCs w:val="17"/>
          <w:spacing w:val="-76"/>
          <w:position w:val="-4"/>
        </w:rPr>
        <w:t xml:space="preserve"> </w:t>
      </w:r>
      <w:r>
        <w:rPr>
          <w:rFonts w:ascii="SimSun" w:hAnsi="SimSun" w:eastAsia="SimSun" w:cs="SimSun"/>
          <w:sz w:val="17"/>
          <w:szCs w:val="17"/>
          <w:u w:val="single" w:color="auto"/>
          <w:spacing w:val="16"/>
          <w:position w:val="-4"/>
        </w:rPr>
        <w:t xml:space="preserve">   </w:t>
      </w:r>
      <w:r>
        <w:ruby>
          <w:rubyPr>
            <w:rubyAlign w:val="left"/>
            <w:hpsRaise w:val="14"/>
            <w:hps w:val="17"/>
            <w:hpsBaseText w:val="17"/>
          </w:rubyPr>
          <w:rt>
            <w:r>
              <w:rPr>
                <w:rFonts w:ascii="SimSun" w:hAnsi="SimSun" w:eastAsia="SimSun" w:cs="SimSun"/>
                <w:sz w:val="17"/>
                <w:szCs w:val="17"/>
                <w:w w:val="121"/>
                <w:position w:val="-1"/>
              </w:rPr>
              <w:t>—</w:t>
            </w:r>
            <w:r>
              <w:rPr>
                <w:rFonts w:ascii="SimSun" w:hAnsi="SimSun" w:eastAsia="SimSun" w:cs="SimSun"/>
                <w:sz w:val="17"/>
                <w:szCs w:val="17"/>
                <w:w w:val="121"/>
                <w:position w:val="-1"/>
              </w:rPr>
              <w:t>第</w:t>
            </w:r>
          </w:rt>
          <w:rubyBase>
            <w:r>
              <w:rPr>
                <w:rFonts w:ascii="SimSun" w:hAnsi="SimSun" w:eastAsia="SimSun" w:cs="SimSun"/>
                <w:sz w:val="17"/>
                <w:szCs w:val="17"/>
                <w:b/>
                <w:bCs/>
                <w:w w:val="86"/>
                <w:position w:val="-4"/>
              </w:rPr>
              <w:t>产</w:t>
            </w:r>
            <w:r>
              <w:rPr>
                <w:rFonts w:ascii="SimSun" w:hAnsi="SimSun" w:eastAsia="SimSun" w:cs="SimSun"/>
                <w:sz w:val="17"/>
                <w:szCs w:val="17"/>
                <w:b/>
                <w:bCs/>
                <w:w w:val="86"/>
                <w:position w:val="-4"/>
              </w:rPr>
              <w:t>业互</w:t>
            </w:r>
          </w:rubyBase>
        </w:ruby>
      </w:r>
      <w:r>
        <w:ruby>
          <w:rubyPr>
            <w:rubyAlign w:val="left"/>
            <w:hpsRaise w:val="14"/>
            <w:hps w:val="17"/>
            <w:hpsBaseText w:val="17"/>
          </w:rubyPr>
          <w:rt>
            <w:r>
              <w:rPr>
                <w:rFonts w:ascii="SimSun" w:hAnsi="SimSun" w:eastAsia="SimSun" w:cs="SimSun"/>
                <w:sz w:val="17"/>
                <w:szCs w:val="17"/>
                <w:w w:val="79"/>
                <w:position w:val="-1"/>
              </w:rPr>
              <w:t>五</w:t>
            </w:r>
          </w:rt>
          <w:rubyBase>
            <w:r>
              <w:rPr>
                <w:rFonts w:ascii="SimSun" w:hAnsi="SimSun" w:eastAsia="SimSun" w:cs="SimSun"/>
                <w:sz w:val="17"/>
                <w:szCs w:val="17"/>
                <w:b/>
                <w:bCs/>
                <w:w w:val="88"/>
                <w:position w:val="-4"/>
              </w:rPr>
              <w:t>联</w:t>
            </w:r>
          </w:rubyBase>
        </w:ruby>
      </w:r>
      <w:r>
        <w:ruby>
          <w:rubyPr>
            <w:rubyAlign w:val="left"/>
            <w:hpsRaise w:val="14"/>
            <w:hps w:val="17"/>
            <w:hpsBaseText w:val="17"/>
          </w:rubyPr>
          <w:rt>
            <w:r>
              <w:rPr>
                <w:rFonts w:ascii="SimSun" w:hAnsi="SimSun" w:eastAsia="SimSun" w:cs="SimSun"/>
                <w:sz w:val="17"/>
                <w:szCs w:val="17"/>
                <w:w w:val="90"/>
                <w:position w:val="-1"/>
              </w:rPr>
              <w:t>章</w:t>
            </w:r>
          </w:rt>
          <w:rubyBase>
            <w:r>
              <w:rPr>
                <w:rFonts w:ascii="SimSun" w:hAnsi="SimSun" w:eastAsia="SimSun" w:cs="SimSun"/>
                <w:sz w:val="17"/>
                <w:szCs w:val="17"/>
                <w:b/>
                <w:bCs/>
                <w:w w:val="88"/>
                <w:position w:val="-4"/>
              </w:rPr>
              <w:t>网</w:t>
            </w:r>
          </w:rubyBase>
        </w:ruby>
      </w:r>
    </w:p>
    <w:p>
      <w:pPr>
        <w:pStyle w:val="BodyText"/>
        <w:spacing w:line="14" w:lineRule="auto"/>
        <w:rPr>
          <w:sz w:val="2"/>
        </w:rPr>
      </w:pPr>
      <w:r>
        <w:rPr>
          <w:sz w:val="2"/>
          <w:szCs w:val="2"/>
        </w:rPr>
        <w:br w:type="column"/>
      </w:r>
    </w:p>
    <w:p>
      <w:pPr>
        <w:ind w:left="205"/>
        <w:spacing w:before="70" w:line="184" w:lineRule="auto"/>
        <w:rPr>
          <w:rFonts w:ascii="SimSun" w:hAnsi="SimSun" w:eastAsia="SimSun" w:cs="SimSun"/>
          <w:sz w:val="17"/>
          <w:szCs w:val="17"/>
        </w:rPr>
      </w:pPr>
      <w:r>
        <w:rPr>
          <w:rFonts w:ascii="SimSun" w:hAnsi="SimSun" w:eastAsia="SimSun" w:cs="SimSun"/>
          <w:sz w:val="17"/>
          <w:szCs w:val="17"/>
          <w:spacing w:val="-5"/>
        </w:rPr>
        <w:t>171</w:t>
      </w:r>
    </w:p>
    <w:p>
      <w:pPr>
        <w:spacing w:line="184" w:lineRule="auto"/>
        <w:sectPr>
          <w:pgSz w:w="8370" w:h="13250"/>
          <w:pgMar w:top="400" w:right="125" w:bottom="400" w:left="449" w:header="0" w:footer="0" w:gutter="0"/>
          <w:cols w:equalWidth="0" w:num="2">
            <w:col w:w="7075" w:space="0"/>
            <w:col w:w="720" w:space="0"/>
          </w:cols>
        </w:sectPr>
        <w:rPr>
          <w:rFonts w:ascii="SimSun" w:hAnsi="SimSun" w:eastAsia="SimSun" w:cs="SimSun"/>
          <w:sz w:val="17"/>
          <w:szCs w:val="17"/>
        </w:rPr>
      </w:pPr>
    </w:p>
    <w:p>
      <w:pPr>
        <w:pStyle w:val="BodyText"/>
        <w:spacing w:line="260" w:lineRule="auto"/>
        <w:rPr/>
      </w:pPr>
      <w:r/>
    </w:p>
    <w:p>
      <w:pPr>
        <w:pStyle w:val="BodyText"/>
        <w:spacing w:line="260" w:lineRule="auto"/>
        <w:rPr/>
      </w:pPr>
      <w:r/>
    </w:p>
    <w:p>
      <w:pPr>
        <w:ind w:left="670"/>
        <w:spacing w:before="71" w:line="219" w:lineRule="auto"/>
        <w:rPr>
          <w:rFonts w:ascii="SimSun" w:hAnsi="SimSun" w:eastAsia="SimSun" w:cs="SimSun"/>
          <w:sz w:val="22"/>
          <w:szCs w:val="22"/>
        </w:rPr>
      </w:pPr>
      <w:bookmarkStart w:name="bookmark42" w:id="38"/>
      <w:bookmarkEnd w:id="38"/>
      <w:bookmarkStart w:name="bookmark43" w:id="39"/>
      <w:bookmarkEnd w:id="39"/>
      <w:r>
        <w:rPr>
          <w:rFonts w:ascii="SimSun" w:hAnsi="SimSun" w:eastAsia="SimSun" w:cs="SimSun"/>
          <w:sz w:val="22"/>
          <w:szCs w:val="22"/>
          <w:spacing w:val="-10"/>
        </w:rPr>
        <w:t>力的，很难持久。</w:t>
      </w:r>
    </w:p>
    <w:p>
      <w:pPr>
        <w:ind w:left="669" w:right="755" w:hanging="219"/>
        <w:spacing w:before="127" w:line="327" w:lineRule="auto"/>
        <w:rPr>
          <w:rFonts w:ascii="SimSun" w:hAnsi="SimSun" w:eastAsia="SimSun" w:cs="SimSun"/>
          <w:sz w:val="22"/>
          <w:szCs w:val="22"/>
        </w:rPr>
      </w:pPr>
      <w:r>
        <w:rPr>
          <w:rFonts w:ascii="SimHei" w:hAnsi="SimHei" w:eastAsia="SimHei" w:cs="SimHei"/>
          <w:sz w:val="22"/>
          <w:szCs w:val="22"/>
          <w:spacing w:val="-1"/>
        </w:rPr>
        <w:t>●主要依靠技术驱动来建设平台。产</w:t>
      </w:r>
      <w:r>
        <w:rPr>
          <w:rFonts w:ascii="SimSun" w:hAnsi="SimSun" w:eastAsia="SimSun" w:cs="SimSun"/>
          <w:sz w:val="22"/>
          <w:szCs w:val="22"/>
          <w:spacing w:val="-1"/>
        </w:rPr>
        <w:t>业互联网缘自产业级的业务流程</w:t>
      </w:r>
      <w:r>
        <w:rPr>
          <w:rFonts w:ascii="SimSun" w:hAnsi="SimSun" w:eastAsia="SimSun" w:cs="SimSun"/>
          <w:sz w:val="22"/>
          <w:szCs w:val="22"/>
          <w:spacing w:val="1"/>
        </w:rPr>
        <w:t xml:space="preserve"> </w:t>
      </w:r>
      <w:r>
        <w:rPr>
          <w:rFonts w:ascii="SimSun" w:hAnsi="SimSun" w:eastAsia="SimSun" w:cs="SimSun"/>
          <w:sz w:val="22"/>
          <w:szCs w:val="22"/>
          <w:spacing w:val="-1"/>
        </w:rPr>
        <w:t>再造和产业链利益机制重构，如果不能充分考虑产业各参与主体的</w:t>
      </w:r>
    </w:p>
    <w:p>
      <w:pPr>
        <w:ind w:left="670"/>
        <w:spacing w:before="1" w:line="217" w:lineRule="auto"/>
        <w:rPr>
          <w:rFonts w:ascii="SimSun" w:hAnsi="SimSun" w:eastAsia="SimSun" w:cs="SimSun"/>
          <w:sz w:val="22"/>
          <w:szCs w:val="22"/>
        </w:rPr>
      </w:pPr>
      <w:r>
        <w:rPr>
          <w:rFonts w:ascii="SimSun" w:hAnsi="SimSun" w:eastAsia="SimSun" w:cs="SimSun"/>
          <w:sz w:val="22"/>
          <w:szCs w:val="22"/>
          <w:spacing w:val="-6"/>
        </w:rPr>
        <w:t>价值获得和利益机制，仅凭技术创新是不能带来平台的业务增量的。</w:t>
      </w:r>
    </w:p>
    <w:p>
      <w:pPr>
        <w:ind w:left="669" w:right="748" w:hanging="219"/>
        <w:spacing w:before="128" w:line="301" w:lineRule="auto"/>
        <w:rPr>
          <w:rFonts w:ascii="SimSun" w:hAnsi="SimSun" w:eastAsia="SimSun" w:cs="SimSun"/>
          <w:sz w:val="22"/>
          <w:szCs w:val="22"/>
        </w:rPr>
      </w:pPr>
      <w:r>
        <w:rPr>
          <w:rFonts w:ascii="SimHei" w:hAnsi="SimHei" w:eastAsia="SimHei" w:cs="SimHei"/>
          <w:sz w:val="22"/>
          <w:szCs w:val="22"/>
          <w:spacing w:val="-1"/>
        </w:rPr>
        <w:t>●通过线上服务代替线下服务。</w:t>
      </w:r>
      <w:r>
        <w:rPr>
          <w:rFonts w:ascii="SimSun" w:hAnsi="SimSun" w:eastAsia="SimSun" w:cs="SimSun"/>
          <w:sz w:val="22"/>
          <w:szCs w:val="22"/>
          <w:spacing w:val="-1"/>
        </w:rPr>
        <w:t>产业互联网是企业对企业的服务，这</w:t>
      </w:r>
      <w:r>
        <w:rPr>
          <w:rFonts w:ascii="SimSun" w:hAnsi="SimSun" w:eastAsia="SimSun" w:cs="SimSun"/>
          <w:sz w:val="22"/>
          <w:szCs w:val="22"/>
          <w:spacing w:val="18"/>
        </w:rPr>
        <w:t xml:space="preserve"> </w:t>
      </w:r>
      <w:r>
        <w:rPr>
          <w:rFonts w:ascii="SimSun" w:hAnsi="SimSun" w:eastAsia="SimSun" w:cs="SimSun"/>
          <w:sz w:val="22"/>
          <w:szCs w:val="22"/>
          <w:spacing w:val="-3"/>
        </w:rPr>
        <w:t>种服务带有很强的</w:t>
      </w:r>
      <w:r>
        <w:rPr>
          <w:rFonts w:ascii="SimSun" w:hAnsi="SimSun" w:eastAsia="SimSun" w:cs="SimSun"/>
          <w:sz w:val="22"/>
          <w:szCs w:val="22"/>
          <w:spacing w:val="-47"/>
        </w:rPr>
        <w:t xml:space="preserve"> </w:t>
      </w:r>
      <w:r>
        <w:rPr>
          <w:rFonts w:ascii="SimSun" w:hAnsi="SimSun" w:eastAsia="SimSun" w:cs="SimSun"/>
          <w:sz w:val="22"/>
          <w:szCs w:val="22"/>
          <w:spacing w:val="-3"/>
        </w:rPr>
        <w:t>O20</w:t>
      </w:r>
      <w:r>
        <w:rPr>
          <w:rFonts w:ascii="SimSun" w:hAnsi="SimSun" w:eastAsia="SimSun" w:cs="SimSun"/>
          <w:sz w:val="22"/>
          <w:szCs w:val="22"/>
          <w:spacing w:val="28"/>
        </w:rPr>
        <w:t xml:space="preserve"> </w:t>
      </w:r>
      <w:r>
        <w:rPr>
          <w:rFonts w:ascii="SimSun" w:hAnsi="SimSun" w:eastAsia="SimSun" w:cs="SimSun"/>
          <w:sz w:val="22"/>
          <w:szCs w:val="22"/>
          <w:spacing w:val="-3"/>
        </w:rPr>
        <w:t>特征，必须做好线下的服务。</w:t>
      </w:r>
      <w:r>
        <w:rPr>
          <w:rFonts w:ascii="SimSun" w:hAnsi="SimSun" w:eastAsia="SimSun" w:cs="SimSun"/>
          <w:sz w:val="22"/>
          <w:szCs w:val="22"/>
          <w:spacing w:val="-4"/>
        </w:rPr>
        <w:t>如果仅仅是创</w:t>
      </w:r>
      <w:r>
        <w:rPr>
          <w:rFonts w:ascii="SimSun" w:hAnsi="SimSun" w:eastAsia="SimSun" w:cs="SimSun"/>
          <w:sz w:val="22"/>
          <w:szCs w:val="22"/>
        </w:rPr>
        <w:t xml:space="preserve"> </w:t>
      </w:r>
      <w:r>
        <w:rPr>
          <w:rFonts w:ascii="SimSun" w:hAnsi="SimSun" w:eastAsia="SimSun" w:cs="SimSun"/>
          <w:sz w:val="22"/>
          <w:szCs w:val="22"/>
          <w:spacing w:val="-1"/>
        </w:rPr>
        <w:t>建一个线上平台进行线上服务，缺乏对产业客户的线下深度接触和</w:t>
      </w:r>
      <w:r>
        <w:rPr>
          <w:rFonts w:ascii="SimSun" w:hAnsi="SimSun" w:eastAsia="SimSun" w:cs="SimSun"/>
          <w:sz w:val="22"/>
          <w:szCs w:val="22"/>
          <w:spacing w:val="16"/>
        </w:rPr>
        <w:t xml:space="preserve"> </w:t>
      </w:r>
      <w:r>
        <w:rPr>
          <w:rFonts w:ascii="SimSun" w:hAnsi="SimSun" w:eastAsia="SimSun" w:cs="SimSun"/>
          <w:sz w:val="22"/>
          <w:szCs w:val="22"/>
          <w:spacing w:val="-8"/>
        </w:rPr>
        <w:t>服务，不能线上线下融合打通，也无法形成可滚动发展的业务闭环。</w:t>
      </w:r>
    </w:p>
    <w:p>
      <w:pPr>
        <w:ind w:left="669" w:right="752" w:hanging="219"/>
        <w:spacing w:before="149" w:line="280" w:lineRule="auto"/>
        <w:rPr>
          <w:rFonts w:ascii="SimSun" w:hAnsi="SimSun" w:eastAsia="SimSun" w:cs="SimSun"/>
          <w:sz w:val="22"/>
          <w:szCs w:val="22"/>
        </w:rPr>
      </w:pPr>
      <w:r>
        <w:rPr>
          <w:rFonts w:ascii="SimHei" w:hAnsi="SimHei" w:eastAsia="SimHei" w:cs="SimHei"/>
          <w:sz w:val="22"/>
          <w:szCs w:val="22"/>
          <w:spacing w:val="-6"/>
        </w:rPr>
        <w:t>●忽视标准规范的建设。</w:t>
      </w:r>
      <w:r>
        <w:rPr>
          <w:rFonts w:ascii="SimSun" w:hAnsi="SimSun" w:eastAsia="SimSun" w:cs="SimSun"/>
          <w:sz w:val="22"/>
          <w:szCs w:val="22"/>
          <w:spacing w:val="-6"/>
        </w:rPr>
        <w:t>产业级的流程和服务要实现规模化发</w:t>
      </w:r>
      <w:r>
        <w:rPr>
          <w:rFonts w:ascii="SimSun" w:hAnsi="SimSun" w:eastAsia="SimSun" w:cs="SimSun"/>
          <w:sz w:val="22"/>
          <w:szCs w:val="22"/>
          <w:spacing w:val="-7"/>
        </w:rPr>
        <w:t>展，</w:t>
      </w:r>
      <w:r>
        <w:rPr>
          <w:rFonts w:ascii="SimSun" w:hAnsi="SimSun" w:eastAsia="SimSun" w:cs="SimSun"/>
          <w:sz w:val="22"/>
          <w:szCs w:val="22"/>
          <w:spacing w:val="64"/>
        </w:rPr>
        <w:t xml:space="preserve"> </w:t>
      </w:r>
      <w:r>
        <w:rPr>
          <w:rFonts w:ascii="SimSun" w:hAnsi="SimSun" w:eastAsia="SimSun" w:cs="SimSun"/>
          <w:sz w:val="22"/>
          <w:szCs w:val="22"/>
          <w:spacing w:val="-7"/>
        </w:rPr>
        <w:t>一</w:t>
      </w:r>
      <w:r>
        <w:rPr>
          <w:rFonts w:ascii="SimSun" w:hAnsi="SimSun" w:eastAsia="SimSun" w:cs="SimSun"/>
          <w:sz w:val="22"/>
          <w:szCs w:val="22"/>
        </w:rPr>
        <w:t xml:space="preserve"> </w:t>
      </w:r>
      <w:r>
        <w:rPr>
          <w:rFonts w:ascii="SimSun" w:hAnsi="SimSun" w:eastAsia="SimSun" w:cs="SimSun"/>
          <w:sz w:val="22"/>
          <w:szCs w:val="22"/>
          <w:spacing w:val="-1"/>
        </w:rPr>
        <w:t>定依赖于每一个关键环节的业务标准的建立，需要通过数字平台来</w:t>
      </w:r>
      <w:r>
        <w:rPr>
          <w:rFonts w:ascii="SimSun" w:hAnsi="SimSun" w:eastAsia="SimSun" w:cs="SimSun"/>
          <w:sz w:val="22"/>
          <w:szCs w:val="22"/>
          <w:spacing w:val="14"/>
        </w:rPr>
        <w:t xml:space="preserve"> </w:t>
      </w:r>
      <w:r>
        <w:rPr>
          <w:rFonts w:ascii="SimSun" w:hAnsi="SimSun" w:eastAsia="SimSun" w:cs="SimSun"/>
          <w:sz w:val="22"/>
          <w:szCs w:val="22"/>
          <w:spacing w:val="-6"/>
        </w:rPr>
        <w:t>积累和发展生态化的标准服务能力。</w:t>
      </w:r>
    </w:p>
    <w:p>
      <w:pPr>
        <w:pStyle w:val="BodyText"/>
        <w:spacing w:line="247" w:lineRule="auto"/>
        <w:rPr/>
      </w:pPr>
      <w:r/>
    </w:p>
    <w:p>
      <w:pPr>
        <w:ind w:left="10" w:right="674" w:firstLine="440"/>
        <w:spacing w:before="72" w:line="327" w:lineRule="auto"/>
        <w:jc w:val="both"/>
        <w:rPr>
          <w:rFonts w:ascii="SimSun" w:hAnsi="SimSun" w:eastAsia="SimSun" w:cs="SimSun"/>
          <w:sz w:val="22"/>
          <w:szCs w:val="22"/>
        </w:rPr>
      </w:pPr>
      <w:r>
        <w:rPr>
          <w:rFonts w:ascii="SimSun" w:hAnsi="SimSun" w:eastAsia="SimSun" w:cs="SimSun"/>
          <w:sz w:val="22"/>
          <w:szCs w:val="22"/>
          <w:spacing w:val="-1"/>
        </w:rPr>
        <w:t>笔者认为，当今真正能称为产业互联网平台的是淘宝，它在第三产业 </w:t>
      </w:r>
      <w:r>
        <w:rPr>
          <w:rFonts w:ascii="SimSun" w:hAnsi="SimSun" w:eastAsia="SimSun" w:cs="SimSun"/>
          <w:sz w:val="22"/>
          <w:szCs w:val="22"/>
          <w:spacing w:val="-1"/>
        </w:rPr>
        <w:t>做到了跨行业、打通商业垂直领域，并逐步实现向上游制造端和下游物流 </w:t>
      </w:r>
      <w:r>
        <w:rPr>
          <w:rFonts w:ascii="SimSun" w:hAnsi="SimSun" w:eastAsia="SimSun" w:cs="SimSun"/>
          <w:sz w:val="22"/>
          <w:szCs w:val="22"/>
          <w:spacing w:val="-1"/>
        </w:rPr>
        <w:t>端延展，构建起社会协同效应很强的产业级平台，而在其他产业中还没有 </w:t>
      </w:r>
      <w:r>
        <w:rPr>
          <w:rFonts w:ascii="SimSun" w:hAnsi="SimSun" w:eastAsia="SimSun" w:cs="SimSun"/>
          <w:sz w:val="22"/>
          <w:szCs w:val="22"/>
          <w:spacing w:val="-5"/>
        </w:rPr>
        <w:t>出现达到这样规模和效应的平台。而要实现如淘宝这样的产业互联网平台，</w:t>
      </w:r>
      <w:r>
        <w:rPr>
          <w:rFonts w:ascii="SimSun" w:hAnsi="SimSun" w:eastAsia="SimSun" w:cs="SimSun"/>
          <w:sz w:val="22"/>
          <w:szCs w:val="22"/>
          <w:spacing w:val="14"/>
        </w:rPr>
        <w:t xml:space="preserve"> </w:t>
      </w:r>
      <w:r>
        <w:rPr>
          <w:rFonts w:ascii="SimSun" w:hAnsi="SimSun" w:eastAsia="SimSun" w:cs="SimSun"/>
          <w:sz w:val="22"/>
          <w:szCs w:val="22"/>
          <w:spacing w:val="-1"/>
        </w:rPr>
        <w:t>尤其是在第一、第二产业中，则将面临更大的问题和挑战。下节将对于在</w:t>
      </w:r>
    </w:p>
    <w:p>
      <w:pPr>
        <w:ind w:left="10"/>
        <w:spacing w:line="219" w:lineRule="auto"/>
        <w:rPr>
          <w:rFonts w:ascii="SimSun" w:hAnsi="SimSun" w:eastAsia="SimSun" w:cs="SimSun"/>
          <w:sz w:val="22"/>
          <w:szCs w:val="22"/>
        </w:rPr>
      </w:pPr>
      <w:r>
        <w:rPr>
          <w:rFonts w:ascii="SimSun" w:hAnsi="SimSun" w:eastAsia="SimSun" w:cs="SimSun"/>
          <w:sz w:val="22"/>
          <w:szCs w:val="22"/>
          <w:spacing w:val="-6"/>
        </w:rPr>
        <w:t>第一、二产业中如何构建产业互联网平台提出一些观点和思路。θ</w:t>
      </w:r>
    </w:p>
    <w:p>
      <w:pPr>
        <w:pStyle w:val="BodyText"/>
        <w:spacing w:line="321" w:lineRule="auto"/>
        <w:rPr/>
      </w:pPr>
      <w:r/>
    </w:p>
    <w:p>
      <w:pPr>
        <w:pStyle w:val="BodyText"/>
        <w:spacing w:line="321" w:lineRule="auto"/>
        <w:rPr/>
      </w:pPr>
      <w:r/>
    </w:p>
    <w:p>
      <w:pPr>
        <w:ind w:left="14"/>
        <w:spacing w:before="92" w:line="219" w:lineRule="auto"/>
        <w:outlineLvl w:val="0"/>
        <w:rPr>
          <w:rFonts w:ascii="SimSun" w:hAnsi="SimSun" w:eastAsia="SimSun" w:cs="SimSun"/>
          <w:sz w:val="28"/>
          <w:szCs w:val="28"/>
        </w:rPr>
      </w:pPr>
      <w:r>
        <w:rPr>
          <w:rFonts w:ascii="SimSun" w:hAnsi="SimSun" w:eastAsia="SimSun" w:cs="SimSun"/>
          <w:sz w:val="28"/>
          <w:szCs w:val="28"/>
          <w:b/>
          <w:bCs/>
          <w:spacing w:val="-23"/>
        </w:rPr>
        <w:t>四</w:t>
      </w:r>
      <w:r>
        <w:rPr>
          <w:rFonts w:ascii="SimSun" w:hAnsi="SimSun" w:eastAsia="SimSun" w:cs="SimSun"/>
          <w:sz w:val="28"/>
          <w:szCs w:val="28"/>
          <w:spacing w:val="-45"/>
        </w:rPr>
        <w:t xml:space="preserve"> </w:t>
      </w:r>
      <w:r>
        <w:rPr>
          <w:rFonts w:ascii="SimSun" w:hAnsi="SimSun" w:eastAsia="SimSun" w:cs="SimSun"/>
          <w:sz w:val="28"/>
          <w:szCs w:val="28"/>
          <w:b/>
          <w:bCs/>
          <w:spacing w:val="-23"/>
        </w:rPr>
        <w:t>、第一、第二产业互联网平台的建设思路</w:t>
      </w:r>
    </w:p>
    <w:p>
      <w:pPr>
        <w:pStyle w:val="BodyText"/>
        <w:spacing w:line="464" w:lineRule="auto"/>
        <w:rPr/>
      </w:pPr>
      <w:r/>
    </w:p>
    <w:p>
      <w:pPr>
        <w:ind w:left="10"/>
        <w:spacing w:before="72" w:line="219" w:lineRule="auto"/>
        <w:rPr>
          <w:rFonts w:ascii="SimSun" w:hAnsi="SimSun" w:eastAsia="SimSun" w:cs="SimSun"/>
          <w:sz w:val="22"/>
          <w:szCs w:val="22"/>
        </w:rPr>
      </w:pPr>
      <w:r>
        <w:rPr>
          <w:rFonts w:ascii="SimSun" w:hAnsi="SimSun" w:eastAsia="SimSun" w:cs="SimSun"/>
          <w:sz w:val="22"/>
          <w:szCs w:val="22"/>
          <w:spacing w:val="23"/>
        </w:rPr>
        <w:t>1.产业互联网必然涉及线下场景升级改造</w:t>
      </w:r>
    </w:p>
    <w:p>
      <w:pPr>
        <w:pStyle w:val="BodyText"/>
        <w:spacing w:line="265" w:lineRule="auto"/>
        <w:rPr/>
      </w:pPr>
      <w:r/>
    </w:p>
    <w:p>
      <w:pPr>
        <w:ind w:left="10" w:right="753" w:firstLine="440"/>
        <w:spacing w:before="72" w:line="323" w:lineRule="auto"/>
        <w:jc w:val="both"/>
        <w:rPr>
          <w:rFonts w:ascii="SimSun" w:hAnsi="SimSun" w:eastAsia="SimSun" w:cs="SimSun"/>
          <w:sz w:val="22"/>
          <w:szCs w:val="22"/>
        </w:rPr>
      </w:pPr>
      <w:r>
        <w:rPr>
          <w:rFonts w:ascii="SimSun" w:hAnsi="SimSun" w:eastAsia="SimSun" w:cs="SimSun"/>
          <w:sz w:val="22"/>
          <w:szCs w:val="22"/>
        </w:rPr>
        <w:t>第一产业包括农业、林业、牧业和渔业等直接</w:t>
      </w:r>
      <w:r>
        <w:rPr>
          <w:rFonts w:ascii="SimSun" w:hAnsi="SimSun" w:eastAsia="SimSun" w:cs="SimSun"/>
          <w:sz w:val="22"/>
          <w:szCs w:val="22"/>
          <w:spacing w:val="-1"/>
        </w:rPr>
        <w:t>以自然物为生产对象的</w:t>
      </w:r>
      <w:r>
        <w:rPr>
          <w:rFonts w:ascii="SimSun" w:hAnsi="SimSun" w:eastAsia="SimSun" w:cs="SimSun"/>
          <w:sz w:val="22"/>
          <w:szCs w:val="22"/>
        </w:rPr>
        <w:t xml:space="preserve"> </w:t>
      </w:r>
      <w:r>
        <w:rPr>
          <w:rFonts w:ascii="SimSun" w:hAnsi="SimSun" w:eastAsia="SimSun" w:cs="SimSun"/>
          <w:sz w:val="22"/>
          <w:szCs w:val="22"/>
        </w:rPr>
        <w:t>产业，第二产业包括制造业、采掘业、建筑业和公</w:t>
      </w:r>
      <w:r>
        <w:rPr>
          <w:rFonts w:ascii="SimSun" w:hAnsi="SimSun" w:eastAsia="SimSun" w:cs="SimSun"/>
          <w:sz w:val="22"/>
          <w:szCs w:val="22"/>
          <w:spacing w:val="-1"/>
        </w:rPr>
        <w:t>共工程、水电油气、医</w:t>
      </w:r>
    </w:p>
    <w:p>
      <w:pPr>
        <w:ind w:left="10"/>
        <w:spacing w:line="218" w:lineRule="auto"/>
        <w:rPr>
          <w:rFonts w:ascii="SimSun" w:hAnsi="SimSun" w:eastAsia="SimSun" w:cs="SimSun"/>
          <w:sz w:val="22"/>
          <w:szCs w:val="22"/>
        </w:rPr>
      </w:pPr>
      <w:r>
        <w:rPr>
          <w:rFonts w:ascii="SimSun" w:hAnsi="SimSun" w:eastAsia="SimSun" w:cs="SimSun"/>
          <w:sz w:val="22"/>
          <w:szCs w:val="22"/>
        </w:rPr>
        <w:t>药制造等利用自然界和第一产业提供的基本</w:t>
      </w:r>
      <w:r>
        <w:rPr>
          <w:rFonts w:ascii="SimSun" w:hAnsi="SimSun" w:eastAsia="SimSun" w:cs="SimSun"/>
          <w:sz w:val="22"/>
          <w:szCs w:val="22"/>
          <w:spacing w:val="-1"/>
        </w:rPr>
        <w:t>材料进行加工处理的产业，这</w:t>
      </w:r>
    </w:p>
    <w:p>
      <w:pPr>
        <w:pStyle w:val="BodyText"/>
        <w:spacing w:line="329" w:lineRule="auto"/>
        <w:rPr/>
      </w:pPr>
      <w:r/>
    </w:p>
    <w:p>
      <w:pPr>
        <w:ind w:left="739" w:right="725" w:hanging="349"/>
        <w:spacing w:before="56" w:line="212" w:lineRule="auto"/>
        <w:rPr>
          <w:rFonts w:ascii="SimSun" w:hAnsi="SimSun" w:eastAsia="SimSun" w:cs="SimSun"/>
          <w:sz w:val="17"/>
          <w:szCs w:val="17"/>
        </w:rPr>
      </w:pPr>
      <w:r>
        <w:rPr>
          <w:rFonts w:ascii="SimSun" w:hAnsi="SimSun" w:eastAsia="SimSun" w:cs="SimSun"/>
          <w:sz w:val="17"/>
          <w:szCs w:val="17"/>
          <w:spacing w:val="-1"/>
        </w:rPr>
        <w:t>日 更多内容请参考浙江清华长三角研究院产业互联网研究中心等单位撰写的《2019产业互</w:t>
      </w:r>
      <w:r>
        <w:rPr>
          <w:rFonts w:ascii="SimSun" w:hAnsi="SimSun" w:eastAsia="SimSun" w:cs="SimSun"/>
          <w:sz w:val="17"/>
          <w:szCs w:val="17"/>
          <w:spacing w:val="5"/>
        </w:rPr>
        <w:t xml:space="preserve"> </w:t>
      </w:r>
      <w:r>
        <w:rPr>
          <w:rFonts w:ascii="SimSun" w:hAnsi="SimSun" w:eastAsia="SimSun" w:cs="SimSun"/>
          <w:sz w:val="17"/>
          <w:szCs w:val="17"/>
          <w:spacing w:val="-15"/>
        </w:rPr>
        <w:t>联网白皮书》。</w:t>
      </w:r>
    </w:p>
    <w:p>
      <w:pPr>
        <w:spacing w:line="212" w:lineRule="auto"/>
        <w:sectPr>
          <w:type w:val="continuous"/>
          <w:pgSz w:w="8370" w:h="13250"/>
          <w:pgMar w:top="400" w:right="125" w:bottom="400" w:left="449" w:header="0" w:footer="0" w:gutter="0"/>
          <w:cols w:equalWidth="0" w:num="1">
            <w:col w:w="7795" w:space="0"/>
          </w:cols>
        </w:sectPr>
        <w:rPr>
          <w:rFonts w:ascii="SimSun" w:hAnsi="SimSun" w:eastAsia="SimSun" w:cs="SimSun"/>
          <w:sz w:val="17"/>
          <w:szCs w:val="17"/>
        </w:rPr>
      </w:pPr>
    </w:p>
    <w:p>
      <w:pPr>
        <w:spacing w:before="224" w:line="219" w:lineRule="auto"/>
        <w:rPr>
          <w:rFonts w:ascii="Times New Roman" w:hAnsi="Times New Roman" w:eastAsia="Times New Roman" w:cs="Times New Roman"/>
          <w:sz w:val="17"/>
          <w:szCs w:val="17"/>
        </w:rPr>
      </w:pPr>
      <w:r>
        <w:rPr>
          <w:rFonts w:ascii="SimSun" w:hAnsi="SimSun" w:eastAsia="SimSun" w:cs="SimSun"/>
          <w:sz w:val="17"/>
          <w:szCs w:val="17"/>
          <w:spacing w:val="-15"/>
        </w:rPr>
        <w:t>172</w:t>
      </w:r>
      <w:r>
        <w:rPr>
          <w:rFonts w:ascii="SimSun" w:hAnsi="SimSun" w:eastAsia="SimSun" w:cs="SimSun"/>
          <w:sz w:val="17"/>
          <w:szCs w:val="17"/>
          <w:spacing w:val="30"/>
        </w:rPr>
        <w:t xml:space="preserve">  </w:t>
      </w:r>
      <w:r>
        <w:rPr>
          <w:rFonts w:ascii="SimSun" w:hAnsi="SimSun" w:eastAsia="SimSun" w:cs="SimSun"/>
          <w:sz w:val="17"/>
          <w:szCs w:val="17"/>
          <w:b/>
          <w:bCs/>
          <w:spacing w:val="-15"/>
        </w:rPr>
        <w:t>数字化转型的道与术</w:t>
      </w:r>
      <w:r>
        <w:rPr>
          <w:rFonts w:ascii="SimSun" w:hAnsi="SimSun" w:eastAsia="SimSun" w:cs="SimSun"/>
          <w:sz w:val="17"/>
          <w:szCs w:val="17"/>
          <w:spacing w:val="-80"/>
        </w:rPr>
        <w:t xml:space="preserve"> </w:t>
      </w:r>
      <w:r>
        <w:rPr>
          <w:rFonts w:ascii="Times New Roman" w:hAnsi="Times New Roman" w:eastAsia="Times New Roman" w:cs="Times New Roman"/>
          <w:sz w:val="17"/>
          <w:szCs w:val="17"/>
          <w:u w:val="single" w:color="auto"/>
          <w:spacing w:val="-32"/>
        </w:rPr>
        <w:t xml:space="preserve"> </w:t>
      </w:r>
      <w:r>
        <w:rPr>
          <w:rFonts w:ascii="Times New Roman" w:hAnsi="Times New Roman" w:eastAsia="Times New Roman" w:cs="Times New Roman"/>
          <w:sz w:val="17"/>
          <w:szCs w:val="17"/>
          <w:u w:val="single" w:color="auto"/>
          <w:spacing w:val="-15"/>
        </w:rPr>
        <w:t>-</w:t>
      </w:r>
      <w:r>
        <w:rPr>
          <w:rFonts w:ascii="Times New Roman" w:hAnsi="Times New Roman" w:eastAsia="Times New Roman" w:cs="Times New Roman"/>
          <w:sz w:val="17"/>
          <w:szCs w:val="17"/>
          <w:u w:val="single" w:color="auto"/>
        </w:rPr>
        <w:t xml:space="preserve">                                                                              </w:t>
      </w:r>
    </w:p>
    <w:p>
      <w:pPr>
        <w:pStyle w:val="BodyText"/>
        <w:spacing w:line="344" w:lineRule="auto"/>
        <w:rPr/>
      </w:pPr>
      <w:r/>
    </w:p>
    <w:p>
      <w:pPr>
        <w:pStyle w:val="BodyText"/>
        <w:spacing w:line="344" w:lineRule="auto"/>
        <w:rPr/>
      </w:pPr>
      <w:r/>
    </w:p>
    <w:p>
      <w:pPr>
        <w:ind w:left="470" w:right="40"/>
        <w:spacing w:before="72" w:line="326" w:lineRule="auto"/>
        <w:jc w:val="both"/>
        <w:rPr>
          <w:rFonts w:ascii="SimSun" w:hAnsi="SimSun" w:eastAsia="SimSun" w:cs="SimSun"/>
          <w:sz w:val="22"/>
          <w:szCs w:val="22"/>
        </w:rPr>
      </w:pPr>
      <w:r>
        <w:rPr>
          <w:rFonts w:ascii="SimSun" w:hAnsi="SimSun" w:eastAsia="SimSun" w:cs="SimSun"/>
          <w:sz w:val="22"/>
          <w:szCs w:val="22"/>
        </w:rPr>
        <w:t>两类产业都离不开大量的线下场景操作。人们可</w:t>
      </w:r>
      <w:r>
        <w:rPr>
          <w:rFonts w:ascii="SimSun" w:hAnsi="SimSun" w:eastAsia="SimSun" w:cs="SimSun"/>
          <w:sz w:val="22"/>
          <w:szCs w:val="22"/>
          <w:spacing w:val="-1"/>
        </w:rPr>
        <w:t>以在互联网上完全不需要</w:t>
      </w:r>
      <w:r>
        <w:rPr>
          <w:rFonts w:ascii="SimSun" w:hAnsi="SimSun" w:eastAsia="SimSun" w:cs="SimSun"/>
          <w:sz w:val="22"/>
          <w:szCs w:val="22"/>
        </w:rPr>
        <w:t xml:space="preserve"> </w:t>
      </w:r>
      <w:r>
        <w:rPr>
          <w:rFonts w:ascii="SimSun" w:hAnsi="SimSun" w:eastAsia="SimSun" w:cs="SimSun"/>
          <w:sz w:val="22"/>
          <w:szCs w:val="22"/>
        </w:rPr>
        <w:t>任何线下场景而进行商品的交易、资金的往来，但不</w:t>
      </w:r>
      <w:r>
        <w:rPr>
          <w:rFonts w:ascii="SimSun" w:hAnsi="SimSun" w:eastAsia="SimSun" w:cs="SimSun"/>
          <w:sz w:val="22"/>
          <w:szCs w:val="22"/>
          <w:spacing w:val="-1"/>
        </w:rPr>
        <w:t>可能所有人都坐在电</w:t>
      </w:r>
      <w:r>
        <w:rPr>
          <w:rFonts w:ascii="SimSun" w:hAnsi="SimSun" w:eastAsia="SimSun" w:cs="SimSun"/>
          <w:sz w:val="22"/>
          <w:szCs w:val="22"/>
        </w:rPr>
        <w:t xml:space="preserve"> </w:t>
      </w:r>
      <w:r>
        <w:rPr>
          <w:rFonts w:ascii="SimSun" w:hAnsi="SimSun" w:eastAsia="SimSun" w:cs="SimSun"/>
          <w:sz w:val="22"/>
          <w:szCs w:val="22"/>
        </w:rPr>
        <w:t>脑前或者拿着手机就把猪养好，把楼房和道路建设起</w:t>
      </w:r>
      <w:r>
        <w:rPr>
          <w:rFonts w:ascii="SimSun" w:hAnsi="SimSun" w:eastAsia="SimSun" w:cs="SimSun"/>
          <w:sz w:val="22"/>
          <w:szCs w:val="22"/>
          <w:spacing w:val="-1"/>
        </w:rPr>
        <w:t>来，这就导致了如果</w:t>
      </w:r>
      <w:r>
        <w:rPr>
          <w:rFonts w:ascii="SimSun" w:hAnsi="SimSun" w:eastAsia="SimSun" w:cs="SimSun"/>
          <w:sz w:val="22"/>
          <w:szCs w:val="22"/>
        </w:rPr>
        <w:t xml:space="preserve"> </w:t>
      </w:r>
      <w:r>
        <w:rPr>
          <w:rFonts w:ascii="SimSun" w:hAnsi="SimSun" w:eastAsia="SimSun" w:cs="SimSun"/>
          <w:sz w:val="22"/>
          <w:szCs w:val="22"/>
          <w:spacing w:val="-5"/>
        </w:rPr>
        <w:t>要在第一、第二产业中构建产业互联网平台，必须涉及跟线下场景的交互，</w:t>
      </w:r>
      <w:r>
        <w:rPr>
          <w:rFonts w:ascii="SimSun" w:hAnsi="SimSun" w:eastAsia="SimSun" w:cs="SimSun"/>
          <w:sz w:val="22"/>
          <w:szCs w:val="22"/>
          <w:spacing w:val="3"/>
        </w:rPr>
        <w:t xml:space="preserve"> </w:t>
      </w:r>
      <w:r>
        <w:rPr>
          <w:rFonts w:ascii="SimSun" w:hAnsi="SimSun" w:eastAsia="SimSun" w:cs="SimSun"/>
          <w:sz w:val="22"/>
          <w:szCs w:val="22"/>
        </w:rPr>
        <w:t>而且这个交互相比线上场景所占的比重更大。而</w:t>
      </w:r>
      <w:r>
        <w:rPr>
          <w:rFonts w:ascii="SimSun" w:hAnsi="SimSun" w:eastAsia="SimSun" w:cs="SimSun"/>
          <w:sz w:val="22"/>
          <w:szCs w:val="22"/>
          <w:spacing w:val="-1"/>
        </w:rPr>
        <w:t>产业互联网的目的是将互</w:t>
      </w:r>
      <w:r>
        <w:rPr>
          <w:rFonts w:ascii="SimSun" w:hAnsi="SimSun" w:eastAsia="SimSun" w:cs="SimSun"/>
          <w:sz w:val="22"/>
          <w:szCs w:val="22"/>
        </w:rPr>
        <w:t xml:space="preserve"> </w:t>
      </w:r>
      <w:r>
        <w:rPr>
          <w:rFonts w:ascii="SimSun" w:hAnsi="SimSun" w:eastAsia="SimSun" w:cs="SimSun"/>
          <w:sz w:val="22"/>
          <w:szCs w:val="22"/>
          <w:spacing w:val="1"/>
        </w:rPr>
        <w:t>联网技术融入产业中，推动产业的变革和升</w:t>
      </w:r>
      <w:r>
        <w:rPr>
          <w:rFonts w:ascii="SimSun" w:hAnsi="SimSun" w:eastAsia="SimSun" w:cs="SimSun"/>
          <w:sz w:val="22"/>
          <w:szCs w:val="22"/>
        </w:rPr>
        <w:t>级，那就必然要对占更大比重 </w:t>
      </w:r>
      <w:r>
        <w:rPr>
          <w:rFonts w:ascii="SimSun" w:hAnsi="SimSun" w:eastAsia="SimSun" w:cs="SimSun"/>
          <w:sz w:val="22"/>
          <w:szCs w:val="22"/>
        </w:rPr>
        <w:t>的线下场景进行大量的升级改造，如果线下场景的用户体验没有本质</w:t>
      </w:r>
      <w:r>
        <w:rPr>
          <w:rFonts w:ascii="SimSun" w:hAnsi="SimSun" w:eastAsia="SimSun" w:cs="SimSun"/>
          <w:sz w:val="22"/>
          <w:szCs w:val="22"/>
          <w:spacing w:val="-1"/>
        </w:rPr>
        <w:t>的变</w:t>
      </w:r>
      <w:r>
        <w:rPr>
          <w:rFonts w:ascii="SimSun" w:hAnsi="SimSun" w:eastAsia="SimSun" w:cs="SimSun"/>
          <w:sz w:val="22"/>
          <w:szCs w:val="22"/>
        </w:rPr>
        <w:t xml:space="preserve"> </w:t>
      </w:r>
      <w:r>
        <w:rPr>
          <w:rFonts w:ascii="SimSun" w:hAnsi="SimSun" w:eastAsia="SimSun" w:cs="SimSun"/>
          <w:sz w:val="22"/>
          <w:szCs w:val="22"/>
        </w:rPr>
        <w:t>化，就不能称为真正的升级换代，其中就会涉及</w:t>
      </w:r>
      <w:r>
        <w:rPr>
          <w:rFonts w:ascii="SimSun" w:hAnsi="SimSun" w:eastAsia="SimSun" w:cs="SimSun"/>
          <w:sz w:val="22"/>
          <w:szCs w:val="22"/>
          <w:spacing w:val="-1"/>
        </w:rPr>
        <w:t>智能硬件、物联网、空间</w:t>
      </w:r>
    </w:p>
    <w:p>
      <w:pPr>
        <w:ind w:left="470"/>
        <w:spacing w:line="219" w:lineRule="auto"/>
        <w:rPr>
          <w:rFonts w:ascii="SimSun" w:hAnsi="SimSun" w:eastAsia="SimSun" w:cs="SimSun"/>
          <w:sz w:val="22"/>
          <w:szCs w:val="22"/>
        </w:rPr>
      </w:pPr>
      <w:r>
        <w:rPr>
          <w:rFonts w:ascii="SimSun" w:hAnsi="SimSun" w:eastAsia="SimSun" w:cs="SimSun"/>
          <w:sz w:val="22"/>
          <w:szCs w:val="22"/>
          <w:spacing w:val="-6"/>
        </w:rPr>
        <w:t>等技术，所以相比纯线上的互联网平台，技术复杂度更高。</w:t>
      </w:r>
    </w:p>
    <w:p>
      <w:pPr>
        <w:pStyle w:val="BodyText"/>
        <w:spacing w:line="290" w:lineRule="auto"/>
        <w:rPr/>
      </w:pPr>
      <w:r/>
    </w:p>
    <w:p>
      <w:pPr>
        <w:pStyle w:val="BodyText"/>
        <w:spacing w:line="290" w:lineRule="auto"/>
        <w:rPr/>
      </w:pPr>
      <w:r/>
    </w:p>
    <w:p>
      <w:pPr>
        <w:ind w:left="473"/>
        <w:spacing w:before="72" w:line="219" w:lineRule="auto"/>
        <w:outlineLvl w:val="1"/>
        <w:rPr>
          <w:rFonts w:ascii="SimSun" w:hAnsi="SimSun" w:eastAsia="SimSun" w:cs="SimSun"/>
          <w:sz w:val="22"/>
          <w:szCs w:val="22"/>
        </w:rPr>
      </w:pPr>
      <w:r>
        <w:rPr>
          <w:rFonts w:ascii="SimSun" w:hAnsi="SimSun" w:eastAsia="SimSun" w:cs="SimSun"/>
          <w:sz w:val="22"/>
          <w:szCs w:val="22"/>
          <w:b/>
          <w:bCs/>
          <w:spacing w:val="22"/>
        </w:rPr>
        <w:t>2.产业互联网贯穿产业链的业务挑战大</w:t>
      </w:r>
    </w:p>
    <w:p>
      <w:pPr>
        <w:pStyle w:val="BodyText"/>
        <w:spacing w:line="307" w:lineRule="auto"/>
        <w:rPr/>
      </w:pPr>
      <w:r/>
    </w:p>
    <w:p>
      <w:pPr>
        <w:ind w:left="360" w:firstLine="570"/>
        <w:spacing w:before="71" w:line="319" w:lineRule="auto"/>
        <w:jc w:val="both"/>
        <w:rPr>
          <w:rFonts w:ascii="SimSun" w:hAnsi="SimSun" w:eastAsia="SimSun" w:cs="SimSun"/>
          <w:sz w:val="22"/>
          <w:szCs w:val="22"/>
        </w:rPr>
      </w:pPr>
      <w:r>
        <w:rPr>
          <w:rFonts w:ascii="SimSun" w:hAnsi="SimSun" w:eastAsia="SimSun" w:cs="SimSun"/>
          <w:sz w:val="22"/>
          <w:szCs w:val="22"/>
          <w:spacing w:val="-1"/>
        </w:rPr>
        <w:t>不少第一产业的企业都有实现从“农场到餐桌”的产业平台梦想，从</w:t>
      </w:r>
      <w:r>
        <w:rPr>
          <w:rFonts w:ascii="SimSun" w:hAnsi="SimSun" w:eastAsia="SimSun" w:cs="SimSun"/>
          <w:sz w:val="22"/>
          <w:szCs w:val="22"/>
          <w:spacing w:val="8"/>
        </w:rPr>
        <w:t xml:space="preserve">  </w:t>
      </w:r>
      <w:r>
        <w:rPr>
          <w:rFonts w:ascii="SimSun" w:hAnsi="SimSun" w:eastAsia="SimSun" w:cs="SimSun"/>
          <w:sz w:val="22"/>
          <w:szCs w:val="22"/>
          <w:spacing w:val="-7"/>
        </w:rPr>
        <w:t>“农场”到“餐桌”的整个产业链中，涉及农业养殖、饲料加工、畜牧养殖、</w:t>
      </w:r>
      <w:r>
        <w:rPr>
          <w:rFonts w:ascii="SimSun" w:hAnsi="SimSun" w:eastAsia="SimSun" w:cs="SimSun"/>
          <w:sz w:val="22"/>
          <w:szCs w:val="22"/>
          <w:spacing w:val="6"/>
        </w:rPr>
        <w:t xml:space="preserve"> </w:t>
      </w:r>
      <w:r>
        <w:rPr>
          <w:rFonts w:ascii="SimSun" w:hAnsi="SimSun" w:eastAsia="SimSun" w:cs="SimSun"/>
          <w:sz w:val="22"/>
          <w:szCs w:val="22"/>
          <w:spacing w:val="3"/>
        </w:rPr>
        <w:t>政府检疫、屠宰、商超等各个产业环节，每一个环节涉及的都是至少几千</w:t>
      </w:r>
      <w:r>
        <w:rPr>
          <w:rFonts w:ascii="SimSun" w:hAnsi="SimSun" w:eastAsia="SimSun" w:cs="SimSun"/>
          <w:sz w:val="22"/>
          <w:szCs w:val="22"/>
          <w:spacing w:val="2"/>
        </w:rPr>
        <w:t xml:space="preserve">  </w:t>
      </w:r>
      <w:r>
        <w:rPr>
          <w:rFonts w:ascii="SimSun" w:hAnsi="SimSun" w:eastAsia="SimSun" w:cs="SimSun"/>
          <w:sz w:val="22"/>
          <w:szCs w:val="22"/>
          <w:spacing w:val="3"/>
        </w:rPr>
        <w:t>亿经济规模的行业，同时对应都有着成千上万的企业和组织，通过一个平</w:t>
      </w:r>
      <w:r>
        <w:rPr>
          <w:rFonts w:ascii="SimSun" w:hAnsi="SimSun" w:eastAsia="SimSun" w:cs="SimSun"/>
          <w:sz w:val="22"/>
          <w:szCs w:val="22"/>
          <w:spacing w:val="1"/>
        </w:rPr>
        <w:t xml:space="preserve">  </w:t>
      </w:r>
      <w:r>
        <w:rPr>
          <w:rFonts w:ascii="SimSun" w:hAnsi="SimSun" w:eastAsia="SimSun" w:cs="SimSun"/>
          <w:sz w:val="22"/>
          <w:szCs w:val="22"/>
          <w:spacing w:val="3"/>
        </w:rPr>
        <w:t>台实现整个产业链的贯通，从业务复杂度和业务整合的角度来看，相比单</w:t>
      </w:r>
    </w:p>
    <w:p>
      <w:pPr>
        <w:ind w:left="470"/>
        <w:spacing w:line="218" w:lineRule="auto"/>
        <w:rPr>
          <w:rFonts w:ascii="SimSun" w:hAnsi="SimSun" w:eastAsia="SimSun" w:cs="SimSun"/>
          <w:sz w:val="22"/>
          <w:szCs w:val="22"/>
        </w:rPr>
      </w:pPr>
      <w:r>
        <w:rPr>
          <w:rFonts w:ascii="SimSun" w:hAnsi="SimSun" w:eastAsia="SimSun" w:cs="SimSun"/>
          <w:sz w:val="22"/>
          <w:szCs w:val="22"/>
          <w:spacing w:val="-6"/>
        </w:rPr>
        <w:t>纯营销端的垂直环节打通，挑战是呈几何倍数增加的。</w:t>
      </w:r>
    </w:p>
    <w:p>
      <w:pPr>
        <w:pStyle w:val="BodyText"/>
        <w:spacing w:line="266" w:lineRule="auto"/>
        <w:rPr/>
      </w:pPr>
      <w:r/>
    </w:p>
    <w:p>
      <w:pPr>
        <w:ind w:left="470" w:right="80" w:firstLine="460"/>
        <w:spacing w:before="73" w:line="327" w:lineRule="auto"/>
        <w:jc w:val="both"/>
        <w:rPr>
          <w:rFonts w:ascii="SimSun" w:hAnsi="SimSun" w:eastAsia="SimSun" w:cs="SimSun"/>
          <w:sz w:val="22"/>
          <w:szCs w:val="22"/>
        </w:rPr>
      </w:pPr>
      <w:r>
        <w:rPr>
          <w:rFonts w:ascii="SimSun" w:hAnsi="SimSun" w:eastAsia="SimSun" w:cs="SimSun"/>
          <w:sz w:val="22"/>
          <w:szCs w:val="22"/>
        </w:rPr>
        <w:t>同样，在第二产业的工程制造领域，从工程的规划、设计、施工</w:t>
      </w:r>
      <w:r>
        <w:rPr>
          <w:rFonts w:ascii="SimSun" w:hAnsi="SimSun" w:eastAsia="SimSun" w:cs="SimSun"/>
          <w:sz w:val="22"/>
          <w:szCs w:val="22"/>
          <w:spacing w:val="-1"/>
        </w:rPr>
        <w:t>和监</w:t>
      </w:r>
      <w:r>
        <w:rPr>
          <w:rFonts w:ascii="SimSun" w:hAnsi="SimSun" w:eastAsia="SimSun" w:cs="SimSun"/>
          <w:sz w:val="22"/>
          <w:szCs w:val="22"/>
        </w:rPr>
        <w:t xml:space="preserve"> </w:t>
      </w:r>
      <w:r>
        <w:rPr>
          <w:rFonts w:ascii="SimSun" w:hAnsi="SimSun" w:eastAsia="SimSun" w:cs="SimSun"/>
          <w:sz w:val="22"/>
          <w:szCs w:val="22"/>
        </w:rPr>
        <w:t>理到养护环节，都包含着极其复杂的业务，</w:t>
      </w:r>
      <w:r>
        <w:rPr>
          <w:rFonts w:ascii="SimSun" w:hAnsi="SimSun" w:eastAsia="SimSun" w:cs="SimSun"/>
          <w:sz w:val="22"/>
          <w:szCs w:val="22"/>
          <w:spacing w:val="-1"/>
        </w:rPr>
        <w:t>任何一个环节都足够一些企业</w:t>
      </w:r>
    </w:p>
    <w:p>
      <w:pPr>
        <w:ind w:left="470"/>
        <w:spacing w:before="1" w:line="218" w:lineRule="auto"/>
        <w:rPr>
          <w:rFonts w:ascii="SimSun" w:hAnsi="SimSun" w:eastAsia="SimSun" w:cs="SimSun"/>
          <w:sz w:val="22"/>
          <w:szCs w:val="22"/>
        </w:rPr>
      </w:pPr>
      <w:r>
        <w:rPr>
          <w:rFonts w:ascii="SimSun" w:hAnsi="SimSun" w:eastAsia="SimSun" w:cs="SimSun"/>
          <w:sz w:val="22"/>
          <w:szCs w:val="22"/>
          <w:spacing w:val="-7"/>
        </w:rPr>
        <w:t>持续探索耕耘十几年甚至几十年。</w:t>
      </w:r>
    </w:p>
    <w:p>
      <w:pPr>
        <w:ind w:left="470" w:right="96" w:firstLine="460"/>
        <w:spacing w:before="300" w:line="327" w:lineRule="auto"/>
        <w:jc w:val="both"/>
        <w:rPr>
          <w:rFonts w:ascii="SimSun" w:hAnsi="SimSun" w:eastAsia="SimSun" w:cs="SimSun"/>
          <w:sz w:val="22"/>
          <w:szCs w:val="22"/>
        </w:rPr>
      </w:pPr>
      <w:r>
        <w:rPr>
          <w:rFonts w:ascii="SimSun" w:hAnsi="SimSun" w:eastAsia="SimSun" w:cs="SimSun"/>
          <w:sz w:val="22"/>
          <w:szCs w:val="22"/>
          <w:spacing w:val="-1"/>
        </w:rPr>
        <w:t>所以要在第一、二产业中实现真正的产业互联网平台，对行业业务理</w:t>
      </w:r>
      <w:r>
        <w:rPr>
          <w:rFonts w:ascii="SimSun" w:hAnsi="SimSun" w:eastAsia="SimSun" w:cs="SimSun"/>
          <w:sz w:val="22"/>
          <w:szCs w:val="22"/>
          <w:spacing w:val="12"/>
        </w:rPr>
        <w:t xml:space="preserve"> </w:t>
      </w:r>
      <w:r>
        <w:rPr>
          <w:rFonts w:ascii="SimSun" w:hAnsi="SimSun" w:eastAsia="SimSun" w:cs="SimSun"/>
          <w:sz w:val="22"/>
          <w:szCs w:val="22"/>
        </w:rPr>
        <w:t>解的全面性要求极高，有明显的业务短板则很难实现</w:t>
      </w:r>
      <w:r>
        <w:rPr>
          <w:rFonts w:ascii="SimSun" w:hAnsi="SimSun" w:eastAsia="SimSun" w:cs="SimSun"/>
          <w:sz w:val="22"/>
          <w:szCs w:val="22"/>
          <w:spacing w:val="-1"/>
        </w:rPr>
        <w:t>产业链的贯穿。笔者</w:t>
      </w:r>
      <w:r>
        <w:rPr>
          <w:rFonts w:ascii="SimSun" w:hAnsi="SimSun" w:eastAsia="SimSun" w:cs="SimSun"/>
          <w:sz w:val="22"/>
          <w:szCs w:val="22"/>
        </w:rPr>
        <w:t xml:space="preserve"> </w:t>
      </w:r>
      <w:r>
        <w:rPr>
          <w:rFonts w:ascii="SimSun" w:hAnsi="SimSun" w:eastAsia="SimSun" w:cs="SimSun"/>
          <w:sz w:val="22"/>
          <w:szCs w:val="22"/>
        </w:rPr>
        <w:t>认为产业互联网平台是传统产业龙头企业的转型和</w:t>
      </w:r>
      <w:r>
        <w:rPr>
          <w:rFonts w:ascii="SimSun" w:hAnsi="SimSun" w:eastAsia="SimSun" w:cs="SimSun"/>
          <w:sz w:val="22"/>
          <w:szCs w:val="22"/>
          <w:spacing w:val="-1"/>
        </w:rPr>
        <w:t>进一步做大做强的时代</w:t>
      </w:r>
      <w:r>
        <w:rPr>
          <w:rFonts w:ascii="SimSun" w:hAnsi="SimSun" w:eastAsia="SimSun" w:cs="SimSun"/>
          <w:sz w:val="22"/>
          <w:szCs w:val="22"/>
        </w:rPr>
        <w:t xml:space="preserve"> </w:t>
      </w:r>
      <w:r>
        <w:rPr>
          <w:rFonts w:ascii="SimSun" w:hAnsi="SimSun" w:eastAsia="SimSun" w:cs="SimSun"/>
          <w:sz w:val="22"/>
          <w:szCs w:val="22"/>
        </w:rPr>
        <w:t>机会，只有这些企业通过多年的业务沉淀和行业锤炼</w:t>
      </w:r>
      <w:r>
        <w:rPr>
          <w:rFonts w:ascii="SimSun" w:hAnsi="SimSun" w:eastAsia="SimSun" w:cs="SimSun"/>
          <w:sz w:val="22"/>
          <w:szCs w:val="22"/>
          <w:spacing w:val="-1"/>
        </w:rPr>
        <w:t>，才具备对这个行业</w:t>
      </w:r>
      <w:r>
        <w:rPr>
          <w:rFonts w:ascii="SimSun" w:hAnsi="SimSun" w:eastAsia="SimSun" w:cs="SimSun"/>
          <w:sz w:val="22"/>
          <w:szCs w:val="22"/>
        </w:rPr>
        <w:t xml:space="preserve"> </w:t>
      </w:r>
      <w:r>
        <w:rPr>
          <w:rFonts w:ascii="SimSun" w:hAnsi="SimSun" w:eastAsia="SimSun" w:cs="SimSun"/>
          <w:sz w:val="22"/>
          <w:szCs w:val="22"/>
          <w:spacing w:val="3"/>
        </w:rPr>
        <w:t>本质的理解和优质资源的把控。互联网企业仅仅在局部环节(如社</w:t>
      </w:r>
      <w:r>
        <w:rPr>
          <w:rFonts w:ascii="SimSun" w:hAnsi="SimSun" w:eastAsia="SimSun" w:cs="SimSun"/>
          <w:sz w:val="22"/>
          <w:szCs w:val="22"/>
          <w:spacing w:val="2"/>
        </w:rPr>
        <w:t>交、营</w:t>
      </w:r>
    </w:p>
    <w:p>
      <w:pPr>
        <w:ind w:left="470"/>
        <w:spacing w:before="1" w:line="217" w:lineRule="auto"/>
        <w:rPr>
          <w:rFonts w:ascii="SimSun" w:hAnsi="SimSun" w:eastAsia="SimSun" w:cs="SimSun"/>
          <w:sz w:val="22"/>
          <w:szCs w:val="22"/>
        </w:rPr>
      </w:pPr>
      <w:r>
        <w:rPr>
          <w:rFonts w:ascii="SimSun" w:hAnsi="SimSun" w:eastAsia="SimSun" w:cs="SimSun"/>
          <w:sz w:val="22"/>
          <w:szCs w:val="22"/>
          <w:spacing w:val="3"/>
        </w:rPr>
        <w:t>销端、云平台)提供相应的价值，很难真正深入产业的内核和本质，可以</w:t>
      </w:r>
    </w:p>
    <w:p>
      <w:pPr>
        <w:spacing w:line="217" w:lineRule="auto"/>
        <w:sectPr>
          <w:pgSz w:w="8390" w:h="13250"/>
          <w:pgMar w:top="400" w:right="510" w:bottom="400" w:left="269" w:header="0" w:footer="0" w:gutter="0"/>
        </w:sectPr>
        <w:rPr>
          <w:rFonts w:ascii="SimSun" w:hAnsi="SimSun" w:eastAsia="SimSun" w:cs="SimSun"/>
          <w:sz w:val="22"/>
          <w:szCs w:val="22"/>
        </w:rPr>
      </w:pPr>
    </w:p>
    <w:p>
      <w:pPr>
        <w:spacing w:line="17" w:lineRule="exact"/>
        <w:rPr/>
      </w:pPr>
      <w:r>
        <w:drawing>
          <wp:anchor distT="0" distB="0" distL="0" distR="0" simplePos="0" relativeHeight="255940608" behindDoc="1" locked="0" layoutInCell="0" allowOverlap="1">
            <wp:simplePos x="0" y="0"/>
            <wp:positionH relativeFrom="page">
              <wp:posOffset>2101850</wp:posOffset>
            </wp:positionH>
            <wp:positionV relativeFrom="page">
              <wp:posOffset>380974</wp:posOffset>
            </wp:positionV>
            <wp:extent cx="2355851" cy="6394"/>
            <wp:effectExtent l="0" t="0" r="0" b="0"/>
            <wp:wrapNone/>
            <wp:docPr id="284" name="IM 284"/>
            <wp:cNvGraphicFramePr/>
            <a:graphic>
              <a:graphicData uri="http://schemas.openxmlformats.org/drawingml/2006/picture">
                <pic:pic>
                  <pic:nvPicPr>
                    <pic:cNvPr id="284" name="IM 284"/>
                    <pic:cNvPicPr/>
                  </pic:nvPicPr>
                  <pic:blipFill>
                    <a:blip r:embed="rId202"/>
                    <a:stretch>
                      <a:fillRect/>
                    </a:stretch>
                  </pic:blipFill>
                  <pic:spPr>
                    <a:xfrm rot="0">
                      <a:off x="0" y="0"/>
                      <a:ext cx="2355851" cy="6394"/>
                    </a:xfrm>
                    <a:prstGeom prst="rect">
                      <a:avLst/>
                    </a:prstGeom>
                  </pic:spPr>
                </pic:pic>
              </a:graphicData>
            </a:graphic>
          </wp:anchor>
        </w:drawing>
      </w:r>
      <w:r/>
    </w:p>
    <w:p>
      <w:pPr>
        <w:spacing w:line="17" w:lineRule="exact"/>
        <w:sectPr>
          <w:pgSz w:w="8370" w:h="13250"/>
          <w:pgMar w:top="400" w:right="117" w:bottom="400" w:left="460" w:header="0" w:footer="0" w:gutter="0"/>
          <w:cols w:equalWidth="0" w:num="1">
            <w:col w:w="7793" w:space="0"/>
          </w:cols>
        </w:sectPr>
        <w:rPr/>
      </w:pPr>
    </w:p>
    <w:p>
      <w:pPr>
        <w:ind w:left="2849"/>
        <w:spacing w:before="69" w:line="347" w:lineRule="exact"/>
        <w:tabs>
          <w:tab w:val="left" w:pos="4952"/>
        </w:tabs>
        <w:rPr/>
      </w:pPr>
      <w:r>
        <w:rPr>
          <w:rFonts w:ascii="SimSun" w:hAnsi="SimSun" w:eastAsia="SimSun" w:cs="SimSun"/>
          <w:sz w:val="16"/>
          <w:szCs w:val="16"/>
          <w:position w:val="-4"/>
        </w:rPr>
        <w:tab/>
      </w:r>
      <w:r>
        <w:rPr>
          <w:rFonts w:ascii="SimSun" w:hAnsi="SimSun" w:eastAsia="SimSun" w:cs="SimSun"/>
          <w:sz w:val="16"/>
          <w:szCs w:val="16"/>
          <w:b/>
          <w:bCs/>
          <w:spacing w:val="-13"/>
          <w:position w:val="-4"/>
        </w:rPr>
        <w:t>高阶数字化转型</w:t>
      </w:r>
      <w:r>
        <w:rPr>
          <w:rFonts w:ascii="SimSun" w:hAnsi="SimSun" w:eastAsia="SimSun" w:cs="SimSun"/>
          <w:sz w:val="16"/>
          <w:szCs w:val="16"/>
          <w:spacing w:val="-72"/>
          <w:position w:val="-4"/>
        </w:rPr>
        <w:t xml:space="preserve"> </w:t>
      </w:r>
      <w:r>
        <w:rPr>
          <w:rFonts w:ascii="SimSun" w:hAnsi="SimSun" w:eastAsia="SimSun" w:cs="SimSun"/>
          <w:sz w:val="16"/>
          <w:szCs w:val="16"/>
          <w:u w:val="single" w:color="auto"/>
          <w:spacing w:val="21"/>
          <w:position w:val="-4"/>
        </w:rPr>
        <w:t xml:space="preserve">   </w:t>
      </w:r>
      <w:r>
        <w:ruby>
          <w:rubyPr>
            <w:rubyAlign w:val="left"/>
            <w:hpsRaise w:val="12"/>
            <w:hps w:val="18"/>
            <w:hpsBaseText w:val="16"/>
          </w:rubyPr>
          <w:rt>
            <w:r>
              <w:rPr>
                <w:rFonts w:ascii="SimSun" w:hAnsi="SimSun" w:eastAsia="SimSun" w:cs="SimSun"/>
                <w:sz w:val="18"/>
                <w:szCs w:val="18"/>
                <w:w w:val="156"/>
              </w:rPr>
              <w:t>—</w:t>
            </w:r>
          </w:rt>
          <w:rubyBase>
            <w:r>
              <w:rPr>
                <w:rFonts w:ascii="SimSun" w:hAnsi="SimSun" w:eastAsia="SimSun" w:cs="SimSun"/>
                <w:sz w:val="16"/>
                <w:szCs w:val="16"/>
                <w:b/>
                <w:bCs/>
                <w:w w:val="91"/>
                <w:position w:val="-4"/>
              </w:rPr>
              <w:t>产</w:t>
            </w:r>
            <w:r>
              <w:rPr>
                <w:rFonts w:ascii="SimSun" w:hAnsi="SimSun" w:eastAsia="SimSun" w:cs="SimSun"/>
                <w:sz w:val="16"/>
                <w:szCs w:val="16"/>
                <w:b/>
                <w:bCs/>
                <w:w w:val="91"/>
                <w:position w:val="-4"/>
              </w:rPr>
              <w:t>业</w:t>
            </w:r>
          </w:rubyBase>
        </w:ruby>
      </w:r>
      <w:r>
        <w:ruby>
          <w:rubyPr>
            <w:rubyAlign w:val="left"/>
            <w:hpsRaise w:val="12"/>
            <w:hps w:val="18"/>
            <w:hpsBaseText w:val="16"/>
          </w:rubyPr>
          <w:rt>
            <w:r>
              <w:rPr>
                <w:rFonts w:ascii="SimSun" w:hAnsi="SimSun" w:eastAsia="SimSun" w:cs="SimSun"/>
                <w:sz w:val="18"/>
                <w:szCs w:val="18"/>
                <w:w w:val="82"/>
              </w:rPr>
              <w:t>第</w:t>
            </w:r>
          </w:rt>
          <w:rubyBase>
            <w:r>
              <w:rPr>
                <w:rFonts w:ascii="SimSun" w:hAnsi="SimSun" w:eastAsia="SimSun" w:cs="SimSun"/>
                <w:sz w:val="16"/>
                <w:szCs w:val="16"/>
                <w:b/>
                <w:bCs/>
                <w:w w:val="93"/>
                <w:position w:val="-4"/>
              </w:rPr>
              <w:t>互</w:t>
            </w:r>
          </w:rubyBase>
        </w:ruby>
      </w:r>
      <w:r>
        <w:ruby>
          <w:rubyPr>
            <w:rubyAlign w:val="left"/>
            <w:hpsRaise w:val="12"/>
            <w:hps w:val="18"/>
            <w:hpsBaseText w:val="16"/>
          </w:rubyPr>
          <w:rt>
            <w:r>
              <w:rPr>
                <w:rFonts w:ascii="SimSun" w:hAnsi="SimSun" w:eastAsia="SimSun" w:cs="SimSun"/>
                <w:sz w:val="18"/>
                <w:szCs w:val="18"/>
                <w:w w:val="88"/>
              </w:rPr>
              <w:t>五</w:t>
            </w:r>
          </w:rt>
          <w:rubyBase>
            <w:r>
              <w:rPr>
                <w:rFonts w:ascii="SimSun" w:hAnsi="SimSun" w:eastAsia="SimSun" w:cs="SimSun"/>
                <w:sz w:val="16"/>
                <w:szCs w:val="16"/>
                <w:b/>
                <w:bCs/>
                <w:w w:val="93"/>
                <w:position w:val="-4"/>
              </w:rPr>
              <w:t>联</w:t>
            </w:r>
          </w:rubyBase>
        </w:ruby>
      </w:r>
      <w:r>
        <w:ruby>
          <w:rubyPr>
            <w:rubyAlign w:val="left"/>
            <w:hpsRaise w:val="12"/>
            <w:hps w:val="18"/>
            <w:hpsBaseText w:val="16"/>
          </w:rubyPr>
          <w:rt>
            <w:r>
              <w:rPr>
                <w:rFonts w:ascii="SimSun" w:hAnsi="SimSun" w:eastAsia="SimSun" w:cs="SimSun"/>
                <w:sz w:val="18"/>
                <w:szCs w:val="18"/>
                <w:w w:val="89"/>
              </w:rPr>
              <w:t>章</w:t>
            </w:r>
          </w:rt>
          <w:rubyBase>
            <w:r>
              <w:rPr>
                <w:rFonts w:ascii="SimSun" w:hAnsi="SimSun" w:eastAsia="SimSun" w:cs="SimSun"/>
                <w:sz w:val="16"/>
                <w:szCs w:val="16"/>
                <w:b/>
                <w:bCs/>
                <w:w w:val="87"/>
                <w:position w:val="-4"/>
              </w:rPr>
              <w:t>网</w:t>
            </w:r>
          </w:rubyBase>
        </w:ruby>
      </w:r>
    </w:p>
    <w:p>
      <w:pPr>
        <w:pStyle w:val="BodyText"/>
        <w:spacing w:line="14" w:lineRule="auto"/>
        <w:rPr>
          <w:sz w:val="2"/>
        </w:rPr>
      </w:pPr>
      <w:r>
        <w:rPr>
          <w:sz w:val="2"/>
          <w:szCs w:val="2"/>
        </w:rPr>
        <w:br w:type="column"/>
      </w:r>
    </w:p>
    <w:p>
      <w:pPr>
        <w:ind w:left="207"/>
        <w:spacing w:before="95" w:line="184" w:lineRule="auto"/>
        <w:rPr>
          <w:rFonts w:ascii="SimSun" w:hAnsi="SimSun" w:eastAsia="SimSun" w:cs="SimSun"/>
          <w:sz w:val="18"/>
          <w:szCs w:val="18"/>
        </w:rPr>
      </w:pPr>
      <w:r>
        <w:rPr>
          <w:rFonts w:ascii="SimSun" w:hAnsi="SimSun" w:eastAsia="SimSun" w:cs="SimSun"/>
          <w:sz w:val="18"/>
          <w:szCs w:val="18"/>
          <w:spacing w:val="-5"/>
        </w:rPr>
        <w:t>173</w:t>
      </w:r>
    </w:p>
    <w:p>
      <w:pPr>
        <w:spacing w:line="184" w:lineRule="auto"/>
        <w:sectPr>
          <w:type w:val="continuous"/>
          <w:pgSz w:w="8370" w:h="13250"/>
          <w:pgMar w:top="400" w:right="117" w:bottom="400" w:left="460" w:header="0" w:footer="0" w:gutter="0"/>
          <w:cols w:equalWidth="0" w:num="2">
            <w:col w:w="7072" w:space="0"/>
            <w:col w:w="720" w:space="0"/>
          </w:cols>
        </w:sectPr>
        <w:rPr>
          <w:rFonts w:ascii="SimSun" w:hAnsi="SimSun" w:eastAsia="SimSun" w:cs="SimSun"/>
          <w:sz w:val="18"/>
          <w:szCs w:val="18"/>
        </w:rPr>
      </w:pPr>
    </w:p>
    <w:p>
      <w:pPr>
        <w:pStyle w:val="BodyText"/>
        <w:spacing w:line="274" w:lineRule="auto"/>
        <w:rPr/>
      </w:pPr>
      <w:r/>
    </w:p>
    <w:p>
      <w:pPr>
        <w:pStyle w:val="BodyText"/>
        <w:spacing w:line="275" w:lineRule="auto"/>
        <w:rPr/>
      </w:pPr>
      <w:r/>
    </w:p>
    <w:p>
      <w:pPr>
        <w:spacing w:before="71" w:line="381" w:lineRule="exact"/>
        <w:rPr>
          <w:rFonts w:ascii="SimSun" w:hAnsi="SimSun" w:eastAsia="SimSun" w:cs="SimSun"/>
          <w:sz w:val="22"/>
          <w:szCs w:val="22"/>
        </w:rPr>
      </w:pPr>
      <w:r>
        <w:rPr>
          <w:rFonts w:ascii="SimSun" w:hAnsi="SimSun" w:eastAsia="SimSun" w:cs="SimSun"/>
          <w:sz w:val="22"/>
          <w:szCs w:val="22"/>
          <w:position w:val="12"/>
        </w:rPr>
        <w:t>在产业互联时代获取相应的收益，但真正的产业互联</w:t>
      </w:r>
      <w:r>
        <w:rPr>
          <w:rFonts w:ascii="SimSun" w:hAnsi="SimSun" w:eastAsia="SimSun" w:cs="SimSun"/>
          <w:sz w:val="22"/>
          <w:szCs w:val="22"/>
          <w:spacing w:val="-1"/>
          <w:position w:val="12"/>
        </w:rPr>
        <w:t>网的主导者一定是传</w:t>
      </w:r>
    </w:p>
    <w:p>
      <w:pPr>
        <w:spacing w:line="219" w:lineRule="auto"/>
        <w:rPr>
          <w:rFonts w:ascii="SimSun" w:hAnsi="SimSun" w:eastAsia="SimSun" w:cs="SimSun"/>
          <w:sz w:val="22"/>
          <w:szCs w:val="22"/>
        </w:rPr>
      </w:pPr>
      <w:r>
        <w:rPr>
          <w:rFonts w:ascii="SimSun" w:hAnsi="SimSun" w:eastAsia="SimSun" w:cs="SimSun"/>
          <w:sz w:val="22"/>
          <w:szCs w:val="22"/>
          <w:spacing w:val="-9"/>
        </w:rPr>
        <w:t>统产业中的优秀企业。</w:t>
      </w:r>
    </w:p>
    <w:p>
      <w:pPr>
        <w:pStyle w:val="BodyText"/>
        <w:spacing w:line="254" w:lineRule="auto"/>
        <w:rPr/>
      </w:pPr>
      <w:r/>
    </w:p>
    <w:p>
      <w:pPr>
        <w:pStyle w:val="BodyText"/>
        <w:spacing w:line="255" w:lineRule="auto"/>
        <w:rPr/>
      </w:pPr>
      <w:r/>
    </w:p>
    <w:p>
      <w:pPr>
        <w:ind w:left="3"/>
        <w:spacing w:before="71" w:line="218" w:lineRule="auto"/>
        <w:outlineLvl w:val="1"/>
        <w:rPr>
          <w:rFonts w:ascii="SimSun" w:hAnsi="SimSun" w:eastAsia="SimSun" w:cs="SimSun"/>
          <w:sz w:val="22"/>
          <w:szCs w:val="22"/>
        </w:rPr>
      </w:pPr>
      <w:r>
        <w:rPr>
          <w:rFonts w:ascii="SimSun" w:hAnsi="SimSun" w:eastAsia="SimSun" w:cs="SimSun"/>
          <w:sz w:val="22"/>
          <w:szCs w:val="22"/>
          <w:b/>
          <w:bCs/>
          <w:spacing w:val="19"/>
        </w:rPr>
        <w:t>3.</w:t>
      </w:r>
      <w:r>
        <w:rPr>
          <w:rFonts w:ascii="SimSun" w:hAnsi="SimSun" w:eastAsia="SimSun" w:cs="SimSun"/>
          <w:sz w:val="22"/>
          <w:szCs w:val="22"/>
          <w:spacing w:val="-44"/>
        </w:rPr>
        <w:t xml:space="preserve"> </w:t>
      </w:r>
      <w:r>
        <w:rPr>
          <w:rFonts w:ascii="SimSun" w:hAnsi="SimSun" w:eastAsia="SimSun" w:cs="SimSun"/>
          <w:sz w:val="22"/>
          <w:szCs w:val="22"/>
          <w:b/>
          <w:bCs/>
          <w:spacing w:val="19"/>
        </w:rPr>
        <w:t>产业互联网平台一定具备极强的价值撬点</w:t>
      </w:r>
    </w:p>
    <w:p>
      <w:pPr>
        <w:pStyle w:val="BodyText"/>
        <w:spacing w:line="272" w:lineRule="auto"/>
        <w:rPr/>
      </w:pPr>
      <w:r/>
    </w:p>
    <w:p>
      <w:pPr>
        <w:ind w:right="739" w:firstLine="449"/>
        <w:spacing w:before="72" w:line="302" w:lineRule="auto"/>
        <w:jc w:val="both"/>
        <w:rPr>
          <w:rFonts w:ascii="SimSun" w:hAnsi="SimSun" w:eastAsia="SimSun" w:cs="SimSun"/>
          <w:sz w:val="22"/>
          <w:szCs w:val="22"/>
        </w:rPr>
      </w:pPr>
      <w:r>
        <w:rPr>
          <w:rFonts w:ascii="SimSun" w:hAnsi="SimSun" w:eastAsia="SimSun" w:cs="SimSun"/>
          <w:sz w:val="22"/>
          <w:szCs w:val="22"/>
          <w:spacing w:val="-1"/>
        </w:rPr>
        <w:t>现在很多科技公司都冲入了传统行业，希望借助互联网模式和技术对</w:t>
      </w:r>
      <w:r>
        <w:rPr>
          <w:rFonts w:ascii="SimSun" w:hAnsi="SimSun" w:eastAsia="SimSun" w:cs="SimSun"/>
          <w:sz w:val="22"/>
          <w:szCs w:val="22"/>
          <w:spacing w:val="18"/>
        </w:rPr>
        <w:t xml:space="preserve"> </w:t>
      </w:r>
      <w:r>
        <w:rPr>
          <w:rFonts w:ascii="SimSun" w:hAnsi="SimSun" w:eastAsia="SimSun" w:cs="SimSun"/>
          <w:sz w:val="22"/>
          <w:szCs w:val="22"/>
        </w:rPr>
        <w:t>传统产业进行升级改造，笔者认为单纯的商业模式或技</w:t>
      </w:r>
      <w:r>
        <w:rPr>
          <w:rFonts w:ascii="SimSun" w:hAnsi="SimSun" w:eastAsia="SimSun" w:cs="SimSun"/>
          <w:sz w:val="22"/>
          <w:szCs w:val="22"/>
          <w:spacing w:val="-1"/>
        </w:rPr>
        <w:t>术给传统产业带来</w:t>
      </w:r>
      <w:r>
        <w:rPr>
          <w:rFonts w:ascii="SimSun" w:hAnsi="SimSun" w:eastAsia="SimSun" w:cs="SimSun"/>
          <w:sz w:val="22"/>
          <w:szCs w:val="22"/>
        </w:rPr>
        <w:t xml:space="preserve"> </w:t>
      </w:r>
      <w:r>
        <w:rPr>
          <w:rFonts w:ascii="SimSun" w:hAnsi="SimSun" w:eastAsia="SimSun" w:cs="SimSun"/>
          <w:sz w:val="22"/>
          <w:szCs w:val="22"/>
          <w:spacing w:val="-1"/>
        </w:rPr>
        <w:t>的价值不足以引爆产业互联升级浪潮。以淘宝为例，淘宝实现了买家和卖</w:t>
      </w:r>
      <w:r>
        <w:rPr>
          <w:rFonts w:ascii="SimSun" w:hAnsi="SimSun" w:eastAsia="SimSun" w:cs="SimSun"/>
          <w:sz w:val="22"/>
          <w:szCs w:val="22"/>
          <w:spacing w:val="4"/>
        </w:rPr>
        <w:t xml:space="preserve"> </w:t>
      </w:r>
      <w:r>
        <w:rPr>
          <w:rFonts w:ascii="SimSun" w:hAnsi="SimSun" w:eastAsia="SimSun" w:cs="SimSun"/>
          <w:sz w:val="22"/>
          <w:szCs w:val="22"/>
        </w:rPr>
        <w:t>家在互联网上进行交易的新一代商业模式，商</w:t>
      </w:r>
      <w:r>
        <w:rPr>
          <w:rFonts w:ascii="SimSun" w:hAnsi="SimSun" w:eastAsia="SimSun" w:cs="SimSun"/>
          <w:sz w:val="22"/>
          <w:szCs w:val="22"/>
          <w:spacing w:val="-1"/>
        </w:rPr>
        <w:t>业模式本身是没有太强的竞</w:t>
      </w:r>
      <w:r>
        <w:rPr>
          <w:rFonts w:ascii="SimSun" w:hAnsi="SimSun" w:eastAsia="SimSun" w:cs="SimSun"/>
          <w:sz w:val="22"/>
          <w:szCs w:val="22"/>
        </w:rPr>
        <w:t xml:space="preserve"> </w:t>
      </w:r>
      <w:r>
        <w:rPr>
          <w:rFonts w:ascii="SimSun" w:hAnsi="SimSun" w:eastAsia="SimSun" w:cs="SimSun"/>
          <w:sz w:val="22"/>
          <w:szCs w:val="22"/>
        </w:rPr>
        <w:t>争壁垒的，淘宝能在众多的电商平台中突围而出，有阿里巴巴管理层的战</w:t>
      </w:r>
      <w:r>
        <w:rPr>
          <w:rFonts w:ascii="SimSun" w:hAnsi="SimSun" w:eastAsia="SimSun" w:cs="SimSun"/>
          <w:sz w:val="22"/>
          <w:szCs w:val="22"/>
          <w:spacing w:val="12"/>
        </w:rPr>
        <w:t xml:space="preserve"> </w:t>
      </w:r>
      <w:r>
        <w:rPr>
          <w:rFonts w:ascii="SimSun" w:hAnsi="SimSun" w:eastAsia="SimSun" w:cs="SimSun"/>
          <w:sz w:val="22"/>
          <w:szCs w:val="22"/>
        </w:rPr>
        <w:t>略高度、组织力等原因，也存在一些社会和市场发展中的机遇性。笔者认</w:t>
      </w:r>
    </w:p>
    <w:p>
      <w:pPr>
        <w:ind w:right="642"/>
        <w:spacing w:before="179" w:line="319" w:lineRule="auto"/>
        <w:jc w:val="both"/>
        <w:rPr>
          <w:rFonts w:ascii="SimSun" w:hAnsi="SimSun" w:eastAsia="SimSun" w:cs="SimSun"/>
          <w:sz w:val="22"/>
          <w:szCs w:val="22"/>
        </w:rPr>
      </w:pPr>
      <w:r>
        <w:rPr>
          <w:rFonts w:ascii="SimSun" w:hAnsi="SimSun" w:eastAsia="SimSun" w:cs="SimSun"/>
          <w:sz w:val="22"/>
          <w:szCs w:val="22"/>
          <w:spacing w:val="-3"/>
        </w:rPr>
        <w:t>为要在第一、第二产业中采用先进商业模式的方</w:t>
      </w:r>
      <w:r>
        <w:rPr>
          <w:rFonts w:ascii="SimSun" w:hAnsi="SimSun" w:eastAsia="SimSun" w:cs="SimSun"/>
          <w:sz w:val="22"/>
          <w:szCs w:val="22"/>
          <w:spacing w:val="-4"/>
        </w:rPr>
        <w:t>式撬动产业是远远不够的，</w:t>
      </w:r>
      <w:r>
        <w:rPr>
          <w:rFonts w:ascii="SimSun" w:hAnsi="SimSun" w:eastAsia="SimSun" w:cs="SimSun"/>
          <w:sz w:val="22"/>
          <w:szCs w:val="22"/>
        </w:rPr>
        <w:t xml:space="preserve"> </w:t>
      </w:r>
      <w:r>
        <w:rPr>
          <w:rFonts w:ascii="SimSun" w:hAnsi="SimSun" w:eastAsia="SimSun" w:cs="SimSun"/>
          <w:sz w:val="22"/>
          <w:szCs w:val="22"/>
          <w:spacing w:val="-1"/>
        </w:rPr>
        <w:t>因为商业模式在没有建立起壁垒时是很容易被复制和抄袭的，而且能给企</w:t>
      </w:r>
      <w:r>
        <w:rPr>
          <w:rFonts w:ascii="SimSun" w:hAnsi="SimSun" w:eastAsia="SimSun" w:cs="SimSun"/>
          <w:sz w:val="22"/>
          <w:szCs w:val="22"/>
          <w:spacing w:val="2"/>
        </w:rPr>
        <w:t xml:space="preserve">  </w:t>
      </w:r>
      <w:r>
        <w:rPr>
          <w:rFonts w:ascii="SimSun" w:hAnsi="SimSun" w:eastAsia="SimSun" w:cs="SimSun"/>
          <w:sz w:val="22"/>
          <w:szCs w:val="22"/>
        </w:rPr>
        <w:t>业带来的价值和收益存在着不确定性，就比如不是所</w:t>
      </w:r>
      <w:r>
        <w:rPr>
          <w:rFonts w:ascii="SimSun" w:hAnsi="SimSun" w:eastAsia="SimSun" w:cs="SimSun"/>
          <w:sz w:val="22"/>
          <w:szCs w:val="22"/>
          <w:spacing w:val="-1"/>
        </w:rPr>
        <w:t>有的公司到淘宝、天</w:t>
      </w:r>
      <w:r>
        <w:rPr>
          <w:rFonts w:ascii="SimSun" w:hAnsi="SimSun" w:eastAsia="SimSun" w:cs="SimSun"/>
          <w:sz w:val="22"/>
          <w:szCs w:val="22"/>
        </w:rPr>
        <w:t xml:space="preserve">  </w:t>
      </w:r>
      <w:r>
        <w:rPr>
          <w:rFonts w:ascii="SimSun" w:hAnsi="SimSun" w:eastAsia="SimSun" w:cs="SimSun"/>
          <w:sz w:val="22"/>
          <w:szCs w:val="22"/>
        </w:rPr>
        <w:t>猫或其他电商平台上开店就一定能挣到钱。商业模式</w:t>
      </w:r>
      <w:r>
        <w:rPr>
          <w:rFonts w:ascii="SimSun" w:hAnsi="SimSun" w:eastAsia="SimSun" w:cs="SimSun"/>
          <w:sz w:val="22"/>
          <w:szCs w:val="22"/>
          <w:spacing w:val="-1"/>
        </w:rPr>
        <w:t>会是产业升级的关键</w:t>
      </w:r>
    </w:p>
    <w:p>
      <w:pPr>
        <w:spacing w:before="1" w:line="218" w:lineRule="auto"/>
        <w:rPr>
          <w:rFonts w:ascii="SimSun" w:hAnsi="SimSun" w:eastAsia="SimSun" w:cs="SimSun"/>
          <w:sz w:val="22"/>
          <w:szCs w:val="22"/>
        </w:rPr>
      </w:pPr>
      <w:r>
        <w:rPr>
          <w:rFonts w:ascii="SimSun" w:hAnsi="SimSun" w:eastAsia="SimSun" w:cs="SimSun"/>
          <w:sz w:val="22"/>
          <w:szCs w:val="22"/>
          <w:spacing w:val="-6"/>
        </w:rPr>
        <w:t>牵引力，但不会是核心助推器。</w:t>
      </w:r>
    </w:p>
    <w:p>
      <w:pPr>
        <w:pStyle w:val="BodyText"/>
        <w:spacing w:line="245" w:lineRule="auto"/>
        <w:rPr/>
      </w:pPr>
      <w:r/>
    </w:p>
    <w:p>
      <w:pPr>
        <w:ind w:right="721" w:firstLine="449"/>
        <w:spacing w:before="72" w:line="319" w:lineRule="auto"/>
        <w:jc w:val="both"/>
        <w:rPr>
          <w:rFonts w:ascii="SimSun" w:hAnsi="SimSun" w:eastAsia="SimSun" w:cs="SimSun"/>
          <w:sz w:val="22"/>
          <w:szCs w:val="22"/>
        </w:rPr>
      </w:pPr>
      <w:r>
        <w:rPr>
          <w:rFonts w:ascii="SimSun" w:hAnsi="SimSun" w:eastAsia="SimSun" w:cs="SimSun"/>
          <w:sz w:val="22"/>
          <w:szCs w:val="22"/>
        </w:rPr>
        <w:t>要推动产业升级，必须抓住这个产业中最本质的内核，为产业中的企</w:t>
      </w:r>
      <w:r>
        <w:rPr>
          <w:rFonts w:ascii="SimSun" w:hAnsi="SimSun" w:eastAsia="SimSun" w:cs="SimSun"/>
          <w:sz w:val="22"/>
          <w:szCs w:val="22"/>
          <w:spacing w:val="18"/>
        </w:rPr>
        <w:t xml:space="preserve"> </w:t>
      </w:r>
      <w:r>
        <w:rPr>
          <w:rFonts w:ascii="SimSun" w:hAnsi="SimSun" w:eastAsia="SimSun" w:cs="SimSun"/>
          <w:sz w:val="22"/>
          <w:szCs w:val="22"/>
        </w:rPr>
        <w:t>业创造出新的商业价值，这不是采用商业模式对原有</w:t>
      </w:r>
      <w:r>
        <w:rPr>
          <w:rFonts w:ascii="SimSun" w:hAnsi="SimSun" w:eastAsia="SimSun" w:cs="SimSun"/>
          <w:sz w:val="22"/>
          <w:szCs w:val="22"/>
          <w:spacing w:val="-1"/>
        </w:rPr>
        <w:t>利益格局重新划分蛋</w:t>
      </w:r>
      <w:r>
        <w:rPr>
          <w:rFonts w:ascii="SimSun" w:hAnsi="SimSun" w:eastAsia="SimSun" w:cs="SimSun"/>
          <w:sz w:val="22"/>
          <w:szCs w:val="22"/>
        </w:rPr>
        <w:t xml:space="preserve"> </w:t>
      </w:r>
      <w:r>
        <w:rPr>
          <w:rFonts w:ascii="SimSun" w:hAnsi="SimSun" w:eastAsia="SimSun" w:cs="SimSun"/>
          <w:sz w:val="22"/>
          <w:szCs w:val="22"/>
        </w:rPr>
        <w:t>糕，而是创造一个更大的蛋糕，即一个蓝海市场，让</w:t>
      </w:r>
      <w:r>
        <w:rPr>
          <w:rFonts w:ascii="SimSun" w:hAnsi="SimSun" w:eastAsia="SimSun" w:cs="SimSun"/>
          <w:sz w:val="22"/>
          <w:szCs w:val="22"/>
          <w:spacing w:val="-1"/>
        </w:rPr>
        <w:t>所有人受益才是产业</w:t>
      </w:r>
      <w:r>
        <w:rPr>
          <w:rFonts w:ascii="SimSun" w:hAnsi="SimSun" w:eastAsia="SimSun" w:cs="SimSun"/>
          <w:sz w:val="22"/>
          <w:szCs w:val="22"/>
        </w:rPr>
        <w:t xml:space="preserve"> </w:t>
      </w:r>
      <w:r>
        <w:rPr>
          <w:rFonts w:ascii="SimSun" w:hAnsi="SimSun" w:eastAsia="SimSun" w:cs="SimSun"/>
          <w:sz w:val="22"/>
          <w:szCs w:val="22"/>
        </w:rPr>
        <w:t>互联网平台的正确发展方向。而平台在发展之初一定要具备给产业创造更</w:t>
      </w:r>
      <w:r>
        <w:rPr>
          <w:rFonts w:ascii="SimSun" w:hAnsi="SimSun" w:eastAsia="SimSun" w:cs="SimSun"/>
          <w:sz w:val="22"/>
          <w:szCs w:val="22"/>
          <w:spacing w:val="9"/>
        </w:rPr>
        <w:t xml:space="preserve"> </w:t>
      </w:r>
      <w:r>
        <w:rPr>
          <w:rFonts w:ascii="SimSun" w:hAnsi="SimSun" w:eastAsia="SimSun" w:cs="SimSun"/>
          <w:sz w:val="22"/>
          <w:szCs w:val="22"/>
          <w:spacing w:val="1"/>
        </w:rPr>
        <w:t>大蛋糕的价值撬点，对目标企业和客户具有极强的吸引力，才有可</w:t>
      </w:r>
      <w:r>
        <w:rPr>
          <w:rFonts w:ascii="SimSun" w:hAnsi="SimSun" w:eastAsia="SimSun" w:cs="SimSun"/>
          <w:sz w:val="22"/>
          <w:szCs w:val="22"/>
        </w:rPr>
        <w:t>能为平</w:t>
      </w:r>
    </w:p>
    <w:p>
      <w:pPr>
        <w:spacing w:before="1" w:line="218" w:lineRule="auto"/>
        <w:rPr>
          <w:rFonts w:ascii="SimSun" w:hAnsi="SimSun" w:eastAsia="SimSun" w:cs="SimSun"/>
          <w:sz w:val="22"/>
          <w:szCs w:val="22"/>
        </w:rPr>
      </w:pPr>
      <w:r>
        <w:rPr>
          <w:rFonts w:ascii="SimSun" w:hAnsi="SimSun" w:eastAsia="SimSun" w:cs="SimSun"/>
          <w:sz w:val="22"/>
          <w:szCs w:val="22"/>
          <w:spacing w:val="-9"/>
        </w:rPr>
        <w:t>台后续的社会协同效应打下基础。</w:t>
      </w:r>
    </w:p>
    <w:p>
      <w:pPr>
        <w:pStyle w:val="BodyText"/>
        <w:spacing w:line="291" w:lineRule="auto"/>
        <w:rPr/>
      </w:pPr>
      <w:r/>
    </w:p>
    <w:p>
      <w:pPr>
        <w:pStyle w:val="BodyText"/>
        <w:spacing w:line="291" w:lineRule="auto"/>
        <w:rPr/>
      </w:pPr>
      <w:r/>
    </w:p>
    <w:p>
      <w:pPr>
        <w:ind w:left="3"/>
        <w:spacing w:before="71" w:line="219" w:lineRule="auto"/>
        <w:outlineLvl w:val="1"/>
        <w:rPr>
          <w:rFonts w:ascii="SimSun" w:hAnsi="SimSun" w:eastAsia="SimSun" w:cs="SimSun"/>
          <w:sz w:val="22"/>
          <w:szCs w:val="22"/>
        </w:rPr>
      </w:pPr>
      <w:r>
        <w:rPr>
          <w:rFonts w:ascii="SimSun" w:hAnsi="SimSun" w:eastAsia="SimSun" w:cs="SimSun"/>
          <w:sz w:val="22"/>
          <w:szCs w:val="22"/>
          <w:b/>
          <w:bCs/>
          <w:spacing w:val="20"/>
        </w:rPr>
        <w:t>4.产业互联网平台一定要产生产业协同效应</w:t>
      </w:r>
    </w:p>
    <w:p>
      <w:pPr>
        <w:pStyle w:val="BodyText"/>
        <w:spacing w:line="247" w:lineRule="auto"/>
        <w:rPr/>
      </w:pPr>
      <w:r/>
    </w:p>
    <w:p>
      <w:pPr>
        <w:ind w:right="722" w:firstLine="449"/>
        <w:spacing w:before="73" w:line="319" w:lineRule="auto"/>
        <w:jc w:val="both"/>
        <w:rPr>
          <w:rFonts w:ascii="SimSun" w:hAnsi="SimSun" w:eastAsia="SimSun" w:cs="SimSun"/>
          <w:sz w:val="22"/>
          <w:szCs w:val="22"/>
        </w:rPr>
      </w:pPr>
      <w:r>
        <w:rPr>
          <w:rFonts w:ascii="SimSun" w:hAnsi="SimSun" w:eastAsia="SimSun" w:cs="SimSun"/>
          <w:sz w:val="22"/>
          <w:szCs w:val="22"/>
        </w:rPr>
        <w:t>产业互联网平台一定不是一家企业做一个系统，期待有业务往来的企</w:t>
      </w:r>
      <w:r>
        <w:rPr>
          <w:rFonts w:ascii="SimSun" w:hAnsi="SimSun" w:eastAsia="SimSun" w:cs="SimSun"/>
          <w:sz w:val="22"/>
          <w:szCs w:val="22"/>
          <w:spacing w:val="18"/>
        </w:rPr>
        <w:t xml:space="preserve"> </w:t>
      </w:r>
      <w:r>
        <w:rPr>
          <w:rFonts w:ascii="SimSun" w:hAnsi="SimSun" w:eastAsia="SimSun" w:cs="SimSun"/>
          <w:sz w:val="22"/>
          <w:szCs w:val="22"/>
        </w:rPr>
        <w:t>业来到这个系统进行传统的交易操作，这样的系统不</w:t>
      </w:r>
      <w:r>
        <w:rPr>
          <w:rFonts w:ascii="SimSun" w:hAnsi="SimSun" w:eastAsia="SimSun" w:cs="SimSun"/>
          <w:sz w:val="22"/>
          <w:szCs w:val="22"/>
          <w:spacing w:val="-1"/>
        </w:rPr>
        <w:t>具备任何活力和业务</w:t>
      </w:r>
    </w:p>
    <w:p>
      <w:pPr>
        <w:spacing w:line="184" w:lineRule="auto"/>
        <w:rPr>
          <w:rFonts w:ascii="SimSun" w:hAnsi="SimSun" w:eastAsia="SimSun" w:cs="SimSun"/>
          <w:sz w:val="22"/>
          <w:szCs w:val="22"/>
        </w:rPr>
      </w:pPr>
      <w:r>
        <w:rPr>
          <w:rFonts w:ascii="SimSun" w:hAnsi="SimSun" w:eastAsia="SimSun" w:cs="SimSun"/>
          <w:sz w:val="22"/>
          <w:szCs w:val="22"/>
          <w:spacing w:val="-1"/>
        </w:rPr>
        <w:t>张力，也不会构建起任何竞争壁垒。产业互联网平台需要提供贯通产业链</w:t>
      </w:r>
    </w:p>
    <w:p>
      <w:pPr>
        <w:spacing w:line="184" w:lineRule="auto"/>
        <w:sectPr>
          <w:type w:val="continuous"/>
          <w:pgSz w:w="8370" w:h="13250"/>
          <w:pgMar w:top="400" w:right="117" w:bottom="400" w:left="460" w:header="0" w:footer="0" w:gutter="0"/>
          <w:cols w:equalWidth="0" w:num="1">
            <w:col w:w="7793" w:space="0"/>
          </w:cols>
        </w:sectPr>
        <w:rPr>
          <w:rFonts w:ascii="SimSun" w:hAnsi="SimSun" w:eastAsia="SimSun" w:cs="SimSun"/>
          <w:sz w:val="22"/>
          <w:szCs w:val="22"/>
        </w:rPr>
      </w:pPr>
    </w:p>
    <w:p>
      <w:pPr>
        <w:pStyle w:val="BodyText"/>
        <w:spacing w:before="224" w:line="219" w:lineRule="auto"/>
        <w:rPr>
          <w:rFonts w:ascii="SimSun" w:hAnsi="SimSun" w:eastAsia="SimSun" w:cs="SimSun"/>
          <w:sz w:val="16"/>
          <w:szCs w:val="16"/>
        </w:rPr>
      </w:pPr>
      <w:r>
        <w:rPr>
          <w:sz w:val="16"/>
          <w:szCs w:val="16"/>
          <w:spacing w:val="-6"/>
        </w:rPr>
        <w:t>174     </w:t>
      </w:r>
      <w:r>
        <w:rPr>
          <w:rFonts w:ascii="SimSun" w:hAnsi="SimSun" w:eastAsia="SimSun" w:cs="SimSun"/>
          <w:sz w:val="16"/>
          <w:szCs w:val="16"/>
          <w:b/>
          <w:bCs/>
          <w:spacing w:val="-6"/>
        </w:rPr>
        <w:t>数字化转型的道与术</w:t>
      </w:r>
      <w:r>
        <w:rPr>
          <w:rFonts w:ascii="SimSun" w:hAnsi="SimSun" w:eastAsia="SimSun" w:cs="SimSun"/>
          <w:sz w:val="16"/>
          <w:szCs w:val="16"/>
          <w:spacing w:val="-54"/>
        </w:rPr>
        <w:t xml:space="preserve"> </w:t>
      </w:r>
      <w:r>
        <w:rPr>
          <w:rFonts w:ascii="SimSun" w:hAnsi="SimSun" w:eastAsia="SimSun" w:cs="SimSun"/>
          <w:sz w:val="16"/>
          <w:szCs w:val="16"/>
          <w:strike/>
        </w:rPr>
        <w:t xml:space="preserve">                                       </w:t>
      </w:r>
    </w:p>
    <w:p>
      <w:pPr>
        <w:pStyle w:val="BodyText"/>
        <w:spacing w:line="348" w:lineRule="auto"/>
        <w:rPr/>
      </w:pPr>
      <w:r/>
    </w:p>
    <w:p>
      <w:pPr>
        <w:pStyle w:val="BodyText"/>
        <w:spacing w:line="349" w:lineRule="auto"/>
        <w:rPr/>
      </w:pPr>
      <w:r/>
    </w:p>
    <w:p>
      <w:pPr>
        <w:ind w:left="479" w:right="20"/>
        <w:spacing w:before="72" w:line="319" w:lineRule="auto"/>
        <w:jc w:val="both"/>
        <w:rPr>
          <w:rFonts w:ascii="SimSun" w:hAnsi="SimSun" w:eastAsia="SimSun" w:cs="SimSun"/>
          <w:sz w:val="22"/>
          <w:szCs w:val="22"/>
        </w:rPr>
      </w:pPr>
      <w:r>
        <w:rPr>
          <w:rFonts w:ascii="SimSun" w:hAnsi="SimSun" w:eastAsia="SimSun" w:cs="SimSun"/>
          <w:sz w:val="22"/>
          <w:szCs w:val="22"/>
          <w:spacing w:val="-1"/>
        </w:rPr>
        <w:t>的业务整合能力，吸引大量同行业、产业环节中规模各异的企业都能入驻</w:t>
      </w:r>
      <w:r>
        <w:rPr>
          <w:rFonts w:ascii="SimSun" w:hAnsi="SimSun" w:eastAsia="SimSun" w:cs="SimSun"/>
          <w:sz w:val="22"/>
          <w:szCs w:val="22"/>
          <w:spacing w:val="2"/>
        </w:rPr>
        <w:t xml:space="preserve">  </w:t>
      </w:r>
      <w:r>
        <w:rPr>
          <w:rFonts w:ascii="SimSun" w:hAnsi="SimSun" w:eastAsia="SimSun" w:cs="SimSun"/>
          <w:sz w:val="22"/>
          <w:szCs w:val="22"/>
          <w:spacing w:val="-1"/>
        </w:rPr>
        <w:t>到平台上来，大家在平台上有各自的专业分工，彼此互为上下游，从中会 </w:t>
      </w:r>
      <w:r>
        <w:rPr>
          <w:rFonts w:ascii="SimSun" w:hAnsi="SimSun" w:eastAsia="SimSun" w:cs="SimSun"/>
          <w:sz w:val="22"/>
          <w:szCs w:val="22"/>
          <w:spacing w:val="2"/>
        </w:rPr>
        <w:t>出现不同于传统商业模式的新模式和新组织，甚至是对产业格局的重构，</w:t>
      </w:r>
    </w:p>
    <w:p>
      <w:pPr>
        <w:ind w:left="479"/>
        <w:spacing w:line="218" w:lineRule="auto"/>
        <w:rPr>
          <w:rFonts w:ascii="SimSun" w:hAnsi="SimSun" w:eastAsia="SimSun" w:cs="SimSun"/>
          <w:sz w:val="22"/>
          <w:szCs w:val="22"/>
        </w:rPr>
      </w:pPr>
      <w:r>
        <w:rPr>
          <w:rFonts w:ascii="SimSun" w:hAnsi="SimSun" w:eastAsia="SimSun" w:cs="SimSun"/>
          <w:sz w:val="22"/>
          <w:szCs w:val="22"/>
          <w:spacing w:val="-6"/>
        </w:rPr>
        <w:t>只有产生这样的产业协同效应，才能称之为</w:t>
      </w:r>
      <w:r>
        <w:rPr>
          <w:rFonts w:ascii="SimSun" w:hAnsi="SimSun" w:eastAsia="SimSun" w:cs="SimSun"/>
          <w:sz w:val="22"/>
          <w:szCs w:val="22"/>
          <w:spacing w:val="-7"/>
        </w:rPr>
        <w:t>平台。</w:t>
      </w:r>
    </w:p>
    <w:p>
      <w:pPr>
        <w:ind w:left="479" w:right="97" w:firstLine="429"/>
        <w:spacing w:before="288" w:line="302" w:lineRule="auto"/>
        <w:jc w:val="both"/>
        <w:rPr>
          <w:rFonts w:ascii="SimSun" w:hAnsi="SimSun" w:eastAsia="SimSun" w:cs="SimSun"/>
          <w:sz w:val="22"/>
          <w:szCs w:val="22"/>
        </w:rPr>
      </w:pPr>
      <w:r>
        <w:rPr>
          <w:rFonts w:ascii="SimSun" w:hAnsi="SimSun" w:eastAsia="SimSun" w:cs="SimSun"/>
          <w:sz w:val="22"/>
          <w:szCs w:val="22"/>
          <w:spacing w:val="-1"/>
        </w:rPr>
        <w:t>如何吸引大量企业到平台上来是最为关键的问题，每一个行业的头部</w:t>
      </w:r>
      <w:r>
        <w:rPr>
          <w:rFonts w:ascii="SimSun" w:hAnsi="SimSun" w:eastAsia="SimSun" w:cs="SimSun"/>
          <w:sz w:val="22"/>
          <w:szCs w:val="22"/>
          <w:spacing w:val="16"/>
        </w:rPr>
        <w:t xml:space="preserve"> </w:t>
      </w:r>
      <w:r>
        <w:rPr>
          <w:rFonts w:ascii="SimSun" w:hAnsi="SimSun" w:eastAsia="SimSun" w:cs="SimSun"/>
          <w:sz w:val="22"/>
          <w:szCs w:val="22"/>
          <w:spacing w:val="-1"/>
        </w:rPr>
        <w:t>企业都有依托企业自身优势打造产业互联网平台的野心，或者稍有些业务</w:t>
      </w:r>
      <w:r>
        <w:rPr>
          <w:rFonts w:ascii="SimSun" w:hAnsi="SimSun" w:eastAsia="SimSun" w:cs="SimSun"/>
          <w:sz w:val="22"/>
          <w:szCs w:val="22"/>
          <w:spacing w:val="18"/>
        </w:rPr>
        <w:t xml:space="preserve"> </w:t>
      </w:r>
      <w:r>
        <w:rPr>
          <w:rFonts w:ascii="SimSun" w:hAnsi="SimSun" w:eastAsia="SimSun" w:cs="SimSun"/>
          <w:sz w:val="22"/>
          <w:szCs w:val="22"/>
        </w:rPr>
        <w:t>规模的企业也不愿意将自己的业务绑定在某个平</w:t>
      </w:r>
      <w:r>
        <w:rPr>
          <w:rFonts w:ascii="SimSun" w:hAnsi="SimSun" w:eastAsia="SimSun" w:cs="SimSun"/>
          <w:sz w:val="22"/>
          <w:szCs w:val="22"/>
          <w:spacing w:val="-1"/>
        </w:rPr>
        <w:t>台上，同时都会担心企业</w:t>
      </w:r>
      <w:r>
        <w:rPr>
          <w:rFonts w:ascii="SimSun" w:hAnsi="SimSun" w:eastAsia="SimSun" w:cs="SimSun"/>
          <w:sz w:val="22"/>
          <w:szCs w:val="22"/>
        </w:rPr>
        <w:t xml:space="preserve"> </w:t>
      </w:r>
      <w:r>
        <w:rPr>
          <w:rFonts w:ascii="SimSun" w:hAnsi="SimSun" w:eastAsia="SimSun" w:cs="SimSun"/>
          <w:sz w:val="22"/>
          <w:szCs w:val="22"/>
        </w:rPr>
        <w:t>业务数据的安全性，所以看到的现象是面向同样产业</w:t>
      </w:r>
      <w:r>
        <w:rPr>
          <w:rFonts w:ascii="SimSun" w:hAnsi="SimSun" w:eastAsia="SimSun" w:cs="SimSun"/>
          <w:sz w:val="22"/>
          <w:szCs w:val="22"/>
          <w:spacing w:val="-1"/>
        </w:rPr>
        <w:t>或行业的平台有好几</w:t>
      </w:r>
      <w:r>
        <w:rPr>
          <w:rFonts w:ascii="SimSun" w:hAnsi="SimSun" w:eastAsia="SimSun" w:cs="SimSun"/>
          <w:sz w:val="22"/>
          <w:szCs w:val="22"/>
        </w:rPr>
        <w:t xml:space="preserve"> </w:t>
      </w:r>
      <w:r>
        <w:rPr>
          <w:rFonts w:ascii="SimSun" w:hAnsi="SimSun" w:eastAsia="SimSun" w:cs="SimSun"/>
          <w:sz w:val="22"/>
          <w:szCs w:val="22"/>
        </w:rPr>
        <w:t>个，各自为政，很难真正实现产业统一的产业级平</w:t>
      </w:r>
      <w:r>
        <w:rPr>
          <w:rFonts w:ascii="SimSun" w:hAnsi="SimSun" w:eastAsia="SimSun" w:cs="SimSun"/>
          <w:sz w:val="22"/>
          <w:szCs w:val="22"/>
          <w:spacing w:val="-1"/>
        </w:rPr>
        <w:t>台。归根结底，还是由</w:t>
      </w:r>
      <w:r>
        <w:rPr>
          <w:rFonts w:ascii="SimSun" w:hAnsi="SimSun" w:eastAsia="SimSun" w:cs="SimSun"/>
          <w:sz w:val="22"/>
          <w:szCs w:val="22"/>
        </w:rPr>
        <w:t xml:space="preserve"> </w:t>
      </w:r>
      <w:r>
        <w:rPr>
          <w:rFonts w:ascii="SimSun" w:hAnsi="SimSun" w:eastAsia="SimSun" w:cs="SimSun"/>
          <w:sz w:val="22"/>
          <w:szCs w:val="22"/>
          <w:spacing w:val="-6"/>
        </w:rPr>
        <w:t>于这些平台给企业带来的价值和收益没有足够</w:t>
      </w:r>
      <w:r>
        <w:rPr>
          <w:rFonts w:ascii="SimSun" w:hAnsi="SimSun" w:eastAsia="SimSun" w:cs="SimSun"/>
          <w:sz w:val="22"/>
          <w:szCs w:val="22"/>
          <w:spacing w:val="-7"/>
        </w:rPr>
        <w:t>的吸引力。</w:t>
      </w:r>
    </w:p>
    <w:p>
      <w:pPr>
        <w:pStyle w:val="BodyText"/>
        <w:spacing w:line="326" w:lineRule="auto"/>
        <w:rPr/>
      </w:pPr>
      <w:r/>
    </w:p>
    <w:p>
      <w:pPr>
        <w:pStyle w:val="BodyText"/>
        <w:spacing w:line="327" w:lineRule="auto"/>
        <w:rPr/>
      </w:pPr>
      <w:r/>
    </w:p>
    <w:p>
      <w:pPr>
        <w:ind w:left="483"/>
        <w:spacing w:before="72" w:line="219" w:lineRule="auto"/>
        <w:outlineLvl w:val="1"/>
        <w:rPr>
          <w:rFonts w:ascii="SimSun" w:hAnsi="SimSun" w:eastAsia="SimSun" w:cs="SimSun"/>
          <w:sz w:val="22"/>
          <w:szCs w:val="22"/>
        </w:rPr>
      </w:pPr>
      <w:r>
        <w:rPr>
          <w:rFonts w:ascii="SimSun" w:hAnsi="SimSun" w:eastAsia="SimSun" w:cs="SimSun"/>
          <w:sz w:val="22"/>
          <w:szCs w:val="22"/>
          <w:b/>
          <w:bCs/>
          <w:spacing w:val="37"/>
        </w:rPr>
        <w:t>五</w:t>
      </w:r>
      <w:r>
        <w:rPr>
          <w:rFonts w:ascii="SimSun" w:hAnsi="SimSun" w:eastAsia="SimSun" w:cs="SimSun"/>
          <w:sz w:val="22"/>
          <w:szCs w:val="22"/>
          <w:spacing w:val="37"/>
        </w:rPr>
        <w:t xml:space="preserve"> </w:t>
      </w:r>
      <w:r>
        <w:rPr>
          <w:rFonts w:ascii="SimSun" w:hAnsi="SimSun" w:eastAsia="SimSun" w:cs="SimSun"/>
          <w:sz w:val="22"/>
          <w:szCs w:val="22"/>
          <w:b/>
          <w:bCs/>
          <w:spacing w:val="37"/>
        </w:rPr>
        <w:t>、产业互联网平台必须具备的基础能力</w:t>
      </w:r>
    </w:p>
    <w:p>
      <w:pPr>
        <w:pStyle w:val="BodyText"/>
        <w:spacing w:line="327" w:lineRule="auto"/>
        <w:rPr/>
      </w:pPr>
      <w:r/>
    </w:p>
    <w:p>
      <w:pPr>
        <w:ind w:left="479" w:firstLine="429"/>
        <w:spacing w:before="72" w:line="319" w:lineRule="auto"/>
        <w:jc w:val="both"/>
        <w:rPr>
          <w:rFonts w:ascii="SimSun" w:hAnsi="SimSun" w:eastAsia="SimSun" w:cs="SimSun"/>
          <w:sz w:val="22"/>
          <w:szCs w:val="22"/>
        </w:rPr>
      </w:pPr>
      <w:r>
        <w:rPr>
          <w:rFonts w:ascii="SimSun" w:hAnsi="SimSun" w:eastAsia="SimSun" w:cs="SimSun"/>
          <w:sz w:val="22"/>
          <w:szCs w:val="22"/>
          <w:spacing w:val="3"/>
        </w:rPr>
        <w:t>综上所述，如果有企业纯粹希望通过线上模式构建产业互联网平台，</w:t>
      </w:r>
      <w:r>
        <w:rPr>
          <w:rFonts w:ascii="SimSun" w:hAnsi="SimSun" w:eastAsia="SimSun" w:cs="SimSun"/>
          <w:sz w:val="22"/>
          <w:szCs w:val="22"/>
          <w:spacing w:val="8"/>
        </w:rPr>
        <w:t xml:space="preserve"> </w:t>
      </w:r>
      <w:r>
        <w:rPr>
          <w:rFonts w:ascii="SimSun" w:hAnsi="SimSun" w:eastAsia="SimSun" w:cs="SimSun"/>
          <w:sz w:val="22"/>
          <w:szCs w:val="22"/>
        </w:rPr>
        <w:t>那一定是一个错误的方向，如果没有对线下场景进</w:t>
      </w:r>
      <w:r>
        <w:rPr>
          <w:rFonts w:ascii="SimSun" w:hAnsi="SimSun" w:eastAsia="SimSun" w:cs="SimSun"/>
          <w:sz w:val="22"/>
          <w:szCs w:val="22"/>
          <w:spacing w:val="-1"/>
        </w:rPr>
        <w:t>行升级重构，给线下用</w:t>
      </w:r>
      <w:r>
        <w:rPr>
          <w:rFonts w:ascii="SimSun" w:hAnsi="SimSun" w:eastAsia="SimSun" w:cs="SimSun"/>
          <w:sz w:val="22"/>
          <w:szCs w:val="22"/>
        </w:rPr>
        <w:t xml:space="preserve">  </w:t>
      </w:r>
      <w:r>
        <w:rPr>
          <w:rFonts w:ascii="SimSun" w:hAnsi="SimSun" w:eastAsia="SimSun" w:cs="SimSun"/>
          <w:sz w:val="22"/>
          <w:szCs w:val="22"/>
        </w:rPr>
        <w:t>户带来新的用户体验，是无法真正做到产业升级</w:t>
      </w:r>
      <w:r>
        <w:rPr>
          <w:rFonts w:ascii="SimSun" w:hAnsi="SimSun" w:eastAsia="SimSun" w:cs="SimSun"/>
          <w:sz w:val="22"/>
          <w:szCs w:val="22"/>
          <w:spacing w:val="-1"/>
        </w:rPr>
        <w:t>的，单靠如淘宝那样的新</w:t>
      </w:r>
      <w:r>
        <w:rPr>
          <w:rFonts w:ascii="SimSun" w:hAnsi="SimSun" w:eastAsia="SimSun" w:cs="SimSun"/>
          <w:sz w:val="22"/>
          <w:szCs w:val="22"/>
        </w:rPr>
        <w:t xml:space="preserve">  </w:t>
      </w:r>
      <w:r>
        <w:rPr>
          <w:rFonts w:ascii="SimSun" w:hAnsi="SimSun" w:eastAsia="SimSun" w:cs="SimSun"/>
          <w:sz w:val="22"/>
          <w:szCs w:val="22"/>
          <w:spacing w:val="-1"/>
        </w:rPr>
        <w:t>的商业模式或平台给予企业的价值收益不大、不确定时，是很难吸引企业</w:t>
      </w:r>
    </w:p>
    <w:p>
      <w:pPr>
        <w:ind w:right="34"/>
        <w:spacing w:before="1" w:line="219" w:lineRule="auto"/>
        <w:jc w:val="right"/>
        <w:rPr>
          <w:rFonts w:ascii="SimSun" w:hAnsi="SimSun" w:eastAsia="SimSun" w:cs="SimSun"/>
          <w:sz w:val="22"/>
          <w:szCs w:val="22"/>
        </w:rPr>
      </w:pPr>
      <w:r>
        <w:rPr>
          <w:rFonts w:ascii="SimSun" w:hAnsi="SimSun" w:eastAsia="SimSun" w:cs="SimSun"/>
          <w:sz w:val="22"/>
          <w:szCs w:val="22"/>
          <w:spacing w:val="-5"/>
        </w:rPr>
        <w:t>加入平台的。所以笔者认为要打造产业互联网平台，应具备以下必要能力。</w:t>
      </w:r>
    </w:p>
    <w:p>
      <w:pPr>
        <w:pStyle w:val="BodyText"/>
        <w:spacing w:line="479" w:lineRule="auto"/>
        <w:rPr/>
      </w:pPr>
      <w:r/>
    </w:p>
    <w:p>
      <w:pPr>
        <w:ind w:left="483"/>
        <w:spacing w:before="71" w:line="218" w:lineRule="auto"/>
        <w:outlineLvl w:val="1"/>
        <w:rPr>
          <w:rFonts w:ascii="SimSun" w:hAnsi="SimSun" w:eastAsia="SimSun" w:cs="SimSun"/>
          <w:sz w:val="22"/>
          <w:szCs w:val="22"/>
        </w:rPr>
      </w:pPr>
      <w:r>
        <w:rPr>
          <w:rFonts w:ascii="SimSun" w:hAnsi="SimSun" w:eastAsia="SimSun" w:cs="SimSun"/>
          <w:sz w:val="22"/>
          <w:szCs w:val="22"/>
          <w:b/>
          <w:bCs/>
          <w:spacing w:val="22"/>
        </w:rPr>
        <w:t>1.具备撬动产业的核心价值点是基础</w:t>
      </w:r>
    </w:p>
    <w:p>
      <w:pPr>
        <w:pStyle w:val="BodyText"/>
        <w:spacing w:line="265" w:lineRule="auto"/>
        <w:rPr/>
      </w:pPr>
      <w:r/>
    </w:p>
    <w:p>
      <w:pPr>
        <w:ind w:left="479" w:right="19" w:firstLine="429"/>
        <w:spacing w:before="73" w:line="304" w:lineRule="auto"/>
        <w:jc w:val="both"/>
        <w:rPr>
          <w:rFonts w:ascii="SimSun" w:hAnsi="SimSun" w:eastAsia="SimSun" w:cs="SimSun"/>
          <w:sz w:val="22"/>
          <w:szCs w:val="22"/>
        </w:rPr>
      </w:pPr>
      <w:r>
        <w:rPr>
          <w:rFonts w:ascii="SimSun" w:hAnsi="SimSun" w:eastAsia="SimSun" w:cs="SimSun"/>
          <w:sz w:val="22"/>
          <w:szCs w:val="22"/>
        </w:rPr>
        <w:t>要吸引大量的企业到同一平台上来，特别是吸引那些行业内的头部企</w:t>
      </w:r>
      <w:r>
        <w:rPr>
          <w:rFonts w:ascii="SimSun" w:hAnsi="SimSun" w:eastAsia="SimSun" w:cs="SimSun"/>
          <w:sz w:val="22"/>
          <w:szCs w:val="22"/>
          <w:spacing w:val="18"/>
        </w:rPr>
        <w:t xml:space="preserve"> </w:t>
      </w:r>
      <w:r>
        <w:rPr>
          <w:rFonts w:ascii="SimSun" w:hAnsi="SimSun" w:eastAsia="SimSun" w:cs="SimSun"/>
          <w:sz w:val="22"/>
          <w:szCs w:val="22"/>
          <w:spacing w:val="-1"/>
        </w:rPr>
        <w:t>业，是一件异常困难的事情，原因不外乎企业担心将业务绑定在这个平台 </w:t>
      </w:r>
      <w:r>
        <w:rPr>
          <w:rFonts w:ascii="SimSun" w:hAnsi="SimSun" w:eastAsia="SimSun" w:cs="SimSun"/>
          <w:sz w:val="22"/>
          <w:szCs w:val="22"/>
          <w:spacing w:val="-1"/>
        </w:rPr>
        <w:t>上可能带来的业务发展风险。业务数据都在平台上，如何保障平台在掌握</w:t>
      </w:r>
      <w:r>
        <w:rPr>
          <w:rFonts w:ascii="SimSun" w:hAnsi="SimSun" w:eastAsia="SimSun" w:cs="SimSun"/>
          <w:sz w:val="22"/>
          <w:szCs w:val="22"/>
        </w:rPr>
        <w:t xml:space="preserve">  </w:t>
      </w:r>
      <w:r>
        <w:rPr>
          <w:rFonts w:ascii="SimSun" w:hAnsi="SimSun" w:eastAsia="SimSun" w:cs="SimSun"/>
          <w:sz w:val="22"/>
          <w:szCs w:val="22"/>
          <w:spacing w:val="3"/>
        </w:rPr>
        <w:t>这些数据后，不会给企业带来不可预知的威胁?平台</w:t>
      </w:r>
      <w:r>
        <w:rPr>
          <w:rFonts w:ascii="SimSun" w:hAnsi="SimSun" w:eastAsia="SimSun" w:cs="SimSun"/>
          <w:sz w:val="22"/>
          <w:szCs w:val="22"/>
          <w:spacing w:val="2"/>
        </w:rPr>
        <w:t>上的功能大企业投入 </w:t>
      </w:r>
      <w:r>
        <w:rPr>
          <w:rFonts w:ascii="SimSun" w:hAnsi="SimSun" w:eastAsia="SimSun" w:cs="SimSun"/>
          <w:sz w:val="22"/>
          <w:szCs w:val="22"/>
          <w:spacing w:val="-5"/>
        </w:rPr>
        <w:t>人力、成本也可以构建，单纯提供成本上的节约而冒前面所说的巨大风险，</w:t>
      </w:r>
      <w:r>
        <w:rPr>
          <w:rFonts w:ascii="SimSun" w:hAnsi="SimSun" w:eastAsia="SimSun" w:cs="SimSun"/>
          <w:sz w:val="22"/>
          <w:szCs w:val="22"/>
          <w:spacing w:val="14"/>
        </w:rPr>
        <w:t xml:space="preserve"> </w:t>
      </w:r>
      <w:r>
        <w:rPr>
          <w:rFonts w:ascii="SimSun" w:hAnsi="SimSun" w:eastAsia="SimSun" w:cs="SimSun"/>
          <w:sz w:val="22"/>
          <w:szCs w:val="22"/>
        </w:rPr>
        <w:t>完全不值得。要破除这个阻碍，笔者认为产业互联网平台一定要能给这些</w:t>
      </w:r>
      <w:r>
        <w:rPr>
          <w:rFonts w:ascii="SimSun" w:hAnsi="SimSun" w:eastAsia="SimSun" w:cs="SimSun"/>
          <w:sz w:val="22"/>
          <w:szCs w:val="22"/>
          <w:spacing w:val="10"/>
        </w:rPr>
        <w:t xml:space="preserve"> </w:t>
      </w:r>
      <w:r>
        <w:rPr>
          <w:rFonts w:ascii="SimSun" w:hAnsi="SimSun" w:eastAsia="SimSun" w:cs="SimSun"/>
          <w:sz w:val="22"/>
          <w:szCs w:val="22"/>
        </w:rPr>
        <w:t>企业带来不可抗拒的利益，即帮他们挣得足</w:t>
      </w:r>
      <w:r>
        <w:rPr>
          <w:rFonts w:ascii="SimSun" w:hAnsi="SimSun" w:eastAsia="SimSun" w:cs="SimSun"/>
          <w:sz w:val="22"/>
          <w:szCs w:val="22"/>
          <w:spacing w:val="-1"/>
        </w:rPr>
        <w:t>够收益，而不是提供那些需要</w:t>
      </w:r>
    </w:p>
    <w:p>
      <w:pPr>
        <w:spacing w:line="304" w:lineRule="auto"/>
        <w:sectPr>
          <w:pgSz w:w="8390" w:h="13250"/>
          <w:pgMar w:top="400" w:right="460" w:bottom="400" w:left="319" w:header="0" w:footer="0" w:gutter="0"/>
        </w:sectPr>
        <w:rPr>
          <w:rFonts w:ascii="SimSun" w:hAnsi="SimSun" w:eastAsia="SimSun" w:cs="SimSun"/>
          <w:sz w:val="22"/>
          <w:szCs w:val="22"/>
        </w:rPr>
      </w:pPr>
    </w:p>
    <w:p>
      <w:pPr>
        <w:spacing w:line="86" w:lineRule="exact"/>
        <w:rPr/>
      </w:pPr>
      <w:r>
        <w:drawing>
          <wp:anchor distT="0" distB="0" distL="0" distR="0" simplePos="0" relativeHeight="255994880" behindDoc="1" locked="0" layoutInCell="0" allowOverlap="1">
            <wp:simplePos x="0" y="0"/>
            <wp:positionH relativeFrom="page">
              <wp:posOffset>2241526</wp:posOffset>
            </wp:positionH>
            <wp:positionV relativeFrom="page">
              <wp:posOffset>412759</wp:posOffset>
            </wp:positionV>
            <wp:extent cx="2247905" cy="6350"/>
            <wp:effectExtent l="0" t="0" r="0" b="0"/>
            <wp:wrapNone/>
            <wp:docPr id="286" name="IM 286"/>
            <wp:cNvGraphicFramePr/>
            <a:graphic>
              <a:graphicData uri="http://schemas.openxmlformats.org/drawingml/2006/picture">
                <pic:pic>
                  <pic:nvPicPr>
                    <pic:cNvPr id="286" name="IM 286"/>
                    <pic:cNvPicPr/>
                  </pic:nvPicPr>
                  <pic:blipFill>
                    <a:blip r:embed="rId203"/>
                    <a:stretch>
                      <a:fillRect/>
                    </a:stretch>
                  </pic:blipFill>
                  <pic:spPr>
                    <a:xfrm rot="0">
                      <a:off x="0" y="0"/>
                      <a:ext cx="2247905" cy="6350"/>
                    </a:xfrm>
                    <a:prstGeom prst="rect">
                      <a:avLst/>
                    </a:prstGeom>
                  </pic:spPr>
                </pic:pic>
              </a:graphicData>
            </a:graphic>
          </wp:anchor>
        </w:drawing>
      </w:r>
      <w:r/>
    </w:p>
    <w:p>
      <w:pPr>
        <w:spacing w:line="86" w:lineRule="exact"/>
        <w:sectPr>
          <w:pgSz w:w="8370" w:h="13250"/>
          <w:pgMar w:top="400" w:right="87" w:bottom="400" w:left="520" w:header="0" w:footer="0" w:gutter="0"/>
          <w:cols w:equalWidth="0" w:num="1">
            <w:col w:w="7763" w:space="0"/>
          </w:cols>
        </w:sectPr>
        <w:rPr/>
      </w:pPr>
    </w:p>
    <w:p>
      <w:pPr>
        <w:ind w:left="3009"/>
        <w:spacing w:before="69" w:line="348" w:lineRule="exact"/>
        <w:tabs>
          <w:tab w:val="left" w:pos="4952"/>
        </w:tabs>
        <w:rPr/>
      </w:pPr>
      <w:r>
        <w:rPr>
          <w:rFonts w:ascii="SimSun" w:hAnsi="SimSun" w:eastAsia="SimSun" w:cs="SimSun"/>
          <w:sz w:val="16"/>
          <w:szCs w:val="16"/>
          <w:position w:val="-4"/>
        </w:rPr>
        <w:tab/>
      </w:r>
      <w:r>
        <w:rPr>
          <w:rFonts w:ascii="SimSun" w:hAnsi="SimSun" w:eastAsia="SimSun" w:cs="SimSun"/>
          <w:sz w:val="16"/>
          <w:szCs w:val="16"/>
          <w:b/>
          <w:bCs/>
          <w:spacing w:val="-13"/>
          <w:position w:val="-4"/>
        </w:rPr>
        <w:t>高阶数字化转型——产</w:t>
      </w:r>
      <w:r>
        <w:ruby>
          <w:rubyPr>
            <w:rubyAlign w:val="left"/>
            <w:hpsRaise w:val="14"/>
            <w:hps w:val="16"/>
            <w:hpsBaseText w:val="16"/>
          </w:rubyPr>
          <w:rt>
            <w:r>
              <w:rPr>
                <w:rFonts w:ascii="SimSun" w:hAnsi="SimSun" w:eastAsia="SimSun" w:cs="SimSun"/>
                <w:sz w:val="16"/>
                <w:szCs w:val="16"/>
                <w:w w:val="90"/>
                <w:position w:val="-1"/>
              </w:rPr>
              <w:t>—</w:t>
            </w:r>
          </w:rt>
          <w:rubyBase>
            <w:r>
              <w:rPr>
                <w:rFonts w:ascii="SimSun" w:hAnsi="SimSun" w:eastAsia="SimSun" w:cs="SimSun"/>
                <w:sz w:val="16"/>
                <w:szCs w:val="16"/>
                <w:b/>
                <w:bCs/>
                <w:w w:val="92"/>
                <w:position w:val="-4"/>
              </w:rPr>
              <w:t>业</w:t>
            </w:r>
          </w:rubyBase>
        </w:ruby>
      </w:r>
      <w:r>
        <w:ruby>
          <w:rubyPr>
            <w:rubyAlign w:val="left"/>
            <w:hpsRaise w:val="14"/>
            <w:hps w:val="16"/>
            <w:hpsBaseText w:val="16"/>
          </w:rubyPr>
          <w:rt>
            <w:r>
              <w:rPr>
                <w:rFonts w:ascii="SimSun" w:hAnsi="SimSun" w:eastAsia="SimSun" w:cs="SimSun"/>
                <w:sz w:val="16"/>
                <w:szCs w:val="16"/>
                <w:w w:val="91"/>
                <w:position w:val="-1"/>
              </w:rPr>
              <w:t>第</w:t>
            </w:r>
          </w:rt>
          <w:rubyBase>
            <w:r>
              <w:rPr>
                <w:rFonts w:ascii="SimSun" w:hAnsi="SimSun" w:eastAsia="SimSun" w:cs="SimSun"/>
                <w:sz w:val="16"/>
                <w:szCs w:val="16"/>
                <w:b/>
                <w:bCs/>
                <w:w w:val="92"/>
                <w:position w:val="-4"/>
              </w:rPr>
              <w:t>互</w:t>
            </w:r>
          </w:rubyBase>
        </w:ruby>
      </w:r>
      <w:r>
        <w:ruby>
          <w:rubyPr>
            <w:rubyAlign w:val="left"/>
            <w:hpsRaise w:val="14"/>
            <w:hps w:val="16"/>
            <w:hpsBaseText w:val="16"/>
          </w:rubyPr>
          <w:rt>
            <w:r>
              <w:rPr>
                <w:rFonts w:ascii="SimSun" w:hAnsi="SimSun" w:eastAsia="SimSun" w:cs="SimSun"/>
                <w:sz w:val="16"/>
                <w:szCs w:val="16"/>
                <w:w w:val="92"/>
                <w:position w:val="-1"/>
              </w:rPr>
              <w:t>五</w:t>
            </w:r>
          </w:rt>
          <w:rubyBase>
            <w:r>
              <w:rPr>
                <w:rFonts w:ascii="SimSun" w:hAnsi="SimSun" w:eastAsia="SimSun" w:cs="SimSun"/>
                <w:sz w:val="16"/>
                <w:szCs w:val="16"/>
                <w:b/>
                <w:bCs/>
                <w:w w:val="92"/>
                <w:position w:val="-4"/>
              </w:rPr>
              <w:t>联</w:t>
            </w:r>
          </w:rubyBase>
        </w:ruby>
      </w:r>
      <w:r>
        <w:ruby>
          <w:rubyPr>
            <w:rubyAlign w:val="left"/>
            <w:hpsRaise w:val="14"/>
            <w:hps w:val="16"/>
            <w:hpsBaseText w:val="16"/>
          </w:rubyPr>
          <w:rt>
            <w:r>
              <w:rPr>
                <w:rFonts w:ascii="SimSun" w:hAnsi="SimSun" w:eastAsia="SimSun" w:cs="SimSun"/>
                <w:sz w:val="16"/>
                <w:szCs w:val="16"/>
                <w:w w:val="92"/>
                <w:position w:val="-1"/>
              </w:rPr>
              <w:t>章</w:t>
            </w:r>
          </w:rt>
          <w:rubyBase>
            <w:r>
              <w:rPr>
                <w:rFonts w:ascii="SimSun" w:hAnsi="SimSun" w:eastAsia="SimSun" w:cs="SimSun"/>
                <w:sz w:val="16"/>
                <w:szCs w:val="16"/>
                <w:b/>
                <w:bCs/>
                <w:w w:val="92"/>
                <w:position w:val="-4"/>
              </w:rPr>
              <w:t>网</w:t>
            </w:r>
          </w:rubyBase>
        </w:ruby>
      </w:r>
    </w:p>
    <w:p>
      <w:pPr>
        <w:pStyle w:val="BodyText"/>
        <w:spacing w:line="14" w:lineRule="auto"/>
        <w:rPr>
          <w:sz w:val="2"/>
        </w:rPr>
      </w:pPr>
      <w:r>
        <w:rPr>
          <w:sz w:val="2"/>
          <w:szCs w:val="2"/>
        </w:rPr>
        <w:br w:type="column"/>
      </w:r>
    </w:p>
    <w:p>
      <w:pPr>
        <w:ind w:left="217"/>
        <w:spacing w:before="92" w:line="184" w:lineRule="auto"/>
        <w:rPr>
          <w:rFonts w:ascii="SimSun" w:hAnsi="SimSun" w:eastAsia="SimSun" w:cs="SimSun"/>
          <w:sz w:val="16"/>
          <w:szCs w:val="16"/>
        </w:rPr>
      </w:pPr>
      <w:r>
        <w:rPr>
          <w:rFonts w:ascii="SimSun" w:hAnsi="SimSun" w:eastAsia="SimSun" w:cs="SimSun"/>
          <w:sz w:val="16"/>
          <w:szCs w:val="16"/>
          <w:spacing w:val="-5"/>
        </w:rPr>
        <w:t>175</w:t>
      </w:r>
    </w:p>
    <w:p>
      <w:pPr>
        <w:spacing w:line="184" w:lineRule="auto"/>
        <w:sectPr>
          <w:type w:val="continuous"/>
          <w:pgSz w:w="8370" w:h="13250"/>
          <w:pgMar w:top="400" w:right="87" w:bottom="400" w:left="520" w:header="0" w:footer="0" w:gutter="0"/>
          <w:cols w:equalWidth="0" w:num="2">
            <w:col w:w="7043" w:space="0"/>
            <w:col w:w="720" w:space="0"/>
          </w:cols>
        </w:sectPr>
        <w:rPr>
          <w:rFonts w:ascii="SimSun" w:hAnsi="SimSun" w:eastAsia="SimSun" w:cs="SimSun"/>
          <w:sz w:val="16"/>
          <w:szCs w:val="16"/>
        </w:rPr>
      </w:pPr>
    </w:p>
    <w:p>
      <w:pPr>
        <w:pStyle w:val="BodyText"/>
        <w:spacing w:line="258" w:lineRule="auto"/>
        <w:rPr/>
      </w:pPr>
      <w:r/>
    </w:p>
    <w:p>
      <w:pPr>
        <w:pStyle w:val="BodyText"/>
        <w:spacing w:line="259" w:lineRule="auto"/>
        <w:rPr/>
      </w:pPr>
      <w:r/>
    </w:p>
    <w:p>
      <w:pPr>
        <w:ind w:right="714"/>
        <w:spacing w:before="72" w:line="328" w:lineRule="auto"/>
        <w:jc w:val="both"/>
        <w:rPr>
          <w:rFonts w:ascii="SimSun" w:hAnsi="SimSun" w:eastAsia="SimSun" w:cs="SimSun"/>
          <w:sz w:val="22"/>
          <w:szCs w:val="22"/>
        </w:rPr>
      </w:pPr>
      <w:r>
        <w:rPr>
          <w:rFonts w:ascii="SimSun" w:hAnsi="SimSun" w:eastAsia="SimSun" w:cs="SimSun"/>
          <w:sz w:val="22"/>
          <w:szCs w:val="22"/>
        </w:rPr>
        <w:t>给客户反复证明平台价值、给客户带来的收益未</w:t>
      </w:r>
      <w:r>
        <w:rPr>
          <w:rFonts w:ascii="SimSun" w:hAnsi="SimSun" w:eastAsia="SimSun" w:cs="SimSun"/>
          <w:sz w:val="22"/>
          <w:szCs w:val="22"/>
          <w:spacing w:val="-1"/>
        </w:rPr>
        <w:t>知的功能。例如，明确告</w:t>
      </w:r>
      <w:r>
        <w:rPr>
          <w:rFonts w:ascii="SimSun" w:hAnsi="SimSun" w:eastAsia="SimSun" w:cs="SimSun"/>
          <w:sz w:val="22"/>
          <w:szCs w:val="22"/>
        </w:rPr>
        <w:t xml:space="preserve"> </w:t>
      </w:r>
      <w:r>
        <w:rPr>
          <w:rFonts w:ascii="SimSun" w:hAnsi="SimSun" w:eastAsia="SimSun" w:cs="SimSun"/>
          <w:sz w:val="22"/>
          <w:szCs w:val="22"/>
          <w:spacing w:val="3"/>
        </w:rPr>
        <w:t>诉客户，甚至在合同中明确只要用了平台的功能，可以让企业利润增长1</w:t>
      </w:r>
      <w:r>
        <w:rPr>
          <w:rFonts w:ascii="SimSun" w:hAnsi="SimSun" w:eastAsia="SimSun" w:cs="SimSun"/>
          <w:sz w:val="22"/>
          <w:szCs w:val="22"/>
          <w:spacing w:val="5"/>
        </w:rPr>
        <w:t xml:space="preserve"> </w:t>
      </w:r>
      <w:r>
        <w:rPr>
          <w:rFonts w:ascii="SimSun" w:hAnsi="SimSun" w:eastAsia="SimSun" w:cs="SimSun"/>
          <w:sz w:val="22"/>
          <w:szCs w:val="22"/>
          <w:spacing w:val="4"/>
        </w:rPr>
        <w:t>个亿，如果最后没有达到1个亿的收益，那么</w:t>
      </w:r>
      <w:r>
        <w:rPr>
          <w:rFonts w:ascii="SimSun" w:hAnsi="SimSun" w:eastAsia="SimSun" w:cs="SimSun"/>
          <w:sz w:val="22"/>
          <w:szCs w:val="22"/>
          <w:spacing w:val="3"/>
        </w:rPr>
        <w:t>平台不收费，如果达到新增</w:t>
      </w:r>
    </w:p>
    <w:p>
      <w:pPr>
        <w:spacing w:line="219" w:lineRule="auto"/>
        <w:rPr>
          <w:rFonts w:ascii="SimSun" w:hAnsi="SimSun" w:eastAsia="SimSun" w:cs="SimSun"/>
          <w:sz w:val="22"/>
          <w:szCs w:val="22"/>
        </w:rPr>
      </w:pPr>
      <w:r>
        <w:rPr>
          <w:rFonts w:ascii="SimSun" w:hAnsi="SimSun" w:eastAsia="SimSun" w:cs="SimSun"/>
          <w:sz w:val="22"/>
          <w:szCs w:val="22"/>
          <w:spacing w:val="-1"/>
        </w:rPr>
        <w:t>1个亿的收益，企业给平台1000万，这是合理的回报，也是真正的双赢。</w:t>
      </w:r>
    </w:p>
    <w:p>
      <w:pPr>
        <w:ind w:right="642" w:firstLine="409"/>
        <w:spacing w:before="292" w:line="327" w:lineRule="auto"/>
        <w:jc w:val="both"/>
        <w:rPr>
          <w:rFonts w:ascii="SimSun" w:hAnsi="SimSun" w:eastAsia="SimSun" w:cs="SimSun"/>
          <w:sz w:val="22"/>
          <w:szCs w:val="22"/>
        </w:rPr>
      </w:pPr>
      <w:r>
        <w:rPr>
          <w:rFonts w:ascii="SimSun" w:hAnsi="SimSun" w:eastAsia="SimSun" w:cs="SimSun"/>
          <w:sz w:val="22"/>
          <w:szCs w:val="22"/>
        </w:rPr>
        <w:t>相信很多平台和解决方案提供商都梦想着有底气签这样的合同，而要 </w:t>
      </w:r>
      <w:r>
        <w:rPr>
          <w:rFonts w:ascii="SimSun" w:hAnsi="SimSun" w:eastAsia="SimSun" w:cs="SimSun"/>
          <w:sz w:val="22"/>
          <w:szCs w:val="22"/>
          <w:spacing w:val="-1"/>
        </w:rPr>
        <w:t>具备这种底气，就一定要能给客户企业带来那种“一针见血”的价值，挖</w:t>
      </w:r>
      <w:r>
        <w:rPr>
          <w:rFonts w:ascii="SimSun" w:hAnsi="SimSun" w:eastAsia="SimSun" w:cs="SimSun"/>
          <w:sz w:val="22"/>
          <w:szCs w:val="22"/>
          <w:spacing w:val="9"/>
        </w:rPr>
        <w:t xml:space="preserve">  </w:t>
      </w:r>
      <w:r>
        <w:rPr>
          <w:rFonts w:ascii="SimSun" w:hAnsi="SimSun" w:eastAsia="SimSun" w:cs="SimSun"/>
          <w:sz w:val="22"/>
          <w:szCs w:val="22"/>
          <w:spacing w:val="3"/>
        </w:rPr>
        <w:t>掘这种价值点必然要解决这个行业中最关键的问题(绝大多数是长久以来 </w:t>
      </w:r>
      <w:r>
        <w:rPr>
          <w:rFonts w:ascii="SimSun" w:hAnsi="SimSun" w:eastAsia="SimSun" w:cs="SimSun"/>
          <w:sz w:val="22"/>
          <w:szCs w:val="22"/>
          <w:spacing w:val="2"/>
        </w:rPr>
        <w:t>的难点),只有解决了这些关键问题，才可能给企业带来显著的商业价值，</w:t>
      </w:r>
      <w:r>
        <w:rPr>
          <w:rFonts w:ascii="SimSun" w:hAnsi="SimSun" w:eastAsia="SimSun" w:cs="SimSun"/>
          <w:sz w:val="22"/>
          <w:szCs w:val="22"/>
          <w:spacing w:val="12"/>
        </w:rPr>
        <w:t xml:space="preserve"> </w:t>
      </w:r>
      <w:r>
        <w:rPr>
          <w:rFonts w:ascii="SimSun" w:hAnsi="SimSun" w:eastAsia="SimSun" w:cs="SimSun"/>
          <w:sz w:val="22"/>
          <w:szCs w:val="22"/>
        </w:rPr>
        <w:t>这就要求平台或解决方案提供商具备极其深厚的</w:t>
      </w:r>
      <w:r>
        <w:rPr>
          <w:rFonts w:ascii="SimSun" w:hAnsi="SimSun" w:eastAsia="SimSun" w:cs="SimSun"/>
          <w:sz w:val="22"/>
          <w:szCs w:val="22"/>
          <w:spacing w:val="-1"/>
        </w:rPr>
        <w:t>行业沉淀，才能具备相比 </w:t>
      </w:r>
      <w:r>
        <w:rPr>
          <w:rFonts w:ascii="SimSun" w:hAnsi="SimSun" w:eastAsia="SimSun" w:cs="SimSun"/>
          <w:sz w:val="22"/>
          <w:szCs w:val="22"/>
        </w:rPr>
        <w:t>行业平均水平高出一筹，甚至代差级别的能力。例如，笔者目前从事的畜</w:t>
      </w:r>
      <w:r>
        <w:rPr>
          <w:rFonts w:ascii="SimSun" w:hAnsi="SimSun" w:eastAsia="SimSun" w:cs="SimSun"/>
          <w:sz w:val="22"/>
          <w:szCs w:val="22"/>
          <w:spacing w:val="10"/>
        </w:rPr>
        <w:t xml:space="preserve"> </w:t>
      </w:r>
      <w:r>
        <w:rPr>
          <w:rFonts w:ascii="SimSun" w:hAnsi="SimSun" w:eastAsia="SimSun" w:cs="SimSun"/>
          <w:sz w:val="22"/>
          <w:szCs w:val="22"/>
        </w:rPr>
        <w:t>牧业项目，影子科技将扬翔沉淀了十几年的养猪能力通过</w:t>
      </w:r>
      <w:r>
        <w:rPr>
          <w:rFonts w:ascii="Times New Roman" w:hAnsi="Times New Roman" w:eastAsia="Times New Roman" w:cs="Times New Roman"/>
          <w:sz w:val="22"/>
          <w:szCs w:val="22"/>
        </w:rPr>
        <w:t>FPF </w:t>
      </w:r>
      <w:r>
        <w:rPr>
          <w:rFonts w:ascii="SimSun" w:hAnsi="SimSun" w:eastAsia="SimSun" w:cs="SimSun"/>
          <w:sz w:val="22"/>
          <w:szCs w:val="22"/>
        </w:rPr>
        <w:t>产品对整个 </w:t>
      </w:r>
      <w:r>
        <w:rPr>
          <w:rFonts w:ascii="SimSun" w:hAnsi="SimSun" w:eastAsia="SimSun" w:cs="SimSun"/>
          <w:sz w:val="22"/>
          <w:szCs w:val="22"/>
        </w:rPr>
        <w:t>养猪行业输出，让更多的养猪企业能达到养猪成本每</w:t>
      </w:r>
      <w:r>
        <w:rPr>
          <w:rFonts w:ascii="SimSun" w:hAnsi="SimSun" w:eastAsia="SimSun" w:cs="SimSun"/>
          <w:sz w:val="22"/>
          <w:szCs w:val="22"/>
          <w:spacing w:val="-1"/>
        </w:rPr>
        <w:t>斤降低0.8～1元，按 </w:t>
      </w:r>
      <w:r>
        <w:rPr>
          <w:rFonts w:ascii="SimSun" w:hAnsi="SimSun" w:eastAsia="SimSun" w:cs="SimSun"/>
          <w:sz w:val="22"/>
          <w:szCs w:val="22"/>
          <w:spacing w:val="4"/>
        </w:rPr>
        <w:t>照每头猪的重量为250斤左右计算，也就是如果一</w:t>
      </w:r>
      <w:r>
        <w:rPr>
          <w:rFonts w:ascii="SimSun" w:hAnsi="SimSun" w:eastAsia="SimSun" w:cs="SimSun"/>
          <w:sz w:val="22"/>
          <w:szCs w:val="22"/>
          <w:spacing w:val="3"/>
        </w:rPr>
        <w:t>年出栏50万头，则采用</w:t>
      </w:r>
      <w:r>
        <w:rPr>
          <w:rFonts w:ascii="SimSun" w:hAnsi="SimSun" w:eastAsia="SimSun" w:cs="SimSun"/>
          <w:sz w:val="22"/>
          <w:szCs w:val="22"/>
        </w:rPr>
        <w:t xml:space="preserve"> </w:t>
      </w:r>
      <w:r>
        <w:rPr>
          <w:rFonts w:ascii="Times New Roman" w:hAnsi="Times New Roman" w:eastAsia="Times New Roman" w:cs="Times New Roman"/>
          <w:sz w:val="22"/>
          <w:szCs w:val="22"/>
        </w:rPr>
        <w:t>FPF </w:t>
      </w:r>
      <w:r>
        <w:rPr>
          <w:rFonts w:ascii="SimSun" w:hAnsi="SimSun" w:eastAsia="SimSun" w:cs="SimSun"/>
          <w:sz w:val="22"/>
          <w:szCs w:val="22"/>
        </w:rPr>
        <w:t>产品后，企业一年将会增加1.25亿元左右的利润。相信在这样的利益 </w:t>
      </w:r>
      <w:r>
        <w:rPr>
          <w:rFonts w:ascii="SimSun" w:hAnsi="SimSun" w:eastAsia="SimSun" w:cs="SimSun"/>
          <w:sz w:val="22"/>
          <w:szCs w:val="22"/>
          <w:spacing w:val="3"/>
        </w:rPr>
        <w:t>回报下，没有多少企业还会关注数据安全(当然，平台自身不碰企业客户</w:t>
      </w:r>
    </w:p>
    <w:p>
      <w:pPr>
        <w:spacing w:line="219" w:lineRule="auto"/>
        <w:rPr>
          <w:rFonts w:ascii="SimSun" w:hAnsi="SimSun" w:eastAsia="SimSun" w:cs="SimSun"/>
          <w:sz w:val="22"/>
          <w:szCs w:val="22"/>
        </w:rPr>
      </w:pPr>
      <w:r>
        <w:rPr>
          <w:rFonts w:ascii="SimSun" w:hAnsi="SimSun" w:eastAsia="SimSun" w:cs="SimSun"/>
          <w:sz w:val="22"/>
          <w:szCs w:val="22"/>
          <w:spacing w:val="-3"/>
        </w:rPr>
        <w:t>数据是底线)和行业地位的问题。</w:t>
      </w:r>
    </w:p>
    <w:p>
      <w:pPr>
        <w:ind w:right="715" w:firstLine="409"/>
        <w:spacing w:before="289" w:line="327" w:lineRule="auto"/>
        <w:jc w:val="both"/>
        <w:rPr>
          <w:rFonts w:ascii="SimSun" w:hAnsi="SimSun" w:eastAsia="SimSun" w:cs="SimSun"/>
          <w:sz w:val="22"/>
          <w:szCs w:val="22"/>
        </w:rPr>
      </w:pPr>
      <w:r>
        <w:rPr>
          <w:rFonts w:ascii="SimSun" w:hAnsi="SimSun" w:eastAsia="SimSun" w:cs="SimSun"/>
          <w:sz w:val="22"/>
          <w:szCs w:val="22"/>
          <w:spacing w:val="1"/>
        </w:rPr>
        <w:t>所以要想打造产业互联网平台，笔者认为平台方一定要能撬动产业的</w:t>
      </w:r>
      <w:r>
        <w:rPr>
          <w:rFonts w:ascii="SimSun" w:hAnsi="SimSun" w:eastAsia="SimSun" w:cs="SimSun"/>
          <w:sz w:val="22"/>
          <w:szCs w:val="22"/>
          <w:spacing w:val="6"/>
        </w:rPr>
        <w:t xml:space="preserve"> </w:t>
      </w:r>
      <w:r>
        <w:rPr>
          <w:rFonts w:ascii="SimSun" w:hAnsi="SimSun" w:eastAsia="SimSun" w:cs="SimSun"/>
          <w:sz w:val="22"/>
          <w:szCs w:val="22"/>
        </w:rPr>
        <w:t>核心价值点，也就是让企业在使用了平台的</w:t>
      </w:r>
      <w:r>
        <w:rPr>
          <w:rFonts w:ascii="SimSun" w:hAnsi="SimSun" w:eastAsia="SimSun" w:cs="SimSun"/>
          <w:sz w:val="22"/>
          <w:szCs w:val="22"/>
          <w:spacing w:val="-1"/>
        </w:rPr>
        <w:t>能力后，真正给企业带来实打</w:t>
      </w:r>
      <w:r>
        <w:rPr>
          <w:rFonts w:ascii="SimSun" w:hAnsi="SimSun" w:eastAsia="SimSun" w:cs="SimSun"/>
          <w:sz w:val="22"/>
          <w:szCs w:val="22"/>
        </w:rPr>
        <w:t xml:space="preserve"> </w:t>
      </w:r>
      <w:r>
        <w:rPr>
          <w:rFonts w:ascii="SimSun" w:hAnsi="SimSun" w:eastAsia="SimSun" w:cs="SimSun"/>
          <w:sz w:val="22"/>
          <w:szCs w:val="22"/>
          <w:spacing w:val="-1"/>
        </w:rPr>
        <w:t>实的业务回报，而不是简单地提供管控、效率方面的工具，更不是所谓变</w:t>
      </w:r>
      <w:r>
        <w:rPr>
          <w:rFonts w:ascii="SimSun" w:hAnsi="SimSun" w:eastAsia="SimSun" w:cs="SimSun"/>
          <w:sz w:val="22"/>
          <w:szCs w:val="22"/>
          <w:spacing w:val="17"/>
        </w:rPr>
        <w:t xml:space="preserve"> </w:t>
      </w:r>
      <w:r>
        <w:rPr>
          <w:rFonts w:ascii="SimSun" w:hAnsi="SimSun" w:eastAsia="SimSun" w:cs="SimSun"/>
          <w:sz w:val="22"/>
          <w:szCs w:val="22"/>
        </w:rPr>
        <w:t>革式的商业模式。那些寄希望于采用互联网技术</w:t>
      </w:r>
      <w:r>
        <w:rPr>
          <w:rFonts w:ascii="SimSun" w:hAnsi="SimSun" w:eastAsia="SimSun" w:cs="SimSun"/>
          <w:sz w:val="22"/>
          <w:szCs w:val="22"/>
          <w:spacing w:val="-1"/>
        </w:rPr>
        <w:t>打造产业互联网平台的纯</w:t>
      </w:r>
      <w:r>
        <w:rPr>
          <w:rFonts w:ascii="SimSun" w:hAnsi="SimSun" w:eastAsia="SimSun" w:cs="SimSun"/>
          <w:sz w:val="22"/>
          <w:szCs w:val="22"/>
        </w:rPr>
        <w:t xml:space="preserve"> </w:t>
      </w:r>
      <w:r>
        <w:rPr>
          <w:rFonts w:ascii="SimSun" w:hAnsi="SimSun" w:eastAsia="SimSun" w:cs="SimSun"/>
          <w:sz w:val="22"/>
          <w:szCs w:val="22"/>
          <w:spacing w:val="6"/>
        </w:rPr>
        <w:t>科技公司成功的概率笔者认为几乎为0,一定要具备对行业足够深的理解</w:t>
      </w:r>
      <w:r>
        <w:rPr>
          <w:rFonts w:ascii="SimSun" w:hAnsi="SimSun" w:eastAsia="SimSun" w:cs="SimSun"/>
          <w:sz w:val="22"/>
          <w:szCs w:val="22"/>
          <w:spacing w:val="4"/>
        </w:rPr>
        <w:t xml:space="preserve"> </w:t>
      </w:r>
      <w:r>
        <w:rPr>
          <w:rFonts w:ascii="SimSun" w:hAnsi="SimSun" w:eastAsia="SimSun" w:cs="SimSun"/>
          <w:sz w:val="22"/>
          <w:szCs w:val="22"/>
        </w:rPr>
        <w:t>和能力沉淀才行，这些能力是企业所需要的，能</w:t>
      </w:r>
      <w:r>
        <w:rPr>
          <w:rFonts w:ascii="SimSun" w:hAnsi="SimSun" w:eastAsia="SimSun" w:cs="SimSun"/>
          <w:sz w:val="22"/>
          <w:szCs w:val="22"/>
          <w:spacing w:val="-1"/>
        </w:rPr>
        <w:t>通过平台赋能给企业并给</w:t>
      </w:r>
    </w:p>
    <w:p>
      <w:pPr>
        <w:spacing w:before="1" w:line="218" w:lineRule="auto"/>
        <w:rPr>
          <w:rFonts w:ascii="SimSun" w:hAnsi="SimSun" w:eastAsia="SimSun" w:cs="SimSun"/>
          <w:sz w:val="22"/>
          <w:szCs w:val="22"/>
        </w:rPr>
      </w:pPr>
      <w:r>
        <w:rPr>
          <w:rFonts w:ascii="SimSun" w:hAnsi="SimSun" w:eastAsia="SimSun" w:cs="SimSun"/>
          <w:sz w:val="22"/>
          <w:szCs w:val="22"/>
          <w:spacing w:val="-7"/>
        </w:rPr>
        <w:t>企业带来足够利益，这才是打造产业互联网的</w:t>
      </w:r>
      <w:r>
        <w:rPr>
          <w:rFonts w:ascii="SimSun" w:hAnsi="SimSun" w:eastAsia="SimSun" w:cs="SimSun"/>
          <w:sz w:val="22"/>
          <w:szCs w:val="22"/>
          <w:spacing w:val="-8"/>
        </w:rPr>
        <w:t>基础。</w:t>
      </w:r>
    </w:p>
    <w:p>
      <w:pPr>
        <w:pStyle w:val="BodyText"/>
        <w:spacing w:line="281" w:lineRule="auto"/>
        <w:rPr/>
      </w:pPr>
      <w:r/>
    </w:p>
    <w:p>
      <w:pPr>
        <w:pStyle w:val="BodyText"/>
        <w:spacing w:line="281"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1"/>
        </w:rPr>
        <w:t>2.通过先进技术重构线下场景的能力</w:t>
      </w:r>
    </w:p>
    <w:p>
      <w:pPr>
        <w:pStyle w:val="BodyText"/>
        <w:spacing w:line="317" w:lineRule="auto"/>
        <w:rPr/>
      </w:pPr>
      <w:r/>
    </w:p>
    <w:p>
      <w:pPr>
        <w:ind w:left="409"/>
        <w:spacing w:before="72" w:line="184" w:lineRule="auto"/>
        <w:rPr>
          <w:rFonts w:ascii="SimSun" w:hAnsi="SimSun" w:eastAsia="SimSun" w:cs="SimSun"/>
          <w:sz w:val="22"/>
          <w:szCs w:val="22"/>
        </w:rPr>
      </w:pPr>
      <w:r>
        <w:rPr>
          <w:rFonts w:ascii="SimSun" w:hAnsi="SimSun" w:eastAsia="SimSun" w:cs="SimSun"/>
          <w:sz w:val="22"/>
          <w:szCs w:val="22"/>
        </w:rPr>
        <w:t>要在传统产业中真正创造价值，必然要围绕线下场景进行改造。如果</w:t>
      </w:r>
    </w:p>
    <w:p>
      <w:pPr>
        <w:spacing w:line="184" w:lineRule="auto"/>
        <w:sectPr>
          <w:type w:val="continuous"/>
          <w:pgSz w:w="8370" w:h="13250"/>
          <w:pgMar w:top="400" w:right="87" w:bottom="400" w:left="520" w:header="0" w:footer="0" w:gutter="0"/>
          <w:cols w:equalWidth="0" w:num="1">
            <w:col w:w="7763" w:space="0"/>
          </w:cols>
        </w:sectPr>
        <w:rPr>
          <w:rFonts w:ascii="SimSun" w:hAnsi="SimSun" w:eastAsia="SimSun" w:cs="SimSun"/>
          <w:sz w:val="22"/>
          <w:szCs w:val="22"/>
        </w:rPr>
      </w:pPr>
    </w:p>
    <w:p>
      <w:pPr>
        <w:spacing w:before="294" w:line="219" w:lineRule="auto"/>
        <w:rPr>
          <w:rFonts w:ascii="SimSun" w:hAnsi="SimSun" w:eastAsia="SimSun" w:cs="SimSun"/>
          <w:sz w:val="17"/>
          <w:szCs w:val="17"/>
        </w:rPr>
      </w:pPr>
      <w:r>
        <w:rPr>
          <w:rFonts w:ascii="SimSun" w:hAnsi="SimSun" w:eastAsia="SimSun" w:cs="SimSun"/>
          <w:sz w:val="17"/>
          <w:szCs w:val="17"/>
          <w:spacing w:val="-15"/>
        </w:rPr>
        <w:t>176</w:t>
      </w:r>
      <w:r>
        <w:rPr>
          <w:rFonts w:ascii="SimSun" w:hAnsi="SimSun" w:eastAsia="SimSun" w:cs="SimSun"/>
          <w:sz w:val="17"/>
          <w:szCs w:val="17"/>
          <w:spacing w:val="2"/>
        </w:rPr>
        <w:t xml:space="preserve">   </w:t>
      </w:r>
      <w:r>
        <w:rPr>
          <w:rFonts w:ascii="SimSun" w:hAnsi="SimSun" w:eastAsia="SimSun" w:cs="SimSun"/>
          <w:sz w:val="17"/>
          <w:szCs w:val="17"/>
          <w:b/>
          <w:bCs/>
          <w:spacing w:val="-15"/>
        </w:rPr>
        <w:t>数字化转型的道与术</w:t>
      </w:r>
      <w:r>
        <w:rPr>
          <w:rFonts w:ascii="SimSun" w:hAnsi="SimSun" w:eastAsia="SimSun" w:cs="SimSun"/>
          <w:sz w:val="17"/>
          <w:szCs w:val="17"/>
          <w:spacing w:val="-68"/>
        </w:rPr>
        <w:t xml:space="preserve"> </w:t>
      </w:r>
      <w:r>
        <w:rPr>
          <w:rFonts w:ascii="SimSun" w:hAnsi="SimSun" w:eastAsia="SimSun" w:cs="SimSun"/>
          <w:sz w:val="17"/>
          <w:szCs w:val="17"/>
          <w:strike/>
        </w:rPr>
        <w:t xml:space="preserve">                                           </w:t>
      </w:r>
    </w:p>
    <w:p>
      <w:pPr>
        <w:pStyle w:val="BodyText"/>
        <w:spacing w:line="334" w:lineRule="auto"/>
        <w:rPr/>
      </w:pPr>
      <w:r/>
    </w:p>
    <w:p>
      <w:pPr>
        <w:pStyle w:val="BodyText"/>
        <w:spacing w:line="334" w:lineRule="auto"/>
        <w:rPr/>
      </w:pPr>
      <w:r/>
    </w:p>
    <w:p>
      <w:pPr>
        <w:ind w:left="530" w:right="80"/>
        <w:spacing w:before="71" w:line="327" w:lineRule="auto"/>
        <w:jc w:val="both"/>
        <w:rPr>
          <w:rFonts w:ascii="SimSun" w:hAnsi="SimSun" w:eastAsia="SimSun" w:cs="SimSun"/>
          <w:sz w:val="22"/>
          <w:szCs w:val="22"/>
        </w:rPr>
      </w:pPr>
      <w:r>
        <w:rPr>
          <w:rFonts w:ascii="SimSun" w:hAnsi="SimSun" w:eastAsia="SimSun" w:cs="SimSun"/>
          <w:sz w:val="22"/>
          <w:szCs w:val="22"/>
          <w:spacing w:val="-1"/>
        </w:rPr>
        <w:t>只是单纯用电脑或手机的方式，给线下场景的用户提供的仅仅是数据展现</w:t>
      </w:r>
      <w:r>
        <w:rPr>
          <w:rFonts w:ascii="SimSun" w:hAnsi="SimSun" w:eastAsia="SimSun" w:cs="SimSun"/>
          <w:sz w:val="22"/>
          <w:szCs w:val="22"/>
          <w:spacing w:val="9"/>
        </w:rPr>
        <w:t xml:space="preserve"> </w:t>
      </w:r>
      <w:r>
        <w:rPr>
          <w:rFonts w:ascii="SimSun" w:hAnsi="SimSun" w:eastAsia="SimSun" w:cs="SimSun"/>
          <w:sz w:val="22"/>
          <w:szCs w:val="22"/>
        </w:rPr>
        <w:t>和操作指导，并不能让线下操作者的工作效率得</w:t>
      </w:r>
      <w:r>
        <w:rPr>
          <w:rFonts w:ascii="SimSun" w:hAnsi="SimSun" w:eastAsia="SimSun" w:cs="SimSun"/>
          <w:sz w:val="22"/>
          <w:szCs w:val="22"/>
          <w:spacing w:val="-1"/>
        </w:rPr>
        <w:t>到本质的提升。而且现实</w:t>
      </w:r>
      <w:r>
        <w:rPr>
          <w:rFonts w:ascii="SimSun" w:hAnsi="SimSun" w:eastAsia="SimSun" w:cs="SimSun"/>
          <w:sz w:val="22"/>
          <w:szCs w:val="22"/>
        </w:rPr>
        <w:t xml:space="preserve"> </w:t>
      </w:r>
      <w:r>
        <w:rPr>
          <w:rFonts w:ascii="SimSun" w:hAnsi="SimSun" w:eastAsia="SimSun" w:cs="SimSun"/>
          <w:sz w:val="22"/>
          <w:szCs w:val="22"/>
        </w:rPr>
        <w:t>中的情况是，平台为了采集到更多维度的数据，要求线下场景的操作</w:t>
      </w:r>
      <w:r>
        <w:rPr>
          <w:rFonts w:ascii="SimSun" w:hAnsi="SimSun" w:eastAsia="SimSun" w:cs="SimSun"/>
          <w:sz w:val="22"/>
          <w:szCs w:val="22"/>
          <w:spacing w:val="-1"/>
        </w:rPr>
        <w:t>人员</w:t>
      </w:r>
      <w:r>
        <w:rPr>
          <w:rFonts w:ascii="SimSun" w:hAnsi="SimSun" w:eastAsia="SimSun" w:cs="SimSun"/>
          <w:sz w:val="22"/>
          <w:szCs w:val="22"/>
        </w:rPr>
        <w:t xml:space="preserve"> </w:t>
      </w:r>
      <w:r>
        <w:rPr>
          <w:rFonts w:ascii="SimSun" w:hAnsi="SimSun" w:eastAsia="SimSun" w:cs="SimSun"/>
          <w:sz w:val="22"/>
          <w:szCs w:val="22"/>
        </w:rPr>
        <w:t>在工作时操作手机或电脑输入各种数据。例如为了收</w:t>
      </w:r>
      <w:r>
        <w:rPr>
          <w:rFonts w:ascii="SimSun" w:hAnsi="SimSun" w:eastAsia="SimSun" w:cs="SimSun"/>
          <w:sz w:val="22"/>
          <w:szCs w:val="22"/>
          <w:spacing w:val="-1"/>
        </w:rPr>
        <w:t>集猪只在每个阶段更</w:t>
      </w:r>
      <w:r>
        <w:rPr>
          <w:rFonts w:ascii="SimSun" w:hAnsi="SimSun" w:eastAsia="SimSun" w:cs="SimSun"/>
          <w:sz w:val="22"/>
          <w:szCs w:val="22"/>
        </w:rPr>
        <w:t xml:space="preserve"> </w:t>
      </w:r>
      <w:r>
        <w:rPr>
          <w:rFonts w:ascii="SimSun" w:hAnsi="SimSun" w:eastAsia="SimSun" w:cs="SimSun"/>
          <w:sz w:val="22"/>
          <w:szCs w:val="22"/>
        </w:rPr>
        <w:t>详细的体重信息，需要养殖工人频繁地进行</w:t>
      </w:r>
      <w:r>
        <w:rPr>
          <w:rFonts w:ascii="SimSun" w:hAnsi="SimSun" w:eastAsia="SimSun" w:cs="SimSun"/>
          <w:sz w:val="22"/>
          <w:szCs w:val="22"/>
          <w:spacing w:val="-1"/>
        </w:rPr>
        <w:t>称重操作并将体重数据通过电</w:t>
      </w:r>
      <w:r>
        <w:rPr>
          <w:rFonts w:ascii="SimSun" w:hAnsi="SimSun" w:eastAsia="SimSun" w:cs="SimSun"/>
          <w:sz w:val="22"/>
          <w:szCs w:val="22"/>
        </w:rPr>
        <w:t xml:space="preserve"> </w:t>
      </w:r>
      <w:r>
        <w:rPr>
          <w:rFonts w:ascii="SimSun" w:hAnsi="SimSun" w:eastAsia="SimSun" w:cs="SimSun"/>
          <w:sz w:val="22"/>
          <w:szCs w:val="22"/>
        </w:rPr>
        <w:t>脑输入系统中，这样的方式反而给工作人员增加了更</w:t>
      </w:r>
      <w:r>
        <w:rPr>
          <w:rFonts w:ascii="SimSun" w:hAnsi="SimSun" w:eastAsia="SimSun" w:cs="SimSun"/>
          <w:sz w:val="22"/>
          <w:szCs w:val="22"/>
          <w:spacing w:val="-1"/>
        </w:rPr>
        <w:t>多的工作量，影响了</w:t>
      </w:r>
    </w:p>
    <w:p>
      <w:pPr>
        <w:ind w:left="530"/>
        <w:spacing w:line="218" w:lineRule="auto"/>
        <w:rPr>
          <w:rFonts w:ascii="SimSun" w:hAnsi="SimSun" w:eastAsia="SimSun" w:cs="SimSun"/>
          <w:sz w:val="22"/>
          <w:szCs w:val="22"/>
        </w:rPr>
      </w:pPr>
      <w:r>
        <w:rPr>
          <w:rFonts w:ascii="SimSun" w:hAnsi="SimSun" w:eastAsia="SimSun" w:cs="SimSun"/>
          <w:sz w:val="22"/>
          <w:szCs w:val="22"/>
          <w:spacing w:val="-5"/>
        </w:rPr>
        <w:t>实际工作效率，与科技能提升效率的目标背道而驰。</w:t>
      </w:r>
    </w:p>
    <w:p>
      <w:pPr>
        <w:ind w:left="530" w:right="80" w:firstLine="409"/>
        <w:spacing w:before="280" w:line="327" w:lineRule="auto"/>
        <w:jc w:val="both"/>
        <w:rPr>
          <w:rFonts w:ascii="SimSun" w:hAnsi="SimSun" w:eastAsia="SimSun" w:cs="SimSun"/>
          <w:sz w:val="22"/>
          <w:szCs w:val="22"/>
        </w:rPr>
      </w:pPr>
      <w:r>
        <w:rPr>
          <w:rFonts w:ascii="SimSun" w:hAnsi="SimSun" w:eastAsia="SimSun" w:cs="SimSun"/>
          <w:sz w:val="22"/>
          <w:szCs w:val="22"/>
          <w:spacing w:val="1"/>
        </w:rPr>
        <w:t>要利用互联网技术将线下场景的效率提升到一个更高的层次，这</w:t>
      </w:r>
      <w:r>
        <w:rPr>
          <w:rFonts w:ascii="SimSun" w:hAnsi="SimSun" w:eastAsia="SimSun" w:cs="SimSun"/>
          <w:sz w:val="22"/>
          <w:szCs w:val="22"/>
        </w:rPr>
        <w:t>个效 </w:t>
      </w:r>
      <w:r>
        <w:rPr>
          <w:rFonts w:ascii="SimSun" w:hAnsi="SimSun" w:eastAsia="SimSun" w:cs="SimSun"/>
          <w:sz w:val="22"/>
          <w:szCs w:val="22"/>
        </w:rPr>
        <w:t>率不单单指一线工作人员的操作效率，也可能</w:t>
      </w:r>
      <w:r>
        <w:rPr>
          <w:rFonts w:ascii="SimSun" w:hAnsi="SimSun" w:eastAsia="SimSun" w:cs="SimSun"/>
          <w:sz w:val="22"/>
          <w:szCs w:val="22"/>
          <w:spacing w:val="-1"/>
        </w:rPr>
        <w:t>体现在线下场景的人员总体</w:t>
      </w:r>
      <w:r>
        <w:rPr>
          <w:rFonts w:ascii="SimSun" w:hAnsi="SimSun" w:eastAsia="SimSun" w:cs="SimSun"/>
          <w:sz w:val="22"/>
          <w:szCs w:val="22"/>
        </w:rPr>
        <w:t xml:space="preserve"> </w:t>
      </w:r>
      <w:r>
        <w:rPr>
          <w:rFonts w:ascii="SimSun" w:hAnsi="SimSun" w:eastAsia="SimSun" w:cs="SimSun"/>
          <w:sz w:val="22"/>
          <w:szCs w:val="22"/>
        </w:rPr>
        <w:t>成本降低，或对关键业务数据获取提高效率，</w:t>
      </w:r>
      <w:r>
        <w:rPr>
          <w:rFonts w:ascii="SimSun" w:hAnsi="SimSun" w:eastAsia="SimSun" w:cs="SimSun"/>
          <w:sz w:val="22"/>
          <w:szCs w:val="22"/>
          <w:spacing w:val="-1"/>
        </w:rPr>
        <w:t>对线下场景的操作进行智能</w:t>
      </w:r>
      <w:r>
        <w:rPr>
          <w:rFonts w:ascii="SimSun" w:hAnsi="SimSun" w:eastAsia="SimSun" w:cs="SimSun"/>
          <w:sz w:val="22"/>
          <w:szCs w:val="22"/>
        </w:rPr>
        <w:t xml:space="preserve"> </w:t>
      </w:r>
      <w:r>
        <w:rPr>
          <w:rFonts w:ascii="SimSun" w:hAnsi="SimSun" w:eastAsia="SimSun" w:cs="SimSun"/>
          <w:sz w:val="22"/>
          <w:szCs w:val="22"/>
          <w:spacing w:val="-1"/>
        </w:rPr>
        <w:t>决策指导，最终的目的还是一个，让传统产业中的企业真正因为拥抱互联</w:t>
      </w:r>
    </w:p>
    <w:p>
      <w:pPr>
        <w:ind w:left="530"/>
        <w:spacing w:before="1" w:line="218" w:lineRule="auto"/>
        <w:rPr>
          <w:rFonts w:ascii="SimSun" w:hAnsi="SimSun" w:eastAsia="SimSun" w:cs="SimSun"/>
          <w:sz w:val="22"/>
          <w:szCs w:val="22"/>
        </w:rPr>
      </w:pPr>
      <w:r>
        <w:rPr>
          <w:rFonts w:ascii="SimSun" w:hAnsi="SimSun" w:eastAsia="SimSun" w:cs="SimSun"/>
          <w:sz w:val="22"/>
          <w:szCs w:val="22"/>
          <w:spacing w:val="-6"/>
        </w:rPr>
        <w:t>网得到切实的商业回报和收益，才能真正称之为产业升级。</w:t>
      </w:r>
    </w:p>
    <w:p>
      <w:pPr>
        <w:pStyle w:val="BodyText"/>
        <w:spacing w:line="296" w:lineRule="auto"/>
        <w:rPr/>
      </w:pPr>
      <w:r/>
    </w:p>
    <w:p>
      <w:pPr>
        <w:pStyle w:val="BodyText"/>
        <w:spacing w:line="296" w:lineRule="auto"/>
        <w:rPr/>
      </w:pPr>
      <w:r/>
    </w:p>
    <w:p>
      <w:pPr>
        <w:ind w:left="533"/>
        <w:spacing w:before="72" w:line="219" w:lineRule="auto"/>
        <w:outlineLvl w:val="1"/>
        <w:rPr>
          <w:rFonts w:ascii="SimSun" w:hAnsi="SimSun" w:eastAsia="SimSun" w:cs="SimSun"/>
          <w:sz w:val="22"/>
          <w:szCs w:val="22"/>
        </w:rPr>
      </w:pPr>
      <w:r>
        <w:rPr>
          <w:rFonts w:ascii="SimSun" w:hAnsi="SimSun" w:eastAsia="SimSun" w:cs="SimSun"/>
          <w:sz w:val="22"/>
          <w:szCs w:val="22"/>
          <w:b/>
          <w:bCs/>
          <w:spacing w:val="18"/>
        </w:rPr>
        <w:t>3.</w:t>
      </w:r>
      <w:r>
        <w:rPr>
          <w:rFonts w:ascii="SimSun" w:hAnsi="SimSun" w:eastAsia="SimSun" w:cs="SimSun"/>
          <w:sz w:val="22"/>
          <w:szCs w:val="22"/>
          <w:spacing w:val="-54"/>
        </w:rPr>
        <w:t xml:space="preserve"> </w:t>
      </w:r>
      <w:r>
        <w:rPr>
          <w:rFonts w:ascii="SimSun" w:hAnsi="SimSun" w:eastAsia="SimSun" w:cs="SimSun"/>
          <w:sz w:val="22"/>
          <w:szCs w:val="22"/>
          <w:b/>
          <w:bCs/>
          <w:spacing w:val="18"/>
        </w:rPr>
        <w:t>具备贯通产业链的业务扩展能力</w:t>
      </w:r>
    </w:p>
    <w:p>
      <w:pPr>
        <w:pStyle w:val="BodyText"/>
        <w:spacing w:line="321" w:lineRule="auto"/>
        <w:rPr/>
      </w:pPr>
      <w:r/>
    </w:p>
    <w:p>
      <w:pPr>
        <w:ind w:left="530" w:firstLine="409"/>
        <w:spacing w:before="72" w:line="327" w:lineRule="auto"/>
        <w:jc w:val="both"/>
        <w:rPr>
          <w:rFonts w:ascii="SimSun" w:hAnsi="SimSun" w:eastAsia="SimSun" w:cs="SimSun"/>
          <w:sz w:val="22"/>
          <w:szCs w:val="22"/>
        </w:rPr>
      </w:pPr>
      <w:r>
        <w:rPr>
          <w:rFonts w:ascii="SimSun" w:hAnsi="SimSun" w:eastAsia="SimSun" w:cs="SimSun"/>
          <w:sz w:val="22"/>
          <w:szCs w:val="22"/>
          <w:spacing w:val="-1"/>
        </w:rPr>
        <w:t>单纯打通一个环节是很难构建起产业协同的生态平台的，要打造产业</w:t>
      </w:r>
      <w:r>
        <w:rPr>
          <w:rFonts w:ascii="SimSun" w:hAnsi="SimSun" w:eastAsia="SimSun" w:cs="SimSun"/>
          <w:sz w:val="22"/>
          <w:szCs w:val="22"/>
          <w:spacing w:val="9"/>
        </w:rPr>
        <w:t xml:space="preserve">  </w:t>
      </w:r>
      <w:r>
        <w:rPr>
          <w:rFonts w:ascii="SimSun" w:hAnsi="SimSun" w:eastAsia="SimSun" w:cs="SimSun"/>
          <w:sz w:val="22"/>
          <w:szCs w:val="22"/>
          <w:spacing w:val="-1"/>
        </w:rPr>
        <w:t>级平台就必须能支撑跨业务环节的业务扩展能力。同样以农牧业为例，从</w:t>
      </w:r>
      <w:r>
        <w:rPr>
          <w:rFonts w:ascii="SimSun" w:hAnsi="SimSun" w:eastAsia="SimSun" w:cs="SimSun"/>
          <w:sz w:val="22"/>
          <w:szCs w:val="22"/>
          <w:spacing w:val="9"/>
        </w:rPr>
        <w:t xml:space="preserve">  </w:t>
      </w:r>
      <w:r>
        <w:rPr>
          <w:rFonts w:ascii="SimSun" w:hAnsi="SimSun" w:eastAsia="SimSun" w:cs="SimSun"/>
          <w:sz w:val="22"/>
          <w:szCs w:val="22"/>
          <w:spacing w:val="-4"/>
        </w:rPr>
        <w:t>农场到餐桌的产业互联目标来看，这其中至少包含了</w:t>
      </w:r>
      <w:r>
        <w:rPr>
          <w:rFonts w:ascii="SimSun" w:hAnsi="SimSun" w:eastAsia="SimSun" w:cs="SimSun"/>
          <w:sz w:val="22"/>
          <w:szCs w:val="22"/>
          <w:spacing w:val="-5"/>
        </w:rPr>
        <w:t>上游的饲料、养殖场、</w:t>
      </w:r>
      <w:r>
        <w:rPr>
          <w:rFonts w:ascii="SimSun" w:hAnsi="SimSun" w:eastAsia="SimSun" w:cs="SimSun"/>
          <w:sz w:val="22"/>
          <w:szCs w:val="22"/>
        </w:rPr>
        <w:t xml:space="preserve"> </w:t>
      </w:r>
      <w:r>
        <w:rPr>
          <w:rFonts w:ascii="SimSun" w:hAnsi="SimSun" w:eastAsia="SimSun" w:cs="SimSun"/>
          <w:sz w:val="22"/>
          <w:szCs w:val="22"/>
          <w:spacing w:val="6"/>
        </w:rPr>
        <w:t>屠宰场、销售市场、餐桌几个主要环节，每一个环节都有着足够的业务  </w:t>
      </w:r>
      <w:r>
        <w:rPr>
          <w:rFonts w:ascii="SimSun" w:hAnsi="SimSun" w:eastAsia="SimSun" w:cs="SimSun"/>
          <w:sz w:val="22"/>
          <w:szCs w:val="22"/>
        </w:rPr>
        <w:t>深度和行业壁垒。不可能有一家企业一开始就能</w:t>
      </w:r>
      <w:r>
        <w:rPr>
          <w:rFonts w:ascii="SimSun" w:hAnsi="SimSun" w:eastAsia="SimSun" w:cs="SimSun"/>
          <w:sz w:val="22"/>
          <w:szCs w:val="22"/>
          <w:spacing w:val="-1"/>
        </w:rPr>
        <w:t>在多个环节上都具备足够 </w:t>
      </w:r>
      <w:r>
        <w:rPr>
          <w:rFonts w:ascii="SimSun" w:hAnsi="SimSun" w:eastAsia="SimSun" w:cs="SimSun"/>
          <w:sz w:val="22"/>
          <w:szCs w:val="22"/>
        </w:rPr>
        <w:t>撬动该环节的硬核能力，往往都是利用自己最具</w:t>
      </w:r>
      <w:r>
        <w:rPr>
          <w:rFonts w:ascii="SimSun" w:hAnsi="SimSun" w:eastAsia="SimSun" w:cs="SimSun"/>
          <w:sz w:val="22"/>
          <w:szCs w:val="22"/>
          <w:spacing w:val="-1"/>
        </w:rPr>
        <w:t>竞争力的能力切入其中一 </w:t>
      </w:r>
      <w:r>
        <w:rPr>
          <w:rFonts w:ascii="SimSun" w:hAnsi="SimSun" w:eastAsia="SimSun" w:cs="SimSun"/>
          <w:sz w:val="22"/>
          <w:szCs w:val="22"/>
        </w:rPr>
        <w:t>个环节，在打通一个环节后，再利用在该环节争</w:t>
      </w:r>
      <w:r>
        <w:rPr>
          <w:rFonts w:ascii="SimSun" w:hAnsi="SimSun" w:eastAsia="SimSun" w:cs="SimSun"/>
          <w:sz w:val="22"/>
          <w:szCs w:val="22"/>
          <w:spacing w:val="-1"/>
        </w:rPr>
        <w:t>取到的资源和筹码去撬动 </w:t>
      </w:r>
      <w:r>
        <w:rPr>
          <w:rFonts w:ascii="SimSun" w:hAnsi="SimSun" w:eastAsia="SimSun" w:cs="SimSun"/>
          <w:sz w:val="22"/>
          <w:szCs w:val="22"/>
        </w:rPr>
        <w:t>环节的上下游。以此类推，逐步贯穿整个产业链，</w:t>
      </w:r>
      <w:r>
        <w:rPr>
          <w:rFonts w:ascii="SimSun" w:hAnsi="SimSun" w:eastAsia="SimSun" w:cs="SimSun"/>
          <w:sz w:val="22"/>
          <w:szCs w:val="22"/>
          <w:spacing w:val="-1"/>
        </w:rPr>
        <w:t>从而实现产业互联网的</w:t>
      </w:r>
    </w:p>
    <w:p>
      <w:pPr>
        <w:ind w:left="530"/>
        <w:spacing w:line="220" w:lineRule="auto"/>
        <w:rPr>
          <w:rFonts w:ascii="SimSun" w:hAnsi="SimSun" w:eastAsia="SimSun" w:cs="SimSun"/>
          <w:sz w:val="22"/>
          <w:szCs w:val="22"/>
        </w:rPr>
      </w:pPr>
      <w:r>
        <w:rPr>
          <w:rFonts w:ascii="SimSun" w:hAnsi="SimSun" w:eastAsia="SimSun" w:cs="SimSun"/>
          <w:sz w:val="22"/>
          <w:szCs w:val="22"/>
          <w:spacing w:val="-12"/>
        </w:rPr>
        <w:t>目标。</w:t>
      </w:r>
    </w:p>
    <w:p>
      <w:pPr>
        <w:ind w:left="530" w:right="85" w:firstLine="409"/>
        <w:spacing w:before="285" w:line="328" w:lineRule="auto"/>
        <w:jc w:val="both"/>
        <w:rPr>
          <w:rFonts w:ascii="SimSun" w:hAnsi="SimSun" w:eastAsia="SimSun" w:cs="SimSun"/>
          <w:sz w:val="22"/>
          <w:szCs w:val="22"/>
        </w:rPr>
      </w:pPr>
      <w:r>
        <w:rPr>
          <w:rFonts w:ascii="SimSun" w:hAnsi="SimSun" w:eastAsia="SimSun" w:cs="SimSun"/>
          <w:sz w:val="22"/>
          <w:szCs w:val="22"/>
          <w:spacing w:val="1"/>
        </w:rPr>
        <w:t>从技术的角度，就需要整个平台具备足够强大的业务</w:t>
      </w:r>
      <w:r>
        <w:rPr>
          <w:rFonts w:ascii="SimSun" w:hAnsi="SimSun" w:eastAsia="SimSun" w:cs="SimSun"/>
          <w:sz w:val="22"/>
          <w:szCs w:val="22"/>
        </w:rPr>
        <w:t>扩展性，在平台 </w:t>
      </w:r>
      <w:r>
        <w:rPr>
          <w:rFonts w:ascii="SimSun" w:hAnsi="SimSun" w:eastAsia="SimSun" w:cs="SimSun"/>
          <w:sz w:val="22"/>
          <w:szCs w:val="22"/>
          <w:spacing w:val="-1"/>
        </w:rPr>
        <w:t>向上下游延展覆盖的过程中能支撑快速发展和业务延展。同时，每一个加</w:t>
      </w:r>
    </w:p>
    <w:p>
      <w:pPr>
        <w:ind w:left="530"/>
        <w:spacing w:before="1" w:line="219" w:lineRule="auto"/>
        <w:rPr>
          <w:rFonts w:ascii="SimSun" w:hAnsi="SimSun" w:eastAsia="SimSun" w:cs="SimSun"/>
          <w:sz w:val="22"/>
          <w:szCs w:val="22"/>
        </w:rPr>
      </w:pPr>
      <w:r>
        <w:rPr>
          <w:rFonts w:ascii="SimSun" w:hAnsi="SimSun" w:eastAsia="SimSun" w:cs="SimSun"/>
          <w:sz w:val="22"/>
          <w:szCs w:val="22"/>
        </w:rPr>
        <w:t>入平台的企业都或多或少有自己的个性化需求，平台</w:t>
      </w:r>
      <w:r>
        <w:rPr>
          <w:rFonts w:ascii="SimSun" w:hAnsi="SimSun" w:eastAsia="SimSun" w:cs="SimSun"/>
          <w:sz w:val="22"/>
          <w:szCs w:val="22"/>
          <w:spacing w:val="-1"/>
        </w:rPr>
        <w:t>如何在实现业务链业</w:t>
      </w:r>
    </w:p>
    <w:p>
      <w:pPr>
        <w:spacing w:line="219" w:lineRule="auto"/>
        <w:sectPr>
          <w:pgSz w:w="8390" w:h="13250"/>
          <w:pgMar w:top="400" w:right="450" w:bottom="400" w:left="289" w:header="0" w:footer="0" w:gutter="0"/>
        </w:sectPr>
        <w:rPr>
          <w:rFonts w:ascii="SimSun" w:hAnsi="SimSun" w:eastAsia="SimSun" w:cs="SimSun"/>
          <w:sz w:val="22"/>
          <w:szCs w:val="22"/>
        </w:rPr>
      </w:pPr>
    </w:p>
    <w:p>
      <w:pPr>
        <w:spacing w:line="16" w:lineRule="exact"/>
        <w:rPr/>
      </w:pPr>
      <w:r>
        <w:drawing>
          <wp:anchor distT="0" distB="0" distL="0" distR="0" simplePos="0" relativeHeight="256049152" behindDoc="1" locked="0" layoutInCell="0" allowOverlap="1">
            <wp:simplePos x="0" y="0"/>
            <wp:positionH relativeFrom="page">
              <wp:posOffset>1765307</wp:posOffset>
            </wp:positionH>
            <wp:positionV relativeFrom="page">
              <wp:posOffset>368268</wp:posOffset>
            </wp:positionV>
            <wp:extent cx="2692393" cy="6394"/>
            <wp:effectExtent l="0" t="0" r="0" b="0"/>
            <wp:wrapNone/>
            <wp:docPr id="288" name="IM 288"/>
            <wp:cNvGraphicFramePr/>
            <a:graphic>
              <a:graphicData uri="http://schemas.openxmlformats.org/drawingml/2006/picture">
                <pic:pic>
                  <pic:nvPicPr>
                    <pic:cNvPr id="288" name="IM 288"/>
                    <pic:cNvPicPr/>
                  </pic:nvPicPr>
                  <pic:blipFill>
                    <a:blip r:embed="rId204"/>
                    <a:stretch>
                      <a:fillRect/>
                    </a:stretch>
                  </pic:blipFill>
                  <pic:spPr>
                    <a:xfrm rot="0">
                      <a:off x="0" y="0"/>
                      <a:ext cx="2692393" cy="6394"/>
                    </a:xfrm>
                    <a:prstGeom prst="rect">
                      <a:avLst/>
                    </a:prstGeom>
                  </pic:spPr>
                </pic:pic>
              </a:graphicData>
            </a:graphic>
          </wp:anchor>
        </w:drawing>
      </w:r>
      <w:r/>
    </w:p>
    <w:p>
      <w:pPr>
        <w:spacing w:line="16" w:lineRule="exact"/>
        <w:sectPr>
          <w:pgSz w:w="8370" w:h="13250"/>
          <w:pgMar w:top="400" w:right="124" w:bottom="400" w:left="339" w:header="0" w:footer="0" w:gutter="0"/>
          <w:cols w:equalWidth="0" w:num="1">
            <w:col w:w="7906" w:space="0"/>
          </w:cols>
        </w:sectPr>
        <w:rPr/>
      </w:pPr>
    </w:p>
    <w:p>
      <w:pPr>
        <w:ind w:left="2440"/>
        <w:spacing w:before="69" w:line="348" w:lineRule="exact"/>
        <w:tabs>
          <w:tab w:val="left" w:pos="5082"/>
        </w:tabs>
        <w:rPr/>
      </w:pPr>
      <w:r>
        <w:rPr>
          <w:rFonts w:ascii="SimSun" w:hAnsi="SimSun" w:eastAsia="SimSun" w:cs="SimSun"/>
          <w:sz w:val="16"/>
          <w:szCs w:val="16"/>
          <w:position w:val="-4"/>
        </w:rPr>
        <w:tab/>
      </w:r>
      <w:r>
        <w:rPr>
          <w:rFonts w:ascii="SimSun" w:hAnsi="SimSun" w:eastAsia="SimSun" w:cs="SimSun"/>
          <w:sz w:val="16"/>
          <w:szCs w:val="16"/>
          <w:b/>
          <w:bCs/>
          <w:spacing w:val="-13"/>
          <w:position w:val="-4"/>
        </w:rPr>
        <w:t>高阶数字化转型</w:t>
      </w:r>
      <w:r>
        <w:rPr>
          <w:rFonts w:ascii="SimSun" w:hAnsi="SimSun" w:eastAsia="SimSun" w:cs="SimSun"/>
          <w:sz w:val="16"/>
          <w:szCs w:val="16"/>
          <w:spacing w:val="-72"/>
          <w:position w:val="-4"/>
        </w:rPr>
        <w:t xml:space="preserve"> </w:t>
      </w:r>
      <w:r>
        <w:rPr>
          <w:rFonts w:ascii="SimSun" w:hAnsi="SimSun" w:eastAsia="SimSun" w:cs="SimSun"/>
          <w:sz w:val="16"/>
          <w:szCs w:val="16"/>
          <w:u w:val="single" w:color="auto"/>
          <w:spacing w:val="21"/>
          <w:position w:val="-4"/>
        </w:rPr>
        <w:t xml:space="preserve">   </w:t>
      </w:r>
      <w:r>
        <w:ruby>
          <w:rubyPr>
            <w:rubyAlign w:val="left"/>
            <w:hpsRaise w:val="14"/>
            <w:hps w:val="16"/>
            <w:hpsBaseText w:val="16"/>
          </w:rubyPr>
          <w:rt>
            <w:r>
              <w:rPr>
                <w:rFonts w:ascii="SimSun" w:hAnsi="SimSun" w:eastAsia="SimSun" w:cs="SimSun"/>
                <w:sz w:val="16"/>
                <w:szCs w:val="16"/>
                <w:w w:val="168"/>
                <w:position w:val="-1"/>
              </w:rPr>
              <w:t>—</w:t>
            </w:r>
          </w:rt>
          <w:rubyBase>
            <w:r>
              <w:rPr>
                <w:rFonts w:ascii="SimSun" w:hAnsi="SimSun" w:eastAsia="SimSun" w:cs="SimSun"/>
                <w:sz w:val="16"/>
                <w:szCs w:val="16"/>
                <w:b/>
                <w:bCs/>
                <w:w w:val="91"/>
                <w:position w:val="-4"/>
              </w:rPr>
              <w:t>产</w:t>
            </w:r>
            <w:r>
              <w:rPr>
                <w:rFonts w:ascii="SimSun" w:hAnsi="SimSun" w:eastAsia="SimSun" w:cs="SimSun"/>
                <w:sz w:val="16"/>
                <w:szCs w:val="16"/>
                <w:b/>
                <w:bCs/>
                <w:w w:val="91"/>
                <w:position w:val="-4"/>
              </w:rPr>
              <w:t>业</w:t>
            </w:r>
          </w:rubyBase>
        </w:ruby>
      </w:r>
      <w:r>
        <w:ruby>
          <w:rubyPr>
            <w:rubyAlign w:val="left"/>
            <w:hpsRaise w:val="14"/>
            <w:hps w:val="16"/>
            <w:hpsBaseText w:val="16"/>
          </w:rubyPr>
          <w:rt>
            <w:r>
              <w:rPr>
                <w:rFonts w:ascii="SimSun" w:hAnsi="SimSun" w:eastAsia="SimSun" w:cs="SimSun"/>
                <w:sz w:val="16"/>
                <w:szCs w:val="16"/>
                <w:w w:val="84"/>
                <w:position w:val="-1"/>
              </w:rPr>
              <w:t>第</w:t>
            </w:r>
          </w:rt>
          <w:rubyBase>
            <w:r>
              <w:rPr>
                <w:rFonts w:ascii="SimSun" w:hAnsi="SimSun" w:eastAsia="SimSun" w:cs="SimSun"/>
                <w:sz w:val="16"/>
                <w:szCs w:val="16"/>
                <w:b/>
                <w:bCs/>
                <w:w w:val="93"/>
                <w:position w:val="-4"/>
              </w:rPr>
              <w:t>互</w:t>
            </w:r>
          </w:rubyBase>
        </w:ruby>
      </w:r>
      <w:r>
        <w:ruby>
          <w:rubyPr>
            <w:rubyAlign w:val="left"/>
            <w:hpsRaise w:val="14"/>
            <w:hps w:val="16"/>
            <w:hpsBaseText w:val="16"/>
          </w:rubyPr>
          <w:rt>
            <w:r>
              <w:rPr>
                <w:rFonts w:ascii="SimSun" w:hAnsi="SimSun" w:eastAsia="SimSun" w:cs="SimSun"/>
                <w:sz w:val="16"/>
                <w:szCs w:val="16"/>
                <w:w w:val="89"/>
                <w:position w:val="-1"/>
              </w:rPr>
              <w:t>五</w:t>
            </w:r>
          </w:rt>
          <w:rubyBase>
            <w:r>
              <w:rPr>
                <w:rFonts w:ascii="SimSun" w:hAnsi="SimSun" w:eastAsia="SimSun" w:cs="SimSun"/>
                <w:sz w:val="16"/>
                <w:szCs w:val="16"/>
                <w:b/>
                <w:bCs/>
                <w:w w:val="93"/>
                <w:position w:val="-4"/>
              </w:rPr>
              <w:t>联</w:t>
            </w:r>
          </w:rubyBase>
        </w:ruby>
      </w:r>
      <w:r>
        <w:ruby>
          <w:rubyPr>
            <w:rubyAlign w:val="left"/>
            <w:hpsRaise w:val="14"/>
            <w:hps w:val="16"/>
            <w:hpsBaseText w:val="16"/>
          </w:rubyPr>
          <w:rt>
            <w:r>
              <w:rPr>
                <w:rFonts w:ascii="SimSun" w:hAnsi="SimSun" w:eastAsia="SimSun" w:cs="SimSun"/>
                <w:sz w:val="16"/>
                <w:szCs w:val="16"/>
                <w:w w:val="95"/>
                <w:position w:val="-1"/>
              </w:rPr>
              <w:t>章</w:t>
            </w:r>
          </w:rt>
          <w:rubyBase>
            <w:r>
              <w:rPr>
                <w:rFonts w:ascii="SimSun" w:hAnsi="SimSun" w:eastAsia="SimSun" w:cs="SimSun"/>
                <w:sz w:val="16"/>
                <w:szCs w:val="16"/>
                <w:b/>
                <w:bCs/>
                <w:w w:val="93"/>
                <w:position w:val="-4"/>
              </w:rPr>
              <w:t>网</w:t>
            </w:r>
          </w:rubyBase>
        </w:ruby>
      </w:r>
    </w:p>
    <w:p>
      <w:pPr>
        <w:pStyle w:val="BodyText"/>
        <w:spacing w:line="14" w:lineRule="auto"/>
        <w:rPr>
          <w:sz w:val="2"/>
        </w:rPr>
      </w:pPr>
      <w:r>
        <w:rPr>
          <w:sz w:val="2"/>
          <w:szCs w:val="2"/>
        </w:rPr>
        <w:br w:type="column"/>
      </w:r>
    </w:p>
    <w:p>
      <w:pPr>
        <w:ind w:left="194"/>
        <w:spacing w:before="92" w:line="184" w:lineRule="auto"/>
        <w:rPr>
          <w:rFonts w:ascii="SimSun" w:hAnsi="SimSun" w:eastAsia="SimSun" w:cs="SimSun"/>
          <w:sz w:val="16"/>
          <w:szCs w:val="16"/>
        </w:rPr>
      </w:pPr>
      <w:r>
        <w:rPr>
          <w:rFonts w:ascii="SimSun" w:hAnsi="SimSun" w:eastAsia="SimSun" w:cs="SimSun"/>
          <w:sz w:val="16"/>
          <w:szCs w:val="16"/>
          <w:spacing w:val="-5"/>
        </w:rPr>
        <w:t>177</w:t>
      </w:r>
    </w:p>
    <w:p>
      <w:pPr>
        <w:spacing w:line="184" w:lineRule="auto"/>
        <w:sectPr>
          <w:type w:val="continuous"/>
          <w:pgSz w:w="8370" w:h="13250"/>
          <w:pgMar w:top="400" w:right="124" w:bottom="400" w:left="339" w:header="0" w:footer="0" w:gutter="0"/>
          <w:cols w:equalWidth="0" w:num="2">
            <w:col w:w="7186" w:space="0"/>
            <w:col w:w="720" w:space="0"/>
          </w:cols>
        </w:sectPr>
        <w:rPr>
          <w:rFonts w:ascii="SimSun" w:hAnsi="SimSun" w:eastAsia="SimSun" w:cs="SimSun"/>
          <w:sz w:val="16"/>
          <w:szCs w:val="16"/>
        </w:rPr>
      </w:pPr>
    </w:p>
    <w:p>
      <w:pPr>
        <w:pStyle w:val="BodyText"/>
        <w:spacing w:line="265" w:lineRule="auto"/>
        <w:rPr/>
      </w:pPr>
      <w:r/>
    </w:p>
    <w:p>
      <w:pPr>
        <w:pStyle w:val="BodyText"/>
        <w:spacing w:line="265" w:lineRule="auto"/>
        <w:rPr/>
      </w:pPr>
      <w:r/>
    </w:p>
    <w:p>
      <w:pPr>
        <w:ind w:left="110"/>
        <w:spacing w:before="71" w:line="390" w:lineRule="exact"/>
        <w:rPr>
          <w:rFonts w:ascii="SimSun" w:hAnsi="SimSun" w:eastAsia="SimSun" w:cs="SimSun"/>
          <w:sz w:val="22"/>
          <w:szCs w:val="22"/>
        </w:rPr>
      </w:pPr>
      <w:r>
        <w:rPr>
          <w:rFonts w:ascii="SimSun" w:hAnsi="SimSun" w:eastAsia="SimSun" w:cs="SimSun"/>
          <w:sz w:val="22"/>
          <w:szCs w:val="22"/>
          <w:position w:val="12"/>
        </w:rPr>
        <w:t>务互通的同时，还能支持企业的个性化扩展需</w:t>
      </w:r>
      <w:r>
        <w:rPr>
          <w:rFonts w:ascii="SimSun" w:hAnsi="SimSun" w:eastAsia="SimSun" w:cs="SimSun"/>
          <w:sz w:val="22"/>
          <w:szCs w:val="22"/>
          <w:spacing w:val="-1"/>
          <w:position w:val="12"/>
        </w:rPr>
        <w:t>求，这是很多平台企业发展</w:t>
      </w:r>
    </w:p>
    <w:p>
      <w:pPr>
        <w:ind w:left="110"/>
        <w:spacing w:line="219" w:lineRule="auto"/>
        <w:rPr>
          <w:rFonts w:ascii="SimSun" w:hAnsi="SimSun" w:eastAsia="SimSun" w:cs="SimSun"/>
          <w:sz w:val="22"/>
          <w:szCs w:val="22"/>
        </w:rPr>
      </w:pPr>
      <w:r>
        <w:rPr>
          <w:rFonts w:ascii="SimSun" w:hAnsi="SimSun" w:eastAsia="SimSun" w:cs="SimSun"/>
          <w:sz w:val="22"/>
          <w:szCs w:val="22"/>
          <w:spacing w:val="-5"/>
        </w:rPr>
        <w:t>的技术难点。而要实现产业互联网，就必须解决这个难题!</w:t>
      </w:r>
    </w:p>
    <w:p>
      <w:pPr>
        <w:pStyle w:val="BodyText"/>
        <w:spacing w:line="327" w:lineRule="auto"/>
        <w:rPr/>
      </w:pPr>
      <w:r/>
    </w:p>
    <w:p>
      <w:pPr>
        <w:pStyle w:val="BodyText"/>
        <w:spacing w:line="328" w:lineRule="auto"/>
        <w:rPr/>
      </w:pPr>
      <w:r/>
    </w:p>
    <w:p>
      <w:pPr>
        <w:ind w:left="113"/>
        <w:spacing w:before="88" w:line="219" w:lineRule="auto"/>
        <w:outlineLvl w:val="0"/>
        <w:rPr>
          <w:rFonts w:ascii="SimSun" w:hAnsi="SimSun" w:eastAsia="SimSun" w:cs="SimSun"/>
          <w:sz w:val="27"/>
          <w:szCs w:val="27"/>
        </w:rPr>
      </w:pPr>
      <w:bookmarkStart w:name="bookmark44" w:id="40"/>
      <w:bookmarkEnd w:id="40"/>
      <w:r>
        <w:rPr>
          <w:rFonts w:ascii="SimSun" w:hAnsi="SimSun" w:eastAsia="SimSun" w:cs="SimSun"/>
          <w:sz w:val="27"/>
          <w:szCs w:val="27"/>
          <w:b/>
          <w:bCs/>
          <w:spacing w:val="-12"/>
        </w:rPr>
        <w:t>六</w:t>
      </w:r>
      <w:r>
        <w:rPr>
          <w:rFonts w:ascii="SimSun" w:hAnsi="SimSun" w:eastAsia="SimSun" w:cs="SimSun"/>
          <w:sz w:val="27"/>
          <w:szCs w:val="27"/>
          <w:spacing w:val="-34"/>
        </w:rPr>
        <w:t xml:space="preserve"> </w:t>
      </w:r>
      <w:r>
        <w:rPr>
          <w:rFonts w:ascii="SimSun" w:hAnsi="SimSun" w:eastAsia="SimSun" w:cs="SimSun"/>
          <w:sz w:val="27"/>
          <w:szCs w:val="27"/>
          <w:b/>
          <w:bCs/>
          <w:spacing w:val="-12"/>
        </w:rPr>
        <w:t>、构建产业互联网的三大关键技术点</w:t>
      </w:r>
    </w:p>
    <w:p>
      <w:pPr>
        <w:pStyle w:val="BodyText"/>
        <w:spacing w:line="287" w:lineRule="auto"/>
        <w:rPr/>
      </w:pPr>
      <w:r/>
    </w:p>
    <w:p>
      <w:pPr>
        <w:ind w:left="540"/>
        <w:spacing w:before="72" w:line="380" w:lineRule="exact"/>
        <w:rPr>
          <w:rFonts w:ascii="SimSun" w:hAnsi="SimSun" w:eastAsia="SimSun" w:cs="SimSun"/>
          <w:sz w:val="22"/>
          <w:szCs w:val="22"/>
        </w:rPr>
      </w:pPr>
      <w:r>
        <w:rPr>
          <w:rFonts w:ascii="SimSun" w:hAnsi="SimSun" w:eastAsia="SimSun" w:cs="SimSun"/>
          <w:sz w:val="22"/>
          <w:szCs w:val="22"/>
          <w:spacing w:val="1"/>
          <w:position w:val="11"/>
        </w:rPr>
        <w:t>基于以上实现产业互联网所必需的能力，可推导出构建产业</w:t>
      </w:r>
      <w:r>
        <w:rPr>
          <w:rFonts w:ascii="SimSun" w:hAnsi="SimSun" w:eastAsia="SimSun" w:cs="SimSun"/>
          <w:sz w:val="22"/>
          <w:szCs w:val="22"/>
          <w:position w:val="11"/>
        </w:rPr>
        <w:t>互联网的</w:t>
      </w:r>
    </w:p>
    <w:p>
      <w:pPr>
        <w:ind w:left="110"/>
        <w:spacing w:line="219" w:lineRule="auto"/>
        <w:rPr>
          <w:rFonts w:ascii="SimSun" w:hAnsi="SimSun" w:eastAsia="SimSun" w:cs="SimSun"/>
          <w:sz w:val="22"/>
          <w:szCs w:val="22"/>
        </w:rPr>
      </w:pPr>
      <w:r>
        <w:rPr>
          <w:rFonts w:ascii="SimSun" w:hAnsi="SimSun" w:eastAsia="SimSun" w:cs="SimSun"/>
          <w:sz w:val="22"/>
          <w:szCs w:val="22"/>
          <w:spacing w:val="-7"/>
        </w:rPr>
        <w:t>三大关键技术点：硬件、连接、中台。</w:t>
      </w:r>
    </w:p>
    <w:p>
      <w:pPr>
        <w:pStyle w:val="BodyText"/>
        <w:spacing w:line="416" w:lineRule="auto"/>
        <w:rPr/>
      </w:pPr>
      <w:r/>
    </w:p>
    <w:p>
      <w:pPr>
        <w:ind w:left="113"/>
        <w:spacing w:before="89" w:line="219" w:lineRule="auto"/>
        <w:outlineLvl w:val="0"/>
        <w:rPr>
          <w:rFonts w:ascii="SimSun" w:hAnsi="SimSun" w:eastAsia="SimSun" w:cs="SimSun"/>
          <w:sz w:val="27"/>
          <w:szCs w:val="27"/>
        </w:rPr>
      </w:pPr>
      <w:r>
        <w:rPr>
          <w:rFonts w:ascii="SimSun" w:hAnsi="SimSun" w:eastAsia="SimSun" w:cs="SimSun"/>
          <w:sz w:val="27"/>
          <w:szCs w:val="27"/>
          <w:b/>
          <w:bCs/>
          <w:spacing w:val="-12"/>
        </w:rPr>
        <w:t>1.硬件</w:t>
      </w:r>
    </w:p>
    <w:p>
      <w:pPr>
        <w:pStyle w:val="BodyText"/>
        <w:spacing w:line="249" w:lineRule="auto"/>
        <w:rPr/>
      </w:pPr>
      <w:r/>
    </w:p>
    <w:p>
      <w:pPr>
        <w:ind w:left="110" w:right="764" w:firstLine="430"/>
        <w:spacing w:before="73" w:line="327" w:lineRule="auto"/>
        <w:jc w:val="both"/>
        <w:rPr>
          <w:rFonts w:ascii="SimSun" w:hAnsi="SimSun" w:eastAsia="SimSun" w:cs="SimSun"/>
          <w:sz w:val="22"/>
          <w:szCs w:val="22"/>
        </w:rPr>
      </w:pPr>
      <w:r>
        <w:rPr>
          <w:rFonts w:ascii="SimSun" w:hAnsi="SimSun" w:eastAsia="SimSun" w:cs="SimSun"/>
          <w:sz w:val="22"/>
          <w:szCs w:val="22"/>
          <w:spacing w:val="3"/>
        </w:rPr>
        <w:t>要实现线下场景的改造，必然依托智能硬件的力量!相比软件，硬件</w:t>
      </w:r>
      <w:r>
        <w:rPr>
          <w:rFonts w:ascii="SimSun" w:hAnsi="SimSun" w:eastAsia="SimSun" w:cs="SimSun"/>
          <w:sz w:val="22"/>
          <w:szCs w:val="22"/>
          <w:spacing w:val="18"/>
        </w:rPr>
        <w:t xml:space="preserve"> </w:t>
      </w:r>
      <w:r>
        <w:rPr>
          <w:rFonts w:ascii="SimSun" w:hAnsi="SimSun" w:eastAsia="SimSun" w:cs="SimSun"/>
          <w:sz w:val="22"/>
          <w:szCs w:val="22"/>
        </w:rPr>
        <w:t>有让现实世界产生物理变化的特性，利用硬件，</w:t>
      </w:r>
      <w:r>
        <w:rPr>
          <w:rFonts w:ascii="SimSun" w:hAnsi="SimSun" w:eastAsia="SimSun" w:cs="SimSun"/>
          <w:sz w:val="22"/>
          <w:szCs w:val="22"/>
          <w:spacing w:val="-1"/>
        </w:rPr>
        <w:t>可以自动做很多以前需要</w:t>
      </w:r>
      <w:r>
        <w:rPr>
          <w:rFonts w:ascii="SimSun" w:hAnsi="SimSun" w:eastAsia="SimSun" w:cs="SimSun"/>
          <w:sz w:val="22"/>
          <w:szCs w:val="22"/>
        </w:rPr>
        <w:t xml:space="preserve"> </w:t>
      </w:r>
      <w:r>
        <w:rPr>
          <w:rFonts w:ascii="SimSun" w:hAnsi="SimSun" w:eastAsia="SimSun" w:cs="SimSun"/>
          <w:sz w:val="22"/>
          <w:szCs w:val="22"/>
        </w:rPr>
        <w:t>人来做的事情，而且所做事情的稳定性、准确</w:t>
      </w:r>
      <w:r>
        <w:rPr>
          <w:rFonts w:ascii="SimSun" w:hAnsi="SimSun" w:eastAsia="SimSun" w:cs="SimSun"/>
          <w:sz w:val="22"/>
          <w:szCs w:val="22"/>
          <w:spacing w:val="-1"/>
        </w:rPr>
        <w:t>性相比人工更高。例如通过</w:t>
      </w:r>
      <w:r>
        <w:rPr>
          <w:rFonts w:ascii="SimSun" w:hAnsi="SimSun" w:eastAsia="SimSun" w:cs="SimSun"/>
          <w:sz w:val="22"/>
          <w:szCs w:val="22"/>
        </w:rPr>
        <w:t xml:space="preserve"> </w:t>
      </w:r>
      <w:r>
        <w:rPr>
          <w:rFonts w:ascii="SimSun" w:hAnsi="SimSun" w:eastAsia="SimSun" w:cs="SimSun"/>
          <w:sz w:val="22"/>
          <w:szCs w:val="22"/>
          <w:spacing w:val="-1"/>
        </w:rPr>
        <w:t>智能喂食器，可以根据猪只的状态动态调整喂食量，通过喂食器上的传感</w:t>
      </w:r>
      <w:r>
        <w:rPr>
          <w:rFonts w:ascii="SimSun" w:hAnsi="SimSun" w:eastAsia="SimSun" w:cs="SimSun"/>
          <w:sz w:val="22"/>
          <w:szCs w:val="22"/>
          <w:spacing w:val="17"/>
        </w:rPr>
        <w:t xml:space="preserve"> </w:t>
      </w:r>
      <w:r>
        <w:rPr>
          <w:rFonts w:ascii="SimSun" w:hAnsi="SimSun" w:eastAsia="SimSun" w:cs="SimSun"/>
          <w:sz w:val="22"/>
          <w:szCs w:val="22"/>
          <w:spacing w:val="-1"/>
        </w:rPr>
        <w:t>设备自动记录猪只每次进食的情况，再将这些数据传到云端的平台上，从</w:t>
      </w:r>
      <w:r>
        <w:rPr>
          <w:rFonts w:ascii="SimSun" w:hAnsi="SimSun" w:eastAsia="SimSun" w:cs="SimSun"/>
          <w:sz w:val="22"/>
          <w:szCs w:val="22"/>
          <w:spacing w:val="18"/>
        </w:rPr>
        <w:t xml:space="preserve"> </w:t>
      </w:r>
      <w:r>
        <w:rPr>
          <w:rFonts w:ascii="SimSun" w:hAnsi="SimSun" w:eastAsia="SimSun" w:cs="SimSun"/>
          <w:sz w:val="22"/>
          <w:szCs w:val="22"/>
        </w:rPr>
        <w:t>而在达到精准饲喂目的的同时，无须工人调整喂</w:t>
      </w:r>
      <w:r>
        <w:rPr>
          <w:rFonts w:ascii="SimSun" w:hAnsi="SimSun" w:eastAsia="SimSun" w:cs="SimSun"/>
          <w:sz w:val="22"/>
          <w:szCs w:val="22"/>
          <w:spacing w:val="-1"/>
        </w:rPr>
        <w:t>食量或记录喂食情况，不</w:t>
      </w:r>
    </w:p>
    <w:p>
      <w:pPr>
        <w:ind w:left="110"/>
        <w:spacing w:line="219" w:lineRule="auto"/>
        <w:rPr>
          <w:rFonts w:ascii="SimSun" w:hAnsi="SimSun" w:eastAsia="SimSun" w:cs="SimSun"/>
          <w:sz w:val="22"/>
          <w:szCs w:val="22"/>
        </w:rPr>
      </w:pPr>
      <w:r>
        <w:rPr>
          <w:rFonts w:ascii="SimSun" w:hAnsi="SimSun" w:eastAsia="SimSun" w:cs="SimSun"/>
          <w:sz w:val="22"/>
          <w:szCs w:val="22"/>
          <w:spacing w:val="-6"/>
        </w:rPr>
        <w:t>仅将养殖工人从繁重的工作中解放出来，而且也能提升工作的准确度。</w:t>
      </w:r>
    </w:p>
    <w:p>
      <w:pPr>
        <w:ind w:right="665" w:firstLine="540"/>
        <w:spacing w:before="288" w:line="319" w:lineRule="auto"/>
        <w:rPr>
          <w:rFonts w:ascii="SimSun" w:hAnsi="SimSun" w:eastAsia="SimSun" w:cs="SimSun"/>
          <w:sz w:val="22"/>
          <w:szCs w:val="22"/>
        </w:rPr>
      </w:pPr>
      <w:r>
        <w:rPr>
          <w:rFonts w:ascii="SimSun" w:hAnsi="SimSun" w:eastAsia="SimSun" w:cs="SimSun"/>
          <w:sz w:val="22"/>
          <w:szCs w:val="22"/>
          <w:spacing w:val="-4"/>
        </w:rPr>
        <w:t>线下场景中的工作本质上是工作人员在一个空间中对某种物体的操作，</w:t>
      </w:r>
      <w:r>
        <w:rPr>
          <w:rFonts w:ascii="SimSun" w:hAnsi="SimSun" w:eastAsia="SimSun" w:cs="SimSun"/>
          <w:sz w:val="22"/>
          <w:szCs w:val="22"/>
          <w:spacing w:val="2"/>
        </w:rPr>
        <w:t xml:space="preserve"> </w:t>
      </w:r>
      <w:r>
        <w:rPr>
          <w:rFonts w:ascii="SimSun" w:hAnsi="SimSun" w:eastAsia="SimSun" w:cs="SimSun"/>
          <w:sz w:val="22"/>
          <w:szCs w:val="22"/>
          <w:spacing w:val="3"/>
        </w:rPr>
        <w:t>例如在养猪场，养殖工人在猪舍对猪只进行相关的操作，在物流车间，物</w:t>
      </w:r>
      <w:r>
        <w:rPr>
          <w:rFonts w:ascii="SimSun" w:hAnsi="SimSun" w:eastAsia="SimSun" w:cs="SimSun"/>
          <w:sz w:val="22"/>
          <w:szCs w:val="22"/>
          <w:spacing w:val="2"/>
        </w:rPr>
        <w:t xml:space="preserve">  </w:t>
      </w:r>
      <w:r>
        <w:rPr>
          <w:rFonts w:ascii="SimSun" w:hAnsi="SimSun" w:eastAsia="SimSun" w:cs="SimSun"/>
          <w:sz w:val="22"/>
          <w:szCs w:val="22"/>
          <w:spacing w:val="3"/>
        </w:rPr>
        <w:t>流工人对物品进行操作。产业互联网从本质上来说就是把线下场景搬到互</w:t>
      </w:r>
      <w:r>
        <w:rPr>
          <w:rFonts w:ascii="SimSun" w:hAnsi="SimSun" w:eastAsia="SimSun" w:cs="SimSun"/>
          <w:sz w:val="22"/>
          <w:szCs w:val="22"/>
          <w:spacing w:val="1"/>
        </w:rPr>
        <w:t xml:space="preserve">  </w:t>
      </w:r>
      <w:r>
        <w:rPr>
          <w:rFonts w:ascii="SimSun" w:hAnsi="SimSun" w:eastAsia="SimSun" w:cs="SimSun"/>
          <w:sz w:val="22"/>
          <w:szCs w:val="22"/>
          <w:spacing w:val="10"/>
        </w:rPr>
        <w:t>联网的虚拟空间中。如何高效地将线下场景的变化映射到线上世界中?</w:t>
      </w:r>
      <w:r>
        <w:rPr>
          <w:rFonts w:ascii="SimSun" w:hAnsi="SimSun" w:eastAsia="SimSun" w:cs="SimSun"/>
          <w:sz w:val="22"/>
          <w:szCs w:val="22"/>
          <w:spacing w:val="9"/>
        </w:rPr>
        <w:t xml:space="preserve">  </w:t>
      </w:r>
      <w:r>
        <w:rPr>
          <w:rFonts w:ascii="SimSun" w:hAnsi="SimSun" w:eastAsia="SimSun" w:cs="SimSun"/>
          <w:sz w:val="22"/>
          <w:szCs w:val="22"/>
          <w:spacing w:val="3"/>
        </w:rPr>
        <w:t>可以通过手机或者智能穿戴设备将线下场景中的人对应到互联网世界中的</w:t>
      </w:r>
      <w:r>
        <w:rPr>
          <w:rFonts w:ascii="SimSun" w:hAnsi="SimSun" w:eastAsia="SimSun" w:cs="SimSun"/>
          <w:sz w:val="22"/>
          <w:szCs w:val="22"/>
          <w:spacing w:val="1"/>
        </w:rPr>
        <w:t xml:space="preserve">  </w:t>
      </w:r>
      <w:r>
        <w:rPr>
          <w:rFonts w:ascii="SimSun" w:hAnsi="SimSun" w:eastAsia="SimSun" w:cs="SimSun"/>
          <w:sz w:val="22"/>
          <w:szCs w:val="22"/>
          <w:spacing w:val="-1"/>
        </w:rPr>
        <w:t>“人”;对于现实世界中的物，目前来看</w:t>
      </w:r>
      <w:r>
        <w:rPr>
          <w:rFonts w:ascii="Times New Roman" w:hAnsi="Times New Roman" w:eastAsia="Times New Roman" w:cs="Times New Roman"/>
          <w:sz w:val="22"/>
          <w:szCs w:val="22"/>
          <w:spacing w:val="-1"/>
        </w:rPr>
        <w:t>RFID </w:t>
      </w:r>
      <w:r>
        <w:rPr>
          <w:rFonts w:ascii="SimSun" w:hAnsi="SimSun" w:eastAsia="SimSun" w:cs="SimSun"/>
          <w:sz w:val="22"/>
          <w:szCs w:val="22"/>
          <w:spacing w:val="-1"/>
        </w:rPr>
        <w:t>是很好的技术手段，能直观、</w:t>
      </w:r>
      <w:r>
        <w:rPr>
          <w:rFonts w:ascii="SimSun" w:hAnsi="SimSun" w:eastAsia="SimSun" w:cs="SimSun"/>
          <w:sz w:val="22"/>
          <w:szCs w:val="22"/>
          <w:spacing w:val="4"/>
        </w:rPr>
        <w:t xml:space="preserve"> </w:t>
      </w:r>
      <w:r>
        <w:rPr>
          <w:rFonts w:ascii="SimSun" w:hAnsi="SimSun" w:eastAsia="SimSun" w:cs="SimSun"/>
          <w:sz w:val="22"/>
          <w:szCs w:val="22"/>
          <w:spacing w:val="4"/>
        </w:rPr>
        <w:t>方便地表达物品在互联网世界中对应物品的标识和位置移动，这也同样属</w:t>
      </w:r>
    </w:p>
    <w:p>
      <w:pPr>
        <w:ind w:left="110"/>
        <w:spacing w:line="219" w:lineRule="auto"/>
        <w:rPr>
          <w:rFonts w:ascii="SimSun" w:hAnsi="SimSun" w:eastAsia="SimSun" w:cs="SimSun"/>
          <w:sz w:val="22"/>
          <w:szCs w:val="22"/>
        </w:rPr>
      </w:pPr>
      <w:r>
        <w:rPr>
          <w:rFonts w:ascii="SimSun" w:hAnsi="SimSun" w:eastAsia="SimSun" w:cs="SimSun"/>
          <w:sz w:val="22"/>
          <w:szCs w:val="22"/>
          <w:spacing w:val="-10"/>
        </w:rPr>
        <w:t>于硬件的范畴。</w:t>
      </w:r>
    </w:p>
    <w:p>
      <w:pPr>
        <w:pStyle w:val="BodyText"/>
        <w:spacing w:line="284" w:lineRule="auto"/>
        <w:rPr/>
      </w:pPr>
      <w:r/>
    </w:p>
    <w:p>
      <w:pPr>
        <w:ind w:left="540"/>
        <w:spacing w:before="72" w:line="380" w:lineRule="exact"/>
        <w:rPr>
          <w:rFonts w:ascii="SimSun" w:hAnsi="SimSun" w:eastAsia="SimSun" w:cs="SimSun"/>
          <w:sz w:val="22"/>
          <w:szCs w:val="22"/>
        </w:rPr>
      </w:pPr>
      <w:r>
        <w:rPr>
          <w:rFonts w:ascii="SimSun" w:hAnsi="SimSun" w:eastAsia="SimSun" w:cs="SimSun"/>
          <w:sz w:val="22"/>
          <w:szCs w:val="22"/>
          <w:spacing w:val="3"/>
          <w:position w:val="12"/>
        </w:rPr>
        <w:t>所以，只有通过硬件才能切实地给线下场景带来变革式的体验提升，</w:t>
      </w:r>
    </w:p>
    <w:p>
      <w:pPr>
        <w:ind w:left="110"/>
        <w:spacing w:before="1" w:line="184" w:lineRule="auto"/>
        <w:rPr>
          <w:rFonts w:ascii="SimSun" w:hAnsi="SimSun" w:eastAsia="SimSun" w:cs="SimSun"/>
          <w:sz w:val="22"/>
          <w:szCs w:val="22"/>
        </w:rPr>
      </w:pPr>
      <w:r>
        <w:rPr>
          <w:rFonts w:ascii="SimSun" w:hAnsi="SimSun" w:eastAsia="SimSun" w:cs="SimSun"/>
          <w:sz w:val="22"/>
          <w:szCs w:val="22"/>
          <w:spacing w:val="-8"/>
        </w:rPr>
        <w:t>才有可能重塑线下场景，实现产业升级。</w:t>
      </w:r>
    </w:p>
    <w:p>
      <w:pPr>
        <w:spacing w:line="184" w:lineRule="auto"/>
        <w:sectPr>
          <w:type w:val="continuous"/>
          <w:pgSz w:w="8370" w:h="13250"/>
          <w:pgMar w:top="400" w:right="124" w:bottom="400" w:left="339" w:header="0" w:footer="0" w:gutter="0"/>
          <w:cols w:equalWidth="0" w:num="1">
            <w:col w:w="7906" w:space="0"/>
          </w:cols>
        </w:sectPr>
        <w:rPr>
          <w:rFonts w:ascii="SimSun" w:hAnsi="SimSun" w:eastAsia="SimSun" w:cs="SimSun"/>
          <w:sz w:val="22"/>
          <w:szCs w:val="22"/>
        </w:rPr>
      </w:pPr>
    </w:p>
    <w:p>
      <w:pPr>
        <w:spacing w:before="194" w:line="219" w:lineRule="auto"/>
        <w:rPr>
          <w:rFonts w:ascii="SimSun" w:hAnsi="SimSun" w:eastAsia="SimSun" w:cs="SimSun"/>
          <w:sz w:val="17"/>
          <w:szCs w:val="17"/>
        </w:rPr>
      </w:pPr>
      <w:r>
        <w:rPr>
          <w:rFonts w:ascii="SimSun" w:hAnsi="SimSun" w:eastAsia="SimSun" w:cs="SimSun"/>
          <w:sz w:val="17"/>
          <w:szCs w:val="17"/>
          <w:spacing w:val="-12"/>
        </w:rPr>
        <w:t>1</w:t>
      </w:r>
      <w:r>
        <w:rPr>
          <w:rFonts w:ascii="SimSun" w:hAnsi="SimSun" w:eastAsia="SimSun" w:cs="SimSun"/>
          <w:sz w:val="17"/>
          <w:szCs w:val="17"/>
          <w:b/>
          <w:bCs/>
          <w:spacing w:val="-12"/>
        </w:rPr>
        <w:t>78</w:t>
      </w:r>
      <w:r>
        <w:rPr>
          <w:rFonts w:ascii="SimSun" w:hAnsi="SimSun" w:eastAsia="SimSun" w:cs="SimSun"/>
          <w:sz w:val="17"/>
          <w:szCs w:val="17"/>
          <w:spacing w:val="-12"/>
        </w:rPr>
        <w:t xml:space="preserve">   </w:t>
      </w:r>
      <w:r>
        <w:rPr>
          <w:rFonts w:ascii="SimSun" w:hAnsi="SimSun" w:eastAsia="SimSun" w:cs="SimSun"/>
          <w:sz w:val="17"/>
          <w:szCs w:val="17"/>
          <w:b/>
          <w:bCs/>
          <w:spacing w:val="-12"/>
        </w:rPr>
        <w:t>数字化转型的道与术</w:t>
      </w:r>
      <w:r>
        <w:rPr>
          <w:rFonts w:ascii="SimSun" w:hAnsi="SimSun" w:eastAsia="SimSun" w:cs="SimSun"/>
          <w:sz w:val="17"/>
          <w:szCs w:val="17"/>
          <w:spacing w:val="-76"/>
        </w:rPr>
        <w:t xml:space="preserve"> </w:t>
      </w:r>
      <w:r>
        <w:rPr>
          <w:rFonts w:ascii="SimSun" w:hAnsi="SimSun" w:eastAsia="SimSun" w:cs="SimSun"/>
          <w:sz w:val="17"/>
          <w:szCs w:val="17"/>
          <w:strike/>
        </w:rPr>
        <w:t xml:space="preserve">                                       </w:t>
      </w:r>
    </w:p>
    <w:p>
      <w:pPr>
        <w:pStyle w:val="BodyText"/>
        <w:spacing w:line="318" w:lineRule="auto"/>
        <w:rPr/>
      </w:pPr>
      <w:r/>
    </w:p>
    <w:p>
      <w:pPr>
        <w:pStyle w:val="BodyText"/>
        <w:spacing w:line="319" w:lineRule="auto"/>
        <w:rPr/>
      </w:pPr>
      <w:r/>
    </w:p>
    <w:p>
      <w:pPr>
        <w:ind w:left="503"/>
        <w:spacing w:before="91" w:line="221" w:lineRule="auto"/>
        <w:outlineLvl w:val="0"/>
        <w:rPr>
          <w:rFonts w:ascii="SimSun" w:hAnsi="SimSun" w:eastAsia="SimSun" w:cs="SimSun"/>
          <w:sz w:val="28"/>
          <w:szCs w:val="28"/>
        </w:rPr>
      </w:pPr>
      <w:bookmarkStart w:name="bookmark45" w:id="41"/>
      <w:bookmarkEnd w:id="41"/>
      <w:r>
        <w:rPr>
          <w:rFonts w:ascii="SimSun" w:hAnsi="SimSun" w:eastAsia="SimSun" w:cs="SimSun"/>
          <w:sz w:val="28"/>
          <w:szCs w:val="28"/>
          <w:b/>
          <w:bCs/>
          <w:spacing w:val="-16"/>
        </w:rPr>
        <w:t>2.连接</w:t>
      </w:r>
    </w:p>
    <w:p>
      <w:pPr>
        <w:ind w:left="499" w:right="47" w:firstLine="460"/>
        <w:spacing w:before="302" w:line="319" w:lineRule="auto"/>
        <w:jc w:val="both"/>
        <w:rPr>
          <w:rFonts w:ascii="SimSun" w:hAnsi="SimSun" w:eastAsia="SimSun" w:cs="SimSun"/>
          <w:sz w:val="22"/>
          <w:szCs w:val="22"/>
        </w:rPr>
      </w:pPr>
      <w:r>
        <w:rPr>
          <w:rFonts w:ascii="SimSun" w:hAnsi="SimSun" w:eastAsia="SimSun" w:cs="SimSun"/>
          <w:sz w:val="22"/>
          <w:szCs w:val="22"/>
        </w:rPr>
        <w:t>在实际线下场景中，如果单纯离线式的硬件无法</w:t>
      </w:r>
      <w:r>
        <w:rPr>
          <w:rFonts w:ascii="SimSun" w:hAnsi="SimSun" w:eastAsia="SimSun" w:cs="SimSun"/>
          <w:sz w:val="22"/>
          <w:szCs w:val="22"/>
          <w:spacing w:val="-1"/>
        </w:rPr>
        <w:t>真正给用户带来除了</w:t>
      </w:r>
      <w:r>
        <w:rPr>
          <w:rFonts w:ascii="SimSun" w:hAnsi="SimSun" w:eastAsia="SimSun" w:cs="SimSun"/>
          <w:sz w:val="22"/>
          <w:szCs w:val="22"/>
        </w:rPr>
        <w:t xml:space="preserve"> </w:t>
      </w:r>
      <w:r>
        <w:rPr>
          <w:rFonts w:ascii="SimSun" w:hAnsi="SimSun" w:eastAsia="SimSun" w:cs="SimSun"/>
          <w:sz w:val="22"/>
          <w:szCs w:val="22"/>
        </w:rPr>
        <w:t>提升效率之外更大的价值，那么只有借助云端的</w:t>
      </w:r>
      <w:r>
        <w:rPr>
          <w:rFonts w:ascii="SimSun" w:hAnsi="SimSun" w:eastAsia="SimSun" w:cs="SimSun"/>
          <w:sz w:val="22"/>
          <w:szCs w:val="22"/>
          <w:spacing w:val="-1"/>
        </w:rPr>
        <w:t>数据分析、算法实时指挥</w:t>
      </w:r>
      <w:r>
        <w:rPr>
          <w:rFonts w:ascii="SimSun" w:hAnsi="SimSun" w:eastAsia="SimSun" w:cs="SimSun"/>
          <w:sz w:val="22"/>
          <w:szCs w:val="22"/>
        </w:rPr>
        <w:t xml:space="preserve"> </w:t>
      </w:r>
      <w:r>
        <w:rPr>
          <w:rFonts w:ascii="SimSun" w:hAnsi="SimSun" w:eastAsia="SimSun" w:cs="SimSun"/>
          <w:sz w:val="22"/>
          <w:szCs w:val="22"/>
        </w:rPr>
        <w:t>线下场景中的硬件，这些硬件才能拥有灵魂</w:t>
      </w:r>
      <w:r>
        <w:rPr>
          <w:rFonts w:ascii="SimSun" w:hAnsi="SimSun" w:eastAsia="SimSun" w:cs="SimSun"/>
          <w:sz w:val="22"/>
          <w:szCs w:val="22"/>
          <w:spacing w:val="-1"/>
        </w:rPr>
        <w:t>，才能给用户带来变革式的体</w:t>
      </w:r>
      <w:r>
        <w:rPr>
          <w:rFonts w:ascii="SimSun" w:hAnsi="SimSun" w:eastAsia="SimSun" w:cs="SimSun"/>
          <w:sz w:val="22"/>
          <w:szCs w:val="22"/>
        </w:rPr>
        <w:t xml:space="preserve"> </w:t>
      </w:r>
      <w:r>
        <w:rPr>
          <w:rFonts w:ascii="SimSun" w:hAnsi="SimSun" w:eastAsia="SimSun" w:cs="SimSun"/>
          <w:sz w:val="22"/>
          <w:szCs w:val="22"/>
        </w:rPr>
        <w:t>验的价值。正如苹果手机，如果没有苹果应用商城带</w:t>
      </w:r>
      <w:r>
        <w:rPr>
          <w:rFonts w:ascii="SimSun" w:hAnsi="SimSun" w:eastAsia="SimSun" w:cs="SimSun"/>
          <w:sz w:val="22"/>
          <w:szCs w:val="22"/>
          <w:spacing w:val="-1"/>
        </w:rPr>
        <w:t>来的云端生态，只是</w:t>
      </w:r>
      <w:r>
        <w:rPr>
          <w:rFonts w:ascii="SimSun" w:hAnsi="SimSun" w:eastAsia="SimSun" w:cs="SimSun"/>
          <w:sz w:val="22"/>
          <w:szCs w:val="22"/>
        </w:rPr>
        <w:t xml:space="preserve"> </w:t>
      </w:r>
      <w:r>
        <w:rPr>
          <w:rFonts w:ascii="SimSun" w:hAnsi="SimSun" w:eastAsia="SimSun" w:cs="SimSun"/>
          <w:sz w:val="22"/>
          <w:szCs w:val="22"/>
        </w:rPr>
        <w:t>像十几年前功能机的应用模式，就算外观和操作界</w:t>
      </w:r>
      <w:r>
        <w:rPr>
          <w:rFonts w:ascii="SimSun" w:hAnsi="SimSun" w:eastAsia="SimSun" w:cs="SimSun"/>
          <w:sz w:val="22"/>
          <w:szCs w:val="22"/>
          <w:spacing w:val="-1"/>
        </w:rPr>
        <w:t>面做得再好，也无法给</w:t>
      </w:r>
      <w:r>
        <w:rPr>
          <w:rFonts w:ascii="SimSun" w:hAnsi="SimSun" w:eastAsia="SimSun" w:cs="SimSun"/>
          <w:sz w:val="22"/>
          <w:szCs w:val="22"/>
        </w:rPr>
        <w:t xml:space="preserve"> </w:t>
      </w:r>
      <w:r>
        <w:rPr>
          <w:rFonts w:ascii="SimSun" w:hAnsi="SimSun" w:eastAsia="SimSun" w:cs="SimSun"/>
          <w:sz w:val="22"/>
          <w:szCs w:val="22"/>
        </w:rPr>
        <w:t>用户带来如今的使用体验。上面智能喂食器的</w:t>
      </w:r>
      <w:r>
        <w:rPr>
          <w:rFonts w:ascii="SimSun" w:hAnsi="SimSun" w:eastAsia="SimSun" w:cs="SimSun"/>
          <w:sz w:val="22"/>
          <w:szCs w:val="22"/>
          <w:spacing w:val="-1"/>
        </w:rPr>
        <w:t>案例中，是因为云端保存了</w:t>
      </w:r>
      <w:r>
        <w:rPr>
          <w:rFonts w:ascii="SimSun" w:hAnsi="SimSun" w:eastAsia="SimSun" w:cs="SimSun"/>
          <w:sz w:val="22"/>
          <w:szCs w:val="22"/>
        </w:rPr>
        <w:t xml:space="preserve"> </w:t>
      </w:r>
      <w:r>
        <w:rPr>
          <w:rFonts w:ascii="SimSun" w:hAnsi="SimSun" w:eastAsia="SimSun" w:cs="SimSun"/>
          <w:sz w:val="22"/>
          <w:szCs w:val="22"/>
        </w:rPr>
        <w:t>对应猪只的各种生理指标数据和喂食算法，将喂食算</w:t>
      </w:r>
      <w:r>
        <w:rPr>
          <w:rFonts w:ascii="SimSun" w:hAnsi="SimSun" w:eastAsia="SimSun" w:cs="SimSun"/>
          <w:sz w:val="22"/>
          <w:szCs w:val="22"/>
          <w:spacing w:val="-1"/>
        </w:rPr>
        <w:t>法转换为喂食器能识</w:t>
      </w:r>
      <w:r>
        <w:rPr>
          <w:rFonts w:ascii="SimSun" w:hAnsi="SimSun" w:eastAsia="SimSun" w:cs="SimSun"/>
          <w:sz w:val="22"/>
          <w:szCs w:val="22"/>
        </w:rPr>
        <w:t xml:space="preserve"> </w:t>
      </w:r>
      <w:r>
        <w:rPr>
          <w:rFonts w:ascii="SimSun" w:hAnsi="SimSun" w:eastAsia="SimSun" w:cs="SimSun"/>
          <w:sz w:val="22"/>
          <w:szCs w:val="22"/>
        </w:rPr>
        <w:t>别的喂食指令，并通过平台与喂食器硬件的连</w:t>
      </w:r>
      <w:r>
        <w:rPr>
          <w:rFonts w:ascii="SimSun" w:hAnsi="SimSun" w:eastAsia="SimSun" w:cs="SimSun"/>
          <w:sz w:val="22"/>
          <w:szCs w:val="22"/>
          <w:spacing w:val="-1"/>
        </w:rPr>
        <w:t>接将指令传输给喂食器，最</w:t>
      </w:r>
    </w:p>
    <w:p>
      <w:pPr>
        <w:ind w:left="499"/>
        <w:spacing w:before="1" w:line="218" w:lineRule="auto"/>
        <w:rPr>
          <w:rFonts w:ascii="SimSun" w:hAnsi="SimSun" w:eastAsia="SimSun" w:cs="SimSun"/>
          <w:sz w:val="22"/>
          <w:szCs w:val="22"/>
        </w:rPr>
      </w:pPr>
      <w:r>
        <w:rPr>
          <w:rFonts w:ascii="SimSun" w:hAnsi="SimSun" w:eastAsia="SimSun" w:cs="SimSun"/>
          <w:sz w:val="22"/>
          <w:szCs w:val="22"/>
          <w:spacing w:val="-5"/>
        </w:rPr>
        <w:t>终喂食器才实现了对猪只的精准饲喂。</w:t>
      </w:r>
    </w:p>
    <w:p>
      <w:pPr>
        <w:pStyle w:val="BodyText"/>
        <w:spacing w:line="275" w:lineRule="auto"/>
        <w:rPr/>
      </w:pPr>
      <w:r/>
    </w:p>
    <w:p>
      <w:pPr>
        <w:ind w:left="499" w:right="59" w:firstLine="460"/>
        <w:spacing w:before="72" w:line="302" w:lineRule="auto"/>
        <w:jc w:val="both"/>
        <w:rPr>
          <w:rFonts w:ascii="SimSun" w:hAnsi="SimSun" w:eastAsia="SimSun" w:cs="SimSun"/>
          <w:sz w:val="22"/>
          <w:szCs w:val="22"/>
        </w:rPr>
      </w:pPr>
      <w:r>
        <w:rPr>
          <w:rFonts w:ascii="SimSun" w:hAnsi="SimSun" w:eastAsia="SimSun" w:cs="SimSun"/>
          <w:sz w:val="22"/>
          <w:szCs w:val="22"/>
          <w:spacing w:val="7"/>
        </w:rPr>
        <w:t>所以需要将云端的算法和线下场景中的硬件进行有机的结</w:t>
      </w:r>
      <w:r>
        <w:rPr>
          <w:rFonts w:ascii="SimSun" w:hAnsi="SimSun" w:eastAsia="SimSun" w:cs="SimSun"/>
          <w:sz w:val="22"/>
          <w:szCs w:val="22"/>
          <w:spacing w:val="6"/>
        </w:rPr>
        <w:t>合，那平</w:t>
      </w:r>
      <w:r>
        <w:rPr>
          <w:rFonts w:ascii="SimSun" w:hAnsi="SimSun" w:eastAsia="SimSun" w:cs="SimSun"/>
          <w:sz w:val="22"/>
          <w:szCs w:val="22"/>
        </w:rPr>
        <w:t xml:space="preserve"> </w:t>
      </w:r>
      <w:r>
        <w:rPr>
          <w:rFonts w:ascii="SimSun" w:hAnsi="SimSun" w:eastAsia="SimSun" w:cs="SimSun"/>
          <w:sz w:val="22"/>
          <w:szCs w:val="22"/>
          <w:spacing w:val="10"/>
        </w:rPr>
        <w:t>台自然就需要具备与这些硬件设备连接的能力，这需要5</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和物联网!</w:t>
      </w:r>
      <w:r>
        <w:rPr>
          <w:rFonts w:ascii="SimSun" w:hAnsi="SimSun" w:eastAsia="SimSun" w:cs="SimSun"/>
          <w:sz w:val="22"/>
          <w:szCs w:val="22"/>
          <w:spacing w:val="9"/>
        </w:rPr>
        <w:t xml:space="preserve">  </w:t>
      </w:r>
      <w:r>
        <w:rPr>
          <w:rFonts w:ascii="SimSun" w:hAnsi="SimSun" w:eastAsia="SimSun" w:cs="SimSun"/>
          <w:sz w:val="22"/>
          <w:szCs w:val="22"/>
          <w:spacing w:val="6"/>
        </w:rPr>
        <w:t>因为在传统产业中的线下场景里，还有很多网络不好的环境，如果数据</w:t>
      </w:r>
      <w:r>
        <w:rPr>
          <w:rFonts w:ascii="SimSun" w:hAnsi="SimSun" w:eastAsia="SimSun" w:cs="SimSun"/>
          <w:sz w:val="22"/>
          <w:szCs w:val="22"/>
          <w:spacing w:val="15"/>
        </w:rPr>
        <w:t xml:space="preserve"> </w:t>
      </w:r>
      <w:r>
        <w:rPr>
          <w:rFonts w:ascii="SimSun" w:hAnsi="SimSun" w:eastAsia="SimSun" w:cs="SimSun"/>
          <w:sz w:val="22"/>
          <w:szCs w:val="22"/>
          <w:spacing w:val="14"/>
        </w:rPr>
        <w:t>反馈不及时，就会出现生产线故障或其他问题，为了保障硬件与云端</w:t>
      </w:r>
      <w:r>
        <w:rPr>
          <w:rFonts w:ascii="SimSun" w:hAnsi="SimSun" w:eastAsia="SimSun" w:cs="SimSun"/>
          <w:sz w:val="22"/>
          <w:szCs w:val="22"/>
        </w:rPr>
        <w:t xml:space="preserve"> </w:t>
      </w:r>
      <w:r>
        <w:rPr>
          <w:rFonts w:ascii="SimSun" w:hAnsi="SimSun" w:eastAsia="SimSun" w:cs="SimSun"/>
          <w:sz w:val="22"/>
          <w:szCs w:val="22"/>
          <w:spacing w:val="10"/>
        </w:rPr>
        <w:t>的数据传输和指令交互的稳定性，5</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将在这样的场景中发挥出独特的</w:t>
      </w:r>
      <w:r>
        <w:rPr>
          <w:rFonts w:ascii="SimSun" w:hAnsi="SimSun" w:eastAsia="SimSun" w:cs="SimSun"/>
          <w:sz w:val="22"/>
          <w:szCs w:val="22"/>
          <w:spacing w:val="2"/>
        </w:rPr>
        <w:t xml:space="preserve"> </w:t>
      </w:r>
      <w:r>
        <w:rPr>
          <w:rFonts w:ascii="SimSun" w:hAnsi="SimSun" w:eastAsia="SimSun" w:cs="SimSun"/>
          <w:sz w:val="22"/>
          <w:szCs w:val="22"/>
          <w:spacing w:val="-5"/>
        </w:rPr>
        <w:t>价值。</w:t>
      </w:r>
    </w:p>
    <w:p>
      <w:pPr>
        <w:pStyle w:val="BodyText"/>
        <w:spacing w:line="417" w:lineRule="auto"/>
        <w:rPr/>
      </w:pPr>
      <w:r/>
    </w:p>
    <w:p>
      <w:pPr>
        <w:ind w:left="503"/>
        <w:spacing w:before="92" w:line="220" w:lineRule="auto"/>
        <w:outlineLvl w:val="0"/>
        <w:rPr>
          <w:rFonts w:ascii="SimSun" w:hAnsi="SimSun" w:eastAsia="SimSun" w:cs="SimSun"/>
          <w:sz w:val="28"/>
          <w:szCs w:val="28"/>
        </w:rPr>
      </w:pPr>
      <w:r>
        <w:rPr>
          <w:rFonts w:ascii="SimSun" w:hAnsi="SimSun" w:eastAsia="SimSun" w:cs="SimSun"/>
          <w:sz w:val="28"/>
          <w:szCs w:val="28"/>
          <w:b/>
          <w:bCs/>
          <w:spacing w:val="-14"/>
        </w:rPr>
        <w:t>3.中台</w:t>
      </w:r>
    </w:p>
    <w:p>
      <w:pPr>
        <w:pStyle w:val="BodyText"/>
        <w:spacing w:line="253" w:lineRule="auto"/>
        <w:rPr/>
      </w:pPr>
      <w:r/>
    </w:p>
    <w:p>
      <w:pPr>
        <w:ind w:left="499" w:firstLine="460"/>
        <w:spacing w:before="71" w:line="319" w:lineRule="auto"/>
        <w:jc w:val="both"/>
        <w:rPr>
          <w:rFonts w:ascii="SimSun" w:hAnsi="SimSun" w:eastAsia="SimSun" w:cs="SimSun"/>
          <w:sz w:val="22"/>
          <w:szCs w:val="22"/>
        </w:rPr>
      </w:pPr>
      <w:r>
        <w:rPr>
          <w:rFonts w:ascii="SimSun" w:hAnsi="SimSun" w:eastAsia="SimSun" w:cs="SimSun"/>
          <w:sz w:val="22"/>
          <w:szCs w:val="22"/>
          <w:spacing w:val="-1"/>
        </w:rPr>
        <w:t>为了实现产业业务链的贯通以及让平台中隶属于不同行业、不同规模</w:t>
      </w:r>
      <w:r>
        <w:rPr>
          <w:rFonts w:ascii="SimSun" w:hAnsi="SimSun" w:eastAsia="SimSun" w:cs="SimSun"/>
          <w:sz w:val="22"/>
          <w:szCs w:val="22"/>
          <w:spacing w:val="17"/>
        </w:rPr>
        <w:t xml:space="preserve"> </w:t>
      </w:r>
      <w:r>
        <w:rPr>
          <w:rFonts w:ascii="SimSun" w:hAnsi="SimSun" w:eastAsia="SimSun" w:cs="SimSun"/>
          <w:sz w:val="22"/>
          <w:szCs w:val="22"/>
          <w:spacing w:val="2"/>
        </w:rPr>
        <w:t>的企业用户具备个性化业务扩展的能力，就必须利用中台的架</w:t>
      </w:r>
      <w:r>
        <w:rPr>
          <w:rFonts w:ascii="SimSun" w:hAnsi="SimSun" w:eastAsia="SimSun" w:cs="SimSun"/>
          <w:sz w:val="22"/>
          <w:szCs w:val="22"/>
          <w:spacing w:val="1"/>
        </w:rPr>
        <w:t>构和技术，</w:t>
      </w:r>
      <w:r>
        <w:rPr>
          <w:rFonts w:ascii="SimSun" w:hAnsi="SimSun" w:eastAsia="SimSun" w:cs="SimSun"/>
          <w:sz w:val="22"/>
          <w:szCs w:val="22"/>
        </w:rPr>
        <w:t xml:space="preserve"> </w:t>
      </w:r>
      <w:r>
        <w:rPr>
          <w:rFonts w:ascii="SimSun" w:hAnsi="SimSun" w:eastAsia="SimSun" w:cs="SimSun"/>
          <w:sz w:val="22"/>
          <w:szCs w:val="22"/>
        </w:rPr>
        <w:t>将产业业务链中的公共、共享能力(包括业务功能、核心</w:t>
      </w:r>
      <w:r>
        <w:rPr>
          <w:rFonts w:ascii="SimSun" w:hAnsi="SimSun" w:eastAsia="SimSun" w:cs="SimSun"/>
          <w:sz w:val="22"/>
          <w:szCs w:val="22"/>
          <w:spacing w:val="-1"/>
        </w:rPr>
        <w:t>算法等)沉淀到中</w:t>
      </w:r>
      <w:r>
        <w:rPr>
          <w:rFonts w:ascii="SimSun" w:hAnsi="SimSun" w:eastAsia="SimSun" w:cs="SimSun"/>
          <w:sz w:val="22"/>
          <w:szCs w:val="22"/>
        </w:rPr>
        <w:t xml:space="preserve"> </w:t>
      </w:r>
      <w:r>
        <w:rPr>
          <w:rFonts w:ascii="SimSun" w:hAnsi="SimSun" w:eastAsia="SimSun" w:cs="SimSun"/>
          <w:sz w:val="22"/>
          <w:szCs w:val="22"/>
          <w:spacing w:val="-1"/>
        </w:rPr>
        <w:t>台，以数字赋能的方式提供给平台客户，让平台客户可以基于中台的共享</w:t>
      </w:r>
    </w:p>
    <w:p>
      <w:pPr>
        <w:ind w:left="499"/>
        <w:spacing w:before="1" w:line="219" w:lineRule="auto"/>
        <w:rPr>
          <w:rFonts w:ascii="SimSun" w:hAnsi="SimSun" w:eastAsia="SimSun" w:cs="SimSun"/>
          <w:sz w:val="22"/>
          <w:szCs w:val="22"/>
        </w:rPr>
      </w:pPr>
      <w:r>
        <w:rPr>
          <w:rFonts w:ascii="SimSun" w:hAnsi="SimSun" w:eastAsia="SimSun" w:cs="SimSun"/>
          <w:sz w:val="22"/>
          <w:szCs w:val="22"/>
          <w:spacing w:val="-8"/>
        </w:rPr>
        <w:t>能力进行个性化定制业务的扩展。</w:t>
      </w:r>
    </w:p>
    <w:p>
      <w:pPr>
        <w:pStyle w:val="BodyText"/>
        <w:spacing w:line="244" w:lineRule="auto"/>
        <w:rPr/>
      </w:pPr>
      <w:r/>
    </w:p>
    <w:p>
      <w:pPr>
        <w:ind w:left="499" w:right="30" w:firstLine="460"/>
        <w:spacing w:before="72" w:line="285" w:lineRule="auto"/>
        <w:jc w:val="both"/>
        <w:rPr>
          <w:rFonts w:ascii="SimSun" w:hAnsi="SimSun" w:eastAsia="SimSun" w:cs="SimSun"/>
          <w:sz w:val="22"/>
          <w:szCs w:val="22"/>
        </w:rPr>
      </w:pPr>
      <w:r>
        <w:rPr>
          <w:rFonts w:ascii="SimSun" w:hAnsi="SimSun" w:eastAsia="SimSun" w:cs="SimSun"/>
          <w:sz w:val="22"/>
          <w:szCs w:val="22"/>
        </w:rPr>
        <w:t>另外，产业互联网平台建设也一定不是同时在多个产业环节切入，以</w:t>
      </w:r>
      <w:r>
        <w:rPr>
          <w:rFonts w:ascii="SimSun" w:hAnsi="SimSun" w:eastAsia="SimSun" w:cs="SimSun"/>
          <w:sz w:val="22"/>
          <w:szCs w:val="22"/>
          <w:spacing w:val="8"/>
        </w:rPr>
        <w:t xml:space="preserve"> </w:t>
      </w:r>
      <w:r>
        <w:rPr>
          <w:rFonts w:ascii="SimSun" w:hAnsi="SimSun" w:eastAsia="SimSun" w:cs="SimSun"/>
          <w:sz w:val="22"/>
          <w:szCs w:val="22"/>
        </w:rPr>
        <w:t>这样拉长战线的方式构建平台，必然会稀释战略</w:t>
      </w:r>
      <w:r>
        <w:rPr>
          <w:rFonts w:ascii="SimSun" w:hAnsi="SimSun" w:eastAsia="SimSun" w:cs="SimSun"/>
          <w:sz w:val="22"/>
          <w:szCs w:val="22"/>
          <w:spacing w:val="-1"/>
        </w:rPr>
        <w:t>资源，在业界从来就没有</w:t>
      </w:r>
      <w:r>
        <w:rPr>
          <w:rFonts w:ascii="SimSun" w:hAnsi="SimSun" w:eastAsia="SimSun" w:cs="SimSun"/>
          <w:sz w:val="22"/>
          <w:szCs w:val="22"/>
        </w:rPr>
        <w:t xml:space="preserve"> </w:t>
      </w:r>
      <w:r>
        <w:rPr>
          <w:rFonts w:ascii="SimSun" w:hAnsi="SimSun" w:eastAsia="SimSun" w:cs="SimSun"/>
          <w:sz w:val="22"/>
          <w:szCs w:val="22"/>
        </w:rPr>
        <w:t>成功案例。而一定是从自身最能给客户带来商</w:t>
      </w:r>
      <w:r>
        <w:rPr>
          <w:rFonts w:ascii="SimSun" w:hAnsi="SimSun" w:eastAsia="SimSun" w:cs="SimSun"/>
          <w:sz w:val="22"/>
          <w:szCs w:val="22"/>
          <w:spacing w:val="-1"/>
        </w:rPr>
        <w:t>业价值的优势环节切入，采</w:t>
      </w:r>
    </w:p>
    <w:p>
      <w:pPr>
        <w:spacing w:line="285" w:lineRule="auto"/>
        <w:sectPr>
          <w:pgSz w:w="8390" w:h="13250"/>
          <w:pgMar w:top="400" w:right="379" w:bottom="400" w:left="410" w:header="0" w:footer="0" w:gutter="0"/>
        </w:sectPr>
        <w:rPr>
          <w:rFonts w:ascii="SimSun" w:hAnsi="SimSun" w:eastAsia="SimSun" w:cs="SimSun"/>
          <w:sz w:val="22"/>
          <w:szCs w:val="22"/>
        </w:rPr>
      </w:pPr>
    </w:p>
    <w:p>
      <w:pPr>
        <w:spacing w:line="28" w:lineRule="exact"/>
        <w:rPr/>
      </w:pPr>
      <w:r>
        <w:drawing>
          <wp:anchor distT="0" distB="0" distL="0" distR="0" simplePos="0" relativeHeight="256103424" behindDoc="1" locked="0" layoutInCell="0" allowOverlap="1">
            <wp:simplePos x="0" y="0"/>
            <wp:positionH relativeFrom="page">
              <wp:posOffset>2044714</wp:posOffset>
            </wp:positionH>
            <wp:positionV relativeFrom="page">
              <wp:posOffset>374643</wp:posOffset>
            </wp:positionV>
            <wp:extent cx="2393959" cy="6350"/>
            <wp:effectExtent l="0" t="0" r="0" b="0"/>
            <wp:wrapNone/>
            <wp:docPr id="290" name="IM 290"/>
            <wp:cNvGraphicFramePr/>
            <a:graphic>
              <a:graphicData uri="http://schemas.openxmlformats.org/drawingml/2006/picture">
                <pic:pic>
                  <pic:nvPicPr>
                    <pic:cNvPr id="290" name="IM 290"/>
                    <pic:cNvPicPr/>
                  </pic:nvPicPr>
                  <pic:blipFill>
                    <a:blip r:embed="rId205"/>
                    <a:stretch>
                      <a:fillRect/>
                    </a:stretch>
                  </pic:blipFill>
                  <pic:spPr>
                    <a:xfrm rot="0">
                      <a:off x="0" y="0"/>
                      <a:ext cx="2393959" cy="6350"/>
                    </a:xfrm>
                    <a:prstGeom prst="rect">
                      <a:avLst/>
                    </a:prstGeom>
                  </pic:spPr>
                </pic:pic>
              </a:graphicData>
            </a:graphic>
          </wp:anchor>
        </w:drawing>
      </w:r>
      <w:r/>
    </w:p>
    <w:p>
      <w:pPr>
        <w:spacing w:line="28" w:lineRule="exact"/>
        <w:sectPr>
          <w:pgSz w:w="8370" w:h="13250"/>
          <w:pgMar w:top="400" w:right="154" w:bottom="400" w:left="429" w:header="0" w:footer="0" w:gutter="0"/>
          <w:cols w:equalWidth="0" w:num="1">
            <w:col w:w="7786" w:space="0"/>
          </w:cols>
        </w:sectPr>
        <w:rPr/>
      </w:pPr>
    </w:p>
    <w:p>
      <w:pPr>
        <w:ind w:left="2790"/>
        <w:spacing w:before="67" w:line="338" w:lineRule="exact"/>
        <w:tabs>
          <w:tab w:val="left" w:pos="4972"/>
        </w:tabs>
        <w:rPr/>
      </w:pPr>
      <w:r>
        <w:rPr>
          <w:rFonts w:ascii="SimSun" w:hAnsi="SimSun" w:eastAsia="SimSun" w:cs="SimSun"/>
          <w:sz w:val="16"/>
          <w:szCs w:val="16"/>
          <w:position w:val="-4"/>
        </w:rPr>
        <w:tab/>
      </w:r>
      <w:r>
        <w:rPr>
          <w:rFonts w:ascii="SimSun" w:hAnsi="SimSun" w:eastAsia="SimSun" w:cs="SimSun"/>
          <w:sz w:val="16"/>
          <w:szCs w:val="16"/>
          <w:b/>
          <w:bCs/>
          <w:spacing w:val="-15"/>
          <w:position w:val="-4"/>
        </w:rPr>
        <w:t>高阶数字化转型——产</w:t>
      </w:r>
      <w:r>
        <w:ruby>
          <w:rubyPr>
            <w:rubyAlign w:val="left"/>
            <w:hpsRaise w:val="14"/>
            <w:hps w:val="16"/>
            <w:hpsBaseText w:val="16"/>
          </w:rubyPr>
          <w:rt>
            <w:r>
              <w:rPr>
                <w:rFonts w:ascii="SimSun" w:hAnsi="SimSun" w:eastAsia="SimSun" w:cs="SimSun"/>
                <w:sz w:val="16"/>
                <w:szCs w:val="16"/>
                <w:w w:val="175"/>
                <w:position w:val="-1"/>
              </w:rPr>
              <w:t>-</w:t>
            </w:r>
          </w:rt>
          <w:rubyBase>
            <w:r>
              <w:rPr>
                <w:rFonts w:ascii="SimSun" w:hAnsi="SimSun" w:eastAsia="SimSun" w:cs="SimSun"/>
                <w:sz w:val="16"/>
                <w:szCs w:val="16"/>
                <w:b/>
                <w:bCs/>
                <w:w w:val="91"/>
                <w:position w:val="-4"/>
              </w:rPr>
              <w:t>业</w:t>
            </w:r>
          </w:rubyBase>
        </w:ruby>
      </w:r>
      <w:r>
        <w:ruby>
          <w:rubyPr>
            <w:rubyAlign w:val="left"/>
            <w:hpsRaise w:val="14"/>
            <w:hps w:val="16"/>
            <w:hpsBaseText w:val="16"/>
          </w:rubyPr>
          <w:rt>
            <w:r>
              <w:rPr>
                <w:rFonts w:ascii="SimSun" w:hAnsi="SimSun" w:eastAsia="SimSun" w:cs="SimSun"/>
                <w:sz w:val="16"/>
                <w:szCs w:val="16"/>
                <w:w w:val="97"/>
                <w:position w:val="-1"/>
              </w:rPr>
              <w:t>第</w:t>
            </w:r>
          </w:rt>
          <w:rubyBase>
            <w:r>
              <w:rPr>
                <w:rFonts w:ascii="SimSun" w:hAnsi="SimSun" w:eastAsia="SimSun" w:cs="SimSun"/>
                <w:sz w:val="16"/>
                <w:szCs w:val="16"/>
                <w:b/>
                <w:bCs/>
                <w:w w:val="91"/>
                <w:position w:val="-4"/>
              </w:rPr>
              <w:t>互</w:t>
            </w:r>
          </w:rubyBase>
        </w:ruby>
      </w:r>
      <w:r>
        <w:ruby>
          <w:rubyPr>
            <w:rubyAlign w:val="left"/>
            <w:hpsRaise w:val="14"/>
            <w:hps w:val="16"/>
            <w:hpsBaseText w:val="16"/>
          </w:rubyPr>
          <w:rt>
            <w:r>
              <w:rPr>
                <w:rFonts w:ascii="SimSun" w:hAnsi="SimSun" w:eastAsia="SimSun" w:cs="SimSun"/>
                <w:sz w:val="16"/>
                <w:szCs w:val="16"/>
                <w:position w:val="-1"/>
              </w:rPr>
              <w:t>五</w:t>
            </w:r>
          </w:rt>
          <w:rubyBase>
            <w:r>
              <w:rPr>
                <w:rFonts w:ascii="SimSun" w:hAnsi="SimSun" w:eastAsia="SimSun" w:cs="SimSun"/>
                <w:sz w:val="16"/>
                <w:szCs w:val="16"/>
                <w:b/>
                <w:bCs/>
                <w:w w:val="86"/>
                <w:position w:val="-4"/>
              </w:rPr>
              <w:t>联</w:t>
            </w:r>
          </w:rubyBase>
        </w:ruby>
      </w:r>
      <w:r>
        <w:ruby>
          <w:rubyPr>
            <w:rubyAlign w:val="left"/>
            <w:hpsRaise w:val="14"/>
            <w:hps w:val="16"/>
            <w:hpsBaseText w:val="16"/>
          </w:rubyPr>
          <w:rt>
            <w:r>
              <w:rPr>
                <w:rFonts w:ascii="SimSun" w:hAnsi="SimSun" w:eastAsia="SimSun" w:cs="SimSun"/>
                <w:sz w:val="16"/>
                <w:szCs w:val="16"/>
                <w:position w:val="-1"/>
              </w:rPr>
              <w:t>章</w:t>
            </w:r>
          </w:rt>
          <w:rubyBase>
            <w:r>
              <w:rPr>
                <w:rFonts w:ascii="SimSun" w:hAnsi="SimSun" w:eastAsia="SimSun" w:cs="SimSun"/>
                <w:sz w:val="16"/>
                <w:szCs w:val="16"/>
                <w:b/>
                <w:bCs/>
                <w:w w:val="78"/>
                <w:position w:val="-4"/>
              </w:rPr>
              <w:t>网</w:t>
            </w:r>
          </w:rubyBase>
        </w:ruby>
      </w:r>
    </w:p>
    <w:p>
      <w:pPr>
        <w:pStyle w:val="BodyText"/>
        <w:spacing w:line="14" w:lineRule="auto"/>
        <w:rPr>
          <w:sz w:val="2"/>
        </w:rPr>
      </w:pPr>
      <w:r>
        <w:rPr>
          <w:sz w:val="2"/>
          <w:szCs w:val="2"/>
        </w:rPr>
        <w:br w:type="column"/>
      </w:r>
    </w:p>
    <w:p>
      <w:pPr>
        <w:ind w:left="194"/>
        <w:spacing w:before="90" w:line="184" w:lineRule="auto"/>
        <w:rPr>
          <w:rFonts w:ascii="SimSun" w:hAnsi="SimSun" w:eastAsia="SimSun" w:cs="SimSun"/>
          <w:sz w:val="16"/>
          <w:szCs w:val="16"/>
        </w:rPr>
      </w:pPr>
      <w:r>
        <w:rPr>
          <w:rFonts w:ascii="SimSun" w:hAnsi="SimSun" w:eastAsia="SimSun" w:cs="SimSun"/>
          <w:sz w:val="16"/>
          <w:szCs w:val="16"/>
          <w:spacing w:val="-5"/>
        </w:rPr>
        <w:t>179</w:t>
      </w:r>
    </w:p>
    <w:p>
      <w:pPr>
        <w:spacing w:line="184" w:lineRule="auto"/>
        <w:sectPr>
          <w:type w:val="continuous"/>
          <w:pgSz w:w="8370" w:h="13250"/>
          <w:pgMar w:top="400" w:right="154" w:bottom="400" w:left="429" w:header="0" w:footer="0" w:gutter="0"/>
          <w:cols w:equalWidth="0" w:num="2">
            <w:col w:w="7066" w:space="0"/>
            <w:col w:w="720" w:space="0"/>
          </w:cols>
        </w:sectPr>
        <w:rPr>
          <w:rFonts w:ascii="SimSun" w:hAnsi="SimSun" w:eastAsia="SimSun" w:cs="SimSun"/>
          <w:sz w:val="16"/>
          <w:szCs w:val="16"/>
        </w:rPr>
      </w:pPr>
    </w:p>
    <w:p>
      <w:pPr>
        <w:pStyle w:val="BodyText"/>
        <w:spacing w:line="265" w:lineRule="auto"/>
        <w:rPr/>
      </w:pPr>
      <w:r/>
    </w:p>
    <w:p>
      <w:pPr>
        <w:pStyle w:val="BodyText"/>
        <w:spacing w:line="265" w:lineRule="auto"/>
        <w:rPr/>
      </w:pPr>
      <w:r/>
    </w:p>
    <w:p>
      <w:pPr>
        <w:spacing w:before="71" w:line="401" w:lineRule="exact"/>
        <w:rPr>
          <w:rFonts w:ascii="SimSun" w:hAnsi="SimSun" w:eastAsia="SimSun" w:cs="SimSun"/>
          <w:sz w:val="22"/>
          <w:szCs w:val="22"/>
        </w:rPr>
      </w:pPr>
      <w:r>
        <w:rPr>
          <w:rFonts w:ascii="SimSun" w:hAnsi="SimSun" w:eastAsia="SimSun" w:cs="SimSun"/>
          <w:sz w:val="22"/>
          <w:szCs w:val="22"/>
          <w:position w:val="13"/>
        </w:rPr>
        <w:t>用局部打通再逐步延展的方式，这就需要基于</w:t>
      </w:r>
      <w:r>
        <w:rPr>
          <w:rFonts w:ascii="SimSun" w:hAnsi="SimSun" w:eastAsia="SimSun" w:cs="SimSun"/>
          <w:sz w:val="22"/>
          <w:szCs w:val="22"/>
          <w:spacing w:val="-1"/>
          <w:position w:val="13"/>
        </w:rPr>
        <w:t>中台架构构建起持续发展的</w:t>
      </w:r>
    </w:p>
    <w:p>
      <w:pPr>
        <w:spacing w:line="220" w:lineRule="auto"/>
        <w:rPr>
          <w:rFonts w:ascii="SimSun" w:hAnsi="SimSun" w:eastAsia="SimSun" w:cs="SimSun"/>
          <w:sz w:val="22"/>
          <w:szCs w:val="22"/>
        </w:rPr>
      </w:pPr>
      <w:r>
        <w:rPr>
          <w:rFonts w:ascii="SimSun" w:hAnsi="SimSun" w:eastAsia="SimSun" w:cs="SimSun"/>
          <w:sz w:val="22"/>
          <w:szCs w:val="22"/>
          <w:spacing w:val="-7"/>
        </w:rPr>
        <w:t>运营体系。</w:t>
      </w:r>
    </w:p>
    <w:p>
      <w:pPr>
        <w:pStyle w:val="BodyText"/>
        <w:spacing w:line="319" w:lineRule="auto"/>
        <w:rPr/>
      </w:pPr>
      <w:r/>
    </w:p>
    <w:p>
      <w:pPr>
        <w:pStyle w:val="BodyText"/>
        <w:spacing w:line="320" w:lineRule="auto"/>
        <w:rPr/>
      </w:pPr>
      <w:r/>
    </w:p>
    <w:p>
      <w:pPr>
        <w:ind w:left="3"/>
        <w:spacing w:before="94" w:line="221" w:lineRule="auto"/>
        <w:rPr>
          <w:rFonts w:ascii="SimSun" w:hAnsi="SimSun" w:eastAsia="SimSun" w:cs="SimSun"/>
          <w:sz w:val="29"/>
          <w:szCs w:val="29"/>
        </w:rPr>
      </w:pPr>
      <w:r>
        <w:rPr>
          <w:rFonts w:ascii="SimSun" w:hAnsi="SimSun" w:eastAsia="SimSun" w:cs="SimSun"/>
          <w:sz w:val="29"/>
          <w:szCs w:val="29"/>
          <w:b/>
          <w:bCs/>
          <w:spacing w:val="-14"/>
        </w:rPr>
        <w:t>小结</w:t>
      </w:r>
    </w:p>
    <w:p>
      <w:pPr>
        <w:pStyle w:val="BodyText"/>
        <w:spacing w:line="317" w:lineRule="auto"/>
        <w:rPr/>
      </w:pPr>
      <w:r/>
    </w:p>
    <w:p>
      <w:pPr>
        <w:ind w:right="687" w:firstLine="450"/>
        <w:spacing w:before="72" w:line="319" w:lineRule="auto"/>
        <w:rPr>
          <w:rFonts w:ascii="SimSun" w:hAnsi="SimSun" w:eastAsia="SimSun" w:cs="SimSun"/>
          <w:sz w:val="22"/>
          <w:szCs w:val="22"/>
        </w:rPr>
      </w:pPr>
      <w:r>
        <w:rPr>
          <w:rFonts w:ascii="SimSun" w:hAnsi="SimSun" w:eastAsia="SimSun" w:cs="SimSun"/>
          <w:sz w:val="22"/>
          <w:szCs w:val="22"/>
        </w:rPr>
        <w:t>总的来说，要实现传统产业互联网平台，在业务和技术两个方面与淘</w:t>
      </w:r>
      <w:r>
        <w:rPr>
          <w:rFonts w:ascii="SimSun" w:hAnsi="SimSun" w:eastAsia="SimSun" w:cs="SimSun"/>
          <w:sz w:val="22"/>
          <w:szCs w:val="22"/>
          <w:spacing w:val="15"/>
        </w:rPr>
        <w:t xml:space="preserve"> </w:t>
      </w:r>
      <w:r>
        <w:rPr>
          <w:rFonts w:ascii="SimSun" w:hAnsi="SimSun" w:eastAsia="SimSun" w:cs="SimSun"/>
          <w:sz w:val="22"/>
          <w:szCs w:val="22"/>
        </w:rPr>
        <w:t>宝这样纯线上业务的互联网平台相比有更高</w:t>
      </w:r>
      <w:r>
        <w:rPr>
          <w:rFonts w:ascii="SimSun" w:hAnsi="SimSun" w:eastAsia="SimSun" w:cs="SimSun"/>
          <w:sz w:val="22"/>
          <w:szCs w:val="22"/>
          <w:spacing w:val="-1"/>
        </w:rPr>
        <w:t>的要求：从业务角度，需要有</w:t>
      </w:r>
      <w:r>
        <w:rPr>
          <w:rFonts w:ascii="SimSun" w:hAnsi="SimSun" w:eastAsia="SimSun" w:cs="SimSun"/>
          <w:sz w:val="22"/>
          <w:szCs w:val="22"/>
        </w:rPr>
        <w:t xml:space="preserve"> </w:t>
      </w:r>
      <w:r>
        <w:rPr>
          <w:rFonts w:ascii="SimSun" w:hAnsi="SimSun" w:eastAsia="SimSun" w:cs="SimSun"/>
          <w:sz w:val="22"/>
          <w:szCs w:val="22"/>
          <w:spacing w:val="2"/>
        </w:rPr>
        <w:t>撬动产业核心价值点的能力，这需要对产业中的业务(</w:t>
      </w:r>
      <w:r>
        <w:rPr>
          <w:rFonts w:ascii="SimSun" w:hAnsi="SimSun" w:eastAsia="SimSun" w:cs="SimSun"/>
          <w:sz w:val="22"/>
          <w:szCs w:val="22"/>
          <w:spacing w:val="1"/>
        </w:rPr>
        <w:t>至少局部业务环节)</w:t>
      </w:r>
      <w:r>
        <w:rPr>
          <w:rFonts w:ascii="SimSun" w:hAnsi="SimSun" w:eastAsia="SimSun" w:cs="SimSun"/>
          <w:sz w:val="22"/>
          <w:szCs w:val="22"/>
        </w:rPr>
        <w:t xml:space="preserve"> </w:t>
      </w:r>
      <w:r>
        <w:rPr>
          <w:rFonts w:ascii="SimSun" w:hAnsi="SimSun" w:eastAsia="SimSun" w:cs="SimSun"/>
          <w:sz w:val="22"/>
          <w:szCs w:val="22"/>
        </w:rPr>
        <w:t>有极深的业务沉淀和价值创造能力；从业务链路</w:t>
      </w:r>
      <w:r>
        <w:rPr>
          <w:rFonts w:ascii="SimSun" w:hAnsi="SimSun" w:eastAsia="SimSun" w:cs="SimSun"/>
          <w:sz w:val="22"/>
          <w:szCs w:val="22"/>
          <w:spacing w:val="-1"/>
        </w:rPr>
        <w:t>角度，产业互联网平台要</w:t>
      </w:r>
      <w:r>
        <w:rPr>
          <w:rFonts w:ascii="SimSun" w:hAnsi="SimSun" w:eastAsia="SimSun" w:cs="SimSun"/>
          <w:sz w:val="22"/>
          <w:szCs w:val="22"/>
        </w:rPr>
        <w:t xml:space="preserve"> </w:t>
      </w:r>
      <w:r>
        <w:rPr>
          <w:rFonts w:ascii="SimSun" w:hAnsi="SimSun" w:eastAsia="SimSun" w:cs="SimSun"/>
          <w:sz w:val="22"/>
          <w:szCs w:val="22"/>
          <w:spacing w:val="-5"/>
        </w:rPr>
        <w:t>贯穿更长、更复杂的业务链，所以对于平台在业务广度方面有</w:t>
      </w:r>
      <w:r>
        <w:rPr>
          <w:rFonts w:ascii="SimSun" w:hAnsi="SimSun" w:eastAsia="SimSun" w:cs="SimSun"/>
          <w:sz w:val="22"/>
          <w:szCs w:val="22"/>
          <w:spacing w:val="-6"/>
        </w:rPr>
        <w:t>更高的要求；</w:t>
      </w:r>
      <w:r>
        <w:rPr>
          <w:rFonts w:ascii="SimSun" w:hAnsi="SimSun" w:eastAsia="SimSun" w:cs="SimSun"/>
          <w:sz w:val="22"/>
          <w:szCs w:val="22"/>
        </w:rPr>
        <w:t xml:space="preserve"> </w:t>
      </w:r>
      <w:r>
        <w:rPr>
          <w:rFonts w:ascii="SimSun" w:hAnsi="SimSun" w:eastAsia="SimSun" w:cs="SimSun"/>
          <w:sz w:val="22"/>
          <w:szCs w:val="22"/>
        </w:rPr>
        <w:t>从技术角度，需要实现多业务环节的系统交</w:t>
      </w:r>
      <w:r>
        <w:rPr>
          <w:rFonts w:ascii="SimSun" w:hAnsi="SimSun" w:eastAsia="SimSun" w:cs="SimSun"/>
          <w:sz w:val="22"/>
          <w:szCs w:val="22"/>
          <w:spacing w:val="-1"/>
        </w:rPr>
        <w:t>互以及个性化扩展，同时还要</w:t>
      </w:r>
      <w:r>
        <w:rPr>
          <w:rFonts w:ascii="SimSun" w:hAnsi="SimSun" w:eastAsia="SimSun" w:cs="SimSun"/>
          <w:sz w:val="22"/>
          <w:szCs w:val="22"/>
        </w:rPr>
        <w:t xml:space="preserve"> </w:t>
      </w:r>
      <w:r>
        <w:rPr>
          <w:rFonts w:ascii="SimSun" w:hAnsi="SimSun" w:eastAsia="SimSun" w:cs="SimSun"/>
          <w:sz w:val="22"/>
          <w:szCs w:val="22"/>
          <w:spacing w:val="-1"/>
        </w:rPr>
        <w:t>与线下场景中百万甚至千万数量级别的智能硬件进行交互。所以产业互联</w:t>
      </w:r>
      <w:r>
        <w:rPr>
          <w:rFonts w:ascii="SimSun" w:hAnsi="SimSun" w:eastAsia="SimSun" w:cs="SimSun"/>
          <w:sz w:val="22"/>
          <w:szCs w:val="22"/>
          <w:spacing w:val="18"/>
        </w:rPr>
        <w:t xml:space="preserve"> </w:t>
      </w:r>
      <w:r>
        <w:rPr>
          <w:rFonts w:ascii="SimSun" w:hAnsi="SimSun" w:eastAsia="SimSun" w:cs="SimSun"/>
          <w:sz w:val="22"/>
          <w:szCs w:val="22"/>
          <w:spacing w:val="-1"/>
        </w:rPr>
        <w:t>网的平台建设在业务深度、广度、技术复杂度等各个方面都比传统企业数</w:t>
      </w:r>
    </w:p>
    <w:p>
      <w:pPr>
        <w:spacing w:line="219" w:lineRule="auto"/>
        <w:rPr>
          <w:rFonts w:ascii="SimSun" w:hAnsi="SimSun" w:eastAsia="SimSun" w:cs="SimSun"/>
          <w:sz w:val="22"/>
          <w:szCs w:val="22"/>
        </w:rPr>
      </w:pPr>
      <w:r>
        <w:rPr>
          <w:rFonts w:ascii="SimSun" w:hAnsi="SimSun" w:eastAsia="SimSun" w:cs="SimSun"/>
          <w:sz w:val="22"/>
          <w:szCs w:val="22"/>
          <w:spacing w:val="-6"/>
        </w:rPr>
        <w:t>字化转型建设的难度大很多，其中困难重重，也充满未知。</w:t>
      </w:r>
    </w:p>
    <w:p>
      <w:pPr>
        <w:pStyle w:val="BodyText"/>
        <w:spacing w:line="293" w:lineRule="auto"/>
        <w:rPr/>
      </w:pPr>
      <w:r/>
    </w:p>
    <w:p>
      <w:pPr>
        <w:ind w:right="725" w:firstLine="480"/>
        <w:spacing w:before="72" w:line="319" w:lineRule="auto"/>
        <w:jc w:val="both"/>
        <w:rPr>
          <w:rFonts w:ascii="SimSun" w:hAnsi="SimSun" w:eastAsia="SimSun" w:cs="SimSun"/>
          <w:sz w:val="22"/>
          <w:szCs w:val="22"/>
        </w:rPr>
      </w:pPr>
      <w:r>
        <w:rPr>
          <w:rFonts w:ascii="SimSun" w:hAnsi="SimSun" w:eastAsia="SimSun" w:cs="SimSun"/>
          <w:sz w:val="22"/>
          <w:szCs w:val="22"/>
          <w:spacing w:val="-1"/>
        </w:rPr>
        <w:t>目前，绝大多数企业的数字化转型还围绕着企业自身业务链进行数字</w:t>
      </w:r>
      <w:r>
        <w:rPr>
          <w:rFonts w:ascii="SimSun" w:hAnsi="SimSun" w:eastAsia="SimSun" w:cs="SimSun"/>
          <w:sz w:val="22"/>
          <w:szCs w:val="22"/>
          <w:spacing w:val="9"/>
        </w:rPr>
        <w:t xml:space="preserve"> </w:t>
      </w:r>
      <w:r>
        <w:rPr>
          <w:rFonts w:ascii="SimSun" w:hAnsi="SimSun" w:eastAsia="SimSun" w:cs="SimSun"/>
          <w:sz w:val="22"/>
          <w:szCs w:val="22"/>
        </w:rPr>
        <w:t>升级，在此过程中对业务的深度沉淀和数字平</w:t>
      </w:r>
      <w:r>
        <w:rPr>
          <w:rFonts w:ascii="SimSun" w:hAnsi="SimSun" w:eastAsia="SimSun" w:cs="SimSun"/>
          <w:sz w:val="22"/>
          <w:szCs w:val="22"/>
          <w:spacing w:val="-1"/>
        </w:rPr>
        <w:t>台的建设，也将为产业互联</w:t>
      </w:r>
      <w:r>
        <w:rPr>
          <w:rFonts w:ascii="SimSun" w:hAnsi="SimSun" w:eastAsia="SimSun" w:cs="SimSun"/>
          <w:sz w:val="22"/>
          <w:szCs w:val="22"/>
        </w:rPr>
        <w:t xml:space="preserve"> </w:t>
      </w:r>
      <w:r>
        <w:rPr>
          <w:rFonts w:ascii="SimSun" w:hAnsi="SimSun" w:eastAsia="SimSun" w:cs="SimSun"/>
          <w:sz w:val="22"/>
          <w:szCs w:val="22"/>
          <w:spacing w:val="-1"/>
        </w:rPr>
        <w:t>网平台的发展打下基础。然而，有些行业头部企业已经开始进行产业互联</w:t>
      </w:r>
      <w:r>
        <w:rPr>
          <w:rFonts w:ascii="SimSun" w:hAnsi="SimSun" w:eastAsia="SimSun" w:cs="SimSun"/>
          <w:sz w:val="22"/>
          <w:szCs w:val="22"/>
          <w:spacing w:val="5"/>
        </w:rPr>
        <w:t xml:space="preserve"> </w:t>
      </w:r>
      <w:r>
        <w:rPr>
          <w:rFonts w:ascii="SimSun" w:hAnsi="SimSun" w:eastAsia="SimSun" w:cs="SimSun"/>
          <w:sz w:val="22"/>
          <w:szCs w:val="22"/>
          <w:spacing w:val="-1"/>
        </w:rPr>
        <w:t>网探索，说明这些企业真正有推动行业发展升级的情怀，这些企业几十年</w:t>
      </w:r>
      <w:r>
        <w:rPr>
          <w:rFonts w:ascii="SimSun" w:hAnsi="SimSun" w:eastAsia="SimSun" w:cs="SimSun"/>
          <w:sz w:val="22"/>
          <w:szCs w:val="22"/>
          <w:spacing w:val="5"/>
        </w:rPr>
        <w:t xml:space="preserve"> </w:t>
      </w:r>
      <w:r>
        <w:rPr>
          <w:rFonts w:ascii="SimSun" w:hAnsi="SimSun" w:eastAsia="SimSun" w:cs="SimSun"/>
          <w:sz w:val="22"/>
          <w:szCs w:val="22"/>
          <w:spacing w:val="-1"/>
        </w:rPr>
        <w:t>如一日地进行行业能力沉淀，有产业格局，勇于求变，这些企业的领导者</w:t>
      </w:r>
      <w:r>
        <w:rPr>
          <w:rFonts w:ascii="SimSun" w:hAnsi="SimSun" w:eastAsia="SimSun" w:cs="SimSun"/>
          <w:sz w:val="22"/>
          <w:szCs w:val="22"/>
          <w:spacing w:val="18"/>
        </w:rPr>
        <w:t xml:space="preserve"> </w:t>
      </w:r>
      <w:r>
        <w:rPr>
          <w:rFonts w:ascii="SimSun" w:hAnsi="SimSun" w:eastAsia="SimSun" w:cs="SimSun"/>
          <w:sz w:val="22"/>
          <w:szCs w:val="22"/>
          <w:spacing w:val="-1"/>
        </w:rPr>
        <w:t>不仅可称为企业家，还可称为产业家。我个人非常敬佩这样的产业家，正</w:t>
      </w:r>
      <w:r>
        <w:rPr>
          <w:rFonts w:ascii="SimSun" w:hAnsi="SimSun" w:eastAsia="SimSun" w:cs="SimSun"/>
          <w:sz w:val="22"/>
          <w:szCs w:val="22"/>
          <w:spacing w:val="18"/>
        </w:rPr>
        <w:t xml:space="preserve"> </w:t>
      </w:r>
      <w:r>
        <w:rPr>
          <w:rFonts w:ascii="SimSun" w:hAnsi="SimSun" w:eastAsia="SimSun" w:cs="SimSun"/>
          <w:sz w:val="22"/>
          <w:szCs w:val="22"/>
        </w:rPr>
        <w:t>是由于各行各业中有这样有情怀、有格局、</w:t>
      </w:r>
      <w:r>
        <w:rPr>
          <w:rFonts w:ascii="SimSun" w:hAnsi="SimSun" w:eastAsia="SimSun" w:cs="SimSun"/>
          <w:sz w:val="22"/>
          <w:szCs w:val="22"/>
          <w:spacing w:val="-1"/>
        </w:rPr>
        <w:t>有能力、有魄力的产业家，才</w:t>
      </w:r>
    </w:p>
    <w:p>
      <w:pPr>
        <w:spacing w:before="1" w:line="184" w:lineRule="auto"/>
        <w:rPr>
          <w:rFonts w:ascii="SimSun" w:hAnsi="SimSun" w:eastAsia="SimSun" w:cs="SimSun"/>
          <w:sz w:val="22"/>
          <w:szCs w:val="22"/>
        </w:rPr>
      </w:pPr>
      <w:r>
        <w:rPr>
          <w:rFonts w:ascii="SimSun" w:hAnsi="SimSun" w:eastAsia="SimSun" w:cs="SimSun"/>
          <w:sz w:val="22"/>
          <w:szCs w:val="22"/>
          <w:spacing w:val="-8"/>
        </w:rPr>
        <w:t>推动了人类社会和行业的发展。</w:t>
      </w:r>
    </w:p>
    <w:p>
      <w:pPr>
        <w:spacing w:line="184" w:lineRule="auto"/>
        <w:sectPr>
          <w:type w:val="continuous"/>
          <w:pgSz w:w="8370" w:h="13250"/>
          <w:pgMar w:top="400" w:right="154" w:bottom="400" w:left="429" w:header="0" w:footer="0" w:gutter="0"/>
          <w:cols w:equalWidth="0" w:num="1">
            <w:col w:w="7786" w:space="0"/>
          </w:cols>
        </w:sectPr>
        <w:rPr>
          <w:rFonts w:ascii="SimSun" w:hAnsi="SimSun" w:eastAsia="SimSun" w:cs="SimSun"/>
          <w:sz w:val="22"/>
          <w:szCs w:val="22"/>
        </w:rPr>
      </w:pPr>
    </w:p>
    <w:p>
      <w:pPr>
        <w:pStyle w:val="BodyText"/>
        <w:spacing w:line="290" w:lineRule="auto"/>
        <w:rPr/>
      </w:pPr>
      <w:r/>
    </w:p>
    <w:p>
      <w:pPr>
        <w:pStyle w:val="BodyText"/>
        <w:spacing w:line="290" w:lineRule="auto"/>
        <w:rPr/>
      </w:pPr>
      <w:r/>
    </w:p>
    <w:p>
      <w:pPr>
        <w:pStyle w:val="BodyText"/>
        <w:spacing w:line="291" w:lineRule="auto"/>
        <w:rPr/>
      </w:pPr>
      <w:r/>
    </w:p>
    <w:p>
      <w:pPr>
        <w:pStyle w:val="BodyText"/>
        <w:spacing w:line="291" w:lineRule="auto"/>
        <w:rPr/>
      </w:pPr>
      <w:r/>
    </w:p>
    <w:p>
      <w:pPr>
        <w:pStyle w:val="BodyText"/>
        <w:spacing w:line="230" w:lineRule="exact"/>
        <w:rPr/>
      </w:pPr>
      <w:r>
        <w:rPr>
          <w:position w:val="-4"/>
        </w:rPr>
        <w:pict>
          <v:group id="_x0000_s1218" style="mso-position-vertical-relative:line;mso-position-horizontal-relative:char;width:92pt;height:11.55pt;" filled="false" stroked="false" coordsize="1840,231" coordorigin="0,0">
            <v:shape id="_x0000_s1220" style="position:absolute;left:0;top:0;width:1840;height:231;" filled="false" stroked="false" type="#_x0000_t75">
              <v:imagedata o:title="" r:id="rId206"/>
            </v:shape>
            <v:shape id="_x0000_s1222" style="position:absolute;left:-20;top:-20;width:1880;height:271;" filled="false" stroked="false" type="#_x0000_t202">
              <v:fill on="false"/>
              <v:stroke on="false"/>
              <v:path/>
              <v:imagedata o:title=""/>
              <o:lock v:ext="edit" aspectratio="false"/>
              <v:textbox inset="0mm,0mm,0mm,0mm">
                <w:txbxContent>
                  <w:p>
                    <w:pPr>
                      <w:ind w:left="799"/>
                      <w:spacing w:before="85" w:line="198" w:lineRule="auto"/>
                      <w:rPr>
                        <w:rFonts w:ascii="Arial" w:hAnsi="Arial" w:eastAsia="Arial" w:cs="Arial"/>
                        <w:sz w:val="18"/>
                        <w:szCs w:val="18"/>
                      </w:rPr>
                    </w:pPr>
                    <w:r>
                      <w:rPr>
                        <w:rFonts w:ascii="Arial" w:hAnsi="Arial" w:eastAsia="Arial" w:cs="Arial"/>
                        <w:sz w:val="18"/>
                        <w:szCs w:val="18"/>
                        <w:i/>
                        <w:iCs/>
                        <w:color w:val="FFFFFF"/>
                        <w:spacing w:val="-2"/>
                      </w:rPr>
                      <w:t>CHAPTER</w:t>
                    </w:r>
                  </w:p>
                </w:txbxContent>
              </v:textbox>
            </v:shape>
          </v:group>
        </w:pict>
      </w:r>
    </w:p>
    <w:p>
      <w:pPr>
        <w:pStyle w:val="BodyText"/>
        <w:spacing w:line="312" w:lineRule="auto"/>
        <w:rPr/>
      </w:pPr>
      <w:r/>
    </w:p>
    <w:p>
      <w:pPr>
        <w:pStyle w:val="BodyText"/>
        <w:spacing w:line="312" w:lineRule="auto"/>
        <w:rPr/>
      </w:pPr>
      <w:r/>
    </w:p>
    <w:p>
      <w:pPr>
        <w:ind w:left="1649"/>
        <w:spacing w:before="91" w:line="222" w:lineRule="auto"/>
        <w:rPr>
          <w:rFonts w:ascii="SimHei" w:hAnsi="SimHei" w:eastAsia="SimHei" w:cs="SimHei"/>
          <w:sz w:val="28"/>
          <w:szCs w:val="28"/>
        </w:rPr>
      </w:pPr>
      <w:r>
        <w:rPr>
          <w:rFonts w:ascii="SimHei" w:hAnsi="SimHei" w:eastAsia="SimHei" w:cs="SimHei"/>
          <w:sz w:val="28"/>
          <w:szCs w:val="28"/>
          <w:spacing w:val="6"/>
        </w:rPr>
        <w:t>第六章</w:t>
      </w:r>
    </w:p>
    <w:p>
      <w:pPr>
        <w:ind w:left="1665"/>
        <w:spacing w:before="309" w:line="221" w:lineRule="auto"/>
        <w:rPr>
          <w:rFonts w:ascii="SimHei" w:hAnsi="SimHei" w:eastAsia="SimHei" w:cs="SimHei"/>
          <w:sz w:val="36"/>
          <w:szCs w:val="36"/>
        </w:rPr>
      </w:pPr>
      <w:r>
        <w:rPr>
          <w:rFonts w:ascii="SimHei" w:hAnsi="SimHei" w:eastAsia="SimHei" w:cs="SimHei"/>
          <w:sz w:val="36"/>
          <w:szCs w:val="36"/>
          <w:b/>
          <w:bCs/>
          <w:spacing w:val="-5"/>
        </w:rPr>
        <w:t>新零售数字化转型案例</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779" w:right="80" w:firstLine="460"/>
        <w:spacing w:before="72" w:line="327" w:lineRule="auto"/>
        <w:jc w:val="both"/>
        <w:rPr>
          <w:rFonts w:ascii="SimSun" w:hAnsi="SimSun" w:eastAsia="SimSun" w:cs="SimSun"/>
          <w:sz w:val="22"/>
          <w:szCs w:val="22"/>
        </w:rPr>
      </w:pPr>
      <w:r>
        <w:rPr>
          <w:rFonts w:ascii="SimSun" w:hAnsi="SimSun" w:eastAsia="SimSun" w:cs="SimSun"/>
          <w:sz w:val="22"/>
          <w:szCs w:val="22"/>
          <w:spacing w:val="-1"/>
        </w:rPr>
        <w:t>鞋服行业一直以来是一个竞争非常激烈的行业，行业中的企业稍有掉</w:t>
      </w:r>
      <w:r>
        <w:rPr>
          <w:rFonts w:ascii="SimSun" w:hAnsi="SimSun" w:eastAsia="SimSun" w:cs="SimSun"/>
          <w:sz w:val="22"/>
          <w:szCs w:val="22"/>
          <w:spacing w:val="18"/>
        </w:rPr>
        <w:t xml:space="preserve"> </w:t>
      </w:r>
      <w:r>
        <w:rPr>
          <w:rFonts w:ascii="SimSun" w:hAnsi="SimSun" w:eastAsia="SimSun" w:cs="SimSun"/>
          <w:sz w:val="22"/>
          <w:szCs w:val="22"/>
        </w:rPr>
        <w:t>队可能就会被淘汰出局，近十年来已经不乏失败的案例，前几年还如日中</w:t>
      </w:r>
      <w:r>
        <w:rPr>
          <w:rFonts w:ascii="SimSun" w:hAnsi="SimSun" w:eastAsia="SimSun" w:cs="SimSun"/>
          <w:sz w:val="22"/>
          <w:szCs w:val="22"/>
          <w:spacing w:val="3"/>
        </w:rPr>
        <w:t xml:space="preserve"> </w:t>
      </w:r>
      <w:r>
        <w:rPr>
          <w:rFonts w:ascii="SimSun" w:hAnsi="SimSun" w:eastAsia="SimSun" w:cs="SimSun"/>
          <w:sz w:val="22"/>
          <w:szCs w:val="22"/>
          <w:spacing w:val="-1"/>
        </w:rPr>
        <w:t>天的品牌企业，在短短几年间因为没有把握住市场发展态势，或没及时拥</w:t>
      </w:r>
      <w:r>
        <w:rPr>
          <w:rFonts w:ascii="SimSun" w:hAnsi="SimSun" w:eastAsia="SimSun" w:cs="SimSun"/>
          <w:sz w:val="22"/>
          <w:szCs w:val="22"/>
          <w:spacing w:val="18"/>
        </w:rPr>
        <w:t xml:space="preserve"> </w:t>
      </w:r>
      <w:r>
        <w:rPr>
          <w:rFonts w:ascii="SimSun" w:hAnsi="SimSun" w:eastAsia="SimSun" w:cs="SimSun"/>
          <w:sz w:val="22"/>
          <w:szCs w:val="22"/>
        </w:rPr>
        <w:t>抱移动互动网时代而从市场上消失。这也造成了鞋服行</w:t>
      </w:r>
      <w:r>
        <w:rPr>
          <w:rFonts w:ascii="SimSun" w:hAnsi="SimSun" w:eastAsia="SimSun" w:cs="SimSun"/>
          <w:sz w:val="22"/>
          <w:szCs w:val="22"/>
          <w:spacing w:val="-1"/>
        </w:rPr>
        <w:t>业对于新思维、新</w:t>
      </w:r>
      <w:r>
        <w:rPr>
          <w:rFonts w:ascii="SimSun" w:hAnsi="SimSun" w:eastAsia="SimSun" w:cs="SimSun"/>
          <w:sz w:val="22"/>
          <w:szCs w:val="22"/>
        </w:rPr>
        <w:t xml:space="preserve"> </w:t>
      </w:r>
      <w:r>
        <w:rPr>
          <w:rFonts w:ascii="SimSun" w:hAnsi="SimSun" w:eastAsia="SimSun" w:cs="SimSun"/>
          <w:sz w:val="22"/>
          <w:szCs w:val="22"/>
        </w:rPr>
        <w:t>技术的接受度在“吃穿住行”四个行业中要比其</w:t>
      </w:r>
      <w:r>
        <w:rPr>
          <w:rFonts w:ascii="SimSun" w:hAnsi="SimSun" w:eastAsia="SimSun" w:cs="SimSun"/>
          <w:sz w:val="22"/>
          <w:szCs w:val="22"/>
          <w:spacing w:val="-1"/>
        </w:rPr>
        <w:t>他行业高出不少，很多创</w:t>
      </w:r>
      <w:r>
        <w:rPr>
          <w:rFonts w:ascii="SimSun" w:hAnsi="SimSun" w:eastAsia="SimSun" w:cs="SimSun"/>
          <w:sz w:val="22"/>
          <w:szCs w:val="22"/>
        </w:rPr>
        <w:t xml:space="preserve"> </w:t>
      </w:r>
      <w:r>
        <w:rPr>
          <w:rFonts w:ascii="SimSun" w:hAnsi="SimSun" w:eastAsia="SimSun" w:cs="SimSun"/>
          <w:sz w:val="22"/>
          <w:szCs w:val="22"/>
        </w:rPr>
        <w:t>新举措都是在鞋服行业中出现的，特步公司就是</w:t>
      </w:r>
      <w:r>
        <w:rPr>
          <w:rFonts w:ascii="SimSun" w:hAnsi="SimSun" w:eastAsia="SimSun" w:cs="SimSun"/>
          <w:sz w:val="22"/>
          <w:szCs w:val="22"/>
          <w:spacing w:val="-1"/>
        </w:rPr>
        <w:t>这一行业的典型代表，本</w:t>
      </w:r>
      <w:r>
        <w:rPr>
          <w:rFonts w:ascii="SimSun" w:hAnsi="SimSun" w:eastAsia="SimSun" w:cs="SimSun"/>
          <w:sz w:val="22"/>
          <w:szCs w:val="22"/>
        </w:rPr>
        <w:t xml:space="preserve"> </w:t>
      </w:r>
      <w:r>
        <w:rPr>
          <w:rFonts w:ascii="SimSun" w:hAnsi="SimSun" w:eastAsia="SimSun" w:cs="SimSun"/>
          <w:sz w:val="22"/>
          <w:szCs w:val="22"/>
          <w:spacing w:val="7"/>
        </w:rPr>
        <w:t>章将介绍新零售企业标兵——特步公司数字化转型</w:t>
      </w:r>
      <w:r>
        <w:rPr>
          <w:rFonts w:ascii="SimSun" w:hAnsi="SimSun" w:eastAsia="SimSun" w:cs="SimSun"/>
          <w:sz w:val="22"/>
          <w:szCs w:val="22"/>
          <w:spacing w:val="6"/>
        </w:rPr>
        <w:t>的历程，展现这家优</w:t>
      </w:r>
      <w:r>
        <w:rPr>
          <w:rFonts w:ascii="SimSun" w:hAnsi="SimSun" w:eastAsia="SimSun" w:cs="SimSun"/>
          <w:sz w:val="22"/>
          <w:szCs w:val="22"/>
        </w:rPr>
        <w:t xml:space="preserve"> </w:t>
      </w:r>
      <w:r>
        <w:rPr>
          <w:rFonts w:ascii="SimSun" w:hAnsi="SimSun" w:eastAsia="SimSun" w:cs="SimSun"/>
          <w:sz w:val="22"/>
          <w:szCs w:val="22"/>
          <w:spacing w:val="6"/>
        </w:rPr>
        <w:t>秀的企业如何在竞争激烈的市场中不断进取，不断创新，保持旺盛的生</w:t>
      </w:r>
    </w:p>
    <w:p>
      <w:pPr>
        <w:ind w:left="779"/>
        <w:spacing w:before="1" w:line="219" w:lineRule="auto"/>
        <w:rPr>
          <w:rFonts w:ascii="SimSun" w:hAnsi="SimSun" w:eastAsia="SimSun" w:cs="SimSun"/>
          <w:sz w:val="22"/>
          <w:szCs w:val="22"/>
        </w:rPr>
      </w:pPr>
      <w:r>
        <w:rPr>
          <w:rFonts w:ascii="SimSun" w:hAnsi="SimSun" w:eastAsia="SimSun" w:cs="SimSun"/>
          <w:sz w:val="22"/>
          <w:szCs w:val="22"/>
          <w:spacing w:val="-9"/>
        </w:rPr>
        <w:t>命力。</w:t>
      </w:r>
    </w:p>
    <w:p>
      <w:pPr>
        <w:pStyle w:val="BodyText"/>
        <w:spacing w:line="253" w:lineRule="auto"/>
        <w:rPr/>
      </w:pPr>
      <w:r/>
    </w:p>
    <w:p>
      <w:pPr>
        <w:pStyle w:val="BodyText"/>
        <w:spacing w:line="254" w:lineRule="auto"/>
        <w:rPr/>
      </w:pPr>
      <w:r/>
    </w:p>
    <w:p>
      <w:pPr>
        <w:pStyle w:val="BodyText"/>
        <w:spacing w:line="254" w:lineRule="auto"/>
        <w:rPr/>
      </w:pPr>
      <w:r/>
    </w:p>
    <w:p>
      <w:pPr>
        <w:ind w:left="783"/>
        <w:spacing w:before="91" w:line="219" w:lineRule="auto"/>
        <w:outlineLvl w:val="0"/>
        <w:rPr>
          <w:rFonts w:ascii="SimSun" w:hAnsi="SimSun" w:eastAsia="SimSun" w:cs="SimSun"/>
          <w:sz w:val="28"/>
          <w:szCs w:val="28"/>
        </w:rPr>
      </w:pPr>
      <w:r>
        <w:rPr>
          <w:rFonts w:ascii="SimSun" w:hAnsi="SimSun" w:eastAsia="SimSun" w:cs="SimSun"/>
          <w:sz w:val="28"/>
          <w:szCs w:val="28"/>
          <w:b/>
          <w:bCs/>
          <w:spacing w:val="-14"/>
        </w:rPr>
        <w:t>一</w:t>
      </w:r>
      <w:r>
        <w:rPr>
          <w:rFonts w:ascii="SimSun" w:hAnsi="SimSun" w:eastAsia="SimSun" w:cs="SimSun"/>
          <w:sz w:val="28"/>
          <w:szCs w:val="28"/>
          <w:spacing w:val="-59"/>
        </w:rPr>
        <w:t xml:space="preserve"> </w:t>
      </w:r>
      <w:r>
        <w:rPr>
          <w:rFonts w:ascii="SimSun" w:hAnsi="SimSun" w:eastAsia="SimSun" w:cs="SimSun"/>
          <w:sz w:val="28"/>
          <w:szCs w:val="28"/>
          <w:b/>
          <w:bCs/>
          <w:spacing w:val="-14"/>
        </w:rPr>
        <w:t>、特步公司业务发展历史与</w:t>
      </w:r>
      <w:r>
        <w:rPr>
          <w:rFonts w:ascii="Times New Roman" w:hAnsi="Times New Roman" w:eastAsia="Times New Roman" w:cs="Times New Roman"/>
          <w:sz w:val="28"/>
          <w:szCs w:val="28"/>
          <w:b/>
          <w:bCs/>
          <w:spacing w:val="-14"/>
        </w:rPr>
        <w:t>IT </w:t>
      </w:r>
      <w:r>
        <w:rPr>
          <w:rFonts w:ascii="SimSun" w:hAnsi="SimSun" w:eastAsia="SimSun" w:cs="SimSun"/>
          <w:sz w:val="28"/>
          <w:szCs w:val="28"/>
          <w:b/>
          <w:bCs/>
          <w:spacing w:val="-14"/>
        </w:rPr>
        <w:t>建设回顾</w:t>
      </w:r>
    </w:p>
    <w:p>
      <w:pPr>
        <w:pStyle w:val="BodyText"/>
        <w:spacing w:line="395" w:lineRule="auto"/>
        <w:rPr/>
      </w:pPr>
      <w:r/>
    </w:p>
    <w:p>
      <w:pPr>
        <w:ind w:left="779" w:firstLine="450"/>
        <w:spacing w:before="73" w:line="327" w:lineRule="auto"/>
        <w:jc w:val="both"/>
        <w:rPr>
          <w:rFonts w:ascii="SimSun" w:hAnsi="SimSun" w:eastAsia="SimSun" w:cs="SimSun"/>
          <w:sz w:val="22"/>
          <w:szCs w:val="22"/>
        </w:rPr>
      </w:pPr>
      <w:r>
        <w:rPr>
          <w:rFonts w:ascii="SimSun" w:hAnsi="SimSun" w:eastAsia="SimSun" w:cs="SimSun"/>
          <w:sz w:val="22"/>
          <w:szCs w:val="22"/>
          <w:spacing w:val="10"/>
        </w:rPr>
        <w:t>特步(中国)有限公司是香港特步(国际)</w:t>
      </w:r>
      <w:r>
        <w:rPr>
          <w:rFonts w:ascii="SimSun" w:hAnsi="SimSun" w:eastAsia="SimSun" w:cs="SimSun"/>
          <w:sz w:val="22"/>
          <w:szCs w:val="22"/>
          <w:spacing w:val="9"/>
        </w:rPr>
        <w:t>全额控股的有限责任公司，</w:t>
      </w:r>
      <w:r>
        <w:rPr>
          <w:rFonts w:ascii="SimSun" w:hAnsi="SimSun" w:eastAsia="SimSun" w:cs="SimSun"/>
          <w:sz w:val="22"/>
          <w:szCs w:val="22"/>
        </w:rPr>
        <w:t xml:space="preserve"> </w:t>
      </w:r>
      <w:r>
        <w:rPr>
          <w:rFonts w:ascii="SimSun" w:hAnsi="SimSun" w:eastAsia="SimSun" w:cs="SimSun"/>
          <w:sz w:val="22"/>
          <w:szCs w:val="22"/>
          <w:spacing w:val="6"/>
        </w:rPr>
        <w:t>企业创始于1987年。通过20多年的经营和发展，成为集鞋</w:t>
      </w:r>
      <w:r>
        <w:rPr>
          <w:rFonts w:ascii="SimSun" w:hAnsi="SimSun" w:eastAsia="SimSun" w:cs="SimSun"/>
          <w:sz w:val="22"/>
          <w:szCs w:val="22"/>
          <w:spacing w:val="5"/>
        </w:rPr>
        <w:t>服配研发、制</w:t>
      </w:r>
      <w:r>
        <w:rPr>
          <w:rFonts w:ascii="SimSun" w:hAnsi="SimSun" w:eastAsia="SimSun" w:cs="SimSun"/>
          <w:sz w:val="22"/>
          <w:szCs w:val="22"/>
        </w:rPr>
        <w:t xml:space="preserve">  </w:t>
      </w:r>
      <w:r>
        <w:rPr>
          <w:rFonts w:ascii="SimSun" w:hAnsi="SimSun" w:eastAsia="SimSun" w:cs="SimSun"/>
          <w:sz w:val="22"/>
          <w:szCs w:val="22"/>
        </w:rPr>
        <w:t>造、营销等为一体的体育用品专业运营商。特步公司</w:t>
      </w:r>
      <w:r>
        <w:rPr>
          <w:rFonts w:ascii="SimSun" w:hAnsi="SimSun" w:eastAsia="SimSun" w:cs="SimSun"/>
          <w:sz w:val="22"/>
          <w:szCs w:val="22"/>
          <w:spacing w:val="-1"/>
        </w:rPr>
        <w:t>的发展历程大致经历</w:t>
      </w:r>
    </w:p>
    <w:p>
      <w:pPr>
        <w:ind w:left="779"/>
        <w:spacing w:line="219" w:lineRule="auto"/>
        <w:rPr>
          <w:rFonts w:ascii="SimSun" w:hAnsi="SimSun" w:eastAsia="SimSun" w:cs="SimSun"/>
          <w:sz w:val="22"/>
          <w:szCs w:val="22"/>
        </w:rPr>
      </w:pPr>
      <w:r>
        <w:rPr>
          <w:rFonts w:ascii="SimSun" w:hAnsi="SimSun" w:eastAsia="SimSun" w:cs="SimSun"/>
          <w:sz w:val="22"/>
          <w:szCs w:val="22"/>
          <w:spacing w:val="-10"/>
        </w:rPr>
        <w:t>了如下三个阶段。</w:t>
      </w:r>
    </w:p>
    <w:p>
      <w:pPr>
        <w:spacing w:line="219" w:lineRule="auto"/>
        <w:sectPr>
          <w:pgSz w:w="8390" w:h="13250"/>
          <w:pgMar w:top="400" w:right="450" w:bottom="400" w:left="30" w:header="0" w:footer="0" w:gutter="0"/>
        </w:sectPr>
        <w:rPr>
          <w:rFonts w:ascii="SimSun" w:hAnsi="SimSun" w:eastAsia="SimSun" w:cs="SimSun"/>
          <w:sz w:val="22"/>
          <w:szCs w:val="22"/>
        </w:rPr>
      </w:pPr>
    </w:p>
    <w:p>
      <w:pPr>
        <w:ind w:left="2610"/>
        <w:spacing w:before="95" w:line="338" w:lineRule="exact"/>
        <w:tabs>
          <w:tab w:val="left" w:pos="5572"/>
        </w:tabs>
        <w:rPr/>
      </w:pPr>
      <w:r>
        <w:drawing>
          <wp:anchor distT="0" distB="0" distL="0" distR="0" simplePos="0" relativeHeight="256157696" behindDoc="1" locked="0" layoutInCell="0" allowOverlap="1">
            <wp:simplePos x="0" y="0"/>
            <wp:positionH relativeFrom="page">
              <wp:posOffset>2044714</wp:posOffset>
            </wp:positionH>
            <wp:positionV relativeFrom="page">
              <wp:posOffset>368268</wp:posOffset>
            </wp:positionV>
            <wp:extent cx="2514609" cy="6394"/>
            <wp:effectExtent l="0" t="0" r="0" b="0"/>
            <wp:wrapNone/>
            <wp:docPr id="292" name="IM 292"/>
            <wp:cNvGraphicFramePr/>
            <a:graphic>
              <a:graphicData uri="http://schemas.openxmlformats.org/drawingml/2006/picture">
                <pic:pic>
                  <pic:nvPicPr>
                    <pic:cNvPr id="292" name="IM 292"/>
                    <pic:cNvPicPr/>
                  </pic:nvPicPr>
                  <pic:blipFill>
                    <a:blip r:embed="rId207"/>
                    <a:stretch>
                      <a:fillRect/>
                    </a:stretch>
                  </pic:blipFill>
                  <pic:spPr>
                    <a:xfrm rot="0">
                      <a:off x="0" y="0"/>
                      <a:ext cx="2514609" cy="6394"/>
                    </a:xfrm>
                    <a:prstGeom prst="rect">
                      <a:avLst/>
                    </a:prstGeom>
                  </pic:spPr>
                </pic:pic>
              </a:graphicData>
            </a:graphic>
          </wp:anchor>
        </w:drawing>
      </w:r>
      <w:r>
        <w:pict>
          <v:shape id="_x0000_s1224" style="position:absolute;margin-left:362.999pt;margin-top:5.03033pt;mso-position-vertical-relative:text;mso-position-horizontal-relative:text;width:13.1pt;height:10pt;z-index:25615872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181</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3"/>
          <w:position w:val="-4"/>
        </w:rPr>
        <w:t>新零售数字</w:t>
      </w:r>
      <w:r>
        <w:ruby>
          <w:rubyPr>
            <w:rubyAlign w:val="left"/>
            <w:hpsRaise w:val="12"/>
            <w:hps w:val="16"/>
            <w:hpsBaseText w:val="16"/>
          </w:rubyPr>
          <w:rt>
            <w:r>
              <w:rPr>
                <w:rFonts w:ascii="SimSun" w:hAnsi="SimSun" w:eastAsia="SimSun" w:cs="SimSun"/>
                <w:sz w:val="16"/>
                <w:szCs w:val="16"/>
                <w:w w:val="116"/>
              </w:rPr>
              <w:t>—</w:t>
            </w:r>
            <w:r>
              <w:rPr>
                <w:rFonts w:ascii="SimSun" w:hAnsi="SimSun" w:eastAsia="SimSun" w:cs="SimSun"/>
                <w:sz w:val="16"/>
                <w:szCs w:val="16"/>
                <w:w w:val="116"/>
              </w:rPr>
              <w:t>第六</w:t>
            </w:r>
          </w:rt>
          <w:rubyBase>
            <w:r>
              <w:rPr>
                <w:rFonts w:ascii="SimSun" w:hAnsi="SimSun" w:eastAsia="SimSun" w:cs="SimSun"/>
                <w:sz w:val="16"/>
                <w:szCs w:val="16"/>
                <w:b/>
                <w:bCs/>
                <w:w w:val="92"/>
                <w:position w:val="-4"/>
              </w:rPr>
              <w:t>化</w:t>
            </w:r>
            <w:r>
              <w:rPr>
                <w:rFonts w:ascii="SimSun" w:hAnsi="SimSun" w:eastAsia="SimSun" w:cs="SimSun"/>
                <w:sz w:val="16"/>
                <w:szCs w:val="16"/>
                <w:b/>
                <w:bCs/>
                <w:w w:val="92"/>
                <w:position w:val="-4"/>
              </w:rPr>
              <w:t>转型案</w:t>
            </w:r>
          </w:rubyBase>
        </w:ruby>
      </w:r>
      <w:r>
        <w:ruby>
          <w:rubyPr>
            <w:rubyAlign w:val="left"/>
            <w:hpsRaise w:val="12"/>
            <w:hps w:val="16"/>
            <w:hpsBaseText w:val="16"/>
          </w:rubyPr>
          <w:rt>
            <w:r>
              <w:rPr>
                <w:rFonts w:ascii="SimSun" w:hAnsi="SimSun" w:eastAsia="SimSun" w:cs="SimSun"/>
                <w:sz w:val="16"/>
                <w:szCs w:val="16"/>
                <w:w w:val="72"/>
              </w:rPr>
              <w:t>章</w:t>
            </w:r>
          </w:rt>
          <w:rubyBase>
            <w:r>
              <w:rPr>
                <w:rFonts w:ascii="SimSun" w:hAnsi="SimSun" w:eastAsia="SimSun" w:cs="SimSun"/>
                <w:sz w:val="16"/>
                <w:szCs w:val="16"/>
                <w:b/>
                <w:bCs/>
                <w:w w:val="92"/>
                <w:position w:val="-4"/>
              </w:rPr>
              <w:t>例</w:t>
            </w:r>
          </w:rubyBase>
        </w:ruby>
      </w:r>
    </w:p>
    <w:p>
      <w:pPr>
        <w:pStyle w:val="BodyText"/>
        <w:spacing w:line="252" w:lineRule="auto"/>
        <w:rPr/>
      </w:pPr>
      <w:r/>
    </w:p>
    <w:p>
      <w:pPr>
        <w:pStyle w:val="BodyText"/>
        <w:spacing w:line="253" w:lineRule="auto"/>
        <w:rPr/>
      </w:pPr>
      <w:r/>
    </w:p>
    <w:p>
      <w:pPr>
        <w:ind w:left="3"/>
        <w:spacing w:before="85" w:line="219" w:lineRule="auto"/>
        <w:outlineLvl w:val="0"/>
        <w:rPr>
          <w:rFonts w:ascii="SimSun" w:hAnsi="SimSun" w:eastAsia="SimSun" w:cs="SimSun"/>
          <w:sz w:val="26"/>
          <w:szCs w:val="26"/>
        </w:rPr>
      </w:pPr>
      <w:r>
        <w:rPr>
          <w:rFonts w:ascii="SimSun" w:hAnsi="SimSun" w:eastAsia="SimSun" w:cs="SimSun"/>
          <w:sz w:val="26"/>
          <w:szCs w:val="26"/>
          <w:b/>
          <w:bCs/>
          <w:spacing w:val="-2"/>
        </w:rPr>
        <w:t>1.品牌创立阶段(2002～2005年)</w:t>
      </w:r>
    </w:p>
    <w:p>
      <w:pPr>
        <w:ind w:right="468" w:firstLine="429"/>
        <w:spacing w:before="262" w:line="319" w:lineRule="auto"/>
        <w:jc w:val="both"/>
        <w:rPr>
          <w:rFonts w:ascii="SimSun" w:hAnsi="SimSun" w:eastAsia="SimSun" w:cs="SimSun"/>
          <w:sz w:val="22"/>
          <w:szCs w:val="22"/>
        </w:rPr>
      </w:pPr>
      <w:r>
        <w:rPr>
          <w:rFonts w:ascii="SimSun" w:hAnsi="SimSun" w:eastAsia="SimSun" w:cs="SimSun"/>
          <w:sz w:val="22"/>
          <w:szCs w:val="22"/>
        </w:rPr>
        <w:t>在品牌创立阶段，组织建立、品牌定位、商品研</w:t>
      </w:r>
      <w:r>
        <w:rPr>
          <w:rFonts w:ascii="SimSun" w:hAnsi="SimSun" w:eastAsia="SimSun" w:cs="SimSun"/>
          <w:sz w:val="22"/>
          <w:szCs w:val="22"/>
          <w:spacing w:val="-1"/>
        </w:rPr>
        <w:t>发、渠道建立、销售</w:t>
      </w:r>
      <w:r>
        <w:rPr>
          <w:rFonts w:ascii="SimSun" w:hAnsi="SimSun" w:eastAsia="SimSun" w:cs="SimSun"/>
          <w:sz w:val="22"/>
          <w:szCs w:val="22"/>
        </w:rPr>
        <w:t xml:space="preserve"> </w:t>
      </w:r>
      <w:r>
        <w:rPr>
          <w:rFonts w:ascii="SimSun" w:hAnsi="SimSun" w:eastAsia="SimSun" w:cs="SimSun"/>
          <w:sz w:val="22"/>
          <w:szCs w:val="22"/>
          <w:spacing w:val="-1"/>
        </w:rPr>
        <w:t>管理，等等，这些都需要一步一步建立起来，在这个阶段需要一边建立组</w:t>
      </w:r>
      <w:r>
        <w:rPr>
          <w:rFonts w:ascii="SimSun" w:hAnsi="SimSun" w:eastAsia="SimSun" w:cs="SimSun"/>
          <w:sz w:val="22"/>
          <w:szCs w:val="22"/>
          <w:spacing w:val="17"/>
        </w:rPr>
        <w:t xml:space="preserve"> </w:t>
      </w:r>
      <w:r>
        <w:rPr>
          <w:rFonts w:ascii="SimSun" w:hAnsi="SimSun" w:eastAsia="SimSun" w:cs="SimSun"/>
          <w:sz w:val="22"/>
          <w:szCs w:val="22"/>
          <w:spacing w:val="-3"/>
        </w:rPr>
        <w:t>织，</w:t>
      </w:r>
      <w:r>
        <w:rPr>
          <w:rFonts w:ascii="SimSun" w:hAnsi="SimSun" w:eastAsia="SimSun" w:cs="SimSun"/>
          <w:sz w:val="22"/>
          <w:szCs w:val="22"/>
          <w:spacing w:val="-25"/>
        </w:rPr>
        <w:t xml:space="preserve"> </w:t>
      </w:r>
      <w:r>
        <w:rPr>
          <w:rFonts w:ascii="SimSun" w:hAnsi="SimSun" w:eastAsia="SimSun" w:cs="SimSun"/>
          <w:sz w:val="22"/>
          <w:szCs w:val="22"/>
          <w:spacing w:val="-3"/>
        </w:rPr>
        <w:t>一边拓展业务，体系化建设还没提到日程上。所以，这个阶段</w:t>
      </w:r>
      <w:r>
        <w:rPr>
          <w:rFonts w:ascii="SimSun" w:hAnsi="SimSun" w:eastAsia="SimSun" w:cs="SimSun"/>
          <w:sz w:val="22"/>
          <w:szCs w:val="22"/>
          <w:spacing w:val="-4"/>
        </w:rPr>
        <w:t>基本上</w:t>
      </w:r>
      <w:r>
        <w:rPr>
          <w:rFonts w:ascii="SimSun" w:hAnsi="SimSun" w:eastAsia="SimSun" w:cs="SimSun"/>
          <w:sz w:val="22"/>
          <w:szCs w:val="22"/>
        </w:rPr>
        <w:t xml:space="preserve"> </w:t>
      </w:r>
      <w:r>
        <w:rPr>
          <w:rFonts w:ascii="SimSun" w:hAnsi="SimSun" w:eastAsia="SimSun" w:cs="SimSun"/>
          <w:sz w:val="22"/>
          <w:szCs w:val="22"/>
          <w:spacing w:val="-1"/>
        </w:rPr>
        <w:t>是摸着石头过河，业务运营靠的是制度和规定，人员管理靠创业的激情和</w:t>
      </w:r>
      <w:r>
        <w:rPr>
          <w:rFonts w:ascii="SimSun" w:hAnsi="SimSun" w:eastAsia="SimSun" w:cs="SimSun"/>
          <w:sz w:val="22"/>
          <w:szCs w:val="22"/>
          <w:spacing w:val="18"/>
        </w:rPr>
        <w:t xml:space="preserve"> </w:t>
      </w:r>
      <w:r>
        <w:rPr>
          <w:rFonts w:ascii="SimSun" w:hAnsi="SimSun" w:eastAsia="SimSun" w:cs="SimSun"/>
          <w:sz w:val="22"/>
          <w:szCs w:val="22"/>
          <w:spacing w:val="5"/>
        </w:rPr>
        <w:t>领导人的号召力和感召力。这个时候几乎不需要</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支持，需要激情与速</w:t>
      </w:r>
      <w:r>
        <w:rPr>
          <w:rFonts w:ascii="SimSun" w:hAnsi="SimSun" w:eastAsia="SimSun" w:cs="SimSun"/>
          <w:sz w:val="22"/>
          <w:szCs w:val="22"/>
          <w:spacing w:val="9"/>
        </w:rPr>
        <w:t xml:space="preserve"> </w:t>
      </w:r>
      <w:r>
        <w:rPr>
          <w:rFonts w:ascii="SimSun" w:hAnsi="SimSun" w:eastAsia="SimSun" w:cs="SimSun"/>
          <w:sz w:val="22"/>
          <w:szCs w:val="22"/>
          <w:spacing w:val="-8"/>
        </w:rPr>
        <w:t>度，</w:t>
      </w:r>
      <w:r>
        <w:rPr>
          <w:rFonts w:ascii="SimSun" w:hAnsi="SimSun" w:eastAsia="SimSun" w:cs="SimSun"/>
          <w:sz w:val="22"/>
          <w:szCs w:val="22"/>
          <w:spacing w:val="-22"/>
        </w:rPr>
        <w:t xml:space="preserve"> </w:t>
      </w:r>
      <w:r>
        <w:rPr>
          <w:rFonts w:ascii="SimSun" w:hAnsi="SimSun" w:eastAsia="SimSun" w:cs="SimSun"/>
          <w:sz w:val="22"/>
          <w:szCs w:val="22"/>
          <w:spacing w:val="-8"/>
        </w:rPr>
        <w:t>一切都在变化中，</w:t>
      </w:r>
      <w:r>
        <w:rPr>
          <w:rFonts w:ascii="SimSun" w:hAnsi="SimSun" w:eastAsia="SimSun" w:cs="SimSun"/>
          <w:sz w:val="22"/>
          <w:szCs w:val="22"/>
          <w:spacing w:val="61"/>
        </w:rPr>
        <w:t xml:space="preserve"> </w:t>
      </w:r>
      <w:r>
        <w:rPr>
          <w:rFonts w:ascii="SimSun" w:hAnsi="SimSun" w:eastAsia="SimSun" w:cs="SimSun"/>
          <w:sz w:val="22"/>
          <w:szCs w:val="22"/>
          <w:spacing w:val="-8"/>
        </w:rPr>
        <w:t>一切都在快速发展中。</w:t>
      </w:r>
      <w:r>
        <w:rPr>
          <w:rFonts w:ascii="SimSun" w:hAnsi="SimSun" w:eastAsia="SimSun" w:cs="SimSun"/>
          <w:sz w:val="22"/>
          <w:szCs w:val="22"/>
          <w:spacing w:val="-9"/>
        </w:rPr>
        <w:t>其实，这种状态和业务的大</w:t>
      </w:r>
      <w:r>
        <w:rPr>
          <w:rFonts w:ascii="SimSun" w:hAnsi="SimSun" w:eastAsia="SimSun" w:cs="SimSun"/>
          <w:sz w:val="22"/>
          <w:szCs w:val="22"/>
        </w:rPr>
        <w:t xml:space="preserve"> </w:t>
      </w:r>
      <w:r>
        <w:rPr>
          <w:rFonts w:ascii="SimSun" w:hAnsi="SimSun" w:eastAsia="SimSun" w:cs="SimSun"/>
          <w:sz w:val="22"/>
          <w:szCs w:val="22"/>
          <w:spacing w:val="7"/>
        </w:rPr>
        <w:t>小是直接关联的，这段时间特步公司的年营收</w:t>
      </w:r>
      <w:r>
        <w:rPr>
          <w:rFonts w:ascii="SimSun" w:hAnsi="SimSun" w:eastAsia="SimSun" w:cs="SimSun"/>
          <w:sz w:val="22"/>
          <w:szCs w:val="22"/>
          <w:spacing w:val="6"/>
        </w:rPr>
        <w:t>在2亿～3亿元，靠人治也</w:t>
      </w:r>
    </w:p>
    <w:p>
      <w:pPr>
        <w:spacing w:line="219" w:lineRule="auto"/>
        <w:rPr>
          <w:rFonts w:ascii="SimSun" w:hAnsi="SimSun" w:eastAsia="SimSun" w:cs="SimSun"/>
          <w:sz w:val="22"/>
          <w:szCs w:val="22"/>
        </w:rPr>
      </w:pPr>
      <w:r>
        <w:rPr>
          <w:rFonts w:ascii="SimSun" w:hAnsi="SimSun" w:eastAsia="SimSun" w:cs="SimSun"/>
          <w:sz w:val="22"/>
          <w:szCs w:val="22"/>
          <w:spacing w:val="-7"/>
        </w:rPr>
        <w:t>能管好业务，这也是大多数初创企业的特点。</w:t>
      </w:r>
    </w:p>
    <w:p>
      <w:pPr>
        <w:pStyle w:val="BodyText"/>
        <w:spacing w:line="254" w:lineRule="auto"/>
        <w:rPr/>
      </w:pPr>
      <w:r/>
    </w:p>
    <w:p>
      <w:pPr>
        <w:pStyle w:val="BodyText"/>
        <w:spacing w:line="255" w:lineRule="auto"/>
        <w:rPr/>
      </w:pPr>
      <w:r/>
    </w:p>
    <w:p>
      <w:pPr>
        <w:ind w:left="3"/>
        <w:spacing w:before="84" w:line="219" w:lineRule="auto"/>
        <w:outlineLvl w:val="0"/>
        <w:rPr>
          <w:rFonts w:ascii="SimSun" w:hAnsi="SimSun" w:eastAsia="SimSun" w:cs="SimSun"/>
          <w:sz w:val="26"/>
          <w:szCs w:val="26"/>
        </w:rPr>
      </w:pPr>
      <w:r>
        <w:rPr>
          <w:rFonts w:ascii="SimSun" w:hAnsi="SimSun" w:eastAsia="SimSun" w:cs="SimSun"/>
          <w:sz w:val="26"/>
          <w:szCs w:val="26"/>
          <w:b/>
          <w:bCs/>
          <w:spacing w:val="-1"/>
        </w:rPr>
        <w:t>2.品牌高速发展阶段(2006～2010年)</w:t>
      </w:r>
    </w:p>
    <w:p>
      <w:pPr>
        <w:ind w:right="371" w:firstLine="429"/>
        <w:spacing w:before="245" w:line="327" w:lineRule="auto"/>
        <w:jc w:val="both"/>
        <w:rPr>
          <w:rFonts w:ascii="SimSun" w:hAnsi="SimSun" w:eastAsia="SimSun" w:cs="SimSun"/>
          <w:sz w:val="22"/>
          <w:szCs w:val="22"/>
        </w:rPr>
      </w:pPr>
      <w:r>
        <w:rPr>
          <w:rFonts w:ascii="SimSun" w:hAnsi="SimSun" w:eastAsia="SimSun" w:cs="SimSun"/>
          <w:sz w:val="22"/>
          <w:szCs w:val="22"/>
          <w:spacing w:val="3"/>
        </w:rPr>
        <w:t>特步公司要与领先的品牌进行差异化发展，在同行业中要求同存异，</w:t>
      </w:r>
      <w:r>
        <w:rPr>
          <w:rFonts w:ascii="SimSun" w:hAnsi="SimSun" w:eastAsia="SimSun" w:cs="SimSun"/>
          <w:sz w:val="22"/>
          <w:szCs w:val="22"/>
          <w:spacing w:val="9"/>
        </w:rPr>
        <w:t xml:space="preserve"> </w:t>
      </w:r>
      <w:r>
        <w:rPr>
          <w:rFonts w:ascii="SimSun" w:hAnsi="SimSun" w:eastAsia="SimSun" w:cs="SimSun"/>
          <w:sz w:val="22"/>
          <w:szCs w:val="22"/>
        </w:rPr>
        <w:t>这必须快。要快速壮大自己，否则会就会被同行</w:t>
      </w:r>
      <w:r>
        <w:rPr>
          <w:rFonts w:ascii="SimSun" w:hAnsi="SimSun" w:eastAsia="SimSun" w:cs="SimSun"/>
          <w:sz w:val="22"/>
          <w:szCs w:val="22"/>
          <w:spacing w:val="-1"/>
        </w:rPr>
        <w:t>业领先品牌和同等规模的</w:t>
      </w:r>
      <w:r>
        <w:rPr>
          <w:rFonts w:ascii="SimSun" w:hAnsi="SimSun" w:eastAsia="SimSun" w:cs="SimSun"/>
          <w:sz w:val="22"/>
          <w:szCs w:val="22"/>
        </w:rPr>
        <w:t xml:space="preserve">  </w:t>
      </w:r>
      <w:r>
        <w:rPr>
          <w:rFonts w:ascii="SimSun" w:hAnsi="SimSun" w:eastAsia="SimSun" w:cs="SimSun"/>
          <w:sz w:val="22"/>
          <w:szCs w:val="22"/>
          <w:spacing w:val="-1"/>
        </w:rPr>
        <w:t>企业超越。求同存异是指，我们不能违背行业的发展基本规律做所谓的盲</w:t>
      </w:r>
      <w:r>
        <w:rPr>
          <w:rFonts w:ascii="SimSun" w:hAnsi="SimSun" w:eastAsia="SimSun" w:cs="SimSun"/>
          <w:sz w:val="22"/>
          <w:szCs w:val="22"/>
          <w:spacing w:val="9"/>
        </w:rPr>
        <w:t xml:space="preserve">  </w:t>
      </w:r>
      <w:r>
        <w:rPr>
          <w:rFonts w:ascii="SimSun" w:hAnsi="SimSun" w:eastAsia="SimSun" w:cs="SimSun"/>
          <w:sz w:val="22"/>
          <w:szCs w:val="22"/>
          <w:spacing w:val="-2"/>
        </w:rPr>
        <w:t>目创新，我们所做的运营创新、商品创新、渠道创新、零售创新都是基于</w:t>
      </w:r>
      <w:r>
        <w:rPr>
          <w:rFonts w:ascii="SimSun" w:hAnsi="SimSun" w:eastAsia="SimSun" w:cs="SimSun"/>
          <w:sz w:val="22"/>
          <w:szCs w:val="22"/>
          <w:spacing w:val="6"/>
        </w:rPr>
        <w:t xml:space="preserve">  </w:t>
      </w:r>
      <w:r>
        <w:rPr>
          <w:rFonts w:ascii="SimSun" w:hAnsi="SimSun" w:eastAsia="SimSun" w:cs="SimSun"/>
          <w:sz w:val="22"/>
          <w:szCs w:val="22"/>
          <w:spacing w:val="-5"/>
        </w:rPr>
        <w:t>行业的基本规则在进行差异化运作，这个时期的企业发展特点是高速发展，</w:t>
      </w:r>
      <w:r>
        <w:rPr>
          <w:rFonts w:ascii="SimSun" w:hAnsi="SimSun" w:eastAsia="SimSun" w:cs="SimSun"/>
          <w:sz w:val="22"/>
          <w:szCs w:val="22"/>
          <w:spacing w:val="14"/>
        </w:rPr>
        <w:t xml:space="preserve"> </w:t>
      </w:r>
      <w:r>
        <w:rPr>
          <w:rFonts w:ascii="SimSun" w:hAnsi="SimSun" w:eastAsia="SimSun" w:cs="SimSun"/>
          <w:sz w:val="22"/>
          <w:szCs w:val="22"/>
          <w:spacing w:val="-1"/>
        </w:rPr>
        <w:t>跑马圈地，扩大销售，让自己能活下来才能有机会甩开同行业的竞争对手</w:t>
      </w:r>
    </w:p>
    <w:p>
      <w:pPr>
        <w:spacing w:before="1" w:line="219" w:lineRule="auto"/>
        <w:rPr>
          <w:rFonts w:ascii="SimSun" w:hAnsi="SimSun" w:eastAsia="SimSun" w:cs="SimSun"/>
          <w:sz w:val="22"/>
          <w:szCs w:val="22"/>
        </w:rPr>
      </w:pPr>
      <w:r>
        <w:rPr>
          <w:rFonts w:ascii="SimSun" w:hAnsi="SimSun" w:eastAsia="SimSun" w:cs="SimSun"/>
          <w:sz w:val="22"/>
          <w:szCs w:val="22"/>
          <w:spacing w:val="-8"/>
        </w:rPr>
        <w:t>并追赶行业领导品牌。</w:t>
      </w:r>
    </w:p>
    <w:p>
      <w:pPr>
        <w:ind w:right="391" w:firstLine="429"/>
        <w:spacing w:before="298" w:line="319" w:lineRule="auto"/>
        <w:jc w:val="both"/>
        <w:rPr>
          <w:rFonts w:ascii="SimSun" w:hAnsi="SimSun" w:eastAsia="SimSun" w:cs="SimSun"/>
          <w:sz w:val="22"/>
          <w:szCs w:val="22"/>
        </w:rPr>
      </w:pPr>
      <w:r>
        <w:rPr>
          <w:rFonts w:ascii="SimSun" w:hAnsi="SimSun" w:eastAsia="SimSun" w:cs="SimSun"/>
          <w:sz w:val="22"/>
          <w:szCs w:val="22"/>
          <w:spacing w:val="1"/>
        </w:rPr>
        <w:t>通过高速发展，特步公司体量越来越大的时</w:t>
      </w:r>
      <w:r>
        <w:rPr>
          <w:rFonts w:ascii="SimSun" w:hAnsi="SimSun" w:eastAsia="SimSun" w:cs="SimSun"/>
          <w:sz w:val="22"/>
          <w:szCs w:val="22"/>
        </w:rPr>
        <w:t>候，靠经验、靠激情、靠 </w:t>
      </w:r>
      <w:r>
        <w:rPr>
          <w:rFonts w:ascii="SimSun" w:hAnsi="SimSun" w:eastAsia="SimSun" w:cs="SimSun"/>
          <w:sz w:val="22"/>
          <w:szCs w:val="22"/>
          <w:spacing w:val="-5"/>
        </w:rPr>
        <w:t>领导号召力就有点力不从心了，这个时候感觉公司运营很乱，订单错误多，</w:t>
      </w:r>
      <w:r>
        <w:rPr>
          <w:rFonts w:ascii="SimSun" w:hAnsi="SimSun" w:eastAsia="SimSun" w:cs="SimSun"/>
          <w:sz w:val="22"/>
          <w:szCs w:val="22"/>
          <w:spacing w:val="14"/>
        </w:rPr>
        <w:t xml:space="preserve"> </w:t>
      </w:r>
      <w:r>
        <w:rPr>
          <w:rFonts w:ascii="SimSun" w:hAnsi="SimSun" w:eastAsia="SimSun" w:cs="SimSun"/>
          <w:sz w:val="22"/>
          <w:szCs w:val="22"/>
        </w:rPr>
        <w:t>生产问题多，渠道问题多，零售问题多，总之</w:t>
      </w:r>
      <w:r>
        <w:rPr>
          <w:rFonts w:ascii="SimSun" w:hAnsi="SimSun" w:eastAsia="SimSun" w:cs="SimSun"/>
          <w:sz w:val="22"/>
          <w:szCs w:val="22"/>
          <w:spacing w:val="-1"/>
        </w:rPr>
        <w:t>，什么都是问题。这个时候</w:t>
      </w:r>
    </w:p>
    <w:p>
      <w:pPr>
        <w:spacing w:line="219" w:lineRule="auto"/>
        <w:rPr>
          <w:rFonts w:ascii="SimSun" w:hAnsi="SimSun" w:eastAsia="SimSun" w:cs="SimSun"/>
          <w:sz w:val="22"/>
          <w:szCs w:val="22"/>
        </w:rPr>
      </w:pPr>
      <w:r>
        <w:rPr>
          <w:rFonts w:ascii="SimSun" w:hAnsi="SimSun" w:eastAsia="SimSun" w:cs="SimSun"/>
          <w:sz w:val="22"/>
          <w:szCs w:val="22"/>
          <w:spacing w:val="-7"/>
        </w:rPr>
        <w:t>特步公司就开始思考如何进行规范化治理了。</w:t>
      </w:r>
    </w:p>
    <w:p>
      <w:pPr>
        <w:pStyle w:val="BodyText"/>
        <w:spacing w:line="265" w:lineRule="auto"/>
        <w:rPr/>
      </w:pPr>
      <w:r/>
    </w:p>
    <w:p>
      <w:pPr>
        <w:ind w:right="465" w:firstLine="429"/>
        <w:spacing w:before="72" w:line="319" w:lineRule="auto"/>
        <w:jc w:val="both"/>
        <w:rPr>
          <w:rFonts w:ascii="SimSun" w:hAnsi="SimSun" w:eastAsia="SimSun" w:cs="SimSun"/>
          <w:sz w:val="22"/>
          <w:szCs w:val="22"/>
        </w:rPr>
      </w:pPr>
      <w:r>
        <w:rPr>
          <w:rFonts w:ascii="SimSun" w:hAnsi="SimSun" w:eastAsia="SimSun" w:cs="SimSun"/>
          <w:sz w:val="22"/>
          <w:szCs w:val="22"/>
        </w:rPr>
        <w:t>特步公司的第一个企业咨询项目提上了议事日</w:t>
      </w:r>
      <w:r>
        <w:rPr>
          <w:rFonts w:ascii="SimSun" w:hAnsi="SimSun" w:eastAsia="SimSun" w:cs="SimSun"/>
          <w:sz w:val="22"/>
          <w:szCs w:val="22"/>
          <w:spacing w:val="-1"/>
        </w:rPr>
        <w:t>程，想不到的是大家建</w:t>
      </w:r>
      <w:r>
        <w:rPr>
          <w:rFonts w:ascii="SimSun" w:hAnsi="SimSun" w:eastAsia="SimSun" w:cs="SimSun"/>
          <w:sz w:val="22"/>
          <w:szCs w:val="22"/>
        </w:rPr>
        <w:t xml:space="preserve"> </w:t>
      </w:r>
      <w:r>
        <w:rPr>
          <w:rFonts w:ascii="SimSun" w:hAnsi="SimSun" w:eastAsia="SimSun" w:cs="SimSun"/>
          <w:sz w:val="22"/>
          <w:szCs w:val="22"/>
          <w:spacing w:val="4"/>
        </w:rPr>
        <w:t>议做一个</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咨询项目。在这个时候提出</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咨询项目就好像自己病了才想</w:t>
      </w:r>
      <w:r>
        <w:rPr>
          <w:rFonts w:ascii="SimSun" w:hAnsi="SimSun" w:eastAsia="SimSun" w:cs="SimSun"/>
          <w:sz w:val="22"/>
          <w:szCs w:val="22"/>
          <w:spacing w:val="5"/>
        </w:rPr>
        <w:t xml:space="preserve"> </w:t>
      </w:r>
      <w:r>
        <w:rPr>
          <w:rFonts w:ascii="SimSun" w:hAnsi="SimSun" w:eastAsia="SimSun" w:cs="SimSun"/>
          <w:sz w:val="22"/>
          <w:szCs w:val="22"/>
        </w:rPr>
        <w:t>起找医生看看，我们当时是基于发展的困难才想</w:t>
      </w:r>
      <w:r>
        <w:rPr>
          <w:rFonts w:ascii="SimSun" w:hAnsi="SimSun" w:eastAsia="SimSun" w:cs="SimSun"/>
          <w:sz w:val="22"/>
          <w:szCs w:val="22"/>
          <w:spacing w:val="-1"/>
        </w:rPr>
        <w:t>到请一个咨询公司来诊断</w:t>
      </w:r>
    </w:p>
    <w:p>
      <w:pPr>
        <w:spacing w:line="219" w:lineRule="auto"/>
        <w:rPr>
          <w:rFonts w:ascii="SimSun" w:hAnsi="SimSun" w:eastAsia="SimSun" w:cs="SimSun"/>
          <w:sz w:val="22"/>
          <w:szCs w:val="22"/>
        </w:rPr>
      </w:pPr>
      <w:r>
        <w:rPr>
          <w:rFonts w:ascii="SimSun" w:hAnsi="SimSun" w:eastAsia="SimSun" w:cs="SimSun"/>
          <w:sz w:val="22"/>
          <w:szCs w:val="22"/>
          <w:spacing w:val="-2"/>
        </w:rPr>
        <w:t>企业到底出了什么问题。在</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咨询过程中，咨询公司向公司高管提出两个</w:t>
      </w:r>
    </w:p>
    <w:p>
      <w:pPr>
        <w:spacing w:line="219" w:lineRule="auto"/>
        <w:sectPr>
          <w:pgSz w:w="8370" w:h="13250"/>
          <w:pgMar w:top="400" w:right="258" w:bottom="400" w:left="610" w:header="0" w:footer="0" w:gutter="0"/>
        </w:sectPr>
        <w:rPr>
          <w:rFonts w:ascii="SimSun" w:hAnsi="SimSun" w:eastAsia="SimSun" w:cs="SimSun"/>
          <w:sz w:val="22"/>
          <w:szCs w:val="22"/>
        </w:rPr>
      </w:pPr>
    </w:p>
    <w:p>
      <w:pPr>
        <w:spacing w:before="234" w:line="219" w:lineRule="auto"/>
        <w:rPr>
          <w:rFonts w:ascii="SimSun" w:hAnsi="SimSun" w:eastAsia="SimSun" w:cs="SimSun"/>
          <w:sz w:val="17"/>
          <w:szCs w:val="17"/>
        </w:rPr>
      </w:pPr>
      <w:r>
        <mc:AlternateContent xmlns:mc="http://schemas.openxmlformats.org/markup-compatibility/2006">
          <mc:Choice Requires="wps">
            <w:drawing>
              <wp:anchor distT="0" distB="0" distL="0" distR="0" simplePos="0" relativeHeight="256189440" behindDoc="0" locked="0" layoutInCell="0" allowOverlap="1">
                <wp:simplePos x="0" y="0"/>
                <wp:positionH relativeFrom="page">
                  <wp:posOffset>492341</wp:posOffset>
                </wp:positionH>
                <wp:positionV relativeFrom="page">
                  <wp:posOffset>4817529</wp:posOffset>
                </wp:positionV>
                <wp:extent cx="461009" cy="401954"/>
                <wp:effectExtent l="0" t="0" r="0" b="0"/>
                <wp:wrapNone/>
                <wp:docPr id="294" name="TextBox 294"/>
                <wp:cNvGraphicFramePr/>
                <a:graphic>
                  <a:graphicData uri="http://schemas.microsoft.com/office/word/2010/wordprocessingShape">
                    <wps:wsp>
                      <wps:cNvSpPr txBox="1"/>
                      <wps:spPr>
                        <a:xfrm rot="5400000">
                          <a:off x="492341" y="4817529"/>
                          <a:ext cx="461009" cy="401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102" w:line="219" w:lineRule="auto"/>
                              <w:jc w:val="right"/>
                              <w:rPr>
                                <w:rFonts w:ascii="SimSun" w:hAnsi="SimSun" w:eastAsia="SimSun" w:cs="SimSun"/>
                                <w:sz w:val="43"/>
                                <w:szCs w:val="43"/>
                              </w:rPr>
                            </w:pPr>
                            <w:r>
                              <w:rPr>
                                <w:rFonts w:ascii="SimSun" w:hAnsi="SimSun" w:eastAsia="SimSun" w:cs="SimSun"/>
                                <w:sz w:val="43"/>
                                <w:szCs w:val="43"/>
                                <w:spacing w:val="-27"/>
                                <w:w w:val="59"/>
                              </w:rPr>
                              <w:t>象赞指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6" style="position:absolute;margin-left:38.767pt;margin-top:379.333pt;mso-position-vertical-relative:page;mso-position-horizontal-relative:page;width:36.3pt;height:31.65pt;z-index:256189440;rotation:90;" o:allowincell="f" filled="false" stroked="false" type="#_x0000_t202">
                <v:fill on="false"/>
                <v:stroke on="false"/>
                <v:path/>
                <v:imagedata o:title=""/>
                <o:lock v:ext="edit" aspectratio="false"/>
                <v:textbox inset="0mm,0mm,0mm,0mm">
                  <w:txbxContent>
                    <w:p>
                      <w:pPr>
                        <w:spacing w:before="102" w:line="219" w:lineRule="auto"/>
                        <w:jc w:val="right"/>
                        <w:rPr>
                          <w:rFonts w:ascii="SimSun" w:hAnsi="SimSun" w:eastAsia="SimSun" w:cs="SimSun"/>
                          <w:sz w:val="43"/>
                          <w:szCs w:val="43"/>
                        </w:rPr>
                      </w:pPr>
                      <w:r>
                        <w:rPr>
                          <w:rFonts w:ascii="SimSun" w:hAnsi="SimSun" w:eastAsia="SimSun" w:cs="SimSun"/>
                          <w:sz w:val="43"/>
                          <w:szCs w:val="43"/>
                          <w:spacing w:val="-27"/>
                          <w:w w:val="59"/>
                        </w:rPr>
                        <w:t>象赞指</w:t>
                      </w:r>
                    </w:p>
                  </w:txbxContent>
                </v:textbox>
              </v:shape>
            </w:pict>
          </mc:Fallback>
        </mc:AlternateContent>
      </w:r>
      <w:r>
        <w:rPr>
          <w:rFonts w:ascii="SimSun" w:hAnsi="SimSun" w:eastAsia="SimSun" w:cs="SimSun"/>
          <w:sz w:val="17"/>
          <w:szCs w:val="17"/>
          <w:spacing w:val="-17"/>
        </w:rPr>
        <w:t>182</w:t>
      </w:r>
      <w:r>
        <w:rPr>
          <w:rFonts w:ascii="SimSun" w:hAnsi="SimSun" w:eastAsia="SimSun" w:cs="SimSun"/>
          <w:sz w:val="17"/>
          <w:szCs w:val="17"/>
          <w:spacing w:val="7"/>
        </w:rPr>
        <w:t xml:space="preserve">   </w:t>
      </w:r>
      <w:r>
        <w:rPr>
          <w:rFonts w:ascii="SimSun" w:hAnsi="SimSun" w:eastAsia="SimSun" w:cs="SimSun"/>
          <w:sz w:val="17"/>
          <w:szCs w:val="17"/>
          <w:b/>
          <w:bCs/>
          <w:spacing w:val="-17"/>
        </w:rPr>
        <w:t>数字化转型的道与术</w:t>
      </w:r>
      <w:r>
        <w:rPr>
          <w:rFonts w:ascii="SimSun" w:hAnsi="SimSun" w:eastAsia="SimSun" w:cs="SimSun"/>
          <w:sz w:val="17"/>
          <w:szCs w:val="17"/>
          <w:spacing w:val="-70"/>
        </w:rPr>
        <w:t xml:space="preserve"> </w:t>
      </w:r>
      <w:r>
        <w:rPr>
          <w:rFonts w:ascii="SimSun" w:hAnsi="SimSun" w:eastAsia="SimSun" w:cs="SimSun"/>
          <w:sz w:val="17"/>
          <w:szCs w:val="17"/>
          <w:u w:val="single" w:color="auto"/>
        </w:rPr>
        <w:t xml:space="preserve">                                       </w:t>
      </w:r>
    </w:p>
    <w:p>
      <w:pPr>
        <w:pStyle w:val="BodyText"/>
        <w:spacing w:line="338" w:lineRule="auto"/>
        <w:rPr/>
      </w:pPr>
      <w:r/>
    </w:p>
    <w:p>
      <w:pPr>
        <w:pStyle w:val="BodyText"/>
        <w:spacing w:line="339" w:lineRule="auto"/>
        <w:rPr/>
      </w:pPr>
      <w:r/>
    </w:p>
    <w:p>
      <w:pPr>
        <w:ind w:left="510" w:right="27"/>
        <w:spacing w:before="72" w:line="327" w:lineRule="auto"/>
        <w:jc w:val="both"/>
        <w:rPr>
          <w:rFonts w:ascii="SimSun" w:hAnsi="SimSun" w:eastAsia="SimSun" w:cs="SimSun"/>
          <w:sz w:val="22"/>
          <w:szCs w:val="22"/>
        </w:rPr>
      </w:pPr>
      <w:r>
        <w:rPr>
          <w:rFonts w:ascii="SimSun" w:hAnsi="SimSun" w:eastAsia="SimSun" w:cs="SimSun"/>
          <w:sz w:val="22"/>
          <w:szCs w:val="22"/>
          <w:spacing w:val="7"/>
        </w:rPr>
        <w:t>问题：特步公司的品牌战略是什么?特步公司的运营战略是什</w:t>
      </w:r>
      <w:r>
        <w:rPr>
          <w:rFonts w:ascii="SimSun" w:hAnsi="SimSun" w:eastAsia="SimSun" w:cs="SimSun"/>
          <w:sz w:val="22"/>
          <w:szCs w:val="22"/>
          <w:spacing w:val="6"/>
        </w:rPr>
        <w:t>么?上至老</w:t>
      </w:r>
      <w:r>
        <w:rPr>
          <w:rFonts w:ascii="SimSun" w:hAnsi="SimSun" w:eastAsia="SimSun" w:cs="SimSun"/>
          <w:sz w:val="22"/>
          <w:szCs w:val="22"/>
        </w:rPr>
        <w:t xml:space="preserve"> </w:t>
      </w:r>
      <w:r>
        <w:rPr>
          <w:rFonts w:ascii="SimSun" w:hAnsi="SimSun" w:eastAsia="SimSun" w:cs="SimSun"/>
          <w:sz w:val="22"/>
          <w:szCs w:val="22"/>
          <w:spacing w:val="-1"/>
        </w:rPr>
        <w:t>板，下至中层管理人员，每个人都答不出来。这次</w:t>
      </w:r>
      <w:r>
        <w:rPr>
          <w:rFonts w:ascii="Times New Roman" w:hAnsi="Times New Roman" w:eastAsia="Times New Roman" w:cs="Times New Roman"/>
          <w:sz w:val="22"/>
          <w:szCs w:val="22"/>
          <w:spacing w:val="-1"/>
        </w:rPr>
        <w:t>IT </w:t>
      </w:r>
      <w:r>
        <w:rPr>
          <w:rFonts w:ascii="SimSun" w:hAnsi="SimSun" w:eastAsia="SimSun" w:cs="SimSun"/>
          <w:sz w:val="22"/>
          <w:szCs w:val="22"/>
          <w:spacing w:val="-1"/>
        </w:rPr>
        <w:t>咨询让公司高层意识</w:t>
      </w:r>
      <w:r>
        <w:rPr>
          <w:rFonts w:ascii="SimSun" w:hAnsi="SimSun" w:eastAsia="SimSun" w:cs="SimSun"/>
          <w:sz w:val="22"/>
          <w:szCs w:val="22"/>
          <w:spacing w:val="3"/>
        </w:rPr>
        <w:t xml:space="preserve"> </w:t>
      </w:r>
      <w:r>
        <w:rPr>
          <w:rFonts w:ascii="SimSun" w:hAnsi="SimSun" w:eastAsia="SimSun" w:cs="SimSun"/>
          <w:sz w:val="22"/>
          <w:szCs w:val="22"/>
          <w:spacing w:val="-1"/>
        </w:rPr>
        <w:t>到企业发展不是靠爱拼才会赢、靠决心和勇气就可以一路勇往直前、靠摸</w:t>
      </w:r>
    </w:p>
    <w:p>
      <w:pPr>
        <w:ind w:left="510"/>
        <w:spacing w:line="219" w:lineRule="auto"/>
        <w:rPr>
          <w:rFonts w:ascii="SimSun" w:hAnsi="SimSun" w:eastAsia="SimSun" w:cs="SimSun"/>
          <w:sz w:val="22"/>
          <w:szCs w:val="22"/>
        </w:rPr>
      </w:pPr>
      <w:r>
        <w:rPr>
          <w:rFonts w:ascii="SimSun" w:hAnsi="SimSun" w:eastAsia="SimSun" w:cs="SimSun"/>
          <w:sz w:val="22"/>
          <w:szCs w:val="22"/>
          <w:spacing w:val="-7"/>
        </w:rPr>
        <w:t>着石头过河就能规避风险。</w:t>
      </w:r>
    </w:p>
    <w:p>
      <w:pPr>
        <w:ind w:left="510" w:right="57" w:firstLine="429"/>
        <w:spacing w:before="276" w:line="328" w:lineRule="auto"/>
        <w:jc w:val="both"/>
        <w:rPr>
          <w:rFonts w:ascii="SimSun" w:hAnsi="SimSun" w:eastAsia="SimSun" w:cs="SimSun"/>
          <w:sz w:val="22"/>
          <w:szCs w:val="22"/>
        </w:rPr>
      </w:pPr>
      <w:r>
        <w:rPr>
          <w:rFonts w:ascii="SimSun" w:hAnsi="SimSun" w:eastAsia="SimSun" w:cs="SimSun"/>
          <w:sz w:val="22"/>
          <w:szCs w:val="22"/>
        </w:rPr>
        <w:t>解决发展中的问题需要整体规划，战略布局，需</w:t>
      </w:r>
      <w:r>
        <w:rPr>
          <w:rFonts w:ascii="SimSun" w:hAnsi="SimSun" w:eastAsia="SimSun" w:cs="SimSun"/>
          <w:sz w:val="22"/>
          <w:szCs w:val="22"/>
          <w:spacing w:val="-1"/>
        </w:rPr>
        <w:t>要严谨的战略举措才</w:t>
      </w:r>
      <w:r>
        <w:rPr>
          <w:rFonts w:ascii="SimSun" w:hAnsi="SimSun" w:eastAsia="SimSun" w:cs="SimSun"/>
          <w:sz w:val="22"/>
          <w:szCs w:val="22"/>
        </w:rPr>
        <w:t xml:space="preserve"> </w:t>
      </w:r>
      <w:r>
        <w:rPr>
          <w:rFonts w:ascii="SimSun" w:hAnsi="SimSun" w:eastAsia="SimSun" w:cs="SimSun"/>
          <w:sz w:val="22"/>
          <w:szCs w:val="22"/>
          <w:spacing w:val="-1"/>
        </w:rPr>
        <w:t>能让企业走得更远。最终的结果是按照50亿的目标制定了特步公司第一个</w:t>
      </w:r>
    </w:p>
    <w:p>
      <w:pPr>
        <w:ind w:left="510"/>
        <w:spacing w:line="219" w:lineRule="auto"/>
        <w:rPr>
          <w:rFonts w:ascii="SimSun" w:hAnsi="SimSun" w:eastAsia="SimSun" w:cs="SimSun"/>
          <w:sz w:val="22"/>
          <w:szCs w:val="22"/>
        </w:rPr>
      </w:pPr>
      <w:r>
        <w:rPr>
          <w:rFonts w:ascii="SimSun" w:hAnsi="SimSun" w:eastAsia="SimSun" w:cs="SimSun"/>
          <w:sz w:val="22"/>
          <w:szCs w:val="22"/>
          <w:spacing w:val="1"/>
        </w:rPr>
        <w:t>5</w:t>
      </w:r>
      <w:r>
        <w:rPr>
          <w:rFonts w:ascii="SimSun" w:hAnsi="SimSun" w:eastAsia="SimSun" w:cs="SimSun"/>
          <w:sz w:val="22"/>
          <w:szCs w:val="22"/>
          <w:spacing w:val="-26"/>
        </w:rPr>
        <w:t xml:space="preserve"> </w:t>
      </w:r>
      <w:r>
        <w:rPr>
          <w:rFonts w:ascii="SimSun" w:hAnsi="SimSun" w:eastAsia="SimSun" w:cs="SimSun"/>
          <w:sz w:val="22"/>
          <w:szCs w:val="22"/>
          <w:spacing w:val="1"/>
        </w:rPr>
        <w:t>年</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建设蓝图，如图6-1所示。</w:t>
      </w:r>
    </w:p>
    <w:p>
      <w:pPr>
        <w:spacing w:before="85"/>
        <w:rPr/>
      </w:pPr>
      <w:r/>
    </w:p>
    <w:p>
      <w:pPr>
        <w:spacing w:before="85"/>
        <w:rPr/>
      </w:pPr>
      <w:r/>
    </w:p>
    <w:p>
      <w:pPr>
        <w:sectPr>
          <w:pgSz w:w="8390" w:h="13250"/>
          <w:pgMar w:top="400" w:right="620" w:bottom="400" w:left="179" w:header="0" w:footer="0" w:gutter="0"/>
          <w:cols w:equalWidth="0" w:num="1">
            <w:col w:w="7591" w:space="0"/>
          </w:cols>
        </w:sectPr>
        <w:rPr/>
      </w:pPr>
    </w:p>
    <w:p>
      <w:pPr>
        <w:ind w:left="798"/>
        <w:spacing w:before="72" w:line="220" w:lineRule="auto"/>
        <w:rPr>
          <w:rFonts w:ascii="SimSun" w:hAnsi="SimSun" w:eastAsia="SimSun" w:cs="SimSun"/>
          <w:sz w:val="17"/>
          <w:szCs w:val="17"/>
        </w:rPr>
      </w:pPr>
      <w:r>
        <w:drawing>
          <wp:anchor distT="0" distB="0" distL="0" distR="0" simplePos="0" relativeHeight="256185344" behindDoc="1" locked="0" layoutInCell="1" allowOverlap="1">
            <wp:simplePos x="0" y="0"/>
            <wp:positionH relativeFrom="column">
              <wp:posOffset>311188</wp:posOffset>
            </wp:positionH>
            <wp:positionV relativeFrom="paragraph">
              <wp:posOffset>-173202</wp:posOffset>
            </wp:positionV>
            <wp:extent cx="4508470" cy="3587706"/>
            <wp:effectExtent l="0" t="0" r="0" b="0"/>
            <wp:wrapNone/>
            <wp:docPr id="296" name="IM 296"/>
            <wp:cNvGraphicFramePr/>
            <a:graphic>
              <a:graphicData uri="http://schemas.openxmlformats.org/drawingml/2006/picture">
                <pic:pic>
                  <pic:nvPicPr>
                    <pic:cNvPr id="296" name="IM 296"/>
                    <pic:cNvPicPr/>
                  </pic:nvPicPr>
                  <pic:blipFill>
                    <a:blip r:embed="rId208"/>
                    <a:stretch>
                      <a:fillRect/>
                    </a:stretch>
                  </pic:blipFill>
                  <pic:spPr>
                    <a:xfrm rot="0">
                      <a:off x="0" y="0"/>
                      <a:ext cx="4508470" cy="3587706"/>
                    </a:xfrm>
                    <a:prstGeom prst="rect">
                      <a:avLst/>
                    </a:prstGeom>
                  </pic:spPr>
                </pic:pic>
              </a:graphicData>
            </a:graphic>
          </wp:anchor>
        </w:drawing>
      </w:r>
      <w:r>
        <w:rPr>
          <w:rFonts w:ascii="SimSun" w:hAnsi="SimSun" w:eastAsia="SimSun" w:cs="SimSun"/>
          <w:sz w:val="17"/>
          <w:szCs w:val="17"/>
          <w:b/>
          <w:bCs/>
          <w:i/>
          <w:iCs/>
          <w:color w:val="FFFFFF"/>
          <w:spacing w:val="-3"/>
        </w:rPr>
        <w:t>经营</w:t>
      </w:r>
    </w:p>
    <w:p>
      <w:pPr>
        <w:ind w:left="802"/>
        <w:spacing w:before="7" w:line="208" w:lineRule="auto"/>
        <w:rPr>
          <w:rFonts w:ascii="SimHei" w:hAnsi="SimHei" w:eastAsia="SimHei" w:cs="SimHei"/>
          <w:sz w:val="17"/>
          <w:szCs w:val="17"/>
        </w:rPr>
      </w:pPr>
      <w:r>
        <w:rPr>
          <w:rFonts w:ascii="SimHei" w:hAnsi="SimHei" w:eastAsia="SimHei" w:cs="SimHei"/>
          <w:sz w:val="17"/>
          <w:szCs w:val="17"/>
          <w:b/>
          <w:bCs/>
          <w:color w:val="FFFFFF"/>
          <w:spacing w:val="-4"/>
        </w:rPr>
        <w:t>决策</w:t>
      </w:r>
    </w:p>
    <w:p>
      <w:pPr>
        <w:ind w:left="802"/>
        <w:spacing w:line="223" w:lineRule="auto"/>
        <w:rPr>
          <w:rFonts w:ascii="SimHei" w:hAnsi="SimHei" w:eastAsia="SimHei" w:cs="SimHei"/>
          <w:sz w:val="17"/>
          <w:szCs w:val="17"/>
        </w:rPr>
      </w:pPr>
      <w:r>
        <w:rPr>
          <w:rFonts w:ascii="SimHei" w:hAnsi="SimHei" w:eastAsia="SimHei" w:cs="SimHei"/>
          <w:sz w:val="17"/>
          <w:szCs w:val="17"/>
          <w:b/>
          <w:bCs/>
          <w:color w:val="FFFFFF"/>
          <w:spacing w:val="-5"/>
        </w:rPr>
        <w:t>平台</w:t>
      </w:r>
    </w:p>
    <w:p>
      <w:pPr>
        <w:pStyle w:val="BodyText"/>
        <w:spacing w:line="248" w:lineRule="auto"/>
        <w:rPr/>
      </w:pPr>
      <w:r/>
    </w:p>
    <w:p>
      <w:pPr>
        <w:pStyle w:val="BodyText"/>
        <w:spacing w:line="248" w:lineRule="auto"/>
        <w:rPr/>
      </w:pPr>
      <w:r/>
    </w:p>
    <w:p>
      <w:pPr>
        <w:ind w:left="800"/>
        <w:spacing w:before="56" w:line="196" w:lineRule="auto"/>
        <w:rPr>
          <w:rFonts w:ascii="SimHei" w:hAnsi="SimHei" w:eastAsia="SimHei" w:cs="SimHei"/>
          <w:sz w:val="17"/>
          <w:szCs w:val="17"/>
        </w:rPr>
      </w:pPr>
      <w:r>
        <w:rPr>
          <w:rFonts w:ascii="SimHei" w:hAnsi="SimHei" w:eastAsia="SimHei" w:cs="SimHei"/>
          <w:sz w:val="17"/>
          <w:szCs w:val="17"/>
          <w:color w:val="FFFFFF"/>
          <w:spacing w:val="-2"/>
        </w:rPr>
        <w:t>协同</w:t>
      </w:r>
    </w:p>
    <w:p>
      <w:pPr>
        <w:ind w:left="800"/>
        <w:spacing w:line="223" w:lineRule="auto"/>
        <w:rPr>
          <w:rFonts w:ascii="SimHei" w:hAnsi="SimHei" w:eastAsia="SimHei" w:cs="SimHei"/>
          <w:sz w:val="17"/>
          <w:szCs w:val="17"/>
        </w:rPr>
      </w:pPr>
      <w:r>
        <w:rPr>
          <w:rFonts w:ascii="SimHei" w:hAnsi="SimHei" w:eastAsia="SimHei" w:cs="SimHei"/>
          <w:sz w:val="17"/>
          <w:szCs w:val="17"/>
          <w:color w:val="FFFFFF"/>
          <w:spacing w:val="-2"/>
        </w:rPr>
        <w:t>管理</w:t>
      </w:r>
    </w:p>
    <w:p>
      <w:pPr>
        <w:ind w:left="800"/>
        <w:spacing w:before="16" w:line="224" w:lineRule="auto"/>
        <w:rPr>
          <w:rFonts w:ascii="SimHei" w:hAnsi="SimHei" w:eastAsia="SimHei" w:cs="SimHei"/>
          <w:sz w:val="17"/>
          <w:szCs w:val="17"/>
        </w:rPr>
      </w:pPr>
      <w:r>
        <w:rPr>
          <w:rFonts w:ascii="SimHei" w:hAnsi="SimHei" w:eastAsia="SimHei" w:cs="SimHei"/>
          <w:sz w:val="17"/>
          <w:szCs w:val="17"/>
          <w:color w:val="FFFFFF"/>
          <w:spacing w:val="-3"/>
        </w:rPr>
        <w:t>平台</w:t>
      </w:r>
    </w:p>
    <w:p>
      <w:pPr>
        <w:pStyle w:val="BodyText"/>
        <w:spacing w:line="14" w:lineRule="auto"/>
        <w:rPr>
          <w:sz w:val="2"/>
        </w:rPr>
      </w:pPr>
      <w:r>
        <w:rPr>
          <w:sz w:val="2"/>
          <w:szCs w:val="2"/>
        </w:rPr>
        <w:br w:type="column"/>
      </w:r>
    </w:p>
    <w:p>
      <w:pPr>
        <w:ind w:left="550"/>
        <w:spacing w:before="62"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EPM</w:t>
      </w:r>
    </w:p>
    <w:p>
      <w:pPr>
        <w:pStyle w:val="BodyText"/>
        <w:spacing w:line="246" w:lineRule="auto"/>
        <w:rPr/>
      </w:pPr>
      <w:r/>
    </w:p>
    <w:p>
      <w:pPr>
        <w:pStyle w:val="BodyText"/>
        <w:spacing w:line="246" w:lineRule="auto"/>
        <w:rPr/>
      </w:pPr>
      <w:r/>
    </w:p>
    <w:p>
      <w:pPr>
        <w:pStyle w:val="BodyText"/>
        <w:spacing w:line="247"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8"/>
        </w:rPr>
        <w:t>供应商门户</w:t>
      </w:r>
    </w:p>
    <w:p>
      <w:pPr>
        <w:pStyle w:val="BodyText"/>
        <w:spacing w:line="270" w:lineRule="auto"/>
        <w:rPr/>
      </w:pPr>
      <w:r/>
    </w:p>
    <w:p>
      <w:pPr>
        <w:pStyle w:val="BodyText"/>
        <w:spacing w:line="270" w:lineRule="auto"/>
        <w:rPr/>
      </w:pPr>
      <w:r/>
    </w:p>
    <w:p>
      <w:pPr>
        <w:spacing w:before="56" w:line="195" w:lineRule="auto"/>
        <w:jc w:val="right"/>
        <w:rPr>
          <w:rFonts w:ascii="SimSun" w:hAnsi="SimSun" w:eastAsia="SimSun" w:cs="SimSun"/>
          <w:sz w:val="17"/>
          <w:szCs w:val="17"/>
        </w:rPr>
      </w:pPr>
      <w:r>
        <w:rPr>
          <w:rFonts w:ascii="SimSun" w:hAnsi="SimSun" w:eastAsia="SimSun" w:cs="SimSun"/>
          <w:sz w:val="17"/>
          <w:szCs w:val="17"/>
          <w:spacing w:val="-6"/>
        </w:rPr>
        <w:t>供应商协同  </w:t>
      </w:r>
      <w:r>
        <w:rPr>
          <w:rFonts w:ascii="SimSun" w:hAnsi="SimSun" w:eastAsia="SimSun" w:cs="SimSun"/>
          <w:sz w:val="17"/>
          <w:szCs w:val="17"/>
          <w:spacing w:val="-6"/>
          <w:position w:val="1"/>
        </w:rPr>
        <w:t>人力资源</w:t>
      </w:r>
    </w:p>
    <w:p>
      <w:pPr>
        <w:pStyle w:val="BodyText"/>
        <w:spacing w:line="14" w:lineRule="auto"/>
        <w:rPr>
          <w:sz w:val="2"/>
        </w:rPr>
      </w:pPr>
      <w:r>
        <w:rPr>
          <w:sz w:val="2"/>
          <w:szCs w:val="2"/>
        </w:rPr>
        <w:br w:type="column"/>
      </w:r>
    </w:p>
    <w:p>
      <w:pPr>
        <w:spacing w:before="33" w:line="220" w:lineRule="auto"/>
        <w:rPr>
          <w:rFonts w:ascii="SimSun" w:hAnsi="SimSun" w:eastAsia="SimSun" w:cs="SimSun"/>
          <w:sz w:val="17"/>
          <w:szCs w:val="17"/>
        </w:rPr>
      </w:pPr>
      <w:r>
        <w:rPr>
          <w:rFonts w:ascii="SimSun" w:hAnsi="SimSun" w:eastAsia="SimSun" w:cs="SimSun"/>
          <w:sz w:val="17"/>
          <w:szCs w:val="17"/>
          <w:spacing w:val="-12"/>
        </w:rPr>
        <w:t>商业智能分析</w:t>
      </w:r>
    </w:p>
    <w:p>
      <w:pPr>
        <w:pStyle w:val="BodyText"/>
        <w:spacing w:line="269" w:lineRule="auto"/>
        <w:rPr/>
      </w:pPr>
      <w:r/>
    </w:p>
    <w:p>
      <w:pPr>
        <w:ind w:left="840"/>
        <w:spacing w:before="56" w:line="450" w:lineRule="exact"/>
        <w:rPr>
          <w:rFonts w:ascii="SimSun" w:hAnsi="SimSun" w:eastAsia="SimSun" w:cs="SimSun"/>
          <w:sz w:val="17"/>
          <w:szCs w:val="17"/>
        </w:rPr>
      </w:pPr>
      <w:r>
        <w:rPr>
          <w:rFonts w:ascii="SimSun" w:hAnsi="SimSun" w:eastAsia="SimSun" w:cs="SimSun"/>
          <w:sz w:val="17"/>
          <w:szCs w:val="17"/>
          <w:spacing w:val="-8"/>
          <w:position w:val="21"/>
        </w:rPr>
        <w:t>数据仓库</w:t>
      </w:r>
    </w:p>
    <w:p>
      <w:pPr>
        <w:ind w:left="300"/>
        <w:spacing w:line="219" w:lineRule="auto"/>
        <w:rPr>
          <w:rFonts w:ascii="SimSun" w:hAnsi="SimSun" w:eastAsia="SimSun" w:cs="SimSun"/>
          <w:sz w:val="17"/>
          <w:szCs w:val="17"/>
        </w:rPr>
      </w:pPr>
      <w:r>
        <w:rPr>
          <w:rFonts w:ascii="SimSun" w:hAnsi="SimSun" w:eastAsia="SimSun" w:cs="SimSun"/>
          <w:sz w:val="17"/>
          <w:szCs w:val="17"/>
          <w:spacing w:val="-6"/>
        </w:rPr>
        <w:t>内部门户</w:t>
      </w:r>
    </w:p>
    <w:p>
      <w:pPr>
        <w:ind w:left="560"/>
        <w:spacing w:before="189" w:line="410" w:lineRule="exact"/>
        <w:rPr>
          <w:rFonts w:ascii="SimSun" w:hAnsi="SimSun" w:eastAsia="SimSun" w:cs="SimSun"/>
          <w:sz w:val="17"/>
          <w:szCs w:val="17"/>
        </w:rPr>
      </w:pPr>
      <w:r>
        <w:rPr>
          <w:rFonts w:ascii="SimSun" w:hAnsi="SimSun" w:eastAsia="SimSun" w:cs="SimSun"/>
          <w:sz w:val="17"/>
          <w:szCs w:val="17"/>
          <w:spacing w:val="-10"/>
          <w:position w:val="18"/>
        </w:rPr>
        <w:t>企业门户基础平台</w:t>
      </w:r>
    </w:p>
    <w:p>
      <w:pPr>
        <w:ind w:left="200"/>
        <w:spacing w:line="206" w:lineRule="auto"/>
        <w:rPr>
          <w:rFonts w:ascii="SimSun" w:hAnsi="SimSun" w:eastAsia="SimSun" w:cs="SimSun"/>
          <w:sz w:val="17"/>
          <w:szCs w:val="17"/>
        </w:rPr>
      </w:pPr>
      <w:r>
        <w:rPr>
          <w:rFonts w:ascii="SimSun" w:hAnsi="SimSun" w:eastAsia="SimSun" w:cs="SimSun"/>
          <w:sz w:val="17"/>
          <w:szCs w:val="17"/>
          <w:spacing w:val="-12"/>
        </w:rPr>
        <w:t>知识管理</w:t>
      </w:r>
      <w:r>
        <w:rPr>
          <w:rFonts w:ascii="SimSun" w:hAnsi="SimSun" w:eastAsia="SimSun" w:cs="SimSun"/>
          <w:sz w:val="17"/>
          <w:szCs w:val="17"/>
          <w:spacing w:val="27"/>
        </w:rPr>
        <w:t xml:space="preserve">   </w:t>
      </w:r>
      <w:r>
        <w:rPr>
          <w:rFonts w:ascii="SimSun" w:hAnsi="SimSun" w:eastAsia="SimSun" w:cs="SimSun"/>
          <w:sz w:val="17"/>
          <w:szCs w:val="17"/>
          <w:spacing w:val="-12"/>
        </w:rPr>
        <w:t>协同办公</w:t>
      </w:r>
    </w:p>
    <w:p>
      <w:pPr>
        <w:pStyle w:val="BodyText"/>
        <w:spacing w:line="14" w:lineRule="auto"/>
        <w:rPr>
          <w:sz w:val="2"/>
        </w:rPr>
      </w:pPr>
      <w:r>
        <w:rPr>
          <w:sz w:val="2"/>
          <w:szCs w:val="2"/>
        </w:rPr>
        <w:br w:type="column"/>
      </w:r>
    </w:p>
    <w:p>
      <w:pPr>
        <w:ind w:left="210"/>
        <w:spacing w:before="33" w:line="219" w:lineRule="auto"/>
        <w:rPr>
          <w:rFonts w:ascii="SimSun" w:hAnsi="SimSun" w:eastAsia="SimSun" w:cs="SimSun"/>
          <w:sz w:val="17"/>
          <w:szCs w:val="17"/>
        </w:rPr>
      </w:pPr>
      <w:r>
        <w:rPr>
          <w:rFonts w:ascii="SimSun" w:hAnsi="SimSun" w:eastAsia="SimSun" w:cs="SimSun"/>
          <w:sz w:val="17"/>
          <w:szCs w:val="17"/>
          <w:spacing w:val="-7"/>
        </w:rPr>
        <w:t>竞争情报</w:t>
      </w:r>
    </w:p>
    <w:p>
      <w:pPr>
        <w:pStyle w:val="BodyText"/>
        <w:spacing w:line="359" w:lineRule="auto"/>
        <w:rPr/>
      </w:pPr>
      <w:r/>
    </w:p>
    <w:p>
      <w:pPr>
        <w:pStyle w:val="BodyText"/>
        <w:spacing w:line="359" w:lineRule="auto"/>
        <w:rPr/>
      </w:pPr>
      <w:r/>
    </w:p>
    <w:p>
      <w:pPr>
        <w:ind w:left="589"/>
        <w:spacing w:before="56" w:line="219" w:lineRule="auto"/>
        <w:rPr>
          <w:rFonts w:ascii="SimSun" w:hAnsi="SimSun" w:eastAsia="SimSun" w:cs="SimSun"/>
          <w:sz w:val="17"/>
          <w:szCs w:val="17"/>
        </w:rPr>
      </w:pPr>
      <w:r>
        <w:rPr>
          <w:rFonts w:ascii="SimSun" w:hAnsi="SimSun" w:eastAsia="SimSun" w:cs="SimSun"/>
          <w:sz w:val="17"/>
          <w:szCs w:val="17"/>
          <w:spacing w:val="-2"/>
        </w:rPr>
        <w:t>渠道门户</w:t>
      </w:r>
    </w:p>
    <w:p>
      <w:pPr>
        <w:pStyle w:val="BodyText"/>
        <w:spacing w:line="274" w:lineRule="auto"/>
        <w:rPr/>
      </w:pPr>
      <w:r/>
    </w:p>
    <w:p>
      <w:pPr>
        <w:pStyle w:val="BodyText"/>
        <w:spacing w:line="275" w:lineRule="auto"/>
        <w:rPr/>
      </w:pPr>
      <w:r/>
    </w:p>
    <w:p>
      <w:pPr>
        <w:spacing w:before="56" w:line="195" w:lineRule="auto"/>
        <w:rPr>
          <w:rFonts w:ascii="SimSun" w:hAnsi="SimSun" w:eastAsia="SimSun" w:cs="SimSun"/>
          <w:sz w:val="17"/>
          <w:szCs w:val="17"/>
        </w:rPr>
      </w:pPr>
      <w:r>
        <w:rPr>
          <w:rFonts w:ascii="SimSun" w:hAnsi="SimSun" w:eastAsia="SimSun" w:cs="SimSun"/>
          <w:sz w:val="17"/>
          <w:szCs w:val="17"/>
          <w:spacing w:val="-8"/>
        </w:rPr>
        <w:t>渠道管理</w:t>
      </w:r>
      <w:r>
        <w:rPr>
          <w:rFonts w:ascii="SimSun" w:hAnsi="SimSun" w:eastAsia="SimSun" w:cs="SimSun"/>
          <w:sz w:val="17"/>
          <w:szCs w:val="17"/>
          <w:spacing w:val="15"/>
        </w:rPr>
        <w:t xml:space="preserve">     </w:t>
      </w:r>
      <w:r>
        <w:rPr>
          <w:rFonts w:ascii="SimSun" w:hAnsi="SimSun" w:eastAsia="SimSun" w:cs="SimSun"/>
          <w:sz w:val="17"/>
          <w:szCs w:val="17"/>
          <w:spacing w:val="-8"/>
        </w:rPr>
        <w:t>门店管理</w:t>
      </w:r>
    </w:p>
    <w:p>
      <w:pPr>
        <w:spacing w:line="195" w:lineRule="auto"/>
        <w:sectPr>
          <w:type w:val="continuous"/>
          <w:pgSz w:w="8390" w:h="13250"/>
          <w:pgMar w:top="400" w:right="620" w:bottom="400" w:left="179" w:header="0" w:footer="0" w:gutter="0"/>
          <w:cols w:equalWidth="0" w:num="4">
            <w:col w:w="1421" w:space="100"/>
            <w:col w:w="1643" w:space="97"/>
            <w:col w:w="2061" w:space="100"/>
            <w:col w:w="2170" w:space="0"/>
          </w:cols>
        </w:sectPr>
        <w:rPr>
          <w:rFonts w:ascii="SimSun" w:hAnsi="SimSun" w:eastAsia="SimSun" w:cs="SimSun"/>
          <w:sz w:val="17"/>
          <w:szCs w:val="17"/>
        </w:rPr>
      </w:pPr>
    </w:p>
    <w:p>
      <w:pPr>
        <w:ind w:left="3870"/>
        <w:spacing w:before="281" w:line="212" w:lineRule="auto"/>
        <w:rPr>
          <w:rFonts w:ascii="Times New Roman" w:hAnsi="Times New Roman" w:eastAsia="Times New Roman" w:cs="Times New Roman"/>
          <w:sz w:val="17"/>
          <w:szCs w:val="17"/>
        </w:rPr>
      </w:pPr>
      <w:r>
        <w:rPr>
          <w:rFonts w:ascii="SimSun" w:hAnsi="SimSun" w:eastAsia="SimSun" w:cs="SimSun"/>
          <w:sz w:val="17"/>
          <w:szCs w:val="17"/>
          <w:spacing w:val="-6"/>
        </w:rPr>
        <w:t>计划管理</w:t>
      </w:r>
      <w:r>
        <w:rPr>
          <w:rFonts w:ascii="SimSun" w:hAnsi="SimSun" w:eastAsia="SimSun" w:cs="SimSun"/>
          <w:sz w:val="17"/>
          <w:szCs w:val="17"/>
          <w:spacing w:val="-40"/>
        </w:rPr>
        <w:t xml:space="preserve"> </w:t>
      </w:r>
      <w:r>
        <w:rPr>
          <w:rFonts w:ascii="Times New Roman" w:hAnsi="Times New Roman" w:eastAsia="Times New Roman" w:cs="Times New Roman"/>
          <w:sz w:val="17"/>
          <w:szCs w:val="17"/>
          <w:spacing w:val="-6"/>
        </w:rPr>
        <w:t>(OPM)</w:t>
      </w:r>
    </w:p>
    <w:p>
      <w:pPr>
        <w:spacing w:line="87" w:lineRule="exact"/>
        <w:rPr/>
      </w:pPr>
      <w:r/>
    </w:p>
    <w:p>
      <w:pPr>
        <w:spacing w:line="87" w:lineRule="exact"/>
        <w:sectPr>
          <w:type w:val="continuous"/>
          <w:pgSz w:w="8390" w:h="13250"/>
          <w:pgMar w:top="400" w:right="620" w:bottom="400" w:left="179" w:header="0" w:footer="0" w:gutter="0"/>
          <w:cols w:equalWidth="0" w:num="1">
            <w:col w:w="7591" w:space="0"/>
          </w:cols>
        </w:sectPr>
        <w:rPr/>
      </w:pP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802"/>
        <w:spacing w:before="56" w:line="225" w:lineRule="auto"/>
        <w:rPr>
          <w:rFonts w:ascii="SimSun" w:hAnsi="SimSun" w:eastAsia="SimSun" w:cs="SimSun"/>
          <w:sz w:val="17"/>
          <w:szCs w:val="17"/>
        </w:rPr>
      </w:pPr>
      <w:r>
        <w:rPr>
          <w:rFonts w:ascii="SimSun" w:hAnsi="SimSun" w:eastAsia="SimSun" w:cs="SimSun"/>
          <w:sz w:val="17"/>
          <w:szCs w:val="17"/>
          <w:b/>
          <w:bCs/>
          <w:color w:val="FFFFFF"/>
          <w:spacing w:val="5"/>
        </w:rPr>
        <w:t>基础</w:t>
      </w:r>
    </w:p>
    <w:p>
      <w:pPr>
        <w:ind w:left="800" w:right="249"/>
        <w:spacing w:before="10" w:line="210" w:lineRule="auto"/>
        <w:rPr>
          <w:rFonts w:ascii="SimHei" w:hAnsi="SimHei" w:eastAsia="SimHei" w:cs="SimHei"/>
          <w:sz w:val="17"/>
          <w:szCs w:val="17"/>
        </w:rPr>
      </w:pPr>
      <w:r>
        <w:rPr>
          <w:rFonts w:ascii="SimHei" w:hAnsi="SimHei" w:eastAsia="SimHei" w:cs="SimHei"/>
          <w:sz w:val="17"/>
          <w:szCs w:val="17"/>
          <w:color w:val="FFFFFF"/>
          <w:spacing w:val="-6"/>
        </w:rPr>
        <w:t>支撑</w:t>
      </w:r>
      <w:r>
        <w:rPr>
          <w:rFonts w:ascii="SimHei" w:hAnsi="SimHei" w:eastAsia="SimHei" w:cs="SimHei"/>
          <w:sz w:val="17"/>
          <w:szCs w:val="17"/>
          <w:color w:val="FFFFFF"/>
        </w:rPr>
        <w:t xml:space="preserve"> </w:t>
      </w:r>
      <w:r>
        <w:rPr>
          <w:rFonts w:ascii="SimHei" w:hAnsi="SimHei" w:eastAsia="SimHei" w:cs="SimHei"/>
          <w:sz w:val="17"/>
          <w:szCs w:val="17"/>
          <w:color w:val="FFFFFF"/>
          <w:spacing w:val="-6"/>
        </w:rPr>
        <w:t>平台</w:t>
      </w:r>
    </w:p>
    <w:p>
      <w:pPr>
        <w:pStyle w:val="BodyText"/>
        <w:spacing w:line="14" w:lineRule="auto"/>
        <w:rPr>
          <w:sz w:val="2"/>
        </w:rPr>
      </w:pPr>
      <w:r>
        <w:rPr>
          <w:sz w:val="2"/>
          <w:szCs w:val="2"/>
        </w:rPr>
        <w:br w:type="column"/>
      </w:r>
    </w:p>
    <w:p>
      <w:pPr>
        <w:ind w:left="630"/>
        <w:spacing w:before="264"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PLM</w:t>
      </w:r>
    </w:p>
    <w:p>
      <w:pPr>
        <w:spacing w:before="4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SCM</w:t>
      </w:r>
    </w:p>
    <w:p>
      <w:pPr>
        <w:spacing w:before="195" w:line="192"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CAD/CAM</w:t>
      </w:r>
    </w:p>
    <w:p>
      <w:pPr>
        <w:pStyle w:val="BodyText"/>
        <w:spacing w:line="260" w:lineRule="auto"/>
        <w:rPr/>
      </w:pPr>
      <w:r/>
    </w:p>
    <w:p>
      <w:pPr>
        <w:ind w:left="40" w:right="140"/>
        <w:spacing w:before="56" w:line="424" w:lineRule="auto"/>
        <w:jc w:val="both"/>
        <w:rPr>
          <w:rFonts w:ascii="SimSun" w:hAnsi="SimSun" w:eastAsia="SimSun" w:cs="SimSun"/>
          <w:sz w:val="17"/>
          <w:szCs w:val="17"/>
        </w:rPr>
      </w:pPr>
      <w:r>
        <w:rPr>
          <w:rFonts w:ascii="SimSun" w:hAnsi="SimSun" w:eastAsia="SimSun" w:cs="SimSun"/>
          <w:sz w:val="17"/>
          <w:szCs w:val="17"/>
          <w:spacing w:val="-11"/>
        </w:rPr>
        <w:t>应用支撑系统</w:t>
      </w:r>
      <w:r>
        <w:rPr>
          <w:rFonts w:ascii="SimSun" w:hAnsi="SimSun" w:eastAsia="SimSun" w:cs="SimSun"/>
          <w:sz w:val="17"/>
          <w:szCs w:val="17"/>
          <w:spacing w:val="2"/>
        </w:rPr>
        <w:t xml:space="preserve"> </w:t>
      </w:r>
      <w:r>
        <w:rPr>
          <w:rFonts w:ascii="SimSun" w:hAnsi="SimSun" w:eastAsia="SimSun" w:cs="SimSun"/>
          <w:sz w:val="17"/>
          <w:szCs w:val="17"/>
          <w:spacing w:val="-16"/>
        </w:rPr>
        <w:t>安全管理系统</w:t>
      </w:r>
      <w:r>
        <w:rPr>
          <w:rFonts w:ascii="SimSun" w:hAnsi="SimSun" w:eastAsia="SimSun" w:cs="SimSun"/>
          <w:sz w:val="17"/>
          <w:szCs w:val="17"/>
          <w:spacing w:val="2"/>
        </w:rPr>
        <w:t xml:space="preserve"> </w:t>
      </w:r>
      <w:r>
        <w:rPr>
          <w:rFonts w:ascii="SimSun" w:hAnsi="SimSun" w:eastAsia="SimSun" w:cs="SimSun"/>
          <w:sz w:val="17"/>
          <w:szCs w:val="17"/>
          <w:spacing w:val="-13"/>
        </w:rPr>
        <w:t>虚拟化私有云</w:t>
      </w:r>
    </w:p>
    <w:p>
      <w:pPr>
        <w:ind w:left="40"/>
        <w:spacing w:line="195" w:lineRule="auto"/>
        <w:rPr>
          <w:rFonts w:ascii="SimSun" w:hAnsi="SimSun" w:eastAsia="SimSun" w:cs="SimSun"/>
          <w:sz w:val="17"/>
          <w:szCs w:val="17"/>
        </w:rPr>
      </w:pPr>
      <w:r>
        <w:rPr>
          <w:rFonts w:ascii="SimSun" w:hAnsi="SimSun" w:eastAsia="SimSun" w:cs="SimSun"/>
          <w:sz w:val="17"/>
          <w:szCs w:val="17"/>
          <w:spacing w:val="-9"/>
        </w:rPr>
        <w:t>基础硬件系统</w:t>
      </w:r>
    </w:p>
    <w:p>
      <w:pPr>
        <w:pStyle w:val="BodyText"/>
        <w:spacing w:line="14" w:lineRule="auto"/>
        <w:rPr>
          <w:sz w:val="2"/>
        </w:rPr>
      </w:pPr>
      <w:r>
        <w:rPr>
          <w:sz w:val="2"/>
          <w:szCs w:val="2"/>
        </w:rPr>
        <w:br w:type="column"/>
      </w:r>
    </w:p>
    <w:p>
      <w:pPr>
        <w:ind w:left="150"/>
        <w:spacing w:before="75" w:line="371" w:lineRule="exact"/>
        <w:rPr>
          <w:rFonts w:ascii="SimSun" w:hAnsi="SimSun" w:eastAsia="SimSun" w:cs="SimSun"/>
          <w:sz w:val="17"/>
          <w:szCs w:val="17"/>
        </w:rPr>
      </w:pPr>
      <w:r>
        <w:rPr>
          <w:rFonts w:ascii="SimSun" w:hAnsi="SimSun" w:eastAsia="SimSun" w:cs="SimSun"/>
          <w:sz w:val="17"/>
          <w:szCs w:val="17"/>
          <w:spacing w:val="9"/>
          <w:position w:val="15"/>
        </w:rPr>
        <w:t>订货会(期货)</w:t>
      </w:r>
    </w:p>
    <w:p>
      <w:pPr>
        <w:spacing w:line="220" w:lineRule="auto"/>
        <w:jc w:val="right"/>
        <w:rPr>
          <w:rFonts w:ascii="SimSun" w:hAnsi="SimSun" w:eastAsia="SimSun" w:cs="SimSun"/>
          <w:sz w:val="17"/>
          <w:szCs w:val="17"/>
        </w:rPr>
      </w:pPr>
      <w:r>
        <w:rPr>
          <w:rFonts w:ascii="SimSun" w:hAnsi="SimSun" w:eastAsia="SimSun" w:cs="SimSun"/>
          <w:sz w:val="17"/>
          <w:szCs w:val="17"/>
          <w:spacing w:val="-7"/>
        </w:rPr>
        <w:t>网上订单(翻单)</w:t>
      </w:r>
    </w:p>
    <w:p>
      <w:pPr>
        <w:ind w:left="520"/>
        <w:spacing w:before="141"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GST</w:t>
      </w:r>
    </w:p>
    <w:p>
      <w:pPr>
        <w:pStyle w:val="BodyText"/>
        <w:spacing w:line="246"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9"/>
        </w:rPr>
        <w:t>应用软件系统</w:t>
      </w:r>
    </w:p>
    <w:p>
      <w:pPr>
        <w:spacing w:before="198" w:line="219" w:lineRule="auto"/>
        <w:rPr>
          <w:rFonts w:ascii="SimSun" w:hAnsi="SimSun" w:eastAsia="SimSun" w:cs="SimSun"/>
          <w:sz w:val="17"/>
          <w:szCs w:val="17"/>
        </w:rPr>
      </w:pPr>
      <w:r>
        <w:rPr>
          <w:rFonts w:ascii="SimSun" w:hAnsi="SimSun" w:eastAsia="SimSun" w:cs="SimSun"/>
          <w:sz w:val="17"/>
          <w:szCs w:val="17"/>
          <w:spacing w:val="-13"/>
        </w:rPr>
        <w:t>外部网络安全</w:t>
      </w:r>
    </w:p>
    <w:p>
      <w:pPr>
        <w:spacing w:before="199" w:line="219" w:lineRule="auto"/>
        <w:rPr>
          <w:rFonts w:ascii="SimSun" w:hAnsi="SimSun" w:eastAsia="SimSun" w:cs="SimSun"/>
          <w:sz w:val="17"/>
          <w:szCs w:val="17"/>
        </w:rPr>
      </w:pPr>
      <w:r>
        <w:rPr>
          <w:rFonts w:ascii="SimSun" w:hAnsi="SimSun" w:eastAsia="SimSun" w:cs="SimSun"/>
          <w:sz w:val="17"/>
          <w:szCs w:val="17"/>
          <w:spacing w:val="-13"/>
        </w:rPr>
        <w:t>计算资源服务</w:t>
      </w:r>
    </w:p>
    <w:p>
      <w:pPr>
        <w:ind w:left="150"/>
        <w:spacing w:before="167" w:line="207" w:lineRule="auto"/>
        <w:rPr>
          <w:rFonts w:ascii="SimSun" w:hAnsi="SimSun" w:eastAsia="SimSun" w:cs="SimSun"/>
          <w:sz w:val="17"/>
          <w:szCs w:val="17"/>
        </w:rPr>
      </w:pPr>
      <w:r>
        <w:rPr>
          <w:rFonts w:ascii="SimSun" w:hAnsi="SimSun" w:eastAsia="SimSun" w:cs="SimSun"/>
          <w:sz w:val="17"/>
          <w:szCs w:val="17"/>
          <w:spacing w:val="-7"/>
        </w:rPr>
        <w:t>机房环境</w:t>
      </w:r>
    </w:p>
    <w:p>
      <w:pPr>
        <w:pStyle w:val="BodyText"/>
        <w:spacing w:line="14" w:lineRule="auto"/>
        <w:rPr>
          <w:sz w:val="2"/>
        </w:rPr>
      </w:pPr>
      <w:r>
        <w:rPr>
          <w:sz w:val="2"/>
          <w:szCs w:val="2"/>
        </w:rPr>
        <w:br w:type="column"/>
      </w:r>
    </w:p>
    <w:p>
      <w:pPr>
        <w:spacing w:line="134" w:lineRule="exact"/>
        <w:rPr/>
      </w:pPr>
      <w:r/>
    </w:p>
    <w:tbl>
      <w:tblPr>
        <w:tblStyle w:val="TableNormal"/>
        <w:tblW w:w="3082" w:type="dxa"/>
        <w:tblInd w:w="2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9"/>
        <w:gridCol w:w="499"/>
        <w:gridCol w:w="1418"/>
        <w:gridCol w:w="456"/>
      </w:tblGrid>
      <w:tr>
        <w:trPr>
          <w:trHeight w:val="794" w:hRule="atLeast"/>
        </w:trPr>
        <w:tc>
          <w:tcPr>
            <w:tcW w:w="709" w:type="dxa"/>
            <w:vAlign w:val="top"/>
          </w:tcPr>
          <w:p>
            <w:pPr>
              <w:pStyle w:val="TableText"/>
              <w:spacing w:before="41" w:line="217" w:lineRule="auto"/>
              <w:rPr/>
            </w:pPr>
            <w:r>
              <w:rPr>
                <w:spacing w:val="-2"/>
              </w:rPr>
              <w:t>数字</w:t>
            </w:r>
          </w:p>
          <w:p>
            <w:pPr>
              <w:pStyle w:val="TableText"/>
              <w:spacing w:line="219" w:lineRule="auto"/>
              <w:rPr/>
            </w:pPr>
            <w:r>
              <w:rPr>
                <w:spacing w:val="-2"/>
              </w:rPr>
              <w:t>车间</w:t>
            </w:r>
          </w:p>
          <w:p>
            <w:pPr>
              <w:ind w:right="12"/>
              <w:spacing w:before="232" w:line="108"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position w:val="-2"/>
              </w:rPr>
              <w:t>MES</w:t>
            </w:r>
          </w:p>
        </w:tc>
        <w:tc>
          <w:tcPr>
            <w:tcW w:w="499" w:type="dxa"/>
            <w:vAlign w:val="top"/>
          </w:tcPr>
          <w:p>
            <w:pPr>
              <w:ind w:left="21"/>
              <w:spacing w:before="16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ERP</w:t>
            </w:r>
          </w:p>
        </w:tc>
        <w:tc>
          <w:tcPr>
            <w:tcW w:w="1418" w:type="dxa"/>
            <w:vAlign w:val="top"/>
          </w:tcPr>
          <w:p>
            <w:pPr>
              <w:ind w:left="171"/>
              <w:spacing w:line="321"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13"/>
              </w:rPr>
              <w:t>DRP</w:t>
            </w:r>
            <w:r>
              <w:rPr>
                <w:rFonts w:ascii="Times New Roman" w:hAnsi="Times New Roman" w:eastAsia="Times New Roman" w:cs="Times New Roman"/>
                <w:sz w:val="17"/>
                <w:szCs w:val="17"/>
                <w:spacing w:val="2"/>
                <w:position w:val="13"/>
              </w:rPr>
              <w:t xml:space="preserve">       </w:t>
            </w:r>
            <w:r>
              <w:rPr>
                <w:rFonts w:ascii="Times New Roman" w:hAnsi="Times New Roman" w:eastAsia="Times New Roman" w:cs="Times New Roman"/>
                <w:sz w:val="17"/>
                <w:szCs w:val="17"/>
                <w:spacing w:val="-1"/>
                <w:position w:val="11"/>
              </w:rPr>
              <w:t>POS</w:t>
            </w:r>
          </w:p>
          <w:p>
            <w:pPr>
              <w:pStyle w:val="TableText"/>
              <w:ind w:left="362"/>
              <w:spacing w:line="219" w:lineRule="auto"/>
              <w:rPr/>
            </w:pPr>
            <w:r>
              <w:rPr>
                <w:spacing w:val="-5"/>
              </w:rPr>
              <w:t>电子商务</w:t>
            </w:r>
          </w:p>
          <w:p>
            <w:pPr>
              <w:ind w:left="892"/>
              <w:spacing w:before="121" w:line="17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WMS</w:t>
            </w:r>
          </w:p>
        </w:tc>
        <w:tc>
          <w:tcPr>
            <w:tcW w:w="456" w:type="dxa"/>
            <w:vAlign w:val="top"/>
          </w:tcPr>
          <w:p>
            <w:pPr>
              <w:pStyle w:val="TableText"/>
              <w:ind w:left="123"/>
              <w:spacing w:before="51" w:line="218" w:lineRule="auto"/>
              <w:rPr/>
            </w:pPr>
            <w:r>
              <w:rPr>
                <w:spacing w:val="-4"/>
              </w:rPr>
              <w:t>渠道</w:t>
            </w:r>
            <w:r>
              <w:rPr/>
              <w:t xml:space="preserve"> </w:t>
            </w:r>
            <w:r>
              <w:rPr>
                <w:spacing w:val="-4"/>
              </w:rPr>
              <w:t>财务</w:t>
            </w:r>
          </w:p>
        </w:tc>
      </w:tr>
    </w:tbl>
    <w:p>
      <w:pPr>
        <w:pStyle w:val="BodyText"/>
        <w:spacing w:line="270" w:lineRule="auto"/>
        <w:rPr/>
      </w:pPr>
      <w:r/>
    </w:p>
    <w:p>
      <w:pPr>
        <w:ind w:left="230"/>
        <w:spacing w:before="56" w:line="389" w:lineRule="exact"/>
        <w:rPr>
          <w:rFonts w:ascii="SimSun" w:hAnsi="SimSun" w:eastAsia="SimSun" w:cs="SimSun"/>
          <w:sz w:val="17"/>
          <w:szCs w:val="17"/>
        </w:rPr>
      </w:pPr>
      <w:r>
        <w:pict>
          <v:shape id="_x0000_s1228" style="position:absolute;margin-left:96.1129pt;margin-top:4.70753pt;mso-position-vertical-relative:text;mso-position-horizontal-relative:text;width:48.65pt;height:28.7pt;z-index:256188416;" filled="false" stroked="false" type="#_x0000_t202">
            <v:fill on="false"/>
            <v:stroke on="false"/>
            <v:path/>
            <v:imagedata o:title=""/>
            <o:lock v:ext="edit" aspectratio="false"/>
            <v:textbox inset="0mm,0mm,0mm,0mm">
              <w:txbxContent>
                <w:p>
                  <w:pPr>
                    <w:ind w:left="317"/>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BPM</w:t>
                  </w:r>
                </w:p>
                <w:p>
                  <w:pPr>
                    <w:ind w:left="20"/>
                    <w:spacing w:before="178" w:line="221" w:lineRule="auto"/>
                    <w:rPr>
                      <w:rFonts w:ascii="SimSun" w:hAnsi="SimSun" w:eastAsia="SimSun" w:cs="SimSun"/>
                      <w:sz w:val="17"/>
                      <w:szCs w:val="17"/>
                    </w:rPr>
                  </w:pPr>
                  <w:r>
                    <w:rPr>
                      <w:rFonts w:ascii="SimSun" w:hAnsi="SimSun" w:eastAsia="SimSun" w:cs="SimSun"/>
                      <w:sz w:val="17"/>
                      <w:szCs w:val="17"/>
                      <w:b/>
                      <w:bCs/>
                      <w:spacing w:val="-14"/>
                    </w:rPr>
                    <w:t>应用系统安全</w:t>
                  </w:r>
                </w:p>
              </w:txbxContent>
            </v:textbox>
          </v:shape>
        </w:pict>
      </w:r>
      <w:r>
        <w:rPr>
          <w:rFonts w:ascii="SimSun" w:hAnsi="SimSun" w:eastAsia="SimSun" w:cs="SimSun"/>
          <w:sz w:val="17"/>
          <w:szCs w:val="17"/>
          <w:spacing w:val="-12"/>
          <w:position w:val="17"/>
        </w:rPr>
        <w:t>系统开发平台</w:t>
      </w:r>
    </w:p>
    <w:p>
      <w:pPr>
        <w:ind w:left="230"/>
        <w:spacing w:line="219" w:lineRule="auto"/>
        <w:rPr>
          <w:rFonts w:ascii="SimSun" w:hAnsi="SimSun" w:eastAsia="SimSun" w:cs="SimSun"/>
          <w:sz w:val="17"/>
          <w:szCs w:val="17"/>
        </w:rPr>
      </w:pPr>
      <w:r>
        <w:rPr>
          <w:rFonts w:ascii="SimSun" w:hAnsi="SimSun" w:eastAsia="SimSun" w:cs="SimSun"/>
          <w:sz w:val="17"/>
          <w:szCs w:val="17"/>
          <w:spacing w:val="-13"/>
        </w:rPr>
        <w:t>内部网络安全</w:t>
      </w:r>
    </w:p>
    <w:p>
      <w:pPr>
        <w:ind w:left="1280"/>
        <w:spacing w:before="208" w:line="380" w:lineRule="exact"/>
        <w:rPr>
          <w:rFonts w:ascii="SimSun" w:hAnsi="SimSun" w:eastAsia="SimSun" w:cs="SimSun"/>
          <w:sz w:val="17"/>
          <w:szCs w:val="17"/>
        </w:rPr>
      </w:pPr>
      <w:r>
        <w:pict>
          <v:shape id="_x0000_s1230" style="position:absolute;margin-left:-1pt;margin-top:8.90234pt;mso-position-vertical-relative:text;mso-position-horizontal-relative:text;width:47.9pt;height:31.1pt;z-index:256187392;" filled="false" stroked="false" type="#_x0000_t202">
            <v:fill on="false"/>
            <v:stroke on="false"/>
            <v:path/>
            <v:imagedata o:title=""/>
            <o:lock v:ext="edit" aspectratio="false"/>
            <v:textbox inset="0mm,0mm,0mm,0mm">
              <w:txbxContent>
                <w:p>
                  <w:pPr>
                    <w:ind w:right="2"/>
                    <w:spacing w:before="20" w:line="380" w:lineRule="exact"/>
                    <w:jc w:val="right"/>
                    <w:rPr>
                      <w:rFonts w:ascii="SimSun" w:hAnsi="SimSun" w:eastAsia="SimSun" w:cs="SimSun"/>
                      <w:sz w:val="17"/>
                      <w:szCs w:val="17"/>
                    </w:rPr>
                  </w:pPr>
                  <w:r>
                    <w:rPr>
                      <w:rFonts w:ascii="SimSun" w:hAnsi="SimSun" w:eastAsia="SimSun" w:cs="SimSun"/>
                      <w:sz w:val="17"/>
                      <w:szCs w:val="17"/>
                      <w:spacing w:val="-16"/>
                      <w:position w:val="16"/>
                    </w:rPr>
                    <w:t>存储资源</w:t>
                  </w:r>
                  <w:r>
                    <w:rPr>
                      <w:rFonts w:ascii="SimSun" w:hAnsi="SimSun" w:eastAsia="SimSun" w:cs="SimSun"/>
                      <w:sz w:val="17"/>
                      <w:szCs w:val="17"/>
                      <w:spacing w:val="-15"/>
                      <w:position w:val="16"/>
                    </w:rPr>
                    <w:t>服</w:t>
                  </w:r>
                  <w:r>
                    <w:rPr>
                      <w:rFonts w:ascii="SimSun" w:hAnsi="SimSun" w:eastAsia="SimSun" w:cs="SimSun"/>
                      <w:sz w:val="17"/>
                      <w:szCs w:val="17"/>
                      <w:spacing w:val="-11"/>
                      <w:position w:val="16"/>
                    </w:rPr>
                    <w:t>务</w:t>
                  </w:r>
                </w:p>
                <w:p>
                  <w:pPr>
                    <w:ind w:left="250"/>
                    <w:spacing w:line="219" w:lineRule="auto"/>
                    <w:rPr>
                      <w:rFonts w:ascii="SimSun" w:hAnsi="SimSun" w:eastAsia="SimSun" w:cs="SimSun"/>
                      <w:sz w:val="17"/>
                      <w:szCs w:val="17"/>
                    </w:rPr>
                  </w:pPr>
                  <w:r>
                    <w:rPr>
                      <w:rFonts w:ascii="SimSun" w:hAnsi="SimSun" w:eastAsia="SimSun" w:cs="SimSun"/>
                      <w:sz w:val="17"/>
                      <w:szCs w:val="17"/>
                      <w:spacing w:val="-2"/>
                    </w:rPr>
                    <w:t>服务器</w:t>
                  </w:r>
                </w:p>
              </w:txbxContent>
            </v:textbox>
          </v:shape>
        </w:pict>
      </w:r>
      <w:r>
        <w:pict>
          <v:shape id="_x0000_s1232" style="position:absolute;margin-left:119.501pt;margin-top:8.90234pt;mso-position-vertical-relative:text;mso-position-horizontal-relative:text;width:49.8pt;height:31.55pt;z-index:256186368;" filled="false" stroked="false" type="#_x0000_t202">
            <v:fill on="false"/>
            <v:stroke on="false"/>
            <v:path/>
            <v:imagedata o:title=""/>
            <o:lock v:ext="edit" aspectratio="false"/>
            <v:textbox inset="0mm,0mm,0mm,0mm">
              <w:txbxContent>
                <w:p>
                  <w:pPr>
                    <w:ind w:left="20"/>
                    <w:spacing w:before="20" w:line="384" w:lineRule="exact"/>
                    <w:rPr>
                      <w:rFonts w:ascii="SimSun" w:hAnsi="SimSun" w:eastAsia="SimSun" w:cs="SimSun"/>
                      <w:sz w:val="17"/>
                      <w:szCs w:val="17"/>
                    </w:rPr>
                  </w:pPr>
                  <w:r>
                    <w:rPr>
                      <w:rFonts w:ascii="SimSun" w:hAnsi="SimSun" w:eastAsia="SimSun" w:cs="SimSun"/>
                      <w:sz w:val="17"/>
                      <w:szCs w:val="17"/>
                      <w:spacing w:val="-9"/>
                      <w:position w:val="16"/>
                    </w:rPr>
                    <w:t>资源负载管理</w:t>
                  </w:r>
                </w:p>
                <w:p>
                  <w:pPr>
                    <w:ind w:left="299"/>
                    <w:spacing w:line="223" w:lineRule="auto"/>
                    <w:rPr>
                      <w:rFonts w:ascii="SimSun" w:hAnsi="SimSun" w:eastAsia="SimSun" w:cs="SimSun"/>
                      <w:sz w:val="17"/>
                      <w:szCs w:val="17"/>
                    </w:rPr>
                  </w:pPr>
                  <w:r>
                    <w:rPr>
                      <w:rFonts w:ascii="SimSun" w:hAnsi="SimSun" w:eastAsia="SimSun" w:cs="SimSun"/>
                      <w:sz w:val="17"/>
                      <w:szCs w:val="17"/>
                      <w:spacing w:val="-5"/>
                    </w:rPr>
                    <w:t>网络</w:t>
                  </w:r>
                </w:p>
              </w:txbxContent>
            </v:textbox>
          </v:shape>
        </w:pict>
      </w:r>
      <w:r>
        <w:rPr>
          <w:rFonts w:ascii="SimSun" w:hAnsi="SimSun" w:eastAsia="SimSun" w:cs="SimSun"/>
          <w:sz w:val="17"/>
          <w:szCs w:val="17"/>
          <w:spacing w:val="-11"/>
          <w:position w:val="16"/>
        </w:rPr>
        <w:t>网络资源服务</w:t>
      </w:r>
    </w:p>
    <w:p>
      <w:pPr>
        <w:ind w:left="1450"/>
        <w:spacing w:before="1" w:line="184" w:lineRule="auto"/>
        <w:rPr>
          <w:rFonts w:ascii="SimSun" w:hAnsi="SimSun" w:eastAsia="SimSun" w:cs="SimSun"/>
          <w:sz w:val="17"/>
          <w:szCs w:val="17"/>
        </w:rPr>
      </w:pPr>
      <w:r>
        <w:rPr>
          <w:rFonts w:ascii="SimSun" w:hAnsi="SimSun" w:eastAsia="SimSun" w:cs="SimSun"/>
          <w:sz w:val="17"/>
          <w:szCs w:val="17"/>
          <w:spacing w:val="-13"/>
          <w:w w:val="99"/>
        </w:rPr>
        <w:t>存储备份</w:t>
      </w:r>
    </w:p>
    <w:p>
      <w:pPr>
        <w:spacing w:line="184" w:lineRule="auto"/>
        <w:sectPr>
          <w:type w:val="continuous"/>
          <w:pgSz w:w="8390" w:h="13250"/>
          <w:pgMar w:top="400" w:right="620" w:bottom="400" w:left="179" w:header="0" w:footer="0" w:gutter="0"/>
          <w:cols w:equalWidth="0" w:num="4">
            <w:col w:w="1380" w:space="100"/>
            <w:col w:w="1138" w:space="52"/>
            <w:col w:w="1287" w:space="3"/>
            <w:col w:w="3631" w:space="0"/>
          </w:cols>
        </w:sectPr>
        <w:rPr>
          <w:rFonts w:ascii="SimSun" w:hAnsi="SimSun" w:eastAsia="SimSun" w:cs="SimSun"/>
          <w:sz w:val="17"/>
          <w:szCs w:val="17"/>
        </w:rPr>
      </w:pPr>
    </w:p>
    <w:p>
      <w:pPr>
        <w:pStyle w:val="BodyText"/>
        <w:spacing w:line="442" w:lineRule="auto"/>
        <w:rPr/>
      </w:pPr>
      <w:r/>
    </w:p>
    <w:p>
      <w:pPr>
        <w:ind w:left="1650"/>
        <w:spacing w:before="56" w:line="219" w:lineRule="auto"/>
        <w:rPr>
          <w:rFonts w:ascii="SimSun" w:hAnsi="SimSun" w:eastAsia="SimSun" w:cs="SimSun"/>
          <w:sz w:val="17"/>
          <w:szCs w:val="17"/>
        </w:rPr>
      </w:pPr>
      <w:r>
        <w:rPr>
          <w:rFonts w:ascii="SimSun" w:hAnsi="SimSun" w:eastAsia="SimSun" w:cs="SimSun"/>
          <w:sz w:val="17"/>
          <w:szCs w:val="17"/>
          <w:spacing w:val="19"/>
        </w:rPr>
        <w:t>图6-</w:t>
      </w:r>
      <w:r>
        <w:rPr>
          <w:rFonts w:ascii="SimSun" w:hAnsi="SimSun" w:eastAsia="SimSun" w:cs="SimSun"/>
          <w:sz w:val="17"/>
          <w:szCs w:val="17"/>
          <w:spacing w:val="-37"/>
        </w:rPr>
        <w:t xml:space="preserve"> </w:t>
      </w:r>
      <w:r>
        <w:rPr>
          <w:rFonts w:ascii="SimSun" w:hAnsi="SimSun" w:eastAsia="SimSun" w:cs="SimSun"/>
          <w:sz w:val="17"/>
          <w:szCs w:val="17"/>
          <w:spacing w:val="19"/>
        </w:rPr>
        <w:t>1</w:t>
      </w:r>
      <w:r>
        <w:rPr>
          <w:rFonts w:ascii="SimSun" w:hAnsi="SimSun" w:eastAsia="SimSun" w:cs="SimSun"/>
          <w:sz w:val="17"/>
          <w:szCs w:val="17"/>
          <w:spacing w:val="1"/>
        </w:rPr>
        <w:t xml:space="preserve">  </w:t>
      </w:r>
      <w:r>
        <w:rPr>
          <w:rFonts w:ascii="SimSun" w:hAnsi="SimSun" w:eastAsia="SimSun" w:cs="SimSun"/>
          <w:sz w:val="17"/>
          <w:szCs w:val="17"/>
          <w:spacing w:val="19"/>
        </w:rPr>
        <w:t>特步公司第</w:t>
      </w:r>
      <w:r>
        <w:rPr>
          <w:rFonts w:ascii="SimSun" w:hAnsi="SimSun" w:eastAsia="SimSun" w:cs="SimSun"/>
          <w:sz w:val="17"/>
          <w:szCs w:val="17"/>
          <w:spacing w:val="-47"/>
        </w:rPr>
        <w:t xml:space="preserve"> </w:t>
      </w:r>
      <w:r>
        <w:rPr>
          <w:rFonts w:ascii="SimSun" w:hAnsi="SimSun" w:eastAsia="SimSun" w:cs="SimSun"/>
          <w:sz w:val="17"/>
          <w:szCs w:val="17"/>
          <w:spacing w:val="19"/>
        </w:rPr>
        <w:t>一</w:t>
      </w:r>
      <w:r>
        <w:rPr>
          <w:rFonts w:ascii="SimSun" w:hAnsi="SimSun" w:eastAsia="SimSun" w:cs="SimSun"/>
          <w:sz w:val="17"/>
          <w:szCs w:val="17"/>
          <w:spacing w:val="-51"/>
        </w:rPr>
        <w:t xml:space="preserve"> </w:t>
      </w:r>
      <w:r>
        <w:rPr>
          <w:rFonts w:ascii="SimSun" w:hAnsi="SimSun" w:eastAsia="SimSun" w:cs="SimSun"/>
          <w:sz w:val="17"/>
          <w:szCs w:val="17"/>
          <w:spacing w:val="19"/>
        </w:rPr>
        <w:t>个5年(2007～2012年)</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21"/>
          <w:w w:val="101"/>
        </w:rPr>
        <w:t xml:space="preserve"> </w:t>
      </w:r>
      <w:r>
        <w:rPr>
          <w:rFonts w:ascii="SimSun" w:hAnsi="SimSun" w:eastAsia="SimSun" w:cs="SimSun"/>
          <w:sz w:val="17"/>
          <w:szCs w:val="17"/>
          <w:spacing w:val="18"/>
        </w:rPr>
        <w:t>建设蓝图</w:t>
      </w:r>
    </w:p>
    <w:p>
      <w:pPr>
        <w:pStyle w:val="BodyText"/>
        <w:spacing w:line="335" w:lineRule="auto"/>
        <w:rPr/>
      </w:pPr>
      <w:r/>
    </w:p>
    <w:p>
      <w:pPr>
        <w:ind w:left="510" w:right="21" w:firstLine="460"/>
        <w:spacing w:before="72" w:line="348" w:lineRule="auto"/>
        <w:jc w:val="both"/>
        <w:rPr>
          <w:rFonts w:ascii="SimSun" w:hAnsi="SimSun" w:eastAsia="SimSun" w:cs="SimSun"/>
          <w:sz w:val="22"/>
          <w:szCs w:val="22"/>
        </w:rPr>
      </w:pPr>
      <w:r>
        <w:rPr>
          <w:rFonts w:ascii="SimSun" w:hAnsi="SimSun" w:eastAsia="SimSun" w:cs="SimSun"/>
          <w:sz w:val="22"/>
          <w:szCs w:val="22"/>
          <w:spacing w:val="-2"/>
        </w:rPr>
        <w:t>通过强大的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系统支撑企业发展，让企业在快速发展中有坚实的支撑</w:t>
      </w:r>
      <w:r>
        <w:rPr>
          <w:rFonts w:ascii="SimSun" w:hAnsi="SimSun" w:eastAsia="SimSun" w:cs="SimSun"/>
          <w:sz w:val="22"/>
          <w:szCs w:val="22"/>
          <w:spacing w:val="18"/>
        </w:rPr>
        <w:t xml:space="preserve"> </w:t>
      </w:r>
      <w:r>
        <w:rPr>
          <w:rFonts w:ascii="SimSun" w:hAnsi="SimSun" w:eastAsia="SimSun" w:cs="SimSun"/>
          <w:sz w:val="22"/>
          <w:szCs w:val="22"/>
          <w:spacing w:val="-2"/>
        </w:rPr>
        <w:t>工具来规避风险。通过这次的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规划，也让企业最高掌门人认识</w:t>
      </w:r>
      <w:r>
        <w:rPr>
          <w:rFonts w:ascii="SimSun" w:hAnsi="SimSun" w:eastAsia="SimSun" w:cs="SimSun"/>
          <w:sz w:val="22"/>
          <w:szCs w:val="22"/>
          <w:spacing w:val="-3"/>
        </w:rPr>
        <w:t>到企业规</w:t>
      </w:r>
    </w:p>
    <w:p>
      <w:pPr>
        <w:ind w:left="510"/>
        <w:spacing w:line="184" w:lineRule="auto"/>
        <w:rPr>
          <w:rFonts w:ascii="SimSun" w:hAnsi="SimSun" w:eastAsia="SimSun" w:cs="SimSun"/>
          <w:sz w:val="17"/>
          <w:szCs w:val="17"/>
        </w:rPr>
      </w:pPr>
      <w:r>
        <w:rPr>
          <w:rFonts w:ascii="SimSun" w:hAnsi="SimSun" w:eastAsia="SimSun" w:cs="SimSun"/>
          <w:sz w:val="17"/>
          <w:szCs w:val="17"/>
          <w:spacing w:val="-8"/>
        </w:rPr>
        <w:t>范</w:t>
      </w:r>
      <w:r>
        <w:rPr>
          <w:rFonts w:ascii="SimSun" w:hAnsi="SimSun" w:eastAsia="SimSun" w:cs="SimSun"/>
          <w:sz w:val="17"/>
          <w:szCs w:val="17"/>
          <w:spacing w:val="-20"/>
        </w:rPr>
        <w:t xml:space="preserve"> </w:t>
      </w:r>
      <w:r>
        <w:rPr>
          <w:rFonts w:ascii="SimSun" w:hAnsi="SimSun" w:eastAsia="SimSun" w:cs="SimSun"/>
          <w:sz w:val="17"/>
          <w:szCs w:val="17"/>
          <w:spacing w:val="-8"/>
        </w:rPr>
        <w:t>化</w:t>
      </w:r>
      <w:r>
        <w:rPr>
          <w:rFonts w:ascii="SimSun" w:hAnsi="SimSun" w:eastAsia="SimSun" w:cs="SimSun"/>
          <w:sz w:val="17"/>
          <w:szCs w:val="17"/>
          <w:spacing w:val="-22"/>
        </w:rPr>
        <w:t xml:space="preserve"> </w:t>
      </w:r>
      <w:r>
        <w:rPr>
          <w:rFonts w:ascii="SimSun" w:hAnsi="SimSun" w:eastAsia="SimSun" w:cs="SimSun"/>
          <w:sz w:val="17"/>
          <w:szCs w:val="17"/>
          <w:spacing w:val="-8"/>
        </w:rPr>
        <w:t>运 营 的</w:t>
      </w:r>
      <w:r>
        <w:rPr>
          <w:rFonts w:ascii="SimSun" w:hAnsi="SimSun" w:eastAsia="SimSun" w:cs="SimSun"/>
          <w:sz w:val="17"/>
          <w:szCs w:val="17"/>
          <w:spacing w:val="-21"/>
        </w:rPr>
        <w:t xml:space="preserve"> </w:t>
      </w:r>
      <w:r>
        <w:rPr>
          <w:rFonts w:ascii="SimSun" w:hAnsi="SimSun" w:eastAsia="SimSun" w:cs="SimSun"/>
          <w:sz w:val="17"/>
          <w:szCs w:val="17"/>
          <w:spacing w:val="-8"/>
        </w:rPr>
        <w:t>重</w:t>
      </w:r>
      <w:r>
        <w:rPr>
          <w:rFonts w:ascii="SimSun" w:hAnsi="SimSun" w:eastAsia="SimSun" w:cs="SimSun"/>
          <w:sz w:val="17"/>
          <w:szCs w:val="17"/>
          <w:spacing w:val="-21"/>
        </w:rPr>
        <w:t xml:space="preserve"> </w:t>
      </w:r>
      <w:r>
        <w:rPr>
          <w:rFonts w:ascii="SimSun" w:hAnsi="SimSun" w:eastAsia="SimSun" w:cs="SimSun"/>
          <w:sz w:val="17"/>
          <w:szCs w:val="17"/>
          <w:spacing w:val="-8"/>
        </w:rPr>
        <w:t>要</w:t>
      </w:r>
      <w:r>
        <w:rPr>
          <w:rFonts w:ascii="SimSun" w:hAnsi="SimSun" w:eastAsia="SimSun" w:cs="SimSun"/>
          <w:sz w:val="17"/>
          <w:szCs w:val="17"/>
          <w:spacing w:val="-19"/>
        </w:rPr>
        <w:t xml:space="preserve"> </w:t>
      </w:r>
      <w:r>
        <w:rPr>
          <w:rFonts w:ascii="SimSun" w:hAnsi="SimSun" w:eastAsia="SimSun" w:cs="SimSun"/>
          <w:sz w:val="17"/>
          <w:szCs w:val="17"/>
          <w:spacing w:val="-8"/>
        </w:rPr>
        <w:t>性</w:t>
      </w:r>
      <w:r>
        <w:rPr>
          <w:rFonts w:ascii="SimSun" w:hAnsi="SimSun" w:eastAsia="SimSun" w:cs="SimSun"/>
          <w:sz w:val="17"/>
          <w:szCs w:val="17"/>
          <w:spacing w:val="-21"/>
        </w:rPr>
        <w:t xml:space="preserve"> </w:t>
      </w:r>
      <w:r>
        <w:rPr>
          <w:rFonts w:ascii="SimSun" w:hAnsi="SimSun" w:eastAsia="SimSun" w:cs="SimSun"/>
          <w:sz w:val="17"/>
          <w:szCs w:val="17"/>
          <w:spacing w:val="-8"/>
        </w:rPr>
        <w:t>和</w:t>
      </w:r>
      <w:r>
        <w:rPr>
          <w:rFonts w:ascii="SimSun" w:hAnsi="SimSun" w:eastAsia="SimSun" w:cs="SimSun"/>
          <w:sz w:val="17"/>
          <w:szCs w:val="17"/>
          <w:spacing w:val="-49"/>
        </w:rPr>
        <w:t xml:space="preserve"> </w:t>
      </w:r>
      <w:r>
        <w:rPr>
          <w:rFonts w:ascii="Times New Roman" w:hAnsi="Times New Roman" w:eastAsia="Times New Roman" w:cs="Times New Roman"/>
          <w:sz w:val="17"/>
          <w:szCs w:val="17"/>
          <w:spacing w:val="-8"/>
        </w:rPr>
        <w:t>IT</w:t>
      </w:r>
      <w:r>
        <w:rPr>
          <w:rFonts w:ascii="Times New Roman" w:hAnsi="Times New Roman" w:eastAsia="Times New Roman" w:cs="Times New Roman"/>
          <w:sz w:val="17"/>
          <w:szCs w:val="17"/>
          <w:spacing w:val="14"/>
          <w:w w:val="101"/>
        </w:rPr>
        <w:t xml:space="preserve">  </w:t>
      </w:r>
      <w:r>
        <w:rPr>
          <w:rFonts w:ascii="SimSun" w:hAnsi="SimSun" w:eastAsia="SimSun" w:cs="SimSun"/>
          <w:sz w:val="17"/>
          <w:szCs w:val="17"/>
          <w:spacing w:val="-8"/>
        </w:rPr>
        <w:t>的 重</w:t>
      </w:r>
      <w:r>
        <w:rPr>
          <w:rFonts w:ascii="SimSun" w:hAnsi="SimSun" w:eastAsia="SimSun" w:cs="SimSun"/>
          <w:sz w:val="17"/>
          <w:szCs w:val="17"/>
          <w:spacing w:val="-15"/>
        </w:rPr>
        <w:t xml:space="preserve"> </w:t>
      </w:r>
      <w:r>
        <w:rPr>
          <w:rFonts w:ascii="SimSun" w:hAnsi="SimSun" w:eastAsia="SimSun" w:cs="SimSun"/>
          <w:sz w:val="17"/>
          <w:szCs w:val="17"/>
          <w:spacing w:val="-8"/>
        </w:rPr>
        <w:t>要</w:t>
      </w:r>
      <w:r>
        <w:rPr>
          <w:rFonts w:ascii="SimSun" w:hAnsi="SimSun" w:eastAsia="SimSun" w:cs="SimSun"/>
          <w:sz w:val="17"/>
          <w:szCs w:val="17"/>
          <w:spacing w:val="-13"/>
        </w:rPr>
        <w:t xml:space="preserve"> </w:t>
      </w:r>
      <w:r>
        <w:rPr>
          <w:rFonts w:ascii="SimSun" w:hAnsi="SimSun" w:eastAsia="SimSun" w:cs="SimSun"/>
          <w:sz w:val="17"/>
          <w:szCs w:val="17"/>
          <w:spacing w:val="-8"/>
        </w:rPr>
        <w:t>性 ， 也</w:t>
      </w:r>
      <w:r>
        <w:rPr>
          <w:rFonts w:ascii="SimSun" w:hAnsi="SimSun" w:eastAsia="SimSun" w:cs="SimSun"/>
          <w:sz w:val="17"/>
          <w:szCs w:val="17"/>
          <w:spacing w:val="-16"/>
        </w:rPr>
        <w:t xml:space="preserve"> </w:t>
      </w:r>
      <w:r>
        <w:rPr>
          <w:rFonts w:ascii="SimSun" w:hAnsi="SimSun" w:eastAsia="SimSun" w:cs="SimSun"/>
          <w:sz w:val="17"/>
          <w:szCs w:val="17"/>
          <w:spacing w:val="-8"/>
        </w:rPr>
        <w:t>确</w:t>
      </w:r>
      <w:r>
        <w:rPr>
          <w:rFonts w:ascii="SimSun" w:hAnsi="SimSun" w:eastAsia="SimSun" w:cs="SimSun"/>
          <w:sz w:val="17"/>
          <w:szCs w:val="17"/>
          <w:spacing w:val="-11"/>
        </w:rPr>
        <w:t xml:space="preserve"> </w:t>
      </w:r>
      <w:r>
        <w:rPr>
          <w:rFonts w:ascii="SimSun" w:hAnsi="SimSun" w:eastAsia="SimSun" w:cs="SimSun"/>
          <w:sz w:val="17"/>
          <w:szCs w:val="17"/>
          <w:spacing w:val="-8"/>
        </w:rPr>
        <w:t>定 了</w:t>
      </w:r>
      <w:r>
        <w:rPr>
          <w:rFonts w:ascii="Times New Roman" w:hAnsi="Times New Roman" w:eastAsia="Times New Roman" w:cs="Times New Roman"/>
          <w:sz w:val="17"/>
          <w:szCs w:val="17"/>
          <w:spacing w:val="-8"/>
        </w:rPr>
        <w:t>IT</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8"/>
        </w:rPr>
        <w:t>在</w:t>
      </w:r>
      <w:r>
        <w:rPr>
          <w:rFonts w:ascii="SimSun" w:hAnsi="SimSun" w:eastAsia="SimSun" w:cs="SimSun"/>
          <w:sz w:val="17"/>
          <w:szCs w:val="17"/>
          <w:spacing w:val="-18"/>
        </w:rPr>
        <w:t xml:space="preserve"> </w:t>
      </w:r>
      <w:r>
        <w:rPr>
          <w:rFonts w:ascii="SimSun" w:hAnsi="SimSun" w:eastAsia="SimSun" w:cs="SimSun"/>
          <w:sz w:val="17"/>
          <w:szCs w:val="17"/>
          <w:spacing w:val="-8"/>
        </w:rPr>
        <w:t>企</w:t>
      </w:r>
      <w:r>
        <w:rPr>
          <w:rFonts w:ascii="SimSun" w:hAnsi="SimSun" w:eastAsia="SimSun" w:cs="SimSun"/>
          <w:sz w:val="17"/>
          <w:szCs w:val="17"/>
          <w:spacing w:val="-23"/>
        </w:rPr>
        <w:t xml:space="preserve"> </w:t>
      </w:r>
      <w:r>
        <w:rPr>
          <w:rFonts w:ascii="SimSun" w:hAnsi="SimSun" w:eastAsia="SimSun" w:cs="SimSun"/>
          <w:sz w:val="17"/>
          <w:szCs w:val="17"/>
          <w:spacing w:val="-9"/>
        </w:rPr>
        <w:t>业 的</w:t>
      </w:r>
      <w:r>
        <w:rPr>
          <w:rFonts w:ascii="SimSun" w:hAnsi="SimSun" w:eastAsia="SimSun" w:cs="SimSun"/>
          <w:sz w:val="17"/>
          <w:szCs w:val="17"/>
          <w:spacing w:val="-21"/>
        </w:rPr>
        <w:t xml:space="preserve"> </w:t>
      </w:r>
      <w:r>
        <w:rPr>
          <w:rFonts w:ascii="SimSun" w:hAnsi="SimSun" w:eastAsia="SimSun" w:cs="SimSun"/>
          <w:sz w:val="17"/>
          <w:szCs w:val="17"/>
          <w:spacing w:val="-9"/>
        </w:rPr>
        <w:t>重</w:t>
      </w:r>
      <w:r>
        <w:rPr>
          <w:rFonts w:ascii="SimSun" w:hAnsi="SimSun" w:eastAsia="SimSun" w:cs="SimSun"/>
          <w:sz w:val="17"/>
          <w:szCs w:val="17"/>
          <w:spacing w:val="-21"/>
        </w:rPr>
        <w:t xml:space="preserve"> </w:t>
      </w:r>
      <w:r>
        <w:rPr>
          <w:rFonts w:ascii="SimSun" w:hAnsi="SimSun" w:eastAsia="SimSun" w:cs="SimSun"/>
          <w:sz w:val="17"/>
          <w:szCs w:val="17"/>
          <w:spacing w:val="-9"/>
        </w:rPr>
        <w:t>要</w:t>
      </w:r>
      <w:r>
        <w:rPr>
          <w:rFonts w:ascii="SimSun" w:hAnsi="SimSun" w:eastAsia="SimSun" w:cs="SimSun"/>
          <w:sz w:val="17"/>
          <w:szCs w:val="17"/>
          <w:spacing w:val="-21"/>
        </w:rPr>
        <w:t xml:space="preserve"> </w:t>
      </w:r>
      <w:r>
        <w:rPr>
          <w:rFonts w:ascii="SimSun" w:hAnsi="SimSun" w:eastAsia="SimSun" w:cs="SimSun"/>
          <w:sz w:val="17"/>
          <w:szCs w:val="17"/>
          <w:spacing w:val="-9"/>
        </w:rPr>
        <w:t>作</w:t>
      </w:r>
      <w:r>
        <w:rPr>
          <w:rFonts w:ascii="SimSun" w:hAnsi="SimSun" w:eastAsia="SimSun" w:cs="SimSun"/>
          <w:sz w:val="17"/>
          <w:szCs w:val="17"/>
          <w:spacing w:val="-20"/>
        </w:rPr>
        <w:t xml:space="preserve"> </w:t>
      </w:r>
      <w:r>
        <w:rPr>
          <w:rFonts w:ascii="SimSun" w:hAnsi="SimSun" w:eastAsia="SimSun" w:cs="SimSun"/>
          <w:sz w:val="17"/>
          <w:szCs w:val="17"/>
          <w:spacing w:val="-9"/>
        </w:rPr>
        <w:t>用</w:t>
      </w:r>
      <w:r>
        <w:rPr>
          <w:rFonts w:ascii="SimSun" w:hAnsi="SimSun" w:eastAsia="SimSun" w:cs="SimSun"/>
          <w:sz w:val="17"/>
          <w:szCs w:val="17"/>
          <w:spacing w:val="-23"/>
        </w:rPr>
        <w:t xml:space="preserve"> </w:t>
      </w:r>
      <w:r>
        <w:rPr>
          <w:rFonts w:ascii="SimSun" w:hAnsi="SimSun" w:eastAsia="SimSun" w:cs="SimSun"/>
          <w:sz w:val="17"/>
          <w:szCs w:val="17"/>
          <w:spacing w:val="-9"/>
        </w:rPr>
        <w:t>及</w:t>
      </w:r>
      <w:r>
        <w:rPr>
          <w:rFonts w:ascii="SimSun" w:hAnsi="SimSun" w:eastAsia="SimSun" w:cs="SimSun"/>
          <w:sz w:val="17"/>
          <w:szCs w:val="17"/>
          <w:spacing w:val="-21"/>
        </w:rPr>
        <w:t xml:space="preserve"> </w:t>
      </w:r>
      <w:r>
        <w:rPr>
          <w:rFonts w:ascii="SimSun" w:hAnsi="SimSun" w:eastAsia="SimSun" w:cs="SimSun"/>
          <w:sz w:val="17"/>
          <w:szCs w:val="17"/>
          <w:spacing w:val="-9"/>
        </w:rPr>
        <w:t>其</w:t>
      </w:r>
      <w:r>
        <w:rPr>
          <w:rFonts w:ascii="SimSun" w:hAnsi="SimSun" w:eastAsia="SimSun" w:cs="SimSun"/>
          <w:sz w:val="17"/>
          <w:szCs w:val="17"/>
          <w:spacing w:val="-14"/>
        </w:rPr>
        <w:t xml:space="preserve"> </w:t>
      </w:r>
      <w:r>
        <w:rPr>
          <w:rFonts w:ascii="SimSun" w:hAnsi="SimSun" w:eastAsia="SimSun" w:cs="SimSun"/>
          <w:sz w:val="17"/>
          <w:szCs w:val="17"/>
          <w:spacing w:val="-9"/>
        </w:rPr>
        <w:t>战</w:t>
      </w:r>
    </w:p>
    <w:p>
      <w:pPr>
        <w:spacing w:line="184" w:lineRule="auto"/>
        <w:sectPr>
          <w:type w:val="continuous"/>
          <w:pgSz w:w="8390" w:h="13250"/>
          <w:pgMar w:top="400" w:right="620" w:bottom="400" w:left="179" w:header="0" w:footer="0" w:gutter="0"/>
          <w:cols w:equalWidth="0" w:num="1">
            <w:col w:w="7591" w:space="0"/>
          </w:cols>
        </w:sectPr>
        <w:rPr>
          <w:rFonts w:ascii="SimSun" w:hAnsi="SimSun" w:eastAsia="SimSun" w:cs="SimSun"/>
          <w:sz w:val="17"/>
          <w:szCs w:val="17"/>
        </w:rPr>
      </w:pPr>
    </w:p>
    <w:p>
      <w:pPr>
        <w:ind w:left="2710"/>
        <w:spacing w:before="56" w:line="348" w:lineRule="exact"/>
        <w:tabs>
          <w:tab w:val="left" w:pos="5512"/>
        </w:tabs>
        <w:rPr/>
      </w:pPr>
      <w:r>
        <w:drawing>
          <wp:anchor distT="0" distB="0" distL="0" distR="0" simplePos="0" relativeHeight="256212992" behindDoc="0" locked="0" layoutInCell="1" allowOverlap="1">
            <wp:simplePos x="0" y="0"/>
            <wp:positionH relativeFrom="column">
              <wp:posOffset>1720874</wp:posOffset>
            </wp:positionH>
            <wp:positionV relativeFrom="paragraph">
              <wp:posOffset>101565</wp:posOffset>
            </wp:positionV>
            <wp:extent cx="2444718" cy="6394"/>
            <wp:effectExtent l="0" t="0" r="0" b="0"/>
            <wp:wrapNone/>
            <wp:docPr id="298" name="IM 298"/>
            <wp:cNvGraphicFramePr/>
            <a:graphic>
              <a:graphicData uri="http://schemas.openxmlformats.org/drawingml/2006/picture">
                <pic:pic>
                  <pic:nvPicPr>
                    <pic:cNvPr id="298" name="IM 298"/>
                    <pic:cNvPicPr/>
                  </pic:nvPicPr>
                  <pic:blipFill>
                    <a:blip r:embed="rId209"/>
                    <a:stretch>
                      <a:fillRect/>
                    </a:stretch>
                  </pic:blipFill>
                  <pic:spPr>
                    <a:xfrm rot="0">
                      <a:off x="0" y="0"/>
                      <a:ext cx="2444718" cy="6394"/>
                    </a:xfrm>
                    <a:prstGeom prst="rect">
                      <a:avLst/>
                    </a:prstGeom>
                  </pic:spPr>
                </pic:pic>
              </a:graphicData>
            </a:graphic>
          </wp:anchor>
        </w:drawing>
      </w:r>
      <w:r>
        <w:rPr>
          <w:rFonts w:ascii="SimSun" w:hAnsi="SimSun" w:eastAsia="SimSun" w:cs="SimSun"/>
          <w:sz w:val="17"/>
          <w:szCs w:val="17"/>
          <w:position w:val="-4"/>
        </w:rPr>
        <w:tab/>
      </w:r>
      <w:r>
        <w:rPr>
          <w:rFonts w:ascii="SimSun" w:hAnsi="SimSun" w:eastAsia="SimSun" w:cs="SimSun"/>
          <w:sz w:val="17"/>
          <w:szCs w:val="17"/>
          <w:b/>
          <w:bCs/>
          <w:spacing w:val="-13"/>
          <w:w w:val="94"/>
          <w:position w:val="-4"/>
        </w:rPr>
        <w:t>新零售数字</w:t>
      </w:r>
      <w:r>
        <w:ruby>
          <w:rubyPr>
            <w:rubyAlign w:val="left"/>
            <w:hpsRaise w:val="12"/>
            <w:hps w:val="17"/>
            <w:hpsBaseText w:val="17"/>
          </w:rubyPr>
          <w:rt>
            <w:r>
              <w:rPr>
                <w:rFonts w:ascii="SimSun" w:hAnsi="SimSun" w:eastAsia="SimSun" w:cs="SimSun"/>
                <w:sz w:val="17"/>
                <w:szCs w:val="17"/>
                <w:w w:val="121"/>
              </w:rPr>
              <w:t>—第六</w:t>
            </w:r>
          </w:rt>
          <w:rubyBase>
            <w:r>
              <w:rPr>
                <w:rFonts w:ascii="SimSun" w:hAnsi="SimSun" w:eastAsia="SimSun" w:cs="SimSun"/>
                <w:sz w:val="17"/>
                <w:szCs w:val="17"/>
                <w:b/>
                <w:bCs/>
                <w:w w:val="87"/>
                <w:position w:val="-4"/>
              </w:rPr>
              <w:t>化转型案</w:t>
            </w:r>
          </w:rubyBase>
        </w:ruby>
      </w:r>
      <w:r>
        <w:ruby>
          <w:rubyPr>
            <w:rubyAlign w:val="left"/>
            <w:hpsRaise w:val="12"/>
            <w:hps w:val="17"/>
            <w:hpsBaseText w:val="17"/>
          </w:rubyPr>
          <w:rt>
            <w:r>
              <w:rPr>
                <w:rFonts w:ascii="SimSun" w:hAnsi="SimSun" w:eastAsia="SimSun" w:cs="SimSun"/>
                <w:sz w:val="17"/>
                <w:szCs w:val="17"/>
                <w:w w:val="107"/>
              </w:rPr>
              <w:t>章</w:t>
            </w:r>
          </w:rt>
          <w:rubyBase>
            <w:r>
              <w:rPr>
                <w:rFonts w:ascii="SimSun" w:hAnsi="SimSun" w:eastAsia="SimSun" w:cs="SimSun"/>
                <w:sz w:val="17"/>
                <w:szCs w:val="17"/>
                <w:b/>
                <w:bCs/>
                <w:w w:val="75"/>
                <w:position w:val="-4"/>
              </w:rPr>
              <w:t>例</w:t>
            </w:r>
          </w:rubyBase>
        </w:ruby>
      </w:r>
    </w:p>
    <w:p>
      <w:pPr>
        <w:pStyle w:val="BodyText"/>
        <w:spacing w:line="14" w:lineRule="auto"/>
        <w:rPr>
          <w:sz w:val="2"/>
        </w:rPr>
      </w:pPr>
      <w:r>
        <w:rPr>
          <w:sz w:val="2"/>
          <w:szCs w:val="2"/>
        </w:rPr>
        <w:br w:type="column"/>
      </w:r>
    </w:p>
    <w:p>
      <w:pPr>
        <w:ind w:left="217"/>
        <w:spacing w:before="80" w:line="184" w:lineRule="auto"/>
        <w:rPr>
          <w:rFonts w:ascii="SimSun" w:hAnsi="SimSun" w:eastAsia="SimSun" w:cs="SimSun"/>
          <w:sz w:val="17"/>
          <w:szCs w:val="17"/>
        </w:rPr>
      </w:pPr>
      <w:r>
        <w:rPr>
          <w:rFonts w:ascii="SimSun" w:hAnsi="SimSun" w:eastAsia="SimSun" w:cs="SimSun"/>
          <w:sz w:val="17"/>
          <w:szCs w:val="17"/>
          <w:spacing w:val="-5"/>
        </w:rPr>
        <w:t>183</w:t>
      </w:r>
    </w:p>
    <w:p>
      <w:pPr>
        <w:spacing w:line="184" w:lineRule="auto"/>
        <w:sectPr>
          <w:pgSz w:w="8370" w:h="13250"/>
          <w:pgMar w:top="400" w:right="17" w:bottom="400" w:left="569" w:header="0" w:footer="0" w:gutter="0"/>
          <w:cols w:equalWidth="0" w:num="2">
            <w:col w:w="7063" w:space="0"/>
            <w:col w:w="720" w:space="0"/>
          </w:cols>
        </w:sectPr>
        <w:rPr>
          <w:rFonts w:ascii="SimSun" w:hAnsi="SimSun" w:eastAsia="SimSun" w:cs="SimSun"/>
          <w:sz w:val="17"/>
          <w:szCs w:val="17"/>
        </w:rPr>
      </w:pPr>
    </w:p>
    <w:p>
      <w:pPr>
        <w:pStyle w:val="BodyText"/>
        <w:spacing w:line="265" w:lineRule="auto"/>
        <w:rPr/>
      </w:pPr>
      <w:r/>
    </w:p>
    <w:p>
      <w:pPr>
        <w:pStyle w:val="BodyText"/>
        <w:spacing w:line="266" w:lineRule="auto"/>
        <w:rPr/>
      </w:pPr>
      <w:r/>
    </w:p>
    <w:p>
      <w:pPr>
        <w:spacing w:before="71" w:line="221" w:lineRule="auto"/>
        <w:rPr>
          <w:rFonts w:ascii="SimSun" w:hAnsi="SimSun" w:eastAsia="SimSun" w:cs="SimSun"/>
          <w:sz w:val="22"/>
          <w:szCs w:val="22"/>
        </w:rPr>
      </w:pPr>
      <w:r>
        <w:rPr>
          <w:rFonts w:ascii="SimSun" w:hAnsi="SimSun" w:eastAsia="SimSun" w:cs="SimSun"/>
          <w:sz w:val="22"/>
          <w:szCs w:val="22"/>
          <w:spacing w:val="-4"/>
        </w:rPr>
        <w:t>略位置。</w:t>
      </w:r>
    </w:p>
    <w:p>
      <w:pPr>
        <w:ind w:right="725" w:firstLine="460"/>
        <w:spacing w:before="294" w:line="370" w:lineRule="auto"/>
        <w:jc w:val="both"/>
        <w:rPr>
          <w:rFonts w:ascii="SimSun" w:hAnsi="SimSun" w:eastAsia="SimSun" w:cs="SimSun"/>
          <w:sz w:val="17"/>
          <w:szCs w:val="17"/>
        </w:rPr>
      </w:pPr>
      <w:r>
        <w:rPr>
          <w:rFonts w:ascii="SimSun" w:hAnsi="SimSun" w:eastAsia="SimSun" w:cs="SimSun"/>
          <w:sz w:val="22"/>
          <w:szCs w:val="22"/>
          <w:spacing w:val="-2"/>
        </w:rPr>
        <w:t>为了确保</w:t>
      </w:r>
      <w:r>
        <w:rPr>
          <w:rFonts w:ascii="Times New Roman" w:hAnsi="Times New Roman" w:eastAsia="Times New Roman" w:cs="Times New Roman"/>
          <w:sz w:val="22"/>
          <w:szCs w:val="22"/>
          <w:spacing w:val="-2"/>
        </w:rPr>
        <w:t>IT </w:t>
      </w:r>
      <w:r>
        <w:rPr>
          <w:rFonts w:ascii="SimSun" w:hAnsi="SimSun" w:eastAsia="SimSun" w:cs="SimSun"/>
          <w:sz w:val="22"/>
          <w:szCs w:val="22"/>
          <w:spacing w:val="-2"/>
        </w:rPr>
        <w:t>蓝图能落地，并确保系统能有效支撑业务发展和运营，特</w:t>
      </w:r>
      <w:r>
        <w:rPr>
          <w:rFonts w:ascii="SimSun" w:hAnsi="SimSun" w:eastAsia="SimSun" w:cs="SimSun"/>
          <w:sz w:val="22"/>
          <w:szCs w:val="22"/>
          <w:spacing w:val="17"/>
        </w:rPr>
        <w:t xml:space="preserve"> </w:t>
      </w:r>
      <w:r>
        <w:rPr>
          <w:rFonts w:ascii="SimSun" w:hAnsi="SimSun" w:eastAsia="SimSun" w:cs="SimSun"/>
          <w:sz w:val="17"/>
          <w:szCs w:val="17"/>
          <w:spacing w:val="-7"/>
        </w:rPr>
        <w:t>步 公 司</w:t>
      </w:r>
      <w:r>
        <w:rPr>
          <w:rFonts w:ascii="SimSun" w:hAnsi="SimSun" w:eastAsia="SimSun" w:cs="SimSun"/>
          <w:sz w:val="17"/>
          <w:szCs w:val="17"/>
          <w:spacing w:val="-48"/>
        </w:rPr>
        <w:t xml:space="preserve"> </w:t>
      </w:r>
      <w:r>
        <w:rPr>
          <w:rFonts w:ascii="Times New Roman" w:hAnsi="Times New Roman" w:eastAsia="Times New Roman" w:cs="Times New Roman"/>
          <w:sz w:val="17"/>
          <w:szCs w:val="17"/>
          <w:spacing w:val="-7"/>
        </w:rPr>
        <w:t>IT</w:t>
      </w:r>
      <w:r>
        <w:rPr>
          <w:rFonts w:ascii="Times New Roman" w:hAnsi="Times New Roman" w:eastAsia="Times New Roman" w:cs="Times New Roman"/>
          <w:sz w:val="17"/>
          <w:szCs w:val="17"/>
          <w:spacing w:val="14"/>
          <w:w w:val="101"/>
        </w:rPr>
        <w:t xml:space="preserve">  </w:t>
      </w:r>
      <w:r>
        <w:rPr>
          <w:rFonts w:ascii="SimSun" w:hAnsi="SimSun" w:eastAsia="SimSun" w:cs="SimSun"/>
          <w:sz w:val="17"/>
          <w:szCs w:val="17"/>
          <w:spacing w:val="-7"/>
        </w:rPr>
        <w:t>管</w:t>
      </w:r>
      <w:r>
        <w:rPr>
          <w:rFonts w:ascii="SimSun" w:hAnsi="SimSun" w:eastAsia="SimSun" w:cs="SimSun"/>
          <w:sz w:val="17"/>
          <w:szCs w:val="17"/>
          <w:spacing w:val="-20"/>
        </w:rPr>
        <w:t xml:space="preserve"> </w:t>
      </w:r>
      <w:r>
        <w:rPr>
          <w:rFonts w:ascii="SimSun" w:hAnsi="SimSun" w:eastAsia="SimSun" w:cs="SimSun"/>
          <w:sz w:val="17"/>
          <w:szCs w:val="17"/>
          <w:spacing w:val="-7"/>
        </w:rPr>
        <w:t>理 中 心</w:t>
      </w:r>
      <w:r>
        <w:rPr>
          <w:rFonts w:ascii="SimSun" w:hAnsi="SimSun" w:eastAsia="SimSun" w:cs="SimSun"/>
          <w:sz w:val="17"/>
          <w:szCs w:val="17"/>
          <w:spacing w:val="-18"/>
        </w:rPr>
        <w:t xml:space="preserve"> </w:t>
      </w:r>
      <w:r>
        <w:rPr>
          <w:rFonts w:ascii="SimSun" w:hAnsi="SimSun" w:eastAsia="SimSun" w:cs="SimSun"/>
          <w:sz w:val="17"/>
          <w:szCs w:val="17"/>
          <w:spacing w:val="-7"/>
        </w:rPr>
        <w:t>也</w:t>
      </w:r>
      <w:r>
        <w:rPr>
          <w:rFonts w:ascii="SimSun" w:hAnsi="SimSun" w:eastAsia="SimSun" w:cs="SimSun"/>
          <w:sz w:val="17"/>
          <w:szCs w:val="17"/>
          <w:spacing w:val="-21"/>
        </w:rPr>
        <w:t xml:space="preserve"> </w:t>
      </w:r>
      <w:r>
        <w:rPr>
          <w:rFonts w:ascii="SimSun" w:hAnsi="SimSun" w:eastAsia="SimSun" w:cs="SimSun"/>
          <w:sz w:val="17"/>
          <w:szCs w:val="17"/>
          <w:spacing w:val="-7"/>
        </w:rPr>
        <w:t>规</w:t>
      </w:r>
      <w:r>
        <w:rPr>
          <w:rFonts w:ascii="SimSun" w:hAnsi="SimSun" w:eastAsia="SimSun" w:cs="SimSun"/>
          <w:sz w:val="17"/>
          <w:szCs w:val="17"/>
          <w:spacing w:val="-22"/>
        </w:rPr>
        <w:t xml:space="preserve"> </w:t>
      </w:r>
      <w:r>
        <w:rPr>
          <w:rFonts w:ascii="SimSun" w:hAnsi="SimSun" w:eastAsia="SimSun" w:cs="SimSun"/>
          <w:sz w:val="17"/>
          <w:szCs w:val="17"/>
          <w:spacing w:val="-7"/>
        </w:rPr>
        <w:t>划 了</w:t>
      </w:r>
      <w:r>
        <w:rPr>
          <w:rFonts w:ascii="SimSun" w:hAnsi="SimSun" w:eastAsia="SimSun" w:cs="SimSun"/>
          <w:sz w:val="17"/>
          <w:szCs w:val="17"/>
          <w:spacing w:val="-22"/>
        </w:rPr>
        <w:t xml:space="preserve"> </w:t>
      </w:r>
      <w:r>
        <w:rPr>
          <w:rFonts w:ascii="SimSun" w:hAnsi="SimSun" w:eastAsia="SimSun" w:cs="SimSun"/>
          <w:sz w:val="17"/>
          <w:szCs w:val="17"/>
          <w:spacing w:val="-7"/>
        </w:rPr>
        <w:t>基</w:t>
      </w:r>
      <w:r>
        <w:rPr>
          <w:rFonts w:ascii="SimSun" w:hAnsi="SimSun" w:eastAsia="SimSun" w:cs="SimSun"/>
          <w:sz w:val="17"/>
          <w:szCs w:val="17"/>
          <w:spacing w:val="-19"/>
        </w:rPr>
        <w:t xml:space="preserve"> </w:t>
      </w:r>
      <w:r>
        <w:rPr>
          <w:rFonts w:ascii="SimSun" w:hAnsi="SimSun" w:eastAsia="SimSun" w:cs="SimSun"/>
          <w:sz w:val="17"/>
          <w:szCs w:val="17"/>
          <w:spacing w:val="-7"/>
        </w:rPr>
        <w:t>于</w:t>
      </w:r>
      <w:r>
        <w:rPr>
          <w:rFonts w:ascii="Times New Roman" w:hAnsi="Times New Roman" w:eastAsia="Times New Roman" w:cs="Times New Roman"/>
          <w:sz w:val="17"/>
          <w:szCs w:val="17"/>
          <w:spacing w:val="-7"/>
        </w:rPr>
        <w:t>IT</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7"/>
        </w:rPr>
        <w:t>建 设 </w:t>
      </w:r>
      <w:r>
        <w:rPr>
          <w:rFonts w:ascii="SimSun" w:hAnsi="SimSun" w:eastAsia="SimSun" w:cs="SimSun"/>
          <w:sz w:val="17"/>
          <w:szCs w:val="17"/>
          <w:spacing w:val="-8"/>
        </w:rPr>
        <w:t>蓝 图 的</w:t>
      </w:r>
      <w:r>
        <w:rPr>
          <w:rFonts w:ascii="Times New Roman" w:hAnsi="Times New Roman" w:eastAsia="Times New Roman" w:cs="Times New Roman"/>
          <w:sz w:val="17"/>
          <w:szCs w:val="17"/>
          <w:spacing w:val="-8"/>
        </w:rPr>
        <w:t>IT</w:t>
      </w:r>
      <w:r>
        <w:rPr>
          <w:rFonts w:ascii="Times New Roman" w:hAnsi="Times New Roman" w:eastAsia="Times New Roman" w:cs="Times New Roman"/>
          <w:sz w:val="17"/>
          <w:szCs w:val="17"/>
          <w:spacing w:val="10"/>
        </w:rPr>
        <w:t xml:space="preserve">  </w:t>
      </w:r>
      <w:r>
        <w:rPr>
          <w:rFonts w:ascii="SimSun" w:hAnsi="SimSun" w:eastAsia="SimSun" w:cs="SimSun"/>
          <w:sz w:val="17"/>
          <w:szCs w:val="17"/>
          <w:spacing w:val="-8"/>
        </w:rPr>
        <w:t>架</w:t>
      </w:r>
      <w:r>
        <w:rPr>
          <w:rFonts w:ascii="SimSun" w:hAnsi="SimSun" w:eastAsia="SimSun" w:cs="SimSun"/>
          <w:sz w:val="17"/>
          <w:szCs w:val="17"/>
          <w:spacing w:val="-22"/>
        </w:rPr>
        <w:t xml:space="preserve"> </w:t>
      </w:r>
      <w:r>
        <w:rPr>
          <w:rFonts w:ascii="SimSun" w:hAnsi="SimSun" w:eastAsia="SimSun" w:cs="SimSun"/>
          <w:sz w:val="17"/>
          <w:szCs w:val="17"/>
          <w:spacing w:val="-8"/>
        </w:rPr>
        <w:t>构</w:t>
      </w:r>
      <w:r>
        <w:rPr>
          <w:rFonts w:ascii="SimSun" w:hAnsi="SimSun" w:eastAsia="SimSun" w:cs="SimSun"/>
          <w:sz w:val="17"/>
          <w:szCs w:val="17"/>
          <w:spacing w:val="-24"/>
        </w:rPr>
        <w:t xml:space="preserve"> </w:t>
      </w:r>
      <w:r>
        <w:rPr>
          <w:rFonts w:ascii="SimSun" w:hAnsi="SimSun" w:eastAsia="SimSun" w:cs="SimSun"/>
          <w:sz w:val="17"/>
          <w:szCs w:val="17"/>
          <w:spacing w:val="-8"/>
        </w:rPr>
        <w:t>运</w:t>
      </w:r>
      <w:r>
        <w:rPr>
          <w:rFonts w:ascii="SimSun" w:hAnsi="SimSun" w:eastAsia="SimSun" w:cs="SimSun"/>
          <w:sz w:val="17"/>
          <w:szCs w:val="17"/>
          <w:spacing w:val="-18"/>
        </w:rPr>
        <w:t xml:space="preserve"> </w:t>
      </w:r>
      <w:r>
        <w:rPr>
          <w:rFonts w:ascii="SimSun" w:hAnsi="SimSun" w:eastAsia="SimSun" w:cs="SimSun"/>
          <w:sz w:val="17"/>
          <w:szCs w:val="17"/>
          <w:spacing w:val="-8"/>
        </w:rPr>
        <w:t>营</w:t>
      </w:r>
      <w:r>
        <w:rPr>
          <w:rFonts w:ascii="SimSun" w:hAnsi="SimSun" w:eastAsia="SimSun" w:cs="SimSun"/>
          <w:sz w:val="17"/>
          <w:szCs w:val="17"/>
          <w:spacing w:val="-20"/>
        </w:rPr>
        <w:t xml:space="preserve"> </w:t>
      </w:r>
      <w:r>
        <w:rPr>
          <w:rFonts w:ascii="SimSun" w:hAnsi="SimSun" w:eastAsia="SimSun" w:cs="SimSun"/>
          <w:sz w:val="17"/>
          <w:szCs w:val="17"/>
          <w:spacing w:val="-8"/>
        </w:rPr>
        <w:t>管</w:t>
      </w:r>
      <w:r>
        <w:rPr>
          <w:rFonts w:ascii="SimSun" w:hAnsi="SimSun" w:eastAsia="SimSun" w:cs="SimSun"/>
          <w:sz w:val="17"/>
          <w:szCs w:val="17"/>
          <w:spacing w:val="-22"/>
        </w:rPr>
        <w:t xml:space="preserve"> </w:t>
      </w:r>
      <w:r>
        <w:rPr>
          <w:rFonts w:ascii="SimSun" w:hAnsi="SimSun" w:eastAsia="SimSun" w:cs="SimSun"/>
          <w:sz w:val="17"/>
          <w:szCs w:val="17"/>
          <w:spacing w:val="-8"/>
        </w:rPr>
        <w:t>理</w:t>
      </w:r>
      <w:r>
        <w:rPr>
          <w:rFonts w:ascii="SimSun" w:hAnsi="SimSun" w:eastAsia="SimSun" w:cs="SimSun"/>
          <w:sz w:val="17"/>
          <w:szCs w:val="17"/>
          <w:spacing w:val="-24"/>
        </w:rPr>
        <w:t xml:space="preserve"> </w:t>
      </w:r>
      <w:r>
        <w:rPr>
          <w:rFonts w:ascii="SimSun" w:hAnsi="SimSun" w:eastAsia="SimSun" w:cs="SimSun"/>
          <w:sz w:val="17"/>
          <w:szCs w:val="17"/>
          <w:spacing w:val="-8"/>
        </w:rPr>
        <w:t>体</w:t>
      </w:r>
      <w:r>
        <w:rPr>
          <w:rFonts w:ascii="SimSun" w:hAnsi="SimSun" w:eastAsia="SimSun" w:cs="SimSun"/>
          <w:sz w:val="17"/>
          <w:szCs w:val="17"/>
          <w:spacing w:val="-21"/>
        </w:rPr>
        <w:t xml:space="preserve"> </w:t>
      </w:r>
      <w:r>
        <w:rPr>
          <w:rFonts w:ascii="SimSun" w:hAnsi="SimSun" w:eastAsia="SimSun" w:cs="SimSun"/>
          <w:sz w:val="17"/>
          <w:szCs w:val="17"/>
          <w:spacing w:val="-8"/>
        </w:rPr>
        <w:t>系 ，</w:t>
      </w:r>
      <w:r>
        <w:rPr>
          <w:rFonts w:ascii="SimSun" w:hAnsi="SimSun" w:eastAsia="SimSun" w:cs="SimSun"/>
          <w:sz w:val="17"/>
          <w:szCs w:val="17"/>
          <w:spacing w:val="-21"/>
        </w:rPr>
        <w:t xml:space="preserve"> </w:t>
      </w:r>
      <w:r>
        <w:rPr>
          <w:rFonts w:ascii="SimSun" w:hAnsi="SimSun" w:eastAsia="SimSun" w:cs="SimSun"/>
          <w:sz w:val="17"/>
          <w:szCs w:val="17"/>
          <w:spacing w:val="-8"/>
        </w:rPr>
        <w:t>如</w:t>
      </w:r>
    </w:p>
    <w:p>
      <w:pPr>
        <w:spacing w:line="220" w:lineRule="auto"/>
        <w:rPr>
          <w:rFonts w:ascii="SimSun" w:hAnsi="SimSun" w:eastAsia="SimSun" w:cs="SimSun"/>
          <w:sz w:val="22"/>
          <w:szCs w:val="22"/>
        </w:rPr>
      </w:pPr>
      <w:r>
        <w:rPr>
          <w:rFonts w:ascii="SimSun" w:hAnsi="SimSun" w:eastAsia="SimSun" w:cs="SimSun"/>
          <w:sz w:val="22"/>
          <w:szCs w:val="22"/>
          <w:spacing w:val="2"/>
        </w:rPr>
        <w:t>图6-2所示。</w:t>
      </w:r>
    </w:p>
    <w:p>
      <w:pPr>
        <w:pStyle w:val="BodyText"/>
        <w:spacing w:line="365" w:lineRule="auto"/>
        <w:rPr/>
      </w:pPr>
      <w:r/>
    </w:p>
    <w:p>
      <w:pPr>
        <w:ind w:firstLine="20"/>
        <w:spacing w:line="4155" w:lineRule="exact"/>
        <w:rPr/>
      </w:pPr>
      <w:r>
        <w:rPr>
          <w:position w:val="-83"/>
        </w:rPr>
        <w:pict>
          <v:group id="_x0000_s1234" style="mso-position-vertical-relative:line;mso-position-horizontal-relative:char;width:352.05pt;height:208.05pt;" filled="false" stroked="false" coordsize="7040,4161" coordorigin="0,0">
            <v:shape id="_x0000_s1236" style="position:absolute;left:0;top:0;width:7040;height:4161;" filled="false" stroked="false" type="#_x0000_t75">
              <v:imagedata o:title="" r:id="rId210"/>
            </v:shape>
            <v:shape id="_x0000_s1238" style="position:absolute;left:1059;top:125;width:5532;height:3981;" filled="false" stroked="false" type="#_x0000_t202">
              <v:fill on="false"/>
              <v:stroke on="false"/>
              <v:path/>
              <v:imagedata o:title=""/>
              <o:lock v:ext="edit" aspectratio="false"/>
              <v:textbox inset="0mm,0mm,0mm,0mm">
                <w:txbxContent>
                  <w:p>
                    <w:pPr>
                      <w:ind w:left="2210"/>
                      <w:spacing w:before="20" w:line="223" w:lineRule="auto"/>
                      <w:rPr>
                        <w:rFonts w:ascii="SimHei" w:hAnsi="SimHei" w:eastAsia="SimHei" w:cs="SimHei"/>
                        <w:sz w:val="13"/>
                        <w:szCs w:val="13"/>
                      </w:rPr>
                    </w:pPr>
                    <w:r>
                      <w:rPr>
                        <w:rFonts w:ascii="SimSun" w:hAnsi="SimSun" w:eastAsia="SimSun" w:cs="SimSun"/>
                        <w:sz w:val="13"/>
                        <w:szCs w:val="13"/>
                        <w:spacing w:val="-4"/>
                      </w:rPr>
                      <w:t>IT</w:t>
                    </w:r>
                    <w:r>
                      <w:rPr>
                        <w:rFonts w:ascii="SimHei" w:hAnsi="SimHei" w:eastAsia="SimHei" w:cs="SimHei"/>
                        <w:sz w:val="13"/>
                        <w:szCs w:val="13"/>
                        <w:spacing w:val="-4"/>
                      </w:rPr>
                      <w:t>规</w:t>
                    </w:r>
                    <w:r>
                      <w:rPr>
                        <w:rFonts w:ascii="SimHei" w:hAnsi="SimHei" w:eastAsia="SimHei" w:cs="SimHei"/>
                        <w:sz w:val="13"/>
                        <w:szCs w:val="13"/>
                        <w:spacing w:val="36"/>
                        <w:w w:val="101"/>
                      </w:rPr>
                      <w:t xml:space="preserve"> </w:t>
                    </w:r>
                    <w:r>
                      <w:rPr>
                        <w:rFonts w:ascii="SimHei" w:hAnsi="SimHei" w:eastAsia="SimHei" w:cs="SimHei"/>
                        <w:sz w:val="13"/>
                        <w:szCs w:val="13"/>
                        <w:spacing w:val="-4"/>
                      </w:rPr>
                      <w:t>划</w:t>
                    </w:r>
                  </w:p>
                  <w:p>
                    <w:pPr>
                      <w:ind w:left="1720"/>
                      <w:spacing w:before="36" w:line="224" w:lineRule="exact"/>
                      <w:rPr>
                        <w:rFonts w:ascii="SimSun" w:hAnsi="SimSun" w:eastAsia="SimSun" w:cs="SimSun"/>
                        <w:sz w:val="17"/>
                        <w:szCs w:val="17"/>
                      </w:rPr>
                    </w:pPr>
                    <w:r>
                      <w:rPr>
                        <w:rFonts w:ascii="SimSun" w:hAnsi="SimSun" w:eastAsia="SimSun" w:cs="SimSun"/>
                        <w:sz w:val="17"/>
                        <w:szCs w:val="17"/>
                        <w:spacing w:val="-6"/>
                        <w:position w:val="3"/>
                      </w:rPr>
                      <w:t>平台规划</w:t>
                    </w:r>
                  </w:p>
                  <w:p>
                    <w:pPr>
                      <w:ind w:left="2010"/>
                      <w:spacing w:line="264" w:lineRule="exact"/>
                      <w:rPr>
                        <w:rFonts w:ascii="STXingkai" w:hAnsi="STXingkai" w:eastAsia="STXingkai" w:cs="STXingkai"/>
                        <w:sz w:val="19"/>
                        <w:szCs w:val="19"/>
                      </w:rPr>
                    </w:pPr>
                    <w:r>
                      <w:rPr>
                        <w:rFonts w:ascii="STXingkai" w:hAnsi="STXingkai" w:eastAsia="STXingkai" w:cs="STXingkai"/>
                        <w:sz w:val="19"/>
                        <w:szCs w:val="19"/>
                        <w:spacing w:val="24"/>
                        <w:position w:val="3"/>
                      </w:rPr>
                      <w:t>工</w:t>
                    </w:r>
                  </w:p>
                  <w:p>
                    <w:pPr>
                      <w:ind w:left="810"/>
                      <w:spacing w:line="220" w:lineRule="auto"/>
                      <w:rPr>
                        <w:rFonts w:ascii="SimSun" w:hAnsi="SimSun" w:eastAsia="SimSun" w:cs="SimSun"/>
                        <w:sz w:val="17"/>
                        <w:szCs w:val="17"/>
                      </w:rPr>
                    </w:pPr>
                    <w:r>
                      <w:rPr>
                        <w:rFonts w:ascii="Times New Roman" w:hAnsi="Times New Roman" w:eastAsia="Times New Roman" w:cs="Times New Roman"/>
                        <w:sz w:val="17"/>
                        <w:szCs w:val="17"/>
                        <w:spacing w:val="-5"/>
                      </w:rPr>
                      <w:t>EPM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5"/>
                      </w:rPr>
                      <w:t>BW</w:t>
                    </w:r>
                    <w:r>
                      <w:rPr>
                        <w:rFonts w:ascii="SimSun" w:hAnsi="SimSun" w:eastAsia="SimSun" w:cs="SimSun"/>
                        <w:sz w:val="17"/>
                        <w:szCs w:val="17"/>
                        <w:spacing w:val="-5"/>
                      </w:rPr>
                      <w:t>系统</w:t>
                    </w:r>
                  </w:p>
                  <w:p>
                    <w:pPr>
                      <w:ind w:left="710"/>
                      <w:spacing w:before="94" w:line="220" w:lineRule="auto"/>
                      <w:rPr>
                        <w:rFonts w:ascii="SimSun" w:hAnsi="SimSun" w:eastAsia="SimSun" w:cs="SimSun"/>
                        <w:sz w:val="17"/>
                        <w:szCs w:val="17"/>
                      </w:rPr>
                    </w:pPr>
                    <w:r>
                      <w:rPr>
                        <w:rFonts w:ascii="SimSun" w:hAnsi="SimSun" w:eastAsia="SimSun" w:cs="SimSun"/>
                        <w:sz w:val="17"/>
                        <w:szCs w:val="17"/>
                        <w:spacing w:val="-10"/>
                      </w:rPr>
                      <w:t>供应商门户</w:t>
                    </w:r>
                    <w:r>
                      <w:rPr>
                        <w:rFonts w:ascii="SimSun" w:hAnsi="SimSun" w:eastAsia="SimSun" w:cs="SimSun"/>
                        <w:sz w:val="17"/>
                        <w:szCs w:val="17"/>
                        <w:spacing w:val="10"/>
                      </w:rPr>
                      <w:t xml:space="preserve">   </w:t>
                    </w:r>
                    <w:r>
                      <w:rPr>
                        <w:rFonts w:ascii="SimSun" w:hAnsi="SimSun" w:eastAsia="SimSun" w:cs="SimSun"/>
                        <w:sz w:val="17"/>
                        <w:szCs w:val="17"/>
                        <w:spacing w:val="-10"/>
                      </w:rPr>
                      <w:t>企业门户</w:t>
                    </w:r>
                  </w:p>
                  <w:p>
                    <w:pPr>
                      <w:ind w:left="710"/>
                      <w:spacing w:before="118"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PLM                       </w:t>
                    </w:r>
                    <w:r>
                      <w:rPr>
                        <w:rFonts w:ascii="Times New Roman" w:hAnsi="Times New Roman" w:eastAsia="Times New Roman" w:cs="Times New Roman"/>
                        <w:sz w:val="17"/>
                        <w:szCs w:val="17"/>
                        <w:spacing w:val="-1"/>
                      </w:rPr>
                      <w:t xml:space="preserve"> ERP</w:t>
                    </w:r>
                  </w:p>
                  <w:p>
                    <w:pPr>
                      <w:ind w:left="710"/>
                      <w:spacing w:before="101" w:line="227" w:lineRule="auto"/>
                      <w:rPr>
                        <w:rFonts w:ascii="SimSun" w:hAnsi="SimSun" w:eastAsia="SimSun" w:cs="SimSun"/>
                        <w:sz w:val="17"/>
                        <w:szCs w:val="17"/>
                      </w:rPr>
                    </w:pPr>
                    <w:r>
                      <w:rPr>
                        <w:rFonts w:ascii="SimSun" w:hAnsi="SimSun" w:eastAsia="SimSun" w:cs="SimSun"/>
                        <w:sz w:val="17"/>
                        <w:szCs w:val="17"/>
                        <w:spacing w:val="-5"/>
                      </w:rPr>
                      <w:t>机房</w:t>
                    </w:r>
                    <w:r>
                      <w:rPr>
                        <w:rFonts w:ascii="SimSun" w:hAnsi="SimSun" w:eastAsia="SimSun" w:cs="SimSun"/>
                        <w:sz w:val="17"/>
                        <w:szCs w:val="17"/>
                        <w:spacing w:val="13"/>
                      </w:rPr>
                      <w:t xml:space="preserve">    </w:t>
                    </w:r>
                    <w:r>
                      <w:rPr>
                        <w:rFonts w:ascii="SimSun" w:hAnsi="SimSun" w:eastAsia="SimSun" w:cs="SimSun"/>
                        <w:sz w:val="17"/>
                        <w:szCs w:val="17"/>
                        <w:spacing w:val="-5"/>
                        <w:position w:val="-1"/>
                      </w:rPr>
                      <w:t>网络    </w:t>
                    </w:r>
                    <w:r>
                      <w:rPr>
                        <w:rFonts w:ascii="SimSun" w:hAnsi="SimSun" w:eastAsia="SimSun" w:cs="SimSun"/>
                        <w:sz w:val="17"/>
                        <w:szCs w:val="17"/>
                        <w:spacing w:val="-5"/>
                        <w:position w:val="1"/>
                      </w:rPr>
                      <w:t>安全</w:t>
                    </w:r>
                  </w:p>
                  <w:p>
                    <w:pPr>
                      <w:ind w:left="520"/>
                      <w:spacing w:before="201" w:line="221" w:lineRule="auto"/>
                      <w:rPr>
                        <w:rFonts w:ascii="SimSun" w:hAnsi="SimSun" w:eastAsia="SimSun" w:cs="SimSun"/>
                        <w:sz w:val="17"/>
                        <w:szCs w:val="17"/>
                      </w:rPr>
                    </w:pPr>
                    <w:r>
                      <w:rPr>
                        <w:rFonts w:ascii="SimSun" w:hAnsi="SimSun" w:eastAsia="SimSun" w:cs="SimSun"/>
                        <w:sz w:val="17"/>
                        <w:szCs w:val="17"/>
                        <w:spacing w:val="-10"/>
                      </w:rPr>
                      <w:t>系统建设</w:t>
                    </w:r>
                  </w:p>
                  <w:p>
                    <w:pPr>
                      <w:ind w:left="20"/>
                      <w:spacing w:before="195" w:line="232" w:lineRule="auto"/>
                      <w:rPr>
                        <w:rFonts w:ascii="SimSun" w:hAnsi="SimSun" w:eastAsia="SimSun" w:cs="SimSun"/>
                        <w:sz w:val="17"/>
                        <w:szCs w:val="17"/>
                      </w:rPr>
                    </w:pPr>
                    <w:r>
                      <w:rPr>
                        <w:rFonts w:ascii="SimSun" w:hAnsi="SimSun" w:eastAsia="SimSun" w:cs="SimSun"/>
                        <w:sz w:val="17"/>
                        <w:szCs w:val="17"/>
                        <w:spacing w:val="-3"/>
                      </w:rPr>
                      <w:t>立项</w:t>
                    </w:r>
                    <w:r>
                      <w:rPr>
                        <w:rFonts w:ascii="SimSun" w:hAnsi="SimSun" w:eastAsia="SimSun" w:cs="SimSun"/>
                        <w:sz w:val="17"/>
                        <w:szCs w:val="17"/>
                        <w:spacing w:val="91"/>
                      </w:rPr>
                      <w:t xml:space="preserve"> </w:t>
                    </w:r>
                    <w:r>
                      <w:rPr>
                        <w:rFonts w:ascii="SimSun" w:hAnsi="SimSun" w:eastAsia="SimSun" w:cs="SimSun"/>
                        <w:sz w:val="17"/>
                        <w:szCs w:val="17"/>
                        <w:spacing w:val="-3"/>
                      </w:rPr>
                      <w:t>计划  执行</w:t>
                    </w:r>
                    <w:r>
                      <w:rPr>
                        <w:rFonts w:ascii="SimSun" w:hAnsi="SimSun" w:eastAsia="SimSun" w:cs="SimSun"/>
                        <w:sz w:val="17"/>
                        <w:szCs w:val="17"/>
                        <w:spacing w:val="3"/>
                      </w:rPr>
                      <w:t xml:space="preserve">  </w:t>
                    </w:r>
                    <w:r>
                      <w:rPr>
                        <w:rFonts w:ascii="SimSun" w:hAnsi="SimSun" w:eastAsia="SimSun" w:cs="SimSun"/>
                        <w:sz w:val="17"/>
                        <w:szCs w:val="17"/>
                        <w:spacing w:val="-3"/>
                      </w:rPr>
                      <w:t>控制</w:t>
                    </w:r>
                    <w:r>
                      <w:rPr>
                        <w:rFonts w:ascii="SimSun" w:hAnsi="SimSun" w:eastAsia="SimSun" w:cs="SimSun"/>
                        <w:sz w:val="17"/>
                        <w:szCs w:val="17"/>
                        <w:spacing w:val="61"/>
                      </w:rPr>
                      <w:t xml:space="preserve"> </w:t>
                    </w:r>
                    <w:r>
                      <w:rPr>
                        <w:rFonts w:ascii="SimSun" w:hAnsi="SimSun" w:eastAsia="SimSun" w:cs="SimSun"/>
                        <w:sz w:val="17"/>
                        <w:szCs w:val="17"/>
                        <w:spacing w:val="-3"/>
                      </w:rPr>
                      <w:t>收尾</w:t>
                    </w:r>
                  </w:p>
                  <w:p>
                    <w:pPr>
                      <w:ind w:left="2210"/>
                      <w:spacing w:before="183" w:line="1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w:t>
                    </w:r>
                  </w:p>
                  <w:p>
                    <w:pPr>
                      <w:ind w:right="18"/>
                      <w:spacing w:before="101" w:line="184" w:lineRule="auto"/>
                      <w:jc w:val="right"/>
                      <w:rPr>
                        <w:rFonts w:ascii="SimSun" w:hAnsi="SimSun" w:eastAsia="SimSun" w:cs="SimSun"/>
                        <w:sz w:val="17"/>
                        <w:szCs w:val="17"/>
                      </w:rPr>
                    </w:pPr>
                    <w:r>
                      <w:rPr>
                        <w:rFonts w:ascii="SimSun" w:hAnsi="SimSun" w:eastAsia="SimSun" w:cs="SimSun"/>
                        <w:sz w:val="17"/>
                        <w:szCs w:val="17"/>
                        <w:spacing w:val="-3"/>
                      </w:rPr>
                      <w:t>项目化</w:t>
                    </w:r>
                  </w:p>
                  <w:p>
                    <w:pPr>
                      <w:ind w:left="2210"/>
                      <w:spacing w:before="111" w:line="167" w:lineRule="auto"/>
                      <w:rPr>
                        <w:rFonts w:ascii="SimSun" w:hAnsi="SimSun" w:eastAsia="SimSun" w:cs="SimSun"/>
                        <w:sz w:val="11"/>
                        <w:szCs w:val="11"/>
                      </w:rPr>
                    </w:pPr>
                    <w:r>
                      <w:rPr>
                        <w:rFonts w:ascii="SimSun" w:hAnsi="SimSun" w:eastAsia="SimSun" w:cs="SimSun"/>
                        <w:sz w:val="11"/>
                        <w:szCs w:val="11"/>
                      </w:rPr>
                      <w:t>★</w:t>
                    </w:r>
                  </w:p>
                  <w:p>
                    <w:pPr>
                      <w:ind w:right="17"/>
                      <w:spacing w:line="208" w:lineRule="auto"/>
                      <w:jc w:val="right"/>
                      <w:rPr>
                        <w:rFonts w:ascii="SimSun" w:hAnsi="SimSun" w:eastAsia="SimSun" w:cs="SimSun"/>
                        <w:sz w:val="17"/>
                        <w:szCs w:val="17"/>
                      </w:rPr>
                    </w:pPr>
                    <w:r>
                      <w:rPr>
                        <w:rFonts w:ascii="SimSun" w:hAnsi="SimSun" w:eastAsia="SimSun" w:cs="SimSun"/>
                        <w:sz w:val="17"/>
                        <w:szCs w:val="17"/>
                        <w:spacing w:val="-2"/>
                      </w:rPr>
                      <w:t>标准化</w:t>
                    </w:r>
                  </w:p>
                  <w:p>
                    <w:pPr>
                      <w:ind w:left="2160"/>
                      <w:spacing w:before="167" w:line="219" w:lineRule="auto"/>
                      <w:rPr>
                        <w:rFonts w:ascii="SimSun" w:hAnsi="SimSun" w:eastAsia="SimSun" w:cs="SimSun"/>
                        <w:sz w:val="17"/>
                        <w:szCs w:val="17"/>
                      </w:rPr>
                    </w:pPr>
                    <w:r>
                      <w:rPr>
                        <w:rFonts w:ascii="SimSun" w:hAnsi="SimSun" w:eastAsia="SimSun" w:cs="SimSun"/>
                        <w:sz w:val="17"/>
                        <w:szCs w:val="17"/>
                        <w:spacing w:val="-3"/>
                      </w:rPr>
                      <w:t>管理体系</w:t>
                    </w:r>
                  </w:p>
                </w:txbxContent>
              </v:textbox>
            </v:shape>
            <v:shape id="_x0000_s1240" style="position:absolute;left:179;top:328;width:1281;height:1568;" filled="false" stroked="false" type="#_x0000_t202">
              <v:fill on="false"/>
              <v:stroke on="false"/>
              <v:path/>
              <v:imagedata o:title=""/>
              <o:lock v:ext="edit" aspectratio="false"/>
              <v:textbox inset="0mm,0mm,0mm,0mm">
                <w:txbxContent>
                  <w:p>
                    <w:pPr>
                      <w:ind w:left="170"/>
                      <w:spacing w:before="19" w:line="221" w:lineRule="auto"/>
                      <w:rPr>
                        <w:rFonts w:ascii="SimSun" w:hAnsi="SimSun" w:eastAsia="SimSun" w:cs="SimSun"/>
                        <w:sz w:val="17"/>
                        <w:szCs w:val="17"/>
                      </w:rPr>
                    </w:pPr>
                    <w:r>
                      <w:rPr>
                        <w:rFonts w:ascii="SimSun" w:hAnsi="SimSun" w:eastAsia="SimSun" w:cs="SimSun"/>
                        <w:sz w:val="17"/>
                        <w:szCs w:val="17"/>
                        <w:spacing w:val="-8"/>
                      </w:rPr>
                      <w:t>蓝图规划</w:t>
                    </w:r>
                  </w:p>
                  <w:p>
                    <w:pPr>
                      <w:ind w:left="20" w:right="20" w:firstLine="400"/>
                      <w:spacing w:before="26" w:line="245" w:lineRule="auto"/>
                      <w:rPr>
                        <w:rFonts w:ascii="SimSun" w:hAnsi="SimSun" w:eastAsia="SimSun" w:cs="SimSun"/>
                        <w:sz w:val="17"/>
                        <w:szCs w:val="17"/>
                      </w:rPr>
                    </w:pPr>
                    <w:r>
                      <w:rPr>
                        <w:rFonts w:ascii="SimSun" w:hAnsi="SimSun" w:eastAsia="SimSun" w:cs="SimSun"/>
                        <w:sz w:val="17"/>
                        <w:szCs w:val="17"/>
                        <w:spacing w:val="-2"/>
                      </w:rPr>
                      <w:t>工应用导向</w:t>
                    </w:r>
                    <w:r>
                      <w:rPr>
                        <w:rFonts w:ascii="SimSun" w:hAnsi="SimSun" w:eastAsia="SimSun" w:cs="SimSun"/>
                        <w:sz w:val="17"/>
                        <w:szCs w:val="17"/>
                      </w:rPr>
                      <w:t xml:space="preserve"> </w:t>
                    </w:r>
                    <w:r>
                      <w:rPr>
                        <w:rFonts w:ascii="SimSun" w:hAnsi="SimSun" w:eastAsia="SimSun" w:cs="SimSun"/>
                        <w:sz w:val="17"/>
                        <w:szCs w:val="17"/>
                        <w:spacing w:val="-11"/>
                      </w:rPr>
                      <w:t>决策经营平台</w:t>
                    </w:r>
                  </w:p>
                  <w:p>
                    <w:pPr>
                      <w:ind w:left="20"/>
                      <w:spacing w:before="98" w:line="219" w:lineRule="auto"/>
                      <w:rPr>
                        <w:rFonts w:ascii="SimSun" w:hAnsi="SimSun" w:eastAsia="SimSun" w:cs="SimSun"/>
                        <w:sz w:val="17"/>
                        <w:szCs w:val="17"/>
                      </w:rPr>
                    </w:pPr>
                    <w:r>
                      <w:rPr>
                        <w:rFonts w:ascii="SimSun" w:hAnsi="SimSun" w:eastAsia="SimSun" w:cs="SimSun"/>
                        <w:sz w:val="17"/>
                        <w:szCs w:val="17"/>
                        <w:spacing w:val="-11"/>
                      </w:rPr>
                      <w:t>协同管理平台</w:t>
                    </w:r>
                  </w:p>
                  <w:p>
                    <w:pPr>
                      <w:ind w:left="20"/>
                      <w:spacing w:before="98" w:line="280" w:lineRule="exact"/>
                      <w:rPr>
                        <w:rFonts w:ascii="SimSun" w:hAnsi="SimSun" w:eastAsia="SimSun" w:cs="SimSun"/>
                        <w:sz w:val="17"/>
                        <w:szCs w:val="17"/>
                      </w:rPr>
                    </w:pPr>
                    <w:r>
                      <w:rPr>
                        <w:rFonts w:ascii="SimSun" w:hAnsi="SimSun" w:eastAsia="SimSun" w:cs="SimSun"/>
                        <w:sz w:val="17"/>
                        <w:szCs w:val="17"/>
                        <w:spacing w:val="-11"/>
                        <w:position w:val="8"/>
                      </w:rPr>
                      <w:t>业务运营平台</w:t>
                    </w:r>
                  </w:p>
                  <w:p>
                    <w:pPr>
                      <w:ind w:left="20"/>
                      <w:spacing w:line="219" w:lineRule="auto"/>
                      <w:rPr>
                        <w:rFonts w:ascii="SimSun" w:hAnsi="SimSun" w:eastAsia="SimSun" w:cs="SimSun"/>
                        <w:sz w:val="17"/>
                        <w:szCs w:val="17"/>
                      </w:rPr>
                    </w:pPr>
                    <w:r>
                      <w:rPr>
                        <w:rFonts w:ascii="SimSun" w:hAnsi="SimSun" w:eastAsia="SimSun" w:cs="SimSun"/>
                        <w:sz w:val="17"/>
                        <w:szCs w:val="17"/>
                        <w:spacing w:val="-11"/>
                      </w:rPr>
                      <w:t>基础支撑平台</w:t>
                    </w:r>
                  </w:p>
                </w:txbxContent>
              </v:textbox>
            </v:shape>
            <v:shape id="_x0000_s1242" style="position:absolute;left:3690;top:818;width:749;height:1069;"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BO</w:t>
                    </w:r>
                    <w:r>
                      <w:rPr>
                        <w:rFonts w:ascii="SimSun" w:hAnsi="SimSun" w:eastAsia="SimSun" w:cs="SimSun"/>
                        <w:sz w:val="17"/>
                        <w:szCs w:val="17"/>
                        <w:spacing w:val="-13"/>
                      </w:rPr>
                      <w:t xml:space="preserve"> </w:t>
                    </w:r>
                    <w:r>
                      <w:rPr>
                        <w:rFonts w:ascii="SimSun" w:hAnsi="SimSun" w:eastAsia="SimSun" w:cs="SimSun"/>
                        <w:sz w:val="17"/>
                        <w:szCs w:val="17"/>
                        <w:spacing w:val="-2"/>
                      </w:rPr>
                      <w:t>系统</w:t>
                    </w:r>
                  </w:p>
                  <w:p>
                    <w:pPr>
                      <w:ind w:left="20"/>
                      <w:spacing w:before="95" w:line="219" w:lineRule="auto"/>
                      <w:rPr>
                        <w:rFonts w:ascii="SimSun" w:hAnsi="SimSun" w:eastAsia="SimSun" w:cs="SimSun"/>
                        <w:sz w:val="17"/>
                        <w:szCs w:val="17"/>
                      </w:rPr>
                    </w:pPr>
                    <w:r>
                      <w:rPr>
                        <w:rFonts w:ascii="SimSun" w:hAnsi="SimSun" w:eastAsia="SimSun" w:cs="SimSun"/>
                        <w:sz w:val="17"/>
                        <w:szCs w:val="17"/>
                        <w:spacing w:val="-2"/>
                      </w:rPr>
                      <w:t>渠道门户</w:t>
                    </w:r>
                  </w:p>
                  <w:p>
                    <w:pPr>
                      <w:ind w:left="20"/>
                      <w:spacing w:before="122"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DRP+POS</w:t>
                    </w:r>
                  </w:p>
                  <w:p>
                    <w:pPr>
                      <w:ind w:left="20"/>
                      <w:spacing w:before="82" w:line="219" w:lineRule="auto"/>
                      <w:rPr>
                        <w:rFonts w:ascii="SimSun" w:hAnsi="SimSun" w:eastAsia="SimSun" w:cs="SimSun"/>
                        <w:sz w:val="17"/>
                        <w:szCs w:val="17"/>
                      </w:rPr>
                    </w:pPr>
                    <w:r>
                      <w:rPr>
                        <w:rFonts w:ascii="SimSun" w:hAnsi="SimSun" w:eastAsia="SimSun" w:cs="SimSun"/>
                        <w:sz w:val="17"/>
                        <w:szCs w:val="17"/>
                        <w:spacing w:val="-9"/>
                      </w:rPr>
                      <w:t>存储备份</w:t>
                    </w:r>
                  </w:p>
                </w:txbxContent>
              </v:textbox>
            </v:shape>
            <v:shape id="_x0000_s1244" style="position:absolute;left:5929;top:2517;width:689;height:10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6"/>
                      </w:rPr>
                      <w:t>应用提升</w:t>
                    </w:r>
                  </w:p>
                  <w:p>
                    <w:pPr>
                      <w:ind w:left="140"/>
                      <w:spacing w:before="67" w:line="203" w:lineRule="auto"/>
                      <w:rPr>
                        <w:rFonts w:ascii="SimSun" w:hAnsi="SimSun" w:eastAsia="SimSun" w:cs="SimSun"/>
                        <w:sz w:val="17"/>
                        <w:szCs w:val="17"/>
                      </w:rPr>
                    </w:pPr>
                    <w:r>
                      <w:rPr>
                        <w:rFonts w:ascii="SimSun" w:hAnsi="SimSun" w:eastAsia="SimSun" w:cs="SimSun"/>
                        <w:sz w:val="17"/>
                        <w:szCs w:val="17"/>
                        <w:spacing w:val="-2"/>
                      </w:rPr>
                      <w:t>专题化</w:t>
                    </w:r>
                  </w:p>
                  <w:p>
                    <w:pPr>
                      <w:ind w:left="330"/>
                      <w:spacing w:line="198" w:lineRule="auto"/>
                      <w:rPr>
                        <w:rFonts w:ascii="SimSun" w:hAnsi="SimSun" w:eastAsia="SimSun" w:cs="SimSun"/>
                        <w:sz w:val="17"/>
                        <w:szCs w:val="17"/>
                      </w:rPr>
                    </w:pPr>
                    <w:r>
                      <w:rPr>
                        <w:rFonts w:ascii="SimSun" w:hAnsi="SimSun" w:eastAsia="SimSun" w:cs="SimSun"/>
                        <w:sz w:val="17"/>
                        <w:szCs w:val="17"/>
                      </w:rPr>
                      <w:t>重</w:t>
                    </w:r>
                  </w:p>
                  <w:p>
                    <w:pPr>
                      <w:ind w:left="330"/>
                      <w:spacing w:before="150" w:line="184" w:lineRule="auto"/>
                      <w:rPr>
                        <w:rFonts w:ascii="SimSun" w:hAnsi="SimSun" w:eastAsia="SimSun" w:cs="SimSun"/>
                        <w:sz w:val="22"/>
                        <w:szCs w:val="22"/>
                      </w:rPr>
                    </w:pPr>
                    <w:r>
                      <w:rPr>
                        <w:rFonts w:ascii="SimSun" w:hAnsi="SimSun" w:eastAsia="SimSun" w:cs="SimSun"/>
                        <w:sz w:val="22"/>
                        <w:szCs w:val="22"/>
                      </w:rPr>
                      <w:t>工</w:t>
                    </w:r>
                  </w:p>
                </w:txbxContent>
              </v:textbox>
            </v:shape>
            <v:shape id="_x0000_s1246" style="position:absolute;left:239;top:2848;width:539;height:818;"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7"/>
                        <w:szCs w:val="17"/>
                      </w:rPr>
                    </w:pPr>
                    <w:r>
                      <w:rPr>
                        <w:rFonts w:ascii="SimSun" w:hAnsi="SimSun" w:eastAsia="SimSun" w:cs="SimSun"/>
                        <w:sz w:val="17"/>
                        <w:szCs w:val="17"/>
                        <w:spacing w:val="-3"/>
                      </w:rPr>
                      <w:t>公司级</w:t>
                    </w:r>
                  </w:p>
                  <w:p>
                    <w:pPr>
                      <w:ind w:left="20"/>
                      <w:spacing w:before="94" w:line="220" w:lineRule="auto"/>
                      <w:rPr>
                        <w:rFonts w:ascii="SimSun" w:hAnsi="SimSun" w:eastAsia="SimSun" w:cs="SimSun"/>
                        <w:sz w:val="17"/>
                        <w:szCs w:val="17"/>
                      </w:rPr>
                    </w:pPr>
                    <w:r>
                      <w:rPr>
                        <w:rFonts w:ascii="SimSun" w:hAnsi="SimSun" w:eastAsia="SimSun" w:cs="SimSun"/>
                        <w:sz w:val="17"/>
                        <w:szCs w:val="17"/>
                        <w:spacing w:val="-6"/>
                      </w:rPr>
                      <w:t>中心级</w:t>
                    </w:r>
                  </w:p>
                  <w:p>
                    <w:pPr>
                      <w:ind w:left="20"/>
                      <w:spacing w:before="106" w:line="219" w:lineRule="auto"/>
                      <w:rPr>
                        <w:rFonts w:ascii="SimSun" w:hAnsi="SimSun" w:eastAsia="SimSun" w:cs="SimSun"/>
                        <w:sz w:val="17"/>
                        <w:szCs w:val="17"/>
                      </w:rPr>
                    </w:pPr>
                    <w:r>
                      <w:rPr>
                        <w:rFonts w:ascii="SimSun" w:hAnsi="SimSun" w:eastAsia="SimSun" w:cs="SimSun"/>
                        <w:sz w:val="17"/>
                        <w:szCs w:val="17"/>
                        <w:spacing w:val="-7"/>
                      </w:rPr>
                      <w:t>部门级</w:t>
                    </w:r>
                  </w:p>
                </w:txbxContent>
              </v:textbox>
            </v:shape>
            <v:shape id="_x0000_s1248" style="position:absolute;left:5469;top:1116;width:375;height:422;" filled="false" stroked="false" type="#_x0000_t202">
              <v:fill on="false"/>
              <v:stroke on="false"/>
              <v:path/>
              <v:imagedata o:title=""/>
              <o:lock v:ext="edit" aspectratio="false"/>
              <v:textbox inset="0mm,0mm,0mm,0mm">
                <w:txbxContent>
                  <w:p>
                    <w:pPr>
                      <w:ind w:left="20" w:right="20"/>
                      <w:spacing w:before="20" w:line="225" w:lineRule="auto"/>
                      <w:rPr>
                        <w:rFonts w:ascii="SimSun" w:hAnsi="SimSun" w:eastAsia="SimSun" w:cs="SimSun"/>
                        <w:sz w:val="17"/>
                        <w:szCs w:val="17"/>
                      </w:rPr>
                    </w:pPr>
                    <w:r>
                      <w:rPr>
                        <w:rFonts w:ascii="SimSun" w:hAnsi="SimSun" w:eastAsia="SimSun" w:cs="SimSun"/>
                        <w:sz w:val="17"/>
                        <w:szCs w:val="17"/>
                        <w:spacing w:val="-3"/>
                      </w:rPr>
                      <w:t>业务</w:t>
                    </w:r>
                    <w:r>
                      <w:rPr>
                        <w:rFonts w:ascii="SimSun" w:hAnsi="SimSun" w:eastAsia="SimSun" w:cs="SimSun"/>
                        <w:sz w:val="17"/>
                        <w:szCs w:val="17"/>
                      </w:rPr>
                      <w:t xml:space="preserve"> </w:t>
                    </w:r>
                    <w:r>
                      <w:rPr>
                        <w:rFonts w:ascii="SimSun" w:hAnsi="SimSun" w:eastAsia="SimSun" w:cs="SimSun"/>
                        <w:sz w:val="17"/>
                        <w:szCs w:val="17"/>
                        <w:spacing w:val="-17"/>
                      </w:rPr>
                      <w:t>导向</w:t>
                    </w:r>
                  </w:p>
                </w:txbxContent>
              </v:textbox>
            </v:shape>
            <v:shape id="_x0000_s1250" style="position:absolute;left:5469;top:327;width:71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实施计划</w:t>
                    </w:r>
                  </w:p>
                </w:txbxContent>
              </v:textbox>
            </v:shape>
            <v:shape id="_x0000_s1252" style="position:absolute;left:5049;top:2105;width:669;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0"/>
                      </w:rPr>
                      <w:t>系统运维</w:t>
                    </w:r>
                  </w:p>
                </w:txbxContent>
              </v:textbox>
            </v:shape>
            <v:shape id="_x0000_s1254" style="position:absolute;left:5420;top:2737;width:195;height:693;"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4"/>
                        <w:szCs w:val="14"/>
                      </w:rPr>
                    </w:pPr>
                    <w:r>
                      <w:rPr>
                        <w:rFonts w:ascii="FZYaoTi" w:hAnsi="FZYaoTi" w:eastAsia="FZYaoTi" w:cs="FZYaoTi"/>
                        <w:sz w:val="14"/>
                        <w:szCs w:val="14"/>
                        <w:spacing w:val="23"/>
                      </w:rPr>
                      <w:t>价值导向</w:t>
                    </w:r>
                  </w:p>
                </w:txbxContent>
              </v:textbox>
            </v:shape>
            <v:shape id="_x0000_s1256" style="position:absolute;left:4459;top:3097;width:365;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4"/>
                      </w:rPr>
                      <w:t>战略</w:t>
                    </w:r>
                  </w:p>
                </w:txbxContent>
              </v:textbox>
            </v:shape>
          </v:group>
        </w:pict>
      </w:r>
    </w:p>
    <w:tbl>
      <w:tblPr>
        <w:tblStyle w:val="TableNormal"/>
        <w:tblW w:w="6747" w:type="dxa"/>
        <w:tblInd w:w="10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84"/>
        <w:gridCol w:w="1690"/>
        <w:gridCol w:w="1679"/>
        <w:gridCol w:w="1694"/>
      </w:tblGrid>
      <w:tr>
        <w:trPr>
          <w:trHeight w:val="404" w:hRule="atLeast"/>
        </w:trPr>
        <w:tc>
          <w:tcPr>
            <w:tcW w:w="1684" w:type="dxa"/>
            <w:vAlign w:val="top"/>
            <w:tcBorders>
              <w:left w:val="single" w:color="000000" w:sz="2" w:space="0"/>
            </w:tcBorders>
          </w:tcPr>
          <w:p>
            <w:pPr>
              <w:pStyle w:val="TableText"/>
              <w:ind w:left="114"/>
              <w:spacing w:before="122" w:line="219" w:lineRule="auto"/>
              <w:rPr/>
            </w:pPr>
            <w:r>
              <w:rPr>
                <w:spacing w:val="-10"/>
              </w:rPr>
              <w:t>组织架构及人员培养</w:t>
            </w:r>
          </w:p>
        </w:tc>
        <w:tc>
          <w:tcPr>
            <w:tcW w:w="1690" w:type="dxa"/>
            <w:vAlign w:val="top"/>
            <w:tcBorders>
              <w:right w:val="single" w:color="000000" w:sz="2" w:space="0"/>
            </w:tcBorders>
          </w:tcPr>
          <w:p>
            <w:pPr>
              <w:pStyle w:val="TableText"/>
              <w:ind w:left="98"/>
              <w:spacing w:before="102" w:line="219" w:lineRule="auto"/>
              <w:rPr/>
            </w:pPr>
            <w:r>
              <w:rPr>
                <w:spacing w:val="-9"/>
              </w:rPr>
              <w:t>项目管理及知识管理</w:t>
            </w:r>
          </w:p>
        </w:tc>
        <w:tc>
          <w:tcPr>
            <w:tcW w:w="1679" w:type="dxa"/>
            <w:vAlign w:val="top"/>
            <w:tcBorders>
              <w:left w:val="single" w:color="000000" w:sz="2" w:space="0"/>
            </w:tcBorders>
          </w:tcPr>
          <w:p>
            <w:pPr>
              <w:pStyle w:val="TableText"/>
              <w:ind w:left="130"/>
              <w:spacing w:before="122" w:line="220" w:lineRule="auto"/>
              <w:rPr/>
            </w:pPr>
            <w:r>
              <w:rPr>
                <w:spacing w:val="-10"/>
              </w:rPr>
              <w:t>运营维护及应用提升</w:t>
            </w:r>
          </w:p>
        </w:tc>
        <w:tc>
          <w:tcPr>
            <w:tcW w:w="1694" w:type="dxa"/>
            <w:vAlign w:val="top"/>
            <w:tcBorders>
              <w:right w:val="nil"/>
            </w:tcBorders>
          </w:tcPr>
          <w:p>
            <w:pPr>
              <w:pStyle w:val="TableText"/>
              <w:ind w:left="139"/>
              <w:spacing w:before="102" w:line="219" w:lineRule="auto"/>
              <w:rPr/>
            </w:pPr>
            <w:r>
              <w:rPr>
                <w:spacing w:val="-7"/>
              </w:rPr>
              <w:t>团队建设及绩效考核</w:t>
            </w:r>
          </w:p>
        </w:tc>
      </w:tr>
    </w:tbl>
    <w:p>
      <w:pPr>
        <w:pStyle w:val="BodyText"/>
        <w:spacing w:line="290" w:lineRule="auto"/>
        <w:rPr/>
      </w:pPr>
      <w:r/>
    </w:p>
    <w:p>
      <w:pPr>
        <w:ind w:left="1890"/>
        <w:spacing w:before="55" w:line="219" w:lineRule="auto"/>
        <w:rPr>
          <w:rFonts w:ascii="SimSun" w:hAnsi="SimSun" w:eastAsia="SimSun" w:cs="SimSun"/>
          <w:sz w:val="17"/>
          <w:szCs w:val="17"/>
        </w:rPr>
      </w:pPr>
      <w:r>
        <w:rPr>
          <w:rFonts w:ascii="SimSun" w:hAnsi="SimSun" w:eastAsia="SimSun" w:cs="SimSun"/>
          <w:sz w:val="17"/>
          <w:szCs w:val="17"/>
          <w:spacing w:val="14"/>
        </w:rPr>
        <w:t>图6</w:t>
      </w:r>
      <w:r>
        <w:rPr>
          <w:rFonts w:ascii="SimSun" w:hAnsi="SimSun" w:eastAsia="SimSun" w:cs="SimSun"/>
          <w:sz w:val="17"/>
          <w:szCs w:val="17"/>
          <w:spacing w:val="-46"/>
        </w:rPr>
        <w:t xml:space="preserve"> </w:t>
      </w:r>
      <w:r>
        <w:rPr>
          <w:rFonts w:ascii="SimSun" w:hAnsi="SimSun" w:eastAsia="SimSun" w:cs="SimSun"/>
          <w:sz w:val="17"/>
          <w:szCs w:val="17"/>
          <w:spacing w:val="14"/>
        </w:rPr>
        <w:t>-</w:t>
      </w:r>
      <w:r>
        <w:rPr>
          <w:rFonts w:ascii="SimSun" w:hAnsi="SimSun" w:eastAsia="SimSun" w:cs="SimSun"/>
          <w:sz w:val="17"/>
          <w:szCs w:val="17"/>
          <w:spacing w:val="-47"/>
        </w:rPr>
        <w:t xml:space="preserve"> </w:t>
      </w:r>
      <w:r>
        <w:rPr>
          <w:rFonts w:ascii="SimSun" w:hAnsi="SimSun" w:eastAsia="SimSun" w:cs="SimSun"/>
          <w:sz w:val="17"/>
          <w:szCs w:val="17"/>
          <w:spacing w:val="14"/>
        </w:rPr>
        <w:t>2</w:t>
      </w:r>
      <w:r>
        <w:rPr>
          <w:rFonts w:ascii="SimSun" w:hAnsi="SimSun" w:eastAsia="SimSun" w:cs="SimSun"/>
          <w:sz w:val="17"/>
          <w:szCs w:val="17"/>
          <w:spacing w:val="75"/>
        </w:rPr>
        <w:t xml:space="preserve"> </w:t>
      </w:r>
      <w:r>
        <w:rPr>
          <w:rFonts w:ascii="SimSun" w:hAnsi="SimSun" w:eastAsia="SimSun" w:cs="SimSun"/>
          <w:sz w:val="17"/>
          <w:szCs w:val="17"/>
          <w:spacing w:val="14"/>
        </w:rPr>
        <w:t>特步公司的</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21"/>
          <w:w w:val="102"/>
        </w:rPr>
        <w:t xml:space="preserve"> </w:t>
      </w:r>
      <w:r>
        <w:rPr>
          <w:rFonts w:ascii="SimSun" w:hAnsi="SimSun" w:eastAsia="SimSun" w:cs="SimSun"/>
          <w:sz w:val="17"/>
          <w:szCs w:val="17"/>
          <w:spacing w:val="14"/>
        </w:rPr>
        <w:t>架构运营管理体系</w:t>
      </w:r>
    </w:p>
    <w:p>
      <w:pPr>
        <w:pStyle w:val="BodyText"/>
        <w:spacing w:line="424" w:lineRule="auto"/>
        <w:rPr/>
      </w:pPr>
      <w:r/>
    </w:p>
    <w:p>
      <w:pPr>
        <w:ind w:right="672" w:firstLine="460"/>
        <w:spacing w:before="73" w:line="319" w:lineRule="auto"/>
        <w:jc w:val="both"/>
        <w:rPr>
          <w:rFonts w:ascii="SimSun" w:hAnsi="SimSun" w:eastAsia="SimSun" w:cs="SimSun"/>
          <w:sz w:val="22"/>
          <w:szCs w:val="22"/>
        </w:rPr>
      </w:pPr>
      <w:r>
        <w:rPr>
          <w:rFonts w:ascii="SimSun" w:hAnsi="SimSun" w:eastAsia="SimSun" w:cs="SimSun"/>
          <w:sz w:val="22"/>
          <w:szCs w:val="22"/>
          <w:spacing w:val="2"/>
        </w:rPr>
        <w:t>在实现第一个5年</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建设蓝图的过程中，其实外部环境也在悄然发生</w:t>
      </w:r>
      <w:r>
        <w:rPr>
          <w:rFonts w:ascii="SimSun" w:hAnsi="SimSun" w:eastAsia="SimSun" w:cs="SimSun"/>
          <w:sz w:val="22"/>
          <w:szCs w:val="22"/>
          <w:spacing w:val="6"/>
        </w:rPr>
        <w:t xml:space="preserve"> </w:t>
      </w:r>
      <w:r>
        <w:rPr>
          <w:rFonts w:ascii="SimSun" w:hAnsi="SimSun" w:eastAsia="SimSun" w:cs="SimSun"/>
          <w:sz w:val="22"/>
          <w:szCs w:val="22"/>
          <w:spacing w:val="7"/>
        </w:rPr>
        <w:t>变化。尤其从2009年开始，互联网的迅猛发展对传统服饰行业的发展带</w:t>
      </w:r>
      <w:r>
        <w:rPr>
          <w:rFonts w:ascii="SimSun" w:hAnsi="SimSun" w:eastAsia="SimSun" w:cs="SimSun"/>
          <w:sz w:val="22"/>
          <w:szCs w:val="22"/>
          <w:spacing w:val="9"/>
        </w:rPr>
        <w:t xml:space="preserve"> </w:t>
      </w:r>
      <w:r>
        <w:rPr>
          <w:rFonts w:ascii="SimSun" w:hAnsi="SimSun" w:eastAsia="SimSun" w:cs="SimSun"/>
          <w:sz w:val="22"/>
          <w:szCs w:val="22"/>
          <w:spacing w:val="-5"/>
        </w:rPr>
        <w:t>来明显的冲击，信息化建设在此过程中也根据企业实际情况不断做了调整。</w:t>
      </w:r>
      <w:r>
        <w:rPr>
          <w:rFonts w:ascii="SimSun" w:hAnsi="SimSun" w:eastAsia="SimSun" w:cs="SimSun"/>
          <w:sz w:val="22"/>
          <w:szCs w:val="22"/>
          <w:spacing w:val="14"/>
        </w:rPr>
        <w:t xml:space="preserve"> </w:t>
      </w:r>
      <w:r>
        <w:rPr>
          <w:rFonts w:ascii="SimSun" w:hAnsi="SimSun" w:eastAsia="SimSun" w:cs="SimSun"/>
          <w:sz w:val="22"/>
          <w:szCs w:val="22"/>
          <w:spacing w:val="4"/>
        </w:rPr>
        <w:t>在实现</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蓝图的主攻方向上，2010年重点实施了</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4"/>
        </w:rPr>
        <w:t>项目，</w:t>
      </w:r>
      <w:r>
        <w:rPr>
          <w:rFonts w:ascii="SimSun" w:hAnsi="SimSun" w:eastAsia="SimSun" w:cs="SimSun"/>
          <w:sz w:val="22"/>
          <w:szCs w:val="22"/>
          <w:spacing w:val="3"/>
        </w:rPr>
        <w:t>该项目的实 </w:t>
      </w:r>
      <w:r>
        <w:rPr>
          <w:rFonts w:ascii="SimSun" w:hAnsi="SimSun" w:eastAsia="SimSun" w:cs="SimSun"/>
          <w:sz w:val="22"/>
          <w:szCs w:val="22"/>
          <w:spacing w:val="-1"/>
        </w:rPr>
        <w:t>施对企业多年来的很多业务痛点进行了根治，对业务的规范化运营起到了 </w:t>
      </w:r>
      <w:r>
        <w:rPr>
          <w:rFonts w:ascii="SimSun" w:hAnsi="SimSun" w:eastAsia="SimSun" w:cs="SimSun"/>
          <w:sz w:val="22"/>
          <w:szCs w:val="22"/>
        </w:rPr>
        <w:t>很好的作用。比如订单合并与拆分、采购订单</w:t>
      </w:r>
      <w:r>
        <w:rPr>
          <w:rFonts w:ascii="SimSun" w:hAnsi="SimSun" w:eastAsia="SimSun" w:cs="SimSun"/>
          <w:sz w:val="22"/>
          <w:szCs w:val="22"/>
          <w:spacing w:val="-1"/>
        </w:rPr>
        <w:t>价格规范化、财务成本核算</w:t>
      </w:r>
    </w:p>
    <w:p>
      <w:pPr>
        <w:spacing w:line="219" w:lineRule="auto"/>
        <w:rPr>
          <w:rFonts w:ascii="SimSun" w:hAnsi="SimSun" w:eastAsia="SimSun" w:cs="SimSun"/>
          <w:sz w:val="22"/>
          <w:szCs w:val="22"/>
        </w:rPr>
      </w:pPr>
      <w:r>
        <w:rPr>
          <w:rFonts w:ascii="SimSun" w:hAnsi="SimSun" w:eastAsia="SimSun" w:cs="SimSun"/>
          <w:sz w:val="22"/>
          <w:szCs w:val="22"/>
          <w:spacing w:val="-6"/>
        </w:rPr>
        <w:t>规范化，等等，在业务体系化建设方面前进了一大步。</w:t>
      </w:r>
    </w:p>
    <w:p>
      <w:pPr>
        <w:pStyle w:val="BodyText"/>
        <w:spacing w:line="266" w:lineRule="auto"/>
        <w:rPr/>
      </w:pPr>
      <w:r/>
    </w:p>
    <w:p>
      <w:pPr>
        <w:ind w:left="500"/>
        <w:spacing w:before="72" w:line="184" w:lineRule="auto"/>
        <w:rPr>
          <w:rFonts w:ascii="SimSun" w:hAnsi="SimSun" w:eastAsia="SimSun" w:cs="SimSun"/>
          <w:sz w:val="22"/>
          <w:szCs w:val="22"/>
        </w:rPr>
      </w:pPr>
      <w:r>
        <w:rPr>
          <w:rFonts w:ascii="SimSun" w:hAnsi="SimSun" w:eastAsia="SimSun" w:cs="SimSun"/>
          <w:sz w:val="22"/>
          <w:szCs w:val="22"/>
          <w:spacing w:val="-1"/>
        </w:rPr>
        <w:t>另外一个</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重点建设方向就是渠道和分销零</w:t>
      </w:r>
      <w:r>
        <w:rPr>
          <w:rFonts w:ascii="SimSun" w:hAnsi="SimSun" w:eastAsia="SimSun" w:cs="SimSun"/>
          <w:sz w:val="22"/>
          <w:szCs w:val="22"/>
          <w:spacing w:val="-2"/>
        </w:rPr>
        <w:t>售信息化建设。品牌在高</w:t>
      </w:r>
    </w:p>
    <w:p>
      <w:pPr>
        <w:spacing w:line="184" w:lineRule="auto"/>
        <w:sectPr>
          <w:type w:val="continuous"/>
          <w:pgSz w:w="8370" w:h="13250"/>
          <w:pgMar w:top="400" w:right="17" w:bottom="400" w:left="569" w:header="0" w:footer="0" w:gutter="0"/>
          <w:cols w:equalWidth="0" w:num="1">
            <w:col w:w="7783" w:space="0"/>
          </w:cols>
        </w:sectPr>
        <w:rPr>
          <w:rFonts w:ascii="SimSun" w:hAnsi="SimSun" w:eastAsia="SimSun" w:cs="SimSun"/>
          <w:sz w:val="22"/>
          <w:szCs w:val="22"/>
        </w:rPr>
      </w:pPr>
    </w:p>
    <w:p>
      <w:pPr>
        <w:spacing w:before="224" w:line="219" w:lineRule="auto"/>
        <w:rPr>
          <w:rFonts w:ascii="SimSun" w:hAnsi="SimSun" w:eastAsia="SimSun" w:cs="SimSun"/>
          <w:sz w:val="16"/>
          <w:szCs w:val="16"/>
        </w:rPr>
      </w:pPr>
      <w:r>
        <w:rPr>
          <w:rFonts w:ascii="SimSun" w:hAnsi="SimSun" w:eastAsia="SimSun" w:cs="SimSun"/>
          <w:sz w:val="16"/>
          <w:szCs w:val="16"/>
          <w:spacing w:val="-8"/>
        </w:rPr>
        <w:t>184</w:t>
      </w:r>
      <w:r>
        <w:rPr>
          <w:rFonts w:ascii="SimSun" w:hAnsi="SimSun" w:eastAsia="SimSun" w:cs="SimSun"/>
          <w:sz w:val="16"/>
          <w:szCs w:val="16"/>
          <w:spacing w:val="11"/>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64"/>
        </w:rPr>
        <w:t xml:space="preserve"> </w:t>
      </w:r>
      <w:r>
        <w:rPr>
          <w:rFonts w:ascii="SimSun" w:hAnsi="SimSun" w:eastAsia="SimSun" w:cs="SimSun"/>
          <w:sz w:val="16"/>
          <w:szCs w:val="16"/>
          <w:u w:val="single" w:color="auto"/>
        </w:rPr>
        <w:t xml:space="preserve">                                              </w:t>
      </w:r>
    </w:p>
    <w:p>
      <w:pPr>
        <w:pStyle w:val="BodyText"/>
        <w:spacing w:line="343" w:lineRule="auto"/>
        <w:rPr/>
      </w:pPr>
      <w:r/>
    </w:p>
    <w:p>
      <w:pPr>
        <w:pStyle w:val="BodyText"/>
        <w:spacing w:line="343" w:lineRule="auto"/>
        <w:rPr/>
      </w:pPr>
      <w:r/>
    </w:p>
    <w:p>
      <w:pPr>
        <w:ind w:left="520" w:right="77"/>
        <w:spacing w:before="71" w:line="320" w:lineRule="auto"/>
        <w:jc w:val="both"/>
        <w:rPr>
          <w:rFonts w:ascii="SimSun" w:hAnsi="SimSun" w:eastAsia="SimSun" w:cs="SimSun"/>
          <w:sz w:val="22"/>
          <w:szCs w:val="22"/>
        </w:rPr>
      </w:pPr>
      <w:r>
        <w:rPr>
          <w:rFonts w:ascii="SimSun" w:hAnsi="SimSun" w:eastAsia="SimSun" w:cs="SimSun"/>
          <w:sz w:val="22"/>
          <w:szCs w:val="22"/>
        </w:rPr>
        <w:t>速发展阶段，特步公司的核心竞争能力就放在渠道建</w:t>
      </w:r>
      <w:r>
        <w:rPr>
          <w:rFonts w:ascii="SimSun" w:hAnsi="SimSun" w:eastAsia="SimSun" w:cs="SimSun"/>
          <w:sz w:val="22"/>
          <w:szCs w:val="22"/>
          <w:spacing w:val="-1"/>
        </w:rPr>
        <w:t>设和分销管理上，如</w:t>
      </w:r>
      <w:r>
        <w:rPr>
          <w:rFonts w:ascii="SimSun" w:hAnsi="SimSun" w:eastAsia="SimSun" w:cs="SimSun"/>
          <w:sz w:val="22"/>
          <w:szCs w:val="22"/>
        </w:rPr>
        <w:t xml:space="preserve"> </w:t>
      </w:r>
      <w:r>
        <w:rPr>
          <w:rFonts w:ascii="SimSun" w:hAnsi="SimSun" w:eastAsia="SimSun" w:cs="SimSun"/>
          <w:sz w:val="22"/>
          <w:szCs w:val="22"/>
          <w:spacing w:val="-1"/>
        </w:rPr>
        <w:t>何开疆拓土并做好前线的物质供应，这是特步公司在品牌高速发展阶段的</w:t>
      </w:r>
      <w:r>
        <w:rPr>
          <w:rFonts w:ascii="SimSun" w:hAnsi="SimSun" w:eastAsia="SimSun" w:cs="SimSun"/>
          <w:sz w:val="22"/>
          <w:szCs w:val="22"/>
          <w:spacing w:val="18"/>
        </w:rPr>
        <w:t xml:space="preserve"> </w:t>
      </w:r>
      <w:r>
        <w:rPr>
          <w:rFonts w:ascii="SimSun" w:hAnsi="SimSun" w:eastAsia="SimSun" w:cs="SimSun"/>
          <w:sz w:val="22"/>
          <w:szCs w:val="22"/>
          <w:spacing w:val="6"/>
        </w:rPr>
        <w:t>第一要务。在渠道高速拓展阶段，全国分销零售系统的种类就有10个之</w:t>
      </w:r>
      <w:r>
        <w:rPr>
          <w:rFonts w:ascii="SimSun" w:hAnsi="SimSun" w:eastAsia="SimSun" w:cs="SimSun"/>
          <w:sz w:val="22"/>
          <w:szCs w:val="22"/>
          <w:spacing w:val="15"/>
        </w:rPr>
        <w:t xml:space="preserve"> </w:t>
      </w:r>
      <w:r>
        <w:rPr>
          <w:rFonts w:ascii="SimSun" w:hAnsi="SimSun" w:eastAsia="SimSun" w:cs="SimSun"/>
          <w:sz w:val="22"/>
          <w:szCs w:val="22"/>
          <w:spacing w:val="-1"/>
        </w:rPr>
        <w:t>多，非常杂乱，根本无法清晰地了解门店的销售状况。经销商拒绝用特步</w:t>
      </w:r>
      <w:r>
        <w:rPr>
          <w:rFonts w:ascii="SimSun" w:hAnsi="SimSun" w:eastAsia="SimSun" w:cs="SimSun"/>
          <w:sz w:val="22"/>
          <w:szCs w:val="22"/>
          <w:spacing w:val="12"/>
        </w:rPr>
        <w:t xml:space="preserve"> </w:t>
      </w:r>
      <w:r>
        <w:rPr>
          <w:rFonts w:ascii="SimSun" w:hAnsi="SimSun" w:eastAsia="SimSun" w:cs="SimSun"/>
          <w:sz w:val="22"/>
          <w:szCs w:val="22"/>
          <w:spacing w:val="-1"/>
        </w:rPr>
        <w:t>公司的分销零售系统主要有两个原因：不想让你知道我的家底，可以延迟</w:t>
      </w:r>
      <w:r>
        <w:rPr>
          <w:rFonts w:ascii="SimSun" w:hAnsi="SimSun" w:eastAsia="SimSun" w:cs="SimSun"/>
          <w:sz w:val="22"/>
          <w:szCs w:val="22"/>
          <w:spacing w:val="15"/>
        </w:rPr>
        <w:t xml:space="preserve"> </w:t>
      </w:r>
      <w:r>
        <w:rPr>
          <w:rFonts w:ascii="SimSun" w:hAnsi="SimSun" w:eastAsia="SimSun" w:cs="SimSun"/>
          <w:sz w:val="22"/>
          <w:szCs w:val="22"/>
          <w:spacing w:val="6"/>
        </w:rPr>
        <w:t>汇款；生意那么好，折腾什么?没空!特步公司决策层知道，如果不了解</w:t>
      </w:r>
      <w:r>
        <w:rPr>
          <w:rFonts w:ascii="SimSun" w:hAnsi="SimSun" w:eastAsia="SimSun" w:cs="SimSun"/>
          <w:sz w:val="22"/>
          <w:szCs w:val="22"/>
          <w:spacing w:val="14"/>
        </w:rPr>
        <w:t xml:space="preserve"> </w:t>
      </w:r>
      <w:r>
        <w:rPr>
          <w:rFonts w:ascii="SimSun" w:hAnsi="SimSun" w:eastAsia="SimSun" w:cs="SimSun"/>
          <w:sz w:val="22"/>
          <w:szCs w:val="22"/>
          <w:spacing w:val="-1"/>
        </w:rPr>
        <w:t>终端的详细销售情况，我们的产品研发就是凭感觉，凭经验。这也是批发</w:t>
      </w:r>
      <w:r>
        <w:rPr>
          <w:rFonts w:ascii="SimSun" w:hAnsi="SimSun" w:eastAsia="SimSun" w:cs="SimSun"/>
          <w:sz w:val="22"/>
          <w:szCs w:val="22"/>
          <w:spacing w:val="18"/>
        </w:rPr>
        <w:t xml:space="preserve"> </w:t>
      </w:r>
      <w:r>
        <w:rPr>
          <w:rFonts w:ascii="SimSun" w:hAnsi="SimSun" w:eastAsia="SimSun" w:cs="SimSun"/>
          <w:sz w:val="22"/>
          <w:szCs w:val="22"/>
        </w:rPr>
        <w:t>模式的弊端，不关注消费者，而关注经销商。我们的</w:t>
      </w:r>
      <w:r>
        <w:rPr>
          <w:rFonts w:ascii="SimSun" w:hAnsi="SimSun" w:eastAsia="SimSun" w:cs="SimSun"/>
          <w:sz w:val="22"/>
          <w:szCs w:val="22"/>
          <w:spacing w:val="-1"/>
        </w:rPr>
        <w:t>消费者有什么特征我</w:t>
      </w:r>
      <w:r>
        <w:rPr>
          <w:rFonts w:ascii="SimSun" w:hAnsi="SimSun" w:eastAsia="SimSun" w:cs="SimSun"/>
          <w:sz w:val="22"/>
          <w:szCs w:val="22"/>
        </w:rPr>
        <w:t xml:space="preserve"> </w:t>
      </w:r>
      <w:r>
        <w:rPr>
          <w:rFonts w:ascii="SimSun" w:hAnsi="SimSun" w:eastAsia="SimSun" w:cs="SimSun"/>
          <w:sz w:val="22"/>
          <w:szCs w:val="22"/>
        </w:rPr>
        <w:t>们根本不知道，恰恰对这些问题的思考与忧虑，给</w:t>
      </w:r>
      <w:r>
        <w:rPr>
          <w:rFonts w:ascii="SimSun" w:hAnsi="SimSun" w:eastAsia="SimSun" w:cs="SimSun"/>
          <w:sz w:val="22"/>
          <w:szCs w:val="22"/>
          <w:spacing w:val="-1"/>
        </w:rPr>
        <w:t>后面的品牌发展带来巨</w:t>
      </w:r>
    </w:p>
    <w:p>
      <w:pPr>
        <w:ind w:left="520"/>
        <w:spacing w:line="218" w:lineRule="auto"/>
        <w:rPr>
          <w:rFonts w:ascii="SimSun" w:hAnsi="SimSun" w:eastAsia="SimSun" w:cs="SimSun"/>
          <w:sz w:val="22"/>
          <w:szCs w:val="22"/>
        </w:rPr>
      </w:pPr>
      <w:r>
        <w:rPr>
          <w:rFonts w:ascii="SimSun" w:hAnsi="SimSun" w:eastAsia="SimSun" w:cs="SimSun"/>
          <w:sz w:val="22"/>
          <w:szCs w:val="22"/>
          <w:spacing w:val="-7"/>
        </w:rPr>
        <w:t>大的机会。</w:t>
      </w:r>
    </w:p>
    <w:p>
      <w:pPr>
        <w:pStyle w:val="BodyText"/>
        <w:spacing w:line="265" w:lineRule="auto"/>
        <w:rPr/>
      </w:pPr>
      <w:r/>
    </w:p>
    <w:p>
      <w:pPr>
        <w:ind w:left="520" w:firstLine="450"/>
        <w:spacing w:before="72" w:line="319" w:lineRule="auto"/>
        <w:jc w:val="both"/>
        <w:rPr>
          <w:rFonts w:ascii="SimSun" w:hAnsi="SimSun" w:eastAsia="SimSun" w:cs="SimSun"/>
          <w:sz w:val="22"/>
          <w:szCs w:val="22"/>
        </w:rPr>
      </w:pPr>
      <w:r>
        <w:rPr>
          <w:rFonts w:ascii="SimSun" w:hAnsi="SimSun" w:eastAsia="SimSun" w:cs="SimSun"/>
          <w:sz w:val="22"/>
          <w:szCs w:val="22"/>
          <w:spacing w:val="-1"/>
        </w:rPr>
        <w:t>在传统</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1"/>
        </w:rPr>
        <w:t>IT</w:t>
      </w:r>
      <w:r>
        <w:rPr>
          <w:rFonts w:ascii="SimSun" w:hAnsi="SimSun" w:eastAsia="SimSun" w:cs="SimSun"/>
          <w:sz w:val="22"/>
          <w:szCs w:val="22"/>
          <w:spacing w:val="-1"/>
        </w:rPr>
        <w:t>时代，关键业务优先，痛点优先，大多都是一个一个地建设</w:t>
      </w:r>
      <w:r>
        <w:rPr>
          <w:rFonts w:ascii="SimSun" w:hAnsi="SimSun" w:eastAsia="SimSun" w:cs="SimSun"/>
          <w:sz w:val="22"/>
          <w:szCs w:val="22"/>
        </w:rPr>
        <w:t xml:space="preserve"> </w:t>
      </w:r>
      <w:r>
        <w:rPr>
          <w:rFonts w:ascii="SimSun" w:hAnsi="SimSun" w:eastAsia="SimSun" w:cs="SimSun"/>
          <w:sz w:val="22"/>
          <w:szCs w:val="22"/>
          <w:spacing w:val="-2"/>
        </w:rPr>
        <w:t>系统，特步公司的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系统建设也一样，只能想方设法给每一</w:t>
      </w:r>
      <w:r>
        <w:rPr>
          <w:rFonts w:ascii="SimSun" w:hAnsi="SimSun" w:eastAsia="SimSun" w:cs="SimSun"/>
          <w:sz w:val="22"/>
          <w:szCs w:val="22"/>
          <w:spacing w:val="-3"/>
        </w:rPr>
        <w:t>家经销商去更</w:t>
      </w:r>
      <w:r>
        <w:rPr>
          <w:rFonts w:ascii="SimSun" w:hAnsi="SimSun" w:eastAsia="SimSun" w:cs="SimSun"/>
          <w:sz w:val="22"/>
          <w:szCs w:val="22"/>
        </w:rPr>
        <w:t xml:space="preserve">  </w:t>
      </w:r>
      <w:r>
        <w:rPr>
          <w:rFonts w:ascii="SimSun" w:hAnsi="SimSun" w:eastAsia="SimSun" w:cs="SimSun"/>
          <w:sz w:val="22"/>
          <w:szCs w:val="22"/>
          <w:spacing w:val="6"/>
        </w:rPr>
        <w:t>换分销系统。这个工作连续推动了近10年，花费了巨大代价才把</w:t>
      </w:r>
      <w:r>
        <w:rPr>
          <w:rFonts w:ascii="SimSun" w:hAnsi="SimSun" w:eastAsia="SimSun" w:cs="SimSun"/>
          <w:sz w:val="22"/>
          <w:szCs w:val="22"/>
          <w:spacing w:val="5"/>
        </w:rPr>
        <w:t>35家经 </w:t>
      </w:r>
      <w:r>
        <w:rPr>
          <w:rFonts w:ascii="SimSun" w:hAnsi="SimSun" w:eastAsia="SimSun" w:cs="SimSun"/>
          <w:sz w:val="22"/>
          <w:szCs w:val="22"/>
          <w:spacing w:val="-1"/>
        </w:rPr>
        <w:t>销商的分销零售系统统一成一套系统。虽然花费了大量人力物力，但是广 </w:t>
      </w:r>
      <w:r>
        <w:rPr>
          <w:rFonts w:ascii="SimSun" w:hAnsi="SimSun" w:eastAsia="SimSun" w:cs="SimSun"/>
          <w:sz w:val="22"/>
          <w:szCs w:val="22"/>
          <w:spacing w:val="-5"/>
        </w:rPr>
        <w:t>大经销商并不领情，认为我们的系统慢、不好用，信息中心真是有苦难言，</w:t>
      </w:r>
      <w:r>
        <w:rPr>
          <w:rFonts w:ascii="SimSun" w:hAnsi="SimSun" w:eastAsia="SimSun" w:cs="SimSun"/>
          <w:sz w:val="22"/>
          <w:szCs w:val="22"/>
          <w:spacing w:val="14"/>
        </w:rPr>
        <w:t xml:space="preserve"> </w:t>
      </w:r>
      <w:r>
        <w:rPr>
          <w:rFonts w:ascii="SimSun" w:hAnsi="SimSun" w:eastAsia="SimSun" w:cs="SimSun"/>
          <w:sz w:val="22"/>
          <w:szCs w:val="22"/>
          <w:spacing w:val="2"/>
        </w:rPr>
        <w:t>备受打击。但这些工作的成果是至少让企业清楚渠道状况和销售状况了，</w:t>
      </w:r>
      <w:r>
        <w:rPr>
          <w:rFonts w:ascii="SimSun" w:hAnsi="SimSun" w:eastAsia="SimSun" w:cs="SimSun"/>
          <w:sz w:val="22"/>
          <w:szCs w:val="22"/>
          <w:spacing w:val="4"/>
        </w:rPr>
        <w:t xml:space="preserve"> </w:t>
      </w:r>
      <w:r>
        <w:rPr>
          <w:rFonts w:ascii="SimSun" w:hAnsi="SimSun" w:eastAsia="SimSun" w:cs="SimSun"/>
          <w:sz w:val="22"/>
          <w:szCs w:val="22"/>
          <w:spacing w:val="-1"/>
        </w:rPr>
        <w:t>可以把门店的销售弄清楚了，也可以把货品的去向弄清楚了，品牌批发时 </w:t>
      </w:r>
      <w:r>
        <w:rPr>
          <w:rFonts w:ascii="SimSun" w:hAnsi="SimSun" w:eastAsia="SimSun" w:cs="SimSun"/>
          <w:sz w:val="22"/>
          <w:szCs w:val="22"/>
        </w:rPr>
        <w:t>代这点功能足以支撑关键业务了。但是，对于零售来</w:t>
      </w:r>
      <w:r>
        <w:rPr>
          <w:rFonts w:ascii="SimSun" w:hAnsi="SimSun" w:eastAsia="SimSun" w:cs="SimSun"/>
          <w:sz w:val="22"/>
          <w:szCs w:val="22"/>
          <w:spacing w:val="-1"/>
        </w:rPr>
        <w:t>说，系统的功能和应</w:t>
      </w:r>
    </w:p>
    <w:p>
      <w:pPr>
        <w:ind w:left="520"/>
        <w:spacing w:line="219" w:lineRule="auto"/>
        <w:rPr>
          <w:rFonts w:ascii="SimSun" w:hAnsi="SimSun" w:eastAsia="SimSun" w:cs="SimSun"/>
          <w:sz w:val="22"/>
          <w:szCs w:val="22"/>
        </w:rPr>
      </w:pPr>
      <w:r>
        <w:rPr>
          <w:rFonts w:ascii="SimSun" w:hAnsi="SimSun" w:eastAsia="SimSun" w:cs="SimSun"/>
          <w:sz w:val="22"/>
          <w:szCs w:val="22"/>
          <w:spacing w:val="-3"/>
        </w:rPr>
        <w:t>用离业务发展还差得很远!</w:t>
      </w:r>
    </w:p>
    <w:p>
      <w:pPr>
        <w:pStyle w:val="BodyText"/>
        <w:spacing w:line="265" w:lineRule="auto"/>
        <w:rPr/>
      </w:pPr>
      <w:r/>
    </w:p>
    <w:p>
      <w:pPr>
        <w:pStyle w:val="BodyText"/>
        <w:spacing w:line="266" w:lineRule="auto"/>
        <w:rPr/>
      </w:pPr>
      <w:r/>
    </w:p>
    <w:p>
      <w:pPr>
        <w:ind w:left="523"/>
        <w:spacing w:before="72" w:line="219" w:lineRule="auto"/>
        <w:outlineLvl w:val="1"/>
        <w:rPr>
          <w:rFonts w:ascii="SimSun" w:hAnsi="SimSun" w:eastAsia="SimSun" w:cs="SimSun"/>
          <w:sz w:val="22"/>
          <w:szCs w:val="22"/>
        </w:rPr>
      </w:pPr>
      <w:r>
        <w:rPr>
          <w:rFonts w:ascii="SimSun" w:hAnsi="SimSun" w:eastAsia="SimSun" w:cs="SimSun"/>
          <w:sz w:val="22"/>
          <w:szCs w:val="22"/>
          <w:b/>
          <w:bCs/>
          <w:spacing w:val="25"/>
        </w:rPr>
        <w:t>3</w:t>
      </w:r>
      <w:r>
        <w:rPr>
          <w:rFonts w:ascii="SimSun" w:hAnsi="SimSun" w:eastAsia="SimSun" w:cs="SimSun"/>
          <w:sz w:val="22"/>
          <w:szCs w:val="22"/>
          <w:spacing w:val="-65"/>
        </w:rPr>
        <w:t xml:space="preserve"> </w:t>
      </w:r>
      <w:r>
        <w:rPr>
          <w:rFonts w:ascii="SimSun" w:hAnsi="SimSun" w:eastAsia="SimSun" w:cs="SimSun"/>
          <w:sz w:val="22"/>
          <w:szCs w:val="22"/>
          <w:b/>
          <w:bCs/>
          <w:spacing w:val="25"/>
        </w:rPr>
        <w:t>.互联网带来冲击的阶段(2010～2014年)</w:t>
      </w:r>
    </w:p>
    <w:p>
      <w:pPr>
        <w:pStyle w:val="BodyText"/>
        <w:spacing w:line="257" w:lineRule="auto"/>
        <w:rPr/>
      </w:pPr>
      <w:r/>
    </w:p>
    <w:p>
      <w:pPr>
        <w:ind w:left="520" w:right="30" w:firstLine="450"/>
        <w:spacing w:before="71" w:line="319" w:lineRule="auto"/>
        <w:jc w:val="both"/>
        <w:rPr>
          <w:rFonts w:ascii="SimSun" w:hAnsi="SimSun" w:eastAsia="SimSun" w:cs="SimSun"/>
          <w:sz w:val="22"/>
          <w:szCs w:val="22"/>
        </w:rPr>
      </w:pPr>
      <w:r>
        <w:rPr>
          <w:rFonts w:ascii="SimSun" w:hAnsi="SimSun" w:eastAsia="SimSun" w:cs="SimSun"/>
          <w:sz w:val="22"/>
          <w:szCs w:val="22"/>
          <w:spacing w:val="9"/>
        </w:rPr>
        <w:t>特步公司第一个5年</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建设蓝图在2012年基本完成后，该有的都有</w:t>
      </w:r>
      <w:r>
        <w:rPr>
          <w:rFonts w:ascii="SimSun" w:hAnsi="SimSun" w:eastAsia="SimSun" w:cs="SimSun"/>
          <w:sz w:val="22"/>
          <w:szCs w:val="22"/>
          <w:spacing w:val="8"/>
        </w:rPr>
        <w:t xml:space="preserve"> </w:t>
      </w:r>
      <w:r>
        <w:rPr>
          <w:rFonts w:ascii="SimSun" w:hAnsi="SimSun" w:eastAsia="SimSun" w:cs="SimSun"/>
          <w:sz w:val="22"/>
          <w:szCs w:val="22"/>
          <w:spacing w:val="1"/>
        </w:rPr>
        <w:t>了，不该有的也有了，所谓不该有的是指当初在规划中没有的移动应用，</w:t>
      </w:r>
      <w:r>
        <w:rPr>
          <w:rFonts w:ascii="SimSun" w:hAnsi="SimSun" w:eastAsia="SimSun" w:cs="SimSun"/>
          <w:sz w:val="22"/>
          <w:szCs w:val="22"/>
          <w:spacing w:val="6"/>
        </w:rPr>
        <w:t xml:space="preserve"> </w:t>
      </w:r>
      <w:r>
        <w:rPr>
          <w:rFonts w:ascii="SimSun" w:hAnsi="SimSun" w:eastAsia="SimSun" w:cs="SimSun"/>
          <w:sz w:val="22"/>
          <w:szCs w:val="22"/>
          <w:spacing w:val="-3"/>
        </w:rPr>
        <w:t>如</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3"/>
        </w:rPr>
        <w:t>PDA</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订货系统、门店管家</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App</w:t>
      </w:r>
      <w:r>
        <w:rPr>
          <w:rFonts w:ascii="SimSun" w:hAnsi="SimSun" w:eastAsia="SimSun" w:cs="SimSun"/>
          <w:sz w:val="22"/>
          <w:szCs w:val="22"/>
          <w:spacing w:val="-3"/>
        </w:rPr>
        <w:t>、基础云架构等。在信息</w:t>
      </w:r>
      <w:r>
        <w:rPr>
          <w:rFonts w:ascii="SimSun" w:hAnsi="SimSun" w:eastAsia="SimSun" w:cs="SimSun"/>
          <w:sz w:val="22"/>
          <w:szCs w:val="22"/>
          <w:spacing w:val="-4"/>
        </w:rPr>
        <w:t>化建设方面，按</w:t>
      </w:r>
      <w:r>
        <w:rPr>
          <w:rFonts w:ascii="SimSun" w:hAnsi="SimSun" w:eastAsia="SimSun" w:cs="SimSun"/>
          <w:sz w:val="22"/>
          <w:szCs w:val="22"/>
        </w:rPr>
        <w:t xml:space="preserve"> </w:t>
      </w:r>
      <w:r>
        <w:rPr>
          <w:rFonts w:ascii="SimSun" w:hAnsi="SimSun" w:eastAsia="SimSun" w:cs="SimSun"/>
          <w:sz w:val="22"/>
          <w:szCs w:val="22"/>
          <w:spacing w:val="-1"/>
        </w:rPr>
        <w:t>照战略规划稳步推进，不断进行业务的协同、数据的共享应用、体系化建</w:t>
      </w:r>
      <w:r>
        <w:rPr>
          <w:rFonts w:ascii="SimSun" w:hAnsi="SimSun" w:eastAsia="SimSun" w:cs="SimSun"/>
          <w:sz w:val="22"/>
          <w:szCs w:val="22"/>
          <w:spacing w:val="15"/>
        </w:rPr>
        <w:t xml:space="preserve"> </w:t>
      </w:r>
      <w:r>
        <w:rPr>
          <w:rFonts w:ascii="SimSun" w:hAnsi="SimSun" w:eastAsia="SimSun" w:cs="SimSun"/>
          <w:sz w:val="22"/>
          <w:szCs w:val="22"/>
          <w:spacing w:val="-5"/>
        </w:rPr>
        <w:t>设等。企业也明显感受到信息化带来的价值，大家携手共进，</w:t>
      </w:r>
      <w:r>
        <w:rPr>
          <w:rFonts w:ascii="SimSun" w:hAnsi="SimSun" w:eastAsia="SimSun" w:cs="SimSun"/>
          <w:sz w:val="22"/>
          <w:szCs w:val="22"/>
          <w:spacing w:val="62"/>
        </w:rPr>
        <w:t xml:space="preserve"> </w:t>
      </w:r>
      <w:r>
        <w:rPr>
          <w:rFonts w:ascii="SimSun" w:hAnsi="SimSun" w:eastAsia="SimSun" w:cs="SimSun"/>
          <w:sz w:val="22"/>
          <w:szCs w:val="22"/>
          <w:spacing w:val="-5"/>
        </w:rPr>
        <w:t>一切都好!</w:t>
      </w:r>
    </w:p>
    <w:p>
      <w:pPr>
        <w:ind w:left="520"/>
        <w:spacing w:before="1" w:line="218" w:lineRule="auto"/>
        <w:rPr>
          <w:rFonts w:ascii="SimSun" w:hAnsi="SimSun" w:eastAsia="SimSun" w:cs="SimSun"/>
          <w:sz w:val="22"/>
          <w:szCs w:val="22"/>
        </w:rPr>
      </w:pPr>
      <w:r>
        <w:rPr>
          <w:rFonts w:ascii="SimSun" w:hAnsi="SimSun" w:eastAsia="SimSun" w:cs="SimSun"/>
          <w:sz w:val="22"/>
          <w:szCs w:val="22"/>
        </w:rPr>
        <w:t>特别是在2008年的那场金融危机中，特步公司几乎</w:t>
      </w:r>
      <w:r>
        <w:rPr>
          <w:rFonts w:ascii="SimSun" w:hAnsi="SimSun" w:eastAsia="SimSun" w:cs="SimSun"/>
          <w:sz w:val="22"/>
          <w:szCs w:val="22"/>
          <w:spacing w:val="-1"/>
        </w:rPr>
        <w:t>毫发无损，并且依然保</w:t>
      </w:r>
    </w:p>
    <w:p>
      <w:pPr>
        <w:spacing w:line="218" w:lineRule="auto"/>
        <w:sectPr>
          <w:pgSz w:w="8390" w:h="13250"/>
          <w:pgMar w:top="400" w:right="579" w:bottom="400" w:left="179" w:header="0" w:footer="0" w:gutter="0"/>
        </w:sectPr>
        <w:rPr>
          <w:rFonts w:ascii="SimSun" w:hAnsi="SimSun" w:eastAsia="SimSun" w:cs="SimSun"/>
          <w:sz w:val="22"/>
          <w:szCs w:val="22"/>
        </w:rPr>
      </w:pPr>
    </w:p>
    <w:p>
      <w:pPr>
        <w:spacing w:line="18" w:lineRule="exact"/>
        <w:rPr/>
      </w:pPr>
      <w:r>
        <w:drawing>
          <wp:anchor distT="0" distB="0" distL="0" distR="0" simplePos="0" relativeHeight="256266240" behindDoc="1" locked="0" layoutInCell="0" allowOverlap="1">
            <wp:simplePos x="0" y="0"/>
            <wp:positionH relativeFrom="page">
              <wp:posOffset>1663685</wp:posOffset>
            </wp:positionH>
            <wp:positionV relativeFrom="page">
              <wp:posOffset>361939</wp:posOffset>
            </wp:positionV>
            <wp:extent cx="2844826" cy="6350"/>
            <wp:effectExtent l="0" t="0" r="0" b="0"/>
            <wp:wrapNone/>
            <wp:docPr id="300" name="IM 300"/>
            <wp:cNvGraphicFramePr/>
            <a:graphic>
              <a:graphicData uri="http://schemas.openxmlformats.org/drawingml/2006/picture">
                <pic:pic>
                  <pic:nvPicPr>
                    <pic:cNvPr id="300" name="IM 300"/>
                    <pic:cNvPicPr/>
                  </pic:nvPicPr>
                  <pic:blipFill>
                    <a:blip r:embed="rId211"/>
                    <a:stretch>
                      <a:fillRect/>
                    </a:stretch>
                  </pic:blipFill>
                  <pic:spPr>
                    <a:xfrm rot="0">
                      <a:off x="0" y="0"/>
                      <a:ext cx="2844826" cy="6350"/>
                    </a:xfrm>
                    <a:prstGeom prst="rect">
                      <a:avLst/>
                    </a:prstGeom>
                  </pic:spPr>
                </pic:pic>
              </a:graphicData>
            </a:graphic>
          </wp:anchor>
        </w:drawing>
      </w:r>
      <w:r/>
    </w:p>
    <w:p>
      <w:pPr>
        <w:spacing w:line="18" w:lineRule="exact"/>
        <w:sectPr>
          <w:pgSz w:w="8370" w:h="13250"/>
          <w:pgMar w:top="400" w:right="59" w:bottom="400" w:left="500" w:header="0" w:footer="0" w:gutter="0"/>
          <w:cols w:equalWidth="0" w:num="1">
            <w:col w:w="7811" w:space="0"/>
          </w:cols>
        </w:sectPr>
        <w:rPr/>
      </w:pPr>
    </w:p>
    <w:p>
      <w:pPr>
        <w:ind w:left="2119"/>
        <w:spacing w:before="67" w:line="338" w:lineRule="exact"/>
        <w:tabs>
          <w:tab w:val="left" w:pos="5582"/>
        </w:tabs>
        <w:rPr/>
      </w:pPr>
      <w:r>
        <w:rPr>
          <w:rFonts w:ascii="SimSun" w:hAnsi="SimSun" w:eastAsia="SimSun" w:cs="SimSun"/>
          <w:sz w:val="16"/>
          <w:szCs w:val="16"/>
          <w:position w:val="-4"/>
        </w:rPr>
        <w:tab/>
      </w:r>
      <w:r>
        <w:rPr>
          <w:rFonts w:ascii="SimSun" w:hAnsi="SimSun" w:eastAsia="SimSun" w:cs="SimSun"/>
          <w:sz w:val="16"/>
          <w:szCs w:val="16"/>
          <w:b/>
          <w:bCs/>
          <w:spacing w:val="-12"/>
          <w:position w:val="-4"/>
        </w:rPr>
        <w:t>新零售数字化</w:t>
      </w:r>
      <w:r>
        <w:ruby>
          <w:rubyPr>
            <w:rubyAlign w:val="left"/>
            <w:hpsRaise w:val="12"/>
            <w:hps w:val="16"/>
            <w:hpsBaseText w:val="16"/>
          </w:rubyPr>
          <w:rt>
            <w:r>
              <w:rPr>
                <w:rFonts w:ascii="SimSun" w:hAnsi="SimSun" w:eastAsia="SimSun" w:cs="SimSun"/>
                <w:sz w:val="16"/>
                <w:szCs w:val="16"/>
                <w:w w:val="138"/>
              </w:rPr>
              <w:t>-</w:t>
            </w:r>
          </w:rt>
          <w:rubyBase>
            <w:r>
              <w:rPr>
                <w:rFonts w:ascii="SimSun" w:hAnsi="SimSun" w:eastAsia="SimSun" w:cs="SimSun"/>
                <w:sz w:val="16"/>
                <w:szCs w:val="16"/>
                <w:b/>
                <w:bCs/>
                <w:w w:val="93"/>
                <w:position w:val="-4"/>
              </w:rPr>
              <w:t>转</w:t>
            </w:r>
          </w:rubyBase>
        </w:ruby>
      </w:r>
      <w:r>
        <w:ruby>
          <w:rubyPr>
            <w:rubyAlign w:val="left"/>
            <w:hpsRaise w:val="12"/>
            <w:hps w:val="16"/>
            <w:hpsBaseText w:val="16"/>
          </w:rubyPr>
          <w:rt>
            <w:r>
              <w:rPr>
                <w:rFonts w:ascii="SimSun" w:hAnsi="SimSun" w:eastAsia="SimSun" w:cs="SimSun"/>
                <w:sz w:val="16"/>
                <w:szCs w:val="16"/>
                <w:w w:val="74"/>
              </w:rPr>
              <w:t>第</w:t>
            </w:r>
          </w:rt>
          <w:rubyBase>
            <w:r>
              <w:rPr>
                <w:rFonts w:ascii="SimSun" w:hAnsi="SimSun" w:eastAsia="SimSun" w:cs="SimSun"/>
                <w:sz w:val="16"/>
                <w:szCs w:val="16"/>
                <w:b/>
                <w:bCs/>
                <w:w w:val="93"/>
                <w:position w:val="-4"/>
              </w:rPr>
              <w:t>型</w:t>
            </w:r>
          </w:rubyBase>
        </w:ruby>
      </w:r>
      <w:r>
        <w:ruby>
          <w:rubyPr>
            <w:rubyAlign w:val="left"/>
            <w:hpsRaise w:val="12"/>
            <w:hps w:val="16"/>
            <w:hpsBaseText w:val="16"/>
          </w:rubyPr>
          <w:rt>
            <w:r>
              <w:rPr>
                <w:rFonts w:ascii="SimSun" w:hAnsi="SimSun" w:eastAsia="SimSun" w:cs="SimSun"/>
                <w:sz w:val="16"/>
                <w:szCs w:val="16"/>
                <w:w w:val="79"/>
              </w:rPr>
              <w:t>六</w:t>
            </w:r>
          </w:rt>
          <w:rubyBase>
            <w:r>
              <w:rPr>
                <w:rFonts w:ascii="SimSun" w:hAnsi="SimSun" w:eastAsia="SimSun" w:cs="SimSun"/>
                <w:sz w:val="16"/>
                <w:szCs w:val="16"/>
                <w:b/>
                <w:bCs/>
                <w:w w:val="93"/>
                <w:position w:val="-4"/>
              </w:rPr>
              <w:t>案</w:t>
            </w:r>
          </w:rubyBase>
        </w:ruby>
      </w:r>
      <w:r>
        <w:ruby>
          <w:rubyPr>
            <w:rubyAlign w:val="left"/>
            <w:hpsRaise w:val="12"/>
            <w:hps w:val="16"/>
            <w:hpsBaseText w:val="16"/>
          </w:rubyPr>
          <w:rt>
            <w:r>
              <w:rPr>
                <w:rFonts w:ascii="SimSun" w:hAnsi="SimSun" w:eastAsia="SimSun" w:cs="SimSun"/>
                <w:sz w:val="16"/>
                <w:szCs w:val="16"/>
                <w:w w:val="85"/>
              </w:rPr>
              <w:t>章</w:t>
            </w:r>
          </w:rt>
          <w:rubyBase>
            <w:r>
              <w:rPr>
                <w:rFonts w:ascii="SimSun" w:hAnsi="SimSun" w:eastAsia="SimSun" w:cs="SimSun"/>
                <w:sz w:val="16"/>
                <w:szCs w:val="16"/>
                <w:b/>
                <w:bCs/>
                <w:w w:val="93"/>
                <w:position w:val="-4"/>
              </w:rPr>
              <w:t>例</w:t>
            </w:r>
          </w:rubyBase>
        </w:ruby>
      </w:r>
    </w:p>
    <w:p>
      <w:pPr>
        <w:pStyle w:val="BodyText"/>
        <w:spacing w:line="14" w:lineRule="auto"/>
        <w:rPr>
          <w:sz w:val="2"/>
        </w:rPr>
      </w:pPr>
      <w:r>
        <w:rPr>
          <w:sz w:val="2"/>
          <w:szCs w:val="2"/>
        </w:rPr>
        <w:br w:type="column"/>
      </w:r>
    </w:p>
    <w:p>
      <w:pPr>
        <w:ind w:left="211"/>
        <w:spacing w:before="90" w:line="184" w:lineRule="auto"/>
        <w:rPr>
          <w:rFonts w:ascii="SimSun" w:hAnsi="SimSun" w:eastAsia="SimSun" w:cs="SimSun"/>
          <w:sz w:val="16"/>
          <w:szCs w:val="16"/>
        </w:rPr>
      </w:pPr>
      <w:r>
        <w:rPr>
          <w:rFonts w:ascii="SimSun" w:hAnsi="SimSun" w:eastAsia="SimSun" w:cs="SimSun"/>
          <w:sz w:val="16"/>
          <w:szCs w:val="16"/>
          <w:b/>
          <w:bCs/>
          <w:spacing w:val="-6"/>
        </w:rPr>
        <w:t>185</w:t>
      </w:r>
    </w:p>
    <w:p>
      <w:pPr>
        <w:spacing w:line="184" w:lineRule="auto"/>
        <w:sectPr>
          <w:type w:val="continuous"/>
          <w:pgSz w:w="8370" w:h="13250"/>
          <w:pgMar w:top="400" w:right="59" w:bottom="400" w:left="500" w:header="0" w:footer="0" w:gutter="0"/>
          <w:cols w:equalWidth="0" w:num="2">
            <w:col w:w="7091" w:space="0"/>
            <w:col w:w="720" w:space="0"/>
          </w:cols>
        </w:sectPr>
        <w:rPr>
          <w:rFonts w:ascii="SimSun" w:hAnsi="SimSun" w:eastAsia="SimSun" w:cs="SimSun"/>
          <w:sz w:val="16"/>
          <w:szCs w:val="16"/>
        </w:rPr>
      </w:pPr>
    </w:p>
    <w:p>
      <w:pPr>
        <w:pStyle w:val="BodyText"/>
        <w:spacing w:line="260" w:lineRule="auto"/>
        <w:rPr/>
      </w:pPr>
      <w:r/>
    </w:p>
    <w:p>
      <w:pPr>
        <w:pStyle w:val="BodyText"/>
        <w:spacing w:line="260"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持30%以上的高增长，业绩亮眼。</w:t>
      </w:r>
    </w:p>
    <w:p>
      <w:pPr>
        <w:ind w:right="757" w:firstLine="449"/>
        <w:spacing w:before="309" w:line="327" w:lineRule="auto"/>
        <w:jc w:val="both"/>
        <w:rPr>
          <w:rFonts w:ascii="SimSun" w:hAnsi="SimSun" w:eastAsia="SimSun" w:cs="SimSun"/>
          <w:sz w:val="22"/>
          <w:szCs w:val="22"/>
        </w:rPr>
      </w:pPr>
      <w:r>
        <w:rPr>
          <w:rFonts w:ascii="SimSun" w:hAnsi="SimSun" w:eastAsia="SimSun" w:cs="SimSun"/>
          <w:sz w:val="22"/>
          <w:szCs w:val="22"/>
          <w:spacing w:val="3"/>
        </w:rPr>
        <w:t>正所谓暴风雨是在风平浪静之中孕育的，从2010年9月开始，特步公</w:t>
      </w:r>
      <w:r>
        <w:rPr>
          <w:rFonts w:ascii="SimSun" w:hAnsi="SimSun" w:eastAsia="SimSun" w:cs="SimSun"/>
          <w:sz w:val="22"/>
          <w:szCs w:val="22"/>
          <w:spacing w:val="15"/>
        </w:rPr>
        <w:t xml:space="preserve"> </w:t>
      </w:r>
      <w:r>
        <w:rPr>
          <w:rFonts w:ascii="SimSun" w:hAnsi="SimSun" w:eastAsia="SimSun" w:cs="SimSun"/>
          <w:sz w:val="22"/>
          <w:szCs w:val="22"/>
          <w:spacing w:val="-1"/>
        </w:rPr>
        <w:t>司的销售额急剧下滑。不仅是特步公司，几乎所有的体育品牌都一样，又</w:t>
      </w:r>
      <w:r>
        <w:rPr>
          <w:rFonts w:ascii="SimSun" w:hAnsi="SimSun" w:eastAsia="SimSun" w:cs="SimSun"/>
          <w:sz w:val="22"/>
          <w:szCs w:val="22"/>
          <w:spacing w:val="13"/>
        </w:rPr>
        <w:t xml:space="preserve"> </w:t>
      </w:r>
      <w:r>
        <w:rPr>
          <w:rFonts w:ascii="SimSun" w:hAnsi="SimSun" w:eastAsia="SimSun" w:cs="SimSun"/>
          <w:sz w:val="22"/>
          <w:szCs w:val="22"/>
        </w:rPr>
        <w:t>一场金融危机在悄悄发生，整个中国市场开始发生经济衰退。受到第一波</w:t>
      </w:r>
      <w:r>
        <w:rPr>
          <w:rFonts w:ascii="SimSun" w:hAnsi="SimSun" w:eastAsia="SimSun" w:cs="SimSun"/>
          <w:sz w:val="22"/>
          <w:szCs w:val="22"/>
          <w:spacing w:val="10"/>
        </w:rPr>
        <w:t xml:space="preserve"> </w:t>
      </w:r>
      <w:r>
        <w:rPr>
          <w:rFonts w:ascii="SimSun" w:hAnsi="SimSun" w:eastAsia="SimSun" w:cs="SimSun"/>
          <w:sz w:val="22"/>
          <w:szCs w:val="22"/>
        </w:rPr>
        <w:t>冲击的是门店，遍布中国1～5线城市，甚至乡镇</w:t>
      </w:r>
      <w:r>
        <w:rPr>
          <w:rFonts w:ascii="SimSun" w:hAnsi="SimSun" w:eastAsia="SimSun" w:cs="SimSun"/>
          <w:sz w:val="22"/>
          <w:szCs w:val="22"/>
          <w:spacing w:val="-1"/>
        </w:rPr>
        <w:t>的体育品牌门店最先感受</w:t>
      </w:r>
    </w:p>
    <w:p>
      <w:pPr>
        <w:spacing w:line="219" w:lineRule="auto"/>
        <w:rPr>
          <w:rFonts w:ascii="SimSun" w:hAnsi="SimSun" w:eastAsia="SimSun" w:cs="SimSun"/>
          <w:sz w:val="22"/>
          <w:szCs w:val="22"/>
        </w:rPr>
      </w:pPr>
      <w:r>
        <w:rPr>
          <w:rFonts w:ascii="SimSun" w:hAnsi="SimSun" w:eastAsia="SimSun" w:cs="SimSun"/>
          <w:sz w:val="22"/>
          <w:szCs w:val="22"/>
          <w:spacing w:val="-6"/>
        </w:rPr>
        <w:t>到寒冬。大家起初惊慌失措，然后镇定下来开始思考对策。</w:t>
      </w:r>
    </w:p>
    <w:p>
      <w:pPr>
        <w:ind w:right="680" w:firstLine="449"/>
        <w:spacing w:before="299" w:line="327" w:lineRule="auto"/>
        <w:jc w:val="both"/>
        <w:rPr>
          <w:rFonts w:ascii="SimSun" w:hAnsi="SimSun" w:eastAsia="SimSun" w:cs="SimSun"/>
          <w:sz w:val="22"/>
          <w:szCs w:val="22"/>
        </w:rPr>
      </w:pPr>
      <w:r>
        <w:rPr>
          <w:rFonts w:ascii="SimSun" w:hAnsi="SimSun" w:eastAsia="SimSun" w:cs="SimSun"/>
          <w:sz w:val="22"/>
          <w:szCs w:val="22"/>
          <w:spacing w:val="6"/>
        </w:rPr>
        <w:t>从2012年面对市场衰退，到2013年开始制定新的战略举措，特步公 </w:t>
      </w:r>
      <w:r>
        <w:rPr>
          <w:rFonts w:ascii="SimSun" w:hAnsi="SimSun" w:eastAsia="SimSun" w:cs="SimSun"/>
          <w:sz w:val="22"/>
          <w:szCs w:val="22"/>
          <w:spacing w:val="-1"/>
        </w:rPr>
        <w:t>司再次开启了变革之路，包含了组织、渠道、供应链、商品、零售等多个</w:t>
      </w:r>
      <w:r>
        <w:rPr>
          <w:rFonts w:ascii="SimSun" w:hAnsi="SimSun" w:eastAsia="SimSun" w:cs="SimSun"/>
          <w:sz w:val="22"/>
          <w:szCs w:val="22"/>
          <w:spacing w:val="6"/>
        </w:rPr>
        <w:t xml:space="preserve">  </w:t>
      </w:r>
      <w:r>
        <w:rPr>
          <w:rFonts w:ascii="SimSun" w:hAnsi="SimSun" w:eastAsia="SimSun" w:cs="SimSun"/>
          <w:sz w:val="22"/>
          <w:szCs w:val="22"/>
          <w:spacing w:val="-4"/>
        </w:rPr>
        <w:t>方面。业务部门在“前进—后退—试错—再前进”中反复折腾，不亦乐乎，</w:t>
      </w:r>
    </w:p>
    <w:p>
      <w:pPr>
        <w:spacing w:line="218" w:lineRule="auto"/>
        <w:rPr>
          <w:rFonts w:ascii="SimSun" w:hAnsi="SimSun" w:eastAsia="SimSun" w:cs="SimSun"/>
          <w:sz w:val="22"/>
          <w:szCs w:val="22"/>
        </w:rPr>
      </w:pPr>
      <w:r>
        <w:rPr>
          <w:rFonts w:ascii="SimSun" w:hAnsi="SimSun" w:eastAsia="SimSun" w:cs="SimSun"/>
          <w:sz w:val="22"/>
          <w:szCs w:val="22"/>
          <w:spacing w:val="-8"/>
        </w:rPr>
        <w:t>企业最终确定的战略举措只是改变两个字——“批发”转“零售”。</w:t>
      </w:r>
    </w:p>
    <w:p>
      <w:pPr>
        <w:ind w:right="739" w:firstLine="449"/>
        <w:spacing w:before="294" w:line="327" w:lineRule="auto"/>
        <w:jc w:val="both"/>
        <w:rPr>
          <w:rFonts w:ascii="SimSun" w:hAnsi="SimSun" w:eastAsia="SimSun" w:cs="SimSun"/>
          <w:sz w:val="22"/>
          <w:szCs w:val="22"/>
        </w:rPr>
      </w:pPr>
      <w:r>
        <w:rPr>
          <w:rFonts w:ascii="SimSun" w:hAnsi="SimSun" w:eastAsia="SimSun" w:cs="SimSun"/>
          <w:sz w:val="22"/>
          <w:szCs w:val="22"/>
          <w:spacing w:val="1"/>
        </w:rPr>
        <w:t>这个时候惨的是企业职能部门，如财务、人力</w:t>
      </w:r>
      <w:r>
        <w:rPr>
          <w:rFonts w:ascii="SimSun" w:hAnsi="SimSun" w:eastAsia="SimSun" w:cs="SimSun"/>
          <w:sz w:val="22"/>
          <w:szCs w:val="22"/>
        </w:rPr>
        <w:t>资源、行政后勤，而最 </w:t>
      </w:r>
      <w:r>
        <w:rPr>
          <w:rFonts w:ascii="SimSun" w:hAnsi="SimSun" w:eastAsia="SimSun" w:cs="SimSun"/>
          <w:sz w:val="22"/>
          <w:szCs w:val="22"/>
          <w:spacing w:val="5"/>
        </w:rPr>
        <w:t>惨的就是</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部门了。要知道</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系统是根据规划经过多年建设起来的，是</w:t>
      </w:r>
      <w:r>
        <w:rPr>
          <w:rFonts w:ascii="SimSun" w:hAnsi="SimSun" w:eastAsia="SimSun" w:cs="SimSun"/>
          <w:sz w:val="22"/>
          <w:szCs w:val="22"/>
          <w:spacing w:val="10"/>
        </w:rPr>
        <w:t xml:space="preserve"> </w:t>
      </w:r>
      <w:r>
        <w:rPr>
          <w:rFonts w:ascii="SimSun" w:hAnsi="SimSun" w:eastAsia="SimSun" w:cs="SimSun"/>
          <w:sz w:val="22"/>
          <w:szCs w:val="22"/>
        </w:rPr>
        <w:t>用无数行代码累积起来的。战略的调整带来业务组织大规模的调整，组织</w:t>
      </w:r>
      <w:r>
        <w:rPr>
          <w:rFonts w:ascii="SimSun" w:hAnsi="SimSun" w:eastAsia="SimSun" w:cs="SimSun"/>
          <w:sz w:val="22"/>
          <w:szCs w:val="22"/>
          <w:spacing w:val="10"/>
        </w:rPr>
        <w:t xml:space="preserve"> </w:t>
      </w:r>
      <w:r>
        <w:rPr>
          <w:rFonts w:ascii="SimSun" w:hAnsi="SimSun" w:eastAsia="SimSun" w:cs="SimSun"/>
          <w:sz w:val="22"/>
          <w:szCs w:val="22"/>
        </w:rPr>
        <w:t>职能要重新定位，运营体系要调整或者优化，几乎整个企业都陷入了凌乱</w:t>
      </w:r>
      <w:r>
        <w:rPr>
          <w:rFonts w:ascii="SimSun" w:hAnsi="SimSun" w:eastAsia="SimSun" w:cs="SimSun"/>
          <w:sz w:val="22"/>
          <w:szCs w:val="22"/>
          <w:spacing w:val="11"/>
        </w:rPr>
        <w:t xml:space="preserve"> </w:t>
      </w:r>
      <w:r>
        <w:rPr>
          <w:rFonts w:ascii="SimSun" w:hAnsi="SimSun" w:eastAsia="SimSun" w:cs="SimSun"/>
          <w:sz w:val="22"/>
          <w:szCs w:val="22"/>
          <w:spacing w:val="-1"/>
        </w:rPr>
        <w:t>状态。业务说“我们要做</w:t>
      </w:r>
      <w:r>
        <w:rPr>
          <w:rFonts w:ascii="SimSun" w:hAnsi="SimSun" w:eastAsia="SimSun" w:cs="SimSun"/>
          <w:sz w:val="22"/>
          <w:szCs w:val="22"/>
          <w:spacing w:val="-61"/>
        </w:rPr>
        <w:t xml:space="preserve"> </w:t>
      </w:r>
      <w:r>
        <w:rPr>
          <w:rFonts w:ascii="SimSun" w:hAnsi="SimSun" w:eastAsia="SimSun" w:cs="SimSun"/>
          <w:sz w:val="22"/>
          <w:szCs w:val="22"/>
          <w:spacing w:val="-1"/>
        </w:rPr>
        <w:t>O20”, 供应链说</w:t>
      </w:r>
      <w:r>
        <w:rPr>
          <w:rFonts w:ascii="SimSun" w:hAnsi="SimSun" w:eastAsia="SimSun" w:cs="SimSun"/>
          <w:sz w:val="22"/>
          <w:szCs w:val="22"/>
          <w:spacing w:val="-2"/>
        </w:rPr>
        <w:t>“我们要做柔性供应链”,零售</w:t>
      </w:r>
      <w:r>
        <w:rPr>
          <w:rFonts w:ascii="SimSun" w:hAnsi="SimSun" w:eastAsia="SimSun" w:cs="SimSun"/>
          <w:sz w:val="22"/>
          <w:szCs w:val="22"/>
        </w:rPr>
        <w:t xml:space="preserve"> </w:t>
      </w:r>
      <w:r>
        <w:rPr>
          <w:rFonts w:ascii="SimSun" w:hAnsi="SimSun" w:eastAsia="SimSun" w:cs="SimSun"/>
          <w:sz w:val="22"/>
          <w:szCs w:val="22"/>
        </w:rPr>
        <w:t>说“我们要做智能零售”,财务说“我们要做</w:t>
      </w:r>
      <w:r>
        <w:rPr>
          <w:rFonts w:ascii="SimSun" w:hAnsi="SimSun" w:eastAsia="SimSun" w:cs="SimSun"/>
          <w:sz w:val="22"/>
          <w:szCs w:val="22"/>
          <w:spacing w:val="-1"/>
        </w:rPr>
        <w:t>共享财务”,人力资源说“我</w:t>
      </w:r>
      <w:r>
        <w:rPr>
          <w:rFonts w:ascii="SimSun" w:hAnsi="SimSun" w:eastAsia="SimSun" w:cs="SimSun"/>
          <w:sz w:val="22"/>
          <w:szCs w:val="22"/>
        </w:rPr>
        <w:t xml:space="preserve"> </w:t>
      </w:r>
      <w:r>
        <w:rPr>
          <w:rFonts w:ascii="SimSun" w:hAnsi="SimSun" w:eastAsia="SimSun" w:cs="SimSun"/>
          <w:sz w:val="22"/>
          <w:szCs w:val="22"/>
          <w:spacing w:val="-4"/>
        </w:rPr>
        <w:t>们要做服务型人力资源平台”,行政说“我们要做智慧型</w:t>
      </w:r>
      <w:r>
        <w:rPr>
          <w:rFonts w:ascii="SimSun" w:hAnsi="SimSun" w:eastAsia="SimSun" w:cs="SimSun"/>
          <w:sz w:val="22"/>
          <w:szCs w:val="22"/>
          <w:spacing w:val="-5"/>
        </w:rPr>
        <w:t>行政服务”……</w:t>
      </w:r>
      <w:r>
        <w:rPr>
          <w:rFonts w:ascii="SimSun" w:hAnsi="SimSun" w:eastAsia="SimSun" w:cs="SimSun"/>
          <w:sz w:val="22"/>
          <w:szCs w:val="22"/>
          <w:spacing w:val="-72"/>
        </w:rPr>
        <w:t xml:space="preserve">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4"/>
        </w:rPr>
        <w:t>说：“我要崩溃了!”这就是企业在变革中</w:t>
      </w:r>
      <w:r>
        <w:rPr>
          <w:rFonts w:ascii="Times New Roman" w:hAnsi="Times New Roman" w:eastAsia="Times New Roman" w:cs="Times New Roman"/>
          <w:sz w:val="22"/>
          <w:szCs w:val="22"/>
          <w:spacing w:val="-4"/>
        </w:rPr>
        <w:t>I</w:t>
      </w:r>
      <w:r>
        <w:rPr>
          <w:rFonts w:ascii="Times New Roman" w:hAnsi="Times New Roman" w:eastAsia="Times New Roman" w:cs="Times New Roman"/>
          <w:sz w:val="22"/>
          <w:szCs w:val="22"/>
          <w:spacing w:val="-5"/>
        </w:rPr>
        <w:t>T </w:t>
      </w:r>
      <w:r>
        <w:rPr>
          <w:rFonts w:ascii="SimSun" w:hAnsi="SimSun" w:eastAsia="SimSun" w:cs="SimSun"/>
          <w:sz w:val="22"/>
          <w:szCs w:val="22"/>
          <w:spacing w:val="-5"/>
        </w:rPr>
        <w:t>部门的窘境和无奈。到处都是</w:t>
      </w:r>
      <w:r>
        <w:rPr>
          <w:rFonts w:ascii="SimSun" w:hAnsi="SimSun" w:eastAsia="SimSun" w:cs="SimSun"/>
          <w:sz w:val="22"/>
          <w:szCs w:val="22"/>
        </w:rPr>
        <w:t xml:space="preserve"> </w:t>
      </w:r>
      <w:r>
        <w:rPr>
          <w:rFonts w:ascii="SimSun" w:hAnsi="SimSun" w:eastAsia="SimSun" w:cs="SimSun"/>
          <w:sz w:val="22"/>
          <w:szCs w:val="22"/>
          <w:spacing w:val="-7"/>
        </w:rPr>
        <w:t>要变革，要创新， </w:t>
      </w:r>
      <w:r>
        <w:rPr>
          <w:rFonts w:ascii="Times New Roman" w:hAnsi="Times New Roman" w:eastAsia="Times New Roman" w:cs="Times New Roman"/>
          <w:sz w:val="22"/>
          <w:szCs w:val="22"/>
          <w:spacing w:val="-7"/>
        </w:rPr>
        <w:t>IT </w:t>
      </w:r>
      <w:r>
        <w:rPr>
          <w:rFonts w:ascii="SimSun" w:hAnsi="SimSun" w:eastAsia="SimSun" w:cs="SimSun"/>
          <w:sz w:val="22"/>
          <w:szCs w:val="22"/>
          <w:spacing w:val="-7"/>
        </w:rPr>
        <w:t>部门每天听到的就是“我明天就要”</w:t>
      </w:r>
      <w:r>
        <w:rPr>
          <w:rFonts w:ascii="Times New Roman" w:hAnsi="Times New Roman" w:eastAsia="Times New Roman" w:cs="Times New Roman"/>
          <w:sz w:val="22"/>
          <w:szCs w:val="22"/>
          <w:spacing w:val="-7"/>
        </w:rPr>
        <w:t>“IT,  </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这个月能不</w:t>
      </w:r>
      <w:r>
        <w:rPr>
          <w:rFonts w:ascii="SimSun" w:hAnsi="SimSun" w:eastAsia="SimSun" w:cs="SimSun"/>
          <w:sz w:val="22"/>
          <w:szCs w:val="22"/>
        </w:rPr>
        <w:t xml:space="preserve"> </w:t>
      </w:r>
      <w:r>
        <w:rPr>
          <w:rFonts w:ascii="SimSun" w:hAnsi="SimSun" w:eastAsia="SimSun" w:cs="SimSun"/>
          <w:sz w:val="22"/>
          <w:szCs w:val="22"/>
        </w:rPr>
        <w:t>能搞定?”……这个时候</w:t>
      </w:r>
      <w:r>
        <w:rPr>
          <w:rFonts w:ascii="SimSun" w:hAnsi="SimSun" w:eastAsia="SimSun" w:cs="SimSun"/>
          <w:sz w:val="22"/>
          <w:szCs w:val="22"/>
          <w:spacing w:val="-62"/>
        </w:rPr>
        <w:t xml:space="preserve"> </w:t>
      </w:r>
      <w:r>
        <w:rPr>
          <w:rFonts w:ascii="Times New Roman" w:hAnsi="Times New Roman" w:eastAsia="Times New Roman" w:cs="Times New Roman"/>
          <w:sz w:val="22"/>
          <w:szCs w:val="22"/>
        </w:rPr>
        <w:t>IT </w:t>
      </w:r>
      <w:r>
        <w:rPr>
          <w:rFonts w:ascii="SimSun" w:hAnsi="SimSun" w:eastAsia="SimSun" w:cs="SimSun"/>
          <w:sz w:val="22"/>
          <w:szCs w:val="22"/>
        </w:rPr>
        <w:t>部门的价值是最“</w:t>
      </w:r>
      <w:r>
        <w:rPr>
          <w:rFonts w:ascii="SimSun" w:hAnsi="SimSun" w:eastAsia="SimSun" w:cs="SimSun"/>
          <w:sz w:val="22"/>
          <w:szCs w:val="22"/>
          <w:spacing w:val="-1"/>
        </w:rPr>
        <w:t>突出”的，</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部门的存在感</w:t>
      </w:r>
      <w:r>
        <w:rPr>
          <w:rFonts w:ascii="SimSun" w:hAnsi="SimSun" w:eastAsia="SimSun" w:cs="SimSun"/>
          <w:sz w:val="22"/>
          <w:szCs w:val="22"/>
        </w:rPr>
        <w:t xml:space="preserve"> </w:t>
      </w:r>
      <w:r>
        <w:rPr>
          <w:rFonts w:ascii="SimSun" w:hAnsi="SimSun" w:eastAsia="SimSun" w:cs="SimSun"/>
          <w:sz w:val="22"/>
          <w:szCs w:val="22"/>
          <w:spacing w:val="4"/>
        </w:rPr>
        <w:t>是最强的，这个时候</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部门也是能被所有部门“踢”的。</w:t>
      </w:r>
      <w:r>
        <w:rPr>
          <w:rFonts w:ascii="SimSun" w:hAnsi="SimSun" w:eastAsia="SimSun" w:cs="SimSun"/>
          <w:sz w:val="22"/>
          <w:szCs w:val="22"/>
          <w:spacing w:val="3"/>
        </w:rPr>
        <w:t>这就是</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部门</w:t>
      </w:r>
    </w:p>
    <w:p>
      <w:pPr>
        <w:spacing w:line="218" w:lineRule="auto"/>
        <w:rPr>
          <w:rFonts w:ascii="SimSun" w:hAnsi="SimSun" w:eastAsia="SimSun" w:cs="SimSun"/>
          <w:sz w:val="22"/>
          <w:szCs w:val="22"/>
        </w:rPr>
      </w:pPr>
      <w:r>
        <w:rPr>
          <w:rFonts w:ascii="SimSun" w:hAnsi="SimSun" w:eastAsia="SimSun" w:cs="SimSun"/>
          <w:sz w:val="22"/>
          <w:szCs w:val="22"/>
          <w:spacing w:val="-5"/>
        </w:rPr>
        <w:t>面对的企业变革的真实场景，相信大多数企业都是一样，尤其是传统企业。</w:t>
      </w:r>
    </w:p>
    <w:p>
      <w:pPr>
        <w:ind w:right="760" w:firstLine="449"/>
        <w:spacing w:before="291" w:line="327" w:lineRule="auto"/>
        <w:jc w:val="both"/>
        <w:rPr>
          <w:rFonts w:ascii="SimSun" w:hAnsi="SimSun" w:eastAsia="SimSun" w:cs="SimSun"/>
          <w:sz w:val="22"/>
          <w:szCs w:val="22"/>
        </w:rPr>
      </w:pPr>
      <w:r>
        <w:rPr>
          <w:rFonts w:ascii="SimSun" w:hAnsi="SimSun" w:eastAsia="SimSun" w:cs="SimSun"/>
          <w:sz w:val="22"/>
          <w:szCs w:val="22"/>
        </w:rPr>
        <w:t>传统企业最大的特点就是部门之间相互协同，关系</w:t>
      </w:r>
      <w:r>
        <w:rPr>
          <w:rFonts w:ascii="SimSun" w:hAnsi="SimSun" w:eastAsia="SimSun" w:cs="SimSun"/>
          <w:sz w:val="22"/>
          <w:szCs w:val="22"/>
          <w:spacing w:val="-1"/>
        </w:rPr>
        <w:t>复杂，沟通成本极</w:t>
      </w:r>
      <w:r>
        <w:rPr>
          <w:rFonts w:ascii="SimSun" w:hAnsi="SimSun" w:eastAsia="SimSun" w:cs="SimSun"/>
          <w:sz w:val="22"/>
          <w:szCs w:val="22"/>
        </w:rPr>
        <w:t xml:space="preserve"> </w:t>
      </w:r>
      <w:r>
        <w:rPr>
          <w:rFonts w:ascii="SimSun" w:hAnsi="SimSun" w:eastAsia="SimSun" w:cs="SimSun"/>
          <w:sz w:val="22"/>
          <w:szCs w:val="22"/>
        </w:rPr>
        <w:t>高，市场上反映出来的就是商品同质化高，企业核心能力不强。这几乎成</w:t>
      </w:r>
      <w:r>
        <w:rPr>
          <w:rFonts w:ascii="SimSun" w:hAnsi="SimSun" w:eastAsia="SimSun" w:cs="SimSun"/>
          <w:sz w:val="22"/>
          <w:szCs w:val="22"/>
          <w:spacing w:val="9"/>
        </w:rPr>
        <w:t xml:space="preserve"> </w:t>
      </w:r>
      <w:r>
        <w:rPr>
          <w:rFonts w:ascii="SimSun" w:hAnsi="SimSun" w:eastAsia="SimSun" w:cs="SimSun"/>
          <w:sz w:val="22"/>
          <w:szCs w:val="22"/>
          <w:spacing w:val="5"/>
        </w:rPr>
        <w:t>为共性问题。</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5"/>
        </w:rPr>
        <w:t>部门怎么办?是等待，还是要资源，讲道理，说理由?这</w:t>
      </w:r>
    </w:p>
    <w:p>
      <w:pPr>
        <w:spacing w:line="184" w:lineRule="auto"/>
        <w:rPr>
          <w:rFonts w:ascii="SimSun" w:hAnsi="SimSun" w:eastAsia="SimSun" w:cs="SimSun"/>
          <w:sz w:val="22"/>
          <w:szCs w:val="22"/>
        </w:rPr>
      </w:pPr>
      <w:r>
        <w:rPr>
          <w:rFonts w:ascii="SimSun" w:hAnsi="SimSun" w:eastAsia="SimSun" w:cs="SimSun"/>
          <w:sz w:val="22"/>
          <w:szCs w:val="22"/>
          <w:spacing w:val="-5"/>
        </w:rPr>
        <w:t>些没有人会听的。因为不变就等于挨打，求变是每个人的真实想法。</w:t>
      </w:r>
    </w:p>
    <w:p>
      <w:pPr>
        <w:spacing w:line="184" w:lineRule="auto"/>
        <w:sectPr>
          <w:type w:val="continuous"/>
          <w:pgSz w:w="8370" w:h="13250"/>
          <w:pgMar w:top="400" w:right="59" w:bottom="400" w:left="500" w:header="0" w:footer="0" w:gutter="0"/>
          <w:cols w:equalWidth="0" w:num="1">
            <w:col w:w="7811" w:space="0"/>
          </w:cols>
        </w:sectPr>
        <w:rPr>
          <w:rFonts w:ascii="SimSun" w:hAnsi="SimSun" w:eastAsia="SimSun" w:cs="SimSun"/>
          <w:sz w:val="22"/>
          <w:szCs w:val="22"/>
        </w:rPr>
      </w:pPr>
    </w:p>
    <w:p>
      <w:pPr>
        <w:spacing w:before="226" w:line="219" w:lineRule="auto"/>
        <w:rPr>
          <w:rFonts w:ascii="SimSun" w:hAnsi="SimSun" w:eastAsia="SimSun" w:cs="SimSun"/>
          <w:sz w:val="16"/>
          <w:szCs w:val="16"/>
        </w:rPr>
      </w:pPr>
      <w:r>
        <w:rPr>
          <w:rFonts w:ascii="SimSun" w:hAnsi="SimSun" w:eastAsia="SimSun" w:cs="SimSun"/>
          <w:sz w:val="16"/>
          <w:szCs w:val="16"/>
          <w:spacing w:val="-6"/>
        </w:rPr>
        <w:t>186</w:t>
      </w:r>
      <w:r>
        <w:rPr>
          <w:rFonts w:ascii="SimSun" w:hAnsi="SimSun" w:eastAsia="SimSun" w:cs="SimSun"/>
          <w:sz w:val="16"/>
          <w:szCs w:val="16"/>
          <w:spacing w:val="9"/>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67"/>
        </w:rPr>
        <w:t xml:space="preserve"> </w:t>
      </w:r>
      <w:r>
        <w:rPr>
          <w:rFonts w:ascii="SimSun" w:hAnsi="SimSun" w:eastAsia="SimSun" w:cs="SimSun"/>
          <w:sz w:val="16"/>
          <w:szCs w:val="16"/>
          <w:u w:val="single" w:color="auto"/>
        </w:rPr>
        <w:t xml:space="preserve">                                                 </w:t>
      </w:r>
    </w:p>
    <w:p>
      <w:pPr>
        <w:pStyle w:val="BodyText"/>
        <w:spacing w:line="340" w:lineRule="auto"/>
        <w:rPr/>
      </w:pPr>
      <w:r/>
    </w:p>
    <w:p>
      <w:pPr>
        <w:pStyle w:val="BodyText"/>
        <w:spacing w:line="340" w:lineRule="auto"/>
        <w:rPr/>
      </w:pPr>
      <w:r/>
    </w:p>
    <w:p>
      <w:pPr>
        <w:ind w:left="499" w:right="70" w:firstLine="460"/>
        <w:spacing w:before="72" w:line="300" w:lineRule="auto"/>
        <w:jc w:val="both"/>
        <w:rPr>
          <w:rFonts w:ascii="SimSun" w:hAnsi="SimSun" w:eastAsia="SimSun" w:cs="SimSun"/>
          <w:sz w:val="22"/>
          <w:szCs w:val="22"/>
        </w:rPr>
      </w:pPr>
      <w:bookmarkStart w:name="bookmark46" w:id="42"/>
      <w:bookmarkEnd w:id="42"/>
      <w:r>
        <w:rPr>
          <w:rFonts w:ascii="SimSun" w:hAnsi="SimSun" w:eastAsia="SimSun" w:cs="SimSun"/>
          <w:sz w:val="22"/>
          <w:szCs w:val="22"/>
          <w:spacing w:val="-1"/>
        </w:rPr>
        <w:t>与此同时，在线下传统渠道忙着改革的时候，企业电商业务部门一路</w:t>
      </w:r>
      <w:r>
        <w:rPr>
          <w:rFonts w:ascii="SimSun" w:hAnsi="SimSun" w:eastAsia="SimSun" w:cs="SimSun"/>
          <w:sz w:val="22"/>
          <w:szCs w:val="22"/>
          <w:spacing w:val="16"/>
        </w:rPr>
        <w:t xml:space="preserve"> </w:t>
      </w:r>
      <w:r>
        <w:rPr>
          <w:rFonts w:ascii="SimSun" w:hAnsi="SimSun" w:eastAsia="SimSun" w:cs="SimSun"/>
          <w:sz w:val="22"/>
          <w:szCs w:val="22"/>
        </w:rPr>
        <w:t>高唱凯歌，并喊出了“我们要吃掉线下，我们要合并线下，我们要整合线</w:t>
      </w:r>
      <w:r>
        <w:rPr>
          <w:rFonts w:ascii="SimSun" w:hAnsi="SimSun" w:eastAsia="SimSun" w:cs="SimSun"/>
          <w:sz w:val="22"/>
          <w:szCs w:val="22"/>
          <w:spacing w:val="14"/>
        </w:rPr>
        <w:t xml:space="preserve"> </w:t>
      </w:r>
      <w:r>
        <w:rPr>
          <w:rFonts w:ascii="SimSun" w:hAnsi="SimSun" w:eastAsia="SimSun" w:cs="SimSun"/>
          <w:sz w:val="22"/>
          <w:szCs w:val="22"/>
          <w:spacing w:val="6"/>
        </w:rPr>
        <w:t>下”的口号。从2010年开始，线上生意几乎是每年100%地增长，</w:t>
      </w:r>
      <w:r>
        <w:rPr>
          <w:rFonts w:ascii="SimSun" w:hAnsi="SimSun" w:eastAsia="SimSun" w:cs="SimSun"/>
          <w:sz w:val="22"/>
          <w:szCs w:val="22"/>
          <w:spacing w:val="5"/>
        </w:rPr>
        <w:t>的确给</w:t>
      </w:r>
      <w:r>
        <w:rPr>
          <w:rFonts w:ascii="SimSun" w:hAnsi="SimSun" w:eastAsia="SimSun" w:cs="SimSun"/>
          <w:sz w:val="22"/>
          <w:szCs w:val="22"/>
        </w:rPr>
        <w:t xml:space="preserve"> </w:t>
      </w:r>
      <w:r>
        <w:rPr>
          <w:rFonts w:ascii="SimSun" w:hAnsi="SimSun" w:eastAsia="SimSun" w:cs="SimSun"/>
          <w:sz w:val="22"/>
          <w:szCs w:val="22"/>
        </w:rPr>
        <w:t>线下带来严重冲击和思想上的混乱。大家感觉电商才是主流，电商才是发</w:t>
      </w:r>
      <w:r>
        <w:rPr>
          <w:rFonts w:ascii="SimSun" w:hAnsi="SimSun" w:eastAsia="SimSun" w:cs="SimSun"/>
          <w:sz w:val="22"/>
          <w:szCs w:val="22"/>
          <w:spacing w:val="8"/>
        </w:rPr>
        <w:t xml:space="preserve"> </w:t>
      </w:r>
      <w:r>
        <w:rPr>
          <w:rFonts w:ascii="SimSun" w:hAnsi="SimSun" w:eastAsia="SimSun" w:cs="SimSun"/>
          <w:sz w:val="22"/>
          <w:szCs w:val="22"/>
        </w:rPr>
        <w:t>展的重点，整个公司的天平也自然向电商倾斜。但最近两年，电商流量增</w:t>
      </w:r>
      <w:r>
        <w:rPr>
          <w:rFonts w:ascii="SimSun" w:hAnsi="SimSun" w:eastAsia="SimSun" w:cs="SimSun"/>
          <w:sz w:val="22"/>
          <w:szCs w:val="22"/>
          <w:spacing w:val="17"/>
        </w:rPr>
        <w:t xml:space="preserve"> </w:t>
      </w:r>
      <w:r>
        <w:rPr>
          <w:rFonts w:ascii="SimSun" w:hAnsi="SimSun" w:eastAsia="SimSun" w:cs="SimSun"/>
          <w:sz w:val="22"/>
          <w:szCs w:val="22"/>
        </w:rPr>
        <w:t>长放缓，各个商家的产品在同质化和店铺运营手</w:t>
      </w:r>
      <w:r>
        <w:rPr>
          <w:rFonts w:ascii="SimSun" w:hAnsi="SimSun" w:eastAsia="SimSun" w:cs="SimSun"/>
          <w:sz w:val="22"/>
          <w:szCs w:val="22"/>
          <w:spacing w:val="-1"/>
        </w:rPr>
        <w:t>段差别不大的情况下，为</w:t>
      </w:r>
      <w:r>
        <w:rPr>
          <w:rFonts w:ascii="SimSun" w:hAnsi="SimSun" w:eastAsia="SimSun" w:cs="SimSun"/>
          <w:sz w:val="22"/>
          <w:szCs w:val="22"/>
        </w:rPr>
        <w:t xml:space="preserve"> </w:t>
      </w:r>
      <w:r>
        <w:rPr>
          <w:rFonts w:ascii="SimSun" w:hAnsi="SimSun" w:eastAsia="SimSun" w:cs="SimSun"/>
          <w:sz w:val="22"/>
          <w:szCs w:val="22"/>
          <w:spacing w:val="-1"/>
        </w:rPr>
        <w:t>获得规模效应，流量被抢得越来越贵，商品价格被“杀”得越来越低，仓</w:t>
      </w:r>
      <w:r>
        <w:rPr>
          <w:rFonts w:ascii="SimSun" w:hAnsi="SimSun" w:eastAsia="SimSun" w:cs="SimSun"/>
          <w:sz w:val="22"/>
          <w:szCs w:val="22"/>
          <w:spacing w:val="18"/>
        </w:rPr>
        <w:t xml:space="preserve"> </w:t>
      </w:r>
      <w:r>
        <w:rPr>
          <w:rFonts w:ascii="SimSun" w:hAnsi="SimSun" w:eastAsia="SimSun" w:cs="SimSun"/>
          <w:sz w:val="22"/>
          <w:szCs w:val="22"/>
        </w:rPr>
        <w:t>库里的库存也一天比一天多，企业发现这是“只赚吆喝，不赚钱”。可以</w:t>
      </w:r>
      <w:r>
        <w:rPr>
          <w:rFonts w:ascii="SimSun" w:hAnsi="SimSun" w:eastAsia="SimSun" w:cs="SimSun"/>
          <w:sz w:val="22"/>
          <w:szCs w:val="22"/>
          <w:spacing w:val="18"/>
        </w:rPr>
        <w:t xml:space="preserve"> </w:t>
      </w:r>
      <w:r>
        <w:rPr>
          <w:rFonts w:ascii="SimSun" w:hAnsi="SimSun" w:eastAsia="SimSun" w:cs="SimSun"/>
          <w:sz w:val="22"/>
          <w:szCs w:val="22"/>
          <w:spacing w:val="-5"/>
        </w:rPr>
        <w:t>说，品牌企业对电商既寄予厚望，又对现有粗放式经营的情</w:t>
      </w:r>
      <w:r>
        <w:rPr>
          <w:rFonts w:ascii="SimSun" w:hAnsi="SimSun" w:eastAsia="SimSun" w:cs="SimSun"/>
          <w:sz w:val="22"/>
          <w:szCs w:val="22"/>
          <w:spacing w:val="-6"/>
        </w:rPr>
        <w:t>况忧心忡忡。</w:t>
      </w:r>
    </w:p>
    <w:p>
      <w:pPr>
        <w:pStyle w:val="BodyText"/>
        <w:spacing w:line="254" w:lineRule="auto"/>
        <w:rPr/>
      </w:pPr>
      <w:r/>
    </w:p>
    <w:p>
      <w:pPr>
        <w:ind w:left="499" w:firstLine="450"/>
        <w:spacing w:before="71" w:line="319" w:lineRule="auto"/>
        <w:jc w:val="both"/>
        <w:rPr>
          <w:rFonts w:ascii="SimSun" w:hAnsi="SimSun" w:eastAsia="SimSun" w:cs="SimSun"/>
          <w:sz w:val="22"/>
          <w:szCs w:val="22"/>
        </w:rPr>
      </w:pPr>
      <w:r>
        <w:rPr>
          <w:rFonts w:ascii="SimSun" w:hAnsi="SimSun" w:eastAsia="SimSun" w:cs="SimSun"/>
          <w:sz w:val="22"/>
          <w:szCs w:val="22"/>
          <w:spacing w:val="1"/>
        </w:rPr>
        <w:t>还好，总有一群聪明的人能洞察事物的本质，无论线上线下，都只不 </w:t>
      </w:r>
      <w:r>
        <w:rPr>
          <w:rFonts w:ascii="SimSun" w:hAnsi="SimSun" w:eastAsia="SimSun" w:cs="SimSun"/>
          <w:sz w:val="22"/>
          <w:szCs w:val="22"/>
        </w:rPr>
        <w:t>过是一个渠道而已，都是为消费者服务的一个窗</w:t>
      </w:r>
      <w:r>
        <w:rPr>
          <w:rFonts w:ascii="SimSun" w:hAnsi="SimSun" w:eastAsia="SimSun" w:cs="SimSun"/>
          <w:sz w:val="22"/>
          <w:szCs w:val="22"/>
          <w:spacing w:val="-1"/>
        </w:rPr>
        <w:t>口。无论世界怎么变，商</w:t>
      </w:r>
      <w:r>
        <w:rPr>
          <w:rFonts w:ascii="SimSun" w:hAnsi="SimSun" w:eastAsia="SimSun" w:cs="SimSun"/>
          <w:sz w:val="22"/>
          <w:szCs w:val="22"/>
        </w:rPr>
        <w:t xml:space="preserve">  </w:t>
      </w:r>
      <w:r>
        <w:rPr>
          <w:rFonts w:ascii="SimSun" w:hAnsi="SimSun" w:eastAsia="SimSun" w:cs="SimSun"/>
          <w:sz w:val="22"/>
          <w:szCs w:val="22"/>
          <w:spacing w:val="-8"/>
        </w:rPr>
        <w:t>业的本质不会变，俗话说：“分久必合，合久必分。”当1+1&gt;2的时候，</w:t>
      </w:r>
      <w:r>
        <w:rPr>
          <w:rFonts w:ascii="SimSun" w:hAnsi="SimSun" w:eastAsia="SimSun" w:cs="SimSun"/>
          <w:sz w:val="22"/>
          <w:szCs w:val="22"/>
          <w:spacing w:val="67"/>
        </w:rPr>
        <w:t xml:space="preserve"> </w:t>
      </w:r>
      <w:r>
        <w:rPr>
          <w:rFonts w:ascii="SimSun" w:hAnsi="SimSun" w:eastAsia="SimSun" w:cs="SimSun"/>
          <w:sz w:val="22"/>
          <w:szCs w:val="22"/>
          <w:spacing w:val="-8"/>
        </w:rPr>
        <w:t>一 </w:t>
      </w:r>
      <w:r>
        <w:rPr>
          <w:rFonts w:ascii="SimSun" w:hAnsi="SimSun" w:eastAsia="SimSun" w:cs="SimSun"/>
          <w:sz w:val="22"/>
          <w:szCs w:val="22"/>
          <w:spacing w:val="3"/>
        </w:rPr>
        <w:t>定会和。从2015年开始，特步公司的战略方</w:t>
      </w:r>
      <w:r>
        <w:rPr>
          <w:rFonts w:ascii="SimSun" w:hAnsi="SimSun" w:eastAsia="SimSun" w:cs="SimSun"/>
          <w:sz w:val="22"/>
          <w:szCs w:val="22"/>
          <w:spacing w:val="2"/>
        </w:rPr>
        <w:t>向重新定位：“做好全渠道，</w:t>
      </w:r>
    </w:p>
    <w:p>
      <w:pPr>
        <w:ind w:left="499"/>
        <w:spacing w:line="218" w:lineRule="auto"/>
        <w:rPr>
          <w:rFonts w:ascii="SimSun" w:hAnsi="SimSun" w:eastAsia="SimSun" w:cs="SimSun"/>
          <w:sz w:val="22"/>
          <w:szCs w:val="22"/>
        </w:rPr>
      </w:pPr>
      <w:r>
        <w:rPr>
          <w:rFonts w:ascii="SimSun" w:hAnsi="SimSun" w:eastAsia="SimSun" w:cs="SimSun"/>
          <w:sz w:val="22"/>
          <w:szCs w:val="22"/>
          <w:spacing w:val="-10"/>
        </w:rPr>
        <w:t>建设柔性供应链，真诚服务消费者”。</w:t>
      </w:r>
    </w:p>
    <w:p>
      <w:pPr>
        <w:pStyle w:val="BodyText"/>
        <w:spacing w:line="292" w:lineRule="auto"/>
        <w:rPr/>
      </w:pPr>
      <w:r/>
    </w:p>
    <w:p>
      <w:pPr>
        <w:pStyle w:val="BodyText"/>
        <w:spacing w:line="293" w:lineRule="auto"/>
        <w:rPr/>
      </w:pPr>
      <w:r/>
    </w:p>
    <w:p>
      <w:pPr>
        <w:ind w:left="503"/>
        <w:spacing w:before="91" w:line="220" w:lineRule="auto"/>
        <w:outlineLvl w:val="0"/>
        <w:rPr>
          <w:rFonts w:ascii="SimSun" w:hAnsi="SimSun" w:eastAsia="SimSun" w:cs="SimSun"/>
          <w:sz w:val="28"/>
          <w:szCs w:val="28"/>
        </w:rPr>
      </w:pPr>
      <w:r>
        <w:rPr>
          <w:rFonts w:ascii="SimSun" w:hAnsi="SimSun" w:eastAsia="SimSun" w:cs="SimSun"/>
          <w:sz w:val="28"/>
          <w:szCs w:val="28"/>
          <w:b/>
          <w:bCs/>
          <w:spacing w:val="-17"/>
        </w:rPr>
        <w:t>二、对</w:t>
      </w:r>
      <w:r>
        <w:rPr>
          <w:rFonts w:ascii="SimSun" w:hAnsi="SimSun" w:eastAsia="SimSun" w:cs="SimSun"/>
          <w:sz w:val="28"/>
          <w:szCs w:val="28"/>
          <w:spacing w:val="-63"/>
        </w:rPr>
        <w:t xml:space="preserve"> </w:t>
      </w:r>
      <w:r>
        <w:rPr>
          <w:rFonts w:ascii="SimSun" w:hAnsi="SimSun" w:eastAsia="SimSun" w:cs="SimSun"/>
          <w:sz w:val="28"/>
          <w:szCs w:val="28"/>
          <w:b/>
          <w:bCs/>
          <w:spacing w:val="-17"/>
        </w:rPr>
        <w:t>IT</w:t>
      </w:r>
      <w:r>
        <w:rPr>
          <w:rFonts w:ascii="SimSun" w:hAnsi="SimSun" w:eastAsia="SimSun" w:cs="SimSun"/>
          <w:sz w:val="28"/>
          <w:szCs w:val="28"/>
          <w:spacing w:val="-24"/>
        </w:rPr>
        <w:t xml:space="preserve"> </w:t>
      </w:r>
      <w:r>
        <w:rPr>
          <w:rFonts w:ascii="SimSun" w:hAnsi="SimSun" w:eastAsia="SimSun" w:cs="SimSun"/>
          <w:sz w:val="28"/>
          <w:szCs w:val="28"/>
          <w:b/>
          <w:bCs/>
          <w:spacing w:val="-17"/>
        </w:rPr>
        <w:t>建设的感悟</w:t>
      </w:r>
    </w:p>
    <w:p>
      <w:pPr>
        <w:pStyle w:val="BodyText"/>
        <w:spacing w:line="256" w:lineRule="auto"/>
        <w:rPr/>
      </w:pPr>
      <w:r/>
    </w:p>
    <w:p>
      <w:pPr>
        <w:ind w:left="499" w:right="20" w:firstLine="510"/>
        <w:spacing w:before="72" w:line="302" w:lineRule="auto"/>
        <w:jc w:val="both"/>
        <w:rPr>
          <w:rFonts w:ascii="SimSun" w:hAnsi="SimSun" w:eastAsia="SimSun" w:cs="SimSun"/>
          <w:sz w:val="22"/>
          <w:szCs w:val="22"/>
        </w:rPr>
      </w:pPr>
      <w:r>
        <w:rPr>
          <w:rFonts w:ascii="SimSun" w:hAnsi="SimSun" w:eastAsia="SimSun" w:cs="SimSun"/>
          <w:sz w:val="22"/>
          <w:szCs w:val="22"/>
          <w:spacing w:val="5"/>
        </w:rPr>
        <w:t>上面讲述了特步公司从2002年到2014年间的发展历程和变革过程中</w:t>
      </w:r>
      <w:r>
        <w:rPr>
          <w:rFonts w:ascii="SimSun" w:hAnsi="SimSun" w:eastAsia="SimSun" w:cs="SimSun"/>
          <w:sz w:val="22"/>
          <w:szCs w:val="22"/>
          <w:spacing w:val="7"/>
        </w:rPr>
        <w:t xml:space="preserve"> </w:t>
      </w:r>
      <w:r>
        <w:rPr>
          <w:rFonts w:ascii="SimSun" w:hAnsi="SimSun" w:eastAsia="SimSun" w:cs="SimSun"/>
          <w:sz w:val="22"/>
          <w:szCs w:val="22"/>
        </w:rPr>
        <w:t>的一些事情，我想说明的是，企业</w:t>
      </w:r>
      <w:r>
        <w:rPr>
          <w:rFonts w:ascii="Times New Roman" w:hAnsi="Times New Roman" w:eastAsia="Times New Roman" w:cs="Times New Roman"/>
          <w:sz w:val="22"/>
          <w:szCs w:val="22"/>
        </w:rPr>
        <w:t>IT </w:t>
      </w:r>
      <w:r>
        <w:rPr>
          <w:rFonts w:ascii="SimSun" w:hAnsi="SimSun" w:eastAsia="SimSun" w:cs="SimSun"/>
          <w:sz w:val="22"/>
          <w:szCs w:val="22"/>
        </w:rPr>
        <w:t>部</w:t>
      </w:r>
      <w:r>
        <w:rPr>
          <w:rFonts w:ascii="SimSun" w:hAnsi="SimSun" w:eastAsia="SimSun" w:cs="SimSun"/>
          <w:sz w:val="22"/>
          <w:szCs w:val="22"/>
          <w:spacing w:val="-1"/>
        </w:rPr>
        <w:t>门最大的难点和痛点就是在业务发</w:t>
      </w:r>
      <w:r>
        <w:rPr>
          <w:rFonts w:ascii="SimSun" w:hAnsi="SimSun" w:eastAsia="SimSun" w:cs="SimSun"/>
          <w:sz w:val="22"/>
          <w:szCs w:val="22"/>
        </w:rPr>
        <w:t xml:space="preserve"> </w:t>
      </w:r>
      <w:r>
        <w:rPr>
          <w:rFonts w:ascii="SimSun" w:hAnsi="SimSun" w:eastAsia="SimSun" w:cs="SimSun"/>
          <w:sz w:val="22"/>
          <w:szCs w:val="22"/>
        </w:rPr>
        <w:t>生急剧变革的时候，不能及时并高效地满足业务的需求，导致业务没有</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5"/>
        </w:rPr>
        <w:t>部门高效、快速的支撑，很难进行持续、稳定的发展。在业务变革过程中，</w:t>
      </w:r>
      <w:r>
        <w:rPr>
          <w:rFonts w:ascii="SimSun" w:hAnsi="SimSun" w:eastAsia="SimSun" w:cs="SimSun"/>
          <w:sz w:val="22"/>
          <w:szCs w:val="22"/>
          <w:spacing w:val="14"/>
        </w:rPr>
        <w:t xml:space="preserve"> </w:t>
      </w:r>
      <w:r>
        <w:rPr>
          <w:rFonts w:ascii="SimSun" w:hAnsi="SimSun" w:eastAsia="SimSun" w:cs="SimSun"/>
          <w:sz w:val="22"/>
          <w:szCs w:val="22"/>
          <w:spacing w:val="-3"/>
        </w:rPr>
        <w:t>IT</w:t>
      </w:r>
      <w:r>
        <w:rPr>
          <w:rFonts w:ascii="SimSun" w:hAnsi="SimSun" w:eastAsia="SimSun" w:cs="SimSun"/>
          <w:sz w:val="22"/>
          <w:szCs w:val="22"/>
          <w:spacing w:val="-49"/>
        </w:rPr>
        <w:t xml:space="preserve"> </w:t>
      </w:r>
      <w:r>
        <w:rPr>
          <w:rFonts w:ascii="SimSun" w:hAnsi="SimSun" w:eastAsia="SimSun" w:cs="SimSun"/>
          <w:sz w:val="22"/>
          <w:szCs w:val="22"/>
          <w:spacing w:val="-3"/>
        </w:rPr>
        <w:t>往往滞后于业务很长时间，因为传统IT</w:t>
      </w:r>
      <w:r>
        <w:rPr>
          <w:rFonts w:ascii="SimSun" w:hAnsi="SimSun" w:eastAsia="SimSun" w:cs="SimSun"/>
          <w:sz w:val="22"/>
          <w:szCs w:val="22"/>
          <w:spacing w:val="-59"/>
        </w:rPr>
        <w:t xml:space="preserve"> </w:t>
      </w:r>
      <w:r>
        <w:rPr>
          <w:rFonts w:ascii="SimSun" w:hAnsi="SimSun" w:eastAsia="SimSun" w:cs="SimSun"/>
          <w:sz w:val="22"/>
          <w:szCs w:val="22"/>
          <w:spacing w:val="-3"/>
        </w:rPr>
        <w:t>架构是系统紧耦合的，功能</w:t>
      </w:r>
      <w:r>
        <w:rPr>
          <w:rFonts w:ascii="SimSun" w:hAnsi="SimSun" w:eastAsia="SimSun" w:cs="SimSun"/>
          <w:sz w:val="22"/>
          <w:szCs w:val="22"/>
          <w:spacing w:val="-4"/>
        </w:rPr>
        <w:t>拆分</w:t>
      </w:r>
      <w:r>
        <w:rPr>
          <w:rFonts w:ascii="SimSun" w:hAnsi="SimSun" w:eastAsia="SimSun" w:cs="SimSun"/>
          <w:sz w:val="22"/>
          <w:szCs w:val="22"/>
        </w:rPr>
        <w:t xml:space="preserve"> </w:t>
      </w:r>
      <w:r>
        <w:rPr>
          <w:rFonts w:ascii="SimSun" w:hAnsi="SimSun" w:eastAsia="SimSun" w:cs="SimSun"/>
          <w:sz w:val="22"/>
          <w:szCs w:val="22"/>
        </w:rPr>
        <w:t>困难。就像一栋大楼，每层楼按照设计要求建设、装修好之后，如果要改</w:t>
      </w:r>
      <w:r>
        <w:rPr>
          <w:rFonts w:ascii="SimSun" w:hAnsi="SimSun" w:eastAsia="SimSun" w:cs="SimSun"/>
          <w:sz w:val="22"/>
          <w:szCs w:val="22"/>
          <w:spacing w:val="8"/>
        </w:rPr>
        <w:t xml:space="preserve"> </w:t>
      </w:r>
      <w:r>
        <w:rPr>
          <w:rFonts w:ascii="SimSun" w:hAnsi="SimSun" w:eastAsia="SimSun" w:cs="SimSun"/>
          <w:sz w:val="22"/>
          <w:szCs w:val="22"/>
          <w:spacing w:val="-1"/>
        </w:rPr>
        <w:t>变这栋楼的用途或者每层楼的用途，需要对楼层大动干戈，拆掉很多原有 </w:t>
      </w:r>
      <w:r>
        <w:rPr>
          <w:rFonts w:ascii="SimSun" w:hAnsi="SimSun" w:eastAsia="SimSun" w:cs="SimSun"/>
          <w:sz w:val="22"/>
          <w:szCs w:val="22"/>
        </w:rPr>
        <w:t>的建筑重新装修，这些都需要时间和成本。但是，业务是不能等待的，这</w:t>
      </w:r>
      <w:r>
        <w:rPr>
          <w:rFonts w:ascii="SimSun" w:hAnsi="SimSun" w:eastAsia="SimSun" w:cs="SimSun"/>
          <w:sz w:val="22"/>
          <w:szCs w:val="22"/>
          <w:spacing w:val="8"/>
        </w:rPr>
        <w:t xml:space="preserve"> </w:t>
      </w:r>
      <w:r>
        <w:rPr>
          <w:rFonts w:ascii="SimSun" w:hAnsi="SimSun" w:eastAsia="SimSun" w:cs="SimSun"/>
          <w:sz w:val="22"/>
          <w:szCs w:val="22"/>
          <w:spacing w:val="-1"/>
        </w:rPr>
        <w:t>个时候</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部门和业务部门的矛盾就会直接爆发出来。业务部门在企业内有</w:t>
      </w:r>
      <w:r>
        <w:rPr>
          <w:rFonts w:ascii="SimSun" w:hAnsi="SimSun" w:eastAsia="SimSun" w:cs="SimSun"/>
          <w:sz w:val="22"/>
          <w:szCs w:val="22"/>
          <w:spacing w:val="1"/>
        </w:rPr>
        <w:t xml:space="preserve"> </w:t>
      </w:r>
      <w:r>
        <w:rPr>
          <w:rFonts w:ascii="SimSun" w:hAnsi="SimSun" w:eastAsia="SimSun" w:cs="SimSun"/>
          <w:sz w:val="22"/>
          <w:szCs w:val="22"/>
          <w:spacing w:val="-1"/>
        </w:rPr>
        <w:t>天然的话语权，这个时候倒霉的就是</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部门了，这也是目前我看到很多</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3"/>
        </w:rPr>
        <w:t>部门主管不断在跳槽，</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IT </w:t>
      </w:r>
      <w:r>
        <w:rPr>
          <w:rFonts w:ascii="SimSun" w:hAnsi="SimSun" w:eastAsia="SimSun" w:cs="SimSun"/>
          <w:sz w:val="22"/>
          <w:szCs w:val="22"/>
          <w:spacing w:val="-3"/>
        </w:rPr>
        <w:t>部门不断被业务部门打压的真实原因。说</w:t>
      </w:r>
      <w:r>
        <w:rPr>
          <w:rFonts w:ascii="SimSun" w:hAnsi="SimSun" w:eastAsia="SimSun" w:cs="SimSun"/>
          <w:sz w:val="22"/>
          <w:szCs w:val="22"/>
          <w:spacing w:val="-4"/>
        </w:rPr>
        <w:t>白了就</w:t>
      </w:r>
    </w:p>
    <w:p>
      <w:pPr>
        <w:spacing w:line="302" w:lineRule="auto"/>
        <w:sectPr>
          <w:pgSz w:w="8390" w:h="13250"/>
          <w:pgMar w:top="400" w:right="569" w:bottom="400" w:left="190" w:header="0" w:footer="0" w:gutter="0"/>
        </w:sectPr>
        <w:rPr>
          <w:rFonts w:ascii="SimSun" w:hAnsi="SimSun" w:eastAsia="SimSun" w:cs="SimSun"/>
          <w:sz w:val="22"/>
          <w:szCs w:val="22"/>
        </w:rPr>
      </w:pPr>
    </w:p>
    <w:p>
      <w:pPr>
        <w:pStyle w:val="BodyText"/>
        <w:ind w:left="2280"/>
        <w:spacing w:before="57" w:line="184" w:lineRule="auto"/>
        <w:tabs>
          <w:tab w:val="left" w:pos="6439"/>
        </w:tabs>
        <w:rPr>
          <w:sz w:val="18"/>
          <w:szCs w:val="18"/>
        </w:rPr>
      </w:pPr>
      <w:r>
        <w:rPr>
          <w:rFonts w:ascii="Times New Roman" w:hAnsi="Times New Roman" w:eastAsia="Times New Roman" w:cs="Times New Roman"/>
          <w:sz w:val="18"/>
          <w:szCs w:val="18"/>
        </w:rPr>
        <w:tab/>
      </w:r>
      <w:r>
        <w:rPr>
          <w:rFonts w:ascii="Times New Roman" w:hAnsi="Times New Roman" w:eastAsia="Times New Roman" w:cs="Times New Roman"/>
          <w:sz w:val="18"/>
          <w:szCs w:val="18"/>
          <w:spacing w:val="-36"/>
          <w:w w:val="81"/>
        </w:rPr>
        <w:t>—</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8"/>
        </w:rPr>
        <w:t>第六章</w:t>
      </w:r>
      <w:r>
        <w:rPr>
          <w:rFonts w:ascii="SimSun" w:hAnsi="SimSun" w:eastAsia="SimSun" w:cs="SimSun"/>
          <w:sz w:val="18"/>
          <w:szCs w:val="18"/>
          <w:spacing w:val="13"/>
        </w:rPr>
        <w:t xml:space="preserve">  </w:t>
      </w:r>
      <w:r>
        <w:rPr>
          <w:rFonts w:ascii="SimSun" w:hAnsi="SimSun" w:eastAsia="SimSun" w:cs="SimSun"/>
          <w:sz w:val="18"/>
          <w:szCs w:val="18"/>
          <w:spacing w:val="-8"/>
        </w:rPr>
        <w:t>18</w:t>
      </w:r>
      <w:r>
        <w:rPr>
          <w:sz w:val="18"/>
          <w:szCs w:val="18"/>
          <w:spacing w:val="-8"/>
        </w:rPr>
        <w:t>7</w:t>
      </w:r>
    </w:p>
    <w:p>
      <w:pPr>
        <w:ind w:left="5702"/>
        <w:spacing w:before="17" w:line="219" w:lineRule="auto"/>
        <w:rPr>
          <w:rFonts w:ascii="SimSun" w:hAnsi="SimSun" w:eastAsia="SimSun" w:cs="SimSun"/>
          <w:sz w:val="16"/>
          <w:szCs w:val="16"/>
        </w:rPr>
      </w:pPr>
      <w:r>
        <w:rPr>
          <w:rFonts w:ascii="SimSun" w:hAnsi="SimSun" w:eastAsia="SimSun" w:cs="SimSun"/>
          <w:sz w:val="16"/>
          <w:szCs w:val="16"/>
          <w:b/>
          <w:bCs/>
          <w:spacing w:val="-11"/>
        </w:rPr>
        <w:t>新零售数字化转型案例</w:t>
      </w:r>
    </w:p>
    <w:p>
      <w:pPr>
        <w:pStyle w:val="BodyText"/>
        <w:spacing w:line="259" w:lineRule="auto"/>
        <w:rPr/>
      </w:pPr>
      <w:r/>
    </w:p>
    <w:p>
      <w:pPr>
        <w:pStyle w:val="BodyText"/>
        <w:spacing w:line="260" w:lineRule="auto"/>
        <w:rPr/>
      </w:pPr>
      <w:r/>
    </w:p>
    <w:p>
      <w:pPr>
        <w:ind w:left="109" w:right="541"/>
        <w:spacing w:before="72" w:line="319" w:lineRule="auto"/>
        <w:jc w:val="both"/>
        <w:rPr>
          <w:rFonts w:ascii="SimSun" w:hAnsi="SimSun" w:eastAsia="SimSun" w:cs="SimSun"/>
          <w:sz w:val="22"/>
          <w:szCs w:val="22"/>
        </w:rPr>
      </w:pPr>
      <w:r>
        <w:rPr>
          <w:rFonts w:ascii="SimSun" w:hAnsi="SimSun" w:eastAsia="SimSun" w:cs="SimSun"/>
          <w:sz w:val="22"/>
          <w:szCs w:val="22"/>
          <w:spacing w:val="-2"/>
        </w:rPr>
        <w:t>是IT</w:t>
      </w:r>
      <w:r>
        <w:rPr>
          <w:rFonts w:ascii="SimSun" w:hAnsi="SimSun" w:eastAsia="SimSun" w:cs="SimSun"/>
          <w:sz w:val="22"/>
          <w:szCs w:val="22"/>
          <w:spacing w:val="-45"/>
        </w:rPr>
        <w:t xml:space="preserve"> </w:t>
      </w:r>
      <w:r>
        <w:rPr>
          <w:rFonts w:ascii="SimSun" w:hAnsi="SimSun" w:eastAsia="SimSun" w:cs="SimSun"/>
          <w:sz w:val="22"/>
          <w:szCs w:val="22"/>
          <w:spacing w:val="-2"/>
        </w:rPr>
        <w:t>部门始终在业务的发展过程中处于被动角色，没有太多的话语权，既</w:t>
      </w:r>
      <w:r>
        <w:rPr>
          <w:rFonts w:ascii="SimSun" w:hAnsi="SimSun" w:eastAsia="SimSun" w:cs="SimSun"/>
          <w:sz w:val="22"/>
          <w:szCs w:val="22"/>
        </w:rPr>
        <w:t xml:space="preserve"> </w:t>
      </w:r>
      <w:r>
        <w:rPr>
          <w:rFonts w:ascii="SimSun" w:hAnsi="SimSun" w:eastAsia="SimSun" w:cs="SimSun"/>
          <w:sz w:val="22"/>
          <w:szCs w:val="22"/>
          <w:spacing w:val="-2"/>
        </w:rPr>
        <w:t>不能影响业务的变化，也改变不了业务的运营模</w:t>
      </w:r>
      <w:r>
        <w:rPr>
          <w:rFonts w:ascii="SimSun" w:hAnsi="SimSun" w:eastAsia="SimSun" w:cs="SimSun"/>
          <w:sz w:val="22"/>
          <w:szCs w:val="22"/>
          <w:spacing w:val="-3"/>
        </w:rPr>
        <w:t>式。</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部门好像是修房子</w:t>
      </w:r>
      <w:r>
        <w:rPr>
          <w:rFonts w:ascii="SimSun" w:hAnsi="SimSun" w:eastAsia="SimSun" w:cs="SimSun"/>
          <w:sz w:val="22"/>
          <w:szCs w:val="22"/>
        </w:rPr>
        <w:t xml:space="preserve"> </w:t>
      </w:r>
      <w:r>
        <w:rPr>
          <w:rFonts w:ascii="SimSun" w:hAnsi="SimSun" w:eastAsia="SimSun" w:cs="SimSun"/>
          <w:sz w:val="22"/>
          <w:szCs w:val="22"/>
        </w:rPr>
        <w:t>的建材，仅仅起到支撑作用，在业务快速变化的过程中，这些建材</w:t>
      </w:r>
      <w:r>
        <w:rPr>
          <w:rFonts w:ascii="SimSun" w:hAnsi="SimSun" w:eastAsia="SimSun" w:cs="SimSun"/>
          <w:sz w:val="22"/>
          <w:szCs w:val="22"/>
          <w:spacing w:val="-1"/>
        </w:rPr>
        <w:t>又支撑</w:t>
      </w:r>
    </w:p>
    <w:p>
      <w:pPr>
        <w:ind w:left="109"/>
        <w:spacing w:line="219" w:lineRule="auto"/>
        <w:rPr>
          <w:rFonts w:ascii="SimSun" w:hAnsi="SimSun" w:eastAsia="SimSun" w:cs="SimSun"/>
          <w:sz w:val="22"/>
          <w:szCs w:val="22"/>
        </w:rPr>
      </w:pPr>
      <w:r>
        <w:rPr>
          <w:rFonts w:ascii="SimSun" w:hAnsi="SimSun" w:eastAsia="SimSun" w:cs="SimSun"/>
          <w:sz w:val="22"/>
          <w:szCs w:val="22"/>
          <w:spacing w:val="-7"/>
        </w:rPr>
        <w:t>不了业务，感觉是累赘，严重拖了业务的后腿。</w:t>
      </w:r>
    </w:p>
    <w:p>
      <w:pPr>
        <w:ind w:left="109" w:right="519" w:firstLine="429"/>
        <w:spacing w:before="310" w:line="327" w:lineRule="auto"/>
        <w:jc w:val="both"/>
        <w:rPr>
          <w:rFonts w:ascii="SimSun" w:hAnsi="SimSun" w:eastAsia="SimSun" w:cs="SimSun"/>
          <w:sz w:val="22"/>
          <w:szCs w:val="22"/>
        </w:rPr>
      </w:pPr>
      <w:r>
        <w:rPr>
          <w:rFonts w:ascii="SimSun" w:hAnsi="SimSun" w:eastAsia="SimSun" w:cs="SimSun"/>
          <w:sz w:val="22"/>
          <w:szCs w:val="22"/>
        </w:rPr>
        <w:t>不怪</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IT</w:t>
      </w:r>
      <w:r>
        <w:rPr>
          <w:rFonts w:ascii="SimSun" w:hAnsi="SimSun" w:eastAsia="SimSun" w:cs="SimSun"/>
          <w:sz w:val="22"/>
          <w:szCs w:val="22"/>
        </w:rPr>
        <w:t>部门不作为，因为世界上的</w:t>
      </w:r>
      <w:r>
        <w:rPr>
          <w:rFonts w:ascii="Times New Roman" w:hAnsi="Times New Roman" w:eastAsia="Times New Roman" w:cs="Times New Roman"/>
          <w:sz w:val="22"/>
          <w:szCs w:val="22"/>
        </w:rPr>
        <w:t>IT </w:t>
      </w:r>
      <w:r>
        <w:rPr>
          <w:rFonts w:ascii="SimSun" w:hAnsi="SimSun" w:eastAsia="SimSun" w:cs="SimSun"/>
          <w:sz w:val="22"/>
          <w:szCs w:val="22"/>
        </w:rPr>
        <w:t>系统</w:t>
      </w:r>
      <w:r>
        <w:rPr>
          <w:rFonts w:ascii="SimSun" w:hAnsi="SimSun" w:eastAsia="SimSun" w:cs="SimSun"/>
          <w:sz w:val="22"/>
          <w:szCs w:val="22"/>
          <w:spacing w:val="-1"/>
        </w:rPr>
        <w:t>大多都是这样建设的。</w:t>
      </w:r>
      <w:r>
        <w:rPr>
          <w:rFonts w:ascii="SimSun" w:hAnsi="SimSun" w:eastAsia="SimSun" w:cs="SimSun"/>
          <w:sz w:val="22"/>
          <w:szCs w:val="22"/>
          <w:spacing w:val="48"/>
        </w:rPr>
        <w:t xml:space="preserve"> </w:t>
      </w:r>
      <w:r>
        <w:rPr>
          <w:rFonts w:ascii="SimSun" w:hAnsi="SimSun" w:eastAsia="SimSun" w:cs="SimSun"/>
          <w:sz w:val="22"/>
          <w:szCs w:val="22"/>
          <w:spacing w:val="-1"/>
        </w:rPr>
        <w:t>一</w:t>
      </w:r>
      <w:r>
        <w:rPr>
          <w:rFonts w:ascii="SimSun" w:hAnsi="SimSun" w:eastAsia="SimSun" w:cs="SimSun"/>
          <w:sz w:val="22"/>
          <w:szCs w:val="22"/>
        </w:rPr>
        <w:t xml:space="preserve"> </w:t>
      </w:r>
      <w:r>
        <w:rPr>
          <w:rFonts w:ascii="SimSun" w:hAnsi="SimSun" w:eastAsia="SimSun" w:cs="SimSun"/>
          <w:sz w:val="22"/>
          <w:szCs w:val="22"/>
          <w:spacing w:val="-4"/>
        </w:rPr>
        <w:t>个企业的业务模式和运营体系稳定性和连续性</w:t>
      </w:r>
      <w:r>
        <w:rPr>
          <w:rFonts w:ascii="SimSun" w:hAnsi="SimSun" w:eastAsia="SimSun" w:cs="SimSun"/>
          <w:sz w:val="22"/>
          <w:szCs w:val="22"/>
          <w:spacing w:val="-5"/>
        </w:rPr>
        <w:t>好， </w:t>
      </w:r>
      <w:r>
        <w:rPr>
          <w:rFonts w:ascii="Times New Roman" w:hAnsi="Times New Roman" w:eastAsia="Times New Roman" w:cs="Times New Roman"/>
          <w:sz w:val="22"/>
          <w:szCs w:val="22"/>
          <w:spacing w:val="-5"/>
        </w:rPr>
        <w:t>IT </w:t>
      </w:r>
      <w:r>
        <w:rPr>
          <w:rFonts w:ascii="SimSun" w:hAnsi="SimSun" w:eastAsia="SimSun" w:cs="SimSun"/>
          <w:sz w:val="22"/>
          <w:szCs w:val="22"/>
          <w:spacing w:val="-5"/>
        </w:rPr>
        <w:t>部门一般都做得比较</w:t>
      </w:r>
      <w:r>
        <w:rPr>
          <w:rFonts w:ascii="SimSun" w:hAnsi="SimSun" w:eastAsia="SimSun" w:cs="SimSun"/>
          <w:sz w:val="22"/>
          <w:szCs w:val="22"/>
        </w:rPr>
        <w:t xml:space="preserve"> </w:t>
      </w:r>
      <w:r>
        <w:rPr>
          <w:rFonts w:ascii="SimSun" w:hAnsi="SimSun" w:eastAsia="SimSun" w:cs="SimSun"/>
          <w:sz w:val="22"/>
          <w:szCs w:val="22"/>
          <w:spacing w:val="-1"/>
        </w:rPr>
        <w:t>顺；如果遇到业务部门大改革，</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部门就有点力不从心了，这是因为企业</w:t>
      </w:r>
      <w:r>
        <w:rPr>
          <w:rFonts w:ascii="SimSun" w:hAnsi="SimSun" w:eastAsia="SimSun" w:cs="SimSun"/>
          <w:sz w:val="22"/>
          <w:szCs w:val="22"/>
        </w:rPr>
        <w:t xml:space="preserve"> </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架构决定了</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部门的能力伸缩性。我辩解这点是想对大家说，根据传统</w:t>
      </w:r>
      <w:r>
        <w:rPr>
          <w:rFonts w:ascii="SimSun" w:hAnsi="SimSun" w:eastAsia="SimSun" w:cs="SimSun"/>
          <w:sz w:val="22"/>
          <w:szCs w:val="22"/>
        </w:rPr>
        <w:t xml:space="preserve"> </w:t>
      </w:r>
      <w:r>
        <w:rPr>
          <w:rFonts w:ascii="SimSun" w:hAnsi="SimSun" w:eastAsia="SimSun" w:cs="SimSun"/>
          <w:sz w:val="22"/>
          <w:szCs w:val="22"/>
          <w:spacing w:val="-1"/>
        </w:rPr>
        <w:t>的</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
        </w:rPr>
        <w:t>IT </w:t>
      </w:r>
      <w:r>
        <w:rPr>
          <w:rFonts w:ascii="SimSun" w:hAnsi="SimSun" w:eastAsia="SimSun" w:cs="SimSun"/>
          <w:sz w:val="22"/>
          <w:szCs w:val="22"/>
          <w:spacing w:val="-1"/>
        </w:rPr>
        <w:t>规划建设的</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系统面对组织的变</w:t>
      </w:r>
      <w:r>
        <w:rPr>
          <w:rFonts w:ascii="SimSun" w:hAnsi="SimSun" w:eastAsia="SimSun" w:cs="SimSun"/>
          <w:sz w:val="22"/>
          <w:szCs w:val="22"/>
          <w:spacing w:val="-2"/>
        </w:rPr>
        <w:t>化、业务模式的调整，</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2"/>
        </w:rPr>
        <w:t>系统的变</w:t>
      </w:r>
      <w:r>
        <w:rPr>
          <w:rFonts w:ascii="SimSun" w:hAnsi="SimSun" w:eastAsia="SimSun" w:cs="SimSun"/>
          <w:sz w:val="22"/>
          <w:szCs w:val="22"/>
        </w:rPr>
        <w:t xml:space="preserve"> </w:t>
      </w:r>
      <w:r>
        <w:rPr>
          <w:rFonts w:ascii="SimSun" w:hAnsi="SimSun" w:eastAsia="SimSun" w:cs="SimSun"/>
          <w:sz w:val="22"/>
          <w:szCs w:val="22"/>
          <w:spacing w:val="-2"/>
        </w:rPr>
        <w:t>化是滞后的，会拖累业务的变革。这就需要</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部门从建设上、架构上进行</w:t>
      </w:r>
      <w:r>
        <w:rPr>
          <w:rFonts w:ascii="SimSun" w:hAnsi="SimSun" w:eastAsia="SimSun" w:cs="SimSun"/>
          <w:sz w:val="22"/>
          <w:szCs w:val="22"/>
          <w:spacing w:val="13"/>
        </w:rPr>
        <w:t xml:space="preserve"> </w:t>
      </w:r>
      <w:r>
        <w:rPr>
          <w:rFonts w:ascii="SimSun" w:hAnsi="SimSun" w:eastAsia="SimSun" w:cs="SimSun"/>
          <w:sz w:val="22"/>
          <w:szCs w:val="22"/>
          <w:spacing w:val="-1"/>
        </w:rPr>
        <w:t>变革，这一点业务部门要理解，抱怨、指责都没用，只有</w:t>
      </w:r>
      <w:r>
        <w:rPr>
          <w:rFonts w:ascii="SimSun" w:hAnsi="SimSun" w:eastAsia="SimSun" w:cs="SimSun"/>
          <w:sz w:val="22"/>
          <w:szCs w:val="22"/>
          <w:spacing w:val="-2"/>
        </w:rPr>
        <w:t>从</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战略上进行</w:t>
      </w:r>
    </w:p>
    <w:p>
      <w:pPr>
        <w:ind w:left="109"/>
        <w:spacing w:line="218" w:lineRule="auto"/>
        <w:rPr>
          <w:rFonts w:ascii="SimSun" w:hAnsi="SimSun" w:eastAsia="SimSun" w:cs="SimSun"/>
          <w:sz w:val="22"/>
          <w:szCs w:val="22"/>
        </w:rPr>
      </w:pPr>
      <w:r>
        <w:rPr>
          <w:rFonts w:ascii="SimSun" w:hAnsi="SimSun" w:eastAsia="SimSun" w:cs="SimSun"/>
          <w:sz w:val="22"/>
          <w:szCs w:val="22"/>
          <w:spacing w:val="-8"/>
        </w:rPr>
        <w:t>变革才能打破这个瓶颈，解开这个魔咒。</w:t>
      </w:r>
    </w:p>
    <w:p>
      <w:pPr>
        <w:ind w:right="527" w:firstLine="539"/>
        <w:spacing w:before="309" w:line="319" w:lineRule="auto"/>
        <w:jc w:val="both"/>
        <w:rPr>
          <w:rFonts w:ascii="SimSun" w:hAnsi="SimSun" w:eastAsia="SimSun" w:cs="SimSun"/>
          <w:sz w:val="22"/>
          <w:szCs w:val="22"/>
        </w:rPr>
      </w:pPr>
      <w:r>
        <w:rPr>
          <w:rFonts w:ascii="SimSun" w:hAnsi="SimSun" w:eastAsia="SimSun" w:cs="SimSun"/>
          <w:sz w:val="22"/>
          <w:szCs w:val="22"/>
          <w:spacing w:val="6"/>
        </w:rPr>
        <w:t>面对特步公司</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部门当时的工作场景，我们痛定思痛，我们需要变</w:t>
      </w:r>
      <w:r>
        <w:rPr>
          <w:rFonts w:ascii="SimSun" w:hAnsi="SimSun" w:eastAsia="SimSun" w:cs="SimSun"/>
          <w:sz w:val="22"/>
          <w:szCs w:val="22"/>
          <w:spacing w:val="11"/>
        </w:rPr>
        <w:t xml:space="preserve"> </w:t>
      </w:r>
      <w:r>
        <w:rPr>
          <w:rFonts w:ascii="SimSun" w:hAnsi="SimSun" w:eastAsia="SimSun" w:cs="SimSun"/>
          <w:sz w:val="22"/>
          <w:szCs w:val="22"/>
          <w:spacing w:val="2"/>
        </w:rPr>
        <w:t>革。我们需要让</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系统变得敏捷、有伸缩性，这样才能快速支撑业务的变</w:t>
      </w:r>
      <w:r>
        <w:rPr>
          <w:rFonts w:ascii="SimSun" w:hAnsi="SimSun" w:eastAsia="SimSun" w:cs="SimSun"/>
          <w:sz w:val="22"/>
          <w:szCs w:val="22"/>
          <w:spacing w:val="1"/>
        </w:rPr>
        <w:t xml:space="preserve"> </w:t>
      </w:r>
      <w:r>
        <w:rPr>
          <w:rFonts w:ascii="SimSun" w:hAnsi="SimSun" w:eastAsia="SimSun" w:cs="SimSun"/>
          <w:sz w:val="22"/>
          <w:szCs w:val="22"/>
          <w:spacing w:val="9"/>
        </w:rPr>
        <w:t>化和各种复杂需求，这也是特步公司</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部门要坚定不移地走互联网架构</w:t>
      </w:r>
      <w:r>
        <w:rPr>
          <w:rFonts w:ascii="SimSun" w:hAnsi="SimSun" w:eastAsia="SimSun" w:cs="SimSun"/>
          <w:sz w:val="22"/>
          <w:szCs w:val="22"/>
          <w:spacing w:val="11"/>
        </w:rPr>
        <w:t xml:space="preserve"> </w:t>
      </w:r>
      <w:r>
        <w:rPr>
          <w:rFonts w:ascii="SimSun" w:hAnsi="SimSun" w:eastAsia="SimSun" w:cs="SimSun"/>
          <w:sz w:val="22"/>
          <w:szCs w:val="22"/>
          <w:spacing w:val="6"/>
        </w:rPr>
        <w:t>这条路的根本原因。宁愿当改革路上的“烈士”,也不能让</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人在指</w:t>
      </w:r>
      <w:r>
        <w:rPr>
          <w:rFonts w:ascii="SimSun" w:hAnsi="SimSun" w:eastAsia="SimSun" w:cs="SimSun"/>
          <w:sz w:val="22"/>
          <w:szCs w:val="22"/>
          <w:spacing w:val="5"/>
        </w:rPr>
        <w:t>责中</w:t>
      </w:r>
      <w:r>
        <w:rPr>
          <w:rFonts w:ascii="SimSun" w:hAnsi="SimSun" w:eastAsia="SimSun" w:cs="SimSun"/>
          <w:sz w:val="22"/>
          <w:szCs w:val="22"/>
        </w:rPr>
        <w:t xml:space="preserve"> </w:t>
      </w:r>
      <w:r>
        <w:rPr>
          <w:rFonts w:ascii="SimSun" w:hAnsi="SimSun" w:eastAsia="SimSun" w:cs="SimSun"/>
          <w:sz w:val="22"/>
          <w:szCs w:val="22"/>
          <w:spacing w:val="-6"/>
        </w:rPr>
        <w:t>“死”去，这至少是我们大多数人的态度。</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部门到底怎样做才能把技术活</w:t>
      </w:r>
      <w:r>
        <w:rPr>
          <w:rFonts w:ascii="SimSun" w:hAnsi="SimSun" w:eastAsia="SimSun" w:cs="SimSun"/>
          <w:sz w:val="22"/>
          <w:szCs w:val="22"/>
        </w:rPr>
        <w:t xml:space="preserve"> </w:t>
      </w:r>
      <w:r>
        <w:rPr>
          <w:rFonts w:ascii="SimSun" w:hAnsi="SimSun" w:eastAsia="SimSun" w:cs="SimSun"/>
          <w:sz w:val="22"/>
          <w:szCs w:val="22"/>
          <w:spacing w:val="1"/>
        </w:rPr>
        <w:t>儿变成管理活儿和业务活儿呢?“让</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产生业务价值!”这是我们在业务变</w:t>
      </w:r>
    </w:p>
    <w:p>
      <w:pPr>
        <w:ind w:left="109"/>
        <w:spacing w:before="1" w:line="219" w:lineRule="auto"/>
        <w:rPr>
          <w:rFonts w:ascii="SimSun" w:hAnsi="SimSun" w:eastAsia="SimSun" w:cs="SimSun"/>
          <w:sz w:val="22"/>
          <w:szCs w:val="22"/>
        </w:rPr>
      </w:pPr>
      <w:r>
        <w:rPr>
          <w:rFonts w:ascii="SimSun" w:hAnsi="SimSun" w:eastAsia="SimSun" w:cs="SimSun"/>
          <w:sz w:val="22"/>
          <w:szCs w:val="22"/>
          <w:spacing w:val="-8"/>
        </w:rPr>
        <w:t>革过程中始终思考的问题。</w:t>
      </w:r>
    </w:p>
    <w:p>
      <w:pPr>
        <w:pStyle w:val="BodyText"/>
        <w:spacing w:line="354" w:lineRule="auto"/>
        <w:rPr/>
      </w:pPr>
      <w:r/>
    </w:p>
    <w:p>
      <w:pPr>
        <w:pStyle w:val="BodyText"/>
        <w:spacing w:line="355" w:lineRule="auto"/>
        <w:rPr/>
      </w:pPr>
      <w:r/>
    </w:p>
    <w:p>
      <w:pPr>
        <w:ind w:left="113"/>
        <w:spacing w:before="72" w:line="219" w:lineRule="auto"/>
        <w:outlineLvl w:val="1"/>
        <w:rPr>
          <w:rFonts w:ascii="SimSun" w:hAnsi="SimSun" w:eastAsia="SimSun" w:cs="SimSun"/>
          <w:sz w:val="22"/>
          <w:szCs w:val="22"/>
        </w:rPr>
      </w:pPr>
      <w:r>
        <w:rPr>
          <w:rFonts w:ascii="SimSun" w:hAnsi="SimSun" w:eastAsia="SimSun" w:cs="SimSun"/>
          <w:sz w:val="22"/>
          <w:szCs w:val="22"/>
          <w:b/>
          <w:bCs/>
          <w:spacing w:val="-17"/>
        </w:rPr>
        <w:t>三</w:t>
      </w:r>
      <w:r>
        <w:rPr>
          <w:rFonts w:ascii="SimSun" w:hAnsi="SimSun" w:eastAsia="SimSun" w:cs="SimSun"/>
          <w:sz w:val="22"/>
          <w:szCs w:val="22"/>
          <w:spacing w:val="61"/>
        </w:rPr>
        <w:t xml:space="preserve"> </w:t>
      </w:r>
      <w:r>
        <w:rPr>
          <w:rFonts w:ascii="SimSun" w:hAnsi="SimSun" w:eastAsia="SimSun" w:cs="SimSun"/>
          <w:sz w:val="22"/>
          <w:szCs w:val="22"/>
          <w:b/>
          <w:bCs/>
          <w:spacing w:val="-17"/>
        </w:rPr>
        <w:t>、特</w:t>
      </w:r>
      <w:r>
        <w:rPr>
          <w:rFonts w:ascii="SimSun" w:hAnsi="SimSun" w:eastAsia="SimSun" w:cs="SimSun"/>
          <w:sz w:val="22"/>
          <w:szCs w:val="22"/>
          <w:spacing w:val="-17"/>
        </w:rPr>
        <w:t xml:space="preserve"> </w:t>
      </w:r>
      <w:r>
        <w:rPr>
          <w:rFonts w:ascii="SimSun" w:hAnsi="SimSun" w:eastAsia="SimSun" w:cs="SimSun"/>
          <w:sz w:val="22"/>
          <w:szCs w:val="22"/>
          <w:b/>
          <w:bCs/>
          <w:spacing w:val="-17"/>
        </w:rPr>
        <w:t>步</w:t>
      </w:r>
      <w:r>
        <w:rPr>
          <w:rFonts w:ascii="SimSun" w:hAnsi="SimSun" w:eastAsia="SimSun" w:cs="SimSun"/>
          <w:sz w:val="22"/>
          <w:szCs w:val="22"/>
          <w:spacing w:val="-17"/>
        </w:rPr>
        <w:t xml:space="preserve"> </w:t>
      </w:r>
      <w:r>
        <w:rPr>
          <w:rFonts w:ascii="SimSun" w:hAnsi="SimSun" w:eastAsia="SimSun" w:cs="SimSun"/>
          <w:sz w:val="22"/>
          <w:szCs w:val="22"/>
          <w:b/>
          <w:bCs/>
          <w:spacing w:val="-17"/>
        </w:rPr>
        <w:t>公</w:t>
      </w:r>
      <w:r>
        <w:rPr>
          <w:rFonts w:ascii="SimSun" w:hAnsi="SimSun" w:eastAsia="SimSun" w:cs="SimSun"/>
          <w:sz w:val="22"/>
          <w:szCs w:val="22"/>
          <w:spacing w:val="-12"/>
        </w:rPr>
        <w:t xml:space="preserve"> </w:t>
      </w:r>
      <w:r>
        <w:rPr>
          <w:rFonts w:ascii="SimSun" w:hAnsi="SimSun" w:eastAsia="SimSun" w:cs="SimSun"/>
          <w:sz w:val="22"/>
          <w:szCs w:val="22"/>
          <w:b/>
          <w:bCs/>
          <w:spacing w:val="-17"/>
        </w:rPr>
        <w:t>司</w:t>
      </w:r>
      <w:r>
        <w:rPr>
          <w:rFonts w:ascii="Times New Roman" w:hAnsi="Times New Roman" w:eastAsia="Times New Roman" w:cs="Times New Roman"/>
          <w:sz w:val="22"/>
          <w:szCs w:val="22"/>
          <w:b/>
          <w:bCs/>
          <w:spacing w:val="-17"/>
        </w:rPr>
        <w:t>IT</w:t>
      </w:r>
      <w:r>
        <w:rPr>
          <w:rFonts w:ascii="Times New Roman" w:hAnsi="Times New Roman" w:eastAsia="Times New Roman" w:cs="Times New Roman"/>
          <w:sz w:val="22"/>
          <w:szCs w:val="22"/>
          <w:b/>
          <w:bCs/>
          <w:spacing w:val="13"/>
        </w:rPr>
        <w:t xml:space="preserve">  </w:t>
      </w:r>
      <w:r>
        <w:rPr>
          <w:rFonts w:ascii="SimSun" w:hAnsi="SimSun" w:eastAsia="SimSun" w:cs="SimSun"/>
          <w:sz w:val="22"/>
          <w:szCs w:val="22"/>
          <w:b/>
          <w:bCs/>
          <w:spacing w:val="-17"/>
        </w:rPr>
        <w:t>变</w:t>
      </w:r>
      <w:r>
        <w:rPr>
          <w:rFonts w:ascii="SimSun" w:hAnsi="SimSun" w:eastAsia="SimSun" w:cs="SimSun"/>
          <w:sz w:val="22"/>
          <w:szCs w:val="22"/>
          <w:spacing w:val="-44"/>
        </w:rPr>
        <w:t xml:space="preserve"> </w:t>
      </w:r>
      <w:r>
        <w:rPr>
          <w:rFonts w:ascii="SimSun" w:hAnsi="SimSun" w:eastAsia="SimSun" w:cs="SimSun"/>
          <w:sz w:val="22"/>
          <w:szCs w:val="22"/>
          <w:b/>
          <w:bCs/>
          <w:spacing w:val="-17"/>
        </w:rPr>
        <w:t>革</w:t>
      </w:r>
      <w:r>
        <w:rPr>
          <w:rFonts w:ascii="SimSun" w:hAnsi="SimSun" w:eastAsia="SimSun" w:cs="SimSun"/>
          <w:sz w:val="22"/>
          <w:szCs w:val="22"/>
          <w:spacing w:val="-40"/>
        </w:rPr>
        <w:t xml:space="preserve"> </w:t>
      </w:r>
      <w:r>
        <w:rPr>
          <w:rFonts w:ascii="SimSun" w:hAnsi="SimSun" w:eastAsia="SimSun" w:cs="SimSun"/>
          <w:sz w:val="22"/>
          <w:szCs w:val="22"/>
          <w:b/>
          <w:bCs/>
          <w:spacing w:val="-17"/>
        </w:rPr>
        <w:t>与</w:t>
      </w:r>
      <w:r>
        <w:rPr>
          <w:rFonts w:ascii="SimSun" w:hAnsi="SimSun" w:eastAsia="SimSun" w:cs="SimSun"/>
          <w:sz w:val="22"/>
          <w:szCs w:val="22"/>
          <w:spacing w:val="-44"/>
        </w:rPr>
        <w:t xml:space="preserve"> </w:t>
      </w:r>
      <w:r>
        <w:rPr>
          <w:rFonts w:ascii="SimSun" w:hAnsi="SimSun" w:eastAsia="SimSun" w:cs="SimSun"/>
          <w:sz w:val="22"/>
          <w:szCs w:val="22"/>
          <w:b/>
          <w:bCs/>
          <w:spacing w:val="-17"/>
        </w:rPr>
        <w:t>创</w:t>
      </w:r>
      <w:r>
        <w:rPr>
          <w:rFonts w:ascii="SimSun" w:hAnsi="SimSun" w:eastAsia="SimSun" w:cs="SimSun"/>
          <w:sz w:val="22"/>
          <w:szCs w:val="22"/>
          <w:spacing w:val="-43"/>
        </w:rPr>
        <w:t xml:space="preserve"> </w:t>
      </w:r>
      <w:r>
        <w:rPr>
          <w:rFonts w:ascii="SimSun" w:hAnsi="SimSun" w:eastAsia="SimSun" w:cs="SimSun"/>
          <w:sz w:val="22"/>
          <w:szCs w:val="22"/>
          <w:b/>
          <w:bCs/>
          <w:spacing w:val="-17"/>
        </w:rPr>
        <w:t>新</w:t>
      </w:r>
      <w:r>
        <w:rPr>
          <w:rFonts w:ascii="SimSun" w:hAnsi="SimSun" w:eastAsia="SimSun" w:cs="SimSun"/>
          <w:sz w:val="22"/>
          <w:szCs w:val="22"/>
          <w:spacing w:val="-27"/>
        </w:rPr>
        <w:t xml:space="preserve"> </w:t>
      </w:r>
      <w:r>
        <w:rPr>
          <w:rFonts w:ascii="SimSun" w:hAnsi="SimSun" w:eastAsia="SimSun" w:cs="SimSun"/>
          <w:sz w:val="22"/>
          <w:szCs w:val="22"/>
          <w:b/>
          <w:bCs/>
          <w:spacing w:val="-17"/>
        </w:rPr>
        <w:t>的</w:t>
      </w:r>
      <w:r>
        <w:rPr>
          <w:rFonts w:ascii="SimSun" w:hAnsi="SimSun" w:eastAsia="SimSun" w:cs="SimSun"/>
          <w:sz w:val="22"/>
          <w:szCs w:val="22"/>
          <w:spacing w:val="-43"/>
        </w:rPr>
        <w:t xml:space="preserve"> </w:t>
      </w:r>
      <w:r>
        <w:rPr>
          <w:rFonts w:ascii="SimSun" w:hAnsi="SimSun" w:eastAsia="SimSun" w:cs="SimSun"/>
          <w:sz w:val="22"/>
          <w:szCs w:val="22"/>
          <w:b/>
          <w:bCs/>
          <w:spacing w:val="-17"/>
        </w:rPr>
        <w:t>过</w:t>
      </w:r>
      <w:r>
        <w:rPr>
          <w:rFonts w:ascii="SimSun" w:hAnsi="SimSun" w:eastAsia="SimSun" w:cs="SimSun"/>
          <w:sz w:val="22"/>
          <w:szCs w:val="22"/>
          <w:spacing w:val="-45"/>
        </w:rPr>
        <w:t xml:space="preserve"> </w:t>
      </w:r>
      <w:r>
        <w:rPr>
          <w:rFonts w:ascii="SimSun" w:hAnsi="SimSun" w:eastAsia="SimSun" w:cs="SimSun"/>
          <w:sz w:val="22"/>
          <w:szCs w:val="22"/>
          <w:b/>
          <w:bCs/>
          <w:spacing w:val="-17"/>
        </w:rPr>
        <w:t>程</w:t>
      </w:r>
    </w:p>
    <w:p>
      <w:pPr>
        <w:pStyle w:val="BodyText"/>
        <w:spacing w:line="396" w:lineRule="auto"/>
        <w:rPr/>
      </w:pPr>
      <w:r/>
    </w:p>
    <w:p>
      <w:pPr>
        <w:ind w:left="113"/>
        <w:spacing w:before="72" w:line="221" w:lineRule="auto"/>
        <w:outlineLvl w:val="1"/>
        <w:rPr>
          <w:rFonts w:ascii="SimSun" w:hAnsi="SimSun" w:eastAsia="SimSun" w:cs="SimSun"/>
          <w:sz w:val="22"/>
          <w:szCs w:val="22"/>
        </w:rPr>
      </w:pPr>
      <w:r>
        <w:rPr>
          <w:rFonts w:ascii="SimSun" w:hAnsi="SimSun" w:eastAsia="SimSun" w:cs="SimSun"/>
          <w:sz w:val="22"/>
          <w:szCs w:val="22"/>
          <w:b/>
          <w:bCs/>
          <w:spacing w:val="17"/>
        </w:rPr>
        <w:t>1.</w:t>
      </w:r>
      <w:r>
        <w:rPr>
          <w:rFonts w:ascii="SimSun" w:hAnsi="SimSun" w:eastAsia="SimSun" w:cs="SimSun"/>
          <w:sz w:val="22"/>
          <w:szCs w:val="22"/>
          <w:spacing w:val="-55"/>
        </w:rPr>
        <w:t xml:space="preserve"> </w:t>
      </w:r>
      <w:r>
        <w:rPr>
          <w:rFonts w:ascii="SimSun" w:hAnsi="SimSun" w:eastAsia="SimSun" w:cs="SimSun"/>
          <w:sz w:val="22"/>
          <w:szCs w:val="22"/>
          <w:b/>
          <w:bCs/>
          <w:spacing w:val="17"/>
        </w:rPr>
        <w:t>艰难的抉择和思想统一</w:t>
      </w:r>
    </w:p>
    <w:p>
      <w:pPr>
        <w:pStyle w:val="BodyText"/>
        <w:spacing w:line="266" w:lineRule="auto"/>
        <w:rPr/>
      </w:pPr>
      <w:r/>
    </w:p>
    <w:p>
      <w:pPr>
        <w:ind w:left="109" w:right="520" w:firstLine="429"/>
        <w:spacing w:before="71" w:line="285" w:lineRule="auto"/>
        <w:jc w:val="both"/>
        <w:rPr>
          <w:rFonts w:ascii="SimSun" w:hAnsi="SimSun" w:eastAsia="SimSun" w:cs="SimSun"/>
          <w:sz w:val="22"/>
          <w:szCs w:val="22"/>
        </w:rPr>
      </w:pPr>
      <w:r>
        <w:rPr>
          <w:rFonts w:ascii="SimSun" w:hAnsi="SimSun" w:eastAsia="SimSun" w:cs="SimSun"/>
          <w:sz w:val="22"/>
          <w:szCs w:val="22"/>
        </w:rPr>
        <w:t>剧烈的业务变化让</w:t>
      </w:r>
      <w:r>
        <w:rPr>
          <w:rFonts w:ascii="Times New Roman" w:hAnsi="Times New Roman" w:eastAsia="Times New Roman" w:cs="Times New Roman"/>
          <w:sz w:val="22"/>
          <w:szCs w:val="22"/>
        </w:rPr>
        <w:t>IT </w:t>
      </w:r>
      <w:r>
        <w:rPr>
          <w:rFonts w:ascii="SimSun" w:hAnsi="SimSun" w:eastAsia="SimSun" w:cs="SimSun"/>
          <w:sz w:val="22"/>
          <w:szCs w:val="22"/>
        </w:rPr>
        <w:t>部门始终处于被动</w:t>
      </w:r>
      <w:r>
        <w:rPr>
          <w:rFonts w:ascii="SimSun" w:hAnsi="SimSun" w:eastAsia="SimSun" w:cs="SimSun"/>
          <w:sz w:val="22"/>
          <w:szCs w:val="22"/>
          <w:spacing w:val="-1"/>
        </w:rPr>
        <w:t>的局面，如何扭转这个局面是</w:t>
      </w:r>
      <w:r>
        <w:rPr>
          <w:rFonts w:ascii="SimSun" w:hAnsi="SimSun" w:eastAsia="SimSun" w:cs="SimSun"/>
          <w:sz w:val="22"/>
          <w:szCs w:val="22"/>
        </w:rPr>
        <w:t xml:space="preserve"> </w:t>
      </w:r>
      <w:r>
        <w:rPr>
          <w:rFonts w:ascii="SimSun" w:hAnsi="SimSun" w:eastAsia="SimSun" w:cs="SimSun"/>
          <w:sz w:val="22"/>
          <w:szCs w:val="22"/>
          <w:spacing w:val="6"/>
        </w:rPr>
        <w:t>我们每个</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人员都在苦思冥想的问题。在与</w:t>
      </w:r>
      <w:r>
        <w:rPr>
          <w:rFonts w:ascii="SimSun" w:hAnsi="SimSun" w:eastAsia="SimSun" w:cs="SimSun"/>
          <w:sz w:val="22"/>
          <w:szCs w:val="22"/>
          <w:spacing w:val="5"/>
        </w:rPr>
        <w:t>众多同行业人员交流的过程</w:t>
      </w:r>
      <w:r>
        <w:rPr>
          <w:rFonts w:ascii="SimSun" w:hAnsi="SimSun" w:eastAsia="SimSun" w:cs="SimSun"/>
          <w:sz w:val="22"/>
          <w:szCs w:val="22"/>
        </w:rPr>
        <w:t xml:space="preserve"> </w:t>
      </w:r>
      <w:r>
        <w:rPr>
          <w:rFonts w:ascii="SimSun" w:hAnsi="SimSun" w:eastAsia="SimSun" w:cs="SimSun"/>
          <w:sz w:val="22"/>
          <w:szCs w:val="22"/>
          <w:spacing w:val="-12"/>
        </w:rPr>
        <w:t>中，大家几乎都处于这种状态，</w:t>
      </w:r>
      <w:r>
        <w:rPr>
          <w:rFonts w:ascii="SimSun" w:hAnsi="SimSun" w:eastAsia="SimSun" w:cs="SimSun"/>
          <w:sz w:val="22"/>
          <w:szCs w:val="22"/>
          <w:spacing w:val="59"/>
        </w:rPr>
        <w:t xml:space="preserve"> </w:t>
      </w:r>
      <w:r>
        <w:rPr>
          <w:rFonts w:ascii="SimSun" w:hAnsi="SimSun" w:eastAsia="SimSun" w:cs="SimSun"/>
          <w:sz w:val="22"/>
          <w:szCs w:val="22"/>
          <w:spacing w:val="-12"/>
        </w:rPr>
        <w:t>一定要找到突破口!</w:t>
      </w:r>
    </w:p>
    <w:p>
      <w:pPr>
        <w:spacing w:line="285" w:lineRule="auto"/>
        <w:sectPr>
          <w:pgSz w:w="8370" w:h="13250"/>
          <w:pgMar w:top="400" w:right="308" w:bottom="400" w:left="370" w:header="0" w:footer="0" w:gutter="0"/>
        </w:sectPr>
        <w:rPr>
          <w:rFonts w:ascii="SimSun" w:hAnsi="SimSun" w:eastAsia="SimSun" w:cs="SimSun"/>
          <w:sz w:val="22"/>
          <w:szCs w:val="22"/>
        </w:rPr>
      </w:pPr>
    </w:p>
    <w:p>
      <w:pPr>
        <w:spacing w:before="224" w:line="219" w:lineRule="auto"/>
        <w:rPr>
          <w:rFonts w:ascii="SimSun" w:hAnsi="SimSun" w:eastAsia="SimSun" w:cs="SimSun"/>
          <w:sz w:val="16"/>
          <w:szCs w:val="16"/>
        </w:rPr>
      </w:pPr>
      <w:r>
        <w:rPr>
          <w:rFonts w:ascii="SimSun" w:hAnsi="SimSun" w:eastAsia="SimSun" w:cs="SimSun"/>
          <w:sz w:val="16"/>
          <w:szCs w:val="16"/>
          <w:spacing w:val="-10"/>
        </w:rPr>
        <w:t>188</w:t>
      </w:r>
      <w:r>
        <w:rPr>
          <w:rFonts w:ascii="SimSun" w:hAnsi="SimSun" w:eastAsia="SimSun" w:cs="SimSun"/>
          <w:sz w:val="16"/>
          <w:szCs w:val="16"/>
          <w:spacing w:val="14"/>
        </w:rPr>
        <w:t xml:space="preserve">   </w:t>
      </w:r>
      <w:r>
        <w:rPr>
          <w:rFonts w:ascii="SimSun" w:hAnsi="SimSun" w:eastAsia="SimSun" w:cs="SimSun"/>
          <w:sz w:val="16"/>
          <w:szCs w:val="16"/>
          <w:b/>
          <w:bCs/>
          <w:spacing w:val="-10"/>
        </w:rPr>
        <w:t>数字化转型的道与术</w:t>
      </w:r>
      <w:r>
        <w:rPr>
          <w:rFonts w:ascii="SimSun" w:hAnsi="SimSun" w:eastAsia="SimSun" w:cs="SimSun"/>
          <w:sz w:val="16"/>
          <w:szCs w:val="16"/>
          <w:spacing w:val="-76"/>
        </w:rPr>
        <w:t xml:space="preserve"> </w:t>
      </w:r>
      <w:r>
        <w:rPr>
          <w:rFonts w:ascii="SimSun" w:hAnsi="SimSun" w:eastAsia="SimSun" w:cs="SimSun"/>
          <w:sz w:val="16"/>
          <w:szCs w:val="16"/>
          <w:u w:val="single" w:color="auto"/>
          <w:spacing w:val="-69"/>
        </w:rPr>
        <w:t xml:space="preserve"> </w:t>
      </w:r>
      <w:r>
        <w:rPr>
          <w:rFonts w:ascii="SimSun" w:hAnsi="SimSun" w:eastAsia="SimSun" w:cs="SimSun"/>
          <w:sz w:val="16"/>
          <w:szCs w:val="16"/>
          <w:u w:val="single" w:color="auto"/>
          <w:spacing w:val="-10"/>
        </w:rPr>
        <w:t>-</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519" w:firstLine="430"/>
        <w:spacing w:before="71" w:line="319" w:lineRule="auto"/>
        <w:jc w:val="both"/>
        <w:rPr>
          <w:rFonts w:ascii="SimSun" w:hAnsi="SimSun" w:eastAsia="SimSun" w:cs="SimSun"/>
          <w:sz w:val="22"/>
          <w:szCs w:val="22"/>
        </w:rPr>
      </w:pPr>
      <w:r>
        <w:rPr>
          <w:rFonts w:ascii="SimSun" w:hAnsi="SimSun" w:eastAsia="SimSun" w:cs="SimSun"/>
          <w:sz w:val="22"/>
          <w:szCs w:val="22"/>
          <w:spacing w:val="5"/>
        </w:rPr>
        <w:t>2015年10月，特步公司</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中心花了两个多</w:t>
      </w:r>
      <w:r>
        <w:rPr>
          <w:rFonts w:ascii="SimSun" w:hAnsi="SimSun" w:eastAsia="SimSun" w:cs="SimSun"/>
          <w:sz w:val="22"/>
          <w:szCs w:val="22"/>
          <w:spacing w:val="4"/>
        </w:rPr>
        <w:t>月时间对所有系统进行评</w:t>
      </w:r>
      <w:r>
        <w:rPr>
          <w:rFonts w:ascii="SimSun" w:hAnsi="SimSun" w:eastAsia="SimSun" w:cs="SimSun"/>
          <w:sz w:val="22"/>
          <w:szCs w:val="22"/>
        </w:rPr>
        <w:t xml:space="preserve">  </w:t>
      </w:r>
      <w:r>
        <w:rPr>
          <w:rFonts w:ascii="SimSun" w:hAnsi="SimSun" w:eastAsia="SimSun" w:cs="SimSun"/>
          <w:sz w:val="22"/>
          <w:szCs w:val="22"/>
        </w:rPr>
        <w:t>估，业务呼声最高、反响最强烈的有两个系统：花1</w:t>
      </w:r>
      <w:r>
        <w:rPr>
          <w:rFonts w:ascii="SimSun" w:hAnsi="SimSun" w:eastAsia="SimSun" w:cs="SimSun"/>
          <w:sz w:val="22"/>
          <w:szCs w:val="22"/>
          <w:spacing w:val="-1"/>
        </w:rPr>
        <w:t>0年精力建设的“分销</w:t>
      </w:r>
      <w:r>
        <w:rPr>
          <w:rFonts w:ascii="SimSun" w:hAnsi="SimSun" w:eastAsia="SimSun" w:cs="SimSun"/>
          <w:sz w:val="22"/>
          <w:szCs w:val="22"/>
        </w:rPr>
        <w:t xml:space="preserve">  </w:t>
      </w:r>
      <w:r>
        <w:rPr>
          <w:rFonts w:ascii="SimSun" w:hAnsi="SimSun" w:eastAsia="SimSun" w:cs="SimSun"/>
          <w:sz w:val="22"/>
          <w:szCs w:val="22"/>
          <w:spacing w:val="-5"/>
        </w:rPr>
        <w:t>零售系统”和与每个人都息息相关的</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5"/>
        </w:rPr>
        <w:t>“OA</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系统</w:t>
      </w:r>
      <w:r>
        <w:rPr>
          <w:rFonts w:ascii="SimSun" w:hAnsi="SimSun" w:eastAsia="SimSun" w:cs="SimSun"/>
          <w:sz w:val="22"/>
          <w:szCs w:val="22"/>
          <w:spacing w:val="-6"/>
        </w:rPr>
        <w:t>”。对于分销零售系统，在</w:t>
      </w:r>
      <w:r>
        <w:rPr>
          <w:rFonts w:ascii="SimSun" w:hAnsi="SimSun" w:eastAsia="SimSun" w:cs="SimSun"/>
          <w:sz w:val="22"/>
          <w:szCs w:val="22"/>
        </w:rPr>
        <w:t xml:space="preserve">  </w:t>
      </w:r>
      <w:r>
        <w:rPr>
          <w:rFonts w:ascii="SimSun" w:hAnsi="SimSun" w:eastAsia="SimSun" w:cs="SimSun"/>
          <w:sz w:val="22"/>
          <w:szCs w:val="22"/>
        </w:rPr>
        <w:t>2014年特步公司就曾经邀请过国内外几家知名厂商过来介绍产品，经过</w:t>
      </w:r>
      <w:r>
        <w:rPr>
          <w:rFonts w:ascii="SimSun" w:hAnsi="SimSun" w:eastAsia="SimSun" w:cs="SimSun"/>
          <w:sz w:val="22"/>
          <w:szCs w:val="22"/>
          <w:spacing w:val="-1"/>
        </w:rPr>
        <w:t>仔 </w:t>
      </w:r>
      <w:r>
        <w:rPr>
          <w:rFonts w:ascii="SimSun" w:hAnsi="SimSun" w:eastAsia="SimSun" w:cs="SimSun"/>
          <w:sz w:val="22"/>
          <w:szCs w:val="22"/>
        </w:rPr>
        <w:t>细评估，我们认为这些产品还是不能满足特步公</w:t>
      </w:r>
      <w:r>
        <w:rPr>
          <w:rFonts w:ascii="SimSun" w:hAnsi="SimSun" w:eastAsia="SimSun" w:cs="SimSun"/>
          <w:sz w:val="22"/>
          <w:szCs w:val="22"/>
          <w:spacing w:val="-1"/>
        </w:rPr>
        <w:t>司未来发展的需要，这些</w:t>
      </w:r>
      <w:r>
        <w:rPr>
          <w:rFonts w:ascii="SimSun" w:hAnsi="SimSun" w:eastAsia="SimSun" w:cs="SimSun"/>
          <w:sz w:val="22"/>
          <w:szCs w:val="22"/>
        </w:rPr>
        <w:t xml:space="preserve">  </w:t>
      </w:r>
      <w:r>
        <w:rPr>
          <w:rFonts w:ascii="SimSun" w:hAnsi="SimSun" w:eastAsia="SimSun" w:cs="SimSun"/>
          <w:sz w:val="22"/>
          <w:szCs w:val="22"/>
        </w:rPr>
        <w:t>厂商的产品采用的都是传统架构，笨重、不</w:t>
      </w:r>
      <w:r>
        <w:rPr>
          <w:rFonts w:ascii="SimSun" w:hAnsi="SimSun" w:eastAsia="SimSun" w:cs="SimSun"/>
          <w:sz w:val="22"/>
          <w:szCs w:val="22"/>
          <w:spacing w:val="-1"/>
        </w:rPr>
        <w:t>灵活、运维工作量大、实施复</w:t>
      </w:r>
      <w:r>
        <w:rPr>
          <w:rFonts w:ascii="SimSun" w:hAnsi="SimSun" w:eastAsia="SimSun" w:cs="SimSun"/>
          <w:sz w:val="22"/>
          <w:szCs w:val="22"/>
        </w:rPr>
        <w:t xml:space="preserve">  </w:t>
      </w:r>
      <w:r>
        <w:rPr>
          <w:rFonts w:ascii="SimSun" w:hAnsi="SimSun" w:eastAsia="SimSun" w:cs="SimSun"/>
          <w:sz w:val="22"/>
          <w:szCs w:val="22"/>
        </w:rPr>
        <w:t>杂，这与特步公司对产品敏捷、弹性的要求相去甚远。我们当时想，只</w:t>
      </w:r>
      <w:r>
        <w:rPr>
          <w:rFonts w:ascii="SimSun" w:hAnsi="SimSun" w:eastAsia="SimSun" w:cs="SimSun"/>
          <w:sz w:val="22"/>
          <w:szCs w:val="22"/>
          <w:spacing w:val="-1"/>
        </w:rPr>
        <w:t>要 </w:t>
      </w:r>
      <w:r>
        <w:rPr>
          <w:rFonts w:ascii="SimSun" w:hAnsi="SimSun" w:eastAsia="SimSun" w:cs="SimSun"/>
          <w:sz w:val="22"/>
          <w:szCs w:val="22"/>
          <w:spacing w:val="-6"/>
        </w:rPr>
        <w:t>企业有需要，</w:t>
      </w:r>
      <w:r>
        <w:rPr>
          <w:rFonts w:ascii="SimSun" w:hAnsi="SimSun" w:eastAsia="SimSun" w:cs="SimSun"/>
          <w:sz w:val="22"/>
          <w:szCs w:val="22"/>
          <w:spacing w:val="68"/>
        </w:rPr>
        <w:t xml:space="preserve"> </w:t>
      </w:r>
      <w:r>
        <w:rPr>
          <w:rFonts w:ascii="SimSun" w:hAnsi="SimSun" w:eastAsia="SimSun" w:cs="SimSun"/>
          <w:sz w:val="22"/>
          <w:szCs w:val="22"/>
          <w:spacing w:val="-6"/>
        </w:rPr>
        <w:t>一定会有出类拔萃的厂商产出一个符合企业长远发展目标的</w:t>
      </w:r>
      <w:r>
        <w:rPr>
          <w:rFonts w:ascii="SimSun" w:hAnsi="SimSun" w:eastAsia="SimSun" w:cs="SimSun"/>
          <w:sz w:val="22"/>
          <w:szCs w:val="22"/>
        </w:rPr>
        <w:t xml:space="preserve">  </w:t>
      </w:r>
      <w:r>
        <w:rPr>
          <w:rFonts w:ascii="SimSun" w:hAnsi="SimSun" w:eastAsia="SimSun" w:cs="SimSun"/>
          <w:sz w:val="22"/>
          <w:szCs w:val="22"/>
          <w:spacing w:val="3"/>
        </w:rPr>
        <w:t>产品，于是打算再耐心等一等。现在，企业的变革已经</w:t>
      </w:r>
      <w:r>
        <w:rPr>
          <w:rFonts w:ascii="SimSun" w:hAnsi="SimSun" w:eastAsia="SimSun" w:cs="SimSun"/>
          <w:sz w:val="22"/>
          <w:szCs w:val="22"/>
          <w:spacing w:val="2"/>
        </w:rPr>
        <w:t>如火如茶地展开，</w:t>
      </w:r>
      <w:r>
        <w:rPr>
          <w:rFonts w:ascii="SimSun" w:hAnsi="SimSun" w:eastAsia="SimSun" w:cs="SimSun"/>
          <w:sz w:val="22"/>
          <w:szCs w:val="22"/>
        </w:rPr>
        <w:t xml:space="preserve"> </w:t>
      </w:r>
      <w:r>
        <w:rPr>
          <w:rFonts w:ascii="SimSun" w:hAnsi="SimSun" w:eastAsia="SimSun" w:cs="SimSun"/>
          <w:sz w:val="22"/>
          <w:szCs w:val="22"/>
          <w:spacing w:val="-1"/>
        </w:rPr>
        <w:t>原来的分销零售系统已经变成了业务的负担，大家一致要求立即换掉。是</w:t>
      </w:r>
    </w:p>
    <w:p>
      <w:pPr>
        <w:ind w:left="519"/>
        <w:spacing w:line="219" w:lineRule="auto"/>
        <w:rPr>
          <w:rFonts w:ascii="SimSun" w:hAnsi="SimSun" w:eastAsia="SimSun" w:cs="SimSun"/>
          <w:sz w:val="22"/>
          <w:szCs w:val="22"/>
        </w:rPr>
      </w:pPr>
      <w:r>
        <w:rPr>
          <w:rFonts w:ascii="SimSun" w:hAnsi="SimSun" w:eastAsia="SimSun" w:cs="SimSun"/>
          <w:sz w:val="22"/>
          <w:szCs w:val="22"/>
          <w:spacing w:val="-2"/>
        </w:rPr>
        <w:t>穿新鞋走老路，还是打造一个全新的平台?做出决策已经迫在眉睫。</w:t>
      </w:r>
    </w:p>
    <w:p>
      <w:pPr>
        <w:pStyle w:val="BodyText"/>
        <w:spacing w:line="307" w:lineRule="auto"/>
        <w:rPr/>
      </w:pPr>
      <w:r/>
    </w:p>
    <w:p>
      <w:pPr>
        <w:ind w:left="519" w:firstLine="430"/>
        <w:spacing w:before="71" w:line="327" w:lineRule="auto"/>
        <w:jc w:val="both"/>
        <w:rPr>
          <w:rFonts w:ascii="SimSun" w:hAnsi="SimSun" w:eastAsia="SimSun" w:cs="SimSun"/>
          <w:sz w:val="22"/>
          <w:szCs w:val="22"/>
        </w:rPr>
      </w:pPr>
      <w:r>
        <w:rPr>
          <w:rFonts w:ascii="SimSun" w:hAnsi="SimSun" w:eastAsia="SimSun" w:cs="SimSun"/>
          <w:sz w:val="22"/>
          <w:szCs w:val="22"/>
          <w:spacing w:val="-1"/>
        </w:rPr>
        <w:t>就在大家一筹莫展的时候，从苏州同行那里传来一个朋友的声音，他</w:t>
      </w:r>
      <w:r>
        <w:rPr>
          <w:rFonts w:ascii="SimSun" w:hAnsi="SimSun" w:eastAsia="SimSun" w:cs="SimSun"/>
          <w:sz w:val="22"/>
          <w:szCs w:val="22"/>
          <w:spacing w:val="9"/>
        </w:rPr>
        <w:t xml:space="preserve">  </w:t>
      </w:r>
      <w:r>
        <w:rPr>
          <w:rFonts w:ascii="SimSun" w:hAnsi="SimSun" w:eastAsia="SimSun" w:cs="SimSun"/>
          <w:sz w:val="22"/>
          <w:szCs w:val="22"/>
        </w:rPr>
        <w:t>们正在基于阿里巴巴集团的中台架构重构分销零售</w:t>
      </w:r>
      <w:r>
        <w:rPr>
          <w:rFonts w:ascii="SimSun" w:hAnsi="SimSun" w:eastAsia="SimSun" w:cs="SimSun"/>
          <w:sz w:val="22"/>
          <w:szCs w:val="22"/>
          <w:spacing w:val="-1"/>
        </w:rPr>
        <w:t>系统。带着疑问派人去</w:t>
      </w:r>
      <w:r>
        <w:rPr>
          <w:rFonts w:ascii="SimSun" w:hAnsi="SimSun" w:eastAsia="SimSun" w:cs="SimSun"/>
          <w:sz w:val="22"/>
          <w:szCs w:val="22"/>
        </w:rPr>
        <w:t xml:space="preserve">  </w:t>
      </w:r>
      <w:r>
        <w:rPr>
          <w:rFonts w:ascii="SimSun" w:hAnsi="SimSun" w:eastAsia="SimSun" w:cs="SimSun"/>
          <w:sz w:val="22"/>
          <w:szCs w:val="22"/>
          <w:spacing w:val="-1"/>
        </w:rPr>
        <w:t>苏州进行了交流，反馈的信息令人激动，也是我们期许已久的。在与阿里</w:t>
      </w:r>
      <w:r>
        <w:rPr>
          <w:rFonts w:ascii="SimSun" w:hAnsi="SimSun" w:eastAsia="SimSun" w:cs="SimSun"/>
          <w:sz w:val="22"/>
          <w:szCs w:val="22"/>
          <w:spacing w:val="9"/>
        </w:rPr>
        <w:t xml:space="preserve">  </w:t>
      </w:r>
      <w:r>
        <w:rPr>
          <w:rFonts w:ascii="SimSun" w:hAnsi="SimSun" w:eastAsia="SimSun" w:cs="SimSun"/>
          <w:sz w:val="22"/>
          <w:szCs w:val="22"/>
        </w:rPr>
        <w:t>巴巴集团的技术团队多次深入交流后，我们逐</w:t>
      </w:r>
      <w:r>
        <w:rPr>
          <w:rFonts w:ascii="SimSun" w:hAnsi="SimSun" w:eastAsia="SimSun" w:cs="SimSun"/>
          <w:sz w:val="22"/>
          <w:szCs w:val="22"/>
          <w:spacing w:val="-1"/>
        </w:rPr>
        <w:t>渐明白了阿里巴巴集团的技</w:t>
      </w:r>
      <w:r>
        <w:rPr>
          <w:rFonts w:ascii="SimSun" w:hAnsi="SimSun" w:eastAsia="SimSun" w:cs="SimSun"/>
          <w:sz w:val="22"/>
          <w:szCs w:val="22"/>
        </w:rPr>
        <w:t xml:space="preserve">  </w:t>
      </w:r>
      <w:r>
        <w:rPr>
          <w:rFonts w:ascii="SimSun" w:hAnsi="SimSun" w:eastAsia="SimSun" w:cs="SimSun"/>
          <w:sz w:val="22"/>
          <w:szCs w:val="22"/>
        </w:rPr>
        <w:t>术架构是怎样和业务系统进行匹配、融合的；</w:t>
      </w:r>
      <w:r>
        <w:rPr>
          <w:rFonts w:ascii="SimSun" w:hAnsi="SimSun" w:eastAsia="SimSun" w:cs="SimSun"/>
          <w:sz w:val="22"/>
          <w:szCs w:val="22"/>
          <w:spacing w:val="-1"/>
        </w:rPr>
        <w:t>互联网企业的变与不变是怎</w:t>
      </w:r>
      <w:r>
        <w:rPr>
          <w:rFonts w:ascii="SimSun" w:hAnsi="SimSun" w:eastAsia="SimSun" w:cs="SimSun"/>
          <w:sz w:val="22"/>
          <w:szCs w:val="22"/>
        </w:rPr>
        <w:t xml:space="preserve">  </w:t>
      </w:r>
      <w:r>
        <w:rPr>
          <w:rFonts w:ascii="SimSun" w:hAnsi="SimSun" w:eastAsia="SimSun" w:cs="SimSun"/>
          <w:sz w:val="22"/>
          <w:szCs w:val="22"/>
          <w:spacing w:val="3"/>
        </w:rPr>
        <w:t>样的，原来很多根本想不清、弄不懂的疑问在交流中得</w:t>
      </w:r>
      <w:r>
        <w:rPr>
          <w:rFonts w:ascii="SimSun" w:hAnsi="SimSun" w:eastAsia="SimSun" w:cs="SimSun"/>
          <w:sz w:val="22"/>
          <w:szCs w:val="22"/>
          <w:spacing w:val="2"/>
        </w:rPr>
        <w:t>到了很好的解析。</w:t>
      </w:r>
    </w:p>
    <w:p>
      <w:pPr>
        <w:ind w:left="519"/>
        <w:spacing w:line="219" w:lineRule="auto"/>
        <w:rPr>
          <w:rFonts w:ascii="SimSun" w:hAnsi="SimSun" w:eastAsia="SimSun" w:cs="SimSun"/>
          <w:sz w:val="22"/>
          <w:szCs w:val="22"/>
        </w:rPr>
      </w:pPr>
      <w:r>
        <w:rPr>
          <w:rFonts w:ascii="SimSun" w:hAnsi="SimSun" w:eastAsia="SimSun" w:cs="SimSun"/>
          <w:sz w:val="22"/>
          <w:szCs w:val="22"/>
          <w:spacing w:val="-4"/>
        </w:rPr>
        <w:t>所谓敏捷架构，以不变应万变，不就是中台这样的</w:t>
      </w:r>
      <w:r>
        <w:rPr>
          <w:rFonts w:ascii="SimSun" w:hAnsi="SimSun" w:eastAsia="SimSun" w:cs="SimSun"/>
          <w:sz w:val="22"/>
          <w:szCs w:val="22"/>
          <w:spacing w:val="-5"/>
        </w:rPr>
        <w:t>架构吗?</w:t>
      </w:r>
    </w:p>
    <w:p>
      <w:pPr>
        <w:ind w:left="519" w:firstLine="430"/>
        <w:spacing w:before="292" w:line="327" w:lineRule="auto"/>
        <w:jc w:val="both"/>
        <w:rPr>
          <w:rFonts w:ascii="SimSun" w:hAnsi="SimSun" w:eastAsia="SimSun" w:cs="SimSun"/>
          <w:sz w:val="22"/>
          <w:szCs w:val="22"/>
        </w:rPr>
      </w:pPr>
      <w:r>
        <w:rPr>
          <w:rFonts w:ascii="SimSun" w:hAnsi="SimSun" w:eastAsia="SimSun" w:cs="SimSun"/>
          <w:sz w:val="22"/>
          <w:szCs w:val="22"/>
        </w:rPr>
        <w:t>但是，企业构建中台不是一件小事，需要领导支持才能开始这个伟大 </w:t>
      </w:r>
      <w:r>
        <w:rPr>
          <w:rFonts w:ascii="SimSun" w:hAnsi="SimSun" w:eastAsia="SimSun" w:cs="SimSun"/>
          <w:sz w:val="22"/>
          <w:szCs w:val="22"/>
          <w:spacing w:val="-3"/>
        </w:rPr>
        <w:t>的事业。于是，我们又聘请外部</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3"/>
        </w:rPr>
        <w:t>IT </w:t>
      </w:r>
      <w:r>
        <w:rPr>
          <w:rFonts w:ascii="SimSun" w:hAnsi="SimSun" w:eastAsia="SimSun" w:cs="SimSun"/>
          <w:sz w:val="22"/>
          <w:szCs w:val="22"/>
          <w:spacing w:val="-3"/>
        </w:rPr>
        <w:t>咨询公司花了一个多月的时间给目前的</w:t>
      </w:r>
      <w:r>
        <w:rPr>
          <w:rFonts w:ascii="SimSun" w:hAnsi="SimSun" w:eastAsia="SimSun" w:cs="SimSun"/>
          <w:sz w:val="22"/>
          <w:szCs w:val="22"/>
        </w:rPr>
        <w:t xml:space="preserve">  </w:t>
      </w:r>
      <w:r>
        <w:rPr>
          <w:rFonts w:ascii="SimSun" w:hAnsi="SimSun" w:eastAsia="SimSun" w:cs="SimSun"/>
          <w:sz w:val="22"/>
          <w:szCs w:val="22"/>
          <w:spacing w:val="-4"/>
        </w:rPr>
        <w:t>信息化建设进行“诊脉”,把现状和需要改善的业务痛点做了仔细调研和分</w:t>
      </w:r>
      <w:r>
        <w:rPr>
          <w:rFonts w:ascii="SimSun" w:hAnsi="SimSun" w:eastAsia="SimSun" w:cs="SimSun"/>
          <w:sz w:val="22"/>
          <w:szCs w:val="22"/>
          <w:spacing w:val="5"/>
        </w:rPr>
        <w:t xml:space="preserve">  </w:t>
      </w:r>
      <w:r>
        <w:rPr>
          <w:rFonts w:ascii="SimSun" w:hAnsi="SimSun" w:eastAsia="SimSun" w:cs="SimSun"/>
          <w:sz w:val="22"/>
          <w:szCs w:val="22"/>
          <w:spacing w:val="5"/>
        </w:rPr>
        <w:t>析，并针对未来特步公司的发展战略重新做了5年</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规划。这是</w:t>
      </w:r>
      <w:r>
        <w:rPr>
          <w:rFonts w:ascii="SimSun" w:hAnsi="SimSun" w:eastAsia="SimSun" w:cs="SimSun"/>
          <w:sz w:val="22"/>
          <w:szCs w:val="22"/>
          <w:spacing w:val="4"/>
        </w:rPr>
        <w:t>必要的，</w:t>
      </w:r>
      <w:r>
        <w:rPr>
          <w:rFonts w:ascii="SimSun" w:hAnsi="SimSun" w:eastAsia="SimSun" w:cs="SimSun"/>
          <w:sz w:val="22"/>
          <w:szCs w:val="22"/>
        </w:rPr>
        <w:t xml:space="preserve"> </w:t>
      </w:r>
      <w:r>
        <w:rPr>
          <w:rFonts w:ascii="SimSun" w:hAnsi="SimSun" w:eastAsia="SimSun" w:cs="SimSun"/>
          <w:sz w:val="22"/>
          <w:szCs w:val="22"/>
        </w:rPr>
        <w:t>专业的公司做专业的事情，只有经过充分论证，</w:t>
      </w:r>
      <w:r>
        <w:rPr>
          <w:rFonts w:ascii="SimSun" w:hAnsi="SimSun" w:eastAsia="SimSun" w:cs="SimSun"/>
          <w:sz w:val="22"/>
          <w:szCs w:val="22"/>
          <w:spacing w:val="-1"/>
        </w:rPr>
        <w:t>缜密规划，合理布局，才</w:t>
      </w:r>
      <w:r>
        <w:rPr>
          <w:rFonts w:ascii="SimSun" w:hAnsi="SimSun" w:eastAsia="SimSun" w:cs="SimSun"/>
          <w:sz w:val="22"/>
          <w:szCs w:val="22"/>
        </w:rPr>
        <w:t xml:space="preserve">  </w:t>
      </w:r>
      <w:r>
        <w:rPr>
          <w:rFonts w:ascii="SimSun" w:hAnsi="SimSun" w:eastAsia="SimSun" w:cs="SimSun"/>
          <w:sz w:val="22"/>
          <w:szCs w:val="22"/>
        </w:rPr>
        <w:t>能走好未来具有挑战的</w:t>
      </w:r>
      <w:r>
        <w:rPr>
          <w:rFonts w:ascii="Times New Roman" w:hAnsi="Times New Roman" w:eastAsia="Times New Roman" w:cs="Times New Roman"/>
          <w:sz w:val="22"/>
          <w:szCs w:val="22"/>
        </w:rPr>
        <w:t>IT </w:t>
      </w:r>
      <w:r>
        <w:rPr>
          <w:rFonts w:ascii="SimSun" w:hAnsi="SimSun" w:eastAsia="SimSun" w:cs="SimSun"/>
          <w:sz w:val="22"/>
          <w:szCs w:val="22"/>
        </w:rPr>
        <w:t>建设之路；只有用科学的规划和论证才能争取领</w:t>
      </w:r>
      <w:r>
        <w:rPr>
          <w:rFonts w:ascii="SimSun" w:hAnsi="SimSun" w:eastAsia="SimSun" w:cs="SimSun"/>
          <w:sz w:val="22"/>
          <w:szCs w:val="22"/>
          <w:spacing w:val="5"/>
        </w:rPr>
        <w:t xml:space="preserve"> </w:t>
      </w:r>
      <w:r>
        <w:rPr>
          <w:rFonts w:ascii="SimSun" w:hAnsi="SimSun" w:eastAsia="SimSun" w:cs="SimSun"/>
          <w:sz w:val="22"/>
          <w:szCs w:val="22"/>
        </w:rPr>
        <w:t>导和业务部门的支持。基于互联网架构的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规划建设汇报开始了，最后临</w:t>
      </w:r>
      <w:r>
        <w:rPr>
          <w:rFonts w:ascii="SimSun" w:hAnsi="SimSun" w:eastAsia="SimSun" w:cs="SimSun"/>
          <w:sz w:val="22"/>
          <w:szCs w:val="22"/>
        </w:rPr>
        <w:t xml:space="preserve"> </w:t>
      </w:r>
      <w:r>
        <w:rPr>
          <w:rFonts w:ascii="SimSun" w:hAnsi="SimSun" w:eastAsia="SimSun" w:cs="SimSun"/>
          <w:sz w:val="22"/>
          <w:szCs w:val="22"/>
          <w:spacing w:val="3"/>
        </w:rPr>
        <w:t>门一脚的汇报无疑是最关键的，可惜效果很糟糕。在汇报的时候，5个人</w:t>
      </w:r>
    </w:p>
    <w:p>
      <w:pPr>
        <w:ind w:left="519"/>
        <w:spacing w:line="219" w:lineRule="auto"/>
        <w:rPr>
          <w:rFonts w:ascii="SimSun" w:hAnsi="SimSun" w:eastAsia="SimSun" w:cs="SimSun"/>
          <w:sz w:val="22"/>
          <w:szCs w:val="22"/>
        </w:rPr>
      </w:pPr>
      <w:r>
        <w:rPr>
          <w:rFonts w:ascii="SimSun" w:hAnsi="SimSun" w:eastAsia="SimSun" w:cs="SimSun"/>
          <w:sz w:val="22"/>
          <w:szCs w:val="22"/>
          <w:spacing w:val="-1"/>
        </w:rPr>
        <w:t>先后上去用了不同的维度、不同的概念、不同的术语把大家弄糊涂了。另</w:t>
      </w:r>
    </w:p>
    <w:p>
      <w:pPr>
        <w:spacing w:line="219" w:lineRule="auto"/>
        <w:sectPr>
          <w:pgSz w:w="8390" w:h="13250"/>
          <w:pgMar w:top="400" w:right="550" w:bottom="400" w:left="190" w:header="0" w:footer="0" w:gutter="0"/>
        </w:sectPr>
        <w:rPr>
          <w:rFonts w:ascii="SimSun" w:hAnsi="SimSun" w:eastAsia="SimSun" w:cs="SimSun"/>
          <w:sz w:val="22"/>
          <w:szCs w:val="22"/>
        </w:rPr>
      </w:pPr>
    </w:p>
    <w:p>
      <w:pPr>
        <w:pStyle w:val="BodyText"/>
        <w:ind w:left="3019"/>
        <w:spacing w:before="65" w:line="328" w:lineRule="exact"/>
        <w:tabs>
          <w:tab w:val="left" w:pos="5572"/>
        </w:tabs>
        <w:rPr/>
      </w:pPr>
      <w:r>
        <w:drawing>
          <wp:anchor distT="0" distB="0" distL="0" distR="0" simplePos="0" relativeHeight="256373760" behindDoc="1" locked="0" layoutInCell="0" allowOverlap="1">
            <wp:simplePos x="0" y="0"/>
            <wp:positionH relativeFrom="page">
              <wp:posOffset>2279634</wp:posOffset>
            </wp:positionH>
            <wp:positionV relativeFrom="page">
              <wp:posOffset>355565</wp:posOffset>
            </wp:positionV>
            <wp:extent cx="2241580" cy="6394"/>
            <wp:effectExtent l="0" t="0" r="0" b="0"/>
            <wp:wrapNone/>
            <wp:docPr id="302" name="IM 302"/>
            <wp:cNvGraphicFramePr/>
            <a:graphic>
              <a:graphicData uri="http://schemas.openxmlformats.org/drawingml/2006/picture">
                <pic:pic>
                  <pic:nvPicPr>
                    <pic:cNvPr id="302" name="IM 302"/>
                    <pic:cNvPicPr/>
                  </pic:nvPicPr>
                  <pic:blipFill>
                    <a:blip r:embed="rId212"/>
                    <a:stretch>
                      <a:fillRect/>
                    </a:stretch>
                  </pic:blipFill>
                  <pic:spPr>
                    <a:xfrm rot="0">
                      <a:off x="0" y="0"/>
                      <a:ext cx="2241580" cy="6394"/>
                    </a:xfrm>
                    <a:prstGeom prst="rect">
                      <a:avLst/>
                    </a:prstGeom>
                  </pic:spPr>
                </pic:pic>
              </a:graphicData>
            </a:graphic>
          </wp:anchor>
        </w:drawing>
      </w:r>
      <w:r>
        <w:pict>
          <v:shape id="_x0000_s1258" style="position:absolute;margin-left:362.999pt;margin-top:3.52637pt;mso-position-vertical-relative:text;mso-position-horizontal-relative:text;width:13.1pt;height:10pt;z-index:25637478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189</w:t>
                  </w:r>
                </w:p>
              </w:txbxContent>
            </v:textbox>
          </v:shape>
        </w:pict>
      </w:r>
      <w:r>
        <w:rPr>
          <w14:textFill>
            <w14:noFill/>
          </w14:textFill>
        </w:rPr>
        <w:tab/>
      </w:r>
      <w:r>
        <w:ruby>
          <w:rubyPr>
            <w:rubyAlign w:val="left"/>
            <w:hpsRaise w:val="12"/>
            <w:hps w:val="16"/>
            <w:hpsBaseText w:val="16"/>
          </w:rubyPr>
          <w:rt>
            <w:r>
              <w:rPr>
                <w:rFonts w:ascii="SimSun" w:hAnsi="SimSun" w:eastAsia="SimSun" w:cs="SimSun"/>
                <w:sz w:val="16"/>
                <w:szCs w:val="16"/>
                <w:spacing w:val="1"/>
                <w:w w:val="175"/>
              </w:rPr>
              <w:t xml:space="preserve"> </w:t>
            </w:r>
            <w:r>
              <w:rPr>
                <w:rFonts w:ascii="SimSun" w:hAnsi="SimSun" w:eastAsia="SimSun" w:cs="SimSun"/>
                <w:sz w:val="16"/>
                <w:szCs w:val="16"/>
                <w:w w:val="96"/>
              </w:rPr>
              <w:t>—</w:t>
            </w:r>
          </w:rt>
          <w:rubyBase>
            <w:r>
              <w:rPr>
                <w:rFonts w:ascii="SimSun" w:hAnsi="SimSun" w:eastAsia="SimSun" w:cs="SimSun"/>
                <w:sz w:val="16"/>
                <w:szCs w:val="16"/>
                <w:b/>
                <w:bCs/>
                <w:w w:val="91"/>
                <w:position w:val="-3"/>
              </w:rPr>
              <w:t>新零售数字化</w:t>
            </w:r>
            <w:r>
              <w:rPr>
                <w:rFonts w:ascii="SimSun" w:hAnsi="SimSun" w:eastAsia="SimSun" w:cs="SimSun"/>
                <w:sz w:val="16"/>
                <w:szCs w:val="16"/>
                <w:b/>
                <w:bCs/>
                <w:w w:val="91"/>
                <w:position w:val="-3"/>
              </w:rPr>
              <w:t>转</w:t>
            </w:r>
          </w:rubyBase>
        </w:ruby>
      </w:r>
      <w:r>
        <w:ruby>
          <w:rubyPr>
            <w:rubyAlign w:val="left"/>
            <w:hpsRaise w:val="12"/>
            <w:hps w:val="16"/>
            <w:hpsBaseText w:val="16"/>
          </w:rubyPr>
          <w:rt>
            <w:r>
              <w:rPr>
                <w:rFonts w:ascii="SimSun" w:hAnsi="SimSun" w:eastAsia="SimSun" w:cs="SimSun"/>
                <w:sz w:val="16"/>
                <w:szCs w:val="16"/>
                <w:w w:val="82"/>
              </w:rPr>
              <w:t>第</w:t>
            </w:r>
          </w:rt>
          <w:rubyBase>
            <w:r>
              <w:rPr>
                <w:rFonts w:ascii="SimSun" w:hAnsi="SimSun" w:eastAsia="SimSun" w:cs="SimSun"/>
                <w:sz w:val="16"/>
                <w:szCs w:val="16"/>
                <w:b/>
                <w:bCs/>
                <w:w w:val="92"/>
                <w:position w:val="-3"/>
              </w:rPr>
              <w:t>型</w:t>
            </w:r>
          </w:rubyBase>
        </w:ruby>
      </w:r>
      <w:r>
        <w:ruby>
          <w:rubyPr>
            <w:rubyAlign w:val="left"/>
            <w:hpsRaise w:val="12"/>
            <w:hps w:val="16"/>
            <w:hpsBaseText w:val="16"/>
          </w:rubyPr>
          <w:rt>
            <w:r>
              <w:rPr>
                <w:rFonts w:ascii="SimSun" w:hAnsi="SimSun" w:eastAsia="SimSun" w:cs="SimSun"/>
                <w:sz w:val="16"/>
                <w:szCs w:val="16"/>
                <w:w w:val="94"/>
              </w:rPr>
              <w:t>六</w:t>
            </w:r>
          </w:rt>
          <w:rubyBase>
            <w:r>
              <w:rPr>
                <w:rFonts w:ascii="SimSun" w:hAnsi="SimSun" w:eastAsia="SimSun" w:cs="SimSun"/>
                <w:sz w:val="16"/>
                <w:szCs w:val="16"/>
                <w:b/>
                <w:bCs/>
                <w:w w:val="92"/>
                <w:position w:val="-3"/>
              </w:rPr>
              <w:t>案</w:t>
            </w:r>
          </w:rubyBase>
        </w:ruby>
      </w:r>
      <w:r>
        <w:ruby>
          <w:rubyPr>
            <w:rubyAlign w:val="left"/>
            <w:hpsRaise w:val="12"/>
            <w:hps w:val="16"/>
            <w:hpsBaseText w:val="16"/>
          </w:rubyPr>
          <w:rt>
            <w:r>
              <w:rPr>
                <w:rFonts w:ascii="SimSun" w:hAnsi="SimSun" w:eastAsia="SimSun" w:cs="SimSun"/>
                <w:sz w:val="16"/>
                <w:szCs w:val="16"/>
                <w:w w:val="105"/>
              </w:rPr>
              <w:t>章</w:t>
            </w:r>
          </w:rt>
          <w:rubyBase>
            <w:r>
              <w:rPr>
                <w:rFonts w:ascii="SimSun" w:hAnsi="SimSun" w:eastAsia="SimSun" w:cs="SimSun"/>
                <w:sz w:val="16"/>
                <w:szCs w:val="16"/>
                <w:b/>
                <w:bCs/>
                <w:w w:val="90"/>
                <w:position w:val="-3"/>
              </w:rPr>
              <w:t>例</w:t>
            </w:r>
          </w:rubyBase>
        </w:ruby>
      </w:r>
    </w:p>
    <w:p>
      <w:pPr>
        <w:pStyle w:val="BodyText"/>
        <w:spacing w:line="268" w:lineRule="auto"/>
        <w:rPr/>
      </w:pPr>
      <w:r/>
    </w:p>
    <w:p>
      <w:pPr>
        <w:pStyle w:val="BodyText"/>
        <w:spacing w:line="269" w:lineRule="auto"/>
        <w:rPr/>
      </w:pPr>
      <w:r/>
    </w:p>
    <w:p>
      <w:pPr>
        <w:ind w:right="381"/>
        <w:spacing w:before="71" w:line="320" w:lineRule="auto"/>
        <w:jc w:val="both"/>
        <w:rPr>
          <w:rFonts w:ascii="SimSun" w:hAnsi="SimSun" w:eastAsia="SimSun" w:cs="SimSun"/>
          <w:sz w:val="22"/>
          <w:szCs w:val="22"/>
        </w:rPr>
      </w:pPr>
      <w:r>
        <w:rPr>
          <w:rFonts w:ascii="SimSun" w:hAnsi="SimSun" w:eastAsia="SimSun" w:cs="SimSun"/>
          <w:sz w:val="22"/>
          <w:szCs w:val="22"/>
          <w:spacing w:val="6"/>
        </w:rPr>
        <w:t>外，邀请来的评估团(3个博士、2个硕士)也给予了谨慎的建议，企业要 </w:t>
      </w:r>
      <w:r>
        <w:rPr>
          <w:rFonts w:ascii="SimSun" w:hAnsi="SimSun" w:eastAsia="SimSun" w:cs="SimSun"/>
          <w:sz w:val="22"/>
          <w:szCs w:val="22"/>
          <w:spacing w:val="2"/>
        </w:rPr>
        <w:t>搞这么大的项目，并且是自己开发，在国内的企业中没看到成功的先例，</w:t>
      </w:r>
    </w:p>
    <w:p>
      <w:pPr>
        <w:spacing w:line="219" w:lineRule="auto"/>
        <w:rPr>
          <w:rFonts w:ascii="SimSun" w:hAnsi="SimSun" w:eastAsia="SimSun" w:cs="SimSun"/>
          <w:sz w:val="22"/>
          <w:szCs w:val="22"/>
        </w:rPr>
      </w:pPr>
      <w:r>
        <w:rPr>
          <w:rFonts w:ascii="SimSun" w:hAnsi="SimSun" w:eastAsia="SimSun" w:cs="SimSun"/>
          <w:sz w:val="22"/>
          <w:szCs w:val="22"/>
          <w:spacing w:val="3"/>
        </w:rPr>
        <w:t>风险怎么控制?完了!满怀的信心遭遇了无数</w:t>
      </w:r>
      <w:r>
        <w:rPr>
          <w:rFonts w:ascii="SimSun" w:hAnsi="SimSun" w:eastAsia="SimSun" w:cs="SimSun"/>
          <w:sz w:val="22"/>
          <w:szCs w:val="22"/>
          <w:spacing w:val="2"/>
        </w:rPr>
        <w:t>的质疑。</w:t>
      </w:r>
    </w:p>
    <w:p>
      <w:pPr>
        <w:pStyle w:val="BodyText"/>
        <w:spacing w:line="254" w:lineRule="auto"/>
        <w:rPr/>
      </w:pPr>
      <w:r/>
    </w:p>
    <w:p>
      <w:pPr>
        <w:ind w:right="381" w:firstLine="440"/>
        <w:spacing w:before="71" w:line="319" w:lineRule="auto"/>
        <w:rPr>
          <w:rFonts w:ascii="SimSun" w:hAnsi="SimSun" w:eastAsia="SimSun" w:cs="SimSun"/>
          <w:sz w:val="22"/>
          <w:szCs w:val="22"/>
        </w:rPr>
      </w:pPr>
      <w:r>
        <w:rPr>
          <w:rFonts w:ascii="SimSun" w:hAnsi="SimSun" w:eastAsia="SimSun" w:cs="SimSun"/>
          <w:sz w:val="22"/>
          <w:szCs w:val="22"/>
          <w:spacing w:val="1"/>
        </w:rPr>
        <w:t>但在这种形势下，只能前进，不能后退，既然没</w:t>
      </w:r>
      <w:r>
        <w:rPr>
          <w:rFonts w:ascii="SimSun" w:hAnsi="SimSun" w:eastAsia="SimSun" w:cs="SimSun"/>
          <w:sz w:val="22"/>
          <w:szCs w:val="22"/>
        </w:rPr>
        <w:t>有退路，何不放手一 </w:t>
      </w:r>
      <w:r>
        <w:rPr>
          <w:rFonts w:ascii="SimSun" w:hAnsi="SimSun" w:eastAsia="SimSun" w:cs="SimSun"/>
          <w:sz w:val="22"/>
          <w:szCs w:val="22"/>
          <w:spacing w:val="3"/>
        </w:rPr>
        <w:t>搏?想好说辞，找老板去争取项目开工。在这里，我要说，我们有幸遇到 </w:t>
      </w:r>
      <w:r>
        <w:rPr>
          <w:rFonts w:ascii="SimSun" w:hAnsi="SimSun" w:eastAsia="SimSun" w:cs="SimSun"/>
          <w:sz w:val="22"/>
          <w:szCs w:val="22"/>
          <w:spacing w:val="-1"/>
        </w:rPr>
        <w:t>一位有格局的老板。前面已经陈述过，进行第一次</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战略规划的时候，</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2"/>
        </w:rPr>
        <w:t>的作用已经深深地烙印在老板的心中，老板对</w:t>
      </w:r>
      <w:r>
        <w:rPr>
          <w:rFonts w:ascii="Times New Roman" w:hAnsi="Times New Roman" w:eastAsia="Times New Roman" w:cs="Times New Roman"/>
          <w:sz w:val="22"/>
          <w:szCs w:val="22"/>
          <w:spacing w:val="-2"/>
        </w:rPr>
        <w:t>IT </w:t>
      </w:r>
      <w:r>
        <w:rPr>
          <w:rFonts w:ascii="SimSun" w:hAnsi="SimSun" w:eastAsia="SimSun" w:cs="SimSun"/>
          <w:sz w:val="22"/>
          <w:szCs w:val="22"/>
          <w:spacing w:val="-2"/>
        </w:rPr>
        <w:t>部门的支持向来是坚定不 </w:t>
      </w:r>
      <w:r>
        <w:rPr>
          <w:rFonts w:ascii="SimSun" w:hAnsi="SimSun" w:eastAsia="SimSun" w:cs="SimSun"/>
          <w:sz w:val="22"/>
          <w:szCs w:val="22"/>
          <w:spacing w:val="-4"/>
        </w:rPr>
        <w:t>移和持之以恒的。在找老板争取项目立项时，没想到老</w:t>
      </w:r>
      <w:r>
        <w:rPr>
          <w:rFonts w:ascii="SimSun" w:hAnsi="SimSun" w:eastAsia="SimSun" w:cs="SimSun"/>
          <w:sz w:val="22"/>
          <w:szCs w:val="22"/>
          <w:spacing w:val="-5"/>
        </w:rPr>
        <w:t>板的态度非常明确：</w:t>
      </w:r>
      <w:r>
        <w:rPr>
          <w:rFonts w:ascii="SimSun" w:hAnsi="SimSun" w:eastAsia="SimSun" w:cs="SimSun"/>
          <w:sz w:val="22"/>
          <w:szCs w:val="22"/>
        </w:rPr>
        <w:t xml:space="preserve"> </w:t>
      </w:r>
      <w:r>
        <w:rPr>
          <w:rFonts w:ascii="SimSun" w:hAnsi="SimSun" w:eastAsia="SimSun" w:cs="SimSun"/>
          <w:sz w:val="22"/>
          <w:szCs w:val="22"/>
        </w:rPr>
        <w:t>可以做，但要快，也要控制风险。同在一旁的</w:t>
      </w:r>
      <w:r>
        <w:rPr>
          <w:rFonts w:ascii="SimSun" w:hAnsi="SimSun" w:eastAsia="SimSun" w:cs="SimSun"/>
          <w:sz w:val="22"/>
          <w:szCs w:val="22"/>
          <w:spacing w:val="-1"/>
        </w:rPr>
        <w:t>电商总经理也给予了大力支</w:t>
      </w:r>
      <w:r>
        <w:rPr>
          <w:rFonts w:ascii="SimSun" w:hAnsi="SimSun" w:eastAsia="SimSun" w:cs="SimSun"/>
          <w:sz w:val="22"/>
          <w:szCs w:val="22"/>
        </w:rPr>
        <w:t xml:space="preserve">  </w:t>
      </w:r>
      <w:r>
        <w:rPr>
          <w:rFonts w:ascii="SimSun" w:hAnsi="SimSun" w:eastAsia="SimSun" w:cs="SimSun"/>
          <w:sz w:val="22"/>
          <w:szCs w:val="22"/>
        </w:rPr>
        <w:t>持，反复说明互联网思想是融合在互联网架</w:t>
      </w:r>
      <w:r>
        <w:rPr>
          <w:rFonts w:ascii="SimSun" w:hAnsi="SimSun" w:eastAsia="SimSun" w:cs="SimSun"/>
          <w:sz w:val="22"/>
          <w:szCs w:val="22"/>
          <w:spacing w:val="-1"/>
        </w:rPr>
        <w:t>构上的，要把互联网的思想植</w:t>
      </w:r>
      <w:r>
        <w:rPr>
          <w:rFonts w:ascii="SimSun" w:hAnsi="SimSun" w:eastAsia="SimSun" w:cs="SimSun"/>
          <w:sz w:val="22"/>
          <w:szCs w:val="22"/>
        </w:rPr>
        <w:t xml:space="preserve">  </w:t>
      </w:r>
      <w:r>
        <w:rPr>
          <w:rFonts w:ascii="SimSun" w:hAnsi="SimSun" w:eastAsia="SimSun" w:cs="SimSun"/>
          <w:sz w:val="22"/>
          <w:szCs w:val="22"/>
        </w:rPr>
        <w:t>入特步公司才能推动业务发展。公司总裁与阿里巴</w:t>
      </w:r>
      <w:r>
        <w:rPr>
          <w:rFonts w:ascii="SimSun" w:hAnsi="SimSun" w:eastAsia="SimSun" w:cs="SimSun"/>
          <w:sz w:val="22"/>
          <w:szCs w:val="22"/>
          <w:spacing w:val="-1"/>
        </w:rPr>
        <w:t>巴集团签完中台建设的 </w:t>
      </w:r>
      <w:r>
        <w:rPr>
          <w:rFonts w:ascii="SimSun" w:hAnsi="SimSun" w:eastAsia="SimSun" w:cs="SimSun"/>
          <w:sz w:val="22"/>
          <w:szCs w:val="22"/>
        </w:rPr>
        <w:t>合同后，我们反而觉得压力巨大，信任不是钱可</w:t>
      </w:r>
      <w:r>
        <w:rPr>
          <w:rFonts w:ascii="SimSun" w:hAnsi="SimSun" w:eastAsia="SimSun" w:cs="SimSun"/>
          <w:sz w:val="22"/>
          <w:szCs w:val="22"/>
          <w:spacing w:val="-1"/>
        </w:rPr>
        <w:t>以买来的，上千万的项目</w:t>
      </w:r>
    </w:p>
    <w:p>
      <w:pPr>
        <w:spacing w:before="1" w:line="219" w:lineRule="auto"/>
        <w:rPr>
          <w:rFonts w:ascii="SimSun" w:hAnsi="SimSun" w:eastAsia="SimSun" w:cs="SimSun"/>
          <w:sz w:val="22"/>
          <w:szCs w:val="22"/>
        </w:rPr>
      </w:pPr>
      <w:r>
        <w:rPr>
          <w:rFonts w:ascii="SimSun" w:hAnsi="SimSun" w:eastAsia="SimSun" w:cs="SimSun"/>
          <w:sz w:val="22"/>
          <w:szCs w:val="22"/>
          <w:spacing w:val="-7"/>
        </w:rPr>
        <w:t>寄托的是信任，这个项目只能成功不能失败。</w:t>
      </w:r>
    </w:p>
    <w:p>
      <w:pPr>
        <w:pStyle w:val="BodyText"/>
        <w:spacing w:line="275" w:lineRule="auto"/>
        <w:rPr/>
      </w:pPr>
      <w:r/>
    </w:p>
    <w:p>
      <w:pPr>
        <w:pStyle w:val="BodyText"/>
        <w:spacing w:line="275" w:lineRule="auto"/>
        <w:rPr/>
      </w:pPr>
      <w:r/>
    </w:p>
    <w:p>
      <w:pPr>
        <w:ind w:left="3"/>
        <w:spacing w:before="72" w:line="219" w:lineRule="auto"/>
        <w:outlineLvl w:val="1"/>
        <w:rPr>
          <w:rFonts w:ascii="SimSun" w:hAnsi="SimSun" w:eastAsia="SimSun" w:cs="SimSun"/>
          <w:sz w:val="22"/>
          <w:szCs w:val="22"/>
        </w:rPr>
      </w:pPr>
      <w:r>
        <w:rPr>
          <w:rFonts w:ascii="SimSun" w:hAnsi="SimSun" w:eastAsia="SimSun" w:cs="SimSun"/>
          <w:sz w:val="22"/>
          <w:szCs w:val="22"/>
          <w:b/>
          <w:bCs/>
          <w:spacing w:val="22"/>
        </w:rPr>
        <w:t>2.全渠道平台作为中台的原点项目</w:t>
      </w:r>
    </w:p>
    <w:p>
      <w:pPr>
        <w:pStyle w:val="BodyText"/>
        <w:spacing w:line="249" w:lineRule="auto"/>
        <w:rPr/>
      </w:pPr>
      <w:r/>
    </w:p>
    <w:p>
      <w:pPr>
        <w:ind w:right="455" w:firstLine="440"/>
        <w:spacing w:before="73" w:line="327" w:lineRule="auto"/>
        <w:jc w:val="both"/>
        <w:rPr>
          <w:rFonts w:ascii="SimSun" w:hAnsi="SimSun" w:eastAsia="SimSun" w:cs="SimSun"/>
          <w:sz w:val="22"/>
          <w:szCs w:val="22"/>
        </w:rPr>
      </w:pPr>
      <w:r>
        <w:rPr>
          <w:rFonts w:ascii="SimSun" w:hAnsi="SimSun" w:eastAsia="SimSun" w:cs="SimSun"/>
          <w:sz w:val="22"/>
          <w:szCs w:val="22"/>
          <w:spacing w:val="7"/>
        </w:rPr>
        <w:t>很多品牌企业有线上(多个平台)、线下(无数个卖场、连锁店)各种</w:t>
      </w:r>
      <w:r>
        <w:rPr>
          <w:rFonts w:ascii="SimSun" w:hAnsi="SimSun" w:eastAsia="SimSun" w:cs="SimSun"/>
          <w:sz w:val="22"/>
          <w:szCs w:val="22"/>
          <w:spacing w:val="8"/>
        </w:rPr>
        <w:t xml:space="preserve"> </w:t>
      </w:r>
      <w:r>
        <w:rPr>
          <w:rFonts w:ascii="SimSun" w:hAnsi="SimSun" w:eastAsia="SimSun" w:cs="SimSun"/>
          <w:sz w:val="22"/>
          <w:szCs w:val="22"/>
        </w:rPr>
        <w:t>各样的销售渠道，在割裂的市场情况下，每</w:t>
      </w:r>
      <w:r>
        <w:rPr>
          <w:rFonts w:ascii="SimSun" w:hAnsi="SimSun" w:eastAsia="SimSun" w:cs="SimSun"/>
          <w:sz w:val="22"/>
          <w:szCs w:val="22"/>
          <w:spacing w:val="-1"/>
        </w:rPr>
        <w:t>个渠道背后都有一套供应链管</w:t>
      </w:r>
      <w:r>
        <w:rPr>
          <w:rFonts w:ascii="SimSun" w:hAnsi="SimSun" w:eastAsia="SimSun" w:cs="SimSun"/>
          <w:sz w:val="22"/>
          <w:szCs w:val="22"/>
        </w:rPr>
        <w:t xml:space="preserve"> </w:t>
      </w:r>
      <w:r>
        <w:rPr>
          <w:rFonts w:ascii="SimSun" w:hAnsi="SimSun" w:eastAsia="SimSun" w:cs="SimSun"/>
          <w:sz w:val="22"/>
          <w:szCs w:val="22"/>
        </w:rPr>
        <w:t>理体系，也都有一套库存。所以这些品牌企</w:t>
      </w:r>
      <w:r>
        <w:rPr>
          <w:rFonts w:ascii="SimSun" w:hAnsi="SimSun" w:eastAsia="SimSun" w:cs="SimSun"/>
          <w:sz w:val="22"/>
          <w:szCs w:val="22"/>
          <w:spacing w:val="-1"/>
        </w:rPr>
        <w:t>业要面对多个渠道、多个供应</w:t>
      </w:r>
    </w:p>
    <w:p>
      <w:pPr>
        <w:spacing w:line="219" w:lineRule="auto"/>
        <w:rPr>
          <w:rFonts w:ascii="SimSun" w:hAnsi="SimSun" w:eastAsia="SimSun" w:cs="SimSun"/>
          <w:sz w:val="22"/>
          <w:szCs w:val="22"/>
        </w:rPr>
      </w:pPr>
      <w:r>
        <w:rPr>
          <w:rFonts w:ascii="SimSun" w:hAnsi="SimSun" w:eastAsia="SimSun" w:cs="SimSun"/>
          <w:sz w:val="22"/>
          <w:szCs w:val="22"/>
          <w:spacing w:val="-6"/>
        </w:rPr>
        <w:t>链、多个库存，工作非常没有效率。</w:t>
      </w:r>
    </w:p>
    <w:p>
      <w:pPr>
        <w:ind w:right="362" w:firstLine="440"/>
        <w:spacing w:before="298" w:line="327" w:lineRule="auto"/>
        <w:jc w:val="both"/>
        <w:rPr>
          <w:rFonts w:ascii="SimSun" w:hAnsi="SimSun" w:eastAsia="SimSun" w:cs="SimSun"/>
          <w:sz w:val="22"/>
          <w:szCs w:val="22"/>
        </w:rPr>
      </w:pPr>
      <w:r>
        <w:rPr>
          <w:rFonts w:ascii="SimSun" w:hAnsi="SimSun" w:eastAsia="SimSun" w:cs="SimSun"/>
          <w:sz w:val="22"/>
          <w:szCs w:val="22"/>
          <w:spacing w:val="3"/>
        </w:rPr>
        <w:t>特步公司也存在类似的问题，并开始考虑将各个渠道的商品、会员、</w:t>
      </w:r>
      <w:r>
        <w:rPr>
          <w:rFonts w:ascii="SimSun" w:hAnsi="SimSun" w:eastAsia="SimSun" w:cs="SimSun"/>
          <w:sz w:val="22"/>
          <w:szCs w:val="22"/>
          <w:spacing w:val="8"/>
        </w:rPr>
        <w:t xml:space="preserve"> </w:t>
      </w:r>
      <w:r>
        <w:rPr>
          <w:rFonts w:ascii="SimSun" w:hAnsi="SimSun" w:eastAsia="SimSun" w:cs="SimSun"/>
          <w:sz w:val="22"/>
          <w:szCs w:val="22"/>
        </w:rPr>
        <w:t>库存、订单、服务等数据打通，实现在任何时间</w:t>
      </w:r>
      <w:r>
        <w:rPr>
          <w:rFonts w:ascii="SimSun" w:hAnsi="SimSun" w:eastAsia="SimSun" w:cs="SimSun"/>
          <w:sz w:val="22"/>
          <w:szCs w:val="22"/>
          <w:spacing w:val="-1"/>
        </w:rPr>
        <w:t>、任何地点，为任何顾客</w:t>
      </w:r>
    </w:p>
    <w:p>
      <w:pPr>
        <w:spacing w:before="1" w:line="217" w:lineRule="auto"/>
        <w:rPr>
          <w:rFonts w:ascii="SimSun" w:hAnsi="SimSun" w:eastAsia="SimSun" w:cs="SimSun"/>
          <w:sz w:val="22"/>
          <w:szCs w:val="22"/>
        </w:rPr>
      </w:pPr>
      <w:r>
        <w:rPr>
          <w:rFonts w:ascii="SimSun" w:hAnsi="SimSun" w:eastAsia="SimSun" w:cs="SimSun"/>
          <w:sz w:val="22"/>
          <w:szCs w:val="22"/>
          <w:spacing w:val="-6"/>
        </w:rPr>
        <w:t>提供他们所需要的服务。全渠道打通数据带来的业务价值相当可观：</w:t>
      </w:r>
    </w:p>
    <w:p>
      <w:pPr>
        <w:ind w:left="670" w:right="433" w:hanging="230"/>
        <w:spacing w:before="291" w:line="319" w:lineRule="auto"/>
        <w:rPr>
          <w:rFonts w:ascii="SimSun" w:hAnsi="SimSun" w:eastAsia="SimSun" w:cs="SimSun"/>
          <w:sz w:val="22"/>
          <w:szCs w:val="22"/>
        </w:rPr>
      </w:pPr>
      <w:r>
        <w:rPr>
          <w:rFonts w:ascii="SimSun" w:hAnsi="SimSun" w:eastAsia="SimSun" w:cs="SimSun"/>
          <w:sz w:val="22"/>
          <w:szCs w:val="22"/>
        </w:rPr>
        <w:t>●分公司、经销商、门店等下游伙伴的库存数据得到共享，可以</w:t>
      </w:r>
      <w:r>
        <w:rPr>
          <w:rFonts w:ascii="SimSun" w:hAnsi="SimSun" w:eastAsia="SimSun" w:cs="SimSun"/>
          <w:sz w:val="22"/>
          <w:szCs w:val="22"/>
          <w:spacing w:val="-1"/>
        </w:rPr>
        <w:t>整合</w:t>
      </w:r>
      <w:r>
        <w:rPr>
          <w:rFonts w:ascii="SimSun" w:hAnsi="SimSun" w:eastAsia="SimSun" w:cs="SimSun"/>
          <w:sz w:val="22"/>
          <w:szCs w:val="22"/>
        </w:rPr>
        <w:t xml:space="preserve"> </w:t>
      </w:r>
      <w:r>
        <w:rPr>
          <w:rFonts w:ascii="SimSun" w:hAnsi="SimSun" w:eastAsia="SimSun" w:cs="SimSun"/>
          <w:sz w:val="22"/>
          <w:szCs w:val="22"/>
          <w:spacing w:val="-4"/>
        </w:rPr>
        <w:t>多方需求做预测，预测精度高，安全库存低(因为不同方需求变</w:t>
      </w:r>
      <w:r>
        <w:rPr>
          <w:rFonts w:ascii="SimSun" w:hAnsi="SimSun" w:eastAsia="SimSun" w:cs="SimSun"/>
          <w:sz w:val="22"/>
          <w:szCs w:val="22"/>
          <w:spacing w:val="-5"/>
        </w:rPr>
        <w:t>动可</w:t>
      </w:r>
      <w:r>
        <w:rPr>
          <w:rFonts w:ascii="SimSun" w:hAnsi="SimSun" w:eastAsia="SimSun" w:cs="SimSun"/>
          <w:sz w:val="22"/>
          <w:szCs w:val="22"/>
        </w:rPr>
        <w:t xml:space="preserve"> </w:t>
      </w:r>
      <w:r>
        <w:rPr>
          <w:rFonts w:ascii="SimSun" w:hAnsi="SimSun" w:eastAsia="SimSun" w:cs="SimSun"/>
          <w:sz w:val="22"/>
          <w:szCs w:val="22"/>
        </w:rPr>
        <w:t>能互相抵消),可以避免多重预测，减少信息的人为扭曲，有利于制</w:t>
      </w:r>
    </w:p>
    <w:p>
      <w:pPr>
        <w:ind w:left="670"/>
        <w:spacing w:line="218" w:lineRule="auto"/>
        <w:rPr>
          <w:rFonts w:ascii="SimSun" w:hAnsi="SimSun" w:eastAsia="SimSun" w:cs="SimSun"/>
          <w:sz w:val="22"/>
          <w:szCs w:val="22"/>
        </w:rPr>
      </w:pPr>
      <w:r>
        <w:rPr>
          <w:rFonts w:ascii="SimSun" w:hAnsi="SimSun" w:eastAsia="SimSun" w:cs="SimSun"/>
          <w:sz w:val="22"/>
          <w:szCs w:val="22"/>
          <w:spacing w:val="-8"/>
        </w:rPr>
        <w:t>定合理的供应链计划。</w:t>
      </w:r>
    </w:p>
    <w:p>
      <w:pPr>
        <w:spacing w:line="218" w:lineRule="auto"/>
        <w:sectPr>
          <w:pgSz w:w="8370" w:h="13250"/>
          <w:pgMar w:top="400" w:right="298" w:bottom="400" w:left="569" w:header="0" w:footer="0" w:gutter="0"/>
        </w:sectPr>
        <w:rPr>
          <w:rFonts w:ascii="SimSun" w:hAnsi="SimSun" w:eastAsia="SimSun" w:cs="SimSun"/>
          <w:sz w:val="22"/>
          <w:szCs w:val="22"/>
        </w:rPr>
      </w:pPr>
    </w:p>
    <w:p>
      <w:pPr>
        <w:spacing w:before="207" w:line="219" w:lineRule="auto"/>
        <w:rPr>
          <w:rFonts w:ascii="SimSun" w:hAnsi="SimSun" w:eastAsia="SimSun" w:cs="SimSun"/>
          <w:sz w:val="17"/>
          <w:szCs w:val="17"/>
        </w:rPr>
      </w:pPr>
      <w:r>
        <w:rPr>
          <w:rFonts w:ascii="SimSun" w:hAnsi="SimSun" w:eastAsia="SimSun" w:cs="SimSun"/>
          <w:sz w:val="17"/>
          <w:szCs w:val="17"/>
          <w:spacing w:val="-15"/>
        </w:rPr>
        <w:t>190</w:t>
      </w:r>
      <w:r>
        <w:rPr>
          <w:rFonts w:ascii="SimSun" w:hAnsi="SimSun" w:eastAsia="SimSun" w:cs="SimSun"/>
          <w:sz w:val="17"/>
          <w:szCs w:val="17"/>
          <w:spacing w:val="5"/>
        </w:rPr>
        <w:t xml:space="preserve">   </w:t>
      </w:r>
      <w:r>
        <w:rPr>
          <w:rFonts w:ascii="SimSun" w:hAnsi="SimSun" w:eastAsia="SimSun" w:cs="SimSun"/>
          <w:sz w:val="17"/>
          <w:szCs w:val="17"/>
          <w:spacing w:val="-15"/>
        </w:rPr>
        <w:t>数字化转型的道与术</w:t>
      </w:r>
      <w:r>
        <w:rPr>
          <w:rFonts w:ascii="SimSun" w:hAnsi="SimSun" w:eastAsia="SimSun" w:cs="SimSun"/>
          <w:sz w:val="17"/>
          <w:szCs w:val="17"/>
          <w:spacing w:val="-71"/>
        </w:rPr>
        <w:t xml:space="preserve"> </w:t>
      </w:r>
      <w:r>
        <w:rPr>
          <w:rFonts w:ascii="SimSun" w:hAnsi="SimSun" w:eastAsia="SimSun" w:cs="SimSun"/>
          <w:sz w:val="17"/>
          <w:szCs w:val="17"/>
          <w:u w:val="single" w:color="auto"/>
        </w:rPr>
        <w:t xml:space="preserve">                                            </w:t>
      </w:r>
    </w:p>
    <w:p>
      <w:pPr>
        <w:pStyle w:val="BodyText"/>
        <w:spacing w:line="332" w:lineRule="auto"/>
        <w:rPr/>
      </w:pPr>
      <w:r/>
    </w:p>
    <w:p>
      <w:pPr>
        <w:pStyle w:val="BodyText"/>
        <w:spacing w:line="332" w:lineRule="auto"/>
        <w:rPr/>
      </w:pPr>
      <w:r/>
    </w:p>
    <w:p>
      <w:pPr>
        <w:ind w:left="1179" w:right="88" w:hanging="220"/>
        <w:spacing w:before="71" w:line="294" w:lineRule="auto"/>
        <w:rPr>
          <w:rFonts w:ascii="SimSun" w:hAnsi="SimSun" w:eastAsia="SimSun" w:cs="SimSun"/>
          <w:sz w:val="22"/>
          <w:szCs w:val="22"/>
        </w:rPr>
      </w:pPr>
      <w:r>
        <w:rPr>
          <w:rFonts w:ascii="SimSun" w:hAnsi="SimSun" w:eastAsia="SimSun" w:cs="SimSun"/>
          <w:sz w:val="22"/>
          <w:szCs w:val="22"/>
        </w:rPr>
        <w:t>●分销网络终端利用在线的实时库存数据，能给消费者提供更丰富的</w:t>
      </w:r>
      <w:r>
        <w:rPr>
          <w:rFonts w:ascii="SimSun" w:hAnsi="SimSun" w:eastAsia="SimSun" w:cs="SimSun"/>
          <w:sz w:val="22"/>
          <w:szCs w:val="22"/>
          <w:spacing w:val="6"/>
        </w:rPr>
        <w:t xml:space="preserve"> </w:t>
      </w:r>
      <w:r>
        <w:rPr>
          <w:rFonts w:ascii="SimSun" w:hAnsi="SimSun" w:eastAsia="SimSun" w:cs="SimSun"/>
          <w:sz w:val="22"/>
          <w:szCs w:val="22"/>
        </w:rPr>
        <w:t>产品款式和数量。门店缺货是零售连锁业态经常发生的状况，当消</w:t>
      </w:r>
      <w:r>
        <w:rPr>
          <w:rFonts w:ascii="SimSun" w:hAnsi="SimSun" w:eastAsia="SimSun" w:cs="SimSun"/>
          <w:sz w:val="22"/>
          <w:szCs w:val="22"/>
          <w:spacing w:val="10"/>
        </w:rPr>
        <w:t xml:space="preserve"> </w:t>
      </w:r>
      <w:r>
        <w:rPr>
          <w:rFonts w:ascii="SimSun" w:hAnsi="SimSun" w:eastAsia="SimSun" w:cs="SimSun"/>
          <w:sz w:val="22"/>
          <w:szCs w:val="22"/>
        </w:rPr>
        <w:t>费者不能在某个门店买到中意的商品时，不光是该门店，甚至</w:t>
      </w:r>
      <w:r>
        <w:rPr>
          <w:rFonts w:ascii="SimSun" w:hAnsi="SimSun" w:eastAsia="SimSun" w:cs="SimSun"/>
          <w:sz w:val="22"/>
          <w:szCs w:val="22"/>
          <w:spacing w:val="-1"/>
        </w:rPr>
        <w:t>整个</w:t>
      </w:r>
      <w:r>
        <w:rPr>
          <w:rFonts w:ascii="SimSun" w:hAnsi="SimSun" w:eastAsia="SimSun" w:cs="SimSun"/>
          <w:sz w:val="22"/>
          <w:szCs w:val="22"/>
        </w:rPr>
        <w:t xml:space="preserve"> </w:t>
      </w:r>
      <w:r>
        <w:rPr>
          <w:rFonts w:ascii="SimSun" w:hAnsi="SimSun" w:eastAsia="SimSun" w:cs="SimSun"/>
          <w:sz w:val="22"/>
          <w:szCs w:val="22"/>
          <w:spacing w:val="-7"/>
        </w:rPr>
        <w:t>品牌都将面临消费者流失的风险。</w:t>
      </w:r>
    </w:p>
    <w:p>
      <w:pPr>
        <w:ind w:left="1179" w:hanging="220"/>
        <w:spacing w:before="139" w:line="302" w:lineRule="auto"/>
        <w:rPr>
          <w:rFonts w:ascii="SimSun" w:hAnsi="SimSun" w:eastAsia="SimSun" w:cs="SimSun"/>
          <w:sz w:val="22"/>
          <w:szCs w:val="22"/>
        </w:rPr>
      </w:pPr>
      <w:r>
        <w:rPr>
          <w:rFonts w:ascii="SimSun" w:hAnsi="SimSun" w:eastAsia="SimSun" w:cs="SimSun"/>
          <w:sz w:val="22"/>
          <w:szCs w:val="22"/>
        </w:rPr>
        <w:t>●商品的移动、存储意味着成本，移动距离越远，中转点越多，</w:t>
      </w:r>
      <w:r>
        <w:rPr>
          <w:rFonts w:ascii="SimSun" w:hAnsi="SimSun" w:eastAsia="SimSun" w:cs="SimSun"/>
          <w:sz w:val="22"/>
          <w:szCs w:val="22"/>
          <w:spacing w:val="-1"/>
        </w:rPr>
        <w:t>存储</w:t>
      </w:r>
      <w:r>
        <w:rPr>
          <w:rFonts w:ascii="SimSun" w:hAnsi="SimSun" w:eastAsia="SimSun" w:cs="SimSun"/>
          <w:sz w:val="22"/>
          <w:szCs w:val="22"/>
        </w:rPr>
        <w:t xml:space="preserve">  </w:t>
      </w:r>
      <w:r>
        <w:rPr>
          <w:rFonts w:ascii="SimSun" w:hAnsi="SimSun" w:eastAsia="SimSun" w:cs="SimSun"/>
          <w:sz w:val="22"/>
          <w:szCs w:val="22"/>
        </w:rPr>
        <w:t>时间越长，意味着运输、仓储、库存的成本也越高。通过信息流代  </w:t>
      </w:r>
      <w:r>
        <w:rPr>
          <w:rFonts w:ascii="SimSun" w:hAnsi="SimSun" w:eastAsia="SimSun" w:cs="SimSun"/>
          <w:sz w:val="22"/>
          <w:szCs w:val="22"/>
          <w:spacing w:val="-4"/>
        </w:rPr>
        <w:t>替实物的库存，让库存商品在更多的渠道得到展示，增加销售机</w:t>
      </w:r>
      <w:r>
        <w:rPr>
          <w:rFonts w:ascii="SimSun" w:hAnsi="SimSun" w:eastAsia="SimSun" w:cs="SimSun"/>
          <w:sz w:val="22"/>
          <w:szCs w:val="22"/>
          <w:spacing w:val="-5"/>
        </w:rPr>
        <w:t>会。</w:t>
      </w:r>
      <w:r>
        <w:rPr>
          <w:rFonts w:ascii="SimSun" w:hAnsi="SimSun" w:eastAsia="SimSun" w:cs="SimSun"/>
          <w:sz w:val="22"/>
          <w:szCs w:val="22"/>
        </w:rPr>
        <w:t xml:space="preserve"> </w:t>
      </w:r>
      <w:r>
        <w:rPr>
          <w:rFonts w:ascii="SimSun" w:hAnsi="SimSun" w:eastAsia="SimSun" w:cs="SimSun"/>
          <w:sz w:val="22"/>
          <w:szCs w:val="22"/>
          <w:spacing w:val="-1"/>
        </w:rPr>
        <w:t>就近发货，客户收到订货所需的时间更短，不仅有利于提升消费者</w:t>
      </w:r>
      <w:r>
        <w:rPr>
          <w:rFonts w:ascii="SimSun" w:hAnsi="SimSun" w:eastAsia="SimSun" w:cs="SimSun"/>
          <w:sz w:val="22"/>
          <w:szCs w:val="22"/>
          <w:spacing w:val="8"/>
        </w:rPr>
        <w:t xml:space="preserve">  </w:t>
      </w:r>
      <w:r>
        <w:rPr>
          <w:rFonts w:ascii="SimSun" w:hAnsi="SimSun" w:eastAsia="SimSun" w:cs="SimSun"/>
          <w:sz w:val="22"/>
          <w:szCs w:val="22"/>
        </w:rPr>
        <w:t>的购物体验，而且有利于降低产品的储存和运输的成本，减少产品 </w:t>
      </w:r>
      <w:r>
        <w:rPr>
          <w:rFonts w:ascii="SimSun" w:hAnsi="SimSun" w:eastAsia="SimSun" w:cs="SimSun"/>
          <w:sz w:val="22"/>
          <w:szCs w:val="22"/>
          <w:spacing w:val="-7"/>
        </w:rPr>
        <w:t>的存货时间，提高资金利用率。</w:t>
      </w:r>
    </w:p>
    <w:p>
      <w:pPr>
        <w:ind w:left="529" w:right="85" w:firstLine="429"/>
        <w:spacing w:before="280" w:line="327" w:lineRule="auto"/>
        <w:jc w:val="both"/>
        <w:rPr>
          <w:rFonts w:ascii="SimSun" w:hAnsi="SimSun" w:eastAsia="SimSun" w:cs="SimSun"/>
          <w:sz w:val="22"/>
          <w:szCs w:val="22"/>
        </w:rPr>
      </w:pPr>
      <w:r>
        <w:rPr>
          <w:rFonts w:ascii="SimSun" w:hAnsi="SimSun" w:eastAsia="SimSun" w:cs="SimSun"/>
          <w:sz w:val="22"/>
          <w:szCs w:val="22"/>
        </w:rPr>
        <w:t>全渠道交付方式是指，消费者不管是在线上的电商平台还是在线下门</w:t>
      </w:r>
      <w:r>
        <w:rPr>
          <w:rFonts w:ascii="SimSun" w:hAnsi="SimSun" w:eastAsia="SimSun" w:cs="SimSun"/>
          <w:sz w:val="22"/>
          <w:szCs w:val="22"/>
          <w:spacing w:val="13"/>
        </w:rPr>
        <w:t xml:space="preserve"> </w:t>
      </w:r>
      <w:r>
        <w:rPr>
          <w:rFonts w:ascii="SimSun" w:hAnsi="SimSun" w:eastAsia="SimSun" w:cs="SimSun"/>
          <w:sz w:val="22"/>
          <w:szCs w:val="22"/>
        </w:rPr>
        <w:t>店购买商品(包括商品缺货)时，都能通过商品的全</w:t>
      </w:r>
      <w:r>
        <w:rPr>
          <w:rFonts w:ascii="SimSun" w:hAnsi="SimSun" w:eastAsia="SimSun" w:cs="SimSun"/>
          <w:sz w:val="22"/>
          <w:szCs w:val="22"/>
          <w:spacing w:val="-1"/>
        </w:rPr>
        <w:t>局库存分布，寻找到客</w:t>
      </w:r>
    </w:p>
    <w:p>
      <w:pPr>
        <w:ind w:left="520"/>
        <w:spacing w:line="218" w:lineRule="auto"/>
        <w:rPr>
          <w:rFonts w:ascii="SimSun" w:hAnsi="SimSun" w:eastAsia="SimSun" w:cs="SimSun"/>
          <w:sz w:val="22"/>
          <w:szCs w:val="22"/>
        </w:rPr>
      </w:pPr>
      <w:r>
        <w:rPr>
          <w:rFonts w:ascii="SimSun" w:hAnsi="SimSun" w:eastAsia="SimSun" w:cs="SimSun"/>
          <w:sz w:val="22"/>
          <w:szCs w:val="22"/>
          <w:spacing w:val="-4"/>
        </w:rPr>
        <w:t>户收货最及时、物流运输成本最低的订单配送</w:t>
      </w:r>
      <w:r>
        <w:rPr>
          <w:rFonts w:ascii="SimSun" w:hAnsi="SimSun" w:eastAsia="SimSun" w:cs="SimSun"/>
          <w:sz w:val="22"/>
          <w:szCs w:val="22"/>
          <w:spacing w:val="-5"/>
        </w:rPr>
        <w:t>方案，如图6-3</w:t>
      </w:r>
      <w:r>
        <w:rPr>
          <w:rFonts w:ascii="SimSun" w:hAnsi="SimSun" w:eastAsia="SimSun" w:cs="SimSun"/>
          <w:sz w:val="22"/>
          <w:szCs w:val="22"/>
          <w:spacing w:val="-33"/>
        </w:rPr>
        <w:t xml:space="preserve"> </w:t>
      </w:r>
      <w:r>
        <w:rPr>
          <w:rFonts w:ascii="SimSun" w:hAnsi="SimSun" w:eastAsia="SimSun" w:cs="SimSun"/>
          <w:sz w:val="22"/>
          <w:szCs w:val="22"/>
          <w:spacing w:val="-5"/>
        </w:rPr>
        <w:t>所示。</w:t>
      </w:r>
    </w:p>
    <w:p>
      <w:pPr>
        <w:pStyle w:val="BodyText"/>
        <w:spacing w:line="279" w:lineRule="auto"/>
        <w:rPr/>
      </w:pPr>
      <w:r/>
    </w:p>
    <w:p>
      <w:pPr>
        <w:pStyle w:val="BodyText"/>
        <w:ind w:firstLine="859"/>
        <w:spacing w:line="5070" w:lineRule="exact"/>
        <w:rPr/>
      </w:pPr>
      <w:r>
        <w:rPr>
          <w:position w:val="-101"/>
        </w:rPr>
        <w:pict>
          <v:group id="_x0000_s1260" style="mso-position-vertical-relative:line;mso-position-horizontal-relative:char;width:324.55pt;height:253.5pt;" filled="false" stroked="false" coordsize="6490,5070" coordorigin="0,0">
            <v:shape id="_x0000_s1262" style="position:absolute;left:10;top:0;width:6480;height:5070;" filled="false" stroked="false" type="#_x0000_t75">
              <v:imagedata o:title="" r:id="rId213"/>
            </v:shape>
            <v:shape id="_x0000_s1264" style="position:absolute;left:-20;top:249;width:1281;height:4791;"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7"/>
                        <w:szCs w:val="17"/>
                      </w:rPr>
                    </w:pPr>
                    <w:r>
                      <w:rPr>
                        <w:rFonts w:ascii="SimSun" w:hAnsi="SimSun" w:eastAsia="SimSun" w:cs="SimSun"/>
                        <w:sz w:val="17"/>
                        <w:szCs w:val="17"/>
                        <w:spacing w:val="-9"/>
                      </w:rPr>
                      <w:t>全国总仓</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9"/>
                      </w:rPr>
                      <w:t>省区域分仓</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8"/>
                      </w:rPr>
                      <w:t>零售门店</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3"/>
                      </w:rPr>
                      <w:t>消费者</w:t>
                    </w:r>
                  </w:p>
                  <w:p>
                    <w:pPr>
                      <w:ind w:left="1000"/>
                      <w:spacing w:before="59" w:line="100" w:lineRule="exact"/>
                      <w:rPr/>
                    </w:pPr>
                    <w:r>
                      <w:rPr>
                        <w:position w:val="-2"/>
                      </w:rPr>
                      <w:drawing>
                        <wp:inline distT="0" distB="0" distL="0" distR="0">
                          <wp:extent cx="165103" cy="63523"/>
                          <wp:effectExtent l="0" t="0" r="0" b="0"/>
                          <wp:docPr id="304" name="IM 304"/>
                          <wp:cNvGraphicFramePr/>
                          <a:graphic>
                            <a:graphicData uri="http://schemas.openxmlformats.org/drawingml/2006/picture">
                              <pic:pic>
                                <pic:nvPicPr>
                                  <pic:cNvPr id="304" name="IM 304"/>
                                  <pic:cNvPicPr/>
                                </pic:nvPicPr>
                                <pic:blipFill>
                                  <a:blip r:embed="rId214"/>
                                  <a:stretch>
                                    <a:fillRect/>
                                  </a:stretch>
                                </pic:blipFill>
                                <pic:spPr>
                                  <a:xfrm rot="0">
                                    <a:off x="0" y="0"/>
                                    <a:ext cx="165103" cy="63523"/>
                                  </a:xfrm>
                                  <a:prstGeom prst="rect">
                                    <a:avLst/>
                                  </a:prstGeom>
                                </pic:spPr>
                              </pic:pic>
                            </a:graphicData>
                          </a:graphic>
                        </wp:inline>
                      </w:drawing>
                    </w:r>
                  </w:p>
                </w:txbxContent>
              </v:textbox>
            </v:shape>
            <v:shape id="_x0000_s1266" style="position:absolute;left:1250;top:4566;width:108;height:143;" filled="false" stroked="false" type="#_x0000_t202">
              <v:fill on="false"/>
              <v:stroke on="false"/>
              <v:path/>
              <v:imagedata o:title=""/>
              <o:lock v:ext="edit" aspectratio="false"/>
              <v:textbox inset="0mm,0mm,0mm,0mm">
                <w:txbxContent>
                  <w:p>
                    <w:pPr>
                      <w:ind w:left="20"/>
                      <w:spacing w:before="20" w:line="104" w:lineRule="exact"/>
                      <w:rPr>
                        <w:rFonts w:ascii="Arial" w:hAnsi="Arial" w:eastAsia="Arial" w:cs="Arial"/>
                        <w:sz w:val="14"/>
                        <w:szCs w:val="14"/>
                      </w:rPr>
                    </w:pPr>
                    <w:r>
                      <w:rPr>
                        <w:rFonts w:ascii="Arial" w:hAnsi="Arial" w:eastAsia="Arial" w:cs="Arial"/>
                        <w:sz w:val="14"/>
                        <w:szCs w:val="14"/>
                        <w:position w:val="1"/>
                      </w:rPr>
                      <w:t>p</w:t>
                    </w:r>
                  </w:p>
                </w:txbxContent>
              </v:textbox>
            </v:shape>
            <v:shape id="_x0000_s1268" style="position:absolute;left:6310;top:4566;width:108;height:143;" filled="false" stroked="false" type="#_x0000_t202">
              <v:fill on="false"/>
              <v:stroke on="false"/>
              <v:path/>
              <v:imagedata o:title=""/>
              <o:lock v:ext="edit" aspectratio="false"/>
              <v:textbox inset="0mm,0mm,0mm,0mm">
                <w:txbxContent>
                  <w:p>
                    <w:pPr>
                      <w:ind w:left="20"/>
                      <w:spacing w:before="20" w:line="104" w:lineRule="exact"/>
                      <w:rPr>
                        <w:rFonts w:ascii="Arial" w:hAnsi="Arial" w:eastAsia="Arial" w:cs="Arial"/>
                        <w:sz w:val="14"/>
                        <w:szCs w:val="14"/>
                      </w:rPr>
                    </w:pPr>
                    <w:r>
                      <w:rPr>
                        <w:rFonts w:ascii="Arial" w:hAnsi="Arial" w:eastAsia="Arial" w:cs="Arial"/>
                        <w:sz w:val="14"/>
                        <w:szCs w:val="14"/>
                        <w:position w:val="1"/>
                      </w:rPr>
                      <w:t>p</w:t>
                    </w:r>
                  </w:p>
                </w:txbxContent>
              </v:textbox>
            </v:shape>
          </v:group>
        </w:pict>
      </w:r>
    </w:p>
    <w:p>
      <w:pPr>
        <w:ind w:left="3009"/>
        <w:spacing w:before="108" w:line="219" w:lineRule="auto"/>
        <w:rPr>
          <w:rFonts w:ascii="SimSun" w:hAnsi="SimSun" w:eastAsia="SimSun" w:cs="SimSun"/>
          <w:sz w:val="19"/>
          <w:szCs w:val="19"/>
        </w:rPr>
      </w:pPr>
      <w:r>
        <w:rPr>
          <w:rFonts w:ascii="SimSun" w:hAnsi="SimSun" w:eastAsia="SimSun" w:cs="SimSun"/>
          <w:sz w:val="19"/>
          <w:szCs w:val="19"/>
        </w:rPr>
        <w:t>图6-3</w:t>
      </w:r>
      <w:r>
        <w:rPr>
          <w:rFonts w:ascii="SimSun" w:hAnsi="SimSun" w:eastAsia="SimSun" w:cs="SimSun"/>
          <w:sz w:val="19"/>
          <w:szCs w:val="19"/>
          <w:spacing w:val="80"/>
        </w:rPr>
        <w:t xml:space="preserve"> </w:t>
      </w:r>
      <w:r>
        <w:rPr>
          <w:rFonts w:ascii="SimSun" w:hAnsi="SimSun" w:eastAsia="SimSun" w:cs="SimSun"/>
          <w:sz w:val="19"/>
          <w:szCs w:val="19"/>
        </w:rPr>
        <w:t>订单的全渠道交付</w:t>
      </w:r>
    </w:p>
    <w:p>
      <w:pPr>
        <w:spacing w:line="219" w:lineRule="auto"/>
        <w:sectPr>
          <w:pgSz w:w="8390" w:h="13250"/>
          <w:pgMar w:top="400" w:right="510" w:bottom="400" w:left="219" w:header="0" w:footer="0" w:gutter="0"/>
        </w:sectPr>
        <w:rPr>
          <w:rFonts w:ascii="SimSun" w:hAnsi="SimSun" w:eastAsia="SimSun" w:cs="SimSun"/>
          <w:sz w:val="19"/>
          <w:szCs w:val="19"/>
        </w:rPr>
      </w:pPr>
    </w:p>
    <w:p>
      <w:pPr>
        <w:ind w:left="2430"/>
        <w:spacing w:before="185" w:line="331" w:lineRule="exact"/>
        <w:tabs>
          <w:tab w:val="left" w:pos="5560"/>
        </w:tabs>
        <w:rPr>
          <w:rFonts w:ascii="SimSun" w:hAnsi="SimSun" w:eastAsia="SimSun" w:cs="SimSun"/>
          <w:sz w:val="14"/>
          <w:szCs w:val="14"/>
        </w:rPr>
      </w:pPr>
      <w:r>
        <w:drawing>
          <wp:anchor distT="0" distB="0" distL="0" distR="0" simplePos="0" relativeHeight="256428032" behindDoc="0" locked="0" layoutInCell="1" allowOverlap="1">
            <wp:simplePos x="0" y="0"/>
            <wp:positionH relativeFrom="column">
              <wp:posOffset>1543089</wp:posOffset>
            </wp:positionH>
            <wp:positionV relativeFrom="paragraph">
              <wp:posOffset>165088</wp:posOffset>
            </wp:positionV>
            <wp:extent cx="2628880" cy="6394"/>
            <wp:effectExtent l="0" t="0" r="0" b="0"/>
            <wp:wrapNone/>
            <wp:docPr id="306" name="IM 306"/>
            <wp:cNvGraphicFramePr/>
            <a:graphic>
              <a:graphicData uri="http://schemas.openxmlformats.org/drawingml/2006/picture">
                <pic:pic>
                  <pic:nvPicPr>
                    <pic:cNvPr id="306" name="IM 306"/>
                    <pic:cNvPicPr/>
                  </pic:nvPicPr>
                  <pic:blipFill>
                    <a:blip r:embed="rId215"/>
                    <a:stretch>
                      <a:fillRect/>
                    </a:stretch>
                  </pic:blipFill>
                  <pic:spPr>
                    <a:xfrm rot="0">
                      <a:off x="0" y="0"/>
                      <a:ext cx="2628880" cy="6394"/>
                    </a:xfrm>
                    <a:prstGeom prst="rect">
                      <a:avLst/>
                    </a:prstGeom>
                  </pic:spPr>
                </pic:pic>
              </a:graphicData>
            </a:graphic>
          </wp:anchor>
        </w:drawing>
      </w:r>
      <w:r>
        <w:rPr>
          <w:rFonts w:ascii="SimSun" w:hAnsi="SimSun" w:eastAsia="SimSun" w:cs="SimSun"/>
          <w:sz w:val="16"/>
          <w:szCs w:val="16"/>
          <w:position w:val="13"/>
        </w:rPr>
        <w:tab/>
      </w:r>
      <w:r>
        <w:ruby>
          <w:rubyPr>
            <w:rubyAlign w:val="left"/>
            <w:hpsRaise w:val="10"/>
            <w:hps w:val="16"/>
            <w:hpsBaseText w:val="16"/>
          </w:rubyPr>
          <w:rt>
            <w:r>
              <w:rPr>
                <w:rFonts w:ascii="SimSun" w:hAnsi="SimSun" w:eastAsia="SimSun" w:cs="SimSun"/>
                <w:sz w:val="16"/>
                <w:szCs w:val="16"/>
                <w:spacing w:val="1"/>
                <w:w w:val="175"/>
                <w:position w:val="2"/>
              </w:rPr>
              <w:t xml:space="preserve"> </w:t>
            </w:r>
            <w:r>
              <w:rPr>
                <w:rFonts w:ascii="SimSun" w:hAnsi="SimSun" w:eastAsia="SimSun" w:cs="SimSun"/>
                <w:sz w:val="16"/>
                <w:szCs w:val="16"/>
                <w:w w:val="99"/>
                <w:position w:val="2"/>
              </w:rPr>
              <w:t>—第六章</w:t>
            </w:r>
          </w:rt>
          <w:rubyBase>
            <w:r>
              <w:rPr>
                <w:rFonts w:ascii="SimSun" w:hAnsi="SimSun" w:eastAsia="SimSun" w:cs="SimSun"/>
                <w:sz w:val="16"/>
                <w:szCs w:val="16"/>
                <w:w w:val="93"/>
                <w:position w:val="-3"/>
              </w:rPr>
              <w:t>新零售数字化转型案例</w:t>
            </w:r>
          </w:rubyBase>
        </w:ruby>
      </w:r>
      <w:r>
        <w:rPr>
          <w:rFonts w:ascii="SimSun" w:hAnsi="SimSun" w:eastAsia="SimSun" w:cs="SimSun"/>
          <w:sz w:val="16"/>
          <w:szCs w:val="16"/>
          <w:spacing w:val="23"/>
          <w:position w:val="13"/>
        </w:rPr>
        <w:t xml:space="preserve">  </w:t>
      </w:r>
      <w:r>
        <w:rPr>
          <w:rFonts w:ascii="SimSun" w:hAnsi="SimSun" w:eastAsia="SimSun" w:cs="SimSun"/>
          <w:sz w:val="16"/>
          <w:szCs w:val="16"/>
          <w:spacing w:val="-25"/>
          <w:position w:val="13"/>
        </w:rPr>
        <w:t>!</w:t>
      </w:r>
      <w:r>
        <w:rPr>
          <w:rFonts w:ascii="SimSun" w:hAnsi="SimSun" w:eastAsia="SimSun" w:cs="SimSun"/>
          <w:sz w:val="14"/>
          <w:szCs w:val="14"/>
          <w:spacing w:val="-24"/>
          <w:position w:val="13"/>
        </w:rPr>
        <w:t>19</w:t>
      </w:r>
      <w:r>
        <w:rPr>
          <w:rFonts w:ascii="SimSun" w:hAnsi="SimSun" w:eastAsia="SimSun" w:cs="SimSun"/>
          <w:sz w:val="14"/>
          <w:szCs w:val="14"/>
          <w:spacing w:val="-15"/>
          <w:position w:val="13"/>
        </w:rPr>
        <w:t>1</w:t>
      </w:r>
    </w:p>
    <w:p>
      <w:pPr>
        <w:pStyle w:val="BodyText"/>
        <w:spacing w:line="273" w:lineRule="auto"/>
        <w:rPr/>
      </w:pPr>
      <w:r/>
    </w:p>
    <w:p>
      <w:pPr>
        <w:pStyle w:val="BodyText"/>
        <w:spacing w:line="273" w:lineRule="auto"/>
        <w:rPr/>
      </w:pPr>
      <w:r/>
    </w:p>
    <w:p>
      <w:pPr>
        <w:ind w:right="454" w:firstLine="400"/>
        <w:spacing w:before="72" w:line="319" w:lineRule="auto"/>
        <w:jc w:val="both"/>
        <w:rPr>
          <w:rFonts w:ascii="SimSun" w:hAnsi="SimSun" w:eastAsia="SimSun" w:cs="SimSun"/>
          <w:sz w:val="22"/>
          <w:szCs w:val="22"/>
        </w:rPr>
      </w:pPr>
      <w:r>
        <w:rPr>
          <w:rFonts w:ascii="SimSun" w:hAnsi="SimSun" w:eastAsia="SimSun" w:cs="SimSun"/>
          <w:sz w:val="22"/>
          <w:szCs w:val="22"/>
          <w:spacing w:val="1"/>
        </w:rPr>
        <w:t>例如，可以从全国总仓直接给消费者发货，也</w:t>
      </w:r>
      <w:r>
        <w:rPr>
          <w:rFonts w:ascii="SimSun" w:hAnsi="SimSun" w:eastAsia="SimSun" w:cs="SimSun"/>
          <w:sz w:val="22"/>
          <w:szCs w:val="22"/>
        </w:rPr>
        <w:t>可以从省区域分仓给消 </w:t>
      </w:r>
      <w:r>
        <w:rPr>
          <w:rFonts w:ascii="SimSun" w:hAnsi="SimSun" w:eastAsia="SimSun" w:cs="SimSun"/>
          <w:sz w:val="22"/>
          <w:szCs w:val="22"/>
          <w:spacing w:val="3"/>
        </w:rPr>
        <w:t>费者发货，还可以从离消费者收货地址最近的零售门店(首先该门店库存</w:t>
      </w:r>
      <w:r>
        <w:rPr>
          <w:rFonts w:ascii="SimSun" w:hAnsi="SimSun" w:eastAsia="SimSun" w:cs="SimSun"/>
          <w:sz w:val="22"/>
          <w:szCs w:val="22"/>
          <w:spacing w:val="2"/>
        </w:rPr>
        <w:t xml:space="preserve"> </w:t>
      </w:r>
      <w:r>
        <w:rPr>
          <w:rFonts w:ascii="SimSun" w:hAnsi="SimSun" w:eastAsia="SimSun" w:cs="SimSun"/>
          <w:sz w:val="22"/>
          <w:szCs w:val="22"/>
          <w:spacing w:val="3"/>
        </w:rPr>
        <w:t>满足订单数量和品类要求)发货，这样在提升用户体验的同时，也能将企</w:t>
      </w:r>
    </w:p>
    <w:p>
      <w:pPr>
        <w:spacing w:line="218" w:lineRule="auto"/>
        <w:rPr>
          <w:rFonts w:ascii="SimSun" w:hAnsi="SimSun" w:eastAsia="SimSun" w:cs="SimSun"/>
          <w:sz w:val="22"/>
          <w:szCs w:val="22"/>
        </w:rPr>
      </w:pPr>
      <w:r>
        <w:rPr>
          <w:rFonts w:ascii="SimSun" w:hAnsi="SimSun" w:eastAsia="SimSun" w:cs="SimSun"/>
          <w:sz w:val="22"/>
          <w:szCs w:val="22"/>
          <w:spacing w:val="-7"/>
        </w:rPr>
        <w:t>业的物流运输成本降到合理范围。通常来说，全渠道订单的实现方式如下：</w:t>
      </w:r>
    </w:p>
    <w:p>
      <w:pPr>
        <w:pStyle w:val="BodyText"/>
        <w:spacing w:line="243" w:lineRule="auto"/>
        <w:rPr/>
      </w:pPr>
      <w:r/>
    </w:p>
    <w:p>
      <w:pPr>
        <w:ind w:left="650" w:right="414" w:hanging="250"/>
        <w:spacing w:before="71" w:line="275" w:lineRule="auto"/>
        <w:rPr>
          <w:rFonts w:ascii="SimSun" w:hAnsi="SimSun" w:eastAsia="SimSun" w:cs="SimSun"/>
          <w:sz w:val="22"/>
          <w:szCs w:val="22"/>
        </w:rPr>
      </w:pPr>
      <w:r>
        <w:rPr>
          <w:rFonts w:ascii="SimSun" w:hAnsi="SimSun" w:eastAsia="SimSun" w:cs="SimSun"/>
          <w:sz w:val="22"/>
          <w:szCs w:val="22"/>
          <w:spacing w:val="-1"/>
        </w:rPr>
        <w:t>●</w:t>
      </w:r>
      <w:r>
        <w:rPr>
          <w:rFonts w:ascii="SimSun" w:hAnsi="SimSun" w:eastAsia="SimSun" w:cs="SimSun"/>
          <w:sz w:val="22"/>
          <w:szCs w:val="22"/>
          <w:spacing w:val="-23"/>
        </w:rPr>
        <w:t xml:space="preserve"> </w:t>
      </w:r>
      <w:r>
        <w:rPr>
          <w:rFonts w:ascii="SimHei" w:hAnsi="SimHei" w:eastAsia="SimHei" w:cs="SimHei"/>
          <w:sz w:val="22"/>
          <w:szCs w:val="22"/>
          <w:b/>
          <w:bCs/>
          <w:spacing w:val="-1"/>
        </w:rPr>
        <w:t>打通货品</w:t>
      </w:r>
      <w:r>
        <w:rPr>
          <w:rFonts w:ascii="SimSun" w:hAnsi="SimSun" w:eastAsia="SimSun" w:cs="SimSun"/>
          <w:sz w:val="22"/>
          <w:szCs w:val="22"/>
          <w:b/>
          <w:bCs/>
          <w:spacing w:val="-1"/>
        </w:rPr>
        <w:t>。</w:t>
      </w:r>
      <w:r>
        <w:rPr>
          <w:rFonts w:ascii="SimSun" w:hAnsi="SimSun" w:eastAsia="SimSun" w:cs="SimSun"/>
          <w:sz w:val="22"/>
          <w:szCs w:val="22"/>
          <w:spacing w:val="-1"/>
        </w:rPr>
        <w:t>汇集所有线上线下的库存数据，建立灵活的库存模型，</w:t>
      </w:r>
      <w:r>
        <w:rPr>
          <w:rFonts w:ascii="SimSun" w:hAnsi="SimSun" w:eastAsia="SimSun" w:cs="SimSun"/>
          <w:sz w:val="22"/>
          <w:szCs w:val="22"/>
        </w:rPr>
        <w:t xml:space="preserve"> </w:t>
      </w:r>
      <w:r>
        <w:rPr>
          <w:rFonts w:ascii="SimSun" w:hAnsi="SimSun" w:eastAsia="SimSun" w:cs="SimSun"/>
          <w:sz w:val="22"/>
          <w:szCs w:val="22"/>
          <w:spacing w:val="-8"/>
        </w:rPr>
        <w:t>实现跨平台的库存可视和实时同步。</w:t>
      </w:r>
    </w:p>
    <w:p>
      <w:pPr>
        <w:ind w:left="400"/>
        <w:spacing w:before="123" w:line="221" w:lineRule="auto"/>
        <w:rPr>
          <w:rFonts w:ascii="SimSun" w:hAnsi="SimSun" w:eastAsia="SimSun" w:cs="SimSun"/>
          <w:sz w:val="22"/>
          <w:szCs w:val="22"/>
        </w:rPr>
      </w:pPr>
      <w:r>
        <w:rPr>
          <w:rFonts w:ascii="SimSun" w:hAnsi="SimSun" w:eastAsia="SimSun" w:cs="SimSun"/>
          <w:sz w:val="22"/>
          <w:szCs w:val="22"/>
          <w:spacing w:val="-9"/>
        </w:rPr>
        <w:t>●</w:t>
      </w:r>
      <w:r>
        <w:rPr>
          <w:rFonts w:ascii="SimSun" w:hAnsi="SimSun" w:eastAsia="SimSun" w:cs="SimSun"/>
          <w:sz w:val="22"/>
          <w:szCs w:val="22"/>
          <w:spacing w:val="-16"/>
        </w:rPr>
        <w:t xml:space="preserve"> </w:t>
      </w:r>
      <w:r>
        <w:rPr>
          <w:rFonts w:ascii="SimHei" w:hAnsi="SimHei" w:eastAsia="SimHei" w:cs="SimHei"/>
          <w:sz w:val="22"/>
          <w:szCs w:val="22"/>
          <w:b/>
          <w:bCs/>
          <w:spacing w:val="-9"/>
        </w:rPr>
        <w:t>打通会员</w:t>
      </w:r>
      <w:r>
        <w:rPr>
          <w:rFonts w:ascii="SimSun" w:hAnsi="SimSun" w:eastAsia="SimSun" w:cs="SimSun"/>
          <w:sz w:val="22"/>
          <w:szCs w:val="22"/>
          <w:b/>
          <w:bCs/>
          <w:spacing w:val="-9"/>
        </w:rPr>
        <w:t>。</w:t>
      </w:r>
      <w:r>
        <w:rPr>
          <w:rFonts w:ascii="SimSun" w:hAnsi="SimSun" w:eastAsia="SimSun" w:cs="SimSun"/>
          <w:sz w:val="22"/>
          <w:szCs w:val="22"/>
          <w:spacing w:val="-9"/>
        </w:rPr>
        <w:t>线上线下都能够获得统一的会员积分和一致的会员权益。</w:t>
      </w:r>
    </w:p>
    <w:p>
      <w:pPr>
        <w:ind w:left="650" w:right="374" w:hanging="250"/>
        <w:spacing w:before="129" w:line="292" w:lineRule="auto"/>
        <w:rPr>
          <w:rFonts w:ascii="SimSun" w:hAnsi="SimSun" w:eastAsia="SimSun" w:cs="SimSun"/>
          <w:sz w:val="22"/>
          <w:szCs w:val="22"/>
        </w:rPr>
      </w:pPr>
      <w:r>
        <w:rPr>
          <w:rFonts w:ascii="SimSun" w:hAnsi="SimSun" w:eastAsia="SimSun" w:cs="SimSun"/>
          <w:sz w:val="22"/>
          <w:szCs w:val="22"/>
          <w:spacing w:val="-3"/>
        </w:rPr>
        <w:t>●</w:t>
      </w:r>
      <w:r>
        <w:rPr>
          <w:rFonts w:ascii="SimSun" w:hAnsi="SimSun" w:eastAsia="SimSun" w:cs="SimSun"/>
          <w:sz w:val="22"/>
          <w:szCs w:val="22"/>
          <w:spacing w:val="-35"/>
        </w:rPr>
        <w:t xml:space="preserve"> </w:t>
      </w:r>
      <w:r>
        <w:rPr>
          <w:rFonts w:ascii="SimHei" w:hAnsi="SimHei" w:eastAsia="SimHei" w:cs="SimHei"/>
          <w:sz w:val="22"/>
          <w:szCs w:val="22"/>
          <w:b/>
          <w:bCs/>
          <w:spacing w:val="-3"/>
        </w:rPr>
        <w:t>打通订单</w:t>
      </w:r>
      <w:r>
        <w:rPr>
          <w:rFonts w:ascii="SimSun" w:hAnsi="SimSun" w:eastAsia="SimSun" w:cs="SimSun"/>
          <w:sz w:val="22"/>
          <w:szCs w:val="22"/>
          <w:b/>
          <w:bCs/>
          <w:spacing w:val="-3"/>
        </w:rPr>
        <w:t>。</w:t>
      </w:r>
      <w:r>
        <w:rPr>
          <w:rFonts w:ascii="SimSun" w:hAnsi="SimSun" w:eastAsia="SimSun" w:cs="SimSun"/>
          <w:sz w:val="22"/>
          <w:szCs w:val="22"/>
          <w:spacing w:val="-3"/>
        </w:rPr>
        <w:t>多渠道的订单归集，构建订单的</w:t>
      </w:r>
      <w:r>
        <w:rPr>
          <w:rFonts w:ascii="SimSun" w:hAnsi="SimSun" w:eastAsia="SimSun" w:cs="SimSun"/>
          <w:sz w:val="22"/>
          <w:szCs w:val="22"/>
          <w:spacing w:val="-4"/>
        </w:rPr>
        <w:t>库存匹配和仓库派发逻</w:t>
      </w:r>
      <w:r>
        <w:rPr>
          <w:rFonts w:ascii="SimSun" w:hAnsi="SimSun" w:eastAsia="SimSun" w:cs="SimSun"/>
          <w:sz w:val="22"/>
          <w:szCs w:val="22"/>
        </w:rPr>
        <w:t xml:space="preserve">  </w:t>
      </w:r>
      <w:r>
        <w:rPr>
          <w:rFonts w:ascii="SimSun" w:hAnsi="SimSun" w:eastAsia="SimSun" w:cs="SimSun"/>
          <w:sz w:val="22"/>
          <w:szCs w:val="22"/>
          <w:spacing w:val="3"/>
        </w:rPr>
        <w:t>辑，例如支持就近原则，也支持就全原则、库</w:t>
      </w:r>
      <w:r>
        <w:rPr>
          <w:rFonts w:ascii="SimSun" w:hAnsi="SimSun" w:eastAsia="SimSun" w:cs="SimSun"/>
          <w:sz w:val="22"/>
          <w:szCs w:val="22"/>
          <w:spacing w:val="2"/>
        </w:rPr>
        <w:t>存深度、销售效率、</w:t>
      </w:r>
      <w:r>
        <w:rPr>
          <w:rFonts w:ascii="SimSun" w:hAnsi="SimSun" w:eastAsia="SimSun" w:cs="SimSun"/>
          <w:sz w:val="22"/>
          <w:szCs w:val="22"/>
        </w:rPr>
        <w:t xml:space="preserve"> </w:t>
      </w:r>
      <w:r>
        <w:rPr>
          <w:rFonts w:ascii="SimSun" w:hAnsi="SimSun" w:eastAsia="SimSun" w:cs="SimSun"/>
          <w:sz w:val="22"/>
          <w:szCs w:val="22"/>
          <w:spacing w:val="-6"/>
        </w:rPr>
        <w:t>店铺负载、利润系数、物流效率等多种订单分派规则。</w:t>
      </w:r>
    </w:p>
    <w:p>
      <w:pPr>
        <w:ind w:left="650" w:right="469" w:hanging="250"/>
        <w:spacing w:before="126" w:line="292" w:lineRule="auto"/>
        <w:rPr>
          <w:rFonts w:ascii="SimSun" w:hAnsi="SimSun" w:eastAsia="SimSun" w:cs="SimSun"/>
          <w:sz w:val="22"/>
          <w:szCs w:val="22"/>
        </w:rPr>
      </w:pPr>
      <w:r>
        <w:rPr>
          <w:rFonts w:ascii="SimSun" w:hAnsi="SimSun" w:eastAsia="SimSun" w:cs="SimSun"/>
          <w:sz w:val="22"/>
          <w:szCs w:val="22"/>
        </w:rPr>
        <w:t>●</w:t>
      </w:r>
      <w:r>
        <w:rPr>
          <w:rFonts w:ascii="SimSun" w:hAnsi="SimSun" w:eastAsia="SimSun" w:cs="SimSun"/>
          <w:sz w:val="22"/>
          <w:szCs w:val="22"/>
          <w:spacing w:val="-43"/>
        </w:rPr>
        <w:t xml:space="preserve"> </w:t>
      </w:r>
      <w:r>
        <w:rPr>
          <w:rFonts w:ascii="SimHei" w:hAnsi="SimHei" w:eastAsia="SimHei" w:cs="SimHei"/>
          <w:sz w:val="22"/>
          <w:szCs w:val="22"/>
          <w:b/>
          <w:bCs/>
        </w:rPr>
        <w:t>打通利益。</w:t>
      </w:r>
      <w:r>
        <w:rPr>
          <w:rFonts w:ascii="SimSun" w:hAnsi="SimSun" w:eastAsia="SimSun" w:cs="SimSun"/>
          <w:sz w:val="22"/>
          <w:szCs w:val="22"/>
        </w:rPr>
        <w:t>订单的跨渠道结算规则，建立零售体系中相关方(顾客 </w:t>
      </w:r>
      <w:r>
        <w:rPr>
          <w:rFonts w:ascii="SimSun" w:hAnsi="SimSun" w:eastAsia="SimSun" w:cs="SimSun"/>
          <w:sz w:val="22"/>
          <w:szCs w:val="22"/>
          <w:spacing w:val="3"/>
        </w:rPr>
        <w:t>归属方、销售方、收款方与发货方等)的权益分配机制，实现线下</w:t>
      </w:r>
      <w:r>
        <w:rPr>
          <w:rFonts w:ascii="SimSun" w:hAnsi="SimSun" w:eastAsia="SimSun" w:cs="SimSun"/>
          <w:sz w:val="22"/>
          <w:szCs w:val="22"/>
          <w:spacing w:val="6"/>
        </w:rPr>
        <w:t xml:space="preserve"> </w:t>
      </w:r>
      <w:r>
        <w:rPr>
          <w:rFonts w:ascii="SimSun" w:hAnsi="SimSun" w:eastAsia="SimSun" w:cs="SimSun"/>
          <w:sz w:val="22"/>
          <w:szCs w:val="22"/>
          <w:spacing w:val="-8"/>
        </w:rPr>
        <w:t>与电商的利益共享，提高品牌收益。</w:t>
      </w:r>
    </w:p>
    <w:p>
      <w:pPr>
        <w:ind w:left="650" w:right="394" w:hanging="250"/>
        <w:spacing w:before="105" w:line="275" w:lineRule="auto"/>
        <w:rPr>
          <w:rFonts w:ascii="SimSun" w:hAnsi="SimSun" w:eastAsia="SimSun" w:cs="SimSun"/>
          <w:sz w:val="22"/>
          <w:szCs w:val="22"/>
        </w:rPr>
      </w:pPr>
      <w:r>
        <w:rPr>
          <w:rFonts w:ascii="SimSun" w:hAnsi="SimSun" w:eastAsia="SimSun" w:cs="SimSun"/>
          <w:sz w:val="22"/>
          <w:szCs w:val="22"/>
          <w:spacing w:val="-4"/>
        </w:rPr>
        <w:t>●</w:t>
      </w:r>
      <w:r>
        <w:rPr>
          <w:rFonts w:ascii="SimSun" w:hAnsi="SimSun" w:eastAsia="SimSun" w:cs="SimSun"/>
          <w:sz w:val="22"/>
          <w:szCs w:val="22"/>
          <w:spacing w:val="-28"/>
        </w:rPr>
        <w:t xml:space="preserve"> </w:t>
      </w:r>
      <w:r>
        <w:rPr>
          <w:rFonts w:ascii="SimSun" w:hAnsi="SimSun" w:eastAsia="SimSun" w:cs="SimSun"/>
          <w:sz w:val="22"/>
          <w:szCs w:val="22"/>
          <w:b/>
          <w:bCs/>
          <w:spacing w:val="-4"/>
        </w:rPr>
        <w:t>跨仓/店的发货能力</w:t>
      </w:r>
      <w:r>
        <w:rPr>
          <w:rFonts w:ascii="SimHei" w:hAnsi="SimHei" w:eastAsia="SimHei" w:cs="SimHei"/>
          <w:sz w:val="22"/>
          <w:szCs w:val="22"/>
          <w:spacing w:val="-4"/>
        </w:rPr>
        <w:t>。</w:t>
      </w:r>
      <w:r>
        <w:rPr>
          <w:rFonts w:ascii="SimSun" w:hAnsi="SimSun" w:eastAsia="SimSun" w:cs="SimSun"/>
          <w:sz w:val="22"/>
          <w:szCs w:val="22"/>
          <w:spacing w:val="-4"/>
        </w:rPr>
        <w:t>包括从仓库发货、从门店发货、发货至门店、</w:t>
      </w:r>
      <w:r>
        <w:rPr>
          <w:rFonts w:ascii="SimSun" w:hAnsi="SimSun" w:eastAsia="SimSun" w:cs="SimSun"/>
          <w:sz w:val="22"/>
          <w:szCs w:val="22"/>
        </w:rPr>
        <w:t xml:space="preserve"> </w:t>
      </w:r>
      <w:r>
        <w:rPr>
          <w:rFonts w:ascii="SimSun" w:hAnsi="SimSun" w:eastAsia="SimSun" w:cs="SimSun"/>
          <w:sz w:val="22"/>
          <w:szCs w:val="22"/>
          <w:spacing w:val="-10"/>
        </w:rPr>
        <w:t>门店自提等。</w:t>
      </w:r>
    </w:p>
    <w:p>
      <w:pPr>
        <w:ind w:left="400"/>
        <w:spacing w:before="307" w:line="392" w:lineRule="exact"/>
        <w:rPr>
          <w:rFonts w:ascii="SimSun" w:hAnsi="SimSun" w:eastAsia="SimSun" w:cs="SimSun"/>
          <w:sz w:val="22"/>
          <w:szCs w:val="22"/>
        </w:rPr>
      </w:pPr>
      <w:r>
        <w:rPr>
          <w:rFonts w:ascii="SimSun" w:hAnsi="SimSun" w:eastAsia="SimSun" w:cs="SimSun"/>
          <w:sz w:val="22"/>
          <w:szCs w:val="22"/>
          <w:position w:val="13"/>
        </w:rPr>
        <w:t>特步公司正是瞄准了全渠道平台给企业带来的价值，将全渠道平台项</w:t>
      </w:r>
    </w:p>
    <w:p>
      <w:pPr>
        <w:spacing w:line="220" w:lineRule="auto"/>
        <w:rPr>
          <w:rFonts w:ascii="SimSun" w:hAnsi="SimSun" w:eastAsia="SimSun" w:cs="SimSun"/>
          <w:sz w:val="22"/>
          <w:szCs w:val="22"/>
        </w:rPr>
      </w:pPr>
      <w:r>
        <w:rPr>
          <w:rFonts w:ascii="SimSun" w:hAnsi="SimSun" w:eastAsia="SimSun" w:cs="SimSun"/>
          <w:sz w:val="22"/>
          <w:szCs w:val="22"/>
          <w:spacing w:val="-10"/>
        </w:rPr>
        <w:t>目作为中台建设的原点项目。</w:t>
      </w:r>
    </w:p>
    <w:p>
      <w:pPr>
        <w:pStyle w:val="BodyText"/>
        <w:spacing w:line="459" w:lineRule="auto"/>
        <w:rPr/>
      </w:pPr>
      <w:r/>
    </w:p>
    <w:p>
      <w:pPr>
        <w:ind w:left="3"/>
        <w:spacing w:before="73" w:line="219" w:lineRule="auto"/>
        <w:outlineLvl w:val="1"/>
        <w:rPr>
          <w:rFonts w:ascii="SimSun" w:hAnsi="SimSun" w:eastAsia="SimSun" w:cs="SimSun"/>
          <w:sz w:val="22"/>
          <w:szCs w:val="22"/>
        </w:rPr>
      </w:pPr>
      <w:r>
        <w:rPr>
          <w:rFonts w:ascii="SimSun" w:hAnsi="SimSun" w:eastAsia="SimSun" w:cs="SimSun"/>
          <w:sz w:val="22"/>
          <w:szCs w:val="22"/>
          <w:b/>
          <w:bCs/>
          <w:spacing w:val="20"/>
        </w:rPr>
        <w:t>3.全渠道中台项目的建设历程</w:t>
      </w:r>
    </w:p>
    <w:p>
      <w:pPr>
        <w:pStyle w:val="BodyText"/>
        <w:spacing w:line="278" w:lineRule="auto"/>
        <w:rPr/>
      </w:pPr>
      <w:r/>
    </w:p>
    <w:p>
      <w:pPr>
        <w:ind w:right="393" w:firstLine="400"/>
        <w:spacing w:before="71" w:line="319" w:lineRule="auto"/>
        <w:jc w:val="both"/>
        <w:rPr>
          <w:rFonts w:ascii="SimSun" w:hAnsi="SimSun" w:eastAsia="SimSun" w:cs="SimSun"/>
          <w:sz w:val="22"/>
          <w:szCs w:val="22"/>
        </w:rPr>
      </w:pPr>
      <w:r>
        <w:rPr>
          <w:rFonts w:ascii="SimSun" w:hAnsi="SimSun" w:eastAsia="SimSun" w:cs="SimSun"/>
          <w:sz w:val="22"/>
          <w:szCs w:val="22"/>
          <w:spacing w:val="3"/>
        </w:rPr>
        <w:t>2016年9月开学季，特步公司全渠道项目启动了，之所以叫全渠道项 </w:t>
      </w:r>
      <w:r>
        <w:rPr>
          <w:rFonts w:ascii="SimSun" w:hAnsi="SimSun" w:eastAsia="SimSun" w:cs="SimSun"/>
          <w:sz w:val="22"/>
          <w:szCs w:val="22"/>
          <w:spacing w:val="1"/>
        </w:rPr>
        <w:t>目，表明我们以后不要把线上和线下分得那么清，我们要实现业务融合，</w:t>
      </w:r>
    </w:p>
    <w:p>
      <w:pPr>
        <w:spacing w:before="1" w:line="219" w:lineRule="auto"/>
        <w:rPr>
          <w:rFonts w:ascii="SimSun" w:hAnsi="SimSun" w:eastAsia="SimSun" w:cs="SimSun"/>
          <w:sz w:val="22"/>
          <w:szCs w:val="22"/>
        </w:rPr>
      </w:pPr>
      <w:r>
        <w:rPr>
          <w:rFonts w:ascii="SimSun" w:hAnsi="SimSun" w:eastAsia="SimSun" w:cs="SimSun"/>
          <w:sz w:val="22"/>
          <w:szCs w:val="22"/>
          <w:spacing w:val="1"/>
        </w:rPr>
        <w:t>平台共建，资源共享，线上线下要共赢。我们在9月13日成立了</w:t>
      </w:r>
      <w:r>
        <w:rPr>
          <w:rFonts w:ascii="SimSun" w:hAnsi="SimSun" w:eastAsia="SimSun" w:cs="SimSun"/>
          <w:sz w:val="22"/>
          <w:szCs w:val="22"/>
        </w:rPr>
        <w:t>项目组。</w:t>
      </w:r>
    </w:p>
    <w:p>
      <w:pPr>
        <w:ind w:right="472" w:firstLine="400"/>
        <w:spacing w:before="308" w:line="319" w:lineRule="auto"/>
        <w:jc w:val="both"/>
        <w:rPr>
          <w:rFonts w:ascii="SimSun" w:hAnsi="SimSun" w:eastAsia="SimSun" w:cs="SimSun"/>
          <w:sz w:val="22"/>
          <w:szCs w:val="22"/>
        </w:rPr>
      </w:pPr>
      <w:r>
        <w:rPr>
          <w:rFonts w:ascii="SimSun" w:hAnsi="SimSun" w:eastAsia="SimSun" w:cs="SimSun"/>
          <w:sz w:val="22"/>
          <w:szCs w:val="22"/>
        </w:rPr>
        <w:t>开发过程写出来异常简单，而真实过程是复</w:t>
      </w:r>
      <w:r>
        <w:rPr>
          <w:rFonts w:ascii="SimSun" w:hAnsi="SimSun" w:eastAsia="SimSun" w:cs="SimSun"/>
          <w:sz w:val="22"/>
          <w:szCs w:val="22"/>
          <w:spacing w:val="-1"/>
        </w:rPr>
        <w:t>杂的、艰苦的，有很多值</w:t>
      </w:r>
      <w:r>
        <w:rPr>
          <w:rFonts w:ascii="SimSun" w:hAnsi="SimSun" w:eastAsia="SimSun" w:cs="SimSun"/>
          <w:sz w:val="22"/>
          <w:szCs w:val="22"/>
        </w:rPr>
        <w:t xml:space="preserve"> </w:t>
      </w:r>
      <w:r>
        <w:rPr>
          <w:rFonts w:ascii="SimSun" w:hAnsi="SimSun" w:eastAsia="SimSun" w:cs="SimSun"/>
          <w:sz w:val="22"/>
          <w:szCs w:val="22"/>
          <w:spacing w:val="-1"/>
        </w:rPr>
        <w:t>得总结的地方。前面已经说过了，很多人都是带着怀疑的目光在看待这件</w:t>
      </w:r>
      <w:r>
        <w:rPr>
          <w:rFonts w:ascii="SimSun" w:hAnsi="SimSun" w:eastAsia="SimSun" w:cs="SimSun"/>
          <w:sz w:val="22"/>
          <w:szCs w:val="22"/>
        </w:rPr>
        <w:t xml:space="preserve"> </w:t>
      </w:r>
      <w:r>
        <w:rPr>
          <w:rFonts w:ascii="SimSun" w:hAnsi="SimSun" w:eastAsia="SimSun" w:cs="SimSun"/>
          <w:sz w:val="22"/>
          <w:szCs w:val="22"/>
          <w:spacing w:val="9"/>
        </w:rPr>
        <w:t>事。中台怎么设计?价值如何体现?如何评估?我们都是一头雾水，都在</w:t>
      </w:r>
    </w:p>
    <w:p>
      <w:pPr>
        <w:spacing w:line="219" w:lineRule="auto"/>
        <w:rPr>
          <w:rFonts w:ascii="SimSun" w:hAnsi="SimSun" w:eastAsia="SimSun" w:cs="SimSun"/>
          <w:sz w:val="22"/>
          <w:szCs w:val="22"/>
        </w:rPr>
      </w:pPr>
      <w:r>
        <w:rPr>
          <w:rFonts w:ascii="SimSun" w:hAnsi="SimSun" w:eastAsia="SimSun" w:cs="SimSun"/>
          <w:sz w:val="22"/>
          <w:szCs w:val="22"/>
          <w:spacing w:val="2"/>
        </w:rPr>
        <w:t>等阿里巴巴集团给答案呢!在项目推动过程中，首先要弄清楚我们要做什</w:t>
      </w:r>
    </w:p>
    <w:p>
      <w:pPr>
        <w:spacing w:line="219" w:lineRule="auto"/>
        <w:sectPr>
          <w:pgSz w:w="8370" w:h="13250"/>
          <w:pgMar w:top="400" w:right="475" w:bottom="400" w:left="409" w:header="0" w:footer="0" w:gutter="0"/>
        </w:sectPr>
        <w:rPr>
          <w:rFonts w:ascii="SimSun" w:hAnsi="SimSun" w:eastAsia="SimSun" w:cs="SimSun"/>
          <w:sz w:val="22"/>
          <w:szCs w:val="22"/>
        </w:rPr>
      </w:pPr>
    </w:p>
    <w:p>
      <w:pPr>
        <w:pStyle w:val="BodyText"/>
        <w:spacing w:line="270"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9"/>
        </w:rPr>
        <w:t>192</w:t>
      </w:r>
      <w:r>
        <w:rPr>
          <w:rFonts w:ascii="SimSun" w:hAnsi="SimSun" w:eastAsia="SimSun" w:cs="SimSun"/>
          <w:sz w:val="16"/>
          <w:szCs w:val="16"/>
          <w:spacing w:val="15"/>
        </w:rPr>
        <w:t xml:space="preserve">   </w:t>
      </w:r>
      <w:r>
        <w:rPr>
          <w:rFonts w:ascii="SimSun" w:hAnsi="SimSun" w:eastAsia="SimSun" w:cs="SimSun"/>
          <w:sz w:val="16"/>
          <w:szCs w:val="16"/>
          <w:b/>
          <w:bCs/>
          <w:spacing w:val="-9"/>
        </w:rPr>
        <w:t>数字化转型的道与术</w:t>
      </w:r>
      <w:r>
        <w:rPr>
          <w:rFonts w:ascii="SimSun" w:hAnsi="SimSun" w:eastAsia="SimSun" w:cs="SimSun"/>
          <w:sz w:val="16"/>
          <w:szCs w:val="16"/>
          <w:u w:val="single" w:color="auto"/>
        </w:rPr>
        <w:t xml:space="preserve">                                     </w:t>
      </w:r>
    </w:p>
    <w:p>
      <w:pPr>
        <w:pStyle w:val="BodyText"/>
        <w:spacing w:line="323" w:lineRule="auto"/>
        <w:rPr/>
      </w:pPr>
      <w:r/>
    </w:p>
    <w:p>
      <w:pPr>
        <w:pStyle w:val="BodyText"/>
        <w:spacing w:line="324" w:lineRule="auto"/>
        <w:rPr/>
      </w:pPr>
      <w:r/>
    </w:p>
    <w:p>
      <w:pPr>
        <w:ind w:left="520" w:right="58"/>
        <w:spacing w:before="72" w:line="319" w:lineRule="auto"/>
        <w:jc w:val="both"/>
        <w:rPr>
          <w:rFonts w:ascii="SimSun" w:hAnsi="SimSun" w:eastAsia="SimSun" w:cs="SimSun"/>
          <w:sz w:val="22"/>
          <w:szCs w:val="22"/>
        </w:rPr>
      </w:pPr>
      <w:bookmarkStart w:name="bookmark47" w:id="43"/>
      <w:bookmarkEnd w:id="43"/>
      <w:bookmarkStart w:name="bookmark48" w:id="44"/>
      <w:bookmarkEnd w:id="44"/>
      <w:r>
        <w:rPr>
          <w:rFonts w:ascii="SimSun" w:hAnsi="SimSun" w:eastAsia="SimSun" w:cs="SimSun"/>
          <w:sz w:val="22"/>
          <w:szCs w:val="22"/>
          <w:spacing w:val="4"/>
        </w:rPr>
        <w:t>么,怎么做，谁来做。阿里巴巴集团技术团队对项目组</w:t>
      </w:r>
      <w:r>
        <w:rPr>
          <w:rFonts w:ascii="SimSun" w:hAnsi="SimSun" w:eastAsia="SimSun" w:cs="SimSun"/>
          <w:sz w:val="22"/>
          <w:szCs w:val="22"/>
          <w:spacing w:val="3"/>
        </w:rPr>
        <w:t>全体成员进行了为</w:t>
      </w:r>
      <w:r>
        <w:rPr>
          <w:rFonts w:ascii="SimSun" w:hAnsi="SimSun" w:eastAsia="SimSun" w:cs="SimSun"/>
          <w:sz w:val="22"/>
          <w:szCs w:val="22"/>
        </w:rPr>
        <w:t xml:space="preserve"> </w:t>
      </w:r>
      <w:r>
        <w:rPr>
          <w:rFonts w:ascii="SimSun" w:hAnsi="SimSun" w:eastAsia="SimSun" w:cs="SimSun"/>
          <w:sz w:val="22"/>
          <w:szCs w:val="22"/>
        </w:rPr>
        <w:t>期一周的培训，大家总算弄清楚了什么叫中</w:t>
      </w:r>
      <w:r>
        <w:rPr>
          <w:rFonts w:ascii="SimSun" w:hAnsi="SimSun" w:eastAsia="SimSun" w:cs="SimSun"/>
          <w:sz w:val="22"/>
          <w:szCs w:val="22"/>
          <w:spacing w:val="-1"/>
        </w:rPr>
        <w:t>台，什么是服务中心，如何设</w:t>
      </w:r>
      <w:r>
        <w:rPr>
          <w:rFonts w:ascii="SimSun" w:hAnsi="SimSun" w:eastAsia="SimSun" w:cs="SimSun"/>
          <w:sz w:val="22"/>
          <w:szCs w:val="22"/>
        </w:rPr>
        <w:t xml:space="preserve"> </w:t>
      </w:r>
      <w:r>
        <w:rPr>
          <w:rFonts w:ascii="SimSun" w:hAnsi="SimSun" w:eastAsia="SimSun" w:cs="SimSun"/>
          <w:sz w:val="22"/>
          <w:szCs w:val="22"/>
        </w:rPr>
        <w:t>计服务中心。在项目进行的前两个月，我总感觉进</w:t>
      </w:r>
      <w:r>
        <w:rPr>
          <w:rFonts w:ascii="SimSun" w:hAnsi="SimSun" w:eastAsia="SimSun" w:cs="SimSun"/>
          <w:sz w:val="22"/>
          <w:szCs w:val="22"/>
          <w:spacing w:val="-1"/>
        </w:rPr>
        <w:t>度过于缓慢，现在来看</w:t>
      </w:r>
      <w:r>
        <w:rPr>
          <w:rFonts w:ascii="SimSun" w:hAnsi="SimSun" w:eastAsia="SimSun" w:cs="SimSun"/>
          <w:sz w:val="22"/>
          <w:szCs w:val="22"/>
        </w:rPr>
        <w:t xml:space="preserve"> </w:t>
      </w:r>
      <w:r>
        <w:rPr>
          <w:rFonts w:ascii="SimSun" w:hAnsi="SimSun" w:eastAsia="SimSun" w:cs="SimSun"/>
          <w:sz w:val="22"/>
          <w:szCs w:val="22"/>
          <w:spacing w:val="3"/>
        </w:rPr>
        <w:t>很正常。对于这么大的项目，从未接触过的技术，要做什么,大家还很陌</w:t>
      </w:r>
    </w:p>
    <w:p>
      <w:pPr>
        <w:ind w:left="520"/>
        <w:spacing w:line="218" w:lineRule="auto"/>
        <w:rPr>
          <w:rFonts w:ascii="SimSun" w:hAnsi="SimSun" w:eastAsia="SimSun" w:cs="SimSun"/>
          <w:sz w:val="22"/>
          <w:szCs w:val="22"/>
        </w:rPr>
      </w:pPr>
      <w:r>
        <w:rPr>
          <w:rFonts w:ascii="SimSun" w:hAnsi="SimSun" w:eastAsia="SimSun" w:cs="SimSun"/>
          <w:sz w:val="22"/>
          <w:szCs w:val="22"/>
          <w:spacing w:val="-5"/>
        </w:rPr>
        <w:t>生，规范化项目管理的条条框框多，大家非常不习惯。</w:t>
      </w:r>
    </w:p>
    <w:p>
      <w:pPr>
        <w:pStyle w:val="BodyText"/>
        <w:spacing w:line="266" w:lineRule="auto"/>
        <w:rPr/>
      </w:pPr>
      <w:r/>
    </w:p>
    <w:p>
      <w:pPr>
        <w:ind w:left="520" w:right="50" w:firstLine="460"/>
        <w:spacing w:before="71" w:line="319" w:lineRule="auto"/>
        <w:jc w:val="both"/>
        <w:rPr>
          <w:rFonts w:ascii="SimSun" w:hAnsi="SimSun" w:eastAsia="SimSun" w:cs="SimSun"/>
          <w:sz w:val="22"/>
          <w:szCs w:val="22"/>
        </w:rPr>
      </w:pPr>
      <w:r>
        <w:rPr>
          <w:rFonts w:ascii="SimSun" w:hAnsi="SimSun" w:eastAsia="SimSun" w:cs="SimSun"/>
          <w:sz w:val="22"/>
          <w:szCs w:val="22"/>
        </w:rPr>
        <w:t>中台的服务中心做哪些内容，自己公司的人都不清楚，阿里巴巴</w:t>
      </w:r>
      <w:r>
        <w:rPr>
          <w:rFonts w:ascii="SimSun" w:hAnsi="SimSun" w:eastAsia="SimSun" w:cs="SimSun"/>
          <w:sz w:val="22"/>
          <w:szCs w:val="22"/>
          <w:spacing w:val="-1"/>
        </w:rPr>
        <w:t>集团</w:t>
      </w:r>
      <w:r>
        <w:rPr>
          <w:rFonts w:ascii="SimSun" w:hAnsi="SimSun" w:eastAsia="SimSun" w:cs="SimSun"/>
          <w:sz w:val="22"/>
          <w:szCs w:val="22"/>
        </w:rPr>
        <w:t xml:space="preserve"> </w:t>
      </w:r>
      <w:r>
        <w:rPr>
          <w:rFonts w:ascii="SimSun" w:hAnsi="SimSun" w:eastAsia="SimSun" w:cs="SimSun"/>
          <w:sz w:val="22"/>
          <w:szCs w:val="22"/>
          <w:spacing w:val="-1"/>
        </w:rPr>
        <w:t>公司技术团队也需要详细了解业务特点才能确定目标；</w:t>
      </w:r>
      <w:r>
        <w:rPr>
          <w:rFonts w:ascii="SimSun" w:hAnsi="SimSun" w:eastAsia="SimSun" w:cs="SimSun"/>
          <w:sz w:val="22"/>
          <w:szCs w:val="22"/>
          <w:spacing w:val="-2"/>
        </w:rPr>
        <w:t>特步公司</w:t>
      </w:r>
      <w:r>
        <w:rPr>
          <w:rFonts w:ascii="Times New Roman" w:hAnsi="Times New Roman" w:eastAsia="Times New Roman" w:cs="Times New Roman"/>
          <w:sz w:val="22"/>
          <w:szCs w:val="22"/>
          <w:spacing w:val="-2"/>
        </w:rPr>
        <w:t>IT </w:t>
      </w:r>
      <w:r>
        <w:rPr>
          <w:rFonts w:ascii="SimSun" w:hAnsi="SimSun" w:eastAsia="SimSun" w:cs="SimSun"/>
          <w:sz w:val="22"/>
          <w:szCs w:val="22"/>
          <w:spacing w:val="-2"/>
        </w:rPr>
        <w:t>人员需</w:t>
      </w:r>
      <w:r>
        <w:rPr>
          <w:rFonts w:ascii="SimSun" w:hAnsi="SimSun" w:eastAsia="SimSun" w:cs="SimSun"/>
          <w:sz w:val="22"/>
          <w:szCs w:val="22"/>
        </w:rPr>
        <w:t xml:space="preserve"> </w:t>
      </w:r>
      <w:r>
        <w:rPr>
          <w:rFonts w:ascii="SimSun" w:hAnsi="SimSun" w:eastAsia="SimSun" w:cs="SimSun"/>
          <w:sz w:val="22"/>
          <w:szCs w:val="22"/>
        </w:rPr>
        <w:t>要被引导和接受培训。经过两个月的磨合，总算</w:t>
      </w:r>
      <w:r>
        <w:rPr>
          <w:rFonts w:ascii="SimSun" w:hAnsi="SimSun" w:eastAsia="SimSun" w:cs="SimSun"/>
          <w:sz w:val="22"/>
          <w:szCs w:val="22"/>
          <w:spacing w:val="-1"/>
        </w:rPr>
        <w:t>搞清楚了特步公司的业务</w:t>
      </w:r>
      <w:r>
        <w:rPr>
          <w:rFonts w:ascii="SimSun" w:hAnsi="SimSun" w:eastAsia="SimSun" w:cs="SimSun"/>
          <w:sz w:val="22"/>
          <w:szCs w:val="22"/>
        </w:rPr>
        <w:t xml:space="preserve"> </w:t>
      </w:r>
      <w:r>
        <w:rPr>
          <w:rFonts w:ascii="SimSun" w:hAnsi="SimSun" w:eastAsia="SimSun" w:cs="SimSun"/>
          <w:sz w:val="22"/>
          <w:szCs w:val="22"/>
        </w:rPr>
        <w:t>特点，服务中心开始进行设计，经过一个月的设计</w:t>
      </w:r>
      <w:r>
        <w:rPr>
          <w:rFonts w:ascii="SimSun" w:hAnsi="SimSun" w:eastAsia="SimSun" w:cs="SimSun"/>
          <w:sz w:val="22"/>
          <w:szCs w:val="22"/>
          <w:spacing w:val="-1"/>
        </w:rPr>
        <w:t>，搭建起了特步公司的</w:t>
      </w:r>
    </w:p>
    <w:p>
      <w:pPr>
        <w:ind w:left="520"/>
        <w:spacing w:before="1" w:line="219" w:lineRule="auto"/>
        <w:rPr>
          <w:rFonts w:ascii="SimSun" w:hAnsi="SimSun" w:eastAsia="SimSun" w:cs="SimSun"/>
          <w:sz w:val="22"/>
          <w:szCs w:val="22"/>
        </w:rPr>
      </w:pPr>
      <w:r>
        <w:rPr>
          <w:rFonts w:ascii="SimSun" w:hAnsi="SimSun" w:eastAsia="SimSun" w:cs="SimSun"/>
          <w:sz w:val="22"/>
          <w:szCs w:val="22"/>
          <w:spacing w:val="-7"/>
        </w:rPr>
        <w:t>服务中心基础开发框架。</w:t>
      </w:r>
    </w:p>
    <w:p>
      <w:pPr>
        <w:pStyle w:val="BodyText"/>
        <w:spacing w:line="256" w:lineRule="auto"/>
        <w:rPr/>
      </w:pPr>
      <w:r/>
    </w:p>
    <w:p>
      <w:pPr>
        <w:ind w:left="520" w:firstLine="460"/>
        <w:spacing w:before="72" w:line="327" w:lineRule="auto"/>
        <w:jc w:val="both"/>
        <w:rPr>
          <w:rFonts w:ascii="SimSun" w:hAnsi="SimSun" w:eastAsia="SimSun" w:cs="SimSun"/>
          <w:sz w:val="22"/>
          <w:szCs w:val="22"/>
        </w:rPr>
      </w:pPr>
      <w:r>
        <w:rPr>
          <w:rFonts w:ascii="SimSun" w:hAnsi="SimSun" w:eastAsia="SimSun" w:cs="SimSun"/>
          <w:sz w:val="22"/>
          <w:szCs w:val="22"/>
          <w:spacing w:val="-1"/>
        </w:rPr>
        <w:t>经过了半年的开发，其实很多项目成员对服务中心怎么服务业务，怎</w:t>
      </w:r>
      <w:r>
        <w:rPr>
          <w:rFonts w:ascii="SimSun" w:hAnsi="SimSun" w:eastAsia="SimSun" w:cs="SimSun"/>
          <w:sz w:val="22"/>
          <w:szCs w:val="22"/>
          <w:spacing w:val="18"/>
        </w:rPr>
        <w:t xml:space="preserve"> </w:t>
      </w:r>
      <w:r>
        <w:rPr>
          <w:rFonts w:ascii="SimSun" w:hAnsi="SimSun" w:eastAsia="SimSun" w:cs="SimSun"/>
          <w:sz w:val="22"/>
          <w:szCs w:val="22"/>
          <w:spacing w:val="-1"/>
        </w:rPr>
        <w:t>么创新业务，业务场景应该如何去设计，还是有点迷糊。大家知道这个方 </w:t>
      </w:r>
      <w:r>
        <w:rPr>
          <w:rFonts w:ascii="SimSun" w:hAnsi="SimSun" w:eastAsia="SimSun" w:cs="SimSun"/>
          <w:sz w:val="22"/>
          <w:szCs w:val="22"/>
          <w:spacing w:val="-1"/>
        </w:rPr>
        <w:t>向是对的，但怎么做好，大家心里没底，这也是我最担心的地方和高度关 </w:t>
      </w:r>
      <w:r>
        <w:rPr>
          <w:rFonts w:ascii="SimSun" w:hAnsi="SimSun" w:eastAsia="SimSun" w:cs="SimSun"/>
          <w:sz w:val="22"/>
          <w:szCs w:val="22"/>
          <w:spacing w:val="-1"/>
        </w:rPr>
        <w:t>注的风险点。因为弄不好的话不仅不能提供共享服务，反而对正常业务的 </w:t>
      </w:r>
      <w:r>
        <w:rPr>
          <w:rFonts w:ascii="SimSun" w:hAnsi="SimSun" w:eastAsia="SimSun" w:cs="SimSun"/>
          <w:sz w:val="22"/>
          <w:szCs w:val="22"/>
          <w:spacing w:val="-5"/>
        </w:rPr>
        <w:t>支撐都有困难，这就麻烦了。另外，系统成功上线后有一个很重要的目标，</w:t>
      </w:r>
      <w:r>
        <w:rPr>
          <w:rFonts w:ascii="SimSun" w:hAnsi="SimSun" w:eastAsia="SimSun" w:cs="SimSun"/>
          <w:sz w:val="22"/>
          <w:szCs w:val="22"/>
          <w:spacing w:val="14"/>
        </w:rPr>
        <w:t xml:space="preserve"> </w:t>
      </w:r>
      <w:r>
        <w:rPr>
          <w:rFonts w:ascii="SimSun" w:hAnsi="SimSun" w:eastAsia="SimSun" w:cs="SimSun"/>
          <w:sz w:val="22"/>
          <w:szCs w:val="22"/>
        </w:rPr>
        <w:t>就是我们要快速迭代系统，如果做不到快速迭</w:t>
      </w:r>
      <w:r>
        <w:rPr>
          <w:rFonts w:ascii="SimSun" w:hAnsi="SimSun" w:eastAsia="SimSun" w:cs="SimSun"/>
          <w:sz w:val="22"/>
          <w:szCs w:val="22"/>
          <w:spacing w:val="-1"/>
        </w:rPr>
        <w:t>代，我们的敏捷和柔性就失</w:t>
      </w:r>
    </w:p>
    <w:p>
      <w:pPr>
        <w:ind w:left="520"/>
        <w:spacing w:before="1" w:line="218" w:lineRule="auto"/>
        <w:rPr>
          <w:rFonts w:ascii="SimSun" w:hAnsi="SimSun" w:eastAsia="SimSun" w:cs="SimSun"/>
          <w:sz w:val="22"/>
          <w:szCs w:val="22"/>
        </w:rPr>
      </w:pPr>
      <w:r>
        <w:rPr>
          <w:rFonts w:ascii="SimSun" w:hAnsi="SimSun" w:eastAsia="SimSun" w:cs="SimSun"/>
          <w:sz w:val="22"/>
          <w:szCs w:val="22"/>
          <w:spacing w:val="-6"/>
        </w:rPr>
        <w:t>去了意义，就沦为传统架构的应用系统了。</w:t>
      </w:r>
    </w:p>
    <w:p>
      <w:pPr>
        <w:ind w:left="520" w:right="30" w:firstLine="460"/>
        <w:spacing w:before="301" w:line="327" w:lineRule="auto"/>
        <w:jc w:val="both"/>
        <w:rPr>
          <w:rFonts w:ascii="SimSun" w:hAnsi="SimSun" w:eastAsia="SimSun" w:cs="SimSun"/>
          <w:sz w:val="22"/>
          <w:szCs w:val="22"/>
        </w:rPr>
      </w:pPr>
      <w:r>
        <w:rPr>
          <w:rFonts w:ascii="SimSun" w:hAnsi="SimSun" w:eastAsia="SimSun" w:cs="SimSun"/>
          <w:sz w:val="22"/>
          <w:szCs w:val="22"/>
        </w:rPr>
        <w:t>我们要达到的关键目标是：系统架构创新、业务创新；我们要做好共</w:t>
      </w:r>
      <w:r>
        <w:rPr>
          <w:rFonts w:ascii="SimSun" w:hAnsi="SimSun" w:eastAsia="SimSun" w:cs="SimSun"/>
          <w:sz w:val="22"/>
          <w:szCs w:val="22"/>
          <w:spacing w:val="18"/>
        </w:rPr>
        <w:t xml:space="preserve"> </w:t>
      </w:r>
      <w:r>
        <w:rPr>
          <w:rFonts w:ascii="SimSun" w:hAnsi="SimSun" w:eastAsia="SimSun" w:cs="SimSun"/>
          <w:sz w:val="22"/>
          <w:szCs w:val="22"/>
          <w:spacing w:val="1"/>
        </w:rPr>
        <w:t>享服务中心，不断沉淀特步公司的业务标准并给</w:t>
      </w:r>
      <w:r>
        <w:rPr>
          <w:rFonts w:ascii="SimSun" w:hAnsi="SimSun" w:eastAsia="SimSun" w:cs="SimSun"/>
          <w:sz w:val="22"/>
          <w:szCs w:val="22"/>
        </w:rPr>
        <w:t>合作伙伴赋能。这两个目 </w:t>
      </w:r>
      <w:r>
        <w:rPr>
          <w:rFonts w:ascii="SimSun" w:hAnsi="SimSun" w:eastAsia="SimSun" w:cs="SimSun"/>
          <w:sz w:val="22"/>
          <w:szCs w:val="22"/>
          <w:spacing w:val="-6"/>
        </w:rPr>
        <w:t>标是我们最核心的项目目标，</w:t>
      </w:r>
      <w:r>
        <w:rPr>
          <w:rFonts w:ascii="SimSun" w:hAnsi="SimSun" w:eastAsia="SimSun" w:cs="SimSun"/>
          <w:sz w:val="22"/>
          <w:szCs w:val="22"/>
          <w:spacing w:val="71"/>
        </w:rPr>
        <w:t xml:space="preserve"> </w:t>
      </w:r>
      <w:r>
        <w:rPr>
          <w:rFonts w:ascii="SimSun" w:hAnsi="SimSun" w:eastAsia="SimSun" w:cs="SimSun"/>
          <w:sz w:val="22"/>
          <w:szCs w:val="22"/>
          <w:spacing w:val="-6"/>
        </w:rPr>
        <w:t>一定要实现，这也是两个最大的风险点，必</w:t>
      </w:r>
    </w:p>
    <w:p>
      <w:pPr>
        <w:ind w:left="520"/>
        <w:spacing w:line="219" w:lineRule="auto"/>
        <w:rPr>
          <w:rFonts w:ascii="SimSun" w:hAnsi="SimSun" w:eastAsia="SimSun" w:cs="SimSun"/>
          <w:sz w:val="22"/>
          <w:szCs w:val="22"/>
        </w:rPr>
      </w:pPr>
      <w:r>
        <w:rPr>
          <w:rFonts w:ascii="SimSun" w:hAnsi="SimSun" w:eastAsia="SimSun" w:cs="SimSun"/>
          <w:sz w:val="22"/>
          <w:szCs w:val="22"/>
          <w:spacing w:val="-2"/>
        </w:rPr>
        <w:t>须实时关注。我们构建的全渠道中台整体架构如图</w:t>
      </w:r>
      <w:r>
        <w:rPr>
          <w:rFonts w:ascii="SimSun" w:hAnsi="SimSun" w:eastAsia="SimSun" w:cs="SimSun"/>
          <w:sz w:val="22"/>
          <w:szCs w:val="22"/>
          <w:spacing w:val="-3"/>
        </w:rPr>
        <w:t>6-4所示。</w:t>
      </w:r>
    </w:p>
    <w:p>
      <w:pPr>
        <w:ind w:left="520" w:firstLine="460"/>
        <w:spacing w:before="300" w:line="327" w:lineRule="auto"/>
        <w:jc w:val="both"/>
        <w:rPr>
          <w:rFonts w:ascii="SimSun" w:hAnsi="SimSun" w:eastAsia="SimSun" w:cs="SimSun"/>
          <w:sz w:val="22"/>
          <w:szCs w:val="22"/>
        </w:rPr>
      </w:pPr>
      <w:r>
        <w:rPr>
          <w:rFonts w:ascii="SimSun" w:hAnsi="SimSun" w:eastAsia="SimSun" w:cs="SimSun"/>
          <w:sz w:val="22"/>
          <w:szCs w:val="22"/>
          <w:spacing w:val="1"/>
        </w:rPr>
        <w:t>特步公司实现全渠道零售中台的步骤是，先将原有的线下分</w:t>
      </w:r>
      <w:r>
        <w:rPr>
          <w:rFonts w:ascii="SimSun" w:hAnsi="SimSun" w:eastAsia="SimSun" w:cs="SimSun"/>
          <w:sz w:val="22"/>
          <w:szCs w:val="22"/>
        </w:rPr>
        <w:t>销系统和 </w:t>
      </w:r>
      <w:r>
        <w:rPr>
          <w:rFonts w:ascii="SimSun" w:hAnsi="SimSun" w:eastAsia="SimSun" w:cs="SimSun"/>
          <w:sz w:val="22"/>
          <w:szCs w:val="22"/>
          <w:spacing w:val="1"/>
        </w:rPr>
        <w:t>门店零售</w:t>
      </w:r>
      <w:r>
        <w:rPr>
          <w:rFonts w:ascii="Times New Roman" w:hAnsi="Times New Roman" w:eastAsia="Times New Roman" w:cs="Times New Roman"/>
          <w:sz w:val="22"/>
          <w:szCs w:val="22"/>
        </w:rPr>
        <w:t>POS</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
        </w:rPr>
        <w:t>系统的功能迁移到中台架构上，打造出第一批订單、库存、</w:t>
      </w:r>
      <w:r>
        <w:rPr>
          <w:rFonts w:ascii="SimSun" w:hAnsi="SimSun" w:eastAsia="SimSun" w:cs="SimSun"/>
          <w:sz w:val="22"/>
          <w:szCs w:val="22"/>
        </w:rPr>
        <w:t xml:space="preserve"> </w:t>
      </w:r>
      <w:r>
        <w:rPr>
          <w:rFonts w:ascii="SimSun" w:hAnsi="SimSun" w:eastAsia="SimSun" w:cs="SimSun"/>
          <w:sz w:val="22"/>
          <w:szCs w:val="22"/>
        </w:rPr>
        <w:t>结算、会员、渠道等共享服务中心。这次线下系统的改造升级，解决了原</w:t>
      </w:r>
      <w:r>
        <w:rPr>
          <w:rFonts w:ascii="SimSun" w:hAnsi="SimSun" w:eastAsia="SimSun" w:cs="SimSun"/>
          <w:sz w:val="22"/>
          <w:szCs w:val="22"/>
          <w:spacing w:val="17"/>
        </w:rPr>
        <w:t xml:space="preserve"> </w:t>
      </w:r>
      <w:r>
        <w:rPr>
          <w:rFonts w:ascii="SimSun" w:hAnsi="SimSun" w:eastAsia="SimSun" w:cs="SimSun"/>
          <w:sz w:val="22"/>
          <w:szCs w:val="22"/>
          <w:spacing w:val="-1"/>
        </w:rPr>
        <w:t>有分销系统和</w:t>
      </w:r>
      <w:r>
        <w:rPr>
          <w:rFonts w:ascii="Times New Roman" w:hAnsi="Times New Roman" w:eastAsia="Times New Roman" w:cs="Times New Roman"/>
          <w:sz w:val="22"/>
          <w:szCs w:val="22"/>
          <w:spacing w:val="-1"/>
        </w:rPr>
        <w:t>POS </w:t>
      </w:r>
      <w:r>
        <w:rPr>
          <w:rFonts w:ascii="SimSun" w:hAnsi="SimSun" w:eastAsia="SimSun" w:cs="SimSun"/>
          <w:sz w:val="22"/>
          <w:szCs w:val="22"/>
          <w:spacing w:val="-1"/>
        </w:rPr>
        <w:t>系统只能每天同步一次数据的不足，提升了供应链实时</w:t>
      </w:r>
    </w:p>
    <w:p>
      <w:pPr>
        <w:ind w:left="520"/>
        <w:spacing w:before="1" w:line="219" w:lineRule="auto"/>
        <w:rPr>
          <w:rFonts w:ascii="SimSun" w:hAnsi="SimSun" w:eastAsia="SimSun" w:cs="SimSun"/>
          <w:sz w:val="22"/>
          <w:szCs w:val="22"/>
        </w:rPr>
      </w:pPr>
      <w:r>
        <w:rPr>
          <w:rFonts w:ascii="SimSun" w:hAnsi="SimSun" w:eastAsia="SimSun" w:cs="SimSun"/>
          <w:sz w:val="22"/>
          <w:szCs w:val="22"/>
        </w:rPr>
        <w:t>可视性，为全渠道业务的开展打下了基础。对</w:t>
      </w:r>
      <w:r>
        <w:rPr>
          <w:rFonts w:ascii="SimSun" w:hAnsi="SimSun" w:eastAsia="SimSun" w:cs="SimSun"/>
          <w:sz w:val="22"/>
          <w:szCs w:val="22"/>
          <w:spacing w:val="-1"/>
        </w:rPr>
        <w:t>于业务部门的人员来说，最</w:t>
      </w:r>
    </w:p>
    <w:p>
      <w:pPr>
        <w:spacing w:line="219" w:lineRule="auto"/>
        <w:sectPr>
          <w:pgSz w:w="8390" w:h="13250"/>
          <w:pgMar w:top="400" w:right="369" w:bottom="400" w:left="389" w:header="0" w:footer="0" w:gutter="0"/>
        </w:sectPr>
        <w:rPr>
          <w:rFonts w:ascii="SimSun" w:hAnsi="SimSun" w:eastAsia="SimSun" w:cs="SimSun"/>
          <w:sz w:val="22"/>
          <w:szCs w:val="22"/>
        </w:rPr>
      </w:pPr>
    </w:p>
    <w:p>
      <w:pPr>
        <w:spacing w:line="16" w:lineRule="exact"/>
        <w:rPr/>
      </w:pPr>
      <w:r>
        <w:drawing>
          <wp:anchor distT="0" distB="0" distL="0" distR="0" simplePos="0" relativeHeight="256482304" behindDoc="1" locked="0" layoutInCell="0" allowOverlap="1">
            <wp:simplePos x="0" y="0"/>
            <wp:positionH relativeFrom="page">
              <wp:posOffset>2451094</wp:posOffset>
            </wp:positionH>
            <wp:positionV relativeFrom="page">
              <wp:posOffset>368268</wp:posOffset>
            </wp:positionV>
            <wp:extent cx="2019309" cy="6394"/>
            <wp:effectExtent l="0" t="0" r="0" b="0"/>
            <wp:wrapNone/>
            <wp:docPr id="308" name="IM 308"/>
            <wp:cNvGraphicFramePr/>
            <a:graphic>
              <a:graphicData uri="http://schemas.openxmlformats.org/drawingml/2006/picture">
                <pic:pic>
                  <pic:nvPicPr>
                    <pic:cNvPr id="308" name="IM 308"/>
                    <pic:cNvPicPr/>
                  </pic:nvPicPr>
                  <pic:blipFill>
                    <a:blip r:embed="rId216"/>
                    <a:stretch>
                      <a:fillRect/>
                    </a:stretch>
                  </pic:blipFill>
                  <pic:spPr>
                    <a:xfrm rot="0">
                      <a:off x="0" y="0"/>
                      <a:ext cx="2019309" cy="6394"/>
                    </a:xfrm>
                    <a:prstGeom prst="rect">
                      <a:avLst/>
                    </a:prstGeom>
                  </pic:spPr>
                </pic:pic>
              </a:graphicData>
            </a:graphic>
          </wp:anchor>
        </w:drawing>
      </w:r>
      <w:r>
        <w:pict>
          <v:shape id="_x0000_s1270" style="position:absolute;margin-left:28.4275pt;margin-top:154.222pt;mso-position-vertical-relative:page;mso-position-horizontal-relative:page;width:11.3pt;height:169pt;z-index:256484352;" o:allowincell="f" filled="false" stroked="false" type="#_x0000_t202">
            <v:fill on="false"/>
            <v:stroke on="false"/>
            <v:path/>
            <v:imagedata o:title=""/>
            <o:lock v:ext="edit" aspectratio="false"/>
            <v:textbox inset="0mm,0mm,0mm,0mm" style="layout-flow:vertical-ideographic;">
              <w:txbxContent>
                <w:p>
                  <w:pPr>
                    <w:ind w:left="20"/>
                    <w:spacing w:before="20" w:line="225" w:lineRule="auto"/>
                    <w:rPr>
                      <w:rFonts w:ascii="SimHei" w:hAnsi="SimHei" w:eastAsia="SimHei" w:cs="SimHei"/>
                      <w:sz w:val="14"/>
                      <w:szCs w:val="14"/>
                    </w:rPr>
                  </w:pPr>
                  <w:r>
                    <w:rPr>
                      <w:rFonts w:ascii="SimHei" w:hAnsi="SimHei" w:eastAsia="SimHei" w:cs="SimHei"/>
                      <w:sz w:val="14"/>
                      <w:szCs w:val="14"/>
                      <w:spacing w:val="14"/>
                    </w:rPr>
                    <w:t>前</w:t>
                  </w:r>
                  <w:r>
                    <w:rPr>
                      <w:rFonts w:ascii="SimHei" w:hAnsi="SimHei" w:eastAsia="SimHei" w:cs="SimHei"/>
                      <w:sz w:val="14"/>
                      <w:szCs w:val="14"/>
                      <w:spacing w:val="-19"/>
                    </w:rPr>
                    <w:t xml:space="preserve"> </w:t>
                  </w:r>
                  <w:r>
                    <w:rPr>
                      <w:rFonts w:ascii="SimHei" w:hAnsi="SimHei" w:eastAsia="SimHei" w:cs="SimHei"/>
                      <w:sz w:val="14"/>
                      <w:szCs w:val="14"/>
                      <w:spacing w:val="14"/>
                    </w:rPr>
                    <w:t>台</w:t>
                  </w:r>
                  <w:r>
                    <w:rPr>
                      <w:rFonts w:ascii="SimHei" w:hAnsi="SimHei" w:eastAsia="SimHei" w:cs="SimHei"/>
                      <w:sz w:val="14"/>
                      <w:szCs w:val="14"/>
                      <w:spacing w:val="5"/>
                    </w:rPr>
                    <w:t xml:space="preserve">          </w:t>
                  </w:r>
                  <w:r>
                    <w:rPr>
                      <w:rFonts w:ascii="FangSong" w:hAnsi="FangSong" w:eastAsia="FangSong" w:cs="FangSong"/>
                      <w:sz w:val="14"/>
                      <w:szCs w:val="14"/>
                      <w:spacing w:val="14"/>
                    </w:rPr>
                    <w:t>全渠道零售中台</w:t>
                  </w:r>
                  <w:r>
                    <w:rPr>
                      <w:rFonts w:ascii="FangSong" w:hAnsi="FangSong" w:eastAsia="FangSong" w:cs="FangSong"/>
                      <w:sz w:val="14"/>
                      <w:szCs w:val="14"/>
                      <w:spacing w:val="2"/>
                    </w:rPr>
                    <w:t xml:space="preserve">           </w:t>
                  </w:r>
                  <w:r>
                    <w:rPr>
                      <w:rFonts w:ascii="SimHei" w:hAnsi="SimHei" w:eastAsia="SimHei" w:cs="SimHei"/>
                      <w:sz w:val="14"/>
                      <w:szCs w:val="14"/>
                      <w:spacing w:val="14"/>
                      <w:position w:val="1"/>
                    </w:rPr>
                    <w:t>后</w:t>
                  </w:r>
                  <w:r>
                    <w:rPr>
                      <w:rFonts w:ascii="SimHei" w:hAnsi="SimHei" w:eastAsia="SimHei" w:cs="SimHei"/>
                      <w:sz w:val="14"/>
                      <w:szCs w:val="14"/>
                      <w:spacing w:val="-19"/>
                      <w:position w:val="1"/>
                    </w:rPr>
                    <w:t xml:space="preserve"> </w:t>
                  </w:r>
                  <w:r>
                    <w:rPr>
                      <w:rFonts w:ascii="SimHei" w:hAnsi="SimHei" w:eastAsia="SimHei" w:cs="SimHei"/>
                      <w:sz w:val="14"/>
                      <w:szCs w:val="14"/>
                      <w:spacing w:val="14"/>
                      <w:position w:val="1"/>
                    </w:rPr>
                    <w:t>台</w:t>
                  </w:r>
                </w:p>
              </w:txbxContent>
            </v:textbox>
          </v:shape>
        </w:pict>
      </w:r>
      <w:r/>
    </w:p>
    <w:p>
      <w:pPr>
        <w:spacing w:line="16" w:lineRule="exact"/>
        <w:sectPr>
          <w:pgSz w:w="8370" w:h="13250"/>
          <w:pgMar w:top="400" w:right="100" w:bottom="400" w:left="54" w:header="0" w:footer="0" w:gutter="0"/>
          <w:cols w:equalWidth="0" w:num="1">
            <w:col w:w="8216" w:space="0"/>
          </w:cols>
        </w:sectPr>
        <w:rPr/>
      </w:pPr>
    </w:p>
    <w:p>
      <w:pPr>
        <w:ind w:left="3805"/>
        <w:spacing w:before="69" w:line="348" w:lineRule="exact"/>
        <w:tabs>
          <w:tab w:val="left" w:pos="5957"/>
        </w:tabs>
        <w:rPr/>
      </w:pPr>
      <w:r>
        <w:rPr>
          <w:rFonts w:ascii="SimSun" w:hAnsi="SimSun" w:eastAsia="SimSun" w:cs="SimSun"/>
          <w:sz w:val="17"/>
          <w:szCs w:val="17"/>
          <w:position w:val="-4"/>
        </w:rPr>
        <w:tab/>
      </w:r>
      <w:r>
        <w:rPr>
          <w:rFonts w:ascii="SimSun" w:hAnsi="SimSun" w:eastAsia="SimSun" w:cs="SimSun"/>
          <w:sz w:val="17"/>
          <w:szCs w:val="17"/>
          <w:b/>
          <w:bCs/>
          <w:spacing w:val="-13"/>
          <w:w w:val="96"/>
          <w:position w:val="-4"/>
        </w:rPr>
        <w:t>新零售数字化</w:t>
      </w:r>
      <w:r>
        <w:ruby>
          <w:rubyPr>
            <w:rubyAlign w:val="left"/>
            <w:hpsRaise w:val="12"/>
            <w:hps w:val="17"/>
            <w:hpsBaseText w:val="17"/>
          </w:rubyPr>
          <w:rt>
            <w:r>
              <w:rPr>
                <w:rFonts w:ascii="SimSun" w:hAnsi="SimSun" w:eastAsia="SimSun" w:cs="SimSun"/>
                <w:sz w:val="17"/>
                <w:szCs w:val="17"/>
                <w:w w:val="133"/>
              </w:rPr>
              <w:t>-</w:t>
            </w:r>
          </w:rt>
          <w:rubyBase>
            <w:r>
              <w:rPr>
                <w:rFonts w:ascii="SimSun" w:hAnsi="SimSun" w:eastAsia="SimSun" w:cs="SimSun"/>
                <w:sz w:val="17"/>
                <w:szCs w:val="17"/>
                <w:b/>
                <w:bCs/>
                <w:w w:val="89"/>
                <w:position w:val="-4"/>
              </w:rPr>
              <w:t>转</w:t>
            </w:r>
          </w:rubyBase>
        </w:ruby>
      </w:r>
      <w:r>
        <w:ruby>
          <w:rubyPr>
            <w:rubyAlign w:val="left"/>
            <w:hpsRaise w:val="12"/>
            <w:hps w:val="17"/>
            <w:hpsBaseText w:val="17"/>
          </w:rubyPr>
          <w:rt>
            <w:r>
              <w:rPr>
                <w:rFonts w:ascii="SimSun" w:hAnsi="SimSun" w:eastAsia="SimSun" w:cs="SimSun"/>
                <w:sz w:val="17"/>
                <w:szCs w:val="17"/>
                <w:w w:val="76"/>
              </w:rPr>
              <w:t>第</w:t>
            </w:r>
          </w:rt>
          <w:rubyBase>
            <w:r>
              <w:rPr>
                <w:rFonts w:ascii="SimSun" w:hAnsi="SimSun" w:eastAsia="SimSun" w:cs="SimSun"/>
                <w:sz w:val="17"/>
                <w:szCs w:val="17"/>
                <w:b/>
                <w:bCs/>
                <w:w w:val="89"/>
                <w:position w:val="-4"/>
              </w:rPr>
              <w:t>型</w:t>
            </w:r>
          </w:rubyBase>
        </w:ruby>
      </w:r>
      <w:r>
        <w:ruby>
          <w:rubyPr>
            <w:rubyAlign w:val="left"/>
            <w:hpsRaise w:val="12"/>
            <w:hps w:val="17"/>
            <w:hpsBaseText w:val="17"/>
          </w:rubyPr>
          <w:rt>
            <w:r>
              <w:rPr>
                <w:rFonts w:ascii="SimSun" w:hAnsi="SimSun" w:eastAsia="SimSun" w:cs="SimSun"/>
                <w:sz w:val="17"/>
                <w:szCs w:val="17"/>
                <w:w w:val="86"/>
              </w:rPr>
              <w:t>六</w:t>
            </w:r>
          </w:rt>
          <w:rubyBase>
            <w:r>
              <w:rPr>
                <w:rFonts w:ascii="SimSun" w:hAnsi="SimSun" w:eastAsia="SimSun" w:cs="SimSun"/>
                <w:sz w:val="17"/>
                <w:szCs w:val="17"/>
                <w:b/>
                <w:bCs/>
                <w:w w:val="89"/>
                <w:position w:val="-4"/>
              </w:rPr>
              <w:t>案</w:t>
            </w:r>
          </w:rubyBase>
        </w:ruby>
      </w:r>
      <w:r>
        <w:ruby>
          <w:rubyPr>
            <w:rubyAlign w:val="left"/>
            <w:hpsRaise w:val="12"/>
            <w:hps w:val="17"/>
            <w:hpsBaseText w:val="17"/>
          </w:rubyPr>
          <w:rt>
            <w:r>
              <w:rPr>
                <w:rFonts w:ascii="SimSun" w:hAnsi="SimSun" w:eastAsia="SimSun" w:cs="SimSun"/>
                <w:sz w:val="17"/>
                <w:szCs w:val="17"/>
                <w:w w:val="95"/>
              </w:rPr>
              <w:t>章</w:t>
            </w:r>
          </w:rt>
          <w:rubyBase>
            <w:r>
              <w:rPr>
                <w:rFonts w:ascii="SimSun" w:hAnsi="SimSun" w:eastAsia="SimSun" w:cs="SimSun"/>
                <w:sz w:val="17"/>
                <w:szCs w:val="17"/>
                <w:b/>
                <w:bCs/>
                <w:w w:val="89"/>
                <w:position w:val="-4"/>
              </w:rPr>
              <w:t>例</w:t>
            </w:r>
          </w:rubyBase>
        </w:ruby>
      </w:r>
    </w:p>
    <w:p>
      <w:pPr>
        <w:pStyle w:val="BodyText"/>
        <w:spacing w:line="14" w:lineRule="auto"/>
        <w:rPr>
          <w:sz w:val="2"/>
        </w:rPr>
      </w:pPr>
      <w:r>
        <w:rPr>
          <w:sz w:val="2"/>
          <w:szCs w:val="2"/>
        </w:rPr>
        <w:br w:type="column"/>
      </w:r>
    </w:p>
    <w:p>
      <w:pPr>
        <w:ind w:left="230"/>
        <w:spacing w:before="94" w:line="184" w:lineRule="auto"/>
        <w:rPr>
          <w:rFonts w:ascii="SimSun" w:hAnsi="SimSun" w:eastAsia="SimSun" w:cs="SimSun"/>
          <w:sz w:val="17"/>
          <w:szCs w:val="17"/>
        </w:rPr>
      </w:pPr>
      <w:r>
        <w:rPr>
          <w:rFonts w:ascii="SimSun" w:hAnsi="SimSun" w:eastAsia="SimSun" w:cs="SimSun"/>
          <w:sz w:val="17"/>
          <w:szCs w:val="17"/>
          <w:spacing w:val="-5"/>
        </w:rPr>
        <w:t>193</w:t>
      </w:r>
    </w:p>
    <w:p>
      <w:pPr>
        <w:spacing w:line="184" w:lineRule="auto"/>
        <w:sectPr>
          <w:type w:val="continuous"/>
          <w:pgSz w:w="8370" w:h="13250"/>
          <w:pgMar w:top="400" w:right="100" w:bottom="400" w:left="54" w:header="0" w:footer="0" w:gutter="0"/>
          <w:cols w:equalWidth="0" w:num="2">
            <w:col w:w="7496" w:space="0"/>
            <w:col w:w="720" w:space="0"/>
          </w:cols>
        </w:sectPr>
        <w:rPr>
          <w:rFonts w:ascii="SimSun" w:hAnsi="SimSun" w:eastAsia="SimSun" w:cs="SimSun"/>
          <w:sz w:val="17"/>
          <w:szCs w:val="17"/>
        </w:rPr>
      </w:pPr>
    </w:p>
    <w:p>
      <w:pPr>
        <w:pStyle w:val="BodyText"/>
        <w:spacing w:line="269" w:lineRule="auto"/>
        <w:rPr/>
      </w:pPr>
      <w:r/>
    </w:p>
    <w:p>
      <w:pPr>
        <w:pStyle w:val="BodyText"/>
        <w:spacing w:line="270" w:lineRule="auto"/>
        <w:rPr/>
      </w:pPr>
      <w:r/>
    </w:p>
    <w:p>
      <w:pPr>
        <w:ind w:left="405"/>
        <w:spacing w:before="72" w:line="399" w:lineRule="exact"/>
        <w:rPr>
          <w:rFonts w:ascii="SimSun" w:hAnsi="SimSun" w:eastAsia="SimSun" w:cs="SimSun"/>
          <w:sz w:val="22"/>
          <w:szCs w:val="22"/>
        </w:rPr>
      </w:pPr>
      <w:r>
        <w:rPr>
          <w:rFonts w:ascii="SimSun" w:hAnsi="SimSun" w:eastAsia="SimSun" w:cs="SimSun"/>
          <w:sz w:val="22"/>
          <w:szCs w:val="22"/>
          <w:position w:val="13"/>
        </w:rPr>
        <w:t>大的变化是使用新线下系统后，工作效率提升</w:t>
      </w:r>
      <w:r>
        <w:rPr>
          <w:rFonts w:ascii="SimSun" w:hAnsi="SimSun" w:eastAsia="SimSun" w:cs="SimSun"/>
          <w:sz w:val="22"/>
          <w:szCs w:val="22"/>
          <w:spacing w:val="-1"/>
          <w:position w:val="13"/>
        </w:rPr>
        <w:t>了，可以快速地查询全部门</w:t>
      </w:r>
    </w:p>
    <w:p>
      <w:pPr>
        <w:ind w:left="405"/>
        <w:spacing w:line="218" w:lineRule="auto"/>
        <w:rPr>
          <w:rFonts w:ascii="SimSun" w:hAnsi="SimSun" w:eastAsia="SimSun" w:cs="SimSun"/>
          <w:sz w:val="22"/>
          <w:szCs w:val="22"/>
        </w:rPr>
      </w:pPr>
      <w:r>
        <w:rPr>
          <w:rFonts w:ascii="SimSun" w:hAnsi="SimSun" w:eastAsia="SimSun" w:cs="SimSun"/>
          <w:sz w:val="22"/>
          <w:szCs w:val="22"/>
          <w:spacing w:val="-5"/>
        </w:rPr>
        <w:t>店的库存，原来开单需要十几分钟，现在几秒钟就可以完成。</w:t>
      </w:r>
    </w:p>
    <w:p>
      <w:pPr>
        <w:pStyle w:val="BodyText"/>
        <w:spacing w:line="459" w:lineRule="auto"/>
        <w:rPr/>
      </w:pPr>
      <w:r/>
    </w:p>
    <w:p>
      <w:pPr>
        <w:pStyle w:val="BodyText"/>
        <w:ind w:left="2655"/>
        <w:spacing w:before="56" w:line="222" w:lineRule="auto"/>
        <w:rPr>
          <w:rFonts w:ascii="SimHei" w:hAnsi="SimHei" w:eastAsia="SimHei" w:cs="SimHei"/>
          <w:sz w:val="17"/>
          <w:szCs w:val="17"/>
        </w:rPr>
      </w:pPr>
      <w:r>
        <w:drawing>
          <wp:anchor distT="0" distB="0" distL="0" distR="0" simplePos="0" relativeHeight="256481280" behindDoc="1" locked="0" layoutInCell="1" allowOverlap="1">
            <wp:simplePos x="0" y="0"/>
            <wp:positionH relativeFrom="column">
              <wp:posOffset>257690</wp:posOffset>
            </wp:positionH>
            <wp:positionV relativeFrom="paragraph">
              <wp:posOffset>-44991</wp:posOffset>
            </wp:positionV>
            <wp:extent cx="4533864" cy="2806658"/>
            <wp:effectExtent l="0" t="0" r="0" b="0"/>
            <wp:wrapNone/>
            <wp:docPr id="310" name="IM 310"/>
            <wp:cNvGraphicFramePr/>
            <a:graphic>
              <a:graphicData uri="http://schemas.openxmlformats.org/drawingml/2006/picture">
                <pic:pic>
                  <pic:nvPicPr>
                    <pic:cNvPr id="310" name="IM 310"/>
                    <pic:cNvPicPr/>
                  </pic:nvPicPr>
                  <pic:blipFill>
                    <a:blip r:embed="rId217"/>
                    <a:stretch>
                      <a:fillRect/>
                    </a:stretch>
                  </pic:blipFill>
                  <pic:spPr>
                    <a:xfrm rot="0">
                      <a:off x="0" y="0"/>
                      <a:ext cx="4533864" cy="2806658"/>
                    </a:xfrm>
                    <a:prstGeom prst="rect">
                      <a:avLst/>
                    </a:prstGeom>
                  </pic:spPr>
                </pic:pic>
              </a:graphicData>
            </a:graphic>
          </wp:anchor>
        </w:drawing>
      </w:r>
      <w:r>
        <w:rPr>
          <w:rFonts w:ascii="SimHei" w:hAnsi="SimHei" w:eastAsia="SimHei" w:cs="SimHei"/>
          <w:sz w:val="17"/>
          <w:szCs w:val="17"/>
          <w:spacing w:val="-7"/>
        </w:rPr>
        <w:t>基于</w:t>
      </w:r>
      <w:r>
        <w:rPr>
          <w:sz w:val="17"/>
          <w:szCs w:val="17"/>
          <w:spacing w:val="-7"/>
        </w:rPr>
        <w:t>Aliware</w:t>
      </w:r>
      <w:r>
        <w:rPr>
          <w:rFonts w:ascii="SimHei" w:hAnsi="SimHei" w:eastAsia="SimHei" w:cs="SimHei"/>
          <w:sz w:val="17"/>
          <w:szCs w:val="17"/>
          <w:spacing w:val="-7"/>
        </w:rPr>
        <w:t>全渠道平台建设-整体架构</w:t>
      </w:r>
    </w:p>
    <w:p>
      <w:pPr>
        <w:spacing w:before="32"/>
        <w:rPr/>
      </w:pPr>
      <w:r/>
    </w:p>
    <w:p>
      <w:pPr>
        <w:sectPr>
          <w:type w:val="continuous"/>
          <w:pgSz w:w="8370" w:h="13250"/>
          <w:pgMar w:top="400" w:right="100" w:bottom="400" w:left="54" w:header="0" w:footer="0" w:gutter="0"/>
          <w:cols w:equalWidth="0" w:num="1">
            <w:col w:w="8216" w:space="0"/>
          </w:cols>
        </w:sectPr>
        <w:rPr/>
      </w:pPr>
    </w:p>
    <w:p>
      <w:pPr>
        <w:rPr/>
      </w:pPr>
      <w:r/>
    </w:p>
    <w:p>
      <w:pPr>
        <w:pStyle w:val="BodyText"/>
        <w:spacing w:line="14" w:lineRule="auto"/>
        <w:rPr>
          <w:sz w:val="2"/>
        </w:rPr>
      </w:pPr>
      <w:r>
        <w:rPr>
          <w:sz w:val="2"/>
          <w:szCs w:val="2"/>
        </w:rPr>
        <w:br w:type="column"/>
      </w:r>
    </w:p>
    <w:p>
      <w:pPr>
        <w:ind w:left="210"/>
        <w:spacing w:before="1" w:line="213" w:lineRule="auto"/>
        <w:rPr>
          <w:rFonts w:ascii="SimSun" w:hAnsi="SimSun" w:eastAsia="SimSun" w:cs="SimSun"/>
          <w:sz w:val="17"/>
          <w:szCs w:val="17"/>
        </w:rPr>
      </w:pPr>
      <w:r>
        <w:rPr>
          <w:rFonts w:ascii="SimSun" w:hAnsi="SimSun" w:eastAsia="SimSun" w:cs="SimSun"/>
          <w:sz w:val="17"/>
          <w:szCs w:val="17"/>
          <w:spacing w:val="-5"/>
        </w:rPr>
        <w:t>门店</w:t>
      </w:r>
      <w:r>
        <w:rPr>
          <w:rFonts w:ascii="Times New Roman" w:hAnsi="Times New Roman" w:eastAsia="Times New Roman" w:cs="Times New Roman"/>
          <w:sz w:val="17"/>
          <w:szCs w:val="17"/>
          <w:spacing w:val="-5"/>
        </w:rPr>
        <w:t>POS           </w:t>
      </w:r>
      <w:r>
        <w:rPr>
          <w:rFonts w:ascii="SimSun" w:hAnsi="SimSun" w:eastAsia="SimSun" w:cs="SimSun"/>
          <w:sz w:val="17"/>
          <w:szCs w:val="17"/>
          <w:spacing w:val="-5"/>
        </w:rPr>
        <w:t>移动</w:t>
      </w:r>
      <w:r>
        <w:rPr>
          <w:rFonts w:ascii="Times New Roman" w:hAnsi="Times New Roman" w:eastAsia="Times New Roman" w:cs="Times New Roman"/>
          <w:sz w:val="17"/>
          <w:szCs w:val="17"/>
          <w:spacing w:val="-5"/>
        </w:rPr>
        <w:t>App            </w:t>
      </w:r>
      <w:r>
        <w:rPr>
          <w:rFonts w:ascii="SimSun" w:hAnsi="SimSun" w:eastAsia="SimSun" w:cs="SimSun"/>
          <w:sz w:val="17"/>
          <w:szCs w:val="17"/>
          <w:spacing w:val="-5"/>
        </w:rPr>
        <w:t>天猫商城</w:t>
      </w:r>
      <w:r>
        <w:rPr>
          <w:rFonts w:ascii="SimSun" w:hAnsi="SimSun" w:eastAsia="SimSun" w:cs="SimSun"/>
          <w:sz w:val="17"/>
          <w:szCs w:val="17"/>
          <w:spacing w:val="13"/>
        </w:rPr>
        <w:t xml:space="preserve">     </w:t>
      </w:r>
      <w:r>
        <w:rPr>
          <w:rFonts w:ascii="SimSun" w:hAnsi="SimSun" w:eastAsia="SimSun" w:cs="SimSun"/>
          <w:sz w:val="17"/>
          <w:szCs w:val="17"/>
          <w:spacing w:val="-5"/>
        </w:rPr>
        <w:t>开放平台     </w:t>
      </w:r>
      <w:r>
        <w:rPr>
          <w:rFonts w:ascii="Times New Roman" w:hAnsi="Times New Roman" w:eastAsia="Times New Roman" w:cs="Times New Roman"/>
          <w:sz w:val="17"/>
          <w:szCs w:val="17"/>
          <w:spacing w:val="-5"/>
        </w:rPr>
        <w:t>Web</w:t>
      </w:r>
      <w:r>
        <w:rPr>
          <w:rFonts w:ascii="SimSun" w:hAnsi="SimSun" w:eastAsia="SimSun" w:cs="SimSun"/>
          <w:sz w:val="17"/>
          <w:szCs w:val="17"/>
          <w:spacing w:val="-5"/>
        </w:rPr>
        <w:t>商城</w:t>
      </w:r>
    </w:p>
    <w:p>
      <w:pPr>
        <w:spacing w:before="173"/>
        <w:rPr/>
      </w:pPr>
      <w:r/>
    </w:p>
    <w:tbl>
      <w:tblPr>
        <w:tblStyle w:val="TableNormal"/>
        <w:tblW w:w="5281"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13"/>
        <w:gridCol w:w="1517"/>
        <w:gridCol w:w="1451"/>
      </w:tblGrid>
      <w:tr>
        <w:trPr>
          <w:trHeight w:val="665" w:hRule="atLeast"/>
        </w:trPr>
        <w:tc>
          <w:tcPr>
            <w:tcW w:w="2313" w:type="dxa"/>
            <w:vAlign w:val="top"/>
          </w:tcPr>
          <w:p>
            <w:pPr>
              <w:ind w:left="480"/>
              <w:spacing w:line="231" w:lineRule="exact"/>
              <w:rPr>
                <w:rFonts w:ascii="Arial" w:hAnsi="Arial" w:eastAsia="Arial" w:cs="Arial"/>
                <w:sz w:val="17"/>
                <w:szCs w:val="17"/>
              </w:rPr>
            </w:pPr>
            <w:r>
              <w:rPr>
                <w:rFonts w:ascii="SimHei" w:hAnsi="SimHei" w:eastAsia="SimHei" w:cs="SimHei"/>
                <w:sz w:val="17"/>
                <w:szCs w:val="17"/>
                <w:spacing w:val="-4"/>
                <w:position w:val="2"/>
              </w:rPr>
              <w:t>分销零售</w:t>
            </w:r>
            <w:r>
              <w:rPr>
                <w:rFonts w:ascii="SimHei" w:hAnsi="SimHei" w:eastAsia="SimHei" w:cs="SimHei"/>
                <w:sz w:val="17"/>
                <w:szCs w:val="17"/>
                <w:spacing w:val="-46"/>
                <w:position w:val="2"/>
              </w:rPr>
              <w:t xml:space="preserve"> </w:t>
            </w:r>
            <w:r>
              <w:rPr>
                <w:rFonts w:ascii="Arial" w:hAnsi="Arial" w:eastAsia="Arial" w:cs="Arial"/>
                <w:sz w:val="17"/>
                <w:szCs w:val="17"/>
                <w:spacing w:val="-4"/>
                <w:position w:val="2"/>
              </w:rPr>
              <w:t>(Retail  )</w:t>
            </w:r>
          </w:p>
          <w:p>
            <w:pPr>
              <w:pStyle w:val="TableText"/>
              <w:spacing w:before="147" w:line="226" w:lineRule="auto"/>
              <w:rPr/>
            </w:pPr>
            <w:r>
              <w:rPr>
                <w:spacing w:val="-15"/>
              </w:rPr>
              <w:t>商品</w:t>
            </w:r>
            <w:r>
              <w:rPr>
                <w:spacing w:val="68"/>
              </w:rPr>
              <w:t xml:space="preserve"> </w:t>
            </w:r>
            <w:r>
              <w:rPr>
                <w:spacing w:val="-15"/>
              </w:rPr>
              <w:t>采购</w:t>
            </w:r>
            <w:r>
              <w:rPr>
                <w:spacing w:val="21"/>
              </w:rPr>
              <w:t xml:space="preserve"> </w:t>
            </w:r>
            <w:r>
              <w:rPr>
                <w:spacing w:val="-15"/>
              </w:rPr>
              <w:t>库存  </w:t>
            </w:r>
            <w:r>
              <w:rPr>
                <w:sz w:val="22"/>
                <w:szCs w:val="22"/>
                <w:spacing w:val="-15"/>
              </w:rPr>
              <w:t>定价[</w:t>
            </w:r>
            <w:r>
              <w:rPr>
                <w:sz w:val="22"/>
                <w:szCs w:val="22"/>
                <w:spacing w:val="-62"/>
              </w:rPr>
              <w:t xml:space="preserve"> </w:t>
            </w:r>
            <w:r>
              <w:rPr>
                <w:spacing w:val="-15"/>
              </w:rPr>
              <w:t>财务</w:t>
            </w:r>
          </w:p>
        </w:tc>
        <w:tc>
          <w:tcPr>
            <w:tcW w:w="1517" w:type="dxa"/>
            <w:vAlign w:val="top"/>
          </w:tcPr>
          <w:p>
            <w:pPr>
              <w:ind w:left="136"/>
              <w:spacing w:before="20" w:line="379" w:lineRule="exact"/>
              <w:rPr>
                <w:rFonts w:ascii="Arial" w:hAnsi="Arial" w:eastAsia="Arial" w:cs="Arial"/>
                <w:sz w:val="17"/>
                <w:szCs w:val="17"/>
              </w:rPr>
            </w:pPr>
            <w:r>
              <w:rPr>
                <w:rFonts w:ascii="SimHei" w:hAnsi="SimHei" w:eastAsia="SimHei" w:cs="SimHei"/>
                <w:sz w:val="17"/>
                <w:szCs w:val="17"/>
                <w:spacing w:val="-5"/>
                <w:position w:val="16"/>
              </w:rPr>
              <w:t>仓库管理</w:t>
            </w:r>
            <w:r>
              <w:rPr>
                <w:rFonts w:ascii="SimHei" w:hAnsi="SimHei" w:eastAsia="SimHei" w:cs="SimHei"/>
                <w:sz w:val="17"/>
                <w:szCs w:val="17"/>
                <w:spacing w:val="-42"/>
                <w:position w:val="16"/>
              </w:rPr>
              <w:t xml:space="preserve"> </w:t>
            </w:r>
            <w:r>
              <w:rPr>
                <w:rFonts w:ascii="Arial" w:hAnsi="Arial" w:eastAsia="Arial" w:cs="Arial"/>
                <w:sz w:val="17"/>
                <w:szCs w:val="17"/>
                <w:spacing w:val="-5"/>
                <w:position w:val="16"/>
              </w:rPr>
              <w:t>(WMS)</w:t>
            </w:r>
          </w:p>
          <w:p>
            <w:pPr>
              <w:pStyle w:val="TableText"/>
              <w:ind w:left="176"/>
              <w:spacing w:line="220" w:lineRule="auto"/>
              <w:rPr/>
            </w:pPr>
            <w:r>
              <w:rPr>
                <w:spacing w:val="1"/>
              </w:rPr>
              <w:t>仓库 运输</w:t>
            </w:r>
            <w:r>
              <w:rPr>
                <w:spacing w:val="48"/>
              </w:rPr>
              <w:t xml:space="preserve"> </w:t>
            </w:r>
            <w:r>
              <w:rPr>
                <w:spacing w:val="1"/>
              </w:rPr>
              <w:t>人员</w:t>
            </w:r>
          </w:p>
        </w:tc>
        <w:tc>
          <w:tcPr>
            <w:tcW w:w="1451" w:type="dxa"/>
            <w:vAlign w:val="top"/>
          </w:tcPr>
          <w:p>
            <w:pPr>
              <w:pStyle w:val="TableText"/>
              <w:ind w:left="100" w:firstLine="49"/>
              <w:spacing w:before="40" w:line="186" w:lineRule="auto"/>
              <w:jc w:val="right"/>
              <w:rPr/>
            </w:pPr>
            <w:r>
              <w:rPr>
                <w:rFonts w:ascii="SimHei" w:hAnsi="SimHei" w:eastAsia="SimHei" w:cs="SimHei"/>
                <w:spacing w:val="-14"/>
              </w:rPr>
              <w:t>智能数据分析</w:t>
            </w:r>
            <w:r>
              <w:rPr>
                <w:spacing w:val="-14"/>
              </w:rPr>
              <w:t>(BO)</w:t>
            </w:r>
            <w:r>
              <w:rPr/>
              <w:t xml:space="preserve">  </w:t>
            </w:r>
            <w:r>
              <w:rPr>
                <w:sz w:val="26"/>
                <w:szCs w:val="26"/>
                <w:spacing w:val="-23"/>
                <w:w w:val="92"/>
              </w:rPr>
              <w:t>仪表[</w:t>
            </w:r>
            <w:r>
              <w:rPr>
                <w:color w:val="FFFFFF"/>
                <w:spacing w:val="11"/>
              </w:rPr>
              <w:t>水晶 移动</w:t>
            </w:r>
            <w:r>
              <w:rPr>
                <w:color w:val="FFFFFF"/>
              </w:rPr>
              <w:t xml:space="preserve"> </w:t>
            </w:r>
            <w:r>
              <w:rPr>
                <w:spacing w:val="1"/>
                <w:position w:val="-1"/>
              </w:rPr>
              <w:t>盘</w:t>
            </w:r>
            <w:r>
              <w:rPr>
                <w:spacing w:val="14"/>
                <w:position w:val="-1"/>
              </w:rPr>
              <w:t xml:space="preserve">  </w:t>
            </w:r>
            <w:r>
              <w:rPr>
                <w:spacing w:val="1"/>
              </w:rPr>
              <w:t>报表</w:t>
            </w:r>
            <w:r>
              <w:rPr>
                <w:spacing w:val="17"/>
              </w:rPr>
              <w:t xml:space="preserve"> </w:t>
            </w:r>
            <w:r>
              <w:rPr>
                <w:spacing w:val="1"/>
              </w:rPr>
              <w:t>看板</w:t>
            </w:r>
          </w:p>
        </w:tc>
      </w:tr>
    </w:tbl>
    <w:p>
      <w:pPr>
        <w:pStyle w:val="BodyText"/>
        <w:spacing w:line="245" w:lineRule="auto"/>
        <w:rPr/>
      </w:pPr>
      <w:r/>
    </w:p>
    <w:p>
      <w:pPr>
        <w:ind w:left="2100"/>
        <w:spacing w:before="56" w:line="221" w:lineRule="auto"/>
        <w:rPr>
          <w:rFonts w:ascii="SimHei" w:hAnsi="SimHei" w:eastAsia="SimHei" w:cs="SimHei"/>
          <w:sz w:val="17"/>
          <w:szCs w:val="17"/>
        </w:rPr>
      </w:pPr>
      <w:r>
        <w:rPr>
          <w:rFonts w:ascii="SimHei" w:hAnsi="SimHei" w:eastAsia="SimHei" w:cs="SimHei"/>
          <w:sz w:val="17"/>
          <w:szCs w:val="17"/>
          <w:spacing w:val="-9"/>
        </w:rPr>
        <w:t>中台共享服务中心</w:t>
      </w:r>
    </w:p>
    <w:p>
      <w:pPr>
        <w:spacing w:line="172" w:lineRule="exact"/>
        <w:rPr/>
      </w:pPr>
      <w:r/>
    </w:p>
    <w:tbl>
      <w:tblPr>
        <w:tblStyle w:val="TableNormal"/>
        <w:tblW w:w="537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43"/>
        <w:gridCol w:w="1201"/>
        <w:gridCol w:w="1276"/>
        <w:gridCol w:w="655"/>
      </w:tblGrid>
      <w:tr>
        <w:trPr>
          <w:trHeight w:val="688" w:hRule="atLeast"/>
        </w:trPr>
        <w:tc>
          <w:tcPr>
            <w:tcW w:w="2243" w:type="dxa"/>
            <w:vAlign w:val="top"/>
            <w:vMerge w:val="restart"/>
            <w:tcBorders>
              <w:bottom w:val="nil"/>
            </w:tcBorders>
          </w:tcPr>
          <w:p>
            <w:pPr>
              <w:pStyle w:val="TableText"/>
              <w:ind w:left="1400"/>
              <w:spacing w:before="26" w:line="350" w:lineRule="exact"/>
              <w:rPr/>
            </w:pPr>
            <w:r>
              <w:pict>
                <v:shape id="_x0000_s1272" style="position:absolute;margin-left:17.9999pt;margin-top:0.337158pt;mso-position-vertical-relative:text;mso-position-horizontal-relative:text;width:34.05pt;height:29.15pt;z-index:256485376;" filled="false" stroked="false" type="#_x0000_t202">
                  <v:fill on="false"/>
                  <v:stroke on="false"/>
                  <v:path/>
                  <v:imagedata o:title=""/>
                  <o:lock v:ext="edit" aspectratio="false"/>
                  <v:textbox inset="0mm,0mm,0mm,0mm">
                    <w:txbxContent>
                      <w:p>
                        <w:pPr>
                          <w:pStyle w:val="TableText"/>
                          <w:ind w:left="20"/>
                          <w:spacing w:before="20" w:line="339" w:lineRule="exact"/>
                          <w:rPr/>
                        </w:pPr>
                        <w:r>
                          <w:rPr>
                            <w:spacing w:val="-8"/>
                            <w:position w:val="13"/>
                          </w:rPr>
                          <w:t>商品中心</w:t>
                        </w:r>
                      </w:p>
                      <w:p>
                        <w:pPr>
                          <w:pStyle w:val="TableText"/>
                          <w:ind w:left="20"/>
                          <w:spacing w:line="220" w:lineRule="auto"/>
                          <w:rPr/>
                        </w:pPr>
                        <w:r>
                          <w:rPr>
                            <w:spacing w:val="-8"/>
                          </w:rPr>
                          <w:t>人员中心</w:t>
                        </w:r>
                      </w:p>
                    </w:txbxContent>
                  </v:textbox>
                </v:shape>
              </w:pict>
            </w:r>
            <w:r>
              <w:rPr>
                <w:spacing w:val="-8"/>
                <w:position w:val="13"/>
              </w:rPr>
              <w:t>渠道中心</w:t>
            </w:r>
          </w:p>
          <w:p>
            <w:pPr>
              <w:pStyle w:val="TableText"/>
              <w:ind w:left="1400"/>
              <w:spacing w:line="220" w:lineRule="auto"/>
              <w:rPr/>
            </w:pPr>
            <w:r>
              <w:rPr>
                <w:spacing w:val="-12"/>
              </w:rPr>
              <w:t>订单中心</w:t>
            </w:r>
          </w:p>
        </w:tc>
        <w:tc>
          <w:tcPr>
            <w:tcW w:w="1201" w:type="dxa"/>
            <w:vAlign w:val="top"/>
          </w:tcPr>
          <w:p>
            <w:pPr>
              <w:pStyle w:val="TableText"/>
              <w:ind w:left="367"/>
              <w:spacing w:before="26" w:line="349" w:lineRule="exact"/>
              <w:rPr/>
            </w:pPr>
            <w:r>
              <w:rPr>
                <w:spacing w:val="-6"/>
                <w:position w:val="13"/>
              </w:rPr>
              <w:t>物流中心</w:t>
            </w:r>
          </w:p>
          <w:p>
            <w:pPr>
              <w:pStyle w:val="TableText"/>
              <w:ind w:left="367"/>
              <w:spacing w:line="219" w:lineRule="auto"/>
              <w:rPr/>
            </w:pPr>
            <w:r>
              <w:rPr>
                <w:spacing w:val="-3"/>
              </w:rPr>
              <w:t>结算中心</w:t>
            </w:r>
          </w:p>
        </w:tc>
        <w:tc>
          <w:tcPr>
            <w:tcW w:w="1276" w:type="dxa"/>
            <w:vAlign w:val="top"/>
          </w:tcPr>
          <w:p>
            <w:pPr>
              <w:pStyle w:val="TableText"/>
              <w:ind w:left="376"/>
              <w:spacing w:before="15" w:line="360" w:lineRule="exact"/>
              <w:rPr/>
            </w:pPr>
            <w:r>
              <w:rPr>
                <w:spacing w:val="-10"/>
                <w:position w:val="14"/>
              </w:rPr>
              <w:t>会员中心</w:t>
            </w:r>
          </w:p>
          <w:p>
            <w:pPr>
              <w:pStyle w:val="TableText"/>
              <w:ind w:left="166"/>
              <w:spacing w:line="219" w:lineRule="auto"/>
              <w:rPr/>
            </w:pPr>
            <w:r>
              <w:rPr>
                <w:spacing w:val="-7"/>
              </w:rPr>
              <w:t>数据服务中心</w:t>
            </w:r>
          </w:p>
        </w:tc>
        <w:tc>
          <w:tcPr>
            <w:tcW w:w="655" w:type="dxa"/>
            <w:vAlign w:val="top"/>
          </w:tcPr>
          <w:p>
            <w:pPr>
              <w:ind w:left="140"/>
              <w:spacing w:line="20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OTO</w:t>
            </w:r>
          </w:p>
          <w:p>
            <w:pPr>
              <w:pStyle w:val="TableText"/>
              <w:ind w:left="140"/>
              <w:spacing w:line="207" w:lineRule="auto"/>
              <w:rPr/>
            </w:pPr>
            <w:r>
              <w:rPr>
                <w:spacing w:val="-3"/>
              </w:rPr>
              <w:t>管理</w:t>
            </w:r>
          </w:p>
          <w:p>
            <w:pPr>
              <w:pStyle w:val="TableText"/>
              <w:ind w:left="140"/>
              <w:spacing w:line="220" w:lineRule="auto"/>
              <w:rPr/>
            </w:pPr>
            <w:r>
              <w:rPr/>
              <w:t>中心</w:t>
            </w:r>
          </w:p>
        </w:tc>
      </w:tr>
      <w:tr>
        <w:trPr>
          <w:trHeight w:val="20" w:hRule="atLeast"/>
        </w:trPr>
        <w:tc>
          <w:tcPr>
            <w:tcW w:w="2243" w:type="dxa"/>
            <w:vAlign w:val="top"/>
            <w:vMerge w:val="continue"/>
            <w:tcBorders>
              <w:top w:val="nil"/>
            </w:tcBorders>
          </w:tcPr>
          <w:p>
            <w:pPr>
              <w:rPr>
                <w:rFonts w:ascii="Arial"/>
                <w:sz w:val="21"/>
              </w:rPr>
            </w:pPr>
            <w:r/>
          </w:p>
        </w:tc>
        <w:tc>
          <w:tcPr>
            <w:tcW w:w="3132" w:type="dxa"/>
            <w:vAlign w:val="top"/>
            <w:gridSpan w:val="3"/>
            <w:vMerge w:val="restart"/>
            <w:tcBorders>
              <w:bottom w:val="nil"/>
            </w:tcBorders>
          </w:tcPr>
          <w:p>
            <w:pPr>
              <w:ind w:left="2357"/>
              <w:spacing w:before="161" w:line="188" w:lineRule="auto"/>
              <w:rPr>
                <w:rFonts w:ascii="Times New Roman" w:hAnsi="Times New Roman" w:eastAsia="Times New Roman" w:cs="Times New Roman"/>
                <w:sz w:val="17"/>
                <w:szCs w:val="17"/>
              </w:rPr>
            </w:pPr>
            <w:r>
              <w:pict>
                <v:shape id="_x0000_s1274" style="position:absolute;margin-left:8.85111pt;margin-top:8.61816pt;mso-position-vertical-relative:text;mso-position-horizontal-relative:text;width:64.6pt;height:20.35pt;z-index:256486400;" filled="false" stroked="false" type="#_x0000_t202">
                  <v:fill on="false"/>
                  <v:stroke on="false"/>
                  <v:path/>
                  <v:imagedata o:title=""/>
                  <o:lock v:ext="edit" aspectratio="false"/>
                  <v:textbox inset="0mm,0mm,0mm,0mm">
                    <w:txbxContent>
                      <w:p>
                        <w:pPr>
                          <w:ind w:left="43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DRDS</w:t>
                        </w:r>
                      </w:p>
                      <w:p>
                        <w:pPr>
                          <w:pStyle w:val="TableText"/>
                          <w:ind w:left="20"/>
                          <w:spacing w:before="11" w:line="219" w:lineRule="auto"/>
                          <w:rPr/>
                        </w:pPr>
                        <w:r>
                          <w:rPr>
                            <w:spacing w:val="-12"/>
                            <w:w w:val="90"/>
                          </w:rPr>
                          <w:t>(分布式数据库服务)</w:t>
                        </w:r>
                      </w:p>
                    </w:txbxContent>
                  </v:textbox>
                </v:shape>
              </w:pict>
            </w:r>
            <w:r>
              <w:rPr>
                <w:rFonts w:ascii="Times New Roman" w:hAnsi="Times New Roman" w:eastAsia="Times New Roman" w:cs="Times New Roman"/>
                <w:sz w:val="17"/>
                <w:szCs w:val="17"/>
                <w:spacing w:val="-2"/>
              </w:rPr>
              <w:t>MQ</w:t>
            </w:r>
          </w:p>
          <w:p>
            <w:pPr>
              <w:pStyle w:val="TableText"/>
              <w:spacing w:before="22" w:line="195" w:lineRule="auto"/>
              <w:jc w:val="right"/>
              <w:rPr/>
            </w:pPr>
            <w:r>
              <w:pict>
                <v:shape id="_x0000_s1276" style="position:absolute;margin-left:78.3514pt;margin-top:-2.27494pt;mso-position-vertical-relative:text;mso-position-horizontal-relative:text;width:10pt;height:12.2pt;z-index:256487424;" filled="false" stroked="false" type="#_x0000_t202">
                  <v:fill on="false"/>
                  <v:stroke on="false"/>
                  <v:path/>
                  <v:imagedata o:title=""/>
                  <o:lock v:ext="edit" aspectratio="false"/>
                  <v:textbox inset="0mm,0mm,0mm,0mm">
                    <w:txbxContent>
                      <w:p>
                        <w:pPr>
                          <w:pStyle w:val="TableText"/>
                          <w:ind w:left="20"/>
                          <w:spacing w:before="19" w:line="221" w:lineRule="auto"/>
                          <w:rPr/>
                        </w:pPr>
                        <w:r>
                          <w:rPr/>
                          <w:t>式</w:t>
                        </w:r>
                      </w:p>
                    </w:txbxContent>
                  </v:textbox>
                </v:shape>
              </w:pict>
            </w:r>
            <w:r>
              <w:rPr>
                <w:spacing w:val="-13"/>
              </w:rPr>
              <w:t>(分布式消息服务)</w:t>
            </w:r>
          </w:p>
        </w:tc>
      </w:tr>
      <w:tr>
        <w:trPr>
          <w:trHeight w:val="507" w:hRule="atLeast"/>
        </w:trPr>
        <w:tc>
          <w:tcPr>
            <w:tcW w:w="2243" w:type="dxa"/>
            <w:vAlign w:val="top"/>
          </w:tcPr>
          <w:p>
            <w:pPr>
              <w:ind w:left="1170"/>
              <w:spacing w:before="162"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EDAS</w:t>
            </w:r>
          </w:p>
          <w:p>
            <w:pPr>
              <w:pStyle w:val="TableText"/>
              <w:ind w:left="759"/>
              <w:spacing w:before="22" w:line="173" w:lineRule="auto"/>
              <w:rPr/>
            </w:pPr>
            <w:r>
              <w:pict>
                <v:shape id="_x0000_s1278" style="position:absolute;margin-left:-1pt;margin-top:-1.6579pt;mso-position-vertical-relative:text;mso-position-horizontal-relative:text;width:23.6pt;height:9.7pt;z-index:25648332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PAAS</w:t>
                        </w:r>
                      </w:p>
                    </w:txbxContent>
                  </v:textbox>
                </v:shape>
              </w:pict>
            </w:r>
            <w:r>
              <w:rPr>
                <w:spacing w:val="-8"/>
              </w:rPr>
              <w:t>(分布式应用服务)</w:t>
            </w:r>
          </w:p>
        </w:tc>
        <w:tc>
          <w:tcPr>
            <w:tcW w:w="3132" w:type="dxa"/>
            <w:vAlign w:val="top"/>
            <w:gridSpan w:val="3"/>
            <w:vMerge w:val="continue"/>
            <w:tcBorders>
              <w:top w:val="nil"/>
            </w:tcBorders>
          </w:tcPr>
          <w:p>
            <w:pPr>
              <w:rPr>
                <w:rFonts w:ascii="Arial"/>
                <w:sz w:val="21"/>
              </w:rPr>
            </w:pPr>
            <w:r/>
          </w:p>
        </w:tc>
      </w:tr>
    </w:tbl>
    <w:p>
      <w:pPr>
        <w:ind w:left="1970"/>
        <w:spacing w:before="212" w:line="184" w:lineRule="auto"/>
        <w:rPr>
          <w:rFonts w:ascii="SimSun" w:hAnsi="SimSun" w:eastAsia="SimSun" w:cs="SimSun"/>
          <w:sz w:val="17"/>
          <w:szCs w:val="17"/>
        </w:rPr>
      </w:pPr>
      <w:r>
        <w:rPr>
          <w:rFonts w:ascii="Times New Roman" w:hAnsi="Times New Roman" w:eastAsia="Times New Roman" w:cs="Times New Roman"/>
          <w:sz w:val="17"/>
          <w:szCs w:val="17"/>
        </w:rPr>
        <w:t>IAAS</w:t>
      </w:r>
      <w:r>
        <w:rPr>
          <w:rFonts w:ascii="SimSun" w:hAnsi="SimSun" w:eastAsia="SimSun" w:cs="SimSun"/>
          <w:sz w:val="17"/>
          <w:szCs w:val="17"/>
          <w:spacing w:val="11"/>
        </w:rPr>
        <w:t>(基础设施)</w:t>
      </w:r>
    </w:p>
    <w:p>
      <w:pPr>
        <w:pStyle w:val="BodyText"/>
        <w:spacing w:line="14" w:lineRule="auto"/>
        <w:rPr>
          <w:sz w:val="2"/>
        </w:rPr>
      </w:pPr>
      <w:r>
        <w:rPr>
          <w:sz w:val="2"/>
          <w:szCs w:val="2"/>
        </w:rPr>
        <w:br w:type="column"/>
      </w:r>
    </w:p>
    <w:p>
      <w:pPr>
        <w:spacing w:before="71" w:line="510" w:lineRule="exact"/>
        <w:rPr>
          <w:rFonts w:ascii="SimSun" w:hAnsi="SimSun" w:eastAsia="SimSun" w:cs="SimSun"/>
          <w:sz w:val="17"/>
          <w:szCs w:val="17"/>
        </w:rPr>
      </w:pPr>
      <w:r>
        <w:rPr>
          <w:rFonts w:ascii="SimSun" w:hAnsi="SimSun" w:eastAsia="SimSun" w:cs="SimSun"/>
          <w:sz w:val="17"/>
          <w:szCs w:val="17"/>
          <w:spacing w:val="-10"/>
          <w:position w:val="26"/>
        </w:rPr>
        <w:t>监控报警</w:t>
      </w:r>
    </w:p>
    <w:p>
      <w:pPr>
        <w:spacing w:line="219" w:lineRule="auto"/>
        <w:rPr>
          <w:rFonts w:ascii="SimSun" w:hAnsi="SimSun" w:eastAsia="SimSun" w:cs="SimSun"/>
          <w:sz w:val="17"/>
          <w:szCs w:val="17"/>
        </w:rPr>
      </w:pPr>
      <w:r>
        <w:rPr>
          <w:rFonts w:ascii="SimSun" w:hAnsi="SimSun" w:eastAsia="SimSun" w:cs="SimSun"/>
          <w:sz w:val="17"/>
          <w:szCs w:val="17"/>
          <w:spacing w:val="-11"/>
        </w:rPr>
        <w:t>故障处理</w:t>
      </w:r>
    </w:p>
    <w:p>
      <w:pPr>
        <w:pStyle w:val="BodyText"/>
        <w:spacing w:line="262" w:lineRule="auto"/>
        <w:rPr/>
      </w:pPr>
      <w:r/>
    </w:p>
    <w:p>
      <w:pPr>
        <w:spacing w:before="56" w:line="221" w:lineRule="auto"/>
        <w:rPr>
          <w:rFonts w:ascii="SimSun" w:hAnsi="SimSun" w:eastAsia="SimSun" w:cs="SimSun"/>
          <w:sz w:val="17"/>
          <w:szCs w:val="17"/>
        </w:rPr>
      </w:pPr>
      <w:r>
        <w:rPr>
          <w:rFonts w:ascii="SimSun" w:hAnsi="SimSun" w:eastAsia="SimSun" w:cs="SimSun"/>
          <w:sz w:val="17"/>
          <w:szCs w:val="17"/>
          <w:spacing w:val="-10"/>
        </w:rPr>
        <w:t>系统升级</w:t>
      </w:r>
    </w:p>
    <w:p>
      <w:pPr>
        <w:pStyle w:val="BodyText"/>
        <w:spacing w:line="267"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应用发布</w:t>
      </w:r>
    </w:p>
    <w:p>
      <w:pPr>
        <w:pStyle w:val="BodyText"/>
        <w:spacing w:line="312" w:lineRule="auto"/>
        <w:rPr/>
      </w:pPr>
      <w:r/>
    </w:p>
    <w:p>
      <w:pPr>
        <w:spacing w:before="56" w:line="519" w:lineRule="exact"/>
        <w:rPr>
          <w:rFonts w:ascii="SimSun" w:hAnsi="SimSun" w:eastAsia="SimSun" w:cs="SimSun"/>
          <w:sz w:val="17"/>
          <w:szCs w:val="17"/>
        </w:rPr>
      </w:pPr>
      <w:r>
        <w:rPr>
          <w:rFonts w:ascii="SimSun" w:hAnsi="SimSun" w:eastAsia="SimSun" w:cs="SimSun"/>
          <w:sz w:val="17"/>
          <w:szCs w:val="17"/>
          <w:spacing w:val="-10"/>
          <w:position w:val="27"/>
        </w:rPr>
        <w:t>安全防控</w:t>
      </w:r>
    </w:p>
    <w:p>
      <w:pPr>
        <w:spacing w:line="219" w:lineRule="auto"/>
        <w:rPr>
          <w:rFonts w:ascii="SimSun" w:hAnsi="SimSun" w:eastAsia="SimSun" w:cs="SimSun"/>
          <w:sz w:val="17"/>
          <w:szCs w:val="17"/>
        </w:rPr>
      </w:pPr>
      <w:r>
        <w:rPr>
          <w:rFonts w:ascii="SimSun" w:hAnsi="SimSun" w:eastAsia="SimSun" w:cs="SimSun"/>
          <w:sz w:val="17"/>
          <w:szCs w:val="17"/>
          <w:spacing w:val="-10"/>
        </w:rPr>
        <w:t>业务监控</w:t>
      </w:r>
    </w:p>
    <w:p>
      <w:pPr>
        <w:pStyle w:val="BodyText"/>
        <w:spacing w:line="281"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运维保障</w:t>
      </w:r>
    </w:p>
    <w:p>
      <w:pPr>
        <w:spacing w:line="219" w:lineRule="auto"/>
        <w:sectPr>
          <w:type w:val="continuous"/>
          <w:pgSz w:w="8370" w:h="13250"/>
          <w:pgMar w:top="400" w:right="100" w:bottom="400" w:left="54" w:header="0" w:footer="0" w:gutter="0"/>
          <w:cols w:equalWidth="0" w:num="3">
            <w:col w:w="866" w:space="100"/>
            <w:col w:w="5521" w:space="100"/>
            <w:col w:w="1630" w:space="0"/>
          </w:cols>
        </w:sectPr>
        <w:rPr>
          <w:rFonts w:ascii="SimSun" w:hAnsi="SimSun" w:eastAsia="SimSun" w:cs="SimSun"/>
          <w:sz w:val="17"/>
          <w:szCs w:val="17"/>
        </w:rPr>
      </w:pPr>
    </w:p>
    <w:p>
      <w:pPr>
        <w:pStyle w:val="BodyText"/>
        <w:spacing w:line="250" w:lineRule="auto"/>
        <w:rPr/>
      </w:pPr>
      <w:r/>
    </w:p>
    <w:p>
      <w:pPr>
        <w:pStyle w:val="BodyText"/>
        <w:spacing w:line="250" w:lineRule="auto"/>
        <w:rPr/>
      </w:pPr>
      <w:r/>
    </w:p>
    <w:p>
      <w:pPr>
        <w:ind w:left="2435"/>
        <w:spacing w:before="56" w:line="219" w:lineRule="auto"/>
        <w:rPr>
          <w:rFonts w:ascii="SimSun" w:hAnsi="SimSun" w:eastAsia="SimSun" w:cs="SimSun"/>
          <w:sz w:val="17"/>
          <w:szCs w:val="17"/>
        </w:rPr>
      </w:pPr>
      <w:r>
        <w:rPr>
          <w:rFonts w:ascii="SimSun" w:hAnsi="SimSun" w:eastAsia="SimSun" w:cs="SimSun"/>
          <w:sz w:val="17"/>
          <w:szCs w:val="17"/>
          <w:spacing w:val="15"/>
        </w:rPr>
        <w:t>图6-4</w:t>
      </w:r>
      <w:r>
        <w:rPr>
          <w:rFonts w:ascii="SimSun" w:hAnsi="SimSun" w:eastAsia="SimSun" w:cs="SimSun"/>
          <w:sz w:val="17"/>
          <w:szCs w:val="17"/>
          <w:spacing w:val="6"/>
        </w:rPr>
        <w:t xml:space="preserve">  </w:t>
      </w:r>
      <w:r>
        <w:rPr>
          <w:rFonts w:ascii="SimSun" w:hAnsi="SimSun" w:eastAsia="SimSun" w:cs="SimSun"/>
          <w:sz w:val="17"/>
          <w:szCs w:val="17"/>
          <w:spacing w:val="15"/>
        </w:rPr>
        <w:t>特步公司全渠道中台业务蓝图</w:t>
      </w:r>
    </w:p>
    <w:p>
      <w:pPr>
        <w:pStyle w:val="BodyText"/>
        <w:spacing w:line="345" w:lineRule="auto"/>
        <w:rPr/>
      </w:pPr>
      <w:r/>
    </w:p>
    <w:p>
      <w:pPr>
        <w:ind w:left="405" w:right="730" w:firstLine="440"/>
        <w:spacing w:before="72" w:line="319" w:lineRule="auto"/>
        <w:jc w:val="both"/>
        <w:rPr>
          <w:rFonts w:ascii="SimSun" w:hAnsi="SimSun" w:eastAsia="SimSun" w:cs="SimSun"/>
          <w:sz w:val="22"/>
          <w:szCs w:val="22"/>
        </w:rPr>
      </w:pPr>
      <w:r>
        <w:rPr>
          <w:rFonts w:ascii="SimSun" w:hAnsi="SimSun" w:eastAsia="SimSun" w:cs="SimSun"/>
          <w:sz w:val="22"/>
          <w:szCs w:val="22"/>
          <w:spacing w:val="1"/>
        </w:rPr>
        <w:t>事实证明，我们对中台的整个实施路径是对的。服务中心一多，就会</w:t>
      </w:r>
      <w:r>
        <w:rPr>
          <w:rFonts w:ascii="SimSun" w:hAnsi="SimSun" w:eastAsia="SimSun" w:cs="SimSun"/>
          <w:sz w:val="22"/>
          <w:szCs w:val="22"/>
          <w:spacing w:val="8"/>
        </w:rPr>
        <w:t xml:space="preserve"> </w:t>
      </w:r>
      <w:r>
        <w:rPr>
          <w:rFonts w:ascii="SimSun" w:hAnsi="SimSun" w:eastAsia="SimSun" w:cs="SimSun"/>
          <w:sz w:val="22"/>
          <w:szCs w:val="22"/>
          <w:spacing w:val="1"/>
        </w:rPr>
        <w:t>把业务逻辑弄复杂，我们先把业务核心功能做出来，然后再</w:t>
      </w:r>
      <w:r>
        <w:rPr>
          <w:rFonts w:ascii="SimSun" w:hAnsi="SimSun" w:eastAsia="SimSun" w:cs="SimSun"/>
          <w:sz w:val="22"/>
          <w:szCs w:val="22"/>
        </w:rPr>
        <w:t>展开，后面的 </w:t>
      </w:r>
      <w:r>
        <w:rPr>
          <w:rFonts w:ascii="SimSun" w:hAnsi="SimSun" w:eastAsia="SimSun" w:cs="SimSun"/>
          <w:sz w:val="22"/>
          <w:szCs w:val="22"/>
        </w:rPr>
        <w:t>工作就会轻松很多了。在对新技术架构还不</w:t>
      </w:r>
      <w:r>
        <w:rPr>
          <w:rFonts w:ascii="SimSun" w:hAnsi="SimSun" w:eastAsia="SimSun" w:cs="SimSun"/>
          <w:sz w:val="22"/>
          <w:szCs w:val="22"/>
          <w:spacing w:val="-1"/>
        </w:rPr>
        <w:t>是很熟悉，服务中心业务场景</w:t>
      </w:r>
      <w:r>
        <w:rPr>
          <w:rFonts w:ascii="SimSun" w:hAnsi="SimSun" w:eastAsia="SimSun" w:cs="SimSun"/>
          <w:sz w:val="22"/>
          <w:szCs w:val="22"/>
        </w:rPr>
        <w:t xml:space="preserve"> </w:t>
      </w:r>
      <w:r>
        <w:rPr>
          <w:rFonts w:ascii="SimSun" w:hAnsi="SimSun" w:eastAsia="SimSun" w:cs="SimSun"/>
          <w:sz w:val="22"/>
          <w:szCs w:val="22"/>
        </w:rPr>
        <w:t>还在设计和优化的时候，就盲目地把所有想做的功能</w:t>
      </w:r>
      <w:r>
        <w:rPr>
          <w:rFonts w:ascii="SimSun" w:hAnsi="SimSun" w:eastAsia="SimSun" w:cs="SimSun"/>
          <w:sz w:val="22"/>
          <w:szCs w:val="22"/>
          <w:spacing w:val="-1"/>
        </w:rPr>
        <w:t>一同展开，很容易把</w:t>
      </w:r>
    </w:p>
    <w:p>
      <w:pPr>
        <w:ind w:left="405"/>
        <w:spacing w:before="1" w:line="219" w:lineRule="auto"/>
        <w:rPr>
          <w:rFonts w:ascii="SimSun" w:hAnsi="SimSun" w:eastAsia="SimSun" w:cs="SimSun"/>
          <w:sz w:val="22"/>
          <w:szCs w:val="22"/>
        </w:rPr>
      </w:pPr>
      <w:r>
        <w:rPr>
          <w:rFonts w:ascii="SimSun" w:hAnsi="SimSun" w:eastAsia="SimSun" w:cs="SimSun"/>
          <w:sz w:val="22"/>
          <w:szCs w:val="22"/>
          <w:spacing w:val="-6"/>
        </w:rPr>
        <w:t>项目带入汪洋大海中，让大家找不到方向。</w:t>
      </w:r>
    </w:p>
    <w:p>
      <w:pPr>
        <w:pStyle w:val="BodyText"/>
        <w:spacing w:line="257" w:lineRule="auto"/>
        <w:rPr/>
      </w:pPr>
      <w:r/>
    </w:p>
    <w:p>
      <w:pPr>
        <w:ind w:left="405" w:right="727" w:firstLine="489"/>
        <w:spacing w:before="71" w:line="327" w:lineRule="auto"/>
        <w:jc w:val="both"/>
        <w:rPr>
          <w:rFonts w:ascii="SimSun" w:hAnsi="SimSun" w:eastAsia="SimSun" w:cs="SimSun"/>
          <w:sz w:val="22"/>
          <w:szCs w:val="22"/>
        </w:rPr>
      </w:pPr>
      <w:r>
        <w:rPr>
          <w:rFonts w:ascii="SimSun" w:hAnsi="SimSun" w:eastAsia="SimSun" w:cs="SimSun"/>
          <w:sz w:val="22"/>
          <w:szCs w:val="22"/>
        </w:rPr>
        <w:t>在实施项目的过程中，项目组成员充分沟通，协</w:t>
      </w:r>
      <w:r>
        <w:rPr>
          <w:rFonts w:ascii="SimSun" w:hAnsi="SimSun" w:eastAsia="SimSun" w:cs="SimSun"/>
          <w:sz w:val="22"/>
          <w:szCs w:val="22"/>
          <w:spacing w:val="-1"/>
        </w:rPr>
        <w:t>同非常出色，但是这</w:t>
      </w:r>
      <w:r>
        <w:rPr>
          <w:rFonts w:ascii="SimSun" w:hAnsi="SimSun" w:eastAsia="SimSun" w:cs="SimSun"/>
          <w:sz w:val="22"/>
          <w:szCs w:val="22"/>
        </w:rPr>
        <w:t xml:space="preserve"> </w:t>
      </w:r>
      <w:r>
        <w:rPr>
          <w:rFonts w:ascii="SimSun" w:hAnsi="SimSun" w:eastAsia="SimSun" w:cs="SimSun"/>
          <w:sz w:val="22"/>
          <w:szCs w:val="22"/>
        </w:rPr>
        <w:t>还不够，主要是项目组成员没有完全从深度上充分了</w:t>
      </w:r>
      <w:r>
        <w:rPr>
          <w:rFonts w:ascii="SimSun" w:hAnsi="SimSun" w:eastAsia="SimSun" w:cs="SimSun"/>
          <w:sz w:val="22"/>
          <w:szCs w:val="22"/>
          <w:spacing w:val="-1"/>
        </w:rPr>
        <w:t>解业务需求，这为后</w:t>
      </w:r>
      <w:r>
        <w:rPr>
          <w:rFonts w:ascii="SimSun" w:hAnsi="SimSun" w:eastAsia="SimSun" w:cs="SimSun"/>
          <w:sz w:val="22"/>
          <w:szCs w:val="22"/>
        </w:rPr>
        <w:t xml:space="preserve"> </w:t>
      </w:r>
      <w:r>
        <w:rPr>
          <w:rFonts w:ascii="SimSun" w:hAnsi="SimSun" w:eastAsia="SimSun" w:cs="SimSun"/>
          <w:sz w:val="22"/>
          <w:szCs w:val="22"/>
          <w:spacing w:val="-3"/>
        </w:rPr>
        <w:t>面的上线带来很多隐患。线下分销系统和</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3"/>
        </w:rPr>
        <w:t>POS </w:t>
      </w:r>
      <w:r>
        <w:rPr>
          <w:rFonts w:ascii="SimSun" w:hAnsi="SimSun" w:eastAsia="SimSun" w:cs="SimSun"/>
          <w:sz w:val="22"/>
          <w:szCs w:val="22"/>
          <w:spacing w:val="-3"/>
        </w:rPr>
        <w:t>系统成功上线后，项</w:t>
      </w:r>
      <w:r>
        <w:rPr>
          <w:rFonts w:ascii="SimSun" w:hAnsi="SimSun" w:eastAsia="SimSun" w:cs="SimSun"/>
          <w:sz w:val="22"/>
          <w:szCs w:val="22"/>
          <w:spacing w:val="-4"/>
        </w:rPr>
        <w:t>目组正</w:t>
      </w:r>
      <w:r>
        <w:rPr>
          <w:rFonts w:ascii="SimSun" w:hAnsi="SimSun" w:eastAsia="SimSun" w:cs="SimSun"/>
          <w:sz w:val="22"/>
          <w:szCs w:val="22"/>
        </w:rPr>
        <w:t xml:space="preserve"> </w:t>
      </w:r>
      <w:r>
        <w:rPr>
          <w:rFonts w:ascii="SimSun" w:hAnsi="SimSun" w:eastAsia="SimSun" w:cs="SimSun"/>
          <w:sz w:val="22"/>
          <w:szCs w:val="22"/>
          <w:spacing w:val="-3"/>
        </w:rPr>
        <w:t>式启动</w:t>
      </w:r>
      <w:r>
        <w:rPr>
          <w:rFonts w:ascii="SimSun" w:hAnsi="SimSun" w:eastAsia="SimSun" w:cs="SimSun"/>
          <w:sz w:val="22"/>
          <w:szCs w:val="22"/>
          <w:spacing w:val="-54"/>
        </w:rPr>
        <w:t xml:space="preserve"> </w:t>
      </w:r>
      <w:r>
        <w:rPr>
          <w:rFonts w:ascii="SimSun" w:hAnsi="SimSun" w:eastAsia="SimSun" w:cs="SimSun"/>
          <w:sz w:val="22"/>
          <w:szCs w:val="22"/>
          <w:spacing w:val="-3"/>
        </w:rPr>
        <w:t>O20</w:t>
      </w:r>
      <w:r>
        <w:rPr>
          <w:rFonts w:ascii="SimSun" w:hAnsi="SimSun" w:eastAsia="SimSun" w:cs="SimSun"/>
          <w:sz w:val="22"/>
          <w:szCs w:val="22"/>
          <w:spacing w:val="47"/>
        </w:rPr>
        <w:t xml:space="preserve"> </w:t>
      </w:r>
      <w:r>
        <w:rPr>
          <w:rFonts w:ascii="SimSun" w:hAnsi="SimSun" w:eastAsia="SimSun" w:cs="SimSun"/>
          <w:sz w:val="22"/>
          <w:szCs w:val="22"/>
          <w:spacing w:val="-3"/>
        </w:rPr>
        <w:t>系统的建设，这是特步公司正在推动的业务创新模式。如</w:t>
      </w:r>
      <w:r>
        <w:rPr>
          <w:rFonts w:ascii="SimSun" w:hAnsi="SimSun" w:eastAsia="SimSun" w:cs="SimSun"/>
          <w:sz w:val="22"/>
          <w:szCs w:val="22"/>
          <w:spacing w:val="-4"/>
        </w:rPr>
        <w:t>果中</w:t>
      </w:r>
      <w:r>
        <w:rPr>
          <w:rFonts w:ascii="SimSun" w:hAnsi="SimSun" w:eastAsia="SimSun" w:cs="SimSun"/>
          <w:sz w:val="22"/>
          <w:szCs w:val="22"/>
        </w:rPr>
        <w:t xml:space="preserve"> </w:t>
      </w:r>
      <w:r>
        <w:rPr>
          <w:rFonts w:ascii="SimSun" w:hAnsi="SimSun" w:eastAsia="SimSun" w:cs="SimSun"/>
          <w:sz w:val="22"/>
          <w:szCs w:val="22"/>
          <w:spacing w:val="-3"/>
        </w:rPr>
        <w:t>台上没有</w:t>
      </w:r>
      <w:r>
        <w:rPr>
          <w:rFonts w:ascii="SimSun" w:hAnsi="SimSun" w:eastAsia="SimSun" w:cs="SimSun"/>
          <w:sz w:val="22"/>
          <w:szCs w:val="22"/>
          <w:spacing w:val="-51"/>
        </w:rPr>
        <w:t xml:space="preserve"> </w:t>
      </w:r>
      <w:r>
        <w:rPr>
          <w:rFonts w:ascii="SimSun" w:hAnsi="SimSun" w:eastAsia="SimSun" w:cs="SimSun"/>
          <w:sz w:val="22"/>
          <w:szCs w:val="22"/>
          <w:spacing w:val="-3"/>
        </w:rPr>
        <w:t>O20</w:t>
      </w:r>
      <w:r>
        <w:rPr>
          <w:rFonts w:ascii="SimSun" w:hAnsi="SimSun" w:eastAsia="SimSun" w:cs="SimSun"/>
          <w:sz w:val="22"/>
          <w:szCs w:val="22"/>
          <w:spacing w:val="38"/>
        </w:rPr>
        <w:t xml:space="preserve"> </w:t>
      </w:r>
      <w:r>
        <w:rPr>
          <w:rFonts w:ascii="SimSun" w:hAnsi="SimSun" w:eastAsia="SimSun" w:cs="SimSun"/>
          <w:sz w:val="22"/>
          <w:szCs w:val="22"/>
          <w:spacing w:val="-3"/>
        </w:rPr>
        <w:t>功能，本次项目就是一个基于传统分销</w:t>
      </w:r>
      <w:r>
        <w:rPr>
          <w:rFonts w:ascii="SimSun" w:hAnsi="SimSun" w:eastAsia="SimSun" w:cs="SimSun"/>
          <w:sz w:val="22"/>
          <w:szCs w:val="22"/>
          <w:spacing w:val="-4"/>
        </w:rPr>
        <w:t>零售业务的项目，对</w:t>
      </w:r>
    </w:p>
    <w:p>
      <w:pPr>
        <w:ind w:left="405"/>
        <w:spacing w:before="1" w:line="184" w:lineRule="auto"/>
        <w:rPr>
          <w:rFonts w:ascii="SimSun" w:hAnsi="SimSun" w:eastAsia="SimSun" w:cs="SimSun"/>
          <w:sz w:val="22"/>
          <w:szCs w:val="22"/>
        </w:rPr>
      </w:pPr>
      <w:r>
        <w:rPr>
          <w:rFonts w:ascii="SimSun" w:hAnsi="SimSun" w:eastAsia="SimSun" w:cs="SimSun"/>
          <w:sz w:val="22"/>
          <w:szCs w:val="22"/>
          <w:spacing w:val="3"/>
        </w:rPr>
        <w:t>线上线下融合方面的帮助不大，对特步公司的战略变革支</w:t>
      </w:r>
      <w:r>
        <w:rPr>
          <w:rFonts w:ascii="SimSun" w:hAnsi="SimSun" w:eastAsia="SimSun" w:cs="SimSun"/>
          <w:sz w:val="22"/>
          <w:szCs w:val="22"/>
          <w:spacing w:val="2"/>
        </w:rPr>
        <w:t>撑作用也不大。</w:t>
      </w:r>
    </w:p>
    <w:p>
      <w:pPr>
        <w:spacing w:line="184" w:lineRule="auto"/>
        <w:sectPr>
          <w:type w:val="continuous"/>
          <w:pgSz w:w="8370" w:h="13250"/>
          <w:pgMar w:top="400" w:right="100" w:bottom="400" w:left="54" w:header="0" w:footer="0" w:gutter="0"/>
          <w:cols w:equalWidth="0" w:num="1">
            <w:col w:w="8216" w:space="0"/>
          </w:cols>
        </w:sectPr>
        <w:rPr>
          <w:rFonts w:ascii="SimSun" w:hAnsi="SimSun" w:eastAsia="SimSun" w:cs="SimSun"/>
          <w:sz w:val="22"/>
          <w:szCs w:val="22"/>
        </w:rPr>
      </w:pPr>
    </w:p>
    <w:p>
      <w:pPr>
        <w:spacing w:before="217" w:line="219" w:lineRule="auto"/>
        <w:rPr>
          <w:rFonts w:ascii="SimSun" w:hAnsi="SimSun" w:eastAsia="SimSun" w:cs="SimSun"/>
          <w:sz w:val="17"/>
          <w:szCs w:val="17"/>
        </w:rPr>
      </w:pPr>
      <w:r>
        <w:rPr>
          <w:rFonts w:ascii="SimSun" w:hAnsi="SimSun" w:eastAsia="SimSun" w:cs="SimSun"/>
          <w:sz w:val="17"/>
          <w:szCs w:val="17"/>
          <w:spacing w:val="-15"/>
        </w:rPr>
        <w:t>194</w:t>
      </w:r>
      <w:r>
        <w:rPr>
          <w:rFonts w:ascii="SimSun" w:hAnsi="SimSun" w:eastAsia="SimSun" w:cs="SimSun"/>
          <w:sz w:val="17"/>
          <w:szCs w:val="17"/>
          <w:spacing w:val="8"/>
        </w:rPr>
        <w:t xml:space="preserve">   </w:t>
      </w:r>
      <w:r>
        <w:rPr>
          <w:rFonts w:ascii="SimSun" w:hAnsi="SimSun" w:eastAsia="SimSun" w:cs="SimSun"/>
          <w:sz w:val="17"/>
          <w:szCs w:val="17"/>
          <w:spacing w:val="-15"/>
        </w:rPr>
        <w:t>数字化转型的道与术</w:t>
      </w:r>
      <w:r>
        <w:rPr>
          <w:rFonts w:ascii="SimSun" w:hAnsi="SimSun" w:eastAsia="SimSun" w:cs="SimSun"/>
          <w:sz w:val="17"/>
          <w:szCs w:val="17"/>
          <w:spacing w:val="-61"/>
        </w:rPr>
        <w:t xml:space="preserve"> </w:t>
      </w:r>
      <w:r>
        <w:rPr>
          <w:rFonts w:ascii="SimSun" w:hAnsi="SimSun" w:eastAsia="SimSun" w:cs="SimSun"/>
          <w:sz w:val="17"/>
          <w:szCs w:val="17"/>
          <w:u w:val="single" w:color="auto"/>
        </w:rPr>
        <w:t xml:space="preserve">                                        </w:t>
      </w:r>
    </w:p>
    <w:p>
      <w:pPr>
        <w:pStyle w:val="BodyText"/>
        <w:spacing w:line="342" w:lineRule="auto"/>
        <w:rPr/>
      </w:pPr>
      <w:r/>
    </w:p>
    <w:p>
      <w:pPr>
        <w:pStyle w:val="BodyText"/>
        <w:spacing w:line="342" w:lineRule="auto"/>
        <w:rPr/>
      </w:pPr>
      <w:r/>
    </w:p>
    <w:p>
      <w:pPr>
        <w:ind w:left="509"/>
        <w:spacing w:before="71" w:line="380" w:lineRule="exact"/>
        <w:rPr>
          <w:rFonts w:ascii="SimSun" w:hAnsi="SimSun" w:eastAsia="SimSun" w:cs="SimSun"/>
          <w:sz w:val="22"/>
          <w:szCs w:val="22"/>
        </w:rPr>
      </w:pPr>
      <w:r>
        <w:rPr>
          <w:rFonts w:ascii="SimSun" w:hAnsi="SimSun" w:eastAsia="SimSun" w:cs="SimSun"/>
          <w:sz w:val="22"/>
          <w:szCs w:val="22"/>
          <w:spacing w:val="5"/>
          <w:position w:val="11"/>
        </w:rPr>
        <w:t>所以，无论如何要把O20</w:t>
      </w:r>
      <w:r>
        <w:rPr>
          <w:rFonts w:ascii="SimSun" w:hAnsi="SimSun" w:eastAsia="SimSun" w:cs="SimSun"/>
          <w:sz w:val="22"/>
          <w:szCs w:val="22"/>
          <w:spacing w:val="54"/>
          <w:position w:val="11"/>
        </w:rPr>
        <w:t xml:space="preserve"> </w:t>
      </w:r>
      <w:r>
        <w:rPr>
          <w:rFonts w:ascii="SimSun" w:hAnsi="SimSun" w:eastAsia="SimSun" w:cs="SimSun"/>
          <w:sz w:val="22"/>
          <w:szCs w:val="22"/>
          <w:spacing w:val="5"/>
          <w:position w:val="11"/>
        </w:rPr>
        <w:t>做出来，并且要能在2017年的“双11”中发挥</w:t>
      </w:r>
    </w:p>
    <w:p>
      <w:pPr>
        <w:ind w:left="509"/>
        <w:spacing w:line="219" w:lineRule="auto"/>
        <w:rPr>
          <w:rFonts w:ascii="SimSun" w:hAnsi="SimSun" w:eastAsia="SimSun" w:cs="SimSun"/>
          <w:sz w:val="22"/>
          <w:szCs w:val="22"/>
        </w:rPr>
      </w:pPr>
      <w:r>
        <w:rPr>
          <w:rFonts w:ascii="SimSun" w:hAnsi="SimSun" w:eastAsia="SimSun" w:cs="SimSun"/>
          <w:sz w:val="22"/>
          <w:szCs w:val="22"/>
          <w:spacing w:val="-1"/>
        </w:rPr>
        <w:t>威力，这是</w:t>
      </w:r>
      <w:r>
        <w:rPr>
          <w:rFonts w:ascii="SimSun" w:hAnsi="SimSun" w:eastAsia="SimSun" w:cs="SimSun"/>
          <w:sz w:val="22"/>
          <w:szCs w:val="22"/>
          <w:spacing w:val="-53"/>
        </w:rPr>
        <w:t xml:space="preserve"> </w:t>
      </w:r>
      <w:r>
        <w:rPr>
          <w:rFonts w:ascii="SimSun" w:hAnsi="SimSun" w:eastAsia="SimSun" w:cs="SimSun"/>
          <w:sz w:val="22"/>
          <w:szCs w:val="22"/>
          <w:spacing w:val="-1"/>
        </w:rPr>
        <w:t>O20 项目的核心目标。O20</w:t>
      </w:r>
      <w:r>
        <w:rPr>
          <w:rFonts w:ascii="SimSun" w:hAnsi="SimSun" w:eastAsia="SimSun" w:cs="SimSun"/>
          <w:sz w:val="22"/>
          <w:szCs w:val="22"/>
          <w:spacing w:val="68"/>
        </w:rPr>
        <w:t xml:space="preserve"> </w:t>
      </w:r>
      <w:r>
        <w:rPr>
          <w:rFonts w:ascii="SimSun" w:hAnsi="SimSun" w:eastAsia="SimSun" w:cs="SimSun"/>
          <w:sz w:val="22"/>
          <w:szCs w:val="22"/>
          <w:spacing w:val="-1"/>
        </w:rPr>
        <w:t>功能模块如图6-5所示。</w:t>
      </w:r>
    </w:p>
    <w:p>
      <w:pPr>
        <w:pStyle w:val="BodyText"/>
        <w:spacing w:line="307" w:lineRule="auto"/>
        <w:rPr/>
      </w:pPr>
      <w:r/>
    </w:p>
    <w:p>
      <w:pPr>
        <w:pStyle w:val="BodyText"/>
        <w:ind w:firstLine="520"/>
        <w:spacing w:line="3710" w:lineRule="exact"/>
        <w:rPr/>
      </w:pPr>
      <w:r>
        <w:rPr>
          <w:position w:val="-74"/>
        </w:rPr>
        <w:pict>
          <v:group id="_x0000_s1280" style="mso-position-vertical-relative:line;mso-position-horizontal-relative:char;width:353.55pt;height:185.55pt;" filled="false" stroked="false" coordsize="7070,3711" coordorigin="0,0">
            <v:shape id="_x0000_s1282" style="position:absolute;left:0;top:0;width:7070;height:3711;" filled="false" stroked="false" type="#_x0000_t75">
              <v:imagedata o:title="" r:id="rId218"/>
            </v:shape>
            <v:shape id="_x0000_s1284" style="position:absolute;left:1529;top:158;width:1376;height:3408;" filled="false" stroked="false" type="#_x0000_t202">
              <v:fill on="false"/>
              <v:stroke on="false"/>
              <v:path/>
              <v:imagedata o:title=""/>
              <o:lock v:ext="edit" aspectratio="false"/>
              <v:textbox inset="0mm,0mm,0mm,0mm">
                <w:txbxContent>
                  <w:p>
                    <w:pPr>
                      <w:ind w:left="559"/>
                      <w:spacing w:before="19" w:line="224" w:lineRule="auto"/>
                      <w:rPr>
                        <w:rFonts w:ascii="SimHei" w:hAnsi="SimHei" w:eastAsia="SimHei" w:cs="SimHei"/>
                        <w:sz w:val="17"/>
                        <w:szCs w:val="17"/>
                      </w:rPr>
                    </w:pPr>
                    <w:r>
                      <w:rPr>
                        <w:rFonts w:ascii="Times New Roman" w:hAnsi="Times New Roman" w:eastAsia="Times New Roman" w:cs="Times New Roman"/>
                        <w:sz w:val="17"/>
                        <w:szCs w:val="17"/>
                      </w:rPr>
                      <w:t>E3</w:t>
                    </w:r>
                    <w:r>
                      <w:rPr>
                        <w:rFonts w:ascii="SimHei" w:hAnsi="SimHei" w:eastAsia="SimHei" w:cs="SimHei"/>
                        <w:sz w:val="17"/>
                        <w:szCs w:val="17"/>
                      </w:rPr>
                      <w:t>平台</w:t>
                    </w:r>
                  </w:p>
                  <w:p>
                    <w:pPr>
                      <w:ind w:left="559"/>
                      <w:spacing w:before="152" w:line="219" w:lineRule="auto"/>
                      <w:rPr>
                        <w:rFonts w:ascii="SimSun" w:hAnsi="SimSun" w:eastAsia="SimSun" w:cs="SimSun"/>
                        <w:sz w:val="17"/>
                        <w:szCs w:val="17"/>
                      </w:rPr>
                    </w:pPr>
                    <w:r>
                      <w:rPr>
                        <w:rFonts w:ascii="SimSun" w:hAnsi="SimSun" w:eastAsia="SimSun" w:cs="SimSun"/>
                        <w:sz w:val="17"/>
                        <w:szCs w:val="17"/>
                        <w:spacing w:val="-7"/>
                      </w:rPr>
                      <w:t>订单管理</w:t>
                    </w:r>
                  </w:p>
                  <w:p>
                    <w:pPr>
                      <w:ind w:left="559"/>
                      <w:spacing w:before="198" w:line="219" w:lineRule="auto"/>
                      <w:rPr>
                        <w:rFonts w:ascii="SimSun" w:hAnsi="SimSun" w:eastAsia="SimSun" w:cs="SimSun"/>
                        <w:sz w:val="17"/>
                        <w:szCs w:val="17"/>
                      </w:rPr>
                    </w:pPr>
                    <w:r>
                      <w:rPr>
                        <w:rFonts w:ascii="SimSun" w:hAnsi="SimSun" w:eastAsia="SimSun" w:cs="SimSun"/>
                        <w:sz w:val="17"/>
                        <w:szCs w:val="17"/>
                        <w:spacing w:val="-7"/>
                      </w:rPr>
                      <w:t>退单管理</w:t>
                    </w:r>
                  </w:p>
                  <w:p>
                    <w:pPr>
                      <w:ind w:left="559"/>
                      <w:spacing w:before="287" w:line="222" w:lineRule="auto"/>
                      <w:rPr>
                        <w:rFonts w:ascii="SimHei" w:hAnsi="SimHei" w:eastAsia="SimHei" w:cs="SimHei"/>
                        <w:sz w:val="17"/>
                        <w:szCs w:val="17"/>
                      </w:rPr>
                    </w:pPr>
                    <w:r>
                      <w:rPr>
                        <w:rFonts w:ascii="SimHei" w:hAnsi="SimHei" w:eastAsia="SimHei" w:cs="SimHei"/>
                        <w:sz w:val="17"/>
                        <w:szCs w:val="17"/>
                        <w:spacing w:val="-7"/>
                      </w:rPr>
                      <w:t>商品管理</w:t>
                    </w:r>
                  </w:p>
                  <w:p>
                    <w:pPr>
                      <w:ind w:left="559"/>
                      <w:spacing w:before="167" w:line="219" w:lineRule="auto"/>
                      <w:rPr>
                        <w:rFonts w:ascii="SimSun" w:hAnsi="SimSun" w:eastAsia="SimSun" w:cs="SimSun"/>
                        <w:sz w:val="17"/>
                        <w:szCs w:val="17"/>
                      </w:rPr>
                    </w:pPr>
                    <w:r>
                      <w:rPr>
                        <w:rFonts w:ascii="SimSun" w:hAnsi="SimSun" w:eastAsia="SimSun" w:cs="SimSun"/>
                        <w:sz w:val="17"/>
                        <w:szCs w:val="17"/>
                        <w:spacing w:val="-6"/>
                      </w:rPr>
                      <w:t>商品档案</w:t>
                    </w:r>
                  </w:p>
                  <w:p>
                    <w:pPr>
                      <w:ind w:left="559"/>
                      <w:spacing w:before="156" w:line="218" w:lineRule="auto"/>
                      <w:rPr>
                        <w:rFonts w:ascii="SimSun" w:hAnsi="SimSun" w:eastAsia="SimSun" w:cs="SimSun"/>
                        <w:sz w:val="17"/>
                        <w:szCs w:val="17"/>
                      </w:rPr>
                    </w:pPr>
                    <w:r>
                      <w:rPr>
                        <w:rFonts w:ascii="SimSun" w:hAnsi="SimSun" w:eastAsia="SimSun" w:cs="SimSun"/>
                        <w:sz w:val="17"/>
                        <w:szCs w:val="17"/>
                        <w:spacing w:val="-7"/>
                      </w:rPr>
                      <w:t>价格管理</w:t>
                    </w:r>
                  </w:p>
                  <w:p>
                    <w:pPr>
                      <w:spacing w:line="253" w:lineRule="auto"/>
                      <w:rPr>
                        <w:rFonts w:ascii="Arial"/>
                        <w:sz w:val="21"/>
                      </w:rPr>
                    </w:pPr>
                    <w:r/>
                  </w:p>
                  <w:p>
                    <w:pPr>
                      <w:ind w:right="8"/>
                      <w:spacing w:before="56" w:line="222" w:lineRule="auto"/>
                      <w:jc w:val="right"/>
                      <w:rPr>
                        <w:rFonts w:ascii="SimHei" w:hAnsi="SimHei" w:eastAsia="SimHei" w:cs="SimHei"/>
                        <w:sz w:val="17"/>
                        <w:szCs w:val="17"/>
                      </w:rPr>
                    </w:pPr>
                    <w:r>
                      <w:rPr>
                        <w:rFonts w:ascii="SimHei" w:hAnsi="SimHei" w:eastAsia="SimHei" w:cs="SimHei"/>
                        <w:sz w:val="17"/>
                        <w:szCs w:val="17"/>
                        <w:spacing w:val="-9"/>
                      </w:rPr>
                      <w:t>省代总仓</w:t>
                    </w:r>
                  </w:p>
                  <w:p>
                    <w:pPr>
                      <w:ind w:left="29"/>
                      <w:spacing w:before="146" w:line="219" w:lineRule="auto"/>
                      <w:rPr>
                        <w:rFonts w:ascii="SimSun" w:hAnsi="SimSun" w:eastAsia="SimSun" w:cs="SimSun"/>
                        <w:sz w:val="17"/>
                        <w:szCs w:val="17"/>
                      </w:rPr>
                    </w:pPr>
                    <w:r>
                      <w:rPr>
                        <w:rFonts w:ascii="SimSun" w:hAnsi="SimSun" w:eastAsia="SimSun" w:cs="SimSun"/>
                        <w:sz w:val="17"/>
                        <w:szCs w:val="17"/>
                        <w:spacing w:val="-11"/>
                      </w:rPr>
                      <w:t>商品管理</w:t>
                    </w:r>
                  </w:p>
                  <w:p>
                    <w:pPr>
                      <w:ind w:left="20"/>
                      <w:spacing w:before="158" w:line="219" w:lineRule="auto"/>
                      <w:rPr>
                        <w:rFonts w:ascii="SimSun" w:hAnsi="SimSun" w:eastAsia="SimSun" w:cs="SimSun"/>
                        <w:sz w:val="17"/>
                        <w:szCs w:val="17"/>
                      </w:rPr>
                    </w:pPr>
                    <w:r>
                      <w:rPr>
                        <w:rFonts w:ascii="SimSun" w:hAnsi="SimSun" w:eastAsia="SimSun" w:cs="SimSun"/>
                        <w:sz w:val="17"/>
                        <w:szCs w:val="17"/>
                        <w:spacing w:val="-9"/>
                      </w:rPr>
                      <w:t>库存管理</w:t>
                    </w:r>
                  </w:p>
                </w:txbxContent>
              </v:textbox>
            </v:shape>
            <v:shape id="_x0000_s1286" style="position:absolute;left:1089;top:516;width:715;height:18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商品档案</w:t>
                    </w:r>
                  </w:p>
                  <w:p>
                    <w:pPr>
                      <w:ind w:left="20"/>
                      <w:spacing w:before="148" w:line="219" w:lineRule="auto"/>
                      <w:rPr>
                        <w:rFonts w:ascii="SimSun" w:hAnsi="SimSun" w:eastAsia="SimSun" w:cs="SimSun"/>
                        <w:sz w:val="17"/>
                        <w:szCs w:val="17"/>
                      </w:rPr>
                    </w:pPr>
                    <w:r>
                      <w:rPr>
                        <w:rFonts w:ascii="SimSun" w:hAnsi="SimSun" w:eastAsia="SimSun" w:cs="SimSun"/>
                        <w:sz w:val="17"/>
                        <w:szCs w:val="17"/>
                        <w:spacing w:val="-2"/>
                      </w:rPr>
                      <w:t>库存管理</w:t>
                    </w:r>
                  </w:p>
                  <w:p>
                    <w:pPr>
                      <w:spacing w:line="281" w:lineRule="auto"/>
                      <w:rPr>
                        <w:rFonts w:ascii="Arial"/>
                        <w:sz w:val="21"/>
                      </w:rPr>
                    </w:pPr>
                    <w:r/>
                  </w:p>
                  <w:p>
                    <w:pPr>
                      <w:ind w:left="20"/>
                      <w:spacing w:before="55" w:line="223" w:lineRule="auto"/>
                      <w:rPr>
                        <w:rFonts w:ascii="SimHei" w:hAnsi="SimHei" w:eastAsia="SimHei" w:cs="SimHei"/>
                        <w:sz w:val="17"/>
                        <w:szCs w:val="17"/>
                      </w:rPr>
                    </w:pPr>
                    <w:r>
                      <w:rPr>
                        <w:rFonts w:ascii="SimHei" w:hAnsi="SimHei" w:eastAsia="SimHei" w:cs="SimHei"/>
                        <w:sz w:val="17"/>
                        <w:szCs w:val="17"/>
                        <w:spacing w:val="-2"/>
                      </w:rPr>
                      <w:t>店仓管理</w:t>
                    </w:r>
                  </w:p>
                  <w:p>
                    <w:pPr>
                      <w:ind w:left="20"/>
                      <w:spacing w:before="205" w:line="221" w:lineRule="auto"/>
                      <w:rPr>
                        <w:rFonts w:ascii="SimSun" w:hAnsi="SimSun" w:eastAsia="SimSun" w:cs="SimSun"/>
                        <w:sz w:val="17"/>
                        <w:szCs w:val="17"/>
                      </w:rPr>
                    </w:pPr>
                    <w:r>
                      <w:rPr>
                        <w:rFonts w:ascii="SimSun" w:hAnsi="SimSun" w:eastAsia="SimSun" w:cs="SimSun"/>
                        <w:sz w:val="17"/>
                        <w:szCs w:val="17"/>
                        <w:spacing w:val="-2"/>
                      </w:rPr>
                      <w:t>参与设置</w:t>
                    </w:r>
                  </w:p>
                  <w:p>
                    <w:pPr>
                      <w:ind w:left="20"/>
                      <w:spacing w:before="115" w:line="219" w:lineRule="auto"/>
                      <w:rPr>
                        <w:rFonts w:ascii="SimSun" w:hAnsi="SimSun" w:eastAsia="SimSun" w:cs="SimSun"/>
                        <w:sz w:val="17"/>
                        <w:szCs w:val="17"/>
                      </w:rPr>
                    </w:pPr>
                    <w:r>
                      <w:rPr>
                        <w:rFonts w:ascii="SimSun" w:hAnsi="SimSun" w:eastAsia="SimSun" w:cs="SimSun"/>
                        <w:sz w:val="17"/>
                        <w:szCs w:val="17"/>
                        <w:spacing w:val="-2"/>
                      </w:rPr>
                      <w:t>优先等级</w:t>
                    </w:r>
                  </w:p>
                </w:txbxContent>
              </v:textbox>
            </v:shape>
            <v:shape id="_x0000_s1288" style="position:absolute;left:5049;top:144;width:1129;height:941;" filled="false" stroked="false" type="#_x0000_t202">
              <v:fill on="false"/>
              <v:stroke on="false"/>
              <v:path/>
              <v:imagedata o:title=""/>
              <o:lock v:ext="edit" aspectratio="false"/>
              <v:textbox inset="0mm,0mm,0mm,0mm">
                <w:txbxContent>
                  <w:p>
                    <w:pPr>
                      <w:ind w:left="272"/>
                      <w:spacing w:before="20" w:line="222" w:lineRule="auto"/>
                      <w:rPr>
                        <w:rFonts w:ascii="SimHei" w:hAnsi="SimHei" w:eastAsia="SimHei" w:cs="SimHei"/>
                        <w:sz w:val="17"/>
                        <w:szCs w:val="17"/>
                      </w:rPr>
                    </w:pPr>
                    <w:r>
                      <w:rPr>
                        <w:rFonts w:ascii="SimHei" w:hAnsi="SimHei" w:eastAsia="SimHei" w:cs="SimHei"/>
                        <w:sz w:val="17"/>
                        <w:szCs w:val="17"/>
                        <w:b/>
                        <w:bCs/>
                        <w:spacing w:val="-12"/>
                      </w:rPr>
                      <w:t>阿里星盘</w:t>
                    </w:r>
                  </w:p>
                  <w:p>
                    <w:pPr>
                      <w:ind w:left="20"/>
                      <w:spacing w:before="186" w:line="219" w:lineRule="auto"/>
                      <w:rPr>
                        <w:rFonts w:ascii="SimSun" w:hAnsi="SimSun" w:eastAsia="SimSun" w:cs="SimSun"/>
                        <w:sz w:val="17"/>
                        <w:szCs w:val="17"/>
                      </w:rPr>
                    </w:pPr>
                    <w:r>
                      <w:rPr>
                        <w:rFonts w:ascii="SimSun" w:hAnsi="SimSun" w:eastAsia="SimSun" w:cs="SimSun"/>
                        <w:sz w:val="17"/>
                        <w:szCs w:val="17"/>
                        <w:spacing w:val="-13"/>
                      </w:rPr>
                      <w:t>门店、商品上传</w:t>
                    </w:r>
                  </w:p>
                  <w:p>
                    <w:pPr>
                      <w:ind w:left="20"/>
                      <w:spacing w:before="138" w:line="219" w:lineRule="auto"/>
                      <w:rPr>
                        <w:rFonts w:ascii="SimSun" w:hAnsi="SimSun" w:eastAsia="SimSun" w:cs="SimSun"/>
                        <w:sz w:val="17"/>
                        <w:szCs w:val="17"/>
                      </w:rPr>
                    </w:pPr>
                    <w:r>
                      <w:rPr>
                        <w:rFonts w:ascii="SimSun" w:hAnsi="SimSun" w:eastAsia="SimSun" w:cs="SimSun"/>
                        <w:sz w:val="17"/>
                        <w:szCs w:val="17"/>
                        <w:spacing w:val="-13"/>
                      </w:rPr>
                      <w:t>全链路信息回传</w:t>
                    </w:r>
                  </w:p>
                </w:txbxContent>
              </v:textbox>
            </v:shape>
            <v:shape id="_x0000_s1290" style="position:absolute;left:3129;top:1406;width:713;height:94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1"/>
                      </w:rPr>
                      <w:t>库存管理</w:t>
                    </w:r>
                  </w:p>
                  <w:p>
                    <w:pPr>
                      <w:ind w:left="20"/>
                      <w:spacing w:before="176" w:line="219" w:lineRule="auto"/>
                      <w:rPr>
                        <w:rFonts w:ascii="SimSun" w:hAnsi="SimSun" w:eastAsia="SimSun" w:cs="SimSun"/>
                        <w:sz w:val="17"/>
                        <w:szCs w:val="17"/>
                      </w:rPr>
                    </w:pPr>
                    <w:r>
                      <w:rPr>
                        <w:rFonts w:ascii="SimSun" w:hAnsi="SimSun" w:eastAsia="SimSun" w:cs="SimSun"/>
                        <w:sz w:val="17"/>
                        <w:szCs w:val="17"/>
                        <w:spacing w:val="-10"/>
                      </w:rPr>
                      <w:t>库存抽取</w:t>
                    </w:r>
                  </w:p>
                  <w:p>
                    <w:pPr>
                      <w:ind w:left="20"/>
                      <w:spacing w:before="148" w:line="219" w:lineRule="auto"/>
                      <w:rPr>
                        <w:rFonts w:ascii="SimSun" w:hAnsi="SimSun" w:eastAsia="SimSun" w:cs="SimSun"/>
                        <w:sz w:val="17"/>
                        <w:szCs w:val="17"/>
                      </w:rPr>
                    </w:pPr>
                    <w:r>
                      <w:rPr>
                        <w:rFonts w:ascii="SimSun" w:hAnsi="SimSun" w:eastAsia="SimSun" w:cs="SimSun"/>
                        <w:sz w:val="17"/>
                        <w:szCs w:val="17"/>
                        <w:spacing w:val="-2"/>
                      </w:rPr>
                      <w:t>库存推送</w:t>
                    </w:r>
                  </w:p>
                </w:txbxContent>
              </v:textbox>
            </v:shape>
            <v:shape id="_x0000_s1292" style="position:absolute;left:5049;top:1426;width:715;height:93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9"/>
                      </w:rPr>
                      <w:t>结算管理</w:t>
                    </w:r>
                  </w:p>
                  <w:p>
                    <w:pPr>
                      <w:ind w:left="20"/>
                      <w:spacing w:before="166" w:line="219" w:lineRule="auto"/>
                      <w:rPr>
                        <w:rFonts w:ascii="SimSun" w:hAnsi="SimSun" w:eastAsia="SimSun" w:cs="SimSun"/>
                        <w:sz w:val="17"/>
                        <w:szCs w:val="17"/>
                      </w:rPr>
                    </w:pPr>
                    <w:r>
                      <w:rPr>
                        <w:rFonts w:ascii="SimSun" w:hAnsi="SimSun" w:eastAsia="SimSun" w:cs="SimSun"/>
                        <w:sz w:val="17"/>
                        <w:szCs w:val="17"/>
                        <w:spacing w:val="-2"/>
                      </w:rPr>
                      <w:t>业务对账</w:t>
                    </w:r>
                  </w:p>
                  <w:p>
                    <w:pPr>
                      <w:ind w:left="20"/>
                      <w:spacing w:before="148" w:line="219" w:lineRule="auto"/>
                      <w:rPr>
                        <w:rFonts w:ascii="SimSun" w:hAnsi="SimSun" w:eastAsia="SimSun" w:cs="SimSun"/>
                        <w:sz w:val="17"/>
                        <w:szCs w:val="17"/>
                      </w:rPr>
                    </w:pPr>
                    <w:r>
                      <w:rPr>
                        <w:rFonts w:ascii="SimSun" w:hAnsi="SimSun" w:eastAsia="SimSun" w:cs="SimSun"/>
                        <w:sz w:val="17"/>
                        <w:szCs w:val="17"/>
                        <w:spacing w:val="-5"/>
                      </w:rPr>
                      <w:t>门店结算</w:t>
                    </w:r>
                  </w:p>
                </w:txbxContent>
              </v:textbox>
            </v:shape>
            <v:shape id="_x0000_s1294" style="position:absolute;left:6189;top:1415;width:681;height:94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9"/>
                      </w:rPr>
                      <w:t>会员管理</w:t>
                    </w:r>
                  </w:p>
                  <w:p>
                    <w:pPr>
                      <w:ind w:left="20"/>
                      <w:spacing w:before="176" w:line="219" w:lineRule="auto"/>
                      <w:rPr>
                        <w:rFonts w:ascii="SimSun" w:hAnsi="SimSun" w:eastAsia="SimSun" w:cs="SimSun"/>
                        <w:sz w:val="17"/>
                        <w:szCs w:val="17"/>
                      </w:rPr>
                    </w:pPr>
                    <w:r>
                      <w:rPr>
                        <w:rFonts w:ascii="SimSun" w:hAnsi="SimSun" w:eastAsia="SimSun" w:cs="SimSun"/>
                        <w:sz w:val="17"/>
                        <w:szCs w:val="17"/>
                        <w:spacing w:val="-9"/>
                      </w:rPr>
                      <w:t>会员分析</w:t>
                    </w:r>
                  </w:p>
                  <w:p>
                    <w:pPr>
                      <w:ind w:left="20"/>
                      <w:spacing w:before="148" w:line="219" w:lineRule="auto"/>
                      <w:rPr>
                        <w:rFonts w:ascii="SimSun" w:hAnsi="SimSun" w:eastAsia="SimSun" w:cs="SimSun"/>
                        <w:sz w:val="17"/>
                        <w:szCs w:val="17"/>
                      </w:rPr>
                    </w:pPr>
                    <w:r>
                      <w:rPr>
                        <w:rFonts w:ascii="SimSun" w:hAnsi="SimSun" w:eastAsia="SimSun" w:cs="SimSun"/>
                        <w:sz w:val="17"/>
                        <w:szCs w:val="17"/>
                        <w:spacing w:val="-8"/>
                      </w:rPr>
                      <w:t>会员营销</w:t>
                    </w:r>
                  </w:p>
                </w:txbxContent>
              </v:textbox>
            </v:shape>
            <v:shape id="_x0000_s1296" style="position:absolute;left:4129;top:1406;width:675;height:9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订单管理</w:t>
                    </w:r>
                  </w:p>
                  <w:p>
                    <w:pPr>
                      <w:ind w:left="20"/>
                      <w:spacing w:before="178" w:line="220" w:lineRule="auto"/>
                      <w:rPr>
                        <w:rFonts w:ascii="SimSun" w:hAnsi="SimSun" w:eastAsia="SimSun" w:cs="SimSun"/>
                        <w:sz w:val="17"/>
                        <w:szCs w:val="17"/>
                      </w:rPr>
                    </w:pPr>
                    <w:r>
                      <w:rPr>
                        <w:rFonts w:ascii="SimSun" w:hAnsi="SimSun" w:eastAsia="SimSun" w:cs="SimSun"/>
                        <w:sz w:val="17"/>
                        <w:szCs w:val="17"/>
                        <w:spacing w:val="-9"/>
                      </w:rPr>
                      <w:t>订单处理</w:t>
                    </w:r>
                  </w:p>
                  <w:p>
                    <w:pPr>
                      <w:ind w:left="20"/>
                      <w:spacing w:before="147" w:line="219" w:lineRule="auto"/>
                      <w:rPr>
                        <w:rFonts w:ascii="SimSun" w:hAnsi="SimSun" w:eastAsia="SimSun" w:cs="SimSun"/>
                        <w:sz w:val="17"/>
                        <w:szCs w:val="17"/>
                      </w:rPr>
                    </w:pPr>
                    <w:r>
                      <w:rPr>
                        <w:rFonts w:ascii="SimSun" w:hAnsi="SimSun" w:eastAsia="SimSun" w:cs="SimSun"/>
                        <w:sz w:val="17"/>
                        <w:szCs w:val="17"/>
                        <w:spacing w:val="-9"/>
                      </w:rPr>
                      <w:t>退单管理</w:t>
                    </w:r>
                  </w:p>
                </w:txbxContent>
              </v:textbox>
            </v:shape>
            <v:shape id="_x0000_s1298" style="position:absolute;left:5959;top:3006;width:711;height:570;" filled="false" stroked="false" type="#_x0000_t202">
              <v:fill on="false"/>
              <v:stroke on="false"/>
              <v:path/>
              <v:imagedata o:title=""/>
              <o:lock v:ext="edit" aspectratio="false"/>
              <v:textbox inset="0mm,0mm,0mm,0mm">
                <w:txbxContent>
                  <w:p>
                    <w:pPr>
                      <w:ind w:left="49"/>
                      <w:spacing w:before="19" w:line="219" w:lineRule="auto"/>
                      <w:rPr>
                        <w:rFonts w:ascii="SimSun" w:hAnsi="SimSun" w:eastAsia="SimSun" w:cs="SimSun"/>
                        <w:sz w:val="17"/>
                        <w:szCs w:val="17"/>
                      </w:rPr>
                    </w:pPr>
                    <w:r>
                      <w:rPr>
                        <w:rFonts w:ascii="SimSun" w:hAnsi="SimSun" w:eastAsia="SimSun" w:cs="SimSun"/>
                        <w:sz w:val="17"/>
                        <w:szCs w:val="17"/>
                        <w:spacing w:val="-8"/>
                      </w:rPr>
                      <w:t>会员营销</w:t>
                    </w:r>
                  </w:p>
                  <w:p>
                    <w:pPr>
                      <w:ind w:left="20"/>
                      <w:spacing w:before="159" w:line="219" w:lineRule="auto"/>
                      <w:rPr>
                        <w:rFonts w:ascii="SimSun" w:hAnsi="SimSun" w:eastAsia="SimSun" w:cs="SimSun"/>
                        <w:sz w:val="17"/>
                        <w:szCs w:val="17"/>
                      </w:rPr>
                    </w:pPr>
                    <w:r>
                      <w:rPr>
                        <w:rFonts w:ascii="SimSun" w:hAnsi="SimSun" w:eastAsia="SimSun" w:cs="SimSun"/>
                        <w:sz w:val="17"/>
                        <w:szCs w:val="17"/>
                        <w:spacing w:val="-10"/>
                      </w:rPr>
                      <w:t>业绩结算</w:t>
                    </w:r>
                  </w:p>
                </w:txbxContent>
              </v:textbox>
            </v:shape>
            <v:shape id="_x0000_s1300" style="position:absolute;left:112;top:2775;width:622;height:620;" filled="false" stroked="false" type="#_x0000_t202">
              <v:fill on="false"/>
              <v:stroke on="false"/>
              <v:path/>
              <v:imagedata o:title=""/>
              <o:lock v:ext="edit" aspectratio="false"/>
              <v:textbox inset="0mm,0mm,0mm,0mm">
                <w:txbxContent>
                  <w:p>
                    <w:pPr>
                      <w:ind w:left="20" w:right="20" w:firstLine="100"/>
                      <w:spacing w:before="20" w:line="221" w:lineRule="auto"/>
                      <w:rPr>
                        <w:rFonts w:ascii="SimHei" w:hAnsi="SimHei" w:eastAsia="SimHei" w:cs="SimHei"/>
                        <w:sz w:val="17"/>
                        <w:szCs w:val="17"/>
                      </w:rPr>
                    </w:pPr>
                    <w:r>
                      <w:rPr>
                        <w:rFonts w:ascii="SimHei" w:hAnsi="SimHei" w:eastAsia="SimHei" w:cs="SimHei"/>
                        <w:sz w:val="17"/>
                        <w:szCs w:val="17"/>
                        <w:b/>
                        <w:bCs/>
                        <w:spacing w:val="-5"/>
                      </w:rPr>
                      <w:t>后台</w:t>
                    </w:r>
                    <w:r>
                      <w:rPr>
                        <w:rFonts w:ascii="SimHei" w:hAnsi="SimHei" w:eastAsia="SimHei" w:cs="SimHei"/>
                        <w:sz w:val="17"/>
                        <w:szCs w:val="17"/>
                      </w:rPr>
                      <w:t xml:space="preserve">  </w:t>
                    </w:r>
                    <w:r>
                      <w:rPr>
                        <w:rFonts w:ascii="SimHei" w:hAnsi="SimHei" w:eastAsia="SimHei" w:cs="SimHei"/>
                        <w:sz w:val="17"/>
                        <w:szCs w:val="17"/>
                        <w:b/>
                        <w:bCs/>
                        <w:spacing w:val="-5"/>
                      </w:rPr>
                      <w:t>(全渠道</w:t>
                    </w:r>
                    <w:r>
                      <w:rPr>
                        <w:rFonts w:ascii="SimHei" w:hAnsi="SimHei" w:eastAsia="SimHei" w:cs="SimHei"/>
                        <w:sz w:val="17"/>
                        <w:szCs w:val="17"/>
                      </w:rPr>
                      <w:t xml:space="preserve"> </w:t>
                    </w:r>
                    <w:r>
                      <w:rPr>
                        <w:rFonts w:ascii="SimHei" w:hAnsi="SimHei" w:eastAsia="SimHei" w:cs="SimHei"/>
                        <w:sz w:val="17"/>
                        <w:szCs w:val="17"/>
                        <w:b/>
                        <w:bCs/>
                        <w:spacing w:val="15"/>
                      </w:rPr>
                      <w:t>零售)</w:t>
                    </w:r>
                  </w:p>
                </w:txbxContent>
              </v:textbox>
            </v:shape>
            <v:shape id="_x0000_s1302" style="position:absolute;left:3009;top:2986;width:675;height:5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订单管理</w:t>
                    </w:r>
                  </w:p>
                  <w:p>
                    <w:pPr>
                      <w:ind w:left="20"/>
                      <w:spacing w:before="158" w:line="219" w:lineRule="auto"/>
                      <w:rPr>
                        <w:rFonts w:ascii="SimSun" w:hAnsi="SimSun" w:eastAsia="SimSun" w:cs="SimSun"/>
                        <w:sz w:val="17"/>
                        <w:szCs w:val="17"/>
                      </w:rPr>
                    </w:pPr>
                    <w:r>
                      <w:rPr>
                        <w:rFonts w:ascii="SimSun" w:hAnsi="SimSun" w:eastAsia="SimSun" w:cs="SimSun"/>
                        <w:sz w:val="17"/>
                        <w:szCs w:val="17"/>
                        <w:spacing w:val="-9"/>
                      </w:rPr>
                      <w:t>退单管理</w:t>
                    </w:r>
                  </w:p>
                </w:txbxContent>
              </v:textbox>
            </v:shape>
            <v:shape id="_x0000_s1304" style="position:absolute;left:4389;top:3006;width:675;height:5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库存管理</w:t>
                    </w:r>
                  </w:p>
                  <w:p>
                    <w:pPr>
                      <w:ind w:left="29"/>
                      <w:spacing w:before="148" w:line="219" w:lineRule="auto"/>
                      <w:rPr>
                        <w:rFonts w:ascii="SimSun" w:hAnsi="SimSun" w:eastAsia="SimSun" w:cs="SimSun"/>
                        <w:sz w:val="17"/>
                        <w:szCs w:val="17"/>
                      </w:rPr>
                    </w:pPr>
                    <w:r>
                      <w:rPr>
                        <w:rFonts w:ascii="SimSun" w:hAnsi="SimSun" w:eastAsia="SimSun" w:cs="SimSun"/>
                        <w:sz w:val="17"/>
                        <w:szCs w:val="17"/>
                        <w:spacing w:val="-11"/>
                      </w:rPr>
                      <w:t>订单管理</w:t>
                    </w:r>
                  </w:p>
                </w:txbxContent>
              </v:textbox>
            </v:shape>
            <v:shape id="_x0000_s1306" style="position:absolute;left:69;top:1768;width:691;height:212;" filled="false" stroked="false" type="#_x0000_t202">
              <v:fill on="false"/>
              <v:stroke on="false"/>
              <v:path/>
              <v:imagedata o:title=""/>
              <o:lock v:ext="edit" aspectratio="false"/>
              <v:textbox inset="0mm,0mm,0mm,0mm">
                <w:txbxContent>
                  <w:p>
                    <w:pPr>
                      <w:ind w:right="2"/>
                      <w:spacing w:before="19" w:line="224" w:lineRule="auto"/>
                      <w:jc w:val="right"/>
                      <w:rPr>
                        <w:rFonts w:ascii="SimHei" w:hAnsi="SimHei" w:eastAsia="SimHei" w:cs="SimHei"/>
                        <w:sz w:val="17"/>
                        <w:szCs w:val="17"/>
                      </w:rPr>
                    </w:pPr>
                    <w:r>
                      <w:rPr>
                        <w:rFonts w:ascii="SimHei" w:hAnsi="SimHei" w:eastAsia="SimHei" w:cs="SimHei"/>
                        <w:sz w:val="17"/>
                        <w:szCs w:val="17"/>
                        <w:spacing w:val="-5"/>
                      </w:rPr>
                      <w:t>O20</w:t>
                    </w:r>
                    <w:r>
                      <w:rPr>
                        <w:rFonts w:ascii="SimHei" w:hAnsi="SimHei" w:eastAsia="SimHei" w:cs="SimHei"/>
                        <w:sz w:val="17"/>
                        <w:szCs w:val="17"/>
                        <w:spacing w:val="-46"/>
                      </w:rPr>
                      <w:t xml:space="preserve"> </w:t>
                    </w:r>
                    <w:r>
                      <w:rPr>
                        <w:rFonts w:ascii="SimHei" w:hAnsi="SimHei" w:eastAsia="SimHei" w:cs="SimHei"/>
                        <w:sz w:val="17"/>
                        <w:szCs w:val="17"/>
                        <w:spacing w:val="-5"/>
                      </w:rPr>
                      <w:t>中</w:t>
                    </w:r>
                    <w:r>
                      <w:rPr>
                        <w:rFonts w:ascii="SimHei" w:hAnsi="SimHei" w:eastAsia="SimHei" w:cs="SimHei"/>
                        <w:sz w:val="17"/>
                        <w:szCs w:val="17"/>
                        <w:spacing w:val="-26"/>
                      </w:rPr>
                      <w:t xml:space="preserve"> </w:t>
                    </w:r>
                    <w:r>
                      <w:rPr>
                        <w:rFonts w:ascii="SimHei" w:hAnsi="SimHei" w:eastAsia="SimHei" w:cs="SimHei"/>
                        <w:sz w:val="17"/>
                        <w:szCs w:val="17"/>
                        <w:spacing w:val="-5"/>
                      </w:rPr>
                      <w:t>台</w:t>
                    </w:r>
                  </w:p>
                </w:txbxContent>
              </v:textbox>
            </v:shape>
            <v:shape id="_x0000_s1308" style="position:absolute;left:3009;top:525;width:675;height:2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9"/>
                      </w:rPr>
                      <w:t>价格管理</w:t>
                    </w:r>
                  </w:p>
                </w:txbxContent>
              </v:textbox>
            </v:shape>
            <v:shape id="_x0000_s1310" style="position:absolute;left:5049;top:2655;width:630;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28"/>
                      </w:rPr>
                      <w:t>门店端</w:t>
                    </w:r>
                  </w:p>
                </w:txbxContent>
              </v:textbox>
            </v:shape>
            <v:shape id="_x0000_s1312" style="position:absolute;left:192;top:504;width:374;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b/>
                        <w:bCs/>
                        <w:spacing w:val="-4"/>
                      </w:rPr>
                      <w:t>前台</w:t>
                    </w:r>
                  </w:p>
                </w:txbxContent>
              </v:textbox>
            </v:shape>
          </v:group>
        </w:pict>
      </w:r>
    </w:p>
    <w:p>
      <w:pPr>
        <w:ind w:left="3060"/>
        <w:spacing w:before="237" w:line="219" w:lineRule="auto"/>
        <w:rPr>
          <w:rFonts w:ascii="SimSun" w:hAnsi="SimSun" w:eastAsia="SimSun" w:cs="SimSun"/>
          <w:sz w:val="17"/>
          <w:szCs w:val="17"/>
        </w:rPr>
      </w:pPr>
      <w:r>
        <w:rPr>
          <w:rFonts w:ascii="SimSun" w:hAnsi="SimSun" w:eastAsia="SimSun" w:cs="SimSun"/>
          <w:sz w:val="17"/>
          <w:szCs w:val="17"/>
          <w:spacing w:val="6"/>
        </w:rPr>
        <w:t>图6-</w:t>
      </w:r>
      <w:r>
        <w:rPr>
          <w:rFonts w:ascii="SimSun" w:hAnsi="SimSun" w:eastAsia="SimSun" w:cs="SimSun"/>
          <w:sz w:val="17"/>
          <w:szCs w:val="17"/>
          <w:spacing w:val="-44"/>
        </w:rPr>
        <w:t xml:space="preserve"> </w:t>
      </w:r>
      <w:r>
        <w:rPr>
          <w:rFonts w:ascii="SimSun" w:hAnsi="SimSun" w:eastAsia="SimSun" w:cs="SimSun"/>
          <w:sz w:val="17"/>
          <w:szCs w:val="17"/>
          <w:spacing w:val="6"/>
        </w:rPr>
        <w:t>5</w:t>
      </w:r>
      <w:r>
        <w:rPr>
          <w:rFonts w:ascii="SimSun" w:hAnsi="SimSun" w:eastAsia="SimSun" w:cs="SimSun"/>
          <w:sz w:val="17"/>
          <w:szCs w:val="17"/>
          <w:spacing w:val="74"/>
        </w:rPr>
        <w:t xml:space="preserve"> </w:t>
      </w:r>
      <w:r>
        <w:rPr>
          <w:rFonts w:ascii="SimSun" w:hAnsi="SimSun" w:eastAsia="SimSun" w:cs="SimSun"/>
          <w:sz w:val="17"/>
          <w:szCs w:val="17"/>
          <w:spacing w:val="6"/>
        </w:rPr>
        <w:t>O20</w:t>
      </w:r>
      <w:r>
        <w:rPr>
          <w:rFonts w:ascii="SimSun" w:hAnsi="SimSun" w:eastAsia="SimSun" w:cs="SimSun"/>
          <w:sz w:val="17"/>
          <w:szCs w:val="17"/>
        </w:rPr>
        <w:t xml:space="preserve">  </w:t>
      </w:r>
      <w:r>
        <w:rPr>
          <w:rFonts w:ascii="SimSun" w:hAnsi="SimSun" w:eastAsia="SimSun" w:cs="SimSun"/>
          <w:sz w:val="17"/>
          <w:szCs w:val="17"/>
          <w:spacing w:val="6"/>
        </w:rPr>
        <w:t>功能模块图</w:t>
      </w:r>
    </w:p>
    <w:p>
      <w:pPr>
        <w:pStyle w:val="BodyText"/>
        <w:spacing w:line="355" w:lineRule="auto"/>
        <w:rPr/>
      </w:pPr>
      <w:r/>
    </w:p>
    <w:p>
      <w:pPr>
        <w:ind w:left="509" w:firstLine="430"/>
        <w:spacing w:before="72" w:line="319" w:lineRule="auto"/>
        <w:jc w:val="both"/>
        <w:rPr>
          <w:rFonts w:ascii="SimSun" w:hAnsi="SimSun" w:eastAsia="SimSun" w:cs="SimSun"/>
          <w:sz w:val="22"/>
          <w:szCs w:val="22"/>
        </w:rPr>
      </w:pPr>
      <w:r>
        <w:rPr>
          <w:rFonts w:ascii="SimSun" w:hAnsi="SimSun" w:eastAsia="SimSun" w:cs="SimSun"/>
          <w:sz w:val="22"/>
          <w:szCs w:val="22"/>
          <w:spacing w:val="15"/>
        </w:rPr>
        <w:t>2017年7月1日O20</w:t>
      </w:r>
      <w:r>
        <w:rPr>
          <w:rFonts w:ascii="SimSun" w:hAnsi="SimSun" w:eastAsia="SimSun" w:cs="SimSun"/>
          <w:sz w:val="22"/>
          <w:szCs w:val="22"/>
          <w:spacing w:val="58"/>
        </w:rPr>
        <w:t xml:space="preserve"> </w:t>
      </w:r>
      <w:r>
        <w:rPr>
          <w:rFonts w:ascii="SimSun" w:hAnsi="SimSun" w:eastAsia="SimSun" w:cs="SimSun"/>
          <w:sz w:val="22"/>
          <w:szCs w:val="22"/>
          <w:spacing w:val="15"/>
        </w:rPr>
        <w:t>项目正式开始了，项目组经过大半年的磨合，</w:t>
      </w:r>
      <w:r>
        <w:rPr>
          <w:rFonts w:ascii="SimSun" w:hAnsi="SimSun" w:eastAsia="SimSun" w:cs="SimSun"/>
          <w:sz w:val="22"/>
          <w:szCs w:val="22"/>
        </w:rPr>
        <w:t xml:space="preserve"> </w:t>
      </w:r>
      <w:r>
        <w:rPr>
          <w:rFonts w:ascii="SimSun" w:hAnsi="SimSun" w:eastAsia="SimSun" w:cs="SimSun"/>
          <w:sz w:val="22"/>
          <w:szCs w:val="22"/>
        </w:rPr>
        <w:t>对阿里中间件更加了解，对服务中心的设计效率提高</w:t>
      </w:r>
      <w:r>
        <w:rPr>
          <w:rFonts w:ascii="SimSun" w:hAnsi="SimSun" w:eastAsia="SimSun" w:cs="SimSun"/>
          <w:sz w:val="22"/>
          <w:szCs w:val="22"/>
          <w:spacing w:val="-1"/>
        </w:rPr>
        <w:t>了很多。利用共享服</w:t>
      </w:r>
      <w:r>
        <w:rPr>
          <w:rFonts w:ascii="SimSun" w:hAnsi="SimSun" w:eastAsia="SimSun" w:cs="SimSun"/>
          <w:sz w:val="22"/>
          <w:szCs w:val="22"/>
        </w:rPr>
        <w:t xml:space="preserve">  </w:t>
      </w:r>
      <w:r>
        <w:rPr>
          <w:rFonts w:ascii="SimSun" w:hAnsi="SimSun" w:eastAsia="SimSun" w:cs="SimSun"/>
          <w:sz w:val="22"/>
          <w:szCs w:val="22"/>
          <w:spacing w:val="11"/>
        </w:rPr>
        <w:t>务中心已有的几个服务，经过2个月的开发，2017年9月份O</w:t>
      </w:r>
      <w:r>
        <w:rPr>
          <w:rFonts w:ascii="SimSun" w:hAnsi="SimSun" w:eastAsia="SimSun" w:cs="SimSun"/>
          <w:sz w:val="22"/>
          <w:szCs w:val="22"/>
          <w:spacing w:val="10"/>
        </w:rPr>
        <w:t>20</w:t>
      </w:r>
      <w:r>
        <w:rPr>
          <w:rFonts w:ascii="SimSun" w:hAnsi="SimSun" w:eastAsia="SimSun" w:cs="SimSun"/>
          <w:sz w:val="22"/>
          <w:szCs w:val="22"/>
          <w:spacing w:val="58"/>
        </w:rPr>
        <w:t xml:space="preserve"> </w:t>
      </w:r>
      <w:r>
        <w:rPr>
          <w:rFonts w:ascii="SimSun" w:hAnsi="SimSun" w:eastAsia="SimSun" w:cs="SimSun"/>
          <w:sz w:val="22"/>
          <w:szCs w:val="22"/>
          <w:spacing w:val="10"/>
        </w:rPr>
        <w:t>系统封</w:t>
      </w:r>
      <w:r>
        <w:rPr>
          <w:rFonts w:ascii="SimSun" w:hAnsi="SimSun" w:eastAsia="SimSun" w:cs="SimSun"/>
          <w:sz w:val="22"/>
          <w:szCs w:val="22"/>
        </w:rPr>
        <w:t xml:space="preserve">  </w:t>
      </w:r>
      <w:r>
        <w:rPr>
          <w:rFonts w:ascii="SimSun" w:hAnsi="SimSun" w:eastAsia="SimSun" w:cs="SimSun"/>
          <w:sz w:val="22"/>
          <w:szCs w:val="22"/>
          <w:spacing w:val="10"/>
        </w:rPr>
        <w:t>版，经过1个月的测试和试运行，10月10日正式上线运行。值得一提的</w:t>
      </w:r>
      <w:r>
        <w:rPr>
          <w:rFonts w:ascii="SimSun" w:hAnsi="SimSun" w:eastAsia="SimSun" w:cs="SimSun"/>
          <w:sz w:val="22"/>
          <w:szCs w:val="22"/>
          <w:spacing w:val="16"/>
        </w:rPr>
        <w:t xml:space="preserve"> </w:t>
      </w:r>
      <w:r>
        <w:rPr>
          <w:rFonts w:ascii="SimSun" w:hAnsi="SimSun" w:eastAsia="SimSun" w:cs="SimSun"/>
          <w:sz w:val="22"/>
          <w:szCs w:val="22"/>
          <w:spacing w:val="-1"/>
        </w:rPr>
        <w:t>是，数据天然的集中、统一和共享，不再需要对线上和线下两套不同的应</w:t>
      </w:r>
    </w:p>
    <w:p>
      <w:pPr>
        <w:ind w:left="509"/>
        <w:spacing w:line="219" w:lineRule="auto"/>
        <w:rPr>
          <w:rFonts w:ascii="SimSun" w:hAnsi="SimSun" w:eastAsia="SimSun" w:cs="SimSun"/>
          <w:sz w:val="22"/>
          <w:szCs w:val="22"/>
        </w:rPr>
      </w:pPr>
      <w:r>
        <w:rPr>
          <w:rFonts w:ascii="SimSun" w:hAnsi="SimSun" w:eastAsia="SimSun" w:cs="SimSun"/>
          <w:sz w:val="22"/>
          <w:szCs w:val="22"/>
          <w:spacing w:val="-6"/>
        </w:rPr>
        <w:t>用系统打通数据，解决了实时性和流程协同性问题。</w:t>
      </w:r>
    </w:p>
    <w:p>
      <w:pPr>
        <w:pStyle w:val="BodyText"/>
        <w:spacing w:line="266" w:lineRule="auto"/>
        <w:rPr/>
      </w:pPr>
      <w:r/>
    </w:p>
    <w:p>
      <w:pPr>
        <w:ind w:left="509" w:firstLine="450"/>
        <w:spacing w:before="72" w:line="327" w:lineRule="auto"/>
        <w:jc w:val="both"/>
        <w:rPr>
          <w:rFonts w:ascii="SimSun" w:hAnsi="SimSun" w:eastAsia="SimSun" w:cs="SimSun"/>
          <w:sz w:val="22"/>
          <w:szCs w:val="22"/>
        </w:rPr>
      </w:pPr>
      <w:r>
        <w:rPr>
          <w:rFonts w:ascii="SimSun" w:hAnsi="SimSun" w:eastAsia="SimSun" w:cs="SimSun"/>
          <w:sz w:val="22"/>
          <w:szCs w:val="22"/>
          <w:spacing w:val="-4"/>
        </w:rPr>
        <w:t>在</w:t>
      </w:r>
      <w:r>
        <w:rPr>
          <w:rFonts w:ascii="SimSun" w:hAnsi="SimSun" w:eastAsia="SimSun" w:cs="SimSun"/>
          <w:sz w:val="22"/>
          <w:szCs w:val="22"/>
          <w:spacing w:val="-31"/>
        </w:rPr>
        <w:t xml:space="preserve"> </w:t>
      </w:r>
      <w:r>
        <w:rPr>
          <w:rFonts w:ascii="SimSun" w:hAnsi="SimSun" w:eastAsia="SimSun" w:cs="SimSun"/>
          <w:sz w:val="22"/>
          <w:szCs w:val="22"/>
          <w:spacing w:val="-4"/>
        </w:rPr>
        <w:t>O20</w:t>
      </w:r>
      <w:r>
        <w:rPr>
          <w:rFonts w:ascii="SimSun" w:hAnsi="SimSun" w:eastAsia="SimSun" w:cs="SimSun"/>
          <w:sz w:val="22"/>
          <w:szCs w:val="22"/>
          <w:spacing w:val="37"/>
        </w:rPr>
        <w:t xml:space="preserve"> </w:t>
      </w:r>
      <w:r>
        <w:rPr>
          <w:rFonts w:ascii="SimSun" w:hAnsi="SimSun" w:eastAsia="SimSun" w:cs="SimSun"/>
          <w:sz w:val="22"/>
          <w:szCs w:val="22"/>
          <w:spacing w:val="-4"/>
        </w:rPr>
        <w:t>系统上线的同时，项目组又与一家软件供应商一起基于中台完 </w:t>
      </w:r>
      <w:r>
        <w:rPr>
          <w:rFonts w:ascii="SimSun" w:hAnsi="SimSun" w:eastAsia="SimSun" w:cs="SimSun"/>
          <w:sz w:val="22"/>
          <w:szCs w:val="22"/>
          <w:spacing w:val="-1"/>
        </w:rPr>
        <w:t>成了全渠道仓库管理系统</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1"/>
        </w:rPr>
        <w:t>(WMS)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 全国各地区域仓库运行后，除了能完</w:t>
      </w:r>
      <w:r>
        <w:rPr>
          <w:rFonts w:ascii="SimSun" w:hAnsi="SimSun" w:eastAsia="SimSun" w:cs="SimSun"/>
          <w:sz w:val="22"/>
          <w:szCs w:val="22"/>
        </w:rPr>
        <w:t xml:space="preserve">  </w:t>
      </w:r>
      <w:r>
        <w:rPr>
          <w:rFonts w:ascii="SimSun" w:hAnsi="SimSun" w:eastAsia="SimSun" w:cs="SimSun"/>
          <w:sz w:val="22"/>
          <w:szCs w:val="22"/>
          <w:spacing w:val="1"/>
        </w:rPr>
        <w:t>成传统的给门店配发货的</w:t>
      </w:r>
      <w:r>
        <w:rPr>
          <w:rFonts w:ascii="Times New Roman" w:hAnsi="Times New Roman" w:eastAsia="Times New Roman" w:cs="Times New Roman"/>
          <w:sz w:val="22"/>
          <w:szCs w:val="22"/>
          <w:spacing w:val="1"/>
        </w:rPr>
        <w:t>B2B </w:t>
      </w:r>
      <w:r>
        <w:rPr>
          <w:rFonts w:ascii="SimSun" w:hAnsi="SimSun" w:eastAsia="SimSun" w:cs="SimSun"/>
          <w:sz w:val="22"/>
          <w:szCs w:val="22"/>
          <w:spacing w:val="1"/>
        </w:rPr>
        <w:t>订单外，还可以发货给消费者的</w:t>
      </w:r>
      <w:r>
        <w:rPr>
          <w:rFonts w:ascii="Times New Roman" w:hAnsi="Times New Roman" w:eastAsia="Times New Roman" w:cs="Times New Roman"/>
          <w:sz w:val="22"/>
          <w:szCs w:val="22"/>
          <w:spacing w:val="1"/>
        </w:rPr>
        <w:t>B2C </w:t>
      </w:r>
      <w:r>
        <w:rPr>
          <w:rFonts w:ascii="SimSun" w:hAnsi="SimSun" w:eastAsia="SimSun" w:cs="SimSun"/>
          <w:sz w:val="22"/>
          <w:szCs w:val="22"/>
          <w:spacing w:val="1"/>
        </w:rPr>
        <w:t>订单，</w:t>
      </w:r>
      <w:r>
        <w:rPr>
          <w:rFonts w:ascii="SimSun" w:hAnsi="SimSun" w:eastAsia="SimSun" w:cs="SimSun"/>
          <w:sz w:val="22"/>
          <w:szCs w:val="22"/>
          <w:spacing w:val="16"/>
        </w:rPr>
        <w:t xml:space="preserve"> </w:t>
      </w:r>
      <w:r>
        <w:rPr>
          <w:rFonts w:ascii="SimSun" w:hAnsi="SimSun" w:eastAsia="SimSun" w:cs="SimSun"/>
          <w:sz w:val="22"/>
          <w:szCs w:val="22"/>
          <w:spacing w:val="-5"/>
        </w:rPr>
        <w:t>由区域仓库替代门店执行全渠道</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5"/>
        </w:rPr>
        <w:t>B2C</w:t>
      </w:r>
      <w:r>
        <w:rPr>
          <w:rFonts w:ascii="SimSun" w:hAnsi="SimSun" w:eastAsia="SimSun" w:cs="SimSun"/>
          <w:sz w:val="22"/>
          <w:szCs w:val="22"/>
          <w:spacing w:val="-5"/>
        </w:rPr>
        <w:t>订单发货。</w:t>
      </w:r>
      <w:r>
        <w:rPr>
          <w:rFonts w:ascii="SimSun" w:hAnsi="SimSun" w:eastAsia="SimSun" w:cs="SimSun"/>
          <w:sz w:val="22"/>
          <w:szCs w:val="22"/>
          <w:spacing w:val="44"/>
        </w:rPr>
        <w:t xml:space="preserve"> </w:t>
      </w:r>
      <w:r>
        <w:rPr>
          <w:rFonts w:ascii="SimSun" w:hAnsi="SimSun" w:eastAsia="SimSun" w:cs="SimSun"/>
          <w:sz w:val="22"/>
          <w:szCs w:val="22"/>
          <w:spacing w:val="-5"/>
        </w:rPr>
        <w:t>一</w:t>
      </w:r>
      <w:r>
        <w:rPr>
          <w:rFonts w:ascii="SimSun" w:hAnsi="SimSun" w:eastAsia="SimSun" w:cs="SimSun"/>
          <w:sz w:val="22"/>
          <w:szCs w:val="22"/>
          <w:spacing w:val="-6"/>
        </w:rPr>
        <w:t>方面，原有门店发货的</w:t>
      </w:r>
    </w:p>
    <w:p>
      <w:pPr>
        <w:spacing w:before="1" w:line="218" w:lineRule="auto"/>
        <w:jc w:val="right"/>
        <w:rPr>
          <w:rFonts w:ascii="SimSun" w:hAnsi="SimSun" w:eastAsia="SimSun" w:cs="SimSun"/>
          <w:sz w:val="22"/>
          <w:szCs w:val="22"/>
        </w:rPr>
      </w:pPr>
      <w:r>
        <w:rPr>
          <w:rFonts w:ascii="SimSun" w:hAnsi="SimSun" w:eastAsia="SimSun" w:cs="SimSun"/>
          <w:sz w:val="22"/>
          <w:szCs w:val="22"/>
          <w:spacing w:val="-4"/>
        </w:rPr>
        <w:t>培训成本高，占用导购时间，快递成本高，退换货处理难等问题得到改善；</w:t>
      </w:r>
    </w:p>
    <w:p>
      <w:pPr>
        <w:ind w:left="509"/>
        <w:spacing w:before="129" w:line="439" w:lineRule="exact"/>
        <w:rPr>
          <w:rFonts w:ascii="SimSun" w:hAnsi="SimSun" w:eastAsia="SimSun" w:cs="SimSun"/>
          <w:sz w:val="22"/>
          <w:szCs w:val="22"/>
        </w:rPr>
      </w:pPr>
      <w:r>
        <w:rPr>
          <w:rFonts w:ascii="SimSun" w:hAnsi="SimSun" w:eastAsia="SimSun" w:cs="SimSun"/>
          <w:sz w:val="22"/>
          <w:szCs w:val="22"/>
          <w:spacing w:val="-1"/>
          <w:position w:val="16"/>
        </w:rPr>
        <w:t>另一方面，门店也不用再备过多的货品。区域仓库调整为线上线下和存货</w:t>
      </w:r>
    </w:p>
    <w:p>
      <w:pPr>
        <w:ind w:left="509"/>
        <w:spacing w:line="219" w:lineRule="auto"/>
        <w:rPr>
          <w:rFonts w:ascii="SimSun" w:hAnsi="SimSun" w:eastAsia="SimSun" w:cs="SimSun"/>
          <w:sz w:val="17"/>
          <w:szCs w:val="17"/>
        </w:rPr>
      </w:pPr>
      <w:r>
        <w:rPr>
          <w:rFonts w:ascii="SimSun" w:hAnsi="SimSun" w:eastAsia="SimSun" w:cs="SimSun"/>
          <w:sz w:val="17"/>
          <w:szCs w:val="17"/>
          <w:spacing w:val="-10"/>
        </w:rPr>
        <w:t>一</w:t>
      </w:r>
      <w:r>
        <w:rPr>
          <w:rFonts w:ascii="SimSun" w:hAnsi="SimSun" w:eastAsia="SimSun" w:cs="SimSun"/>
          <w:sz w:val="17"/>
          <w:szCs w:val="17"/>
          <w:spacing w:val="-18"/>
        </w:rPr>
        <w:t xml:space="preserve"> </w:t>
      </w:r>
      <w:r>
        <w:rPr>
          <w:rFonts w:ascii="SimSun" w:hAnsi="SimSun" w:eastAsia="SimSun" w:cs="SimSun"/>
          <w:sz w:val="17"/>
          <w:szCs w:val="17"/>
          <w:spacing w:val="-10"/>
        </w:rPr>
        <w:t>体</w:t>
      </w:r>
      <w:r>
        <w:rPr>
          <w:rFonts w:ascii="SimSun" w:hAnsi="SimSun" w:eastAsia="SimSun" w:cs="SimSun"/>
          <w:sz w:val="17"/>
          <w:szCs w:val="17"/>
          <w:spacing w:val="-26"/>
        </w:rPr>
        <w:t xml:space="preserve"> </w:t>
      </w:r>
      <w:r>
        <w:rPr>
          <w:rFonts w:ascii="SimSun" w:hAnsi="SimSun" w:eastAsia="SimSun" w:cs="SimSun"/>
          <w:sz w:val="17"/>
          <w:szCs w:val="17"/>
          <w:spacing w:val="-10"/>
        </w:rPr>
        <w:t>化 的</w:t>
      </w:r>
      <w:r>
        <w:rPr>
          <w:rFonts w:ascii="SimSun" w:hAnsi="SimSun" w:eastAsia="SimSun" w:cs="SimSun"/>
          <w:sz w:val="17"/>
          <w:szCs w:val="17"/>
          <w:spacing w:val="-28"/>
        </w:rPr>
        <w:t xml:space="preserve"> </w:t>
      </w:r>
      <w:r>
        <w:rPr>
          <w:rFonts w:ascii="SimSun" w:hAnsi="SimSun" w:eastAsia="SimSun" w:cs="SimSun"/>
          <w:sz w:val="17"/>
          <w:szCs w:val="17"/>
          <w:spacing w:val="-10"/>
        </w:rPr>
        <w:t>仓</w:t>
      </w:r>
      <w:r>
        <w:rPr>
          <w:rFonts w:ascii="SimSun" w:hAnsi="SimSun" w:eastAsia="SimSun" w:cs="SimSun"/>
          <w:sz w:val="17"/>
          <w:szCs w:val="17"/>
          <w:spacing w:val="-26"/>
        </w:rPr>
        <w:t xml:space="preserve"> </w:t>
      </w:r>
      <w:r>
        <w:rPr>
          <w:rFonts w:ascii="SimSun" w:hAnsi="SimSun" w:eastAsia="SimSun" w:cs="SimSun"/>
          <w:sz w:val="17"/>
          <w:szCs w:val="17"/>
          <w:spacing w:val="-10"/>
        </w:rPr>
        <w:t>库 ，</w:t>
      </w:r>
      <w:r>
        <w:rPr>
          <w:rFonts w:ascii="SimSun" w:hAnsi="SimSun" w:eastAsia="SimSun" w:cs="SimSun"/>
          <w:sz w:val="17"/>
          <w:szCs w:val="17"/>
          <w:spacing w:val="-27"/>
        </w:rPr>
        <w:t xml:space="preserve"> </w:t>
      </w:r>
      <w:r>
        <w:rPr>
          <w:rFonts w:ascii="SimSun" w:hAnsi="SimSun" w:eastAsia="SimSun" w:cs="SimSun"/>
          <w:sz w:val="17"/>
          <w:szCs w:val="17"/>
          <w:spacing w:val="-10"/>
        </w:rPr>
        <w:t>还</w:t>
      </w:r>
      <w:r>
        <w:rPr>
          <w:rFonts w:ascii="SimSun" w:hAnsi="SimSun" w:eastAsia="SimSun" w:cs="SimSun"/>
          <w:sz w:val="17"/>
          <w:szCs w:val="17"/>
          <w:spacing w:val="-26"/>
        </w:rPr>
        <w:t xml:space="preserve"> </w:t>
      </w:r>
      <w:r>
        <w:rPr>
          <w:rFonts w:ascii="SimSun" w:hAnsi="SimSun" w:eastAsia="SimSun" w:cs="SimSun"/>
          <w:sz w:val="17"/>
          <w:szCs w:val="17"/>
          <w:spacing w:val="-10"/>
        </w:rPr>
        <w:t>可</w:t>
      </w:r>
      <w:r>
        <w:rPr>
          <w:rFonts w:ascii="SimSun" w:hAnsi="SimSun" w:eastAsia="SimSun" w:cs="SimSun"/>
          <w:sz w:val="17"/>
          <w:szCs w:val="17"/>
          <w:spacing w:val="-26"/>
        </w:rPr>
        <w:t xml:space="preserve"> </w:t>
      </w:r>
      <w:r>
        <w:rPr>
          <w:rFonts w:ascii="SimSun" w:hAnsi="SimSun" w:eastAsia="SimSun" w:cs="SimSun"/>
          <w:sz w:val="17"/>
          <w:szCs w:val="17"/>
          <w:spacing w:val="-10"/>
        </w:rPr>
        <w:t>作</w:t>
      </w:r>
      <w:r>
        <w:rPr>
          <w:rFonts w:ascii="SimSun" w:hAnsi="SimSun" w:eastAsia="SimSun" w:cs="SimSun"/>
          <w:sz w:val="17"/>
          <w:szCs w:val="17"/>
          <w:spacing w:val="-25"/>
        </w:rPr>
        <w:t xml:space="preserve"> </w:t>
      </w:r>
      <w:r>
        <w:rPr>
          <w:rFonts w:ascii="SimSun" w:hAnsi="SimSun" w:eastAsia="SimSun" w:cs="SimSun"/>
          <w:sz w:val="17"/>
          <w:szCs w:val="17"/>
          <w:spacing w:val="-10"/>
        </w:rPr>
        <w:t>为 电</w:t>
      </w:r>
      <w:r>
        <w:rPr>
          <w:rFonts w:ascii="SimSun" w:hAnsi="SimSun" w:eastAsia="SimSun" w:cs="SimSun"/>
          <w:sz w:val="17"/>
          <w:szCs w:val="17"/>
          <w:spacing w:val="-24"/>
        </w:rPr>
        <w:t xml:space="preserve"> </w:t>
      </w:r>
      <w:r>
        <w:rPr>
          <w:rFonts w:ascii="SimSun" w:hAnsi="SimSun" w:eastAsia="SimSun" w:cs="SimSun"/>
          <w:sz w:val="17"/>
          <w:szCs w:val="17"/>
          <w:spacing w:val="-10"/>
        </w:rPr>
        <w:t>商</w:t>
      </w:r>
      <w:r>
        <w:rPr>
          <w:rFonts w:ascii="SimSun" w:hAnsi="SimSun" w:eastAsia="SimSun" w:cs="SimSun"/>
          <w:sz w:val="17"/>
          <w:szCs w:val="17"/>
          <w:spacing w:val="-24"/>
        </w:rPr>
        <w:t xml:space="preserve"> </w:t>
      </w:r>
      <w:r>
        <w:rPr>
          <w:rFonts w:ascii="SimSun" w:hAnsi="SimSun" w:eastAsia="SimSun" w:cs="SimSun"/>
          <w:sz w:val="17"/>
          <w:szCs w:val="17"/>
          <w:spacing w:val="-10"/>
        </w:rPr>
        <w:t>前</w:t>
      </w:r>
      <w:r>
        <w:rPr>
          <w:rFonts w:ascii="SimSun" w:hAnsi="SimSun" w:eastAsia="SimSun" w:cs="SimSun"/>
          <w:sz w:val="17"/>
          <w:szCs w:val="17"/>
          <w:spacing w:val="-28"/>
        </w:rPr>
        <w:t xml:space="preserve"> </w:t>
      </w:r>
      <w:r>
        <w:rPr>
          <w:rFonts w:ascii="SimSun" w:hAnsi="SimSun" w:eastAsia="SimSun" w:cs="SimSun"/>
          <w:sz w:val="17"/>
          <w:szCs w:val="17"/>
          <w:spacing w:val="-10"/>
        </w:rPr>
        <w:t>置</w:t>
      </w:r>
      <w:r>
        <w:rPr>
          <w:rFonts w:ascii="SimSun" w:hAnsi="SimSun" w:eastAsia="SimSun" w:cs="SimSun"/>
          <w:sz w:val="17"/>
          <w:szCs w:val="17"/>
          <w:spacing w:val="-28"/>
        </w:rPr>
        <w:t xml:space="preserve"> </w:t>
      </w:r>
      <w:r>
        <w:rPr>
          <w:rFonts w:ascii="SimSun" w:hAnsi="SimSun" w:eastAsia="SimSun" w:cs="SimSun"/>
          <w:sz w:val="17"/>
          <w:szCs w:val="17"/>
          <w:spacing w:val="-10"/>
        </w:rPr>
        <w:t>仓 ，</w:t>
      </w:r>
      <w:r>
        <w:rPr>
          <w:rFonts w:ascii="SimSun" w:hAnsi="SimSun" w:eastAsia="SimSun" w:cs="SimSun"/>
          <w:sz w:val="17"/>
          <w:szCs w:val="17"/>
          <w:spacing w:val="-27"/>
        </w:rPr>
        <w:t xml:space="preserve"> </w:t>
      </w:r>
      <w:r>
        <w:rPr>
          <w:rFonts w:ascii="SimSun" w:hAnsi="SimSun" w:eastAsia="SimSun" w:cs="SimSun"/>
          <w:sz w:val="17"/>
          <w:szCs w:val="17"/>
          <w:spacing w:val="-10"/>
        </w:rPr>
        <w:t>加</w:t>
      </w:r>
      <w:r>
        <w:rPr>
          <w:rFonts w:ascii="SimSun" w:hAnsi="SimSun" w:eastAsia="SimSun" w:cs="SimSun"/>
          <w:sz w:val="17"/>
          <w:szCs w:val="17"/>
          <w:spacing w:val="-25"/>
        </w:rPr>
        <w:t xml:space="preserve"> </w:t>
      </w:r>
      <w:r>
        <w:rPr>
          <w:rFonts w:ascii="SimSun" w:hAnsi="SimSun" w:eastAsia="SimSun" w:cs="SimSun"/>
          <w:sz w:val="17"/>
          <w:szCs w:val="17"/>
          <w:spacing w:val="-10"/>
        </w:rPr>
        <w:t>快</w:t>
      </w:r>
      <w:r>
        <w:rPr>
          <w:rFonts w:ascii="SimSun" w:hAnsi="SimSun" w:eastAsia="SimSun" w:cs="SimSun"/>
          <w:sz w:val="17"/>
          <w:szCs w:val="17"/>
          <w:spacing w:val="-51"/>
        </w:rPr>
        <w:t xml:space="preserve"> </w:t>
      </w:r>
      <w:r>
        <w:rPr>
          <w:rFonts w:ascii="Times New Roman" w:hAnsi="Times New Roman" w:eastAsia="Times New Roman" w:cs="Times New Roman"/>
          <w:sz w:val="17"/>
          <w:szCs w:val="17"/>
          <w:spacing w:val="-10"/>
        </w:rPr>
        <w:t>B2C</w:t>
      </w:r>
      <w:r>
        <w:rPr>
          <w:rFonts w:ascii="Times New Roman" w:hAnsi="Times New Roman" w:eastAsia="Times New Roman" w:cs="Times New Roman"/>
          <w:sz w:val="17"/>
          <w:szCs w:val="17"/>
          <w:spacing w:val="8"/>
        </w:rPr>
        <w:t xml:space="preserve">   </w:t>
      </w:r>
      <w:r>
        <w:rPr>
          <w:rFonts w:ascii="SimSun" w:hAnsi="SimSun" w:eastAsia="SimSun" w:cs="SimSun"/>
          <w:sz w:val="17"/>
          <w:szCs w:val="17"/>
          <w:spacing w:val="-10"/>
        </w:rPr>
        <w:t>订</w:t>
      </w:r>
      <w:r>
        <w:rPr>
          <w:rFonts w:ascii="SimSun" w:hAnsi="SimSun" w:eastAsia="SimSun" w:cs="SimSun"/>
          <w:sz w:val="17"/>
          <w:szCs w:val="17"/>
          <w:spacing w:val="-24"/>
        </w:rPr>
        <w:t xml:space="preserve"> </w:t>
      </w:r>
      <w:r>
        <w:rPr>
          <w:rFonts w:ascii="SimSun" w:hAnsi="SimSun" w:eastAsia="SimSun" w:cs="SimSun"/>
          <w:sz w:val="17"/>
          <w:szCs w:val="17"/>
          <w:spacing w:val="-10"/>
        </w:rPr>
        <w:t>单</w:t>
      </w:r>
      <w:r>
        <w:rPr>
          <w:rFonts w:ascii="SimSun" w:hAnsi="SimSun" w:eastAsia="SimSun" w:cs="SimSun"/>
          <w:sz w:val="17"/>
          <w:szCs w:val="17"/>
          <w:spacing w:val="-12"/>
        </w:rPr>
        <w:t xml:space="preserve"> </w:t>
      </w:r>
      <w:r>
        <w:rPr>
          <w:rFonts w:ascii="SimSun" w:hAnsi="SimSun" w:eastAsia="SimSun" w:cs="SimSun"/>
          <w:sz w:val="17"/>
          <w:szCs w:val="17"/>
          <w:spacing w:val="-10"/>
        </w:rPr>
        <w:t>的</w:t>
      </w:r>
      <w:r>
        <w:rPr>
          <w:rFonts w:ascii="SimSun" w:hAnsi="SimSun" w:eastAsia="SimSun" w:cs="SimSun"/>
          <w:sz w:val="17"/>
          <w:szCs w:val="17"/>
          <w:spacing w:val="-26"/>
        </w:rPr>
        <w:t xml:space="preserve"> </w:t>
      </w:r>
      <w:r>
        <w:rPr>
          <w:rFonts w:ascii="SimSun" w:hAnsi="SimSun" w:eastAsia="SimSun" w:cs="SimSun"/>
          <w:sz w:val="17"/>
          <w:szCs w:val="17"/>
          <w:spacing w:val="-10"/>
        </w:rPr>
        <w:t>配</w:t>
      </w:r>
      <w:r>
        <w:rPr>
          <w:rFonts w:ascii="SimSun" w:hAnsi="SimSun" w:eastAsia="SimSun" w:cs="SimSun"/>
          <w:sz w:val="17"/>
          <w:szCs w:val="17"/>
          <w:spacing w:val="-27"/>
        </w:rPr>
        <w:t xml:space="preserve"> </w:t>
      </w:r>
      <w:r>
        <w:rPr>
          <w:rFonts w:ascii="SimSun" w:hAnsi="SimSun" w:eastAsia="SimSun" w:cs="SimSun"/>
          <w:sz w:val="17"/>
          <w:szCs w:val="17"/>
          <w:spacing w:val="-10"/>
        </w:rPr>
        <w:t>送</w:t>
      </w:r>
      <w:r>
        <w:rPr>
          <w:rFonts w:ascii="SimSun" w:hAnsi="SimSun" w:eastAsia="SimSun" w:cs="SimSun"/>
          <w:sz w:val="17"/>
          <w:szCs w:val="17"/>
          <w:spacing w:val="-18"/>
        </w:rPr>
        <w:t xml:space="preserve"> </w:t>
      </w:r>
      <w:r>
        <w:rPr>
          <w:rFonts w:ascii="SimSun" w:hAnsi="SimSun" w:eastAsia="SimSun" w:cs="SimSun"/>
          <w:sz w:val="17"/>
          <w:szCs w:val="17"/>
          <w:spacing w:val="-10"/>
        </w:rPr>
        <w:t>时</w:t>
      </w:r>
      <w:r>
        <w:rPr>
          <w:rFonts w:ascii="SimSun" w:hAnsi="SimSun" w:eastAsia="SimSun" w:cs="SimSun"/>
          <w:sz w:val="17"/>
          <w:szCs w:val="17"/>
          <w:spacing w:val="-21"/>
        </w:rPr>
        <w:t xml:space="preserve"> </w:t>
      </w:r>
      <w:r>
        <w:rPr>
          <w:rFonts w:ascii="SimSun" w:hAnsi="SimSun" w:eastAsia="SimSun" w:cs="SimSun"/>
          <w:sz w:val="17"/>
          <w:szCs w:val="17"/>
          <w:spacing w:val="-10"/>
        </w:rPr>
        <w:t>效</w:t>
      </w:r>
      <w:r>
        <w:rPr>
          <w:rFonts w:ascii="SimSun" w:hAnsi="SimSun" w:eastAsia="SimSun" w:cs="SimSun"/>
          <w:sz w:val="17"/>
          <w:szCs w:val="17"/>
          <w:spacing w:val="-12"/>
        </w:rPr>
        <w:t xml:space="preserve"> </w:t>
      </w:r>
      <w:r>
        <w:rPr>
          <w:rFonts w:ascii="SimSun" w:hAnsi="SimSun" w:eastAsia="SimSun" w:cs="SimSun"/>
          <w:sz w:val="17"/>
          <w:szCs w:val="17"/>
          <w:spacing w:val="-10"/>
        </w:rPr>
        <w:t>，</w:t>
      </w:r>
      <w:r>
        <w:rPr>
          <w:rFonts w:ascii="SimSun" w:hAnsi="SimSun" w:eastAsia="SimSun" w:cs="SimSun"/>
          <w:sz w:val="17"/>
          <w:szCs w:val="17"/>
          <w:spacing w:val="-26"/>
        </w:rPr>
        <w:t xml:space="preserve"> </w:t>
      </w:r>
      <w:r>
        <w:rPr>
          <w:rFonts w:ascii="SimSun" w:hAnsi="SimSun" w:eastAsia="SimSun" w:cs="SimSun"/>
          <w:sz w:val="17"/>
          <w:szCs w:val="17"/>
          <w:spacing w:val="-10"/>
        </w:rPr>
        <w:t>通</w:t>
      </w:r>
      <w:r>
        <w:rPr>
          <w:rFonts w:ascii="SimSun" w:hAnsi="SimSun" w:eastAsia="SimSun" w:cs="SimSun"/>
          <w:sz w:val="17"/>
          <w:szCs w:val="17"/>
          <w:spacing w:val="-25"/>
        </w:rPr>
        <w:t xml:space="preserve"> </w:t>
      </w:r>
      <w:r>
        <w:rPr>
          <w:rFonts w:ascii="SimSun" w:hAnsi="SimSun" w:eastAsia="SimSun" w:cs="SimSun"/>
          <w:sz w:val="17"/>
          <w:szCs w:val="17"/>
          <w:spacing w:val="-10"/>
        </w:rPr>
        <w:t>过</w:t>
      </w:r>
      <w:r>
        <w:rPr>
          <w:rFonts w:ascii="SimSun" w:hAnsi="SimSun" w:eastAsia="SimSun" w:cs="SimSun"/>
          <w:sz w:val="17"/>
          <w:szCs w:val="17"/>
          <w:spacing w:val="-26"/>
        </w:rPr>
        <w:t xml:space="preserve"> </w:t>
      </w:r>
      <w:r>
        <w:rPr>
          <w:rFonts w:ascii="SimSun" w:hAnsi="SimSun" w:eastAsia="SimSun" w:cs="SimSun"/>
          <w:sz w:val="17"/>
          <w:szCs w:val="17"/>
          <w:spacing w:val="-10"/>
        </w:rPr>
        <w:t>存</w:t>
      </w:r>
    </w:p>
    <w:p>
      <w:pPr>
        <w:spacing w:line="219" w:lineRule="auto"/>
        <w:sectPr>
          <w:pgSz w:w="8390" w:h="13250"/>
          <w:pgMar w:top="400" w:right="500" w:bottom="400" w:left="250" w:header="0" w:footer="0" w:gutter="0"/>
        </w:sectPr>
        <w:rPr>
          <w:rFonts w:ascii="SimSun" w:hAnsi="SimSun" w:eastAsia="SimSun" w:cs="SimSun"/>
          <w:sz w:val="17"/>
          <w:szCs w:val="17"/>
        </w:rPr>
      </w:pPr>
    </w:p>
    <w:p>
      <w:pPr>
        <w:ind w:left="2350"/>
        <w:spacing w:before="165" w:line="348" w:lineRule="exact"/>
        <w:tabs>
          <w:tab w:val="left" w:pos="5582"/>
        </w:tabs>
        <w:rPr>
          <w:rFonts w:ascii="SimSun" w:hAnsi="SimSun" w:eastAsia="SimSun" w:cs="SimSun"/>
          <w:sz w:val="16"/>
          <w:szCs w:val="16"/>
        </w:rPr>
      </w:pPr>
      <w:r>
        <w:drawing>
          <wp:anchor distT="0" distB="0" distL="0" distR="0" simplePos="0" relativeHeight="256536576" behindDoc="1" locked="0" layoutInCell="0" allowOverlap="1">
            <wp:simplePos x="0" y="0"/>
            <wp:positionH relativeFrom="page">
              <wp:posOffset>1841524</wp:posOffset>
            </wp:positionH>
            <wp:positionV relativeFrom="page">
              <wp:posOffset>419088</wp:posOffset>
            </wp:positionV>
            <wp:extent cx="2692394" cy="6394"/>
            <wp:effectExtent l="0" t="0" r="0" b="0"/>
            <wp:wrapNone/>
            <wp:docPr id="312" name="IM 312"/>
            <wp:cNvGraphicFramePr/>
            <a:graphic>
              <a:graphicData uri="http://schemas.openxmlformats.org/drawingml/2006/picture">
                <pic:pic>
                  <pic:nvPicPr>
                    <pic:cNvPr id="312" name="IM 312"/>
                    <pic:cNvPicPr/>
                  </pic:nvPicPr>
                  <pic:blipFill>
                    <a:blip r:embed="rId219"/>
                    <a:stretch>
                      <a:fillRect/>
                    </a:stretch>
                  </pic:blipFill>
                  <pic:spPr>
                    <a:xfrm rot="0">
                      <a:off x="0" y="0"/>
                      <a:ext cx="2692394"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0"/>
          <w:position w:val="-4"/>
        </w:rPr>
        <w:t>新零售数字</w:t>
      </w:r>
      <w:r>
        <w:ruby>
          <w:rubyPr>
            <w:rubyAlign w:val="left"/>
            <w:hpsRaise w:val="12"/>
            <w:hps w:val="16"/>
            <w:hpsBaseText w:val="16"/>
          </w:rubyPr>
          <w:rt>
            <w:r>
              <w:rPr>
                <w:rFonts w:ascii="SimSun" w:hAnsi="SimSun" w:eastAsia="SimSun" w:cs="SimSun"/>
                <w:sz w:val="16"/>
                <w:szCs w:val="16"/>
                <w:w w:val="161"/>
                <w:position w:val="1"/>
              </w:rPr>
              <w:t>一</w:t>
            </w:r>
          </w:rt>
          <w:rubyBase>
            <w:r>
              <w:rPr>
                <w:rFonts w:ascii="SimSun" w:hAnsi="SimSun" w:eastAsia="SimSun" w:cs="SimSun"/>
                <w:sz w:val="16"/>
                <w:szCs w:val="16"/>
                <w:b/>
                <w:bCs/>
                <w:w w:val="93"/>
                <w:position w:val="-4"/>
              </w:rPr>
              <w:t>化转</w:t>
            </w:r>
          </w:rubyBase>
        </w:ruby>
      </w:r>
      <w:r>
        <w:ruby>
          <w:rubyPr>
            <w:rubyAlign w:val="left"/>
            <w:hpsRaise w:val="12"/>
            <w:hps w:val="16"/>
            <w:hpsBaseText w:val="16"/>
          </w:rubyPr>
          <w:rt>
            <w:r>
              <w:rPr>
                <w:rFonts w:ascii="SimSun" w:hAnsi="SimSun" w:eastAsia="SimSun" w:cs="SimSun"/>
                <w:sz w:val="16"/>
                <w:szCs w:val="16"/>
                <w:w w:val="72"/>
                <w:position w:val="1"/>
              </w:rPr>
              <w:t>第</w:t>
            </w:r>
          </w:rt>
          <w:rubyBase>
            <w:r>
              <w:rPr>
                <w:rFonts w:ascii="SimSun" w:hAnsi="SimSun" w:eastAsia="SimSun" w:cs="SimSun"/>
                <w:sz w:val="16"/>
                <w:szCs w:val="16"/>
                <w:b/>
                <w:bCs/>
                <w:w w:val="93"/>
                <w:position w:val="-4"/>
              </w:rPr>
              <w:t>型</w:t>
            </w:r>
          </w:rubyBase>
        </w:ruby>
      </w:r>
      <w:r>
        <w:ruby>
          <w:rubyPr>
            <w:rubyAlign w:val="left"/>
            <w:hpsRaise w:val="12"/>
            <w:hps w:val="16"/>
            <w:hpsBaseText w:val="16"/>
          </w:rubyPr>
          <w:rt>
            <w:r>
              <w:rPr>
                <w:rFonts w:ascii="SimSun" w:hAnsi="SimSun" w:eastAsia="SimSun" w:cs="SimSun"/>
                <w:sz w:val="16"/>
                <w:szCs w:val="16"/>
                <w:w w:val="88"/>
                <w:position w:val="1"/>
              </w:rPr>
              <w:t>六章</w:t>
            </w:r>
          </w:rt>
          <w:rubyBase>
            <w:r>
              <w:rPr>
                <w:rFonts w:ascii="SimSun" w:hAnsi="SimSun" w:eastAsia="SimSun" w:cs="SimSun"/>
                <w:sz w:val="16"/>
                <w:szCs w:val="16"/>
                <w:b/>
                <w:bCs/>
                <w:w w:val="93"/>
                <w:position w:val="-4"/>
              </w:rPr>
              <w:t>案例</w:t>
            </w:r>
          </w:rubyBase>
        </w:ruby>
      </w:r>
      <w:r>
        <w:rPr>
          <w:rFonts w:ascii="SimSun" w:hAnsi="SimSun" w:eastAsia="SimSun" w:cs="SimSun"/>
          <w:sz w:val="16"/>
          <w:szCs w:val="16"/>
          <w:spacing w:val="11"/>
          <w:position w:val="-4"/>
        </w:rPr>
        <w:t xml:space="preserve">  </w:t>
      </w:r>
      <w:r>
        <w:rPr>
          <w:rFonts w:ascii="SimSun" w:hAnsi="SimSun" w:eastAsia="SimSun" w:cs="SimSun"/>
          <w:sz w:val="16"/>
          <w:szCs w:val="16"/>
          <w:spacing w:val="-10"/>
          <w:position w:val="14"/>
        </w:rPr>
        <w:t>195</w:t>
      </w:r>
    </w:p>
    <w:p>
      <w:pPr>
        <w:pStyle w:val="BodyText"/>
        <w:spacing w:line="260" w:lineRule="auto"/>
        <w:rPr/>
      </w:pPr>
      <w:r/>
    </w:p>
    <w:p>
      <w:pPr>
        <w:pStyle w:val="BodyText"/>
        <w:spacing w:line="260" w:lineRule="auto"/>
        <w:rPr/>
      </w:pPr>
      <w:r/>
    </w:p>
    <w:p>
      <w:pPr>
        <w:ind w:right="461"/>
        <w:spacing w:before="71" w:line="327" w:lineRule="auto"/>
        <w:jc w:val="both"/>
        <w:rPr>
          <w:rFonts w:ascii="SimSun" w:hAnsi="SimSun" w:eastAsia="SimSun" w:cs="SimSun"/>
          <w:sz w:val="22"/>
          <w:szCs w:val="22"/>
        </w:rPr>
      </w:pPr>
      <w:r>
        <w:rPr>
          <w:rFonts w:ascii="SimSun" w:hAnsi="SimSun" w:eastAsia="SimSun" w:cs="SimSun"/>
          <w:sz w:val="22"/>
          <w:szCs w:val="22"/>
          <w:spacing w:val="-1"/>
        </w:rPr>
        <w:t>货和拣选不同的订单策略组合可以提高拣选效率。后续还可通过灵活的越</w:t>
      </w:r>
      <w:r>
        <w:rPr>
          <w:rFonts w:ascii="SimSun" w:hAnsi="SimSun" w:eastAsia="SimSun" w:cs="SimSun"/>
          <w:sz w:val="22"/>
          <w:szCs w:val="22"/>
          <w:spacing w:val="17"/>
        </w:rPr>
        <w:t xml:space="preserve"> </w:t>
      </w:r>
      <w:r>
        <w:rPr>
          <w:rFonts w:ascii="SimSun" w:hAnsi="SimSun" w:eastAsia="SimSun" w:cs="SimSun"/>
          <w:sz w:val="22"/>
          <w:szCs w:val="22"/>
        </w:rPr>
        <w:t>库作业等各种物流优化手段进一步降低仓库总面</w:t>
      </w:r>
      <w:r>
        <w:rPr>
          <w:rFonts w:ascii="SimSun" w:hAnsi="SimSun" w:eastAsia="SimSun" w:cs="SimSun"/>
          <w:sz w:val="22"/>
          <w:szCs w:val="22"/>
          <w:spacing w:val="-1"/>
        </w:rPr>
        <w:t>积，精简作业人员，加快</w:t>
      </w:r>
    </w:p>
    <w:p>
      <w:pPr>
        <w:spacing w:line="218" w:lineRule="auto"/>
        <w:rPr>
          <w:rFonts w:ascii="SimSun" w:hAnsi="SimSun" w:eastAsia="SimSun" w:cs="SimSun"/>
          <w:sz w:val="22"/>
          <w:szCs w:val="22"/>
        </w:rPr>
      </w:pPr>
      <w:r>
        <w:rPr>
          <w:rFonts w:ascii="SimSun" w:hAnsi="SimSun" w:eastAsia="SimSun" w:cs="SimSun"/>
          <w:sz w:val="22"/>
          <w:szCs w:val="22"/>
          <w:spacing w:val="-8"/>
        </w:rPr>
        <w:t>铺货、交付消费者等。</w:t>
      </w:r>
    </w:p>
    <w:p>
      <w:pPr>
        <w:ind w:right="381" w:firstLine="449"/>
        <w:spacing w:before="311" w:line="327" w:lineRule="auto"/>
        <w:jc w:val="both"/>
        <w:rPr>
          <w:rFonts w:ascii="SimSun" w:hAnsi="SimSun" w:eastAsia="SimSun" w:cs="SimSun"/>
          <w:sz w:val="22"/>
          <w:szCs w:val="22"/>
        </w:rPr>
      </w:pPr>
      <w:r>
        <w:rPr>
          <w:rFonts w:ascii="SimSun" w:hAnsi="SimSun" w:eastAsia="SimSun" w:cs="SimSun"/>
          <w:sz w:val="22"/>
          <w:szCs w:val="22"/>
        </w:rPr>
        <w:t>以上是特步公司基于中台进行全渠道中台建设的历程，到目前已经有</w:t>
      </w:r>
      <w:r>
        <w:rPr>
          <w:rFonts w:ascii="SimSun" w:hAnsi="SimSun" w:eastAsia="SimSun" w:cs="SimSun"/>
          <w:sz w:val="22"/>
          <w:szCs w:val="22"/>
          <w:spacing w:val="10"/>
        </w:rPr>
        <w:t xml:space="preserve"> </w:t>
      </w:r>
      <w:r>
        <w:rPr>
          <w:rFonts w:ascii="SimSun" w:hAnsi="SimSun" w:eastAsia="SimSun" w:cs="SimSun"/>
          <w:sz w:val="22"/>
          <w:szCs w:val="22"/>
          <w:spacing w:val="-2"/>
        </w:rPr>
        <w:t>多套系统构建在特步公司的中台架构之上并运行，包括分销平台、</w:t>
      </w:r>
      <w:r>
        <w:rPr>
          <w:rFonts w:ascii="Times New Roman" w:hAnsi="Times New Roman" w:eastAsia="Times New Roman" w:cs="Times New Roman"/>
          <w:sz w:val="22"/>
          <w:szCs w:val="22"/>
          <w:spacing w:val="-2"/>
        </w:rPr>
        <w:t>POS</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系 </w:t>
      </w:r>
      <w:r>
        <w:rPr>
          <w:rFonts w:ascii="SimSun" w:hAnsi="SimSun" w:eastAsia="SimSun" w:cs="SimSun"/>
          <w:sz w:val="22"/>
          <w:szCs w:val="22"/>
          <w:spacing w:val="-2"/>
        </w:rPr>
        <w:t>统</w:t>
      </w:r>
      <w:r>
        <w:rPr>
          <w:rFonts w:ascii="SimSun" w:hAnsi="SimSun" w:eastAsia="SimSun" w:cs="SimSun"/>
          <w:sz w:val="22"/>
          <w:szCs w:val="22"/>
          <w:spacing w:val="-17"/>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O20</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WMS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SimSun" w:hAnsi="SimSun" w:eastAsia="SimSun" w:cs="SimSun"/>
          <w:sz w:val="22"/>
          <w:szCs w:val="22"/>
          <w:spacing w:val="-55"/>
        </w:rPr>
        <w:t xml:space="preserve"> </w:t>
      </w:r>
      <w:r>
        <w:rPr>
          <w:rFonts w:ascii="SimSun" w:hAnsi="SimSun" w:eastAsia="SimSun" w:cs="SimSun"/>
          <w:sz w:val="22"/>
          <w:szCs w:val="22"/>
          <w:spacing w:val="-2"/>
        </w:rPr>
        <w:t>店铺生命周期管理系统，业务实时联动带来的</w:t>
      </w:r>
      <w:r>
        <w:rPr>
          <w:rFonts w:ascii="SimSun" w:hAnsi="SimSun" w:eastAsia="SimSun" w:cs="SimSun"/>
          <w:sz w:val="22"/>
          <w:szCs w:val="22"/>
        </w:rPr>
        <w:t xml:space="preserve"> </w:t>
      </w:r>
      <w:r>
        <w:rPr>
          <w:rFonts w:ascii="SimSun" w:hAnsi="SimSun" w:eastAsia="SimSun" w:cs="SimSun"/>
          <w:sz w:val="22"/>
          <w:szCs w:val="22"/>
          <w:spacing w:val="-5"/>
        </w:rPr>
        <w:t>业务全局优化，在业务的快速响应和创新业务支持力度上有了本质的提升，</w:t>
      </w:r>
    </w:p>
    <w:p>
      <w:pPr>
        <w:spacing w:before="1" w:line="219" w:lineRule="auto"/>
        <w:rPr>
          <w:rFonts w:ascii="SimSun" w:hAnsi="SimSun" w:eastAsia="SimSun" w:cs="SimSun"/>
          <w:sz w:val="22"/>
          <w:szCs w:val="22"/>
        </w:rPr>
      </w:pPr>
      <w:r>
        <w:rPr>
          <w:rFonts w:ascii="SimSun" w:hAnsi="SimSun" w:eastAsia="SimSun" w:cs="SimSun"/>
          <w:sz w:val="22"/>
          <w:szCs w:val="22"/>
          <w:spacing w:val="-1"/>
        </w:rPr>
        <w:t>成为行业内</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
        </w:rPr>
        <w:t>驱动业务”真正的践行者。</w:t>
      </w:r>
    </w:p>
    <w:p>
      <w:pPr>
        <w:pStyle w:val="BodyText"/>
        <w:spacing w:line="316" w:lineRule="auto"/>
        <w:rPr/>
      </w:pPr>
      <w:r/>
    </w:p>
    <w:p>
      <w:pPr>
        <w:pStyle w:val="BodyText"/>
        <w:spacing w:line="317" w:lineRule="auto"/>
        <w:rPr/>
      </w:pPr>
      <w:r/>
    </w:p>
    <w:p>
      <w:pPr>
        <w:ind w:left="4"/>
        <w:spacing w:before="91" w:line="220" w:lineRule="auto"/>
        <w:outlineLvl w:val="0"/>
        <w:rPr>
          <w:rFonts w:ascii="SimSun" w:hAnsi="SimSun" w:eastAsia="SimSun" w:cs="SimSun"/>
          <w:sz w:val="28"/>
          <w:szCs w:val="28"/>
        </w:rPr>
      </w:pPr>
      <w:r>
        <w:rPr>
          <w:rFonts w:ascii="SimSun" w:hAnsi="SimSun" w:eastAsia="SimSun" w:cs="SimSun"/>
          <w:sz w:val="28"/>
          <w:szCs w:val="28"/>
          <w:b/>
          <w:bCs/>
          <w:spacing w:val="-29"/>
        </w:rPr>
        <w:t>四</w:t>
      </w:r>
      <w:r>
        <w:rPr>
          <w:rFonts w:ascii="SimSun" w:hAnsi="SimSun" w:eastAsia="SimSun" w:cs="SimSun"/>
          <w:sz w:val="28"/>
          <w:szCs w:val="28"/>
          <w:spacing w:val="-51"/>
        </w:rPr>
        <w:t xml:space="preserve"> </w:t>
      </w:r>
      <w:r>
        <w:rPr>
          <w:rFonts w:ascii="SimSun" w:hAnsi="SimSun" w:eastAsia="SimSun" w:cs="SimSun"/>
          <w:sz w:val="28"/>
          <w:szCs w:val="28"/>
          <w:b/>
          <w:bCs/>
          <w:spacing w:val="-29"/>
        </w:rPr>
        <w:t>、项目总结</w:t>
      </w:r>
    </w:p>
    <w:p>
      <w:pPr>
        <w:pStyle w:val="BodyText"/>
        <w:spacing w:line="269" w:lineRule="auto"/>
        <w:rPr/>
      </w:pPr>
      <w:r/>
    </w:p>
    <w:p>
      <w:pPr>
        <w:pStyle w:val="BodyText"/>
        <w:spacing w:line="270" w:lineRule="auto"/>
        <w:rPr/>
      </w:pPr>
      <w:r/>
    </w:p>
    <w:p>
      <w:pPr>
        <w:ind w:left="3"/>
        <w:spacing w:before="72" w:line="220" w:lineRule="auto"/>
        <w:outlineLvl w:val="1"/>
        <w:rPr>
          <w:rFonts w:ascii="SimSun" w:hAnsi="SimSun" w:eastAsia="SimSun" w:cs="SimSun"/>
          <w:sz w:val="22"/>
          <w:szCs w:val="22"/>
        </w:rPr>
      </w:pPr>
      <w:r>
        <w:rPr>
          <w:rFonts w:ascii="SimSun" w:hAnsi="SimSun" w:eastAsia="SimSun" w:cs="SimSun"/>
          <w:sz w:val="22"/>
          <w:szCs w:val="22"/>
          <w:b/>
          <w:bCs/>
          <w:spacing w:val="17"/>
        </w:rPr>
        <w:t>1.</w:t>
      </w:r>
      <w:r>
        <w:rPr>
          <w:rFonts w:ascii="SimSun" w:hAnsi="SimSun" w:eastAsia="SimSun" w:cs="SimSun"/>
          <w:sz w:val="22"/>
          <w:szCs w:val="22"/>
          <w:spacing w:val="53"/>
        </w:rPr>
        <w:t xml:space="preserve"> </w:t>
      </w:r>
      <w:r>
        <w:rPr>
          <w:rFonts w:ascii="SimSun" w:hAnsi="SimSun" w:eastAsia="SimSun" w:cs="SimSun"/>
          <w:sz w:val="22"/>
          <w:szCs w:val="22"/>
          <w:b/>
          <w:bCs/>
          <w:spacing w:val="17"/>
        </w:rPr>
        <w:t>系统上线后所发生的问题</w:t>
      </w:r>
    </w:p>
    <w:p>
      <w:pPr>
        <w:pStyle w:val="BodyText"/>
        <w:spacing w:line="256" w:lineRule="auto"/>
        <w:rPr/>
      </w:pPr>
      <w:r/>
    </w:p>
    <w:p>
      <w:pPr>
        <w:ind w:right="352" w:firstLine="449"/>
        <w:spacing w:before="72" w:line="319" w:lineRule="auto"/>
        <w:jc w:val="both"/>
        <w:rPr>
          <w:rFonts w:ascii="SimSun" w:hAnsi="SimSun" w:eastAsia="SimSun" w:cs="SimSun"/>
          <w:sz w:val="22"/>
          <w:szCs w:val="22"/>
        </w:rPr>
      </w:pPr>
      <w:r>
        <w:rPr>
          <w:rFonts w:ascii="SimSun" w:hAnsi="SimSun" w:eastAsia="SimSun" w:cs="SimSun"/>
          <w:sz w:val="22"/>
          <w:szCs w:val="22"/>
          <w:spacing w:val="7"/>
        </w:rPr>
        <w:t>时间拉回到第一期分销平台和</w:t>
      </w:r>
      <w:r>
        <w:rPr>
          <w:rFonts w:ascii="Times New Roman" w:hAnsi="Times New Roman" w:eastAsia="Times New Roman" w:cs="Times New Roman"/>
          <w:sz w:val="22"/>
          <w:szCs w:val="22"/>
        </w:rPr>
        <w:t>POS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系统上线时，</w:t>
      </w:r>
      <w:r>
        <w:rPr>
          <w:rFonts w:ascii="SimSun" w:hAnsi="SimSun" w:eastAsia="SimSun" w:cs="SimSun"/>
          <w:sz w:val="22"/>
          <w:szCs w:val="22"/>
          <w:spacing w:val="6"/>
        </w:rPr>
        <w:t>历经8个月开发(排 </w:t>
      </w:r>
      <w:r>
        <w:rPr>
          <w:rFonts w:ascii="SimSun" w:hAnsi="SimSun" w:eastAsia="SimSun" w:cs="SimSun"/>
          <w:sz w:val="22"/>
          <w:szCs w:val="22"/>
          <w:spacing w:val="3"/>
        </w:rPr>
        <w:t>除春节和节假日),2017年5月，产品终于封版，接下来就是上战场检验我 </w:t>
      </w:r>
      <w:r>
        <w:rPr>
          <w:rFonts w:ascii="SimSun" w:hAnsi="SimSun" w:eastAsia="SimSun" w:cs="SimSun"/>
          <w:sz w:val="22"/>
          <w:szCs w:val="22"/>
          <w:spacing w:val="9"/>
        </w:rPr>
        <w:t>们的“核武器”威力的时候了。2017年6月6日，这是一个吉利的日子，</w:t>
      </w:r>
      <w:r>
        <w:rPr>
          <w:rFonts w:ascii="SimSun" w:hAnsi="SimSun" w:eastAsia="SimSun" w:cs="SimSun"/>
          <w:sz w:val="22"/>
          <w:szCs w:val="22"/>
          <w:spacing w:val="12"/>
        </w:rPr>
        <w:t xml:space="preserve"> </w:t>
      </w:r>
      <w:r>
        <w:rPr>
          <w:rFonts w:ascii="SimSun" w:hAnsi="SimSun" w:eastAsia="SimSun" w:cs="SimSun"/>
          <w:sz w:val="22"/>
          <w:szCs w:val="22"/>
        </w:rPr>
        <w:t>也是痛苦的一天。30人的队伍浩浩荡荡开</w:t>
      </w:r>
      <w:r>
        <w:rPr>
          <w:rFonts w:ascii="SimSun" w:hAnsi="SimSun" w:eastAsia="SimSun" w:cs="SimSun"/>
          <w:sz w:val="22"/>
          <w:szCs w:val="22"/>
          <w:spacing w:val="-1"/>
        </w:rPr>
        <w:t>赴特步公司泉厦直营分公司，为</w:t>
      </w:r>
    </w:p>
    <w:p>
      <w:pPr>
        <w:spacing w:line="219" w:lineRule="auto"/>
        <w:rPr>
          <w:rFonts w:ascii="SimSun" w:hAnsi="SimSun" w:eastAsia="SimSun" w:cs="SimSun"/>
          <w:sz w:val="22"/>
          <w:szCs w:val="22"/>
        </w:rPr>
      </w:pPr>
      <w:r>
        <w:rPr>
          <w:rFonts w:ascii="SimSun" w:hAnsi="SimSun" w:eastAsia="SimSun" w:cs="SimSun"/>
          <w:sz w:val="22"/>
          <w:szCs w:val="22"/>
          <w:spacing w:val="-4"/>
        </w:rPr>
        <w:t>80多家门店的店长、核心导购做上线培训。</w:t>
      </w:r>
    </w:p>
    <w:p>
      <w:pPr>
        <w:pStyle w:val="BodyText"/>
        <w:spacing w:line="264" w:lineRule="auto"/>
        <w:rPr/>
      </w:pPr>
      <w:r/>
    </w:p>
    <w:p>
      <w:pPr>
        <w:ind w:right="331" w:firstLine="449"/>
        <w:spacing w:before="72" w:line="319" w:lineRule="auto"/>
        <w:jc w:val="both"/>
        <w:rPr>
          <w:rFonts w:ascii="SimSun" w:hAnsi="SimSun" w:eastAsia="SimSun" w:cs="SimSun"/>
          <w:sz w:val="22"/>
          <w:szCs w:val="22"/>
        </w:rPr>
      </w:pPr>
      <w:r>
        <w:rPr>
          <w:rFonts w:ascii="SimSun" w:hAnsi="SimSun" w:eastAsia="SimSun" w:cs="SimSun"/>
          <w:sz w:val="22"/>
          <w:szCs w:val="22"/>
          <w:spacing w:val="-4"/>
        </w:rPr>
        <w:t>动员大会上大家信心满满，激情四射，为了让大家有身临其境的感受，</w:t>
      </w:r>
      <w:r>
        <w:rPr>
          <w:rFonts w:ascii="SimSun" w:hAnsi="SimSun" w:eastAsia="SimSun" w:cs="SimSun"/>
          <w:sz w:val="22"/>
          <w:szCs w:val="22"/>
          <w:spacing w:val="12"/>
        </w:rPr>
        <w:t xml:space="preserve"> </w:t>
      </w:r>
      <w:r>
        <w:rPr>
          <w:rFonts w:ascii="SimSun" w:hAnsi="SimSun" w:eastAsia="SimSun" w:cs="SimSun"/>
          <w:sz w:val="22"/>
          <w:szCs w:val="22"/>
          <w:spacing w:val="-5"/>
        </w:rPr>
        <w:t>这次培训还租借了50多台笔记本电脑来进行现场操作。该做的都做了，</w:t>
      </w:r>
      <w:r>
        <w:rPr>
          <w:rFonts w:ascii="SimSun" w:hAnsi="SimSun" w:eastAsia="SimSun" w:cs="SimSun"/>
          <w:sz w:val="22"/>
          <w:szCs w:val="22"/>
          <w:spacing w:val="75"/>
        </w:rPr>
        <w:t xml:space="preserve"> </w:t>
      </w:r>
      <w:r>
        <w:rPr>
          <w:rFonts w:ascii="SimSun" w:hAnsi="SimSun" w:eastAsia="SimSun" w:cs="SimSun"/>
          <w:sz w:val="22"/>
          <w:szCs w:val="22"/>
          <w:spacing w:val="-5"/>
        </w:rPr>
        <w:t>一</w:t>
      </w:r>
      <w:r>
        <w:rPr>
          <w:rFonts w:ascii="SimSun" w:hAnsi="SimSun" w:eastAsia="SimSun" w:cs="SimSun"/>
          <w:sz w:val="22"/>
          <w:szCs w:val="22"/>
        </w:rPr>
        <w:t xml:space="preserve">  </w:t>
      </w:r>
      <w:r>
        <w:rPr>
          <w:rFonts w:ascii="SimSun" w:hAnsi="SimSun" w:eastAsia="SimSun" w:cs="SimSun"/>
          <w:sz w:val="22"/>
          <w:szCs w:val="22"/>
          <w:spacing w:val="4"/>
        </w:rPr>
        <w:t>声令下，上线!接着迎来了无数反馈：系统打开某个报表好慢呀，数据错</w:t>
      </w:r>
      <w:r>
        <w:rPr>
          <w:rFonts w:ascii="SimSun" w:hAnsi="SimSun" w:eastAsia="SimSun" w:cs="SimSun"/>
          <w:sz w:val="22"/>
          <w:szCs w:val="22"/>
        </w:rPr>
        <w:t xml:space="preserve">  </w:t>
      </w:r>
      <w:r>
        <w:rPr>
          <w:rFonts w:ascii="SimSun" w:hAnsi="SimSun" w:eastAsia="SimSun" w:cs="SimSun"/>
          <w:sz w:val="22"/>
          <w:szCs w:val="22"/>
          <w:spacing w:val="4"/>
        </w:rPr>
        <w:t>了呀，机器卡死了，库存不准确，报表不准……崩溃!我们用一个正在运</w:t>
      </w:r>
      <w:r>
        <w:rPr>
          <w:rFonts w:ascii="SimSun" w:hAnsi="SimSun" w:eastAsia="SimSun" w:cs="SimSun"/>
          <w:sz w:val="22"/>
          <w:szCs w:val="22"/>
        </w:rPr>
        <w:t xml:space="preserve">  </w:t>
      </w:r>
      <w:r>
        <w:rPr>
          <w:rFonts w:ascii="SimSun" w:hAnsi="SimSun" w:eastAsia="SimSun" w:cs="SimSun"/>
          <w:sz w:val="22"/>
          <w:szCs w:val="22"/>
          <w:spacing w:val="1"/>
        </w:rPr>
        <w:t>行中的门店做了一周的测试，能发现的问题</w:t>
      </w:r>
      <w:r>
        <w:rPr>
          <w:rFonts w:ascii="SimSun" w:hAnsi="SimSun" w:eastAsia="SimSun" w:cs="SimSun"/>
          <w:sz w:val="22"/>
          <w:szCs w:val="22"/>
        </w:rPr>
        <w:t>都解决了，为什么全面上线就  </w:t>
      </w:r>
      <w:r>
        <w:rPr>
          <w:rFonts w:ascii="SimSun" w:hAnsi="SimSun" w:eastAsia="SimSun" w:cs="SimSun"/>
          <w:sz w:val="22"/>
          <w:szCs w:val="22"/>
          <w:spacing w:val="1"/>
        </w:rPr>
        <w:t>会有这么多问题呢?在</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规划大会上大家的</w:t>
      </w:r>
      <w:r>
        <w:rPr>
          <w:rFonts w:ascii="SimSun" w:hAnsi="SimSun" w:eastAsia="SimSun" w:cs="SimSun"/>
          <w:sz w:val="22"/>
          <w:szCs w:val="22"/>
        </w:rPr>
        <w:t>担心看来不是没有道理的，这</w:t>
      </w:r>
    </w:p>
    <w:p>
      <w:pPr>
        <w:spacing w:before="1" w:line="218" w:lineRule="auto"/>
        <w:rPr>
          <w:rFonts w:ascii="SimSun" w:hAnsi="SimSun" w:eastAsia="SimSun" w:cs="SimSun"/>
          <w:sz w:val="22"/>
          <w:szCs w:val="22"/>
        </w:rPr>
      </w:pPr>
      <w:r>
        <w:rPr>
          <w:rFonts w:ascii="SimSun" w:hAnsi="SimSun" w:eastAsia="SimSun" w:cs="SimSun"/>
          <w:sz w:val="22"/>
          <w:szCs w:val="22"/>
          <w:spacing w:val="-7"/>
        </w:rPr>
        <w:t>些令人担心的问题真的出现了。</w:t>
      </w:r>
    </w:p>
    <w:p>
      <w:pPr>
        <w:pStyle w:val="BodyText"/>
        <w:spacing w:line="267" w:lineRule="auto"/>
        <w:rPr/>
      </w:pPr>
      <w:r/>
    </w:p>
    <w:p>
      <w:pPr>
        <w:ind w:left="449"/>
        <w:spacing w:before="72" w:line="219" w:lineRule="auto"/>
        <w:rPr>
          <w:rFonts w:ascii="SimSun" w:hAnsi="SimSun" w:eastAsia="SimSun" w:cs="SimSun"/>
          <w:sz w:val="22"/>
          <w:szCs w:val="22"/>
        </w:rPr>
      </w:pPr>
      <w:r>
        <w:rPr>
          <w:rFonts w:ascii="SimSun" w:hAnsi="SimSun" w:eastAsia="SimSun" w:cs="SimSun"/>
          <w:sz w:val="22"/>
          <w:szCs w:val="22"/>
        </w:rPr>
        <w:t>事后复盘发现，80个人发现的问题与在一个门店测试发现的还是有差</w:t>
      </w:r>
    </w:p>
    <w:p>
      <w:pPr>
        <w:spacing w:line="219" w:lineRule="auto"/>
        <w:sectPr>
          <w:pgSz w:w="8370" w:h="13250"/>
          <w:pgMar w:top="400" w:right="328" w:bottom="400" w:left="549" w:header="0" w:footer="0" w:gutter="0"/>
        </w:sectPr>
        <w:rPr>
          <w:rFonts w:ascii="SimSun" w:hAnsi="SimSun" w:eastAsia="SimSun" w:cs="SimSun"/>
          <w:sz w:val="22"/>
          <w:szCs w:val="22"/>
        </w:rPr>
      </w:pPr>
    </w:p>
    <w:p>
      <w:pPr>
        <w:pStyle w:val="BodyText"/>
        <w:spacing w:line="260" w:lineRule="auto"/>
        <w:rPr/>
      </w:pPr>
      <w:r/>
    </w:p>
    <w:p>
      <w:pPr>
        <w:spacing w:before="52" w:line="219" w:lineRule="auto"/>
        <w:rPr>
          <w:rFonts w:ascii="SimSun" w:hAnsi="SimSun" w:eastAsia="SimSun" w:cs="SimSun"/>
          <w:sz w:val="16"/>
          <w:szCs w:val="16"/>
        </w:rPr>
      </w:pPr>
      <w:r>
        <w:rPr>
          <w:rFonts w:ascii="Times New Roman" w:hAnsi="Times New Roman" w:eastAsia="Times New Roman" w:cs="Times New Roman"/>
          <w:sz w:val="16"/>
          <w:szCs w:val="16"/>
          <w:spacing w:val="-10"/>
        </w:rPr>
        <w:t>1</w:t>
      </w:r>
      <w:r>
        <w:rPr>
          <w:rFonts w:ascii="SimSun" w:hAnsi="SimSun" w:eastAsia="SimSun" w:cs="SimSun"/>
          <w:sz w:val="16"/>
          <w:szCs w:val="16"/>
          <w:spacing w:val="-10"/>
        </w:rPr>
        <w:t>96</w:t>
      </w:r>
      <w:r>
        <w:rPr>
          <w:rFonts w:ascii="SimSun" w:hAnsi="SimSun" w:eastAsia="SimSun" w:cs="SimSun"/>
          <w:sz w:val="16"/>
          <w:szCs w:val="16"/>
          <w:spacing w:val="6"/>
        </w:rPr>
        <w:t xml:space="preserve">   </w:t>
      </w:r>
      <w:r>
        <w:rPr>
          <w:rFonts w:ascii="SimSun" w:hAnsi="SimSun" w:eastAsia="SimSun" w:cs="SimSun"/>
          <w:sz w:val="16"/>
          <w:szCs w:val="16"/>
          <w:b/>
          <w:bCs/>
          <w:spacing w:val="-10"/>
        </w:rPr>
        <w:t>数字化转型的道与术</w:t>
      </w:r>
      <w:r>
        <w:rPr>
          <w:rFonts w:ascii="SimSun" w:hAnsi="SimSun" w:eastAsia="SimSun" w:cs="SimSun"/>
          <w:sz w:val="16"/>
          <w:szCs w:val="16"/>
          <w:spacing w:val="-55"/>
        </w:rPr>
        <w:t xml:space="preserve"> </w:t>
      </w:r>
      <w:r>
        <w:rPr>
          <w:rFonts w:ascii="SimSun" w:hAnsi="SimSun" w:eastAsia="SimSun" w:cs="SimSun"/>
          <w:sz w:val="16"/>
          <w:szCs w:val="16"/>
          <w:strike/>
        </w:rPr>
        <w:t xml:space="preserve">                                       </w:t>
      </w:r>
    </w:p>
    <w:p>
      <w:pPr>
        <w:pStyle w:val="BodyText"/>
        <w:spacing w:line="333" w:lineRule="auto"/>
        <w:rPr/>
      </w:pPr>
      <w:r/>
    </w:p>
    <w:p>
      <w:pPr>
        <w:pStyle w:val="BodyText"/>
        <w:spacing w:line="333" w:lineRule="auto"/>
        <w:rPr/>
      </w:pPr>
      <w:r/>
    </w:p>
    <w:p>
      <w:pPr>
        <w:ind w:left="479" w:right="79"/>
        <w:spacing w:before="71" w:line="328" w:lineRule="auto"/>
        <w:jc w:val="both"/>
        <w:rPr>
          <w:rFonts w:ascii="SimSun" w:hAnsi="SimSun" w:eastAsia="SimSun" w:cs="SimSun"/>
          <w:sz w:val="22"/>
          <w:szCs w:val="22"/>
        </w:rPr>
      </w:pPr>
      <w:r>
        <w:rPr>
          <w:rFonts w:ascii="SimSun" w:hAnsi="SimSun" w:eastAsia="SimSun" w:cs="SimSun"/>
          <w:sz w:val="22"/>
          <w:szCs w:val="22"/>
        </w:rPr>
        <w:t>异的，每个人的操作习惯不一样，每个人看</w:t>
      </w:r>
      <w:r>
        <w:rPr>
          <w:rFonts w:ascii="SimSun" w:hAnsi="SimSun" w:eastAsia="SimSun" w:cs="SimSun"/>
          <w:sz w:val="22"/>
          <w:szCs w:val="22"/>
          <w:spacing w:val="-1"/>
        </w:rPr>
        <w:t>报表的习惯不一样，每个人的</w:t>
      </w:r>
      <w:r>
        <w:rPr>
          <w:rFonts w:ascii="SimSun" w:hAnsi="SimSun" w:eastAsia="SimSun" w:cs="SimSun"/>
          <w:sz w:val="22"/>
          <w:szCs w:val="22"/>
        </w:rPr>
        <w:t xml:space="preserve"> </w:t>
      </w:r>
      <w:r>
        <w:rPr>
          <w:rFonts w:ascii="SimSun" w:hAnsi="SimSun" w:eastAsia="SimSun" w:cs="SimSun"/>
          <w:sz w:val="22"/>
          <w:szCs w:val="22"/>
          <w:spacing w:val="-1"/>
        </w:rPr>
        <w:t>关注点也不一样。所以，全面上线后出现的问题点和频率就不同了，这是</w:t>
      </w:r>
      <w:r>
        <w:rPr>
          <w:rFonts w:ascii="SimSun" w:hAnsi="SimSun" w:eastAsia="SimSun" w:cs="SimSun"/>
          <w:sz w:val="22"/>
          <w:szCs w:val="22"/>
          <w:spacing w:val="18"/>
        </w:rPr>
        <w:t xml:space="preserve"> </w:t>
      </w:r>
      <w:r>
        <w:rPr>
          <w:rFonts w:ascii="SimSun" w:hAnsi="SimSun" w:eastAsia="SimSun" w:cs="SimSun"/>
          <w:sz w:val="22"/>
          <w:szCs w:val="22"/>
        </w:rPr>
        <w:t>我们事前没有料到的。为了让用户对系统有亲</w:t>
      </w:r>
      <w:r>
        <w:rPr>
          <w:rFonts w:ascii="SimSun" w:hAnsi="SimSun" w:eastAsia="SimSun" w:cs="SimSun"/>
          <w:sz w:val="22"/>
          <w:szCs w:val="22"/>
          <w:spacing w:val="-1"/>
        </w:rPr>
        <w:t>切感，不陌生，新系统的界</w:t>
      </w:r>
      <w:r>
        <w:rPr>
          <w:rFonts w:ascii="SimSun" w:hAnsi="SimSun" w:eastAsia="SimSun" w:cs="SimSun"/>
          <w:sz w:val="22"/>
          <w:szCs w:val="22"/>
        </w:rPr>
        <w:t xml:space="preserve"> </w:t>
      </w:r>
      <w:r>
        <w:rPr>
          <w:rFonts w:ascii="SimSun" w:hAnsi="SimSun" w:eastAsia="SimSun" w:cs="SimSun"/>
          <w:sz w:val="22"/>
          <w:szCs w:val="22"/>
        </w:rPr>
        <w:t>面风格、每个界面按键几乎都和老系统一模一样</w:t>
      </w:r>
      <w:r>
        <w:rPr>
          <w:rFonts w:ascii="SimSun" w:hAnsi="SimSun" w:eastAsia="SimSun" w:cs="SimSun"/>
          <w:sz w:val="22"/>
          <w:szCs w:val="22"/>
          <w:spacing w:val="-1"/>
        </w:rPr>
        <w:t>，为的就是降低培训难度</w:t>
      </w:r>
    </w:p>
    <w:p>
      <w:pPr>
        <w:ind w:left="479"/>
        <w:spacing w:line="220" w:lineRule="auto"/>
        <w:rPr>
          <w:rFonts w:ascii="SimSun" w:hAnsi="SimSun" w:eastAsia="SimSun" w:cs="SimSun"/>
          <w:sz w:val="22"/>
          <w:szCs w:val="22"/>
        </w:rPr>
      </w:pPr>
      <w:r>
        <w:rPr>
          <w:rFonts w:ascii="SimSun" w:hAnsi="SimSun" w:eastAsia="SimSun" w:cs="SimSun"/>
          <w:sz w:val="22"/>
          <w:szCs w:val="22"/>
          <w:spacing w:val="-7"/>
        </w:rPr>
        <w:t>和风险，让员工们更快地适应新的系统。</w:t>
      </w:r>
    </w:p>
    <w:p>
      <w:pPr>
        <w:ind w:left="479" w:right="60" w:firstLine="429"/>
        <w:spacing w:before="287" w:line="327" w:lineRule="auto"/>
        <w:jc w:val="both"/>
        <w:rPr>
          <w:rFonts w:ascii="SimSun" w:hAnsi="SimSun" w:eastAsia="SimSun" w:cs="SimSun"/>
          <w:sz w:val="22"/>
          <w:szCs w:val="22"/>
        </w:rPr>
      </w:pPr>
      <w:r>
        <w:rPr>
          <w:rFonts w:ascii="SimSun" w:hAnsi="SimSun" w:eastAsia="SimSun" w:cs="SimSun"/>
          <w:sz w:val="22"/>
          <w:szCs w:val="22"/>
          <w:spacing w:val="7"/>
        </w:rPr>
        <w:t>所收集的问题数量从第一天的116个到一周</w:t>
      </w:r>
      <w:r>
        <w:rPr>
          <w:rFonts w:ascii="SimSun" w:hAnsi="SimSun" w:eastAsia="SimSun" w:cs="SimSun"/>
          <w:sz w:val="22"/>
          <w:szCs w:val="22"/>
          <w:spacing w:val="6"/>
        </w:rPr>
        <w:t>后的387个，30多人昼夜</w:t>
      </w:r>
      <w:r>
        <w:rPr>
          <w:rFonts w:ascii="SimSun" w:hAnsi="SimSun" w:eastAsia="SimSun" w:cs="SimSun"/>
          <w:sz w:val="22"/>
          <w:szCs w:val="22"/>
        </w:rPr>
        <w:t xml:space="preserve"> </w:t>
      </w:r>
      <w:r>
        <w:rPr>
          <w:rFonts w:ascii="SimSun" w:hAnsi="SimSun" w:eastAsia="SimSun" w:cs="SimSun"/>
          <w:sz w:val="22"/>
          <w:szCs w:val="22"/>
          <w:spacing w:val="-5"/>
        </w:rPr>
        <w:t>工作在现场解决问题。</w:t>
      </w:r>
      <w:r>
        <w:rPr>
          <w:rFonts w:ascii="SimSun" w:hAnsi="SimSun" w:eastAsia="SimSun" w:cs="SimSun"/>
          <w:sz w:val="22"/>
          <w:szCs w:val="22"/>
          <w:spacing w:val="44"/>
        </w:rPr>
        <w:t xml:space="preserve"> </w:t>
      </w:r>
      <w:r>
        <w:rPr>
          <w:rFonts w:ascii="SimSun" w:hAnsi="SimSun" w:eastAsia="SimSun" w:cs="SimSun"/>
          <w:sz w:val="22"/>
          <w:szCs w:val="22"/>
          <w:spacing w:val="-5"/>
        </w:rPr>
        <w:t>一个月过去了，系统逐步稳定下来</w:t>
      </w:r>
      <w:r>
        <w:rPr>
          <w:rFonts w:ascii="SimSun" w:hAnsi="SimSun" w:eastAsia="SimSun" w:cs="SimSun"/>
          <w:sz w:val="22"/>
          <w:szCs w:val="22"/>
          <w:spacing w:val="-6"/>
        </w:rPr>
        <w:t>，每天钉钉群的</w:t>
      </w:r>
      <w:r>
        <w:rPr>
          <w:rFonts w:ascii="SimSun" w:hAnsi="SimSun" w:eastAsia="SimSun" w:cs="SimSun"/>
          <w:sz w:val="22"/>
          <w:szCs w:val="22"/>
        </w:rPr>
        <w:t xml:space="preserve"> </w:t>
      </w:r>
      <w:r>
        <w:rPr>
          <w:rFonts w:ascii="SimSun" w:hAnsi="SimSun" w:eastAsia="SimSun" w:cs="SimSun"/>
          <w:sz w:val="22"/>
          <w:szCs w:val="22"/>
          <w:spacing w:val="4"/>
        </w:rPr>
        <w:t>呼叫声逐步平静了。大家开始复盘反思，为什么会</w:t>
      </w:r>
      <w:r>
        <w:rPr>
          <w:rFonts w:ascii="SimSun" w:hAnsi="SimSun" w:eastAsia="SimSun" w:cs="SimSun"/>
          <w:sz w:val="22"/>
          <w:szCs w:val="22"/>
          <w:spacing w:val="3"/>
        </w:rPr>
        <w:t>这样?事后大家总结了</w:t>
      </w:r>
    </w:p>
    <w:p>
      <w:pPr>
        <w:ind w:left="479"/>
        <w:spacing w:line="219" w:lineRule="auto"/>
        <w:rPr>
          <w:rFonts w:ascii="SimSun" w:hAnsi="SimSun" w:eastAsia="SimSun" w:cs="SimSun"/>
          <w:sz w:val="22"/>
          <w:szCs w:val="22"/>
        </w:rPr>
      </w:pPr>
      <w:r>
        <w:rPr>
          <w:rFonts w:ascii="SimSun" w:hAnsi="SimSun" w:eastAsia="SimSun" w:cs="SimSun"/>
          <w:sz w:val="22"/>
          <w:szCs w:val="22"/>
          <w:spacing w:val="-7"/>
        </w:rPr>
        <w:t>如下两条关键因素。</w:t>
      </w:r>
    </w:p>
    <w:p>
      <w:pPr>
        <w:pStyle w:val="BodyText"/>
        <w:spacing w:line="395" w:lineRule="auto"/>
        <w:rPr/>
      </w:pPr>
      <w:r/>
    </w:p>
    <w:p>
      <w:pPr>
        <w:ind w:left="909"/>
        <w:spacing w:before="72" w:line="219" w:lineRule="auto"/>
        <w:rPr>
          <w:rFonts w:ascii="SimSun" w:hAnsi="SimSun" w:eastAsia="SimSun" w:cs="SimSun"/>
          <w:sz w:val="22"/>
          <w:szCs w:val="22"/>
        </w:rPr>
      </w:pPr>
      <w:r>
        <w:rPr>
          <w:rFonts w:ascii="SimSun" w:hAnsi="SimSun" w:eastAsia="SimSun" w:cs="SimSun"/>
          <w:sz w:val="22"/>
          <w:szCs w:val="22"/>
          <w:spacing w:val="1"/>
        </w:rPr>
        <w:t>(1)测试人员基于自己的理解做的测试用例是不完整的</w:t>
      </w:r>
    </w:p>
    <w:p>
      <w:pPr>
        <w:ind w:left="479" w:firstLine="429"/>
        <w:spacing w:before="295" w:line="308" w:lineRule="auto"/>
        <w:jc w:val="both"/>
        <w:rPr>
          <w:rFonts w:ascii="SimSun" w:hAnsi="SimSun" w:eastAsia="SimSun" w:cs="SimSun"/>
          <w:sz w:val="22"/>
          <w:szCs w:val="22"/>
        </w:rPr>
      </w:pPr>
      <w:r>
        <w:rPr>
          <w:rFonts w:ascii="SimSun" w:hAnsi="SimSun" w:eastAsia="SimSun" w:cs="SimSun"/>
          <w:sz w:val="22"/>
          <w:szCs w:val="22"/>
          <w:spacing w:val="-1"/>
        </w:rPr>
        <w:t>我们比操作人员理性很多，把感性的因素都排除了。所以，我们认为</w:t>
      </w:r>
      <w:r>
        <w:rPr>
          <w:rFonts w:ascii="SimSun" w:hAnsi="SimSun" w:eastAsia="SimSun" w:cs="SimSun"/>
          <w:sz w:val="22"/>
          <w:szCs w:val="22"/>
          <w:spacing w:val="9"/>
        </w:rPr>
        <w:t xml:space="preserve">  </w:t>
      </w:r>
      <w:r>
        <w:rPr>
          <w:rFonts w:ascii="SimSun" w:hAnsi="SimSun" w:eastAsia="SimSun" w:cs="SimSun"/>
          <w:sz w:val="22"/>
          <w:szCs w:val="22"/>
          <w:spacing w:val="-1"/>
        </w:rPr>
        <w:t>不是问题的问题在门店操作人员看来就是大问题。比如收银的时候，顾客 </w:t>
      </w:r>
      <w:r>
        <w:rPr>
          <w:rFonts w:ascii="SimSun" w:hAnsi="SimSun" w:eastAsia="SimSun" w:cs="SimSun"/>
          <w:sz w:val="22"/>
          <w:szCs w:val="22"/>
          <w:spacing w:val="7"/>
        </w:rPr>
        <w:t>需要少5元才买，原来是不能修改单价的，因为这5元可能一个单子就要</w:t>
      </w:r>
      <w:r>
        <w:rPr>
          <w:rFonts w:ascii="SimSun" w:hAnsi="SimSun" w:eastAsia="SimSun" w:cs="SimSun"/>
          <w:sz w:val="22"/>
          <w:szCs w:val="22"/>
          <w:spacing w:val="6"/>
        </w:rPr>
        <w:t xml:space="preserve"> </w:t>
      </w:r>
      <w:r>
        <w:rPr>
          <w:rFonts w:ascii="SimSun" w:hAnsi="SimSun" w:eastAsia="SimSun" w:cs="SimSun"/>
          <w:sz w:val="22"/>
          <w:szCs w:val="22"/>
          <w:spacing w:val="6"/>
        </w:rPr>
        <w:t>泡汤，导购需要修改价格的权限，仅仅是5元的权限!十几个门店大呼生 </w:t>
      </w:r>
      <w:r>
        <w:rPr>
          <w:rFonts w:ascii="SimSun" w:hAnsi="SimSun" w:eastAsia="SimSun" w:cs="SimSun"/>
          <w:sz w:val="22"/>
          <w:szCs w:val="22"/>
          <w:spacing w:val="14"/>
        </w:rPr>
        <w:t>意没法做了!在领导看来天塌下来了，这是什么!生意都不能做，停下</w:t>
      </w:r>
      <w:r>
        <w:rPr>
          <w:rFonts w:ascii="SimSun" w:hAnsi="SimSun" w:eastAsia="SimSun" w:cs="SimSun"/>
          <w:sz w:val="22"/>
          <w:szCs w:val="22"/>
        </w:rPr>
        <w:t xml:space="preserve"> </w:t>
      </w:r>
      <w:r>
        <w:rPr>
          <w:rFonts w:ascii="SimSun" w:hAnsi="SimSun" w:eastAsia="SimSun" w:cs="SimSun"/>
          <w:sz w:val="22"/>
          <w:szCs w:val="22"/>
          <w:spacing w:val="6"/>
        </w:rPr>
        <w:t>来!大家顿时压力剧增。现在，这个简单的</w:t>
      </w:r>
      <w:r>
        <w:rPr>
          <w:rFonts w:ascii="SimSun" w:hAnsi="SimSun" w:eastAsia="SimSun" w:cs="SimSun"/>
          <w:sz w:val="22"/>
          <w:szCs w:val="22"/>
          <w:spacing w:val="5"/>
        </w:rPr>
        <w:t>例子在我们看来是不合规的，</w:t>
      </w:r>
      <w:r>
        <w:rPr>
          <w:rFonts w:ascii="SimSun" w:hAnsi="SimSun" w:eastAsia="SimSun" w:cs="SimSun"/>
          <w:sz w:val="22"/>
          <w:szCs w:val="22"/>
        </w:rPr>
        <w:t xml:space="preserve"> </w:t>
      </w:r>
      <w:r>
        <w:rPr>
          <w:rFonts w:ascii="SimSun" w:hAnsi="SimSun" w:eastAsia="SimSun" w:cs="SimSun"/>
          <w:sz w:val="22"/>
          <w:szCs w:val="22"/>
          <w:spacing w:val="3"/>
        </w:rPr>
        <w:t>但是，生意就是生意，我们是为门店做生意而服务的</w:t>
      </w:r>
      <w:r>
        <w:rPr>
          <w:rFonts w:ascii="SimSun" w:hAnsi="SimSun" w:eastAsia="SimSun" w:cs="SimSun"/>
          <w:sz w:val="22"/>
          <w:szCs w:val="22"/>
          <w:spacing w:val="2"/>
        </w:rPr>
        <w:t>!所以，在测试的时 </w:t>
      </w:r>
      <w:r>
        <w:rPr>
          <w:rFonts w:ascii="SimSun" w:hAnsi="SimSun" w:eastAsia="SimSun" w:cs="SimSun"/>
          <w:sz w:val="22"/>
          <w:szCs w:val="22"/>
          <w:spacing w:val="-1"/>
        </w:rPr>
        <w:t>候应该让最不熟悉系统的新人和最熟悉系统的门店人员参与进来测试，范 </w:t>
      </w:r>
      <w:r>
        <w:rPr>
          <w:rFonts w:ascii="SimSun" w:hAnsi="SimSun" w:eastAsia="SimSun" w:cs="SimSun"/>
          <w:sz w:val="22"/>
          <w:szCs w:val="22"/>
          <w:spacing w:val="-5"/>
        </w:rPr>
        <w:t>围越广，测试的颗粒度就越高，问题暴露得才越彻底。这是教训之一。</w:t>
      </w:r>
    </w:p>
    <w:p>
      <w:pPr>
        <w:pStyle w:val="BodyText"/>
        <w:spacing w:line="416" w:lineRule="auto"/>
        <w:rPr/>
      </w:pPr>
      <w:r/>
    </w:p>
    <w:p>
      <w:pPr>
        <w:ind w:left="909"/>
        <w:spacing w:before="72" w:line="219" w:lineRule="auto"/>
        <w:rPr>
          <w:rFonts w:ascii="SimSun" w:hAnsi="SimSun" w:eastAsia="SimSun" w:cs="SimSun"/>
          <w:sz w:val="22"/>
          <w:szCs w:val="22"/>
        </w:rPr>
      </w:pPr>
      <w:r>
        <w:rPr>
          <w:rFonts w:ascii="SimSun" w:hAnsi="SimSun" w:eastAsia="SimSun" w:cs="SimSun"/>
          <w:sz w:val="22"/>
          <w:szCs w:val="22"/>
          <w:spacing w:val="1"/>
        </w:rPr>
        <w:t>(2)很多需求需要调整服务中心，这个是最致命的</w:t>
      </w:r>
    </w:p>
    <w:p>
      <w:pPr>
        <w:ind w:left="479" w:right="66" w:firstLine="429"/>
        <w:spacing w:before="300" w:line="327" w:lineRule="auto"/>
        <w:jc w:val="both"/>
        <w:rPr>
          <w:rFonts w:ascii="SimSun" w:hAnsi="SimSun" w:eastAsia="SimSun" w:cs="SimSun"/>
          <w:sz w:val="22"/>
          <w:szCs w:val="22"/>
        </w:rPr>
      </w:pPr>
      <w:r>
        <w:rPr>
          <w:rFonts w:ascii="SimSun" w:hAnsi="SimSun" w:eastAsia="SimSun" w:cs="SimSun"/>
          <w:sz w:val="22"/>
          <w:szCs w:val="22"/>
          <w:spacing w:val="8"/>
        </w:rPr>
        <w:t>现在，我要好好把当初最担心的事情说一说了。到底什么是服务中</w:t>
      </w:r>
      <w:r>
        <w:rPr>
          <w:rFonts w:ascii="SimSun" w:hAnsi="SimSun" w:eastAsia="SimSun" w:cs="SimSun"/>
          <w:sz w:val="22"/>
          <w:szCs w:val="22"/>
        </w:rPr>
        <w:t xml:space="preserve"> </w:t>
      </w:r>
      <w:r>
        <w:rPr>
          <w:rFonts w:ascii="SimSun" w:hAnsi="SimSun" w:eastAsia="SimSun" w:cs="SimSun"/>
          <w:sz w:val="22"/>
          <w:szCs w:val="22"/>
          <w:spacing w:val="6"/>
        </w:rPr>
        <w:t>心?服务中心怎么做?现在总算弄明白了。在鞋服行业，服务中心就是按</w:t>
      </w:r>
      <w:r>
        <w:rPr>
          <w:rFonts w:ascii="SimSun" w:hAnsi="SimSun" w:eastAsia="SimSun" w:cs="SimSun"/>
          <w:sz w:val="22"/>
          <w:szCs w:val="22"/>
          <w:spacing w:val="18"/>
        </w:rPr>
        <w:t xml:space="preserve"> </w:t>
      </w:r>
      <w:r>
        <w:rPr>
          <w:rFonts w:ascii="SimSun" w:hAnsi="SimSun" w:eastAsia="SimSun" w:cs="SimSun"/>
          <w:sz w:val="22"/>
          <w:szCs w:val="22"/>
          <w:spacing w:val="-1"/>
        </w:rPr>
        <w:t>照业务运作模式，把关键业务里程碑划分出来，按照关键业务里程碑把业</w:t>
      </w:r>
      <w:r>
        <w:rPr>
          <w:rFonts w:ascii="SimSun" w:hAnsi="SimSun" w:eastAsia="SimSun" w:cs="SimSun"/>
          <w:sz w:val="22"/>
          <w:szCs w:val="22"/>
          <w:spacing w:val="15"/>
        </w:rPr>
        <w:t xml:space="preserve"> </w:t>
      </w:r>
      <w:r>
        <w:rPr>
          <w:rFonts w:ascii="SimSun" w:hAnsi="SimSun" w:eastAsia="SimSun" w:cs="SimSun"/>
          <w:sz w:val="22"/>
          <w:szCs w:val="22"/>
        </w:rPr>
        <w:t>务从开始到结束的业务流程梳理出来，把稳定</w:t>
      </w:r>
      <w:r>
        <w:rPr>
          <w:rFonts w:ascii="SimSun" w:hAnsi="SimSun" w:eastAsia="SimSun" w:cs="SimSun"/>
          <w:sz w:val="22"/>
          <w:szCs w:val="22"/>
          <w:spacing w:val="-1"/>
        </w:rPr>
        <w:t>不变的“业务流程”进行梳</w:t>
      </w:r>
    </w:p>
    <w:p>
      <w:pPr>
        <w:ind w:left="479"/>
        <w:spacing w:before="1" w:line="219" w:lineRule="auto"/>
        <w:rPr>
          <w:rFonts w:ascii="SimSun" w:hAnsi="SimSun" w:eastAsia="SimSun" w:cs="SimSun"/>
          <w:sz w:val="22"/>
          <w:szCs w:val="22"/>
        </w:rPr>
      </w:pPr>
      <w:r>
        <w:rPr>
          <w:rFonts w:ascii="SimSun" w:hAnsi="SimSun" w:eastAsia="SimSun" w:cs="SimSun"/>
          <w:sz w:val="22"/>
          <w:szCs w:val="22"/>
          <w:spacing w:val="-5"/>
        </w:rPr>
        <w:t>理并标准化，把与业务流程相关的变化业务特征一一分析出来。</w:t>
      </w:r>
    </w:p>
    <w:p>
      <w:pPr>
        <w:spacing w:line="219" w:lineRule="auto"/>
        <w:sectPr>
          <w:pgSz w:w="8390" w:h="13250"/>
          <w:pgMar w:top="400" w:right="539" w:bottom="400" w:left="260" w:header="0" w:footer="0" w:gutter="0"/>
        </w:sectPr>
        <w:rPr>
          <w:rFonts w:ascii="SimSun" w:hAnsi="SimSun" w:eastAsia="SimSun" w:cs="SimSun"/>
          <w:sz w:val="22"/>
          <w:szCs w:val="22"/>
        </w:rPr>
      </w:pPr>
    </w:p>
    <w:p>
      <w:pPr>
        <w:ind w:left="3310"/>
        <w:spacing w:before="136" w:line="184" w:lineRule="auto"/>
        <w:tabs>
          <w:tab w:val="left" w:pos="5980"/>
        </w:tabs>
        <w:rPr>
          <w:rFonts w:ascii="SimSun" w:hAnsi="SimSun" w:eastAsia="SimSun" w:cs="SimSun"/>
          <w:sz w:val="17"/>
          <w:szCs w:val="17"/>
        </w:rPr>
      </w:pPr>
      <w:r>
        <w:rPr>
          <w:rFonts w:ascii="SimSun" w:hAnsi="SimSun" w:eastAsia="SimSun" w:cs="SimSun"/>
          <w:sz w:val="17"/>
          <w:szCs w:val="17"/>
        </w:rPr>
        <w:tab/>
      </w:r>
      <w:r>
        <w:rPr>
          <w:rFonts w:ascii="SimSun" w:hAnsi="SimSun" w:eastAsia="SimSun" w:cs="SimSun"/>
          <w:sz w:val="17"/>
          <w:szCs w:val="17"/>
          <w:spacing w:val="-9"/>
        </w:rPr>
        <w:t>—</w:t>
      </w:r>
      <w:r>
        <w:rPr>
          <w:rFonts w:ascii="SimSun" w:hAnsi="SimSun" w:eastAsia="SimSun" w:cs="SimSun"/>
          <w:sz w:val="17"/>
          <w:szCs w:val="17"/>
        </w:rPr>
        <w:t xml:space="preserve">     </w:t>
      </w:r>
      <w:r>
        <w:rPr>
          <w:rFonts w:ascii="SimSun" w:hAnsi="SimSun" w:eastAsia="SimSun" w:cs="SimSun"/>
          <w:sz w:val="17"/>
          <w:szCs w:val="17"/>
          <w:spacing w:val="-9"/>
        </w:rPr>
        <w:t>第六章</w:t>
      </w:r>
      <w:r>
        <w:rPr>
          <w:rFonts w:ascii="SimSun" w:hAnsi="SimSun" w:eastAsia="SimSun" w:cs="SimSun"/>
          <w:sz w:val="17"/>
          <w:szCs w:val="17"/>
          <w:spacing w:val="29"/>
        </w:rPr>
        <w:t xml:space="preserve">  </w:t>
      </w:r>
      <w:r>
        <w:rPr>
          <w:rFonts w:ascii="SimSun" w:hAnsi="SimSun" w:eastAsia="SimSun" w:cs="SimSun"/>
          <w:sz w:val="17"/>
          <w:szCs w:val="17"/>
          <w:spacing w:val="-9"/>
        </w:rPr>
        <w:t>197</w:t>
      </w:r>
    </w:p>
    <w:p>
      <w:pPr>
        <w:ind w:left="5552"/>
        <w:spacing w:before="8" w:line="219" w:lineRule="auto"/>
        <w:rPr>
          <w:rFonts w:ascii="SimSun" w:hAnsi="SimSun" w:eastAsia="SimSun" w:cs="SimSun"/>
          <w:sz w:val="17"/>
          <w:szCs w:val="17"/>
        </w:rPr>
      </w:pPr>
      <w:bookmarkStart w:name="bookmark49" w:id="45"/>
      <w:bookmarkEnd w:id="45"/>
      <w:r>
        <w:rPr>
          <w:rFonts w:ascii="SimSun" w:hAnsi="SimSun" w:eastAsia="SimSun" w:cs="SimSun"/>
          <w:sz w:val="17"/>
          <w:szCs w:val="17"/>
          <w:b/>
          <w:bCs/>
          <w:spacing w:val="-14"/>
          <w:w w:val="97"/>
        </w:rPr>
        <w:t>新零售数字化转型案例</w:t>
      </w:r>
    </w:p>
    <w:p>
      <w:pPr>
        <w:pStyle w:val="BodyText"/>
        <w:spacing w:line="249" w:lineRule="auto"/>
        <w:rPr/>
      </w:pPr>
      <w:r/>
    </w:p>
    <w:p>
      <w:pPr>
        <w:pStyle w:val="BodyText"/>
        <w:spacing w:line="249" w:lineRule="auto"/>
        <w:rPr/>
      </w:pPr>
      <w:r/>
    </w:p>
    <w:p>
      <w:pPr>
        <w:ind w:right="466" w:firstLine="390"/>
        <w:spacing w:before="71" w:line="319" w:lineRule="auto"/>
        <w:jc w:val="both"/>
        <w:rPr>
          <w:rFonts w:ascii="SimSun" w:hAnsi="SimSun" w:eastAsia="SimSun" w:cs="SimSun"/>
          <w:sz w:val="22"/>
          <w:szCs w:val="22"/>
        </w:rPr>
      </w:pPr>
      <w:r>
        <w:rPr>
          <w:rFonts w:ascii="SimSun" w:hAnsi="SimSun" w:eastAsia="SimSun" w:cs="SimSun"/>
          <w:sz w:val="22"/>
          <w:szCs w:val="22"/>
          <w:spacing w:val="8"/>
        </w:rPr>
        <w:t>这里我先举一个例子。全渠道经销商，总代理的“采购订单”管理</w:t>
      </w:r>
      <w:r>
        <w:rPr>
          <w:rFonts w:ascii="SimSun" w:hAnsi="SimSun" w:eastAsia="SimSun" w:cs="SimSun"/>
          <w:sz w:val="22"/>
          <w:szCs w:val="22"/>
          <w:spacing w:val="14"/>
        </w:rPr>
        <w:t xml:space="preserve"> </w:t>
      </w:r>
      <w:r>
        <w:rPr>
          <w:rFonts w:ascii="SimSun" w:hAnsi="SimSun" w:eastAsia="SimSun" w:cs="SimSun"/>
          <w:sz w:val="22"/>
          <w:szCs w:val="22"/>
          <w:spacing w:val="3"/>
        </w:rPr>
        <w:t>业务流程是：数据分析→采购订单制作→审核提交订单(数量—价格—交</w:t>
      </w:r>
      <w:r>
        <w:rPr>
          <w:rFonts w:ascii="SimSun" w:hAnsi="SimSun" w:eastAsia="SimSun" w:cs="SimSun"/>
          <w:sz w:val="22"/>
          <w:szCs w:val="22"/>
          <w:spacing w:val="12"/>
        </w:rPr>
        <w:t xml:space="preserve"> </w:t>
      </w:r>
      <w:r>
        <w:rPr>
          <w:rFonts w:ascii="SimSun" w:hAnsi="SimSun" w:eastAsia="SimSun" w:cs="SimSun"/>
          <w:sz w:val="22"/>
          <w:szCs w:val="22"/>
          <w:spacing w:val="6"/>
        </w:rPr>
        <w:t>期)→客户订单调整管理(数量—交期—价格等)→订单交期跟踪(生产进</w:t>
      </w:r>
      <w:r>
        <w:rPr>
          <w:rFonts w:ascii="SimSun" w:hAnsi="SimSun" w:eastAsia="SimSun" w:cs="SimSun"/>
          <w:sz w:val="22"/>
          <w:szCs w:val="22"/>
        </w:rPr>
        <w:t xml:space="preserve"> </w:t>
      </w:r>
      <w:r>
        <w:rPr>
          <w:rFonts w:ascii="SimSun" w:hAnsi="SimSun" w:eastAsia="SimSun" w:cs="SimSun"/>
          <w:sz w:val="22"/>
          <w:szCs w:val="22"/>
          <w:spacing w:val="3"/>
        </w:rPr>
        <w:t>度一入库时间—物流发货等)→采购订单接收→订单关闭。无论是线上还</w:t>
      </w:r>
      <w:r>
        <w:rPr>
          <w:rFonts w:ascii="SimSun" w:hAnsi="SimSun" w:eastAsia="SimSun" w:cs="SimSun"/>
          <w:sz w:val="22"/>
          <w:szCs w:val="22"/>
          <w:spacing w:val="12"/>
        </w:rPr>
        <w:t xml:space="preserve"> </w:t>
      </w:r>
      <w:r>
        <w:rPr>
          <w:rFonts w:ascii="SimSun" w:hAnsi="SimSun" w:eastAsia="SimSun" w:cs="SimSun"/>
          <w:sz w:val="22"/>
          <w:szCs w:val="22"/>
          <w:spacing w:val="3"/>
        </w:rPr>
        <w:t>是线下，采购订单最基本的业务操作流程至少80%是相同的。不同的地方</w:t>
      </w:r>
    </w:p>
    <w:p>
      <w:pPr>
        <w:spacing w:line="220" w:lineRule="auto"/>
        <w:rPr>
          <w:rFonts w:ascii="SimSun" w:hAnsi="SimSun" w:eastAsia="SimSun" w:cs="SimSun"/>
          <w:sz w:val="22"/>
          <w:szCs w:val="22"/>
        </w:rPr>
      </w:pPr>
      <w:r>
        <w:rPr>
          <w:rFonts w:ascii="SimSun" w:hAnsi="SimSun" w:eastAsia="SimSun" w:cs="SimSun"/>
          <w:sz w:val="22"/>
          <w:szCs w:val="22"/>
          <w:spacing w:val="8"/>
        </w:rPr>
        <w:t>也只有20%左右，如图6-6所示。</w:t>
      </w:r>
    </w:p>
    <w:p>
      <w:pPr>
        <w:ind w:firstLine="70"/>
        <w:spacing w:before="237" w:line="1671" w:lineRule="exact"/>
        <w:rPr/>
      </w:pPr>
      <w:r>
        <w:rPr>
          <w:position w:val="-33"/>
        </w:rPr>
        <w:pict>
          <v:group id="_x0000_s1314" style="mso-position-vertical-relative:line;mso-position-horizontal-relative:char;width:347.5pt;height:83.55pt;" filled="false" stroked="false" coordsize="6950,1671" coordorigin="0,0">
            <v:shape id="_x0000_s1316" style="position:absolute;left:0;top:0;width:6950;height:1671;" filled="false" stroked="false" type="#_x0000_t75">
              <v:imagedata o:title="" r:id="rId220"/>
            </v:shape>
            <v:shape id="_x0000_s1318" style="position:absolute;left:1089;top:113;width:3242;height:1383;" filled="false" stroked="false" type="#_x0000_t202">
              <v:fill on="false"/>
              <v:stroke on="false"/>
              <v:path/>
              <v:imagedata o:title=""/>
              <o:lock v:ext="edit" aspectratio="false"/>
              <v:textbox inset="0mm,0mm,0mm,0mm">
                <w:txbxContent>
                  <w:p>
                    <w:pPr>
                      <w:ind w:right="10"/>
                      <w:spacing w:before="19" w:line="222" w:lineRule="auto"/>
                      <w:jc w:val="right"/>
                      <w:rPr>
                        <w:rFonts w:ascii="SimHei" w:hAnsi="SimHei" w:eastAsia="SimHei" w:cs="SimHei"/>
                        <w:sz w:val="17"/>
                        <w:szCs w:val="17"/>
                      </w:rPr>
                    </w:pPr>
                    <w:r>
                      <w:rPr>
                        <w:rFonts w:ascii="SimHei" w:hAnsi="SimHei" w:eastAsia="SimHei" w:cs="SimHei"/>
                        <w:sz w:val="17"/>
                        <w:szCs w:val="17"/>
                        <w:b/>
                        <w:bCs/>
                        <w:spacing w:val="-11"/>
                      </w:rPr>
                      <w:t>客户采购订单功能模块图</w:t>
                    </w:r>
                  </w:p>
                  <w:p>
                    <w:pPr>
                      <w:ind w:left="20"/>
                      <w:spacing w:before="178" w:line="219" w:lineRule="auto"/>
                      <w:rPr>
                        <w:rFonts w:ascii="SimSun" w:hAnsi="SimSun" w:eastAsia="SimSun" w:cs="SimSun"/>
                        <w:sz w:val="17"/>
                        <w:szCs w:val="17"/>
                      </w:rPr>
                    </w:pPr>
                    <w:r>
                      <w:rPr>
                        <w:rFonts w:ascii="SimSun" w:hAnsi="SimSun" w:eastAsia="SimSun" w:cs="SimSun"/>
                        <w:sz w:val="17"/>
                        <w:szCs w:val="17"/>
                        <w:spacing w:val="-10"/>
                      </w:rPr>
                      <w:t>电商采购订单管理</w:t>
                    </w:r>
                  </w:p>
                  <w:p>
                    <w:pPr>
                      <w:ind w:left="300"/>
                      <w:spacing w:before="118" w:line="197" w:lineRule="auto"/>
                      <w:rPr>
                        <w:rFonts w:ascii="SimSun" w:hAnsi="SimSun" w:eastAsia="SimSun" w:cs="SimSun"/>
                        <w:sz w:val="16"/>
                        <w:szCs w:val="16"/>
                      </w:rPr>
                    </w:pPr>
                    <w:r>
                      <w:rPr>
                        <w:rFonts w:ascii="SimSun" w:hAnsi="SimSun" w:eastAsia="SimSun" w:cs="SimSun"/>
                        <w:sz w:val="16"/>
                        <w:szCs w:val="16"/>
                        <w:spacing w:val="-2"/>
                      </w:rPr>
                      <w:t>期货订单</w:t>
                    </w:r>
                  </w:p>
                  <w:p>
                    <w:pPr>
                      <w:ind w:left="300"/>
                      <w:spacing w:line="220" w:lineRule="auto"/>
                      <w:rPr>
                        <w:rFonts w:ascii="SimSun" w:hAnsi="SimSun" w:eastAsia="SimSun" w:cs="SimSun"/>
                        <w:sz w:val="16"/>
                        <w:szCs w:val="16"/>
                      </w:rPr>
                    </w:pPr>
                    <w:r>
                      <w:rPr>
                        <w:rFonts w:ascii="SimSun" w:hAnsi="SimSun" w:eastAsia="SimSun" w:cs="SimSun"/>
                        <w:sz w:val="16"/>
                        <w:szCs w:val="16"/>
                        <w:color w:val="FFFFFF"/>
                        <w:spacing w:val="-2"/>
                      </w:rPr>
                      <w:t>快速翻单</w:t>
                    </w:r>
                  </w:p>
                  <w:p>
                    <w:pPr>
                      <w:ind w:left="300"/>
                      <w:spacing w:before="109" w:line="220" w:lineRule="auto"/>
                      <w:rPr>
                        <w:rFonts w:ascii="SimSun" w:hAnsi="SimSun" w:eastAsia="SimSun" w:cs="SimSun"/>
                        <w:sz w:val="17"/>
                        <w:szCs w:val="17"/>
                      </w:rPr>
                    </w:pPr>
                    <w:r>
                      <w:rPr>
                        <w:rFonts w:ascii="SimSun" w:hAnsi="SimSun" w:eastAsia="SimSun" w:cs="SimSun"/>
                        <w:sz w:val="17"/>
                        <w:szCs w:val="17"/>
                        <w:spacing w:val="-9"/>
                      </w:rPr>
                      <w:t>订单关闭</w:t>
                    </w:r>
                  </w:p>
                </w:txbxContent>
              </v:textbox>
            </v:shape>
            <v:shape id="_x0000_s1320" style="position:absolute;left:4929;top:786;width:674;height:711;" filled="false" stroked="false" type="#_x0000_t202">
              <v:fill on="false"/>
              <v:stroke on="false"/>
              <v:path/>
              <v:imagedata o:title=""/>
              <o:lock v:ext="edit" aspectratio="false"/>
              <v:textbox inset="0mm,0mm,0mm,0mm">
                <w:txbxContent>
                  <w:p>
                    <w:pPr>
                      <w:ind w:left="20" w:right="21"/>
                      <w:spacing w:before="19" w:line="218" w:lineRule="auto"/>
                      <w:rPr>
                        <w:rFonts w:ascii="SimSun" w:hAnsi="SimSun" w:eastAsia="SimSun" w:cs="SimSun"/>
                        <w:sz w:val="17"/>
                        <w:szCs w:val="17"/>
                      </w:rPr>
                    </w:pPr>
                    <w:r>
                      <w:rPr>
                        <w:rFonts w:ascii="SimSun" w:hAnsi="SimSun" w:eastAsia="SimSun" w:cs="SimSun"/>
                        <w:sz w:val="17"/>
                        <w:szCs w:val="17"/>
                        <w:spacing w:val="-12"/>
                      </w:rPr>
                      <w:t>期货订货</w:t>
                    </w:r>
                    <w:r>
                      <w:rPr>
                        <w:rFonts w:ascii="SimSun" w:hAnsi="SimSun" w:eastAsia="SimSun" w:cs="SimSun"/>
                        <w:sz w:val="17"/>
                        <w:szCs w:val="17"/>
                      </w:rPr>
                      <w:t xml:space="preserve"> </w:t>
                    </w:r>
                    <w:r>
                      <w:rPr>
                        <w:rFonts w:ascii="SimSun" w:hAnsi="SimSun" w:eastAsia="SimSun" w:cs="SimSun"/>
                        <w:sz w:val="17"/>
                        <w:szCs w:val="17"/>
                        <w:spacing w:val="-14"/>
                      </w:rPr>
                      <w:t>补货订单</w:t>
                    </w:r>
                  </w:p>
                  <w:p>
                    <w:pPr>
                      <w:ind w:left="20"/>
                      <w:spacing w:before="99" w:line="220" w:lineRule="auto"/>
                      <w:rPr>
                        <w:rFonts w:ascii="SimSun" w:hAnsi="SimSun" w:eastAsia="SimSun" w:cs="SimSun"/>
                        <w:sz w:val="17"/>
                        <w:szCs w:val="17"/>
                      </w:rPr>
                    </w:pPr>
                    <w:r>
                      <w:rPr>
                        <w:rFonts w:ascii="SimSun" w:hAnsi="SimSun" w:eastAsia="SimSun" w:cs="SimSun"/>
                        <w:sz w:val="17"/>
                        <w:szCs w:val="17"/>
                        <w:spacing w:val="-9"/>
                      </w:rPr>
                      <w:t>订单关闭</w:t>
                    </w:r>
                  </w:p>
                </w:txbxContent>
              </v:textbox>
            </v:shape>
            <v:shape id="_x0000_s1322" style="position:absolute;left:3849;top:796;width:670;height:700;" filled="false" stroked="false" type="#_x0000_t202">
              <v:fill on="false"/>
              <v:stroke on="false"/>
              <v:path/>
              <v:imagedata o:title=""/>
              <o:lock v:ext="edit" aspectratio="false"/>
              <v:textbox inset="0mm,0mm,0mm,0mm">
                <w:txbxContent>
                  <w:p>
                    <w:pPr>
                      <w:ind w:right="4"/>
                      <w:spacing w:before="20" w:line="185" w:lineRule="auto"/>
                      <w:jc w:val="right"/>
                      <w:rPr>
                        <w:rFonts w:ascii="SimSun" w:hAnsi="SimSun" w:eastAsia="SimSun" w:cs="SimSun"/>
                        <w:sz w:val="17"/>
                        <w:szCs w:val="17"/>
                      </w:rPr>
                    </w:pPr>
                    <w:r>
                      <w:rPr>
                        <w:rFonts w:ascii="SimSun" w:hAnsi="SimSun" w:eastAsia="SimSun" w:cs="SimSun"/>
                        <w:sz w:val="17"/>
                        <w:szCs w:val="17"/>
                        <w:spacing w:val="-12"/>
                      </w:rPr>
                      <w:t>销售数据</w:t>
                    </w:r>
                  </w:p>
                  <w:p>
                    <w:pPr>
                      <w:ind w:left="180"/>
                      <w:spacing w:line="220" w:lineRule="auto"/>
                      <w:rPr>
                        <w:rFonts w:ascii="SimSun" w:hAnsi="SimSun" w:eastAsia="SimSun" w:cs="SimSun"/>
                        <w:sz w:val="17"/>
                        <w:szCs w:val="17"/>
                      </w:rPr>
                    </w:pPr>
                    <w:r>
                      <w:rPr>
                        <w:rFonts w:ascii="SimSun" w:hAnsi="SimSun" w:eastAsia="SimSun" w:cs="SimSun"/>
                        <w:sz w:val="17"/>
                        <w:szCs w:val="17"/>
                        <w:color w:val="FFFFFF"/>
                        <w:spacing w:val="-3"/>
                      </w:rPr>
                      <w:t>分析</w:t>
                    </w:r>
                  </w:p>
                  <w:p>
                    <w:pPr>
                      <w:ind w:left="20"/>
                      <w:spacing w:before="117" w:line="220" w:lineRule="auto"/>
                      <w:rPr>
                        <w:rFonts w:ascii="SimSun" w:hAnsi="SimSun" w:eastAsia="SimSun" w:cs="SimSun"/>
                        <w:sz w:val="17"/>
                        <w:szCs w:val="17"/>
                      </w:rPr>
                    </w:pPr>
                    <w:r>
                      <w:rPr>
                        <w:rFonts w:ascii="SimSun" w:hAnsi="SimSun" w:eastAsia="SimSun" w:cs="SimSun"/>
                        <w:sz w:val="17"/>
                        <w:szCs w:val="17"/>
                        <w:spacing w:val="-10"/>
                      </w:rPr>
                      <w:t>订单跟踪</w:t>
                    </w:r>
                  </w:p>
                </w:txbxContent>
              </v:textbox>
            </v:shape>
            <v:shape id="_x0000_s1324" style="position:absolute;left:299;top:806;width:679;height:690;" filled="false" stroked="false" type="#_x0000_t202">
              <v:fill on="false"/>
              <v:stroke on="false"/>
              <v:path/>
              <v:imagedata o:title=""/>
              <o:lock v:ext="edit" aspectratio="false"/>
              <v:textbox inset="0mm,0mm,0mm,0mm">
                <w:txbxContent>
                  <w:p>
                    <w:pPr>
                      <w:ind w:left="188" w:right="25" w:hanging="169"/>
                      <w:spacing w:before="20" w:line="208" w:lineRule="auto"/>
                      <w:rPr>
                        <w:rFonts w:ascii="SimSun" w:hAnsi="SimSun" w:eastAsia="SimSun" w:cs="SimSun"/>
                        <w:sz w:val="16"/>
                        <w:szCs w:val="16"/>
                      </w:rPr>
                    </w:pPr>
                    <w:r>
                      <w:rPr>
                        <w:rFonts w:ascii="SimSun" w:hAnsi="SimSun" w:eastAsia="SimSun" w:cs="SimSun"/>
                        <w:sz w:val="16"/>
                        <w:szCs w:val="16"/>
                        <w:spacing w:val="-2"/>
                      </w:rPr>
                      <w:t>销售数据</w:t>
                    </w:r>
                    <w:r>
                      <w:rPr>
                        <w:rFonts w:ascii="SimSun" w:hAnsi="SimSun" w:eastAsia="SimSun" w:cs="SimSun"/>
                        <w:sz w:val="16"/>
                        <w:szCs w:val="16"/>
                      </w:rPr>
                      <w:t xml:space="preserve"> </w:t>
                    </w:r>
                    <w:r>
                      <w:rPr>
                        <w:rFonts w:ascii="SimSun" w:hAnsi="SimSun" w:eastAsia="SimSun" w:cs="SimSun"/>
                        <w:sz w:val="16"/>
                        <w:szCs w:val="16"/>
                        <w:spacing w:val="-3"/>
                      </w:rPr>
                      <w:t>分析</w:t>
                    </w:r>
                  </w:p>
                  <w:p>
                    <w:pPr>
                      <w:ind w:left="20"/>
                      <w:spacing w:before="119" w:line="220" w:lineRule="auto"/>
                      <w:rPr>
                        <w:rFonts w:ascii="SimSun" w:hAnsi="SimSun" w:eastAsia="SimSun" w:cs="SimSun"/>
                        <w:sz w:val="17"/>
                        <w:szCs w:val="17"/>
                      </w:rPr>
                    </w:pPr>
                    <w:r>
                      <w:rPr>
                        <w:rFonts w:ascii="SimSun" w:hAnsi="SimSun" w:eastAsia="SimSun" w:cs="SimSun"/>
                        <w:sz w:val="17"/>
                        <w:szCs w:val="17"/>
                        <w:spacing w:val="-8"/>
                      </w:rPr>
                      <w:t>订单跟踪</w:t>
                    </w:r>
                  </w:p>
                </w:txbxContent>
              </v:textbox>
            </v:shape>
            <v:shape id="_x0000_s1326" style="position:absolute;left:2459;top:907;width:698;height:5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审核提交</w:t>
                    </w:r>
                  </w:p>
                  <w:p>
                    <w:pPr>
                      <w:ind w:left="40"/>
                      <w:spacing w:before="177" w:line="219" w:lineRule="auto"/>
                      <w:rPr>
                        <w:rFonts w:ascii="SimSun" w:hAnsi="SimSun" w:eastAsia="SimSun" w:cs="SimSun"/>
                        <w:sz w:val="17"/>
                        <w:szCs w:val="17"/>
                      </w:rPr>
                    </w:pPr>
                    <w:r>
                      <w:rPr>
                        <w:rFonts w:ascii="SimSun" w:hAnsi="SimSun" w:eastAsia="SimSun" w:cs="SimSun"/>
                        <w:sz w:val="17"/>
                        <w:szCs w:val="17"/>
                        <w:spacing w:val="-8"/>
                      </w:rPr>
                      <w:t>常用报表</w:t>
                    </w:r>
                  </w:p>
                </w:txbxContent>
              </v:textbox>
            </v:shape>
            <v:shape id="_x0000_s1328" style="position:absolute;left:6009;top:907;width:689;height:590;" filled="false" stroked="false" type="#_x0000_t202">
              <v:fill on="false"/>
              <v:stroke on="false"/>
              <v:path/>
              <v:imagedata o:title=""/>
              <o:lock v:ext="edit" aspectratio="false"/>
              <v:textbox inset="0mm,0mm,0mm,0mm">
                <w:txbxContent>
                  <w:p>
                    <w:pPr>
                      <w:ind w:left="29"/>
                      <w:spacing w:before="20" w:line="220" w:lineRule="auto"/>
                      <w:rPr>
                        <w:rFonts w:ascii="SimSun" w:hAnsi="SimSun" w:eastAsia="SimSun" w:cs="SimSun"/>
                        <w:sz w:val="17"/>
                        <w:szCs w:val="17"/>
                      </w:rPr>
                    </w:pPr>
                    <w:r>
                      <w:rPr>
                        <w:rFonts w:ascii="SimSun" w:hAnsi="SimSun" w:eastAsia="SimSun" w:cs="SimSun"/>
                        <w:sz w:val="17"/>
                        <w:szCs w:val="17"/>
                        <w:spacing w:val="-8"/>
                      </w:rPr>
                      <w:t>订单确认</w:t>
                    </w:r>
                  </w:p>
                  <w:p>
                    <w:pPr>
                      <w:ind w:left="20"/>
                      <w:spacing w:before="177" w:line="219" w:lineRule="auto"/>
                      <w:rPr>
                        <w:rFonts w:ascii="SimSun" w:hAnsi="SimSun" w:eastAsia="SimSun" w:cs="SimSun"/>
                        <w:sz w:val="17"/>
                        <w:szCs w:val="17"/>
                      </w:rPr>
                    </w:pPr>
                    <w:r>
                      <w:rPr>
                        <w:rFonts w:ascii="SimSun" w:hAnsi="SimSun" w:eastAsia="SimSun" w:cs="SimSun"/>
                        <w:sz w:val="17"/>
                        <w:szCs w:val="17"/>
                        <w:spacing w:val="-7"/>
                      </w:rPr>
                      <w:t>常用报表</w:t>
                    </w:r>
                  </w:p>
                </w:txbxContent>
              </v:textbox>
            </v:shape>
            <v:shape id="_x0000_s1330" style="position:absolute;left:4389;top:496;width:180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9"/>
                      </w:rPr>
                      <w:t>线下经销商采购订单管理</w:t>
                    </w:r>
                  </w:p>
                </w:txbxContent>
              </v:textbox>
            </v:shape>
          </v:group>
        </w:pict>
      </w:r>
    </w:p>
    <w:p>
      <w:pPr>
        <w:ind w:left="1020"/>
        <w:spacing w:before="206" w:line="219" w:lineRule="auto"/>
        <w:rPr>
          <w:rFonts w:ascii="SimSun" w:hAnsi="SimSun" w:eastAsia="SimSun" w:cs="SimSun"/>
          <w:sz w:val="17"/>
          <w:szCs w:val="17"/>
        </w:rPr>
      </w:pPr>
      <w:r>
        <w:rPr>
          <w:rFonts w:ascii="SimSun" w:hAnsi="SimSun" w:eastAsia="SimSun" w:cs="SimSun"/>
          <w:sz w:val="17"/>
          <w:szCs w:val="17"/>
          <w:spacing w:val="19"/>
        </w:rPr>
        <w:t>图6-6</w:t>
      </w:r>
      <w:r>
        <w:rPr>
          <w:rFonts w:ascii="SimSun" w:hAnsi="SimSun" w:eastAsia="SimSun" w:cs="SimSun"/>
          <w:sz w:val="17"/>
          <w:szCs w:val="17"/>
          <w:spacing w:val="6"/>
        </w:rPr>
        <w:t xml:space="preserve">  </w:t>
      </w:r>
      <w:r>
        <w:rPr>
          <w:rFonts w:ascii="SimSun" w:hAnsi="SimSun" w:eastAsia="SimSun" w:cs="SimSun"/>
          <w:sz w:val="17"/>
          <w:szCs w:val="17"/>
          <w:spacing w:val="19"/>
        </w:rPr>
        <w:t>电商(线上)和线下的“采购订单管理”功能模块对比</w:t>
      </w:r>
    </w:p>
    <w:p>
      <w:pPr>
        <w:pStyle w:val="BodyText"/>
        <w:spacing w:line="258" w:lineRule="auto"/>
        <w:rPr/>
      </w:pPr>
      <w:r/>
    </w:p>
    <w:p>
      <w:pPr>
        <w:ind w:right="434" w:firstLine="390"/>
        <w:spacing w:before="71" w:line="327" w:lineRule="auto"/>
        <w:jc w:val="both"/>
        <w:rPr>
          <w:rFonts w:ascii="SimSun" w:hAnsi="SimSun" w:eastAsia="SimSun" w:cs="SimSun"/>
          <w:sz w:val="22"/>
          <w:szCs w:val="22"/>
        </w:rPr>
      </w:pPr>
      <w:r>
        <w:rPr>
          <w:rFonts w:ascii="SimSun" w:hAnsi="SimSun" w:eastAsia="SimSun" w:cs="SimSun"/>
          <w:sz w:val="22"/>
          <w:szCs w:val="22"/>
          <w:spacing w:val="1"/>
        </w:rPr>
        <w:t>差异在于：电商(线上)和线下经销商在制作采购订单时数据分</w:t>
      </w:r>
      <w:r>
        <w:rPr>
          <w:rFonts w:ascii="SimSun" w:hAnsi="SimSun" w:eastAsia="SimSun" w:cs="SimSun"/>
          <w:sz w:val="22"/>
          <w:szCs w:val="22"/>
        </w:rPr>
        <w:t>析的维 </w:t>
      </w:r>
      <w:r>
        <w:rPr>
          <w:rFonts w:ascii="SimSun" w:hAnsi="SimSun" w:eastAsia="SimSun" w:cs="SimSun"/>
          <w:sz w:val="22"/>
          <w:szCs w:val="22"/>
          <w:spacing w:val="1"/>
        </w:rPr>
        <w:t>度有差异，订单跟踪的维度有差异，订单关闭的规定不一样，报表的</w:t>
      </w:r>
      <w:r>
        <w:rPr>
          <w:rFonts w:ascii="SimSun" w:hAnsi="SimSun" w:eastAsia="SimSun" w:cs="SimSun"/>
          <w:sz w:val="22"/>
          <w:szCs w:val="22"/>
        </w:rPr>
        <w:t>内容 </w:t>
      </w:r>
      <w:r>
        <w:rPr>
          <w:rFonts w:ascii="SimSun" w:hAnsi="SimSun" w:eastAsia="SimSun" w:cs="SimSun"/>
          <w:sz w:val="22"/>
          <w:szCs w:val="22"/>
        </w:rPr>
        <w:t>有差异。最大的共性就是每个关键业务的相似度</w:t>
      </w:r>
      <w:r>
        <w:rPr>
          <w:rFonts w:ascii="SimSun" w:hAnsi="SimSun" w:eastAsia="SimSun" w:cs="SimSun"/>
          <w:sz w:val="22"/>
          <w:szCs w:val="22"/>
          <w:spacing w:val="-1"/>
        </w:rPr>
        <w:t>都很高，如制作采购订单</w:t>
      </w:r>
    </w:p>
    <w:p>
      <w:pPr>
        <w:spacing w:before="1" w:line="218" w:lineRule="auto"/>
        <w:rPr>
          <w:rFonts w:ascii="SimSun" w:hAnsi="SimSun" w:eastAsia="SimSun" w:cs="SimSun"/>
          <w:sz w:val="22"/>
          <w:szCs w:val="22"/>
        </w:rPr>
      </w:pPr>
      <w:r>
        <w:rPr>
          <w:rFonts w:ascii="SimSun" w:hAnsi="SimSun" w:eastAsia="SimSun" w:cs="SimSun"/>
          <w:sz w:val="22"/>
          <w:szCs w:val="22"/>
          <w:spacing w:val="-7"/>
        </w:rPr>
        <w:t>的操作方法，订单内容几乎相同。</w:t>
      </w:r>
    </w:p>
    <w:p>
      <w:pPr>
        <w:ind w:right="365" w:firstLine="470"/>
        <w:spacing w:before="292" w:line="287" w:lineRule="auto"/>
        <w:jc w:val="both"/>
        <w:rPr>
          <w:rFonts w:ascii="SimSun" w:hAnsi="SimSun" w:eastAsia="SimSun" w:cs="SimSun"/>
          <w:sz w:val="22"/>
          <w:szCs w:val="22"/>
        </w:rPr>
      </w:pPr>
      <w:r>
        <w:rPr>
          <w:rFonts w:ascii="SimSun" w:hAnsi="SimSun" w:eastAsia="SimSun" w:cs="SimSun"/>
          <w:sz w:val="22"/>
          <w:szCs w:val="22"/>
          <w:spacing w:val="-5"/>
        </w:rPr>
        <w:t>如果我们把差异找出来，并且把有差异的部分变成个性化的业务流程，</w:t>
      </w:r>
      <w:r>
        <w:rPr>
          <w:rFonts w:ascii="SimSun" w:hAnsi="SimSun" w:eastAsia="SimSun" w:cs="SimSun"/>
          <w:sz w:val="22"/>
          <w:szCs w:val="22"/>
          <w:spacing w:val="4"/>
        </w:rPr>
        <w:t xml:space="preserve"> </w:t>
      </w:r>
      <w:r>
        <w:rPr>
          <w:rFonts w:ascii="SimSun" w:hAnsi="SimSun" w:eastAsia="SimSun" w:cs="SimSun"/>
          <w:sz w:val="22"/>
          <w:szCs w:val="22"/>
          <w:spacing w:val="-3"/>
        </w:rPr>
        <w:t>然后与固定的业务结合，我们的系统是不是</w:t>
      </w:r>
      <w:r>
        <w:rPr>
          <w:rFonts w:ascii="SimSun" w:hAnsi="SimSun" w:eastAsia="SimSun" w:cs="SimSun"/>
          <w:sz w:val="22"/>
          <w:szCs w:val="22"/>
          <w:spacing w:val="-4"/>
        </w:rPr>
        <w:t>就灵活很多呢?即使是业务个性</w:t>
      </w:r>
      <w:r>
        <w:rPr>
          <w:rFonts w:ascii="SimSun" w:hAnsi="SimSun" w:eastAsia="SimSun" w:cs="SimSun"/>
          <w:sz w:val="22"/>
          <w:szCs w:val="22"/>
        </w:rPr>
        <w:t xml:space="preserve">  </w:t>
      </w:r>
      <w:r>
        <w:rPr>
          <w:rFonts w:ascii="SimSun" w:hAnsi="SimSun" w:eastAsia="SimSun" w:cs="SimSun"/>
          <w:sz w:val="22"/>
          <w:szCs w:val="22"/>
          <w:spacing w:val="-7"/>
        </w:rPr>
        <w:t>化，我们在</w:t>
      </w:r>
      <w:r>
        <w:rPr>
          <w:rFonts w:ascii="Times New Roman" w:hAnsi="Times New Roman" w:eastAsia="Times New Roman" w:cs="Times New Roman"/>
          <w:sz w:val="22"/>
          <w:szCs w:val="22"/>
          <w:spacing w:val="-7"/>
        </w:rPr>
        <w:t>IT </w:t>
      </w:r>
      <w:r>
        <w:rPr>
          <w:rFonts w:ascii="SimSun" w:hAnsi="SimSun" w:eastAsia="SimSun" w:cs="SimSun"/>
          <w:sz w:val="22"/>
          <w:szCs w:val="22"/>
          <w:spacing w:val="-7"/>
        </w:rPr>
        <w:t>系统上要改变的就是个性化的那一部分，是</w:t>
      </w:r>
      <w:r>
        <w:rPr>
          <w:rFonts w:ascii="SimSun" w:hAnsi="SimSun" w:eastAsia="SimSun" w:cs="SimSun"/>
          <w:sz w:val="22"/>
          <w:szCs w:val="22"/>
          <w:spacing w:val="-8"/>
        </w:rPr>
        <w:t>不是就简单多了?</w:t>
      </w:r>
      <w:r>
        <w:rPr>
          <w:rFonts w:ascii="SimSun" w:hAnsi="SimSun" w:eastAsia="SimSun" w:cs="SimSun"/>
          <w:sz w:val="22"/>
          <w:szCs w:val="22"/>
        </w:rPr>
        <w:t xml:space="preserve">  </w:t>
      </w:r>
      <w:r>
        <w:rPr>
          <w:rFonts w:ascii="SimSun" w:hAnsi="SimSun" w:eastAsia="SimSun" w:cs="SimSun"/>
          <w:sz w:val="22"/>
          <w:szCs w:val="22"/>
          <w:spacing w:val="-6"/>
        </w:rPr>
        <w:t>分析之后，我们把“采购订单”共享服务化能</w:t>
      </w:r>
      <w:r>
        <w:rPr>
          <w:rFonts w:ascii="SimSun" w:hAnsi="SimSun" w:eastAsia="SimSun" w:cs="SimSun"/>
          <w:sz w:val="22"/>
          <w:szCs w:val="22"/>
          <w:spacing w:val="-7"/>
        </w:rPr>
        <w:t>力提取出来，如图6-7所示。</w:t>
      </w:r>
    </w:p>
    <w:p>
      <w:pPr>
        <w:ind w:right="473" w:firstLine="390"/>
        <w:spacing w:before="303" w:line="297" w:lineRule="auto"/>
        <w:jc w:val="both"/>
        <w:rPr>
          <w:rFonts w:ascii="SimSun" w:hAnsi="SimSun" w:eastAsia="SimSun" w:cs="SimSun"/>
          <w:sz w:val="22"/>
          <w:szCs w:val="22"/>
        </w:rPr>
      </w:pPr>
      <w:r>
        <w:rPr>
          <w:rFonts w:ascii="SimSun" w:hAnsi="SimSun" w:eastAsia="SimSun" w:cs="SimSun"/>
          <w:sz w:val="22"/>
          <w:szCs w:val="22"/>
          <w:spacing w:val="1"/>
        </w:rPr>
        <w:t>在这一点上我发现我们做得还不够好，在开始的时候我们没有把相同</w:t>
      </w:r>
      <w:r>
        <w:rPr>
          <w:rFonts w:ascii="SimSun" w:hAnsi="SimSun" w:eastAsia="SimSun" w:cs="SimSun"/>
          <w:sz w:val="22"/>
          <w:szCs w:val="22"/>
          <w:spacing w:val="8"/>
        </w:rPr>
        <w:t xml:space="preserve"> </w:t>
      </w:r>
      <w:r>
        <w:rPr>
          <w:rFonts w:ascii="SimSun" w:hAnsi="SimSun" w:eastAsia="SimSun" w:cs="SimSun"/>
          <w:sz w:val="22"/>
          <w:szCs w:val="22"/>
        </w:rPr>
        <w:t>业务类别的业务分类分清楚，把有些不相关的业务也</w:t>
      </w:r>
      <w:r>
        <w:rPr>
          <w:rFonts w:ascii="SimSun" w:hAnsi="SimSun" w:eastAsia="SimSun" w:cs="SimSun"/>
          <w:sz w:val="22"/>
          <w:szCs w:val="22"/>
          <w:spacing w:val="-1"/>
        </w:rPr>
        <w:t>放入了服务中心，导</w:t>
      </w:r>
      <w:r>
        <w:rPr>
          <w:rFonts w:ascii="SimSun" w:hAnsi="SimSun" w:eastAsia="SimSun" w:cs="SimSun"/>
          <w:sz w:val="22"/>
          <w:szCs w:val="22"/>
        </w:rPr>
        <w:t xml:space="preserve"> </w:t>
      </w:r>
      <w:r>
        <w:rPr>
          <w:rFonts w:ascii="SimSun" w:hAnsi="SimSun" w:eastAsia="SimSun" w:cs="SimSun"/>
          <w:sz w:val="22"/>
          <w:szCs w:val="22"/>
        </w:rPr>
        <w:t>致在上线运维过程中如果涉及服务中心的优化，往</w:t>
      </w:r>
      <w:r>
        <w:rPr>
          <w:rFonts w:ascii="SimSun" w:hAnsi="SimSun" w:eastAsia="SimSun" w:cs="SimSun"/>
          <w:sz w:val="22"/>
          <w:szCs w:val="22"/>
          <w:spacing w:val="-1"/>
        </w:rPr>
        <w:t>往需要花费大量时间和</w:t>
      </w:r>
      <w:r>
        <w:rPr>
          <w:rFonts w:ascii="SimSun" w:hAnsi="SimSun" w:eastAsia="SimSun" w:cs="SimSun"/>
          <w:sz w:val="22"/>
          <w:szCs w:val="22"/>
        </w:rPr>
        <w:t xml:space="preserve"> </w:t>
      </w:r>
      <w:r>
        <w:rPr>
          <w:rFonts w:ascii="SimSun" w:hAnsi="SimSun" w:eastAsia="SimSun" w:cs="SimSun"/>
          <w:sz w:val="22"/>
          <w:szCs w:val="22"/>
        </w:rPr>
        <w:t>精力去调整与共享服务中心相关的代码。所以，我们在</w:t>
      </w:r>
      <w:r>
        <w:rPr>
          <w:rFonts w:ascii="SimSun" w:hAnsi="SimSun" w:eastAsia="SimSun" w:cs="SimSun"/>
          <w:sz w:val="22"/>
          <w:szCs w:val="22"/>
          <w:spacing w:val="-1"/>
        </w:rPr>
        <w:t>2018年对服务中心</w:t>
      </w:r>
      <w:r>
        <w:rPr>
          <w:rFonts w:ascii="SimSun" w:hAnsi="SimSun" w:eastAsia="SimSun" w:cs="SimSun"/>
          <w:sz w:val="22"/>
          <w:szCs w:val="22"/>
        </w:rPr>
        <w:t xml:space="preserve"> </w:t>
      </w:r>
      <w:r>
        <w:rPr>
          <w:rFonts w:ascii="SimSun" w:hAnsi="SimSun" w:eastAsia="SimSun" w:cs="SimSun"/>
          <w:sz w:val="22"/>
          <w:szCs w:val="22"/>
        </w:rPr>
        <w:t>做了二次诊断和优化，把同一类别的业务进行了科</w:t>
      </w:r>
      <w:r>
        <w:rPr>
          <w:rFonts w:ascii="SimSun" w:hAnsi="SimSun" w:eastAsia="SimSun" w:cs="SimSun"/>
          <w:sz w:val="22"/>
          <w:szCs w:val="22"/>
          <w:spacing w:val="-1"/>
        </w:rPr>
        <w:t>学分类和简化，现在系</w:t>
      </w:r>
      <w:r>
        <w:rPr>
          <w:rFonts w:ascii="SimSun" w:hAnsi="SimSun" w:eastAsia="SimSun" w:cs="SimSun"/>
          <w:sz w:val="22"/>
          <w:szCs w:val="22"/>
        </w:rPr>
        <w:t xml:space="preserve"> </w:t>
      </w:r>
      <w:r>
        <w:rPr>
          <w:rFonts w:ascii="SimSun" w:hAnsi="SimSun" w:eastAsia="SimSun" w:cs="SimSun"/>
          <w:sz w:val="22"/>
          <w:szCs w:val="22"/>
          <w:spacing w:val="-1"/>
        </w:rPr>
        <w:t>统运维工作更加简单、容易。业务部门的需求往往每天都可以迭代，需求</w:t>
      </w:r>
      <w:r>
        <w:rPr>
          <w:rFonts w:ascii="SimSun" w:hAnsi="SimSun" w:eastAsia="SimSun" w:cs="SimSun"/>
          <w:sz w:val="22"/>
          <w:szCs w:val="22"/>
          <w:spacing w:val="17"/>
        </w:rPr>
        <w:t xml:space="preserve"> </w:t>
      </w:r>
      <w:r>
        <w:rPr>
          <w:rFonts w:ascii="SimSun" w:hAnsi="SimSun" w:eastAsia="SimSun" w:cs="SimSun"/>
          <w:sz w:val="22"/>
          <w:szCs w:val="22"/>
          <w:spacing w:val="-6"/>
        </w:rPr>
        <w:t>少的时候每周迭代一次，这在过去几乎是不可想象的。</w:t>
      </w:r>
    </w:p>
    <w:p>
      <w:pPr>
        <w:spacing w:line="297" w:lineRule="auto"/>
        <w:sectPr>
          <w:pgSz w:w="8370" w:h="13250"/>
          <w:pgMar w:top="400" w:right="394" w:bottom="400" w:left="469" w:header="0" w:footer="0" w:gutter="0"/>
        </w:sectPr>
        <w:rPr>
          <w:rFonts w:ascii="SimSun" w:hAnsi="SimSun" w:eastAsia="SimSun" w:cs="SimSun"/>
          <w:sz w:val="22"/>
          <w:szCs w:val="22"/>
        </w:rPr>
      </w:pPr>
    </w:p>
    <w:p>
      <w:pPr>
        <w:spacing w:before="267" w:line="219" w:lineRule="auto"/>
        <w:rPr>
          <w:sz w:val="17"/>
          <w:szCs w:val="17"/>
        </w:rPr>
      </w:pPr>
      <w:r>
        <w:rPr>
          <w:rFonts w:ascii="SimSun" w:hAnsi="SimSun" w:eastAsia="SimSun" w:cs="SimSun"/>
          <w:sz w:val="17"/>
          <w:szCs w:val="17"/>
          <w:spacing w:val="-11"/>
        </w:rPr>
        <w:t>198   数字化转型的道与术.</w:t>
      </w:r>
      <w:r>
        <w:rPr>
          <w:sz w:val="17"/>
          <w:szCs w:val="17"/>
          <w:position w:val="3"/>
        </w:rPr>
        <w:drawing>
          <wp:inline distT="0" distB="0" distL="0" distR="0">
            <wp:extent cx="2241905" cy="6394"/>
            <wp:effectExtent l="0" t="0" r="0" b="0"/>
            <wp:docPr id="314" name="IM 314"/>
            <wp:cNvGraphicFramePr/>
            <a:graphic>
              <a:graphicData uri="http://schemas.openxmlformats.org/drawingml/2006/picture">
                <pic:pic>
                  <pic:nvPicPr>
                    <pic:cNvPr id="314" name="IM 314"/>
                    <pic:cNvPicPr/>
                  </pic:nvPicPr>
                  <pic:blipFill>
                    <a:blip r:embed="rId221"/>
                    <a:stretch>
                      <a:fillRect/>
                    </a:stretch>
                  </pic:blipFill>
                  <pic:spPr>
                    <a:xfrm rot="0">
                      <a:off x="0" y="0"/>
                      <a:ext cx="2241905" cy="6394"/>
                    </a:xfrm>
                    <a:prstGeom prst="rect">
                      <a:avLst/>
                    </a:prstGeom>
                  </pic:spPr>
                </pic:pic>
              </a:graphicData>
            </a:graphic>
          </wp:inline>
        </w:drawing>
      </w:r>
    </w:p>
    <w:p>
      <w:pPr>
        <w:spacing w:before="6"/>
        <w:rPr/>
      </w:pPr>
      <w:r/>
    </w:p>
    <w:p>
      <w:pPr>
        <w:spacing w:before="5"/>
        <w:rPr/>
      </w:pPr>
      <w:r/>
    </w:p>
    <w:p>
      <w:pPr>
        <w:spacing w:before="5"/>
        <w:rPr/>
      </w:pPr>
      <w:r/>
    </w:p>
    <w:tbl>
      <w:tblPr>
        <w:tblStyle w:val="TableNormal"/>
        <w:tblW w:w="6974" w:type="dxa"/>
        <w:tblInd w:w="5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974"/>
      </w:tblGrid>
      <w:tr>
        <w:trPr>
          <w:trHeight w:val="352" w:hRule="atLeast"/>
        </w:trPr>
        <w:tc>
          <w:tcPr>
            <w:tcW w:w="6974" w:type="dxa"/>
            <w:vAlign w:val="top"/>
            <w:tcBorders>
              <w:bottom w:val="nil"/>
            </w:tcBorders>
          </w:tcPr>
          <w:p>
            <w:pPr>
              <w:ind w:left="2397"/>
              <w:spacing w:before="148" w:line="210" w:lineRule="auto"/>
              <w:rPr>
                <w:rFonts w:ascii="SimHei" w:hAnsi="SimHei" w:eastAsia="SimHei" w:cs="SimHei"/>
                <w:sz w:val="17"/>
                <w:szCs w:val="17"/>
              </w:rPr>
            </w:pPr>
            <w:r>
              <w:rPr>
                <w:rFonts w:ascii="SimHei" w:hAnsi="SimHei" w:eastAsia="SimHei" w:cs="SimHei"/>
                <w:sz w:val="17"/>
                <w:szCs w:val="17"/>
                <w:b/>
                <w:bCs/>
                <w:spacing w:val="6"/>
              </w:rPr>
              <w:t>客户采购订单功能模块图</w:t>
            </w:r>
          </w:p>
        </w:tc>
      </w:tr>
      <w:tr>
        <w:trPr>
          <w:trHeight w:val="4537" w:hRule="atLeast"/>
        </w:trPr>
        <w:tc>
          <w:tcPr>
            <w:tcW w:w="6974" w:type="dxa"/>
            <w:vAlign w:val="top"/>
            <w:tcBorders>
              <w:top w:val="nil"/>
            </w:tcBorders>
          </w:tcPr>
          <w:p>
            <w:pPr>
              <w:spacing w:line="317" w:lineRule="auto"/>
              <w:rPr>
                <w:rFonts w:ascii="Arial"/>
                <w:sz w:val="21"/>
              </w:rPr>
            </w:pPr>
            <w:r/>
          </w:p>
          <w:p>
            <w:pPr>
              <w:ind w:left="4267"/>
              <w:spacing w:before="56" w:line="219" w:lineRule="auto"/>
              <w:rPr>
                <w:rFonts w:ascii="SimHei" w:hAnsi="SimHei" w:eastAsia="SimHei" w:cs="SimHei"/>
                <w:sz w:val="17"/>
                <w:szCs w:val="17"/>
              </w:rPr>
            </w:pPr>
            <w:r>
              <w:pict>
                <v:shape id="_x0000_s1332" style="position:absolute;margin-left:46.3645pt;margin-top:1.37997pt;mso-position-vertical-relative:text;mso-position-horizontal-relative:text;width:73.25pt;height:12.2pt;z-index:25662668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b/>
                            <w:bCs/>
                            <w:spacing w:val="-13"/>
                          </w:rPr>
                          <w:t>电商采购订单应用端</w:t>
                        </w:r>
                      </w:p>
                    </w:txbxContent>
                  </v:textbox>
                </v:shape>
              </w:pict>
            </w:r>
            <w:r>
              <w:drawing>
                <wp:anchor distT="0" distB="0" distL="0" distR="0" simplePos="0" relativeHeight="256617472" behindDoc="1" locked="0" layoutInCell="1" allowOverlap="1">
                  <wp:simplePos x="0" y="0"/>
                  <wp:positionH relativeFrom="column">
                    <wp:posOffset>41257</wp:posOffset>
                  </wp:positionH>
                  <wp:positionV relativeFrom="paragraph">
                    <wp:posOffset>-181377</wp:posOffset>
                  </wp:positionV>
                  <wp:extent cx="4356099" cy="2787643"/>
                  <wp:effectExtent l="0" t="0" r="0" b="0"/>
                  <wp:wrapNone/>
                  <wp:docPr id="316" name="IM 316"/>
                  <wp:cNvGraphicFramePr/>
                  <a:graphic>
                    <a:graphicData uri="http://schemas.openxmlformats.org/drawingml/2006/picture">
                      <pic:pic>
                        <pic:nvPicPr>
                          <pic:cNvPr id="316" name="IM 316"/>
                          <pic:cNvPicPr/>
                        </pic:nvPicPr>
                        <pic:blipFill>
                          <a:blip r:embed="rId222"/>
                          <a:stretch>
                            <a:fillRect/>
                          </a:stretch>
                        </pic:blipFill>
                        <pic:spPr>
                          <a:xfrm rot="0">
                            <a:off x="0" y="0"/>
                            <a:ext cx="4356099" cy="2787643"/>
                          </a:xfrm>
                          <a:prstGeom prst="rect">
                            <a:avLst/>
                          </a:prstGeom>
                        </pic:spPr>
                      </pic:pic>
                    </a:graphicData>
                  </a:graphic>
                </wp:anchor>
              </w:drawing>
            </w:r>
            <w:r>
              <w:rPr>
                <w:rFonts w:ascii="SimHei" w:hAnsi="SimHei" w:eastAsia="SimHei" w:cs="SimHei"/>
                <w:sz w:val="17"/>
                <w:szCs w:val="17"/>
                <w:b/>
                <w:bCs/>
                <w:spacing w:val="-12"/>
              </w:rPr>
              <w:t>线下经销商采购订单应用端</w:t>
            </w:r>
          </w:p>
          <w:p>
            <w:pPr>
              <w:pStyle w:val="TableText"/>
              <w:ind w:left="4644" w:right="1357"/>
              <w:spacing w:before="221" w:line="219" w:lineRule="auto"/>
              <w:rPr/>
            </w:pPr>
            <w:r>
              <w:pict>
                <v:shape id="_x0000_s1334" style="position:absolute;margin-left:52.7481pt;margin-top:10.1187pt;mso-position-vertical-relative:text;mso-position-horizontal-relative:text;width:50.35pt;height:49.15pt;z-index:256624640;" filled="false" stroked="false" type="#_x0000_t202">
                  <v:fill on="false"/>
                  <v:stroke on="false"/>
                  <v:path/>
                  <v:imagedata o:title=""/>
                  <o:lock v:ext="edit" aspectratio="false"/>
                  <v:textbox inset="0mm,0mm,0mm,0mm">
                    <w:txbxContent>
                      <w:p>
                        <w:pPr>
                          <w:pStyle w:val="TableText"/>
                          <w:ind w:left="120" w:right="20" w:hanging="100"/>
                          <w:spacing w:before="19" w:line="219" w:lineRule="auto"/>
                          <w:rPr/>
                        </w:pPr>
                        <w:r>
                          <w:rPr>
                            <w:spacing w:val="-9"/>
                          </w:rPr>
                          <w:t>期货订单波段</w:t>
                        </w:r>
                        <w:r>
                          <w:rPr/>
                          <w:t xml:space="preserve"> </w:t>
                        </w:r>
                        <w:r>
                          <w:rPr>
                            <w:spacing w:val="-9"/>
                          </w:rPr>
                          <w:t>参考提示表</w:t>
                        </w:r>
                      </w:p>
                      <w:p>
                        <w:pPr>
                          <w:pStyle w:val="TableText"/>
                          <w:ind w:left="270" w:right="50" w:hanging="250"/>
                          <w:spacing w:before="158" w:line="207" w:lineRule="auto"/>
                          <w:rPr/>
                        </w:pPr>
                        <w:r>
                          <w:rPr>
                            <w:spacing w:val="-14"/>
                          </w:rPr>
                          <w:t>订单交期到达</w:t>
                        </w:r>
                        <w:r>
                          <w:rPr/>
                          <w:t xml:space="preserve"> </w:t>
                        </w:r>
                        <w:r>
                          <w:rPr>
                            <w:spacing w:val="-3"/>
                          </w:rPr>
                          <w:t>并关闭</w:t>
                        </w:r>
                      </w:p>
                    </w:txbxContent>
                  </v:textbox>
                </v:shape>
              </w:pict>
            </w:r>
            <w:r>
              <w:pict>
                <v:shape id="_x0000_s1336" style="position:absolute;margin-left:111.247pt;margin-top:10.6223pt;mso-position-vertical-relative:text;mso-position-horizontal-relative:text;width:48.95pt;height:48.65pt;z-index:256625664;" filled="false" stroked="false" type="#_x0000_t202">
                  <v:fill on="false"/>
                  <v:stroke on="false"/>
                  <v:path/>
                  <v:imagedata o:title=""/>
                  <o:lock v:ext="edit" aspectratio="false"/>
                  <v:textbox inset="0mm,0mm,0mm,0mm">
                    <w:txbxContent>
                      <w:p>
                        <w:pPr>
                          <w:pStyle w:val="TableText"/>
                          <w:ind w:left="100" w:right="21" w:hanging="80"/>
                          <w:spacing w:before="19" w:line="197" w:lineRule="auto"/>
                          <w:rPr/>
                        </w:pPr>
                        <w:r>
                          <w:rPr>
                            <w:spacing w:val="-14"/>
                          </w:rPr>
                          <w:t>现货订单关键</w:t>
                        </w:r>
                        <w:r>
                          <w:rPr/>
                          <w:t xml:space="preserve"> </w:t>
                        </w:r>
                        <w:r>
                          <w:rPr>
                            <w:spacing w:val="-11"/>
                          </w:rPr>
                          <w:t>要素预警表</w:t>
                        </w:r>
                      </w:p>
                      <w:p>
                        <w:pPr>
                          <w:pStyle w:val="TableText"/>
                          <w:ind w:left="20" w:right="20"/>
                          <w:spacing w:before="177" w:line="213" w:lineRule="auto"/>
                          <w:rPr/>
                        </w:pPr>
                        <w:r>
                          <w:rPr>
                            <w:spacing w:val="-14"/>
                          </w:rPr>
                          <w:t>订单单款齐码</w:t>
                        </w:r>
                        <w:r>
                          <w:rPr>
                            <w:spacing w:val="1"/>
                          </w:rPr>
                          <w:t xml:space="preserve"> </w:t>
                        </w:r>
                        <w:r>
                          <w:rPr>
                            <w:spacing w:val="-14"/>
                          </w:rPr>
                          <w:t>全部入库预警</w:t>
                        </w:r>
                      </w:p>
                    </w:txbxContent>
                  </v:textbox>
                </v:shape>
              </w:pict>
            </w:r>
            <w:r>
              <w:pict>
                <v:shape id="_x0000_s1338" style="position:absolute;margin-left:290.248pt;margin-top:11.1191pt;mso-position-vertical-relative:text;mso-position-horizontal-relative:text;width:49.05pt;height:48.7pt;z-index:256622592;" filled="false" stroked="false" type="#_x0000_t202">
                  <v:fill on="false"/>
                  <v:stroke on="false"/>
                  <v:path/>
                  <v:imagedata o:title=""/>
                  <o:lock v:ext="edit" aspectratio="false"/>
                  <v:textbox inset="0mm,0mm,0mm,0mm">
                    <w:txbxContent>
                      <w:p>
                        <w:pPr>
                          <w:pStyle w:val="TableText"/>
                          <w:ind w:left="90" w:right="20" w:hanging="70"/>
                          <w:spacing w:before="19" w:line="212" w:lineRule="auto"/>
                          <w:rPr/>
                        </w:pPr>
                        <w:r>
                          <w:rPr>
                            <w:spacing w:val="-14"/>
                          </w:rPr>
                          <w:t>现货订单交期</w:t>
                        </w:r>
                        <w:r>
                          <w:rPr>
                            <w:spacing w:val="3"/>
                          </w:rPr>
                          <w:t xml:space="preserve"> </w:t>
                        </w:r>
                        <w:r>
                          <w:rPr>
                            <w:spacing w:val="-11"/>
                          </w:rPr>
                          <w:t>价格参考表</w:t>
                        </w:r>
                      </w:p>
                      <w:p>
                        <w:pPr>
                          <w:pStyle w:val="TableText"/>
                          <w:ind w:left="249" w:right="159" w:hanging="60"/>
                          <w:spacing w:before="160" w:line="208" w:lineRule="auto"/>
                          <w:rPr/>
                        </w:pPr>
                        <w:r>
                          <w:rPr>
                            <w:spacing w:val="-13"/>
                          </w:rPr>
                          <w:t>期货入库</w:t>
                        </w:r>
                        <w:r>
                          <w:rPr>
                            <w:spacing w:val="1"/>
                          </w:rPr>
                          <w:t xml:space="preserve"> </w:t>
                        </w:r>
                        <w:r>
                          <w:rPr>
                            <w:spacing w:val="-2"/>
                          </w:rPr>
                          <w:t>进度表</w:t>
                        </w:r>
                      </w:p>
                    </w:txbxContent>
                  </v:textbox>
                </v:shape>
              </w:pict>
            </w:r>
            <w:r>
              <w:pict>
                <v:shape id="_x0000_s1340" style="position:absolute;margin-left:182.248pt;margin-top:11.1446pt;mso-position-vertical-relative:text;mso-position-horizontal-relative:text;width:42.4pt;height:48.7pt;z-index:256623616;" filled="false" stroked="false" type="#_x0000_t202">
                  <v:fill on="false"/>
                  <v:stroke on="false"/>
                  <v:path/>
                  <v:imagedata o:title=""/>
                  <o:lock v:ext="edit" aspectratio="false"/>
                  <v:textbox inset="0mm,0mm,0mm,0mm">
                    <w:txbxContent>
                      <w:p>
                        <w:pPr>
                          <w:pStyle w:val="TableText"/>
                          <w:ind w:left="269" w:right="78" w:hanging="140"/>
                          <w:spacing w:before="20" w:line="219" w:lineRule="auto"/>
                          <w:rPr/>
                        </w:pPr>
                        <w:r>
                          <w:rPr>
                            <w:spacing w:val="-11"/>
                          </w:rPr>
                          <w:t>销售数据</w:t>
                        </w:r>
                        <w:r>
                          <w:rPr>
                            <w:spacing w:val="2"/>
                          </w:rPr>
                          <w:t xml:space="preserve"> </w:t>
                        </w:r>
                        <w:r>
                          <w:rPr>
                            <w:spacing w:val="-3"/>
                          </w:rPr>
                          <w:t>分析</w:t>
                        </w:r>
                      </w:p>
                      <w:p>
                        <w:pPr>
                          <w:pStyle w:val="TableText"/>
                          <w:ind w:left="20" w:right="20" w:firstLine="70"/>
                          <w:spacing w:before="135" w:line="214" w:lineRule="auto"/>
                          <w:rPr/>
                        </w:pPr>
                        <w:r>
                          <w:rPr>
                            <w:spacing w:val="-9"/>
                          </w:rPr>
                          <w:t>现货订单</w:t>
                        </w:r>
                        <w:r>
                          <w:rPr>
                            <w:spacing w:val="1"/>
                          </w:rPr>
                          <w:t xml:space="preserve">  </w:t>
                        </w:r>
                        <w:r>
                          <w:rPr>
                            <w:spacing w:val="-9"/>
                          </w:rPr>
                          <w:t>进度跟踪表</w:t>
                        </w:r>
                      </w:p>
                    </w:txbxContent>
                  </v:textbox>
                </v:shape>
              </w:pict>
            </w:r>
            <w:r>
              <w:pict>
                <v:shape id="_x0000_s1342" style="position:absolute;margin-left:10.7477pt;margin-top:11.6481pt;mso-position-vertical-relative:text;mso-position-horizontal-relative:text;width:34.05pt;height:47.7pt;z-index:256621568;" filled="false" stroked="false" type="#_x0000_t202">
                  <v:fill on="false"/>
                  <v:stroke on="false"/>
                  <v:path/>
                  <v:imagedata o:title=""/>
                  <o:lock v:ext="edit" aspectratio="false"/>
                  <v:textbox inset="0mm,0mm,0mm,0mm">
                    <w:txbxContent>
                      <w:p>
                        <w:pPr>
                          <w:pStyle w:val="TableText"/>
                          <w:ind w:left="100" w:right="21" w:hanging="80"/>
                          <w:spacing w:before="19" w:line="213" w:lineRule="auto"/>
                          <w:rPr/>
                        </w:pPr>
                        <w:r>
                          <w:rPr>
                            <w:spacing w:val="-11"/>
                          </w:rPr>
                          <w:t>销售数据</w:t>
                        </w:r>
                        <w:r>
                          <w:rPr>
                            <w:spacing w:val="2"/>
                          </w:rPr>
                          <w:t xml:space="preserve"> </w:t>
                        </w:r>
                        <w:r>
                          <w:rPr>
                            <w:spacing w:val="-2"/>
                          </w:rPr>
                          <w:t>参考表</w:t>
                        </w:r>
                      </w:p>
                      <w:p>
                        <w:pPr>
                          <w:pStyle w:val="TableText"/>
                          <w:ind w:left="20" w:right="20"/>
                          <w:spacing w:before="127" w:line="214" w:lineRule="auto"/>
                          <w:rPr/>
                        </w:pPr>
                        <w:r>
                          <w:rPr>
                            <w:spacing w:val="-10"/>
                          </w:rPr>
                          <w:t>订单入库</w:t>
                        </w:r>
                        <w:r>
                          <w:rPr/>
                          <w:t xml:space="preserve"> </w:t>
                        </w:r>
                        <w:r>
                          <w:rPr>
                            <w:spacing w:val="-11"/>
                          </w:rPr>
                          <w:t>进度跟踪</w:t>
                        </w:r>
                      </w:p>
                    </w:txbxContent>
                  </v:textbox>
                </v:shape>
              </w:pict>
            </w:r>
            <w:r>
              <w:rPr>
                <w:spacing w:val="-9"/>
              </w:rPr>
              <w:t>期货订单价格</w:t>
            </w:r>
            <w:r>
              <w:rPr/>
              <w:t xml:space="preserve"> </w:t>
            </w:r>
            <w:r>
              <w:rPr>
                <w:spacing w:val="-11"/>
              </w:rPr>
              <w:t>同期参考提示</w:t>
            </w:r>
          </w:p>
          <w:p>
            <w:pPr>
              <w:pStyle w:val="TableText"/>
              <w:ind w:left="4923" w:right="1357" w:hanging="279"/>
              <w:spacing w:before="159" w:line="212" w:lineRule="auto"/>
              <w:rPr/>
            </w:pPr>
            <w:r>
              <w:rPr>
                <w:spacing w:val="-9"/>
              </w:rPr>
              <w:t>交期到期订单</w:t>
            </w:r>
            <w:r>
              <w:rPr/>
              <w:t xml:space="preserve"> </w:t>
            </w:r>
            <w:r>
              <w:rPr>
                <w:spacing w:val="-2"/>
              </w:rPr>
              <w:t>差异表</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pStyle w:val="TableText"/>
              <w:ind w:left="4785"/>
              <w:spacing w:before="56" w:line="220" w:lineRule="auto"/>
              <w:rPr/>
            </w:pPr>
            <w:r>
              <w:pict>
                <v:shape id="_x0000_s1344" style="position:absolute;margin-left:159.75pt;margin-top:1.74373pt;mso-position-vertical-relative:text;mso-position-horizontal-relative:text;width:49.5pt;height:67.7pt;z-index:256620544;" filled="false" stroked="false" type="#_x0000_t202">
                  <v:fill on="false"/>
                  <v:stroke on="false"/>
                  <v:path/>
                  <v:imagedata o:title=""/>
                  <o:lock v:ext="edit" aspectratio="false"/>
                  <v:textbox inset="0mm,0mm,0mm,0mm">
                    <w:txbxContent>
                      <w:p>
                        <w:pPr>
                          <w:pStyle w:val="TableText"/>
                          <w:ind w:left="159"/>
                          <w:spacing w:before="19" w:line="219" w:lineRule="auto"/>
                          <w:rPr/>
                        </w:pPr>
                        <w:r>
                          <w:rPr>
                            <w:spacing w:val="-7"/>
                          </w:rPr>
                          <w:t>现货订单</w:t>
                        </w:r>
                      </w:p>
                      <w:p>
                        <w:pPr>
                          <w:pStyle w:val="TableText"/>
                          <w:ind w:left="179" w:right="22" w:hanging="150"/>
                          <w:spacing w:before="189" w:line="219" w:lineRule="auto"/>
                          <w:rPr/>
                        </w:pPr>
                        <w:r>
                          <w:rPr>
                            <w:spacing w:val="-14"/>
                          </w:rPr>
                          <w:t>订单物流条件</w:t>
                        </w:r>
                        <w:r>
                          <w:rPr/>
                          <w:t xml:space="preserve"> </w:t>
                        </w:r>
                        <w:r>
                          <w:rPr>
                            <w:spacing w:val="-10"/>
                          </w:rPr>
                          <w:t>跟踪设定</w:t>
                        </w:r>
                      </w:p>
                      <w:p>
                        <w:pPr>
                          <w:pStyle w:val="TableText"/>
                          <w:ind w:left="258" w:right="20" w:hanging="239"/>
                          <w:spacing w:before="136" w:line="208" w:lineRule="auto"/>
                          <w:rPr/>
                        </w:pPr>
                        <w:r>
                          <w:rPr>
                            <w:spacing w:val="-12"/>
                          </w:rPr>
                          <w:t>物流发运进度</w:t>
                        </w:r>
                        <w:r>
                          <w:rPr/>
                          <w:t xml:space="preserve"> </w:t>
                        </w:r>
                        <w:r>
                          <w:rPr>
                            <w:spacing w:val="-2"/>
                          </w:rPr>
                          <w:t>预警表</w:t>
                        </w:r>
                      </w:p>
                    </w:txbxContent>
                  </v:textbox>
                </v:shape>
              </w:pict>
            </w:r>
            <w:r>
              <w:pict>
                <v:shape id="_x0000_s1346" style="position:absolute;margin-left:92.2482pt;margin-top:1.74373pt;mso-position-vertical-relative:text;mso-position-horizontal-relative:text;width:51.05pt;height:69.2pt;z-index:256619520;" filled="false" stroked="false" type="#_x0000_t202">
                  <v:fill on="false"/>
                  <v:stroke on="false"/>
                  <v:path/>
                  <v:imagedata o:title=""/>
                  <o:lock v:ext="edit" aspectratio="false"/>
                  <v:textbox inset="0mm,0mm,0mm,0mm">
                    <w:txbxContent>
                      <w:p>
                        <w:pPr>
                          <w:pStyle w:val="TableText"/>
                          <w:ind w:left="170"/>
                          <w:spacing w:before="19" w:line="219" w:lineRule="auto"/>
                          <w:rPr/>
                        </w:pPr>
                        <w:r>
                          <w:rPr>
                            <w:spacing w:val="-7"/>
                          </w:rPr>
                          <w:t>期货订单</w:t>
                        </w:r>
                      </w:p>
                      <w:p>
                        <w:pPr>
                          <w:pStyle w:val="TableText"/>
                          <w:ind w:left="170"/>
                          <w:spacing w:before="199" w:line="207" w:lineRule="auto"/>
                          <w:rPr/>
                        </w:pPr>
                        <w:r>
                          <w:rPr>
                            <w:spacing w:val="-10"/>
                          </w:rPr>
                          <w:t>订单生产</w:t>
                        </w:r>
                      </w:p>
                      <w:p>
                        <w:pPr>
                          <w:pStyle w:val="TableText"/>
                          <w:ind w:left="20"/>
                          <w:spacing w:line="220" w:lineRule="auto"/>
                          <w:rPr/>
                        </w:pPr>
                        <w:r>
                          <w:rPr>
                            <w:spacing w:val="-6"/>
                          </w:rPr>
                          <w:t>进度跟踪设定</w:t>
                        </w:r>
                      </w:p>
                      <w:p>
                        <w:pPr>
                          <w:pStyle w:val="TableText"/>
                          <w:ind w:left="170"/>
                          <w:spacing w:before="156" w:line="207" w:lineRule="auto"/>
                          <w:rPr/>
                        </w:pPr>
                        <w:r>
                          <w:rPr>
                            <w:spacing w:val="-10"/>
                          </w:rPr>
                          <w:t>生产进度</w:t>
                        </w:r>
                      </w:p>
                      <w:p>
                        <w:pPr>
                          <w:pStyle w:val="TableText"/>
                          <w:ind w:left="260"/>
                          <w:spacing w:line="220" w:lineRule="auto"/>
                          <w:rPr/>
                        </w:pPr>
                        <w:r>
                          <w:rPr>
                            <w:spacing w:val="-2"/>
                          </w:rPr>
                          <w:t>预警表</w:t>
                        </w:r>
                      </w:p>
                    </w:txbxContent>
                  </v:textbox>
                </v:shape>
              </w:pict>
            </w:r>
            <w:r>
              <w:rPr>
                <w:spacing w:val="-6"/>
              </w:rPr>
              <w:t>订单调整</w:t>
            </w:r>
          </w:p>
          <w:p>
            <w:pPr>
              <w:pStyle w:val="TableText"/>
              <w:ind w:left="4963" w:right="1377" w:hanging="319"/>
              <w:spacing w:before="206" w:line="208" w:lineRule="auto"/>
              <w:rPr/>
            </w:pPr>
            <w:r>
              <w:pict>
                <v:shape id="_x0000_s1348" style="position:absolute;margin-left:37.7509pt;margin-top:3.71496pt;mso-position-vertical-relative:text;mso-position-horizontal-relative:text;width:41.95pt;height:41.7pt;z-index:256618496;" filled="false" stroked="false" type="#_x0000_t202">
                  <v:fill on="false"/>
                  <v:stroke on="false"/>
                  <v:path/>
                  <v:imagedata o:title=""/>
                  <o:lock v:ext="edit" aspectratio="false"/>
                  <v:textbox inset="0mm,0mm,0mm,0mm">
                    <w:txbxContent>
                      <w:p>
                        <w:pPr>
                          <w:ind w:left="20"/>
                          <w:spacing w:before="20" w:line="206" w:lineRule="auto"/>
                          <w:rPr>
                            <w:rFonts w:ascii="KaiTi" w:hAnsi="KaiTi" w:eastAsia="KaiTi" w:cs="KaiTi"/>
                            <w:sz w:val="17"/>
                            <w:szCs w:val="17"/>
                          </w:rPr>
                        </w:pPr>
                        <w:r>
                          <w:rPr>
                            <w:rFonts w:ascii="KaiTi" w:hAnsi="KaiTi" w:eastAsia="KaiTi" w:cs="KaiTi"/>
                            <w:sz w:val="17"/>
                            <w:szCs w:val="17"/>
                            <w:spacing w:val="-13"/>
                          </w:rPr>
                          <w:t>电商和线下</w:t>
                        </w:r>
                      </w:p>
                      <w:p>
                        <w:pPr>
                          <w:ind w:left="29"/>
                          <w:spacing w:line="206" w:lineRule="auto"/>
                          <w:rPr>
                            <w:rFonts w:ascii="KaiTi" w:hAnsi="KaiTi" w:eastAsia="KaiTi" w:cs="KaiTi"/>
                            <w:sz w:val="17"/>
                            <w:szCs w:val="17"/>
                          </w:rPr>
                        </w:pPr>
                        <w:r>
                          <w:rPr>
                            <w:rFonts w:ascii="KaiTi" w:hAnsi="KaiTi" w:eastAsia="KaiTi" w:cs="KaiTi"/>
                            <w:sz w:val="17"/>
                            <w:szCs w:val="17"/>
                            <w:spacing w:val="-10"/>
                          </w:rPr>
                          <w:t>业务个性化</w:t>
                        </w:r>
                      </w:p>
                      <w:p>
                        <w:pPr>
                          <w:ind w:left="109"/>
                          <w:spacing w:line="224" w:lineRule="auto"/>
                          <w:rPr>
                            <w:rFonts w:ascii="KaiTi" w:hAnsi="KaiTi" w:eastAsia="KaiTi" w:cs="KaiTi"/>
                            <w:sz w:val="17"/>
                            <w:szCs w:val="17"/>
                          </w:rPr>
                        </w:pPr>
                        <w:r>
                          <w:rPr>
                            <w:rFonts w:ascii="KaiTi" w:hAnsi="KaiTi" w:eastAsia="KaiTi" w:cs="KaiTi"/>
                            <w:sz w:val="17"/>
                            <w:szCs w:val="17"/>
                            <w:spacing w:val="-16"/>
                          </w:rPr>
                          <w:t>差异化的</w:t>
                        </w:r>
                      </w:p>
                      <w:p>
                        <w:pPr>
                          <w:ind w:left="99"/>
                          <w:spacing w:before="1" w:line="223" w:lineRule="auto"/>
                          <w:rPr>
                            <w:rFonts w:ascii="KaiTi" w:hAnsi="KaiTi" w:eastAsia="KaiTi" w:cs="KaiTi"/>
                            <w:sz w:val="17"/>
                            <w:szCs w:val="17"/>
                          </w:rPr>
                        </w:pPr>
                        <w:r>
                          <w:rPr>
                            <w:rFonts w:ascii="KaiTi" w:hAnsi="KaiTi" w:eastAsia="KaiTi" w:cs="KaiTi"/>
                            <w:sz w:val="17"/>
                            <w:szCs w:val="17"/>
                            <w:spacing w:val="-9"/>
                          </w:rPr>
                          <w:t>业务操作</w:t>
                        </w:r>
                      </w:p>
                    </w:txbxContent>
                  </v:textbox>
                </v:shape>
              </w:pict>
            </w:r>
            <w:r>
              <w:rPr>
                <w:spacing w:val="-13"/>
              </w:rPr>
              <w:t>订单关闭条件</w:t>
            </w:r>
            <w:r>
              <w:rPr>
                <w:spacing w:val="3"/>
              </w:rPr>
              <w:t xml:space="preserve"> </w:t>
            </w:r>
            <w:r>
              <w:rPr>
                <w:spacing w:val="-3"/>
              </w:rPr>
              <w:t>设定</w:t>
            </w:r>
          </w:p>
          <w:p>
            <w:pPr>
              <w:pStyle w:val="TableText"/>
              <w:ind w:left="4723" w:right="1278" w:hanging="159"/>
              <w:spacing w:before="146" w:line="213" w:lineRule="auto"/>
              <w:rPr/>
            </w:pPr>
            <w:r>
              <w:rPr>
                <w:spacing w:val="-9"/>
              </w:rPr>
              <w:t>订单仓库-门店-</w:t>
            </w:r>
            <w:r>
              <w:rPr>
                <w:spacing w:val="6"/>
              </w:rPr>
              <w:t xml:space="preserve"> </w:t>
            </w:r>
            <w:r>
              <w:rPr>
                <w:spacing w:val="-6"/>
              </w:rPr>
              <w:t>接收预警表</w:t>
            </w:r>
          </w:p>
          <w:p>
            <w:pPr>
              <w:ind w:left="2607"/>
              <w:spacing w:before="155" w:line="221" w:lineRule="auto"/>
              <w:rPr>
                <w:rFonts w:ascii="SimHei" w:hAnsi="SimHei" w:eastAsia="SimHei" w:cs="SimHei"/>
                <w:sz w:val="17"/>
                <w:szCs w:val="17"/>
              </w:rPr>
            </w:pPr>
            <w:r>
              <w:rPr>
                <w:rFonts w:ascii="SimHei" w:hAnsi="SimHei" w:eastAsia="SimHei" w:cs="SimHei"/>
                <w:sz w:val="17"/>
                <w:szCs w:val="17"/>
                <w:b/>
                <w:bCs/>
                <w:spacing w:val="-12"/>
              </w:rPr>
              <w:t>采购订单业务共享服务中心</w:t>
            </w:r>
          </w:p>
        </w:tc>
      </w:tr>
    </w:tbl>
    <w:p>
      <w:pPr>
        <w:ind w:left="2449"/>
        <w:spacing w:before="225" w:line="219" w:lineRule="auto"/>
        <w:rPr>
          <w:rFonts w:ascii="SimSun" w:hAnsi="SimSun" w:eastAsia="SimSun" w:cs="SimSun"/>
          <w:sz w:val="17"/>
          <w:szCs w:val="17"/>
        </w:rPr>
      </w:pPr>
      <w:r>
        <w:rPr>
          <w:rFonts w:ascii="SimSun" w:hAnsi="SimSun" w:eastAsia="SimSun" w:cs="SimSun"/>
          <w:sz w:val="17"/>
          <w:szCs w:val="17"/>
          <w:spacing w:val="6"/>
        </w:rPr>
        <w:t>图6</w:t>
      </w:r>
      <w:r>
        <w:rPr>
          <w:rFonts w:ascii="SimSun" w:hAnsi="SimSun" w:eastAsia="SimSun" w:cs="SimSun"/>
          <w:sz w:val="17"/>
          <w:szCs w:val="17"/>
          <w:spacing w:val="-40"/>
        </w:rPr>
        <w:t xml:space="preserve"> </w:t>
      </w:r>
      <w:r>
        <w:rPr>
          <w:rFonts w:ascii="SimSun" w:hAnsi="SimSun" w:eastAsia="SimSun" w:cs="SimSun"/>
          <w:sz w:val="17"/>
          <w:szCs w:val="17"/>
          <w:spacing w:val="6"/>
        </w:rPr>
        <w:t>-</w:t>
      </w:r>
      <w:r>
        <w:rPr>
          <w:rFonts w:ascii="SimSun" w:hAnsi="SimSun" w:eastAsia="SimSun" w:cs="SimSun"/>
          <w:sz w:val="17"/>
          <w:szCs w:val="17"/>
          <w:spacing w:val="-45"/>
        </w:rPr>
        <w:t xml:space="preserve"> </w:t>
      </w:r>
      <w:r>
        <w:rPr>
          <w:rFonts w:ascii="SimSun" w:hAnsi="SimSun" w:eastAsia="SimSun" w:cs="SimSun"/>
          <w:sz w:val="17"/>
          <w:szCs w:val="17"/>
          <w:spacing w:val="6"/>
        </w:rPr>
        <w:t>7</w:t>
      </w:r>
      <w:r>
        <w:rPr>
          <w:rFonts w:ascii="SimSun" w:hAnsi="SimSun" w:eastAsia="SimSun" w:cs="SimSun"/>
          <w:sz w:val="17"/>
          <w:szCs w:val="17"/>
        </w:rPr>
        <w:t xml:space="preserve">  </w:t>
      </w:r>
      <w:r>
        <w:rPr>
          <w:rFonts w:ascii="SimSun" w:hAnsi="SimSun" w:eastAsia="SimSun" w:cs="SimSun"/>
          <w:sz w:val="17"/>
          <w:szCs w:val="17"/>
          <w:spacing w:val="6"/>
        </w:rPr>
        <w:t>“采购订单”共享服务能力沉淀</w:t>
      </w:r>
    </w:p>
    <w:p>
      <w:pPr>
        <w:pStyle w:val="BodyText"/>
        <w:spacing w:line="335" w:lineRule="auto"/>
        <w:rPr/>
      </w:pPr>
      <w:r/>
    </w:p>
    <w:p>
      <w:pPr>
        <w:ind w:left="499" w:firstLine="430"/>
        <w:spacing w:before="72" w:line="325" w:lineRule="auto"/>
        <w:jc w:val="both"/>
        <w:rPr>
          <w:rFonts w:ascii="SimSun" w:hAnsi="SimSun" w:eastAsia="SimSun" w:cs="SimSun"/>
          <w:sz w:val="22"/>
          <w:szCs w:val="22"/>
        </w:rPr>
      </w:pPr>
      <w:r>
        <w:rPr>
          <w:rFonts w:ascii="SimSun" w:hAnsi="SimSun" w:eastAsia="SimSun" w:cs="SimSun"/>
          <w:sz w:val="22"/>
          <w:szCs w:val="22"/>
          <w:spacing w:val="-6"/>
        </w:rPr>
        <w:t>我们不仅能快速满足业务需求，而且能把最新的业务最</w:t>
      </w:r>
      <w:r>
        <w:rPr>
          <w:rFonts w:ascii="SimSun" w:hAnsi="SimSun" w:eastAsia="SimSun" w:cs="SimSun"/>
          <w:sz w:val="22"/>
          <w:szCs w:val="22"/>
          <w:spacing w:val="-7"/>
        </w:rPr>
        <w:t>佳实践变成微服</w:t>
      </w:r>
      <w:r>
        <w:rPr>
          <w:rFonts w:ascii="SimSun" w:hAnsi="SimSun" w:eastAsia="SimSun" w:cs="SimSun"/>
          <w:sz w:val="22"/>
          <w:szCs w:val="22"/>
        </w:rPr>
        <w:t xml:space="preserve"> </w:t>
      </w:r>
      <w:r>
        <w:rPr>
          <w:rFonts w:ascii="SimSun" w:hAnsi="SimSun" w:eastAsia="SimSun" w:cs="SimSun"/>
          <w:sz w:val="22"/>
          <w:szCs w:val="22"/>
          <w:spacing w:val="1"/>
        </w:rPr>
        <w:t>务增加到共享服务中心，让服务中心更强大，</w:t>
      </w:r>
      <w:r>
        <w:rPr>
          <w:rFonts w:ascii="SimSun" w:hAnsi="SimSun" w:eastAsia="SimSun" w:cs="SimSun"/>
          <w:sz w:val="22"/>
          <w:szCs w:val="22"/>
        </w:rPr>
        <w:t>变得更有前瞻性，变被动为 </w:t>
      </w:r>
      <w:r>
        <w:rPr>
          <w:rFonts w:ascii="SimSun" w:hAnsi="SimSun" w:eastAsia="SimSun" w:cs="SimSun"/>
          <w:sz w:val="22"/>
          <w:szCs w:val="22"/>
        </w:rPr>
        <w:t>主动。比如过去我们把订单分成现货和期货。</w:t>
      </w:r>
      <w:r>
        <w:rPr>
          <w:rFonts w:ascii="SimSun" w:hAnsi="SimSun" w:eastAsia="SimSun" w:cs="SimSun"/>
          <w:sz w:val="22"/>
          <w:szCs w:val="22"/>
          <w:spacing w:val="-1"/>
        </w:rPr>
        <w:t>由于不同订单在业务部门操</w:t>
      </w:r>
      <w:r>
        <w:rPr>
          <w:rFonts w:ascii="SimSun" w:hAnsi="SimSun" w:eastAsia="SimSun" w:cs="SimSun"/>
          <w:sz w:val="22"/>
          <w:szCs w:val="22"/>
        </w:rPr>
        <w:t xml:space="preserve"> </w:t>
      </w:r>
      <w:r>
        <w:rPr>
          <w:rFonts w:ascii="SimSun" w:hAnsi="SimSun" w:eastAsia="SimSun" w:cs="SimSun"/>
          <w:sz w:val="22"/>
          <w:szCs w:val="22"/>
          <w:spacing w:val="-7"/>
        </w:rPr>
        <w:t>作时需要个性化操作，在应用端就不断开发一些功能，我们仔细分析了众多</w:t>
      </w:r>
      <w:r>
        <w:rPr>
          <w:rFonts w:ascii="SimSun" w:hAnsi="SimSun" w:eastAsia="SimSun" w:cs="SimSun"/>
          <w:sz w:val="22"/>
          <w:szCs w:val="22"/>
          <w:spacing w:val="10"/>
        </w:rPr>
        <w:t xml:space="preserve"> </w:t>
      </w:r>
      <w:r>
        <w:rPr>
          <w:rFonts w:ascii="SimSun" w:hAnsi="SimSun" w:eastAsia="SimSun" w:cs="SimSun"/>
          <w:sz w:val="22"/>
          <w:szCs w:val="22"/>
          <w:spacing w:val="-7"/>
        </w:rPr>
        <w:t>企业的订单类型后把订单类型单独做成一个微服务，把订单分成现货和期货</w:t>
      </w:r>
      <w:r>
        <w:rPr>
          <w:rFonts w:ascii="SimSun" w:hAnsi="SimSun" w:eastAsia="SimSun" w:cs="SimSun"/>
          <w:sz w:val="22"/>
          <w:szCs w:val="22"/>
          <w:spacing w:val="6"/>
        </w:rPr>
        <w:t xml:space="preserve"> </w:t>
      </w:r>
      <w:r>
        <w:rPr>
          <w:rFonts w:ascii="Times New Roman" w:hAnsi="Times New Roman" w:eastAsia="Times New Roman" w:cs="Times New Roman"/>
          <w:sz w:val="22"/>
          <w:szCs w:val="22"/>
          <w:spacing w:val="-5"/>
        </w:rPr>
        <w:t>OEM</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ODM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FOB</w:t>
      </w:r>
      <w:r>
        <w:rPr>
          <w:rFonts w:ascii="SimSun" w:hAnsi="SimSun" w:eastAsia="SimSun" w:cs="SimSun"/>
          <w:sz w:val="22"/>
          <w:szCs w:val="22"/>
          <w:spacing w:val="-5"/>
        </w:rPr>
        <w:t>订单，每种类型订单需要的标准字段可灵活配置，这样</w:t>
      </w:r>
      <w:r>
        <w:rPr>
          <w:rFonts w:ascii="SimSun" w:hAnsi="SimSun" w:eastAsia="SimSun" w:cs="SimSun"/>
          <w:sz w:val="22"/>
          <w:szCs w:val="22"/>
        </w:rPr>
        <w:t xml:space="preserve"> </w:t>
      </w:r>
      <w:r>
        <w:rPr>
          <w:rFonts w:ascii="SimSun" w:hAnsi="SimSun" w:eastAsia="SimSun" w:cs="SimSun"/>
          <w:sz w:val="22"/>
          <w:szCs w:val="22"/>
        </w:rPr>
        <w:t>应用端就不再为个性化需求做一些个性化的开发，</w:t>
      </w:r>
      <w:r>
        <w:rPr>
          <w:rFonts w:ascii="SimSun" w:hAnsi="SimSun" w:eastAsia="SimSun" w:cs="SimSun"/>
          <w:sz w:val="22"/>
          <w:szCs w:val="22"/>
          <w:spacing w:val="-1"/>
        </w:rPr>
        <w:t>运维中心只需要把服务</w:t>
      </w:r>
    </w:p>
    <w:p>
      <w:pPr>
        <w:ind w:left="499"/>
        <w:spacing w:line="218" w:lineRule="auto"/>
        <w:rPr>
          <w:rFonts w:ascii="SimSun" w:hAnsi="SimSun" w:eastAsia="SimSun" w:cs="SimSun"/>
          <w:sz w:val="22"/>
          <w:szCs w:val="22"/>
        </w:rPr>
      </w:pPr>
      <w:r>
        <w:rPr>
          <w:rFonts w:ascii="SimSun" w:hAnsi="SimSun" w:eastAsia="SimSun" w:cs="SimSun"/>
          <w:sz w:val="22"/>
          <w:szCs w:val="22"/>
          <w:spacing w:val="-6"/>
        </w:rPr>
        <w:t>中心现有的功能做一个配置并下发给需求方</w:t>
      </w:r>
      <w:r>
        <w:rPr>
          <w:rFonts w:ascii="SimSun" w:hAnsi="SimSun" w:eastAsia="SimSun" w:cs="SimSun"/>
          <w:sz w:val="22"/>
          <w:szCs w:val="22"/>
          <w:spacing w:val="-7"/>
        </w:rPr>
        <w:t>就可以操作使用，方便简单。</w:t>
      </w:r>
    </w:p>
    <w:p>
      <w:pPr>
        <w:pStyle w:val="BodyText"/>
        <w:spacing w:line="295" w:lineRule="auto"/>
        <w:rPr/>
      </w:pPr>
      <w:r/>
    </w:p>
    <w:p>
      <w:pPr>
        <w:pStyle w:val="BodyText"/>
        <w:spacing w:line="295" w:lineRule="auto"/>
        <w:rPr/>
      </w:pPr>
      <w:r/>
    </w:p>
    <w:p>
      <w:pPr>
        <w:ind w:left="503"/>
        <w:spacing w:before="72" w:line="218" w:lineRule="auto"/>
        <w:outlineLvl w:val="1"/>
        <w:rPr>
          <w:rFonts w:ascii="SimSun" w:hAnsi="SimSun" w:eastAsia="SimSun" w:cs="SimSun"/>
          <w:sz w:val="22"/>
          <w:szCs w:val="22"/>
        </w:rPr>
      </w:pPr>
      <w:r>
        <w:rPr>
          <w:rFonts w:ascii="SimSun" w:hAnsi="SimSun" w:eastAsia="SimSun" w:cs="SimSun"/>
          <w:sz w:val="22"/>
          <w:szCs w:val="22"/>
          <w:b/>
          <w:bCs/>
          <w:spacing w:val="23"/>
        </w:rPr>
        <w:t>2.</w:t>
      </w:r>
      <w:r>
        <w:rPr>
          <w:rFonts w:ascii="SimSun" w:hAnsi="SimSun" w:eastAsia="SimSun" w:cs="SimSun"/>
          <w:sz w:val="22"/>
          <w:szCs w:val="22"/>
          <w:spacing w:val="23"/>
        </w:rPr>
        <w:t xml:space="preserve"> </w:t>
      </w:r>
      <w:r>
        <w:rPr>
          <w:rFonts w:ascii="SimSun" w:hAnsi="SimSun" w:eastAsia="SimSun" w:cs="SimSun"/>
          <w:sz w:val="22"/>
          <w:szCs w:val="22"/>
          <w:b/>
          <w:bCs/>
          <w:spacing w:val="23"/>
        </w:rPr>
        <w:t>全渠道中台上线后给特步公司带来的收益和价值</w:t>
      </w:r>
    </w:p>
    <w:p>
      <w:pPr>
        <w:pStyle w:val="BodyText"/>
        <w:spacing w:line="371" w:lineRule="auto"/>
        <w:rPr/>
      </w:pPr>
      <w:r/>
    </w:p>
    <w:p>
      <w:pPr>
        <w:spacing w:before="72" w:line="390" w:lineRule="exact"/>
        <w:jc w:val="right"/>
        <w:rPr>
          <w:rFonts w:ascii="SimSun" w:hAnsi="SimSun" w:eastAsia="SimSun" w:cs="SimSun"/>
          <w:sz w:val="22"/>
          <w:szCs w:val="22"/>
        </w:rPr>
      </w:pPr>
      <w:r>
        <w:rPr>
          <w:rFonts w:ascii="SimSun" w:hAnsi="SimSun" w:eastAsia="SimSun" w:cs="SimSun"/>
          <w:sz w:val="22"/>
          <w:szCs w:val="22"/>
          <w:position w:val="12"/>
        </w:rPr>
        <w:t>由于全渠道中台共享服务中心建立之后运维便捷，特步公司在为7500</w:t>
      </w:r>
    </w:p>
    <w:p>
      <w:pPr>
        <w:ind w:right="21"/>
        <w:spacing w:line="219" w:lineRule="auto"/>
        <w:jc w:val="right"/>
        <w:rPr>
          <w:rFonts w:ascii="SimSun" w:hAnsi="SimSun" w:eastAsia="SimSun" w:cs="SimSun"/>
          <w:sz w:val="22"/>
          <w:szCs w:val="22"/>
        </w:rPr>
      </w:pPr>
      <w:r>
        <w:rPr>
          <w:rFonts w:ascii="SimSun" w:hAnsi="SimSun" w:eastAsia="SimSun" w:cs="SimSun"/>
          <w:sz w:val="22"/>
          <w:szCs w:val="22"/>
          <w:spacing w:val="3"/>
        </w:rPr>
        <w:t>家门店上线的时候仅仅需要半年，过去为同样的门店服务至少需要8年以</w:t>
      </w:r>
    </w:p>
    <w:p>
      <w:pPr>
        <w:spacing w:line="219" w:lineRule="auto"/>
        <w:sectPr>
          <w:pgSz w:w="8390" w:h="13250"/>
          <w:pgMar w:top="400" w:right="568" w:bottom="400" w:left="260" w:header="0" w:footer="0" w:gutter="0"/>
        </w:sectPr>
        <w:rPr>
          <w:rFonts w:ascii="SimSun" w:hAnsi="SimSun" w:eastAsia="SimSun" w:cs="SimSun"/>
          <w:sz w:val="22"/>
          <w:szCs w:val="22"/>
        </w:rPr>
      </w:pPr>
    </w:p>
    <w:p>
      <w:pPr>
        <w:spacing w:line="59" w:lineRule="exact"/>
        <w:rPr/>
      </w:pPr>
      <w:r>
        <w:drawing>
          <wp:anchor distT="0" distB="0" distL="0" distR="0" simplePos="0" relativeHeight="256645120" behindDoc="1" locked="0" layoutInCell="0" allowOverlap="1">
            <wp:simplePos x="0" y="0"/>
            <wp:positionH relativeFrom="page">
              <wp:posOffset>1714496</wp:posOffset>
            </wp:positionH>
            <wp:positionV relativeFrom="page">
              <wp:posOffset>387348</wp:posOffset>
            </wp:positionV>
            <wp:extent cx="2774934" cy="6350"/>
            <wp:effectExtent l="0" t="0" r="0" b="0"/>
            <wp:wrapNone/>
            <wp:docPr id="318" name="IM 318"/>
            <wp:cNvGraphicFramePr/>
            <a:graphic>
              <a:graphicData uri="http://schemas.openxmlformats.org/drawingml/2006/picture">
                <pic:pic>
                  <pic:nvPicPr>
                    <pic:cNvPr id="318" name="IM 318"/>
                    <pic:cNvPicPr/>
                  </pic:nvPicPr>
                  <pic:blipFill>
                    <a:blip r:embed="rId223"/>
                    <a:stretch>
                      <a:fillRect/>
                    </a:stretch>
                  </pic:blipFill>
                  <pic:spPr>
                    <a:xfrm rot="0">
                      <a:off x="0" y="0"/>
                      <a:ext cx="2774934" cy="6350"/>
                    </a:xfrm>
                    <a:prstGeom prst="rect">
                      <a:avLst/>
                    </a:prstGeom>
                  </pic:spPr>
                </pic:pic>
              </a:graphicData>
            </a:graphic>
          </wp:anchor>
        </w:drawing>
      </w:r>
      <w:r/>
    </w:p>
    <w:p>
      <w:pPr>
        <w:spacing w:line="59" w:lineRule="exact"/>
        <w:sectPr>
          <w:pgSz w:w="8370" w:h="13250"/>
          <w:pgMar w:top="400" w:right="74" w:bottom="400" w:left="520" w:header="0" w:footer="0" w:gutter="0"/>
          <w:cols w:equalWidth="0" w:num="1">
            <w:col w:w="7776" w:space="0"/>
          </w:cols>
        </w:sectPr>
        <w:rPr/>
      </w:pPr>
    </w:p>
    <w:p>
      <w:pPr>
        <w:pStyle w:val="BodyText"/>
        <w:ind w:left="2179"/>
        <w:spacing w:before="66" w:line="330" w:lineRule="exact"/>
        <w:tabs>
          <w:tab w:val="left" w:pos="5549"/>
        </w:tabs>
        <w:rPr/>
      </w:pPr>
      <w:r>
        <w:rPr>
          <w14:textFill>
            <w14:noFill/>
          </w14:textFill>
        </w:rPr>
        <w:tab/>
      </w:r>
      <w:r>
        <w:ruby>
          <w:rubyPr>
            <w:rubyAlign w:val="left"/>
            <w:hpsRaise w:val="12"/>
            <w:hps w:val="16"/>
            <w:hpsBaseText w:val="16"/>
          </w:rubyPr>
          <w:rt>
            <w:r>
              <w:rPr>
                <w:rFonts w:ascii="SimSun" w:hAnsi="SimSun" w:eastAsia="SimSun" w:cs="SimSun"/>
                <w:sz w:val="16"/>
                <w:szCs w:val="16"/>
                <w:spacing w:val="1"/>
                <w:w w:val="175"/>
              </w:rPr>
              <w:t xml:space="preserve"> </w:t>
            </w:r>
            <w:r>
              <w:rPr>
                <w:rFonts w:ascii="SimSun" w:hAnsi="SimSun" w:eastAsia="SimSun" w:cs="SimSun"/>
                <w:sz w:val="16"/>
                <w:szCs w:val="16"/>
                <w:w w:val="96"/>
              </w:rPr>
              <w:t>—</w:t>
            </w:r>
          </w:rt>
          <w:rubyBase>
            <w:r>
              <w:rPr>
                <w:rFonts w:ascii="SimSun" w:hAnsi="SimSun" w:eastAsia="SimSun" w:cs="SimSun"/>
                <w:sz w:val="16"/>
                <w:szCs w:val="16"/>
                <w:w w:val="93"/>
                <w:position w:val="-3"/>
              </w:rPr>
              <w:t>新零售数字化</w:t>
            </w:r>
            <w:r>
              <w:rPr>
                <w:rFonts w:ascii="SimSun" w:hAnsi="SimSun" w:eastAsia="SimSun" w:cs="SimSun"/>
                <w:sz w:val="16"/>
                <w:szCs w:val="16"/>
                <w:w w:val="93"/>
                <w:position w:val="-3"/>
              </w:rPr>
              <w:t>转</w:t>
            </w:r>
          </w:rubyBase>
        </w:ruby>
      </w:r>
      <w:r>
        <w:ruby>
          <w:rubyPr>
            <w:rubyAlign w:val="left"/>
            <w:hpsRaise w:val="12"/>
            <w:hps w:val="16"/>
            <w:hpsBaseText w:val="16"/>
          </w:rubyPr>
          <w:rt>
            <w:r>
              <w:rPr>
                <w:rFonts w:ascii="SimSun" w:hAnsi="SimSun" w:eastAsia="SimSun" w:cs="SimSun"/>
                <w:sz w:val="16"/>
                <w:szCs w:val="16"/>
                <w:w w:val="84"/>
              </w:rPr>
              <w:t>第</w:t>
            </w:r>
          </w:rt>
          <w:rubyBase>
            <w:r>
              <w:rPr>
                <w:rFonts w:ascii="SimSun" w:hAnsi="SimSun" w:eastAsia="SimSun" w:cs="SimSun"/>
                <w:sz w:val="16"/>
                <w:szCs w:val="16"/>
                <w:w w:val="94"/>
                <w:position w:val="-3"/>
              </w:rPr>
              <w:t>型</w:t>
            </w:r>
          </w:rubyBase>
        </w:ruby>
      </w:r>
      <w:r>
        <w:ruby>
          <w:rubyPr>
            <w:rubyAlign w:val="left"/>
            <w:hpsRaise w:val="12"/>
            <w:hps w:val="16"/>
            <w:hpsBaseText w:val="16"/>
          </w:rubyPr>
          <w:rt>
            <w:r>
              <w:rPr>
                <w:rFonts w:ascii="SimSun" w:hAnsi="SimSun" w:eastAsia="SimSun" w:cs="SimSun"/>
                <w:sz w:val="16"/>
                <w:szCs w:val="16"/>
                <w:w w:val="90"/>
              </w:rPr>
              <w:t>六</w:t>
            </w:r>
          </w:rt>
          <w:rubyBase>
            <w:r>
              <w:rPr>
                <w:rFonts w:ascii="SimSun" w:hAnsi="SimSun" w:eastAsia="SimSun" w:cs="SimSun"/>
                <w:sz w:val="16"/>
                <w:szCs w:val="16"/>
                <w:w w:val="94"/>
                <w:position w:val="-3"/>
              </w:rPr>
              <w:t>案</w:t>
            </w:r>
          </w:rubyBase>
        </w:ruby>
      </w:r>
      <w:r>
        <w:ruby>
          <w:rubyPr>
            <w:rubyAlign w:val="left"/>
            <w:hpsRaise w:val="12"/>
            <w:hps w:val="16"/>
            <w:hpsBaseText w:val="16"/>
          </w:rubyPr>
          <w:rt>
            <w:r>
              <w:rPr>
                <w:rFonts w:ascii="SimSun" w:hAnsi="SimSun" w:eastAsia="SimSun" w:cs="SimSun"/>
                <w:sz w:val="16"/>
                <w:szCs w:val="16"/>
                <w:w w:val="95"/>
              </w:rPr>
              <w:t>章</w:t>
            </w:r>
          </w:rt>
          <w:rubyBase>
            <w:r>
              <w:rPr>
                <w:rFonts w:ascii="SimSun" w:hAnsi="SimSun" w:eastAsia="SimSun" w:cs="SimSun"/>
                <w:sz w:val="16"/>
                <w:szCs w:val="16"/>
                <w:w w:val="94"/>
                <w:position w:val="-3"/>
              </w:rPr>
              <w:t>例</w:t>
            </w:r>
          </w:rubyBase>
        </w:ruby>
      </w:r>
    </w:p>
    <w:p>
      <w:pPr>
        <w:pStyle w:val="BodyText"/>
        <w:spacing w:line="14" w:lineRule="auto"/>
        <w:rPr>
          <w:sz w:val="2"/>
        </w:rPr>
      </w:pPr>
      <w:r>
        <w:rPr>
          <w:sz w:val="2"/>
          <w:szCs w:val="2"/>
        </w:rPr>
        <w:br w:type="column"/>
      </w:r>
    </w:p>
    <w:p>
      <w:pPr>
        <w:ind w:left="214"/>
        <w:spacing w:before="89" w:line="184" w:lineRule="auto"/>
        <w:rPr>
          <w:rFonts w:ascii="SimSun" w:hAnsi="SimSun" w:eastAsia="SimSun" w:cs="SimSun"/>
          <w:sz w:val="16"/>
          <w:szCs w:val="16"/>
        </w:rPr>
      </w:pPr>
      <w:r>
        <w:rPr>
          <w:rFonts w:ascii="SimSun" w:hAnsi="SimSun" w:eastAsia="SimSun" w:cs="SimSun"/>
          <w:sz w:val="16"/>
          <w:szCs w:val="16"/>
          <w:spacing w:val="-5"/>
        </w:rPr>
        <w:t>199</w:t>
      </w:r>
    </w:p>
    <w:p>
      <w:pPr>
        <w:spacing w:line="184" w:lineRule="auto"/>
        <w:sectPr>
          <w:type w:val="continuous"/>
          <w:pgSz w:w="8370" w:h="13250"/>
          <w:pgMar w:top="400" w:right="74" w:bottom="400" w:left="520" w:header="0" w:footer="0" w:gutter="0"/>
          <w:cols w:equalWidth="0" w:num="2">
            <w:col w:w="7055" w:space="0"/>
            <w:col w:w="720" w:space="0"/>
          </w:cols>
        </w:sectPr>
        <w:rPr>
          <w:rFonts w:ascii="SimSun" w:hAnsi="SimSun" w:eastAsia="SimSun" w:cs="SimSun"/>
          <w:sz w:val="16"/>
          <w:szCs w:val="16"/>
        </w:rPr>
      </w:pPr>
    </w:p>
    <w:p>
      <w:pPr>
        <w:pStyle w:val="BodyText"/>
        <w:spacing w:line="268" w:lineRule="auto"/>
        <w:rPr/>
      </w:pPr>
      <w:r/>
    </w:p>
    <w:p>
      <w:pPr>
        <w:pStyle w:val="BodyText"/>
        <w:spacing w:line="269" w:lineRule="auto"/>
        <w:rPr/>
      </w:pPr>
      <w:r/>
    </w:p>
    <w:p>
      <w:pPr>
        <w:ind w:right="745"/>
        <w:spacing w:before="72" w:line="319" w:lineRule="auto"/>
        <w:jc w:val="both"/>
        <w:rPr>
          <w:rFonts w:ascii="SimSun" w:hAnsi="SimSun" w:eastAsia="SimSun" w:cs="SimSun"/>
          <w:sz w:val="22"/>
          <w:szCs w:val="22"/>
        </w:rPr>
      </w:pPr>
      <w:bookmarkStart w:name="bookmark50" w:id="46"/>
      <w:bookmarkEnd w:id="46"/>
      <w:r>
        <w:rPr>
          <w:rFonts w:ascii="SimSun" w:hAnsi="SimSun" w:eastAsia="SimSun" w:cs="SimSun"/>
          <w:sz w:val="22"/>
          <w:szCs w:val="22"/>
          <w:spacing w:val="8"/>
        </w:rPr>
        <w:t>上才能完成。另外，特步公司41家分公司的100多</w:t>
      </w:r>
      <w:r>
        <w:rPr>
          <w:rFonts w:ascii="SimSun" w:hAnsi="SimSun" w:eastAsia="SimSun" w:cs="SimSun"/>
          <w:sz w:val="22"/>
          <w:szCs w:val="22"/>
          <w:spacing w:val="7"/>
        </w:rPr>
        <w:t>名</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人员过去大多数</w:t>
      </w:r>
      <w:r>
        <w:rPr>
          <w:rFonts w:ascii="SimSun" w:hAnsi="SimSun" w:eastAsia="SimSun" w:cs="SimSun"/>
          <w:sz w:val="22"/>
          <w:szCs w:val="22"/>
        </w:rPr>
        <w:t xml:space="preserve"> </w:t>
      </w:r>
      <w:r>
        <w:rPr>
          <w:rFonts w:ascii="SimSun" w:hAnsi="SimSun" w:eastAsia="SimSun" w:cs="SimSun"/>
          <w:sz w:val="22"/>
          <w:szCs w:val="22"/>
          <w:spacing w:val="-1"/>
        </w:rPr>
        <w:t>时间都在奔波处理系统琐碎问题，现在凡是关于系统本身的运维问题几乎</w:t>
      </w:r>
      <w:r>
        <w:rPr>
          <w:rFonts w:ascii="SimSun" w:hAnsi="SimSun" w:eastAsia="SimSun" w:cs="SimSun"/>
          <w:sz w:val="22"/>
          <w:szCs w:val="22"/>
          <w:spacing w:val="12"/>
        </w:rPr>
        <w:t xml:space="preserve"> </w:t>
      </w:r>
      <w:r>
        <w:rPr>
          <w:rFonts w:ascii="SimSun" w:hAnsi="SimSun" w:eastAsia="SimSun" w:cs="SimSun"/>
          <w:sz w:val="22"/>
          <w:szCs w:val="22"/>
        </w:rPr>
        <w:t>可以忽略不管，门店直接把问题通过终端抛给</w:t>
      </w:r>
      <w:r>
        <w:rPr>
          <w:rFonts w:ascii="SimSun" w:hAnsi="SimSun" w:eastAsia="SimSun" w:cs="SimSun"/>
          <w:sz w:val="22"/>
          <w:szCs w:val="22"/>
          <w:spacing w:val="-1"/>
        </w:rPr>
        <w:t>运维中心，由运维中心直接</w:t>
      </w:r>
      <w:r>
        <w:rPr>
          <w:rFonts w:ascii="SimSun" w:hAnsi="SimSun" w:eastAsia="SimSun" w:cs="SimSun"/>
          <w:sz w:val="22"/>
          <w:szCs w:val="22"/>
        </w:rPr>
        <w:t xml:space="preserve"> </w:t>
      </w:r>
      <w:r>
        <w:rPr>
          <w:rFonts w:ascii="SimSun" w:hAnsi="SimSun" w:eastAsia="SimSun" w:cs="SimSun"/>
          <w:sz w:val="22"/>
          <w:szCs w:val="22"/>
          <w:spacing w:val="-1"/>
        </w:rPr>
        <w:t>处理完成，同时，这种问题也不多。关于系统性能问题、数据问题，系统</w:t>
      </w:r>
      <w:r>
        <w:rPr>
          <w:rFonts w:ascii="SimSun" w:hAnsi="SimSun" w:eastAsia="SimSun" w:cs="SimSun"/>
          <w:sz w:val="22"/>
          <w:szCs w:val="22"/>
          <w:spacing w:val="18"/>
        </w:rPr>
        <w:t xml:space="preserve"> </w:t>
      </w:r>
      <w:r>
        <w:rPr>
          <w:rFonts w:ascii="SimSun" w:hAnsi="SimSun" w:eastAsia="SimSun" w:cs="SimSun"/>
          <w:sz w:val="22"/>
          <w:szCs w:val="22"/>
        </w:rPr>
        <w:t>后台往往都能自动跟踪预警，运维人员提前就</w:t>
      </w:r>
      <w:r>
        <w:rPr>
          <w:rFonts w:ascii="SimSun" w:hAnsi="SimSun" w:eastAsia="SimSun" w:cs="SimSun"/>
          <w:sz w:val="22"/>
          <w:szCs w:val="22"/>
          <w:spacing w:val="-1"/>
        </w:rPr>
        <w:t>能干预。这就是传统架构与</w:t>
      </w:r>
      <w:r>
        <w:rPr>
          <w:rFonts w:ascii="SimSun" w:hAnsi="SimSun" w:eastAsia="SimSun" w:cs="SimSun"/>
          <w:sz w:val="22"/>
          <w:szCs w:val="22"/>
        </w:rPr>
        <w:t xml:space="preserve"> </w:t>
      </w:r>
      <w:r>
        <w:rPr>
          <w:rFonts w:ascii="SimSun" w:hAnsi="SimSun" w:eastAsia="SimSun" w:cs="SimSun"/>
          <w:sz w:val="22"/>
          <w:szCs w:val="22"/>
          <w:spacing w:val="-2"/>
        </w:rPr>
        <w:t>互联网架构在运维过程中的本质区别，大大降低了运维的难度和</w:t>
      </w:r>
      <w:r>
        <w:rPr>
          <w:rFonts w:ascii="Times New Roman" w:hAnsi="Times New Roman" w:eastAsia="Times New Roman" w:cs="Times New Roman"/>
          <w:sz w:val="22"/>
          <w:szCs w:val="22"/>
          <w:spacing w:val="-2"/>
        </w:rPr>
        <w:t>IT </w:t>
      </w:r>
      <w:r>
        <w:rPr>
          <w:rFonts w:ascii="SimSun" w:hAnsi="SimSun" w:eastAsia="SimSun" w:cs="SimSun"/>
          <w:sz w:val="22"/>
          <w:szCs w:val="22"/>
          <w:spacing w:val="-2"/>
        </w:rPr>
        <w:t>人员的</w:t>
      </w:r>
    </w:p>
    <w:p>
      <w:pPr>
        <w:spacing w:line="220" w:lineRule="auto"/>
        <w:rPr>
          <w:rFonts w:ascii="SimSun" w:hAnsi="SimSun" w:eastAsia="SimSun" w:cs="SimSun"/>
          <w:sz w:val="22"/>
          <w:szCs w:val="22"/>
        </w:rPr>
      </w:pPr>
      <w:r>
        <w:rPr>
          <w:rFonts w:ascii="SimSun" w:hAnsi="SimSun" w:eastAsia="SimSun" w:cs="SimSun"/>
          <w:sz w:val="22"/>
          <w:szCs w:val="22"/>
          <w:spacing w:val="-9"/>
        </w:rPr>
        <w:t>工作量。</w:t>
      </w:r>
    </w:p>
    <w:p>
      <w:pPr>
        <w:pStyle w:val="BodyText"/>
        <w:spacing w:line="281" w:lineRule="auto"/>
        <w:rPr/>
      </w:pPr>
      <w:r/>
    </w:p>
    <w:p>
      <w:pPr>
        <w:ind w:right="645" w:firstLine="420"/>
        <w:spacing w:before="72" w:line="319" w:lineRule="auto"/>
        <w:rPr>
          <w:rFonts w:ascii="SimSun" w:hAnsi="SimSun" w:eastAsia="SimSun" w:cs="SimSun"/>
          <w:sz w:val="22"/>
          <w:szCs w:val="22"/>
        </w:rPr>
      </w:pPr>
      <w:r>
        <w:rPr>
          <w:rFonts w:ascii="SimSun" w:hAnsi="SimSun" w:eastAsia="SimSun" w:cs="SimSun"/>
          <w:sz w:val="22"/>
          <w:szCs w:val="22"/>
          <w:spacing w:val="3"/>
        </w:rPr>
        <w:t>特步公司全渠道中台在2017年的“双11”购物</w:t>
      </w:r>
      <w:r>
        <w:rPr>
          <w:rFonts w:ascii="SimSun" w:hAnsi="SimSun" w:eastAsia="SimSun" w:cs="SimSun"/>
          <w:sz w:val="22"/>
          <w:szCs w:val="22"/>
          <w:spacing w:val="2"/>
        </w:rPr>
        <w:t>节也发挥了巨大作用，</w:t>
      </w:r>
      <w:r>
        <w:rPr>
          <w:rFonts w:ascii="SimSun" w:hAnsi="SimSun" w:eastAsia="SimSun" w:cs="SimSun"/>
          <w:sz w:val="22"/>
          <w:szCs w:val="22"/>
        </w:rPr>
        <w:t xml:space="preserve"> </w:t>
      </w:r>
      <w:r>
        <w:rPr>
          <w:rFonts w:ascii="SimSun" w:hAnsi="SimSun" w:eastAsia="SimSun" w:cs="SimSun"/>
          <w:sz w:val="22"/>
          <w:szCs w:val="22"/>
        </w:rPr>
        <w:t>过去“双11”订单需要电商全力以赴提前几个月</w:t>
      </w:r>
      <w:r>
        <w:rPr>
          <w:rFonts w:ascii="SimSun" w:hAnsi="SimSun" w:eastAsia="SimSun" w:cs="SimSun"/>
          <w:sz w:val="22"/>
          <w:szCs w:val="22"/>
          <w:spacing w:val="-1"/>
        </w:rPr>
        <w:t>时间进行备货，耗时、耗</w:t>
      </w:r>
      <w:r>
        <w:rPr>
          <w:rFonts w:ascii="SimSun" w:hAnsi="SimSun" w:eastAsia="SimSun" w:cs="SimSun"/>
          <w:sz w:val="22"/>
          <w:szCs w:val="22"/>
        </w:rPr>
        <w:t xml:space="preserve">  </w:t>
      </w:r>
      <w:r>
        <w:rPr>
          <w:rFonts w:ascii="SimSun" w:hAnsi="SimSun" w:eastAsia="SimSun" w:cs="SimSun"/>
          <w:sz w:val="22"/>
          <w:szCs w:val="22"/>
          <w:spacing w:val="3"/>
        </w:rPr>
        <w:t>力、耗资金。现在由于线上线下实现了五通：会员通、</w:t>
      </w:r>
      <w:r>
        <w:rPr>
          <w:rFonts w:ascii="SimSun" w:hAnsi="SimSun" w:eastAsia="SimSun" w:cs="SimSun"/>
          <w:sz w:val="22"/>
          <w:szCs w:val="22"/>
          <w:spacing w:val="2"/>
        </w:rPr>
        <w:t>库存通、订单通、</w:t>
      </w:r>
      <w:r>
        <w:rPr>
          <w:rFonts w:ascii="SimSun" w:hAnsi="SimSun" w:eastAsia="SimSun" w:cs="SimSun"/>
          <w:sz w:val="22"/>
          <w:szCs w:val="22"/>
        </w:rPr>
        <w:t xml:space="preserve"> </w:t>
      </w:r>
      <w:r>
        <w:rPr>
          <w:rFonts w:ascii="SimSun" w:hAnsi="SimSun" w:eastAsia="SimSun" w:cs="SimSun"/>
          <w:sz w:val="22"/>
          <w:szCs w:val="22"/>
        </w:rPr>
        <w:t>物流通、结算通，“双11”的备货就变得简单了，</w:t>
      </w:r>
      <w:r>
        <w:rPr>
          <w:rFonts w:ascii="SimSun" w:hAnsi="SimSun" w:eastAsia="SimSun" w:cs="SimSun"/>
          <w:sz w:val="22"/>
          <w:szCs w:val="22"/>
          <w:spacing w:val="-1"/>
        </w:rPr>
        <w:t>线下的门店如果愿意和</w:t>
      </w:r>
      <w:r>
        <w:rPr>
          <w:rFonts w:ascii="SimSun" w:hAnsi="SimSun" w:eastAsia="SimSun" w:cs="SimSun"/>
          <w:sz w:val="22"/>
          <w:szCs w:val="22"/>
        </w:rPr>
        <w:t xml:space="preserve">  </w:t>
      </w:r>
      <w:r>
        <w:rPr>
          <w:rFonts w:ascii="SimSun" w:hAnsi="SimSun" w:eastAsia="SimSun" w:cs="SimSun"/>
          <w:sz w:val="22"/>
          <w:szCs w:val="22"/>
          <w:spacing w:val="-2"/>
        </w:rPr>
        <w:t>天猫合作，只需要把O20</w:t>
      </w:r>
      <w:r>
        <w:rPr>
          <w:rFonts w:ascii="SimSun" w:hAnsi="SimSun" w:eastAsia="SimSun" w:cs="SimSun"/>
          <w:sz w:val="22"/>
          <w:szCs w:val="22"/>
          <w:spacing w:val="53"/>
        </w:rPr>
        <w:t xml:space="preserve"> </w:t>
      </w:r>
      <w:r>
        <w:rPr>
          <w:rFonts w:ascii="SimSun" w:hAnsi="SimSun" w:eastAsia="SimSun" w:cs="SimSun"/>
          <w:sz w:val="22"/>
          <w:szCs w:val="22"/>
          <w:spacing w:val="-2"/>
        </w:rPr>
        <w:t>库存共享权限打开，线下的货品就能自动共享给</w:t>
      </w:r>
      <w:r>
        <w:rPr>
          <w:rFonts w:ascii="SimSun" w:hAnsi="SimSun" w:eastAsia="SimSun" w:cs="SimSun"/>
          <w:sz w:val="22"/>
          <w:szCs w:val="22"/>
        </w:rPr>
        <w:t xml:space="preserve">  </w:t>
      </w:r>
      <w:r>
        <w:rPr>
          <w:rFonts w:ascii="SimSun" w:hAnsi="SimSun" w:eastAsia="SimSun" w:cs="SimSun"/>
          <w:sz w:val="22"/>
          <w:szCs w:val="22"/>
          <w:spacing w:val="-7"/>
        </w:rPr>
        <w:t>天猫商城，线上订单就可以根据“先就全，后就近”原则，把订单匹配给线</w:t>
      </w:r>
      <w:r>
        <w:rPr>
          <w:rFonts w:ascii="SimSun" w:hAnsi="SimSun" w:eastAsia="SimSun" w:cs="SimSun"/>
          <w:sz w:val="22"/>
          <w:szCs w:val="22"/>
          <w:spacing w:val="2"/>
        </w:rPr>
        <w:t xml:space="preserve">  </w:t>
      </w:r>
      <w:r>
        <w:rPr>
          <w:rFonts w:ascii="SimSun" w:hAnsi="SimSun" w:eastAsia="SimSun" w:cs="SimSun"/>
          <w:sz w:val="22"/>
          <w:szCs w:val="22"/>
          <w:spacing w:val="-8"/>
        </w:rPr>
        <w:t>下离消费者最近的门店，然后把订单自动抛给阿里公司物流中台，再由阿里</w:t>
      </w:r>
      <w:r>
        <w:rPr>
          <w:rFonts w:ascii="SimSun" w:hAnsi="SimSun" w:eastAsia="SimSun" w:cs="SimSun"/>
          <w:sz w:val="22"/>
          <w:szCs w:val="22"/>
          <w:spacing w:val="6"/>
        </w:rPr>
        <w:t xml:space="preserve">  </w:t>
      </w:r>
      <w:r>
        <w:rPr>
          <w:rFonts w:ascii="SimSun" w:hAnsi="SimSun" w:eastAsia="SimSun" w:cs="SimSun"/>
          <w:sz w:val="22"/>
          <w:szCs w:val="22"/>
          <w:spacing w:val="6"/>
        </w:rPr>
        <w:t>星盘把订单匹配给消费者最近的物流公司。2017年“双11”当天的22万</w:t>
      </w:r>
      <w:r>
        <w:rPr>
          <w:rFonts w:ascii="SimSun" w:hAnsi="SimSun" w:eastAsia="SimSun" w:cs="SimSun"/>
          <w:sz w:val="22"/>
          <w:szCs w:val="22"/>
          <w:spacing w:val="1"/>
        </w:rPr>
        <w:t xml:space="preserve">  </w:t>
      </w:r>
      <w:r>
        <w:rPr>
          <w:rFonts w:ascii="SimSun" w:hAnsi="SimSun" w:eastAsia="SimSun" w:cs="SimSun"/>
          <w:sz w:val="22"/>
          <w:szCs w:val="22"/>
          <w:spacing w:val="5"/>
        </w:rPr>
        <w:t>张</w:t>
      </w:r>
      <w:r>
        <w:rPr>
          <w:rFonts w:ascii="SimSun" w:hAnsi="SimSun" w:eastAsia="SimSun" w:cs="SimSun"/>
          <w:sz w:val="22"/>
          <w:szCs w:val="22"/>
          <w:spacing w:val="-48"/>
        </w:rPr>
        <w:t xml:space="preserve"> </w:t>
      </w:r>
      <w:r>
        <w:rPr>
          <w:rFonts w:ascii="SimSun" w:hAnsi="SimSun" w:eastAsia="SimSun" w:cs="SimSun"/>
          <w:sz w:val="22"/>
          <w:szCs w:val="22"/>
          <w:spacing w:val="5"/>
        </w:rPr>
        <w:t>O20</w:t>
      </w:r>
      <w:r>
        <w:rPr>
          <w:rFonts w:ascii="SimSun" w:hAnsi="SimSun" w:eastAsia="SimSun" w:cs="SimSun"/>
          <w:sz w:val="22"/>
          <w:szCs w:val="22"/>
          <w:spacing w:val="37"/>
        </w:rPr>
        <w:t xml:space="preserve"> </w:t>
      </w:r>
      <w:r>
        <w:rPr>
          <w:rFonts w:ascii="SimSun" w:hAnsi="SimSun" w:eastAsia="SimSun" w:cs="SimSun"/>
          <w:sz w:val="22"/>
          <w:szCs w:val="22"/>
          <w:spacing w:val="5"/>
        </w:rPr>
        <w:t>订单，通过O20</w:t>
      </w:r>
      <w:r>
        <w:rPr>
          <w:rFonts w:ascii="SimSun" w:hAnsi="SimSun" w:eastAsia="SimSun" w:cs="SimSun"/>
          <w:sz w:val="22"/>
          <w:szCs w:val="22"/>
          <w:spacing w:val="58"/>
        </w:rPr>
        <w:t xml:space="preserve"> </w:t>
      </w:r>
      <w:r>
        <w:rPr>
          <w:rFonts w:ascii="SimSun" w:hAnsi="SimSun" w:eastAsia="SimSun" w:cs="SimSun"/>
          <w:sz w:val="22"/>
          <w:szCs w:val="22"/>
          <w:spacing w:val="5"/>
        </w:rPr>
        <w:t>系统在12日下午5点全部发</w:t>
      </w:r>
      <w:r>
        <w:rPr>
          <w:rFonts w:ascii="SimSun" w:hAnsi="SimSun" w:eastAsia="SimSun" w:cs="SimSun"/>
          <w:sz w:val="22"/>
          <w:szCs w:val="22"/>
          <w:spacing w:val="4"/>
        </w:rPr>
        <w:t>送出去，不仅大大提</w:t>
      </w:r>
      <w:r>
        <w:rPr>
          <w:rFonts w:ascii="SimSun" w:hAnsi="SimSun" w:eastAsia="SimSun" w:cs="SimSun"/>
          <w:sz w:val="22"/>
          <w:szCs w:val="22"/>
        </w:rPr>
        <w:t xml:space="preserve">  </w:t>
      </w:r>
      <w:r>
        <w:rPr>
          <w:rFonts w:ascii="SimSun" w:hAnsi="SimSun" w:eastAsia="SimSun" w:cs="SimSun"/>
          <w:sz w:val="22"/>
          <w:szCs w:val="22"/>
          <w:spacing w:val="3"/>
        </w:rPr>
        <w:t>升了发货速度，而且35%的订单是同城配送，物流费用也大大降低。很多 </w:t>
      </w:r>
      <w:r>
        <w:rPr>
          <w:rFonts w:ascii="SimSun" w:hAnsi="SimSun" w:eastAsia="SimSun" w:cs="SimSun"/>
          <w:sz w:val="22"/>
          <w:szCs w:val="22"/>
          <w:spacing w:val="-4"/>
        </w:rPr>
        <w:t>没有和电商进行</w:t>
      </w:r>
      <w:r>
        <w:rPr>
          <w:rFonts w:ascii="SimSun" w:hAnsi="SimSun" w:eastAsia="SimSun" w:cs="SimSun"/>
          <w:sz w:val="22"/>
          <w:szCs w:val="22"/>
          <w:spacing w:val="-35"/>
        </w:rPr>
        <w:t xml:space="preserve"> </w:t>
      </w:r>
      <w:r>
        <w:rPr>
          <w:rFonts w:ascii="SimSun" w:hAnsi="SimSun" w:eastAsia="SimSun" w:cs="SimSun"/>
          <w:sz w:val="22"/>
          <w:szCs w:val="22"/>
          <w:spacing w:val="-4"/>
        </w:rPr>
        <w:t>O20</w:t>
      </w:r>
      <w:r>
        <w:rPr>
          <w:rFonts w:ascii="SimSun" w:hAnsi="SimSun" w:eastAsia="SimSun" w:cs="SimSun"/>
          <w:sz w:val="22"/>
          <w:szCs w:val="22"/>
          <w:spacing w:val="48"/>
        </w:rPr>
        <w:t xml:space="preserve"> </w:t>
      </w:r>
      <w:r>
        <w:rPr>
          <w:rFonts w:ascii="SimSun" w:hAnsi="SimSun" w:eastAsia="SimSun" w:cs="SimSun"/>
          <w:sz w:val="22"/>
          <w:szCs w:val="22"/>
          <w:spacing w:val="-4"/>
        </w:rPr>
        <w:t>的门店看到这样的效率也觉得不可思议，随后纷纷主</w:t>
      </w:r>
      <w:r>
        <w:rPr>
          <w:rFonts w:ascii="SimSun" w:hAnsi="SimSun" w:eastAsia="SimSun" w:cs="SimSun"/>
          <w:sz w:val="22"/>
          <w:szCs w:val="22"/>
        </w:rPr>
        <w:t xml:space="preserve">  </w:t>
      </w:r>
      <w:r>
        <w:rPr>
          <w:rFonts w:ascii="SimSun" w:hAnsi="SimSun" w:eastAsia="SimSun" w:cs="SimSun"/>
          <w:sz w:val="22"/>
          <w:szCs w:val="22"/>
          <w:spacing w:val="-1"/>
        </w:rPr>
        <w:t>动加入O20</w:t>
      </w:r>
      <w:r>
        <w:rPr>
          <w:rFonts w:ascii="SimSun" w:hAnsi="SimSun" w:eastAsia="SimSun" w:cs="SimSun"/>
          <w:sz w:val="22"/>
          <w:szCs w:val="22"/>
          <w:spacing w:val="47"/>
        </w:rPr>
        <w:t xml:space="preserve"> </w:t>
      </w:r>
      <w:r>
        <w:rPr>
          <w:rFonts w:ascii="SimSun" w:hAnsi="SimSun" w:eastAsia="SimSun" w:cs="SimSun"/>
          <w:sz w:val="22"/>
          <w:szCs w:val="22"/>
          <w:spacing w:val="-1"/>
        </w:rPr>
        <w:t>的队伍中。这不仅体现了中台</w:t>
      </w:r>
      <w:r>
        <w:rPr>
          <w:rFonts w:ascii="SimSun" w:hAnsi="SimSun" w:eastAsia="SimSun" w:cs="SimSun"/>
          <w:sz w:val="22"/>
          <w:szCs w:val="22"/>
          <w:spacing w:val="-2"/>
        </w:rPr>
        <w:t>的威力，更体现了科学技术是第 </w:t>
      </w:r>
      <w:r>
        <w:rPr>
          <w:rFonts w:ascii="SimSun" w:hAnsi="SimSun" w:eastAsia="SimSun" w:cs="SimSun"/>
          <w:sz w:val="22"/>
          <w:szCs w:val="22"/>
          <w:spacing w:val="-3"/>
        </w:rPr>
        <w:t>一生产力， 一个技术的创新就能改变业务的运营效率和服务质量，大大提</w:t>
      </w:r>
    </w:p>
    <w:p>
      <w:pPr>
        <w:spacing w:line="219" w:lineRule="auto"/>
        <w:rPr>
          <w:rFonts w:ascii="SimSun" w:hAnsi="SimSun" w:eastAsia="SimSun" w:cs="SimSun"/>
          <w:sz w:val="22"/>
          <w:szCs w:val="22"/>
        </w:rPr>
      </w:pPr>
      <w:r>
        <w:rPr>
          <w:rFonts w:ascii="SimSun" w:hAnsi="SimSun" w:eastAsia="SimSun" w:cs="SimSun"/>
          <w:sz w:val="22"/>
          <w:szCs w:val="22"/>
          <w:spacing w:val="-6"/>
        </w:rPr>
        <w:t>升了消费者的体验和满意度，这在过去是难以想象的。</w:t>
      </w:r>
    </w:p>
    <w:p>
      <w:pPr>
        <w:pStyle w:val="BodyText"/>
        <w:spacing w:line="334" w:lineRule="auto"/>
        <w:rPr/>
      </w:pPr>
      <w:r/>
    </w:p>
    <w:p>
      <w:pPr>
        <w:ind w:right="726" w:firstLine="429"/>
        <w:spacing w:before="72" w:line="319" w:lineRule="auto"/>
        <w:jc w:val="both"/>
        <w:rPr>
          <w:rFonts w:ascii="SimSun" w:hAnsi="SimSun" w:eastAsia="SimSun" w:cs="SimSun"/>
          <w:sz w:val="22"/>
          <w:szCs w:val="22"/>
        </w:rPr>
      </w:pPr>
      <w:r>
        <w:rPr>
          <w:rFonts w:ascii="SimSun" w:hAnsi="SimSun" w:eastAsia="SimSun" w:cs="SimSun"/>
          <w:sz w:val="22"/>
          <w:szCs w:val="22"/>
          <w:spacing w:val="-1"/>
        </w:rPr>
        <w:t>通过这次全渠道中台项目的建设，特步公司不仅在</w:t>
      </w:r>
      <w:r>
        <w:rPr>
          <w:rFonts w:ascii="Times New Roman" w:hAnsi="Times New Roman" w:eastAsia="Times New Roman" w:cs="Times New Roman"/>
          <w:sz w:val="22"/>
          <w:szCs w:val="22"/>
          <w:spacing w:val="-1"/>
        </w:rPr>
        <w:t>IT </w:t>
      </w:r>
      <w:r>
        <w:rPr>
          <w:rFonts w:ascii="SimSun" w:hAnsi="SimSun" w:eastAsia="SimSun" w:cs="SimSun"/>
          <w:sz w:val="22"/>
          <w:szCs w:val="22"/>
          <w:spacing w:val="-1"/>
        </w:rPr>
        <w:t>建设上有了全新</w:t>
      </w:r>
      <w:r>
        <w:rPr>
          <w:rFonts w:ascii="SimSun" w:hAnsi="SimSun" w:eastAsia="SimSun" w:cs="SimSun"/>
          <w:sz w:val="22"/>
          <w:szCs w:val="22"/>
          <w:spacing w:val="7"/>
        </w:rPr>
        <w:t xml:space="preserve"> </w:t>
      </w:r>
      <w:r>
        <w:rPr>
          <w:rFonts w:ascii="SimSun" w:hAnsi="SimSun" w:eastAsia="SimSun" w:cs="SimSun"/>
          <w:sz w:val="22"/>
          <w:szCs w:val="22"/>
          <w:spacing w:val="5"/>
        </w:rPr>
        <w:t>的思路和想法，而且改变了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人员的工作习惯和开发思维。过去，按部</w:t>
      </w:r>
      <w:r>
        <w:rPr>
          <w:rFonts w:ascii="SimSun" w:hAnsi="SimSun" w:eastAsia="SimSun" w:cs="SimSun"/>
          <w:sz w:val="22"/>
          <w:szCs w:val="22"/>
          <w:spacing w:val="13"/>
        </w:rPr>
        <w:t xml:space="preserve"> </w:t>
      </w:r>
      <w:r>
        <w:rPr>
          <w:rFonts w:ascii="SimSun" w:hAnsi="SimSun" w:eastAsia="SimSun" w:cs="SimSun"/>
          <w:sz w:val="22"/>
          <w:szCs w:val="22"/>
        </w:rPr>
        <w:t>就班地建设一个个烟囱式系统，对一个个系统</w:t>
      </w:r>
      <w:r>
        <w:rPr>
          <w:rFonts w:ascii="SimSun" w:hAnsi="SimSun" w:eastAsia="SimSun" w:cs="SimSun"/>
          <w:sz w:val="22"/>
          <w:szCs w:val="22"/>
          <w:spacing w:val="-1"/>
        </w:rPr>
        <w:t>反复进行整合、拆分，不断</w:t>
      </w:r>
      <w:r>
        <w:rPr>
          <w:rFonts w:ascii="SimSun" w:hAnsi="SimSun" w:eastAsia="SimSun" w:cs="SimSun"/>
          <w:sz w:val="22"/>
          <w:szCs w:val="22"/>
        </w:rPr>
        <w:t xml:space="preserve"> </w:t>
      </w:r>
      <w:r>
        <w:rPr>
          <w:rFonts w:ascii="SimSun" w:hAnsi="SimSun" w:eastAsia="SimSun" w:cs="SimSun"/>
          <w:sz w:val="22"/>
          <w:szCs w:val="22"/>
        </w:rPr>
        <w:t>重复昨天的故事，枯燥、无聊。现在，大家想的</w:t>
      </w:r>
      <w:r>
        <w:rPr>
          <w:rFonts w:ascii="SimSun" w:hAnsi="SimSun" w:eastAsia="SimSun" w:cs="SimSun"/>
          <w:sz w:val="22"/>
          <w:szCs w:val="22"/>
          <w:spacing w:val="-1"/>
        </w:rPr>
        <w:t>是能不能做成服务中心共</w:t>
      </w:r>
      <w:r>
        <w:rPr>
          <w:rFonts w:ascii="SimSun" w:hAnsi="SimSun" w:eastAsia="SimSun" w:cs="SimSun"/>
          <w:sz w:val="22"/>
          <w:szCs w:val="22"/>
        </w:rPr>
        <w:t xml:space="preserve"> </w:t>
      </w:r>
      <w:r>
        <w:rPr>
          <w:rFonts w:ascii="SimSun" w:hAnsi="SimSun" w:eastAsia="SimSun" w:cs="SimSun"/>
          <w:sz w:val="22"/>
          <w:szCs w:val="22"/>
          <w:spacing w:val="6"/>
        </w:rPr>
        <w:t>享?业务场景是这样的吗?服务中心业务哪些是稳定不变的，不稳定的业</w:t>
      </w:r>
    </w:p>
    <w:p>
      <w:pPr>
        <w:spacing w:line="184" w:lineRule="auto"/>
        <w:rPr>
          <w:rFonts w:ascii="SimSun" w:hAnsi="SimSun" w:eastAsia="SimSun" w:cs="SimSun"/>
          <w:sz w:val="22"/>
          <w:szCs w:val="22"/>
        </w:rPr>
      </w:pPr>
      <w:r>
        <w:rPr>
          <w:rFonts w:ascii="SimSun" w:hAnsi="SimSun" w:eastAsia="SimSun" w:cs="SimSun"/>
          <w:sz w:val="22"/>
          <w:szCs w:val="22"/>
          <w:spacing w:val="2"/>
        </w:rPr>
        <w:t>务因素是什么?开发人员过去仅仅是业务部门需求忠实的执行者，现在是</w:t>
      </w:r>
    </w:p>
    <w:p>
      <w:pPr>
        <w:spacing w:line="184" w:lineRule="auto"/>
        <w:sectPr>
          <w:type w:val="continuous"/>
          <w:pgSz w:w="8370" w:h="13250"/>
          <w:pgMar w:top="400" w:right="74" w:bottom="400" w:left="520" w:header="0" w:footer="0" w:gutter="0"/>
          <w:cols w:equalWidth="0" w:num="1">
            <w:col w:w="7776" w:space="0"/>
          </w:cols>
        </w:sectPr>
        <w:rPr>
          <w:rFonts w:ascii="SimSun" w:hAnsi="SimSun" w:eastAsia="SimSun" w:cs="SimSun"/>
          <w:sz w:val="22"/>
          <w:szCs w:val="22"/>
        </w:rPr>
      </w:pPr>
    </w:p>
    <w:p>
      <w:pPr>
        <w:pStyle w:val="BodyText"/>
        <w:spacing w:before="264" w:line="219" w:lineRule="auto"/>
        <w:rPr>
          <w:rFonts w:ascii="SimSun" w:hAnsi="SimSun" w:eastAsia="SimSun" w:cs="SimSun"/>
          <w:sz w:val="16"/>
          <w:szCs w:val="16"/>
        </w:rPr>
      </w:pPr>
      <w:r>
        <w:rPr>
          <w:sz w:val="16"/>
          <w:szCs w:val="16"/>
          <w:spacing w:val="-5"/>
        </w:rPr>
        <w:t>200     </w:t>
      </w:r>
      <w:r>
        <w:rPr>
          <w:rFonts w:ascii="SimSun" w:hAnsi="SimSun" w:eastAsia="SimSun" w:cs="SimSun"/>
          <w:sz w:val="16"/>
          <w:szCs w:val="16"/>
          <w:b/>
          <w:bCs/>
          <w:spacing w:val="-5"/>
        </w:rPr>
        <w:t>数字化转型的道与术</w:t>
      </w:r>
      <w:r>
        <w:rPr>
          <w:rFonts w:ascii="SimSun" w:hAnsi="SimSun" w:eastAsia="SimSun" w:cs="SimSun"/>
          <w:sz w:val="16"/>
          <w:szCs w:val="16"/>
          <w:spacing w:val="-31"/>
        </w:rPr>
        <w:t xml:space="preserve"> </w:t>
      </w:r>
      <w:r>
        <w:rPr>
          <w:rFonts w:ascii="SimSun" w:hAnsi="SimSun" w:eastAsia="SimSun" w:cs="SimSun"/>
          <w:sz w:val="16"/>
          <w:szCs w:val="16"/>
          <w:strike/>
        </w:rPr>
        <w:t xml:space="preserve">                                     </w:t>
      </w:r>
    </w:p>
    <w:p>
      <w:pPr>
        <w:pStyle w:val="BodyText"/>
        <w:spacing w:line="339" w:lineRule="auto"/>
        <w:rPr/>
      </w:pPr>
      <w:r/>
    </w:p>
    <w:p>
      <w:pPr>
        <w:pStyle w:val="BodyText"/>
        <w:spacing w:line="339" w:lineRule="auto"/>
        <w:rPr/>
      </w:pPr>
      <w:r/>
    </w:p>
    <w:p>
      <w:pPr>
        <w:ind w:left="529" w:right="77"/>
        <w:spacing w:before="71" w:line="327" w:lineRule="auto"/>
        <w:jc w:val="both"/>
        <w:rPr>
          <w:rFonts w:ascii="SimSun" w:hAnsi="SimSun" w:eastAsia="SimSun" w:cs="SimSun"/>
          <w:sz w:val="22"/>
          <w:szCs w:val="22"/>
        </w:rPr>
      </w:pPr>
      <w:r>
        <w:rPr>
          <w:rFonts w:ascii="SimSun" w:hAnsi="SimSun" w:eastAsia="SimSun" w:cs="SimSun"/>
          <w:sz w:val="22"/>
          <w:szCs w:val="22"/>
          <w:spacing w:val="-1"/>
        </w:rPr>
        <w:t>业务创新的研究者，真正把</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技术与业务融合在一起的最</w:t>
      </w:r>
      <w:r>
        <w:rPr>
          <w:rFonts w:ascii="SimSun" w:hAnsi="SimSun" w:eastAsia="SimSun" w:cs="SimSun"/>
          <w:sz w:val="22"/>
          <w:szCs w:val="22"/>
          <w:spacing w:val="-2"/>
        </w:rPr>
        <w:t>佳实践者。不仅</w:t>
      </w:r>
      <w:r>
        <w:rPr>
          <w:rFonts w:ascii="SimSun" w:hAnsi="SimSun" w:eastAsia="SimSun" w:cs="SimSun"/>
          <w:sz w:val="22"/>
          <w:szCs w:val="22"/>
        </w:rPr>
        <w:t xml:space="preserve"> </w:t>
      </w:r>
      <w:r>
        <w:rPr>
          <w:rFonts w:ascii="SimSun" w:hAnsi="SimSun" w:eastAsia="SimSun" w:cs="SimSun"/>
          <w:sz w:val="22"/>
          <w:szCs w:val="22"/>
          <w:spacing w:val="4"/>
        </w:rPr>
        <w:t>拓展了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人员的格局，也大幅度拓宽了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人员的业</w:t>
      </w:r>
      <w:r>
        <w:rPr>
          <w:rFonts w:ascii="SimSun" w:hAnsi="SimSun" w:eastAsia="SimSun" w:cs="SimSun"/>
          <w:sz w:val="22"/>
          <w:szCs w:val="22"/>
          <w:spacing w:val="3"/>
        </w:rPr>
        <w:t>务广度以及对业务钻</w:t>
      </w:r>
      <w:r>
        <w:rPr>
          <w:rFonts w:ascii="SimSun" w:hAnsi="SimSun" w:eastAsia="SimSun" w:cs="SimSun"/>
          <w:sz w:val="22"/>
          <w:szCs w:val="22"/>
        </w:rPr>
        <w:t xml:space="preserve"> </w:t>
      </w:r>
      <w:r>
        <w:rPr>
          <w:rFonts w:ascii="SimSun" w:hAnsi="SimSun" w:eastAsia="SimSun" w:cs="SimSun"/>
          <w:sz w:val="22"/>
          <w:szCs w:val="22"/>
          <w:spacing w:val="-1"/>
        </w:rPr>
        <w:t>取的深度。让</w:t>
      </w:r>
      <w:r>
        <w:rPr>
          <w:rFonts w:ascii="Times New Roman" w:hAnsi="Times New Roman" w:eastAsia="Times New Roman" w:cs="Times New Roman"/>
          <w:sz w:val="22"/>
          <w:szCs w:val="22"/>
          <w:spacing w:val="-1"/>
        </w:rPr>
        <w:t>IT </w:t>
      </w:r>
      <w:r>
        <w:rPr>
          <w:rFonts w:ascii="SimSun" w:hAnsi="SimSun" w:eastAsia="SimSun" w:cs="SimSun"/>
          <w:sz w:val="22"/>
          <w:szCs w:val="22"/>
          <w:spacing w:val="-1"/>
        </w:rPr>
        <w:t>产生业务价值这句有点务虚的话变得</w:t>
      </w:r>
      <w:r>
        <w:rPr>
          <w:rFonts w:ascii="SimSun" w:hAnsi="SimSun" w:eastAsia="SimSun" w:cs="SimSun"/>
          <w:sz w:val="22"/>
          <w:szCs w:val="22"/>
          <w:spacing w:val="-2"/>
        </w:rPr>
        <w:t>可感知，可衡量，可</w:t>
      </w:r>
    </w:p>
    <w:p>
      <w:pPr>
        <w:ind w:left="529"/>
        <w:spacing w:before="1" w:line="217" w:lineRule="auto"/>
        <w:rPr>
          <w:rFonts w:ascii="SimSun" w:hAnsi="SimSun" w:eastAsia="SimSun" w:cs="SimSun"/>
          <w:sz w:val="22"/>
          <w:szCs w:val="22"/>
        </w:rPr>
      </w:pPr>
      <w:r>
        <w:rPr>
          <w:rFonts w:ascii="SimSun" w:hAnsi="SimSun" w:eastAsia="SimSun" w:cs="SimSun"/>
          <w:sz w:val="22"/>
          <w:szCs w:val="22"/>
          <w:spacing w:val="-4"/>
        </w:rPr>
        <w:t>评估，这不正是</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4"/>
        </w:rPr>
        <w:t>IT </w:t>
      </w:r>
      <w:r>
        <w:rPr>
          <w:rFonts w:ascii="SimSun" w:hAnsi="SimSun" w:eastAsia="SimSun" w:cs="SimSun"/>
          <w:sz w:val="22"/>
          <w:szCs w:val="22"/>
          <w:spacing w:val="-4"/>
        </w:rPr>
        <w:t>这个工具持之以恒要达到</w:t>
      </w:r>
      <w:r>
        <w:rPr>
          <w:rFonts w:ascii="SimSun" w:hAnsi="SimSun" w:eastAsia="SimSun" w:cs="SimSun"/>
          <w:sz w:val="22"/>
          <w:szCs w:val="22"/>
          <w:spacing w:val="-5"/>
        </w:rPr>
        <w:t>的目的吗!</w:t>
      </w:r>
    </w:p>
    <w:p>
      <w:pPr>
        <w:ind w:left="529" w:firstLine="429"/>
        <w:spacing w:before="291" w:line="319" w:lineRule="auto"/>
        <w:jc w:val="both"/>
        <w:rPr>
          <w:rFonts w:ascii="SimSun" w:hAnsi="SimSun" w:eastAsia="SimSun" w:cs="SimSun"/>
          <w:sz w:val="22"/>
          <w:szCs w:val="22"/>
        </w:rPr>
      </w:pPr>
      <w:r>
        <w:rPr>
          <w:rFonts w:ascii="SimSun" w:hAnsi="SimSun" w:eastAsia="SimSun" w:cs="SimSun"/>
          <w:sz w:val="22"/>
          <w:szCs w:val="22"/>
          <w:spacing w:val="3"/>
        </w:rPr>
        <w:t>经过历时2年多的建设，特步公司全渠道中台对业务的价值也越来越 </w:t>
      </w:r>
      <w:r>
        <w:rPr>
          <w:rFonts w:ascii="SimSun" w:hAnsi="SimSun" w:eastAsia="SimSun" w:cs="SimSun"/>
          <w:sz w:val="22"/>
          <w:szCs w:val="22"/>
        </w:rPr>
        <w:t>受到业务部门的肯定和好评，2017年特步公司全渠道业务中台被评为集团</w:t>
      </w:r>
      <w:r>
        <w:rPr>
          <w:rFonts w:ascii="SimSun" w:hAnsi="SimSun" w:eastAsia="SimSun" w:cs="SimSun"/>
          <w:sz w:val="22"/>
          <w:szCs w:val="22"/>
          <w:spacing w:val="8"/>
        </w:rPr>
        <w:t xml:space="preserve"> </w:t>
      </w:r>
      <w:r>
        <w:rPr>
          <w:rFonts w:ascii="SimSun" w:hAnsi="SimSun" w:eastAsia="SimSun" w:cs="SimSun"/>
          <w:sz w:val="22"/>
          <w:szCs w:val="22"/>
          <w:spacing w:val="-1"/>
        </w:rPr>
        <w:t>总裁特别奖，大家备受鼓舞。在2018年我们又建设了会员服务中心、物流</w:t>
      </w:r>
      <w:r>
        <w:rPr>
          <w:rFonts w:ascii="SimSun" w:hAnsi="SimSun" w:eastAsia="SimSun" w:cs="SimSun"/>
          <w:sz w:val="22"/>
          <w:szCs w:val="22"/>
          <w:spacing w:val="9"/>
        </w:rPr>
        <w:t xml:space="preserve">  </w:t>
      </w:r>
      <w:r>
        <w:rPr>
          <w:rFonts w:ascii="SimSun" w:hAnsi="SimSun" w:eastAsia="SimSun" w:cs="SimSun"/>
          <w:sz w:val="22"/>
          <w:szCs w:val="22"/>
          <w:spacing w:val="2"/>
        </w:rPr>
        <w:t>服务中心、渠道服务中心、</w:t>
      </w:r>
      <w:r>
        <w:rPr>
          <w:rFonts w:ascii="Times New Roman" w:hAnsi="Times New Roman" w:eastAsia="Times New Roman" w:cs="Times New Roman"/>
          <w:sz w:val="22"/>
          <w:szCs w:val="22"/>
        </w:rPr>
        <w:t>HR</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服务中心。平台的功能越来越</w:t>
      </w:r>
      <w:r>
        <w:rPr>
          <w:rFonts w:ascii="SimSun" w:hAnsi="SimSun" w:eastAsia="SimSun" w:cs="SimSun"/>
          <w:sz w:val="22"/>
          <w:szCs w:val="22"/>
          <w:spacing w:val="1"/>
        </w:rPr>
        <w:t>强大，为合</w:t>
      </w:r>
      <w:r>
        <w:rPr>
          <w:rFonts w:ascii="SimSun" w:hAnsi="SimSun" w:eastAsia="SimSun" w:cs="SimSun"/>
          <w:sz w:val="22"/>
          <w:szCs w:val="22"/>
        </w:rPr>
        <w:t xml:space="preserve">  </w:t>
      </w:r>
      <w:r>
        <w:rPr>
          <w:rFonts w:ascii="SimSun" w:hAnsi="SimSun" w:eastAsia="SimSun" w:cs="SimSun"/>
          <w:sz w:val="22"/>
          <w:szCs w:val="22"/>
        </w:rPr>
        <w:t>作伙伴赋能的能力越来越强。当线上和线下融合得越来越紧密的时候，消</w:t>
      </w:r>
      <w:r>
        <w:rPr>
          <w:rFonts w:ascii="SimSun" w:hAnsi="SimSun" w:eastAsia="SimSun" w:cs="SimSun"/>
          <w:sz w:val="22"/>
          <w:szCs w:val="22"/>
          <w:spacing w:val="10"/>
        </w:rPr>
        <w:t xml:space="preserve"> </w:t>
      </w:r>
      <w:r>
        <w:rPr>
          <w:rFonts w:ascii="SimSun" w:hAnsi="SimSun" w:eastAsia="SimSun" w:cs="SimSun"/>
          <w:sz w:val="22"/>
          <w:szCs w:val="22"/>
          <w:spacing w:val="-4"/>
        </w:rPr>
        <w:t>费者对供应链的要求也越来越高，要求能及时提供他们</w:t>
      </w:r>
      <w:r>
        <w:rPr>
          <w:rFonts w:ascii="SimSun" w:hAnsi="SimSun" w:eastAsia="SimSun" w:cs="SimSun"/>
          <w:sz w:val="22"/>
          <w:szCs w:val="22"/>
          <w:spacing w:val="-5"/>
        </w:rPr>
        <w:t>喜欢的产品和服务，</w:t>
      </w:r>
      <w:r>
        <w:rPr>
          <w:rFonts w:ascii="SimSun" w:hAnsi="SimSun" w:eastAsia="SimSun" w:cs="SimSun"/>
          <w:sz w:val="22"/>
          <w:szCs w:val="22"/>
        </w:rPr>
        <w:t xml:space="preserve"> </w:t>
      </w:r>
      <w:r>
        <w:rPr>
          <w:rFonts w:ascii="SimSun" w:hAnsi="SimSun" w:eastAsia="SimSun" w:cs="SimSun"/>
          <w:sz w:val="22"/>
          <w:szCs w:val="22"/>
        </w:rPr>
        <w:t>这需要我们打造一个更加丰富多彩的伙伴服务生态</w:t>
      </w:r>
      <w:r>
        <w:rPr>
          <w:rFonts w:ascii="SimSun" w:hAnsi="SimSun" w:eastAsia="SimSun" w:cs="SimSun"/>
          <w:sz w:val="22"/>
          <w:szCs w:val="22"/>
          <w:spacing w:val="-1"/>
        </w:rPr>
        <w:t>圈。我认为，所有这些 </w:t>
      </w:r>
      <w:r>
        <w:rPr>
          <w:rFonts w:ascii="SimSun" w:hAnsi="SimSun" w:eastAsia="SimSun" w:cs="SimSun"/>
          <w:sz w:val="22"/>
          <w:szCs w:val="22"/>
          <w:spacing w:val="-2"/>
        </w:rPr>
        <w:t>功能靠传统的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架构是很难实现的，我们需要不断利用互联网思维去创新 </w:t>
      </w:r>
      <w:r>
        <w:rPr>
          <w:rFonts w:ascii="SimSun" w:hAnsi="SimSun" w:eastAsia="SimSun" w:cs="SimSun"/>
          <w:sz w:val="22"/>
          <w:szCs w:val="22"/>
        </w:rPr>
        <w:t>我们的建设思路，利用阿里中台去实现我们的服务中心，为生态圈伙伴赋</w:t>
      </w:r>
      <w:r>
        <w:rPr>
          <w:rFonts w:ascii="SimSun" w:hAnsi="SimSun" w:eastAsia="SimSun" w:cs="SimSun"/>
          <w:sz w:val="22"/>
          <w:szCs w:val="22"/>
          <w:spacing w:val="18"/>
        </w:rPr>
        <w:t xml:space="preserve"> </w:t>
      </w:r>
      <w:r>
        <w:rPr>
          <w:rFonts w:ascii="SimSun" w:hAnsi="SimSun" w:eastAsia="SimSun" w:cs="SimSun"/>
          <w:sz w:val="22"/>
          <w:szCs w:val="22"/>
        </w:rPr>
        <w:t>能。大家一起去共建、共享，才能共赢，这是我们接下来要做的事情，也</w:t>
      </w:r>
    </w:p>
    <w:p>
      <w:pPr>
        <w:ind w:left="529"/>
        <w:spacing w:line="220" w:lineRule="auto"/>
        <w:rPr>
          <w:rFonts w:ascii="SimSun" w:hAnsi="SimSun" w:eastAsia="SimSun" w:cs="SimSun"/>
          <w:sz w:val="22"/>
          <w:szCs w:val="22"/>
        </w:rPr>
      </w:pPr>
      <w:r>
        <w:rPr>
          <w:rFonts w:ascii="SimSun" w:hAnsi="SimSun" w:eastAsia="SimSun" w:cs="SimSun"/>
          <w:sz w:val="22"/>
          <w:szCs w:val="22"/>
          <w:spacing w:val="-7"/>
        </w:rPr>
        <w:t>是具有挑战意义的事情。</w:t>
      </w:r>
    </w:p>
    <w:p>
      <w:pPr>
        <w:pStyle w:val="BodyText"/>
        <w:spacing w:line="315" w:lineRule="auto"/>
        <w:rPr/>
      </w:pPr>
      <w:r/>
    </w:p>
    <w:p>
      <w:pPr>
        <w:ind w:left="529" w:firstLine="439"/>
        <w:spacing w:before="71" w:line="293" w:lineRule="auto"/>
        <w:jc w:val="both"/>
        <w:rPr>
          <w:rFonts w:ascii="SimSun" w:hAnsi="SimSun" w:eastAsia="SimSun" w:cs="SimSun"/>
          <w:sz w:val="22"/>
          <w:szCs w:val="22"/>
        </w:rPr>
      </w:pPr>
      <w:r>
        <w:rPr>
          <w:rFonts w:ascii="SimSun" w:hAnsi="SimSun" w:eastAsia="SimSun" w:cs="SimSun"/>
          <w:sz w:val="22"/>
          <w:szCs w:val="22"/>
          <w:spacing w:val="-5"/>
        </w:rPr>
        <w:t>新零售的闸门已经开启，谁能洞察消费者诉求，谁能及时满足消费者，</w:t>
      </w:r>
      <w:r>
        <w:rPr>
          <w:rFonts w:ascii="SimSun" w:hAnsi="SimSun" w:eastAsia="SimSun" w:cs="SimSun"/>
          <w:sz w:val="22"/>
          <w:szCs w:val="22"/>
          <w:spacing w:val="14"/>
        </w:rPr>
        <w:t xml:space="preserve"> </w:t>
      </w:r>
      <w:r>
        <w:rPr>
          <w:rFonts w:ascii="SimSun" w:hAnsi="SimSun" w:eastAsia="SimSun" w:cs="SimSun"/>
          <w:sz w:val="22"/>
          <w:szCs w:val="22"/>
        </w:rPr>
        <w:t>谁就是新零售时代的王者。我们有强大的互联网平台，有丰富的消费者数</w:t>
      </w:r>
      <w:r>
        <w:rPr>
          <w:rFonts w:ascii="SimSun" w:hAnsi="SimSun" w:eastAsia="SimSun" w:cs="SimSun"/>
          <w:sz w:val="22"/>
          <w:szCs w:val="22"/>
          <w:spacing w:val="18"/>
        </w:rPr>
        <w:t xml:space="preserve"> </w:t>
      </w:r>
      <w:r>
        <w:rPr>
          <w:rFonts w:ascii="SimSun" w:hAnsi="SimSun" w:eastAsia="SimSun" w:cs="SimSun"/>
          <w:sz w:val="22"/>
          <w:szCs w:val="22"/>
          <w:spacing w:val="5"/>
        </w:rPr>
        <w:t>据，有创新思维，有一群勇于实践的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开拓者，有强大的阿里技术的支 </w:t>
      </w:r>
      <w:r>
        <w:rPr>
          <w:rFonts w:ascii="SimSun" w:hAnsi="SimSun" w:eastAsia="SimSun" w:cs="SimSun"/>
          <w:sz w:val="22"/>
          <w:szCs w:val="22"/>
          <w:spacing w:val="-5"/>
        </w:rPr>
        <w:t>持，我们一定会再创佳绩，体现行业价值、企业价值、个人价值。</w:t>
      </w:r>
    </w:p>
    <w:p>
      <w:pPr>
        <w:spacing w:line="293" w:lineRule="auto"/>
        <w:sectPr>
          <w:pgSz w:w="8390" w:h="13250"/>
          <w:pgMar w:top="400" w:right="469" w:bottom="400" w:left="269" w:header="0" w:footer="0" w:gutter="0"/>
        </w:sectPr>
        <w:rPr>
          <w:rFonts w:ascii="SimSun" w:hAnsi="SimSun" w:eastAsia="SimSun" w:cs="SimSun"/>
          <w:sz w:val="22"/>
          <w:szCs w:val="22"/>
        </w:rPr>
      </w:pP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ind w:firstLine="6089"/>
        <w:spacing w:line="230" w:lineRule="exact"/>
        <w:rPr/>
      </w:pPr>
      <w:r>
        <w:rPr>
          <w:position w:val="-4"/>
        </w:rPr>
        <w:pict>
          <v:group id="_x0000_s1350" style="mso-position-vertical-relative:line;mso-position-horizontal-relative:char;width:85.55pt;height:11.55pt;" filled="false" stroked="false" coordsize="1711,231" coordorigin="0,0">
            <v:shape id="_x0000_s1352" style="position:absolute;left:0;top:0;width:1711;height:231;" filled="false" stroked="false" type="#_x0000_t75">
              <v:imagedata o:title="" r:id="rId224"/>
            </v:shape>
            <v:shape id="_x0000_s1354" style="position:absolute;left:-20;top:-20;width:1751;height:271;" filled="false" stroked="false" type="#_x0000_t202">
              <v:fill on="false"/>
              <v:stroke on="false"/>
              <v:path/>
              <v:imagedata o:title=""/>
              <o:lock v:ext="edit" aspectratio="false"/>
              <v:textbox inset="0mm,0mm,0mm,0mm">
                <w:txbxContent>
                  <w:p>
                    <w:pPr>
                      <w:ind w:left="100"/>
                      <w:spacing w:before="6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i/>
                        <w:iCs/>
                        <w:color w:val="FFFFFF"/>
                        <w:spacing w:val="-24"/>
                      </w:rPr>
                      <w:t>CHAPTER</w:t>
                    </w:r>
                  </w:p>
                </w:txbxContent>
              </v:textbox>
            </v:shape>
          </v:group>
        </w:pict>
      </w:r>
    </w:p>
    <w:p>
      <w:pPr>
        <w:pStyle w:val="BodyText"/>
        <w:spacing w:line="294" w:lineRule="auto"/>
        <w:rPr/>
      </w:pPr>
      <w:r/>
    </w:p>
    <w:p>
      <w:pPr>
        <w:pStyle w:val="BodyText"/>
        <w:spacing w:line="295" w:lineRule="auto"/>
        <w:rPr/>
      </w:pPr>
      <w:r/>
    </w:p>
    <w:p>
      <w:pPr>
        <w:ind w:left="5329"/>
        <w:spacing w:before="97" w:line="222" w:lineRule="auto"/>
        <w:rPr>
          <w:rFonts w:ascii="SimHei" w:hAnsi="SimHei" w:eastAsia="SimHei" w:cs="SimHei"/>
          <w:sz w:val="30"/>
          <w:szCs w:val="30"/>
        </w:rPr>
      </w:pPr>
      <w:r>
        <w:rPr>
          <w:rFonts w:ascii="SimHei" w:hAnsi="SimHei" w:eastAsia="SimHei" w:cs="SimHei"/>
          <w:sz w:val="30"/>
          <w:szCs w:val="30"/>
          <w:spacing w:val="-9"/>
        </w:rPr>
        <w:t>第七章</w:t>
      </w:r>
    </w:p>
    <w:p>
      <w:pPr>
        <w:ind w:left="2945"/>
        <w:spacing w:before="346" w:line="222" w:lineRule="auto"/>
        <w:rPr>
          <w:rFonts w:ascii="SimHei" w:hAnsi="SimHei" w:eastAsia="SimHei" w:cs="SimHei"/>
          <w:sz w:val="36"/>
          <w:szCs w:val="36"/>
        </w:rPr>
      </w:pPr>
      <w:bookmarkStart w:name="bookmark51" w:id="47"/>
      <w:bookmarkEnd w:id="47"/>
      <w:r>
        <w:rPr>
          <w:rFonts w:ascii="SimHei" w:hAnsi="SimHei" w:eastAsia="SimHei" w:cs="SimHei"/>
          <w:sz w:val="36"/>
          <w:szCs w:val="36"/>
          <w:b/>
          <w:bCs/>
          <w:spacing w:val="-5"/>
        </w:rPr>
        <w:t>产业互联网平台案例</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ind w:right="728" w:firstLine="439"/>
        <w:spacing w:before="71" w:line="327" w:lineRule="auto"/>
        <w:jc w:val="both"/>
        <w:rPr>
          <w:rFonts w:ascii="SimSun" w:hAnsi="SimSun" w:eastAsia="SimSun" w:cs="SimSun"/>
          <w:sz w:val="22"/>
          <w:szCs w:val="22"/>
        </w:rPr>
      </w:pPr>
      <w:r>
        <w:rPr>
          <w:rFonts w:ascii="SimSun" w:hAnsi="SimSun" w:eastAsia="SimSun" w:cs="SimSun"/>
          <w:sz w:val="22"/>
          <w:szCs w:val="22"/>
        </w:rPr>
        <w:t>随着传统产业中越来越多“产业家”的出现，产业互联网也成为行业</w:t>
      </w:r>
      <w:r>
        <w:rPr>
          <w:rFonts w:ascii="SimSun" w:hAnsi="SimSun" w:eastAsia="SimSun" w:cs="SimSun"/>
          <w:sz w:val="22"/>
          <w:szCs w:val="22"/>
          <w:spacing w:val="6"/>
        </w:rPr>
        <w:t xml:space="preserve"> </w:t>
      </w:r>
      <w:r>
        <w:rPr>
          <w:rFonts w:ascii="SimSun" w:hAnsi="SimSun" w:eastAsia="SimSun" w:cs="SimSun"/>
          <w:sz w:val="22"/>
          <w:szCs w:val="22"/>
        </w:rPr>
        <w:t>头部企业数字化转型的目标，这些“产业家”带领各自的企业，利用对产</w:t>
      </w:r>
      <w:r>
        <w:rPr>
          <w:rFonts w:ascii="SimSun" w:hAnsi="SimSun" w:eastAsia="SimSun" w:cs="SimSun"/>
          <w:sz w:val="22"/>
          <w:szCs w:val="22"/>
          <w:spacing w:val="12"/>
        </w:rPr>
        <w:t xml:space="preserve"> </w:t>
      </w:r>
      <w:r>
        <w:rPr>
          <w:rFonts w:ascii="SimSun" w:hAnsi="SimSun" w:eastAsia="SimSun" w:cs="SimSun"/>
          <w:sz w:val="22"/>
          <w:szCs w:val="22"/>
          <w:spacing w:val="4"/>
        </w:rPr>
        <w:t>业的理解和多年的行业沉淀，通过互联网技术开启了产业互联网平</w:t>
      </w:r>
      <w:r>
        <w:rPr>
          <w:rFonts w:ascii="SimSun" w:hAnsi="SimSun" w:eastAsia="SimSun" w:cs="SimSun"/>
          <w:sz w:val="22"/>
          <w:szCs w:val="22"/>
          <w:spacing w:val="3"/>
        </w:rPr>
        <w:t>台(简</w:t>
      </w:r>
      <w:r>
        <w:rPr>
          <w:rFonts w:ascii="SimSun" w:hAnsi="SimSun" w:eastAsia="SimSun" w:cs="SimSun"/>
          <w:sz w:val="22"/>
          <w:szCs w:val="22"/>
        </w:rPr>
        <w:t xml:space="preserve"> </w:t>
      </w:r>
      <w:r>
        <w:rPr>
          <w:rFonts w:ascii="SimSun" w:hAnsi="SimSun" w:eastAsia="SimSun" w:cs="SimSun"/>
          <w:sz w:val="22"/>
          <w:szCs w:val="22"/>
          <w:spacing w:val="4"/>
        </w:rPr>
        <w:t>称产业平台)的探索之路。这个过程充满了未知和挑战</w:t>
      </w:r>
      <w:r>
        <w:rPr>
          <w:rFonts w:ascii="SimSun" w:hAnsi="SimSun" w:eastAsia="SimSun" w:cs="SimSun"/>
          <w:sz w:val="22"/>
          <w:szCs w:val="22"/>
          <w:spacing w:val="3"/>
        </w:rPr>
        <w:t>，需要企业有足够</w:t>
      </w:r>
      <w:r>
        <w:rPr>
          <w:rFonts w:ascii="SimSun" w:hAnsi="SimSun" w:eastAsia="SimSun" w:cs="SimSun"/>
          <w:sz w:val="22"/>
          <w:szCs w:val="22"/>
        </w:rPr>
        <w:t xml:space="preserve"> </w:t>
      </w:r>
      <w:r>
        <w:rPr>
          <w:rFonts w:ascii="SimSun" w:hAnsi="SimSun" w:eastAsia="SimSun" w:cs="SimSun"/>
          <w:sz w:val="22"/>
          <w:szCs w:val="22"/>
        </w:rPr>
        <w:t>的战略眼光和耐心，在探索中进行调整，在解决问题的过程中成长。产业</w:t>
      </w:r>
      <w:r>
        <w:rPr>
          <w:rFonts w:ascii="SimSun" w:hAnsi="SimSun" w:eastAsia="SimSun" w:cs="SimSun"/>
          <w:sz w:val="22"/>
          <w:szCs w:val="22"/>
          <w:spacing w:val="6"/>
        </w:rPr>
        <w:t xml:space="preserve"> </w:t>
      </w:r>
      <w:r>
        <w:rPr>
          <w:rFonts w:ascii="SimSun" w:hAnsi="SimSun" w:eastAsia="SimSun" w:cs="SimSun"/>
          <w:sz w:val="22"/>
          <w:szCs w:val="22"/>
          <w:spacing w:val="1"/>
        </w:rPr>
        <w:t>互联网对于传统企业，特别是头部企业来说，是一个千载难逢的机遇</w:t>
      </w:r>
      <w:r>
        <w:rPr>
          <w:rFonts w:ascii="SimSun" w:hAnsi="SimSun" w:eastAsia="SimSun" w:cs="SimSun"/>
          <w:sz w:val="22"/>
          <w:szCs w:val="22"/>
        </w:rPr>
        <w:t>，不</w:t>
      </w:r>
    </w:p>
    <w:p>
      <w:pPr>
        <w:spacing w:before="1" w:line="218" w:lineRule="auto"/>
        <w:rPr>
          <w:rFonts w:ascii="SimSun" w:hAnsi="SimSun" w:eastAsia="SimSun" w:cs="SimSun"/>
          <w:sz w:val="22"/>
          <w:szCs w:val="22"/>
        </w:rPr>
      </w:pPr>
      <w:r>
        <w:rPr>
          <w:rFonts w:ascii="SimSun" w:hAnsi="SimSun" w:eastAsia="SimSun" w:cs="SimSun"/>
          <w:sz w:val="22"/>
          <w:szCs w:val="22"/>
          <w:spacing w:val="-6"/>
        </w:rPr>
        <w:t>同的人会选择不同的方式把握这个机遇。</w:t>
      </w:r>
    </w:p>
    <w:p>
      <w:pPr>
        <w:ind w:right="689" w:firstLine="439"/>
        <w:spacing w:before="311" w:line="327" w:lineRule="auto"/>
        <w:jc w:val="both"/>
        <w:rPr>
          <w:rFonts w:ascii="SimSun" w:hAnsi="SimSun" w:eastAsia="SimSun" w:cs="SimSun"/>
          <w:sz w:val="22"/>
          <w:szCs w:val="22"/>
        </w:rPr>
      </w:pPr>
      <w:r>
        <w:rPr>
          <w:rFonts w:ascii="SimSun" w:hAnsi="SimSun" w:eastAsia="SimSun" w:cs="SimSun"/>
          <w:sz w:val="22"/>
          <w:szCs w:val="22"/>
        </w:rPr>
        <w:t>本章主要介绍一家农业养殖企业向产业互联网转型的历程，从中可以</w:t>
      </w:r>
      <w:r>
        <w:rPr>
          <w:rFonts w:ascii="SimSun" w:hAnsi="SimSun" w:eastAsia="SimSun" w:cs="SimSun"/>
          <w:sz w:val="22"/>
          <w:szCs w:val="22"/>
          <w:spacing w:val="18"/>
        </w:rPr>
        <w:t xml:space="preserve"> </w:t>
      </w:r>
      <w:r>
        <w:rPr>
          <w:rFonts w:ascii="SimSun" w:hAnsi="SimSun" w:eastAsia="SimSun" w:cs="SimSun"/>
          <w:sz w:val="22"/>
          <w:szCs w:val="22"/>
          <w:spacing w:val="-5"/>
        </w:rPr>
        <w:t>看到建设产业平台需要怎样的战略定位和如何利用企业优势进行平台建设，</w:t>
      </w:r>
      <w:r>
        <w:rPr>
          <w:rFonts w:ascii="SimSun" w:hAnsi="SimSun" w:eastAsia="SimSun" w:cs="SimSun"/>
          <w:sz w:val="22"/>
          <w:szCs w:val="22"/>
          <w:spacing w:val="14"/>
        </w:rPr>
        <w:t xml:space="preserve"> </w:t>
      </w:r>
      <w:r>
        <w:rPr>
          <w:rFonts w:ascii="SimSun" w:hAnsi="SimSun" w:eastAsia="SimSun" w:cs="SimSun"/>
          <w:sz w:val="22"/>
          <w:szCs w:val="22"/>
          <w:spacing w:val="2"/>
        </w:rPr>
        <w:t>包括建设过程中所面对的业务和技术复杂性、组织人才方面的各种挑战，</w:t>
      </w:r>
    </w:p>
    <w:p>
      <w:pPr>
        <w:spacing w:line="219" w:lineRule="auto"/>
        <w:rPr>
          <w:rFonts w:ascii="SimSun" w:hAnsi="SimSun" w:eastAsia="SimSun" w:cs="SimSun"/>
          <w:sz w:val="22"/>
          <w:szCs w:val="22"/>
        </w:rPr>
      </w:pPr>
      <w:r>
        <w:rPr>
          <w:rFonts w:ascii="SimSun" w:hAnsi="SimSun" w:eastAsia="SimSun" w:cs="SimSun"/>
          <w:sz w:val="22"/>
          <w:szCs w:val="22"/>
          <w:spacing w:val="-6"/>
        </w:rPr>
        <w:t>以及如何克服这些困难走向平台发展正轨。</w:t>
      </w:r>
    </w:p>
    <w:p>
      <w:pPr>
        <w:pStyle w:val="BodyText"/>
        <w:spacing w:line="331" w:lineRule="auto"/>
        <w:rPr/>
      </w:pPr>
      <w:r/>
    </w:p>
    <w:p>
      <w:pPr>
        <w:pStyle w:val="BodyText"/>
        <w:spacing w:line="332"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6"/>
        </w:rPr>
        <w:t>一、影子科技的发展战略</w:t>
      </w:r>
    </w:p>
    <w:p>
      <w:pPr>
        <w:pStyle w:val="BodyText"/>
        <w:spacing w:line="318" w:lineRule="auto"/>
        <w:rPr/>
      </w:pPr>
      <w:r/>
    </w:p>
    <w:p>
      <w:pPr>
        <w:ind w:left="439"/>
        <w:spacing w:before="73" w:line="390" w:lineRule="exact"/>
        <w:rPr>
          <w:rFonts w:ascii="SimSun" w:hAnsi="SimSun" w:eastAsia="SimSun" w:cs="SimSun"/>
          <w:sz w:val="22"/>
          <w:szCs w:val="22"/>
        </w:rPr>
      </w:pPr>
      <w:r>
        <w:rPr>
          <w:rFonts w:ascii="SimSun" w:hAnsi="SimSun" w:eastAsia="SimSun" w:cs="SimSun"/>
          <w:sz w:val="22"/>
          <w:szCs w:val="22"/>
          <w:spacing w:val="8"/>
          <w:position w:val="12"/>
        </w:rPr>
        <w:t>影子科技有限公司自2017年年底成立，</w:t>
      </w:r>
      <w:r>
        <w:rPr>
          <w:rFonts w:ascii="SimSun" w:hAnsi="SimSun" w:eastAsia="SimSun" w:cs="SimSun"/>
          <w:sz w:val="22"/>
          <w:szCs w:val="22"/>
          <w:spacing w:val="7"/>
          <w:position w:val="12"/>
        </w:rPr>
        <w:t>就将“实现从农场到餐桌的</w:t>
      </w:r>
    </w:p>
    <w:p>
      <w:pPr>
        <w:spacing w:before="1" w:line="219" w:lineRule="auto"/>
        <w:rPr>
          <w:rFonts w:ascii="SimSun" w:hAnsi="SimSun" w:eastAsia="SimSun" w:cs="SimSun"/>
          <w:sz w:val="22"/>
          <w:szCs w:val="22"/>
        </w:rPr>
      </w:pPr>
      <w:r>
        <w:rPr>
          <w:rFonts w:ascii="SimSun" w:hAnsi="SimSun" w:eastAsia="SimSun" w:cs="SimSun"/>
          <w:sz w:val="22"/>
          <w:szCs w:val="22"/>
        </w:rPr>
        <w:t>产业互联网智能连接”作为公司发展的使命与战略。从农场到餐桌整个产</w:t>
      </w:r>
    </w:p>
    <w:p>
      <w:pPr>
        <w:spacing w:line="219" w:lineRule="auto"/>
        <w:sectPr>
          <w:pgSz w:w="8370" w:h="13250"/>
          <w:pgMar w:top="400" w:right="9" w:bottom="400" w:left="560" w:header="0" w:footer="0" w:gutter="0"/>
        </w:sectPr>
        <w:rPr>
          <w:rFonts w:ascii="SimSun" w:hAnsi="SimSun" w:eastAsia="SimSun" w:cs="SimSun"/>
          <w:sz w:val="22"/>
          <w:szCs w:val="22"/>
        </w:rPr>
      </w:pPr>
    </w:p>
    <w:p>
      <w:pPr>
        <w:spacing w:before="256" w:line="219" w:lineRule="auto"/>
        <w:rPr>
          <w:rFonts w:ascii="SimSun" w:hAnsi="SimSun" w:eastAsia="SimSun" w:cs="SimSun"/>
          <w:sz w:val="16"/>
          <w:szCs w:val="16"/>
        </w:rPr>
      </w:pPr>
      <w:r>
        <w:rPr>
          <w:rFonts w:ascii="SimSun" w:hAnsi="SimSun" w:eastAsia="SimSun" w:cs="SimSun"/>
          <w:sz w:val="16"/>
          <w:szCs w:val="16"/>
          <w:spacing w:val="-6"/>
        </w:rPr>
        <w:t>202</w:t>
      </w:r>
      <w:r>
        <w:rPr>
          <w:rFonts w:ascii="SimSun" w:hAnsi="SimSun" w:eastAsia="SimSun" w:cs="SimSun"/>
          <w:sz w:val="16"/>
          <w:szCs w:val="16"/>
          <w:spacing w:val="9"/>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57"/>
        </w:rPr>
        <w:t xml:space="preserve"> </w:t>
      </w:r>
      <w:r>
        <w:rPr>
          <w:rFonts w:ascii="SimSun" w:hAnsi="SimSun" w:eastAsia="SimSun" w:cs="SimSun"/>
          <w:sz w:val="16"/>
          <w:szCs w:val="16"/>
          <w:u w:val="single" w:color="auto"/>
        </w:rPr>
        <w:t xml:space="preserve">                                                 </w:t>
      </w:r>
    </w:p>
    <w:p>
      <w:pPr>
        <w:pStyle w:val="BodyText"/>
        <w:spacing w:line="333" w:lineRule="auto"/>
        <w:rPr/>
      </w:pPr>
      <w:r/>
    </w:p>
    <w:p>
      <w:pPr>
        <w:pStyle w:val="BodyText"/>
        <w:spacing w:line="333" w:lineRule="auto"/>
        <w:rPr/>
      </w:pPr>
      <w:r/>
    </w:p>
    <w:p>
      <w:pPr>
        <w:ind w:left="510"/>
        <w:spacing w:before="71" w:line="411" w:lineRule="exact"/>
        <w:rPr>
          <w:rFonts w:ascii="SimSun" w:hAnsi="SimSun" w:eastAsia="SimSun" w:cs="SimSun"/>
          <w:sz w:val="22"/>
          <w:szCs w:val="22"/>
        </w:rPr>
      </w:pPr>
      <w:r>
        <w:rPr>
          <w:rFonts w:ascii="SimSun" w:hAnsi="SimSun" w:eastAsia="SimSun" w:cs="SimSun"/>
          <w:sz w:val="22"/>
          <w:szCs w:val="22"/>
          <w:position w:val="14"/>
        </w:rPr>
        <w:t>业链条包含了以下几个主要环节：农场→饲料→养殖</w:t>
      </w:r>
      <w:r>
        <w:rPr>
          <w:rFonts w:ascii="SimSun" w:hAnsi="SimSun" w:eastAsia="SimSun" w:cs="SimSun"/>
          <w:sz w:val="22"/>
          <w:szCs w:val="22"/>
          <w:spacing w:val="-1"/>
          <w:position w:val="14"/>
        </w:rPr>
        <w:t>场→交易流通→屠宰</w:t>
      </w:r>
    </w:p>
    <w:p>
      <w:pPr>
        <w:ind w:left="510"/>
        <w:spacing w:line="219" w:lineRule="auto"/>
        <w:rPr>
          <w:rFonts w:ascii="SimSun" w:hAnsi="SimSun" w:eastAsia="SimSun" w:cs="SimSun"/>
          <w:sz w:val="22"/>
          <w:szCs w:val="22"/>
        </w:rPr>
      </w:pPr>
      <w:r>
        <w:rPr>
          <w:rFonts w:ascii="SimSun" w:hAnsi="SimSun" w:eastAsia="SimSun" w:cs="SimSun"/>
          <w:sz w:val="22"/>
          <w:szCs w:val="22"/>
          <w:spacing w:val="-6"/>
        </w:rPr>
        <w:t>场→超市→餐桌。</w:t>
      </w:r>
    </w:p>
    <w:p>
      <w:pPr>
        <w:ind w:left="510" w:right="78" w:firstLine="449"/>
        <w:spacing w:before="299" w:line="327" w:lineRule="auto"/>
        <w:jc w:val="both"/>
        <w:rPr>
          <w:rFonts w:ascii="SimSun" w:hAnsi="SimSun" w:eastAsia="SimSun" w:cs="SimSun"/>
          <w:sz w:val="22"/>
          <w:szCs w:val="22"/>
        </w:rPr>
      </w:pPr>
      <w:r>
        <w:rPr>
          <w:rFonts w:ascii="SimSun" w:hAnsi="SimSun" w:eastAsia="SimSun" w:cs="SimSun"/>
          <w:sz w:val="22"/>
          <w:szCs w:val="22"/>
        </w:rPr>
        <w:t>粗略地从这条产业链的各个环节来看，每个环</w:t>
      </w:r>
      <w:r>
        <w:rPr>
          <w:rFonts w:ascii="SimSun" w:hAnsi="SimSun" w:eastAsia="SimSun" w:cs="SimSun"/>
          <w:sz w:val="22"/>
          <w:szCs w:val="22"/>
          <w:spacing w:val="-1"/>
        </w:rPr>
        <w:t>节都有成千上万的大小</w:t>
      </w:r>
      <w:r>
        <w:rPr>
          <w:rFonts w:ascii="SimSun" w:hAnsi="SimSun" w:eastAsia="SimSun" w:cs="SimSun"/>
          <w:sz w:val="22"/>
          <w:szCs w:val="22"/>
        </w:rPr>
        <w:t xml:space="preserve"> </w:t>
      </w:r>
      <w:r>
        <w:rPr>
          <w:rFonts w:ascii="SimSun" w:hAnsi="SimSun" w:eastAsia="SimSun" w:cs="SimSun"/>
          <w:sz w:val="22"/>
          <w:szCs w:val="22"/>
          <w:spacing w:val="-1"/>
        </w:rPr>
        <w:t>企业，单个环节的市场规模在千亿到万亿之间，有些环节还涉及政府监管</w:t>
      </w:r>
      <w:r>
        <w:rPr>
          <w:rFonts w:ascii="SimSun" w:hAnsi="SimSun" w:eastAsia="SimSun" w:cs="SimSun"/>
          <w:sz w:val="22"/>
          <w:szCs w:val="22"/>
          <w:spacing w:val="18"/>
        </w:rPr>
        <w:t xml:space="preserve"> </w:t>
      </w:r>
      <w:r>
        <w:rPr>
          <w:rFonts w:ascii="SimSun" w:hAnsi="SimSun" w:eastAsia="SimSun" w:cs="SimSun"/>
          <w:sz w:val="22"/>
          <w:szCs w:val="22"/>
        </w:rPr>
        <w:t>部门，所以要实现这条产业链的贯通，在业</w:t>
      </w:r>
      <w:r>
        <w:rPr>
          <w:rFonts w:ascii="SimSun" w:hAnsi="SimSun" w:eastAsia="SimSun" w:cs="SimSun"/>
          <w:sz w:val="22"/>
          <w:szCs w:val="22"/>
          <w:spacing w:val="-1"/>
        </w:rPr>
        <w:t>务复杂度、运营推广和技术难</w:t>
      </w:r>
      <w:r>
        <w:rPr>
          <w:rFonts w:ascii="SimSun" w:hAnsi="SimSun" w:eastAsia="SimSun" w:cs="SimSun"/>
          <w:sz w:val="22"/>
          <w:szCs w:val="22"/>
        </w:rPr>
        <w:t xml:space="preserve"> </w:t>
      </w:r>
      <w:r>
        <w:rPr>
          <w:rFonts w:ascii="SimSun" w:hAnsi="SimSun" w:eastAsia="SimSun" w:cs="SimSun"/>
          <w:sz w:val="22"/>
          <w:szCs w:val="22"/>
        </w:rPr>
        <w:t>度各个方面都具有极大的挑战性和不确定性。而且在</w:t>
      </w:r>
      <w:r>
        <w:rPr>
          <w:rFonts w:ascii="SimSun" w:hAnsi="SimSun" w:eastAsia="SimSun" w:cs="SimSun"/>
          <w:sz w:val="22"/>
          <w:szCs w:val="22"/>
          <w:spacing w:val="-1"/>
        </w:rPr>
        <w:t>全球范围内也没有可</w:t>
      </w:r>
    </w:p>
    <w:p>
      <w:pPr>
        <w:ind w:left="510"/>
        <w:spacing w:line="218" w:lineRule="auto"/>
        <w:rPr>
          <w:rFonts w:ascii="SimSun" w:hAnsi="SimSun" w:eastAsia="SimSun" w:cs="SimSun"/>
          <w:sz w:val="22"/>
          <w:szCs w:val="22"/>
        </w:rPr>
      </w:pPr>
      <w:r>
        <w:rPr>
          <w:rFonts w:ascii="SimSun" w:hAnsi="SimSun" w:eastAsia="SimSun" w:cs="SimSun"/>
          <w:sz w:val="22"/>
          <w:szCs w:val="22"/>
          <w:spacing w:val="-6"/>
        </w:rPr>
        <w:t>借鉴的平台建设经验，需要影子科技在探索中寻找正确的道路。</w:t>
      </w:r>
    </w:p>
    <w:p>
      <w:pPr>
        <w:ind w:left="510" w:firstLine="449"/>
        <w:spacing w:before="283" w:line="324" w:lineRule="auto"/>
        <w:jc w:val="both"/>
        <w:rPr>
          <w:rFonts w:ascii="SimSun" w:hAnsi="SimSun" w:eastAsia="SimSun" w:cs="SimSun"/>
          <w:sz w:val="22"/>
          <w:szCs w:val="22"/>
        </w:rPr>
      </w:pPr>
      <w:r>
        <w:rPr>
          <w:rFonts w:ascii="SimSun" w:hAnsi="SimSun" w:eastAsia="SimSun" w:cs="SimSun"/>
          <w:sz w:val="22"/>
          <w:szCs w:val="22"/>
          <w:spacing w:val="-6"/>
        </w:rPr>
        <w:t>要实现产业互联网平台，有两个基本的要素：</w:t>
      </w:r>
      <w:r>
        <w:rPr>
          <w:rFonts w:ascii="SimSun" w:hAnsi="SimSun" w:eastAsia="SimSun" w:cs="SimSun"/>
          <w:sz w:val="22"/>
          <w:szCs w:val="22"/>
          <w:spacing w:val="63"/>
        </w:rPr>
        <w:t xml:space="preserve"> </w:t>
      </w:r>
      <w:r>
        <w:rPr>
          <w:rFonts w:ascii="SimSun" w:hAnsi="SimSun" w:eastAsia="SimSun" w:cs="SimSun"/>
          <w:sz w:val="22"/>
          <w:szCs w:val="22"/>
          <w:spacing w:val="-6"/>
        </w:rPr>
        <w:t>一是要</w:t>
      </w:r>
      <w:r>
        <w:rPr>
          <w:rFonts w:ascii="SimSun" w:hAnsi="SimSun" w:eastAsia="SimSun" w:cs="SimSun"/>
          <w:sz w:val="22"/>
          <w:szCs w:val="22"/>
          <w:spacing w:val="-7"/>
        </w:rPr>
        <w:t>具备行业核心商 </w:t>
      </w:r>
      <w:r>
        <w:rPr>
          <w:rFonts w:ascii="SimSun" w:hAnsi="SimSun" w:eastAsia="SimSun" w:cs="SimSun"/>
          <w:sz w:val="22"/>
          <w:szCs w:val="22"/>
        </w:rPr>
        <w:t>业价值创造的能力，否则产业链上的客户或者上下</w:t>
      </w:r>
      <w:r>
        <w:rPr>
          <w:rFonts w:ascii="SimSun" w:hAnsi="SimSun" w:eastAsia="SimSun" w:cs="SimSun"/>
          <w:sz w:val="22"/>
          <w:szCs w:val="22"/>
          <w:spacing w:val="-1"/>
        </w:rPr>
        <w:t>游企业是没有太大意愿 </w:t>
      </w:r>
      <w:r>
        <w:rPr>
          <w:rFonts w:ascii="SimSun" w:hAnsi="SimSun" w:eastAsia="SimSun" w:cs="SimSun"/>
          <w:sz w:val="22"/>
          <w:szCs w:val="22"/>
          <w:spacing w:val="-1"/>
        </w:rPr>
        <w:t>到平台上来的；二是要具备极强的战略布局和发展节奏把控能力，因为不</w:t>
      </w:r>
      <w:r>
        <w:rPr>
          <w:rFonts w:ascii="SimSun" w:hAnsi="SimSun" w:eastAsia="SimSun" w:cs="SimSun"/>
          <w:sz w:val="22"/>
          <w:szCs w:val="22"/>
          <w:spacing w:val="8"/>
        </w:rPr>
        <w:t xml:space="preserve">  </w:t>
      </w:r>
      <w:r>
        <w:rPr>
          <w:rFonts w:ascii="SimSun" w:hAnsi="SimSun" w:eastAsia="SimSun" w:cs="SimSun"/>
          <w:sz w:val="22"/>
          <w:szCs w:val="22"/>
        </w:rPr>
        <w:t>可能一开始就从整个业务链全局切入，如果战</w:t>
      </w:r>
      <w:r>
        <w:rPr>
          <w:rFonts w:ascii="SimSun" w:hAnsi="SimSun" w:eastAsia="SimSun" w:cs="SimSun"/>
          <w:sz w:val="22"/>
          <w:szCs w:val="22"/>
          <w:spacing w:val="-1"/>
        </w:rPr>
        <w:t>线拉得太长，最终一定会导</w:t>
      </w:r>
      <w:r>
        <w:rPr>
          <w:rFonts w:ascii="SimSun" w:hAnsi="SimSun" w:eastAsia="SimSun" w:cs="SimSun"/>
          <w:sz w:val="22"/>
          <w:szCs w:val="22"/>
        </w:rPr>
        <w:t xml:space="preserve">  </w:t>
      </w:r>
      <w:r>
        <w:rPr>
          <w:rFonts w:ascii="SimSun" w:hAnsi="SimSun" w:eastAsia="SimSun" w:cs="SimSun"/>
          <w:sz w:val="22"/>
          <w:szCs w:val="22"/>
        </w:rPr>
        <w:t>致哪个环节都做不精、做不透，平台发展很容易走</w:t>
      </w:r>
      <w:r>
        <w:rPr>
          <w:rFonts w:ascii="SimSun" w:hAnsi="SimSun" w:eastAsia="SimSun" w:cs="SimSun"/>
          <w:sz w:val="22"/>
          <w:szCs w:val="22"/>
          <w:spacing w:val="-1"/>
        </w:rPr>
        <w:t>入目标迷失，无从突破 </w:t>
      </w:r>
      <w:r>
        <w:rPr>
          <w:rFonts w:ascii="SimSun" w:hAnsi="SimSun" w:eastAsia="SimSun" w:cs="SimSun"/>
          <w:sz w:val="22"/>
          <w:szCs w:val="22"/>
          <w:spacing w:val="-1"/>
        </w:rPr>
        <w:t>的境地。所以寻找各个环节的关键价值切入点是最关键的任务，影子科技</w:t>
      </w:r>
      <w:r>
        <w:rPr>
          <w:rFonts w:ascii="SimSun" w:hAnsi="SimSun" w:eastAsia="SimSun" w:cs="SimSun"/>
          <w:sz w:val="22"/>
          <w:szCs w:val="22"/>
          <w:spacing w:val="2"/>
        </w:rPr>
        <w:t xml:space="preserve">  </w:t>
      </w:r>
      <w:r>
        <w:rPr>
          <w:rFonts w:ascii="SimSun" w:hAnsi="SimSun" w:eastAsia="SimSun" w:cs="SimSun"/>
          <w:sz w:val="22"/>
          <w:szCs w:val="22"/>
        </w:rPr>
        <w:t>依托扬翔集团十几年来在养猪行业的深厚沉淀</w:t>
      </w:r>
      <w:r>
        <w:rPr>
          <w:rFonts w:ascii="SimSun" w:hAnsi="SimSun" w:eastAsia="SimSun" w:cs="SimSun"/>
          <w:sz w:val="22"/>
          <w:szCs w:val="22"/>
          <w:spacing w:val="-1"/>
        </w:rPr>
        <w:t>，以生猪养殖作为产业平台</w:t>
      </w:r>
      <w:r>
        <w:rPr>
          <w:rFonts w:ascii="SimSun" w:hAnsi="SimSun" w:eastAsia="SimSun" w:cs="SimSun"/>
          <w:sz w:val="22"/>
          <w:szCs w:val="22"/>
        </w:rPr>
        <w:t xml:space="preserve">  </w:t>
      </w:r>
      <w:r>
        <w:rPr>
          <w:rFonts w:ascii="SimSun" w:hAnsi="SimSun" w:eastAsia="SimSun" w:cs="SimSun"/>
          <w:sz w:val="22"/>
          <w:szCs w:val="22"/>
        </w:rPr>
        <w:t>建设的第一步，再逐步对上下游的饲料和交</w:t>
      </w:r>
      <w:r>
        <w:rPr>
          <w:rFonts w:ascii="SimSun" w:hAnsi="SimSun" w:eastAsia="SimSun" w:cs="SimSun"/>
          <w:sz w:val="22"/>
          <w:szCs w:val="22"/>
          <w:spacing w:val="-1"/>
        </w:rPr>
        <w:t>易流通等环节延展业务链。按</w:t>
      </w:r>
      <w:r>
        <w:rPr>
          <w:rFonts w:ascii="SimSun" w:hAnsi="SimSun" w:eastAsia="SimSun" w:cs="SimSun"/>
          <w:sz w:val="22"/>
          <w:szCs w:val="22"/>
        </w:rPr>
        <w:t xml:space="preserve">  </w:t>
      </w:r>
      <w:r>
        <w:rPr>
          <w:rFonts w:ascii="SimSun" w:hAnsi="SimSun" w:eastAsia="SimSun" w:cs="SimSun"/>
          <w:sz w:val="22"/>
          <w:szCs w:val="22"/>
          <w:spacing w:val="-1"/>
        </w:rPr>
        <w:t>照这个思路，影子科技已经实现了生猪生产养殖的产品建设，同时协助政</w:t>
      </w:r>
      <w:r>
        <w:rPr>
          <w:rFonts w:ascii="SimSun" w:hAnsi="SimSun" w:eastAsia="SimSun" w:cs="SimSun"/>
          <w:sz w:val="22"/>
          <w:szCs w:val="22"/>
          <w:spacing w:val="7"/>
        </w:rPr>
        <w:t xml:space="preserve">  </w:t>
      </w:r>
      <w:r>
        <w:rPr>
          <w:rFonts w:ascii="SimSun" w:hAnsi="SimSun" w:eastAsia="SimSun" w:cs="SimSun"/>
          <w:sz w:val="22"/>
          <w:szCs w:val="22"/>
          <w:spacing w:val="2"/>
        </w:rPr>
        <w:t>府监管部门进行养殖场、交易流通、屠宰场环节的智能监管能力的建设，</w:t>
      </w:r>
      <w:r>
        <w:rPr>
          <w:rFonts w:ascii="SimSun" w:hAnsi="SimSun" w:eastAsia="SimSun" w:cs="SimSun"/>
          <w:sz w:val="22"/>
          <w:szCs w:val="22"/>
          <w:spacing w:val="15"/>
        </w:rPr>
        <w:t xml:space="preserve"> </w:t>
      </w:r>
      <w:r>
        <w:rPr>
          <w:rFonts w:ascii="SimSun" w:hAnsi="SimSun" w:eastAsia="SimSun" w:cs="SimSun"/>
          <w:sz w:val="22"/>
          <w:szCs w:val="22"/>
          <w:spacing w:val="2"/>
        </w:rPr>
        <w:t>初步实现了各项业务的贯通，其中两个最主要的核心产品为</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2"/>
        </w:rPr>
        <w:t>(从农场</w:t>
      </w:r>
    </w:p>
    <w:p>
      <w:pPr>
        <w:ind w:left="510"/>
        <w:spacing w:line="219" w:lineRule="auto"/>
        <w:rPr>
          <w:rFonts w:ascii="SimSun" w:hAnsi="SimSun" w:eastAsia="SimSun" w:cs="SimSun"/>
          <w:sz w:val="22"/>
          <w:szCs w:val="22"/>
        </w:rPr>
      </w:pPr>
      <w:r>
        <w:rPr>
          <w:rFonts w:ascii="SimSun" w:hAnsi="SimSun" w:eastAsia="SimSun" w:cs="SimSun"/>
          <w:sz w:val="22"/>
          <w:szCs w:val="22"/>
          <w:spacing w:val="-6"/>
        </w:rPr>
        <w:t>到餐桌平台)和“大渡河”(智能畜牧监管平台)。</w:t>
      </w:r>
    </w:p>
    <w:p>
      <w:pPr>
        <w:pStyle w:val="BodyText"/>
        <w:spacing w:line="250" w:lineRule="auto"/>
        <w:rPr/>
      </w:pPr>
      <w:r/>
    </w:p>
    <w:p>
      <w:pPr>
        <w:pStyle w:val="BodyText"/>
        <w:spacing w:line="251" w:lineRule="auto"/>
        <w:rPr/>
      </w:pPr>
      <w:r/>
    </w:p>
    <w:p>
      <w:pPr>
        <w:ind w:left="510"/>
        <w:spacing w:before="78" w:line="188" w:lineRule="auto"/>
        <w:outlineLvl w:val="1"/>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4"/>
        </w:rPr>
        <w:t>1.FPF</w:t>
      </w:r>
    </w:p>
    <w:p>
      <w:pPr>
        <w:pStyle w:val="BodyText"/>
        <w:spacing w:line="254" w:lineRule="auto"/>
        <w:rPr/>
      </w:pPr>
      <w:r/>
    </w:p>
    <w:p>
      <w:pPr>
        <w:ind w:left="510" w:firstLine="449"/>
        <w:spacing w:before="72" w:line="333" w:lineRule="auto"/>
        <w:jc w:val="both"/>
        <w:rPr>
          <w:rFonts w:ascii="SimSun" w:hAnsi="SimSun" w:eastAsia="SimSun" w:cs="SimSun"/>
          <w:sz w:val="22"/>
          <w:szCs w:val="22"/>
        </w:rPr>
      </w:pPr>
      <w:r>
        <w:rPr>
          <w:rFonts w:ascii="Times New Roman" w:hAnsi="Times New Roman" w:eastAsia="Times New Roman" w:cs="Times New Roman"/>
          <w:sz w:val="22"/>
          <w:szCs w:val="22"/>
        </w:rPr>
        <w:t>FPF(Future   Pig   Farm) </w:t>
      </w:r>
      <w:r>
        <w:rPr>
          <w:rFonts w:ascii="SimSun" w:hAnsi="SimSun" w:eastAsia="SimSun" w:cs="SimSun"/>
          <w:sz w:val="22"/>
          <w:szCs w:val="22"/>
        </w:rPr>
        <w:t>是影子科技的</w:t>
      </w:r>
      <w:r>
        <w:rPr>
          <w:rFonts w:ascii="SimSun" w:hAnsi="SimSun" w:eastAsia="SimSun" w:cs="SimSun"/>
          <w:sz w:val="22"/>
          <w:szCs w:val="22"/>
          <w:spacing w:val="-1"/>
        </w:rPr>
        <w:t>核心战略产品，在整个产业链中</w:t>
      </w:r>
      <w:r>
        <w:rPr>
          <w:rFonts w:ascii="SimSun" w:hAnsi="SimSun" w:eastAsia="SimSun" w:cs="SimSun"/>
          <w:sz w:val="22"/>
          <w:szCs w:val="22"/>
        </w:rPr>
        <w:t xml:space="preserve"> </w:t>
      </w:r>
      <w:r>
        <w:rPr>
          <w:rFonts w:ascii="SimSun" w:hAnsi="SimSun" w:eastAsia="SimSun" w:cs="SimSun"/>
          <w:sz w:val="22"/>
          <w:szCs w:val="22"/>
          <w:spacing w:val="-4"/>
        </w:rPr>
        <w:t>针对养殖环节的产品，将扬翔集团在养猪方面沉淀了十几年的“5+1”核心</w:t>
      </w:r>
      <w:r>
        <w:rPr>
          <w:rFonts w:ascii="SimSun" w:hAnsi="SimSun" w:eastAsia="SimSun" w:cs="SimSun"/>
          <w:sz w:val="22"/>
          <w:szCs w:val="22"/>
          <w:spacing w:val="4"/>
        </w:rPr>
        <w:t xml:space="preserve">  </w:t>
      </w:r>
      <w:r>
        <w:rPr>
          <w:rFonts w:ascii="SimSun" w:hAnsi="SimSun" w:eastAsia="SimSun" w:cs="SimSun"/>
          <w:sz w:val="22"/>
          <w:szCs w:val="22"/>
        </w:rPr>
        <w:t>竞争力以软硬件融合的方式提供给行业客户</w:t>
      </w:r>
      <w:r>
        <w:rPr>
          <w:rFonts w:ascii="SimSun" w:hAnsi="SimSun" w:eastAsia="SimSun" w:cs="SimSun"/>
          <w:sz w:val="22"/>
          <w:szCs w:val="22"/>
          <w:spacing w:val="-1"/>
        </w:rPr>
        <w:t>，赋能给其他养猪企业，带来</w:t>
      </w:r>
      <w:r>
        <w:rPr>
          <w:rFonts w:ascii="SimSun" w:hAnsi="SimSun" w:eastAsia="SimSun" w:cs="SimSun"/>
          <w:sz w:val="22"/>
          <w:szCs w:val="22"/>
        </w:rPr>
        <w:t xml:space="preserve">  </w:t>
      </w:r>
      <w:r>
        <w:rPr>
          <w:rFonts w:ascii="SimSun" w:hAnsi="SimSun" w:eastAsia="SimSun" w:cs="SimSun"/>
          <w:sz w:val="22"/>
          <w:szCs w:val="22"/>
          <w:spacing w:val="-1"/>
        </w:rPr>
        <w:t>实实在在的“降本增效”,是影子科技切入产业以及长久立足产业的根基，</w:t>
      </w:r>
    </w:p>
    <w:p>
      <w:pPr>
        <w:ind w:left="510"/>
        <w:spacing w:line="220" w:lineRule="auto"/>
        <w:rPr>
          <w:rFonts w:ascii="SimSun" w:hAnsi="SimSun" w:eastAsia="SimSun" w:cs="SimSun"/>
          <w:sz w:val="22"/>
          <w:szCs w:val="22"/>
        </w:rPr>
      </w:pPr>
      <w:r>
        <w:rPr>
          <w:rFonts w:ascii="SimSun" w:hAnsi="SimSun" w:eastAsia="SimSun" w:cs="SimSun"/>
          <w:sz w:val="22"/>
          <w:szCs w:val="22"/>
          <w:spacing w:val="-5"/>
        </w:rPr>
        <w:t>如图7-1</w:t>
      </w:r>
      <w:r>
        <w:rPr>
          <w:rFonts w:ascii="SimSun" w:hAnsi="SimSun" w:eastAsia="SimSun" w:cs="SimSun"/>
          <w:sz w:val="22"/>
          <w:szCs w:val="22"/>
          <w:spacing w:val="-38"/>
        </w:rPr>
        <w:t xml:space="preserve"> </w:t>
      </w:r>
      <w:r>
        <w:rPr>
          <w:rFonts w:ascii="SimSun" w:hAnsi="SimSun" w:eastAsia="SimSun" w:cs="SimSun"/>
          <w:sz w:val="22"/>
          <w:szCs w:val="22"/>
          <w:spacing w:val="-5"/>
        </w:rPr>
        <w:t>所示。</w:t>
      </w:r>
    </w:p>
    <w:p>
      <w:pPr>
        <w:spacing w:line="220" w:lineRule="auto"/>
        <w:sectPr>
          <w:pgSz w:w="8390" w:h="13250"/>
          <w:pgMar w:top="400" w:right="589" w:bottom="400" w:left="169" w:header="0" w:footer="0" w:gutter="0"/>
        </w:sectPr>
        <w:rPr>
          <w:rFonts w:ascii="SimSun" w:hAnsi="SimSun" w:eastAsia="SimSun" w:cs="SimSun"/>
          <w:sz w:val="22"/>
          <w:szCs w:val="22"/>
        </w:rPr>
      </w:pPr>
    </w:p>
    <w:p>
      <w:pPr>
        <w:spacing w:line="18" w:lineRule="exact"/>
        <w:rPr/>
      </w:pPr>
      <w:r>
        <w:drawing>
          <wp:anchor distT="0" distB="0" distL="0" distR="0" simplePos="0" relativeHeight="256752640" behindDoc="1" locked="0" layoutInCell="0" allowOverlap="1">
            <wp:simplePos x="0" y="0"/>
            <wp:positionH relativeFrom="page">
              <wp:posOffset>1835146</wp:posOffset>
            </wp:positionH>
            <wp:positionV relativeFrom="page">
              <wp:posOffset>368268</wp:posOffset>
            </wp:positionV>
            <wp:extent cx="2622555" cy="6394"/>
            <wp:effectExtent l="0" t="0" r="0" b="0"/>
            <wp:wrapNone/>
            <wp:docPr id="320" name="IM 320"/>
            <wp:cNvGraphicFramePr/>
            <a:graphic>
              <a:graphicData uri="http://schemas.openxmlformats.org/drawingml/2006/picture">
                <pic:pic>
                  <pic:nvPicPr>
                    <pic:cNvPr id="320" name="IM 320"/>
                    <pic:cNvPicPr/>
                  </pic:nvPicPr>
                  <pic:blipFill>
                    <a:blip r:embed="rId225"/>
                    <a:stretch>
                      <a:fillRect/>
                    </a:stretch>
                  </pic:blipFill>
                  <pic:spPr>
                    <a:xfrm rot="0">
                      <a:off x="0" y="0"/>
                      <a:ext cx="2622555" cy="6394"/>
                    </a:xfrm>
                    <a:prstGeom prst="rect">
                      <a:avLst/>
                    </a:prstGeom>
                  </pic:spPr>
                </pic:pic>
              </a:graphicData>
            </a:graphic>
          </wp:anchor>
        </w:drawing>
      </w:r>
      <w:r/>
    </w:p>
    <w:p>
      <w:pPr>
        <w:spacing w:line="18" w:lineRule="exact"/>
        <w:sectPr>
          <w:pgSz w:w="8370" w:h="13250"/>
          <w:pgMar w:top="400" w:right="127" w:bottom="400" w:left="460" w:header="0" w:footer="0" w:gutter="0"/>
          <w:cols w:equalWidth="0" w:num="1">
            <w:col w:w="7783" w:space="0"/>
          </w:cols>
        </w:sectPr>
        <w:rPr/>
      </w:pPr>
    </w:p>
    <w:p>
      <w:pPr>
        <w:pStyle w:val="BodyText"/>
        <w:ind w:left="2429"/>
        <w:spacing w:before="68" w:line="340" w:lineRule="exact"/>
        <w:tabs>
          <w:tab w:val="left" w:pos="5710"/>
        </w:tabs>
        <w:rPr/>
      </w:pPr>
      <w:r>
        <w:rPr>
          <w14:textFill>
            <w14:noFill/>
          </w14:textFill>
        </w:rPr>
        <w:tab/>
      </w:r>
      <w:r>
        <w:ruby>
          <w:rubyPr>
            <w:rubyAlign w:val="left"/>
            <w:hpsRaise w:val="12"/>
            <w:hps w:val="17"/>
            <w:hpsBaseText w:val="17"/>
          </w:rubyPr>
          <w:rt>
            <w:r>
              <w:rPr>
                <w:rFonts w:ascii="SimSun" w:hAnsi="SimSun" w:eastAsia="SimSun" w:cs="SimSun"/>
                <w:sz w:val="17"/>
                <w:szCs w:val="17"/>
                <w:spacing w:val="1"/>
                <w:w w:val="175"/>
              </w:rPr>
              <w:t xml:space="preserve"> </w:t>
            </w:r>
            <w:r>
              <w:rPr>
                <w:rFonts w:ascii="SimSun" w:hAnsi="SimSun" w:eastAsia="SimSun" w:cs="SimSun"/>
                <w:sz w:val="17"/>
                <w:szCs w:val="17"/>
                <w:w w:val="89"/>
              </w:rPr>
              <w:t>——</w:t>
            </w:r>
          </w:rt>
          <w:rubyBase>
            <w:r>
              <w:rPr>
                <w:rFonts w:ascii="SimSun" w:hAnsi="SimSun" w:eastAsia="SimSun" w:cs="SimSun"/>
                <w:sz w:val="17"/>
                <w:szCs w:val="17"/>
                <w:w w:val="88"/>
                <w:position w:val="-4"/>
              </w:rPr>
              <w:t>产业互联网</w:t>
            </w:r>
            <w:r>
              <w:rPr>
                <w:rFonts w:ascii="SimSun" w:hAnsi="SimSun" w:eastAsia="SimSun" w:cs="SimSun"/>
                <w:sz w:val="17"/>
                <w:szCs w:val="17"/>
                <w:w w:val="88"/>
                <w:position w:val="-4"/>
              </w:rPr>
              <w:t>平</w:t>
            </w:r>
          </w:rubyBase>
        </w:ruby>
      </w:r>
      <w:r>
        <w:ruby>
          <w:rubyPr>
            <w:rubyAlign w:val="left"/>
            <w:hpsRaise w:val="12"/>
            <w:hps w:val="17"/>
            <w:hpsBaseText w:val="17"/>
          </w:rubyPr>
          <w:rt>
            <w:r>
              <w:rPr>
                <w:rFonts w:ascii="SimSun" w:hAnsi="SimSun" w:eastAsia="SimSun" w:cs="SimSun"/>
                <w:sz w:val="17"/>
                <w:szCs w:val="17"/>
                <w:w w:val="71"/>
              </w:rPr>
              <w:t>第</w:t>
            </w:r>
          </w:rt>
          <w:rubyBase>
            <w:r>
              <w:rPr>
                <w:rFonts w:ascii="SimSun" w:hAnsi="SimSun" w:eastAsia="SimSun" w:cs="SimSun"/>
                <w:sz w:val="17"/>
                <w:szCs w:val="17"/>
                <w:w w:val="88"/>
                <w:position w:val="-4"/>
              </w:rPr>
              <w:t>台</w:t>
            </w:r>
          </w:rubyBase>
        </w:ruby>
      </w:r>
      <w:r>
        <w:ruby>
          <w:rubyPr>
            <w:rubyAlign w:val="left"/>
            <w:hpsRaise w:val="12"/>
            <w:hps w:val="17"/>
            <w:hpsBaseText w:val="17"/>
          </w:rubyPr>
          <w:rt>
            <w:r>
              <w:rPr>
                <w:rFonts w:ascii="SimSun" w:hAnsi="SimSun" w:eastAsia="SimSun" w:cs="SimSun"/>
                <w:sz w:val="17"/>
                <w:szCs w:val="17"/>
                <w:w w:val="73"/>
              </w:rPr>
              <w:t>七</w:t>
            </w:r>
          </w:rt>
          <w:rubyBase>
            <w:r>
              <w:rPr>
                <w:rFonts w:ascii="SimSun" w:hAnsi="SimSun" w:eastAsia="SimSun" w:cs="SimSun"/>
                <w:sz w:val="17"/>
                <w:szCs w:val="17"/>
                <w:w w:val="88"/>
                <w:position w:val="-4"/>
              </w:rPr>
              <w:t>案</w:t>
            </w:r>
          </w:rubyBase>
        </w:ruby>
      </w:r>
      <w:r>
        <w:ruby>
          <w:rubyPr>
            <w:rubyAlign w:val="left"/>
            <w:hpsRaise w:val="12"/>
            <w:hps w:val="17"/>
            <w:hpsBaseText w:val="17"/>
          </w:rubyPr>
          <w:rt>
            <w:r>
              <w:rPr>
                <w:rFonts w:ascii="SimSun" w:hAnsi="SimSun" w:eastAsia="SimSun" w:cs="SimSun"/>
                <w:sz w:val="17"/>
                <w:szCs w:val="17"/>
                <w:w w:val="76"/>
              </w:rPr>
              <w:t>章</w:t>
            </w:r>
          </w:rt>
          <w:rubyBase>
            <w:r>
              <w:rPr>
                <w:rFonts w:ascii="SimSun" w:hAnsi="SimSun" w:eastAsia="SimSun" w:cs="SimSun"/>
                <w:sz w:val="17"/>
                <w:szCs w:val="17"/>
                <w:w w:val="88"/>
                <w:position w:val="-4"/>
              </w:rPr>
              <w:t>例</w:t>
            </w:r>
          </w:rubyBase>
        </w:ruby>
      </w:r>
    </w:p>
    <w:p>
      <w:pPr>
        <w:pStyle w:val="BodyText"/>
        <w:spacing w:line="14" w:lineRule="auto"/>
        <w:rPr>
          <w:sz w:val="2"/>
        </w:rPr>
      </w:pPr>
      <w:r>
        <w:rPr>
          <w:sz w:val="2"/>
          <w:szCs w:val="2"/>
        </w:rPr>
        <w:br w:type="column"/>
      </w:r>
    </w:p>
    <w:p>
      <w:pPr>
        <w:ind w:left="197"/>
        <w:spacing w:before="93" w:line="183" w:lineRule="auto"/>
        <w:rPr>
          <w:rFonts w:ascii="SimSun" w:hAnsi="SimSun" w:eastAsia="SimSun" w:cs="SimSun"/>
          <w:sz w:val="17"/>
          <w:szCs w:val="17"/>
        </w:rPr>
      </w:pPr>
      <w:r>
        <w:rPr>
          <w:rFonts w:ascii="SimSun" w:hAnsi="SimSun" w:eastAsia="SimSun" w:cs="SimSun"/>
          <w:sz w:val="17"/>
          <w:szCs w:val="17"/>
          <w:spacing w:val="-2"/>
        </w:rPr>
        <w:t>203</w:t>
      </w:r>
    </w:p>
    <w:p>
      <w:pPr>
        <w:spacing w:line="183" w:lineRule="auto"/>
        <w:sectPr>
          <w:type w:val="continuous"/>
          <w:pgSz w:w="8370" w:h="13250"/>
          <w:pgMar w:top="400" w:right="127" w:bottom="400" w:left="460" w:header="0" w:footer="0" w:gutter="0"/>
          <w:cols w:equalWidth="0" w:num="2">
            <w:col w:w="7063" w:space="0"/>
            <w:col w:w="720" w:space="0"/>
          </w:cols>
        </w:sectPr>
        <w:rPr>
          <w:rFonts w:ascii="SimSun" w:hAnsi="SimSun" w:eastAsia="SimSun" w:cs="SimSun"/>
          <w:sz w:val="17"/>
          <w:szCs w:val="17"/>
        </w:rPr>
      </w:pPr>
    </w:p>
    <w:p>
      <w:pPr>
        <w:pStyle w:val="BodyText"/>
        <w:spacing w:line="300" w:lineRule="auto"/>
        <w:rPr/>
      </w:pPr>
      <w:r/>
    </w:p>
    <w:p>
      <w:pPr>
        <w:pStyle w:val="BodyText"/>
        <w:spacing w:line="300" w:lineRule="auto"/>
        <w:rPr/>
      </w:pPr>
      <w:r/>
    </w:p>
    <w:p>
      <w:pPr>
        <w:pStyle w:val="BodyText"/>
        <w:ind w:firstLine="319"/>
        <w:spacing w:line="5159" w:lineRule="exact"/>
        <w:rPr/>
      </w:pPr>
      <w:r>
        <w:rPr>
          <w:position w:val="-103"/>
        </w:rPr>
        <w:pict>
          <v:group id="_x0000_s1356" style="mso-position-vertical-relative:line;mso-position-horizontal-relative:char;width:321.05pt;height:258pt;" filled="false" stroked="false" coordsize="6420,5160" coordorigin="0,0">
            <v:shape id="_x0000_s1358" style="position:absolute;left:0;top:89;width:6420;height:5070;" filled="false" stroked="false" type="#_x0000_t75">
              <v:imagedata o:title="" r:id="rId226"/>
            </v:shape>
            <v:shape id="_x0000_s1360" style="position:absolute;left:49;top:-20;width:4973;height:4550;" filled="false" stroked="false" type="#_x0000_t202">
              <v:fill on="false"/>
              <v:stroke on="false"/>
              <v:path/>
              <v:imagedata o:title=""/>
              <o:lock v:ext="edit" aspectratio="false"/>
              <v:textbox inset="0mm,0mm,0mm,0mm">
                <w:txbxContent>
                  <w:p>
                    <w:pPr>
                      <w:ind w:left="2550"/>
                      <w:spacing w:before="20" w:line="104"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position w:val="-2"/>
                      </w:rPr>
                      <w:t>TRADING</w:t>
                    </w:r>
                  </w:p>
                  <w:p>
                    <w:pPr>
                      <w:ind w:left="3779" w:right="413" w:hanging="149"/>
                      <w:spacing w:line="17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SLAUGHIER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HOUSES</w:t>
                    </w:r>
                  </w:p>
                  <w:p>
                    <w:pPr>
                      <w:ind w:left="2840"/>
                      <w:spacing w:line="212" w:lineRule="auto"/>
                      <w:rPr>
                        <w:rFonts w:ascii="SimSun" w:hAnsi="SimSun" w:eastAsia="SimSun" w:cs="SimSun"/>
                        <w:sz w:val="17"/>
                        <w:szCs w:val="17"/>
                      </w:rPr>
                    </w:pPr>
                    <w:r>
                      <w:rPr>
                        <w:rFonts w:ascii="SimSun" w:hAnsi="SimSun" w:eastAsia="SimSun" w:cs="SimSun"/>
                        <w:sz w:val="17"/>
                        <w:szCs w:val="17"/>
                        <w:spacing w:val="-3"/>
                      </w:rPr>
                      <w:t>交易</w:t>
                    </w:r>
                  </w:p>
                  <w:p>
                    <w:pPr>
                      <w:ind w:left="2840"/>
                      <w:spacing w:line="217" w:lineRule="auto"/>
                      <w:rPr>
                        <w:rFonts w:ascii="SimSun" w:hAnsi="SimSun" w:eastAsia="SimSun" w:cs="SimSun"/>
                        <w:sz w:val="17"/>
                        <w:szCs w:val="17"/>
                      </w:rPr>
                    </w:pPr>
                    <w:r>
                      <w:rPr>
                        <w:rFonts w:ascii="SimSun" w:hAnsi="SimSun" w:eastAsia="SimSun" w:cs="SimSun"/>
                        <w:sz w:val="17"/>
                        <w:szCs w:val="17"/>
                        <w:spacing w:val="-2"/>
                      </w:rPr>
                      <w:t>流通</w:t>
                    </w:r>
                  </w:p>
                  <w:p>
                    <w:pPr>
                      <w:ind w:left="690"/>
                      <w:spacing w:before="10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FEEDS</w:t>
                    </w:r>
                  </w:p>
                  <w:p>
                    <w:pPr>
                      <w:spacing w:line="246" w:lineRule="auto"/>
                      <w:rPr>
                        <w:rFonts w:ascii="Arial"/>
                        <w:sz w:val="21"/>
                      </w:rPr>
                    </w:pPr>
                    <w:r/>
                  </w:p>
                  <w:p>
                    <w:pPr>
                      <w:ind w:left="770"/>
                      <w:spacing w:before="56" w:line="220" w:lineRule="auto"/>
                      <w:rPr>
                        <w:rFonts w:ascii="SimSun" w:hAnsi="SimSun" w:eastAsia="SimSun" w:cs="SimSun"/>
                        <w:sz w:val="17"/>
                        <w:szCs w:val="17"/>
                      </w:rPr>
                    </w:pPr>
                    <w:r>
                      <w:rPr>
                        <w:rFonts w:ascii="SimSun" w:hAnsi="SimSun" w:eastAsia="SimSun" w:cs="SimSun"/>
                        <w:sz w:val="17"/>
                        <w:szCs w:val="17"/>
                        <w:spacing w:val="-2"/>
                      </w:rPr>
                      <w:t>饲料</w:t>
                    </w:r>
                  </w:p>
                  <w:p>
                    <w:pPr>
                      <w:spacing w:line="359" w:lineRule="auto"/>
                      <w:rPr>
                        <w:rFonts w:ascii="Arial"/>
                        <w:sz w:val="21"/>
                      </w:rPr>
                    </w:pPr>
                    <w:r/>
                  </w:p>
                  <w:p>
                    <w:pPr>
                      <w:ind w:left="20"/>
                      <w:spacing w:before="5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FARMS</w:t>
                    </w:r>
                  </w:p>
                  <w:p>
                    <w:pPr>
                      <w:ind w:left="2550"/>
                      <w:spacing w:before="106" w:line="196" w:lineRule="auto"/>
                      <w:rPr>
                        <w:rFonts w:ascii="Arial" w:hAnsi="Arial" w:eastAsia="Arial" w:cs="Arial"/>
                        <w:sz w:val="22"/>
                        <w:szCs w:val="22"/>
                      </w:rPr>
                    </w:pPr>
                    <w:r>
                      <w:rPr>
                        <w:rFonts w:ascii="Arial" w:hAnsi="Arial" w:eastAsia="Arial" w:cs="Arial"/>
                        <w:sz w:val="22"/>
                        <w:szCs w:val="22"/>
                        <w:b/>
                        <w:bCs/>
                        <w:spacing w:val="-6"/>
                      </w:rPr>
                      <w:t>FPF</w:t>
                    </w:r>
                  </w:p>
                  <w:p>
                    <w:pPr>
                      <w:ind w:left="399"/>
                      <w:spacing w:before="1" w:line="220" w:lineRule="auto"/>
                      <w:rPr>
                        <w:rFonts w:ascii="SimSun" w:hAnsi="SimSun" w:eastAsia="SimSun" w:cs="SimSun"/>
                        <w:sz w:val="17"/>
                        <w:szCs w:val="17"/>
                      </w:rPr>
                    </w:pPr>
                    <w:r>
                      <w:rPr>
                        <w:rFonts w:ascii="SimSun" w:hAnsi="SimSun" w:eastAsia="SimSun" w:cs="SimSun"/>
                        <w:sz w:val="17"/>
                        <w:szCs w:val="17"/>
                        <w:spacing w:val="-2"/>
                      </w:rPr>
                      <w:t>农场</w:t>
                    </w:r>
                  </w:p>
                  <w:p>
                    <w:pPr>
                      <w:ind w:left="440"/>
                      <w:spacing w:before="228" w:line="185" w:lineRule="auto"/>
                      <w:rPr>
                        <w:rFonts w:ascii="STXinwei" w:hAnsi="STXinwei" w:eastAsia="STXinwei" w:cs="STXinwei"/>
                        <w:sz w:val="22"/>
                        <w:szCs w:val="22"/>
                      </w:rPr>
                    </w:pPr>
                    <w:r>
                      <w:rPr>
                        <w:rFonts w:ascii="STXinwei" w:hAnsi="STXinwei" w:eastAsia="STXinwei" w:cs="STXinwei"/>
                        <w:sz w:val="22"/>
                        <w:szCs w:val="22"/>
                      </w:rPr>
                      <w:t>不</w:t>
                    </w:r>
                  </w:p>
                  <w:p>
                    <w:pPr>
                      <w:ind w:left="2470"/>
                      <w:spacing w:before="35" w:line="220" w:lineRule="auto"/>
                      <w:rPr>
                        <w:rFonts w:ascii="SimSun" w:hAnsi="SimSun" w:eastAsia="SimSun" w:cs="SimSun"/>
                        <w:sz w:val="17"/>
                        <w:szCs w:val="17"/>
                      </w:rPr>
                    </w:pPr>
                    <w:r>
                      <w:rPr>
                        <w:rFonts w:ascii="SimSun" w:hAnsi="SimSun" w:eastAsia="SimSun" w:cs="SimSun"/>
                        <w:sz w:val="17"/>
                        <w:szCs w:val="17"/>
                        <w:spacing w:val="-11"/>
                      </w:rPr>
                      <w:t>智能商业生态平台</w:t>
                    </w:r>
                  </w:p>
                  <w:p>
                    <w:pPr>
                      <w:ind w:right="10"/>
                      <w:spacing w:before="21"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INTELLIGENT BUSINESS ECOSYSTEM PLATFORM</w:t>
                    </w:r>
                  </w:p>
                  <w:p>
                    <w:pPr>
                      <w:spacing w:line="301" w:lineRule="auto"/>
                      <w:rPr>
                        <w:rFonts w:ascii="Arial"/>
                        <w:sz w:val="21"/>
                      </w:rPr>
                    </w:pPr>
                    <w:r/>
                  </w:p>
                  <w:p>
                    <w:pPr>
                      <w:spacing w:line="302" w:lineRule="auto"/>
                      <w:rPr>
                        <w:rFonts w:ascii="Arial"/>
                        <w:sz w:val="21"/>
                      </w:rPr>
                    </w:pPr>
                    <w:r/>
                  </w:p>
                  <w:p>
                    <w:pPr>
                      <w:ind w:left="2549"/>
                      <w:spacing w:before="55" w:line="235" w:lineRule="exact"/>
                      <w:rPr>
                        <w:rFonts w:ascii="SimHei" w:hAnsi="SimHei" w:eastAsia="SimHei" w:cs="SimHei"/>
                        <w:sz w:val="17"/>
                        <w:szCs w:val="17"/>
                      </w:rPr>
                    </w:pPr>
                    <w:r>
                      <w:rPr>
                        <w:rFonts w:ascii="SimHei" w:hAnsi="SimHei" w:eastAsia="SimHei" w:cs="SimHei"/>
                        <w:sz w:val="17"/>
                        <w:szCs w:val="17"/>
                        <w:spacing w:val="-8"/>
                        <w:position w:val="4"/>
                      </w:rPr>
                      <w:t>影子智能引擎</w:t>
                    </w:r>
                  </w:p>
                  <w:p>
                    <w:pPr>
                      <w:ind w:left="2840"/>
                      <w:spacing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BAG</w:t>
                    </w:r>
                  </w:p>
                </w:txbxContent>
              </v:textbox>
            </v:shape>
            <v:shape id="_x0000_s1362" style="position:absolute;left:3880;top:729;width:1678;height:3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SimSun" w:hAnsi="SimSun" w:eastAsia="SimSun" w:cs="SimSun"/>
                        <w:sz w:val="17"/>
                        <w:szCs w:val="17"/>
                        <w:spacing w:val="-2"/>
                        <w:position w:val="-2"/>
                      </w:rPr>
                      <w:t>屠宰场</w:t>
                    </w:r>
                    <w:r>
                      <w:rPr>
                        <w:rFonts w:ascii="SimSun" w:hAnsi="SimSun" w:eastAsia="SimSun" w:cs="SimSun"/>
                        <w:sz w:val="17"/>
                        <w:szCs w:val="17"/>
                        <w:spacing w:val="6"/>
                        <w:position w:val="-2"/>
                      </w:rPr>
                      <w:t xml:space="preserve">     </w:t>
                    </w:r>
                    <w:r>
                      <w:rPr>
                        <w:rFonts w:ascii="Times New Roman" w:hAnsi="Times New Roman" w:eastAsia="Times New Roman" w:cs="Times New Roman"/>
                        <w:sz w:val="17"/>
                        <w:szCs w:val="17"/>
                        <w:spacing w:val="-2"/>
                        <w:position w:val="2"/>
                      </w:rPr>
                      <w:t>SUPER</w:t>
                    </w:r>
                  </w:p>
                  <w:p>
                    <w:pPr>
                      <w:ind w:right="19"/>
                      <w:spacing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MARKETS</w:t>
                    </w:r>
                  </w:p>
                </w:txbxContent>
              </v:textbox>
            </v:shape>
            <v:shape id="_x0000_s1364" style="position:absolute;left:5630;top:1750;width:733;height:360;" filled="false" stroked="false" type="#_x0000_t202">
              <v:fill on="false"/>
              <v:stroke on="false"/>
              <v:path/>
              <v:imagedata o:title=""/>
              <o:lock v:ext="edit" aspectratio="false"/>
              <v:textbox inset="0mm,0mm,0mm,0mm">
                <w:txbxContent>
                  <w:p>
                    <w:pPr>
                      <w:ind w:left="49" w:right="20" w:hanging="29"/>
                      <w:spacing w:before="19" w:line="2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DINNING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5"/>
                      </w:rPr>
                      <w:t>TABLES</w:t>
                    </w:r>
                  </w:p>
                </w:txbxContent>
              </v:textbox>
            </v:shape>
            <v:shape id="_x0000_s1366" style="position:absolute;left:5379;top:2395;width:372;height:6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餐桌</w:t>
                    </w:r>
                  </w:p>
                  <w:p>
                    <w:pPr>
                      <w:spacing w:before="210" w:line="185" w:lineRule="auto"/>
                      <w:jc w:val="right"/>
                      <w:rPr>
                        <w:rFonts w:ascii="STXinwei" w:hAnsi="STXinwei" w:eastAsia="STXinwei" w:cs="STXinwei"/>
                        <w:sz w:val="22"/>
                        <w:szCs w:val="22"/>
                      </w:rPr>
                    </w:pPr>
                    <w:r>
                      <w:rPr>
                        <w:rFonts w:ascii="STXinwei" w:hAnsi="STXinwei" w:eastAsia="STXinwei" w:cs="STXinwei"/>
                        <w:sz w:val="22"/>
                        <w:szCs w:val="22"/>
                        <w:spacing w:val="-25"/>
                        <w:w w:val="66"/>
                      </w:rPr>
                      <w:t>不</w:t>
                    </w:r>
                  </w:p>
                </w:txbxContent>
              </v:textbox>
            </v:shape>
            <v:shape id="_x0000_s1368" style="position:absolute;left:1490;top:259;width:879;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PIG FARMS</w:t>
                    </w:r>
                  </w:p>
                </w:txbxContent>
              </v:textbox>
            </v:shape>
            <v:shape id="_x0000_s1370" style="position:absolute;left:4950;top:1405;width:3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超市</w:t>
                    </w:r>
                  </w:p>
                </w:txbxContent>
              </v:textbox>
            </v:shape>
            <v:shape id="_x0000_s1372" style="position:absolute;left:1779;top:736;width:374;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猪场</w:t>
                    </w:r>
                  </w:p>
                </w:txbxContent>
              </v:textbox>
            </v:shape>
          </v:group>
        </w:pict>
      </w:r>
    </w:p>
    <w:p>
      <w:pPr>
        <w:ind w:left="2139"/>
        <w:spacing w:before="235" w:line="219" w:lineRule="auto"/>
        <w:rPr>
          <w:rFonts w:ascii="SimSun" w:hAnsi="SimSun" w:eastAsia="SimSun" w:cs="SimSun"/>
          <w:sz w:val="17"/>
          <w:szCs w:val="17"/>
        </w:rPr>
      </w:pPr>
      <w:r>
        <w:rPr>
          <w:rFonts w:ascii="SimSun" w:hAnsi="SimSun" w:eastAsia="SimSun" w:cs="SimSun"/>
          <w:sz w:val="17"/>
          <w:szCs w:val="17"/>
          <w:spacing w:val="10"/>
        </w:rPr>
        <w:t>图7-</w:t>
      </w:r>
      <w:r>
        <w:rPr>
          <w:rFonts w:ascii="SimSun" w:hAnsi="SimSun" w:eastAsia="SimSun" w:cs="SimSun"/>
          <w:sz w:val="17"/>
          <w:szCs w:val="17"/>
          <w:spacing w:val="-30"/>
        </w:rPr>
        <w:t xml:space="preserve"> </w:t>
      </w:r>
      <w:r>
        <w:rPr>
          <w:rFonts w:ascii="SimSun" w:hAnsi="SimSun" w:eastAsia="SimSun" w:cs="SimSun"/>
          <w:sz w:val="17"/>
          <w:szCs w:val="17"/>
          <w:spacing w:val="10"/>
        </w:rPr>
        <w:t>1  影子科技公司的</w:t>
      </w:r>
      <w:r>
        <w:rPr>
          <w:rFonts w:ascii="SimSun" w:hAnsi="SimSun" w:eastAsia="SimSun" w:cs="SimSun"/>
          <w:sz w:val="17"/>
          <w:szCs w:val="17"/>
          <w:spacing w:val="-18"/>
        </w:rPr>
        <w:t xml:space="preserve"> </w:t>
      </w:r>
      <w:r>
        <w:rPr>
          <w:rFonts w:ascii="Times New Roman" w:hAnsi="Times New Roman" w:eastAsia="Times New Roman" w:cs="Times New Roman"/>
          <w:sz w:val="17"/>
          <w:szCs w:val="17"/>
        </w:rPr>
        <w:t>FPF</w:t>
      </w:r>
      <w:r>
        <w:rPr>
          <w:rFonts w:ascii="Times New Roman" w:hAnsi="Times New Roman" w:eastAsia="Times New Roman" w:cs="Times New Roman"/>
          <w:sz w:val="17"/>
          <w:szCs w:val="17"/>
          <w:spacing w:val="17"/>
        </w:rPr>
        <w:t xml:space="preserve"> </w:t>
      </w:r>
      <w:r>
        <w:rPr>
          <w:rFonts w:ascii="SimSun" w:hAnsi="SimSun" w:eastAsia="SimSun" w:cs="SimSun"/>
          <w:sz w:val="17"/>
          <w:szCs w:val="17"/>
          <w:spacing w:val="10"/>
        </w:rPr>
        <w:t>架构</w:t>
      </w:r>
    </w:p>
    <w:p>
      <w:pPr>
        <w:pStyle w:val="BodyText"/>
        <w:spacing w:line="430" w:lineRule="auto"/>
        <w:rPr/>
      </w:pPr>
      <w:r/>
    </w:p>
    <w:p>
      <w:pPr>
        <w:ind w:left="389"/>
        <w:spacing w:before="55" w:line="219" w:lineRule="auto"/>
        <w:rPr>
          <w:rFonts w:ascii="SimSun" w:hAnsi="SimSun" w:eastAsia="SimSun" w:cs="SimSun"/>
          <w:sz w:val="17"/>
          <w:szCs w:val="17"/>
        </w:rPr>
      </w:pPr>
      <w:r>
        <w:rPr>
          <w:rFonts w:ascii="SimSun" w:hAnsi="SimSun" w:eastAsia="SimSun" w:cs="SimSun"/>
          <w:sz w:val="17"/>
          <w:szCs w:val="17"/>
          <w:spacing w:val="30"/>
        </w:rPr>
        <w:t>扬翔集团当前的生猪出栏成本能达到4</w:t>
      </w:r>
      <w:r>
        <w:rPr>
          <w:rFonts w:ascii="SimSun" w:hAnsi="SimSun" w:eastAsia="SimSun" w:cs="SimSun"/>
          <w:sz w:val="17"/>
          <w:szCs w:val="17"/>
          <w:spacing w:val="-25"/>
        </w:rPr>
        <w:t xml:space="preserve"> </w:t>
      </w:r>
      <w:r>
        <w:rPr>
          <w:rFonts w:ascii="SimSun" w:hAnsi="SimSun" w:eastAsia="SimSun" w:cs="SimSun"/>
          <w:sz w:val="17"/>
          <w:szCs w:val="17"/>
          <w:spacing w:val="30"/>
        </w:rPr>
        <w:t>.</w:t>
      </w:r>
      <w:r>
        <w:rPr>
          <w:rFonts w:ascii="SimSun" w:hAnsi="SimSun" w:eastAsia="SimSun" w:cs="SimSun"/>
          <w:sz w:val="17"/>
          <w:szCs w:val="17"/>
          <w:spacing w:val="-41"/>
        </w:rPr>
        <w:t xml:space="preserve"> </w:t>
      </w:r>
      <w:r>
        <w:rPr>
          <w:rFonts w:ascii="SimSun" w:hAnsi="SimSun" w:eastAsia="SimSun" w:cs="SimSun"/>
          <w:sz w:val="17"/>
          <w:szCs w:val="17"/>
          <w:spacing w:val="30"/>
        </w:rPr>
        <w:t>8～5</w:t>
      </w:r>
      <w:r>
        <w:rPr>
          <w:rFonts w:ascii="SimSun" w:hAnsi="SimSun" w:eastAsia="SimSun" w:cs="SimSun"/>
          <w:sz w:val="17"/>
          <w:szCs w:val="17"/>
          <w:spacing w:val="-37"/>
        </w:rPr>
        <w:t xml:space="preserve"> </w:t>
      </w:r>
      <w:r>
        <w:rPr>
          <w:rFonts w:ascii="SimSun" w:hAnsi="SimSun" w:eastAsia="SimSun" w:cs="SimSun"/>
          <w:sz w:val="17"/>
          <w:szCs w:val="17"/>
          <w:spacing w:val="30"/>
        </w:rPr>
        <w:t>.</w:t>
      </w:r>
      <w:r>
        <w:rPr>
          <w:rFonts w:ascii="SimSun" w:hAnsi="SimSun" w:eastAsia="SimSun" w:cs="SimSun"/>
          <w:sz w:val="17"/>
          <w:szCs w:val="17"/>
          <w:spacing w:val="-38"/>
        </w:rPr>
        <w:t xml:space="preserve"> </w:t>
      </w:r>
      <w:r>
        <w:rPr>
          <w:rFonts w:ascii="SimSun" w:hAnsi="SimSun" w:eastAsia="SimSun" w:cs="SimSun"/>
          <w:sz w:val="17"/>
          <w:szCs w:val="17"/>
          <w:spacing w:val="30"/>
        </w:rPr>
        <w:t>3元/斤，而行业中其他企业</w:t>
      </w:r>
    </w:p>
    <w:p>
      <w:pPr>
        <w:spacing w:before="92" w:line="439" w:lineRule="exact"/>
        <w:rPr>
          <w:rFonts w:ascii="SimSun" w:hAnsi="SimSun" w:eastAsia="SimSun" w:cs="SimSun"/>
          <w:sz w:val="22"/>
          <w:szCs w:val="22"/>
        </w:rPr>
      </w:pPr>
      <w:r>
        <w:rPr>
          <w:rFonts w:ascii="SimSun" w:hAnsi="SimSun" w:eastAsia="SimSun" w:cs="SimSun"/>
          <w:sz w:val="22"/>
          <w:szCs w:val="22"/>
          <w:spacing w:val="-3"/>
          <w:position w:val="16"/>
        </w:rPr>
        <w:t>的养猪能力平均为5.5～6元/斤，具有明显的“代差级”差距，扬翔集团的</w:t>
      </w:r>
    </w:p>
    <w:p>
      <w:pPr>
        <w:spacing w:before="1" w:line="218" w:lineRule="auto"/>
        <w:rPr>
          <w:rFonts w:ascii="SimSun" w:hAnsi="SimSun" w:eastAsia="SimSun" w:cs="SimSun"/>
          <w:sz w:val="22"/>
          <w:szCs w:val="22"/>
        </w:rPr>
      </w:pPr>
      <w:r>
        <w:rPr>
          <w:rFonts w:ascii="SimSun" w:hAnsi="SimSun" w:eastAsia="SimSun" w:cs="SimSun"/>
          <w:sz w:val="22"/>
          <w:szCs w:val="22"/>
          <w:spacing w:val="-7"/>
        </w:rPr>
        <w:t>核心就是“5+1”能力，如图7-2所示，并经过多年科学化管理和技术沉淀。</w:t>
      </w:r>
    </w:p>
    <w:p>
      <w:pPr>
        <w:pStyle w:val="BodyText"/>
        <w:spacing w:line="384" w:lineRule="auto"/>
        <w:rPr/>
      </w:pPr>
      <w:r/>
    </w:p>
    <w:p>
      <w:pPr>
        <w:ind w:left="393"/>
        <w:spacing w:before="71" w:line="220" w:lineRule="auto"/>
        <w:rPr>
          <w:rFonts w:ascii="SimSun" w:hAnsi="SimSun" w:eastAsia="SimSun" w:cs="SimSun"/>
          <w:sz w:val="22"/>
          <w:szCs w:val="22"/>
        </w:rPr>
      </w:pPr>
      <w:r>
        <w:rPr>
          <w:rFonts w:ascii="SimSun" w:hAnsi="SimSun" w:eastAsia="SimSun" w:cs="SimSun"/>
          <w:sz w:val="22"/>
          <w:szCs w:val="22"/>
          <w:b/>
          <w:bCs/>
          <w:spacing w:val="11"/>
        </w:rPr>
        <w:t>(1)基因中心</w:t>
      </w:r>
    </w:p>
    <w:p>
      <w:pPr>
        <w:ind w:right="682" w:firstLine="389"/>
        <w:spacing w:before="312" w:line="293" w:lineRule="auto"/>
        <w:jc w:val="both"/>
        <w:rPr>
          <w:rFonts w:ascii="SimSun" w:hAnsi="SimSun" w:eastAsia="SimSun" w:cs="SimSun"/>
          <w:sz w:val="22"/>
          <w:szCs w:val="22"/>
        </w:rPr>
      </w:pPr>
      <w:r>
        <w:rPr>
          <w:rFonts w:ascii="SimSun" w:hAnsi="SimSun" w:eastAsia="SimSun" w:cs="SimSun"/>
          <w:sz w:val="22"/>
          <w:szCs w:val="22"/>
          <w:spacing w:val="-4"/>
        </w:rPr>
        <w:t>这是选种选配中心，利用科学的选种技术，挑选出优</w:t>
      </w:r>
      <w:r>
        <w:rPr>
          <w:rFonts w:ascii="SimSun" w:hAnsi="SimSun" w:eastAsia="SimSun" w:cs="SimSun"/>
          <w:sz w:val="22"/>
          <w:szCs w:val="22"/>
          <w:spacing w:val="-5"/>
        </w:rPr>
        <w:t>良基因进行培育；</w:t>
      </w:r>
      <w:r>
        <w:rPr>
          <w:rFonts w:ascii="SimSun" w:hAnsi="SimSun" w:eastAsia="SimSun" w:cs="SimSun"/>
          <w:sz w:val="22"/>
          <w:szCs w:val="22"/>
        </w:rPr>
        <w:t xml:space="preserve"> </w:t>
      </w:r>
      <w:r>
        <w:rPr>
          <w:rFonts w:ascii="SimSun" w:hAnsi="SimSun" w:eastAsia="SimSun" w:cs="SimSun"/>
          <w:sz w:val="22"/>
          <w:szCs w:val="22"/>
          <w:spacing w:val="-5"/>
        </w:rPr>
        <w:t>利用先进的选配技术，促使优异基因结合起来，产生大量品质优良的后代，</w:t>
      </w:r>
      <w:r>
        <w:rPr>
          <w:rFonts w:ascii="SimSun" w:hAnsi="SimSun" w:eastAsia="SimSun" w:cs="SimSun"/>
          <w:sz w:val="22"/>
          <w:szCs w:val="22"/>
          <w:spacing w:val="3"/>
        </w:rPr>
        <w:t xml:space="preserve"> </w:t>
      </w:r>
      <w:r>
        <w:rPr>
          <w:rFonts w:ascii="SimSun" w:hAnsi="SimSun" w:eastAsia="SimSun" w:cs="SimSun"/>
          <w:sz w:val="22"/>
          <w:szCs w:val="22"/>
        </w:rPr>
        <w:t>通过全球顶尖的基因专家团队围绕猪的基因不断探</w:t>
      </w:r>
      <w:r>
        <w:rPr>
          <w:rFonts w:ascii="SimSun" w:hAnsi="SimSun" w:eastAsia="SimSun" w:cs="SimSun"/>
          <w:sz w:val="22"/>
          <w:szCs w:val="22"/>
          <w:spacing w:val="-1"/>
        </w:rPr>
        <w:t>索和研究，在最影响猪</w:t>
      </w:r>
      <w:r>
        <w:rPr>
          <w:rFonts w:ascii="SimSun" w:hAnsi="SimSun" w:eastAsia="SimSun" w:cs="SimSun"/>
          <w:sz w:val="22"/>
          <w:szCs w:val="22"/>
        </w:rPr>
        <w:t xml:space="preserve"> </w:t>
      </w:r>
      <w:r>
        <w:rPr>
          <w:rFonts w:ascii="SimSun" w:hAnsi="SimSun" w:eastAsia="SimSun" w:cs="SimSun"/>
          <w:sz w:val="22"/>
          <w:szCs w:val="22"/>
          <w:spacing w:val="-6"/>
        </w:rPr>
        <w:t>的品质源头进行优化提升，给企业带来最高的商业价值回报。</w:t>
      </w:r>
    </w:p>
    <w:p>
      <w:pPr>
        <w:pStyle w:val="BodyText"/>
        <w:spacing w:line="375" w:lineRule="auto"/>
        <w:rPr/>
      </w:pPr>
      <w:r/>
    </w:p>
    <w:p>
      <w:pPr>
        <w:ind w:left="393"/>
        <w:spacing w:before="72" w:line="219" w:lineRule="auto"/>
        <w:rPr>
          <w:rFonts w:ascii="SimSun" w:hAnsi="SimSun" w:eastAsia="SimSun" w:cs="SimSun"/>
          <w:sz w:val="22"/>
          <w:szCs w:val="22"/>
        </w:rPr>
      </w:pPr>
      <w:r>
        <w:rPr>
          <w:rFonts w:ascii="SimSun" w:hAnsi="SimSun" w:eastAsia="SimSun" w:cs="SimSun"/>
          <w:sz w:val="22"/>
          <w:szCs w:val="22"/>
          <w:b/>
          <w:bCs/>
          <w:spacing w:val="11"/>
        </w:rPr>
        <w:t>(2)营养中心</w:t>
      </w:r>
    </w:p>
    <w:p>
      <w:pPr>
        <w:ind w:left="389"/>
        <w:spacing w:before="289" w:line="184" w:lineRule="auto"/>
        <w:rPr>
          <w:rFonts w:ascii="SimSun" w:hAnsi="SimSun" w:eastAsia="SimSun" w:cs="SimSun"/>
          <w:sz w:val="17"/>
          <w:szCs w:val="17"/>
        </w:rPr>
      </w:pPr>
      <w:r>
        <w:rPr>
          <w:rFonts w:ascii="SimSun" w:hAnsi="SimSun" w:eastAsia="SimSun" w:cs="SimSun"/>
          <w:sz w:val="17"/>
          <w:szCs w:val="17"/>
          <w:spacing w:val="-10"/>
        </w:rPr>
        <w:t>准</w:t>
      </w:r>
      <w:r>
        <w:rPr>
          <w:rFonts w:ascii="SimSun" w:hAnsi="SimSun" w:eastAsia="SimSun" w:cs="SimSun"/>
          <w:sz w:val="17"/>
          <w:szCs w:val="17"/>
          <w:spacing w:val="-18"/>
        </w:rPr>
        <w:t xml:space="preserve"> </w:t>
      </w:r>
      <w:r>
        <w:rPr>
          <w:rFonts w:ascii="SimSun" w:hAnsi="SimSun" w:eastAsia="SimSun" w:cs="SimSun"/>
          <w:sz w:val="17"/>
          <w:szCs w:val="17"/>
          <w:spacing w:val="-10"/>
        </w:rPr>
        <w:t>确</w:t>
      </w:r>
      <w:r>
        <w:rPr>
          <w:rFonts w:ascii="SimSun" w:hAnsi="SimSun" w:eastAsia="SimSun" w:cs="SimSun"/>
          <w:sz w:val="17"/>
          <w:szCs w:val="17"/>
          <w:spacing w:val="-27"/>
        </w:rPr>
        <w:t xml:space="preserve"> </w:t>
      </w:r>
      <w:r>
        <w:rPr>
          <w:rFonts w:ascii="SimSun" w:hAnsi="SimSun" w:eastAsia="SimSun" w:cs="SimSun"/>
          <w:sz w:val="17"/>
          <w:szCs w:val="17"/>
          <w:spacing w:val="-10"/>
        </w:rPr>
        <w:t>评</w:t>
      </w:r>
      <w:r>
        <w:rPr>
          <w:rFonts w:ascii="SimSun" w:hAnsi="SimSun" w:eastAsia="SimSun" w:cs="SimSun"/>
          <w:sz w:val="17"/>
          <w:szCs w:val="17"/>
          <w:spacing w:val="-22"/>
        </w:rPr>
        <w:t xml:space="preserve"> </w:t>
      </w:r>
      <w:r>
        <w:rPr>
          <w:rFonts w:ascii="SimSun" w:hAnsi="SimSun" w:eastAsia="SimSun" w:cs="SimSun"/>
          <w:sz w:val="17"/>
          <w:szCs w:val="17"/>
          <w:spacing w:val="-10"/>
        </w:rPr>
        <w:t>定</w:t>
      </w:r>
      <w:r>
        <w:rPr>
          <w:rFonts w:ascii="SimSun" w:hAnsi="SimSun" w:eastAsia="SimSun" w:cs="SimSun"/>
          <w:sz w:val="17"/>
          <w:szCs w:val="17"/>
          <w:spacing w:val="-27"/>
        </w:rPr>
        <w:t xml:space="preserve"> </w:t>
      </w:r>
      <w:r>
        <w:rPr>
          <w:rFonts w:ascii="SimSun" w:hAnsi="SimSun" w:eastAsia="SimSun" w:cs="SimSun"/>
          <w:sz w:val="17"/>
          <w:szCs w:val="17"/>
          <w:spacing w:val="-10"/>
        </w:rPr>
        <w:t>饲</w:t>
      </w:r>
      <w:r>
        <w:rPr>
          <w:rFonts w:ascii="SimSun" w:hAnsi="SimSun" w:eastAsia="SimSun" w:cs="SimSun"/>
          <w:sz w:val="17"/>
          <w:szCs w:val="17"/>
          <w:spacing w:val="-26"/>
        </w:rPr>
        <w:t xml:space="preserve"> </w:t>
      </w:r>
      <w:r>
        <w:rPr>
          <w:rFonts w:ascii="SimSun" w:hAnsi="SimSun" w:eastAsia="SimSun" w:cs="SimSun"/>
          <w:sz w:val="17"/>
          <w:szCs w:val="17"/>
          <w:spacing w:val="-10"/>
        </w:rPr>
        <w:t>料</w:t>
      </w:r>
      <w:r>
        <w:rPr>
          <w:rFonts w:ascii="SimSun" w:hAnsi="SimSun" w:eastAsia="SimSun" w:cs="SimSun"/>
          <w:sz w:val="17"/>
          <w:szCs w:val="17"/>
          <w:spacing w:val="-22"/>
        </w:rPr>
        <w:t xml:space="preserve"> </w:t>
      </w:r>
      <w:r>
        <w:rPr>
          <w:rFonts w:ascii="SimSun" w:hAnsi="SimSun" w:eastAsia="SimSun" w:cs="SimSun"/>
          <w:sz w:val="17"/>
          <w:szCs w:val="17"/>
          <w:spacing w:val="-10"/>
        </w:rPr>
        <w:t>原</w:t>
      </w:r>
      <w:r>
        <w:rPr>
          <w:rFonts w:ascii="SimSun" w:hAnsi="SimSun" w:eastAsia="SimSun" w:cs="SimSun"/>
          <w:sz w:val="17"/>
          <w:szCs w:val="17"/>
          <w:spacing w:val="-26"/>
        </w:rPr>
        <w:t xml:space="preserve"> </w:t>
      </w:r>
      <w:r>
        <w:rPr>
          <w:rFonts w:ascii="SimSun" w:hAnsi="SimSun" w:eastAsia="SimSun" w:cs="SimSun"/>
          <w:sz w:val="17"/>
          <w:szCs w:val="17"/>
          <w:spacing w:val="-10"/>
        </w:rPr>
        <w:t>料 中</w:t>
      </w:r>
      <w:r>
        <w:rPr>
          <w:rFonts w:ascii="SimSun" w:hAnsi="SimSun" w:eastAsia="SimSun" w:cs="SimSun"/>
          <w:sz w:val="17"/>
          <w:szCs w:val="17"/>
          <w:spacing w:val="-25"/>
        </w:rPr>
        <w:t xml:space="preserve"> </w:t>
      </w:r>
      <w:r>
        <w:rPr>
          <w:rFonts w:ascii="SimSun" w:hAnsi="SimSun" w:eastAsia="SimSun" w:cs="SimSun"/>
          <w:sz w:val="17"/>
          <w:szCs w:val="17"/>
          <w:spacing w:val="-10"/>
        </w:rPr>
        <w:t>可</w:t>
      </w:r>
      <w:r>
        <w:rPr>
          <w:rFonts w:ascii="SimSun" w:hAnsi="SimSun" w:eastAsia="SimSun" w:cs="SimSun"/>
          <w:sz w:val="17"/>
          <w:szCs w:val="17"/>
          <w:spacing w:val="-25"/>
        </w:rPr>
        <w:t xml:space="preserve"> </w:t>
      </w:r>
      <w:r>
        <w:rPr>
          <w:rFonts w:ascii="SimSun" w:hAnsi="SimSun" w:eastAsia="SimSun" w:cs="SimSun"/>
          <w:sz w:val="17"/>
          <w:szCs w:val="17"/>
          <w:spacing w:val="-10"/>
        </w:rPr>
        <w:t>利</w:t>
      </w:r>
      <w:r>
        <w:rPr>
          <w:rFonts w:ascii="SimSun" w:hAnsi="SimSun" w:eastAsia="SimSun" w:cs="SimSun"/>
          <w:sz w:val="17"/>
          <w:szCs w:val="17"/>
          <w:spacing w:val="-25"/>
        </w:rPr>
        <w:t xml:space="preserve"> </w:t>
      </w:r>
      <w:r>
        <w:rPr>
          <w:rFonts w:ascii="SimSun" w:hAnsi="SimSun" w:eastAsia="SimSun" w:cs="SimSun"/>
          <w:sz w:val="17"/>
          <w:szCs w:val="17"/>
          <w:spacing w:val="-10"/>
        </w:rPr>
        <w:t>用</w:t>
      </w:r>
      <w:r>
        <w:rPr>
          <w:rFonts w:ascii="SimSun" w:hAnsi="SimSun" w:eastAsia="SimSun" w:cs="SimSun"/>
          <w:sz w:val="17"/>
          <w:szCs w:val="17"/>
          <w:spacing w:val="-21"/>
        </w:rPr>
        <w:t xml:space="preserve"> </w:t>
      </w:r>
      <w:r>
        <w:rPr>
          <w:rFonts w:ascii="SimSun" w:hAnsi="SimSun" w:eastAsia="SimSun" w:cs="SimSun"/>
          <w:sz w:val="17"/>
          <w:szCs w:val="17"/>
          <w:spacing w:val="-10"/>
        </w:rPr>
        <w:t>营</w:t>
      </w:r>
      <w:r>
        <w:rPr>
          <w:rFonts w:ascii="SimSun" w:hAnsi="SimSun" w:eastAsia="SimSun" w:cs="SimSun"/>
          <w:sz w:val="17"/>
          <w:szCs w:val="17"/>
          <w:spacing w:val="-25"/>
        </w:rPr>
        <w:t xml:space="preserve"> </w:t>
      </w:r>
      <w:r>
        <w:rPr>
          <w:rFonts w:ascii="SimSun" w:hAnsi="SimSun" w:eastAsia="SimSun" w:cs="SimSun"/>
          <w:sz w:val="17"/>
          <w:szCs w:val="17"/>
          <w:spacing w:val="-10"/>
        </w:rPr>
        <w:t>养</w:t>
      </w:r>
      <w:r>
        <w:rPr>
          <w:rFonts w:ascii="SimSun" w:hAnsi="SimSun" w:eastAsia="SimSun" w:cs="SimSun"/>
          <w:sz w:val="17"/>
          <w:szCs w:val="17"/>
          <w:spacing w:val="-26"/>
        </w:rPr>
        <w:t xml:space="preserve"> </w:t>
      </w:r>
      <w:r>
        <w:rPr>
          <w:rFonts w:ascii="SimSun" w:hAnsi="SimSun" w:eastAsia="SimSun" w:cs="SimSun"/>
          <w:sz w:val="17"/>
          <w:szCs w:val="17"/>
          <w:spacing w:val="-10"/>
        </w:rPr>
        <w:t>物</w:t>
      </w:r>
      <w:r>
        <w:rPr>
          <w:rFonts w:ascii="SimSun" w:hAnsi="SimSun" w:eastAsia="SimSun" w:cs="SimSun"/>
          <w:sz w:val="17"/>
          <w:szCs w:val="17"/>
          <w:spacing w:val="-26"/>
        </w:rPr>
        <w:t xml:space="preserve"> </w:t>
      </w:r>
      <w:r>
        <w:rPr>
          <w:rFonts w:ascii="SimSun" w:hAnsi="SimSun" w:eastAsia="SimSun" w:cs="SimSun"/>
          <w:sz w:val="17"/>
          <w:szCs w:val="17"/>
          <w:spacing w:val="-10"/>
        </w:rPr>
        <w:t>质 的</w:t>
      </w:r>
      <w:r>
        <w:rPr>
          <w:rFonts w:ascii="SimSun" w:hAnsi="SimSun" w:eastAsia="SimSun" w:cs="SimSun"/>
          <w:sz w:val="17"/>
          <w:szCs w:val="17"/>
          <w:spacing w:val="-26"/>
        </w:rPr>
        <w:t xml:space="preserve"> </w:t>
      </w:r>
      <w:r>
        <w:rPr>
          <w:rFonts w:ascii="SimSun" w:hAnsi="SimSun" w:eastAsia="SimSun" w:cs="SimSun"/>
          <w:sz w:val="17"/>
          <w:szCs w:val="17"/>
          <w:spacing w:val="-10"/>
        </w:rPr>
        <w:t>含</w:t>
      </w:r>
      <w:r>
        <w:rPr>
          <w:rFonts w:ascii="SimSun" w:hAnsi="SimSun" w:eastAsia="SimSun" w:cs="SimSun"/>
          <w:sz w:val="17"/>
          <w:szCs w:val="17"/>
          <w:spacing w:val="-26"/>
        </w:rPr>
        <w:t xml:space="preserve"> </w:t>
      </w:r>
      <w:r>
        <w:rPr>
          <w:rFonts w:ascii="SimSun" w:hAnsi="SimSun" w:eastAsia="SimSun" w:cs="SimSun"/>
          <w:sz w:val="17"/>
          <w:szCs w:val="17"/>
          <w:spacing w:val="-10"/>
        </w:rPr>
        <w:t>量 ，</w:t>
      </w:r>
      <w:r>
        <w:rPr>
          <w:rFonts w:ascii="SimSun" w:hAnsi="SimSun" w:eastAsia="SimSun" w:cs="SimSun"/>
          <w:sz w:val="17"/>
          <w:szCs w:val="17"/>
          <w:spacing w:val="-26"/>
        </w:rPr>
        <w:t xml:space="preserve"> </w:t>
      </w:r>
      <w:r>
        <w:rPr>
          <w:rFonts w:ascii="SimSun" w:hAnsi="SimSun" w:eastAsia="SimSun" w:cs="SimSun"/>
          <w:sz w:val="17"/>
          <w:szCs w:val="17"/>
          <w:spacing w:val="-10"/>
        </w:rPr>
        <w:t>精</w:t>
      </w:r>
      <w:r>
        <w:rPr>
          <w:rFonts w:ascii="SimSun" w:hAnsi="SimSun" w:eastAsia="SimSun" w:cs="SimSun"/>
          <w:sz w:val="17"/>
          <w:szCs w:val="17"/>
          <w:spacing w:val="-25"/>
        </w:rPr>
        <w:t xml:space="preserve"> </w:t>
      </w:r>
      <w:r>
        <w:rPr>
          <w:rFonts w:ascii="SimSun" w:hAnsi="SimSun" w:eastAsia="SimSun" w:cs="SimSun"/>
          <w:sz w:val="17"/>
          <w:szCs w:val="17"/>
          <w:spacing w:val="-10"/>
        </w:rPr>
        <w:t>准</w:t>
      </w:r>
      <w:r>
        <w:rPr>
          <w:rFonts w:ascii="SimSun" w:hAnsi="SimSun" w:eastAsia="SimSun" w:cs="SimSun"/>
          <w:sz w:val="17"/>
          <w:szCs w:val="17"/>
          <w:spacing w:val="-27"/>
        </w:rPr>
        <w:t xml:space="preserve"> </w:t>
      </w:r>
      <w:r>
        <w:rPr>
          <w:rFonts w:ascii="SimSun" w:hAnsi="SimSun" w:eastAsia="SimSun" w:cs="SimSun"/>
          <w:sz w:val="17"/>
          <w:szCs w:val="17"/>
          <w:spacing w:val="-10"/>
        </w:rPr>
        <w:t>评</w:t>
      </w:r>
      <w:r>
        <w:rPr>
          <w:rFonts w:ascii="SimSun" w:hAnsi="SimSun" w:eastAsia="SimSun" w:cs="SimSun"/>
          <w:sz w:val="17"/>
          <w:szCs w:val="17"/>
          <w:spacing w:val="-26"/>
        </w:rPr>
        <w:t xml:space="preserve"> </w:t>
      </w:r>
      <w:r>
        <w:rPr>
          <w:rFonts w:ascii="SimSun" w:hAnsi="SimSun" w:eastAsia="SimSun" w:cs="SimSun"/>
          <w:sz w:val="17"/>
          <w:szCs w:val="17"/>
          <w:spacing w:val="-10"/>
        </w:rPr>
        <w:t>估</w:t>
      </w:r>
      <w:r>
        <w:rPr>
          <w:rFonts w:ascii="SimSun" w:hAnsi="SimSun" w:eastAsia="SimSun" w:cs="SimSun"/>
          <w:sz w:val="17"/>
          <w:szCs w:val="17"/>
          <w:spacing w:val="-26"/>
        </w:rPr>
        <w:t xml:space="preserve"> </w:t>
      </w:r>
      <w:r>
        <w:rPr>
          <w:rFonts w:ascii="SimSun" w:hAnsi="SimSun" w:eastAsia="SimSun" w:cs="SimSun"/>
          <w:sz w:val="17"/>
          <w:szCs w:val="17"/>
          <w:spacing w:val="-10"/>
        </w:rPr>
        <w:t>每</w:t>
      </w:r>
      <w:r>
        <w:rPr>
          <w:rFonts w:ascii="SimSun" w:hAnsi="SimSun" w:eastAsia="SimSun" w:cs="SimSun"/>
          <w:sz w:val="17"/>
          <w:szCs w:val="17"/>
          <w:spacing w:val="-16"/>
        </w:rPr>
        <w:t xml:space="preserve"> </w:t>
      </w:r>
      <w:r>
        <w:rPr>
          <w:rFonts w:ascii="SimSun" w:hAnsi="SimSun" w:eastAsia="SimSun" w:cs="SimSun"/>
          <w:sz w:val="17"/>
          <w:szCs w:val="17"/>
          <w:spacing w:val="-10"/>
        </w:rPr>
        <w:t>只</w:t>
      </w:r>
      <w:r>
        <w:rPr>
          <w:rFonts w:ascii="SimSun" w:hAnsi="SimSun" w:eastAsia="SimSun" w:cs="SimSun"/>
          <w:sz w:val="17"/>
          <w:szCs w:val="17"/>
          <w:spacing w:val="-26"/>
        </w:rPr>
        <w:t xml:space="preserve"> </w:t>
      </w:r>
      <w:r>
        <w:rPr>
          <w:rFonts w:ascii="SimSun" w:hAnsi="SimSun" w:eastAsia="SimSun" w:cs="SimSun"/>
          <w:sz w:val="17"/>
          <w:szCs w:val="17"/>
          <w:spacing w:val="-10"/>
        </w:rPr>
        <w:t>猪 的</w:t>
      </w:r>
      <w:r>
        <w:rPr>
          <w:rFonts w:ascii="SimSun" w:hAnsi="SimSun" w:eastAsia="SimSun" w:cs="SimSun"/>
          <w:sz w:val="17"/>
          <w:szCs w:val="17"/>
          <w:spacing w:val="-21"/>
        </w:rPr>
        <w:t xml:space="preserve"> </w:t>
      </w:r>
      <w:r>
        <w:rPr>
          <w:rFonts w:ascii="SimSun" w:hAnsi="SimSun" w:eastAsia="SimSun" w:cs="SimSun"/>
          <w:sz w:val="17"/>
          <w:szCs w:val="17"/>
          <w:spacing w:val="-10"/>
        </w:rPr>
        <w:t>营</w:t>
      </w:r>
      <w:r>
        <w:rPr>
          <w:rFonts w:ascii="SimSun" w:hAnsi="SimSun" w:eastAsia="SimSun" w:cs="SimSun"/>
          <w:sz w:val="17"/>
          <w:szCs w:val="17"/>
          <w:spacing w:val="-25"/>
        </w:rPr>
        <w:t xml:space="preserve"> </w:t>
      </w:r>
      <w:r>
        <w:rPr>
          <w:rFonts w:ascii="SimSun" w:hAnsi="SimSun" w:eastAsia="SimSun" w:cs="SimSun"/>
          <w:sz w:val="17"/>
          <w:szCs w:val="17"/>
          <w:spacing w:val="-10"/>
        </w:rPr>
        <w:t>养</w:t>
      </w:r>
    </w:p>
    <w:p>
      <w:pPr>
        <w:spacing w:line="184" w:lineRule="auto"/>
        <w:sectPr>
          <w:type w:val="continuous"/>
          <w:pgSz w:w="8370" w:h="13250"/>
          <w:pgMar w:top="400" w:right="127" w:bottom="400" w:left="460" w:header="0" w:footer="0" w:gutter="0"/>
          <w:cols w:equalWidth="0" w:num="1">
            <w:col w:w="7783" w:space="0"/>
          </w:cols>
        </w:sectPr>
        <w:rPr>
          <w:rFonts w:ascii="SimSun" w:hAnsi="SimSun" w:eastAsia="SimSun" w:cs="SimSun"/>
          <w:sz w:val="17"/>
          <w:szCs w:val="17"/>
        </w:rPr>
      </w:pPr>
    </w:p>
    <w:p>
      <w:pPr>
        <w:spacing w:before="185" w:line="219" w:lineRule="auto"/>
        <w:rPr>
          <w:rFonts w:ascii="SimSun" w:hAnsi="SimSun" w:eastAsia="SimSun" w:cs="SimSun"/>
          <w:sz w:val="19"/>
          <w:szCs w:val="19"/>
        </w:rPr>
      </w:pPr>
      <w:r>
        <w:drawing>
          <wp:anchor distT="0" distB="0" distL="0" distR="0" simplePos="0" relativeHeight="256780288" behindDoc="0" locked="0" layoutInCell="0" allowOverlap="1">
            <wp:simplePos x="0" y="0"/>
            <wp:positionH relativeFrom="page">
              <wp:posOffset>1816089</wp:posOffset>
            </wp:positionH>
            <wp:positionV relativeFrom="page">
              <wp:posOffset>3841718</wp:posOffset>
            </wp:positionV>
            <wp:extent cx="387373" cy="298519"/>
            <wp:effectExtent l="0" t="0" r="0" b="0"/>
            <wp:wrapNone/>
            <wp:docPr id="322" name="IM 322"/>
            <wp:cNvGraphicFramePr/>
            <a:graphic>
              <a:graphicData uri="http://schemas.openxmlformats.org/drawingml/2006/picture">
                <pic:pic>
                  <pic:nvPicPr>
                    <pic:cNvPr id="322" name="IM 322"/>
                    <pic:cNvPicPr/>
                  </pic:nvPicPr>
                  <pic:blipFill>
                    <a:blip r:embed="rId227"/>
                    <a:stretch>
                      <a:fillRect/>
                    </a:stretch>
                  </pic:blipFill>
                  <pic:spPr>
                    <a:xfrm rot="0">
                      <a:off x="0" y="0"/>
                      <a:ext cx="387373" cy="298519"/>
                    </a:xfrm>
                    <a:prstGeom prst="rect">
                      <a:avLst/>
                    </a:prstGeom>
                  </pic:spPr>
                </pic:pic>
              </a:graphicData>
            </a:graphic>
          </wp:anchor>
        </w:drawing>
      </w:r>
      <w:bookmarkStart w:name="bookmark52" w:id="48"/>
      <w:bookmarkEnd w:id="48"/>
      <w:r>
        <w:rPr>
          <w:rFonts w:ascii="SimSun" w:hAnsi="SimSun" w:eastAsia="SimSun" w:cs="SimSun"/>
          <w:sz w:val="19"/>
          <w:szCs w:val="19"/>
          <w:spacing w:val="-27"/>
        </w:rPr>
        <w:t>204   </w:t>
      </w:r>
      <w:r>
        <w:rPr>
          <w:rFonts w:ascii="SimSun" w:hAnsi="SimSun" w:eastAsia="SimSun" w:cs="SimSun"/>
          <w:sz w:val="19"/>
          <w:szCs w:val="19"/>
          <w:b/>
          <w:bCs/>
          <w:spacing w:val="-27"/>
        </w:rPr>
        <w:t>数字化转型的道与术</w:t>
      </w:r>
      <w:r>
        <w:rPr>
          <w:rFonts w:ascii="SimSun" w:hAnsi="SimSun" w:eastAsia="SimSun" w:cs="SimSun"/>
          <w:sz w:val="19"/>
          <w:szCs w:val="19"/>
          <w:spacing w:val="-89"/>
        </w:rPr>
        <w:t xml:space="preserve"> </w:t>
      </w:r>
      <w:r>
        <w:rPr>
          <w:rFonts w:ascii="SimSun" w:hAnsi="SimSun" w:eastAsia="SimSun" w:cs="SimSun"/>
          <w:sz w:val="19"/>
          <w:szCs w:val="19"/>
          <w:u w:val="single" w:color="auto"/>
        </w:rPr>
        <w:t xml:space="preserve">                                   </w:t>
      </w:r>
    </w:p>
    <w:p>
      <w:pPr>
        <w:pStyle w:val="BodyText"/>
        <w:spacing w:line="335" w:lineRule="auto"/>
        <w:rPr/>
      </w:pPr>
      <w:r/>
    </w:p>
    <w:p>
      <w:pPr>
        <w:pStyle w:val="BodyText"/>
        <w:spacing w:line="335" w:lineRule="auto"/>
        <w:rPr/>
      </w:pPr>
      <w:r/>
    </w:p>
    <w:p>
      <w:pPr>
        <w:ind w:right="27"/>
        <w:spacing w:before="62" w:line="440" w:lineRule="exact"/>
        <w:jc w:val="right"/>
        <w:rPr>
          <w:rFonts w:ascii="SimSun" w:hAnsi="SimSun" w:eastAsia="SimSun" w:cs="SimSun"/>
          <w:sz w:val="19"/>
          <w:szCs w:val="19"/>
        </w:rPr>
      </w:pPr>
      <w:r>
        <w:rPr>
          <w:rFonts w:ascii="SimSun" w:hAnsi="SimSun" w:eastAsia="SimSun" w:cs="SimSun"/>
          <w:sz w:val="19"/>
          <w:szCs w:val="19"/>
          <w:spacing w:val="30"/>
          <w:position w:val="19"/>
        </w:rPr>
        <w:t>需要量，从而智能调整和控制配方设计，实现</w:t>
      </w:r>
      <w:r>
        <w:rPr>
          <w:rFonts w:ascii="SimSun" w:hAnsi="SimSun" w:eastAsia="SimSun" w:cs="SimSun"/>
          <w:sz w:val="19"/>
          <w:szCs w:val="19"/>
          <w:spacing w:val="29"/>
          <w:position w:val="19"/>
        </w:rPr>
        <w:t>精准投喂，真正帮助客户降</w:t>
      </w:r>
    </w:p>
    <w:p>
      <w:pPr>
        <w:ind w:left="529"/>
        <w:spacing w:line="218" w:lineRule="auto"/>
        <w:rPr>
          <w:rFonts w:ascii="SimSun" w:hAnsi="SimSun" w:eastAsia="SimSun" w:cs="SimSun"/>
          <w:sz w:val="19"/>
          <w:szCs w:val="19"/>
        </w:rPr>
      </w:pPr>
      <w:r>
        <w:rPr>
          <w:rFonts w:ascii="SimSun" w:hAnsi="SimSun" w:eastAsia="SimSun" w:cs="SimSun"/>
          <w:sz w:val="19"/>
          <w:szCs w:val="19"/>
          <w:spacing w:val="20"/>
        </w:rPr>
        <w:t>低养猪成本，从而提高养殖利润。</w:t>
      </w:r>
    </w:p>
    <w:p>
      <w:pPr>
        <w:pStyle w:val="BodyText"/>
        <w:spacing w:line="322" w:lineRule="auto"/>
        <w:rPr/>
      </w:pPr>
      <w:r/>
    </w:p>
    <w:p>
      <w:pPr>
        <w:ind w:left="3760"/>
        <w:spacing w:before="61" w:line="219" w:lineRule="auto"/>
        <w:rPr>
          <w:rFonts w:ascii="SimSun" w:hAnsi="SimSun" w:eastAsia="SimSun" w:cs="SimSun"/>
          <w:sz w:val="19"/>
          <w:szCs w:val="19"/>
        </w:rPr>
      </w:pPr>
      <w:r>
        <w:rPr>
          <w:rFonts w:ascii="SimSun" w:hAnsi="SimSun" w:eastAsia="SimSun" w:cs="SimSun"/>
          <w:sz w:val="19"/>
          <w:szCs w:val="19"/>
          <w:spacing w:val="-15"/>
          <w:w w:val="95"/>
        </w:rPr>
        <w:t>生产管理</w:t>
      </w:r>
    </w:p>
    <w:p>
      <w:pPr>
        <w:ind w:firstLine="3770"/>
        <w:spacing w:before="26" w:line="450" w:lineRule="exact"/>
        <w:rPr/>
      </w:pPr>
      <w:r>
        <w:rPr>
          <w:position w:val="-9"/>
        </w:rPr>
        <w:drawing>
          <wp:inline distT="0" distB="0" distL="0" distR="0">
            <wp:extent cx="374640" cy="285814"/>
            <wp:effectExtent l="0" t="0" r="0" b="0"/>
            <wp:docPr id="324" name="IM 324"/>
            <wp:cNvGraphicFramePr/>
            <a:graphic>
              <a:graphicData uri="http://schemas.openxmlformats.org/drawingml/2006/picture">
                <pic:pic>
                  <pic:nvPicPr>
                    <pic:cNvPr id="324" name="IM 324"/>
                    <pic:cNvPicPr/>
                  </pic:nvPicPr>
                  <pic:blipFill>
                    <a:blip r:embed="rId228"/>
                    <a:stretch>
                      <a:fillRect/>
                    </a:stretch>
                  </pic:blipFill>
                  <pic:spPr>
                    <a:xfrm rot="0">
                      <a:off x="0" y="0"/>
                      <a:ext cx="374640" cy="285814"/>
                    </a:xfrm>
                    <a:prstGeom prst="rect">
                      <a:avLst/>
                    </a:prstGeom>
                  </pic:spPr>
                </pic:pic>
              </a:graphicData>
            </a:graphic>
          </wp:inline>
        </w:drawing>
      </w:r>
    </w:p>
    <w:p>
      <w:pPr>
        <w:spacing w:before="52"/>
        <w:rPr/>
      </w:pPr>
      <w:r/>
    </w:p>
    <w:p>
      <w:pPr>
        <w:spacing w:before="52"/>
        <w:rPr/>
      </w:pPr>
      <w:r/>
    </w:p>
    <w:p>
      <w:pPr>
        <w:spacing w:before="52"/>
        <w:rPr/>
      </w:pPr>
      <w:r/>
    </w:p>
    <w:p>
      <w:pPr>
        <w:sectPr>
          <w:pgSz w:w="8390" w:h="13250"/>
          <w:pgMar w:top="400" w:right="462" w:bottom="400" w:left="339" w:header="0" w:footer="0" w:gutter="0"/>
          <w:cols w:equalWidth="0" w:num="1">
            <w:col w:w="7588" w:space="0"/>
          </w:cols>
        </w:sectPr>
        <w:rPr/>
      </w:pPr>
    </w:p>
    <w:p>
      <w:pPr>
        <w:ind w:left="1400"/>
        <w:rPr>
          <w:sz w:val="19"/>
          <w:szCs w:val="19"/>
        </w:rPr>
      </w:pPr>
      <w:r>
        <w:rPr>
          <w:rFonts w:ascii="SimSun" w:hAnsi="SimSun" w:eastAsia="SimSun" w:cs="SimSun"/>
          <w:sz w:val="19"/>
          <w:szCs w:val="19"/>
          <w:spacing w:val="-23"/>
        </w:rPr>
        <w:t>基因中心</w:t>
      </w:r>
      <w:r>
        <w:rPr>
          <w:sz w:val="19"/>
          <w:szCs w:val="19"/>
          <w:position w:val="-17"/>
        </w:rPr>
        <w:drawing>
          <wp:inline distT="0" distB="0" distL="0" distR="0">
            <wp:extent cx="392954" cy="304830"/>
            <wp:effectExtent l="0" t="0" r="0" b="0"/>
            <wp:docPr id="326" name="IM 326"/>
            <wp:cNvGraphicFramePr/>
            <a:graphic>
              <a:graphicData uri="http://schemas.openxmlformats.org/drawingml/2006/picture">
                <pic:pic>
                  <pic:nvPicPr>
                    <pic:cNvPr id="326" name="IM 326"/>
                    <pic:cNvPicPr/>
                  </pic:nvPicPr>
                  <pic:blipFill>
                    <a:blip r:embed="rId229"/>
                    <a:stretch>
                      <a:fillRect/>
                    </a:stretch>
                  </pic:blipFill>
                  <pic:spPr>
                    <a:xfrm rot="0">
                      <a:off x="0" y="0"/>
                      <a:ext cx="392954" cy="304830"/>
                    </a:xfrm>
                    <a:prstGeom prst="rect">
                      <a:avLst/>
                    </a:prstGeom>
                  </pic:spPr>
                </pic:pic>
              </a:graphicData>
            </a:graphic>
          </wp:inline>
        </w:drawing>
      </w:r>
    </w:p>
    <w:p>
      <w:pPr>
        <w:pStyle w:val="BodyText"/>
        <w:spacing w:line="14" w:lineRule="auto"/>
        <w:rPr>
          <w:sz w:val="2"/>
        </w:rPr>
      </w:pPr>
      <w:r>
        <w:rPr>
          <w:sz w:val="2"/>
          <w:szCs w:val="2"/>
        </w:rPr>
        <w:br w:type="column"/>
      </w:r>
    </w:p>
    <w:p>
      <w:pPr>
        <w:spacing w:before="38" w:line="980" w:lineRule="exact"/>
        <w:rPr/>
      </w:pPr>
      <w:r>
        <w:rPr>
          <w:position w:val="-19"/>
        </w:rPr>
        <w:drawing>
          <wp:inline distT="0" distB="0" distL="0" distR="0">
            <wp:extent cx="806499" cy="622281"/>
            <wp:effectExtent l="0" t="0" r="0" b="0"/>
            <wp:docPr id="328" name="IM 328"/>
            <wp:cNvGraphicFramePr/>
            <a:graphic>
              <a:graphicData uri="http://schemas.openxmlformats.org/drawingml/2006/picture">
                <pic:pic>
                  <pic:nvPicPr>
                    <pic:cNvPr id="328" name="IM 328"/>
                    <pic:cNvPicPr/>
                  </pic:nvPicPr>
                  <pic:blipFill>
                    <a:blip r:embed="rId230"/>
                    <a:stretch>
                      <a:fillRect/>
                    </a:stretch>
                  </pic:blipFill>
                  <pic:spPr>
                    <a:xfrm rot="0">
                      <a:off x="0" y="0"/>
                      <a:ext cx="806499" cy="622281"/>
                    </a:xfrm>
                    <a:prstGeom prst="rect">
                      <a:avLst/>
                    </a:prstGeom>
                  </pic:spPr>
                </pic:pic>
              </a:graphicData>
            </a:graphic>
          </wp:inline>
        </w:drawing>
      </w:r>
    </w:p>
    <w:p>
      <w:pPr>
        <w:ind w:left="332"/>
        <w:spacing w:before="17" w:line="187" w:lineRule="auto"/>
        <w:rPr>
          <w:rFonts w:ascii="SimHei" w:hAnsi="SimHei" w:eastAsia="SimHei" w:cs="SimHei"/>
          <w:sz w:val="19"/>
          <w:szCs w:val="19"/>
        </w:rPr>
      </w:pPr>
      <w:r>
        <w:rPr>
          <w:rFonts w:ascii="SimHei" w:hAnsi="SimHei" w:eastAsia="SimHei" w:cs="SimHei"/>
          <w:sz w:val="19"/>
          <w:szCs w:val="19"/>
          <w:b/>
          <w:bCs/>
          <w:spacing w:val="-19"/>
          <w:w w:val="98"/>
        </w:rPr>
        <w:t>检测中心</w:t>
      </w:r>
    </w:p>
    <w:p>
      <w:pPr>
        <w:pStyle w:val="BodyText"/>
        <w:spacing w:line="14" w:lineRule="auto"/>
        <w:rPr>
          <w:sz w:val="2"/>
        </w:rPr>
      </w:pPr>
      <w:r>
        <w:rPr>
          <w:sz w:val="2"/>
          <w:szCs w:val="2"/>
        </w:rPr>
        <w:br w:type="column"/>
      </w:r>
    </w:p>
    <w:p>
      <w:pPr>
        <w:rPr>
          <w:rFonts w:ascii="SimSun" w:hAnsi="SimSun" w:eastAsia="SimSun" w:cs="SimSun"/>
          <w:sz w:val="19"/>
          <w:szCs w:val="19"/>
        </w:rPr>
      </w:pPr>
      <w:r>
        <w:rPr>
          <w:rFonts w:ascii="SimSun" w:hAnsi="SimSun" w:eastAsia="SimSun" w:cs="SimSun"/>
          <w:sz w:val="19"/>
          <w:szCs w:val="19"/>
          <w:position w:val="-18"/>
        </w:rPr>
        <w:drawing>
          <wp:inline distT="0" distB="0" distL="0" distR="0">
            <wp:extent cx="393659" cy="310264"/>
            <wp:effectExtent l="0" t="0" r="0" b="0"/>
            <wp:docPr id="330" name="IM 330"/>
            <wp:cNvGraphicFramePr/>
            <a:graphic>
              <a:graphicData uri="http://schemas.openxmlformats.org/drawingml/2006/picture">
                <pic:pic>
                  <pic:nvPicPr>
                    <pic:cNvPr id="330" name="IM 330"/>
                    <pic:cNvPicPr/>
                  </pic:nvPicPr>
                  <pic:blipFill>
                    <a:blip r:embed="rId231"/>
                    <a:stretch>
                      <a:fillRect/>
                    </a:stretch>
                  </pic:blipFill>
                  <pic:spPr>
                    <a:xfrm rot="0">
                      <a:off x="0" y="0"/>
                      <a:ext cx="393659" cy="310264"/>
                    </a:xfrm>
                    <a:prstGeom prst="rect">
                      <a:avLst/>
                    </a:prstGeom>
                  </pic:spPr>
                </pic:pic>
              </a:graphicData>
            </a:graphic>
          </wp:inline>
        </w:drawing>
      </w:r>
      <w:r>
        <w:rPr>
          <w:rFonts w:ascii="SimSun" w:hAnsi="SimSun" w:eastAsia="SimSun" w:cs="SimSun"/>
          <w:sz w:val="19"/>
          <w:szCs w:val="19"/>
          <w:spacing w:val="-18"/>
        </w:rPr>
        <w:t>生物安全</w:t>
      </w:r>
    </w:p>
    <w:p>
      <w:pPr>
        <w:sectPr>
          <w:type w:val="continuous"/>
          <w:pgSz w:w="8390" w:h="13250"/>
          <w:pgMar w:top="400" w:right="462" w:bottom="400" w:left="339" w:header="0" w:footer="0" w:gutter="0"/>
          <w:cols w:equalWidth="0" w:num="3">
            <w:col w:w="3330" w:space="100"/>
            <w:col w:w="1921" w:space="100"/>
            <w:col w:w="2138" w:space="0"/>
          </w:cols>
        </w:sectPr>
        <w:rPr>
          <w:rFonts w:ascii="SimSun" w:hAnsi="SimSun" w:eastAsia="SimSun" w:cs="SimSun"/>
          <w:sz w:val="19"/>
          <w:szCs w:val="19"/>
        </w:rPr>
      </w:pPr>
    </w:p>
    <w:p>
      <w:pPr>
        <w:spacing w:before="74"/>
        <w:rPr/>
      </w:pPr>
      <w:r/>
    </w:p>
    <w:p>
      <w:pPr>
        <w:spacing w:before="74"/>
        <w:rPr/>
      </w:pPr>
      <w:r/>
    </w:p>
    <w:p>
      <w:pPr>
        <w:sectPr>
          <w:type w:val="continuous"/>
          <w:pgSz w:w="8390" w:h="13250"/>
          <w:pgMar w:top="400" w:right="462" w:bottom="400" w:left="339" w:header="0" w:footer="0" w:gutter="0"/>
          <w:cols w:equalWidth="0" w:num="1">
            <w:col w:w="7588" w:space="0"/>
          </w:cols>
        </w:sectPr>
        <w:rPr/>
      </w:pPr>
    </w:p>
    <w:p>
      <w:pPr>
        <w:ind w:left="1860"/>
        <w:spacing w:before="158" w:line="219" w:lineRule="auto"/>
        <w:rPr>
          <w:rFonts w:ascii="SimSun" w:hAnsi="SimSun" w:eastAsia="SimSun" w:cs="SimSun"/>
          <w:sz w:val="19"/>
          <w:szCs w:val="19"/>
        </w:rPr>
      </w:pPr>
      <w:r>
        <w:rPr>
          <w:rFonts w:ascii="SimSun" w:hAnsi="SimSun" w:eastAsia="SimSun" w:cs="SimSun"/>
          <w:sz w:val="19"/>
          <w:szCs w:val="19"/>
          <w:spacing w:val="-23"/>
        </w:rPr>
        <w:t>营养中心</w:t>
      </w:r>
    </w:p>
    <w:p>
      <w:pPr>
        <w:pStyle w:val="BodyText"/>
        <w:spacing w:line="14" w:lineRule="auto"/>
        <w:rPr>
          <w:sz w:val="2"/>
        </w:rPr>
      </w:pPr>
      <w:r>
        <w:rPr>
          <w:sz w:val="2"/>
          <w:szCs w:val="2"/>
        </w:rPr>
        <w:br w:type="column"/>
      </w:r>
    </w:p>
    <w:p>
      <w:pPr>
        <w:ind w:firstLine="49"/>
        <w:spacing w:line="479" w:lineRule="exact"/>
        <w:rPr/>
      </w:pPr>
      <w:r>
        <w:rPr>
          <w:position w:val="-9"/>
        </w:rPr>
        <w:drawing>
          <wp:inline distT="0" distB="0" distL="0" distR="0">
            <wp:extent cx="387373" cy="303953"/>
            <wp:effectExtent l="0" t="0" r="0" b="0"/>
            <wp:docPr id="332" name="IM 332"/>
            <wp:cNvGraphicFramePr/>
            <a:graphic>
              <a:graphicData uri="http://schemas.openxmlformats.org/drawingml/2006/picture">
                <pic:pic>
                  <pic:nvPicPr>
                    <pic:cNvPr id="332" name="IM 332"/>
                    <pic:cNvPicPr/>
                  </pic:nvPicPr>
                  <pic:blipFill>
                    <a:blip r:embed="rId232"/>
                    <a:stretch>
                      <a:fillRect/>
                    </a:stretch>
                  </pic:blipFill>
                  <pic:spPr>
                    <a:xfrm rot="0">
                      <a:off x="0" y="0"/>
                      <a:ext cx="387373" cy="303953"/>
                    </a:xfrm>
                    <a:prstGeom prst="rect">
                      <a:avLst/>
                    </a:prstGeom>
                  </pic:spPr>
                </pic:pic>
              </a:graphicData>
            </a:graphic>
          </wp:inline>
        </w:drawing>
      </w:r>
    </w:p>
    <w:p>
      <w:pPr>
        <w:pStyle w:val="BodyText"/>
        <w:spacing w:line="14" w:lineRule="auto"/>
        <w:rPr>
          <w:sz w:val="2"/>
        </w:rPr>
      </w:pPr>
      <w:r>
        <w:rPr>
          <w:sz w:val="2"/>
          <w:szCs w:val="2"/>
        </w:rPr>
        <w:br w:type="column"/>
      </w:r>
    </w:p>
    <w:p>
      <w:pPr>
        <w:spacing w:before="137" w:line="220" w:lineRule="auto"/>
        <w:rPr>
          <w:rFonts w:ascii="SimSun" w:hAnsi="SimSun" w:eastAsia="SimSun" w:cs="SimSun"/>
          <w:sz w:val="19"/>
          <w:szCs w:val="19"/>
        </w:rPr>
      </w:pPr>
      <w:r>
        <w:rPr>
          <w:rFonts w:ascii="SimSun" w:hAnsi="SimSun" w:eastAsia="SimSun" w:cs="SimSun"/>
          <w:sz w:val="19"/>
          <w:szCs w:val="19"/>
          <w:spacing w:val="-21"/>
        </w:rPr>
        <w:t>环控中心</w:t>
      </w:r>
    </w:p>
    <w:p>
      <w:pPr>
        <w:spacing w:line="220" w:lineRule="auto"/>
        <w:sectPr>
          <w:type w:val="continuous"/>
          <w:pgSz w:w="8390" w:h="13250"/>
          <w:pgMar w:top="400" w:right="462" w:bottom="400" w:left="339" w:header="0" w:footer="0" w:gutter="0"/>
          <w:cols w:equalWidth="0" w:num="3">
            <w:col w:w="4851" w:space="100"/>
            <w:col w:w="720" w:space="0"/>
            <w:col w:w="1918" w:space="0"/>
          </w:cols>
        </w:sectPr>
        <w:rPr>
          <w:rFonts w:ascii="SimSun" w:hAnsi="SimSun" w:eastAsia="SimSun" w:cs="SimSun"/>
          <w:sz w:val="19"/>
          <w:szCs w:val="19"/>
        </w:rPr>
      </w:pPr>
    </w:p>
    <w:p>
      <w:pPr>
        <w:ind w:left="3120"/>
        <w:spacing w:before="228" w:line="219" w:lineRule="auto"/>
        <w:rPr>
          <w:rFonts w:ascii="SimSun" w:hAnsi="SimSun" w:eastAsia="SimSun" w:cs="SimSun"/>
          <w:sz w:val="19"/>
          <w:szCs w:val="19"/>
        </w:rPr>
      </w:pPr>
      <w:r>
        <w:rPr>
          <w:rFonts w:ascii="SimSun" w:hAnsi="SimSun" w:eastAsia="SimSun" w:cs="SimSun"/>
          <w:sz w:val="19"/>
          <w:szCs w:val="19"/>
          <w:spacing w:val="-8"/>
        </w:rPr>
        <w:t>图7-2  “5+1”能力管理</w:t>
      </w:r>
    </w:p>
    <w:p>
      <w:pPr>
        <w:pStyle w:val="BodyText"/>
        <w:spacing w:line="438" w:lineRule="auto"/>
        <w:rPr/>
      </w:pPr>
      <w:r/>
    </w:p>
    <w:p>
      <w:pPr>
        <w:ind w:left="952"/>
        <w:spacing w:before="62" w:line="221" w:lineRule="auto"/>
        <w:rPr>
          <w:rFonts w:ascii="SimSun" w:hAnsi="SimSun" w:eastAsia="SimSun" w:cs="SimSun"/>
          <w:sz w:val="19"/>
          <w:szCs w:val="19"/>
        </w:rPr>
      </w:pPr>
      <w:r>
        <w:rPr>
          <w:rFonts w:ascii="SimSun" w:hAnsi="SimSun" w:eastAsia="SimSun" w:cs="SimSun"/>
          <w:sz w:val="19"/>
          <w:szCs w:val="19"/>
          <w:b/>
          <w:bCs/>
          <w:spacing w:val="-15"/>
        </w:rPr>
        <w:t>(</w:t>
      </w:r>
      <w:r>
        <w:rPr>
          <w:rFonts w:ascii="SimSun" w:hAnsi="SimSun" w:eastAsia="SimSun" w:cs="SimSun"/>
          <w:sz w:val="19"/>
          <w:szCs w:val="19"/>
          <w:spacing w:val="-32"/>
        </w:rPr>
        <w:t xml:space="preserve"> </w:t>
      </w:r>
      <w:r>
        <w:rPr>
          <w:rFonts w:ascii="SimSun" w:hAnsi="SimSun" w:eastAsia="SimSun" w:cs="SimSun"/>
          <w:sz w:val="19"/>
          <w:szCs w:val="19"/>
          <w:b/>
          <w:bCs/>
          <w:spacing w:val="-15"/>
        </w:rPr>
        <w:t>3</w:t>
      </w:r>
      <w:r>
        <w:rPr>
          <w:rFonts w:ascii="SimSun" w:hAnsi="SimSun" w:eastAsia="SimSun" w:cs="SimSun"/>
          <w:sz w:val="19"/>
          <w:szCs w:val="19"/>
          <w:spacing w:val="-37"/>
        </w:rPr>
        <w:t xml:space="preserve"> </w:t>
      </w:r>
      <w:r>
        <w:rPr>
          <w:rFonts w:ascii="SimSun" w:hAnsi="SimSun" w:eastAsia="SimSun" w:cs="SimSun"/>
          <w:sz w:val="19"/>
          <w:szCs w:val="19"/>
          <w:b/>
          <w:bCs/>
          <w:spacing w:val="-15"/>
        </w:rPr>
        <w:t>)</w:t>
      </w:r>
      <w:r>
        <w:rPr>
          <w:rFonts w:ascii="SimSun" w:hAnsi="SimSun" w:eastAsia="SimSun" w:cs="SimSun"/>
          <w:sz w:val="19"/>
          <w:szCs w:val="19"/>
          <w:spacing w:val="-36"/>
        </w:rPr>
        <w:t xml:space="preserve"> </w:t>
      </w:r>
      <w:r>
        <w:rPr>
          <w:rFonts w:ascii="SimSun" w:hAnsi="SimSun" w:eastAsia="SimSun" w:cs="SimSun"/>
          <w:sz w:val="19"/>
          <w:szCs w:val="19"/>
          <w:b/>
          <w:bCs/>
          <w:spacing w:val="-15"/>
        </w:rPr>
        <w:t>生</w:t>
      </w:r>
      <w:r>
        <w:rPr>
          <w:rFonts w:ascii="SimSun" w:hAnsi="SimSun" w:eastAsia="SimSun" w:cs="SimSun"/>
          <w:sz w:val="19"/>
          <w:szCs w:val="19"/>
          <w:spacing w:val="-38"/>
        </w:rPr>
        <w:t xml:space="preserve"> </w:t>
      </w:r>
      <w:r>
        <w:rPr>
          <w:rFonts w:ascii="SimSun" w:hAnsi="SimSun" w:eastAsia="SimSun" w:cs="SimSun"/>
          <w:sz w:val="19"/>
          <w:szCs w:val="19"/>
          <w:b/>
          <w:bCs/>
          <w:spacing w:val="-15"/>
        </w:rPr>
        <w:t>物</w:t>
      </w:r>
      <w:r>
        <w:rPr>
          <w:rFonts w:ascii="SimSun" w:hAnsi="SimSun" w:eastAsia="SimSun" w:cs="SimSun"/>
          <w:sz w:val="19"/>
          <w:szCs w:val="19"/>
          <w:spacing w:val="-34"/>
        </w:rPr>
        <w:t xml:space="preserve"> </w:t>
      </w:r>
      <w:r>
        <w:rPr>
          <w:rFonts w:ascii="SimSun" w:hAnsi="SimSun" w:eastAsia="SimSun" w:cs="SimSun"/>
          <w:sz w:val="19"/>
          <w:szCs w:val="19"/>
          <w:b/>
          <w:bCs/>
          <w:spacing w:val="-15"/>
        </w:rPr>
        <w:t>安</w:t>
      </w:r>
      <w:r>
        <w:rPr>
          <w:rFonts w:ascii="SimSun" w:hAnsi="SimSun" w:eastAsia="SimSun" w:cs="SimSun"/>
          <w:sz w:val="19"/>
          <w:szCs w:val="19"/>
          <w:spacing w:val="-38"/>
        </w:rPr>
        <w:t xml:space="preserve"> </w:t>
      </w:r>
      <w:r>
        <w:rPr>
          <w:rFonts w:ascii="SimSun" w:hAnsi="SimSun" w:eastAsia="SimSun" w:cs="SimSun"/>
          <w:sz w:val="19"/>
          <w:szCs w:val="19"/>
          <w:b/>
          <w:bCs/>
          <w:spacing w:val="-15"/>
        </w:rPr>
        <w:t>全</w:t>
      </w:r>
    </w:p>
    <w:p>
      <w:pPr>
        <w:ind w:left="529" w:firstLine="420"/>
        <w:spacing w:before="294" w:line="379" w:lineRule="auto"/>
        <w:jc w:val="both"/>
        <w:rPr>
          <w:rFonts w:ascii="SimSun" w:hAnsi="SimSun" w:eastAsia="SimSun" w:cs="SimSun"/>
          <w:sz w:val="19"/>
          <w:szCs w:val="19"/>
        </w:rPr>
      </w:pPr>
      <w:r>
        <w:rPr>
          <w:rFonts w:ascii="SimSun" w:hAnsi="SimSun" w:eastAsia="SimSun" w:cs="SimSun"/>
          <w:sz w:val="19"/>
          <w:szCs w:val="19"/>
          <w:spacing w:val="30"/>
        </w:rPr>
        <w:t>多年来，扬翔集团通过在生物安全方面沉淀的体系化知识，规范化现</w:t>
      </w:r>
      <w:r>
        <w:rPr>
          <w:rFonts w:ascii="SimSun" w:hAnsi="SimSun" w:eastAsia="SimSun" w:cs="SimSun"/>
          <w:sz w:val="19"/>
          <w:szCs w:val="19"/>
          <w:spacing w:val="6"/>
        </w:rPr>
        <w:t xml:space="preserve"> </w:t>
      </w:r>
      <w:r>
        <w:rPr>
          <w:rFonts w:ascii="SimSun" w:hAnsi="SimSun" w:eastAsia="SimSun" w:cs="SimSun"/>
          <w:sz w:val="19"/>
          <w:szCs w:val="19"/>
          <w:spacing w:val="30"/>
        </w:rPr>
        <w:t>代养猪流程，利用先进智能生物安全设备实时监控，对威胁或异常情况发</w:t>
      </w:r>
      <w:r>
        <w:rPr>
          <w:rFonts w:ascii="SimSun" w:hAnsi="SimSun" w:eastAsia="SimSun" w:cs="SimSun"/>
          <w:sz w:val="19"/>
          <w:szCs w:val="19"/>
          <w:spacing w:val="16"/>
        </w:rPr>
        <w:t xml:space="preserve"> </w:t>
      </w:r>
      <w:r>
        <w:rPr>
          <w:rFonts w:ascii="SimSun" w:hAnsi="SimSun" w:eastAsia="SimSun" w:cs="SimSun"/>
          <w:sz w:val="19"/>
          <w:szCs w:val="19"/>
          <w:spacing w:val="30"/>
        </w:rPr>
        <w:t>出警报，为动物健康提供强有力的保障，降低动物的生病率、死</w:t>
      </w:r>
      <w:r>
        <w:rPr>
          <w:rFonts w:ascii="SimSun" w:hAnsi="SimSun" w:eastAsia="SimSun" w:cs="SimSun"/>
          <w:sz w:val="19"/>
          <w:szCs w:val="19"/>
          <w:spacing w:val="29"/>
        </w:rPr>
        <w:t>亡率。以</w:t>
      </w:r>
      <w:r>
        <w:rPr>
          <w:rFonts w:ascii="SimSun" w:hAnsi="SimSun" w:eastAsia="SimSun" w:cs="SimSun"/>
          <w:sz w:val="19"/>
          <w:szCs w:val="19"/>
        </w:rPr>
        <w:t xml:space="preserve"> </w:t>
      </w:r>
      <w:r>
        <w:rPr>
          <w:rFonts w:ascii="SimSun" w:hAnsi="SimSun" w:eastAsia="SimSun" w:cs="SimSun"/>
          <w:sz w:val="19"/>
          <w:szCs w:val="19"/>
          <w:spacing w:val="30"/>
        </w:rPr>
        <w:t>体系化的生物安全架构、流程、规范、规则能</w:t>
      </w:r>
      <w:r>
        <w:rPr>
          <w:rFonts w:ascii="SimSun" w:hAnsi="SimSun" w:eastAsia="SimSun" w:cs="SimSun"/>
          <w:sz w:val="19"/>
          <w:szCs w:val="19"/>
          <w:spacing w:val="29"/>
        </w:rPr>
        <w:t>力构建起了强大的生物安全</w:t>
      </w:r>
      <w:r>
        <w:rPr>
          <w:rFonts w:ascii="SimSun" w:hAnsi="SimSun" w:eastAsia="SimSun" w:cs="SimSun"/>
          <w:sz w:val="19"/>
          <w:szCs w:val="19"/>
        </w:rPr>
        <w:t xml:space="preserve"> </w:t>
      </w:r>
      <w:r>
        <w:rPr>
          <w:rFonts w:ascii="SimSun" w:hAnsi="SimSun" w:eastAsia="SimSun" w:cs="SimSun"/>
          <w:sz w:val="19"/>
          <w:szCs w:val="19"/>
          <w:spacing w:val="34"/>
        </w:rPr>
        <w:t>能力，凭借此能力，在2018年流行的非洲猪瘟给全国生猪养殖带来巨大</w:t>
      </w:r>
      <w:r>
        <w:rPr>
          <w:rFonts w:ascii="SimSun" w:hAnsi="SimSun" w:eastAsia="SimSun" w:cs="SimSun"/>
          <w:sz w:val="19"/>
          <w:szCs w:val="19"/>
          <w:spacing w:val="16"/>
        </w:rPr>
        <w:t xml:space="preserve"> </w:t>
      </w:r>
      <w:r>
        <w:rPr>
          <w:rFonts w:ascii="SimSun" w:hAnsi="SimSun" w:eastAsia="SimSun" w:cs="SimSun"/>
          <w:sz w:val="19"/>
          <w:szCs w:val="19"/>
          <w:spacing w:val="37"/>
        </w:rPr>
        <w:t>冲击的大环境下，扬翔集团实现的保留率是行</w:t>
      </w:r>
      <w:r>
        <w:rPr>
          <w:rFonts w:ascii="SimSun" w:hAnsi="SimSun" w:eastAsia="SimSun" w:cs="SimSun"/>
          <w:sz w:val="19"/>
          <w:szCs w:val="19"/>
          <w:spacing w:val="36"/>
        </w:rPr>
        <w:t>业中为数极少的企业能达</w:t>
      </w:r>
    </w:p>
    <w:p>
      <w:pPr>
        <w:ind w:left="529"/>
        <w:spacing w:line="220" w:lineRule="auto"/>
        <w:rPr>
          <w:rFonts w:ascii="SimSun" w:hAnsi="SimSun" w:eastAsia="SimSun" w:cs="SimSun"/>
          <w:sz w:val="19"/>
          <w:szCs w:val="19"/>
        </w:rPr>
      </w:pPr>
      <w:r>
        <w:rPr>
          <w:rFonts w:ascii="SimSun" w:hAnsi="SimSun" w:eastAsia="SimSun" w:cs="SimSun"/>
          <w:sz w:val="19"/>
          <w:szCs w:val="19"/>
          <w:spacing w:val="15"/>
        </w:rPr>
        <w:t>到的。</w:t>
      </w:r>
    </w:p>
    <w:p>
      <w:pPr>
        <w:pStyle w:val="BodyText"/>
        <w:spacing w:line="456" w:lineRule="auto"/>
        <w:rPr/>
      </w:pPr>
      <w:r/>
    </w:p>
    <w:p>
      <w:pPr>
        <w:ind w:left="952"/>
        <w:spacing w:before="62" w:line="220" w:lineRule="auto"/>
        <w:rPr>
          <w:rFonts w:ascii="SimSun" w:hAnsi="SimSun" w:eastAsia="SimSun" w:cs="SimSun"/>
          <w:sz w:val="19"/>
          <w:szCs w:val="19"/>
        </w:rPr>
      </w:pPr>
      <w:r>
        <w:rPr>
          <w:rFonts w:ascii="SimSun" w:hAnsi="SimSun" w:eastAsia="SimSun" w:cs="SimSun"/>
          <w:sz w:val="19"/>
          <w:szCs w:val="19"/>
          <w:b/>
          <w:bCs/>
          <w:spacing w:val="-16"/>
        </w:rPr>
        <w:t>(</w:t>
      </w:r>
      <w:r>
        <w:rPr>
          <w:rFonts w:ascii="SimSun" w:hAnsi="SimSun" w:eastAsia="SimSun" w:cs="SimSun"/>
          <w:sz w:val="19"/>
          <w:szCs w:val="19"/>
          <w:spacing w:val="-36"/>
        </w:rPr>
        <w:t xml:space="preserve"> </w:t>
      </w:r>
      <w:r>
        <w:rPr>
          <w:rFonts w:ascii="SimSun" w:hAnsi="SimSun" w:eastAsia="SimSun" w:cs="SimSun"/>
          <w:sz w:val="19"/>
          <w:szCs w:val="19"/>
          <w:b/>
          <w:bCs/>
          <w:spacing w:val="-16"/>
        </w:rPr>
        <w:t>4</w:t>
      </w:r>
      <w:r>
        <w:rPr>
          <w:rFonts w:ascii="SimSun" w:hAnsi="SimSun" w:eastAsia="SimSun" w:cs="SimSun"/>
          <w:sz w:val="19"/>
          <w:szCs w:val="19"/>
          <w:spacing w:val="-37"/>
        </w:rPr>
        <w:t xml:space="preserve"> </w:t>
      </w:r>
      <w:r>
        <w:rPr>
          <w:rFonts w:ascii="SimSun" w:hAnsi="SimSun" w:eastAsia="SimSun" w:cs="SimSun"/>
          <w:sz w:val="19"/>
          <w:szCs w:val="19"/>
          <w:b/>
          <w:bCs/>
          <w:spacing w:val="-16"/>
        </w:rPr>
        <w:t>)</w:t>
      </w:r>
      <w:r>
        <w:rPr>
          <w:rFonts w:ascii="SimSun" w:hAnsi="SimSun" w:eastAsia="SimSun" w:cs="SimSun"/>
          <w:sz w:val="19"/>
          <w:szCs w:val="19"/>
          <w:spacing w:val="-37"/>
        </w:rPr>
        <w:t xml:space="preserve"> </w:t>
      </w:r>
      <w:r>
        <w:rPr>
          <w:rFonts w:ascii="SimSun" w:hAnsi="SimSun" w:eastAsia="SimSun" w:cs="SimSun"/>
          <w:sz w:val="19"/>
          <w:szCs w:val="19"/>
          <w:b/>
          <w:bCs/>
          <w:spacing w:val="-16"/>
        </w:rPr>
        <w:t>环</w:t>
      </w:r>
      <w:r>
        <w:rPr>
          <w:rFonts w:ascii="SimSun" w:hAnsi="SimSun" w:eastAsia="SimSun" w:cs="SimSun"/>
          <w:sz w:val="19"/>
          <w:szCs w:val="19"/>
          <w:spacing w:val="-38"/>
        </w:rPr>
        <w:t xml:space="preserve"> </w:t>
      </w:r>
      <w:r>
        <w:rPr>
          <w:rFonts w:ascii="SimSun" w:hAnsi="SimSun" w:eastAsia="SimSun" w:cs="SimSun"/>
          <w:sz w:val="19"/>
          <w:szCs w:val="19"/>
          <w:b/>
          <w:bCs/>
          <w:spacing w:val="-16"/>
        </w:rPr>
        <w:t>控</w:t>
      </w:r>
      <w:r>
        <w:rPr>
          <w:rFonts w:ascii="SimSun" w:hAnsi="SimSun" w:eastAsia="SimSun" w:cs="SimSun"/>
          <w:sz w:val="19"/>
          <w:szCs w:val="19"/>
          <w:spacing w:val="-19"/>
        </w:rPr>
        <w:t xml:space="preserve"> </w:t>
      </w:r>
      <w:r>
        <w:rPr>
          <w:rFonts w:ascii="SimSun" w:hAnsi="SimSun" w:eastAsia="SimSun" w:cs="SimSun"/>
          <w:sz w:val="19"/>
          <w:szCs w:val="19"/>
          <w:b/>
          <w:bCs/>
          <w:spacing w:val="-16"/>
        </w:rPr>
        <w:t>中</w:t>
      </w:r>
      <w:r>
        <w:rPr>
          <w:rFonts w:ascii="SimSun" w:hAnsi="SimSun" w:eastAsia="SimSun" w:cs="SimSun"/>
          <w:sz w:val="19"/>
          <w:szCs w:val="19"/>
          <w:spacing w:val="-30"/>
        </w:rPr>
        <w:t xml:space="preserve"> </w:t>
      </w:r>
      <w:r>
        <w:rPr>
          <w:rFonts w:ascii="SimSun" w:hAnsi="SimSun" w:eastAsia="SimSun" w:cs="SimSun"/>
          <w:sz w:val="19"/>
          <w:szCs w:val="19"/>
          <w:b/>
          <w:bCs/>
          <w:spacing w:val="-16"/>
        </w:rPr>
        <w:t>心</w:t>
      </w:r>
    </w:p>
    <w:p>
      <w:pPr>
        <w:ind w:right="28"/>
        <w:spacing w:before="276" w:line="429" w:lineRule="exact"/>
        <w:jc w:val="right"/>
        <w:rPr>
          <w:rFonts w:ascii="SimSun" w:hAnsi="SimSun" w:eastAsia="SimSun" w:cs="SimSun"/>
          <w:sz w:val="19"/>
          <w:szCs w:val="19"/>
        </w:rPr>
      </w:pPr>
      <w:r>
        <w:rPr>
          <w:rFonts w:ascii="SimSun" w:hAnsi="SimSun" w:eastAsia="SimSun" w:cs="SimSun"/>
          <w:sz w:val="19"/>
          <w:szCs w:val="19"/>
          <w:spacing w:val="30"/>
          <w:position w:val="18"/>
        </w:rPr>
        <w:t>通过智能环境控制设施实时监控环境条件，根据不同动物的需求智能</w:t>
      </w:r>
    </w:p>
    <w:p>
      <w:pPr>
        <w:ind w:left="529"/>
        <w:spacing w:before="1" w:line="184" w:lineRule="auto"/>
        <w:rPr>
          <w:rFonts w:ascii="SimSun" w:hAnsi="SimSun" w:eastAsia="SimSun" w:cs="SimSun"/>
          <w:sz w:val="19"/>
          <w:szCs w:val="19"/>
        </w:rPr>
      </w:pPr>
      <w:r>
        <w:rPr>
          <w:rFonts w:ascii="SimSun" w:hAnsi="SimSun" w:eastAsia="SimSun" w:cs="SimSun"/>
          <w:sz w:val="19"/>
          <w:szCs w:val="19"/>
          <w:spacing w:val="24"/>
        </w:rPr>
        <w:t>调整温度、湿度等指标，为动物提供舒适的生长环境，促进其健</w:t>
      </w:r>
      <w:r>
        <w:rPr>
          <w:rFonts w:ascii="SimSun" w:hAnsi="SimSun" w:eastAsia="SimSun" w:cs="SimSun"/>
          <w:sz w:val="19"/>
          <w:szCs w:val="19"/>
          <w:spacing w:val="23"/>
        </w:rPr>
        <w:t>康生长。</w:t>
      </w:r>
    </w:p>
    <w:p>
      <w:pPr>
        <w:spacing w:line="184" w:lineRule="auto"/>
        <w:sectPr>
          <w:type w:val="continuous"/>
          <w:pgSz w:w="8390" w:h="13250"/>
          <w:pgMar w:top="400" w:right="462" w:bottom="400" w:left="339" w:header="0" w:footer="0" w:gutter="0"/>
          <w:cols w:equalWidth="0" w:num="1">
            <w:col w:w="7588" w:space="0"/>
          </w:cols>
        </w:sectPr>
        <w:rPr>
          <w:rFonts w:ascii="SimSun" w:hAnsi="SimSun" w:eastAsia="SimSun" w:cs="SimSun"/>
          <w:sz w:val="19"/>
          <w:szCs w:val="19"/>
        </w:rPr>
      </w:pPr>
    </w:p>
    <w:p>
      <w:pPr>
        <w:spacing w:line="36" w:lineRule="exact"/>
        <w:rPr/>
      </w:pPr>
      <w:r/>
    </w:p>
    <w:p>
      <w:pPr>
        <w:spacing w:line="36" w:lineRule="exact"/>
        <w:sectPr>
          <w:pgSz w:w="8370" w:h="13250"/>
          <w:pgMar w:top="400" w:right="99" w:bottom="400" w:left="500" w:header="0" w:footer="0" w:gutter="0"/>
          <w:cols w:equalWidth="0" w:num="1">
            <w:col w:w="7771" w:space="0"/>
          </w:cols>
        </w:sectPr>
        <w:rPr/>
      </w:pPr>
    </w:p>
    <w:p>
      <w:pPr>
        <w:ind w:left="3109"/>
        <w:spacing w:before="69" w:line="348" w:lineRule="exact"/>
        <w:tabs>
          <w:tab w:val="left" w:pos="5702"/>
        </w:tabs>
        <w:rPr/>
      </w:pPr>
      <w:r>
        <w:drawing>
          <wp:anchor distT="0" distB="0" distL="0" distR="0" simplePos="0" relativeHeight="256806912" behindDoc="0" locked="0" layoutInCell="1" allowOverlap="1">
            <wp:simplePos x="0" y="0"/>
            <wp:positionH relativeFrom="column">
              <wp:posOffset>1974823</wp:posOffset>
            </wp:positionH>
            <wp:positionV relativeFrom="paragraph">
              <wp:posOffset>103926</wp:posOffset>
            </wp:positionV>
            <wp:extent cx="2197093" cy="6394"/>
            <wp:effectExtent l="0" t="0" r="0" b="0"/>
            <wp:wrapNone/>
            <wp:docPr id="334" name="IM 334"/>
            <wp:cNvGraphicFramePr/>
            <a:graphic>
              <a:graphicData uri="http://schemas.openxmlformats.org/drawingml/2006/picture">
                <pic:pic>
                  <pic:nvPicPr>
                    <pic:cNvPr id="334" name="IM 334"/>
                    <pic:cNvPicPr/>
                  </pic:nvPicPr>
                  <pic:blipFill>
                    <a:blip r:embed="rId233"/>
                    <a:stretch>
                      <a:fillRect/>
                    </a:stretch>
                  </pic:blipFill>
                  <pic:spPr>
                    <a:xfrm rot="0">
                      <a:off x="0" y="0"/>
                      <a:ext cx="2197093" cy="6394"/>
                    </a:xfrm>
                    <a:prstGeom prst="rect">
                      <a:avLst/>
                    </a:prstGeom>
                  </pic:spPr>
                </pic:pic>
              </a:graphicData>
            </a:graphic>
          </wp:anchor>
        </w:drawing>
      </w:r>
      <w:r>
        <w:rPr>
          <w:rFonts w:ascii="SimSun" w:hAnsi="SimSun" w:eastAsia="SimSun" w:cs="SimSun"/>
          <w:sz w:val="16"/>
          <w:szCs w:val="16"/>
          <w:position w:val="-4"/>
        </w:rPr>
        <w:tab/>
      </w:r>
      <w:r>
        <w:rPr>
          <w:rFonts w:ascii="SimSun" w:hAnsi="SimSun" w:eastAsia="SimSun" w:cs="SimSun"/>
          <w:sz w:val="16"/>
          <w:szCs w:val="16"/>
          <w:b/>
          <w:bCs/>
          <w:spacing w:val="-13"/>
          <w:position w:val="-4"/>
        </w:rPr>
        <w:t>产业互联网</w:t>
      </w:r>
      <w:r>
        <w:ruby>
          <w:rubyPr>
            <w:rubyAlign w:val="left"/>
            <w:hpsRaise w:val="14"/>
            <w:hps w:val="16"/>
            <w:hpsBaseText w:val="16"/>
          </w:rubyPr>
          <w:rt>
            <w:r>
              <w:rPr>
                <w:rFonts w:ascii="SimSun" w:hAnsi="SimSun" w:eastAsia="SimSun" w:cs="SimSun"/>
                <w:sz w:val="16"/>
                <w:szCs w:val="16"/>
                <w:w w:val="106"/>
              </w:rPr>
              <w:t>-</w:t>
            </w:r>
            <w:r>
              <w:rPr>
                <w:rFonts w:ascii="SimSun" w:hAnsi="SimSun" w:eastAsia="SimSun" w:cs="SimSun"/>
                <w:sz w:val="16"/>
                <w:szCs w:val="16"/>
                <w:w w:val="106"/>
              </w:rPr>
              <w:t>第</w:t>
            </w:r>
          </w:rt>
          <w:rubyBase>
            <w:r>
              <w:rPr>
                <w:rFonts w:ascii="SimSun" w:hAnsi="SimSun" w:eastAsia="SimSun" w:cs="SimSun"/>
                <w:sz w:val="16"/>
                <w:szCs w:val="16"/>
                <w:b/>
                <w:bCs/>
                <w:w w:val="92"/>
                <w:position w:val="-4"/>
              </w:rPr>
              <w:t>平台</w:t>
            </w:r>
          </w:rubyBase>
        </w:ruby>
      </w:r>
      <w:r>
        <w:ruby>
          <w:rubyPr>
            <w:rubyAlign w:val="left"/>
            <w:hpsRaise w:val="14"/>
            <w:hps w:val="16"/>
            <w:hpsBaseText w:val="16"/>
          </w:rubyPr>
          <w:rt>
            <w:r>
              <w:rPr>
                <w:rFonts w:ascii="SimSun" w:hAnsi="SimSun" w:eastAsia="SimSun" w:cs="SimSun"/>
                <w:sz w:val="16"/>
                <w:szCs w:val="16"/>
                <w:w w:val="72"/>
              </w:rPr>
              <w:t>七</w:t>
            </w:r>
          </w:rt>
          <w:rubyBase>
            <w:r>
              <w:rPr>
                <w:rFonts w:ascii="SimSun" w:hAnsi="SimSun" w:eastAsia="SimSun" w:cs="SimSun"/>
                <w:sz w:val="16"/>
                <w:szCs w:val="16"/>
                <w:b/>
                <w:bCs/>
                <w:w w:val="92"/>
                <w:position w:val="-4"/>
              </w:rPr>
              <w:t>案</w:t>
            </w:r>
          </w:rubyBase>
        </w:ruby>
      </w:r>
      <w:r>
        <w:ruby>
          <w:rubyPr>
            <w:rubyAlign w:val="left"/>
            <w:hpsRaise w:val="14"/>
            <w:hps w:val="16"/>
            <w:hpsBaseText w:val="16"/>
          </w:rubyPr>
          <w:rt>
            <w:r>
              <w:rPr>
                <w:rFonts w:ascii="SimSun" w:hAnsi="SimSun" w:eastAsia="SimSun" w:cs="SimSun"/>
                <w:sz w:val="16"/>
                <w:szCs w:val="16"/>
                <w:w w:val="78"/>
              </w:rPr>
              <w:t>章</w:t>
            </w:r>
          </w:rt>
          <w:rubyBase>
            <w:r>
              <w:rPr>
                <w:rFonts w:ascii="SimSun" w:hAnsi="SimSun" w:eastAsia="SimSun" w:cs="SimSun"/>
                <w:sz w:val="16"/>
                <w:szCs w:val="16"/>
                <w:b/>
                <w:bCs/>
                <w:w w:val="92"/>
                <w:position w:val="-4"/>
              </w:rPr>
              <w:t>例</w:t>
            </w:r>
          </w:rubyBase>
        </w:ruby>
      </w:r>
    </w:p>
    <w:p>
      <w:pPr>
        <w:pStyle w:val="BodyText"/>
        <w:spacing w:line="14" w:lineRule="auto"/>
        <w:rPr>
          <w:sz w:val="2"/>
        </w:rPr>
      </w:pPr>
      <w:r>
        <w:rPr>
          <w:sz w:val="2"/>
          <w:szCs w:val="2"/>
        </w:rPr>
        <w:br w:type="column"/>
      </w:r>
    </w:p>
    <w:p>
      <w:pPr>
        <w:ind w:left="209"/>
        <w:spacing w:before="93" w:line="183" w:lineRule="auto"/>
        <w:rPr>
          <w:rFonts w:ascii="SimSun" w:hAnsi="SimSun" w:eastAsia="SimSun" w:cs="SimSun"/>
          <w:sz w:val="16"/>
          <w:szCs w:val="16"/>
        </w:rPr>
      </w:pPr>
      <w:r>
        <w:rPr>
          <w:rFonts w:ascii="SimSun" w:hAnsi="SimSun" w:eastAsia="SimSun" w:cs="SimSun"/>
          <w:sz w:val="16"/>
          <w:szCs w:val="16"/>
          <w:spacing w:val="-2"/>
        </w:rPr>
        <w:t>205</w:t>
      </w:r>
    </w:p>
    <w:p>
      <w:pPr>
        <w:spacing w:line="183" w:lineRule="auto"/>
        <w:sectPr>
          <w:type w:val="continuous"/>
          <w:pgSz w:w="8370" w:h="13250"/>
          <w:pgMar w:top="400" w:right="99" w:bottom="400" w:left="500" w:header="0" w:footer="0" w:gutter="0"/>
          <w:cols w:equalWidth="0" w:num="2">
            <w:col w:w="7051" w:space="0"/>
            <w:col w:w="720" w:space="0"/>
          </w:cols>
        </w:sectPr>
        <w:rPr>
          <w:rFonts w:ascii="SimSun" w:hAnsi="SimSun" w:eastAsia="SimSun" w:cs="SimSun"/>
          <w:sz w:val="16"/>
          <w:szCs w:val="16"/>
        </w:rPr>
      </w:pPr>
    </w:p>
    <w:p>
      <w:pPr>
        <w:pStyle w:val="BodyText"/>
        <w:spacing w:line="268" w:lineRule="auto"/>
        <w:rPr/>
      </w:pPr>
      <w:r/>
    </w:p>
    <w:p>
      <w:pPr>
        <w:pStyle w:val="BodyText"/>
        <w:spacing w:line="269" w:lineRule="auto"/>
        <w:rPr/>
      </w:pPr>
      <w:r/>
    </w:p>
    <w:p>
      <w:pPr>
        <w:ind w:left="413"/>
        <w:spacing w:before="71" w:line="219" w:lineRule="auto"/>
        <w:rPr>
          <w:rFonts w:ascii="SimSun" w:hAnsi="SimSun" w:eastAsia="SimSun" w:cs="SimSun"/>
          <w:sz w:val="22"/>
          <w:szCs w:val="22"/>
        </w:rPr>
      </w:pPr>
      <w:r>
        <w:rPr>
          <w:rFonts w:ascii="SimSun" w:hAnsi="SimSun" w:eastAsia="SimSun" w:cs="SimSun"/>
          <w:sz w:val="22"/>
          <w:szCs w:val="22"/>
          <w:b/>
          <w:bCs/>
          <w:spacing w:val="10"/>
        </w:rPr>
        <w:t>(5)生产管理</w:t>
      </w:r>
    </w:p>
    <w:p>
      <w:pPr>
        <w:ind w:right="640" w:firstLine="409"/>
        <w:spacing w:before="244" w:line="327" w:lineRule="auto"/>
        <w:jc w:val="both"/>
        <w:rPr>
          <w:rFonts w:ascii="SimSun" w:hAnsi="SimSun" w:eastAsia="SimSun" w:cs="SimSun"/>
          <w:sz w:val="22"/>
          <w:szCs w:val="22"/>
        </w:rPr>
      </w:pPr>
      <w:r>
        <w:rPr>
          <w:rFonts w:ascii="SimSun" w:hAnsi="SimSun" w:eastAsia="SimSun" w:cs="SimSun"/>
          <w:sz w:val="22"/>
          <w:szCs w:val="22"/>
        </w:rPr>
        <w:t>面向业务目标的达成，以任务为表现形态，</w:t>
      </w:r>
      <w:r>
        <w:rPr>
          <w:rFonts w:ascii="SimSun" w:hAnsi="SimSun" w:eastAsia="SimSun" w:cs="SimSun"/>
          <w:sz w:val="22"/>
          <w:szCs w:val="22"/>
          <w:spacing w:val="-1"/>
        </w:rPr>
        <w:t>利用软硬件技术，更科学</w:t>
      </w:r>
      <w:r>
        <w:rPr>
          <w:rFonts w:ascii="SimSun" w:hAnsi="SimSun" w:eastAsia="SimSun" w:cs="SimSun"/>
          <w:sz w:val="22"/>
          <w:szCs w:val="22"/>
        </w:rPr>
        <w:t xml:space="preserve">  </w:t>
      </w:r>
      <w:r>
        <w:rPr>
          <w:rFonts w:ascii="SimSun" w:hAnsi="SimSun" w:eastAsia="SimSun" w:cs="SimSun"/>
          <w:sz w:val="22"/>
          <w:szCs w:val="22"/>
          <w:spacing w:val="2"/>
        </w:rPr>
        <w:t>地帮助企业进行猪场生产管理，实现“降本增效”的业务</w:t>
      </w:r>
      <w:r>
        <w:rPr>
          <w:rFonts w:ascii="SimSun" w:hAnsi="SimSun" w:eastAsia="SimSun" w:cs="SimSun"/>
          <w:sz w:val="22"/>
          <w:szCs w:val="22"/>
          <w:spacing w:val="1"/>
        </w:rPr>
        <w:t>价值。作为</w:t>
      </w:r>
      <w:r>
        <w:rPr>
          <w:rFonts w:ascii="Times New Roman" w:hAnsi="Times New Roman" w:eastAsia="Times New Roman" w:cs="Times New Roman"/>
          <w:sz w:val="22"/>
          <w:szCs w:val="22"/>
        </w:rPr>
        <w:t>FPF   </w:t>
      </w:r>
      <w:r>
        <w:rPr>
          <w:rFonts w:ascii="SimSun" w:hAnsi="SimSun" w:eastAsia="SimSun" w:cs="SimSun"/>
          <w:sz w:val="22"/>
          <w:szCs w:val="22"/>
          <w:spacing w:val="-1"/>
        </w:rPr>
        <w:t>最核心的功能之一，围绕猪只生命周期进行科学的养殖，利用互联网、物</w:t>
      </w:r>
      <w:r>
        <w:rPr>
          <w:rFonts w:ascii="SimSun" w:hAnsi="SimSun" w:eastAsia="SimSun" w:cs="SimSun"/>
          <w:sz w:val="22"/>
          <w:szCs w:val="22"/>
          <w:spacing w:val="4"/>
        </w:rPr>
        <w:t xml:space="preserve">  </w:t>
      </w:r>
      <w:r>
        <w:rPr>
          <w:rFonts w:ascii="SimSun" w:hAnsi="SimSun" w:eastAsia="SimSun" w:cs="SimSun"/>
          <w:sz w:val="22"/>
          <w:szCs w:val="22"/>
          <w:spacing w:val="-4"/>
        </w:rPr>
        <w:t>联网、智能硬件等技术给用户带来工作效率提升的同时，也能通过多产仔、</w:t>
      </w:r>
      <w:r>
        <w:rPr>
          <w:rFonts w:ascii="SimSun" w:hAnsi="SimSun" w:eastAsia="SimSun" w:cs="SimSun"/>
          <w:sz w:val="22"/>
          <w:szCs w:val="22"/>
        </w:rPr>
        <w:t xml:space="preserve"> </w:t>
      </w:r>
      <w:r>
        <w:rPr>
          <w:rFonts w:ascii="SimSun" w:hAnsi="SimSun" w:eastAsia="SimSun" w:cs="SimSun"/>
          <w:sz w:val="22"/>
          <w:szCs w:val="22"/>
          <w:spacing w:val="3"/>
        </w:rPr>
        <w:t>降低母猪产仔周期、提高料肉比等指标给企业带来实实</w:t>
      </w:r>
      <w:r>
        <w:rPr>
          <w:rFonts w:ascii="SimSun" w:hAnsi="SimSun" w:eastAsia="SimSun" w:cs="SimSun"/>
          <w:sz w:val="22"/>
          <w:szCs w:val="22"/>
          <w:spacing w:val="2"/>
        </w:rPr>
        <w:t>在在的商业回报。</w:t>
      </w:r>
      <w:r>
        <w:rPr>
          <w:rFonts w:ascii="SimSun" w:hAnsi="SimSun" w:eastAsia="SimSun" w:cs="SimSun"/>
          <w:sz w:val="22"/>
          <w:szCs w:val="22"/>
        </w:rPr>
        <w:t xml:space="preserve"> </w:t>
      </w:r>
      <w:r>
        <w:rPr>
          <w:rFonts w:ascii="SimSun" w:hAnsi="SimSun" w:eastAsia="SimSun" w:cs="SimSun"/>
          <w:sz w:val="22"/>
          <w:szCs w:val="22"/>
          <w:spacing w:val="-5"/>
        </w:rPr>
        <w:t>其中，查情器、调膘器等设备均是扬翔集团多年沉淀养猪能力</w:t>
      </w:r>
      <w:r>
        <w:rPr>
          <w:rFonts w:ascii="SimSun" w:hAnsi="SimSun" w:eastAsia="SimSun" w:cs="SimSun"/>
          <w:sz w:val="22"/>
          <w:szCs w:val="22"/>
          <w:spacing w:val="-6"/>
        </w:rPr>
        <w:t>的价值体现，</w:t>
      </w:r>
      <w:r>
        <w:rPr>
          <w:rFonts w:ascii="SimSun" w:hAnsi="SimSun" w:eastAsia="SimSun" w:cs="SimSun"/>
          <w:sz w:val="22"/>
          <w:szCs w:val="22"/>
        </w:rPr>
        <w:t xml:space="preserve"> </w:t>
      </w:r>
      <w:r>
        <w:rPr>
          <w:rFonts w:ascii="SimSun" w:hAnsi="SimSun" w:eastAsia="SimSun" w:cs="SimSun"/>
          <w:sz w:val="22"/>
          <w:szCs w:val="22"/>
        </w:rPr>
        <w:t>精喂仪则是对扬翔集团在营养方面多年研究成果的</w:t>
      </w:r>
      <w:r>
        <w:rPr>
          <w:rFonts w:ascii="SimSun" w:hAnsi="SimSun" w:eastAsia="SimSun" w:cs="SimSun"/>
          <w:sz w:val="22"/>
          <w:szCs w:val="22"/>
          <w:spacing w:val="-1"/>
        </w:rPr>
        <w:t>产品化体现，这些都是</w:t>
      </w:r>
    </w:p>
    <w:p>
      <w:pPr>
        <w:spacing w:line="219" w:lineRule="auto"/>
        <w:rPr>
          <w:rFonts w:ascii="SimSun" w:hAnsi="SimSun" w:eastAsia="SimSun" w:cs="SimSun"/>
          <w:sz w:val="22"/>
          <w:szCs w:val="22"/>
        </w:rPr>
      </w:pPr>
      <w:r>
        <w:rPr>
          <w:rFonts w:ascii="SimSun" w:hAnsi="SimSun" w:eastAsia="SimSun" w:cs="SimSun"/>
          <w:sz w:val="22"/>
          <w:szCs w:val="22"/>
          <w:spacing w:val="-7"/>
        </w:rPr>
        <w:t>能给行业养殖企业带来直观经济受益的能力。</w:t>
      </w:r>
    </w:p>
    <w:p>
      <w:pPr>
        <w:pStyle w:val="BodyText"/>
        <w:spacing w:line="342" w:lineRule="auto"/>
        <w:rPr/>
      </w:pPr>
      <w:r/>
    </w:p>
    <w:p>
      <w:pPr>
        <w:ind w:left="413"/>
        <w:spacing w:before="72" w:line="219" w:lineRule="auto"/>
        <w:rPr>
          <w:rFonts w:ascii="SimSun" w:hAnsi="SimSun" w:eastAsia="SimSun" w:cs="SimSun"/>
          <w:sz w:val="22"/>
          <w:szCs w:val="22"/>
        </w:rPr>
      </w:pPr>
      <w:r>
        <w:rPr>
          <w:rFonts w:ascii="SimSun" w:hAnsi="SimSun" w:eastAsia="SimSun" w:cs="SimSun"/>
          <w:sz w:val="22"/>
          <w:szCs w:val="22"/>
          <w:b/>
          <w:bCs/>
          <w:spacing w:val="11"/>
        </w:rPr>
        <w:t>(6)检测中心</w:t>
      </w:r>
    </w:p>
    <w:p>
      <w:pPr>
        <w:ind w:right="660" w:firstLine="409"/>
        <w:spacing w:before="252" w:line="327" w:lineRule="auto"/>
        <w:jc w:val="both"/>
        <w:rPr>
          <w:rFonts w:ascii="SimSun" w:hAnsi="SimSun" w:eastAsia="SimSun" w:cs="SimSun"/>
          <w:sz w:val="22"/>
          <w:szCs w:val="22"/>
        </w:rPr>
      </w:pPr>
      <w:r>
        <w:rPr>
          <w:rFonts w:ascii="SimSun" w:hAnsi="SimSun" w:eastAsia="SimSun" w:cs="SimSun"/>
          <w:sz w:val="22"/>
          <w:szCs w:val="22"/>
          <w:spacing w:val="-4"/>
        </w:rPr>
        <w:t>围绕猪场和猪只的生物安全、环控、基因等，提供科学、准确、及时、</w:t>
      </w:r>
      <w:r>
        <w:rPr>
          <w:rFonts w:ascii="SimSun" w:hAnsi="SimSun" w:eastAsia="SimSun" w:cs="SimSun"/>
          <w:sz w:val="22"/>
          <w:szCs w:val="22"/>
          <w:spacing w:val="3"/>
        </w:rPr>
        <w:t xml:space="preserve"> </w:t>
      </w:r>
      <w:r>
        <w:rPr>
          <w:rFonts w:ascii="SimSun" w:hAnsi="SimSun" w:eastAsia="SimSun" w:cs="SimSun"/>
          <w:sz w:val="22"/>
          <w:szCs w:val="22"/>
          <w:spacing w:val="-1"/>
        </w:rPr>
        <w:t>详尽的检测服务，通过科学检测报告验证业务目标，并最大限度地防患于 </w:t>
      </w:r>
      <w:r>
        <w:rPr>
          <w:rFonts w:ascii="SimSun" w:hAnsi="SimSun" w:eastAsia="SimSun" w:cs="SimSun"/>
          <w:sz w:val="22"/>
          <w:szCs w:val="22"/>
          <w:spacing w:val="8"/>
        </w:rPr>
        <w:t>未然。目前国家对检测中心还处于管控监管</w:t>
      </w:r>
      <w:r>
        <w:rPr>
          <w:rFonts w:ascii="SimSun" w:hAnsi="SimSun" w:eastAsia="SimSun" w:cs="SimSun"/>
          <w:sz w:val="22"/>
          <w:szCs w:val="22"/>
          <w:spacing w:val="7"/>
        </w:rPr>
        <w:t>状态，是</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的重要组成部</w:t>
      </w:r>
    </w:p>
    <w:p>
      <w:pPr>
        <w:spacing w:before="1" w:line="219" w:lineRule="auto"/>
        <w:rPr>
          <w:rFonts w:ascii="SimSun" w:hAnsi="SimSun" w:eastAsia="SimSun" w:cs="SimSun"/>
          <w:sz w:val="22"/>
          <w:szCs w:val="22"/>
        </w:rPr>
      </w:pPr>
      <w:r>
        <w:rPr>
          <w:rFonts w:ascii="SimSun" w:hAnsi="SimSun" w:eastAsia="SimSun" w:cs="SimSun"/>
          <w:sz w:val="22"/>
          <w:szCs w:val="22"/>
          <w:spacing w:val="-7"/>
        </w:rPr>
        <w:t>分，但不能构建起相应的竞争壁垒和差异化竞争力。</w:t>
      </w:r>
    </w:p>
    <w:p>
      <w:pPr>
        <w:pStyle w:val="BodyText"/>
        <w:spacing w:line="249" w:lineRule="auto"/>
        <w:rPr/>
      </w:pPr>
      <w:r/>
    </w:p>
    <w:p>
      <w:pPr>
        <w:pStyle w:val="BodyText"/>
        <w:spacing w:line="250" w:lineRule="auto"/>
        <w:rPr/>
      </w:pPr>
      <w:r/>
    </w:p>
    <w:p>
      <w:pPr>
        <w:ind w:left="3"/>
        <w:spacing w:before="85" w:line="219" w:lineRule="auto"/>
        <w:outlineLvl w:val="0"/>
        <w:rPr>
          <w:rFonts w:ascii="SimSun" w:hAnsi="SimSun" w:eastAsia="SimSun" w:cs="SimSun"/>
          <w:sz w:val="26"/>
          <w:szCs w:val="26"/>
        </w:rPr>
      </w:pPr>
      <w:r>
        <w:rPr>
          <w:rFonts w:ascii="SimSun" w:hAnsi="SimSun" w:eastAsia="SimSun" w:cs="SimSun"/>
          <w:sz w:val="26"/>
          <w:szCs w:val="26"/>
          <w:b/>
          <w:bCs/>
          <w:spacing w:val="-13"/>
        </w:rPr>
        <w:t>2.大渡河</w:t>
      </w:r>
    </w:p>
    <w:p>
      <w:pPr>
        <w:pStyle w:val="BodyText"/>
        <w:spacing w:line="268" w:lineRule="auto"/>
        <w:rPr/>
      </w:pPr>
      <w:r/>
    </w:p>
    <w:p>
      <w:pPr>
        <w:ind w:right="734" w:firstLine="299"/>
        <w:spacing w:before="71" w:line="328" w:lineRule="auto"/>
        <w:jc w:val="both"/>
        <w:rPr>
          <w:rFonts w:ascii="SimSun" w:hAnsi="SimSun" w:eastAsia="SimSun" w:cs="SimSun"/>
          <w:sz w:val="22"/>
          <w:szCs w:val="22"/>
        </w:rPr>
      </w:pPr>
      <w:r>
        <w:rPr>
          <w:rFonts w:ascii="SimSun" w:hAnsi="SimSun" w:eastAsia="SimSun" w:cs="SimSun"/>
          <w:sz w:val="22"/>
          <w:szCs w:val="22"/>
          <w:spacing w:val="4"/>
        </w:rPr>
        <w:t>“大渡河”系统实现产业链中养殖场→交易流</w:t>
      </w:r>
      <w:r>
        <w:rPr>
          <w:rFonts w:ascii="SimSun" w:hAnsi="SimSun" w:eastAsia="SimSun" w:cs="SimSun"/>
          <w:sz w:val="22"/>
          <w:szCs w:val="22"/>
          <w:spacing w:val="3"/>
        </w:rPr>
        <w:t>通→屠宰场环节贯通使</w:t>
      </w:r>
      <w:r>
        <w:rPr>
          <w:rFonts w:ascii="SimSun" w:hAnsi="SimSun" w:eastAsia="SimSun" w:cs="SimSun"/>
          <w:sz w:val="22"/>
          <w:szCs w:val="22"/>
        </w:rPr>
        <w:t xml:space="preserve"> </w:t>
      </w:r>
      <w:r>
        <w:rPr>
          <w:rFonts w:ascii="SimSun" w:hAnsi="SimSun" w:eastAsia="SimSun" w:cs="SimSun"/>
          <w:sz w:val="22"/>
          <w:szCs w:val="22"/>
        </w:rPr>
        <w:t>命。这几个环节中大部分涉及政府监管机构，核心建</w:t>
      </w:r>
      <w:r>
        <w:rPr>
          <w:rFonts w:ascii="SimSun" w:hAnsi="SimSun" w:eastAsia="SimSun" w:cs="SimSun"/>
          <w:sz w:val="22"/>
          <w:szCs w:val="22"/>
          <w:spacing w:val="-1"/>
        </w:rPr>
        <w:t>设思路是基于影子产</w:t>
      </w:r>
      <w:r>
        <w:rPr>
          <w:rFonts w:ascii="SimSun" w:hAnsi="SimSun" w:eastAsia="SimSun" w:cs="SimSun"/>
          <w:sz w:val="22"/>
          <w:szCs w:val="22"/>
        </w:rPr>
        <w:t xml:space="preserve"> </w:t>
      </w:r>
      <w:r>
        <w:rPr>
          <w:rFonts w:ascii="SimSun" w:hAnsi="SimSun" w:eastAsia="SimSun" w:cs="SimSun"/>
          <w:sz w:val="22"/>
          <w:szCs w:val="22"/>
          <w:spacing w:val="-7"/>
        </w:rPr>
        <w:t>业平台特有的能力帮助政府解决“保供给”和“食品安全”这两大问题，如</w:t>
      </w:r>
    </w:p>
    <w:p>
      <w:pPr>
        <w:spacing w:line="220" w:lineRule="auto"/>
        <w:rPr>
          <w:rFonts w:ascii="SimSun" w:hAnsi="SimSun" w:eastAsia="SimSun" w:cs="SimSun"/>
          <w:sz w:val="22"/>
          <w:szCs w:val="22"/>
        </w:rPr>
      </w:pPr>
      <w:r>
        <w:rPr>
          <w:rFonts w:ascii="SimSun" w:hAnsi="SimSun" w:eastAsia="SimSun" w:cs="SimSun"/>
          <w:sz w:val="22"/>
          <w:szCs w:val="22"/>
          <w:spacing w:val="2"/>
        </w:rPr>
        <w:t>图7-3所示。</w:t>
      </w:r>
    </w:p>
    <w:p>
      <w:pPr>
        <w:pStyle w:val="BodyText"/>
        <w:spacing w:line="242" w:lineRule="auto"/>
        <w:rPr/>
      </w:pPr>
      <w:r/>
    </w:p>
    <w:p>
      <w:pPr>
        <w:ind w:right="739" w:firstLine="409"/>
        <w:spacing w:before="72" w:line="336" w:lineRule="auto"/>
        <w:jc w:val="both"/>
        <w:rPr>
          <w:rFonts w:ascii="SimSun" w:hAnsi="SimSun" w:eastAsia="SimSun" w:cs="SimSun"/>
          <w:sz w:val="22"/>
          <w:szCs w:val="22"/>
        </w:rPr>
      </w:pPr>
      <w:r>
        <w:rPr>
          <w:rFonts w:ascii="SimSun" w:hAnsi="SimSun" w:eastAsia="SimSun" w:cs="SimSun"/>
          <w:sz w:val="22"/>
          <w:szCs w:val="22"/>
          <w:spacing w:val="2"/>
        </w:rPr>
        <w:t>畜牧行业经过了20多年的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系统建设，在各个环节都有了各种</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w:t>
      </w:r>
      <w:r>
        <w:rPr>
          <w:rFonts w:ascii="SimSun" w:hAnsi="SimSun" w:eastAsia="SimSun" w:cs="SimSun"/>
          <w:sz w:val="22"/>
          <w:szCs w:val="22"/>
        </w:rPr>
        <w:t xml:space="preserve"> </w:t>
      </w:r>
      <w:r>
        <w:rPr>
          <w:rFonts w:ascii="SimSun" w:hAnsi="SimSun" w:eastAsia="SimSun" w:cs="SimSun"/>
          <w:sz w:val="22"/>
          <w:szCs w:val="22"/>
          <w:spacing w:val="-1"/>
        </w:rPr>
        <w:t>统，但这些系统间彼此割裂，缺乏业务实时联动和数据智能能力，从政府</w:t>
      </w:r>
      <w:r>
        <w:rPr>
          <w:rFonts w:ascii="SimSun" w:hAnsi="SimSun" w:eastAsia="SimSun" w:cs="SimSun"/>
          <w:sz w:val="22"/>
          <w:szCs w:val="22"/>
          <w:spacing w:val="17"/>
        </w:rPr>
        <w:t xml:space="preserve"> </w:t>
      </w:r>
      <w:r>
        <w:rPr>
          <w:rFonts w:ascii="SimSun" w:hAnsi="SimSun" w:eastAsia="SimSun" w:cs="SimSun"/>
          <w:sz w:val="22"/>
          <w:szCs w:val="22"/>
        </w:rPr>
        <w:t>监管的角度提供了对应的系统功能，但对于如何</w:t>
      </w:r>
      <w:r>
        <w:rPr>
          <w:rFonts w:ascii="SimSun" w:hAnsi="SimSun" w:eastAsia="SimSun" w:cs="SimSun"/>
          <w:sz w:val="22"/>
          <w:szCs w:val="22"/>
          <w:spacing w:val="-1"/>
        </w:rPr>
        <w:t>提升养殖户的价值以及如</w:t>
      </w:r>
      <w:r>
        <w:rPr>
          <w:rFonts w:ascii="SimSun" w:hAnsi="SimSun" w:eastAsia="SimSun" w:cs="SimSun"/>
          <w:sz w:val="22"/>
          <w:szCs w:val="22"/>
        </w:rPr>
        <w:t xml:space="preserve"> </w:t>
      </w:r>
      <w:r>
        <w:rPr>
          <w:rFonts w:ascii="SimSun" w:hAnsi="SimSun" w:eastAsia="SimSun" w:cs="SimSun"/>
          <w:sz w:val="22"/>
          <w:szCs w:val="22"/>
          <w:spacing w:val="-4"/>
        </w:rPr>
        <w:t>何真正实现“保供给、食品安全”,并没有给出解决的思路。影子科技面对</w:t>
      </w:r>
    </w:p>
    <w:p>
      <w:pPr>
        <w:spacing w:before="1" w:line="184" w:lineRule="auto"/>
        <w:rPr>
          <w:rFonts w:ascii="SimSun" w:hAnsi="SimSun" w:eastAsia="SimSun" w:cs="SimSun"/>
          <w:sz w:val="22"/>
          <w:szCs w:val="22"/>
        </w:rPr>
      </w:pPr>
      <w:r>
        <w:rPr>
          <w:rFonts w:ascii="SimSun" w:hAnsi="SimSun" w:eastAsia="SimSun" w:cs="SimSun"/>
          <w:sz w:val="22"/>
          <w:szCs w:val="22"/>
        </w:rPr>
        <w:t>这个问题，充分运用了平台思维的建设思想并发</w:t>
      </w:r>
      <w:r>
        <w:rPr>
          <w:rFonts w:ascii="SimSun" w:hAnsi="SimSun" w:eastAsia="SimSun" w:cs="SimSun"/>
          <w:sz w:val="22"/>
          <w:szCs w:val="22"/>
          <w:spacing w:val="-1"/>
        </w:rPr>
        <w:t>挥中台架构的作用，解决</w:t>
      </w:r>
    </w:p>
    <w:p>
      <w:pPr>
        <w:spacing w:line="184" w:lineRule="auto"/>
        <w:sectPr>
          <w:type w:val="continuous"/>
          <w:pgSz w:w="8370" w:h="13250"/>
          <w:pgMar w:top="400" w:right="99" w:bottom="400" w:left="500" w:header="0" w:footer="0" w:gutter="0"/>
          <w:cols w:equalWidth="0" w:num="1">
            <w:col w:w="7771" w:space="0"/>
          </w:cols>
        </w:sectPr>
        <w:rPr>
          <w:rFonts w:ascii="SimSun" w:hAnsi="SimSun" w:eastAsia="SimSun" w:cs="SimSun"/>
          <w:sz w:val="22"/>
          <w:szCs w:val="22"/>
        </w:rPr>
      </w:pPr>
    </w:p>
    <w:p>
      <w:pPr>
        <w:spacing w:before="286" w:line="219" w:lineRule="auto"/>
        <w:rPr>
          <w:rFonts w:ascii="SimSun" w:hAnsi="SimSun" w:eastAsia="SimSun" w:cs="SimSun"/>
          <w:sz w:val="16"/>
          <w:szCs w:val="16"/>
        </w:rPr>
      </w:pPr>
      <w:r>
        <w:rPr>
          <w:rFonts w:ascii="SimSun" w:hAnsi="SimSun" w:eastAsia="SimSun" w:cs="SimSun"/>
          <w:sz w:val="16"/>
          <w:szCs w:val="16"/>
          <w:spacing w:val="-6"/>
        </w:rPr>
        <w:t>206</w:t>
      </w:r>
      <w:r>
        <w:rPr>
          <w:rFonts w:ascii="SimSun" w:hAnsi="SimSun" w:eastAsia="SimSun" w:cs="SimSun"/>
          <w:sz w:val="16"/>
          <w:szCs w:val="16"/>
          <w:spacing w:val="12"/>
        </w:rPr>
        <w:t xml:space="preserve">   </w:t>
      </w:r>
      <w:r>
        <w:rPr>
          <w:rFonts w:ascii="SimSun" w:hAnsi="SimSun" w:eastAsia="SimSun" w:cs="SimSun"/>
          <w:sz w:val="16"/>
          <w:szCs w:val="16"/>
          <w:spacing w:val="-6"/>
        </w:rPr>
        <w:t>数字化转型的道与术</w:t>
      </w:r>
      <w:r>
        <w:rPr>
          <w:rFonts w:ascii="SimSun" w:hAnsi="SimSun" w:eastAsia="SimSun" w:cs="SimSun"/>
          <w:sz w:val="16"/>
          <w:szCs w:val="16"/>
          <w:spacing w:val="-65"/>
        </w:rPr>
        <w:t xml:space="preserve"> </w:t>
      </w:r>
      <w:r>
        <w:rPr>
          <w:rFonts w:ascii="SimSun" w:hAnsi="SimSun" w:eastAsia="SimSun" w:cs="SimSun"/>
          <w:sz w:val="16"/>
          <w:szCs w:val="16"/>
          <w:strike/>
        </w:rPr>
        <w:t xml:space="preserve">                                          </w:t>
      </w:r>
    </w:p>
    <w:p>
      <w:pPr>
        <w:pStyle w:val="BodyText"/>
        <w:spacing w:line="318" w:lineRule="auto"/>
        <w:rPr/>
      </w:pPr>
      <w:r/>
    </w:p>
    <w:p>
      <w:pPr>
        <w:pStyle w:val="BodyText"/>
        <w:spacing w:line="319" w:lineRule="auto"/>
        <w:rPr/>
      </w:pPr>
      <w:r/>
    </w:p>
    <w:p>
      <w:pPr>
        <w:ind w:left="529" w:right="76"/>
        <w:spacing w:before="72" w:line="335" w:lineRule="auto"/>
        <w:jc w:val="both"/>
        <w:rPr>
          <w:rFonts w:ascii="SimSun" w:hAnsi="SimSun" w:eastAsia="SimSun" w:cs="SimSun"/>
          <w:sz w:val="22"/>
          <w:szCs w:val="22"/>
        </w:rPr>
      </w:pPr>
      <w:bookmarkStart w:name="bookmark53" w:id="49"/>
      <w:bookmarkEnd w:id="49"/>
      <w:r>
        <w:rPr>
          <w:rFonts w:ascii="SimSun" w:hAnsi="SimSun" w:eastAsia="SimSun" w:cs="SimSun"/>
          <w:sz w:val="22"/>
          <w:szCs w:val="22"/>
          <w:spacing w:val="-1"/>
        </w:rPr>
        <w:t>当前业务监管联动中的问题，实现一个平台支撑业务链的全局贯通，为食</w:t>
      </w:r>
      <w:r>
        <w:rPr>
          <w:rFonts w:ascii="SimSun" w:hAnsi="SimSun" w:eastAsia="SimSun" w:cs="SimSun"/>
          <w:sz w:val="22"/>
          <w:szCs w:val="22"/>
          <w:spacing w:val="8"/>
        </w:rPr>
        <w:t xml:space="preserve"> </w:t>
      </w:r>
      <w:r>
        <w:rPr>
          <w:rFonts w:ascii="SimSun" w:hAnsi="SimSun" w:eastAsia="SimSun" w:cs="SimSun"/>
          <w:sz w:val="22"/>
          <w:szCs w:val="22"/>
        </w:rPr>
        <w:t>品安全全程追溯打下了基础，并利用平台沉淀的数据研究对应的生猪养殖</w:t>
      </w:r>
    </w:p>
    <w:p>
      <w:pPr>
        <w:ind w:left="529"/>
        <w:spacing w:line="218" w:lineRule="auto"/>
        <w:rPr>
          <w:rFonts w:ascii="SimSun" w:hAnsi="SimSun" w:eastAsia="SimSun" w:cs="SimSun"/>
          <w:sz w:val="22"/>
          <w:szCs w:val="22"/>
        </w:rPr>
      </w:pPr>
      <w:r>
        <w:rPr>
          <w:rFonts w:ascii="SimSun" w:hAnsi="SimSun" w:eastAsia="SimSun" w:cs="SimSun"/>
          <w:sz w:val="22"/>
          <w:szCs w:val="22"/>
          <w:spacing w:val="-7"/>
        </w:rPr>
        <w:t>预测算法，为政府提供“保供给”的决策能力。</w:t>
      </w:r>
    </w:p>
    <w:p>
      <w:pPr>
        <w:pStyle w:val="BodyText"/>
        <w:spacing w:line="289" w:lineRule="auto"/>
        <w:rPr/>
      </w:pPr>
      <w:r/>
    </w:p>
    <w:p>
      <w:pPr>
        <w:pStyle w:val="BodyText"/>
        <w:ind w:firstLine="630"/>
        <w:spacing w:line="3700" w:lineRule="exact"/>
        <w:rPr/>
      </w:pPr>
      <w:r>
        <w:rPr>
          <w:position w:val="-73"/>
        </w:rPr>
        <w:pict>
          <v:group id="_x0000_s1374" style="mso-position-vertical-relative:line;mso-position-horizontal-relative:char;width:342.55pt;height:185pt;" filled="false" stroked="false" coordsize="6850,3700" coordorigin="0,0">
            <v:shape id="_x0000_s1376" style="position:absolute;left:0;top:0;width:6850;height:3700;" filled="false" stroked="false" type="#_x0000_t75">
              <v:imagedata o:title="" r:id="rId234"/>
            </v:shape>
            <v:shape id="_x0000_s1378" style="position:absolute;left:790;top:176;width:6025;height:3401;" filled="false" stroked="false" type="#_x0000_t202">
              <v:fill on="false"/>
              <v:stroke on="false"/>
              <v:path/>
              <v:imagedata o:title=""/>
              <o:lock v:ext="edit" aspectratio="false"/>
              <v:textbox inset="0mm,0mm,0mm,0mm">
                <w:txbxContent>
                  <w:p>
                    <w:pPr>
                      <w:ind w:left="2319"/>
                      <w:spacing w:before="20" w:line="219" w:lineRule="auto"/>
                      <w:rPr>
                        <w:rFonts w:ascii="SimSun" w:hAnsi="SimSun" w:eastAsia="SimSun" w:cs="SimSun"/>
                        <w:sz w:val="16"/>
                        <w:szCs w:val="16"/>
                      </w:rPr>
                    </w:pPr>
                    <w:r>
                      <w:rPr>
                        <w:rFonts w:ascii="SimSun" w:hAnsi="SimSun" w:eastAsia="SimSun" w:cs="SimSun"/>
                        <w:sz w:val="16"/>
                        <w:szCs w:val="16"/>
                        <w:spacing w:val="8"/>
                      </w:rPr>
                      <w:t>运输</w:t>
                    </w:r>
                  </w:p>
                  <w:p>
                    <w:pPr>
                      <w:ind w:left="20"/>
                      <w:spacing w:before="70" w:line="219" w:lineRule="auto"/>
                      <w:rPr>
                        <w:rFonts w:ascii="SimSun" w:hAnsi="SimSun" w:eastAsia="SimSun" w:cs="SimSun"/>
                        <w:sz w:val="16"/>
                        <w:szCs w:val="16"/>
                      </w:rPr>
                    </w:pPr>
                    <w:r>
                      <w:rPr>
                        <w:rFonts w:ascii="SimSun" w:hAnsi="SimSun" w:eastAsia="SimSun" w:cs="SimSun"/>
                        <w:sz w:val="16"/>
                        <w:szCs w:val="16"/>
                        <w:spacing w:val="-2"/>
                      </w:rPr>
                      <w:t>养殖场</w:t>
                    </w:r>
                  </w:p>
                  <w:p>
                    <w:pPr>
                      <w:spacing w:line="326" w:lineRule="auto"/>
                      <w:rPr>
                        <w:rFonts w:ascii="Arial"/>
                        <w:sz w:val="21"/>
                      </w:rPr>
                    </w:pPr>
                    <w:r/>
                  </w:p>
                  <w:p>
                    <w:pPr>
                      <w:ind w:left="2139"/>
                      <w:spacing w:before="52" w:line="185" w:lineRule="auto"/>
                      <w:rPr>
                        <w:rFonts w:ascii="SimSun" w:hAnsi="SimSun" w:eastAsia="SimSun" w:cs="SimSun"/>
                        <w:sz w:val="16"/>
                        <w:szCs w:val="16"/>
                      </w:rPr>
                    </w:pPr>
                    <w:r>
                      <w:rPr>
                        <w:rFonts w:ascii="SimSun" w:hAnsi="SimSun" w:eastAsia="SimSun" w:cs="SimSun"/>
                        <w:sz w:val="16"/>
                        <w:szCs w:val="16"/>
                        <w:spacing w:val="-11"/>
                      </w:rPr>
                      <w:t>检疫</w:t>
                    </w:r>
                  </w:p>
                  <w:p>
                    <w:pPr>
                      <w:ind w:left="2139"/>
                      <w:spacing w:line="220" w:lineRule="auto"/>
                      <w:rPr>
                        <w:rFonts w:ascii="SimSun" w:hAnsi="SimSun" w:eastAsia="SimSun" w:cs="SimSun"/>
                        <w:sz w:val="16"/>
                        <w:szCs w:val="16"/>
                      </w:rPr>
                    </w:pPr>
                    <w:r>
                      <w:rPr>
                        <w:rFonts w:ascii="SimSun" w:hAnsi="SimSun" w:eastAsia="SimSun" w:cs="SimSun"/>
                        <w:sz w:val="16"/>
                        <w:szCs w:val="16"/>
                        <w:spacing w:val="-15"/>
                      </w:rPr>
                      <w:t>规则</w:t>
                    </w:r>
                  </w:p>
                  <w:p>
                    <w:pPr>
                      <w:ind w:left="2139"/>
                      <w:spacing w:before="116" w:line="204" w:lineRule="auto"/>
                      <w:rPr>
                        <w:rFonts w:ascii="KaiTi" w:hAnsi="KaiTi" w:eastAsia="KaiTi" w:cs="KaiTi"/>
                        <w:sz w:val="16"/>
                        <w:szCs w:val="16"/>
                      </w:rPr>
                    </w:pPr>
                    <w:r>
                      <w:rPr>
                        <w:rFonts w:ascii="KaiTi" w:hAnsi="KaiTi" w:eastAsia="KaiTi" w:cs="KaiTi"/>
                        <w:sz w:val="16"/>
                        <w:szCs w:val="16"/>
                        <w:spacing w:val="-1"/>
                        <w:w w:val="90"/>
                      </w:rPr>
                      <w:t>服务</w:t>
                    </w:r>
                  </w:p>
                  <w:p>
                    <w:pPr>
                      <w:ind w:left="2139"/>
                      <w:spacing w:line="158" w:lineRule="exact"/>
                      <w:rPr>
                        <w:rFonts w:ascii="SimSun" w:hAnsi="SimSun" w:eastAsia="SimSun" w:cs="SimSun"/>
                        <w:sz w:val="12"/>
                        <w:szCs w:val="12"/>
                      </w:rPr>
                    </w:pPr>
                    <w:r>
                      <w:rPr>
                        <w:rFonts w:ascii="FangSong" w:hAnsi="FangSong" w:eastAsia="FangSong" w:cs="FangSong"/>
                        <w:sz w:val="12"/>
                        <w:szCs w:val="12"/>
                        <w:spacing w:val="-17"/>
                        <w:w w:val="96"/>
                      </w:rPr>
                      <w:t>交1</w:t>
                    </w:r>
                    <w:r>
                      <w:rPr>
                        <w:rFonts w:ascii="FangSong" w:hAnsi="FangSong" w:eastAsia="FangSong" w:cs="FangSong"/>
                        <w:sz w:val="12"/>
                        <w:szCs w:val="12"/>
                        <w:spacing w:val="-19"/>
                      </w:rPr>
                      <w:t xml:space="preserve"> </w:t>
                    </w:r>
                    <w:r>
                      <w:rPr>
                        <w:rFonts w:ascii="SimSun" w:hAnsi="SimSun" w:eastAsia="SimSun" w:cs="SimSun"/>
                        <w:sz w:val="12"/>
                        <w:szCs w:val="12"/>
                        <w:spacing w:val="-17"/>
                        <w:w w:val="96"/>
                      </w:rPr>
                      <w:t>互</w:t>
                    </w:r>
                  </w:p>
                  <w:p>
                    <w:pPr>
                      <w:ind w:left="1359"/>
                      <w:spacing w:before="265" w:line="200" w:lineRule="auto"/>
                      <w:rPr>
                        <w:rFonts w:ascii="SimSun" w:hAnsi="SimSun" w:eastAsia="SimSun" w:cs="SimSun"/>
                        <w:sz w:val="12"/>
                        <w:szCs w:val="12"/>
                      </w:rPr>
                    </w:pPr>
                    <w:r>
                      <w:rPr>
                        <w:rFonts w:ascii="SimSun" w:hAnsi="SimSun" w:eastAsia="SimSun" w:cs="SimSun"/>
                        <w:sz w:val="12"/>
                        <w:szCs w:val="12"/>
                        <w:spacing w:val="2"/>
                        <w:position w:val="1"/>
                      </w:rPr>
                      <w:t>检疫中心</w:t>
                    </w:r>
                    <w:r>
                      <w:rPr>
                        <w:rFonts w:ascii="SimSun" w:hAnsi="SimSun" w:eastAsia="SimSun" w:cs="SimSun"/>
                        <w:sz w:val="12"/>
                        <w:szCs w:val="12"/>
                        <w:spacing w:val="1"/>
                        <w:position w:val="1"/>
                      </w:rPr>
                      <w:t xml:space="preserve">                         </w:t>
                    </w:r>
                    <w:r>
                      <w:rPr>
                        <w:rFonts w:ascii="SimSun" w:hAnsi="SimSun" w:eastAsia="SimSun" w:cs="SimSun"/>
                        <w:sz w:val="12"/>
                        <w:szCs w:val="12"/>
                        <w:spacing w:val="2"/>
                        <w:position w:val="-1"/>
                      </w:rPr>
                      <w:t>规则中心     </w:t>
                    </w:r>
                    <w:r>
                      <w:rPr>
                        <w:rFonts w:ascii="SimSun" w:hAnsi="SimSun" w:eastAsia="SimSun" w:cs="SimSun"/>
                        <w:sz w:val="12"/>
                        <w:szCs w:val="12"/>
                        <w:spacing w:val="2"/>
                      </w:rPr>
                      <w:t>设备中心</w:t>
                    </w:r>
                  </w:p>
                  <w:p>
                    <w:pPr>
                      <w:ind w:left="5199" w:right="20" w:hanging="60"/>
                      <w:spacing w:before="1" w:line="225" w:lineRule="auto"/>
                      <w:rPr>
                        <w:rFonts w:ascii="SimSun" w:hAnsi="SimSun" w:eastAsia="SimSun" w:cs="SimSun"/>
                        <w:sz w:val="12"/>
                        <w:szCs w:val="12"/>
                      </w:rPr>
                    </w:pPr>
                    <w:r>
                      <w:rPr>
                        <w:rFonts w:ascii="SimSun" w:hAnsi="SimSun" w:eastAsia="SimSun" w:cs="SimSun"/>
                        <w:sz w:val="12"/>
                        <w:szCs w:val="12"/>
                        <w:spacing w:val="3"/>
                      </w:rPr>
                      <w:t>“一对多”业务 </w:t>
                    </w:r>
                    <w:r>
                      <w:rPr>
                        <w:rFonts w:ascii="SimSun" w:hAnsi="SimSun" w:eastAsia="SimSun" w:cs="SimSun"/>
                        <w:sz w:val="12"/>
                        <w:szCs w:val="12"/>
                        <w:spacing w:val="-2"/>
                      </w:rPr>
                      <w:t>实时联动</w:t>
                    </w:r>
                  </w:p>
                  <w:p>
                    <w:pPr>
                      <w:ind w:left="4209"/>
                      <w:spacing w:before="47" w:line="199" w:lineRule="auto"/>
                      <w:rPr>
                        <w:rFonts w:ascii="SimSun" w:hAnsi="SimSun" w:eastAsia="SimSun" w:cs="SimSun"/>
                        <w:sz w:val="12"/>
                        <w:szCs w:val="12"/>
                      </w:rPr>
                    </w:pPr>
                    <w:r>
                      <w:rPr>
                        <w:rFonts w:ascii="SimSun" w:hAnsi="SimSun" w:eastAsia="SimSun" w:cs="SimSun"/>
                        <w:sz w:val="12"/>
                        <w:szCs w:val="12"/>
                        <w:spacing w:val="-8"/>
                        <w:w w:val="91"/>
                      </w:rPr>
                      <w:t>遥感监控</w:t>
                    </w:r>
                  </w:p>
                  <w:p>
                    <w:pPr>
                      <w:ind w:left="5199" w:right="77" w:hanging="140"/>
                      <w:spacing w:line="209" w:lineRule="auto"/>
                      <w:rPr>
                        <w:rFonts w:ascii="SimSun" w:hAnsi="SimSun" w:eastAsia="SimSun" w:cs="SimSun"/>
                        <w:sz w:val="12"/>
                        <w:szCs w:val="12"/>
                      </w:rPr>
                    </w:pPr>
                    <w:r>
                      <w:rPr>
                        <w:rFonts w:ascii="SimSun" w:hAnsi="SimSun" w:eastAsia="SimSun" w:cs="SimSun"/>
                        <w:sz w:val="12"/>
                        <w:szCs w:val="12"/>
                        <w:spacing w:val="4"/>
                      </w:rPr>
                      <w:t>√</w:t>
                    </w:r>
                    <w:r>
                      <w:rPr>
                        <w:rFonts w:ascii="SimSun" w:hAnsi="SimSun" w:eastAsia="SimSun" w:cs="SimSun"/>
                        <w:sz w:val="12"/>
                        <w:szCs w:val="12"/>
                        <w:spacing w:val="-41"/>
                      </w:rPr>
                      <w:t xml:space="preserve"> </w:t>
                    </w:r>
                    <w:r>
                      <w:rPr>
                        <w:rFonts w:ascii="SimSun" w:hAnsi="SimSun" w:eastAsia="SimSun" w:cs="SimSun"/>
                        <w:sz w:val="12"/>
                        <w:szCs w:val="12"/>
                        <w:spacing w:val="4"/>
                      </w:rPr>
                      <w:t>业务从局部到</w:t>
                    </w:r>
                    <w:r>
                      <w:rPr>
                        <w:rFonts w:ascii="SimSun" w:hAnsi="SimSun" w:eastAsia="SimSun" w:cs="SimSun"/>
                        <w:sz w:val="12"/>
                        <w:szCs w:val="12"/>
                      </w:rPr>
                      <w:t xml:space="preserve"> </w:t>
                    </w:r>
                    <w:r>
                      <w:rPr>
                        <w:rFonts w:ascii="SimSun" w:hAnsi="SimSun" w:eastAsia="SimSun" w:cs="SimSun"/>
                        <w:sz w:val="12"/>
                        <w:szCs w:val="12"/>
                        <w:spacing w:val="-1"/>
                      </w:rPr>
                      <w:t>全局优化</w:t>
                    </w:r>
                  </w:p>
                  <w:p>
                    <w:pPr>
                      <w:ind w:left="5199" w:right="50" w:hanging="130"/>
                      <w:spacing w:before="169" w:line="184" w:lineRule="auto"/>
                      <w:rPr>
                        <w:rFonts w:ascii="SimSun" w:hAnsi="SimSun" w:eastAsia="SimSun" w:cs="SimSun"/>
                        <w:sz w:val="16"/>
                        <w:szCs w:val="16"/>
                      </w:rPr>
                    </w:pPr>
                    <w:r>
                      <w:rPr>
                        <w:rFonts w:ascii="SimSun" w:hAnsi="SimSun" w:eastAsia="SimSun" w:cs="SimSun"/>
                        <w:sz w:val="12"/>
                        <w:szCs w:val="12"/>
                        <w:spacing w:val="6"/>
                      </w:rPr>
                      <w:t>√</w:t>
                    </w:r>
                    <w:r>
                      <w:rPr>
                        <w:rFonts w:ascii="SimSun" w:hAnsi="SimSun" w:eastAsia="SimSun" w:cs="SimSun"/>
                        <w:sz w:val="12"/>
                        <w:szCs w:val="12"/>
                        <w:spacing w:val="-38"/>
                      </w:rPr>
                      <w:t xml:space="preserve"> </w:t>
                    </w:r>
                    <w:r>
                      <w:rPr>
                        <w:rFonts w:ascii="SimSun" w:hAnsi="SimSun" w:eastAsia="SimSun" w:cs="SimSun"/>
                        <w:sz w:val="12"/>
                        <w:szCs w:val="12"/>
                        <w:spacing w:val="6"/>
                      </w:rPr>
                      <w:t>沉淀核心数字</w:t>
                    </w:r>
                    <w:r>
                      <w:rPr>
                        <w:rFonts w:ascii="SimSun" w:hAnsi="SimSun" w:eastAsia="SimSun" w:cs="SimSun"/>
                        <w:sz w:val="12"/>
                        <w:szCs w:val="12"/>
                      </w:rPr>
                      <w:t xml:space="preserve"> </w:t>
                    </w:r>
                    <w:r>
                      <w:rPr>
                        <w:rFonts w:ascii="SimSun" w:hAnsi="SimSun" w:eastAsia="SimSun" w:cs="SimSun"/>
                        <w:sz w:val="16"/>
                        <w:szCs w:val="16"/>
                        <w:spacing w:val="-11"/>
                      </w:rPr>
                      <w:t>资产</w:t>
                    </w:r>
                  </w:p>
                  <w:p>
                    <w:pPr>
                      <w:ind w:left="3340"/>
                      <w:spacing w:line="223" w:lineRule="auto"/>
                      <w:rPr>
                        <w:rFonts w:ascii="FangSong" w:hAnsi="FangSong" w:eastAsia="FangSong" w:cs="FangSong"/>
                        <w:sz w:val="12"/>
                        <w:szCs w:val="12"/>
                      </w:rPr>
                    </w:pPr>
                    <w:r>
                      <w:rPr>
                        <w:rFonts w:ascii="SimSun" w:hAnsi="SimSun" w:eastAsia="SimSun" w:cs="SimSun"/>
                        <w:sz w:val="12"/>
                        <w:szCs w:val="12"/>
                        <w:spacing w:val="-3"/>
                      </w:rPr>
                      <w:t>规</w:t>
                    </w:r>
                    <w:r>
                      <w:rPr>
                        <w:rFonts w:ascii="SimSun" w:hAnsi="SimSun" w:eastAsia="SimSun" w:cs="SimSun"/>
                        <w:sz w:val="12"/>
                        <w:szCs w:val="12"/>
                        <w:spacing w:val="7"/>
                      </w:rPr>
                      <w:t xml:space="preserve">  </w:t>
                    </w:r>
                    <w:r>
                      <w:rPr>
                        <w:rFonts w:ascii="FangSong" w:hAnsi="FangSong" w:eastAsia="FangSong" w:cs="FangSong"/>
                        <w:sz w:val="12"/>
                        <w:szCs w:val="12"/>
                        <w:spacing w:val="-3"/>
                      </w:rPr>
                      <w:t>数</w:t>
                    </w:r>
                  </w:p>
                </w:txbxContent>
              </v:textbox>
            </v:shape>
            <v:shape id="_x0000_s1380" style="position:absolute;left:6060;top:1017;width:295;height:809;" filled="false" stroked="false" type="#_x0000_t202">
              <v:fill on="false"/>
              <v:stroke on="false"/>
              <v:path/>
              <v:imagedata o:title=""/>
              <o:lock v:ext="edit" aspectratio="false"/>
              <v:textbox inset="0mm,0mm,0mm,0mm">
                <w:txbxContent>
                  <w:p>
                    <w:pPr>
                      <w:ind w:left="20" w:right="20"/>
                      <w:spacing w:before="19" w:line="218" w:lineRule="auto"/>
                      <w:rPr>
                        <w:rFonts w:ascii="SimSun" w:hAnsi="SimSun" w:eastAsia="SimSun" w:cs="SimSun"/>
                        <w:sz w:val="12"/>
                        <w:szCs w:val="12"/>
                      </w:rPr>
                    </w:pPr>
                    <w:r>
                      <w:rPr>
                        <w:rFonts w:ascii="SimSun" w:hAnsi="SimSun" w:eastAsia="SimSun" w:cs="SimSun"/>
                        <w:sz w:val="16"/>
                        <w:szCs w:val="16"/>
                        <w:spacing w:val="-10"/>
                        <w:w w:val="85"/>
                      </w:rPr>
                      <w:t>全程</w:t>
                    </w:r>
                    <w:r>
                      <w:rPr>
                        <w:rFonts w:ascii="SimSun" w:hAnsi="SimSun" w:eastAsia="SimSun" w:cs="SimSun"/>
                        <w:sz w:val="16"/>
                        <w:szCs w:val="16"/>
                        <w:spacing w:val="1"/>
                      </w:rPr>
                      <w:t xml:space="preserve"> </w:t>
                    </w:r>
                    <w:r>
                      <w:rPr>
                        <w:rFonts w:ascii="SimSun" w:hAnsi="SimSun" w:eastAsia="SimSun" w:cs="SimSun"/>
                        <w:sz w:val="12"/>
                        <w:szCs w:val="12"/>
                        <w:spacing w:val="-2"/>
                      </w:rPr>
                      <w:t>溯源</w:t>
                    </w:r>
                  </w:p>
                  <w:p>
                    <w:pPr>
                      <w:spacing w:before="127" w:line="214" w:lineRule="auto"/>
                      <w:jc w:val="right"/>
                      <w:rPr>
                        <w:rFonts w:ascii="KaiTi" w:hAnsi="KaiTi" w:eastAsia="KaiTi" w:cs="KaiTi"/>
                        <w:sz w:val="16"/>
                        <w:szCs w:val="16"/>
                      </w:rPr>
                    </w:pPr>
                    <w:r>
                      <w:rPr>
                        <w:rFonts w:ascii="KaiTi" w:hAnsi="KaiTi" w:eastAsia="KaiTi" w:cs="KaiTi"/>
                        <w:sz w:val="12"/>
                        <w:szCs w:val="12"/>
                        <w:spacing w:val="-1"/>
                        <w:w w:val="83"/>
                      </w:rPr>
                      <w:t>服</w:t>
                    </w:r>
                    <w:r>
                      <w:rPr>
                        <w:rFonts w:ascii="KaiTi" w:hAnsi="KaiTi" w:eastAsia="KaiTi" w:cs="KaiTi"/>
                        <w:sz w:val="16"/>
                        <w:szCs w:val="16"/>
                        <w:spacing w:val="-1"/>
                        <w:w w:val="83"/>
                      </w:rPr>
                      <w:t>务</w:t>
                    </w:r>
                  </w:p>
                  <w:p>
                    <w:pPr>
                      <w:ind w:left="20"/>
                      <w:spacing w:line="235" w:lineRule="auto"/>
                      <w:rPr>
                        <w:rFonts w:ascii="KaiTi" w:hAnsi="KaiTi" w:eastAsia="KaiTi" w:cs="KaiTi"/>
                        <w:sz w:val="12"/>
                        <w:szCs w:val="12"/>
                      </w:rPr>
                    </w:pPr>
                    <w:r>
                      <w:rPr>
                        <w:rFonts w:ascii="KaiTi" w:hAnsi="KaiTi" w:eastAsia="KaiTi" w:cs="KaiTi"/>
                        <w:sz w:val="12"/>
                        <w:szCs w:val="12"/>
                        <w:color w:val="FFFFFF"/>
                        <w:spacing w:val="-3"/>
                      </w:rPr>
                      <w:t>交互</w:t>
                    </w:r>
                  </w:p>
                </w:txbxContent>
              </v:textbox>
            </v:shape>
            <v:shape id="_x0000_s1382" style="position:absolute;left:1370;top:1086;width:316;height:718;"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6"/>
                        <w:szCs w:val="16"/>
                      </w:rPr>
                    </w:pPr>
                    <w:r>
                      <w:rPr>
                        <w:rFonts w:ascii="SimSun" w:hAnsi="SimSun" w:eastAsia="SimSun" w:cs="SimSun"/>
                        <w:sz w:val="16"/>
                        <w:szCs w:val="16"/>
                        <w:spacing w:val="-39"/>
                      </w:rPr>
                      <w:t>出</w:t>
                    </w:r>
                    <w:r>
                      <w:rPr>
                        <w:rFonts w:ascii="SimSun" w:hAnsi="SimSun" w:eastAsia="SimSun" w:cs="SimSun"/>
                        <w:sz w:val="16"/>
                        <w:szCs w:val="16"/>
                        <w:spacing w:val="-7"/>
                      </w:rPr>
                      <w:t>栏</w:t>
                    </w:r>
                  </w:p>
                  <w:p>
                    <w:pPr>
                      <w:spacing w:before="238" w:line="176" w:lineRule="auto"/>
                      <w:jc w:val="right"/>
                      <w:rPr>
                        <w:rFonts w:ascii="FangSong" w:hAnsi="FangSong" w:eastAsia="FangSong" w:cs="FangSong"/>
                        <w:sz w:val="22"/>
                        <w:szCs w:val="22"/>
                      </w:rPr>
                    </w:pPr>
                    <w:r>
                      <w:rPr>
                        <w:rFonts w:ascii="SimSun" w:hAnsi="SimSun" w:eastAsia="SimSun" w:cs="SimSun"/>
                        <w:sz w:val="12"/>
                        <w:szCs w:val="12"/>
                        <w:spacing w:val="-5"/>
                        <w:position w:val="9"/>
                      </w:rPr>
                      <w:t>服</w:t>
                    </w:r>
                    <w:r>
                      <w:rPr>
                        <w:rFonts w:ascii="FangSong" w:hAnsi="FangSong" w:eastAsia="FangSong" w:cs="FangSong"/>
                        <w:sz w:val="22"/>
                        <w:szCs w:val="22"/>
                        <w:color w:val="FFFFFF"/>
                        <w:spacing w:val="-22"/>
                        <w:w w:val="62"/>
                        <w:position w:val="-5"/>
                      </w:rPr>
                      <w:t>五</w:t>
                    </w:r>
                  </w:p>
                </w:txbxContent>
              </v:textbox>
            </v:shape>
            <v:shape id="_x0000_s1384" style="position:absolute;left:4490;top:1045;width:287;height:780;" filled="false" stroked="false" type="#_x0000_t202">
              <v:fill on="false"/>
              <v:stroke on="false"/>
              <v:path/>
              <v:imagedata o:title=""/>
              <o:lock v:ext="edit" aspectratio="false"/>
              <v:textbox inset="0mm,0mm,0mm,0mm">
                <w:txbxContent>
                  <w:p>
                    <w:pPr>
                      <w:ind w:left="20" w:right="20"/>
                      <w:spacing w:before="19" w:line="192" w:lineRule="auto"/>
                      <w:rPr>
                        <w:rFonts w:ascii="SimSun" w:hAnsi="SimSun" w:eastAsia="SimSun" w:cs="SimSun"/>
                        <w:sz w:val="16"/>
                        <w:szCs w:val="16"/>
                      </w:rPr>
                    </w:pPr>
                    <w:r>
                      <w:rPr>
                        <w:rFonts w:ascii="SimHei" w:hAnsi="SimHei" w:eastAsia="SimHei" w:cs="SimHei"/>
                        <w:sz w:val="12"/>
                        <w:szCs w:val="12"/>
                        <w:spacing w:val="-4"/>
                      </w:rPr>
                      <w:t>车辆</w:t>
                    </w:r>
                    <w:r>
                      <w:rPr>
                        <w:rFonts w:ascii="SimHei" w:hAnsi="SimHei" w:eastAsia="SimHei" w:cs="SimHei"/>
                        <w:sz w:val="12"/>
                        <w:szCs w:val="12"/>
                      </w:rPr>
                      <w:t xml:space="preserve"> </w:t>
                    </w:r>
                    <w:r>
                      <w:rPr>
                        <w:rFonts w:ascii="SimSun" w:hAnsi="SimSun" w:eastAsia="SimSun" w:cs="SimSun"/>
                        <w:sz w:val="16"/>
                        <w:szCs w:val="16"/>
                        <w:spacing w:val="-11"/>
                        <w:w w:val="83"/>
                      </w:rPr>
                      <w:t>检查</w:t>
                    </w:r>
                  </w:p>
                  <w:p>
                    <w:pPr>
                      <w:ind w:left="20" w:right="26"/>
                      <w:spacing w:before="176" w:line="231" w:lineRule="auto"/>
                      <w:rPr>
                        <w:rFonts w:ascii="KaiTi" w:hAnsi="KaiTi" w:eastAsia="KaiTi" w:cs="KaiTi"/>
                        <w:sz w:val="12"/>
                        <w:szCs w:val="12"/>
                      </w:rPr>
                    </w:pPr>
                    <w:r>
                      <w:rPr>
                        <w:rFonts w:ascii="KaiTi" w:hAnsi="KaiTi" w:eastAsia="KaiTi" w:cs="KaiTi"/>
                        <w:sz w:val="12"/>
                        <w:szCs w:val="12"/>
                      </w:rPr>
                      <w:t>服务</w:t>
                    </w:r>
                    <w:r>
                      <w:rPr>
                        <w:rFonts w:ascii="KaiTi" w:hAnsi="KaiTi" w:eastAsia="KaiTi" w:cs="KaiTi"/>
                        <w:sz w:val="12"/>
                        <w:szCs w:val="12"/>
                      </w:rPr>
                      <w:t xml:space="preserve"> </w:t>
                    </w:r>
                    <w:r>
                      <w:rPr>
                        <w:rFonts w:ascii="KaiTi" w:hAnsi="KaiTi" w:eastAsia="KaiTi" w:cs="KaiTi"/>
                        <w:sz w:val="12"/>
                        <w:szCs w:val="12"/>
                        <w:spacing w:val="-3"/>
                      </w:rPr>
                      <w:t>交五</w:t>
                    </w:r>
                  </w:p>
                </w:txbxContent>
              </v:textbox>
            </v:shape>
            <v:shape id="_x0000_s1386" style="position:absolute;left:1930;top:1636;width:79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0"/>
                      </w:rPr>
                      <w:t>检疫阶段</w:t>
                    </w:r>
                  </w:p>
                </w:txbxContent>
              </v:textbox>
            </v:shape>
            <v:shape id="_x0000_s1388" style="position:absolute;left:89;top:2456;width:67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共享服务</w:t>
                    </w:r>
                  </w:p>
                </w:txbxContent>
              </v:textbox>
            </v:shape>
            <v:shape id="_x0000_s1390" style="position:absolute;left:3490;top:159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运输阶段</w:t>
                    </w:r>
                  </w:p>
                </w:txbxContent>
              </v:textbox>
            </v:shape>
            <v:shape id="_x0000_s1392" style="position:absolute;left:5070;top:156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屠宰阶段</w:t>
                    </w:r>
                  </w:p>
                </w:txbxContent>
              </v:textbox>
            </v:shape>
            <v:shape id="_x0000_s1394" style="position:absolute;left:330;top:158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养殖阶段</w:t>
                    </w:r>
                  </w:p>
                </w:txbxContent>
              </v:textbox>
            </v:shape>
            <v:shape id="_x0000_s1396" style="position:absolute;left:5550;top:1017;width:347;height:340;" filled="false" stroked="false" type="#_x0000_t202">
              <v:fill on="false"/>
              <v:stroke on="false"/>
              <v:path/>
              <v:imagedata o:title=""/>
              <o:lock v:ext="edit" aspectratio="false"/>
              <v:textbox inset="0mm,0mm,0mm,0mm">
                <w:txbxContent>
                  <w:p>
                    <w:pPr>
                      <w:ind w:left="29" w:right="20" w:hanging="9"/>
                      <w:spacing w:before="20" w:line="190" w:lineRule="auto"/>
                      <w:rPr>
                        <w:rFonts w:ascii="SimSun" w:hAnsi="SimSun" w:eastAsia="SimSun" w:cs="SimSun"/>
                        <w:sz w:val="16"/>
                        <w:szCs w:val="16"/>
                      </w:rPr>
                    </w:pPr>
                    <w:r>
                      <w:rPr>
                        <w:rFonts w:ascii="FangSong" w:hAnsi="FangSong" w:eastAsia="FangSong" w:cs="FangSong"/>
                        <w:sz w:val="16"/>
                        <w:szCs w:val="16"/>
                        <w:spacing w:val="-7"/>
                      </w:rPr>
                      <w:t>激光</w:t>
                    </w:r>
                    <w:r>
                      <w:rPr>
                        <w:rFonts w:ascii="FangSong" w:hAnsi="FangSong" w:eastAsia="FangSong" w:cs="FangSong"/>
                        <w:sz w:val="16"/>
                        <w:szCs w:val="16"/>
                      </w:rPr>
                      <w:t xml:space="preserve"> </w:t>
                    </w:r>
                    <w:r>
                      <w:rPr>
                        <w:rFonts w:ascii="SimSun" w:hAnsi="SimSun" w:eastAsia="SimSun" w:cs="SimSun"/>
                        <w:sz w:val="16"/>
                        <w:szCs w:val="16"/>
                        <w:spacing w:val="-11"/>
                        <w:w w:val="93"/>
                      </w:rPr>
                      <w:t>喷码</w:t>
                    </w:r>
                  </w:p>
                </w:txbxContent>
              </v:textbox>
            </v:shape>
            <v:shape id="_x0000_s1398" style="position:absolute;left:5070;top:1005;width:311;height:359;" filled="false" stroked="false" type="#_x0000_t202">
              <v:fill on="false"/>
              <v:stroke on="false"/>
              <v:path/>
              <v:imagedata o:title=""/>
              <o:lock v:ext="edit" aspectratio="false"/>
              <v:textbox inset="0mm,0mm,0mm,0mm">
                <w:txbxContent>
                  <w:p>
                    <w:pPr>
                      <w:ind w:left="20" w:right="20"/>
                      <w:spacing w:before="20" w:line="225" w:lineRule="auto"/>
                      <w:rPr>
                        <w:rFonts w:ascii="SimSun" w:hAnsi="SimSun" w:eastAsia="SimSun" w:cs="SimSun"/>
                        <w:sz w:val="12"/>
                        <w:szCs w:val="12"/>
                      </w:rPr>
                    </w:pPr>
                    <w:r>
                      <w:rPr>
                        <w:rFonts w:ascii="FangSong" w:hAnsi="FangSong" w:eastAsia="FangSong" w:cs="FangSong"/>
                        <w:sz w:val="16"/>
                        <w:szCs w:val="16"/>
                        <w:spacing w:val="-20"/>
                        <w:w w:val="97"/>
                      </w:rPr>
                      <w:t>入场</w:t>
                    </w:r>
                    <w:r>
                      <w:rPr>
                        <w:rFonts w:ascii="FangSong" w:hAnsi="FangSong" w:eastAsia="FangSong" w:cs="FangSong"/>
                        <w:sz w:val="16"/>
                        <w:szCs w:val="16"/>
                      </w:rPr>
                      <w:t xml:space="preserve"> </w:t>
                    </w:r>
                    <w:r>
                      <w:rPr>
                        <w:rFonts w:ascii="SimSun" w:hAnsi="SimSun" w:eastAsia="SimSun" w:cs="SimSun"/>
                        <w:sz w:val="12"/>
                        <w:szCs w:val="12"/>
                        <w:spacing w:val="-2"/>
                      </w:rPr>
                      <w:t>复检</w:t>
                    </w:r>
                  </w:p>
                </w:txbxContent>
              </v:textbox>
            </v:shape>
            <v:shape id="_x0000_s1400" style="position:absolute;left:860;top:1017;width:310;height:357;" filled="false" stroked="false" type="#_x0000_t202">
              <v:fill on="false"/>
              <v:stroke on="false"/>
              <v:path/>
              <v:imagedata o:title=""/>
              <o:lock v:ext="edit" aspectratio="false"/>
              <v:textbox inset="0mm,0mm,0mm,0mm">
                <w:txbxContent>
                  <w:p>
                    <w:pPr>
                      <w:ind w:left="39" w:right="20" w:hanging="19"/>
                      <w:spacing w:before="20" w:line="224" w:lineRule="auto"/>
                      <w:rPr>
                        <w:rFonts w:ascii="SimSun" w:hAnsi="SimSun" w:eastAsia="SimSun" w:cs="SimSun"/>
                        <w:sz w:val="12"/>
                        <w:szCs w:val="12"/>
                      </w:rPr>
                    </w:pPr>
                    <w:r>
                      <w:rPr>
                        <w:rFonts w:ascii="SimSun" w:hAnsi="SimSun" w:eastAsia="SimSun" w:cs="SimSun"/>
                        <w:sz w:val="16"/>
                        <w:szCs w:val="16"/>
                        <w:spacing w:val="-21"/>
                        <w:w w:val="97"/>
                      </w:rPr>
                      <w:t>猪只</w:t>
                    </w:r>
                    <w:r>
                      <w:rPr>
                        <w:rFonts w:ascii="SimSun" w:hAnsi="SimSun" w:eastAsia="SimSun" w:cs="SimSun"/>
                        <w:sz w:val="16"/>
                        <w:szCs w:val="16"/>
                      </w:rPr>
                      <w:t xml:space="preserve"> </w:t>
                    </w:r>
                    <w:r>
                      <w:rPr>
                        <w:rFonts w:ascii="SimSun" w:hAnsi="SimSun" w:eastAsia="SimSun" w:cs="SimSun"/>
                        <w:sz w:val="12"/>
                        <w:szCs w:val="12"/>
                        <w:spacing w:val="-2"/>
                      </w:rPr>
                      <w:t>管理</w:t>
                    </w:r>
                  </w:p>
                </w:txbxContent>
              </v:textbox>
            </v:shape>
            <v:shape id="_x0000_s1402" style="position:absolute;left:2409;top:1017;width:316;height:340;" filled="false" stroked="false" type="#_x0000_t202">
              <v:fill on="false"/>
              <v:stroke on="false"/>
              <v:path/>
              <v:imagedata o:title=""/>
              <o:lock v:ext="edit" aspectratio="false"/>
              <v:textbox inset="0mm,0mm,0mm,0mm">
                <w:txbxContent>
                  <w:p>
                    <w:pPr>
                      <w:ind w:left="20" w:right="20"/>
                      <w:spacing w:before="20" w:line="190" w:lineRule="auto"/>
                      <w:rPr>
                        <w:rFonts w:ascii="SimSun" w:hAnsi="SimSun" w:eastAsia="SimSun" w:cs="SimSun"/>
                        <w:sz w:val="16"/>
                        <w:szCs w:val="16"/>
                      </w:rPr>
                    </w:pPr>
                    <w:r>
                      <w:rPr>
                        <w:rFonts w:ascii="SimSun" w:hAnsi="SimSun" w:eastAsia="SimSun" w:cs="SimSun"/>
                        <w:sz w:val="16"/>
                        <w:szCs w:val="16"/>
                        <w:spacing w:val="-12"/>
                        <w:w w:val="93"/>
                      </w:rPr>
                      <w:t>耳标</w:t>
                    </w:r>
                    <w:r>
                      <w:rPr>
                        <w:rFonts w:ascii="SimSun" w:hAnsi="SimSun" w:eastAsia="SimSun" w:cs="SimSun"/>
                        <w:sz w:val="16"/>
                        <w:szCs w:val="16"/>
                      </w:rPr>
                      <w:t xml:space="preserve"> </w:t>
                    </w:r>
                    <w:r>
                      <w:rPr>
                        <w:rFonts w:ascii="SimSun" w:hAnsi="SimSun" w:eastAsia="SimSun" w:cs="SimSun"/>
                        <w:sz w:val="16"/>
                        <w:szCs w:val="16"/>
                        <w:spacing w:val="-13"/>
                        <w:w w:val="94"/>
                      </w:rPr>
                      <w:t>管理</w:t>
                    </w:r>
                  </w:p>
                </w:txbxContent>
              </v:textbox>
            </v:shape>
            <v:shape id="_x0000_s1404" style="position:absolute;left:1930;top:1025;width:296;height:36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16"/>
                        <w:szCs w:val="16"/>
                      </w:rPr>
                    </w:pPr>
                    <w:r>
                      <w:rPr>
                        <w:rFonts w:ascii="SimHei" w:hAnsi="SimHei" w:eastAsia="SimHei" w:cs="SimHei"/>
                        <w:sz w:val="16"/>
                        <w:szCs w:val="16"/>
                        <w:spacing w:val="-8"/>
                        <w:w w:val="84"/>
                      </w:rPr>
                      <w:t>检疫</w:t>
                    </w:r>
                    <w:r>
                      <w:rPr>
                        <w:rFonts w:ascii="SimHei" w:hAnsi="SimHei" w:eastAsia="SimHei" w:cs="SimHei"/>
                        <w:sz w:val="16"/>
                        <w:szCs w:val="16"/>
                        <w:spacing w:val="1"/>
                      </w:rPr>
                      <w:t xml:space="preserve"> </w:t>
                    </w:r>
                    <w:r>
                      <w:rPr>
                        <w:rFonts w:ascii="SimSun" w:hAnsi="SimSun" w:eastAsia="SimSun" w:cs="SimSun"/>
                        <w:sz w:val="16"/>
                        <w:szCs w:val="16"/>
                        <w:spacing w:val="-12"/>
                        <w:w w:val="87"/>
                      </w:rPr>
                      <w:t>管理</w:t>
                    </w:r>
                  </w:p>
                </w:txbxContent>
              </v:textbox>
            </v:shape>
            <v:shape id="_x0000_s1406" style="position:absolute;left:5450;top:416;width:54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屠宰场</w:t>
                    </w:r>
                  </w:p>
                </w:txbxContent>
              </v:textbox>
            </v:shape>
            <v:shape id="_x0000_s1408" style="position:absolute;left:3490;top:1016;width:306;height:34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2"/>
                        <w:szCs w:val="12"/>
                      </w:rPr>
                    </w:pPr>
                    <w:r>
                      <w:rPr>
                        <w:rFonts w:ascii="SimSun" w:hAnsi="SimSun" w:eastAsia="SimSun" w:cs="SimSun"/>
                        <w:sz w:val="16"/>
                        <w:szCs w:val="16"/>
                        <w:spacing w:val="-10"/>
                        <w:w w:val="89"/>
                      </w:rPr>
                      <w:t>车辆</w:t>
                    </w:r>
                    <w:r>
                      <w:rPr>
                        <w:rFonts w:ascii="SimSun" w:hAnsi="SimSun" w:eastAsia="SimSun" w:cs="SimSun"/>
                        <w:sz w:val="16"/>
                        <w:szCs w:val="16"/>
                      </w:rPr>
                      <w:t xml:space="preserve"> </w:t>
                    </w:r>
                    <w:r>
                      <w:rPr>
                        <w:rFonts w:ascii="SimSun" w:hAnsi="SimSun" w:eastAsia="SimSun" w:cs="SimSun"/>
                        <w:sz w:val="12"/>
                        <w:szCs w:val="12"/>
                        <w:spacing w:val="-2"/>
                      </w:rPr>
                      <w:t>洗消</w:t>
                    </w:r>
                  </w:p>
                </w:txbxContent>
              </v:textbox>
            </v:shape>
            <v:shape id="_x0000_s1410" style="position:absolute;left:130;top:3266;width:51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数据层</w:t>
                    </w:r>
                  </w:p>
                </w:txbxContent>
              </v:textbox>
            </v:shape>
            <v:shape id="_x0000_s1412" style="position:absolute;left:3980;top:1044;width:296;height:312;" filled="false" stroked="false" type="#_x0000_t202">
              <v:fill on="false"/>
              <v:stroke on="false"/>
              <v:path/>
              <v:imagedata o:title=""/>
              <o:lock v:ext="edit" aspectratio="false"/>
              <v:textbox inset="0mm,0mm,0mm,0mm">
                <w:txbxContent>
                  <w:p>
                    <w:pPr>
                      <w:ind w:left="20" w:right="19" w:firstLine="9"/>
                      <w:spacing w:before="19" w:line="201" w:lineRule="auto"/>
                      <w:rPr>
                        <w:rFonts w:ascii="SimSun" w:hAnsi="SimSun" w:eastAsia="SimSun" w:cs="SimSun"/>
                        <w:sz w:val="16"/>
                        <w:szCs w:val="16"/>
                      </w:rPr>
                    </w:pPr>
                    <w:r>
                      <w:rPr>
                        <w:rFonts w:ascii="SimSun" w:hAnsi="SimSun" w:eastAsia="SimSun" w:cs="SimSun"/>
                        <w:sz w:val="12"/>
                        <w:szCs w:val="12"/>
                        <w:spacing w:val="-3"/>
                      </w:rPr>
                      <w:t>车辆</w:t>
                    </w:r>
                    <w:r>
                      <w:rPr>
                        <w:rFonts w:ascii="SimSun" w:hAnsi="SimSun" w:eastAsia="SimSun" w:cs="SimSun"/>
                        <w:sz w:val="12"/>
                        <w:szCs w:val="12"/>
                      </w:rPr>
                      <w:t xml:space="preserve"> </w:t>
                    </w:r>
                    <w:r>
                      <w:rPr>
                        <w:rFonts w:ascii="SimSun" w:hAnsi="SimSun" w:eastAsia="SimSun" w:cs="SimSun"/>
                        <w:sz w:val="16"/>
                        <w:szCs w:val="16"/>
                        <w:spacing w:val="-10"/>
                        <w:w w:val="85"/>
                      </w:rPr>
                      <w:t>轨迹</w:t>
                    </w:r>
                  </w:p>
                </w:txbxContent>
              </v:textbox>
            </v:shape>
            <v:shape id="_x0000_s1414" style="position:absolute;left:1120;top:2074;width:51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猪只档案</w:t>
                    </w:r>
                  </w:p>
                </w:txbxContent>
              </v:textbox>
            </v:shape>
            <v:shape id="_x0000_s1416" style="position:absolute;left:1120;top:3414;width:51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猪只数据</w:t>
                    </w:r>
                  </w:p>
                </w:txbxContent>
              </v:textbox>
            </v:shape>
            <v:shape id="_x0000_s1418" style="position:absolute;left:390;top:1114;width:276;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2"/>
                      </w:rPr>
                      <w:t>入栏</w:t>
                    </w:r>
                  </w:p>
                </w:txbxContent>
              </v:textbox>
            </v:shape>
            <v:shape id="_x0000_s1420" style="position:absolute;left:1370;top:1655;width:220;height:16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2"/>
                        <w:szCs w:val="12"/>
                      </w:rPr>
                    </w:pPr>
                    <w:r>
                      <w:rPr>
                        <w:rFonts w:ascii="SimSun" w:hAnsi="SimSun" w:eastAsia="SimSun" w:cs="SimSun"/>
                        <w:sz w:val="12"/>
                        <w:szCs w:val="12"/>
                        <w:spacing w:val="-18"/>
                        <w:w w:val="89"/>
                      </w:rPr>
                      <w:t>交：</w:t>
                    </w:r>
                  </w:p>
                </w:txbxContent>
              </v:textbox>
            </v:shape>
          </v:group>
        </w:pict>
      </w:r>
    </w:p>
    <w:p>
      <w:pPr>
        <w:ind w:left="3140"/>
        <w:spacing w:before="286" w:line="219" w:lineRule="auto"/>
        <w:rPr>
          <w:rFonts w:ascii="SimSun" w:hAnsi="SimSun" w:eastAsia="SimSun" w:cs="SimSun"/>
          <w:sz w:val="16"/>
          <w:szCs w:val="16"/>
        </w:rPr>
      </w:pPr>
      <w:r>
        <w:rPr>
          <w:rFonts w:ascii="SimSun" w:hAnsi="SimSun" w:eastAsia="SimSun" w:cs="SimSun"/>
          <w:sz w:val="16"/>
          <w:szCs w:val="16"/>
          <w:spacing w:val="9"/>
        </w:rPr>
        <w:t>图7-</w:t>
      </w:r>
      <w:r>
        <w:rPr>
          <w:rFonts w:ascii="SimSun" w:hAnsi="SimSun" w:eastAsia="SimSun" w:cs="SimSun"/>
          <w:sz w:val="16"/>
          <w:szCs w:val="16"/>
          <w:spacing w:val="-41"/>
        </w:rPr>
        <w:t xml:space="preserve"> </w:t>
      </w:r>
      <w:r>
        <w:rPr>
          <w:rFonts w:ascii="SimSun" w:hAnsi="SimSun" w:eastAsia="SimSun" w:cs="SimSun"/>
          <w:sz w:val="16"/>
          <w:szCs w:val="16"/>
          <w:spacing w:val="9"/>
        </w:rPr>
        <w:t>3</w:t>
      </w:r>
      <w:r>
        <w:rPr>
          <w:rFonts w:ascii="SimSun" w:hAnsi="SimSun" w:eastAsia="SimSun" w:cs="SimSun"/>
          <w:sz w:val="16"/>
          <w:szCs w:val="16"/>
          <w:spacing w:val="24"/>
        </w:rPr>
        <w:t xml:space="preserve">  </w:t>
      </w:r>
      <w:r>
        <w:rPr>
          <w:rFonts w:ascii="SimSun" w:hAnsi="SimSun" w:eastAsia="SimSun" w:cs="SimSun"/>
          <w:sz w:val="16"/>
          <w:szCs w:val="16"/>
          <w:spacing w:val="9"/>
        </w:rPr>
        <w:t>“大渡河”系统</w:t>
      </w:r>
    </w:p>
    <w:p>
      <w:pPr>
        <w:pStyle w:val="BodyText"/>
        <w:spacing w:line="330" w:lineRule="auto"/>
        <w:rPr/>
      </w:pPr>
      <w:r/>
    </w:p>
    <w:p>
      <w:pPr>
        <w:ind w:left="529" w:right="63" w:firstLine="450"/>
        <w:spacing w:before="72" w:line="327" w:lineRule="auto"/>
        <w:jc w:val="both"/>
        <w:rPr>
          <w:rFonts w:ascii="SimSun" w:hAnsi="SimSun" w:eastAsia="SimSun" w:cs="SimSun"/>
          <w:sz w:val="22"/>
          <w:szCs w:val="22"/>
        </w:rPr>
      </w:pP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和大渡河是影子科技产业平台建设的两个重要产品，目前</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不</w:t>
      </w:r>
      <w:r>
        <w:rPr>
          <w:rFonts w:ascii="SimSun" w:hAnsi="SimSun" w:eastAsia="SimSun" w:cs="SimSun"/>
          <w:sz w:val="22"/>
          <w:szCs w:val="22"/>
        </w:rPr>
        <w:t xml:space="preserve"> </w:t>
      </w:r>
      <w:r>
        <w:rPr>
          <w:rFonts w:ascii="SimSun" w:hAnsi="SimSun" w:eastAsia="SimSun" w:cs="SimSun"/>
          <w:sz w:val="22"/>
          <w:szCs w:val="22"/>
        </w:rPr>
        <w:t>仅在扬翔集团大规模上线，而且有行业内其他大型企业也在使用</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38"/>
        </w:rPr>
        <w:t xml:space="preserve"> </w:t>
      </w:r>
      <w:r>
        <w:rPr>
          <w:rFonts w:ascii="SimSun" w:hAnsi="SimSun" w:eastAsia="SimSun" w:cs="SimSun"/>
          <w:sz w:val="22"/>
          <w:szCs w:val="22"/>
        </w:rPr>
        <w:t>产品 </w:t>
      </w:r>
      <w:r>
        <w:rPr>
          <w:rFonts w:ascii="SimSun" w:hAnsi="SimSun" w:eastAsia="SimSun" w:cs="SimSun"/>
          <w:sz w:val="22"/>
          <w:szCs w:val="22"/>
        </w:rPr>
        <w:t>来提升企业的生产养殖效能。大渡河在国内部分</w:t>
      </w:r>
      <w:r>
        <w:rPr>
          <w:rFonts w:ascii="SimSun" w:hAnsi="SimSun" w:eastAsia="SimSun" w:cs="SimSun"/>
          <w:sz w:val="22"/>
          <w:szCs w:val="22"/>
          <w:spacing w:val="-1"/>
        </w:rPr>
        <w:t>省市进行了试点，相信接</w:t>
      </w:r>
      <w:r>
        <w:rPr>
          <w:rFonts w:ascii="SimSun" w:hAnsi="SimSun" w:eastAsia="SimSun" w:cs="SimSun"/>
          <w:sz w:val="22"/>
          <w:szCs w:val="22"/>
        </w:rPr>
        <w:t xml:space="preserve"> </w:t>
      </w:r>
      <w:r>
        <w:rPr>
          <w:rFonts w:ascii="SimSun" w:hAnsi="SimSun" w:eastAsia="SimSun" w:cs="SimSun"/>
          <w:sz w:val="22"/>
          <w:szCs w:val="22"/>
          <w:spacing w:val="-1"/>
        </w:rPr>
        <w:t>下来会在更大范围内协助政府监管部门进一步加强畜牧业监管方面的数字</w:t>
      </w:r>
    </w:p>
    <w:p>
      <w:pPr>
        <w:ind w:left="529"/>
        <w:spacing w:line="219" w:lineRule="auto"/>
        <w:rPr>
          <w:rFonts w:ascii="SimSun" w:hAnsi="SimSun" w:eastAsia="SimSun" w:cs="SimSun"/>
          <w:sz w:val="22"/>
          <w:szCs w:val="22"/>
        </w:rPr>
      </w:pPr>
      <w:r>
        <w:rPr>
          <w:rFonts w:ascii="SimSun" w:hAnsi="SimSun" w:eastAsia="SimSun" w:cs="SimSun"/>
          <w:sz w:val="22"/>
          <w:szCs w:val="22"/>
          <w:spacing w:val="-8"/>
        </w:rPr>
        <w:t>化能力。</w:t>
      </w:r>
    </w:p>
    <w:p>
      <w:pPr>
        <w:pStyle w:val="BodyText"/>
        <w:spacing w:line="341" w:lineRule="auto"/>
        <w:rPr/>
      </w:pPr>
      <w:r/>
    </w:p>
    <w:p>
      <w:pPr>
        <w:pStyle w:val="BodyText"/>
        <w:spacing w:line="342" w:lineRule="auto"/>
        <w:rPr/>
      </w:pPr>
      <w:r/>
    </w:p>
    <w:p>
      <w:pPr>
        <w:ind w:left="534"/>
        <w:spacing w:before="91" w:line="220" w:lineRule="auto"/>
        <w:outlineLvl w:val="0"/>
        <w:rPr>
          <w:rFonts w:ascii="SimSun" w:hAnsi="SimSun" w:eastAsia="SimSun" w:cs="SimSun"/>
          <w:sz w:val="28"/>
          <w:szCs w:val="28"/>
        </w:rPr>
      </w:pPr>
      <w:r>
        <w:rPr>
          <w:rFonts w:ascii="SimSun" w:hAnsi="SimSun" w:eastAsia="SimSun" w:cs="SimSun"/>
          <w:sz w:val="28"/>
          <w:szCs w:val="28"/>
          <w:b/>
          <w:bCs/>
          <w:spacing w:val="-16"/>
        </w:rPr>
        <w:t>二、中台战略启动与组织架构调整</w:t>
      </w:r>
    </w:p>
    <w:p>
      <w:pPr>
        <w:pStyle w:val="BodyText"/>
        <w:spacing w:line="291" w:lineRule="auto"/>
        <w:rPr/>
      </w:pPr>
      <w:r/>
    </w:p>
    <w:p>
      <w:pPr>
        <w:ind w:left="529" w:firstLine="450"/>
        <w:spacing w:before="73" w:line="300" w:lineRule="auto"/>
        <w:jc w:val="both"/>
        <w:rPr>
          <w:rFonts w:ascii="SimSun" w:hAnsi="SimSun" w:eastAsia="SimSun" w:cs="SimSun"/>
          <w:sz w:val="22"/>
          <w:szCs w:val="22"/>
        </w:rPr>
      </w:pPr>
      <w:r>
        <w:rPr>
          <w:rFonts w:ascii="SimSun" w:hAnsi="SimSun" w:eastAsia="SimSun" w:cs="SimSun"/>
          <w:sz w:val="22"/>
          <w:szCs w:val="22"/>
          <w:spacing w:val="7"/>
        </w:rPr>
        <w:t>影子科技在2019年5月启动中台战略前，整个</w:t>
      </w:r>
      <w:r>
        <w:rPr>
          <w:rFonts w:ascii="SimSun" w:hAnsi="SimSun" w:eastAsia="SimSun" w:cs="SimSun"/>
          <w:sz w:val="22"/>
          <w:szCs w:val="22"/>
          <w:spacing w:val="6"/>
        </w:rPr>
        <w:t>公司共有员工超过300</w:t>
      </w:r>
      <w:r>
        <w:rPr>
          <w:rFonts w:ascii="SimSun" w:hAnsi="SimSun" w:eastAsia="SimSun" w:cs="SimSun"/>
          <w:sz w:val="22"/>
          <w:szCs w:val="22"/>
        </w:rPr>
        <w:t xml:space="preserve"> </w:t>
      </w:r>
      <w:r>
        <w:rPr>
          <w:rFonts w:ascii="SimSun" w:hAnsi="SimSun" w:eastAsia="SimSun" w:cs="SimSun"/>
          <w:sz w:val="22"/>
          <w:szCs w:val="22"/>
          <w:spacing w:val="2"/>
        </w:rPr>
        <w:t>人，这300多人中除了资源中心、采购、供应链部门的人员外，其余共有</w:t>
      </w:r>
      <w:r>
        <w:rPr>
          <w:rFonts w:ascii="SimSun" w:hAnsi="SimSun" w:eastAsia="SimSun" w:cs="SimSun"/>
          <w:sz w:val="22"/>
          <w:szCs w:val="22"/>
          <w:spacing w:val="7"/>
        </w:rPr>
        <w:t xml:space="preserve">  </w:t>
      </w:r>
      <w:r>
        <w:rPr>
          <w:rFonts w:ascii="SimSun" w:hAnsi="SimSun" w:eastAsia="SimSun" w:cs="SimSun"/>
          <w:sz w:val="22"/>
          <w:szCs w:val="22"/>
          <w:spacing w:val="4"/>
        </w:rPr>
        <w:t>250人左右的产品研发团队，这些人被分为了十几</w:t>
      </w:r>
      <w:r>
        <w:rPr>
          <w:rFonts w:ascii="SimSun" w:hAnsi="SimSun" w:eastAsia="SimSun" w:cs="SimSun"/>
          <w:sz w:val="22"/>
          <w:szCs w:val="22"/>
          <w:spacing w:val="3"/>
        </w:rPr>
        <w:t>个小分队，按照不同产</w:t>
      </w:r>
      <w:r>
        <w:rPr>
          <w:rFonts w:ascii="SimSun" w:hAnsi="SimSun" w:eastAsia="SimSun" w:cs="SimSun"/>
          <w:sz w:val="22"/>
          <w:szCs w:val="22"/>
        </w:rPr>
        <w:t xml:space="preserve"> </w:t>
      </w:r>
      <w:r>
        <w:rPr>
          <w:rFonts w:ascii="SimSun" w:hAnsi="SimSun" w:eastAsia="SimSun" w:cs="SimSun"/>
          <w:sz w:val="22"/>
          <w:szCs w:val="22"/>
          <w:spacing w:val="1"/>
        </w:rPr>
        <w:t>品、不同职能(产品经理、运营)、不同技术平台团队(中台、前端、</w:t>
      </w:r>
      <w:r>
        <w:rPr>
          <w:rFonts w:ascii="Times New Roman" w:hAnsi="Times New Roman" w:eastAsia="Times New Roman" w:cs="Times New Roman"/>
          <w:sz w:val="22"/>
          <w:szCs w:val="22"/>
        </w:rPr>
        <w:t>App</w:t>
      </w:r>
      <w:r>
        <w:rPr>
          <w:rFonts w:ascii="SimSun" w:hAnsi="SimSun" w:eastAsia="SimSun" w:cs="SimSun"/>
          <w:sz w:val="22"/>
          <w:szCs w:val="22"/>
          <w:spacing w:val="1"/>
        </w:rPr>
        <w:t>、</w:t>
      </w:r>
    </w:p>
    <w:p>
      <w:pPr>
        <w:spacing w:line="300" w:lineRule="auto"/>
        <w:sectPr>
          <w:pgSz w:w="8390" w:h="13250"/>
          <w:pgMar w:top="400" w:right="504" w:bottom="400" w:left="229" w:header="0" w:footer="0" w:gutter="0"/>
        </w:sectPr>
        <w:rPr>
          <w:rFonts w:ascii="SimSun" w:hAnsi="SimSun" w:eastAsia="SimSun" w:cs="SimSun"/>
          <w:sz w:val="22"/>
          <w:szCs w:val="22"/>
        </w:rPr>
      </w:pPr>
    </w:p>
    <w:p>
      <w:pPr>
        <w:ind w:left="3160"/>
        <w:spacing w:before="55" w:line="338" w:lineRule="exact"/>
        <w:tabs>
          <w:tab w:val="left" w:pos="5712"/>
        </w:tabs>
        <w:rPr/>
      </w:pPr>
      <w:r>
        <w:drawing>
          <wp:anchor distT="0" distB="0" distL="0" distR="0" simplePos="0" relativeHeight="256861184" behindDoc="0" locked="0" layoutInCell="1" allowOverlap="1">
            <wp:simplePos x="0" y="0"/>
            <wp:positionH relativeFrom="column">
              <wp:posOffset>2006606</wp:posOffset>
            </wp:positionH>
            <wp:positionV relativeFrom="paragraph">
              <wp:posOffset>63513</wp:posOffset>
            </wp:positionV>
            <wp:extent cx="2171688" cy="6350"/>
            <wp:effectExtent l="0" t="0" r="0" b="0"/>
            <wp:wrapNone/>
            <wp:docPr id="336" name="IM 336"/>
            <wp:cNvGraphicFramePr/>
            <a:graphic>
              <a:graphicData uri="http://schemas.openxmlformats.org/drawingml/2006/picture">
                <pic:pic>
                  <pic:nvPicPr>
                    <pic:cNvPr id="336" name="IM 336"/>
                    <pic:cNvPicPr/>
                  </pic:nvPicPr>
                  <pic:blipFill>
                    <a:blip r:embed="rId235"/>
                    <a:stretch>
                      <a:fillRect/>
                    </a:stretch>
                  </pic:blipFill>
                  <pic:spPr>
                    <a:xfrm rot="0">
                      <a:off x="0" y="0"/>
                      <a:ext cx="2171688" cy="6350"/>
                    </a:xfrm>
                    <a:prstGeom prst="rect">
                      <a:avLst/>
                    </a:prstGeom>
                  </pic:spPr>
                </pic:pic>
              </a:graphicData>
            </a:graphic>
          </wp:anchor>
        </w:drawing>
      </w:r>
      <w:r>
        <w:pict>
          <v:shape id="_x0000_s1422" style="position:absolute;margin-left:363.501pt;margin-top:3.06152pt;mso-position-vertical-relative:text;mso-position-horizontal-relative:text;width:13.6pt;height:9.95pt;z-index:2568601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2"/>
                    </w:rPr>
                    <w:t>207</w:t>
                  </w:r>
                </w:p>
              </w:txbxContent>
            </v:textbox>
          </v:shape>
        </w:pict>
      </w:r>
      <w:r>
        <w:rPr>
          <w:rFonts w:ascii="SimSun" w:hAnsi="SimSun" w:eastAsia="SimSun" w:cs="SimSun"/>
          <w:sz w:val="16"/>
          <w:szCs w:val="16"/>
          <w:position w:val="-4"/>
        </w:rPr>
        <w:tab/>
      </w:r>
      <w:r>
        <w:rPr>
          <w:rFonts w:ascii="SimSun" w:hAnsi="SimSun" w:eastAsia="SimSun" w:cs="SimSun"/>
          <w:sz w:val="16"/>
          <w:szCs w:val="16"/>
          <w:b/>
          <w:bCs/>
          <w:spacing w:val="-11"/>
          <w:w w:val="97"/>
          <w:position w:val="-4"/>
        </w:rPr>
        <w:t>产业互</w:t>
      </w:r>
      <w:r>
        <w:ruby>
          <w:rubyPr>
            <w:rubyAlign w:val="left"/>
            <w:hpsRaise w:val="16"/>
            <w:hps w:val="4"/>
            <w:hpsBaseText w:val="16"/>
          </w:rubyPr>
          <w:rt>
            <w:r>
              <w:rPr>
                <w:rFonts w:ascii="SimSun" w:hAnsi="SimSun" w:eastAsia="SimSun" w:cs="SimSun"/>
                <w:sz w:val="4"/>
                <w:szCs w:val="4"/>
                <w:w w:val="175"/>
              </w:rPr>
              <w:t xml:space="preserve"> </w:t>
            </w:r>
            <w:r>
              <w:rPr>
                <w:rFonts w:ascii="SimSun" w:hAnsi="SimSun" w:eastAsia="SimSun" w:cs="SimSun"/>
                <w:sz w:val="4"/>
                <w:szCs w:val="4"/>
                <w:w w:val="96"/>
              </w:rPr>
              <w:t>—</w:t>
            </w:r>
          </w:rt>
          <w:rubyBase>
            <w:r>
              <w:rPr>
                <w:rFonts w:ascii="SimSun" w:hAnsi="SimSun" w:eastAsia="SimSun" w:cs="SimSun"/>
                <w:sz w:val="16"/>
                <w:szCs w:val="16"/>
                <w:b/>
                <w:bCs/>
                <w:w w:val="92"/>
                <w:position w:val="-4"/>
              </w:rPr>
              <w:t>联</w:t>
            </w:r>
          </w:rubyBase>
        </w:ruby>
      </w:r>
      <w:r>
        <w:ruby>
          <w:rubyPr>
            <w:rubyAlign w:val="left"/>
            <w:hpsRaise w:val="12"/>
            <w:hps w:val="16"/>
            <w:hpsBaseText w:val="16"/>
          </w:rubyPr>
          <w:rt>
            <w:r>
              <w:rPr>
                <w:rFonts w:ascii="SimSun" w:hAnsi="SimSun" w:eastAsia="SimSun" w:cs="SimSun"/>
                <w:sz w:val="16"/>
                <w:szCs w:val="16"/>
                <w:w w:val="126"/>
              </w:rPr>
              <w:t>—</w:t>
            </w:r>
            <w:r>
              <w:rPr>
                <w:rFonts w:ascii="SimSun" w:hAnsi="SimSun" w:eastAsia="SimSun" w:cs="SimSun"/>
                <w:sz w:val="16"/>
                <w:szCs w:val="16"/>
                <w:w w:val="126"/>
              </w:rPr>
              <w:t>第</w:t>
            </w:r>
          </w:rt>
          <w:rubyBase>
            <w:r>
              <w:rPr>
                <w:rFonts w:ascii="SimSun" w:hAnsi="SimSun" w:eastAsia="SimSun" w:cs="SimSun"/>
                <w:sz w:val="16"/>
                <w:szCs w:val="16"/>
                <w:b/>
                <w:bCs/>
                <w:w w:val="92"/>
                <w:position w:val="-4"/>
              </w:rPr>
              <w:t>网</w:t>
            </w:r>
            <w:r>
              <w:rPr>
                <w:rFonts w:ascii="SimSun" w:hAnsi="SimSun" w:eastAsia="SimSun" w:cs="SimSun"/>
                <w:sz w:val="16"/>
                <w:szCs w:val="16"/>
                <w:b/>
                <w:bCs/>
                <w:w w:val="92"/>
                <w:position w:val="-4"/>
              </w:rPr>
              <w:t>平台</w:t>
            </w:r>
          </w:rubyBase>
        </w:ruby>
      </w:r>
      <w:r>
        <w:ruby>
          <w:rubyPr>
            <w:rubyAlign w:val="left"/>
            <w:hpsRaise w:val="12"/>
            <w:hps w:val="16"/>
            <w:hpsBaseText w:val="16"/>
          </w:rubyPr>
          <w:rt>
            <w:r>
              <w:rPr>
                <w:rFonts w:ascii="SimSun" w:hAnsi="SimSun" w:eastAsia="SimSun" w:cs="SimSun"/>
                <w:sz w:val="16"/>
                <w:szCs w:val="16"/>
                <w:w w:val="80"/>
              </w:rPr>
              <w:t>七</w:t>
            </w:r>
          </w:rt>
          <w:rubyBase>
            <w:r>
              <w:rPr>
                <w:rFonts w:ascii="SimSun" w:hAnsi="SimSun" w:eastAsia="SimSun" w:cs="SimSun"/>
                <w:sz w:val="16"/>
                <w:szCs w:val="16"/>
                <w:b/>
                <w:bCs/>
                <w:w w:val="92"/>
                <w:position w:val="-4"/>
              </w:rPr>
              <w:t>案</w:t>
            </w:r>
          </w:rubyBase>
        </w:ruby>
      </w:r>
      <w:r>
        <w:ruby>
          <w:rubyPr>
            <w:rubyAlign w:val="left"/>
            <w:hpsRaise w:val="12"/>
            <w:hps w:val="16"/>
            <w:hpsBaseText w:val="16"/>
          </w:rubyPr>
          <w:rt>
            <w:r>
              <w:rPr>
                <w:rFonts w:ascii="SimSun" w:hAnsi="SimSun" w:eastAsia="SimSun" w:cs="SimSun"/>
                <w:sz w:val="16"/>
                <w:szCs w:val="16"/>
                <w:w w:val="94"/>
              </w:rPr>
              <w:t>章</w:t>
            </w:r>
          </w:rt>
          <w:rubyBase>
            <w:r>
              <w:rPr>
                <w:rFonts w:ascii="SimSun" w:hAnsi="SimSun" w:eastAsia="SimSun" w:cs="SimSun"/>
                <w:sz w:val="16"/>
                <w:szCs w:val="16"/>
                <w:b/>
                <w:bCs/>
                <w:w w:val="92"/>
                <w:position w:val="-4"/>
              </w:rPr>
              <w:t>例</w:t>
            </w:r>
          </w:rubyBase>
        </w:ruby>
      </w:r>
    </w:p>
    <w:p>
      <w:pPr>
        <w:pStyle w:val="BodyText"/>
        <w:spacing w:line="270" w:lineRule="auto"/>
        <w:rPr/>
      </w:pPr>
      <w:r/>
    </w:p>
    <w:p>
      <w:pPr>
        <w:pStyle w:val="BodyText"/>
        <w:spacing w:line="270" w:lineRule="auto"/>
        <w:rPr/>
      </w:pPr>
      <w:r/>
    </w:p>
    <w:p>
      <w:pPr>
        <w:ind w:right="493"/>
        <w:spacing w:before="71" w:line="327" w:lineRule="auto"/>
        <w:jc w:val="both"/>
        <w:rPr>
          <w:rFonts w:ascii="SimSun" w:hAnsi="SimSun" w:eastAsia="SimSun" w:cs="SimSun"/>
          <w:sz w:val="22"/>
          <w:szCs w:val="22"/>
        </w:rPr>
      </w:pPr>
      <w:r>
        <w:rPr>
          <w:rFonts w:ascii="SimSun" w:hAnsi="SimSun" w:eastAsia="SimSun" w:cs="SimSun"/>
          <w:sz w:val="22"/>
          <w:szCs w:val="22"/>
          <w:spacing w:val="-2"/>
        </w:rPr>
        <w:t>大数据、</w:t>
      </w:r>
      <w:r>
        <w:rPr>
          <w:rFonts w:ascii="Times New Roman" w:hAnsi="Times New Roman" w:eastAsia="Times New Roman" w:cs="Times New Roman"/>
          <w:sz w:val="22"/>
          <w:szCs w:val="22"/>
          <w:spacing w:val="-2"/>
        </w:rPr>
        <w:t>IoT </w:t>
      </w:r>
      <w:r>
        <w:rPr>
          <w:rFonts w:ascii="SimSun" w:hAnsi="SimSun" w:eastAsia="SimSun" w:cs="SimSun"/>
          <w:sz w:val="22"/>
          <w:szCs w:val="22"/>
          <w:spacing w:val="-2"/>
        </w:rPr>
        <w:t>等)进行着各自的开发。这样的组织划分从产品功能和运营的</w:t>
      </w:r>
      <w:r>
        <w:rPr>
          <w:rFonts w:ascii="SimSun" w:hAnsi="SimSun" w:eastAsia="SimSun" w:cs="SimSun"/>
          <w:sz w:val="22"/>
          <w:szCs w:val="22"/>
          <w:spacing w:val="6"/>
        </w:rPr>
        <w:t xml:space="preserve"> </w:t>
      </w:r>
      <w:r>
        <w:rPr>
          <w:rFonts w:ascii="SimSun" w:hAnsi="SimSun" w:eastAsia="SimSun" w:cs="SimSun"/>
          <w:sz w:val="22"/>
          <w:szCs w:val="22"/>
          <w:spacing w:val="-1"/>
        </w:rPr>
        <w:t>角度能很好地覆盖所有的范围，但从一年多的实际运行来看，已经暴露出</w:t>
      </w:r>
    </w:p>
    <w:p>
      <w:pPr>
        <w:spacing w:line="218" w:lineRule="auto"/>
        <w:rPr>
          <w:rFonts w:ascii="SimSun" w:hAnsi="SimSun" w:eastAsia="SimSun" w:cs="SimSun"/>
          <w:sz w:val="22"/>
          <w:szCs w:val="22"/>
        </w:rPr>
      </w:pPr>
      <w:r>
        <w:rPr>
          <w:rFonts w:ascii="SimSun" w:hAnsi="SimSun" w:eastAsia="SimSun" w:cs="SimSun"/>
          <w:sz w:val="22"/>
          <w:szCs w:val="22"/>
          <w:spacing w:val="-6"/>
        </w:rPr>
        <w:t>几个非常严重的问题：</w:t>
      </w:r>
    </w:p>
    <w:p>
      <w:pPr>
        <w:ind w:left="639" w:right="511" w:hanging="219"/>
        <w:spacing w:before="308" w:line="283" w:lineRule="auto"/>
        <w:rPr>
          <w:rFonts w:ascii="SimSun" w:hAnsi="SimSun" w:eastAsia="SimSun" w:cs="SimSun"/>
          <w:sz w:val="22"/>
          <w:szCs w:val="22"/>
        </w:rPr>
      </w:pPr>
      <w:r>
        <w:rPr>
          <w:rFonts w:ascii="SimHei" w:hAnsi="SimHei" w:eastAsia="SimHei" w:cs="SimHei"/>
          <w:sz w:val="22"/>
          <w:szCs w:val="22"/>
        </w:rPr>
        <w:t>●缺乏总体架构设计和建设规划，导致团队</w:t>
      </w:r>
      <w:r>
        <w:rPr>
          <w:rFonts w:ascii="SimHei" w:hAnsi="SimHei" w:eastAsia="SimHei" w:cs="SimHei"/>
          <w:sz w:val="22"/>
          <w:szCs w:val="22"/>
          <w:spacing w:val="-1"/>
        </w:rPr>
        <w:t>划分繁杂，人员冗余现象</w:t>
      </w:r>
      <w:r>
        <w:rPr>
          <w:rFonts w:ascii="SimHei" w:hAnsi="SimHei" w:eastAsia="SimHei" w:cs="SimHei"/>
          <w:sz w:val="22"/>
          <w:szCs w:val="22"/>
        </w:rPr>
        <w:t xml:space="preserve"> </w:t>
      </w:r>
      <w:r>
        <w:rPr>
          <w:rFonts w:ascii="SimSun" w:hAnsi="SimSun" w:eastAsia="SimSun" w:cs="SimSun"/>
          <w:sz w:val="22"/>
          <w:szCs w:val="22"/>
          <w:spacing w:val="-8"/>
        </w:rPr>
        <w:t>非常严重。</w:t>
      </w:r>
    </w:p>
    <w:p>
      <w:pPr>
        <w:ind w:left="639" w:right="480" w:hanging="219"/>
        <w:spacing w:before="117" w:line="286" w:lineRule="auto"/>
        <w:rPr>
          <w:rFonts w:ascii="SimSun" w:hAnsi="SimSun" w:eastAsia="SimSun" w:cs="SimSun"/>
          <w:sz w:val="22"/>
          <w:szCs w:val="22"/>
        </w:rPr>
      </w:pPr>
      <w:r>
        <w:rPr>
          <w:rFonts w:ascii="SimHei" w:hAnsi="SimHei" w:eastAsia="SimHei" w:cs="SimHei"/>
          <w:sz w:val="22"/>
          <w:szCs w:val="22"/>
          <w:spacing w:val="1"/>
        </w:rPr>
        <w:t>●不同团队不清楚总体业务目标，团队各自为</w:t>
      </w:r>
      <w:r>
        <w:rPr>
          <w:rFonts w:ascii="SimHei" w:hAnsi="SimHei" w:eastAsia="SimHei" w:cs="SimHei"/>
          <w:sz w:val="22"/>
          <w:szCs w:val="22"/>
        </w:rPr>
        <w:t>政带来了巨大的协同内</w:t>
      </w:r>
      <w:r>
        <w:rPr>
          <w:rFonts w:ascii="SimHei" w:hAnsi="SimHei" w:eastAsia="SimHei" w:cs="SimHei"/>
          <w:sz w:val="22"/>
          <w:szCs w:val="22"/>
        </w:rPr>
        <w:t xml:space="preserve"> </w:t>
      </w:r>
      <w:r>
        <w:rPr>
          <w:rFonts w:ascii="SimSun" w:hAnsi="SimSun" w:eastAsia="SimSun" w:cs="SimSun"/>
          <w:sz w:val="22"/>
          <w:szCs w:val="22"/>
          <w:spacing w:val="-6"/>
        </w:rPr>
        <w:t>耗，团队间的互相指责和推诿现象已经非常严重。</w:t>
      </w:r>
    </w:p>
    <w:p>
      <w:pPr>
        <w:ind w:left="420"/>
        <w:spacing w:before="118" w:line="213" w:lineRule="auto"/>
        <w:rPr>
          <w:rFonts w:ascii="SimHei" w:hAnsi="SimHei" w:eastAsia="SimHei" w:cs="SimHei"/>
          <w:sz w:val="22"/>
          <w:szCs w:val="22"/>
        </w:rPr>
      </w:pPr>
      <w:r>
        <w:rPr>
          <w:rFonts w:ascii="SimHei" w:hAnsi="SimHei" w:eastAsia="SimHei" w:cs="SimHei"/>
          <w:sz w:val="22"/>
          <w:szCs w:val="22"/>
        </w:rPr>
        <w:t>●产品线缺乏有力的整合手段，导致各个研发团队研发出的结果在最</w:t>
      </w:r>
    </w:p>
    <w:p>
      <w:pPr>
        <w:ind w:left="639"/>
        <w:spacing w:before="167" w:line="219" w:lineRule="auto"/>
        <w:rPr>
          <w:rFonts w:ascii="SimSun" w:hAnsi="SimSun" w:eastAsia="SimSun" w:cs="SimSun"/>
          <w:sz w:val="22"/>
          <w:szCs w:val="22"/>
        </w:rPr>
      </w:pPr>
      <w:r>
        <w:rPr>
          <w:rFonts w:ascii="SimSun" w:hAnsi="SimSun" w:eastAsia="SimSun" w:cs="SimSun"/>
          <w:sz w:val="22"/>
          <w:szCs w:val="22"/>
          <w:spacing w:val="-5"/>
        </w:rPr>
        <w:t>后的系统集成阶段很难稳定高效地整合，产品上线多次延期。</w:t>
      </w:r>
    </w:p>
    <w:p>
      <w:pPr>
        <w:ind w:left="639" w:right="489" w:hanging="219"/>
        <w:spacing w:before="109" w:line="330" w:lineRule="auto"/>
        <w:rPr>
          <w:rFonts w:ascii="SimSun" w:hAnsi="SimSun" w:eastAsia="SimSun" w:cs="SimSun"/>
          <w:sz w:val="22"/>
          <w:szCs w:val="22"/>
        </w:rPr>
      </w:pPr>
      <w:r>
        <w:rPr>
          <w:rFonts w:ascii="SimHei" w:hAnsi="SimHei" w:eastAsia="SimHei" w:cs="SimHei"/>
          <w:sz w:val="22"/>
          <w:szCs w:val="22"/>
        </w:rPr>
        <w:t>●架构在形式上借鉴了中台的理念，但总体架构设计和中台设计都没</w:t>
      </w:r>
      <w:r>
        <w:rPr>
          <w:rFonts w:ascii="SimHei" w:hAnsi="SimHei" w:eastAsia="SimHei" w:cs="SimHei"/>
          <w:sz w:val="22"/>
          <w:szCs w:val="22"/>
          <w:spacing w:val="10"/>
        </w:rPr>
        <w:t xml:space="preserve"> </w:t>
      </w:r>
      <w:r>
        <w:rPr>
          <w:rFonts w:ascii="SimSun" w:hAnsi="SimSun" w:eastAsia="SimSun" w:cs="SimSun"/>
          <w:sz w:val="22"/>
          <w:szCs w:val="22"/>
          <w:spacing w:val="-1"/>
        </w:rPr>
        <w:t>有按照中台的设计和开发方法实现，使得当前的中台不具备贯通业</w:t>
      </w:r>
      <w:r>
        <w:rPr>
          <w:rFonts w:ascii="SimSun" w:hAnsi="SimSun" w:eastAsia="SimSun" w:cs="SimSun"/>
          <w:sz w:val="22"/>
          <w:szCs w:val="22"/>
          <w:spacing w:val="18"/>
        </w:rPr>
        <w:t xml:space="preserve"> </w:t>
      </w:r>
      <w:r>
        <w:rPr>
          <w:rFonts w:ascii="SimSun" w:hAnsi="SimSun" w:eastAsia="SimSun" w:cs="SimSun"/>
          <w:sz w:val="22"/>
          <w:szCs w:val="22"/>
          <w:spacing w:val="-1"/>
        </w:rPr>
        <w:t>务链的能力，也不具备中台服务的复用，很难支撑起产业平台的业</w:t>
      </w:r>
    </w:p>
    <w:p>
      <w:pPr>
        <w:ind w:left="639"/>
        <w:spacing w:before="1" w:line="219" w:lineRule="auto"/>
        <w:rPr>
          <w:rFonts w:ascii="SimSun" w:hAnsi="SimSun" w:eastAsia="SimSun" w:cs="SimSun"/>
          <w:sz w:val="22"/>
          <w:szCs w:val="22"/>
        </w:rPr>
      </w:pPr>
      <w:r>
        <w:rPr>
          <w:rFonts w:ascii="SimSun" w:hAnsi="SimSun" w:eastAsia="SimSun" w:cs="SimSun"/>
          <w:sz w:val="22"/>
          <w:szCs w:val="22"/>
          <w:spacing w:val="-8"/>
        </w:rPr>
        <w:t>务可扩展性和持续发展能力。</w:t>
      </w:r>
    </w:p>
    <w:p>
      <w:pPr>
        <w:pStyle w:val="BodyText"/>
        <w:spacing w:line="254" w:lineRule="auto"/>
        <w:rPr/>
      </w:pPr>
      <w:r/>
    </w:p>
    <w:p>
      <w:pPr>
        <w:ind w:left="420"/>
        <w:spacing w:before="72" w:line="391" w:lineRule="exact"/>
        <w:rPr>
          <w:rFonts w:ascii="SimSun" w:hAnsi="SimSun" w:eastAsia="SimSun" w:cs="SimSun"/>
          <w:sz w:val="22"/>
          <w:szCs w:val="22"/>
        </w:rPr>
      </w:pPr>
      <w:r>
        <w:rPr>
          <w:rFonts w:ascii="SimSun" w:hAnsi="SimSun" w:eastAsia="SimSun" w:cs="SimSun"/>
          <w:sz w:val="22"/>
          <w:szCs w:val="22"/>
          <w:spacing w:val="4"/>
          <w:position w:val="12"/>
        </w:rPr>
        <w:t>针对这些问题，影子科技在2019年5月启动中</w:t>
      </w:r>
      <w:r>
        <w:rPr>
          <w:rFonts w:ascii="SimSun" w:hAnsi="SimSun" w:eastAsia="SimSun" w:cs="SimSun"/>
          <w:sz w:val="22"/>
          <w:szCs w:val="22"/>
          <w:spacing w:val="3"/>
          <w:position w:val="12"/>
        </w:rPr>
        <w:t>台战略，按照中台理念</w:t>
      </w:r>
    </w:p>
    <w:p>
      <w:pPr>
        <w:spacing w:line="219" w:lineRule="auto"/>
        <w:rPr>
          <w:rFonts w:ascii="SimSun" w:hAnsi="SimSun" w:eastAsia="SimSun" w:cs="SimSun"/>
          <w:sz w:val="22"/>
          <w:szCs w:val="22"/>
        </w:rPr>
      </w:pPr>
      <w:r>
        <w:rPr>
          <w:rFonts w:ascii="SimSun" w:hAnsi="SimSun" w:eastAsia="SimSun" w:cs="SimSun"/>
          <w:sz w:val="22"/>
          <w:szCs w:val="22"/>
          <w:spacing w:val="-7"/>
        </w:rPr>
        <w:t>重新梳理组织阵型，核心的四个原则如下：</w:t>
      </w:r>
    </w:p>
    <w:p>
      <w:pPr>
        <w:pStyle w:val="BodyText"/>
        <w:spacing w:line="243" w:lineRule="auto"/>
        <w:rPr/>
      </w:pPr>
      <w:r/>
    </w:p>
    <w:p>
      <w:pPr>
        <w:ind w:left="639" w:right="391" w:hanging="219"/>
        <w:spacing w:before="72" w:line="292" w:lineRule="auto"/>
        <w:rPr>
          <w:rFonts w:ascii="SimSun" w:hAnsi="SimSun" w:eastAsia="SimSun" w:cs="SimSun"/>
          <w:sz w:val="22"/>
          <w:szCs w:val="22"/>
        </w:rPr>
      </w:pPr>
      <w:r>
        <w:rPr>
          <w:rFonts w:ascii="SimHei" w:hAnsi="SimHei" w:eastAsia="SimHei" w:cs="SimHei"/>
          <w:sz w:val="22"/>
          <w:szCs w:val="22"/>
          <w:spacing w:val="-4"/>
        </w:rPr>
        <w:t>●效率、效率、效率。中台建设的核心目的就是提升企业的组织效能。</w:t>
      </w:r>
      <w:r>
        <w:rPr>
          <w:rFonts w:ascii="SimHei" w:hAnsi="SimHei" w:eastAsia="SimHei" w:cs="SimHei"/>
          <w:sz w:val="22"/>
          <w:szCs w:val="22"/>
          <w:spacing w:val="12"/>
        </w:rPr>
        <w:t xml:space="preserve"> </w:t>
      </w:r>
      <w:r>
        <w:rPr>
          <w:rFonts w:ascii="SimSun" w:hAnsi="SimSun" w:eastAsia="SimSun" w:cs="SimSun"/>
          <w:sz w:val="22"/>
          <w:szCs w:val="22"/>
          <w:spacing w:val="1"/>
        </w:rPr>
        <w:t>组织调整的核心原则也是为了提升各产品的</w:t>
      </w:r>
      <w:r>
        <w:rPr>
          <w:rFonts w:ascii="SimSun" w:hAnsi="SimSun" w:eastAsia="SimSun" w:cs="SimSun"/>
          <w:sz w:val="22"/>
          <w:szCs w:val="22"/>
        </w:rPr>
        <w:t>研发效率，所以如何让 </w:t>
      </w:r>
      <w:r>
        <w:rPr>
          <w:rFonts w:ascii="SimSun" w:hAnsi="SimSun" w:eastAsia="SimSun" w:cs="SimSun"/>
          <w:sz w:val="22"/>
          <w:szCs w:val="22"/>
          <w:spacing w:val="-8"/>
        </w:rPr>
        <w:t>不同团队提升协同效率是重中之重。</w:t>
      </w:r>
    </w:p>
    <w:p>
      <w:pPr>
        <w:ind w:left="639" w:right="472" w:hanging="219"/>
        <w:spacing w:before="145" w:line="301" w:lineRule="auto"/>
        <w:rPr>
          <w:rFonts w:ascii="SimSun" w:hAnsi="SimSun" w:eastAsia="SimSun" w:cs="SimSun"/>
          <w:sz w:val="22"/>
          <w:szCs w:val="22"/>
        </w:rPr>
      </w:pPr>
      <w:r>
        <w:rPr>
          <w:rFonts w:ascii="SimHei" w:hAnsi="SimHei" w:eastAsia="SimHei" w:cs="SimHei"/>
          <w:sz w:val="22"/>
          <w:szCs w:val="22"/>
        </w:rPr>
        <w:t>●信息透明共享。</w:t>
      </w:r>
      <w:r>
        <w:rPr>
          <w:rFonts w:ascii="SimSun" w:hAnsi="SimSun" w:eastAsia="SimSun" w:cs="SimSun"/>
          <w:sz w:val="22"/>
          <w:szCs w:val="22"/>
        </w:rPr>
        <w:t>让不同团队间形成高效协同的基础是，所有信息都</w:t>
      </w:r>
      <w:r>
        <w:rPr>
          <w:rFonts w:ascii="SimSun" w:hAnsi="SimSun" w:eastAsia="SimSun" w:cs="SimSun"/>
          <w:sz w:val="22"/>
          <w:szCs w:val="22"/>
          <w:spacing w:val="8"/>
        </w:rPr>
        <w:t xml:space="preserve"> </w:t>
      </w:r>
      <w:r>
        <w:rPr>
          <w:rFonts w:ascii="SimSun" w:hAnsi="SimSun" w:eastAsia="SimSun" w:cs="SimSun"/>
          <w:sz w:val="22"/>
          <w:szCs w:val="22"/>
          <w:spacing w:val="-1"/>
        </w:rPr>
        <w:t>尽可能做到透明共享，不管是中台的服务能力、产品研发流程和进</w:t>
      </w:r>
      <w:r>
        <w:rPr>
          <w:rFonts w:ascii="SimSun" w:hAnsi="SimSun" w:eastAsia="SimSun" w:cs="SimSun"/>
          <w:sz w:val="22"/>
          <w:szCs w:val="22"/>
          <w:spacing w:val="18"/>
        </w:rPr>
        <w:t xml:space="preserve"> </w:t>
      </w:r>
      <w:r>
        <w:rPr>
          <w:rFonts w:ascii="SimSun" w:hAnsi="SimSun" w:eastAsia="SimSun" w:cs="SimSun"/>
          <w:sz w:val="22"/>
          <w:szCs w:val="22"/>
          <w:spacing w:val="1"/>
        </w:rPr>
        <w:t>展、产品资料和文档等都要开放共享，这是解决不同部门间信息墙</w:t>
      </w:r>
      <w:r>
        <w:rPr>
          <w:rFonts w:ascii="SimSun" w:hAnsi="SimSun" w:eastAsia="SimSun" w:cs="SimSun"/>
          <w:sz w:val="22"/>
          <w:szCs w:val="22"/>
        </w:rPr>
        <w:t xml:space="preserve"> </w:t>
      </w:r>
      <w:r>
        <w:rPr>
          <w:rFonts w:ascii="SimSun" w:hAnsi="SimSun" w:eastAsia="SimSun" w:cs="SimSun"/>
          <w:sz w:val="22"/>
          <w:szCs w:val="22"/>
          <w:spacing w:val="-9"/>
        </w:rPr>
        <w:t>和部门墙的必要条件。</w:t>
      </w:r>
    </w:p>
    <w:p>
      <w:pPr>
        <w:ind w:left="639" w:right="490" w:hanging="219"/>
        <w:spacing w:before="146" w:line="292" w:lineRule="auto"/>
        <w:rPr>
          <w:rFonts w:ascii="SimSun" w:hAnsi="SimSun" w:eastAsia="SimSun" w:cs="SimSun"/>
          <w:sz w:val="22"/>
          <w:szCs w:val="22"/>
        </w:rPr>
      </w:pPr>
      <w:r>
        <w:rPr>
          <w:rFonts w:ascii="SimHei" w:hAnsi="SimHei" w:eastAsia="SimHei" w:cs="SimHei"/>
          <w:sz w:val="22"/>
          <w:szCs w:val="22"/>
        </w:rPr>
        <w:t>●所有人业务导向。</w:t>
      </w:r>
      <w:r>
        <w:rPr>
          <w:rFonts w:ascii="SimSun" w:hAnsi="SimSun" w:eastAsia="SimSun" w:cs="SimSun"/>
          <w:sz w:val="22"/>
          <w:szCs w:val="22"/>
        </w:rPr>
        <w:t>企业以业务为建设主线，所有员工应该以业务为</w:t>
      </w:r>
      <w:r>
        <w:rPr>
          <w:rFonts w:ascii="SimSun" w:hAnsi="SimSun" w:eastAsia="SimSun" w:cs="SimSun"/>
          <w:sz w:val="22"/>
          <w:szCs w:val="22"/>
          <w:spacing w:val="10"/>
        </w:rPr>
        <w:t xml:space="preserve"> </w:t>
      </w:r>
      <w:r>
        <w:rPr>
          <w:rFonts w:ascii="SimSun" w:hAnsi="SimSun" w:eastAsia="SimSun" w:cs="SimSun"/>
          <w:sz w:val="22"/>
          <w:szCs w:val="22"/>
          <w:spacing w:val="-1"/>
        </w:rPr>
        <w:t>导向，避免因为按职能划分部门带来的协同问题，让各团队更紧密</w:t>
      </w:r>
      <w:r>
        <w:rPr>
          <w:rFonts w:ascii="SimSun" w:hAnsi="SimSun" w:eastAsia="SimSun" w:cs="SimSun"/>
          <w:sz w:val="22"/>
          <w:szCs w:val="22"/>
          <w:spacing w:val="13"/>
        </w:rPr>
        <w:t xml:space="preserve"> </w:t>
      </w:r>
      <w:r>
        <w:rPr>
          <w:rFonts w:ascii="SimSun" w:hAnsi="SimSun" w:eastAsia="SimSun" w:cs="SimSun"/>
          <w:sz w:val="22"/>
          <w:szCs w:val="22"/>
          <w:spacing w:val="-7"/>
        </w:rPr>
        <w:t>地协同为同一业务目标而努力。</w:t>
      </w:r>
    </w:p>
    <w:p>
      <w:pPr>
        <w:ind w:left="420"/>
        <w:spacing w:before="147" w:line="221" w:lineRule="auto"/>
        <w:rPr>
          <w:rFonts w:ascii="SimSun" w:hAnsi="SimSun" w:eastAsia="SimSun" w:cs="SimSun"/>
          <w:sz w:val="22"/>
          <w:szCs w:val="22"/>
        </w:rPr>
      </w:pPr>
      <w:r>
        <w:rPr>
          <w:rFonts w:ascii="SimHei" w:hAnsi="SimHei" w:eastAsia="SimHei" w:cs="SimHei"/>
          <w:sz w:val="22"/>
          <w:szCs w:val="22"/>
        </w:rPr>
        <w:t>●保持高度认知统一。</w:t>
      </w:r>
      <w:r>
        <w:rPr>
          <w:rFonts w:ascii="SimSun" w:hAnsi="SimSun" w:eastAsia="SimSun" w:cs="SimSun"/>
          <w:sz w:val="22"/>
          <w:szCs w:val="22"/>
        </w:rPr>
        <w:t>影子科技所要构建的产业平台从系统架构建设</w:t>
      </w:r>
    </w:p>
    <w:p>
      <w:pPr>
        <w:spacing w:line="221" w:lineRule="auto"/>
        <w:sectPr>
          <w:pgSz w:w="8370" w:h="13250"/>
          <w:pgMar w:top="400" w:right="198" w:bottom="400" w:left="650" w:header="0" w:footer="0" w:gutter="0"/>
        </w:sectPr>
        <w:rPr>
          <w:rFonts w:ascii="SimSun" w:hAnsi="SimSun" w:eastAsia="SimSun" w:cs="SimSun"/>
          <w:sz w:val="22"/>
          <w:szCs w:val="22"/>
        </w:rPr>
      </w:pPr>
    </w:p>
    <w:p>
      <w:pPr>
        <w:spacing w:before="224" w:line="219" w:lineRule="auto"/>
        <w:rPr>
          <w:rFonts w:ascii="SimSun" w:hAnsi="SimSun" w:eastAsia="SimSun" w:cs="SimSun"/>
          <w:sz w:val="16"/>
          <w:szCs w:val="16"/>
        </w:rPr>
      </w:pPr>
      <w:r>
        <w:rPr>
          <w:rFonts w:ascii="SimSun" w:hAnsi="SimSun" w:eastAsia="SimSun" w:cs="SimSun"/>
          <w:sz w:val="16"/>
          <w:szCs w:val="16"/>
          <w:spacing w:val="-8"/>
        </w:rPr>
        <w:t>208</w:t>
      </w:r>
      <w:r>
        <w:rPr>
          <w:rFonts w:ascii="SimSun" w:hAnsi="SimSun" w:eastAsia="SimSun" w:cs="SimSun"/>
          <w:sz w:val="16"/>
          <w:szCs w:val="16"/>
          <w:spacing w:val="1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65"/>
        </w:rPr>
        <w:t xml:space="preserve"> </w:t>
      </w:r>
      <w:r>
        <w:rPr>
          <w:rFonts w:ascii="SimSun" w:hAnsi="SimSun" w:eastAsia="SimSun" w:cs="SimSun"/>
          <w:sz w:val="16"/>
          <w:szCs w:val="16"/>
          <w:u w:val="single" w:color="auto"/>
        </w:rPr>
        <w:t xml:space="preserve">                                            </w:t>
      </w:r>
    </w:p>
    <w:p>
      <w:pPr>
        <w:pStyle w:val="BodyText"/>
        <w:spacing w:line="329" w:lineRule="auto"/>
        <w:rPr/>
      </w:pPr>
      <w:r/>
    </w:p>
    <w:p>
      <w:pPr>
        <w:pStyle w:val="BodyText"/>
        <w:spacing w:line="329" w:lineRule="auto"/>
        <w:rPr/>
      </w:pPr>
      <w:r/>
    </w:p>
    <w:p>
      <w:pPr>
        <w:ind w:left="1190" w:right="26"/>
        <w:spacing w:before="72" w:line="336" w:lineRule="auto"/>
        <w:jc w:val="both"/>
        <w:rPr>
          <w:rFonts w:ascii="SimSun" w:hAnsi="SimSun" w:eastAsia="SimSun" w:cs="SimSun"/>
          <w:sz w:val="22"/>
          <w:szCs w:val="22"/>
        </w:rPr>
      </w:pPr>
      <w:r>
        <w:rPr>
          <w:rFonts w:ascii="SimSun" w:hAnsi="SimSun" w:eastAsia="SimSun" w:cs="SimSun"/>
          <w:sz w:val="22"/>
          <w:szCs w:val="22"/>
          <w:spacing w:val="-5"/>
        </w:rPr>
        <w:t>角度来说，</w:t>
      </w:r>
      <w:r>
        <w:rPr>
          <w:rFonts w:ascii="SimSun" w:hAnsi="SimSun" w:eastAsia="SimSun" w:cs="SimSun"/>
          <w:sz w:val="22"/>
          <w:szCs w:val="22"/>
          <w:spacing w:val="27"/>
        </w:rPr>
        <w:t xml:space="preserve"> </w:t>
      </w:r>
      <w:r>
        <w:rPr>
          <w:rFonts w:ascii="SimSun" w:hAnsi="SimSun" w:eastAsia="SimSun" w:cs="SimSun"/>
          <w:sz w:val="22"/>
          <w:szCs w:val="22"/>
          <w:spacing w:val="-5"/>
        </w:rPr>
        <w:t>一定是比较复杂的，不可避免会有不同的</w:t>
      </w:r>
      <w:r>
        <w:rPr>
          <w:rFonts w:ascii="SimSun" w:hAnsi="SimSun" w:eastAsia="SimSun" w:cs="SimSun"/>
          <w:sz w:val="22"/>
          <w:szCs w:val="22"/>
          <w:spacing w:val="-6"/>
        </w:rPr>
        <w:t>产品线和研发</w:t>
      </w:r>
      <w:r>
        <w:rPr>
          <w:rFonts w:ascii="SimSun" w:hAnsi="SimSun" w:eastAsia="SimSun" w:cs="SimSun"/>
          <w:sz w:val="22"/>
          <w:szCs w:val="22"/>
        </w:rPr>
        <w:t xml:space="preserve"> </w:t>
      </w:r>
      <w:r>
        <w:rPr>
          <w:rFonts w:ascii="SimSun" w:hAnsi="SimSun" w:eastAsia="SimSun" w:cs="SimSun"/>
          <w:sz w:val="22"/>
          <w:szCs w:val="22"/>
        </w:rPr>
        <w:t>团队，在这样一个工种多样、部门协同多的组织下，对于人的思想</w:t>
      </w:r>
      <w:r>
        <w:rPr>
          <w:rFonts w:ascii="SimSun" w:hAnsi="SimSun" w:eastAsia="SimSun" w:cs="SimSun"/>
          <w:sz w:val="22"/>
          <w:szCs w:val="22"/>
          <w:spacing w:val="5"/>
        </w:rPr>
        <w:t xml:space="preserve"> </w:t>
      </w:r>
      <w:r>
        <w:rPr>
          <w:rFonts w:ascii="SimSun" w:hAnsi="SimSun" w:eastAsia="SimSun" w:cs="SimSun"/>
          <w:sz w:val="22"/>
          <w:szCs w:val="22"/>
        </w:rPr>
        <w:t>认知、企业价值观都有更高的要求，所以在</w:t>
      </w:r>
      <w:r>
        <w:rPr>
          <w:rFonts w:ascii="SimSun" w:hAnsi="SimSun" w:eastAsia="SimSun" w:cs="SimSun"/>
          <w:sz w:val="22"/>
          <w:szCs w:val="22"/>
          <w:spacing w:val="-1"/>
        </w:rPr>
        <w:t>组织调整中也需要关注</w:t>
      </w:r>
    </w:p>
    <w:p>
      <w:pPr>
        <w:ind w:left="1190"/>
        <w:spacing w:line="220" w:lineRule="auto"/>
        <w:rPr>
          <w:rFonts w:ascii="SimSun" w:hAnsi="SimSun" w:eastAsia="SimSun" w:cs="SimSun"/>
          <w:sz w:val="22"/>
          <w:szCs w:val="22"/>
        </w:rPr>
      </w:pPr>
      <w:r>
        <w:rPr>
          <w:rFonts w:ascii="SimSun" w:hAnsi="SimSun" w:eastAsia="SimSun" w:cs="SimSun"/>
          <w:sz w:val="22"/>
          <w:szCs w:val="22"/>
          <w:spacing w:val="-5"/>
        </w:rPr>
        <w:t>这一方面的提升。</w:t>
      </w:r>
    </w:p>
    <w:p>
      <w:pPr>
        <w:pStyle w:val="BodyText"/>
        <w:spacing w:line="332" w:lineRule="auto"/>
        <w:rPr/>
      </w:pPr>
      <w:r/>
    </w:p>
    <w:p>
      <w:pPr>
        <w:pStyle w:val="BodyText"/>
        <w:spacing w:line="332" w:lineRule="auto"/>
        <w:rPr/>
      </w:pPr>
      <w:r/>
    </w:p>
    <w:p>
      <w:pPr>
        <w:ind w:left="543"/>
        <w:spacing w:before="88" w:line="220" w:lineRule="auto"/>
        <w:outlineLvl w:val="0"/>
        <w:rPr>
          <w:rFonts w:ascii="SimSun" w:hAnsi="SimSun" w:eastAsia="SimSun" w:cs="SimSun"/>
          <w:sz w:val="27"/>
          <w:szCs w:val="27"/>
        </w:rPr>
      </w:pPr>
      <w:r>
        <w:rPr>
          <w:rFonts w:ascii="SimSun" w:hAnsi="SimSun" w:eastAsia="SimSun" w:cs="SimSun"/>
          <w:sz w:val="27"/>
          <w:szCs w:val="27"/>
          <w:b/>
          <w:bCs/>
          <w:spacing w:val="-6"/>
        </w:rPr>
        <w:t>三、进行战略认知的统一</w:t>
      </w:r>
    </w:p>
    <w:p>
      <w:pPr>
        <w:pStyle w:val="BodyText"/>
        <w:spacing w:line="337" w:lineRule="auto"/>
        <w:rPr/>
      </w:pPr>
      <w:r/>
    </w:p>
    <w:p>
      <w:pPr>
        <w:ind w:left="540" w:firstLine="439"/>
        <w:spacing w:before="72" w:line="327" w:lineRule="auto"/>
        <w:jc w:val="both"/>
        <w:rPr>
          <w:rFonts w:ascii="SimSun" w:hAnsi="SimSun" w:eastAsia="SimSun" w:cs="SimSun"/>
          <w:sz w:val="22"/>
          <w:szCs w:val="22"/>
        </w:rPr>
      </w:pPr>
      <w:r>
        <w:rPr>
          <w:rFonts w:ascii="SimSun" w:hAnsi="SimSun" w:eastAsia="SimSun" w:cs="SimSun"/>
          <w:sz w:val="22"/>
          <w:szCs w:val="22"/>
        </w:rPr>
        <w:t>要真正落地中台架构，需要对公司整体组织</w:t>
      </w:r>
      <w:r>
        <w:rPr>
          <w:rFonts w:ascii="SimSun" w:hAnsi="SimSun" w:eastAsia="SimSun" w:cs="SimSun"/>
          <w:sz w:val="22"/>
          <w:szCs w:val="22"/>
          <w:spacing w:val="-1"/>
        </w:rPr>
        <w:t>架构进行相应的调整，这</w:t>
      </w:r>
      <w:r>
        <w:rPr>
          <w:rFonts w:ascii="SimSun" w:hAnsi="SimSun" w:eastAsia="SimSun" w:cs="SimSun"/>
          <w:sz w:val="22"/>
          <w:szCs w:val="22"/>
        </w:rPr>
        <w:t xml:space="preserve"> </w:t>
      </w:r>
      <w:r>
        <w:rPr>
          <w:rFonts w:ascii="SimSun" w:hAnsi="SimSun" w:eastAsia="SimSun" w:cs="SimSun"/>
          <w:sz w:val="22"/>
          <w:szCs w:val="22"/>
          <w:spacing w:val="3"/>
        </w:rPr>
        <w:t>必然对于整个公司都会带来不小的影响。在2019年4月这个时间点</w:t>
      </w:r>
      <w:r>
        <w:rPr>
          <w:rFonts w:ascii="SimSun" w:hAnsi="SimSun" w:eastAsia="SimSun" w:cs="SimSun"/>
          <w:sz w:val="22"/>
          <w:szCs w:val="22"/>
          <w:spacing w:val="2"/>
        </w:rPr>
        <w:t>，影子</w:t>
      </w:r>
      <w:r>
        <w:rPr>
          <w:rFonts w:ascii="SimSun" w:hAnsi="SimSun" w:eastAsia="SimSun" w:cs="SimSun"/>
          <w:sz w:val="22"/>
          <w:szCs w:val="22"/>
        </w:rPr>
        <w:t xml:space="preserve"> </w:t>
      </w:r>
      <w:r>
        <w:rPr>
          <w:rFonts w:ascii="SimSun" w:hAnsi="SimSun" w:eastAsia="SimSun" w:cs="SimSun"/>
          <w:sz w:val="22"/>
          <w:szCs w:val="22"/>
        </w:rPr>
        <w:t>科技已经经历了两次大的组织调整，且收效不佳，</w:t>
      </w:r>
      <w:r>
        <w:rPr>
          <w:rFonts w:ascii="SimSun" w:hAnsi="SimSun" w:eastAsia="SimSun" w:cs="SimSun"/>
          <w:sz w:val="22"/>
          <w:szCs w:val="22"/>
          <w:spacing w:val="-1"/>
        </w:rPr>
        <w:t>再进行大的组织调整不</w:t>
      </w:r>
      <w:r>
        <w:rPr>
          <w:rFonts w:ascii="SimSun" w:hAnsi="SimSun" w:eastAsia="SimSun" w:cs="SimSun"/>
          <w:sz w:val="22"/>
          <w:szCs w:val="22"/>
        </w:rPr>
        <w:t xml:space="preserve"> </w:t>
      </w:r>
      <w:r>
        <w:rPr>
          <w:rFonts w:ascii="SimSun" w:hAnsi="SimSun" w:eastAsia="SimSun" w:cs="SimSun"/>
          <w:sz w:val="22"/>
          <w:szCs w:val="22"/>
          <w:spacing w:val="-6"/>
        </w:rPr>
        <w:t>仅仅对企业的一线员工，对于现有管理层也会带来困扰和担心：</w:t>
      </w:r>
      <w:r>
        <w:rPr>
          <w:rFonts w:ascii="SimSun" w:hAnsi="SimSun" w:eastAsia="SimSun" w:cs="SimSun"/>
          <w:sz w:val="22"/>
          <w:szCs w:val="22"/>
          <w:spacing w:val="74"/>
        </w:rPr>
        <w:t xml:space="preserve"> </w:t>
      </w:r>
      <w:r>
        <w:rPr>
          <w:rFonts w:ascii="SimSun" w:hAnsi="SimSun" w:eastAsia="SimSun" w:cs="SimSun"/>
          <w:sz w:val="22"/>
          <w:szCs w:val="22"/>
          <w:spacing w:val="-6"/>
        </w:rPr>
        <w:t>一是认为</w:t>
      </w:r>
      <w:r>
        <w:rPr>
          <w:rFonts w:ascii="SimSun" w:hAnsi="SimSun" w:eastAsia="SimSun" w:cs="SimSun"/>
          <w:sz w:val="22"/>
          <w:szCs w:val="22"/>
        </w:rPr>
        <w:t xml:space="preserve"> </w:t>
      </w:r>
      <w:r>
        <w:rPr>
          <w:rFonts w:ascii="SimSun" w:hAnsi="SimSun" w:eastAsia="SimSun" w:cs="SimSun"/>
          <w:sz w:val="22"/>
          <w:szCs w:val="22"/>
        </w:rPr>
        <w:t>新来的领导需要树立自己的权威而进行调整，所</w:t>
      </w:r>
      <w:r>
        <w:rPr>
          <w:rFonts w:ascii="SimSun" w:hAnsi="SimSun" w:eastAsia="SimSun" w:cs="SimSun"/>
          <w:sz w:val="22"/>
          <w:szCs w:val="22"/>
          <w:spacing w:val="-1"/>
        </w:rPr>
        <w:t>谓为了调整而调整；二是</w:t>
      </w:r>
      <w:r>
        <w:rPr>
          <w:rFonts w:ascii="SimSun" w:hAnsi="SimSun" w:eastAsia="SimSun" w:cs="SimSun"/>
          <w:sz w:val="22"/>
          <w:szCs w:val="22"/>
        </w:rPr>
        <w:t xml:space="preserve"> </w:t>
      </w:r>
      <w:r>
        <w:rPr>
          <w:rFonts w:ascii="SimSun" w:hAnsi="SimSun" w:eastAsia="SimSun" w:cs="SimSun"/>
          <w:sz w:val="22"/>
          <w:szCs w:val="22"/>
        </w:rPr>
        <w:t>这样的调整是否能真正解决之前的问题；三是一</w:t>
      </w:r>
      <w:r>
        <w:rPr>
          <w:rFonts w:ascii="SimSun" w:hAnsi="SimSun" w:eastAsia="SimSun" w:cs="SimSun"/>
          <w:sz w:val="22"/>
          <w:szCs w:val="22"/>
          <w:spacing w:val="-1"/>
        </w:rPr>
        <w:t>线员工会认为，公司管理</w:t>
      </w:r>
      <w:r>
        <w:rPr>
          <w:rFonts w:ascii="SimSun" w:hAnsi="SimSun" w:eastAsia="SimSun" w:cs="SimSun"/>
          <w:sz w:val="22"/>
          <w:szCs w:val="22"/>
        </w:rPr>
        <w:t xml:space="preserve"> </w:t>
      </w:r>
      <w:r>
        <w:rPr>
          <w:rFonts w:ascii="SimSun" w:hAnsi="SimSun" w:eastAsia="SimSun" w:cs="SimSun"/>
          <w:sz w:val="22"/>
          <w:szCs w:val="22"/>
          <w:spacing w:val="1"/>
        </w:rPr>
        <w:t>层没有清晰的战略思考和发展路径，盲目进行组</w:t>
      </w:r>
      <w:r>
        <w:rPr>
          <w:rFonts w:ascii="SimSun" w:hAnsi="SimSun" w:eastAsia="SimSun" w:cs="SimSun"/>
          <w:sz w:val="22"/>
          <w:szCs w:val="22"/>
        </w:rPr>
        <w:t>织调整。种种类似的原因</w:t>
      </w:r>
    </w:p>
    <w:p>
      <w:pPr>
        <w:ind w:left="540"/>
        <w:spacing w:line="219" w:lineRule="auto"/>
        <w:rPr>
          <w:rFonts w:ascii="SimSun" w:hAnsi="SimSun" w:eastAsia="SimSun" w:cs="SimSun"/>
          <w:sz w:val="22"/>
          <w:szCs w:val="22"/>
        </w:rPr>
      </w:pPr>
      <w:r>
        <w:rPr>
          <w:rFonts w:ascii="SimSun" w:hAnsi="SimSun" w:eastAsia="SimSun" w:cs="SimSun"/>
          <w:sz w:val="22"/>
          <w:szCs w:val="22"/>
          <w:spacing w:val="-7"/>
        </w:rPr>
        <w:t>都给中台架构的落地带来不小的阻力。</w:t>
      </w:r>
    </w:p>
    <w:p>
      <w:pPr>
        <w:pStyle w:val="BodyText"/>
        <w:spacing w:line="277" w:lineRule="auto"/>
        <w:rPr/>
      </w:pPr>
      <w:r/>
    </w:p>
    <w:p>
      <w:pPr>
        <w:ind w:left="540" w:right="8" w:firstLine="439"/>
        <w:spacing w:before="71" w:line="335" w:lineRule="auto"/>
        <w:jc w:val="both"/>
        <w:rPr>
          <w:rFonts w:ascii="SimSun" w:hAnsi="SimSun" w:eastAsia="SimSun" w:cs="SimSun"/>
          <w:sz w:val="22"/>
          <w:szCs w:val="22"/>
        </w:rPr>
      </w:pPr>
      <w:r>
        <w:rPr>
          <w:rFonts w:ascii="SimSun" w:hAnsi="SimSun" w:eastAsia="SimSun" w:cs="SimSun"/>
          <w:sz w:val="22"/>
          <w:szCs w:val="22"/>
        </w:rPr>
        <w:t>所以在进行中台组织架构调整前，需要做一次公司管理层的战略研讨</w:t>
      </w:r>
      <w:r>
        <w:rPr>
          <w:rFonts w:ascii="SimSun" w:hAnsi="SimSun" w:eastAsia="SimSun" w:cs="SimSun"/>
          <w:sz w:val="22"/>
          <w:szCs w:val="22"/>
          <w:spacing w:val="12"/>
        </w:rPr>
        <w:t xml:space="preserve"> </w:t>
      </w:r>
      <w:r>
        <w:rPr>
          <w:rFonts w:ascii="SimSun" w:hAnsi="SimSun" w:eastAsia="SimSun" w:cs="SimSun"/>
          <w:sz w:val="22"/>
          <w:szCs w:val="22"/>
        </w:rPr>
        <w:t>会，特别是针对企业的中高层领导和核心骨干，让大</w:t>
      </w:r>
      <w:r>
        <w:rPr>
          <w:rFonts w:ascii="SimSun" w:hAnsi="SimSun" w:eastAsia="SimSun" w:cs="SimSun"/>
          <w:sz w:val="22"/>
          <w:szCs w:val="22"/>
          <w:spacing w:val="-1"/>
        </w:rPr>
        <w:t>家充分理解公司的战</w:t>
      </w:r>
      <w:r>
        <w:rPr>
          <w:rFonts w:ascii="SimSun" w:hAnsi="SimSun" w:eastAsia="SimSun" w:cs="SimSun"/>
          <w:sz w:val="22"/>
          <w:szCs w:val="22"/>
        </w:rPr>
        <w:t xml:space="preserve"> </w:t>
      </w:r>
      <w:r>
        <w:rPr>
          <w:rFonts w:ascii="SimSun" w:hAnsi="SimSun" w:eastAsia="SimSun" w:cs="SimSun"/>
          <w:sz w:val="22"/>
          <w:szCs w:val="22"/>
          <w:spacing w:val="-1"/>
        </w:rPr>
        <w:t>略愿景，并对公司当前所处的环境和面临的主要问题都有一个非常清晰的</w:t>
      </w:r>
    </w:p>
    <w:p>
      <w:pPr>
        <w:ind w:left="540"/>
        <w:spacing w:line="218" w:lineRule="auto"/>
        <w:rPr>
          <w:rFonts w:ascii="SimSun" w:hAnsi="SimSun" w:eastAsia="SimSun" w:cs="SimSun"/>
          <w:sz w:val="22"/>
          <w:szCs w:val="22"/>
        </w:rPr>
      </w:pPr>
      <w:r>
        <w:rPr>
          <w:rFonts w:ascii="SimSun" w:hAnsi="SimSun" w:eastAsia="SimSun" w:cs="SimSun"/>
          <w:sz w:val="22"/>
          <w:szCs w:val="22"/>
          <w:spacing w:val="-6"/>
        </w:rPr>
        <w:t>认知，才有可能理解为什么要进行中台组织架构的调整。</w:t>
      </w:r>
    </w:p>
    <w:p>
      <w:pPr>
        <w:ind w:left="540" w:right="13" w:firstLine="439"/>
        <w:spacing w:before="300" w:line="336" w:lineRule="auto"/>
        <w:jc w:val="both"/>
        <w:rPr>
          <w:rFonts w:ascii="SimSun" w:hAnsi="SimSun" w:eastAsia="SimSun" w:cs="SimSun"/>
          <w:sz w:val="22"/>
          <w:szCs w:val="22"/>
        </w:rPr>
      </w:pPr>
      <w:r>
        <w:rPr>
          <w:rFonts w:ascii="SimSun" w:hAnsi="SimSun" w:eastAsia="SimSun" w:cs="SimSun"/>
          <w:sz w:val="22"/>
          <w:szCs w:val="22"/>
          <w:spacing w:val="4"/>
        </w:rPr>
        <w:t>5月初影子科技所有高层和核心业务负责人进行了为期两天的战</w:t>
      </w:r>
      <w:r>
        <w:rPr>
          <w:rFonts w:ascii="SimSun" w:hAnsi="SimSun" w:eastAsia="SimSun" w:cs="SimSun"/>
          <w:sz w:val="22"/>
          <w:szCs w:val="22"/>
          <w:spacing w:val="3"/>
        </w:rPr>
        <w:t>略研</w:t>
      </w:r>
      <w:r>
        <w:rPr>
          <w:rFonts w:ascii="SimSun" w:hAnsi="SimSun" w:eastAsia="SimSun" w:cs="SimSun"/>
          <w:sz w:val="22"/>
          <w:szCs w:val="22"/>
        </w:rPr>
        <w:t xml:space="preserve"> </w:t>
      </w:r>
      <w:r>
        <w:rPr>
          <w:rFonts w:ascii="SimSun" w:hAnsi="SimSun" w:eastAsia="SimSun" w:cs="SimSun"/>
          <w:sz w:val="22"/>
          <w:szCs w:val="22"/>
          <w:spacing w:val="4"/>
        </w:rPr>
        <w:t>讨会，采用</w:t>
      </w:r>
      <w:r>
        <w:rPr>
          <w:rFonts w:ascii="Times New Roman" w:hAnsi="Times New Roman" w:eastAsia="Times New Roman" w:cs="Times New Roman"/>
          <w:sz w:val="22"/>
          <w:szCs w:val="22"/>
        </w:rPr>
        <w:t>BLM</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的方法论，明确了影子科技的使命、愿景、1年和3年的</w:t>
      </w:r>
      <w:r>
        <w:rPr>
          <w:rFonts w:ascii="SimSun" w:hAnsi="SimSun" w:eastAsia="SimSun" w:cs="SimSun"/>
          <w:sz w:val="22"/>
          <w:szCs w:val="22"/>
        </w:rPr>
        <w:t xml:space="preserve"> </w:t>
      </w:r>
      <w:r>
        <w:rPr>
          <w:rFonts w:ascii="SimSun" w:hAnsi="SimSun" w:eastAsia="SimSun" w:cs="SimSun"/>
          <w:sz w:val="22"/>
          <w:szCs w:val="22"/>
          <w:spacing w:val="3"/>
        </w:rPr>
        <w:t>战略目标，并对当前的优势和劣势做了仔细的梳理和分析，明确了7大应</w:t>
      </w:r>
    </w:p>
    <w:p>
      <w:pPr>
        <w:ind w:left="540"/>
        <w:spacing w:line="220" w:lineRule="auto"/>
        <w:rPr>
          <w:rFonts w:ascii="SimSun" w:hAnsi="SimSun" w:eastAsia="SimSun" w:cs="SimSun"/>
          <w:sz w:val="22"/>
          <w:szCs w:val="22"/>
        </w:rPr>
      </w:pPr>
      <w:r>
        <w:rPr>
          <w:rFonts w:ascii="SimSun" w:hAnsi="SimSun" w:eastAsia="SimSun" w:cs="SimSun"/>
          <w:sz w:val="22"/>
          <w:szCs w:val="22"/>
          <w:spacing w:val="-4"/>
        </w:rPr>
        <w:t>对策略，通过这两天的研讨，让大家的认知达成统一。</w:t>
      </w:r>
    </w:p>
    <w:p>
      <w:pPr>
        <w:ind w:right="41"/>
        <w:spacing w:before="296" w:line="401" w:lineRule="exact"/>
        <w:jc w:val="right"/>
        <w:rPr>
          <w:rFonts w:ascii="SimSun" w:hAnsi="SimSun" w:eastAsia="SimSun" w:cs="SimSun"/>
          <w:sz w:val="22"/>
          <w:szCs w:val="22"/>
        </w:rPr>
      </w:pPr>
      <w:r>
        <w:rPr>
          <w:rFonts w:ascii="SimSun" w:hAnsi="SimSun" w:eastAsia="SimSun" w:cs="SimSun"/>
          <w:sz w:val="22"/>
          <w:szCs w:val="22"/>
          <w:spacing w:val="-1"/>
          <w:position w:val="13"/>
        </w:rPr>
        <w:t>战略研讨会后，基于中台理念以及上一节提出的四个调整原则，对组</w:t>
      </w:r>
    </w:p>
    <w:p>
      <w:pPr>
        <w:ind w:left="540"/>
        <w:spacing w:line="219" w:lineRule="auto"/>
        <w:rPr>
          <w:rFonts w:ascii="SimSun" w:hAnsi="SimSun" w:eastAsia="SimSun" w:cs="SimSun"/>
          <w:sz w:val="22"/>
          <w:szCs w:val="22"/>
        </w:rPr>
      </w:pPr>
      <w:r>
        <w:rPr>
          <w:rFonts w:ascii="SimSun" w:hAnsi="SimSun" w:eastAsia="SimSun" w:cs="SimSun"/>
          <w:sz w:val="22"/>
          <w:szCs w:val="22"/>
          <w:spacing w:val="-5"/>
        </w:rPr>
        <w:t>织进行了调整，调整的核心原则是：信息共享、业务导向、提效赋能。</w:t>
      </w:r>
    </w:p>
    <w:p>
      <w:pPr>
        <w:spacing w:line="219" w:lineRule="auto"/>
        <w:sectPr>
          <w:pgSz w:w="8390" w:h="13250"/>
          <w:pgMar w:top="400" w:right="607" w:bottom="400" w:left="179" w:header="0" w:footer="0" w:gutter="0"/>
        </w:sectPr>
        <w:rPr>
          <w:rFonts w:ascii="SimSun" w:hAnsi="SimSun" w:eastAsia="SimSun" w:cs="SimSun"/>
          <w:sz w:val="22"/>
          <w:szCs w:val="22"/>
        </w:rPr>
      </w:pPr>
    </w:p>
    <w:p>
      <w:pPr>
        <w:spacing w:line="18" w:lineRule="exact"/>
        <w:rPr/>
      </w:pPr>
      <w:r/>
    </w:p>
    <w:p>
      <w:pPr>
        <w:spacing w:line="18" w:lineRule="exact"/>
        <w:sectPr>
          <w:pgSz w:w="8370" w:h="13250"/>
          <w:pgMar w:top="400" w:right="7" w:bottom="400" w:left="590" w:header="0" w:footer="0" w:gutter="0"/>
          <w:cols w:equalWidth="0" w:num="1">
            <w:col w:w="7773" w:space="0"/>
          </w:cols>
        </w:sectPr>
        <w:rPr/>
      </w:pPr>
    </w:p>
    <w:p>
      <w:pPr>
        <w:pStyle w:val="BodyText"/>
        <w:ind w:left="3059"/>
        <w:spacing w:before="67" w:line="338" w:lineRule="exact"/>
        <w:tabs>
          <w:tab w:val="left" w:pos="5682"/>
        </w:tabs>
        <w:rPr/>
      </w:pPr>
      <w:r>
        <w:drawing>
          <wp:anchor distT="0" distB="0" distL="0" distR="0" simplePos="0" relativeHeight="256913408" behindDoc="0" locked="0" layoutInCell="1" allowOverlap="1">
            <wp:simplePos x="0" y="0"/>
            <wp:positionH relativeFrom="column">
              <wp:posOffset>1943092</wp:posOffset>
            </wp:positionH>
            <wp:positionV relativeFrom="paragraph">
              <wp:posOffset>96028</wp:posOffset>
            </wp:positionV>
            <wp:extent cx="2235202" cy="6350"/>
            <wp:effectExtent l="0" t="0" r="0" b="0"/>
            <wp:wrapNone/>
            <wp:docPr id="338" name="IM 338"/>
            <wp:cNvGraphicFramePr/>
            <a:graphic>
              <a:graphicData uri="http://schemas.openxmlformats.org/drawingml/2006/picture">
                <pic:pic>
                  <pic:nvPicPr>
                    <pic:cNvPr id="338" name="IM 338"/>
                    <pic:cNvPicPr/>
                  </pic:nvPicPr>
                  <pic:blipFill>
                    <a:blip r:embed="rId236"/>
                    <a:stretch>
                      <a:fillRect/>
                    </a:stretch>
                  </pic:blipFill>
                  <pic:spPr>
                    <a:xfrm rot="0">
                      <a:off x="0" y="0"/>
                      <a:ext cx="2235202" cy="6350"/>
                    </a:xfrm>
                    <a:prstGeom prst="rect">
                      <a:avLst/>
                    </a:prstGeom>
                  </pic:spPr>
                </pic:pic>
              </a:graphicData>
            </a:graphic>
          </wp:anchor>
        </w:drawing>
      </w:r>
      <w:r>
        <w:rPr>
          <w14:textFill>
            <w14:noFill/>
          </w14:textFill>
        </w:rPr>
        <w:tab/>
      </w:r>
      <w:r>
        <w:ruby>
          <w:rubyPr>
            <w:rubyAlign w:val="left"/>
            <w:hpsRaise w:val="12"/>
            <w:hps w:val="17"/>
            <w:hpsBaseText w:val="17"/>
          </w:rubyPr>
          <w:rt>
            <w:r>
              <w:rPr>
                <w:rFonts w:ascii="SimSun" w:hAnsi="SimSun" w:eastAsia="SimSun" w:cs="SimSun"/>
                <w:sz w:val="17"/>
                <w:szCs w:val="17"/>
                <w:spacing w:val="1"/>
                <w:w w:val="175"/>
              </w:rPr>
              <w:t xml:space="preserve"> </w:t>
            </w:r>
            <w:r>
              <w:rPr>
                <w:rFonts w:ascii="SimSun" w:hAnsi="SimSun" w:eastAsia="SimSun" w:cs="SimSun"/>
                <w:sz w:val="17"/>
                <w:szCs w:val="17"/>
                <w:w w:val="93"/>
              </w:rPr>
              <w:t>—</w:t>
            </w:r>
          </w:rt>
          <w:rubyBase>
            <w:r>
              <w:rPr>
                <w:rFonts w:ascii="SimSun" w:hAnsi="SimSun" w:eastAsia="SimSun" w:cs="SimSun"/>
                <w:sz w:val="17"/>
                <w:szCs w:val="17"/>
                <w:b/>
                <w:bCs/>
                <w:w w:val="86"/>
                <w:position w:val="-4"/>
              </w:rPr>
              <w:t>产业互联网平</w:t>
            </w:r>
          </w:rubyBase>
        </w:ruby>
      </w:r>
      <w:r>
        <w:ruby>
          <w:rubyPr>
            <w:rubyAlign w:val="left"/>
            <w:hpsRaise w:val="12"/>
            <w:hps w:val="17"/>
            <w:hpsBaseText w:val="17"/>
          </w:rubyPr>
          <w:rt>
            <w:r>
              <w:rPr>
                <w:rFonts w:ascii="SimSun" w:hAnsi="SimSun" w:eastAsia="SimSun" w:cs="SimSun"/>
                <w:sz w:val="17"/>
                <w:szCs w:val="17"/>
                <w:w w:val="85"/>
              </w:rPr>
              <w:t>第</w:t>
            </w:r>
          </w:rt>
          <w:rubyBase>
            <w:r>
              <w:rPr>
                <w:rFonts w:ascii="SimSun" w:hAnsi="SimSun" w:eastAsia="SimSun" w:cs="SimSun"/>
                <w:sz w:val="17"/>
                <w:szCs w:val="17"/>
                <w:b/>
                <w:bCs/>
                <w:w w:val="87"/>
                <w:position w:val="-4"/>
              </w:rPr>
              <w:t>台</w:t>
            </w:r>
          </w:rubyBase>
        </w:ruby>
      </w:r>
      <w:r>
        <w:ruby>
          <w:rubyPr>
            <w:rubyAlign w:val="left"/>
            <w:hpsRaise w:val="12"/>
            <w:hps w:val="17"/>
            <w:hpsBaseText w:val="17"/>
          </w:rubyPr>
          <w:rt>
            <w:r>
              <w:rPr>
                <w:rFonts w:ascii="SimSun" w:hAnsi="SimSun" w:eastAsia="SimSun" w:cs="SimSun"/>
                <w:sz w:val="17"/>
                <w:szCs w:val="17"/>
                <w:w w:val="93"/>
              </w:rPr>
              <w:t>七</w:t>
            </w:r>
          </w:rt>
          <w:rubyBase>
            <w:r>
              <w:rPr>
                <w:rFonts w:ascii="SimSun" w:hAnsi="SimSun" w:eastAsia="SimSun" w:cs="SimSun"/>
                <w:sz w:val="17"/>
                <w:szCs w:val="17"/>
                <w:b/>
                <w:bCs/>
                <w:w w:val="87"/>
                <w:position w:val="-4"/>
              </w:rPr>
              <w:t>案</w:t>
            </w:r>
          </w:rubyBase>
        </w:ruby>
      </w:r>
      <w:r>
        <w:ruby>
          <w:rubyPr>
            <w:rubyAlign w:val="left"/>
            <w:hpsRaise w:val="12"/>
            <w:hps w:val="17"/>
            <w:hpsBaseText w:val="17"/>
          </w:rubyPr>
          <w:rt>
            <w:r>
              <w:rPr>
                <w:rFonts w:ascii="SimSun" w:hAnsi="SimSun" w:eastAsia="SimSun" w:cs="SimSun"/>
                <w:sz w:val="17"/>
                <w:szCs w:val="17"/>
                <w:w w:val="96"/>
              </w:rPr>
              <w:t>章</w:t>
            </w:r>
          </w:rt>
          <w:rubyBase>
            <w:r>
              <w:rPr>
                <w:rFonts w:ascii="SimSun" w:hAnsi="SimSun" w:eastAsia="SimSun" w:cs="SimSun"/>
                <w:sz w:val="17"/>
                <w:szCs w:val="17"/>
                <w:b/>
                <w:bCs/>
                <w:w w:val="82"/>
                <w:position w:val="-4"/>
              </w:rPr>
              <w:t>例</w:t>
            </w:r>
          </w:rubyBase>
        </w:ruby>
      </w:r>
    </w:p>
    <w:p>
      <w:pPr>
        <w:pStyle w:val="BodyText"/>
        <w:spacing w:line="14" w:lineRule="auto"/>
        <w:rPr>
          <w:sz w:val="2"/>
        </w:rPr>
      </w:pPr>
      <w:r>
        <w:rPr>
          <w:sz w:val="2"/>
          <w:szCs w:val="2"/>
        </w:rPr>
        <w:br w:type="column"/>
      </w:r>
    </w:p>
    <w:p>
      <w:pPr>
        <w:ind w:left="217"/>
        <w:spacing w:before="93" w:line="183" w:lineRule="auto"/>
        <w:rPr>
          <w:rFonts w:ascii="SimSun" w:hAnsi="SimSun" w:eastAsia="SimSun" w:cs="SimSun"/>
          <w:sz w:val="17"/>
          <w:szCs w:val="17"/>
        </w:rPr>
      </w:pPr>
      <w:r>
        <w:rPr>
          <w:rFonts w:ascii="SimSun" w:hAnsi="SimSun" w:eastAsia="SimSun" w:cs="SimSun"/>
          <w:sz w:val="17"/>
          <w:szCs w:val="17"/>
          <w:spacing w:val="-2"/>
        </w:rPr>
        <w:t>209</w:t>
      </w:r>
    </w:p>
    <w:p>
      <w:pPr>
        <w:spacing w:line="183" w:lineRule="auto"/>
        <w:sectPr>
          <w:type w:val="continuous"/>
          <w:pgSz w:w="8370" w:h="13250"/>
          <w:pgMar w:top="400" w:right="7" w:bottom="400" w:left="590" w:header="0" w:footer="0" w:gutter="0"/>
          <w:cols w:equalWidth="0" w:num="2">
            <w:col w:w="7053" w:space="0"/>
            <w:col w:w="720" w:space="0"/>
          </w:cols>
        </w:sectPr>
        <w:rPr>
          <w:rFonts w:ascii="SimSun" w:hAnsi="SimSun" w:eastAsia="SimSun" w:cs="SimSun"/>
          <w:sz w:val="17"/>
          <w:szCs w:val="17"/>
        </w:rPr>
      </w:pPr>
    </w:p>
    <w:p>
      <w:pPr>
        <w:pStyle w:val="BodyText"/>
        <w:spacing w:line="259" w:lineRule="auto"/>
        <w:rPr/>
      </w:pPr>
      <w:r/>
    </w:p>
    <w:p>
      <w:pPr>
        <w:pStyle w:val="BodyText"/>
        <w:spacing w:line="260" w:lineRule="auto"/>
        <w:rPr/>
      </w:pPr>
      <w:r/>
    </w:p>
    <w:p>
      <w:pPr>
        <w:ind w:right="744" w:firstLine="440"/>
        <w:spacing w:before="71" w:line="327" w:lineRule="auto"/>
        <w:jc w:val="both"/>
        <w:rPr>
          <w:rFonts w:ascii="Times New Roman" w:hAnsi="Times New Roman" w:eastAsia="Times New Roman" w:cs="Times New Roman"/>
          <w:sz w:val="22"/>
          <w:szCs w:val="22"/>
        </w:rPr>
      </w:pPr>
      <w:r>
        <w:rPr>
          <w:rFonts w:ascii="SimSun" w:hAnsi="SimSun" w:eastAsia="SimSun" w:cs="SimSun"/>
          <w:sz w:val="22"/>
          <w:szCs w:val="22"/>
          <w:spacing w:val="-1"/>
        </w:rPr>
        <w:t>打造影子科技的中台体系，让中台、公共技术部、硬件部作为赋能组</w:t>
      </w:r>
      <w:r>
        <w:rPr>
          <w:rFonts w:ascii="SimSun" w:hAnsi="SimSun" w:eastAsia="SimSun" w:cs="SimSun"/>
          <w:sz w:val="22"/>
          <w:szCs w:val="22"/>
          <w:spacing w:val="16"/>
        </w:rPr>
        <w:t xml:space="preserve"> </w:t>
      </w:r>
      <w:r>
        <w:rPr>
          <w:rFonts w:ascii="SimSun" w:hAnsi="SimSun" w:eastAsia="SimSun" w:cs="SimSun"/>
          <w:sz w:val="22"/>
          <w:szCs w:val="22"/>
          <w:spacing w:val="-1"/>
        </w:rPr>
        <w:t>织给业务端各产品线提供各种所需的能力，并给各部门配置对应的</w:t>
      </w:r>
      <w:r>
        <w:rPr>
          <w:rFonts w:ascii="Times New Roman" w:hAnsi="Times New Roman" w:eastAsia="Times New Roman" w:cs="Times New Roman"/>
          <w:sz w:val="22"/>
          <w:szCs w:val="22"/>
          <w:spacing w:val="-1"/>
        </w:rPr>
        <w:t>HRBP,</w:t>
      </w:r>
    </w:p>
    <w:p>
      <w:pPr>
        <w:spacing w:before="1" w:line="217" w:lineRule="auto"/>
        <w:rPr>
          <w:rFonts w:ascii="SimSun" w:hAnsi="SimSun" w:eastAsia="SimSun" w:cs="SimSun"/>
          <w:sz w:val="22"/>
          <w:szCs w:val="22"/>
        </w:rPr>
      </w:pPr>
      <w:r>
        <w:rPr>
          <w:rFonts w:ascii="SimSun" w:hAnsi="SimSun" w:eastAsia="SimSun" w:cs="SimSun"/>
          <w:sz w:val="22"/>
          <w:szCs w:val="22"/>
          <w:spacing w:val="-5"/>
        </w:rPr>
        <w:t>保持各团队成员的价值观和业务认知统一。</w:t>
      </w:r>
    </w:p>
    <w:p>
      <w:pPr>
        <w:ind w:right="642" w:firstLine="440"/>
        <w:spacing w:before="303" w:line="327" w:lineRule="auto"/>
        <w:jc w:val="both"/>
        <w:rPr>
          <w:rFonts w:ascii="SimSun" w:hAnsi="SimSun" w:eastAsia="SimSun" w:cs="SimSun"/>
          <w:sz w:val="22"/>
          <w:szCs w:val="22"/>
        </w:rPr>
      </w:pPr>
      <w:r>
        <w:rPr>
          <w:rFonts w:ascii="SimSun" w:hAnsi="SimSun" w:eastAsia="SimSun" w:cs="SimSun"/>
          <w:sz w:val="22"/>
          <w:szCs w:val="22"/>
          <w:spacing w:val="4"/>
        </w:rPr>
        <w:t>调整后的组织架构(如图7-4所示)最大的变化是，将各产品线所</w:t>
      </w:r>
      <w:r>
        <w:rPr>
          <w:rFonts w:ascii="SimSun" w:hAnsi="SimSun" w:eastAsia="SimSun" w:cs="SimSun"/>
          <w:sz w:val="22"/>
          <w:szCs w:val="22"/>
          <w:spacing w:val="3"/>
        </w:rPr>
        <w:t>需的</w:t>
      </w:r>
      <w:r>
        <w:rPr>
          <w:rFonts w:ascii="SimSun" w:hAnsi="SimSun" w:eastAsia="SimSun" w:cs="SimSun"/>
          <w:sz w:val="22"/>
          <w:szCs w:val="22"/>
        </w:rPr>
        <w:t xml:space="preserve"> </w:t>
      </w:r>
      <w:r>
        <w:rPr>
          <w:rFonts w:ascii="SimSun" w:hAnsi="SimSun" w:eastAsia="SimSun" w:cs="SimSun"/>
          <w:sz w:val="22"/>
          <w:szCs w:val="22"/>
          <w:spacing w:val="-2"/>
        </w:rPr>
        <w:t>产品经理、业务专家、前后端研发人员、</w:t>
      </w:r>
      <w:r>
        <w:rPr>
          <w:rFonts w:ascii="Times New Roman" w:hAnsi="Times New Roman" w:eastAsia="Times New Roman" w:cs="Times New Roman"/>
          <w:sz w:val="22"/>
          <w:szCs w:val="22"/>
          <w:spacing w:val="-2"/>
        </w:rPr>
        <w:t>QA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等人员都划归到各业务部门，</w:t>
      </w:r>
      <w:r>
        <w:rPr>
          <w:rFonts w:ascii="SimSun" w:hAnsi="SimSun" w:eastAsia="SimSun" w:cs="SimSun"/>
          <w:sz w:val="22"/>
          <w:szCs w:val="22"/>
        </w:rPr>
        <w:t xml:space="preserve"> </w:t>
      </w:r>
      <w:r>
        <w:rPr>
          <w:rFonts w:ascii="Times New Roman" w:hAnsi="Times New Roman" w:eastAsia="Times New Roman" w:cs="Times New Roman"/>
          <w:sz w:val="22"/>
          <w:szCs w:val="22"/>
          <w:spacing w:val="-5"/>
        </w:rPr>
        <w:t>Web </w:t>
      </w:r>
      <w:r>
        <w:rPr>
          <w:rFonts w:ascii="SimSun" w:hAnsi="SimSun" w:eastAsia="SimSun" w:cs="SimSun"/>
          <w:sz w:val="22"/>
          <w:szCs w:val="22"/>
          <w:spacing w:val="-5"/>
        </w:rPr>
        <w:t>前端、</w:t>
      </w:r>
      <w:r>
        <w:rPr>
          <w:rFonts w:ascii="Times New Roman" w:hAnsi="Times New Roman" w:eastAsia="Times New Roman" w:cs="Times New Roman"/>
          <w:sz w:val="22"/>
          <w:szCs w:val="22"/>
          <w:spacing w:val="-5"/>
        </w:rPr>
        <w:t>QA</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UED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App </w:t>
      </w:r>
      <w:r>
        <w:rPr>
          <w:rFonts w:ascii="SimSun" w:hAnsi="SimSun" w:eastAsia="SimSun" w:cs="SimSun"/>
          <w:sz w:val="22"/>
          <w:szCs w:val="22"/>
          <w:spacing w:val="-5"/>
        </w:rPr>
        <w:t>开发人员从部门编制上属于公共技术部，当产 </w:t>
      </w:r>
      <w:r>
        <w:rPr>
          <w:rFonts w:ascii="SimSun" w:hAnsi="SimSun" w:eastAsia="SimSun" w:cs="SimSun"/>
          <w:sz w:val="22"/>
          <w:szCs w:val="22"/>
        </w:rPr>
        <w:t>品线需要对应的支持时，则会划入产品线，在产品线工作的这段时间，</w:t>
      </w:r>
      <w:r>
        <w:rPr>
          <w:rFonts w:ascii="SimSun" w:hAnsi="SimSun" w:eastAsia="SimSun" w:cs="SimSun"/>
          <w:sz w:val="22"/>
          <w:szCs w:val="22"/>
          <w:spacing w:val="-1"/>
        </w:rPr>
        <w:t>该 </w:t>
      </w:r>
      <w:r>
        <w:rPr>
          <w:rFonts w:ascii="SimSun" w:hAnsi="SimSun" w:eastAsia="SimSun" w:cs="SimSun"/>
          <w:sz w:val="22"/>
          <w:szCs w:val="22"/>
          <w:spacing w:val="2"/>
        </w:rPr>
        <w:t>员工的考核权在业务部门领导手中。当员工完成该产品线的研发任务后，</w:t>
      </w:r>
    </w:p>
    <w:p>
      <w:pPr>
        <w:spacing w:line="219" w:lineRule="auto"/>
        <w:rPr>
          <w:rFonts w:ascii="SimSun" w:hAnsi="SimSun" w:eastAsia="SimSun" w:cs="SimSun"/>
          <w:sz w:val="22"/>
          <w:szCs w:val="22"/>
        </w:rPr>
      </w:pPr>
      <w:r>
        <w:rPr>
          <w:rFonts w:ascii="SimSun" w:hAnsi="SimSun" w:eastAsia="SimSun" w:cs="SimSun"/>
          <w:sz w:val="22"/>
          <w:szCs w:val="22"/>
          <w:spacing w:val="-6"/>
        </w:rPr>
        <w:t>则回归到公共技术部进行内部的产品或工具的研发工作。</w:t>
      </w:r>
    </w:p>
    <w:p>
      <w:pPr>
        <w:pStyle w:val="BodyText"/>
        <w:spacing w:line="243" w:lineRule="auto"/>
        <w:rPr/>
      </w:pPr>
      <w:r/>
    </w:p>
    <w:p>
      <w:pPr>
        <w:pStyle w:val="BodyText"/>
        <w:spacing w:line="243" w:lineRule="auto"/>
        <w:rPr/>
      </w:pPr>
      <w:r/>
    </w:p>
    <w:p>
      <w:pPr>
        <w:pStyle w:val="BodyText"/>
        <w:ind w:firstLine="169"/>
        <w:spacing w:before="1" w:line="3910" w:lineRule="exact"/>
        <w:rPr/>
      </w:pPr>
      <w:r>
        <w:rPr>
          <w:position w:val="-78"/>
        </w:rPr>
        <w:pict>
          <v:group id="_x0000_s1424" style="mso-position-vertical-relative:line;mso-position-horizontal-relative:char;width:338.5pt;height:195.5pt;" filled="false" stroked="false" coordsize="6770,3910" coordorigin="0,0">
            <v:shape id="_x0000_s1426" style="position:absolute;left:0;top:0;width:6770;height:3910;" filled="false" stroked="false" type="#_x0000_t75">
              <v:imagedata o:title="" r:id="rId237"/>
            </v:shape>
            <v:shape id="_x0000_s1428" style="position:absolute;left:1030;top:326;width:5149;height:3121;" filled="false" stroked="false" type="#_x0000_t202">
              <v:fill on="false"/>
              <v:stroke on="false"/>
              <v:path/>
              <v:imagedata o:title=""/>
              <o:lock v:ext="edit" aspectratio="false"/>
              <v:textbox inset="0mm,0mm,0mm,0mm">
                <w:txbxContent>
                  <w:p>
                    <w:pPr>
                      <w:ind w:left="3810" w:right="840" w:firstLine="79"/>
                      <w:spacing w:before="20" w:line="234" w:lineRule="auto"/>
                      <w:rPr>
                        <w:rFonts w:ascii="SimSun" w:hAnsi="SimSun" w:eastAsia="SimSun" w:cs="SimSun"/>
                        <w:sz w:val="17"/>
                        <w:szCs w:val="17"/>
                      </w:rPr>
                    </w:pPr>
                    <w:r>
                      <w:rPr>
                        <w:rFonts w:ascii="SimSun" w:hAnsi="SimSun" w:eastAsia="SimSun" w:cs="SimSun"/>
                        <w:sz w:val="17"/>
                        <w:szCs w:val="17"/>
                        <w:spacing w:val="-6"/>
                      </w:rPr>
                      <w:t>市场</w:t>
                    </w:r>
                    <w:r>
                      <w:rPr>
                        <w:rFonts w:ascii="SimSun" w:hAnsi="SimSun" w:eastAsia="SimSun" w:cs="SimSun"/>
                        <w:sz w:val="17"/>
                        <w:szCs w:val="17"/>
                      </w:rPr>
                      <w:t xml:space="preserve">  </w:t>
                    </w:r>
                    <w:r>
                      <w:rPr>
                        <w:rFonts w:ascii="SimSun" w:hAnsi="SimSun" w:eastAsia="SimSun" w:cs="SimSun"/>
                        <w:sz w:val="17"/>
                        <w:szCs w:val="17"/>
                        <w:spacing w:val="-4"/>
                      </w:rPr>
                      <w:t>营销部</w:t>
                    </w:r>
                  </w:p>
                  <w:p>
                    <w:pPr>
                      <w:spacing w:line="255" w:lineRule="auto"/>
                      <w:rPr>
                        <w:rFonts w:ascii="Arial"/>
                        <w:sz w:val="21"/>
                      </w:rPr>
                    </w:pPr>
                    <w:r/>
                  </w:p>
                  <w:p>
                    <w:pPr>
                      <w:spacing w:line="255" w:lineRule="auto"/>
                      <w:rPr>
                        <w:rFonts w:ascii="Arial"/>
                        <w:sz w:val="21"/>
                      </w:rPr>
                    </w:pPr>
                    <w:r/>
                  </w:p>
                  <w:p>
                    <w:pPr>
                      <w:ind w:left="319"/>
                      <w:spacing w:before="55" w:line="219" w:lineRule="auto"/>
                      <w:rPr>
                        <w:rFonts w:ascii="SimSun" w:hAnsi="SimSun" w:eastAsia="SimSun" w:cs="SimSun"/>
                        <w:sz w:val="17"/>
                        <w:szCs w:val="17"/>
                      </w:rPr>
                    </w:pPr>
                    <w:r>
                      <w:rPr>
                        <w:rFonts w:ascii="SimSun" w:hAnsi="SimSun" w:eastAsia="SimSun" w:cs="SimSun"/>
                        <w:sz w:val="17"/>
                        <w:szCs w:val="17"/>
                        <w:spacing w:val="-8"/>
                      </w:rPr>
                      <w:t>业务中台</w:t>
                    </w:r>
                  </w:p>
                  <w:p>
                    <w:pPr>
                      <w:ind w:left="330"/>
                      <w:spacing w:before="278" w:line="219" w:lineRule="auto"/>
                      <w:rPr>
                        <w:rFonts w:ascii="SimSun" w:hAnsi="SimSun" w:eastAsia="SimSun" w:cs="SimSun"/>
                        <w:sz w:val="17"/>
                        <w:szCs w:val="17"/>
                      </w:rPr>
                    </w:pPr>
                    <w:r>
                      <w:rPr>
                        <w:rFonts w:ascii="SimSun" w:hAnsi="SimSun" w:eastAsia="SimSun" w:cs="SimSun"/>
                        <w:sz w:val="17"/>
                        <w:szCs w:val="17"/>
                        <w:spacing w:val="-7"/>
                      </w:rPr>
                      <w:t>技术中台</w:t>
                    </w:r>
                  </w:p>
                  <w:p>
                    <w:pPr>
                      <w:ind w:left="20"/>
                      <w:spacing w:before="108" w:line="179" w:lineRule="auto"/>
                      <w:rPr>
                        <w:rFonts w:ascii="SimSun" w:hAnsi="SimSun" w:eastAsia="SimSun" w:cs="SimSun"/>
                        <w:sz w:val="17"/>
                        <w:szCs w:val="17"/>
                      </w:rPr>
                    </w:pPr>
                    <w:r>
                      <w:rPr>
                        <w:rFonts w:ascii="Times New Roman" w:hAnsi="Times New Roman" w:eastAsia="Times New Roman" w:cs="Times New Roman"/>
                        <w:sz w:val="17"/>
                        <w:szCs w:val="17"/>
                        <w:color w:val="FFFFFF"/>
                        <w:spacing w:val="-2"/>
                      </w:rPr>
                      <w:t>IoT</w:t>
                    </w:r>
                    <w:r>
                      <w:rPr>
                        <w:rFonts w:ascii="Times New Roman" w:hAnsi="Times New Roman" w:eastAsia="Times New Roman" w:cs="Times New Roman"/>
                        <w:sz w:val="17"/>
                        <w:szCs w:val="17"/>
                        <w:color w:val="FFFFFF"/>
                        <w:spacing w:val="1"/>
                      </w:rPr>
                      <w:t xml:space="preserve">                </w:t>
                    </w:r>
                    <w:r>
                      <w:rPr>
                        <w:rFonts w:ascii="SimSun" w:hAnsi="SimSun" w:eastAsia="SimSun" w:cs="SimSun"/>
                        <w:sz w:val="17"/>
                        <w:szCs w:val="17"/>
                        <w:spacing w:val="-2"/>
                      </w:rPr>
                      <w:t>大数据</w:t>
                    </w:r>
                  </w:p>
                  <w:p>
                    <w:pPr>
                      <w:ind w:right="12"/>
                      <w:spacing w:line="214" w:lineRule="auto"/>
                      <w:jc w:val="right"/>
                      <w:rPr>
                        <w:rFonts w:ascii="SimSun" w:hAnsi="SimSun" w:eastAsia="SimSun" w:cs="SimSun"/>
                        <w:sz w:val="17"/>
                        <w:szCs w:val="17"/>
                      </w:rPr>
                    </w:pPr>
                    <w:r>
                      <w:rPr>
                        <w:rFonts w:ascii="SimSun" w:hAnsi="SimSun" w:eastAsia="SimSun" w:cs="SimSun"/>
                        <w:sz w:val="17"/>
                        <w:szCs w:val="17"/>
                        <w:spacing w:val="-6"/>
                      </w:rPr>
                      <w:t>行政部门</w:t>
                    </w:r>
                  </w:p>
                  <w:p>
                    <w:pPr>
                      <w:spacing w:line="349" w:lineRule="auto"/>
                      <w:rPr>
                        <w:rFonts w:ascii="Arial"/>
                        <w:sz w:val="21"/>
                      </w:rPr>
                    </w:pPr>
                    <w:r/>
                  </w:p>
                  <w:p>
                    <w:pPr>
                      <w:spacing w:line="350" w:lineRule="auto"/>
                      <w:rPr>
                        <w:rFonts w:ascii="Arial"/>
                        <w:sz w:val="21"/>
                      </w:rPr>
                    </w:pPr>
                    <w:r/>
                  </w:p>
                  <w:p>
                    <w:pPr>
                      <w:ind w:left="469"/>
                      <w:spacing w:before="55" w:line="220" w:lineRule="auto"/>
                      <w:rPr>
                        <w:rFonts w:ascii="SimSun" w:hAnsi="SimSun" w:eastAsia="SimSun" w:cs="SimSun"/>
                        <w:sz w:val="17"/>
                        <w:szCs w:val="17"/>
                      </w:rPr>
                    </w:pPr>
                    <w:r>
                      <w:rPr>
                        <w:rFonts w:ascii="SimSun" w:hAnsi="SimSun" w:eastAsia="SimSun" w:cs="SimSun"/>
                        <w:sz w:val="17"/>
                        <w:szCs w:val="17"/>
                        <w:spacing w:val="-9"/>
                      </w:rPr>
                      <w:t>基础运维</w:t>
                    </w:r>
                  </w:p>
                </w:txbxContent>
              </v:textbox>
            </v:shape>
            <v:shape id="_x0000_s1430" style="position:absolute;left:5489;top:1286;width:668;height: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Times New Roman" w:hAnsi="Times New Roman" w:eastAsia="Times New Roman" w:cs="Times New Roman"/>
                        <w:sz w:val="17"/>
                        <w:szCs w:val="17"/>
                        <w:spacing w:val="-1"/>
                      </w:rPr>
                      <w:t>HR</w:t>
                    </w:r>
                    <w:r>
                      <w:rPr>
                        <w:rFonts w:ascii="SimSun" w:hAnsi="SimSun" w:eastAsia="SimSun" w:cs="SimSun"/>
                        <w:sz w:val="17"/>
                        <w:szCs w:val="17"/>
                        <w:spacing w:val="-1"/>
                      </w:rPr>
                      <w:t>部门</w:t>
                    </w:r>
                  </w:p>
                  <w:p>
                    <w:pPr>
                      <w:spacing w:line="251"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0"/>
                      </w:rPr>
                      <w:t>财务部门</w:t>
                    </w:r>
                  </w:p>
                </w:txbxContent>
              </v:textbox>
            </v:shape>
            <v:shape id="_x0000_s1432" style="position:absolute;left:3770;top:326;width:545;height:430;" filled="false" stroked="false" type="#_x0000_t202">
              <v:fill on="false"/>
              <v:stroke on="false"/>
              <v:path/>
              <v:imagedata o:title=""/>
              <o:lock v:ext="edit" aspectratio="false"/>
              <v:textbox inset="0mm,0mm,0mm,0mm">
                <w:txbxContent>
                  <w:p>
                    <w:pPr>
                      <w:ind w:left="20" w:right="20" w:firstLine="9"/>
                      <w:spacing w:before="20" w:line="229" w:lineRule="auto"/>
                      <w:rPr>
                        <w:rFonts w:ascii="SimSun" w:hAnsi="SimSun" w:eastAsia="SimSun" w:cs="SimSun"/>
                        <w:sz w:val="17"/>
                        <w:szCs w:val="17"/>
                      </w:rPr>
                    </w:pPr>
                    <w:r>
                      <w:rPr>
                        <w:rFonts w:ascii="SimSun" w:hAnsi="SimSun" w:eastAsia="SimSun" w:cs="SimSun"/>
                        <w:sz w:val="17"/>
                        <w:szCs w:val="17"/>
                        <w:spacing w:val="-11"/>
                      </w:rPr>
                      <w:t>精喂坊</w:t>
                    </w:r>
                    <w:r>
                      <w:rPr>
                        <w:rFonts w:ascii="SimSun" w:hAnsi="SimSun" w:eastAsia="SimSun" w:cs="SimSun"/>
                        <w:sz w:val="17"/>
                        <w:szCs w:val="17"/>
                      </w:rPr>
                      <w:t xml:space="preserve"> </w:t>
                    </w:r>
                    <w:r>
                      <w:rPr>
                        <w:rFonts w:ascii="SimSun" w:hAnsi="SimSun" w:eastAsia="SimSun" w:cs="SimSun"/>
                        <w:sz w:val="17"/>
                        <w:szCs w:val="17"/>
                        <w:spacing w:val="-2"/>
                      </w:rPr>
                      <w:t>业务部</w:t>
                    </w:r>
                  </w:p>
                </w:txbxContent>
              </v:textbox>
            </v:shape>
            <v:shape id="_x0000_s1434" style="position:absolute;left:5880;top:326;width:544;height:430;" filled="false" stroked="false" type="#_x0000_t202">
              <v:fill on="false"/>
              <v:stroke on="false"/>
              <v:path/>
              <v:imagedata o:title=""/>
              <o:lock v:ext="edit" aspectratio="false"/>
              <v:textbox inset="0mm,0mm,0mm,0mm">
                <w:txbxContent>
                  <w:p>
                    <w:pPr>
                      <w:ind w:left="100" w:right="20" w:hanging="80"/>
                      <w:spacing w:before="20" w:line="229" w:lineRule="auto"/>
                      <w:rPr>
                        <w:rFonts w:ascii="SimSun" w:hAnsi="SimSun" w:eastAsia="SimSun" w:cs="SimSun"/>
                        <w:sz w:val="17"/>
                        <w:szCs w:val="17"/>
                      </w:rPr>
                    </w:pPr>
                    <w:r>
                      <w:rPr>
                        <w:rFonts w:ascii="SimSun" w:hAnsi="SimSun" w:eastAsia="SimSun" w:cs="SimSun"/>
                        <w:sz w:val="17"/>
                        <w:szCs w:val="17"/>
                        <w:spacing w:val="-3"/>
                      </w:rPr>
                      <w:t>供应链</w:t>
                    </w:r>
                    <w:r>
                      <w:rPr>
                        <w:rFonts w:ascii="SimSun" w:hAnsi="SimSun" w:eastAsia="SimSun" w:cs="SimSun"/>
                        <w:sz w:val="17"/>
                        <w:szCs w:val="17"/>
                        <w:spacing w:val="1"/>
                      </w:rPr>
                      <w:t xml:space="preserve"> </w:t>
                    </w:r>
                    <w:r>
                      <w:rPr>
                        <w:rFonts w:ascii="SimSun" w:hAnsi="SimSun" w:eastAsia="SimSun" w:cs="SimSun"/>
                        <w:sz w:val="17"/>
                        <w:szCs w:val="17"/>
                        <w:spacing w:val="-3"/>
                      </w:rPr>
                      <w:t>部门</w:t>
                    </w:r>
                  </w:p>
                </w:txbxContent>
              </v:textbox>
            </v:shape>
            <v:shape id="_x0000_s1436" style="position:absolute;left:1709;top:307;width:545;height:400;" filled="false" stroked="false" type="#_x0000_t202">
              <v:fill on="false"/>
              <v:stroke on="false"/>
              <v:path/>
              <v:imagedata o:title=""/>
              <o:lock v:ext="edit" aspectratio="false"/>
              <v:textbox inset="0mm,0mm,0mm,0mm">
                <w:txbxContent>
                  <w:p>
                    <w:pPr>
                      <w:ind w:left="20" w:right="20" w:firstLine="69"/>
                      <w:spacing w:before="20" w:line="212" w:lineRule="auto"/>
                      <w:rPr>
                        <w:rFonts w:ascii="SimSun" w:hAnsi="SimSun" w:eastAsia="SimSun" w:cs="SimSun"/>
                        <w:sz w:val="17"/>
                        <w:szCs w:val="17"/>
                      </w:rPr>
                    </w:pPr>
                    <w:r>
                      <w:rPr>
                        <w:rFonts w:ascii="SimSun" w:hAnsi="SimSun" w:eastAsia="SimSun" w:cs="SimSun"/>
                        <w:sz w:val="17"/>
                        <w:szCs w:val="17"/>
                        <w:spacing w:val="-9"/>
                      </w:rPr>
                      <w:t>防非</w:t>
                    </w:r>
                    <w:r>
                      <w:rPr>
                        <w:rFonts w:ascii="SimSun" w:hAnsi="SimSun" w:eastAsia="SimSun" w:cs="SimSun"/>
                        <w:sz w:val="17"/>
                        <w:szCs w:val="17"/>
                      </w:rPr>
                      <w:t xml:space="preserve">  </w:t>
                    </w:r>
                    <w:r>
                      <w:rPr>
                        <w:rFonts w:ascii="SimSun" w:hAnsi="SimSun" w:eastAsia="SimSun" w:cs="SimSun"/>
                        <w:sz w:val="17"/>
                        <w:szCs w:val="17"/>
                        <w:spacing w:val="-2"/>
                      </w:rPr>
                      <w:t>业务部</w:t>
                    </w:r>
                  </w:p>
                </w:txbxContent>
              </v:textbox>
            </v:shape>
            <v:shape id="_x0000_s1438" style="position:absolute;left:2749;top:326;width:529;height:390;" filled="false" stroked="false" type="#_x0000_t202">
              <v:fill on="false"/>
              <v:stroke on="false"/>
              <v:path/>
              <v:imagedata o:title=""/>
              <o:lock v:ext="edit" aspectratio="false"/>
              <v:textbox inset="0mm,0mm,0mm,0mm">
                <w:txbxContent>
                  <w:p>
                    <w:pPr>
                      <w:ind w:left="30" w:right="20" w:hanging="10"/>
                      <w:spacing w:before="20" w:line="207" w:lineRule="auto"/>
                      <w:rPr>
                        <w:rFonts w:ascii="SimSun" w:hAnsi="SimSun" w:eastAsia="SimSun" w:cs="SimSun"/>
                        <w:sz w:val="17"/>
                        <w:szCs w:val="17"/>
                      </w:rPr>
                    </w:pPr>
                    <w:r>
                      <w:rPr>
                        <w:rFonts w:ascii="SimSun" w:hAnsi="SimSun" w:eastAsia="SimSun" w:cs="SimSun"/>
                        <w:sz w:val="17"/>
                        <w:szCs w:val="17"/>
                        <w:spacing w:val="-13"/>
                        <w:w w:val="99"/>
                      </w:rPr>
                      <w:t>大渡河</w:t>
                    </w:r>
                    <w:r>
                      <w:rPr>
                        <w:rFonts w:ascii="SimSun" w:hAnsi="SimSun" w:eastAsia="SimSun" w:cs="SimSun"/>
                        <w:sz w:val="17"/>
                        <w:szCs w:val="17"/>
                        <w:spacing w:val="1"/>
                      </w:rPr>
                      <w:t xml:space="preserve"> </w:t>
                    </w:r>
                    <w:r>
                      <w:rPr>
                        <w:rFonts w:ascii="SimSun" w:hAnsi="SimSun" w:eastAsia="SimSun" w:cs="SimSun"/>
                        <w:sz w:val="17"/>
                        <w:szCs w:val="17"/>
                        <w:spacing w:val="-11"/>
                      </w:rPr>
                      <w:t>业务部</w:t>
                    </w:r>
                  </w:p>
                </w:txbxContent>
              </v:textbox>
            </v:shape>
            <v:shape id="_x0000_s1440" style="position:absolute;left:630;top:325;width:545;height:370;" filled="false" stroked="false" type="#_x0000_t202">
              <v:fill on="false"/>
              <v:stroke on="false"/>
              <v:path/>
              <v:imagedata o:title=""/>
              <o:lock v:ext="edit" aspectratio="false"/>
              <v:textbox inset="0mm,0mm,0mm,0mm">
                <w:txbxContent>
                  <w:p>
                    <w:pPr>
                      <w:ind w:left="109"/>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FPF</w:t>
                    </w:r>
                  </w:p>
                  <w:p>
                    <w:pPr>
                      <w:ind w:left="20"/>
                      <w:spacing w:before="10" w:line="219" w:lineRule="auto"/>
                      <w:rPr>
                        <w:rFonts w:ascii="SimSun" w:hAnsi="SimSun" w:eastAsia="SimSun" w:cs="SimSun"/>
                        <w:sz w:val="17"/>
                        <w:szCs w:val="17"/>
                      </w:rPr>
                    </w:pPr>
                    <w:r>
                      <w:rPr>
                        <w:rFonts w:ascii="SimSun" w:hAnsi="SimSun" w:eastAsia="SimSun" w:cs="SimSun"/>
                        <w:sz w:val="17"/>
                        <w:szCs w:val="17"/>
                        <w:spacing w:val="-2"/>
                      </w:rPr>
                      <w:t>业务部</w:t>
                    </w:r>
                  </w:p>
                </w:txbxContent>
              </v:textbox>
            </v:shape>
            <v:shape id="_x0000_s1442" style="position:absolute;left:3409;top:1421;width:181;height:86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4"/>
                      </w:rPr>
                      <w:t>公共技术部</w:t>
                    </w:r>
                  </w:p>
                </w:txbxContent>
              </v:textbox>
            </v:shape>
            <v:shape id="_x0000_s1444" style="position:absolute;left:193;top:2922;width:181;height:850;"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2"/>
                      </w:rPr>
                      <w:t>基础设施部</w:t>
                    </w:r>
                  </w:p>
                </w:txbxContent>
              </v:textbox>
            </v:shape>
            <v:shape id="_x0000_s1446" style="position:absolute;left:4610;top:324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安全稳定</w:t>
                    </w:r>
                  </w:p>
                </w:txbxContent>
              </v:textbox>
            </v:shape>
            <v:shape id="_x0000_s1448" style="position:absolute;left:188;top:138;width:181;height:709;"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7"/>
                      </w:rPr>
                      <w:t>业务部门</w:t>
                    </w:r>
                  </w:p>
                </w:txbxContent>
              </v:textbox>
            </v:shape>
            <v:shape id="_x0000_s1450" style="position:absolute;left:4899;top:1483;width:181;height:69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22"/>
                      </w:rPr>
                      <w:t>资源中心</w:t>
                    </w:r>
                  </w:p>
                </w:txbxContent>
              </v:textbox>
            </v:shape>
            <v:shape id="_x0000_s1452" style="position:absolute;left:4139;top:1588;width:181;height:52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1"/>
                      </w:rPr>
                      <w:t>硬件部</w:t>
                    </w:r>
                  </w:p>
                </w:txbxContent>
              </v:textbox>
            </v:shape>
            <v:shape id="_x0000_s1454" style="position:absolute;left:199;top:1613;width:181;height:38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中</w:t>
                    </w:r>
                    <w:r>
                      <w:rPr>
                        <w:rFonts w:ascii="SimSun" w:hAnsi="SimSun" w:eastAsia="SimSun" w:cs="SimSun"/>
                        <w:sz w:val="14"/>
                        <w:szCs w:val="14"/>
                        <w:spacing w:val="-10"/>
                      </w:rPr>
                      <w:t xml:space="preserve"> </w:t>
                    </w:r>
                    <w:r>
                      <w:rPr>
                        <w:rFonts w:ascii="SimSun" w:hAnsi="SimSun" w:eastAsia="SimSun" w:cs="SimSun"/>
                        <w:sz w:val="14"/>
                        <w:szCs w:val="14"/>
                      </w:rPr>
                      <w:t>台</w:t>
                    </w:r>
                  </w:p>
                </w:txbxContent>
              </v:textbox>
            </v:shape>
            <v:shape id="_x0000_s1456" style="position:absolute;left:3229;top:3260;width:377;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PaaS</w:t>
                    </w:r>
                  </w:p>
                </w:txbxContent>
              </v:textbox>
            </v:shape>
          </v:group>
        </w:pict>
      </w:r>
    </w:p>
    <w:p>
      <w:pPr>
        <w:ind w:left="2389"/>
        <w:spacing w:before="256" w:line="219" w:lineRule="auto"/>
        <w:rPr>
          <w:rFonts w:ascii="SimSun" w:hAnsi="SimSun" w:eastAsia="SimSun" w:cs="SimSun"/>
          <w:sz w:val="17"/>
          <w:szCs w:val="17"/>
        </w:rPr>
      </w:pPr>
      <w:r>
        <w:rPr>
          <w:rFonts w:ascii="SimSun" w:hAnsi="SimSun" w:eastAsia="SimSun" w:cs="SimSun"/>
          <w:sz w:val="17"/>
          <w:szCs w:val="17"/>
          <w:spacing w:val="14"/>
        </w:rPr>
        <w:t>图7-4</w:t>
      </w:r>
      <w:r>
        <w:rPr>
          <w:rFonts w:ascii="SimSun" w:hAnsi="SimSun" w:eastAsia="SimSun" w:cs="SimSun"/>
          <w:sz w:val="17"/>
          <w:szCs w:val="17"/>
          <w:spacing w:val="78"/>
        </w:rPr>
        <w:t xml:space="preserve"> </w:t>
      </w:r>
      <w:r>
        <w:rPr>
          <w:rFonts w:ascii="SimSun" w:hAnsi="SimSun" w:eastAsia="SimSun" w:cs="SimSun"/>
          <w:sz w:val="17"/>
          <w:szCs w:val="17"/>
          <w:spacing w:val="14"/>
        </w:rPr>
        <w:t>影子科技的组织架构</w:t>
      </w:r>
    </w:p>
    <w:p>
      <w:pPr>
        <w:pStyle w:val="BodyText"/>
        <w:spacing w:line="388" w:lineRule="auto"/>
        <w:rPr/>
      </w:pPr>
      <w:r/>
    </w:p>
    <w:p>
      <w:pPr>
        <w:ind w:right="726" w:firstLine="440"/>
        <w:spacing w:before="72" w:line="327" w:lineRule="auto"/>
        <w:jc w:val="both"/>
        <w:rPr>
          <w:rFonts w:ascii="SimSun" w:hAnsi="SimSun" w:eastAsia="SimSun" w:cs="SimSun"/>
          <w:sz w:val="22"/>
          <w:szCs w:val="22"/>
        </w:rPr>
      </w:pPr>
      <w:r>
        <w:rPr>
          <w:rFonts w:ascii="SimSun" w:hAnsi="SimSun" w:eastAsia="SimSun" w:cs="SimSun"/>
          <w:sz w:val="22"/>
          <w:szCs w:val="22"/>
        </w:rPr>
        <w:t>考虑到中台在建设初期没有太多数据中台的工</w:t>
      </w:r>
      <w:r>
        <w:rPr>
          <w:rFonts w:ascii="SimSun" w:hAnsi="SimSun" w:eastAsia="SimSun" w:cs="SimSun"/>
          <w:sz w:val="22"/>
          <w:szCs w:val="22"/>
          <w:spacing w:val="-1"/>
        </w:rPr>
        <w:t>作，不必成立单独的数</w:t>
      </w:r>
      <w:r>
        <w:rPr>
          <w:rFonts w:ascii="SimSun" w:hAnsi="SimSun" w:eastAsia="SimSun" w:cs="SimSun"/>
          <w:sz w:val="22"/>
          <w:szCs w:val="22"/>
        </w:rPr>
        <w:t xml:space="preserve"> </w:t>
      </w:r>
      <w:r>
        <w:rPr>
          <w:rFonts w:ascii="SimSun" w:hAnsi="SimSun" w:eastAsia="SimSun" w:cs="SimSun"/>
          <w:sz w:val="22"/>
          <w:szCs w:val="22"/>
          <w:spacing w:val="-3"/>
        </w:rPr>
        <w:t>据中台团队。技术中台中基于原有组织团队建立</w:t>
      </w:r>
      <w:r>
        <w:rPr>
          <w:rFonts w:ascii="Times New Roman" w:hAnsi="Times New Roman" w:eastAsia="Times New Roman" w:cs="Times New Roman"/>
          <w:sz w:val="22"/>
          <w:szCs w:val="22"/>
          <w:spacing w:val="-3"/>
        </w:rPr>
        <w:t>IoT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3"/>
        </w:rPr>
        <w:t>和大数据团队。</w:t>
      </w:r>
      <w:r>
        <w:rPr>
          <w:rFonts w:ascii="Times New Roman" w:hAnsi="Times New Roman" w:eastAsia="Times New Roman" w:cs="Times New Roman"/>
          <w:sz w:val="22"/>
          <w:szCs w:val="22"/>
          <w:spacing w:val="-3"/>
        </w:rPr>
        <w:t>IoT </w:t>
      </w:r>
      <w:r>
        <w:rPr>
          <w:rFonts w:ascii="SimSun" w:hAnsi="SimSun" w:eastAsia="SimSun" w:cs="SimSun"/>
          <w:sz w:val="22"/>
          <w:szCs w:val="22"/>
          <w:spacing w:val="-3"/>
        </w:rPr>
        <w:t>原</w:t>
      </w:r>
      <w:r>
        <w:rPr>
          <w:rFonts w:ascii="SimSun" w:hAnsi="SimSun" w:eastAsia="SimSun" w:cs="SimSun"/>
          <w:sz w:val="22"/>
          <w:szCs w:val="22"/>
        </w:rPr>
        <w:t xml:space="preserve"> </w:t>
      </w:r>
      <w:r>
        <w:rPr>
          <w:rFonts w:ascii="SimSun" w:hAnsi="SimSun" w:eastAsia="SimSun" w:cs="SimSun"/>
          <w:sz w:val="22"/>
          <w:szCs w:val="22"/>
        </w:rPr>
        <w:t>本可以依托各大云平台的物联网能力，无须从头</w:t>
      </w:r>
      <w:r>
        <w:rPr>
          <w:rFonts w:ascii="SimSun" w:hAnsi="SimSun" w:eastAsia="SimSun" w:cs="SimSun"/>
          <w:sz w:val="22"/>
          <w:szCs w:val="22"/>
          <w:spacing w:val="-1"/>
        </w:rPr>
        <w:t>打造一套自己的物联网平</w:t>
      </w:r>
      <w:r>
        <w:rPr>
          <w:rFonts w:ascii="SimSun" w:hAnsi="SimSun" w:eastAsia="SimSun" w:cs="SimSun"/>
          <w:sz w:val="22"/>
          <w:szCs w:val="22"/>
        </w:rPr>
        <w:t xml:space="preserve"> </w:t>
      </w:r>
      <w:r>
        <w:rPr>
          <w:rFonts w:ascii="SimSun" w:hAnsi="SimSun" w:eastAsia="SimSun" w:cs="SimSun"/>
          <w:sz w:val="22"/>
          <w:szCs w:val="22"/>
        </w:rPr>
        <w:t>台，但考虑到在这套物联网平台上将接入数量巨大的农业、畜牧</w:t>
      </w:r>
      <w:r>
        <w:rPr>
          <w:rFonts w:ascii="SimSun" w:hAnsi="SimSun" w:eastAsia="SimSun" w:cs="SimSun"/>
          <w:sz w:val="22"/>
          <w:szCs w:val="22"/>
          <w:spacing w:val="-1"/>
        </w:rPr>
        <w:t>行业中的</w:t>
      </w:r>
    </w:p>
    <w:p>
      <w:pPr>
        <w:spacing w:before="1" w:line="184" w:lineRule="auto"/>
        <w:rPr>
          <w:rFonts w:ascii="SimSun" w:hAnsi="SimSun" w:eastAsia="SimSun" w:cs="SimSun"/>
          <w:sz w:val="22"/>
          <w:szCs w:val="22"/>
        </w:rPr>
      </w:pPr>
      <w:r>
        <w:rPr>
          <w:rFonts w:ascii="SimSun" w:hAnsi="SimSun" w:eastAsia="SimSun" w:cs="SimSun"/>
          <w:sz w:val="22"/>
          <w:szCs w:val="22"/>
        </w:rPr>
        <w:t>各种硬件设备，而各个物联网平台最终竞争的</w:t>
      </w:r>
      <w:r>
        <w:rPr>
          <w:rFonts w:ascii="SimSun" w:hAnsi="SimSun" w:eastAsia="SimSun" w:cs="SimSun"/>
          <w:sz w:val="22"/>
          <w:szCs w:val="22"/>
          <w:spacing w:val="-1"/>
        </w:rPr>
        <w:t>壁垒其实就是对不同场景和</w:t>
      </w:r>
    </w:p>
    <w:p>
      <w:pPr>
        <w:spacing w:line="184" w:lineRule="auto"/>
        <w:sectPr>
          <w:type w:val="continuous"/>
          <w:pgSz w:w="8370" w:h="13250"/>
          <w:pgMar w:top="400" w:right="7" w:bottom="400" w:left="590" w:header="0" w:footer="0" w:gutter="0"/>
          <w:cols w:equalWidth="0" w:num="1">
            <w:col w:w="7773" w:space="0"/>
          </w:cols>
        </w:sectPr>
        <w:rPr>
          <w:rFonts w:ascii="SimSun" w:hAnsi="SimSun" w:eastAsia="SimSun" w:cs="SimSun"/>
          <w:sz w:val="22"/>
          <w:szCs w:val="22"/>
        </w:rPr>
      </w:pPr>
    </w:p>
    <w:p>
      <w:pPr>
        <w:spacing w:before="194" w:line="219" w:lineRule="auto"/>
        <w:rPr>
          <w:rFonts w:ascii="SimSun" w:hAnsi="SimSun" w:eastAsia="SimSun" w:cs="SimSun"/>
          <w:sz w:val="16"/>
          <w:szCs w:val="16"/>
        </w:rPr>
      </w:pPr>
      <w:r>
        <w:rPr>
          <w:rFonts w:ascii="SimSun" w:hAnsi="SimSun" w:eastAsia="SimSun" w:cs="SimSun"/>
          <w:sz w:val="16"/>
          <w:szCs w:val="16"/>
          <w:spacing w:val="-8"/>
        </w:rPr>
        <w:t>210</w:t>
      </w:r>
      <w:r>
        <w:rPr>
          <w:rFonts w:ascii="SimSun" w:hAnsi="SimSun" w:eastAsia="SimSun" w:cs="SimSun"/>
          <w:sz w:val="16"/>
          <w:szCs w:val="16"/>
          <w:spacing w:val="14"/>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43"/>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539" w:right="52"/>
        <w:spacing w:before="72" w:line="319" w:lineRule="auto"/>
        <w:jc w:val="both"/>
        <w:rPr>
          <w:rFonts w:ascii="SimSun" w:hAnsi="SimSun" w:eastAsia="SimSun" w:cs="SimSun"/>
          <w:sz w:val="22"/>
          <w:szCs w:val="22"/>
        </w:rPr>
      </w:pPr>
      <w:r>
        <w:rPr>
          <w:rFonts w:ascii="SimSun" w:hAnsi="SimSun" w:eastAsia="SimSun" w:cs="SimSun"/>
          <w:sz w:val="22"/>
          <w:szCs w:val="22"/>
          <w:spacing w:val="-1"/>
        </w:rPr>
        <w:t>设备支持的种类数量，立志做产业互联网的影子科技不能将自己最宝贵的</w:t>
      </w:r>
      <w:r>
        <w:rPr>
          <w:rFonts w:ascii="SimSun" w:hAnsi="SimSun" w:eastAsia="SimSun" w:cs="SimSun"/>
          <w:sz w:val="22"/>
          <w:szCs w:val="22"/>
          <w:spacing w:val="18"/>
        </w:rPr>
        <w:t xml:space="preserve"> </w:t>
      </w:r>
      <w:r>
        <w:rPr>
          <w:rFonts w:ascii="SimSun" w:hAnsi="SimSun" w:eastAsia="SimSun" w:cs="SimSun"/>
          <w:sz w:val="22"/>
          <w:szCs w:val="22"/>
          <w:spacing w:val="3"/>
        </w:rPr>
        <w:t>行业场景贡献给潜在的各大技术平台公司(其中大多数是大型互联网、科</w:t>
      </w:r>
      <w:r>
        <w:rPr>
          <w:rFonts w:ascii="SimSun" w:hAnsi="SimSun" w:eastAsia="SimSun" w:cs="SimSun"/>
          <w:sz w:val="22"/>
          <w:szCs w:val="22"/>
        </w:rPr>
        <w:t xml:space="preserve"> </w:t>
      </w:r>
      <w:r>
        <w:rPr>
          <w:rFonts w:ascii="SimSun" w:hAnsi="SimSun" w:eastAsia="SimSun" w:cs="SimSun"/>
          <w:sz w:val="22"/>
          <w:szCs w:val="22"/>
          <w:spacing w:val="-5"/>
        </w:rPr>
        <w:t>技公司)。从另一个角度看， </w:t>
      </w:r>
      <w:r>
        <w:rPr>
          <w:rFonts w:ascii="Times New Roman" w:hAnsi="Times New Roman" w:eastAsia="Times New Roman" w:cs="Times New Roman"/>
          <w:sz w:val="22"/>
          <w:szCs w:val="22"/>
          <w:spacing w:val="-5"/>
        </w:rPr>
        <w:t>IoT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是产业互联网平台的关键技术战略点，影</w:t>
      </w:r>
      <w:r>
        <w:rPr>
          <w:rFonts w:ascii="SimSun" w:hAnsi="SimSun" w:eastAsia="SimSun" w:cs="SimSun"/>
          <w:sz w:val="22"/>
          <w:szCs w:val="22"/>
        </w:rPr>
        <w:t xml:space="preserve"> </w:t>
      </w:r>
      <w:r>
        <w:rPr>
          <w:rFonts w:ascii="SimSun" w:hAnsi="SimSun" w:eastAsia="SimSun" w:cs="SimSun"/>
          <w:sz w:val="22"/>
          <w:szCs w:val="22"/>
        </w:rPr>
        <w:t>子平台对核心战略点上的技术一定要具备自主可</w:t>
      </w:r>
      <w:r>
        <w:rPr>
          <w:rFonts w:ascii="SimSun" w:hAnsi="SimSun" w:eastAsia="SimSun" w:cs="SimSun"/>
          <w:sz w:val="22"/>
          <w:szCs w:val="22"/>
          <w:spacing w:val="-1"/>
        </w:rPr>
        <w:t>控的能力。综合考虑，影</w:t>
      </w:r>
    </w:p>
    <w:p>
      <w:pPr>
        <w:ind w:left="539"/>
        <w:spacing w:line="218" w:lineRule="auto"/>
        <w:rPr>
          <w:rFonts w:ascii="SimSun" w:hAnsi="SimSun" w:eastAsia="SimSun" w:cs="SimSun"/>
          <w:sz w:val="22"/>
          <w:szCs w:val="22"/>
        </w:rPr>
      </w:pPr>
      <w:r>
        <w:rPr>
          <w:rFonts w:ascii="SimSun" w:hAnsi="SimSun" w:eastAsia="SimSun" w:cs="SimSun"/>
          <w:sz w:val="22"/>
          <w:szCs w:val="22"/>
          <w:spacing w:val="-6"/>
        </w:rPr>
        <w:t>子科技最终决定投入资金打造自己的物联网平台。</w:t>
      </w:r>
    </w:p>
    <w:p>
      <w:pPr>
        <w:ind w:left="539" w:right="58" w:firstLine="429"/>
        <w:spacing w:before="299" w:line="319" w:lineRule="auto"/>
        <w:jc w:val="both"/>
        <w:rPr>
          <w:rFonts w:ascii="SimSun" w:hAnsi="SimSun" w:eastAsia="SimSun" w:cs="SimSun"/>
          <w:sz w:val="22"/>
          <w:szCs w:val="22"/>
        </w:rPr>
      </w:pPr>
      <w:r>
        <w:rPr>
          <w:rFonts w:ascii="SimSun" w:hAnsi="SimSun" w:eastAsia="SimSun" w:cs="SimSun"/>
          <w:sz w:val="22"/>
          <w:szCs w:val="22"/>
        </w:rPr>
        <w:t>平台建设初期采用业界成熟的开源中间件就能满</w:t>
      </w:r>
      <w:r>
        <w:rPr>
          <w:rFonts w:ascii="SimSun" w:hAnsi="SimSun" w:eastAsia="SimSun" w:cs="SimSun"/>
          <w:sz w:val="22"/>
          <w:szCs w:val="22"/>
          <w:spacing w:val="-1"/>
        </w:rPr>
        <w:t>足业务的要求，不考</w:t>
      </w:r>
      <w:r>
        <w:rPr>
          <w:rFonts w:ascii="SimSun" w:hAnsi="SimSun" w:eastAsia="SimSun" w:cs="SimSun"/>
          <w:sz w:val="22"/>
          <w:szCs w:val="22"/>
        </w:rPr>
        <w:t xml:space="preserve"> </w:t>
      </w:r>
      <w:r>
        <w:rPr>
          <w:rFonts w:ascii="SimSun" w:hAnsi="SimSun" w:eastAsia="SimSun" w:cs="SimSun"/>
          <w:sz w:val="22"/>
          <w:szCs w:val="22"/>
        </w:rPr>
        <w:t>虑单独组建针对中间件运维的团队，出现问题可由</w:t>
      </w:r>
      <w:r>
        <w:rPr>
          <w:rFonts w:ascii="SimSun" w:hAnsi="SimSun" w:eastAsia="SimSun" w:cs="SimSun"/>
          <w:sz w:val="22"/>
          <w:szCs w:val="22"/>
          <w:spacing w:val="-1"/>
        </w:rPr>
        <w:t>团队中的架构师和技术</w:t>
      </w:r>
    </w:p>
    <w:p>
      <w:pPr>
        <w:ind w:left="539"/>
        <w:spacing w:line="219" w:lineRule="auto"/>
        <w:rPr>
          <w:rFonts w:ascii="SimSun" w:hAnsi="SimSun" w:eastAsia="SimSun" w:cs="SimSun"/>
          <w:sz w:val="22"/>
          <w:szCs w:val="22"/>
        </w:rPr>
      </w:pPr>
      <w:r>
        <w:rPr>
          <w:rFonts w:ascii="SimSun" w:hAnsi="SimSun" w:eastAsia="SimSun" w:cs="SimSun"/>
          <w:sz w:val="22"/>
          <w:szCs w:val="22"/>
          <w:spacing w:val="-6"/>
        </w:rPr>
        <w:t>专家协助解决。</w:t>
      </w:r>
    </w:p>
    <w:p>
      <w:pPr>
        <w:ind w:left="969"/>
        <w:spacing w:before="288" w:line="401" w:lineRule="exact"/>
        <w:rPr>
          <w:rFonts w:ascii="SimSun" w:hAnsi="SimSun" w:eastAsia="SimSun" w:cs="SimSun"/>
          <w:sz w:val="22"/>
          <w:szCs w:val="22"/>
        </w:rPr>
      </w:pPr>
      <w:r>
        <w:rPr>
          <w:rFonts w:ascii="SimSun" w:hAnsi="SimSun" w:eastAsia="SimSun" w:cs="SimSun"/>
          <w:sz w:val="22"/>
          <w:szCs w:val="22"/>
          <w:position w:val="13"/>
        </w:rPr>
        <w:t>成立基础设施部的目的是采用以容器为核心</w:t>
      </w:r>
      <w:r>
        <w:rPr>
          <w:rFonts w:ascii="SimSun" w:hAnsi="SimSun" w:eastAsia="SimSun" w:cs="SimSun"/>
          <w:sz w:val="22"/>
          <w:szCs w:val="22"/>
          <w:spacing w:val="-1"/>
          <w:position w:val="13"/>
        </w:rPr>
        <w:t>的基础组件构建起影子科</w:t>
      </w:r>
    </w:p>
    <w:p>
      <w:pPr>
        <w:ind w:left="539"/>
        <w:spacing w:line="219" w:lineRule="auto"/>
        <w:rPr>
          <w:rFonts w:ascii="SimSun" w:hAnsi="SimSun" w:eastAsia="SimSun" w:cs="SimSun"/>
          <w:sz w:val="22"/>
          <w:szCs w:val="22"/>
        </w:rPr>
      </w:pPr>
      <w:r>
        <w:rPr>
          <w:rFonts w:ascii="SimSun" w:hAnsi="SimSun" w:eastAsia="SimSun" w:cs="SimSun"/>
          <w:sz w:val="22"/>
          <w:szCs w:val="22"/>
          <w:spacing w:val="-3"/>
        </w:rPr>
        <w:t>技的</w:t>
      </w:r>
      <w:r>
        <w:rPr>
          <w:rFonts w:ascii="Times New Roman" w:hAnsi="Times New Roman" w:eastAsia="Times New Roman" w:cs="Times New Roman"/>
          <w:sz w:val="22"/>
          <w:szCs w:val="22"/>
          <w:spacing w:val="-3"/>
        </w:rPr>
        <w:t>PaaS </w:t>
      </w:r>
      <w:r>
        <w:rPr>
          <w:rFonts w:ascii="SimSun" w:hAnsi="SimSun" w:eastAsia="SimSun" w:cs="SimSun"/>
          <w:sz w:val="22"/>
          <w:szCs w:val="22"/>
          <w:spacing w:val="-3"/>
        </w:rPr>
        <w:t>层，同时加强计算、存储、网络等基础设施和安全防控能力。</w:t>
      </w:r>
    </w:p>
    <w:p>
      <w:pPr>
        <w:ind w:left="539" w:firstLine="429"/>
        <w:spacing w:before="277" w:line="319" w:lineRule="auto"/>
        <w:jc w:val="both"/>
        <w:rPr>
          <w:rFonts w:ascii="SimSun" w:hAnsi="SimSun" w:eastAsia="SimSun" w:cs="SimSun"/>
          <w:sz w:val="22"/>
          <w:szCs w:val="22"/>
        </w:rPr>
      </w:pPr>
      <w:r>
        <w:rPr>
          <w:rFonts w:ascii="SimSun" w:hAnsi="SimSun" w:eastAsia="SimSun" w:cs="SimSun"/>
          <w:sz w:val="22"/>
          <w:szCs w:val="22"/>
        </w:rPr>
        <w:t>从组织调整几个月以后来看，此次组织调整达到了预期的效果。中台</w:t>
      </w:r>
      <w:r>
        <w:rPr>
          <w:rFonts w:ascii="SimSun" w:hAnsi="SimSun" w:eastAsia="SimSun" w:cs="SimSun"/>
          <w:sz w:val="22"/>
          <w:szCs w:val="22"/>
          <w:spacing w:val="12"/>
        </w:rPr>
        <w:t xml:space="preserve"> </w:t>
      </w:r>
      <w:r>
        <w:rPr>
          <w:rFonts w:ascii="SimSun" w:hAnsi="SimSun" w:eastAsia="SimSun" w:cs="SimSun"/>
          <w:sz w:val="22"/>
          <w:szCs w:val="22"/>
          <w:spacing w:val="-5"/>
        </w:rPr>
        <w:t>基础架构搭建完毕，具备了支撑多产品线业务的能力，产品</w:t>
      </w:r>
      <w:r>
        <w:rPr>
          <w:rFonts w:ascii="SimSun" w:hAnsi="SimSun" w:eastAsia="SimSun" w:cs="SimSun"/>
          <w:sz w:val="22"/>
          <w:szCs w:val="22"/>
          <w:spacing w:val="-6"/>
        </w:rPr>
        <w:t>研发进展正常，</w:t>
      </w:r>
      <w:r>
        <w:rPr>
          <w:rFonts w:ascii="SimSun" w:hAnsi="SimSun" w:eastAsia="SimSun" w:cs="SimSun"/>
          <w:sz w:val="22"/>
          <w:szCs w:val="22"/>
        </w:rPr>
        <w:t xml:space="preserve"> </w:t>
      </w:r>
      <w:r>
        <w:rPr>
          <w:rFonts w:ascii="SimSun" w:hAnsi="SimSun" w:eastAsia="SimSun" w:cs="SimSun"/>
          <w:sz w:val="22"/>
          <w:szCs w:val="22"/>
        </w:rPr>
        <w:t>组织内的协同效率显著提升。所以通过战略研讨会让大家理解组织变革是</w:t>
      </w:r>
      <w:r>
        <w:rPr>
          <w:rFonts w:ascii="SimSun" w:hAnsi="SimSun" w:eastAsia="SimSun" w:cs="SimSun"/>
          <w:sz w:val="22"/>
          <w:szCs w:val="22"/>
          <w:spacing w:val="10"/>
        </w:rPr>
        <w:t xml:space="preserve"> </w:t>
      </w:r>
      <w:r>
        <w:rPr>
          <w:rFonts w:ascii="SimSun" w:hAnsi="SimSun" w:eastAsia="SimSun" w:cs="SimSun"/>
          <w:sz w:val="22"/>
          <w:szCs w:val="22"/>
          <w:spacing w:val="-1"/>
        </w:rPr>
        <w:t>公司健康发展的需要，这是中台架构在影子科技成功落地的关键行动，值</w:t>
      </w:r>
    </w:p>
    <w:p>
      <w:pPr>
        <w:ind w:left="539"/>
        <w:spacing w:before="1" w:line="218" w:lineRule="auto"/>
        <w:rPr>
          <w:rFonts w:ascii="SimSun" w:hAnsi="SimSun" w:eastAsia="SimSun" w:cs="SimSun"/>
          <w:sz w:val="22"/>
          <w:szCs w:val="22"/>
        </w:rPr>
      </w:pPr>
      <w:r>
        <w:rPr>
          <w:rFonts w:ascii="SimSun" w:hAnsi="SimSun" w:eastAsia="SimSun" w:cs="SimSun"/>
          <w:sz w:val="22"/>
          <w:szCs w:val="22"/>
          <w:spacing w:val="-7"/>
        </w:rPr>
        <w:t>得有志于组织中台建设的企业参考和借鉴。</w:t>
      </w:r>
    </w:p>
    <w:p>
      <w:pPr>
        <w:pStyle w:val="BodyText"/>
        <w:spacing w:line="332" w:lineRule="auto"/>
        <w:rPr/>
      </w:pPr>
      <w:r/>
    </w:p>
    <w:p>
      <w:pPr>
        <w:pStyle w:val="BodyText"/>
        <w:spacing w:line="333" w:lineRule="auto"/>
        <w:rPr/>
      </w:pPr>
      <w:r/>
    </w:p>
    <w:p>
      <w:pPr>
        <w:ind w:left="543"/>
        <w:spacing w:before="88" w:line="219" w:lineRule="auto"/>
        <w:outlineLvl w:val="0"/>
        <w:rPr>
          <w:rFonts w:ascii="SimSun" w:hAnsi="SimSun" w:eastAsia="SimSun" w:cs="SimSun"/>
          <w:sz w:val="27"/>
          <w:szCs w:val="27"/>
        </w:rPr>
      </w:pPr>
      <w:r>
        <w:rPr>
          <w:rFonts w:ascii="SimSun" w:hAnsi="SimSun" w:eastAsia="SimSun" w:cs="SimSun"/>
          <w:sz w:val="27"/>
          <w:szCs w:val="27"/>
          <w:b/>
          <w:bCs/>
          <w:spacing w:val="-7"/>
        </w:rPr>
        <w:t>四、非洲猪瘟促使了战略调整</w:t>
      </w:r>
    </w:p>
    <w:p>
      <w:pPr>
        <w:pStyle w:val="BodyText"/>
        <w:spacing w:line="328" w:lineRule="auto"/>
        <w:rPr/>
      </w:pPr>
      <w:r/>
    </w:p>
    <w:p>
      <w:pPr>
        <w:ind w:left="539" w:right="40" w:firstLine="429"/>
        <w:spacing w:before="73" w:line="319" w:lineRule="auto"/>
        <w:jc w:val="both"/>
        <w:rPr>
          <w:rFonts w:ascii="SimSun" w:hAnsi="SimSun" w:eastAsia="SimSun" w:cs="SimSun"/>
          <w:sz w:val="22"/>
          <w:szCs w:val="22"/>
        </w:rPr>
      </w:pPr>
      <w:r>
        <w:rPr>
          <w:rFonts w:ascii="SimSun" w:hAnsi="SimSun" w:eastAsia="SimSun" w:cs="SimSun"/>
          <w:sz w:val="22"/>
          <w:szCs w:val="22"/>
          <w:spacing w:val="4"/>
        </w:rPr>
        <w:t>2018年8月伴随着非洲猪瘟在我国蔓延，不计其数的养猪企业遭受了</w:t>
      </w:r>
      <w:r>
        <w:rPr>
          <w:rFonts w:ascii="SimSun" w:hAnsi="SimSun" w:eastAsia="SimSun" w:cs="SimSun"/>
          <w:sz w:val="22"/>
          <w:szCs w:val="22"/>
        </w:rPr>
        <w:t xml:space="preserve"> </w:t>
      </w:r>
      <w:r>
        <w:rPr>
          <w:rFonts w:ascii="SimSun" w:hAnsi="SimSun" w:eastAsia="SimSun" w:cs="SimSun"/>
          <w:sz w:val="22"/>
          <w:szCs w:val="22"/>
          <w:spacing w:val="-1"/>
        </w:rPr>
        <w:t>巨大的损失。在这样一个黑天鹅事件的影响下，影子科技打造的</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1"/>
        </w:rPr>
        <w:t>FPF</w:t>
      </w:r>
      <w:r>
        <w:rPr>
          <w:rFonts w:ascii="SimSun" w:hAnsi="SimSun" w:eastAsia="SimSun" w:cs="SimSun"/>
          <w:sz w:val="22"/>
          <w:szCs w:val="22"/>
          <w:spacing w:val="-1"/>
        </w:rPr>
        <w:t>这类</w:t>
      </w:r>
      <w:r>
        <w:rPr>
          <w:rFonts w:ascii="SimSun" w:hAnsi="SimSun" w:eastAsia="SimSun" w:cs="SimSun"/>
          <w:sz w:val="22"/>
          <w:szCs w:val="22"/>
        </w:rPr>
        <w:t xml:space="preserve"> </w:t>
      </w:r>
      <w:r>
        <w:rPr>
          <w:rFonts w:ascii="SimSun" w:hAnsi="SimSun" w:eastAsia="SimSun" w:cs="SimSun"/>
          <w:sz w:val="22"/>
          <w:szCs w:val="22"/>
        </w:rPr>
        <w:t>精细、科学化养猪产品已经不是养猪企业最关心的</w:t>
      </w:r>
      <w:r>
        <w:rPr>
          <w:rFonts w:ascii="SimSun" w:hAnsi="SimSun" w:eastAsia="SimSun" w:cs="SimSun"/>
          <w:sz w:val="22"/>
          <w:szCs w:val="22"/>
          <w:spacing w:val="-1"/>
        </w:rPr>
        <w:t>，它们在乎的是如何保</w:t>
      </w:r>
    </w:p>
    <w:p>
      <w:pPr>
        <w:ind w:left="539"/>
        <w:spacing w:line="219" w:lineRule="auto"/>
        <w:rPr>
          <w:rFonts w:ascii="SimSun" w:hAnsi="SimSun" w:eastAsia="SimSun" w:cs="SimSun"/>
          <w:sz w:val="22"/>
          <w:szCs w:val="22"/>
        </w:rPr>
      </w:pPr>
      <w:r>
        <w:rPr>
          <w:rFonts w:ascii="SimSun" w:hAnsi="SimSun" w:eastAsia="SimSun" w:cs="SimSun"/>
          <w:sz w:val="22"/>
          <w:szCs w:val="22"/>
          <w:spacing w:val="-7"/>
        </w:rPr>
        <w:t>住所养殖的猪只性命。</w:t>
      </w:r>
    </w:p>
    <w:p>
      <w:pPr>
        <w:ind w:left="539" w:right="37" w:firstLine="429"/>
        <w:spacing w:before="307" w:line="294" w:lineRule="auto"/>
        <w:jc w:val="both"/>
        <w:rPr>
          <w:rFonts w:ascii="SimSun" w:hAnsi="SimSun" w:eastAsia="SimSun" w:cs="SimSun"/>
          <w:sz w:val="22"/>
          <w:szCs w:val="22"/>
        </w:rPr>
      </w:pPr>
      <w:r>
        <w:rPr>
          <w:rFonts w:ascii="SimSun" w:hAnsi="SimSun" w:eastAsia="SimSun" w:cs="SimSun"/>
          <w:sz w:val="22"/>
          <w:szCs w:val="22"/>
          <w:spacing w:val="3"/>
        </w:rPr>
        <w:t>针对非洲猪瘟这一行业难题，影子科技如果</w:t>
      </w:r>
      <w:r>
        <w:rPr>
          <w:rFonts w:ascii="SimSun" w:hAnsi="SimSun" w:eastAsia="SimSun" w:cs="SimSun"/>
          <w:sz w:val="22"/>
          <w:szCs w:val="22"/>
          <w:spacing w:val="2"/>
        </w:rPr>
        <w:t>依然保持战略不变，</w:t>
      </w:r>
      <w:r>
        <w:rPr>
          <w:rFonts w:ascii="Times New Roman" w:hAnsi="Times New Roman" w:eastAsia="Times New Roman" w:cs="Times New Roman"/>
          <w:sz w:val="22"/>
          <w:szCs w:val="22"/>
        </w:rPr>
        <w:t>FPF </w:t>
      </w:r>
      <w:r>
        <w:rPr>
          <w:rFonts w:ascii="SimSun" w:hAnsi="SimSun" w:eastAsia="SimSun" w:cs="SimSun"/>
          <w:sz w:val="22"/>
          <w:szCs w:val="22"/>
        </w:rPr>
        <w:t>这类科学养殖产品何时能再次成为市场的爆点将</w:t>
      </w:r>
      <w:r>
        <w:rPr>
          <w:rFonts w:ascii="SimSun" w:hAnsi="SimSun" w:eastAsia="SimSun" w:cs="SimSun"/>
          <w:sz w:val="22"/>
          <w:szCs w:val="22"/>
          <w:spacing w:val="-1"/>
        </w:rPr>
        <w:t>完全取决于非洲猪瘟何时</w:t>
      </w:r>
      <w:r>
        <w:rPr>
          <w:rFonts w:ascii="SimSun" w:hAnsi="SimSun" w:eastAsia="SimSun" w:cs="SimSun"/>
          <w:sz w:val="22"/>
          <w:szCs w:val="22"/>
        </w:rPr>
        <w:t xml:space="preserve"> </w:t>
      </w:r>
      <w:r>
        <w:rPr>
          <w:rFonts w:ascii="SimSun" w:hAnsi="SimSun" w:eastAsia="SimSun" w:cs="SimSun"/>
          <w:sz w:val="22"/>
          <w:szCs w:val="22"/>
          <w:spacing w:val="-1"/>
        </w:rPr>
        <w:t>能在中国得到有效的控制，而从欧洲对非洲猪瘟处理的时间长度来看，情</w:t>
      </w:r>
      <w:r>
        <w:rPr>
          <w:rFonts w:ascii="SimSun" w:hAnsi="SimSun" w:eastAsia="SimSun" w:cs="SimSun"/>
          <w:sz w:val="22"/>
          <w:szCs w:val="22"/>
          <w:spacing w:val="13"/>
        </w:rPr>
        <w:t xml:space="preserve"> </w:t>
      </w:r>
      <w:r>
        <w:rPr>
          <w:rFonts w:ascii="SimSun" w:hAnsi="SimSun" w:eastAsia="SimSun" w:cs="SimSun"/>
          <w:sz w:val="22"/>
          <w:szCs w:val="22"/>
        </w:rPr>
        <w:t>况不容乐观。如何将危机变为机遇，影子科技需要主动拥抱这个变化。在</w:t>
      </w:r>
    </w:p>
    <w:p>
      <w:pPr>
        <w:spacing w:line="294" w:lineRule="auto"/>
        <w:sectPr>
          <w:pgSz w:w="8390" w:h="13250"/>
          <w:pgMar w:top="400" w:right="570" w:bottom="400" w:left="190" w:header="0" w:footer="0" w:gutter="0"/>
        </w:sectPr>
        <w:rPr>
          <w:rFonts w:ascii="SimSun" w:hAnsi="SimSun" w:eastAsia="SimSun" w:cs="SimSun"/>
          <w:sz w:val="22"/>
          <w:szCs w:val="22"/>
        </w:rPr>
      </w:pPr>
    </w:p>
    <w:p>
      <w:pPr>
        <w:spacing w:line="73" w:lineRule="exact"/>
        <w:rPr/>
      </w:pPr>
      <w:r>
        <w:drawing>
          <wp:anchor distT="0" distB="0" distL="0" distR="0" simplePos="0" relativeHeight="256966656" behindDoc="1" locked="0" layoutInCell="0" allowOverlap="1">
            <wp:simplePos x="0" y="0"/>
            <wp:positionH relativeFrom="page">
              <wp:posOffset>2470176</wp:posOffset>
            </wp:positionH>
            <wp:positionV relativeFrom="page">
              <wp:posOffset>406385</wp:posOffset>
            </wp:positionV>
            <wp:extent cx="2051039" cy="6394"/>
            <wp:effectExtent l="0" t="0" r="0" b="0"/>
            <wp:wrapNone/>
            <wp:docPr id="340" name="IM 340"/>
            <wp:cNvGraphicFramePr/>
            <a:graphic>
              <a:graphicData uri="http://schemas.openxmlformats.org/drawingml/2006/picture">
                <pic:pic>
                  <pic:nvPicPr>
                    <pic:cNvPr id="340" name="IM 340"/>
                    <pic:cNvPicPr/>
                  </pic:nvPicPr>
                  <pic:blipFill>
                    <a:blip r:embed="rId238"/>
                    <a:stretch>
                      <a:fillRect/>
                    </a:stretch>
                  </pic:blipFill>
                  <pic:spPr>
                    <a:xfrm rot="0">
                      <a:off x="0" y="0"/>
                      <a:ext cx="2051039" cy="6394"/>
                    </a:xfrm>
                    <a:prstGeom prst="rect">
                      <a:avLst/>
                    </a:prstGeom>
                  </pic:spPr>
                </pic:pic>
              </a:graphicData>
            </a:graphic>
          </wp:anchor>
        </w:drawing>
      </w:r>
      <w:r/>
    </w:p>
    <w:p>
      <w:pPr>
        <w:spacing w:line="73" w:lineRule="exact"/>
        <w:sectPr>
          <w:pgSz w:w="8370" w:h="13250"/>
          <w:pgMar w:top="400" w:right="34" w:bottom="400" w:left="560" w:header="0" w:footer="0" w:gutter="0"/>
          <w:cols w:equalWidth="0" w:num="1">
            <w:col w:w="7776" w:space="0"/>
          </w:cols>
        </w:sectPr>
        <w:rPr/>
      </w:pPr>
    </w:p>
    <w:p>
      <w:pPr>
        <w:ind w:left="3330"/>
        <w:spacing w:before="72" w:line="360" w:lineRule="exact"/>
        <w:tabs>
          <w:tab w:val="left" w:pos="5689"/>
        </w:tabs>
        <w:rPr/>
      </w:pPr>
      <w:r>
        <w:rPr>
          <w:rFonts w:ascii="SimSun" w:hAnsi="SimSun" w:eastAsia="SimSun" w:cs="SimSun"/>
          <w:sz w:val="16"/>
          <w:szCs w:val="16"/>
          <w:position w:val="-4"/>
        </w:rPr>
        <w:tab/>
      </w:r>
      <w:r>
        <w:rPr>
          <w:rFonts w:ascii="SimSun" w:hAnsi="SimSun" w:eastAsia="SimSun" w:cs="SimSun"/>
          <w:sz w:val="16"/>
          <w:szCs w:val="16"/>
          <w:spacing w:val="-12"/>
          <w:position w:val="-4"/>
        </w:rPr>
        <w:t>产业互联网</w:t>
      </w:r>
      <w:r>
        <w:ruby>
          <w:rubyPr>
            <w:rubyAlign w:val="left"/>
            <w:hpsRaise w:val="14"/>
            <w:hps w:val="16"/>
            <w:hpsBaseText w:val="16"/>
          </w:rubyPr>
          <w:rt>
            <w:r>
              <w:rPr>
                <w:rFonts w:ascii="SimSun" w:hAnsi="SimSun" w:eastAsia="SimSun" w:cs="SimSun"/>
                <w:sz w:val="16"/>
                <w:szCs w:val="16"/>
                <w:w w:val="88"/>
                <w:position w:val="1"/>
              </w:rPr>
              <w:t>—</w:t>
            </w:r>
          </w:rt>
          <w:rubyBase>
            <w:r>
              <w:rPr>
                <w:rFonts w:ascii="SimSun" w:hAnsi="SimSun" w:eastAsia="SimSun" w:cs="SimSun"/>
                <w:sz w:val="16"/>
                <w:szCs w:val="16"/>
                <w:w w:val="93"/>
                <w:position w:val="-4"/>
              </w:rPr>
              <w:t>平</w:t>
            </w:r>
          </w:rubyBase>
        </w:ruby>
      </w:r>
      <w:r>
        <w:ruby>
          <w:rubyPr>
            <w:rubyAlign w:val="left"/>
            <w:hpsRaise w:val="14"/>
            <w:hps w:val="16"/>
            <w:hpsBaseText w:val="16"/>
          </w:rubyPr>
          <w:rt>
            <w:r>
              <w:rPr>
                <w:rFonts w:ascii="SimSun" w:hAnsi="SimSun" w:eastAsia="SimSun" w:cs="SimSun"/>
                <w:sz w:val="16"/>
                <w:szCs w:val="16"/>
                <w:w w:val="95"/>
                <w:position w:val="1"/>
              </w:rPr>
              <w:t>第</w:t>
            </w:r>
          </w:rt>
          <w:rubyBase>
            <w:r>
              <w:rPr>
                <w:rFonts w:ascii="SimSun" w:hAnsi="SimSun" w:eastAsia="SimSun" w:cs="SimSun"/>
                <w:sz w:val="16"/>
                <w:szCs w:val="16"/>
                <w:w w:val="93"/>
                <w:position w:val="-4"/>
              </w:rPr>
              <w:t>台</w:t>
            </w:r>
          </w:rubyBase>
        </w:ruby>
      </w:r>
      <w:r>
        <w:ruby>
          <w:rubyPr>
            <w:rubyAlign w:val="left"/>
            <w:hpsRaise w:val="14"/>
            <w:hps w:val="16"/>
            <w:hpsBaseText w:val="16"/>
          </w:rubyPr>
          <w:rt>
            <w:r>
              <w:rPr>
                <w:rFonts w:ascii="SimSun" w:hAnsi="SimSun" w:eastAsia="SimSun" w:cs="SimSun"/>
                <w:sz w:val="16"/>
                <w:szCs w:val="16"/>
                <w:position w:val="1"/>
              </w:rPr>
              <w:t>七</w:t>
            </w:r>
          </w:rt>
          <w:rubyBase>
            <w:r>
              <w:rPr>
                <w:rFonts w:ascii="SimSun" w:hAnsi="SimSun" w:eastAsia="SimSun" w:cs="SimSun"/>
                <w:sz w:val="16"/>
                <w:szCs w:val="16"/>
                <w:w w:val="92"/>
                <w:position w:val="-4"/>
              </w:rPr>
              <w:t>案</w:t>
            </w:r>
          </w:rubyBase>
        </w:ruby>
      </w:r>
      <w:r>
        <w:ruby>
          <w:rubyPr>
            <w:rubyAlign w:val="left"/>
            <w:hpsRaise w:val="14"/>
            <w:hps w:val="16"/>
            <w:hpsBaseText w:val="16"/>
          </w:rubyPr>
          <w:rt>
            <w:r>
              <w:rPr>
                <w:rFonts w:ascii="SimSun" w:hAnsi="SimSun" w:eastAsia="SimSun" w:cs="SimSun"/>
                <w:sz w:val="16"/>
                <w:szCs w:val="16"/>
                <w:position w:val="1"/>
              </w:rPr>
              <w:t>章</w:t>
            </w:r>
          </w:rt>
          <w:rubyBase>
            <w:r>
              <w:rPr>
                <w:rFonts w:ascii="SimSun" w:hAnsi="SimSun" w:eastAsia="SimSun" w:cs="SimSun"/>
                <w:sz w:val="16"/>
                <w:szCs w:val="16"/>
                <w:w w:val="85"/>
                <w:position w:val="-4"/>
              </w:rPr>
              <w:t>例</w:t>
            </w:r>
          </w:rubyBase>
        </w:ruby>
      </w:r>
    </w:p>
    <w:p>
      <w:pPr>
        <w:pStyle w:val="BodyText"/>
        <w:spacing w:line="14" w:lineRule="auto"/>
        <w:rPr>
          <w:sz w:val="2"/>
        </w:rPr>
      </w:pPr>
      <w:r>
        <w:rPr>
          <w:sz w:val="2"/>
          <w:szCs w:val="2"/>
        </w:rPr>
        <w:br w:type="column"/>
      </w:r>
    </w:p>
    <w:p>
      <w:pPr>
        <w:ind w:left="204"/>
        <w:spacing w:before="95" w:line="184" w:lineRule="auto"/>
        <w:rPr>
          <w:rFonts w:ascii="SimSun" w:hAnsi="SimSun" w:eastAsia="SimSun" w:cs="SimSun"/>
          <w:sz w:val="16"/>
          <w:szCs w:val="16"/>
        </w:rPr>
      </w:pPr>
      <w:r>
        <w:rPr>
          <w:rFonts w:ascii="SimSun" w:hAnsi="SimSun" w:eastAsia="SimSun" w:cs="SimSun"/>
          <w:sz w:val="16"/>
          <w:szCs w:val="16"/>
          <w:spacing w:val="-2"/>
        </w:rPr>
        <w:t>211</w:t>
      </w:r>
    </w:p>
    <w:p>
      <w:pPr>
        <w:spacing w:line="184" w:lineRule="auto"/>
        <w:sectPr>
          <w:type w:val="continuous"/>
          <w:pgSz w:w="8370" w:h="13250"/>
          <w:pgMar w:top="400" w:right="34" w:bottom="400" w:left="560" w:header="0" w:footer="0" w:gutter="0"/>
          <w:cols w:equalWidth="0" w:num="2">
            <w:col w:w="7055" w:space="0"/>
            <w:col w:w="720" w:space="0"/>
          </w:cols>
        </w:sectPr>
        <w:rPr>
          <w:rFonts w:ascii="SimSun" w:hAnsi="SimSun" w:eastAsia="SimSun" w:cs="SimSun"/>
          <w:sz w:val="16"/>
          <w:szCs w:val="16"/>
        </w:rPr>
      </w:pPr>
    </w:p>
    <w:p>
      <w:pPr>
        <w:pStyle w:val="BodyText"/>
        <w:spacing w:line="253" w:lineRule="auto"/>
        <w:rPr/>
      </w:pPr>
      <w:r/>
    </w:p>
    <w:p>
      <w:pPr>
        <w:pStyle w:val="BodyText"/>
        <w:spacing w:line="253" w:lineRule="auto"/>
        <w:rPr/>
      </w:pPr>
      <w:r/>
    </w:p>
    <w:p>
      <w:pPr>
        <w:ind w:right="739"/>
        <w:spacing w:before="71" w:line="336" w:lineRule="auto"/>
        <w:jc w:val="both"/>
        <w:rPr>
          <w:rFonts w:ascii="SimSun" w:hAnsi="SimSun" w:eastAsia="SimSun" w:cs="SimSun"/>
          <w:sz w:val="22"/>
          <w:szCs w:val="22"/>
        </w:rPr>
      </w:pPr>
      <w:r>
        <w:rPr>
          <w:rFonts w:ascii="SimSun" w:hAnsi="SimSun" w:eastAsia="SimSun" w:cs="SimSun"/>
          <w:sz w:val="22"/>
          <w:szCs w:val="22"/>
          <w:spacing w:val="3"/>
        </w:rPr>
        <w:t>2019年7月，在启动中台战略两个月后，影子科技果断进行了第</w:t>
      </w:r>
      <w:r>
        <w:rPr>
          <w:rFonts w:ascii="SimSun" w:hAnsi="SimSun" w:eastAsia="SimSun" w:cs="SimSun"/>
          <w:sz w:val="22"/>
          <w:szCs w:val="22"/>
          <w:spacing w:val="2"/>
        </w:rPr>
        <w:t>一次战略</w:t>
      </w:r>
      <w:r>
        <w:rPr>
          <w:rFonts w:ascii="SimSun" w:hAnsi="SimSun" w:eastAsia="SimSun" w:cs="SimSun"/>
          <w:sz w:val="22"/>
          <w:szCs w:val="22"/>
        </w:rPr>
        <w:t xml:space="preserve"> </w:t>
      </w:r>
      <w:r>
        <w:rPr>
          <w:rFonts w:ascii="SimSun" w:hAnsi="SimSun" w:eastAsia="SimSun" w:cs="SimSun"/>
          <w:sz w:val="22"/>
          <w:szCs w:val="22"/>
          <w:spacing w:val="1"/>
        </w:rPr>
        <w:t>调整，即保持原有</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、大渡河产品研发的情况</w:t>
      </w:r>
      <w:r>
        <w:rPr>
          <w:rFonts w:ascii="SimSun" w:hAnsi="SimSun" w:eastAsia="SimSun" w:cs="SimSun"/>
          <w:sz w:val="22"/>
          <w:szCs w:val="22"/>
        </w:rPr>
        <w:t>下，抽调技术人员进行防 </w:t>
      </w:r>
      <w:r>
        <w:rPr>
          <w:rFonts w:ascii="SimSun" w:hAnsi="SimSun" w:eastAsia="SimSun" w:cs="SimSun"/>
          <w:sz w:val="22"/>
          <w:szCs w:val="22"/>
          <w:spacing w:val="-1"/>
        </w:rPr>
        <w:t>治非洲猪瘟(后面简称“防非”)产品的研发，将扬翔在行业内首屈一指的</w:t>
      </w:r>
      <w:r>
        <w:rPr>
          <w:rFonts w:ascii="SimSun" w:hAnsi="SimSun" w:eastAsia="SimSun" w:cs="SimSun"/>
          <w:sz w:val="22"/>
          <w:szCs w:val="22"/>
          <w:spacing w:val="18"/>
        </w:rPr>
        <w:t xml:space="preserve"> </w:t>
      </w:r>
      <w:r>
        <w:rPr>
          <w:rFonts w:ascii="SimSun" w:hAnsi="SimSun" w:eastAsia="SimSun" w:cs="SimSun"/>
          <w:sz w:val="22"/>
          <w:szCs w:val="22"/>
          <w:spacing w:val="3"/>
        </w:rPr>
        <w:t>体系化防非能力通过产品的形式输出给行业客户，如图7-5所示，让他们</w:t>
      </w:r>
    </w:p>
    <w:p>
      <w:pPr>
        <w:spacing w:line="219" w:lineRule="auto"/>
        <w:rPr>
          <w:rFonts w:ascii="SimSun" w:hAnsi="SimSun" w:eastAsia="SimSun" w:cs="SimSun"/>
          <w:sz w:val="22"/>
          <w:szCs w:val="22"/>
        </w:rPr>
      </w:pPr>
      <w:r>
        <w:rPr>
          <w:rFonts w:ascii="SimSun" w:hAnsi="SimSun" w:eastAsia="SimSun" w:cs="SimSun"/>
          <w:sz w:val="22"/>
          <w:szCs w:val="22"/>
          <w:spacing w:val="-6"/>
        </w:rPr>
        <w:t>具备和扬翔一样铁桶般的防非能力，为企业提升当前最急缺的防非能力。</w:t>
      </w:r>
    </w:p>
    <w:p>
      <w:pPr>
        <w:ind w:right="743" w:firstLine="439"/>
        <w:spacing w:before="299" w:line="327" w:lineRule="auto"/>
        <w:jc w:val="both"/>
        <w:rPr>
          <w:rFonts w:ascii="SimSun" w:hAnsi="SimSun" w:eastAsia="SimSun" w:cs="SimSun"/>
          <w:sz w:val="22"/>
          <w:szCs w:val="22"/>
        </w:rPr>
      </w:pPr>
      <w:r>
        <w:rPr>
          <w:rFonts w:ascii="SimSun" w:hAnsi="SimSun" w:eastAsia="SimSun" w:cs="SimSun"/>
          <w:sz w:val="22"/>
          <w:szCs w:val="22"/>
          <w:spacing w:val="-1"/>
        </w:rPr>
        <w:t>从整体战略来说，防非产品在非洲猪瘟这一事件背景下出现，让影子</w:t>
      </w:r>
      <w:r>
        <w:rPr>
          <w:rFonts w:ascii="SimSun" w:hAnsi="SimSun" w:eastAsia="SimSun" w:cs="SimSun"/>
          <w:sz w:val="22"/>
          <w:szCs w:val="22"/>
          <w:spacing w:val="17"/>
        </w:rPr>
        <w:t xml:space="preserve"> </w:t>
      </w:r>
      <w:r>
        <w:rPr>
          <w:rFonts w:ascii="SimSun" w:hAnsi="SimSun" w:eastAsia="SimSun" w:cs="SimSun"/>
          <w:sz w:val="22"/>
          <w:szCs w:val="22"/>
        </w:rPr>
        <w:t>科技可以快速跟养猪企业建立起合作连接，为后续的</w:t>
      </w:r>
      <w:r>
        <w:rPr>
          <w:rFonts w:ascii="Times New Roman" w:hAnsi="Times New Roman" w:eastAsia="Times New Roman" w:cs="Times New Roman"/>
          <w:sz w:val="22"/>
          <w:szCs w:val="22"/>
        </w:rPr>
        <w:t>FPF </w:t>
      </w:r>
      <w:r>
        <w:rPr>
          <w:rFonts w:ascii="SimSun" w:hAnsi="SimSun" w:eastAsia="SimSun" w:cs="SimSun"/>
          <w:sz w:val="22"/>
          <w:szCs w:val="22"/>
        </w:rPr>
        <w:t>精细化养殖构建</w:t>
      </w:r>
    </w:p>
    <w:p>
      <w:pPr>
        <w:spacing w:before="1" w:line="219" w:lineRule="auto"/>
        <w:rPr>
          <w:rFonts w:ascii="SimSun" w:hAnsi="SimSun" w:eastAsia="SimSun" w:cs="SimSun"/>
          <w:sz w:val="22"/>
          <w:szCs w:val="22"/>
        </w:rPr>
      </w:pPr>
      <w:r>
        <w:rPr>
          <w:rFonts w:ascii="SimSun" w:hAnsi="SimSun" w:eastAsia="SimSun" w:cs="SimSun"/>
          <w:sz w:val="22"/>
          <w:szCs w:val="22"/>
          <w:spacing w:val="-9"/>
        </w:rPr>
        <w:t>起稳固的销售渠道。</w:t>
      </w:r>
    </w:p>
    <w:p>
      <w:pPr>
        <w:pStyle w:val="BodyText"/>
        <w:spacing w:line="247" w:lineRule="auto"/>
        <w:rPr/>
      </w:pPr>
      <w:r/>
    </w:p>
    <w:p>
      <w:pPr>
        <w:ind w:right="725" w:firstLine="439"/>
        <w:spacing w:before="71" w:line="327" w:lineRule="auto"/>
        <w:jc w:val="both"/>
        <w:rPr>
          <w:rFonts w:ascii="SimSun" w:hAnsi="SimSun" w:eastAsia="SimSun" w:cs="SimSun"/>
          <w:sz w:val="22"/>
          <w:szCs w:val="22"/>
        </w:rPr>
      </w:pPr>
      <w:r>
        <w:rPr>
          <w:rFonts w:ascii="SimSun" w:hAnsi="SimSun" w:eastAsia="SimSun" w:cs="SimSun"/>
          <w:sz w:val="22"/>
          <w:szCs w:val="22"/>
        </w:rPr>
        <w:t>基于初具雏形的中台能力，防非产品在一个半</w:t>
      </w:r>
      <w:r>
        <w:rPr>
          <w:rFonts w:ascii="SimSun" w:hAnsi="SimSun" w:eastAsia="SimSun" w:cs="SimSun"/>
          <w:sz w:val="22"/>
          <w:szCs w:val="22"/>
          <w:spacing w:val="-1"/>
        </w:rPr>
        <w:t>月的时间内就完成了一</w:t>
      </w:r>
      <w:r>
        <w:rPr>
          <w:rFonts w:ascii="SimSun" w:hAnsi="SimSun" w:eastAsia="SimSun" w:cs="SimSun"/>
          <w:sz w:val="22"/>
          <w:szCs w:val="22"/>
        </w:rPr>
        <w:t xml:space="preserve"> </w:t>
      </w:r>
      <w:r>
        <w:rPr>
          <w:rFonts w:ascii="SimSun" w:hAnsi="SimSun" w:eastAsia="SimSun" w:cs="SimSun"/>
          <w:sz w:val="22"/>
          <w:szCs w:val="22"/>
        </w:rPr>
        <w:t>期的上线试运行，正处于第二期功能开发并</w:t>
      </w:r>
      <w:r>
        <w:rPr>
          <w:rFonts w:ascii="SimSun" w:hAnsi="SimSun" w:eastAsia="SimSun" w:cs="SimSun"/>
          <w:sz w:val="22"/>
          <w:szCs w:val="22"/>
          <w:spacing w:val="-1"/>
        </w:rPr>
        <w:t>启动防非产品商业化输出相关</w:t>
      </w:r>
      <w:r>
        <w:rPr>
          <w:rFonts w:ascii="SimSun" w:hAnsi="SimSun" w:eastAsia="SimSun" w:cs="SimSun"/>
          <w:sz w:val="22"/>
          <w:szCs w:val="22"/>
        </w:rPr>
        <w:t xml:space="preserve"> </w:t>
      </w:r>
      <w:r>
        <w:rPr>
          <w:rFonts w:ascii="SimSun" w:hAnsi="SimSun" w:eastAsia="SimSun" w:cs="SimSun"/>
          <w:sz w:val="22"/>
          <w:szCs w:val="22"/>
          <w:spacing w:val="-4"/>
        </w:rPr>
        <w:t>工作的阶段， FPF 按照既定计划进行基于中台的重构工作。此时，非洲猪</w:t>
      </w:r>
      <w:r>
        <w:rPr>
          <w:rFonts w:ascii="SimSun" w:hAnsi="SimSun" w:eastAsia="SimSun" w:cs="SimSun"/>
          <w:sz w:val="22"/>
          <w:szCs w:val="22"/>
          <w:spacing w:val="18"/>
        </w:rPr>
        <w:t xml:space="preserve"> </w:t>
      </w:r>
      <w:r>
        <w:rPr>
          <w:rFonts w:ascii="SimSun" w:hAnsi="SimSun" w:eastAsia="SimSun" w:cs="SimSun"/>
          <w:sz w:val="22"/>
          <w:szCs w:val="22"/>
          <w:spacing w:val="4"/>
        </w:rPr>
        <w:t>瘟已经给中国的养猪产业带来了前所未有的</w:t>
      </w:r>
      <w:r>
        <w:rPr>
          <w:rFonts w:ascii="SimSun" w:hAnsi="SimSun" w:eastAsia="SimSun" w:cs="SimSun"/>
          <w:sz w:val="22"/>
          <w:szCs w:val="22"/>
          <w:spacing w:val="3"/>
        </w:rPr>
        <w:t>打击，超过40%的猪只因为非</w:t>
      </w:r>
      <w:r>
        <w:rPr>
          <w:rFonts w:ascii="SimSun" w:hAnsi="SimSun" w:eastAsia="SimSun" w:cs="SimSun"/>
          <w:sz w:val="22"/>
          <w:szCs w:val="22"/>
        </w:rPr>
        <w:t xml:space="preserve"> </w:t>
      </w:r>
      <w:r>
        <w:rPr>
          <w:rFonts w:ascii="SimSun" w:hAnsi="SimSun" w:eastAsia="SimSun" w:cs="SimSun"/>
          <w:sz w:val="22"/>
          <w:szCs w:val="22"/>
        </w:rPr>
        <w:t>洲猪瘟而死亡，市场上因为生猪供应不足而导</w:t>
      </w:r>
      <w:r>
        <w:rPr>
          <w:rFonts w:ascii="SimSun" w:hAnsi="SimSun" w:eastAsia="SimSun" w:cs="SimSun"/>
          <w:sz w:val="22"/>
          <w:szCs w:val="22"/>
          <w:spacing w:val="-1"/>
        </w:rPr>
        <w:t>致猪肉价格暴涨，已经对国</w:t>
      </w:r>
    </w:p>
    <w:p>
      <w:pPr>
        <w:spacing w:before="1" w:line="219" w:lineRule="auto"/>
        <w:rPr>
          <w:rFonts w:ascii="SimSun" w:hAnsi="SimSun" w:eastAsia="SimSun" w:cs="SimSun"/>
          <w:sz w:val="22"/>
          <w:szCs w:val="22"/>
        </w:rPr>
      </w:pPr>
      <w:r>
        <w:rPr>
          <w:rFonts w:ascii="SimSun" w:hAnsi="SimSun" w:eastAsia="SimSun" w:cs="SimSun"/>
          <w:sz w:val="22"/>
          <w:szCs w:val="22"/>
          <w:spacing w:val="-9"/>
        </w:rPr>
        <w:t>家基础民生产生影响。</w:t>
      </w:r>
    </w:p>
    <w:p>
      <w:pPr>
        <w:pStyle w:val="BodyText"/>
        <w:spacing w:line="265" w:lineRule="auto"/>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8"/>
        </w:rPr>
        <w:t>总的来说，外部环境有了以下两个大的变化：</w:t>
      </w:r>
    </w:p>
    <w:p>
      <w:pPr>
        <w:ind w:left="659" w:right="719" w:hanging="220"/>
        <w:spacing w:before="308" w:line="291" w:lineRule="auto"/>
        <w:rPr>
          <w:rFonts w:ascii="SimSun" w:hAnsi="SimSun" w:eastAsia="SimSun" w:cs="SimSun"/>
          <w:sz w:val="22"/>
          <w:szCs w:val="22"/>
        </w:rPr>
      </w:pPr>
      <w:r>
        <w:rPr>
          <w:rFonts w:ascii="SimSun" w:hAnsi="SimSun" w:eastAsia="SimSun" w:cs="SimSun"/>
          <w:sz w:val="22"/>
          <w:szCs w:val="22"/>
          <w:spacing w:val="-1"/>
        </w:rPr>
        <w:t>●国家和政府层面对于恢复生猪生产和动物防疫体系建设明确提出举</w:t>
      </w:r>
      <w:r>
        <w:rPr>
          <w:rFonts w:ascii="SimSun" w:hAnsi="SimSun" w:eastAsia="SimSun" w:cs="SimSun"/>
          <w:sz w:val="22"/>
          <w:szCs w:val="22"/>
          <w:spacing w:val="1"/>
        </w:rPr>
        <w:t xml:space="preserve"> </w:t>
      </w:r>
      <w:r>
        <w:rPr>
          <w:rFonts w:ascii="SimSun" w:hAnsi="SimSun" w:eastAsia="SimSun" w:cs="SimSun"/>
          <w:sz w:val="22"/>
          <w:szCs w:val="22"/>
        </w:rPr>
        <w:t>措和要求，意味着政府机构将会按国家政府的指导做出一系列举动</w:t>
      </w:r>
      <w:r>
        <w:rPr>
          <w:rFonts w:ascii="SimSun" w:hAnsi="SimSun" w:eastAsia="SimSun" w:cs="SimSun"/>
          <w:sz w:val="22"/>
          <w:szCs w:val="22"/>
          <w:spacing w:val="14"/>
        </w:rPr>
        <w:t xml:space="preserve"> </w:t>
      </w:r>
      <w:r>
        <w:rPr>
          <w:rFonts w:ascii="SimSun" w:hAnsi="SimSun" w:eastAsia="SimSun" w:cs="SimSun"/>
          <w:sz w:val="22"/>
          <w:szCs w:val="22"/>
          <w:spacing w:val="-6"/>
        </w:rPr>
        <w:t>来恢复生猪供应、保食品安全，而且这些举动会来得非常迅捷。</w:t>
      </w:r>
    </w:p>
    <w:p>
      <w:pPr>
        <w:ind w:left="659" w:right="738" w:hanging="220"/>
        <w:spacing w:before="150" w:line="306" w:lineRule="auto"/>
        <w:rPr>
          <w:rFonts w:ascii="SimSun" w:hAnsi="SimSun" w:eastAsia="SimSun" w:cs="SimSun"/>
          <w:sz w:val="22"/>
          <w:szCs w:val="22"/>
        </w:rPr>
      </w:pPr>
      <w:r>
        <w:rPr>
          <w:rFonts w:ascii="SimSun" w:hAnsi="SimSun" w:eastAsia="SimSun" w:cs="SimSun"/>
          <w:sz w:val="22"/>
          <w:szCs w:val="22"/>
          <w:spacing w:val="3"/>
        </w:rPr>
        <w:t>●在猪肉价格暴涨的驱使下，大量企业冒险恢复生产。在超过2倍利</w:t>
      </w:r>
      <w:r>
        <w:rPr>
          <w:rFonts w:ascii="SimSun" w:hAnsi="SimSun" w:eastAsia="SimSun" w:cs="SimSun"/>
          <w:sz w:val="22"/>
          <w:szCs w:val="22"/>
          <w:spacing w:val="15"/>
        </w:rPr>
        <w:t xml:space="preserve"> </w:t>
      </w:r>
      <w:r>
        <w:rPr>
          <w:rFonts w:ascii="SimSun" w:hAnsi="SimSun" w:eastAsia="SimSun" w:cs="SimSun"/>
          <w:sz w:val="22"/>
          <w:szCs w:val="22"/>
          <w:spacing w:val="-1"/>
        </w:rPr>
        <w:t>润回报的情况下，非洲猪瘟所带来的风险威慑力已经不足以让养殖</w:t>
      </w:r>
      <w:r>
        <w:rPr>
          <w:rFonts w:ascii="SimSun" w:hAnsi="SimSun" w:eastAsia="SimSun" w:cs="SimSun"/>
          <w:sz w:val="22"/>
          <w:szCs w:val="22"/>
          <w:spacing w:val="17"/>
        </w:rPr>
        <w:t xml:space="preserve"> </w:t>
      </w:r>
      <w:r>
        <w:rPr>
          <w:rFonts w:ascii="SimSun" w:hAnsi="SimSun" w:eastAsia="SimSun" w:cs="SimSun"/>
          <w:sz w:val="22"/>
          <w:szCs w:val="22"/>
          <w:spacing w:val="-1"/>
        </w:rPr>
        <w:t>企业畏惧，甚至行业外的企业和资本都进入养猪行业，而且这些养</w:t>
      </w:r>
      <w:r>
        <w:rPr>
          <w:rFonts w:ascii="SimSun" w:hAnsi="SimSun" w:eastAsia="SimSun" w:cs="SimSun"/>
          <w:sz w:val="22"/>
          <w:szCs w:val="22"/>
          <w:spacing w:val="15"/>
        </w:rPr>
        <w:t xml:space="preserve"> </w:t>
      </w:r>
      <w:r>
        <w:rPr>
          <w:rFonts w:ascii="SimSun" w:hAnsi="SimSun" w:eastAsia="SimSun" w:cs="SimSun"/>
          <w:sz w:val="22"/>
          <w:szCs w:val="22"/>
        </w:rPr>
        <w:t>猪企业在过去近一年与非洲猪瘟斗争的过程</w:t>
      </w:r>
      <w:r>
        <w:rPr>
          <w:rFonts w:ascii="SimSun" w:hAnsi="SimSun" w:eastAsia="SimSun" w:cs="SimSun"/>
          <w:sz w:val="22"/>
          <w:szCs w:val="22"/>
          <w:spacing w:val="-1"/>
        </w:rPr>
        <w:t>中也或多或少积累了各</w:t>
      </w:r>
      <w:r>
        <w:rPr>
          <w:rFonts w:ascii="SimSun" w:hAnsi="SimSun" w:eastAsia="SimSun" w:cs="SimSun"/>
          <w:sz w:val="22"/>
          <w:szCs w:val="22"/>
        </w:rPr>
        <w:t xml:space="preserve"> </w:t>
      </w:r>
      <w:r>
        <w:rPr>
          <w:rFonts w:ascii="SimSun" w:hAnsi="SimSun" w:eastAsia="SimSun" w:cs="SimSun"/>
          <w:sz w:val="22"/>
          <w:szCs w:val="22"/>
          <w:spacing w:val="-10"/>
        </w:rPr>
        <w:t>自防非的方法。</w:t>
      </w:r>
    </w:p>
    <w:p>
      <w:pPr>
        <w:pStyle w:val="BodyText"/>
        <w:spacing w:line="253" w:lineRule="auto"/>
        <w:rPr/>
      </w:pPr>
      <w:r/>
    </w:p>
    <w:p>
      <w:pPr>
        <w:ind w:left="439"/>
        <w:spacing w:before="73" w:line="184" w:lineRule="auto"/>
        <w:rPr>
          <w:rFonts w:ascii="SimSun" w:hAnsi="SimSun" w:eastAsia="SimSun" w:cs="SimSun"/>
          <w:sz w:val="22"/>
          <w:szCs w:val="22"/>
        </w:rPr>
      </w:pPr>
      <w:r>
        <w:rPr>
          <w:rFonts w:ascii="SimSun" w:hAnsi="SimSun" w:eastAsia="SimSun" w:cs="SimSun"/>
          <w:sz w:val="22"/>
          <w:szCs w:val="22"/>
          <w:spacing w:val="-6"/>
        </w:rPr>
        <w:t>针对以上两个外部环境的变化，影子科技果断再次进行了战略调整：</w:t>
      </w:r>
    </w:p>
    <w:p>
      <w:pPr>
        <w:spacing w:line="184" w:lineRule="auto"/>
        <w:sectPr>
          <w:type w:val="continuous"/>
          <w:pgSz w:w="8370" w:h="13250"/>
          <w:pgMar w:top="400" w:right="34" w:bottom="400" w:left="560" w:header="0" w:footer="0" w:gutter="0"/>
          <w:cols w:equalWidth="0" w:num="1">
            <w:col w:w="7776" w:space="0"/>
          </w:cols>
        </w:sectPr>
        <w:rPr>
          <w:rFonts w:ascii="SimSun" w:hAnsi="SimSun" w:eastAsia="SimSun" w:cs="SimSun"/>
          <w:sz w:val="22"/>
          <w:szCs w:val="22"/>
        </w:rPr>
      </w:pPr>
    </w:p>
    <w:p>
      <w:pPr>
        <w:pStyle w:val="BodyText"/>
        <w:spacing w:line="242" w:lineRule="auto"/>
        <w:rPr/>
      </w:pPr>
      <w:r>
        <mc:AlternateContent xmlns:mc="http://schemas.openxmlformats.org/markup-compatibility/2006">
          <mc:Choice Requires="wps">
            <w:drawing>
              <wp:anchor distT="0" distB="0" distL="0" distR="0" simplePos="0" relativeHeight="256995328" behindDoc="0" locked="0" layoutInCell="0" allowOverlap="1">
                <wp:simplePos x="0" y="0"/>
                <wp:positionH relativeFrom="page">
                  <wp:posOffset>7316782</wp:posOffset>
                </wp:positionH>
                <wp:positionV relativeFrom="page">
                  <wp:posOffset>632769</wp:posOffset>
                </wp:positionV>
                <wp:extent cx="1219835" cy="182879"/>
                <wp:effectExtent l="0" t="0" r="0" b="0"/>
                <wp:wrapNone/>
                <wp:docPr id="342" name="TextBox 342"/>
                <wp:cNvGraphicFramePr/>
                <a:graphic>
                  <a:graphicData uri="http://schemas.microsoft.com/office/word/2010/wordprocessingShape">
                    <wps:wsp>
                      <wps:cNvSpPr txBox="1"/>
                      <wps:spPr>
                        <a:xfrm rot="5400000">
                          <a:off x="7316782" y="632769"/>
                          <a:ext cx="1219835"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8"/>
                                <w:szCs w:val="18"/>
                              </w:rPr>
                            </w:pPr>
                            <w:bookmarkStart w:name="bookmark54" w:id="50"/>
                            <w:bookmarkEnd w:id="50"/>
                            <w:r>
                              <w:rPr>
                                <w:rFonts w:ascii="SimSun" w:hAnsi="SimSun" w:eastAsia="SimSun" w:cs="SimSun"/>
                                <w:sz w:val="18"/>
                                <w:szCs w:val="18"/>
                                <w:spacing w:val="-1"/>
                              </w:rPr>
                              <w:t>212数字化转型的道与术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8" style="position:absolute;margin-left:576.125pt;margin-top:49.8244pt;mso-position-vertical-relative:page;mso-position-horizontal-relative:page;width:96.05pt;height:14.4pt;z-index:256995328;rotation:9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8"/>
                          <w:szCs w:val="18"/>
                        </w:rPr>
                      </w:pPr>
                      <w:bookmarkStart w:name="bookmark54" w:id="51"/>
                      <w:bookmarkEnd w:id="51"/>
                      <w:r>
                        <w:rPr>
                          <w:rFonts w:ascii="SimSun" w:hAnsi="SimSun" w:eastAsia="SimSun" w:cs="SimSun"/>
                          <w:sz w:val="18"/>
                          <w:szCs w:val="18"/>
                          <w:spacing w:val="-1"/>
                        </w:rPr>
                        <w:t>212数字化转型的道与术</w:t>
                      </w:r>
                    </w:p>
                  </w:txbxContent>
                </v:textbox>
              </v:shape>
            </w:pict>
          </mc:Fallback>
        </mc:AlternateContent>
      </w:r>
      <w:r>
        <w:drawing>
          <wp:anchor distT="0" distB="0" distL="0" distR="0" simplePos="0" relativeHeight="256996352" behindDoc="0" locked="0" layoutInCell="0" allowOverlap="1">
            <wp:simplePos x="0" y="0"/>
            <wp:positionH relativeFrom="page">
              <wp:posOffset>6254781</wp:posOffset>
            </wp:positionH>
            <wp:positionV relativeFrom="page">
              <wp:posOffset>2038359</wp:posOffset>
            </wp:positionV>
            <wp:extent cx="107948" cy="127011"/>
            <wp:effectExtent l="0" t="0" r="0" b="0"/>
            <wp:wrapNone/>
            <wp:docPr id="344" name="IM 344"/>
            <wp:cNvGraphicFramePr/>
            <a:graphic>
              <a:graphicData uri="http://schemas.openxmlformats.org/drawingml/2006/picture">
                <pic:pic>
                  <pic:nvPicPr>
                    <pic:cNvPr id="344" name="IM 344"/>
                    <pic:cNvPicPr/>
                  </pic:nvPicPr>
                  <pic:blipFill>
                    <a:blip r:embed="rId239"/>
                    <a:stretch>
                      <a:fillRect/>
                    </a:stretch>
                  </pic:blipFill>
                  <pic:spPr>
                    <a:xfrm rot="0">
                      <a:off x="0" y="0"/>
                      <a:ext cx="107948" cy="127011"/>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9130"/>
        <w:spacing w:before="33" w:line="198" w:lineRule="auto"/>
        <w:rPr>
          <w:rFonts w:ascii="FangSong" w:hAnsi="FangSong" w:eastAsia="FangSong" w:cs="FangSong"/>
          <w:sz w:val="10"/>
          <w:szCs w:val="10"/>
        </w:rPr>
      </w:pPr>
      <w:r>
        <w:drawing>
          <wp:anchor distT="0" distB="0" distL="0" distR="0" simplePos="0" relativeHeight="256994304" behindDoc="1" locked="0" layoutInCell="1" allowOverlap="1">
            <wp:simplePos x="0" y="0"/>
            <wp:positionH relativeFrom="column">
              <wp:posOffset>0</wp:posOffset>
            </wp:positionH>
            <wp:positionV relativeFrom="paragraph">
              <wp:posOffset>-1955534</wp:posOffset>
            </wp:positionV>
            <wp:extent cx="8413750" cy="5327650"/>
            <wp:effectExtent l="0" t="0" r="0" b="0"/>
            <wp:wrapNone/>
            <wp:docPr id="346" name="IM 346"/>
            <wp:cNvGraphicFramePr/>
            <a:graphic>
              <a:graphicData uri="http://schemas.openxmlformats.org/drawingml/2006/picture">
                <pic:pic>
                  <pic:nvPicPr>
                    <pic:cNvPr id="346" name="IM 346"/>
                    <pic:cNvPicPr/>
                  </pic:nvPicPr>
                  <pic:blipFill>
                    <a:blip r:embed="rId240"/>
                    <a:stretch>
                      <a:fillRect/>
                    </a:stretch>
                  </pic:blipFill>
                  <pic:spPr>
                    <a:xfrm rot="0">
                      <a:off x="0" y="0"/>
                      <a:ext cx="8413750" cy="5327650"/>
                    </a:xfrm>
                    <a:prstGeom prst="rect">
                      <a:avLst/>
                    </a:prstGeom>
                  </pic:spPr>
                </pic:pic>
              </a:graphicData>
            </a:graphic>
          </wp:anchor>
        </w:drawing>
      </w:r>
      <w:r>
        <w:rPr>
          <w:rFonts w:ascii="FangSong" w:hAnsi="FangSong" w:eastAsia="FangSong" w:cs="FangSong"/>
          <w:sz w:val="10"/>
          <w:szCs w:val="10"/>
          <w:spacing w:val="-15"/>
        </w:rPr>
        <w:t>四级洗消点</w:t>
      </w:r>
    </w:p>
    <w:p>
      <w:pPr>
        <w:ind w:left="9240"/>
        <w:spacing w:line="179" w:lineRule="exact"/>
        <w:rPr/>
      </w:pPr>
      <w:r>
        <w:rPr>
          <w:position w:val="-4"/>
        </w:rPr>
        <w:drawing>
          <wp:inline distT="0" distB="0" distL="0" distR="0">
            <wp:extent cx="133357" cy="114278"/>
            <wp:effectExtent l="0" t="0" r="0" b="0"/>
            <wp:docPr id="348" name="IM 348"/>
            <wp:cNvGraphicFramePr/>
            <a:graphic>
              <a:graphicData uri="http://schemas.openxmlformats.org/drawingml/2006/picture">
                <pic:pic>
                  <pic:nvPicPr>
                    <pic:cNvPr id="348" name="IM 348"/>
                    <pic:cNvPicPr/>
                  </pic:nvPicPr>
                  <pic:blipFill>
                    <a:blip r:embed="rId241"/>
                    <a:stretch>
                      <a:fillRect/>
                    </a:stretch>
                  </pic:blipFill>
                  <pic:spPr>
                    <a:xfrm rot="0">
                      <a:off x="0" y="0"/>
                      <a:ext cx="133357" cy="114278"/>
                    </a:xfrm>
                    <a:prstGeom prst="rect">
                      <a:avLst/>
                    </a:prstGeom>
                  </pic:spPr>
                </pic:pic>
              </a:graphicData>
            </a:graphic>
          </wp:inline>
        </w:drawing>
      </w:r>
    </w:p>
    <w:p>
      <w:pPr>
        <w:pStyle w:val="BodyText"/>
        <w:spacing w:line="299" w:lineRule="auto"/>
        <w:rPr/>
      </w:pPr>
      <w:r/>
    </w:p>
    <w:p>
      <w:pPr>
        <w:ind w:left="5219"/>
        <w:spacing w:before="33" w:line="219" w:lineRule="auto"/>
        <w:rPr>
          <w:rFonts w:ascii="LiSu" w:hAnsi="LiSu" w:eastAsia="LiSu" w:cs="LiSu"/>
          <w:sz w:val="10"/>
          <w:szCs w:val="10"/>
        </w:rPr>
      </w:pPr>
      <w:r>
        <w:rPr>
          <w:rFonts w:ascii="SimSun" w:hAnsi="SimSun" w:eastAsia="SimSun" w:cs="SimSun"/>
          <w:sz w:val="10"/>
          <w:szCs w:val="10"/>
          <w:spacing w:val="-6"/>
          <w:w w:val="84"/>
        </w:rPr>
        <w:t>合时明空气过球础食</w:t>
      </w:r>
      <w:r>
        <w:rPr>
          <w:rFonts w:ascii="SimSun" w:hAnsi="SimSun" w:eastAsia="SimSun" w:cs="SimSun"/>
          <w:sz w:val="10"/>
          <w:szCs w:val="10"/>
          <w:spacing w:val="6"/>
        </w:rPr>
        <w:t xml:space="preserve">      </w:t>
      </w:r>
      <w:r>
        <w:rPr>
          <w:rFonts w:ascii="LiSu" w:hAnsi="LiSu" w:eastAsia="LiSu" w:cs="LiSu"/>
          <w:sz w:val="10"/>
          <w:szCs w:val="10"/>
          <w:spacing w:val="-6"/>
          <w:w w:val="84"/>
        </w:rPr>
        <w:t>全封国空气过过储食</w:t>
      </w:r>
    </w:p>
    <w:p>
      <w:pPr>
        <w:ind w:left="6339"/>
        <w:spacing w:before="39" w:line="175" w:lineRule="auto"/>
        <w:rPr>
          <w:rFonts w:ascii="LiSu" w:hAnsi="LiSu" w:eastAsia="LiSu" w:cs="LiSu"/>
          <w:sz w:val="10"/>
          <w:szCs w:val="10"/>
        </w:rPr>
      </w:pPr>
      <w:r>
        <w:pict>
          <v:shape id="_x0000_s1460" style="position:absolute;margin-left:132.5pt;margin-top:-0.901037pt;mso-position-vertical-relative:text;mso-position-horizontal-relative:text;width:18.55pt;height:8pt;z-index:256997376;" filled="false" stroked="false" type="#_x0000_t202">
            <v:fill on="false"/>
            <v:stroke on="false"/>
            <v:path/>
            <v:imagedata o:title=""/>
            <o:lock v:ext="edit" aspectratio="false"/>
            <v:textbox inset="0mm,0mm,0mm,0mm">
              <w:txbxContent>
                <w:p>
                  <w:pPr>
                    <w:ind w:right="2"/>
                    <w:spacing w:before="19" w:line="221" w:lineRule="auto"/>
                    <w:jc w:val="right"/>
                    <w:rPr>
                      <w:rFonts w:ascii="SimSun" w:hAnsi="SimSun" w:eastAsia="SimSun" w:cs="SimSun"/>
                      <w:sz w:val="10"/>
                      <w:szCs w:val="10"/>
                    </w:rPr>
                  </w:pPr>
                  <w:r>
                    <w:rPr>
                      <w:rFonts w:ascii="SimSun" w:hAnsi="SimSun" w:eastAsia="SimSun" w:cs="SimSun"/>
                      <w:sz w:val="10"/>
                      <w:szCs w:val="10"/>
                      <w:spacing w:val="-7"/>
                      <w:w w:val="93"/>
                    </w:rPr>
                    <w:t>三壤地用</w:t>
                  </w:r>
                </w:p>
              </w:txbxContent>
            </v:textbox>
          </v:shape>
        </w:pict>
      </w:r>
      <w:r>
        <w:rPr>
          <w:rFonts w:ascii="LiSu" w:hAnsi="LiSu" w:eastAsia="LiSu" w:cs="LiSu"/>
          <w:sz w:val="10"/>
          <w:szCs w:val="10"/>
          <w:spacing w:val="-3"/>
          <w:w w:val="84"/>
        </w:rPr>
        <w:t>消毒通道</w:t>
      </w:r>
    </w:p>
    <w:p>
      <w:pPr>
        <w:ind w:left="10190"/>
        <w:spacing w:before="127" w:line="222" w:lineRule="auto"/>
        <w:rPr>
          <w:rFonts w:ascii="FangSong" w:hAnsi="FangSong" w:eastAsia="FangSong" w:cs="FangSong"/>
          <w:sz w:val="15"/>
          <w:szCs w:val="15"/>
        </w:rPr>
      </w:pPr>
      <w:r>
        <w:rPr>
          <w:rFonts w:ascii="FangSong" w:hAnsi="FangSong" w:eastAsia="FangSong" w:cs="FangSong"/>
          <w:sz w:val="15"/>
          <w:szCs w:val="15"/>
          <w:spacing w:val="-17"/>
          <w:w w:val="69"/>
        </w:rPr>
        <w:t>健康建中却划</w:t>
      </w:r>
    </w:p>
    <w:p>
      <w:pPr>
        <w:spacing w:before="118"/>
        <w:rPr/>
      </w:pPr>
      <w:r/>
    </w:p>
    <w:p>
      <w:pPr>
        <w:spacing w:before="117"/>
        <w:rPr/>
      </w:pPr>
      <w:r/>
    </w:p>
    <w:p>
      <w:pPr>
        <w:sectPr>
          <w:pgSz w:w="13250" w:h="8390"/>
          <w:pgMar w:top="400" w:right="0" w:bottom="400" w:left="0" w:header="0" w:footer="0" w:gutter="0"/>
          <w:cols w:equalWidth="0" w:num="1">
            <w:col w:w="13250" w:space="0"/>
          </w:cols>
        </w:sectPr>
        <w:rPr/>
      </w:pPr>
    </w:p>
    <w:p>
      <w:pPr>
        <w:ind w:left="4629"/>
        <w:spacing w:before="277" w:line="174" w:lineRule="auto"/>
        <w:rPr>
          <w:rFonts w:ascii="LiSu" w:hAnsi="LiSu" w:eastAsia="LiSu" w:cs="LiSu"/>
          <w:sz w:val="15"/>
          <w:szCs w:val="15"/>
        </w:rPr>
      </w:pPr>
      <w:r>
        <w:rPr>
          <w:rFonts w:ascii="LiSu" w:hAnsi="LiSu" w:eastAsia="LiSu" w:cs="LiSu"/>
          <w:sz w:val="15"/>
          <w:szCs w:val="15"/>
          <w:spacing w:val="-4"/>
        </w:rPr>
        <w:t>一</w:t>
      </w:r>
      <w:r>
        <w:rPr>
          <w:rFonts w:ascii="LiSu" w:hAnsi="LiSu" w:eastAsia="LiSu" w:cs="LiSu"/>
          <w:sz w:val="15"/>
          <w:szCs w:val="15"/>
          <w:spacing w:val="15"/>
        </w:rPr>
        <w:t xml:space="preserve">  </w:t>
      </w:r>
      <w:r>
        <w:rPr>
          <w:rFonts w:ascii="LiSu" w:hAnsi="LiSu" w:eastAsia="LiSu" w:cs="LiSu"/>
          <w:sz w:val="15"/>
          <w:szCs w:val="15"/>
          <w:spacing w:val="-4"/>
        </w:rPr>
        <w:t>规</w:t>
      </w:r>
    </w:p>
    <w:p>
      <w:pPr>
        <w:pStyle w:val="BodyText"/>
        <w:spacing w:line="351" w:lineRule="auto"/>
        <w:rPr/>
      </w:pPr>
      <w:r/>
    </w:p>
    <w:p>
      <w:pPr>
        <w:pStyle w:val="BodyText"/>
        <w:spacing w:line="351" w:lineRule="auto"/>
        <w:rPr/>
      </w:pPr>
      <w:r/>
    </w:p>
    <w:p>
      <w:pPr>
        <w:ind w:left="3070"/>
        <w:spacing w:before="49" w:line="184" w:lineRule="auto"/>
        <w:rPr>
          <w:rFonts w:ascii="SimSun" w:hAnsi="SimSun" w:eastAsia="SimSun" w:cs="SimSun"/>
          <w:sz w:val="15"/>
          <w:szCs w:val="15"/>
        </w:rPr>
      </w:pPr>
      <w:r>
        <w:rPr>
          <w:rFonts w:ascii="SimSun" w:hAnsi="SimSun" w:eastAsia="SimSun" w:cs="SimSun"/>
          <w:sz w:val="15"/>
          <w:szCs w:val="15"/>
          <w:spacing w:val="-14"/>
          <w:w w:val="67"/>
        </w:rPr>
        <w:t>应急中心钟品师毒间入员民间间</w:t>
      </w:r>
    </w:p>
    <w:p>
      <w:pPr>
        <w:pStyle w:val="BodyText"/>
        <w:spacing w:line="14" w:lineRule="auto"/>
        <w:rPr>
          <w:sz w:val="2"/>
        </w:rPr>
      </w:pPr>
      <w:r>
        <w:rPr>
          <w:sz w:val="2"/>
          <w:szCs w:val="2"/>
        </w:rPr>
        <w:br w:type="column"/>
      </w:r>
    </w:p>
    <w:p>
      <w:pPr>
        <w:ind w:left="2919"/>
        <w:spacing w:before="19" w:line="222" w:lineRule="auto"/>
        <w:rPr>
          <w:rFonts w:ascii="FangSong" w:hAnsi="FangSong" w:eastAsia="FangSong" w:cs="FangSong"/>
          <w:sz w:val="10"/>
          <w:szCs w:val="10"/>
        </w:rPr>
      </w:pPr>
      <w:r>
        <w:rPr>
          <w:rFonts w:ascii="FangSong" w:hAnsi="FangSong" w:eastAsia="FangSong" w:cs="FangSong"/>
          <w:sz w:val="10"/>
          <w:szCs w:val="10"/>
          <w:spacing w:val="-10"/>
        </w:rPr>
        <w:t>缓冲区</w:t>
      </w:r>
    </w:p>
    <w:p>
      <w:pPr>
        <w:ind w:left="1739"/>
        <w:spacing w:before="83" w:line="220" w:lineRule="auto"/>
        <w:rPr>
          <w:rFonts w:ascii="SimSun" w:hAnsi="SimSun" w:eastAsia="SimSun" w:cs="SimSun"/>
          <w:sz w:val="15"/>
          <w:szCs w:val="15"/>
        </w:rPr>
      </w:pPr>
      <w:r>
        <w:rPr>
          <w:rFonts w:ascii="SimSun" w:hAnsi="SimSun" w:eastAsia="SimSun" w:cs="SimSun"/>
          <w:sz w:val="15"/>
          <w:szCs w:val="15"/>
          <w:spacing w:val="-8"/>
          <w:w w:val="71"/>
        </w:rPr>
        <w:t>而碳及而成</w:t>
      </w:r>
    </w:p>
    <w:p>
      <w:pPr>
        <w:ind w:left="279"/>
        <w:spacing w:before="54" w:line="191" w:lineRule="exact"/>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m</w:t>
      </w:r>
    </w:p>
    <w:p>
      <w:pPr>
        <w:ind w:left="2799"/>
        <w:spacing w:before="104" w:line="219" w:lineRule="auto"/>
        <w:rPr>
          <w:rFonts w:ascii="SimSun" w:hAnsi="SimSun" w:eastAsia="SimSun" w:cs="SimSun"/>
          <w:sz w:val="10"/>
          <w:szCs w:val="10"/>
        </w:rPr>
      </w:pPr>
      <w:r>
        <w:rPr>
          <w:rFonts w:ascii="SimSun" w:hAnsi="SimSun" w:eastAsia="SimSun" w:cs="SimSun"/>
          <w:sz w:val="10"/>
          <w:szCs w:val="10"/>
          <w:spacing w:val="-11"/>
          <w:w w:val="92"/>
        </w:rPr>
        <w:t>中类期房洗消点</w:t>
      </w:r>
    </w:p>
    <w:p>
      <w:pPr>
        <w:pStyle w:val="BodyText"/>
        <w:spacing w:line="255" w:lineRule="auto"/>
        <w:rPr/>
      </w:pPr>
      <w:r/>
    </w:p>
    <w:p>
      <w:pPr>
        <w:spacing w:before="1" w:line="160" w:lineRule="exact"/>
        <w:rPr/>
      </w:pPr>
      <w:r>
        <w:rPr>
          <w:position w:val="-3"/>
        </w:rPr>
        <w:drawing>
          <wp:inline distT="0" distB="0" distL="0" distR="0">
            <wp:extent cx="241222" cy="101598"/>
            <wp:effectExtent l="0" t="0" r="0" b="0"/>
            <wp:docPr id="350" name="IM 350"/>
            <wp:cNvGraphicFramePr/>
            <a:graphic>
              <a:graphicData uri="http://schemas.openxmlformats.org/drawingml/2006/picture">
                <pic:pic>
                  <pic:nvPicPr>
                    <pic:cNvPr id="350" name="IM 350"/>
                    <pic:cNvPicPr/>
                  </pic:nvPicPr>
                  <pic:blipFill>
                    <a:blip r:embed="rId242"/>
                    <a:stretch>
                      <a:fillRect/>
                    </a:stretch>
                  </pic:blipFill>
                  <pic:spPr>
                    <a:xfrm rot="0">
                      <a:off x="0" y="0"/>
                      <a:ext cx="241222" cy="101598"/>
                    </a:xfrm>
                    <a:prstGeom prst="rect">
                      <a:avLst/>
                    </a:prstGeom>
                  </pic:spPr>
                </pic:pic>
              </a:graphicData>
            </a:graphic>
          </wp:inline>
        </w:drawing>
      </w:r>
    </w:p>
    <w:p>
      <w:pPr>
        <w:spacing w:line="160" w:lineRule="exact"/>
        <w:sectPr>
          <w:type w:val="continuous"/>
          <w:pgSz w:w="13250" w:h="8390"/>
          <w:pgMar w:top="400" w:right="0" w:bottom="400" w:left="0" w:header="0" w:footer="0" w:gutter="0"/>
          <w:cols w:equalWidth="0" w:num="2">
            <w:col w:w="5191" w:space="100"/>
            <w:col w:w="7960" w:space="0"/>
          </w:cols>
        </w:sectPr>
        <w:rPr/>
      </w:pPr>
    </w:p>
    <w:p>
      <w:pPr>
        <w:pStyle w:val="BodyText"/>
        <w:spacing w:line="415" w:lineRule="auto"/>
        <w:rPr/>
      </w:pPr>
      <w:r/>
    </w:p>
    <w:p>
      <w:pPr>
        <w:ind w:left="4430"/>
        <w:spacing w:before="62" w:line="227" w:lineRule="auto"/>
        <w:rPr>
          <w:rFonts w:ascii="SimSun" w:hAnsi="SimSun" w:eastAsia="SimSun" w:cs="SimSun"/>
          <w:sz w:val="19"/>
          <w:szCs w:val="19"/>
        </w:rPr>
      </w:pPr>
      <w:r>
        <w:rPr>
          <w:rFonts w:ascii="SimSun" w:hAnsi="SimSun" w:eastAsia="SimSun" w:cs="SimSun"/>
          <w:sz w:val="19"/>
          <w:szCs w:val="19"/>
          <w:spacing w:val="-2"/>
        </w:rPr>
        <w:t>*全</w:t>
      </w:r>
    </w:p>
    <w:p>
      <w:pPr>
        <w:ind w:left="4960"/>
        <w:spacing w:before="259" w:line="184" w:lineRule="auto"/>
        <w:rPr>
          <w:rFonts w:ascii="SimSun" w:hAnsi="SimSun" w:eastAsia="SimSun" w:cs="SimSun"/>
          <w:sz w:val="19"/>
          <w:szCs w:val="19"/>
        </w:rPr>
      </w:pPr>
      <w:r>
        <w:rPr>
          <w:rFonts w:ascii="SimSun" w:hAnsi="SimSun" w:eastAsia="SimSun" w:cs="SimSun"/>
          <w:sz w:val="19"/>
          <w:szCs w:val="19"/>
          <w:spacing w:val="-5"/>
        </w:rPr>
        <w:t>图7-5</w:t>
      </w:r>
      <w:r>
        <w:rPr>
          <w:rFonts w:ascii="SimSun" w:hAnsi="SimSun" w:eastAsia="SimSun" w:cs="SimSun"/>
          <w:sz w:val="19"/>
          <w:szCs w:val="19"/>
          <w:spacing w:val="86"/>
        </w:rPr>
        <w:t xml:space="preserve"> </w:t>
      </w:r>
      <w:r>
        <w:rPr>
          <w:rFonts w:ascii="SimSun" w:hAnsi="SimSun" w:eastAsia="SimSun" w:cs="SimSun"/>
          <w:sz w:val="19"/>
          <w:szCs w:val="19"/>
          <w:spacing w:val="-5"/>
        </w:rPr>
        <w:t>扬翔集团结构化防非体系</w:t>
      </w:r>
    </w:p>
    <w:p>
      <w:pPr>
        <w:spacing w:line="184" w:lineRule="auto"/>
        <w:sectPr>
          <w:type w:val="continuous"/>
          <w:pgSz w:w="13250" w:h="8390"/>
          <w:pgMar w:top="400" w:right="0" w:bottom="400" w:left="0" w:header="0" w:footer="0" w:gutter="0"/>
          <w:cols w:equalWidth="0" w:num="1">
            <w:col w:w="13250" w:space="0"/>
          </w:cols>
        </w:sectPr>
        <w:rPr>
          <w:rFonts w:ascii="SimSun" w:hAnsi="SimSun" w:eastAsia="SimSun" w:cs="SimSun"/>
          <w:sz w:val="19"/>
          <w:szCs w:val="19"/>
        </w:rPr>
      </w:pPr>
    </w:p>
    <w:p>
      <w:pPr>
        <w:ind w:left="2660"/>
        <w:spacing w:before="106" w:line="184" w:lineRule="auto"/>
        <w:tabs>
          <w:tab w:val="left" w:pos="6009"/>
        </w:tabs>
        <w:rPr>
          <w:rFonts w:ascii="SimSun" w:hAnsi="SimSun" w:eastAsia="SimSun" w:cs="SimSun"/>
          <w:sz w:val="16"/>
          <w:szCs w:val="16"/>
        </w:rPr>
      </w:pPr>
      <w:r>
        <w:rPr>
          <w:rFonts w:ascii="SimSun" w:hAnsi="SimSun" w:eastAsia="SimSun" w:cs="SimSun"/>
          <w:sz w:val="16"/>
          <w:szCs w:val="16"/>
        </w:rPr>
        <w:tab/>
      </w:r>
      <w:r>
        <w:rPr>
          <w:rFonts w:ascii="SimSun" w:hAnsi="SimSun" w:eastAsia="SimSun" w:cs="SimSun"/>
          <w:sz w:val="16"/>
          <w:szCs w:val="16"/>
          <w:spacing w:val="-3"/>
        </w:rPr>
        <w:t>—</w:t>
      </w:r>
      <w:r>
        <w:rPr>
          <w:rFonts w:ascii="SimSun" w:hAnsi="SimSun" w:eastAsia="SimSun" w:cs="SimSun"/>
          <w:sz w:val="16"/>
          <w:szCs w:val="16"/>
          <w:spacing w:val="1"/>
        </w:rPr>
        <w:t xml:space="preserve">     </w:t>
      </w:r>
      <w:r>
        <w:rPr>
          <w:rFonts w:ascii="SimSun" w:hAnsi="SimSun" w:eastAsia="SimSun" w:cs="SimSun"/>
          <w:sz w:val="16"/>
          <w:szCs w:val="16"/>
          <w:spacing w:val="-3"/>
        </w:rPr>
        <w:t>第七章</w:t>
      </w:r>
      <w:r>
        <w:rPr>
          <w:rFonts w:ascii="SimSun" w:hAnsi="SimSun" w:eastAsia="SimSun" w:cs="SimSun"/>
          <w:sz w:val="16"/>
          <w:szCs w:val="16"/>
          <w:spacing w:val="13"/>
        </w:rPr>
        <w:t xml:space="preserve">  </w:t>
      </w:r>
      <w:r>
        <w:rPr>
          <w:rFonts w:ascii="SimSun" w:hAnsi="SimSun" w:eastAsia="SimSun" w:cs="SimSun"/>
          <w:sz w:val="16"/>
          <w:szCs w:val="16"/>
          <w:spacing w:val="-3"/>
        </w:rPr>
        <w:t>213</w:t>
      </w:r>
    </w:p>
    <w:p>
      <w:pPr>
        <w:ind w:left="5702"/>
        <w:spacing w:before="8" w:line="219" w:lineRule="auto"/>
        <w:rPr>
          <w:rFonts w:ascii="SimSun" w:hAnsi="SimSun" w:eastAsia="SimSun" w:cs="SimSun"/>
          <w:sz w:val="16"/>
          <w:szCs w:val="16"/>
        </w:rPr>
      </w:pPr>
      <w:r>
        <w:rPr>
          <w:rFonts w:ascii="SimSun" w:hAnsi="SimSun" w:eastAsia="SimSun" w:cs="SimSun"/>
          <w:sz w:val="16"/>
          <w:szCs w:val="16"/>
          <w:b/>
          <w:bCs/>
          <w:spacing w:val="-11"/>
        </w:rPr>
        <w:t>产业互联网平台案例</w:t>
      </w:r>
    </w:p>
    <w:p>
      <w:pPr>
        <w:pStyle w:val="BodyText"/>
        <w:spacing w:line="248" w:lineRule="auto"/>
        <w:rPr/>
      </w:pPr>
      <w:r/>
    </w:p>
    <w:p>
      <w:pPr>
        <w:pStyle w:val="BodyText"/>
        <w:spacing w:line="249" w:lineRule="auto"/>
        <w:rPr/>
      </w:pPr>
      <w:r/>
    </w:p>
    <w:p>
      <w:pPr>
        <w:ind w:left="640" w:right="351" w:hanging="210"/>
        <w:spacing w:before="72" w:line="310" w:lineRule="auto"/>
        <w:rPr>
          <w:rFonts w:ascii="SimSun" w:hAnsi="SimSun" w:eastAsia="SimSun" w:cs="SimSun"/>
          <w:sz w:val="22"/>
          <w:szCs w:val="22"/>
        </w:rPr>
      </w:pPr>
      <w:bookmarkStart w:name="bookmark55" w:id="52"/>
      <w:bookmarkEnd w:id="52"/>
      <w:bookmarkStart w:name="bookmark56" w:id="53"/>
      <w:bookmarkEnd w:id="53"/>
      <w:r>
        <w:rPr>
          <w:rFonts w:ascii="SimHei" w:hAnsi="SimHei" w:eastAsia="SimHei" w:cs="SimHei"/>
          <w:sz w:val="22"/>
          <w:szCs w:val="22"/>
          <w:spacing w:val="-4"/>
        </w:rPr>
        <w:t>●</w:t>
      </w:r>
      <w:r>
        <w:rPr>
          <w:rFonts w:ascii="SimHei" w:hAnsi="SimHei" w:eastAsia="SimHei" w:cs="SimHei"/>
          <w:sz w:val="22"/>
          <w:szCs w:val="22"/>
          <w:spacing w:val="-18"/>
        </w:rPr>
        <w:t xml:space="preserve"> </w:t>
      </w:r>
      <w:r>
        <w:rPr>
          <w:rFonts w:ascii="SimHei" w:hAnsi="SimHei" w:eastAsia="SimHei" w:cs="SimHei"/>
          <w:sz w:val="22"/>
          <w:szCs w:val="22"/>
          <w:b/>
          <w:bCs/>
          <w:spacing w:val="-4"/>
        </w:rPr>
        <w:t>将“大渡河”作为影子科技最高优先级</w:t>
      </w:r>
      <w:r>
        <w:rPr>
          <w:rFonts w:ascii="SimHei" w:hAnsi="SimHei" w:eastAsia="SimHei" w:cs="SimHei"/>
          <w:sz w:val="22"/>
          <w:szCs w:val="22"/>
          <w:spacing w:val="-4"/>
        </w:rPr>
        <w:t>。</w:t>
      </w:r>
      <w:r>
        <w:rPr>
          <w:rFonts w:ascii="SimSun" w:hAnsi="SimSun" w:eastAsia="SimSun" w:cs="SimSun"/>
          <w:sz w:val="22"/>
          <w:szCs w:val="22"/>
          <w:spacing w:val="-4"/>
        </w:rPr>
        <w:t>政府对防非的重视和一系 </w:t>
      </w:r>
      <w:r>
        <w:rPr>
          <w:rFonts w:ascii="SimSun" w:hAnsi="SimSun" w:eastAsia="SimSun" w:cs="SimSun"/>
          <w:sz w:val="22"/>
          <w:szCs w:val="22"/>
        </w:rPr>
        <w:t>列政策的出台，给原本就面向政府监管环节的“大渡河”项目带</w:t>
      </w:r>
      <w:r>
        <w:rPr>
          <w:rFonts w:ascii="SimSun" w:hAnsi="SimSun" w:eastAsia="SimSun" w:cs="SimSun"/>
          <w:sz w:val="22"/>
          <w:szCs w:val="22"/>
          <w:spacing w:val="-1"/>
        </w:rPr>
        <w:t>来 </w:t>
      </w:r>
      <w:r>
        <w:rPr>
          <w:rFonts w:ascii="SimSun" w:hAnsi="SimSun" w:eastAsia="SimSun" w:cs="SimSun"/>
          <w:sz w:val="22"/>
          <w:szCs w:val="22"/>
        </w:rPr>
        <w:t>了前所未有的历史机遇。在过去一段时间，大渡河团队也对从养</w:t>
      </w:r>
      <w:r>
        <w:rPr>
          <w:rFonts w:ascii="SimSun" w:hAnsi="SimSun" w:eastAsia="SimSun" w:cs="SimSun"/>
          <w:sz w:val="22"/>
          <w:szCs w:val="22"/>
          <w:spacing w:val="-1"/>
        </w:rPr>
        <w:t>殖 </w:t>
      </w:r>
      <w:r>
        <w:rPr>
          <w:rFonts w:ascii="SimSun" w:hAnsi="SimSun" w:eastAsia="SimSun" w:cs="SimSun"/>
          <w:sz w:val="22"/>
          <w:szCs w:val="22"/>
          <w:spacing w:val="1"/>
        </w:rPr>
        <w:t>场到屠宰场端的业务和问题有了一定的了解，制定了解决这些问题</w:t>
      </w:r>
      <w:r>
        <w:rPr>
          <w:rFonts w:ascii="SimSun" w:hAnsi="SimSun" w:eastAsia="SimSun" w:cs="SimSun"/>
          <w:sz w:val="22"/>
          <w:szCs w:val="22"/>
        </w:rPr>
        <w:t xml:space="preserve"> </w:t>
      </w:r>
      <w:r>
        <w:rPr>
          <w:rFonts w:ascii="SimSun" w:hAnsi="SimSun" w:eastAsia="SimSun" w:cs="SimSun"/>
          <w:sz w:val="22"/>
          <w:szCs w:val="22"/>
        </w:rPr>
        <w:t>的方案，并开发出贯穿整个流程的验证系统，在一定程度上为影</w:t>
      </w:r>
      <w:r>
        <w:rPr>
          <w:rFonts w:ascii="SimSun" w:hAnsi="SimSun" w:eastAsia="SimSun" w:cs="SimSun"/>
          <w:sz w:val="22"/>
          <w:szCs w:val="22"/>
          <w:spacing w:val="-1"/>
        </w:rPr>
        <w:t>子 </w:t>
      </w:r>
      <w:r>
        <w:rPr>
          <w:rFonts w:ascii="SimSun" w:hAnsi="SimSun" w:eastAsia="SimSun" w:cs="SimSun"/>
          <w:sz w:val="22"/>
          <w:szCs w:val="22"/>
          <w:spacing w:val="-2"/>
        </w:rPr>
        <w:t>科技突击“大渡河”项目打下了非常好的业务和技术基础。从</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系</w:t>
      </w:r>
      <w:r>
        <w:rPr>
          <w:rFonts w:ascii="SimSun" w:hAnsi="SimSun" w:eastAsia="SimSun" w:cs="SimSun"/>
          <w:sz w:val="22"/>
          <w:szCs w:val="22"/>
          <w:spacing w:val="7"/>
        </w:rPr>
        <w:t xml:space="preserve">  </w:t>
      </w:r>
      <w:r>
        <w:rPr>
          <w:rFonts w:ascii="SimSun" w:hAnsi="SimSun" w:eastAsia="SimSun" w:cs="SimSun"/>
          <w:sz w:val="22"/>
          <w:szCs w:val="22"/>
          <w:spacing w:val="-11"/>
        </w:rPr>
        <w:t>统建设的角度来说，“大渡河”项目给影子科</w:t>
      </w:r>
      <w:r>
        <w:rPr>
          <w:rFonts w:ascii="SimSun" w:hAnsi="SimSun" w:eastAsia="SimSun" w:cs="SimSun"/>
          <w:sz w:val="22"/>
          <w:szCs w:val="22"/>
          <w:spacing w:val="-12"/>
        </w:rPr>
        <w:t>技带来的商业回报不大，</w:t>
      </w:r>
      <w:r>
        <w:rPr>
          <w:rFonts w:ascii="SimSun" w:hAnsi="SimSun" w:eastAsia="SimSun" w:cs="SimSun"/>
          <w:sz w:val="22"/>
          <w:szCs w:val="22"/>
        </w:rPr>
        <w:t xml:space="preserve"> </w:t>
      </w:r>
      <w:r>
        <w:rPr>
          <w:rFonts w:ascii="SimSun" w:hAnsi="SimSun" w:eastAsia="SimSun" w:cs="SimSun"/>
          <w:sz w:val="22"/>
          <w:szCs w:val="22"/>
        </w:rPr>
        <w:t>但其贯穿在整个产业链的战略价值尤为重要，这</w:t>
      </w:r>
      <w:r>
        <w:rPr>
          <w:rFonts w:ascii="SimSun" w:hAnsi="SimSun" w:eastAsia="SimSun" w:cs="SimSun"/>
          <w:sz w:val="22"/>
          <w:szCs w:val="22"/>
          <w:spacing w:val="-1"/>
        </w:rPr>
        <w:t>对于影子科技来说</w:t>
      </w:r>
      <w:r>
        <w:rPr>
          <w:rFonts w:ascii="SimSun" w:hAnsi="SimSun" w:eastAsia="SimSun" w:cs="SimSun"/>
          <w:sz w:val="22"/>
          <w:szCs w:val="22"/>
        </w:rPr>
        <w:t xml:space="preserve">  </w:t>
      </w:r>
      <w:r>
        <w:rPr>
          <w:rFonts w:ascii="SimSun" w:hAnsi="SimSun" w:eastAsia="SimSun" w:cs="SimSun"/>
          <w:sz w:val="22"/>
          <w:szCs w:val="22"/>
          <w:spacing w:val="-1"/>
        </w:rPr>
        <w:t>是必须获取的战略阵地。总结来说，当前要集中影子科技主力部队</w:t>
      </w:r>
      <w:r>
        <w:rPr>
          <w:rFonts w:ascii="SimSun" w:hAnsi="SimSun" w:eastAsia="SimSun" w:cs="SimSun"/>
          <w:sz w:val="22"/>
          <w:szCs w:val="22"/>
          <w:spacing w:val="7"/>
        </w:rPr>
        <w:t xml:space="preserve">  </w:t>
      </w:r>
      <w:r>
        <w:rPr>
          <w:rFonts w:ascii="SimSun" w:hAnsi="SimSun" w:eastAsia="SimSun" w:cs="SimSun"/>
          <w:sz w:val="22"/>
          <w:szCs w:val="22"/>
        </w:rPr>
        <w:t>攻关“大渡河”项目，尽快完成试点验证，继而辐射更大范围内</w:t>
      </w:r>
      <w:r>
        <w:rPr>
          <w:rFonts w:ascii="SimSun" w:hAnsi="SimSun" w:eastAsia="SimSun" w:cs="SimSun"/>
          <w:sz w:val="22"/>
          <w:szCs w:val="22"/>
          <w:spacing w:val="-1"/>
        </w:rPr>
        <w:t>的 </w:t>
      </w:r>
      <w:r>
        <w:rPr>
          <w:rFonts w:ascii="SimSun" w:hAnsi="SimSun" w:eastAsia="SimSun" w:cs="SimSun"/>
          <w:sz w:val="22"/>
          <w:szCs w:val="22"/>
          <w:spacing w:val="-7"/>
        </w:rPr>
        <w:t>监管平台。</w:t>
      </w:r>
    </w:p>
    <w:p>
      <w:pPr>
        <w:ind w:left="640" w:right="409" w:hanging="210"/>
        <w:spacing w:before="212" w:line="310" w:lineRule="auto"/>
        <w:rPr>
          <w:rFonts w:ascii="SimSun" w:hAnsi="SimSun" w:eastAsia="SimSun" w:cs="SimSun"/>
          <w:sz w:val="22"/>
          <w:szCs w:val="22"/>
        </w:rPr>
      </w:pPr>
      <w:r>
        <w:rPr>
          <w:rFonts w:ascii="SimHei" w:hAnsi="SimHei" w:eastAsia="SimHei" w:cs="SimHei"/>
          <w:sz w:val="22"/>
          <w:szCs w:val="22"/>
          <w:spacing w:val="-3"/>
        </w:rPr>
        <w:t>●</w:t>
      </w:r>
      <w:r>
        <w:rPr>
          <w:rFonts w:ascii="SimHei" w:hAnsi="SimHei" w:eastAsia="SimHei" w:cs="SimHei"/>
          <w:sz w:val="22"/>
          <w:szCs w:val="22"/>
          <w:spacing w:val="-21"/>
        </w:rPr>
        <w:t xml:space="preserve"> </w:t>
      </w:r>
      <w:r>
        <w:rPr>
          <w:rFonts w:ascii="SimHei" w:hAnsi="SimHei" w:eastAsia="SimHei" w:cs="SimHei"/>
          <w:sz w:val="22"/>
          <w:szCs w:val="22"/>
          <w:b/>
          <w:bCs/>
          <w:spacing w:val="-3"/>
        </w:rPr>
        <w:t>停止防非产品的研发和输出</w:t>
      </w:r>
      <w:r>
        <w:rPr>
          <w:rFonts w:ascii="SimHei" w:hAnsi="SimHei" w:eastAsia="SimHei" w:cs="SimHei"/>
          <w:sz w:val="22"/>
          <w:szCs w:val="22"/>
          <w:spacing w:val="-3"/>
        </w:rPr>
        <w:t>。</w:t>
      </w:r>
      <w:r>
        <w:rPr>
          <w:rFonts w:ascii="SimSun" w:hAnsi="SimSun" w:eastAsia="SimSun" w:cs="SimSun"/>
          <w:sz w:val="22"/>
          <w:szCs w:val="22"/>
          <w:spacing w:val="-3"/>
        </w:rPr>
        <w:t>各大养殖企业逐渐构建</w:t>
      </w:r>
      <w:r>
        <w:rPr>
          <w:rFonts w:ascii="SimSun" w:hAnsi="SimSun" w:eastAsia="SimSun" w:cs="SimSun"/>
          <w:sz w:val="22"/>
          <w:szCs w:val="22"/>
          <w:spacing w:val="-4"/>
        </w:rPr>
        <w:t>起了自己的防</w:t>
      </w:r>
      <w:r>
        <w:rPr>
          <w:rFonts w:ascii="SimSun" w:hAnsi="SimSun" w:eastAsia="SimSun" w:cs="SimSun"/>
          <w:sz w:val="22"/>
          <w:szCs w:val="22"/>
        </w:rPr>
        <w:t xml:space="preserve"> </w:t>
      </w:r>
      <w:r>
        <w:rPr>
          <w:rFonts w:ascii="SimSun" w:hAnsi="SimSun" w:eastAsia="SimSun" w:cs="SimSun"/>
          <w:sz w:val="22"/>
          <w:szCs w:val="22"/>
          <w:spacing w:val="-1"/>
        </w:rPr>
        <w:t>非能力，小微养猪户也因为非洲猪瘟而退出了养殖领域，防非产品</w:t>
      </w:r>
      <w:r>
        <w:rPr>
          <w:rFonts w:ascii="SimSun" w:hAnsi="SimSun" w:eastAsia="SimSun" w:cs="SimSun"/>
          <w:sz w:val="22"/>
          <w:szCs w:val="22"/>
          <w:spacing w:val="15"/>
        </w:rPr>
        <w:t xml:space="preserve"> </w:t>
      </w:r>
      <w:r>
        <w:rPr>
          <w:rFonts w:ascii="SimSun" w:hAnsi="SimSun" w:eastAsia="SimSun" w:cs="SimSun"/>
          <w:sz w:val="22"/>
          <w:szCs w:val="22"/>
        </w:rPr>
        <w:t>单独输出的时机已经错过，但在防非产品研发过程中对人、车、物</w:t>
      </w:r>
      <w:r>
        <w:rPr>
          <w:rFonts w:ascii="SimSun" w:hAnsi="SimSun" w:eastAsia="SimSun" w:cs="SimSun"/>
          <w:sz w:val="22"/>
          <w:szCs w:val="22"/>
          <w:spacing w:val="9"/>
        </w:rPr>
        <w:t xml:space="preserve"> </w:t>
      </w:r>
      <w:r>
        <w:rPr>
          <w:rFonts w:ascii="SimSun" w:hAnsi="SimSun" w:eastAsia="SimSun" w:cs="SimSun"/>
          <w:sz w:val="22"/>
          <w:szCs w:val="22"/>
        </w:rPr>
        <w:t>品、猪只的生物安全防控能力是养殖企业长期需要的，所以不再研</w:t>
      </w:r>
      <w:r>
        <w:rPr>
          <w:rFonts w:ascii="SimSun" w:hAnsi="SimSun" w:eastAsia="SimSun" w:cs="SimSun"/>
          <w:sz w:val="22"/>
          <w:szCs w:val="22"/>
          <w:spacing w:val="8"/>
        </w:rPr>
        <w:t xml:space="preserve"> </w:t>
      </w:r>
      <w:r>
        <w:rPr>
          <w:rFonts w:ascii="SimSun" w:hAnsi="SimSun" w:eastAsia="SimSun" w:cs="SimSun"/>
          <w:sz w:val="22"/>
          <w:szCs w:val="22"/>
          <w:spacing w:val="-3"/>
        </w:rPr>
        <w:t>发单独的防非产品，生物安全本身就前面提到的“5+1”核心能</w:t>
      </w:r>
      <w:r>
        <w:rPr>
          <w:rFonts w:ascii="SimSun" w:hAnsi="SimSun" w:eastAsia="SimSun" w:cs="SimSun"/>
          <w:sz w:val="22"/>
          <w:szCs w:val="22"/>
          <w:spacing w:val="-4"/>
        </w:rPr>
        <w:t>力的</w:t>
      </w:r>
      <w:r>
        <w:rPr>
          <w:rFonts w:ascii="SimSun" w:hAnsi="SimSun" w:eastAsia="SimSun" w:cs="SimSun"/>
          <w:sz w:val="22"/>
          <w:szCs w:val="22"/>
        </w:rPr>
        <w:t xml:space="preserve"> </w:t>
      </w:r>
      <w:r>
        <w:rPr>
          <w:rFonts w:ascii="SimSun" w:hAnsi="SimSun" w:eastAsia="SimSun" w:cs="SimSun"/>
          <w:sz w:val="22"/>
          <w:szCs w:val="22"/>
          <w:spacing w:val="-3"/>
        </w:rPr>
        <w:t>一个重要部分，将会在</w:t>
      </w:r>
      <w:r>
        <w:rPr>
          <w:rFonts w:ascii="Times New Roman" w:hAnsi="Times New Roman" w:eastAsia="Times New Roman" w:cs="Times New Roman"/>
          <w:sz w:val="22"/>
          <w:szCs w:val="22"/>
          <w:spacing w:val="-3"/>
        </w:rPr>
        <w:t>FPF </w:t>
      </w:r>
      <w:r>
        <w:rPr>
          <w:rFonts w:ascii="SimSun" w:hAnsi="SimSun" w:eastAsia="SimSun" w:cs="SimSun"/>
          <w:sz w:val="22"/>
          <w:szCs w:val="22"/>
          <w:spacing w:val="-3"/>
        </w:rPr>
        <w:t>产品中得到体现。</w:t>
      </w:r>
    </w:p>
    <w:p>
      <w:pPr>
        <w:ind w:right="331" w:firstLine="430"/>
        <w:spacing w:before="301" w:line="319" w:lineRule="auto"/>
        <w:jc w:val="both"/>
        <w:rPr>
          <w:rFonts w:ascii="SimSun" w:hAnsi="SimSun" w:eastAsia="SimSun" w:cs="SimSun"/>
          <w:sz w:val="22"/>
          <w:szCs w:val="22"/>
        </w:rPr>
      </w:pPr>
      <w:r>
        <w:rPr>
          <w:rFonts w:ascii="SimSun" w:hAnsi="SimSun" w:eastAsia="SimSun" w:cs="SimSun"/>
          <w:sz w:val="22"/>
          <w:szCs w:val="22"/>
          <w:spacing w:val="7"/>
        </w:rPr>
        <w:t>截至目前，影子科技经过了两次战略的调整，每一次调整都是针对 </w:t>
      </w:r>
      <w:r>
        <w:rPr>
          <w:rFonts w:ascii="SimSun" w:hAnsi="SimSun" w:eastAsia="SimSun" w:cs="SimSun"/>
          <w:sz w:val="22"/>
          <w:szCs w:val="22"/>
          <w:spacing w:val="4"/>
        </w:rPr>
        <w:t>外部环境、市场的变化而进行的，在不断完善</w:t>
      </w:r>
      <w:r>
        <w:rPr>
          <w:rFonts w:ascii="Times New Roman" w:hAnsi="Times New Roman" w:eastAsia="Times New Roman" w:cs="Times New Roman"/>
          <w:sz w:val="22"/>
          <w:szCs w:val="22"/>
        </w:rPr>
        <w:t>FPF</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、大渡河产品的同时，</w:t>
      </w:r>
      <w:r>
        <w:rPr>
          <w:rFonts w:ascii="SimSun" w:hAnsi="SimSun" w:eastAsia="SimSun" w:cs="SimSun"/>
          <w:sz w:val="22"/>
          <w:szCs w:val="22"/>
        </w:rPr>
        <w:t xml:space="preserve"> </w:t>
      </w:r>
      <w:r>
        <w:rPr>
          <w:rFonts w:ascii="SimSun" w:hAnsi="SimSun" w:eastAsia="SimSun" w:cs="SimSun"/>
          <w:sz w:val="22"/>
          <w:szCs w:val="22"/>
          <w:spacing w:val="7"/>
        </w:rPr>
        <w:t>因地制宜地调整产品研发优先级和节奏，战略也越来越</w:t>
      </w:r>
      <w:r>
        <w:rPr>
          <w:rFonts w:ascii="SimSun" w:hAnsi="SimSun" w:eastAsia="SimSun" w:cs="SimSun"/>
          <w:sz w:val="22"/>
          <w:szCs w:val="22"/>
          <w:spacing w:val="6"/>
        </w:rPr>
        <w:t>清晰和聚焦。整</w:t>
      </w:r>
      <w:r>
        <w:rPr>
          <w:rFonts w:ascii="SimSun" w:hAnsi="SimSun" w:eastAsia="SimSun" w:cs="SimSun"/>
          <w:sz w:val="22"/>
          <w:szCs w:val="22"/>
        </w:rPr>
        <w:t xml:space="preserve">  </w:t>
      </w:r>
      <w:r>
        <w:rPr>
          <w:rFonts w:ascii="SimSun" w:hAnsi="SimSun" w:eastAsia="SimSun" w:cs="SimSun"/>
          <w:sz w:val="22"/>
          <w:szCs w:val="22"/>
          <w:spacing w:val="14"/>
        </w:rPr>
        <w:t>个公司没有因为战略调整受到大的影响，绝大多数的员工表示理解和</w:t>
      </w:r>
    </w:p>
    <w:p>
      <w:pPr>
        <w:spacing w:line="220" w:lineRule="auto"/>
        <w:rPr>
          <w:rFonts w:ascii="SimSun" w:hAnsi="SimSun" w:eastAsia="SimSun" w:cs="SimSun"/>
          <w:sz w:val="22"/>
          <w:szCs w:val="22"/>
        </w:rPr>
      </w:pPr>
      <w:r>
        <w:rPr>
          <w:rFonts w:ascii="SimSun" w:hAnsi="SimSun" w:eastAsia="SimSun" w:cs="SimSun"/>
          <w:sz w:val="22"/>
          <w:szCs w:val="22"/>
          <w:spacing w:val="-9"/>
        </w:rPr>
        <w:t>认同。</w:t>
      </w:r>
    </w:p>
    <w:p>
      <w:pPr>
        <w:pStyle w:val="BodyText"/>
        <w:spacing w:line="345" w:lineRule="auto"/>
        <w:rPr/>
      </w:pPr>
      <w:r/>
    </w:p>
    <w:p>
      <w:pPr>
        <w:pStyle w:val="BodyText"/>
        <w:spacing w:line="346" w:lineRule="auto"/>
        <w:rPr/>
      </w:pPr>
      <w:r/>
    </w:p>
    <w:p>
      <w:pPr>
        <w:ind w:left="3"/>
        <w:spacing w:before="89" w:line="219" w:lineRule="auto"/>
        <w:outlineLvl w:val="0"/>
        <w:rPr>
          <w:rFonts w:ascii="SimSun" w:hAnsi="SimSun" w:eastAsia="SimSun" w:cs="SimSun"/>
          <w:sz w:val="27"/>
          <w:szCs w:val="27"/>
        </w:rPr>
      </w:pPr>
      <w:r>
        <w:rPr>
          <w:rFonts w:ascii="SimSun" w:hAnsi="SimSun" w:eastAsia="SimSun" w:cs="SimSun"/>
          <w:sz w:val="27"/>
          <w:szCs w:val="27"/>
          <w:b/>
          <w:bCs/>
          <w:spacing w:val="-15"/>
        </w:rPr>
        <w:t>五</w:t>
      </w:r>
      <w:r>
        <w:rPr>
          <w:rFonts w:ascii="SimSun" w:hAnsi="SimSun" w:eastAsia="SimSun" w:cs="SimSun"/>
          <w:sz w:val="27"/>
          <w:szCs w:val="27"/>
          <w:spacing w:val="-48"/>
        </w:rPr>
        <w:t xml:space="preserve"> </w:t>
      </w:r>
      <w:r>
        <w:rPr>
          <w:rFonts w:ascii="SimSun" w:hAnsi="SimSun" w:eastAsia="SimSun" w:cs="SimSun"/>
          <w:sz w:val="27"/>
          <w:szCs w:val="27"/>
          <w:b/>
          <w:bCs/>
          <w:spacing w:val="-15"/>
        </w:rPr>
        <w:t>、对大数据团队的组织微调</w:t>
      </w:r>
    </w:p>
    <w:p>
      <w:pPr>
        <w:pStyle w:val="BodyText"/>
        <w:spacing w:line="327" w:lineRule="auto"/>
        <w:rPr/>
      </w:pPr>
      <w:r/>
    </w:p>
    <w:p>
      <w:pPr>
        <w:ind w:left="430"/>
        <w:spacing w:before="72" w:line="389" w:lineRule="exact"/>
        <w:rPr>
          <w:rFonts w:ascii="SimSun" w:hAnsi="SimSun" w:eastAsia="SimSun" w:cs="SimSun"/>
          <w:sz w:val="22"/>
          <w:szCs w:val="22"/>
        </w:rPr>
      </w:pPr>
      <w:r>
        <w:rPr>
          <w:rFonts w:ascii="SimSun" w:hAnsi="SimSun" w:eastAsia="SimSun" w:cs="SimSun"/>
          <w:sz w:val="22"/>
          <w:szCs w:val="22"/>
          <w:position w:val="12"/>
        </w:rPr>
        <w:t>在中台战略启动的组织架构调整后，组织经历了</w:t>
      </w:r>
      <w:r>
        <w:rPr>
          <w:rFonts w:ascii="SimSun" w:hAnsi="SimSun" w:eastAsia="SimSun" w:cs="SimSun"/>
          <w:sz w:val="22"/>
          <w:szCs w:val="22"/>
          <w:spacing w:val="-1"/>
          <w:position w:val="12"/>
        </w:rPr>
        <w:t>防非产品和大渡河产</w:t>
      </w:r>
    </w:p>
    <w:p>
      <w:pPr>
        <w:spacing w:before="1" w:line="218" w:lineRule="auto"/>
        <w:rPr>
          <w:rFonts w:ascii="SimSun" w:hAnsi="SimSun" w:eastAsia="SimSun" w:cs="SimSun"/>
          <w:sz w:val="22"/>
          <w:szCs w:val="22"/>
        </w:rPr>
      </w:pPr>
      <w:r>
        <w:rPr>
          <w:rFonts w:ascii="SimSun" w:hAnsi="SimSun" w:eastAsia="SimSun" w:cs="SimSun"/>
          <w:sz w:val="22"/>
          <w:szCs w:val="22"/>
        </w:rPr>
        <w:t>品的研发工作，在此过程中暴露了一个问题。影子科技原有一个大数据团</w:t>
      </w:r>
    </w:p>
    <w:p>
      <w:pPr>
        <w:spacing w:line="218" w:lineRule="auto"/>
        <w:sectPr>
          <w:pgSz w:w="8370" w:h="13250"/>
          <w:pgMar w:top="400" w:right="288" w:bottom="400" w:left="619" w:header="0" w:footer="0" w:gutter="0"/>
        </w:sectPr>
        <w:rPr>
          <w:rFonts w:ascii="SimSun" w:hAnsi="SimSun" w:eastAsia="SimSun" w:cs="SimSun"/>
          <w:sz w:val="22"/>
          <w:szCs w:val="22"/>
        </w:rPr>
      </w:pPr>
    </w:p>
    <w:p>
      <w:pPr>
        <w:spacing w:before="234" w:line="219" w:lineRule="auto"/>
        <w:rPr>
          <w:rFonts w:ascii="SimSun" w:hAnsi="SimSun" w:eastAsia="SimSun" w:cs="SimSun"/>
          <w:sz w:val="16"/>
          <w:szCs w:val="16"/>
        </w:rPr>
      </w:pPr>
      <w:r>
        <w:rPr>
          <w:rFonts w:ascii="SimSun" w:hAnsi="SimSun" w:eastAsia="SimSun" w:cs="SimSun"/>
          <w:sz w:val="16"/>
          <w:szCs w:val="16"/>
          <w:spacing w:val="-7"/>
        </w:rPr>
        <w:t>214</w:t>
      </w:r>
      <w:r>
        <w:rPr>
          <w:rFonts w:ascii="SimSun" w:hAnsi="SimSun" w:eastAsia="SimSun" w:cs="SimSun"/>
          <w:sz w:val="16"/>
          <w:szCs w:val="16"/>
          <w:spacing w:val="14"/>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65"/>
        </w:rPr>
        <w:t xml:space="preserve"> </w:t>
      </w:r>
      <w:r>
        <w:rPr>
          <w:rFonts w:ascii="SimSun" w:hAnsi="SimSun" w:eastAsia="SimSun" w:cs="SimSun"/>
          <w:sz w:val="16"/>
          <w:szCs w:val="16"/>
          <w:u w:val="single" w:color="auto"/>
        </w:rPr>
        <w:t xml:space="preserve">                                            </w:t>
      </w:r>
    </w:p>
    <w:p>
      <w:pPr>
        <w:pStyle w:val="BodyText"/>
        <w:spacing w:line="338" w:lineRule="auto"/>
        <w:rPr/>
      </w:pPr>
      <w:r/>
    </w:p>
    <w:p>
      <w:pPr>
        <w:pStyle w:val="BodyText"/>
        <w:spacing w:line="339" w:lineRule="auto"/>
        <w:rPr/>
      </w:pPr>
      <w:r/>
    </w:p>
    <w:p>
      <w:pPr>
        <w:ind w:left="520" w:right="96"/>
        <w:spacing w:before="72" w:line="319" w:lineRule="auto"/>
        <w:jc w:val="both"/>
        <w:rPr>
          <w:rFonts w:ascii="SimSun" w:hAnsi="SimSun" w:eastAsia="SimSun" w:cs="SimSun"/>
          <w:sz w:val="22"/>
          <w:szCs w:val="22"/>
        </w:rPr>
      </w:pPr>
      <w:bookmarkStart w:name="bookmark57" w:id="54"/>
      <w:bookmarkEnd w:id="54"/>
      <w:r>
        <w:rPr>
          <w:rFonts w:ascii="SimSun" w:hAnsi="SimSun" w:eastAsia="SimSun" w:cs="SimSun"/>
          <w:sz w:val="22"/>
          <w:szCs w:val="22"/>
          <w:spacing w:val="-1"/>
        </w:rPr>
        <w:t>队，负责大数据平台的搭建、运维，同时支持</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1"/>
        </w:rPr>
        <w:t>FPF </w:t>
      </w:r>
      <w:r>
        <w:rPr>
          <w:rFonts w:ascii="SimSun" w:hAnsi="SimSun" w:eastAsia="SimSun" w:cs="SimSun"/>
          <w:sz w:val="22"/>
          <w:szCs w:val="22"/>
          <w:spacing w:val="-1"/>
        </w:rPr>
        <w:t>进行相关报表的开</w:t>
      </w:r>
      <w:r>
        <w:rPr>
          <w:rFonts w:ascii="SimSun" w:hAnsi="SimSun" w:eastAsia="SimSun" w:cs="SimSun"/>
          <w:sz w:val="22"/>
          <w:szCs w:val="22"/>
          <w:spacing w:val="-2"/>
        </w:rPr>
        <w:t>发工</w:t>
      </w:r>
      <w:r>
        <w:rPr>
          <w:rFonts w:ascii="SimSun" w:hAnsi="SimSun" w:eastAsia="SimSun" w:cs="SimSun"/>
          <w:sz w:val="22"/>
          <w:szCs w:val="22"/>
        </w:rPr>
        <w:t xml:space="preserve"> </w:t>
      </w:r>
      <w:r>
        <w:rPr>
          <w:rFonts w:ascii="SimSun" w:hAnsi="SimSun" w:eastAsia="SimSun" w:cs="SimSun"/>
          <w:sz w:val="22"/>
          <w:szCs w:val="22"/>
        </w:rPr>
        <w:t>作。大半年的时间内主要工作还是在大数据平台</w:t>
      </w:r>
      <w:r>
        <w:rPr>
          <w:rFonts w:ascii="SimSun" w:hAnsi="SimSun" w:eastAsia="SimSun" w:cs="SimSun"/>
          <w:sz w:val="22"/>
          <w:szCs w:val="22"/>
          <w:spacing w:val="-1"/>
        </w:rPr>
        <w:t>的搭建和验证上，并没有</w:t>
      </w:r>
      <w:r>
        <w:rPr>
          <w:rFonts w:ascii="SimSun" w:hAnsi="SimSun" w:eastAsia="SimSun" w:cs="SimSun"/>
          <w:sz w:val="22"/>
          <w:szCs w:val="22"/>
        </w:rPr>
        <w:t xml:space="preserve"> </w:t>
      </w:r>
      <w:r>
        <w:rPr>
          <w:rFonts w:ascii="SimSun" w:hAnsi="SimSun" w:eastAsia="SimSun" w:cs="SimSun"/>
          <w:sz w:val="22"/>
          <w:szCs w:val="22"/>
        </w:rPr>
        <w:t>太多的业务结果产出，整个团队也把自己的职能限</w:t>
      </w:r>
      <w:r>
        <w:rPr>
          <w:rFonts w:ascii="SimSun" w:hAnsi="SimSun" w:eastAsia="SimSun" w:cs="SimSun"/>
          <w:sz w:val="22"/>
          <w:szCs w:val="22"/>
          <w:spacing w:val="-1"/>
        </w:rPr>
        <w:t>定在对大数据相关的支</w:t>
      </w:r>
      <w:r>
        <w:rPr>
          <w:rFonts w:ascii="SimSun" w:hAnsi="SimSun" w:eastAsia="SimSun" w:cs="SimSun"/>
          <w:sz w:val="22"/>
          <w:szCs w:val="22"/>
        </w:rPr>
        <w:t xml:space="preserve"> </w:t>
      </w:r>
      <w:r>
        <w:rPr>
          <w:rFonts w:ascii="SimSun" w:hAnsi="SimSun" w:eastAsia="SimSun" w:cs="SimSun"/>
          <w:sz w:val="22"/>
          <w:szCs w:val="22"/>
          <w:spacing w:val="3"/>
        </w:rPr>
        <w:t>持上，对于业务端的支持不够积极，只是被动等待需求。在5月战略会议 </w:t>
      </w:r>
      <w:r>
        <w:rPr>
          <w:rFonts w:ascii="SimSun" w:hAnsi="SimSun" w:eastAsia="SimSun" w:cs="SimSun"/>
          <w:sz w:val="22"/>
          <w:szCs w:val="22"/>
        </w:rPr>
        <w:t>后调整的组织架构中，他们被划入技术中台大</w:t>
      </w:r>
      <w:r>
        <w:rPr>
          <w:rFonts w:ascii="SimSun" w:hAnsi="SimSun" w:eastAsia="SimSun" w:cs="SimSun"/>
          <w:sz w:val="22"/>
          <w:szCs w:val="22"/>
          <w:spacing w:val="-1"/>
        </w:rPr>
        <w:t>数据团队，从技术中台的定</w:t>
      </w:r>
      <w:r>
        <w:rPr>
          <w:rFonts w:ascii="SimSun" w:hAnsi="SimSun" w:eastAsia="SimSun" w:cs="SimSun"/>
          <w:sz w:val="22"/>
          <w:szCs w:val="22"/>
        </w:rPr>
        <w:t xml:space="preserve"> </w:t>
      </w:r>
      <w:r>
        <w:rPr>
          <w:rFonts w:ascii="SimSun" w:hAnsi="SimSun" w:eastAsia="SimSun" w:cs="SimSun"/>
          <w:sz w:val="22"/>
          <w:szCs w:val="22"/>
        </w:rPr>
        <w:t>位来讲，确实是给业务提供通用的大数据服务，从</w:t>
      </w:r>
      <w:r>
        <w:rPr>
          <w:rFonts w:ascii="SimSun" w:hAnsi="SimSun" w:eastAsia="SimSun" w:cs="SimSun"/>
          <w:sz w:val="22"/>
          <w:szCs w:val="22"/>
          <w:spacing w:val="-1"/>
        </w:rPr>
        <w:t>而更加加固了他们对自</w:t>
      </w:r>
      <w:r>
        <w:rPr>
          <w:rFonts w:ascii="SimSun" w:hAnsi="SimSun" w:eastAsia="SimSun" w:cs="SimSun"/>
          <w:sz w:val="22"/>
          <w:szCs w:val="22"/>
        </w:rPr>
        <w:t xml:space="preserve"> </w:t>
      </w:r>
      <w:r>
        <w:rPr>
          <w:rFonts w:ascii="SimSun" w:hAnsi="SimSun" w:eastAsia="SimSun" w:cs="SimSun"/>
          <w:sz w:val="22"/>
          <w:szCs w:val="22"/>
          <w:spacing w:val="-1"/>
        </w:rPr>
        <w:t>身工作的定位，即对大数据平台的支持，而并不太关注业务的需求以及如</w:t>
      </w:r>
      <w:r>
        <w:rPr>
          <w:rFonts w:ascii="SimSun" w:hAnsi="SimSun" w:eastAsia="SimSun" w:cs="SimSun"/>
          <w:sz w:val="22"/>
          <w:szCs w:val="22"/>
          <w:spacing w:val="16"/>
        </w:rPr>
        <w:t xml:space="preserve"> </w:t>
      </w:r>
      <w:r>
        <w:rPr>
          <w:rFonts w:ascii="SimSun" w:hAnsi="SimSun" w:eastAsia="SimSun" w:cs="SimSun"/>
          <w:sz w:val="22"/>
          <w:szCs w:val="22"/>
          <w:spacing w:val="-1"/>
        </w:rPr>
        <w:t>何使用数据。从结果来看，整个团队的业务产出不大，尤其在中台建设初</w:t>
      </w:r>
      <w:r>
        <w:rPr>
          <w:rFonts w:ascii="SimSun" w:hAnsi="SimSun" w:eastAsia="SimSun" w:cs="SimSun"/>
          <w:sz w:val="22"/>
          <w:szCs w:val="22"/>
          <w:spacing w:val="18"/>
        </w:rPr>
        <w:t xml:space="preserve"> </w:t>
      </w:r>
      <w:r>
        <w:rPr>
          <w:rFonts w:ascii="SimSun" w:hAnsi="SimSun" w:eastAsia="SimSun" w:cs="SimSun"/>
          <w:sz w:val="22"/>
          <w:szCs w:val="22"/>
        </w:rPr>
        <w:t>期，没有多少有效数据沉淀，也没有对大数据</w:t>
      </w:r>
      <w:r>
        <w:rPr>
          <w:rFonts w:ascii="SimSun" w:hAnsi="SimSun" w:eastAsia="SimSun" w:cs="SimSun"/>
          <w:sz w:val="22"/>
          <w:szCs w:val="22"/>
          <w:spacing w:val="-1"/>
        </w:rPr>
        <w:t>的需求，大数据团队成员不</w:t>
      </w:r>
    </w:p>
    <w:p>
      <w:pPr>
        <w:ind w:left="520"/>
        <w:spacing w:line="219" w:lineRule="auto"/>
        <w:rPr>
          <w:rFonts w:ascii="SimSun" w:hAnsi="SimSun" w:eastAsia="SimSun" w:cs="SimSun"/>
          <w:sz w:val="22"/>
          <w:szCs w:val="22"/>
        </w:rPr>
      </w:pPr>
      <w:r>
        <w:rPr>
          <w:rFonts w:ascii="SimSun" w:hAnsi="SimSun" w:eastAsia="SimSun" w:cs="SimSun"/>
          <w:sz w:val="22"/>
          <w:szCs w:val="22"/>
          <w:spacing w:val="-5"/>
        </w:rPr>
        <w:t>知道该做些什么。</w:t>
      </w:r>
    </w:p>
    <w:p>
      <w:pPr>
        <w:pStyle w:val="BodyText"/>
        <w:spacing w:line="294" w:lineRule="auto"/>
        <w:rPr/>
      </w:pPr>
      <w:r/>
    </w:p>
    <w:p>
      <w:pPr>
        <w:ind w:left="520" w:firstLine="429"/>
        <w:spacing w:before="71" w:line="319" w:lineRule="auto"/>
        <w:jc w:val="both"/>
        <w:rPr>
          <w:rFonts w:ascii="SimSun" w:hAnsi="SimSun" w:eastAsia="SimSun" w:cs="SimSun"/>
          <w:sz w:val="22"/>
          <w:szCs w:val="22"/>
        </w:rPr>
      </w:pPr>
      <w:r>
        <w:rPr>
          <w:rFonts w:ascii="SimSun" w:hAnsi="SimSun" w:eastAsia="SimSun" w:cs="SimSun"/>
          <w:sz w:val="22"/>
          <w:szCs w:val="22"/>
          <w:spacing w:val="3"/>
        </w:rPr>
        <w:t>从整体架构的角度，影子科技前期的主要工作应是业务中台的建设，</w:t>
      </w:r>
      <w:r>
        <w:rPr>
          <w:rFonts w:ascii="SimSun" w:hAnsi="SimSun" w:eastAsia="SimSun" w:cs="SimSun"/>
          <w:sz w:val="22"/>
          <w:szCs w:val="22"/>
          <w:spacing w:val="8"/>
        </w:rPr>
        <w:t xml:space="preserve"> </w:t>
      </w:r>
      <w:r>
        <w:rPr>
          <w:rFonts w:ascii="SimSun" w:hAnsi="SimSun" w:eastAsia="SimSun" w:cs="SimSun"/>
          <w:sz w:val="22"/>
          <w:szCs w:val="22"/>
        </w:rPr>
        <w:t>重点是前端业务场景功能的实现，而暂时不考虑</w:t>
      </w:r>
      <w:r>
        <w:rPr>
          <w:rFonts w:ascii="SimSun" w:hAnsi="SimSun" w:eastAsia="SimSun" w:cs="SimSun"/>
          <w:sz w:val="22"/>
          <w:szCs w:val="22"/>
          <w:spacing w:val="-1"/>
        </w:rPr>
        <w:t>数据中台的建设。随着防</w:t>
      </w:r>
      <w:r>
        <w:rPr>
          <w:rFonts w:ascii="SimSun" w:hAnsi="SimSun" w:eastAsia="SimSun" w:cs="SimSun"/>
          <w:sz w:val="22"/>
          <w:szCs w:val="22"/>
        </w:rPr>
        <w:t xml:space="preserve">  </w:t>
      </w:r>
      <w:r>
        <w:rPr>
          <w:rFonts w:ascii="SimSun" w:hAnsi="SimSun" w:eastAsia="SimSun" w:cs="SimSun"/>
          <w:sz w:val="22"/>
          <w:szCs w:val="22"/>
          <w:spacing w:val="-1"/>
        </w:rPr>
        <w:t>非产品的上线和大渡河产品的研发，已经对大数据平台有了明确需求，遵</w:t>
      </w:r>
      <w:r>
        <w:rPr>
          <w:rFonts w:ascii="SimSun" w:hAnsi="SimSun" w:eastAsia="SimSun" w:cs="SimSun"/>
          <w:sz w:val="22"/>
          <w:szCs w:val="22"/>
          <w:spacing w:val="9"/>
        </w:rPr>
        <w:t xml:space="preserve">  </w:t>
      </w:r>
      <w:r>
        <w:rPr>
          <w:rFonts w:ascii="SimSun" w:hAnsi="SimSun" w:eastAsia="SimSun" w:cs="SimSun"/>
          <w:sz w:val="22"/>
          <w:szCs w:val="22"/>
        </w:rPr>
        <w:t>从业务导向的原则，应对组织进行进一步的</w:t>
      </w:r>
      <w:r>
        <w:rPr>
          <w:rFonts w:ascii="SimSun" w:hAnsi="SimSun" w:eastAsia="SimSun" w:cs="SimSun"/>
          <w:sz w:val="22"/>
          <w:szCs w:val="22"/>
          <w:spacing w:val="-1"/>
        </w:rPr>
        <w:t>调整，新建数据中台部门，其</w:t>
      </w:r>
      <w:r>
        <w:rPr>
          <w:rFonts w:ascii="SimSun" w:hAnsi="SimSun" w:eastAsia="SimSun" w:cs="SimSun"/>
          <w:sz w:val="22"/>
          <w:szCs w:val="22"/>
        </w:rPr>
        <w:t xml:space="preserve">  </w:t>
      </w:r>
      <w:r>
        <w:rPr>
          <w:rFonts w:ascii="SimSun" w:hAnsi="SimSun" w:eastAsia="SimSun" w:cs="SimSun"/>
          <w:sz w:val="22"/>
          <w:szCs w:val="22"/>
        </w:rPr>
        <w:t>中包含数据服务中心、算法中心两个团队，将原有技术中台大数据</w:t>
      </w:r>
      <w:r>
        <w:rPr>
          <w:rFonts w:ascii="SimSun" w:hAnsi="SimSun" w:eastAsia="SimSun" w:cs="SimSun"/>
          <w:sz w:val="22"/>
          <w:szCs w:val="22"/>
          <w:spacing w:val="-1"/>
        </w:rPr>
        <w:t>团队调</w:t>
      </w:r>
      <w:r>
        <w:rPr>
          <w:rFonts w:ascii="SimSun" w:hAnsi="SimSun" w:eastAsia="SimSun" w:cs="SimSun"/>
          <w:sz w:val="22"/>
          <w:szCs w:val="22"/>
        </w:rPr>
        <w:t xml:space="preserve">  </w:t>
      </w:r>
      <w:r>
        <w:rPr>
          <w:rFonts w:ascii="SimSun" w:hAnsi="SimSun" w:eastAsia="SimSun" w:cs="SimSun"/>
          <w:sz w:val="22"/>
          <w:szCs w:val="22"/>
          <w:spacing w:val="-5"/>
        </w:rPr>
        <w:t>整到数据中台的数据服务中心团队， </w:t>
      </w:r>
      <w:r>
        <w:rPr>
          <w:rFonts w:ascii="Times New Roman" w:hAnsi="Times New Roman" w:eastAsia="Times New Roman" w:cs="Times New Roman"/>
          <w:sz w:val="22"/>
          <w:szCs w:val="22"/>
          <w:spacing w:val="-5"/>
        </w:rPr>
        <w:t>AI </w:t>
      </w:r>
      <w:r>
        <w:rPr>
          <w:rFonts w:ascii="SimSun" w:hAnsi="SimSun" w:eastAsia="SimSun" w:cs="SimSun"/>
          <w:sz w:val="22"/>
          <w:szCs w:val="22"/>
          <w:spacing w:val="-5"/>
        </w:rPr>
        <w:t>及算法工程师均隶属数据中台的算</w:t>
      </w:r>
      <w:r>
        <w:rPr>
          <w:rFonts w:ascii="SimSun" w:hAnsi="SimSun" w:eastAsia="SimSun" w:cs="SimSun"/>
          <w:sz w:val="22"/>
          <w:szCs w:val="22"/>
        </w:rPr>
        <w:t xml:space="preserve"> </w:t>
      </w:r>
      <w:r>
        <w:rPr>
          <w:rFonts w:ascii="SimSun" w:hAnsi="SimSun" w:eastAsia="SimSun" w:cs="SimSun"/>
          <w:sz w:val="22"/>
          <w:szCs w:val="22"/>
        </w:rPr>
        <w:t>法中心团队。这样就让所有员工都能以产品线的</w:t>
      </w:r>
      <w:r>
        <w:rPr>
          <w:rFonts w:ascii="SimSun" w:hAnsi="SimSun" w:eastAsia="SimSun" w:cs="SimSun"/>
          <w:sz w:val="22"/>
          <w:szCs w:val="22"/>
          <w:spacing w:val="-1"/>
        </w:rPr>
        <w:t>业务为导向，以需求驱动</w:t>
      </w:r>
      <w:r>
        <w:rPr>
          <w:rFonts w:ascii="SimSun" w:hAnsi="SimSun" w:eastAsia="SimSun" w:cs="SimSun"/>
          <w:sz w:val="22"/>
          <w:szCs w:val="22"/>
        </w:rPr>
        <w:t xml:space="preserve">  </w:t>
      </w:r>
      <w:r>
        <w:rPr>
          <w:rFonts w:ascii="SimSun" w:hAnsi="SimSun" w:eastAsia="SimSun" w:cs="SimSun"/>
          <w:sz w:val="22"/>
          <w:szCs w:val="22"/>
        </w:rPr>
        <w:t>大数据平台的建设，而不是像之前那样单纯地</w:t>
      </w:r>
      <w:r>
        <w:rPr>
          <w:rFonts w:ascii="SimSun" w:hAnsi="SimSun" w:eastAsia="SimSun" w:cs="SimSun"/>
          <w:sz w:val="22"/>
          <w:szCs w:val="22"/>
          <w:spacing w:val="-1"/>
        </w:rPr>
        <w:t>、缺乏目的地搭建大数据技</w:t>
      </w:r>
    </w:p>
    <w:p>
      <w:pPr>
        <w:ind w:left="520"/>
        <w:spacing w:line="219" w:lineRule="auto"/>
        <w:rPr>
          <w:rFonts w:ascii="SimSun" w:hAnsi="SimSun" w:eastAsia="SimSun" w:cs="SimSun"/>
          <w:sz w:val="22"/>
          <w:szCs w:val="22"/>
        </w:rPr>
      </w:pPr>
      <w:r>
        <w:rPr>
          <w:rFonts w:ascii="SimSun" w:hAnsi="SimSun" w:eastAsia="SimSun" w:cs="SimSun"/>
          <w:sz w:val="22"/>
          <w:szCs w:val="22"/>
          <w:spacing w:val="-1"/>
        </w:rPr>
        <w:t>术平台。最终调整后的组织架构如图7-6所示。</w:t>
      </w:r>
    </w:p>
    <w:p>
      <w:pPr>
        <w:pStyle w:val="BodyText"/>
        <w:spacing w:line="306" w:lineRule="auto"/>
        <w:rPr/>
      </w:pPr>
      <w:r/>
    </w:p>
    <w:p>
      <w:pPr>
        <w:ind w:left="520" w:right="8" w:firstLine="429"/>
        <w:spacing w:before="72" w:line="327" w:lineRule="auto"/>
        <w:jc w:val="both"/>
        <w:rPr>
          <w:rFonts w:ascii="SimSun" w:hAnsi="SimSun" w:eastAsia="SimSun" w:cs="SimSun"/>
          <w:sz w:val="22"/>
          <w:szCs w:val="22"/>
        </w:rPr>
      </w:pPr>
      <w:r>
        <w:rPr>
          <w:rFonts w:ascii="SimSun" w:hAnsi="SimSun" w:eastAsia="SimSun" w:cs="SimSun"/>
          <w:sz w:val="22"/>
          <w:szCs w:val="22"/>
          <w:spacing w:val="-1"/>
        </w:rPr>
        <w:t>从组织建设这件事情中，笔者的感受是对于一个刚构建起来的技术体</w:t>
      </w:r>
      <w:r>
        <w:rPr>
          <w:rFonts w:ascii="SimSun" w:hAnsi="SimSun" w:eastAsia="SimSun" w:cs="SimSun"/>
          <w:sz w:val="22"/>
          <w:szCs w:val="22"/>
          <w:spacing w:val="8"/>
        </w:rPr>
        <w:t xml:space="preserve">  </w:t>
      </w:r>
      <w:r>
        <w:rPr>
          <w:rFonts w:ascii="SimSun" w:hAnsi="SimSun" w:eastAsia="SimSun" w:cs="SimSun"/>
          <w:sz w:val="22"/>
          <w:szCs w:val="22"/>
          <w:spacing w:val="-1"/>
        </w:rPr>
        <w:t>系，不应把人放在纯粹的技术中台内，而应尽可能放在与业务更接近的位</w:t>
      </w:r>
      <w:r>
        <w:rPr>
          <w:rFonts w:ascii="SimSun" w:hAnsi="SimSun" w:eastAsia="SimSun" w:cs="SimSun"/>
          <w:sz w:val="22"/>
          <w:szCs w:val="22"/>
          <w:spacing w:val="9"/>
        </w:rPr>
        <w:t xml:space="preserve">  </w:t>
      </w:r>
      <w:r>
        <w:rPr>
          <w:rFonts w:ascii="SimSun" w:hAnsi="SimSun" w:eastAsia="SimSun" w:cs="SimSun"/>
          <w:sz w:val="22"/>
          <w:szCs w:val="22"/>
          <w:spacing w:val="-3"/>
        </w:rPr>
        <w:t>置，坚定执行业务导向的组织原则。对于如IoT</w:t>
      </w:r>
      <w:r>
        <w:rPr>
          <w:rFonts w:ascii="SimSun" w:hAnsi="SimSun" w:eastAsia="SimSun" w:cs="SimSun"/>
          <w:sz w:val="22"/>
          <w:szCs w:val="22"/>
          <w:spacing w:val="-38"/>
        </w:rPr>
        <w:t xml:space="preserve"> </w:t>
      </w:r>
      <w:r>
        <w:rPr>
          <w:rFonts w:ascii="SimSun" w:hAnsi="SimSun" w:eastAsia="SimSun" w:cs="SimSun"/>
          <w:sz w:val="22"/>
          <w:szCs w:val="22"/>
          <w:spacing w:val="-3"/>
        </w:rPr>
        <w:t>这样的战略点则可以例外，</w:t>
      </w:r>
      <w:r>
        <w:rPr>
          <w:rFonts w:ascii="SimSun" w:hAnsi="SimSun" w:eastAsia="SimSun" w:cs="SimSun"/>
          <w:sz w:val="22"/>
          <w:szCs w:val="22"/>
        </w:rPr>
        <w:t xml:space="preserve"> </w:t>
      </w:r>
      <w:r>
        <w:rPr>
          <w:rFonts w:ascii="SimSun" w:hAnsi="SimSun" w:eastAsia="SimSun" w:cs="SimSun"/>
          <w:sz w:val="22"/>
          <w:szCs w:val="22"/>
          <w:spacing w:val="-5"/>
        </w:rPr>
        <w:t>进行提前的战略资源投入，保持平台的可持续发展。</w:t>
      </w:r>
      <w:r>
        <w:rPr>
          <w:rFonts w:ascii="SimSun" w:hAnsi="SimSun" w:eastAsia="SimSun" w:cs="SimSun"/>
          <w:sz w:val="22"/>
          <w:szCs w:val="22"/>
          <w:spacing w:val="44"/>
        </w:rPr>
        <w:t xml:space="preserve"> </w:t>
      </w:r>
      <w:r>
        <w:rPr>
          <w:rFonts w:ascii="SimSun" w:hAnsi="SimSun" w:eastAsia="SimSun" w:cs="SimSun"/>
          <w:sz w:val="22"/>
          <w:szCs w:val="22"/>
          <w:spacing w:val="-5"/>
        </w:rPr>
        <w:t>一旦平台业务发</w:t>
      </w:r>
      <w:r>
        <w:rPr>
          <w:rFonts w:ascii="SimSun" w:hAnsi="SimSun" w:eastAsia="SimSun" w:cs="SimSun"/>
          <w:sz w:val="22"/>
          <w:szCs w:val="22"/>
          <w:spacing w:val="-6"/>
        </w:rPr>
        <w:t>展壮</w:t>
      </w:r>
      <w:r>
        <w:rPr>
          <w:rFonts w:ascii="SimSun" w:hAnsi="SimSun" w:eastAsia="SimSun" w:cs="SimSun"/>
          <w:sz w:val="22"/>
          <w:szCs w:val="22"/>
        </w:rPr>
        <w:t xml:space="preserve"> </w:t>
      </w:r>
      <w:r>
        <w:rPr>
          <w:rFonts w:ascii="SimSun" w:hAnsi="SimSun" w:eastAsia="SimSun" w:cs="SimSun"/>
          <w:sz w:val="22"/>
          <w:szCs w:val="22"/>
        </w:rPr>
        <w:t>大，对于所依赖的大数据平台有了更高、更复</w:t>
      </w:r>
      <w:r>
        <w:rPr>
          <w:rFonts w:ascii="SimSun" w:hAnsi="SimSun" w:eastAsia="SimSun" w:cs="SimSun"/>
          <w:sz w:val="22"/>
          <w:szCs w:val="22"/>
          <w:spacing w:val="-1"/>
        </w:rPr>
        <w:t>杂的要求，到时再构建单独</w:t>
      </w:r>
    </w:p>
    <w:p>
      <w:pPr>
        <w:ind w:left="520"/>
        <w:spacing w:line="219" w:lineRule="auto"/>
        <w:rPr>
          <w:rFonts w:ascii="SimSun" w:hAnsi="SimSun" w:eastAsia="SimSun" w:cs="SimSun"/>
          <w:sz w:val="22"/>
          <w:szCs w:val="22"/>
        </w:rPr>
      </w:pPr>
      <w:r>
        <w:rPr>
          <w:rFonts w:ascii="SimSun" w:hAnsi="SimSun" w:eastAsia="SimSun" w:cs="SimSun"/>
          <w:sz w:val="22"/>
          <w:szCs w:val="22"/>
          <w:spacing w:val="-5"/>
        </w:rPr>
        <w:t>的技术中台大数据团队，提升大数据平台方面的能</w:t>
      </w:r>
      <w:r>
        <w:rPr>
          <w:rFonts w:ascii="SimSun" w:hAnsi="SimSun" w:eastAsia="SimSun" w:cs="SimSun"/>
          <w:sz w:val="22"/>
          <w:szCs w:val="22"/>
          <w:spacing w:val="-6"/>
        </w:rPr>
        <w:t>力和把控力。</w:t>
      </w:r>
    </w:p>
    <w:p>
      <w:pPr>
        <w:spacing w:line="219" w:lineRule="auto"/>
        <w:sectPr>
          <w:pgSz w:w="8390" w:h="13250"/>
          <w:pgMar w:top="400" w:right="460" w:bottom="400" w:left="279" w:header="0" w:footer="0" w:gutter="0"/>
        </w:sectPr>
        <w:rPr>
          <w:rFonts w:ascii="SimSun" w:hAnsi="SimSun" w:eastAsia="SimSun" w:cs="SimSun"/>
          <w:sz w:val="22"/>
          <w:szCs w:val="22"/>
        </w:rPr>
      </w:pPr>
    </w:p>
    <w:p>
      <w:pPr>
        <w:spacing w:line="88" w:lineRule="exact"/>
        <w:rPr/>
      </w:pPr>
      <w:r>
        <w:drawing>
          <wp:anchor distT="0" distB="0" distL="0" distR="0" simplePos="0" relativeHeight="257075200" behindDoc="1" locked="0" layoutInCell="0" allowOverlap="1">
            <wp:simplePos x="0" y="0"/>
            <wp:positionH relativeFrom="page">
              <wp:posOffset>2336824</wp:posOffset>
            </wp:positionH>
            <wp:positionV relativeFrom="page">
              <wp:posOffset>412759</wp:posOffset>
            </wp:positionV>
            <wp:extent cx="2178013" cy="6350"/>
            <wp:effectExtent l="0" t="0" r="0" b="0"/>
            <wp:wrapNone/>
            <wp:docPr id="352" name="IM 352"/>
            <wp:cNvGraphicFramePr/>
            <a:graphic>
              <a:graphicData uri="http://schemas.openxmlformats.org/drawingml/2006/picture">
                <pic:pic>
                  <pic:nvPicPr>
                    <pic:cNvPr id="352" name="IM 352"/>
                    <pic:cNvPicPr/>
                  </pic:nvPicPr>
                  <pic:blipFill>
                    <a:blip r:embed="rId243"/>
                    <a:stretch>
                      <a:fillRect/>
                    </a:stretch>
                  </pic:blipFill>
                  <pic:spPr>
                    <a:xfrm rot="0">
                      <a:off x="0" y="0"/>
                      <a:ext cx="2178013" cy="6350"/>
                    </a:xfrm>
                    <a:prstGeom prst="rect">
                      <a:avLst/>
                    </a:prstGeom>
                  </pic:spPr>
                </pic:pic>
              </a:graphicData>
            </a:graphic>
          </wp:anchor>
        </w:drawing>
      </w:r>
      <w:r/>
    </w:p>
    <w:p>
      <w:pPr>
        <w:spacing w:line="88" w:lineRule="exact"/>
        <w:sectPr>
          <w:pgSz w:w="8370" w:h="13250"/>
          <w:pgMar w:top="400" w:right="28" w:bottom="400" w:left="529" w:header="0" w:footer="0" w:gutter="0"/>
          <w:cols w:equalWidth="0" w:num="1">
            <w:col w:w="7812" w:space="0"/>
          </w:cols>
        </w:sectPr>
        <w:rPr/>
      </w:pPr>
    </w:p>
    <w:p>
      <w:pPr>
        <w:ind w:left="3150"/>
        <w:spacing w:before="67" w:line="338" w:lineRule="exact"/>
        <w:tabs>
          <w:tab w:val="left" w:pos="5702"/>
        </w:tabs>
        <w:rPr/>
      </w:pPr>
      <w:r>
        <w:rPr>
          <w:rFonts w:ascii="SimSun" w:hAnsi="SimSun" w:eastAsia="SimSun" w:cs="SimSun"/>
          <w:sz w:val="17"/>
          <w:szCs w:val="17"/>
          <w:position w:val="-4"/>
        </w:rPr>
        <w:tab/>
      </w:r>
      <w:r>
        <w:rPr>
          <w:rFonts w:ascii="SimSun" w:hAnsi="SimSun" w:eastAsia="SimSun" w:cs="SimSun"/>
          <w:sz w:val="17"/>
          <w:szCs w:val="17"/>
          <w:b/>
          <w:bCs/>
          <w:spacing w:val="-16"/>
          <w:w w:val="96"/>
          <w:position w:val="-4"/>
        </w:rPr>
        <w:t>产业互联网</w:t>
      </w:r>
      <w:r>
        <w:ruby>
          <w:rubyPr>
            <w:rubyAlign w:val="left"/>
            <w:hpsRaise w:val="12"/>
            <w:hps w:val="17"/>
            <w:hpsBaseText w:val="17"/>
          </w:rubyPr>
          <w:rt>
            <w:r>
              <w:rPr>
                <w:rFonts w:ascii="SimSun" w:hAnsi="SimSun" w:eastAsia="SimSun" w:cs="SimSun"/>
                <w:sz w:val="17"/>
                <w:szCs w:val="17"/>
                <w:w w:val="95"/>
              </w:rPr>
              <w:t>一第七</w:t>
            </w:r>
          </w:rt>
          <w:rubyBase>
            <w:r>
              <w:rPr>
                <w:rFonts w:ascii="SimSun" w:hAnsi="SimSun" w:eastAsia="SimSun" w:cs="SimSun"/>
                <w:sz w:val="17"/>
                <w:szCs w:val="17"/>
                <w:b/>
                <w:bCs/>
                <w:w w:val="88"/>
                <w:position w:val="-4"/>
              </w:rPr>
              <w:t>平台案</w:t>
            </w:r>
          </w:rubyBase>
        </w:ruby>
      </w:r>
      <w:r>
        <w:ruby>
          <w:rubyPr>
            <w:rubyAlign w:val="left"/>
            <w:hpsRaise w:val="12"/>
            <w:hps w:val="17"/>
            <w:hpsBaseText w:val="17"/>
          </w:rubyPr>
          <w:rt>
            <w:r>
              <w:rPr>
                <w:rFonts w:ascii="SimSun" w:hAnsi="SimSun" w:eastAsia="SimSun" w:cs="SimSun"/>
                <w:sz w:val="17"/>
                <w:szCs w:val="17"/>
                <w:w w:val="89"/>
              </w:rPr>
              <w:t>章</w:t>
            </w:r>
          </w:rt>
          <w:rubyBase>
            <w:r>
              <w:rPr>
                <w:rFonts w:ascii="SimSun" w:hAnsi="SimSun" w:eastAsia="SimSun" w:cs="SimSun"/>
                <w:sz w:val="17"/>
                <w:szCs w:val="17"/>
                <w:b/>
                <w:bCs/>
                <w:w w:val="70"/>
                <w:position w:val="-4"/>
              </w:rPr>
              <w:t>例</w:t>
            </w:r>
          </w:rubyBase>
        </w:ruby>
      </w:r>
    </w:p>
    <w:p>
      <w:pPr>
        <w:pStyle w:val="BodyText"/>
        <w:spacing w:line="14" w:lineRule="auto"/>
        <w:rPr>
          <w:sz w:val="2"/>
        </w:rPr>
      </w:pPr>
      <w:r>
        <w:rPr>
          <w:sz w:val="2"/>
          <w:szCs w:val="2"/>
        </w:rPr>
        <w:br w:type="column"/>
      </w:r>
    </w:p>
    <w:p>
      <w:pPr>
        <w:ind w:left="178"/>
        <w:spacing w:before="92" w:line="184" w:lineRule="auto"/>
        <w:rPr>
          <w:rFonts w:ascii="SimSun" w:hAnsi="SimSun" w:eastAsia="SimSun" w:cs="SimSun"/>
          <w:sz w:val="17"/>
          <w:szCs w:val="17"/>
        </w:rPr>
      </w:pPr>
      <w:r>
        <w:rPr>
          <w:rFonts w:ascii="SimSun" w:hAnsi="SimSun" w:eastAsia="SimSun" w:cs="SimSun"/>
          <w:sz w:val="17"/>
          <w:szCs w:val="17"/>
          <w:spacing w:val="-2"/>
        </w:rPr>
        <w:t>215</w:t>
      </w:r>
    </w:p>
    <w:p>
      <w:pPr>
        <w:spacing w:line="184" w:lineRule="auto"/>
        <w:sectPr>
          <w:type w:val="continuous"/>
          <w:pgSz w:w="8370" w:h="13250"/>
          <w:pgMar w:top="400" w:right="28" w:bottom="400" w:left="529" w:header="0" w:footer="0" w:gutter="0"/>
          <w:cols w:equalWidth="0" w:num="2">
            <w:col w:w="7092" w:space="0"/>
            <w:col w:w="720" w:space="0"/>
          </w:cols>
        </w:sectPr>
        <w:rPr>
          <w:rFonts w:ascii="SimSun" w:hAnsi="SimSun" w:eastAsia="SimSun" w:cs="SimSun"/>
          <w:sz w:val="17"/>
          <w:szCs w:val="17"/>
        </w:rPr>
      </w:pPr>
    </w:p>
    <w:p>
      <w:pPr>
        <w:pStyle w:val="BodyText"/>
        <w:spacing w:line="281" w:lineRule="auto"/>
        <w:rPr/>
      </w:pPr>
      <w:r/>
    </w:p>
    <w:p>
      <w:pPr>
        <w:pStyle w:val="BodyText"/>
        <w:spacing w:line="281" w:lineRule="auto"/>
        <w:rPr/>
      </w:pPr>
      <w:r/>
    </w:p>
    <w:p>
      <w:pPr>
        <w:pStyle w:val="BodyText"/>
        <w:ind w:firstLine="140"/>
        <w:spacing w:line="3550" w:lineRule="exact"/>
        <w:rPr/>
      </w:pPr>
      <w:r>
        <w:rPr>
          <w:position w:val="-70"/>
        </w:rPr>
        <w:pict>
          <v:group id="_x0000_s1462" style="mso-position-vertical-relative:line;mso-position-horizontal-relative:char;width:340.5pt;height:177.5pt;" filled="false" stroked="false" coordsize="6810,3550" coordorigin="0,0">
            <v:shape id="_x0000_s1464" style="position:absolute;left:0;top:0;width:6810;height:3550;" filled="false" stroked="false" type="#_x0000_t75">
              <v:imagedata o:title="" r:id="rId244"/>
            </v:shape>
            <v:shape id="_x0000_s1466" style="position:absolute;left:610;top:256;width:5619;height:2881;" filled="false" stroked="false" type="#_x0000_t202">
              <v:fill on="false"/>
              <v:stroke on="false"/>
              <v:path/>
              <v:imagedata o:title=""/>
              <o:lock v:ext="edit" aspectratio="false"/>
              <v:textbox inset="0mm,0mm,0mm,0mm">
                <w:txbxContent>
                  <w:p>
                    <w:pPr>
                      <w:ind w:left="20"/>
                      <w:spacing w:before="20" w:line="195" w:lineRule="auto"/>
                      <w:rPr>
                        <w:rFonts w:ascii="SimSun" w:hAnsi="SimSun" w:eastAsia="SimSun" w:cs="SimSun"/>
                        <w:sz w:val="17"/>
                        <w:szCs w:val="17"/>
                      </w:rPr>
                    </w:pPr>
                    <w:r>
                      <w:rPr>
                        <w:rFonts w:ascii="SimSun" w:hAnsi="SimSun" w:eastAsia="SimSun" w:cs="SimSun"/>
                        <w:sz w:val="17"/>
                        <w:szCs w:val="17"/>
                        <w:spacing w:val="-4"/>
                      </w:rPr>
                      <w:t>防非产品</w:t>
                    </w:r>
                  </w:p>
                  <w:p>
                    <w:pPr>
                      <w:ind w:left="99"/>
                      <w:spacing w:line="219" w:lineRule="auto"/>
                      <w:rPr>
                        <w:rFonts w:ascii="SimSun" w:hAnsi="SimSun" w:eastAsia="SimSun" w:cs="SimSun"/>
                        <w:sz w:val="17"/>
                        <w:szCs w:val="17"/>
                      </w:rPr>
                    </w:pPr>
                    <w:r>
                      <w:rPr>
                        <w:rFonts w:ascii="SimSun" w:hAnsi="SimSun" w:eastAsia="SimSun" w:cs="SimSun"/>
                        <w:sz w:val="17"/>
                        <w:szCs w:val="17"/>
                        <w:spacing w:val="-2"/>
                      </w:rPr>
                      <w:t>业务部</w:t>
                    </w:r>
                  </w:p>
                  <w:p>
                    <w:pPr>
                      <w:spacing w:line="430" w:lineRule="auto"/>
                      <w:rPr>
                        <w:rFonts w:ascii="Arial"/>
                        <w:sz w:val="21"/>
                      </w:rPr>
                    </w:pPr>
                    <w:r/>
                  </w:p>
                  <w:p>
                    <w:pPr>
                      <w:ind w:left="4949"/>
                      <w:spacing w:before="55" w:line="219" w:lineRule="auto"/>
                      <w:rPr>
                        <w:rFonts w:ascii="SimSun" w:hAnsi="SimSun" w:eastAsia="SimSun" w:cs="SimSun"/>
                        <w:sz w:val="17"/>
                        <w:szCs w:val="17"/>
                      </w:rPr>
                    </w:pPr>
                    <w:r>
                      <w:rPr>
                        <w:rFonts w:ascii="Times New Roman" w:hAnsi="Times New Roman" w:eastAsia="Times New Roman" w:cs="Times New Roman"/>
                        <w:sz w:val="17"/>
                        <w:szCs w:val="17"/>
                        <w:spacing w:val="-1"/>
                      </w:rPr>
                      <w:t>HR</w:t>
                    </w:r>
                    <w:r>
                      <w:rPr>
                        <w:rFonts w:ascii="SimSun" w:hAnsi="SimSun" w:eastAsia="SimSun" w:cs="SimSun"/>
                        <w:sz w:val="17"/>
                        <w:szCs w:val="17"/>
                        <w:spacing w:val="-1"/>
                      </w:rPr>
                      <w:t>部门</w:t>
                    </w:r>
                  </w:p>
                  <w:p>
                    <w:pPr>
                      <w:spacing w:line="241" w:lineRule="auto"/>
                      <w:rPr>
                        <w:rFonts w:ascii="Arial"/>
                        <w:sz w:val="21"/>
                      </w:rPr>
                    </w:pPr>
                    <w:r/>
                  </w:p>
                  <w:p>
                    <w:pPr>
                      <w:ind w:right="12"/>
                      <w:spacing w:before="55" w:line="219" w:lineRule="auto"/>
                      <w:jc w:val="right"/>
                      <w:rPr>
                        <w:rFonts w:ascii="SimSun" w:hAnsi="SimSun" w:eastAsia="SimSun" w:cs="SimSun"/>
                        <w:sz w:val="17"/>
                        <w:szCs w:val="17"/>
                      </w:rPr>
                    </w:pPr>
                    <w:r>
                      <w:rPr>
                        <w:rFonts w:ascii="SimSun" w:hAnsi="SimSun" w:eastAsia="SimSun" w:cs="SimSun"/>
                        <w:sz w:val="17"/>
                        <w:szCs w:val="17"/>
                        <w:spacing w:val="-6"/>
                      </w:rPr>
                      <w:t>财务部门</w:t>
                    </w:r>
                  </w:p>
                  <w:p>
                    <w:pPr>
                      <w:spacing w:line="241" w:lineRule="auto"/>
                      <w:rPr>
                        <w:rFonts w:ascii="Arial"/>
                        <w:sz w:val="21"/>
                      </w:rPr>
                    </w:pPr>
                    <w:r/>
                  </w:p>
                  <w:p>
                    <w:pPr>
                      <w:ind w:right="12"/>
                      <w:spacing w:before="56" w:line="219" w:lineRule="auto"/>
                      <w:jc w:val="right"/>
                      <w:rPr>
                        <w:rFonts w:ascii="SimSun" w:hAnsi="SimSun" w:eastAsia="SimSun" w:cs="SimSun"/>
                        <w:sz w:val="17"/>
                        <w:szCs w:val="17"/>
                      </w:rPr>
                    </w:pPr>
                    <w:r>
                      <w:rPr>
                        <w:rFonts w:ascii="SimSun" w:hAnsi="SimSun" w:eastAsia="SimSun" w:cs="SimSun"/>
                        <w:sz w:val="17"/>
                        <w:szCs w:val="17"/>
                        <w:spacing w:val="-6"/>
                      </w:rPr>
                      <w:t>行政部门</w:t>
                    </w:r>
                  </w:p>
                  <w:p>
                    <w:pPr>
                      <w:spacing w:line="270" w:lineRule="auto"/>
                      <w:rPr>
                        <w:rFonts w:ascii="Arial"/>
                        <w:sz w:val="21"/>
                      </w:rPr>
                    </w:pPr>
                    <w:r/>
                  </w:p>
                  <w:p>
                    <w:pPr>
                      <w:spacing w:line="270" w:lineRule="auto"/>
                      <w:rPr>
                        <w:rFonts w:ascii="Arial"/>
                        <w:sz w:val="21"/>
                      </w:rPr>
                    </w:pPr>
                    <w:r/>
                  </w:p>
                  <w:p>
                    <w:pPr>
                      <w:ind w:left="919"/>
                      <w:spacing w:before="55" w:line="220" w:lineRule="auto"/>
                      <w:rPr>
                        <w:rFonts w:ascii="SimSun" w:hAnsi="SimSun" w:eastAsia="SimSun" w:cs="SimSun"/>
                        <w:sz w:val="17"/>
                        <w:szCs w:val="17"/>
                      </w:rPr>
                    </w:pPr>
                    <w:r>
                      <w:rPr>
                        <w:rFonts w:ascii="SimSun" w:hAnsi="SimSun" w:eastAsia="SimSun" w:cs="SimSun"/>
                        <w:sz w:val="17"/>
                        <w:szCs w:val="17"/>
                        <w:spacing w:val="-2"/>
                      </w:rPr>
                      <w:t>基础运维</w:t>
                    </w:r>
                  </w:p>
                </w:txbxContent>
              </v:textbox>
            </v:shape>
            <v:shape id="_x0000_s1468" style="position:absolute;left:769;top:1166;width:192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业务中台</w:t>
                    </w:r>
                    <w:r>
                      <w:rPr>
                        <w:rFonts w:ascii="SimSun" w:hAnsi="SimSun" w:eastAsia="SimSun" w:cs="SimSun"/>
                        <w:sz w:val="17"/>
                        <w:szCs w:val="17"/>
                        <w:spacing w:val="14"/>
                      </w:rPr>
                      <w:t xml:space="preserve">      </w:t>
                    </w:r>
                    <w:r>
                      <w:rPr>
                        <w:rFonts w:ascii="SimSun" w:hAnsi="SimSun" w:eastAsia="SimSun" w:cs="SimSun"/>
                        <w:sz w:val="17"/>
                        <w:szCs w:val="17"/>
                        <w:spacing w:val="-8"/>
                      </w:rPr>
                      <w:t>数据中台</w:t>
                    </w:r>
                  </w:p>
                </w:txbxContent>
              </v:textbox>
            </v:shape>
            <v:shape id="_x0000_s1470" style="position:absolute;left:228;top:1472;width:207;height:1971;" filled="false" stroked="false" type="#_x0000_t202">
              <v:fill on="false"/>
              <v:stroke on="false"/>
              <v:path/>
              <v:imagedata o:title=""/>
              <o:lock v:ext="edit" aspectratio="false"/>
              <v:textbox inset="0mm,0mm,0mm,0mm" style="layout-flow:vertical-ideographic;">
                <w:txbxContent>
                  <w:p>
                    <w:pPr>
                      <w:ind w:left="20"/>
                      <w:spacing w:before="19" w:line="223" w:lineRule="auto"/>
                      <w:rPr>
                        <w:rFonts w:ascii="SimSun" w:hAnsi="SimSun" w:eastAsia="SimSun" w:cs="SimSun"/>
                        <w:sz w:val="15"/>
                        <w:szCs w:val="15"/>
                      </w:rPr>
                    </w:pPr>
                    <w:r>
                      <w:rPr>
                        <w:rFonts w:ascii="SimSun" w:hAnsi="SimSun" w:eastAsia="SimSun" w:cs="SimSun"/>
                        <w:sz w:val="15"/>
                        <w:szCs w:val="15"/>
                        <w:spacing w:val="11"/>
                        <w:position w:val="-1"/>
                      </w:rPr>
                      <w:t>中台</w:t>
                    </w:r>
                    <w:r>
                      <w:rPr>
                        <w:rFonts w:ascii="SimSun" w:hAnsi="SimSun" w:eastAsia="SimSun" w:cs="SimSun"/>
                        <w:sz w:val="15"/>
                        <w:szCs w:val="15"/>
                        <w:spacing w:val="5"/>
                        <w:position w:val="-1"/>
                      </w:rPr>
                      <w:t xml:space="preserve">          </w:t>
                    </w:r>
                    <w:r>
                      <w:rPr>
                        <w:rFonts w:ascii="SimSun" w:hAnsi="SimSun" w:eastAsia="SimSun" w:cs="SimSun"/>
                        <w:sz w:val="15"/>
                        <w:szCs w:val="15"/>
                        <w:spacing w:val="11"/>
                      </w:rPr>
                      <w:t>基础设施部</w:t>
                    </w:r>
                  </w:p>
                </w:txbxContent>
              </v:textbox>
            </v:shape>
            <v:shape id="_x0000_s1472" style="position:absolute;left:1379;top:1706;width:688;height:51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技术中台</w:t>
                    </w:r>
                  </w:p>
                  <w:p>
                    <w:pPr>
                      <w:ind w:left="220"/>
                      <w:spacing w:before="155"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IoT</w:t>
                    </w:r>
                  </w:p>
                </w:txbxContent>
              </v:textbox>
            </v:shape>
            <v:shape id="_x0000_s1474" style="position:absolute;left:5920;top:286;width:544;height:390;" filled="false" stroked="false" type="#_x0000_t202">
              <v:fill on="false"/>
              <v:stroke on="false"/>
              <v:path/>
              <v:imagedata o:title=""/>
              <o:lock v:ext="edit" aspectratio="false"/>
              <v:textbox inset="0mm,0mm,0mm,0mm">
                <w:txbxContent>
                  <w:p>
                    <w:pPr>
                      <w:ind w:left="79" w:right="20" w:hanging="59"/>
                      <w:spacing w:before="19" w:line="208" w:lineRule="auto"/>
                      <w:rPr>
                        <w:rFonts w:ascii="SimSun" w:hAnsi="SimSun" w:eastAsia="SimSun" w:cs="SimSun"/>
                        <w:sz w:val="17"/>
                        <w:szCs w:val="17"/>
                      </w:rPr>
                    </w:pPr>
                    <w:r>
                      <w:rPr>
                        <w:rFonts w:ascii="SimSun" w:hAnsi="SimSun" w:eastAsia="SimSun" w:cs="SimSun"/>
                        <w:sz w:val="17"/>
                        <w:szCs w:val="17"/>
                        <w:spacing w:val="-3"/>
                      </w:rPr>
                      <w:t>供应链</w:t>
                    </w:r>
                    <w:r>
                      <w:rPr>
                        <w:rFonts w:ascii="SimSun" w:hAnsi="SimSun" w:eastAsia="SimSun" w:cs="SimSun"/>
                        <w:sz w:val="17"/>
                        <w:szCs w:val="17"/>
                        <w:spacing w:val="1"/>
                      </w:rPr>
                      <w:t xml:space="preserve"> </w:t>
                    </w:r>
                    <w:r>
                      <w:rPr>
                        <w:rFonts w:ascii="SimSun" w:hAnsi="SimSun" w:eastAsia="SimSun" w:cs="SimSun"/>
                        <w:sz w:val="17"/>
                        <w:szCs w:val="17"/>
                        <w:spacing w:val="9"/>
                      </w:rPr>
                      <w:t>部门</w:t>
                    </w:r>
                  </w:p>
                </w:txbxContent>
              </v:textbox>
            </v:shape>
            <v:shape id="_x0000_s1476" style="position:absolute;left:2740;top:276;width:544;height:390;" filled="false" stroked="false" type="#_x0000_t202">
              <v:fill on="false"/>
              <v:stroke on="false"/>
              <v:path/>
              <v:imagedata o:title=""/>
              <o:lock v:ext="edit" aspectratio="false"/>
              <v:textbox inset="0mm,0mm,0mm,0mm">
                <w:txbxContent>
                  <w:p>
                    <w:pPr>
                      <w:ind w:left="29" w:right="20" w:hanging="9"/>
                      <w:spacing w:before="19" w:line="208" w:lineRule="auto"/>
                      <w:rPr>
                        <w:rFonts w:ascii="SimSun" w:hAnsi="SimSun" w:eastAsia="SimSun" w:cs="SimSun"/>
                        <w:sz w:val="17"/>
                        <w:szCs w:val="17"/>
                      </w:rPr>
                    </w:pPr>
                    <w:r>
                      <w:rPr>
                        <w:rFonts w:ascii="SimSun" w:hAnsi="SimSun" w:eastAsia="SimSun" w:cs="SimSun"/>
                        <w:sz w:val="17"/>
                        <w:szCs w:val="17"/>
                        <w:spacing w:val="-3"/>
                      </w:rPr>
                      <w:t>精喂坊</w:t>
                    </w:r>
                    <w:r>
                      <w:rPr>
                        <w:rFonts w:ascii="SimSun" w:hAnsi="SimSun" w:eastAsia="SimSun" w:cs="SimSun"/>
                        <w:sz w:val="17"/>
                        <w:szCs w:val="17"/>
                        <w:spacing w:val="1"/>
                      </w:rPr>
                      <w:t xml:space="preserve"> </w:t>
                    </w:r>
                    <w:r>
                      <w:rPr>
                        <w:rFonts w:ascii="SimSun" w:hAnsi="SimSun" w:eastAsia="SimSun" w:cs="SimSun"/>
                        <w:sz w:val="17"/>
                        <w:szCs w:val="17"/>
                        <w:spacing w:val="-7"/>
                      </w:rPr>
                      <w:t>业务部</w:t>
                    </w:r>
                  </w:p>
                </w:txbxContent>
              </v:textbox>
            </v:shape>
            <v:shape id="_x0000_s1478" style="position:absolute;left:3819;top:276;width:542;height:390;" filled="false" stroked="false" type="#_x0000_t202">
              <v:fill on="false"/>
              <v:stroke on="false"/>
              <v:path/>
              <v:imagedata o:title=""/>
              <o:lock v:ext="edit" aspectratio="false"/>
              <v:textbox inset="0mm,0mm,0mm,0mm">
                <w:txbxContent>
                  <w:p>
                    <w:pPr>
                      <w:ind w:left="29" w:right="20" w:hanging="9"/>
                      <w:spacing w:before="20" w:line="207" w:lineRule="auto"/>
                      <w:rPr>
                        <w:rFonts w:ascii="SimSun" w:hAnsi="SimSun" w:eastAsia="SimSun" w:cs="SimSun"/>
                        <w:sz w:val="17"/>
                        <w:szCs w:val="17"/>
                      </w:rPr>
                    </w:pPr>
                    <w:r>
                      <w:rPr>
                        <w:rFonts w:ascii="SimSun" w:hAnsi="SimSun" w:eastAsia="SimSun" w:cs="SimSun"/>
                        <w:sz w:val="17"/>
                        <w:szCs w:val="17"/>
                        <w:spacing w:val="-3"/>
                      </w:rPr>
                      <w:t>大渡河</w:t>
                    </w:r>
                    <w:r>
                      <w:rPr>
                        <w:rFonts w:ascii="SimSun" w:hAnsi="SimSun" w:eastAsia="SimSun" w:cs="SimSun"/>
                        <w:sz w:val="17"/>
                        <w:szCs w:val="17"/>
                      </w:rPr>
                      <w:t xml:space="preserve"> </w:t>
                    </w:r>
                    <w:r>
                      <w:rPr>
                        <w:rFonts w:ascii="SimSun" w:hAnsi="SimSun" w:eastAsia="SimSun" w:cs="SimSun"/>
                        <w:sz w:val="17"/>
                        <w:szCs w:val="17"/>
                        <w:spacing w:val="-7"/>
                      </w:rPr>
                      <w:t>业务部</w:t>
                    </w:r>
                  </w:p>
                </w:txbxContent>
              </v:textbox>
            </v:shape>
            <v:shape id="_x0000_s1480" style="position:absolute;left:4850;top:286;width:539;height:390;" filled="false" stroked="false" type="#_x0000_t202">
              <v:fill on="false"/>
              <v:stroke on="false"/>
              <v:path/>
              <v:imagedata o:title=""/>
              <o:lock v:ext="edit" aspectratio="false"/>
              <v:textbox inset="0mm,0mm,0mm,0mm">
                <w:txbxContent>
                  <w:p>
                    <w:pPr>
                      <w:ind w:left="20" w:right="20" w:firstLine="89"/>
                      <w:spacing w:before="20" w:line="207" w:lineRule="auto"/>
                      <w:rPr>
                        <w:rFonts w:ascii="SimSun" w:hAnsi="SimSun" w:eastAsia="SimSun" w:cs="SimSun"/>
                        <w:sz w:val="17"/>
                        <w:szCs w:val="17"/>
                      </w:rPr>
                    </w:pPr>
                    <w:r>
                      <w:rPr>
                        <w:rFonts w:ascii="SimSun" w:hAnsi="SimSun" w:eastAsia="SimSun" w:cs="SimSun"/>
                        <w:sz w:val="17"/>
                        <w:szCs w:val="17"/>
                        <w:spacing w:val="-6"/>
                      </w:rPr>
                      <w:t>市场</w:t>
                    </w:r>
                    <w:r>
                      <w:rPr>
                        <w:rFonts w:ascii="SimSun" w:hAnsi="SimSun" w:eastAsia="SimSun" w:cs="SimSun"/>
                        <w:sz w:val="17"/>
                        <w:szCs w:val="17"/>
                      </w:rPr>
                      <w:t xml:space="preserve">  </w:t>
                    </w:r>
                    <w:r>
                      <w:rPr>
                        <w:rFonts w:ascii="SimSun" w:hAnsi="SimSun" w:eastAsia="SimSun" w:cs="SimSun"/>
                        <w:sz w:val="17"/>
                        <w:szCs w:val="17"/>
                        <w:spacing w:val="-4"/>
                      </w:rPr>
                      <w:t>营销部</w:t>
                    </w:r>
                  </w:p>
                </w:txbxContent>
              </v:textbox>
            </v:shape>
            <v:shape id="_x0000_s1482" style="position:absolute;left:1709;top:285;width:509;height:360;" filled="false" stroked="false" type="#_x0000_t202">
              <v:fill on="false"/>
              <v:stroke on="false"/>
              <v:path/>
              <v:imagedata o:title=""/>
              <o:lock v:ext="edit" aspectratio="false"/>
              <v:textbox inset="0mm,0mm,0mm,0mm">
                <w:txbxContent>
                  <w:p>
                    <w:pPr>
                      <w:ind w:left="100"/>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FPF</w:t>
                    </w:r>
                  </w:p>
                  <w:p>
                    <w:pPr>
                      <w:ind w:left="20"/>
                      <w:spacing w:line="219" w:lineRule="auto"/>
                      <w:rPr>
                        <w:rFonts w:ascii="SimSun" w:hAnsi="SimSun" w:eastAsia="SimSun" w:cs="SimSun"/>
                        <w:sz w:val="17"/>
                        <w:szCs w:val="17"/>
                      </w:rPr>
                    </w:pPr>
                    <w:r>
                      <w:rPr>
                        <w:rFonts w:ascii="SimSun" w:hAnsi="SimSun" w:eastAsia="SimSun" w:cs="SimSun"/>
                        <w:sz w:val="17"/>
                        <w:szCs w:val="17"/>
                        <w:spacing w:val="-10"/>
                      </w:rPr>
                      <w:t>业务部</w:t>
                    </w:r>
                  </w:p>
                </w:txbxContent>
              </v:textbox>
            </v:shape>
            <v:shape id="_x0000_s1484" style="position:absolute;left:4649;top:2916;width:6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安全稳定</w:t>
                    </w:r>
                  </w:p>
                </w:txbxContent>
              </v:textbox>
            </v:shape>
            <v:shape id="_x0000_s1486" style="position:absolute;left:4933;top:1372;width:192;height:713;"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5"/>
                        <w:szCs w:val="15"/>
                      </w:rPr>
                    </w:pPr>
                    <w:r>
                      <w:rPr>
                        <w:rFonts w:ascii="SimSun" w:hAnsi="SimSun" w:eastAsia="SimSun" w:cs="SimSun"/>
                        <w:sz w:val="15"/>
                        <w:szCs w:val="15"/>
                        <w:spacing w:val="18"/>
                      </w:rPr>
                      <w:t>资源中心</w:t>
                    </w:r>
                  </w:p>
                </w:txbxContent>
              </v:textbox>
            </v:shape>
            <v:shape id="_x0000_s1488" style="position:absolute;left:3463;top:1371;width:192;height:70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5"/>
                      </w:rPr>
                      <w:t>公共技术</w:t>
                    </w:r>
                  </w:p>
                </w:txbxContent>
              </v:textbox>
            </v:shape>
            <v:shape id="_x0000_s1490" style="position:absolute;left:4188;top:1388;width:192;height:69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4"/>
                      </w:rPr>
                      <w:t>硬件部门</w:t>
                    </w:r>
                  </w:p>
                </w:txbxContent>
              </v:textbox>
            </v:shape>
            <v:shape id="_x0000_s1492" style="position:absolute;left:213;top:89;width:192;height:68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1"/>
                      </w:rPr>
                      <w:t>业务部门</w:t>
                    </w:r>
                  </w:p>
                </w:txbxContent>
              </v:textbox>
            </v:shape>
            <v:shape id="_x0000_s1494" style="position:absolute;left:3290;top:2950;width:377;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PaaS</w:t>
                    </w:r>
                  </w:p>
                </w:txbxContent>
              </v:textbox>
            </v:shape>
          </v:group>
        </w:pict>
      </w:r>
    </w:p>
    <w:p>
      <w:pPr>
        <w:ind w:left="2489"/>
        <w:spacing w:before="157" w:line="220" w:lineRule="auto"/>
        <w:rPr>
          <w:rFonts w:ascii="SimSun" w:hAnsi="SimSun" w:eastAsia="SimSun" w:cs="SimSun"/>
          <w:sz w:val="17"/>
          <w:szCs w:val="17"/>
        </w:rPr>
      </w:pPr>
      <w:r>
        <w:rPr>
          <w:rFonts w:ascii="SimSun" w:hAnsi="SimSun" w:eastAsia="SimSun" w:cs="SimSun"/>
          <w:sz w:val="17"/>
          <w:szCs w:val="17"/>
          <w:spacing w:val="12"/>
        </w:rPr>
        <w:t>图7-6</w:t>
      </w:r>
      <w:r>
        <w:rPr>
          <w:rFonts w:ascii="SimSun" w:hAnsi="SimSun" w:eastAsia="SimSun" w:cs="SimSun"/>
          <w:sz w:val="17"/>
          <w:szCs w:val="17"/>
          <w:spacing w:val="10"/>
        </w:rPr>
        <w:t xml:space="preserve">  </w:t>
      </w:r>
      <w:r>
        <w:rPr>
          <w:rFonts w:ascii="SimSun" w:hAnsi="SimSun" w:eastAsia="SimSun" w:cs="SimSun"/>
          <w:sz w:val="17"/>
          <w:szCs w:val="17"/>
          <w:spacing w:val="12"/>
        </w:rPr>
        <w:t>调整后的组织架构</w:t>
      </w:r>
    </w:p>
    <w:p>
      <w:pPr>
        <w:pStyle w:val="BodyText"/>
        <w:spacing w:line="357" w:lineRule="auto"/>
        <w:rPr/>
      </w:pPr>
      <w:r/>
    </w:p>
    <w:p>
      <w:pPr>
        <w:pStyle w:val="BodyText"/>
        <w:spacing w:line="358" w:lineRule="auto"/>
        <w:rPr/>
      </w:pPr>
      <w:r/>
    </w:p>
    <w:p>
      <w:pPr>
        <w:ind w:left="3"/>
        <w:spacing w:before="75" w:line="219" w:lineRule="auto"/>
        <w:outlineLvl w:val="1"/>
        <w:rPr>
          <w:rFonts w:ascii="SimSun" w:hAnsi="SimSun" w:eastAsia="SimSun" w:cs="SimSun"/>
          <w:sz w:val="23"/>
          <w:szCs w:val="23"/>
        </w:rPr>
      </w:pPr>
      <w:r>
        <w:rPr>
          <w:rFonts w:ascii="SimSun" w:hAnsi="SimSun" w:eastAsia="SimSun" w:cs="SimSun"/>
          <w:sz w:val="23"/>
          <w:szCs w:val="23"/>
          <w:b/>
          <w:bCs/>
          <w:spacing w:val="23"/>
        </w:rPr>
        <w:t>六</w:t>
      </w:r>
      <w:r>
        <w:rPr>
          <w:rFonts w:ascii="SimSun" w:hAnsi="SimSun" w:eastAsia="SimSun" w:cs="SimSun"/>
          <w:sz w:val="23"/>
          <w:szCs w:val="23"/>
          <w:spacing w:val="23"/>
        </w:rPr>
        <w:t xml:space="preserve"> </w:t>
      </w:r>
      <w:r>
        <w:rPr>
          <w:rFonts w:ascii="SimSun" w:hAnsi="SimSun" w:eastAsia="SimSun" w:cs="SimSun"/>
          <w:sz w:val="23"/>
          <w:szCs w:val="23"/>
          <w:b/>
          <w:bCs/>
          <w:spacing w:val="23"/>
        </w:rPr>
        <w:t>、影子科技产业平台架构建设</w:t>
      </w:r>
    </w:p>
    <w:p>
      <w:pPr>
        <w:pStyle w:val="BodyText"/>
        <w:spacing w:line="323" w:lineRule="auto"/>
        <w:rPr/>
      </w:pPr>
      <w:r/>
    </w:p>
    <w:p>
      <w:pPr>
        <w:ind w:right="654" w:firstLine="430"/>
        <w:spacing w:before="75" w:line="293" w:lineRule="auto"/>
        <w:jc w:val="both"/>
        <w:rPr>
          <w:rFonts w:ascii="SimSun" w:hAnsi="SimSun" w:eastAsia="SimSun" w:cs="SimSun"/>
          <w:sz w:val="23"/>
          <w:szCs w:val="23"/>
        </w:rPr>
      </w:pPr>
      <w:r>
        <w:rPr>
          <w:rFonts w:ascii="SimSun" w:hAnsi="SimSun" w:eastAsia="SimSun" w:cs="SimSun"/>
          <w:sz w:val="23"/>
          <w:szCs w:val="23"/>
          <w:spacing w:val="2"/>
        </w:rPr>
        <w:t>自2019年5月影子科技正式开启基于中台架构的平台重构征程</w:t>
      </w:r>
      <w:r>
        <w:rPr>
          <w:rFonts w:ascii="SimSun" w:hAnsi="SimSun" w:eastAsia="SimSun" w:cs="SimSun"/>
          <w:sz w:val="23"/>
          <w:szCs w:val="23"/>
          <w:spacing w:val="1"/>
        </w:rPr>
        <w:t>，到</w:t>
      </w:r>
      <w:r>
        <w:rPr>
          <w:rFonts w:ascii="SimSun" w:hAnsi="SimSun" w:eastAsia="SimSun" w:cs="SimSun"/>
          <w:sz w:val="23"/>
          <w:szCs w:val="23"/>
        </w:rPr>
        <w:t xml:space="preserve">  </w:t>
      </w:r>
      <w:r>
        <w:rPr>
          <w:rFonts w:ascii="SimSun" w:hAnsi="SimSun" w:eastAsia="SimSun" w:cs="SimSun"/>
          <w:sz w:val="23"/>
          <w:szCs w:val="23"/>
          <w:spacing w:val="-9"/>
        </w:rPr>
        <w:t>2019年年底，已经过去了大半年的时间。从公司整体的战略的角度，经历</w:t>
      </w:r>
      <w:r>
        <w:rPr>
          <w:rFonts w:ascii="SimSun" w:hAnsi="SimSun" w:eastAsia="SimSun" w:cs="SimSun"/>
          <w:sz w:val="23"/>
          <w:szCs w:val="23"/>
          <w:spacing w:val="9"/>
        </w:rPr>
        <w:t xml:space="preserve"> </w:t>
      </w:r>
      <w:r>
        <w:rPr>
          <w:rFonts w:ascii="SimSun" w:hAnsi="SimSun" w:eastAsia="SimSun" w:cs="SimSun"/>
          <w:sz w:val="23"/>
          <w:szCs w:val="23"/>
          <w:spacing w:val="-14"/>
        </w:rPr>
        <w:t>了从防非到大渡河，再到大渡河和</w:t>
      </w:r>
      <w:r>
        <w:rPr>
          <w:rFonts w:ascii="Times New Roman" w:hAnsi="Times New Roman" w:eastAsia="Times New Roman" w:cs="Times New Roman"/>
          <w:sz w:val="23"/>
          <w:szCs w:val="23"/>
          <w:spacing w:val="-14"/>
        </w:rPr>
        <w:t>FPF</w:t>
      </w:r>
      <w:r>
        <w:rPr>
          <w:rFonts w:ascii="SimSun" w:hAnsi="SimSun" w:eastAsia="SimSun" w:cs="SimSun"/>
          <w:sz w:val="23"/>
          <w:szCs w:val="23"/>
          <w:spacing w:val="-14"/>
        </w:rPr>
        <w:t>并行的调整。从成果来看，基于中台</w:t>
      </w:r>
      <w:r>
        <w:rPr>
          <w:rFonts w:ascii="SimSun" w:hAnsi="SimSun" w:eastAsia="SimSun" w:cs="SimSun"/>
          <w:sz w:val="23"/>
          <w:szCs w:val="23"/>
          <w:spacing w:val="7"/>
        </w:rPr>
        <w:t xml:space="preserve">  </w:t>
      </w:r>
      <w:r>
        <w:rPr>
          <w:rFonts w:ascii="SimSun" w:hAnsi="SimSun" w:eastAsia="SimSun" w:cs="SimSun"/>
          <w:sz w:val="23"/>
          <w:szCs w:val="23"/>
          <w:spacing w:val="-10"/>
        </w:rPr>
        <w:t>架构构建的影子产业平台初具框架，核心的业务中台、租户/产品/中台运</w:t>
      </w:r>
      <w:r>
        <w:rPr>
          <w:rFonts w:ascii="SimSun" w:hAnsi="SimSun" w:eastAsia="SimSun" w:cs="SimSun"/>
          <w:sz w:val="23"/>
          <w:szCs w:val="23"/>
          <w:spacing w:val="3"/>
        </w:rPr>
        <w:t xml:space="preserve">  </w:t>
      </w:r>
      <w:r>
        <w:rPr>
          <w:rFonts w:ascii="SimSun" w:hAnsi="SimSun" w:eastAsia="SimSun" w:cs="SimSun"/>
          <w:sz w:val="23"/>
          <w:szCs w:val="23"/>
          <w:spacing w:val="-11"/>
        </w:rPr>
        <w:t>营平台、数据平台都具备了可支撑实际业务的能力，前端应用也有了</w:t>
      </w:r>
      <w:r>
        <w:rPr>
          <w:rFonts w:ascii="Times New Roman" w:hAnsi="Times New Roman" w:eastAsia="Times New Roman" w:cs="Times New Roman"/>
          <w:sz w:val="23"/>
          <w:szCs w:val="23"/>
          <w:spacing w:val="-11"/>
        </w:rPr>
        <w:t>FPF</w:t>
      </w:r>
      <w:r>
        <w:rPr>
          <w:rFonts w:ascii="SimSun" w:hAnsi="SimSun" w:eastAsia="SimSun" w:cs="SimSun"/>
          <w:sz w:val="23"/>
          <w:szCs w:val="23"/>
          <w:spacing w:val="-11"/>
        </w:rPr>
        <w:t>、</w:t>
      </w:r>
      <w:r>
        <w:rPr>
          <w:rFonts w:ascii="SimSun" w:hAnsi="SimSun" w:eastAsia="SimSun" w:cs="SimSun"/>
          <w:sz w:val="23"/>
          <w:szCs w:val="23"/>
          <w:spacing w:val="15"/>
        </w:rPr>
        <w:t xml:space="preserve"> </w:t>
      </w:r>
      <w:r>
        <w:rPr>
          <w:rFonts w:ascii="SimSun" w:hAnsi="SimSun" w:eastAsia="SimSun" w:cs="SimSun"/>
          <w:sz w:val="23"/>
          <w:szCs w:val="23"/>
          <w:spacing w:val="-6"/>
        </w:rPr>
        <w:t>养殖端、监管端</w:t>
      </w:r>
      <w:r>
        <w:rPr>
          <w:rFonts w:ascii="Times New Roman" w:hAnsi="Times New Roman" w:eastAsia="Times New Roman" w:cs="Times New Roman"/>
          <w:sz w:val="23"/>
          <w:szCs w:val="23"/>
          <w:spacing w:val="-6"/>
        </w:rPr>
        <w:t>App</w:t>
      </w:r>
      <w:r>
        <w:rPr>
          <w:rFonts w:ascii="SimSun" w:hAnsi="SimSun" w:eastAsia="SimSun" w:cs="SimSun"/>
          <w:sz w:val="23"/>
          <w:szCs w:val="23"/>
          <w:spacing w:val="-6"/>
        </w:rPr>
        <w:t>、监管大屏等近10个应用，总体架构如图</w:t>
      </w:r>
      <w:r>
        <w:rPr>
          <w:rFonts w:ascii="SimSun" w:hAnsi="SimSun" w:eastAsia="SimSun" w:cs="SimSun"/>
          <w:sz w:val="23"/>
          <w:szCs w:val="23"/>
          <w:spacing w:val="-7"/>
        </w:rPr>
        <w:t>7-7所示。</w:t>
      </w:r>
    </w:p>
    <w:p>
      <w:pPr>
        <w:ind w:right="706" w:firstLine="430"/>
        <w:spacing w:before="313" w:line="281" w:lineRule="auto"/>
        <w:jc w:val="both"/>
        <w:rPr>
          <w:rFonts w:ascii="SimSun" w:hAnsi="SimSun" w:eastAsia="SimSun" w:cs="SimSun"/>
          <w:sz w:val="23"/>
          <w:szCs w:val="23"/>
        </w:rPr>
      </w:pPr>
      <w:r>
        <w:rPr>
          <w:rFonts w:ascii="SimSun" w:hAnsi="SimSun" w:eastAsia="SimSun" w:cs="SimSun"/>
          <w:sz w:val="23"/>
          <w:szCs w:val="23"/>
          <w:spacing w:val="-10"/>
        </w:rPr>
        <w:t>中台经过近一年的打造，沉淀了面向生产养殖和监管环节的一系列共</w:t>
      </w:r>
      <w:r>
        <w:rPr>
          <w:rFonts w:ascii="SimSun" w:hAnsi="SimSun" w:eastAsia="SimSun" w:cs="SimSun"/>
          <w:sz w:val="23"/>
          <w:szCs w:val="23"/>
          <w:spacing w:val="8"/>
        </w:rPr>
        <w:t xml:space="preserve"> </w:t>
      </w:r>
      <w:r>
        <w:rPr>
          <w:rFonts w:ascii="SimSun" w:hAnsi="SimSun" w:eastAsia="SimSun" w:cs="SimSun"/>
          <w:sz w:val="23"/>
          <w:szCs w:val="23"/>
          <w:spacing w:val="-10"/>
        </w:rPr>
        <w:t>享服务中心，如注册中心、人力中心、空间中心、设备中心、任务中心等</w:t>
      </w:r>
      <w:r>
        <w:rPr>
          <w:rFonts w:ascii="SimSun" w:hAnsi="SimSun" w:eastAsia="SimSun" w:cs="SimSun"/>
          <w:sz w:val="23"/>
          <w:szCs w:val="23"/>
        </w:rPr>
        <w:t xml:space="preserve"> </w:t>
      </w:r>
      <w:r>
        <w:rPr>
          <w:rFonts w:ascii="SimSun" w:hAnsi="SimSun" w:eastAsia="SimSun" w:cs="SimSun"/>
          <w:sz w:val="23"/>
          <w:szCs w:val="23"/>
          <w:spacing w:val="-15"/>
        </w:rPr>
        <w:t>产业互联网平台所需要的基础共享服务能力。下面介绍其中几个服务中心。</w:t>
      </w:r>
    </w:p>
    <w:p>
      <w:pPr>
        <w:pStyle w:val="BodyText"/>
        <w:spacing w:line="478" w:lineRule="auto"/>
        <w:rPr/>
      </w:pPr>
      <w:r/>
    </w:p>
    <w:p>
      <w:pPr>
        <w:ind w:left="3"/>
        <w:spacing w:before="75" w:line="220" w:lineRule="auto"/>
        <w:outlineLvl w:val="1"/>
        <w:rPr>
          <w:rFonts w:ascii="SimSun" w:hAnsi="SimSun" w:eastAsia="SimSun" w:cs="SimSun"/>
          <w:sz w:val="23"/>
          <w:szCs w:val="23"/>
        </w:rPr>
      </w:pPr>
      <w:r>
        <w:rPr>
          <w:rFonts w:ascii="SimSun" w:hAnsi="SimSun" w:eastAsia="SimSun" w:cs="SimSun"/>
          <w:sz w:val="23"/>
          <w:szCs w:val="23"/>
          <w:b/>
          <w:bCs/>
          <w:spacing w:val="9"/>
        </w:rPr>
        <w:t>1.注册中心</w:t>
      </w:r>
    </w:p>
    <w:p>
      <w:pPr>
        <w:ind w:left="430"/>
        <w:spacing w:before="307" w:line="449" w:lineRule="exact"/>
        <w:rPr>
          <w:rFonts w:ascii="SimSun" w:hAnsi="SimSun" w:eastAsia="SimSun" w:cs="SimSun"/>
          <w:sz w:val="23"/>
          <w:szCs w:val="23"/>
        </w:rPr>
      </w:pPr>
      <w:r>
        <w:rPr>
          <w:rFonts w:ascii="SimSun" w:hAnsi="SimSun" w:eastAsia="SimSun" w:cs="SimSun"/>
          <w:sz w:val="23"/>
          <w:szCs w:val="23"/>
          <w:spacing w:val="-9"/>
          <w:position w:val="16"/>
        </w:rPr>
        <w:t>产业互联网平台会有无数的企业、用户使用，而且涉及海量线下场景</w:t>
      </w:r>
    </w:p>
    <w:p>
      <w:pPr>
        <w:spacing w:line="184" w:lineRule="auto"/>
        <w:rPr>
          <w:rFonts w:ascii="SimSun" w:hAnsi="SimSun" w:eastAsia="SimSun" w:cs="SimSun"/>
          <w:sz w:val="17"/>
          <w:szCs w:val="17"/>
        </w:rPr>
      </w:pPr>
      <w:r>
        <w:rPr>
          <w:rFonts w:ascii="SimSun" w:hAnsi="SimSun" w:eastAsia="SimSun" w:cs="SimSun"/>
          <w:sz w:val="17"/>
          <w:szCs w:val="17"/>
          <w:spacing w:val="-12"/>
        </w:rPr>
        <w:t>的 各</w:t>
      </w:r>
      <w:r>
        <w:rPr>
          <w:rFonts w:ascii="SimSun" w:hAnsi="SimSun" w:eastAsia="SimSun" w:cs="SimSun"/>
          <w:sz w:val="17"/>
          <w:szCs w:val="17"/>
          <w:spacing w:val="-26"/>
        </w:rPr>
        <w:t xml:space="preserve"> </w:t>
      </w:r>
      <w:r>
        <w:rPr>
          <w:rFonts w:ascii="SimSun" w:hAnsi="SimSun" w:eastAsia="SimSun" w:cs="SimSun"/>
          <w:sz w:val="17"/>
          <w:szCs w:val="17"/>
          <w:spacing w:val="-12"/>
        </w:rPr>
        <w:t>种</w:t>
      </w:r>
      <w:r>
        <w:rPr>
          <w:rFonts w:ascii="SimSun" w:hAnsi="SimSun" w:eastAsia="SimSun" w:cs="SimSun"/>
          <w:sz w:val="17"/>
          <w:szCs w:val="17"/>
          <w:spacing w:val="-26"/>
        </w:rPr>
        <w:t xml:space="preserve"> </w:t>
      </w:r>
      <w:r>
        <w:rPr>
          <w:rFonts w:ascii="SimSun" w:hAnsi="SimSun" w:eastAsia="SimSun" w:cs="SimSun"/>
          <w:sz w:val="17"/>
          <w:szCs w:val="17"/>
          <w:spacing w:val="-12"/>
        </w:rPr>
        <w:t>物</w:t>
      </w:r>
      <w:r>
        <w:rPr>
          <w:rFonts w:ascii="SimSun" w:hAnsi="SimSun" w:eastAsia="SimSun" w:cs="SimSun"/>
          <w:sz w:val="17"/>
          <w:szCs w:val="17"/>
          <w:spacing w:val="-26"/>
        </w:rPr>
        <w:t xml:space="preserve"> </w:t>
      </w:r>
      <w:r>
        <w:rPr>
          <w:rFonts w:ascii="SimSun" w:hAnsi="SimSun" w:eastAsia="SimSun" w:cs="SimSun"/>
          <w:sz w:val="17"/>
          <w:szCs w:val="17"/>
          <w:spacing w:val="-12"/>
        </w:rPr>
        <w:t>体 ， 比</w:t>
      </w:r>
      <w:r>
        <w:rPr>
          <w:rFonts w:ascii="SimSun" w:hAnsi="SimSun" w:eastAsia="SimSun" w:cs="SimSun"/>
          <w:sz w:val="17"/>
          <w:szCs w:val="17"/>
          <w:spacing w:val="-24"/>
        </w:rPr>
        <w:t xml:space="preserve"> </w:t>
      </w:r>
      <w:r>
        <w:rPr>
          <w:rFonts w:ascii="SimSun" w:hAnsi="SimSun" w:eastAsia="SimSun" w:cs="SimSun"/>
          <w:sz w:val="17"/>
          <w:szCs w:val="17"/>
          <w:spacing w:val="-12"/>
        </w:rPr>
        <w:t>如</w:t>
      </w:r>
      <w:r>
        <w:rPr>
          <w:rFonts w:ascii="SimSun" w:hAnsi="SimSun" w:eastAsia="SimSun" w:cs="SimSun"/>
          <w:sz w:val="17"/>
          <w:szCs w:val="17"/>
          <w:spacing w:val="-22"/>
        </w:rPr>
        <w:t xml:space="preserve"> </w:t>
      </w:r>
      <w:r>
        <w:rPr>
          <w:rFonts w:ascii="SimSun" w:hAnsi="SimSun" w:eastAsia="SimSun" w:cs="SimSun"/>
          <w:sz w:val="17"/>
          <w:szCs w:val="17"/>
          <w:spacing w:val="-12"/>
        </w:rPr>
        <w:t>办</w:t>
      </w:r>
      <w:r>
        <w:rPr>
          <w:rFonts w:ascii="SimSun" w:hAnsi="SimSun" w:eastAsia="SimSun" w:cs="SimSun"/>
          <w:sz w:val="17"/>
          <w:szCs w:val="17"/>
          <w:spacing w:val="-21"/>
        </w:rPr>
        <w:t xml:space="preserve"> </w:t>
      </w:r>
      <w:r>
        <w:rPr>
          <w:rFonts w:ascii="SimSun" w:hAnsi="SimSun" w:eastAsia="SimSun" w:cs="SimSun"/>
          <w:sz w:val="17"/>
          <w:szCs w:val="17"/>
          <w:spacing w:val="-12"/>
        </w:rPr>
        <w:t>公</w:t>
      </w:r>
      <w:r>
        <w:rPr>
          <w:rFonts w:ascii="SimSun" w:hAnsi="SimSun" w:eastAsia="SimSun" w:cs="SimSun"/>
          <w:sz w:val="17"/>
          <w:szCs w:val="17"/>
          <w:spacing w:val="-27"/>
        </w:rPr>
        <w:t xml:space="preserve"> </w:t>
      </w:r>
      <w:r>
        <w:rPr>
          <w:rFonts w:ascii="SimSun" w:hAnsi="SimSun" w:eastAsia="SimSun" w:cs="SimSun"/>
          <w:sz w:val="17"/>
          <w:szCs w:val="17"/>
          <w:spacing w:val="-12"/>
        </w:rPr>
        <w:t>场</w:t>
      </w:r>
      <w:r>
        <w:rPr>
          <w:rFonts w:ascii="SimSun" w:hAnsi="SimSun" w:eastAsia="SimSun" w:cs="SimSun"/>
          <w:sz w:val="17"/>
          <w:szCs w:val="17"/>
          <w:spacing w:val="-26"/>
        </w:rPr>
        <w:t xml:space="preserve"> </w:t>
      </w:r>
      <w:r>
        <w:rPr>
          <w:rFonts w:ascii="SimSun" w:hAnsi="SimSun" w:eastAsia="SimSun" w:cs="SimSun"/>
          <w:sz w:val="17"/>
          <w:szCs w:val="17"/>
          <w:spacing w:val="-12"/>
        </w:rPr>
        <w:t>地 、</w:t>
      </w:r>
      <w:r>
        <w:rPr>
          <w:rFonts w:ascii="SimSun" w:hAnsi="SimSun" w:eastAsia="SimSun" w:cs="SimSun"/>
          <w:sz w:val="17"/>
          <w:szCs w:val="17"/>
          <w:spacing w:val="-24"/>
        </w:rPr>
        <w:t xml:space="preserve"> </w:t>
      </w:r>
      <w:r>
        <w:rPr>
          <w:rFonts w:ascii="SimSun" w:hAnsi="SimSun" w:eastAsia="SimSun" w:cs="SimSun"/>
          <w:sz w:val="17"/>
          <w:szCs w:val="17"/>
          <w:spacing w:val="-12"/>
        </w:rPr>
        <w:t>设</w:t>
      </w:r>
      <w:r>
        <w:rPr>
          <w:rFonts w:ascii="SimSun" w:hAnsi="SimSun" w:eastAsia="SimSun" w:cs="SimSun"/>
          <w:sz w:val="17"/>
          <w:szCs w:val="17"/>
          <w:spacing w:val="-24"/>
        </w:rPr>
        <w:t xml:space="preserve"> </w:t>
      </w:r>
      <w:r>
        <w:rPr>
          <w:rFonts w:ascii="SimSun" w:hAnsi="SimSun" w:eastAsia="SimSun" w:cs="SimSun"/>
          <w:sz w:val="17"/>
          <w:szCs w:val="17"/>
          <w:spacing w:val="-12"/>
        </w:rPr>
        <w:t>备 、</w:t>
      </w:r>
      <w:r>
        <w:rPr>
          <w:rFonts w:ascii="SimSun" w:hAnsi="SimSun" w:eastAsia="SimSun" w:cs="SimSun"/>
          <w:sz w:val="17"/>
          <w:szCs w:val="17"/>
          <w:spacing w:val="-26"/>
        </w:rPr>
        <w:t xml:space="preserve"> </w:t>
      </w:r>
      <w:r>
        <w:rPr>
          <w:rFonts w:ascii="SimSun" w:hAnsi="SimSun" w:eastAsia="SimSun" w:cs="SimSun"/>
          <w:sz w:val="17"/>
          <w:szCs w:val="17"/>
          <w:spacing w:val="-12"/>
        </w:rPr>
        <w:t>物</w:t>
      </w:r>
      <w:r>
        <w:rPr>
          <w:rFonts w:ascii="SimSun" w:hAnsi="SimSun" w:eastAsia="SimSun" w:cs="SimSun"/>
          <w:sz w:val="17"/>
          <w:szCs w:val="17"/>
          <w:spacing w:val="-26"/>
        </w:rPr>
        <w:t xml:space="preserve"> </w:t>
      </w:r>
      <w:r>
        <w:rPr>
          <w:rFonts w:ascii="SimSun" w:hAnsi="SimSun" w:eastAsia="SimSun" w:cs="SimSun"/>
          <w:sz w:val="17"/>
          <w:szCs w:val="17"/>
          <w:spacing w:val="-12"/>
        </w:rPr>
        <w:t>料</w:t>
      </w:r>
      <w:r>
        <w:rPr>
          <w:rFonts w:ascii="SimSun" w:hAnsi="SimSun" w:eastAsia="SimSun" w:cs="SimSun"/>
          <w:sz w:val="17"/>
          <w:szCs w:val="17"/>
          <w:spacing w:val="-14"/>
        </w:rPr>
        <w:t xml:space="preserve"> </w:t>
      </w:r>
      <w:r>
        <w:rPr>
          <w:rFonts w:ascii="SimSun" w:hAnsi="SimSun" w:eastAsia="SimSun" w:cs="SimSun"/>
          <w:sz w:val="17"/>
          <w:szCs w:val="17"/>
          <w:spacing w:val="-12"/>
        </w:rPr>
        <w:t>、</w:t>
      </w:r>
      <w:r>
        <w:rPr>
          <w:rFonts w:ascii="SimSun" w:hAnsi="SimSun" w:eastAsia="SimSun" w:cs="SimSun"/>
          <w:sz w:val="17"/>
          <w:szCs w:val="17"/>
          <w:spacing w:val="-23"/>
        </w:rPr>
        <w:t xml:space="preserve"> </w:t>
      </w:r>
      <w:r>
        <w:rPr>
          <w:rFonts w:ascii="SimSun" w:hAnsi="SimSun" w:eastAsia="SimSun" w:cs="SimSun"/>
          <w:sz w:val="17"/>
          <w:szCs w:val="17"/>
          <w:spacing w:val="-12"/>
        </w:rPr>
        <w:t>商 品</w:t>
      </w:r>
      <w:r>
        <w:rPr>
          <w:rFonts w:ascii="SimSun" w:hAnsi="SimSun" w:eastAsia="SimSun" w:cs="SimSun"/>
          <w:sz w:val="17"/>
          <w:szCs w:val="17"/>
          <w:spacing w:val="-14"/>
        </w:rPr>
        <w:t xml:space="preserve"> </w:t>
      </w:r>
      <w:r>
        <w:rPr>
          <w:rFonts w:ascii="SimSun" w:hAnsi="SimSun" w:eastAsia="SimSun" w:cs="SimSun"/>
          <w:sz w:val="17"/>
          <w:szCs w:val="17"/>
          <w:spacing w:val="-12"/>
        </w:rPr>
        <w:t>、</w:t>
      </w:r>
      <w:r>
        <w:rPr>
          <w:rFonts w:ascii="SimSun" w:hAnsi="SimSun" w:eastAsia="SimSun" w:cs="SimSun"/>
          <w:sz w:val="17"/>
          <w:szCs w:val="17"/>
          <w:spacing w:val="-25"/>
        </w:rPr>
        <w:t xml:space="preserve"> </w:t>
      </w:r>
      <w:r>
        <w:rPr>
          <w:rFonts w:ascii="SimSun" w:hAnsi="SimSun" w:eastAsia="SimSun" w:cs="SimSun"/>
          <w:sz w:val="17"/>
          <w:szCs w:val="17"/>
          <w:spacing w:val="-12"/>
        </w:rPr>
        <w:t>车</w:t>
      </w:r>
      <w:r>
        <w:rPr>
          <w:rFonts w:ascii="SimSun" w:hAnsi="SimSun" w:eastAsia="SimSun" w:cs="SimSun"/>
          <w:sz w:val="17"/>
          <w:szCs w:val="17"/>
          <w:spacing w:val="-27"/>
        </w:rPr>
        <w:t xml:space="preserve"> </w:t>
      </w:r>
      <w:r>
        <w:rPr>
          <w:rFonts w:ascii="SimSun" w:hAnsi="SimSun" w:eastAsia="SimSun" w:cs="SimSun"/>
          <w:sz w:val="17"/>
          <w:szCs w:val="17"/>
          <w:spacing w:val="-12"/>
        </w:rPr>
        <w:t>辆 ，</w:t>
      </w:r>
      <w:r>
        <w:rPr>
          <w:rFonts w:ascii="SimSun" w:hAnsi="SimSun" w:eastAsia="SimSun" w:cs="SimSun"/>
          <w:sz w:val="17"/>
          <w:szCs w:val="17"/>
          <w:spacing w:val="-25"/>
        </w:rPr>
        <w:t xml:space="preserve"> </w:t>
      </w:r>
      <w:r>
        <w:rPr>
          <w:rFonts w:ascii="SimSun" w:hAnsi="SimSun" w:eastAsia="SimSun" w:cs="SimSun"/>
          <w:sz w:val="17"/>
          <w:szCs w:val="17"/>
          <w:spacing w:val="-12"/>
        </w:rPr>
        <w:t>等</w:t>
      </w:r>
      <w:r>
        <w:rPr>
          <w:rFonts w:ascii="SimSun" w:hAnsi="SimSun" w:eastAsia="SimSun" w:cs="SimSun"/>
          <w:sz w:val="17"/>
          <w:szCs w:val="17"/>
          <w:spacing w:val="-25"/>
        </w:rPr>
        <w:t xml:space="preserve"> </w:t>
      </w:r>
      <w:r>
        <w:rPr>
          <w:rFonts w:ascii="SimSun" w:hAnsi="SimSun" w:eastAsia="SimSun" w:cs="SimSun"/>
          <w:sz w:val="17"/>
          <w:szCs w:val="17"/>
          <w:spacing w:val="-12"/>
        </w:rPr>
        <w:t>等 ，</w:t>
      </w:r>
      <w:r>
        <w:rPr>
          <w:rFonts w:ascii="SimSun" w:hAnsi="SimSun" w:eastAsia="SimSun" w:cs="SimSun"/>
          <w:sz w:val="17"/>
          <w:szCs w:val="17"/>
          <w:spacing w:val="-25"/>
        </w:rPr>
        <w:t xml:space="preserve"> </w:t>
      </w:r>
      <w:r>
        <w:rPr>
          <w:rFonts w:ascii="SimSun" w:hAnsi="SimSun" w:eastAsia="SimSun" w:cs="SimSun"/>
          <w:sz w:val="17"/>
          <w:szCs w:val="17"/>
          <w:spacing w:val="-12"/>
        </w:rPr>
        <w:t>这</w:t>
      </w:r>
      <w:r>
        <w:rPr>
          <w:rFonts w:ascii="SimSun" w:hAnsi="SimSun" w:eastAsia="SimSun" w:cs="SimSun"/>
          <w:sz w:val="17"/>
          <w:szCs w:val="17"/>
          <w:spacing w:val="-24"/>
        </w:rPr>
        <w:t xml:space="preserve"> </w:t>
      </w:r>
      <w:r>
        <w:rPr>
          <w:rFonts w:ascii="SimSun" w:hAnsi="SimSun" w:eastAsia="SimSun" w:cs="SimSun"/>
          <w:sz w:val="17"/>
          <w:szCs w:val="17"/>
          <w:spacing w:val="-12"/>
        </w:rPr>
        <w:t>些</w:t>
      </w:r>
      <w:r>
        <w:rPr>
          <w:rFonts w:ascii="SimSun" w:hAnsi="SimSun" w:eastAsia="SimSun" w:cs="SimSun"/>
          <w:sz w:val="17"/>
          <w:szCs w:val="17"/>
          <w:spacing w:val="-26"/>
        </w:rPr>
        <w:t xml:space="preserve"> </w:t>
      </w:r>
      <w:r>
        <w:rPr>
          <w:rFonts w:ascii="SimSun" w:hAnsi="SimSun" w:eastAsia="SimSun" w:cs="SimSun"/>
          <w:sz w:val="17"/>
          <w:szCs w:val="17"/>
          <w:spacing w:val="-12"/>
        </w:rPr>
        <w:t>物</w:t>
      </w:r>
      <w:r>
        <w:rPr>
          <w:rFonts w:ascii="SimSun" w:hAnsi="SimSun" w:eastAsia="SimSun" w:cs="SimSun"/>
          <w:sz w:val="17"/>
          <w:szCs w:val="17"/>
          <w:spacing w:val="-26"/>
        </w:rPr>
        <w:t xml:space="preserve"> </w:t>
      </w:r>
      <w:r>
        <w:rPr>
          <w:rFonts w:ascii="SimSun" w:hAnsi="SimSun" w:eastAsia="SimSun" w:cs="SimSun"/>
          <w:sz w:val="17"/>
          <w:szCs w:val="17"/>
          <w:spacing w:val="-12"/>
        </w:rPr>
        <w:t>体</w:t>
      </w:r>
    </w:p>
    <w:p>
      <w:pPr>
        <w:spacing w:line="184" w:lineRule="auto"/>
        <w:sectPr>
          <w:type w:val="continuous"/>
          <w:pgSz w:w="8370" w:h="13250"/>
          <w:pgMar w:top="400" w:right="28" w:bottom="400" w:left="529" w:header="0" w:footer="0" w:gutter="0"/>
          <w:cols w:equalWidth="0" w:num="1">
            <w:col w:w="7812" w:space="0"/>
          </w:cols>
        </w:sectPr>
        <w:rPr>
          <w:rFonts w:ascii="SimSun" w:hAnsi="SimSun" w:eastAsia="SimSun" w:cs="SimSun"/>
          <w:sz w:val="17"/>
          <w:szCs w:val="17"/>
        </w:rPr>
      </w:pPr>
    </w:p>
    <w:p>
      <w:pPr>
        <w:pStyle w:val="BodyText"/>
        <w:spacing w:line="341" w:lineRule="auto"/>
        <w:rPr/>
      </w:pPr>
      <w:r>
        <w:pict>
          <v:shape id="_x0000_s1496" style="position:absolute;margin-left:60.7262pt;margin-top:192.645pt;mso-position-vertical-relative:page;mso-position-horizontal-relative:page;width:8.05pt;height:26.5pt;z-index:25711206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22"/>
                    </w:rPr>
                    <w:t>用户終端</w:t>
                  </w:r>
                </w:p>
              </w:txbxContent>
            </v:textbox>
          </v:shape>
        </w:pict>
      </w:r>
      <w:r>
        <w:pict>
          <v:shape id="_x0000_s1498" style="position:absolute;margin-left:43.965pt;margin-top:308.24pt;mso-position-vertical-relative:page;mso-position-horizontal-relative:page;width:7.05pt;height:56.9pt;z-index:257124352;" o:allowincell="f" filled="false" stroked="false" type="#_x0000_t202">
            <v:fill on="false"/>
            <v:stroke on="false"/>
            <v:path/>
            <v:imagedata o:title=""/>
            <o:lock v:ext="edit" aspectratio="false"/>
            <v:textbox inset="0mm,0mm,0mm,0mm" style="layout-flow:vertical-ideographic;">
              <w:txbxContent>
                <w:p>
                  <w:pPr>
                    <w:ind w:left="20"/>
                    <w:spacing w:before="19" w:line="181" w:lineRule="auto"/>
                    <w:rPr>
                      <w:rFonts w:ascii="SimSun" w:hAnsi="SimSun" w:eastAsia="SimSun" w:cs="SimSun"/>
                      <w:sz w:val="10"/>
                      <w:szCs w:val="10"/>
                    </w:rPr>
                  </w:pPr>
                  <w:r>
                    <w:rPr>
                      <w:rFonts w:ascii="SimSun" w:hAnsi="SimSun" w:eastAsia="SimSun" w:cs="SimSun"/>
                      <w:sz w:val="10"/>
                      <w:szCs w:val="10"/>
                      <w:spacing w:val="7"/>
                    </w:rPr>
                    <w:t>持</w:t>
                  </w:r>
                  <w:r>
                    <w:rPr>
                      <w:rFonts w:ascii="SimSun" w:hAnsi="SimSun" w:eastAsia="SimSun" w:cs="SimSun"/>
                      <w:sz w:val="10"/>
                      <w:szCs w:val="10"/>
                      <w:spacing w:val="-20"/>
                    </w:rPr>
                    <w:t xml:space="preserve"> </w:t>
                  </w:r>
                  <w:r>
                    <w:rPr>
                      <w:rFonts w:ascii="SimSun" w:hAnsi="SimSun" w:eastAsia="SimSun" w:cs="SimSun"/>
                      <w:sz w:val="10"/>
                      <w:szCs w:val="10"/>
                      <w:spacing w:val="7"/>
                    </w:rPr>
                    <w:t>续</w:t>
                  </w:r>
                  <w:r>
                    <w:rPr>
                      <w:rFonts w:ascii="SimSun" w:hAnsi="SimSun" w:eastAsia="SimSun" w:cs="SimSun"/>
                      <w:sz w:val="10"/>
                      <w:szCs w:val="10"/>
                      <w:spacing w:val="-25"/>
                    </w:rPr>
                    <w:t xml:space="preserve"> </w:t>
                  </w:r>
                  <w:r>
                    <w:rPr>
                      <w:rFonts w:ascii="SimSun" w:hAnsi="SimSun" w:eastAsia="SimSun" w:cs="SimSun"/>
                      <w:sz w:val="10"/>
                      <w:szCs w:val="10"/>
                      <w:spacing w:val="7"/>
                    </w:rPr>
                    <w:t>集</w:t>
                  </w:r>
                  <w:r>
                    <w:rPr>
                      <w:rFonts w:ascii="SimSun" w:hAnsi="SimSun" w:eastAsia="SimSun" w:cs="SimSun"/>
                      <w:sz w:val="10"/>
                      <w:szCs w:val="10"/>
                      <w:spacing w:val="-26"/>
                    </w:rPr>
                    <w:t xml:space="preserve"> </w:t>
                  </w:r>
                  <w:r>
                    <w:rPr>
                      <w:rFonts w:ascii="SimSun" w:hAnsi="SimSun" w:eastAsia="SimSun" w:cs="SimSun"/>
                      <w:sz w:val="10"/>
                      <w:szCs w:val="10"/>
                      <w:spacing w:val="7"/>
                    </w:rPr>
                    <w:t>成/</w:t>
                  </w:r>
                  <w:r>
                    <w:rPr>
                      <w:rFonts w:ascii="SimSun" w:hAnsi="SimSun" w:eastAsia="SimSun" w:cs="SimSun"/>
                      <w:sz w:val="10"/>
                      <w:szCs w:val="10"/>
                      <w:spacing w:val="-20"/>
                    </w:rPr>
                    <w:t xml:space="preserve"> </w:t>
                  </w:r>
                  <w:r>
                    <w:rPr>
                      <w:rFonts w:ascii="SimSun" w:hAnsi="SimSun" w:eastAsia="SimSun" w:cs="SimSun"/>
                      <w:sz w:val="10"/>
                      <w:szCs w:val="10"/>
                      <w:spacing w:val="7"/>
                    </w:rPr>
                    <w:t>持</w:t>
                  </w:r>
                  <w:r>
                    <w:rPr>
                      <w:rFonts w:ascii="SimSun" w:hAnsi="SimSun" w:eastAsia="SimSun" w:cs="SimSun"/>
                      <w:sz w:val="10"/>
                      <w:szCs w:val="10"/>
                      <w:spacing w:val="-26"/>
                    </w:rPr>
                    <w:t xml:space="preserve"> </w:t>
                  </w:r>
                  <w:r>
                    <w:rPr>
                      <w:rFonts w:ascii="SimSun" w:hAnsi="SimSun" w:eastAsia="SimSun" w:cs="SimSun"/>
                      <w:sz w:val="10"/>
                      <w:szCs w:val="10"/>
                      <w:spacing w:val="7"/>
                    </w:rPr>
                    <w:t>续</w:t>
                  </w:r>
                  <w:r>
                    <w:rPr>
                      <w:rFonts w:ascii="SimSun" w:hAnsi="SimSun" w:eastAsia="SimSun" w:cs="SimSun"/>
                      <w:sz w:val="10"/>
                      <w:szCs w:val="10"/>
                      <w:spacing w:val="-25"/>
                    </w:rPr>
                    <w:t xml:space="preserve"> </w:t>
                  </w:r>
                  <w:r>
                    <w:rPr>
                      <w:rFonts w:ascii="SimSun" w:hAnsi="SimSun" w:eastAsia="SimSun" w:cs="SimSun"/>
                      <w:sz w:val="10"/>
                      <w:szCs w:val="10"/>
                      <w:spacing w:val="7"/>
                    </w:rPr>
                    <w:t>交</w:t>
                  </w:r>
                  <w:r>
                    <w:rPr>
                      <w:rFonts w:ascii="SimSun" w:hAnsi="SimSun" w:eastAsia="SimSun" w:cs="SimSun"/>
                      <w:sz w:val="10"/>
                      <w:szCs w:val="10"/>
                      <w:spacing w:val="-25"/>
                    </w:rPr>
                    <w:t xml:space="preserve"> </w:t>
                  </w:r>
                  <w:r>
                    <w:rPr>
                      <w:rFonts w:ascii="SimSun" w:hAnsi="SimSun" w:eastAsia="SimSun" w:cs="SimSun"/>
                      <w:sz w:val="10"/>
                      <w:szCs w:val="10"/>
                      <w:spacing w:val="7"/>
                    </w:rPr>
                    <w:t>付</w:t>
                  </w:r>
                </w:p>
              </w:txbxContent>
            </v:textbox>
          </v:shape>
        </w:pict>
      </w:r>
      <w:r>
        <w:pict>
          <v:shape id="_x0000_s1500" style="position:absolute;margin-left:40.0147pt;margin-top:457.263pt;mso-position-vertical-relative:page;mso-position-horizontal-relative:page;width:8pt;height:26.35pt;z-index:257123328;"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FangSong" w:hAnsi="FangSong" w:eastAsia="FangSong" w:cs="FangSong"/>
                      <w:sz w:val="10"/>
                      <w:szCs w:val="10"/>
                    </w:rPr>
                  </w:pPr>
                  <w:r>
                    <w:rPr>
                      <w:rFonts w:ascii="FangSong" w:hAnsi="FangSong" w:eastAsia="FangSong" w:cs="FangSong"/>
                      <w:sz w:val="10"/>
                      <w:szCs w:val="10"/>
                      <w:spacing w:val="21"/>
                    </w:rPr>
                    <w:t>技术中合</w:t>
                  </w:r>
                </w:p>
              </w:txbxContent>
            </v:textbox>
          </v:shape>
        </w:pict>
      </w:r>
      <w:r>
        <w:pict>
          <v:shape id="_x0000_s1502" style="position:absolute;margin-left:60.4766pt;margin-top:284.646pt;mso-position-vertical-relative:page;mso-position-horizontal-relative:page;width:8.05pt;height:27.5pt;z-index:25712230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rPr>
                    <w:t>业</w:t>
                  </w:r>
                  <w:r>
                    <w:rPr>
                      <w:rFonts w:ascii="SimSun" w:hAnsi="SimSun" w:eastAsia="SimSun" w:cs="SimSun"/>
                      <w:sz w:val="10"/>
                      <w:szCs w:val="10"/>
                      <w:spacing w:val="-14"/>
                    </w:rPr>
                    <w:t xml:space="preserve"> </w:t>
                  </w:r>
                  <w:r>
                    <w:rPr>
                      <w:rFonts w:ascii="SimSun" w:hAnsi="SimSun" w:eastAsia="SimSun" w:cs="SimSun"/>
                      <w:sz w:val="10"/>
                      <w:szCs w:val="10"/>
                    </w:rPr>
                    <w:t>务</w:t>
                  </w:r>
                  <w:r>
                    <w:rPr>
                      <w:rFonts w:ascii="SimSun" w:hAnsi="SimSun" w:eastAsia="SimSun" w:cs="SimSun"/>
                      <w:sz w:val="10"/>
                      <w:szCs w:val="10"/>
                      <w:spacing w:val="-14"/>
                    </w:rPr>
                    <w:t xml:space="preserve"> </w:t>
                  </w:r>
                  <w:r>
                    <w:rPr>
                      <w:rFonts w:ascii="SimSun" w:hAnsi="SimSun" w:eastAsia="SimSun" w:cs="SimSun"/>
                      <w:sz w:val="10"/>
                      <w:szCs w:val="10"/>
                    </w:rPr>
                    <w:t>应</w:t>
                  </w:r>
                  <w:r>
                    <w:rPr>
                      <w:rFonts w:ascii="SimSun" w:hAnsi="SimSun" w:eastAsia="SimSun" w:cs="SimSun"/>
                      <w:sz w:val="10"/>
                      <w:szCs w:val="10"/>
                      <w:spacing w:val="-14"/>
                    </w:rPr>
                    <w:t xml:space="preserve"> </w:t>
                  </w:r>
                  <w:r>
                    <w:rPr>
                      <w:rFonts w:ascii="SimSun" w:hAnsi="SimSun" w:eastAsia="SimSun" w:cs="SimSun"/>
                      <w:sz w:val="10"/>
                      <w:szCs w:val="10"/>
                    </w:rPr>
                    <w:t>用</w:t>
                  </w:r>
                </w:p>
              </w:txbxContent>
            </v:textbox>
          </v:shape>
        </w:pict>
      </w:r>
      <w:r>
        <w:pict>
          <v:shape id="_x0000_s1504" style="position:absolute;margin-left:61.7268pt;margin-top:390.646pt;mso-position-vertical-relative:page;mso-position-horizontal-relative:page;width:8.05pt;height:26.55pt;z-index:2571212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1"/>
                    </w:rPr>
                    <w:t>业</w:t>
                  </w:r>
                  <w:r>
                    <w:rPr>
                      <w:rFonts w:ascii="SimSun" w:hAnsi="SimSun" w:eastAsia="SimSun" w:cs="SimSun"/>
                      <w:sz w:val="10"/>
                      <w:szCs w:val="10"/>
                      <w:spacing w:val="-17"/>
                    </w:rPr>
                    <w:t xml:space="preserve"> </w:t>
                  </w:r>
                  <w:r>
                    <w:rPr>
                      <w:rFonts w:ascii="SimSun" w:hAnsi="SimSun" w:eastAsia="SimSun" w:cs="SimSun"/>
                      <w:sz w:val="10"/>
                      <w:szCs w:val="10"/>
                      <w:spacing w:val="-1"/>
                    </w:rPr>
                    <w:t>务</w:t>
                  </w:r>
                  <w:r>
                    <w:rPr>
                      <w:rFonts w:ascii="SimSun" w:hAnsi="SimSun" w:eastAsia="SimSun" w:cs="SimSun"/>
                      <w:sz w:val="10"/>
                      <w:szCs w:val="10"/>
                      <w:spacing w:val="-20"/>
                    </w:rPr>
                    <w:t xml:space="preserve"> </w:t>
                  </w:r>
                  <w:r>
                    <w:rPr>
                      <w:rFonts w:ascii="SimSun" w:hAnsi="SimSun" w:eastAsia="SimSun" w:cs="SimSun"/>
                      <w:sz w:val="10"/>
                      <w:szCs w:val="10"/>
                      <w:spacing w:val="-1"/>
                    </w:rPr>
                    <w:t>中</w:t>
                  </w:r>
                  <w:r>
                    <w:rPr>
                      <w:rFonts w:ascii="SimSun" w:hAnsi="SimSun" w:eastAsia="SimSun" w:cs="SimSun"/>
                      <w:sz w:val="10"/>
                      <w:szCs w:val="10"/>
                      <w:spacing w:val="-20"/>
                    </w:rPr>
                    <w:t xml:space="preserve"> </w:t>
                  </w:r>
                  <w:r>
                    <w:rPr>
                      <w:rFonts w:ascii="SimSun" w:hAnsi="SimSun" w:eastAsia="SimSun" w:cs="SimSun"/>
                      <w:sz w:val="10"/>
                      <w:szCs w:val="10"/>
                      <w:spacing w:val="-1"/>
                    </w:rPr>
                    <w:t>合</w:t>
                  </w:r>
                </w:p>
              </w:txbxContent>
            </v:textbox>
          </v:shape>
        </w:pict>
      </w:r>
      <w:r>
        <w:pict>
          <v:shape id="_x0000_s1506" style="position:absolute;margin-left:285.478pt;margin-top:388.781pt;mso-position-vertical-relative:page;mso-position-horizontal-relative:page;width:8.05pt;height:22pt;z-index:25712025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rPr>
                    <w:t>散据中中</w:t>
                  </w:r>
                </w:p>
              </w:txbxContent>
            </v:textbox>
          </v:shape>
        </w:pict>
      </w:r>
      <w:r/>
    </w:p>
    <w:p>
      <w:pPr>
        <w:pStyle w:val="BodyText"/>
        <w:spacing w:line="342" w:lineRule="auto"/>
        <w:rPr/>
      </w:pPr>
      <w:r/>
    </w:p>
    <w:p>
      <w:pPr>
        <w:ind w:left="520" w:right="48"/>
        <w:spacing w:before="65" w:line="360" w:lineRule="auto"/>
        <w:rPr>
          <w:rFonts w:ascii="Times New Roman" w:hAnsi="Times New Roman" w:eastAsia="Times New Roman" w:cs="Times New Roman"/>
          <w:sz w:val="20"/>
          <w:szCs w:val="20"/>
        </w:rPr>
      </w:pPr>
      <w:r>
        <w:rPr>
          <w:rFonts w:ascii="SimSun" w:hAnsi="SimSun" w:eastAsia="SimSun" w:cs="SimSun"/>
          <w:sz w:val="20"/>
          <w:szCs w:val="20"/>
          <w:spacing w:val="20"/>
        </w:rPr>
        <w:t>在整个产业体系中均有其职能。为了精细和有序地管理，需要将这</w:t>
      </w:r>
      <w:r>
        <w:rPr>
          <w:rFonts w:ascii="SimSun" w:hAnsi="SimSun" w:eastAsia="SimSun" w:cs="SimSun"/>
          <w:sz w:val="20"/>
          <w:szCs w:val="20"/>
          <w:spacing w:val="19"/>
        </w:rPr>
        <w:t>些物体</w:t>
      </w:r>
      <w:r>
        <w:rPr>
          <w:rFonts w:ascii="SimSun" w:hAnsi="SimSun" w:eastAsia="SimSun" w:cs="SimSun"/>
          <w:sz w:val="20"/>
          <w:szCs w:val="20"/>
        </w:rPr>
        <w:t xml:space="preserve"> </w:t>
      </w:r>
      <w:r>
        <w:rPr>
          <w:rFonts w:ascii="SimSun" w:hAnsi="SimSun" w:eastAsia="SimSun" w:cs="SimSun"/>
          <w:sz w:val="20"/>
          <w:szCs w:val="20"/>
          <w:spacing w:val="18"/>
        </w:rPr>
        <w:t>在平台中数字化，这就需要在平台中设置唯一</w:t>
      </w:r>
      <w:r>
        <w:rPr>
          <w:rFonts w:ascii="SimSun" w:hAnsi="SimSun" w:eastAsia="SimSun" w:cs="SimSun"/>
          <w:sz w:val="20"/>
          <w:szCs w:val="20"/>
          <w:spacing w:val="-39"/>
        </w:rPr>
        <w:t xml:space="preserve"> </w:t>
      </w:r>
      <w:r>
        <w:rPr>
          <w:rFonts w:ascii="SimSun" w:hAnsi="SimSun" w:eastAsia="SimSun" w:cs="SimSun"/>
          <w:sz w:val="20"/>
          <w:szCs w:val="20"/>
          <w:spacing w:val="18"/>
        </w:rPr>
        <w:t>的标识，以管理和记录下这</w:t>
      </w:r>
      <w:r>
        <w:rPr>
          <w:rFonts w:ascii="SimSun" w:hAnsi="SimSun" w:eastAsia="SimSun" w:cs="SimSun"/>
          <w:sz w:val="20"/>
          <w:szCs w:val="20"/>
        </w:rPr>
        <w:t xml:space="preserve"> </w:t>
      </w:r>
      <w:r>
        <w:rPr>
          <w:rFonts w:ascii="SimSun" w:hAnsi="SimSun" w:eastAsia="SimSun" w:cs="SimSun"/>
          <w:sz w:val="20"/>
          <w:szCs w:val="20"/>
          <w:spacing w:val="20"/>
        </w:rPr>
        <w:t>些物体在平台中所发挥的业务职能。好比一个人如果要在中国生活，必须</w:t>
      </w:r>
      <w:r>
        <w:rPr>
          <w:rFonts w:ascii="SimSun" w:hAnsi="SimSun" w:eastAsia="SimSun" w:cs="SimSun"/>
          <w:sz w:val="20"/>
          <w:szCs w:val="20"/>
          <w:spacing w:val="18"/>
        </w:rPr>
        <w:t xml:space="preserve"> </w:t>
      </w:r>
      <w:r>
        <w:rPr>
          <w:rFonts w:ascii="SimSun" w:hAnsi="SimSun" w:eastAsia="SimSun" w:cs="SimSun"/>
          <w:sz w:val="20"/>
          <w:szCs w:val="20"/>
          <w:spacing w:val="22"/>
        </w:rPr>
        <w:t>有公安局发放的身份证或护照等合法证明，只有有了这个合法的身份</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2"/>
        </w:rPr>
        <w:t>,</w:t>
      </w:r>
    </w:p>
    <w:p>
      <w:pPr>
        <w:ind w:left="520"/>
        <w:spacing w:line="218" w:lineRule="auto"/>
        <w:rPr>
          <w:rFonts w:ascii="SimSun" w:hAnsi="SimSun" w:eastAsia="SimSun" w:cs="SimSun"/>
          <w:sz w:val="20"/>
          <w:szCs w:val="20"/>
        </w:rPr>
      </w:pPr>
      <w:r>
        <w:rPr>
          <w:rFonts w:ascii="SimSun" w:hAnsi="SimSun" w:eastAsia="SimSun" w:cs="SimSun"/>
          <w:sz w:val="20"/>
          <w:szCs w:val="20"/>
          <w:spacing w:val="12"/>
        </w:rPr>
        <w:t>才能正常地在这个社会中工作、生活。</w:t>
      </w:r>
    </w:p>
    <w:p>
      <w:pPr>
        <w:spacing w:before="212"/>
        <w:rPr/>
      </w:pPr>
      <w:r/>
    </w:p>
    <w:p>
      <w:pPr>
        <w:sectPr>
          <w:headerReference w:type="default" r:id="rId245"/>
          <w:pgSz w:w="8390" w:h="13250"/>
          <w:pgMar w:top="874" w:right="601" w:bottom="400" w:left="159" w:header="754" w:footer="0" w:gutter="0"/>
          <w:cols w:equalWidth="0" w:num="1">
            <w:col w:w="7629" w:space="0"/>
          </w:cols>
        </w:sectPr>
        <w:rPr/>
      </w:pPr>
    </w:p>
    <w:p>
      <w:pPr>
        <w:pStyle w:val="BodyText"/>
        <w:spacing w:line="425" w:lineRule="auto"/>
        <w:rPr/>
      </w:pPr>
      <w:r/>
    </w:p>
    <w:p>
      <w:pPr>
        <w:ind w:left="1370"/>
        <w:spacing w:before="39" w:line="220" w:lineRule="auto"/>
        <w:rPr>
          <w:rFonts w:ascii="SimSun" w:hAnsi="SimSun" w:eastAsia="SimSun" w:cs="SimSun"/>
          <w:sz w:val="12"/>
          <w:szCs w:val="12"/>
        </w:rPr>
      </w:pPr>
      <w:r>
        <w:drawing>
          <wp:anchor distT="0" distB="0" distL="0" distR="0" simplePos="0" relativeHeight="257102848" behindDoc="1" locked="0" layoutInCell="1" allowOverlap="1">
            <wp:simplePos x="0" y="0"/>
            <wp:positionH relativeFrom="column">
              <wp:posOffset>330207</wp:posOffset>
            </wp:positionH>
            <wp:positionV relativeFrom="paragraph">
              <wp:posOffset>-384574</wp:posOffset>
            </wp:positionV>
            <wp:extent cx="4203675" cy="4298920"/>
            <wp:effectExtent l="0" t="0" r="0" b="0"/>
            <wp:wrapNone/>
            <wp:docPr id="354" name="IM 354"/>
            <wp:cNvGraphicFramePr/>
            <a:graphic>
              <a:graphicData uri="http://schemas.openxmlformats.org/drawingml/2006/picture">
                <pic:pic>
                  <pic:nvPicPr>
                    <pic:cNvPr id="354" name="IM 354"/>
                    <pic:cNvPicPr/>
                  </pic:nvPicPr>
                  <pic:blipFill>
                    <a:blip r:embed="rId246"/>
                    <a:stretch>
                      <a:fillRect/>
                    </a:stretch>
                  </pic:blipFill>
                  <pic:spPr>
                    <a:xfrm rot="0">
                      <a:off x="0" y="0"/>
                      <a:ext cx="4203675" cy="4298920"/>
                    </a:xfrm>
                    <a:prstGeom prst="rect">
                      <a:avLst/>
                    </a:prstGeom>
                  </pic:spPr>
                </pic:pic>
              </a:graphicData>
            </a:graphic>
          </wp:anchor>
        </w:drawing>
      </w:r>
      <w:r>
        <w:rPr>
          <w:rFonts w:ascii="Times New Roman" w:hAnsi="Times New Roman" w:eastAsia="Times New Roman" w:cs="Times New Roman"/>
          <w:sz w:val="12"/>
          <w:szCs w:val="12"/>
        </w:rPr>
        <w:t>Web</w:t>
      </w:r>
      <w:r>
        <w:rPr>
          <w:rFonts w:ascii="SimSun" w:hAnsi="SimSun" w:eastAsia="SimSun" w:cs="SimSun"/>
          <w:sz w:val="12"/>
          <w:szCs w:val="12"/>
          <w:spacing w:val="6"/>
        </w:rPr>
        <w:t>浏览器</w:t>
      </w:r>
    </w:p>
    <w:p>
      <w:pPr>
        <w:pStyle w:val="BodyText"/>
        <w:spacing w:line="14" w:lineRule="auto"/>
        <w:rPr>
          <w:sz w:val="2"/>
        </w:rPr>
      </w:pPr>
      <w:r>
        <w:rPr>
          <w:sz w:val="2"/>
          <w:szCs w:val="2"/>
        </w:rPr>
        <w:br w:type="column"/>
      </w:r>
    </w:p>
    <w:p>
      <w:pPr>
        <w:spacing w:before="134" w:line="222" w:lineRule="auto"/>
        <w:rPr>
          <w:rFonts w:ascii="SimHei" w:hAnsi="SimHei" w:eastAsia="SimHei" w:cs="SimHei"/>
          <w:sz w:val="12"/>
          <w:szCs w:val="12"/>
        </w:rPr>
      </w:pPr>
      <w:r>
        <w:rPr>
          <w:rFonts w:ascii="SimHei" w:hAnsi="SimHei" w:eastAsia="SimHei" w:cs="SimHei"/>
          <w:sz w:val="12"/>
          <w:szCs w:val="12"/>
          <w:color w:val="FFFFFF"/>
          <w:spacing w:val="-3"/>
        </w:rPr>
        <w:t>小程序</w:t>
      </w:r>
    </w:p>
    <w:p>
      <w:pPr>
        <w:pStyle w:val="BodyText"/>
        <w:spacing w:line="14" w:lineRule="auto"/>
        <w:rPr>
          <w:sz w:val="2"/>
        </w:rPr>
      </w:pPr>
      <w:r>
        <w:rPr>
          <w:sz w:val="2"/>
          <w:szCs w:val="2"/>
        </w:rPr>
        <w:br w:type="column"/>
      </w:r>
    </w:p>
    <w:p>
      <w:pPr>
        <w:ind w:left="119"/>
        <w:spacing w:before="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color w:val="FFFFFF"/>
          <w:spacing w:val="4"/>
        </w:rPr>
        <w:t>A)</w:t>
      </w:r>
    </w:p>
    <w:p>
      <w:pPr>
        <w:spacing w:before="22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iOS</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App</w:t>
      </w:r>
    </w:p>
    <w:p>
      <w:pPr>
        <w:pStyle w:val="BodyText"/>
        <w:spacing w:line="14" w:lineRule="auto"/>
        <w:rPr>
          <w:sz w:val="2"/>
        </w:rPr>
      </w:pPr>
      <w:r>
        <w:rPr>
          <w:sz w:val="2"/>
          <w:szCs w:val="2"/>
        </w:rPr>
        <w:br w:type="column"/>
      </w:r>
    </w:p>
    <w:p>
      <w:pPr>
        <w:pStyle w:val="BodyText"/>
        <w:spacing w:line="450" w:lineRule="auto"/>
        <w:rPr/>
      </w:pPr>
      <w:r/>
    </w:p>
    <w:p>
      <w:pPr>
        <w:spacing w:before="39" w:line="198" w:lineRule="auto"/>
        <w:rPr>
          <w:rFonts w:ascii="Times New Roman" w:hAnsi="Times New Roman" w:eastAsia="Times New Roman" w:cs="Times New Roman"/>
          <w:sz w:val="12"/>
          <w:szCs w:val="12"/>
        </w:rPr>
      </w:pPr>
      <w:r>
        <w:rPr>
          <w:rFonts w:ascii="SimSun" w:hAnsi="SimSun" w:eastAsia="SimSun" w:cs="SimSun"/>
          <w:sz w:val="12"/>
          <w:szCs w:val="12"/>
          <w:spacing w:val="-1"/>
        </w:rPr>
        <w:t>安卓</w:t>
      </w:r>
      <w:r>
        <w:rPr>
          <w:rFonts w:ascii="Times New Roman" w:hAnsi="Times New Roman" w:eastAsia="Times New Roman" w:cs="Times New Roman"/>
          <w:sz w:val="12"/>
          <w:szCs w:val="12"/>
          <w:spacing w:val="-1"/>
        </w:rPr>
        <w:t>App</w:t>
      </w:r>
    </w:p>
    <w:p>
      <w:pPr>
        <w:pStyle w:val="BodyText"/>
        <w:spacing w:line="14" w:lineRule="auto"/>
        <w:rPr>
          <w:sz w:val="2"/>
        </w:rPr>
      </w:pPr>
      <w:r>
        <w:rPr>
          <w:sz w:val="2"/>
          <w:szCs w:val="2"/>
        </w:rPr>
        <w:br w:type="column"/>
      </w:r>
    </w:p>
    <w:p>
      <w:pPr>
        <w:ind w:left="50"/>
        <w:spacing w:before="35" w:line="215" w:lineRule="auto"/>
        <w:rPr>
          <w:rFonts w:ascii="SimSun" w:hAnsi="SimSun" w:eastAsia="SimSun" w:cs="SimSun"/>
          <w:sz w:val="12"/>
          <w:szCs w:val="12"/>
        </w:rPr>
      </w:pPr>
      <w:r>
        <w:rPr>
          <w:rFonts w:ascii="SimSun" w:hAnsi="SimSun" w:eastAsia="SimSun" w:cs="SimSun"/>
          <w:sz w:val="12"/>
          <w:szCs w:val="12"/>
          <w:color w:val="FFFFFF"/>
          <w:spacing w:val="8"/>
        </w:rPr>
        <w:t>外部</w:t>
      </w:r>
    </w:p>
    <w:p>
      <w:pPr>
        <w:spacing w:line="171" w:lineRule="exact"/>
        <w:rPr>
          <w:rFonts w:ascii="SimSun" w:hAnsi="SimSun" w:eastAsia="SimSun" w:cs="SimSun"/>
          <w:sz w:val="12"/>
          <w:szCs w:val="12"/>
        </w:rPr>
      </w:pPr>
      <w:r>
        <w:rPr>
          <w:rFonts w:ascii="SimSun" w:hAnsi="SimSun" w:eastAsia="SimSun" w:cs="SimSun"/>
          <w:sz w:val="12"/>
          <w:szCs w:val="12"/>
          <w:spacing w:val="-2"/>
          <w:position w:val="3"/>
        </w:rPr>
        <w:t>第三方</w:t>
      </w:r>
    </w:p>
    <w:p>
      <w:pPr>
        <w:ind w:left="50"/>
        <w:spacing w:line="220" w:lineRule="auto"/>
        <w:rPr>
          <w:rFonts w:ascii="SimSun" w:hAnsi="SimSun" w:eastAsia="SimSun" w:cs="SimSun"/>
          <w:sz w:val="12"/>
          <w:szCs w:val="12"/>
        </w:rPr>
      </w:pPr>
      <w:r>
        <w:rPr>
          <w:rFonts w:ascii="SimSun" w:hAnsi="SimSun" w:eastAsia="SimSun" w:cs="SimSun"/>
          <w:sz w:val="12"/>
          <w:szCs w:val="12"/>
          <w:spacing w:val="15"/>
        </w:rPr>
        <w:t>应用</w:t>
      </w:r>
    </w:p>
    <w:p>
      <w:pPr>
        <w:spacing w:line="220" w:lineRule="auto"/>
        <w:sectPr>
          <w:type w:val="continuous"/>
          <w:pgSz w:w="8390" w:h="13250"/>
          <w:pgMar w:top="874" w:right="601" w:bottom="400" w:left="159" w:header="754" w:footer="0" w:gutter="0"/>
          <w:cols w:equalWidth="0" w:num="5">
            <w:col w:w="2770" w:space="100"/>
            <w:col w:w="1031" w:space="100"/>
            <w:col w:w="1061" w:space="100"/>
            <w:col w:w="990" w:space="100"/>
            <w:col w:w="1379" w:space="0"/>
          </w:cols>
        </w:sectPr>
        <w:rPr>
          <w:rFonts w:ascii="SimSun" w:hAnsi="SimSun" w:eastAsia="SimSun" w:cs="SimSun"/>
          <w:sz w:val="12"/>
          <w:szCs w:val="12"/>
        </w:rPr>
      </w:pPr>
    </w:p>
    <w:p>
      <w:pPr>
        <w:spacing w:line="50" w:lineRule="exact"/>
        <w:rPr/>
      </w:pPr>
      <w:r/>
    </w:p>
    <w:p>
      <w:pPr>
        <w:spacing w:line="50" w:lineRule="exact"/>
        <w:sectPr>
          <w:type w:val="continuous"/>
          <w:pgSz w:w="8390" w:h="13250"/>
          <w:pgMar w:top="874" w:right="601" w:bottom="400" w:left="159" w:header="754" w:footer="0" w:gutter="0"/>
          <w:cols w:equalWidth="0" w:num="1">
            <w:col w:w="7629" w:space="0"/>
          </w:cols>
        </w:sectPr>
        <w:rPr/>
      </w:pPr>
    </w:p>
    <w:p>
      <w:pPr>
        <w:rPr/>
      </w:pPr>
      <w:r/>
    </w:p>
    <w:p>
      <w:pPr>
        <w:pStyle w:val="BodyText"/>
        <w:spacing w:line="14" w:lineRule="auto"/>
        <w:rPr>
          <w:sz w:val="2"/>
        </w:rPr>
      </w:pPr>
      <w:r>
        <w:rPr>
          <w:sz w:val="2"/>
          <w:szCs w:val="2"/>
        </w:rPr>
        <w:br w:type="column"/>
      </w:r>
    </w:p>
    <w:p>
      <w:pPr>
        <w:spacing w:before="21"/>
        <w:rPr/>
      </w:pPr>
      <w:r/>
    </w:p>
    <w:tbl>
      <w:tblPr>
        <w:tblStyle w:val="TableNormal"/>
        <w:tblW w:w="5206"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6"/>
        <w:gridCol w:w="557"/>
        <w:gridCol w:w="755"/>
        <w:gridCol w:w="746"/>
        <w:gridCol w:w="751"/>
        <w:gridCol w:w="1129"/>
        <w:gridCol w:w="749"/>
        <w:gridCol w:w="383"/>
      </w:tblGrid>
      <w:tr>
        <w:trPr>
          <w:trHeight w:val="1210" w:hRule="atLeast"/>
        </w:trPr>
        <w:tc>
          <w:tcPr>
            <w:tcW w:w="136" w:type="dxa"/>
            <w:vAlign w:val="top"/>
            <w:textDirection w:val="tbRlV"/>
          </w:tcPr>
          <w:p>
            <w:pPr>
              <w:pStyle w:val="TableText"/>
              <w:ind w:left="389"/>
              <w:spacing w:before="35" w:line="216" w:lineRule="auto"/>
              <w:rPr>
                <w:sz w:val="10"/>
                <w:szCs w:val="10"/>
              </w:rPr>
            </w:pPr>
            <w:r>
              <w:rPr>
                <w:sz w:val="10"/>
                <w:szCs w:val="10"/>
                <w:spacing w:val="19"/>
              </w:rPr>
              <w:t>前端交互屋</w:t>
            </w:r>
          </w:p>
        </w:tc>
        <w:tc>
          <w:tcPr>
            <w:tcW w:w="557" w:type="dxa"/>
            <w:vAlign w:val="top"/>
          </w:tcPr>
          <w:p>
            <w:pPr>
              <w:pStyle w:val="TableText"/>
              <w:ind w:left="114"/>
              <w:spacing w:before="10" w:line="220" w:lineRule="auto"/>
              <w:rPr>
                <w:sz w:val="12"/>
                <w:szCs w:val="12"/>
              </w:rPr>
            </w:pPr>
            <w:r>
              <w:rPr>
                <w:sz w:val="12"/>
                <w:szCs w:val="12"/>
                <w:spacing w:val="-2"/>
              </w:rPr>
              <w:t>饲料</w:t>
            </w:r>
          </w:p>
          <w:p>
            <w:pPr>
              <w:ind w:left="74"/>
              <w:spacing w:before="152" w:line="174" w:lineRule="auto"/>
              <w:rPr>
                <w:rFonts w:ascii="LiSu" w:hAnsi="LiSu" w:eastAsia="LiSu" w:cs="LiSu"/>
                <w:sz w:val="9"/>
                <w:szCs w:val="9"/>
              </w:rPr>
            </w:pPr>
            <w:r>
              <w:rPr>
                <w:rFonts w:ascii="LiSu" w:hAnsi="LiSu" w:eastAsia="LiSu" w:cs="LiSu"/>
                <w:sz w:val="9"/>
                <w:szCs w:val="9"/>
                <w:color w:val="FFFFFF"/>
                <w:spacing w:val="10"/>
              </w:rPr>
              <w:t>精喂坊</w:t>
            </w:r>
          </w:p>
          <w:p>
            <w:pPr>
              <w:pStyle w:val="TableText"/>
              <w:ind w:left="34"/>
              <w:spacing w:before="35" w:line="214" w:lineRule="auto"/>
              <w:rPr>
                <w:sz w:val="9"/>
                <w:szCs w:val="9"/>
              </w:rPr>
            </w:pPr>
            <w:r>
              <w:rPr>
                <w:sz w:val="9"/>
                <w:szCs w:val="9"/>
                <w:spacing w:val="-3"/>
              </w:rPr>
              <w:t>App</w:t>
            </w:r>
            <w:r>
              <w:rPr>
                <w:sz w:val="9"/>
                <w:szCs w:val="9"/>
                <w:spacing w:val="13"/>
              </w:rPr>
              <w:t xml:space="preserve"> </w:t>
            </w:r>
            <w:r>
              <w:rPr>
                <w:sz w:val="9"/>
                <w:szCs w:val="9"/>
                <w:spacing w:val="-3"/>
              </w:rPr>
              <w:t>网</w:t>
            </w:r>
            <w:r>
              <w:rPr>
                <w:sz w:val="9"/>
                <w:szCs w:val="9"/>
                <w:spacing w:val="15"/>
              </w:rPr>
              <w:t xml:space="preserve"> </w:t>
            </w:r>
            <w:r>
              <w:rPr>
                <w:sz w:val="9"/>
                <w:szCs w:val="9"/>
                <w:spacing w:val="-3"/>
              </w:rPr>
              <w:t>关</w:t>
            </w:r>
          </w:p>
        </w:tc>
        <w:tc>
          <w:tcPr>
            <w:tcW w:w="755" w:type="dxa"/>
            <w:vAlign w:val="top"/>
          </w:tcPr>
          <w:p>
            <w:pPr>
              <w:pStyle w:val="TableText"/>
              <w:ind w:left="277"/>
              <w:spacing w:before="20" w:line="219" w:lineRule="auto"/>
              <w:rPr>
                <w:sz w:val="12"/>
                <w:szCs w:val="12"/>
              </w:rPr>
            </w:pPr>
            <w:r>
              <w:rPr>
                <w:sz w:val="12"/>
                <w:szCs w:val="12"/>
                <w:spacing w:val="14"/>
              </w:rPr>
              <w:t>养殖</w:t>
            </w:r>
          </w:p>
          <w:p>
            <w:pPr>
              <w:ind w:left="157"/>
              <w:spacing w:before="111"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FPF</w:t>
            </w:r>
            <w:r>
              <w:rPr>
                <w:rFonts w:ascii="Times New Roman" w:hAnsi="Times New Roman" w:eastAsia="Times New Roman" w:cs="Times New Roman"/>
                <w:sz w:val="9"/>
                <w:szCs w:val="9"/>
                <w:color w:val="FFFFFF"/>
                <w:spacing w:val="2"/>
              </w:rPr>
              <w:t xml:space="preserve">    </w:t>
            </w:r>
            <w:r>
              <w:rPr>
                <w:rFonts w:ascii="Times New Roman" w:hAnsi="Times New Roman" w:eastAsia="Times New Roman" w:cs="Times New Roman"/>
                <w:sz w:val="9"/>
                <w:szCs w:val="9"/>
                <w:color w:val="FFFFFF"/>
                <w:spacing w:val="-1"/>
              </w:rPr>
              <w:t>ApP</w:t>
            </w:r>
          </w:p>
          <w:p>
            <w:pPr>
              <w:pStyle w:val="TableText"/>
              <w:ind w:left="107"/>
              <w:spacing w:before="23" w:line="220" w:lineRule="auto"/>
              <w:rPr>
                <w:sz w:val="9"/>
                <w:szCs w:val="9"/>
              </w:rPr>
            </w:pPr>
            <w:r>
              <w:rPr>
                <w:sz w:val="9"/>
                <w:szCs w:val="9"/>
                <w:spacing w:val="12"/>
              </w:rPr>
              <w:t>入门版网关</w:t>
            </w:r>
          </w:p>
          <w:p>
            <w:pPr>
              <w:ind w:left="157"/>
              <w:spacing w:before="136" w:line="189"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HPF  ARP</w:t>
            </w:r>
          </w:p>
          <w:p>
            <w:pPr>
              <w:pStyle w:val="TableText"/>
              <w:ind w:left="107"/>
              <w:spacing w:before="25" w:line="220" w:lineRule="auto"/>
              <w:rPr>
                <w:sz w:val="9"/>
                <w:szCs w:val="9"/>
              </w:rPr>
            </w:pPr>
            <w:r>
              <w:rPr>
                <w:sz w:val="9"/>
                <w:szCs w:val="9"/>
                <w:spacing w:val="12"/>
              </w:rPr>
              <w:t>专业版网关</w:t>
            </w:r>
          </w:p>
          <w:p>
            <w:pPr>
              <w:pStyle w:val="TableText"/>
              <w:ind w:left="157"/>
              <w:spacing w:before="112" w:line="136" w:lineRule="exact"/>
              <w:rPr>
                <w:sz w:val="9"/>
                <w:szCs w:val="9"/>
              </w:rPr>
            </w:pPr>
            <w:r>
              <w:rPr>
                <w:sz w:val="9"/>
                <w:szCs w:val="9"/>
                <w:spacing w:val="-2"/>
                <w:position w:val="3"/>
              </w:rPr>
              <w:t>FPF</w:t>
            </w:r>
            <w:r>
              <w:rPr>
                <w:sz w:val="9"/>
                <w:szCs w:val="9"/>
                <w:spacing w:val="-4"/>
                <w:position w:val="3"/>
              </w:rPr>
              <w:t xml:space="preserve"> </w:t>
            </w:r>
            <w:r>
              <w:rPr>
                <w:sz w:val="9"/>
                <w:szCs w:val="9"/>
                <w:spacing w:val="-2"/>
                <w:position w:val="3"/>
              </w:rPr>
              <w:t>大 屏</w:t>
            </w:r>
          </w:p>
          <w:p>
            <w:pPr>
              <w:pStyle w:val="TableText"/>
              <w:ind w:left="247"/>
              <w:spacing w:line="177" w:lineRule="auto"/>
              <w:rPr>
                <w:sz w:val="12"/>
                <w:szCs w:val="12"/>
              </w:rPr>
            </w:pPr>
            <w:r>
              <w:rPr>
                <w:sz w:val="12"/>
                <w:szCs w:val="12"/>
                <w:spacing w:val="-4"/>
              </w:rPr>
              <w:t>网关</w:t>
            </w:r>
          </w:p>
        </w:tc>
        <w:tc>
          <w:tcPr>
            <w:tcW w:w="746" w:type="dxa"/>
            <w:vAlign w:val="top"/>
          </w:tcPr>
          <w:p>
            <w:pPr>
              <w:pStyle w:val="TableText"/>
              <w:ind w:left="212"/>
              <w:spacing w:before="10" w:line="219" w:lineRule="auto"/>
              <w:rPr>
                <w:sz w:val="12"/>
                <w:szCs w:val="12"/>
              </w:rPr>
            </w:pPr>
            <w:r>
              <w:rPr>
                <w:sz w:val="12"/>
                <w:szCs w:val="12"/>
                <w:color w:val="FFFFFF"/>
                <w:spacing w:val="-2"/>
              </w:rPr>
              <w:t>监管</w:t>
            </w:r>
          </w:p>
          <w:p>
            <w:pPr>
              <w:pStyle w:val="TableText"/>
              <w:ind w:left="132"/>
              <w:spacing w:before="136" w:line="193" w:lineRule="auto"/>
              <w:rPr>
                <w:rFonts w:ascii="Times New Roman" w:hAnsi="Times New Roman" w:eastAsia="Times New Roman" w:cs="Times New Roman"/>
                <w:sz w:val="9"/>
                <w:szCs w:val="9"/>
              </w:rPr>
            </w:pPr>
            <w:r>
              <w:rPr>
                <w:sz w:val="9"/>
                <w:szCs w:val="9"/>
                <w:spacing w:val="-3"/>
              </w:rPr>
              <w:t>监 管</w:t>
            </w:r>
            <w:r>
              <w:rPr>
                <w:rFonts w:ascii="Times New Roman" w:hAnsi="Times New Roman" w:eastAsia="Times New Roman" w:cs="Times New Roman"/>
                <w:sz w:val="9"/>
                <w:szCs w:val="9"/>
                <w:spacing w:val="-3"/>
              </w:rPr>
              <w:t>App</w:t>
            </w:r>
          </w:p>
          <w:p>
            <w:pPr>
              <w:pStyle w:val="TableText"/>
              <w:ind w:left="212"/>
              <w:spacing w:line="227" w:lineRule="exact"/>
              <w:rPr>
                <w:sz w:val="12"/>
                <w:szCs w:val="12"/>
              </w:rPr>
            </w:pPr>
            <w:r>
              <w:rPr>
                <w:sz w:val="12"/>
                <w:szCs w:val="12"/>
                <w:spacing w:val="-4"/>
                <w:position w:val="8"/>
              </w:rPr>
              <w:t>网关</w:t>
            </w:r>
          </w:p>
          <w:p>
            <w:pPr>
              <w:pStyle w:val="TableText"/>
              <w:ind w:left="132"/>
              <w:spacing w:line="218" w:lineRule="auto"/>
              <w:rPr>
                <w:rFonts w:ascii="Times New Roman" w:hAnsi="Times New Roman" w:eastAsia="Times New Roman" w:cs="Times New Roman"/>
                <w:sz w:val="9"/>
                <w:szCs w:val="9"/>
              </w:rPr>
            </w:pPr>
            <w:r>
              <w:rPr>
                <w:sz w:val="9"/>
                <w:szCs w:val="9"/>
                <w:spacing w:val="-4"/>
              </w:rPr>
              <w:t>监 管</w:t>
            </w:r>
            <w:r>
              <w:rPr>
                <w:rFonts w:ascii="Times New Roman" w:hAnsi="Times New Roman" w:eastAsia="Times New Roman" w:cs="Times New Roman"/>
                <w:sz w:val="9"/>
                <w:szCs w:val="9"/>
                <w:spacing w:val="-4"/>
              </w:rPr>
              <w:t>Wn</w:t>
            </w:r>
          </w:p>
          <w:p>
            <w:pPr>
              <w:pStyle w:val="TableText"/>
              <w:ind w:left="212"/>
              <w:spacing w:before="63" w:line="219" w:lineRule="auto"/>
              <w:rPr>
                <w:sz w:val="9"/>
                <w:szCs w:val="9"/>
              </w:rPr>
            </w:pPr>
            <w:r>
              <w:rPr>
                <w:sz w:val="9"/>
                <w:szCs w:val="9"/>
                <w:spacing w:val="-6"/>
              </w:rPr>
              <w:t>网</w:t>
            </w:r>
            <w:r>
              <w:rPr>
                <w:sz w:val="9"/>
                <w:szCs w:val="9"/>
                <w:spacing w:val="5"/>
              </w:rPr>
              <w:t xml:space="preserve"> </w:t>
            </w:r>
            <w:r>
              <w:rPr>
                <w:sz w:val="9"/>
                <w:szCs w:val="9"/>
                <w:spacing w:val="-6"/>
              </w:rPr>
              <w:t>关</w:t>
            </w:r>
          </w:p>
          <w:p>
            <w:pPr>
              <w:pStyle w:val="TableText"/>
              <w:ind w:left="132"/>
              <w:spacing w:before="72" w:line="219" w:lineRule="auto"/>
              <w:rPr>
                <w:sz w:val="9"/>
                <w:szCs w:val="9"/>
              </w:rPr>
            </w:pPr>
            <w:r>
              <w:rPr>
                <w:sz w:val="9"/>
                <w:szCs w:val="9"/>
                <w:color w:val="FFFFFF"/>
                <w:spacing w:val="14"/>
              </w:rPr>
              <w:t>监管大屏</w:t>
            </w:r>
          </w:p>
          <w:p>
            <w:pPr>
              <w:pStyle w:val="TableText"/>
              <w:ind w:left="212"/>
              <w:spacing w:before="23" w:line="220" w:lineRule="auto"/>
              <w:rPr>
                <w:sz w:val="9"/>
                <w:szCs w:val="9"/>
              </w:rPr>
            </w:pPr>
            <w:r>
              <w:rPr>
                <w:sz w:val="9"/>
                <w:szCs w:val="9"/>
                <w:spacing w:val="-6"/>
              </w:rPr>
              <w:t>网</w:t>
            </w:r>
            <w:r>
              <w:rPr>
                <w:sz w:val="9"/>
                <w:szCs w:val="9"/>
                <w:spacing w:val="5"/>
              </w:rPr>
              <w:t xml:space="preserve"> </w:t>
            </w:r>
            <w:r>
              <w:rPr>
                <w:sz w:val="9"/>
                <w:szCs w:val="9"/>
                <w:spacing w:val="-6"/>
              </w:rPr>
              <w:t>关</w:t>
            </w:r>
          </w:p>
        </w:tc>
        <w:tc>
          <w:tcPr>
            <w:tcW w:w="751" w:type="dxa"/>
            <w:vAlign w:val="top"/>
          </w:tcPr>
          <w:p>
            <w:pPr>
              <w:pStyle w:val="TableText"/>
              <w:ind w:left="296"/>
              <w:spacing w:line="219" w:lineRule="auto"/>
              <w:rPr>
                <w:sz w:val="12"/>
                <w:szCs w:val="12"/>
              </w:rPr>
            </w:pPr>
            <w:r>
              <w:rPr>
                <w:sz w:val="12"/>
                <w:szCs w:val="12"/>
                <w:spacing w:val="9"/>
              </w:rPr>
              <w:t>屠宰</w:t>
            </w:r>
          </w:p>
          <w:p>
            <w:pPr>
              <w:pStyle w:val="TableText"/>
              <w:ind w:left="196"/>
              <w:spacing w:before="136" w:line="140" w:lineRule="exact"/>
              <w:rPr>
                <w:rFonts w:ascii="Times New Roman" w:hAnsi="Times New Roman" w:eastAsia="Times New Roman" w:cs="Times New Roman"/>
                <w:sz w:val="9"/>
                <w:szCs w:val="9"/>
              </w:rPr>
            </w:pPr>
            <w:r>
              <w:rPr>
                <w:sz w:val="9"/>
                <w:szCs w:val="9"/>
                <w:spacing w:val="-3"/>
                <w:position w:val="4"/>
              </w:rPr>
              <w:t>属</w:t>
            </w:r>
            <w:r>
              <w:rPr>
                <w:sz w:val="9"/>
                <w:szCs w:val="9"/>
                <w:spacing w:val="17"/>
                <w:w w:val="101"/>
                <w:position w:val="4"/>
              </w:rPr>
              <w:t xml:space="preserve"> </w:t>
            </w:r>
            <w:r>
              <w:rPr>
                <w:sz w:val="9"/>
                <w:szCs w:val="9"/>
                <w:spacing w:val="-3"/>
                <w:position w:val="4"/>
              </w:rPr>
              <w:t>率</w:t>
            </w:r>
            <w:r>
              <w:rPr>
                <w:rFonts w:ascii="Times New Roman" w:hAnsi="Times New Roman" w:eastAsia="Times New Roman" w:cs="Times New Roman"/>
                <w:sz w:val="9"/>
                <w:szCs w:val="9"/>
                <w:spacing w:val="-3"/>
                <w:position w:val="4"/>
              </w:rPr>
              <w:t>AP</w:t>
            </w:r>
          </w:p>
          <w:p>
            <w:pPr>
              <w:pStyle w:val="TableText"/>
              <w:ind w:left="296"/>
              <w:spacing w:line="220" w:lineRule="auto"/>
              <w:rPr>
                <w:sz w:val="9"/>
                <w:szCs w:val="9"/>
              </w:rPr>
            </w:pPr>
            <w:r>
              <w:rPr>
                <w:sz w:val="9"/>
                <w:szCs w:val="9"/>
                <w:spacing w:val="-6"/>
              </w:rPr>
              <w:t>网</w:t>
            </w:r>
            <w:r>
              <w:rPr>
                <w:sz w:val="9"/>
                <w:szCs w:val="9"/>
                <w:spacing w:val="-5"/>
              </w:rPr>
              <w:t xml:space="preserve"> </w:t>
            </w:r>
            <w:r>
              <w:rPr>
                <w:sz w:val="9"/>
                <w:szCs w:val="9"/>
                <w:spacing w:val="-6"/>
              </w:rPr>
              <w:t>关</w:t>
            </w:r>
          </w:p>
          <w:p>
            <w:pPr>
              <w:pStyle w:val="TableText"/>
              <w:ind w:left="206"/>
              <w:spacing w:before="72" w:line="219" w:lineRule="auto"/>
              <w:rPr>
                <w:rFonts w:ascii="Times New Roman" w:hAnsi="Times New Roman" w:eastAsia="Times New Roman" w:cs="Times New Roman"/>
                <w:sz w:val="9"/>
                <w:szCs w:val="9"/>
              </w:rPr>
            </w:pPr>
            <w:r>
              <w:rPr>
                <w:sz w:val="9"/>
                <w:szCs w:val="9"/>
                <w:color w:val="FFFFFF"/>
                <w:spacing w:val="-3"/>
              </w:rPr>
              <w:t>屠</w:t>
            </w:r>
            <w:r>
              <w:rPr>
                <w:sz w:val="9"/>
                <w:szCs w:val="9"/>
                <w:color w:val="FFFFFF"/>
                <w:spacing w:val="-13"/>
              </w:rPr>
              <w:t xml:space="preserve"> </w:t>
            </w:r>
            <w:r>
              <w:rPr>
                <w:sz w:val="9"/>
                <w:szCs w:val="9"/>
                <w:color w:val="FFFFFF"/>
                <w:spacing w:val="-3"/>
              </w:rPr>
              <w:t>幸</w:t>
            </w:r>
            <w:r>
              <w:rPr>
                <w:rFonts w:ascii="Times New Roman" w:hAnsi="Times New Roman" w:eastAsia="Times New Roman" w:cs="Times New Roman"/>
                <w:sz w:val="9"/>
                <w:szCs w:val="9"/>
                <w:color w:val="FFFFFF"/>
                <w:spacing w:val="-3"/>
              </w:rPr>
              <w:t>Weh</w:t>
            </w:r>
          </w:p>
          <w:p>
            <w:pPr>
              <w:pStyle w:val="TableText"/>
              <w:ind w:left="296"/>
              <w:spacing w:before="23" w:line="220" w:lineRule="auto"/>
              <w:rPr>
                <w:sz w:val="9"/>
                <w:szCs w:val="9"/>
              </w:rPr>
            </w:pPr>
            <w:r>
              <w:rPr>
                <w:sz w:val="9"/>
                <w:szCs w:val="9"/>
                <w:spacing w:val="-6"/>
              </w:rPr>
              <w:t>网</w:t>
            </w:r>
            <w:r>
              <w:rPr>
                <w:sz w:val="9"/>
                <w:szCs w:val="9"/>
                <w:spacing w:val="-5"/>
              </w:rPr>
              <w:t xml:space="preserve"> </w:t>
            </w:r>
            <w:r>
              <w:rPr>
                <w:sz w:val="9"/>
                <w:szCs w:val="9"/>
                <w:spacing w:val="-6"/>
              </w:rPr>
              <w:t>关</w:t>
            </w:r>
          </w:p>
        </w:tc>
        <w:tc>
          <w:tcPr>
            <w:tcW w:w="1129" w:type="dxa"/>
            <w:vAlign w:val="top"/>
          </w:tcPr>
          <w:p>
            <w:pPr>
              <w:ind w:left="175"/>
              <w:spacing w:before="29" w:line="221" w:lineRule="auto"/>
              <w:rPr>
                <w:rFonts w:ascii="SimHei" w:hAnsi="SimHei" w:eastAsia="SimHei" w:cs="SimHei"/>
                <w:sz w:val="12"/>
                <w:szCs w:val="12"/>
              </w:rPr>
            </w:pPr>
            <w:r>
              <w:rPr>
                <w:rFonts w:ascii="SimHei" w:hAnsi="SimHei" w:eastAsia="SimHei" w:cs="SimHei"/>
                <w:sz w:val="12"/>
                <w:szCs w:val="12"/>
                <w:spacing w:val="19"/>
              </w:rPr>
              <w:t>平台业务运系</w:t>
            </w:r>
          </w:p>
          <w:p>
            <w:pPr>
              <w:pStyle w:val="TableText"/>
              <w:ind w:left="355"/>
              <w:spacing w:before="46" w:line="219" w:lineRule="auto"/>
              <w:rPr>
                <w:sz w:val="9"/>
                <w:szCs w:val="9"/>
              </w:rPr>
            </w:pPr>
            <w:r>
              <w:rPr>
                <w:sz w:val="9"/>
                <w:szCs w:val="9"/>
                <w:color w:val="FFFFFF"/>
                <w:spacing w:val="13"/>
              </w:rPr>
              <w:t>租户业务</w:t>
            </w:r>
          </w:p>
          <w:p>
            <w:pPr>
              <w:ind w:left="355"/>
              <w:spacing w:before="88" w:line="176" w:lineRule="auto"/>
              <w:rPr>
                <w:rFonts w:ascii="LiSu" w:hAnsi="LiSu" w:eastAsia="LiSu" w:cs="LiSu"/>
                <w:sz w:val="9"/>
                <w:szCs w:val="9"/>
              </w:rPr>
            </w:pPr>
            <w:r>
              <w:rPr>
                <w:rFonts w:ascii="LiSu" w:hAnsi="LiSu" w:eastAsia="LiSu" w:cs="LiSu"/>
                <w:sz w:val="9"/>
                <w:szCs w:val="9"/>
                <w:spacing w:val="13"/>
              </w:rPr>
              <w:t>运营平台</w:t>
            </w:r>
          </w:p>
          <w:p>
            <w:pPr>
              <w:pStyle w:val="TableText"/>
              <w:ind w:left="355"/>
              <w:spacing w:before="78" w:line="131" w:lineRule="exact"/>
              <w:rPr>
                <w:sz w:val="9"/>
                <w:szCs w:val="9"/>
              </w:rPr>
            </w:pPr>
            <w:r>
              <w:rPr>
                <w:sz w:val="9"/>
                <w:szCs w:val="9"/>
                <w:spacing w:val="19"/>
                <w:position w:val="3"/>
              </w:rPr>
              <w:t>产品业务</w:t>
            </w:r>
          </w:p>
          <w:p>
            <w:pPr>
              <w:pStyle w:val="TableText"/>
              <w:ind w:left="355"/>
              <w:spacing w:line="220" w:lineRule="auto"/>
              <w:rPr>
                <w:sz w:val="9"/>
                <w:szCs w:val="9"/>
              </w:rPr>
            </w:pPr>
            <w:r>
              <w:rPr>
                <w:sz w:val="9"/>
                <w:szCs w:val="9"/>
                <w:spacing w:val="17"/>
              </w:rPr>
              <w:t>运营平台</w:t>
            </w:r>
          </w:p>
          <w:p>
            <w:pPr>
              <w:pStyle w:val="TableText"/>
              <w:ind w:left="435"/>
              <w:spacing w:before="84" w:line="213" w:lineRule="auto"/>
              <w:rPr>
                <w:sz w:val="12"/>
                <w:szCs w:val="12"/>
              </w:rPr>
            </w:pPr>
            <w:r>
              <w:rPr>
                <w:sz w:val="12"/>
                <w:szCs w:val="12"/>
                <w:spacing w:val="-4"/>
              </w:rPr>
              <w:t>中台</w:t>
            </w:r>
          </w:p>
          <w:p>
            <w:pPr>
              <w:pStyle w:val="TableText"/>
              <w:ind w:left="355"/>
              <w:spacing w:line="220" w:lineRule="auto"/>
              <w:rPr>
                <w:sz w:val="9"/>
                <w:szCs w:val="9"/>
              </w:rPr>
            </w:pPr>
            <w:r>
              <w:rPr>
                <w:sz w:val="9"/>
                <w:szCs w:val="9"/>
                <w:color w:val="FFFFFF"/>
                <w:spacing w:val="17"/>
              </w:rPr>
              <w:t>运营平台</w:t>
            </w:r>
          </w:p>
        </w:tc>
        <w:tc>
          <w:tcPr>
            <w:tcW w:w="749" w:type="dxa"/>
            <w:vAlign w:val="top"/>
          </w:tcPr>
          <w:p>
            <w:pPr>
              <w:pStyle w:val="TableText"/>
              <w:ind w:left="146"/>
              <w:spacing w:before="80" w:line="221" w:lineRule="auto"/>
              <w:rPr>
                <w:sz w:val="12"/>
                <w:szCs w:val="12"/>
              </w:rPr>
            </w:pPr>
            <w:r>
              <w:rPr>
                <w:sz w:val="12"/>
                <w:szCs w:val="12"/>
                <w:spacing w:val="-2"/>
              </w:rPr>
              <w:t>生态应用</w:t>
            </w:r>
          </w:p>
          <w:p>
            <w:pPr>
              <w:spacing w:line="316" w:lineRule="auto"/>
              <w:rPr>
                <w:rFonts w:ascii="Arial"/>
                <w:sz w:val="21"/>
              </w:rPr>
            </w:pPr>
            <w:r/>
          </w:p>
          <w:p>
            <w:pPr>
              <w:spacing w:line="316" w:lineRule="auto"/>
              <w:rPr>
                <w:rFonts w:ascii="Arial"/>
                <w:sz w:val="21"/>
              </w:rPr>
            </w:pPr>
            <w:r/>
          </w:p>
          <w:p>
            <w:pPr>
              <w:pStyle w:val="TableText"/>
              <w:ind w:left="256" w:right="127" w:hanging="140"/>
              <w:spacing w:before="39" w:line="227" w:lineRule="auto"/>
              <w:rPr>
                <w:sz w:val="12"/>
                <w:szCs w:val="12"/>
              </w:rPr>
            </w:pPr>
            <w:r>
              <w:rPr>
                <w:sz w:val="12"/>
                <w:szCs w:val="12"/>
                <w:spacing w:val="6"/>
              </w:rPr>
              <w:t>能力开放</w:t>
            </w:r>
            <w:r>
              <w:rPr>
                <w:sz w:val="12"/>
                <w:szCs w:val="12"/>
              </w:rPr>
              <w:t xml:space="preserve"> </w:t>
            </w:r>
            <w:r>
              <w:rPr>
                <w:sz w:val="12"/>
                <w:szCs w:val="12"/>
                <w:spacing w:val="-2"/>
              </w:rPr>
              <w:t>平台</w:t>
            </w:r>
          </w:p>
        </w:tc>
        <w:tc>
          <w:tcPr>
            <w:tcW w:w="383" w:type="dxa"/>
            <w:vAlign w:val="top"/>
          </w:tcPr>
          <w:p>
            <w:pPr>
              <w:spacing w:line="398" w:lineRule="auto"/>
              <w:rPr>
                <w:rFonts w:ascii="Arial"/>
                <w:sz w:val="21"/>
              </w:rPr>
            </w:pPr>
            <w:r/>
          </w:p>
          <w:p>
            <w:pPr>
              <w:pStyle w:val="TableText"/>
              <w:ind w:left="127"/>
              <w:spacing w:before="39" w:line="226" w:lineRule="auto"/>
              <w:rPr>
                <w:sz w:val="12"/>
                <w:szCs w:val="12"/>
              </w:rPr>
            </w:pPr>
            <w:r>
              <w:rPr>
                <w:sz w:val="12"/>
                <w:szCs w:val="12"/>
                <w:spacing w:val="7"/>
              </w:rPr>
              <w:t>集成</w:t>
            </w:r>
            <w:r>
              <w:rPr>
                <w:sz w:val="12"/>
                <w:szCs w:val="12"/>
              </w:rPr>
              <w:t xml:space="preserve"> </w:t>
            </w:r>
            <w:r>
              <w:rPr>
                <w:sz w:val="12"/>
                <w:szCs w:val="12"/>
                <w:spacing w:val="7"/>
              </w:rPr>
              <w:t>网关</w:t>
            </w:r>
          </w:p>
        </w:tc>
      </w:tr>
    </w:tbl>
    <w:p>
      <w:pPr>
        <w:pStyle w:val="BodyText"/>
        <w:spacing w:line="249" w:lineRule="auto"/>
        <w:rPr/>
      </w:pPr>
      <w:r/>
    </w:p>
    <w:p>
      <w:pPr>
        <w:ind w:left="59"/>
        <w:spacing w:before="39" w:line="219" w:lineRule="auto"/>
        <w:rPr>
          <w:rFonts w:ascii="SimSun" w:hAnsi="SimSun" w:eastAsia="SimSun" w:cs="SimSun"/>
          <w:sz w:val="12"/>
          <w:szCs w:val="12"/>
        </w:rPr>
      </w:pPr>
      <w:r>
        <w:pict>
          <v:shape id="_x0000_s1508" style="position:absolute;margin-left:28pt;margin-top:2.39036pt;mso-position-vertical-relative:text;mso-position-horizontal-relative:text;width:17.75pt;height:13.75pt;z-index:257111040;" filled="false" stroked="false" type="#_x0000_t202">
            <v:fill on="false"/>
            <v:stroke on="false"/>
            <v:path/>
            <v:imagedata o:title=""/>
            <o:lock v:ext="edit" aspectratio="false"/>
            <v:textbox inset="0mm,0mm,0mm,0mm">
              <w:txbxContent>
                <w:p>
                  <w:pPr>
                    <w:ind w:left="20"/>
                    <w:spacing w:before="19" w:line="188" w:lineRule="auto"/>
                    <w:rPr>
                      <w:rFonts w:ascii="SimSun" w:hAnsi="SimSun" w:eastAsia="SimSun" w:cs="SimSun"/>
                      <w:sz w:val="9"/>
                      <w:szCs w:val="9"/>
                    </w:rPr>
                  </w:pPr>
                  <w:r>
                    <w:rPr>
                      <w:rFonts w:ascii="SimSun" w:hAnsi="SimSun" w:eastAsia="SimSun" w:cs="SimSun"/>
                      <w:sz w:val="9"/>
                      <w:szCs w:val="9"/>
                      <w:color w:val="FFFFFF"/>
                      <w:spacing w:val="16"/>
                    </w:rPr>
                    <w:t>精喂坊</w:t>
                  </w:r>
                </w:p>
                <w:p>
                  <w:pPr>
                    <w:ind w:left="60"/>
                    <w:spacing w:line="219" w:lineRule="auto"/>
                    <w:rPr>
                      <w:rFonts w:ascii="SimSun" w:hAnsi="SimSun" w:eastAsia="SimSun" w:cs="SimSun"/>
                      <w:sz w:val="12"/>
                      <w:szCs w:val="12"/>
                    </w:rPr>
                  </w:pPr>
                  <w:r>
                    <w:rPr>
                      <w:rFonts w:ascii="SimSun" w:hAnsi="SimSun" w:eastAsia="SimSun" w:cs="SimSun"/>
                      <w:sz w:val="12"/>
                      <w:szCs w:val="12"/>
                      <w:spacing w:val="-2"/>
                    </w:rPr>
                    <w:t>服务</w:t>
                  </w:r>
                </w:p>
              </w:txbxContent>
            </v:textbox>
          </v:shape>
        </w:pict>
      </w:r>
      <w:r>
        <w:pict>
          <v:shape id="_x0000_s1510" style="position:absolute;margin-left:66.4975pt;margin-top:5.40498pt;mso-position-vertical-relative:text;mso-position-horizontal-relative:text;width:21.25pt;height:7.35pt;z-index:2571171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Times New Roman" w:hAnsi="Times New Roman" w:eastAsia="Times New Roman" w:cs="Times New Roman"/>
                      <w:sz w:val="9"/>
                      <w:szCs w:val="9"/>
                    </w:rPr>
                    <w:t>FPF</w:t>
                  </w:r>
                  <w:r>
                    <w:rPr>
                      <w:rFonts w:ascii="SimSun" w:hAnsi="SimSun" w:eastAsia="SimSun" w:cs="SimSun"/>
                      <w:sz w:val="9"/>
                      <w:szCs w:val="9"/>
                      <w:spacing w:val="3"/>
                    </w:rPr>
                    <w:t>服</w:t>
                  </w:r>
                  <w:r>
                    <w:rPr>
                      <w:rFonts w:ascii="SimSun" w:hAnsi="SimSun" w:eastAsia="SimSun" w:cs="SimSun"/>
                      <w:sz w:val="9"/>
                      <w:szCs w:val="9"/>
                      <w:spacing w:val="7"/>
                    </w:rPr>
                    <w:t xml:space="preserve"> </w:t>
                  </w:r>
                  <w:r>
                    <w:rPr>
                      <w:rFonts w:ascii="SimSun" w:hAnsi="SimSun" w:eastAsia="SimSun" w:cs="SimSun"/>
                      <w:sz w:val="9"/>
                      <w:szCs w:val="9"/>
                      <w:spacing w:val="3"/>
                    </w:rPr>
                    <w:t>务</w:t>
                  </w:r>
                </w:p>
              </w:txbxContent>
            </v:textbox>
          </v:shape>
        </w:pict>
      </w:r>
      <w:r>
        <w:pict>
          <v:shape id="_x0000_s1512" style="position:absolute;margin-left:109.5pt;margin-top:5.40498pt;mso-position-vertical-relative:text;mso-position-horizontal-relative:text;width:21.75pt;height:7.35pt;z-index:257116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1"/>
                    </w:rPr>
                    <w:t>PTS 服 务</w:t>
                  </w:r>
                </w:p>
              </w:txbxContent>
            </v:textbox>
          </v:shape>
        </w:pict>
      </w:r>
      <w:r>
        <w:pict>
          <v:shape id="_x0000_s1514" style="position:absolute;margin-left:151.501pt;margin-top:5.40498pt;mso-position-vertical-relative:text;mso-position-horizontal-relative:text;width:22.25pt;height:7.35pt;z-index:25711513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11"/>
                    </w:rPr>
                    <w:t>兽医服务</w:t>
                  </w:r>
                </w:p>
              </w:txbxContent>
            </v:textbox>
          </v:shape>
        </w:pict>
      </w:r>
      <w:r>
        <w:pict>
          <v:shape id="_x0000_s1516" style="position:absolute;margin-left:194pt;margin-top:5.40498pt;mso-position-vertical-relative:text;mso-position-horizontal-relative:text;width:22.75pt;height:7.35pt;z-index:2571141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13"/>
                    </w:rPr>
                    <w:t>运营服务</w:t>
                  </w:r>
                </w:p>
              </w:txbxContent>
            </v:textbox>
          </v:shape>
        </w:pict>
      </w:r>
      <w:r>
        <w:rPr>
          <w:rFonts w:ascii="SimSun" w:hAnsi="SimSun" w:eastAsia="SimSun" w:cs="SimSun"/>
          <w:sz w:val="12"/>
          <w:szCs w:val="12"/>
          <w:spacing w:val="11"/>
        </w:rPr>
        <w:t>产品</w:t>
      </w:r>
    </w:p>
    <w:p>
      <w:pPr>
        <w:spacing w:before="38" w:line="219" w:lineRule="auto"/>
        <w:rPr>
          <w:rFonts w:ascii="SimSun" w:hAnsi="SimSun" w:eastAsia="SimSun" w:cs="SimSun"/>
          <w:sz w:val="12"/>
          <w:szCs w:val="12"/>
        </w:rPr>
      </w:pPr>
      <w:r>
        <w:rPr>
          <w:rFonts w:ascii="SimSun" w:hAnsi="SimSun" w:eastAsia="SimSun" w:cs="SimSun"/>
          <w:sz w:val="12"/>
          <w:szCs w:val="12"/>
          <w:spacing w:val="7"/>
        </w:rPr>
        <w:t>服务层[</w:t>
      </w:r>
    </w:p>
    <w:p>
      <w:pPr>
        <w:pStyle w:val="BodyText"/>
        <w:spacing w:line="286" w:lineRule="auto"/>
        <w:rPr/>
      </w:pPr>
      <w:r/>
    </w:p>
    <w:p>
      <w:pPr>
        <w:ind w:left="19"/>
        <w:spacing w:before="40" w:line="180" w:lineRule="exact"/>
        <w:rPr>
          <w:rFonts w:ascii="SimSun" w:hAnsi="SimSun" w:eastAsia="SimSun" w:cs="SimSun"/>
          <w:sz w:val="12"/>
          <w:szCs w:val="12"/>
        </w:rPr>
      </w:pPr>
      <w:r>
        <w:pict>
          <v:shape id="_x0000_s1518" style="position:absolute;margin-left:68.9978pt;margin-top:4.98386pt;mso-position-vertical-relative:text;mso-position-horizontal-relative:text;width:49.6pt;height:9.15pt;z-index:2571089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公共业务共享服务</w:t>
                  </w:r>
                </w:p>
              </w:txbxContent>
            </v:textbox>
          </v:shape>
        </w:pict>
      </w:r>
      <w:r>
        <w:pict>
          <v:shape id="_x0000_s1520" style="position:absolute;margin-left:160.499pt;margin-top:4.98386pt;mso-position-vertical-relative:text;mso-position-horizontal-relative:text;width:51.3pt;height:9.15pt;z-index:2571079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3"/>
                    </w:rPr>
                    <w:t>功能商城共享服务</w:t>
                  </w:r>
                </w:p>
              </w:txbxContent>
            </v:textbox>
          </v:shape>
        </w:pict>
      </w:r>
      <w:r>
        <w:rPr>
          <w:rFonts w:ascii="SimSun" w:hAnsi="SimSun" w:eastAsia="SimSun" w:cs="SimSun"/>
          <w:sz w:val="12"/>
          <w:szCs w:val="12"/>
          <w:spacing w:val="6"/>
          <w:position w:val="4"/>
        </w:rPr>
        <w:t>产品共享</w:t>
      </w:r>
    </w:p>
    <w:p>
      <w:pPr>
        <w:ind w:left="59"/>
        <w:spacing w:line="219" w:lineRule="auto"/>
        <w:rPr>
          <w:rFonts w:ascii="SimSun" w:hAnsi="SimSun" w:eastAsia="SimSun" w:cs="SimSun"/>
          <w:sz w:val="12"/>
          <w:szCs w:val="12"/>
        </w:rPr>
      </w:pPr>
      <w:r>
        <w:rPr>
          <w:rFonts w:ascii="SimSun" w:hAnsi="SimSun" w:eastAsia="SimSun" w:cs="SimSun"/>
          <w:sz w:val="12"/>
          <w:szCs w:val="12"/>
          <w:spacing w:val="9"/>
        </w:rPr>
        <w:t>服务层</w:t>
      </w:r>
    </w:p>
    <w:p>
      <w:pPr>
        <w:pStyle w:val="BodyText"/>
        <w:spacing w:line="345" w:lineRule="auto"/>
        <w:rPr/>
      </w:pPr>
      <w:r/>
    </w:p>
    <w:p>
      <w:pPr>
        <w:ind w:left="2580"/>
        <w:spacing w:before="29" w:line="219" w:lineRule="auto"/>
        <w:rPr>
          <w:rFonts w:ascii="SimSun" w:hAnsi="SimSun" w:eastAsia="SimSun" w:cs="SimSun"/>
          <w:sz w:val="9"/>
          <w:szCs w:val="9"/>
        </w:rPr>
      </w:pPr>
      <w:r>
        <w:pict>
          <v:shape id="_x0000_s1522" style="position:absolute;margin-left:170.001pt;margin-top:0.48728pt;mso-position-vertical-relative:text;mso-position-horizontal-relative:text;width:21.6pt;height:26.4pt;z-index:25710694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6"/>
                    </w:rPr>
                    <w:t>基因中心</w:t>
                  </w:r>
                </w:p>
                <w:p>
                  <w:pPr>
                    <w:ind w:left="128" w:right="20" w:hanging="109"/>
                    <w:spacing w:before="142" w:line="243" w:lineRule="auto"/>
                    <w:rPr>
                      <w:rFonts w:ascii="SimSun" w:hAnsi="SimSun" w:eastAsia="SimSun" w:cs="SimSun"/>
                      <w:sz w:val="9"/>
                      <w:szCs w:val="9"/>
                    </w:rPr>
                  </w:pPr>
                  <w:r>
                    <w:rPr>
                      <w:rFonts w:ascii="SimSun" w:hAnsi="SimSun" w:eastAsia="SimSun" w:cs="SimSun"/>
                      <w:sz w:val="9"/>
                      <w:szCs w:val="9"/>
                      <w:spacing w:val="7"/>
                    </w:rPr>
                    <w:t>目标排名</w:t>
                  </w:r>
                  <w:r>
                    <w:rPr>
                      <w:rFonts w:ascii="SimSun" w:hAnsi="SimSun" w:eastAsia="SimSun" w:cs="SimSun"/>
                      <w:sz w:val="9"/>
                      <w:szCs w:val="9"/>
                      <w:spacing w:val="2"/>
                    </w:rPr>
                    <w:t xml:space="preserve"> </w:t>
                  </w:r>
                  <w:r>
                    <w:rPr>
                      <w:rFonts w:ascii="SimSun" w:hAnsi="SimSun" w:eastAsia="SimSun" w:cs="SimSun"/>
                      <w:sz w:val="9"/>
                      <w:szCs w:val="9"/>
                      <w:spacing w:val="-6"/>
                    </w:rPr>
                    <w:t>中</w:t>
                  </w:r>
                  <w:r>
                    <w:rPr>
                      <w:rFonts w:ascii="SimSun" w:hAnsi="SimSun" w:eastAsia="SimSun" w:cs="SimSun"/>
                      <w:sz w:val="9"/>
                      <w:szCs w:val="9"/>
                      <w:spacing w:val="-1"/>
                    </w:rPr>
                    <w:t xml:space="preserve"> </w:t>
                  </w:r>
                  <w:r>
                    <w:rPr>
                      <w:rFonts w:ascii="SimSun" w:hAnsi="SimSun" w:eastAsia="SimSun" w:cs="SimSun"/>
                      <w:sz w:val="9"/>
                      <w:szCs w:val="9"/>
                      <w:spacing w:val="-6"/>
                    </w:rPr>
                    <w:t>心</w:t>
                  </w:r>
                </w:p>
              </w:txbxContent>
            </v:textbox>
          </v:shape>
        </w:pict>
      </w:r>
      <w:r>
        <w:pict>
          <v:shape id="_x0000_s1524" style="position:absolute;margin-left:1.99944pt;margin-top:0.984167pt;mso-position-vertical-relative:text;mso-position-horizontal-relative:text;width:22.3pt;height:39.9pt;z-index:25710387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11"/>
                    </w:rPr>
                    <w:t>注册中心</w:t>
                  </w:r>
                </w:p>
                <w:p>
                  <w:pPr>
                    <w:ind w:left="20"/>
                    <w:spacing w:before="222" w:line="219" w:lineRule="auto"/>
                    <w:rPr>
                      <w:rFonts w:ascii="SimSun" w:hAnsi="SimSun" w:eastAsia="SimSun" w:cs="SimSun"/>
                      <w:sz w:val="9"/>
                      <w:szCs w:val="9"/>
                    </w:rPr>
                  </w:pPr>
                  <w:r>
                    <w:rPr>
                      <w:rFonts w:ascii="SimSun" w:hAnsi="SimSun" w:eastAsia="SimSun" w:cs="SimSun"/>
                      <w:sz w:val="9"/>
                      <w:szCs w:val="9"/>
                      <w:spacing w:val="11"/>
                    </w:rPr>
                    <w:t>任务中心</w:t>
                  </w:r>
                </w:p>
                <w:p>
                  <w:pPr>
                    <w:ind w:left="20"/>
                    <w:spacing w:before="213" w:line="220" w:lineRule="auto"/>
                    <w:rPr>
                      <w:rFonts w:ascii="SimSun" w:hAnsi="SimSun" w:eastAsia="SimSun" w:cs="SimSun"/>
                      <w:sz w:val="9"/>
                      <w:szCs w:val="9"/>
                    </w:rPr>
                  </w:pPr>
                  <w:r>
                    <w:rPr>
                      <w:rFonts w:ascii="SimSun" w:hAnsi="SimSun" w:eastAsia="SimSun" w:cs="SimSun"/>
                      <w:sz w:val="9"/>
                      <w:szCs w:val="9"/>
                      <w:spacing w:val="11"/>
                    </w:rPr>
                    <w:t>物料中心</w:t>
                  </w:r>
                </w:p>
              </w:txbxContent>
            </v:textbox>
          </v:shape>
        </w:pict>
      </w:r>
      <w:r>
        <w:pict>
          <v:shape id="_x0000_s1526" style="position:absolute;margin-left:43.5006pt;margin-top:0.984167pt;mso-position-vertical-relative:text;mso-position-horizontal-relative:text;width:22.3pt;height:39.9pt;z-index:25710489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11"/>
                    </w:rPr>
                    <w:t>空间中心</w:t>
                  </w:r>
                </w:p>
                <w:p>
                  <w:pPr>
                    <w:ind w:left="159" w:right="21" w:hanging="139"/>
                    <w:spacing w:before="151" w:line="275" w:lineRule="auto"/>
                    <w:rPr>
                      <w:rFonts w:ascii="SimSun" w:hAnsi="SimSun" w:eastAsia="SimSun" w:cs="SimSun"/>
                      <w:sz w:val="9"/>
                      <w:szCs w:val="9"/>
                    </w:rPr>
                  </w:pPr>
                  <w:r>
                    <w:rPr>
                      <w:rFonts w:ascii="SimSun" w:hAnsi="SimSun" w:eastAsia="SimSun" w:cs="SimSun"/>
                      <w:sz w:val="9"/>
                      <w:szCs w:val="9"/>
                      <w:spacing w:val="11"/>
                    </w:rPr>
                    <w:t>基础服务</w:t>
                  </w:r>
                  <w:r>
                    <w:rPr>
                      <w:rFonts w:ascii="SimSun" w:hAnsi="SimSun" w:eastAsia="SimSun" w:cs="SimSun"/>
                      <w:sz w:val="9"/>
                      <w:szCs w:val="9"/>
                    </w:rPr>
                    <w:t xml:space="preserve"> </w:t>
                  </w:r>
                  <w:r>
                    <w:rPr>
                      <w:rFonts w:ascii="SimSun" w:hAnsi="SimSun" w:eastAsia="SimSun" w:cs="SimSun"/>
                      <w:sz w:val="9"/>
                      <w:szCs w:val="9"/>
                      <w:spacing w:val="-6"/>
                    </w:rPr>
                    <w:t>中</w:t>
                  </w:r>
                  <w:r>
                    <w:rPr>
                      <w:rFonts w:ascii="SimSun" w:hAnsi="SimSun" w:eastAsia="SimSun" w:cs="SimSun"/>
                      <w:sz w:val="9"/>
                      <w:szCs w:val="9"/>
                      <w:spacing w:val="9"/>
                    </w:rPr>
                    <w:t xml:space="preserve"> </w:t>
                  </w:r>
                  <w:r>
                    <w:rPr>
                      <w:rFonts w:ascii="SimSun" w:hAnsi="SimSun" w:eastAsia="SimSun" w:cs="SimSun"/>
                      <w:sz w:val="9"/>
                      <w:szCs w:val="9"/>
                      <w:spacing w:val="-6"/>
                    </w:rPr>
                    <w:t>心</w:t>
                  </w:r>
                </w:p>
                <w:p>
                  <w:pPr>
                    <w:ind w:left="20"/>
                    <w:spacing w:before="122" w:line="220" w:lineRule="auto"/>
                    <w:rPr>
                      <w:rFonts w:ascii="SimSun" w:hAnsi="SimSun" w:eastAsia="SimSun" w:cs="SimSun"/>
                      <w:sz w:val="9"/>
                      <w:szCs w:val="9"/>
                    </w:rPr>
                  </w:pPr>
                  <w:r>
                    <w:rPr>
                      <w:rFonts w:ascii="SimSun" w:hAnsi="SimSun" w:eastAsia="SimSun" w:cs="SimSun"/>
                      <w:sz w:val="9"/>
                      <w:szCs w:val="9"/>
                      <w:spacing w:val="11"/>
                    </w:rPr>
                    <w:t>消息中心</w:t>
                  </w:r>
                </w:p>
              </w:txbxContent>
            </v:textbox>
          </v:shape>
        </w:pict>
      </w:r>
      <w:r>
        <w:pict>
          <v:shape id="_x0000_s1528" style="position:absolute;margin-left:83.9991pt;margin-top:0.984167pt;mso-position-vertical-relative:text;mso-position-horizontal-relative:text;width:21.8pt;height:39.35pt;z-index:2571059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8"/>
                    </w:rPr>
                    <w:t>设备中心</w:t>
                  </w:r>
                </w:p>
                <w:p>
                  <w:pPr>
                    <w:ind w:left="20"/>
                    <w:spacing w:before="212" w:line="220" w:lineRule="auto"/>
                    <w:rPr>
                      <w:rFonts w:ascii="SimSun" w:hAnsi="SimSun" w:eastAsia="SimSun" w:cs="SimSun"/>
                      <w:sz w:val="9"/>
                      <w:szCs w:val="9"/>
                    </w:rPr>
                  </w:pPr>
                  <w:r>
                    <w:rPr>
                      <w:rFonts w:ascii="SimSun" w:hAnsi="SimSun" w:eastAsia="SimSun" w:cs="SimSun"/>
                      <w:sz w:val="9"/>
                      <w:szCs w:val="9"/>
                      <w:spacing w:val="8"/>
                    </w:rPr>
                    <w:t>动物中心</w:t>
                  </w:r>
                </w:p>
                <w:p>
                  <w:pPr>
                    <w:ind w:left="20"/>
                    <w:spacing w:before="212" w:line="219" w:lineRule="auto"/>
                    <w:rPr>
                      <w:rFonts w:ascii="SimSun" w:hAnsi="SimSun" w:eastAsia="SimSun" w:cs="SimSun"/>
                      <w:sz w:val="9"/>
                      <w:szCs w:val="9"/>
                    </w:rPr>
                  </w:pPr>
                  <w:r>
                    <w:rPr>
                      <w:rFonts w:ascii="SimSun" w:hAnsi="SimSun" w:eastAsia="SimSun" w:cs="SimSun"/>
                      <w:sz w:val="9"/>
                      <w:szCs w:val="9"/>
                      <w:spacing w:val="8"/>
                    </w:rPr>
                    <w:t>库存中心</w:t>
                  </w:r>
                </w:p>
              </w:txbxContent>
            </v:textbox>
          </v:shape>
        </w:pict>
      </w:r>
      <w:r>
        <w:pict>
          <v:shape id="_x0000_s1530" style="position:absolute;margin-left:234.499pt;margin-top:3.75492pt;mso-position-vertical-relative:text;mso-position-horizontal-relative:text;width:21.15pt;height:14.8pt;z-index:257110016;" filled="false" stroked="false" type="#_x0000_t202">
            <v:fill on="false"/>
            <v:stroke on="false"/>
            <v:path/>
            <v:imagedata o:title=""/>
            <o:lock v:ext="edit" aspectratio="false"/>
            <v:textbox inset="0mm,0mm,0mm,0mm">
              <w:txbxContent>
                <w:p>
                  <w:pPr>
                    <w:ind w:left="20"/>
                    <w:spacing w:before="20" w:line="169" w:lineRule="exact"/>
                    <w:rPr>
                      <w:rFonts w:ascii="LiSu" w:hAnsi="LiSu" w:eastAsia="LiSu" w:cs="LiSu"/>
                      <w:sz w:val="9"/>
                      <w:szCs w:val="9"/>
                    </w:rPr>
                  </w:pPr>
                  <w:r>
                    <w:rPr>
                      <w:rFonts w:ascii="LiSu" w:hAnsi="LiSu" w:eastAsia="LiSu" w:cs="LiSu"/>
                      <w:sz w:val="9"/>
                      <w:szCs w:val="9"/>
                      <w:color w:val="FFFFFF"/>
                      <w:spacing w:val="5"/>
                      <w:position w:val="8"/>
                    </w:rPr>
                    <w:t>数据服务</w:t>
                  </w:r>
                </w:p>
                <w:p>
                  <w:pPr>
                    <w:ind w:left="110"/>
                    <w:spacing w:line="175" w:lineRule="auto"/>
                    <w:rPr>
                      <w:rFonts w:ascii="LiSu" w:hAnsi="LiSu" w:eastAsia="LiSu" w:cs="LiSu"/>
                      <w:sz w:val="9"/>
                      <w:szCs w:val="9"/>
                    </w:rPr>
                  </w:pPr>
                  <w:r>
                    <w:rPr>
                      <w:rFonts w:ascii="LiSu" w:hAnsi="LiSu" w:eastAsia="LiSu" w:cs="LiSu"/>
                      <w:sz w:val="9"/>
                      <w:szCs w:val="9"/>
                      <w:color w:val="FFFFFF"/>
                      <w:spacing w:val="-5"/>
                    </w:rPr>
                    <w:t>中</w:t>
                  </w:r>
                  <w:r>
                    <w:rPr>
                      <w:rFonts w:ascii="LiSu" w:hAnsi="LiSu" w:eastAsia="LiSu" w:cs="LiSu"/>
                      <w:sz w:val="9"/>
                      <w:szCs w:val="9"/>
                      <w:color w:val="FFFFFF"/>
                      <w:spacing w:val="-5"/>
                    </w:rPr>
                    <w:t xml:space="preserve"> </w:t>
                  </w:r>
                  <w:r>
                    <w:rPr>
                      <w:rFonts w:ascii="LiSu" w:hAnsi="LiSu" w:eastAsia="LiSu" w:cs="LiSu"/>
                      <w:sz w:val="9"/>
                      <w:szCs w:val="9"/>
                      <w:color w:val="FFFFFF"/>
                      <w:spacing w:val="-5"/>
                    </w:rPr>
                    <w:t>心</w:t>
                  </w:r>
                </w:p>
              </w:txbxContent>
            </v:textbox>
          </v:shape>
        </w:pict>
      </w:r>
      <w:r>
        <w:rPr>
          <w:rFonts w:ascii="SimSun" w:hAnsi="SimSun" w:eastAsia="SimSun" w:cs="SimSun"/>
          <w:sz w:val="9"/>
          <w:szCs w:val="9"/>
          <w:spacing w:val="8"/>
        </w:rPr>
        <w:t>人力中心</w:t>
      </w:r>
    </w:p>
    <w:p>
      <w:pPr>
        <w:ind w:left="2580"/>
        <w:spacing w:before="244" w:line="220" w:lineRule="auto"/>
        <w:rPr>
          <w:rFonts w:ascii="SimSun" w:hAnsi="SimSun" w:eastAsia="SimSun" w:cs="SimSun"/>
          <w:sz w:val="9"/>
          <w:szCs w:val="9"/>
        </w:rPr>
      </w:pPr>
      <w:r>
        <w:rPr>
          <w:rFonts w:ascii="SimSun" w:hAnsi="SimSun" w:eastAsia="SimSun" w:cs="SimSun"/>
          <w:sz w:val="9"/>
          <w:szCs w:val="9"/>
          <w:spacing w:val="8"/>
        </w:rPr>
        <w:t>规则中心</w:t>
      </w:r>
    </w:p>
    <w:p>
      <w:pPr>
        <w:ind w:left="4690"/>
        <w:spacing w:before="102" w:line="185" w:lineRule="auto"/>
        <w:rPr>
          <w:rFonts w:ascii="SimSun" w:hAnsi="SimSun" w:eastAsia="SimSun" w:cs="SimSun"/>
          <w:sz w:val="9"/>
          <w:szCs w:val="9"/>
        </w:rPr>
      </w:pPr>
      <w:r>
        <w:rPr>
          <w:rFonts w:ascii="SimSun" w:hAnsi="SimSun" w:eastAsia="SimSun" w:cs="SimSun"/>
          <w:sz w:val="9"/>
          <w:szCs w:val="9"/>
          <w:spacing w:val="11"/>
        </w:rPr>
        <w:t>算法中心</w:t>
      </w:r>
    </w:p>
    <w:p>
      <w:pPr>
        <w:ind w:left="2580"/>
        <w:spacing w:line="219" w:lineRule="auto"/>
        <w:rPr>
          <w:rFonts w:ascii="SimSun" w:hAnsi="SimSun" w:eastAsia="SimSun" w:cs="SimSun"/>
          <w:sz w:val="9"/>
          <w:szCs w:val="9"/>
        </w:rPr>
      </w:pPr>
      <w:r>
        <w:rPr>
          <w:rFonts w:ascii="SimSun" w:hAnsi="SimSun" w:eastAsia="SimSun" w:cs="SimSun"/>
          <w:sz w:val="9"/>
          <w:szCs w:val="9"/>
          <w:spacing w:val="18"/>
        </w:rPr>
        <w:t>营养中心</w:t>
      </w:r>
    </w:p>
    <w:p>
      <w:pPr>
        <w:pStyle w:val="BodyText"/>
        <w:spacing w:line="274" w:lineRule="auto"/>
        <w:rPr/>
      </w:pPr>
      <w:r/>
    </w:p>
    <w:p>
      <w:pPr>
        <w:ind w:left="2299"/>
        <w:spacing w:before="39" w:line="220" w:lineRule="auto"/>
        <w:rPr>
          <w:rFonts w:ascii="SimSun" w:hAnsi="SimSun" w:eastAsia="SimSun" w:cs="SimSun"/>
          <w:sz w:val="12"/>
          <w:szCs w:val="12"/>
        </w:rPr>
      </w:pPr>
      <w:r>
        <w:rPr>
          <w:rFonts w:ascii="SimSun" w:hAnsi="SimSun" w:eastAsia="SimSun" w:cs="SimSun"/>
          <w:sz w:val="12"/>
          <w:szCs w:val="12"/>
          <w:spacing w:val="-3"/>
        </w:rPr>
        <w:t>中台运营平台</w:t>
      </w:r>
    </w:p>
    <w:p>
      <w:pPr>
        <w:pStyle w:val="BodyText"/>
        <w:spacing w:line="395" w:lineRule="auto"/>
        <w:rPr/>
      </w:pPr>
      <w:r/>
    </w:p>
    <w:p>
      <w:pPr>
        <w:ind w:left="3709"/>
        <w:spacing w:before="39" w:line="219" w:lineRule="auto"/>
        <w:rPr>
          <w:rFonts w:ascii="SimSun" w:hAnsi="SimSun" w:eastAsia="SimSun" w:cs="SimSun"/>
          <w:sz w:val="12"/>
          <w:szCs w:val="12"/>
        </w:rPr>
      </w:pPr>
      <w:r>
        <w:pict>
          <v:shape id="_x0000_s1532" style="position:absolute;margin-left:32.5013pt;margin-top:0.967573pt;mso-position-vertical-relative:text;mso-position-horizontal-relative:text;width:20.8pt;height:9.15pt;z-index:2571130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5"/>
                    </w:rPr>
                    <w:t>中间件</w:t>
                  </w:r>
                </w:p>
              </w:txbxContent>
            </v:textbox>
          </v:shape>
        </w:pict>
      </w:r>
      <w:r>
        <w:pict>
          <v:shape id="_x0000_s1534" style="position:absolute;margin-left:108.498pt;margin-top:2.46159pt;mso-position-vertical-relative:text;mso-position-horizontal-relative:text;width:14.85pt;height:7.45pt;z-index:257118208;"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9"/>
                      <w:szCs w:val="9"/>
                    </w:rPr>
                  </w:pPr>
                  <w:r>
                    <w:rPr>
                      <w:rFonts w:ascii="SimSun" w:hAnsi="SimSun" w:eastAsia="SimSun" w:cs="SimSun"/>
                      <w:sz w:val="9"/>
                      <w:szCs w:val="9"/>
                      <w:spacing w:val="-2"/>
                    </w:rPr>
                    <w:t>IoT 平</w:t>
                  </w:r>
                </w:p>
              </w:txbxContent>
            </v:textbox>
          </v:shape>
        </w:pict>
      </w:r>
      <w:r>
        <w:pict>
          <v:shape id="_x0000_s1536" style="position:absolute;margin-left:126.518pt;margin-top:2.46159pt;mso-position-vertical-relative:text;mso-position-horizontal-relative:text;width:6pt;height:7.4pt;z-index:25711923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9"/>
                      <w:szCs w:val="9"/>
                    </w:rPr>
                  </w:pPr>
                  <w:r>
                    <w:rPr>
                      <w:rFonts w:ascii="SimSun" w:hAnsi="SimSun" w:eastAsia="SimSun" w:cs="SimSun"/>
                      <w:sz w:val="9"/>
                      <w:szCs w:val="9"/>
                    </w:rPr>
                    <w:t>台</w:t>
                  </w:r>
                </w:p>
              </w:txbxContent>
            </v:textbox>
          </v:shape>
        </w:pict>
      </w:r>
      <w:r>
        <w:rPr>
          <w:rFonts w:ascii="SimSun" w:hAnsi="SimSun" w:eastAsia="SimSun" w:cs="SimSun"/>
          <w:sz w:val="12"/>
          <w:szCs w:val="12"/>
          <w:spacing w:val="-1"/>
        </w:rPr>
        <w:t>大数据平台</w:t>
      </w:r>
    </w:p>
    <w:p>
      <w:pPr>
        <w:pStyle w:val="BodyText"/>
        <w:spacing w:line="252" w:lineRule="auto"/>
        <w:rPr/>
      </w:pPr>
      <w:r/>
    </w:p>
    <w:p>
      <w:pPr>
        <w:pStyle w:val="BodyText"/>
        <w:spacing w:line="253" w:lineRule="auto"/>
        <w:rPr/>
      </w:pPr>
      <w:r/>
    </w:p>
    <w:p>
      <w:pPr>
        <w:ind w:left="1979"/>
        <w:spacing w:before="40" w:line="219" w:lineRule="auto"/>
        <w:rPr>
          <w:rFonts w:ascii="SimSun" w:hAnsi="SimSun" w:eastAsia="SimSun" w:cs="SimSun"/>
          <w:sz w:val="12"/>
          <w:szCs w:val="12"/>
        </w:rPr>
      </w:pPr>
      <w:r>
        <w:rPr>
          <w:rFonts w:ascii="SimSun" w:hAnsi="SimSun" w:eastAsia="SimSun" w:cs="SimSun"/>
          <w:sz w:val="12"/>
          <w:szCs w:val="12"/>
          <w:spacing w:val="5"/>
        </w:rPr>
        <w:t>基础设施层</w:t>
      </w:r>
    </w:p>
    <w:p>
      <w:pPr>
        <w:ind w:left="1849"/>
        <w:spacing w:before="28" w:line="219" w:lineRule="auto"/>
        <w:rPr>
          <w:rFonts w:ascii="SimSun" w:hAnsi="SimSun" w:eastAsia="SimSun" w:cs="SimSun"/>
          <w:sz w:val="12"/>
          <w:szCs w:val="12"/>
        </w:rPr>
      </w:pPr>
      <w:r>
        <w:rPr>
          <w:rFonts w:ascii="SimSun" w:hAnsi="SimSun" w:eastAsia="SimSun" w:cs="SimSun"/>
          <w:sz w:val="12"/>
          <w:szCs w:val="12"/>
          <w:spacing w:val="4"/>
        </w:rPr>
        <w:t>(公共云/私有云)</w:t>
      </w:r>
    </w:p>
    <w:p>
      <w:pPr>
        <w:pStyle w:val="BodyText"/>
        <w:spacing w:line="14" w:lineRule="auto"/>
        <w:rPr>
          <w:sz w:val="2"/>
        </w:rPr>
      </w:pPr>
      <w:r>
        <w:rPr>
          <w:sz w:val="2"/>
          <w:szCs w:val="2"/>
        </w:rPr>
        <w:br w:type="column"/>
      </w:r>
    </w:p>
    <w:p>
      <w:pPr>
        <w:pStyle w:val="BodyText"/>
        <w:spacing w:line="5838" w:lineRule="exact"/>
        <w:rPr/>
      </w:pPr>
      <w:r>
        <w:rPr>
          <w:position w:val="-116"/>
        </w:rPr>
        <w:pict>
          <v:group id="_x0000_s1538" style="mso-position-vertical-relative:line;mso-position-horizontal-relative:char;width:35pt;height:292pt;" filled="false" stroked="false" coordsize="700,5840" coordorigin="0,0">
            <v:shape id="_x0000_s1540" style="position:absolute;left:0;top:0;width:700;height:5840;" filled="false" stroked="false" type="#_x0000_t75">
              <v:imagedata o:title="" r:id="rId247"/>
            </v:shape>
            <v:shape id="_x0000_s1542" style="position:absolute;left:-20;top:-20;width:740;height:5880;" filled="false" stroked="false" type="#_x0000_t202">
              <v:fill on="false"/>
              <v:stroke on="false"/>
              <v:path/>
              <v:imagedata o:title=""/>
              <o:lock v:ext="edit" aspectratio="false"/>
              <v:textbox inset="0mm,0mm,0mm,0mm" style="layout-flow:vertical-ideographic;">
                <w:txbxContent>
                  <w:p>
                    <w:pPr>
                      <w:spacing w:line="307" w:lineRule="auto"/>
                      <w:rPr>
                        <w:rFonts w:ascii="Arial"/>
                        <w:sz w:val="21"/>
                      </w:rPr>
                    </w:pPr>
                    <w:r/>
                  </w:p>
                  <w:p>
                    <w:pPr>
                      <w:ind w:left="2625"/>
                      <w:spacing w:before="33" w:line="215" w:lineRule="auto"/>
                      <w:rPr>
                        <w:rFonts w:ascii="SimHei" w:hAnsi="SimHei" w:eastAsia="SimHei" w:cs="SimHei"/>
                        <w:sz w:val="10"/>
                        <w:szCs w:val="10"/>
                      </w:rPr>
                    </w:pPr>
                    <w:r>
                      <w:rPr>
                        <w:rFonts w:ascii="SimHei" w:hAnsi="SimHei" w:eastAsia="SimHei" w:cs="SimHei"/>
                        <w:sz w:val="10"/>
                        <w:szCs w:val="10"/>
                        <w:spacing w:val="22"/>
                      </w:rPr>
                      <w:t>统一运维平台</w:t>
                    </w:r>
                  </w:p>
                </w:txbxContent>
              </v:textbox>
            </v:shape>
          </v:group>
        </w:pict>
      </w:r>
    </w:p>
    <w:p>
      <w:pPr>
        <w:spacing w:line="5838" w:lineRule="exact"/>
        <w:sectPr>
          <w:type w:val="continuous"/>
          <w:pgSz w:w="8390" w:h="13250"/>
          <w:pgMar w:top="874" w:right="601" w:bottom="400" w:left="159" w:header="754" w:footer="0" w:gutter="0"/>
          <w:cols w:equalWidth="0" w:num="3">
            <w:col w:w="1215" w:space="95"/>
            <w:col w:w="5481" w:space="100"/>
            <w:col w:w="739" w:space="0"/>
          </w:cols>
        </w:sectPr>
        <w:rPr/>
      </w:pPr>
    </w:p>
    <w:p>
      <w:pPr>
        <w:ind w:left="2659"/>
        <w:spacing w:before="275" w:line="219" w:lineRule="auto"/>
        <w:rPr>
          <w:rFonts w:ascii="SimSun" w:hAnsi="SimSun" w:eastAsia="SimSun" w:cs="SimSun"/>
          <w:sz w:val="17"/>
          <w:szCs w:val="17"/>
        </w:rPr>
      </w:pPr>
      <w:r>
        <w:rPr>
          <w:rFonts w:ascii="SimSun" w:hAnsi="SimSun" w:eastAsia="SimSun" w:cs="SimSun"/>
          <w:sz w:val="17"/>
          <w:szCs w:val="17"/>
          <w:spacing w:val="15"/>
        </w:rPr>
        <w:t>图7-7</w:t>
      </w:r>
      <w:r>
        <w:rPr>
          <w:rFonts w:ascii="SimSun" w:hAnsi="SimSun" w:eastAsia="SimSun" w:cs="SimSun"/>
          <w:sz w:val="17"/>
          <w:szCs w:val="17"/>
          <w:spacing w:val="80"/>
        </w:rPr>
        <w:t xml:space="preserve"> </w:t>
      </w:r>
      <w:r>
        <w:rPr>
          <w:rFonts w:ascii="SimSun" w:hAnsi="SimSun" w:eastAsia="SimSun" w:cs="SimSun"/>
          <w:sz w:val="17"/>
          <w:szCs w:val="17"/>
          <w:spacing w:val="15"/>
        </w:rPr>
        <w:t>影子科技产业平台总体架构</w:t>
      </w:r>
    </w:p>
    <w:p>
      <w:pPr>
        <w:pStyle w:val="BodyText"/>
        <w:spacing w:line="333" w:lineRule="auto"/>
        <w:rPr/>
      </w:pPr>
      <w:r/>
    </w:p>
    <w:p>
      <w:pPr>
        <w:ind w:left="520" w:firstLine="470"/>
        <w:spacing w:before="65" w:line="369" w:lineRule="auto"/>
        <w:jc w:val="both"/>
        <w:rPr>
          <w:rFonts w:ascii="SimSun" w:hAnsi="SimSun" w:eastAsia="SimSun" w:cs="SimSun"/>
          <w:sz w:val="20"/>
          <w:szCs w:val="20"/>
        </w:rPr>
      </w:pPr>
      <w:r>
        <w:rPr>
          <w:rFonts w:ascii="SimSun" w:hAnsi="SimSun" w:eastAsia="SimSun" w:cs="SimSun"/>
          <w:sz w:val="20"/>
          <w:szCs w:val="20"/>
          <w:spacing w:val="12"/>
        </w:rPr>
        <w:t>注册中心的主要功能就是对平台中所有物体进行唯一的</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标识管理，其</w:t>
      </w:r>
      <w:r>
        <w:rPr>
          <w:rFonts w:ascii="SimSun" w:hAnsi="SimSun" w:eastAsia="SimSun" w:cs="SimSun"/>
          <w:sz w:val="20"/>
          <w:szCs w:val="20"/>
          <w:spacing w:val="4"/>
        </w:rPr>
        <w:t xml:space="preserve"> </w:t>
      </w:r>
      <w:r>
        <w:rPr>
          <w:rFonts w:ascii="SimSun" w:hAnsi="SimSun" w:eastAsia="SimSun" w:cs="SimSun"/>
          <w:sz w:val="20"/>
          <w:szCs w:val="20"/>
          <w:spacing w:val="11"/>
        </w:rPr>
        <w:t>中包含了</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11"/>
        </w:rPr>
        <w:t>的申请、审核、对象绑定、续期、逾期等状态，即所有在平台中</w:t>
      </w:r>
    </w:p>
    <w:p>
      <w:pPr>
        <w:ind w:left="520"/>
        <w:spacing w:before="1" w:line="184" w:lineRule="auto"/>
        <w:rPr>
          <w:rFonts w:ascii="SimSun" w:hAnsi="SimSun" w:eastAsia="SimSun" w:cs="SimSun"/>
          <w:sz w:val="20"/>
          <w:szCs w:val="20"/>
        </w:rPr>
      </w:pPr>
      <w:r>
        <w:rPr>
          <w:rFonts w:ascii="SimSun" w:hAnsi="SimSun" w:eastAsia="SimSun" w:cs="SimSun"/>
          <w:sz w:val="20"/>
          <w:szCs w:val="20"/>
          <w:spacing w:val="12"/>
        </w:rPr>
        <w:t>的对象都需要有一个合法的</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12"/>
        </w:rPr>
        <w:t>才能被平台所识别，</w:t>
      </w:r>
      <w:r>
        <w:rPr>
          <w:rFonts w:ascii="SimSun" w:hAnsi="SimSun" w:eastAsia="SimSun" w:cs="SimSun"/>
          <w:sz w:val="20"/>
          <w:szCs w:val="20"/>
          <w:spacing w:val="11"/>
        </w:rPr>
        <w:t>才能行使该对象的职能。</w:t>
      </w:r>
    </w:p>
    <w:p>
      <w:pPr>
        <w:spacing w:line="184" w:lineRule="auto"/>
        <w:sectPr>
          <w:type w:val="continuous"/>
          <w:pgSz w:w="8390" w:h="13250"/>
          <w:pgMar w:top="874" w:right="601" w:bottom="400" w:left="159" w:header="754" w:footer="0" w:gutter="0"/>
          <w:cols w:equalWidth="0" w:num="1">
            <w:col w:w="7629" w:space="0"/>
          </w:cols>
        </w:sectPr>
        <w:rPr>
          <w:rFonts w:ascii="SimSun" w:hAnsi="SimSun" w:eastAsia="SimSun" w:cs="SimSun"/>
          <w:sz w:val="20"/>
          <w:szCs w:val="20"/>
        </w:rPr>
      </w:pPr>
    </w:p>
    <w:p>
      <w:pPr>
        <w:ind w:left="2420"/>
        <w:spacing w:before="115" w:line="341" w:lineRule="exact"/>
        <w:tabs>
          <w:tab w:val="left" w:pos="5699"/>
        </w:tabs>
        <w:rPr>
          <w:rFonts w:ascii="SimSun" w:hAnsi="SimSun" w:eastAsia="SimSun" w:cs="SimSun"/>
          <w:sz w:val="16"/>
          <w:szCs w:val="16"/>
        </w:rPr>
      </w:pPr>
      <w:r>
        <w:rPr>
          <w:rFonts w:ascii="SimSun" w:hAnsi="SimSun" w:eastAsia="SimSun" w:cs="SimSun"/>
          <w:sz w:val="16"/>
          <w:szCs w:val="16"/>
          <w:position w:val="-4"/>
        </w:rPr>
        <w:tab/>
      </w:r>
      <w:r>
        <w:rPr>
          <w:rFonts w:ascii="SimSun" w:hAnsi="SimSun" w:eastAsia="SimSun" w:cs="SimSun"/>
          <w:sz w:val="16"/>
          <w:szCs w:val="16"/>
          <w:spacing w:val="-12"/>
          <w:position w:val="-4"/>
        </w:rPr>
        <w:t>产</w:t>
      </w:r>
      <w:r>
        <w:rPr>
          <w:rFonts w:ascii="SimSun" w:hAnsi="SimSun" w:eastAsia="SimSun" w:cs="SimSun"/>
          <w:sz w:val="16"/>
          <w:szCs w:val="16"/>
          <w:spacing w:val="-11"/>
          <w:position w:val="-4"/>
        </w:rPr>
        <w:t>业互</w:t>
      </w:r>
      <w:r>
        <w:ruby>
          <w:rubyPr>
            <w:rubyAlign w:val="left"/>
            <w:hpsRaise w:val="12"/>
            <w:hps w:val="16"/>
            <w:hpsBaseText w:val="16"/>
          </w:rubyPr>
          <w:rt>
            <w:r>
              <w:rPr>
                <w:rFonts w:ascii="SimSun" w:hAnsi="SimSun" w:eastAsia="SimSun" w:cs="SimSun"/>
                <w:sz w:val="16"/>
                <w:szCs w:val="16"/>
                <w:w w:val="101"/>
                <w:position w:val="1"/>
              </w:rPr>
              <w:t>— 第</w:t>
            </w:r>
            <w:r>
              <w:rPr>
                <w:rFonts w:ascii="SimSun" w:hAnsi="SimSun" w:eastAsia="SimSun" w:cs="SimSun"/>
                <w:sz w:val="16"/>
                <w:szCs w:val="16"/>
                <w:w w:val="99"/>
                <w:position w:val="1"/>
              </w:rPr>
              <w:t xml:space="preserve"> </w:t>
            </w:r>
            <w:r>
              <w:rPr>
                <w:rFonts w:ascii="SimSun" w:hAnsi="SimSun" w:eastAsia="SimSun" w:cs="SimSun"/>
                <w:sz w:val="16"/>
                <w:szCs w:val="16"/>
                <w:w w:val="101"/>
                <w:position w:val="1"/>
              </w:rPr>
              <w:t>七</w:t>
            </w:r>
          </w:rt>
          <w:rubyBase>
            <w:r>
              <w:rPr>
                <w:rFonts w:ascii="SimSun" w:hAnsi="SimSun" w:eastAsia="SimSun" w:cs="SimSun"/>
                <w:sz w:val="16"/>
                <w:szCs w:val="16"/>
                <w:w w:val="95"/>
                <w:position w:val="-4"/>
              </w:rPr>
              <w:t>联网平台</w:t>
            </w:r>
          </w:rubyBase>
        </w:ruby>
      </w:r>
      <w:r>
        <w:rPr>
          <w:rFonts w:ascii="SimSun" w:hAnsi="SimSun" w:eastAsia="SimSun" w:cs="SimSun"/>
          <w:sz w:val="16"/>
          <w:szCs w:val="16"/>
          <w:spacing w:val="-11"/>
          <w:position w:val="-4"/>
        </w:rPr>
        <w:t>案</w:t>
      </w:r>
      <w:r>
        <w:ruby>
          <w:rubyPr>
            <w:rubyAlign w:val="left"/>
            <w:hpsRaise w:val="12"/>
            <w:hps w:val="16"/>
            <w:hpsBaseText w:val="16"/>
          </w:rubyPr>
          <w:rt>
            <w:r>
              <w:rPr>
                <w:rFonts w:ascii="SimSun" w:hAnsi="SimSun" w:eastAsia="SimSun" w:cs="SimSun"/>
                <w:sz w:val="16"/>
                <w:szCs w:val="16"/>
                <w:w w:val="70"/>
                <w:position w:val="1"/>
              </w:rPr>
              <w:t>章</w:t>
            </w:r>
          </w:rt>
          <w:rubyBase>
            <w:r>
              <w:rPr>
                <w:rFonts w:ascii="SimSun" w:hAnsi="SimSun" w:eastAsia="SimSun" w:cs="SimSun"/>
                <w:sz w:val="16"/>
                <w:szCs w:val="16"/>
                <w:w w:val="95"/>
                <w:position w:val="-4"/>
              </w:rPr>
              <w:t>例</w:t>
            </w:r>
          </w:rubyBase>
        </w:ruby>
      </w:r>
      <w:r>
        <w:rPr>
          <w:rFonts w:ascii="SimSun" w:hAnsi="SimSun" w:eastAsia="SimSun" w:cs="SimSun"/>
          <w:sz w:val="16"/>
          <w:szCs w:val="16"/>
          <w:spacing w:val="9"/>
          <w:position w:val="-4"/>
        </w:rPr>
        <w:t xml:space="preserve">  </w:t>
      </w:r>
      <w:r>
        <w:rPr>
          <w:rFonts w:ascii="SimSun" w:hAnsi="SimSun" w:eastAsia="SimSun" w:cs="SimSun"/>
          <w:sz w:val="16"/>
          <w:szCs w:val="16"/>
          <w:spacing w:val="-11"/>
          <w:position w:val="13"/>
        </w:rPr>
        <w:t>21</w:t>
      </w:r>
      <w:r>
        <w:rPr>
          <w:rFonts w:ascii="SimSun" w:hAnsi="SimSun" w:eastAsia="SimSun" w:cs="SimSun"/>
          <w:sz w:val="16"/>
          <w:szCs w:val="16"/>
          <w:spacing w:val="-10"/>
          <w:position w:val="13"/>
        </w:rPr>
        <w:t>7</w:t>
      </w:r>
    </w:p>
    <w:p>
      <w:pPr>
        <w:pStyle w:val="BodyText"/>
        <w:spacing w:line="274" w:lineRule="auto"/>
        <w:rPr/>
      </w:pPr>
      <w:r/>
    </w:p>
    <w:p>
      <w:pPr>
        <w:pStyle w:val="BodyText"/>
        <w:spacing w:line="274" w:lineRule="auto"/>
        <w:rPr/>
      </w:pPr>
      <w:r/>
    </w:p>
    <w:p>
      <w:pPr>
        <w:ind w:right="447" w:firstLine="420"/>
        <w:spacing w:before="71" w:line="327" w:lineRule="auto"/>
        <w:jc w:val="both"/>
        <w:rPr>
          <w:rFonts w:ascii="SimSun" w:hAnsi="SimSun" w:eastAsia="SimSun" w:cs="SimSun"/>
          <w:sz w:val="22"/>
          <w:szCs w:val="22"/>
        </w:rPr>
      </w:pPr>
      <w:r>
        <w:rPr>
          <w:rFonts w:ascii="SimSun" w:hAnsi="SimSun" w:eastAsia="SimSun" w:cs="SimSun"/>
          <w:sz w:val="22"/>
          <w:szCs w:val="22"/>
        </w:rPr>
        <w:t>更为重要的是，当平台的生态效应显现出来后，注册中心将成为运营</w:t>
      </w:r>
      <w:r>
        <w:rPr>
          <w:rFonts w:ascii="SimSun" w:hAnsi="SimSun" w:eastAsia="SimSun" w:cs="SimSun"/>
          <w:sz w:val="22"/>
          <w:szCs w:val="22"/>
          <w:spacing w:val="13"/>
        </w:rPr>
        <w:t xml:space="preserve"> </w:t>
      </w:r>
      <w:r>
        <w:rPr>
          <w:rFonts w:ascii="SimSun" w:hAnsi="SimSun" w:eastAsia="SimSun" w:cs="SimSun"/>
          <w:sz w:val="22"/>
          <w:szCs w:val="22"/>
        </w:rPr>
        <w:t>体系中的核心，负责对所有进入平台生态体系的对</w:t>
      </w:r>
      <w:r>
        <w:rPr>
          <w:rFonts w:ascii="SimSun" w:hAnsi="SimSun" w:eastAsia="SimSun" w:cs="SimSun"/>
          <w:sz w:val="22"/>
          <w:szCs w:val="22"/>
          <w:spacing w:val="-1"/>
        </w:rPr>
        <w:t>象进行合法身份的发放</w:t>
      </w:r>
    </w:p>
    <w:p>
      <w:pPr>
        <w:spacing w:line="219" w:lineRule="auto"/>
        <w:rPr>
          <w:rFonts w:ascii="SimSun" w:hAnsi="SimSun" w:eastAsia="SimSun" w:cs="SimSun"/>
          <w:sz w:val="22"/>
          <w:szCs w:val="22"/>
        </w:rPr>
      </w:pPr>
      <w:r>
        <w:rPr>
          <w:rFonts w:ascii="SimSun" w:hAnsi="SimSun" w:eastAsia="SimSun" w:cs="SimSun"/>
          <w:sz w:val="22"/>
          <w:szCs w:val="22"/>
          <w:spacing w:val="-6"/>
        </w:rPr>
        <w:t>及管理，总的来说，注册中心是产业级平台不可或缺的一个基础功能。</w:t>
      </w:r>
    </w:p>
    <w:p>
      <w:pPr>
        <w:pStyle w:val="BodyText"/>
        <w:spacing w:line="469" w:lineRule="auto"/>
        <w:rPr/>
      </w:pPr>
      <w:r/>
    </w:p>
    <w:p>
      <w:pPr>
        <w:ind w:left="3"/>
        <w:spacing w:before="85" w:line="219" w:lineRule="auto"/>
        <w:outlineLvl w:val="1"/>
        <w:rPr>
          <w:rFonts w:ascii="SimSun" w:hAnsi="SimSun" w:eastAsia="SimSun" w:cs="SimSun"/>
          <w:sz w:val="26"/>
          <w:szCs w:val="26"/>
        </w:rPr>
      </w:pPr>
      <w:r>
        <w:rPr>
          <w:rFonts w:ascii="SimSun" w:hAnsi="SimSun" w:eastAsia="SimSun" w:cs="SimSun"/>
          <w:sz w:val="26"/>
          <w:szCs w:val="26"/>
          <w:b/>
          <w:bCs/>
          <w:spacing w:val="-11"/>
        </w:rPr>
        <w:t>2.人力中心</w:t>
      </w:r>
    </w:p>
    <w:p>
      <w:pPr>
        <w:pStyle w:val="BodyText"/>
        <w:spacing w:line="260" w:lineRule="auto"/>
        <w:rPr/>
      </w:pPr>
      <w:r/>
    </w:p>
    <w:p>
      <w:pPr>
        <w:ind w:right="430" w:firstLine="420"/>
        <w:spacing w:before="71" w:line="327" w:lineRule="auto"/>
        <w:jc w:val="both"/>
        <w:rPr>
          <w:rFonts w:ascii="SimSun" w:hAnsi="SimSun" w:eastAsia="SimSun" w:cs="SimSun"/>
          <w:sz w:val="22"/>
          <w:szCs w:val="22"/>
        </w:rPr>
      </w:pPr>
      <w:r>
        <w:rPr>
          <w:rFonts w:ascii="SimSun" w:hAnsi="SimSun" w:eastAsia="SimSun" w:cs="SimSun"/>
          <w:sz w:val="22"/>
          <w:szCs w:val="22"/>
          <w:spacing w:val="-4"/>
        </w:rPr>
        <w:t>任何平台都离不开人的参与，这些人中包含了企业的管</w:t>
      </w:r>
      <w:r>
        <w:rPr>
          <w:rFonts w:ascii="SimSun" w:hAnsi="SimSun" w:eastAsia="SimSun" w:cs="SimSun"/>
          <w:sz w:val="22"/>
          <w:szCs w:val="22"/>
          <w:spacing w:val="-5"/>
        </w:rPr>
        <w:t>理者、</w:t>
      </w:r>
      <w:r>
        <w:rPr>
          <w:rFonts w:ascii="SimSun" w:hAnsi="SimSun" w:eastAsia="SimSun" w:cs="SimSun"/>
          <w:sz w:val="22"/>
          <w:szCs w:val="22"/>
          <w:spacing w:val="46"/>
        </w:rPr>
        <w:t xml:space="preserve"> </w:t>
      </w:r>
      <w:r>
        <w:rPr>
          <w:rFonts w:ascii="SimSun" w:hAnsi="SimSun" w:eastAsia="SimSun" w:cs="SimSun"/>
          <w:sz w:val="22"/>
          <w:szCs w:val="22"/>
          <w:spacing w:val="-5"/>
        </w:rPr>
        <w:t>一线操</w:t>
      </w:r>
      <w:r>
        <w:rPr>
          <w:rFonts w:ascii="SimSun" w:hAnsi="SimSun" w:eastAsia="SimSun" w:cs="SimSun"/>
          <w:sz w:val="22"/>
          <w:szCs w:val="22"/>
        </w:rPr>
        <w:t xml:space="preserve"> </w:t>
      </w:r>
      <w:r>
        <w:rPr>
          <w:rFonts w:ascii="SimSun" w:hAnsi="SimSun" w:eastAsia="SimSun" w:cs="SimSun"/>
          <w:sz w:val="22"/>
          <w:szCs w:val="22"/>
        </w:rPr>
        <w:t>作人员、平台管理者、运营者等，而且随着平台</w:t>
      </w:r>
      <w:r>
        <w:rPr>
          <w:rFonts w:ascii="SimSun" w:hAnsi="SimSun" w:eastAsia="SimSun" w:cs="SimSun"/>
          <w:sz w:val="22"/>
          <w:szCs w:val="22"/>
          <w:spacing w:val="-1"/>
        </w:rPr>
        <w:t>的发展，所涉及的人员类</w:t>
      </w:r>
    </w:p>
    <w:p>
      <w:pPr>
        <w:spacing w:line="218" w:lineRule="auto"/>
        <w:rPr>
          <w:rFonts w:ascii="SimSun" w:hAnsi="SimSun" w:eastAsia="SimSun" w:cs="SimSun"/>
          <w:sz w:val="22"/>
          <w:szCs w:val="22"/>
        </w:rPr>
      </w:pPr>
      <w:r>
        <w:rPr>
          <w:rFonts w:ascii="SimSun" w:hAnsi="SimSun" w:eastAsia="SimSun" w:cs="SimSun"/>
          <w:sz w:val="22"/>
          <w:szCs w:val="22"/>
          <w:spacing w:val="-6"/>
        </w:rPr>
        <w:t>别会更多。对于人这一重要主体，自然要进行统一的管理。</w:t>
      </w:r>
    </w:p>
    <w:p>
      <w:pPr>
        <w:ind w:right="425" w:firstLine="420"/>
        <w:spacing w:before="299" w:line="294" w:lineRule="auto"/>
        <w:jc w:val="both"/>
        <w:rPr>
          <w:rFonts w:ascii="SimSun" w:hAnsi="SimSun" w:eastAsia="SimSun" w:cs="SimSun"/>
          <w:sz w:val="22"/>
          <w:szCs w:val="22"/>
        </w:rPr>
      </w:pPr>
      <w:r>
        <w:rPr>
          <w:rFonts w:ascii="SimSun" w:hAnsi="SimSun" w:eastAsia="SimSun" w:cs="SimSun"/>
          <w:sz w:val="22"/>
          <w:szCs w:val="22"/>
        </w:rPr>
        <w:t>人力中心就是提供对于人员及人员所在的组织进行管理的相关功能的</w:t>
      </w:r>
      <w:r>
        <w:rPr>
          <w:rFonts w:ascii="SimSun" w:hAnsi="SimSun" w:eastAsia="SimSun" w:cs="SimSun"/>
          <w:sz w:val="22"/>
          <w:szCs w:val="22"/>
          <w:spacing w:val="15"/>
        </w:rPr>
        <w:t xml:space="preserve"> </w:t>
      </w:r>
      <w:r>
        <w:rPr>
          <w:rFonts w:ascii="SimSun" w:hAnsi="SimSun" w:eastAsia="SimSun" w:cs="SimSun"/>
          <w:sz w:val="22"/>
          <w:szCs w:val="22"/>
        </w:rPr>
        <w:t>服务中心。除了要对个人的基本信息进行存储、认证、注册、锁定、注销</w:t>
      </w:r>
      <w:r>
        <w:rPr>
          <w:rFonts w:ascii="SimSun" w:hAnsi="SimSun" w:eastAsia="SimSun" w:cs="SimSun"/>
          <w:sz w:val="22"/>
          <w:szCs w:val="22"/>
          <w:spacing w:val="15"/>
        </w:rPr>
        <w:t xml:space="preserve"> </w:t>
      </w:r>
      <w:r>
        <w:rPr>
          <w:rFonts w:ascii="SimSun" w:hAnsi="SimSun" w:eastAsia="SimSun" w:cs="SimSun"/>
          <w:sz w:val="22"/>
          <w:szCs w:val="22"/>
        </w:rPr>
        <w:t>等管理外，在产业互联网平台中势必要管理人</w:t>
      </w:r>
      <w:r>
        <w:rPr>
          <w:rFonts w:ascii="SimSun" w:hAnsi="SimSun" w:eastAsia="SimSun" w:cs="SimSun"/>
          <w:sz w:val="22"/>
          <w:szCs w:val="22"/>
          <w:spacing w:val="-1"/>
        </w:rPr>
        <w:t>与企业或组织间的关系，而</w:t>
      </w:r>
      <w:r>
        <w:rPr>
          <w:rFonts w:ascii="SimSun" w:hAnsi="SimSun" w:eastAsia="SimSun" w:cs="SimSun"/>
          <w:sz w:val="22"/>
          <w:szCs w:val="22"/>
        </w:rPr>
        <w:t xml:space="preserve"> </w:t>
      </w:r>
      <w:r>
        <w:rPr>
          <w:rFonts w:ascii="SimSun" w:hAnsi="SimSun" w:eastAsia="SimSun" w:cs="SimSun"/>
          <w:sz w:val="22"/>
          <w:szCs w:val="22"/>
          <w:spacing w:val="-7"/>
        </w:rPr>
        <w:t>且要支持租户模式，这些都属于人力中心应提供的功能。</w:t>
      </w:r>
    </w:p>
    <w:p>
      <w:pPr>
        <w:pStyle w:val="BodyText"/>
        <w:spacing w:line="256" w:lineRule="auto"/>
        <w:rPr/>
      </w:pPr>
      <w:r/>
    </w:p>
    <w:p>
      <w:pPr>
        <w:ind w:right="371" w:firstLine="420"/>
        <w:spacing w:before="72" w:line="319" w:lineRule="auto"/>
        <w:jc w:val="both"/>
        <w:rPr>
          <w:rFonts w:ascii="SimSun" w:hAnsi="SimSun" w:eastAsia="SimSun" w:cs="SimSun"/>
          <w:sz w:val="22"/>
          <w:szCs w:val="22"/>
        </w:rPr>
      </w:pPr>
      <w:r>
        <w:rPr>
          <w:rFonts w:ascii="SimSun" w:hAnsi="SimSun" w:eastAsia="SimSun" w:cs="SimSun"/>
          <w:sz w:val="22"/>
          <w:szCs w:val="22"/>
          <w:spacing w:val="-7"/>
        </w:rPr>
        <w:t>对于组织管理，还不能单单提供管理维度的组织树，因为产业互联网平 </w:t>
      </w:r>
      <w:r>
        <w:rPr>
          <w:rFonts w:ascii="SimSun" w:hAnsi="SimSun" w:eastAsia="SimSun" w:cs="SimSun"/>
          <w:sz w:val="22"/>
          <w:szCs w:val="22"/>
          <w:spacing w:val="-5"/>
        </w:rPr>
        <w:t>台所涉及的业务环节多，而且是企业的核心业务，所以会遇到从运营维度、</w:t>
      </w:r>
    </w:p>
    <w:p>
      <w:pPr>
        <w:spacing w:before="1" w:line="219" w:lineRule="auto"/>
        <w:rPr>
          <w:rFonts w:ascii="SimSun" w:hAnsi="SimSun" w:eastAsia="SimSun" w:cs="SimSun"/>
          <w:sz w:val="22"/>
          <w:szCs w:val="22"/>
        </w:rPr>
      </w:pPr>
      <w:r>
        <w:rPr>
          <w:rFonts w:ascii="SimSun" w:hAnsi="SimSun" w:eastAsia="SimSun" w:cs="SimSun"/>
          <w:sz w:val="22"/>
          <w:szCs w:val="22"/>
          <w:spacing w:val="-11"/>
        </w:rPr>
        <w:t>财务维度等不同维度构建的组织树，这也是人力中心需要支持的场景和功能。</w:t>
      </w:r>
    </w:p>
    <w:p>
      <w:pPr>
        <w:pStyle w:val="BodyText"/>
        <w:spacing w:line="250" w:lineRule="auto"/>
        <w:rPr/>
      </w:pPr>
      <w:r/>
    </w:p>
    <w:p>
      <w:pPr>
        <w:pStyle w:val="BodyText"/>
        <w:spacing w:line="250" w:lineRule="auto"/>
        <w:rPr/>
      </w:pPr>
      <w:r/>
    </w:p>
    <w:p>
      <w:pPr>
        <w:ind w:left="3"/>
        <w:spacing w:before="84" w:line="220" w:lineRule="auto"/>
        <w:outlineLvl w:val="1"/>
        <w:rPr>
          <w:rFonts w:ascii="SimSun" w:hAnsi="SimSun" w:eastAsia="SimSun" w:cs="SimSun"/>
          <w:sz w:val="26"/>
          <w:szCs w:val="26"/>
        </w:rPr>
      </w:pPr>
      <w:r>
        <w:rPr>
          <w:rFonts w:ascii="SimSun" w:hAnsi="SimSun" w:eastAsia="SimSun" w:cs="SimSun"/>
          <w:sz w:val="26"/>
          <w:szCs w:val="26"/>
          <w:b/>
          <w:bCs/>
          <w:spacing w:val="-11"/>
        </w:rPr>
        <w:t>3.空间中心</w:t>
      </w:r>
    </w:p>
    <w:p>
      <w:pPr>
        <w:pStyle w:val="BodyText"/>
        <w:spacing w:line="245" w:lineRule="auto"/>
        <w:rPr/>
      </w:pPr>
      <w:r/>
    </w:p>
    <w:p>
      <w:pPr>
        <w:ind w:right="372" w:firstLine="420"/>
        <w:spacing w:before="73" w:line="319" w:lineRule="auto"/>
        <w:jc w:val="both"/>
        <w:rPr>
          <w:rFonts w:ascii="SimSun" w:hAnsi="SimSun" w:eastAsia="SimSun" w:cs="SimSun"/>
          <w:sz w:val="22"/>
          <w:szCs w:val="22"/>
        </w:rPr>
      </w:pPr>
      <w:r>
        <w:rPr>
          <w:rFonts w:ascii="SimSun" w:hAnsi="SimSun" w:eastAsia="SimSun" w:cs="SimSun"/>
          <w:sz w:val="22"/>
          <w:szCs w:val="22"/>
        </w:rPr>
        <w:t>产业互联网平台的建设离不开对线下场景的改</w:t>
      </w:r>
      <w:r>
        <w:rPr>
          <w:rFonts w:ascii="SimSun" w:hAnsi="SimSun" w:eastAsia="SimSun" w:cs="SimSun"/>
          <w:sz w:val="22"/>
          <w:szCs w:val="22"/>
          <w:spacing w:val="-1"/>
        </w:rPr>
        <w:t>造，而线下场景离不开</w:t>
      </w:r>
      <w:r>
        <w:rPr>
          <w:rFonts w:ascii="SimSun" w:hAnsi="SimSun" w:eastAsia="SimSun" w:cs="SimSun"/>
          <w:sz w:val="22"/>
          <w:szCs w:val="22"/>
        </w:rPr>
        <w:t xml:space="preserve">  </w:t>
      </w:r>
      <w:r>
        <w:rPr>
          <w:rFonts w:ascii="SimSun" w:hAnsi="SimSun" w:eastAsia="SimSun" w:cs="SimSun"/>
          <w:sz w:val="22"/>
          <w:szCs w:val="22"/>
        </w:rPr>
        <w:t>人、物、空间这三个重要元素。在绝大多数场景中一定会涉及人的操作和</w:t>
      </w:r>
      <w:r>
        <w:rPr>
          <w:rFonts w:ascii="SimSun" w:hAnsi="SimSun" w:eastAsia="SimSun" w:cs="SimSun"/>
          <w:sz w:val="22"/>
          <w:szCs w:val="22"/>
          <w:spacing w:val="17"/>
        </w:rPr>
        <w:t xml:space="preserve"> </w:t>
      </w:r>
      <w:r>
        <w:rPr>
          <w:rFonts w:ascii="SimSun" w:hAnsi="SimSun" w:eastAsia="SimSun" w:cs="SimSun"/>
          <w:sz w:val="22"/>
          <w:szCs w:val="22"/>
          <w:spacing w:val="-1"/>
        </w:rPr>
        <w:t>参与，也必然会有物，而且这些物一定是与这个场景有一定相关性的，否 </w:t>
      </w:r>
      <w:r>
        <w:rPr>
          <w:rFonts w:ascii="SimSun" w:hAnsi="SimSun" w:eastAsia="SimSun" w:cs="SimSun"/>
          <w:sz w:val="22"/>
          <w:szCs w:val="22"/>
          <w:spacing w:val="-1"/>
        </w:rPr>
        <w:t>则这个场景就是只有人和空间两者，那人只能处于独立状态，并没有实际 </w:t>
      </w:r>
      <w:r>
        <w:rPr>
          <w:rFonts w:ascii="SimSun" w:hAnsi="SimSun" w:eastAsia="SimSun" w:cs="SimSun"/>
          <w:sz w:val="22"/>
          <w:szCs w:val="22"/>
          <w:spacing w:val="2"/>
        </w:rPr>
        <w:t>价值。这些物可以是一个养殖场，可以是一头猪，可以是一台硬件设备，</w:t>
      </w:r>
    </w:p>
    <w:p>
      <w:pPr>
        <w:spacing w:before="1" w:line="217" w:lineRule="auto"/>
        <w:rPr>
          <w:rFonts w:ascii="SimSun" w:hAnsi="SimSun" w:eastAsia="SimSun" w:cs="SimSun"/>
          <w:sz w:val="22"/>
          <w:szCs w:val="22"/>
        </w:rPr>
      </w:pPr>
      <w:r>
        <w:rPr>
          <w:rFonts w:ascii="SimSun" w:hAnsi="SimSun" w:eastAsia="SimSun" w:cs="SimSun"/>
          <w:sz w:val="22"/>
          <w:szCs w:val="22"/>
          <w:spacing w:val="-7"/>
        </w:rPr>
        <w:t>正是有了这些，场景才能体现出其存在的价值。</w:t>
      </w:r>
    </w:p>
    <w:p>
      <w:pPr>
        <w:pStyle w:val="BodyText"/>
        <w:spacing w:line="248" w:lineRule="auto"/>
        <w:rPr/>
      </w:pPr>
      <w:r/>
    </w:p>
    <w:p>
      <w:pPr>
        <w:ind w:left="420"/>
        <w:spacing w:before="71" w:line="390" w:lineRule="exact"/>
        <w:rPr>
          <w:rFonts w:ascii="SimSun" w:hAnsi="SimSun" w:eastAsia="SimSun" w:cs="SimSun"/>
          <w:sz w:val="22"/>
          <w:szCs w:val="22"/>
        </w:rPr>
      </w:pPr>
      <w:r>
        <w:rPr>
          <w:rFonts w:ascii="SimSun" w:hAnsi="SimSun" w:eastAsia="SimSun" w:cs="SimSun"/>
          <w:sz w:val="22"/>
          <w:szCs w:val="22"/>
          <w:position w:val="12"/>
        </w:rPr>
        <w:t>而不管是人还是物，都会存在于空间中，空</w:t>
      </w:r>
      <w:r>
        <w:rPr>
          <w:rFonts w:ascii="SimSun" w:hAnsi="SimSun" w:eastAsia="SimSun" w:cs="SimSun"/>
          <w:sz w:val="22"/>
          <w:szCs w:val="22"/>
          <w:spacing w:val="-1"/>
          <w:position w:val="12"/>
        </w:rPr>
        <w:t>间范围可大可小，大到浩</w:t>
      </w:r>
    </w:p>
    <w:p>
      <w:pPr>
        <w:spacing w:before="1" w:line="218" w:lineRule="auto"/>
        <w:rPr>
          <w:rFonts w:ascii="SimSun" w:hAnsi="SimSun" w:eastAsia="SimSun" w:cs="SimSun"/>
          <w:sz w:val="22"/>
          <w:szCs w:val="22"/>
        </w:rPr>
      </w:pPr>
      <w:r>
        <w:rPr>
          <w:rFonts w:ascii="SimSun" w:hAnsi="SimSun" w:eastAsia="SimSun" w:cs="SimSun"/>
          <w:sz w:val="22"/>
          <w:szCs w:val="22"/>
        </w:rPr>
        <w:t>瀚的宇宙，小到微生物寄居的环境。影子科技当前主</w:t>
      </w:r>
      <w:r>
        <w:rPr>
          <w:rFonts w:ascii="SimSun" w:hAnsi="SimSun" w:eastAsia="SimSun" w:cs="SimSun"/>
          <w:sz w:val="22"/>
          <w:szCs w:val="22"/>
          <w:spacing w:val="-1"/>
        </w:rPr>
        <w:t>要锁定从农场到餐桌</w:t>
      </w:r>
    </w:p>
    <w:p>
      <w:pPr>
        <w:spacing w:line="218" w:lineRule="auto"/>
        <w:sectPr>
          <w:headerReference w:type="default" r:id="rId12"/>
          <w:pgSz w:w="8370" w:h="13250"/>
          <w:pgMar w:top="400" w:right="448" w:bottom="400" w:left="440" w:header="0" w:footer="0" w:gutter="0"/>
        </w:sectPr>
        <w:rPr>
          <w:rFonts w:ascii="SimSun" w:hAnsi="SimSun" w:eastAsia="SimSun" w:cs="SimSun"/>
          <w:sz w:val="22"/>
          <w:szCs w:val="22"/>
        </w:rPr>
      </w:pPr>
    </w:p>
    <w:p>
      <w:pPr>
        <w:spacing w:before="284" w:line="219" w:lineRule="auto"/>
        <w:rPr>
          <w:rFonts w:ascii="SimSun" w:hAnsi="SimSun" w:eastAsia="SimSun" w:cs="SimSun"/>
          <w:sz w:val="16"/>
          <w:szCs w:val="16"/>
        </w:rPr>
      </w:pPr>
      <w:r>
        <w:rPr>
          <w:rFonts w:ascii="SimSun" w:hAnsi="SimSun" w:eastAsia="SimSun" w:cs="SimSun"/>
          <w:sz w:val="16"/>
          <w:szCs w:val="16"/>
          <w:spacing w:val="-8"/>
        </w:rPr>
        <w:t>218</w:t>
      </w:r>
      <w:r>
        <w:rPr>
          <w:rFonts w:ascii="SimSun" w:hAnsi="SimSun" w:eastAsia="SimSun" w:cs="SimSun"/>
          <w:sz w:val="16"/>
          <w:szCs w:val="16"/>
          <w:spacing w:val="18"/>
        </w:rPr>
        <w:t xml:space="preserve">   </w:t>
      </w:r>
      <w:r>
        <w:rPr>
          <w:rFonts w:ascii="SimSun" w:hAnsi="SimSun" w:eastAsia="SimSun" w:cs="SimSun"/>
          <w:sz w:val="16"/>
          <w:szCs w:val="16"/>
          <w:b/>
          <w:bCs/>
          <w:spacing w:val="-8"/>
        </w:rPr>
        <w:t>数字化转型的道与术</w:t>
      </w:r>
      <w:r>
        <w:rPr>
          <w:rFonts w:ascii="SimSun" w:hAnsi="SimSun" w:eastAsia="SimSun" w:cs="SimSun"/>
          <w:sz w:val="16"/>
          <w:szCs w:val="16"/>
          <w:spacing w:val="-75"/>
        </w:rPr>
        <w:t xml:space="preserve"> </w:t>
      </w:r>
      <w:r>
        <w:rPr>
          <w:rFonts w:ascii="SimSun" w:hAnsi="SimSun" w:eastAsia="SimSun" w:cs="SimSun"/>
          <w:sz w:val="16"/>
          <w:szCs w:val="16"/>
          <w:u w:val="single" w:color="auto"/>
        </w:rPr>
        <w:t xml:space="preserve">                                        </w:t>
      </w:r>
    </w:p>
    <w:p>
      <w:pPr>
        <w:pStyle w:val="BodyText"/>
        <w:spacing w:line="329" w:lineRule="auto"/>
        <w:rPr/>
      </w:pPr>
      <w:r/>
    </w:p>
    <w:p>
      <w:pPr>
        <w:pStyle w:val="BodyText"/>
        <w:spacing w:line="330" w:lineRule="auto"/>
        <w:rPr/>
      </w:pPr>
      <w:r/>
    </w:p>
    <w:p>
      <w:pPr>
        <w:ind w:left="539"/>
        <w:spacing w:before="71" w:line="400" w:lineRule="exact"/>
        <w:rPr>
          <w:rFonts w:ascii="SimSun" w:hAnsi="SimSun" w:eastAsia="SimSun" w:cs="SimSun"/>
          <w:sz w:val="22"/>
          <w:szCs w:val="22"/>
        </w:rPr>
      </w:pPr>
      <w:r>
        <w:rPr>
          <w:rFonts w:ascii="SimSun" w:hAnsi="SimSun" w:eastAsia="SimSun" w:cs="SimSun"/>
          <w:sz w:val="22"/>
          <w:szCs w:val="22"/>
          <w:position w:val="13"/>
        </w:rPr>
        <w:t>领域所能承载产业业务的空间，例如：猪场围墙内</w:t>
      </w:r>
      <w:r>
        <w:rPr>
          <w:rFonts w:ascii="SimSun" w:hAnsi="SimSun" w:eastAsia="SimSun" w:cs="SimSun"/>
          <w:sz w:val="22"/>
          <w:szCs w:val="22"/>
          <w:spacing w:val="-1"/>
          <w:position w:val="13"/>
        </w:rPr>
        <w:t>及舍内空间、猪场围墙</w:t>
      </w:r>
    </w:p>
    <w:p>
      <w:pPr>
        <w:ind w:left="539"/>
        <w:spacing w:line="219" w:lineRule="auto"/>
        <w:rPr>
          <w:rFonts w:ascii="SimSun" w:hAnsi="SimSun" w:eastAsia="SimSun" w:cs="SimSun"/>
          <w:sz w:val="22"/>
          <w:szCs w:val="22"/>
        </w:rPr>
      </w:pPr>
      <w:r>
        <w:rPr>
          <w:rFonts w:ascii="SimSun" w:hAnsi="SimSun" w:eastAsia="SimSun" w:cs="SimSun"/>
          <w:sz w:val="22"/>
          <w:szCs w:val="22"/>
          <w:spacing w:val="-6"/>
        </w:rPr>
        <w:t>外方圆多少平方米的区域空间、屠宰场内部空间等。</w:t>
      </w:r>
    </w:p>
    <w:p>
      <w:pPr>
        <w:ind w:left="539" w:firstLine="440"/>
        <w:spacing w:before="278" w:line="319" w:lineRule="auto"/>
        <w:jc w:val="both"/>
        <w:rPr>
          <w:rFonts w:ascii="SimSun" w:hAnsi="SimSun" w:eastAsia="SimSun" w:cs="SimSun"/>
          <w:sz w:val="22"/>
          <w:szCs w:val="22"/>
        </w:rPr>
      </w:pPr>
      <w:r>
        <w:rPr>
          <w:rFonts w:ascii="SimSun" w:hAnsi="SimSun" w:eastAsia="SimSun" w:cs="SimSun"/>
          <w:sz w:val="22"/>
          <w:szCs w:val="22"/>
          <w:spacing w:val="3"/>
        </w:rPr>
        <w:t>为了让人员在这些场景中精确、高效地进行操作，需要将空间之</w:t>
      </w:r>
      <w:r>
        <w:rPr>
          <w:rFonts w:ascii="SimSun" w:hAnsi="SimSun" w:eastAsia="SimSun" w:cs="SimSun"/>
          <w:sz w:val="22"/>
          <w:szCs w:val="22"/>
          <w:spacing w:val="2"/>
        </w:rPr>
        <w:t>间、</w:t>
      </w:r>
      <w:r>
        <w:rPr>
          <w:rFonts w:ascii="SimSun" w:hAnsi="SimSun" w:eastAsia="SimSun" w:cs="SimSun"/>
          <w:sz w:val="22"/>
          <w:szCs w:val="22"/>
        </w:rPr>
        <w:t xml:space="preserve"> </w:t>
      </w:r>
      <w:r>
        <w:rPr>
          <w:rFonts w:ascii="SimSun" w:hAnsi="SimSun" w:eastAsia="SimSun" w:cs="SimSun"/>
          <w:sz w:val="22"/>
          <w:szCs w:val="22"/>
        </w:rPr>
        <w:t>人与空间、物与空间进行管理。如果对于某台</w:t>
      </w:r>
      <w:r>
        <w:rPr>
          <w:rFonts w:ascii="SimSun" w:hAnsi="SimSun" w:eastAsia="SimSun" w:cs="SimSun"/>
          <w:sz w:val="22"/>
          <w:szCs w:val="22"/>
          <w:spacing w:val="-1"/>
        </w:rPr>
        <w:t>设备当前正处于整个猪场的</w:t>
      </w:r>
      <w:r>
        <w:rPr>
          <w:rFonts w:ascii="SimSun" w:hAnsi="SimSun" w:eastAsia="SimSun" w:cs="SimSun"/>
          <w:sz w:val="22"/>
          <w:szCs w:val="22"/>
        </w:rPr>
        <w:t xml:space="preserve">  </w:t>
      </w:r>
      <w:r>
        <w:rPr>
          <w:rFonts w:ascii="SimSun" w:hAnsi="SimSun" w:eastAsia="SimSun" w:cs="SimSun"/>
          <w:sz w:val="22"/>
          <w:szCs w:val="22"/>
        </w:rPr>
        <w:t>什么位置，是不是当前离操作人员最近的这台设备</w:t>
      </w:r>
      <w:r>
        <w:rPr>
          <w:rFonts w:ascii="SimSun" w:hAnsi="SimSun" w:eastAsia="SimSun" w:cs="SimSun"/>
          <w:sz w:val="22"/>
          <w:szCs w:val="22"/>
          <w:spacing w:val="-1"/>
        </w:rPr>
        <w:t>等这些信息都可以准确</w:t>
      </w:r>
      <w:r>
        <w:rPr>
          <w:rFonts w:ascii="SimSun" w:hAnsi="SimSun" w:eastAsia="SimSun" w:cs="SimSun"/>
          <w:sz w:val="22"/>
          <w:szCs w:val="22"/>
        </w:rPr>
        <w:t xml:space="preserve">  </w:t>
      </w:r>
      <w:r>
        <w:rPr>
          <w:rFonts w:ascii="SimSun" w:hAnsi="SimSun" w:eastAsia="SimSun" w:cs="SimSun"/>
          <w:sz w:val="22"/>
          <w:szCs w:val="22"/>
        </w:rPr>
        <w:t>及时地获取，将这些空间信息与平台中的业务流程整</w:t>
      </w:r>
      <w:r>
        <w:rPr>
          <w:rFonts w:ascii="SimSun" w:hAnsi="SimSun" w:eastAsia="SimSun" w:cs="SimSun"/>
          <w:sz w:val="22"/>
          <w:szCs w:val="22"/>
          <w:spacing w:val="-1"/>
        </w:rPr>
        <w:t>合在一起，将会极大</w:t>
      </w:r>
    </w:p>
    <w:p>
      <w:pPr>
        <w:ind w:left="539"/>
        <w:spacing w:line="219" w:lineRule="auto"/>
        <w:rPr>
          <w:rFonts w:ascii="SimSun" w:hAnsi="SimSun" w:eastAsia="SimSun" w:cs="SimSun"/>
          <w:sz w:val="22"/>
          <w:szCs w:val="22"/>
        </w:rPr>
      </w:pPr>
      <w:r>
        <w:rPr>
          <w:rFonts w:ascii="SimSun" w:hAnsi="SimSun" w:eastAsia="SimSun" w:cs="SimSun"/>
          <w:sz w:val="22"/>
          <w:szCs w:val="22"/>
          <w:spacing w:val="-6"/>
        </w:rPr>
        <w:t>地提升线下场景中的人员操作体验和协同效率。</w:t>
      </w:r>
    </w:p>
    <w:p>
      <w:pPr>
        <w:ind w:left="539" w:right="89" w:firstLine="440"/>
        <w:spacing w:before="307" w:line="319" w:lineRule="auto"/>
        <w:jc w:val="both"/>
        <w:rPr>
          <w:rFonts w:ascii="SimSun" w:hAnsi="SimSun" w:eastAsia="SimSun" w:cs="SimSun"/>
          <w:sz w:val="22"/>
          <w:szCs w:val="22"/>
        </w:rPr>
      </w:pPr>
      <w:r>
        <w:rPr>
          <w:rFonts w:ascii="SimSun" w:hAnsi="SimSun" w:eastAsia="SimSun" w:cs="SimSun"/>
          <w:sz w:val="22"/>
          <w:szCs w:val="22"/>
          <w:spacing w:val="-2"/>
        </w:rPr>
        <w:t>空间中心正是为了这一目的而构建的服务中心，结合</w:t>
      </w:r>
      <w:r>
        <w:rPr>
          <w:rFonts w:ascii="Times New Roman" w:hAnsi="Times New Roman" w:eastAsia="Times New Roman" w:cs="Times New Roman"/>
          <w:sz w:val="22"/>
          <w:szCs w:val="22"/>
          <w:spacing w:val="-2"/>
        </w:rPr>
        <w:t>GIS+BIM </w:t>
      </w:r>
      <w:r>
        <w:rPr>
          <w:rFonts w:ascii="SimSun" w:hAnsi="SimSun" w:eastAsia="SimSun" w:cs="SimSun"/>
          <w:sz w:val="22"/>
          <w:szCs w:val="22"/>
          <w:spacing w:val="-2"/>
        </w:rPr>
        <w:t>技</w:t>
      </w:r>
      <w:r>
        <w:rPr>
          <w:rFonts w:ascii="SimSun" w:hAnsi="SimSun" w:eastAsia="SimSun" w:cs="SimSun"/>
          <w:sz w:val="22"/>
          <w:szCs w:val="22"/>
          <w:spacing w:val="-3"/>
        </w:rPr>
        <w:t>术还</w:t>
      </w:r>
      <w:r>
        <w:rPr>
          <w:rFonts w:ascii="SimSun" w:hAnsi="SimSun" w:eastAsia="SimSun" w:cs="SimSun"/>
          <w:sz w:val="22"/>
          <w:szCs w:val="22"/>
        </w:rPr>
        <w:t xml:space="preserve"> </w:t>
      </w:r>
      <w:r>
        <w:rPr>
          <w:rFonts w:ascii="SimSun" w:hAnsi="SimSun" w:eastAsia="SimSun" w:cs="SimSun"/>
          <w:sz w:val="22"/>
          <w:szCs w:val="22"/>
          <w:spacing w:val="-1"/>
        </w:rPr>
        <w:t>原真实的空间地理信息和建筑内部空间结构信息。空间中心需要把产业的</w:t>
      </w:r>
      <w:r>
        <w:rPr>
          <w:rFonts w:ascii="SimSun" w:hAnsi="SimSun" w:eastAsia="SimSun" w:cs="SimSun"/>
          <w:sz w:val="22"/>
          <w:szCs w:val="22"/>
          <w:spacing w:val="17"/>
        </w:rPr>
        <w:t xml:space="preserve"> </w:t>
      </w:r>
      <w:r>
        <w:rPr>
          <w:rFonts w:ascii="SimSun" w:hAnsi="SimSun" w:eastAsia="SimSun" w:cs="SimSun"/>
          <w:sz w:val="22"/>
          <w:szCs w:val="22"/>
        </w:rPr>
        <w:t>各个参与和管理对象进行抽象化，构建相应</w:t>
      </w:r>
      <w:r>
        <w:rPr>
          <w:rFonts w:ascii="SimSun" w:hAnsi="SimSun" w:eastAsia="SimSun" w:cs="SimSun"/>
          <w:sz w:val="22"/>
          <w:szCs w:val="22"/>
          <w:spacing w:val="-1"/>
        </w:rPr>
        <w:t>的对象模型，依据业务场景需</w:t>
      </w:r>
      <w:r>
        <w:rPr>
          <w:rFonts w:ascii="SimSun" w:hAnsi="SimSun" w:eastAsia="SimSun" w:cs="SimSun"/>
          <w:sz w:val="22"/>
          <w:szCs w:val="22"/>
        </w:rPr>
        <w:t xml:space="preserve"> </w:t>
      </w:r>
      <w:r>
        <w:rPr>
          <w:rFonts w:ascii="SimSun" w:hAnsi="SimSun" w:eastAsia="SimSun" w:cs="SimSun"/>
          <w:sz w:val="22"/>
          <w:szCs w:val="22"/>
        </w:rPr>
        <w:t>要，允许用户在相应的空间模型中创建不同的对</w:t>
      </w:r>
      <w:r>
        <w:rPr>
          <w:rFonts w:ascii="SimSun" w:hAnsi="SimSun" w:eastAsia="SimSun" w:cs="SimSun"/>
          <w:sz w:val="22"/>
          <w:szCs w:val="22"/>
          <w:spacing w:val="-1"/>
        </w:rPr>
        <w:t>象实例，这些对象实例背</w:t>
      </w:r>
    </w:p>
    <w:p>
      <w:pPr>
        <w:ind w:left="539"/>
        <w:spacing w:before="1" w:line="219" w:lineRule="auto"/>
        <w:rPr>
          <w:rFonts w:ascii="SimSun" w:hAnsi="SimSun" w:eastAsia="SimSun" w:cs="SimSun"/>
          <w:sz w:val="22"/>
          <w:szCs w:val="22"/>
        </w:rPr>
      </w:pPr>
      <w:r>
        <w:rPr>
          <w:rFonts w:ascii="SimSun" w:hAnsi="SimSun" w:eastAsia="SimSun" w:cs="SimSun"/>
          <w:sz w:val="22"/>
          <w:szCs w:val="22"/>
          <w:spacing w:val="-5"/>
        </w:rPr>
        <w:t>后都是基于空间大数据的表现和协同。</w:t>
      </w:r>
    </w:p>
    <w:p>
      <w:pPr>
        <w:ind w:left="539" w:right="97" w:firstLine="440"/>
        <w:spacing w:before="308" w:line="319" w:lineRule="auto"/>
        <w:jc w:val="both"/>
        <w:rPr>
          <w:rFonts w:ascii="SimSun" w:hAnsi="SimSun" w:eastAsia="SimSun" w:cs="SimSun"/>
          <w:sz w:val="22"/>
          <w:szCs w:val="22"/>
        </w:rPr>
      </w:pPr>
      <w:r>
        <w:rPr>
          <w:rFonts w:ascii="SimSun" w:hAnsi="SimSun" w:eastAsia="SimSun" w:cs="SimSun"/>
          <w:sz w:val="22"/>
          <w:szCs w:val="22"/>
        </w:rPr>
        <w:t>基于空间之上的场景数据是最复杂的动态数据</w:t>
      </w:r>
      <w:r>
        <w:rPr>
          <w:rFonts w:ascii="SimSun" w:hAnsi="SimSun" w:eastAsia="SimSun" w:cs="SimSun"/>
          <w:sz w:val="22"/>
          <w:szCs w:val="22"/>
          <w:spacing w:val="-1"/>
        </w:rPr>
        <w:t>，结合时间维度，每个</w:t>
      </w:r>
      <w:r>
        <w:rPr>
          <w:rFonts w:ascii="SimSun" w:hAnsi="SimSun" w:eastAsia="SimSun" w:cs="SimSun"/>
          <w:sz w:val="22"/>
          <w:szCs w:val="22"/>
        </w:rPr>
        <w:t xml:space="preserve"> </w:t>
      </w:r>
      <w:r>
        <w:rPr>
          <w:rFonts w:ascii="SimSun" w:hAnsi="SimSun" w:eastAsia="SimSun" w:cs="SimSun"/>
          <w:sz w:val="22"/>
          <w:szCs w:val="22"/>
        </w:rPr>
        <w:t>对象都有生命周期，每个对象皆可对其任务进行操作</w:t>
      </w:r>
      <w:r>
        <w:rPr>
          <w:rFonts w:ascii="SimSun" w:hAnsi="SimSun" w:eastAsia="SimSun" w:cs="SimSun"/>
          <w:sz w:val="22"/>
          <w:szCs w:val="22"/>
          <w:spacing w:val="-1"/>
        </w:rPr>
        <w:t>，对象与对象之间在</w:t>
      </w:r>
      <w:r>
        <w:rPr>
          <w:rFonts w:ascii="SimSun" w:hAnsi="SimSun" w:eastAsia="SimSun" w:cs="SimSun"/>
          <w:sz w:val="22"/>
          <w:szCs w:val="22"/>
        </w:rPr>
        <w:t xml:space="preserve"> </w:t>
      </w:r>
      <w:r>
        <w:rPr>
          <w:rFonts w:ascii="SimSun" w:hAnsi="SimSun" w:eastAsia="SimSun" w:cs="SimSun"/>
          <w:sz w:val="22"/>
          <w:szCs w:val="22"/>
          <w:spacing w:val="3"/>
        </w:rPr>
        <w:t>不同的生命周期阶段存在协同关系，等等，如图7-8所示。总之，这部分</w:t>
      </w:r>
    </w:p>
    <w:p>
      <w:pPr>
        <w:ind w:right="34"/>
        <w:spacing w:line="219" w:lineRule="auto"/>
        <w:jc w:val="right"/>
        <w:rPr>
          <w:rFonts w:ascii="SimSun" w:hAnsi="SimSun" w:eastAsia="SimSun" w:cs="SimSun"/>
          <w:sz w:val="22"/>
          <w:szCs w:val="22"/>
        </w:rPr>
      </w:pPr>
      <w:r>
        <w:rPr>
          <w:rFonts w:ascii="SimSun" w:hAnsi="SimSun" w:eastAsia="SimSun" w:cs="SimSun"/>
          <w:sz w:val="22"/>
          <w:szCs w:val="22"/>
          <w:spacing w:val="-5"/>
        </w:rPr>
        <w:t>数据是“活”的，是对真实世界的还原，其实已经包含了三维和四维空间。</w:t>
      </w:r>
    </w:p>
    <w:p>
      <w:pPr>
        <w:pStyle w:val="BodyText"/>
        <w:spacing w:line="244" w:lineRule="auto"/>
        <w:rPr/>
      </w:pPr>
      <w:r/>
    </w:p>
    <w:p>
      <w:pPr>
        <w:ind w:left="539" w:right="73" w:firstLine="440"/>
        <w:spacing w:before="73" w:line="328" w:lineRule="auto"/>
        <w:jc w:val="both"/>
        <w:rPr>
          <w:rFonts w:ascii="SimSun" w:hAnsi="SimSun" w:eastAsia="SimSun" w:cs="SimSun"/>
          <w:sz w:val="22"/>
          <w:szCs w:val="22"/>
        </w:rPr>
      </w:pPr>
      <w:r>
        <w:rPr>
          <w:rFonts w:ascii="SimSun" w:hAnsi="SimSun" w:eastAsia="SimSun" w:cs="SimSun"/>
          <w:sz w:val="22"/>
          <w:szCs w:val="22"/>
        </w:rPr>
        <w:t>空间中心在提升线下场景用户体验方面起到巨大的作用，笔者认为它</w:t>
      </w:r>
      <w:r>
        <w:rPr>
          <w:rFonts w:ascii="SimSun" w:hAnsi="SimSun" w:eastAsia="SimSun" w:cs="SimSun"/>
          <w:sz w:val="22"/>
          <w:szCs w:val="22"/>
          <w:spacing w:val="15"/>
        </w:rPr>
        <w:t xml:space="preserve"> </w:t>
      </w:r>
      <w:r>
        <w:rPr>
          <w:rFonts w:ascii="SimSun" w:hAnsi="SimSun" w:eastAsia="SimSun" w:cs="SimSun"/>
          <w:sz w:val="22"/>
          <w:szCs w:val="22"/>
        </w:rPr>
        <w:t>是产业互联网平台中重要的基础平台能力，</w:t>
      </w:r>
      <w:r>
        <w:rPr>
          <w:rFonts w:ascii="SimSun" w:hAnsi="SimSun" w:eastAsia="SimSun" w:cs="SimSun"/>
          <w:sz w:val="22"/>
          <w:szCs w:val="22"/>
          <w:spacing w:val="-1"/>
        </w:rPr>
        <w:t>经过持续建设，会朝着“数字</w:t>
      </w:r>
    </w:p>
    <w:p>
      <w:pPr>
        <w:ind w:left="539"/>
        <w:spacing w:line="220" w:lineRule="auto"/>
        <w:rPr>
          <w:rFonts w:ascii="SimSun" w:hAnsi="SimSun" w:eastAsia="SimSun" w:cs="SimSun"/>
          <w:sz w:val="22"/>
          <w:szCs w:val="22"/>
        </w:rPr>
      </w:pPr>
      <w:r>
        <w:rPr>
          <w:rFonts w:ascii="SimSun" w:hAnsi="SimSun" w:eastAsia="SimSun" w:cs="SimSun"/>
          <w:sz w:val="22"/>
          <w:szCs w:val="22"/>
          <w:spacing w:val="-8"/>
        </w:rPr>
        <w:t>孪生”的方向发展。</w:t>
      </w:r>
    </w:p>
    <w:p>
      <w:pPr>
        <w:pStyle w:val="BodyText"/>
        <w:spacing w:line="369" w:lineRule="auto"/>
        <w:rPr/>
      </w:pPr>
      <w:r/>
    </w:p>
    <w:p>
      <w:pPr>
        <w:ind w:left="543"/>
        <w:spacing w:before="84" w:line="220" w:lineRule="auto"/>
        <w:outlineLvl w:val="1"/>
        <w:rPr>
          <w:rFonts w:ascii="SimSun" w:hAnsi="SimSun" w:eastAsia="SimSun" w:cs="SimSun"/>
          <w:sz w:val="26"/>
          <w:szCs w:val="26"/>
        </w:rPr>
      </w:pPr>
      <w:r>
        <w:rPr>
          <w:rFonts w:ascii="SimSun" w:hAnsi="SimSun" w:eastAsia="SimSun" w:cs="SimSun"/>
          <w:sz w:val="26"/>
          <w:szCs w:val="26"/>
          <w:b/>
          <w:bCs/>
          <w:spacing w:val="-11"/>
        </w:rPr>
        <w:t>4.设备中心</w:t>
      </w:r>
    </w:p>
    <w:p>
      <w:pPr>
        <w:ind w:left="539" w:right="19" w:firstLine="440"/>
        <w:spacing w:before="241" w:line="319" w:lineRule="auto"/>
        <w:jc w:val="both"/>
        <w:rPr>
          <w:rFonts w:ascii="SimSun" w:hAnsi="SimSun" w:eastAsia="SimSun" w:cs="SimSun"/>
          <w:sz w:val="22"/>
          <w:szCs w:val="22"/>
        </w:rPr>
      </w:pPr>
      <w:r>
        <w:rPr>
          <w:rFonts w:ascii="SimSun" w:hAnsi="SimSun" w:eastAsia="SimSun" w:cs="SimSun"/>
          <w:sz w:val="22"/>
          <w:szCs w:val="22"/>
          <w:spacing w:val="-1"/>
        </w:rPr>
        <w:t>产业互联网需要依赖海量的硬件设备重构线下场景，对于这些不同类 </w:t>
      </w:r>
      <w:r>
        <w:rPr>
          <w:rFonts w:ascii="SimSun" w:hAnsi="SimSun" w:eastAsia="SimSun" w:cs="SimSun"/>
          <w:sz w:val="22"/>
          <w:szCs w:val="22"/>
          <w:spacing w:val="2"/>
        </w:rPr>
        <w:t>型的设备，需要对设备进行全生命周期的管理。设备中心提供设备类别、</w:t>
      </w:r>
      <w:r>
        <w:rPr>
          <w:rFonts w:ascii="SimSun" w:hAnsi="SimSun" w:eastAsia="SimSun" w:cs="SimSun"/>
          <w:sz w:val="22"/>
          <w:szCs w:val="22"/>
          <w:spacing w:val="4"/>
        </w:rPr>
        <w:t xml:space="preserve"> </w:t>
      </w:r>
      <w:r>
        <w:rPr>
          <w:rFonts w:ascii="SimSun" w:hAnsi="SimSun" w:eastAsia="SimSun" w:cs="SimSun"/>
          <w:sz w:val="22"/>
          <w:szCs w:val="22"/>
          <w:spacing w:val="-1"/>
        </w:rPr>
        <w:t>状态等数据的管理，除了对设备基本信息、属性的管理，最重要的是对设 </w:t>
      </w:r>
      <w:r>
        <w:rPr>
          <w:rFonts w:ascii="SimSun" w:hAnsi="SimSun" w:eastAsia="SimSun" w:cs="SimSun"/>
          <w:sz w:val="22"/>
          <w:szCs w:val="22"/>
        </w:rPr>
        <w:t>备指令、在线状态等连接相关的信息进行管理</w:t>
      </w:r>
      <w:r>
        <w:rPr>
          <w:rFonts w:ascii="SimSun" w:hAnsi="SimSun" w:eastAsia="SimSun" w:cs="SimSun"/>
          <w:sz w:val="22"/>
          <w:szCs w:val="22"/>
          <w:spacing w:val="-1"/>
        </w:rPr>
        <w:t>，有了这些信息才能实现平</w:t>
      </w:r>
    </w:p>
    <w:p>
      <w:pPr>
        <w:ind w:left="539"/>
        <w:spacing w:line="219" w:lineRule="auto"/>
        <w:rPr>
          <w:rFonts w:ascii="SimSun" w:hAnsi="SimSun" w:eastAsia="SimSun" w:cs="SimSun"/>
          <w:sz w:val="22"/>
          <w:szCs w:val="22"/>
        </w:rPr>
      </w:pPr>
      <w:r>
        <w:rPr>
          <w:rFonts w:ascii="SimSun" w:hAnsi="SimSun" w:eastAsia="SimSun" w:cs="SimSun"/>
          <w:sz w:val="22"/>
          <w:szCs w:val="22"/>
          <w:spacing w:val="-5"/>
        </w:rPr>
        <w:t>台云端对线下场景设备的实时监控、远程控制、自动检修等能力。</w:t>
      </w:r>
    </w:p>
    <w:p>
      <w:pPr>
        <w:spacing w:line="219" w:lineRule="auto"/>
        <w:sectPr>
          <w:pgSz w:w="8390" w:h="13250"/>
          <w:pgMar w:top="400" w:right="510" w:bottom="400" w:left="210" w:header="0" w:footer="0" w:gutter="0"/>
        </w:sectPr>
        <w:rPr>
          <w:rFonts w:ascii="SimSun" w:hAnsi="SimSun" w:eastAsia="SimSun" w:cs="SimSun"/>
          <w:sz w:val="22"/>
          <w:szCs w:val="22"/>
        </w:rPr>
      </w:pPr>
    </w:p>
    <w:p>
      <w:pPr>
        <w:ind w:left="2550"/>
        <w:spacing w:before="96" w:line="338" w:lineRule="exact"/>
        <w:tabs>
          <w:tab w:val="left" w:pos="5712"/>
        </w:tabs>
        <w:rPr/>
      </w:pPr>
      <w:r>
        <w:drawing>
          <wp:anchor distT="0" distB="0" distL="0" distR="0" simplePos="0" relativeHeight="257184768" behindDoc="1" locked="0" layoutInCell="0" allowOverlap="1">
            <wp:simplePos x="0" y="0"/>
            <wp:positionH relativeFrom="page">
              <wp:posOffset>2000228</wp:posOffset>
            </wp:positionH>
            <wp:positionV relativeFrom="page">
              <wp:posOffset>374643</wp:posOffset>
            </wp:positionV>
            <wp:extent cx="2546393" cy="6350"/>
            <wp:effectExtent l="0" t="0" r="0" b="0"/>
            <wp:wrapNone/>
            <wp:docPr id="356" name="IM 356"/>
            <wp:cNvGraphicFramePr/>
            <a:graphic>
              <a:graphicData uri="http://schemas.openxmlformats.org/drawingml/2006/picture">
                <pic:pic>
                  <pic:nvPicPr>
                    <pic:cNvPr id="356" name="IM 356"/>
                    <pic:cNvPicPr/>
                  </pic:nvPicPr>
                  <pic:blipFill>
                    <a:blip r:embed="rId248"/>
                    <a:stretch>
                      <a:fillRect/>
                    </a:stretch>
                  </pic:blipFill>
                  <pic:spPr>
                    <a:xfrm rot="0">
                      <a:off x="0" y="0"/>
                      <a:ext cx="2546393" cy="6350"/>
                    </a:xfrm>
                    <a:prstGeom prst="rect">
                      <a:avLst/>
                    </a:prstGeom>
                  </pic:spPr>
                </pic:pic>
              </a:graphicData>
            </a:graphic>
          </wp:anchor>
        </w:drawing>
      </w:r>
      <w:r>
        <w:pict>
          <v:shape id="_x0000_s1544" style="position:absolute;margin-left:362.003pt;margin-top:5.12268pt;mso-position-vertical-relative:text;mso-position-horizontal-relative:text;width:14.35pt;height:10.5pt;z-index:25718579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7"/>
                      <w:szCs w:val="17"/>
                    </w:rPr>
                  </w:pPr>
                  <w:r>
                    <w:rPr>
                      <w:rFonts w:ascii="SimSun" w:hAnsi="SimSun" w:eastAsia="SimSun" w:cs="SimSun"/>
                      <w:sz w:val="17"/>
                      <w:szCs w:val="17"/>
                      <w:spacing w:val="-2"/>
                    </w:rPr>
                    <w:t>219</w:t>
                  </w:r>
                </w:p>
              </w:txbxContent>
            </v:textbox>
          </v:shape>
        </w:pict>
      </w:r>
      <w:r>
        <w:rPr>
          <w:rFonts w:ascii="SimSun" w:hAnsi="SimSun" w:eastAsia="SimSun" w:cs="SimSun"/>
          <w:sz w:val="17"/>
          <w:szCs w:val="17"/>
          <w:position w:val="-4"/>
        </w:rPr>
        <w:tab/>
      </w:r>
      <w:r>
        <w:rPr>
          <w:rFonts w:ascii="SimSun" w:hAnsi="SimSun" w:eastAsia="SimSun" w:cs="SimSun"/>
          <w:sz w:val="17"/>
          <w:szCs w:val="17"/>
          <w:b/>
          <w:bCs/>
          <w:spacing w:val="-12"/>
          <w:w w:val="93"/>
          <w:position w:val="-4"/>
        </w:rPr>
        <w:t>产业互联</w:t>
      </w:r>
      <w:r>
        <w:rPr>
          <w:rFonts w:ascii="SimSun" w:hAnsi="SimSun" w:eastAsia="SimSun" w:cs="SimSun"/>
          <w:sz w:val="17"/>
          <w:szCs w:val="17"/>
          <w:spacing w:val="-68"/>
          <w:position w:val="-4"/>
        </w:rPr>
        <w:t xml:space="preserve"> </w:t>
      </w:r>
      <w:r>
        <w:ruby>
          <w:rubyPr>
            <w:rubyAlign w:val="left"/>
            <w:hpsRaise w:val="12"/>
            <w:hps w:val="17"/>
            <w:hpsBaseText w:val="17"/>
          </w:rubyPr>
          <w:rt>
            <w:r>
              <w:rPr>
                <w:rFonts w:ascii="SimSun" w:hAnsi="SimSun" w:eastAsia="SimSun" w:cs="SimSun"/>
                <w:sz w:val="17"/>
                <w:szCs w:val="17"/>
                <w:w w:val="140"/>
              </w:rPr>
              <w:t>—</w:t>
            </w:r>
          </w:rt>
          <w:rubyBase>
            <w:r>
              <w:rPr>
                <w:rFonts w:ascii="SimSun" w:hAnsi="SimSun" w:eastAsia="SimSun" w:cs="SimSun"/>
                <w:sz w:val="17"/>
                <w:szCs w:val="17"/>
                <w:b/>
                <w:bCs/>
                <w:w w:val="81"/>
                <w:position w:val="-4"/>
              </w:rPr>
              <w:t>网</w:t>
            </w:r>
            <w:r>
              <w:rPr>
                <w:rFonts w:ascii="SimSun" w:hAnsi="SimSun" w:eastAsia="SimSun" w:cs="SimSun"/>
                <w:sz w:val="17"/>
                <w:szCs w:val="17"/>
                <w:b/>
                <w:bCs/>
                <w:w w:val="81"/>
                <w:position w:val="-4"/>
              </w:rPr>
              <w:t>平</w:t>
            </w:r>
          </w:rubyBase>
        </w:ruby>
      </w:r>
      <w:r>
        <w:ruby>
          <w:rubyPr>
            <w:rubyAlign w:val="left"/>
            <w:hpsRaise w:val="12"/>
            <w:hps w:val="17"/>
            <w:hpsBaseText w:val="17"/>
          </w:rubyPr>
          <w:rt>
            <w:r>
              <w:rPr>
                <w:rFonts w:ascii="SimSun" w:hAnsi="SimSun" w:eastAsia="SimSun" w:cs="SimSun"/>
                <w:sz w:val="17"/>
                <w:szCs w:val="17"/>
                <w:w w:val="71"/>
              </w:rPr>
              <w:t>第</w:t>
            </w:r>
          </w:rt>
          <w:rubyBase>
            <w:r>
              <w:rPr>
                <w:rFonts w:ascii="SimSun" w:hAnsi="SimSun" w:eastAsia="SimSun" w:cs="SimSun"/>
                <w:sz w:val="17"/>
                <w:szCs w:val="17"/>
                <w:b/>
                <w:bCs/>
                <w:w w:val="86"/>
                <w:position w:val="-4"/>
              </w:rPr>
              <w:t>台</w:t>
            </w:r>
          </w:rubyBase>
        </w:ruby>
      </w:r>
      <w:r>
        <w:ruby>
          <w:rubyPr>
            <w:rubyAlign w:val="left"/>
            <w:hpsRaise w:val="12"/>
            <w:hps w:val="17"/>
            <w:hpsBaseText w:val="17"/>
          </w:rubyPr>
          <w:rt>
            <w:r>
              <w:rPr>
                <w:rFonts w:ascii="SimSun" w:hAnsi="SimSun" w:eastAsia="SimSun" w:cs="SimSun"/>
                <w:sz w:val="17"/>
                <w:szCs w:val="17"/>
                <w:w w:val="80"/>
              </w:rPr>
              <w:t>七</w:t>
            </w:r>
          </w:rt>
          <w:rubyBase>
            <w:r>
              <w:rPr>
                <w:rFonts w:ascii="SimSun" w:hAnsi="SimSun" w:eastAsia="SimSun" w:cs="SimSun"/>
                <w:sz w:val="17"/>
                <w:szCs w:val="17"/>
                <w:b/>
                <w:bCs/>
                <w:w w:val="86"/>
                <w:position w:val="-4"/>
              </w:rPr>
              <w:t>案</w:t>
            </w:r>
          </w:rubyBase>
        </w:ruby>
      </w:r>
      <w:r>
        <w:ruby>
          <w:rubyPr>
            <w:rubyAlign w:val="left"/>
            <w:hpsRaise w:val="12"/>
            <w:hps w:val="17"/>
            <w:hpsBaseText w:val="17"/>
          </w:rubyPr>
          <w:rt>
            <w:r>
              <w:rPr>
                <w:rFonts w:ascii="SimSun" w:hAnsi="SimSun" w:eastAsia="SimSun" w:cs="SimSun"/>
                <w:sz w:val="17"/>
                <w:szCs w:val="17"/>
                <w:w w:val="89"/>
              </w:rPr>
              <w:t>章</w:t>
            </w:r>
          </w:rt>
          <w:rubyBase>
            <w:r>
              <w:rPr>
                <w:rFonts w:ascii="SimSun" w:hAnsi="SimSun" w:eastAsia="SimSun" w:cs="SimSun"/>
                <w:sz w:val="17"/>
                <w:szCs w:val="17"/>
                <w:b/>
                <w:bCs/>
                <w:w w:val="86"/>
                <w:position w:val="-4"/>
              </w:rPr>
              <w:t>例</w:t>
            </w:r>
          </w:rubyBase>
        </w:ruby>
      </w:r>
    </w:p>
    <w:p>
      <w:pPr>
        <w:pStyle w:val="BodyText"/>
        <w:spacing w:line="313" w:lineRule="auto"/>
        <w:rPr/>
      </w:pPr>
      <w:r/>
    </w:p>
    <w:p>
      <w:pPr>
        <w:pStyle w:val="BodyText"/>
        <w:spacing w:line="313" w:lineRule="auto"/>
        <w:rPr/>
      </w:pPr>
      <w:r/>
    </w:p>
    <w:p>
      <w:pPr>
        <w:pStyle w:val="BodyText"/>
        <w:spacing w:line="314" w:lineRule="auto"/>
        <w:rPr/>
      </w:pPr>
      <w:r/>
    </w:p>
    <w:p>
      <w:pPr>
        <w:ind w:left="5500"/>
        <w:spacing w:before="33" w:line="219" w:lineRule="auto"/>
        <w:rPr>
          <w:rFonts w:ascii="SimSun" w:hAnsi="SimSun" w:eastAsia="SimSun" w:cs="SimSun"/>
          <w:sz w:val="10"/>
          <w:szCs w:val="10"/>
        </w:rPr>
      </w:pPr>
      <w:r>
        <w:drawing>
          <wp:anchor distT="0" distB="0" distL="0" distR="0" simplePos="0" relativeHeight="257183744" behindDoc="1" locked="0" layoutInCell="1" allowOverlap="1">
            <wp:simplePos x="0" y="0"/>
            <wp:positionH relativeFrom="column">
              <wp:posOffset>19080</wp:posOffset>
            </wp:positionH>
            <wp:positionV relativeFrom="paragraph">
              <wp:posOffset>-209700</wp:posOffset>
            </wp:positionV>
            <wp:extent cx="4432296" cy="2438472"/>
            <wp:effectExtent l="0" t="0" r="0" b="0"/>
            <wp:wrapNone/>
            <wp:docPr id="358" name="IM 358"/>
            <wp:cNvGraphicFramePr/>
            <a:graphic>
              <a:graphicData uri="http://schemas.openxmlformats.org/drawingml/2006/picture">
                <pic:pic>
                  <pic:nvPicPr>
                    <pic:cNvPr id="358" name="IM 358"/>
                    <pic:cNvPicPr/>
                  </pic:nvPicPr>
                  <pic:blipFill>
                    <a:blip r:embed="rId249"/>
                    <a:stretch>
                      <a:fillRect/>
                    </a:stretch>
                  </pic:blipFill>
                  <pic:spPr>
                    <a:xfrm rot="0">
                      <a:off x="0" y="0"/>
                      <a:ext cx="4432296" cy="2438472"/>
                    </a:xfrm>
                    <a:prstGeom prst="rect">
                      <a:avLst/>
                    </a:prstGeom>
                  </pic:spPr>
                </pic:pic>
              </a:graphicData>
            </a:graphic>
          </wp:anchor>
        </w:drawing>
      </w:r>
      <w:r>
        <w:rPr>
          <w:rFonts w:ascii="SimSun" w:hAnsi="SimSun" w:eastAsia="SimSun" w:cs="SimSun"/>
          <w:sz w:val="10"/>
          <w:szCs w:val="10"/>
          <w:color w:val="FFFFFF"/>
          <w:spacing w:val="2"/>
        </w:rPr>
        <w:t>怀举后期含12</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5730"/>
        <w:spacing w:line="100" w:lineRule="exact"/>
        <w:rPr/>
      </w:pPr>
      <w:r>
        <w:rPr>
          <w:position w:val="-2"/>
        </w:rPr>
        <w:drawing>
          <wp:inline distT="0" distB="0" distL="0" distR="0">
            <wp:extent cx="203190" cy="63524"/>
            <wp:effectExtent l="0" t="0" r="0" b="0"/>
            <wp:docPr id="360" name="IM 360"/>
            <wp:cNvGraphicFramePr/>
            <a:graphic>
              <a:graphicData uri="http://schemas.openxmlformats.org/drawingml/2006/picture">
                <pic:pic>
                  <pic:nvPicPr>
                    <pic:cNvPr id="360" name="IM 360"/>
                    <pic:cNvPicPr/>
                  </pic:nvPicPr>
                  <pic:blipFill>
                    <a:blip r:embed="rId250"/>
                    <a:stretch>
                      <a:fillRect/>
                    </a:stretch>
                  </pic:blipFill>
                  <pic:spPr>
                    <a:xfrm rot="0">
                      <a:off x="0" y="0"/>
                      <a:ext cx="203190" cy="63524"/>
                    </a:xfrm>
                    <a:prstGeom prst="rect">
                      <a:avLst/>
                    </a:prstGeom>
                  </pic:spPr>
                </pic:pic>
              </a:graphicData>
            </a:graphic>
          </wp:inline>
        </w:drawing>
      </w:r>
    </w:p>
    <w:p>
      <w:pPr>
        <w:ind w:left="5730"/>
        <w:spacing w:before="105" w:line="175" w:lineRule="auto"/>
        <w:rPr>
          <w:rFonts w:ascii="LiSu" w:hAnsi="LiSu" w:eastAsia="LiSu" w:cs="LiSu"/>
          <w:sz w:val="8"/>
          <w:szCs w:val="8"/>
        </w:rPr>
      </w:pPr>
      <w:r>
        <w:rPr>
          <w:rFonts w:ascii="LiSu" w:hAnsi="LiSu" w:eastAsia="LiSu" w:cs="LiSu"/>
          <w:sz w:val="8"/>
          <w:szCs w:val="8"/>
          <w:color w:val="FFFFFF"/>
          <w:spacing w:val="-1"/>
        </w:rPr>
        <w:t>发算组数</w:t>
      </w:r>
    </w:p>
    <w:p>
      <w:pPr>
        <w:ind w:left="4930"/>
        <w:spacing w:before="197" w:line="174" w:lineRule="auto"/>
        <w:rPr>
          <w:rFonts w:ascii="LiSu" w:hAnsi="LiSu" w:eastAsia="LiSu" w:cs="LiSu"/>
          <w:sz w:val="17"/>
          <w:szCs w:val="17"/>
        </w:rPr>
      </w:pPr>
      <w:r>
        <w:rPr>
          <w:rFonts w:ascii="LiSu" w:hAnsi="LiSu" w:eastAsia="LiSu" w:cs="LiSu"/>
          <w:sz w:val="17"/>
          <w:szCs w:val="17"/>
          <w:color w:val="FFFFFF"/>
          <w:spacing w:val="-2"/>
        </w:rPr>
        <w:t>原案</w:t>
      </w:r>
    </w:p>
    <w:p>
      <w:pPr>
        <w:pStyle w:val="BodyText"/>
        <w:spacing w:line="359" w:lineRule="auto"/>
        <w:rPr/>
      </w:pPr>
      <w:r/>
    </w:p>
    <w:p>
      <w:pPr>
        <w:pStyle w:val="BodyText"/>
        <w:spacing w:line="359" w:lineRule="auto"/>
        <w:rPr/>
      </w:pPr>
      <w:r/>
    </w:p>
    <w:p>
      <w:pPr>
        <w:ind w:left="2210"/>
        <w:spacing w:before="55" w:line="219" w:lineRule="auto"/>
        <w:rPr>
          <w:rFonts w:ascii="SimSun" w:hAnsi="SimSun" w:eastAsia="SimSun" w:cs="SimSun"/>
          <w:sz w:val="17"/>
          <w:szCs w:val="17"/>
        </w:rPr>
      </w:pPr>
      <w:r>
        <w:rPr>
          <w:rFonts w:ascii="SimSun" w:hAnsi="SimSun" w:eastAsia="SimSun" w:cs="SimSun"/>
          <w:sz w:val="17"/>
          <w:szCs w:val="17"/>
          <w:spacing w:val="12"/>
        </w:rPr>
        <w:t>图7-8</w:t>
      </w:r>
      <w:r>
        <w:rPr>
          <w:rFonts w:ascii="SimSun" w:hAnsi="SimSun" w:eastAsia="SimSun" w:cs="SimSun"/>
          <w:sz w:val="17"/>
          <w:szCs w:val="17"/>
          <w:spacing w:val="6"/>
        </w:rPr>
        <w:t xml:space="preserve">  </w:t>
      </w:r>
      <w:r>
        <w:rPr>
          <w:rFonts w:ascii="SimSun" w:hAnsi="SimSun" w:eastAsia="SimSun" w:cs="SimSun"/>
          <w:sz w:val="17"/>
          <w:szCs w:val="17"/>
          <w:spacing w:val="12"/>
        </w:rPr>
        <w:t>基于空间之上的场景数据</w:t>
      </w:r>
    </w:p>
    <w:p>
      <w:pPr>
        <w:pStyle w:val="BodyText"/>
        <w:spacing w:line="466" w:lineRule="auto"/>
        <w:rPr/>
      </w:pPr>
      <w:r/>
    </w:p>
    <w:p>
      <w:pPr>
        <w:ind w:right="438" w:firstLine="450"/>
        <w:spacing w:before="72" w:line="327" w:lineRule="auto"/>
        <w:jc w:val="both"/>
        <w:rPr>
          <w:rFonts w:ascii="SimSun" w:hAnsi="SimSun" w:eastAsia="SimSun" w:cs="SimSun"/>
          <w:sz w:val="22"/>
          <w:szCs w:val="22"/>
        </w:rPr>
      </w:pPr>
      <w:r>
        <w:rPr>
          <w:rFonts w:ascii="SimSun" w:hAnsi="SimSun" w:eastAsia="SimSun" w:cs="SimSun"/>
          <w:sz w:val="22"/>
          <w:szCs w:val="22"/>
        </w:rPr>
        <w:t>在整个架构中，设备中心负责向上支持各前台业务对硬件设备的管理</w:t>
      </w:r>
      <w:r>
        <w:rPr>
          <w:rFonts w:ascii="SimSun" w:hAnsi="SimSun" w:eastAsia="SimSun" w:cs="SimSun"/>
          <w:sz w:val="22"/>
          <w:szCs w:val="22"/>
          <w:spacing w:val="16"/>
        </w:rPr>
        <w:t xml:space="preserve"> </w:t>
      </w:r>
      <w:r>
        <w:rPr>
          <w:rFonts w:ascii="SimSun" w:hAnsi="SimSun" w:eastAsia="SimSun" w:cs="SimSun"/>
          <w:sz w:val="22"/>
          <w:szCs w:val="22"/>
        </w:rPr>
        <w:t>和指令下发，向下对接物联网平台，将业务端的</w:t>
      </w:r>
      <w:r>
        <w:rPr>
          <w:rFonts w:ascii="SimSun" w:hAnsi="SimSun" w:eastAsia="SimSun" w:cs="SimSun"/>
          <w:sz w:val="22"/>
          <w:szCs w:val="22"/>
          <w:spacing w:val="-1"/>
        </w:rPr>
        <w:t>指令下发，并将硬件端传</w:t>
      </w:r>
      <w:r>
        <w:rPr>
          <w:rFonts w:ascii="SimSun" w:hAnsi="SimSun" w:eastAsia="SimSun" w:cs="SimSun"/>
          <w:sz w:val="22"/>
          <w:szCs w:val="22"/>
        </w:rPr>
        <w:t xml:space="preserve"> </w:t>
      </w:r>
      <w:r>
        <w:rPr>
          <w:rFonts w:ascii="SimSun" w:hAnsi="SimSun" w:eastAsia="SimSun" w:cs="SimSun"/>
          <w:sz w:val="22"/>
          <w:szCs w:val="22"/>
        </w:rPr>
        <w:t>来的数据返回给业务端的枢纽位置，这是产业互</w:t>
      </w:r>
      <w:r>
        <w:rPr>
          <w:rFonts w:ascii="SimSun" w:hAnsi="SimSun" w:eastAsia="SimSun" w:cs="SimSun"/>
          <w:sz w:val="22"/>
          <w:szCs w:val="22"/>
          <w:spacing w:val="-1"/>
        </w:rPr>
        <w:t>联网平台不可或缺的共享</w:t>
      </w:r>
    </w:p>
    <w:p>
      <w:pPr>
        <w:spacing w:before="1" w:line="219" w:lineRule="auto"/>
        <w:rPr>
          <w:rFonts w:ascii="SimSun" w:hAnsi="SimSun" w:eastAsia="SimSun" w:cs="SimSun"/>
          <w:sz w:val="22"/>
          <w:szCs w:val="22"/>
        </w:rPr>
      </w:pPr>
      <w:r>
        <w:rPr>
          <w:rFonts w:ascii="SimSun" w:hAnsi="SimSun" w:eastAsia="SimSun" w:cs="SimSun"/>
          <w:sz w:val="22"/>
          <w:szCs w:val="22"/>
          <w:spacing w:val="-11"/>
        </w:rPr>
        <w:t>能力。</w:t>
      </w:r>
    </w:p>
    <w:p>
      <w:pPr>
        <w:ind w:right="376" w:firstLine="450"/>
        <w:spacing w:before="307" w:line="320" w:lineRule="auto"/>
        <w:jc w:val="both"/>
        <w:rPr>
          <w:rFonts w:ascii="SimSun" w:hAnsi="SimSun" w:eastAsia="SimSun" w:cs="SimSun"/>
          <w:sz w:val="22"/>
          <w:szCs w:val="22"/>
        </w:rPr>
      </w:pPr>
      <w:r>
        <w:rPr>
          <w:rFonts w:ascii="SimSun" w:hAnsi="SimSun" w:eastAsia="SimSun" w:cs="SimSun"/>
          <w:sz w:val="22"/>
          <w:szCs w:val="22"/>
          <w:spacing w:val="-1"/>
        </w:rPr>
        <w:t>设备中心会记录下每一个设备在实际场景中运行、故障、检修、稳定</w:t>
      </w:r>
      <w:r>
        <w:rPr>
          <w:rFonts w:ascii="SimSun" w:hAnsi="SimSun" w:eastAsia="SimSun" w:cs="SimSun"/>
          <w:sz w:val="22"/>
          <w:szCs w:val="22"/>
          <w:spacing w:val="8"/>
        </w:rPr>
        <w:t xml:space="preserve">  </w:t>
      </w:r>
      <w:r>
        <w:rPr>
          <w:rFonts w:ascii="SimSun" w:hAnsi="SimSun" w:eastAsia="SimSun" w:cs="SimSun"/>
          <w:sz w:val="22"/>
          <w:szCs w:val="22"/>
          <w:spacing w:val="-4"/>
        </w:rPr>
        <w:t>性等各种详细数据，依据这些数据会对该设备的品质有一个更准确的评价，</w:t>
      </w:r>
      <w:r>
        <w:rPr>
          <w:rFonts w:ascii="SimSun" w:hAnsi="SimSun" w:eastAsia="SimSun" w:cs="SimSun"/>
          <w:sz w:val="22"/>
          <w:szCs w:val="22"/>
          <w:spacing w:val="1"/>
        </w:rPr>
        <w:t xml:space="preserve"> </w:t>
      </w:r>
      <w:r>
        <w:rPr>
          <w:rFonts w:ascii="SimSun" w:hAnsi="SimSun" w:eastAsia="SimSun" w:cs="SimSun"/>
          <w:sz w:val="22"/>
          <w:szCs w:val="22"/>
        </w:rPr>
        <w:t>基于这些数据和评价可以构建起对设备的优胜劣汰</w:t>
      </w:r>
      <w:r>
        <w:rPr>
          <w:rFonts w:ascii="SimSun" w:hAnsi="SimSun" w:eastAsia="SimSun" w:cs="SimSun"/>
          <w:sz w:val="22"/>
          <w:szCs w:val="22"/>
          <w:spacing w:val="-1"/>
        </w:rPr>
        <w:t>机制，进一步优化整个</w:t>
      </w:r>
    </w:p>
    <w:p>
      <w:pPr>
        <w:spacing w:before="1" w:line="221" w:lineRule="auto"/>
        <w:rPr>
          <w:rFonts w:ascii="SimSun" w:hAnsi="SimSun" w:eastAsia="SimSun" w:cs="SimSun"/>
          <w:sz w:val="22"/>
          <w:szCs w:val="22"/>
        </w:rPr>
      </w:pPr>
      <w:r>
        <w:rPr>
          <w:rFonts w:ascii="SimSun" w:hAnsi="SimSun" w:eastAsia="SimSun" w:cs="SimSun"/>
          <w:sz w:val="22"/>
          <w:szCs w:val="22"/>
          <w:spacing w:val="-12"/>
        </w:rPr>
        <w:t>平台生态。</w:t>
      </w:r>
    </w:p>
    <w:p>
      <w:pPr>
        <w:pStyle w:val="BodyText"/>
        <w:spacing w:line="424" w:lineRule="auto"/>
        <w:rPr/>
      </w:pPr>
      <w:r/>
    </w:p>
    <w:p>
      <w:pPr>
        <w:ind w:left="3"/>
        <w:spacing w:before="85" w:line="219" w:lineRule="auto"/>
        <w:outlineLvl w:val="1"/>
        <w:rPr>
          <w:rFonts w:ascii="SimSun" w:hAnsi="SimSun" w:eastAsia="SimSun" w:cs="SimSun"/>
          <w:sz w:val="26"/>
          <w:szCs w:val="26"/>
        </w:rPr>
      </w:pPr>
      <w:r>
        <w:rPr>
          <w:rFonts w:ascii="SimSun" w:hAnsi="SimSun" w:eastAsia="SimSun" w:cs="SimSun"/>
          <w:sz w:val="26"/>
          <w:szCs w:val="26"/>
          <w:b/>
          <w:bCs/>
          <w:spacing w:val="-11"/>
        </w:rPr>
        <w:t>5.任务中心</w:t>
      </w:r>
    </w:p>
    <w:p>
      <w:pPr>
        <w:pStyle w:val="BodyText"/>
        <w:spacing w:line="251" w:lineRule="auto"/>
        <w:rPr/>
      </w:pPr>
      <w:r/>
    </w:p>
    <w:p>
      <w:pPr>
        <w:ind w:right="464" w:firstLine="450"/>
        <w:spacing w:before="72" w:line="327" w:lineRule="auto"/>
        <w:jc w:val="both"/>
        <w:rPr>
          <w:rFonts w:ascii="SimSun" w:hAnsi="SimSun" w:eastAsia="SimSun" w:cs="SimSun"/>
          <w:sz w:val="22"/>
          <w:szCs w:val="22"/>
        </w:rPr>
      </w:pPr>
      <w:r>
        <w:rPr>
          <w:rFonts w:ascii="SimSun" w:hAnsi="SimSun" w:eastAsia="SimSun" w:cs="SimSun"/>
          <w:sz w:val="22"/>
          <w:szCs w:val="22"/>
        </w:rPr>
        <w:t>产业场景中离不开业务流程处理，以任务为驱</w:t>
      </w:r>
      <w:r>
        <w:rPr>
          <w:rFonts w:ascii="SimSun" w:hAnsi="SimSun" w:eastAsia="SimSun" w:cs="SimSun"/>
          <w:sz w:val="22"/>
          <w:szCs w:val="22"/>
          <w:spacing w:val="-1"/>
        </w:rPr>
        <w:t>动的操作方式依然是大</w:t>
      </w:r>
      <w:r>
        <w:rPr>
          <w:rFonts w:ascii="SimSun" w:hAnsi="SimSun" w:eastAsia="SimSun" w:cs="SimSun"/>
          <w:sz w:val="22"/>
          <w:szCs w:val="22"/>
        </w:rPr>
        <w:t xml:space="preserve"> </w:t>
      </w:r>
      <w:r>
        <w:rPr>
          <w:rFonts w:ascii="SimSun" w:hAnsi="SimSun" w:eastAsia="SimSun" w:cs="SimSun"/>
          <w:sz w:val="22"/>
          <w:szCs w:val="22"/>
        </w:rPr>
        <w:t>家最能接受的形态，所以需要提供稳定的流程</w:t>
      </w:r>
      <w:r>
        <w:rPr>
          <w:rFonts w:ascii="SimSun" w:hAnsi="SimSun" w:eastAsia="SimSun" w:cs="SimSun"/>
          <w:sz w:val="22"/>
          <w:szCs w:val="22"/>
          <w:spacing w:val="-1"/>
        </w:rPr>
        <w:t>引擎以及流程运行过程中对</w:t>
      </w:r>
      <w:r>
        <w:rPr>
          <w:rFonts w:ascii="SimSun" w:hAnsi="SimSun" w:eastAsia="SimSun" w:cs="SimSun"/>
          <w:sz w:val="22"/>
          <w:szCs w:val="22"/>
        </w:rPr>
        <w:t xml:space="preserve"> </w:t>
      </w:r>
      <w:r>
        <w:rPr>
          <w:rFonts w:ascii="SimSun" w:hAnsi="SimSun" w:eastAsia="SimSun" w:cs="SimSun"/>
          <w:sz w:val="22"/>
          <w:szCs w:val="22"/>
        </w:rPr>
        <w:t>产生任务的管理，提升业务响应效率。任务中心就</w:t>
      </w:r>
      <w:r>
        <w:rPr>
          <w:rFonts w:ascii="SimSun" w:hAnsi="SimSun" w:eastAsia="SimSun" w:cs="SimSun"/>
          <w:sz w:val="22"/>
          <w:szCs w:val="22"/>
          <w:spacing w:val="-1"/>
        </w:rPr>
        <w:t>是满足此需求的核心能</w:t>
      </w:r>
    </w:p>
    <w:p>
      <w:pPr>
        <w:spacing w:line="219" w:lineRule="auto"/>
        <w:rPr>
          <w:rFonts w:ascii="SimSun" w:hAnsi="SimSun" w:eastAsia="SimSun" w:cs="SimSun"/>
          <w:sz w:val="22"/>
          <w:szCs w:val="22"/>
        </w:rPr>
      </w:pPr>
      <w:r>
        <w:rPr>
          <w:rFonts w:ascii="SimSun" w:hAnsi="SimSun" w:eastAsia="SimSun" w:cs="SimSun"/>
          <w:sz w:val="22"/>
          <w:szCs w:val="22"/>
          <w:spacing w:val="-9"/>
        </w:rPr>
        <w:t>力组件。</w:t>
      </w:r>
    </w:p>
    <w:p>
      <w:pPr>
        <w:spacing w:line="219" w:lineRule="auto"/>
        <w:sectPr>
          <w:pgSz w:w="8370" w:h="13250"/>
          <w:pgMar w:top="400" w:right="263" w:bottom="400" w:left="599" w:header="0" w:footer="0" w:gutter="0"/>
        </w:sectPr>
        <w:rPr>
          <w:rFonts w:ascii="SimSun" w:hAnsi="SimSun" w:eastAsia="SimSun" w:cs="SimSun"/>
          <w:sz w:val="22"/>
          <w:szCs w:val="22"/>
        </w:rPr>
      </w:pPr>
    </w:p>
    <w:p>
      <w:pPr>
        <w:spacing w:before="264" w:line="219" w:lineRule="auto"/>
        <w:rPr>
          <w:rFonts w:ascii="SimSun" w:hAnsi="SimSun" w:eastAsia="SimSun" w:cs="SimSun"/>
          <w:sz w:val="16"/>
          <w:szCs w:val="16"/>
        </w:rPr>
      </w:pPr>
      <w:r>
        <w:rPr>
          <w:rFonts w:ascii="SimSun" w:hAnsi="SimSun" w:eastAsia="SimSun" w:cs="SimSun"/>
          <w:sz w:val="16"/>
          <w:szCs w:val="16"/>
          <w:spacing w:val="-7"/>
        </w:rPr>
        <w:t>220</w:t>
      </w:r>
      <w:r>
        <w:rPr>
          <w:rFonts w:ascii="SimSun" w:hAnsi="SimSun" w:eastAsia="SimSun" w:cs="SimSun"/>
          <w:sz w:val="16"/>
          <w:szCs w:val="16"/>
          <w:spacing w:val="17"/>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54"/>
        </w:rPr>
        <w:t xml:space="preserve"> </w:t>
      </w:r>
      <w:r>
        <w:rPr>
          <w:rFonts w:ascii="SimSun" w:hAnsi="SimSun" w:eastAsia="SimSun" w:cs="SimSun"/>
          <w:sz w:val="16"/>
          <w:szCs w:val="16"/>
          <w:u w:val="single" w:color="auto"/>
        </w:rPr>
        <w:t xml:space="preserve">                                        </w:t>
      </w:r>
    </w:p>
    <w:p>
      <w:pPr>
        <w:pStyle w:val="BodyText"/>
        <w:spacing w:line="328" w:lineRule="auto"/>
        <w:rPr/>
      </w:pPr>
      <w:r/>
    </w:p>
    <w:p>
      <w:pPr>
        <w:pStyle w:val="BodyText"/>
        <w:spacing w:line="328" w:lineRule="auto"/>
        <w:rPr/>
      </w:pPr>
      <w:r/>
    </w:p>
    <w:p>
      <w:pPr>
        <w:ind w:left="560" w:right="20" w:firstLine="429"/>
        <w:spacing w:before="71" w:line="328" w:lineRule="auto"/>
        <w:jc w:val="both"/>
        <w:rPr>
          <w:rFonts w:ascii="SimSun" w:hAnsi="SimSun" w:eastAsia="SimSun" w:cs="SimSun"/>
          <w:sz w:val="22"/>
          <w:szCs w:val="22"/>
        </w:rPr>
      </w:pPr>
      <w:bookmarkStart w:name="bookmark58" w:id="55"/>
      <w:bookmarkEnd w:id="55"/>
      <w:r>
        <w:rPr>
          <w:rFonts w:ascii="SimSun" w:hAnsi="SimSun" w:eastAsia="SimSun" w:cs="SimSun"/>
          <w:sz w:val="22"/>
          <w:szCs w:val="22"/>
          <w:spacing w:val="-1"/>
        </w:rPr>
        <w:t>相比传统纯线上操作的流程引擎，支持产业互联网场景的流程引擎会 </w:t>
      </w:r>
      <w:r>
        <w:rPr>
          <w:rFonts w:ascii="SimSun" w:hAnsi="SimSun" w:eastAsia="SimSun" w:cs="SimSun"/>
          <w:sz w:val="22"/>
          <w:szCs w:val="22"/>
          <w:spacing w:val="3"/>
        </w:rPr>
        <w:t>更加复杂，会有不少面向线下场景的支持，如图7-9所示。不单单具有角</w:t>
      </w:r>
      <w:r>
        <w:rPr>
          <w:rFonts w:ascii="SimSun" w:hAnsi="SimSun" w:eastAsia="SimSun" w:cs="SimSun"/>
          <w:sz w:val="22"/>
          <w:szCs w:val="22"/>
          <w:spacing w:val="7"/>
        </w:rPr>
        <w:t xml:space="preserve"> </w:t>
      </w:r>
      <w:r>
        <w:rPr>
          <w:rFonts w:ascii="SimSun" w:hAnsi="SimSun" w:eastAsia="SimSun" w:cs="SimSun"/>
          <w:sz w:val="22"/>
          <w:szCs w:val="22"/>
          <w:spacing w:val="-5"/>
        </w:rPr>
        <w:t>色、任务、业务规则的维度，还会增加线下空间、智能硬件、物品的维度。</w:t>
      </w:r>
      <w:r>
        <w:rPr>
          <w:rFonts w:ascii="SimSun" w:hAnsi="SimSun" w:eastAsia="SimSun" w:cs="SimSun"/>
          <w:sz w:val="22"/>
          <w:szCs w:val="22"/>
          <w:spacing w:val="3"/>
        </w:rPr>
        <w:t xml:space="preserve"> </w:t>
      </w:r>
      <w:r>
        <w:rPr>
          <w:rFonts w:ascii="SimSun" w:hAnsi="SimSun" w:eastAsia="SimSun" w:cs="SimSun"/>
          <w:sz w:val="22"/>
          <w:szCs w:val="22"/>
          <w:spacing w:val="-1"/>
        </w:rPr>
        <w:t>实现更多维度的可视化流程任务配置，会是产业互联网平台对流程引擎提</w:t>
      </w:r>
    </w:p>
    <w:p>
      <w:pPr>
        <w:ind w:left="560"/>
        <w:spacing w:line="220" w:lineRule="auto"/>
        <w:rPr>
          <w:rFonts w:ascii="SimSun" w:hAnsi="SimSun" w:eastAsia="SimSun" w:cs="SimSun"/>
          <w:sz w:val="22"/>
          <w:szCs w:val="22"/>
        </w:rPr>
      </w:pPr>
      <w:r>
        <w:rPr>
          <w:rFonts w:ascii="SimSun" w:hAnsi="SimSun" w:eastAsia="SimSun" w:cs="SimSun"/>
          <w:sz w:val="22"/>
          <w:szCs w:val="22"/>
          <w:spacing w:val="-9"/>
        </w:rPr>
        <w:t>出的新要求。</w:t>
      </w:r>
    </w:p>
    <w:p>
      <w:pPr>
        <w:pStyle w:val="BodyText"/>
        <w:spacing w:line="453" w:lineRule="auto"/>
        <w:rPr/>
      </w:pPr>
      <w:r/>
    </w:p>
    <w:p>
      <w:pPr>
        <w:ind w:left="701"/>
        <w:spacing w:before="39" w:line="215" w:lineRule="auto"/>
        <w:rPr>
          <w:rFonts w:ascii="SimSun" w:hAnsi="SimSun" w:eastAsia="SimSun" w:cs="SimSun"/>
          <w:sz w:val="6"/>
          <w:szCs w:val="6"/>
        </w:rPr>
      </w:pPr>
      <w:r>
        <w:rPr>
          <w:rFonts w:ascii="SimSun" w:hAnsi="SimSun" w:eastAsia="SimSun" w:cs="SimSun"/>
          <w:sz w:val="12"/>
          <w:szCs w:val="12"/>
          <w:b/>
          <w:bCs/>
          <w:spacing w:val="-1"/>
        </w:rPr>
        <w:t>|流程管理</w:t>
      </w:r>
      <w:r>
        <w:rPr>
          <w:rFonts w:ascii="SimSun" w:hAnsi="SimSun" w:eastAsia="SimSun" w:cs="SimSun"/>
          <w:sz w:val="12"/>
          <w:szCs w:val="12"/>
          <w:spacing w:val="-1"/>
        </w:rPr>
        <w:t xml:space="preserve">                 </w:t>
      </w:r>
      <w:r>
        <w:rPr>
          <w:rFonts w:ascii="SimSun" w:hAnsi="SimSun" w:eastAsia="SimSun" w:cs="SimSun"/>
          <w:sz w:val="12"/>
          <w:szCs w:val="12"/>
          <w:spacing w:val="-2"/>
        </w:rPr>
        <w:t xml:space="preserve">                                                          </w:t>
      </w:r>
      <w:r>
        <w:rPr>
          <w:rFonts w:ascii="SimSun" w:hAnsi="SimSun" w:eastAsia="SimSun" w:cs="SimSun"/>
          <w:sz w:val="9"/>
          <w:szCs w:val="9"/>
          <w:spacing w:val="-2"/>
          <w:position w:val="1"/>
        </w:rPr>
        <w:t>值存意析         </w:t>
      </w:r>
      <w:r>
        <w:rPr>
          <w:rFonts w:ascii="SimSun" w:hAnsi="SimSun" w:eastAsia="SimSun" w:cs="SimSun"/>
          <w:sz w:val="6"/>
          <w:szCs w:val="6"/>
          <w:spacing w:val="-2"/>
          <w:position w:val="2"/>
        </w:rPr>
        <w:t>等      话</w:t>
      </w:r>
    </w:p>
    <w:p>
      <w:pPr>
        <w:spacing w:line="186" w:lineRule="exact"/>
        <w:rPr/>
      </w:pPr>
      <w:r/>
    </w:p>
    <w:p>
      <w:pPr>
        <w:spacing w:line="186" w:lineRule="exact"/>
        <w:sectPr>
          <w:pgSz w:w="8390" w:h="13250"/>
          <w:pgMar w:top="400" w:right="329" w:bottom="400" w:left="379" w:header="0" w:footer="0" w:gutter="0"/>
          <w:cols w:equalWidth="0" w:num="1">
            <w:col w:w="7681" w:space="0"/>
          </w:cols>
        </w:sectPr>
        <w:rPr/>
      </w:pPr>
    </w:p>
    <w:p>
      <w:pPr>
        <w:ind w:left="2450" w:right="414" w:hanging="100"/>
        <w:spacing w:before="120" w:line="238" w:lineRule="auto"/>
        <w:rPr>
          <w:rFonts w:ascii="SimSun" w:hAnsi="SimSun" w:eastAsia="SimSun" w:cs="SimSun"/>
          <w:sz w:val="9"/>
          <w:szCs w:val="9"/>
        </w:rPr>
      </w:pPr>
      <w:r>
        <w:rPr>
          <w:rFonts w:ascii="SimSun" w:hAnsi="SimSun" w:eastAsia="SimSun" w:cs="SimSun"/>
          <w:sz w:val="9"/>
          <w:szCs w:val="9"/>
          <w:spacing w:val="16"/>
        </w:rPr>
        <w:t>总部隔离</w:t>
      </w:r>
      <w:r>
        <w:rPr>
          <w:rFonts w:ascii="SimSun" w:hAnsi="SimSun" w:eastAsia="SimSun" w:cs="SimSun"/>
          <w:sz w:val="9"/>
          <w:szCs w:val="9"/>
        </w:rPr>
        <w:t xml:space="preserve"> </w:t>
      </w:r>
      <w:r>
        <w:rPr>
          <w:rFonts w:ascii="SimSun" w:hAnsi="SimSun" w:eastAsia="SimSun" w:cs="SimSun"/>
          <w:sz w:val="9"/>
          <w:szCs w:val="9"/>
          <w:spacing w:val="-6"/>
        </w:rPr>
        <w:t>一</w:t>
      </w:r>
      <w:r>
        <w:rPr>
          <w:rFonts w:ascii="SimSun" w:hAnsi="SimSun" w:eastAsia="SimSun" w:cs="SimSun"/>
          <w:sz w:val="9"/>
          <w:szCs w:val="9"/>
          <w:spacing w:val="-7"/>
        </w:rPr>
        <w:t xml:space="preserve"> </w:t>
      </w:r>
      <w:r>
        <w:rPr>
          <w:rFonts w:ascii="SimSun" w:hAnsi="SimSun" w:eastAsia="SimSun" w:cs="SimSun"/>
          <w:sz w:val="9"/>
          <w:szCs w:val="9"/>
          <w:spacing w:val="-6"/>
        </w:rPr>
        <w:t>区</w:t>
      </w:r>
      <w:r>
        <w:rPr>
          <w:rFonts w:ascii="SimSun" w:hAnsi="SimSun" w:eastAsia="SimSun" w:cs="SimSun"/>
          <w:sz w:val="9"/>
          <w:szCs w:val="9"/>
          <w:spacing w:val="-16"/>
        </w:rPr>
        <w:t xml:space="preserve"> </w:t>
      </w:r>
      <w:r>
        <w:rPr>
          <w:rFonts w:ascii="SimSun" w:hAnsi="SimSun" w:eastAsia="SimSun" w:cs="SimSun"/>
          <w:sz w:val="9"/>
          <w:szCs w:val="9"/>
          <w:spacing w:val="-6"/>
        </w:rPr>
        <w:t>-</w:t>
      </w:r>
    </w:p>
    <w:p>
      <w:pPr>
        <w:ind w:left="2360"/>
        <w:spacing w:before="8" w:line="220" w:lineRule="auto"/>
        <w:rPr>
          <w:rFonts w:ascii="SimSun" w:hAnsi="SimSun" w:eastAsia="SimSun" w:cs="SimSun"/>
          <w:sz w:val="9"/>
          <w:szCs w:val="9"/>
        </w:rPr>
      </w:pPr>
      <w:r>
        <w:rPr>
          <w:rFonts w:ascii="SimSun" w:hAnsi="SimSun" w:eastAsia="SimSun" w:cs="SimSun"/>
          <w:sz w:val="9"/>
          <w:szCs w:val="9"/>
          <w:spacing w:val="13"/>
        </w:rPr>
        <w:t>扫码入场</w:t>
      </w:r>
    </w:p>
    <w:p>
      <w:pPr>
        <w:ind w:left="2920"/>
        <w:spacing w:before="63" w:line="221" w:lineRule="auto"/>
        <w:rPr>
          <w:rFonts w:ascii="SimSun" w:hAnsi="SimSun" w:eastAsia="SimSun" w:cs="SimSun"/>
          <w:sz w:val="9"/>
          <w:szCs w:val="9"/>
        </w:rPr>
      </w:pPr>
      <w:r>
        <w:rPr>
          <w:rFonts w:ascii="SimSun" w:hAnsi="SimSun" w:eastAsia="SimSun" w:cs="SimSun"/>
          <w:sz w:val="9"/>
          <w:szCs w:val="9"/>
        </w:rPr>
        <w:t>学</w:t>
      </w:r>
    </w:p>
    <w:p>
      <w:pPr>
        <w:pStyle w:val="BodyText"/>
        <w:spacing w:line="14" w:lineRule="auto"/>
        <w:rPr>
          <w:sz w:val="2"/>
        </w:rPr>
      </w:pPr>
      <w:r>
        <w:rPr>
          <w:sz w:val="2"/>
          <w:szCs w:val="2"/>
        </w:rPr>
        <w:br w:type="column"/>
      </w:r>
    </w:p>
    <w:p>
      <w:pPr>
        <w:ind w:left="19"/>
        <w:spacing w:before="109" w:line="140" w:lineRule="exact"/>
        <w:rPr>
          <w:rFonts w:ascii="SimSun" w:hAnsi="SimSun" w:eastAsia="SimSun" w:cs="SimSun"/>
          <w:sz w:val="9"/>
          <w:szCs w:val="9"/>
        </w:rPr>
      </w:pPr>
      <w:r>
        <w:rPr>
          <w:rFonts w:ascii="SimSun" w:hAnsi="SimSun" w:eastAsia="SimSun" w:cs="SimSun"/>
          <w:sz w:val="9"/>
          <w:szCs w:val="9"/>
          <w:spacing w:val="-5"/>
          <w:position w:val="4"/>
        </w:rPr>
        <w:t>总 部 隔</w:t>
      </w:r>
      <w:r>
        <w:rPr>
          <w:rFonts w:ascii="SimSun" w:hAnsi="SimSun" w:eastAsia="SimSun" w:cs="SimSun"/>
          <w:sz w:val="9"/>
          <w:szCs w:val="9"/>
          <w:spacing w:val="-6"/>
          <w:position w:val="4"/>
        </w:rPr>
        <w:t xml:space="preserve"> </w:t>
      </w:r>
      <w:r>
        <w:rPr>
          <w:rFonts w:ascii="SimSun" w:hAnsi="SimSun" w:eastAsia="SimSun" w:cs="SimSun"/>
          <w:sz w:val="9"/>
          <w:szCs w:val="9"/>
          <w:spacing w:val="-5"/>
          <w:position w:val="4"/>
        </w:rPr>
        <w:t>离</w:t>
      </w:r>
    </w:p>
    <w:p>
      <w:pPr>
        <w:ind w:left="49"/>
        <w:spacing w:before="1" w:line="203" w:lineRule="auto"/>
        <w:rPr>
          <w:rFonts w:ascii="SimSun" w:hAnsi="SimSun" w:eastAsia="SimSun" w:cs="SimSun"/>
          <w:sz w:val="9"/>
          <w:szCs w:val="9"/>
        </w:rPr>
      </w:pPr>
      <w:r>
        <w:rPr>
          <w:rFonts w:ascii="SimSun" w:hAnsi="SimSun" w:eastAsia="SimSun" w:cs="SimSun"/>
          <w:sz w:val="9"/>
          <w:szCs w:val="9"/>
          <w:spacing w:val="-5"/>
        </w:rPr>
        <w:t>一</w:t>
      </w:r>
      <w:r>
        <w:rPr>
          <w:rFonts w:ascii="SimSun" w:hAnsi="SimSun" w:eastAsia="SimSun" w:cs="SimSun"/>
          <w:sz w:val="9"/>
          <w:szCs w:val="9"/>
          <w:spacing w:val="14"/>
        </w:rPr>
        <w:t xml:space="preserve"> </w:t>
      </w:r>
      <w:r>
        <w:rPr>
          <w:rFonts w:ascii="SimSun" w:hAnsi="SimSun" w:eastAsia="SimSun" w:cs="SimSun"/>
          <w:sz w:val="9"/>
          <w:szCs w:val="9"/>
          <w:spacing w:val="-5"/>
        </w:rPr>
        <w:t>区</w:t>
      </w:r>
      <w:r>
        <w:rPr>
          <w:rFonts w:ascii="SimSun" w:hAnsi="SimSun" w:eastAsia="SimSun" w:cs="SimSun"/>
          <w:sz w:val="9"/>
          <w:szCs w:val="9"/>
          <w:spacing w:val="5"/>
        </w:rPr>
        <w:t xml:space="preserve"> </w:t>
      </w:r>
      <w:r>
        <w:rPr>
          <w:rFonts w:ascii="SimSun" w:hAnsi="SimSun" w:eastAsia="SimSun" w:cs="SimSun"/>
          <w:sz w:val="9"/>
          <w:szCs w:val="9"/>
          <w:spacing w:val="-5"/>
        </w:rPr>
        <w:t>-</w:t>
      </w:r>
      <w:r>
        <w:rPr>
          <w:rFonts w:ascii="SimSun" w:hAnsi="SimSun" w:eastAsia="SimSun" w:cs="SimSun"/>
          <w:sz w:val="9"/>
          <w:szCs w:val="9"/>
          <w:spacing w:val="6"/>
        </w:rPr>
        <w:t xml:space="preserve"> </w:t>
      </w:r>
      <w:r>
        <w:rPr>
          <w:rFonts w:ascii="SimSun" w:hAnsi="SimSun" w:eastAsia="SimSun" w:cs="SimSun"/>
          <w:sz w:val="9"/>
          <w:szCs w:val="9"/>
          <w:spacing w:val="-5"/>
        </w:rPr>
        <w:t>洗</w:t>
      </w:r>
    </w:p>
    <w:p>
      <w:pPr>
        <w:spacing w:line="219" w:lineRule="auto"/>
        <w:rPr>
          <w:rFonts w:ascii="SimSun" w:hAnsi="SimSun" w:eastAsia="SimSun" w:cs="SimSun"/>
          <w:sz w:val="9"/>
          <w:szCs w:val="9"/>
        </w:rPr>
      </w:pPr>
      <w:r>
        <w:rPr>
          <w:rFonts w:ascii="SimSun" w:hAnsi="SimSun" w:eastAsia="SimSun" w:cs="SimSun"/>
          <w:sz w:val="9"/>
          <w:szCs w:val="9"/>
          <w:spacing w:val="12"/>
        </w:rPr>
        <w:t>澡数据下发</w:t>
      </w:r>
    </w:p>
    <w:p>
      <w:pPr>
        <w:pStyle w:val="BodyText"/>
        <w:spacing w:line="421" w:lineRule="auto"/>
        <w:rPr/>
      </w:pPr>
      <w:r/>
    </w:p>
    <w:p>
      <w:pPr>
        <w:ind w:left="119"/>
        <w:spacing w:before="30" w:line="220" w:lineRule="auto"/>
        <w:rPr>
          <w:rFonts w:ascii="SimSun" w:hAnsi="SimSun" w:eastAsia="SimSun" w:cs="SimSun"/>
          <w:sz w:val="9"/>
          <w:szCs w:val="9"/>
        </w:rPr>
      </w:pPr>
      <w:r>
        <w:rPr>
          <w:rFonts w:ascii="SimSun" w:hAnsi="SimSun" w:eastAsia="SimSun" w:cs="SimSun"/>
          <w:sz w:val="9"/>
          <w:szCs w:val="9"/>
          <w:spacing w:val="-7"/>
        </w:rPr>
        <w:t>旧</w:t>
      </w:r>
      <w:r>
        <w:rPr>
          <w:rFonts w:ascii="SimSun" w:hAnsi="SimSun" w:eastAsia="SimSun" w:cs="SimSun"/>
          <w:sz w:val="9"/>
          <w:szCs w:val="9"/>
          <w:spacing w:val="-11"/>
        </w:rPr>
        <w:t xml:space="preserve"> </w:t>
      </w:r>
      <w:r>
        <w:rPr>
          <w:rFonts w:ascii="SimSun" w:hAnsi="SimSun" w:eastAsia="SimSun" w:cs="SimSun"/>
          <w:sz w:val="9"/>
          <w:szCs w:val="9"/>
          <w:spacing w:val="-7"/>
        </w:rPr>
        <w:t>大</w:t>
      </w:r>
      <w:r>
        <w:rPr>
          <w:rFonts w:ascii="SimSun" w:hAnsi="SimSun" w:eastAsia="SimSun" w:cs="SimSun"/>
          <w:sz w:val="9"/>
          <w:szCs w:val="9"/>
          <w:spacing w:val="-6"/>
        </w:rPr>
        <w:t xml:space="preserve"> </w:t>
      </w:r>
      <w:r>
        <w:rPr>
          <w:rFonts w:ascii="SimSun" w:hAnsi="SimSun" w:eastAsia="SimSun" w:cs="SimSun"/>
          <w:sz w:val="9"/>
          <w:szCs w:val="9"/>
          <w:spacing w:val="-7"/>
        </w:rPr>
        <w:t>院</w:t>
      </w:r>
      <w:r>
        <w:rPr>
          <w:rFonts w:ascii="SimSun" w:hAnsi="SimSun" w:eastAsia="SimSun" w:cs="SimSun"/>
          <w:sz w:val="9"/>
          <w:szCs w:val="9"/>
          <w:spacing w:val="-6"/>
        </w:rPr>
        <w:t xml:space="preserve"> </w:t>
      </w:r>
      <w:r>
        <w:rPr>
          <w:rFonts w:ascii="SimSun" w:hAnsi="SimSun" w:eastAsia="SimSun" w:cs="SimSun"/>
          <w:sz w:val="9"/>
          <w:szCs w:val="9"/>
          <w:spacing w:val="-7"/>
        </w:rPr>
        <w:t>隔</w:t>
      </w:r>
    </w:p>
    <w:p>
      <w:pPr>
        <w:ind w:left="179"/>
        <w:spacing w:before="3" w:line="220" w:lineRule="auto"/>
        <w:rPr>
          <w:rFonts w:ascii="SimSun" w:hAnsi="SimSun" w:eastAsia="SimSun" w:cs="SimSun"/>
          <w:sz w:val="9"/>
          <w:szCs w:val="9"/>
        </w:rPr>
      </w:pPr>
      <w:r>
        <w:rPr>
          <w:rFonts w:ascii="SimSun" w:hAnsi="SimSun" w:eastAsia="SimSun" w:cs="SimSun"/>
          <w:sz w:val="9"/>
          <w:szCs w:val="9"/>
          <w:spacing w:val="-6"/>
        </w:rPr>
        <w:t>离</w:t>
      </w:r>
      <w:r>
        <w:rPr>
          <w:rFonts w:ascii="SimSun" w:hAnsi="SimSun" w:eastAsia="SimSun" w:cs="SimSun"/>
          <w:sz w:val="9"/>
          <w:szCs w:val="9"/>
          <w:spacing w:val="3"/>
        </w:rPr>
        <w:t xml:space="preserve"> </w:t>
      </w:r>
      <w:r>
        <w:rPr>
          <w:rFonts w:ascii="SimSun" w:hAnsi="SimSun" w:eastAsia="SimSun" w:cs="SimSun"/>
          <w:sz w:val="9"/>
          <w:szCs w:val="9"/>
          <w:spacing w:val="-6"/>
        </w:rPr>
        <w:t>区 -</w:t>
      </w:r>
    </w:p>
    <w:p>
      <w:pPr>
        <w:ind w:left="129"/>
        <w:spacing w:before="42" w:line="219" w:lineRule="auto"/>
        <w:rPr>
          <w:rFonts w:ascii="SimSun" w:hAnsi="SimSun" w:eastAsia="SimSun" w:cs="SimSun"/>
          <w:sz w:val="9"/>
          <w:szCs w:val="9"/>
        </w:rPr>
      </w:pPr>
      <w:r>
        <w:rPr>
          <w:rFonts w:ascii="SimSun" w:hAnsi="SimSun" w:eastAsia="SimSun" w:cs="SimSun"/>
          <w:sz w:val="9"/>
          <w:szCs w:val="9"/>
          <w:spacing w:val="10"/>
        </w:rPr>
        <w:t>扫码下车</w:t>
      </w:r>
    </w:p>
    <w:p>
      <w:pPr>
        <w:pStyle w:val="BodyText"/>
        <w:spacing w:line="14" w:lineRule="auto"/>
        <w:rPr>
          <w:sz w:val="2"/>
        </w:rPr>
      </w:pPr>
      <w:r>
        <w:rPr>
          <w:sz w:val="2"/>
          <w:szCs w:val="2"/>
        </w:rPr>
        <w:br w:type="column"/>
      </w:r>
    </w:p>
    <w:p>
      <w:pPr>
        <w:ind w:left="9"/>
        <w:spacing w:before="119" w:line="130" w:lineRule="exact"/>
        <w:rPr>
          <w:rFonts w:ascii="SimSun" w:hAnsi="SimSun" w:eastAsia="SimSun" w:cs="SimSun"/>
          <w:sz w:val="9"/>
          <w:szCs w:val="9"/>
        </w:rPr>
      </w:pPr>
      <w:r>
        <w:rPr>
          <w:rFonts w:ascii="SimSun" w:hAnsi="SimSun" w:eastAsia="SimSun" w:cs="SimSun"/>
          <w:sz w:val="9"/>
          <w:szCs w:val="9"/>
          <w:spacing w:val="-5"/>
          <w:position w:val="3"/>
        </w:rPr>
        <w:t>总 部 隔</w:t>
      </w:r>
      <w:r>
        <w:rPr>
          <w:rFonts w:ascii="SimSun" w:hAnsi="SimSun" w:eastAsia="SimSun" w:cs="SimSun"/>
          <w:sz w:val="9"/>
          <w:szCs w:val="9"/>
          <w:spacing w:val="-6"/>
          <w:position w:val="3"/>
        </w:rPr>
        <w:t xml:space="preserve"> </w:t>
      </w:r>
      <w:r>
        <w:rPr>
          <w:rFonts w:ascii="SimSun" w:hAnsi="SimSun" w:eastAsia="SimSun" w:cs="SimSun"/>
          <w:sz w:val="9"/>
          <w:szCs w:val="9"/>
          <w:spacing w:val="-5"/>
          <w:position w:val="3"/>
        </w:rPr>
        <w:t>离</w:t>
      </w:r>
    </w:p>
    <w:p>
      <w:pPr>
        <w:ind w:left="69"/>
        <w:spacing w:before="1" w:line="202" w:lineRule="auto"/>
        <w:rPr>
          <w:rFonts w:ascii="SimSun" w:hAnsi="SimSun" w:eastAsia="SimSun" w:cs="SimSun"/>
          <w:sz w:val="9"/>
          <w:szCs w:val="9"/>
        </w:rPr>
      </w:pPr>
      <w:r>
        <w:rPr>
          <w:rFonts w:ascii="SimSun" w:hAnsi="SimSun" w:eastAsia="SimSun" w:cs="SimSun"/>
          <w:sz w:val="9"/>
          <w:szCs w:val="9"/>
          <w:spacing w:val="-5"/>
        </w:rPr>
        <w:t>一 区</w:t>
      </w:r>
      <w:r>
        <w:rPr>
          <w:rFonts w:ascii="SimSun" w:hAnsi="SimSun" w:eastAsia="SimSun" w:cs="SimSun"/>
          <w:sz w:val="9"/>
          <w:szCs w:val="9"/>
          <w:spacing w:val="-9"/>
        </w:rPr>
        <w:t xml:space="preserve"> </w:t>
      </w:r>
      <w:r>
        <w:rPr>
          <w:rFonts w:ascii="SimSun" w:hAnsi="SimSun" w:eastAsia="SimSun" w:cs="SimSun"/>
          <w:sz w:val="9"/>
          <w:szCs w:val="9"/>
          <w:spacing w:val="-5"/>
        </w:rPr>
        <w:t>-</w:t>
      </w:r>
      <w:r>
        <w:rPr>
          <w:rFonts w:ascii="SimSun" w:hAnsi="SimSun" w:eastAsia="SimSun" w:cs="SimSun"/>
          <w:sz w:val="9"/>
          <w:szCs w:val="9"/>
          <w:spacing w:val="-11"/>
        </w:rPr>
        <w:t xml:space="preserve"> </w:t>
      </w:r>
      <w:r>
        <w:rPr>
          <w:rFonts w:ascii="SimSun" w:hAnsi="SimSun" w:eastAsia="SimSun" w:cs="SimSun"/>
          <w:sz w:val="9"/>
          <w:szCs w:val="9"/>
          <w:spacing w:val="-5"/>
        </w:rPr>
        <w:t>洗</w:t>
      </w:r>
    </w:p>
    <w:p>
      <w:pPr>
        <w:spacing w:line="218" w:lineRule="auto"/>
        <w:rPr>
          <w:rFonts w:ascii="SimSun" w:hAnsi="SimSun" w:eastAsia="SimSun" w:cs="SimSun"/>
          <w:sz w:val="9"/>
          <w:szCs w:val="9"/>
        </w:rPr>
      </w:pPr>
      <w:r>
        <w:rPr>
          <w:rFonts w:ascii="SimSun" w:hAnsi="SimSun" w:eastAsia="SimSun" w:cs="SimSun"/>
          <w:sz w:val="9"/>
          <w:szCs w:val="9"/>
          <w:spacing w:val="6"/>
        </w:rPr>
        <w:t>澡数据上传</w:t>
      </w:r>
    </w:p>
    <w:p>
      <w:pPr>
        <w:pStyle w:val="BodyText"/>
        <w:spacing w:line="431" w:lineRule="auto"/>
        <w:rPr/>
      </w:pPr>
      <w:r/>
    </w:p>
    <w:p>
      <w:pPr>
        <w:ind w:left="69"/>
        <w:spacing w:before="30" w:line="123" w:lineRule="exact"/>
        <w:rPr>
          <w:rFonts w:ascii="SimSun" w:hAnsi="SimSun" w:eastAsia="SimSun" w:cs="SimSun"/>
          <w:sz w:val="9"/>
          <w:szCs w:val="9"/>
        </w:rPr>
      </w:pPr>
      <w:r>
        <w:rPr>
          <w:rFonts w:ascii="SimSun" w:hAnsi="SimSun" w:eastAsia="SimSun" w:cs="SimSun"/>
          <w:sz w:val="9"/>
          <w:szCs w:val="9"/>
          <w:spacing w:val="13"/>
          <w:position w:val="2"/>
        </w:rPr>
        <w:t>总部隔离</w:t>
      </w:r>
    </w:p>
    <w:p>
      <w:pPr>
        <w:ind w:left="159"/>
        <w:spacing w:line="224" w:lineRule="auto"/>
        <w:rPr>
          <w:rFonts w:ascii="SimSun" w:hAnsi="SimSun" w:eastAsia="SimSun" w:cs="SimSun"/>
          <w:sz w:val="9"/>
          <w:szCs w:val="9"/>
        </w:rPr>
      </w:pPr>
      <w:r>
        <w:rPr>
          <w:rFonts w:ascii="SimSun" w:hAnsi="SimSun" w:eastAsia="SimSun" w:cs="SimSun"/>
          <w:sz w:val="9"/>
          <w:szCs w:val="9"/>
          <w:spacing w:val="-6"/>
        </w:rPr>
        <w:t>一</w:t>
      </w:r>
      <w:r>
        <w:rPr>
          <w:rFonts w:ascii="SimSun" w:hAnsi="SimSun" w:eastAsia="SimSun" w:cs="SimSun"/>
          <w:sz w:val="9"/>
          <w:szCs w:val="9"/>
          <w:spacing w:val="-12"/>
        </w:rPr>
        <w:t xml:space="preserve"> </w:t>
      </w:r>
      <w:r>
        <w:rPr>
          <w:rFonts w:ascii="SimSun" w:hAnsi="SimSun" w:eastAsia="SimSun" w:cs="SimSun"/>
          <w:sz w:val="9"/>
          <w:szCs w:val="9"/>
          <w:spacing w:val="-6"/>
        </w:rPr>
        <w:t>区</w:t>
      </w:r>
      <w:r>
        <w:rPr>
          <w:rFonts w:ascii="SimSun" w:hAnsi="SimSun" w:eastAsia="SimSun" w:cs="SimSun"/>
          <w:sz w:val="9"/>
          <w:szCs w:val="9"/>
          <w:spacing w:val="-21"/>
        </w:rPr>
        <w:t xml:space="preserve"> </w:t>
      </w:r>
      <w:r>
        <w:rPr>
          <w:rFonts w:ascii="SimSun" w:hAnsi="SimSun" w:eastAsia="SimSun" w:cs="SimSun"/>
          <w:sz w:val="9"/>
          <w:szCs w:val="9"/>
          <w:spacing w:val="-6"/>
        </w:rPr>
        <w:t>-</w:t>
      </w:r>
    </w:p>
    <w:p>
      <w:pPr>
        <w:ind w:left="80"/>
        <w:spacing w:before="18" w:line="219" w:lineRule="auto"/>
        <w:rPr>
          <w:rFonts w:ascii="SimSun" w:hAnsi="SimSun" w:eastAsia="SimSun" w:cs="SimSun"/>
          <w:sz w:val="9"/>
          <w:szCs w:val="9"/>
        </w:rPr>
      </w:pPr>
      <w:r>
        <w:rPr>
          <w:rFonts w:ascii="SimSun" w:hAnsi="SimSun" w:eastAsia="SimSun" w:cs="SimSun"/>
          <w:sz w:val="9"/>
          <w:szCs w:val="9"/>
          <w:spacing w:val="5"/>
        </w:rPr>
        <w:t>扫码上车</w:t>
      </w:r>
    </w:p>
    <w:p>
      <w:pPr>
        <w:pStyle w:val="BodyText"/>
        <w:spacing w:line="14" w:lineRule="auto"/>
        <w:rPr>
          <w:sz w:val="2"/>
        </w:rPr>
      </w:pPr>
      <w:r>
        <w:rPr>
          <w:sz w:val="2"/>
          <w:szCs w:val="2"/>
        </w:rPr>
        <w:br w:type="column"/>
      </w:r>
    </w:p>
    <w:p>
      <w:pPr>
        <w:ind w:left="10"/>
        <w:spacing w:before="129" w:line="231" w:lineRule="auto"/>
        <w:rPr>
          <w:rFonts w:ascii="SimSun" w:hAnsi="SimSun" w:eastAsia="SimSun" w:cs="SimSun"/>
          <w:sz w:val="9"/>
          <w:szCs w:val="9"/>
        </w:rPr>
      </w:pPr>
      <w:r>
        <w:rPr>
          <w:rFonts w:ascii="SimSun" w:hAnsi="SimSun" w:eastAsia="SimSun" w:cs="SimSun"/>
          <w:sz w:val="9"/>
          <w:szCs w:val="9"/>
          <w:spacing w:val="17"/>
        </w:rPr>
        <w:t>总部隔离</w:t>
      </w:r>
    </w:p>
    <w:p>
      <w:pPr>
        <w:ind w:left="100"/>
        <w:spacing w:line="224" w:lineRule="auto"/>
        <w:rPr>
          <w:rFonts w:ascii="SimSun" w:hAnsi="SimSun" w:eastAsia="SimSun" w:cs="SimSun"/>
          <w:sz w:val="9"/>
          <w:szCs w:val="9"/>
        </w:rPr>
      </w:pPr>
      <w:r>
        <w:rPr>
          <w:rFonts w:ascii="SimSun" w:hAnsi="SimSun" w:eastAsia="SimSun" w:cs="SimSun"/>
          <w:sz w:val="9"/>
          <w:szCs w:val="9"/>
          <w:spacing w:val="-5"/>
        </w:rPr>
        <w:t>一 区</w:t>
      </w:r>
      <w:r>
        <w:rPr>
          <w:rFonts w:ascii="SimSun" w:hAnsi="SimSun" w:eastAsia="SimSun" w:cs="SimSun"/>
          <w:sz w:val="9"/>
          <w:szCs w:val="9"/>
          <w:spacing w:val="-10"/>
        </w:rPr>
        <w:t xml:space="preserve"> </w:t>
      </w:r>
      <w:r>
        <w:rPr>
          <w:rFonts w:ascii="SimSun" w:hAnsi="SimSun" w:eastAsia="SimSun" w:cs="SimSun"/>
          <w:sz w:val="9"/>
          <w:szCs w:val="9"/>
          <w:spacing w:val="-5"/>
        </w:rPr>
        <w:t>=</w:t>
      </w:r>
    </w:p>
    <w:p>
      <w:pPr>
        <w:ind w:left="70"/>
        <w:spacing w:before="18" w:line="220" w:lineRule="auto"/>
        <w:rPr>
          <w:rFonts w:ascii="SimSun" w:hAnsi="SimSun" w:eastAsia="SimSun" w:cs="SimSun"/>
          <w:sz w:val="9"/>
          <w:szCs w:val="9"/>
        </w:rPr>
      </w:pPr>
      <w:r>
        <w:rPr>
          <w:rFonts w:ascii="SimSun" w:hAnsi="SimSun" w:eastAsia="SimSun" w:cs="SimSun"/>
          <w:sz w:val="9"/>
          <w:szCs w:val="9"/>
          <w:spacing w:val="-5"/>
        </w:rPr>
        <w:t>隔</w:t>
      </w:r>
      <w:r>
        <w:rPr>
          <w:rFonts w:ascii="SimSun" w:hAnsi="SimSun" w:eastAsia="SimSun" w:cs="SimSun"/>
          <w:sz w:val="9"/>
          <w:szCs w:val="9"/>
          <w:spacing w:val="-10"/>
        </w:rPr>
        <w:t xml:space="preserve"> </w:t>
      </w:r>
      <w:r>
        <w:rPr>
          <w:rFonts w:ascii="SimSun" w:hAnsi="SimSun" w:eastAsia="SimSun" w:cs="SimSun"/>
          <w:sz w:val="9"/>
          <w:szCs w:val="9"/>
          <w:spacing w:val="-5"/>
        </w:rPr>
        <w:t>离 中</w:t>
      </w:r>
    </w:p>
    <w:p>
      <w:pPr>
        <w:pStyle w:val="BodyText"/>
        <w:spacing w:line="430" w:lineRule="auto"/>
        <w:rPr/>
      </w:pPr>
      <w:r/>
    </w:p>
    <w:p>
      <w:pPr>
        <w:spacing w:before="30" w:line="123" w:lineRule="exact"/>
        <w:rPr>
          <w:rFonts w:ascii="SimSun" w:hAnsi="SimSun" w:eastAsia="SimSun" w:cs="SimSun"/>
          <w:sz w:val="9"/>
          <w:szCs w:val="9"/>
        </w:rPr>
      </w:pPr>
      <w:r>
        <w:rPr>
          <w:rFonts w:ascii="SimSun" w:hAnsi="SimSun" w:eastAsia="SimSun" w:cs="SimSun"/>
          <w:sz w:val="9"/>
          <w:szCs w:val="9"/>
          <w:spacing w:val="-5"/>
          <w:position w:val="2"/>
        </w:rPr>
        <w:t>总</w:t>
      </w:r>
      <w:r>
        <w:rPr>
          <w:rFonts w:ascii="SimSun" w:hAnsi="SimSun" w:eastAsia="SimSun" w:cs="SimSun"/>
          <w:sz w:val="9"/>
          <w:szCs w:val="9"/>
          <w:spacing w:val="-14"/>
          <w:position w:val="2"/>
        </w:rPr>
        <w:t xml:space="preserve"> </w:t>
      </w:r>
      <w:r>
        <w:rPr>
          <w:rFonts w:ascii="SimSun" w:hAnsi="SimSun" w:eastAsia="SimSun" w:cs="SimSun"/>
          <w:sz w:val="9"/>
          <w:szCs w:val="9"/>
          <w:spacing w:val="-5"/>
          <w:position w:val="2"/>
        </w:rPr>
        <w:t>部</w:t>
      </w:r>
      <w:r>
        <w:rPr>
          <w:rFonts w:ascii="SimSun" w:hAnsi="SimSun" w:eastAsia="SimSun" w:cs="SimSun"/>
          <w:sz w:val="9"/>
          <w:szCs w:val="9"/>
          <w:spacing w:val="-9"/>
          <w:position w:val="2"/>
        </w:rPr>
        <w:t xml:space="preserve"> </w:t>
      </w:r>
      <w:r>
        <w:rPr>
          <w:rFonts w:ascii="SimSun" w:hAnsi="SimSun" w:eastAsia="SimSun" w:cs="SimSun"/>
          <w:sz w:val="9"/>
          <w:szCs w:val="9"/>
          <w:spacing w:val="-5"/>
          <w:position w:val="2"/>
        </w:rPr>
        <w:t>隔</w:t>
      </w:r>
      <w:r>
        <w:rPr>
          <w:rFonts w:ascii="SimSun" w:hAnsi="SimSun" w:eastAsia="SimSun" w:cs="SimSun"/>
          <w:sz w:val="9"/>
          <w:szCs w:val="9"/>
          <w:spacing w:val="-13"/>
          <w:position w:val="2"/>
        </w:rPr>
        <w:t xml:space="preserve"> </w:t>
      </w:r>
      <w:r>
        <w:rPr>
          <w:rFonts w:ascii="SimSun" w:hAnsi="SimSun" w:eastAsia="SimSun" w:cs="SimSun"/>
          <w:sz w:val="9"/>
          <w:szCs w:val="9"/>
          <w:spacing w:val="-5"/>
          <w:position w:val="2"/>
        </w:rPr>
        <w:t>离</w:t>
      </w:r>
    </w:p>
    <w:p>
      <w:pPr>
        <w:ind w:left="100"/>
        <w:spacing w:line="224" w:lineRule="auto"/>
        <w:rPr>
          <w:rFonts w:ascii="SimSun" w:hAnsi="SimSun" w:eastAsia="SimSun" w:cs="SimSun"/>
          <w:sz w:val="9"/>
          <w:szCs w:val="9"/>
        </w:rPr>
      </w:pPr>
      <w:r>
        <w:rPr>
          <w:rFonts w:ascii="SimSun" w:hAnsi="SimSun" w:eastAsia="SimSun" w:cs="SimSun"/>
          <w:sz w:val="9"/>
          <w:szCs w:val="9"/>
          <w:spacing w:val="-5"/>
        </w:rPr>
        <w:t>一 区</w:t>
      </w:r>
      <w:r>
        <w:rPr>
          <w:rFonts w:ascii="SimSun" w:hAnsi="SimSun" w:eastAsia="SimSun" w:cs="SimSun"/>
          <w:sz w:val="9"/>
          <w:szCs w:val="9"/>
          <w:spacing w:val="-10"/>
        </w:rPr>
        <w:t xml:space="preserve"> </w:t>
      </w:r>
      <w:r>
        <w:rPr>
          <w:rFonts w:ascii="SimSun" w:hAnsi="SimSun" w:eastAsia="SimSun" w:cs="SimSun"/>
          <w:sz w:val="9"/>
          <w:szCs w:val="9"/>
          <w:spacing w:val="-5"/>
        </w:rPr>
        <w:t>-</w:t>
      </w:r>
    </w:p>
    <w:p>
      <w:pPr>
        <w:ind w:left="130"/>
        <w:spacing w:before="28" w:line="220" w:lineRule="auto"/>
        <w:rPr>
          <w:rFonts w:ascii="SimSun" w:hAnsi="SimSun" w:eastAsia="SimSun" w:cs="SimSun"/>
          <w:sz w:val="9"/>
          <w:szCs w:val="9"/>
        </w:rPr>
      </w:pPr>
      <w:r>
        <w:rPr>
          <w:rFonts w:ascii="SimSun" w:hAnsi="SimSun" w:eastAsia="SimSun" w:cs="SimSun"/>
          <w:sz w:val="9"/>
          <w:szCs w:val="9"/>
          <w:spacing w:val="-3"/>
        </w:rPr>
        <w:t>离</w:t>
      </w:r>
      <w:r>
        <w:rPr>
          <w:rFonts w:ascii="SimSun" w:hAnsi="SimSun" w:eastAsia="SimSun" w:cs="SimSun"/>
          <w:sz w:val="9"/>
          <w:szCs w:val="9"/>
          <w:spacing w:val="18"/>
          <w:w w:val="101"/>
        </w:rPr>
        <w:t xml:space="preserve"> </w:t>
      </w:r>
      <w:r>
        <w:rPr>
          <w:rFonts w:ascii="SimSun" w:hAnsi="SimSun" w:eastAsia="SimSun" w:cs="SimSun"/>
          <w:sz w:val="9"/>
          <w:szCs w:val="9"/>
          <w:spacing w:val="-3"/>
        </w:rPr>
        <w:t>场</w:t>
      </w:r>
    </w:p>
    <w:p>
      <w:pPr>
        <w:pStyle w:val="BodyText"/>
        <w:spacing w:line="14" w:lineRule="auto"/>
        <w:rPr>
          <w:sz w:val="2"/>
        </w:rPr>
      </w:pPr>
      <w:r>
        <w:rPr>
          <w:sz w:val="2"/>
          <w:szCs w:val="2"/>
        </w:rPr>
        <w:br w:type="column"/>
      </w:r>
    </w:p>
    <w:p>
      <w:pPr>
        <w:spacing w:before="16" w:line="188" w:lineRule="auto"/>
        <w:rPr>
          <w:rFonts w:ascii="SimSun" w:hAnsi="SimSun" w:eastAsia="SimSun" w:cs="SimSun"/>
          <w:sz w:val="9"/>
          <w:szCs w:val="9"/>
        </w:rPr>
      </w:pPr>
      <w:r>
        <w:rPr>
          <w:rFonts w:ascii="SimSun" w:hAnsi="SimSun" w:eastAsia="SimSun" w:cs="SimSun"/>
          <w:sz w:val="9"/>
          <w:szCs w:val="9"/>
          <w:b/>
          <w:bCs/>
          <w:spacing w:val="-2"/>
        </w:rPr>
        <w:t>Task_1i6ap6c</w:t>
      </w:r>
    </w:p>
    <w:p>
      <w:pPr>
        <w:ind w:left="38"/>
        <w:spacing w:before="145" w:line="183" w:lineRule="auto"/>
        <w:rPr>
          <w:rFonts w:ascii="SimSun" w:hAnsi="SimSun" w:eastAsia="SimSun" w:cs="SimSun"/>
          <w:sz w:val="6"/>
          <w:szCs w:val="6"/>
        </w:rPr>
      </w:pPr>
      <w:r>
        <w:rPr>
          <w:rFonts w:ascii="SimSun" w:hAnsi="SimSun" w:eastAsia="SimSun" w:cs="SimSun"/>
          <w:sz w:val="6"/>
          <w:szCs w:val="6"/>
          <w:spacing w:val="-1"/>
        </w:rPr>
        <w:t>Geners</w:t>
      </w:r>
      <w:r>
        <w:rPr>
          <w:rFonts w:ascii="SimSun" w:hAnsi="SimSun" w:eastAsia="SimSun" w:cs="SimSun"/>
          <w:sz w:val="6"/>
          <w:szCs w:val="6"/>
          <w:spacing w:val="1"/>
        </w:rPr>
        <w:t xml:space="preserve">                 </w:t>
      </w:r>
      <w:r>
        <w:rPr>
          <w:rFonts w:ascii="SimSun" w:hAnsi="SimSun" w:eastAsia="SimSun" w:cs="SimSun"/>
          <w:sz w:val="6"/>
          <w:szCs w:val="6"/>
          <w:spacing w:val="-1"/>
        </w:rPr>
        <w:t>LHtans</w:t>
      </w:r>
    </w:p>
    <w:p>
      <w:pPr>
        <w:ind w:left="88"/>
        <w:spacing w:before="151"/>
        <w:rPr>
          <w:rFonts w:ascii="SimSun" w:hAnsi="SimSun" w:eastAsia="SimSun" w:cs="SimSun"/>
          <w:sz w:val="6"/>
          <w:szCs w:val="6"/>
        </w:rPr>
      </w:pPr>
      <w:r>
        <w:rPr>
          <w:rFonts w:ascii="SimSun" w:hAnsi="SimSun" w:eastAsia="SimSun" w:cs="SimSun"/>
          <w:sz w:val="6"/>
          <w:szCs w:val="6"/>
          <w:spacing w:val="-1"/>
        </w:rPr>
        <w:t>General</w:t>
      </w:r>
    </w:p>
    <w:p>
      <w:pPr>
        <w:ind w:left="88"/>
        <w:spacing w:before="117"/>
        <w:rPr>
          <w:rFonts w:ascii="SimSun" w:hAnsi="SimSun" w:eastAsia="SimSun" w:cs="SimSun"/>
          <w:sz w:val="9"/>
          <w:szCs w:val="9"/>
        </w:rPr>
      </w:pPr>
      <w:r>
        <w:rPr>
          <w:rFonts w:ascii="SimSun" w:hAnsi="SimSun" w:eastAsia="SimSun" w:cs="SimSun"/>
          <w:sz w:val="9"/>
          <w:szCs w:val="9"/>
          <w:spacing w:val="-3"/>
        </w:rPr>
        <w:t>ld</w:t>
      </w:r>
    </w:p>
    <w:p>
      <w:pPr>
        <w:ind w:left="138"/>
        <w:spacing w:before="68" w:line="188" w:lineRule="auto"/>
        <w:rPr>
          <w:rFonts w:ascii="SimSun" w:hAnsi="SimSun" w:eastAsia="SimSun" w:cs="SimSun"/>
          <w:sz w:val="6"/>
          <w:szCs w:val="6"/>
        </w:rPr>
      </w:pPr>
      <w:r>
        <w:rPr>
          <w:rFonts w:ascii="SimSun" w:hAnsi="SimSun" w:eastAsia="SimSun" w:cs="SimSun"/>
          <w:sz w:val="6"/>
          <w:szCs w:val="6"/>
          <w:spacing w:val="-1"/>
        </w:rPr>
        <w:t>Task_1i6ap6c</w:t>
      </w:r>
    </w:p>
    <w:p>
      <w:pPr>
        <w:ind w:left="88"/>
        <w:spacing w:before="82" w:line="130" w:lineRule="exact"/>
        <w:rPr>
          <w:rFonts w:ascii="SimSun" w:hAnsi="SimSun" w:eastAsia="SimSun" w:cs="SimSun"/>
          <w:sz w:val="9"/>
          <w:szCs w:val="9"/>
        </w:rPr>
      </w:pPr>
      <w:r>
        <w:rPr>
          <w:rFonts w:ascii="SimSun" w:hAnsi="SimSun" w:eastAsia="SimSun" w:cs="SimSun"/>
          <w:sz w:val="9"/>
          <w:szCs w:val="9"/>
          <w:spacing w:val="-6"/>
          <w:position w:val="3"/>
        </w:rPr>
        <w:t>This maps to</w:t>
      </w:r>
      <w:r>
        <w:rPr>
          <w:rFonts w:ascii="SimSun" w:hAnsi="SimSun" w:eastAsia="SimSun" w:cs="SimSun"/>
          <w:sz w:val="9"/>
          <w:szCs w:val="9"/>
          <w:spacing w:val="7"/>
          <w:position w:val="3"/>
        </w:rPr>
        <w:t xml:space="preserve"> </w:t>
      </w:r>
      <w:r>
        <w:rPr>
          <w:rFonts w:ascii="SimSun" w:hAnsi="SimSun" w:eastAsia="SimSun" w:cs="SimSun"/>
          <w:sz w:val="9"/>
          <w:szCs w:val="9"/>
          <w:spacing w:val="-6"/>
          <w:position w:val="3"/>
        </w:rPr>
        <w:t>the</w:t>
      </w:r>
      <w:r>
        <w:rPr>
          <w:rFonts w:ascii="SimSun" w:hAnsi="SimSun" w:eastAsia="SimSun" w:cs="SimSun"/>
          <w:sz w:val="9"/>
          <w:szCs w:val="9"/>
          <w:spacing w:val="-1"/>
          <w:position w:val="3"/>
        </w:rPr>
        <w:t xml:space="preserve"> </w:t>
      </w:r>
      <w:r>
        <w:rPr>
          <w:rFonts w:ascii="SimSun" w:hAnsi="SimSun" w:eastAsia="SimSun" w:cs="SimSun"/>
          <w:sz w:val="9"/>
          <w:szCs w:val="9"/>
          <w:spacing w:val="-6"/>
          <w:position w:val="3"/>
        </w:rPr>
        <w:t>task</w:t>
      </w:r>
    </w:p>
    <w:p>
      <w:pPr>
        <w:ind w:left="58"/>
        <w:spacing w:line="214" w:lineRule="auto"/>
        <w:rPr>
          <w:rFonts w:ascii="SimSun" w:hAnsi="SimSun" w:eastAsia="SimSun" w:cs="SimSun"/>
          <w:sz w:val="9"/>
          <w:szCs w:val="9"/>
        </w:rPr>
      </w:pPr>
      <w:r>
        <w:rPr>
          <w:rFonts w:ascii="SimSun" w:hAnsi="SimSun" w:eastAsia="SimSun" w:cs="SimSun"/>
          <w:sz w:val="9"/>
          <w:szCs w:val="9"/>
          <w:spacing w:val="-3"/>
        </w:rPr>
        <w:t>tefinition kp</w:t>
      </w:r>
    </w:p>
    <w:p>
      <w:pPr>
        <w:ind w:left="89"/>
        <w:spacing w:before="122" w:line="182" w:lineRule="auto"/>
        <w:rPr>
          <w:rFonts w:ascii="SimSun" w:hAnsi="SimSun" w:eastAsia="SimSun" w:cs="SimSun"/>
          <w:sz w:val="6"/>
          <w:szCs w:val="6"/>
        </w:rPr>
      </w:pPr>
      <w:r>
        <w:rPr>
          <w:rFonts w:ascii="SimSun" w:hAnsi="SimSun" w:eastAsia="SimSun" w:cs="SimSun"/>
          <w:sz w:val="6"/>
          <w:szCs w:val="6"/>
          <w:b/>
          <w:bCs/>
          <w:spacing w:val="-1"/>
        </w:rPr>
        <w:t>Name</w:t>
      </w:r>
    </w:p>
    <w:p>
      <w:pPr>
        <w:ind w:left="168"/>
        <w:spacing w:before="67" w:line="159" w:lineRule="exact"/>
        <w:rPr>
          <w:rFonts w:ascii="SimSun" w:hAnsi="SimSun" w:eastAsia="SimSun" w:cs="SimSun"/>
          <w:sz w:val="9"/>
          <w:szCs w:val="9"/>
        </w:rPr>
      </w:pPr>
      <w:r>
        <w:rPr>
          <w:rFonts w:ascii="SimSun" w:hAnsi="SimSun" w:eastAsia="SimSun" w:cs="SimSun"/>
          <w:sz w:val="9"/>
          <w:szCs w:val="9"/>
          <w:spacing w:val="-6"/>
          <w:position w:val="5"/>
        </w:rPr>
        <w:t>总部隰离一区-扫码入</w:t>
      </w:r>
    </w:p>
    <w:p>
      <w:pPr>
        <w:ind w:left="138"/>
        <w:spacing w:line="184" w:lineRule="auto"/>
        <w:rPr>
          <w:rFonts w:ascii="SimSun" w:hAnsi="SimSun" w:eastAsia="SimSun" w:cs="SimSun"/>
          <w:sz w:val="6"/>
          <w:szCs w:val="6"/>
        </w:rPr>
      </w:pPr>
      <w:r>
        <w:rPr>
          <w:rFonts w:ascii="SimSun" w:hAnsi="SimSun" w:eastAsia="SimSun" w:cs="SimSun"/>
          <w:sz w:val="6"/>
          <w:szCs w:val="6"/>
        </w:rPr>
        <w:t>场</w:t>
      </w:r>
    </w:p>
    <w:p>
      <w:pPr>
        <w:spacing w:line="184" w:lineRule="auto"/>
        <w:sectPr>
          <w:type w:val="continuous"/>
          <w:pgSz w:w="8390" w:h="13250"/>
          <w:pgMar w:top="400" w:right="329" w:bottom="400" w:left="379" w:header="0" w:footer="0" w:gutter="0"/>
          <w:cols w:equalWidth="0" w:num="5">
            <w:col w:w="3191" w:space="100"/>
            <w:col w:w="930" w:space="100"/>
            <w:col w:w="970" w:space="100"/>
            <w:col w:w="892" w:space="100"/>
            <w:col w:w="1299" w:space="0"/>
          </w:cols>
        </w:sectPr>
        <w:rPr>
          <w:rFonts w:ascii="SimSun" w:hAnsi="SimSun" w:eastAsia="SimSun" w:cs="SimSun"/>
          <w:sz w:val="6"/>
          <w:szCs w:val="6"/>
        </w:rPr>
      </w:pPr>
    </w:p>
    <w:p>
      <w:pPr>
        <w:ind w:left="6381"/>
        <w:spacing w:before="240" w:line="201" w:lineRule="exact"/>
        <w:rPr>
          <w:rFonts w:ascii="SimSun" w:hAnsi="SimSun" w:eastAsia="SimSun" w:cs="SimSun"/>
          <w:sz w:val="9"/>
          <w:szCs w:val="9"/>
        </w:rPr>
      </w:pPr>
      <w:r>
        <w:rPr>
          <w:rFonts w:ascii="SimSun" w:hAnsi="SimSun" w:eastAsia="SimSun" w:cs="SimSun"/>
          <w:sz w:val="9"/>
          <w:szCs w:val="9"/>
          <w:b/>
          <w:bCs/>
          <w:spacing w:val="-2"/>
          <w:position w:val="8"/>
        </w:rPr>
        <w:t>Details</w:t>
      </w:r>
    </w:p>
    <w:p>
      <w:pPr>
        <w:ind w:left="6381"/>
        <w:spacing w:line="184" w:lineRule="auto"/>
        <w:rPr>
          <w:rFonts w:ascii="SimSun" w:hAnsi="SimSun" w:eastAsia="SimSun" w:cs="SimSun"/>
          <w:sz w:val="9"/>
          <w:szCs w:val="9"/>
        </w:rPr>
      </w:pPr>
      <w:r>
        <w:rPr>
          <w:rFonts w:ascii="SimSun" w:hAnsi="SimSun" w:eastAsia="SimSun" w:cs="SimSun"/>
          <w:sz w:val="9"/>
          <w:szCs w:val="9"/>
          <w:b/>
          <w:bCs/>
          <w:spacing w:val="-2"/>
        </w:rPr>
        <w:t>Assignee</w:t>
      </w:r>
    </w:p>
    <w:p>
      <w:pPr>
        <w:ind w:left="840"/>
        <w:spacing w:before="151" w:line="220" w:lineRule="auto"/>
        <w:rPr>
          <w:rFonts w:ascii="SimSun" w:hAnsi="SimSun" w:eastAsia="SimSun" w:cs="SimSun"/>
          <w:sz w:val="9"/>
          <w:szCs w:val="9"/>
        </w:rPr>
      </w:pPr>
      <w:r>
        <w:rPr>
          <w:rFonts w:ascii="SimSun" w:hAnsi="SimSun" w:eastAsia="SimSun" w:cs="SimSun"/>
          <w:sz w:val="6"/>
          <w:szCs w:val="6"/>
          <w:spacing w:val="-1"/>
        </w:rPr>
        <w:t>基 础 配 置</w:t>
      </w:r>
      <w:r>
        <w:rPr>
          <w:rFonts w:ascii="SimSun" w:hAnsi="SimSun" w:eastAsia="SimSun" w:cs="SimSun"/>
          <w:sz w:val="6"/>
          <w:szCs w:val="6"/>
          <w:spacing w:val="1"/>
        </w:rPr>
        <w:t xml:space="preserve">          </w:t>
      </w:r>
      <w:r>
        <w:rPr>
          <w:rFonts w:ascii="SimSun" w:hAnsi="SimSun" w:eastAsia="SimSun" w:cs="SimSun"/>
          <w:sz w:val="6"/>
          <w:szCs w:val="6"/>
          <w:spacing w:val="-1"/>
        </w:rPr>
        <w:t>角 色 和 任 务 配 置         </w:t>
      </w:r>
      <w:r>
        <w:rPr>
          <w:rFonts w:ascii="SimSun" w:hAnsi="SimSun" w:eastAsia="SimSun" w:cs="SimSun"/>
          <w:sz w:val="9"/>
          <w:szCs w:val="9"/>
          <w:spacing w:val="-1"/>
        </w:rPr>
        <w:t>说备配度       节</w:t>
      </w:r>
      <w:r>
        <w:rPr>
          <w:rFonts w:ascii="SimSun" w:hAnsi="SimSun" w:eastAsia="SimSun" w:cs="SimSun"/>
          <w:sz w:val="9"/>
          <w:szCs w:val="9"/>
          <w:spacing w:val="-2"/>
        </w:rPr>
        <w:t>点变量</w:t>
      </w:r>
    </w:p>
    <w:p>
      <w:pPr>
        <w:ind w:left="949"/>
        <w:spacing w:before="231" w:line="213" w:lineRule="auto"/>
        <w:rPr>
          <w:rFonts w:ascii="SimSun" w:hAnsi="SimSun" w:eastAsia="SimSun" w:cs="SimSun"/>
          <w:sz w:val="6"/>
          <w:szCs w:val="6"/>
        </w:rPr>
      </w:pPr>
      <w:r>
        <w:rPr>
          <w:rFonts w:ascii="SimSun" w:hAnsi="SimSun" w:eastAsia="SimSun" w:cs="SimSun"/>
          <w:sz w:val="6"/>
          <w:szCs w:val="6"/>
          <w:spacing w:val="4"/>
        </w:rPr>
        <w:t>节点</w:t>
      </w:r>
      <w:r>
        <w:rPr>
          <w:rFonts w:ascii="SimSun" w:hAnsi="SimSun" w:eastAsia="SimSun" w:cs="SimSun"/>
          <w:sz w:val="6"/>
          <w:szCs w:val="6"/>
        </w:rPr>
        <w:t>ID</w:t>
      </w:r>
      <w:r>
        <w:rPr>
          <w:rFonts w:ascii="SimSun" w:hAnsi="SimSun" w:eastAsia="SimSun" w:cs="SimSun"/>
          <w:sz w:val="6"/>
          <w:szCs w:val="6"/>
          <w:spacing w:val="4"/>
        </w:rPr>
        <w:t>:</w:t>
      </w:r>
      <w:r>
        <w:rPr>
          <w:rFonts w:ascii="SimSun" w:hAnsi="SimSun" w:eastAsia="SimSun" w:cs="SimSun"/>
          <w:sz w:val="6"/>
          <w:szCs w:val="6"/>
          <w:spacing w:val="10"/>
          <w:w w:val="102"/>
        </w:rPr>
        <w:t xml:space="preserve">   </w:t>
      </w:r>
      <w:r>
        <w:rPr>
          <w:rFonts w:ascii="SimSun" w:hAnsi="SimSun" w:eastAsia="SimSun" w:cs="SimSun"/>
          <w:sz w:val="6"/>
          <w:szCs w:val="6"/>
        </w:rPr>
        <w:t>Task</w:t>
      </w:r>
      <w:r>
        <w:rPr>
          <w:rFonts w:ascii="SimSun" w:hAnsi="SimSun" w:eastAsia="SimSun" w:cs="SimSun"/>
          <w:sz w:val="6"/>
          <w:szCs w:val="6"/>
          <w:spacing w:val="4"/>
        </w:rPr>
        <w:t>_1i5</w:t>
      </w:r>
      <w:r>
        <w:rPr>
          <w:rFonts w:ascii="SimSun" w:hAnsi="SimSun" w:eastAsia="SimSun" w:cs="SimSun"/>
          <w:sz w:val="6"/>
          <w:szCs w:val="6"/>
        </w:rPr>
        <w:t>ap</w:t>
      </w:r>
      <w:r>
        <w:rPr>
          <w:rFonts w:ascii="SimSun" w:hAnsi="SimSun" w:eastAsia="SimSun" w:cs="SimSun"/>
          <w:sz w:val="6"/>
          <w:szCs w:val="6"/>
          <w:spacing w:val="4"/>
        </w:rPr>
        <w:t>6c</w:t>
      </w:r>
    </w:p>
    <w:p>
      <w:pPr>
        <w:ind w:left="870"/>
        <w:spacing w:before="261" w:line="82" w:lineRule="exact"/>
        <w:rPr>
          <w:rFonts w:ascii="SimSun" w:hAnsi="SimSun" w:eastAsia="SimSun" w:cs="SimSun"/>
          <w:sz w:val="6"/>
          <w:szCs w:val="6"/>
        </w:rPr>
      </w:pPr>
      <w:r>
        <w:rPr>
          <w:rFonts w:ascii="SimSun" w:hAnsi="SimSun" w:eastAsia="SimSun" w:cs="SimSun"/>
          <w:sz w:val="6"/>
          <w:szCs w:val="6"/>
          <w:spacing w:val="-4"/>
        </w:rPr>
        <w:t>节 点 名 称</w:t>
      </w:r>
      <w:r>
        <w:rPr>
          <w:rFonts w:ascii="SimSun" w:hAnsi="SimSun" w:eastAsia="SimSun" w:cs="SimSun"/>
          <w:sz w:val="6"/>
          <w:szCs w:val="6"/>
          <w:spacing w:val="5"/>
        </w:rPr>
        <w:t xml:space="preserve">    </w:t>
      </w:r>
      <w:r>
        <w:rPr>
          <w:rFonts w:ascii="SimSun" w:hAnsi="SimSun" w:eastAsia="SimSun" w:cs="SimSun"/>
          <w:sz w:val="6"/>
          <w:szCs w:val="6"/>
          <w:spacing w:val="-4"/>
        </w:rPr>
        <w:t>总</w:t>
      </w:r>
      <w:r>
        <w:rPr>
          <w:rFonts w:ascii="SimSun" w:hAnsi="SimSun" w:eastAsia="SimSun" w:cs="SimSun"/>
          <w:sz w:val="6"/>
          <w:szCs w:val="6"/>
          <w:spacing w:val="-12"/>
        </w:rPr>
        <w:t xml:space="preserve"> </w:t>
      </w:r>
      <w:r>
        <w:rPr>
          <w:rFonts w:ascii="SimSun" w:hAnsi="SimSun" w:eastAsia="SimSun" w:cs="SimSun"/>
          <w:sz w:val="6"/>
          <w:szCs w:val="6"/>
          <w:spacing w:val="-4"/>
        </w:rPr>
        <w:t>那</w:t>
      </w:r>
      <w:r>
        <w:rPr>
          <w:rFonts w:ascii="SimSun" w:hAnsi="SimSun" w:eastAsia="SimSun" w:cs="SimSun"/>
          <w:sz w:val="6"/>
          <w:szCs w:val="6"/>
          <w:spacing w:val="-13"/>
        </w:rPr>
        <w:t xml:space="preserve"> </w:t>
      </w:r>
      <w:r>
        <w:rPr>
          <w:rFonts w:ascii="SimSun" w:hAnsi="SimSun" w:eastAsia="SimSun" w:cs="SimSun"/>
          <w:sz w:val="6"/>
          <w:szCs w:val="6"/>
          <w:spacing w:val="-4"/>
        </w:rPr>
        <w:t>属</w:t>
      </w:r>
      <w:r>
        <w:rPr>
          <w:rFonts w:ascii="SimSun" w:hAnsi="SimSun" w:eastAsia="SimSun" w:cs="SimSun"/>
          <w:sz w:val="6"/>
          <w:szCs w:val="6"/>
          <w:spacing w:val="-12"/>
        </w:rPr>
        <w:t xml:space="preserve"> </w:t>
      </w:r>
      <w:r>
        <w:rPr>
          <w:rFonts w:ascii="SimSun" w:hAnsi="SimSun" w:eastAsia="SimSun" w:cs="SimSun"/>
          <w:sz w:val="6"/>
          <w:szCs w:val="6"/>
          <w:spacing w:val="-4"/>
        </w:rPr>
        <w:t>离</w:t>
      </w:r>
      <w:r>
        <w:rPr>
          <w:rFonts w:ascii="SimSun" w:hAnsi="SimSun" w:eastAsia="SimSun" w:cs="SimSun"/>
          <w:sz w:val="6"/>
          <w:szCs w:val="6"/>
          <w:spacing w:val="-11"/>
        </w:rPr>
        <w:t xml:space="preserve"> </w:t>
      </w:r>
      <w:r>
        <w:rPr>
          <w:rFonts w:ascii="SimSun" w:hAnsi="SimSun" w:eastAsia="SimSun" w:cs="SimSun"/>
          <w:sz w:val="6"/>
          <w:szCs w:val="6"/>
          <w:spacing w:val="-4"/>
        </w:rPr>
        <w:t>一</w:t>
      </w:r>
      <w:r>
        <w:rPr>
          <w:rFonts w:ascii="SimSun" w:hAnsi="SimSun" w:eastAsia="SimSun" w:cs="SimSun"/>
          <w:sz w:val="6"/>
          <w:szCs w:val="6"/>
          <w:spacing w:val="-9"/>
        </w:rPr>
        <w:t xml:space="preserve"> </w:t>
      </w:r>
      <w:r>
        <w:rPr>
          <w:rFonts w:ascii="SimSun" w:hAnsi="SimSun" w:eastAsia="SimSun" w:cs="SimSun"/>
          <w:sz w:val="6"/>
          <w:szCs w:val="6"/>
          <w:spacing w:val="-4"/>
        </w:rPr>
        <w:t>区</w:t>
      </w:r>
      <w:r>
        <w:rPr>
          <w:rFonts w:ascii="SimSun" w:hAnsi="SimSun" w:eastAsia="SimSun" w:cs="SimSun"/>
          <w:sz w:val="6"/>
          <w:szCs w:val="6"/>
          <w:spacing w:val="-13"/>
        </w:rPr>
        <w:t xml:space="preserve"> </w:t>
      </w:r>
      <w:r>
        <w:rPr>
          <w:rFonts w:ascii="SimSun" w:hAnsi="SimSun" w:eastAsia="SimSun" w:cs="SimSun"/>
          <w:sz w:val="6"/>
          <w:szCs w:val="6"/>
          <w:spacing w:val="-4"/>
        </w:rPr>
        <w:t>- 日</w:t>
      </w:r>
      <w:r>
        <w:rPr>
          <w:rFonts w:ascii="SimSun" w:hAnsi="SimSun" w:eastAsia="SimSun" w:cs="SimSun"/>
          <w:sz w:val="6"/>
          <w:szCs w:val="6"/>
          <w:spacing w:val="-13"/>
        </w:rPr>
        <w:t xml:space="preserve"> </w:t>
      </w:r>
      <w:r>
        <w:rPr>
          <w:rFonts w:ascii="SimSun" w:hAnsi="SimSun" w:eastAsia="SimSun" w:cs="SimSun"/>
          <w:sz w:val="6"/>
          <w:szCs w:val="6"/>
          <w:spacing w:val="-4"/>
        </w:rPr>
        <w:t>码</w:t>
      </w:r>
      <w:r>
        <w:rPr>
          <w:rFonts w:ascii="SimSun" w:hAnsi="SimSun" w:eastAsia="SimSun" w:cs="SimSun"/>
          <w:sz w:val="6"/>
          <w:szCs w:val="6"/>
          <w:spacing w:val="-13"/>
        </w:rPr>
        <w:t xml:space="preserve"> </w:t>
      </w:r>
      <w:r>
        <w:rPr>
          <w:rFonts w:ascii="SimSun" w:hAnsi="SimSun" w:eastAsia="SimSun" w:cs="SimSun"/>
          <w:sz w:val="6"/>
          <w:szCs w:val="6"/>
          <w:spacing w:val="-4"/>
        </w:rPr>
        <w:t>入</w:t>
      </w:r>
      <w:r>
        <w:rPr>
          <w:rFonts w:ascii="SimSun" w:hAnsi="SimSun" w:eastAsia="SimSun" w:cs="SimSun"/>
          <w:sz w:val="6"/>
          <w:szCs w:val="6"/>
          <w:spacing w:val="-14"/>
        </w:rPr>
        <w:t xml:space="preserve"> </w:t>
      </w:r>
      <w:r>
        <w:rPr>
          <w:rFonts w:ascii="SimSun" w:hAnsi="SimSun" w:eastAsia="SimSun" w:cs="SimSun"/>
          <w:sz w:val="6"/>
          <w:szCs w:val="6"/>
          <w:spacing w:val="-4"/>
        </w:rPr>
        <w:t>场</w:t>
      </w:r>
    </w:p>
    <w:p>
      <w:pPr>
        <w:ind w:left="3410"/>
        <w:spacing w:before="293" w:line="219" w:lineRule="auto"/>
        <w:rPr>
          <w:rFonts w:ascii="SimSun" w:hAnsi="SimSun" w:eastAsia="SimSun" w:cs="SimSun"/>
          <w:sz w:val="19"/>
          <w:szCs w:val="19"/>
        </w:rPr>
      </w:pPr>
      <w:r>
        <w:rPr>
          <w:rFonts w:ascii="SimSun" w:hAnsi="SimSun" w:eastAsia="SimSun" w:cs="SimSun"/>
          <w:sz w:val="19"/>
          <w:szCs w:val="19"/>
          <w:spacing w:val="-2"/>
        </w:rPr>
        <w:t>图7-9</w:t>
      </w:r>
      <w:r>
        <w:rPr>
          <w:rFonts w:ascii="SimSun" w:hAnsi="SimSun" w:eastAsia="SimSun" w:cs="SimSun"/>
          <w:sz w:val="19"/>
          <w:szCs w:val="19"/>
          <w:spacing w:val="76"/>
        </w:rPr>
        <w:t xml:space="preserve"> </w:t>
      </w:r>
      <w:r>
        <w:rPr>
          <w:rFonts w:ascii="SimSun" w:hAnsi="SimSun" w:eastAsia="SimSun" w:cs="SimSun"/>
          <w:sz w:val="19"/>
          <w:szCs w:val="19"/>
          <w:spacing w:val="-2"/>
        </w:rPr>
        <w:t>管理流程</w:t>
      </w:r>
    </w:p>
    <w:p>
      <w:pPr>
        <w:pStyle w:val="BodyText"/>
        <w:spacing w:line="340" w:lineRule="auto"/>
        <w:rPr/>
      </w:pPr>
      <w:r/>
    </w:p>
    <w:p>
      <w:pPr>
        <w:ind w:left="560" w:firstLine="429"/>
        <w:spacing w:before="72" w:line="328" w:lineRule="auto"/>
        <w:jc w:val="both"/>
        <w:rPr>
          <w:rFonts w:ascii="SimSun" w:hAnsi="SimSun" w:eastAsia="SimSun" w:cs="SimSun"/>
          <w:sz w:val="22"/>
          <w:szCs w:val="22"/>
        </w:rPr>
      </w:pPr>
      <w:r>
        <w:rPr>
          <w:rFonts w:ascii="SimSun" w:hAnsi="SimSun" w:eastAsia="SimSun" w:cs="SimSun"/>
          <w:sz w:val="22"/>
          <w:szCs w:val="22"/>
          <w:spacing w:val="-4"/>
        </w:rPr>
        <w:t>以上简单介绍了影子科技产业平台业务中台内几个核心</w:t>
      </w:r>
      <w:r>
        <w:rPr>
          <w:rFonts w:ascii="SimSun" w:hAnsi="SimSun" w:eastAsia="SimSun" w:cs="SimSun"/>
          <w:sz w:val="22"/>
          <w:szCs w:val="22"/>
          <w:spacing w:val="-5"/>
        </w:rPr>
        <w:t>基础服务中心，</w:t>
      </w:r>
      <w:r>
        <w:rPr>
          <w:rFonts w:ascii="SimSun" w:hAnsi="SimSun" w:eastAsia="SimSun" w:cs="SimSun"/>
          <w:sz w:val="22"/>
          <w:szCs w:val="22"/>
        </w:rPr>
        <w:t xml:space="preserve"> </w:t>
      </w:r>
      <w:r>
        <w:rPr>
          <w:rFonts w:ascii="SimSun" w:hAnsi="SimSun" w:eastAsia="SimSun" w:cs="SimSun"/>
          <w:sz w:val="22"/>
          <w:szCs w:val="22"/>
        </w:rPr>
        <w:t>业务中台还有其他如动物中心、营养中心等与养殖畜</w:t>
      </w:r>
      <w:r>
        <w:rPr>
          <w:rFonts w:ascii="SimSun" w:hAnsi="SimSun" w:eastAsia="SimSun" w:cs="SimSun"/>
          <w:sz w:val="22"/>
          <w:szCs w:val="22"/>
          <w:spacing w:val="-1"/>
        </w:rPr>
        <w:t>牧行业紧密相关的服</w:t>
      </w:r>
    </w:p>
    <w:p>
      <w:pPr>
        <w:ind w:left="560"/>
        <w:spacing w:line="219" w:lineRule="auto"/>
        <w:rPr>
          <w:rFonts w:ascii="SimSun" w:hAnsi="SimSun" w:eastAsia="SimSun" w:cs="SimSun"/>
          <w:sz w:val="22"/>
          <w:szCs w:val="22"/>
        </w:rPr>
      </w:pPr>
      <w:r>
        <w:rPr>
          <w:rFonts w:ascii="SimSun" w:hAnsi="SimSun" w:eastAsia="SimSun" w:cs="SimSun"/>
          <w:sz w:val="22"/>
          <w:szCs w:val="22"/>
          <w:spacing w:val="-7"/>
        </w:rPr>
        <w:t>务能力，在这里不做逐一说明。</w:t>
      </w:r>
    </w:p>
    <w:p>
      <w:pPr>
        <w:ind w:left="560" w:firstLine="429"/>
        <w:spacing w:before="296" w:line="327" w:lineRule="auto"/>
        <w:jc w:val="both"/>
        <w:rPr>
          <w:rFonts w:ascii="SimHei" w:hAnsi="SimHei" w:eastAsia="SimHei" w:cs="SimHei"/>
          <w:sz w:val="22"/>
          <w:szCs w:val="22"/>
        </w:rPr>
      </w:pPr>
      <w:r>
        <w:rPr>
          <w:rFonts w:ascii="SimSun" w:hAnsi="SimSun" w:eastAsia="SimSun" w:cs="SimSun"/>
          <w:sz w:val="22"/>
          <w:szCs w:val="22"/>
          <w:spacing w:val="-1"/>
        </w:rPr>
        <w:t>除了业务中台，在数据中台领域也沉淀了完善的数据资产治理的相关</w:t>
      </w:r>
      <w:r>
        <w:rPr>
          <w:rFonts w:ascii="SimSun" w:hAnsi="SimSun" w:eastAsia="SimSun" w:cs="SimSun"/>
          <w:sz w:val="22"/>
          <w:szCs w:val="22"/>
          <w:spacing w:val="3"/>
        </w:rPr>
        <w:t xml:space="preserve">  </w:t>
      </w:r>
      <w:r>
        <w:rPr>
          <w:rFonts w:ascii="SimSun" w:hAnsi="SimSun" w:eastAsia="SimSun" w:cs="SimSun"/>
          <w:sz w:val="22"/>
          <w:szCs w:val="22"/>
          <w:spacing w:val="-4"/>
        </w:rPr>
        <w:t>服务以及核心算法，如基因配种、营养模型、猪脸识别</w:t>
      </w:r>
      <w:r>
        <w:rPr>
          <w:rFonts w:ascii="SimSun" w:hAnsi="SimSun" w:eastAsia="SimSun" w:cs="SimSun"/>
          <w:sz w:val="22"/>
          <w:szCs w:val="22"/>
          <w:spacing w:val="-5"/>
        </w:rPr>
        <w:t>、生猪销量预测等，</w:t>
      </w:r>
      <w:r>
        <w:rPr>
          <w:rFonts w:ascii="SimSun" w:hAnsi="SimSun" w:eastAsia="SimSun" w:cs="SimSun"/>
          <w:sz w:val="22"/>
          <w:szCs w:val="22"/>
        </w:rPr>
        <w:t xml:space="preserve"> </w:t>
      </w:r>
      <w:r>
        <w:rPr>
          <w:rFonts w:ascii="SimSun" w:hAnsi="SimSun" w:eastAsia="SimSun" w:cs="SimSun"/>
          <w:sz w:val="22"/>
          <w:szCs w:val="22"/>
          <w:spacing w:val="2"/>
        </w:rPr>
        <w:t>基于中台的这些服务能力，构建了由中台运营平台、产品业务运营平台、</w:t>
      </w:r>
      <w:r>
        <w:rPr>
          <w:rFonts w:ascii="SimSun" w:hAnsi="SimSun" w:eastAsia="SimSun" w:cs="SimSun"/>
          <w:sz w:val="22"/>
          <w:szCs w:val="22"/>
          <w:spacing w:val="14"/>
        </w:rPr>
        <w:t xml:space="preserve"> </w:t>
      </w:r>
      <w:r>
        <w:rPr>
          <w:rFonts w:ascii="SimSun" w:hAnsi="SimSun" w:eastAsia="SimSun" w:cs="SimSun"/>
          <w:sz w:val="22"/>
          <w:szCs w:val="22"/>
          <w:spacing w:val="6"/>
        </w:rPr>
        <w:t>租户业务运营平台组成的三层平台业务运营体系(关于运营体系</w:t>
      </w:r>
      <w:r>
        <w:rPr>
          <w:rFonts w:ascii="SimSun" w:hAnsi="SimSun" w:eastAsia="SimSun" w:cs="SimSun"/>
          <w:sz w:val="22"/>
          <w:szCs w:val="22"/>
          <w:spacing w:val="5"/>
        </w:rPr>
        <w:t>的建设，</w:t>
      </w:r>
      <w:r>
        <w:rPr>
          <w:rFonts w:ascii="SimSun" w:hAnsi="SimSun" w:eastAsia="SimSun" w:cs="SimSun"/>
          <w:sz w:val="22"/>
          <w:szCs w:val="22"/>
        </w:rPr>
        <w:t xml:space="preserve"> </w:t>
      </w:r>
      <w:r>
        <w:rPr>
          <w:rFonts w:ascii="SimSun" w:hAnsi="SimSun" w:eastAsia="SimSun" w:cs="SimSun"/>
          <w:sz w:val="22"/>
          <w:szCs w:val="22"/>
          <w:spacing w:val="6"/>
        </w:rPr>
        <w:t>具体可参考第四章中的“业务运营体系”一节),并且为了解决多团队业</w:t>
      </w:r>
      <w:r>
        <w:rPr>
          <w:rFonts w:ascii="SimSun" w:hAnsi="SimSun" w:eastAsia="SimSun" w:cs="SimSun"/>
          <w:sz w:val="22"/>
          <w:szCs w:val="22"/>
          <w:spacing w:val="2"/>
        </w:rPr>
        <w:t xml:space="preserve">  </w:t>
      </w:r>
      <w:r>
        <w:rPr>
          <w:rFonts w:ascii="SimSun" w:hAnsi="SimSun" w:eastAsia="SimSun" w:cs="SimSun"/>
          <w:sz w:val="22"/>
          <w:szCs w:val="22"/>
          <w:spacing w:val="-1"/>
        </w:rPr>
        <w:t>务协同和能力复用的问题，在业务应用部分构建起了三层架构：产品</w:t>
      </w:r>
      <w:r>
        <w:rPr>
          <w:rFonts w:ascii="SimHei" w:hAnsi="SimHei" w:eastAsia="SimHei" w:cs="SimHei"/>
          <w:sz w:val="22"/>
          <w:szCs w:val="22"/>
          <w:spacing w:val="-1"/>
        </w:rPr>
        <w:t>共享</w:t>
      </w:r>
    </w:p>
    <w:p>
      <w:pPr>
        <w:ind w:left="563"/>
        <w:spacing w:before="1" w:line="187" w:lineRule="auto"/>
        <w:rPr>
          <w:rFonts w:ascii="SimSun" w:hAnsi="SimSun" w:eastAsia="SimSun" w:cs="SimSun"/>
          <w:sz w:val="22"/>
          <w:szCs w:val="22"/>
        </w:rPr>
      </w:pPr>
      <w:r>
        <w:rPr>
          <w:rFonts w:ascii="SimHei" w:hAnsi="SimHei" w:eastAsia="SimHei" w:cs="SimHei"/>
          <w:sz w:val="22"/>
          <w:szCs w:val="22"/>
          <w:b/>
          <w:bCs/>
        </w:rPr>
        <w:t>服务层、产品服务层、前端交互层</w:t>
      </w:r>
      <w:r>
        <w:rPr>
          <w:rFonts w:ascii="SimHei" w:hAnsi="SimHei" w:eastAsia="SimHei" w:cs="SimHei"/>
          <w:sz w:val="22"/>
          <w:szCs w:val="22"/>
          <w:spacing w:val="-34"/>
        </w:rPr>
        <w:t xml:space="preserve"> </w:t>
      </w:r>
      <w:r>
        <w:rPr>
          <w:rFonts w:ascii="SimSun" w:hAnsi="SimSun" w:eastAsia="SimSun" w:cs="SimSun"/>
          <w:sz w:val="22"/>
          <w:szCs w:val="22"/>
        </w:rPr>
        <w:t>(关于为何需要三层架构，可参</w:t>
      </w:r>
      <w:r>
        <w:rPr>
          <w:rFonts w:ascii="SimSun" w:hAnsi="SimSun" w:eastAsia="SimSun" w:cs="SimSun"/>
          <w:sz w:val="22"/>
          <w:szCs w:val="22"/>
          <w:spacing w:val="-1"/>
        </w:rPr>
        <w:t>考第二</w:t>
      </w:r>
    </w:p>
    <w:p>
      <w:pPr>
        <w:spacing w:line="187" w:lineRule="auto"/>
        <w:sectPr>
          <w:type w:val="continuous"/>
          <w:pgSz w:w="8390" w:h="13250"/>
          <w:pgMar w:top="400" w:right="329" w:bottom="400" w:left="379" w:header="0" w:footer="0" w:gutter="0"/>
          <w:cols w:equalWidth="0" w:num="1">
            <w:col w:w="7681" w:space="0"/>
          </w:cols>
        </w:sectPr>
        <w:rPr>
          <w:rFonts w:ascii="SimSun" w:hAnsi="SimSun" w:eastAsia="SimSun" w:cs="SimSun"/>
          <w:sz w:val="22"/>
          <w:szCs w:val="22"/>
        </w:rPr>
      </w:pPr>
    </w:p>
    <w:p>
      <w:pPr>
        <w:spacing w:line="86" w:lineRule="exact"/>
        <w:rPr/>
      </w:pPr>
      <w:r>
        <w:drawing>
          <wp:anchor distT="0" distB="0" distL="0" distR="0" simplePos="0" relativeHeight="257239040" behindDoc="1" locked="0" layoutInCell="0" allowOverlap="1">
            <wp:simplePos x="0" y="0"/>
            <wp:positionH relativeFrom="page">
              <wp:posOffset>1758929</wp:posOffset>
            </wp:positionH>
            <wp:positionV relativeFrom="page">
              <wp:posOffset>406385</wp:posOffset>
            </wp:positionV>
            <wp:extent cx="2787692" cy="6394"/>
            <wp:effectExtent l="0" t="0" r="0" b="0"/>
            <wp:wrapNone/>
            <wp:docPr id="362" name="IM 362"/>
            <wp:cNvGraphicFramePr/>
            <a:graphic>
              <a:graphicData uri="http://schemas.openxmlformats.org/drawingml/2006/picture">
                <pic:pic>
                  <pic:nvPicPr>
                    <pic:cNvPr id="362" name="IM 362"/>
                    <pic:cNvPicPr/>
                  </pic:nvPicPr>
                  <pic:blipFill>
                    <a:blip r:embed="rId251"/>
                    <a:stretch>
                      <a:fillRect/>
                    </a:stretch>
                  </pic:blipFill>
                  <pic:spPr>
                    <a:xfrm rot="0">
                      <a:off x="0" y="0"/>
                      <a:ext cx="2787692" cy="6394"/>
                    </a:xfrm>
                    <a:prstGeom prst="rect">
                      <a:avLst/>
                    </a:prstGeom>
                  </pic:spPr>
                </pic:pic>
              </a:graphicData>
            </a:graphic>
          </wp:anchor>
        </w:drawing>
      </w:r>
      <w:r/>
    </w:p>
    <w:p>
      <w:pPr>
        <w:spacing w:line="86" w:lineRule="exact"/>
        <w:sectPr>
          <w:pgSz w:w="8370" w:h="13250"/>
          <w:pgMar w:top="400" w:right="4" w:bottom="400" w:left="580" w:header="0" w:footer="0" w:gutter="0"/>
          <w:cols w:equalWidth="0" w:num="1">
            <w:col w:w="7786" w:space="0"/>
          </w:cols>
        </w:sectPr>
        <w:rPr/>
      </w:pPr>
    </w:p>
    <w:p>
      <w:pPr>
        <w:pStyle w:val="BodyText"/>
        <w:ind w:left="2189"/>
        <w:spacing w:before="69" w:line="348" w:lineRule="exact"/>
        <w:tabs>
          <w:tab w:val="left" w:pos="5712"/>
        </w:tabs>
        <w:rPr/>
      </w:pPr>
      <w:r>
        <w:rPr>
          <w14:textFill>
            <w14:noFill/>
          </w14:textFill>
        </w:rPr>
        <w:tab/>
      </w:r>
      <w:r>
        <w:ruby>
          <w:rubyPr>
            <w:rubyAlign w:val="left"/>
            <w:hpsRaise w:val="14"/>
            <w:hps w:val="16"/>
            <w:hpsBaseText w:val="16"/>
          </w:rubyPr>
          <w:rt>
            <w:r>
              <w:rPr>
                <w:rFonts w:ascii="SimSun" w:hAnsi="SimSun" w:eastAsia="SimSun" w:cs="SimSun"/>
                <w:sz w:val="16"/>
                <w:szCs w:val="16"/>
                <w:spacing w:val="1"/>
                <w:w w:val="175"/>
              </w:rPr>
              <w:t xml:space="preserve"> </w:t>
            </w:r>
            <w:r>
              <w:rPr>
                <w:rFonts w:ascii="SimSun" w:hAnsi="SimSun" w:eastAsia="SimSun" w:cs="SimSun"/>
                <w:sz w:val="16"/>
                <w:szCs w:val="16"/>
                <w:w w:val="96"/>
              </w:rPr>
              <w:t>—</w:t>
            </w:r>
          </w:rt>
          <w:rubyBase>
            <w:r>
              <w:rPr>
                <w:rFonts w:ascii="SimSun" w:hAnsi="SimSun" w:eastAsia="SimSun" w:cs="SimSun"/>
                <w:sz w:val="16"/>
                <w:szCs w:val="16"/>
                <w:b/>
                <w:bCs/>
                <w:w w:val="92"/>
                <w:position w:val="-4"/>
              </w:rPr>
              <w:t>产业互联网</w:t>
            </w:r>
            <w:r>
              <w:rPr>
                <w:rFonts w:ascii="SimSun" w:hAnsi="SimSun" w:eastAsia="SimSun" w:cs="SimSun"/>
                <w:sz w:val="16"/>
                <w:szCs w:val="16"/>
                <w:b/>
                <w:bCs/>
                <w:w w:val="92"/>
                <w:position w:val="-4"/>
              </w:rPr>
              <w:t>平</w:t>
            </w:r>
          </w:rubyBase>
        </w:ruby>
      </w:r>
      <w:r>
        <w:ruby>
          <w:rubyPr>
            <w:rubyAlign w:val="left"/>
            <w:hpsRaise w:val="14"/>
            <w:hps w:val="16"/>
            <w:hpsBaseText w:val="16"/>
          </w:rubyPr>
          <w:rt>
            <w:r>
              <w:rPr>
                <w:rFonts w:ascii="SimSun" w:hAnsi="SimSun" w:eastAsia="SimSun" w:cs="SimSun"/>
                <w:sz w:val="16"/>
                <w:szCs w:val="16"/>
                <w:w w:val="85"/>
              </w:rPr>
              <w:t>第</w:t>
            </w:r>
          </w:rt>
          <w:rubyBase>
            <w:r>
              <w:rPr>
                <w:rFonts w:ascii="SimSun" w:hAnsi="SimSun" w:eastAsia="SimSun" w:cs="SimSun"/>
                <w:sz w:val="16"/>
                <w:szCs w:val="16"/>
                <w:b/>
                <w:bCs/>
                <w:w w:val="92"/>
                <w:position w:val="-4"/>
              </w:rPr>
              <w:t>台</w:t>
            </w:r>
          </w:rubyBase>
        </w:ruby>
      </w:r>
      <w:r>
        <w:ruby>
          <w:rubyPr>
            <w:rubyAlign w:val="left"/>
            <w:hpsRaise w:val="14"/>
            <w:hps w:val="16"/>
            <w:hpsBaseText w:val="16"/>
          </w:rubyPr>
          <w:rt>
            <w:r>
              <w:rPr>
                <w:rFonts w:ascii="SimSun" w:hAnsi="SimSun" w:eastAsia="SimSun" w:cs="SimSun"/>
                <w:sz w:val="16"/>
                <w:szCs w:val="16"/>
                <w:w w:val="91"/>
              </w:rPr>
              <w:t>七</w:t>
            </w:r>
          </w:rt>
          <w:rubyBase>
            <w:r>
              <w:rPr>
                <w:rFonts w:ascii="SimSun" w:hAnsi="SimSun" w:eastAsia="SimSun" w:cs="SimSun"/>
                <w:sz w:val="16"/>
                <w:szCs w:val="16"/>
                <w:b/>
                <w:bCs/>
                <w:w w:val="92"/>
                <w:position w:val="-4"/>
              </w:rPr>
              <w:t>案</w:t>
            </w:r>
          </w:rubyBase>
        </w:ruby>
      </w:r>
      <w:r>
        <w:ruby>
          <w:rubyPr>
            <w:rubyAlign w:val="left"/>
            <w:hpsRaise w:val="14"/>
            <w:hps w:val="16"/>
            <w:hpsBaseText w:val="16"/>
          </w:rubyPr>
          <w:rt>
            <w:r>
              <w:rPr>
                <w:rFonts w:ascii="SimSun" w:hAnsi="SimSun" w:eastAsia="SimSun" w:cs="SimSun"/>
                <w:sz w:val="16"/>
                <w:szCs w:val="16"/>
                <w:w w:val="97"/>
              </w:rPr>
              <w:t>章</w:t>
            </w:r>
          </w:rt>
          <w:rubyBase>
            <w:r>
              <w:rPr>
                <w:rFonts w:ascii="SimSun" w:hAnsi="SimSun" w:eastAsia="SimSun" w:cs="SimSun"/>
                <w:sz w:val="16"/>
                <w:szCs w:val="16"/>
                <w:b/>
                <w:bCs/>
                <w:w w:val="92"/>
                <w:position w:val="-4"/>
              </w:rPr>
              <w:t>例</w:t>
            </w:r>
          </w:rubyBase>
        </w:ruby>
      </w:r>
    </w:p>
    <w:p>
      <w:pPr>
        <w:pStyle w:val="BodyText"/>
        <w:spacing w:line="14" w:lineRule="auto"/>
        <w:rPr>
          <w:sz w:val="2"/>
        </w:rPr>
      </w:pPr>
      <w:r>
        <w:rPr>
          <w:sz w:val="2"/>
          <w:szCs w:val="2"/>
        </w:rPr>
        <w:br w:type="column"/>
      </w:r>
    </w:p>
    <w:p>
      <w:pPr>
        <w:ind w:left="224"/>
        <w:spacing w:before="92" w:line="184" w:lineRule="auto"/>
        <w:rPr>
          <w:rFonts w:ascii="SimSun" w:hAnsi="SimSun" w:eastAsia="SimSun" w:cs="SimSun"/>
          <w:sz w:val="16"/>
          <w:szCs w:val="16"/>
        </w:rPr>
      </w:pPr>
      <w:r>
        <w:rPr>
          <w:rFonts w:ascii="SimSun" w:hAnsi="SimSun" w:eastAsia="SimSun" w:cs="SimSun"/>
          <w:sz w:val="16"/>
          <w:szCs w:val="16"/>
          <w:spacing w:val="-2"/>
        </w:rPr>
        <w:t>221</w:t>
      </w:r>
    </w:p>
    <w:p>
      <w:pPr>
        <w:spacing w:line="184" w:lineRule="auto"/>
        <w:sectPr>
          <w:type w:val="continuous"/>
          <w:pgSz w:w="8370" w:h="13250"/>
          <w:pgMar w:top="400" w:right="4" w:bottom="400" w:left="580" w:header="0" w:footer="0" w:gutter="0"/>
          <w:cols w:equalWidth="0" w:num="2">
            <w:col w:w="7065" w:space="0"/>
            <w:col w:w="720" w:space="0"/>
          </w:cols>
        </w:sectPr>
        <w:rPr>
          <w:rFonts w:ascii="SimSun" w:hAnsi="SimSun" w:eastAsia="SimSun" w:cs="SimSun"/>
          <w:sz w:val="16"/>
          <w:szCs w:val="16"/>
        </w:rPr>
      </w:pPr>
    </w:p>
    <w:p>
      <w:pPr>
        <w:pStyle w:val="BodyText"/>
        <w:spacing w:line="264" w:lineRule="auto"/>
        <w:rPr/>
      </w:pPr>
      <w:r/>
    </w:p>
    <w:p>
      <w:pPr>
        <w:pStyle w:val="BodyText"/>
        <w:spacing w:line="264" w:lineRule="auto"/>
        <w:rPr/>
      </w:pPr>
      <w:r/>
    </w:p>
    <w:p>
      <w:pPr>
        <w:ind w:right="750"/>
        <w:spacing w:before="72" w:line="294" w:lineRule="auto"/>
        <w:jc w:val="both"/>
        <w:rPr>
          <w:rFonts w:ascii="SimSun" w:hAnsi="SimSun" w:eastAsia="SimSun" w:cs="SimSun"/>
          <w:sz w:val="22"/>
          <w:szCs w:val="22"/>
        </w:rPr>
      </w:pPr>
      <w:r>
        <w:rPr>
          <w:rFonts w:ascii="SimSun" w:hAnsi="SimSun" w:eastAsia="SimSun" w:cs="SimSun"/>
          <w:sz w:val="22"/>
          <w:szCs w:val="22"/>
          <w:spacing w:val="3"/>
        </w:rPr>
        <w:t>章中的要素三、要素四)。同时为了保持不同技术开发团队间针对服务共</w:t>
      </w:r>
      <w:r>
        <w:rPr>
          <w:rFonts w:ascii="SimSun" w:hAnsi="SimSun" w:eastAsia="SimSun" w:cs="SimSun"/>
          <w:sz w:val="22"/>
          <w:szCs w:val="22"/>
          <w:spacing w:val="2"/>
        </w:rPr>
        <w:t xml:space="preserve"> </w:t>
      </w:r>
      <w:r>
        <w:rPr>
          <w:rFonts w:ascii="SimSun" w:hAnsi="SimSun" w:eastAsia="SimSun" w:cs="SimSun"/>
          <w:sz w:val="22"/>
          <w:szCs w:val="22"/>
        </w:rPr>
        <w:t>享、中台能力沉淀等协同问题，构建起了中台运</w:t>
      </w:r>
      <w:r>
        <w:rPr>
          <w:rFonts w:ascii="SimSun" w:hAnsi="SimSun" w:eastAsia="SimSun" w:cs="SimSun"/>
          <w:sz w:val="22"/>
          <w:szCs w:val="22"/>
          <w:spacing w:val="-1"/>
        </w:rPr>
        <w:t>营平台，在提升技术团队</w:t>
      </w:r>
      <w:r>
        <w:rPr>
          <w:rFonts w:ascii="SimSun" w:hAnsi="SimSun" w:eastAsia="SimSun" w:cs="SimSun"/>
          <w:sz w:val="22"/>
          <w:szCs w:val="22"/>
        </w:rPr>
        <w:t xml:space="preserve"> </w:t>
      </w:r>
      <w:r>
        <w:rPr>
          <w:rFonts w:ascii="SimSun" w:hAnsi="SimSun" w:eastAsia="SimSun" w:cs="SimSun"/>
          <w:sz w:val="22"/>
          <w:szCs w:val="22"/>
        </w:rPr>
        <w:t>间协同效率的同时，也为企业数字资产的持续沉淀构建起</w:t>
      </w:r>
      <w:r>
        <w:rPr>
          <w:rFonts w:ascii="SimSun" w:hAnsi="SimSun" w:eastAsia="SimSun" w:cs="SimSun"/>
          <w:sz w:val="22"/>
          <w:szCs w:val="22"/>
          <w:spacing w:val="-1"/>
        </w:rPr>
        <w:t>了规范化的运营</w:t>
      </w:r>
      <w:r>
        <w:rPr>
          <w:rFonts w:ascii="SimSun" w:hAnsi="SimSun" w:eastAsia="SimSun" w:cs="SimSun"/>
          <w:sz w:val="22"/>
          <w:szCs w:val="22"/>
        </w:rPr>
        <w:t xml:space="preserve"> </w:t>
      </w:r>
      <w:r>
        <w:rPr>
          <w:rFonts w:ascii="SimSun" w:hAnsi="SimSun" w:eastAsia="SimSun" w:cs="SimSun"/>
          <w:sz w:val="22"/>
          <w:szCs w:val="22"/>
          <w:spacing w:val="-9"/>
        </w:rPr>
        <w:t>机制。</w:t>
      </w:r>
    </w:p>
    <w:p>
      <w:pPr>
        <w:pStyle w:val="BodyText"/>
        <w:spacing w:line="337" w:lineRule="auto"/>
        <w:rPr/>
      </w:pPr>
      <w:r/>
    </w:p>
    <w:p>
      <w:pPr>
        <w:pStyle w:val="BodyText"/>
        <w:spacing w:line="337" w:lineRule="auto"/>
        <w:rPr/>
      </w:pPr>
      <w:r/>
    </w:p>
    <w:p>
      <w:pPr>
        <w:ind w:left="3"/>
        <w:spacing w:before="91" w:line="220" w:lineRule="auto"/>
        <w:outlineLvl w:val="1"/>
        <w:rPr>
          <w:rFonts w:ascii="SimSun" w:hAnsi="SimSun" w:eastAsia="SimSun" w:cs="SimSun"/>
          <w:sz w:val="28"/>
          <w:szCs w:val="28"/>
        </w:rPr>
      </w:pPr>
      <w:r>
        <w:rPr>
          <w:rFonts w:ascii="SimSun" w:hAnsi="SimSun" w:eastAsia="SimSun" w:cs="SimSun"/>
          <w:sz w:val="28"/>
          <w:szCs w:val="28"/>
          <w:b/>
          <w:bCs/>
          <w:spacing w:val="-18"/>
        </w:rPr>
        <w:t>七、项目总结</w:t>
      </w:r>
    </w:p>
    <w:p>
      <w:pPr>
        <w:pStyle w:val="BodyText"/>
        <w:spacing w:line="355" w:lineRule="auto"/>
        <w:rPr/>
      </w:pPr>
      <w:r/>
    </w:p>
    <w:p>
      <w:pPr>
        <w:ind w:right="675" w:firstLine="459"/>
        <w:spacing w:before="71" w:line="304" w:lineRule="auto"/>
        <w:jc w:val="both"/>
        <w:rPr>
          <w:rFonts w:ascii="SimSun" w:hAnsi="SimSun" w:eastAsia="SimSun" w:cs="SimSun"/>
          <w:sz w:val="22"/>
          <w:szCs w:val="22"/>
        </w:rPr>
      </w:pPr>
      <w:r>
        <w:rPr>
          <w:rFonts w:ascii="SimSun" w:hAnsi="SimSun" w:eastAsia="SimSun" w:cs="SimSun"/>
          <w:sz w:val="22"/>
          <w:szCs w:val="22"/>
          <w:spacing w:val="1"/>
        </w:rPr>
        <w:t>中台作为影子科技的战略，经过过去近一年</w:t>
      </w:r>
      <w:r>
        <w:rPr>
          <w:rFonts w:ascii="SimSun" w:hAnsi="SimSun" w:eastAsia="SimSun" w:cs="SimSun"/>
          <w:sz w:val="22"/>
          <w:szCs w:val="22"/>
        </w:rPr>
        <w:t>的实践和探索，目前公司 </w:t>
      </w:r>
      <w:r>
        <w:rPr>
          <w:rFonts w:ascii="SimSun" w:hAnsi="SimSun" w:eastAsia="SimSun" w:cs="SimSun"/>
          <w:sz w:val="22"/>
          <w:szCs w:val="22"/>
          <w:spacing w:val="-1"/>
        </w:rPr>
        <w:t>管理层对基于中台架构实现产业互联网平台的技术方向坚定不移，也坚信 </w:t>
      </w:r>
      <w:r>
        <w:rPr>
          <w:rFonts w:ascii="SimSun" w:hAnsi="SimSun" w:eastAsia="SimSun" w:cs="SimSun"/>
          <w:sz w:val="22"/>
          <w:szCs w:val="22"/>
          <w:spacing w:val="-1"/>
        </w:rPr>
        <w:t>中台的架构才是构建产业互联网平台的正确方向。产业互联之路没有参考</w:t>
      </w:r>
      <w:r>
        <w:rPr>
          <w:rFonts w:ascii="SimSun" w:hAnsi="SimSun" w:eastAsia="SimSun" w:cs="SimSun"/>
          <w:sz w:val="22"/>
          <w:szCs w:val="22"/>
        </w:rPr>
        <w:t xml:space="preserve">  </w:t>
      </w:r>
      <w:r>
        <w:rPr>
          <w:rFonts w:ascii="SimSun" w:hAnsi="SimSun" w:eastAsia="SimSun" w:cs="SimSun"/>
          <w:sz w:val="22"/>
          <w:szCs w:val="22"/>
          <w:spacing w:val="-1"/>
        </w:rPr>
        <w:t>也没有标准答案，会在很长一段时间内处于探索和尝试状态，前路还会有 </w:t>
      </w:r>
      <w:r>
        <w:rPr>
          <w:rFonts w:ascii="SimSun" w:hAnsi="SimSun" w:eastAsia="SimSun" w:cs="SimSun"/>
          <w:sz w:val="22"/>
          <w:szCs w:val="22"/>
          <w:spacing w:val="-1"/>
        </w:rPr>
        <w:t>很多的未知问题和困难，笔者认为中台架构是当前最适合影子平台发展的 </w:t>
      </w:r>
      <w:r>
        <w:rPr>
          <w:rFonts w:ascii="SimSun" w:hAnsi="SimSun" w:eastAsia="SimSun" w:cs="SimSun"/>
          <w:sz w:val="22"/>
          <w:szCs w:val="22"/>
          <w:spacing w:val="2"/>
        </w:rPr>
        <w:t>体系架构，中台将在影子科技产业平台未来的发展中发挥出更大的威力，</w:t>
      </w:r>
      <w:r>
        <w:rPr>
          <w:rFonts w:ascii="SimSun" w:hAnsi="SimSun" w:eastAsia="SimSun" w:cs="SimSun"/>
          <w:sz w:val="22"/>
          <w:szCs w:val="22"/>
          <w:spacing w:val="5"/>
        </w:rPr>
        <w:t xml:space="preserve"> </w:t>
      </w:r>
      <w:r>
        <w:rPr>
          <w:rFonts w:ascii="SimSun" w:hAnsi="SimSun" w:eastAsia="SimSun" w:cs="SimSun"/>
          <w:sz w:val="22"/>
          <w:szCs w:val="22"/>
          <w:spacing w:val="-9"/>
        </w:rPr>
        <w:t>带来更高的价值。</w:t>
      </w:r>
    </w:p>
    <w:p>
      <w:pPr>
        <w:pStyle w:val="BodyText"/>
        <w:spacing w:line="268" w:lineRule="auto"/>
        <w:rPr/>
      </w:pPr>
      <w:r/>
    </w:p>
    <w:p>
      <w:pPr>
        <w:ind w:right="654" w:firstLine="459"/>
        <w:spacing w:before="72" w:line="319" w:lineRule="auto"/>
        <w:jc w:val="both"/>
        <w:rPr>
          <w:rFonts w:ascii="SimSun" w:hAnsi="SimSun" w:eastAsia="SimSun" w:cs="SimSun"/>
          <w:sz w:val="22"/>
          <w:szCs w:val="22"/>
        </w:rPr>
      </w:pPr>
      <w:r>
        <w:rPr>
          <w:rFonts w:ascii="SimSun" w:hAnsi="SimSun" w:eastAsia="SimSun" w:cs="SimSun"/>
          <w:sz w:val="22"/>
          <w:szCs w:val="22"/>
        </w:rPr>
        <w:t>当前影子科技融合扬翔在生猪基因、营养、生产管理等领域十几年的</w:t>
      </w:r>
      <w:r>
        <w:rPr>
          <w:rFonts w:ascii="SimSun" w:hAnsi="SimSun" w:eastAsia="SimSun" w:cs="SimSun"/>
          <w:sz w:val="22"/>
          <w:szCs w:val="22"/>
          <w:spacing w:val="6"/>
        </w:rPr>
        <w:t xml:space="preserve"> </w:t>
      </w:r>
      <w:r>
        <w:rPr>
          <w:rFonts w:ascii="SimSun" w:hAnsi="SimSun" w:eastAsia="SimSun" w:cs="SimSun"/>
          <w:sz w:val="22"/>
          <w:szCs w:val="22"/>
        </w:rPr>
        <w:t>沉淀，基于中台架构构建的产业互联网平台已经实</w:t>
      </w:r>
      <w:r>
        <w:rPr>
          <w:rFonts w:ascii="SimSun" w:hAnsi="SimSun" w:eastAsia="SimSun" w:cs="SimSun"/>
          <w:sz w:val="22"/>
          <w:szCs w:val="22"/>
          <w:spacing w:val="-1"/>
        </w:rPr>
        <w:t>现了从饲料、养殖、运</w:t>
      </w:r>
      <w:r>
        <w:rPr>
          <w:rFonts w:ascii="SimSun" w:hAnsi="SimSun" w:eastAsia="SimSun" w:cs="SimSun"/>
          <w:sz w:val="22"/>
          <w:szCs w:val="22"/>
        </w:rPr>
        <w:t xml:space="preserve">  </w:t>
      </w:r>
      <w:r>
        <w:rPr>
          <w:rFonts w:ascii="SimSun" w:hAnsi="SimSun" w:eastAsia="SimSun" w:cs="SimSun"/>
          <w:sz w:val="22"/>
          <w:szCs w:val="22"/>
          <w:spacing w:val="3"/>
        </w:rPr>
        <w:t>输流通、屠宰环节的业务贯通，遵循影子科技贯穿从农场</w:t>
      </w:r>
      <w:r>
        <w:rPr>
          <w:rFonts w:ascii="SimSun" w:hAnsi="SimSun" w:eastAsia="SimSun" w:cs="SimSun"/>
          <w:sz w:val="22"/>
          <w:szCs w:val="22"/>
          <w:spacing w:val="2"/>
        </w:rPr>
        <w:t>到餐桌的使命，</w:t>
      </w:r>
      <w:r>
        <w:rPr>
          <w:rFonts w:ascii="SimSun" w:hAnsi="SimSun" w:eastAsia="SimSun" w:cs="SimSun"/>
          <w:sz w:val="22"/>
          <w:szCs w:val="22"/>
        </w:rPr>
        <w:t xml:space="preserve"> </w:t>
      </w:r>
      <w:r>
        <w:rPr>
          <w:rFonts w:ascii="SimSun" w:hAnsi="SimSun" w:eastAsia="SimSun" w:cs="SimSun"/>
          <w:sz w:val="22"/>
          <w:szCs w:val="22"/>
        </w:rPr>
        <w:t>后续会逐步延展到更多的产业环节中，以产业</w:t>
      </w:r>
      <w:r>
        <w:rPr>
          <w:rFonts w:ascii="SimSun" w:hAnsi="SimSun" w:eastAsia="SimSun" w:cs="SimSun"/>
          <w:sz w:val="22"/>
          <w:szCs w:val="22"/>
          <w:spacing w:val="-1"/>
        </w:rPr>
        <w:t>平台的方式赋能给行业，为</w:t>
      </w:r>
    </w:p>
    <w:p>
      <w:pPr>
        <w:spacing w:line="184" w:lineRule="auto"/>
        <w:rPr>
          <w:rFonts w:ascii="SimSun" w:hAnsi="SimSun" w:eastAsia="SimSun" w:cs="SimSun"/>
          <w:sz w:val="22"/>
          <w:szCs w:val="22"/>
        </w:rPr>
      </w:pPr>
      <w:r>
        <w:rPr>
          <w:rFonts w:ascii="SimSun" w:hAnsi="SimSun" w:eastAsia="SimSun" w:cs="SimSun"/>
          <w:sz w:val="22"/>
          <w:szCs w:val="22"/>
          <w:spacing w:val="-8"/>
        </w:rPr>
        <w:t>推动行业发展变革而继续努力。</w:t>
      </w:r>
    </w:p>
    <w:p>
      <w:pPr>
        <w:spacing w:line="184" w:lineRule="auto"/>
        <w:sectPr>
          <w:type w:val="continuous"/>
          <w:pgSz w:w="8370" w:h="13250"/>
          <w:pgMar w:top="400" w:right="4" w:bottom="400" w:left="580" w:header="0" w:footer="0" w:gutter="0"/>
          <w:cols w:equalWidth="0" w:num="1">
            <w:col w:w="7786" w:space="0"/>
          </w:cols>
        </w:sectPr>
        <w:rPr>
          <w:rFonts w:ascii="SimSun" w:hAnsi="SimSun" w:eastAsia="SimSun" w:cs="SimSun"/>
          <w:sz w:val="22"/>
          <w:szCs w:val="22"/>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spacing w:line="230" w:lineRule="exact"/>
        <w:rPr/>
      </w:pPr>
      <w:r>
        <w:rPr>
          <w:position w:val="-4"/>
        </w:rPr>
        <w:pict>
          <v:group id="_x0000_s1546" style="mso-position-vertical-relative:line;mso-position-horizontal-relative:char;width:89.55pt;height:11.55pt;" filled="false" stroked="false" coordsize="1791,231" coordorigin="0,0">
            <v:shape id="_x0000_s1548" style="position:absolute;left:0;top:0;width:1791;height:231;" filled="false" stroked="false" type="#_x0000_t75">
              <v:imagedata o:title="" r:id="rId252"/>
            </v:shape>
            <v:shape id="_x0000_s1550" style="position:absolute;left:-20;top:-20;width:1831;height:271;" filled="false" stroked="false" type="#_x0000_t202">
              <v:fill on="false"/>
              <v:stroke on="false"/>
              <v:path/>
              <v:imagedata o:title=""/>
              <o:lock v:ext="edit" aspectratio="false"/>
              <v:textbox inset="0mm,0mm,0mm,0mm">
                <w:txbxContent>
                  <w:p>
                    <w:pPr>
                      <w:ind w:left="750"/>
                      <w:spacing w:before="77"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color w:val="FFFFFF"/>
                        <w:spacing w:val="-2"/>
                      </w:rPr>
                      <w:t>CHAPTER</w:t>
                    </w:r>
                  </w:p>
                </w:txbxContent>
              </v:textbox>
            </v:shape>
          </v:group>
        </w:pict>
      </w:r>
    </w:p>
    <w:p>
      <w:pPr>
        <w:pStyle w:val="BodyText"/>
        <w:spacing w:line="307" w:lineRule="auto"/>
        <w:rPr/>
      </w:pPr>
      <w:r/>
    </w:p>
    <w:p>
      <w:pPr>
        <w:pStyle w:val="BodyText"/>
        <w:spacing w:line="307" w:lineRule="auto"/>
        <w:rPr/>
      </w:pPr>
      <w:r/>
    </w:p>
    <w:p>
      <w:pPr>
        <w:ind w:left="1610"/>
        <w:spacing w:before="91" w:line="222" w:lineRule="auto"/>
        <w:rPr>
          <w:rFonts w:ascii="SimHei" w:hAnsi="SimHei" w:eastAsia="SimHei" w:cs="SimHei"/>
          <w:sz w:val="28"/>
          <w:szCs w:val="28"/>
        </w:rPr>
      </w:pPr>
      <w:r>
        <w:rPr>
          <w:rFonts w:ascii="SimHei" w:hAnsi="SimHei" w:eastAsia="SimHei" w:cs="SimHei"/>
          <w:sz w:val="28"/>
          <w:szCs w:val="28"/>
          <w:spacing w:val="-3"/>
        </w:rPr>
        <w:t>第八章</w:t>
      </w:r>
    </w:p>
    <w:p>
      <w:pPr>
        <w:ind w:left="1625"/>
        <w:spacing w:before="311" w:line="222" w:lineRule="auto"/>
        <w:rPr>
          <w:rFonts w:ascii="SimHei" w:hAnsi="SimHei" w:eastAsia="SimHei" w:cs="SimHei"/>
          <w:sz w:val="37"/>
          <w:szCs w:val="37"/>
        </w:rPr>
      </w:pPr>
      <w:r>
        <w:rPr>
          <w:rFonts w:ascii="SimSun" w:hAnsi="SimSun" w:eastAsia="SimSun" w:cs="SimSun"/>
          <w:sz w:val="37"/>
          <w:szCs w:val="37"/>
          <w:b/>
          <w:bCs/>
          <w:spacing w:val="-9"/>
        </w:rPr>
        <w:t>SaaS</w:t>
      </w:r>
      <w:r>
        <w:rPr>
          <w:rFonts w:ascii="SimSun" w:hAnsi="SimSun" w:eastAsia="SimSun" w:cs="SimSun"/>
          <w:sz w:val="37"/>
          <w:szCs w:val="37"/>
          <w:spacing w:val="-9"/>
        </w:rPr>
        <w:t xml:space="preserve">  </w:t>
      </w:r>
      <w:r>
        <w:rPr>
          <w:rFonts w:ascii="SimHei" w:hAnsi="SimHei" w:eastAsia="SimHei" w:cs="SimHei"/>
          <w:sz w:val="37"/>
          <w:szCs w:val="37"/>
          <w:b/>
          <w:bCs/>
          <w:spacing w:val="-9"/>
        </w:rPr>
        <w:t>平台架构转型案例</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730" w:right="69" w:firstLine="470"/>
        <w:spacing w:before="71" w:line="327" w:lineRule="auto"/>
        <w:jc w:val="both"/>
        <w:rPr>
          <w:rFonts w:ascii="SimSun" w:hAnsi="SimSun" w:eastAsia="SimSun" w:cs="SimSun"/>
          <w:sz w:val="22"/>
          <w:szCs w:val="22"/>
        </w:rPr>
      </w:pPr>
      <w:r>
        <w:rPr>
          <w:rFonts w:ascii="SimSun" w:hAnsi="SimSun" w:eastAsia="SimSun" w:cs="SimSun"/>
          <w:sz w:val="22"/>
          <w:szCs w:val="22"/>
          <w:spacing w:val="-1"/>
        </w:rPr>
        <w:t>中台的理念和成功实践能有效应对企业纷繁复杂的业务，并做到快速</w:t>
      </w:r>
      <w:r>
        <w:rPr>
          <w:rFonts w:ascii="SimSun" w:hAnsi="SimSun" w:eastAsia="SimSun" w:cs="SimSun"/>
          <w:sz w:val="22"/>
          <w:szCs w:val="22"/>
        </w:rPr>
        <w:t xml:space="preserve"> </w:t>
      </w:r>
      <w:r>
        <w:rPr>
          <w:rFonts w:ascii="SimSun" w:hAnsi="SimSun" w:eastAsia="SimSun" w:cs="SimSun"/>
          <w:sz w:val="22"/>
          <w:szCs w:val="22"/>
        </w:rPr>
        <w:t>响应，是企业</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IT </w:t>
      </w:r>
      <w:r>
        <w:rPr>
          <w:rFonts w:ascii="SimSun" w:hAnsi="SimSun" w:eastAsia="SimSun" w:cs="SimSun"/>
          <w:sz w:val="22"/>
          <w:szCs w:val="22"/>
        </w:rPr>
        <w:t>架构转型的首选，那么自云计算时代涌现的企业</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SaaS </w:t>
      </w:r>
      <w:r>
        <w:rPr>
          <w:rFonts w:ascii="SimSun" w:hAnsi="SimSun" w:eastAsia="SimSun" w:cs="SimSun"/>
          <w:sz w:val="22"/>
          <w:szCs w:val="22"/>
        </w:rPr>
        <w:t>平 </w:t>
      </w:r>
      <w:r>
        <w:rPr>
          <w:rFonts w:ascii="SimSun" w:hAnsi="SimSun" w:eastAsia="SimSun" w:cs="SimSun"/>
          <w:sz w:val="22"/>
          <w:szCs w:val="22"/>
          <w:spacing w:val="10"/>
        </w:rPr>
        <w:t>台在架构转型时是否也同样适用?在转型实践过程中会遇到什么样的问</w:t>
      </w:r>
      <w:r>
        <w:rPr>
          <w:rFonts w:ascii="SimSun" w:hAnsi="SimSun" w:eastAsia="SimSun" w:cs="SimSun"/>
          <w:sz w:val="22"/>
          <w:szCs w:val="22"/>
          <w:spacing w:val="4"/>
        </w:rPr>
        <w:t xml:space="preserve"> </w:t>
      </w:r>
      <w:r>
        <w:rPr>
          <w:rFonts w:ascii="SimSun" w:hAnsi="SimSun" w:eastAsia="SimSun" w:cs="SimSun"/>
          <w:sz w:val="22"/>
          <w:szCs w:val="22"/>
          <w:spacing w:val="3"/>
        </w:rPr>
        <w:t>题?中台架构如何提升</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服务商的核心竞争力?</w:t>
      </w:r>
      <w:r>
        <w:rPr>
          <w:rFonts w:ascii="SimSun" w:hAnsi="SimSun" w:eastAsia="SimSun" w:cs="SimSun"/>
          <w:sz w:val="22"/>
          <w:szCs w:val="22"/>
          <w:spacing w:val="2"/>
        </w:rPr>
        <w:t>本章将通过一家软件科</w:t>
      </w:r>
    </w:p>
    <w:p>
      <w:pPr>
        <w:ind w:left="730"/>
        <w:spacing w:line="219" w:lineRule="auto"/>
        <w:rPr>
          <w:rFonts w:ascii="SimSun" w:hAnsi="SimSun" w:eastAsia="SimSun" w:cs="SimSun"/>
          <w:sz w:val="22"/>
          <w:szCs w:val="22"/>
        </w:rPr>
      </w:pPr>
      <w:r>
        <w:rPr>
          <w:rFonts w:ascii="SimSun" w:hAnsi="SimSun" w:eastAsia="SimSun" w:cs="SimSun"/>
          <w:sz w:val="22"/>
          <w:szCs w:val="22"/>
          <w:spacing w:val="-5"/>
        </w:rPr>
        <w:t>技公司的</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5"/>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平台架构转型实践来回答以上问题。</w:t>
      </w:r>
    </w:p>
    <w:p>
      <w:pPr>
        <w:pStyle w:val="BodyText"/>
        <w:rPr/>
      </w:pPr>
      <w:r/>
    </w:p>
    <w:p>
      <w:pPr>
        <w:pStyle w:val="BodyText"/>
        <w:rPr/>
      </w:pPr>
      <w:r/>
    </w:p>
    <w:p>
      <w:pPr>
        <w:pStyle w:val="BodyText"/>
        <w:rPr/>
      </w:pPr>
      <w:r/>
    </w:p>
    <w:p>
      <w:pPr>
        <w:ind w:left="734"/>
        <w:spacing w:before="91" w:line="219" w:lineRule="auto"/>
        <w:rPr>
          <w:rFonts w:ascii="SimSun" w:hAnsi="SimSun" w:eastAsia="SimSun" w:cs="SimSun"/>
          <w:sz w:val="28"/>
          <w:szCs w:val="28"/>
        </w:rPr>
      </w:pPr>
      <w:r>
        <w:rPr>
          <w:rFonts w:ascii="SimSun" w:hAnsi="SimSun" w:eastAsia="SimSun" w:cs="SimSun"/>
          <w:sz w:val="28"/>
          <w:szCs w:val="28"/>
          <w:b/>
          <w:bCs/>
          <w:spacing w:val="-14"/>
        </w:rPr>
        <w:t>一、</w:t>
      </w:r>
      <w:r>
        <w:rPr>
          <w:rFonts w:ascii="Times New Roman" w:hAnsi="Times New Roman" w:eastAsia="Times New Roman" w:cs="Times New Roman"/>
          <w:sz w:val="28"/>
          <w:szCs w:val="28"/>
          <w:b/>
          <w:bCs/>
          <w:spacing w:val="-14"/>
        </w:rPr>
        <w:t>SaaS</w:t>
      </w:r>
      <w:r>
        <w:rPr>
          <w:rFonts w:ascii="Times New Roman" w:hAnsi="Times New Roman" w:eastAsia="Times New Roman" w:cs="Times New Roman"/>
          <w:sz w:val="28"/>
          <w:szCs w:val="28"/>
          <w:b/>
          <w:bCs/>
          <w:spacing w:val="37"/>
        </w:rPr>
        <w:t xml:space="preserve"> </w:t>
      </w:r>
      <w:r>
        <w:rPr>
          <w:rFonts w:ascii="SimSun" w:hAnsi="SimSun" w:eastAsia="SimSun" w:cs="SimSun"/>
          <w:sz w:val="28"/>
          <w:szCs w:val="28"/>
          <w:b/>
          <w:bCs/>
          <w:spacing w:val="-14"/>
        </w:rPr>
        <w:t>企业的机遇和挑战</w:t>
      </w:r>
    </w:p>
    <w:p>
      <w:pPr>
        <w:pStyle w:val="BodyText"/>
        <w:spacing w:line="447" w:lineRule="auto"/>
        <w:rPr/>
      </w:pPr>
      <w:r/>
    </w:p>
    <w:p>
      <w:pPr>
        <w:ind w:left="730" w:firstLine="460"/>
        <w:spacing w:before="72" w:line="327" w:lineRule="auto"/>
        <w:jc w:val="both"/>
        <w:rPr>
          <w:rFonts w:ascii="SimSun" w:hAnsi="SimSun" w:eastAsia="SimSun" w:cs="SimSun"/>
          <w:sz w:val="22"/>
          <w:szCs w:val="22"/>
        </w:rPr>
      </w:pPr>
      <w:r>
        <w:rPr>
          <w:rFonts w:ascii="SimSun" w:hAnsi="SimSun" w:eastAsia="SimSun" w:cs="SimSun"/>
          <w:sz w:val="22"/>
          <w:szCs w:val="22"/>
          <w:spacing w:val="-5"/>
        </w:rPr>
        <w:t>移动互联网推动了云计算产业的发展， </w:t>
      </w:r>
      <w:r>
        <w:rPr>
          <w:rFonts w:ascii="Times New Roman" w:hAnsi="Times New Roman" w:eastAsia="Times New Roman" w:cs="Times New Roman"/>
          <w:sz w:val="22"/>
          <w:szCs w:val="22"/>
          <w:spacing w:val="-5"/>
        </w:rPr>
        <w:t>Sa</w:t>
      </w:r>
      <w:r>
        <w:rPr>
          <w:rFonts w:ascii="Times New Roman" w:hAnsi="Times New Roman" w:eastAsia="Times New Roman" w:cs="Times New Roman"/>
          <w:sz w:val="22"/>
          <w:szCs w:val="22"/>
          <w:spacing w:val="-6"/>
        </w:rPr>
        <w:t>aS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6"/>
        </w:rPr>
        <w:t>企业也迎来了新的发展机</w:t>
      </w:r>
      <w:r>
        <w:rPr>
          <w:rFonts w:ascii="SimSun" w:hAnsi="SimSun" w:eastAsia="SimSun" w:cs="SimSun"/>
          <w:sz w:val="22"/>
          <w:szCs w:val="22"/>
        </w:rPr>
        <w:t xml:space="preserve"> </w:t>
      </w:r>
      <w:r>
        <w:rPr>
          <w:rFonts w:ascii="SimSun" w:hAnsi="SimSun" w:eastAsia="SimSun" w:cs="SimSun"/>
          <w:sz w:val="22"/>
          <w:szCs w:val="22"/>
          <w:spacing w:val="-3"/>
        </w:rPr>
        <w:t>遇。美国著名的</w:t>
      </w:r>
      <w:r>
        <w:rPr>
          <w:rFonts w:ascii="Times New Roman" w:hAnsi="Times New Roman" w:eastAsia="Times New Roman" w:cs="Times New Roman"/>
          <w:sz w:val="22"/>
          <w:szCs w:val="22"/>
          <w:spacing w:val="-3"/>
        </w:rPr>
        <w:t>CRM</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3"/>
        </w:rPr>
        <w:t>云服务厂商</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3"/>
        </w:rPr>
        <w:t>Salesforce</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3"/>
        </w:rPr>
        <w:t>重新得到了人们的关注，这家 </w:t>
      </w:r>
      <w:r>
        <w:rPr>
          <w:rFonts w:ascii="SimSun" w:hAnsi="SimSun" w:eastAsia="SimSun" w:cs="SimSun"/>
          <w:sz w:val="22"/>
          <w:szCs w:val="22"/>
          <w:spacing w:val="8"/>
        </w:rPr>
        <w:t>1998年就成立的全球</w:t>
      </w:r>
      <w:r>
        <w:rPr>
          <w:rFonts w:ascii="SimSun" w:hAnsi="SimSun" w:eastAsia="SimSun" w:cs="SimSun"/>
          <w:sz w:val="22"/>
          <w:szCs w:val="22"/>
          <w:spacing w:val="-35"/>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企业的鼻祖，在2018年三季度市值超过1000 </w:t>
      </w:r>
      <w:r>
        <w:rPr>
          <w:rFonts w:ascii="SimSun" w:hAnsi="SimSun" w:eastAsia="SimSun" w:cs="SimSun"/>
          <w:sz w:val="22"/>
          <w:szCs w:val="22"/>
          <w:spacing w:val="2"/>
        </w:rPr>
        <w:t>亿美金，成为全球</w:t>
      </w:r>
      <w:r>
        <w:rPr>
          <w:rFonts w:ascii="SimSun" w:hAnsi="SimSun" w:eastAsia="SimSun" w:cs="SimSun"/>
          <w:sz w:val="22"/>
          <w:szCs w:val="22"/>
          <w:spacing w:val="-29"/>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企业学习的典范。国内涌现了一批面向企业市场 </w:t>
      </w:r>
      <w:r>
        <w:rPr>
          <w:rFonts w:ascii="SimSun" w:hAnsi="SimSun" w:eastAsia="SimSun" w:cs="SimSun"/>
          <w:sz w:val="22"/>
          <w:szCs w:val="22"/>
          <w:spacing w:val="-4"/>
        </w:rPr>
        <w:t>的具有企业服务新资源、新视角、新模式的</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企业，这些企业以移动应 </w:t>
      </w:r>
      <w:r>
        <w:rPr>
          <w:rFonts w:ascii="SimSun" w:hAnsi="SimSun" w:eastAsia="SimSun" w:cs="SimSun"/>
          <w:sz w:val="22"/>
          <w:szCs w:val="22"/>
          <w:spacing w:val="1"/>
        </w:rPr>
        <w:t>用为切入契机，希望帮助传统企业在应对市场</w:t>
      </w:r>
      <w:r>
        <w:rPr>
          <w:rFonts w:ascii="SimSun" w:hAnsi="SimSun" w:eastAsia="SimSun" w:cs="SimSun"/>
          <w:sz w:val="22"/>
          <w:szCs w:val="22"/>
        </w:rPr>
        <w:t>跨界竞争、业务转型时进行 </w:t>
      </w:r>
      <w:r>
        <w:rPr>
          <w:rFonts w:ascii="SimSun" w:hAnsi="SimSun" w:eastAsia="SimSun" w:cs="SimSun"/>
          <w:sz w:val="22"/>
          <w:szCs w:val="22"/>
          <w:spacing w:val="-4"/>
        </w:rPr>
        <w:t>信息化建设。这些</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4"/>
        </w:rPr>
        <w:t>企业提供移动</w:t>
      </w:r>
      <w:r>
        <w:rPr>
          <w:rFonts w:ascii="Times New Roman" w:hAnsi="Times New Roman" w:eastAsia="Times New Roman" w:cs="Times New Roman"/>
          <w:sz w:val="22"/>
          <w:szCs w:val="22"/>
          <w:spacing w:val="-4"/>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、协同办公、</w:t>
      </w:r>
      <w:r>
        <w:rPr>
          <w:rFonts w:ascii="SimSun" w:hAnsi="SimSun" w:eastAsia="SimSun" w:cs="SimSun"/>
          <w:sz w:val="22"/>
          <w:szCs w:val="22"/>
          <w:spacing w:val="-5"/>
        </w:rPr>
        <w:t>移动营销等应用，</w:t>
      </w:r>
    </w:p>
    <w:p>
      <w:pPr>
        <w:ind w:left="730"/>
        <w:spacing w:before="1" w:line="217" w:lineRule="auto"/>
        <w:rPr>
          <w:rFonts w:ascii="SimSun" w:hAnsi="SimSun" w:eastAsia="SimSun" w:cs="SimSun"/>
          <w:sz w:val="22"/>
          <w:szCs w:val="22"/>
        </w:rPr>
      </w:pPr>
      <w:r>
        <w:rPr>
          <w:rFonts w:ascii="SimSun" w:hAnsi="SimSun" w:eastAsia="SimSun" w:cs="SimSun"/>
          <w:sz w:val="22"/>
          <w:szCs w:val="22"/>
        </w:rPr>
        <w:t>通过大手笔的市场投入，以移动端的应用形态，通</w:t>
      </w:r>
      <w:r>
        <w:rPr>
          <w:rFonts w:ascii="SimSun" w:hAnsi="SimSun" w:eastAsia="SimSun" w:cs="SimSun"/>
          <w:sz w:val="22"/>
          <w:szCs w:val="22"/>
          <w:spacing w:val="-1"/>
        </w:rPr>
        <w:t>过免费或低价的市场定</w:t>
      </w:r>
    </w:p>
    <w:p>
      <w:pPr>
        <w:spacing w:line="217" w:lineRule="auto"/>
        <w:sectPr>
          <w:pgSz w:w="8390" w:h="13250"/>
          <w:pgMar w:top="400" w:right="550" w:bottom="400" w:left="0" w:header="0" w:footer="0" w:gutter="0"/>
        </w:sectPr>
        <w:rPr>
          <w:rFonts w:ascii="SimSun" w:hAnsi="SimSun" w:eastAsia="SimSun" w:cs="SimSun"/>
          <w:sz w:val="22"/>
          <w:szCs w:val="22"/>
        </w:rPr>
      </w:pPr>
    </w:p>
    <w:p>
      <w:pPr>
        <w:ind w:left="3099"/>
        <w:spacing w:before="105" w:line="339" w:lineRule="exact"/>
        <w:tabs>
          <w:tab w:val="left" w:pos="5502"/>
        </w:tabs>
        <w:rPr>
          <w:rFonts w:ascii="SimSun" w:hAnsi="SimSun" w:eastAsia="SimSun" w:cs="SimSun"/>
          <w:sz w:val="16"/>
          <w:szCs w:val="16"/>
        </w:rPr>
      </w:pPr>
      <w:r>
        <w:rPr>
          <w:rFonts w:ascii="SimSun" w:hAnsi="SimSun" w:eastAsia="SimSun" w:cs="SimSun"/>
          <w:sz w:val="16"/>
          <w:szCs w:val="16"/>
          <w:position w:val="-4"/>
        </w:rPr>
        <w:tab/>
      </w:r>
      <w:r>
        <w:rPr>
          <w:rFonts w:ascii="SimSun" w:hAnsi="SimSun" w:eastAsia="SimSun" w:cs="SimSun"/>
          <w:sz w:val="16"/>
          <w:szCs w:val="16"/>
          <w:b/>
          <w:bCs/>
          <w:spacing w:val="-10"/>
          <w:position w:val="-4"/>
        </w:rPr>
        <w:t>SaaS</w:t>
      </w:r>
      <w:r>
        <w:rPr>
          <w:rFonts w:ascii="SimSun" w:hAnsi="SimSun" w:eastAsia="SimSun" w:cs="SimSun"/>
          <w:sz w:val="16"/>
          <w:szCs w:val="16"/>
          <w:spacing w:val="-34"/>
          <w:position w:val="-4"/>
        </w:rPr>
        <w:t xml:space="preserve"> </w:t>
      </w:r>
      <w:r>
        <w:rPr>
          <w:rFonts w:ascii="SimSun" w:hAnsi="SimSun" w:eastAsia="SimSun" w:cs="SimSun"/>
          <w:sz w:val="16"/>
          <w:szCs w:val="16"/>
          <w:b/>
          <w:bCs/>
          <w:spacing w:val="-10"/>
          <w:position w:val="-4"/>
        </w:rPr>
        <w:t>平台</w:t>
      </w:r>
      <w:r>
        <w:rPr>
          <w:sz w:val="16"/>
          <w:szCs w:val="16"/>
          <w:position w:val="-6"/>
        </w:rPr>
        <w:drawing>
          <wp:inline distT="0" distB="0" distL="0" distR="0">
            <wp:extent cx="123707" cy="167245"/>
            <wp:effectExtent l="0" t="0" r="0" b="0"/>
            <wp:docPr id="364" name="IM 364"/>
            <wp:cNvGraphicFramePr/>
            <a:graphic>
              <a:graphicData uri="http://schemas.openxmlformats.org/drawingml/2006/picture">
                <pic:pic>
                  <pic:nvPicPr>
                    <pic:cNvPr id="364" name="IM 364"/>
                    <pic:cNvPicPr/>
                  </pic:nvPicPr>
                  <pic:blipFill>
                    <a:blip r:embed="rId253"/>
                    <a:stretch>
                      <a:fillRect/>
                    </a:stretch>
                  </pic:blipFill>
                  <pic:spPr>
                    <a:xfrm rot="0">
                      <a:off x="0" y="0"/>
                      <a:ext cx="123707" cy="167245"/>
                    </a:xfrm>
                    <a:prstGeom prst="rect">
                      <a:avLst/>
                    </a:prstGeom>
                  </pic:spPr>
                </pic:pic>
              </a:graphicData>
            </a:graphic>
          </wp:inline>
        </w:drawing>
      </w:r>
      <w:r>
        <w:rPr>
          <w:rFonts w:ascii="SimSun" w:hAnsi="SimSun" w:eastAsia="SimSun" w:cs="SimSun"/>
          <w:sz w:val="16"/>
          <w:szCs w:val="16"/>
          <w:b/>
          <w:bCs/>
          <w:spacing w:val="-10"/>
          <w:position w:val="-4"/>
        </w:rPr>
        <w:t>构</w:t>
      </w:r>
      <w:r>
        <w:ruby>
          <w:rubyPr>
            <w:rubyAlign w:val="left"/>
            <w:hpsRaise w:val="12"/>
            <w:hps w:val="16"/>
            <w:hpsBaseText w:val="16"/>
          </w:rubyPr>
          <w:rt>
            <w:r>
              <w:rPr>
                <w:rFonts w:ascii="SimSun" w:hAnsi="SimSun" w:eastAsia="SimSun" w:cs="SimSun"/>
                <w:sz w:val="16"/>
                <w:szCs w:val="16"/>
                <w:w w:val="88"/>
                <w:position w:val="1"/>
              </w:rPr>
              <w:t>第</w:t>
            </w:r>
            <w:r>
              <w:rPr>
                <w:rFonts w:ascii="SimSun" w:hAnsi="SimSun" w:eastAsia="SimSun" w:cs="SimSun"/>
                <w:sz w:val="16"/>
                <w:szCs w:val="16"/>
                <w:w w:val="101"/>
                <w:position w:val="1"/>
              </w:rPr>
              <w:t xml:space="preserve"> </w:t>
            </w:r>
            <w:r>
              <w:rPr>
                <w:rFonts w:ascii="SimSun" w:hAnsi="SimSun" w:eastAsia="SimSun" w:cs="SimSun"/>
                <w:sz w:val="16"/>
                <w:szCs w:val="16"/>
                <w:w w:val="88"/>
                <w:position w:val="1"/>
              </w:rPr>
              <w:t>八</w:t>
            </w:r>
            <w:r>
              <w:rPr>
                <w:rFonts w:ascii="SimSun" w:hAnsi="SimSun" w:eastAsia="SimSun" w:cs="SimSun"/>
                <w:sz w:val="16"/>
                <w:szCs w:val="16"/>
                <w:w w:val="105"/>
                <w:position w:val="1"/>
              </w:rPr>
              <w:t xml:space="preserve"> </w:t>
            </w:r>
            <w:r>
              <w:rPr>
                <w:rFonts w:ascii="SimSun" w:hAnsi="SimSun" w:eastAsia="SimSun" w:cs="SimSun"/>
                <w:sz w:val="16"/>
                <w:szCs w:val="16"/>
                <w:w w:val="88"/>
                <w:position w:val="1"/>
              </w:rPr>
              <w:t>章</w:t>
            </w:r>
          </w:rt>
          <w:rubyBase>
            <w:r>
              <w:rPr>
                <w:rFonts w:ascii="SimSun" w:hAnsi="SimSun" w:eastAsia="SimSun" w:cs="SimSun"/>
                <w:sz w:val="16"/>
                <w:szCs w:val="16"/>
                <w:b/>
                <w:bCs/>
                <w:w w:val="93"/>
                <w:position w:val="-4"/>
              </w:rPr>
              <w:t>转型案例</w:t>
            </w:r>
          </w:rubyBase>
        </w:ruby>
      </w:r>
      <w:r>
        <w:rPr>
          <w:rFonts w:ascii="SimSun" w:hAnsi="SimSun" w:eastAsia="SimSun" w:cs="SimSun"/>
          <w:sz w:val="16"/>
          <w:szCs w:val="16"/>
          <w:spacing w:val="14"/>
          <w:position w:val="-4"/>
        </w:rPr>
        <w:t xml:space="preserve">  </w:t>
      </w:r>
      <w:r>
        <w:rPr>
          <w:rFonts w:ascii="SimSun" w:hAnsi="SimSun" w:eastAsia="SimSun" w:cs="SimSun"/>
          <w:sz w:val="16"/>
          <w:szCs w:val="16"/>
          <w:spacing w:val="-10"/>
          <w:position w:val="13"/>
        </w:rPr>
        <w:t>223</w:t>
      </w:r>
    </w:p>
    <w:p>
      <w:pPr>
        <w:pStyle w:val="BodyText"/>
        <w:spacing w:line="274" w:lineRule="auto"/>
        <w:rPr/>
      </w:pPr>
      <w:r/>
    </w:p>
    <w:p>
      <w:pPr>
        <w:pStyle w:val="BodyText"/>
        <w:spacing w:line="275"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6"/>
        </w:rPr>
        <w:t>位，吸引了部分中小企业，给市场带来了一股</w:t>
      </w:r>
      <w:r>
        <w:rPr>
          <w:rFonts w:ascii="SimSun" w:hAnsi="SimSun" w:eastAsia="SimSun" w:cs="SimSun"/>
          <w:sz w:val="22"/>
          <w:szCs w:val="22"/>
          <w:spacing w:val="-7"/>
        </w:rPr>
        <w:t>清新的气息。</w:t>
      </w:r>
    </w:p>
    <w:p>
      <w:pPr>
        <w:ind w:right="439" w:firstLine="400"/>
        <w:spacing w:before="277" w:line="319" w:lineRule="auto"/>
        <w:rPr>
          <w:rFonts w:ascii="SimSun" w:hAnsi="SimSun" w:eastAsia="SimSun" w:cs="SimSun"/>
          <w:sz w:val="22"/>
          <w:szCs w:val="22"/>
        </w:rPr>
      </w:pP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应用将</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端</w:t>
      </w:r>
      <w:r>
        <w:rPr>
          <w:rFonts w:ascii="SimSun" w:hAnsi="SimSun" w:eastAsia="SimSun" w:cs="SimSun"/>
          <w:sz w:val="22"/>
          <w:szCs w:val="22"/>
          <w:spacing w:val="-39"/>
        </w:rPr>
        <w:t xml:space="preserve"> </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rPr>
        <w:t>OA</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7"/>
        </w:rPr>
        <w:t>(办公自动化)的功能迁移到移</w:t>
      </w:r>
      <w:r>
        <w:rPr>
          <w:rFonts w:ascii="SimSun" w:hAnsi="SimSun" w:eastAsia="SimSun" w:cs="SimSun"/>
          <w:sz w:val="22"/>
          <w:szCs w:val="22"/>
        </w:rPr>
        <w:t xml:space="preserve"> </w:t>
      </w:r>
      <w:r>
        <w:rPr>
          <w:rFonts w:ascii="SimSun" w:hAnsi="SimSun" w:eastAsia="SimSun" w:cs="SimSun"/>
          <w:sz w:val="22"/>
          <w:szCs w:val="22"/>
        </w:rPr>
        <w:t>动端，解决了销售、外勤人员移动办公的需求，</w:t>
      </w:r>
      <w:r>
        <w:rPr>
          <w:rFonts w:ascii="SimSun" w:hAnsi="SimSun" w:eastAsia="SimSun" w:cs="SimSun"/>
          <w:sz w:val="22"/>
          <w:szCs w:val="22"/>
          <w:spacing w:val="-1"/>
        </w:rPr>
        <w:t>随着用户对移动应用体验</w:t>
      </w:r>
      <w:r>
        <w:rPr>
          <w:rFonts w:ascii="SimSun" w:hAnsi="SimSun" w:eastAsia="SimSun" w:cs="SimSun"/>
          <w:sz w:val="22"/>
          <w:szCs w:val="22"/>
        </w:rPr>
        <w:t xml:space="preserve"> </w:t>
      </w:r>
      <w:r>
        <w:rPr>
          <w:rFonts w:ascii="SimSun" w:hAnsi="SimSun" w:eastAsia="SimSun" w:cs="SimSun"/>
          <w:sz w:val="22"/>
          <w:szCs w:val="22"/>
          <w:spacing w:val="-1"/>
        </w:rPr>
        <w:t>的要求逐步提升，应用场景逐渐增多，移动应用场景化、价值闭环的市场</w:t>
      </w:r>
      <w:r>
        <w:rPr>
          <w:rFonts w:ascii="SimSun" w:hAnsi="SimSun" w:eastAsia="SimSun" w:cs="SimSun"/>
          <w:sz w:val="22"/>
          <w:szCs w:val="22"/>
          <w:spacing w:val="4"/>
        </w:rPr>
        <w:t xml:space="preserve"> </w:t>
      </w:r>
      <w:r>
        <w:rPr>
          <w:rFonts w:ascii="SimSun" w:hAnsi="SimSun" w:eastAsia="SimSun" w:cs="SimSun"/>
          <w:sz w:val="22"/>
          <w:szCs w:val="22"/>
          <w:spacing w:val="1"/>
        </w:rPr>
        <w:t>诉求对</w:t>
      </w:r>
      <w:r>
        <w:rPr>
          <w:rFonts w:ascii="SimSun" w:hAnsi="SimSun" w:eastAsia="SimSun" w:cs="SimSun"/>
          <w:sz w:val="22"/>
          <w:szCs w:val="22"/>
          <w:spacing w:val="-34"/>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平台提出了新的挑战。</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平台按功能、流程来组合的架构</w:t>
      </w:r>
      <w:r>
        <w:rPr>
          <w:rFonts w:ascii="SimSun" w:hAnsi="SimSun" w:eastAsia="SimSun" w:cs="SimSun"/>
          <w:sz w:val="22"/>
          <w:szCs w:val="22"/>
        </w:rPr>
        <w:t xml:space="preserve"> </w:t>
      </w:r>
      <w:r>
        <w:rPr>
          <w:rFonts w:ascii="SimSun" w:hAnsi="SimSun" w:eastAsia="SimSun" w:cs="SimSun"/>
          <w:sz w:val="22"/>
          <w:szCs w:val="22"/>
        </w:rPr>
        <w:t>难以满足场景多样化、快速演进的市场需求，同时，</w:t>
      </w:r>
      <w:r>
        <w:rPr>
          <w:rFonts w:ascii="SimSun" w:hAnsi="SimSun" w:eastAsia="SimSun" w:cs="SimSun"/>
          <w:sz w:val="22"/>
          <w:szCs w:val="22"/>
          <w:spacing w:val="-1"/>
        </w:rPr>
        <w:t>场景闭环逐步模糊了</w:t>
      </w:r>
      <w:r>
        <w:rPr>
          <w:rFonts w:ascii="SimSun" w:hAnsi="SimSun" w:eastAsia="SimSun" w:cs="SimSun"/>
          <w:sz w:val="22"/>
          <w:szCs w:val="22"/>
        </w:rPr>
        <w:t xml:space="preserve"> </w:t>
      </w:r>
      <w:r>
        <w:rPr>
          <w:rFonts w:ascii="Times New Roman" w:hAnsi="Times New Roman" w:eastAsia="Times New Roman" w:cs="Times New Roman"/>
          <w:sz w:val="22"/>
          <w:szCs w:val="22"/>
          <w:spacing w:val="-1"/>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OA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ERP</w:t>
      </w:r>
      <w:r>
        <w:rPr>
          <w:rFonts w:ascii="SimSun" w:hAnsi="SimSun" w:eastAsia="SimSun" w:cs="SimSun"/>
          <w:sz w:val="22"/>
          <w:szCs w:val="22"/>
          <w:spacing w:val="-1"/>
        </w:rPr>
        <w:t>等传统企业信息化产品的边界。</w:t>
      </w:r>
      <w:r>
        <w:rPr>
          <w:rFonts w:ascii="Times New Roman" w:hAnsi="Times New Roman" w:eastAsia="Times New Roman" w:cs="Times New Roman"/>
          <w:sz w:val="22"/>
          <w:szCs w:val="22"/>
          <w:spacing w:val="-1"/>
        </w:rPr>
        <w:t>SaaS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2"/>
        </w:rPr>
        <w:t>客户之间同类场景</w:t>
      </w:r>
      <w:r>
        <w:rPr>
          <w:rFonts w:ascii="SimSun" w:hAnsi="SimSun" w:eastAsia="SimSun" w:cs="SimSun"/>
          <w:sz w:val="22"/>
          <w:szCs w:val="22"/>
        </w:rPr>
        <w:t xml:space="preserve"> </w:t>
      </w:r>
      <w:r>
        <w:rPr>
          <w:rFonts w:ascii="SimSun" w:hAnsi="SimSun" w:eastAsia="SimSun" w:cs="SimSun"/>
          <w:sz w:val="22"/>
          <w:szCs w:val="22"/>
        </w:rPr>
        <w:t>需求相似但又有不同，如何快速响应并满足不同客户差异化的场景需求?</w:t>
      </w:r>
    </w:p>
    <w:p>
      <w:pPr>
        <w:spacing w:line="219" w:lineRule="auto"/>
        <w:rPr>
          <w:rFonts w:ascii="SimSun" w:hAnsi="SimSun" w:eastAsia="SimSun" w:cs="SimSun"/>
          <w:sz w:val="22"/>
          <w:szCs w:val="22"/>
        </w:rPr>
      </w:pPr>
      <w:r>
        <w:rPr>
          <w:rFonts w:ascii="SimSun" w:hAnsi="SimSun" w:eastAsia="SimSun" w:cs="SimSun"/>
          <w:sz w:val="22"/>
          <w:szCs w:val="22"/>
          <w:spacing w:val="-3"/>
        </w:rPr>
        <w:t>这些挑战倒逼</w:t>
      </w:r>
      <w:r>
        <w:rPr>
          <w:rFonts w:ascii="Times New Roman" w:hAnsi="Times New Roman" w:eastAsia="Times New Roman" w:cs="Times New Roman"/>
          <w:sz w:val="22"/>
          <w:szCs w:val="22"/>
          <w:spacing w:val="-3"/>
        </w:rPr>
        <w:t>SaaS </w:t>
      </w:r>
      <w:r>
        <w:rPr>
          <w:rFonts w:ascii="SimSun" w:hAnsi="SimSun" w:eastAsia="SimSun" w:cs="SimSun"/>
          <w:sz w:val="22"/>
          <w:szCs w:val="22"/>
          <w:spacing w:val="-3"/>
        </w:rPr>
        <w:t>企业重新思考平台架构如</w:t>
      </w:r>
      <w:r>
        <w:rPr>
          <w:rFonts w:ascii="SimSun" w:hAnsi="SimSun" w:eastAsia="SimSun" w:cs="SimSun"/>
          <w:sz w:val="22"/>
          <w:szCs w:val="22"/>
          <w:spacing w:val="-4"/>
        </w:rPr>
        <w:t>何转型。</w:t>
      </w:r>
    </w:p>
    <w:p>
      <w:pPr>
        <w:ind w:right="411" w:firstLine="400"/>
        <w:spacing w:before="299" w:line="302" w:lineRule="auto"/>
        <w:jc w:val="both"/>
        <w:rPr>
          <w:rFonts w:ascii="SimSun" w:hAnsi="SimSun" w:eastAsia="SimSun" w:cs="SimSun"/>
          <w:sz w:val="22"/>
          <w:szCs w:val="22"/>
        </w:rPr>
      </w:pPr>
      <w:r>
        <w:rPr>
          <w:rFonts w:ascii="SimSun" w:hAnsi="SimSun" w:eastAsia="SimSun" w:cs="SimSun"/>
          <w:sz w:val="22"/>
          <w:szCs w:val="22"/>
          <w:spacing w:val="-2"/>
        </w:rPr>
        <w:t>一些</w:t>
      </w:r>
      <w:r>
        <w:rPr>
          <w:rFonts w:ascii="Times New Roman" w:hAnsi="Times New Roman" w:eastAsia="Times New Roman" w:cs="Times New Roman"/>
          <w:sz w:val="22"/>
          <w:szCs w:val="22"/>
          <w:spacing w:val="-2"/>
        </w:rPr>
        <w:t>SaaS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2"/>
        </w:rPr>
        <w:t>企业试图通过建立应用商城、引入合作伙伴，以开放平台的</w:t>
      </w:r>
      <w:r>
        <w:rPr>
          <w:rFonts w:ascii="SimSun" w:hAnsi="SimSun" w:eastAsia="SimSun" w:cs="SimSun"/>
          <w:sz w:val="22"/>
          <w:szCs w:val="22"/>
        </w:rPr>
        <w:t xml:space="preserve"> </w:t>
      </w:r>
      <w:r>
        <w:rPr>
          <w:rFonts w:ascii="SimSun" w:hAnsi="SimSun" w:eastAsia="SimSun" w:cs="SimSun"/>
          <w:sz w:val="22"/>
          <w:szCs w:val="22"/>
          <w:spacing w:val="1"/>
        </w:rPr>
        <w:t>方式解决业务多样化的需求与企业有限开发服务资源之间的矛盾。然而，</w:t>
      </w:r>
      <w:r>
        <w:rPr>
          <w:rFonts w:ascii="SimSun" w:hAnsi="SimSun" w:eastAsia="SimSun" w:cs="SimSun"/>
          <w:sz w:val="22"/>
          <w:szCs w:val="22"/>
          <w:spacing w:val="7"/>
        </w:rPr>
        <w:t xml:space="preserve"> </w:t>
      </w:r>
      <w:r>
        <w:rPr>
          <w:rFonts w:ascii="SimSun" w:hAnsi="SimSun" w:eastAsia="SimSun" w:cs="SimSun"/>
          <w:sz w:val="22"/>
          <w:szCs w:val="22"/>
          <w:spacing w:val="-1"/>
        </w:rPr>
        <w:t>实际上这些自建或合建的应用商城、开放平台都没能解决这些矛盾，因为</w:t>
      </w:r>
      <w:r>
        <w:rPr>
          <w:rFonts w:ascii="SimSun" w:hAnsi="SimSun" w:eastAsia="SimSun" w:cs="SimSun"/>
          <w:sz w:val="22"/>
          <w:szCs w:val="22"/>
          <w:spacing w:val="17"/>
        </w:rPr>
        <w:t xml:space="preserve"> </w:t>
      </w:r>
      <w:r>
        <w:rPr>
          <w:rFonts w:ascii="SimSun" w:hAnsi="SimSun" w:eastAsia="SimSun" w:cs="SimSun"/>
          <w:sz w:val="22"/>
          <w:szCs w:val="22"/>
          <w:spacing w:val="-1"/>
        </w:rPr>
        <w:t>同一平台不同合作伙伴之间的应用无法耦合、打通，不仅导致用户体验烦</w:t>
      </w:r>
      <w:r>
        <w:rPr>
          <w:rFonts w:ascii="SimSun" w:hAnsi="SimSun" w:eastAsia="SimSun" w:cs="SimSun"/>
          <w:sz w:val="22"/>
          <w:szCs w:val="22"/>
        </w:rPr>
        <w:t xml:space="preserve"> </w:t>
      </w:r>
      <w:r>
        <w:rPr>
          <w:rFonts w:ascii="SimSun" w:hAnsi="SimSun" w:eastAsia="SimSun" w:cs="SimSun"/>
          <w:sz w:val="22"/>
          <w:szCs w:val="22"/>
          <w:spacing w:val="-4"/>
        </w:rPr>
        <w:t>琐、不一致，还增加了端到端场景贯穿的复杂性。这些问题都让</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企业</w:t>
      </w:r>
      <w:r>
        <w:rPr>
          <w:rFonts w:ascii="SimSun" w:hAnsi="SimSun" w:eastAsia="SimSun" w:cs="SimSun"/>
          <w:sz w:val="22"/>
          <w:szCs w:val="22"/>
        </w:rPr>
        <w:t xml:space="preserve"> </w:t>
      </w:r>
      <w:r>
        <w:rPr>
          <w:rFonts w:ascii="SimSun" w:hAnsi="SimSun" w:eastAsia="SimSun" w:cs="SimSun"/>
          <w:sz w:val="22"/>
          <w:szCs w:val="22"/>
          <w:spacing w:val="-6"/>
        </w:rPr>
        <w:t>必须从业务出发，深入理解业务挑战，采用新的理念来重构平台。</w:t>
      </w:r>
    </w:p>
    <w:p>
      <w:pPr>
        <w:pStyle w:val="BodyText"/>
        <w:spacing w:line="328" w:lineRule="auto"/>
        <w:rPr/>
      </w:pPr>
      <w:r/>
    </w:p>
    <w:p>
      <w:pPr>
        <w:pStyle w:val="BodyText"/>
        <w:spacing w:line="329" w:lineRule="auto"/>
        <w:rPr/>
      </w:pPr>
      <w:r/>
    </w:p>
    <w:p>
      <w:pPr>
        <w:ind w:left="3"/>
        <w:spacing w:before="88" w:line="220" w:lineRule="auto"/>
        <w:outlineLvl w:val="1"/>
        <w:rPr>
          <w:rFonts w:ascii="SimSun" w:hAnsi="SimSun" w:eastAsia="SimSun" w:cs="SimSun"/>
          <w:sz w:val="27"/>
          <w:szCs w:val="27"/>
        </w:rPr>
      </w:pPr>
      <w:r>
        <w:rPr>
          <w:rFonts w:ascii="SimSun" w:hAnsi="SimSun" w:eastAsia="SimSun" w:cs="SimSun"/>
          <w:sz w:val="27"/>
          <w:szCs w:val="27"/>
          <w:b/>
          <w:bCs/>
          <w:spacing w:val="-9"/>
        </w:rPr>
        <w:t>二、SaaS</w:t>
      </w:r>
      <w:r>
        <w:rPr>
          <w:rFonts w:ascii="SimSun" w:hAnsi="SimSun" w:eastAsia="SimSun" w:cs="SimSun"/>
          <w:sz w:val="27"/>
          <w:szCs w:val="27"/>
          <w:spacing w:val="-9"/>
        </w:rPr>
        <w:t xml:space="preserve"> </w:t>
      </w:r>
      <w:r>
        <w:rPr>
          <w:rFonts w:ascii="SimSun" w:hAnsi="SimSun" w:eastAsia="SimSun" w:cs="SimSun"/>
          <w:sz w:val="27"/>
          <w:szCs w:val="27"/>
          <w:b/>
          <w:bCs/>
          <w:spacing w:val="-9"/>
        </w:rPr>
        <w:t>平台分析</w:t>
      </w:r>
    </w:p>
    <w:p>
      <w:pPr>
        <w:pStyle w:val="BodyText"/>
        <w:spacing w:line="334" w:lineRule="auto"/>
        <w:rPr/>
      </w:pPr>
      <w:r/>
    </w:p>
    <w:p>
      <w:pPr>
        <w:ind w:right="390" w:firstLine="400"/>
        <w:spacing w:before="72" w:line="319" w:lineRule="auto"/>
        <w:jc w:val="both"/>
        <w:rPr>
          <w:rFonts w:ascii="SimSun" w:hAnsi="SimSun" w:eastAsia="SimSun" w:cs="SimSun"/>
          <w:sz w:val="22"/>
          <w:szCs w:val="22"/>
        </w:rPr>
      </w:pPr>
      <w:r>
        <w:rPr>
          <w:rFonts w:ascii="SimSun" w:hAnsi="SimSun" w:eastAsia="SimSun" w:cs="SimSun"/>
          <w:sz w:val="22"/>
          <w:szCs w:val="22"/>
          <w:spacing w:val="-1"/>
        </w:rPr>
        <w:t>中台战略由阿里巴巴集团在电商平台多年实践中提炼而成。互联网巨</w:t>
      </w:r>
      <w:r>
        <w:rPr>
          <w:rFonts w:ascii="SimSun" w:hAnsi="SimSun" w:eastAsia="SimSun" w:cs="SimSun"/>
          <w:sz w:val="22"/>
          <w:szCs w:val="22"/>
        </w:rPr>
        <w:t xml:space="preserve">  </w:t>
      </w:r>
      <w:r>
        <w:rPr>
          <w:rFonts w:ascii="SimSun" w:hAnsi="SimSun" w:eastAsia="SimSun" w:cs="SimSun"/>
          <w:sz w:val="22"/>
          <w:szCs w:val="22"/>
          <w:spacing w:val="-1"/>
        </w:rPr>
        <w:t>头的成功给这些理念、软件框架带来了巨大的光环效应，但我们不希望其 </w:t>
      </w:r>
      <w:r>
        <w:rPr>
          <w:rFonts w:ascii="SimSun" w:hAnsi="SimSun" w:eastAsia="SimSun" w:cs="SimSun"/>
          <w:sz w:val="22"/>
          <w:szCs w:val="22"/>
        </w:rPr>
        <w:t>他公司在讨论架构决策时用的最有说服力的一句话</w:t>
      </w:r>
      <w:r>
        <w:rPr>
          <w:rFonts w:ascii="SimSun" w:hAnsi="SimSun" w:eastAsia="SimSun" w:cs="SimSun"/>
          <w:sz w:val="22"/>
          <w:szCs w:val="22"/>
          <w:spacing w:val="-1"/>
        </w:rPr>
        <w:t>是“淘宝用的也是这个</w:t>
      </w:r>
      <w:r>
        <w:rPr>
          <w:rFonts w:ascii="SimSun" w:hAnsi="SimSun" w:eastAsia="SimSun" w:cs="SimSun"/>
          <w:sz w:val="22"/>
          <w:szCs w:val="22"/>
        </w:rPr>
        <w:t xml:space="preserve"> </w:t>
      </w:r>
      <w:r>
        <w:rPr>
          <w:rFonts w:ascii="SimSun" w:hAnsi="SimSun" w:eastAsia="SimSun" w:cs="SimSun"/>
          <w:sz w:val="22"/>
          <w:szCs w:val="22"/>
          <w:spacing w:val="-7"/>
        </w:rPr>
        <w:t>架构”。架构师如果只是仿照成功的互联网公司</w:t>
      </w:r>
      <w:r>
        <w:rPr>
          <w:rFonts w:ascii="SimSun" w:hAnsi="SimSun" w:eastAsia="SimSun" w:cs="SimSun"/>
          <w:sz w:val="22"/>
          <w:szCs w:val="22"/>
          <w:spacing w:val="-8"/>
        </w:rPr>
        <w:t>来确定架构、开发平台而不 </w:t>
      </w:r>
      <w:r>
        <w:rPr>
          <w:rFonts w:ascii="SimSun" w:hAnsi="SimSun" w:eastAsia="SimSun" w:cs="SimSun"/>
          <w:sz w:val="22"/>
          <w:szCs w:val="22"/>
          <w:spacing w:val="-2"/>
        </w:rPr>
        <w:t>能辨证论治，只能是一个“庸医”,生搬硬套治不好病，反而耽误了病情。</w:t>
      </w:r>
      <w:r>
        <w:rPr>
          <w:rFonts w:ascii="SimSun" w:hAnsi="SimSun" w:eastAsia="SimSun" w:cs="SimSun"/>
          <w:sz w:val="22"/>
          <w:szCs w:val="22"/>
          <w:spacing w:val="15"/>
        </w:rPr>
        <w:t xml:space="preserve"> </w:t>
      </w:r>
      <w:r>
        <w:rPr>
          <w:rFonts w:ascii="SimSun" w:hAnsi="SimSun" w:eastAsia="SimSun" w:cs="SimSun"/>
          <w:sz w:val="22"/>
          <w:szCs w:val="22"/>
          <w:spacing w:val="-5"/>
        </w:rPr>
        <w:t>因此我们有必要剖析一下业务挑战和平台架构的</w:t>
      </w:r>
      <w:r>
        <w:rPr>
          <w:rFonts w:ascii="SimSun" w:hAnsi="SimSun" w:eastAsia="SimSun" w:cs="SimSun"/>
          <w:sz w:val="22"/>
          <w:szCs w:val="22"/>
          <w:spacing w:val="-6"/>
        </w:rPr>
        <w:t>关系，例如，</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6"/>
        </w:rPr>
        <w:t>SaaS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6"/>
        </w:rPr>
        <w:t>的业务</w:t>
      </w:r>
      <w:r>
        <w:rPr>
          <w:rFonts w:ascii="SimSun" w:hAnsi="SimSun" w:eastAsia="SimSun" w:cs="SimSun"/>
          <w:sz w:val="22"/>
          <w:szCs w:val="22"/>
        </w:rPr>
        <w:t xml:space="preserve">  </w:t>
      </w:r>
      <w:r>
        <w:rPr>
          <w:rFonts w:ascii="SimSun" w:hAnsi="SimSun" w:eastAsia="SimSun" w:cs="SimSun"/>
          <w:sz w:val="22"/>
          <w:szCs w:val="22"/>
          <w:spacing w:val="1"/>
        </w:rPr>
        <w:t>挑战究竟和平台架构之间有什么样的关系?为什么</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平</w:t>
      </w:r>
      <w:r>
        <w:rPr>
          <w:rFonts w:ascii="SimSun" w:hAnsi="SimSun" w:eastAsia="SimSun" w:cs="SimSun"/>
          <w:sz w:val="22"/>
          <w:szCs w:val="22"/>
        </w:rPr>
        <w:t>台架构转型要靠 </w:t>
      </w:r>
      <w:r>
        <w:rPr>
          <w:rFonts w:ascii="SimSun" w:hAnsi="SimSun" w:eastAsia="SimSun" w:cs="SimSun"/>
          <w:sz w:val="22"/>
          <w:szCs w:val="22"/>
          <w:spacing w:val="3"/>
        </w:rPr>
        <w:t>中台战略来实现?在过去的20多年，互联网业务的发展带动了软件</w:t>
      </w:r>
      <w:r>
        <w:rPr>
          <w:rFonts w:ascii="SimSun" w:hAnsi="SimSun" w:eastAsia="SimSun" w:cs="SimSun"/>
          <w:sz w:val="22"/>
          <w:szCs w:val="22"/>
          <w:spacing w:val="2"/>
        </w:rPr>
        <w:t>架构的</w:t>
      </w:r>
    </w:p>
    <w:p>
      <w:pPr>
        <w:spacing w:line="219" w:lineRule="auto"/>
        <w:rPr>
          <w:rFonts w:ascii="SimSun" w:hAnsi="SimSun" w:eastAsia="SimSun" w:cs="SimSun"/>
          <w:sz w:val="22"/>
          <w:szCs w:val="22"/>
        </w:rPr>
      </w:pPr>
      <w:r>
        <w:rPr>
          <w:rFonts w:ascii="SimSun" w:hAnsi="SimSun" w:eastAsia="SimSun" w:cs="SimSun"/>
          <w:sz w:val="22"/>
          <w:szCs w:val="22"/>
          <w:spacing w:val="-10"/>
        </w:rPr>
        <w:t>飞速发展，那为什么还需要中台战略?</w:t>
      </w:r>
    </w:p>
    <w:p>
      <w:pPr>
        <w:spacing w:line="219" w:lineRule="auto"/>
        <w:sectPr>
          <w:pgSz w:w="8370" w:h="13250"/>
          <w:pgMar w:top="400" w:right="258" w:bottom="400" w:left="619" w:header="0" w:footer="0" w:gutter="0"/>
        </w:sectPr>
        <w:rPr>
          <w:rFonts w:ascii="SimSun" w:hAnsi="SimSun" w:eastAsia="SimSun" w:cs="SimSun"/>
          <w:sz w:val="22"/>
          <w:szCs w:val="22"/>
        </w:rPr>
      </w:pPr>
    </w:p>
    <w:p>
      <w:pPr>
        <w:spacing w:before="284" w:line="219" w:lineRule="auto"/>
        <w:rPr>
          <w:rFonts w:ascii="SimSun" w:hAnsi="SimSun" w:eastAsia="SimSun" w:cs="SimSun"/>
          <w:sz w:val="16"/>
          <w:szCs w:val="16"/>
        </w:rPr>
      </w:pPr>
      <w:r>
        <w:rPr>
          <w:rFonts w:ascii="SimSun" w:hAnsi="SimSun" w:eastAsia="SimSun" w:cs="SimSun"/>
          <w:sz w:val="16"/>
          <w:szCs w:val="16"/>
          <w:spacing w:val="-7"/>
        </w:rPr>
        <w:t>224</w:t>
      </w:r>
      <w:r>
        <w:rPr>
          <w:rFonts w:ascii="SimSun" w:hAnsi="SimSun" w:eastAsia="SimSun" w:cs="SimSun"/>
          <w:sz w:val="16"/>
          <w:szCs w:val="16"/>
          <w:spacing w:val="14"/>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75"/>
        </w:rPr>
        <w:t xml:space="preserve"> </w:t>
      </w:r>
      <w:r>
        <w:rPr>
          <w:rFonts w:ascii="SimSun" w:hAnsi="SimSun" w:eastAsia="SimSun" w:cs="SimSun"/>
          <w:sz w:val="16"/>
          <w:szCs w:val="16"/>
          <w:u w:val="single" w:color="auto"/>
        </w:rPr>
        <w:t xml:space="preserve">                                                 </w:t>
      </w:r>
    </w:p>
    <w:p>
      <w:pPr>
        <w:pStyle w:val="BodyText"/>
        <w:spacing w:line="348" w:lineRule="auto"/>
        <w:rPr/>
      </w:pPr>
      <w:r/>
    </w:p>
    <w:p>
      <w:pPr>
        <w:pStyle w:val="BodyText"/>
        <w:spacing w:line="348" w:lineRule="auto"/>
        <w:rPr/>
      </w:pPr>
      <w:r/>
    </w:p>
    <w:p>
      <w:pPr>
        <w:ind w:left="543"/>
        <w:spacing w:before="71" w:line="219" w:lineRule="auto"/>
        <w:outlineLvl w:val="2"/>
        <w:rPr>
          <w:rFonts w:ascii="SimSun" w:hAnsi="SimSun" w:eastAsia="SimSun" w:cs="SimSun"/>
          <w:sz w:val="22"/>
          <w:szCs w:val="22"/>
        </w:rPr>
      </w:pPr>
      <w:r>
        <w:rPr>
          <w:rFonts w:ascii="SimSun" w:hAnsi="SimSun" w:eastAsia="SimSun" w:cs="SimSun"/>
          <w:sz w:val="22"/>
          <w:szCs w:val="22"/>
          <w:b/>
          <w:bCs/>
          <w:spacing w:val="19"/>
        </w:rPr>
        <w:t>1.架构如何应对业务挑战</w:t>
      </w:r>
    </w:p>
    <w:p>
      <w:pPr>
        <w:pStyle w:val="BodyText"/>
        <w:spacing w:line="365" w:lineRule="auto"/>
        <w:rPr/>
      </w:pPr>
      <w:r/>
    </w:p>
    <w:p>
      <w:pPr>
        <w:ind w:left="539" w:right="87" w:firstLine="420"/>
        <w:spacing w:before="72" w:line="336" w:lineRule="auto"/>
        <w:jc w:val="both"/>
        <w:rPr>
          <w:rFonts w:ascii="SimSun" w:hAnsi="SimSun" w:eastAsia="SimSun" w:cs="SimSun"/>
          <w:sz w:val="22"/>
          <w:szCs w:val="22"/>
        </w:rPr>
      </w:pPr>
      <w:r>
        <w:rPr>
          <w:rFonts w:ascii="SimSun" w:hAnsi="SimSun" w:eastAsia="SimSun" w:cs="SimSun"/>
          <w:sz w:val="22"/>
          <w:szCs w:val="22"/>
        </w:rPr>
        <w:t>技术为业务而生，为业务而长，也会随业务</w:t>
      </w:r>
      <w:r>
        <w:rPr>
          <w:rFonts w:ascii="SimSun" w:hAnsi="SimSun" w:eastAsia="SimSun" w:cs="SimSun"/>
          <w:sz w:val="22"/>
          <w:szCs w:val="22"/>
          <w:spacing w:val="-1"/>
        </w:rPr>
        <w:t>消亡而消亡，离开了业务</w:t>
      </w:r>
      <w:r>
        <w:rPr>
          <w:rFonts w:ascii="SimSun" w:hAnsi="SimSun" w:eastAsia="SimSun" w:cs="SimSun"/>
          <w:sz w:val="22"/>
          <w:szCs w:val="22"/>
        </w:rPr>
        <w:t xml:space="preserve"> </w:t>
      </w:r>
      <w:r>
        <w:rPr>
          <w:rFonts w:ascii="SimSun" w:hAnsi="SimSun" w:eastAsia="SimSun" w:cs="SimSun"/>
          <w:sz w:val="22"/>
          <w:szCs w:val="22"/>
        </w:rPr>
        <w:t>谈技术好比无本之木、无源之水。软件架构是技术，</w:t>
      </w:r>
      <w:r>
        <w:rPr>
          <w:rFonts w:ascii="SimSun" w:hAnsi="SimSun" w:eastAsia="SimSun" w:cs="SimSun"/>
          <w:sz w:val="22"/>
          <w:szCs w:val="22"/>
          <w:spacing w:val="-1"/>
        </w:rPr>
        <w:t>但软件架构的演进完</w:t>
      </w:r>
      <w:r>
        <w:rPr>
          <w:rFonts w:ascii="SimSun" w:hAnsi="SimSun" w:eastAsia="SimSun" w:cs="SimSun"/>
          <w:sz w:val="22"/>
          <w:szCs w:val="22"/>
        </w:rPr>
        <w:t xml:space="preserve"> </w:t>
      </w:r>
      <w:r>
        <w:rPr>
          <w:rFonts w:ascii="SimSun" w:hAnsi="SimSun" w:eastAsia="SimSun" w:cs="SimSun"/>
          <w:sz w:val="22"/>
          <w:szCs w:val="22"/>
        </w:rPr>
        <w:t>全是从业务出发去解决业务问题的。在过去20年互</w:t>
      </w:r>
      <w:r>
        <w:rPr>
          <w:rFonts w:ascii="SimSun" w:hAnsi="SimSun" w:eastAsia="SimSun" w:cs="SimSun"/>
          <w:sz w:val="22"/>
          <w:szCs w:val="22"/>
          <w:spacing w:val="-1"/>
        </w:rPr>
        <w:t>联网业务爆发式增长的</w:t>
      </w:r>
      <w:r>
        <w:rPr>
          <w:rFonts w:ascii="SimSun" w:hAnsi="SimSun" w:eastAsia="SimSun" w:cs="SimSun"/>
          <w:sz w:val="22"/>
          <w:szCs w:val="22"/>
        </w:rPr>
        <w:t xml:space="preserve"> </w:t>
      </w:r>
      <w:r>
        <w:rPr>
          <w:rFonts w:ascii="SimSun" w:hAnsi="SimSun" w:eastAsia="SimSun" w:cs="SimSun"/>
          <w:sz w:val="22"/>
          <w:szCs w:val="22"/>
        </w:rPr>
        <w:t>过程中，软件架构为了适应业务的发展而发展变</w:t>
      </w:r>
      <w:r>
        <w:rPr>
          <w:rFonts w:ascii="SimSun" w:hAnsi="SimSun" w:eastAsia="SimSun" w:cs="SimSun"/>
          <w:sz w:val="22"/>
          <w:szCs w:val="22"/>
          <w:spacing w:val="-1"/>
        </w:rPr>
        <w:t>化，解决了业务发展过程</w:t>
      </w:r>
      <w:r>
        <w:rPr>
          <w:rFonts w:ascii="SimSun" w:hAnsi="SimSun" w:eastAsia="SimSun" w:cs="SimSun"/>
          <w:sz w:val="22"/>
          <w:szCs w:val="22"/>
        </w:rPr>
        <w:t xml:space="preserve"> </w:t>
      </w:r>
      <w:r>
        <w:rPr>
          <w:rFonts w:ascii="SimSun" w:hAnsi="SimSun" w:eastAsia="SimSun" w:cs="SimSun"/>
          <w:sz w:val="22"/>
          <w:szCs w:val="22"/>
          <w:spacing w:val="-1"/>
        </w:rPr>
        <w:t>中的一系列问题，软件架构一直沿着应对业务规模增长、用户体验提升的</w:t>
      </w:r>
    </w:p>
    <w:p>
      <w:pPr>
        <w:ind w:left="539"/>
        <w:spacing w:line="219" w:lineRule="auto"/>
        <w:rPr>
          <w:rFonts w:ascii="SimSun" w:hAnsi="SimSun" w:eastAsia="SimSun" w:cs="SimSun"/>
          <w:sz w:val="22"/>
          <w:szCs w:val="22"/>
        </w:rPr>
      </w:pPr>
      <w:r>
        <w:rPr>
          <w:rFonts w:ascii="SimSun" w:hAnsi="SimSun" w:eastAsia="SimSun" w:cs="SimSun"/>
          <w:sz w:val="22"/>
          <w:szCs w:val="22"/>
          <w:spacing w:val="-7"/>
        </w:rPr>
        <w:t>道路前行。</w:t>
      </w:r>
    </w:p>
    <w:p>
      <w:pPr>
        <w:ind w:left="539" w:right="20" w:firstLine="420"/>
        <w:spacing w:before="304" w:line="336" w:lineRule="auto"/>
        <w:jc w:val="both"/>
        <w:rPr>
          <w:rFonts w:ascii="SimSun" w:hAnsi="SimSun" w:eastAsia="SimSun" w:cs="SimSun"/>
          <w:sz w:val="22"/>
          <w:szCs w:val="22"/>
        </w:rPr>
      </w:pPr>
      <w:r>
        <w:rPr>
          <w:rFonts w:ascii="SimSun" w:hAnsi="SimSun" w:eastAsia="SimSun" w:cs="SimSun"/>
          <w:sz w:val="22"/>
          <w:szCs w:val="22"/>
          <w:spacing w:val="-12"/>
        </w:rPr>
        <w:t>我们可以把业务的挑战分为两类，</w:t>
      </w:r>
      <w:r>
        <w:rPr>
          <w:rFonts w:ascii="SimSun" w:hAnsi="SimSun" w:eastAsia="SimSun" w:cs="SimSun"/>
          <w:sz w:val="22"/>
          <w:szCs w:val="22"/>
          <w:spacing w:val="67"/>
        </w:rPr>
        <w:t xml:space="preserve"> </w:t>
      </w:r>
      <w:r>
        <w:rPr>
          <w:rFonts w:ascii="SimSun" w:hAnsi="SimSun" w:eastAsia="SimSun" w:cs="SimSun"/>
          <w:sz w:val="22"/>
          <w:szCs w:val="22"/>
          <w:spacing w:val="-12"/>
        </w:rPr>
        <w:t>一类是功能性的，</w:t>
      </w:r>
      <w:r>
        <w:rPr>
          <w:rFonts w:ascii="SimSun" w:hAnsi="SimSun" w:eastAsia="SimSun" w:cs="SimSun"/>
          <w:sz w:val="22"/>
          <w:szCs w:val="22"/>
          <w:spacing w:val="61"/>
        </w:rPr>
        <w:t xml:space="preserve"> </w:t>
      </w:r>
      <w:r>
        <w:rPr>
          <w:rFonts w:ascii="SimSun" w:hAnsi="SimSun" w:eastAsia="SimSun" w:cs="SimSun"/>
          <w:sz w:val="22"/>
          <w:szCs w:val="22"/>
          <w:spacing w:val="-12"/>
        </w:rPr>
        <w:t>一类是非功能性</w:t>
      </w:r>
      <w:r>
        <w:rPr>
          <w:rFonts w:ascii="SimSun" w:hAnsi="SimSun" w:eastAsia="SimSun" w:cs="SimSun"/>
          <w:sz w:val="22"/>
          <w:szCs w:val="22"/>
        </w:rPr>
        <w:t xml:space="preserve">  </w:t>
      </w:r>
      <w:r>
        <w:rPr>
          <w:rFonts w:ascii="SimSun" w:hAnsi="SimSun" w:eastAsia="SimSun" w:cs="SimSun"/>
          <w:sz w:val="22"/>
          <w:szCs w:val="22"/>
          <w:spacing w:val="-1"/>
        </w:rPr>
        <w:t>的。功能性问题是指为解决客户的业务问题提供给使用者的软件业务逻辑 </w:t>
      </w:r>
      <w:r>
        <w:rPr>
          <w:rFonts w:ascii="SimSun" w:hAnsi="SimSun" w:eastAsia="SimSun" w:cs="SimSun"/>
          <w:sz w:val="22"/>
          <w:szCs w:val="22"/>
        </w:rPr>
        <w:t>和服务，主要靠产品经理通过业务分析、流程设</w:t>
      </w:r>
      <w:r>
        <w:rPr>
          <w:rFonts w:ascii="SimSun" w:hAnsi="SimSun" w:eastAsia="SimSun" w:cs="SimSun"/>
          <w:sz w:val="22"/>
          <w:szCs w:val="22"/>
          <w:spacing w:val="-1"/>
        </w:rPr>
        <w:t>计、交互设计来确定解决</w:t>
      </w:r>
      <w:r>
        <w:rPr>
          <w:rFonts w:ascii="SimSun" w:hAnsi="SimSun" w:eastAsia="SimSun" w:cs="SimSun"/>
          <w:sz w:val="22"/>
          <w:szCs w:val="22"/>
        </w:rPr>
        <w:t xml:space="preserve"> </w:t>
      </w:r>
      <w:r>
        <w:rPr>
          <w:rFonts w:ascii="SimSun" w:hAnsi="SimSun" w:eastAsia="SimSun" w:cs="SimSun"/>
          <w:sz w:val="22"/>
          <w:szCs w:val="22"/>
          <w:spacing w:val="-6"/>
        </w:rPr>
        <w:t>方案；非功能性问题是指为确保软件功能正常使用而必须提供的附加能力，</w:t>
      </w:r>
      <w:r>
        <w:rPr>
          <w:rFonts w:ascii="SimSun" w:hAnsi="SimSun" w:eastAsia="SimSun" w:cs="SimSun"/>
          <w:sz w:val="22"/>
          <w:szCs w:val="22"/>
          <w:spacing w:val="17"/>
        </w:rPr>
        <w:t xml:space="preserve"> </w:t>
      </w:r>
      <w:r>
        <w:rPr>
          <w:rFonts w:ascii="SimSun" w:hAnsi="SimSun" w:eastAsia="SimSun" w:cs="SimSun"/>
          <w:sz w:val="22"/>
          <w:szCs w:val="22"/>
          <w:spacing w:val="-5"/>
        </w:rPr>
        <w:t>例如性能、可用性、可扩展性、安全性，主要靠系统架构师通过系统分析、</w:t>
      </w:r>
      <w:r>
        <w:rPr>
          <w:rFonts w:ascii="SimSun" w:hAnsi="SimSun" w:eastAsia="SimSun" w:cs="SimSun"/>
          <w:sz w:val="22"/>
          <w:szCs w:val="22"/>
          <w:spacing w:val="3"/>
        </w:rPr>
        <w:t xml:space="preserve"> </w:t>
      </w:r>
      <w:r>
        <w:rPr>
          <w:rFonts w:ascii="SimSun" w:hAnsi="SimSun" w:eastAsia="SimSun" w:cs="SimSun"/>
          <w:sz w:val="22"/>
          <w:szCs w:val="22"/>
          <w:spacing w:val="-1"/>
        </w:rPr>
        <w:t>架构设计来提出解决方案。互联网发展在应对非功能性挑战方面有一</w:t>
      </w:r>
      <w:r>
        <w:rPr>
          <w:rFonts w:ascii="SimSun" w:hAnsi="SimSun" w:eastAsia="SimSun" w:cs="SimSun"/>
          <w:sz w:val="22"/>
          <w:szCs w:val="22"/>
          <w:spacing w:val="-2"/>
        </w:rPr>
        <w:t>系列</w:t>
      </w:r>
      <w:r>
        <w:rPr>
          <w:rFonts w:ascii="SimSun" w:hAnsi="SimSun" w:eastAsia="SimSun" w:cs="SimSun"/>
          <w:sz w:val="22"/>
          <w:szCs w:val="22"/>
        </w:rPr>
        <w:t xml:space="preserve">  </w:t>
      </w:r>
      <w:r>
        <w:rPr>
          <w:rFonts w:ascii="SimSun" w:hAnsi="SimSun" w:eastAsia="SimSun" w:cs="SimSun"/>
          <w:sz w:val="22"/>
          <w:szCs w:val="22"/>
          <w:spacing w:val="-2"/>
        </w:rPr>
        <w:t>成熟的模式、框架、模块，例如通过</w:t>
      </w:r>
      <w:r>
        <w:rPr>
          <w:rFonts w:ascii="Times New Roman" w:hAnsi="Times New Roman" w:eastAsia="Times New Roman" w:cs="Times New Roman"/>
          <w:sz w:val="22"/>
          <w:szCs w:val="22"/>
          <w:spacing w:val="-2"/>
        </w:rPr>
        <w:t>CDN</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、反向</w:t>
      </w:r>
      <w:r>
        <w:rPr>
          <w:rFonts w:ascii="SimSun" w:hAnsi="SimSun" w:eastAsia="SimSun" w:cs="SimSun"/>
          <w:sz w:val="22"/>
          <w:szCs w:val="22"/>
          <w:spacing w:val="-3"/>
        </w:rPr>
        <w:t>代理、本地缓存、分布式 </w:t>
      </w:r>
      <w:r>
        <w:rPr>
          <w:rFonts w:ascii="SimSun" w:hAnsi="SimSun" w:eastAsia="SimSun" w:cs="SimSun"/>
          <w:sz w:val="22"/>
          <w:szCs w:val="22"/>
        </w:rPr>
        <w:t>缓存可以改善软件的性能；通过集群、自动</w:t>
      </w:r>
      <w:r>
        <w:rPr>
          <w:rFonts w:ascii="SimSun" w:hAnsi="SimSun" w:eastAsia="SimSun" w:cs="SimSun"/>
          <w:sz w:val="22"/>
          <w:szCs w:val="22"/>
          <w:spacing w:val="-1"/>
        </w:rPr>
        <w:t>化运维、冗余备份可以提升软</w:t>
      </w:r>
      <w:r>
        <w:rPr>
          <w:rFonts w:ascii="SimSun" w:hAnsi="SimSun" w:eastAsia="SimSun" w:cs="SimSun"/>
          <w:sz w:val="22"/>
          <w:szCs w:val="22"/>
        </w:rPr>
        <w:t xml:space="preserve"> </w:t>
      </w:r>
      <w:r>
        <w:rPr>
          <w:rFonts w:ascii="SimSun" w:hAnsi="SimSun" w:eastAsia="SimSun" w:cs="SimSun"/>
          <w:sz w:val="22"/>
          <w:szCs w:val="22"/>
        </w:rPr>
        <w:t>件的可用性；通过异步处理可以消除并发访问的波峰</w:t>
      </w:r>
      <w:r>
        <w:rPr>
          <w:rFonts w:ascii="SimSun" w:hAnsi="SimSun" w:eastAsia="SimSun" w:cs="SimSun"/>
          <w:sz w:val="22"/>
          <w:szCs w:val="22"/>
          <w:spacing w:val="-1"/>
        </w:rPr>
        <w:t>，解决软件的可扩展</w:t>
      </w:r>
      <w:r>
        <w:rPr>
          <w:rFonts w:ascii="SimSun" w:hAnsi="SimSun" w:eastAsia="SimSun" w:cs="SimSun"/>
          <w:sz w:val="22"/>
          <w:szCs w:val="22"/>
        </w:rPr>
        <w:t xml:space="preserve"> </w:t>
      </w:r>
      <w:r>
        <w:rPr>
          <w:rFonts w:ascii="SimSun" w:hAnsi="SimSun" w:eastAsia="SimSun" w:cs="SimSun"/>
          <w:sz w:val="22"/>
          <w:szCs w:val="22"/>
        </w:rPr>
        <w:t>性问题；通过加密、校验、隔离可以提升软件</w:t>
      </w:r>
      <w:r>
        <w:rPr>
          <w:rFonts w:ascii="SimSun" w:hAnsi="SimSun" w:eastAsia="SimSun" w:cs="SimSun"/>
          <w:sz w:val="22"/>
          <w:szCs w:val="22"/>
          <w:spacing w:val="-1"/>
        </w:rPr>
        <w:t>的安全性；这些架构技术基</w:t>
      </w:r>
    </w:p>
    <w:p>
      <w:pPr>
        <w:ind w:left="539"/>
        <w:spacing w:line="218" w:lineRule="auto"/>
        <w:rPr>
          <w:rFonts w:ascii="SimSun" w:hAnsi="SimSun" w:eastAsia="SimSun" w:cs="SimSun"/>
          <w:sz w:val="22"/>
          <w:szCs w:val="22"/>
        </w:rPr>
      </w:pPr>
      <w:r>
        <w:rPr>
          <w:rFonts w:ascii="SimSun" w:hAnsi="SimSun" w:eastAsia="SimSun" w:cs="SimSun"/>
          <w:sz w:val="22"/>
          <w:szCs w:val="22"/>
          <w:spacing w:val="-3"/>
        </w:rPr>
        <w:t>本能够满足</w:t>
      </w:r>
      <w:r>
        <w:rPr>
          <w:rFonts w:ascii="Times New Roman" w:hAnsi="Times New Roman" w:eastAsia="Times New Roman" w:cs="Times New Roman"/>
          <w:sz w:val="22"/>
          <w:szCs w:val="22"/>
          <w:spacing w:val="-3"/>
        </w:rPr>
        <w:t>SaaS </w:t>
      </w:r>
      <w:r>
        <w:rPr>
          <w:rFonts w:ascii="SimSun" w:hAnsi="SimSun" w:eastAsia="SimSun" w:cs="SimSun"/>
          <w:sz w:val="22"/>
          <w:szCs w:val="22"/>
          <w:spacing w:val="-3"/>
        </w:rPr>
        <w:t>业务在非功能性方面的挑战。</w:t>
      </w:r>
    </w:p>
    <w:p>
      <w:pPr>
        <w:pStyle w:val="BodyText"/>
        <w:spacing w:line="244" w:lineRule="auto"/>
        <w:rPr/>
      </w:pPr>
      <w:r/>
    </w:p>
    <w:p>
      <w:pPr>
        <w:ind w:left="539" w:firstLine="420"/>
        <w:spacing w:before="72" w:line="336" w:lineRule="auto"/>
        <w:jc w:val="both"/>
        <w:rPr>
          <w:rFonts w:ascii="SimSun" w:hAnsi="SimSun" w:eastAsia="SimSun" w:cs="SimSun"/>
          <w:sz w:val="22"/>
          <w:szCs w:val="22"/>
        </w:rPr>
      </w:pPr>
      <w:r>
        <w:rPr>
          <w:rFonts w:ascii="SimSun" w:hAnsi="SimSun" w:eastAsia="SimSun" w:cs="SimSun"/>
          <w:sz w:val="22"/>
          <w:szCs w:val="22"/>
        </w:rPr>
        <w:t>而应对业务功能性的挑战在过去20多年则归</w:t>
      </w:r>
      <w:r>
        <w:rPr>
          <w:rFonts w:ascii="SimSun" w:hAnsi="SimSun" w:eastAsia="SimSun" w:cs="SimSun"/>
          <w:sz w:val="22"/>
          <w:szCs w:val="22"/>
          <w:spacing w:val="-1"/>
        </w:rPr>
        <w:t>结为产品设计问题。当今</w:t>
      </w:r>
      <w:r>
        <w:rPr>
          <w:rFonts w:ascii="SimSun" w:hAnsi="SimSun" w:eastAsia="SimSun" w:cs="SimSun"/>
          <w:sz w:val="22"/>
          <w:szCs w:val="22"/>
        </w:rPr>
        <w:t xml:space="preserve">  </w:t>
      </w:r>
      <w:r>
        <w:rPr>
          <w:rFonts w:ascii="SimSun" w:hAnsi="SimSun" w:eastAsia="SimSun" w:cs="SimSun"/>
          <w:sz w:val="22"/>
          <w:szCs w:val="22"/>
          <w:spacing w:val="-2"/>
        </w:rPr>
        <w:t>天的</w:t>
      </w:r>
      <w:r>
        <w:rPr>
          <w:rFonts w:ascii="Times New Roman" w:hAnsi="Times New Roman" w:eastAsia="Times New Roman" w:cs="Times New Roman"/>
          <w:sz w:val="22"/>
          <w:szCs w:val="22"/>
          <w:spacing w:val="-2"/>
        </w:rPr>
        <w:t>SaaS </w:t>
      </w:r>
      <w:r>
        <w:rPr>
          <w:rFonts w:ascii="SimSun" w:hAnsi="SimSun" w:eastAsia="SimSun" w:cs="SimSun"/>
          <w:sz w:val="22"/>
          <w:szCs w:val="22"/>
          <w:spacing w:val="-2"/>
        </w:rPr>
        <w:t>平台进入海量用户场景化时代，业务的复杂性问</w:t>
      </w:r>
      <w:r>
        <w:rPr>
          <w:rFonts w:ascii="SimSun" w:hAnsi="SimSun" w:eastAsia="SimSun" w:cs="SimSun"/>
          <w:sz w:val="22"/>
          <w:szCs w:val="22"/>
          <w:spacing w:val="-3"/>
        </w:rPr>
        <w:t>题已经不是一个</w:t>
      </w:r>
      <w:r>
        <w:rPr>
          <w:rFonts w:ascii="SimSun" w:hAnsi="SimSun" w:eastAsia="SimSun" w:cs="SimSun"/>
          <w:sz w:val="22"/>
          <w:szCs w:val="22"/>
        </w:rPr>
        <w:t xml:space="preserve">  </w:t>
      </w:r>
      <w:r>
        <w:rPr>
          <w:rFonts w:ascii="SimSun" w:hAnsi="SimSun" w:eastAsia="SimSun" w:cs="SimSun"/>
          <w:sz w:val="22"/>
          <w:szCs w:val="22"/>
          <w:spacing w:val="-9"/>
        </w:rPr>
        <w:t>产品经理或者一个产品经理团队能解决的。</w:t>
      </w:r>
      <w:r>
        <w:rPr>
          <w:rFonts w:ascii="SimSun" w:hAnsi="SimSun" w:eastAsia="SimSun" w:cs="SimSun"/>
          <w:sz w:val="22"/>
          <w:szCs w:val="22"/>
          <w:spacing w:val="45"/>
        </w:rPr>
        <w:t xml:space="preserve"> </w:t>
      </w:r>
      <w:r>
        <w:rPr>
          <w:rFonts w:ascii="SimSun" w:hAnsi="SimSun" w:eastAsia="SimSun" w:cs="SimSun"/>
          <w:sz w:val="22"/>
          <w:szCs w:val="22"/>
          <w:spacing w:val="-9"/>
        </w:rPr>
        <w:t>一个产品经理能管好一个产品、</w:t>
      </w:r>
      <w:r>
        <w:rPr>
          <w:rFonts w:ascii="SimSun" w:hAnsi="SimSun" w:eastAsia="SimSun" w:cs="SimSun"/>
          <w:sz w:val="22"/>
          <w:szCs w:val="22"/>
        </w:rPr>
        <w:t xml:space="preserve"> </w:t>
      </w:r>
      <w:r>
        <w:rPr>
          <w:rFonts w:ascii="SimSun" w:hAnsi="SimSun" w:eastAsia="SimSun" w:cs="SimSun"/>
          <w:sz w:val="22"/>
          <w:szCs w:val="22"/>
          <w:spacing w:val="-2"/>
        </w:rPr>
        <w:t>若干场景，但</w:t>
      </w:r>
      <w:r>
        <w:rPr>
          <w:rFonts w:ascii="Times New Roman" w:hAnsi="Times New Roman" w:eastAsia="Times New Roman" w:cs="Times New Roman"/>
          <w:sz w:val="22"/>
          <w:szCs w:val="22"/>
          <w:spacing w:val="-2"/>
        </w:rPr>
        <w:t>SaaS </w:t>
      </w:r>
      <w:r>
        <w:rPr>
          <w:rFonts w:ascii="SimSun" w:hAnsi="SimSun" w:eastAsia="SimSun" w:cs="SimSun"/>
          <w:sz w:val="22"/>
          <w:szCs w:val="22"/>
          <w:spacing w:val="-2"/>
        </w:rPr>
        <w:t>平台要面对数以万计的企业，每一个企业可能涉及几十 </w:t>
      </w:r>
      <w:r>
        <w:rPr>
          <w:rFonts w:ascii="SimSun" w:hAnsi="SimSun" w:eastAsia="SimSun" w:cs="SimSun"/>
          <w:sz w:val="22"/>
          <w:szCs w:val="22"/>
          <w:spacing w:val="-6"/>
        </w:rPr>
        <w:t>个场景，每个场景对应数以万计的使用企业，</w:t>
      </w:r>
      <w:r>
        <w:rPr>
          <w:rFonts w:ascii="SimSun" w:hAnsi="SimSun" w:eastAsia="SimSun" w:cs="SimSun"/>
          <w:sz w:val="22"/>
          <w:szCs w:val="22"/>
          <w:spacing w:val="72"/>
        </w:rPr>
        <w:t xml:space="preserve"> </w:t>
      </w:r>
      <w:r>
        <w:rPr>
          <w:rFonts w:ascii="SimSun" w:hAnsi="SimSun" w:eastAsia="SimSun" w:cs="SimSun"/>
          <w:sz w:val="22"/>
          <w:szCs w:val="22"/>
          <w:spacing w:val="-6"/>
        </w:rPr>
        <w:t>一个场景可能有几十、几百</w:t>
      </w:r>
      <w:r>
        <w:rPr>
          <w:rFonts w:ascii="SimSun" w:hAnsi="SimSun" w:eastAsia="SimSun" w:cs="SimSun"/>
          <w:sz w:val="22"/>
          <w:szCs w:val="22"/>
        </w:rPr>
        <w:t xml:space="preserve"> </w:t>
      </w:r>
      <w:r>
        <w:rPr>
          <w:rFonts w:ascii="SimSun" w:hAnsi="SimSun" w:eastAsia="SimSun" w:cs="SimSun"/>
          <w:sz w:val="22"/>
          <w:szCs w:val="22"/>
          <w:spacing w:val="-3"/>
        </w:rPr>
        <w:t>甚至更多的差异化场景的版本，当</w:t>
      </w:r>
      <w:r>
        <w:rPr>
          <w:rFonts w:ascii="Times New Roman" w:hAnsi="Times New Roman" w:eastAsia="Times New Roman" w:cs="Times New Roman"/>
          <w:sz w:val="22"/>
          <w:szCs w:val="22"/>
          <w:spacing w:val="-3"/>
        </w:rPr>
        <w:t>SaaS</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3"/>
        </w:rPr>
        <w:t>平台的用户数和场景数增加到一定</w:t>
      </w:r>
    </w:p>
    <w:p>
      <w:pPr>
        <w:ind w:left="539"/>
        <w:spacing w:before="1" w:line="219" w:lineRule="auto"/>
        <w:rPr>
          <w:rFonts w:ascii="SimSun" w:hAnsi="SimSun" w:eastAsia="SimSun" w:cs="SimSun"/>
          <w:sz w:val="22"/>
          <w:szCs w:val="22"/>
        </w:rPr>
      </w:pPr>
      <w:r>
        <w:rPr>
          <w:rFonts w:ascii="SimSun" w:hAnsi="SimSun" w:eastAsia="SimSun" w:cs="SimSun"/>
          <w:sz w:val="22"/>
          <w:szCs w:val="22"/>
          <w:spacing w:val="-6"/>
        </w:rPr>
        <w:t>量级时，管控业务的复杂性就迫在眉睫了。</w:t>
      </w:r>
    </w:p>
    <w:p>
      <w:pPr>
        <w:spacing w:line="219" w:lineRule="auto"/>
        <w:sectPr>
          <w:pgSz w:w="8390" w:h="13250"/>
          <w:pgMar w:top="400" w:right="430" w:bottom="400" w:left="300" w:header="0" w:footer="0" w:gutter="0"/>
        </w:sectPr>
        <w:rPr>
          <w:rFonts w:ascii="SimSun" w:hAnsi="SimSun" w:eastAsia="SimSun" w:cs="SimSun"/>
          <w:sz w:val="22"/>
          <w:szCs w:val="22"/>
        </w:rPr>
      </w:pPr>
    </w:p>
    <w:p>
      <w:pPr>
        <w:ind w:left="2350"/>
        <w:spacing w:before="55" w:line="339" w:lineRule="exact"/>
        <w:tabs>
          <w:tab w:val="left" w:pos="5500"/>
        </w:tabs>
        <w:rPr/>
      </w:pPr>
      <w:r>
        <w:drawing>
          <wp:anchor distT="0" distB="0" distL="0" distR="0" simplePos="0" relativeHeight="257346560" behindDoc="1" locked="0" layoutInCell="0" allowOverlap="1">
            <wp:simplePos x="0" y="0"/>
            <wp:positionH relativeFrom="page">
              <wp:posOffset>1911362</wp:posOffset>
            </wp:positionH>
            <wp:positionV relativeFrom="page">
              <wp:posOffset>349234</wp:posOffset>
            </wp:positionV>
            <wp:extent cx="2679691" cy="6350"/>
            <wp:effectExtent l="0" t="0" r="0" b="0"/>
            <wp:wrapNone/>
            <wp:docPr id="366" name="IM 366"/>
            <wp:cNvGraphicFramePr/>
            <a:graphic>
              <a:graphicData uri="http://schemas.openxmlformats.org/drawingml/2006/picture">
                <pic:pic>
                  <pic:nvPicPr>
                    <pic:cNvPr id="366" name="IM 366"/>
                    <pic:cNvPicPr/>
                  </pic:nvPicPr>
                  <pic:blipFill>
                    <a:blip r:embed="rId254"/>
                    <a:stretch>
                      <a:fillRect/>
                    </a:stretch>
                  </pic:blipFill>
                  <pic:spPr>
                    <a:xfrm rot="0">
                      <a:off x="0" y="0"/>
                      <a:ext cx="2679691" cy="6350"/>
                    </a:xfrm>
                    <a:prstGeom prst="rect">
                      <a:avLst/>
                    </a:prstGeom>
                  </pic:spPr>
                </pic:pic>
              </a:graphicData>
            </a:graphic>
          </wp:anchor>
        </w:drawing>
      </w:r>
      <w:r>
        <w:pict>
          <v:shape id="_x0000_s1552" style="position:absolute;margin-left:362.501pt;margin-top:3.06152pt;mso-position-vertical-relative:text;mso-position-horizontal-relative:text;width:13.6pt;height:9.95pt;z-index:2573475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2"/>
                    </w:rPr>
                    <w:t>225</w:t>
                  </w:r>
                </w:p>
              </w:txbxContent>
            </v:textbox>
          </v:shape>
        </w:pict>
      </w:r>
      <w:r>
        <w:rPr>
          <w:rFonts w:ascii="Times New Roman" w:hAnsi="Times New Roman" w:eastAsia="Times New Roman" w:cs="Times New Roman"/>
          <w:sz w:val="16"/>
          <w:szCs w:val="16"/>
          <w:position w:val="-4"/>
        </w:rPr>
        <w:tab/>
      </w:r>
      <w:r>
        <w:rPr>
          <w:rFonts w:ascii="Times New Roman" w:hAnsi="Times New Roman" w:eastAsia="Times New Roman" w:cs="Times New Roman"/>
          <w:sz w:val="16"/>
          <w:szCs w:val="16"/>
          <w:b/>
          <w:bCs/>
          <w:spacing w:val="-10"/>
          <w:position w:val="-4"/>
        </w:rPr>
        <w:t>SaaS</w:t>
      </w:r>
      <w:r>
        <w:rPr>
          <w:rFonts w:ascii="Times New Roman" w:hAnsi="Times New Roman" w:eastAsia="Times New Roman" w:cs="Times New Roman"/>
          <w:sz w:val="16"/>
          <w:szCs w:val="16"/>
          <w:b/>
          <w:bCs/>
          <w:spacing w:val="17"/>
          <w:w w:val="102"/>
          <w:position w:val="-4"/>
        </w:rPr>
        <w:t xml:space="preserve"> </w:t>
      </w:r>
      <w:r>
        <w:rPr>
          <w:rFonts w:ascii="SimSun" w:hAnsi="SimSun" w:eastAsia="SimSun" w:cs="SimSun"/>
          <w:sz w:val="16"/>
          <w:szCs w:val="16"/>
          <w:b/>
          <w:bCs/>
          <w:spacing w:val="-10"/>
          <w:position w:val="-4"/>
        </w:rPr>
        <w:t>平台架</w:t>
      </w:r>
      <w:r>
        <w:ruby>
          <w:rubyPr>
            <w:rubyAlign w:val="left"/>
            <w:hpsRaise w:val="12"/>
            <w:hps w:val="16"/>
            <w:hpsBaseText w:val="16"/>
          </w:rubyPr>
          <w:rt>
            <w:r>
              <w:rPr>
                <w:rFonts w:ascii="SimSun" w:hAnsi="SimSun" w:eastAsia="SimSun" w:cs="SimSun"/>
                <w:sz w:val="16"/>
                <w:szCs w:val="16"/>
                <w:w w:val="96"/>
              </w:rPr>
              <w:t>—</w:t>
            </w:r>
          </w:rt>
          <w:rubyBase>
            <w:r>
              <w:rPr>
                <w:rFonts w:ascii="SimSun" w:hAnsi="SimSun" w:eastAsia="SimSun" w:cs="SimSun"/>
                <w:sz w:val="16"/>
                <w:szCs w:val="16"/>
                <w:b/>
                <w:bCs/>
                <w:w w:val="93"/>
                <w:position w:val="-4"/>
              </w:rPr>
              <w:t>构</w:t>
            </w:r>
          </w:rubyBase>
        </w:ruby>
      </w:r>
      <w:r>
        <w:ruby>
          <w:rubyPr>
            <w:rubyAlign w:val="left"/>
            <w:hpsRaise w:val="12"/>
            <w:hps w:val="16"/>
            <w:hpsBaseText w:val="16"/>
          </w:rubyPr>
          <w:rt>
            <w:r>
              <w:rPr>
                <w:rFonts w:ascii="SimSun" w:hAnsi="SimSun" w:eastAsia="SimSun" w:cs="SimSun"/>
                <w:sz w:val="16"/>
                <w:szCs w:val="16"/>
                <w:w w:val="94"/>
              </w:rPr>
              <w:t>—</w:t>
            </w:r>
          </w:rt>
          <w:rubyBase>
            <w:r>
              <w:rPr>
                <w:rFonts w:ascii="SimSun" w:hAnsi="SimSun" w:eastAsia="SimSun" w:cs="SimSun"/>
                <w:sz w:val="16"/>
                <w:szCs w:val="16"/>
                <w:b/>
                <w:bCs/>
                <w:w w:val="91"/>
                <w:position w:val="-4"/>
              </w:rPr>
              <w:t>转</w:t>
            </w:r>
          </w:rubyBase>
        </w:ruby>
      </w:r>
      <w:r>
        <w:ruby>
          <w:rubyPr>
            <w:rubyAlign w:val="left"/>
            <w:hpsRaise w:val="12"/>
            <w:hps w:val="16"/>
            <w:hpsBaseText w:val="16"/>
          </w:rubyPr>
          <w:rt>
            <w:r>
              <w:rPr>
                <w:rFonts w:ascii="SimSun" w:hAnsi="SimSun" w:eastAsia="SimSun" w:cs="SimSun"/>
                <w:sz w:val="16"/>
                <w:szCs w:val="16"/>
                <w:w w:val="94"/>
              </w:rPr>
              <w:t>第</w:t>
            </w:r>
          </w:rt>
          <w:rubyBase>
            <w:r>
              <w:rPr>
                <w:rFonts w:ascii="SimSun" w:hAnsi="SimSun" w:eastAsia="SimSun" w:cs="SimSun"/>
                <w:sz w:val="16"/>
                <w:szCs w:val="16"/>
                <w:b/>
                <w:bCs/>
                <w:w w:val="92"/>
                <w:position w:val="-4"/>
              </w:rPr>
              <w:t>型</w:t>
            </w:r>
          </w:rubyBase>
        </w:ruby>
      </w:r>
      <w:r>
        <w:ruby>
          <w:rubyPr>
            <w:rubyAlign w:val="left"/>
            <w:hpsRaise w:val="12"/>
            <w:hps w:val="16"/>
            <w:hpsBaseText w:val="16"/>
          </w:rubyPr>
          <w:rt>
            <w:r>
              <w:rPr>
                <w:rFonts w:ascii="SimSun" w:hAnsi="SimSun" w:eastAsia="SimSun" w:cs="SimSun"/>
                <w:sz w:val="16"/>
                <w:szCs w:val="16"/>
                <w:w w:val="94"/>
              </w:rPr>
              <w:t>八</w:t>
            </w:r>
          </w:rt>
          <w:rubyBase>
            <w:r>
              <w:rPr>
                <w:rFonts w:ascii="SimSun" w:hAnsi="SimSun" w:eastAsia="SimSun" w:cs="SimSun"/>
                <w:sz w:val="16"/>
                <w:szCs w:val="16"/>
                <w:b/>
                <w:bCs/>
                <w:w w:val="92"/>
                <w:position w:val="-4"/>
              </w:rPr>
              <w:t>案</w:t>
            </w:r>
          </w:rubyBase>
        </w:ruby>
      </w:r>
      <w:r>
        <w:ruby>
          <w:rubyPr>
            <w:rubyAlign w:val="left"/>
            <w:hpsRaise w:val="12"/>
            <w:hps w:val="16"/>
            <w:hpsBaseText w:val="16"/>
          </w:rubyPr>
          <w:rt>
            <w:r>
              <w:rPr>
                <w:rFonts w:ascii="SimSun" w:hAnsi="SimSun" w:eastAsia="SimSun" w:cs="SimSun"/>
                <w:sz w:val="16"/>
                <w:szCs w:val="16"/>
                <w:w w:val="94"/>
              </w:rPr>
              <w:t>章</w:t>
            </w:r>
          </w:rt>
          <w:rubyBase>
            <w:r>
              <w:rPr>
                <w:rFonts w:ascii="SimSun" w:hAnsi="SimSun" w:eastAsia="SimSun" w:cs="SimSun"/>
                <w:sz w:val="16"/>
                <w:szCs w:val="16"/>
                <w:b/>
                <w:bCs/>
                <w:w w:val="92"/>
                <w:position w:val="-4"/>
              </w:rPr>
              <w:t>例</w:t>
            </w:r>
          </w:rubyBase>
        </w:ruby>
      </w:r>
    </w:p>
    <w:p>
      <w:pPr>
        <w:pStyle w:val="BodyText"/>
        <w:spacing w:line="271" w:lineRule="auto"/>
        <w:rPr/>
      </w:pPr>
      <w:r/>
    </w:p>
    <w:p>
      <w:pPr>
        <w:pStyle w:val="BodyText"/>
        <w:spacing w:line="271" w:lineRule="auto"/>
        <w:rPr/>
      </w:pPr>
      <w:r/>
    </w:p>
    <w:p>
      <w:pPr>
        <w:ind w:right="371" w:firstLine="440"/>
        <w:spacing w:before="71" w:line="327" w:lineRule="auto"/>
        <w:jc w:val="both"/>
        <w:rPr>
          <w:rFonts w:ascii="SimSun" w:hAnsi="SimSun" w:eastAsia="SimSun" w:cs="SimSun"/>
          <w:sz w:val="22"/>
          <w:szCs w:val="22"/>
        </w:rPr>
      </w:pPr>
      <w:r>
        <w:rPr>
          <w:rFonts w:ascii="SimSun" w:hAnsi="SimSun" w:eastAsia="SimSun" w:cs="SimSun"/>
          <w:sz w:val="22"/>
          <w:szCs w:val="22"/>
          <w:spacing w:val="-2"/>
        </w:rPr>
        <w:t>今天， 一个成功的</w:t>
      </w:r>
      <w:r>
        <w:rPr>
          <w:rFonts w:ascii="Times New Roman" w:hAnsi="Times New Roman" w:eastAsia="Times New Roman" w:cs="Times New Roman"/>
          <w:sz w:val="22"/>
          <w:szCs w:val="22"/>
          <w:spacing w:val="-2"/>
        </w:rPr>
        <w:t>SaaS </w:t>
      </w:r>
      <w:r>
        <w:rPr>
          <w:rFonts w:ascii="SimSun" w:hAnsi="SimSun" w:eastAsia="SimSun" w:cs="SimSun"/>
          <w:sz w:val="22"/>
          <w:szCs w:val="22"/>
          <w:spacing w:val="-2"/>
        </w:rPr>
        <w:t>平台面临的就是这样的挑战</w:t>
      </w:r>
      <w:r>
        <w:rPr>
          <w:rFonts w:ascii="SimSun" w:hAnsi="SimSun" w:eastAsia="SimSun" w:cs="SimSun"/>
          <w:sz w:val="22"/>
          <w:szCs w:val="22"/>
          <w:spacing w:val="-3"/>
        </w:rPr>
        <w:t>，需要管理几千、</w:t>
      </w:r>
      <w:r>
        <w:rPr>
          <w:rFonts w:ascii="SimSun" w:hAnsi="SimSun" w:eastAsia="SimSun" w:cs="SimSun"/>
          <w:sz w:val="22"/>
          <w:szCs w:val="22"/>
        </w:rPr>
        <w:t xml:space="preserve"> </w:t>
      </w:r>
      <w:r>
        <w:rPr>
          <w:rFonts w:ascii="SimSun" w:hAnsi="SimSun" w:eastAsia="SimSun" w:cs="SimSun"/>
          <w:sz w:val="22"/>
          <w:szCs w:val="22"/>
        </w:rPr>
        <w:t>几万量级的差异化场景，如何管理这些应用场景是互联网架构演进中不曾 </w:t>
      </w:r>
      <w:r>
        <w:rPr>
          <w:rFonts w:ascii="SimSun" w:hAnsi="SimSun" w:eastAsia="SimSun" w:cs="SimSun"/>
          <w:sz w:val="22"/>
          <w:szCs w:val="22"/>
        </w:rPr>
        <w:t>遇到的问题。阿里巴巴集团在电商业务发展过程中遇</w:t>
      </w:r>
      <w:r>
        <w:rPr>
          <w:rFonts w:ascii="SimSun" w:hAnsi="SimSun" w:eastAsia="SimSun" w:cs="SimSun"/>
          <w:sz w:val="22"/>
          <w:szCs w:val="22"/>
          <w:spacing w:val="-1"/>
        </w:rPr>
        <w:t>到了类似的挑战，采</w:t>
      </w:r>
      <w:r>
        <w:rPr>
          <w:rFonts w:ascii="SimSun" w:hAnsi="SimSun" w:eastAsia="SimSun" w:cs="SimSun"/>
          <w:sz w:val="22"/>
          <w:szCs w:val="22"/>
        </w:rPr>
        <w:t xml:space="preserve">  </w:t>
      </w:r>
      <w:r>
        <w:rPr>
          <w:rFonts w:ascii="SimSun" w:hAnsi="SimSun" w:eastAsia="SimSun" w:cs="SimSun"/>
          <w:sz w:val="22"/>
          <w:szCs w:val="22"/>
          <w:spacing w:val="2"/>
        </w:rPr>
        <w:t>用中台架构对业务进行解耦，降低业务复杂度，再通过架构来支撑落地。</w:t>
      </w:r>
      <w:r>
        <w:rPr>
          <w:rFonts w:ascii="SimSun" w:hAnsi="SimSun" w:eastAsia="SimSun" w:cs="SimSun"/>
          <w:sz w:val="22"/>
          <w:szCs w:val="22"/>
          <w:spacing w:val="4"/>
        </w:rPr>
        <w:t xml:space="preserve"> </w:t>
      </w:r>
      <w:r>
        <w:rPr>
          <w:rFonts w:ascii="SimSun" w:hAnsi="SimSun" w:eastAsia="SimSun" w:cs="SimSun"/>
          <w:sz w:val="22"/>
          <w:szCs w:val="22"/>
          <w:spacing w:val="7"/>
        </w:rPr>
        <w:t>从业务场景出发，在场景分析、设计、实现的过程中，沉淀出</w:t>
      </w:r>
      <w:r>
        <w:rPr>
          <w:rFonts w:ascii="SimSun" w:hAnsi="SimSun" w:eastAsia="SimSun" w:cs="SimSun"/>
          <w:sz w:val="22"/>
          <w:szCs w:val="22"/>
          <w:spacing w:val="6"/>
        </w:rPr>
        <w:t>场景中的 </w:t>
      </w:r>
      <w:r>
        <w:rPr>
          <w:rFonts w:ascii="SimSun" w:hAnsi="SimSun" w:eastAsia="SimSun" w:cs="SimSun"/>
          <w:sz w:val="22"/>
          <w:szCs w:val="22"/>
          <w:spacing w:val="7"/>
        </w:rPr>
        <w:t>公共部分，组成业务的共享服务中心，通过共享服务中</w:t>
      </w:r>
      <w:r>
        <w:rPr>
          <w:rFonts w:ascii="SimSun" w:hAnsi="SimSun" w:eastAsia="SimSun" w:cs="SimSun"/>
          <w:sz w:val="22"/>
          <w:szCs w:val="22"/>
          <w:spacing w:val="6"/>
        </w:rPr>
        <w:t>心对核心服务能</w:t>
      </w:r>
      <w:r>
        <w:rPr>
          <w:rFonts w:ascii="SimSun" w:hAnsi="SimSun" w:eastAsia="SimSun" w:cs="SimSun"/>
          <w:sz w:val="22"/>
          <w:szCs w:val="22"/>
        </w:rPr>
        <w:t xml:space="preserve">  </w:t>
      </w:r>
      <w:r>
        <w:rPr>
          <w:rFonts w:ascii="SimSun" w:hAnsi="SimSun" w:eastAsia="SimSun" w:cs="SimSun"/>
          <w:sz w:val="22"/>
          <w:szCs w:val="22"/>
          <w:spacing w:val="-1"/>
        </w:rPr>
        <w:t>力进行面向场景的实现并提升性能。中台战略正是解决业务高度复杂性的</w:t>
      </w:r>
      <w:r>
        <w:rPr>
          <w:rFonts w:ascii="SimSun" w:hAnsi="SimSun" w:eastAsia="SimSun" w:cs="SimSun"/>
          <w:sz w:val="22"/>
          <w:szCs w:val="22"/>
          <w:spacing w:val="9"/>
        </w:rPr>
        <w:t xml:space="preserve">  </w:t>
      </w:r>
      <w:r>
        <w:rPr>
          <w:rFonts w:ascii="SimSun" w:hAnsi="SimSun" w:eastAsia="SimSun" w:cs="SimSun"/>
          <w:sz w:val="22"/>
          <w:szCs w:val="22"/>
        </w:rPr>
        <w:t>良方，需要业务解耦的思维方式和实操，也需要</w:t>
      </w:r>
      <w:r>
        <w:rPr>
          <w:rFonts w:ascii="SimSun" w:hAnsi="SimSun" w:eastAsia="SimSun" w:cs="SimSun"/>
          <w:sz w:val="22"/>
          <w:szCs w:val="22"/>
          <w:spacing w:val="-1"/>
        </w:rPr>
        <w:t>通过对软件架构的扩展来</w:t>
      </w:r>
    </w:p>
    <w:p>
      <w:pPr>
        <w:spacing w:line="219" w:lineRule="auto"/>
        <w:rPr>
          <w:rFonts w:ascii="SimSun" w:hAnsi="SimSun" w:eastAsia="SimSun" w:cs="SimSun"/>
          <w:sz w:val="22"/>
          <w:szCs w:val="22"/>
        </w:rPr>
      </w:pPr>
      <w:r>
        <w:rPr>
          <w:rFonts w:ascii="SimSun" w:hAnsi="SimSun" w:eastAsia="SimSun" w:cs="SimSun"/>
          <w:sz w:val="22"/>
          <w:szCs w:val="22"/>
          <w:spacing w:val="-10"/>
        </w:rPr>
        <w:t>支撑。</w:t>
      </w:r>
    </w:p>
    <w:p>
      <w:pPr>
        <w:pStyle w:val="BodyText"/>
        <w:spacing w:line="471" w:lineRule="auto"/>
        <w:rPr/>
      </w:pPr>
      <w:r/>
    </w:p>
    <w:p>
      <w:pPr>
        <w:ind w:left="3"/>
        <w:spacing w:before="71" w:line="219" w:lineRule="auto"/>
        <w:outlineLvl w:val="2"/>
        <w:rPr>
          <w:rFonts w:ascii="SimSun" w:hAnsi="SimSun" w:eastAsia="SimSun" w:cs="SimSun"/>
          <w:sz w:val="22"/>
          <w:szCs w:val="22"/>
        </w:rPr>
      </w:pPr>
      <w:r>
        <w:rPr>
          <w:rFonts w:ascii="SimSun" w:hAnsi="SimSun" w:eastAsia="SimSun" w:cs="SimSun"/>
          <w:sz w:val="22"/>
          <w:szCs w:val="22"/>
          <w:b/>
          <w:bCs/>
          <w:spacing w:val="17"/>
        </w:rPr>
        <w:t>2.中台战略支撑</w:t>
      </w:r>
      <w:r>
        <w:rPr>
          <w:rFonts w:ascii="SimSun" w:hAnsi="SimSun" w:eastAsia="SimSun" w:cs="SimSun"/>
          <w:sz w:val="22"/>
          <w:szCs w:val="22"/>
          <w:spacing w:val="-24"/>
        </w:rPr>
        <w:t xml:space="preserve"> </w:t>
      </w:r>
      <w:r>
        <w:rPr>
          <w:rFonts w:ascii="Times New Roman" w:hAnsi="Times New Roman" w:eastAsia="Times New Roman" w:cs="Times New Roman"/>
          <w:sz w:val="22"/>
          <w:szCs w:val="22"/>
          <w:b/>
          <w:bCs/>
        </w:rPr>
        <w:t>SaaS</w:t>
      </w:r>
      <w:r>
        <w:rPr>
          <w:rFonts w:ascii="Times New Roman" w:hAnsi="Times New Roman" w:eastAsia="Times New Roman" w:cs="Times New Roman"/>
          <w:sz w:val="22"/>
          <w:szCs w:val="22"/>
          <w:b/>
          <w:bCs/>
          <w:spacing w:val="17"/>
        </w:rPr>
        <w:t xml:space="preserve">  </w:t>
      </w:r>
      <w:r>
        <w:rPr>
          <w:rFonts w:ascii="SimSun" w:hAnsi="SimSun" w:eastAsia="SimSun" w:cs="SimSun"/>
          <w:sz w:val="22"/>
          <w:szCs w:val="22"/>
          <w:b/>
          <w:bCs/>
          <w:spacing w:val="17"/>
        </w:rPr>
        <w:t>平台转型</w:t>
      </w:r>
    </w:p>
    <w:p>
      <w:pPr>
        <w:pStyle w:val="BodyText"/>
        <w:spacing w:line="254" w:lineRule="auto"/>
        <w:rPr/>
      </w:pPr>
      <w:r/>
    </w:p>
    <w:p>
      <w:pPr>
        <w:ind w:right="336" w:firstLine="440"/>
        <w:spacing w:before="72" w:line="325" w:lineRule="auto"/>
        <w:jc w:val="both"/>
        <w:rPr>
          <w:rFonts w:ascii="SimSun" w:hAnsi="SimSun" w:eastAsia="SimSun" w:cs="SimSun"/>
          <w:sz w:val="22"/>
          <w:szCs w:val="22"/>
        </w:rPr>
      </w:pP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4"/>
        </w:rPr>
        <w:t>平台建设之初往往是把传统的企业信息化产品(如</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rPr>
        <w:t>CRM</w:t>
      </w:r>
      <w:r>
        <w:rPr>
          <w:rFonts w:ascii="SimSun" w:hAnsi="SimSun" w:eastAsia="SimSun" w:cs="SimSun"/>
          <w:sz w:val="22"/>
          <w:szCs w:val="22"/>
          <w:spacing w:val="4"/>
        </w:rPr>
        <w:t>、</w:t>
      </w:r>
      <w:r>
        <w:rPr>
          <w:rFonts w:ascii="SimSun" w:hAnsi="SimSun" w:eastAsia="SimSun" w:cs="SimSun"/>
          <w:sz w:val="22"/>
          <w:szCs w:val="22"/>
        </w:rPr>
        <w:t xml:space="preserve"> </w:t>
      </w:r>
      <w:r>
        <w:rPr>
          <w:rFonts w:ascii="Times New Roman" w:hAnsi="Times New Roman" w:eastAsia="Times New Roman" w:cs="Times New Roman"/>
          <w:sz w:val="22"/>
          <w:szCs w:val="22"/>
          <w:spacing w:val="-1"/>
        </w:rPr>
        <w:t>OA)</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1"/>
        </w:rPr>
        <w:t>搬到移动互联网上，并加上一些体验的优化，产品演进采用迭代开发</w:t>
      </w:r>
      <w:r>
        <w:rPr>
          <w:rFonts w:ascii="SimSun" w:hAnsi="SimSun" w:eastAsia="SimSun" w:cs="SimSun"/>
          <w:sz w:val="22"/>
          <w:szCs w:val="22"/>
        </w:rPr>
        <w:t xml:space="preserve">  </w:t>
      </w:r>
      <w:r>
        <w:rPr>
          <w:rFonts w:ascii="SimSun" w:hAnsi="SimSun" w:eastAsia="SimSun" w:cs="SimSun"/>
          <w:sz w:val="22"/>
          <w:szCs w:val="22"/>
          <w:spacing w:val="-1"/>
        </w:rPr>
        <w:t>的方法。在业务发展初期，产品形态单一、团队规模也不大时，</w:t>
      </w:r>
      <w:r>
        <w:rPr>
          <w:rFonts w:ascii="SimSun" w:hAnsi="SimSun" w:eastAsia="SimSun" w:cs="SimSun"/>
          <w:sz w:val="22"/>
          <w:szCs w:val="22"/>
          <w:spacing w:val="-2"/>
        </w:rPr>
        <w:t>这种方法</w:t>
      </w:r>
      <w:r>
        <w:rPr>
          <w:rFonts w:ascii="SimSun" w:hAnsi="SimSun" w:eastAsia="SimSun" w:cs="SimSun"/>
          <w:sz w:val="22"/>
          <w:szCs w:val="22"/>
        </w:rPr>
        <w:t xml:space="preserve">  </w:t>
      </w:r>
      <w:r>
        <w:rPr>
          <w:rFonts w:ascii="SimSun" w:hAnsi="SimSun" w:eastAsia="SimSun" w:cs="SimSun"/>
          <w:sz w:val="22"/>
          <w:szCs w:val="22"/>
          <w:spacing w:val="-5"/>
        </w:rPr>
        <w:t>是合适的。但经过几年发展，客户数量快速增长，业务也有了一定的积累，</w:t>
      </w:r>
      <w:r>
        <w:rPr>
          <w:rFonts w:ascii="SimSun" w:hAnsi="SimSun" w:eastAsia="SimSun" w:cs="SimSun"/>
          <w:sz w:val="22"/>
          <w:szCs w:val="22"/>
          <w:spacing w:val="14"/>
        </w:rPr>
        <w:t xml:space="preserve"> </w:t>
      </w:r>
      <w:r>
        <w:rPr>
          <w:rFonts w:ascii="SimSun" w:hAnsi="SimSun" w:eastAsia="SimSun" w:cs="SimSun"/>
          <w:sz w:val="22"/>
          <w:szCs w:val="22"/>
          <w:spacing w:val="3"/>
        </w:rPr>
        <w:t>客户对应用场景的需求多样化后，初期产品迭代的方法</w:t>
      </w:r>
      <w:r>
        <w:rPr>
          <w:rFonts w:ascii="SimSun" w:hAnsi="SimSun" w:eastAsia="SimSun" w:cs="SimSun"/>
          <w:sz w:val="22"/>
          <w:szCs w:val="22"/>
          <w:spacing w:val="2"/>
        </w:rPr>
        <w:t>就跟不上发展了。</w:t>
      </w:r>
      <w:r>
        <w:rPr>
          <w:rFonts w:ascii="SimSun" w:hAnsi="SimSun" w:eastAsia="SimSun" w:cs="SimSun"/>
          <w:sz w:val="22"/>
          <w:szCs w:val="22"/>
        </w:rPr>
        <w:t xml:space="preserve"> </w:t>
      </w:r>
      <w:r>
        <w:rPr>
          <w:rFonts w:ascii="SimSun" w:hAnsi="SimSun" w:eastAsia="SimSun" w:cs="SimSun"/>
          <w:sz w:val="22"/>
          <w:szCs w:val="22"/>
        </w:rPr>
        <w:t>采用中台战略建设业务中台，可对平台场景进行业务</w:t>
      </w:r>
      <w:r>
        <w:rPr>
          <w:rFonts w:ascii="SimSun" w:hAnsi="SimSun" w:eastAsia="SimSun" w:cs="SimSun"/>
          <w:sz w:val="22"/>
          <w:szCs w:val="22"/>
          <w:spacing w:val="-1"/>
        </w:rPr>
        <w:t>沉淀，有利于应对客</w:t>
      </w:r>
    </w:p>
    <w:p>
      <w:pPr>
        <w:spacing w:before="1" w:line="219" w:lineRule="auto"/>
        <w:rPr>
          <w:rFonts w:ascii="SimSun" w:hAnsi="SimSun" w:eastAsia="SimSun" w:cs="SimSun"/>
          <w:sz w:val="22"/>
          <w:szCs w:val="22"/>
        </w:rPr>
      </w:pPr>
      <w:r>
        <w:rPr>
          <w:rFonts w:ascii="SimSun" w:hAnsi="SimSun" w:eastAsia="SimSun" w:cs="SimSun"/>
          <w:sz w:val="22"/>
          <w:szCs w:val="22"/>
          <w:spacing w:val="-8"/>
        </w:rPr>
        <w:t>户的差异化场景需求。</w:t>
      </w:r>
    </w:p>
    <w:p>
      <w:pPr>
        <w:pStyle w:val="BodyText"/>
        <w:spacing w:line="244" w:lineRule="auto"/>
        <w:rPr/>
      </w:pPr>
      <w:r/>
    </w:p>
    <w:p>
      <w:pPr>
        <w:ind w:left="440"/>
        <w:spacing w:before="72" w:line="219" w:lineRule="auto"/>
        <w:rPr>
          <w:rFonts w:ascii="SimSun" w:hAnsi="SimSun" w:eastAsia="SimSun" w:cs="SimSun"/>
          <w:sz w:val="22"/>
          <w:szCs w:val="22"/>
        </w:rPr>
      </w:pPr>
      <w:r>
        <w:rPr>
          <w:rFonts w:ascii="SimSun" w:hAnsi="SimSun" w:eastAsia="SimSun" w:cs="SimSun"/>
          <w:sz w:val="22"/>
          <w:szCs w:val="22"/>
          <w:spacing w:val="-7"/>
        </w:rPr>
        <w:t>采用中台建设方式改造</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7"/>
        </w:rPr>
        <w:t>SaaS </w:t>
      </w:r>
      <w:r>
        <w:rPr>
          <w:rFonts w:ascii="SimSun" w:hAnsi="SimSun" w:eastAsia="SimSun" w:cs="SimSun"/>
          <w:sz w:val="22"/>
          <w:szCs w:val="22"/>
          <w:spacing w:val="-7"/>
        </w:rPr>
        <w:t>平台的基本思路如下：</w:t>
      </w:r>
    </w:p>
    <w:p>
      <w:pPr>
        <w:ind w:left="440"/>
        <w:spacing w:before="290" w:line="401" w:lineRule="exact"/>
        <w:rPr>
          <w:rFonts w:ascii="SimSun" w:hAnsi="SimSun" w:eastAsia="SimSun" w:cs="SimSun"/>
          <w:sz w:val="22"/>
          <w:szCs w:val="22"/>
        </w:rPr>
      </w:pPr>
      <w:r>
        <w:rPr>
          <w:rFonts w:ascii="SimSun" w:hAnsi="SimSun" w:eastAsia="SimSun" w:cs="SimSun"/>
          <w:sz w:val="22"/>
          <w:szCs w:val="22"/>
          <w:spacing w:val="4"/>
          <w:position w:val="13"/>
        </w:rPr>
        <w:t>1)对已有的</w:t>
      </w:r>
      <w:r>
        <w:rPr>
          <w:rFonts w:ascii="SimSun" w:hAnsi="SimSun" w:eastAsia="SimSun" w:cs="SimSun"/>
          <w:sz w:val="22"/>
          <w:szCs w:val="22"/>
          <w:spacing w:val="-48"/>
          <w:position w:val="13"/>
        </w:rPr>
        <w:t xml:space="preserve"> </w:t>
      </w:r>
      <w:r>
        <w:rPr>
          <w:rFonts w:ascii="Times New Roman" w:hAnsi="Times New Roman" w:eastAsia="Times New Roman" w:cs="Times New Roman"/>
          <w:sz w:val="22"/>
          <w:szCs w:val="22"/>
          <w:position w:val="13"/>
        </w:rPr>
        <w:t>SaaS</w:t>
      </w:r>
      <w:r>
        <w:rPr>
          <w:rFonts w:ascii="Times New Roman" w:hAnsi="Times New Roman" w:eastAsia="Times New Roman" w:cs="Times New Roman"/>
          <w:sz w:val="22"/>
          <w:szCs w:val="22"/>
          <w:spacing w:val="-10"/>
          <w:position w:val="13"/>
        </w:rPr>
        <w:t xml:space="preserve"> </w:t>
      </w:r>
      <w:r>
        <w:rPr>
          <w:rFonts w:ascii="SimSun" w:hAnsi="SimSun" w:eastAsia="SimSun" w:cs="SimSun"/>
          <w:sz w:val="22"/>
          <w:szCs w:val="22"/>
          <w:spacing w:val="4"/>
          <w:position w:val="13"/>
        </w:rPr>
        <w:t>平台的业务需求进行分析并解</w:t>
      </w:r>
      <w:r>
        <w:rPr>
          <w:rFonts w:ascii="SimSun" w:hAnsi="SimSun" w:eastAsia="SimSun" w:cs="SimSun"/>
          <w:sz w:val="22"/>
          <w:szCs w:val="22"/>
          <w:spacing w:val="3"/>
          <w:position w:val="13"/>
        </w:rPr>
        <w:t>耦，找出关键的场景</w:t>
      </w:r>
    </w:p>
    <w:p>
      <w:pPr>
        <w:spacing w:line="220" w:lineRule="auto"/>
        <w:rPr>
          <w:rFonts w:ascii="SimSun" w:hAnsi="SimSun" w:eastAsia="SimSun" w:cs="SimSun"/>
          <w:sz w:val="22"/>
          <w:szCs w:val="22"/>
        </w:rPr>
      </w:pPr>
      <w:r>
        <w:rPr>
          <w:rFonts w:ascii="SimSun" w:hAnsi="SimSun" w:eastAsia="SimSun" w:cs="SimSun"/>
          <w:sz w:val="22"/>
          <w:szCs w:val="22"/>
          <w:spacing w:val="-9"/>
        </w:rPr>
        <w:t>片段进行沉淀。</w:t>
      </w:r>
    </w:p>
    <w:p>
      <w:pPr>
        <w:ind w:left="440"/>
        <w:spacing w:before="97" w:line="400" w:lineRule="exact"/>
        <w:rPr>
          <w:rFonts w:ascii="SimSun" w:hAnsi="SimSun" w:eastAsia="SimSun" w:cs="SimSun"/>
          <w:sz w:val="22"/>
          <w:szCs w:val="22"/>
        </w:rPr>
      </w:pPr>
      <w:r>
        <w:rPr>
          <w:rFonts w:ascii="SimSun" w:hAnsi="SimSun" w:eastAsia="SimSun" w:cs="SimSun"/>
          <w:sz w:val="22"/>
          <w:szCs w:val="22"/>
          <w:spacing w:val="1"/>
          <w:position w:val="13"/>
        </w:rPr>
        <w:t>2)沉淀的服务作为中台共享服务中心来开发运营，由业务架</w:t>
      </w:r>
      <w:r>
        <w:rPr>
          <w:rFonts w:ascii="SimSun" w:hAnsi="SimSun" w:eastAsia="SimSun" w:cs="SimSun"/>
          <w:sz w:val="22"/>
          <w:szCs w:val="22"/>
          <w:position w:val="13"/>
        </w:rPr>
        <w:t>构师来把</w:t>
      </w:r>
    </w:p>
    <w:p>
      <w:pPr>
        <w:spacing w:line="219" w:lineRule="auto"/>
        <w:rPr>
          <w:rFonts w:ascii="SimSun" w:hAnsi="SimSun" w:eastAsia="SimSun" w:cs="SimSun"/>
          <w:sz w:val="22"/>
          <w:szCs w:val="22"/>
        </w:rPr>
      </w:pPr>
      <w:r>
        <w:rPr>
          <w:rFonts w:ascii="SimSun" w:hAnsi="SimSun" w:eastAsia="SimSun" w:cs="SimSun"/>
          <w:sz w:val="22"/>
          <w:szCs w:val="22"/>
          <w:spacing w:val="-7"/>
        </w:rPr>
        <w:t>握，深入解决这个服务片段的业务挑战。</w:t>
      </w:r>
    </w:p>
    <w:p>
      <w:pPr>
        <w:ind w:left="440"/>
        <w:spacing w:before="129" w:line="400" w:lineRule="exact"/>
        <w:rPr>
          <w:rFonts w:ascii="SimSun" w:hAnsi="SimSun" w:eastAsia="SimSun" w:cs="SimSun"/>
          <w:sz w:val="22"/>
          <w:szCs w:val="22"/>
        </w:rPr>
      </w:pPr>
      <w:r>
        <w:rPr>
          <w:rFonts w:ascii="SimSun" w:hAnsi="SimSun" w:eastAsia="SimSun" w:cs="SimSun"/>
          <w:sz w:val="22"/>
          <w:szCs w:val="22"/>
          <w:spacing w:val="1"/>
          <w:position w:val="13"/>
        </w:rPr>
        <w:t>3)将业务解耦为多个共享服务中心后，通过业务数据的持续沉淀，不</w:t>
      </w:r>
    </w:p>
    <w:p>
      <w:pPr>
        <w:spacing w:line="219" w:lineRule="auto"/>
        <w:rPr>
          <w:rFonts w:ascii="SimSun" w:hAnsi="SimSun" w:eastAsia="SimSun" w:cs="SimSun"/>
          <w:sz w:val="22"/>
          <w:szCs w:val="22"/>
        </w:rPr>
      </w:pPr>
      <w:r>
        <w:rPr>
          <w:rFonts w:ascii="SimSun" w:hAnsi="SimSun" w:eastAsia="SimSun" w:cs="SimSun"/>
          <w:sz w:val="22"/>
          <w:szCs w:val="22"/>
          <w:spacing w:val="-7"/>
        </w:rPr>
        <w:t>断通过数据驱动的方式来优化并演进服务。</w:t>
      </w:r>
    </w:p>
    <w:p>
      <w:pPr>
        <w:ind w:left="440"/>
        <w:spacing w:before="299" w:line="219" w:lineRule="auto"/>
        <w:rPr>
          <w:rFonts w:ascii="SimSun" w:hAnsi="SimSun" w:eastAsia="SimSun" w:cs="SimSun"/>
          <w:sz w:val="22"/>
          <w:szCs w:val="22"/>
        </w:rPr>
      </w:pPr>
      <w:r>
        <w:rPr>
          <w:rFonts w:ascii="SimSun" w:hAnsi="SimSun" w:eastAsia="SimSun" w:cs="SimSun"/>
          <w:sz w:val="22"/>
          <w:szCs w:val="22"/>
          <w:spacing w:val="-10"/>
        </w:rPr>
        <w:t>中台战略是一种思维方式、</w:t>
      </w:r>
      <w:r>
        <w:rPr>
          <w:rFonts w:ascii="SimSun" w:hAnsi="SimSun" w:eastAsia="SimSun" w:cs="SimSun"/>
          <w:sz w:val="22"/>
          <w:szCs w:val="22"/>
          <w:spacing w:val="60"/>
        </w:rPr>
        <w:t xml:space="preserve"> </w:t>
      </w:r>
      <w:r>
        <w:rPr>
          <w:rFonts w:ascii="SimSun" w:hAnsi="SimSun" w:eastAsia="SimSun" w:cs="SimSun"/>
          <w:sz w:val="22"/>
          <w:szCs w:val="22"/>
          <w:spacing w:val="-10"/>
        </w:rPr>
        <w:t>一套方法学。似乎可以拿治病做类比，</w:t>
      </w:r>
      <w:r>
        <w:rPr>
          <w:rFonts w:ascii="SimSun" w:hAnsi="SimSun" w:eastAsia="SimSun" w:cs="SimSun"/>
          <w:sz w:val="22"/>
          <w:szCs w:val="22"/>
          <w:spacing w:val="63"/>
        </w:rPr>
        <w:t xml:space="preserve"> </w:t>
      </w:r>
      <w:r>
        <w:rPr>
          <w:rFonts w:ascii="SimSun" w:hAnsi="SimSun" w:eastAsia="SimSun" w:cs="SimSun"/>
          <w:sz w:val="22"/>
          <w:szCs w:val="22"/>
          <w:spacing w:val="-10"/>
        </w:rPr>
        <w:t>一</w:t>
      </w:r>
    </w:p>
    <w:p>
      <w:pPr>
        <w:spacing w:line="219" w:lineRule="auto"/>
        <w:sectPr>
          <w:pgSz w:w="8370" w:h="13250"/>
          <w:pgMar w:top="400" w:right="208" w:bottom="400" w:left="659" w:header="0" w:footer="0" w:gutter="0"/>
        </w:sectPr>
        <w:rPr>
          <w:rFonts w:ascii="SimSun" w:hAnsi="SimSun" w:eastAsia="SimSun" w:cs="SimSun"/>
          <w:sz w:val="22"/>
          <w:szCs w:val="22"/>
        </w:rPr>
      </w:pPr>
    </w:p>
    <w:p>
      <w:pPr>
        <w:spacing w:before="204" w:line="219" w:lineRule="auto"/>
        <w:rPr>
          <w:rFonts w:ascii="SimSun" w:hAnsi="SimSun" w:eastAsia="SimSun" w:cs="SimSun"/>
          <w:sz w:val="16"/>
          <w:szCs w:val="16"/>
        </w:rPr>
      </w:pPr>
      <w:r>
        <w:rPr>
          <w:rFonts w:ascii="SimSun" w:hAnsi="SimSun" w:eastAsia="SimSun" w:cs="SimSun"/>
          <w:sz w:val="16"/>
          <w:szCs w:val="16"/>
          <w:spacing w:val="-7"/>
        </w:rPr>
        <w:t>226</w:t>
      </w:r>
      <w:r>
        <w:rPr>
          <w:rFonts w:ascii="SimSun" w:hAnsi="SimSun" w:eastAsia="SimSun" w:cs="SimSun"/>
          <w:sz w:val="16"/>
          <w:szCs w:val="16"/>
          <w:spacing w:val="4"/>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45"/>
        </w:rPr>
        <w:t xml:space="preserve"> </w:t>
      </w:r>
      <w:r>
        <w:rPr>
          <w:rFonts w:ascii="SimSun" w:hAnsi="SimSun" w:eastAsia="SimSun" w:cs="SimSun"/>
          <w:sz w:val="16"/>
          <w:szCs w:val="16"/>
          <w:strike/>
        </w:rPr>
        <w:t xml:space="preserve">                                            </w:t>
      </w:r>
    </w:p>
    <w:p>
      <w:pPr>
        <w:pStyle w:val="BodyText"/>
        <w:spacing w:line="338" w:lineRule="auto"/>
        <w:rPr/>
      </w:pPr>
      <w:r/>
    </w:p>
    <w:p>
      <w:pPr>
        <w:pStyle w:val="BodyText"/>
        <w:spacing w:line="339" w:lineRule="auto"/>
        <w:rPr/>
      </w:pPr>
      <w:r/>
    </w:p>
    <w:p>
      <w:pPr>
        <w:ind w:left="510" w:right="96"/>
        <w:spacing w:before="71" w:line="319" w:lineRule="auto"/>
        <w:jc w:val="both"/>
        <w:rPr>
          <w:rFonts w:ascii="SimSun" w:hAnsi="SimSun" w:eastAsia="SimSun" w:cs="SimSun"/>
          <w:sz w:val="22"/>
          <w:szCs w:val="22"/>
        </w:rPr>
      </w:pPr>
      <w:bookmarkStart w:name="bookmark59" w:id="56"/>
      <w:bookmarkEnd w:id="56"/>
      <w:r>
        <w:rPr>
          <w:rFonts w:ascii="SimSun" w:hAnsi="SimSun" w:eastAsia="SimSun" w:cs="SimSun"/>
          <w:sz w:val="22"/>
          <w:szCs w:val="22"/>
        </w:rPr>
        <w:t>种治病的办法是研制成药，每种药的配方是固定的</w:t>
      </w:r>
      <w:r>
        <w:rPr>
          <w:rFonts w:ascii="SimSun" w:hAnsi="SimSun" w:eastAsia="SimSun" w:cs="SimSun"/>
          <w:sz w:val="22"/>
          <w:szCs w:val="22"/>
          <w:spacing w:val="-1"/>
        </w:rPr>
        <w:t>，医生根据病人的病情</w:t>
      </w:r>
      <w:r>
        <w:rPr>
          <w:rFonts w:ascii="SimSun" w:hAnsi="SimSun" w:eastAsia="SimSun" w:cs="SimSun"/>
          <w:sz w:val="22"/>
          <w:szCs w:val="22"/>
        </w:rPr>
        <w:t xml:space="preserve"> </w:t>
      </w:r>
      <w:r>
        <w:rPr>
          <w:rFonts w:ascii="SimSun" w:hAnsi="SimSun" w:eastAsia="SimSun" w:cs="SimSun"/>
          <w:sz w:val="22"/>
          <w:szCs w:val="22"/>
        </w:rPr>
        <w:t>诊断后开药，这些药能对大多数病症有效，这种</w:t>
      </w:r>
      <w:r>
        <w:rPr>
          <w:rFonts w:ascii="SimSun" w:hAnsi="SimSun" w:eastAsia="SimSun" w:cs="SimSun"/>
          <w:sz w:val="22"/>
          <w:szCs w:val="22"/>
          <w:spacing w:val="-1"/>
        </w:rPr>
        <w:t>治疗方法的成本在于药品</w:t>
      </w:r>
      <w:r>
        <w:rPr>
          <w:rFonts w:ascii="SimSun" w:hAnsi="SimSun" w:eastAsia="SimSun" w:cs="SimSun"/>
          <w:sz w:val="22"/>
          <w:szCs w:val="22"/>
        </w:rPr>
        <w:t xml:space="preserve"> </w:t>
      </w:r>
      <w:r>
        <w:rPr>
          <w:rFonts w:ascii="SimSun" w:hAnsi="SimSun" w:eastAsia="SimSun" w:cs="SimSun"/>
          <w:sz w:val="22"/>
          <w:szCs w:val="22"/>
          <w:spacing w:val="-4"/>
        </w:rPr>
        <w:t>的研制，就好比</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企业的产品开发模式。另一种治病的方法是名老中医</w:t>
      </w:r>
      <w:r>
        <w:rPr>
          <w:rFonts w:ascii="SimSun" w:hAnsi="SimSun" w:eastAsia="SimSun" w:cs="SimSun"/>
          <w:sz w:val="22"/>
          <w:szCs w:val="22"/>
        </w:rPr>
        <w:t xml:space="preserve"> </w:t>
      </w:r>
      <w:r>
        <w:rPr>
          <w:rFonts w:ascii="SimSun" w:hAnsi="SimSun" w:eastAsia="SimSun" w:cs="SimSun"/>
          <w:sz w:val="22"/>
          <w:szCs w:val="22"/>
          <w:spacing w:val="-1"/>
        </w:rPr>
        <w:t>的专家门诊，通过望闻问切，根据病人的情况辨证论治，开的药方也是完</w:t>
      </w:r>
      <w:r>
        <w:rPr>
          <w:rFonts w:ascii="SimSun" w:hAnsi="SimSun" w:eastAsia="SimSun" w:cs="SimSun"/>
          <w:sz w:val="22"/>
          <w:szCs w:val="22"/>
          <w:spacing w:val="4"/>
        </w:rPr>
        <w:t xml:space="preserve"> </w:t>
      </w:r>
      <w:r>
        <w:rPr>
          <w:rFonts w:ascii="SimSun" w:hAnsi="SimSun" w:eastAsia="SimSun" w:cs="SimSun"/>
          <w:sz w:val="22"/>
          <w:szCs w:val="22"/>
        </w:rPr>
        <w:t>全根据个人的体质、病情来配伍，每个方子都不一</w:t>
      </w:r>
      <w:r>
        <w:rPr>
          <w:rFonts w:ascii="SimSun" w:hAnsi="SimSun" w:eastAsia="SimSun" w:cs="SimSun"/>
          <w:sz w:val="22"/>
          <w:szCs w:val="22"/>
          <w:spacing w:val="-1"/>
        </w:rPr>
        <w:t>样，做到覆杯而愈。这</w:t>
      </w:r>
      <w:r>
        <w:rPr>
          <w:rFonts w:ascii="SimSun" w:hAnsi="SimSun" w:eastAsia="SimSun" w:cs="SimSun"/>
          <w:sz w:val="22"/>
          <w:szCs w:val="22"/>
        </w:rPr>
        <w:t xml:space="preserve"> </w:t>
      </w:r>
      <w:r>
        <w:rPr>
          <w:rFonts w:ascii="SimSun" w:hAnsi="SimSun" w:eastAsia="SimSun" w:cs="SimSun"/>
          <w:sz w:val="22"/>
          <w:szCs w:val="22"/>
        </w:rPr>
        <w:t>种方式相当于项目量身定制模式，但是名老中医的</w:t>
      </w:r>
      <w:r>
        <w:rPr>
          <w:rFonts w:ascii="SimSun" w:hAnsi="SimSun" w:eastAsia="SimSun" w:cs="SimSun"/>
          <w:sz w:val="22"/>
          <w:szCs w:val="22"/>
          <w:spacing w:val="-1"/>
        </w:rPr>
        <w:t>资源有限，病人一多就</w:t>
      </w:r>
      <w:r>
        <w:rPr>
          <w:rFonts w:ascii="SimSun" w:hAnsi="SimSun" w:eastAsia="SimSun" w:cs="SimSun"/>
          <w:sz w:val="22"/>
          <w:szCs w:val="22"/>
        </w:rPr>
        <w:t xml:space="preserve"> </w:t>
      </w:r>
      <w:r>
        <w:rPr>
          <w:rFonts w:ascii="SimSun" w:hAnsi="SimSun" w:eastAsia="SimSun" w:cs="SimSun"/>
          <w:sz w:val="22"/>
          <w:szCs w:val="22"/>
        </w:rPr>
        <w:t>看不过来，成本也高。还有一种办法是对部分典型</w:t>
      </w:r>
      <w:r>
        <w:rPr>
          <w:rFonts w:ascii="SimSun" w:hAnsi="SimSun" w:eastAsia="SimSun" w:cs="SimSun"/>
          <w:sz w:val="22"/>
          <w:szCs w:val="22"/>
          <w:spacing w:val="-1"/>
        </w:rPr>
        <w:t>且繁杂的病症由该领域</w:t>
      </w:r>
      <w:r>
        <w:rPr>
          <w:rFonts w:ascii="SimSun" w:hAnsi="SimSun" w:eastAsia="SimSun" w:cs="SimSun"/>
          <w:sz w:val="22"/>
          <w:szCs w:val="22"/>
        </w:rPr>
        <w:t xml:space="preserve"> </w:t>
      </w:r>
      <w:r>
        <w:rPr>
          <w:rFonts w:ascii="SimSun" w:hAnsi="SimSun" w:eastAsia="SimSun" w:cs="SimSun"/>
          <w:sz w:val="22"/>
          <w:szCs w:val="22"/>
          <w:spacing w:val="-1"/>
        </w:rPr>
        <w:t>的名老中医根据自己的经验开出一些基本的方子和诊断治疗的方法，医生</w:t>
      </w:r>
      <w:r>
        <w:rPr>
          <w:rFonts w:ascii="SimSun" w:hAnsi="SimSun" w:eastAsia="SimSun" w:cs="SimSun"/>
          <w:sz w:val="22"/>
          <w:szCs w:val="22"/>
          <w:spacing w:val="4"/>
        </w:rPr>
        <w:t xml:space="preserve"> </w:t>
      </w:r>
      <w:r>
        <w:rPr>
          <w:rFonts w:ascii="SimSun" w:hAnsi="SimSun" w:eastAsia="SimSun" w:cs="SimSun"/>
          <w:sz w:val="22"/>
          <w:szCs w:val="22"/>
        </w:rPr>
        <w:t>对这些方子学习掌握后，遇到这类病就用这个基本的</w:t>
      </w:r>
      <w:r>
        <w:rPr>
          <w:rFonts w:ascii="SimSun" w:hAnsi="SimSun" w:eastAsia="SimSun" w:cs="SimSun"/>
          <w:sz w:val="22"/>
          <w:szCs w:val="22"/>
          <w:spacing w:val="-1"/>
        </w:rPr>
        <w:t>方子根据患者的具体</w:t>
      </w:r>
      <w:r>
        <w:rPr>
          <w:rFonts w:ascii="SimSun" w:hAnsi="SimSun" w:eastAsia="SimSun" w:cs="SimSun"/>
          <w:sz w:val="22"/>
          <w:szCs w:val="22"/>
        </w:rPr>
        <w:t xml:space="preserve"> </w:t>
      </w:r>
      <w:r>
        <w:rPr>
          <w:rFonts w:ascii="SimSun" w:hAnsi="SimSun" w:eastAsia="SimSun" w:cs="SimSun"/>
          <w:sz w:val="22"/>
          <w:szCs w:val="22"/>
        </w:rPr>
        <w:t>情况加一味药或减一味药。这样治病方法既继承</w:t>
      </w:r>
      <w:r>
        <w:rPr>
          <w:rFonts w:ascii="SimSun" w:hAnsi="SimSun" w:eastAsia="SimSun" w:cs="SimSun"/>
          <w:sz w:val="22"/>
          <w:szCs w:val="22"/>
          <w:spacing w:val="-1"/>
        </w:rPr>
        <w:t>了名老中医多年经验的优</w:t>
      </w:r>
      <w:r>
        <w:rPr>
          <w:rFonts w:ascii="SimSun" w:hAnsi="SimSun" w:eastAsia="SimSun" w:cs="SimSun"/>
          <w:sz w:val="22"/>
          <w:szCs w:val="22"/>
        </w:rPr>
        <w:t xml:space="preserve"> </w:t>
      </w:r>
      <w:r>
        <w:rPr>
          <w:rFonts w:ascii="SimSun" w:hAnsi="SimSun" w:eastAsia="SimSun" w:cs="SimSun"/>
          <w:sz w:val="22"/>
          <w:szCs w:val="22"/>
          <w:spacing w:val="-1"/>
        </w:rPr>
        <w:t>势，又能针对个体做调整，又快又好。中台思想类似于最后这种方法，业</w:t>
      </w:r>
      <w:r>
        <w:rPr>
          <w:rFonts w:ascii="SimSun" w:hAnsi="SimSun" w:eastAsia="SimSun" w:cs="SimSun"/>
          <w:sz w:val="22"/>
          <w:szCs w:val="22"/>
          <w:spacing w:val="17"/>
        </w:rPr>
        <w:t xml:space="preserve"> </w:t>
      </w:r>
      <w:r>
        <w:rPr>
          <w:rFonts w:ascii="SimSun" w:hAnsi="SimSun" w:eastAsia="SimSun" w:cs="SimSun"/>
          <w:sz w:val="22"/>
          <w:szCs w:val="22"/>
        </w:rPr>
        <w:t>务架构师做名老中医做的事情，将这些典型病</w:t>
      </w:r>
      <w:r>
        <w:rPr>
          <w:rFonts w:ascii="SimSun" w:hAnsi="SimSun" w:eastAsia="SimSun" w:cs="SimSun"/>
          <w:sz w:val="22"/>
          <w:szCs w:val="22"/>
          <w:spacing w:val="-1"/>
        </w:rPr>
        <w:t>症的治疗方法提炼出来并沉</w:t>
      </w:r>
    </w:p>
    <w:p>
      <w:pPr>
        <w:ind w:left="510"/>
        <w:spacing w:line="219" w:lineRule="auto"/>
        <w:rPr>
          <w:rFonts w:ascii="SimSun" w:hAnsi="SimSun" w:eastAsia="SimSun" w:cs="SimSun"/>
          <w:sz w:val="22"/>
          <w:szCs w:val="22"/>
        </w:rPr>
      </w:pPr>
      <w:r>
        <w:rPr>
          <w:rFonts w:ascii="SimSun" w:hAnsi="SimSun" w:eastAsia="SimSun" w:cs="SimSun"/>
          <w:sz w:val="22"/>
          <w:szCs w:val="22"/>
          <w:spacing w:val="-7"/>
        </w:rPr>
        <w:t>淀到对应的中台服务中心。</w:t>
      </w:r>
    </w:p>
    <w:p>
      <w:pPr>
        <w:pStyle w:val="BodyText"/>
        <w:spacing w:line="335" w:lineRule="auto"/>
        <w:rPr/>
      </w:pPr>
      <w:r/>
    </w:p>
    <w:p>
      <w:pPr>
        <w:ind w:left="949"/>
        <w:spacing w:before="72" w:line="219" w:lineRule="auto"/>
        <w:rPr>
          <w:rFonts w:ascii="SimSun" w:hAnsi="SimSun" w:eastAsia="SimSun" w:cs="SimSun"/>
          <w:sz w:val="22"/>
          <w:szCs w:val="22"/>
        </w:rPr>
      </w:pPr>
      <w:r>
        <w:rPr>
          <w:rFonts w:ascii="SimSun" w:hAnsi="SimSun" w:eastAsia="SimSun" w:cs="SimSun"/>
          <w:sz w:val="22"/>
          <w:szCs w:val="22"/>
          <w:spacing w:val="-6"/>
        </w:rPr>
        <w:t>在</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6"/>
        </w:rPr>
        <w:t>SaaS </w:t>
      </w:r>
      <w:r>
        <w:rPr>
          <w:rFonts w:ascii="SimSun" w:hAnsi="SimSun" w:eastAsia="SimSun" w:cs="SimSun"/>
          <w:sz w:val="22"/>
          <w:szCs w:val="22"/>
          <w:spacing w:val="-6"/>
        </w:rPr>
        <w:t>领域，中台战略可以支持</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6"/>
        </w:rPr>
        <w:t>SaaS </w:t>
      </w:r>
      <w:r>
        <w:rPr>
          <w:rFonts w:ascii="SimSun" w:hAnsi="SimSun" w:eastAsia="SimSun" w:cs="SimSun"/>
          <w:sz w:val="22"/>
          <w:szCs w:val="22"/>
          <w:spacing w:val="-6"/>
        </w:rPr>
        <w:t>企业的复杂业务挑战：</w:t>
      </w:r>
    </w:p>
    <w:p>
      <w:pPr>
        <w:ind w:left="1169" w:right="10" w:hanging="220"/>
        <w:spacing w:before="276" w:line="282" w:lineRule="auto"/>
        <w:rPr>
          <w:rFonts w:ascii="SimSun" w:hAnsi="SimSun" w:eastAsia="SimSun" w:cs="SimSun"/>
          <w:sz w:val="22"/>
          <w:szCs w:val="22"/>
        </w:rPr>
      </w:pPr>
      <w:r>
        <w:rPr>
          <w:rFonts w:ascii="SimHei" w:hAnsi="SimHei" w:eastAsia="SimHei" w:cs="SimHei"/>
          <w:sz w:val="22"/>
          <w:szCs w:val="22"/>
          <w:spacing w:val="-5"/>
        </w:rPr>
        <w:t>●支持一些复杂、高难度的业务需求。</w:t>
      </w:r>
      <w:r>
        <w:rPr>
          <w:rFonts w:ascii="SimSun" w:hAnsi="SimSun" w:eastAsia="SimSun" w:cs="SimSun"/>
          <w:sz w:val="22"/>
          <w:szCs w:val="22"/>
          <w:spacing w:val="-5"/>
        </w:rPr>
        <w:t>比如涉及一些底层的核心技术，</w:t>
      </w:r>
      <w:r>
        <w:rPr>
          <w:rFonts w:ascii="SimSun" w:hAnsi="SimSun" w:eastAsia="SimSun" w:cs="SimSun"/>
          <w:sz w:val="22"/>
          <w:szCs w:val="22"/>
          <w:spacing w:val="12"/>
        </w:rPr>
        <w:t xml:space="preserve"> </w:t>
      </w:r>
      <w:r>
        <w:rPr>
          <w:rFonts w:ascii="SimSun" w:hAnsi="SimSun" w:eastAsia="SimSun" w:cs="SimSun"/>
          <w:sz w:val="22"/>
          <w:szCs w:val="22"/>
          <w:spacing w:val="-6"/>
        </w:rPr>
        <w:t>如电商中的商品检索本质上是做好搜索，是有专业门槛的。</w:t>
      </w:r>
    </w:p>
    <w:p>
      <w:pPr>
        <w:ind w:left="1169" w:hanging="220"/>
        <w:spacing w:before="107" w:line="292" w:lineRule="auto"/>
        <w:rPr>
          <w:rFonts w:ascii="SimSun" w:hAnsi="SimSun" w:eastAsia="SimSun" w:cs="SimSun"/>
          <w:sz w:val="22"/>
          <w:szCs w:val="22"/>
        </w:rPr>
      </w:pPr>
      <w:r>
        <w:rPr>
          <w:rFonts w:ascii="SimHei" w:hAnsi="SimHei" w:eastAsia="SimHei" w:cs="SimHei"/>
          <w:sz w:val="22"/>
          <w:szCs w:val="22"/>
          <w:spacing w:val="-4"/>
        </w:rPr>
        <w:t>●支持大量客户间相似但不相同的场景。</w:t>
      </w:r>
      <w:r>
        <w:rPr>
          <w:rFonts w:ascii="SimSun" w:hAnsi="SimSun" w:eastAsia="SimSun" w:cs="SimSun"/>
          <w:sz w:val="22"/>
          <w:szCs w:val="22"/>
          <w:spacing w:val="-4"/>
        </w:rPr>
        <w:t>如果有了</w:t>
      </w:r>
      <w:r>
        <w:rPr>
          <w:rFonts w:ascii="SimSun" w:hAnsi="SimSun" w:eastAsia="SimSun" w:cs="SimSun"/>
          <w:sz w:val="22"/>
          <w:szCs w:val="22"/>
          <w:spacing w:val="-5"/>
        </w:rPr>
        <w:t>中台共享服务中心，</w:t>
      </w:r>
      <w:r>
        <w:rPr>
          <w:rFonts w:ascii="SimSun" w:hAnsi="SimSun" w:eastAsia="SimSun" w:cs="SimSun"/>
          <w:sz w:val="22"/>
          <w:szCs w:val="22"/>
        </w:rPr>
        <w:t xml:space="preserve"> </w:t>
      </w:r>
      <w:r>
        <w:rPr>
          <w:rFonts w:ascii="SimSun" w:hAnsi="SimSun" w:eastAsia="SimSun" w:cs="SimSun"/>
          <w:sz w:val="22"/>
          <w:szCs w:val="22"/>
          <w:spacing w:val="-1"/>
        </w:rPr>
        <w:t>可以基于服务中心的服务能力进行整合，也可以基于已有场景快速</w:t>
      </w:r>
      <w:r>
        <w:rPr>
          <w:rFonts w:ascii="SimSun" w:hAnsi="SimSun" w:eastAsia="SimSun" w:cs="SimSun"/>
          <w:sz w:val="22"/>
          <w:szCs w:val="22"/>
          <w:spacing w:val="8"/>
        </w:rPr>
        <w:t xml:space="preserve">  </w:t>
      </w:r>
      <w:r>
        <w:rPr>
          <w:rFonts w:ascii="SimSun" w:hAnsi="SimSun" w:eastAsia="SimSun" w:cs="SimSun"/>
          <w:sz w:val="22"/>
          <w:szCs w:val="22"/>
          <w:spacing w:val="-5"/>
        </w:rPr>
        <w:t>推出新功能，来满足客户略有差异化的场景需求。</w:t>
      </w:r>
    </w:p>
    <w:p>
      <w:pPr>
        <w:ind w:left="1169" w:right="117" w:hanging="220"/>
        <w:spacing w:before="127" w:line="278" w:lineRule="auto"/>
        <w:rPr>
          <w:rFonts w:ascii="SimSun" w:hAnsi="SimSun" w:eastAsia="SimSun" w:cs="SimSun"/>
          <w:sz w:val="22"/>
          <w:szCs w:val="22"/>
        </w:rPr>
      </w:pPr>
      <w:r>
        <w:rPr>
          <w:rFonts w:ascii="SimHei" w:hAnsi="SimHei" w:eastAsia="SimHei" w:cs="SimHei"/>
          <w:sz w:val="22"/>
          <w:szCs w:val="22"/>
          <w:spacing w:val="-1"/>
        </w:rPr>
        <w:t>●支持需求的动态演进。</w:t>
      </w:r>
      <w:r>
        <w:rPr>
          <w:rFonts w:ascii="SimSun" w:hAnsi="SimSun" w:eastAsia="SimSun" w:cs="SimSun"/>
          <w:sz w:val="22"/>
          <w:szCs w:val="22"/>
          <w:spacing w:val="-1"/>
        </w:rPr>
        <w:t>基于中台共享服务中心，可以通过对现有场</w:t>
      </w:r>
      <w:r>
        <w:rPr>
          <w:rFonts w:ascii="SimSun" w:hAnsi="SimSun" w:eastAsia="SimSun" w:cs="SimSun"/>
          <w:sz w:val="22"/>
          <w:szCs w:val="22"/>
        </w:rPr>
        <w:t xml:space="preserve"> </w:t>
      </w:r>
      <w:r>
        <w:rPr>
          <w:rFonts w:ascii="SimSun" w:hAnsi="SimSun" w:eastAsia="SimSun" w:cs="SimSun"/>
          <w:sz w:val="22"/>
          <w:szCs w:val="22"/>
          <w:spacing w:val="-6"/>
        </w:rPr>
        <w:t>景的升级或者新增场景来满足用户的需求迭代。</w:t>
      </w:r>
    </w:p>
    <w:p>
      <w:pPr>
        <w:ind w:left="949"/>
        <w:spacing w:before="289" w:line="390" w:lineRule="exact"/>
        <w:rPr>
          <w:rFonts w:ascii="SimSun" w:hAnsi="SimSun" w:eastAsia="SimSun" w:cs="SimSun"/>
          <w:sz w:val="22"/>
          <w:szCs w:val="22"/>
        </w:rPr>
      </w:pPr>
      <w:r>
        <w:rPr>
          <w:rFonts w:ascii="SimSun" w:hAnsi="SimSun" w:eastAsia="SimSun" w:cs="SimSun"/>
          <w:sz w:val="22"/>
          <w:szCs w:val="22"/>
          <w:spacing w:val="-1"/>
          <w:position w:val="12"/>
        </w:rPr>
        <w:t>中台战略通过服务中心建设和基于服务中心的场景建设，很好地适应</w:t>
      </w:r>
    </w:p>
    <w:p>
      <w:pPr>
        <w:ind w:left="510"/>
        <w:spacing w:line="219" w:lineRule="auto"/>
        <w:rPr>
          <w:rFonts w:ascii="SimSun" w:hAnsi="SimSun" w:eastAsia="SimSun" w:cs="SimSun"/>
          <w:sz w:val="22"/>
          <w:szCs w:val="22"/>
        </w:rPr>
      </w:pPr>
      <w:r>
        <w:rPr>
          <w:rFonts w:ascii="SimSun" w:hAnsi="SimSun" w:eastAsia="SimSun" w:cs="SimSun"/>
          <w:sz w:val="22"/>
          <w:szCs w:val="22"/>
          <w:spacing w:val="-4"/>
        </w:rPr>
        <w:t>了</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4"/>
        </w:rPr>
        <w:t>业务的海量用户对多场景需求的业务复杂性。</w:t>
      </w:r>
    </w:p>
    <w:p>
      <w:pPr>
        <w:pStyle w:val="BodyText"/>
        <w:rPr/>
      </w:pPr>
      <w:r/>
    </w:p>
    <w:p>
      <w:pPr>
        <w:pStyle w:val="BodyText"/>
        <w:spacing w:line="241" w:lineRule="auto"/>
        <w:rPr/>
      </w:pPr>
      <w:r/>
    </w:p>
    <w:p>
      <w:pPr>
        <w:ind w:left="513"/>
        <w:spacing w:before="72" w:line="219" w:lineRule="auto"/>
        <w:outlineLvl w:val="2"/>
        <w:rPr>
          <w:rFonts w:ascii="SimSun" w:hAnsi="SimSun" w:eastAsia="SimSun" w:cs="SimSun"/>
          <w:sz w:val="22"/>
          <w:szCs w:val="22"/>
        </w:rPr>
      </w:pPr>
      <w:r>
        <w:rPr>
          <w:rFonts w:ascii="SimSun" w:hAnsi="SimSun" w:eastAsia="SimSun" w:cs="SimSun"/>
          <w:sz w:val="22"/>
          <w:szCs w:val="22"/>
          <w:b/>
          <w:bCs/>
          <w:spacing w:val="18"/>
        </w:rPr>
        <w:t>3.中台战略解耦</w:t>
      </w:r>
      <w:r>
        <w:rPr>
          <w:rFonts w:ascii="SimSun" w:hAnsi="SimSun" w:eastAsia="SimSun" w:cs="SimSun"/>
          <w:sz w:val="22"/>
          <w:szCs w:val="22"/>
          <w:spacing w:val="-24"/>
        </w:rPr>
        <w:t xml:space="preserve"> </w:t>
      </w:r>
      <w:r>
        <w:rPr>
          <w:rFonts w:ascii="Times New Roman" w:hAnsi="Times New Roman" w:eastAsia="Times New Roman" w:cs="Times New Roman"/>
          <w:sz w:val="22"/>
          <w:szCs w:val="22"/>
          <w:b/>
          <w:bCs/>
        </w:rPr>
        <w:t>SaaS</w:t>
      </w:r>
      <w:r>
        <w:rPr>
          <w:rFonts w:ascii="Times New Roman" w:hAnsi="Times New Roman" w:eastAsia="Times New Roman" w:cs="Times New Roman"/>
          <w:sz w:val="22"/>
          <w:szCs w:val="22"/>
          <w:b/>
          <w:bCs/>
          <w:spacing w:val="18"/>
        </w:rPr>
        <w:t xml:space="preserve">  </w:t>
      </w:r>
      <w:r>
        <w:rPr>
          <w:rFonts w:ascii="SimSun" w:hAnsi="SimSun" w:eastAsia="SimSun" w:cs="SimSun"/>
          <w:sz w:val="22"/>
          <w:szCs w:val="22"/>
          <w:b/>
          <w:bCs/>
          <w:spacing w:val="18"/>
        </w:rPr>
        <w:t>业务的复杂性</w:t>
      </w:r>
    </w:p>
    <w:p>
      <w:pPr>
        <w:pStyle w:val="BodyText"/>
        <w:spacing w:line="268" w:lineRule="auto"/>
        <w:rPr/>
      </w:pPr>
      <w:r/>
    </w:p>
    <w:p>
      <w:pPr>
        <w:ind w:left="949"/>
        <w:spacing w:before="73" w:line="219" w:lineRule="auto"/>
        <w:rPr>
          <w:rFonts w:ascii="SimSun" w:hAnsi="SimSun" w:eastAsia="SimSun" w:cs="SimSun"/>
          <w:sz w:val="22"/>
          <w:szCs w:val="22"/>
        </w:rPr>
      </w:pPr>
      <w:r>
        <w:rPr>
          <w:rFonts w:ascii="SimSun" w:hAnsi="SimSun" w:eastAsia="SimSun" w:cs="SimSun"/>
          <w:sz w:val="22"/>
          <w:szCs w:val="22"/>
          <w:spacing w:val="-4"/>
        </w:rPr>
        <w:t>在基于中台架构进行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平台转型的实践中，解</w:t>
      </w:r>
      <w:r>
        <w:rPr>
          <w:rFonts w:ascii="SimSun" w:hAnsi="SimSun" w:eastAsia="SimSun" w:cs="SimSun"/>
          <w:sz w:val="22"/>
          <w:szCs w:val="22"/>
          <w:spacing w:val="-5"/>
        </w:rPr>
        <w:t>耦思路是把复杂业务</w:t>
      </w:r>
    </w:p>
    <w:p>
      <w:pPr>
        <w:spacing w:line="219" w:lineRule="auto"/>
        <w:sectPr>
          <w:pgSz w:w="8390" w:h="13250"/>
          <w:pgMar w:top="400" w:right="411" w:bottom="400" w:left="339" w:header="0" w:footer="0" w:gutter="0"/>
        </w:sectPr>
        <w:rPr>
          <w:rFonts w:ascii="SimSun" w:hAnsi="SimSun" w:eastAsia="SimSun" w:cs="SimSun"/>
          <w:sz w:val="22"/>
          <w:szCs w:val="22"/>
        </w:rPr>
      </w:pPr>
    </w:p>
    <w:p>
      <w:pPr>
        <w:ind w:left="2610"/>
        <w:spacing w:before="66" w:line="358" w:lineRule="exact"/>
        <w:tabs>
          <w:tab w:val="left" w:pos="5500"/>
        </w:tabs>
        <w:rPr/>
      </w:pPr>
      <w:r>
        <w:drawing>
          <wp:anchor distT="0" distB="0" distL="0" distR="0" simplePos="0" relativeHeight="257400832" behindDoc="1" locked="0" layoutInCell="0" allowOverlap="1">
            <wp:simplePos x="0" y="0"/>
            <wp:positionH relativeFrom="page">
              <wp:posOffset>2101850</wp:posOffset>
            </wp:positionH>
            <wp:positionV relativeFrom="page">
              <wp:posOffset>361939</wp:posOffset>
            </wp:positionV>
            <wp:extent cx="2508230" cy="6350"/>
            <wp:effectExtent l="0" t="0" r="0" b="0"/>
            <wp:wrapNone/>
            <wp:docPr id="368" name="IM 368"/>
            <wp:cNvGraphicFramePr/>
            <a:graphic>
              <a:graphicData uri="http://schemas.openxmlformats.org/drawingml/2006/picture">
                <pic:pic>
                  <pic:nvPicPr>
                    <pic:cNvPr id="368" name="IM 368"/>
                    <pic:cNvPicPr/>
                  </pic:nvPicPr>
                  <pic:blipFill>
                    <a:blip r:embed="rId255"/>
                    <a:stretch>
                      <a:fillRect/>
                    </a:stretch>
                  </pic:blipFill>
                  <pic:spPr>
                    <a:xfrm rot="0">
                      <a:off x="0" y="0"/>
                      <a:ext cx="2508230" cy="6350"/>
                    </a:xfrm>
                    <a:prstGeom prst="rect">
                      <a:avLst/>
                    </a:prstGeom>
                  </pic:spPr>
                </pic:pic>
              </a:graphicData>
            </a:graphic>
          </wp:anchor>
        </w:drawing>
      </w:r>
      <w:r>
        <w:pict>
          <v:shape id="_x0000_s1554" style="position:absolute;margin-left:362.501pt;margin-top:3.65942pt;mso-position-vertical-relative:text;mso-position-horizontal-relative:text;width:14.35pt;height:10.45pt;z-index:2574018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spacing w:val="-2"/>
                    </w:rPr>
                    <w:t>227</w:t>
                  </w:r>
                </w:p>
              </w:txbxContent>
            </v:textbox>
          </v:shape>
        </w:pict>
      </w:r>
      <w:r>
        <w:rPr>
          <w:rFonts w:ascii="Times New Roman" w:hAnsi="Times New Roman" w:eastAsia="Times New Roman" w:cs="Times New Roman"/>
          <w:sz w:val="17"/>
          <w:szCs w:val="17"/>
          <w:position w:val="-4"/>
        </w:rPr>
        <w:tab/>
      </w:r>
      <w:r>
        <w:rPr>
          <w:rFonts w:ascii="Times New Roman" w:hAnsi="Times New Roman" w:eastAsia="Times New Roman" w:cs="Times New Roman"/>
          <w:sz w:val="17"/>
          <w:szCs w:val="17"/>
          <w:b/>
          <w:bCs/>
          <w:spacing w:val="-15"/>
          <w:position w:val="-4"/>
        </w:rPr>
        <w:t>SaaS </w:t>
      </w:r>
      <w:r>
        <w:rPr>
          <w:rFonts w:ascii="SimSun" w:hAnsi="SimSun" w:eastAsia="SimSun" w:cs="SimSun"/>
          <w:sz w:val="17"/>
          <w:szCs w:val="17"/>
          <w:b/>
          <w:bCs/>
          <w:spacing w:val="-15"/>
          <w:position w:val="-4"/>
        </w:rPr>
        <w:t>平台架</w:t>
      </w:r>
      <w:r>
        <w:ruby>
          <w:rubyPr>
            <w:rubyAlign w:val="left"/>
            <w:hpsRaise w:val="14"/>
            <w:hps w:val="17"/>
            <w:hpsBaseText w:val="17"/>
          </w:rubyPr>
          <w:rt>
            <w:r>
              <w:rPr>
                <w:rFonts w:ascii="SimSun" w:hAnsi="SimSun" w:eastAsia="SimSun" w:cs="SimSun"/>
                <w:sz w:val="17"/>
                <w:szCs w:val="17"/>
                <w:w w:val="157"/>
              </w:rPr>
              <w:t>—</w:t>
            </w:r>
          </w:rt>
          <w:rubyBase>
            <w:r>
              <w:rPr>
                <w:rFonts w:ascii="SimSun" w:hAnsi="SimSun" w:eastAsia="SimSun" w:cs="SimSun"/>
                <w:sz w:val="17"/>
                <w:szCs w:val="17"/>
                <w:b/>
                <w:bCs/>
                <w:w w:val="88"/>
                <w:position w:val="-4"/>
              </w:rPr>
              <w:t>构</w:t>
            </w:r>
            <w:r>
              <w:rPr>
                <w:rFonts w:ascii="SimSun" w:hAnsi="SimSun" w:eastAsia="SimSun" w:cs="SimSun"/>
                <w:sz w:val="17"/>
                <w:szCs w:val="17"/>
                <w:b/>
                <w:bCs/>
                <w:w w:val="88"/>
                <w:position w:val="-4"/>
              </w:rPr>
              <w:t>转</w:t>
            </w:r>
          </w:rubyBase>
        </w:ruby>
      </w:r>
      <w:r>
        <w:ruby>
          <w:rubyPr>
            <w:rubyAlign w:val="left"/>
            <w:hpsRaise w:val="14"/>
            <w:hps w:val="17"/>
            <w:hpsBaseText w:val="17"/>
          </w:rubyPr>
          <w:rt>
            <w:r>
              <w:rPr>
                <w:rFonts w:ascii="SimSun" w:hAnsi="SimSun" w:eastAsia="SimSun" w:cs="SimSun"/>
                <w:sz w:val="17"/>
                <w:szCs w:val="17"/>
                <w:w w:val="75"/>
              </w:rPr>
              <w:t>第</w:t>
            </w:r>
          </w:rt>
          <w:rubyBase>
            <w:r>
              <w:rPr>
                <w:rFonts w:ascii="SimSun" w:hAnsi="SimSun" w:eastAsia="SimSun" w:cs="SimSun"/>
                <w:sz w:val="17"/>
                <w:szCs w:val="17"/>
                <w:b/>
                <w:bCs/>
                <w:w w:val="88"/>
                <w:position w:val="-4"/>
              </w:rPr>
              <w:t>型</w:t>
            </w:r>
          </w:rubyBase>
        </w:ruby>
      </w:r>
      <w:r>
        <w:ruby>
          <w:rubyPr>
            <w:rubyAlign w:val="left"/>
            <w:hpsRaise w:val="14"/>
            <w:hps w:val="17"/>
            <w:hpsBaseText w:val="17"/>
          </w:rubyPr>
          <w:rt>
            <w:r>
              <w:rPr>
                <w:rFonts w:ascii="SimSun" w:hAnsi="SimSun" w:eastAsia="SimSun" w:cs="SimSun"/>
                <w:sz w:val="17"/>
                <w:szCs w:val="17"/>
                <w:w w:val="82"/>
              </w:rPr>
              <w:t>八</w:t>
            </w:r>
          </w:rt>
          <w:rubyBase>
            <w:r>
              <w:rPr>
                <w:rFonts w:ascii="SimSun" w:hAnsi="SimSun" w:eastAsia="SimSun" w:cs="SimSun"/>
                <w:sz w:val="17"/>
                <w:szCs w:val="17"/>
                <w:b/>
                <w:bCs/>
                <w:w w:val="88"/>
                <w:position w:val="-4"/>
              </w:rPr>
              <w:t>案</w:t>
            </w:r>
          </w:rubyBase>
        </w:ruby>
      </w:r>
      <w:r>
        <w:ruby>
          <w:rubyPr>
            <w:rubyAlign w:val="left"/>
            <w:hpsRaise w:val="14"/>
            <w:hps w:val="17"/>
            <w:hpsBaseText w:val="17"/>
          </w:rubyPr>
          <w:rt>
            <w:r>
              <w:rPr>
                <w:rFonts w:ascii="SimSun" w:hAnsi="SimSun" w:eastAsia="SimSun" w:cs="SimSun"/>
                <w:sz w:val="17"/>
                <w:szCs w:val="17"/>
                <w:w w:val="90"/>
              </w:rPr>
              <w:t>章</w:t>
            </w:r>
          </w:rt>
          <w:rubyBase>
            <w:r>
              <w:rPr>
                <w:rFonts w:ascii="SimSun" w:hAnsi="SimSun" w:eastAsia="SimSun" w:cs="SimSun"/>
                <w:sz w:val="17"/>
                <w:szCs w:val="17"/>
                <w:b/>
                <w:bCs/>
                <w:w w:val="88"/>
                <w:position w:val="-4"/>
              </w:rPr>
              <w:t>例</w:t>
            </w:r>
          </w:rubyBase>
        </w:ruby>
      </w:r>
    </w:p>
    <w:p>
      <w:pPr>
        <w:pStyle w:val="BodyText"/>
        <w:spacing w:line="269" w:lineRule="auto"/>
        <w:rPr/>
      </w:pPr>
      <w:r/>
    </w:p>
    <w:p>
      <w:pPr>
        <w:pStyle w:val="BodyText"/>
        <w:spacing w:line="269" w:lineRule="auto"/>
        <w:rPr/>
      </w:pPr>
      <w:r/>
    </w:p>
    <w:p>
      <w:pPr>
        <w:ind w:right="406"/>
        <w:spacing w:before="72" w:line="319" w:lineRule="auto"/>
        <w:jc w:val="both"/>
        <w:rPr>
          <w:rFonts w:ascii="SimSun" w:hAnsi="SimSun" w:eastAsia="SimSun" w:cs="SimSun"/>
          <w:sz w:val="22"/>
          <w:szCs w:val="22"/>
        </w:rPr>
      </w:pPr>
      <w:r>
        <w:rPr>
          <w:rFonts w:ascii="SimSun" w:hAnsi="SimSun" w:eastAsia="SimSun" w:cs="SimSun"/>
          <w:sz w:val="22"/>
          <w:szCs w:val="22"/>
          <w:spacing w:val="2"/>
        </w:rPr>
        <w:t>的痛点进行拆解，组合成多个共享服务中心，即将公司原有的业务解耦，</w:t>
      </w:r>
      <w:r>
        <w:rPr>
          <w:rFonts w:ascii="SimSun" w:hAnsi="SimSun" w:eastAsia="SimSun" w:cs="SimSun"/>
          <w:sz w:val="22"/>
          <w:szCs w:val="22"/>
          <w:spacing w:val="5"/>
        </w:rPr>
        <w:t xml:space="preserve"> </w:t>
      </w:r>
      <w:r>
        <w:rPr>
          <w:rFonts w:ascii="SimSun" w:hAnsi="SimSun" w:eastAsia="SimSun" w:cs="SimSun"/>
          <w:sz w:val="22"/>
          <w:szCs w:val="22"/>
          <w:spacing w:val="1"/>
        </w:rPr>
        <w:t>把业务分拆为多个场景进行迭代，同时对非功能</w:t>
      </w:r>
      <w:r>
        <w:rPr>
          <w:rFonts w:ascii="SimSun" w:hAnsi="SimSun" w:eastAsia="SimSun" w:cs="SimSun"/>
          <w:sz w:val="22"/>
          <w:szCs w:val="22"/>
        </w:rPr>
        <w:t>性需求通过架构设计和部</w:t>
      </w:r>
    </w:p>
    <w:p>
      <w:pPr>
        <w:spacing w:line="219" w:lineRule="auto"/>
        <w:rPr>
          <w:rFonts w:ascii="SimSun" w:hAnsi="SimSun" w:eastAsia="SimSun" w:cs="SimSun"/>
          <w:sz w:val="22"/>
          <w:szCs w:val="22"/>
        </w:rPr>
      </w:pPr>
      <w:r>
        <w:rPr>
          <w:rFonts w:ascii="SimSun" w:hAnsi="SimSun" w:eastAsia="SimSun" w:cs="SimSun"/>
          <w:sz w:val="22"/>
          <w:szCs w:val="22"/>
          <w:spacing w:val="-5"/>
        </w:rPr>
        <w:t>署来解决。</w:t>
      </w:r>
      <w:r>
        <w:rPr>
          <w:rFonts w:ascii="Times New Roman" w:hAnsi="Times New Roman" w:eastAsia="Times New Roman" w:cs="Times New Roman"/>
          <w:sz w:val="22"/>
          <w:szCs w:val="22"/>
          <w:spacing w:val="-5"/>
        </w:rPr>
        <w:t>SaaS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平台的原有业务架构如图8-1</w:t>
      </w:r>
      <w:r>
        <w:rPr>
          <w:rFonts w:ascii="SimSun" w:hAnsi="SimSun" w:eastAsia="SimSun" w:cs="SimSun"/>
          <w:sz w:val="22"/>
          <w:szCs w:val="22"/>
          <w:spacing w:val="-32"/>
        </w:rPr>
        <w:t xml:space="preserve"> </w:t>
      </w:r>
      <w:r>
        <w:rPr>
          <w:rFonts w:ascii="SimSun" w:hAnsi="SimSun" w:eastAsia="SimSun" w:cs="SimSun"/>
          <w:sz w:val="22"/>
          <w:szCs w:val="22"/>
          <w:spacing w:val="-5"/>
        </w:rPr>
        <w:t>所示。</w:t>
      </w:r>
    </w:p>
    <w:p>
      <w:pPr>
        <w:pStyle w:val="BodyText"/>
        <w:spacing w:line="357" w:lineRule="auto"/>
        <w:rPr/>
      </w:pPr>
      <w:r/>
    </w:p>
    <w:p>
      <w:pPr>
        <w:pStyle w:val="BodyText"/>
        <w:ind w:firstLine="450"/>
        <w:spacing w:line="4370" w:lineRule="exact"/>
        <w:rPr/>
      </w:pPr>
      <w:r>
        <w:rPr>
          <w:position w:val="-87"/>
        </w:rPr>
        <w:pict>
          <v:group id="_x0000_s1556" style="mso-position-vertical-relative:line;mso-position-horizontal-relative:char;width:309.5pt;height:218.5pt;" filled="false" stroked="false" coordsize="6190,4370" coordorigin="0,0">
            <v:shape id="_x0000_s1558" style="position:absolute;left:0;top:0;width:6190;height:4370;" filled="false" stroked="false" type="#_x0000_t75">
              <v:imagedata o:title="" r:id="rId256"/>
            </v:shape>
            <v:shape id="_x0000_s1560" style="position:absolute;left:249;top:186;width:2558;height:4041;" filled="false" stroked="false" type="#_x0000_t202">
              <v:fill on="false"/>
              <v:stroke on="false"/>
              <v:path/>
              <v:imagedata o:title=""/>
              <o:lock v:ext="edit" aspectratio="false"/>
              <v:textbox inset="0mm,0mm,0mm,0mm">
                <w:txbxContent>
                  <w:p>
                    <w:pPr>
                      <w:ind w:left="178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2"/>
                      </w:rPr>
                      <w:t>场景</w:t>
                    </w:r>
                    <w:r>
                      <w:rPr>
                        <w:rFonts w:ascii="Times New Roman" w:hAnsi="Times New Roman" w:eastAsia="Times New Roman" w:cs="Times New Roman"/>
                        <w:sz w:val="17"/>
                        <w:szCs w:val="17"/>
                        <w:spacing w:val="-2"/>
                      </w:rPr>
                      <w:t>A</w:t>
                    </w:r>
                  </w:p>
                  <w:p>
                    <w:pPr>
                      <w:ind w:left="1780"/>
                      <w:spacing w:before="268" w:line="207" w:lineRule="auto"/>
                      <w:rPr>
                        <w:rFonts w:ascii="Times New Roman" w:hAnsi="Times New Roman" w:eastAsia="Times New Roman" w:cs="Times New Roman"/>
                        <w:sz w:val="17"/>
                        <w:szCs w:val="17"/>
                      </w:rPr>
                    </w:pPr>
                    <w:r>
                      <w:rPr>
                        <w:rFonts w:ascii="SimSun" w:hAnsi="SimSun" w:eastAsia="SimSun" w:cs="SimSun"/>
                        <w:sz w:val="17"/>
                        <w:szCs w:val="17"/>
                        <w:spacing w:val="-2"/>
                      </w:rPr>
                      <w:t>场景</w:t>
                    </w:r>
                    <w:r>
                      <w:rPr>
                        <w:rFonts w:ascii="Times New Roman" w:hAnsi="Times New Roman" w:eastAsia="Times New Roman" w:cs="Times New Roman"/>
                        <w:sz w:val="17"/>
                        <w:szCs w:val="17"/>
                        <w:spacing w:val="-2"/>
                      </w:rPr>
                      <w:t>B</w:t>
                    </w:r>
                  </w:p>
                  <w:p>
                    <w:pPr>
                      <w:ind w:left="20"/>
                      <w:spacing w:line="220" w:lineRule="auto"/>
                      <w:rPr>
                        <w:rFonts w:ascii="SimSun" w:hAnsi="SimSun" w:eastAsia="SimSun" w:cs="SimSun"/>
                        <w:sz w:val="17"/>
                        <w:szCs w:val="17"/>
                      </w:rPr>
                    </w:pPr>
                    <w:r>
                      <w:rPr>
                        <w:rFonts w:ascii="SimSun" w:hAnsi="SimSun" w:eastAsia="SimSun" w:cs="SimSun"/>
                        <w:sz w:val="17"/>
                        <w:szCs w:val="17"/>
                        <w:spacing w:val="-11"/>
                      </w:rPr>
                      <w:t>功能性需求</w:t>
                    </w:r>
                  </w:p>
                  <w:p>
                    <w:pPr>
                      <w:ind w:left="1780"/>
                      <w:spacing w:before="36" w:line="219" w:lineRule="auto"/>
                      <w:rPr>
                        <w:rFonts w:ascii="Times New Roman" w:hAnsi="Times New Roman" w:eastAsia="Times New Roman" w:cs="Times New Roman"/>
                        <w:sz w:val="17"/>
                        <w:szCs w:val="17"/>
                      </w:rPr>
                    </w:pPr>
                    <w:r>
                      <w:rPr>
                        <w:rFonts w:ascii="SimSun" w:hAnsi="SimSun" w:eastAsia="SimSun" w:cs="SimSun"/>
                        <w:sz w:val="17"/>
                        <w:szCs w:val="17"/>
                        <w:spacing w:val="-2"/>
                      </w:rPr>
                      <w:t>场景</w:t>
                    </w:r>
                    <w:r>
                      <w:rPr>
                        <w:rFonts w:ascii="Times New Roman" w:hAnsi="Times New Roman" w:eastAsia="Times New Roman" w:cs="Times New Roman"/>
                        <w:sz w:val="17"/>
                        <w:szCs w:val="17"/>
                        <w:spacing w:val="-2"/>
                      </w:rPr>
                      <w:t>C</w:t>
                    </w:r>
                  </w:p>
                  <w:p>
                    <w:pPr>
                      <w:spacing w:line="310" w:lineRule="auto"/>
                      <w:rPr>
                        <w:rFonts w:ascii="Arial"/>
                        <w:sz w:val="21"/>
                      </w:rPr>
                    </w:pPr>
                    <w:r/>
                  </w:p>
                  <w:p>
                    <w:pPr>
                      <w:ind w:left="2060"/>
                      <w:spacing w:before="16" w:line="79" w:lineRule="exact"/>
                      <w:rPr>
                        <w:rFonts w:ascii="SimSun" w:hAnsi="SimSun" w:eastAsia="SimSun" w:cs="SimSun"/>
                        <w:sz w:val="5"/>
                        <w:szCs w:val="5"/>
                      </w:rPr>
                    </w:pPr>
                    <w:r>
                      <w:rPr>
                        <w:rFonts w:ascii="SimSun" w:hAnsi="SimSun" w:eastAsia="SimSun" w:cs="SimSun"/>
                        <w:sz w:val="5"/>
                        <w:szCs w:val="5"/>
                        <w:position w:val="1"/>
                      </w:rPr>
                      <w:t>…</w:t>
                    </w:r>
                  </w:p>
                  <w:p>
                    <w:pPr>
                      <w:spacing w:line="473" w:lineRule="auto"/>
                      <w:rPr>
                        <w:rFonts w:ascii="Arial"/>
                        <w:sz w:val="21"/>
                      </w:rPr>
                    </w:pPr>
                    <w:r/>
                  </w:p>
                  <w:p>
                    <w:pPr>
                      <w:ind w:left="1690"/>
                      <w:spacing w:before="55" w:line="220" w:lineRule="auto"/>
                      <w:rPr>
                        <w:rFonts w:ascii="SimSun" w:hAnsi="SimSun" w:eastAsia="SimSun" w:cs="SimSun"/>
                        <w:sz w:val="17"/>
                        <w:szCs w:val="17"/>
                      </w:rPr>
                    </w:pPr>
                    <w:r>
                      <w:rPr>
                        <w:rFonts w:ascii="SimSun" w:hAnsi="SimSun" w:eastAsia="SimSun" w:cs="SimSun"/>
                        <w:sz w:val="17"/>
                        <w:szCs w:val="17"/>
                        <w:spacing w:val="-7"/>
                      </w:rPr>
                      <w:t>性能需求</w:t>
                    </w:r>
                  </w:p>
                  <w:p>
                    <w:pPr>
                      <w:ind w:left="1650"/>
                      <w:spacing w:before="237" w:line="220" w:lineRule="auto"/>
                      <w:rPr>
                        <w:rFonts w:ascii="SimSun" w:hAnsi="SimSun" w:eastAsia="SimSun" w:cs="SimSun"/>
                        <w:sz w:val="17"/>
                        <w:szCs w:val="17"/>
                      </w:rPr>
                    </w:pPr>
                    <w:r>
                      <w:rPr>
                        <w:rFonts w:ascii="SimSun" w:hAnsi="SimSun" w:eastAsia="SimSun" w:cs="SimSun"/>
                        <w:sz w:val="17"/>
                        <w:szCs w:val="17"/>
                        <w:spacing w:val="-9"/>
                      </w:rPr>
                      <w:t>可用性需求</w:t>
                    </w:r>
                  </w:p>
                  <w:p>
                    <w:pPr>
                      <w:ind w:left="1559"/>
                      <w:spacing w:before="266" w:line="219" w:lineRule="auto"/>
                      <w:rPr>
                        <w:rFonts w:ascii="SimSun" w:hAnsi="SimSun" w:eastAsia="SimSun" w:cs="SimSun"/>
                        <w:sz w:val="17"/>
                        <w:szCs w:val="17"/>
                      </w:rPr>
                    </w:pPr>
                    <w:r>
                      <w:rPr>
                        <w:rFonts w:ascii="SimSun" w:hAnsi="SimSun" w:eastAsia="SimSun" w:cs="SimSun"/>
                        <w:sz w:val="17"/>
                        <w:szCs w:val="17"/>
                        <w:spacing w:val="-11"/>
                      </w:rPr>
                      <w:t>可伸缩性需求</w:t>
                    </w:r>
                  </w:p>
                  <w:p>
                    <w:pPr>
                      <w:ind w:left="1710"/>
                      <w:spacing w:before="240" w:line="220" w:lineRule="auto"/>
                      <w:rPr>
                        <w:rFonts w:ascii="SimSun" w:hAnsi="SimSun" w:eastAsia="SimSun" w:cs="SimSun"/>
                        <w:sz w:val="17"/>
                        <w:szCs w:val="17"/>
                      </w:rPr>
                    </w:pPr>
                    <w:r>
                      <w:rPr>
                        <w:rFonts w:ascii="SimSun" w:hAnsi="SimSun" w:eastAsia="SimSun" w:cs="SimSun"/>
                        <w:sz w:val="17"/>
                        <w:szCs w:val="17"/>
                        <w:spacing w:val="-10"/>
                      </w:rPr>
                      <w:t>安全需求</w:t>
                    </w:r>
                  </w:p>
                  <w:p>
                    <w:pPr>
                      <w:ind w:right="11"/>
                      <w:spacing w:before="238" w:line="220" w:lineRule="auto"/>
                      <w:jc w:val="right"/>
                      <w:rPr>
                        <w:rFonts w:ascii="SimSun" w:hAnsi="SimSun" w:eastAsia="SimSun" w:cs="SimSun"/>
                        <w:sz w:val="17"/>
                        <w:szCs w:val="17"/>
                      </w:rPr>
                    </w:pPr>
                    <w:r>
                      <w:rPr>
                        <w:rFonts w:ascii="SimSun" w:hAnsi="SimSun" w:eastAsia="SimSun" w:cs="SimSun"/>
                        <w:sz w:val="17"/>
                        <w:szCs w:val="17"/>
                        <w:spacing w:val="-8"/>
                      </w:rPr>
                      <w:t>可扩展性需求</w:t>
                    </w:r>
                  </w:p>
                </w:txbxContent>
              </v:textbox>
            </v:shape>
            <v:shape id="_x0000_s1562" style="position:absolute;left:5109;top:648;width:816;height:420;" filled="false" stroked="false" type="#_x0000_t202">
              <v:fill on="false"/>
              <v:stroke on="false"/>
              <v:path/>
              <v:imagedata o:title=""/>
              <o:lock v:ext="edit" aspectratio="false"/>
              <v:textbox inset="0mm,0mm,0mm,0mm">
                <w:txbxContent>
                  <w:p>
                    <w:pPr>
                      <w:ind w:left="20" w:right="20" w:firstLine="49"/>
                      <w:spacing w:before="19" w:line="224" w:lineRule="auto"/>
                      <w:rPr>
                        <w:rFonts w:ascii="SimSun" w:hAnsi="SimSun" w:eastAsia="SimSun" w:cs="SimSun"/>
                        <w:sz w:val="17"/>
                        <w:szCs w:val="17"/>
                      </w:rPr>
                    </w:pPr>
                    <w:r>
                      <w:rPr>
                        <w:rFonts w:ascii="SimSun" w:hAnsi="SimSun" w:eastAsia="SimSun" w:cs="SimSun"/>
                        <w:sz w:val="17"/>
                        <w:szCs w:val="17"/>
                        <w:spacing w:val="-14"/>
                      </w:rPr>
                      <w:t>系统设计</w:t>
                    </w:r>
                    <w:r>
                      <w:rPr>
                        <w:rFonts w:ascii="SimSun" w:hAnsi="SimSun" w:eastAsia="SimSun" w:cs="SimSun"/>
                        <w:sz w:val="17"/>
                        <w:szCs w:val="17"/>
                      </w:rPr>
                      <w:t xml:space="preserve">  </w:t>
                    </w:r>
                    <w:r>
                      <w:rPr>
                        <w:rFonts w:ascii="SimSun" w:hAnsi="SimSun" w:eastAsia="SimSun" w:cs="SimSun"/>
                        <w:sz w:val="17"/>
                        <w:szCs w:val="17"/>
                        <w:spacing w:val="-15"/>
                      </w:rPr>
                      <w:t>子系统设计</w:t>
                    </w:r>
                  </w:p>
                </w:txbxContent>
              </v:textbox>
            </v:shape>
            <v:shape id="_x0000_s1564" style="position:absolute;left:190;top:3067;width:98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1"/>
                      </w:rPr>
                      <w:t>非功能性需求</w:t>
                    </w:r>
                  </w:p>
                </w:txbxContent>
              </v:textbox>
            </v:shape>
            <v:shape id="_x0000_s1566" style="position:absolute;left:5179;top:3067;width:67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架构设计</w:t>
                    </w:r>
                  </w:p>
                </w:txbxContent>
              </v:textbox>
            </v:shape>
          </v:group>
        </w:pict>
      </w:r>
    </w:p>
    <w:p>
      <w:pPr>
        <w:ind w:left="2190"/>
        <w:spacing w:before="207" w:line="219" w:lineRule="auto"/>
        <w:rPr>
          <w:rFonts w:ascii="SimSun" w:hAnsi="SimSun" w:eastAsia="SimSun" w:cs="SimSun"/>
          <w:sz w:val="17"/>
          <w:szCs w:val="17"/>
        </w:rPr>
      </w:pPr>
      <w:r>
        <w:rPr>
          <w:rFonts w:ascii="SimSun" w:hAnsi="SimSun" w:eastAsia="SimSun" w:cs="SimSun"/>
          <w:sz w:val="17"/>
          <w:szCs w:val="17"/>
          <w:spacing w:val="13"/>
        </w:rPr>
        <w:t>图8-1  </w:t>
      </w:r>
      <w:r>
        <w:rPr>
          <w:rFonts w:ascii="Times New Roman" w:hAnsi="Times New Roman" w:eastAsia="Times New Roman" w:cs="Times New Roman"/>
          <w:sz w:val="17"/>
          <w:szCs w:val="17"/>
        </w:rPr>
        <w:t>SaaS</w:t>
      </w:r>
      <w:r>
        <w:rPr>
          <w:rFonts w:ascii="Times New Roman" w:hAnsi="Times New Roman" w:eastAsia="Times New Roman" w:cs="Times New Roman"/>
          <w:sz w:val="17"/>
          <w:szCs w:val="17"/>
          <w:spacing w:val="38"/>
          <w:w w:val="101"/>
        </w:rPr>
        <w:t xml:space="preserve"> </w:t>
      </w:r>
      <w:r>
        <w:rPr>
          <w:rFonts w:ascii="SimSun" w:hAnsi="SimSun" w:eastAsia="SimSun" w:cs="SimSun"/>
          <w:sz w:val="17"/>
          <w:szCs w:val="17"/>
          <w:spacing w:val="13"/>
        </w:rPr>
        <w:t>平台的原有业务架构</w:t>
      </w:r>
    </w:p>
    <w:p>
      <w:pPr>
        <w:pStyle w:val="BodyText"/>
        <w:spacing w:line="442" w:lineRule="auto"/>
        <w:rPr/>
      </w:pPr>
      <w:r/>
    </w:p>
    <w:p>
      <w:pPr>
        <w:ind w:right="448" w:firstLine="450"/>
        <w:spacing w:before="71" w:line="330" w:lineRule="auto"/>
        <w:jc w:val="both"/>
        <w:rPr>
          <w:rFonts w:ascii="SimSun" w:hAnsi="SimSun" w:eastAsia="SimSun" w:cs="SimSun"/>
          <w:sz w:val="22"/>
          <w:szCs w:val="22"/>
        </w:rPr>
      </w:pPr>
      <w:r>
        <w:rPr>
          <w:rFonts w:ascii="SimSun" w:hAnsi="SimSun" w:eastAsia="SimSun" w:cs="SimSun"/>
          <w:sz w:val="22"/>
          <w:szCs w:val="22"/>
          <w:spacing w:val="4"/>
        </w:rPr>
        <w:t>假如在业务的发展过程中，由于很多企业都需要场景</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导致场景</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的复杂性大大增强，而且由于场景的演进，使用场景的客户</w:t>
      </w:r>
      <w:r>
        <w:rPr>
          <w:rFonts w:ascii="SimSun" w:hAnsi="SimSun" w:eastAsia="SimSun" w:cs="SimSun"/>
          <w:sz w:val="22"/>
          <w:szCs w:val="22"/>
        </w:rPr>
        <w:t>仍然在不断增 </w:t>
      </w:r>
      <w:r>
        <w:rPr>
          <w:rFonts w:ascii="SimSun" w:hAnsi="SimSun" w:eastAsia="SimSun" w:cs="SimSun"/>
          <w:sz w:val="22"/>
          <w:szCs w:val="22"/>
          <w:spacing w:val="1"/>
        </w:rPr>
        <w:t>加，之前做一个可配置的场景</w:t>
      </w:r>
      <w:r>
        <w:rPr>
          <w:rFonts w:ascii="Times New Roman" w:hAnsi="Times New Roman" w:eastAsia="Times New Roman" w:cs="Times New Roman"/>
          <w:sz w:val="22"/>
          <w:szCs w:val="22"/>
          <w:spacing w:val="1"/>
        </w:rPr>
        <w:t>A,   </w:t>
      </w:r>
      <w:r>
        <w:rPr>
          <w:rFonts w:ascii="SimSun" w:hAnsi="SimSun" w:eastAsia="SimSun" w:cs="SimSun"/>
          <w:sz w:val="22"/>
          <w:szCs w:val="22"/>
          <w:spacing w:val="1"/>
        </w:rPr>
        <w:t>对少数客户提供定制服务的模式</w:t>
      </w:r>
      <w:r>
        <w:rPr>
          <w:rFonts w:ascii="SimSun" w:hAnsi="SimSun" w:eastAsia="SimSun" w:cs="SimSun"/>
          <w:sz w:val="22"/>
          <w:szCs w:val="22"/>
        </w:rPr>
        <w:t>无法满 </w:t>
      </w:r>
      <w:r>
        <w:rPr>
          <w:rFonts w:ascii="SimSun" w:hAnsi="SimSun" w:eastAsia="SimSun" w:cs="SimSun"/>
          <w:sz w:val="22"/>
          <w:szCs w:val="22"/>
        </w:rPr>
        <w:t>足业务需求，即使做几个版本场景</w:t>
      </w:r>
      <w:r>
        <w:rPr>
          <w:rFonts w:ascii="Times New Roman" w:hAnsi="Times New Roman" w:eastAsia="Times New Roman" w:cs="Times New Roman"/>
          <w:sz w:val="22"/>
          <w:szCs w:val="22"/>
        </w:rPr>
        <w:t>A </w:t>
      </w:r>
      <w:r>
        <w:rPr>
          <w:rFonts w:ascii="SimSun" w:hAnsi="SimSun" w:eastAsia="SimSun" w:cs="SimSun"/>
          <w:sz w:val="22"/>
          <w:szCs w:val="22"/>
        </w:rPr>
        <w:t>也无法覆盖成百上</w:t>
      </w:r>
      <w:r>
        <w:rPr>
          <w:rFonts w:ascii="SimSun" w:hAnsi="SimSun" w:eastAsia="SimSun" w:cs="SimSun"/>
          <w:sz w:val="22"/>
          <w:szCs w:val="22"/>
          <w:spacing w:val="-1"/>
        </w:rPr>
        <w:t>千的企业客户的差</w:t>
      </w:r>
    </w:p>
    <w:p>
      <w:pPr>
        <w:spacing w:before="1" w:line="218" w:lineRule="auto"/>
        <w:rPr>
          <w:rFonts w:ascii="SimSun" w:hAnsi="SimSun" w:eastAsia="SimSun" w:cs="SimSun"/>
          <w:sz w:val="22"/>
          <w:szCs w:val="22"/>
        </w:rPr>
      </w:pPr>
      <w:r>
        <w:rPr>
          <w:rFonts w:ascii="SimSun" w:hAnsi="SimSun" w:eastAsia="SimSun" w:cs="SimSun"/>
          <w:sz w:val="22"/>
          <w:szCs w:val="22"/>
          <w:spacing w:val="-2"/>
        </w:rPr>
        <w:t>异性需求，这时就可以采用中台的业务解耦</w:t>
      </w:r>
      <w:r>
        <w:rPr>
          <w:rFonts w:ascii="SimSun" w:hAnsi="SimSun" w:eastAsia="SimSun" w:cs="SimSun"/>
          <w:sz w:val="22"/>
          <w:szCs w:val="22"/>
          <w:spacing w:val="-3"/>
        </w:rPr>
        <w:t>思路，如图8-2所示。</w:t>
      </w:r>
    </w:p>
    <w:p>
      <w:pPr>
        <w:ind w:right="415" w:firstLine="480"/>
        <w:spacing w:before="292" w:line="327" w:lineRule="auto"/>
        <w:jc w:val="both"/>
        <w:rPr>
          <w:rFonts w:ascii="SimSun" w:hAnsi="SimSun" w:eastAsia="SimSun" w:cs="SimSun"/>
          <w:sz w:val="22"/>
          <w:szCs w:val="22"/>
        </w:rPr>
      </w:pPr>
      <w:r>
        <w:rPr>
          <w:rFonts w:ascii="SimSun" w:hAnsi="SimSun" w:eastAsia="SimSun" w:cs="SimSun"/>
          <w:sz w:val="22"/>
          <w:szCs w:val="22"/>
          <w:spacing w:val="10"/>
        </w:rPr>
        <w:t>把场景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0"/>
        </w:rPr>
        <w:t>A </w:t>
      </w:r>
      <w:r>
        <w:rPr>
          <w:rFonts w:ascii="SimSun" w:hAnsi="SimSun" w:eastAsia="SimSun" w:cs="SimSun"/>
          <w:sz w:val="22"/>
          <w:szCs w:val="22"/>
          <w:spacing w:val="10"/>
        </w:rPr>
        <w:t>分解成场景片段</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0"/>
        </w:rPr>
        <w:t>、</w:t>
      </w:r>
      <w:r>
        <w:rPr>
          <w:rFonts w:ascii="SimSun" w:hAnsi="SimSun" w:eastAsia="SimSun" w:cs="SimSun"/>
          <w:sz w:val="22"/>
          <w:szCs w:val="22"/>
          <w:spacing w:val="-40"/>
        </w:rPr>
        <w:t xml:space="preserve"> </w:t>
      </w:r>
      <w:r>
        <w:rPr>
          <w:rFonts w:ascii="SimSun" w:hAnsi="SimSun" w:eastAsia="SimSun" w:cs="SimSun"/>
          <w:sz w:val="22"/>
          <w:szCs w:val="22"/>
          <w:spacing w:val="10"/>
        </w:rPr>
        <w:t>场景片段</w:t>
      </w:r>
      <w:r>
        <w:rPr>
          <w:rFonts w:ascii="Times New Roman" w:hAnsi="Times New Roman" w:eastAsia="Times New Roman" w:cs="Times New Roman"/>
          <w:sz w:val="22"/>
          <w:szCs w:val="22"/>
          <w:spacing w:val="10"/>
        </w:rPr>
        <w:t>a2</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0"/>
        </w:rPr>
        <w:t>、场景片段</w:t>
      </w:r>
      <w:r>
        <w:rPr>
          <w:rFonts w:ascii="Times New Roman" w:hAnsi="Times New Roman" w:eastAsia="Times New Roman" w:cs="Times New Roman"/>
          <w:sz w:val="22"/>
          <w:szCs w:val="22"/>
          <w:spacing w:val="10"/>
        </w:rPr>
        <w:t>a3 </w:t>
      </w:r>
      <w:r>
        <w:rPr>
          <w:rFonts w:ascii="SimSun" w:hAnsi="SimSun" w:eastAsia="SimSun" w:cs="SimSun"/>
          <w:sz w:val="22"/>
          <w:szCs w:val="22"/>
          <w:spacing w:val="10"/>
        </w:rPr>
        <w:t>等，这样</w:t>
      </w:r>
      <w:r>
        <w:rPr>
          <w:rFonts w:ascii="SimSun" w:hAnsi="SimSun" w:eastAsia="SimSun" w:cs="SimSun"/>
          <w:sz w:val="22"/>
          <w:szCs w:val="22"/>
        </w:rPr>
        <w:t xml:space="preserve"> </w:t>
      </w:r>
      <w:r>
        <w:rPr>
          <w:rFonts w:ascii="SimSun" w:hAnsi="SimSun" w:eastAsia="SimSun" w:cs="SimSun"/>
          <w:sz w:val="22"/>
          <w:szCs w:val="22"/>
          <w:spacing w:val="8"/>
        </w:rPr>
        <w:t>的拆分保持了场景片段之间的松耦合，又对场景</w:t>
      </w:r>
      <w:r>
        <w:rPr>
          <w:rFonts w:ascii="Times New Roman" w:hAnsi="Times New Roman" w:eastAsia="Times New Roman" w:cs="Times New Roman"/>
          <w:sz w:val="22"/>
          <w:szCs w:val="22"/>
          <w:spacing w:val="7"/>
        </w:rPr>
        <w:t>A </w:t>
      </w:r>
      <w:r>
        <w:rPr>
          <w:rFonts w:ascii="SimSun" w:hAnsi="SimSun" w:eastAsia="SimSun" w:cs="SimSun"/>
          <w:sz w:val="22"/>
          <w:szCs w:val="22"/>
          <w:spacing w:val="7"/>
        </w:rPr>
        <w:t>进行了降维，方便设</w:t>
      </w:r>
      <w:r>
        <w:rPr>
          <w:rFonts w:ascii="SimSun" w:hAnsi="SimSun" w:eastAsia="SimSun" w:cs="SimSun"/>
          <w:sz w:val="22"/>
          <w:szCs w:val="22"/>
        </w:rPr>
        <w:t xml:space="preserve"> </w:t>
      </w:r>
      <w:r>
        <w:rPr>
          <w:rFonts w:ascii="SimSun" w:hAnsi="SimSun" w:eastAsia="SimSun" w:cs="SimSun"/>
          <w:sz w:val="22"/>
          <w:szCs w:val="22"/>
          <w:spacing w:val="6"/>
        </w:rPr>
        <w:t>计和演进。在满足不同客户对场景</w:t>
      </w: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的差异化需求时，也可以进行类似</w:t>
      </w:r>
      <w:r>
        <w:rPr>
          <w:rFonts w:ascii="SimSun" w:hAnsi="SimSun" w:eastAsia="SimSun" w:cs="SimSun"/>
          <w:sz w:val="22"/>
          <w:szCs w:val="22"/>
        </w:rPr>
        <w:t xml:space="preserve"> </w:t>
      </w:r>
      <w:r>
        <w:rPr>
          <w:rFonts w:ascii="SimSun" w:hAnsi="SimSun" w:eastAsia="SimSun" w:cs="SimSun"/>
          <w:sz w:val="22"/>
          <w:szCs w:val="22"/>
        </w:rPr>
        <w:t>的分解，使差异化需求部分可分解为场景片段，这就实现了对复</w:t>
      </w:r>
      <w:r>
        <w:rPr>
          <w:rFonts w:ascii="SimSun" w:hAnsi="SimSun" w:eastAsia="SimSun" w:cs="SimSun"/>
          <w:sz w:val="22"/>
          <w:szCs w:val="22"/>
          <w:spacing w:val="-1"/>
        </w:rPr>
        <w:t>杂业务的</w:t>
      </w:r>
    </w:p>
    <w:p>
      <w:pPr>
        <w:spacing w:line="219" w:lineRule="auto"/>
        <w:rPr>
          <w:rFonts w:ascii="SimSun" w:hAnsi="SimSun" w:eastAsia="SimSun" w:cs="SimSun"/>
          <w:sz w:val="22"/>
          <w:szCs w:val="22"/>
        </w:rPr>
      </w:pPr>
      <w:r>
        <w:rPr>
          <w:rFonts w:ascii="SimSun" w:hAnsi="SimSun" w:eastAsia="SimSun" w:cs="SimSun"/>
          <w:sz w:val="22"/>
          <w:szCs w:val="22"/>
          <w:spacing w:val="-3"/>
        </w:rPr>
        <w:t>解耦。</w:t>
      </w:r>
    </w:p>
    <w:p>
      <w:pPr>
        <w:spacing w:line="219" w:lineRule="auto"/>
        <w:sectPr>
          <w:pgSz w:w="8370" w:h="13250"/>
          <w:pgMar w:top="400" w:right="153" w:bottom="400" w:left="699" w:header="0" w:footer="0" w:gutter="0"/>
        </w:sectPr>
        <w:rPr>
          <w:rFonts w:ascii="SimSun" w:hAnsi="SimSun" w:eastAsia="SimSun" w:cs="SimSun"/>
          <w:sz w:val="22"/>
          <w:szCs w:val="22"/>
        </w:rPr>
      </w:pPr>
    </w:p>
    <w:p>
      <w:pPr>
        <w:spacing w:before="217" w:line="219" w:lineRule="auto"/>
        <w:rPr>
          <w:rFonts w:ascii="SimSun" w:hAnsi="SimSun" w:eastAsia="SimSun" w:cs="SimSun"/>
          <w:sz w:val="17"/>
          <w:szCs w:val="17"/>
        </w:rPr>
      </w:pPr>
      <w:r>
        <w:rPr>
          <w:rFonts w:ascii="SimSun" w:hAnsi="SimSun" w:eastAsia="SimSun" w:cs="SimSun"/>
          <w:sz w:val="17"/>
          <w:szCs w:val="17"/>
          <w:spacing w:val="-9"/>
        </w:rPr>
        <w:t>228   数字化转型的道与术</w:t>
      </w:r>
      <w:r>
        <w:rPr>
          <w:rFonts w:ascii="SimSun" w:hAnsi="SimSun" w:eastAsia="SimSun" w:cs="SimSun"/>
          <w:sz w:val="17"/>
          <w:szCs w:val="17"/>
          <w:spacing w:val="-72"/>
        </w:rPr>
        <w:t xml:space="preserve"> </w:t>
      </w:r>
      <w:r>
        <w:rPr>
          <w:rFonts w:ascii="SimSun" w:hAnsi="SimSun" w:eastAsia="SimSun" w:cs="SimSun"/>
          <w:sz w:val="17"/>
          <w:szCs w:val="17"/>
          <w:u w:val="single" w:color="auto"/>
        </w:rPr>
        <w:t xml:space="preserve">                                       </w:t>
      </w:r>
    </w:p>
    <w:p>
      <w:pPr>
        <w:pStyle w:val="BodyText"/>
        <w:spacing w:line="343" w:lineRule="auto"/>
        <w:rPr/>
      </w:pPr>
      <w:r/>
    </w:p>
    <w:p>
      <w:pPr>
        <w:pStyle w:val="BodyText"/>
        <w:spacing w:line="343" w:lineRule="auto"/>
        <w:rPr/>
      </w:pPr>
      <w:r/>
    </w:p>
    <w:p>
      <w:pPr>
        <w:pStyle w:val="BodyText"/>
        <w:ind w:firstLine="570"/>
        <w:spacing w:line="4050" w:lineRule="exact"/>
        <w:rPr/>
      </w:pPr>
      <w:r>
        <w:rPr>
          <w:position w:val="-80"/>
        </w:rPr>
        <w:pict>
          <v:group id="_x0000_s1568" style="mso-position-vertical-relative:line;mso-position-horizontal-relative:char;width:349pt;height:202.5pt;" filled="false" stroked="false" coordsize="6980,4050" coordorigin="0,0">
            <v:shape id="_x0000_s1570" style="position:absolute;left:0;top:0;width:6980;height:4050;" filled="false" stroked="false" type="#_x0000_t75">
              <v:imagedata o:title="" r:id="rId257"/>
            </v:shape>
            <v:shape id="_x0000_s1572" style="position:absolute;left:1429;top:166;width:3125;height:3821;" filled="false" stroked="false" type="#_x0000_t202">
              <v:fill on="false"/>
              <v:stroke on="false"/>
              <v:path/>
              <v:imagedata o:title=""/>
              <o:lock v:ext="edit" aspectratio="false"/>
              <v:textbox inset="0mm,0mm,0mm,0mm">
                <w:txbxContent>
                  <w:p>
                    <w:pPr>
                      <w:ind w:left="231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9"/>
                      </w:rPr>
                      <w:t>场景片段</w:t>
                    </w:r>
                    <w:r>
                      <w:rPr>
                        <w:rFonts w:ascii="Times New Roman" w:hAnsi="Times New Roman" w:eastAsia="Times New Roman" w:cs="Times New Roman"/>
                        <w:sz w:val="17"/>
                        <w:szCs w:val="17"/>
                        <w:spacing w:val="-9"/>
                      </w:rPr>
                      <w:t>al</w:t>
                    </w:r>
                  </w:p>
                  <w:p>
                    <w:pPr>
                      <w:ind w:right="18"/>
                      <w:spacing w:before="218" w:line="219" w:lineRule="auto"/>
                      <w:jc w:val="right"/>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a2</w:t>
                    </w:r>
                  </w:p>
                  <w:p>
                    <w:pPr>
                      <w:ind w:right="18"/>
                      <w:spacing w:before="238" w:line="219" w:lineRule="auto"/>
                      <w:jc w:val="right"/>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a3</w:t>
                    </w:r>
                  </w:p>
                  <w:p>
                    <w:pPr>
                      <w:spacing w:line="290" w:lineRule="auto"/>
                      <w:rPr>
                        <w:rFonts w:ascii="Arial"/>
                        <w:sz w:val="21"/>
                      </w:rPr>
                    </w:pPr>
                    <w:r/>
                  </w:p>
                  <w:p>
                    <w:pPr>
                      <w:ind w:left="2580"/>
                      <w:spacing w:before="16" w:line="79" w:lineRule="exact"/>
                      <w:rPr>
                        <w:rFonts w:ascii="SimSun" w:hAnsi="SimSun" w:eastAsia="SimSun" w:cs="SimSun"/>
                        <w:sz w:val="5"/>
                        <w:szCs w:val="5"/>
                      </w:rPr>
                    </w:pPr>
                    <w:r>
                      <w:rPr>
                        <w:rFonts w:ascii="SimSun" w:hAnsi="SimSun" w:eastAsia="SimSun" w:cs="SimSun"/>
                        <w:sz w:val="5"/>
                        <w:szCs w:val="5"/>
                        <w:spacing w:val="-2"/>
                        <w:position w:val="1"/>
                      </w:rPr>
                      <w:t>……</w:t>
                    </w:r>
                  </w:p>
                  <w:p>
                    <w:pPr>
                      <w:ind w:left="20"/>
                      <w:spacing w:before="91" w:line="220" w:lineRule="auto"/>
                      <w:rPr>
                        <w:rFonts w:ascii="SimSun" w:hAnsi="SimSun" w:eastAsia="SimSun" w:cs="SimSun"/>
                        <w:sz w:val="17"/>
                        <w:szCs w:val="17"/>
                      </w:rPr>
                    </w:pPr>
                    <w:r>
                      <w:rPr>
                        <w:rFonts w:ascii="SimSun" w:hAnsi="SimSun" w:eastAsia="SimSun" w:cs="SimSun"/>
                        <w:sz w:val="17"/>
                        <w:szCs w:val="17"/>
                        <w:spacing w:val="-8"/>
                      </w:rPr>
                      <w:t>性能需求</w:t>
                    </w:r>
                  </w:p>
                  <w:p>
                    <w:pPr>
                      <w:ind w:left="120"/>
                      <w:spacing w:before="198" w:line="227" w:lineRule="auto"/>
                      <w:rPr>
                        <w:rFonts w:ascii="SimSun" w:hAnsi="SimSun" w:eastAsia="SimSun" w:cs="SimSun"/>
                        <w:sz w:val="17"/>
                        <w:szCs w:val="17"/>
                      </w:rPr>
                    </w:pPr>
                    <w:r>
                      <w:rPr>
                        <w:rFonts w:ascii="SimSun" w:hAnsi="SimSun" w:eastAsia="SimSun" w:cs="SimSun"/>
                        <w:sz w:val="17"/>
                        <w:szCs w:val="17"/>
                        <w:spacing w:val="-10"/>
                      </w:rPr>
                      <w:t>可用性</w:t>
                    </w:r>
                  </w:p>
                  <w:p>
                    <w:pPr>
                      <w:ind w:left="179"/>
                      <w:spacing w:line="220" w:lineRule="auto"/>
                      <w:rPr>
                        <w:rFonts w:ascii="SimSun" w:hAnsi="SimSun" w:eastAsia="SimSun" w:cs="SimSun"/>
                        <w:sz w:val="17"/>
                        <w:szCs w:val="17"/>
                      </w:rPr>
                    </w:pPr>
                    <w:r>
                      <w:rPr>
                        <w:rFonts w:ascii="SimSun" w:hAnsi="SimSun" w:eastAsia="SimSun" w:cs="SimSun"/>
                        <w:sz w:val="17"/>
                        <w:szCs w:val="17"/>
                        <w:spacing w:val="-4"/>
                      </w:rPr>
                      <w:t>需求</w:t>
                    </w:r>
                  </w:p>
                  <w:p>
                    <w:pPr>
                      <w:ind w:left="20"/>
                      <w:spacing w:before="126" w:line="218" w:lineRule="auto"/>
                      <w:rPr>
                        <w:rFonts w:ascii="SimSun" w:hAnsi="SimSun" w:eastAsia="SimSun" w:cs="SimSun"/>
                        <w:sz w:val="17"/>
                        <w:szCs w:val="17"/>
                      </w:rPr>
                    </w:pPr>
                    <w:r>
                      <w:rPr>
                        <w:rFonts w:ascii="SimSun" w:hAnsi="SimSun" w:eastAsia="SimSun" w:cs="SimSun"/>
                        <w:sz w:val="17"/>
                        <w:szCs w:val="17"/>
                        <w:spacing w:val="-9"/>
                      </w:rPr>
                      <w:t>可伸缩性</w:t>
                    </w:r>
                  </w:p>
                  <w:p>
                    <w:pPr>
                      <w:ind w:left="179"/>
                      <w:spacing w:line="220" w:lineRule="auto"/>
                      <w:rPr>
                        <w:rFonts w:ascii="SimSun" w:hAnsi="SimSun" w:eastAsia="SimSun" w:cs="SimSun"/>
                        <w:sz w:val="17"/>
                        <w:szCs w:val="17"/>
                      </w:rPr>
                    </w:pPr>
                    <w:r>
                      <w:rPr>
                        <w:rFonts w:ascii="SimSun" w:hAnsi="SimSun" w:eastAsia="SimSun" w:cs="SimSun"/>
                        <w:sz w:val="17"/>
                        <w:szCs w:val="17"/>
                        <w:spacing w:val="-4"/>
                      </w:rPr>
                      <w:t>需求</w:t>
                    </w:r>
                  </w:p>
                  <w:p>
                    <w:pPr>
                      <w:ind w:left="20"/>
                      <w:spacing w:before="148" w:line="220" w:lineRule="auto"/>
                      <w:rPr>
                        <w:rFonts w:ascii="SimSun" w:hAnsi="SimSun" w:eastAsia="SimSun" w:cs="SimSun"/>
                        <w:sz w:val="17"/>
                        <w:szCs w:val="17"/>
                      </w:rPr>
                    </w:pPr>
                    <w:r>
                      <w:rPr>
                        <w:rFonts w:ascii="SimSun" w:hAnsi="SimSun" w:eastAsia="SimSun" w:cs="SimSun"/>
                        <w:sz w:val="17"/>
                        <w:szCs w:val="17"/>
                        <w:spacing w:val="-8"/>
                      </w:rPr>
                      <w:t>安全需求</w:t>
                    </w:r>
                  </w:p>
                  <w:p>
                    <w:pPr>
                      <w:ind w:left="20"/>
                      <w:spacing w:before="167" w:line="228" w:lineRule="auto"/>
                      <w:rPr>
                        <w:rFonts w:ascii="SimSun" w:hAnsi="SimSun" w:eastAsia="SimSun" w:cs="SimSun"/>
                        <w:sz w:val="17"/>
                        <w:szCs w:val="17"/>
                      </w:rPr>
                    </w:pPr>
                    <w:r>
                      <w:rPr>
                        <w:rFonts w:ascii="SimSun" w:hAnsi="SimSun" w:eastAsia="SimSun" w:cs="SimSun"/>
                        <w:sz w:val="17"/>
                        <w:szCs w:val="17"/>
                        <w:spacing w:val="-9"/>
                      </w:rPr>
                      <w:t>可扩展性</w:t>
                    </w:r>
                  </w:p>
                  <w:p>
                    <w:pPr>
                      <w:ind w:left="179"/>
                      <w:spacing w:line="220" w:lineRule="auto"/>
                      <w:rPr>
                        <w:rFonts w:ascii="SimSun" w:hAnsi="SimSun" w:eastAsia="SimSun" w:cs="SimSun"/>
                        <w:sz w:val="17"/>
                        <w:szCs w:val="17"/>
                      </w:rPr>
                    </w:pPr>
                    <w:r>
                      <w:rPr>
                        <w:rFonts w:ascii="SimSun" w:hAnsi="SimSun" w:eastAsia="SimSun" w:cs="SimSun"/>
                        <w:sz w:val="17"/>
                        <w:szCs w:val="17"/>
                        <w:spacing w:val="-4"/>
                      </w:rPr>
                      <w:t>需求</w:t>
                    </w:r>
                  </w:p>
                </w:txbxContent>
              </v:textbox>
            </v:shape>
            <v:shape id="_x0000_s1574" style="position:absolute;left:6190;top:566;width:678;height:440;" filled="false" stroked="false" type="#_x0000_t202">
              <v:fill on="false"/>
              <v:stroke on="false"/>
              <v:path/>
              <v:imagedata o:title=""/>
              <o:lock v:ext="edit" aspectratio="false"/>
              <v:textbox inset="0mm,0mm,0mm,0mm">
                <w:txbxContent>
                  <w:p>
                    <w:pPr>
                      <w:ind w:left="20" w:right="20"/>
                      <w:spacing w:before="20" w:line="235" w:lineRule="auto"/>
                      <w:rPr>
                        <w:rFonts w:ascii="SimSun" w:hAnsi="SimSun" w:eastAsia="SimSun" w:cs="SimSun"/>
                        <w:sz w:val="17"/>
                        <w:szCs w:val="17"/>
                      </w:rPr>
                    </w:pPr>
                    <w:r>
                      <w:rPr>
                        <w:rFonts w:ascii="SimSun" w:hAnsi="SimSun" w:eastAsia="SimSun" w:cs="SimSun"/>
                        <w:sz w:val="17"/>
                        <w:szCs w:val="17"/>
                        <w:spacing w:val="-11"/>
                      </w:rPr>
                      <w:t>共享服务</w:t>
                    </w:r>
                    <w:r>
                      <w:rPr>
                        <w:rFonts w:ascii="SimSun" w:hAnsi="SimSun" w:eastAsia="SimSun" w:cs="SimSun"/>
                        <w:sz w:val="17"/>
                        <w:szCs w:val="17"/>
                      </w:rPr>
                      <w:t xml:space="preserve"> </w:t>
                    </w:r>
                    <w:r>
                      <w:rPr>
                        <w:rFonts w:ascii="SimSun" w:hAnsi="SimSun" w:eastAsia="SimSun" w:cs="SimSun"/>
                        <w:sz w:val="17"/>
                        <w:szCs w:val="17"/>
                        <w:spacing w:val="-11"/>
                      </w:rPr>
                      <w:t>中心设计</w:t>
                    </w:r>
                  </w:p>
                </w:txbxContent>
              </v:textbox>
            </v:shape>
            <v:shape id="_x0000_s1576" style="position:absolute;left:169;top:2617;width:676;height:410;" filled="false" stroked="false" type="#_x0000_t202">
              <v:fill on="false"/>
              <v:stroke on="false"/>
              <v:path/>
              <v:imagedata o:title=""/>
              <o:lock v:ext="edit" aspectratio="false"/>
              <v:textbox inset="0mm,0mm,0mm,0mm">
                <w:txbxContent>
                  <w:p>
                    <w:pPr>
                      <w:ind w:left="160" w:right="20" w:hanging="140"/>
                      <w:spacing w:before="19" w:line="219" w:lineRule="auto"/>
                      <w:rPr>
                        <w:rFonts w:ascii="SimSun" w:hAnsi="SimSun" w:eastAsia="SimSun" w:cs="SimSun"/>
                        <w:sz w:val="17"/>
                        <w:szCs w:val="17"/>
                      </w:rPr>
                    </w:pPr>
                    <w:r>
                      <w:rPr>
                        <w:rFonts w:ascii="SimSun" w:hAnsi="SimSun" w:eastAsia="SimSun" w:cs="SimSun"/>
                        <w:sz w:val="17"/>
                        <w:szCs w:val="17"/>
                        <w:spacing w:val="-11"/>
                      </w:rPr>
                      <w:t>非功能性</w:t>
                    </w:r>
                    <w:r>
                      <w:rPr>
                        <w:rFonts w:ascii="SimSun" w:hAnsi="SimSun" w:eastAsia="SimSun" w:cs="SimSun"/>
                        <w:sz w:val="17"/>
                        <w:szCs w:val="17"/>
                      </w:rPr>
                      <w:t xml:space="preserve"> </w:t>
                    </w:r>
                    <w:r>
                      <w:rPr>
                        <w:rFonts w:ascii="SimSun" w:hAnsi="SimSun" w:eastAsia="SimSun" w:cs="SimSun"/>
                        <w:sz w:val="17"/>
                        <w:szCs w:val="17"/>
                        <w:spacing w:val="-4"/>
                      </w:rPr>
                      <w:t>需求</w:t>
                    </w:r>
                  </w:p>
                </w:txbxContent>
              </v:textbox>
            </v:shape>
            <v:shape id="_x0000_s1578" style="position:absolute;left:240;top:618;width:540;height:400;" filled="false" stroked="false" type="#_x0000_t202">
              <v:fill on="false"/>
              <v:stroke on="false"/>
              <v:path/>
              <v:imagedata o:title=""/>
              <o:lock v:ext="edit" aspectratio="false"/>
              <v:textbox inset="0mm,0mm,0mm,0mm">
                <w:txbxContent>
                  <w:p>
                    <w:pPr>
                      <w:ind w:left="88" w:right="20" w:hanging="69"/>
                      <w:spacing w:before="19" w:line="213" w:lineRule="auto"/>
                      <w:rPr>
                        <w:rFonts w:ascii="SimSun" w:hAnsi="SimSun" w:eastAsia="SimSun" w:cs="SimSun"/>
                        <w:sz w:val="17"/>
                        <w:szCs w:val="17"/>
                      </w:rPr>
                    </w:pPr>
                    <w:r>
                      <w:rPr>
                        <w:rFonts w:ascii="SimSun" w:hAnsi="SimSun" w:eastAsia="SimSun" w:cs="SimSun"/>
                        <w:sz w:val="17"/>
                        <w:szCs w:val="17"/>
                        <w:spacing w:val="-4"/>
                      </w:rPr>
                      <w:t>功能性</w:t>
                    </w:r>
                    <w:r>
                      <w:rPr>
                        <w:rFonts w:ascii="SimSun" w:hAnsi="SimSun" w:eastAsia="SimSun" w:cs="SimSun"/>
                        <w:sz w:val="17"/>
                        <w:szCs w:val="17"/>
                        <w:spacing w:val="1"/>
                      </w:rPr>
                      <w:t xml:space="preserve"> </w:t>
                    </w:r>
                    <w:r>
                      <w:rPr>
                        <w:rFonts w:ascii="SimSun" w:hAnsi="SimSun" w:eastAsia="SimSun" w:cs="SimSun"/>
                        <w:sz w:val="17"/>
                        <w:szCs w:val="17"/>
                        <w:spacing w:val="9"/>
                      </w:rPr>
                      <w:t>需求</w:t>
                    </w:r>
                  </w:p>
                </w:txbxContent>
              </v:textbox>
            </v:shape>
            <v:shape id="_x0000_s1580" style="position:absolute;left:3779;top:2707;width:66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架构设计</w:t>
                    </w:r>
                  </w:p>
                </w:txbxContent>
              </v:textbox>
            </v:shape>
            <v:shape id="_x0000_s1582" style="position:absolute;left:1539;top:696;width:472;height:210;" filled="false" stroked="false" type="#_x0000_t202">
              <v:fill on="false"/>
              <v:stroke on="false"/>
              <v:path/>
              <v:imagedata o:title=""/>
              <o:lock v:ext="edit" aspectratio="false"/>
              <v:textbox inset="0mm,0mm,0mm,0mm">
                <w:txbxContent>
                  <w:p>
                    <w:pPr>
                      <w:spacing w:before="20" w:line="219" w:lineRule="auto"/>
                      <w:jc w:val="right"/>
                      <w:rPr>
                        <w:rFonts w:ascii="Times New Roman" w:hAnsi="Times New Roman" w:eastAsia="Times New Roman" w:cs="Times New Roman"/>
                        <w:sz w:val="17"/>
                        <w:szCs w:val="17"/>
                      </w:rPr>
                    </w:pPr>
                    <w:r>
                      <w:rPr>
                        <w:rFonts w:ascii="SimSun" w:hAnsi="SimSun" w:eastAsia="SimSun" w:cs="SimSun"/>
                        <w:sz w:val="17"/>
                        <w:szCs w:val="17"/>
                        <w:spacing w:val="-16"/>
                      </w:rPr>
                      <w:t>场</w:t>
                    </w:r>
                    <w:r>
                      <w:rPr>
                        <w:rFonts w:ascii="SimSun" w:hAnsi="SimSun" w:eastAsia="SimSun" w:cs="SimSun"/>
                        <w:sz w:val="17"/>
                        <w:szCs w:val="17"/>
                        <w:spacing w:val="-15"/>
                      </w:rPr>
                      <w:t>景</w:t>
                    </w:r>
                    <w:r>
                      <w:rPr>
                        <w:rFonts w:ascii="Times New Roman" w:hAnsi="Times New Roman" w:eastAsia="Times New Roman" w:cs="Times New Roman"/>
                        <w:sz w:val="17"/>
                        <w:szCs w:val="17"/>
                        <w:spacing w:val="-2"/>
                      </w:rPr>
                      <w:t>A</w:t>
                    </w:r>
                  </w:p>
                </w:txbxContent>
              </v:textbox>
            </v:shape>
          </v:group>
        </w:pict>
      </w:r>
    </w:p>
    <w:p>
      <w:pPr>
        <w:ind w:left="3090"/>
        <w:spacing w:before="227" w:line="219" w:lineRule="auto"/>
        <w:rPr>
          <w:rFonts w:ascii="SimSun" w:hAnsi="SimSun" w:eastAsia="SimSun" w:cs="SimSun"/>
          <w:sz w:val="17"/>
          <w:szCs w:val="17"/>
        </w:rPr>
      </w:pPr>
      <w:r>
        <w:rPr>
          <w:rFonts w:ascii="SimSun" w:hAnsi="SimSun" w:eastAsia="SimSun" w:cs="SimSun"/>
          <w:sz w:val="17"/>
          <w:szCs w:val="17"/>
          <w:spacing w:val="14"/>
        </w:rPr>
        <w:t>图8-2</w:t>
      </w:r>
      <w:r>
        <w:rPr>
          <w:rFonts w:ascii="SimSun" w:hAnsi="SimSun" w:eastAsia="SimSun" w:cs="SimSun"/>
          <w:sz w:val="17"/>
          <w:szCs w:val="17"/>
          <w:spacing w:val="82"/>
        </w:rPr>
        <w:t xml:space="preserve"> </w:t>
      </w:r>
      <w:r>
        <w:rPr>
          <w:rFonts w:ascii="SimSun" w:hAnsi="SimSun" w:eastAsia="SimSun" w:cs="SimSun"/>
          <w:sz w:val="17"/>
          <w:szCs w:val="17"/>
          <w:spacing w:val="14"/>
        </w:rPr>
        <w:t>业务解耦的设计</w:t>
      </w:r>
    </w:p>
    <w:p>
      <w:pPr>
        <w:pStyle w:val="BodyText"/>
        <w:spacing w:line="458" w:lineRule="auto"/>
        <w:rPr/>
      </w:pPr>
      <w:r/>
    </w:p>
    <w:p>
      <w:pPr>
        <w:ind w:left="500" w:right="18" w:firstLine="399"/>
        <w:spacing w:before="72" w:line="328" w:lineRule="auto"/>
        <w:rPr>
          <w:rFonts w:ascii="SimSun" w:hAnsi="SimSun" w:eastAsia="SimSun" w:cs="SimSun"/>
          <w:sz w:val="22"/>
          <w:szCs w:val="22"/>
        </w:rPr>
      </w:pPr>
      <w:r>
        <w:rPr>
          <w:rFonts w:ascii="SimSun" w:hAnsi="SimSun" w:eastAsia="SimSun" w:cs="SimSun"/>
          <w:sz w:val="22"/>
          <w:szCs w:val="22"/>
          <w:spacing w:val="5"/>
        </w:rPr>
        <w:t>例如有一个新客户也需要场景</w:t>
      </w:r>
      <w:r>
        <w:rPr>
          <w:rFonts w:ascii="Times New Roman" w:hAnsi="Times New Roman" w:eastAsia="Times New Roman" w:cs="Times New Roman"/>
          <w:sz w:val="22"/>
          <w:szCs w:val="22"/>
          <w:spacing w:val="5"/>
        </w:rPr>
        <w:t>A,   </w:t>
      </w:r>
      <w:r>
        <w:rPr>
          <w:rFonts w:ascii="SimSun" w:hAnsi="SimSun" w:eastAsia="SimSun" w:cs="SimSun"/>
          <w:sz w:val="22"/>
          <w:szCs w:val="22"/>
          <w:spacing w:val="5"/>
        </w:rPr>
        <w:t>经分析，不同点就在场景片段</w:t>
      </w:r>
      <w:r>
        <w:rPr>
          <w:rFonts w:ascii="Times New Roman" w:hAnsi="Times New Roman" w:eastAsia="Times New Roman" w:cs="Times New Roman"/>
          <w:sz w:val="22"/>
          <w:szCs w:val="22"/>
          <w:spacing w:val="5"/>
        </w:rPr>
        <w:t>a4,</w:t>
      </w:r>
      <w:r>
        <w:rPr>
          <w:rFonts w:ascii="Times New Roman" w:hAnsi="Times New Roman" w:eastAsia="Times New Roman" w:cs="Times New Roman"/>
          <w:sz w:val="22"/>
          <w:szCs w:val="22"/>
        </w:rPr>
        <w:t xml:space="preserve">    </w:t>
      </w:r>
      <w:r>
        <w:rPr>
          <w:rFonts w:ascii="SimSun" w:hAnsi="SimSun" w:eastAsia="SimSun" w:cs="SimSun"/>
          <w:sz w:val="22"/>
          <w:szCs w:val="22"/>
          <w:spacing w:val="1"/>
        </w:rPr>
        <w:t>那么就可以复用</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a2</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a3,</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新开发</w:t>
      </w:r>
      <w:r>
        <w:rPr>
          <w:rFonts w:ascii="Times New Roman" w:hAnsi="Times New Roman" w:eastAsia="Times New Roman" w:cs="Times New Roman"/>
          <w:sz w:val="22"/>
          <w:szCs w:val="22"/>
          <w:spacing w:val="1"/>
        </w:rPr>
        <w:t>a4,   </w:t>
      </w:r>
      <w:r>
        <w:rPr>
          <w:rFonts w:ascii="SimSun" w:hAnsi="SimSun" w:eastAsia="SimSun" w:cs="SimSun"/>
          <w:sz w:val="22"/>
          <w:szCs w:val="22"/>
          <w:spacing w:val="1"/>
        </w:rPr>
        <w:t>这样就建立了一个新的场景</w:t>
      </w:r>
      <w:r>
        <w:rPr>
          <w:rFonts w:ascii="Times New Roman" w:hAnsi="Times New Roman" w:eastAsia="Times New Roman" w:cs="Times New Roman"/>
          <w:sz w:val="22"/>
          <w:szCs w:val="22"/>
          <w:spacing w:val="1"/>
        </w:rPr>
        <w:t>A₁</w:t>
      </w:r>
      <w:r>
        <w:rPr>
          <w:rFonts w:ascii="SimSun" w:hAnsi="SimSun" w:eastAsia="SimSun" w:cs="SimSun"/>
          <w:sz w:val="22"/>
          <w:szCs w:val="22"/>
          <w:spacing w:val="1"/>
        </w:rPr>
        <w:t>。 </w:t>
      </w:r>
      <w:r>
        <w:rPr>
          <w:rFonts w:ascii="SimSun" w:hAnsi="SimSun" w:eastAsia="SimSun" w:cs="SimSun"/>
          <w:sz w:val="22"/>
          <w:szCs w:val="22"/>
          <w:spacing w:val="2"/>
        </w:rPr>
        <w:t>另一个客户也需要场景</w:t>
      </w:r>
      <w:r>
        <w:rPr>
          <w:rFonts w:ascii="Times New Roman" w:hAnsi="Times New Roman" w:eastAsia="Times New Roman" w:cs="Times New Roman"/>
          <w:sz w:val="22"/>
          <w:szCs w:val="22"/>
          <w:spacing w:val="2"/>
        </w:rPr>
        <w:t>A,   </w:t>
      </w:r>
      <w:r>
        <w:rPr>
          <w:rFonts w:ascii="SimSun" w:hAnsi="SimSun" w:eastAsia="SimSun" w:cs="SimSun"/>
          <w:sz w:val="22"/>
          <w:szCs w:val="22"/>
          <w:spacing w:val="2"/>
        </w:rPr>
        <w:t>但略有差异，我们定义为</w:t>
      </w:r>
      <w:r>
        <w:rPr>
          <w:rFonts w:ascii="Times New Roman" w:hAnsi="Times New Roman" w:eastAsia="Times New Roman" w:cs="Times New Roman"/>
          <w:sz w:val="22"/>
          <w:szCs w:val="22"/>
          <w:spacing w:val="2"/>
        </w:rPr>
        <w:t>A2,   </w:t>
      </w:r>
      <w:r>
        <w:rPr>
          <w:rFonts w:ascii="SimSun" w:hAnsi="SimSun" w:eastAsia="SimSun" w:cs="SimSun"/>
          <w:sz w:val="22"/>
          <w:szCs w:val="22"/>
          <w:spacing w:val="2"/>
        </w:rPr>
        <w:t>对</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2"/>
        </w:rPr>
        <w:t>A2 </w:t>
      </w:r>
      <w:r>
        <w:rPr>
          <w:rFonts w:ascii="SimSun" w:hAnsi="SimSun" w:eastAsia="SimSun" w:cs="SimSun"/>
          <w:sz w:val="22"/>
          <w:szCs w:val="22"/>
          <w:spacing w:val="2"/>
        </w:rPr>
        <w:t>场景解耦</w:t>
      </w:r>
      <w:r>
        <w:rPr>
          <w:rFonts w:ascii="SimSun" w:hAnsi="SimSun" w:eastAsia="SimSun" w:cs="SimSun"/>
          <w:sz w:val="22"/>
          <w:szCs w:val="22"/>
        </w:rPr>
        <w:t xml:space="preserve"> </w:t>
      </w:r>
      <w:r>
        <w:rPr>
          <w:rFonts w:ascii="SimSun" w:hAnsi="SimSun" w:eastAsia="SimSun" w:cs="SimSun"/>
          <w:sz w:val="22"/>
          <w:szCs w:val="22"/>
          <w:spacing w:val="-5"/>
        </w:rPr>
        <w:t>发现</w:t>
      </w:r>
      <w:r>
        <w:rPr>
          <w:rFonts w:ascii="Times New Roman" w:hAnsi="Times New Roman" w:eastAsia="Times New Roman" w:cs="Times New Roman"/>
          <w:sz w:val="22"/>
          <w:szCs w:val="22"/>
          <w:spacing w:val="-5"/>
        </w:rPr>
        <w:t>a2</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a3</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5"/>
        </w:rPr>
        <w:t>可以复用， </w:t>
      </w:r>
      <w:r>
        <w:rPr>
          <w:rFonts w:ascii="Times New Roman" w:hAnsi="Times New Roman" w:eastAsia="Times New Roman" w:cs="Times New Roman"/>
          <w:sz w:val="22"/>
          <w:szCs w:val="22"/>
          <w:spacing w:val="-5"/>
        </w:rPr>
        <w:t>a4 </w:t>
      </w:r>
      <w:r>
        <w:rPr>
          <w:rFonts w:ascii="SimSun" w:hAnsi="SimSun" w:eastAsia="SimSun" w:cs="SimSun"/>
          <w:sz w:val="22"/>
          <w:szCs w:val="22"/>
          <w:spacing w:val="-5"/>
        </w:rPr>
        <w:t>需要新开发， </w:t>
      </w:r>
      <w:r>
        <w:rPr>
          <w:rFonts w:ascii="Times New Roman" w:hAnsi="Times New Roman" w:eastAsia="Times New Roman" w:cs="Times New Roman"/>
          <w:sz w:val="22"/>
          <w:szCs w:val="22"/>
          <w:spacing w:val="-5"/>
        </w:rPr>
        <w:t>al  </w:t>
      </w:r>
      <w:r>
        <w:rPr>
          <w:rFonts w:ascii="SimSun" w:hAnsi="SimSun" w:eastAsia="SimSun" w:cs="SimSun"/>
          <w:sz w:val="22"/>
          <w:szCs w:val="22"/>
          <w:spacing w:val="-5"/>
        </w:rPr>
        <w:t>不能完全满足要求，这时，我 </w:t>
      </w:r>
      <w:r>
        <w:rPr>
          <w:rFonts w:ascii="SimSun" w:hAnsi="SimSun" w:eastAsia="SimSun" w:cs="SimSun"/>
          <w:sz w:val="22"/>
          <w:szCs w:val="22"/>
          <w:spacing w:val="4"/>
        </w:rPr>
        <w:t>们可以选择复用</w:t>
      </w:r>
      <w:r>
        <w:rPr>
          <w:rFonts w:ascii="Times New Roman" w:hAnsi="Times New Roman" w:eastAsia="Times New Roman" w:cs="Times New Roman"/>
          <w:sz w:val="22"/>
          <w:szCs w:val="22"/>
          <w:spacing w:val="4"/>
        </w:rPr>
        <w:t>a2</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a3,   </w:t>
      </w:r>
      <w:r>
        <w:rPr>
          <w:rFonts w:ascii="SimSun" w:hAnsi="SimSun" w:eastAsia="SimSun" w:cs="SimSun"/>
          <w:sz w:val="22"/>
          <w:szCs w:val="22"/>
          <w:spacing w:val="4"/>
        </w:rPr>
        <w:t>新开发</w:t>
      </w:r>
      <w:r>
        <w:rPr>
          <w:rFonts w:ascii="Times New Roman" w:hAnsi="Times New Roman" w:eastAsia="Times New Roman" w:cs="Times New Roman"/>
          <w:sz w:val="22"/>
          <w:szCs w:val="22"/>
          <w:spacing w:val="4"/>
        </w:rPr>
        <w:t>a5 </w:t>
      </w:r>
      <w:r>
        <w:rPr>
          <w:rFonts w:ascii="SimSun" w:hAnsi="SimSun" w:eastAsia="SimSun" w:cs="SimSun"/>
          <w:sz w:val="22"/>
          <w:szCs w:val="22"/>
          <w:spacing w:val="4"/>
        </w:rPr>
        <w:t>替代</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4"/>
        </w:rPr>
        <w:t>,    </w:t>
      </w:r>
      <w:r>
        <w:rPr>
          <w:rFonts w:ascii="SimSun" w:hAnsi="SimSun" w:eastAsia="SimSun" w:cs="SimSun"/>
          <w:sz w:val="22"/>
          <w:szCs w:val="22"/>
          <w:spacing w:val="4"/>
        </w:rPr>
        <w:t>新开发</w:t>
      </w:r>
      <w:r>
        <w:rPr>
          <w:rFonts w:ascii="Times New Roman" w:hAnsi="Times New Roman" w:eastAsia="Times New Roman" w:cs="Times New Roman"/>
          <w:sz w:val="22"/>
          <w:szCs w:val="22"/>
          <w:spacing w:val="4"/>
        </w:rPr>
        <w:t>a4</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。当然</w:t>
      </w:r>
      <w:r>
        <w:rPr>
          <w:rFonts w:ascii="SimSun" w:hAnsi="SimSun" w:eastAsia="SimSun" w:cs="SimSun"/>
          <w:sz w:val="22"/>
          <w:szCs w:val="22"/>
          <w:spacing w:val="3"/>
        </w:rPr>
        <w:t>也可以考虑</w:t>
      </w:r>
      <w:r>
        <w:rPr>
          <w:rFonts w:ascii="SimSun" w:hAnsi="SimSun" w:eastAsia="SimSun" w:cs="SimSun"/>
          <w:sz w:val="22"/>
          <w:szCs w:val="22"/>
        </w:rPr>
        <w:t xml:space="preserve"> </w:t>
      </w:r>
      <w:r>
        <w:rPr>
          <w:rFonts w:ascii="SimSun" w:hAnsi="SimSun" w:eastAsia="SimSun" w:cs="SimSun"/>
          <w:sz w:val="22"/>
          <w:szCs w:val="22"/>
          <w:spacing w:val="3"/>
        </w:rPr>
        <w:t>升级</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3"/>
        </w:rPr>
        <w:t>,    </w:t>
      </w:r>
      <w:r>
        <w:rPr>
          <w:rFonts w:ascii="SimSun" w:hAnsi="SimSun" w:eastAsia="SimSun" w:cs="SimSun"/>
          <w:sz w:val="22"/>
          <w:szCs w:val="22"/>
          <w:spacing w:val="3"/>
        </w:rPr>
        <w:t>但一般情况下，如果</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已经有很</w:t>
      </w:r>
      <w:r>
        <w:rPr>
          <w:rFonts w:ascii="SimSun" w:hAnsi="SimSun" w:eastAsia="SimSun" w:cs="SimSun"/>
          <w:sz w:val="22"/>
          <w:szCs w:val="22"/>
          <w:spacing w:val="2"/>
        </w:rPr>
        <w:t>多客户在使用，客户对场景</w:t>
      </w:r>
      <w:r>
        <w:rPr>
          <w:rFonts w:ascii="Times New Roman" w:hAnsi="Times New Roman" w:eastAsia="Times New Roman" w:cs="Times New Roman"/>
          <w:sz w:val="22"/>
          <w:szCs w:val="22"/>
          <w:spacing w:val="2"/>
        </w:rPr>
        <w:t>A2  </w:t>
      </w:r>
      <w:r>
        <w:rPr>
          <w:rFonts w:ascii="SimSun" w:hAnsi="SimSun" w:eastAsia="SimSun" w:cs="SimSun"/>
          <w:sz w:val="22"/>
          <w:szCs w:val="22"/>
          <w:spacing w:val="-2"/>
        </w:rPr>
        <w:t>的需求又比较迫切，我们可以选择开发</w:t>
      </w:r>
      <w:r>
        <w:rPr>
          <w:rFonts w:ascii="Times New Roman" w:hAnsi="Times New Roman" w:eastAsia="Times New Roman" w:cs="Times New Roman"/>
          <w:sz w:val="22"/>
          <w:szCs w:val="22"/>
          <w:spacing w:val="-2"/>
        </w:rPr>
        <w:t>a5</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2"/>
        </w:rPr>
        <w:t>替代</w:t>
      </w:r>
      <w:r>
        <w:rPr>
          <w:rFonts w:ascii="Times New Roman" w:hAnsi="Times New Roman" w:eastAsia="Times New Roman" w:cs="Times New Roman"/>
          <w:sz w:val="22"/>
          <w:szCs w:val="22"/>
          <w:spacing w:val="-2"/>
        </w:rPr>
        <w:t>al  </w:t>
      </w:r>
      <w:r>
        <w:rPr>
          <w:rFonts w:ascii="SimSun" w:hAnsi="SimSun" w:eastAsia="SimSun" w:cs="SimSun"/>
          <w:sz w:val="22"/>
          <w:szCs w:val="22"/>
          <w:spacing w:val="-2"/>
        </w:rPr>
        <w:t>来解决， </w:t>
      </w:r>
      <w:r>
        <w:rPr>
          <w:rFonts w:ascii="Times New Roman" w:hAnsi="Times New Roman" w:eastAsia="Times New Roman" w:cs="Times New Roman"/>
          <w:sz w:val="22"/>
          <w:szCs w:val="22"/>
          <w:spacing w:val="-2"/>
        </w:rPr>
        <w:t>al  </w:t>
      </w:r>
      <w:r>
        <w:rPr>
          <w:rFonts w:ascii="SimSun" w:hAnsi="SimSun" w:eastAsia="SimSun" w:cs="SimSun"/>
          <w:sz w:val="22"/>
          <w:szCs w:val="22"/>
          <w:spacing w:val="-2"/>
        </w:rPr>
        <w:t>的代码可以 </w:t>
      </w:r>
      <w:r>
        <w:rPr>
          <w:rFonts w:ascii="SimSun" w:hAnsi="SimSun" w:eastAsia="SimSun" w:cs="SimSun"/>
          <w:sz w:val="22"/>
          <w:szCs w:val="22"/>
          <w:spacing w:val="3"/>
        </w:rPr>
        <w:t>被</w:t>
      </w:r>
      <w:r>
        <w:rPr>
          <w:rFonts w:ascii="Times New Roman" w:hAnsi="Times New Roman" w:eastAsia="Times New Roman" w:cs="Times New Roman"/>
          <w:sz w:val="22"/>
          <w:szCs w:val="22"/>
          <w:spacing w:val="3"/>
        </w:rPr>
        <w:t>a5</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3"/>
        </w:rPr>
        <w:t>复用，经过验证</w:t>
      </w:r>
      <w:r>
        <w:rPr>
          <w:rFonts w:ascii="Times New Roman" w:hAnsi="Times New Roman" w:eastAsia="Times New Roman" w:cs="Times New Roman"/>
          <w:sz w:val="22"/>
          <w:szCs w:val="22"/>
          <w:spacing w:val="3"/>
        </w:rPr>
        <w:t>a5 </w:t>
      </w:r>
      <w:r>
        <w:rPr>
          <w:rFonts w:ascii="SimSun" w:hAnsi="SimSun" w:eastAsia="SimSun" w:cs="SimSun"/>
          <w:sz w:val="22"/>
          <w:szCs w:val="22"/>
          <w:spacing w:val="3"/>
        </w:rPr>
        <w:t>有一定的通用性时，我们再将其沉淀到</w:t>
      </w:r>
      <w:r>
        <w:rPr>
          <w:rFonts w:ascii="SimSun" w:hAnsi="SimSun" w:eastAsia="SimSun" w:cs="SimSun"/>
          <w:sz w:val="22"/>
          <w:szCs w:val="22"/>
          <w:spacing w:val="2"/>
        </w:rPr>
        <w:t>中台服务</w:t>
      </w:r>
    </w:p>
    <w:p>
      <w:pPr>
        <w:ind w:left="500"/>
        <w:spacing w:line="219" w:lineRule="auto"/>
        <w:rPr>
          <w:rFonts w:ascii="SimSun" w:hAnsi="SimSun" w:eastAsia="SimSun" w:cs="SimSun"/>
          <w:sz w:val="22"/>
          <w:szCs w:val="22"/>
        </w:rPr>
      </w:pP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。解耦后的架构如图8-3所示。</w:t>
      </w:r>
    </w:p>
    <w:p>
      <w:pPr>
        <w:ind w:left="500" w:firstLine="399"/>
        <w:spacing w:before="258" w:line="336" w:lineRule="auto"/>
        <w:jc w:val="both"/>
        <w:rPr>
          <w:rFonts w:ascii="SimSun" w:hAnsi="SimSun" w:eastAsia="SimSun" w:cs="SimSun"/>
          <w:sz w:val="22"/>
          <w:szCs w:val="22"/>
        </w:rPr>
      </w:pPr>
      <w:r>
        <w:rPr>
          <w:rFonts w:ascii="SimSun" w:hAnsi="SimSun" w:eastAsia="SimSun" w:cs="SimSun"/>
          <w:sz w:val="22"/>
          <w:szCs w:val="22"/>
          <w:spacing w:val="4"/>
        </w:rPr>
        <w:t>我们可以看到，通过对场景解耦，将场景片段沉淀到共享服务中</w:t>
      </w:r>
      <w:r>
        <w:rPr>
          <w:rFonts w:ascii="SimSun" w:hAnsi="SimSun" w:eastAsia="SimSun" w:cs="SimSun"/>
          <w:sz w:val="22"/>
          <w:szCs w:val="22"/>
          <w:spacing w:val="3"/>
        </w:rPr>
        <w:t>心，</w:t>
      </w:r>
      <w:r>
        <w:rPr>
          <w:rFonts w:ascii="SimSun" w:hAnsi="SimSun" w:eastAsia="SimSun" w:cs="SimSun"/>
          <w:sz w:val="22"/>
          <w:szCs w:val="22"/>
        </w:rPr>
        <w:t xml:space="preserve"> </w:t>
      </w:r>
      <w:r>
        <w:rPr>
          <w:rFonts w:ascii="SimSun" w:hAnsi="SimSun" w:eastAsia="SimSun" w:cs="SimSun"/>
          <w:sz w:val="22"/>
          <w:szCs w:val="22"/>
        </w:rPr>
        <w:t>可以灵活应对复杂场景的业务演进。而对场景</w:t>
      </w:r>
      <w:r>
        <w:rPr>
          <w:rFonts w:ascii="SimSun" w:hAnsi="SimSun" w:eastAsia="SimSun" w:cs="SimSun"/>
          <w:sz w:val="22"/>
          <w:szCs w:val="22"/>
          <w:spacing w:val="-1"/>
        </w:rPr>
        <w:t>片段解耦后的系统设计、子</w:t>
      </w:r>
      <w:r>
        <w:rPr>
          <w:rFonts w:ascii="SimSun" w:hAnsi="SimSun" w:eastAsia="SimSun" w:cs="SimSun"/>
          <w:sz w:val="22"/>
          <w:szCs w:val="22"/>
        </w:rPr>
        <w:t xml:space="preserve">  </w:t>
      </w:r>
      <w:r>
        <w:rPr>
          <w:rFonts w:ascii="SimSun" w:hAnsi="SimSun" w:eastAsia="SimSun" w:cs="SimSun"/>
          <w:sz w:val="22"/>
          <w:szCs w:val="22"/>
          <w:spacing w:val="6"/>
        </w:rPr>
        <w:t>系统设计，以及非功能性需求的设计，可以参照一般的软件设计方法来</w:t>
      </w:r>
    </w:p>
    <w:p>
      <w:pPr>
        <w:ind w:left="500"/>
        <w:spacing w:line="220" w:lineRule="auto"/>
        <w:rPr>
          <w:rFonts w:ascii="SimSun" w:hAnsi="SimSun" w:eastAsia="SimSun" w:cs="SimSun"/>
          <w:sz w:val="22"/>
          <w:szCs w:val="22"/>
        </w:rPr>
      </w:pPr>
      <w:r>
        <w:rPr>
          <w:rFonts w:ascii="SimSun" w:hAnsi="SimSun" w:eastAsia="SimSun" w:cs="SimSun"/>
          <w:sz w:val="22"/>
          <w:szCs w:val="22"/>
          <w:spacing w:val="-9"/>
        </w:rPr>
        <w:t>进行。</w:t>
      </w:r>
    </w:p>
    <w:p>
      <w:pPr>
        <w:pStyle w:val="BodyText"/>
        <w:spacing w:line="298" w:lineRule="auto"/>
        <w:rPr/>
      </w:pPr>
      <w:r/>
    </w:p>
    <w:p>
      <w:pPr>
        <w:ind w:left="899"/>
        <w:spacing w:before="55" w:line="219" w:lineRule="auto"/>
        <w:rPr>
          <w:rFonts w:ascii="SimSun" w:hAnsi="SimSun" w:eastAsia="SimSun" w:cs="SimSun"/>
          <w:sz w:val="17"/>
          <w:szCs w:val="17"/>
        </w:rPr>
      </w:pPr>
      <w:r>
        <w:rPr>
          <w:rFonts w:ascii="SimSun" w:hAnsi="SimSun" w:eastAsia="SimSun" w:cs="SimSun"/>
          <w:sz w:val="17"/>
          <w:szCs w:val="17"/>
          <w:spacing w:val="-11"/>
        </w:rPr>
        <w:t>经</w:t>
      </w:r>
      <w:r>
        <w:rPr>
          <w:rFonts w:ascii="SimSun" w:hAnsi="SimSun" w:eastAsia="SimSun" w:cs="SimSun"/>
          <w:sz w:val="17"/>
          <w:szCs w:val="17"/>
          <w:spacing w:val="-26"/>
        </w:rPr>
        <w:t xml:space="preserve"> </w:t>
      </w:r>
      <w:r>
        <w:rPr>
          <w:rFonts w:ascii="SimSun" w:hAnsi="SimSun" w:eastAsia="SimSun" w:cs="SimSun"/>
          <w:sz w:val="17"/>
          <w:szCs w:val="17"/>
          <w:spacing w:val="-11"/>
        </w:rPr>
        <w:t>过 中 台</w:t>
      </w:r>
      <w:r>
        <w:rPr>
          <w:rFonts w:ascii="SimSun" w:hAnsi="SimSun" w:eastAsia="SimSun" w:cs="SimSun"/>
          <w:sz w:val="17"/>
          <w:szCs w:val="17"/>
          <w:spacing w:val="-25"/>
        </w:rPr>
        <w:t xml:space="preserve"> </w:t>
      </w:r>
      <w:r>
        <w:rPr>
          <w:rFonts w:ascii="SimSun" w:hAnsi="SimSun" w:eastAsia="SimSun" w:cs="SimSun"/>
          <w:sz w:val="17"/>
          <w:szCs w:val="17"/>
          <w:spacing w:val="-11"/>
        </w:rPr>
        <w:t>架</w:t>
      </w:r>
      <w:r>
        <w:rPr>
          <w:rFonts w:ascii="SimSun" w:hAnsi="SimSun" w:eastAsia="SimSun" w:cs="SimSun"/>
          <w:sz w:val="17"/>
          <w:szCs w:val="17"/>
          <w:spacing w:val="-23"/>
        </w:rPr>
        <w:t xml:space="preserve"> </w:t>
      </w:r>
      <w:r>
        <w:rPr>
          <w:rFonts w:ascii="SimSun" w:hAnsi="SimSun" w:eastAsia="SimSun" w:cs="SimSun"/>
          <w:sz w:val="17"/>
          <w:szCs w:val="17"/>
          <w:spacing w:val="-11"/>
        </w:rPr>
        <w:t>构</w:t>
      </w:r>
      <w:r>
        <w:rPr>
          <w:rFonts w:ascii="SimSun" w:hAnsi="SimSun" w:eastAsia="SimSun" w:cs="SimSun"/>
          <w:sz w:val="17"/>
          <w:szCs w:val="17"/>
          <w:spacing w:val="-23"/>
        </w:rPr>
        <w:t xml:space="preserve"> </w:t>
      </w:r>
      <w:r>
        <w:rPr>
          <w:rFonts w:ascii="SimSun" w:hAnsi="SimSun" w:eastAsia="SimSun" w:cs="SimSun"/>
          <w:sz w:val="17"/>
          <w:szCs w:val="17"/>
          <w:spacing w:val="-11"/>
        </w:rPr>
        <w:t>设</w:t>
      </w:r>
      <w:r>
        <w:rPr>
          <w:rFonts w:ascii="SimSun" w:hAnsi="SimSun" w:eastAsia="SimSun" w:cs="SimSun"/>
          <w:sz w:val="17"/>
          <w:szCs w:val="17"/>
          <w:spacing w:val="-26"/>
        </w:rPr>
        <w:t xml:space="preserve"> </w:t>
      </w:r>
      <w:r>
        <w:rPr>
          <w:rFonts w:ascii="SimSun" w:hAnsi="SimSun" w:eastAsia="SimSun" w:cs="SimSun"/>
          <w:sz w:val="17"/>
          <w:szCs w:val="17"/>
          <w:spacing w:val="-11"/>
        </w:rPr>
        <w:t>计 ，</w:t>
      </w:r>
      <w:r>
        <w:rPr>
          <w:rFonts w:ascii="SimSun" w:hAnsi="SimSun" w:eastAsia="SimSun" w:cs="SimSun"/>
          <w:sz w:val="17"/>
          <w:szCs w:val="17"/>
          <w:spacing w:val="-18"/>
        </w:rPr>
        <w:t xml:space="preserve"> </w:t>
      </w:r>
      <w:r>
        <w:rPr>
          <w:rFonts w:ascii="SimSun" w:hAnsi="SimSun" w:eastAsia="SimSun" w:cs="SimSun"/>
          <w:sz w:val="17"/>
          <w:szCs w:val="17"/>
          <w:spacing w:val="-11"/>
        </w:rPr>
        <w:t>多 了</w:t>
      </w:r>
      <w:r>
        <w:rPr>
          <w:rFonts w:ascii="SimSun" w:hAnsi="SimSun" w:eastAsia="SimSun" w:cs="SimSun"/>
          <w:sz w:val="17"/>
          <w:szCs w:val="17"/>
          <w:spacing w:val="-23"/>
        </w:rPr>
        <w:t xml:space="preserve"> </w:t>
      </w:r>
      <w:r>
        <w:rPr>
          <w:rFonts w:ascii="SimSun" w:hAnsi="SimSun" w:eastAsia="SimSun" w:cs="SimSun"/>
          <w:sz w:val="17"/>
          <w:szCs w:val="17"/>
          <w:spacing w:val="-11"/>
        </w:rPr>
        <w:t>一</w:t>
      </w:r>
      <w:r>
        <w:rPr>
          <w:rFonts w:ascii="SimSun" w:hAnsi="SimSun" w:eastAsia="SimSun" w:cs="SimSun"/>
          <w:sz w:val="17"/>
          <w:szCs w:val="17"/>
          <w:spacing w:val="-26"/>
        </w:rPr>
        <w:t xml:space="preserve"> </w:t>
      </w:r>
      <w:r>
        <w:rPr>
          <w:rFonts w:ascii="SimSun" w:hAnsi="SimSun" w:eastAsia="SimSun" w:cs="SimSun"/>
          <w:sz w:val="17"/>
          <w:szCs w:val="17"/>
          <w:spacing w:val="-11"/>
        </w:rPr>
        <w:t>层</w:t>
      </w:r>
      <w:r>
        <w:rPr>
          <w:rFonts w:ascii="SimSun" w:hAnsi="SimSun" w:eastAsia="SimSun" w:cs="SimSun"/>
          <w:sz w:val="17"/>
          <w:szCs w:val="17"/>
          <w:spacing w:val="-25"/>
        </w:rPr>
        <w:t xml:space="preserve"> </w:t>
      </w:r>
      <w:r>
        <w:rPr>
          <w:rFonts w:ascii="SimSun" w:hAnsi="SimSun" w:eastAsia="SimSun" w:cs="SimSun"/>
          <w:sz w:val="17"/>
          <w:szCs w:val="17"/>
          <w:spacing w:val="-11"/>
        </w:rPr>
        <w:t>来</w:t>
      </w:r>
      <w:r>
        <w:rPr>
          <w:rFonts w:ascii="SimSun" w:hAnsi="SimSun" w:eastAsia="SimSun" w:cs="SimSun"/>
          <w:sz w:val="17"/>
          <w:szCs w:val="17"/>
          <w:spacing w:val="-26"/>
        </w:rPr>
        <w:t xml:space="preserve"> </w:t>
      </w:r>
      <w:r>
        <w:rPr>
          <w:rFonts w:ascii="SimSun" w:hAnsi="SimSun" w:eastAsia="SimSun" w:cs="SimSun"/>
          <w:sz w:val="17"/>
          <w:szCs w:val="17"/>
          <w:spacing w:val="-11"/>
        </w:rPr>
        <w:t>解</w:t>
      </w:r>
      <w:r>
        <w:rPr>
          <w:rFonts w:ascii="SimSun" w:hAnsi="SimSun" w:eastAsia="SimSun" w:cs="SimSun"/>
          <w:sz w:val="17"/>
          <w:szCs w:val="17"/>
          <w:spacing w:val="-25"/>
        </w:rPr>
        <w:t xml:space="preserve"> </w:t>
      </w:r>
      <w:r>
        <w:rPr>
          <w:rFonts w:ascii="SimSun" w:hAnsi="SimSun" w:eastAsia="SimSun" w:cs="SimSun"/>
          <w:sz w:val="17"/>
          <w:szCs w:val="17"/>
          <w:spacing w:val="-11"/>
        </w:rPr>
        <w:t>耦</w:t>
      </w:r>
      <w:r>
        <w:rPr>
          <w:rFonts w:ascii="SimSun" w:hAnsi="SimSun" w:eastAsia="SimSun" w:cs="SimSun"/>
          <w:sz w:val="17"/>
          <w:szCs w:val="17"/>
          <w:spacing w:val="-27"/>
        </w:rPr>
        <w:t xml:space="preserve"> </w:t>
      </w:r>
      <w:r>
        <w:rPr>
          <w:rFonts w:ascii="SimSun" w:hAnsi="SimSun" w:eastAsia="SimSun" w:cs="SimSun"/>
          <w:sz w:val="17"/>
          <w:szCs w:val="17"/>
          <w:spacing w:val="-11"/>
        </w:rPr>
        <w:t>业</w:t>
      </w:r>
      <w:r>
        <w:rPr>
          <w:rFonts w:ascii="SimSun" w:hAnsi="SimSun" w:eastAsia="SimSun" w:cs="SimSun"/>
          <w:sz w:val="17"/>
          <w:szCs w:val="17"/>
          <w:spacing w:val="-24"/>
        </w:rPr>
        <w:t xml:space="preserve"> </w:t>
      </w:r>
      <w:r>
        <w:rPr>
          <w:rFonts w:ascii="SimSun" w:hAnsi="SimSun" w:eastAsia="SimSun" w:cs="SimSun"/>
          <w:sz w:val="17"/>
          <w:szCs w:val="17"/>
          <w:spacing w:val="-11"/>
        </w:rPr>
        <w:t>务</w:t>
      </w:r>
      <w:r>
        <w:rPr>
          <w:rFonts w:ascii="SimSun" w:hAnsi="SimSun" w:eastAsia="SimSun" w:cs="SimSun"/>
          <w:sz w:val="17"/>
          <w:szCs w:val="17"/>
          <w:spacing w:val="-12"/>
        </w:rPr>
        <w:t xml:space="preserve"> </w:t>
      </w:r>
      <w:r>
        <w:rPr>
          <w:rFonts w:ascii="SimSun" w:hAnsi="SimSun" w:eastAsia="SimSun" w:cs="SimSun"/>
          <w:sz w:val="17"/>
          <w:szCs w:val="17"/>
          <w:spacing w:val="-11"/>
        </w:rPr>
        <w:t>的</w:t>
      </w:r>
      <w:r>
        <w:rPr>
          <w:rFonts w:ascii="SimSun" w:hAnsi="SimSun" w:eastAsia="SimSun" w:cs="SimSun"/>
          <w:sz w:val="17"/>
          <w:szCs w:val="17"/>
          <w:spacing w:val="-21"/>
        </w:rPr>
        <w:t xml:space="preserve"> </w:t>
      </w:r>
      <w:r>
        <w:rPr>
          <w:rFonts w:ascii="SimSun" w:hAnsi="SimSun" w:eastAsia="SimSun" w:cs="SimSun"/>
          <w:sz w:val="17"/>
          <w:szCs w:val="17"/>
          <w:spacing w:val="-11"/>
        </w:rPr>
        <w:t>复</w:t>
      </w:r>
      <w:r>
        <w:rPr>
          <w:rFonts w:ascii="SimSun" w:hAnsi="SimSun" w:eastAsia="SimSun" w:cs="SimSun"/>
          <w:sz w:val="17"/>
          <w:szCs w:val="17"/>
          <w:spacing w:val="-25"/>
        </w:rPr>
        <w:t xml:space="preserve"> </w:t>
      </w:r>
      <w:r>
        <w:rPr>
          <w:rFonts w:ascii="SimSun" w:hAnsi="SimSun" w:eastAsia="SimSun" w:cs="SimSun"/>
          <w:sz w:val="17"/>
          <w:szCs w:val="17"/>
          <w:spacing w:val="-11"/>
        </w:rPr>
        <w:t>杂</w:t>
      </w:r>
      <w:r>
        <w:rPr>
          <w:rFonts w:ascii="SimSun" w:hAnsi="SimSun" w:eastAsia="SimSun" w:cs="SimSun"/>
          <w:sz w:val="17"/>
          <w:szCs w:val="17"/>
          <w:spacing w:val="-23"/>
        </w:rPr>
        <w:t xml:space="preserve"> </w:t>
      </w:r>
      <w:r>
        <w:rPr>
          <w:rFonts w:ascii="SimSun" w:hAnsi="SimSun" w:eastAsia="SimSun" w:cs="SimSun"/>
          <w:sz w:val="17"/>
          <w:szCs w:val="17"/>
          <w:spacing w:val="-11"/>
        </w:rPr>
        <w:t>性</w:t>
      </w:r>
      <w:r>
        <w:rPr>
          <w:rFonts w:ascii="SimSun" w:hAnsi="SimSun" w:eastAsia="SimSun" w:cs="SimSun"/>
          <w:sz w:val="17"/>
          <w:szCs w:val="17"/>
          <w:spacing w:val="-12"/>
        </w:rPr>
        <w:t xml:space="preserve"> </w:t>
      </w:r>
      <w:r>
        <w:rPr>
          <w:rFonts w:ascii="SimSun" w:hAnsi="SimSun" w:eastAsia="SimSun" w:cs="SimSun"/>
          <w:sz w:val="17"/>
          <w:szCs w:val="17"/>
          <w:spacing w:val="-11"/>
        </w:rPr>
        <w:t>，</w:t>
      </w:r>
      <w:r>
        <w:rPr>
          <w:rFonts w:ascii="SimSun" w:hAnsi="SimSun" w:eastAsia="SimSun" w:cs="SimSun"/>
          <w:sz w:val="17"/>
          <w:szCs w:val="17"/>
          <w:spacing w:val="-25"/>
        </w:rPr>
        <w:t xml:space="preserve"> </w:t>
      </w:r>
      <w:r>
        <w:rPr>
          <w:rFonts w:ascii="SimSun" w:hAnsi="SimSun" w:eastAsia="SimSun" w:cs="SimSun"/>
          <w:sz w:val="17"/>
          <w:szCs w:val="17"/>
          <w:spacing w:val="-11"/>
        </w:rPr>
        <w:t>使</w:t>
      </w:r>
      <w:r>
        <w:rPr>
          <w:rFonts w:ascii="SimSun" w:hAnsi="SimSun" w:eastAsia="SimSun" w:cs="SimSun"/>
          <w:sz w:val="17"/>
          <w:szCs w:val="17"/>
          <w:spacing w:val="-25"/>
        </w:rPr>
        <w:t xml:space="preserve"> </w:t>
      </w:r>
      <w:r>
        <w:rPr>
          <w:rFonts w:ascii="SimSun" w:hAnsi="SimSun" w:eastAsia="SimSun" w:cs="SimSun"/>
          <w:sz w:val="17"/>
          <w:szCs w:val="17"/>
          <w:spacing w:val="-11"/>
        </w:rPr>
        <w:t>得</w:t>
      </w:r>
      <w:r>
        <w:rPr>
          <w:rFonts w:ascii="SimSun" w:hAnsi="SimSun" w:eastAsia="SimSun" w:cs="SimSun"/>
          <w:sz w:val="17"/>
          <w:szCs w:val="17"/>
          <w:spacing w:val="-22"/>
        </w:rPr>
        <w:t xml:space="preserve"> </w:t>
      </w:r>
      <w:r>
        <w:rPr>
          <w:rFonts w:ascii="SimSun" w:hAnsi="SimSun" w:eastAsia="SimSun" w:cs="SimSun"/>
          <w:sz w:val="17"/>
          <w:szCs w:val="17"/>
          <w:spacing w:val="-11"/>
        </w:rPr>
        <w:t>复</w:t>
      </w:r>
      <w:r>
        <w:rPr>
          <w:rFonts w:ascii="SimSun" w:hAnsi="SimSun" w:eastAsia="SimSun" w:cs="SimSun"/>
          <w:sz w:val="17"/>
          <w:szCs w:val="17"/>
          <w:spacing w:val="-24"/>
        </w:rPr>
        <w:t xml:space="preserve"> </w:t>
      </w:r>
      <w:r>
        <w:rPr>
          <w:rFonts w:ascii="SimSun" w:hAnsi="SimSun" w:eastAsia="SimSun" w:cs="SimSun"/>
          <w:sz w:val="17"/>
          <w:szCs w:val="17"/>
          <w:spacing w:val="-11"/>
        </w:rPr>
        <w:t>杂 问</w:t>
      </w:r>
      <w:r>
        <w:rPr>
          <w:rFonts w:ascii="SimSun" w:hAnsi="SimSun" w:eastAsia="SimSun" w:cs="SimSun"/>
          <w:sz w:val="17"/>
          <w:szCs w:val="17"/>
          <w:spacing w:val="-26"/>
        </w:rPr>
        <w:t xml:space="preserve"> </w:t>
      </w:r>
      <w:r>
        <w:rPr>
          <w:rFonts w:ascii="SimSun" w:hAnsi="SimSun" w:eastAsia="SimSun" w:cs="SimSun"/>
          <w:sz w:val="17"/>
          <w:szCs w:val="17"/>
          <w:spacing w:val="-11"/>
        </w:rPr>
        <w:t>题</w:t>
      </w:r>
      <w:r>
        <w:rPr>
          <w:rFonts w:ascii="SimSun" w:hAnsi="SimSun" w:eastAsia="SimSun" w:cs="SimSun"/>
          <w:sz w:val="17"/>
          <w:szCs w:val="17"/>
          <w:spacing w:val="-23"/>
        </w:rPr>
        <w:t xml:space="preserve"> </w:t>
      </w:r>
      <w:r>
        <w:rPr>
          <w:rFonts w:ascii="SimSun" w:hAnsi="SimSun" w:eastAsia="SimSun" w:cs="SimSun"/>
          <w:sz w:val="17"/>
          <w:szCs w:val="17"/>
          <w:spacing w:val="-11"/>
        </w:rPr>
        <w:t>分</w:t>
      </w:r>
    </w:p>
    <w:p>
      <w:pPr>
        <w:spacing w:line="219" w:lineRule="auto"/>
        <w:sectPr>
          <w:pgSz w:w="8390" w:h="13250"/>
          <w:pgMar w:top="400" w:right="610" w:bottom="400" w:left="159" w:header="0" w:footer="0" w:gutter="0"/>
        </w:sectPr>
        <w:rPr>
          <w:rFonts w:ascii="SimSun" w:hAnsi="SimSun" w:eastAsia="SimSun" w:cs="SimSun"/>
          <w:sz w:val="17"/>
          <w:szCs w:val="17"/>
        </w:rPr>
      </w:pPr>
    </w:p>
    <w:p>
      <w:pPr>
        <w:ind w:left="3039"/>
        <w:spacing w:before="86" w:line="348" w:lineRule="exact"/>
        <w:tabs>
          <w:tab w:val="left" w:pos="5509"/>
        </w:tabs>
        <w:rPr/>
      </w:pPr>
      <w:r>
        <w:drawing>
          <wp:anchor distT="0" distB="0" distL="0" distR="0" simplePos="0" relativeHeight="257455104" behindDoc="1" locked="0" layoutInCell="0" allowOverlap="1">
            <wp:simplePos x="0" y="0"/>
            <wp:positionH relativeFrom="page">
              <wp:posOffset>2330446</wp:posOffset>
            </wp:positionH>
            <wp:positionV relativeFrom="page">
              <wp:posOffset>368268</wp:posOffset>
            </wp:positionV>
            <wp:extent cx="2241580" cy="6394"/>
            <wp:effectExtent l="0" t="0" r="0" b="0"/>
            <wp:wrapNone/>
            <wp:docPr id="370" name="IM 370"/>
            <wp:cNvGraphicFramePr/>
            <a:graphic>
              <a:graphicData uri="http://schemas.openxmlformats.org/drawingml/2006/picture">
                <pic:pic>
                  <pic:nvPicPr>
                    <pic:cNvPr id="370" name="IM 370"/>
                    <pic:cNvPicPr/>
                  </pic:nvPicPr>
                  <pic:blipFill>
                    <a:blip r:embed="rId258"/>
                    <a:stretch>
                      <a:fillRect/>
                    </a:stretch>
                  </pic:blipFill>
                  <pic:spPr>
                    <a:xfrm rot="0">
                      <a:off x="0" y="0"/>
                      <a:ext cx="2241580" cy="6394"/>
                    </a:xfrm>
                    <a:prstGeom prst="rect">
                      <a:avLst/>
                    </a:prstGeom>
                  </pic:spPr>
                </pic:pic>
              </a:graphicData>
            </a:graphic>
          </wp:anchor>
        </w:drawing>
      </w:r>
      <w:r>
        <w:pict>
          <v:shape id="_x0000_s1584" style="position:absolute;margin-left:362.501pt;margin-top:4.65985pt;mso-position-vertical-relative:text;mso-position-horizontal-relative:text;width:14.35pt;height:10.45pt;z-index:2574561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spacing w:val="-2"/>
                    </w:rPr>
                    <w:t>229</w:t>
                  </w:r>
                </w:p>
              </w:txbxContent>
            </v:textbox>
          </v:shape>
        </w:pict>
      </w:r>
      <w:r>
        <w:rPr>
          <w:rFonts w:ascii="Times New Roman" w:hAnsi="Times New Roman" w:eastAsia="Times New Roman" w:cs="Times New Roman"/>
          <w:sz w:val="17"/>
          <w:szCs w:val="17"/>
          <w:position w:val="-4"/>
        </w:rPr>
        <w:tab/>
      </w:r>
      <w:r>
        <w:rPr>
          <w:rFonts w:ascii="Times New Roman" w:hAnsi="Times New Roman" w:eastAsia="Times New Roman" w:cs="Times New Roman"/>
          <w:sz w:val="17"/>
          <w:szCs w:val="17"/>
          <w:b/>
          <w:bCs/>
          <w:spacing w:val="-17"/>
          <w:position w:val="-4"/>
        </w:rPr>
        <w:t>SaaS</w:t>
      </w:r>
      <w:r>
        <w:rPr>
          <w:rFonts w:ascii="Times New Roman" w:hAnsi="Times New Roman" w:eastAsia="Times New Roman" w:cs="Times New Roman"/>
          <w:sz w:val="17"/>
          <w:szCs w:val="17"/>
          <w:b/>
          <w:bCs/>
          <w:spacing w:val="13"/>
          <w:w w:val="102"/>
          <w:position w:val="-4"/>
        </w:rPr>
        <w:t xml:space="preserve"> </w:t>
      </w:r>
      <w:r>
        <w:rPr>
          <w:rFonts w:ascii="SimSun" w:hAnsi="SimSun" w:eastAsia="SimSun" w:cs="SimSun"/>
          <w:sz w:val="17"/>
          <w:szCs w:val="17"/>
          <w:b/>
          <w:bCs/>
          <w:spacing w:val="-17"/>
          <w:position w:val="-4"/>
        </w:rPr>
        <w:t>平台架</w:t>
      </w:r>
      <w:r>
        <w:ruby>
          <w:rubyPr>
            <w:rubyAlign w:val="left"/>
            <w:hpsRaise w:val="12"/>
            <w:hps w:val="17"/>
            <w:hpsBaseText w:val="17"/>
          </w:rubyPr>
          <w:rt>
            <w:r>
              <w:rPr>
                <w:rFonts w:ascii="SimSun" w:hAnsi="SimSun" w:eastAsia="SimSun" w:cs="SimSun"/>
                <w:sz w:val="17"/>
                <w:szCs w:val="17"/>
                <w:w w:val="121"/>
              </w:rPr>
              <w:t>—</w:t>
            </w:r>
            <w:r>
              <w:rPr>
                <w:rFonts w:ascii="SimSun" w:hAnsi="SimSun" w:eastAsia="SimSun" w:cs="SimSun"/>
                <w:sz w:val="17"/>
                <w:szCs w:val="17"/>
                <w:w w:val="121"/>
              </w:rPr>
              <w:t>第</w:t>
            </w:r>
          </w:rt>
          <w:rubyBase>
            <w:r>
              <w:rPr>
                <w:rFonts w:ascii="SimSun" w:hAnsi="SimSun" w:eastAsia="SimSun" w:cs="SimSun"/>
                <w:sz w:val="17"/>
                <w:szCs w:val="17"/>
                <w:b/>
                <w:bCs/>
                <w:w w:val="88"/>
                <w:position w:val="-4"/>
              </w:rPr>
              <w:t>构</w:t>
            </w:r>
            <w:r>
              <w:rPr>
                <w:rFonts w:ascii="SimSun" w:hAnsi="SimSun" w:eastAsia="SimSun" w:cs="SimSun"/>
                <w:sz w:val="17"/>
                <w:szCs w:val="17"/>
                <w:b/>
                <w:bCs/>
                <w:w w:val="88"/>
                <w:position w:val="-4"/>
              </w:rPr>
              <w:t>转型</w:t>
            </w:r>
          </w:rubyBase>
        </w:ruby>
      </w:r>
      <w:r>
        <w:ruby>
          <w:rubyPr>
            <w:rubyAlign w:val="left"/>
            <w:hpsRaise w:val="12"/>
            <w:hps w:val="17"/>
            <w:hpsBaseText w:val="17"/>
          </w:rubyPr>
          <w:rt>
            <w:r>
              <w:rPr>
                <w:rFonts w:ascii="SimSun" w:hAnsi="SimSun" w:eastAsia="SimSun" w:cs="SimSun"/>
                <w:sz w:val="17"/>
                <w:szCs w:val="17"/>
                <w:w w:val="71"/>
              </w:rPr>
              <w:t>八</w:t>
            </w:r>
          </w:rt>
          <w:rubyBase>
            <w:r>
              <w:rPr>
                <w:rFonts w:ascii="SimSun" w:hAnsi="SimSun" w:eastAsia="SimSun" w:cs="SimSun"/>
                <w:sz w:val="17"/>
                <w:szCs w:val="17"/>
                <w:b/>
                <w:bCs/>
                <w:w w:val="88"/>
                <w:position w:val="-4"/>
              </w:rPr>
              <w:t>案</w:t>
            </w:r>
          </w:rubyBase>
        </w:ruby>
      </w:r>
      <w:r>
        <w:ruby>
          <w:rubyPr>
            <w:rubyAlign w:val="left"/>
            <w:hpsRaise w:val="12"/>
            <w:hps w:val="17"/>
            <w:hpsBaseText w:val="17"/>
          </w:rubyPr>
          <w:rt>
            <w:r>
              <w:rPr>
                <w:rFonts w:ascii="SimSun" w:hAnsi="SimSun" w:eastAsia="SimSun" w:cs="SimSun"/>
                <w:sz w:val="17"/>
                <w:szCs w:val="17"/>
                <w:w w:val="78"/>
              </w:rPr>
              <w:t>章</w:t>
            </w:r>
          </w:rt>
          <w:rubyBase>
            <w:r>
              <w:rPr>
                <w:rFonts w:ascii="SimSun" w:hAnsi="SimSun" w:eastAsia="SimSun" w:cs="SimSun"/>
                <w:sz w:val="17"/>
                <w:szCs w:val="17"/>
                <w:b/>
                <w:bCs/>
                <w:w w:val="88"/>
                <w:position w:val="-4"/>
              </w:rPr>
              <w:t>例</w:t>
            </w:r>
          </w:rubyBase>
        </w:ruby>
      </w:r>
    </w:p>
    <w:p>
      <w:pPr>
        <w:pStyle w:val="BodyText"/>
        <w:spacing w:line="260" w:lineRule="auto"/>
        <w:rPr/>
      </w:pPr>
      <w:r/>
    </w:p>
    <w:p>
      <w:pPr>
        <w:pStyle w:val="BodyText"/>
        <w:spacing w:line="260" w:lineRule="auto"/>
        <w:rPr/>
      </w:pPr>
      <w:r/>
    </w:p>
    <w:p>
      <w:pPr>
        <w:ind w:right="484"/>
        <w:spacing w:before="71" w:line="327" w:lineRule="auto"/>
        <w:jc w:val="both"/>
        <w:rPr>
          <w:rFonts w:ascii="SimSun" w:hAnsi="SimSun" w:eastAsia="SimSun" w:cs="SimSun"/>
          <w:sz w:val="22"/>
          <w:szCs w:val="22"/>
        </w:rPr>
      </w:pPr>
      <w:r>
        <w:rPr>
          <w:rFonts w:ascii="SimSun" w:hAnsi="SimSun" w:eastAsia="SimSun" w:cs="SimSun"/>
          <w:sz w:val="22"/>
          <w:szCs w:val="22"/>
        </w:rPr>
        <w:t>解后变成若干相对独立的问题。中台架构的共享服务</w:t>
      </w:r>
      <w:r>
        <w:rPr>
          <w:rFonts w:ascii="SimSun" w:hAnsi="SimSun" w:eastAsia="SimSun" w:cs="SimSun"/>
          <w:sz w:val="22"/>
          <w:szCs w:val="22"/>
          <w:spacing w:val="-1"/>
        </w:rPr>
        <w:t>中心通过分而治之的</w:t>
      </w:r>
      <w:r>
        <w:rPr>
          <w:rFonts w:ascii="SimSun" w:hAnsi="SimSun" w:eastAsia="SimSun" w:cs="SimSun"/>
          <w:sz w:val="22"/>
          <w:szCs w:val="22"/>
        </w:rPr>
        <w:t xml:space="preserve"> </w:t>
      </w:r>
      <w:r>
        <w:rPr>
          <w:rFonts w:ascii="SimSun" w:hAnsi="SimSun" w:eastAsia="SimSun" w:cs="SimSun"/>
          <w:sz w:val="22"/>
          <w:szCs w:val="22"/>
        </w:rPr>
        <w:t>方法，划清服务边界再进行深耕细作。共享服务</w:t>
      </w:r>
      <w:r>
        <w:rPr>
          <w:rFonts w:ascii="SimSun" w:hAnsi="SimSun" w:eastAsia="SimSun" w:cs="SimSun"/>
          <w:sz w:val="22"/>
          <w:szCs w:val="22"/>
          <w:spacing w:val="-1"/>
        </w:rPr>
        <w:t>中心为场景应用提供中台</w:t>
      </w:r>
      <w:r>
        <w:rPr>
          <w:rFonts w:ascii="SimSun" w:hAnsi="SimSun" w:eastAsia="SimSun" w:cs="SimSun"/>
          <w:sz w:val="22"/>
          <w:szCs w:val="22"/>
        </w:rPr>
        <w:t xml:space="preserve"> </w:t>
      </w:r>
      <w:r>
        <w:rPr>
          <w:rFonts w:ascii="SimSun" w:hAnsi="SimSun" w:eastAsia="SimSun" w:cs="SimSun"/>
          <w:sz w:val="22"/>
          <w:szCs w:val="22"/>
        </w:rPr>
        <w:t>服务，也是构建新场景或者场景对不同客户适配时</w:t>
      </w:r>
      <w:r>
        <w:rPr>
          <w:rFonts w:ascii="SimSun" w:hAnsi="SimSun" w:eastAsia="SimSun" w:cs="SimSun"/>
          <w:sz w:val="22"/>
          <w:szCs w:val="22"/>
          <w:spacing w:val="-1"/>
        </w:rPr>
        <w:t>确保快速响应的基础和</w:t>
      </w:r>
    </w:p>
    <w:p>
      <w:pPr>
        <w:spacing w:line="219" w:lineRule="auto"/>
        <w:rPr>
          <w:rFonts w:ascii="SimSun" w:hAnsi="SimSun" w:eastAsia="SimSun" w:cs="SimSun"/>
          <w:sz w:val="22"/>
          <w:szCs w:val="22"/>
        </w:rPr>
      </w:pPr>
      <w:r>
        <w:rPr>
          <w:rFonts w:ascii="SimSun" w:hAnsi="SimSun" w:eastAsia="SimSun" w:cs="SimSun"/>
          <w:sz w:val="22"/>
          <w:szCs w:val="22"/>
          <w:spacing w:val="-10"/>
        </w:rPr>
        <w:t>保障。</w:t>
      </w:r>
    </w:p>
    <w:p>
      <w:pPr>
        <w:pStyle w:val="BodyText"/>
        <w:ind w:firstLine="189"/>
        <w:spacing w:before="239" w:line="4590" w:lineRule="exact"/>
        <w:rPr/>
      </w:pPr>
      <w:r>
        <w:rPr>
          <w:position w:val="-91"/>
        </w:rPr>
        <w:pict>
          <v:group id="_x0000_s1586" style="mso-position-vertical-relative:line;mso-position-horizontal-relative:char;width:337.05pt;height:229.55pt;" filled="false" stroked="false" coordsize="6740,4591" coordorigin="0,0">
            <v:shape id="_x0000_s1588" style="position:absolute;left:0;top:0;width:6740;height:4591;" filled="false" stroked="false" type="#_x0000_t75">
              <v:imagedata o:title="" r:id="rId259"/>
            </v:shape>
            <v:shape id="_x0000_s1590" style="position:absolute;left:329;top:206;width:6185;height:4210;" filled="false" stroked="false" type="#_x0000_t202">
              <v:fill on="false"/>
              <v:stroke on="false"/>
              <v:path/>
              <v:imagedata o:title=""/>
              <o:lock v:ext="edit" aspectratio="false"/>
              <v:textbox inset="0mm,0mm,0mm,0mm">
                <w:txbxContent>
                  <w:p>
                    <w:pPr>
                      <w:ind w:left="308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al</w:t>
                    </w:r>
                  </w:p>
                  <w:p>
                    <w:pPr>
                      <w:ind w:left="5590"/>
                      <w:spacing w:before="189" w:line="162" w:lineRule="auto"/>
                      <w:rPr>
                        <w:rFonts w:ascii="SimSun" w:hAnsi="SimSun" w:eastAsia="SimSun" w:cs="SimSun"/>
                        <w:sz w:val="17"/>
                        <w:szCs w:val="17"/>
                      </w:rPr>
                    </w:pPr>
                    <w:r>
                      <w:rPr>
                        <w:rFonts w:ascii="SimSun" w:hAnsi="SimSun" w:eastAsia="SimSun" w:cs="SimSun"/>
                        <w:sz w:val="17"/>
                        <w:szCs w:val="17"/>
                        <w:spacing w:val="-3"/>
                      </w:rPr>
                      <w:t>复用</w:t>
                    </w:r>
                  </w:p>
                  <w:p>
                    <w:pPr>
                      <w:ind w:left="3080"/>
                      <w:spacing w:line="129" w:lineRule="exact"/>
                      <w:rPr>
                        <w:rFonts w:ascii="Times New Roman" w:hAnsi="Times New Roman" w:eastAsia="Times New Roman" w:cs="Times New Roman"/>
                        <w:sz w:val="17"/>
                        <w:szCs w:val="17"/>
                      </w:rPr>
                    </w:pPr>
                    <w:r>
                      <w:rPr>
                        <w:rFonts w:ascii="SimSun" w:hAnsi="SimSun" w:eastAsia="SimSun" w:cs="SimSun"/>
                        <w:sz w:val="17"/>
                        <w:szCs w:val="17"/>
                        <w:spacing w:val="-10"/>
                        <w:position w:val="-2"/>
                      </w:rPr>
                      <w:t>场景片段</w:t>
                    </w:r>
                    <w:r>
                      <w:rPr>
                        <w:rFonts w:ascii="Times New Roman" w:hAnsi="Times New Roman" w:eastAsia="Times New Roman" w:cs="Times New Roman"/>
                        <w:sz w:val="17"/>
                        <w:szCs w:val="17"/>
                        <w:spacing w:val="-10"/>
                        <w:position w:val="-2"/>
                      </w:rPr>
                      <w:t>a2</w:t>
                    </w:r>
                  </w:p>
                  <w:p>
                    <w:pPr>
                      <w:ind w:left="20"/>
                      <w:spacing w:line="197" w:lineRule="auto"/>
                      <w:rPr>
                        <w:rFonts w:ascii="Times New Roman" w:hAnsi="Times New Roman" w:eastAsia="Times New Roman" w:cs="Times New Roman"/>
                        <w:sz w:val="17"/>
                        <w:szCs w:val="17"/>
                      </w:rPr>
                    </w:pPr>
                    <w:r>
                      <w:rPr>
                        <w:rFonts w:ascii="SimSun" w:hAnsi="SimSun" w:eastAsia="SimSun" w:cs="SimSun"/>
                        <w:sz w:val="17"/>
                        <w:szCs w:val="17"/>
                        <w:spacing w:val="-3"/>
                      </w:rPr>
                      <w:t>场景</w:t>
                    </w:r>
                    <w:r>
                      <w:rPr>
                        <w:rFonts w:ascii="Times New Roman" w:hAnsi="Times New Roman" w:eastAsia="Times New Roman" w:cs="Times New Roman"/>
                        <w:sz w:val="17"/>
                        <w:szCs w:val="17"/>
                        <w:spacing w:val="-3"/>
                      </w:rPr>
                      <w:t>A1</w:t>
                    </w:r>
                  </w:p>
                  <w:p>
                    <w:pPr>
                      <w:ind w:left="3080"/>
                      <w:spacing w:before="188" w:line="219" w:lineRule="auto"/>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a3</w:t>
                    </w:r>
                  </w:p>
                  <w:p>
                    <w:pPr>
                      <w:spacing w:line="271" w:lineRule="auto"/>
                      <w:rPr>
                        <w:rFonts w:ascii="Arial"/>
                        <w:sz w:val="21"/>
                      </w:rPr>
                    </w:pPr>
                    <w:r/>
                  </w:p>
                  <w:p>
                    <w:pPr>
                      <w:ind w:left="3080"/>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10"/>
                      </w:rPr>
                      <w:t>场景片段</w:t>
                    </w:r>
                    <w:r>
                      <w:rPr>
                        <w:rFonts w:ascii="Times New Roman" w:hAnsi="Times New Roman" w:eastAsia="Times New Roman" w:cs="Times New Roman"/>
                        <w:sz w:val="17"/>
                        <w:szCs w:val="17"/>
                        <w:spacing w:val="-10"/>
                      </w:rPr>
                      <w:t>a4</w:t>
                    </w:r>
                  </w:p>
                  <w:p>
                    <w:pPr>
                      <w:spacing w:line="299" w:lineRule="auto"/>
                      <w:rPr>
                        <w:rFonts w:ascii="Arial"/>
                        <w:sz w:val="21"/>
                      </w:rPr>
                    </w:pPr>
                    <w:r/>
                  </w:p>
                  <w:p>
                    <w:pPr>
                      <w:spacing w:line="300" w:lineRule="auto"/>
                      <w:rPr>
                        <w:rFonts w:ascii="Arial"/>
                        <w:sz w:val="21"/>
                      </w:rPr>
                    </w:pPr>
                    <w:r/>
                  </w:p>
                  <w:p>
                    <w:pPr>
                      <w:ind w:left="3080"/>
                      <w:spacing w:before="56" w:line="219" w:lineRule="auto"/>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al</w:t>
                    </w:r>
                  </w:p>
                  <w:p>
                    <w:pPr>
                      <w:spacing w:line="281" w:lineRule="auto"/>
                      <w:rPr>
                        <w:rFonts w:ascii="Arial"/>
                        <w:sz w:val="21"/>
                      </w:rPr>
                    </w:pPr>
                    <w:r/>
                  </w:p>
                  <w:p>
                    <w:pPr>
                      <w:ind w:left="3080"/>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a2</w:t>
                    </w:r>
                  </w:p>
                  <w:p>
                    <w:pPr>
                      <w:ind w:right="16"/>
                      <w:spacing w:before="69" w:line="220" w:lineRule="auto"/>
                      <w:jc w:val="right"/>
                      <w:rPr>
                        <w:rFonts w:ascii="Times New Roman" w:hAnsi="Times New Roman" w:eastAsia="Times New Roman" w:cs="Times New Roman"/>
                        <w:sz w:val="17"/>
                        <w:szCs w:val="17"/>
                      </w:rPr>
                    </w:pPr>
                    <w:r>
                      <w:rPr>
                        <w:rFonts w:ascii="SimSun" w:hAnsi="SimSun" w:eastAsia="SimSun" w:cs="SimSun"/>
                        <w:sz w:val="17"/>
                        <w:szCs w:val="17"/>
                        <w:spacing w:val="-8"/>
                      </w:rPr>
                      <w:t>复用</w:t>
                    </w:r>
                    <w:r>
                      <w:rPr>
                        <w:rFonts w:ascii="Times New Roman" w:hAnsi="Times New Roman" w:eastAsia="Times New Roman" w:cs="Times New Roman"/>
                        <w:sz w:val="17"/>
                        <w:szCs w:val="17"/>
                        <w:spacing w:val="-8"/>
                      </w:rPr>
                      <w:t>a2</w:t>
                    </w:r>
                    <w:r>
                      <w:rPr>
                        <w:rFonts w:ascii="Times New Roman" w:hAnsi="Times New Roman" w:eastAsia="Times New Roman" w:cs="Times New Roman"/>
                        <w:sz w:val="17"/>
                        <w:szCs w:val="17"/>
                        <w:spacing w:val="-21"/>
                      </w:rPr>
                      <w:t xml:space="preserve"> </w:t>
                    </w:r>
                    <w:r>
                      <w:rPr>
                        <w:rFonts w:ascii="SimSun" w:hAnsi="SimSun" w:eastAsia="SimSun" w:cs="SimSun"/>
                        <w:sz w:val="17"/>
                        <w:szCs w:val="17"/>
                        <w:spacing w:val="-8"/>
                      </w:rPr>
                      <w:t>、</w:t>
                    </w:r>
                    <w:r>
                      <w:rPr>
                        <w:rFonts w:ascii="Times New Roman" w:hAnsi="Times New Roman" w:eastAsia="Times New Roman" w:cs="Times New Roman"/>
                        <w:sz w:val="17"/>
                        <w:szCs w:val="17"/>
                        <w:spacing w:val="-8"/>
                      </w:rPr>
                      <w:t>a3</w:t>
                    </w:r>
                  </w:p>
                  <w:p>
                    <w:pPr>
                      <w:ind w:left="3080"/>
                      <w:spacing w:before="57" w:line="219" w:lineRule="auto"/>
                      <w:rPr>
                        <w:rFonts w:ascii="Times New Roman" w:hAnsi="Times New Roman" w:eastAsia="Times New Roman" w:cs="Times New Roman"/>
                        <w:sz w:val="17"/>
                        <w:szCs w:val="17"/>
                      </w:rPr>
                    </w:pPr>
                    <w:r>
                      <w:rPr>
                        <w:rFonts w:ascii="SimSun" w:hAnsi="SimSun" w:eastAsia="SimSun" w:cs="SimSun"/>
                        <w:sz w:val="17"/>
                        <w:szCs w:val="17"/>
                        <w:spacing w:val="-9"/>
                      </w:rPr>
                      <w:t>场景片段</w:t>
                    </w:r>
                    <w:r>
                      <w:rPr>
                        <w:rFonts w:ascii="Times New Roman" w:hAnsi="Times New Roman" w:eastAsia="Times New Roman" w:cs="Times New Roman"/>
                        <w:sz w:val="17"/>
                        <w:szCs w:val="17"/>
                        <w:spacing w:val="-9"/>
                      </w:rPr>
                      <w:t>a3</w:t>
                    </w:r>
                  </w:p>
                  <w:p>
                    <w:pPr>
                      <w:spacing w:line="241" w:lineRule="auto"/>
                      <w:rPr>
                        <w:rFonts w:ascii="Arial"/>
                        <w:sz w:val="21"/>
                      </w:rPr>
                    </w:pPr>
                    <w:r/>
                  </w:p>
                  <w:p>
                    <w:pPr>
                      <w:ind w:left="3080"/>
                      <w:spacing w:before="56" w:line="219" w:lineRule="auto"/>
                      <w:rPr>
                        <w:rFonts w:ascii="Times New Roman" w:hAnsi="Times New Roman" w:eastAsia="Times New Roman" w:cs="Times New Roman"/>
                        <w:sz w:val="17"/>
                        <w:szCs w:val="17"/>
                      </w:rPr>
                    </w:pPr>
                    <w:r>
                      <w:rPr>
                        <w:rFonts w:ascii="SimSun" w:hAnsi="SimSun" w:eastAsia="SimSun" w:cs="SimSun"/>
                        <w:sz w:val="17"/>
                        <w:szCs w:val="17"/>
                        <w:spacing w:val="-8"/>
                      </w:rPr>
                      <w:t>场景片段</w:t>
                    </w:r>
                    <w:r>
                      <w:rPr>
                        <w:rFonts w:ascii="Times New Roman" w:hAnsi="Times New Roman" w:eastAsia="Times New Roman" w:cs="Times New Roman"/>
                        <w:sz w:val="17"/>
                        <w:szCs w:val="17"/>
                        <w:spacing w:val="-8"/>
                      </w:rPr>
                      <w:t>a4</w:t>
                    </w:r>
                  </w:p>
                </w:txbxContent>
              </v:textbox>
            </v:shape>
            <v:shape id="_x0000_s1592" style="position:absolute;left:5679;top:801;width:845;height:198;" filled="false" stroked="false" type="#_x0000_t202">
              <v:fill on="false"/>
              <v:stroke on="false"/>
              <v:path/>
              <v:imagedata o:title=""/>
              <o:lock v:ext="edit" aspectratio="false"/>
              <v:textbox inset="0mm,0mm,0mm,0mm">
                <w:txbxContent>
                  <w:p>
                    <w:pPr>
                      <w:spacing w:before="19" w:line="184"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w w:val="91"/>
                      </w:rPr>
                      <w:t>al</w:t>
                    </w:r>
                    <w:r>
                      <w:rPr>
                        <w:rFonts w:ascii="SimSun" w:hAnsi="SimSun" w:eastAsia="SimSun" w:cs="SimSun"/>
                        <w:sz w:val="22"/>
                        <w:szCs w:val="22"/>
                        <w:spacing w:val="-16"/>
                        <w:w w:val="91"/>
                      </w:rPr>
                      <w:t>、</w:t>
                    </w:r>
                    <w:r>
                      <w:rPr>
                        <w:rFonts w:ascii="Times New Roman" w:hAnsi="Times New Roman" w:eastAsia="Times New Roman" w:cs="Times New Roman"/>
                        <w:sz w:val="22"/>
                        <w:szCs w:val="22"/>
                        <w:spacing w:val="-16"/>
                        <w:w w:val="91"/>
                      </w:rPr>
                      <w:t>a2</w:t>
                    </w:r>
                    <w:r>
                      <w:rPr>
                        <w:rFonts w:ascii="SimSun" w:hAnsi="SimSun" w:eastAsia="SimSun" w:cs="SimSun"/>
                        <w:sz w:val="22"/>
                        <w:szCs w:val="22"/>
                        <w:spacing w:val="-16"/>
                        <w:w w:val="91"/>
                      </w:rPr>
                      <w:t>、</w:t>
                    </w:r>
                    <w:r>
                      <w:rPr>
                        <w:rFonts w:ascii="Times New Roman" w:hAnsi="Times New Roman" w:eastAsia="Times New Roman" w:cs="Times New Roman"/>
                        <w:sz w:val="22"/>
                        <w:szCs w:val="22"/>
                        <w:spacing w:val="-16"/>
                        <w:w w:val="91"/>
                      </w:rPr>
                      <w:t>a3</w:t>
                    </w:r>
                  </w:p>
                </w:txbxContent>
              </v:textbox>
            </v:shape>
            <v:shape id="_x0000_s1594" style="position:absolute;left:5750;top:2597;width:665;height:21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7"/>
                        <w:szCs w:val="17"/>
                      </w:rPr>
                    </w:pPr>
                    <w:r>
                      <w:rPr>
                        <w:rFonts w:ascii="SimSun" w:hAnsi="SimSun" w:eastAsia="SimSun" w:cs="SimSun"/>
                        <w:sz w:val="17"/>
                        <w:szCs w:val="17"/>
                        <w:spacing w:val="-8"/>
                      </w:rPr>
                      <w:t>新开发</w:t>
                    </w:r>
                    <w:r>
                      <w:rPr>
                        <w:rFonts w:ascii="Times New Roman" w:hAnsi="Times New Roman" w:eastAsia="Times New Roman" w:cs="Times New Roman"/>
                        <w:sz w:val="17"/>
                        <w:szCs w:val="17"/>
                        <w:spacing w:val="-8"/>
                      </w:rPr>
                      <w:t>a5</w:t>
                    </w:r>
                  </w:p>
                </w:txbxContent>
              </v:textbox>
            </v:shape>
            <v:shape id="_x0000_s1596" style="position:absolute;left:5750;top:4197;width:665;height:21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7"/>
                        <w:szCs w:val="17"/>
                      </w:rPr>
                    </w:pPr>
                    <w:r>
                      <w:rPr>
                        <w:rFonts w:ascii="SimSun" w:hAnsi="SimSun" w:eastAsia="SimSun" w:cs="SimSun"/>
                        <w:sz w:val="17"/>
                        <w:szCs w:val="17"/>
                        <w:spacing w:val="-8"/>
                      </w:rPr>
                      <w:t>新开发</w:t>
                    </w:r>
                    <w:r>
                      <w:rPr>
                        <w:rFonts w:ascii="Times New Roman" w:hAnsi="Times New Roman" w:eastAsia="Times New Roman" w:cs="Times New Roman"/>
                        <w:sz w:val="17"/>
                        <w:szCs w:val="17"/>
                        <w:spacing w:val="-8"/>
                      </w:rPr>
                      <w:t>a4</w:t>
                    </w:r>
                  </w:p>
                </w:txbxContent>
              </v:textbox>
            </v:shape>
            <v:shape id="_x0000_s1598" style="position:absolute;left:5750;top:1777;width:655;height:21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7"/>
                        <w:szCs w:val="17"/>
                      </w:rPr>
                    </w:pPr>
                    <w:r>
                      <w:rPr>
                        <w:rFonts w:ascii="SimSun" w:hAnsi="SimSun" w:eastAsia="SimSun" w:cs="SimSun"/>
                        <w:sz w:val="17"/>
                        <w:szCs w:val="17"/>
                        <w:spacing w:val="-10"/>
                      </w:rPr>
                      <w:t>新开发</w:t>
                    </w:r>
                    <w:r>
                      <w:rPr>
                        <w:rFonts w:ascii="Times New Roman" w:hAnsi="Times New Roman" w:eastAsia="Times New Roman" w:cs="Times New Roman"/>
                        <w:sz w:val="17"/>
                        <w:szCs w:val="17"/>
                        <w:spacing w:val="-10"/>
                      </w:rPr>
                      <w:t>a4</w:t>
                    </w:r>
                  </w:p>
                </w:txbxContent>
              </v:textbox>
            </v:shape>
            <v:shape id="_x0000_s1600" style="position:absolute;left:329;top:3286;width:557;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6"/>
                      </w:rPr>
                      <w:t>场景</w:t>
                    </w:r>
                    <w:r>
                      <w:rPr>
                        <w:rFonts w:ascii="Times New Roman" w:hAnsi="Times New Roman" w:eastAsia="Times New Roman" w:cs="Times New Roman"/>
                        <w:sz w:val="17"/>
                        <w:szCs w:val="17"/>
                        <w:spacing w:val="-6"/>
                      </w:rPr>
                      <w:t>A2</w:t>
                    </w:r>
                  </w:p>
                </w:txbxContent>
              </v:textbox>
            </v:shape>
          </v:group>
        </w:pict>
      </w:r>
    </w:p>
    <w:p>
      <w:pPr>
        <w:ind w:left="2590"/>
        <w:spacing w:before="147" w:line="219" w:lineRule="auto"/>
        <w:rPr>
          <w:rFonts w:ascii="SimSun" w:hAnsi="SimSun" w:eastAsia="SimSun" w:cs="SimSun"/>
          <w:sz w:val="17"/>
          <w:szCs w:val="17"/>
        </w:rPr>
      </w:pPr>
      <w:r>
        <w:rPr>
          <w:rFonts w:ascii="SimSun" w:hAnsi="SimSun" w:eastAsia="SimSun" w:cs="SimSun"/>
          <w:sz w:val="17"/>
          <w:szCs w:val="17"/>
          <w:spacing w:val="13"/>
        </w:rPr>
        <w:t>图8-3</w:t>
      </w:r>
      <w:r>
        <w:rPr>
          <w:rFonts w:ascii="SimSun" w:hAnsi="SimSun" w:eastAsia="SimSun" w:cs="SimSun"/>
          <w:sz w:val="17"/>
          <w:szCs w:val="17"/>
          <w:spacing w:val="89"/>
          <w:w w:val="101"/>
        </w:rPr>
        <w:t xml:space="preserve"> </w:t>
      </w:r>
      <w:r>
        <w:rPr>
          <w:rFonts w:ascii="SimSun" w:hAnsi="SimSun" w:eastAsia="SimSun" w:cs="SimSun"/>
          <w:sz w:val="17"/>
          <w:szCs w:val="17"/>
          <w:spacing w:val="13"/>
        </w:rPr>
        <w:t>解耦的设计案例</w:t>
      </w:r>
    </w:p>
    <w:p>
      <w:pPr>
        <w:pStyle w:val="BodyText"/>
        <w:spacing w:line="338" w:lineRule="auto"/>
        <w:rPr/>
      </w:pPr>
      <w:r/>
    </w:p>
    <w:p>
      <w:pPr>
        <w:pStyle w:val="BodyText"/>
        <w:spacing w:line="339" w:lineRule="auto"/>
        <w:rPr/>
      </w:pPr>
      <w:r/>
    </w:p>
    <w:p>
      <w:pPr>
        <w:ind w:left="3"/>
        <w:spacing w:before="89" w:line="220" w:lineRule="auto"/>
        <w:outlineLvl w:val="1"/>
        <w:rPr>
          <w:rFonts w:ascii="SimSun" w:hAnsi="SimSun" w:eastAsia="SimSun" w:cs="SimSun"/>
          <w:sz w:val="27"/>
          <w:szCs w:val="27"/>
        </w:rPr>
      </w:pPr>
      <w:r>
        <w:rPr>
          <w:rFonts w:ascii="SimSun" w:hAnsi="SimSun" w:eastAsia="SimSun" w:cs="SimSun"/>
          <w:sz w:val="27"/>
          <w:szCs w:val="27"/>
          <w:b/>
          <w:bCs/>
          <w:spacing w:val="-9"/>
        </w:rPr>
        <w:t>三、中台项目的建设历程</w:t>
      </w:r>
    </w:p>
    <w:p>
      <w:pPr>
        <w:pStyle w:val="BodyText"/>
        <w:spacing w:line="327" w:lineRule="auto"/>
        <w:rPr/>
      </w:pPr>
      <w:r/>
    </w:p>
    <w:p>
      <w:pPr>
        <w:ind w:right="386" w:firstLine="449"/>
        <w:spacing w:before="71" w:line="327" w:lineRule="auto"/>
        <w:jc w:val="both"/>
        <w:rPr>
          <w:rFonts w:ascii="SimSun" w:hAnsi="SimSun" w:eastAsia="SimSun" w:cs="SimSun"/>
          <w:sz w:val="22"/>
          <w:szCs w:val="22"/>
        </w:rPr>
      </w:pPr>
      <w:r>
        <w:rPr>
          <w:rFonts w:ascii="SimSun" w:hAnsi="SimSun" w:eastAsia="SimSun" w:cs="SimSun"/>
          <w:sz w:val="22"/>
          <w:szCs w:val="22"/>
          <w:spacing w:val="7"/>
        </w:rPr>
        <w:t>案例公司的中台项目于2017年7月1</w:t>
      </w:r>
      <w:r>
        <w:rPr>
          <w:rFonts w:ascii="SimSun" w:hAnsi="SimSun" w:eastAsia="SimSun" w:cs="SimSun"/>
          <w:sz w:val="22"/>
          <w:szCs w:val="22"/>
          <w:spacing w:val="-32"/>
        </w:rPr>
        <w:t xml:space="preserve"> </w:t>
      </w:r>
      <w:r>
        <w:rPr>
          <w:rFonts w:ascii="SimSun" w:hAnsi="SimSun" w:eastAsia="SimSun" w:cs="SimSun"/>
          <w:sz w:val="22"/>
          <w:szCs w:val="22"/>
          <w:spacing w:val="7"/>
        </w:rPr>
        <w:t>日启动，按计划分为三个</w:t>
      </w:r>
      <w:r>
        <w:rPr>
          <w:rFonts w:ascii="SimSun" w:hAnsi="SimSun" w:eastAsia="SimSun" w:cs="SimSun"/>
          <w:sz w:val="22"/>
          <w:szCs w:val="22"/>
          <w:spacing w:val="6"/>
        </w:rPr>
        <w:t>阶段，</w:t>
      </w:r>
      <w:r>
        <w:rPr>
          <w:rFonts w:ascii="SimSun" w:hAnsi="SimSun" w:eastAsia="SimSun" w:cs="SimSun"/>
          <w:sz w:val="22"/>
          <w:szCs w:val="22"/>
        </w:rPr>
        <w:t xml:space="preserve"> </w:t>
      </w:r>
      <w:r>
        <w:rPr>
          <w:rFonts w:ascii="SimSun" w:hAnsi="SimSun" w:eastAsia="SimSun" w:cs="SimSun"/>
          <w:sz w:val="22"/>
          <w:szCs w:val="22"/>
        </w:rPr>
        <w:t>历时四个月。目标是通过对现有业务解耦，</w:t>
      </w:r>
      <w:r>
        <w:rPr>
          <w:rFonts w:ascii="SimSun" w:hAnsi="SimSun" w:eastAsia="SimSun" w:cs="SimSun"/>
          <w:sz w:val="22"/>
          <w:szCs w:val="22"/>
          <w:spacing w:val="-1"/>
        </w:rPr>
        <w:t>划分中台共享服务中心，重构</w:t>
      </w:r>
      <w:r>
        <w:rPr>
          <w:rFonts w:ascii="SimSun" w:hAnsi="SimSun" w:eastAsia="SimSun" w:cs="SimSun"/>
          <w:sz w:val="22"/>
          <w:szCs w:val="22"/>
        </w:rPr>
        <w:t xml:space="preserve">  </w:t>
      </w:r>
      <w:r>
        <w:rPr>
          <w:rFonts w:ascii="SimSun" w:hAnsi="SimSun" w:eastAsia="SimSun" w:cs="SimSun"/>
          <w:sz w:val="22"/>
          <w:szCs w:val="22"/>
          <w:spacing w:val="-3"/>
        </w:rPr>
        <w:t>公司</w:t>
      </w:r>
      <w:r>
        <w:rPr>
          <w:rFonts w:ascii="Times New Roman" w:hAnsi="Times New Roman" w:eastAsia="Times New Roman" w:cs="Times New Roman"/>
          <w:sz w:val="22"/>
          <w:szCs w:val="22"/>
          <w:spacing w:val="-3"/>
        </w:rPr>
        <w:t>SaaS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3"/>
        </w:rPr>
        <w:t>平台，并基于中台共享服务来开发智慧会议业务并进行验证。三</w:t>
      </w:r>
      <w:r>
        <w:rPr>
          <w:rFonts w:ascii="SimSun" w:hAnsi="SimSun" w:eastAsia="SimSun" w:cs="SimSun"/>
          <w:sz w:val="22"/>
          <w:szCs w:val="22"/>
        </w:rPr>
        <w:t xml:space="preserve">  </w:t>
      </w:r>
      <w:r>
        <w:rPr>
          <w:rFonts w:ascii="SimSun" w:hAnsi="SimSun" w:eastAsia="SimSun" w:cs="SimSun"/>
          <w:sz w:val="22"/>
          <w:szCs w:val="22"/>
        </w:rPr>
        <w:t>个阶段为启动准备阶段、分析设计阶段、开发上线</w:t>
      </w:r>
      <w:r>
        <w:rPr>
          <w:rFonts w:ascii="SimSun" w:hAnsi="SimSun" w:eastAsia="SimSun" w:cs="SimSun"/>
          <w:sz w:val="22"/>
          <w:szCs w:val="22"/>
          <w:spacing w:val="-1"/>
        </w:rPr>
        <w:t>试点阶段。项目内容包</w:t>
      </w:r>
      <w:r>
        <w:rPr>
          <w:rFonts w:ascii="SimSun" w:hAnsi="SimSun" w:eastAsia="SimSun" w:cs="SimSun"/>
          <w:sz w:val="22"/>
          <w:szCs w:val="22"/>
        </w:rPr>
        <w:t xml:space="preserve">  </w:t>
      </w:r>
      <w:r>
        <w:rPr>
          <w:rFonts w:ascii="SimSun" w:hAnsi="SimSun" w:eastAsia="SimSun" w:cs="SimSun"/>
          <w:sz w:val="22"/>
          <w:szCs w:val="22"/>
        </w:rPr>
        <w:t>括基于现有业务场景的需求分析、业务解耦及共享</w:t>
      </w:r>
      <w:r>
        <w:rPr>
          <w:rFonts w:ascii="SimSun" w:hAnsi="SimSun" w:eastAsia="SimSun" w:cs="SimSun"/>
          <w:sz w:val="22"/>
          <w:szCs w:val="22"/>
          <w:spacing w:val="-1"/>
        </w:rPr>
        <w:t>服务中心划分、架构优</w:t>
      </w:r>
      <w:r>
        <w:rPr>
          <w:rFonts w:ascii="SimSun" w:hAnsi="SimSun" w:eastAsia="SimSun" w:cs="SimSun"/>
          <w:sz w:val="22"/>
          <w:szCs w:val="22"/>
        </w:rPr>
        <w:t xml:space="preserve">  </w:t>
      </w:r>
      <w:r>
        <w:rPr>
          <w:rFonts w:ascii="SimSun" w:hAnsi="SimSun" w:eastAsia="SimSun" w:cs="SimSun"/>
          <w:sz w:val="22"/>
          <w:szCs w:val="22"/>
          <w:spacing w:val="1"/>
        </w:rPr>
        <w:t>化、微服务落地，阿里巴巴</w:t>
      </w:r>
      <w:r>
        <w:rPr>
          <w:rFonts w:ascii="Times New Roman" w:hAnsi="Times New Roman" w:eastAsia="Times New Roman" w:cs="Times New Roman"/>
          <w:sz w:val="22"/>
          <w:szCs w:val="22"/>
        </w:rPr>
        <w:t>EDAS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的引入及新业务</w:t>
      </w:r>
      <w:r>
        <w:rPr>
          <w:rFonts w:ascii="SimSun" w:hAnsi="SimSun" w:eastAsia="SimSun" w:cs="SimSun"/>
          <w:sz w:val="22"/>
          <w:szCs w:val="22"/>
        </w:rPr>
        <w:t>开发。下面重点介绍前</w:t>
      </w:r>
    </w:p>
    <w:p>
      <w:pPr>
        <w:spacing w:before="1" w:line="219" w:lineRule="auto"/>
        <w:rPr>
          <w:rFonts w:ascii="SimSun" w:hAnsi="SimSun" w:eastAsia="SimSun" w:cs="SimSun"/>
          <w:sz w:val="22"/>
          <w:szCs w:val="22"/>
        </w:rPr>
      </w:pPr>
      <w:r>
        <w:rPr>
          <w:rFonts w:ascii="SimSun" w:hAnsi="SimSun" w:eastAsia="SimSun" w:cs="SimSun"/>
          <w:sz w:val="22"/>
          <w:szCs w:val="22"/>
          <w:spacing w:val="-7"/>
        </w:rPr>
        <w:t>两个阶段。</w:t>
      </w:r>
    </w:p>
    <w:p>
      <w:pPr>
        <w:spacing w:line="219" w:lineRule="auto"/>
        <w:sectPr>
          <w:pgSz w:w="8370" w:h="13250"/>
          <w:pgMar w:top="400" w:right="223" w:bottom="400" w:left="630" w:header="0" w:footer="0" w:gutter="0"/>
        </w:sectPr>
        <w:rPr>
          <w:rFonts w:ascii="SimSun" w:hAnsi="SimSun" w:eastAsia="SimSun" w:cs="SimSun"/>
          <w:sz w:val="22"/>
          <w:szCs w:val="22"/>
        </w:rPr>
      </w:pPr>
    </w:p>
    <w:p>
      <w:pPr>
        <w:spacing w:before="224" w:line="219" w:lineRule="auto"/>
        <w:rPr>
          <w:rFonts w:ascii="SimSun" w:hAnsi="SimSun" w:eastAsia="SimSun" w:cs="SimSun"/>
          <w:sz w:val="16"/>
          <w:szCs w:val="16"/>
        </w:rPr>
      </w:pPr>
      <w:r>
        <w:rPr>
          <w:rFonts w:ascii="SimSun" w:hAnsi="SimSun" w:eastAsia="SimSun" w:cs="SimSun"/>
          <w:sz w:val="16"/>
          <w:szCs w:val="16"/>
          <w:spacing w:val="-7"/>
        </w:rPr>
        <w:t>230</w:t>
      </w:r>
      <w:r>
        <w:rPr>
          <w:rFonts w:ascii="SimSun" w:hAnsi="SimSun" w:eastAsia="SimSun" w:cs="SimSun"/>
          <w:sz w:val="16"/>
          <w:szCs w:val="16"/>
          <w:spacing w:val="10"/>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53"/>
        </w:rPr>
        <w:t xml:space="preserve"> </w:t>
      </w:r>
      <w:r>
        <w:rPr>
          <w:rFonts w:ascii="SimSun" w:hAnsi="SimSun" w:eastAsia="SimSun" w:cs="SimSun"/>
          <w:sz w:val="16"/>
          <w:szCs w:val="16"/>
          <w:u w:val="single" w:color="auto"/>
        </w:rPr>
        <w:t xml:space="preserve">                                               </w:t>
      </w:r>
    </w:p>
    <w:p>
      <w:pPr>
        <w:pStyle w:val="BodyText"/>
        <w:spacing w:line="353" w:lineRule="auto"/>
        <w:rPr/>
      </w:pPr>
      <w:r/>
    </w:p>
    <w:p>
      <w:pPr>
        <w:pStyle w:val="BodyText"/>
        <w:spacing w:line="353" w:lineRule="auto"/>
        <w:rPr/>
      </w:pPr>
      <w:r/>
    </w:p>
    <w:p>
      <w:pPr>
        <w:ind w:left="523"/>
        <w:spacing w:before="71" w:line="220" w:lineRule="auto"/>
        <w:outlineLvl w:val="2"/>
        <w:rPr>
          <w:rFonts w:ascii="SimSun" w:hAnsi="SimSun" w:eastAsia="SimSun" w:cs="SimSun"/>
          <w:sz w:val="22"/>
          <w:szCs w:val="22"/>
        </w:rPr>
      </w:pPr>
      <w:r>
        <w:rPr>
          <w:rFonts w:ascii="SimSun" w:hAnsi="SimSun" w:eastAsia="SimSun" w:cs="SimSun"/>
          <w:sz w:val="22"/>
          <w:szCs w:val="22"/>
          <w:b/>
          <w:bCs/>
          <w:spacing w:val="13"/>
        </w:rPr>
        <w:t>1.</w:t>
      </w:r>
      <w:r>
        <w:rPr>
          <w:rFonts w:ascii="SimSun" w:hAnsi="SimSun" w:eastAsia="SimSun" w:cs="SimSun"/>
          <w:sz w:val="22"/>
          <w:szCs w:val="22"/>
          <w:spacing w:val="-62"/>
        </w:rPr>
        <w:t xml:space="preserve"> </w:t>
      </w:r>
      <w:r>
        <w:rPr>
          <w:rFonts w:ascii="SimSun" w:hAnsi="SimSun" w:eastAsia="SimSun" w:cs="SimSun"/>
          <w:sz w:val="22"/>
          <w:szCs w:val="22"/>
          <w:b/>
          <w:bCs/>
          <w:spacing w:val="13"/>
        </w:rPr>
        <w:t>启动准备阶段</w:t>
      </w:r>
    </w:p>
    <w:p>
      <w:pPr>
        <w:pStyle w:val="BodyText"/>
        <w:spacing w:line="247" w:lineRule="auto"/>
        <w:rPr/>
      </w:pPr>
      <w:r/>
    </w:p>
    <w:p>
      <w:pPr>
        <w:ind w:left="949"/>
        <w:spacing w:before="72" w:line="390" w:lineRule="exact"/>
        <w:rPr>
          <w:rFonts w:ascii="SimSun" w:hAnsi="SimSun" w:eastAsia="SimSun" w:cs="SimSun"/>
          <w:sz w:val="22"/>
          <w:szCs w:val="22"/>
        </w:rPr>
      </w:pPr>
      <w:r>
        <w:rPr>
          <w:rFonts w:ascii="SimSun" w:hAnsi="SimSun" w:eastAsia="SimSun" w:cs="SimSun"/>
          <w:sz w:val="22"/>
          <w:szCs w:val="22"/>
          <w:position w:val="12"/>
        </w:rPr>
        <w:t>启动准备阶段的工作包括确定项目目标和计划、项目团队组建和项目</w:t>
      </w:r>
    </w:p>
    <w:p>
      <w:pPr>
        <w:ind w:left="519"/>
        <w:spacing w:line="220" w:lineRule="auto"/>
        <w:rPr>
          <w:rFonts w:ascii="SimSun" w:hAnsi="SimSun" w:eastAsia="SimSun" w:cs="SimSun"/>
          <w:sz w:val="22"/>
          <w:szCs w:val="22"/>
        </w:rPr>
      </w:pPr>
      <w:r>
        <w:rPr>
          <w:rFonts w:ascii="SimSun" w:hAnsi="SimSun" w:eastAsia="SimSun" w:cs="SimSun"/>
          <w:sz w:val="22"/>
          <w:szCs w:val="22"/>
          <w:spacing w:val="-6"/>
        </w:rPr>
        <w:t>动员和培训。</w:t>
      </w:r>
    </w:p>
    <w:p>
      <w:pPr>
        <w:pStyle w:val="BodyText"/>
        <w:spacing w:line="271" w:lineRule="auto"/>
        <w:rPr/>
      </w:pPr>
      <w:r/>
    </w:p>
    <w:p>
      <w:pPr>
        <w:ind w:left="953"/>
        <w:spacing w:before="72" w:line="220" w:lineRule="auto"/>
        <w:rPr>
          <w:rFonts w:ascii="SimSun" w:hAnsi="SimSun" w:eastAsia="SimSun" w:cs="SimSun"/>
          <w:sz w:val="22"/>
          <w:szCs w:val="22"/>
        </w:rPr>
      </w:pPr>
      <w:r>
        <w:rPr>
          <w:rFonts w:ascii="SimSun" w:hAnsi="SimSun" w:eastAsia="SimSun" w:cs="SimSun"/>
          <w:sz w:val="22"/>
          <w:szCs w:val="22"/>
          <w:b/>
          <w:bCs/>
          <w:spacing w:val="6"/>
        </w:rPr>
        <w:t>(1)项目目标和计划</w:t>
      </w:r>
    </w:p>
    <w:p>
      <w:pPr>
        <w:ind w:left="519" w:right="102" w:firstLine="430"/>
        <w:spacing w:before="229" w:line="319" w:lineRule="auto"/>
        <w:jc w:val="both"/>
        <w:rPr>
          <w:rFonts w:ascii="SimSun" w:hAnsi="SimSun" w:eastAsia="SimSun" w:cs="SimSun"/>
          <w:sz w:val="22"/>
          <w:szCs w:val="22"/>
        </w:rPr>
      </w:pPr>
      <w:r>
        <w:rPr>
          <w:rFonts w:ascii="SimSun" w:hAnsi="SimSun" w:eastAsia="SimSun" w:cs="SimSun"/>
          <w:sz w:val="22"/>
          <w:szCs w:val="22"/>
          <w:spacing w:val="-1"/>
        </w:rPr>
        <w:t>为使中台战略能在公司落地，公司确定了一期的项目目标，决定以建</w:t>
      </w:r>
      <w:r>
        <w:rPr>
          <w:rFonts w:ascii="SimSun" w:hAnsi="SimSun" w:eastAsia="SimSun" w:cs="SimSun"/>
          <w:sz w:val="22"/>
          <w:szCs w:val="22"/>
          <w:spacing w:val="17"/>
        </w:rPr>
        <w:t xml:space="preserve"> </w:t>
      </w:r>
      <w:r>
        <w:rPr>
          <w:rFonts w:ascii="SimSun" w:hAnsi="SimSun" w:eastAsia="SimSun" w:cs="SimSun"/>
          <w:sz w:val="22"/>
          <w:szCs w:val="22"/>
          <w:spacing w:val="-1"/>
        </w:rPr>
        <w:t>设新平台的方式来验证中台理念，后续再根据业务实际情况采取业务升级</w:t>
      </w:r>
      <w:r>
        <w:rPr>
          <w:rFonts w:ascii="SimSun" w:hAnsi="SimSun" w:eastAsia="SimSun" w:cs="SimSun"/>
          <w:sz w:val="22"/>
          <w:szCs w:val="22"/>
          <w:spacing w:val="18"/>
        </w:rPr>
        <w:t xml:space="preserve"> </w:t>
      </w:r>
      <w:r>
        <w:rPr>
          <w:rFonts w:ascii="SimSun" w:hAnsi="SimSun" w:eastAsia="SimSun" w:cs="SimSun"/>
          <w:sz w:val="22"/>
          <w:szCs w:val="22"/>
          <w:spacing w:val="-1"/>
        </w:rPr>
        <w:t>改造方式将业务逐步迁移到新平台，这样虽然要新增工作量，但可以保证</w:t>
      </w:r>
    </w:p>
    <w:p>
      <w:pPr>
        <w:ind w:left="519"/>
        <w:spacing w:line="219" w:lineRule="auto"/>
        <w:rPr>
          <w:rFonts w:ascii="SimSun" w:hAnsi="SimSun" w:eastAsia="SimSun" w:cs="SimSun"/>
          <w:sz w:val="22"/>
          <w:szCs w:val="22"/>
        </w:rPr>
      </w:pPr>
      <w:r>
        <w:rPr>
          <w:rFonts w:ascii="SimSun" w:hAnsi="SimSun" w:eastAsia="SimSun" w:cs="SimSun"/>
          <w:sz w:val="22"/>
          <w:szCs w:val="22"/>
          <w:spacing w:val="-7"/>
        </w:rPr>
        <w:t>现有业务能正常运营。</w:t>
      </w:r>
    </w:p>
    <w:p>
      <w:pPr>
        <w:ind w:left="519" w:right="109" w:firstLine="430"/>
        <w:spacing w:before="300" w:line="319" w:lineRule="auto"/>
        <w:jc w:val="both"/>
        <w:rPr>
          <w:rFonts w:ascii="SimSun" w:hAnsi="SimSun" w:eastAsia="SimSun" w:cs="SimSun"/>
          <w:sz w:val="22"/>
          <w:szCs w:val="22"/>
        </w:rPr>
      </w:pPr>
      <w:r>
        <w:rPr>
          <w:rFonts w:ascii="SimSun" w:hAnsi="SimSun" w:eastAsia="SimSun" w:cs="SimSun"/>
          <w:sz w:val="22"/>
          <w:szCs w:val="22"/>
        </w:rPr>
        <w:t>新平台将建立共享服务中心以更好地支持业</w:t>
      </w:r>
      <w:r>
        <w:rPr>
          <w:rFonts w:ascii="SimSun" w:hAnsi="SimSun" w:eastAsia="SimSun" w:cs="SimSun"/>
          <w:sz w:val="22"/>
          <w:szCs w:val="22"/>
          <w:spacing w:val="-1"/>
        </w:rPr>
        <w:t>务场景的开发，以及完整</w:t>
      </w:r>
      <w:r>
        <w:rPr>
          <w:rFonts w:ascii="SimSun" w:hAnsi="SimSun" w:eastAsia="SimSun" w:cs="SimSun"/>
          <w:sz w:val="22"/>
          <w:szCs w:val="22"/>
        </w:rPr>
        <w:t xml:space="preserve"> </w:t>
      </w:r>
      <w:r>
        <w:rPr>
          <w:rFonts w:ascii="SimSun" w:hAnsi="SimSun" w:eastAsia="SimSun" w:cs="SimSun"/>
          <w:sz w:val="22"/>
          <w:szCs w:val="22"/>
          <w:spacing w:val="-1"/>
        </w:rPr>
        <w:t>的用户管理、订购、计费结算服务，确保新平台上能支持新业务上线和持</w:t>
      </w:r>
    </w:p>
    <w:p>
      <w:pPr>
        <w:ind w:left="519"/>
        <w:spacing w:line="220" w:lineRule="auto"/>
        <w:rPr>
          <w:rFonts w:ascii="SimSun" w:hAnsi="SimSun" w:eastAsia="SimSun" w:cs="SimSun"/>
          <w:sz w:val="22"/>
          <w:szCs w:val="22"/>
        </w:rPr>
      </w:pPr>
      <w:r>
        <w:rPr>
          <w:rFonts w:ascii="SimSun" w:hAnsi="SimSun" w:eastAsia="SimSun" w:cs="SimSun"/>
          <w:sz w:val="22"/>
          <w:szCs w:val="22"/>
          <w:spacing w:val="-9"/>
        </w:rPr>
        <w:t>续运营。</w:t>
      </w:r>
    </w:p>
    <w:p>
      <w:pPr>
        <w:pStyle w:val="BodyText"/>
        <w:spacing w:line="271" w:lineRule="auto"/>
        <w:rPr/>
      </w:pPr>
      <w:r/>
    </w:p>
    <w:p>
      <w:pPr>
        <w:ind w:left="953"/>
        <w:spacing w:before="72" w:line="220" w:lineRule="auto"/>
        <w:rPr>
          <w:rFonts w:ascii="SimSun" w:hAnsi="SimSun" w:eastAsia="SimSun" w:cs="SimSun"/>
          <w:sz w:val="22"/>
          <w:szCs w:val="22"/>
        </w:rPr>
      </w:pPr>
      <w:r>
        <w:rPr>
          <w:rFonts w:ascii="SimSun" w:hAnsi="SimSun" w:eastAsia="SimSun" w:cs="SimSun"/>
          <w:sz w:val="22"/>
          <w:szCs w:val="22"/>
          <w:b/>
          <w:bCs/>
          <w:spacing w:val="6"/>
        </w:rPr>
        <w:t>(2)项目团队组建</w:t>
      </w:r>
    </w:p>
    <w:p>
      <w:pPr>
        <w:ind w:left="519" w:right="19" w:firstLine="430"/>
        <w:spacing w:before="239" w:line="319" w:lineRule="auto"/>
        <w:jc w:val="both"/>
        <w:rPr>
          <w:rFonts w:ascii="SimSun" w:hAnsi="SimSun" w:eastAsia="SimSun" w:cs="SimSun"/>
          <w:sz w:val="22"/>
          <w:szCs w:val="22"/>
        </w:rPr>
      </w:pPr>
      <w:r>
        <w:rPr>
          <w:rFonts w:ascii="SimSun" w:hAnsi="SimSun" w:eastAsia="SimSun" w:cs="SimSun"/>
          <w:sz w:val="22"/>
          <w:szCs w:val="22"/>
        </w:rPr>
        <w:t>基于这样的目标，公司抽调人员建立一个独立</w:t>
      </w:r>
      <w:r>
        <w:rPr>
          <w:rFonts w:ascii="SimSun" w:hAnsi="SimSun" w:eastAsia="SimSun" w:cs="SimSun"/>
          <w:sz w:val="22"/>
          <w:szCs w:val="22"/>
          <w:spacing w:val="-1"/>
        </w:rPr>
        <w:t>的中台项目组，包括若 </w:t>
      </w:r>
      <w:r>
        <w:rPr>
          <w:rFonts w:ascii="SimSun" w:hAnsi="SimSun" w:eastAsia="SimSun" w:cs="SimSun"/>
          <w:sz w:val="22"/>
          <w:szCs w:val="22"/>
          <w:spacing w:val="-3"/>
        </w:rPr>
        <w:t>干中台服务中心开发小组、</w:t>
      </w:r>
      <w:r>
        <w:rPr>
          <w:rFonts w:ascii="SimSun" w:hAnsi="SimSun" w:eastAsia="SimSun" w:cs="SimSun"/>
          <w:sz w:val="22"/>
          <w:szCs w:val="22"/>
          <w:spacing w:val="55"/>
        </w:rPr>
        <w:t xml:space="preserve"> </w:t>
      </w:r>
      <w:r>
        <w:rPr>
          <w:rFonts w:ascii="SimSun" w:hAnsi="SimSun" w:eastAsia="SimSun" w:cs="SimSun"/>
          <w:sz w:val="22"/>
          <w:szCs w:val="22"/>
          <w:spacing w:val="-3"/>
        </w:rPr>
        <w:t>一个业务开发小组，以及中台项目管理小组。</w:t>
      </w:r>
      <w:r>
        <w:rPr>
          <w:rFonts w:ascii="SimSun" w:hAnsi="SimSun" w:eastAsia="SimSun" w:cs="SimSun"/>
          <w:sz w:val="22"/>
          <w:szCs w:val="22"/>
        </w:rPr>
        <w:t xml:space="preserve"> </w:t>
      </w:r>
      <w:r>
        <w:rPr>
          <w:rFonts w:ascii="SimSun" w:hAnsi="SimSun" w:eastAsia="SimSun" w:cs="SimSun"/>
          <w:sz w:val="22"/>
          <w:szCs w:val="22"/>
          <w:spacing w:val="-1"/>
        </w:rPr>
        <w:t>中台服务中心开发小组由业务架构师负责，并配备研发、产品设计、交互</w:t>
      </w:r>
      <w:r>
        <w:rPr>
          <w:rFonts w:ascii="SimSun" w:hAnsi="SimSun" w:eastAsia="SimSun" w:cs="SimSun"/>
          <w:sz w:val="22"/>
          <w:szCs w:val="22"/>
        </w:rPr>
        <w:t xml:space="preserve">  </w:t>
      </w:r>
      <w:r>
        <w:rPr>
          <w:rFonts w:ascii="SimSun" w:hAnsi="SimSun" w:eastAsia="SimSun" w:cs="SimSun"/>
          <w:sz w:val="22"/>
          <w:szCs w:val="22"/>
          <w:spacing w:val="-1"/>
        </w:rPr>
        <w:t>设计、测试、运维等技术人员。项目经理由公司技术总监担任、产品总监 </w:t>
      </w:r>
      <w:r>
        <w:rPr>
          <w:rFonts w:ascii="SimSun" w:hAnsi="SimSun" w:eastAsia="SimSun" w:cs="SimSun"/>
          <w:sz w:val="22"/>
          <w:szCs w:val="22"/>
        </w:rPr>
        <w:t>任项目副经理，同时配备了人力资源经理负责团队的建设，项目助理做日</w:t>
      </w:r>
    </w:p>
    <w:p>
      <w:pPr>
        <w:ind w:left="519"/>
        <w:spacing w:line="219" w:lineRule="auto"/>
        <w:rPr>
          <w:rFonts w:ascii="SimSun" w:hAnsi="SimSun" w:eastAsia="SimSun" w:cs="SimSun"/>
          <w:sz w:val="22"/>
          <w:szCs w:val="22"/>
        </w:rPr>
      </w:pPr>
      <w:r>
        <w:rPr>
          <w:rFonts w:ascii="SimSun" w:hAnsi="SimSun" w:eastAsia="SimSun" w:cs="SimSun"/>
          <w:sz w:val="22"/>
          <w:szCs w:val="22"/>
          <w:spacing w:val="-6"/>
        </w:rPr>
        <w:t>常事务性工作。</w:t>
      </w:r>
    </w:p>
    <w:p>
      <w:pPr>
        <w:ind w:left="519" w:right="92" w:firstLine="430"/>
        <w:spacing w:before="308" w:line="319" w:lineRule="auto"/>
        <w:jc w:val="both"/>
        <w:rPr>
          <w:rFonts w:ascii="SimSun" w:hAnsi="SimSun" w:eastAsia="SimSun" w:cs="SimSun"/>
          <w:sz w:val="22"/>
          <w:szCs w:val="22"/>
        </w:rPr>
      </w:pPr>
      <w:r>
        <w:rPr>
          <w:rFonts w:ascii="SimSun" w:hAnsi="SimSun" w:eastAsia="SimSun" w:cs="SimSun"/>
          <w:sz w:val="22"/>
          <w:szCs w:val="22"/>
          <w:spacing w:val="-1"/>
        </w:rPr>
        <w:t>公司没有现成的业务架构师。按照中台建设的思路，中台业务共享服</w:t>
      </w:r>
      <w:r>
        <w:rPr>
          <w:rFonts w:ascii="SimSun" w:hAnsi="SimSun" w:eastAsia="SimSun" w:cs="SimSun"/>
          <w:sz w:val="22"/>
          <w:szCs w:val="22"/>
          <w:spacing w:val="13"/>
        </w:rPr>
        <w:t xml:space="preserve"> </w:t>
      </w:r>
      <w:r>
        <w:rPr>
          <w:rFonts w:ascii="SimSun" w:hAnsi="SimSun" w:eastAsia="SimSun" w:cs="SimSun"/>
          <w:sz w:val="22"/>
          <w:szCs w:val="22"/>
          <w:spacing w:val="-4"/>
        </w:rPr>
        <w:t>务中心由业务架构师负责，而业务架构师是公司之前缺少的“军兵种”,与</w:t>
      </w:r>
      <w:r>
        <w:rPr>
          <w:rFonts w:ascii="SimSun" w:hAnsi="SimSun" w:eastAsia="SimSun" w:cs="SimSun"/>
          <w:sz w:val="22"/>
          <w:szCs w:val="22"/>
          <w:spacing w:val="18"/>
        </w:rPr>
        <w:t xml:space="preserve"> </w:t>
      </w:r>
      <w:r>
        <w:rPr>
          <w:rFonts w:ascii="SimSun" w:hAnsi="SimSun" w:eastAsia="SimSun" w:cs="SimSun"/>
          <w:sz w:val="22"/>
          <w:szCs w:val="22"/>
          <w:spacing w:val="-1"/>
        </w:rPr>
        <w:t>一般的专业人才不同，专业人才基本都可以从市场上招聘，业务架构师则</w:t>
      </w:r>
      <w:r>
        <w:rPr>
          <w:rFonts w:ascii="SimSun" w:hAnsi="SimSun" w:eastAsia="SimSun" w:cs="SimSun"/>
          <w:sz w:val="22"/>
          <w:szCs w:val="22"/>
          <w:spacing w:val="18"/>
        </w:rPr>
        <w:t xml:space="preserve"> </w:t>
      </w:r>
      <w:r>
        <w:rPr>
          <w:rFonts w:ascii="SimSun" w:hAnsi="SimSun" w:eastAsia="SimSun" w:cs="SimSun"/>
          <w:sz w:val="22"/>
          <w:szCs w:val="22"/>
        </w:rPr>
        <w:t>要自己培养。因为业务架构师必须对业务需求了</w:t>
      </w:r>
      <w:r>
        <w:rPr>
          <w:rFonts w:ascii="SimSun" w:hAnsi="SimSun" w:eastAsia="SimSun" w:cs="SimSun"/>
          <w:sz w:val="22"/>
          <w:szCs w:val="22"/>
          <w:spacing w:val="-1"/>
        </w:rPr>
        <w:t>如指掌，能把握服务中心</w:t>
      </w:r>
      <w:r>
        <w:rPr>
          <w:rFonts w:ascii="SimSun" w:hAnsi="SimSun" w:eastAsia="SimSun" w:cs="SimSun"/>
          <w:sz w:val="22"/>
          <w:szCs w:val="22"/>
        </w:rPr>
        <w:t xml:space="preserve"> </w:t>
      </w:r>
      <w:r>
        <w:rPr>
          <w:rFonts w:ascii="SimSun" w:hAnsi="SimSun" w:eastAsia="SimSun" w:cs="SimSun"/>
          <w:sz w:val="22"/>
          <w:szCs w:val="22"/>
          <w:spacing w:val="-1"/>
        </w:rPr>
        <w:t>的复杂业务挑战。公司从技术团队中挑选人才来担当这个角色，这个角色</w:t>
      </w:r>
      <w:r>
        <w:rPr>
          <w:rFonts w:ascii="SimSun" w:hAnsi="SimSun" w:eastAsia="SimSun" w:cs="SimSun"/>
          <w:sz w:val="22"/>
          <w:szCs w:val="22"/>
          <w:spacing w:val="4"/>
        </w:rPr>
        <w:t xml:space="preserve"> </w:t>
      </w:r>
      <w:r>
        <w:rPr>
          <w:rFonts w:ascii="SimSun" w:hAnsi="SimSun" w:eastAsia="SimSun" w:cs="SimSun"/>
          <w:sz w:val="22"/>
          <w:szCs w:val="22"/>
        </w:rPr>
        <w:t>应技术功底扎实，有5～8年的研发和架构设计经验</w:t>
      </w:r>
      <w:r>
        <w:rPr>
          <w:rFonts w:ascii="SimSun" w:hAnsi="SimSun" w:eastAsia="SimSun" w:cs="SimSun"/>
          <w:sz w:val="22"/>
          <w:szCs w:val="22"/>
          <w:spacing w:val="-1"/>
        </w:rPr>
        <w:t>，有业务意识，沟通能</w:t>
      </w:r>
    </w:p>
    <w:p>
      <w:pPr>
        <w:spacing w:before="1" w:line="219" w:lineRule="auto"/>
        <w:jc w:val="right"/>
        <w:rPr>
          <w:rFonts w:ascii="SimSun" w:hAnsi="SimSun" w:eastAsia="SimSun" w:cs="SimSun"/>
          <w:sz w:val="22"/>
          <w:szCs w:val="22"/>
        </w:rPr>
      </w:pPr>
      <w:r>
        <w:rPr>
          <w:rFonts w:ascii="SimSun" w:hAnsi="SimSun" w:eastAsia="SimSun" w:cs="SimSun"/>
          <w:sz w:val="22"/>
          <w:szCs w:val="22"/>
          <w:spacing w:val="-4"/>
        </w:rPr>
        <w:t>力强。这些业务架构师人选应参与了以前平台的核心开发，技术能力突出，</w:t>
      </w:r>
    </w:p>
    <w:p>
      <w:pPr>
        <w:spacing w:line="219" w:lineRule="auto"/>
        <w:sectPr>
          <w:pgSz w:w="8390" w:h="13250"/>
          <w:pgMar w:top="400" w:right="660" w:bottom="400" w:left="80" w:header="0" w:footer="0" w:gutter="0"/>
        </w:sectPr>
        <w:rPr>
          <w:rFonts w:ascii="SimSun" w:hAnsi="SimSun" w:eastAsia="SimSun" w:cs="SimSun"/>
          <w:sz w:val="22"/>
          <w:szCs w:val="22"/>
        </w:rPr>
      </w:pPr>
    </w:p>
    <w:p>
      <w:pPr>
        <w:ind w:left="3160"/>
        <w:spacing w:before="55" w:line="351" w:lineRule="exact"/>
        <w:tabs>
          <w:tab w:val="left" w:pos="5480"/>
        </w:tabs>
        <w:rPr/>
      </w:pPr>
      <w:r>
        <w:drawing>
          <wp:anchor distT="0" distB="0" distL="0" distR="0" simplePos="0" relativeHeight="257509376" behindDoc="1" locked="0" layoutInCell="0" allowOverlap="1">
            <wp:simplePos x="0" y="0"/>
            <wp:positionH relativeFrom="page">
              <wp:posOffset>2406662</wp:posOffset>
            </wp:positionH>
            <wp:positionV relativeFrom="page">
              <wp:posOffset>342860</wp:posOffset>
            </wp:positionV>
            <wp:extent cx="2152661" cy="6394"/>
            <wp:effectExtent l="0" t="0" r="0" b="0"/>
            <wp:wrapNone/>
            <wp:docPr id="372" name="IM 372"/>
            <wp:cNvGraphicFramePr/>
            <a:graphic>
              <a:graphicData uri="http://schemas.openxmlformats.org/drawingml/2006/picture">
                <pic:pic>
                  <pic:nvPicPr>
                    <pic:cNvPr id="372" name="IM 372"/>
                    <pic:cNvPicPr/>
                  </pic:nvPicPr>
                  <pic:blipFill>
                    <a:blip r:embed="rId260"/>
                    <a:stretch>
                      <a:fillRect/>
                    </a:stretch>
                  </pic:blipFill>
                  <pic:spPr>
                    <a:xfrm rot="0">
                      <a:off x="0" y="0"/>
                      <a:ext cx="2152661" cy="6394"/>
                    </a:xfrm>
                    <a:prstGeom prst="rect">
                      <a:avLst/>
                    </a:prstGeom>
                  </pic:spPr>
                </pic:pic>
              </a:graphicData>
            </a:graphic>
          </wp:anchor>
        </w:drawing>
      </w:r>
      <w:r>
        <w:pict>
          <v:shape id="_x0000_s1602" style="position:absolute;margin-left:361.501pt;margin-top:3.02948pt;mso-position-vertical-relative:text;mso-position-horizontal-relative:text;width:13.6pt;height:10pt;z-index:25751040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2"/>
                    </w:rPr>
                    <w:t>231</w:t>
                  </w:r>
                </w:p>
              </w:txbxContent>
            </v:textbox>
          </v:shape>
        </w:pict>
      </w:r>
      <w:r>
        <w:rPr>
          <w:rFonts w:ascii="Times New Roman" w:hAnsi="Times New Roman" w:eastAsia="Times New Roman" w:cs="Times New Roman"/>
          <w:sz w:val="16"/>
          <w:szCs w:val="16"/>
          <w:position w:val="-4"/>
        </w:rPr>
        <w:tab/>
      </w:r>
      <w:r>
        <w:rPr>
          <w:rFonts w:ascii="Times New Roman" w:hAnsi="Times New Roman" w:eastAsia="Times New Roman" w:cs="Times New Roman"/>
          <w:sz w:val="16"/>
          <w:szCs w:val="16"/>
          <w:spacing w:val="-7"/>
          <w:position w:val="-4"/>
        </w:rPr>
        <w:t>SaaS</w:t>
      </w:r>
      <w:r>
        <w:rPr>
          <w:rFonts w:ascii="Times New Roman" w:hAnsi="Times New Roman" w:eastAsia="Times New Roman" w:cs="Times New Roman"/>
          <w:sz w:val="16"/>
          <w:szCs w:val="16"/>
          <w:spacing w:val="25"/>
          <w:w w:val="101"/>
          <w:position w:val="-4"/>
        </w:rPr>
        <w:t xml:space="preserve"> </w:t>
      </w:r>
      <w:r>
        <w:rPr>
          <w:rFonts w:ascii="SimSun" w:hAnsi="SimSun" w:eastAsia="SimSun" w:cs="SimSun"/>
          <w:sz w:val="16"/>
          <w:szCs w:val="16"/>
          <w:spacing w:val="-7"/>
          <w:position w:val="-4"/>
        </w:rPr>
        <w:t>平台架</w:t>
      </w:r>
      <w:r>
        <w:ruby>
          <w:rubyPr>
            <w:rubyAlign w:val="left"/>
            <w:hpsRaise w:val="14"/>
            <w:hps w:val="16"/>
            <w:hpsBaseText w:val="16"/>
          </w:rubyPr>
          <w:rt>
            <w:r>
              <w:rPr>
                <w:rFonts w:ascii="SimSun" w:hAnsi="SimSun" w:eastAsia="SimSun" w:cs="SimSun"/>
                <w:sz w:val="16"/>
                <w:szCs w:val="16"/>
                <w:w w:val="128"/>
              </w:rPr>
              <w:t>—</w:t>
            </w:r>
            <w:r>
              <w:rPr>
                <w:rFonts w:ascii="SimSun" w:hAnsi="SimSun" w:eastAsia="SimSun" w:cs="SimSun"/>
                <w:sz w:val="16"/>
                <w:szCs w:val="16"/>
                <w:w w:val="128"/>
              </w:rPr>
              <w:t>第</w:t>
            </w:r>
          </w:rt>
          <w:rubyBase>
            <w:r>
              <w:rPr>
                <w:rFonts w:ascii="SimSun" w:hAnsi="SimSun" w:eastAsia="SimSun" w:cs="SimSun"/>
                <w:sz w:val="16"/>
                <w:szCs w:val="16"/>
                <w:w w:val="94"/>
                <w:position w:val="-4"/>
              </w:rPr>
              <w:t>构</w:t>
            </w:r>
            <w:r>
              <w:rPr>
                <w:rFonts w:ascii="SimSun" w:hAnsi="SimSun" w:eastAsia="SimSun" w:cs="SimSun"/>
                <w:sz w:val="16"/>
                <w:szCs w:val="16"/>
                <w:w w:val="94"/>
                <w:position w:val="-4"/>
              </w:rPr>
              <w:t>转型</w:t>
            </w:r>
          </w:rubyBase>
        </w:ruby>
      </w:r>
      <w:r>
        <w:ruby>
          <w:rubyPr>
            <w:rubyAlign w:val="left"/>
            <w:hpsRaise w:val="14"/>
            <w:hps w:val="16"/>
            <w:hpsBaseText w:val="16"/>
          </w:rubyPr>
          <w:rt>
            <w:r>
              <w:rPr>
                <w:rFonts w:ascii="SimSun" w:hAnsi="SimSun" w:eastAsia="SimSun" w:cs="SimSun"/>
                <w:sz w:val="16"/>
                <w:szCs w:val="16"/>
                <w:w w:val="80"/>
              </w:rPr>
              <w:t>八</w:t>
            </w:r>
          </w:rt>
          <w:rubyBase>
            <w:r>
              <w:rPr>
                <w:rFonts w:ascii="SimSun" w:hAnsi="SimSun" w:eastAsia="SimSun" w:cs="SimSun"/>
                <w:sz w:val="16"/>
                <w:szCs w:val="16"/>
                <w:w w:val="94"/>
                <w:position w:val="-4"/>
              </w:rPr>
              <w:t>案</w:t>
            </w:r>
          </w:rubyBase>
        </w:ruby>
      </w:r>
      <w:r>
        <w:ruby>
          <w:rubyPr>
            <w:rubyAlign w:val="left"/>
            <w:hpsRaise w:val="14"/>
            <w:hps w:val="16"/>
            <w:hpsBaseText w:val="16"/>
          </w:rubyPr>
          <w:rt>
            <w:r>
              <w:rPr>
                <w:rFonts w:ascii="SimSun" w:hAnsi="SimSun" w:eastAsia="SimSun" w:cs="SimSun"/>
                <w:sz w:val="16"/>
                <w:szCs w:val="16"/>
                <w:w w:val="94"/>
              </w:rPr>
              <w:t>章</w:t>
            </w:r>
          </w:rt>
          <w:rubyBase>
            <w:r>
              <w:rPr>
                <w:rFonts w:ascii="SimSun" w:hAnsi="SimSun" w:eastAsia="SimSun" w:cs="SimSun"/>
                <w:sz w:val="16"/>
                <w:szCs w:val="16"/>
                <w:w w:val="94"/>
                <w:position w:val="-4"/>
              </w:rPr>
              <w:t>例</w:t>
            </w:r>
          </w:rubyBase>
        </w:ruby>
      </w:r>
    </w:p>
    <w:p>
      <w:pPr>
        <w:pStyle w:val="BodyText"/>
        <w:spacing w:line="268" w:lineRule="auto"/>
        <w:rPr/>
      </w:pPr>
      <w:r/>
    </w:p>
    <w:p>
      <w:pPr>
        <w:pStyle w:val="BodyText"/>
        <w:spacing w:line="269"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对公司的业务也有一定的了解。</w:t>
      </w:r>
    </w:p>
    <w:p>
      <w:pPr>
        <w:ind w:right="432" w:firstLine="409"/>
        <w:spacing w:before="278" w:line="319" w:lineRule="auto"/>
        <w:jc w:val="both"/>
        <w:rPr>
          <w:rFonts w:ascii="SimSun" w:hAnsi="SimSun" w:eastAsia="SimSun" w:cs="SimSun"/>
          <w:sz w:val="22"/>
          <w:szCs w:val="22"/>
        </w:rPr>
      </w:pPr>
      <w:r>
        <w:rPr>
          <w:rFonts w:ascii="SimSun" w:hAnsi="SimSun" w:eastAsia="SimSun" w:cs="SimSun"/>
          <w:sz w:val="22"/>
          <w:szCs w:val="22"/>
          <w:spacing w:val="9"/>
        </w:rPr>
        <w:t>为了让新组建的团队能尽快成长，更好地运转，项目组特别</w:t>
      </w:r>
      <w:r>
        <w:rPr>
          <w:rFonts w:ascii="SimSun" w:hAnsi="SimSun" w:eastAsia="SimSun" w:cs="SimSun"/>
          <w:sz w:val="22"/>
          <w:szCs w:val="22"/>
          <w:spacing w:val="8"/>
        </w:rPr>
        <w:t>配备了</w:t>
      </w:r>
      <w:r>
        <w:rPr>
          <w:rFonts w:ascii="SimSun" w:hAnsi="SimSun" w:eastAsia="SimSun" w:cs="SimSun"/>
          <w:sz w:val="22"/>
          <w:szCs w:val="22"/>
        </w:rPr>
        <w:t xml:space="preserve"> </w:t>
      </w:r>
      <w:r>
        <w:rPr>
          <w:rFonts w:ascii="Times New Roman" w:hAnsi="Times New Roman" w:eastAsia="Times New Roman" w:cs="Times New Roman"/>
          <w:sz w:val="22"/>
          <w:szCs w:val="22"/>
        </w:rPr>
        <w:t>HRBP</w:t>
      </w:r>
      <w:r>
        <w:rPr>
          <w:rFonts w:ascii="SimSun" w:hAnsi="SimSun" w:eastAsia="SimSun" w:cs="SimSun"/>
          <w:sz w:val="22"/>
          <w:szCs w:val="22"/>
          <w:spacing w:val="3"/>
        </w:rPr>
        <w:t>(人力资源合伙人)。这是公司第一次启用</w:t>
      </w:r>
      <w:r>
        <w:rPr>
          <w:rFonts w:ascii="Times New Roman" w:hAnsi="Times New Roman" w:eastAsia="Times New Roman" w:cs="Times New Roman"/>
          <w:sz w:val="22"/>
          <w:szCs w:val="22"/>
        </w:rPr>
        <w:t>HRBP</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2"/>
        </w:rPr>
        <w:t>的角色，从人力资</w:t>
      </w:r>
      <w:r>
        <w:rPr>
          <w:rFonts w:ascii="SimSun" w:hAnsi="SimSun" w:eastAsia="SimSun" w:cs="SimSun"/>
          <w:sz w:val="22"/>
          <w:szCs w:val="22"/>
        </w:rPr>
        <w:t xml:space="preserve"> </w:t>
      </w:r>
      <w:r>
        <w:rPr>
          <w:rFonts w:ascii="SimSun" w:hAnsi="SimSun" w:eastAsia="SimSun" w:cs="SimSun"/>
          <w:sz w:val="22"/>
          <w:szCs w:val="22"/>
        </w:rPr>
        <w:t>源团队挑选了一位参与过大型企业组织架构重构项目</w:t>
      </w:r>
      <w:r>
        <w:rPr>
          <w:rFonts w:ascii="SimSun" w:hAnsi="SimSun" w:eastAsia="SimSun" w:cs="SimSun"/>
          <w:sz w:val="22"/>
          <w:szCs w:val="22"/>
          <w:spacing w:val="-1"/>
        </w:rPr>
        <w:t>的经验丰富的人力资</w:t>
      </w:r>
      <w:r>
        <w:rPr>
          <w:rFonts w:ascii="SimSun" w:hAnsi="SimSun" w:eastAsia="SimSun" w:cs="SimSun"/>
          <w:sz w:val="22"/>
          <w:szCs w:val="22"/>
        </w:rPr>
        <w:t xml:space="preserve"> </w:t>
      </w:r>
      <w:r>
        <w:rPr>
          <w:rFonts w:ascii="SimSun" w:hAnsi="SimSun" w:eastAsia="SimSun" w:cs="SimSun"/>
          <w:sz w:val="22"/>
          <w:szCs w:val="22"/>
          <w:spacing w:val="1"/>
        </w:rPr>
        <w:t>源经理，希望这位</w:t>
      </w:r>
      <w:r>
        <w:rPr>
          <w:rFonts w:ascii="Times New Roman" w:hAnsi="Times New Roman" w:eastAsia="Times New Roman" w:cs="Times New Roman"/>
          <w:sz w:val="22"/>
          <w:szCs w:val="22"/>
        </w:rPr>
        <w:t>HRBP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能深度介入团队工作，在业</w:t>
      </w:r>
      <w:r>
        <w:rPr>
          <w:rFonts w:ascii="SimSun" w:hAnsi="SimSun" w:eastAsia="SimSun" w:cs="SimSun"/>
          <w:sz w:val="22"/>
          <w:szCs w:val="22"/>
        </w:rPr>
        <w:t>务架构师培养、团队</w:t>
      </w:r>
    </w:p>
    <w:p>
      <w:pPr>
        <w:spacing w:line="219" w:lineRule="auto"/>
        <w:rPr>
          <w:rFonts w:ascii="SimSun" w:hAnsi="SimSun" w:eastAsia="SimSun" w:cs="SimSun"/>
          <w:sz w:val="22"/>
          <w:szCs w:val="22"/>
        </w:rPr>
      </w:pPr>
      <w:r>
        <w:rPr>
          <w:rFonts w:ascii="SimSun" w:hAnsi="SimSun" w:eastAsia="SimSun" w:cs="SimSun"/>
          <w:sz w:val="22"/>
          <w:szCs w:val="22"/>
          <w:spacing w:val="-7"/>
        </w:rPr>
        <w:t>磨合及效率提升方面能起到关键作用。</w:t>
      </w:r>
    </w:p>
    <w:p>
      <w:pPr>
        <w:pStyle w:val="BodyText"/>
        <w:spacing w:line="283" w:lineRule="auto"/>
        <w:rPr/>
      </w:pPr>
      <w:r/>
    </w:p>
    <w:p>
      <w:pPr>
        <w:ind w:left="413"/>
        <w:spacing w:before="71" w:line="220" w:lineRule="auto"/>
        <w:rPr>
          <w:rFonts w:ascii="SimSun" w:hAnsi="SimSun" w:eastAsia="SimSun" w:cs="SimSun"/>
          <w:sz w:val="22"/>
          <w:szCs w:val="22"/>
        </w:rPr>
      </w:pPr>
      <w:r>
        <w:rPr>
          <w:rFonts w:ascii="SimSun" w:hAnsi="SimSun" w:eastAsia="SimSun" w:cs="SimSun"/>
          <w:sz w:val="22"/>
          <w:szCs w:val="22"/>
          <w:b/>
          <w:bCs/>
          <w:spacing w:val="6"/>
        </w:rPr>
        <w:t>(3)项目动员和培训</w:t>
      </w:r>
    </w:p>
    <w:p>
      <w:pPr>
        <w:ind w:right="429" w:firstLine="299"/>
        <w:spacing w:before="236" w:line="329" w:lineRule="auto"/>
        <w:jc w:val="both"/>
        <w:rPr>
          <w:rFonts w:ascii="SimSun" w:hAnsi="SimSun" w:eastAsia="SimSun" w:cs="SimSun"/>
          <w:sz w:val="22"/>
          <w:szCs w:val="22"/>
        </w:rPr>
      </w:pPr>
      <w:r>
        <w:rPr>
          <w:rFonts w:ascii="SimSun" w:hAnsi="SimSun" w:eastAsia="SimSun" w:cs="SimSun"/>
          <w:sz w:val="22"/>
          <w:szCs w:val="22"/>
          <w:spacing w:val="1"/>
        </w:rPr>
        <w:t>“磨刀不误砍柴工”,正确的行动来自正确的指导思想。公司管理层深</w:t>
      </w:r>
      <w:r>
        <w:rPr>
          <w:rFonts w:ascii="SimSun" w:hAnsi="SimSun" w:eastAsia="SimSun" w:cs="SimSun"/>
          <w:sz w:val="22"/>
          <w:szCs w:val="22"/>
          <w:spacing w:val="10"/>
        </w:rPr>
        <w:t xml:space="preserve"> </w:t>
      </w:r>
      <w:r>
        <w:rPr>
          <w:rFonts w:ascii="SimSun" w:hAnsi="SimSun" w:eastAsia="SimSun" w:cs="SimSun"/>
          <w:sz w:val="22"/>
          <w:szCs w:val="22"/>
        </w:rPr>
        <w:t>刻认识到确定目标、确定指导思想、确定组织</w:t>
      </w:r>
      <w:r>
        <w:rPr>
          <w:rFonts w:ascii="SimSun" w:hAnsi="SimSun" w:eastAsia="SimSun" w:cs="SimSun"/>
          <w:sz w:val="22"/>
          <w:szCs w:val="22"/>
          <w:spacing w:val="-1"/>
        </w:rPr>
        <w:t>结构和打法的重要性，在项</w:t>
      </w:r>
    </w:p>
    <w:p>
      <w:pPr>
        <w:spacing w:before="1" w:line="219" w:lineRule="auto"/>
        <w:rPr>
          <w:rFonts w:ascii="SimSun" w:hAnsi="SimSun" w:eastAsia="SimSun" w:cs="SimSun"/>
          <w:sz w:val="22"/>
          <w:szCs w:val="22"/>
        </w:rPr>
      </w:pPr>
      <w:r>
        <w:rPr>
          <w:rFonts w:ascii="SimSun" w:hAnsi="SimSun" w:eastAsia="SimSun" w:cs="SimSun"/>
          <w:sz w:val="22"/>
          <w:szCs w:val="22"/>
          <w:spacing w:val="-8"/>
        </w:rPr>
        <w:t>目启动阶段做了充分的动员和培训工作。</w:t>
      </w:r>
    </w:p>
    <w:p>
      <w:pPr>
        <w:ind w:right="351" w:firstLine="409"/>
        <w:spacing w:before="275" w:line="310" w:lineRule="auto"/>
        <w:jc w:val="both"/>
        <w:rPr>
          <w:rFonts w:ascii="SimSun" w:hAnsi="SimSun" w:eastAsia="SimSun" w:cs="SimSun"/>
          <w:sz w:val="22"/>
          <w:szCs w:val="22"/>
        </w:rPr>
      </w:pPr>
      <w:r>
        <w:rPr>
          <w:rFonts w:ascii="SimSun" w:hAnsi="SimSun" w:eastAsia="SimSun" w:cs="SimSun"/>
          <w:sz w:val="22"/>
          <w:szCs w:val="22"/>
          <w:spacing w:val="1"/>
        </w:rPr>
        <w:t>决定项目成败的最大问题是人的问题、思维转变的问题。</w:t>
      </w:r>
      <w:r>
        <w:rPr>
          <w:rFonts w:ascii="SimSun" w:hAnsi="SimSun" w:eastAsia="SimSun" w:cs="SimSun"/>
          <w:sz w:val="22"/>
          <w:szCs w:val="22"/>
        </w:rPr>
        <w:t>中台战略的  </w:t>
      </w:r>
      <w:r>
        <w:rPr>
          <w:rFonts w:ascii="SimSun" w:hAnsi="SimSun" w:eastAsia="SimSun" w:cs="SimSun"/>
          <w:sz w:val="22"/>
          <w:szCs w:val="22"/>
        </w:rPr>
        <w:t>落地不是换一个微服务框架、换一个工具或一</w:t>
      </w:r>
      <w:r>
        <w:rPr>
          <w:rFonts w:ascii="SimSun" w:hAnsi="SimSun" w:eastAsia="SimSun" w:cs="SimSun"/>
          <w:sz w:val="22"/>
          <w:szCs w:val="22"/>
          <w:spacing w:val="-1"/>
        </w:rPr>
        <w:t>套方法，其核心是一种新的</w:t>
      </w:r>
      <w:r>
        <w:rPr>
          <w:rFonts w:ascii="SimSun" w:hAnsi="SimSun" w:eastAsia="SimSun" w:cs="SimSun"/>
          <w:sz w:val="22"/>
          <w:szCs w:val="22"/>
        </w:rPr>
        <w:t xml:space="preserve">  </w:t>
      </w:r>
      <w:r>
        <w:rPr>
          <w:rFonts w:ascii="SimSun" w:hAnsi="SimSun" w:eastAsia="SimSun" w:cs="SimSun"/>
          <w:sz w:val="22"/>
          <w:szCs w:val="22"/>
          <w:spacing w:val="1"/>
        </w:rPr>
        <w:t>思维方式，是对业务场景进行解耦和降级。任何</w:t>
      </w:r>
      <w:r>
        <w:rPr>
          <w:rFonts w:ascii="SimSun" w:hAnsi="SimSun" w:eastAsia="SimSun" w:cs="SimSun"/>
          <w:sz w:val="22"/>
          <w:szCs w:val="22"/>
        </w:rPr>
        <w:t>涉及思维方式转变的项目 </w:t>
      </w:r>
      <w:r>
        <w:rPr>
          <w:rFonts w:ascii="SimSun" w:hAnsi="SimSun" w:eastAsia="SimSun" w:cs="SimSun"/>
          <w:sz w:val="22"/>
          <w:szCs w:val="22"/>
          <w:spacing w:val="-1"/>
        </w:rPr>
        <w:t>都将是非常困难的，困难在于转变思维方式不仅要求参与项目的核心骨干</w:t>
      </w:r>
      <w:r>
        <w:rPr>
          <w:rFonts w:ascii="SimSun" w:hAnsi="SimSun" w:eastAsia="SimSun" w:cs="SimSun"/>
          <w:sz w:val="22"/>
          <w:szCs w:val="22"/>
          <w:spacing w:val="9"/>
        </w:rPr>
        <w:t xml:space="preserve">  </w:t>
      </w:r>
      <w:r>
        <w:rPr>
          <w:rFonts w:ascii="SimSun" w:hAnsi="SimSun" w:eastAsia="SimSun" w:cs="SimSun"/>
          <w:sz w:val="22"/>
          <w:szCs w:val="22"/>
          <w:spacing w:val="-1"/>
        </w:rPr>
        <w:t>具备深厚的技术功底、业务导向的思维、很强的学习能力，更要具备自我</w:t>
      </w:r>
      <w:r>
        <w:rPr>
          <w:rFonts w:ascii="SimSun" w:hAnsi="SimSun" w:eastAsia="SimSun" w:cs="SimSun"/>
          <w:sz w:val="22"/>
          <w:szCs w:val="22"/>
          <w:spacing w:val="9"/>
        </w:rPr>
        <w:t xml:space="preserve">  </w:t>
      </w:r>
      <w:r>
        <w:rPr>
          <w:rFonts w:ascii="SimSun" w:hAnsi="SimSun" w:eastAsia="SimSun" w:cs="SimSun"/>
          <w:sz w:val="22"/>
          <w:szCs w:val="22"/>
          <w:spacing w:val="-4"/>
        </w:rPr>
        <w:t>批判、自我否定以及开放思维。团队成员之前的角色是产品经理、架构师、</w:t>
      </w:r>
      <w:r>
        <w:rPr>
          <w:rFonts w:ascii="SimSun" w:hAnsi="SimSun" w:eastAsia="SimSun" w:cs="SimSun"/>
          <w:sz w:val="22"/>
          <w:szCs w:val="22"/>
          <w:spacing w:val="1"/>
        </w:rPr>
        <w:t xml:space="preserve"> </w:t>
      </w:r>
      <w:r>
        <w:rPr>
          <w:rFonts w:ascii="SimSun" w:hAnsi="SimSun" w:eastAsia="SimSun" w:cs="SimSun"/>
          <w:sz w:val="22"/>
          <w:szCs w:val="22"/>
        </w:rPr>
        <w:t>技术经理，每个人都有多年的工作经验，都习惯</w:t>
      </w:r>
      <w:r>
        <w:rPr>
          <w:rFonts w:ascii="SimSun" w:hAnsi="SimSun" w:eastAsia="SimSun" w:cs="SimSun"/>
          <w:sz w:val="22"/>
          <w:szCs w:val="22"/>
          <w:spacing w:val="-1"/>
        </w:rPr>
        <w:t>于原有的方法套路。产品</w:t>
      </w:r>
      <w:r>
        <w:rPr>
          <w:rFonts w:ascii="SimSun" w:hAnsi="SimSun" w:eastAsia="SimSun" w:cs="SimSun"/>
          <w:sz w:val="22"/>
          <w:szCs w:val="22"/>
        </w:rPr>
        <w:t xml:space="preserve">  </w:t>
      </w:r>
      <w:r>
        <w:rPr>
          <w:rFonts w:ascii="SimSun" w:hAnsi="SimSun" w:eastAsia="SimSun" w:cs="SimSun"/>
          <w:sz w:val="22"/>
          <w:szCs w:val="22"/>
        </w:rPr>
        <w:t>经理习惯于做需求分析、流程梳理、功能点确</w:t>
      </w:r>
      <w:r>
        <w:rPr>
          <w:rFonts w:ascii="SimSun" w:hAnsi="SimSun" w:eastAsia="SimSun" w:cs="SimSun"/>
          <w:sz w:val="22"/>
          <w:szCs w:val="22"/>
          <w:spacing w:val="-1"/>
        </w:rPr>
        <w:t>认。架构师则依赖产品经理</w:t>
      </w:r>
      <w:r>
        <w:rPr>
          <w:rFonts w:ascii="SimSun" w:hAnsi="SimSun" w:eastAsia="SimSun" w:cs="SimSun"/>
          <w:sz w:val="22"/>
          <w:szCs w:val="22"/>
        </w:rPr>
        <w:t xml:space="preserve">  </w:t>
      </w:r>
      <w:r>
        <w:rPr>
          <w:rFonts w:ascii="SimSun" w:hAnsi="SimSun" w:eastAsia="SimSun" w:cs="SimSun"/>
          <w:sz w:val="22"/>
          <w:szCs w:val="22"/>
          <w:spacing w:val="-1"/>
        </w:rPr>
        <w:t>的产品设计文档进行系统、子系统划分，模块划分和设计，技术经理在架</w:t>
      </w:r>
      <w:r>
        <w:rPr>
          <w:rFonts w:ascii="SimSun" w:hAnsi="SimSun" w:eastAsia="SimSun" w:cs="SimSun"/>
          <w:sz w:val="22"/>
          <w:szCs w:val="22"/>
          <w:spacing w:val="2"/>
        </w:rPr>
        <w:t xml:space="preserve">  </w:t>
      </w:r>
      <w:r>
        <w:rPr>
          <w:rFonts w:ascii="SimSun" w:hAnsi="SimSun" w:eastAsia="SimSun" w:cs="SimSun"/>
          <w:sz w:val="22"/>
          <w:szCs w:val="22"/>
          <w:spacing w:val="2"/>
        </w:rPr>
        <w:t>构师的设计基础上进行编码、实现。然而，业务解耦是一个全新的概念，</w:t>
      </w:r>
      <w:r>
        <w:rPr>
          <w:rFonts w:ascii="SimSun" w:hAnsi="SimSun" w:eastAsia="SimSun" w:cs="SimSun"/>
          <w:sz w:val="22"/>
          <w:szCs w:val="22"/>
          <w:spacing w:val="4"/>
        </w:rPr>
        <w:t xml:space="preserve"> </w:t>
      </w:r>
      <w:r>
        <w:rPr>
          <w:rFonts w:ascii="SimSun" w:hAnsi="SimSun" w:eastAsia="SimSun" w:cs="SimSun"/>
          <w:sz w:val="22"/>
          <w:szCs w:val="22"/>
          <w:spacing w:val="-8"/>
        </w:rPr>
        <w:t>是大家很容易忽略、不习惯的一个视角。</w:t>
      </w:r>
    </w:p>
    <w:p>
      <w:pPr>
        <w:pStyle w:val="BodyText"/>
        <w:spacing w:line="246" w:lineRule="auto"/>
        <w:rPr/>
      </w:pPr>
      <w:r/>
    </w:p>
    <w:p>
      <w:pPr>
        <w:ind w:right="450" w:firstLine="409"/>
        <w:spacing w:before="72" w:line="319" w:lineRule="auto"/>
        <w:jc w:val="both"/>
        <w:rPr>
          <w:rFonts w:ascii="SimSun" w:hAnsi="SimSun" w:eastAsia="SimSun" w:cs="SimSun"/>
          <w:sz w:val="22"/>
          <w:szCs w:val="22"/>
        </w:rPr>
      </w:pPr>
      <w:r>
        <w:rPr>
          <w:rFonts w:ascii="SimSun" w:hAnsi="SimSun" w:eastAsia="SimSun" w:cs="SimSun"/>
          <w:sz w:val="22"/>
          <w:szCs w:val="22"/>
        </w:rPr>
        <w:t>公司的架构师往往常年专注于技术，即使有市场意识、业务意识，但</w:t>
      </w:r>
      <w:r>
        <w:rPr>
          <w:rFonts w:ascii="SimSun" w:hAnsi="SimSun" w:eastAsia="SimSun" w:cs="SimSun"/>
          <w:sz w:val="22"/>
          <w:szCs w:val="22"/>
          <w:spacing w:val="18"/>
        </w:rPr>
        <w:t xml:space="preserve"> </w:t>
      </w:r>
      <w:r>
        <w:rPr>
          <w:rFonts w:ascii="SimSun" w:hAnsi="SimSun" w:eastAsia="SimSun" w:cs="SimSun"/>
          <w:sz w:val="22"/>
          <w:szCs w:val="22"/>
          <w:spacing w:val="-1"/>
        </w:rPr>
        <w:t>是其思维的出发点也往往是技术，会不自觉地把大部分的思维焦点放到微</w:t>
      </w:r>
      <w:r>
        <w:rPr>
          <w:rFonts w:ascii="SimSun" w:hAnsi="SimSun" w:eastAsia="SimSun" w:cs="SimSun"/>
          <w:sz w:val="22"/>
          <w:szCs w:val="22"/>
          <w:spacing w:val="18"/>
        </w:rPr>
        <w:t xml:space="preserve"> </w:t>
      </w:r>
      <w:r>
        <w:rPr>
          <w:rFonts w:ascii="SimSun" w:hAnsi="SimSun" w:eastAsia="SimSun" w:cs="SimSun"/>
          <w:sz w:val="22"/>
          <w:szCs w:val="22"/>
        </w:rPr>
        <w:t>服务，甚至是微服务这些组件、平台的安装、使用</w:t>
      </w:r>
      <w:r>
        <w:rPr>
          <w:rFonts w:ascii="SimSun" w:hAnsi="SimSun" w:eastAsia="SimSun" w:cs="SimSun"/>
          <w:sz w:val="22"/>
          <w:szCs w:val="22"/>
          <w:spacing w:val="-1"/>
        </w:rPr>
        <w:t>上，而忽略了中台对业</w:t>
      </w:r>
      <w:r>
        <w:rPr>
          <w:rFonts w:ascii="SimSun" w:hAnsi="SimSun" w:eastAsia="SimSun" w:cs="SimSun"/>
          <w:sz w:val="22"/>
          <w:szCs w:val="22"/>
        </w:rPr>
        <w:t xml:space="preserve"> </w:t>
      </w:r>
      <w:r>
        <w:rPr>
          <w:rFonts w:ascii="SimSun" w:hAnsi="SimSun" w:eastAsia="SimSun" w:cs="SimSun"/>
          <w:sz w:val="22"/>
          <w:szCs w:val="22"/>
        </w:rPr>
        <w:t>务进行系统性思维的要求，所以架构师面临的</w:t>
      </w:r>
      <w:r>
        <w:rPr>
          <w:rFonts w:ascii="SimSun" w:hAnsi="SimSun" w:eastAsia="SimSun" w:cs="SimSun"/>
          <w:sz w:val="22"/>
          <w:szCs w:val="22"/>
          <w:spacing w:val="-1"/>
        </w:rPr>
        <w:t>最重要问题就是如何理解公</w:t>
      </w:r>
    </w:p>
    <w:p>
      <w:pPr>
        <w:spacing w:line="219" w:lineRule="auto"/>
        <w:rPr>
          <w:rFonts w:ascii="SimSun" w:hAnsi="SimSun" w:eastAsia="SimSun" w:cs="SimSun"/>
          <w:sz w:val="22"/>
          <w:szCs w:val="22"/>
        </w:rPr>
      </w:pPr>
      <w:r>
        <w:rPr>
          <w:rFonts w:ascii="SimSun" w:hAnsi="SimSun" w:eastAsia="SimSun" w:cs="SimSun"/>
          <w:sz w:val="22"/>
          <w:szCs w:val="22"/>
          <w:spacing w:val="-10"/>
        </w:rPr>
        <w:t>司业务的复杂性。</w:t>
      </w:r>
    </w:p>
    <w:p>
      <w:pPr>
        <w:spacing w:line="219" w:lineRule="auto"/>
        <w:sectPr>
          <w:pgSz w:w="8370" w:h="13250"/>
          <w:pgMar w:top="400" w:right="258" w:bottom="400" w:left="630" w:header="0" w:footer="0" w:gutter="0"/>
        </w:sectPr>
        <w:rPr>
          <w:rFonts w:ascii="SimSun" w:hAnsi="SimSun" w:eastAsia="SimSun" w:cs="SimSun"/>
          <w:sz w:val="22"/>
          <w:szCs w:val="22"/>
        </w:rPr>
      </w:pPr>
    </w:p>
    <w:p>
      <w:pPr>
        <w:spacing w:before="194" w:line="219" w:lineRule="auto"/>
        <w:rPr>
          <w:rFonts w:ascii="SimSun" w:hAnsi="SimSun" w:eastAsia="SimSun" w:cs="SimSun"/>
          <w:sz w:val="16"/>
          <w:szCs w:val="16"/>
        </w:rPr>
      </w:pPr>
      <w:r>
        <w:rPr>
          <w:rFonts w:ascii="SimSun" w:hAnsi="SimSun" w:eastAsia="SimSun" w:cs="SimSun"/>
          <w:sz w:val="16"/>
          <w:szCs w:val="16"/>
          <w:spacing w:val="-7"/>
        </w:rPr>
        <w:t>232</w:t>
      </w:r>
      <w:r>
        <w:rPr>
          <w:rFonts w:ascii="SimSun" w:hAnsi="SimSun" w:eastAsia="SimSun" w:cs="SimSun"/>
          <w:sz w:val="16"/>
          <w:szCs w:val="16"/>
          <w:spacing w:val="10"/>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63"/>
        </w:rPr>
        <w:t xml:space="preserve"> </w:t>
      </w:r>
      <w:r>
        <w:rPr>
          <w:rFonts w:ascii="SimSun" w:hAnsi="SimSun" w:eastAsia="SimSun" w:cs="SimSun"/>
          <w:sz w:val="16"/>
          <w:szCs w:val="16"/>
          <w:u w:val="single" w:color="auto"/>
        </w:rPr>
        <w:t xml:space="preserve">                                               </w:t>
      </w:r>
    </w:p>
    <w:p>
      <w:pPr>
        <w:pStyle w:val="BodyText"/>
        <w:spacing w:line="334" w:lineRule="auto"/>
        <w:rPr/>
      </w:pPr>
      <w:r/>
    </w:p>
    <w:p>
      <w:pPr>
        <w:pStyle w:val="BodyText"/>
        <w:spacing w:line="335" w:lineRule="auto"/>
        <w:rPr/>
      </w:pPr>
      <w:r/>
    </w:p>
    <w:p>
      <w:pPr>
        <w:ind w:left="520" w:right="76" w:firstLine="440"/>
        <w:spacing w:before="71" w:line="319" w:lineRule="auto"/>
        <w:jc w:val="both"/>
        <w:rPr>
          <w:rFonts w:ascii="SimSun" w:hAnsi="SimSun" w:eastAsia="SimSun" w:cs="SimSun"/>
          <w:sz w:val="22"/>
          <w:szCs w:val="22"/>
        </w:rPr>
      </w:pPr>
      <w:r>
        <w:rPr>
          <w:rFonts w:ascii="SimSun" w:hAnsi="SimSun" w:eastAsia="SimSun" w:cs="SimSun"/>
          <w:sz w:val="22"/>
          <w:szCs w:val="22"/>
        </w:rPr>
        <w:t>对某个公司来说，理解业务复杂性也就等于理解</w:t>
      </w:r>
      <w:r>
        <w:rPr>
          <w:rFonts w:ascii="SimSun" w:hAnsi="SimSun" w:eastAsia="SimSun" w:cs="SimSun"/>
          <w:sz w:val="22"/>
          <w:szCs w:val="22"/>
          <w:spacing w:val="-1"/>
        </w:rPr>
        <w:t>公司的核心竞争力所</w:t>
      </w:r>
      <w:r>
        <w:rPr>
          <w:rFonts w:ascii="SimSun" w:hAnsi="SimSun" w:eastAsia="SimSun" w:cs="SimSun"/>
          <w:sz w:val="22"/>
          <w:szCs w:val="22"/>
        </w:rPr>
        <w:t xml:space="preserve"> </w:t>
      </w:r>
      <w:r>
        <w:rPr>
          <w:rFonts w:ascii="SimSun" w:hAnsi="SimSun" w:eastAsia="SimSun" w:cs="SimSun"/>
          <w:sz w:val="22"/>
          <w:szCs w:val="22"/>
          <w:spacing w:val="-7"/>
        </w:rPr>
        <w:t>在。因</w:t>
      </w:r>
      <w:r>
        <w:rPr>
          <w:rFonts w:ascii="SimSun" w:hAnsi="SimSun" w:eastAsia="SimSun" w:cs="SimSun"/>
          <w:sz w:val="22"/>
          <w:szCs w:val="22"/>
          <w:b/>
          <w:bCs/>
          <w:spacing w:val="-7"/>
        </w:rPr>
        <w:t>此，SaaS</w:t>
      </w:r>
      <w:r>
        <w:rPr>
          <w:rFonts w:ascii="SimSun" w:hAnsi="SimSun" w:eastAsia="SimSun" w:cs="SimSun"/>
          <w:sz w:val="22"/>
          <w:szCs w:val="22"/>
          <w:spacing w:val="50"/>
        </w:rPr>
        <w:t xml:space="preserve"> </w:t>
      </w:r>
      <w:r>
        <w:rPr>
          <w:rFonts w:ascii="SimHei" w:hAnsi="SimHei" w:eastAsia="SimHei" w:cs="SimHei"/>
          <w:sz w:val="22"/>
          <w:szCs w:val="22"/>
          <w:b/>
          <w:bCs/>
          <w:spacing w:val="-7"/>
        </w:rPr>
        <w:t>企业的业务复杂性不在于业务</w:t>
      </w:r>
      <w:r>
        <w:rPr>
          <w:rFonts w:ascii="SimHei" w:hAnsi="SimHei" w:eastAsia="SimHei" w:cs="SimHei"/>
          <w:sz w:val="22"/>
          <w:szCs w:val="22"/>
          <w:b/>
          <w:bCs/>
          <w:spacing w:val="-8"/>
        </w:rPr>
        <w:t>流程的复杂性，而在于如何</w:t>
      </w:r>
      <w:r>
        <w:rPr>
          <w:rFonts w:ascii="SimHei" w:hAnsi="SimHei" w:eastAsia="SimHei" w:cs="SimHei"/>
          <w:sz w:val="22"/>
          <w:szCs w:val="22"/>
          <w:spacing w:val="-8"/>
        </w:rPr>
        <w:t xml:space="preserve"> </w:t>
      </w:r>
      <w:r>
        <w:rPr>
          <w:rFonts w:ascii="SimHei" w:hAnsi="SimHei" w:eastAsia="SimHei" w:cs="SimHei"/>
          <w:sz w:val="22"/>
          <w:szCs w:val="22"/>
          <w:b/>
          <w:bCs/>
          <w:spacing w:val="-1"/>
        </w:rPr>
        <w:t>更好地适应千人千面的业务场景</w:t>
      </w:r>
      <w:r>
        <w:rPr>
          <w:rFonts w:ascii="SimHei" w:hAnsi="SimHei" w:eastAsia="SimHei" w:cs="SimHei"/>
          <w:sz w:val="22"/>
          <w:szCs w:val="22"/>
          <w:spacing w:val="-1"/>
        </w:rPr>
        <w:t>。</w:t>
      </w:r>
      <w:r>
        <w:rPr>
          <w:rFonts w:ascii="SimSun" w:hAnsi="SimSun" w:eastAsia="SimSun" w:cs="SimSun"/>
          <w:sz w:val="22"/>
          <w:szCs w:val="22"/>
          <w:spacing w:val="-1"/>
        </w:rPr>
        <w:t>架构师不是套</w:t>
      </w:r>
      <w:r>
        <w:rPr>
          <w:rFonts w:ascii="SimSun" w:hAnsi="SimSun" w:eastAsia="SimSun" w:cs="SimSun"/>
          <w:sz w:val="22"/>
          <w:szCs w:val="22"/>
          <w:spacing w:val="-2"/>
        </w:rPr>
        <w:t>用现有的框架就能解决企</w:t>
      </w:r>
      <w:r>
        <w:rPr>
          <w:rFonts w:ascii="SimSun" w:hAnsi="SimSun" w:eastAsia="SimSun" w:cs="SimSun"/>
          <w:sz w:val="22"/>
          <w:szCs w:val="22"/>
        </w:rPr>
        <w:t xml:space="preserve"> </w:t>
      </w:r>
      <w:r>
        <w:rPr>
          <w:rFonts w:ascii="SimSun" w:hAnsi="SimSun" w:eastAsia="SimSun" w:cs="SimSun"/>
          <w:sz w:val="22"/>
          <w:szCs w:val="22"/>
        </w:rPr>
        <w:t>业平台开发的问题，不是靠标准产品的演进，也不是</w:t>
      </w:r>
      <w:r>
        <w:rPr>
          <w:rFonts w:ascii="SimSun" w:hAnsi="SimSun" w:eastAsia="SimSun" w:cs="SimSun"/>
          <w:sz w:val="22"/>
          <w:szCs w:val="22"/>
          <w:spacing w:val="-1"/>
        </w:rPr>
        <w:t>靠项目的堆积，而是</w:t>
      </w:r>
      <w:r>
        <w:rPr>
          <w:rFonts w:ascii="SimSun" w:hAnsi="SimSun" w:eastAsia="SimSun" w:cs="SimSun"/>
          <w:sz w:val="22"/>
          <w:szCs w:val="22"/>
        </w:rPr>
        <w:t xml:space="preserve"> </w:t>
      </w:r>
      <w:r>
        <w:rPr>
          <w:rFonts w:ascii="SimSun" w:hAnsi="SimSun" w:eastAsia="SimSun" w:cs="SimSun"/>
          <w:sz w:val="22"/>
          <w:szCs w:val="22"/>
        </w:rPr>
        <w:t>通过中台打造面向企业差异化需求的快速场景构建能力，以及这些场景依</w:t>
      </w:r>
      <w:r>
        <w:rPr>
          <w:rFonts w:ascii="SimSun" w:hAnsi="SimSun" w:eastAsia="SimSun" w:cs="SimSun"/>
          <w:sz w:val="22"/>
          <w:szCs w:val="22"/>
          <w:spacing w:val="12"/>
        </w:rPr>
        <w:t xml:space="preserve"> </w:t>
      </w:r>
      <w:r>
        <w:rPr>
          <w:rFonts w:ascii="SimSun" w:hAnsi="SimSun" w:eastAsia="SimSun" w:cs="SimSun"/>
          <w:sz w:val="22"/>
          <w:szCs w:val="22"/>
        </w:rPr>
        <w:t>托的资源、能力的封装、管理能力，这对公司现有</w:t>
      </w:r>
      <w:r>
        <w:rPr>
          <w:rFonts w:ascii="SimSun" w:hAnsi="SimSun" w:eastAsia="SimSun" w:cs="SimSun"/>
          <w:sz w:val="22"/>
          <w:szCs w:val="22"/>
          <w:spacing w:val="-1"/>
        </w:rPr>
        <w:t>的技术团队来说是一个</w:t>
      </w:r>
    </w:p>
    <w:p>
      <w:pPr>
        <w:ind w:left="520"/>
        <w:spacing w:line="220" w:lineRule="auto"/>
        <w:rPr>
          <w:rFonts w:ascii="SimSun" w:hAnsi="SimSun" w:eastAsia="SimSun" w:cs="SimSun"/>
          <w:sz w:val="22"/>
          <w:szCs w:val="22"/>
        </w:rPr>
      </w:pPr>
      <w:r>
        <w:rPr>
          <w:rFonts w:ascii="SimSun" w:hAnsi="SimSun" w:eastAsia="SimSun" w:cs="SimSun"/>
          <w:sz w:val="22"/>
          <w:szCs w:val="22"/>
          <w:spacing w:val="-9"/>
        </w:rPr>
        <w:t>巨大的挑战。</w:t>
      </w:r>
    </w:p>
    <w:p>
      <w:pPr>
        <w:ind w:left="520" w:right="93" w:firstLine="440"/>
        <w:spacing w:before="305" w:line="319" w:lineRule="auto"/>
        <w:jc w:val="both"/>
        <w:rPr>
          <w:rFonts w:ascii="SimSun" w:hAnsi="SimSun" w:eastAsia="SimSun" w:cs="SimSun"/>
          <w:sz w:val="22"/>
          <w:szCs w:val="22"/>
        </w:rPr>
      </w:pPr>
      <w:r>
        <w:rPr>
          <w:rFonts w:ascii="SimSun" w:hAnsi="SimSun" w:eastAsia="SimSun" w:cs="SimSun"/>
          <w:sz w:val="22"/>
          <w:szCs w:val="22"/>
          <w:spacing w:val="-1"/>
        </w:rPr>
        <w:t>公司为了帮助大家转变思维，组织了相关学习和培训，认真解读《企</w:t>
      </w:r>
      <w:r>
        <w:rPr>
          <w:rFonts w:ascii="SimSun" w:hAnsi="SimSun" w:eastAsia="SimSun" w:cs="SimSun"/>
          <w:sz w:val="22"/>
          <w:szCs w:val="22"/>
          <w:spacing w:val="13"/>
        </w:rPr>
        <w:t xml:space="preserve"> </w:t>
      </w:r>
      <w:r>
        <w:rPr>
          <w:rFonts w:ascii="SimSun" w:hAnsi="SimSun" w:eastAsia="SimSun" w:cs="SimSun"/>
          <w:sz w:val="22"/>
          <w:szCs w:val="22"/>
          <w:spacing w:val="-1"/>
        </w:rPr>
        <w:t>业</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架构转型之道》一书并组织讨论。该书</w:t>
      </w:r>
      <w:r>
        <w:rPr>
          <w:rFonts w:ascii="SimSun" w:hAnsi="SimSun" w:eastAsia="SimSun" w:cs="SimSun"/>
          <w:sz w:val="22"/>
          <w:szCs w:val="22"/>
          <w:spacing w:val="-2"/>
        </w:rPr>
        <w:t>非常详尽地论述了中台思维的</w:t>
      </w:r>
      <w:r>
        <w:rPr>
          <w:rFonts w:ascii="SimSun" w:hAnsi="SimSun" w:eastAsia="SimSun" w:cs="SimSun"/>
          <w:sz w:val="22"/>
          <w:szCs w:val="22"/>
        </w:rPr>
        <w:t xml:space="preserve"> </w:t>
      </w:r>
      <w:r>
        <w:rPr>
          <w:rFonts w:ascii="SimSun" w:hAnsi="SimSun" w:eastAsia="SimSun" w:cs="SimSun"/>
          <w:sz w:val="22"/>
          <w:szCs w:val="22"/>
          <w:spacing w:val="-1"/>
        </w:rPr>
        <w:t>必要性、中台思维的运用，尤其将阿里巴巴集团的电商平台从淘宝到聚划</w:t>
      </w:r>
      <w:r>
        <w:rPr>
          <w:rFonts w:ascii="SimSun" w:hAnsi="SimSun" w:eastAsia="SimSun" w:cs="SimSun"/>
          <w:sz w:val="22"/>
          <w:szCs w:val="22"/>
          <w:spacing w:val="18"/>
        </w:rPr>
        <w:t xml:space="preserve"> </w:t>
      </w:r>
      <w:r>
        <w:rPr>
          <w:rFonts w:ascii="SimSun" w:hAnsi="SimSun" w:eastAsia="SimSun" w:cs="SimSun"/>
          <w:sz w:val="22"/>
          <w:szCs w:val="22"/>
        </w:rPr>
        <w:t>算、天猫的演进过程中对业务、架构、组织的</w:t>
      </w:r>
      <w:r>
        <w:rPr>
          <w:rFonts w:ascii="SimSun" w:hAnsi="SimSun" w:eastAsia="SimSun" w:cs="SimSun"/>
          <w:sz w:val="22"/>
          <w:szCs w:val="22"/>
          <w:spacing w:val="-1"/>
        </w:rPr>
        <w:t>思考进行了详细剖析，便于</w:t>
      </w:r>
      <w:r>
        <w:rPr>
          <w:rFonts w:ascii="SimSun" w:hAnsi="SimSun" w:eastAsia="SimSun" w:cs="SimSun"/>
          <w:sz w:val="22"/>
          <w:szCs w:val="22"/>
        </w:rPr>
        <w:t xml:space="preserve"> </w:t>
      </w:r>
      <w:r>
        <w:rPr>
          <w:rFonts w:ascii="SimSun" w:hAnsi="SimSun" w:eastAsia="SimSun" w:cs="SimSun"/>
          <w:sz w:val="22"/>
          <w:szCs w:val="22"/>
          <w:spacing w:val="-4"/>
        </w:rPr>
        <w:t>读者理解中台战略。公司也推荐了托马斯·库恩的《科学革命的结构》 一</w:t>
      </w:r>
      <w:r>
        <w:rPr>
          <w:rFonts w:ascii="SimSun" w:hAnsi="SimSun" w:eastAsia="SimSun" w:cs="SimSun"/>
          <w:sz w:val="22"/>
          <w:szCs w:val="22"/>
          <w:spacing w:val="13"/>
        </w:rPr>
        <w:t xml:space="preserve"> </w:t>
      </w:r>
      <w:r>
        <w:rPr>
          <w:rFonts w:ascii="SimSun" w:hAnsi="SimSun" w:eastAsia="SimSun" w:cs="SimSun"/>
          <w:sz w:val="22"/>
          <w:szCs w:val="22"/>
          <w:spacing w:val="-1"/>
        </w:rPr>
        <w:t>书，理解在科学技术领域，如何从既有的思维演进出新的思维，新思维从</w:t>
      </w:r>
      <w:r>
        <w:rPr>
          <w:rFonts w:ascii="SimSun" w:hAnsi="SimSun" w:eastAsia="SimSun" w:cs="SimSun"/>
          <w:sz w:val="22"/>
          <w:szCs w:val="22"/>
          <w:spacing w:val="18"/>
        </w:rPr>
        <w:t xml:space="preserve"> </w:t>
      </w:r>
      <w:r>
        <w:rPr>
          <w:rFonts w:ascii="SimSun" w:hAnsi="SimSun" w:eastAsia="SimSun" w:cs="SimSun"/>
          <w:sz w:val="22"/>
          <w:szCs w:val="22"/>
          <w:spacing w:val="-1"/>
        </w:rPr>
        <w:t>既有思维中孕育和发展都有一个过程，最后新的思维框架完全取代旧的思</w:t>
      </w:r>
    </w:p>
    <w:p>
      <w:pPr>
        <w:ind w:left="520"/>
        <w:spacing w:line="219" w:lineRule="auto"/>
        <w:rPr>
          <w:rFonts w:ascii="SimSun" w:hAnsi="SimSun" w:eastAsia="SimSun" w:cs="SimSun"/>
          <w:sz w:val="22"/>
          <w:szCs w:val="22"/>
        </w:rPr>
      </w:pPr>
      <w:r>
        <w:rPr>
          <w:rFonts w:ascii="SimSun" w:hAnsi="SimSun" w:eastAsia="SimSun" w:cs="SimSun"/>
          <w:sz w:val="22"/>
          <w:szCs w:val="22"/>
          <w:spacing w:val="-5"/>
        </w:rPr>
        <w:t>维框架。还请顾问团队对项目团队进行了多次培训。</w:t>
      </w:r>
    </w:p>
    <w:p>
      <w:pPr>
        <w:pStyle w:val="BodyText"/>
        <w:spacing w:line="471" w:lineRule="auto"/>
        <w:rPr/>
      </w:pPr>
      <w:r/>
    </w:p>
    <w:p>
      <w:pPr>
        <w:ind w:left="523"/>
        <w:spacing w:before="72" w:line="220" w:lineRule="auto"/>
        <w:outlineLvl w:val="2"/>
        <w:rPr>
          <w:rFonts w:ascii="SimSun" w:hAnsi="SimSun" w:eastAsia="SimSun" w:cs="SimSun"/>
          <w:sz w:val="22"/>
          <w:szCs w:val="22"/>
        </w:rPr>
      </w:pPr>
      <w:r>
        <w:rPr>
          <w:rFonts w:ascii="SimSun" w:hAnsi="SimSun" w:eastAsia="SimSun" w:cs="SimSun"/>
          <w:sz w:val="22"/>
          <w:szCs w:val="22"/>
          <w:b/>
          <w:bCs/>
          <w:spacing w:val="17"/>
        </w:rPr>
        <w:t>2.分析设计阶段</w:t>
      </w:r>
    </w:p>
    <w:p>
      <w:pPr>
        <w:pStyle w:val="BodyText"/>
        <w:spacing w:line="247" w:lineRule="auto"/>
        <w:rPr/>
      </w:pPr>
      <w:r/>
    </w:p>
    <w:p>
      <w:pPr>
        <w:ind w:left="520" w:right="81" w:firstLine="440"/>
        <w:spacing w:before="72" w:line="280" w:lineRule="auto"/>
        <w:jc w:val="both"/>
        <w:rPr>
          <w:rFonts w:ascii="SimSun" w:hAnsi="SimSun" w:eastAsia="SimSun" w:cs="SimSun"/>
          <w:sz w:val="22"/>
          <w:szCs w:val="22"/>
        </w:rPr>
      </w:pPr>
      <w:r>
        <w:rPr>
          <w:rFonts w:ascii="SimSun" w:hAnsi="SimSun" w:eastAsia="SimSun" w:cs="SimSun"/>
          <w:sz w:val="22"/>
          <w:szCs w:val="22"/>
        </w:rPr>
        <w:t>团队组建到位，开始进行平台重构的分析设计。分析设计的目标是从</w:t>
      </w:r>
      <w:r>
        <w:rPr>
          <w:rFonts w:ascii="SimSun" w:hAnsi="SimSun" w:eastAsia="SimSun" w:cs="SimSun"/>
          <w:sz w:val="22"/>
          <w:szCs w:val="22"/>
          <w:spacing w:val="7"/>
        </w:rPr>
        <w:t xml:space="preserve"> </w:t>
      </w:r>
      <w:r>
        <w:rPr>
          <w:rFonts w:ascii="SimSun" w:hAnsi="SimSun" w:eastAsia="SimSun" w:cs="SimSun"/>
          <w:sz w:val="22"/>
          <w:szCs w:val="22"/>
          <w:spacing w:val="-4"/>
        </w:rPr>
        <w:t>之前的</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平台架构通过需求梳理、划分出共享服务中心，形成新的平台</w:t>
      </w:r>
      <w:r>
        <w:rPr>
          <w:rFonts w:ascii="SimSun" w:hAnsi="SimSun" w:eastAsia="SimSun" w:cs="SimSun"/>
          <w:sz w:val="22"/>
          <w:szCs w:val="22"/>
        </w:rPr>
        <w:t xml:space="preserve"> </w:t>
      </w:r>
      <w:r>
        <w:rPr>
          <w:rFonts w:ascii="SimSun" w:hAnsi="SimSun" w:eastAsia="SimSun" w:cs="SimSun"/>
          <w:sz w:val="22"/>
          <w:szCs w:val="22"/>
          <w:spacing w:val="-6"/>
        </w:rPr>
        <w:t>架构，并对共享服务中心进行设计。</w:t>
      </w:r>
    </w:p>
    <w:p>
      <w:pPr>
        <w:ind w:left="960"/>
        <w:spacing w:before="309" w:line="549" w:lineRule="exact"/>
        <w:rPr>
          <w:rFonts w:ascii="SimSun" w:hAnsi="SimSun" w:eastAsia="SimSun" w:cs="SimSun"/>
          <w:sz w:val="22"/>
          <w:szCs w:val="22"/>
        </w:rPr>
      </w:pPr>
      <w:r>
        <w:rPr>
          <w:rFonts w:ascii="SimSun" w:hAnsi="SimSun" w:eastAsia="SimSun" w:cs="SimSun"/>
          <w:sz w:val="22"/>
          <w:szCs w:val="22"/>
          <w:spacing w:val="-2"/>
          <w:position w:val="25"/>
        </w:rPr>
        <w:t>原有平台的业务架构是典型的分层架构，如图8-4所示。</w:t>
      </w:r>
    </w:p>
    <w:p>
      <w:pPr>
        <w:ind w:left="960"/>
        <w:spacing w:before="1" w:line="218" w:lineRule="auto"/>
        <w:rPr>
          <w:rFonts w:ascii="SimSun" w:hAnsi="SimSun" w:eastAsia="SimSun" w:cs="SimSun"/>
          <w:sz w:val="22"/>
          <w:szCs w:val="22"/>
        </w:rPr>
      </w:pPr>
      <w:r>
        <w:rPr>
          <w:rFonts w:ascii="SimSun" w:hAnsi="SimSun" w:eastAsia="SimSun" w:cs="SimSun"/>
          <w:sz w:val="22"/>
          <w:szCs w:val="22"/>
          <w:spacing w:val="-8"/>
        </w:rPr>
        <w:t>平台主要面向企业提供三类场景服务：</w:t>
      </w:r>
    </w:p>
    <w:p>
      <w:pPr>
        <w:spacing w:before="309" w:line="219" w:lineRule="auto"/>
        <w:jc w:val="right"/>
        <w:rPr>
          <w:rFonts w:ascii="SimSun" w:hAnsi="SimSun" w:eastAsia="SimSun" w:cs="SimSun"/>
          <w:sz w:val="22"/>
          <w:szCs w:val="22"/>
        </w:rPr>
      </w:pPr>
      <w:r>
        <w:rPr>
          <w:rFonts w:ascii="SimSun" w:hAnsi="SimSun" w:eastAsia="SimSun" w:cs="SimSun"/>
          <w:sz w:val="22"/>
          <w:szCs w:val="22"/>
          <w:spacing w:val="-11"/>
        </w:rPr>
        <w:t>●协同及员工服务场景：如企业通知、消息提醒、会议、培训、考试等。</w:t>
      </w:r>
    </w:p>
    <w:p>
      <w:pPr>
        <w:ind w:right="2"/>
        <w:spacing w:before="119" w:line="219" w:lineRule="auto"/>
        <w:jc w:val="right"/>
        <w:rPr>
          <w:rFonts w:ascii="SimSun" w:hAnsi="SimSun" w:eastAsia="SimSun" w:cs="SimSun"/>
          <w:sz w:val="22"/>
          <w:szCs w:val="22"/>
        </w:rPr>
      </w:pPr>
      <w:r>
        <w:rPr>
          <w:rFonts w:ascii="SimSun" w:hAnsi="SimSun" w:eastAsia="SimSun" w:cs="SimSun"/>
          <w:sz w:val="22"/>
          <w:szCs w:val="22"/>
          <w:spacing w:val="-17"/>
        </w:rPr>
        <w:t>●营销及客户服务场景：如市场调查、会员通</w:t>
      </w:r>
      <w:r>
        <w:rPr>
          <w:rFonts w:ascii="SimSun" w:hAnsi="SimSun" w:eastAsia="SimSun" w:cs="SimSun"/>
          <w:sz w:val="22"/>
          <w:szCs w:val="22"/>
          <w:spacing w:val="-18"/>
        </w:rPr>
        <w:t>知、会员活动、客户服务等。</w:t>
      </w:r>
    </w:p>
    <w:p>
      <w:pPr>
        <w:ind w:left="1170" w:right="117" w:hanging="210"/>
        <w:spacing w:before="120" w:line="269" w:lineRule="auto"/>
        <w:rPr>
          <w:rFonts w:ascii="SimSun" w:hAnsi="SimSun" w:eastAsia="SimSun" w:cs="SimSun"/>
          <w:sz w:val="22"/>
          <w:szCs w:val="22"/>
        </w:rPr>
      </w:pPr>
      <w:r>
        <w:rPr>
          <w:rFonts w:ascii="SimSun" w:hAnsi="SimSun" w:eastAsia="SimSun" w:cs="SimSun"/>
          <w:sz w:val="22"/>
          <w:szCs w:val="22"/>
          <w:spacing w:val="-1"/>
        </w:rPr>
        <w:t>●行业业务场景：政府、公用事业、金融等面向客户提供的相关业务</w:t>
      </w:r>
      <w:r>
        <w:rPr>
          <w:rFonts w:ascii="SimSun" w:hAnsi="SimSun" w:eastAsia="SimSun" w:cs="SimSun"/>
          <w:sz w:val="22"/>
          <w:szCs w:val="22"/>
          <w:spacing w:val="1"/>
        </w:rPr>
        <w:t xml:space="preserve"> </w:t>
      </w:r>
      <w:r>
        <w:rPr>
          <w:rFonts w:ascii="SimSun" w:hAnsi="SimSun" w:eastAsia="SimSun" w:cs="SimSun"/>
          <w:sz w:val="22"/>
          <w:szCs w:val="22"/>
          <w:spacing w:val="-9"/>
        </w:rPr>
        <w:t>场景。</w:t>
      </w:r>
    </w:p>
    <w:p>
      <w:pPr>
        <w:spacing w:line="269" w:lineRule="auto"/>
        <w:sectPr>
          <w:pgSz w:w="8390" w:h="13250"/>
          <w:pgMar w:top="400" w:right="509" w:bottom="400" w:left="229" w:header="0" w:footer="0" w:gutter="0"/>
        </w:sectPr>
        <w:rPr>
          <w:rFonts w:ascii="SimSun" w:hAnsi="SimSun" w:eastAsia="SimSun" w:cs="SimSun"/>
          <w:sz w:val="22"/>
          <w:szCs w:val="22"/>
        </w:rPr>
      </w:pPr>
    </w:p>
    <w:p>
      <w:pPr>
        <w:ind w:left="2860"/>
        <w:spacing w:before="66" w:line="351" w:lineRule="exact"/>
        <w:tabs>
          <w:tab w:val="left" w:pos="5480"/>
        </w:tabs>
        <w:rPr>
          <w:rFonts w:ascii="SimSun" w:hAnsi="SimSun" w:eastAsia="SimSun" w:cs="SimSun"/>
          <w:sz w:val="17"/>
          <w:szCs w:val="17"/>
        </w:rPr>
      </w:pPr>
      <w:r>
        <w:drawing>
          <wp:anchor distT="0" distB="0" distL="0" distR="0" simplePos="0" relativeHeight="257563648" behindDoc="1" locked="0" layoutInCell="0" allowOverlap="1">
            <wp:simplePos x="0" y="0"/>
            <wp:positionH relativeFrom="page">
              <wp:posOffset>2247905</wp:posOffset>
            </wp:positionH>
            <wp:positionV relativeFrom="page">
              <wp:posOffset>368268</wp:posOffset>
            </wp:positionV>
            <wp:extent cx="2349473" cy="6394"/>
            <wp:effectExtent l="0" t="0" r="0" b="0"/>
            <wp:wrapNone/>
            <wp:docPr id="374" name="IM 374"/>
            <wp:cNvGraphicFramePr/>
            <a:graphic>
              <a:graphicData uri="http://schemas.openxmlformats.org/drawingml/2006/picture">
                <pic:pic>
                  <pic:nvPicPr>
                    <pic:cNvPr id="374" name="IM 374"/>
                    <pic:cNvPicPr/>
                  </pic:nvPicPr>
                  <pic:blipFill>
                    <a:blip r:embed="rId261"/>
                    <a:stretch>
                      <a:fillRect/>
                    </a:stretch>
                  </pic:blipFill>
                  <pic:spPr>
                    <a:xfrm rot="0">
                      <a:off x="0" y="0"/>
                      <a:ext cx="2349473" cy="6394"/>
                    </a:xfrm>
                    <a:prstGeom prst="rect">
                      <a:avLst/>
                    </a:prstGeom>
                  </pic:spPr>
                </pic:pic>
              </a:graphicData>
            </a:graphic>
          </wp:anchor>
        </w:drawing>
      </w:r>
      <w:r>
        <w:rPr>
          <w:rFonts w:ascii="Times New Roman" w:hAnsi="Times New Roman" w:eastAsia="Times New Roman" w:cs="Times New Roman"/>
          <w:sz w:val="17"/>
          <w:szCs w:val="17"/>
          <w:position w:val="-4"/>
        </w:rPr>
        <w:tab/>
      </w:r>
      <w:r>
        <w:rPr>
          <w:rFonts w:ascii="Times New Roman" w:hAnsi="Times New Roman" w:eastAsia="Times New Roman" w:cs="Times New Roman"/>
          <w:sz w:val="17"/>
          <w:szCs w:val="17"/>
          <w:spacing w:val="-8"/>
          <w:position w:val="-4"/>
        </w:rPr>
        <w:t>SaaS </w:t>
      </w:r>
      <w:r>
        <w:rPr>
          <w:rFonts w:ascii="SimSun" w:hAnsi="SimSun" w:eastAsia="SimSun" w:cs="SimSun"/>
          <w:sz w:val="17"/>
          <w:szCs w:val="17"/>
          <w:spacing w:val="-8"/>
          <w:position w:val="-4"/>
        </w:rPr>
        <w:t>平台架</w:t>
      </w:r>
      <w:r>
        <w:ruby>
          <w:rubyPr>
            <w:rubyAlign w:val="left"/>
            <w:hpsRaise w:val="12"/>
            <w:hps w:val="17"/>
            <w:hpsBaseText w:val="17"/>
          </w:rubyPr>
          <w:rt>
            <w:r>
              <w:rPr>
                <w:rFonts w:ascii="SimSun" w:hAnsi="SimSun" w:eastAsia="SimSun" w:cs="SimSun"/>
                <w:sz w:val="17"/>
                <w:szCs w:val="17"/>
                <w:w w:val="150"/>
                <w:position w:val="1"/>
              </w:rPr>
              <w:t>—</w:t>
            </w:r>
          </w:rt>
          <w:rubyBase>
            <w:r>
              <w:rPr>
                <w:rFonts w:ascii="SimSun" w:hAnsi="SimSun" w:eastAsia="SimSun" w:cs="SimSun"/>
                <w:sz w:val="17"/>
                <w:szCs w:val="17"/>
                <w:w w:val="88"/>
                <w:position w:val="-4"/>
              </w:rPr>
              <w:t>构转</w:t>
            </w:r>
          </w:rubyBase>
        </w:ruby>
      </w:r>
      <w:r>
        <w:ruby>
          <w:rubyPr>
            <w:rubyAlign w:val="left"/>
            <w:hpsRaise w:val="12"/>
            <w:hps w:val="17"/>
            <w:hpsBaseText w:val="17"/>
          </w:rubyPr>
          <w:rt>
            <w:r>
              <w:rPr>
                <w:rFonts w:ascii="SimSun" w:hAnsi="SimSun" w:eastAsia="SimSun" w:cs="SimSun"/>
                <w:sz w:val="17"/>
                <w:szCs w:val="17"/>
                <w:w w:val="70"/>
                <w:position w:val="1"/>
              </w:rPr>
              <w:t>第</w:t>
            </w:r>
          </w:rt>
          <w:rubyBase>
            <w:r>
              <w:rPr>
                <w:rFonts w:ascii="SimSun" w:hAnsi="SimSun" w:eastAsia="SimSun" w:cs="SimSun"/>
                <w:sz w:val="17"/>
                <w:szCs w:val="17"/>
                <w:w w:val="88"/>
                <w:position w:val="-4"/>
              </w:rPr>
              <w:t>型</w:t>
            </w:r>
          </w:rubyBase>
        </w:ruby>
      </w:r>
      <w:r>
        <w:ruby>
          <w:rubyPr>
            <w:rubyAlign w:val="left"/>
            <w:hpsRaise w:val="12"/>
            <w:hps w:val="17"/>
            <w:hpsBaseText w:val="17"/>
          </w:rubyPr>
          <w:rt>
            <w:r>
              <w:rPr>
                <w:rFonts w:ascii="SimSun" w:hAnsi="SimSun" w:eastAsia="SimSun" w:cs="SimSun"/>
                <w:sz w:val="17"/>
                <w:szCs w:val="17"/>
                <w:w w:val="88"/>
                <w:position w:val="1"/>
              </w:rPr>
              <w:t>八章</w:t>
            </w:r>
          </w:rt>
          <w:rubyBase>
            <w:r>
              <w:rPr>
                <w:rFonts w:ascii="SimSun" w:hAnsi="SimSun" w:eastAsia="SimSun" w:cs="SimSun"/>
                <w:sz w:val="17"/>
                <w:szCs w:val="17"/>
                <w:w w:val="88"/>
                <w:position w:val="-4"/>
              </w:rPr>
              <w:t>案例</w:t>
            </w:r>
          </w:rubyBase>
        </w:ruby>
      </w:r>
      <w:r>
        <w:rPr>
          <w:rFonts w:ascii="SimSun" w:hAnsi="SimSun" w:eastAsia="SimSun" w:cs="SimSun"/>
          <w:sz w:val="17"/>
          <w:szCs w:val="17"/>
          <w:spacing w:val="18"/>
          <w:position w:val="-4"/>
        </w:rPr>
        <w:t xml:space="preserve">  </w:t>
      </w:r>
      <w:r>
        <w:rPr>
          <w:rFonts w:ascii="SimSun" w:hAnsi="SimSun" w:eastAsia="SimSun" w:cs="SimSun"/>
          <w:sz w:val="17"/>
          <w:szCs w:val="17"/>
          <w:spacing w:val="-8"/>
          <w:position w:val="13"/>
        </w:rPr>
        <w:t>233</w:t>
      </w:r>
    </w:p>
    <w:p>
      <w:pPr>
        <w:spacing w:before="45"/>
        <w:rPr/>
      </w:pPr>
      <w:r/>
    </w:p>
    <w:p>
      <w:pPr>
        <w:spacing w:before="44"/>
        <w:rPr/>
      </w:pPr>
      <w:r/>
    </w:p>
    <w:p>
      <w:pPr>
        <w:sectPr>
          <w:pgSz w:w="8370" w:h="13250"/>
          <w:pgMar w:top="400" w:right="193" w:bottom="400" w:left="679" w:header="0" w:footer="0" w:gutter="0"/>
          <w:cols w:equalWidth="0" w:num="1">
            <w:col w:w="7497" w:space="0"/>
          </w:cols>
        </w:sectPr>
        <w:rPr/>
      </w:pPr>
    </w:p>
    <w:p>
      <w:pPr>
        <w:spacing w:before="165" w:line="221" w:lineRule="auto"/>
        <w:jc w:val="right"/>
        <w:rPr>
          <w:rFonts w:ascii="SimHei" w:hAnsi="SimHei" w:eastAsia="SimHei" w:cs="SimHei"/>
          <w:sz w:val="17"/>
          <w:szCs w:val="17"/>
        </w:rPr>
      </w:pPr>
      <w:r>
        <w:rPr>
          <w:rFonts w:ascii="SimHei" w:hAnsi="SimHei" w:eastAsia="SimHei" w:cs="SimHei"/>
          <w:sz w:val="17"/>
          <w:szCs w:val="17"/>
          <w:spacing w:val="-13"/>
        </w:rPr>
        <w:t>门户层</w:t>
      </w:r>
    </w:p>
    <w:p>
      <w:pPr>
        <w:pStyle w:val="BodyText"/>
        <w:spacing w:line="262" w:lineRule="auto"/>
        <w:rPr/>
      </w:pPr>
      <w:r/>
    </w:p>
    <w:p>
      <w:pPr>
        <w:pStyle w:val="BodyText"/>
        <w:spacing w:line="263" w:lineRule="auto"/>
        <w:rPr/>
      </w:pPr>
      <w:r/>
    </w:p>
    <w:p>
      <w:pPr>
        <w:spacing w:before="55" w:line="221" w:lineRule="auto"/>
        <w:jc w:val="right"/>
        <w:rPr>
          <w:rFonts w:ascii="SimHei" w:hAnsi="SimHei" w:eastAsia="SimHei" w:cs="SimHei"/>
          <w:sz w:val="17"/>
          <w:szCs w:val="17"/>
        </w:rPr>
      </w:pPr>
      <w:r>
        <w:rPr>
          <w:rFonts w:ascii="SimHei" w:hAnsi="SimHei" w:eastAsia="SimHei" w:cs="SimHei"/>
          <w:sz w:val="17"/>
          <w:szCs w:val="17"/>
          <w:b/>
          <w:bCs/>
          <w:spacing w:val="-16"/>
          <w:w w:val="96"/>
        </w:rPr>
        <w:t>业务前</w:t>
      </w:r>
      <w:r>
        <w:rPr>
          <w:rFonts w:ascii="SimHei" w:hAnsi="SimHei" w:eastAsia="SimHei" w:cs="SimHei"/>
          <w:sz w:val="17"/>
          <w:szCs w:val="17"/>
          <w:b/>
          <w:bCs/>
          <w:spacing w:val="-12"/>
          <w:w w:val="96"/>
        </w:rPr>
        <w:t>台</w:t>
      </w:r>
    </w:p>
    <w:p>
      <w:pPr>
        <w:pStyle w:val="BodyText"/>
        <w:spacing w:line="353" w:lineRule="auto"/>
        <w:rPr/>
      </w:pPr>
      <w:r/>
    </w:p>
    <w:p>
      <w:pPr>
        <w:pStyle w:val="BodyText"/>
        <w:spacing w:line="353" w:lineRule="auto"/>
        <w:rPr/>
      </w:pPr>
      <w:r/>
    </w:p>
    <w:p>
      <w:pPr>
        <w:spacing w:before="56" w:line="221" w:lineRule="auto"/>
        <w:jc w:val="right"/>
        <w:rPr>
          <w:rFonts w:ascii="SimHei" w:hAnsi="SimHei" w:eastAsia="SimHei" w:cs="SimHei"/>
          <w:sz w:val="17"/>
          <w:szCs w:val="17"/>
        </w:rPr>
      </w:pPr>
      <w:r>
        <w:rPr>
          <w:rFonts w:ascii="SimHei" w:hAnsi="SimHei" w:eastAsia="SimHei" w:cs="SimHei"/>
          <w:sz w:val="17"/>
          <w:szCs w:val="17"/>
          <w:b/>
          <w:bCs/>
          <w:spacing w:val="-16"/>
          <w:w w:val="96"/>
        </w:rPr>
        <w:t>业务后</w:t>
      </w:r>
      <w:r>
        <w:rPr>
          <w:rFonts w:ascii="SimHei" w:hAnsi="SimHei" w:eastAsia="SimHei" w:cs="SimHei"/>
          <w:sz w:val="17"/>
          <w:szCs w:val="17"/>
          <w:b/>
          <w:bCs/>
          <w:spacing w:val="-12"/>
          <w:w w:val="96"/>
        </w:rPr>
        <w:t>台</w:t>
      </w:r>
    </w:p>
    <w:p>
      <w:pPr>
        <w:pStyle w:val="BodyText"/>
        <w:spacing w:line="259" w:lineRule="auto"/>
        <w:rPr/>
      </w:pPr>
      <w:r/>
    </w:p>
    <w:p>
      <w:pPr>
        <w:pStyle w:val="BodyText"/>
        <w:spacing w:line="259" w:lineRule="auto"/>
        <w:rPr/>
      </w:pPr>
      <w:r/>
    </w:p>
    <w:p>
      <w:pPr>
        <w:pStyle w:val="BodyText"/>
        <w:spacing w:line="260" w:lineRule="auto"/>
        <w:rPr/>
      </w:pPr>
      <w:r/>
    </w:p>
    <w:p>
      <w:pPr>
        <w:spacing w:before="56" w:line="221" w:lineRule="auto"/>
        <w:jc w:val="right"/>
        <w:rPr>
          <w:rFonts w:ascii="SimHei" w:hAnsi="SimHei" w:eastAsia="SimHei" w:cs="SimHei"/>
          <w:sz w:val="17"/>
          <w:szCs w:val="17"/>
        </w:rPr>
      </w:pPr>
      <w:r>
        <w:rPr>
          <w:rFonts w:ascii="SimHei" w:hAnsi="SimHei" w:eastAsia="SimHei" w:cs="SimHei"/>
          <w:sz w:val="17"/>
          <w:szCs w:val="17"/>
          <w:spacing w:val="-13"/>
        </w:rPr>
        <w:t>公共层</w:t>
      </w:r>
    </w:p>
    <w:p>
      <w:pPr>
        <w:pStyle w:val="BodyText"/>
        <w:spacing w:line="261" w:lineRule="auto"/>
        <w:rPr/>
      </w:pPr>
      <w:r/>
    </w:p>
    <w:p>
      <w:pPr>
        <w:pStyle w:val="BodyText"/>
        <w:spacing w:line="261" w:lineRule="auto"/>
        <w:rPr/>
      </w:pPr>
      <w:r/>
    </w:p>
    <w:p>
      <w:pPr>
        <w:pStyle w:val="BodyText"/>
        <w:spacing w:line="262" w:lineRule="auto"/>
        <w:rPr/>
      </w:pPr>
      <w:r/>
    </w:p>
    <w:p>
      <w:pPr>
        <w:spacing w:before="55" w:line="221" w:lineRule="auto"/>
        <w:jc w:val="right"/>
        <w:rPr>
          <w:rFonts w:ascii="SimHei" w:hAnsi="SimHei" w:eastAsia="SimHei" w:cs="SimHei"/>
          <w:sz w:val="17"/>
          <w:szCs w:val="17"/>
        </w:rPr>
      </w:pPr>
      <w:r>
        <w:rPr>
          <w:rFonts w:ascii="SimHei" w:hAnsi="SimHei" w:eastAsia="SimHei" w:cs="SimHei"/>
          <w:sz w:val="17"/>
          <w:szCs w:val="17"/>
          <w:b/>
          <w:bCs/>
          <w:spacing w:val="-12"/>
          <w:w w:val="97"/>
        </w:rPr>
        <w:t>资源层</w:t>
      </w:r>
    </w:p>
    <w:p>
      <w:pPr>
        <w:pStyle w:val="BodyText"/>
        <w:spacing w:line="14" w:lineRule="auto"/>
        <w:rPr>
          <w:sz w:val="2"/>
        </w:rPr>
      </w:pPr>
      <w:r>
        <w:rPr>
          <w:sz w:val="2"/>
          <w:szCs w:val="2"/>
        </w:rPr>
        <w:br w:type="column"/>
      </w:r>
    </w:p>
    <w:p>
      <w:pPr>
        <w:pStyle w:val="BodyText"/>
        <w:spacing w:line="4848" w:lineRule="exact"/>
        <w:rPr/>
      </w:pPr>
      <w:r>
        <w:rPr>
          <w:position w:val="-96"/>
        </w:rPr>
        <w:pict>
          <v:group id="_x0000_s1604" style="mso-position-vertical-relative:line;mso-position-horizontal-relative:char;width:309.55pt;height:242.5pt;" filled="false" stroked="false" coordsize="6190,4850" coordorigin="0,0">
            <v:shape id="_x0000_s1606" style="position:absolute;left:0;top:0;width:6190;height:4850;" filled="false" stroked="false" type="#_x0000_t75">
              <v:imagedata o:title="" r:id="rId262"/>
            </v:shape>
            <v:shape id="_x0000_s1608" style="position:absolute;left:600;top:126;width:5335;height:4462;" filled="false" stroked="false" type="#_x0000_t202">
              <v:fill on="false"/>
              <v:stroke on="false"/>
              <v:path/>
              <v:imagedata o:title=""/>
              <o:lock v:ext="edit" aspectratio="false"/>
              <v:textbox inset="0mm,0mm,0mm,0mm">
                <w:txbxContent>
                  <w:p>
                    <w:pPr>
                      <w:ind w:left="1679"/>
                      <w:spacing w:before="20" w:line="219" w:lineRule="auto"/>
                      <w:rPr>
                        <w:rFonts w:ascii="SimSun" w:hAnsi="SimSun" w:eastAsia="SimSun" w:cs="SimSun"/>
                        <w:sz w:val="17"/>
                        <w:szCs w:val="17"/>
                      </w:rPr>
                    </w:pPr>
                    <w:r>
                      <w:rPr>
                        <w:rFonts w:ascii="Times New Roman" w:hAnsi="Times New Roman" w:eastAsia="Times New Roman" w:cs="Times New Roman"/>
                        <w:sz w:val="17"/>
                        <w:szCs w:val="17"/>
                        <w:spacing w:val="-13"/>
                      </w:rPr>
                      <w:t>Web</w:t>
                    </w:r>
                    <w:r>
                      <w:rPr>
                        <w:rFonts w:ascii="SimSun" w:hAnsi="SimSun" w:eastAsia="SimSun" w:cs="SimSun"/>
                        <w:sz w:val="17"/>
                        <w:szCs w:val="17"/>
                        <w:spacing w:val="-13"/>
                      </w:rPr>
                      <w:t>端/移动端/开放接口</w:t>
                    </w:r>
                  </w:p>
                  <w:p>
                    <w:pPr>
                      <w:spacing w:line="421" w:lineRule="auto"/>
                      <w:rPr>
                        <w:rFonts w:ascii="Arial"/>
                        <w:sz w:val="21"/>
                      </w:rPr>
                    </w:pPr>
                    <w:r/>
                  </w:p>
                  <w:p>
                    <w:pPr>
                      <w:ind w:left="1299"/>
                      <w:spacing w:before="55" w:line="227" w:lineRule="auto"/>
                      <w:rPr>
                        <w:rFonts w:ascii="SimSun" w:hAnsi="SimSun" w:eastAsia="SimSun" w:cs="SimSun"/>
                        <w:sz w:val="17"/>
                        <w:szCs w:val="17"/>
                      </w:rPr>
                    </w:pPr>
                    <w:r>
                      <w:rPr>
                        <w:rFonts w:ascii="SimSun" w:hAnsi="SimSun" w:eastAsia="SimSun" w:cs="SimSun"/>
                        <w:sz w:val="17"/>
                        <w:szCs w:val="17"/>
                        <w:spacing w:val="-6"/>
                      </w:rPr>
                      <w:t>营销及客户</w:t>
                    </w:r>
                  </w:p>
                  <w:p>
                    <w:pPr>
                      <w:ind w:left="1359"/>
                      <w:spacing w:line="219" w:lineRule="auto"/>
                      <w:rPr>
                        <w:rFonts w:ascii="SimSun" w:hAnsi="SimSun" w:eastAsia="SimSun" w:cs="SimSun"/>
                        <w:sz w:val="17"/>
                        <w:szCs w:val="17"/>
                      </w:rPr>
                    </w:pPr>
                    <w:r>
                      <w:rPr>
                        <w:rFonts w:ascii="SimSun" w:hAnsi="SimSun" w:eastAsia="SimSun" w:cs="SimSun"/>
                        <w:sz w:val="17"/>
                        <w:szCs w:val="17"/>
                        <w:spacing w:val="-6"/>
                      </w:rPr>
                      <w:t>服务场景</w:t>
                    </w:r>
                  </w:p>
                  <w:p>
                    <w:pPr>
                      <w:spacing w:line="255" w:lineRule="auto"/>
                      <w:rPr>
                        <w:rFonts w:ascii="Arial"/>
                        <w:sz w:val="21"/>
                      </w:rPr>
                    </w:pPr>
                    <w:r/>
                  </w:p>
                  <w:p>
                    <w:pPr>
                      <w:spacing w:line="255" w:lineRule="auto"/>
                      <w:rPr>
                        <w:rFonts w:ascii="Arial"/>
                        <w:sz w:val="21"/>
                      </w:rPr>
                    </w:pPr>
                    <w:r/>
                  </w:p>
                  <w:p>
                    <w:pPr>
                      <w:ind w:left="4589" w:right="20"/>
                      <w:spacing w:before="55" w:line="224" w:lineRule="auto"/>
                      <w:rPr>
                        <w:rFonts w:ascii="SimSun" w:hAnsi="SimSun" w:eastAsia="SimSun" w:cs="SimSun"/>
                        <w:sz w:val="17"/>
                        <w:szCs w:val="17"/>
                      </w:rPr>
                    </w:pPr>
                    <w:r>
                      <w:rPr>
                        <w:rFonts w:ascii="SimSun" w:hAnsi="SimSun" w:eastAsia="SimSun" w:cs="SimSun"/>
                        <w:sz w:val="17"/>
                        <w:szCs w:val="17"/>
                        <w:spacing w:val="-13"/>
                        <w:w w:val="94"/>
                      </w:rPr>
                      <w:t>计费/财务/</w:t>
                    </w:r>
                    <w:r>
                      <w:rPr>
                        <w:rFonts w:ascii="SimSun" w:hAnsi="SimSun" w:eastAsia="SimSun" w:cs="SimSun"/>
                        <w:sz w:val="17"/>
                        <w:szCs w:val="17"/>
                        <w:spacing w:val="3"/>
                      </w:rPr>
                      <w:t xml:space="preserve"> </w:t>
                    </w:r>
                    <w:r>
                      <w:rPr>
                        <w:rFonts w:ascii="SimSun" w:hAnsi="SimSun" w:eastAsia="SimSun" w:cs="SimSun"/>
                        <w:sz w:val="17"/>
                        <w:szCs w:val="17"/>
                        <w:spacing w:val="-13"/>
                      </w:rPr>
                      <w:t>客服/监控</w:t>
                    </w:r>
                  </w:p>
                  <w:p>
                    <w:pPr>
                      <w:spacing w:line="274" w:lineRule="auto"/>
                      <w:rPr>
                        <w:rFonts w:ascii="Arial"/>
                        <w:sz w:val="21"/>
                      </w:rPr>
                    </w:pPr>
                    <w:r/>
                  </w:p>
                  <w:p>
                    <w:pPr>
                      <w:spacing w:line="274" w:lineRule="auto"/>
                      <w:rPr>
                        <w:rFonts w:ascii="Arial"/>
                        <w:sz w:val="21"/>
                      </w:rPr>
                    </w:pPr>
                    <w:r/>
                  </w:p>
                  <w:p>
                    <w:pPr>
                      <w:ind w:left="239"/>
                      <w:spacing w:before="55" w:line="217" w:lineRule="auto"/>
                      <w:rPr>
                        <w:rFonts w:ascii="SimSun" w:hAnsi="SimSun" w:eastAsia="SimSun" w:cs="SimSun"/>
                        <w:sz w:val="17"/>
                        <w:szCs w:val="17"/>
                      </w:rPr>
                    </w:pPr>
                    <w:r>
                      <w:rPr>
                        <w:rFonts w:ascii="SimSun" w:hAnsi="SimSun" w:eastAsia="SimSun" w:cs="SimSun"/>
                        <w:sz w:val="17"/>
                        <w:szCs w:val="17"/>
                        <w:spacing w:val="-3"/>
                      </w:rPr>
                      <w:t>用户      业务</w:t>
                    </w:r>
                    <w:r>
                      <w:rPr>
                        <w:rFonts w:ascii="SimSun" w:hAnsi="SimSun" w:eastAsia="SimSun" w:cs="SimSun"/>
                        <w:sz w:val="17"/>
                        <w:szCs w:val="17"/>
                        <w:spacing w:val="13"/>
                      </w:rPr>
                      <w:t xml:space="preserve">     </w:t>
                    </w:r>
                    <w:r>
                      <w:rPr>
                        <w:rFonts w:ascii="SimSun" w:hAnsi="SimSun" w:eastAsia="SimSun" w:cs="SimSun"/>
                        <w:sz w:val="17"/>
                        <w:szCs w:val="17"/>
                        <w:spacing w:val="-3"/>
                      </w:rPr>
                      <w:t>终端</w:t>
                    </w:r>
                    <w:r>
                      <w:rPr>
                        <w:rFonts w:ascii="SimSun" w:hAnsi="SimSun" w:eastAsia="SimSun" w:cs="SimSun"/>
                        <w:sz w:val="17"/>
                        <w:szCs w:val="17"/>
                        <w:spacing w:val="3"/>
                      </w:rPr>
                      <w:t xml:space="preserve">      </w:t>
                    </w:r>
                    <w:r>
                      <w:rPr>
                        <w:rFonts w:ascii="SimSun" w:hAnsi="SimSun" w:eastAsia="SimSun" w:cs="SimSun"/>
                        <w:sz w:val="17"/>
                        <w:szCs w:val="17"/>
                        <w:spacing w:val="-3"/>
                      </w:rPr>
                      <w:t>消息      数据</w:t>
                    </w:r>
                  </w:p>
                  <w:p>
                    <w:pPr>
                      <w:ind w:left="239"/>
                      <w:spacing w:line="220" w:lineRule="auto"/>
                      <w:rPr>
                        <w:rFonts w:ascii="SimSun" w:hAnsi="SimSun" w:eastAsia="SimSun" w:cs="SimSun"/>
                        <w:sz w:val="17"/>
                        <w:szCs w:val="17"/>
                      </w:rPr>
                    </w:pPr>
                    <w:r>
                      <w:rPr>
                        <w:rFonts w:ascii="SimSun" w:hAnsi="SimSun" w:eastAsia="SimSun" w:cs="SimSun"/>
                        <w:sz w:val="17"/>
                        <w:szCs w:val="17"/>
                        <w:spacing w:val="-3"/>
                      </w:rPr>
                      <w:t>管理      鉴权      管理</w:t>
                    </w:r>
                    <w:r>
                      <w:rPr>
                        <w:rFonts w:ascii="SimSun" w:hAnsi="SimSun" w:eastAsia="SimSun" w:cs="SimSun"/>
                        <w:sz w:val="17"/>
                        <w:szCs w:val="17"/>
                        <w:spacing w:val="3"/>
                      </w:rPr>
                      <w:t xml:space="preserve">      </w:t>
                    </w:r>
                    <w:r>
                      <w:rPr>
                        <w:rFonts w:ascii="SimSun" w:hAnsi="SimSun" w:eastAsia="SimSun" w:cs="SimSun"/>
                        <w:sz w:val="17"/>
                        <w:szCs w:val="17"/>
                        <w:spacing w:val="-3"/>
                      </w:rPr>
                      <w:t>分发</w:t>
                    </w:r>
                    <w:r>
                      <w:rPr>
                        <w:rFonts w:ascii="SimSun" w:hAnsi="SimSun" w:eastAsia="SimSun" w:cs="SimSun"/>
                        <w:sz w:val="17"/>
                        <w:szCs w:val="17"/>
                        <w:spacing w:val="13"/>
                      </w:rPr>
                      <w:t xml:space="preserve">     </w:t>
                    </w:r>
                    <w:r>
                      <w:rPr>
                        <w:rFonts w:ascii="SimSun" w:hAnsi="SimSun" w:eastAsia="SimSun" w:cs="SimSun"/>
                        <w:sz w:val="17"/>
                        <w:szCs w:val="17"/>
                        <w:spacing w:val="-3"/>
                      </w:rPr>
                      <w:t>分析</w:t>
                    </w:r>
                  </w:p>
                  <w:p>
                    <w:pPr>
                      <w:spacing w:line="429" w:lineRule="auto"/>
                      <w:rPr>
                        <w:rFonts w:ascii="Arial"/>
                        <w:sz w:val="21"/>
                      </w:rPr>
                    </w:pPr>
                    <w:r/>
                  </w:p>
                  <w:p>
                    <w:pPr>
                      <w:ind w:left="1529"/>
                      <w:spacing w:before="56" w:line="219" w:lineRule="auto"/>
                      <w:rPr>
                        <w:rFonts w:ascii="SimSun" w:hAnsi="SimSun" w:eastAsia="SimSun" w:cs="SimSun"/>
                        <w:sz w:val="17"/>
                        <w:szCs w:val="17"/>
                      </w:rPr>
                    </w:pPr>
                    <w:r>
                      <w:rPr>
                        <w:rFonts w:ascii="SimSun" w:hAnsi="SimSun" w:eastAsia="SimSun" w:cs="SimSun"/>
                        <w:sz w:val="17"/>
                        <w:szCs w:val="17"/>
                        <w:spacing w:val="-3"/>
                      </w:rPr>
                      <w:t>能力封装</w:t>
                    </w:r>
                  </w:p>
                  <w:p>
                    <w:pPr>
                      <w:spacing w:line="409" w:lineRule="auto"/>
                      <w:rPr>
                        <w:rFonts w:ascii="Arial"/>
                        <w:sz w:val="21"/>
                      </w:rPr>
                    </w:pPr>
                    <w:r/>
                  </w:p>
                  <w:p>
                    <w:pPr>
                      <w:ind w:left="20"/>
                      <w:spacing w:before="56" w:line="232" w:lineRule="auto"/>
                      <w:rPr>
                        <w:rFonts w:ascii="SimSun" w:hAnsi="SimSun" w:eastAsia="SimSun" w:cs="SimSun"/>
                        <w:sz w:val="17"/>
                        <w:szCs w:val="17"/>
                      </w:rPr>
                    </w:pPr>
                    <w:r>
                      <w:rPr>
                        <w:rFonts w:ascii="SimSun" w:hAnsi="SimSun" w:eastAsia="SimSun" w:cs="SimSun"/>
                        <w:sz w:val="17"/>
                        <w:szCs w:val="17"/>
                        <w:spacing w:val="-10"/>
                      </w:rPr>
                      <w:t>通信资源</w:t>
                    </w:r>
                    <w:r>
                      <w:rPr>
                        <w:rFonts w:ascii="SimSun" w:hAnsi="SimSun" w:eastAsia="SimSun" w:cs="SimSun"/>
                        <w:sz w:val="17"/>
                        <w:szCs w:val="17"/>
                        <w:spacing w:val="3"/>
                      </w:rPr>
                      <w:t xml:space="preserve">             </w:t>
                    </w:r>
                    <w:r>
                      <w:rPr>
                        <w:rFonts w:ascii="SimSun" w:hAnsi="SimSun" w:eastAsia="SimSun" w:cs="SimSun"/>
                        <w:sz w:val="17"/>
                        <w:szCs w:val="17"/>
                        <w:spacing w:val="-10"/>
                      </w:rPr>
                      <w:t>互联网资源</w:t>
                    </w:r>
                    <w:r>
                      <w:rPr>
                        <w:rFonts w:ascii="SimSun" w:hAnsi="SimSun" w:eastAsia="SimSun" w:cs="SimSun"/>
                        <w:sz w:val="17"/>
                        <w:szCs w:val="17"/>
                        <w:spacing w:val="4"/>
                      </w:rPr>
                      <w:t xml:space="preserve">         </w:t>
                    </w:r>
                    <w:r>
                      <w:rPr>
                        <w:rFonts w:ascii="SimSun" w:hAnsi="SimSun" w:eastAsia="SimSun" w:cs="SimSun"/>
                        <w:sz w:val="17"/>
                        <w:szCs w:val="17"/>
                        <w:spacing w:val="-10"/>
                      </w:rPr>
                      <w:t>企业资源</w:t>
                    </w:r>
                  </w:p>
                </w:txbxContent>
              </v:textbox>
            </v:shape>
            <v:shape id="_x0000_s1610" style="position:absolute;left:410;top:837;width:819;height:430;" filled="false" stroked="false" type="#_x0000_t202">
              <v:fill on="false"/>
              <v:stroke on="false"/>
              <v:path/>
              <v:imagedata o:title=""/>
              <o:lock v:ext="edit" aspectratio="false"/>
              <v:textbox inset="0mm,0mm,0mm,0mm">
                <w:txbxContent>
                  <w:p>
                    <w:pPr>
                      <w:ind w:left="69" w:right="20" w:hanging="49"/>
                      <w:spacing w:before="19" w:line="229" w:lineRule="auto"/>
                      <w:rPr>
                        <w:rFonts w:ascii="SimSun" w:hAnsi="SimSun" w:eastAsia="SimSun" w:cs="SimSun"/>
                        <w:sz w:val="17"/>
                        <w:szCs w:val="17"/>
                      </w:rPr>
                    </w:pPr>
                    <w:r>
                      <w:rPr>
                        <w:rFonts w:ascii="SimSun" w:hAnsi="SimSun" w:eastAsia="SimSun" w:cs="SimSun"/>
                        <w:sz w:val="17"/>
                        <w:szCs w:val="17"/>
                        <w:spacing w:val="-15"/>
                      </w:rPr>
                      <w:t>协同及员工</w:t>
                    </w:r>
                    <w:r>
                      <w:rPr>
                        <w:rFonts w:ascii="SimSun" w:hAnsi="SimSun" w:eastAsia="SimSun" w:cs="SimSun"/>
                        <w:sz w:val="17"/>
                        <w:szCs w:val="17"/>
                        <w:spacing w:val="2"/>
                      </w:rPr>
                      <w:t xml:space="preserve"> </w:t>
                    </w:r>
                    <w:r>
                      <w:rPr>
                        <w:rFonts w:ascii="SimSun" w:hAnsi="SimSun" w:eastAsia="SimSun" w:cs="SimSun"/>
                        <w:sz w:val="17"/>
                        <w:szCs w:val="17"/>
                        <w:spacing w:val="-8"/>
                      </w:rPr>
                      <w:t>服务场景</w:t>
                    </w:r>
                  </w:p>
                </w:txbxContent>
              </v:textbox>
            </v:shape>
            <v:shape id="_x0000_s1612" style="position:absolute;left:359;top:1916;width:114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业务生成及管理</w:t>
                    </w:r>
                  </w:p>
                </w:txbxContent>
              </v:textbox>
            </v:shape>
            <v:shape id="_x0000_s1614" style="position:absolute;left:3430;top:906;width:99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行业业务场景</w:t>
                    </w:r>
                  </w:p>
                </w:txbxContent>
              </v:textbox>
            </v:shape>
            <v:shape id="_x0000_s1616" style="position:absolute;left:4959;top:2808;width:385;height:414;" filled="false" stroked="false" type="#_x0000_t202">
              <v:fill on="false"/>
              <v:stroke on="false"/>
              <v:path/>
              <v:imagedata o:title=""/>
              <o:lock v:ext="edit" aspectratio="false"/>
              <v:textbox inset="0mm,0mm,0mm,0mm">
                <w:txbxContent>
                  <w:p>
                    <w:pPr>
                      <w:ind w:left="60" w:right="20" w:hanging="40"/>
                      <w:spacing w:before="19" w:line="223" w:lineRule="auto"/>
                      <w:rPr>
                        <w:rFonts w:ascii="SimSun" w:hAnsi="SimSun" w:eastAsia="SimSun" w:cs="SimSun"/>
                        <w:sz w:val="17"/>
                        <w:szCs w:val="17"/>
                      </w:rPr>
                    </w:pPr>
                    <w:r>
                      <w:rPr>
                        <w:rFonts w:ascii="SimSun" w:hAnsi="SimSun" w:eastAsia="SimSun" w:cs="SimSun"/>
                        <w:sz w:val="17"/>
                        <w:szCs w:val="17"/>
                        <w:spacing w:val="-6"/>
                      </w:rPr>
                      <w:t>安全</w:t>
                    </w:r>
                    <w:r>
                      <w:rPr>
                        <w:rFonts w:ascii="SimSun" w:hAnsi="SimSun" w:eastAsia="SimSun" w:cs="SimSun"/>
                        <w:sz w:val="17"/>
                        <w:szCs w:val="17"/>
                      </w:rPr>
                      <w:t xml:space="preserve"> </w:t>
                    </w:r>
                    <w:r>
                      <w:rPr>
                        <w:rFonts w:ascii="SimSun" w:hAnsi="SimSun" w:eastAsia="SimSun" w:cs="SimSun"/>
                        <w:sz w:val="17"/>
                        <w:szCs w:val="17"/>
                        <w:spacing w:val="-18"/>
                      </w:rPr>
                      <w:t>日志</w:t>
                    </w:r>
                  </w:p>
                </w:txbxContent>
              </v:textbox>
            </v:shape>
            <v:shape id="_x0000_s1618" style="position:absolute;left:5169;top:3686;width:71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渠道接口</w:t>
                    </w:r>
                  </w:p>
                </w:txbxContent>
              </v:textbox>
            </v:shape>
            <v:shape id="_x0000_s1620" style="position:absolute;left:2730;top:1916;width:68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业务支撑</w:t>
                    </w:r>
                  </w:p>
                </w:txbxContent>
              </v:textbox>
            </v:shape>
            <v:shape id="_x0000_s1622" style="position:absolute;left:5169;top:916;width:67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运营服务</w:t>
                    </w:r>
                  </w:p>
                </w:txbxContent>
              </v:textbox>
            </v:shape>
            <v:shape id="_x0000_s1624" style="position:absolute;left:5169;top:4376;width:67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渠道资源</w:t>
                    </w:r>
                  </w:p>
                </w:txbxContent>
              </v:textbox>
            </v:shape>
          </v:group>
        </w:pict>
      </w:r>
    </w:p>
    <w:p>
      <w:pPr>
        <w:ind w:left="1610"/>
        <w:spacing w:before="237" w:line="184" w:lineRule="auto"/>
        <w:rPr>
          <w:rFonts w:ascii="SimSun" w:hAnsi="SimSun" w:eastAsia="SimSun" w:cs="SimSun"/>
          <w:sz w:val="17"/>
          <w:szCs w:val="17"/>
        </w:rPr>
      </w:pPr>
      <w:r>
        <w:rPr>
          <w:rFonts w:ascii="SimSun" w:hAnsi="SimSun" w:eastAsia="SimSun" w:cs="SimSun"/>
          <w:sz w:val="17"/>
          <w:szCs w:val="17"/>
          <w:spacing w:val="9"/>
        </w:rPr>
        <w:t>图8-4</w:t>
      </w:r>
      <w:r>
        <w:rPr>
          <w:rFonts w:ascii="SimSun" w:hAnsi="SimSun" w:eastAsia="SimSun" w:cs="SimSun"/>
          <w:sz w:val="17"/>
          <w:szCs w:val="17"/>
          <w:spacing w:val="2"/>
        </w:rPr>
        <w:t xml:space="preserve">  </w:t>
      </w:r>
      <w:r>
        <w:rPr>
          <w:rFonts w:ascii="SimSun" w:hAnsi="SimSun" w:eastAsia="SimSun" w:cs="SimSun"/>
          <w:sz w:val="17"/>
          <w:szCs w:val="17"/>
          <w:spacing w:val="9"/>
        </w:rPr>
        <w:t>原</w:t>
      </w:r>
      <w:r>
        <w:rPr>
          <w:rFonts w:ascii="SimSun" w:hAnsi="SimSun" w:eastAsia="SimSun" w:cs="SimSun"/>
          <w:sz w:val="17"/>
          <w:szCs w:val="17"/>
          <w:spacing w:val="-17"/>
        </w:rPr>
        <w:t xml:space="preserve"> </w:t>
      </w:r>
      <w:r>
        <w:rPr>
          <w:rFonts w:ascii="SimSun" w:hAnsi="SimSun" w:eastAsia="SimSun" w:cs="SimSun"/>
          <w:sz w:val="17"/>
          <w:szCs w:val="17"/>
          <w:spacing w:val="9"/>
        </w:rPr>
        <w:t>有</w:t>
      </w:r>
      <w:r>
        <w:rPr>
          <w:rFonts w:ascii="Times New Roman" w:hAnsi="Times New Roman" w:eastAsia="Times New Roman" w:cs="Times New Roman"/>
          <w:sz w:val="17"/>
          <w:szCs w:val="17"/>
        </w:rPr>
        <w:t>SaaS</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9"/>
        </w:rPr>
        <w:t>平台架构</w:t>
      </w:r>
    </w:p>
    <w:p>
      <w:pPr>
        <w:spacing w:line="184" w:lineRule="auto"/>
        <w:sectPr>
          <w:type w:val="continuous"/>
          <w:pgSz w:w="8370" w:h="13250"/>
          <w:pgMar w:top="400" w:right="193" w:bottom="400" w:left="679" w:header="0" w:footer="0" w:gutter="0"/>
          <w:cols w:equalWidth="0" w:num="2">
            <w:col w:w="733" w:space="67"/>
            <w:col w:w="6697" w:space="0"/>
          </w:cols>
        </w:sectPr>
        <w:rPr>
          <w:rFonts w:ascii="SimSun" w:hAnsi="SimSun" w:eastAsia="SimSun" w:cs="SimSun"/>
          <w:sz w:val="17"/>
          <w:szCs w:val="17"/>
        </w:rPr>
      </w:pPr>
    </w:p>
    <w:p>
      <w:pPr>
        <w:pStyle w:val="BodyText"/>
        <w:spacing w:line="363" w:lineRule="auto"/>
        <w:rPr/>
      </w:pPr>
      <w:r/>
    </w:p>
    <w:p>
      <w:pPr>
        <w:ind w:right="376" w:firstLine="430"/>
        <w:spacing w:before="72" w:line="324" w:lineRule="auto"/>
        <w:jc w:val="both"/>
        <w:rPr>
          <w:rFonts w:ascii="SimSun" w:hAnsi="SimSun" w:eastAsia="SimSun" w:cs="SimSun"/>
          <w:sz w:val="22"/>
          <w:szCs w:val="22"/>
        </w:rPr>
      </w:pPr>
      <w:r>
        <w:rPr>
          <w:rFonts w:ascii="SimSun" w:hAnsi="SimSun" w:eastAsia="SimSun" w:cs="SimSun"/>
          <w:sz w:val="22"/>
          <w:szCs w:val="22"/>
          <w:spacing w:val="1"/>
        </w:rPr>
        <w:t>通过</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端、移动端(包括</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、二维码、企业微信、钉钉</w:t>
      </w:r>
      <w:r>
        <w:rPr>
          <w:rFonts w:ascii="SimSun" w:hAnsi="SimSun" w:eastAsia="SimSun" w:cs="SimSun"/>
          <w:sz w:val="22"/>
          <w:szCs w:val="22"/>
        </w:rPr>
        <w:t>)、开放接 </w:t>
      </w:r>
      <w:r>
        <w:rPr>
          <w:rFonts w:ascii="SimSun" w:hAnsi="SimSun" w:eastAsia="SimSun" w:cs="SimSun"/>
          <w:sz w:val="22"/>
          <w:szCs w:val="22"/>
          <w:spacing w:val="-1"/>
        </w:rPr>
        <w:t>口方式为企业提供信息服务。业务层又分为前台和后台，底层通过对第三</w:t>
      </w:r>
      <w:r>
        <w:rPr>
          <w:rFonts w:ascii="SimSun" w:hAnsi="SimSun" w:eastAsia="SimSun" w:cs="SimSun"/>
          <w:sz w:val="22"/>
          <w:szCs w:val="22"/>
          <w:spacing w:val="4"/>
        </w:rPr>
        <w:t xml:space="preserve">  </w:t>
      </w:r>
      <w:r>
        <w:rPr>
          <w:rFonts w:ascii="SimSun" w:hAnsi="SimSun" w:eastAsia="SimSun" w:cs="SimSun"/>
          <w:sz w:val="22"/>
          <w:szCs w:val="22"/>
        </w:rPr>
        <w:t>方的通信资源、互联网资源、企业资源、渠道资源</w:t>
      </w:r>
      <w:r>
        <w:rPr>
          <w:rFonts w:ascii="SimSun" w:hAnsi="SimSun" w:eastAsia="SimSun" w:cs="SimSun"/>
          <w:sz w:val="22"/>
          <w:szCs w:val="22"/>
          <w:spacing w:val="-1"/>
        </w:rPr>
        <w:t>进行封装，形成业务和 </w:t>
      </w:r>
      <w:r>
        <w:rPr>
          <w:rFonts w:ascii="SimSun" w:hAnsi="SimSun" w:eastAsia="SimSun" w:cs="SimSun"/>
          <w:sz w:val="22"/>
          <w:szCs w:val="22"/>
          <w:spacing w:val="-4"/>
        </w:rPr>
        <w:t>服务能力。公共层提供用户管理、业务鉴权、终端管理</w:t>
      </w:r>
      <w:r>
        <w:rPr>
          <w:rFonts w:ascii="SimSun" w:hAnsi="SimSun" w:eastAsia="SimSun" w:cs="SimSun"/>
          <w:sz w:val="22"/>
          <w:szCs w:val="22"/>
          <w:spacing w:val="-5"/>
        </w:rPr>
        <w:t>，还提供消息分发、</w:t>
      </w:r>
    </w:p>
    <w:p>
      <w:pPr>
        <w:spacing w:line="219" w:lineRule="auto"/>
        <w:rPr>
          <w:rFonts w:ascii="SimSun" w:hAnsi="SimSun" w:eastAsia="SimSun" w:cs="SimSun"/>
          <w:sz w:val="22"/>
          <w:szCs w:val="22"/>
        </w:rPr>
      </w:pPr>
      <w:r>
        <w:rPr>
          <w:rFonts w:ascii="SimSun" w:hAnsi="SimSun" w:eastAsia="SimSun" w:cs="SimSun"/>
          <w:sz w:val="22"/>
          <w:szCs w:val="22"/>
          <w:spacing w:val="-8"/>
        </w:rPr>
        <w:t>数据分析、安全日志等公共服务。</w:t>
      </w:r>
    </w:p>
    <w:p>
      <w:pPr>
        <w:pStyle w:val="BodyText"/>
        <w:spacing w:line="256" w:lineRule="auto"/>
        <w:rPr/>
      </w:pPr>
      <w:r/>
    </w:p>
    <w:p>
      <w:pPr>
        <w:ind w:right="450" w:firstLine="430"/>
        <w:spacing w:before="72" w:line="319" w:lineRule="auto"/>
        <w:jc w:val="both"/>
        <w:rPr>
          <w:rFonts w:ascii="SimSun" w:hAnsi="SimSun" w:eastAsia="SimSun" w:cs="SimSun"/>
          <w:sz w:val="22"/>
          <w:szCs w:val="22"/>
        </w:rPr>
      </w:pPr>
      <w:r>
        <w:rPr>
          <w:rFonts w:ascii="SimSun" w:hAnsi="SimSun" w:eastAsia="SimSun" w:cs="SimSun"/>
          <w:sz w:val="22"/>
          <w:szCs w:val="22"/>
        </w:rPr>
        <w:t>经过对业务场景和运营服务场景进行梳理，确定了从业务、运营、公</w:t>
      </w:r>
      <w:r>
        <w:rPr>
          <w:rFonts w:ascii="SimSun" w:hAnsi="SimSun" w:eastAsia="SimSun" w:cs="SimSun"/>
          <w:sz w:val="22"/>
          <w:szCs w:val="22"/>
          <w:spacing w:val="11"/>
        </w:rPr>
        <w:t xml:space="preserve"> </w:t>
      </w:r>
      <w:r>
        <w:rPr>
          <w:rFonts w:ascii="SimSun" w:hAnsi="SimSun" w:eastAsia="SimSun" w:cs="SimSun"/>
          <w:sz w:val="22"/>
          <w:szCs w:val="22"/>
        </w:rPr>
        <w:t>共服务中沉淀出中台共享服务中心。识别业务中复杂</w:t>
      </w:r>
      <w:r>
        <w:rPr>
          <w:rFonts w:ascii="SimSun" w:hAnsi="SimSun" w:eastAsia="SimSun" w:cs="SimSun"/>
          <w:sz w:val="22"/>
          <w:szCs w:val="22"/>
          <w:spacing w:val="-1"/>
        </w:rPr>
        <w:t>且价值大的环节，形</w:t>
      </w:r>
      <w:r>
        <w:rPr>
          <w:rFonts w:ascii="SimSun" w:hAnsi="SimSun" w:eastAsia="SimSun" w:cs="SimSun"/>
          <w:sz w:val="22"/>
          <w:szCs w:val="22"/>
        </w:rPr>
        <w:t xml:space="preserve"> </w:t>
      </w:r>
      <w:r>
        <w:rPr>
          <w:rFonts w:ascii="SimSun" w:hAnsi="SimSun" w:eastAsia="SimSun" w:cs="SimSun"/>
          <w:sz w:val="22"/>
          <w:szCs w:val="22"/>
          <w:spacing w:val="3"/>
        </w:rPr>
        <w:t>成独立的业务共享单元——共享服务中心。基于中台的</w:t>
      </w:r>
      <w:r>
        <w:rPr>
          <w:rFonts w:ascii="SimSun" w:hAnsi="SimSun" w:eastAsia="SimSun" w:cs="SimSun"/>
          <w:sz w:val="22"/>
          <w:szCs w:val="22"/>
          <w:spacing w:val="-30"/>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平台架构如</w:t>
      </w:r>
    </w:p>
    <w:p>
      <w:pPr>
        <w:spacing w:line="220" w:lineRule="auto"/>
        <w:rPr>
          <w:rFonts w:ascii="SimSun" w:hAnsi="SimSun" w:eastAsia="SimSun" w:cs="SimSun"/>
          <w:sz w:val="22"/>
          <w:szCs w:val="22"/>
        </w:rPr>
      </w:pPr>
      <w:r>
        <w:rPr>
          <w:rFonts w:ascii="SimSun" w:hAnsi="SimSun" w:eastAsia="SimSun" w:cs="SimSun"/>
          <w:sz w:val="22"/>
          <w:szCs w:val="22"/>
          <w:spacing w:val="2"/>
        </w:rPr>
        <w:t>图8-5所示。</w:t>
      </w:r>
    </w:p>
    <w:p>
      <w:pPr>
        <w:ind w:right="436" w:firstLine="430"/>
        <w:spacing w:before="267" w:line="336" w:lineRule="auto"/>
        <w:jc w:val="both"/>
        <w:rPr>
          <w:rFonts w:ascii="SimSun" w:hAnsi="SimSun" w:eastAsia="SimSun" w:cs="SimSun"/>
          <w:sz w:val="22"/>
          <w:szCs w:val="22"/>
        </w:rPr>
      </w:pPr>
      <w:r>
        <w:rPr>
          <w:rFonts w:ascii="SimSun" w:hAnsi="SimSun" w:eastAsia="SimSun" w:cs="SimSun"/>
          <w:sz w:val="22"/>
          <w:szCs w:val="22"/>
          <w:spacing w:val="-2"/>
        </w:rPr>
        <w:t>经过分析梳理，</w:t>
      </w:r>
      <w:r>
        <w:rPr>
          <w:rFonts w:ascii="SimSun" w:hAnsi="SimSun" w:eastAsia="SimSun" w:cs="SimSun"/>
          <w:sz w:val="22"/>
          <w:szCs w:val="22"/>
          <w:spacing w:val="83"/>
        </w:rPr>
        <w:t xml:space="preserve"> </w:t>
      </w:r>
      <w:r>
        <w:rPr>
          <w:rFonts w:ascii="SimSun" w:hAnsi="SimSun" w:eastAsia="SimSun" w:cs="SimSun"/>
          <w:sz w:val="22"/>
          <w:szCs w:val="22"/>
          <w:spacing w:val="-2"/>
        </w:rPr>
        <w:t>一期项目沉淀了8个共享服务中心，原来的业务后台</w:t>
      </w:r>
      <w:r>
        <w:rPr>
          <w:rFonts w:ascii="SimSun" w:hAnsi="SimSun" w:eastAsia="SimSun" w:cs="SimSun"/>
          <w:sz w:val="22"/>
          <w:szCs w:val="22"/>
        </w:rPr>
        <w:t xml:space="preserve"> </w:t>
      </w:r>
      <w:r>
        <w:rPr>
          <w:rFonts w:ascii="SimSun" w:hAnsi="SimSun" w:eastAsia="SimSun" w:cs="SimSun"/>
          <w:sz w:val="22"/>
          <w:szCs w:val="22"/>
          <w:spacing w:val="4"/>
        </w:rPr>
        <w:t>和公共层的部分功能归入中间件，8个共享服务中心和中间件共同形成了</w:t>
      </w:r>
    </w:p>
    <w:p>
      <w:pPr>
        <w:spacing w:line="184" w:lineRule="auto"/>
        <w:rPr>
          <w:rFonts w:ascii="SimSun" w:hAnsi="SimSun" w:eastAsia="SimSun" w:cs="SimSun"/>
          <w:sz w:val="22"/>
          <w:szCs w:val="22"/>
        </w:rPr>
      </w:pPr>
      <w:r>
        <w:rPr>
          <w:rFonts w:ascii="SimSun" w:hAnsi="SimSun" w:eastAsia="SimSun" w:cs="SimSun"/>
          <w:sz w:val="22"/>
          <w:szCs w:val="22"/>
          <w:spacing w:val="-7"/>
        </w:rPr>
        <w:t>中台，如下所示。</w:t>
      </w:r>
    </w:p>
    <w:p>
      <w:pPr>
        <w:spacing w:line="184" w:lineRule="auto"/>
        <w:sectPr>
          <w:type w:val="continuous"/>
          <w:pgSz w:w="8370" w:h="13250"/>
          <w:pgMar w:top="400" w:right="193" w:bottom="400" w:left="679" w:header="0" w:footer="0" w:gutter="0"/>
          <w:cols w:equalWidth="0" w:num="1">
            <w:col w:w="7497" w:space="0"/>
          </w:cols>
        </w:sectPr>
        <w:rPr>
          <w:rFonts w:ascii="SimSun" w:hAnsi="SimSun" w:eastAsia="SimSun" w:cs="SimSun"/>
          <w:sz w:val="22"/>
          <w:szCs w:val="22"/>
        </w:rPr>
      </w:pPr>
    </w:p>
    <w:p>
      <w:pPr>
        <w:spacing w:before="197" w:line="219" w:lineRule="auto"/>
        <w:rPr>
          <w:rFonts w:ascii="SimSun" w:hAnsi="SimSun" w:eastAsia="SimSun" w:cs="SimSun"/>
          <w:sz w:val="18"/>
          <w:szCs w:val="18"/>
        </w:rPr>
      </w:pPr>
      <w:r>
        <w:rPr>
          <w:rFonts w:ascii="SimSun" w:hAnsi="SimSun" w:eastAsia="SimSun" w:cs="SimSun"/>
          <w:sz w:val="18"/>
          <w:szCs w:val="18"/>
          <w:spacing w:val="-17"/>
          <w:w w:val="97"/>
        </w:rPr>
        <w:t>234</w:t>
      </w:r>
      <w:r>
        <w:rPr>
          <w:rFonts w:ascii="SimSun" w:hAnsi="SimSun" w:eastAsia="SimSun" w:cs="SimSun"/>
          <w:sz w:val="18"/>
          <w:szCs w:val="18"/>
          <w:spacing w:val="33"/>
        </w:rPr>
        <w:t xml:space="preserve">  </w:t>
      </w:r>
      <w:r>
        <w:rPr>
          <w:rFonts w:ascii="SimSun" w:hAnsi="SimSun" w:eastAsia="SimSun" w:cs="SimSun"/>
          <w:sz w:val="18"/>
          <w:szCs w:val="18"/>
          <w:spacing w:val="-17"/>
          <w:w w:val="97"/>
        </w:rPr>
        <w:t>数字化转型的道与术</w:t>
      </w:r>
      <w:r>
        <w:rPr>
          <w:rFonts w:ascii="SimSun" w:hAnsi="SimSun" w:eastAsia="SimSun" w:cs="SimSun"/>
          <w:sz w:val="18"/>
          <w:szCs w:val="18"/>
          <w:spacing w:val="-67"/>
        </w:rPr>
        <w:t xml:space="preserve"> </w:t>
      </w:r>
      <w:r>
        <w:rPr>
          <w:rFonts w:ascii="SimSun" w:hAnsi="SimSun" w:eastAsia="SimSun" w:cs="SimSun"/>
          <w:sz w:val="18"/>
          <w:szCs w:val="18"/>
          <w:strike/>
        </w:rPr>
        <w:t xml:space="preserve">                                   </w:t>
      </w:r>
    </w:p>
    <w:p>
      <w:pPr>
        <w:spacing w:before="103"/>
        <w:rPr/>
      </w:pPr>
      <w:r/>
    </w:p>
    <w:p>
      <w:pPr>
        <w:spacing w:before="103"/>
        <w:rPr/>
      </w:pPr>
      <w:r/>
    </w:p>
    <w:p>
      <w:pPr>
        <w:sectPr>
          <w:pgSz w:w="8390" w:h="13250"/>
          <w:pgMar w:top="400" w:right="620" w:bottom="400" w:left="140" w:header="0" w:footer="0" w:gutter="0"/>
          <w:cols w:equalWidth="0" w:num="1">
            <w:col w:w="7630" w:space="0"/>
          </w:cols>
        </w:sectPr>
        <w:rPr/>
      </w:pPr>
    </w:p>
    <w:p>
      <w:pPr>
        <w:pStyle w:val="BodyText"/>
        <w:spacing w:line="316" w:lineRule="auto"/>
        <w:rPr/>
      </w:pPr>
      <w:r/>
    </w:p>
    <w:p>
      <w:pPr>
        <w:pStyle w:val="BodyText"/>
        <w:spacing w:line="317" w:lineRule="auto"/>
        <w:rPr/>
      </w:pPr>
      <w:r/>
    </w:p>
    <w:p>
      <w:pPr>
        <w:spacing w:before="58" w:line="224" w:lineRule="auto"/>
        <w:jc w:val="right"/>
        <w:rPr>
          <w:rFonts w:ascii="SimHei" w:hAnsi="SimHei" w:eastAsia="SimHei" w:cs="SimHei"/>
          <w:sz w:val="18"/>
          <w:szCs w:val="18"/>
        </w:rPr>
      </w:pPr>
      <w:r>
        <w:rPr>
          <w:rFonts w:ascii="SimHei" w:hAnsi="SimHei" w:eastAsia="SimHei" w:cs="SimHei"/>
          <w:sz w:val="18"/>
          <w:szCs w:val="18"/>
          <w:b/>
          <w:bCs/>
          <w:spacing w:val="-45"/>
        </w:rPr>
        <w:t>中</w:t>
      </w:r>
      <w:r>
        <w:rPr>
          <w:rFonts w:ascii="SimHei" w:hAnsi="SimHei" w:eastAsia="SimHei" w:cs="SimHei"/>
          <w:sz w:val="18"/>
          <w:szCs w:val="18"/>
          <w:b/>
          <w:bCs/>
          <w:spacing w:val="-13"/>
        </w:rPr>
        <w:t>台</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13"/>
          <w:w w:val="94"/>
        </w:rPr>
        <w:t>资源层</w:t>
      </w:r>
    </w:p>
    <w:p>
      <w:pPr>
        <w:pStyle w:val="BodyText"/>
        <w:spacing w:line="327" w:lineRule="auto"/>
        <w:rPr/>
      </w:pPr>
      <w:r/>
    </w:p>
    <w:p>
      <w:pPr>
        <w:pStyle w:val="BodyText"/>
        <w:spacing w:line="327" w:lineRule="auto"/>
        <w:rPr/>
      </w:pPr>
      <w:r/>
    </w:p>
    <w:p>
      <w:pPr>
        <w:spacing w:before="59" w:line="224" w:lineRule="auto"/>
        <w:jc w:val="right"/>
        <w:rPr>
          <w:rFonts w:ascii="SimHei" w:hAnsi="SimHei" w:eastAsia="SimHei" w:cs="SimHei"/>
          <w:sz w:val="18"/>
          <w:szCs w:val="18"/>
        </w:rPr>
      </w:pPr>
      <w:r>
        <w:rPr>
          <w:rFonts w:ascii="SimHei" w:hAnsi="SimHei" w:eastAsia="SimHei" w:cs="SimHei"/>
          <w:sz w:val="18"/>
          <w:szCs w:val="18"/>
          <w:b/>
          <w:bCs/>
          <w:spacing w:val="-27"/>
          <w:w w:val="97"/>
        </w:rPr>
        <w:t>云</w:t>
      </w:r>
      <w:r>
        <w:rPr>
          <w:rFonts w:ascii="SimHei" w:hAnsi="SimHei" w:eastAsia="SimHei" w:cs="SimHei"/>
          <w:sz w:val="18"/>
          <w:szCs w:val="18"/>
          <w:b/>
          <w:bCs/>
          <w:spacing w:val="-26"/>
          <w:w w:val="97"/>
        </w:rPr>
        <w:t>平</w:t>
      </w:r>
      <w:r>
        <w:rPr>
          <w:rFonts w:ascii="SimHei" w:hAnsi="SimHei" w:eastAsia="SimHei" w:cs="SimHei"/>
          <w:sz w:val="18"/>
          <w:szCs w:val="18"/>
          <w:b/>
          <w:bCs/>
          <w:spacing w:val="-13"/>
          <w:w w:val="97"/>
        </w:rPr>
        <w:t>台</w:t>
      </w:r>
    </w:p>
    <w:p>
      <w:pPr>
        <w:pStyle w:val="BodyText"/>
        <w:spacing w:line="14" w:lineRule="auto"/>
        <w:rPr>
          <w:sz w:val="2"/>
        </w:rPr>
      </w:pPr>
      <w:r>
        <w:rPr>
          <w:sz w:val="2"/>
          <w:szCs w:val="2"/>
        </w:rPr>
        <w:br w:type="column"/>
      </w:r>
    </w:p>
    <w:p>
      <w:pPr>
        <w:pStyle w:val="BodyText"/>
        <w:spacing w:line="3228" w:lineRule="exact"/>
        <w:rPr/>
      </w:pPr>
      <w:r>
        <w:rPr>
          <w:position w:val="-64"/>
        </w:rPr>
        <w:pict>
          <v:group id="_x0000_s1626" style="mso-position-vertical-relative:line;mso-position-horizontal-relative:char;width:307.5pt;height:161.5pt;" filled="false" stroked="false" coordsize="6150,3230" coordorigin="0,0">
            <v:shape id="_x0000_s1628" style="position:absolute;left:0;top:0;width:6150;height:3230;" filled="false" stroked="false" type="#_x0000_t75">
              <v:imagedata o:title="" r:id="rId263"/>
            </v:shape>
            <v:shape id="_x0000_s1630" style="position:absolute;left:1409;top:258;width:4457;height:2787;" filled="false" stroked="false" type="#_x0000_t202">
              <v:fill on="false"/>
              <v:stroke on="false"/>
              <v:path/>
              <v:imagedata o:title=""/>
              <o:lock v:ext="edit" aspectratio="false"/>
              <v:textbox inset="0mm,0mm,0mm,0mm">
                <w:txbxContent>
                  <w:p>
                    <w:pPr>
                      <w:ind w:left="1779"/>
                      <w:spacing w:before="20" w:line="204" w:lineRule="auto"/>
                      <w:rPr>
                        <w:rFonts w:ascii="SimSun" w:hAnsi="SimSun" w:eastAsia="SimSun" w:cs="SimSun"/>
                        <w:sz w:val="18"/>
                        <w:szCs w:val="18"/>
                      </w:rPr>
                    </w:pPr>
                    <w:r>
                      <w:rPr>
                        <w:rFonts w:ascii="SimSun" w:hAnsi="SimSun" w:eastAsia="SimSun" w:cs="SimSun"/>
                        <w:sz w:val="18"/>
                        <w:szCs w:val="18"/>
                        <w:spacing w:val="-3"/>
                      </w:rPr>
                      <w:t>消息</w:t>
                    </w:r>
                  </w:p>
                  <w:p>
                    <w:pPr>
                      <w:ind w:left="1779"/>
                      <w:spacing w:line="220" w:lineRule="auto"/>
                      <w:rPr>
                        <w:rFonts w:ascii="SimSun" w:hAnsi="SimSun" w:eastAsia="SimSun" w:cs="SimSun"/>
                        <w:sz w:val="18"/>
                        <w:szCs w:val="18"/>
                      </w:rPr>
                    </w:pPr>
                    <w:r>
                      <w:rPr>
                        <w:rFonts w:ascii="SimSun" w:hAnsi="SimSun" w:eastAsia="SimSun" w:cs="SimSun"/>
                        <w:sz w:val="18"/>
                        <w:szCs w:val="18"/>
                        <w:spacing w:val="-6"/>
                      </w:rPr>
                      <w:t>中心</w:t>
                    </w:r>
                  </w:p>
                  <w:p>
                    <w:pPr>
                      <w:ind w:left="3290"/>
                      <w:spacing w:before="25" w:line="219" w:lineRule="auto"/>
                      <w:rPr>
                        <w:rFonts w:ascii="SimSun" w:hAnsi="SimSun" w:eastAsia="SimSun" w:cs="SimSun"/>
                        <w:sz w:val="18"/>
                        <w:szCs w:val="18"/>
                      </w:rPr>
                    </w:pPr>
                    <w:r>
                      <w:rPr>
                        <w:rFonts w:ascii="SimSun" w:hAnsi="SimSun" w:eastAsia="SimSun" w:cs="SimSun"/>
                        <w:sz w:val="18"/>
                        <w:szCs w:val="18"/>
                        <w:spacing w:val="-14"/>
                      </w:rPr>
                      <w:t>中间件</w:t>
                    </w:r>
                  </w:p>
                  <w:p>
                    <w:pPr>
                      <w:ind w:left="20"/>
                      <w:spacing w:before="36" w:line="195" w:lineRule="auto"/>
                      <w:rPr>
                        <w:rFonts w:ascii="SimSun" w:hAnsi="SimSun" w:eastAsia="SimSun" w:cs="SimSun"/>
                        <w:sz w:val="18"/>
                        <w:szCs w:val="18"/>
                      </w:rPr>
                    </w:pPr>
                    <w:r>
                      <w:rPr>
                        <w:rFonts w:ascii="SimSun" w:hAnsi="SimSun" w:eastAsia="SimSun" w:cs="SimSun"/>
                        <w:sz w:val="18"/>
                        <w:szCs w:val="18"/>
                        <w:spacing w:val="-8"/>
                      </w:rPr>
                      <w:t>财务</w:t>
                    </w:r>
                    <w:r>
                      <w:rPr>
                        <w:rFonts w:ascii="SimSun" w:hAnsi="SimSun" w:eastAsia="SimSun" w:cs="SimSun"/>
                        <w:sz w:val="18"/>
                        <w:szCs w:val="18"/>
                        <w:spacing w:val="8"/>
                      </w:rPr>
                      <w:t xml:space="preserve">     </w:t>
                    </w:r>
                    <w:r>
                      <w:rPr>
                        <w:rFonts w:ascii="SimSun" w:hAnsi="SimSun" w:eastAsia="SimSun" w:cs="SimSun"/>
                        <w:sz w:val="18"/>
                        <w:szCs w:val="18"/>
                        <w:spacing w:val="-8"/>
                      </w:rPr>
                      <w:t>订购</w:t>
                    </w:r>
                    <w:r>
                      <w:rPr>
                        <w:rFonts w:ascii="SimSun" w:hAnsi="SimSun" w:eastAsia="SimSun" w:cs="SimSun"/>
                        <w:sz w:val="18"/>
                        <w:szCs w:val="18"/>
                        <w:spacing w:val="8"/>
                      </w:rPr>
                      <w:t xml:space="preserve">      </w:t>
                    </w:r>
                    <w:r>
                      <w:rPr>
                        <w:rFonts w:ascii="SimSun" w:hAnsi="SimSun" w:eastAsia="SimSun" w:cs="SimSun"/>
                        <w:sz w:val="18"/>
                        <w:szCs w:val="18"/>
                        <w:spacing w:val="-8"/>
                      </w:rPr>
                      <w:t>数据</w:t>
                    </w:r>
                  </w:p>
                  <w:p>
                    <w:pPr>
                      <w:ind w:left="20"/>
                      <w:spacing w:line="230" w:lineRule="auto"/>
                      <w:rPr>
                        <w:rFonts w:ascii="SimSun" w:hAnsi="SimSun" w:eastAsia="SimSun" w:cs="SimSun"/>
                        <w:sz w:val="18"/>
                        <w:szCs w:val="18"/>
                      </w:rPr>
                    </w:pPr>
                    <w:r>
                      <w:rPr>
                        <w:rFonts w:ascii="SimSun" w:hAnsi="SimSun" w:eastAsia="SimSun" w:cs="SimSun"/>
                        <w:sz w:val="18"/>
                        <w:szCs w:val="18"/>
                        <w:spacing w:val="-10"/>
                      </w:rPr>
                      <w:t>中心</w:t>
                    </w:r>
                    <w:r>
                      <w:rPr>
                        <w:rFonts w:ascii="SimSun" w:hAnsi="SimSun" w:eastAsia="SimSun" w:cs="SimSun"/>
                        <w:sz w:val="18"/>
                        <w:szCs w:val="18"/>
                        <w:spacing w:val="10"/>
                      </w:rPr>
                      <w:t xml:space="preserve">     </w:t>
                    </w:r>
                    <w:r>
                      <w:rPr>
                        <w:rFonts w:ascii="SimSun" w:hAnsi="SimSun" w:eastAsia="SimSun" w:cs="SimSun"/>
                        <w:sz w:val="18"/>
                        <w:szCs w:val="18"/>
                        <w:spacing w:val="-10"/>
                      </w:rPr>
                      <w:t>中心</w:t>
                    </w:r>
                    <w:r>
                      <w:rPr>
                        <w:rFonts w:ascii="SimSun" w:hAnsi="SimSun" w:eastAsia="SimSun" w:cs="SimSun"/>
                        <w:sz w:val="18"/>
                        <w:szCs w:val="18"/>
                        <w:spacing w:val="7"/>
                      </w:rPr>
                      <w:t xml:space="preserve">      </w:t>
                    </w:r>
                    <w:r>
                      <w:rPr>
                        <w:rFonts w:ascii="SimSun" w:hAnsi="SimSun" w:eastAsia="SimSun" w:cs="SimSun"/>
                        <w:sz w:val="18"/>
                        <w:szCs w:val="18"/>
                        <w:spacing w:val="-10"/>
                      </w:rPr>
                      <w:t>中心</w:t>
                    </w:r>
                  </w:p>
                  <w:p>
                    <w:pPr>
                      <w:spacing w:line="254" w:lineRule="auto"/>
                      <w:rPr>
                        <w:rFonts w:ascii="Arial"/>
                        <w:sz w:val="21"/>
                      </w:rPr>
                    </w:pPr>
                    <w:r/>
                  </w:p>
                  <w:p>
                    <w:pPr>
                      <w:ind w:right="11"/>
                      <w:spacing w:before="59" w:line="219" w:lineRule="auto"/>
                      <w:jc w:val="right"/>
                      <w:rPr>
                        <w:rFonts w:ascii="SimSun" w:hAnsi="SimSun" w:eastAsia="SimSun" w:cs="SimSun"/>
                        <w:sz w:val="18"/>
                        <w:szCs w:val="18"/>
                      </w:rPr>
                    </w:pPr>
                    <w:r>
                      <w:rPr>
                        <w:rFonts w:ascii="SimSun" w:hAnsi="SimSun" w:eastAsia="SimSun" w:cs="SimSun"/>
                        <w:sz w:val="18"/>
                        <w:szCs w:val="18"/>
                        <w:spacing w:val="-19"/>
                      </w:rPr>
                      <w:t>能力封装</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spacing w:val="-19"/>
                      </w:rPr>
                      <w:t>渠道接口</w:t>
                    </w:r>
                  </w:p>
                  <w:p>
                    <w:pPr>
                      <w:spacing w:line="285" w:lineRule="auto"/>
                      <w:rPr>
                        <w:rFonts w:ascii="Arial"/>
                        <w:sz w:val="21"/>
                      </w:rPr>
                    </w:pPr>
                    <w:r/>
                  </w:p>
                  <w:p>
                    <w:pPr>
                      <w:ind w:right="4"/>
                      <w:spacing w:before="59" w:line="221" w:lineRule="auto"/>
                      <w:jc w:val="right"/>
                      <w:rPr>
                        <w:rFonts w:ascii="SimSun" w:hAnsi="SimSun" w:eastAsia="SimSun" w:cs="SimSun"/>
                        <w:sz w:val="18"/>
                        <w:szCs w:val="18"/>
                      </w:rPr>
                    </w:pPr>
                    <w:r>
                      <w:rPr>
                        <w:rFonts w:ascii="SimSun" w:hAnsi="SimSun" w:eastAsia="SimSun" w:cs="SimSun"/>
                        <w:sz w:val="18"/>
                        <w:szCs w:val="18"/>
                        <w:spacing w:val="-19"/>
                      </w:rPr>
                      <w:t>互闻网资源</w:t>
                    </w:r>
                    <w:r>
                      <w:rPr>
                        <w:rFonts w:ascii="SimSun" w:hAnsi="SimSun" w:eastAsia="SimSun" w:cs="SimSun"/>
                        <w:sz w:val="18"/>
                        <w:szCs w:val="18"/>
                        <w:spacing w:val="10"/>
                      </w:rPr>
                      <w:t xml:space="preserve">        </w:t>
                    </w:r>
                    <w:r>
                      <w:rPr>
                        <w:rFonts w:ascii="SimSun" w:hAnsi="SimSun" w:eastAsia="SimSun" w:cs="SimSun"/>
                        <w:sz w:val="18"/>
                        <w:szCs w:val="18"/>
                        <w:spacing w:val="-18"/>
                      </w:rPr>
                      <w:t>企业资源</w:t>
                    </w:r>
                    <w:r>
                      <w:rPr>
                        <w:rFonts w:ascii="SimSun" w:hAnsi="SimSun" w:eastAsia="SimSun" w:cs="SimSun"/>
                        <w:sz w:val="18"/>
                        <w:szCs w:val="18"/>
                        <w:spacing w:val="4"/>
                      </w:rPr>
                      <w:t xml:space="preserve">      </w:t>
                    </w:r>
                    <w:r>
                      <w:rPr>
                        <w:rFonts w:ascii="SimSun" w:hAnsi="SimSun" w:eastAsia="SimSun" w:cs="SimSun"/>
                        <w:sz w:val="18"/>
                        <w:szCs w:val="18"/>
                        <w:spacing w:val="-18"/>
                      </w:rPr>
                      <w:t>渠道资</w:t>
                    </w:r>
                    <w:r>
                      <w:rPr>
                        <w:rFonts w:ascii="SimSun" w:hAnsi="SimSun" w:eastAsia="SimSun" w:cs="SimSun"/>
                        <w:sz w:val="18"/>
                        <w:szCs w:val="18"/>
                        <w:spacing w:val="-13"/>
                      </w:rPr>
                      <w:t>源</w:t>
                    </w:r>
                  </w:p>
                  <w:p>
                    <w:pPr>
                      <w:spacing w:line="313" w:lineRule="auto"/>
                      <w:rPr>
                        <w:rFonts w:ascii="Arial"/>
                        <w:sz w:val="21"/>
                      </w:rPr>
                    </w:pPr>
                    <w:r/>
                  </w:p>
                  <w:p>
                    <w:pPr>
                      <w:ind w:left="860"/>
                      <w:spacing w:before="59" w:line="219" w:lineRule="auto"/>
                      <w:rPr>
                        <w:rFonts w:ascii="SimSun" w:hAnsi="SimSun" w:eastAsia="SimSun" w:cs="SimSun"/>
                        <w:sz w:val="18"/>
                        <w:szCs w:val="18"/>
                      </w:rPr>
                    </w:pPr>
                    <w:r>
                      <w:rPr>
                        <w:rFonts w:ascii="SimSun" w:hAnsi="SimSun" w:eastAsia="SimSun" w:cs="SimSun"/>
                        <w:sz w:val="18"/>
                        <w:szCs w:val="18"/>
                        <w:spacing w:val="-16"/>
                        <w:w w:val="98"/>
                      </w:rPr>
                      <w:t>分布式应用服务平台</w:t>
                    </w:r>
                  </w:p>
                </w:txbxContent>
              </v:textbox>
            </v:shape>
            <v:shape id="_x0000_s1632" style="position:absolute;left:519;top:959;width:527;height:419;" filled="false" stroked="false" type="#_x0000_t202">
              <v:fill on="false"/>
              <v:stroke on="false"/>
              <v:path/>
              <v:imagedata o:title=""/>
              <o:lock v:ext="edit" aspectratio="false"/>
              <v:textbox inset="0mm,0mm,0mm,0mm">
                <w:txbxContent>
                  <w:p>
                    <w:pPr>
                      <w:ind w:left="70" w:right="20" w:hanging="50"/>
                      <w:spacing w:before="19" w:line="212" w:lineRule="auto"/>
                      <w:rPr>
                        <w:rFonts w:ascii="SimSun" w:hAnsi="SimSun" w:eastAsia="SimSun" w:cs="SimSun"/>
                        <w:sz w:val="18"/>
                        <w:szCs w:val="18"/>
                      </w:rPr>
                    </w:pPr>
                    <w:r>
                      <w:rPr>
                        <w:rFonts w:ascii="SimSun" w:hAnsi="SimSun" w:eastAsia="SimSun" w:cs="SimSun"/>
                        <w:sz w:val="18"/>
                        <w:szCs w:val="18"/>
                        <w:spacing w:val="-14"/>
                        <w:w w:val="98"/>
                      </w:rPr>
                      <w:t>通讯录</w:t>
                    </w:r>
                    <w:r>
                      <w:rPr>
                        <w:rFonts w:ascii="SimSun" w:hAnsi="SimSun" w:eastAsia="SimSun" w:cs="SimSun"/>
                        <w:sz w:val="18"/>
                        <w:szCs w:val="18"/>
                      </w:rPr>
                      <w:t xml:space="preserve"> </w:t>
                    </w:r>
                    <w:r>
                      <w:rPr>
                        <w:rFonts w:ascii="SimSun" w:hAnsi="SimSun" w:eastAsia="SimSun" w:cs="SimSun"/>
                        <w:sz w:val="18"/>
                        <w:szCs w:val="18"/>
                        <w:spacing w:val="-6"/>
                      </w:rPr>
                      <w:t>中心</w:t>
                    </w:r>
                  </w:p>
                </w:txbxContent>
              </v:textbox>
            </v:shape>
            <v:shape id="_x0000_s1634" style="position:absolute;left:569;top:247;width:402;height:42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8"/>
                        <w:szCs w:val="18"/>
                      </w:rPr>
                    </w:pPr>
                    <w:r>
                      <w:rPr>
                        <w:rFonts w:ascii="SimSun" w:hAnsi="SimSun" w:eastAsia="SimSun" w:cs="SimSun"/>
                        <w:sz w:val="18"/>
                        <w:szCs w:val="18"/>
                        <w:spacing w:val="-5"/>
                      </w:rPr>
                      <w:t>用户</w:t>
                    </w:r>
                    <w:r>
                      <w:rPr>
                        <w:rFonts w:ascii="SimSun" w:hAnsi="SimSun" w:eastAsia="SimSun" w:cs="SimSun"/>
                        <w:sz w:val="18"/>
                        <w:szCs w:val="18"/>
                      </w:rPr>
                      <w:t xml:space="preserve"> </w:t>
                    </w:r>
                    <w:r>
                      <w:rPr>
                        <w:rFonts w:ascii="SimSun" w:hAnsi="SimSun" w:eastAsia="SimSun" w:cs="SimSun"/>
                        <w:sz w:val="18"/>
                        <w:szCs w:val="18"/>
                      </w:rPr>
                      <w:t>中心</w:t>
                    </w:r>
                  </w:p>
                </w:txbxContent>
              </v:textbox>
            </v:shape>
            <v:shape id="_x0000_s1636" style="position:absolute;left:1409;top:257;width:390;height:42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8"/>
                        <w:szCs w:val="18"/>
                      </w:rPr>
                    </w:pPr>
                    <w:r>
                      <w:rPr>
                        <w:rFonts w:ascii="SimSun" w:hAnsi="SimSun" w:eastAsia="SimSun" w:cs="SimSun"/>
                        <w:sz w:val="18"/>
                        <w:szCs w:val="18"/>
                        <w:spacing w:val="-5"/>
                      </w:rPr>
                      <w:t>鉴权</w:t>
                    </w:r>
                    <w:r>
                      <w:rPr>
                        <w:rFonts w:ascii="SimSun" w:hAnsi="SimSun" w:eastAsia="SimSun" w:cs="SimSun"/>
                        <w:sz w:val="18"/>
                        <w:szCs w:val="18"/>
                      </w:rPr>
                      <w:t xml:space="preserve"> </w:t>
                    </w:r>
                    <w:r>
                      <w:rPr>
                        <w:rFonts w:ascii="SimSun" w:hAnsi="SimSun" w:eastAsia="SimSun" w:cs="SimSun"/>
                        <w:sz w:val="18"/>
                        <w:szCs w:val="18"/>
                        <w:spacing w:val="-6"/>
                      </w:rPr>
                      <w:t>中心</w:t>
                    </w:r>
                  </w:p>
                </w:txbxContent>
              </v:textbox>
            </v:shape>
            <v:shape id="_x0000_s1638" style="position:absolute;left:2249;top:257;width:390;height:42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8"/>
                        <w:szCs w:val="18"/>
                      </w:rPr>
                    </w:pPr>
                    <w:r>
                      <w:rPr>
                        <w:rFonts w:ascii="SimSun" w:hAnsi="SimSun" w:eastAsia="SimSun" w:cs="SimSun"/>
                        <w:sz w:val="18"/>
                        <w:szCs w:val="18"/>
                        <w:spacing w:val="-5"/>
                      </w:rPr>
                      <w:t>终端</w:t>
                    </w:r>
                    <w:r>
                      <w:rPr>
                        <w:rFonts w:ascii="SimSun" w:hAnsi="SimSun" w:eastAsia="SimSun" w:cs="SimSun"/>
                        <w:sz w:val="18"/>
                        <w:szCs w:val="18"/>
                      </w:rPr>
                      <w:t xml:space="preserve"> </w:t>
                    </w:r>
                    <w:r>
                      <w:rPr>
                        <w:rFonts w:ascii="SimSun" w:hAnsi="SimSun" w:eastAsia="SimSun" w:cs="SimSun"/>
                        <w:sz w:val="18"/>
                        <w:szCs w:val="18"/>
                        <w:spacing w:val="-6"/>
                      </w:rPr>
                      <w:t>中心</w:t>
                    </w:r>
                  </w:p>
                </w:txbxContent>
              </v:textbox>
            </v:shape>
            <v:shape id="_x0000_s1640" style="position:absolute;left:569;top:2237;width:708;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0"/>
                      </w:rPr>
                      <w:t>通信资源</w:t>
                    </w:r>
                  </w:p>
                </w:txbxContent>
              </v:textbox>
            </v:shape>
          </v:group>
        </w:pict>
      </w:r>
    </w:p>
    <w:p>
      <w:pPr>
        <w:ind w:left="1389"/>
        <w:spacing w:before="98" w:line="184" w:lineRule="auto"/>
        <w:rPr>
          <w:rFonts w:ascii="SimSun" w:hAnsi="SimSun" w:eastAsia="SimSun" w:cs="SimSun"/>
          <w:sz w:val="18"/>
          <w:szCs w:val="18"/>
        </w:rPr>
      </w:pPr>
      <w:r>
        <w:rPr>
          <w:rFonts w:ascii="SimSun" w:hAnsi="SimSun" w:eastAsia="SimSun" w:cs="SimSun"/>
          <w:sz w:val="18"/>
          <w:szCs w:val="18"/>
          <w:spacing w:val="5"/>
        </w:rPr>
        <w:t>图8-5</w:t>
      </w:r>
      <w:r>
        <w:rPr>
          <w:rFonts w:ascii="SimSun" w:hAnsi="SimSun" w:eastAsia="SimSun" w:cs="SimSun"/>
          <w:sz w:val="18"/>
          <w:szCs w:val="18"/>
          <w:spacing w:val="78"/>
        </w:rPr>
        <w:t xml:space="preserve"> </w:t>
      </w:r>
      <w:r>
        <w:rPr>
          <w:rFonts w:ascii="SimSun" w:hAnsi="SimSun" w:eastAsia="SimSun" w:cs="SimSun"/>
          <w:sz w:val="18"/>
          <w:szCs w:val="18"/>
          <w:spacing w:val="5"/>
        </w:rPr>
        <w:t>基于中台的</w:t>
      </w:r>
      <w:r>
        <w:rPr>
          <w:rFonts w:ascii="SimSun" w:hAnsi="SimSun" w:eastAsia="SimSun" w:cs="SimSun"/>
          <w:sz w:val="18"/>
          <w:szCs w:val="18"/>
          <w:spacing w:val="-34"/>
        </w:rPr>
        <w:t xml:space="preserve"> </w:t>
      </w:r>
      <w:r>
        <w:rPr>
          <w:rFonts w:ascii="Times New Roman" w:hAnsi="Times New Roman" w:eastAsia="Times New Roman" w:cs="Times New Roman"/>
          <w:sz w:val="18"/>
          <w:szCs w:val="18"/>
        </w:rPr>
        <w:t>SaaS</w:t>
      </w:r>
      <w:r>
        <w:rPr>
          <w:rFonts w:ascii="Times New Roman" w:hAnsi="Times New Roman" w:eastAsia="Times New Roman" w:cs="Times New Roman"/>
          <w:sz w:val="18"/>
          <w:szCs w:val="18"/>
          <w:spacing w:val="16"/>
          <w:w w:val="102"/>
        </w:rPr>
        <w:t xml:space="preserve"> </w:t>
      </w:r>
      <w:r>
        <w:rPr>
          <w:rFonts w:ascii="SimSun" w:hAnsi="SimSun" w:eastAsia="SimSun" w:cs="SimSun"/>
          <w:sz w:val="18"/>
          <w:szCs w:val="18"/>
          <w:spacing w:val="5"/>
        </w:rPr>
        <w:t>平台架构</w:t>
      </w:r>
    </w:p>
    <w:p>
      <w:pPr>
        <w:spacing w:line="184" w:lineRule="auto"/>
        <w:sectPr>
          <w:type w:val="continuous"/>
          <w:pgSz w:w="8390" w:h="13250"/>
          <w:pgMar w:top="400" w:right="620" w:bottom="400" w:left="140" w:header="0" w:footer="0" w:gutter="0"/>
          <w:cols w:equalWidth="0" w:num="2">
            <w:col w:w="1191" w:space="89"/>
            <w:col w:w="6350" w:space="0"/>
          </w:cols>
        </w:sectPr>
        <w:rPr>
          <w:rFonts w:ascii="SimSun" w:hAnsi="SimSun" w:eastAsia="SimSun" w:cs="SimSun"/>
          <w:sz w:val="18"/>
          <w:szCs w:val="18"/>
        </w:rPr>
      </w:pPr>
    </w:p>
    <w:p>
      <w:pPr>
        <w:pStyle w:val="BodyText"/>
        <w:spacing w:line="368" w:lineRule="auto"/>
        <w:rPr/>
      </w:pPr>
      <w:r/>
    </w:p>
    <w:p>
      <w:pPr>
        <w:ind w:left="1159" w:right="80" w:hanging="200"/>
        <w:spacing w:before="71" w:line="327" w:lineRule="auto"/>
        <w:rPr>
          <w:rFonts w:ascii="SimSun" w:hAnsi="SimSun" w:eastAsia="SimSun" w:cs="SimSun"/>
          <w:sz w:val="22"/>
          <w:szCs w:val="22"/>
        </w:rPr>
      </w:pPr>
      <w:r>
        <w:rPr>
          <w:rFonts w:ascii="SimSun" w:hAnsi="SimSun" w:eastAsia="SimSun" w:cs="SimSun"/>
          <w:sz w:val="22"/>
          <w:szCs w:val="22"/>
          <w:spacing w:val="-8"/>
        </w:rPr>
        <w:t>●“用户中心”除了进行用户管理，还可以通过用户数据的沉淀，对企</w:t>
      </w:r>
      <w:r>
        <w:rPr>
          <w:rFonts w:ascii="SimSun" w:hAnsi="SimSun" w:eastAsia="SimSun" w:cs="SimSun"/>
          <w:sz w:val="22"/>
          <w:szCs w:val="22"/>
          <w:spacing w:val="16"/>
        </w:rPr>
        <w:t xml:space="preserve"> </w:t>
      </w:r>
      <w:r>
        <w:rPr>
          <w:rFonts w:ascii="SimSun" w:hAnsi="SimSun" w:eastAsia="SimSun" w:cs="SimSun"/>
          <w:sz w:val="22"/>
          <w:szCs w:val="22"/>
          <w:spacing w:val="3"/>
        </w:rPr>
        <w:t>业及其企业成员(泛指隶属于该企业的平台用户，</w:t>
      </w:r>
      <w:r>
        <w:rPr>
          <w:rFonts w:ascii="SimSun" w:hAnsi="SimSun" w:eastAsia="SimSun" w:cs="SimSun"/>
          <w:sz w:val="22"/>
          <w:szCs w:val="22"/>
          <w:spacing w:val="2"/>
        </w:rPr>
        <w:t>不限于传统意义</w:t>
      </w:r>
      <w:r>
        <w:rPr>
          <w:rFonts w:ascii="SimSun" w:hAnsi="SimSun" w:eastAsia="SimSun" w:cs="SimSun"/>
          <w:sz w:val="22"/>
          <w:szCs w:val="22"/>
        </w:rPr>
        <w:t xml:space="preserve"> </w:t>
      </w:r>
      <w:r>
        <w:rPr>
          <w:rFonts w:ascii="SimSun" w:hAnsi="SimSun" w:eastAsia="SimSun" w:cs="SimSun"/>
          <w:sz w:val="22"/>
          <w:szCs w:val="22"/>
          <w:spacing w:val="2"/>
        </w:rPr>
        <w:t>上的企业员工)进行深入的了解、画像，为营销、客服、产品提供</w:t>
      </w:r>
    </w:p>
    <w:p>
      <w:pPr>
        <w:ind w:left="1160"/>
        <w:spacing w:line="219" w:lineRule="auto"/>
        <w:rPr>
          <w:rFonts w:ascii="SimSun" w:hAnsi="SimSun" w:eastAsia="SimSun" w:cs="SimSun"/>
          <w:sz w:val="22"/>
          <w:szCs w:val="22"/>
        </w:rPr>
      </w:pPr>
      <w:r>
        <w:rPr>
          <w:rFonts w:ascii="SimSun" w:hAnsi="SimSun" w:eastAsia="SimSun" w:cs="SimSun"/>
          <w:sz w:val="22"/>
          <w:szCs w:val="22"/>
          <w:spacing w:val="-7"/>
        </w:rPr>
        <w:t>数据支持。</w:t>
      </w:r>
    </w:p>
    <w:p>
      <w:pPr>
        <w:ind w:left="959"/>
        <w:spacing w:before="299" w:line="390" w:lineRule="exact"/>
        <w:rPr>
          <w:rFonts w:ascii="SimSun" w:hAnsi="SimSun" w:eastAsia="SimSun" w:cs="SimSun"/>
          <w:sz w:val="22"/>
          <w:szCs w:val="22"/>
        </w:rPr>
      </w:pPr>
      <w:r>
        <w:rPr>
          <w:rFonts w:ascii="SimSun" w:hAnsi="SimSun" w:eastAsia="SimSun" w:cs="SimSun"/>
          <w:sz w:val="22"/>
          <w:szCs w:val="22"/>
          <w:spacing w:val="-4"/>
          <w:position w:val="12"/>
        </w:rPr>
        <w:t>●“鉴权中心”可以基于子账号按企业、群组、个人进行分级的赋</w:t>
      </w:r>
      <w:r>
        <w:rPr>
          <w:rFonts w:ascii="SimSun" w:hAnsi="SimSun" w:eastAsia="SimSun" w:cs="SimSun"/>
          <w:sz w:val="22"/>
          <w:szCs w:val="22"/>
          <w:spacing w:val="-5"/>
          <w:position w:val="12"/>
        </w:rPr>
        <w:t>权&amp;</w:t>
      </w:r>
    </w:p>
    <w:p>
      <w:pPr>
        <w:ind w:left="1160"/>
        <w:spacing w:line="219" w:lineRule="auto"/>
        <w:rPr>
          <w:rFonts w:ascii="SimSun" w:hAnsi="SimSun" w:eastAsia="SimSun" w:cs="SimSun"/>
          <w:sz w:val="22"/>
          <w:szCs w:val="22"/>
        </w:rPr>
      </w:pPr>
      <w:r>
        <w:rPr>
          <w:rFonts w:ascii="SimSun" w:hAnsi="SimSun" w:eastAsia="SimSun" w:cs="SimSun"/>
          <w:sz w:val="22"/>
          <w:szCs w:val="22"/>
          <w:spacing w:val="-10"/>
        </w:rPr>
        <w:t>鉴权。</w:t>
      </w:r>
    </w:p>
    <w:p>
      <w:pPr>
        <w:ind w:left="959"/>
        <w:spacing w:before="129" w:line="400" w:lineRule="exact"/>
        <w:rPr>
          <w:rFonts w:ascii="SimSun" w:hAnsi="SimSun" w:eastAsia="SimSun" w:cs="SimSun"/>
          <w:sz w:val="22"/>
          <w:szCs w:val="22"/>
        </w:rPr>
      </w:pPr>
      <w:r>
        <w:rPr>
          <w:rFonts w:ascii="SimSun" w:hAnsi="SimSun" w:eastAsia="SimSun" w:cs="SimSun"/>
          <w:sz w:val="22"/>
          <w:szCs w:val="22"/>
          <w:spacing w:val="-7"/>
          <w:position w:val="13"/>
        </w:rPr>
        <w:t>●“终端中心”可以挖掘移动终端各种服务能力，方便业</w:t>
      </w:r>
      <w:r>
        <w:rPr>
          <w:rFonts w:ascii="SimSun" w:hAnsi="SimSun" w:eastAsia="SimSun" w:cs="SimSun"/>
          <w:sz w:val="22"/>
          <w:szCs w:val="22"/>
          <w:spacing w:val="-8"/>
          <w:position w:val="13"/>
        </w:rPr>
        <w:t>务在多终端部</w:t>
      </w:r>
    </w:p>
    <w:p>
      <w:pPr>
        <w:ind w:left="1160"/>
        <w:spacing w:line="219" w:lineRule="auto"/>
        <w:rPr>
          <w:rFonts w:ascii="SimSun" w:hAnsi="SimSun" w:eastAsia="SimSun" w:cs="SimSun"/>
          <w:sz w:val="22"/>
          <w:szCs w:val="22"/>
        </w:rPr>
      </w:pPr>
      <w:r>
        <w:rPr>
          <w:rFonts w:ascii="SimSun" w:hAnsi="SimSun" w:eastAsia="SimSun" w:cs="SimSun"/>
          <w:sz w:val="22"/>
          <w:szCs w:val="22"/>
          <w:spacing w:val="-7"/>
        </w:rPr>
        <w:t>署，并在体验上做出差异化效果。</w:t>
      </w:r>
    </w:p>
    <w:p>
      <w:pPr>
        <w:ind w:left="959"/>
        <w:spacing w:before="119" w:line="400" w:lineRule="exact"/>
        <w:rPr>
          <w:rFonts w:ascii="SimSun" w:hAnsi="SimSun" w:eastAsia="SimSun" w:cs="SimSun"/>
          <w:sz w:val="22"/>
          <w:szCs w:val="22"/>
        </w:rPr>
      </w:pPr>
      <w:r>
        <w:rPr>
          <w:rFonts w:ascii="SimSun" w:hAnsi="SimSun" w:eastAsia="SimSun" w:cs="SimSun"/>
          <w:sz w:val="22"/>
          <w:szCs w:val="22"/>
          <w:spacing w:val="-7"/>
          <w:position w:val="13"/>
        </w:rPr>
        <w:t>●“消息中心”方便实现以企业为中心，面向员工、客户、合作伙伴的</w:t>
      </w:r>
    </w:p>
    <w:p>
      <w:pPr>
        <w:ind w:left="1160"/>
        <w:spacing w:line="219" w:lineRule="auto"/>
        <w:rPr>
          <w:rFonts w:ascii="SimSun" w:hAnsi="SimSun" w:eastAsia="SimSun" w:cs="SimSun"/>
          <w:sz w:val="22"/>
          <w:szCs w:val="22"/>
        </w:rPr>
      </w:pPr>
      <w:r>
        <w:rPr>
          <w:rFonts w:ascii="SimSun" w:hAnsi="SimSun" w:eastAsia="SimSun" w:cs="SimSun"/>
          <w:sz w:val="22"/>
          <w:szCs w:val="22"/>
          <w:spacing w:val="-6"/>
        </w:rPr>
        <w:t>消息提醒、消息互动，专注于消息的及时性、场景化。</w:t>
      </w:r>
    </w:p>
    <w:p>
      <w:pPr>
        <w:ind w:left="959"/>
        <w:spacing w:before="118" w:line="401" w:lineRule="exact"/>
        <w:rPr>
          <w:rFonts w:ascii="SimSun" w:hAnsi="SimSun" w:eastAsia="SimSun" w:cs="SimSun"/>
          <w:sz w:val="22"/>
          <w:szCs w:val="22"/>
        </w:rPr>
      </w:pPr>
      <w:r>
        <w:rPr>
          <w:rFonts w:ascii="SimSun" w:hAnsi="SimSun" w:eastAsia="SimSun" w:cs="SimSun"/>
          <w:sz w:val="22"/>
          <w:szCs w:val="22"/>
          <w:spacing w:val="-7"/>
          <w:position w:val="13"/>
        </w:rPr>
        <w:t>●“通讯录中心”除了提供企业基础的组织架构</w:t>
      </w:r>
      <w:r>
        <w:rPr>
          <w:rFonts w:ascii="SimSun" w:hAnsi="SimSun" w:eastAsia="SimSun" w:cs="SimSun"/>
          <w:sz w:val="22"/>
          <w:szCs w:val="22"/>
          <w:spacing w:val="-8"/>
          <w:position w:val="13"/>
        </w:rPr>
        <w:t>服务之外，还可以提供</w:t>
      </w:r>
    </w:p>
    <w:p>
      <w:pPr>
        <w:ind w:left="1160"/>
        <w:spacing w:line="219" w:lineRule="auto"/>
        <w:rPr>
          <w:rFonts w:ascii="SimSun" w:hAnsi="SimSun" w:eastAsia="SimSun" w:cs="SimSun"/>
          <w:sz w:val="22"/>
          <w:szCs w:val="22"/>
        </w:rPr>
      </w:pPr>
      <w:r>
        <w:rPr>
          <w:rFonts w:ascii="SimSun" w:hAnsi="SimSun" w:eastAsia="SimSun" w:cs="SimSun"/>
          <w:sz w:val="22"/>
          <w:szCs w:val="22"/>
          <w:spacing w:val="-5"/>
        </w:rPr>
        <w:t>群组、跨企业的组织服务，解决百万用户及以上的组织服务需求。</w:t>
      </w:r>
    </w:p>
    <w:p>
      <w:pPr>
        <w:ind w:left="959"/>
        <w:spacing w:before="126" w:line="325" w:lineRule="exact"/>
        <w:rPr>
          <w:rFonts w:ascii="SimSun" w:hAnsi="SimSun" w:eastAsia="SimSun" w:cs="SimSun"/>
          <w:sz w:val="22"/>
          <w:szCs w:val="22"/>
        </w:rPr>
      </w:pPr>
      <w:r>
        <w:rPr>
          <w:rFonts w:ascii="STXingkai" w:hAnsi="STXingkai" w:eastAsia="STXingkai" w:cs="STXingkai"/>
          <w:sz w:val="22"/>
          <w:szCs w:val="22"/>
          <w:spacing w:val="-13"/>
          <w:position w:val="2"/>
        </w:rPr>
        <w:t>●“</w:t>
      </w:r>
      <w:r>
        <w:rPr>
          <w:rFonts w:ascii="SimSun" w:hAnsi="SimSun" w:eastAsia="SimSun" w:cs="SimSun"/>
          <w:sz w:val="22"/>
          <w:szCs w:val="22"/>
          <w:spacing w:val="-13"/>
          <w:position w:val="2"/>
        </w:rPr>
        <w:t>数据中心”提供数据分析服务。</w:t>
      </w:r>
    </w:p>
    <w:p>
      <w:pPr>
        <w:ind w:left="959"/>
        <w:spacing w:before="65" w:line="326" w:lineRule="exact"/>
        <w:rPr>
          <w:rFonts w:ascii="SimSun" w:hAnsi="SimSun" w:eastAsia="SimSun" w:cs="SimSun"/>
          <w:sz w:val="22"/>
          <w:szCs w:val="22"/>
        </w:rPr>
      </w:pPr>
      <w:r>
        <w:rPr>
          <w:rFonts w:ascii="STXingkai" w:hAnsi="STXingkai" w:eastAsia="STXingkai" w:cs="STXingkai"/>
          <w:sz w:val="22"/>
          <w:szCs w:val="22"/>
          <w:spacing w:val="-16"/>
          <w:position w:val="2"/>
        </w:rPr>
        <w:t>●</w:t>
      </w:r>
      <w:r>
        <w:rPr>
          <w:rFonts w:ascii="SimSun" w:hAnsi="SimSun" w:eastAsia="SimSun" w:cs="SimSun"/>
          <w:sz w:val="22"/>
          <w:szCs w:val="22"/>
          <w:spacing w:val="-16"/>
          <w:position w:val="2"/>
        </w:rPr>
        <w:t>“账务中心”“订购中心”为共享的运营支撑服务。</w:t>
      </w:r>
    </w:p>
    <w:p>
      <w:pPr>
        <w:ind w:left="529" w:right="59" w:firstLine="429"/>
        <w:spacing w:before="227" w:line="335" w:lineRule="auto"/>
        <w:jc w:val="both"/>
        <w:rPr>
          <w:rFonts w:ascii="SimSun" w:hAnsi="SimSun" w:eastAsia="SimSun" w:cs="SimSun"/>
          <w:sz w:val="22"/>
          <w:szCs w:val="22"/>
        </w:rPr>
      </w:pPr>
      <w:r>
        <w:rPr>
          <w:rFonts w:ascii="SimSun" w:hAnsi="SimSun" w:eastAsia="SimSun" w:cs="SimSun"/>
          <w:sz w:val="22"/>
          <w:szCs w:val="22"/>
          <w:spacing w:val="4"/>
        </w:rPr>
        <w:t>团队明确了新的平台架构及8个共享服务中心后，对工作计划和人员</w:t>
      </w:r>
      <w:r>
        <w:rPr>
          <w:rFonts w:ascii="SimSun" w:hAnsi="SimSun" w:eastAsia="SimSun" w:cs="SimSun"/>
          <w:sz w:val="22"/>
          <w:szCs w:val="22"/>
        </w:rPr>
        <w:t xml:space="preserve"> </w:t>
      </w:r>
      <w:r>
        <w:rPr>
          <w:rFonts w:ascii="SimSun" w:hAnsi="SimSun" w:eastAsia="SimSun" w:cs="SimSun"/>
          <w:sz w:val="22"/>
          <w:szCs w:val="22"/>
          <w:spacing w:val="3"/>
        </w:rPr>
        <w:t>做了明确的划分。根据服务中心的特点，分了4个小组，每个小组负责一</w:t>
      </w:r>
    </w:p>
    <w:p>
      <w:pPr>
        <w:spacing w:line="184" w:lineRule="auto"/>
        <w:jc w:val="right"/>
        <w:rPr>
          <w:rFonts w:ascii="SimSun" w:hAnsi="SimSun" w:eastAsia="SimSun" w:cs="SimSun"/>
          <w:sz w:val="18"/>
          <w:szCs w:val="18"/>
        </w:rPr>
      </w:pPr>
      <w:r>
        <w:rPr>
          <w:rFonts w:ascii="SimSun" w:hAnsi="SimSun" w:eastAsia="SimSun" w:cs="SimSun"/>
          <w:sz w:val="18"/>
          <w:szCs w:val="18"/>
          <w:spacing w:val="32"/>
        </w:rPr>
        <w:t>个或多个服务中心。其中，用户中心、通讯录中心、鉴</w:t>
      </w:r>
      <w:r>
        <w:rPr>
          <w:rFonts w:ascii="SimSun" w:hAnsi="SimSun" w:eastAsia="SimSun" w:cs="SimSun"/>
          <w:sz w:val="18"/>
          <w:szCs w:val="18"/>
          <w:spacing w:val="31"/>
        </w:rPr>
        <w:t>权中心分为</w:t>
      </w:r>
      <w:r>
        <w:rPr>
          <w:rFonts w:ascii="SimSun" w:hAnsi="SimSun" w:eastAsia="SimSun" w:cs="SimSun"/>
          <w:sz w:val="18"/>
          <w:szCs w:val="18"/>
          <w:spacing w:val="-43"/>
        </w:rPr>
        <w:t xml:space="preserve"> </w:t>
      </w:r>
      <w:r>
        <w:rPr>
          <w:rFonts w:ascii="SimSun" w:hAnsi="SimSun" w:eastAsia="SimSun" w:cs="SimSun"/>
          <w:sz w:val="18"/>
          <w:szCs w:val="18"/>
          <w:spacing w:val="31"/>
        </w:rPr>
        <w:t>一</w:t>
      </w:r>
      <w:r>
        <w:rPr>
          <w:rFonts w:ascii="SimSun" w:hAnsi="SimSun" w:eastAsia="SimSun" w:cs="SimSun"/>
          <w:sz w:val="18"/>
          <w:szCs w:val="18"/>
          <w:spacing w:val="-46"/>
        </w:rPr>
        <w:t xml:space="preserve"> </w:t>
      </w:r>
      <w:r>
        <w:rPr>
          <w:rFonts w:ascii="SimSun" w:hAnsi="SimSun" w:eastAsia="SimSun" w:cs="SimSun"/>
          <w:sz w:val="18"/>
          <w:szCs w:val="18"/>
          <w:spacing w:val="31"/>
        </w:rPr>
        <w:t>个组；</w:t>
      </w:r>
    </w:p>
    <w:p>
      <w:pPr>
        <w:spacing w:line="184" w:lineRule="auto"/>
        <w:sectPr>
          <w:type w:val="continuous"/>
          <w:pgSz w:w="8390" w:h="13250"/>
          <w:pgMar w:top="400" w:right="620" w:bottom="400" w:left="140" w:header="0" w:footer="0" w:gutter="0"/>
          <w:cols w:equalWidth="0" w:num="1">
            <w:col w:w="7630" w:space="0"/>
          </w:cols>
        </w:sectPr>
        <w:rPr>
          <w:rFonts w:ascii="SimSun" w:hAnsi="SimSun" w:eastAsia="SimSun" w:cs="SimSun"/>
          <w:sz w:val="18"/>
          <w:szCs w:val="18"/>
        </w:rPr>
      </w:pPr>
    </w:p>
    <w:p>
      <w:pPr>
        <w:ind w:left="2600"/>
        <w:spacing w:before="105" w:line="349" w:lineRule="exact"/>
        <w:tabs>
          <w:tab w:val="left" w:pos="5520"/>
        </w:tabs>
        <w:rPr/>
      </w:pPr>
      <w:r>
        <w:drawing>
          <wp:anchor distT="0" distB="0" distL="0" distR="0" simplePos="0" relativeHeight="257618944" behindDoc="0" locked="0" layoutInCell="1" allowOverlap="1">
            <wp:simplePos x="0" y="0"/>
            <wp:positionH relativeFrom="column">
              <wp:posOffset>1651036</wp:posOffset>
            </wp:positionH>
            <wp:positionV relativeFrom="paragraph">
              <wp:posOffset>133348</wp:posOffset>
            </wp:positionV>
            <wp:extent cx="2539961" cy="6350"/>
            <wp:effectExtent l="0" t="0" r="0" b="0"/>
            <wp:wrapNone/>
            <wp:docPr id="376" name="IM 376"/>
            <wp:cNvGraphicFramePr/>
            <a:graphic>
              <a:graphicData uri="http://schemas.openxmlformats.org/drawingml/2006/picture">
                <pic:pic>
                  <pic:nvPicPr>
                    <pic:cNvPr id="376" name="IM 376"/>
                    <pic:cNvPicPr/>
                  </pic:nvPicPr>
                  <pic:blipFill>
                    <a:blip r:embed="rId264"/>
                    <a:stretch>
                      <a:fillRect/>
                    </a:stretch>
                  </pic:blipFill>
                  <pic:spPr>
                    <a:xfrm rot="0">
                      <a:off x="0" y="0"/>
                      <a:ext cx="2539961" cy="6350"/>
                    </a:xfrm>
                    <a:prstGeom prst="rect">
                      <a:avLst/>
                    </a:prstGeom>
                  </pic:spPr>
                </pic:pic>
              </a:graphicData>
            </a:graphic>
          </wp:anchor>
        </w:drawing>
      </w:r>
      <w:r>
        <w:pict>
          <v:shape id="_x0000_s1642" style="position:absolute;margin-left:363.501pt;margin-top:5.5592pt;mso-position-vertical-relative:text;mso-position-horizontal-relative:text;width:13.6pt;height:9.95pt;z-index:2576179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2"/>
                    </w:rPr>
                    <w:t>235</w:t>
                  </w:r>
                </w:p>
              </w:txbxContent>
            </v:textbox>
          </v:shape>
        </w:pict>
      </w:r>
      <w:r>
        <w:rPr>
          <w:rFonts w:ascii="Times New Roman" w:hAnsi="Times New Roman" w:eastAsia="Times New Roman" w:cs="Times New Roman"/>
          <w:sz w:val="16"/>
          <w:szCs w:val="16"/>
          <w:position w:val="-4"/>
        </w:rPr>
        <w:tab/>
      </w:r>
      <w:r>
        <w:rPr>
          <w:rFonts w:ascii="Times New Roman" w:hAnsi="Times New Roman" w:eastAsia="Times New Roman" w:cs="Times New Roman"/>
          <w:sz w:val="16"/>
          <w:szCs w:val="16"/>
          <w:b/>
          <w:bCs/>
          <w:spacing w:val="-11"/>
          <w:position w:val="-4"/>
        </w:rPr>
        <w:t>SaaS</w:t>
      </w:r>
      <w:r>
        <w:rPr>
          <w:rFonts w:ascii="Times New Roman" w:hAnsi="Times New Roman" w:eastAsia="Times New Roman" w:cs="Times New Roman"/>
          <w:sz w:val="16"/>
          <w:szCs w:val="16"/>
          <w:b/>
          <w:bCs/>
          <w:spacing w:val="21"/>
          <w:position w:val="-4"/>
        </w:rPr>
        <w:t xml:space="preserve"> </w:t>
      </w:r>
      <w:r>
        <w:rPr>
          <w:rFonts w:ascii="SimSun" w:hAnsi="SimSun" w:eastAsia="SimSun" w:cs="SimSun"/>
          <w:sz w:val="16"/>
          <w:szCs w:val="16"/>
          <w:b/>
          <w:bCs/>
          <w:spacing w:val="-11"/>
          <w:position w:val="-4"/>
        </w:rPr>
        <w:t>平台架</w:t>
      </w:r>
      <w:r>
        <w:ruby>
          <w:rubyPr>
            <w:rubyAlign w:val="left"/>
            <w:hpsRaise w:val="14"/>
            <w:hps w:val="16"/>
            <w:hpsBaseText w:val="16"/>
          </w:rubyPr>
          <w:rt>
            <w:r>
              <w:rPr>
                <w:rFonts w:ascii="SimSun" w:hAnsi="SimSun" w:eastAsia="SimSun" w:cs="SimSun"/>
                <w:sz w:val="16"/>
                <w:szCs w:val="16"/>
                <w:w w:val="125"/>
              </w:rPr>
              <w:t>—</w:t>
            </w:r>
            <w:r>
              <w:rPr>
                <w:rFonts w:ascii="SimSun" w:hAnsi="SimSun" w:eastAsia="SimSun" w:cs="SimSun"/>
                <w:sz w:val="16"/>
                <w:szCs w:val="16"/>
                <w:w w:val="125"/>
              </w:rPr>
              <w:t>第</w:t>
            </w:r>
          </w:rt>
          <w:rubyBase>
            <w:r>
              <w:rPr>
                <w:rFonts w:ascii="SimSun" w:hAnsi="SimSun" w:eastAsia="SimSun" w:cs="SimSun"/>
                <w:sz w:val="16"/>
                <w:szCs w:val="16"/>
                <w:b/>
                <w:bCs/>
                <w:w w:val="92"/>
                <w:position w:val="-4"/>
              </w:rPr>
              <w:t>构</w:t>
            </w:r>
            <w:r>
              <w:rPr>
                <w:rFonts w:ascii="SimSun" w:hAnsi="SimSun" w:eastAsia="SimSun" w:cs="SimSun"/>
                <w:sz w:val="16"/>
                <w:szCs w:val="16"/>
                <w:b/>
                <w:bCs/>
                <w:w w:val="92"/>
                <w:position w:val="-4"/>
              </w:rPr>
              <w:t>转型</w:t>
            </w:r>
          </w:rubyBase>
        </w:ruby>
      </w:r>
      <w:r>
        <w:ruby>
          <w:rubyPr>
            <w:rubyAlign w:val="left"/>
            <w:hpsRaise w:val="14"/>
            <w:hps w:val="16"/>
            <w:hpsBaseText w:val="16"/>
          </w:rubyPr>
          <w:rt>
            <w:r>
              <w:rPr>
                <w:rFonts w:ascii="SimSun" w:hAnsi="SimSun" w:eastAsia="SimSun" w:cs="SimSun"/>
                <w:sz w:val="16"/>
                <w:szCs w:val="16"/>
                <w:w w:val="79"/>
              </w:rPr>
              <w:t>八</w:t>
            </w:r>
          </w:rt>
          <w:rubyBase>
            <w:r>
              <w:rPr>
                <w:rFonts w:ascii="SimSun" w:hAnsi="SimSun" w:eastAsia="SimSun" w:cs="SimSun"/>
                <w:sz w:val="16"/>
                <w:szCs w:val="16"/>
                <w:b/>
                <w:bCs/>
                <w:w w:val="92"/>
                <w:position w:val="-4"/>
              </w:rPr>
              <w:t>案</w:t>
            </w:r>
          </w:rubyBase>
        </w:ruby>
      </w:r>
      <w:r>
        <w:ruby>
          <w:rubyPr>
            <w:rubyAlign w:val="left"/>
            <w:hpsRaise w:val="14"/>
            <w:hps w:val="16"/>
            <w:hpsBaseText w:val="16"/>
          </w:rubyPr>
          <w:rt>
            <w:r>
              <w:rPr>
                <w:rFonts w:ascii="SimSun" w:hAnsi="SimSun" w:eastAsia="SimSun" w:cs="SimSun"/>
                <w:sz w:val="16"/>
                <w:szCs w:val="16"/>
                <w:w w:val="95"/>
              </w:rPr>
              <w:t>章</w:t>
            </w:r>
          </w:rt>
          <w:rubyBase>
            <w:r>
              <w:rPr>
                <w:rFonts w:ascii="SimSun" w:hAnsi="SimSun" w:eastAsia="SimSun" w:cs="SimSun"/>
                <w:sz w:val="16"/>
                <w:szCs w:val="16"/>
                <w:b/>
                <w:bCs/>
                <w:w w:val="92"/>
                <w:position w:val="-4"/>
              </w:rPr>
              <w:t>例</w:t>
            </w:r>
          </w:rubyBase>
        </w:ruby>
      </w:r>
    </w:p>
    <w:p>
      <w:pPr>
        <w:pStyle w:val="BodyText"/>
        <w:spacing w:line="269" w:lineRule="auto"/>
        <w:rPr/>
      </w:pPr>
      <w:r/>
    </w:p>
    <w:p>
      <w:pPr>
        <w:pStyle w:val="BodyText"/>
        <w:spacing w:line="269" w:lineRule="auto"/>
        <w:rPr/>
      </w:pPr>
      <w:r/>
    </w:p>
    <w:p>
      <w:pPr>
        <w:ind w:right="421"/>
        <w:spacing w:before="72" w:line="319" w:lineRule="auto"/>
        <w:jc w:val="both"/>
        <w:rPr>
          <w:rFonts w:ascii="SimSun" w:hAnsi="SimSun" w:eastAsia="SimSun" w:cs="SimSun"/>
          <w:sz w:val="22"/>
          <w:szCs w:val="22"/>
        </w:rPr>
      </w:pPr>
      <w:r>
        <w:rPr>
          <w:rFonts w:ascii="SimSun" w:hAnsi="SimSun" w:eastAsia="SimSun" w:cs="SimSun"/>
          <w:sz w:val="22"/>
          <w:szCs w:val="22"/>
          <w:spacing w:val="-5"/>
        </w:rPr>
        <w:t>订购中心、账务中心分为一个组；消息中心、终端中心各是一个独立的组。</w:t>
      </w:r>
      <w:r>
        <w:rPr>
          <w:rFonts w:ascii="SimSun" w:hAnsi="SimSun" w:eastAsia="SimSun" w:cs="SimSun"/>
          <w:sz w:val="22"/>
          <w:szCs w:val="22"/>
          <w:spacing w:val="4"/>
        </w:rPr>
        <w:t xml:space="preserve"> </w:t>
      </w:r>
      <w:r>
        <w:rPr>
          <w:rFonts w:ascii="SimSun" w:hAnsi="SimSun" w:eastAsia="SimSun" w:cs="SimSun"/>
          <w:sz w:val="22"/>
          <w:szCs w:val="22"/>
          <w:spacing w:val="1"/>
        </w:rPr>
        <w:t>数据中心在一期暂不列入计划。没有将8个服务中心分为8个组，</w:t>
      </w:r>
      <w:r>
        <w:rPr>
          <w:rFonts w:ascii="SimSun" w:hAnsi="SimSun" w:eastAsia="SimSun" w:cs="SimSun"/>
          <w:sz w:val="22"/>
          <w:szCs w:val="22"/>
          <w:spacing w:val="68"/>
        </w:rPr>
        <w:t xml:space="preserve"> </w:t>
      </w:r>
      <w:r>
        <w:rPr>
          <w:rFonts w:ascii="SimSun" w:hAnsi="SimSun" w:eastAsia="SimSun" w:cs="SimSun"/>
          <w:sz w:val="22"/>
          <w:szCs w:val="22"/>
          <w:spacing w:val="1"/>
        </w:rPr>
        <w:t>一</w:t>
      </w:r>
      <w:r>
        <w:rPr>
          <w:rFonts w:ascii="SimSun" w:hAnsi="SimSun" w:eastAsia="SimSun" w:cs="SimSun"/>
          <w:sz w:val="22"/>
          <w:szCs w:val="22"/>
        </w:rPr>
        <w:t>方面 </w:t>
      </w:r>
      <w:r>
        <w:rPr>
          <w:rFonts w:ascii="SimSun" w:hAnsi="SimSun" w:eastAsia="SimSun" w:cs="SimSun"/>
          <w:sz w:val="22"/>
          <w:szCs w:val="22"/>
          <w:spacing w:val="-1"/>
        </w:rPr>
        <w:t>的原因是资源有限，更重要的原因是希望降低团队的沟通成本，核心团队</w:t>
      </w:r>
    </w:p>
    <w:p>
      <w:pPr>
        <w:spacing w:line="219" w:lineRule="auto"/>
        <w:rPr>
          <w:rFonts w:ascii="SimSun" w:hAnsi="SimSun" w:eastAsia="SimSun" w:cs="SimSun"/>
          <w:sz w:val="22"/>
          <w:szCs w:val="22"/>
        </w:rPr>
      </w:pPr>
      <w:r>
        <w:rPr>
          <w:rFonts w:ascii="SimSun" w:hAnsi="SimSun" w:eastAsia="SimSun" w:cs="SimSun"/>
          <w:sz w:val="22"/>
          <w:szCs w:val="22"/>
          <w:spacing w:val="-6"/>
        </w:rPr>
        <w:t>能从业务出发，对相关业务和架构有整体的了解和思考。</w:t>
      </w:r>
    </w:p>
    <w:p>
      <w:pPr>
        <w:ind w:left="450"/>
        <w:spacing w:before="309" w:line="219" w:lineRule="auto"/>
        <w:rPr>
          <w:rFonts w:ascii="SimSun" w:hAnsi="SimSun" w:eastAsia="SimSun" w:cs="SimSun"/>
          <w:sz w:val="22"/>
          <w:szCs w:val="22"/>
        </w:rPr>
      </w:pPr>
      <w:r>
        <w:rPr>
          <w:rFonts w:ascii="SimSun" w:hAnsi="SimSun" w:eastAsia="SimSun" w:cs="SimSun"/>
          <w:sz w:val="22"/>
          <w:szCs w:val="22"/>
          <w:spacing w:val="-5"/>
        </w:rPr>
        <w:t>分成小组后，服务设计开发与实践便是团队相</w:t>
      </w:r>
      <w:r>
        <w:rPr>
          <w:rFonts w:ascii="SimSun" w:hAnsi="SimSun" w:eastAsia="SimSun" w:cs="SimSun"/>
          <w:sz w:val="22"/>
          <w:szCs w:val="22"/>
          <w:spacing w:val="-6"/>
        </w:rPr>
        <w:t>对熟悉的编程实现工作。</w:t>
      </w:r>
    </w:p>
    <w:p>
      <w:pPr>
        <w:pStyle w:val="BodyText"/>
        <w:spacing w:line="247" w:lineRule="auto"/>
        <w:rPr/>
      </w:pPr>
      <w:r/>
    </w:p>
    <w:p>
      <w:pPr>
        <w:pStyle w:val="BodyText"/>
        <w:spacing w:line="248" w:lineRule="auto"/>
        <w:rPr/>
      </w:pPr>
      <w:r/>
    </w:p>
    <w:p>
      <w:pPr>
        <w:spacing w:before="71" w:line="220" w:lineRule="auto"/>
        <w:rPr>
          <w:rFonts w:ascii="SimSun" w:hAnsi="SimSun" w:eastAsia="SimSun" w:cs="SimSun"/>
          <w:sz w:val="22"/>
          <w:szCs w:val="22"/>
        </w:rPr>
      </w:pPr>
      <w:r>
        <w:rPr>
          <w:rFonts w:ascii="SimSun" w:hAnsi="SimSun" w:eastAsia="SimSun" w:cs="SimSun"/>
          <w:sz w:val="22"/>
          <w:szCs w:val="22"/>
          <w:spacing w:val="22"/>
        </w:rPr>
        <w:t>3.项目成果</w:t>
      </w:r>
    </w:p>
    <w:p>
      <w:pPr>
        <w:ind w:right="479" w:firstLine="450"/>
        <w:spacing w:before="276" w:line="319" w:lineRule="auto"/>
        <w:jc w:val="both"/>
        <w:rPr>
          <w:rFonts w:ascii="SimSun" w:hAnsi="SimSun" w:eastAsia="SimSun" w:cs="SimSun"/>
          <w:sz w:val="22"/>
          <w:szCs w:val="22"/>
        </w:rPr>
      </w:pPr>
      <w:r>
        <w:rPr>
          <w:rFonts w:ascii="SimSun" w:hAnsi="SimSun" w:eastAsia="SimSun" w:cs="SimSun"/>
          <w:sz w:val="22"/>
          <w:szCs w:val="22"/>
        </w:rPr>
        <w:t>平台重构进展顺利，随着智慧会议在2018年的年</w:t>
      </w:r>
      <w:r>
        <w:rPr>
          <w:rFonts w:ascii="SimSun" w:hAnsi="SimSun" w:eastAsia="SimSun" w:cs="SimSun"/>
          <w:sz w:val="22"/>
          <w:szCs w:val="22"/>
          <w:spacing w:val="-1"/>
        </w:rPr>
        <w:t>初顺利上线，中台一</w:t>
      </w:r>
      <w:r>
        <w:rPr>
          <w:rFonts w:ascii="SimSun" w:hAnsi="SimSun" w:eastAsia="SimSun" w:cs="SimSun"/>
          <w:sz w:val="22"/>
          <w:szCs w:val="22"/>
        </w:rPr>
        <w:t xml:space="preserve"> </w:t>
      </w:r>
      <w:r>
        <w:rPr>
          <w:rFonts w:ascii="SimSun" w:hAnsi="SimSun" w:eastAsia="SimSun" w:cs="SimSun"/>
          <w:sz w:val="22"/>
          <w:szCs w:val="22"/>
          <w:spacing w:val="3"/>
        </w:rPr>
        <w:t>期项目初步完成了7个共享服务中心的发布，并培养出了几名合格业务架</w:t>
      </w:r>
      <w:r>
        <w:rPr>
          <w:rFonts w:ascii="SimSun" w:hAnsi="SimSun" w:eastAsia="SimSun" w:cs="SimSun"/>
          <w:sz w:val="22"/>
          <w:szCs w:val="22"/>
          <w:spacing w:val="5"/>
        </w:rPr>
        <w:t xml:space="preserve"> </w:t>
      </w:r>
      <w:r>
        <w:rPr>
          <w:rFonts w:ascii="SimSun" w:hAnsi="SimSun" w:eastAsia="SimSun" w:cs="SimSun"/>
          <w:sz w:val="22"/>
          <w:szCs w:val="22"/>
        </w:rPr>
        <w:t>构师。共享服务中心建成后对后续业务场景</w:t>
      </w:r>
      <w:r>
        <w:rPr>
          <w:rFonts w:ascii="SimSun" w:hAnsi="SimSun" w:eastAsia="SimSun" w:cs="SimSun"/>
          <w:sz w:val="22"/>
          <w:szCs w:val="22"/>
          <w:spacing w:val="-1"/>
        </w:rPr>
        <w:t>的交付也起到了非常重要的支</w:t>
      </w:r>
      <w:r>
        <w:rPr>
          <w:rFonts w:ascii="SimSun" w:hAnsi="SimSun" w:eastAsia="SimSun" w:cs="SimSun"/>
          <w:sz w:val="22"/>
          <w:szCs w:val="22"/>
        </w:rPr>
        <w:t xml:space="preserve"> </w:t>
      </w:r>
      <w:r>
        <w:rPr>
          <w:rFonts w:ascii="SimSun" w:hAnsi="SimSun" w:eastAsia="SimSun" w:cs="SimSun"/>
          <w:sz w:val="22"/>
          <w:szCs w:val="22"/>
        </w:rPr>
        <w:t>撑作用，业务团队更多地关注各自的业务流程和业务</w:t>
      </w:r>
      <w:r>
        <w:rPr>
          <w:rFonts w:ascii="SimSun" w:hAnsi="SimSun" w:eastAsia="SimSun" w:cs="SimSun"/>
          <w:sz w:val="22"/>
          <w:szCs w:val="22"/>
          <w:spacing w:val="-1"/>
        </w:rPr>
        <w:t>逻辑，底层的服务支</w:t>
      </w:r>
      <w:r>
        <w:rPr>
          <w:rFonts w:ascii="SimSun" w:hAnsi="SimSun" w:eastAsia="SimSun" w:cs="SimSun"/>
          <w:sz w:val="22"/>
          <w:szCs w:val="22"/>
        </w:rPr>
        <w:t xml:space="preserve"> </w:t>
      </w:r>
      <w:r>
        <w:rPr>
          <w:rFonts w:ascii="SimSun" w:hAnsi="SimSun" w:eastAsia="SimSun" w:cs="SimSun"/>
          <w:sz w:val="22"/>
          <w:szCs w:val="22"/>
        </w:rPr>
        <w:t>撑通过中台的建立，极大地提高了业务场景交付效率</w:t>
      </w:r>
      <w:r>
        <w:rPr>
          <w:rFonts w:ascii="SimSun" w:hAnsi="SimSun" w:eastAsia="SimSun" w:cs="SimSun"/>
          <w:sz w:val="22"/>
          <w:szCs w:val="22"/>
          <w:spacing w:val="-1"/>
        </w:rPr>
        <w:t>，降低了业务试错成</w:t>
      </w:r>
      <w:r>
        <w:rPr>
          <w:rFonts w:ascii="SimSun" w:hAnsi="SimSun" w:eastAsia="SimSun" w:cs="SimSun"/>
          <w:sz w:val="22"/>
          <w:szCs w:val="22"/>
        </w:rPr>
        <w:t xml:space="preserve"> </w:t>
      </w:r>
      <w:r>
        <w:rPr>
          <w:rFonts w:ascii="SimSun" w:hAnsi="SimSun" w:eastAsia="SimSun" w:cs="SimSun"/>
          <w:sz w:val="22"/>
          <w:szCs w:val="22"/>
          <w:spacing w:val="-2"/>
        </w:rPr>
        <w:t>本。中台项目的实践指明了</w:t>
      </w:r>
      <w:r>
        <w:rPr>
          <w:rFonts w:ascii="Times New Roman" w:hAnsi="Times New Roman" w:eastAsia="Times New Roman" w:cs="Times New Roman"/>
          <w:sz w:val="22"/>
          <w:szCs w:val="22"/>
          <w:spacing w:val="-2"/>
        </w:rPr>
        <w:t>SaaS </w:t>
      </w:r>
      <w:r>
        <w:rPr>
          <w:rFonts w:ascii="SimSun" w:hAnsi="SimSun" w:eastAsia="SimSun" w:cs="SimSun"/>
          <w:sz w:val="22"/>
          <w:szCs w:val="22"/>
          <w:spacing w:val="-2"/>
        </w:rPr>
        <w:t>平台应对海量企业和千人千面的场景需求</w:t>
      </w:r>
    </w:p>
    <w:p>
      <w:pPr>
        <w:spacing w:line="219" w:lineRule="auto"/>
        <w:rPr>
          <w:rFonts w:ascii="SimSun" w:hAnsi="SimSun" w:eastAsia="SimSun" w:cs="SimSun"/>
          <w:sz w:val="22"/>
          <w:szCs w:val="22"/>
        </w:rPr>
      </w:pPr>
      <w:r>
        <w:rPr>
          <w:rFonts w:ascii="SimSun" w:hAnsi="SimSun" w:eastAsia="SimSun" w:cs="SimSun"/>
          <w:sz w:val="22"/>
          <w:szCs w:val="22"/>
          <w:spacing w:val="-11"/>
        </w:rPr>
        <w:t>的路径。</w:t>
      </w:r>
    </w:p>
    <w:p>
      <w:pPr>
        <w:pStyle w:val="BodyText"/>
        <w:spacing w:line="351" w:lineRule="auto"/>
        <w:rPr/>
      </w:pPr>
      <w:r/>
    </w:p>
    <w:p>
      <w:pPr>
        <w:pStyle w:val="BodyText"/>
        <w:spacing w:line="351" w:lineRule="auto"/>
        <w:rPr/>
      </w:pPr>
      <w:r/>
    </w:p>
    <w:p>
      <w:pPr>
        <w:ind w:left="4"/>
        <w:spacing w:before="92" w:line="220" w:lineRule="auto"/>
        <w:outlineLvl w:val="1"/>
        <w:rPr>
          <w:rFonts w:ascii="SimSun" w:hAnsi="SimSun" w:eastAsia="SimSun" w:cs="SimSun"/>
          <w:sz w:val="28"/>
          <w:szCs w:val="28"/>
        </w:rPr>
      </w:pPr>
      <w:r>
        <w:rPr>
          <w:rFonts w:ascii="SimSun" w:hAnsi="SimSun" w:eastAsia="SimSun" w:cs="SimSun"/>
          <w:sz w:val="28"/>
          <w:szCs w:val="28"/>
          <w:b/>
          <w:bCs/>
          <w:spacing w:val="-19"/>
        </w:rPr>
        <w:t>四、项目总结</w:t>
      </w:r>
    </w:p>
    <w:p>
      <w:pPr>
        <w:pStyle w:val="BodyText"/>
        <w:spacing w:line="262" w:lineRule="auto"/>
        <w:rPr/>
      </w:pPr>
      <w:r/>
    </w:p>
    <w:p>
      <w:pPr>
        <w:ind w:left="450"/>
        <w:spacing w:before="72" w:line="381" w:lineRule="exact"/>
        <w:rPr>
          <w:rFonts w:ascii="SimSun" w:hAnsi="SimSun" w:eastAsia="SimSun" w:cs="SimSun"/>
          <w:sz w:val="22"/>
          <w:szCs w:val="22"/>
        </w:rPr>
      </w:pPr>
      <w:r>
        <w:rPr>
          <w:rFonts w:ascii="SimSun" w:hAnsi="SimSun" w:eastAsia="SimSun" w:cs="SimSun"/>
          <w:sz w:val="22"/>
          <w:szCs w:val="22"/>
          <w:spacing w:val="1"/>
          <w:position w:val="12"/>
        </w:rPr>
        <w:t>项目执行过程中虽然经过精心准备，总体上顺利，但也遇到了一些问</w:t>
      </w:r>
    </w:p>
    <w:p>
      <w:pPr>
        <w:spacing w:line="219" w:lineRule="auto"/>
        <w:rPr>
          <w:rFonts w:ascii="SimSun" w:hAnsi="SimSun" w:eastAsia="SimSun" w:cs="SimSun"/>
          <w:sz w:val="22"/>
          <w:szCs w:val="22"/>
        </w:rPr>
      </w:pPr>
      <w:r>
        <w:rPr>
          <w:rFonts w:ascii="SimSun" w:hAnsi="SimSun" w:eastAsia="SimSun" w:cs="SimSun"/>
          <w:sz w:val="22"/>
          <w:szCs w:val="22"/>
          <w:spacing w:val="-5"/>
        </w:rPr>
        <w:t>题，走了一些弯路，积累了一些经验，在这里和大家分享一下。</w:t>
      </w:r>
    </w:p>
    <w:p>
      <w:pPr>
        <w:pStyle w:val="BodyText"/>
        <w:rPr/>
      </w:pPr>
      <w:r/>
    </w:p>
    <w:p>
      <w:pPr>
        <w:pStyle w:val="BodyText"/>
        <w:spacing w:line="241" w:lineRule="auto"/>
        <w:rPr/>
      </w:pPr>
      <w:r/>
    </w:p>
    <w:p>
      <w:pPr>
        <w:ind w:left="3"/>
        <w:spacing w:before="72" w:line="219" w:lineRule="auto"/>
        <w:outlineLvl w:val="2"/>
        <w:rPr>
          <w:rFonts w:ascii="SimSun" w:hAnsi="SimSun" w:eastAsia="SimSun" w:cs="SimSun"/>
          <w:sz w:val="22"/>
          <w:szCs w:val="22"/>
        </w:rPr>
      </w:pPr>
      <w:r>
        <w:rPr>
          <w:rFonts w:ascii="SimSun" w:hAnsi="SimSun" w:eastAsia="SimSun" w:cs="SimSun"/>
          <w:sz w:val="22"/>
          <w:szCs w:val="22"/>
          <w:b/>
          <w:bCs/>
          <w:spacing w:val="20"/>
        </w:rPr>
        <w:t>1.如何设计、运营好共享服务中心</w:t>
      </w:r>
    </w:p>
    <w:p>
      <w:pPr>
        <w:pStyle w:val="BodyText"/>
        <w:spacing w:line="257" w:lineRule="auto"/>
        <w:rPr/>
      </w:pPr>
      <w:r/>
    </w:p>
    <w:p>
      <w:pPr>
        <w:ind w:right="442" w:firstLine="450"/>
        <w:spacing w:before="72" w:line="319" w:lineRule="auto"/>
        <w:jc w:val="both"/>
        <w:rPr>
          <w:rFonts w:ascii="SimSun" w:hAnsi="SimSun" w:eastAsia="SimSun" w:cs="SimSun"/>
          <w:sz w:val="22"/>
          <w:szCs w:val="22"/>
        </w:rPr>
      </w:pPr>
      <w:r>
        <w:rPr>
          <w:rFonts w:ascii="SimSun" w:hAnsi="SimSun" w:eastAsia="SimSun" w:cs="SimSun"/>
          <w:sz w:val="22"/>
          <w:szCs w:val="22"/>
          <w:spacing w:val="1"/>
        </w:rPr>
        <w:t>共享服务中心是业务的灵魂，来自业务，又要服务业务。要设</w:t>
      </w:r>
      <w:r>
        <w:rPr>
          <w:rFonts w:ascii="SimSun" w:hAnsi="SimSun" w:eastAsia="SimSun" w:cs="SimSun"/>
          <w:sz w:val="22"/>
          <w:szCs w:val="22"/>
        </w:rPr>
        <w:t>计、运 </w:t>
      </w:r>
      <w:r>
        <w:rPr>
          <w:rFonts w:ascii="SimSun" w:hAnsi="SimSun" w:eastAsia="SimSun" w:cs="SimSun"/>
          <w:sz w:val="22"/>
          <w:szCs w:val="22"/>
          <w:spacing w:val="-1"/>
        </w:rPr>
        <w:t>营好共享服务中心，需要理解服务中心的不同服务形态的优势，以及理解</w:t>
      </w:r>
      <w:r>
        <w:rPr>
          <w:rFonts w:ascii="SimSun" w:hAnsi="SimSun" w:eastAsia="SimSun" w:cs="SimSun"/>
          <w:sz w:val="22"/>
          <w:szCs w:val="22"/>
          <w:spacing w:val="15"/>
        </w:rPr>
        <w:t xml:space="preserve"> </w:t>
      </w:r>
      <w:r>
        <w:rPr>
          <w:rFonts w:ascii="SimSun" w:hAnsi="SimSun" w:eastAsia="SimSun" w:cs="SimSun"/>
          <w:sz w:val="22"/>
          <w:szCs w:val="22"/>
        </w:rPr>
        <w:t>服务中心的渐进性，发挥不同服务形态的优势，共</w:t>
      </w:r>
      <w:r>
        <w:rPr>
          <w:rFonts w:ascii="SimSun" w:hAnsi="SimSun" w:eastAsia="SimSun" w:cs="SimSun"/>
          <w:sz w:val="22"/>
          <w:szCs w:val="22"/>
          <w:spacing w:val="-1"/>
        </w:rPr>
        <w:t>享服务中心和一般只提</w:t>
      </w:r>
      <w:r>
        <w:rPr>
          <w:rFonts w:ascii="SimSun" w:hAnsi="SimSun" w:eastAsia="SimSun" w:cs="SimSun"/>
          <w:sz w:val="22"/>
          <w:szCs w:val="22"/>
        </w:rPr>
        <w:t xml:space="preserve"> </w:t>
      </w:r>
      <w:r>
        <w:rPr>
          <w:rFonts w:ascii="SimSun" w:hAnsi="SimSun" w:eastAsia="SimSun" w:cs="SimSun"/>
          <w:sz w:val="22"/>
          <w:szCs w:val="22"/>
        </w:rPr>
        <w:t>供接口服务的软件模块相比有更丰富的服务形态，</w:t>
      </w:r>
      <w:r>
        <w:rPr>
          <w:rFonts w:ascii="SimSun" w:hAnsi="SimSun" w:eastAsia="SimSun" w:cs="SimSun"/>
          <w:sz w:val="22"/>
          <w:szCs w:val="22"/>
          <w:spacing w:val="-1"/>
        </w:rPr>
        <w:t>要用好这些服务形态来</w:t>
      </w:r>
    </w:p>
    <w:p>
      <w:pPr>
        <w:spacing w:before="1" w:line="218" w:lineRule="auto"/>
        <w:rPr>
          <w:rFonts w:ascii="SimSun" w:hAnsi="SimSun" w:eastAsia="SimSun" w:cs="SimSun"/>
          <w:sz w:val="22"/>
          <w:szCs w:val="22"/>
        </w:rPr>
      </w:pPr>
      <w:r>
        <w:rPr>
          <w:rFonts w:ascii="SimSun" w:hAnsi="SimSun" w:eastAsia="SimSun" w:cs="SimSun"/>
          <w:sz w:val="22"/>
          <w:szCs w:val="22"/>
          <w:spacing w:val="-9"/>
        </w:rPr>
        <w:t>对业务提供服务，我们有如下体会：</w:t>
      </w:r>
    </w:p>
    <w:p>
      <w:pPr>
        <w:spacing w:line="218" w:lineRule="auto"/>
        <w:sectPr>
          <w:pgSz w:w="8370" w:h="13250"/>
          <w:pgMar w:top="400" w:right="188" w:bottom="400" w:left="659" w:header="0" w:footer="0" w:gutter="0"/>
        </w:sectPr>
        <w:rPr>
          <w:rFonts w:ascii="SimSun" w:hAnsi="SimSun" w:eastAsia="SimSun" w:cs="SimSun"/>
          <w:sz w:val="22"/>
          <w:szCs w:val="22"/>
        </w:rPr>
      </w:pPr>
    </w:p>
    <w:p>
      <w:pPr>
        <w:spacing w:before="246" w:line="219" w:lineRule="auto"/>
        <w:rPr>
          <w:rFonts w:ascii="SimSun" w:hAnsi="SimSun" w:eastAsia="SimSun" w:cs="SimSun"/>
          <w:sz w:val="16"/>
          <w:szCs w:val="16"/>
        </w:rPr>
      </w:pPr>
      <w:r>
        <w:rPr>
          <w:rFonts w:ascii="SimSun" w:hAnsi="SimSun" w:eastAsia="SimSun" w:cs="SimSun"/>
          <w:sz w:val="16"/>
          <w:szCs w:val="16"/>
          <w:spacing w:val="-4"/>
        </w:rPr>
        <w:t>236   数字化转型的道与术</w:t>
      </w:r>
      <w:r>
        <w:rPr>
          <w:rFonts w:ascii="SimSun" w:hAnsi="SimSun" w:eastAsia="SimSun" w:cs="SimSun"/>
          <w:sz w:val="16"/>
          <w:szCs w:val="16"/>
          <w:spacing w:val="-51"/>
        </w:rPr>
        <w:t xml:space="preserve"> </w:t>
      </w:r>
      <w:r>
        <w:rPr>
          <w:rFonts w:ascii="SimSun" w:hAnsi="SimSun" w:eastAsia="SimSun" w:cs="SimSun"/>
          <w:sz w:val="16"/>
          <w:szCs w:val="16"/>
          <w:strike/>
        </w:rPr>
        <w:t xml:space="preserve">                                          </w:t>
      </w:r>
    </w:p>
    <w:p>
      <w:pPr>
        <w:pStyle w:val="BodyText"/>
        <w:spacing w:line="335" w:lineRule="auto"/>
        <w:rPr/>
      </w:pPr>
      <w:r/>
    </w:p>
    <w:p>
      <w:pPr>
        <w:pStyle w:val="BodyText"/>
        <w:spacing w:line="336" w:lineRule="auto"/>
        <w:rPr/>
      </w:pPr>
      <w:r/>
    </w:p>
    <w:p>
      <w:pPr>
        <w:ind w:left="1169" w:hanging="220"/>
        <w:spacing w:before="72" w:line="283" w:lineRule="auto"/>
        <w:rPr>
          <w:rFonts w:ascii="SimSun" w:hAnsi="SimSun" w:eastAsia="SimSun" w:cs="SimSun"/>
          <w:sz w:val="22"/>
          <w:szCs w:val="22"/>
        </w:rPr>
      </w:pPr>
      <w:r>
        <w:rPr>
          <w:rFonts w:ascii="SimHei" w:hAnsi="SimHei" w:eastAsia="SimHei" w:cs="SimHei"/>
          <w:sz w:val="22"/>
          <w:szCs w:val="22"/>
          <w:spacing w:val="-8"/>
        </w:rPr>
        <w:t>●</w:t>
      </w:r>
      <w:r>
        <w:rPr>
          <w:rFonts w:ascii="SimHei" w:hAnsi="SimHei" w:eastAsia="SimHei" w:cs="SimHei"/>
          <w:sz w:val="22"/>
          <w:szCs w:val="22"/>
          <w:spacing w:val="-32"/>
        </w:rPr>
        <w:t xml:space="preserve"> </w:t>
      </w:r>
      <w:r>
        <w:rPr>
          <w:rFonts w:ascii="SimHei" w:hAnsi="SimHei" w:eastAsia="SimHei" w:cs="SimHei"/>
          <w:sz w:val="22"/>
          <w:szCs w:val="22"/>
          <w:b/>
          <w:bCs/>
          <w:spacing w:val="-8"/>
        </w:rPr>
        <w:t>设计粒度适中的面向业务的接口服务。</w:t>
      </w:r>
      <w:r>
        <w:rPr>
          <w:rFonts w:ascii="SimSun" w:hAnsi="SimSun" w:eastAsia="SimSun" w:cs="SimSun"/>
          <w:sz w:val="22"/>
          <w:szCs w:val="22"/>
          <w:spacing w:val="-8"/>
        </w:rPr>
        <w:t>业务接口是主</w:t>
      </w:r>
      <w:r>
        <w:rPr>
          <w:rFonts w:ascii="SimSun" w:hAnsi="SimSun" w:eastAsia="SimSun" w:cs="SimSun"/>
          <w:sz w:val="22"/>
          <w:szCs w:val="22"/>
          <w:spacing w:val="-9"/>
        </w:rPr>
        <w:t>要的服务形态，</w:t>
      </w:r>
      <w:r>
        <w:rPr>
          <w:rFonts w:ascii="SimSun" w:hAnsi="SimSun" w:eastAsia="SimSun" w:cs="SimSun"/>
          <w:sz w:val="22"/>
          <w:szCs w:val="22"/>
        </w:rPr>
        <w:t xml:space="preserve"> </w:t>
      </w:r>
      <w:r>
        <w:rPr>
          <w:rFonts w:ascii="SimSun" w:hAnsi="SimSun" w:eastAsia="SimSun" w:cs="SimSun"/>
          <w:sz w:val="22"/>
          <w:szCs w:val="22"/>
          <w:spacing w:val="-6"/>
        </w:rPr>
        <w:t>要从业务出发提供粒度适中的接口服务，方便业务的快速开发。</w:t>
      </w:r>
    </w:p>
    <w:p>
      <w:pPr>
        <w:ind w:left="1169" w:right="101" w:hanging="220"/>
        <w:spacing w:before="124" w:line="275" w:lineRule="auto"/>
        <w:rPr>
          <w:rFonts w:ascii="SimSun" w:hAnsi="SimSun" w:eastAsia="SimSun" w:cs="SimSun"/>
          <w:sz w:val="22"/>
          <w:szCs w:val="22"/>
        </w:rPr>
      </w:pPr>
      <w:r>
        <w:rPr>
          <w:rFonts w:ascii="SimHei" w:hAnsi="SimHei" w:eastAsia="SimHei" w:cs="SimHei"/>
          <w:sz w:val="22"/>
          <w:szCs w:val="22"/>
          <w:spacing w:val="-5"/>
        </w:rPr>
        <w:t>●</w:t>
      </w:r>
      <w:r>
        <w:rPr>
          <w:rFonts w:ascii="SimHei" w:hAnsi="SimHei" w:eastAsia="SimHei" w:cs="SimHei"/>
          <w:sz w:val="22"/>
          <w:szCs w:val="22"/>
          <w:spacing w:val="-5"/>
        </w:rPr>
        <w:t xml:space="preserve"> </w:t>
      </w:r>
      <w:r>
        <w:rPr>
          <w:rFonts w:ascii="SimHei" w:hAnsi="SimHei" w:eastAsia="SimHei" w:cs="SimHei"/>
          <w:sz w:val="22"/>
          <w:szCs w:val="22"/>
          <w:b/>
          <w:bCs/>
          <w:spacing w:val="-5"/>
        </w:rPr>
        <w:t>发挥好管理工具的优势。</w:t>
      </w:r>
      <w:r>
        <w:rPr>
          <w:rFonts w:ascii="SimSun" w:hAnsi="SimSun" w:eastAsia="SimSun" w:cs="SimSun"/>
          <w:sz w:val="22"/>
          <w:szCs w:val="22"/>
          <w:spacing w:val="-5"/>
        </w:rPr>
        <w:t>例如对通讯录中心，可以提供一些配置服</w:t>
      </w:r>
      <w:r>
        <w:rPr>
          <w:rFonts w:ascii="SimSun" w:hAnsi="SimSun" w:eastAsia="SimSun" w:cs="SimSun"/>
          <w:sz w:val="22"/>
          <w:szCs w:val="22"/>
        </w:rPr>
        <w:t xml:space="preserve"> </w:t>
      </w:r>
      <w:r>
        <w:rPr>
          <w:rFonts w:ascii="SimSun" w:hAnsi="SimSun" w:eastAsia="SimSun" w:cs="SimSun"/>
          <w:sz w:val="22"/>
          <w:szCs w:val="22"/>
          <w:spacing w:val="-7"/>
        </w:rPr>
        <w:t>务，实现同步更新。对账务中心可以提供稽核工具。</w:t>
      </w:r>
    </w:p>
    <w:p>
      <w:pPr>
        <w:ind w:left="1169" w:right="111" w:hanging="220"/>
        <w:spacing w:before="147" w:line="270" w:lineRule="auto"/>
        <w:rPr>
          <w:rFonts w:ascii="SimSun" w:hAnsi="SimSun" w:eastAsia="SimSun" w:cs="SimSun"/>
          <w:sz w:val="22"/>
          <w:szCs w:val="22"/>
        </w:rPr>
      </w:pPr>
      <w:r>
        <w:rPr>
          <w:rFonts w:ascii="SimHei" w:hAnsi="SimHei" w:eastAsia="SimHei" w:cs="SimHei"/>
          <w:sz w:val="22"/>
          <w:szCs w:val="22"/>
          <w:spacing w:val="-1"/>
        </w:rPr>
        <w:t>●必要时提供业务操作界面。</w:t>
      </w:r>
      <w:r>
        <w:rPr>
          <w:rFonts w:ascii="SimSun" w:hAnsi="SimSun" w:eastAsia="SimSun" w:cs="SimSun"/>
          <w:sz w:val="22"/>
          <w:szCs w:val="22"/>
          <w:spacing w:val="-1"/>
        </w:rPr>
        <w:t>例如对通讯录中心，可以提供一些通讯</w:t>
      </w:r>
      <w:r>
        <w:rPr>
          <w:rFonts w:ascii="SimSun" w:hAnsi="SimSun" w:eastAsia="SimSun" w:cs="SimSun"/>
          <w:sz w:val="22"/>
          <w:szCs w:val="22"/>
        </w:rPr>
        <w:t xml:space="preserve"> </w:t>
      </w:r>
      <w:r>
        <w:rPr>
          <w:rFonts w:ascii="SimSun" w:hAnsi="SimSun" w:eastAsia="SimSun" w:cs="SimSun"/>
          <w:sz w:val="22"/>
          <w:szCs w:val="22"/>
          <w:spacing w:val="-7"/>
        </w:rPr>
        <w:t>录管理、更新等界面服务。</w:t>
      </w:r>
    </w:p>
    <w:p>
      <w:pPr>
        <w:ind w:left="1169" w:right="83" w:hanging="220"/>
        <w:spacing w:before="133" w:line="292" w:lineRule="auto"/>
        <w:rPr>
          <w:rFonts w:ascii="SimSun" w:hAnsi="SimSun" w:eastAsia="SimSun" w:cs="SimSun"/>
          <w:sz w:val="22"/>
          <w:szCs w:val="22"/>
        </w:rPr>
      </w:pPr>
      <w:r>
        <w:rPr>
          <w:rFonts w:ascii="SimHei" w:hAnsi="SimHei" w:eastAsia="SimHei" w:cs="SimHei"/>
          <w:sz w:val="22"/>
          <w:szCs w:val="22"/>
          <w:spacing w:val="-3"/>
        </w:rPr>
        <w:t>●</w:t>
      </w:r>
      <w:r>
        <w:rPr>
          <w:rFonts w:ascii="SimHei" w:hAnsi="SimHei" w:eastAsia="SimHei" w:cs="SimHei"/>
          <w:sz w:val="22"/>
          <w:szCs w:val="22"/>
          <w:spacing w:val="-41"/>
        </w:rPr>
        <w:t xml:space="preserve"> </w:t>
      </w:r>
      <w:r>
        <w:rPr>
          <w:rFonts w:ascii="SimHei" w:hAnsi="SimHei" w:eastAsia="SimHei" w:cs="SimHei"/>
          <w:sz w:val="22"/>
          <w:szCs w:val="22"/>
          <w:b/>
          <w:bCs/>
          <w:spacing w:val="-3"/>
        </w:rPr>
        <w:t>提供好数据服务。</w:t>
      </w:r>
      <w:r>
        <w:rPr>
          <w:rFonts w:ascii="SimSun" w:hAnsi="SimSun" w:eastAsia="SimSun" w:cs="SimSun"/>
          <w:sz w:val="22"/>
          <w:szCs w:val="22"/>
          <w:spacing w:val="-3"/>
        </w:rPr>
        <w:t>利用服务中心丰富的数据资源向上层业务提供数</w:t>
      </w:r>
      <w:r>
        <w:rPr>
          <w:rFonts w:ascii="SimSun" w:hAnsi="SimSun" w:eastAsia="SimSun" w:cs="SimSun"/>
          <w:sz w:val="22"/>
          <w:szCs w:val="22"/>
        </w:rPr>
        <w:t xml:space="preserve"> </w:t>
      </w:r>
      <w:r>
        <w:rPr>
          <w:rFonts w:ascii="SimSun" w:hAnsi="SimSun" w:eastAsia="SimSun" w:cs="SimSun"/>
          <w:sz w:val="22"/>
          <w:szCs w:val="22"/>
        </w:rPr>
        <w:t>据分析服务、实时准确地提供数据，真正做到</w:t>
      </w:r>
      <w:r>
        <w:rPr>
          <w:rFonts w:ascii="SimSun" w:hAnsi="SimSun" w:eastAsia="SimSun" w:cs="SimSun"/>
          <w:sz w:val="22"/>
          <w:szCs w:val="22"/>
          <w:spacing w:val="-1"/>
        </w:rPr>
        <w:t>数据驱动的业务发展</w:t>
      </w:r>
      <w:r>
        <w:rPr>
          <w:rFonts w:ascii="SimSun" w:hAnsi="SimSun" w:eastAsia="SimSun" w:cs="SimSun"/>
          <w:sz w:val="22"/>
          <w:szCs w:val="22"/>
        </w:rPr>
        <w:t xml:space="preserve"> </w:t>
      </w:r>
      <w:r>
        <w:rPr>
          <w:rFonts w:ascii="SimSun" w:hAnsi="SimSun" w:eastAsia="SimSun" w:cs="SimSun"/>
          <w:sz w:val="22"/>
          <w:szCs w:val="22"/>
          <w:spacing w:val="-6"/>
        </w:rPr>
        <w:t>演进，这是业务共享服务中心因为共享所提供的数据融合的价值；</w:t>
      </w:r>
    </w:p>
    <w:p>
      <w:pPr>
        <w:ind w:left="1169" w:right="3" w:hanging="220"/>
        <w:spacing w:before="147" w:line="310" w:lineRule="auto"/>
        <w:rPr>
          <w:rFonts w:ascii="SimSun" w:hAnsi="SimSun" w:eastAsia="SimSun" w:cs="SimSun"/>
          <w:sz w:val="22"/>
          <w:szCs w:val="22"/>
        </w:rPr>
      </w:pPr>
      <w:r>
        <w:rPr>
          <w:rFonts w:ascii="SimHei" w:hAnsi="SimHei" w:eastAsia="SimHei" w:cs="SimHei"/>
          <w:sz w:val="22"/>
          <w:szCs w:val="22"/>
          <w:spacing w:val="-8"/>
        </w:rPr>
        <w:t>●</w:t>
      </w:r>
      <w:r>
        <w:rPr>
          <w:rFonts w:ascii="SimHei" w:hAnsi="SimHei" w:eastAsia="SimHei" w:cs="SimHei"/>
          <w:sz w:val="22"/>
          <w:szCs w:val="22"/>
          <w:spacing w:val="-27"/>
        </w:rPr>
        <w:t xml:space="preserve"> </w:t>
      </w:r>
      <w:r>
        <w:rPr>
          <w:rFonts w:ascii="SimHei" w:hAnsi="SimHei" w:eastAsia="SimHei" w:cs="SimHei"/>
          <w:sz w:val="22"/>
          <w:szCs w:val="22"/>
          <w:b/>
          <w:bCs/>
          <w:spacing w:val="-8"/>
        </w:rPr>
        <w:t>理解服务中心的渐进性</w:t>
      </w:r>
      <w:r>
        <w:rPr>
          <w:rFonts w:ascii="SimHei" w:hAnsi="SimHei" w:eastAsia="SimHei" w:cs="SimHei"/>
          <w:sz w:val="22"/>
          <w:szCs w:val="22"/>
          <w:spacing w:val="-8"/>
        </w:rPr>
        <w:t>。</w:t>
      </w:r>
      <w:r>
        <w:rPr>
          <w:rFonts w:ascii="SimSun" w:hAnsi="SimSun" w:eastAsia="SimSun" w:cs="SimSun"/>
          <w:sz w:val="22"/>
          <w:szCs w:val="22"/>
          <w:spacing w:val="-8"/>
        </w:rPr>
        <w:t>服务中心的设计要从业务场景出发来沉淀，</w:t>
      </w:r>
      <w:r>
        <w:rPr>
          <w:rFonts w:ascii="SimSun" w:hAnsi="SimSun" w:eastAsia="SimSun" w:cs="SimSun"/>
          <w:sz w:val="22"/>
          <w:szCs w:val="22"/>
        </w:rPr>
        <w:t xml:space="preserve"> </w:t>
      </w:r>
      <w:r>
        <w:rPr>
          <w:rFonts w:ascii="SimSun" w:hAnsi="SimSun" w:eastAsia="SimSun" w:cs="SimSun"/>
          <w:sz w:val="22"/>
          <w:szCs w:val="22"/>
          <w:spacing w:val="-1"/>
        </w:rPr>
        <w:t>不必力求一次性设计到位。实际的业务挑战不深入场景不一定能真</w:t>
      </w:r>
      <w:r>
        <w:rPr>
          <w:rFonts w:ascii="SimSun" w:hAnsi="SimSun" w:eastAsia="SimSun" w:cs="SimSun"/>
          <w:sz w:val="22"/>
          <w:szCs w:val="22"/>
          <w:spacing w:val="7"/>
        </w:rPr>
        <w:t xml:space="preserve">  </w:t>
      </w:r>
      <w:r>
        <w:rPr>
          <w:rFonts w:ascii="SimSun" w:hAnsi="SimSun" w:eastAsia="SimSun" w:cs="SimSun"/>
          <w:sz w:val="22"/>
          <w:szCs w:val="22"/>
          <w:spacing w:val="-1"/>
        </w:rPr>
        <w:t>正理解，反而容易设计一堆不接地气的功能，浪费资源和时间。在</w:t>
      </w:r>
      <w:r>
        <w:rPr>
          <w:rFonts w:ascii="SimSun" w:hAnsi="SimSun" w:eastAsia="SimSun" w:cs="SimSun"/>
          <w:sz w:val="22"/>
          <w:szCs w:val="22"/>
          <w:spacing w:val="7"/>
        </w:rPr>
        <w:t xml:space="preserve">  </w:t>
      </w:r>
      <w:r>
        <w:rPr>
          <w:rFonts w:ascii="SimSun" w:hAnsi="SimSun" w:eastAsia="SimSun" w:cs="SimSun"/>
          <w:sz w:val="22"/>
          <w:szCs w:val="22"/>
          <w:spacing w:val="-1"/>
        </w:rPr>
        <w:t>项目进行过程中，有的服务中心就脱离了既有的场景，力图做出一</w:t>
      </w:r>
      <w:r>
        <w:rPr>
          <w:rFonts w:ascii="SimSun" w:hAnsi="SimSun" w:eastAsia="SimSun" w:cs="SimSun"/>
          <w:sz w:val="22"/>
          <w:szCs w:val="22"/>
          <w:spacing w:val="7"/>
        </w:rPr>
        <w:t xml:space="preserve">  </w:t>
      </w:r>
      <w:r>
        <w:rPr>
          <w:rFonts w:ascii="SimSun" w:hAnsi="SimSun" w:eastAsia="SimSun" w:cs="SimSun"/>
          <w:sz w:val="22"/>
          <w:szCs w:val="22"/>
          <w:spacing w:val="-1"/>
        </w:rPr>
        <w:t>劳永逸的设计，事实证明很多设计都是徒劳的，这也是产品经理或</w:t>
      </w:r>
      <w:r>
        <w:rPr>
          <w:rFonts w:ascii="SimSun" w:hAnsi="SimSun" w:eastAsia="SimSun" w:cs="SimSun"/>
          <w:sz w:val="22"/>
          <w:szCs w:val="22"/>
          <w:spacing w:val="7"/>
        </w:rPr>
        <w:t xml:space="preserve">  </w:t>
      </w:r>
      <w:r>
        <w:rPr>
          <w:rFonts w:ascii="SimSun" w:hAnsi="SimSun" w:eastAsia="SimSun" w:cs="SimSun"/>
          <w:sz w:val="22"/>
          <w:szCs w:val="22"/>
          <w:spacing w:val="-6"/>
        </w:rPr>
        <w:t>技术出身的架构师容易犯的错误。</w:t>
      </w:r>
    </w:p>
    <w:p>
      <w:pPr>
        <w:pStyle w:val="BodyText"/>
        <w:spacing w:line="255" w:lineRule="auto"/>
        <w:rPr/>
      </w:pPr>
      <w:r/>
    </w:p>
    <w:p>
      <w:pPr>
        <w:pStyle w:val="BodyText"/>
        <w:spacing w:line="256" w:lineRule="auto"/>
        <w:rPr/>
      </w:pPr>
      <w:r/>
    </w:p>
    <w:p>
      <w:pPr>
        <w:ind w:left="533"/>
        <w:spacing w:before="72" w:line="219" w:lineRule="auto"/>
        <w:outlineLvl w:val="2"/>
        <w:rPr>
          <w:rFonts w:ascii="SimSun" w:hAnsi="SimSun" w:eastAsia="SimSun" w:cs="SimSun"/>
          <w:sz w:val="22"/>
          <w:szCs w:val="22"/>
        </w:rPr>
      </w:pPr>
      <w:r>
        <w:rPr>
          <w:rFonts w:ascii="SimSun" w:hAnsi="SimSun" w:eastAsia="SimSun" w:cs="SimSun"/>
          <w:sz w:val="22"/>
          <w:szCs w:val="22"/>
          <w:b/>
          <w:bCs/>
          <w:spacing w:val="21"/>
        </w:rPr>
        <w:t>2.如何培养业务架构师</w:t>
      </w:r>
    </w:p>
    <w:p>
      <w:pPr>
        <w:pStyle w:val="BodyText"/>
        <w:spacing w:line="258" w:lineRule="auto"/>
        <w:rPr/>
      </w:pPr>
      <w:r/>
    </w:p>
    <w:p>
      <w:pPr>
        <w:ind w:left="529" w:right="72" w:firstLine="420"/>
        <w:spacing w:before="72" w:line="327" w:lineRule="auto"/>
        <w:jc w:val="both"/>
        <w:rPr>
          <w:rFonts w:ascii="SimSun" w:hAnsi="SimSun" w:eastAsia="SimSun" w:cs="SimSun"/>
          <w:sz w:val="22"/>
          <w:szCs w:val="22"/>
        </w:rPr>
      </w:pPr>
      <w:r>
        <w:rPr>
          <w:rFonts w:ascii="SimSun" w:hAnsi="SimSun" w:eastAsia="SimSun" w:cs="SimSun"/>
          <w:sz w:val="22"/>
          <w:szCs w:val="22"/>
        </w:rPr>
        <w:t>此次项目为公司培养了几名业务架构师，是</w:t>
      </w:r>
      <w:r>
        <w:rPr>
          <w:rFonts w:ascii="SimSun" w:hAnsi="SimSun" w:eastAsia="SimSun" w:cs="SimSun"/>
          <w:sz w:val="22"/>
          <w:szCs w:val="22"/>
          <w:spacing w:val="-1"/>
        </w:rPr>
        <w:t>公司未来业务发展的人力</w:t>
      </w:r>
      <w:r>
        <w:rPr>
          <w:rFonts w:ascii="SimSun" w:hAnsi="SimSun" w:eastAsia="SimSun" w:cs="SimSun"/>
          <w:sz w:val="22"/>
          <w:szCs w:val="22"/>
        </w:rPr>
        <w:t xml:space="preserve"> </w:t>
      </w:r>
      <w:r>
        <w:rPr>
          <w:rFonts w:ascii="SimSun" w:hAnsi="SimSun" w:eastAsia="SimSun" w:cs="SimSun"/>
          <w:sz w:val="22"/>
          <w:szCs w:val="22"/>
          <w:spacing w:val="3"/>
        </w:rPr>
        <w:t>资源财富。短短的四个月，业务架构师是否就长成了呢?</w:t>
      </w:r>
      <w:r>
        <w:rPr>
          <w:rFonts w:ascii="SimSun" w:hAnsi="SimSun" w:eastAsia="SimSun" w:cs="SimSun"/>
          <w:sz w:val="22"/>
          <w:szCs w:val="22"/>
          <w:spacing w:val="2"/>
        </w:rPr>
        <w:t>我们发现，业务</w:t>
      </w:r>
      <w:r>
        <w:rPr>
          <w:rFonts w:ascii="SimSun" w:hAnsi="SimSun" w:eastAsia="SimSun" w:cs="SimSun"/>
          <w:sz w:val="22"/>
          <w:szCs w:val="22"/>
        </w:rPr>
        <w:t xml:space="preserve"> </w:t>
      </w:r>
      <w:r>
        <w:rPr>
          <w:rFonts w:ascii="SimSun" w:hAnsi="SimSun" w:eastAsia="SimSun" w:cs="SimSun"/>
          <w:sz w:val="22"/>
          <w:szCs w:val="22"/>
        </w:rPr>
        <w:t>架构师的成长不是一蹴而就的，必须有一个过程</w:t>
      </w:r>
      <w:r>
        <w:rPr>
          <w:rFonts w:ascii="SimSun" w:hAnsi="SimSun" w:eastAsia="SimSun" w:cs="SimSun"/>
          <w:sz w:val="22"/>
          <w:szCs w:val="22"/>
          <w:spacing w:val="-1"/>
        </w:rPr>
        <w:t>，必须经过业务发展的历</w:t>
      </w:r>
    </w:p>
    <w:p>
      <w:pPr>
        <w:ind w:left="529"/>
        <w:spacing w:before="1" w:line="218" w:lineRule="auto"/>
        <w:rPr>
          <w:rFonts w:ascii="SimSun" w:hAnsi="SimSun" w:eastAsia="SimSun" w:cs="SimSun"/>
          <w:sz w:val="22"/>
          <w:szCs w:val="22"/>
        </w:rPr>
      </w:pPr>
      <w:r>
        <w:rPr>
          <w:rFonts w:ascii="SimSun" w:hAnsi="SimSun" w:eastAsia="SimSun" w:cs="SimSun"/>
          <w:sz w:val="22"/>
          <w:szCs w:val="22"/>
          <w:spacing w:val="-6"/>
        </w:rPr>
        <w:t>练，在实践中不断学习业务，并将技术与业务融会贯通。</w:t>
      </w:r>
    </w:p>
    <w:p>
      <w:pPr>
        <w:pStyle w:val="BodyText"/>
        <w:spacing w:line="258" w:lineRule="auto"/>
        <w:rPr/>
      </w:pPr>
      <w:r/>
    </w:p>
    <w:p>
      <w:pPr>
        <w:ind w:left="529" w:right="64" w:firstLine="420"/>
        <w:spacing w:before="72" w:line="327" w:lineRule="auto"/>
        <w:jc w:val="both"/>
        <w:rPr>
          <w:rFonts w:ascii="SimSun" w:hAnsi="SimSun" w:eastAsia="SimSun" w:cs="SimSun"/>
          <w:sz w:val="22"/>
          <w:szCs w:val="22"/>
        </w:rPr>
      </w:pPr>
      <w:r>
        <w:rPr>
          <w:rFonts w:ascii="SimSun" w:hAnsi="SimSun" w:eastAsia="SimSun" w:cs="SimSun"/>
          <w:sz w:val="22"/>
          <w:szCs w:val="22"/>
          <w:spacing w:val="-7"/>
        </w:rPr>
        <w:t>在项目结束后，参与项目的几个架构师中，有的已经有比较强的业务意</w:t>
      </w:r>
      <w:r>
        <w:rPr>
          <w:rFonts w:ascii="SimSun" w:hAnsi="SimSun" w:eastAsia="SimSun" w:cs="SimSun"/>
          <w:sz w:val="22"/>
          <w:szCs w:val="22"/>
        </w:rPr>
        <w:t xml:space="preserve"> </w:t>
      </w:r>
      <w:r>
        <w:rPr>
          <w:rFonts w:ascii="SimSun" w:hAnsi="SimSun" w:eastAsia="SimSun" w:cs="SimSun"/>
          <w:sz w:val="22"/>
          <w:szCs w:val="22"/>
          <w:spacing w:val="-7"/>
        </w:rPr>
        <w:t>识，在服务中心的设计、演进方面已经形成了</w:t>
      </w:r>
      <w:r>
        <w:rPr>
          <w:rFonts w:ascii="SimSun" w:hAnsi="SimSun" w:eastAsia="SimSun" w:cs="SimSun"/>
          <w:sz w:val="22"/>
          <w:szCs w:val="22"/>
          <w:spacing w:val="-8"/>
        </w:rPr>
        <w:t>自己的思维体系，开始形成业</w:t>
      </w:r>
      <w:r>
        <w:rPr>
          <w:rFonts w:ascii="SimSun" w:hAnsi="SimSun" w:eastAsia="SimSun" w:cs="SimSun"/>
          <w:sz w:val="22"/>
          <w:szCs w:val="22"/>
        </w:rPr>
        <w:t xml:space="preserve"> </w:t>
      </w:r>
      <w:r>
        <w:rPr>
          <w:rFonts w:ascii="SimSun" w:hAnsi="SimSun" w:eastAsia="SimSun" w:cs="SimSun"/>
          <w:sz w:val="22"/>
          <w:szCs w:val="22"/>
          <w:spacing w:val="-7"/>
        </w:rPr>
        <w:t>务架构师主导的局面。也有的小组，依然是产品经理主导，业</w:t>
      </w:r>
      <w:r>
        <w:rPr>
          <w:rFonts w:ascii="SimSun" w:hAnsi="SimSun" w:eastAsia="SimSun" w:cs="SimSun"/>
          <w:sz w:val="22"/>
          <w:szCs w:val="22"/>
          <w:spacing w:val="-8"/>
        </w:rPr>
        <w:t>务架构师被动</w:t>
      </w:r>
      <w:r>
        <w:rPr>
          <w:rFonts w:ascii="SimSun" w:hAnsi="SimSun" w:eastAsia="SimSun" w:cs="SimSun"/>
          <w:sz w:val="22"/>
          <w:szCs w:val="22"/>
        </w:rPr>
        <w:t xml:space="preserve"> </w:t>
      </w:r>
      <w:r>
        <w:rPr>
          <w:rFonts w:ascii="SimSun" w:hAnsi="SimSun" w:eastAsia="SimSun" w:cs="SimSun"/>
          <w:sz w:val="22"/>
          <w:szCs w:val="22"/>
          <w:spacing w:val="-7"/>
        </w:rPr>
        <w:t>地接受业务需求。公司发现，必须具有主动学习精神的架构师才能深入去了</w:t>
      </w:r>
    </w:p>
    <w:p>
      <w:pPr>
        <w:ind w:left="529"/>
        <w:spacing w:line="219" w:lineRule="auto"/>
        <w:rPr>
          <w:rFonts w:ascii="SimSun" w:hAnsi="SimSun" w:eastAsia="SimSun" w:cs="SimSun"/>
          <w:sz w:val="22"/>
          <w:szCs w:val="22"/>
        </w:rPr>
      </w:pPr>
      <w:r>
        <w:rPr>
          <w:rFonts w:ascii="SimSun" w:hAnsi="SimSun" w:eastAsia="SimSun" w:cs="SimSun"/>
          <w:sz w:val="22"/>
          <w:szCs w:val="22"/>
          <w:spacing w:val="-7"/>
        </w:rPr>
        <w:t>解业务、学习业务、思考业务，不断丰富对业务的</w:t>
      </w:r>
      <w:r>
        <w:rPr>
          <w:rFonts w:ascii="SimSun" w:hAnsi="SimSun" w:eastAsia="SimSun" w:cs="SimSun"/>
          <w:sz w:val="22"/>
          <w:szCs w:val="22"/>
          <w:spacing w:val="-8"/>
        </w:rPr>
        <w:t>认识、积累业务经验。</w:t>
      </w:r>
    </w:p>
    <w:p>
      <w:pPr>
        <w:spacing w:line="219" w:lineRule="auto"/>
        <w:sectPr>
          <w:pgSz w:w="8390" w:h="13250"/>
          <w:pgMar w:top="400" w:right="576" w:bottom="400" w:left="179" w:header="0" w:footer="0" w:gutter="0"/>
        </w:sectPr>
        <w:rPr>
          <w:rFonts w:ascii="SimSun" w:hAnsi="SimSun" w:eastAsia="SimSun" w:cs="SimSun"/>
          <w:sz w:val="22"/>
          <w:szCs w:val="22"/>
        </w:rPr>
      </w:pPr>
    </w:p>
    <w:p>
      <w:pPr>
        <w:ind w:left="2520"/>
        <w:spacing w:before="105" w:line="339" w:lineRule="exact"/>
        <w:tabs>
          <w:tab w:val="left" w:pos="5500"/>
        </w:tabs>
        <w:rPr/>
      </w:pPr>
      <w:r>
        <w:drawing>
          <wp:anchor distT="0" distB="0" distL="0" distR="0" simplePos="0" relativeHeight="257671168" behindDoc="1" locked="0" layoutInCell="0" allowOverlap="1">
            <wp:simplePos x="0" y="0"/>
            <wp:positionH relativeFrom="page">
              <wp:posOffset>1974875</wp:posOffset>
            </wp:positionH>
            <wp:positionV relativeFrom="page">
              <wp:posOffset>374643</wp:posOffset>
            </wp:positionV>
            <wp:extent cx="2559042" cy="6350"/>
            <wp:effectExtent l="0" t="0" r="0" b="0"/>
            <wp:wrapNone/>
            <wp:docPr id="378" name="IM 378"/>
            <wp:cNvGraphicFramePr/>
            <a:graphic>
              <a:graphicData uri="http://schemas.openxmlformats.org/drawingml/2006/picture">
                <pic:pic>
                  <pic:nvPicPr>
                    <pic:cNvPr id="378" name="IM 378"/>
                    <pic:cNvPicPr/>
                  </pic:nvPicPr>
                  <pic:blipFill>
                    <a:blip r:embed="rId265"/>
                    <a:stretch>
                      <a:fillRect/>
                    </a:stretch>
                  </pic:blipFill>
                  <pic:spPr>
                    <a:xfrm rot="0">
                      <a:off x="0" y="0"/>
                      <a:ext cx="2559042" cy="6350"/>
                    </a:xfrm>
                    <a:prstGeom prst="rect">
                      <a:avLst/>
                    </a:prstGeom>
                  </pic:spPr>
                </pic:pic>
              </a:graphicData>
            </a:graphic>
          </wp:anchor>
        </w:drawing>
      </w:r>
      <w:r>
        <w:pict>
          <v:shape id="_x0000_s1644" style="position:absolute;margin-left:361.501pt;margin-top:5.5592pt;mso-position-vertical-relative:text;mso-position-horizontal-relative:text;width:13.6pt;height:9.95pt;z-index:2576721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2"/>
                    </w:rPr>
                    <w:t>237</w:t>
                  </w:r>
                </w:p>
              </w:txbxContent>
            </v:textbox>
          </v:shape>
        </w:pict>
      </w:r>
      <w:r>
        <w:rPr>
          <w:rFonts w:ascii="Times New Roman" w:hAnsi="Times New Roman" w:eastAsia="Times New Roman" w:cs="Times New Roman"/>
          <w:sz w:val="16"/>
          <w:szCs w:val="16"/>
          <w:position w:val="-4"/>
        </w:rPr>
        <w:tab/>
      </w:r>
      <w:r>
        <w:rPr>
          <w:rFonts w:ascii="Times New Roman" w:hAnsi="Times New Roman" w:eastAsia="Times New Roman" w:cs="Times New Roman"/>
          <w:sz w:val="16"/>
          <w:szCs w:val="16"/>
          <w:b/>
          <w:bCs/>
          <w:spacing w:val="-7"/>
          <w:position w:val="-4"/>
        </w:rPr>
        <w:t>SaaS</w:t>
      </w:r>
      <w:r>
        <w:rPr>
          <w:rFonts w:ascii="Times New Roman" w:hAnsi="Times New Roman" w:eastAsia="Times New Roman" w:cs="Times New Roman"/>
          <w:sz w:val="16"/>
          <w:szCs w:val="16"/>
          <w:b/>
          <w:bCs/>
          <w:spacing w:val="-14"/>
          <w:position w:val="-4"/>
        </w:rPr>
        <w:t xml:space="preserve"> </w:t>
      </w:r>
      <w:r>
        <w:rPr>
          <w:rFonts w:ascii="SimSun" w:hAnsi="SimSun" w:eastAsia="SimSun" w:cs="SimSun"/>
          <w:sz w:val="16"/>
          <w:szCs w:val="16"/>
          <w:b/>
          <w:bCs/>
          <w:spacing w:val="-7"/>
          <w:position w:val="-4"/>
        </w:rPr>
        <w:t>平台架</w:t>
      </w:r>
      <w:r>
        <w:ruby>
          <w:rubyPr>
            <w:rubyAlign w:val="left"/>
            <w:hpsRaise w:val="12"/>
            <w:hps w:val="16"/>
            <w:hpsBaseText w:val="16"/>
          </w:rubyPr>
          <w:rt>
            <w:r>
              <w:rPr>
                <w:rFonts w:ascii="SimSun" w:hAnsi="SimSun" w:eastAsia="SimSun" w:cs="SimSun"/>
                <w:sz w:val="16"/>
                <w:szCs w:val="16"/>
                <w:w w:val="125"/>
              </w:rPr>
              <w:t>—</w:t>
            </w:r>
            <w:r>
              <w:rPr>
                <w:rFonts w:ascii="SimSun" w:hAnsi="SimSun" w:eastAsia="SimSun" w:cs="SimSun"/>
                <w:sz w:val="16"/>
                <w:szCs w:val="16"/>
                <w:w w:val="125"/>
              </w:rPr>
              <w:t>第</w:t>
            </w:r>
          </w:rt>
          <w:rubyBase>
            <w:r>
              <w:rPr>
                <w:rFonts w:ascii="SimSun" w:hAnsi="SimSun" w:eastAsia="SimSun" w:cs="SimSun"/>
                <w:sz w:val="16"/>
                <w:szCs w:val="16"/>
                <w:b/>
                <w:bCs/>
                <w:w w:val="93"/>
                <w:position w:val="-4"/>
              </w:rPr>
              <w:t>构</w:t>
            </w:r>
            <w:r>
              <w:rPr>
                <w:rFonts w:ascii="SimSun" w:hAnsi="SimSun" w:eastAsia="SimSun" w:cs="SimSun"/>
                <w:sz w:val="16"/>
                <w:szCs w:val="16"/>
                <w:b/>
                <w:bCs/>
                <w:w w:val="93"/>
                <w:position w:val="-4"/>
              </w:rPr>
              <w:t>转型</w:t>
            </w:r>
          </w:rubyBase>
        </w:ruby>
      </w:r>
      <w:r>
        <w:ruby>
          <w:rubyPr>
            <w:rubyAlign w:val="left"/>
            <w:hpsRaise w:val="12"/>
            <w:hps w:val="16"/>
            <w:hpsBaseText w:val="16"/>
          </w:rubyPr>
          <w:rt>
            <w:r>
              <w:rPr>
                <w:rFonts w:ascii="SimSun" w:hAnsi="SimSun" w:eastAsia="SimSun" w:cs="SimSun"/>
                <w:sz w:val="16"/>
                <w:szCs w:val="16"/>
                <w:w w:val="67"/>
              </w:rPr>
              <w:t>八</w:t>
            </w:r>
          </w:rt>
          <w:rubyBase>
            <w:r>
              <w:rPr>
                <w:rFonts w:ascii="SimSun" w:hAnsi="SimSun" w:eastAsia="SimSun" w:cs="SimSun"/>
                <w:sz w:val="16"/>
                <w:szCs w:val="16"/>
                <w:b/>
                <w:bCs/>
                <w:w w:val="93"/>
                <w:position w:val="-4"/>
              </w:rPr>
              <w:t>案</w:t>
            </w:r>
          </w:rubyBase>
        </w:ruby>
      </w:r>
      <w:r>
        <w:ruby>
          <w:rubyPr>
            <w:rubyAlign w:val="left"/>
            <w:hpsRaise w:val="12"/>
            <w:hps w:val="16"/>
            <w:hpsBaseText w:val="16"/>
          </w:rubyPr>
          <w:rt>
            <w:r>
              <w:rPr>
                <w:rFonts w:ascii="SimSun" w:hAnsi="SimSun" w:eastAsia="SimSun" w:cs="SimSun"/>
                <w:sz w:val="16"/>
                <w:szCs w:val="16"/>
                <w:w w:val="72"/>
              </w:rPr>
              <w:t>章</w:t>
            </w:r>
          </w:rt>
          <w:rubyBase>
            <w:r>
              <w:rPr>
                <w:rFonts w:ascii="SimSun" w:hAnsi="SimSun" w:eastAsia="SimSun" w:cs="SimSun"/>
                <w:sz w:val="16"/>
                <w:szCs w:val="16"/>
                <w:b/>
                <w:bCs/>
                <w:w w:val="93"/>
                <w:position w:val="-4"/>
              </w:rPr>
              <w:t>例</w:t>
            </w:r>
          </w:rubyBase>
        </w:ruby>
      </w:r>
    </w:p>
    <w:p>
      <w:pPr>
        <w:pStyle w:val="BodyText"/>
        <w:spacing w:line="260" w:lineRule="auto"/>
        <w:rPr/>
      </w:pPr>
      <w:r/>
    </w:p>
    <w:p>
      <w:pPr>
        <w:pStyle w:val="BodyText"/>
        <w:spacing w:line="261" w:lineRule="auto"/>
        <w:rPr/>
      </w:pPr>
      <w:r/>
    </w:p>
    <w:p>
      <w:pPr>
        <w:ind w:right="448" w:firstLine="440"/>
        <w:spacing w:before="71" w:line="327" w:lineRule="auto"/>
        <w:jc w:val="both"/>
        <w:rPr>
          <w:rFonts w:ascii="SimSun" w:hAnsi="SimSun" w:eastAsia="SimSun" w:cs="SimSun"/>
          <w:sz w:val="22"/>
          <w:szCs w:val="22"/>
        </w:rPr>
      </w:pPr>
      <w:r>
        <w:rPr>
          <w:rFonts w:ascii="SimSun" w:hAnsi="SimSun" w:eastAsia="SimSun" w:cs="SimSun"/>
          <w:sz w:val="22"/>
          <w:szCs w:val="22"/>
        </w:rPr>
        <w:t>每个服务中心有自己的业务特点和难点，业务</w:t>
      </w:r>
      <w:r>
        <w:rPr>
          <w:rFonts w:ascii="SimSun" w:hAnsi="SimSun" w:eastAsia="SimSun" w:cs="SimSun"/>
          <w:sz w:val="22"/>
          <w:szCs w:val="22"/>
          <w:spacing w:val="-1"/>
        </w:rPr>
        <w:t>架构师的专业也要和服</w:t>
      </w:r>
      <w:r>
        <w:rPr>
          <w:rFonts w:ascii="SimSun" w:hAnsi="SimSun" w:eastAsia="SimSun" w:cs="SimSun"/>
          <w:sz w:val="22"/>
          <w:szCs w:val="22"/>
        </w:rPr>
        <w:t xml:space="preserve"> </w:t>
      </w:r>
      <w:r>
        <w:rPr>
          <w:rFonts w:ascii="SimSun" w:hAnsi="SimSun" w:eastAsia="SimSun" w:cs="SimSun"/>
          <w:sz w:val="22"/>
          <w:szCs w:val="22"/>
        </w:rPr>
        <w:t>务中心的业务挑战相对应，在接受业务挑战的</w:t>
      </w:r>
      <w:r>
        <w:rPr>
          <w:rFonts w:ascii="SimSun" w:hAnsi="SimSun" w:eastAsia="SimSun" w:cs="SimSun"/>
          <w:sz w:val="22"/>
          <w:szCs w:val="22"/>
          <w:spacing w:val="-1"/>
        </w:rPr>
        <w:t>过程中成长。不同服务中心</w:t>
      </w:r>
      <w:r>
        <w:rPr>
          <w:rFonts w:ascii="SimSun" w:hAnsi="SimSun" w:eastAsia="SimSun" w:cs="SimSun"/>
          <w:sz w:val="22"/>
          <w:szCs w:val="22"/>
        </w:rPr>
        <w:t xml:space="preserve"> </w:t>
      </w:r>
      <w:r>
        <w:rPr>
          <w:rFonts w:ascii="SimSun" w:hAnsi="SimSun" w:eastAsia="SimSun" w:cs="SimSun"/>
          <w:sz w:val="22"/>
          <w:szCs w:val="22"/>
        </w:rPr>
        <w:t>的挑战不尽相同，例如账务中心的业务架构师就必须懂</w:t>
      </w:r>
      <w:r>
        <w:rPr>
          <w:rFonts w:ascii="SimSun" w:hAnsi="SimSun" w:eastAsia="SimSun" w:cs="SimSun"/>
          <w:sz w:val="22"/>
          <w:szCs w:val="22"/>
          <w:spacing w:val="-1"/>
        </w:rPr>
        <w:t>财务知识，消息中</w:t>
      </w:r>
      <w:r>
        <w:rPr>
          <w:rFonts w:ascii="SimSun" w:hAnsi="SimSun" w:eastAsia="SimSun" w:cs="SimSun"/>
          <w:sz w:val="22"/>
          <w:szCs w:val="22"/>
        </w:rPr>
        <w:t xml:space="preserve"> </w:t>
      </w:r>
      <w:r>
        <w:rPr>
          <w:rFonts w:ascii="SimSun" w:hAnsi="SimSun" w:eastAsia="SimSun" w:cs="SimSun"/>
          <w:sz w:val="22"/>
          <w:szCs w:val="22"/>
          <w:spacing w:val="-1"/>
        </w:rPr>
        <w:t>心的业务架构师则要精通高并发的消息服务架构，通讯录中心的业务架构</w:t>
      </w:r>
      <w:r>
        <w:rPr>
          <w:rFonts w:ascii="SimSun" w:hAnsi="SimSun" w:eastAsia="SimSun" w:cs="SimSun"/>
          <w:sz w:val="22"/>
          <w:szCs w:val="22"/>
          <w:spacing w:val="14"/>
        </w:rPr>
        <w:t xml:space="preserve"> </w:t>
      </w:r>
      <w:r>
        <w:rPr>
          <w:rFonts w:ascii="SimSun" w:hAnsi="SimSun" w:eastAsia="SimSun" w:cs="SimSun"/>
          <w:sz w:val="22"/>
          <w:szCs w:val="22"/>
        </w:rPr>
        <w:t>师要精通企业各种组织形态及其之间的关系</w:t>
      </w:r>
      <w:r>
        <w:rPr>
          <w:rFonts w:ascii="SimSun" w:hAnsi="SimSun" w:eastAsia="SimSun" w:cs="SimSun"/>
          <w:sz w:val="22"/>
          <w:szCs w:val="22"/>
          <w:spacing w:val="-1"/>
        </w:rPr>
        <w:t>，并进行抽象建模，还要确保</w:t>
      </w:r>
    </w:p>
    <w:p>
      <w:pPr>
        <w:spacing w:line="219" w:lineRule="auto"/>
        <w:rPr>
          <w:rFonts w:ascii="SimSun" w:hAnsi="SimSun" w:eastAsia="SimSun" w:cs="SimSun"/>
          <w:sz w:val="22"/>
          <w:szCs w:val="22"/>
        </w:rPr>
      </w:pPr>
      <w:r>
        <w:rPr>
          <w:rFonts w:ascii="SimSun" w:hAnsi="SimSun" w:eastAsia="SimSun" w:cs="SimSun"/>
          <w:sz w:val="22"/>
          <w:szCs w:val="22"/>
          <w:spacing w:val="-6"/>
        </w:rPr>
        <w:t>性能和高效。</w:t>
      </w:r>
    </w:p>
    <w:p>
      <w:pPr>
        <w:ind w:right="451" w:firstLine="440"/>
        <w:spacing w:before="295" w:line="328" w:lineRule="auto"/>
        <w:jc w:val="both"/>
        <w:rPr>
          <w:rFonts w:ascii="SimSun" w:hAnsi="SimSun" w:eastAsia="SimSun" w:cs="SimSun"/>
          <w:sz w:val="22"/>
          <w:szCs w:val="22"/>
        </w:rPr>
      </w:pPr>
      <w:r>
        <w:rPr>
          <w:rFonts w:ascii="SimSun" w:hAnsi="SimSun" w:eastAsia="SimSun" w:cs="SimSun"/>
          <w:sz w:val="22"/>
          <w:szCs w:val="22"/>
          <w:spacing w:val="7"/>
        </w:rPr>
        <w:t>从架构师、技术经理到业务架构师的转变需要主动理解业务。架构</w:t>
      </w:r>
      <w:r>
        <w:rPr>
          <w:rFonts w:ascii="SimSun" w:hAnsi="SimSun" w:eastAsia="SimSun" w:cs="SimSun"/>
          <w:sz w:val="22"/>
          <w:szCs w:val="22"/>
        </w:rPr>
        <w:t xml:space="preserve"> </w:t>
      </w:r>
      <w:r>
        <w:rPr>
          <w:rFonts w:ascii="SimSun" w:hAnsi="SimSun" w:eastAsia="SimSun" w:cs="SimSun"/>
          <w:sz w:val="22"/>
          <w:szCs w:val="22"/>
          <w:spacing w:val="6"/>
        </w:rPr>
        <w:t>师可以等待产品经理的输入，然而业务架构师作为共享服务中心的领头</w:t>
      </w:r>
      <w:r>
        <w:rPr>
          <w:rFonts w:ascii="SimSun" w:hAnsi="SimSun" w:eastAsia="SimSun" w:cs="SimSun"/>
          <w:sz w:val="22"/>
          <w:szCs w:val="22"/>
          <w:spacing w:val="15"/>
        </w:rPr>
        <w:t xml:space="preserve"> </w:t>
      </w:r>
      <w:r>
        <w:rPr>
          <w:rFonts w:ascii="SimSun" w:hAnsi="SimSun" w:eastAsia="SimSun" w:cs="SimSun"/>
          <w:sz w:val="22"/>
          <w:szCs w:val="22"/>
          <w:spacing w:val="6"/>
        </w:rPr>
        <w:t>羊就必须主动去寻找业务挑战，进行业务解耦和工作分解，让产品经理</w:t>
      </w:r>
      <w:r>
        <w:rPr>
          <w:rFonts w:ascii="SimSun" w:hAnsi="SimSun" w:eastAsia="SimSun" w:cs="SimSun"/>
          <w:sz w:val="22"/>
          <w:szCs w:val="22"/>
          <w:spacing w:val="10"/>
        </w:rPr>
        <w:t xml:space="preserve"> </w:t>
      </w:r>
      <w:r>
        <w:rPr>
          <w:rFonts w:ascii="SimSun" w:hAnsi="SimSun" w:eastAsia="SimSun" w:cs="SimSun"/>
          <w:sz w:val="22"/>
          <w:szCs w:val="22"/>
          <w:spacing w:val="-6"/>
        </w:rPr>
        <w:t>来配合进行部分的产品设计工作。实践过程中，</w:t>
      </w:r>
      <w:r>
        <w:rPr>
          <w:rFonts w:ascii="SimSun" w:hAnsi="SimSun" w:eastAsia="SimSun" w:cs="SimSun"/>
          <w:sz w:val="22"/>
          <w:szCs w:val="22"/>
          <w:spacing w:val="71"/>
        </w:rPr>
        <w:t xml:space="preserve"> </w:t>
      </w:r>
      <w:r>
        <w:rPr>
          <w:rFonts w:ascii="SimSun" w:hAnsi="SimSun" w:eastAsia="SimSun" w:cs="SimSun"/>
          <w:sz w:val="22"/>
          <w:szCs w:val="22"/>
          <w:spacing w:val="-6"/>
        </w:rPr>
        <w:t>一些业务架构师难以转变</w:t>
      </w:r>
      <w:r>
        <w:rPr>
          <w:rFonts w:ascii="SimSun" w:hAnsi="SimSun" w:eastAsia="SimSun" w:cs="SimSun"/>
          <w:sz w:val="22"/>
          <w:szCs w:val="22"/>
        </w:rPr>
        <w:t xml:space="preserve"> </w:t>
      </w:r>
      <w:r>
        <w:rPr>
          <w:rFonts w:ascii="SimSun" w:hAnsi="SimSun" w:eastAsia="SimSun" w:cs="SimSun"/>
          <w:sz w:val="22"/>
          <w:szCs w:val="22"/>
          <w:spacing w:val="-1"/>
        </w:rPr>
        <w:t>角色，产品经理被动地承担了半个业务架构师的工作，最终影响了服务中</w:t>
      </w:r>
      <w:r>
        <w:rPr>
          <w:rFonts w:ascii="SimSun" w:hAnsi="SimSun" w:eastAsia="SimSun" w:cs="SimSun"/>
          <w:sz w:val="22"/>
          <w:szCs w:val="22"/>
          <w:spacing w:val="18"/>
        </w:rPr>
        <w:t xml:space="preserve"> </w:t>
      </w:r>
      <w:r>
        <w:rPr>
          <w:rFonts w:ascii="SimSun" w:hAnsi="SimSun" w:eastAsia="SimSun" w:cs="SimSun"/>
          <w:sz w:val="22"/>
          <w:szCs w:val="22"/>
          <w:spacing w:val="-1"/>
        </w:rPr>
        <w:t>心的定位和服务能力。四个月的项目期，具有学习能力和开放思维的人最</w:t>
      </w:r>
      <w:r>
        <w:rPr>
          <w:rFonts w:ascii="SimSun" w:hAnsi="SimSun" w:eastAsia="SimSun" w:cs="SimSun"/>
          <w:sz w:val="22"/>
          <w:szCs w:val="22"/>
          <w:spacing w:val="14"/>
        </w:rPr>
        <w:t xml:space="preserve"> </w:t>
      </w:r>
      <w:r>
        <w:rPr>
          <w:rFonts w:ascii="SimSun" w:hAnsi="SimSun" w:eastAsia="SimSun" w:cs="SimSun"/>
          <w:sz w:val="22"/>
          <w:szCs w:val="22"/>
        </w:rPr>
        <w:t>终有机会成长为真正的业务架构师。也有不</w:t>
      </w:r>
      <w:r>
        <w:rPr>
          <w:rFonts w:ascii="SimSun" w:hAnsi="SimSun" w:eastAsia="SimSun" w:cs="SimSun"/>
          <w:sz w:val="22"/>
          <w:szCs w:val="22"/>
          <w:spacing w:val="-1"/>
        </w:rPr>
        <w:t>适合的人，公司及时做了人员</w:t>
      </w:r>
    </w:p>
    <w:p>
      <w:pPr>
        <w:spacing w:line="221" w:lineRule="auto"/>
        <w:rPr>
          <w:rFonts w:ascii="SimSun" w:hAnsi="SimSun" w:eastAsia="SimSun" w:cs="SimSun"/>
          <w:sz w:val="22"/>
          <w:szCs w:val="22"/>
        </w:rPr>
      </w:pPr>
      <w:r>
        <w:rPr>
          <w:rFonts w:ascii="SimSun" w:hAnsi="SimSun" w:eastAsia="SimSun" w:cs="SimSun"/>
          <w:sz w:val="22"/>
          <w:szCs w:val="22"/>
          <w:spacing w:val="-5"/>
        </w:rPr>
        <w:t>调整。</w:t>
      </w:r>
    </w:p>
    <w:p>
      <w:pPr>
        <w:pStyle w:val="BodyText"/>
        <w:spacing w:line="476" w:lineRule="auto"/>
        <w:rPr/>
      </w:pPr>
      <w:r/>
    </w:p>
    <w:p>
      <w:pPr>
        <w:ind w:left="3"/>
        <w:spacing w:before="72" w:line="219" w:lineRule="auto"/>
        <w:outlineLvl w:val="2"/>
        <w:rPr>
          <w:rFonts w:ascii="SimSun" w:hAnsi="SimSun" w:eastAsia="SimSun" w:cs="SimSun"/>
          <w:sz w:val="22"/>
          <w:szCs w:val="22"/>
        </w:rPr>
      </w:pPr>
      <w:r>
        <w:rPr>
          <w:rFonts w:ascii="SimSun" w:hAnsi="SimSun" w:eastAsia="SimSun" w:cs="SimSun"/>
          <w:sz w:val="22"/>
          <w:szCs w:val="22"/>
          <w:b/>
          <w:bCs/>
          <w:spacing w:val="19"/>
        </w:rPr>
        <w:t>3.</w:t>
      </w:r>
      <w:r>
        <w:rPr>
          <w:rFonts w:ascii="SimSun" w:hAnsi="SimSun" w:eastAsia="SimSun" w:cs="SimSun"/>
          <w:sz w:val="22"/>
          <w:szCs w:val="22"/>
          <w:spacing w:val="-47"/>
        </w:rPr>
        <w:t xml:space="preserve"> </w:t>
      </w:r>
      <w:r>
        <w:rPr>
          <w:rFonts w:ascii="SimSun" w:hAnsi="SimSun" w:eastAsia="SimSun" w:cs="SimSun"/>
          <w:sz w:val="22"/>
          <w:szCs w:val="22"/>
          <w:b/>
          <w:bCs/>
          <w:spacing w:val="19"/>
        </w:rPr>
        <w:t>架构如何随着</w:t>
      </w:r>
      <w:r>
        <w:rPr>
          <w:rFonts w:ascii="SimSun" w:hAnsi="SimSun" w:eastAsia="SimSun" w:cs="SimSun"/>
          <w:sz w:val="22"/>
          <w:szCs w:val="22"/>
          <w:spacing w:val="-39"/>
        </w:rPr>
        <w:t xml:space="preserve"> </w:t>
      </w:r>
      <w:r>
        <w:rPr>
          <w:rFonts w:ascii="Times New Roman" w:hAnsi="Times New Roman" w:eastAsia="Times New Roman" w:cs="Times New Roman"/>
          <w:sz w:val="22"/>
          <w:szCs w:val="22"/>
          <w:b/>
          <w:bCs/>
        </w:rPr>
        <w:t>SaaS</w:t>
      </w:r>
      <w:r>
        <w:rPr>
          <w:rFonts w:ascii="Times New Roman" w:hAnsi="Times New Roman" w:eastAsia="Times New Roman" w:cs="Times New Roman"/>
          <w:sz w:val="22"/>
          <w:szCs w:val="22"/>
          <w:b/>
          <w:bCs/>
          <w:spacing w:val="5"/>
        </w:rPr>
        <w:t xml:space="preserve">  </w:t>
      </w:r>
      <w:r>
        <w:rPr>
          <w:rFonts w:ascii="SimSun" w:hAnsi="SimSun" w:eastAsia="SimSun" w:cs="SimSun"/>
          <w:sz w:val="22"/>
          <w:szCs w:val="22"/>
          <w:b/>
          <w:bCs/>
          <w:spacing w:val="19"/>
        </w:rPr>
        <w:t>业务成长而不断演进</w:t>
      </w:r>
    </w:p>
    <w:p>
      <w:pPr>
        <w:ind w:left="440"/>
        <w:spacing w:before="301" w:line="420" w:lineRule="exact"/>
        <w:rPr>
          <w:rFonts w:ascii="SimSun" w:hAnsi="SimSun" w:eastAsia="SimSun" w:cs="SimSun"/>
          <w:sz w:val="22"/>
          <w:szCs w:val="22"/>
        </w:rPr>
      </w:pPr>
      <w:r>
        <w:rPr>
          <w:rFonts w:ascii="SimSun" w:hAnsi="SimSun" w:eastAsia="SimSun" w:cs="SimSun"/>
          <w:sz w:val="22"/>
          <w:szCs w:val="22"/>
          <w:spacing w:val="-2"/>
          <w:position w:val="15"/>
        </w:rPr>
        <w:t>既然中台架构能很好地应对业务复杂性，那么是否</w:t>
      </w:r>
      <w:r>
        <w:rPr>
          <w:rFonts w:ascii="Times New Roman" w:hAnsi="Times New Roman" w:eastAsia="Times New Roman" w:cs="Times New Roman"/>
          <w:sz w:val="22"/>
          <w:szCs w:val="22"/>
          <w:spacing w:val="-2"/>
          <w:position w:val="15"/>
        </w:rPr>
        <w:t>SaaS </w:t>
      </w:r>
      <w:r>
        <w:rPr>
          <w:rFonts w:ascii="SimSun" w:hAnsi="SimSun" w:eastAsia="SimSun" w:cs="SimSun"/>
          <w:sz w:val="22"/>
          <w:szCs w:val="22"/>
          <w:spacing w:val="-2"/>
          <w:position w:val="15"/>
        </w:rPr>
        <w:t>平</w:t>
      </w:r>
      <w:r>
        <w:rPr>
          <w:rFonts w:ascii="SimSun" w:hAnsi="SimSun" w:eastAsia="SimSun" w:cs="SimSun"/>
          <w:sz w:val="22"/>
          <w:szCs w:val="22"/>
          <w:spacing w:val="-3"/>
          <w:position w:val="15"/>
        </w:rPr>
        <w:t>台建设从一</w:t>
      </w:r>
    </w:p>
    <w:p>
      <w:pPr>
        <w:spacing w:line="218" w:lineRule="auto"/>
        <w:rPr>
          <w:rFonts w:ascii="SimSun" w:hAnsi="SimSun" w:eastAsia="SimSun" w:cs="SimSun"/>
          <w:sz w:val="22"/>
          <w:szCs w:val="22"/>
        </w:rPr>
      </w:pPr>
      <w:r>
        <w:rPr>
          <w:rFonts w:ascii="SimSun" w:hAnsi="SimSun" w:eastAsia="SimSun" w:cs="SimSun"/>
          <w:sz w:val="22"/>
          <w:szCs w:val="22"/>
          <w:spacing w:val="-3"/>
        </w:rPr>
        <w:t>开始就应采用这种方式呢?</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3"/>
        </w:rPr>
        <w:t>SaaS </w:t>
      </w:r>
      <w:r>
        <w:rPr>
          <w:rFonts w:ascii="SimSun" w:hAnsi="SimSun" w:eastAsia="SimSun" w:cs="SimSun"/>
          <w:sz w:val="22"/>
          <w:szCs w:val="22"/>
          <w:spacing w:val="-3"/>
        </w:rPr>
        <w:t>平台的架构转型是</w:t>
      </w:r>
      <w:r>
        <w:rPr>
          <w:rFonts w:ascii="SimSun" w:hAnsi="SimSun" w:eastAsia="SimSun" w:cs="SimSun"/>
          <w:sz w:val="22"/>
          <w:szCs w:val="22"/>
          <w:spacing w:val="-4"/>
        </w:rPr>
        <w:t>否是走了弯路?</w:t>
      </w:r>
    </w:p>
    <w:p>
      <w:pPr>
        <w:ind w:right="449" w:firstLine="440"/>
        <w:spacing w:before="280" w:line="319" w:lineRule="auto"/>
        <w:jc w:val="both"/>
        <w:rPr>
          <w:rFonts w:ascii="SimSun" w:hAnsi="SimSun" w:eastAsia="SimSun" w:cs="SimSun"/>
          <w:sz w:val="22"/>
          <w:szCs w:val="22"/>
        </w:rPr>
      </w:pPr>
      <w:r>
        <w:rPr>
          <w:rFonts w:ascii="Times New Roman" w:hAnsi="Times New Roman" w:eastAsia="Times New Roman" w:cs="Times New Roman"/>
          <w:sz w:val="22"/>
          <w:szCs w:val="22"/>
          <w:spacing w:val="-2"/>
        </w:rPr>
        <w:t>SaaS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2"/>
        </w:rPr>
        <w:t>企业的</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CEO </w:t>
      </w:r>
      <w:r>
        <w:rPr>
          <w:rFonts w:ascii="SimSun" w:hAnsi="SimSun" w:eastAsia="SimSun" w:cs="SimSun"/>
          <w:sz w:val="22"/>
          <w:szCs w:val="22"/>
          <w:spacing w:val="-2"/>
        </w:rPr>
        <w:t>或者</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2"/>
        </w:rPr>
        <w:t>CTO</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大可不必有这样的顾虑。架</w:t>
      </w:r>
      <w:r>
        <w:rPr>
          <w:rFonts w:ascii="SimSun" w:hAnsi="SimSun" w:eastAsia="SimSun" w:cs="SimSun"/>
          <w:sz w:val="22"/>
          <w:szCs w:val="22"/>
          <w:spacing w:val="-3"/>
        </w:rPr>
        <w:t>构要随着业务</w:t>
      </w:r>
      <w:r>
        <w:rPr>
          <w:rFonts w:ascii="SimSun" w:hAnsi="SimSun" w:eastAsia="SimSun" w:cs="SimSun"/>
          <w:sz w:val="22"/>
          <w:szCs w:val="22"/>
        </w:rPr>
        <w:t xml:space="preserve"> </w:t>
      </w:r>
      <w:r>
        <w:rPr>
          <w:rFonts w:ascii="SimSun" w:hAnsi="SimSun" w:eastAsia="SimSun" w:cs="SimSun"/>
          <w:sz w:val="22"/>
          <w:szCs w:val="22"/>
          <w:spacing w:val="3"/>
        </w:rPr>
        <w:t>成长而成长，架构不是企业的</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3"/>
        </w:rPr>
        <w:t>,   </w:t>
      </w:r>
      <w:r>
        <w:rPr>
          <w:rFonts w:ascii="SimSun" w:hAnsi="SimSun" w:eastAsia="SimSun" w:cs="SimSun"/>
          <w:sz w:val="22"/>
          <w:szCs w:val="22"/>
          <w:spacing w:val="3"/>
        </w:rPr>
        <w:t>团队的思维才是企业的</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w:t>
      </w:r>
      <w:r>
        <w:rPr>
          <w:rFonts w:ascii="SimSun" w:hAnsi="SimSun" w:eastAsia="SimSun" w:cs="SimSun"/>
          <w:sz w:val="22"/>
          <w:szCs w:val="22"/>
          <w:spacing w:val="2"/>
        </w:rPr>
        <w:t>能否</w:t>
      </w:r>
      <w:r>
        <w:rPr>
          <w:rFonts w:ascii="SimSun" w:hAnsi="SimSun" w:eastAsia="SimSun" w:cs="SimSun"/>
          <w:sz w:val="22"/>
          <w:szCs w:val="22"/>
        </w:rPr>
        <w:t xml:space="preserve"> </w:t>
      </w:r>
      <w:r>
        <w:rPr>
          <w:rFonts w:ascii="SimSun" w:hAnsi="SimSun" w:eastAsia="SimSun" w:cs="SimSun"/>
          <w:sz w:val="22"/>
          <w:szCs w:val="22"/>
          <w:spacing w:val="-4"/>
        </w:rPr>
        <w:t>长成参天大树由播下去的种子决定，树干是后来长出来的。所以</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平台</w:t>
      </w:r>
      <w:r>
        <w:rPr>
          <w:rFonts w:ascii="SimSun" w:hAnsi="SimSun" w:eastAsia="SimSun" w:cs="SimSun"/>
          <w:sz w:val="22"/>
          <w:szCs w:val="22"/>
        </w:rPr>
        <w:t xml:space="preserve"> </w:t>
      </w:r>
      <w:r>
        <w:rPr>
          <w:rFonts w:ascii="SimSun" w:hAnsi="SimSun" w:eastAsia="SimSun" w:cs="SimSun"/>
          <w:sz w:val="22"/>
          <w:szCs w:val="22"/>
          <w:spacing w:val="-1"/>
        </w:rPr>
        <w:t>也只有发展到一定程度才有必要去用中台思维来重构，初始的时候应关注</w:t>
      </w:r>
      <w:r>
        <w:rPr>
          <w:rFonts w:ascii="SimSun" w:hAnsi="SimSun" w:eastAsia="SimSun" w:cs="SimSun"/>
          <w:sz w:val="22"/>
          <w:szCs w:val="22"/>
          <w:spacing w:val="18"/>
        </w:rPr>
        <w:t xml:space="preserve"> </w:t>
      </w:r>
      <w:r>
        <w:rPr>
          <w:rFonts w:ascii="SimSun" w:hAnsi="SimSun" w:eastAsia="SimSun" w:cs="SimSun"/>
          <w:sz w:val="22"/>
          <w:szCs w:val="22"/>
        </w:rPr>
        <w:t>业务场景的差异化需求，只有业务场景有了用户，对</w:t>
      </w:r>
      <w:r>
        <w:rPr>
          <w:rFonts w:ascii="SimSun" w:hAnsi="SimSun" w:eastAsia="SimSun" w:cs="SimSun"/>
          <w:sz w:val="22"/>
          <w:szCs w:val="22"/>
          <w:spacing w:val="-1"/>
        </w:rPr>
        <w:t>业务场景有了深入理</w:t>
      </w:r>
      <w:r>
        <w:rPr>
          <w:rFonts w:ascii="SimSun" w:hAnsi="SimSun" w:eastAsia="SimSun" w:cs="SimSun"/>
          <w:sz w:val="22"/>
          <w:szCs w:val="22"/>
        </w:rPr>
        <w:t xml:space="preserve"> </w:t>
      </w:r>
      <w:r>
        <w:rPr>
          <w:rFonts w:ascii="SimSun" w:hAnsi="SimSun" w:eastAsia="SimSun" w:cs="SimSun"/>
          <w:sz w:val="22"/>
          <w:szCs w:val="22"/>
        </w:rPr>
        <w:t>解，才能逐渐沉淀出中台来。对于创新的企业尤其如</w:t>
      </w:r>
      <w:r>
        <w:rPr>
          <w:rFonts w:ascii="SimSun" w:hAnsi="SimSun" w:eastAsia="SimSun" w:cs="SimSun"/>
          <w:sz w:val="22"/>
          <w:szCs w:val="22"/>
          <w:spacing w:val="-1"/>
        </w:rPr>
        <w:t>此，在初始时一定要</w:t>
      </w:r>
      <w:r>
        <w:rPr>
          <w:rFonts w:ascii="SimSun" w:hAnsi="SimSun" w:eastAsia="SimSun" w:cs="SimSun"/>
          <w:sz w:val="22"/>
          <w:szCs w:val="22"/>
        </w:rPr>
        <w:t xml:space="preserve"> </w:t>
      </w:r>
      <w:r>
        <w:rPr>
          <w:rFonts w:ascii="SimSun" w:hAnsi="SimSun" w:eastAsia="SimSun" w:cs="SimSun"/>
          <w:sz w:val="22"/>
          <w:szCs w:val="22"/>
          <w:spacing w:val="-1"/>
        </w:rPr>
        <w:t>先关注业务，在业务发展中可以试错。可以重复建设，我们要避免的是不</w:t>
      </w:r>
    </w:p>
    <w:p>
      <w:pPr>
        <w:spacing w:line="219" w:lineRule="auto"/>
        <w:rPr>
          <w:rFonts w:ascii="SimSun" w:hAnsi="SimSun" w:eastAsia="SimSun" w:cs="SimSun"/>
          <w:sz w:val="22"/>
          <w:szCs w:val="22"/>
        </w:rPr>
      </w:pPr>
      <w:r>
        <w:rPr>
          <w:rFonts w:ascii="SimSun" w:hAnsi="SimSun" w:eastAsia="SimSun" w:cs="SimSun"/>
          <w:sz w:val="22"/>
          <w:szCs w:val="22"/>
          <w:spacing w:val="-7"/>
        </w:rPr>
        <w:t>断重复建设。</w:t>
      </w:r>
    </w:p>
    <w:p>
      <w:pPr>
        <w:spacing w:line="219" w:lineRule="auto"/>
        <w:sectPr>
          <w:pgSz w:w="8370" w:h="13250"/>
          <w:pgMar w:top="400" w:right="298" w:bottom="400" w:left="590" w:header="0" w:footer="0" w:gutter="0"/>
        </w:sectPr>
        <w:rPr>
          <w:rFonts w:ascii="SimSun" w:hAnsi="SimSun" w:eastAsia="SimSun" w:cs="SimSun"/>
          <w:sz w:val="22"/>
          <w:szCs w:val="22"/>
        </w:rPr>
      </w:pPr>
    </w:p>
    <w:p>
      <w:pPr>
        <w:spacing w:before="234" w:line="219" w:lineRule="auto"/>
        <w:rPr>
          <w:rFonts w:ascii="SimSun" w:hAnsi="SimSun" w:eastAsia="SimSun" w:cs="SimSun"/>
          <w:sz w:val="17"/>
          <w:szCs w:val="17"/>
        </w:rPr>
      </w:pPr>
      <w:r>
        <w:rPr>
          <w:rFonts w:ascii="SimSun" w:hAnsi="SimSun" w:eastAsia="SimSun" w:cs="SimSun"/>
          <w:sz w:val="17"/>
          <w:szCs w:val="17"/>
          <w:spacing w:val="-11"/>
        </w:rPr>
        <w:t>238   </w:t>
      </w:r>
      <w:r>
        <w:rPr>
          <w:rFonts w:ascii="SimSun" w:hAnsi="SimSun" w:eastAsia="SimSun" w:cs="SimSun"/>
          <w:sz w:val="17"/>
          <w:szCs w:val="17"/>
          <w:b/>
          <w:bCs/>
          <w:spacing w:val="-11"/>
        </w:rPr>
        <w:t>数字化转型的道与术</w:t>
      </w:r>
      <w:r>
        <w:rPr>
          <w:rFonts w:ascii="SimSun" w:hAnsi="SimSun" w:eastAsia="SimSun" w:cs="SimSun"/>
          <w:sz w:val="17"/>
          <w:szCs w:val="17"/>
          <w:strike/>
        </w:rPr>
        <w:t xml:space="preserve">                                           </w:t>
      </w:r>
    </w:p>
    <w:p>
      <w:pPr>
        <w:pStyle w:val="BodyText"/>
        <w:spacing w:line="339" w:lineRule="auto"/>
        <w:rPr/>
      </w:pPr>
      <w:r/>
    </w:p>
    <w:p>
      <w:pPr>
        <w:pStyle w:val="BodyText"/>
        <w:spacing w:line="340" w:lineRule="auto"/>
        <w:rPr/>
      </w:pPr>
      <w:r/>
    </w:p>
    <w:p>
      <w:pPr>
        <w:ind w:left="520" w:right="22" w:firstLine="339"/>
        <w:spacing w:before="72" w:line="327" w:lineRule="auto"/>
        <w:jc w:val="both"/>
        <w:rPr>
          <w:rFonts w:ascii="SimSun" w:hAnsi="SimSun" w:eastAsia="SimSun" w:cs="SimSun"/>
          <w:sz w:val="22"/>
          <w:szCs w:val="22"/>
        </w:rPr>
      </w:pPr>
      <w:r>
        <w:rPr>
          <w:rFonts w:ascii="SimSun" w:hAnsi="SimSun" w:eastAsia="SimSun" w:cs="SimSun"/>
          <w:sz w:val="22"/>
          <w:szCs w:val="22"/>
          <w:spacing w:val="-4"/>
        </w:rPr>
        <w:t>“架构和业务匹配”是重要原则，这个原则看似简单，实际开发的</w:t>
      </w:r>
      <w:r>
        <w:rPr>
          <w:rFonts w:ascii="SimSun" w:hAnsi="SimSun" w:eastAsia="SimSun" w:cs="SimSun"/>
          <w:sz w:val="22"/>
          <w:szCs w:val="22"/>
          <w:spacing w:val="-5"/>
        </w:rPr>
        <w:t>时候 </w:t>
      </w:r>
      <w:r>
        <w:rPr>
          <w:rFonts w:ascii="SimSun" w:hAnsi="SimSun" w:eastAsia="SimSun" w:cs="SimSun"/>
          <w:sz w:val="22"/>
          <w:szCs w:val="22"/>
          <w:spacing w:val="2"/>
        </w:rPr>
        <w:t>经验不足就会导致架构太大或者架构太小，和业务发展不能很好地匹配，</w:t>
      </w:r>
      <w:r>
        <w:rPr>
          <w:rFonts w:ascii="SimSun" w:hAnsi="SimSun" w:eastAsia="SimSun" w:cs="SimSun"/>
          <w:sz w:val="22"/>
          <w:szCs w:val="22"/>
          <w:spacing w:val="15"/>
        </w:rPr>
        <w:t xml:space="preserve"> </w:t>
      </w:r>
      <w:r>
        <w:rPr>
          <w:rFonts w:ascii="SimSun" w:hAnsi="SimSun" w:eastAsia="SimSun" w:cs="SimSun"/>
          <w:sz w:val="22"/>
          <w:szCs w:val="22"/>
          <w:spacing w:val="-4"/>
        </w:rPr>
        <w:t>基于中台建设</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平台的时候要特别注意这类问题。不管何种架构，逻辑</w:t>
      </w:r>
      <w:r>
        <w:rPr>
          <w:rFonts w:ascii="SimSun" w:hAnsi="SimSun" w:eastAsia="SimSun" w:cs="SimSun"/>
          <w:sz w:val="22"/>
          <w:szCs w:val="22"/>
        </w:rPr>
        <w:t xml:space="preserve">  </w:t>
      </w:r>
      <w:r>
        <w:rPr>
          <w:rFonts w:ascii="SimSun" w:hAnsi="SimSun" w:eastAsia="SimSun" w:cs="SimSun"/>
          <w:sz w:val="22"/>
          <w:szCs w:val="22"/>
          <w:spacing w:val="-4"/>
        </w:rPr>
        <w:t>清晰、松耦合、高内聚的架构基础都是非常重要的，</w:t>
      </w:r>
      <w:r>
        <w:rPr>
          <w:rFonts w:ascii="SimSun" w:hAnsi="SimSun" w:eastAsia="SimSun" w:cs="SimSun"/>
          <w:sz w:val="22"/>
          <w:szCs w:val="22"/>
          <w:spacing w:val="-5"/>
        </w:rPr>
        <w:t>架构是为业务服务的，</w:t>
      </w:r>
      <w:r>
        <w:rPr>
          <w:rFonts w:ascii="SimSun" w:hAnsi="SimSun" w:eastAsia="SimSun" w:cs="SimSun"/>
          <w:sz w:val="22"/>
          <w:szCs w:val="22"/>
        </w:rPr>
        <w:t xml:space="preserve"> </w:t>
      </w:r>
      <w:r>
        <w:rPr>
          <w:rFonts w:ascii="SimSun" w:hAnsi="SimSun" w:eastAsia="SimSun" w:cs="SimSun"/>
          <w:sz w:val="22"/>
          <w:szCs w:val="22"/>
          <w:spacing w:val="2"/>
        </w:rPr>
        <w:t>如果有好的架构基础，系统设计合理，架构升级、更换都是容易的事情。</w:t>
      </w:r>
      <w:r>
        <w:rPr>
          <w:rFonts w:ascii="SimSun" w:hAnsi="SimSun" w:eastAsia="SimSun" w:cs="SimSun"/>
          <w:sz w:val="22"/>
          <w:szCs w:val="22"/>
          <w:spacing w:val="15"/>
        </w:rPr>
        <w:t xml:space="preserve"> </w:t>
      </w:r>
      <w:r>
        <w:rPr>
          <w:rFonts w:ascii="SimSun" w:hAnsi="SimSun" w:eastAsia="SimSun" w:cs="SimSun"/>
          <w:sz w:val="22"/>
          <w:szCs w:val="22"/>
          <w:spacing w:val="-1"/>
        </w:rPr>
        <w:t>如果系统设计本身存在诸多不合理性，比如存在深度耦合、前后端结合紧</w:t>
      </w:r>
      <w:r>
        <w:rPr>
          <w:rFonts w:ascii="SimSun" w:hAnsi="SimSun" w:eastAsia="SimSun" w:cs="SimSun"/>
          <w:sz w:val="22"/>
          <w:szCs w:val="22"/>
          <w:spacing w:val="9"/>
        </w:rPr>
        <w:t xml:space="preserve">  </w:t>
      </w:r>
      <w:r>
        <w:rPr>
          <w:rFonts w:ascii="SimSun" w:hAnsi="SimSun" w:eastAsia="SimSun" w:cs="SimSun"/>
          <w:sz w:val="22"/>
          <w:szCs w:val="22"/>
          <w:spacing w:val="3"/>
        </w:rPr>
        <w:t>密、业务逻辑和公共服务不分等问题，那么在基于中台进行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平台建</w:t>
      </w:r>
      <w:r>
        <w:rPr>
          <w:rFonts w:ascii="SimSun" w:hAnsi="SimSun" w:eastAsia="SimSun" w:cs="SimSun"/>
          <w:sz w:val="22"/>
          <w:szCs w:val="22"/>
        </w:rPr>
        <w:t xml:space="preserve">  </w:t>
      </w:r>
      <w:r>
        <w:rPr>
          <w:rFonts w:ascii="SimSun" w:hAnsi="SimSun" w:eastAsia="SimSun" w:cs="SimSun"/>
          <w:sz w:val="22"/>
          <w:szCs w:val="22"/>
          <w:spacing w:val="-4"/>
        </w:rPr>
        <w:t>设时就会碰到意想不到的问题，如服务划分不合理、</w:t>
      </w:r>
      <w:r>
        <w:rPr>
          <w:rFonts w:ascii="SimSun" w:hAnsi="SimSun" w:eastAsia="SimSun" w:cs="SimSun"/>
          <w:sz w:val="22"/>
          <w:szCs w:val="22"/>
          <w:spacing w:val="-5"/>
        </w:rPr>
        <w:t>服务接口设计不合理、</w:t>
      </w:r>
      <w:r>
        <w:rPr>
          <w:rFonts w:ascii="SimSun" w:hAnsi="SimSun" w:eastAsia="SimSun" w:cs="SimSun"/>
          <w:sz w:val="22"/>
          <w:szCs w:val="22"/>
        </w:rPr>
        <w:t xml:space="preserve"> </w:t>
      </w:r>
      <w:r>
        <w:rPr>
          <w:rFonts w:ascii="SimSun" w:hAnsi="SimSun" w:eastAsia="SimSun" w:cs="SimSun"/>
          <w:sz w:val="22"/>
          <w:szCs w:val="22"/>
          <w:spacing w:val="-4"/>
        </w:rPr>
        <w:t>业务上线慢等。因此在启动中台建设时，要确保之前</w:t>
      </w:r>
      <w:r>
        <w:rPr>
          <w:rFonts w:ascii="SimSun" w:hAnsi="SimSun" w:eastAsia="SimSun" w:cs="SimSun"/>
          <w:sz w:val="22"/>
          <w:szCs w:val="22"/>
          <w:spacing w:val="-5"/>
        </w:rPr>
        <w:t>的团队软件架构设计、</w:t>
      </w:r>
    </w:p>
    <w:p>
      <w:pPr>
        <w:ind w:left="520"/>
        <w:spacing w:line="219" w:lineRule="auto"/>
        <w:rPr>
          <w:rFonts w:ascii="SimSun" w:hAnsi="SimSun" w:eastAsia="SimSun" w:cs="SimSun"/>
          <w:sz w:val="22"/>
          <w:szCs w:val="22"/>
        </w:rPr>
      </w:pPr>
      <w:r>
        <w:rPr>
          <w:rFonts w:ascii="SimSun" w:hAnsi="SimSun" w:eastAsia="SimSun" w:cs="SimSun"/>
          <w:sz w:val="22"/>
          <w:szCs w:val="22"/>
          <w:spacing w:val="-6"/>
        </w:rPr>
        <w:t>系统设计有足够的素养，架构有一定的良好基础做保证。</w:t>
      </w:r>
    </w:p>
    <w:p>
      <w:pPr>
        <w:pStyle w:val="BodyText"/>
        <w:spacing w:line="287" w:lineRule="auto"/>
        <w:rPr/>
      </w:pPr>
      <w:r/>
    </w:p>
    <w:p>
      <w:pPr>
        <w:ind w:left="520" w:right="22" w:firstLine="449"/>
        <w:spacing w:before="72" w:line="327" w:lineRule="auto"/>
        <w:jc w:val="both"/>
        <w:rPr>
          <w:rFonts w:ascii="SimSun" w:hAnsi="SimSun" w:eastAsia="SimSun" w:cs="SimSun"/>
          <w:sz w:val="22"/>
          <w:szCs w:val="22"/>
        </w:rPr>
      </w:pP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平台基于中台架构进行重构时，可以选择平台</w:t>
      </w:r>
      <w:r>
        <w:rPr>
          <w:rFonts w:ascii="SimSun" w:hAnsi="SimSun" w:eastAsia="SimSun" w:cs="SimSun"/>
          <w:sz w:val="22"/>
          <w:szCs w:val="22"/>
          <w:spacing w:val="5"/>
        </w:rPr>
        <w:t>整体改造迁移的</w:t>
      </w:r>
      <w:r>
        <w:rPr>
          <w:rFonts w:ascii="SimSun" w:hAnsi="SimSun" w:eastAsia="SimSun" w:cs="SimSun"/>
          <w:sz w:val="22"/>
          <w:szCs w:val="22"/>
        </w:rPr>
        <w:t xml:space="preserve"> </w:t>
      </w:r>
      <w:r>
        <w:rPr>
          <w:rFonts w:ascii="SimSun" w:hAnsi="SimSun" w:eastAsia="SimSun" w:cs="SimSun"/>
          <w:sz w:val="22"/>
          <w:szCs w:val="22"/>
          <w:spacing w:val="6"/>
        </w:rPr>
        <w:t>方案，也可以采取逐步迁移的方案。平台重构演进的路径选择核心是对  </w:t>
      </w:r>
      <w:r>
        <w:rPr>
          <w:rFonts w:ascii="SimSun" w:hAnsi="SimSun" w:eastAsia="SimSun" w:cs="SimSun"/>
          <w:sz w:val="22"/>
          <w:szCs w:val="22"/>
          <w:spacing w:val="3"/>
        </w:rPr>
        <w:t>交付周期的把握，即中台建设要避免建设周期过长的问题。</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3"/>
        </w:rPr>
        <w:t>平台提</w:t>
      </w:r>
      <w:r>
        <w:rPr>
          <w:rFonts w:ascii="SimSun" w:hAnsi="SimSun" w:eastAsia="SimSun" w:cs="SimSun"/>
          <w:sz w:val="22"/>
          <w:szCs w:val="22"/>
        </w:rPr>
        <w:t xml:space="preserve">  </w:t>
      </w:r>
      <w:r>
        <w:rPr>
          <w:rFonts w:ascii="SimSun" w:hAnsi="SimSun" w:eastAsia="SimSun" w:cs="SimSun"/>
          <w:sz w:val="22"/>
          <w:szCs w:val="22"/>
          <w:spacing w:val="10"/>
        </w:rPr>
        <w:t>供的场景服务，业务本身不断在演进，周期</w:t>
      </w:r>
      <w:r>
        <w:rPr>
          <w:rFonts w:ascii="SimSun" w:hAnsi="SimSun" w:eastAsia="SimSun" w:cs="SimSun"/>
          <w:sz w:val="22"/>
          <w:szCs w:val="22"/>
          <w:spacing w:val="9"/>
        </w:rPr>
        <w:t>定得长了，业务不断变化，</w:t>
      </w:r>
      <w:r>
        <w:rPr>
          <w:rFonts w:ascii="SimSun" w:hAnsi="SimSun" w:eastAsia="SimSun" w:cs="SimSun"/>
          <w:sz w:val="22"/>
          <w:szCs w:val="22"/>
        </w:rPr>
        <w:t xml:space="preserve"> </w:t>
      </w:r>
      <w:r>
        <w:rPr>
          <w:rFonts w:ascii="SimSun" w:hAnsi="SimSun" w:eastAsia="SimSun" w:cs="SimSun"/>
          <w:sz w:val="22"/>
          <w:szCs w:val="22"/>
          <w:spacing w:val="6"/>
        </w:rPr>
        <w:t>会影响业务发展。因此建议采用3～4个月的项目周期，在定架构时就要</w:t>
      </w:r>
      <w:r>
        <w:rPr>
          <w:rFonts w:ascii="SimSun" w:hAnsi="SimSun" w:eastAsia="SimSun" w:cs="SimSun"/>
          <w:sz w:val="22"/>
          <w:szCs w:val="22"/>
          <w:spacing w:val="4"/>
        </w:rPr>
        <w:t xml:space="preserve">  </w:t>
      </w:r>
      <w:r>
        <w:rPr>
          <w:rFonts w:ascii="SimSun" w:hAnsi="SimSun" w:eastAsia="SimSun" w:cs="SimSun"/>
          <w:sz w:val="22"/>
          <w:szCs w:val="22"/>
          <w:spacing w:val="6"/>
        </w:rPr>
        <w:t>有所取舍，是做整体业务的迁移还是逐步迁移，取决于系统的规模。本  </w:t>
      </w:r>
      <w:r>
        <w:rPr>
          <w:rFonts w:ascii="SimSun" w:hAnsi="SimSun" w:eastAsia="SimSun" w:cs="SimSun"/>
          <w:sz w:val="22"/>
          <w:szCs w:val="22"/>
          <w:spacing w:val="10"/>
        </w:rPr>
        <w:t>案例公司定了4个月的项目周期，顺利完成项目一期，跟上了业务发展</w:t>
      </w:r>
    </w:p>
    <w:p>
      <w:pPr>
        <w:ind w:left="520"/>
        <w:spacing w:line="219" w:lineRule="auto"/>
        <w:rPr>
          <w:rFonts w:ascii="SimSun" w:hAnsi="SimSun" w:eastAsia="SimSun" w:cs="SimSun"/>
          <w:sz w:val="22"/>
          <w:szCs w:val="22"/>
        </w:rPr>
      </w:pPr>
      <w:r>
        <w:rPr>
          <w:rFonts w:ascii="SimSun" w:hAnsi="SimSun" w:eastAsia="SimSun" w:cs="SimSun"/>
          <w:sz w:val="22"/>
          <w:szCs w:val="22"/>
          <w:spacing w:val="-4"/>
        </w:rPr>
        <w:t>的步伐。</w:t>
      </w:r>
    </w:p>
    <w:p>
      <w:pPr>
        <w:pStyle w:val="BodyText"/>
        <w:spacing w:line="276" w:lineRule="auto"/>
        <w:rPr/>
      </w:pPr>
      <w:r/>
    </w:p>
    <w:p>
      <w:pPr>
        <w:ind w:left="520" w:right="101" w:firstLine="449"/>
        <w:spacing w:before="71" w:line="336" w:lineRule="auto"/>
        <w:jc w:val="both"/>
        <w:rPr>
          <w:rFonts w:ascii="SimSun" w:hAnsi="SimSun" w:eastAsia="SimSun" w:cs="SimSun"/>
          <w:sz w:val="22"/>
          <w:szCs w:val="22"/>
        </w:rPr>
      </w:pPr>
      <w:r>
        <w:rPr>
          <w:rFonts w:ascii="SimSun" w:hAnsi="SimSun" w:eastAsia="SimSun" w:cs="SimSun"/>
          <w:sz w:val="22"/>
          <w:szCs w:val="22"/>
        </w:rPr>
        <w:t>架构的灵活演进需要架构师有丰富的实践经</w:t>
      </w:r>
      <w:r>
        <w:rPr>
          <w:rFonts w:ascii="SimSun" w:hAnsi="SimSun" w:eastAsia="SimSun" w:cs="SimSun"/>
          <w:sz w:val="22"/>
          <w:szCs w:val="22"/>
          <w:spacing w:val="-1"/>
        </w:rPr>
        <w:t>验和扎实的技术功底，需</w:t>
      </w:r>
      <w:r>
        <w:rPr>
          <w:rFonts w:ascii="SimSun" w:hAnsi="SimSun" w:eastAsia="SimSun" w:cs="SimSun"/>
          <w:sz w:val="22"/>
          <w:szCs w:val="22"/>
        </w:rPr>
        <w:t xml:space="preserve"> </w:t>
      </w:r>
      <w:r>
        <w:rPr>
          <w:rFonts w:ascii="SimSun" w:hAnsi="SimSun" w:eastAsia="SimSun" w:cs="SimSun"/>
          <w:sz w:val="22"/>
          <w:szCs w:val="22"/>
        </w:rPr>
        <w:t>要具备业务解耦的思维，要把技术和业务进行融</w:t>
      </w:r>
      <w:r>
        <w:rPr>
          <w:rFonts w:ascii="SimSun" w:hAnsi="SimSun" w:eastAsia="SimSun" w:cs="SimSun"/>
          <w:sz w:val="22"/>
          <w:szCs w:val="22"/>
          <w:spacing w:val="-1"/>
        </w:rPr>
        <w:t>合，根据业务发展来灵活</w:t>
      </w:r>
    </w:p>
    <w:p>
      <w:pPr>
        <w:ind w:left="520"/>
        <w:spacing w:before="1" w:line="220" w:lineRule="auto"/>
        <w:rPr>
          <w:rFonts w:ascii="SimSun" w:hAnsi="SimSun" w:eastAsia="SimSun" w:cs="SimSun"/>
          <w:sz w:val="22"/>
          <w:szCs w:val="22"/>
        </w:rPr>
      </w:pPr>
      <w:r>
        <w:rPr>
          <w:rFonts w:ascii="SimSun" w:hAnsi="SimSun" w:eastAsia="SimSun" w:cs="SimSun"/>
          <w:sz w:val="22"/>
          <w:szCs w:val="22"/>
          <w:spacing w:val="-5"/>
        </w:rPr>
        <w:t>应对。</w:t>
      </w:r>
    </w:p>
    <w:p>
      <w:pPr>
        <w:pStyle w:val="BodyText"/>
        <w:spacing w:line="384" w:lineRule="auto"/>
        <w:rPr/>
      </w:pPr>
      <w:r/>
    </w:p>
    <w:p>
      <w:pPr>
        <w:ind w:left="520"/>
        <w:spacing w:before="88" w:line="220" w:lineRule="auto"/>
        <w:outlineLvl w:val="1"/>
        <w:rPr>
          <w:rFonts w:ascii="SimSun" w:hAnsi="SimSun" w:eastAsia="SimSun" w:cs="SimSun"/>
          <w:sz w:val="27"/>
          <w:szCs w:val="27"/>
        </w:rPr>
      </w:pPr>
      <w:r>
        <w:rPr>
          <w:rFonts w:ascii="Times New Roman" w:hAnsi="Times New Roman" w:eastAsia="Times New Roman" w:cs="Times New Roman"/>
          <w:sz w:val="27"/>
          <w:szCs w:val="27"/>
          <w:b/>
          <w:bCs/>
          <w:spacing w:val="-4"/>
        </w:rPr>
        <w:t>4.HRBP</w:t>
      </w:r>
      <w:r>
        <w:rPr>
          <w:rFonts w:ascii="SimSun" w:hAnsi="SimSun" w:eastAsia="SimSun" w:cs="SimSun"/>
          <w:sz w:val="27"/>
          <w:szCs w:val="27"/>
          <w:b/>
          <w:bCs/>
          <w:spacing w:val="-4"/>
        </w:rPr>
        <w:t>的作用</w:t>
      </w:r>
    </w:p>
    <w:p>
      <w:pPr>
        <w:pStyle w:val="BodyText"/>
        <w:spacing w:line="257" w:lineRule="auto"/>
        <w:rPr/>
      </w:pPr>
      <w:r/>
    </w:p>
    <w:p>
      <w:pPr>
        <w:ind w:left="520" w:firstLine="449"/>
        <w:spacing w:before="72" w:line="335" w:lineRule="auto"/>
        <w:jc w:val="both"/>
        <w:rPr>
          <w:rFonts w:ascii="SimSun" w:hAnsi="SimSun" w:eastAsia="SimSun" w:cs="SimSun"/>
          <w:sz w:val="22"/>
          <w:szCs w:val="22"/>
        </w:rPr>
      </w:pPr>
      <w:r>
        <w:rPr>
          <w:rFonts w:ascii="SimSun" w:hAnsi="SimSun" w:eastAsia="SimSun" w:cs="SimSun"/>
          <w:sz w:val="22"/>
          <w:szCs w:val="22"/>
          <w:spacing w:val="-1"/>
        </w:rPr>
        <w:t>以下是案例公司在实际中台建设过程中，为了增强企业人</w:t>
      </w:r>
      <w:r>
        <w:rPr>
          <w:rFonts w:ascii="SimSun" w:hAnsi="SimSun" w:eastAsia="SimSun" w:cs="SimSun"/>
          <w:sz w:val="22"/>
          <w:szCs w:val="22"/>
          <w:spacing w:val="-2"/>
        </w:rPr>
        <w:t>员对中台建</w:t>
      </w:r>
      <w:r>
        <w:rPr>
          <w:rFonts w:ascii="SimSun" w:hAnsi="SimSun" w:eastAsia="SimSun" w:cs="SimSun"/>
          <w:sz w:val="22"/>
          <w:szCs w:val="22"/>
        </w:rPr>
        <w:t xml:space="preserve">  </w:t>
      </w:r>
      <w:r>
        <w:rPr>
          <w:rFonts w:ascii="SimSun" w:hAnsi="SimSun" w:eastAsia="SimSun" w:cs="SimSun"/>
          <w:sz w:val="22"/>
          <w:szCs w:val="22"/>
          <w:spacing w:val="-6"/>
        </w:rPr>
        <w:t>设的认知， </w:t>
      </w:r>
      <w:r>
        <w:rPr>
          <w:rFonts w:ascii="Times New Roman" w:hAnsi="Times New Roman" w:eastAsia="Times New Roman" w:cs="Times New Roman"/>
          <w:sz w:val="22"/>
          <w:szCs w:val="22"/>
          <w:spacing w:val="-6"/>
        </w:rPr>
        <w:t>HRBP </w:t>
      </w:r>
      <w:r>
        <w:rPr>
          <w:rFonts w:ascii="SimSun" w:hAnsi="SimSun" w:eastAsia="SimSun" w:cs="SimSun"/>
          <w:sz w:val="22"/>
          <w:szCs w:val="22"/>
          <w:spacing w:val="-6"/>
        </w:rPr>
        <w:t>所做的努力和采取的方式，在实践中表现出不错的效果，</w:t>
      </w:r>
    </w:p>
    <w:p>
      <w:pPr>
        <w:ind w:left="520"/>
        <w:spacing w:before="1" w:line="219" w:lineRule="auto"/>
        <w:rPr>
          <w:rFonts w:ascii="SimSun" w:hAnsi="SimSun" w:eastAsia="SimSun" w:cs="SimSun"/>
          <w:sz w:val="22"/>
          <w:szCs w:val="22"/>
        </w:rPr>
      </w:pPr>
      <w:r>
        <w:rPr>
          <w:rFonts w:ascii="SimSun" w:hAnsi="SimSun" w:eastAsia="SimSun" w:cs="SimSun"/>
          <w:sz w:val="22"/>
          <w:szCs w:val="22"/>
          <w:spacing w:val="-7"/>
        </w:rPr>
        <w:t>在此分享给大家。</w:t>
      </w:r>
    </w:p>
    <w:p>
      <w:pPr>
        <w:spacing w:line="219" w:lineRule="auto"/>
        <w:sectPr>
          <w:pgSz w:w="8390" w:h="13250"/>
          <w:pgMar w:top="400" w:right="587" w:bottom="400" w:left="140" w:header="0" w:footer="0" w:gutter="0"/>
        </w:sectPr>
        <w:rPr>
          <w:rFonts w:ascii="SimSun" w:hAnsi="SimSun" w:eastAsia="SimSun" w:cs="SimSun"/>
          <w:sz w:val="22"/>
          <w:szCs w:val="22"/>
        </w:rPr>
      </w:pPr>
    </w:p>
    <w:p>
      <w:pPr>
        <w:spacing w:line="46" w:lineRule="exact"/>
        <w:rPr/>
      </w:pPr>
      <w:r/>
    </w:p>
    <w:p>
      <w:pPr>
        <w:spacing w:line="46" w:lineRule="exact"/>
        <w:sectPr>
          <w:pgSz w:w="8370" w:h="13250"/>
          <w:pgMar w:top="400" w:right="17" w:bottom="400" w:left="590" w:header="0" w:footer="0" w:gutter="0"/>
          <w:cols w:equalWidth="0" w:num="1">
            <w:col w:w="7763" w:space="0"/>
          </w:cols>
        </w:sectPr>
        <w:rPr/>
      </w:pPr>
    </w:p>
    <w:p>
      <w:pPr>
        <w:ind w:left="3050"/>
        <w:spacing w:before="69" w:line="349" w:lineRule="exact"/>
        <w:tabs>
          <w:tab w:val="left" w:pos="5500"/>
        </w:tabs>
        <w:rPr/>
      </w:pPr>
      <w:r>
        <w:drawing>
          <wp:anchor distT="0" distB="0" distL="0" distR="0" simplePos="0" relativeHeight="257725440" behindDoc="0" locked="0" layoutInCell="1" allowOverlap="1">
            <wp:simplePos x="0" y="0"/>
            <wp:positionH relativeFrom="column">
              <wp:posOffset>1936768</wp:posOffset>
            </wp:positionH>
            <wp:positionV relativeFrom="paragraph">
              <wp:posOffset>110318</wp:posOffset>
            </wp:positionV>
            <wp:extent cx="2228824" cy="6394"/>
            <wp:effectExtent l="0" t="0" r="0" b="0"/>
            <wp:wrapNone/>
            <wp:docPr id="380" name="IM 380"/>
            <wp:cNvGraphicFramePr/>
            <a:graphic>
              <a:graphicData uri="http://schemas.openxmlformats.org/drawingml/2006/picture">
                <pic:pic>
                  <pic:nvPicPr>
                    <pic:cNvPr id="380" name="IM 380"/>
                    <pic:cNvPicPr/>
                  </pic:nvPicPr>
                  <pic:blipFill>
                    <a:blip r:embed="rId266"/>
                    <a:stretch>
                      <a:fillRect/>
                    </a:stretch>
                  </pic:blipFill>
                  <pic:spPr>
                    <a:xfrm rot="0">
                      <a:off x="0" y="0"/>
                      <a:ext cx="2228824" cy="6394"/>
                    </a:xfrm>
                    <a:prstGeom prst="rect">
                      <a:avLst/>
                    </a:prstGeom>
                  </pic:spPr>
                </pic:pic>
              </a:graphicData>
            </a:graphic>
          </wp:anchor>
        </w:drawing>
      </w:r>
      <w:r>
        <w:rPr>
          <w:rFonts w:ascii="Times New Roman" w:hAnsi="Times New Roman" w:eastAsia="Times New Roman" w:cs="Times New Roman"/>
          <w:sz w:val="16"/>
          <w:szCs w:val="16"/>
          <w:position w:val="-4"/>
        </w:rPr>
        <w:tab/>
      </w:r>
      <w:r>
        <w:rPr>
          <w:rFonts w:ascii="Times New Roman" w:hAnsi="Times New Roman" w:eastAsia="Times New Roman" w:cs="Times New Roman"/>
          <w:sz w:val="16"/>
          <w:szCs w:val="16"/>
          <w:b/>
          <w:bCs/>
          <w:spacing w:val="-10"/>
          <w:position w:val="-4"/>
        </w:rPr>
        <w:t>SaaS </w:t>
      </w:r>
      <w:r>
        <w:rPr>
          <w:rFonts w:ascii="SimSun" w:hAnsi="SimSun" w:eastAsia="SimSun" w:cs="SimSun"/>
          <w:sz w:val="16"/>
          <w:szCs w:val="16"/>
          <w:b/>
          <w:bCs/>
          <w:spacing w:val="-10"/>
          <w:position w:val="-4"/>
        </w:rPr>
        <w:t>平台架</w:t>
      </w:r>
      <w:r>
        <w:ruby>
          <w:rubyPr>
            <w:rubyAlign w:val="left"/>
            <w:hpsRaise w:val="14"/>
            <w:hps w:val="16"/>
            <w:hpsBaseText w:val="16"/>
          </w:rubyPr>
          <w:rt>
            <w:r>
              <w:rPr>
                <w:rFonts w:ascii="SimSun" w:hAnsi="SimSun" w:eastAsia="SimSun" w:cs="SimSun"/>
                <w:sz w:val="16"/>
                <w:szCs w:val="16"/>
                <w:w w:val="125"/>
              </w:rPr>
              <w:t>—</w:t>
            </w:r>
            <w:r>
              <w:rPr>
                <w:rFonts w:ascii="SimSun" w:hAnsi="SimSun" w:eastAsia="SimSun" w:cs="SimSun"/>
                <w:sz w:val="16"/>
                <w:szCs w:val="16"/>
                <w:w w:val="125"/>
              </w:rPr>
              <w:t>第</w:t>
            </w:r>
          </w:rt>
          <w:rubyBase>
            <w:r>
              <w:rPr>
                <w:rFonts w:ascii="SimSun" w:hAnsi="SimSun" w:eastAsia="SimSun" w:cs="SimSun"/>
                <w:sz w:val="16"/>
                <w:szCs w:val="16"/>
                <w:b/>
                <w:bCs/>
                <w:w w:val="92"/>
                <w:position w:val="-4"/>
              </w:rPr>
              <w:t>构</w:t>
            </w:r>
            <w:r>
              <w:rPr>
                <w:rFonts w:ascii="SimSun" w:hAnsi="SimSun" w:eastAsia="SimSun" w:cs="SimSun"/>
                <w:sz w:val="16"/>
                <w:szCs w:val="16"/>
                <w:b/>
                <w:bCs/>
                <w:w w:val="92"/>
                <w:position w:val="-4"/>
              </w:rPr>
              <w:t>转型</w:t>
            </w:r>
          </w:rubyBase>
        </w:ruby>
      </w:r>
      <w:r>
        <w:ruby>
          <w:rubyPr>
            <w:rubyAlign w:val="left"/>
            <w:hpsRaise w:val="14"/>
            <w:hps w:val="16"/>
            <w:hpsBaseText w:val="16"/>
          </w:rubyPr>
          <w:rt>
            <w:r>
              <w:rPr>
                <w:rFonts w:ascii="SimSun" w:hAnsi="SimSun" w:eastAsia="SimSun" w:cs="SimSun"/>
                <w:sz w:val="16"/>
                <w:szCs w:val="16"/>
                <w:w w:val="79"/>
              </w:rPr>
              <w:t>八</w:t>
            </w:r>
          </w:rt>
          <w:rubyBase>
            <w:r>
              <w:rPr>
                <w:rFonts w:ascii="SimSun" w:hAnsi="SimSun" w:eastAsia="SimSun" w:cs="SimSun"/>
                <w:sz w:val="16"/>
                <w:szCs w:val="16"/>
                <w:b/>
                <w:bCs/>
                <w:w w:val="92"/>
                <w:position w:val="-4"/>
              </w:rPr>
              <w:t>案</w:t>
            </w:r>
          </w:rubyBase>
        </w:ruby>
      </w:r>
      <w:r>
        <w:ruby>
          <w:rubyPr>
            <w:rubyAlign w:val="left"/>
            <w:hpsRaise w:val="14"/>
            <w:hps w:val="16"/>
            <w:hpsBaseText w:val="16"/>
          </w:rubyPr>
          <w:rt>
            <w:r>
              <w:rPr>
                <w:rFonts w:ascii="SimSun" w:hAnsi="SimSun" w:eastAsia="SimSun" w:cs="SimSun"/>
                <w:sz w:val="16"/>
                <w:szCs w:val="16"/>
                <w:w w:val="95"/>
              </w:rPr>
              <w:t>章</w:t>
            </w:r>
          </w:rt>
          <w:rubyBase>
            <w:r>
              <w:rPr>
                <w:rFonts w:ascii="SimSun" w:hAnsi="SimSun" w:eastAsia="SimSun" w:cs="SimSun"/>
                <w:sz w:val="16"/>
                <w:szCs w:val="16"/>
                <w:b/>
                <w:bCs/>
                <w:w w:val="92"/>
                <w:position w:val="-4"/>
              </w:rPr>
              <w:t>例</w:t>
            </w:r>
          </w:rubyBase>
        </w:ruby>
      </w:r>
    </w:p>
    <w:p>
      <w:pPr>
        <w:pStyle w:val="BodyText"/>
        <w:spacing w:line="14" w:lineRule="auto"/>
        <w:rPr>
          <w:sz w:val="2"/>
        </w:rPr>
      </w:pPr>
      <w:r>
        <w:rPr>
          <w:sz w:val="2"/>
          <w:szCs w:val="2"/>
        </w:rPr>
        <w:br w:type="column"/>
      </w:r>
    </w:p>
    <w:p>
      <w:pPr>
        <w:ind w:left="208"/>
        <w:spacing w:before="93" w:line="183" w:lineRule="auto"/>
        <w:rPr>
          <w:rFonts w:ascii="SimSun" w:hAnsi="SimSun" w:eastAsia="SimSun" w:cs="SimSun"/>
          <w:sz w:val="16"/>
          <w:szCs w:val="16"/>
        </w:rPr>
      </w:pPr>
      <w:r>
        <w:rPr>
          <w:rFonts w:ascii="SimSun" w:hAnsi="SimSun" w:eastAsia="SimSun" w:cs="SimSun"/>
          <w:sz w:val="16"/>
          <w:szCs w:val="16"/>
          <w:spacing w:val="-2"/>
        </w:rPr>
        <w:t>239</w:t>
      </w:r>
    </w:p>
    <w:p>
      <w:pPr>
        <w:spacing w:line="183" w:lineRule="auto"/>
        <w:sectPr>
          <w:type w:val="continuous"/>
          <w:pgSz w:w="8370" w:h="13250"/>
          <w:pgMar w:top="400" w:right="17" w:bottom="400" w:left="590" w:header="0" w:footer="0" w:gutter="0"/>
          <w:cols w:equalWidth="0" w:num="2">
            <w:col w:w="7042" w:space="0"/>
            <w:col w:w="720" w:space="0"/>
          </w:cols>
        </w:sectPr>
        <w:rPr>
          <w:rFonts w:ascii="SimSun" w:hAnsi="SimSun" w:eastAsia="SimSun" w:cs="SimSun"/>
          <w:sz w:val="16"/>
          <w:szCs w:val="16"/>
        </w:rPr>
      </w:pPr>
    </w:p>
    <w:p>
      <w:pPr>
        <w:pStyle w:val="BodyText"/>
        <w:spacing w:line="267" w:lineRule="auto"/>
        <w:rPr/>
      </w:pPr>
      <w:r/>
    </w:p>
    <w:p>
      <w:pPr>
        <w:pStyle w:val="BodyText"/>
        <w:spacing w:line="267" w:lineRule="auto"/>
        <w:rPr/>
      </w:pPr>
      <w:r/>
    </w:p>
    <w:p>
      <w:pPr>
        <w:ind w:left="383"/>
        <w:spacing w:before="72" w:line="218" w:lineRule="auto"/>
        <w:rPr>
          <w:rFonts w:ascii="SimSun" w:hAnsi="SimSun" w:eastAsia="SimSun" w:cs="SimSun"/>
          <w:sz w:val="22"/>
          <w:szCs w:val="22"/>
        </w:rPr>
      </w:pPr>
      <w:r>
        <w:rPr>
          <w:rFonts w:ascii="SimSun" w:hAnsi="SimSun" w:eastAsia="SimSun" w:cs="SimSun"/>
          <w:sz w:val="22"/>
          <w:szCs w:val="22"/>
          <w:b/>
          <w:bCs/>
          <w:spacing w:val="4"/>
        </w:rPr>
        <w:t>(1)团队人员的性格评估</w:t>
      </w:r>
    </w:p>
    <w:p>
      <w:pPr>
        <w:ind w:right="642" w:firstLine="440"/>
        <w:spacing w:before="237" w:line="327" w:lineRule="auto"/>
        <w:jc w:val="both"/>
        <w:rPr>
          <w:rFonts w:ascii="SimSun" w:hAnsi="SimSun" w:eastAsia="SimSun" w:cs="SimSun"/>
          <w:sz w:val="22"/>
          <w:szCs w:val="22"/>
        </w:rPr>
      </w:pPr>
      <w:r>
        <w:rPr>
          <w:rFonts w:ascii="SimSun" w:hAnsi="SimSun" w:eastAsia="SimSun" w:cs="SimSun"/>
          <w:sz w:val="22"/>
          <w:szCs w:val="22"/>
        </w:rPr>
        <w:t>中台团队由哪些性格的人员组成，在某种程</w:t>
      </w:r>
      <w:r>
        <w:rPr>
          <w:rFonts w:ascii="SimSun" w:hAnsi="SimSun" w:eastAsia="SimSun" w:cs="SimSun"/>
          <w:sz w:val="22"/>
          <w:szCs w:val="22"/>
          <w:spacing w:val="-1"/>
        </w:rPr>
        <w:t>度上决定了这个团队的整 </w:t>
      </w:r>
      <w:r>
        <w:rPr>
          <w:rFonts w:ascii="SimSun" w:hAnsi="SimSun" w:eastAsia="SimSun" w:cs="SimSun"/>
          <w:sz w:val="22"/>
          <w:szCs w:val="22"/>
        </w:rPr>
        <w:t>体做事风格和态度，从人力资源管理的视角，需</w:t>
      </w:r>
      <w:r>
        <w:rPr>
          <w:rFonts w:ascii="SimSun" w:hAnsi="SimSun" w:eastAsia="SimSun" w:cs="SimSun"/>
          <w:sz w:val="22"/>
          <w:szCs w:val="22"/>
          <w:spacing w:val="-1"/>
        </w:rPr>
        <w:t>要定期对中台团队的人员 </w:t>
      </w:r>
      <w:r>
        <w:rPr>
          <w:rFonts w:ascii="SimSun" w:hAnsi="SimSun" w:eastAsia="SimSun" w:cs="SimSun"/>
          <w:sz w:val="22"/>
          <w:szCs w:val="22"/>
          <w:spacing w:val="-4"/>
        </w:rPr>
        <w:t>进行评估，找出团队发展的人才短板，并针对评估的</w:t>
      </w:r>
      <w:r>
        <w:rPr>
          <w:rFonts w:ascii="SimSun" w:hAnsi="SimSun" w:eastAsia="SimSun" w:cs="SimSun"/>
          <w:sz w:val="22"/>
          <w:szCs w:val="22"/>
          <w:spacing w:val="-5"/>
        </w:rPr>
        <w:t>结果做出相应的举措。</w:t>
      </w:r>
      <w:r>
        <w:rPr>
          <w:rFonts w:ascii="SimSun" w:hAnsi="SimSun" w:eastAsia="SimSun" w:cs="SimSun"/>
          <w:sz w:val="22"/>
          <w:szCs w:val="22"/>
        </w:rPr>
        <w:t xml:space="preserve"> </w:t>
      </w:r>
      <w:r>
        <w:rPr>
          <w:rFonts w:ascii="SimSun" w:hAnsi="SimSun" w:eastAsia="SimSun" w:cs="SimSun"/>
          <w:sz w:val="22"/>
          <w:szCs w:val="22"/>
        </w:rPr>
        <w:t>性格评估有多个维度：灵活创新、外向热情、自信信任、鼓舞型、周密严</w:t>
      </w:r>
      <w:r>
        <w:rPr>
          <w:rFonts w:ascii="SimSun" w:hAnsi="SimSun" w:eastAsia="SimSun" w:cs="SimSun"/>
          <w:sz w:val="22"/>
          <w:szCs w:val="22"/>
          <w:spacing w:val="18"/>
        </w:rPr>
        <w:t xml:space="preserve"> </w:t>
      </w:r>
      <w:r>
        <w:rPr>
          <w:rFonts w:ascii="SimSun" w:hAnsi="SimSun" w:eastAsia="SimSun" w:cs="SimSun"/>
          <w:sz w:val="22"/>
          <w:szCs w:val="22"/>
        </w:rPr>
        <w:t>肃、睿智亲和、实干型、追求卓越、专业纵深等</w:t>
      </w:r>
      <w:r>
        <w:rPr>
          <w:rFonts w:ascii="SimSun" w:hAnsi="SimSun" w:eastAsia="SimSun" w:cs="SimSun"/>
          <w:sz w:val="22"/>
          <w:szCs w:val="22"/>
          <w:spacing w:val="-1"/>
        </w:rPr>
        <w:t>，通过将团队中的成员与 </w:t>
      </w:r>
      <w:r>
        <w:rPr>
          <w:rFonts w:ascii="SimSun" w:hAnsi="SimSun" w:eastAsia="SimSun" w:cs="SimSun"/>
          <w:sz w:val="22"/>
          <w:szCs w:val="22"/>
          <w:spacing w:val="2"/>
        </w:rPr>
        <w:t>这些性格维度进行匹配，就能得到不同团队的人员不同性格的分布情况，</w:t>
      </w:r>
    </w:p>
    <w:p>
      <w:pPr>
        <w:spacing w:line="220" w:lineRule="auto"/>
        <w:rPr>
          <w:rFonts w:ascii="SimSun" w:hAnsi="SimSun" w:eastAsia="SimSun" w:cs="SimSun"/>
          <w:sz w:val="22"/>
          <w:szCs w:val="22"/>
        </w:rPr>
      </w:pPr>
      <w:r>
        <w:rPr>
          <w:rFonts w:ascii="SimSun" w:hAnsi="SimSun" w:eastAsia="SimSun" w:cs="SimSun"/>
          <w:sz w:val="22"/>
          <w:szCs w:val="22"/>
          <w:spacing w:val="-9"/>
        </w:rPr>
        <w:t>如表8-1</w:t>
      </w:r>
      <w:r>
        <w:rPr>
          <w:rFonts w:ascii="SimSun" w:hAnsi="SimSun" w:eastAsia="SimSun" w:cs="SimSun"/>
          <w:sz w:val="22"/>
          <w:szCs w:val="22"/>
          <w:spacing w:val="-47"/>
        </w:rPr>
        <w:t xml:space="preserve"> </w:t>
      </w:r>
      <w:r>
        <w:rPr>
          <w:rFonts w:ascii="SimSun" w:hAnsi="SimSun" w:eastAsia="SimSun" w:cs="SimSun"/>
          <w:sz w:val="22"/>
          <w:szCs w:val="22"/>
          <w:spacing w:val="-9"/>
        </w:rPr>
        <w:t>所示。</w:t>
      </w:r>
    </w:p>
    <w:p>
      <w:pPr>
        <w:pStyle w:val="BodyText"/>
        <w:spacing w:line="297" w:lineRule="auto"/>
        <w:rPr/>
      </w:pPr>
      <w:r/>
    </w:p>
    <w:p>
      <w:pPr>
        <w:ind w:left="1912"/>
        <w:spacing w:before="62" w:line="221" w:lineRule="auto"/>
        <w:rPr>
          <w:rFonts w:ascii="SimHei" w:hAnsi="SimHei" w:eastAsia="SimHei" w:cs="SimHei"/>
          <w:sz w:val="19"/>
          <w:szCs w:val="19"/>
        </w:rPr>
      </w:pPr>
      <w:r>
        <w:rPr>
          <w:rFonts w:ascii="SimHei" w:hAnsi="SimHei" w:eastAsia="SimHei" w:cs="SimHei"/>
          <w:sz w:val="19"/>
          <w:szCs w:val="19"/>
          <w:b/>
          <w:bCs/>
          <w:spacing w:val="-6"/>
        </w:rPr>
        <w:t>表8-1</w:t>
      </w:r>
      <w:r>
        <w:rPr>
          <w:rFonts w:ascii="SimHei" w:hAnsi="SimHei" w:eastAsia="SimHei" w:cs="SimHei"/>
          <w:sz w:val="19"/>
          <w:szCs w:val="19"/>
          <w:spacing w:val="97"/>
        </w:rPr>
        <w:t xml:space="preserve"> </w:t>
      </w:r>
      <w:r>
        <w:rPr>
          <w:rFonts w:ascii="SimHei" w:hAnsi="SimHei" w:eastAsia="SimHei" w:cs="SimHei"/>
          <w:sz w:val="19"/>
          <w:szCs w:val="19"/>
          <w:b/>
          <w:bCs/>
          <w:spacing w:val="-6"/>
        </w:rPr>
        <w:t>各团队成员不同性格的分布情况</w:t>
      </w:r>
    </w:p>
    <w:p>
      <w:pPr>
        <w:spacing w:line="104" w:lineRule="exact"/>
        <w:rPr/>
      </w:pPr>
      <w:r/>
    </w:p>
    <w:tbl>
      <w:tblPr>
        <w:tblStyle w:val="TableNormal"/>
        <w:tblW w:w="704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93"/>
        <w:gridCol w:w="1408"/>
        <w:gridCol w:w="1418"/>
        <w:gridCol w:w="1408"/>
        <w:gridCol w:w="1422"/>
      </w:tblGrid>
      <w:tr>
        <w:trPr>
          <w:trHeight w:val="323" w:hRule="atLeast"/>
        </w:trPr>
        <w:tc>
          <w:tcPr>
            <w:tcW w:w="1393" w:type="dxa"/>
            <w:vAlign w:val="top"/>
          </w:tcPr>
          <w:p>
            <w:pPr>
              <w:rPr>
                <w:rFonts w:ascii="Arial"/>
                <w:sz w:val="21"/>
              </w:rPr>
            </w:pPr>
            <w:r/>
          </w:p>
        </w:tc>
        <w:tc>
          <w:tcPr>
            <w:shd w:val="clear" w:fill="EFEFEF"/>
            <w:tcW w:w="1408" w:type="dxa"/>
            <w:vAlign w:val="top"/>
          </w:tcPr>
          <w:p>
            <w:pPr>
              <w:pStyle w:val="TableText"/>
              <w:ind w:left="372"/>
              <w:spacing w:before="82" w:line="220" w:lineRule="auto"/>
              <w:rPr>
                <w:sz w:val="16"/>
                <w:szCs w:val="16"/>
              </w:rPr>
            </w:pPr>
            <w:r>
              <w:rPr>
                <w:sz w:val="16"/>
                <w:szCs w:val="16"/>
                <w:spacing w:val="-2"/>
              </w:rPr>
              <w:t>用户中心</w:t>
            </w:r>
          </w:p>
        </w:tc>
        <w:tc>
          <w:tcPr>
            <w:shd w:val="clear" w:fill="EFEFEF"/>
            <w:tcW w:w="1418" w:type="dxa"/>
            <w:vAlign w:val="top"/>
          </w:tcPr>
          <w:p>
            <w:pPr>
              <w:pStyle w:val="TableText"/>
              <w:ind w:left="383"/>
              <w:spacing w:before="82" w:line="220" w:lineRule="auto"/>
              <w:rPr>
                <w:sz w:val="16"/>
                <w:szCs w:val="16"/>
              </w:rPr>
            </w:pPr>
            <w:r>
              <w:rPr>
                <w:sz w:val="16"/>
                <w:szCs w:val="16"/>
                <w:spacing w:val="2"/>
              </w:rPr>
              <w:t>商品中心</w:t>
            </w:r>
          </w:p>
        </w:tc>
        <w:tc>
          <w:tcPr>
            <w:shd w:val="clear" w:fill="EFEFEF"/>
            <w:tcW w:w="1408" w:type="dxa"/>
            <w:vAlign w:val="top"/>
          </w:tcPr>
          <w:p>
            <w:pPr>
              <w:pStyle w:val="TableText"/>
              <w:ind w:left="375"/>
              <w:spacing w:before="82" w:line="220" w:lineRule="auto"/>
              <w:rPr>
                <w:sz w:val="16"/>
                <w:szCs w:val="16"/>
              </w:rPr>
            </w:pPr>
            <w:r>
              <w:rPr>
                <w:sz w:val="16"/>
                <w:szCs w:val="16"/>
                <w:spacing w:val="-2"/>
              </w:rPr>
              <w:t>交易中心</w:t>
            </w:r>
          </w:p>
        </w:tc>
        <w:tc>
          <w:tcPr>
            <w:shd w:val="clear" w:fill="EFEFEF"/>
            <w:tcW w:w="1422" w:type="dxa"/>
            <w:vAlign w:val="top"/>
          </w:tcPr>
          <w:p>
            <w:pPr>
              <w:pStyle w:val="TableText"/>
              <w:ind w:left="387"/>
              <w:spacing w:before="82" w:line="220" w:lineRule="auto"/>
              <w:rPr>
                <w:sz w:val="16"/>
                <w:szCs w:val="16"/>
              </w:rPr>
            </w:pPr>
            <w:r>
              <w:rPr>
                <w:sz w:val="16"/>
                <w:szCs w:val="16"/>
                <w:spacing w:val="2"/>
              </w:rPr>
              <w:t>营销中心</w:t>
            </w:r>
          </w:p>
        </w:tc>
      </w:tr>
      <w:tr>
        <w:trPr>
          <w:trHeight w:val="319" w:hRule="atLeast"/>
        </w:trPr>
        <w:tc>
          <w:tcPr>
            <w:tcW w:w="1393" w:type="dxa"/>
            <w:vAlign w:val="top"/>
          </w:tcPr>
          <w:p>
            <w:pPr>
              <w:pStyle w:val="TableText"/>
              <w:ind w:left="364"/>
              <w:spacing w:before="78" w:line="220" w:lineRule="auto"/>
              <w:rPr>
                <w:sz w:val="16"/>
                <w:szCs w:val="16"/>
              </w:rPr>
            </w:pPr>
            <w:r>
              <w:rPr>
                <w:sz w:val="16"/>
                <w:szCs w:val="16"/>
                <w:spacing w:val="-2"/>
              </w:rPr>
              <w:t>灵活创新</w:t>
            </w:r>
          </w:p>
        </w:tc>
        <w:tc>
          <w:tcPr>
            <w:tcW w:w="1408" w:type="dxa"/>
            <w:vAlign w:val="top"/>
          </w:tcPr>
          <w:p>
            <w:pPr>
              <w:pStyle w:val="TableText"/>
              <w:ind w:left="651"/>
              <w:spacing w:before="119" w:line="183" w:lineRule="auto"/>
              <w:rPr>
                <w:sz w:val="16"/>
                <w:szCs w:val="16"/>
              </w:rPr>
            </w:pPr>
            <w:r>
              <w:rPr>
                <w:sz w:val="16"/>
                <w:szCs w:val="16"/>
              </w:rPr>
              <w:t>0</w:t>
            </w:r>
          </w:p>
        </w:tc>
        <w:tc>
          <w:tcPr>
            <w:tcW w:w="1418" w:type="dxa"/>
            <w:vAlign w:val="top"/>
          </w:tcPr>
          <w:p>
            <w:pPr>
              <w:pStyle w:val="TableText"/>
              <w:ind w:left="664"/>
              <w:spacing w:before="119" w:line="183" w:lineRule="auto"/>
              <w:rPr>
                <w:sz w:val="16"/>
                <w:szCs w:val="16"/>
              </w:rPr>
            </w:pPr>
            <w:r>
              <w:rPr>
                <w:sz w:val="16"/>
                <w:szCs w:val="16"/>
              </w:rPr>
              <w:t>3</w:t>
            </w:r>
          </w:p>
        </w:tc>
        <w:tc>
          <w:tcPr>
            <w:tcW w:w="1408" w:type="dxa"/>
            <w:vAlign w:val="top"/>
          </w:tcPr>
          <w:p>
            <w:pPr>
              <w:pStyle w:val="TableText"/>
              <w:ind w:left="655"/>
              <w:spacing w:before="120" w:line="182" w:lineRule="auto"/>
              <w:rPr>
                <w:sz w:val="16"/>
                <w:szCs w:val="16"/>
              </w:rPr>
            </w:pPr>
            <w:r>
              <w:rPr>
                <w:sz w:val="16"/>
                <w:szCs w:val="16"/>
              </w:rPr>
              <w:t>7</w:t>
            </w:r>
          </w:p>
        </w:tc>
        <w:tc>
          <w:tcPr>
            <w:tcW w:w="1422" w:type="dxa"/>
            <w:vAlign w:val="top"/>
          </w:tcPr>
          <w:p>
            <w:pPr>
              <w:pStyle w:val="TableText"/>
              <w:ind w:left="668"/>
              <w:spacing w:before="119" w:line="183" w:lineRule="auto"/>
              <w:rPr>
                <w:sz w:val="16"/>
                <w:szCs w:val="16"/>
              </w:rPr>
            </w:pPr>
            <w:r>
              <w:rPr>
                <w:sz w:val="16"/>
                <w:szCs w:val="16"/>
              </w:rPr>
              <w:t>6</w:t>
            </w:r>
          </w:p>
        </w:tc>
      </w:tr>
      <w:tr>
        <w:trPr>
          <w:trHeight w:val="329" w:hRule="atLeast"/>
        </w:trPr>
        <w:tc>
          <w:tcPr>
            <w:tcW w:w="1393" w:type="dxa"/>
            <w:vAlign w:val="top"/>
          </w:tcPr>
          <w:p>
            <w:pPr>
              <w:pStyle w:val="TableText"/>
              <w:ind w:left="364"/>
              <w:spacing w:before="90" w:line="220" w:lineRule="auto"/>
              <w:rPr>
                <w:sz w:val="16"/>
                <w:szCs w:val="16"/>
              </w:rPr>
            </w:pPr>
            <w:r>
              <w:rPr>
                <w:sz w:val="16"/>
                <w:szCs w:val="16"/>
                <w:spacing w:val="-2"/>
              </w:rPr>
              <w:t>外向热情</w:t>
            </w:r>
          </w:p>
        </w:tc>
        <w:tc>
          <w:tcPr>
            <w:tcW w:w="1408" w:type="dxa"/>
            <w:vAlign w:val="top"/>
          </w:tcPr>
          <w:p>
            <w:pPr>
              <w:pStyle w:val="TableText"/>
              <w:ind w:left="611"/>
              <w:spacing w:before="130" w:line="184" w:lineRule="auto"/>
              <w:rPr>
                <w:sz w:val="16"/>
                <w:szCs w:val="16"/>
              </w:rPr>
            </w:pPr>
            <w:r>
              <w:rPr>
                <w:sz w:val="16"/>
                <w:szCs w:val="16"/>
                <w:spacing w:val="-5"/>
              </w:rPr>
              <w:t>10</w:t>
            </w:r>
          </w:p>
        </w:tc>
        <w:tc>
          <w:tcPr>
            <w:tcW w:w="1418" w:type="dxa"/>
            <w:vAlign w:val="top"/>
          </w:tcPr>
          <w:p>
            <w:pPr>
              <w:pStyle w:val="TableText"/>
              <w:ind w:left="664"/>
              <w:spacing w:before="130" w:line="183" w:lineRule="auto"/>
              <w:rPr>
                <w:sz w:val="16"/>
                <w:szCs w:val="16"/>
              </w:rPr>
            </w:pPr>
            <w:r>
              <w:rPr>
                <w:sz w:val="16"/>
                <w:szCs w:val="16"/>
              </w:rPr>
              <w:t>0</w:t>
            </w:r>
          </w:p>
        </w:tc>
        <w:tc>
          <w:tcPr>
            <w:tcW w:w="1408" w:type="dxa"/>
            <w:vAlign w:val="top"/>
          </w:tcPr>
          <w:p>
            <w:pPr>
              <w:pStyle w:val="TableText"/>
              <w:ind w:left="655"/>
              <w:spacing w:before="130" w:line="183" w:lineRule="auto"/>
              <w:rPr>
                <w:sz w:val="16"/>
                <w:szCs w:val="16"/>
              </w:rPr>
            </w:pPr>
            <w:r>
              <w:rPr>
                <w:sz w:val="16"/>
                <w:szCs w:val="16"/>
              </w:rPr>
              <w:t>9</w:t>
            </w:r>
          </w:p>
        </w:tc>
        <w:tc>
          <w:tcPr>
            <w:tcW w:w="1422" w:type="dxa"/>
            <w:vAlign w:val="top"/>
          </w:tcPr>
          <w:p>
            <w:pPr>
              <w:pStyle w:val="TableText"/>
              <w:ind w:left="668"/>
              <w:spacing w:before="130" w:line="183" w:lineRule="auto"/>
              <w:rPr>
                <w:sz w:val="16"/>
                <w:szCs w:val="16"/>
              </w:rPr>
            </w:pPr>
            <w:r>
              <w:rPr>
                <w:sz w:val="16"/>
                <w:szCs w:val="16"/>
              </w:rPr>
              <w:t>0</w:t>
            </w:r>
          </w:p>
        </w:tc>
      </w:tr>
      <w:tr>
        <w:trPr>
          <w:trHeight w:val="309" w:hRule="atLeast"/>
        </w:trPr>
        <w:tc>
          <w:tcPr>
            <w:tcW w:w="1393" w:type="dxa"/>
            <w:vAlign w:val="top"/>
          </w:tcPr>
          <w:p>
            <w:pPr>
              <w:pStyle w:val="TableText"/>
              <w:ind w:left="364"/>
              <w:spacing w:before="80" w:line="219" w:lineRule="auto"/>
              <w:rPr>
                <w:sz w:val="16"/>
                <w:szCs w:val="16"/>
              </w:rPr>
            </w:pPr>
            <w:r>
              <w:rPr>
                <w:sz w:val="16"/>
                <w:szCs w:val="16"/>
                <w:spacing w:val="1"/>
              </w:rPr>
              <w:t>自信信任</w:t>
            </w:r>
          </w:p>
        </w:tc>
        <w:tc>
          <w:tcPr>
            <w:tcW w:w="1408" w:type="dxa"/>
            <w:vAlign w:val="top"/>
          </w:tcPr>
          <w:p>
            <w:pPr>
              <w:pStyle w:val="TableText"/>
              <w:ind w:left="651"/>
              <w:spacing w:before="121" w:line="183" w:lineRule="auto"/>
              <w:rPr>
                <w:sz w:val="16"/>
                <w:szCs w:val="16"/>
              </w:rPr>
            </w:pPr>
            <w:r>
              <w:rPr>
                <w:sz w:val="16"/>
                <w:szCs w:val="16"/>
              </w:rPr>
              <w:t>0</w:t>
            </w:r>
          </w:p>
        </w:tc>
        <w:tc>
          <w:tcPr>
            <w:tcW w:w="1418" w:type="dxa"/>
            <w:vAlign w:val="top"/>
          </w:tcPr>
          <w:p>
            <w:pPr>
              <w:pStyle w:val="TableText"/>
              <w:ind w:left="664"/>
              <w:spacing w:before="121" w:line="183" w:lineRule="auto"/>
              <w:rPr>
                <w:sz w:val="16"/>
                <w:szCs w:val="16"/>
              </w:rPr>
            </w:pPr>
            <w:r>
              <w:rPr>
                <w:sz w:val="16"/>
                <w:szCs w:val="16"/>
              </w:rPr>
              <w:t>4</w:t>
            </w:r>
          </w:p>
        </w:tc>
        <w:tc>
          <w:tcPr>
            <w:tcW w:w="1408" w:type="dxa"/>
            <w:vAlign w:val="top"/>
          </w:tcPr>
          <w:p>
            <w:pPr>
              <w:pStyle w:val="TableText"/>
              <w:ind w:left="616"/>
              <w:spacing w:before="120" w:line="184" w:lineRule="auto"/>
              <w:rPr>
                <w:sz w:val="16"/>
                <w:szCs w:val="16"/>
              </w:rPr>
            </w:pPr>
            <w:r>
              <w:rPr>
                <w:sz w:val="16"/>
                <w:szCs w:val="16"/>
                <w:spacing w:val="-5"/>
              </w:rPr>
              <w:t>10</w:t>
            </w:r>
          </w:p>
        </w:tc>
        <w:tc>
          <w:tcPr>
            <w:tcW w:w="1422" w:type="dxa"/>
            <w:vAlign w:val="top"/>
          </w:tcPr>
          <w:p>
            <w:pPr>
              <w:pStyle w:val="TableText"/>
              <w:ind w:left="628"/>
              <w:spacing w:before="120" w:line="184" w:lineRule="auto"/>
              <w:rPr>
                <w:sz w:val="16"/>
                <w:szCs w:val="16"/>
              </w:rPr>
            </w:pPr>
            <w:r>
              <w:rPr>
                <w:sz w:val="16"/>
                <w:szCs w:val="16"/>
                <w:spacing w:val="-5"/>
              </w:rPr>
              <w:t>11</w:t>
            </w:r>
          </w:p>
        </w:tc>
      </w:tr>
      <w:tr>
        <w:trPr>
          <w:trHeight w:val="319" w:hRule="atLeast"/>
        </w:trPr>
        <w:tc>
          <w:tcPr>
            <w:tcW w:w="1393" w:type="dxa"/>
            <w:vAlign w:val="top"/>
          </w:tcPr>
          <w:p>
            <w:pPr>
              <w:pStyle w:val="TableText"/>
              <w:ind w:left="444"/>
              <w:spacing w:before="81" w:line="219" w:lineRule="auto"/>
              <w:rPr>
                <w:sz w:val="16"/>
                <w:szCs w:val="16"/>
              </w:rPr>
            </w:pPr>
            <w:r>
              <w:rPr>
                <w:sz w:val="16"/>
                <w:szCs w:val="16"/>
                <w:spacing w:val="-2"/>
              </w:rPr>
              <w:t>鼓励型</w:t>
            </w:r>
          </w:p>
        </w:tc>
        <w:tc>
          <w:tcPr>
            <w:tcW w:w="1408" w:type="dxa"/>
            <w:vAlign w:val="top"/>
          </w:tcPr>
          <w:p>
            <w:pPr>
              <w:pStyle w:val="TableText"/>
              <w:ind w:left="651"/>
              <w:spacing w:before="122" w:line="183" w:lineRule="auto"/>
              <w:rPr>
                <w:sz w:val="16"/>
                <w:szCs w:val="16"/>
              </w:rPr>
            </w:pPr>
            <w:r>
              <w:rPr>
                <w:sz w:val="16"/>
                <w:szCs w:val="16"/>
              </w:rPr>
              <w:t>0</w:t>
            </w:r>
          </w:p>
        </w:tc>
        <w:tc>
          <w:tcPr>
            <w:tcW w:w="1418" w:type="dxa"/>
            <w:vAlign w:val="top"/>
          </w:tcPr>
          <w:p>
            <w:pPr>
              <w:pStyle w:val="TableText"/>
              <w:ind w:left="664"/>
              <w:spacing w:before="122" w:line="183" w:lineRule="auto"/>
              <w:rPr>
                <w:sz w:val="16"/>
                <w:szCs w:val="16"/>
              </w:rPr>
            </w:pPr>
            <w:r>
              <w:rPr>
                <w:sz w:val="16"/>
                <w:szCs w:val="16"/>
              </w:rPr>
              <w:t>6</w:t>
            </w:r>
          </w:p>
        </w:tc>
        <w:tc>
          <w:tcPr>
            <w:tcW w:w="1408" w:type="dxa"/>
            <w:vAlign w:val="top"/>
          </w:tcPr>
          <w:p>
            <w:pPr>
              <w:pStyle w:val="TableText"/>
              <w:ind w:left="655"/>
              <w:spacing w:before="122" w:line="183" w:lineRule="auto"/>
              <w:rPr>
                <w:sz w:val="16"/>
                <w:szCs w:val="16"/>
              </w:rPr>
            </w:pPr>
            <w:r>
              <w:rPr>
                <w:sz w:val="16"/>
                <w:szCs w:val="16"/>
              </w:rPr>
              <w:t>0</w:t>
            </w:r>
          </w:p>
        </w:tc>
        <w:tc>
          <w:tcPr>
            <w:tcW w:w="1422" w:type="dxa"/>
            <w:vAlign w:val="top"/>
          </w:tcPr>
          <w:p>
            <w:pPr>
              <w:pStyle w:val="TableText"/>
              <w:ind w:left="668"/>
              <w:spacing w:before="122" w:line="183" w:lineRule="auto"/>
              <w:rPr>
                <w:sz w:val="16"/>
                <w:szCs w:val="16"/>
              </w:rPr>
            </w:pPr>
            <w:r>
              <w:rPr>
                <w:sz w:val="16"/>
                <w:szCs w:val="16"/>
              </w:rPr>
              <w:t>6</w:t>
            </w:r>
          </w:p>
        </w:tc>
      </w:tr>
      <w:tr>
        <w:trPr>
          <w:trHeight w:val="329" w:hRule="atLeast"/>
        </w:trPr>
        <w:tc>
          <w:tcPr>
            <w:tcW w:w="1393" w:type="dxa"/>
            <w:vAlign w:val="top"/>
          </w:tcPr>
          <w:p>
            <w:pPr>
              <w:pStyle w:val="TableText"/>
              <w:ind w:left="364"/>
              <w:spacing w:before="91" w:line="219" w:lineRule="auto"/>
              <w:rPr>
                <w:sz w:val="16"/>
                <w:szCs w:val="16"/>
              </w:rPr>
            </w:pPr>
            <w:r>
              <w:rPr>
                <w:sz w:val="16"/>
                <w:szCs w:val="16"/>
                <w:spacing w:val="-2"/>
              </w:rPr>
              <w:t>周密严肃</w:t>
            </w:r>
          </w:p>
        </w:tc>
        <w:tc>
          <w:tcPr>
            <w:tcW w:w="1408" w:type="dxa"/>
            <w:vAlign w:val="top"/>
          </w:tcPr>
          <w:p>
            <w:pPr>
              <w:pStyle w:val="TableText"/>
              <w:ind w:left="611"/>
              <w:spacing w:before="132" w:line="184" w:lineRule="auto"/>
              <w:rPr>
                <w:sz w:val="16"/>
                <w:szCs w:val="16"/>
              </w:rPr>
            </w:pPr>
            <w:r>
              <w:rPr>
                <w:sz w:val="16"/>
                <w:szCs w:val="16"/>
                <w:spacing w:val="-5"/>
              </w:rPr>
              <w:t>10</w:t>
            </w:r>
          </w:p>
        </w:tc>
        <w:tc>
          <w:tcPr>
            <w:tcW w:w="1418" w:type="dxa"/>
            <w:vAlign w:val="top"/>
          </w:tcPr>
          <w:p>
            <w:pPr>
              <w:pStyle w:val="TableText"/>
              <w:ind w:left="624"/>
              <w:spacing w:before="132" w:line="184" w:lineRule="auto"/>
              <w:rPr>
                <w:sz w:val="16"/>
                <w:szCs w:val="16"/>
              </w:rPr>
            </w:pPr>
            <w:r>
              <w:rPr>
                <w:sz w:val="16"/>
                <w:szCs w:val="16"/>
                <w:spacing w:val="-5"/>
              </w:rPr>
              <w:t>16</w:t>
            </w:r>
          </w:p>
        </w:tc>
        <w:tc>
          <w:tcPr>
            <w:tcW w:w="1408" w:type="dxa"/>
            <w:vAlign w:val="top"/>
          </w:tcPr>
          <w:p>
            <w:pPr>
              <w:pStyle w:val="TableText"/>
              <w:ind w:left="616"/>
              <w:spacing w:before="132" w:line="184" w:lineRule="auto"/>
              <w:rPr>
                <w:sz w:val="16"/>
                <w:szCs w:val="16"/>
              </w:rPr>
            </w:pPr>
            <w:r>
              <w:rPr>
                <w:sz w:val="16"/>
                <w:szCs w:val="16"/>
                <w:spacing w:val="-5"/>
              </w:rPr>
              <w:t>12</w:t>
            </w:r>
          </w:p>
        </w:tc>
        <w:tc>
          <w:tcPr>
            <w:tcW w:w="1422" w:type="dxa"/>
            <w:vAlign w:val="top"/>
          </w:tcPr>
          <w:p>
            <w:pPr>
              <w:pStyle w:val="TableText"/>
              <w:ind w:left="628"/>
              <w:spacing w:before="132" w:line="184" w:lineRule="auto"/>
              <w:rPr>
                <w:sz w:val="16"/>
                <w:szCs w:val="16"/>
              </w:rPr>
            </w:pPr>
            <w:r>
              <w:rPr>
                <w:sz w:val="16"/>
                <w:szCs w:val="16"/>
                <w:spacing w:val="-5"/>
              </w:rPr>
              <w:t>10</w:t>
            </w:r>
          </w:p>
        </w:tc>
      </w:tr>
      <w:tr>
        <w:trPr>
          <w:trHeight w:val="319" w:hRule="atLeast"/>
        </w:trPr>
        <w:tc>
          <w:tcPr>
            <w:tcW w:w="1393" w:type="dxa"/>
            <w:vAlign w:val="top"/>
          </w:tcPr>
          <w:p>
            <w:pPr>
              <w:pStyle w:val="TableText"/>
              <w:ind w:left="364"/>
              <w:spacing w:before="83" w:line="219" w:lineRule="auto"/>
              <w:rPr>
                <w:sz w:val="16"/>
                <w:szCs w:val="16"/>
              </w:rPr>
            </w:pPr>
            <w:r>
              <w:rPr>
                <w:sz w:val="16"/>
                <w:szCs w:val="16"/>
                <w:spacing w:val="3"/>
              </w:rPr>
              <w:t>睿智亲和</w:t>
            </w:r>
          </w:p>
        </w:tc>
        <w:tc>
          <w:tcPr>
            <w:tcW w:w="1408" w:type="dxa"/>
            <w:vAlign w:val="top"/>
          </w:tcPr>
          <w:p>
            <w:pPr>
              <w:pStyle w:val="TableText"/>
              <w:ind w:left="651"/>
              <w:spacing w:before="124" w:line="183" w:lineRule="auto"/>
              <w:rPr>
                <w:sz w:val="16"/>
                <w:szCs w:val="16"/>
              </w:rPr>
            </w:pPr>
            <w:r>
              <w:rPr>
                <w:sz w:val="16"/>
                <w:szCs w:val="16"/>
              </w:rPr>
              <w:t>0</w:t>
            </w:r>
          </w:p>
        </w:tc>
        <w:tc>
          <w:tcPr>
            <w:tcW w:w="1418" w:type="dxa"/>
            <w:vAlign w:val="top"/>
          </w:tcPr>
          <w:p>
            <w:pPr>
              <w:pStyle w:val="TableText"/>
              <w:ind w:left="664"/>
              <w:spacing w:before="124" w:line="183" w:lineRule="auto"/>
              <w:rPr>
                <w:sz w:val="16"/>
                <w:szCs w:val="16"/>
              </w:rPr>
            </w:pPr>
            <w:r>
              <w:rPr>
                <w:sz w:val="16"/>
                <w:szCs w:val="16"/>
              </w:rPr>
              <w:t>4</w:t>
            </w:r>
          </w:p>
        </w:tc>
        <w:tc>
          <w:tcPr>
            <w:tcW w:w="1408" w:type="dxa"/>
            <w:vAlign w:val="top"/>
          </w:tcPr>
          <w:p>
            <w:pPr>
              <w:pStyle w:val="TableText"/>
              <w:ind w:left="616"/>
              <w:spacing w:before="124" w:line="183" w:lineRule="auto"/>
              <w:rPr>
                <w:sz w:val="16"/>
                <w:szCs w:val="16"/>
              </w:rPr>
            </w:pPr>
            <w:r>
              <w:rPr>
                <w:sz w:val="16"/>
                <w:szCs w:val="16"/>
                <w:spacing w:val="-3"/>
              </w:rPr>
              <w:t>20</w:t>
            </w:r>
          </w:p>
        </w:tc>
        <w:tc>
          <w:tcPr>
            <w:tcW w:w="1422" w:type="dxa"/>
            <w:vAlign w:val="top"/>
          </w:tcPr>
          <w:p>
            <w:pPr>
              <w:pStyle w:val="TableText"/>
              <w:ind w:left="628"/>
              <w:spacing w:before="124" w:line="183" w:lineRule="auto"/>
              <w:rPr>
                <w:sz w:val="16"/>
                <w:szCs w:val="16"/>
              </w:rPr>
            </w:pPr>
            <w:r>
              <w:rPr>
                <w:sz w:val="16"/>
                <w:szCs w:val="16"/>
                <w:spacing w:val="-3"/>
              </w:rPr>
              <w:t>23</w:t>
            </w:r>
          </w:p>
        </w:tc>
      </w:tr>
      <w:tr>
        <w:trPr>
          <w:trHeight w:val="319" w:hRule="atLeast"/>
        </w:trPr>
        <w:tc>
          <w:tcPr>
            <w:tcW w:w="1393" w:type="dxa"/>
            <w:vAlign w:val="top"/>
          </w:tcPr>
          <w:p>
            <w:pPr>
              <w:pStyle w:val="TableText"/>
              <w:ind w:left="444"/>
              <w:spacing w:before="83" w:line="219" w:lineRule="auto"/>
              <w:rPr>
                <w:sz w:val="16"/>
                <w:szCs w:val="16"/>
              </w:rPr>
            </w:pPr>
            <w:r>
              <w:rPr>
                <w:sz w:val="16"/>
                <w:szCs w:val="16"/>
                <w:spacing w:val="3"/>
              </w:rPr>
              <w:t>实干型</w:t>
            </w:r>
          </w:p>
        </w:tc>
        <w:tc>
          <w:tcPr>
            <w:tcW w:w="1408" w:type="dxa"/>
            <w:vAlign w:val="top"/>
          </w:tcPr>
          <w:p>
            <w:pPr>
              <w:pStyle w:val="TableText"/>
              <w:ind w:left="611"/>
              <w:spacing w:before="124" w:line="184" w:lineRule="auto"/>
              <w:rPr>
                <w:sz w:val="16"/>
                <w:szCs w:val="16"/>
              </w:rPr>
            </w:pPr>
            <w:r>
              <w:rPr>
                <w:sz w:val="16"/>
                <w:szCs w:val="16"/>
                <w:spacing w:val="-5"/>
              </w:rPr>
              <w:t>10</w:t>
            </w:r>
          </w:p>
        </w:tc>
        <w:tc>
          <w:tcPr>
            <w:tcW w:w="1418" w:type="dxa"/>
            <w:vAlign w:val="top"/>
          </w:tcPr>
          <w:p>
            <w:pPr>
              <w:pStyle w:val="TableText"/>
              <w:ind w:left="664"/>
              <w:spacing w:before="126" w:line="182" w:lineRule="auto"/>
              <w:rPr>
                <w:sz w:val="16"/>
                <w:szCs w:val="16"/>
              </w:rPr>
            </w:pPr>
            <w:r>
              <w:rPr>
                <w:sz w:val="16"/>
                <w:szCs w:val="16"/>
              </w:rPr>
              <w:t>5</w:t>
            </w:r>
          </w:p>
        </w:tc>
        <w:tc>
          <w:tcPr>
            <w:tcW w:w="1408" w:type="dxa"/>
            <w:vAlign w:val="top"/>
          </w:tcPr>
          <w:p>
            <w:pPr>
              <w:pStyle w:val="TableText"/>
              <w:ind w:left="616"/>
              <w:spacing w:before="125" w:line="183" w:lineRule="auto"/>
              <w:rPr>
                <w:sz w:val="16"/>
                <w:szCs w:val="16"/>
              </w:rPr>
            </w:pPr>
            <w:r>
              <w:rPr>
                <w:sz w:val="16"/>
                <w:szCs w:val="16"/>
                <w:spacing w:val="-3"/>
              </w:rPr>
              <w:t>22</w:t>
            </w:r>
          </w:p>
        </w:tc>
        <w:tc>
          <w:tcPr>
            <w:tcW w:w="1422" w:type="dxa"/>
            <w:vAlign w:val="top"/>
          </w:tcPr>
          <w:p>
            <w:pPr>
              <w:pStyle w:val="TableText"/>
              <w:ind w:left="628"/>
              <w:spacing w:before="125" w:line="183" w:lineRule="auto"/>
              <w:rPr>
                <w:sz w:val="16"/>
                <w:szCs w:val="16"/>
              </w:rPr>
            </w:pPr>
            <w:r>
              <w:rPr>
                <w:sz w:val="16"/>
                <w:szCs w:val="16"/>
                <w:spacing w:val="-3"/>
              </w:rPr>
              <w:t>27</w:t>
            </w:r>
          </w:p>
        </w:tc>
      </w:tr>
      <w:tr>
        <w:trPr>
          <w:trHeight w:val="319" w:hRule="atLeast"/>
        </w:trPr>
        <w:tc>
          <w:tcPr>
            <w:tcW w:w="1393" w:type="dxa"/>
            <w:vAlign w:val="top"/>
          </w:tcPr>
          <w:p>
            <w:pPr>
              <w:pStyle w:val="TableText"/>
              <w:ind w:left="364"/>
              <w:spacing w:before="86" w:line="220" w:lineRule="auto"/>
              <w:rPr>
                <w:sz w:val="16"/>
                <w:szCs w:val="16"/>
              </w:rPr>
            </w:pPr>
            <w:r>
              <w:rPr>
                <w:sz w:val="16"/>
                <w:szCs w:val="16"/>
                <w:spacing w:val="-2"/>
              </w:rPr>
              <w:t>追求卓越</w:t>
            </w:r>
          </w:p>
        </w:tc>
        <w:tc>
          <w:tcPr>
            <w:tcW w:w="1408" w:type="dxa"/>
            <w:vAlign w:val="top"/>
          </w:tcPr>
          <w:p>
            <w:pPr>
              <w:pStyle w:val="TableText"/>
              <w:ind w:left="611"/>
              <w:spacing w:before="126" w:line="183" w:lineRule="auto"/>
              <w:rPr>
                <w:sz w:val="16"/>
                <w:szCs w:val="16"/>
              </w:rPr>
            </w:pPr>
            <w:r>
              <w:rPr>
                <w:sz w:val="16"/>
                <w:szCs w:val="16"/>
                <w:spacing w:val="-3"/>
              </w:rPr>
              <w:t>20</w:t>
            </w:r>
          </w:p>
        </w:tc>
        <w:tc>
          <w:tcPr>
            <w:tcW w:w="1418" w:type="dxa"/>
            <w:vAlign w:val="top"/>
          </w:tcPr>
          <w:p>
            <w:pPr>
              <w:pStyle w:val="TableText"/>
              <w:ind w:left="624"/>
              <w:spacing w:before="125" w:line="184" w:lineRule="auto"/>
              <w:rPr>
                <w:sz w:val="16"/>
                <w:szCs w:val="16"/>
              </w:rPr>
            </w:pPr>
            <w:r>
              <w:rPr>
                <w:sz w:val="16"/>
                <w:szCs w:val="16"/>
                <w:spacing w:val="-5"/>
              </w:rPr>
              <w:t>14</w:t>
            </w:r>
          </w:p>
        </w:tc>
        <w:tc>
          <w:tcPr>
            <w:tcW w:w="1408" w:type="dxa"/>
            <w:vAlign w:val="top"/>
          </w:tcPr>
          <w:p>
            <w:pPr>
              <w:pStyle w:val="TableText"/>
              <w:ind w:left="616"/>
              <w:spacing w:before="126" w:line="183" w:lineRule="auto"/>
              <w:rPr>
                <w:sz w:val="16"/>
                <w:szCs w:val="16"/>
              </w:rPr>
            </w:pPr>
            <w:r>
              <w:rPr>
                <w:sz w:val="16"/>
                <w:szCs w:val="16"/>
                <w:spacing w:val="-3"/>
              </w:rPr>
              <w:t>22</w:t>
            </w:r>
          </w:p>
        </w:tc>
        <w:tc>
          <w:tcPr>
            <w:tcW w:w="1422" w:type="dxa"/>
            <w:vAlign w:val="top"/>
          </w:tcPr>
          <w:p>
            <w:pPr>
              <w:pStyle w:val="TableText"/>
              <w:ind w:left="628"/>
              <w:spacing w:before="125" w:line="184" w:lineRule="auto"/>
              <w:rPr>
                <w:sz w:val="16"/>
                <w:szCs w:val="16"/>
              </w:rPr>
            </w:pPr>
            <w:r>
              <w:rPr>
                <w:sz w:val="16"/>
                <w:szCs w:val="16"/>
                <w:spacing w:val="-5"/>
              </w:rPr>
              <w:t>14</w:t>
            </w:r>
          </w:p>
        </w:tc>
      </w:tr>
      <w:tr>
        <w:trPr>
          <w:trHeight w:val="324" w:hRule="atLeast"/>
        </w:trPr>
        <w:tc>
          <w:tcPr>
            <w:tcW w:w="1393" w:type="dxa"/>
            <w:vAlign w:val="top"/>
          </w:tcPr>
          <w:p>
            <w:pPr>
              <w:pStyle w:val="TableText"/>
              <w:ind w:left="364"/>
              <w:spacing w:before="86" w:line="220" w:lineRule="auto"/>
              <w:rPr>
                <w:sz w:val="16"/>
                <w:szCs w:val="16"/>
              </w:rPr>
            </w:pPr>
            <w:r>
              <w:rPr>
                <w:sz w:val="16"/>
                <w:szCs w:val="16"/>
                <w:spacing w:val="-2"/>
              </w:rPr>
              <w:t>专业纵深</w:t>
            </w:r>
          </w:p>
        </w:tc>
        <w:tc>
          <w:tcPr>
            <w:tcW w:w="1408" w:type="dxa"/>
            <w:vAlign w:val="top"/>
          </w:tcPr>
          <w:p>
            <w:pPr>
              <w:pStyle w:val="TableText"/>
              <w:ind w:left="651"/>
              <w:spacing w:before="127" w:line="183" w:lineRule="auto"/>
              <w:rPr>
                <w:sz w:val="16"/>
                <w:szCs w:val="16"/>
              </w:rPr>
            </w:pPr>
            <w:r>
              <w:rPr>
                <w:sz w:val="16"/>
                <w:szCs w:val="16"/>
              </w:rPr>
              <w:t>0</w:t>
            </w:r>
          </w:p>
        </w:tc>
        <w:tc>
          <w:tcPr>
            <w:tcW w:w="1418" w:type="dxa"/>
            <w:vAlign w:val="top"/>
          </w:tcPr>
          <w:p>
            <w:pPr>
              <w:pStyle w:val="TableText"/>
              <w:ind w:left="624"/>
              <w:spacing w:before="126" w:line="184" w:lineRule="auto"/>
              <w:rPr>
                <w:sz w:val="16"/>
                <w:szCs w:val="16"/>
              </w:rPr>
            </w:pPr>
            <w:r>
              <w:rPr>
                <w:sz w:val="16"/>
                <w:szCs w:val="16"/>
                <w:spacing w:val="-5"/>
              </w:rPr>
              <w:t>11</w:t>
            </w:r>
          </w:p>
        </w:tc>
        <w:tc>
          <w:tcPr>
            <w:tcW w:w="1408" w:type="dxa"/>
            <w:vAlign w:val="top"/>
          </w:tcPr>
          <w:p>
            <w:pPr>
              <w:pStyle w:val="TableText"/>
              <w:ind w:left="616"/>
              <w:spacing w:before="126" w:line="184" w:lineRule="auto"/>
              <w:rPr>
                <w:sz w:val="16"/>
                <w:szCs w:val="16"/>
              </w:rPr>
            </w:pPr>
            <w:r>
              <w:rPr>
                <w:sz w:val="16"/>
                <w:szCs w:val="16"/>
                <w:spacing w:val="-3"/>
              </w:rPr>
              <w:t>21</w:t>
            </w:r>
          </w:p>
        </w:tc>
        <w:tc>
          <w:tcPr>
            <w:tcW w:w="1422" w:type="dxa"/>
            <w:vAlign w:val="top"/>
          </w:tcPr>
          <w:p>
            <w:pPr>
              <w:pStyle w:val="TableText"/>
              <w:ind w:left="628"/>
              <w:spacing w:before="126" w:line="184" w:lineRule="auto"/>
              <w:rPr>
                <w:sz w:val="16"/>
                <w:szCs w:val="16"/>
              </w:rPr>
            </w:pPr>
            <w:r>
              <w:rPr>
                <w:sz w:val="16"/>
                <w:szCs w:val="16"/>
                <w:spacing w:val="-5"/>
              </w:rPr>
              <w:t>16</w:t>
            </w:r>
          </w:p>
        </w:tc>
      </w:tr>
    </w:tbl>
    <w:p>
      <w:pPr>
        <w:pStyle w:val="BodyText"/>
        <w:spacing w:line="298" w:lineRule="auto"/>
        <w:rPr/>
      </w:pPr>
      <w:r/>
    </w:p>
    <w:p>
      <w:pPr>
        <w:ind w:right="698" w:firstLine="440"/>
        <w:spacing w:before="72" w:line="328" w:lineRule="auto"/>
        <w:jc w:val="both"/>
        <w:rPr>
          <w:rFonts w:ascii="SimSun" w:hAnsi="SimSun" w:eastAsia="SimSun" w:cs="SimSun"/>
          <w:sz w:val="22"/>
          <w:szCs w:val="22"/>
        </w:rPr>
      </w:pPr>
      <w:r>
        <w:rPr>
          <w:rFonts w:ascii="SimSun" w:hAnsi="SimSun" w:eastAsia="SimSun" w:cs="SimSun"/>
          <w:sz w:val="22"/>
          <w:szCs w:val="22"/>
          <w:spacing w:val="1"/>
        </w:rPr>
        <w:t>基于不同性格员工的数量及分布，就能大致分析出</w:t>
      </w:r>
      <w:r>
        <w:rPr>
          <w:rFonts w:ascii="SimSun" w:hAnsi="SimSun" w:eastAsia="SimSun" w:cs="SimSun"/>
          <w:sz w:val="22"/>
          <w:szCs w:val="22"/>
        </w:rPr>
        <w:t>团队在哪些方面需 </w:t>
      </w:r>
      <w:r>
        <w:rPr>
          <w:rFonts w:ascii="SimSun" w:hAnsi="SimSun" w:eastAsia="SimSun" w:cs="SimSun"/>
          <w:sz w:val="22"/>
          <w:szCs w:val="22"/>
          <w:spacing w:val="4"/>
        </w:rPr>
        <w:t>要增强，从而对接下来的人才引进和培训有很好的参</w:t>
      </w:r>
      <w:r>
        <w:rPr>
          <w:rFonts w:ascii="SimSun" w:hAnsi="SimSun" w:eastAsia="SimSun" w:cs="SimSun"/>
          <w:sz w:val="22"/>
          <w:szCs w:val="22"/>
          <w:spacing w:val="3"/>
        </w:rPr>
        <w:t>考价值，从表8-1中</w:t>
      </w:r>
    </w:p>
    <w:p>
      <w:pPr>
        <w:spacing w:before="1" w:line="219" w:lineRule="auto"/>
        <w:rPr>
          <w:rFonts w:ascii="SimSun" w:hAnsi="SimSun" w:eastAsia="SimSun" w:cs="SimSun"/>
          <w:sz w:val="22"/>
          <w:szCs w:val="22"/>
        </w:rPr>
      </w:pPr>
      <w:r>
        <w:rPr>
          <w:rFonts w:ascii="SimSun" w:hAnsi="SimSun" w:eastAsia="SimSun" w:cs="SimSun"/>
          <w:sz w:val="22"/>
          <w:szCs w:val="22"/>
          <w:spacing w:val="-9"/>
        </w:rPr>
        <w:t>的数据就能得出如下一些结论：</w:t>
      </w:r>
    </w:p>
    <w:p>
      <w:pPr>
        <w:ind w:left="670" w:right="721" w:hanging="230"/>
        <w:spacing w:before="297" w:line="273" w:lineRule="auto"/>
        <w:rPr>
          <w:rFonts w:ascii="SimSun" w:hAnsi="SimSun" w:eastAsia="SimSun" w:cs="SimSun"/>
          <w:sz w:val="22"/>
          <w:szCs w:val="22"/>
        </w:rPr>
      </w:pPr>
      <w:r>
        <w:rPr>
          <w:rFonts w:ascii="SimSun" w:hAnsi="SimSun" w:eastAsia="SimSun" w:cs="SimSun"/>
          <w:sz w:val="22"/>
          <w:szCs w:val="22"/>
        </w:rPr>
        <w:t>●用户中心：缺少具备创新能力、全局计划、自信、包容性和专业钻 </w:t>
      </w:r>
      <w:r>
        <w:rPr>
          <w:rFonts w:ascii="SimSun" w:hAnsi="SimSun" w:eastAsia="SimSun" w:cs="SimSun"/>
          <w:sz w:val="22"/>
          <w:szCs w:val="22"/>
          <w:spacing w:val="-5"/>
        </w:rPr>
        <w:t>研精神的员工。</w:t>
      </w:r>
    </w:p>
    <w:p>
      <w:pPr>
        <w:ind w:left="679" w:right="641" w:hanging="239"/>
        <w:spacing w:before="121" w:line="273" w:lineRule="auto"/>
        <w:rPr>
          <w:rFonts w:ascii="SimSun" w:hAnsi="SimSun" w:eastAsia="SimSun" w:cs="SimSun"/>
          <w:sz w:val="22"/>
          <w:szCs w:val="22"/>
        </w:rPr>
      </w:pPr>
      <w:r>
        <w:rPr>
          <w:rFonts w:ascii="SimSun" w:hAnsi="SimSun" w:eastAsia="SimSun" w:cs="SimSun"/>
          <w:sz w:val="22"/>
          <w:szCs w:val="22"/>
          <w:spacing w:val="3"/>
        </w:rPr>
        <w:t>●商品中心：缺少具备创新能力、外向型、</w:t>
      </w:r>
      <w:r>
        <w:rPr>
          <w:rFonts w:ascii="SimSun" w:hAnsi="SimSun" w:eastAsia="SimSun" w:cs="SimSun"/>
          <w:sz w:val="22"/>
          <w:szCs w:val="22"/>
          <w:spacing w:val="2"/>
        </w:rPr>
        <w:t>激励士气或鼓舞型员工，</w:t>
      </w:r>
      <w:r>
        <w:rPr>
          <w:rFonts w:ascii="SimSun" w:hAnsi="SimSun" w:eastAsia="SimSun" w:cs="SimSun"/>
          <w:sz w:val="22"/>
          <w:szCs w:val="22"/>
        </w:rPr>
        <w:t xml:space="preserve"> </w:t>
      </w:r>
      <w:r>
        <w:rPr>
          <w:rFonts w:ascii="SimSun" w:hAnsi="SimSun" w:eastAsia="SimSun" w:cs="SimSun"/>
          <w:sz w:val="22"/>
          <w:szCs w:val="22"/>
          <w:spacing w:val="-6"/>
        </w:rPr>
        <w:t>并且在专业纵深领域需要进一步加强。</w:t>
      </w:r>
    </w:p>
    <w:p>
      <w:pPr>
        <w:ind w:left="440"/>
        <w:spacing w:before="139" w:line="184" w:lineRule="auto"/>
        <w:rPr>
          <w:rFonts w:ascii="SimSun" w:hAnsi="SimSun" w:eastAsia="SimSun" w:cs="SimSun"/>
          <w:sz w:val="22"/>
          <w:szCs w:val="22"/>
        </w:rPr>
      </w:pPr>
      <w:r>
        <w:rPr>
          <w:rFonts w:ascii="SimSun" w:hAnsi="SimSun" w:eastAsia="SimSun" w:cs="SimSun"/>
          <w:sz w:val="22"/>
          <w:szCs w:val="22"/>
          <w:spacing w:val="3"/>
        </w:rPr>
        <w:t>●交易中心：缺少具备创新能力、外向型、激励士气或鼓舞型员工，</w:t>
      </w:r>
    </w:p>
    <w:p>
      <w:pPr>
        <w:spacing w:line="184" w:lineRule="auto"/>
        <w:sectPr>
          <w:type w:val="continuous"/>
          <w:pgSz w:w="8370" w:h="13250"/>
          <w:pgMar w:top="400" w:right="17" w:bottom="400" w:left="590" w:header="0" w:footer="0" w:gutter="0"/>
          <w:cols w:equalWidth="0" w:num="1">
            <w:col w:w="7763" w:space="0"/>
          </w:cols>
        </w:sectPr>
        <w:rPr>
          <w:rFonts w:ascii="SimSun" w:hAnsi="SimSun" w:eastAsia="SimSun" w:cs="SimSun"/>
          <w:sz w:val="22"/>
          <w:szCs w:val="22"/>
        </w:rPr>
      </w:pPr>
    </w:p>
    <w:p>
      <w:pPr>
        <w:spacing w:before="254" w:line="219" w:lineRule="auto"/>
        <w:rPr>
          <w:rFonts w:ascii="SimSun" w:hAnsi="SimSun" w:eastAsia="SimSun" w:cs="SimSun"/>
          <w:sz w:val="16"/>
          <w:szCs w:val="16"/>
        </w:rPr>
      </w:pPr>
      <w:r>
        <w:rPr>
          <w:rFonts w:ascii="SimSun" w:hAnsi="SimSun" w:eastAsia="SimSun" w:cs="SimSun"/>
          <w:sz w:val="16"/>
          <w:szCs w:val="16"/>
          <w:spacing w:val="-7"/>
        </w:rPr>
        <w:t>240</w:t>
      </w:r>
      <w:r>
        <w:rPr>
          <w:rFonts w:ascii="SimSun" w:hAnsi="SimSun" w:eastAsia="SimSun" w:cs="SimSun"/>
          <w:sz w:val="16"/>
          <w:szCs w:val="16"/>
          <w:spacing w:val="10"/>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63"/>
        </w:rPr>
        <w:t xml:space="preserve"> </w:t>
      </w:r>
      <w:r>
        <w:rPr>
          <w:rFonts w:ascii="SimSun" w:hAnsi="SimSun" w:eastAsia="SimSun" w:cs="SimSun"/>
          <w:sz w:val="16"/>
          <w:szCs w:val="16"/>
          <w:u w:val="single" w:color="auto"/>
        </w:rPr>
        <w:t xml:space="preserve">                                               </w:t>
      </w:r>
    </w:p>
    <w:p>
      <w:pPr>
        <w:pStyle w:val="BodyText"/>
        <w:spacing w:line="344" w:lineRule="auto"/>
        <w:rPr/>
      </w:pPr>
      <w:r/>
    </w:p>
    <w:p>
      <w:pPr>
        <w:pStyle w:val="BodyText"/>
        <w:spacing w:line="345" w:lineRule="auto"/>
        <w:rPr/>
      </w:pPr>
      <w:r/>
    </w:p>
    <w:p>
      <w:pPr>
        <w:ind w:left="1169"/>
        <w:spacing w:before="71" w:line="219" w:lineRule="auto"/>
        <w:rPr>
          <w:rFonts w:ascii="SimSun" w:hAnsi="SimSun" w:eastAsia="SimSun" w:cs="SimSun"/>
          <w:sz w:val="22"/>
          <w:szCs w:val="22"/>
        </w:rPr>
      </w:pPr>
      <w:r>
        <w:rPr>
          <w:rFonts w:ascii="SimSun" w:hAnsi="SimSun" w:eastAsia="SimSun" w:cs="SimSun"/>
          <w:sz w:val="22"/>
          <w:szCs w:val="22"/>
          <w:spacing w:val="-5"/>
        </w:rPr>
        <w:t>并且在自信、承诺必达、全局计划方面需要进</w:t>
      </w:r>
      <w:r>
        <w:rPr>
          <w:rFonts w:ascii="SimSun" w:hAnsi="SimSun" w:eastAsia="SimSun" w:cs="SimSun"/>
          <w:sz w:val="22"/>
          <w:szCs w:val="22"/>
          <w:spacing w:val="-6"/>
        </w:rPr>
        <w:t>一步加强。</w:t>
      </w:r>
    </w:p>
    <w:p>
      <w:pPr>
        <w:ind w:left="1169" w:hanging="229"/>
        <w:spacing w:before="128" w:line="319" w:lineRule="auto"/>
        <w:rPr>
          <w:rFonts w:ascii="SimSun" w:hAnsi="SimSun" w:eastAsia="SimSun" w:cs="SimSun"/>
          <w:sz w:val="22"/>
          <w:szCs w:val="22"/>
        </w:rPr>
      </w:pPr>
      <w:r>
        <w:rPr>
          <w:rFonts w:ascii="SimSun" w:hAnsi="SimSun" w:eastAsia="SimSun" w:cs="SimSun"/>
          <w:sz w:val="22"/>
          <w:szCs w:val="22"/>
          <w:spacing w:val="3"/>
        </w:rPr>
        <w:t>●营销中心：缺少具备创新能力、外向型、激励士气或鼓舞型员</w:t>
      </w:r>
      <w:r>
        <w:rPr>
          <w:rFonts w:ascii="SimSun" w:hAnsi="SimSun" w:eastAsia="SimSun" w:cs="SimSun"/>
          <w:sz w:val="22"/>
          <w:szCs w:val="22"/>
          <w:spacing w:val="2"/>
        </w:rPr>
        <w:t>工，</w:t>
      </w:r>
      <w:r>
        <w:rPr>
          <w:rFonts w:ascii="SimSun" w:hAnsi="SimSun" w:eastAsia="SimSun" w:cs="SimSun"/>
          <w:sz w:val="22"/>
          <w:szCs w:val="22"/>
        </w:rPr>
        <w:t xml:space="preserve"> </w:t>
      </w:r>
      <w:r>
        <w:rPr>
          <w:rFonts w:ascii="SimSun" w:hAnsi="SimSun" w:eastAsia="SimSun" w:cs="SimSun"/>
          <w:sz w:val="22"/>
          <w:szCs w:val="22"/>
          <w:spacing w:val="-1"/>
        </w:rPr>
        <w:t>并且在自信、全局计划性、追求卓越和专业纵深领域方面需要进一</w:t>
      </w:r>
    </w:p>
    <w:p>
      <w:pPr>
        <w:ind w:left="1169"/>
        <w:spacing w:line="219" w:lineRule="auto"/>
        <w:rPr>
          <w:rFonts w:ascii="SimSun" w:hAnsi="SimSun" w:eastAsia="SimSun" w:cs="SimSun"/>
          <w:sz w:val="22"/>
          <w:szCs w:val="22"/>
        </w:rPr>
      </w:pPr>
      <w:r>
        <w:rPr>
          <w:rFonts w:ascii="SimSun" w:hAnsi="SimSun" w:eastAsia="SimSun" w:cs="SimSun"/>
          <w:sz w:val="22"/>
          <w:szCs w:val="22"/>
          <w:spacing w:val="-9"/>
        </w:rPr>
        <w:t>步加强。</w:t>
      </w:r>
    </w:p>
    <w:p>
      <w:pPr>
        <w:pStyle w:val="BodyText"/>
        <w:spacing w:line="291" w:lineRule="auto"/>
        <w:rPr/>
      </w:pPr>
      <w:r/>
    </w:p>
    <w:p>
      <w:pPr>
        <w:ind w:left="943"/>
        <w:spacing w:before="71" w:line="219" w:lineRule="auto"/>
        <w:rPr>
          <w:rFonts w:ascii="SimSun" w:hAnsi="SimSun" w:eastAsia="SimSun" w:cs="SimSun"/>
          <w:sz w:val="22"/>
          <w:szCs w:val="22"/>
        </w:rPr>
      </w:pPr>
      <w:r>
        <w:rPr>
          <w:rFonts w:ascii="SimSun" w:hAnsi="SimSun" w:eastAsia="SimSun" w:cs="SimSun"/>
          <w:sz w:val="22"/>
          <w:szCs w:val="22"/>
          <w:b/>
          <w:bCs/>
          <w:spacing w:val="5"/>
        </w:rPr>
        <w:t>(2)定期复盘会议</w:t>
      </w:r>
    </w:p>
    <w:p>
      <w:pPr>
        <w:ind w:left="529" w:right="77" w:firstLine="410"/>
        <w:spacing w:before="244" w:line="327" w:lineRule="auto"/>
        <w:jc w:val="both"/>
        <w:rPr>
          <w:rFonts w:ascii="SimSun" w:hAnsi="SimSun" w:eastAsia="SimSun" w:cs="SimSun"/>
          <w:sz w:val="22"/>
          <w:szCs w:val="22"/>
        </w:rPr>
      </w:pPr>
      <w:r>
        <w:rPr>
          <w:rFonts w:ascii="SimSun" w:hAnsi="SimSun" w:eastAsia="SimSun" w:cs="SimSun"/>
          <w:sz w:val="22"/>
          <w:szCs w:val="22"/>
          <w:spacing w:val="-1"/>
        </w:rPr>
        <w:t>当中台的架构构建起来并开始运转后，因为系统建设方式的不同带来</w:t>
      </w:r>
      <w:r>
        <w:rPr>
          <w:rFonts w:ascii="SimSun" w:hAnsi="SimSun" w:eastAsia="SimSun" w:cs="SimSun"/>
          <w:sz w:val="22"/>
          <w:szCs w:val="22"/>
          <w:spacing w:val="6"/>
        </w:rPr>
        <w:t xml:space="preserve"> </w:t>
      </w:r>
      <w:r>
        <w:rPr>
          <w:rFonts w:ascii="SimSun" w:hAnsi="SimSun" w:eastAsia="SimSun" w:cs="SimSun"/>
          <w:sz w:val="22"/>
          <w:szCs w:val="22"/>
          <w:spacing w:val="-1"/>
        </w:rPr>
        <w:t>了团队协同方式的不同，同时伴随着工作边界的改变，不可避免会让有些</w:t>
      </w:r>
      <w:r>
        <w:rPr>
          <w:rFonts w:ascii="SimSun" w:hAnsi="SimSun" w:eastAsia="SimSun" w:cs="SimSun"/>
          <w:sz w:val="22"/>
          <w:szCs w:val="22"/>
          <w:spacing w:val="2"/>
        </w:rPr>
        <w:t xml:space="preserve"> </w:t>
      </w:r>
      <w:r>
        <w:rPr>
          <w:rFonts w:ascii="SimSun" w:hAnsi="SimSun" w:eastAsia="SimSun" w:cs="SimSun"/>
          <w:sz w:val="22"/>
          <w:szCs w:val="22"/>
          <w:spacing w:val="-1"/>
        </w:rPr>
        <w:t>员工产生不适应和抵触情绪，如果对这样的情绪不及时感知和解决，很容</w:t>
      </w:r>
    </w:p>
    <w:p>
      <w:pPr>
        <w:ind w:left="529"/>
        <w:spacing w:before="1" w:line="219" w:lineRule="auto"/>
        <w:rPr>
          <w:rFonts w:ascii="SimSun" w:hAnsi="SimSun" w:eastAsia="SimSun" w:cs="SimSun"/>
          <w:sz w:val="22"/>
          <w:szCs w:val="22"/>
        </w:rPr>
      </w:pPr>
      <w:r>
        <w:rPr>
          <w:rFonts w:ascii="SimSun" w:hAnsi="SimSun" w:eastAsia="SimSun" w:cs="SimSun"/>
          <w:sz w:val="22"/>
          <w:szCs w:val="22"/>
          <w:spacing w:val="-6"/>
        </w:rPr>
        <w:t>易造成认知的不统一并因此带来的内耗，甚至出现员工流失的现象。</w:t>
      </w:r>
    </w:p>
    <w:p>
      <w:pPr>
        <w:ind w:left="529" w:right="68" w:firstLine="410"/>
        <w:spacing w:before="289" w:line="327" w:lineRule="auto"/>
        <w:jc w:val="both"/>
        <w:rPr>
          <w:rFonts w:ascii="SimSun" w:hAnsi="SimSun" w:eastAsia="SimSun" w:cs="SimSun"/>
          <w:sz w:val="22"/>
          <w:szCs w:val="22"/>
        </w:rPr>
      </w:pPr>
      <w:r>
        <w:rPr>
          <w:rFonts w:ascii="SimSun" w:hAnsi="SimSun" w:eastAsia="SimSun" w:cs="SimSun"/>
          <w:sz w:val="22"/>
          <w:szCs w:val="22"/>
        </w:rPr>
        <w:t>通过定期或者阶段性复盘会议的方式，通过团</w:t>
      </w:r>
      <w:r>
        <w:rPr>
          <w:rFonts w:ascii="SimSun" w:hAnsi="SimSun" w:eastAsia="SimSun" w:cs="SimSun"/>
          <w:sz w:val="22"/>
          <w:szCs w:val="22"/>
          <w:spacing w:val="-1"/>
        </w:rPr>
        <w:t>队对过往一段时间出现</w:t>
      </w:r>
      <w:r>
        <w:rPr>
          <w:rFonts w:ascii="SimSun" w:hAnsi="SimSun" w:eastAsia="SimSun" w:cs="SimSun"/>
          <w:sz w:val="22"/>
          <w:szCs w:val="22"/>
        </w:rPr>
        <w:t xml:space="preserve"> </w:t>
      </w:r>
      <w:r>
        <w:rPr>
          <w:rFonts w:ascii="SimSun" w:hAnsi="SimSun" w:eastAsia="SimSun" w:cs="SimSun"/>
          <w:sz w:val="22"/>
          <w:szCs w:val="22"/>
          <w:spacing w:val="-1"/>
        </w:rPr>
        <w:t>的问题进行探讨，能弥补中台运营中的不足和提升能力。例如，在一次复</w:t>
      </w:r>
      <w:r>
        <w:rPr>
          <w:rFonts w:ascii="SimSun" w:hAnsi="SimSun" w:eastAsia="SimSun" w:cs="SimSun"/>
          <w:sz w:val="22"/>
          <w:szCs w:val="22"/>
          <w:spacing w:val="4"/>
        </w:rPr>
        <w:t xml:space="preserve"> </w:t>
      </w:r>
      <w:r>
        <w:rPr>
          <w:rFonts w:ascii="SimSun" w:hAnsi="SimSun" w:eastAsia="SimSun" w:cs="SimSun"/>
          <w:sz w:val="22"/>
          <w:szCs w:val="22"/>
        </w:rPr>
        <w:t>盘会议过程中，针对某一个中心在需求澄清、研发</w:t>
      </w:r>
      <w:r>
        <w:rPr>
          <w:rFonts w:ascii="SimSun" w:hAnsi="SimSun" w:eastAsia="SimSun" w:cs="SimSun"/>
          <w:sz w:val="22"/>
          <w:szCs w:val="22"/>
          <w:spacing w:val="-1"/>
        </w:rPr>
        <w:t>实施、联调测试等阶段</w:t>
      </w:r>
    </w:p>
    <w:p>
      <w:pPr>
        <w:ind w:left="529"/>
        <w:spacing w:before="1" w:line="219" w:lineRule="auto"/>
        <w:rPr>
          <w:rFonts w:ascii="SimSun" w:hAnsi="SimSun" w:eastAsia="SimSun" w:cs="SimSun"/>
          <w:sz w:val="22"/>
          <w:szCs w:val="22"/>
        </w:rPr>
      </w:pPr>
      <w:r>
        <w:rPr>
          <w:rFonts w:ascii="SimSun" w:hAnsi="SimSun" w:eastAsia="SimSun" w:cs="SimSun"/>
          <w:sz w:val="22"/>
          <w:szCs w:val="22"/>
          <w:spacing w:val="-2"/>
        </w:rPr>
        <w:t>遇到的问题进行了讨论并提出了解决方案，如表8-2所示。</w:t>
      </w:r>
    </w:p>
    <w:p>
      <w:pPr>
        <w:ind w:left="940"/>
        <w:spacing w:before="308" w:line="390" w:lineRule="exact"/>
        <w:rPr>
          <w:rFonts w:ascii="SimSun" w:hAnsi="SimSun" w:eastAsia="SimSun" w:cs="SimSun"/>
          <w:sz w:val="22"/>
          <w:szCs w:val="22"/>
        </w:rPr>
      </w:pPr>
      <w:r>
        <w:rPr>
          <w:rFonts w:ascii="SimSun" w:hAnsi="SimSun" w:eastAsia="SimSun" w:cs="SimSun"/>
          <w:sz w:val="22"/>
          <w:szCs w:val="22"/>
          <w:position w:val="12"/>
        </w:rPr>
        <w:t>这能让员工对问题的认知和全局感知有一个</w:t>
      </w:r>
      <w:r>
        <w:rPr>
          <w:rFonts w:ascii="SimSun" w:hAnsi="SimSun" w:eastAsia="SimSun" w:cs="SimSun"/>
          <w:sz w:val="22"/>
          <w:szCs w:val="22"/>
          <w:spacing w:val="-1"/>
          <w:position w:val="12"/>
        </w:rPr>
        <w:t>更清晰的认识，并通过解</w:t>
      </w:r>
    </w:p>
    <w:p>
      <w:pPr>
        <w:ind w:left="529"/>
        <w:spacing w:before="1" w:line="219" w:lineRule="auto"/>
        <w:rPr>
          <w:rFonts w:ascii="SimSun" w:hAnsi="SimSun" w:eastAsia="SimSun" w:cs="SimSun"/>
          <w:sz w:val="22"/>
          <w:szCs w:val="22"/>
        </w:rPr>
      </w:pPr>
      <w:r>
        <w:rPr>
          <w:rFonts w:ascii="SimSun" w:hAnsi="SimSun" w:eastAsia="SimSun" w:cs="SimSun"/>
          <w:sz w:val="22"/>
          <w:szCs w:val="22"/>
          <w:spacing w:val="-6"/>
        </w:rPr>
        <w:t>决这些问题提升中台的能力以及运营规范。</w:t>
      </w:r>
    </w:p>
    <w:p>
      <w:pPr>
        <w:ind w:left="529" w:right="77" w:firstLine="410"/>
        <w:spacing w:before="287" w:line="328" w:lineRule="auto"/>
        <w:jc w:val="both"/>
        <w:rPr>
          <w:rFonts w:ascii="SimSun" w:hAnsi="SimSun" w:eastAsia="SimSun" w:cs="SimSun"/>
          <w:sz w:val="22"/>
          <w:szCs w:val="22"/>
        </w:rPr>
      </w:pPr>
      <w:r>
        <w:rPr>
          <w:rFonts w:ascii="SimSun" w:hAnsi="SimSun" w:eastAsia="SimSun" w:cs="SimSun"/>
          <w:sz w:val="22"/>
          <w:szCs w:val="22"/>
        </w:rPr>
        <w:t>复盘会议中，让员工也发表在中台运营过程中的体会和感受，畅所欲</w:t>
      </w:r>
      <w:r>
        <w:rPr>
          <w:rFonts w:ascii="SimSun" w:hAnsi="SimSun" w:eastAsia="SimSun" w:cs="SimSun"/>
          <w:sz w:val="22"/>
          <w:szCs w:val="22"/>
          <w:spacing w:val="8"/>
        </w:rPr>
        <w:t xml:space="preserve"> </w:t>
      </w:r>
      <w:r>
        <w:rPr>
          <w:rFonts w:ascii="SimSun" w:hAnsi="SimSun" w:eastAsia="SimSun" w:cs="SimSun"/>
          <w:sz w:val="22"/>
          <w:szCs w:val="22"/>
          <w:spacing w:val="-1"/>
        </w:rPr>
        <w:t>言，让每一个员工通过对典型问题的不断思考，加深对中台架构的理解和</w:t>
      </w:r>
    </w:p>
    <w:p>
      <w:pPr>
        <w:ind w:left="529"/>
        <w:spacing w:line="219" w:lineRule="auto"/>
        <w:rPr>
          <w:rFonts w:ascii="SimSun" w:hAnsi="SimSun" w:eastAsia="SimSun" w:cs="SimSun"/>
          <w:sz w:val="22"/>
          <w:szCs w:val="22"/>
        </w:rPr>
      </w:pPr>
      <w:r>
        <w:rPr>
          <w:rFonts w:ascii="SimSun" w:hAnsi="SimSun" w:eastAsia="SimSun" w:cs="SimSun"/>
          <w:sz w:val="22"/>
          <w:szCs w:val="22"/>
          <w:spacing w:val="-6"/>
        </w:rPr>
        <w:t>统一认知。以下是中台团队员工经常要思考的问题：</w:t>
      </w:r>
    </w:p>
    <w:p>
      <w:pPr>
        <w:ind w:left="940"/>
        <w:spacing w:before="307" w:line="218" w:lineRule="auto"/>
        <w:rPr>
          <w:rFonts w:ascii="SimSun" w:hAnsi="SimSun" w:eastAsia="SimSun" w:cs="SimSun"/>
          <w:sz w:val="22"/>
          <w:szCs w:val="22"/>
        </w:rPr>
      </w:pPr>
      <w:r>
        <w:rPr>
          <w:rFonts w:ascii="SimSun" w:hAnsi="SimSun" w:eastAsia="SimSun" w:cs="SimSun"/>
          <w:sz w:val="22"/>
          <w:szCs w:val="22"/>
          <w:spacing w:val="-5"/>
        </w:rPr>
        <w:t>●中台的服务中心对企业业务到底带来哪些价值?</w:t>
      </w:r>
    </w:p>
    <w:p>
      <w:pPr>
        <w:ind w:left="940"/>
        <w:spacing w:before="120" w:line="218" w:lineRule="auto"/>
        <w:rPr>
          <w:rFonts w:ascii="SimSun" w:hAnsi="SimSun" w:eastAsia="SimSun" w:cs="SimSun"/>
          <w:sz w:val="22"/>
          <w:szCs w:val="22"/>
        </w:rPr>
      </w:pPr>
      <w:r>
        <w:rPr>
          <w:rFonts w:ascii="SimSun" w:hAnsi="SimSun" w:eastAsia="SimSun" w:cs="SimSun"/>
          <w:sz w:val="22"/>
          <w:szCs w:val="22"/>
          <w:spacing w:val="-5"/>
        </w:rPr>
        <w:t>●衡量服务中心给业务价值的指标或表现有哪些?</w:t>
      </w:r>
    </w:p>
    <w:p>
      <w:pPr>
        <w:ind w:left="940"/>
        <w:spacing w:before="141" w:line="219" w:lineRule="auto"/>
        <w:rPr>
          <w:rFonts w:ascii="SimSun" w:hAnsi="SimSun" w:eastAsia="SimSun" w:cs="SimSun"/>
          <w:sz w:val="22"/>
          <w:szCs w:val="22"/>
        </w:rPr>
      </w:pPr>
      <w:r>
        <w:rPr>
          <w:rFonts w:ascii="SimSun" w:hAnsi="SimSun" w:eastAsia="SimSun" w:cs="SimSun"/>
          <w:sz w:val="22"/>
          <w:szCs w:val="22"/>
          <w:spacing w:val="-5"/>
        </w:rPr>
        <w:t>●从中台的角度，如何更好地支持业务?</w:t>
      </w:r>
    </w:p>
    <w:p>
      <w:pPr>
        <w:ind w:left="529" w:right="72" w:firstLine="410"/>
        <w:spacing w:before="290" w:line="319" w:lineRule="auto"/>
        <w:jc w:val="both"/>
        <w:rPr>
          <w:rFonts w:ascii="SimSun" w:hAnsi="SimSun" w:eastAsia="SimSun" w:cs="SimSun"/>
          <w:sz w:val="22"/>
          <w:szCs w:val="22"/>
        </w:rPr>
      </w:pPr>
      <w:r>
        <w:rPr>
          <w:rFonts w:ascii="SimSun" w:hAnsi="SimSun" w:eastAsia="SimSun" w:cs="SimSun"/>
          <w:sz w:val="22"/>
          <w:szCs w:val="22"/>
          <w:spacing w:val="2"/>
        </w:rPr>
        <w:t>表8-3</w:t>
      </w:r>
      <w:r>
        <w:rPr>
          <w:rFonts w:ascii="SimSun" w:hAnsi="SimSun" w:eastAsia="SimSun" w:cs="SimSun"/>
          <w:sz w:val="22"/>
          <w:szCs w:val="22"/>
          <w:spacing w:val="-42"/>
        </w:rPr>
        <w:t xml:space="preserve"> </w:t>
      </w:r>
      <w:r>
        <w:rPr>
          <w:rFonts w:ascii="SimSun" w:hAnsi="SimSun" w:eastAsia="SimSun" w:cs="SimSun"/>
          <w:sz w:val="22"/>
          <w:szCs w:val="22"/>
          <w:spacing w:val="2"/>
        </w:rPr>
        <w:t>是通过复盘会议的方式，针对以上</w:t>
      </w:r>
      <w:r>
        <w:rPr>
          <w:rFonts w:ascii="SimSun" w:hAnsi="SimSun" w:eastAsia="SimSun" w:cs="SimSun"/>
          <w:sz w:val="22"/>
          <w:szCs w:val="22"/>
          <w:spacing w:val="1"/>
        </w:rPr>
        <w:t>问题所形成的团队共识，这</w:t>
      </w:r>
      <w:r>
        <w:rPr>
          <w:rFonts w:ascii="SimSun" w:hAnsi="SimSun" w:eastAsia="SimSun" w:cs="SimSun"/>
          <w:sz w:val="22"/>
          <w:szCs w:val="22"/>
        </w:rPr>
        <w:t xml:space="preserve"> </w:t>
      </w:r>
      <w:r>
        <w:rPr>
          <w:rFonts w:ascii="SimSun" w:hAnsi="SimSun" w:eastAsia="SimSun" w:cs="SimSun"/>
          <w:sz w:val="22"/>
          <w:szCs w:val="22"/>
          <w:spacing w:val="7"/>
        </w:rPr>
        <w:t>样的方式给员工带来的认知相比领导的灌输或</w:t>
      </w:r>
      <w:r>
        <w:rPr>
          <w:rFonts w:ascii="SimSun" w:hAnsi="SimSun" w:eastAsia="SimSun" w:cs="SimSun"/>
          <w:sz w:val="22"/>
          <w:szCs w:val="22"/>
          <w:spacing w:val="6"/>
        </w:rPr>
        <w:t>者通过书籍学习一定更加</w:t>
      </w:r>
    </w:p>
    <w:p>
      <w:pPr>
        <w:ind w:left="529"/>
        <w:spacing w:line="219" w:lineRule="auto"/>
        <w:rPr>
          <w:rFonts w:ascii="SimSun" w:hAnsi="SimSun" w:eastAsia="SimSun" w:cs="SimSun"/>
          <w:sz w:val="22"/>
          <w:szCs w:val="22"/>
        </w:rPr>
      </w:pPr>
      <w:r>
        <w:rPr>
          <w:rFonts w:ascii="SimSun" w:hAnsi="SimSun" w:eastAsia="SimSun" w:cs="SimSun"/>
          <w:sz w:val="22"/>
          <w:szCs w:val="22"/>
          <w:spacing w:val="-9"/>
        </w:rPr>
        <w:t>深刻。</w:t>
      </w:r>
    </w:p>
    <w:p>
      <w:pPr>
        <w:spacing w:line="219" w:lineRule="auto"/>
        <w:sectPr>
          <w:pgSz w:w="8390" w:h="13250"/>
          <w:pgMar w:top="400" w:right="610" w:bottom="400" w:left="150" w:header="0" w:footer="0" w:gutter="0"/>
        </w:sectPr>
        <w:rPr>
          <w:rFonts w:ascii="SimSun" w:hAnsi="SimSun" w:eastAsia="SimSun" w:cs="SimSun"/>
          <w:sz w:val="22"/>
          <w:szCs w:val="22"/>
        </w:rPr>
      </w:pPr>
    </w:p>
    <w:p>
      <w:pPr>
        <w:pStyle w:val="BodyText"/>
        <w:spacing w:line="268" w:lineRule="auto"/>
        <w:rPr/>
      </w:pPr>
      <w:r>
        <mc:AlternateContent xmlns:mc="http://schemas.openxmlformats.org/markup-compatibility/2006">
          <mc:Choice Requires="wps">
            <w:drawing>
              <wp:anchor distT="0" distB="0" distL="0" distR="0" simplePos="0" relativeHeight="257779712" behindDoc="0" locked="0" layoutInCell="0" allowOverlap="1">
                <wp:simplePos x="0" y="0"/>
                <wp:positionH relativeFrom="page">
                  <wp:posOffset>7661337</wp:posOffset>
                </wp:positionH>
                <wp:positionV relativeFrom="page">
                  <wp:posOffset>4862372</wp:posOffset>
                </wp:positionV>
                <wp:extent cx="690880" cy="173354"/>
                <wp:effectExtent l="0" t="0" r="0" b="0"/>
                <wp:wrapNone/>
                <wp:docPr id="382" name="TextBox 382"/>
                <wp:cNvGraphicFramePr/>
                <a:graphic>
                  <a:graphicData uri="http://schemas.microsoft.com/office/word/2010/wordprocessingShape">
                    <wps:wsp>
                      <wps:cNvSpPr txBox="1"/>
                      <wps:spPr>
                        <a:xfrm rot="5400000">
                          <a:off x="7661337" y="4862372"/>
                          <a:ext cx="690880"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1" w:line="219" w:lineRule="auto"/>
                              <w:jc w:val="right"/>
                              <w:rPr>
                                <w:rFonts w:ascii="SimSun" w:hAnsi="SimSun" w:eastAsia="SimSun" w:cs="SimSun"/>
                                <w:sz w:val="17"/>
                                <w:szCs w:val="17"/>
                              </w:rPr>
                            </w:pPr>
                            <w:r>
                              <w:rPr>
                                <w:rFonts w:ascii="SimSun" w:hAnsi="SimSun" w:eastAsia="SimSun" w:cs="SimSun"/>
                                <w:sz w:val="17"/>
                                <w:szCs w:val="17"/>
                                <w:spacing w:val="-8"/>
                              </w:rPr>
                              <w:t>第</w:t>
                            </w:r>
                            <w:r>
                              <w:rPr>
                                <w:rFonts w:ascii="SimSun" w:hAnsi="SimSun" w:eastAsia="SimSun" w:cs="SimSun"/>
                                <w:sz w:val="17"/>
                                <w:szCs w:val="17"/>
                                <w:spacing w:val="-15"/>
                              </w:rPr>
                              <w:t xml:space="preserve"> </w:t>
                            </w:r>
                            <w:r>
                              <w:rPr>
                                <w:rFonts w:ascii="SimSun" w:hAnsi="SimSun" w:eastAsia="SimSun" w:cs="SimSun"/>
                                <w:sz w:val="17"/>
                                <w:szCs w:val="17"/>
                                <w:spacing w:val="-8"/>
                              </w:rPr>
                              <w:t>八</w:t>
                            </w:r>
                            <w:r>
                              <w:rPr>
                                <w:rFonts w:ascii="SimSun" w:hAnsi="SimSun" w:eastAsia="SimSun" w:cs="SimSun"/>
                                <w:sz w:val="17"/>
                                <w:szCs w:val="17"/>
                                <w:spacing w:val="-14"/>
                              </w:rPr>
                              <w:t xml:space="preserve"> </w:t>
                            </w:r>
                            <w:r>
                              <w:rPr>
                                <w:rFonts w:ascii="SimSun" w:hAnsi="SimSun" w:eastAsia="SimSun" w:cs="SimSun"/>
                                <w:sz w:val="17"/>
                                <w:szCs w:val="17"/>
                                <w:spacing w:val="-8"/>
                              </w:rPr>
                              <w:t>章</w:t>
                            </w:r>
                            <w:r>
                              <w:rPr>
                                <w:rFonts w:ascii="SimSun" w:hAnsi="SimSun" w:eastAsia="SimSun" w:cs="SimSun"/>
                                <w:sz w:val="17"/>
                                <w:szCs w:val="17"/>
                                <w:spacing w:val="-19"/>
                              </w:rPr>
                              <w:t xml:space="preserve"> </w:t>
                            </w:r>
                            <w:r>
                              <w:rPr>
                                <w:rFonts w:ascii="SimSun" w:hAnsi="SimSun" w:eastAsia="SimSun" w:cs="SimSun"/>
                                <w:sz w:val="17"/>
                                <w:szCs w:val="17"/>
                                <w:spacing w:val="-8"/>
                              </w:rPr>
                              <w:t>2</w:t>
                            </w:r>
                            <w:r>
                              <w:rPr>
                                <w:rFonts w:ascii="SimSun" w:hAnsi="SimSun" w:eastAsia="SimSun" w:cs="SimSun"/>
                                <w:sz w:val="17"/>
                                <w:szCs w:val="17"/>
                                <w:spacing w:val="-21"/>
                              </w:rPr>
                              <w:t xml:space="preserve"> </w:t>
                            </w:r>
                            <w:r>
                              <w:rPr>
                                <w:rFonts w:ascii="SimSun" w:hAnsi="SimSun" w:eastAsia="SimSun" w:cs="SimSun"/>
                                <w:sz w:val="17"/>
                                <w:szCs w:val="17"/>
                                <w:spacing w:val="-8"/>
                              </w:rPr>
                              <w:t>4 1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46" style="position:absolute;margin-left:603.255pt;margin-top:382.864pt;mso-position-vertical-relative:page;mso-position-horizontal-relative:page;width:54.4pt;height:13.65pt;z-index:257779712;rotation:90;" o:allowincell="f" filled="false" stroked="false" type="#_x0000_t202">
                <v:fill on="false"/>
                <v:stroke on="false"/>
                <v:path/>
                <v:imagedata o:title=""/>
                <o:lock v:ext="edit" aspectratio="false"/>
                <v:textbox inset="0mm,0mm,0mm,0mm">
                  <w:txbxContent>
                    <w:p>
                      <w:pPr>
                        <w:spacing w:before="51" w:line="219" w:lineRule="auto"/>
                        <w:jc w:val="right"/>
                        <w:rPr>
                          <w:rFonts w:ascii="SimSun" w:hAnsi="SimSun" w:eastAsia="SimSun" w:cs="SimSun"/>
                          <w:sz w:val="17"/>
                          <w:szCs w:val="17"/>
                        </w:rPr>
                      </w:pPr>
                      <w:r>
                        <w:rPr>
                          <w:rFonts w:ascii="SimSun" w:hAnsi="SimSun" w:eastAsia="SimSun" w:cs="SimSun"/>
                          <w:sz w:val="17"/>
                          <w:szCs w:val="17"/>
                          <w:spacing w:val="-8"/>
                        </w:rPr>
                        <w:t>第</w:t>
                      </w:r>
                      <w:r>
                        <w:rPr>
                          <w:rFonts w:ascii="SimSun" w:hAnsi="SimSun" w:eastAsia="SimSun" w:cs="SimSun"/>
                          <w:sz w:val="17"/>
                          <w:szCs w:val="17"/>
                          <w:spacing w:val="-15"/>
                        </w:rPr>
                        <w:t xml:space="preserve"> </w:t>
                      </w:r>
                      <w:r>
                        <w:rPr>
                          <w:rFonts w:ascii="SimSun" w:hAnsi="SimSun" w:eastAsia="SimSun" w:cs="SimSun"/>
                          <w:sz w:val="17"/>
                          <w:szCs w:val="17"/>
                          <w:spacing w:val="-8"/>
                        </w:rPr>
                        <w:t>八</w:t>
                      </w:r>
                      <w:r>
                        <w:rPr>
                          <w:rFonts w:ascii="SimSun" w:hAnsi="SimSun" w:eastAsia="SimSun" w:cs="SimSun"/>
                          <w:sz w:val="17"/>
                          <w:szCs w:val="17"/>
                          <w:spacing w:val="-14"/>
                        </w:rPr>
                        <w:t xml:space="preserve"> </w:t>
                      </w:r>
                      <w:r>
                        <w:rPr>
                          <w:rFonts w:ascii="SimSun" w:hAnsi="SimSun" w:eastAsia="SimSun" w:cs="SimSun"/>
                          <w:sz w:val="17"/>
                          <w:szCs w:val="17"/>
                          <w:spacing w:val="-8"/>
                        </w:rPr>
                        <w:t>章</w:t>
                      </w:r>
                      <w:r>
                        <w:rPr>
                          <w:rFonts w:ascii="SimSun" w:hAnsi="SimSun" w:eastAsia="SimSun" w:cs="SimSun"/>
                          <w:sz w:val="17"/>
                          <w:szCs w:val="17"/>
                          <w:spacing w:val="-19"/>
                        </w:rPr>
                        <w:t xml:space="preserve"> </w:t>
                      </w:r>
                      <w:r>
                        <w:rPr>
                          <w:rFonts w:ascii="SimSun" w:hAnsi="SimSun" w:eastAsia="SimSun" w:cs="SimSun"/>
                          <w:sz w:val="17"/>
                          <w:szCs w:val="17"/>
                          <w:spacing w:val="-8"/>
                        </w:rPr>
                        <w:t>2</w:t>
                      </w:r>
                      <w:r>
                        <w:rPr>
                          <w:rFonts w:ascii="SimSun" w:hAnsi="SimSun" w:eastAsia="SimSun" w:cs="SimSun"/>
                          <w:sz w:val="17"/>
                          <w:szCs w:val="17"/>
                          <w:spacing w:val="-21"/>
                        </w:rPr>
                        <w:t xml:space="preserve"> </w:t>
                      </w:r>
                      <w:r>
                        <w:rPr>
                          <w:rFonts w:ascii="SimSun" w:hAnsi="SimSun" w:eastAsia="SimSun" w:cs="SimSun"/>
                          <w:sz w:val="17"/>
                          <w:szCs w:val="17"/>
                          <w:spacing w:val="-8"/>
                        </w:rPr>
                        <w:t>4 1</w:t>
                      </w:r>
                    </w:p>
                  </w:txbxContent>
                </v:textbox>
              </v:shape>
            </w:pict>
          </mc:Fallback>
        </mc:AlternateContent>
      </w:r>
      <w:r>
        <mc:AlternateContent xmlns:mc="http://schemas.openxmlformats.org/markup-compatibility/2006">
          <mc:Choice Requires="wps">
            <w:drawing>
              <wp:anchor distT="0" distB="0" distL="0" distR="0" simplePos="0" relativeHeight="257778688" behindDoc="0" locked="0" layoutInCell="0" allowOverlap="1">
                <wp:simplePos x="0" y="0"/>
                <wp:positionH relativeFrom="page">
                  <wp:posOffset>7382765</wp:posOffset>
                </wp:positionH>
                <wp:positionV relativeFrom="page">
                  <wp:posOffset>4377368</wp:posOffset>
                </wp:positionV>
                <wp:extent cx="1030605" cy="175260"/>
                <wp:effectExtent l="0" t="0" r="0" b="0"/>
                <wp:wrapNone/>
                <wp:docPr id="384" name="TextBox 384"/>
                <wp:cNvGraphicFramePr/>
                <a:graphic>
                  <a:graphicData uri="http://schemas.microsoft.com/office/word/2010/wordprocessingShape">
                    <wps:wsp>
                      <wps:cNvSpPr txBox="1"/>
                      <wps:spPr>
                        <a:xfrm rot="5400000">
                          <a:off x="7382765" y="4377368"/>
                          <a:ext cx="1030605"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2" w:line="220" w:lineRule="auto"/>
                              <w:jc w:val="right"/>
                              <w:rPr>
                                <w:rFonts w:ascii="SimSun" w:hAnsi="SimSun" w:eastAsia="SimSun" w:cs="SimSun"/>
                                <w:sz w:val="17"/>
                                <w:szCs w:val="17"/>
                              </w:rPr>
                            </w:pPr>
                            <w:r>
                              <w:rPr>
                                <w:rFonts w:ascii="SimSun" w:hAnsi="SimSun" w:eastAsia="SimSun" w:cs="SimSun"/>
                                <w:sz w:val="17"/>
                                <w:szCs w:val="17"/>
                                <w:spacing w:val="-15"/>
                              </w:rPr>
                              <w:t>SaaS 平台架构转型案例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48" style="position:absolute;margin-left:581.32pt;margin-top:344.675pt;mso-position-vertical-relative:page;mso-position-horizontal-relative:page;width:81.15pt;height:13.8pt;z-index:257778688;rotation:90;" o:allowincell="f" filled="false" stroked="false" type="#_x0000_t202">
                <v:fill on="false"/>
                <v:stroke on="false"/>
                <v:path/>
                <v:imagedata o:title=""/>
                <o:lock v:ext="edit" aspectratio="false"/>
                <v:textbox inset="0mm,0mm,0mm,0mm">
                  <w:txbxContent>
                    <w:p>
                      <w:pPr>
                        <w:spacing w:before="52" w:line="220" w:lineRule="auto"/>
                        <w:jc w:val="right"/>
                        <w:rPr>
                          <w:rFonts w:ascii="SimSun" w:hAnsi="SimSun" w:eastAsia="SimSun" w:cs="SimSun"/>
                          <w:sz w:val="17"/>
                          <w:szCs w:val="17"/>
                        </w:rPr>
                      </w:pPr>
                      <w:r>
                        <w:rPr>
                          <w:rFonts w:ascii="SimSun" w:hAnsi="SimSun" w:eastAsia="SimSun" w:cs="SimSun"/>
                          <w:sz w:val="17"/>
                          <w:szCs w:val="17"/>
                          <w:spacing w:val="-15"/>
                        </w:rPr>
                        <w:t>SaaS 平台架构转型案例</w:t>
                      </w:r>
                    </w:p>
                  </w:txbxContent>
                </v:textbox>
              </v:shape>
            </w:pict>
          </mc:Fallback>
        </mc:AlternateContent>
      </w:r>
      <w:r/>
    </w:p>
    <w:p>
      <w:pPr>
        <w:pStyle w:val="BodyText"/>
        <w:spacing w:line="269" w:lineRule="auto"/>
        <w:rPr/>
      </w:pPr>
      <w:r/>
    </w:p>
    <w:p>
      <w:pPr>
        <w:pStyle w:val="BodyText"/>
        <w:spacing w:line="269" w:lineRule="auto"/>
        <w:rPr/>
      </w:pPr>
      <w:r/>
    </w:p>
    <w:p>
      <w:pPr>
        <w:ind w:left="3727"/>
        <w:spacing w:before="62" w:line="221" w:lineRule="auto"/>
        <w:rPr>
          <w:rFonts w:ascii="SimHei" w:hAnsi="SimHei" w:eastAsia="SimHei" w:cs="SimHei"/>
          <w:sz w:val="19"/>
          <w:szCs w:val="19"/>
        </w:rPr>
      </w:pPr>
      <w:r>
        <w:rPr>
          <w:rFonts w:ascii="SimHei" w:hAnsi="SimHei" w:eastAsia="SimHei" w:cs="SimHei"/>
          <w:sz w:val="19"/>
          <w:szCs w:val="19"/>
          <w:b/>
          <w:bCs/>
          <w:spacing w:val="-7"/>
        </w:rPr>
        <w:t>表8-2</w:t>
      </w:r>
      <w:r>
        <w:rPr>
          <w:rFonts w:ascii="SimHei" w:hAnsi="SimHei" w:eastAsia="SimHei" w:cs="SimHei"/>
          <w:sz w:val="19"/>
          <w:szCs w:val="19"/>
          <w:spacing w:val="-7"/>
        </w:rPr>
        <w:t xml:space="preserve">  </w:t>
      </w:r>
      <w:r>
        <w:rPr>
          <w:rFonts w:ascii="SimHei" w:hAnsi="SimHei" w:eastAsia="SimHei" w:cs="SimHei"/>
          <w:sz w:val="19"/>
          <w:szCs w:val="19"/>
          <w:b/>
          <w:bCs/>
          <w:spacing w:val="-7"/>
        </w:rPr>
        <w:t>复盘会议中的讨论以及解决方案</w:t>
      </w:r>
    </w:p>
    <w:p>
      <w:pPr>
        <w:spacing w:line="194" w:lineRule="exact"/>
        <w:rPr/>
      </w:pPr>
      <w:r/>
    </w:p>
    <w:tbl>
      <w:tblPr>
        <w:tblStyle w:val="TableNormal"/>
        <w:tblW w:w="106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94"/>
        <w:gridCol w:w="2148"/>
        <w:gridCol w:w="1598"/>
        <w:gridCol w:w="1529"/>
        <w:gridCol w:w="1449"/>
        <w:gridCol w:w="1528"/>
        <w:gridCol w:w="1524"/>
      </w:tblGrid>
      <w:tr>
        <w:trPr>
          <w:trHeight w:val="274" w:hRule="atLeast"/>
        </w:trPr>
        <w:tc>
          <w:tcPr>
            <w:shd w:val="clear" w:fill="E4E4E4"/>
            <w:tcW w:w="894" w:type="dxa"/>
            <w:vAlign w:val="top"/>
          </w:tcPr>
          <w:p>
            <w:pPr>
              <w:pStyle w:val="TableText"/>
              <w:ind w:left="117"/>
              <w:spacing w:before="60" w:line="221" w:lineRule="auto"/>
              <w:rPr>
                <w:sz w:val="16"/>
                <w:szCs w:val="16"/>
              </w:rPr>
            </w:pPr>
            <w:r>
              <w:rPr>
                <w:sz w:val="16"/>
                <w:szCs w:val="16"/>
                <w:b/>
                <w:bCs/>
                <w:spacing w:val="-5"/>
              </w:rPr>
              <w:t>阶段名称</w:t>
            </w:r>
          </w:p>
        </w:tc>
        <w:tc>
          <w:tcPr>
            <w:shd w:val="clear" w:fill="DCDCDC"/>
            <w:tcW w:w="2148" w:type="dxa"/>
            <w:vAlign w:val="top"/>
          </w:tcPr>
          <w:p>
            <w:pPr>
              <w:pStyle w:val="TableText"/>
              <w:ind w:left="733"/>
              <w:spacing w:before="59" w:line="220" w:lineRule="auto"/>
              <w:rPr>
                <w:sz w:val="16"/>
                <w:szCs w:val="16"/>
              </w:rPr>
            </w:pPr>
            <w:r>
              <w:rPr>
                <w:sz w:val="16"/>
                <w:szCs w:val="16"/>
                <w:b/>
                <w:bCs/>
                <w:spacing w:val="-4"/>
              </w:rPr>
              <w:t>主要工作</w:t>
            </w:r>
          </w:p>
        </w:tc>
        <w:tc>
          <w:tcPr>
            <w:shd w:val="clear" w:fill="D8D8D8"/>
            <w:tcW w:w="1598" w:type="dxa"/>
            <w:vAlign w:val="top"/>
          </w:tcPr>
          <w:p>
            <w:pPr>
              <w:pStyle w:val="TableText"/>
              <w:ind w:left="475"/>
              <w:spacing w:before="59" w:line="220" w:lineRule="auto"/>
              <w:rPr>
                <w:sz w:val="16"/>
                <w:szCs w:val="16"/>
              </w:rPr>
            </w:pPr>
            <w:r>
              <w:rPr>
                <w:sz w:val="16"/>
                <w:szCs w:val="16"/>
                <w:b/>
                <w:bCs/>
                <w:spacing w:val="-4"/>
              </w:rPr>
              <w:t>预期情况</w:t>
            </w:r>
          </w:p>
        </w:tc>
        <w:tc>
          <w:tcPr>
            <w:shd w:val="clear" w:fill="DFDFDF"/>
            <w:tcW w:w="1529" w:type="dxa"/>
            <w:vAlign w:val="top"/>
          </w:tcPr>
          <w:p>
            <w:pPr>
              <w:pStyle w:val="TableText"/>
              <w:ind w:left="437"/>
              <w:spacing w:before="59" w:line="220" w:lineRule="auto"/>
              <w:rPr>
                <w:sz w:val="16"/>
                <w:szCs w:val="16"/>
              </w:rPr>
            </w:pPr>
            <w:r>
              <w:rPr>
                <w:sz w:val="16"/>
                <w:szCs w:val="16"/>
                <w:b/>
                <w:bCs/>
                <w:spacing w:val="-4"/>
              </w:rPr>
              <w:t>实际情况</w:t>
            </w:r>
          </w:p>
        </w:tc>
        <w:tc>
          <w:tcPr>
            <w:shd w:val="clear" w:fill="E0E0E0"/>
            <w:tcW w:w="1449" w:type="dxa"/>
            <w:vAlign w:val="top"/>
          </w:tcPr>
          <w:p>
            <w:pPr>
              <w:pStyle w:val="TableText"/>
              <w:ind w:left="328"/>
              <w:spacing w:before="59" w:line="219" w:lineRule="auto"/>
              <w:rPr>
                <w:sz w:val="16"/>
                <w:szCs w:val="16"/>
              </w:rPr>
            </w:pPr>
            <w:r>
              <w:rPr>
                <w:sz w:val="16"/>
                <w:szCs w:val="16"/>
                <w:b/>
                <w:bCs/>
                <w:spacing w:val="-3"/>
              </w:rPr>
              <w:t>差距与优化</w:t>
            </w:r>
          </w:p>
        </w:tc>
        <w:tc>
          <w:tcPr>
            <w:shd w:val="clear" w:fill="D8D8D8"/>
            <w:tcW w:w="1528" w:type="dxa"/>
            <w:vAlign w:val="top"/>
          </w:tcPr>
          <w:p>
            <w:pPr>
              <w:pStyle w:val="TableText"/>
              <w:ind w:left="439"/>
              <w:spacing w:before="59" w:line="220" w:lineRule="auto"/>
              <w:rPr>
                <w:sz w:val="16"/>
                <w:szCs w:val="16"/>
              </w:rPr>
            </w:pPr>
            <w:r>
              <w:rPr>
                <w:sz w:val="16"/>
                <w:szCs w:val="16"/>
                <w:b/>
                <w:bCs/>
                <w:spacing w:val="-4"/>
              </w:rPr>
              <w:t>行动建议</w:t>
            </w:r>
          </w:p>
        </w:tc>
        <w:tc>
          <w:tcPr>
            <w:shd w:val="clear" w:fill="E0E0E0"/>
            <w:tcW w:w="1524" w:type="dxa"/>
            <w:vAlign w:val="top"/>
          </w:tcPr>
          <w:p>
            <w:pPr>
              <w:pStyle w:val="TableText"/>
              <w:ind w:left="601"/>
              <w:spacing w:before="60" w:line="221" w:lineRule="auto"/>
              <w:rPr>
                <w:sz w:val="16"/>
                <w:szCs w:val="16"/>
              </w:rPr>
            </w:pPr>
            <w:r>
              <w:rPr>
                <w:sz w:val="16"/>
                <w:szCs w:val="16"/>
                <w:b/>
                <w:bCs/>
                <w:spacing w:val="-4"/>
              </w:rPr>
              <w:t>备注</w:t>
            </w:r>
          </w:p>
        </w:tc>
      </w:tr>
      <w:tr>
        <w:trPr>
          <w:trHeight w:val="1976" w:hRule="atLeast"/>
        </w:trPr>
        <w:tc>
          <w:tcPr>
            <w:tcW w:w="894" w:type="dxa"/>
            <w:vAlign w:val="top"/>
          </w:tcPr>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TableText"/>
              <w:ind w:left="115"/>
              <w:spacing w:before="52" w:line="220" w:lineRule="auto"/>
              <w:rPr>
                <w:sz w:val="16"/>
                <w:szCs w:val="16"/>
              </w:rPr>
            </w:pPr>
            <w:r>
              <w:rPr>
                <w:sz w:val="16"/>
                <w:szCs w:val="16"/>
                <w:spacing w:val="2"/>
              </w:rPr>
              <w:t>需求澄清</w:t>
            </w:r>
          </w:p>
        </w:tc>
        <w:tc>
          <w:tcPr>
            <w:tcW w:w="2148" w:type="dxa"/>
            <w:vAlign w:val="top"/>
          </w:tcPr>
          <w:p>
            <w:pPr>
              <w:pStyle w:val="TableText"/>
              <w:ind w:left="71"/>
              <w:spacing w:before="67" w:line="221" w:lineRule="exact"/>
              <w:rPr>
                <w:sz w:val="16"/>
                <w:szCs w:val="16"/>
              </w:rPr>
            </w:pPr>
            <w:r>
              <w:rPr>
                <w:sz w:val="16"/>
                <w:szCs w:val="16"/>
                <w:spacing w:val="1"/>
                <w:position w:val="4"/>
              </w:rPr>
              <w:t>1.定义中心能力</w:t>
            </w:r>
          </w:p>
          <w:p>
            <w:pPr>
              <w:pStyle w:val="TableText"/>
              <w:ind w:left="71"/>
              <w:spacing w:line="220" w:lineRule="auto"/>
              <w:rPr>
                <w:sz w:val="16"/>
                <w:szCs w:val="16"/>
              </w:rPr>
            </w:pPr>
            <w:r>
              <w:rPr>
                <w:sz w:val="16"/>
                <w:szCs w:val="16"/>
                <w:spacing w:val="-2"/>
              </w:rPr>
              <w:t>2.中心边界划分</w:t>
            </w:r>
          </w:p>
          <w:p>
            <w:pPr>
              <w:pStyle w:val="TableText"/>
              <w:ind w:left="71"/>
              <w:spacing w:before="67" w:line="218" w:lineRule="auto"/>
              <w:rPr>
                <w:sz w:val="16"/>
                <w:szCs w:val="16"/>
              </w:rPr>
            </w:pPr>
            <w:r>
              <w:rPr>
                <w:sz w:val="16"/>
                <w:szCs w:val="16"/>
                <w:spacing w:val="-2"/>
              </w:rPr>
              <w:t>3.明确中心价值</w:t>
            </w:r>
          </w:p>
          <w:p>
            <w:pPr>
              <w:pStyle w:val="TableText"/>
              <w:ind w:left="71"/>
              <w:spacing w:before="32" w:line="219" w:lineRule="auto"/>
              <w:rPr>
                <w:sz w:val="16"/>
                <w:szCs w:val="16"/>
              </w:rPr>
            </w:pPr>
            <w:r>
              <w:rPr>
                <w:sz w:val="16"/>
                <w:szCs w:val="16"/>
                <w:spacing w:val="-1"/>
              </w:rPr>
              <w:t>4.了解业务需求</w:t>
            </w:r>
          </w:p>
          <w:p>
            <w:pPr>
              <w:pStyle w:val="TableText"/>
              <w:ind w:left="71"/>
              <w:spacing w:before="80" w:line="219" w:lineRule="auto"/>
              <w:rPr>
                <w:sz w:val="16"/>
                <w:szCs w:val="16"/>
              </w:rPr>
            </w:pPr>
            <w:r>
              <w:rPr>
                <w:sz w:val="16"/>
                <w:szCs w:val="16"/>
                <w:spacing w:val="-1"/>
              </w:rPr>
              <w:t>5.中心项业务反向澄清</w:t>
            </w:r>
          </w:p>
          <w:p>
            <w:pPr>
              <w:pStyle w:val="TableText"/>
              <w:ind w:left="71" w:firstLine="9"/>
              <w:spacing w:before="30" w:line="248" w:lineRule="auto"/>
              <w:rPr>
                <w:sz w:val="16"/>
                <w:szCs w:val="16"/>
              </w:rPr>
            </w:pPr>
            <w:r>
              <w:rPr>
                <w:sz w:val="16"/>
                <w:szCs w:val="16"/>
                <w:spacing w:val="-2"/>
              </w:rPr>
              <w:t>6.中心的概要设计与详细设计</w:t>
            </w:r>
            <w:r>
              <w:rPr>
                <w:sz w:val="16"/>
                <w:szCs w:val="16"/>
                <w:spacing w:val="3"/>
              </w:rPr>
              <w:t xml:space="preserve"> </w:t>
            </w:r>
            <w:r>
              <w:rPr>
                <w:sz w:val="16"/>
                <w:szCs w:val="16"/>
              </w:rPr>
              <w:t>7.中心接口文档</w:t>
            </w:r>
          </w:p>
          <w:p>
            <w:pPr>
              <w:pStyle w:val="TableText"/>
              <w:ind w:left="71"/>
              <w:spacing w:before="49" w:line="219" w:lineRule="auto"/>
              <w:rPr>
                <w:sz w:val="16"/>
                <w:szCs w:val="16"/>
              </w:rPr>
            </w:pPr>
            <w:r>
              <w:rPr>
                <w:sz w:val="16"/>
                <w:szCs w:val="16"/>
                <w:spacing w:val="-1"/>
              </w:rPr>
              <w:t>8.中心说明书</w:t>
            </w:r>
          </w:p>
        </w:tc>
        <w:tc>
          <w:tcPr>
            <w:tcW w:w="1598" w:type="dxa"/>
            <w:vAlign w:val="top"/>
          </w:tcPr>
          <w:p>
            <w:pPr>
              <w:spacing w:line="241" w:lineRule="auto"/>
              <w:rPr>
                <w:rFonts w:ascii="Arial"/>
                <w:sz w:val="21"/>
              </w:rPr>
            </w:pPr>
            <w:r/>
          </w:p>
          <w:p>
            <w:pPr>
              <w:spacing w:line="241" w:lineRule="auto"/>
              <w:rPr>
                <w:rFonts w:ascii="Arial"/>
                <w:sz w:val="21"/>
              </w:rPr>
            </w:pPr>
            <w:r/>
          </w:p>
          <w:p>
            <w:pPr>
              <w:pStyle w:val="TableText"/>
              <w:ind w:left="73"/>
              <w:spacing w:before="52" w:line="219" w:lineRule="auto"/>
              <w:rPr>
                <w:sz w:val="16"/>
                <w:szCs w:val="16"/>
              </w:rPr>
            </w:pPr>
            <w:r>
              <w:rPr>
                <w:sz w:val="16"/>
                <w:szCs w:val="16"/>
              </w:rPr>
              <w:t>1.与业务目标一致</w:t>
            </w:r>
          </w:p>
          <w:p>
            <w:pPr>
              <w:pStyle w:val="TableText"/>
              <w:ind w:left="252" w:right="103" w:hanging="199"/>
              <w:spacing w:before="41" w:line="257" w:lineRule="auto"/>
              <w:rPr>
                <w:sz w:val="16"/>
                <w:szCs w:val="16"/>
              </w:rPr>
            </w:pPr>
            <w:r>
              <w:rPr>
                <w:sz w:val="16"/>
                <w:szCs w:val="16"/>
                <w:spacing w:val="-1"/>
              </w:rPr>
              <w:t>2.中心的需求可制成</w:t>
            </w:r>
            <w:r>
              <w:rPr>
                <w:sz w:val="16"/>
                <w:szCs w:val="16"/>
              </w:rPr>
              <w:t xml:space="preserve"> </w:t>
            </w:r>
            <w:r>
              <w:rPr>
                <w:sz w:val="16"/>
                <w:szCs w:val="16"/>
              </w:rPr>
              <w:t>业务，符合业务</w:t>
            </w:r>
            <w:r>
              <w:rPr>
                <w:sz w:val="16"/>
                <w:szCs w:val="16"/>
                <w:spacing w:val="1"/>
              </w:rPr>
              <w:t xml:space="preserve">  </w:t>
            </w:r>
            <w:r>
              <w:rPr>
                <w:sz w:val="16"/>
                <w:szCs w:val="16"/>
                <w:spacing w:val="-1"/>
              </w:rPr>
              <w:t>场景的实际需求</w:t>
            </w:r>
          </w:p>
        </w:tc>
        <w:tc>
          <w:tcPr>
            <w:tcW w:w="1529" w:type="dxa"/>
            <w:vAlign w:val="top"/>
          </w:tcPr>
          <w:p>
            <w:pPr>
              <w:pStyle w:val="TableText"/>
              <w:ind w:left="115" w:right="36" w:firstLine="159"/>
              <w:spacing w:before="169" w:line="270" w:lineRule="auto"/>
              <w:rPr>
                <w:sz w:val="16"/>
                <w:szCs w:val="16"/>
              </w:rPr>
            </w:pPr>
            <w:r>
              <w:rPr>
                <w:sz w:val="16"/>
                <w:szCs w:val="16"/>
                <w:spacing w:val="-7"/>
              </w:rPr>
              <w:t>初</w:t>
            </w:r>
            <w:r>
              <w:rPr>
                <w:sz w:val="16"/>
                <w:szCs w:val="16"/>
                <w:spacing w:val="-20"/>
              </w:rPr>
              <w:t xml:space="preserve"> </w:t>
            </w:r>
            <w:r>
              <w:rPr>
                <w:sz w:val="16"/>
                <w:szCs w:val="16"/>
                <w:spacing w:val="-7"/>
              </w:rPr>
              <w:t>期</w:t>
            </w:r>
            <w:r>
              <w:rPr>
                <w:sz w:val="16"/>
                <w:szCs w:val="16"/>
                <w:spacing w:val="-23"/>
              </w:rPr>
              <w:t xml:space="preserve"> </w:t>
            </w:r>
            <w:r>
              <w:rPr>
                <w:sz w:val="16"/>
                <w:szCs w:val="16"/>
                <w:spacing w:val="-7"/>
              </w:rPr>
              <w:t>沟</w:t>
            </w:r>
            <w:r>
              <w:rPr>
                <w:sz w:val="16"/>
                <w:szCs w:val="16"/>
                <w:spacing w:val="-23"/>
              </w:rPr>
              <w:t xml:space="preserve"> </w:t>
            </w:r>
            <w:r>
              <w:rPr>
                <w:sz w:val="16"/>
                <w:szCs w:val="16"/>
                <w:spacing w:val="-7"/>
              </w:rPr>
              <w:t>通</w:t>
            </w:r>
            <w:r>
              <w:rPr>
                <w:sz w:val="16"/>
                <w:szCs w:val="16"/>
                <w:spacing w:val="-24"/>
              </w:rPr>
              <w:t xml:space="preserve"> </w:t>
            </w:r>
            <w:r>
              <w:rPr>
                <w:sz w:val="16"/>
                <w:szCs w:val="16"/>
                <w:spacing w:val="-7"/>
              </w:rPr>
              <w:t>业</w:t>
            </w:r>
            <w:r>
              <w:rPr>
                <w:sz w:val="16"/>
                <w:szCs w:val="16"/>
                <w:spacing w:val="-22"/>
              </w:rPr>
              <w:t xml:space="preserve"> </w:t>
            </w:r>
            <w:r>
              <w:rPr>
                <w:sz w:val="16"/>
                <w:szCs w:val="16"/>
                <w:spacing w:val="-7"/>
              </w:rPr>
              <w:t>务</w:t>
            </w:r>
            <w:r>
              <w:rPr>
                <w:sz w:val="16"/>
                <w:szCs w:val="16"/>
              </w:rPr>
              <w:t xml:space="preserve"> </w:t>
            </w:r>
            <w:r>
              <w:rPr>
                <w:sz w:val="16"/>
                <w:szCs w:val="16"/>
              </w:rPr>
              <w:t>需求后发现，与业</w:t>
            </w:r>
            <w:r>
              <w:rPr>
                <w:sz w:val="16"/>
                <w:szCs w:val="16"/>
                <w:spacing w:val="2"/>
              </w:rPr>
              <w:t xml:space="preserve">  </w:t>
            </w:r>
            <w:r>
              <w:rPr>
                <w:sz w:val="16"/>
                <w:szCs w:val="16"/>
                <w:spacing w:val="-1"/>
              </w:rPr>
              <w:t>务存在差距，经过</w:t>
            </w:r>
            <w:r>
              <w:rPr>
                <w:sz w:val="16"/>
                <w:szCs w:val="16"/>
              </w:rPr>
              <w:t xml:space="preserve">  </w:t>
            </w:r>
            <w:r>
              <w:rPr>
                <w:sz w:val="16"/>
                <w:szCs w:val="16"/>
                <w:spacing w:val="1"/>
              </w:rPr>
              <w:t>多次沟通，从中心</w:t>
            </w:r>
            <w:r>
              <w:rPr>
                <w:sz w:val="16"/>
                <w:szCs w:val="16"/>
              </w:rPr>
              <w:t xml:space="preserve">  </w:t>
            </w:r>
            <w:r>
              <w:rPr>
                <w:sz w:val="16"/>
                <w:szCs w:val="16"/>
                <w:spacing w:val="-2"/>
              </w:rPr>
              <w:t>能力层面与业务运</w:t>
            </w:r>
            <w:r>
              <w:rPr>
                <w:sz w:val="16"/>
                <w:szCs w:val="16"/>
                <w:spacing w:val="1"/>
              </w:rPr>
              <w:t xml:space="preserve">  </w:t>
            </w:r>
            <w:r>
              <w:rPr>
                <w:sz w:val="16"/>
                <w:szCs w:val="16"/>
                <w:spacing w:val="1"/>
              </w:rPr>
              <w:t>营场景结合进行调</w:t>
            </w:r>
            <w:r>
              <w:rPr>
                <w:sz w:val="16"/>
                <w:szCs w:val="16"/>
                <w:spacing w:val="2"/>
              </w:rPr>
              <w:t xml:space="preserve">  </w:t>
            </w:r>
            <w:r>
              <w:rPr>
                <w:sz w:val="16"/>
                <w:szCs w:val="16"/>
                <w:spacing w:val="-1"/>
              </w:rPr>
              <w:t>整，最终达成一致</w:t>
            </w:r>
          </w:p>
        </w:tc>
        <w:tc>
          <w:tcPr>
            <w:tcW w:w="1449" w:type="dxa"/>
            <w:vAlign w:val="top"/>
          </w:tcPr>
          <w:p>
            <w:pPr>
              <w:spacing w:line="301" w:lineRule="auto"/>
              <w:rPr>
                <w:rFonts w:ascii="Arial"/>
                <w:sz w:val="21"/>
              </w:rPr>
            </w:pPr>
            <w:r/>
          </w:p>
          <w:p>
            <w:pPr>
              <w:spacing w:line="301" w:lineRule="auto"/>
              <w:rPr>
                <w:rFonts w:ascii="Arial"/>
                <w:sz w:val="21"/>
              </w:rPr>
            </w:pPr>
            <w:r/>
          </w:p>
          <w:p>
            <w:pPr>
              <w:pStyle w:val="TableText"/>
              <w:ind w:left="66" w:right="98" w:firstLine="200"/>
              <w:spacing w:before="52" w:line="265" w:lineRule="auto"/>
              <w:rPr>
                <w:sz w:val="16"/>
                <w:szCs w:val="16"/>
              </w:rPr>
            </w:pPr>
            <w:r>
              <w:rPr>
                <w:sz w:val="16"/>
                <w:szCs w:val="16"/>
                <w:spacing w:val="-1"/>
              </w:rPr>
              <w:t>对业务的实际</w:t>
            </w:r>
            <w:r>
              <w:rPr>
                <w:sz w:val="16"/>
                <w:szCs w:val="16"/>
              </w:rPr>
              <w:t xml:space="preserve">  </w:t>
            </w:r>
            <w:r>
              <w:rPr>
                <w:sz w:val="16"/>
                <w:szCs w:val="16"/>
                <w:spacing w:val="-1"/>
              </w:rPr>
              <w:t>场景需求有认识上</w:t>
            </w:r>
            <w:r>
              <w:rPr>
                <w:sz w:val="16"/>
                <w:szCs w:val="16"/>
                <w:spacing w:val="1"/>
              </w:rPr>
              <w:t xml:space="preserve"> </w:t>
            </w:r>
            <w:r>
              <w:rPr>
                <w:sz w:val="16"/>
                <w:szCs w:val="16"/>
                <w:spacing w:val="2"/>
              </w:rPr>
              <w:t>的偏差</w:t>
            </w:r>
          </w:p>
        </w:tc>
        <w:tc>
          <w:tcPr>
            <w:tcW w:w="1528" w:type="dxa"/>
            <w:vAlign w:val="top"/>
          </w:tcPr>
          <w:p>
            <w:pPr>
              <w:pStyle w:val="TableText"/>
              <w:ind w:left="67" w:right="40" w:firstLine="200"/>
              <w:spacing w:before="194" w:line="269" w:lineRule="auto"/>
              <w:rPr>
                <w:sz w:val="16"/>
                <w:szCs w:val="16"/>
              </w:rPr>
            </w:pPr>
            <w:r>
              <w:rPr>
                <w:sz w:val="16"/>
                <w:szCs w:val="16"/>
                <w:spacing w:val="-10"/>
              </w:rPr>
              <w:t>从</w:t>
            </w:r>
            <w:r>
              <w:rPr>
                <w:sz w:val="16"/>
                <w:szCs w:val="16"/>
                <w:spacing w:val="-14"/>
              </w:rPr>
              <w:t xml:space="preserve"> </w:t>
            </w:r>
            <w:r>
              <w:rPr>
                <w:sz w:val="16"/>
                <w:szCs w:val="16"/>
                <w:spacing w:val="-10"/>
              </w:rPr>
              <w:t>实</w:t>
            </w:r>
            <w:r>
              <w:rPr>
                <w:sz w:val="16"/>
                <w:szCs w:val="16"/>
                <w:spacing w:val="-11"/>
              </w:rPr>
              <w:t xml:space="preserve"> </w:t>
            </w:r>
            <w:r>
              <w:rPr>
                <w:sz w:val="16"/>
                <w:szCs w:val="16"/>
                <w:spacing w:val="-10"/>
              </w:rPr>
              <w:t>际</w:t>
            </w:r>
            <w:r>
              <w:rPr>
                <w:sz w:val="16"/>
                <w:szCs w:val="16"/>
                <w:spacing w:val="-23"/>
              </w:rPr>
              <w:t xml:space="preserve"> </w:t>
            </w:r>
            <w:r>
              <w:rPr>
                <w:sz w:val="16"/>
                <w:szCs w:val="16"/>
                <w:spacing w:val="-10"/>
              </w:rPr>
              <w:t>业</w:t>
            </w:r>
            <w:r>
              <w:rPr>
                <w:sz w:val="16"/>
                <w:szCs w:val="16"/>
                <w:spacing w:val="-21"/>
              </w:rPr>
              <w:t xml:space="preserve"> </w:t>
            </w:r>
            <w:r>
              <w:rPr>
                <w:sz w:val="16"/>
                <w:szCs w:val="16"/>
                <w:spacing w:val="-10"/>
              </w:rPr>
              <w:t>务</w:t>
            </w:r>
            <w:r>
              <w:rPr>
                <w:sz w:val="16"/>
                <w:szCs w:val="16"/>
                <w:spacing w:val="-23"/>
              </w:rPr>
              <w:t xml:space="preserve"> </w:t>
            </w:r>
            <w:r>
              <w:rPr>
                <w:sz w:val="16"/>
                <w:szCs w:val="16"/>
                <w:spacing w:val="-10"/>
              </w:rPr>
              <w:t>场</w:t>
            </w:r>
            <w:r>
              <w:rPr>
                <w:sz w:val="16"/>
                <w:szCs w:val="16"/>
              </w:rPr>
              <w:t xml:space="preserve"> </w:t>
            </w:r>
            <w:r>
              <w:rPr>
                <w:sz w:val="16"/>
                <w:szCs w:val="16"/>
                <w:spacing w:val="5"/>
              </w:rPr>
              <w:t>景出发，业务清楚</w:t>
            </w:r>
            <w:r>
              <w:rPr>
                <w:sz w:val="16"/>
                <w:szCs w:val="16"/>
              </w:rPr>
              <w:t xml:space="preserve">  </w:t>
            </w:r>
            <w:r>
              <w:rPr>
                <w:sz w:val="16"/>
                <w:szCs w:val="16"/>
                <w:spacing w:val="5"/>
              </w:rPr>
              <w:t>详细的描述客户要</w:t>
            </w:r>
            <w:r>
              <w:rPr>
                <w:sz w:val="16"/>
                <w:szCs w:val="16"/>
              </w:rPr>
              <w:t xml:space="preserve">  </w:t>
            </w:r>
            <w:r>
              <w:rPr>
                <w:sz w:val="16"/>
                <w:szCs w:val="16"/>
                <w:spacing w:val="5"/>
              </w:rPr>
              <w:t>求，中心提炼关键</w:t>
            </w:r>
            <w:r>
              <w:rPr>
                <w:sz w:val="16"/>
                <w:szCs w:val="16"/>
              </w:rPr>
              <w:t xml:space="preserve">  </w:t>
            </w:r>
            <w:r>
              <w:rPr>
                <w:sz w:val="16"/>
                <w:szCs w:val="16"/>
                <w:spacing w:val="4"/>
              </w:rPr>
              <w:t>能力，中心要结合</w:t>
            </w:r>
            <w:r>
              <w:rPr>
                <w:sz w:val="16"/>
                <w:szCs w:val="16"/>
                <w:spacing w:val="2"/>
              </w:rPr>
              <w:t xml:space="preserve">  </w:t>
            </w:r>
            <w:r>
              <w:rPr>
                <w:sz w:val="16"/>
                <w:szCs w:val="16"/>
                <w:spacing w:val="5"/>
              </w:rPr>
              <w:t>该能力，给业务提</w:t>
            </w:r>
            <w:r>
              <w:rPr>
                <w:sz w:val="16"/>
                <w:szCs w:val="16"/>
              </w:rPr>
              <w:t xml:space="preserve">  </w:t>
            </w:r>
            <w:r>
              <w:rPr>
                <w:sz w:val="16"/>
                <w:szCs w:val="16"/>
                <w:spacing w:val="-1"/>
              </w:rPr>
              <w:t>供有效建议</w:t>
            </w:r>
          </w:p>
        </w:tc>
        <w:tc>
          <w:tcPr>
            <w:tcW w:w="1524" w:type="dxa"/>
            <w:vAlign w:val="top"/>
          </w:tcPr>
          <w:p>
            <w:pPr>
              <w:pStyle w:val="TableText"/>
              <w:ind w:left="239"/>
              <w:spacing w:before="197" w:line="219" w:lineRule="auto"/>
              <w:rPr>
                <w:sz w:val="16"/>
                <w:szCs w:val="16"/>
              </w:rPr>
            </w:pPr>
            <w:r>
              <w:rPr>
                <w:sz w:val="16"/>
                <w:szCs w:val="16"/>
                <w:spacing w:val="-2"/>
              </w:rPr>
              <w:t>如：业务说开5</w:t>
            </w:r>
          </w:p>
          <w:p>
            <w:pPr>
              <w:pStyle w:val="TableText"/>
              <w:ind w:left="69" w:right="120" w:firstLine="49"/>
              <w:spacing w:before="49"/>
              <w:rPr>
                <w:sz w:val="16"/>
                <w:szCs w:val="16"/>
              </w:rPr>
            </w:pPr>
            <w:r>
              <w:rPr>
                <w:sz w:val="16"/>
                <w:szCs w:val="16"/>
                <w:spacing w:val="-1"/>
              </w:rPr>
              <w:t>场会议，人数1000</w:t>
            </w:r>
            <w:r>
              <w:rPr>
                <w:sz w:val="16"/>
                <w:szCs w:val="16"/>
                <w:spacing w:val="3"/>
              </w:rPr>
              <w:t xml:space="preserve"> </w:t>
            </w:r>
            <w:r>
              <w:rPr>
                <w:sz w:val="16"/>
                <w:szCs w:val="16"/>
                <w:spacing w:val="-1"/>
              </w:rPr>
              <w:t>人。那么,是每场</w:t>
            </w:r>
          </w:p>
          <w:p>
            <w:pPr>
              <w:pStyle w:val="TableText"/>
              <w:ind w:left="79"/>
              <w:spacing w:before="63" w:line="219" w:lineRule="auto"/>
              <w:rPr>
                <w:sz w:val="16"/>
                <w:szCs w:val="16"/>
              </w:rPr>
            </w:pPr>
            <w:r>
              <w:rPr>
                <w:sz w:val="16"/>
                <w:szCs w:val="16"/>
                <w:spacing w:val="27"/>
              </w:rPr>
              <w:t>会议1000人还是</w:t>
            </w:r>
          </w:p>
          <w:p>
            <w:pPr>
              <w:pStyle w:val="TableText"/>
              <w:ind w:left="48" w:right="122" w:firstLine="110"/>
              <w:spacing w:before="31" w:line="262" w:lineRule="auto"/>
              <w:jc w:val="both"/>
              <w:rPr>
                <w:sz w:val="16"/>
                <w:szCs w:val="16"/>
              </w:rPr>
            </w:pPr>
            <w:r>
              <w:rPr>
                <w:sz w:val="16"/>
                <w:szCs w:val="16"/>
                <w:spacing w:val="-1"/>
              </w:rPr>
              <w:t>5场会议一共1000</w:t>
            </w:r>
            <w:r>
              <w:rPr>
                <w:sz w:val="16"/>
                <w:szCs w:val="16"/>
              </w:rPr>
              <w:t xml:space="preserve"> </w:t>
            </w:r>
            <w:r>
              <w:rPr>
                <w:sz w:val="16"/>
                <w:szCs w:val="16"/>
                <w:spacing w:val="7"/>
              </w:rPr>
              <w:t>人，这些都需要澄</w:t>
            </w:r>
            <w:r>
              <w:rPr>
                <w:sz w:val="16"/>
                <w:szCs w:val="16"/>
                <w:spacing w:val="5"/>
              </w:rPr>
              <w:t xml:space="preserve"> </w:t>
            </w:r>
            <w:r>
              <w:rPr>
                <w:sz w:val="16"/>
                <w:szCs w:val="16"/>
              </w:rPr>
              <w:t>清</w:t>
            </w:r>
          </w:p>
        </w:tc>
      </w:tr>
      <w:tr>
        <w:trPr>
          <w:trHeight w:val="1248" w:hRule="atLeast"/>
        </w:trPr>
        <w:tc>
          <w:tcPr>
            <w:tcW w:w="894" w:type="dxa"/>
            <w:vAlign w:val="top"/>
          </w:tcPr>
          <w:p>
            <w:pPr>
              <w:spacing w:line="248" w:lineRule="auto"/>
              <w:rPr>
                <w:rFonts w:ascii="Arial"/>
                <w:sz w:val="21"/>
              </w:rPr>
            </w:pPr>
            <w:r/>
          </w:p>
          <w:p>
            <w:pPr>
              <w:spacing w:line="249" w:lineRule="auto"/>
              <w:rPr>
                <w:rFonts w:ascii="Arial"/>
                <w:sz w:val="21"/>
              </w:rPr>
            </w:pPr>
            <w:r/>
          </w:p>
          <w:p>
            <w:pPr>
              <w:pStyle w:val="TableText"/>
              <w:ind w:left="115"/>
              <w:spacing w:before="52" w:line="220" w:lineRule="auto"/>
              <w:rPr>
                <w:sz w:val="16"/>
                <w:szCs w:val="16"/>
              </w:rPr>
            </w:pPr>
            <w:r>
              <w:rPr>
                <w:sz w:val="16"/>
                <w:szCs w:val="16"/>
                <w:spacing w:val="-2"/>
              </w:rPr>
              <w:t>研发实施</w:t>
            </w:r>
          </w:p>
        </w:tc>
        <w:tc>
          <w:tcPr>
            <w:tcW w:w="2148" w:type="dxa"/>
            <w:vAlign w:val="top"/>
          </w:tcPr>
          <w:p>
            <w:pPr>
              <w:pStyle w:val="TableText"/>
              <w:ind w:left="71"/>
              <w:spacing w:before="191" w:line="220" w:lineRule="exact"/>
              <w:rPr>
                <w:sz w:val="16"/>
                <w:szCs w:val="16"/>
              </w:rPr>
            </w:pPr>
            <w:r>
              <w:rPr>
                <w:sz w:val="16"/>
                <w:szCs w:val="16"/>
                <w:spacing w:val="1"/>
                <w:position w:val="4"/>
              </w:rPr>
              <w:t>1.明确中心的架构</w:t>
            </w:r>
          </w:p>
          <w:p>
            <w:pPr>
              <w:pStyle w:val="TableText"/>
              <w:ind w:left="71"/>
              <w:spacing w:line="219" w:lineRule="auto"/>
              <w:rPr>
                <w:sz w:val="16"/>
                <w:szCs w:val="16"/>
              </w:rPr>
            </w:pPr>
            <w:r>
              <w:rPr>
                <w:sz w:val="16"/>
                <w:szCs w:val="16"/>
                <w:spacing w:val="-2"/>
              </w:rPr>
              <w:t>2.提取公共模块</w:t>
            </w:r>
          </w:p>
          <w:p>
            <w:pPr>
              <w:pStyle w:val="TableText"/>
              <w:ind w:left="71"/>
              <w:spacing w:before="69" w:line="231" w:lineRule="exact"/>
              <w:rPr>
                <w:sz w:val="16"/>
                <w:szCs w:val="16"/>
              </w:rPr>
            </w:pPr>
            <w:r>
              <w:rPr>
                <w:sz w:val="16"/>
                <w:szCs w:val="16"/>
                <w:spacing w:val="-2"/>
                <w:position w:val="5"/>
              </w:rPr>
              <w:t>3.梳理代码规范</w:t>
            </w:r>
          </w:p>
          <w:p>
            <w:pPr>
              <w:pStyle w:val="TableText"/>
              <w:ind w:left="71"/>
              <w:spacing w:line="220" w:lineRule="auto"/>
              <w:rPr>
                <w:sz w:val="16"/>
                <w:szCs w:val="16"/>
              </w:rPr>
            </w:pPr>
            <w:r>
              <w:rPr>
                <w:sz w:val="16"/>
                <w:szCs w:val="16"/>
                <w:spacing w:val="-1"/>
              </w:rPr>
              <w:t>4.对需求的实现</w:t>
            </w:r>
          </w:p>
        </w:tc>
        <w:tc>
          <w:tcPr>
            <w:tcW w:w="1598" w:type="dxa"/>
            <w:vAlign w:val="top"/>
          </w:tcPr>
          <w:p>
            <w:pPr>
              <w:spacing w:line="357" w:lineRule="auto"/>
              <w:rPr>
                <w:rFonts w:ascii="Arial"/>
                <w:sz w:val="21"/>
              </w:rPr>
            </w:pPr>
            <w:r/>
          </w:p>
          <w:p>
            <w:pPr>
              <w:pStyle w:val="TableText"/>
              <w:ind w:left="63" w:right="232" w:firstLine="179"/>
              <w:spacing w:before="52" w:line="260" w:lineRule="auto"/>
              <w:rPr>
                <w:sz w:val="16"/>
                <w:szCs w:val="16"/>
              </w:rPr>
            </w:pPr>
            <w:r>
              <w:rPr>
                <w:sz w:val="16"/>
                <w:szCs w:val="16"/>
                <w:spacing w:val="-2"/>
              </w:rPr>
              <w:t>按照需求进行设</w:t>
            </w:r>
            <w:r>
              <w:rPr>
                <w:sz w:val="16"/>
                <w:szCs w:val="16"/>
                <w:spacing w:val="5"/>
              </w:rPr>
              <w:t xml:space="preserve"> </w:t>
            </w:r>
            <w:r>
              <w:rPr>
                <w:sz w:val="16"/>
                <w:szCs w:val="16"/>
                <w:spacing w:val="-2"/>
              </w:rPr>
              <w:t>计开发</w:t>
            </w:r>
          </w:p>
        </w:tc>
        <w:tc>
          <w:tcPr>
            <w:tcW w:w="1529" w:type="dxa"/>
            <w:vAlign w:val="top"/>
          </w:tcPr>
          <w:p>
            <w:pPr>
              <w:pStyle w:val="TableText"/>
              <w:ind w:left="55" w:right="132" w:firstLine="139"/>
              <w:spacing w:before="172" w:line="271" w:lineRule="auto"/>
              <w:jc w:val="both"/>
              <w:rPr>
                <w:sz w:val="16"/>
                <w:szCs w:val="16"/>
              </w:rPr>
            </w:pPr>
            <w:r>
              <w:rPr>
                <w:sz w:val="16"/>
                <w:szCs w:val="16"/>
                <w:spacing w:val="-1"/>
              </w:rPr>
              <w:t>开发中存在需求</w:t>
            </w:r>
            <w:r>
              <w:rPr>
                <w:sz w:val="16"/>
                <w:szCs w:val="16"/>
              </w:rPr>
              <w:t xml:space="preserve">  </w:t>
            </w:r>
            <w:r>
              <w:rPr>
                <w:sz w:val="16"/>
                <w:szCs w:val="16"/>
                <w:spacing w:val="6"/>
              </w:rPr>
              <w:t>不明确、业务逻辑</w:t>
            </w:r>
            <w:r>
              <w:rPr>
                <w:sz w:val="16"/>
                <w:szCs w:val="16"/>
                <w:spacing w:val="2"/>
              </w:rPr>
              <w:t xml:space="preserve"> </w:t>
            </w:r>
            <w:r>
              <w:rPr>
                <w:sz w:val="16"/>
                <w:szCs w:val="16"/>
                <w:spacing w:val="6"/>
              </w:rPr>
              <w:t>不清晰，导致开发</w:t>
            </w:r>
            <w:r>
              <w:rPr>
                <w:sz w:val="16"/>
                <w:szCs w:val="16"/>
                <w:spacing w:val="2"/>
              </w:rPr>
              <w:t xml:space="preserve"> </w:t>
            </w:r>
            <w:r>
              <w:rPr>
                <w:sz w:val="16"/>
                <w:szCs w:val="16"/>
                <w:spacing w:val="-2"/>
              </w:rPr>
              <w:t>存在反复</w:t>
            </w:r>
          </w:p>
        </w:tc>
        <w:tc>
          <w:tcPr>
            <w:tcW w:w="1449" w:type="dxa"/>
            <w:vAlign w:val="top"/>
          </w:tcPr>
          <w:p>
            <w:pPr>
              <w:pStyle w:val="TableText"/>
              <w:ind w:left="296"/>
              <w:spacing w:before="292" w:line="220" w:lineRule="auto"/>
              <w:rPr>
                <w:sz w:val="16"/>
                <w:szCs w:val="16"/>
              </w:rPr>
            </w:pPr>
            <w:r>
              <w:rPr>
                <w:sz w:val="16"/>
                <w:szCs w:val="16"/>
                <w:spacing w:val="-1"/>
              </w:rPr>
              <w:t>在架构时，要</w:t>
            </w:r>
          </w:p>
          <w:p>
            <w:pPr>
              <w:pStyle w:val="TableText"/>
              <w:ind w:left="76" w:right="42" w:firstLine="9"/>
              <w:spacing w:before="48" w:line="254" w:lineRule="auto"/>
              <w:rPr>
                <w:sz w:val="16"/>
                <w:szCs w:val="16"/>
              </w:rPr>
            </w:pPr>
            <w:r>
              <w:rPr>
                <w:sz w:val="16"/>
                <w:szCs w:val="16"/>
                <w:spacing w:val="3"/>
              </w:rPr>
              <w:t>有预见性，各方目</w:t>
            </w:r>
            <w:r>
              <w:rPr>
                <w:sz w:val="16"/>
                <w:szCs w:val="16"/>
                <w:spacing w:val="5"/>
              </w:rPr>
              <w:t xml:space="preserve"> </w:t>
            </w:r>
            <w:r>
              <w:rPr>
                <w:sz w:val="16"/>
                <w:szCs w:val="16"/>
                <w:spacing w:val="-1"/>
              </w:rPr>
              <w:t>标有不明之处</w:t>
            </w:r>
          </w:p>
        </w:tc>
        <w:tc>
          <w:tcPr>
            <w:tcW w:w="1528" w:type="dxa"/>
            <w:vAlign w:val="top"/>
          </w:tcPr>
          <w:p>
            <w:pPr>
              <w:pStyle w:val="TableText"/>
              <w:ind w:left="117" w:right="127" w:firstLine="79"/>
              <w:spacing w:before="71" w:line="242" w:lineRule="auto"/>
              <w:rPr>
                <w:sz w:val="16"/>
                <w:szCs w:val="16"/>
              </w:rPr>
            </w:pPr>
            <w:r>
              <w:rPr>
                <w:sz w:val="16"/>
                <w:szCs w:val="16"/>
                <w:spacing w:val="-1"/>
              </w:rPr>
              <w:t>整体架构性的考</w:t>
            </w:r>
            <w:r>
              <w:rPr>
                <w:sz w:val="16"/>
                <w:szCs w:val="16"/>
              </w:rPr>
              <w:t xml:space="preserve">  </w:t>
            </w:r>
            <w:r>
              <w:rPr>
                <w:sz w:val="16"/>
                <w:szCs w:val="16"/>
                <w:spacing w:val="-1"/>
              </w:rPr>
              <w:t>量，并进行全流程</w:t>
            </w:r>
          </w:p>
          <w:p>
            <w:pPr>
              <w:pStyle w:val="TableText"/>
              <w:ind w:left="47" w:right="80" w:firstLine="110"/>
              <w:spacing w:before="61" w:line="258" w:lineRule="auto"/>
              <w:rPr>
                <w:sz w:val="16"/>
                <w:szCs w:val="16"/>
              </w:rPr>
            </w:pPr>
            <w:r>
              <w:rPr>
                <w:sz w:val="16"/>
                <w:szCs w:val="16"/>
              </w:rPr>
              <w:t>规划，建立规范。 </w:t>
            </w:r>
            <w:r>
              <w:rPr>
                <w:sz w:val="16"/>
                <w:szCs w:val="16"/>
                <w:spacing w:val="9"/>
              </w:rPr>
              <w:t>明确各方目标，统</w:t>
            </w:r>
            <w:r>
              <w:rPr>
                <w:sz w:val="16"/>
                <w:szCs w:val="16"/>
                <w:spacing w:val="4"/>
              </w:rPr>
              <w:t xml:space="preserve"> </w:t>
            </w:r>
            <w:r>
              <w:rPr>
                <w:sz w:val="16"/>
                <w:szCs w:val="16"/>
                <w:spacing w:val="-3"/>
              </w:rPr>
              <w:t>一建设</w:t>
            </w:r>
          </w:p>
        </w:tc>
        <w:tc>
          <w:tcPr>
            <w:tcW w:w="1524" w:type="dxa"/>
            <w:vAlign w:val="top"/>
          </w:tcPr>
          <w:p>
            <w:pPr>
              <w:spacing w:line="258" w:lineRule="auto"/>
              <w:rPr>
                <w:rFonts w:ascii="Arial"/>
                <w:sz w:val="21"/>
              </w:rPr>
            </w:pPr>
            <w:r/>
          </w:p>
          <w:p>
            <w:pPr>
              <w:pStyle w:val="TableText"/>
              <w:ind w:left="59" w:right="106" w:firstLine="139"/>
              <w:spacing w:before="52" w:line="258" w:lineRule="auto"/>
              <w:jc w:val="both"/>
              <w:rPr>
                <w:sz w:val="16"/>
                <w:szCs w:val="16"/>
              </w:rPr>
            </w:pPr>
            <w:r>
              <w:rPr>
                <w:sz w:val="16"/>
                <w:szCs w:val="16"/>
                <w:spacing w:val="3"/>
              </w:rPr>
              <w:t>业务中台与公司</w:t>
            </w:r>
            <w:r>
              <w:rPr>
                <w:sz w:val="16"/>
                <w:szCs w:val="16"/>
              </w:rPr>
              <w:t xml:space="preserve">  </w:t>
            </w:r>
            <w:r>
              <w:rPr>
                <w:sz w:val="16"/>
                <w:szCs w:val="16"/>
                <w:spacing w:val="8"/>
              </w:rPr>
              <w:t>中台的边界划分要</w:t>
            </w:r>
            <w:r>
              <w:rPr>
                <w:sz w:val="16"/>
                <w:szCs w:val="16"/>
                <w:spacing w:val="3"/>
              </w:rPr>
              <w:t xml:space="preserve"> </w:t>
            </w:r>
            <w:r>
              <w:rPr>
                <w:sz w:val="16"/>
                <w:szCs w:val="16"/>
                <w:spacing w:val="-2"/>
              </w:rPr>
              <w:t>清晰</w:t>
            </w:r>
          </w:p>
        </w:tc>
      </w:tr>
      <w:tr>
        <w:trPr>
          <w:trHeight w:val="1981" w:hRule="atLeast"/>
        </w:trPr>
        <w:tc>
          <w:tcPr>
            <w:tcW w:w="894" w:type="dxa"/>
            <w:vAlign w:val="top"/>
          </w:tcPr>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TableText"/>
              <w:ind w:left="115"/>
              <w:spacing w:before="52" w:line="221" w:lineRule="auto"/>
              <w:rPr>
                <w:sz w:val="16"/>
                <w:szCs w:val="16"/>
              </w:rPr>
            </w:pPr>
            <w:r>
              <w:rPr>
                <w:sz w:val="16"/>
                <w:szCs w:val="16"/>
                <w:spacing w:val="-2"/>
              </w:rPr>
              <w:t>联调测试</w:t>
            </w:r>
          </w:p>
        </w:tc>
        <w:tc>
          <w:tcPr>
            <w:tcW w:w="2148" w:type="dxa"/>
            <w:vAlign w:val="top"/>
          </w:tcPr>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71" w:right="113" w:firstLine="19"/>
              <w:spacing w:before="52" w:line="248" w:lineRule="auto"/>
              <w:rPr>
                <w:sz w:val="16"/>
                <w:szCs w:val="16"/>
              </w:rPr>
            </w:pPr>
            <w:r>
              <w:rPr>
                <w:sz w:val="16"/>
                <w:szCs w:val="16"/>
                <w:spacing w:val="1"/>
              </w:rPr>
              <w:t>1.与中心之间完成接口联调</w:t>
            </w:r>
            <w:r>
              <w:rPr>
                <w:sz w:val="16"/>
                <w:szCs w:val="16"/>
              </w:rPr>
              <w:t xml:space="preserve"> </w:t>
            </w:r>
            <w:r>
              <w:rPr>
                <w:sz w:val="16"/>
                <w:szCs w:val="16"/>
              </w:rPr>
              <w:t>2.与业务之间完成接口联调</w:t>
            </w:r>
          </w:p>
        </w:tc>
        <w:tc>
          <w:tcPr>
            <w:tcW w:w="1598"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43" w:right="212" w:firstLine="199"/>
              <w:spacing w:before="52" w:line="250" w:lineRule="auto"/>
              <w:rPr>
                <w:sz w:val="16"/>
                <w:szCs w:val="16"/>
              </w:rPr>
            </w:pPr>
            <w:r>
              <w:rPr>
                <w:sz w:val="16"/>
                <w:szCs w:val="16"/>
                <w:spacing w:val="1"/>
              </w:rPr>
              <w:t>完成所有接口的</w:t>
            </w:r>
            <w:r>
              <w:rPr>
                <w:sz w:val="16"/>
                <w:szCs w:val="16"/>
                <w:spacing w:val="4"/>
              </w:rPr>
              <w:t xml:space="preserve"> </w:t>
            </w:r>
            <w:r>
              <w:rPr>
                <w:sz w:val="16"/>
                <w:szCs w:val="16"/>
                <w:spacing w:val="-2"/>
              </w:rPr>
              <w:t>联调</w:t>
            </w:r>
          </w:p>
        </w:tc>
        <w:tc>
          <w:tcPr>
            <w:tcW w:w="1529" w:type="dxa"/>
            <w:vAlign w:val="top"/>
          </w:tcPr>
          <w:p>
            <w:pPr>
              <w:pStyle w:val="TableText"/>
              <w:ind w:left="75" w:right="113" w:firstLine="120"/>
              <w:spacing w:before="75" w:line="267" w:lineRule="auto"/>
              <w:jc w:val="both"/>
              <w:rPr>
                <w:sz w:val="16"/>
                <w:szCs w:val="16"/>
              </w:rPr>
            </w:pPr>
            <w:r>
              <w:rPr>
                <w:sz w:val="16"/>
                <w:szCs w:val="16"/>
                <w:spacing w:val="3"/>
              </w:rPr>
              <w:t>虽然完成了接口</w:t>
            </w:r>
            <w:r>
              <w:rPr>
                <w:sz w:val="16"/>
                <w:szCs w:val="16"/>
              </w:rPr>
              <w:t xml:space="preserve">  </w:t>
            </w:r>
            <w:r>
              <w:rPr>
                <w:sz w:val="16"/>
                <w:szCs w:val="16"/>
                <w:spacing w:val="6"/>
              </w:rPr>
              <w:t>的联调，但是依然</w:t>
            </w:r>
            <w:r>
              <w:rPr>
                <w:sz w:val="16"/>
                <w:szCs w:val="16"/>
              </w:rPr>
              <w:t xml:space="preserve"> </w:t>
            </w:r>
            <w:r>
              <w:rPr>
                <w:sz w:val="16"/>
                <w:szCs w:val="16"/>
                <w:spacing w:val="4"/>
              </w:rPr>
              <w:t>存在接口不满足需</w:t>
            </w:r>
            <w:r>
              <w:rPr>
                <w:sz w:val="16"/>
                <w:szCs w:val="16"/>
                <w:spacing w:val="1"/>
              </w:rPr>
              <w:t xml:space="preserve"> </w:t>
            </w:r>
            <w:r>
              <w:rPr>
                <w:sz w:val="16"/>
                <w:szCs w:val="16"/>
                <w:spacing w:val="4"/>
              </w:rPr>
              <w:t>求的情况。由于接</w:t>
            </w:r>
            <w:r>
              <w:rPr>
                <w:sz w:val="16"/>
                <w:szCs w:val="16"/>
              </w:rPr>
              <w:t xml:space="preserve"> </w:t>
            </w:r>
            <w:r>
              <w:rPr>
                <w:sz w:val="16"/>
                <w:szCs w:val="16"/>
                <w:spacing w:val="6"/>
              </w:rPr>
              <w:t>口文档不清晰，导</w:t>
            </w:r>
            <w:r>
              <w:rPr>
                <w:sz w:val="16"/>
                <w:szCs w:val="16"/>
                <w:spacing w:val="1"/>
              </w:rPr>
              <w:t xml:space="preserve"> </w:t>
            </w:r>
            <w:r>
              <w:rPr>
                <w:sz w:val="16"/>
                <w:szCs w:val="16"/>
                <w:spacing w:val="-1"/>
              </w:rPr>
              <w:t>致联调进度缓慢。</w:t>
            </w:r>
          </w:p>
          <w:p>
            <w:pPr>
              <w:pStyle w:val="TableText"/>
              <w:ind w:left="35" w:right="113" w:firstLine="79"/>
              <w:spacing w:before="59" w:line="254" w:lineRule="auto"/>
              <w:rPr>
                <w:sz w:val="16"/>
                <w:szCs w:val="16"/>
              </w:rPr>
            </w:pPr>
            <w:r>
              <w:rPr>
                <w:sz w:val="16"/>
                <w:szCs w:val="16"/>
                <w:spacing w:val="1"/>
              </w:rPr>
              <w:t>由于环境问题，导 </w:t>
            </w:r>
            <w:r>
              <w:rPr>
                <w:sz w:val="16"/>
                <w:szCs w:val="16"/>
                <w:spacing w:val="-1"/>
              </w:rPr>
              <w:t>致联调缓慢</w:t>
            </w:r>
          </w:p>
        </w:tc>
        <w:tc>
          <w:tcPr>
            <w:tcW w:w="1449" w:type="dxa"/>
            <w:vAlign w:val="top"/>
          </w:tcPr>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66" w:right="240" w:firstLine="180"/>
              <w:spacing w:before="52" w:line="256" w:lineRule="auto"/>
              <w:rPr>
                <w:sz w:val="16"/>
                <w:szCs w:val="16"/>
              </w:rPr>
            </w:pPr>
            <w:r>
              <w:rPr>
                <w:sz w:val="16"/>
                <w:szCs w:val="16"/>
                <w:spacing w:val="-2"/>
              </w:rPr>
              <w:t>完善接口文档</w:t>
            </w:r>
            <w:r>
              <w:rPr>
                <w:sz w:val="16"/>
                <w:szCs w:val="16"/>
                <w:spacing w:val="3"/>
              </w:rPr>
              <w:t xml:space="preserve"> </w:t>
            </w:r>
            <w:r>
              <w:rPr>
                <w:sz w:val="16"/>
                <w:szCs w:val="16"/>
                <w:spacing w:val="-2"/>
              </w:rPr>
              <w:t>及规范</w:t>
            </w:r>
          </w:p>
        </w:tc>
        <w:tc>
          <w:tcPr>
            <w:tcW w:w="1528" w:type="dxa"/>
            <w:vAlign w:val="top"/>
          </w:tcPr>
          <w:p>
            <w:pPr>
              <w:spacing w:line="371" w:lineRule="auto"/>
              <w:rPr>
                <w:rFonts w:ascii="Arial"/>
                <w:sz w:val="21"/>
              </w:rPr>
            </w:pPr>
            <w:r/>
          </w:p>
          <w:p>
            <w:pPr>
              <w:pStyle w:val="TableText"/>
              <w:ind w:left="77" w:firstLine="210"/>
              <w:spacing w:before="52" w:line="272" w:lineRule="auto"/>
              <w:jc w:val="both"/>
              <w:rPr>
                <w:sz w:val="16"/>
                <w:szCs w:val="16"/>
              </w:rPr>
            </w:pPr>
            <w:r>
              <w:rPr>
                <w:sz w:val="16"/>
                <w:szCs w:val="16"/>
                <w:spacing w:val="-2"/>
              </w:rPr>
              <w:t>前期尽可能在开</w:t>
            </w:r>
            <w:r>
              <w:rPr>
                <w:sz w:val="16"/>
                <w:szCs w:val="16"/>
                <w:spacing w:val="2"/>
              </w:rPr>
              <w:t xml:space="preserve">  </w:t>
            </w:r>
            <w:r>
              <w:rPr>
                <w:sz w:val="16"/>
                <w:szCs w:val="16"/>
              </w:rPr>
              <w:t>发环境中调试接口， </w:t>
            </w:r>
            <w:r>
              <w:rPr>
                <w:sz w:val="16"/>
                <w:szCs w:val="16"/>
                <w:spacing w:val="4"/>
              </w:rPr>
              <w:t>尽量避免测试环境</w:t>
            </w:r>
            <w:r>
              <w:rPr>
                <w:sz w:val="16"/>
                <w:szCs w:val="16"/>
              </w:rPr>
              <w:t xml:space="preserve">  </w:t>
            </w:r>
            <w:r>
              <w:rPr>
                <w:sz w:val="16"/>
                <w:szCs w:val="16"/>
                <w:spacing w:val="6"/>
              </w:rPr>
              <w:t>中随意发布服务以</w:t>
            </w:r>
            <w:r>
              <w:rPr>
                <w:sz w:val="16"/>
                <w:szCs w:val="16"/>
                <w:spacing w:val="2"/>
              </w:rPr>
              <w:t xml:space="preserve">  </w:t>
            </w:r>
            <w:r>
              <w:rPr>
                <w:sz w:val="16"/>
                <w:szCs w:val="16"/>
                <w:spacing w:val="4"/>
              </w:rPr>
              <w:t>及进行接口的更新</w:t>
            </w:r>
          </w:p>
        </w:tc>
        <w:tc>
          <w:tcPr>
            <w:tcW w:w="1524"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59" w:right="211" w:firstLine="179"/>
              <w:spacing w:before="52" w:line="247" w:lineRule="auto"/>
              <w:rPr>
                <w:sz w:val="16"/>
                <w:szCs w:val="16"/>
              </w:rPr>
            </w:pPr>
            <w:r>
              <w:rPr>
                <w:sz w:val="16"/>
                <w:szCs w:val="16"/>
                <w:spacing w:val="3"/>
              </w:rPr>
              <w:t>需求了解-接口</w:t>
            </w:r>
            <w:r>
              <w:rPr>
                <w:sz w:val="16"/>
                <w:szCs w:val="16"/>
                <w:spacing w:val="1"/>
              </w:rPr>
              <w:t xml:space="preserve"> </w:t>
            </w:r>
            <w:r>
              <w:rPr>
                <w:sz w:val="16"/>
                <w:szCs w:val="16"/>
                <w:spacing w:val="-1"/>
              </w:rPr>
              <w:t>规范-发布规范</w:t>
            </w:r>
          </w:p>
        </w:tc>
      </w:tr>
    </w:tbl>
    <w:p>
      <w:pPr>
        <w:pStyle w:val="BodyText"/>
        <w:rPr/>
      </w:pPr>
      <w:r/>
    </w:p>
    <w:p>
      <w:pPr>
        <w:sectPr>
          <w:pgSz w:w="13320" w:h="8490"/>
          <w:pgMar w:top="400" w:right="626" w:bottom="400" w:left="1114" w:header="0" w:footer="0" w:gutter="0"/>
        </w:sectPr>
        <w:rPr/>
      </w:pPr>
    </w:p>
    <w:p>
      <w:pPr>
        <w:spacing w:before="264" w:line="219" w:lineRule="auto"/>
        <w:rPr>
          <w:rFonts w:ascii="SimSun" w:hAnsi="SimSun" w:eastAsia="SimSun" w:cs="SimSun"/>
          <w:sz w:val="16"/>
          <w:szCs w:val="16"/>
        </w:rPr>
      </w:pPr>
      <w:r>
        <w:rPr>
          <w:rFonts w:ascii="SimSun" w:hAnsi="SimSun" w:eastAsia="SimSun" w:cs="SimSun"/>
          <w:sz w:val="16"/>
          <w:szCs w:val="16"/>
          <w:spacing w:val="-7"/>
        </w:rPr>
        <w:t>242</w:t>
      </w:r>
      <w:r>
        <w:rPr>
          <w:rFonts w:ascii="SimSun" w:hAnsi="SimSun" w:eastAsia="SimSun" w:cs="SimSun"/>
          <w:sz w:val="16"/>
          <w:szCs w:val="16"/>
          <w:spacing w:val="14"/>
        </w:rPr>
        <w:t xml:space="preserve">   </w:t>
      </w:r>
      <w:r>
        <w:rPr>
          <w:rFonts w:ascii="SimSun" w:hAnsi="SimSun" w:eastAsia="SimSun" w:cs="SimSun"/>
          <w:sz w:val="16"/>
          <w:szCs w:val="16"/>
          <w:b/>
          <w:bCs/>
          <w:spacing w:val="-7"/>
        </w:rPr>
        <w:t>数字化转型的道与术</w:t>
      </w:r>
      <w:r>
        <w:rPr>
          <w:rFonts w:ascii="SimSun" w:hAnsi="SimSun" w:eastAsia="SimSun" w:cs="SimSun"/>
          <w:sz w:val="16"/>
          <w:szCs w:val="16"/>
          <w:spacing w:val="-65"/>
        </w:rPr>
        <w:t xml:space="preserve"> </w:t>
      </w:r>
      <w:r>
        <w:rPr>
          <w:rFonts w:ascii="SimSun" w:hAnsi="SimSun" w:eastAsia="SimSun" w:cs="SimSun"/>
          <w:sz w:val="16"/>
          <w:szCs w:val="16"/>
          <w:u w:val="single" w:color="auto"/>
        </w:rPr>
        <w:t xml:space="preserve">                                </w:t>
      </w:r>
    </w:p>
    <w:p>
      <w:pPr>
        <w:pStyle w:val="BodyText"/>
        <w:spacing w:line="342" w:lineRule="auto"/>
        <w:rPr/>
      </w:pPr>
      <w:r/>
    </w:p>
    <w:p>
      <w:pPr>
        <w:pStyle w:val="BodyText"/>
        <w:spacing w:line="342" w:lineRule="auto"/>
        <w:rPr/>
      </w:pPr>
      <w:r/>
    </w:p>
    <w:p>
      <w:pPr>
        <w:ind w:left="2412"/>
        <w:spacing w:before="62" w:line="222" w:lineRule="auto"/>
        <w:rPr>
          <w:rFonts w:ascii="SimHei" w:hAnsi="SimHei" w:eastAsia="SimHei" w:cs="SimHei"/>
          <w:sz w:val="19"/>
          <w:szCs w:val="19"/>
        </w:rPr>
      </w:pPr>
      <w:r>
        <w:rPr>
          <w:rFonts w:ascii="SimHei" w:hAnsi="SimHei" w:eastAsia="SimHei" w:cs="SimHei"/>
          <w:sz w:val="19"/>
          <w:szCs w:val="19"/>
          <w:b/>
          <w:bCs/>
          <w:spacing w:val="-5"/>
        </w:rPr>
        <w:t>表8-3</w:t>
      </w:r>
      <w:r>
        <w:rPr>
          <w:rFonts w:ascii="SimHei" w:hAnsi="SimHei" w:eastAsia="SimHei" w:cs="SimHei"/>
          <w:sz w:val="19"/>
          <w:szCs w:val="19"/>
          <w:spacing w:val="91"/>
        </w:rPr>
        <w:t xml:space="preserve"> </w:t>
      </w:r>
      <w:r>
        <w:rPr>
          <w:rFonts w:ascii="SimHei" w:hAnsi="SimHei" w:eastAsia="SimHei" w:cs="SimHei"/>
          <w:sz w:val="19"/>
          <w:szCs w:val="19"/>
          <w:b/>
          <w:bCs/>
          <w:spacing w:val="-5"/>
        </w:rPr>
        <w:t>针对问题讨论所形成的团队共识</w:t>
      </w:r>
    </w:p>
    <w:p>
      <w:pPr>
        <w:spacing w:line="101" w:lineRule="exact"/>
        <w:rPr/>
      </w:pPr>
      <w:r/>
    </w:p>
    <w:tbl>
      <w:tblPr>
        <w:tblStyle w:val="TableNormal"/>
        <w:tblW w:w="7049" w:type="dxa"/>
        <w:tblInd w:w="5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22"/>
        <w:gridCol w:w="5027"/>
      </w:tblGrid>
      <w:tr>
        <w:trPr>
          <w:trHeight w:val="374" w:hRule="atLeast"/>
        </w:trPr>
        <w:tc>
          <w:tcPr>
            <w:tcW w:w="2022" w:type="dxa"/>
            <w:vAlign w:val="top"/>
          </w:tcPr>
          <w:p>
            <w:pPr>
              <w:pStyle w:val="TableText"/>
              <w:ind w:left="667"/>
              <w:spacing w:before="111" w:line="221" w:lineRule="auto"/>
              <w:rPr>
                <w:sz w:val="16"/>
                <w:szCs w:val="16"/>
              </w:rPr>
            </w:pPr>
            <w:r>
              <w:rPr>
                <w:sz w:val="16"/>
                <w:szCs w:val="16"/>
                <w:b/>
                <w:bCs/>
                <w:spacing w:val="-14"/>
              </w:rPr>
              <w:t>问</w:t>
            </w:r>
            <w:r>
              <w:rPr>
                <w:sz w:val="16"/>
                <w:szCs w:val="16"/>
                <w:spacing w:val="8"/>
              </w:rPr>
              <w:t xml:space="preserve">    </w:t>
            </w:r>
            <w:r>
              <w:rPr>
                <w:sz w:val="16"/>
                <w:szCs w:val="16"/>
                <w:b/>
                <w:bCs/>
                <w:spacing w:val="-14"/>
              </w:rPr>
              <w:t>题</w:t>
            </w:r>
          </w:p>
        </w:tc>
        <w:tc>
          <w:tcPr>
            <w:tcW w:w="5027" w:type="dxa"/>
            <w:vAlign w:val="top"/>
          </w:tcPr>
          <w:p>
            <w:pPr>
              <w:pStyle w:val="TableText"/>
              <w:ind w:left="2135"/>
              <w:spacing w:before="109" w:line="220" w:lineRule="auto"/>
              <w:rPr>
                <w:sz w:val="16"/>
                <w:szCs w:val="16"/>
              </w:rPr>
            </w:pPr>
            <w:r>
              <w:rPr>
                <w:sz w:val="16"/>
                <w:szCs w:val="16"/>
                <w:b/>
                <w:bCs/>
                <w:spacing w:val="-8"/>
              </w:rPr>
              <w:t>讨</w:t>
            </w:r>
            <w:r>
              <w:rPr>
                <w:sz w:val="16"/>
                <w:szCs w:val="16"/>
                <w:spacing w:val="-15"/>
              </w:rPr>
              <w:t xml:space="preserve"> </w:t>
            </w:r>
            <w:r>
              <w:rPr>
                <w:sz w:val="16"/>
                <w:szCs w:val="16"/>
                <w:b/>
                <w:bCs/>
                <w:spacing w:val="-8"/>
              </w:rPr>
              <w:t>论</w:t>
            </w:r>
            <w:r>
              <w:rPr>
                <w:sz w:val="16"/>
                <w:szCs w:val="16"/>
                <w:spacing w:val="-13"/>
              </w:rPr>
              <w:t xml:space="preserve"> </w:t>
            </w:r>
            <w:r>
              <w:rPr>
                <w:sz w:val="16"/>
                <w:szCs w:val="16"/>
                <w:b/>
                <w:bCs/>
                <w:spacing w:val="-8"/>
              </w:rPr>
              <w:t>结</w:t>
            </w:r>
            <w:r>
              <w:rPr>
                <w:sz w:val="16"/>
                <w:szCs w:val="16"/>
                <w:spacing w:val="-14"/>
              </w:rPr>
              <w:t xml:space="preserve"> </w:t>
            </w:r>
            <w:r>
              <w:rPr>
                <w:sz w:val="16"/>
                <w:szCs w:val="16"/>
                <w:b/>
                <w:bCs/>
                <w:spacing w:val="-8"/>
              </w:rPr>
              <w:t>果</w:t>
            </w:r>
          </w:p>
        </w:tc>
      </w:tr>
      <w:tr>
        <w:trPr>
          <w:trHeight w:val="1147" w:hRule="atLeast"/>
        </w:trPr>
        <w:tc>
          <w:tcPr>
            <w:tcW w:w="2022" w:type="dxa"/>
            <w:vAlign w:val="top"/>
          </w:tcPr>
          <w:p>
            <w:pPr>
              <w:spacing w:line="333" w:lineRule="auto"/>
              <w:rPr>
                <w:rFonts w:ascii="Arial"/>
                <w:sz w:val="21"/>
              </w:rPr>
            </w:pPr>
            <w:r/>
          </w:p>
          <w:p>
            <w:pPr>
              <w:pStyle w:val="TableText"/>
              <w:ind w:left="94" w:right="129" w:firstLine="180"/>
              <w:spacing w:before="52" w:line="258" w:lineRule="auto"/>
              <w:rPr>
                <w:sz w:val="16"/>
                <w:szCs w:val="16"/>
              </w:rPr>
            </w:pPr>
            <w:r>
              <w:rPr>
                <w:sz w:val="16"/>
                <w:szCs w:val="16"/>
              </w:rPr>
              <w:t>中心的工作对业务产生</w:t>
            </w:r>
            <w:r>
              <w:rPr>
                <w:sz w:val="16"/>
                <w:szCs w:val="16"/>
                <w:spacing w:val="6"/>
              </w:rPr>
              <w:t xml:space="preserve"> </w:t>
            </w:r>
            <w:r>
              <w:rPr>
                <w:sz w:val="16"/>
                <w:szCs w:val="16"/>
                <w:spacing w:val="-2"/>
              </w:rPr>
              <w:t>什么价值?</w:t>
            </w:r>
          </w:p>
        </w:tc>
        <w:tc>
          <w:tcPr>
            <w:tcW w:w="5027" w:type="dxa"/>
            <w:vAlign w:val="top"/>
          </w:tcPr>
          <w:p>
            <w:pPr>
              <w:pStyle w:val="TableText"/>
              <w:ind w:left="102"/>
              <w:spacing w:before="107" w:line="249" w:lineRule="exact"/>
              <w:rPr>
                <w:sz w:val="16"/>
                <w:szCs w:val="16"/>
              </w:rPr>
            </w:pPr>
            <w:r>
              <w:rPr>
                <w:sz w:val="16"/>
                <w:szCs w:val="16"/>
                <w:position w:val="6"/>
              </w:rPr>
              <w:t>1.快速帮助业务进行功能搭建，支持业务快速迭代</w:t>
            </w:r>
          </w:p>
          <w:p>
            <w:pPr>
              <w:pStyle w:val="TableText"/>
              <w:ind w:left="102"/>
              <w:spacing w:line="218" w:lineRule="auto"/>
              <w:rPr>
                <w:sz w:val="16"/>
                <w:szCs w:val="16"/>
              </w:rPr>
            </w:pPr>
            <w:r>
              <w:rPr>
                <w:sz w:val="16"/>
                <w:szCs w:val="16"/>
                <w:spacing w:val="-1"/>
              </w:rPr>
              <w:t>2.节省开发成本、节省公司资源、提高投入产出比</w:t>
            </w:r>
          </w:p>
          <w:p>
            <w:pPr>
              <w:pStyle w:val="TableText"/>
              <w:ind w:left="102"/>
              <w:spacing w:before="91" w:line="219" w:lineRule="auto"/>
              <w:rPr>
                <w:sz w:val="16"/>
                <w:szCs w:val="16"/>
              </w:rPr>
            </w:pPr>
            <w:r>
              <w:rPr>
                <w:sz w:val="16"/>
                <w:szCs w:val="16"/>
                <w:spacing w:val="-1"/>
              </w:rPr>
              <w:t>3.支持试错功能、创新功能</w:t>
            </w:r>
          </w:p>
          <w:p>
            <w:pPr>
              <w:pStyle w:val="TableText"/>
              <w:ind w:left="102"/>
              <w:spacing w:before="69" w:line="219" w:lineRule="auto"/>
              <w:rPr>
                <w:sz w:val="16"/>
                <w:szCs w:val="16"/>
              </w:rPr>
            </w:pPr>
            <w:r>
              <w:rPr>
                <w:sz w:val="16"/>
                <w:szCs w:val="16"/>
                <w:spacing w:val="-1"/>
              </w:rPr>
              <w:t>4.弹性、共享、业务沉淀</w:t>
            </w:r>
          </w:p>
        </w:tc>
      </w:tr>
      <w:tr>
        <w:trPr>
          <w:trHeight w:val="1426" w:hRule="atLeast"/>
        </w:trPr>
        <w:tc>
          <w:tcPr>
            <w:tcW w:w="2022" w:type="dxa"/>
            <w:vAlign w:val="top"/>
          </w:tcPr>
          <w:p>
            <w:pPr>
              <w:spacing w:line="464" w:lineRule="auto"/>
              <w:rPr>
                <w:rFonts w:ascii="Arial"/>
                <w:sz w:val="21"/>
              </w:rPr>
            </w:pPr>
            <w:r/>
          </w:p>
          <w:p>
            <w:pPr>
              <w:pStyle w:val="TableText"/>
              <w:ind w:left="94" w:right="143" w:firstLine="180"/>
              <w:spacing w:before="52" w:line="267" w:lineRule="auto"/>
              <w:rPr>
                <w:sz w:val="16"/>
                <w:szCs w:val="16"/>
              </w:rPr>
            </w:pPr>
            <w:r>
              <w:rPr>
                <w:sz w:val="16"/>
                <w:szCs w:val="16"/>
                <w:spacing w:val="-1"/>
              </w:rPr>
              <w:t>衡量中心对业务价值的</w:t>
            </w:r>
            <w:r>
              <w:rPr>
                <w:sz w:val="16"/>
                <w:szCs w:val="16"/>
                <w:spacing w:val="2"/>
              </w:rPr>
              <w:t xml:space="preserve"> </w:t>
            </w:r>
            <w:r>
              <w:rPr>
                <w:sz w:val="16"/>
                <w:szCs w:val="16"/>
                <w:spacing w:val="-1"/>
              </w:rPr>
              <w:t>指标或表现有哪些?</w:t>
            </w:r>
          </w:p>
        </w:tc>
        <w:tc>
          <w:tcPr>
            <w:tcW w:w="5027" w:type="dxa"/>
            <w:vAlign w:val="top"/>
          </w:tcPr>
          <w:p>
            <w:pPr>
              <w:pStyle w:val="TableText"/>
              <w:ind w:left="102" w:right="907"/>
              <w:spacing w:before="119" w:line="266" w:lineRule="auto"/>
              <w:rPr>
                <w:sz w:val="16"/>
                <w:szCs w:val="16"/>
              </w:rPr>
            </w:pPr>
            <w:r>
              <w:rPr>
                <w:sz w:val="16"/>
                <w:szCs w:val="16"/>
              </w:rPr>
              <w:t>1.价值指标：调用量、稳定性、响应时间、支持的并发数</w:t>
            </w:r>
            <w:r>
              <w:rPr>
                <w:sz w:val="16"/>
                <w:szCs w:val="16"/>
                <w:spacing w:val="5"/>
              </w:rPr>
              <w:t xml:space="preserve"> </w:t>
            </w:r>
            <w:r>
              <w:rPr>
                <w:sz w:val="16"/>
                <w:szCs w:val="16"/>
                <w:spacing w:val="-1"/>
              </w:rPr>
              <w:t>2.用户量、客户增长率、KPI、业务调用量</w:t>
            </w:r>
          </w:p>
          <w:p>
            <w:pPr>
              <w:pStyle w:val="TableText"/>
              <w:ind w:left="102"/>
              <w:spacing w:before="70" w:line="219" w:lineRule="auto"/>
              <w:rPr>
                <w:sz w:val="16"/>
                <w:szCs w:val="16"/>
              </w:rPr>
            </w:pPr>
            <w:r>
              <w:rPr>
                <w:sz w:val="16"/>
                <w:szCs w:val="16"/>
                <w:spacing w:val="-1"/>
              </w:rPr>
              <w:t>3.业务方的满意度、市场的接受度</w:t>
            </w:r>
          </w:p>
          <w:p>
            <w:pPr>
              <w:pStyle w:val="TableText"/>
              <w:ind w:left="102"/>
              <w:spacing w:before="69" w:line="219" w:lineRule="auto"/>
              <w:rPr>
                <w:sz w:val="16"/>
                <w:szCs w:val="16"/>
              </w:rPr>
            </w:pPr>
            <w:r>
              <w:rPr>
                <w:sz w:val="16"/>
                <w:szCs w:val="16"/>
                <w:spacing w:val="-1"/>
              </w:rPr>
              <w:t>4.降低成本、收入提升，投资回报率</w:t>
            </w:r>
          </w:p>
          <w:p>
            <w:pPr>
              <w:pStyle w:val="TableText"/>
              <w:ind w:left="102"/>
              <w:spacing w:before="51" w:line="219" w:lineRule="auto"/>
              <w:rPr>
                <w:sz w:val="16"/>
                <w:szCs w:val="16"/>
              </w:rPr>
            </w:pPr>
            <w:r>
              <w:rPr>
                <w:sz w:val="16"/>
                <w:szCs w:val="16"/>
                <w:spacing w:val="-1"/>
              </w:rPr>
              <w:t>5.沉淀业务数据、丰富业务场景、能力数据一致性</w:t>
            </w:r>
          </w:p>
        </w:tc>
      </w:tr>
      <w:tr>
        <w:trPr>
          <w:trHeight w:val="1152" w:hRule="atLeast"/>
        </w:trPr>
        <w:tc>
          <w:tcPr>
            <w:tcW w:w="2022" w:type="dxa"/>
            <w:vAlign w:val="top"/>
          </w:tcPr>
          <w:p>
            <w:pPr>
              <w:spacing w:line="330" w:lineRule="auto"/>
              <w:rPr>
                <w:rFonts w:ascii="Arial"/>
                <w:sz w:val="21"/>
              </w:rPr>
            </w:pPr>
            <w:r/>
          </w:p>
          <w:p>
            <w:pPr>
              <w:pStyle w:val="TableText"/>
              <w:ind w:left="64" w:right="145" w:firstLine="210"/>
              <w:spacing w:before="52" w:line="254" w:lineRule="auto"/>
              <w:rPr>
                <w:sz w:val="16"/>
                <w:szCs w:val="16"/>
              </w:rPr>
            </w:pPr>
            <w:r>
              <w:rPr>
                <w:sz w:val="16"/>
                <w:szCs w:val="16"/>
                <w:spacing w:val="-1"/>
              </w:rPr>
              <w:t>从中心角度，如何更好</w:t>
            </w:r>
            <w:r>
              <w:rPr>
                <w:sz w:val="16"/>
                <w:szCs w:val="16"/>
              </w:rPr>
              <w:t xml:space="preserve"> </w:t>
            </w:r>
            <w:r>
              <w:rPr>
                <w:sz w:val="16"/>
                <w:szCs w:val="16"/>
                <w:spacing w:val="-1"/>
              </w:rPr>
              <w:t>地支撑业务?</w:t>
            </w:r>
          </w:p>
        </w:tc>
        <w:tc>
          <w:tcPr>
            <w:tcW w:w="5027" w:type="dxa"/>
            <w:vAlign w:val="top"/>
          </w:tcPr>
          <w:p>
            <w:pPr>
              <w:pStyle w:val="TableText"/>
              <w:ind w:left="102"/>
              <w:spacing w:before="124" w:line="219" w:lineRule="auto"/>
              <w:rPr>
                <w:sz w:val="16"/>
                <w:szCs w:val="16"/>
              </w:rPr>
            </w:pPr>
            <w:r>
              <w:rPr>
                <w:sz w:val="16"/>
                <w:szCs w:val="16"/>
              </w:rPr>
              <w:t>1.提高稳定性，做好共享、开放</w:t>
            </w:r>
          </w:p>
          <w:p>
            <w:pPr>
              <w:pStyle w:val="TableText"/>
              <w:ind w:left="102"/>
              <w:spacing w:before="70" w:line="219" w:lineRule="auto"/>
              <w:rPr>
                <w:sz w:val="16"/>
                <w:szCs w:val="16"/>
              </w:rPr>
            </w:pPr>
            <w:r>
              <w:rPr>
                <w:sz w:val="16"/>
                <w:szCs w:val="16"/>
                <w:spacing w:val="-1"/>
              </w:rPr>
              <w:t>2.性能不下降，快速响应，提高并发量</w:t>
            </w:r>
          </w:p>
          <w:p>
            <w:pPr>
              <w:pStyle w:val="TableText"/>
              <w:ind w:left="102"/>
              <w:spacing w:before="48" w:line="218" w:lineRule="auto"/>
              <w:rPr>
                <w:sz w:val="16"/>
                <w:szCs w:val="16"/>
              </w:rPr>
            </w:pPr>
            <w:r>
              <w:rPr>
                <w:sz w:val="16"/>
                <w:szCs w:val="16"/>
                <w:spacing w:val="-1"/>
              </w:rPr>
              <w:t>3.提炼更多符合业务的能力，价值沉淀，提升专业度</w:t>
            </w:r>
          </w:p>
          <w:p>
            <w:pPr>
              <w:pStyle w:val="TableText"/>
              <w:ind w:left="92"/>
              <w:spacing w:before="71" w:line="219" w:lineRule="auto"/>
              <w:rPr>
                <w:sz w:val="16"/>
                <w:szCs w:val="16"/>
              </w:rPr>
            </w:pPr>
            <w:r>
              <w:rPr>
                <w:sz w:val="16"/>
                <w:szCs w:val="16"/>
              </w:rPr>
              <w:t>4.努力成为某个业务领域的专家，更好地提供建议，</w:t>
            </w:r>
            <w:r>
              <w:rPr>
                <w:sz w:val="16"/>
                <w:szCs w:val="16"/>
                <w:spacing w:val="-1"/>
              </w:rPr>
              <w:t>更好地抽象业务</w:t>
            </w:r>
          </w:p>
        </w:tc>
      </w:tr>
    </w:tbl>
    <w:p>
      <w:pPr>
        <w:pStyle w:val="BodyText"/>
        <w:rPr/>
      </w:pPr>
      <w:r/>
    </w:p>
    <w:p>
      <w:pPr>
        <w:sectPr>
          <w:pgSz w:w="8390" w:h="13250"/>
          <w:pgMar w:top="400" w:right="565" w:bottom="400" w:left="250" w:header="0" w:footer="0" w:gutter="0"/>
        </w:sectPr>
        <w:rPr/>
      </w:pPr>
    </w:p>
    <w:p>
      <w:pPr>
        <w:pStyle w:val="BodyText"/>
        <w:spacing w:line="264" w:lineRule="auto"/>
        <w:rPr/>
      </w:pPr>
      <w:r>
        <w:pict>
          <v:rect id="_x0000_s1650" style="position:absolute;margin-left:98.002pt;margin-top:393.999pt;mso-position-vertical-relative:page;mso-position-horizontal-relative:page;width:298.5pt;height:0.55pt;z-index:257835008;" o:allowincell="f" fillcolor="#FFA500" filled="true" stroked="false"/>
        </w:pict>
      </w:r>
      <w:r>
        <w:drawing>
          <wp:anchor distT="0" distB="0" distL="0" distR="0" simplePos="0" relativeHeight="257833984" behindDoc="0" locked="0" layoutInCell="0" allowOverlap="1">
            <wp:simplePos x="0" y="0"/>
            <wp:positionH relativeFrom="page">
              <wp:posOffset>2514612</wp:posOffset>
            </wp:positionH>
            <wp:positionV relativeFrom="page">
              <wp:posOffset>7816875</wp:posOffset>
            </wp:positionV>
            <wp:extent cx="6350" cy="336501"/>
            <wp:effectExtent l="0" t="0" r="0" b="0"/>
            <wp:wrapNone/>
            <wp:docPr id="386" name="IM 386"/>
            <wp:cNvGraphicFramePr/>
            <a:graphic>
              <a:graphicData uri="http://schemas.openxmlformats.org/drawingml/2006/picture">
                <pic:pic>
                  <pic:nvPicPr>
                    <pic:cNvPr id="386" name="IM 386"/>
                    <pic:cNvPicPr/>
                  </pic:nvPicPr>
                  <pic:blipFill>
                    <a:blip r:embed="rId267"/>
                    <a:stretch>
                      <a:fillRect/>
                    </a:stretch>
                  </pic:blipFill>
                  <pic:spPr>
                    <a:xfrm rot="0">
                      <a:off x="0" y="0"/>
                      <a:ext cx="6350" cy="336501"/>
                    </a:xfrm>
                    <a:prstGeom prst="rect">
                      <a:avLst/>
                    </a:prstGeom>
                  </pic:spPr>
                </pic:pic>
              </a:graphicData>
            </a:graphic>
          </wp:anchor>
        </w:drawing>
      </w:r>
      <w:r>
        <w:drawing>
          <wp:anchor distT="0" distB="0" distL="0" distR="0" simplePos="0" relativeHeight="257832960" behindDoc="0" locked="0" layoutInCell="0" allowOverlap="1">
            <wp:simplePos x="0" y="0"/>
            <wp:positionH relativeFrom="page">
              <wp:posOffset>76228</wp:posOffset>
            </wp:positionH>
            <wp:positionV relativeFrom="page">
              <wp:posOffset>6965975</wp:posOffset>
            </wp:positionV>
            <wp:extent cx="501612" cy="495281"/>
            <wp:effectExtent l="0" t="0" r="0" b="0"/>
            <wp:wrapNone/>
            <wp:docPr id="388" name="IM 388"/>
            <wp:cNvGraphicFramePr/>
            <a:graphic>
              <a:graphicData uri="http://schemas.openxmlformats.org/drawingml/2006/picture">
                <pic:pic>
                  <pic:nvPicPr>
                    <pic:cNvPr id="388" name="IM 388"/>
                    <pic:cNvPicPr/>
                  </pic:nvPicPr>
                  <pic:blipFill>
                    <a:blip r:embed="rId268"/>
                    <a:stretch>
                      <a:fillRect/>
                    </a:stretch>
                  </pic:blipFill>
                  <pic:spPr>
                    <a:xfrm rot="0">
                      <a:off x="0" y="0"/>
                      <a:ext cx="501612" cy="495281"/>
                    </a:xfrm>
                    <a:prstGeom prst="rect">
                      <a:avLst/>
                    </a:prstGeom>
                  </pic:spPr>
                </pic:pic>
              </a:graphicData>
            </a:graphic>
          </wp:anchor>
        </w:drawing>
      </w:r>
      <w:r>
        <w:drawing>
          <wp:anchor distT="0" distB="0" distL="0" distR="0" simplePos="0" relativeHeight="257831936" behindDoc="0" locked="0" layoutInCell="0" allowOverlap="1">
            <wp:simplePos x="0" y="0"/>
            <wp:positionH relativeFrom="page">
              <wp:posOffset>1581124</wp:posOffset>
            </wp:positionH>
            <wp:positionV relativeFrom="page">
              <wp:posOffset>7086610</wp:posOffset>
            </wp:positionV>
            <wp:extent cx="647741" cy="666718"/>
            <wp:effectExtent l="0" t="0" r="0" b="0"/>
            <wp:wrapNone/>
            <wp:docPr id="390" name="IM 390"/>
            <wp:cNvGraphicFramePr/>
            <a:graphic>
              <a:graphicData uri="http://schemas.openxmlformats.org/drawingml/2006/picture">
                <pic:pic>
                  <pic:nvPicPr>
                    <pic:cNvPr id="390" name="IM 390"/>
                    <pic:cNvPicPr/>
                  </pic:nvPicPr>
                  <pic:blipFill>
                    <a:blip r:embed="rId269"/>
                    <a:stretch>
                      <a:fillRect/>
                    </a:stretch>
                  </pic:blipFill>
                  <pic:spPr>
                    <a:xfrm rot="0">
                      <a:off x="0" y="0"/>
                      <a:ext cx="647741" cy="666718"/>
                    </a:xfrm>
                    <a:prstGeom prst="rect">
                      <a:avLst/>
                    </a:prstGeom>
                  </pic:spPr>
                </pic:pic>
              </a:graphicData>
            </a:graphic>
          </wp:anchor>
        </w:drawing>
      </w: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firstLine="679"/>
        <w:spacing w:line="1740" w:lineRule="exact"/>
        <w:rPr/>
      </w:pPr>
      <w:r>
        <w:rPr>
          <w:position w:val="-34"/>
        </w:rPr>
        <w:pict>
          <v:group id="_x0000_s1652" style="mso-position-vertical-relative:line;mso-position-horizontal-relative:char;width:289.5pt;height:87.05pt;" filled="false" stroked="false" coordsize="5790,1741" coordorigin="0,0">
            <v:shape id="_x0000_s1654" style="position:absolute;left:0;top:0;width:5790;height:1741;" filled="false" stroked="false" type="#_x0000_t75">
              <v:imagedata o:title="" r:id="rId270"/>
            </v:shape>
            <v:shape id="_x0000_s1656" style="position:absolute;left:-20;top:-20;width:5830;height:1781;" filled="false" stroked="false" type="#_x0000_t202">
              <v:fill on="false"/>
              <v:stroke on="false"/>
              <v:path/>
              <v:imagedata o:title=""/>
              <o:lock v:ext="edit" aspectratio="false"/>
              <v:textbox inset="0mm,0mm,0mm,0mm">
                <w:txbxContent>
                  <w:p>
                    <w:pPr>
                      <w:ind w:left="399" w:right="471" w:firstLine="380"/>
                      <w:spacing w:before="297" w:line="275" w:lineRule="auto"/>
                      <w:jc w:val="both"/>
                      <w:rPr>
                        <w:rFonts w:ascii="SimHei" w:hAnsi="SimHei" w:eastAsia="SimHei" w:cs="SimHei"/>
                        <w:sz w:val="20"/>
                        <w:szCs w:val="20"/>
                      </w:rPr>
                    </w:pPr>
                    <w:r>
                      <w:rPr>
                        <w:rFonts w:ascii="SimHei" w:hAnsi="SimHei" w:eastAsia="SimHei" w:cs="SimHei"/>
                        <w:sz w:val="20"/>
                        <w:szCs w:val="20"/>
                        <w:color w:val="FFFFFF"/>
                        <w:spacing w:val="7"/>
                      </w:rPr>
                      <w:t>企业在制定数字化转型战略时，应把重点放在如何</w:t>
                    </w:r>
                    <w:r>
                      <w:rPr>
                        <w:rFonts w:ascii="SimHei" w:hAnsi="SimHei" w:eastAsia="SimHei" w:cs="SimHei"/>
                        <w:sz w:val="20"/>
                        <w:szCs w:val="20"/>
                        <w:color w:val="FFFFFF"/>
                        <w:spacing w:val="14"/>
                      </w:rPr>
                      <w:t xml:space="preserve"> </w:t>
                    </w:r>
                    <w:r>
                      <w:rPr>
                        <w:rFonts w:ascii="SimHei" w:hAnsi="SimHei" w:eastAsia="SimHei" w:cs="SimHei"/>
                        <w:sz w:val="20"/>
                        <w:szCs w:val="20"/>
                        <w:color w:val="FFFFFF"/>
                        <w:spacing w:val="6"/>
                      </w:rPr>
                      <w:t>利用数字化的方式解决业务问题和实现商业价值上，即</w:t>
                    </w:r>
                    <w:r>
                      <w:rPr>
                        <w:rFonts w:ascii="SimHei" w:hAnsi="SimHei" w:eastAsia="SimHei" w:cs="SimHei"/>
                        <w:sz w:val="20"/>
                        <w:szCs w:val="20"/>
                        <w:color w:val="FFFFFF"/>
                        <w:spacing w:val="13"/>
                      </w:rPr>
                      <w:t xml:space="preserve"> </w:t>
                    </w:r>
                    <w:r>
                      <w:rPr>
                        <w:rFonts w:ascii="SimHei" w:hAnsi="SimHei" w:eastAsia="SimHei" w:cs="SimHei"/>
                        <w:sz w:val="20"/>
                        <w:szCs w:val="20"/>
                        <w:color w:val="FFFFFF"/>
                        <w:spacing w:val="6"/>
                      </w:rPr>
                      <w:t>企业不需要单纯的数字化战略，需要的是一个更具商业</w:t>
                    </w:r>
                    <w:r>
                      <w:rPr>
                        <w:rFonts w:ascii="SimHei" w:hAnsi="SimHei" w:eastAsia="SimHei" w:cs="SimHei"/>
                        <w:sz w:val="20"/>
                        <w:szCs w:val="20"/>
                        <w:color w:val="FFFFFF"/>
                        <w:spacing w:val="5"/>
                      </w:rPr>
                      <w:t xml:space="preserve"> </w:t>
                    </w:r>
                    <w:r>
                      <w:rPr>
                        <w:rFonts w:ascii="SimHei" w:hAnsi="SimHei" w:eastAsia="SimHei" w:cs="SimHei"/>
                        <w:sz w:val="20"/>
                        <w:szCs w:val="20"/>
                        <w:color w:val="FFFFFF"/>
                        <w:spacing w:val="4"/>
                      </w:rPr>
                      <w:t>目标的战略，只不过这个战略将通过数字化来实现。</w:t>
                    </w:r>
                  </w:p>
                </w:txbxContent>
              </v:textbox>
            </v:shape>
          </v:group>
        </w:pict>
      </w:r>
    </w:p>
    <w:p>
      <w:pPr>
        <w:pStyle w:val="BodyText"/>
        <w:spacing w:line="277" w:lineRule="auto"/>
        <w:rPr/>
      </w:pPr>
      <w:r/>
    </w:p>
    <w:p>
      <w:pPr>
        <w:ind w:left="2342"/>
        <w:spacing w:before="65" w:line="222" w:lineRule="auto"/>
        <w:rPr>
          <w:rFonts w:ascii="SimHei" w:hAnsi="SimHei" w:eastAsia="SimHei" w:cs="SimHei"/>
          <w:sz w:val="20"/>
          <w:szCs w:val="20"/>
        </w:rPr>
      </w:pPr>
      <w:r>
        <w:rPr>
          <w:rFonts w:ascii="SimHei" w:hAnsi="SimHei" w:eastAsia="SimHei" w:cs="SimHei"/>
          <w:sz w:val="20"/>
          <w:szCs w:val="20"/>
          <w:b/>
          <w:bCs/>
          <w:color w:val="001E99"/>
        </w:rPr>
        <w:t>本书提出数字化转型中平台思维的十大要素如下：</w:t>
      </w:r>
    </w:p>
    <w:p>
      <w:pPr>
        <w:ind w:left="2622"/>
        <w:spacing w:before="179" w:line="221" w:lineRule="auto"/>
        <w:rPr>
          <w:rFonts w:ascii="SimHei" w:hAnsi="SimHei" w:eastAsia="SimHei" w:cs="SimHei"/>
          <w:sz w:val="20"/>
          <w:szCs w:val="20"/>
        </w:rPr>
      </w:pPr>
      <w:r>
        <w:rPr>
          <w:rFonts w:ascii="SimHei" w:hAnsi="SimHei" w:eastAsia="SimHei" w:cs="SimHei"/>
          <w:sz w:val="20"/>
          <w:szCs w:val="20"/>
          <w:b/>
          <w:bCs/>
          <w:color w:val="2A3FCB"/>
          <w:spacing w:val="2"/>
        </w:rPr>
        <w:t>要素一：业务全局视角贯穿业务链</w:t>
      </w:r>
    </w:p>
    <w:p>
      <w:pPr>
        <w:ind w:left="2339"/>
        <w:spacing w:before="100" w:line="340" w:lineRule="exact"/>
        <w:rPr>
          <w:rFonts w:ascii="SimHei" w:hAnsi="SimHei" w:eastAsia="SimHei" w:cs="SimHei"/>
          <w:sz w:val="20"/>
          <w:szCs w:val="20"/>
        </w:rPr>
      </w:pPr>
      <w:r>
        <w:rPr>
          <w:rFonts w:ascii="SimHei" w:hAnsi="SimHei" w:eastAsia="SimHei" w:cs="SimHei"/>
          <w:sz w:val="20"/>
          <w:szCs w:val="20"/>
          <w:color w:val="A7C0DD"/>
          <w:spacing w:val="2"/>
          <w:position w:val="10"/>
        </w:rPr>
        <w:t>章</w:t>
      </w:r>
      <w:r>
        <w:rPr>
          <w:rFonts w:ascii="SimHei" w:hAnsi="SimHei" w:eastAsia="SimHei" w:cs="SimHei"/>
          <w:sz w:val="20"/>
          <w:szCs w:val="20"/>
          <w:color w:val="A7C0DD"/>
          <w:spacing w:val="2"/>
          <w:position w:val="10"/>
        </w:rPr>
        <w:t xml:space="preserve"> </w:t>
      </w:r>
      <w:r>
        <w:rPr>
          <w:rFonts w:ascii="SimHei" w:hAnsi="SimHei" w:eastAsia="SimHei" w:cs="SimHei"/>
          <w:sz w:val="20"/>
          <w:szCs w:val="20"/>
          <w:b/>
          <w:bCs/>
          <w:color w:val="2A3FCB"/>
          <w:spacing w:val="2"/>
          <w:position w:val="10"/>
        </w:rPr>
        <w:t>要素二：构建支撑业务优化的数据链路闭环</w:t>
      </w:r>
    </w:p>
    <w:p>
      <w:pPr>
        <w:ind w:left="2622"/>
        <w:spacing w:line="220" w:lineRule="auto"/>
        <w:rPr>
          <w:rFonts w:ascii="SimHei" w:hAnsi="SimHei" w:eastAsia="SimHei" w:cs="SimHei"/>
          <w:sz w:val="20"/>
          <w:szCs w:val="20"/>
        </w:rPr>
      </w:pPr>
      <w:r>
        <w:rPr>
          <w:rFonts w:ascii="SimHei" w:hAnsi="SimHei" w:eastAsia="SimHei" w:cs="SimHei"/>
          <w:sz w:val="20"/>
          <w:szCs w:val="20"/>
          <w:b/>
          <w:bCs/>
          <w:color w:val="2A3FCB"/>
          <w:spacing w:val="3"/>
        </w:rPr>
        <w:t>要素三：以用户体验最佳为重要原则</w:t>
      </w:r>
    </w:p>
    <w:p>
      <w:pPr>
        <w:ind w:left="2622"/>
        <w:spacing w:before="101" w:line="221" w:lineRule="auto"/>
        <w:rPr>
          <w:rFonts w:ascii="SimHei" w:hAnsi="SimHei" w:eastAsia="SimHei" w:cs="SimHei"/>
          <w:sz w:val="20"/>
          <w:szCs w:val="20"/>
        </w:rPr>
      </w:pPr>
      <w:r>
        <w:rPr>
          <w:rFonts w:ascii="SimHei" w:hAnsi="SimHei" w:eastAsia="SimHei" w:cs="SimHei"/>
          <w:sz w:val="20"/>
          <w:szCs w:val="20"/>
          <w:b/>
          <w:bCs/>
          <w:color w:val="2A3FCB"/>
          <w:spacing w:val="2"/>
        </w:rPr>
        <w:t>要素四：提供复用能力支持业务快速创新</w:t>
      </w:r>
    </w:p>
    <w:p>
      <w:pPr>
        <w:ind w:left="2339"/>
        <w:spacing w:before="83" w:line="368" w:lineRule="exact"/>
        <w:rPr>
          <w:rFonts w:ascii="SimHei" w:hAnsi="SimHei" w:eastAsia="SimHei" w:cs="SimHei"/>
          <w:sz w:val="20"/>
          <w:szCs w:val="20"/>
        </w:rPr>
      </w:pPr>
      <w:r>
        <w:rPr>
          <w:rFonts w:ascii="SimSun" w:hAnsi="SimSun" w:eastAsia="SimSun" w:cs="SimSun"/>
          <w:sz w:val="20"/>
          <w:szCs w:val="20"/>
          <w:color w:val="A7C0DD"/>
          <w:spacing w:val="-3"/>
          <w:position w:val="12"/>
        </w:rPr>
        <w:t>☆</w:t>
      </w:r>
      <w:r>
        <w:rPr>
          <w:rFonts w:ascii="SimSun" w:hAnsi="SimSun" w:eastAsia="SimSun" w:cs="SimSun"/>
          <w:sz w:val="20"/>
          <w:szCs w:val="20"/>
          <w:color w:val="A7C0DD"/>
          <w:spacing w:val="93"/>
          <w:position w:val="12"/>
        </w:rPr>
        <w:t xml:space="preserve"> </w:t>
      </w:r>
      <w:r>
        <w:rPr>
          <w:rFonts w:ascii="SimHei" w:hAnsi="SimHei" w:eastAsia="SimHei" w:cs="SimHei"/>
          <w:sz w:val="20"/>
          <w:szCs w:val="20"/>
          <w:b/>
          <w:bCs/>
          <w:color w:val="2A3FCB"/>
          <w:spacing w:val="-3"/>
          <w:position w:val="10"/>
        </w:rPr>
        <w:t>要素五：支持业务上下游企业的网络协同</w:t>
      </w:r>
    </w:p>
    <w:p>
      <w:pPr>
        <w:ind w:left="2622"/>
        <w:spacing w:before="1" w:line="220" w:lineRule="auto"/>
        <w:rPr>
          <w:rFonts w:ascii="SimHei" w:hAnsi="SimHei" w:eastAsia="SimHei" w:cs="SimHei"/>
          <w:sz w:val="20"/>
          <w:szCs w:val="20"/>
        </w:rPr>
      </w:pPr>
      <w:r>
        <w:rPr>
          <w:rFonts w:ascii="SimHei" w:hAnsi="SimHei" w:eastAsia="SimHei" w:cs="SimHei"/>
          <w:sz w:val="20"/>
          <w:szCs w:val="20"/>
          <w:b/>
          <w:bCs/>
          <w:color w:val="2A3FCB"/>
          <w:spacing w:val="3"/>
        </w:rPr>
        <w:t>要素六：支持多个开发团队协同共建</w:t>
      </w:r>
    </w:p>
    <w:p>
      <w:pPr>
        <w:ind w:left="2622"/>
        <w:spacing w:before="90" w:line="221" w:lineRule="auto"/>
        <w:rPr>
          <w:rFonts w:ascii="SimHei" w:hAnsi="SimHei" w:eastAsia="SimHei" w:cs="SimHei"/>
          <w:sz w:val="20"/>
          <w:szCs w:val="20"/>
        </w:rPr>
      </w:pPr>
      <w:r>
        <w:rPr>
          <w:rFonts w:ascii="SimHei" w:hAnsi="SimHei" w:eastAsia="SimHei" w:cs="SimHei"/>
          <w:sz w:val="20"/>
          <w:szCs w:val="20"/>
          <w:b/>
          <w:bCs/>
          <w:color w:val="2A3FCB"/>
          <w:spacing w:val="2"/>
        </w:rPr>
        <w:t>要素七：支持用户个性化及业务扩展需求</w:t>
      </w:r>
    </w:p>
    <w:p>
      <w:pPr>
        <w:ind w:left="2622" w:right="1080"/>
        <w:spacing w:before="93" w:line="272" w:lineRule="auto"/>
        <w:rPr>
          <w:rFonts w:ascii="SimHei" w:hAnsi="SimHei" w:eastAsia="SimHei" w:cs="SimHei"/>
          <w:sz w:val="20"/>
          <w:szCs w:val="20"/>
        </w:rPr>
      </w:pPr>
      <w:r>
        <w:rPr>
          <w:rFonts w:ascii="SimHei" w:hAnsi="SimHei" w:eastAsia="SimHei" w:cs="SimHei"/>
          <w:sz w:val="20"/>
          <w:szCs w:val="20"/>
          <w:b/>
          <w:bCs/>
          <w:color w:val="2A3FCB"/>
          <w:spacing w:val="2"/>
        </w:rPr>
        <w:t>要素八：团队从项目式建设为主转向数字能力产品运营</w:t>
      </w:r>
      <w:r>
        <w:rPr>
          <w:rFonts w:ascii="SimHei" w:hAnsi="SimHei" w:eastAsia="SimHei" w:cs="SimHei"/>
          <w:sz w:val="20"/>
          <w:szCs w:val="20"/>
          <w:color w:val="2A3FCB"/>
          <w:spacing w:val="16"/>
        </w:rPr>
        <w:t xml:space="preserve"> </w:t>
      </w:r>
      <w:r>
        <w:rPr>
          <w:rFonts w:ascii="SimHei" w:hAnsi="SimHei" w:eastAsia="SimHei" w:cs="SimHei"/>
          <w:sz w:val="20"/>
          <w:szCs w:val="20"/>
          <w:b/>
          <w:bCs/>
          <w:color w:val="2A3FCB"/>
          <w:spacing w:val="2"/>
        </w:rPr>
        <w:t>要素九：支持基于能力开放的外部合作伙伴生态共建</w:t>
      </w:r>
    </w:p>
    <w:p>
      <w:pPr>
        <w:ind w:left="2622"/>
        <w:spacing w:before="109" w:line="221" w:lineRule="auto"/>
        <w:rPr>
          <w:rFonts w:ascii="SimHei" w:hAnsi="SimHei" w:eastAsia="SimHei" w:cs="SimHei"/>
          <w:sz w:val="20"/>
          <w:szCs w:val="20"/>
        </w:rPr>
      </w:pPr>
      <w:r>
        <w:rPr>
          <w:rFonts w:ascii="SimHei" w:hAnsi="SimHei" w:eastAsia="SimHei" w:cs="SimHei"/>
          <w:sz w:val="20"/>
          <w:szCs w:val="20"/>
          <w:b/>
          <w:bCs/>
          <w:color w:val="2A3FCB"/>
          <w:spacing w:val="2"/>
        </w:rPr>
        <w:t>要素十：从职能型组织架构向业务导向型组织架构转变</w:t>
      </w:r>
    </w:p>
    <w:p>
      <w:pPr>
        <w:pStyle w:val="BodyText"/>
        <w:spacing w:line="305" w:lineRule="auto"/>
        <w:rPr/>
      </w:pPr>
      <w:r/>
    </w:p>
    <w:p>
      <w:pPr>
        <w:ind w:firstLine="1969"/>
        <w:spacing w:line="2220" w:lineRule="exact"/>
        <w:rPr/>
      </w:pPr>
      <w:r>
        <w:rPr>
          <w:position w:val="-44"/>
        </w:rPr>
        <w:drawing>
          <wp:inline distT="0" distB="0" distL="0" distR="0">
            <wp:extent cx="2019337" cy="1409727"/>
            <wp:effectExtent l="0" t="0" r="0" b="0"/>
            <wp:docPr id="392" name="IM 392"/>
            <wp:cNvGraphicFramePr/>
            <a:graphic>
              <a:graphicData uri="http://schemas.openxmlformats.org/drawingml/2006/picture">
                <pic:pic>
                  <pic:nvPicPr>
                    <pic:cNvPr id="392" name="IM 392"/>
                    <pic:cNvPicPr/>
                  </pic:nvPicPr>
                  <pic:blipFill>
                    <a:blip r:embed="rId271"/>
                    <a:stretch>
                      <a:fillRect/>
                    </a:stretch>
                  </pic:blipFill>
                  <pic:spPr>
                    <a:xfrm rot="0">
                      <a:off x="0" y="0"/>
                      <a:ext cx="2019337" cy="1409727"/>
                    </a:xfrm>
                    <a:prstGeom prst="rect">
                      <a:avLst/>
                    </a:prstGeom>
                  </pic:spPr>
                </pic:pic>
              </a:graphicData>
            </a:graphic>
          </wp:inline>
        </w:drawing>
      </w:r>
    </w:p>
    <w:p>
      <w:pPr>
        <w:spacing w:before="84"/>
        <w:rPr/>
      </w:pPr>
      <w:r/>
    </w:p>
    <w:p>
      <w:pPr>
        <w:spacing w:before="83"/>
        <w:rPr/>
      </w:pPr>
      <w:r/>
    </w:p>
    <w:p>
      <w:pPr>
        <w:sectPr>
          <w:pgSz w:w="9060" w:h="13560"/>
          <w:pgMar w:top="400" w:right="319" w:bottom="400" w:left="120" w:header="0" w:footer="0" w:gutter="0"/>
          <w:cols w:equalWidth="0" w:num="1">
            <w:col w:w="8620" w:space="0"/>
          </w:cols>
        </w:sectPr>
        <w:rPr/>
      </w:pPr>
    </w:p>
    <w:p>
      <w:pPr>
        <w:pStyle w:val="BodyText"/>
        <w:spacing w:line="246" w:lineRule="auto"/>
        <w:rPr/>
      </w:pPr>
      <w:r/>
    </w:p>
    <w:p>
      <w:pPr>
        <w:pStyle w:val="BodyText"/>
        <w:spacing w:line="247" w:lineRule="auto"/>
        <w:rPr/>
      </w:pPr>
      <w:r/>
    </w:p>
    <w:p>
      <w:pPr>
        <w:ind w:left="1259"/>
        <w:spacing w:before="39" w:line="184" w:lineRule="auto"/>
        <w:rPr>
          <w:rFonts w:ascii="SimSun" w:hAnsi="SimSun" w:eastAsia="SimSun" w:cs="SimSun"/>
          <w:sz w:val="12"/>
          <w:szCs w:val="12"/>
        </w:rPr>
      </w:pPr>
      <w:r>
        <w:rPr>
          <w:rFonts w:ascii="SimSun" w:hAnsi="SimSun" w:eastAsia="SimSun" w:cs="SimSun"/>
          <w:sz w:val="12"/>
          <w:szCs w:val="12"/>
        </w:rPr>
        <w:t>1</w:t>
      </w:r>
    </w:p>
    <w:p>
      <w:pPr>
        <w:pStyle w:val="BodyText"/>
        <w:spacing w:line="388" w:lineRule="auto"/>
        <w:rPr/>
      </w:pPr>
      <w:r/>
    </w:p>
    <w:p>
      <w:pPr>
        <w:ind w:left="9"/>
        <w:spacing w:before="39" w:line="214" w:lineRule="auto"/>
        <w:rPr>
          <w:rFonts w:ascii="SimSun" w:hAnsi="SimSun" w:eastAsia="SimSun" w:cs="SimSun"/>
          <w:sz w:val="12"/>
          <w:szCs w:val="12"/>
        </w:rPr>
      </w:pPr>
      <w:r>
        <w:rPr>
          <w:rFonts w:ascii="SimSun" w:hAnsi="SimSun" w:eastAsia="SimSun" w:cs="SimSun"/>
          <w:sz w:val="12"/>
          <w:szCs w:val="12"/>
          <w:spacing w:val="-5"/>
        </w:rPr>
        <w:t>扫</w:t>
      </w:r>
      <w:r>
        <w:rPr>
          <w:rFonts w:ascii="SimSun" w:hAnsi="SimSun" w:eastAsia="SimSun" w:cs="SimSun"/>
          <w:sz w:val="12"/>
          <w:szCs w:val="12"/>
          <w:spacing w:val="40"/>
        </w:rPr>
        <w:t xml:space="preserve"> </w:t>
      </w:r>
      <w:r>
        <w:rPr>
          <w:rFonts w:ascii="SimSun" w:hAnsi="SimSun" w:eastAsia="SimSun" w:cs="SimSun"/>
          <w:sz w:val="12"/>
          <w:szCs w:val="12"/>
          <w:spacing w:val="-5"/>
        </w:rPr>
        <w:t>码</w:t>
      </w:r>
      <w:r>
        <w:rPr>
          <w:rFonts w:ascii="SimSun" w:hAnsi="SimSun" w:eastAsia="SimSun" w:cs="SimSun"/>
          <w:sz w:val="12"/>
          <w:szCs w:val="12"/>
          <w:spacing w:val="40"/>
        </w:rPr>
        <w:t xml:space="preserve"> </w:t>
      </w:r>
      <w:r>
        <w:rPr>
          <w:rFonts w:ascii="SimSun" w:hAnsi="SimSun" w:eastAsia="SimSun" w:cs="SimSun"/>
          <w:sz w:val="12"/>
          <w:szCs w:val="12"/>
          <w:spacing w:val="-5"/>
        </w:rPr>
        <w:t>查</w:t>
      </w:r>
      <w:r>
        <w:rPr>
          <w:rFonts w:ascii="SimSun" w:hAnsi="SimSun" w:eastAsia="SimSun" w:cs="SimSun"/>
          <w:sz w:val="12"/>
          <w:szCs w:val="12"/>
          <w:spacing w:val="38"/>
          <w:w w:val="101"/>
        </w:rPr>
        <w:t xml:space="preserve"> </w:t>
      </w:r>
      <w:r>
        <w:rPr>
          <w:rFonts w:ascii="SimSun" w:hAnsi="SimSun" w:eastAsia="SimSun" w:cs="SimSun"/>
          <w:sz w:val="12"/>
          <w:szCs w:val="12"/>
          <w:spacing w:val="-5"/>
        </w:rPr>
        <w:t>看</w:t>
      </w:r>
    </w:p>
    <w:p>
      <w:pPr>
        <w:ind w:left="9"/>
        <w:spacing w:before="1" w:line="220" w:lineRule="auto"/>
        <w:rPr>
          <w:rFonts w:ascii="SimHei" w:hAnsi="SimHei" w:eastAsia="SimHei" w:cs="SimHei"/>
          <w:sz w:val="12"/>
          <w:szCs w:val="12"/>
        </w:rPr>
      </w:pPr>
      <w:r>
        <w:rPr>
          <w:rFonts w:ascii="SimHei" w:hAnsi="SimHei" w:eastAsia="SimHei" w:cs="SimHei"/>
          <w:sz w:val="12"/>
          <w:szCs w:val="12"/>
          <w:spacing w:val="5"/>
        </w:rPr>
        <w:t>更多数字资源</w:t>
      </w:r>
    </w:p>
    <w:p>
      <w:pPr>
        <w:ind w:left="9"/>
        <w:spacing w:before="236" w:line="170" w:lineRule="auto"/>
        <w:rPr>
          <w:rFonts w:ascii="SimHei" w:hAnsi="SimHei" w:eastAsia="SimHei" w:cs="SimHei"/>
          <w:sz w:val="15"/>
          <w:szCs w:val="15"/>
        </w:rPr>
      </w:pPr>
      <w:r>
        <w:rPr>
          <w:rFonts w:ascii="SimHei" w:hAnsi="SimHei" w:eastAsia="SimHei" w:cs="SimHei"/>
          <w:sz w:val="15"/>
          <w:szCs w:val="15"/>
          <w:spacing w:val="4"/>
        </w:rPr>
        <w:t>投稿热线：(010)88379604</w:t>
      </w:r>
    </w:p>
    <w:p>
      <w:pPr>
        <w:ind w:left="9"/>
        <w:spacing w:before="1" w:line="197" w:lineRule="auto"/>
        <w:rPr>
          <w:rFonts w:ascii="SimSun" w:hAnsi="SimSun" w:eastAsia="SimSun" w:cs="SimSun"/>
          <w:sz w:val="20"/>
          <w:szCs w:val="20"/>
        </w:rPr>
      </w:pPr>
      <w:r>
        <w:rPr>
          <w:rFonts w:ascii="SimHei" w:hAnsi="SimHei" w:eastAsia="SimHei" w:cs="SimHei"/>
          <w:sz w:val="20"/>
          <w:szCs w:val="20"/>
          <w:spacing w:val="-21"/>
          <w:w w:val="97"/>
        </w:rPr>
        <w:t>读者信箱：</w:t>
      </w:r>
      <w:r>
        <w:rPr>
          <w:rFonts w:ascii="SimSun" w:hAnsi="SimSun" w:eastAsia="SimSun" w:cs="SimSun"/>
          <w:sz w:val="20"/>
          <w:szCs w:val="20"/>
          <w:spacing w:val="-21"/>
          <w:w w:val="97"/>
        </w:rPr>
        <w:t>hzit@hzbook.com</w:t>
      </w:r>
    </w:p>
    <w:p>
      <w:pPr>
        <w:ind w:left="9"/>
        <w:spacing w:line="222" w:lineRule="auto"/>
        <w:rPr>
          <w:rFonts w:ascii="SimHei" w:hAnsi="SimHei" w:eastAsia="SimHei" w:cs="SimHei"/>
          <w:sz w:val="15"/>
          <w:szCs w:val="15"/>
        </w:rPr>
      </w:pPr>
      <w:r>
        <w:rPr>
          <w:rFonts w:ascii="SimHei" w:hAnsi="SimHei" w:eastAsia="SimHei" w:cs="SimHei"/>
          <w:sz w:val="15"/>
          <w:szCs w:val="15"/>
          <w:spacing w:val="16"/>
        </w:rPr>
        <w:t>客服电话：(010)8836106688379833</w:t>
      </w:r>
      <w:r>
        <w:rPr>
          <w:rFonts w:ascii="SimHei" w:hAnsi="SimHei" w:eastAsia="SimHei" w:cs="SimHei"/>
          <w:sz w:val="15"/>
          <w:szCs w:val="15"/>
          <w:spacing w:val="15"/>
        </w:rPr>
        <w:t>68326294</w:t>
      </w:r>
    </w:p>
    <w:p>
      <w:pPr>
        <w:pStyle w:val="BodyText"/>
        <w:spacing w:line="14" w:lineRule="auto"/>
        <w:rPr>
          <w:sz w:val="2"/>
        </w:rPr>
      </w:pPr>
      <w:r>
        <w:rPr>
          <w:sz w:val="2"/>
          <w:szCs w:val="2"/>
        </w:rPr>
        <w:br w:type="column"/>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spacing w:before="65" w:line="170" w:lineRule="auto"/>
        <w:rPr>
          <w:rFonts w:ascii="SimSun" w:hAnsi="SimSun" w:eastAsia="SimSun" w:cs="SimSun"/>
          <w:sz w:val="20"/>
          <w:szCs w:val="20"/>
        </w:rPr>
      </w:pPr>
      <w:r>
        <w:rPr>
          <w:rFonts w:ascii="SimHei" w:hAnsi="SimHei" w:eastAsia="SimHei" w:cs="SimHei"/>
          <w:sz w:val="20"/>
          <w:szCs w:val="20"/>
          <w:spacing w:val="-18"/>
          <w:w w:val="95"/>
        </w:rPr>
        <w:t>华章网站：</w:t>
      </w:r>
      <w:r>
        <w:rPr>
          <w:rFonts w:ascii="SimSun" w:hAnsi="SimSun" w:eastAsia="SimSun" w:cs="SimSun"/>
          <w:sz w:val="20"/>
          <w:szCs w:val="20"/>
          <w:spacing w:val="-18"/>
          <w:w w:val="95"/>
        </w:rPr>
        <w:t>www.hzbook.com</w:t>
      </w:r>
    </w:p>
    <w:p>
      <w:pPr>
        <w:spacing w:line="169" w:lineRule="exact"/>
        <w:rPr>
          <w:rFonts w:ascii="SimSun" w:hAnsi="SimSun" w:eastAsia="SimSun" w:cs="SimSun"/>
          <w:sz w:val="20"/>
          <w:szCs w:val="20"/>
        </w:rPr>
      </w:pPr>
      <w:r>
        <w:rPr>
          <w:rFonts w:ascii="SimSun" w:hAnsi="SimSun" w:eastAsia="SimSun" w:cs="SimSun"/>
          <w:sz w:val="20"/>
          <w:szCs w:val="20"/>
          <w:spacing w:val="-17"/>
          <w:w w:val="95"/>
          <w:position w:val="-2"/>
        </w:rPr>
        <w:t>网上购书：www.china-pub.com</w:t>
      </w:r>
    </w:p>
    <w:p>
      <w:pPr>
        <w:spacing w:line="210" w:lineRule="auto"/>
        <w:rPr>
          <w:rFonts w:ascii="SimSun" w:hAnsi="SimSun" w:eastAsia="SimSun" w:cs="SimSun"/>
          <w:sz w:val="20"/>
          <w:szCs w:val="20"/>
        </w:rPr>
      </w:pPr>
      <w:r>
        <w:rPr>
          <w:rFonts w:ascii="SimHei" w:hAnsi="SimHei" w:eastAsia="SimHei" w:cs="SimHei"/>
          <w:sz w:val="20"/>
          <w:szCs w:val="20"/>
          <w:spacing w:val="-20"/>
          <w:w w:val="97"/>
        </w:rPr>
        <w:t>数字阅读：</w:t>
      </w:r>
      <w:r>
        <w:rPr>
          <w:rFonts w:ascii="SimSun" w:hAnsi="SimSun" w:eastAsia="SimSun" w:cs="SimSun"/>
          <w:sz w:val="20"/>
          <w:szCs w:val="20"/>
          <w:spacing w:val="-20"/>
          <w:w w:val="97"/>
        </w:rPr>
        <w:t>www.hzmedia.com.cn</w:t>
      </w:r>
    </w:p>
    <w:p>
      <w:pPr>
        <w:pStyle w:val="BodyText"/>
        <w:spacing w:line="14" w:lineRule="auto"/>
        <w:rPr>
          <w:sz w:val="2"/>
        </w:rPr>
      </w:pPr>
      <w:r>
        <w:rPr>
          <w:sz w:val="2"/>
          <w:szCs w:val="2"/>
        </w:rPr>
        <w:br w:type="column"/>
      </w:r>
    </w:p>
    <w:p>
      <w:pPr>
        <w:pStyle w:val="BodyText"/>
        <w:spacing w:line="2218" w:lineRule="exact"/>
        <w:rPr/>
      </w:pPr>
      <w:r>
        <w:rPr>
          <w:position w:val="-44"/>
        </w:rPr>
        <w:pict>
          <v:group id="_x0000_s1658" style="mso-position-vertical-relative:line;mso-position-horizontal-relative:char;width:104pt;height:111.05pt;" filled="false" stroked="false" coordsize="2080,2221" coordorigin="0,0">
            <v:shape id="_x0000_s1660" style="position:absolute;left:0;top:0;width:2080;height:2221;" filled="false" stroked="false" type="#_x0000_t75">
              <v:imagedata o:title="" r:id="rId272"/>
            </v:shape>
            <v:shape id="_x0000_s1662" style="position:absolute;left:119;top:84;width:1773;height:2031;" filled="false" stroked="false" type="#_x0000_t202">
              <v:fill on="false"/>
              <v:stroke on="false"/>
              <v:path/>
              <v:imagedata o:title=""/>
              <o:lock v:ext="edit" aspectratio="false"/>
              <v:textbox inset="0mm,0mm,0mm,0mm">
                <w:txbxContent>
                  <w:p>
                    <w:pPr>
                      <w:ind w:left="330"/>
                      <w:spacing w:before="20" w:line="219" w:lineRule="auto"/>
                      <w:rPr>
                        <w:rFonts w:ascii="SimSun" w:hAnsi="SimSun" w:eastAsia="SimSun" w:cs="SimSun"/>
                        <w:sz w:val="12"/>
                        <w:szCs w:val="12"/>
                      </w:rPr>
                    </w:pPr>
                    <w:r>
                      <w:rPr>
                        <w:rFonts w:ascii="SimSun" w:hAnsi="SimSun" w:eastAsia="SimSun" w:cs="SimSun"/>
                        <w:sz w:val="12"/>
                        <w:szCs w:val="12"/>
                        <w:color w:val="FFFFFF"/>
                        <w:spacing w:val="-1"/>
                      </w:rPr>
                      <w:t>上架指导：企业数字化</w:t>
                    </w:r>
                  </w:p>
                  <w:p>
                    <w:pPr>
                      <w:ind w:left="150"/>
                      <w:spacing w:before="87" w:line="182" w:lineRule="auto"/>
                      <w:rPr>
                        <w:rFonts w:ascii="SimSun" w:hAnsi="SimSun" w:eastAsia="SimSun" w:cs="SimSun"/>
                        <w:sz w:val="15"/>
                        <w:szCs w:val="15"/>
                      </w:rPr>
                    </w:pPr>
                    <w:r>
                      <w:rPr>
                        <w:rFonts w:ascii="SimSun" w:hAnsi="SimSun" w:eastAsia="SimSun" w:cs="SimSun"/>
                        <w:sz w:val="15"/>
                        <w:szCs w:val="15"/>
                        <w:spacing w:val="-5"/>
                      </w:rPr>
                      <w:t>ISBN 978-7-111-66679-0</w:t>
                    </w:r>
                  </w:p>
                  <w:p>
                    <w:pPr>
                      <w:spacing w:line="311" w:lineRule="auto"/>
                      <w:rPr>
                        <w:rFonts w:ascii="Arial"/>
                        <w:sz w:val="21"/>
                      </w:rPr>
                    </w:pPr>
                    <w:r/>
                  </w:p>
                  <w:p>
                    <w:pPr>
                      <w:spacing w:line="312" w:lineRule="auto"/>
                      <w:rPr>
                        <w:rFonts w:ascii="Arial"/>
                        <w:sz w:val="21"/>
                      </w:rPr>
                    </w:pPr>
                    <w:r/>
                  </w:p>
                  <w:p>
                    <w:pPr>
                      <w:spacing w:line="312" w:lineRule="auto"/>
                      <w:rPr>
                        <w:rFonts w:ascii="Arial"/>
                        <w:sz w:val="21"/>
                      </w:rPr>
                    </w:pPr>
                    <w:r/>
                  </w:p>
                  <w:p>
                    <w:pPr>
                      <w:ind w:left="318" w:right="20" w:hanging="299"/>
                      <w:spacing w:before="88" w:line="244" w:lineRule="auto"/>
                      <w:rPr>
                        <w:rFonts w:ascii="SimSun" w:hAnsi="SimSun" w:eastAsia="SimSun" w:cs="SimSun"/>
                        <w:sz w:val="20"/>
                        <w:szCs w:val="20"/>
                      </w:rPr>
                    </w:pPr>
                    <w:r>
                      <w:rPr>
                        <w:rFonts w:ascii="Arial" w:hAnsi="Arial" w:eastAsia="Arial" w:cs="Arial"/>
                        <w:sz w:val="20"/>
                        <w:szCs w:val="20"/>
                        <w:spacing w:val="-5"/>
                      </w:rPr>
                      <w:t>gll</w:t>
                    </w:r>
                    <w:r>
                      <w:rPr>
                        <w:rFonts w:ascii="SimSun" w:hAnsi="SimSun" w:eastAsia="SimSun" w:cs="SimSun"/>
                        <w:sz w:val="27"/>
                        <w:szCs w:val="27"/>
                        <w:spacing w:val="-5"/>
                      </w:rPr>
                      <w:t>9871686790</w:t>
                    </w:r>
                    <w:r>
                      <w:rPr>
                        <w:rFonts w:ascii="SimSun" w:hAnsi="SimSun" w:eastAsia="SimSun" w:cs="SimSun"/>
                        <w:sz w:val="27"/>
                        <w:szCs w:val="27"/>
                        <w:spacing w:val="55"/>
                      </w:rPr>
                      <w:t xml:space="preserve"> </w:t>
                    </w:r>
                    <w:r>
                      <w:rPr>
                        <w:rFonts w:ascii="SimSun" w:hAnsi="SimSun" w:eastAsia="SimSun" w:cs="SimSun"/>
                        <w:sz w:val="12"/>
                        <w:szCs w:val="12"/>
                        <w:spacing w:val="-5"/>
                        <w:position w:val="-1"/>
                      </w:rPr>
                      <w:t>&gt;</w:t>
                    </w:r>
                    <w:r>
                      <w:rPr>
                        <w:rFonts w:ascii="SimSun" w:hAnsi="SimSun" w:eastAsia="SimSun" w:cs="SimSun"/>
                        <w:sz w:val="12"/>
                        <w:szCs w:val="12"/>
                        <w:position w:val="-1"/>
                      </w:rPr>
                      <w:t xml:space="preserve"> </w:t>
                    </w:r>
                    <w:r>
                      <w:rPr>
                        <w:rFonts w:ascii="SimSun" w:hAnsi="SimSun" w:eastAsia="SimSun" w:cs="SimSun"/>
                        <w:sz w:val="20"/>
                        <w:szCs w:val="20"/>
                        <w:spacing w:val="-9"/>
                      </w:rPr>
                      <w:t>定价：89.00元</w:t>
                    </w:r>
                  </w:p>
                </w:txbxContent>
              </v:textbox>
            </v:shape>
          </v:group>
        </w:pict>
      </w:r>
    </w:p>
    <w:sectPr>
      <w:type w:val="continuous"/>
      <w:pgSz w:w="9060" w:h="13560"/>
      <w:pgMar w:top="400" w:right="319" w:bottom="400" w:left="120" w:header="0" w:footer="0" w:gutter="0"/>
      <w:cols w:equalWidth="0" w:num="3">
        <w:col w:w="3850" w:space="50"/>
        <w:col w:w="2540" w:space="100"/>
        <w:col w:w="20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74" w:lineRule="exact"/>
      <w:rPr>
        <w:sz w:val="15"/>
      </w:rPr>
    </w:pPr>
    <w:r>
      <mc:AlternateContent xmlns:mc="http://schemas.openxmlformats.org/markup-compatibility/2006">
        <mc:Choice Requires="wps">
          <w:drawing>
            <wp:anchor distT="0" distB="0" distL="0" distR="0" simplePos="0" relativeHeight="251658240" behindDoc="0" locked="0" layoutInCell="0" allowOverlap="1">
              <wp:simplePos x="0" y="0"/>
              <wp:positionH relativeFrom="page">
                <wp:posOffset>7929038</wp:posOffset>
              </wp:positionH>
              <wp:positionV relativeFrom="page">
                <wp:posOffset>4874179</wp:posOffset>
              </wp:positionV>
              <wp:extent cx="142875" cy="149225"/>
              <wp:effectExtent l="0" t="0" r="0" b="0"/>
              <wp:wrapNone/>
              <wp:docPr id="192" name="TextBox 192"/>
              <wp:cNvGraphicFramePr/>
              <a:graphic>
                <a:graphicData uri="http://schemas.microsoft.com/office/word/2010/wordprocessingShape">
                  <wps:wsp>
                    <wps:cNvSpPr txBox="1"/>
                    <wps:spPr>
                      <a:xfrm rot="5400000">
                        <a:off x="7929038" y="4874179"/>
                        <a:ext cx="142875" cy="149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3"/>
                            <w:spacing w:before="64" w:line="184" w:lineRule="auto"/>
                            <w:jc w:val="right"/>
                            <w:rPr>
                              <w:rFonts w:ascii="SimSun" w:hAnsi="SimSun" w:eastAsia="SimSun" w:cs="SimSun"/>
                              <w:sz w:val="15"/>
                              <w:szCs w:val="15"/>
                            </w:rPr>
                          </w:pPr>
                          <w:r>
                            <w:rPr>
                              <w:rFonts w:ascii="SimSun" w:hAnsi="SimSun" w:eastAsia="SimSun" w:cs="SimSun"/>
                              <w:sz w:val="15"/>
                              <w:szCs w:val="15"/>
                              <w:spacing w:val="-4"/>
                            </w:rPr>
                            <w:t>9</w:t>
                          </w:r>
                          <w:r>
                            <w:rPr>
                              <w:rFonts w:ascii="SimSun" w:hAnsi="SimSun" w:eastAsia="SimSun" w:cs="SimSun"/>
                              <w:sz w:val="15"/>
                              <w:szCs w:val="15"/>
                              <w:spacing w:val="-17"/>
                            </w:rPr>
                            <w:t xml:space="preserve"> </w:t>
                          </w:r>
                          <w:r>
                            <w:rPr>
                              <w:rFonts w:ascii="SimSun" w:hAnsi="SimSun" w:eastAsia="SimSun" w:cs="SimSun"/>
                              <w:sz w:val="15"/>
                              <w:szCs w:val="15"/>
                              <w:spacing w:val="-4"/>
                            </w:rPr>
                            <w:t>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22" style="position:absolute;margin-left:624.334pt;margin-top:383.794pt;mso-position-vertical-relative:page;mso-position-horizontal-relative:page;width:11.25pt;height:11.75pt;z-index:251658240;rotation:90;" o:allowincell="f" filled="false" stroked="false" type="#_x0000_t202">
              <v:fill on="false"/>
              <v:stroke on="false"/>
              <v:path/>
              <v:imagedata o:title=""/>
              <o:lock v:ext="edit" aspectratio="false"/>
              <v:textbox inset="0mm,0mm,0mm,0mm">
                <w:txbxContent>
                  <w:p>
                    <w:pPr>
                      <w:ind w:right="3"/>
                      <w:spacing w:before="64" w:line="184" w:lineRule="auto"/>
                      <w:jc w:val="right"/>
                      <w:rPr>
                        <w:rFonts w:ascii="SimSun" w:hAnsi="SimSun" w:eastAsia="SimSun" w:cs="SimSun"/>
                        <w:sz w:val="15"/>
                        <w:szCs w:val="15"/>
                      </w:rPr>
                    </w:pPr>
                    <w:r>
                      <w:rPr>
                        <w:rFonts w:ascii="SimSun" w:hAnsi="SimSun" w:eastAsia="SimSun" w:cs="SimSun"/>
                        <w:sz w:val="15"/>
                        <w:szCs w:val="15"/>
                        <w:spacing w:val="-4"/>
                      </w:rPr>
                      <w:t>9</w:t>
                    </w:r>
                    <w:r>
                      <w:rPr>
                        <w:rFonts w:ascii="SimSun" w:hAnsi="SimSun" w:eastAsia="SimSun" w:cs="SimSun"/>
                        <w:sz w:val="15"/>
                        <w:szCs w:val="15"/>
                        <w:spacing w:val="-17"/>
                      </w:rPr>
                      <w:t xml:space="preserve"> </w:t>
                    </w:r>
                    <w:r>
                      <w:rPr>
                        <w:rFonts w:ascii="SimSun" w:hAnsi="SimSun" w:eastAsia="SimSun" w:cs="SimSun"/>
                        <w:sz w:val="15"/>
                        <w:szCs w:val="15"/>
                        <w:spacing w:val="-4"/>
                      </w:rPr>
                      <w:t>1</w:t>
                    </w:r>
                  </w:p>
                </w:txbxContent>
              </v:textbox>
            </v:shape>
          </w:pict>
        </mc:Fallback>
      </mc:AlternateContent>
    </w: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4"/>
        <w:szCs w:val="14"/>
      </w:rPr>
    </w:pPr>
    <w:r>
      <w:rPr>
        <w:rFonts w:ascii="SimSun" w:hAnsi="SimSun" w:eastAsia="SimSun" w:cs="SimSun"/>
        <w:sz w:val="14"/>
        <w:szCs w:val="14"/>
        <w:spacing w:val="6"/>
      </w:rPr>
      <w:t>158    </w:t>
    </w:r>
    <w:r>
      <w:rPr>
        <w:rFonts w:ascii="SimSun" w:hAnsi="SimSun" w:eastAsia="SimSun" w:cs="SimSun"/>
        <w:sz w:val="14"/>
        <w:szCs w:val="14"/>
        <w:b/>
        <w:bCs/>
        <w:spacing w:val="6"/>
      </w:rPr>
      <w:t>数字化转型的道与术</w:t>
    </w:r>
    <w:r>
      <w:rPr>
        <w:rFonts w:ascii="SimSun" w:hAnsi="SimSun" w:eastAsia="SimSun" w:cs="SimSun"/>
        <w:sz w:val="14"/>
        <w:szCs w:val="14"/>
        <w:spacing w:val="-41"/>
      </w:rPr>
      <w:t xml:space="preserve"> </w:t>
    </w:r>
    <w:r>
      <w:rPr>
        <w:rFonts w:ascii="SimSun" w:hAnsi="SimSun" w:eastAsia="SimSun" w:cs="SimSun"/>
        <w:sz w:val="14"/>
        <w:szCs w:val="14"/>
        <w:u w:val="single" w:color="auto"/>
      </w:rPr>
      <w:t xml:space="preserve">                                         </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2"/>
        <w:szCs w:val="12"/>
      </w:rPr>
    </w:pPr>
    <w:r>
      <w:rPr>
        <w:rFonts w:ascii="SimSun" w:hAnsi="SimSun" w:eastAsia="SimSun" w:cs="SimSun"/>
        <w:sz w:val="12"/>
        <w:szCs w:val="12"/>
        <w:spacing w:val="-6"/>
      </w:rPr>
      <w:t>216</w:t>
    </w:r>
    <w:r>
      <w:rPr>
        <w:rFonts w:ascii="SimSun" w:hAnsi="SimSun" w:eastAsia="SimSun" w:cs="SimSun"/>
        <w:sz w:val="12"/>
        <w:szCs w:val="12"/>
        <w:spacing w:val="7"/>
      </w:rPr>
      <w:t xml:space="preserve">     </w:t>
    </w:r>
    <w:r>
      <w:rPr>
        <w:rFonts w:ascii="SimSun" w:hAnsi="SimSun" w:eastAsia="SimSun" w:cs="SimSun"/>
        <w:sz w:val="12"/>
        <w:szCs w:val="12"/>
        <w:spacing w:val="-6"/>
      </w:rPr>
      <w:t>数</w:t>
    </w:r>
    <w:r>
      <w:rPr>
        <w:rFonts w:ascii="SimSun" w:hAnsi="SimSun" w:eastAsia="SimSun" w:cs="SimSun"/>
        <w:sz w:val="12"/>
        <w:szCs w:val="12"/>
        <w:spacing w:val="-12"/>
      </w:rPr>
      <w:t xml:space="preserve"> </w:t>
    </w:r>
    <w:r>
      <w:rPr>
        <w:rFonts w:ascii="SimSun" w:hAnsi="SimSun" w:eastAsia="SimSun" w:cs="SimSun"/>
        <w:sz w:val="12"/>
        <w:szCs w:val="12"/>
        <w:spacing w:val="-6"/>
      </w:rPr>
      <w:t>字</w:t>
    </w:r>
    <w:r>
      <w:rPr>
        <w:rFonts w:ascii="SimSun" w:hAnsi="SimSun" w:eastAsia="SimSun" w:cs="SimSun"/>
        <w:sz w:val="12"/>
        <w:szCs w:val="12"/>
        <w:spacing w:val="-16"/>
      </w:rPr>
      <w:t xml:space="preserve"> </w:t>
    </w:r>
    <w:r>
      <w:rPr>
        <w:rFonts w:ascii="SimSun" w:hAnsi="SimSun" w:eastAsia="SimSun" w:cs="SimSun"/>
        <w:sz w:val="12"/>
        <w:szCs w:val="12"/>
        <w:spacing w:val="-6"/>
      </w:rPr>
      <w:t>化</w:t>
    </w:r>
    <w:r>
      <w:rPr>
        <w:rFonts w:ascii="SimSun" w:hAnsi="SimSun" w:eastAsia="SimSun" w:cs="SimSun"/>
        <w:sz w:val="12"/>
        <w:szCs w:val="12"/>
        <w:spacing w:val="-16"/>
      </w:rPr>
      <w:t xml:space="preserve"> </w:t>
    </w:r>
    <w:r>
      <w:rPr>
        <w:rFonts w:ascii="SimSun" w:hAnsi="SimSun" w:eastAsia="SimSun" w:cs="SimSun"/>
        <w:sz w:val="12"/>
        <w:szCs w:val="12"/>
        <w:spacing w:val="-6"/>
      </w:rPr>
      <w:t>转</w:t>
    </w:r>
    <w:r>
      <w:rPr>
        <w:rFonts w:ascii="SimSun" w:hAnsi="SimSun" w:eastAsia="SimSun" w:cs="SimSun"/>
        <w:sz w:val="12"/>
        <w:szCs w:val="12"/>
        <w:spacing w:val="-13"/>
      </w:rPr>
      <w:t xml:space="preserve"> </w:t>
    </w:r>
    <w:r>
      <w:rPr>
        <w:rFonts w:ascii="SimSun" w:hAnsi="SimSun" w:eastAsia="SimSun" w:cs="SimSun"/>
        <w:sz w:val="12"/>
        <w:szCs w:val="12"/>
        <w:spacing w:val="-6"/>
      </w:rPr>
      <w:t>型 的</w:t>
    </w:r>
    <w:r>
      <w:rPr>
        <w:rFonts w:ascii="SimSun" w:hAnsi="SimSun" w:eastAsia="SimSun" w:cs="SimSun"/>
        <w:sz w:val="12"/>
        <w:szCs w:val="12"/>
        <w:spacing w:val="-16"/>
      </w:rPr>
      <w:t xml:space="preserve"> </w:t>
    </w:r>
    <w:r>
      <w:rPr>
        <w:rFonts w:ascii="SimSun" w:hAnsi="SimSun" w:eastAsia="SimSun" w:cs="SimSun"/>
        <w:sz w:val="12"/>
        <w:szCs w:val="12"/>
        <w:spacing w:val="-6"/>
      </w:rPr>
      <w:t>道</w:t>
    </w:r>
    <w:r>
      <w:rPr>
        <w:rFonts w:ascii="SimSun" w:hAnsi="SimSun" w:eastAsia="SimSun" w:cs="SimSun"/>
        <w:sz w:val="12"/>
        <w:szCs w:val="12"/>
        <w:spacing w:val="-14"/>
      </w:rPr>
      <w:t xml:space="preserve"> </w:t>
    </w:r>
    <w:r>
      <w:rPr>
        <w:rFonts w:ascii="SimSun" w:hAnsi="SimSun" w:eastAsia="SimSun" w:cs="SimSun"/>
        <w:sz w:val="12"/>
        <w:szCs w:val="12"/>
        <w:spacing w:val="-6"/>
      </w:rPr>
      <w:t>与</w:t>
    </w:r>
    <w:r>
      <w:rPr>
        <w:rFonts w:ascii="SimSun" w:hAnsi="SimSun" w:eastAsia="SimSun" w:cs="SimSun"/>
        <w:sz w:val="12"/>
        <w:szCs w:val="12"/>
        <w:spacing w:val="-16"/>
      </w:rPr>
      <w:t xml:space="preserve"> </w:t>
    </w:r>
    <w:r>
      <w:rPr>
        <w:rFonts w:ascii="SimSun" w:hAnsi="SimSun" w:eastAsia="SimSun" w:cs="SimSun"/>
        <w:sz w:val="12"/>
        <w:szCs w:val="12"/>
        <w:spacing w:val="-6"/>
      </w:rPr>
      <w:t>术</w:t>
    </w:r>
    <w:r>
      <w:rPr>
        <w:rFonts w:ascii="SimSun" w:hAnsi="SimSun" w:eastAsia="SimSun" w:cs="SimSun"/>
        <w:sz w:val="12"/>
        <w:szCs w:val="12"/>
        <w:spacing w:val="-46"/>
      </w:rPr>
      <w:t xml:space="preserve"> </w:t>
    </w:r>
    <w:r>
      <w:rPr>
        <w:rFonts w:ascii="SimSun" w:hAnsi="SimSun" w:eastAsia="SimSun" w:cs="SimSun"/>
        <w:sz w:val="12"/>
        <w:szCs w:val="12"/>
        <w:u w:val="single" w:color="auto"/>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2"/>
      </w:rPr>
      <w:t>18</w:t>
    </w:r>
    <w:r>
      <w:rPr>
        <w:rFonts w:ascii="SimSun" w:hAnsi="SimSun" w:eastAsia="SimSun" w:cs="SimSun"/>
        <w:sz w:val="15"/>
        <w:szCs w:val="15"/>
        <w:spacing w:val="14"/>
      </w:rPr>
      <w:t xml:space="preserve">   </w:t>
    </w:r>
    <w:r>
      <w:rPr>
        <w:rFonts w:ascii="SimSun" w:hAnsi="SimSun" w:eastAsia="SimSun" w:cs="SimSun"/>
        <w:sz w:val="15"/>
        <w:szCs w:val="15"/>
        <w:b/>
        <w:bCs/>
        <w:spacing w:val="-2"/>
      </w:rPr>
      <w:t>数字化转型的道与术一</w:t>
    </w:r>
    <w:r>
      <w:rPr>
        <w:rFonts w:ascii="SimSun" w:hAnsi="SimSun" w:eastAsia="SimSun" w:cs="SimSun"/>
        <w:sz w:val="15"/>
        <w:szCs w:val="15"/>
        <w:spacing w:val="-2"/>
      </w:rPr>
      <w:t xml:space="preserve">                                        </w:t>
    </w:r>
    <w:r>
      <w:rPr>
        <w:rFonts w:ascii="SimSun" w:hAnsi="SimSun" w:eastAsia="SimSun" w:cs="SimSun"/>
        <w:sz w:val="15"/>
        <w:szCs w:val="15"/>
        <w:spacing w:val="-3"/>
      </w:rPr>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10"/>
      </w:rPr>
      <w:t>60</w:t>
    </w:r>
    <w:r>
      <w:rPr>
        <w:rFonts w:ascii="SimSun" w:hAnsi="SimSun" w:eastAsia="SimSun" w:cs="SimSun"/>
        <w:sz w:val="15"/>
        <w:szCs w:val="15"/>
        <w:spacing w:val="9"/>
      </w:rPr>
      <w:t xml:space="preserve">   </w:t>
    </w:r>
    <w:r>
      <w:rPr>
        <w:rFonts w:ascii="SimSun" w:hAnsi="SimSun" w:eastAsia="SimSun" w:cs="SimSun"/>
        <w:sz w:val="15"/>
        <w:szCs w:val="15"/>
        <w:b/>
        <w:bCs/>
        <w:spacing w:val="-10"/>
      </w:rPr>
      <w:t>数字化转型的道与术</w:t>
    </w:r>
    <w:r>
      <w:rPr>
        <w:rFonts w:ascii="SimSun" w:hAnsi="SimSun" w:eastAsia="SimSun" w:cs="SimSun"/>
        <w:sz w:val="15"/>
        <w:szCs w:val="15"/>
        <w:spacing w:val="-10"/>
      </w:rPr>
      <w:t>·</w:t>
    </w:r>
    <w:r>
      <w:rPr>
        <w:rFonts w:ascii="SimSun" w:hAnsi="SimSun" w:eastAsia="SimSun" w:cs="SimSun"/>
        <w:sz w:val="15"/>
        <w:szCs w:val="15"/>
        <w:spacing w:val="-63"/>
      </w:rPr>
      <w:t xml:space="preserve"> </w:t>
    </w:r>
    <w:r>
      <w:rPr>
        <w:rFonts w:ascii="SimSun" w:hAnsi="SimSun" w:eastAsia="SimSun" w:cs="SimSun"/>
        <w:sz w:val="15"/>
        <w:szCs w:val="15"/>
        <w:strike/>
      </w:rPr>
      <w:t xml:space="preserve">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59" w:lineRule="auto"/>
      <w:rPr>
        <w:rFonts w:ascii="SimSun" w:hAnsi="SimSun" w:eastAsia="SimSun" w:cs="SimSun"/>
        <w:sz w:val="16"/>
        <w:szCs w:val="16"/>
      </w:rPr>
    </w:pPr>
    <w:r>
      <w:rPr>
        <w:rFonts w:ascii="SimSun" w:hAnsi="SimSun" w:eastAsia="SimSun" w:cs="SimSun"/>
        <w:sz w:val="14"/>
        <w:szCs w:val="14"/>
        <w:spacing w:val="-8"/>
        <w:position w:val="-3"/>
      </w:rPr>
      <w:t>68    </w:t>
    </w:r>
    <w:r>
      <w:rPr>
        <w:rFonts w:ascii="SimSun" w:hAnsi="SimSun" w:eastAsia="SimSun" w:cs="SimSun"/>
        <w:sz w:val="16"/>
        <w:szCs w:val="16"/>
        <w:spacing w:val="-8"/>
      </w:rPr>
      <w:t>数字化转型的道与术-</w:t>
    </w:r>
    <w:r>
      <w:rPr>
        <w:rFonts w:ascii="SimSun" w:hAnsi="SimSun" w:eastAsia="SimSun" w:cs="SimSun"/>
        <w:sz w:val="16"/>
        <w:szCs w:val="16"/>
        <w:strike/>
      </w:rPr>
      <w:t xml:space="preserve">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4"/>
        <w:szCs w:val="14"/>
      </w:rPr>
    </w:pPr>
    <w:r>
      <w:rPr>
        <w:rFonts w:ascii="SimSun" w:hAnsi="SimSun" w:eastAsia="SimSun" w:cs="SimSun"/>
        <w:sz w:val="14"/>
        <w:szCs w:val="14"/>
        <w:spacing w:val="10"/>
      </w:rPr>
      <w:t>92</w:t>
    </w:r>
    <w:r>
      <w:rPr>
        <w:rFonts w:ascii="SimSun" w:hAnsi="SimSun" w:eastAsia="SimSun" w:cs="SimSun"/>
        <w:sz w:val="14"/>
        <w:szCs w:val="14"/>
        <w:spacing w:val="25"/>
      </w:rPr>
      <w:t xml:space="preserve">   </w:t>
    </w:r>
    <w:r>
      <w:rPr>
        <w:rFonts w:ascii="SimSun" w:hAnsi="SimSun" w:eastAsia="SimSun" w:cs="SimSun"/>
        <w:sz w:val="14"/>
        <w:szCs w:val="14"/>
        <w:spacing w:val="10"/>
      </w:rPr>
      <w:t>数字化转型的道与术</w:t>
    </w:r>
    <w:r>
      <w:rPr>
        <w:rFonts w:ascii="SimSun" w:hAnsi="SimSun" w:eastAsia="SimSun" w:cs="SimSun"/>
        <w:sz w:val="14"/>
        <w:szCs w:val="14"/>
        <w:spacing w:val="-67"/>
      </w:rPr>
      <w:t xml:space="preserve"> </w:t>
    </w:r>
    <w:r>
      <w:rPr>
        <w:rFonts w:ascii="SimSun" w:hAnsi="SimSun" w:eastAsia="SimSun" w:cs="SimSun"/>
        <w:sz w:val="14"/>
        <w:szCs w:val="14"/>
        <w:u w:val="single" w:color="auto"/>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1"/>
      </w:rPr>
      <w:t>102.</w:t>
    </w:r>
    <w:r>
      <w:rPr>
        <w:rFonts w:ascii="SimSun" w:hAnsi="SimSun" w:eastAsia="SimSun" w:cs="SimSun"/>
        <w:sz w:val="15"/>
        <w:szCs w:val="15"/>
        <w:spacing w:val="36"/>
      </w:rPr>
      <w:t xml:space="preserve">  </w:t>
    </w:r>
    <w:r>
      <w:rPr>
        <w:rFonts w:ascii="SimSun" w:hAnsi="SimSun" w:eastAsia="SimSun" w:cs="SimSun"/>
        <w:sz w:val="15"/>
        <w:szCs w:val="15"/>
        <w:b/>
        <w:bCs/>
        <w:spacing w:val="-1"/>
      </w:rPr>
      <w:t>数字化转型的道与术</w:t>
    </w:r>
    <w:r>
      <w:rPr>
        <w:rFonts w:ascii="SimSun" w:hAnsi="SimSun" w:eastAsia="SimSun" w:cs="SimSun"/>
        <w:sz w:val="15"/>
        <w:szCs w:val="15"/>
        <w:spacing w:val="-50"/>
      </w:rPr>
      <w:t xml:space="preserve"> </w:t>
    </w:r>
    <w:r>
      <w:rPr>
        <w:rFonts w:ascii="SimSun" w:hAnsi="SimSun" w:eastAsia="SimSun" w:cs="SimSun"/>
        <w:sz w:val="15"/>
        <w:szCs w:val="15"/>
        <w:u w:val="single" w:color="auto"/>
      </w:rPr>
      <w:t xml:space="preserve">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spacing w:val="-10"/>
      </w:rPr>
      <w:t>110     </w:t>
    </w:r>
    <w:r>
      <w:rPr>
        <w:rFonts w:ascii="SimSun" w:hAnsi="SimSun" w:eastAsia="SimSun" w:cs="SimSun"/>
        <w:sz w:val="15"/>
        <w:szCs w:val="15"/>
        <w:b/>
        <w:bCs/>
        <w:spacing w:val="-10"/>
      </w:rPr>
      <w:t>数字化转型的道与术</w:t>
    </w:r>
    <w:r>
      <w:rPr>
        <w:rFonts w:ascii="SimSun" w:hAnsi="SimSun" w:eastAsia="SimSun" w:cs="SimSun"/>
        <w:sz w:val="15"/>
        <w:szCs w:val="15"/>
        <w:strike/>
        <w:spacing w:val="-10"/>
      </w:rPr>
      <w:t>-</w:t>
    </w:r>
    <w:r>
      <w:rPr>
        <w:rFonts w:ascii="SimSun" w:hAnsi="SimSun" w:eastAsia="SimSun" w:cs="SimSun"/>
        <w:sz w:val="15"/>
        <w:szCs w:val="15"/>
        <w:strike/>
      </w:rPr>
      <w:t xml:space="preserve">                                           </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5"/>
        <w:szCs w:val="15"/>
      </w:rPr>
    </w:pPr>
    <w:r>
      <w:rPr>
        <w:rFonts w:ascii="SimSun" w:hAnsi="SimSun" w:eastAsia="SimSun" w:cs="SimSun"/>
        <w:sz w:val="15"/>
        <w:szCs w:val="15"/>
      </w:rPr>
      <w:t>146</w:t>
    </w:r>
    <w:r>
      <w:rPr>
        <w:rFonts w:ascii="SimSun" w:hAnsi="SimSun" w:eastAsia="SimSun" w:cs="SimSun"/>
        <w:sz w:val="15"/>
        <w:szCs w:val="15"/>
        <w:spacing w:val="9"/>
      </w:rPr>
      <w:t xml:space="preserve">   </w:t>
    </w:r>
    <w:r>
      <w:rPr>
        <w:rFonts w:ascii="SimSun" w:hAnsi="SimSun" w:eastAsia="SimSun" w:cs="SimSun"/>
        <w:sz w:val="15"/>
        <w:szCs w:val="15"/>
        <w:b/>
        <w:bCs/>
      </w:rPr>
      <w:t>数字化转型的道与术</w:t>
    </w:r>
    <w:r>
      <w:rPr>
        <w:rFonts w:ascii="SimSun" w:hAnsi="SimSun" w:eastAsia="SimSun" w:cs="SimSun"/>
        <w:sz w:val="15"/>
        <w:szCs w:val="15"/>
        <w:spacing w:val="-58"/>
      </w:rPr>
      <w:t xml:space="preserve"> </w:t>
    </w:r>
    <w:r>
      <w:rPr>
        <w:rFonts w:ascii="SimSun" w:hAnsi="SimSun" w:eastAsia="SimSun" w:cs="SimSun"/>
        <w:sz w:val="15"/>
        <w:szCs w:val="15"/>
        <w:strike/>
      </w:rPr>
      <w:t xml:space="preserve">                                               </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jpeg"/><Relationship Id="rId98" Type="http://schemas.openxmlformats.org/officeDocument/2006/relationships/image" Target="media/image94.jpeg"/><Relationship Id="rId97" Type="http://schemas.openxmlformats.org/officeDocument/2006/relationships/image" Target="media/image93.jpe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jpeg"/><Relationship Id="rId93" Type="http://schemas.openxmlformats.org/officeDocument/2006/relationships/header" Target="header4.xml"/><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9.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png"/><Relationship Id="rId83" Type="http://schemas.openxmlformats.org/officeDocument/2006/relationships/image" Target="media/image80.jpe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png"/><Relationship Id="rId8" Type="http://schemas.openxmlformats.org/officeDocument/2006/relationships/image" Target="media/image8.jpe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jpe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7.jpeg"/><Relationship Id="rId69" Type="http://schemas.openxmlformats.org/officeDocument/2006/relationships/image" Target="media/image66.jpeg"/><Relationship Id="rId68" Type="http://schemas.openxmlformats.org/officeDocument/2006/relationships/image" Target="media/image65.png"/><Relationship Id="rId67" Type="http://schemas.openxmlformats.org/officeDocument/2006/relationships/image" Target="media/image64.jpe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6.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5.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4.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header" Target="header3.xml"/><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3.jpeg"/><Relationship Id="rId29" Type="http://schemas.openxmlformats.org/officeDocument/2006/relationships/image" Target="media/image27.jpeg"/><Relationship Id="rId28" Type="http://schemas.openxmlformats.org/officeDocument/2006/relationships/image" Target="media/image26.png"/><Relationship Id="rId275" Type="http://schemas.openxmlformats.org/officeDocument/2006/relationships/fontTable" Target="fontTable.xml"/><Relationship Id="rId274" Type="http://schemas.openxmlformats.org/officeDocument/2006/relationships/styles" Target="styles.xml"/><Relationship Id="rId273" Type="http://schemas.openxmlformats.org/officeDocument/2006/relationships/settings" Target="settings.xml"/><Relationship Id="rId272" Type="http://schemas.openxmlformats.org/officeDocument/2006/relationships/image" Target="media/image259.jpeg"/><Relationship Id="rId271" Type="http://schemas.openxmlformats.org/officeDocument/2006/relationships/image" Target="media/image258.jpeg"/><Relationship Id="rId270" Type="http://schemas.openxmlformats.org/officeDocument/2006/relationships/image" Target="media/image257.jpeg"/><Relationship Id="rId27" Type="http://schemas.openxmlformats.org/officeDocument/2006/relationships/image" Target="media/image25.jpeg"/><Relationship Id="rId269" Type="http://schemas.openxmlformats.org/officeDocument/2006/relationships/image" Target="media/image256.jpeg"/><Relationship Id="rId268" Type="http://schemas.openxmlformats.org/officeDocument/2006/relationships/image" Target="media/image255.jpeg"/><Relationship Id="rId267" Type="http://schemas.openxmlformats.org/officeDocument/2006/relationships/image" Target="media/image254.png"/><Relationship Id="rId266" Type="http://schemas.openxmlformats.org/officeDocument/2006/relationships/image" Target="media/image253.png"/><Relationship Id="rId265" Type="http://schemas.openxmlformats.org/officeDocument/2006/relationships/image" Target="media/image252.jpeg"/><Relationship Id="rId264" Type="http://schemas.openxmlformats.org/officeDocument/2006/relationships/image" Target="media/image251.jpeg"/><Relationship Id="rId263" Type="http://schemas.openxmlformats.org/officeDocument/2006/relationships/image" Target="media/image250.jpeg"/><Relationship Id="rId262" Type="http://schemas.openxmlformats.org/officeDocument/2006/relationships/image" Target="media/image249.jpeg"/><Relationship Id="rId261" Type="http://schemas.openxmlformats.org/officeDocument/2006/relationships/image" Target="media/image248.png"/><Relationship Id="rId260" Type="http://schemas.openxmlformats.org/officeDocument/2006/relationships/image" Target="media/image247.png"/><Relationship Id="rId26" Type="http://schemas.openxmlformats.org/officeDocument/2006/relationships/image" Target="media/image24.png"/><Relationship Id="rId259" Type="http://schemas.openxmlformats.org/officeDocument/2006/relationships/image" Target="media/image246.jpeg"/><Relationship Id="rId258" Type="http://schemas.openxmlformats.org/officeDocument/2006/relationships/image" Target="media/image245.png"/><Relationship Id="rId257" Type="http://schemas.openxmlformats.org/officeDocument/2006/relationships/image" Target="media/image244.jpeg"/><Relationship Id="rId256" Type="http://schemas.openxmlformats.org/officeDocument/2006/relationships/image" Target="media/image243.jpeg"/><Relationship Id="rId255" Type="http://schemas.openxmlformats.org/officeDocument/2006/relationships/image" Target="media/image242.jpeg"/><Relationship Id="rId254" Type="http://schemas.openxmlformats.org/officeDocument/2006/relationships/image" Target="media/image241.jpeg"/><Relationship Id="rId253" Type="http://schemas.openxmlformats.org/officeDocument/2006/relationships/image" Target="media/image240.png"/><Relationship Id="rId252" Type="http://schemas.openxmlformats.org/officeDocument/2006/relationships/image" Target="media/image239.jpeg"/><Relationship Id="rId251" Type="http://schemas.openxmlformats.org/officeDocument/2006/relationships/image" Target="media/image238.png"/><Relationship Id="rId250" Type="http://schemas.openxmlformats.org/officeDocument/2006/relationships/image" Target="media/image237.jpeg"/><Relationship Id="rId25" Type="http://schemas.openxmlformats.org/officeDocument/2006/relationships/image" Target="media/image23.jpeg"/><Relationship Id="rId249" Type="http://schemas.openxmlformats.org/officeDocument/2006/relationships/image" Target="media/image236.jpeg"/><Relationship Id="rId248" Type="http://schemas.openxmlformats.org/officeDocument/2006/relationships/image" Target="media/image235.jpeg"/><Relationship Id="rId247" Type="http://schemas.openxmlformats.org/officeDocument/2006/relationships/image" Target="media/image234.jpeg"/><Relationship Id="rId246" Type="http://schemas.openxmlformats.org/officeDocument/2006/relationships/image" Target="media/image233.jpeg"/><Relationship Id="rId245" Type="http://schemas.openxmlformats.org/officeDocument/2006/relationships/header" Target="header11.xml"/><Relationship Id="rId244" Type="http://schemas.openxmlformats.org/officeDocument/2006/relationships/image" Target="media/image232.jpeg"/><Relationship Id="rId243" Type="http://schemas.openxmlformats.org/officeDocument/2006/relationships/image" Target="media/image231.jpeg"/><Relationship Id="rId242" Type="http://schemas.openxmlformats.org/officeDocument/2006/relationships/image" Target="media/image230.jpeg"/><Relationship Id="rId241" Type="http://schemas.openxmlformats.org/officeDocument/2006/relationships/image" Target="media/image229.jpeg"/><Relationship Id="rId240" Type="http://schemas.openxmlformats.org/officeDocument/2006/relationships/image" Target="media/image228.jpeg"/><Relationship Id="rId24" Type="http://schemas.openxmlformats.org/officeDocument/2006/relationships/image" Target="media/image22.jpeg"/><Relationship Id="rId239" Type="http://schemas.openxmlformats.org/officeDocument/2006/relationships/image" Target="media/image227.jpeg"/><Relationship Id="rId238" Type="http://schemas.openxmlformats.org/officeDocument/2006/relationships/image" Target="media/image226.png"/><Relationship Id="rId237" Type="http://schemas.openxmlformats.org/officeDocument/2006/relationships/image" Target="media/image225.jpeg"/><Relationship Id="rId236" Type="http://schemas.openxmlformats.org/officeDocument/2006/relationships/image" Target="media/image224.jpeg"/><Relationship Id="rId235" Type="http://schemas.openxmlformats.org/officeDocument/2006/relationships/image" Target="media/image223.jpeg"/><Relationship Id="rId234" Type="http://schemas.openxmlformats.org/officeDocument/2006/relationships/image" Target="media/image222.jpeg"/><Relationship Id="rId233" Type="http://schemas.openxmlformats.org/officeDocument/2006/relationships/image" Target="media/image221.png"/><Relationship Id="rId232" Type="http://schemas.openxmlformats.org/officeDocument/2006/relationships/image" Target="media/image220.jpeg"/><Relationship Id="rId231" Type="http://schemas.openxmlformats.org/officeDocument/2006/relationships/image" Target="media/image219.jpeg"/><Relationship Id="rId230" Type="http://schemas.openxmlformats.org/officeDocument/2006/relationships/image" Target="media/image218.jpeg"/><Relationship Id="rId23" Type="http://schemas.openxmlformats.org/officeDocument/2006/relationships/image" Target="media/image21.jpeg"/><Relationship Id="rId229" Type="http://schemas.openxmlformats.org/officeDocument/2006/relationships/image" Target="media/image217.jpeg"/><Relationship Id="rId228" Type="http://schemas.openxmlformats.org/officeDocument/2006/relationships/image" Target="media/image216.jpeg"/><Relationship Id="rId227" Type="http://schemas.openxmlformats.org/officeDocument/2006/relationships/image" Target="media/image215.jpeg"/><Relationship Id="rId226" Type="http://schemas.openxmlformats.org/officeDocument/2006/relationships/image" Target="media/image214.jpeg"/><Relationship Id="rId225" Type="http://schemas.openxmlformats.org/officeDocument/2006/relationships/image" Target="media/image213.png"/><Relationship Id="rId224" Type="http://schemas.openxmlformats.org/officeDocument/2006/relationships/image" Target="media/image212.jpeg"/><Relationship Id="rId223" Type="http://schemas.openxmlformats.org/officeDocument/2006/relationships/image" Target="media/image211.jpeg"/><Relationship Id="rId222" Type="http://schemas.openxmlformats.org/officeDocument/2006/relationships/image" Target="media/image210.jpeg"/><Relationship Id="rId221" Type="http://schemas.openxmlformats.org/officeDocument/2006/relationships/image" Target="media/image209.png"/><Relationship Id="rId220" Type="http://schemas.openxmlformats.org/officeDocument/2006/relationships/image" Target="media/image208.jpeg"/><Relationship Id="rId22" Type="http://schemas.openxmlformats.org/officeDocument/2006/relationships/image" Target="media/image20.jpeg"/><Relationship Id="rId219" Type="http://schemas.openxmlformats.org/officeDocument/2006/relationships/image" Target="media/image207.png"/><Relationship Id="rId218" Type="http://schemas.openxmlformats.org/officeDocument/2006/relationships/image" Target="media/image206.jpeg"/><Relationship Id="rId217" Type="http://schemas.openxmlformats.org/officeDocument/2006/relationships/image" Target="media/image205.jpeg"/><Relationship Id="rId216" Type="http://schemas.openxmlformats.org/officeDocument/2006/relationships/image" Target="media/image204.png"/><Relationship Id="rId215" Type="http://schemas.openxmlformats.org/officeDocument/2006/relationships/image" Target="media/image203.png"/><Relationship Id="rId214" Type="http://schemas.openxmlformats.org/officeDocument/2006/relationships/image" Target="media/image202.png"/><Relationship Id="rId213" Type="http://schemas.openxmlformats.org/officeDocument/2006/relationships/image" Target="media/image201.jpeg"/><Relationship Id="rId212" Type="http://schemas.openxmlformats.org/officeDocument/2006/relationships/image" Target="media/image200.png"/><Relationship Id="rId211" Type="http://schemas.openxmlformats.org/officeDocument/2006/relationships/image" Target="media/image199.jpeg"/><Relationship Id="rId210" Type="http://schemas.openxmlformats.org/officeDocument/2006/relationships/image" Target="media/image198.png"/><Relationship Id="rId21" Type="http://schemas.openxmlformats.org/officeDocument/2006/relationships/image" Target="media/image19.png"/><Relationship Id="rId209" Type="http://schemas.openxmlformats.org/officeDocument/2006/relationships/image" Target="media/image197.png"/><Relationship Id="rId208" Type="http://schemas.openxmlformats.org/officeDocument/2006/relationships/image" Target="media/image196.jpeg"/><Relationship Id="rId207" Type="http://schemas.openxmlformats.org/officeDocument/2006/relationships/image" Target="media/image195.png"/><Relationship Id="rId206" Type="http://schemas.openxmlformats.org/officeDocument/2006/relationships/image" Target="media/image194.jpeg"/><Relationship Id="rId205" Type="http://schemas.openxmlformats.org/officeDocument/2006/relationships/image" Target="media/image193.jpeg"/><Relationship Id="rId204" Type="http://schemas.openxmlformats.org/officeDocument/2006/relationships/image" Target="media/image192.png"/><Relationship Id="rId203" Type="http://schemas.openxmlformats.org/officeDocument/2006/relationships/image" Target="media/image191.jpeg"/><Relationship Id="rId202" Type="http://schemas.openxmlformats.org/officeDocument/2006/relationships/image" Target="media/image190.png"/><Relationship Id="rId201" Type="http://schemas.openxmlformats.org/officeDocument/2006/relationships/image" Target="media/image189.png"/><Relationship Id="rId200" Type="http://schemas.openxmlformats.org/officeDocument/2006/relationships/image" Target="media/image188.png"/><Relationship Id="rId20" Type="http://schemas.openxmlformats.org/officeDocument/2006/relationships/image" Target="media/image18.jpeg"/><Relationship Id="rId2" Type="http://schemas.openxmlformats.org/officeDocument/2006/relationships/image" Target="media/image2.jpeg"/><Relationship Id="rId199" Type="http://schemas.openxmlformats.org/officeDocument/2006/relationships/image" Target="media/image187.jpeg"/><Relationship Id="rId198" Type="http://schemas.openxmlformats.org/officeDocument/2006/relationships/image" Target="media/image186.jpeg"/><Relationship Id="rId197" Type="http://schemas.openxmlformats.org/officeDocument/2006/relationships/image" Target="media/image185.jpeg"/><Relationship Id="rId196" Type="http://schemas.openxmlformats.org/officeDocument/2006/relationships/image" Target="media/image184.jpeg"/><Relationship Id="rId195" Type="http://schemas.openxmlformats.org/officeDocument/2006/relationships/image" Target="media/image183.jpeg"/><Relationship Id="rId194" Type="http://schemas.openxmlformats.org/officeDocument/2006/relationships/image" Target="media/image182.jpeg"/><Relationship Id="rId193" Type="http://schemas.openxmlformats.org/officeDocument/2006/relationships/image" Target="media/image181.jpeg"/><Relationship Id="rId192" Type="http://schemas.openxmlformats.org/officeDocument/2006/relationships/image" Target="media/image180.jpeg"/><Relationship Id="rId191" Type="http://schemas.openxmlformats.org/officeDocument/2006/relationships/image" Target="media/image179.jpeg"/><Relationship Id="rId190" Type="http://schemas.openxmlformats.org/officeDocument/2006/relationships/header" Target="header10.xml"/><Relationship Id="rId19" Type="http://schemas.openxmlformats.org/officeDocument/2006/relationships/image" Target="media/image17.jpeg"/><Relationship Id="rId189" Type="http://schemas.openxmlformats.org/officeDocument/2006/relationships/image" Target="media/image178.jpeg"/><Relationship Id="rId188" Type="http://schemas.openxmlformats.org/officeDocument/2006/relationships/image" Target="media/image177.jpeg"/><Relationship Id="rId187" Type="http://schemas.openxmlformats.org/officeDocument/2006/relationships/image" Target="media/image176.png"/><Relationship Id="rId186" Type="http://schemas.openxmlformats.org/officeDocument/2006/relationships/image" Target="media/image175.jpeg"/><Relationship Id="rId185" Type="http://schemas.openxmlformats.org/officeDocument/2006/relationships/image" Target="media/image174.jpeg"/><Relationship Id="rId184" Type="http://schemas.openxmlformats.org/officeDocument/2006/relationships/image" Target="media/image173.jpeg"/><Relationship Id="rId183" Type="http://schemas.openxmlformats.org/officeDocument/2006/relationships/image" Target="media/image172.jpeg"/><Relationship Id="rId182" Type="http://schemas.openxmlformats.org/officeDocument/2006/relationships/image" Target="media/image171.png"/><Relationship Id="rId181" Type="http://schemas.openxmlformats.org/officeDocument/2006/relationships/image" Target="media/image170.png"/><Relationship Id="rId180" Type="http://schemas.openxmlformats.org/officeDocument/2006/relationships/image" Target="media/image169.jpeg"/><Relationship Id="rId18" Type="http://schemas.openxmlformats.org/officeDocument/2006/relationships/image" Target="media/image16.jpeg"/><Relationship Id="rId179" Type="http://schemas.openxmlformats.org/officeDocument/2006/relationships/header" Target="header9.xml"/><Relationship Id="rId178" Type="http://schemas.openxmlformats.org/officeDocument/2006/relationships/image" Target="media/image168.png"/><Relationship Id="rId177" Type="http://schemas.openxmlformats.org/officeDocument/2006/relationships/image" Target="media/image167.jpeg"/><Relationship Id="rId176" Type="http://schemas.openxmlformats.org/officeDocument/2006/relationships/image" Target="media/image166.jpeg"/><Relationship Id="rId175" Type="http://schemas.openxmlformats.org/officeDocument/2006/relationships/image" Target="media/image165.jpeg"/><Relationship Id="rId174" Type="http://schemas.openxmlformats.org/officeDocument/2006/relationships/image" Target="media/image164.jpeg"/><Relationship Id="rId173" Type="http://schemas.openxmlformats.org/officeDocument/2006/relationships/image" Target="media/image163.jpeg"/><Relationship Id="rId172" Type="http://schemas.openxmlformats.org/officeDocument/2006/relationships/image" Target="media/image162.jpeg"/><Relationship Id="rId171" Type="http://schemas.openxmlformats.org/officeDocument/2006/relationships/image" Target="media/image161.jpeg"/><Relationship Id="rId170" Type="http://schemas.openxmlformats.org/officeDocument/2006/relationships/image" Target="media/image160.jpeg"/><Relationship Id="rId17" Type="http://schemas.openxmlformats.org/officeDocument/2006/relationships/image" Target="media/image15.jpeg"/><Relationship Id="rId169" Type="http://schemas.openxmlformats.org/officeDocument/2006/relationships/image" Target="media/image159.jpeg"/><Relationship Id="rId168" Type="http://schemas.openxmlformats.org/officeDocument/2006/relationships/image" Target="media/image158.jpeg"/><Relationship Id="rId167" Type="http://schemas.openxmlformats.org/officeDocument/2006/relationships/image" Target="media/image157.jpeg"/><Relationship Id="rId166" Type="http://schemas.openxmlformats.org/officeDocument/2006/relationships/image" Target="media/image156.jpeg"/><Relationship Id="rId165" Type="http://schemas.openxmlformats.org/officeDocument/2006/relationships/image" Target="media/image155.jpeg"/><Relationship Id="rId164" Type="http://schemas.openxmlformats.org/officeDocument/2006/relationships/image" Target="media/image154.png"/><Relationship Id="rId163" Type="http://schemas.openxmlformats.org/officeDocument/2006/relationships/image" Target="media/image153.jpeg"/><Relationship Id="rId162" Type="http://schemas.openxmlformats.org/officeDocument/2006/relationships/image" Target="media/image152.jpeg"/><Relationship Id="rId161" Type="http://schemas.openxmlformats.org/officeDocument/2006/relationships/image" Target="media/image151.jpeg"/><Relationship Id="rId160" Type="http://schemas.openxmlformats.org/officeDocument/2006/relationships/image" Target="media/image150.jpeg"/><Relationship Id="rId16" Type="http://schemas.openxmlformats.org/officeDocument/2006/relationships/image" Target="media/image14.jpeg"/><Relationship Id="rId159" Type="http://schemas.openxmlformats.org/officeDocument/2006/relationships/image" Target="media/image149.jpeg"/><Relationship Id="rId158" Type="http://schemas.openxmlformats.org/officeDocument/2006/relationships/image" Target="media/image148.jpeg"/><Relationship Id="rId157" Type="http://schemas.openxmlformats.org/officeDocument/2006/relationships/image" Target="media/image147.png"/><Relationship Id="rId156" Type="http://schemas.openxmlformats.org/officeDocument/2006/relationships/image" Target="media/image146.jpeg"/><Relationship Id="rId155" Type="http://schemas.openxmlformats.org/officeDocument/2006/relationships/image" Target="media/image145.jpeg"/><Relationship Id="rId154" Type="http://schemas.openxmlformats.org/officeDocument/2006/relationships/image" Target="media/image144.jpeg"/><Relationship Id="rId153" Type="http://schemas.openxmlformats.org/officeDocument/2006/relationships/image" Target="media/image143.jpeg"/><Relationship Id="rId152" Type="http://schemas.openxmlformats.org/officeDocument/2006/relationships/image" Target="media/image142.png"/><Relationship Id="rId151" Type="http://schemas.openxmlformats.org/officeDocument/2006/relationships/image" Target="media/image141.png"/><Relationship Id="rId150" Type="http://schemas.openxmlformats.org/officeDocument/2006/relationships/image" Target="media/image140.jpeg"/><Relationship Id="rId15" Type="http://schemas.openxmlformats.org/officeDocument/2006/relationships/image" Target="media/image13.jpeg"/><Relationship Id="rId149" Type="http://schemas.openxmlformats.org/officeDocument/2006/relationships/header" Target="header8.xml"/><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jpeg"/><Relationship Id="rId145" Type="http://schemas.openxmlformats.org/officeDocument/2006/relationships/image" Target="media/image136.png"/><Relationship Id="rId144" Type="http://schemas.openxmlformats.org/officeDocument/2006/relationships/image" Target="media/image135.jpeg"/><Relationship Id="rId143" Type="http://schemas.openxmlformats.org/officeDocument/2006/relationships/image" Target="media/image134.jpeg"/><Relationship Id="rId142" Type="http://schemas.openxmlformats.org/officeDocument/2006/relationships/header" Target="header7.xml"/><Relationship Id="rId141" Type="http://schemas.openxmlformats.org/officeDocument/2006/relationships/image" Target="media/image133.jpeg"/><Relationship Id="rId140" Type="http://schemas.openxmlformats.org/officeDocument/2006/relationships/image" Target="media/image132.jpeg"/><Relationship Id="rId14" Type="http://schemas.openxmlformats.org/officeDocument/2006/relationships/image" Target="media/image12.png"/><Relationship Id="rId139" Type="http://schemas.openxmlformats.org/officeDocument/2006/relationships/image" Target="media/image131.png"/><Relationship Id="rId138" Type="http://schemas.openxmlformats.org/officeDocument/2006/relationships/image" Target="media/image130.jpe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jpeg"/><Relationship Id="rId134" Type="http://schemas.openxmlformats.org/officeDocument/2006/relationships/image" Target="media/image126.png"/><Relationship Id="rId133" Type="http://schemas.openxmlformats.org/officeDocument/2006/relationships/image" Target="media/image125.jpeg"/><Relationship Id="rId132" Type="http://schemas.openxmlformats.org/officeDocument/2006/relationships/image" Target="media/image124.jpeg"/><Relationship Id="rId131" Type="http://schemas.openxmlformats.org/officeDocument/2006/relationships/footer" Target="footer2.xml"/><Relationship Id="rId130" Type="http://schemas.openxmlformats.org/officeDocument/2006/relationships/header" Target="header6.xml"/><Relationship Id="rId13" Type="http://schemas.openxmlformats.org/officeDocument/2006/relationships/image" Target="media/image11.jpeg"/><Relationship Id="rId129" Type="http://schemas.openxmlformats.org/officeDocument/2006/relationships/image" Target="media/image123.jpeg"/><Relationship Id="rId128" Type="http://schemas.openxmlformats.org/officeDocument/2006/relationships/footer" Target="footer1.xml"/><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pn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header" Target="header2.xml"/><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jpeg"/><Relationship Id="rId114" Type="http://schemas.openxmlformats.org/officeDocument/2006/relationships/image" Target="media/image109.png"/><Relationship Id="rId113" Type="http://schemas.openxmlformats.org/officeDocument/2006/relationships/image" Target="media/image108.jpe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png"/><Relationship Id="rId11" Type="http://schemas.openxmlformats.org/officeDocument/2006/relationships/image" Target="media/image10.pn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pn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header" Target="header5.xml"/><Relationship Id="rId102" Type="http://schemas.openxmlformats.org/officeDocument/2006/relationships/image" Target="media/image98.png"/><Relationship Id="rId101" Type="http://schemas.openxmlformats.org/officeDocument/2006/relationships/image" Target="media/image97.jpeg"/><Relationship Id="rId100" Type="http://schemas.openxmlformats.org/officeDocument/2006/relationships/image" Target="media/image96.png"/><Relationship Id="rId10" Type="http://schemas.openxmlformats.org/officeDocument/2006/relationships/header" Target="header1.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2023-11-14T16:54:44Z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2023-11-14T16:55:11</vt:filetime>
  </property>
  <property fmtid="{D5CDD505-2E9C-101B-9397-08002B2CF9AE}" pid="4" name="UsrData">
    <vt:lpwstr>655335ad7c0d8a001fde0e1fwl</vt:lpwstr>
  </property>
</Properties>
</file>