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A138A" w14:textId="24CDED2E" w:rsidR="00483870" w:rsidRDefault="00610B03" w:rsidP="00610B03">
      <w:pPr>
        <w:pStyle w:val="a3"/>
      </w:pPr>
      <w:r>
        <w:rPr>
          <w:rFonts w:hint="eastAsia"/>
        </w:rPr>
        <w:t>项目报告</w:t>
      </w:r>
    </w:p>
    <w:p w14:paraId="0B10BB61" w14:textId="0DAEC9AC" w:rsidR="00610B03" w:rsidRDefault="00610B03" w:rsidP="00610B03">
      <w:pPr>
        <w:jc w:val="center"/>
      </w:pPr>
      <w:r>
        <w:rPr>
          <w:rFonts w:hint="eastAsia"/>
        </w:rPr>
        <w:t>2015011308</w:t>
      </w:r>
      <w:r>
        <w:t xml:space="preserve"> 计53 </w:t>
      </w:r>
      <w:proofErr w:type="gramStart"/>
      <w:r>
        <w:t>唐适之</w:t>
      </w:r>
      <w:proofErr w:type="gramEnd"/>
    </w:p>
    <w:p w14:paraId="6A29F7E7" w14:textId="77777777" w:rsidR="00EB23D0" w:rsidRDefault="00EB23D0" w:rsidP="00EB23D0">
      <w:pPr>
        <w:jc w:val="left"/>
      </w:pPr>
    </w:p>
    <w:p w14:paraId="057B7C0B" w14:textId="29ACEDC2" w:rsidR="00EB23D0" w:rsidRPr="00EB23D0" w:rsidRDefault="00EB23D0" w:rsidP="008D7CEE">
      <w:pPr>
        <w:ind w:firstLine="420"/>
        <w:jc w:val="left"/>
        <w:rPr>
          <w:i/>
        </w:rPr>
      </w:pPr>
      <w:r w:rsidRPr="00EB23D0">
        <w:rPr>
          <w:rFonts w:hint="eastAsia"/>
          <w:i/>
        </w:rPr>
        <w:t>关于项目的编译、运行方法，请参见R</w:t>
      </w:r>
      <w:r w:rsidRPr="00EB23D0">
        <w:rPr>
          <w:i/>
        </w:rPr>
        <w:t>EADME.md</w:t>
      </w:r>
      <w:r w:rsidRPr="00EB23D0">
        <w:rPr>
          <w:rFonts w:hint="eastAsia"/>
          <w:i/>
        </w:rPr>
        <w:t>。</w:t>
      </w:r>
    </w:p>
    <w:p w14:paraId="22E5648B" w14:textId="77777777" w:rsidR="005F2EF2" w:rsidRDefault="005F2EF2" w:rsidP="005F2EF2">
      <w:pPr>
        <w:pStyle w:val="3"/>
      </w:pPr>
      <w:r>
        <w:rPr>
          <w:rFonts w:hint="eastAsia"/>
        </w:rPr>
        <w:t>小组人员分工</w:t>
      </w:r>
    </w:p>
    <w:p w14:paraId="554EF0A7" w14:textId="5931BAA8" w:rsidR="005F2EF2" w:rsidRDefault="005F2EF2" w:rsidP="005F2EF2">
      <w:r>
        <w:tab/>
      </w:r>
      <w:proofErr w:type="gramStart"/>
      <w:r>
        <w:rPr>
          <w:rFonts w:hint="eastAsia"/>
        </w:rPr>
        <w:t>仅</w:t>
      </w:r>
      <w:r w:rsidR="00322642">
        <w:rPr>
          <w:rFonts w:hint="eastAsia"/>
        </w:rPr>
        <w:t>计</w:t>
      </w:r>
      <w:r w:rsidR="002A59B2">
        <w:rPr>
          <w:rFonts w:hint="eastAsia"/>
        </w:rPr>
        <w:t>5</w:t>
      </w:r>
      <w:r>
        <w:rPr>
          <w:rFonts w:hint="eastAsia"/>
        </w:rPr>
        <w:t>3唐适</w:t>
      </w:r>
      <w:proofErr w:type="gramEnd"/>
      <w:r>
        <w:rPr>
          <w:rFonts w:hint="eastAsia"/>
        </w:rPr>
        <w:t>之。</w:t>
      </w:r>
    </w:p>
    <w:p w14:paraId="50730D6F" w14:textId="77777777" w:rsidR="005F2EF2" w:rsidRDefault="005F2EF2" w:rsidP="005F2EF2">
      <w:pPr>
        <w:pStyle w:val="3"/>
      </w:pPr>
      <w:r w:rsidRPr="00D63FC2">
        <w:rPr>
          <w:rFonts w:hint="eastAsia"/>
        </w:rPr>
        <w:t>实现的附加功能</w:t>
      </w:r>
    </w:p>
    <w:p w14:paraId="68D74233" w14:textId="06C3F532" w:rsidR="005F2EF2" w:rsidRDefault="005F2EF2" w:rsidP="005F2E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可以动态增删</w:t>
      </w:r>
      <w:proofErr w:type="gramStart"/>
      <w:r>
        <w:rPr>
          <w:rFonts w:hint="eastAsia"/>
        </w:rPr>
        <w:t>的非簇集</w:t>
      </w:r>
      <w:proofErr w:type="gramEnd"/>
      <w:r>
        <w:rPr>
          <w:rFonts w:hint="eastAsia"/>
        </w:rPr>
        <w:t>索引</w:t>
      </w:r>
      <w:r w:rsidR="0055318C">
        <w:rPr>
          <w:rFonts w:hint="eastAsia"/>
        </w:rPr>
        <w:t>，</w:t>
      </w:r>
      <w:r>
        <w:rPr>
          <w:rFonts w:hint="eastAsia"/>
        </w:rPr>
        <w:t>主索引和非主索引均支持使用超过一个域作为键</w:t>
      </w:r>
      <w:r w:rsidR="005774FE">
        <w:rPr>
          <w:rFonts w:hint="eastAsia"/>
        </w:rPr>
        <w:t>；</w:t>
      </w:r>
    </w:p>
    <w:p w14:paraId="2513876E" w14:textId="70F6554E" w:rsidR="005F2EF2" w:rsidRDefault="005F2EF2" w:rsidP="005F2E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属性域约束，支持“C</w:t>
      </w:r>
      <w:r>
        <w:t>HECK (&lt;field&gt; in (&lt;candidates&gt;))</w:t>
      </w:r>
      <w:r>
        <w:rPr>
          <w:rFonts w:hint="eastAsia"/>
        </w:rPr>
        <w:t>”</w:t>
      </w:r>
      <w:r w:rsidR="005A1520">
        <w:rPr>
          <w:rFonts w:hint="eastAsia"/>
        </w:rPr>
        <w:t>；</w:t>
      </w:r>
    </w:p>
    <w:p w14:paraId="793F45D3" w14:textId="54EA649E" w:rsidR="005F2EF2" w:rsidRDefault="005F2EF2" w:rsidP="005F2EF2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外键约束</w:t>
      </w:r>
      <w:proofErr w:type="gramEnd"/>
      <w:r w:rsidR="00964D9C">
        <w:rPr>
          <w:rFonts w:hint="eastAsia"/>
        </w:rPr>
        <w:t>；</w:t>
      </w:r>
    </w:p>
    <w:p w14:paraId="0B6698B5" w14:textId="77E69A43" w:rsidR="005F2EF2" w:rsidRDefault="005F2EF2" w:rsidP="005F2EF2">
      <w:pPr>
        <w:pStyle w:val="a5"/>
        <w:numPr>
          <w:ilvl w:val="0"/>
          <w:numId w:val="1"/>
        </w:numPr>
        <w:ind w:firstLineChars="0"/>
      </w:pPr>
      <w:r>
        <w:t>DATE</w:t>
      </w:r>
      <w:r>
        <w:rPr>
          <w:rFonts w:hint="eastAsia"/>
        </w:rPr>
        <w:t>类型和V</w:t>
      </w:r>
      <w:r>
        <w:t>ARCHAR</w:t>
      </w:r>
      <w:r>
        <w:rPr>
          <w:rFonts w:hint="eastAsia"/>
        </w:rPr>
        <w:t>类型。不过VARCHAR类型还是实现为定长类型</w:t>
      </w:r>
      <w:r w:rsidR="00B53133">
        <w:rPr>
          <w:rFonts w:hint="eastAsia"/>
        </w:rPr>
        <w:t>；</w:t>
      </w:r>
    </w:p>
    <w:p w14:paraId="79FCFE57" w14:textId="20C09C70" w:rsidR="005F2EF2" w:rsidRDefault="005F2EF2" w:rsidP="005F2E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查询优化：表中有若干索引时选择使用哪一个</w:t>
      </w:r>
      <w:r w:rsidR="00DE6053">
        <w:rPr>
          <w:rFonts w:hint="eastAsia"/>
        </w:rPr>
        <w:t>；</w:t>
      </w:r>
    </w:p>
    <w:p w14:paraId="79B63E59" w14:textId="094A2FA0" w:rsidR="005F2EF2" w:rsidRDefault="005F2EF2" w:rsidP="005F2E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多表连接时的优化：优化多表连接时查询各表的顺序，使其尽可能利用索引</w:t>
      </w:r>
      <w:r w:rsidR="00E60461">
        <w:rPr>
          <w:rFonts w:hint="eastAsia"/>
        </w:rPr>
        <w:t>；</w:t>
      </w:r>
    </w:p>
    <w:p w14:paraId="5F82C827" w14:textId="62D6BA7C" w:rsidR="005F2EF2" w:rsidRDefault="005F2EF2" w:rsidP="005F2E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聚集查询S</w:t>
      </w:r>
      <w:r>
        <w:t>UM</w:t>
      </w:r>
      <w:r>
        <w:rPr>
          <w:rFonts w:hint="eastAsia"/>
        </w:rPr>
        <w:t>、AVG、MIN、MAX</w:t>
      </w:r>
      <w:r w:rsidR="001458BF">
        <w:rPr>
          <w:rFonts w:hint="eastAsia"/>
        </w:rPr>
        <w:t>；</w:t>
      </w:r>
    </w:p>
    <w:p w14:paraId="374568B2" w14:textId="087E8EA4" w:rsidR="005F2EF2" w:rsidRDefault="005F2EF2" w:rsidP="005F2E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分组查询子句G</w:t>
      </w:r>
      <w:r>
        <w:t>ROUP BY</w:t>
      </w:r>
      <w:r w:rsidR="001458BF">
        <w:rPr>
          <w:rFonts w:hint="eastAsia"/>
        </w:rPr>
        <w:t>；</w:t>
      </w:r>
    </w:p>
    <w:p w14:paraId="7CCE370C" w14:textId="0AF2C3CC" w:rsidR="005F2EF2" w:rsidRDefault="005F2EF2" w:rsidP="005F2E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排序子句O</w:t>
      </w:r>
      <w:r>
        <w:t>RDER BY</w:t>
      </w:r>
      <w:r w:rsidR="001458BF">
        <w:rPr>
          <w:rFonts w:hint="eastAsia"/>
        </w:rPr>
        <w:t>；</w:t>
      </w:r>
    </w:p>
    <w:p w14:paraId="0E22C504" w14:textId="078E5C5F" w:rsidR="005F2EF2" w:rsidRDefault="005F2EF2" w:rsidP="005F2E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两种不同的I</w:t>
      </w:r>
      <w:r>
        <w:t>/O</w:t>
      </w:r>
      <w:r>
        <w:rPr>
          <w:rFonts w:hint="eastAsia"/>
        </w:rPr>
        <w:t>模式：读入SQL文件，输出CSV文件；或命令行交互式读入，输出易于人类判读的字符表格。</w:t>
      </w:r>
    </w:p>
    <w:p w14:paraId="7B7A5EAE" w14:textId="22D8A1A9" w:rsidR="00C96ADE" w:rsidRDefault="00C96ADE" w:rsidP="00C96ADE">
      <w:pPr>
        <w:pStyle w:val="3"/>
      </w:pPr>
      <w:r>
        <w:rPr>
          <w:rFonts w:hint="eastAsia"/>
        </w:rPr>
        <w:t>系统设计</w:t>
      </w:r>
    </w:p>
    <w:p w14:paraId="6BBE9BEB" w14:textId="084697D6" w:rsidR="005653A8" w:rsidRPr="005653A8" w:rsidRDefault="005653A8" w:rsidP="005653A8">
      <w:pPr>
        <w:pStyle w:val="4"/>
      </w:pPr>
      <w:r>
        <w:rPr>
          <w:rFonts w:hint="eastAsia"/>
        </w:rPr>
        <w:t>概述</w:t>
      </w:r>
    </w:p>
    <w:p w14:paraId="79F51E76" w14:textId="72849BC0" w:rsidR="00752AB9" w:rsidRDefault="00740563" w:rsidP="00740563">
      <w:r>
        <w:tab/>
      </w:r>
      <w:r w:rsidR="008D2E70">
        <w:rPr>
          <w:rFonts w:hint="eastAsia"/>
        </w:rPr>
        <w:t>以自底向上的视角，</w:t>
      </w:r>
      <w:r w:rsidR="00BA479A">
        <w:rPr>
          <w:rFonts w:hint="eastAsia"/>
        </w:rPr>
        <w:t>系统</w:t>
      </w:r>
      <w:r w:rsidR="0051512C">
        <w:rPr>
          <w:rFonts w:hint="eastAsia"/>
        </w:rPr>
        <w:t>的骨干</w:t>
      </w:r>
      <w:r w:rsidR="00BA479A">
        <w:rPr>
          <w:rFonts w:hint="eastAsia"/>
        </w:rPr>
        <w:t>可以分为如下若干模块：</w:t>
      </w:r>
      <w:r w:rsidR="00965067">
        <w:rPr>
          <w:rFonts w:hint="eastAsia"/>
        </w:rPr>
        <w:t>首先是一个</w:t>
      </w:r>
      <w:r w:rsidR="00A952A1">
        <w:rPr>
          <w:rFonts w:hint="eastAsia"/>
        </w:rPr>
        <w:t>页式文件系统，</w:t>
      </w:r>
      <w:r w:rsidR="00290E2A">
        <w:rPr>
          <w:rFonts w:hint="eastAsia"/>
        </w:rPr>
        <w:t>该模块对下以整页为单位与硬盘交换数据，但</w:t>
      </w:r>
      <w:r w:rsidR="00235EC3">
        <w:rPr>
          <w:rFonts w:hint="eastAsia"/>
        </w:rPr>
        <w:t>对上</w:t>
      </w:r>
      <w:r w:rsidR="00537ACC">
        <w:rPr>
          <w:rFonts w:hint="eastAsia"/>
        </w:rPr>
        <w:t>提供了</w:t>
      </w:r>
      <w:r w:rsidR="0012411A">
        <w:rPr>
          <w:rFonts w:hint="eastAsia"/>
        </w:rPr>
        <w:t>一个字节级别的读写接口，</w:t>
      </w:r>
      <w:r w:rsidR="00BB0B2A">
        <w:rPr>
          <w:rFonts w:hint="eastAsia"/>
        </w:rPr>
        <w:t>使</w:t>
      </w:r>
      <w:r w:rsidR="00E30FD0">
        <w:rPr>
          <w:rFonts w:hint="eastAsia"/>
        </w:rPr>
        <w:t>别的模块可以将</w:t>
      </w:r>
      <w:r w:rsidR="00AB6DA0">
        <w:rPr>
          <w:rFonts w:hint="eastAsia"/>
        </w:rPr>
        <w:t>不同</w:t>
      </w:r>
      <w:r w:rsidR="00E30FD0">
        <w:rPr>
          <w:rFonts w:hint="eastAsia"/>
        </w:rPr>
        <w:t>内存页</w:t>
      </w:r>
      <w:r w:rsidR="00AB6DA0">
        <w:rPr>
          <w:rFonts w:hint="eastAsia"/>
        </w:rPr>
        <w:t>中的数据</w:t>
      </w:r>
      <w:r w:rsidR="00E30FD0">
        <w:rPr>
          <w:rFonts w:hint="eastAsia"/>
        </w:rPr>
        <w:t>当作</w:t>
      </w:r>
      <w:r w:rsidR="00981016">
        <w:rPr>
          <w:rFonts w:hint="eastAsia"/>
        </w:rPr>
        <w:t>普通内存</w:t>
      </w:r>
      <w:r w:rsidR="00AB6DA0">
        <w:rPr>
          <w:rFonts w:hint="eastAsia"/>
        </w:rPr>
        <w:t>中的数据存取，而不必担心具体的缓存替换。</w:t>
      </w:r>
    </w:p>
    <w:p w14:paraId="655C2D38" w14:textId="6CEC7EC7" w:rsidR="00393376" w:rsidRDefault="00393376" w:rsidP="00740563">
      <w:r>
        <w:tab/>
      </w:r>
      <w:r w:rsidR="00EE688F">
        <w:rPr>
          <w:rFonts w:hint="eastAsia"/>
        </w:rPr>
        <w:t>页式文件系统解决了如何储存</w:t>
      </w:r>
      <w:r w:rsidR="00380D6F">
        <w:rPr>
          <w:rFonts w:hint="eastAsia"/>
        </w:rPr>
        <w:t>字节</w:t>
      </w:r>
      <w:r w:rsidR="008A0ACB">
        <w:rPr>
          <w:rFonts w:hint="eastAsia"/>
        </w:rPr>
        <w:t>块</w:t>
      </w:r>
      <w:r w:rsidR="00EE688F">
        <w:rPr>
          <w:rFonts w:hint="eastAsia"/>
        </w:rPr>
        <w:t>的问题，</w:t>
      </w:r>
      <w:r w:rsidR="00100F71">
        <w:rPr>
          <w:rFonts w:hint="eastAsia"/>
        </w:rPr>
        <w:t>还应解决</w:t>
      </w:r>
      <w:r w:rsidR="009E1CE7">
        <w:rPr>
          <w:rFonts w:hint="eastAsia"/>
        </w:rPr>
        <w:t>如何存储不同类型数据的问题。</w:t>
      </w:r>
      <w:r w:rsidR="004A184D">
        <w:rPr>
          <w:rFonts w:hint="eastAsia"/>
        </w:rPr>
        <w:t>为此，</w:t>
      </w:r>
      <w:r w:rsidR="008F6070">
        <w:rPr>
          <w:rFonts w:hint="eastAsia"/>
        </w:rPr>
        <w:t>我定义了</w:t>
      </w:r>
      <w:r w:rsidR="00643F46">
        <w:rPr>
          <w:rFonts w:hint="eastAsia"/>
        </w:rPr>
        <w:t>I</w:t>
      </w:r>
      <w:r w:rsidR="00643F46">
        <w:t>NT</w:t>
      </w:r>
      <w:r w:rsidR="00643F46">
        <w:rPr>
          <w:rFonts w:hint="eastAsia"/>
        </w:rPr>
        <w:t>、FLOAT、CHAR、VARCHAR、DATE五种不同的类型，使用统一的接口</w:t>
      </w:r>
      <w:r w:rsidR="009D19FB">
        <w:rPr>
          <w:rFonts w:hint="eastAsia"/>
        </w:rPr>
        <w:t>在</w:t>
      </w:r>
      <w:r w:rsidR="003767EA">
        <w:rPr>
          <w:rFonts w:hint="eastAsia"/>
        </w:rPr>
        <w:t>便于存储的</w:t>
      </w:r>
      <w:r w:rsidR="00BC3490">
        <w:rPr>
          <w:rFonts w:hint="eastAsia"/>
        </w:rPr>
        <w:t>字节块、</w:t>
      </w:r>
      <w:r w:rsidR="003767EA">
        <w:rPr>
          <w:rFonts w:hint="eastAsia"/>
        </w:rPr>
        <w:t>便于运算的运行时表示和便于I/O的字面量之间相互转换。</w:t>
      </w:r>
      <w:r w:rsidR="00D0430E">
        <w:rPr>
          <w:rFonts w:hint="eastAsia"/>
        </w:rPr>
        <w:t>其中DATE类型使用C语言原生的</w:t>
      </w:r>
      <w:proofErr w:type="spellStart"/>
      <w:r w:rsidR="00D0430E">
        <w:rPr>
          <w:rFonts w:hint="eastAsia"/>
        </w:rPr>
        <w:t>s</w:t>
      </w:r>
      <w:r w:rsidR="00D0430E">
        <w:t>trptime</w:t>
      </w:r>
      <w:proofErr w:type="spellEnd"/>
      <w:r w:rsidR="00D0430E">
        <w:rPr>
          <w:rFonts w:hint="eastAsia"/>
        </w:rPr>
        <w:t>和</w:t>
      </w:r>
      <w:proofErr w:type="spellStart"/>
      <w:r w:rsidR="00D0430E">
        <w:rPr>
          <w:rFonts w:hint="eastAsia"/>
        </w:rPr>
        <w:t>localtime</w:t>
      </w:r>
      <w:proofErr w:type="spellEnd"/>
      <w:r w:rsidR="00D0430E">
        <w:rPr>
          <w:rFonts w:hint="eastAsia"/>
        </w:rPr>
        <w:t>函数实现解析</w:t>
      </w:r>
      <w:r w:rsidR="006108F7">
        <w:rPr>
          <w:rFonts w:hint="eastAsia"/>
        </w:rPr>
        <w:t>和输出</w:t>
      </w:r>
      <w:r w:rsidR="00D0430E">
        <w:rPr>
          <w:rFonts w:hint="eastAsia"/>
        </w:rPr>
        <w:t>。</w:t>
      </w:r>
      <w:r w:rsidR="004D13DD">
        <w:rPr>
          <w:rFonts w:hint="eastAsia"/>
        </w:rPr>
        <w:t>另一方面，</w:t>
      </w:r>
      <w:r w:rsidR="00607742">
        <w:rPr>
          <w:rFonts w:hint="eastAsia"/>
        </w:rPr>
        <w:t>我将内存页特化为两种</w:t>
      </w:r>
      <w:r w:rsidR="00893AA8">
        <w:rPr>
          <w:rFonts w:hint="eastAsia"/>
        </w:rPr>
        <w:t>：</w:t>
      </w:r>
      <w:proofErr w:type="spellStart"/>
      <w:r w:rsidR="00837D75">
        <w:rPr>
          <w:rFonts w:hint="eastAsia"/>
        </w:rPr>
        <w:t>B</w:t>
      </w:r>
      <w:r w:rsidR="00837D75">
        <w:t>itmapPage</w:t>
      </w:r>
      <w:proofErr w:type="spellEnd"/>
      <w:proofErr w:type="gramStart"/>
      <w:r w:rsidR="00A311A7">
        <w:rPr>
          <w:rFonts w:hint="eastAsia"/>
        </w:rPr>
        <w:t>类</w:t>
      </w:r>
      <w:r w:rsidR="00837D75">
        <w:rPr>
          <w:rFonts w:hint="eastAsia"/>
        </w:rPr>
        <w:t>用于</w:t>
      </w:r>
      <w:proofErr w:type="gramEnd"/>
      <w:r w:rsidR="00837D75">
        <w:rPr>
          <w:rFonts w:hint="eastAsia"/>
        </w:rPr>
        <w:t>存储位串</w:t>
      </w:r>
      <w:r w:rsidR="00E17921">
        <w:rPr>
          <w:rFonts w:hint="eastAsia"/>
        </w:rPr>
        <w:t>、</w:t>
      </w:r>
      <w:proofErr w:type="spellStart"/>
      <w:r w:rsidR="00E17921">
        <w:rPr>
          <w:rFonts w:hint="eastAsia"/>
        </w:rPr>
        <w:t>L</w:t>
      </w:r>
      <w:r w:rsidR="00E17921">
        <w:t>istPage</w:t>
      </w:r>
      <w:proofErr w:type="spellEnd"/>
      <w:proofErr w:type="gramStart"/>
      <w:r w:rsidR="00A311A7">
        <w:rPr>
          <w:rFonts w:hint="eastAsia"/>
        </w:rPr>
        <w:t>类</w:t>
      </w:r>
      <w:r w:rsidR="00E17921">
        <w:rPr>
          <w:rFonts w:hint="eastAsia"/>
        </w:rPr>
        <w:t>用于</w:t>
      </w:r>
      <w:proofErr w:type="gramEnd"/>
      <w:r w:rsidR="00E17921">
        <w:rPr>
          <w:rFonts w:hint="eastAsia"/>
        </w:rPr>
        <w:t>存储上述不同类型</w:t>
      </w:r>
      <w:r w:rsidR="00A73F52">
        <w:rPr>
          <w:rFonts w:hint="eastAsia"/>
        </w:rPr>
        <w:t>的数据</w:t>
      </w:r>
      <w:r w:rsidR="00E17921">
        <w:rPr>
          <w:rFonts w:hint="eastAsia"/>
        </w:rPr>
        <w:t>，至此</w:t>
      </w:r>
      <w:r w:rsidR="00FF5018">
        <w:rPr>
          <w:rFonts w:hint="eastAsia"/>
        </w:rPr>
        <w:t>系统</w:t>
      </w:r>
      <w:r w:rsidR="00E17921">
        <w:rPr>
          <w:rFonts w:hint="eastAsia"/>
        </w:rPr>
        <w:t>实现了在内存页中存储不同类型的数据。</w:t>
      </w:r>
    </w:p>
    <w:p w14:paraId="780750E9" w14:textId="56681427" w:rsidR="001A30AD" w:rsidRDefault="001A30AD" w:rsidP="00740563">
      <w:r>
        <w:tab/>
      </w:r>
      <w:r w:rsidR="00DD065B">
        <w:rPr>
          <w:rFonts w:hint="eastAsia"/>
        </w:rPr>
        <w:t>接下来</w:t>
      </w:r>
      <w:r w:rsidR="00420A6A">
        <w:rPr>
          <w:rFonts w:hint="eastAsia"/>
        </w:rPr>
        <w:t>要</w:t>
      </w:r>
      <w:r w:rsidR="00AC372D">
        <w:rPr>
          <w:rFonts w:hint="eastAsia"/>
        </w:rPr>
        <w:t>以内存页为基本元件建立数据库</w:t>
      </w:r>
      <w:r w:rsidR="003841DE">
        <w:rPr>
          <w:rFonts w:hint="eastAsia"/>
        </w:rPr>
        <w:t>中</w:t>
      </w:r>
      <w:r w:rsidR="00AC372D">
        <w:rPr>
          <w:rFonts w:hint="eastAsia"/>
        </w:rPr>
        <w:t>的表</w:t>
      </w:r>
      <w:r w:rsidR="00626828">
        <w:rPr>
          <w:rFonts w:hint="eastAsia"/>
        </w:rPr>
        <w:t>。</w:t>
      </w:r>
      <w:r w:rsidR="00246D84">
        <w:rPr>
          <w:rFonts w:hint="eastAsia"/>
        </w:rPr>
        <w:t>本项目中表的实现分为三层：</w:t>
      </w:r>
      <w:proofErr w:type="spellStart"/>
      <w:r w:rsidR="00F24A92">
        <w:rPr>
          <w:rFonts w:hint="eastAsia"/>
        </w:rPr>
        <w:t>T</w:t>
      </w:r>
      <w:r w:rsidR="00F24A92">
        <w:t>ablePages</w:t>
      </w:r>
      <w:proofErr w:type="spellEnd"/>
      <w:r w:rsidR="006730C2">
        <w:rPr>
          <w:rFonts w:hint="eastAsia"/>
        </w:rPr>
        <w:t>类</w:t>
      </w:r>
      <w:r w:rsidR="00F24A92">
        <w:rPr>
          <w:rFonts w:hint="eastAsia"/>
        </w:rPr>
        <w:t>管理一个表中所使用的各个内存页；</w:t>
      </w:r>
      <w:proofErr w:type="spellStart"/>
      <w:r w:rsidR="00F24A92">
        <w:rPr>
          <w:rFonts w:hint="eastAsia"/>
        </w:rPr>
        <w:t>B</w:t>
      </w:r>
      <w:r w:rsidR="00F24A92">
        <w:t>aseTable</w:t>
      </w:r>
      <w:proofErr w:type="spellEnd"/>
      <w:r w:rsidR="002F502A">
        <w:rPr>
          <w:rFonts w:hint="eastAsia"/>
        </w:rPr>
        <w:t>类</w:t>
      </w:r>
      <w:r w:rsidR="00F24A92">
        <w:rPr>
          <w:rFonts w:hint="eastAsia"/>
        </w:rPr>
        <w:t>管理表中的基本查询，索引也实现于此</w:t>
      </w:r>
      <w:r w:rsidR="00E37D57">
        <w:rPr>
          <w:rFonts w:hint="eastAsia"/>
        </w:rPr>
        <w:t>；T</w:t>
      </w:r>
      <w:r w:rsidR="00E37D57">
        <w:t>able</w:t>
      </w:r>
      <w:r w:rsidR="00244A19">
        <w:rPr>
          <w:rFonts w:hint="eastAsia"/>
        </w:rPr>
        <w:t>类</w:t>
      </w:r>
      <w:r w:rsidR="00E37D57">
        <w:rPr>
          <w:rFonts w:hint="eastAsia"/>
        </w:rPr>
        <w:t>为表提供了一个面向字面量的接口</w:t>
      </w:r>
      <w:r w:rsidR="0093346E">
        <w:rPr>
          <w:rFonts w:hint="eastAsia"/>
        </w:rPr>
        <w:t>，这是由于SQL查询中各数据类型</w:t>
      </w:r>
      <w:r w:rsidR="0093346E">
        <w:rPr>
          <w:rFonts w:hint="eastAsia"/>
        </w:rPr>
        <w:lastRenderedPageBreak/>
        <w:t>是可以互相转换的</w:t>
      </w:r>
      <w:r w:rsidR="00CF44BD">
        <w:rPr>
          <w:rFonts w:hint="eastAsia"/>
        </w:rPr>
        <w:t>，</w:t>
      </w:r>
      <w:r w:rsidR="00C07E56">
        <w:rPr>
          <w:rFonts w:hint="eastAsia"/>
        </w:rPr>
        <w:t>单个表之外</w:t>
      </w:r>
      <w:r w:rsidR="00CF44BD">
        <w:rPr>
          <w:rFonts w:hint="eastAsia"/>
        </w:rPr>
        <w:t>统一用字面量表示可以避免类型转换的不便</w:t>
      </w:r>
      <w:r w:rsidR="00E37D57">
        <w:rPr>
          <w:rFonts w:hint="eastAsia"/>
        </w:rPr>
        <w:t>。</w:t>
      </w:r>
    </w:p>
    <w:p w14:paraId="383A1237" w14:textId="573550F3" w:rsidR="005F6559" w:rsidRDefault="00AB74D0" w:rsidP="00740563">
      <w:r>
        <w:tab/>
      </w:r>
      <w:proofErr w:type="gramStart"/>
      <w:r w:rsidR="00B656C1">
        <w:rPr>
          <w:rFonts w:hint="eastAsia"/>
        </w:rPr>
        <w:t>有了表</w:t>
      </w:r>
      <w:proofErr w:type="gramEnd"/>
      <w:r w:rsidR="00B656C1">
        <w:rPr>
          <w:rFonts w:hint="eastAsia"/>
        </w:rPr>
        <w:t>以后，就要将</w:t>
      </w:r>
      <w:proofErr w:type="gramStart"/>
      <w:r w:rsidR="00B656C1">
        <w:rPr>
          <w:rFonts w:hint="eastAsia"/>
        </w:rPr>
        <w:t>表组织</w:t>
      </w:r>
      <w:proofErr w:type="gramEnd"/>
      <w:r w:rsidR="00B656C1">
        <w:rPr>
          <w:rFonts w:hint="eastAsia"/>
        </w:rPr>
        <w:t>成数据库</w:t>
      </w:r>
      <w:r w:rsidR="00AD3508">
        <w:rPr>
          <w:rFonts w:hint="eastAsia"/>
        </w:rPr>
        <w:t>。本项目中，</w:t>
      </w:r>
      <w:proofErr w:type="spellStart"/>
      <w:r w:rsidR="00CC02F5">
        <w:rPr>
          <w:rFonts w:hint="eastAsia"/>
        </w:rPr>
        <w:t>T</w:t>
      </w:r>
      <w:r w:rsidR="00CC02F5">
        <w:t>ableMgr</w:t>
      </w:r>
      <w:proofErr w:type="spellEnd"/>
      <w:proofErr w:type="gramStart"/>
      <w:r w:rsidR="00CC02F5">
        <w:rPr>
          <w:rFonts w:hint="eastAsia"/>
        </w:rPr>
        <w:t>类负责</w:t>
      </w:r>
      <w:proofErr w:type="gramEnd"/>
      <w:r w:rsidR="00CC02F5">
        <w:rPr>
          <w:rFonts w:hint="eastAsia"/>
        </w:rPr>
        <w:t>管理多个表，</w:t>
      </w:r>
      <w:r w:rsidR="00BD59DB">
        <w:rPr>
          <w:rFonts w:hint="eastAsia"/>
        </w:rPr>
        <w:t>其中</w:t>
      </w:r>
      <w:r w:rsidR="009E2F4C">
        <w:rPr>
          <w:rFonts w:hint="eastAsia"/>
        </w:rPr>
        <w:t>各表的表</w:t>
      </w:r>
      <w:proofErr w:type="gramStart"/>
      <w:r w:rsidR="009E2F4C">
        <w:rPr>
          <w:rFonts w:hint="eastAsia"/>
        </w:rPr>
        <w:t>头等元信息</w:t>
      </w:r>
      <w:proofErr w:type="gramEnd"/>
      <w:r w:rsidR="009E2F4C">
        <w:rPr>
          <w:rFonts w:hint="eastAsia"/>
        </w:rPr>
        <w:t>存储在单独的系统表中</w:t>
      </w:r>
      <w:r w:rsidR="00EB23B2">
        <w:rPr>
          <w:rFonts w:hint="eastAsia"/>
        </w:rPr>
        <w:t>，而系统表的表头</w:t>
      </w:r>
      <w:r w:rsidR="0042688E">
        <w:rPr>
          <w:rFonts w:hint="eastAsia"/>
        </w:rPr>
        <w:t>则是</w:t>
      </w:r>
      <w:r w:rsidR="00EB23B2">
        <w:rPr>
          <w:rFonts w:hint="eastAsia"/>
        </w:rPr>
        <w:t>硬编码</w:t>
      </w:r>
      <w:r w:rsidR="0042688E">
        <w:rPr>
          <w:rFonts w:hint="eastAsia"/>
        </w:rPr>
        <w:t>的。</w:t>
      </w:r>
    </w:p>
    <w:p w14:paraId="1B9348D6" w14:textId="5CD20FF1" w:rsidR="00E81B94" w:rsidRDefault="008235E2" w:rsidP="00740563">
      <w:r>
        <w:tab/>
      </w:r>
      <w:r w:rsidR="00EB1006">
        <w:rPr>
          <w:rFonts w:hint="eastAsia"/>
        </w:rPr>
        <w:t>最后，</w:t>
      </w:r>
      <w:r w:rsidR="00FE205F">
        <w:rPr>
          <w:rFonts w:hint="eastAsia"/>
        </w:rPr>
        <w:t>SQL解析模块负责将SQL解释成具体</w:t>
      </w:r>
      <w:r w:rsidR="00DB61A5">
        <w:rPr>
          <w:rFonts w:hint="eastAsia"/>
        </w:rPr>
        <w:t>的交予</w:t>
      </w:r>
      <w:proofErr w:type="spellStart"/>
      <w:r w:rsidR="00AC4345">
        <w:rPr>
          <w:rFonts w:hint="eastAsia"/>
        </w:rPr>
        <w:t>TableMgr</w:t>
      </w:r>
      <w:proofErr w:type="spellEnd"/>
      <w:r w:rsidR="00AC4345">
        <w:rPr>
          <w:rFonts w:hint="eastAsia"/>
        </w:rPr>
        <w:t>执行的命令，并通过</w:t>
      </w:r>
      <w:r w:rsidR="00AC4345">
        <w:t>I/O</w:t>
      </w:r>
      <w:r w:rsidR="00AC4345">
        <w:rPr>
          <w:rFonts w:hint="eastAsia"/>
        </w:rPr>
        <w:t>模块进行输入输出。</w:t>
      </w:r>
    </w:p>
    <w:p w14:paraId="7A5B423F" w14:textId="5EC22756" w:rsidR="002E6B55" w:rsidRDefault="002E6B55" w:rsidP="00740563">
      <w:r>
        <w:tab/>
      </w:r>
      <w:r>
        <w:rPr>
          <w:rFonts w:hint="eastAsia"/>
        </w:rPr>
        <w:t>以下</w:t>
      </w:r>
      <w:r w:rsidR="008E66FC">
        <w:rPr>
          <w:rFonts w:hint="eastAsia"/>
        </w:rPr>
        <w:t>重点叙述一些较为复杂的</w:t>
      </w:r>
      <w:r>
        <w:rPr>
          <w:rFonts w:hint="eastAsia"/>
        </w:rPr>
        <w:t>模块</w:t>
      </w:r>
      <w:r w:rsidR="00981CD8">
        <w:rPr>
          <w:rFonts w:hint="eastAsia"/>
        </w:rPr>
        <w:t>。</w:t>
      </w:r>
    </w:p>
    <w:p w14:paraId="7CF03D7C" w14:textId="295FB6A8" w:rsidR="002E6B55" w:rsidRDefault="006064CD" w:rsidP="006064CD">
      <w:pPr>
        <w:pStyle w:val="4"/>
      </w:pPr>
      <w:r>
        <w:rPr>
          <w:rFonts w:hint="eastAsia"/>
        </w:rPr>
        <w:t>页式文件系统</w:t>
      </w:r>
    </w:p>
    <w:p w14:paraId="29D3469F" w14:textId="22F72ED0" w:rsidR="007E3F6D" w:rsidRDefault="007E3F6D" w:rsidP="007E3F6D">
      <w:pPr>
        <w:ind w:firstLine="360"/>
      </w:pPr>
      <w:r>
        <w:rPr>
          <w:rFonts w:hint="eastAsia"/>
        </w:rPr>
        <w:t>由于课程提供的页式文件系统缺陷较多，我重新实现了一个页式文件系统。</w:t>
      </w:r>
    </w:p>
    <w:p w14:paraId="29491DB3" w14:textId="77777777" w:rsidR="007E3F6D" w:rsidRDefault="007E3F6D" w:rsidP="007E3F6D">
      <w:pPr>
        <w:ind w:firstLine="360"/>
      </w:pPr>
      <w:r>
        <w:rPr>
          <w:rFonts w:hint="eastAsia"/>
        </w:rPr>
        <w:t>首先，我将对页的直接读写抽象成</w:t>
      </w:r>
      <w:proofErr w:type="spellStart"/>
      <w:r>
        <w:rPr>
          <w:rFonts w:hint="eastAsia"/>
        </w:rPr>
        <w:t>P</w:t>
      </w:r>
      <w:r>
        <w:t>ageMgr</w:t>
      </w:r>
      <w:proofErr w:type="spellEnd"/>
      <w:proofErr w:type="gramStart"/>
      <w:r>
        <w:rPr>
          <w:rFonts w:hint="eastAsia"/>
        </w:rPr>
        <w:t>纯虚类</w:t>
      </w:r>
      <w:proofErr w:type="gramEnd"/>
      <w:r>
        <w:rPr>
          <w:rFonts w:hint="eastAsia"/>
        </w:rPr>
        <w:t>，并实现了</w:t>
      </w:r>
      <w:proofErr w:type="spellStart"/>
      <w:r>
        <w:rPr>
          <w:rFonts w:hint="eastAsia"/>
        </w:rPr>
        <w:t>F</w:t>
      </w:r>
      <w:r>
        <w:t>ilePageMgr</w:t>
      </w:r>
      <w:proofErr w:type="spellEnd"/>
      <w:r>
        <w:rPr>
          <w:rFonts w:hint="eastAsia"/>
        </w:rPr>
        <w:t>子类进行文件上的页读写。这样做的好处是：在对其他单元进行单元测试时，可以用一个只在内存上读写的测试类替换掉</w:t>
      </w:r>
      <w:proofErr w:type="spellStart"/>
      <w:r>
        <w:rPr>
          <w:rFonts w:hint="eastAsia"/>
        </w:rPr>
        <w:t>F</w:t>
      </w:r>
      <w:r>
        <w:t>ilePageMgr</w:t>
      </w:r>
      <w:proofErr w:type="spellEnd"/>
      <w:r>
        <w:rPr>
          <w:rFonts w:hint="eastAsia"/>
        </w:rPr>
        <w:t>，以避免测试时大量读写文件。</w:t>
      </w:r>
    </w:p>
    <w:p w14:paraId="57EF241F" w14:textId="75933C0A" w:rsidR="00FD2DD6" w:rsidRDefault="007E3F6D" w:rsidP="006559C2">
      <w:pPr>
        <w:ind w:firstLine="360"/>
      </w:pPr>
      <w:r>
        <w:rPr>
          <w:rFonts w:hint="eastAsia"/>
        </w:rPr>
        <w:t>其次，我</w:t>
      </w:r>
      <w:r w:rsidR="00FD458E">
        <w:rPr>
          <w:rFonts w:hint="eastAsia"/>
        </w:rPr>
        <w:t>联合使用哈希表和链表，用</w:t>
      </w:r>
      <w:proofErr w:type="gramStart"/>
      <w:r w:rsidR="00FD458E">
        <w:rPr>
          <w:rFonts w:hint="eastAsia"/>
        </w:rPr>
        <w:t>链表存哈希</w:t>
      </w:r>
      <w:proofErr w:type="gramEnd"/>
      <w:r w:rsidR="00FD458E">
        <w:rPr>
          <w:rFonts w:hint="eastAsia"/>
        </w:rPr>
        <w:t>表的键，</w:t>
      </w:r>
      <w:r>
        <w:rPr>
          <w:rFonts w:hint="eastAsia"/>
        </w:rPr>
        <w:t>实现了一个类似J</w:t>
      </w:r>
      <w:r>
        <w:t>ava</w:t>
      </w:r>
      <w:r>
        <w:rPr>
          <w:rFonts w:hint="eastAsia"/>
        </w:rPr>
        <w:t>中</w:t>
      </w:r>
      <w:proofErr w:type="spellStart"/>
      <w:r>
        <w:rPr>
          <w:rFonts w:hint="eastAsia"/>
        </w:rPr>
        <w:t>L</w:t>
      </w:r>
      <w:r>
        <w:t>inkedHashMap</w:t>
      </w:r>
      <w:proofErr w:type="spellEnd"/>
      <w:r>
        <w:rPr>
          <w:rFonts w:hint="eastAsia"/>
        </w:rPr>
        <w:t>的数据结构，用于进行页的L</w:t>
      </w:r>
      <w:r>
        <w:t>RU</w:t>
      </w:r>
      <w:r>
        <w:rPr>
          <w:rFonts w:hint="eastAsia"/>
        </w:rPr>
        <w:t>缓存，并实现了</w:t>
      </w:r>
      <w:proofErr w:type="spellStart"/>
      <w:r>
        <w:rPr>
          <w:rFonts w:hint="eastAsia"/>
        </w:rPr>
        <w:t>P</w:t>
      </w:r>
      <w:r>
        <w:t>ageCache</w:t>
      </w:r>
      <w:proofErr w:type="spellEnd"/>
      <w:r>
        <w:rPr>
          <w:rFonts w:hint="eastAsia"/>
        </w:rPr>
        <w:t>类</w:t>
      </w:r>
      <w:r w:rsidR="00DB1C5E">
        <w:rPr>
          <w:rFonts w:hint="eastAsia"/>
        </w:rPr>
        <w:t>自动进行缓存替换，使缓存对上层透明</w:t>
      </w:r>
      <w:r>
        <w:rPr>
          <w:rFonts w:hint="eastAsia"/>
        </w:rPr>
        <w:t>。</w:t>
      </w:r>
      <w:proofErr w:type="spellStart"/>
      <w:r>
        <w:t>PageCache</w:t>
      </w:r>
      <w:proofErr w:type="spellEnd"/>
      <w:r>
        <w:rPr>
          <w:rFonts w:hint="eastAsia"/>
        </w:rPr>
        <w:t>提供给上层的接口是迭代器</w:t>
      </w:r>
      <w:proofErr w:type="gramStart"/>
      <w:r>
        <w:rPr>
          <w:rFonts w:hint="eastAsia"/>
        </w:rPr>
        <w:t>而非裸指针</w:t>
      </w:r>
      <w:proofErr w:type="gramEnd"/>
      <w:r>
        <w:rPr>
          <w:rFonts w:hint="eastAsia"/>
        </w:rPr>
        <w:t>形式的，上层函数可以像使用普通指针一样使用这些迭代器</w:t>
      </w:r>
      <w:r w:rsidR="00B016F1">
        <w:rPr>
          <w:rFonts w:hint="eastAsia"/>
        </w:rPr>
        <w:t>。</w:t>
      </w:r>
      <w:r w:rsidR="00E304B5">
        <w:rPr>
          <w:rFonts w:hint="eastAsia"/>
        </w:rPr>
        <w:t>迭代器每次被调用时，</w:t>
      </w:r>
      <w:r w:rsidR="008E2069">
        <w:rPr>
          <w:rFonts w:hint="eastAsia"/>
        </w:rPr>
        <w:t>会判断</w:t>
      </w:r>
      <w:r>
        <w:rPr>
          <w:rFonts w:hint="eastAsia"/>
        </w:rPr>
        <w:t>目标地址</w:t>
      </w:r>
      <w:r w:rsidR="00907A8A">
        <w:rPr>
          <w:rFonts w:hint="eastAsia"/>
        </w:rPr>
        <w:t>在</w:t>
      </w:r>
      <w:r>
        <w:rPr>
          <w:rFonts w:hint="eastAsia"/>
        </w:rPr>
        <w:t>不在缓存中，</w:t>
      </w:r>
      <w:r w:rsidR="00413618">
        <w:rPr>
          <w:rFonts w:hint="eastAsia"/>
        </w:rPr>
        <w:t>若</w:t>
      </w:r>
      <w:r w:rsidR="005F4B00">
        <w:rPr>
          <w:rFonts w:hint="eastAsia"/>
        </w:rPr>
        <w:t>不在，</w:t>
      </w:r>
      <w:r>
        <w:rPr>
          <w:rFonts w:hint="eastAsia"/>
        </w:rPr>
        <w:t>该地址</w:t>
      </w:r>
      <w:proofErr w:type="gramStart"/>
      <w:r>
        <w:rPr>
          <w:rFonts w:hint="eastAsia"/>
        </w:rPr>
        <w:t>所在页会被</w:t>
      </w:r>
      <w:proofErr w:type="gramEnd"/>
      <w:r>
        <w:rPr>
          <w:rFonts w:hint="eastAsia"/>
        </w:rPr>
        <w:t>自动加载到缓存，</w:t>
      </w:r>
      <w:r w:rsidR="009E72DE">
        <w:rPr>
          <w:rFonts w:hint="eastAsia"/>
        </w:rPr>
        <w:t>相应</w:t>
      </w:r>
      <w:r>
        <w:rPr>
          <w:rFonts w:hint="eastAsia"/>
        </w:rPr>
        <w:t>被弹出缓存的页也会自动写入文件。</w:t>
      </w:r>
    </w:p>
    <w:p w14:paraId="2C733B34" w14:textId="372A732E" w:rsidR="00EC4B92" w:rsidRDefault="005D2CF0" w:rsidP="006559C2">
      <w:pPr>
        <w:ind w:firstLine="360"/>
      </w:pPr>
      <w:r>
        <w:rPr>
          <w:rFonts w:hint="eastAsia"/>
        </w:rPr>
        <w:t>如果</w:t>
      </w:r>
      <w:r w:rsidR="00C40060">
        <w:rPr>
          <w:rFonts w:hint="eastAsia"/>
        </w:rPr>
        <w:t>迭代器</w:t>
      </w:r>
      <w:r>
        <w:rPr>
          <w:rFonts w:hint="eastAsia"/>
        </w:rPr>
        <w:t>每次</w:t>
      </w:r>
      <w:r w:rsidR="00C40060">
        <w:rPr>
          <w:rFonts w:hint="eastAsia"/>
        </w:rPr>
        <w:t>判断目标在不在缓存中时</w:t>
      </w:r>
      <w:r w:rsidR="00AB1E4D">
        <w:rPr>
          <w:rFonts w:hint="eastAsia"/>
        </w:rPr>
        <w:t>都</w:t>
      </w:r>
      <w:r w:rsidR="00C40060">
        <w:rPr>
          <w:rFonts w:hint="eastAsia"/>
        </w:rPr>
        <w:t>需要查表</w:t>
      </w:r>
      <w:r w:rsidR="00DD3B34">
        <w:rPr>
          <w:rFonts w:hint="eastAsia"/>
        </w:rPr>
        <w:t>，开销是极大的。</w:t>
      </w:r>
      <w:r w:rsidR="00A347EF">
        <w:rPr>
          <w:rFonts w:hint="eastAsia"/>
        </w:rPr>
        <w:t>实际测量表明，</w:t>
      </w:r>
      <w:r w:rsidR="004F4C01">
        <w:rPr>
          <w:rFonts w:hint="eastAsia"/>
        </w:rPr>
        <w:t>一次</w:t>
      </w:r>
      <w:r w:rsidR="0015574A">
        <w:rPr>
          <w:rFonts w:hint="eastAsia"/>
        </w:rPr>
        <w:t>十万</w:t>
      </w:r>
      <w:r w:rsidR="00C06090">
        <w:rPr>
          <w:rFonts w:hint="eastAsia"/>
        </w:rPr>
        <w:t>行</w:t>
      </w:r>
      <w:r w:rsidR="0015574A">
        <w:rPr>
          <w:rFonts w:hint="eastAsia"/>
        </w:rPr>
        <w:t>级别的</w:t>
      </w:r>
      <w:r w:rsidR="00C06090">
        <w:rPr>
          <w:rFonts w:hint="eastAsia"/>
        </w:rPr>
        <w:t>插入操作</w:t>
      </w:r>
      <w:r w:rsidR="00F45526">
        <w:rPr>
          <w:rFonts w:hint="eastAsia"/>
        </w:rPr>
        <w:t>就会带来上亿次访存。</w:t>
      </w:r>
      <w:r w:rsidR="005D7281">
        <w:rPr>
          <w:rFonts w:hint="eastAsia"/>
        </w:rPr>
        <w:t>故此处进行了一项优化</w:t>
      </w:r>
      <w:r w:rsidR="00A45F4A">
        <w:rPr>
          <w:rFonts w:hint="eastAsia"/>
        </w:rPr>
        <w:t>：</w:t>
      </w:r>
      <w:r w:rsidR="002964EF">
        <w:rPr>
          <w:rFonts w:hint="eastAsia"/>
        </w:rPr>
        <w:t>所有</w:t>
      </w:r>
      <w:r w:rsidR="00B2234D">
        <w:rPr>
          <w:rFonts w:hint="eastAsia"/>
        </w:rPr>
        <w:t>访问</w:t>
      </w:r>
      <w:r w:rsidR="004924B3">
        <w:rPr>
          <w:rFonts w:hint="eastAsia"/>
        </w:rPr>
        <w:t>同一内存页的迭代器</w:t>
      </w:r>
      <w:r w:rsidR="002D5B33">
        <w:rPr>
          <w:rFonts w:hint="eastAsia"/>
        </w:rPr>
        <w:t>共享</w:t>
      </w:r>
      <w:r w:rsidR="00D8442A">
        <w:rPr>
          <w:rFonts w:hint="eastAsia"/>
        </w:rPr>
        <w:t>同一</w:t>
      </w:r>
      <w:r w:rsidR="00585099">
        <w:rPr>
          <w:rFonts w:hint="eastAsia"/>
        </w:rPr>
        <w:t>片</w:t>
      </w:r>
      <w:r w:rsidR="002F3119">
        <w:rPr>
          <w:rFonts w:hint="eastAsia"/>
        </w:rPr>
        <w:t>管理信息</w:t>
      </w:r>
      <w:r w:rsidR="003D6F93">
        <w:rPr>
          <w:rFonts w:hint="eastAsia"/>
        </w:rPr>
        <w:t>空间</w:t>
      </w:r>
      <w:r w:rsidR="00585099">
        <w:rPr>
          <w:rFonts w:hint="eastAsia"/>
        </w:rPr>
        <w:t>，</w:t>
      </w:r>
      <w:r w:rsidR="00857A25">
        <w:rPr>
          <w:rFonts w:hint="eastAsia"/>
        </w:rPr>
        <w:t>该</w:t>
      </w:r>
      <w:r w:rsidR="003D6F93">
        <w:rPr>
          <w:rFonts w:hint="eastAsia"/>
        </w:rPr>
        <w:t>空间</w:t>
      </w:r>
      <w:r w:rsidR="00857A25">
        <w:rPr>
          <w:rFonts w:hint="eastAsia"/>
        </w:rPr>
        <w:t>包括</w:t>
      </w:r>
      <w:r w:rsidR="00585099">
        <w:rPr>
          <w:rFonts w:hint="eastAsia"/>
        </w:rPr>
        <w:t>该页缓存失效与否、该页</w:t>
      </w:r>
      <w:r w:rsidR="000A2DAC">
        <w:rPr>
          <w:rFonts w:hint="eastAsia"/>
        </w:rPr>
        <w:t>在缓存中的位置等信息</w:t>
      </w:r>
      <w:r w:rsidR="009B461F">
        <w:rPr>
          <w:rFonts w:hint="eastAsia"/>
        </w:rPr>
        <w:t>，不同迭代器间的不同仅限于偏移量。</w:t>
      </w:r>
      <w:r w:rsidR="009367C6">
        <w:rPr>
          <w:rFonts w:hint="eastAsia"/>
        </w:rPr>
        <w:t>这样当一个迭代器更新了目标在缓存中的位置后，其他迭代器可以立即知悉，不必再次查表。</w:t>
      </w:r>
    </w:p>
    <w:p w14:paraId="729181F3" w14:textId="33D259C3" w:rsidR="00715128" w:rsidRDefault="00480462" w:rsidP="00480462">
      <w:pPr>
        <w:pStyle w:val="4"/>
      </w:pPr>
      <w:r>
        <w:rPr>
          <w:rFonts w:hint="eastAsia"/>
        </w:rPr>
        <w:t>表</w:t>
      </w:r>
      <w:r w:rsidR="005C1966">
        <w:rPr>
          <w:rFonts w:hint="eastAsia"/>
        </w:rPr>
        <w:t>内</w:t>
      </w:r>
      <w:r>
        <w:rPr>
          <w:rFonts w:hint="eastAsia"/>
        </w:rPr>
        <w:t>的数据页组织</w:t>
      </w:r>
      <w:r w:rsidR="00F34DBA">
        <w:rPr>
          <w:rFonts w:hint="eastAsia"/>
        </w:rPr>
        <w:t>（</w:t>
      </w:r>
      <w:proofErr w:type="spellStart"/>
      <w:r w:rsidR="00F34DBA">
        <w:rPr>
          <w:rFonts w:hint="eastAsia"/>
        </w:rPr>
        <w:t>T</w:t>
      </w:r>
      <w:r w:rsidR="00F34DBA">
        <w:t>ablePages</w:t>
      </w:r>
      <w:proofErr w:type="spellEnd"/>
      <w:r w:rsidR="00F34DBA">
        <w:rPr>
          <w:rFonts w:hint="eastAsia"/>
        </w:rPr>
        <w:t>类）</w:t>
      </w:r>
    </w:p>
    <w:p w14:paraId="7350AC19" w14:textId="5AAE7CCB" w:rsidR="003D373B" w:rsidRDefault="003D373B" w:rsidP="003D373B">
      <w:r>
        <w:tab/>
      </w:r>
      <w:r w:rsidR="000E56AF">
        <w:rPr>
          <w:rFonts w:hint="eastAsia"/>
        </w:rPr>
        <w:t>一个表的主要信息都以</w:t>
      </w:r>
      <w:r w:rsidR="00D70014">
        <w:rPr>
          <w:rFonts w:hint="eastAsia"/>
        </w:rPr>
        <w:t>各种</w:t>
      </w:r>
      <w:r w:rsidR="00C7530E">
        <w:rPr>
          <w:rFonts w:hint="eastAsia"/>
        </w:rPr>
        <w:t>上文所述的</w:t>
      </w:r>
      <w:proofErr w:type="spellStart"/>
      <w:r w:rsidR="00C7530E">
        <w:rPr>
          <w:rFonts w:hint="eastAsia"/>
        </w:rPr>
        <w:t>L</w:t>
      </w:r>
      <w:r w:rsidR="00C7530E">
        <w:t>istPage</w:t>
      </w:r>
      <w:proofErr w:type="spellEnd"/>
      <w:r w:rsidR="00C7530E">
        <w:rPr>
          <w:rFonts w:hint="eastAsia"/>
        </w:rPr>
        <w:t>页承载</w:t>
      </w:r>
      <w:r w:rsidR="00014299">
        <w:rPr>
          <w:rFonts w:hint="eastAsia"/>
        </w:rPr>
        <w:t>，</w:t>
      </w:r>
      <w:r w:rsidR="0095060F">
        <w:rPr>
          <w:rFonts w:hint="eastAsia"/>
        </w:rPr>
        <w:t>这些</w:t>
      </w:r>
      <w:proofErr w:type="spellStart"/>
      <w:r w:rsidR="0095060F">
        <w:rPr>
          <w:rFonts w:hint="eastAsia"/>
        </w:rPr>
        <w:t>L</w:t>
      </w:r>
      <w:r w:rsidR="0095060F">
        <w:t>istPage</w:t>
      </w:r>
      <w:proofErr w:type="spellEnd"/>
      <w:r w:rsidR="0095060F">
        <w:rPr>
          <w:rFonts w:hint="eastAsia"/>
        </w:rPr>
        <w:t>页储存在“数据库名.表</w:t>
      </w:r>
      <w:r w:rsidR="001569B4">
        <w:rPr>
          <w:rFonts w:hint="eastAsia"/>
        </w:rPr>
        <w:t>名</w:t>
      </w:r>
      <w:r w:rsidR="0095060F">
        <w:rPr>
          <w:rFonts w:hint="eastAsia"/>
        </w:rPr>
        <w:t>.</w:t>
      </w:r>
      <w:proofErr w:type="spellStart"/>
      <w:r w:rsidR="0095060F">
        <w:t>data.db</w:t>
      </w:r>
      <w:proofErr w:type="spellEnd"/>
      <w:r w:rsidR="0095060F">
        <w:rPr>
          <w:rFonts w:hint="eastAsia"/>
        </w:rPr>
        <w:t>”文件中。</w:t>
      </w:r>
      <w:r w:rsidR="00014299">
        <w:rPr>
          <w:rFonts w:hint="eastAsia"/>
        </w:rPr>
        <w:t>但是</w:t>
      </w:r>
      <w:r w:rsidR="0095060F">
        <w:rPr>
          <w:rFonts w:hint="eastAsia"/>
        </w:rPr>
        <w:t>多个</w:t>
      </w:r>
      <w:proofErr w:type="spellStart"/>
      <w:r w:rsidR="0095060F">
        <w:rPr>
          <w:rFonts w:hint="eastAsia"/>
        </w:rPr>
        <w:t>L</w:t>
      </w:r>
      <w:r w:rsidR="0095060F">
        <w:t>istPage</w:t>
      </w:r>
      <w:proofErr w:type="spellEnd"/>
      <w:r w:rsidR="0095060F">
        <w:rPr>
          <w:rFonts w:hint="eastAsia"/>
        </w:rPr>
        <w:t>页在</w:t>
      </w:r>
      <w:r w:rsidR="004B183F">
        <w:rPr>
          <w:rFonts w:hint="eastAsia"/>
        </w:rPr>
        <w:t>不断申请和释放中会产生碎片，</w:t>
      </w:r>
      <w:r w:rsidR="00812D23">
        <w:rPr>
          <w:rFonts w:hint="eastAsia"/>
        </w:rPr>
        <w:t>为了管理</w:t>
      </w:r>
      <w:proofErr w:type="spellStart"/>
      <w:r w:rsidR="00812D23">
        <w:rPr>
          <w:rFonts w:hint="eastAsia"/>
        </w:rPr>
        <w:t>L</w:t>
      </w:r>
      <w:r w:rsidR="00812D23">
        <w:t>istPage</w:t>
      </w:r>
      <w:proofErr w:type="spellEnd"/>
      <w:r w:rsidR="00812D23">
        <w:rPr>
          <w:rFonts w:hint="eastAsia"/>
        </w:rPr>
        <w:t>的使用情况，还需要一个或多个</w:t>
      </w:r>
      <w:proofErr w:type="spellStart"/>
      <w:r w:rsidR="00812D23">
        <w:rPr>
          <w:rFonts w:hint="eastAsia"/>
        </w:rPr>
        <w:t>B</w:t>
      </w:r>
      <w:r w:rsidR="00812D23">
        <w:t>itmapPage</w:t>
      </w:r>
      <w:proofErr w:type="spellEnd"/>
      <w:proofErr w:type="gramStart"/>
      <w:r w:rsidR="00812D23">
        <w:rPr>
          <w:rFonts w:hint="eastAsia"/>
        </w:rPr>
        <w:t>页记录</w:t>
      </w:r>
      <w:proofErr w:type="gramEnd"/>
      <w:r w:rsidR="00BE4418">
        <w:rPr>
          <w:rFonts w:hint="eastAsia"/>
        </w:rPr>
        <w:t>哪些</w:t>
      </w:r>
      <w:proofErr w:type="spellStart"/>
      <w:r w:rsidR="00BE4418">
        <w:rPr>
          <w:rFonts w:hint="eastAsia"/>
        </w:rPr>
        <w:t>L</w:t>
      </w:r>
      <w:r w:rsidR="00BE4418">
        <w:t>istPage</w:t>
      </w:r>
      <w:proofErr w:type="spellEnd"/>
      <w:r w:rsidR="00BE4418">
        <w:rPr>
          <w:rFonts w:hint="eastAsia"/>
        </w:rPr>
        <w:t>是空闲（可被申请）的</w:t>
      </w:r>
      <w:r w:rsidR="00AF384B">
        <w:rPr>
          <w:rFonts w:hint="eastAsia"/>
        </w:rPr>
        <w:t>，这个</w:t>
      </w:r>
      <w:proofErr w:type="spellStart"/>
      <w:r w:rsidR="00AF384B">
        <w:rPr>
          <w:rFonts w:hint="eastAsia"/>
        </w:rPr>
        <w:t>B</w:t>
      </w:r>
      <w:r w:rsidR="00AF384B">
        <w:t>itmapPage</w:t>
      </w:r>
      <w:proofErr w:type="spellEnd"/>
      <w:r w:rsidR="00AF384B">
        <w:rPr>
          <w:rFonts w:hint="eastAsia"/>
        </w:rPr>
        <w:t>页储存在“数据库名.表名.</w:t>
      </w:r>
      <w:proofErr w:type="spellStart"/>
      <w:r w:rsidR="00AF384B">
        <w:t>freelist.db</w:t>
      </w:r>
      <w:proofErr w:type="spellEnd"/>
      <w:r w:rsidR="00AF384B">
        <w:rPr>
          <w:rFonts w:hint="eastAsia"/>
        </w:rPr>
        <w:t>”文件中</w:t>
      </w:r>
      <w:r w:rsidR="00BE4418">
        <w:rPr>
          <w:rFonts w:hint="eastAsia"/>
        </w:rPr>
        <w:t>。</w:t>
      </w:r>
    </w:p>
    <w:p w14:paraId="72F65C5F" w14:textId="38589F50" w:rsidR="00460BAE" w:rsidRDefault="00460BAE" w:rsidP="003D373B">
      <w:r>
        <w:tab/>
      </w:r>
      <w:proofErr w:type="spellStart"/>
      <w:r>
        <w:rPr>
          <w:rFonts w:hint="eastAsia"/>
        </w:rPr>
        <w:t>L</w:t>
      </w:r>
      <w:r>
        <w:t>istPag</w:t>
      </w:r>
      <w:r>
        <w:rPr>
          <w:rFonts w:hint="eastAsia"/>
        </w:rPr>
        <w:t>e</w:t>
      </w:r>
      <w:proofErr w:type="spellEnd"/>
      <w:r w:rsidR="00056939">
        <w:rPr>
          <w:rFonts w:hint="eastAsia"/>
        </w:rPr>
        <w:t>十分灵活</w:t>
      </w:r>
      <w:r w:rsidR="005C298C">
        <w:rPr>
          <w:rFonts w:hint="eastAsia"/>
        </w:rPr>
        <w:t>。</w:t>
      </w:r>
      <w:r w:rsidR="00056939">
        <w:rPr>
          <w:rFonts w:hint="eastAsia"/>
        </w:rPr>
        <w:t>首先</w:t>
      </w:r>
      <w:r w:rsidR="005C298C">
        <w:rPr>
          <w:rFonts w:hint="eastAsia"/>
        </w:rPr>
        <w:t>，</w:t>
      </w:r>
      <w:r w:rsidR="00056939">
        <w:rPr>
          <w:rFonts w:hint="eastAsia"/>
        </w:rPr>
        <w:t>它</w:t>
      </w:r>
      <w:r>
        <w:rPr>
          <w:rFonts w:hint="eastAsia"/>
        </w:rPr>
        <w:t>是分槽的，每个槽可以储存若干不同类型的列，可以管理空值，也可以将某些列配置为非空。</w:t>
      </w:r>
      <w:r w:rsidR="00545B79">
        <w:rPr>
          <w:rFonts w:hint="eastAsia"/>
        </w:rPr>
        <w:t>其次</w:t>
      </w:r>
      <w:r w:rsidR="00152C32">
        <w:rPr>
          <w:rFonts w:hint="eastAsia"/>
        </w:rPr>
        <w:t>，每个</w:t>
      </w:r>
      <w:proofErr w:type="spellStart"/>
      <w:r w:rsidR="00545B79">
        <w:rPr>
          <w:rFonts w:hint="eastAsia"/>
        </w:rPr>
        <w:t>L</w:t>
      </w:r>
      <w:r w:rsidR="00545B79">
        <w:t>istPage</w:t>
      </w:r>
      <w:proofErr w:type="spellEnd"/>
      <w:r w:rsidR="000C72E9">
        <w:rPr>
          <w:rFonts w:hint="eastAsia"/>
        </w:rPr>
        <w:t>各</w:t>
      </w:r>
      <w:r w:rsidR="00545B79">
        <w:rPr>
          <w:rFonts w:hint="eastAsia"/>
        </w:rPr>
        <w:t>留有4</w:t>
      </w:r>
      <w:r w:rsidR="00FA6BB0">
        <w:rPr>
          <w:rFonts w:hint="eastAsia"/>
        </w:rPr>
        <w:t>个</w:t>
      </w:r>
      <w:r w:rsidR="00545B79">
        <w:rPr>
          <w:rFonts w:hint="eastAsia"/>
        </w:rPr>
        <w:t>保留字段，分别用于存储其中元素</w:t>
      </w:r>
      <w:r w:rsidR="00572FED">
        <w:rPr>
          <w:rFonts w:hint="eastAsia"/>
        </w:rPr>
        <w:t>的</w:t>
      </w:r>
      <w:r w:rsidR="00545B79">
        <w:rPr>
          <w:rFonts w:hint="eastAsia"/>
        </w:rPr>
        <w:t>个数、上一个页</w:t>
      </w:r>
      <w:r w:rsidR="00280AAE">
        <w:rPr>
          <w:rFonts w:hint="eastAsia"/>
        </w:rPr>
        <w:t>ID</w:t>
      </w:r>
      <w:r w:rsidR="00545B79">
        <w:rPr>
          <w:rFonts w:hint="eastAsia"/>
        </w:rPr>
        <w:t>、下一个页</w:t>
      </w:r>
      <w:r w:rsidR="00280AAE">
        <w:rPr>
          <w:rFonts w:hint="eastAsia"/>
        </w:rPr>
        <w:t>ID</w:t>
      </w:r>
      <w:r w:rsidR="00BB7153">
        <w:rPr>
          <w:rFonts w:hint="eastAsia"/>
        </w:rPr>
        <w:t>和</w:t>
      </w:r>
      <w:r w:rsidR="00545B79">
        <w:rPr>
          <w:rFonts w:hint="eastAsia"/>
        </w:rPr>
        <w:t>该页的标记。</w:t>
      </w:r>
      <w:r w:rsidR="00600F61">
        <w:rPr>
          <w:rFonts w:hint="eastAsia"/>
        </w:rPr>
        <w:t>所以不同</w:t>
      </w:r>
      <w:proofErr w:type="spellStart"/>
      <w:r w:rsidR="00600F61">
        <w:rPr>
          <w:rFonts w:hint="eastAsia"/>
        </w:rPr>
        <w:t>ListPage</w:t>
      </w:r>
      <w:proofErr w:type="spellEnd"/>
      <w:r w:rsidR="00600F61">
        <w:rPr>
          <w:rFonts w:hint="eastAsia"/>
        </w:rPr>
        <w:t>可以被标记为不同类型，也可以被串成链表使用。</w:t>
      </w:r>
      <w:proofErr w:type="gramStart"/>
      <w:r>
        <w:rPr>
          <w:rFonts w:hint="eastAsia"/>
        </w:rPr>
        <w:t>每个表既用</w:t>
      </w:r>
      <w:proofErr w:type="spellStart"/>
      <w:proofErr w:type="gramEnd"/>
      <w:r>
        <w:rPr>
          <w:rFonts w:hint="eastAsia"/>
        </w:rPr>
        <w:t>L</w:t>
      </w:r>
      <w:r>
        <w:t>istPage</w:t>
      </w:r>
      <w:proofErr w:type="spellEnd"/>
      <w:r>
        <w:rPr>
          <w:rFonts w:hint="eastAsia"/>
        </w:rPr>
        <w:t>储存具体数据，也用</w:t>
      </w:r>
      <w:proofErr w:type="spellStart"/>
      <w:r>
        <w:rPr>
          <w:rFonts w:hint="eastAsia"/>
        </w:rPr>
        <w:t>L</w:t>
      </w:r>
      <w:r>
        <w:t>istPage</w:t>
      </w:r>
      <w:proofErr w:type="spellEnd"/>
      <w:r>
        <w:rPr>
          <w:rFonts w:hint="eastAsia"/>
        </w:rPr>
        <w:t>储存索引</w:t>
      </w:r>
      <w:r w:rsidR="00BA3F12">
        <w:rPr>
          <w:rFonts w:hint="eastAsia"/>
        </w:rPr>
        <w:t>，</w:t>
      </w:r>
      <w:r w:rsidR="00D6100C">
        <w:rPr>
          <w:rFonts w:hint="eastAsia"/>
        </w:rPr>
        <w:t>为了在同一个文件中混合使用这些页时散而不乱，</w:t>
      </w:r>
      <w:r w:rsidR="00BA3F12">
        <w:rPr>
          <w:rFonts w:hint="eastAsia"/>
        </w:rPr>
        <w:t>这些</w:t>
      </w:r>
      <w:proofErr w:type="spellStart"/>
      <w:r w:rsidR="00632E03">
        <w:rPr>
          <w:rFonts w:hint="eastAsia"/>
        </w:rPr>
        <w:t>L</w:t>
      </w:r>
      <w:r w:rsidR="00632E03">
        <w:t>istPage</w:t>
      </w:r>
      <w:proofErr w:type="spellEnd"/>
      <w:r w:rsidR="00E7535D">
        <w:rPr>
          <w:rFonts w:hint="eastAsia"/>
        </w:rPr>
        <w:t>会被标记为</w:t>
      </w:r>
      <w:r w:rsidR="00632E03">
        <w:rPr>
          <w:rFonts w:hint="eastAsia"/>
        </w:rPr>
        <w:t>如下</w:t>
      </w:r>
      <w:r w:rsidR="00392BC3">
        <w:rPr>
          <w:rFonts w:hint="eastAsia"/>
        </w:rPr>
        <w:t>5类</w:t>
      </w:r>
      <w:r w:rsidR="00DF6B6E">
        <w:rPr>
          <w:rFonts w:hint="eastAsia"/>
        </w:rPr>
        <w:t>之一：</w:t>
      </w:r>
    </w:p>
    <w:p w14:paraId="3080A8AA" w14:textId="16981347" w:rsidR="00274BFA" w:rsidRDefault="00274BFA" w:rsidP="00274BF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RECORD，表示该页用于储存具体数据</w:t>
      </w:r>
      <w:r w:rsidR="001A51F6">
        <w:rPr>
          <w:rFonts w:hint="eastAsia"/>
        </w:rPr>
        <w:t>，页中每一个槽存储一条记录</w:t>
      </w:r>
      <w:r w:rsidR="00AA7531">
        <w:rPr>
          <w:rFonts w:hint="eastAsia"/>
        </w:rPr>
        <w:t>；</w:t>
      </w:r>
    </w:p>
    <w:p w14:paraId="2B4BAC5F" w14:textId="576BB435" w:rsidR="00CC1675" w:rsidRDefault="00CC1675" w:rsidP="00274BF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ENTRY，表示该页用于储存每个索引入口（无主索引则为链表的入口）</w:t>
      </w:r>
      <w:r w:rsidR="00F12981">
        <w:rPr>
          <w:rFonts w:hint="eastAsia"/>
        </w:rPr>
        <w:t>，页中每一个槽存储一个入口页的ID</w:t>
      </w:r>
      <w:r>
        <w:rPr>
          <w:rFonts w:hint="eastAsia"/>
        </w:rPr>
        <w:t>；</w:t>
      </w:r>
    </w:p>
    <w:p w14:paraId="60AFD560" w14:textId="6E0DB2B6" w:rsidR="00CC1675" w:rsidRDefault="002D5E04" w:rsidP="00274BF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REF，</w:t>
      </w:r>
      <w:r w:rsidR="003D4DF1">
        <w:rPr>
          <w:rFonts w:hint="eastAsia"/>
        </w:rPr>
        <w:t>表示该页</w:t>
      </w:r>
      <w:proofErr w:type="gramStart"/>
      <w:r w:rsidR="003D4DF1">
        <w:rPr>
          <w:rFonts w:hint="eastAsia"/>
        </w:rPr>
        <w:t>作为非簇集</w:t>
      </w:r>
      <w:proofErr w:type="gramEnd"/>
      <w:r w:rsidR="003D4DF1">
        <w:rPr>
          <w:rFonts w:hint="eastAsia"/>
        </w:rPr>
        <w:t>索引的叶节点使用，</w:t>
      </w:r>
      <w:r w:rsidR="00347C6C">
        <w:rPr>
          <w:rFonts w:hint="eastAsia"/>
        </w:rPr>
        <w:t>页中</w:t>
      </w:r>
      <w:r w:rsidR="005B48D0">
        <w:rPr>
          <w:rFonts w:hint="eastAsia"/>
        </w:rPr>
        <w:t>每一个槽存储一项主索引的键</w:t>
      </w:r>
      <w:r w:rsidR="00E565BD">
        <w:rPr>
          <w:rFonts w:hint="eastAsia"/>
        </w:rPr>
        <w:t>；</w:t>
      </w:r>
    </w:p>
    <w:p w14:paraId="3BACDB97" w14:textId="04BAD65C" w:rsidR="00E565BD" w:rsidRDefault="00E565BD" w:rsidP="00274BF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PRIMARY，表示该页作为主索引</w:t>
      </w:r>
      <w:proofErr w:type="gramStart"/>
      <w:r>
        <w:rPr>
          <w:rFonts w:hint="eastAsia"/>
        </w:rPr>
        <w:t>的非叶节点</w:t>
      </w:r>
      <w:proofErr w:type="gramEnd"/>
      <w:r>
        <w:rPr>
          <w:rFonts w:hint="eastAsia"/>
        </w:rPr>
        <w:t>使用</w:t>
      </w:r>
      <w:r w:rsidR="00BC7544">
        <w:rPr>
          <w:rFonts w:hint="eastAsia"/>
        </w:rPr>
        <w:t>，页中每一个槽存储一个结点的相关信息，</w:t>
      </w:r>
      <w:r w:rsidR="009C666C">
        <w:rPr>
          <w:rFonts w:hint="eastAsia"/>
        </w:rPr>
        <w:t>即每个子节点的ID及其对应的键</w:t>
      </w:r>
      <w:r>
        <w:rPr>
          <w:rFonts w:hint="eastAsia"/>
        </w:rPr>
        <w:t>；</w:t>
      </w:r>
    </w:p>
    <w:p w14:paraId="64A77151" w14:textId="061708B4" w:rsidR="00FE5493" w:rsidRDefault="004A2487" w:rsidP="00D979C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NON_</w:t>
      </w:r>
      <w:r>
        <w:t>CLUSTER</w:t>
      </w:r>
      <w:r>
        <w:rPr>
          <w:rFonts w:hint="eastAsia"/>
        </w:rPr>
        <w:t>，表示该页作为</w:t>
      </w:r>
      <w:proofErr w:type="gramStart"/>
      <w:r>
        <w:rPr>
          <w:rFonts w:hint="eastAsia"/>
        </w:rPr>
        <w:t>某个非簇集</w:t>
      </w:r>
      <w:proofErr w:type="gramEnd"/>
      <w:r>
        <w:rPr>
          <w:rFonts w:hint="eastAsia"/>
        </w:rPr>
        <w:t>索引</w:t>
      </w:r>
      <w:proofErr w:type="gramStart"/>
      <w:r>
        <w:rPr>
          <w:rFonts w:hint="eastAsia"/>
        </w:rPr>
        <w:t>的非叶节点</w:t>
      </w:r>
      <w:proofErr w:type="gramEnd"/>
      <w:r>
        <w:rPr>
          <w:rFonts w:hint="eastAsia"/>
        </w:rPr>
        <w:t>使用</w:t>
      </w:r>
      <w:r w:rsidR="002D17A8">
        <w:rPr>
          <w:rFonts w:hint="eastAsia"/>
        </w:rPr>
        <w:t>，具体是</w:t>
      </w:r>
      <w:proofErr w:type="gramStart"/>
      <w:r w:rsidR="002D17A8">
        <w:rPr>
          <w:rFonts w:hint="eastAsia"/>
        </w:rPr>
        <w:t>哪个非簇集</w:t>
      </w:r>
      <w:proofErr w:type="gramEnd"/>
      <w:r w:rsidR="002D17A8">
        <w:rPr>
          <w:rFonts w:hint="eastAsia"/>
        </w:rPr>
        <w:t>索引还会再做区分</w:t>
      </w:r>
      <w:r w:rsidR="00AF59DD">
        <w:rPr>
          <w:rFonts w:hint="eastAsia"/>
        </w:rPr>
        <w:t>，用法同P</w:t>
      </w:r>
      <w:r w:rsidR="00AF59DD">
        <w:t>RIMARY</w:t>
      </w:r>
      <w:r w:rsidR="002D17A8">
        <w:rPr>
          <w:rFonts w:hint="eastAsia"/>
        </w:rPr>
        <w:t>。</w:t>
      </w:r>
    </w:p>
    <w:p w14:paraId="3CB5A0C8" w14:textId="06E13025" w:rsidR="00F10E76" w:rsidRDefault="00EA4801" w:rsidP="00EA4801">
      <w:pPr>
        <w:pStyle w:val="4"/>
      </w:pPr>
      <w:r>
        <w:rPr>
          <w:rFonts w:hint="eastAsia"/>
        </w:rPr>
        <w:t>表的</w:t>
      </w:r>
      <w:r w:rsidR="00BA201E">
        <w:rPr>
          <w:rFonts w:hint="eastAsia"/>
        </w:rPr>
        <w:t>插入、删除、查询</w:t>
      </w:r>
      <w:r w:rsidR="00DA3A8D">
        <w:rPr>
          <w:rFonts w:hint="eastAsia"/>
        </w:rPr>
        <w:t>操作</w:t>
      </w:r>
      <w:r w:rsidR="00492D6A">
        <w:rPr>
          <w:rFonts w:hint="eastAsia"/>
        </w:rPr>
        <w:t>（</w:t>
      </w:r>
      <w:proofErr w:type="spellStart"/>
      <w:r w:rsidR="00492D6A">
        <w:rPr>
          <w:rFonts w:hint="eastAsia"/>
        </w:rPr>
        <w:t>BaseTable</w:t>
      </w:r>
      <w:proofErr w:type="spellEnd"/>
      <w:r w:rsidR="00492D6A">
        <w:rPr>
          <w:rFonts w:hint="eastAsia"/>
        </w:rPr>
        <w:t>类）</w:t>
      </w:r>
    </w:p>
    <w:p w14:paraId="1C8A5ACD" w14:textId="29539564" w:rsidR="002828AC" w:rsidRDefault="00C21968" w:rsidP="00C21968">
      <w:r>
        <w:tab/>
      </w:r>
      <w:r w:rsidR="00585597">
        <w:rPr>
          <w:rFonts w:hint="eastAsia"/>
        </w:rPr>
        <w:t>此类</w:t>
      </w:r>
      <w:r w:rsidR="00BF320A">
        <w:rPr>
          <w:rFonts w:hint="eastAsia"/>
        </w:rPr>
        <w:t>使用</w:t>
      </w:r>
      <w:r w:rsidR="00366682">
        <w:rPr>
          <w:rFonts w:hint="eastAsia"/>
        </w:rPr>
        <w:t>下层（</w:t>
      </w:r>
      <w:proofErr w:type="spellStart"/>
      <w:r w:rsidR="00BF320A">
        <w:t>TablePages</w:t>
      </w:r>
      <w:proofErr w:type="spellEnd"/>
      <w:r w:rsidR="00BF320A">
        <w:rPr>
          <w:rFonts w:hint="eastAsia"/>
        </w:rPr>
        <w:t>类</w:t>
      </w:r>
      <w:r w:rsidR="00366682">
        <w:rPr>
          <w:rFonts w:hint="eastAsia"/>
        </w:rPr>
        <w:t>）</w:t>
      </w:r>
      <w:r w:rsidR="00BF320A">
        <w:rPr>
          <w:rFonts w:hint="eastAsia"/>
        </w:rPr>
        <w:t>提供的</w:t>
      </w:r>
      <w:proofErr w:type="gramStart"/>
      <w:r w:rsidR="00BF320A">
        <w:rPr>
          <w:rFonts w:hint="eastAsia"/>
        </w:rPr>
        <w:t>页执行</w:t>
      </w:r>
      <w:proofErr w:type="gramEnd"/>
      <w:r w:rsidR="00BF320A">
        <w:rPr>
          <w:rFonts w:hint="eastAsia"/>
        </w:rPr>
        <w:t>一个表中具体的</w:t>
      </w:r>
      <w:r w:rsidR="00D225E0">
        <w:rPr>
          <w:rFonts w:hint="eastAsia"/>
        </w:rPr>
        <w:t>插入、删除、查询</w:t>
      </w:r>
      <w:r w:rsidR="00BF320A">
        <w:rPr>
          <w:rFonts w:hint="eastAsia"/>
        </w:rPr>
        <w:t>操作，并返回给上层。</w:t>
      </w:r>
      <w:r w:rsidR="008967DB">
        <w:rPr>
          <w:rFonts w:hint="eastAsia"/>
        </w:rPr>
        <w:t>我将表的修改操作视作删除后再插入，所以放在更上层实现。</w:t>
      </w:r>
    </w:p>
    <w:p w14:paraId="0696EF9A" w14:textId="096734FC" w:rsidR="004C60D5" w:rsidRPr="004C60D5" w:rsidRDefault="004819FD" w:rsidP="00C21968">
      <w:pPr>
        <w:rPr>
          <w:b/>
        </w:rPr>
      </w:pP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．</w:t>
      </w:r>
      <w:r w:rsidR="004C60D5">
        <w:rPr>
          <w:rFonts w:hint="eastAsia"/>
          <w:b/>
        </w:rPr>
        <w:t xml:space="preserve"> 索引</w:t>
      </w:r>
    </w:p>
    <w:p w14:paraId="40E6DACE" w14:textId="27BF8B42" w:rsidR="009076DE" w:rsidRDefault="00BF320A" w:rsidP="002828AC">
      <w:pPr>
        <w:ind w:firstLine="420"/>
      </w:pPr>
      <w:r>
        <w:rPr>
          <w:rFonts w:hint="eastAsia"/>
        </w:rPr>
        <w:t>索引</w:t>
      </w:r>
      <w:r w:rsidR="003C3034">
        <w:rPr>
          <w:rFonts w:hint="eastAsia"/>
        </w:rPr>
        <w:t>就是</w:t>
      </w:r>
      <w:r>
        <w:rPr>
          <w:rFonts w:hint="eastAsia"/>
        </w:rPr>
        <w:t>实现在了</w:t>
      </w:r>
      <w:r w:rsidR="00D566A2">
        <w:rPr>
          <w:rFonts w:hint="eastAsia"/>
        </w:rPr>
        <w:t>此</w:t>
      </w:r>
      <w:r w:rsidR="005E11F4">
        <w:rPr>
          <w:rFonts w:hint="eastAsia"/>
        </w:rPr>
        <w:t>模块</w:t>
      </w:r>
      <w:r>
        <w:rPr>
          <w:rFonts w:hint="eastAsia"/>
        </w:rPr>
        <w:t>中</w:t>
      </w:r>
      <w:r w:rsidR="00E24698">
        <w:rPr>
          <w:rFonts w:hint="eastAsia"/>
        </w:rPr>
        <w:t>的</w:t>
      </w:r>
      <w:r w:rsidR="00AA7C73">
        <w:rPr>
          <w:rFonts w:hint="eastAsia"/>
        </w:rPr>
        <w:t>。不同情况下索引的</w:t>
      </w:r>
      <w:r w:rsidR="000E51D0">
        <w:rPr>
          <w:rFonts w:hint="eastAsia"/>
        </w:rPr>
        <w:t>实现</w:t>
      </w:r>
      <w:r w:rsidR="009076DE">
        <w:rPr>
          <w:rFonts w:hint="eastAsia"/>
        </w:rPr>
        <w:t>具体如下：</w:t>
      </w:r>
    </w:p>
    <w:p w14:paraId="55F7B314" w14:textId="4647A046" w:rsidR="009076DE" w:rsidRDefault="002E1B5C" w:rsidP="009076D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如果没有主索引，各记录</w:t>
      </w:r>
      <w:r w:rsidR="002453E0">
        <w:rPr>
          <w:rFonts w:hint="eastAsia"/>
        </w:rPr>
        <w:t>页</w:t>
      </w:r>
      <w:r w:rsidR="001D0E74">
        <w:rPr>
          <w:rFonts w:hint="eastAsia"/>
        </w:rPr>
        <w:t>链接成链表</w:t>
      </w:r>
      <w:r>
        <w:rPr>
          <w:rFonts w:hint="eastAsia"/>
        </w:rPr>
        <w:t>，</w:t>
      </w:r>
      <w:proofErr w:type="gramStart"/>
      <w:r w:rsidR="002453E0">
        <w:rPr>
          <w:rFonts w:hint="eastAsia"/>
        </w:rPr>
        <w:t>非簇集</w:t>
      </w:r>
      <w:proofErr w:type="gramEnd"/>
      <w:r w:rsidR="002453E0">
        <w:rPr>
          <w:rFonts w:hint="eastAsia"/>
        </w:rPr>
        <w:t>索引（如有）中存储</w:t>
      </w:r>
      <w:r w:rsidR="006E4B3C">
        <w:rPr>
          <w:rFonts w:hint="eastAsia"/>
        </w:rPr>
        <w:t>相应</w:t>
      </w:r>
      <w:r w:rsidR="002453E0">
        <w:rPr>
          <w:rFonts w:hint="eastAsia"/>
        </w:rPr>
        <w:t>记录的页号。</w:t>
      </w:r>
      <w:r w:rsidR="00945B0B">
        <w:rPr>
          <w:rFonts w:hint="eastAsia"/>
        </w:rPr>
        <w:t>直接查询记录时，遍历链表即可</w:t>
      </w:r>
      <w:r w:rsidR="00B225B8">
        <w:rPr>
          <w:rFonts w:hint="eastAsia"/>
        </w:rPr>
        <w:t>；</w:t>
      </w:r>
      <w:proofErr w:type="gramStart"/>
      <w:r w:rsidR="00B225B8">
        <w:rPr>
          <w:rFonts w:hint="eastAsia"/>
        </w:rPr>
        <w:t>通过非簇集</w:t>
      </w:r>
      <w:proofErr w:type="gramEnd"/>
      <w:r w:rsidR="00B225B8">
        <w:rPr>
          <w:rFonts w:hint="eastAsia"/>
        </w:rPr>
        <w:t>索引查询记录时，先找到其所在页，然后</w:t>
      </w:r>
      <w:proofErr w:type="gramStart"/>
      <w:r w:rsidR="00B225B8">
        <w:rPr>
          <w:rFonts w:hint="eastAsia"/>
        </w:rPr>
        <w:t>遍历改页查询</w:t>
      </w:r>
      <w:proofErr w:type="gramEnd"/>
      <w:r w:rsidR="00B225B8">
        <w:rPr>
          <w:rFonts w:hint="eastAsia"/>
        </w:rPr>
        <w:t>；</w:t>
      </w:r>
    </w:p>
    <w:p w14:paraId="38E1587E" w14:textId="0C2A498A" w:rsidR="009076DE" w:rsidRDefault="00405255" w:rsidP="009076D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如果有主索引，</w:t>
      </w:r>
      <w:r w:rsidR="00400220">
        <w:rPr>
          <w:rFonts w:hint="eastAsia"/>
        </w:rPr>
        <w:t>各记录以主索引B+树叶节点的形式存在</w:t>
      </w:r>
      <w:r w:rsidR="005B519B">
        <w:rPr>
          <w:rFonts w:hint="eastAsia"/>
        </w:rPr>
        <w:t>，</w:t>
      </w:r>
      <w:proofErr w:type="gramStart"/>
      <w:r w:rsidR="005B519B">
        <w:rPr>
          <w:rFonts w:hint="eastAsia"/>
        </w:rPr>
        <w:t>非簇集</w:t>
      </w:r>
      <w:proofErr w:type="gramEnd"/>
      <w:r w:rsidR="005B519B">
        <w:rPr>
          <w:rFonts w:hint="eastAsia"/>
        </w:rPr>
        <w:t>索引（如有）中存储</w:t>
      </w:r>
      <w:r w:rsidR="00DA4B39">
        <w:rPr>
          <w:rFonts w:hint="eastAsia"/>
        </w:rPr>
        <w:t>相应记录的主键</w:t>
      </w:r>
      <w:r w:rsidR="00101253">
        <w:rPr>
          <w:rFonts w:hint="eastAsia"/>
        </w:rPr>
        <w:t>。</w:t>
      </w:r>
      <w:r w:rsidR="001E26A9">
        <w:rPr>
          <w:rFonts w:hint="eastAsia"/>
        </w:rPr>
        <w:t>无论是主索引还是非主索引，其</w:t>
      </w:r>
      <w:r w:rsidR="00467E25">
        <w:rPr>
          <w:rFonts w:hint="eastAsia"/>
        </w:rPr>
        <w:t>叶节点之间也会链接成链表。</w:t>
      </w:r>
      <w:r w:rsidR="00353063">
        <w:rPr>
          <w:rFonts w:hint="eastAsia"/>
        </w:rPr>
        <w:t>直接查询记录时</w:t>
      </w:r>
      <w:r w:rsidR="006826DC">
        <w:rPr>
          <w:rFonts w:hint="eastAsia"/>
        </w:rPr>
        <w:t>，遍历链表即可</w:t>
      </w:r>
      <w:r w:rsidR="00242621">
        <w:rPr>
          <w:rFonts w:hint="eastAsia"/>
        </w:rPr>
        <w:t>；通过主索引查询记录时</w:t>
      </w:r>
      <w:r w:rsidR="00522707">
        <w:rPr>
          <w:rFonts w:hint="eastAsia"/>
        </w:rPr>
        <w:t>，直接在主索引树上查询；</w:t>
      </w:r>
      <w:proofErr w:type="gramStart"/>
      <w:r w:rsidR="00522707">
        <w:rPr>
          <w:rFonts w:hint="eastAsia"/>
        </w:rPr>
        <w:t>通过非簇集</w:t>
      </w:r>
      <w:proofErr w:type="gramEnd"/>
      <w:r w:rsidR="00522707">
        <w:rPr>
          <w:rFonts w:hint="eastAsia"/>
        </w:rPr>
        <w:t>索引查询记录</w:t>
      </w:r>
      <w:r w:rsidR="00281B60">
        <w:rPr>
          <w:rFonts w:hint="eastAsia"/>
        </w:rPr>
        <w:t>时，</w:t>
      </w:r>
      <w:r w:rsidR="00FF4C35">
        <w:rPr>
          <w:rFonts w:hint="eastAsia"/>
        </w:rPr>
        <w:t>先找到其主键，然后通过主索引查询。</w:t>
      </w:r>
    </w:p>
    <w:p w14:paraId="4D53DF44" w14:textId="5846A9F5" w:rsidR="00626BAD" w:rsidRDefault="000E2092" w:rsidP="009231B3">
      <w:pPr>
        <w:ind w:firstLine="420"/>
      </w:pPr>
      <w:proofErr w:type="gramStart"/>
      <w:r>
        <w:rPr>
          <w:rFonts w:hint="eastAsia"/>
        </w:rPr>
        <w:t>新建非簇</w:t>
      </w:r>
      <w:proofErr w:type="gramEnd"/>
      <w:r>
        <w:rPr>
          <w:rFonts w:hint="eastAsia"/>
        </w:rPr>
        <w:t>集索引时，</w:t>
      </w:r>
      <w:r w:rsidR="00803E1C">
        <w:rPr>
          <w:rFonts w:hint="eastAsia"/>
        </w:rPr>
        <w:t>先更新</w:t>
      </w:r>
      <w:r w:rsidR="00F32296">
        <w:rPr>
          <w:rFonts w:hint="eastAsia"/>
        </w:rPr>
        <w:t>上文所述的ENTRY</w:t>
      </w:r>
      <w:proofErr w:type="gramStart"/>
      <w:r w:rsidR="00CE738A">
        <w:rPr>
          <w:rFonts w:hint="eastAsia"/>
        </w:rPr>
        <w:t>页注册</w:t>
      </w:r>
      <w:proofErr w:type="gramEnd"/>
      <w:r w:rsidR="00DA1426">
        <w:rPr>
          <w:rFonts w:hint="eastAsia"/>
        </w:rPr>
        <w:t>索引入口，</w:t>
      </w:r>
      <w:r w:rsidR="002A5EC9">
        <w:rPr>
          <w:rFonts w:hint="eastAsia"/>
        </w:rPr>
        <w:t>然后将所有</w:t>
      </w:r>
      <w:r w:rsidR="009231B3">
        <w:rPr>
          <w:rFonts w:hint="eastAsia"/>
        </w:rPr>
        <w:t>记录的相关信息</w:t>
      </w:r>
      <w:r w:rsidR="00E27685">
        <w:rPr>
          <w:rFonts w:hint="eastAsia"/>
        </w:rPr>
        <w:t>插入到索引树中</w:t>
      </w:r>
      <w:r w:rsidR="001B02BD">
        <w:rPr>
          <w:rFonts w:hint="eastAsia"/>
        </w:rPr>
        <w:t>。</w:t>
      </w:r>
      <w:proofErr w:type="gramStart"/>
      <w:r w:rsidR="001B02BD">
        <w:rPr>
          <w:rFonts w:hint="eastAsia"/>
        </w:rPr>
        <w:t>删除非簇</w:t>
      </w:r>
      <w:proofErr w:type="gramEnd"/>
      <w:r w:rsidR="001B02BD">
        <w:rPr>
          <w:rFonts w:hint="eastAsia"/>
        </w:rPr>
        <w:t>集索引时</w:t>
      </w:r>
      <w:r w:rsidR="00B815FE">
        <w:rPr>
          <w:rFonts w:hint="eastAsia"/>
        </w:rPr>
        <w:t>，先递归地删除索引数，然后更新ENTRY页删除入口。</w:t>
      </w:r>
    </w:p>
    <w:p w14:paraId="0ED20BA6" w14:textId="0477CB5C" w:rsidR="00C21968" w:rsidRDefault="00BF320A" w:rsidP="009076DE">
      <w:pPr>
        <w:ind w:firstLine="420"/>
      </w:pPr>
      <w:r>
        <w:rPr>
          <w:rFonts w:hint="eastAsia"/>
        </w:rPr>
        <w:t>索引的实现本质上就是操作这些数据页，并管理它们之间的链接关系</w:t>
      </w:r>
      <w:r w:rsidR="0037073B">
        <w:rPr>
          <w:rFonts w:hint="eastAsia"/>
        </w:rPr>
        <w:t>，</w:t>
      </w:r>
      <w:r>
        <w:rPr>
          <w:rFonts w:hint="eastAsia"/>
        </w:rPr>
        <w:t>实现索引的复杂之处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于在实现B</w:t>
      </w:r>
      <w:r>
        <w:t>+</w:t>
      </w:r>
      <w:r>
        <w:rPr>
          <w:rFonts w:hint="eastAsia"/>
        </w:rPr>
        <w:t>树，而在于把具有拓扑结构的B</w:t>
      </w:r>
      <w:r>
        <w:t>+</w:t>
      </w:r>
      <w:r>
        <w:rPr>
          <w:rFonts w:hint="eastAsia"/>
        </w:rPr>
        <w:t>树存储在线性的页上。</w:t>
      </w:r>
      <w:r w:rsidR="00DF23EC">
        <w:rPr>
          <w:rFonts w:hint="eastAsia"/>
        </w:rPr>
        <w:t>索引的具体原理与课上所述</w:t>
      </w:r>
      <w:r w:rsidR="00E52990">
        <w:rPr>
          <w:rFonts w:hint="eastAsia"/>
        </w:rPr>
        <w:t>无异，在此不再赘述。</w:t>
      </w:r>
    </w:p>
    <w:p w14:paraId="02C13323" w14:textId="3DDEA370" w:rsidR="00DC2D8C" w:rsidRPr="00586AAA" w:rsidRDefault="00DC2D8C" w:rsidP="00DC2D8C">
      <w:pPr>
        <w:rPr>
          <w:b/>
        </w:rPr>
      </w:pPr>
      <w:r w:rsidRPr="00586AAA">
        <w:rPr>
          <w:rFonts w:hint="eastAsia"/>
          <w:b/>
        </w:rPr>
        <w:t>二．</w:t>
      </w:r>
      <w:r w:rsidR="00344A5F" w:rsidRPr="00586AAA">
        <w:rPr>
          <w:rFonts w:hint="eastAsia"/>
          <w:b/>
        </w:rPr>
        <w:t>查询和插入的优化</w:t>
      </w:r>
    </w:p>
    <w:p w14:paraId="7B0C8FF4" w14:textId="24883CC0" w:rsidR="002D19D6" w:rsidRDefault="002D19D6" w:rsidP="002828AC">
      <w:pPr>
        <w:ind w:firstLine="420"/>
      </w:pPr>
      <w:r>
        <w:rPr>
          <w:rFonts w:hint="eastAsia"/>
        </w:rPr>
        <w:t>进行表的操作时，还需考虑一些优化问题</w:t>
      </w:r>
      <w:r w:rsidR="00B4077E">
        <w:rPr>
          <w:rFonts w:hint="eastAsia"/>
        </w:rPr>
        <w:t>。</w:t>
      </w:r>
    </w:p>
    <w:p w14:paraId="53EF2C90" w14:textId="6B45EFFD" w:rsidR="00622239" w:rsidRDefault="00622239" w:rsidP="00C21968">
      <w:r>
        <w:tab/>
      </w:r>
      <w:r w:rsidR="00D23CAE">
        <w:rPr>
          <w:rFonts w:hint="eastAsia"/>
        </w:rPr>
        <w:t>首先，</w:t>
      </w:r>
      <w:r w:rsidR="008D52A2">
        <w:rPr>
          <w:rFonts w:hint="eastAsia"/>
        </w:rPr>
        <w:t>当表中有多个索引存在时，需要考虑</w:t>
      </w:r>
      <w:r w:rsidR="00636223">
        <w:rPr>
          <w:rFonts w:hint="eastAsia"/>
        </w:rPr>
        <w:t>选用哪个索引进行查询才是</w:t>
      </w:r>
      <w:r w:rsidR="00AB13AF">
        <w:rPr>
          <w:rFonts w:hint="eastAsia"/>
        </w:rPr>
        <w:t>最优的。</w:t>
      </w:r>
      <w:r w:rsidR="00DC6C21">
        <w:rPr>
          <w:rFonts w:hint="eastAsia"/>
        </w:rPr>
        <w:t>本系统选择的策略如下</w:t>
      </w:r>
      <w:r w:rsidR="007E02BC">
        <w:rPr>
          <w:rFonts w:hint="eastAsia"/>
        </w:rPr>
        <w:t>：</w:t>
      </w:r>
      <w:r w:rsidR="00E53222">
        <w:rPr>
          <w:rFonts w:hint="eastAsia"/>
        </w:rPr>
        <w:t>对于每个索引，统计</w:t>
      </w:r>
      <w:r w:rsidR="00D07365">
        <w:rPr>
          <w:rFonts w:hint="eastAsia"/>
        </w:rPr>
        <w:t>该索引的键</w:t>
      </w:r>
      <w:r w:rsidR="00AC5F09">
        <w:rPr>
          <w:rFonts w:hint="eastAsia"/>
        </w:rPr>
        <w:t>中</w:t>
      </w:r>
      <w:r w:rsidR="00D07365">
        <w:rPr>
          <w:rFonts w:hint="eastAsia"/>
        </w:rPr>
        <w:t>能被用上的</w:t>
      </w:r>
      <w:r w:rsidR="00AD19A1">
        <w:rPr>
          <w:rFonts w:hint="eastAsia"/>
        </w:rPr>
        <w:t>域</w:t>
      </w:r>
      <w:r w:rsidR="00D07365">
        <w:rPr>
          <w:rFonts w:hint="eastAsia"/>
        </w:rPr>
        <w:t>个数</w:t>
      </w:r>
      <w:r w:rsidR="00961B57">
        <w:rPr>
          <w:rFonts w:hint="eastAsia"/>
        </w:rPr>
        <w:t>。而某个</w:t>
      </w:r>
      <w:r w:rsidR="006C6591">
        <w:rPr>
          <w:rFonts w:hint="eastAsia"/>
        </w:rPr>
        <w:t>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1B57">
        <w:rPr>
          <w:rFonts w:hint="eastAsia"/>
        </w:rPr>
        <w:t>能被用上，当且仅当</w:t>
      </w:r>
      <w:r w:rsidR="0029342C">
        <w:rPr>
          <w:rFonts w:hint="eastAsia"/>
        </w:rPr>
        <w:t>以下条件均满足</w:t>
      </w:r>
      <w:r w:rsidR="00F50E33">
        <w:rPr>
          <w:rFonts w:hint="eastAsia"/>
        </w:rPr>
        <w:t>：</w:t>
      </w:r>
    </w:p>
    <w:p w14:paraId="259EA16F" w14:textId="24768741" w:rsidR="00F50E33" w:rsidRDefault="00242003" w:rsidP="00F50E3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查询条件中</w:t>
      </w:r>
      <w:r w:rsidR="007A1C30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A1C30">
        <w:rPr>
          <w:rFonts w:hint="eastAsia"/>
        </w:rPr>
        <w:t>进行了限制，且</w:t>
      </w:r>
      <w:r w:rsidR="001E5F59">
        <w:rPr>
          <w:rFonts w:hint="eastAsia"/>
        </w:rPr>
        <w:t>这些限制</w:t>
      </w:r>
      <w:r w:rsidR="00D15A33">
        <w:rPr>
          <w:rFonts w:hint="eastAsia"/>
        </w:rPr>
        <w:t>至少</w:t>
      </w:r>
      <w:r w:rsidR="001E5F59">
        <w:rPr>
          <w:rFonts w:hint="eastAsia"/>
        </w:rPr>
        <w:t>包含</w:t>
      </w:r>
      <w:r w:rsidR="002D21BA">
        <w:rPr>
          <w:rFonts w:hint="eastAsia"/>
        </w:rPr>
        <w:t>“=”、“&lt;</w:t>
      </w:r>
      <w:r w:rsidR="002D21BA">
        <w:t>”</w:t>
      </w:r>
      <w:r w:rsidR="002D21BA">
        <w:rPr>
          <w:rFonts w:hint="eastAsia"/>
        </w:rPr>
        <w:t>、</w:t>
      </w:r>
      <w:r w:rsidR="00F36F6F">
        <w:rPr>
          <w:rFonts w:hint="eastAsia"/>
        </w:rPr>
        <w:t>“</w:t>
      </w:r>
      <w:r w:rsidR="002D21BA">
        <w:t>&gt;”</w:t>
      </w:r>
      <w:r w:rsidR="002D21BA">
        <w:rPr>
          <w:rFonts w:hint="eastAsia"/>
        </w:rPr>
        <w:t>、“&lt;</w:t>
      </w:r>
      <w:r w:rsidR="002D21BA">
        <w:t>=</w:t>
      </w:r>
      <w:r w:rsidR="002D21BA">
        <w:rPr>
          <w:rFonts w:hint="eastAsia"/>
        </w:rPr>
        <w:t>”、“&gt;</w:t>
      </w:r>
      <w:r w:rsidR="002D21BA">
        <w:t>=</w:t>
      </w:r>
      <w:r w:rsidR="002D21BA">
        <w:rPr>
          <w:rFonts w:hint="eastAsia"/>
        </w:rPr>
        <w:t>”</w:t>
      </w:r>
      <w:r w:rsidR="009A63E9">
        <w:rPr>
          <w:rFonts w:hint="eastAsia"/>
        </w:rPr>
        <w:t>之一</w:t>
      </w:r>
      <w:r w:rsidR="00B72437">
        <w:rPr>
          <w:rFonts w:hint="eastAsia"/>
        </w:rPr>
        <w:t>。</w:t>
      </w:r>
      <w:r w:rsidR="009A63E9">
        <w:rPr>
          <w:rFonts w:hint="eastAsia"/>
        </w:rPr>
        <w:t>即</w:t>
      </w:r>
      <w:r w:rsidR="00192300">
        <w:rPr>
          <w:rFonts w:hint="eastAsia"/>
        </w:rPr>
        <w:t>，</w:t>
      </w:r>
      <w:r w:rsidR="00B62732">
        <w:rPr>
          <w:rFonts w:hint="eastAsia"/>
        </w:rPr>
        <w:t>“!</w:t>
      </w:r>
      <w:r w:rsidR="00B62732">
        <w:t>=</w:t>
      </w:r>
      <w:r w:rsidR="00B62732">
        <w:rPr>
          <w:rFonts w:hint="eastAsia"/>
        </w:rPr>
        <w:t>”、“I</w:t>
      </w:r>
      <w:r w:rsidR="00B62732">
        <w:t xml:space="preserve">S </w:t>
      </w:r>
      <w:r w:rsidR="00B62732">
        <w:rPr>
          <w:rFonts w:hint="eastAsia"/>
        </w:rPr>
        <w:t>N</w:t>
      </w:r>
      <w:r w:rsidR="00B62732">
        <w:t>OT NULL</w:t>
      </w:r>
      <w:r w:rsidR="00B62732">
        <w:rPr>
          <w:rFonts w:hint="eastAsia"/>
        </w:rPr>
        <w:t>”、“I</w:t>
      </w:r>
      <w:r w:rsidR="00B62732">
        <w:t>S NULL</w:t>
      </w:r>
      <w:r w:rsidR="00B62732">
        <w:rPr>
          <w:rFonts w:hint="eastAsia"/>
        </w:rPr>
        <w:t>”</w:t>
      </w:r>
      <w:r w:rsidR="0095740D">
        <w:rPr>
          <w:rFonts w:hint="eastAsia"/>
        </w:rPr>
        <w:t>限制是无法使用索引的；</w:t>
      </w:r>
    </w:p>
    <w:p w14:paraId="5BBF223F" w14:textId="29B7F2F5" w:rsidR="006C4F35" w:rsidRDefault="00287FD8" w:rsidP="00F50E3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i&gt;0</m:t>
        </m:r>
      </m:oMath>
      <w:r w:rsidR="00327187">
        <w:rPr>
          <w:rFonts w:hint="eastAsia"/>
        </w:rPr>
        <w:t>，</w:t>
      </w:r>
      <w:r w:rsidR="0097613F">
        <w:rPr>
          <w:rFonts w:hint="eastAsia"/>
        </w:rPr>
        <w:t>查询条件中对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</m:oMath>
      <w:r w:rsidR="0097613F">
        <w:rPr>
          <w:rFonts w:hint="eastAsia"/>
        </w:rPr>
        <w:t>也进行了限制</w:t>
      </w:r>
      <w:r w:rsidR="006D1677">
        <w:rPr>
          <w:rFonts w:hint="eastAsia"/>
        </w:rPr>
        <w:t>，且这些限制</w:t>
      </w:r>
      <w:r w:rsidR="00A30A3C">
        <w:rPr>
          <w:rFonts w:hint="eastAsia"/>
        </w:rPr>
        <w:t>必须</w:t>
      </w:r>
      <w:r w:rsidR="009A7D3A">
        <w:rPr>
          <w:rFonts w:hint="eastAsia"/>
        </w:rPr>
        <w:t>包含</w:t>
      </w:r>
      <w:r w:rsidR="00F62F99">
        <w:rPr>
          <w:rFonts w:hint="eastAsia"/>
        </w:rPr>
        <w:t>“=”限制。</w:t>
      </w:r>
      <w:r w:rsidR="00745C5F">
        <w:rPr>
          <w:rFonts w:hint="eastAsia"/>
        </w:rPr>
        <w:t>即，</w:t>
      </w:r>
      <w:r w:rsidR="00963CFD">
        <w:rPr>
          <w:rFonts w:hint="eastAsia"/>
        </w:rPr>
        <w:t>“&lt;</w:t>
      </w:r>
      <w:r w:rsidR="00963CFD">
        <w:t>”</w:t>
      </w:r>
      <w:r w:rsidR="00963CFD">
        <w:rPr>
          <w:rFonts w:hint="eastAsia"/>
        </w:rPr>
        <w:t>、</w:t>
      </w:r>
      <w:r w:rsidR="00777AB7">
        <w:rPr>
          <w:rFonts w:hint="eastAsia"/>
        </w:rPr>
        <w:t>“</w:t>
      </w:r>
      <w:r w:rsidR="00963CFD">
        <w:t>&gt;”</w:t>
      </w:r>
      <w:r w:rsidR="00963CFD">
        <w:rPr>
          <w:rFonts w:hint="eastAsia"/>
        </w:rPr>
        <w:t>、“&lt;</w:t>
      </w:r>
      <w:r w:rsidR="00963CFD">
        <w:t>=</w:t>
      </w:r>
      <w:r w:rsidR="00963CFD">
        <w:rPr>
          <w:rFonts w:hint="eastAsia"/>
        </w:rPr>
        <w:t>”、“&gt;</w:t>
      </w:r>
      <w:r w:rsidR="00963CFD">
        <w:t>=</w:t>
      </w:r>
      <w:r w:rsidR="00963CFD">
        <w:rPr>
          <w:rFonts w:hint="eastAsia"/>
        </w:rPr>
        <w:t>”</w:t>
      </w:r>
      <w:r w:rsidR="00AE0698">
        <w:rPr>
          <w:rFonts w:hint="eastAsia"/>
        </w:rPr>
        <w:t>限制</w:t>
      </w:r>
      <w:r w:rsidR="00963CFD">
        <w:rPr>
          <w:rFonts w:hint="eastAsia"/>
        </w:rPr>
        <w:t>是无法级联使用索引的。</w:t>
      </w:r>
    </w:p>
    <w:p w14:paraId="3055DF8D" w14:textId="76A5A8C7" w:rsidR="00C91085" w:rsidRDefault="00E75B97" w:rsidP="00682169">
      <w:pPr>
        <w:ind w:firstLine="420"/>
      </w:pPr>
      <w:r>
        <w:rPr>
          <w:rFonts w:hint="eastAsia"/>
        </w:rPr>
        <w:t>选</w:t>
      </w:r>
      <w:r w:rsidR="00FF669F">
        <w:rPr>
          <w:rFonts w:hint="eastAsia"/>
        </w:rPr>
        <w:t>择</w:t>
      </w:r>
      <w:r w:rsidR="00047B26">
        <w:rPr>
          <w:rFonts w:hint="eastAsia"/>
        </w:rPr>
        <w:t>键中</w:t>
      </w:r>
      <w:r>
        <w:rPr>
          <w:rFonts w:hint="eastAsia"/>
        </w:rPr>
        <w:t>能被用上</w:t>
      </w:r>
      <w:r w:rsidR="000E5AE6">
        <w:rPr>
          <w:rFonts w:hint="eastAsia"/>
        </w:rPr>
        <w:t>域</w:t>
      </w:r>
      <w:r>
        <w:rPr>
          <w:rFonts w:hint="eastAsia"/>
        </w:rPr>
        <w:t>的个数最多的索引，即是最优的。</w:t>
      </w:r>
    </w:p>
    <w:p w14:paraId="6A1BC2A0" w14:textId="77777777" w:rsidR="00BB5188" w:rsidRDefault="001F401E" w:rsidP="00682169">
      <w:pPr>
        <w:ind w:firstLine="420"/>
      </w:pPr>
      <w:r>
        <w:rPr>
          <w:rFonts w:hint="eastAsia"/>
        </w:rPr>
        <w:t>其次，</w:t>
      </w:r>
      <w:r w:rsidR="00F369A6">
        <w:rPr>
          <w:rFonts w:hint="eastAsia"/>
        </w:rPr>
        <w:t>使用数据库的一种典型情况是</w:t>
      </w:r>
      <w:r w:rsidR="004F2423">
        <w:rPr>
          <w:rFonts w:hint="eastAsia"/>
        </w:rPr>
        <w:t>先插入再</w:t>
      </w:r>
      <w:r w:rsidR="0058450E">
        <w:rPr>
          <w:rFonts w:hint="eastAsia"/>
        </w:rPr>
        <w:t>查询</w:t>
      </w:r>
      <w:r w:rsidR="00DC649F">
        <w:rPr>
          <w:rFonts w:hint="eastAsia"/>
        </w:rPr>
        <w:t>，</w:t>
      </w:r>
      <w:r w:rsidR="00615740">
        <w:rPr>
          <w:rFonts w:hint="eastAsia"/>
        </w:rPr>
        <w:t>新插入的</w:t>
      </w:r>
      <w:r w:rsidR="00087C94">
        <w:rPr>
          <w:rFonts w:hint="eastAsia"/>
        </w:rPr>
        <w:t>数据主键往往比</w:t>
      </w:r>
      <w:r w:rsidR="00E04FC0">
        <w:rPr>
          <w:rFonts w:hint="eastAsia"/>
        </w:rPr>
        <w:t>已插入的</w:t>
      </w:r>
      <w:r w:rsidR="0071445D">
        <w:rPr>
          <w:rFonts w:hint="eastAsia"/>
        </w:rPr>
        <w:t>数据主键更大</w:t>
      </w:r>
      <w:r w:rsidR="009E09F0">
        <w:rPr>
          <w:rFonts w:hint="eastAsia"/>
        </w:rPr>
        <w:t>。</w:t>
      </w:r>
      <w:r w:rsidR="00BA5B91">
        <w:rPr>
          <w:rFonts w:hint="eastAsia"/>
        </w:rPr>
        <w:t>使用</w:t>
      </w:r>
      <w:r w:rsidR="000758BF">
        <w:rPr>
          <w:rFonts w:hint="eastAsia"/>
        </w:rPr>
        <w:t>本系统</w:t>
      </w:r>
      <w:r w:rsidR="007E0537">
        <w:rPr>
          <w:rFonts w:hint="eastAsia"/>
        </w:rPr>
        <w:t>进行</w:t>
      </w:r>
      <w:r w:rsidR="00932823">
        <w:rPr>
          <w:rFonts w:hint="eastAsia"/>
        </w:rPr>
        <w:t>插入时</w:t>
      </w:r>
      <w:r w:rsidR="007E0537">
        <w:rPr>
          <w:rFonts w:hint="eastAsia"/>
        </w:rPr>
        <w:t>，</w:t>
      </w:r>
      <w:r w:rsidR="002E4FBD">
        <w:rPr>
          <w:rFonts w:hint="eastAsia"/>
        </w:rPr>
        <w:t>如果要一次性插入多行，</w:t>
      </w:r>
      <w:r w:rsidR="00CC2C41">
        <w:rPr>
          <w:rFonts w:hint="eastAsia"/>
        </w:rPr>
        <w:t>系统会</w:t>
      </w:r>
      <w:r w:rsidR="00C32462">
        <w:rPr>
          <w:rFonts w:hint="eastAsia"/>
        </w:rPr>
        <w:t>先对</w:t>
      </w:r>
      <w:r w:rsidR="00503E60">
        <w:rPr>
          <w:rFonts w:hint="eastAsia"/>
        </w:rPr>
        <w:t>要插入的行</w:t>
      </w:r>
      <w:r w:rsidR="00D95FA8">
        <w:rPr>
          <w:rFonts w:hint="eastAsia"/>
        </w:rPr>
        <w:t>按主键</w:t>
      </w:r>
      <w:r w:rsidR="00503E60">
        <w:rPr>
          <w:rFonts w:hint="eastAsia"/>
        </w:rPr>
        <w:t>进行</w:t>
      </w:r>
      <w:r w:rsidR="009F57DA">
        <w:rPr>
          <w:rFonts w:hint="eastAsia"/>
        </w:rPr>
        <w:t>从小到大</w:t>
      </w:r>
      <w:r w:rsidR="00503E60">
        <w:rPr>
          <w:rFonts w:hint="eastAsia"/>
        </w:rPr>
        <w:t>排序</w:t>
      </w:r>
      <w:r w:rsidR="009763FD">
        <w:rPr>
          <w:rFonts w:hint="eastAsia"/>
        </w:rPr>
        <w:t>，</w:t>
      </w:r>
      <w:r w:rsidR="001C7488">
        <w:rPr>
          <w:rFonts w:hint="eastAsia"/>
        </w:rPr>
        <w:t>这样</w:t>
      </w:r>
      <w:r w:rsidR="005F2F9C">
        <w:rPr>
          <w:rFonts w:hint="eastAsia"/>
        </w:rPr>
        <w:t>每插入一行，新插入行</w:t>
      </w:r>
      <w:r w:rsidR="002F163F">
        <w:rPr>
          <w:rFonts w:hint="eastAsia"/>
        </w:rPr>
        <w:t>的</w:t>
      </w:r>
      <w:r w:rsidR="005F2F9C">
        <w:rPr>
          <w:rFonts w:hint="eastAsia"/>
        </w:rPr>
        <w:t>主键就是最大的</w:t>
      </w:r>
      <w:r w:rsidR="00541737">
        <w:rPr>
          <w:rFonts w:hint="eastAsia"/>
        </w:rPr>
        <w:t>。</w:t>
      </w:r>
    </w:p>
    <w:p w14:paraId="4C48D03B" w14:textId="2248EA83" w:rsidR="001F401E" w:rsidRDefault="00541737" w:rsidP="004D3E97">
      <w:pPr>
        <w:ind w:firstLine="420"/>
      </w:pPr>
      <w:r>
        <w:rPr>
          <w:rFonts w:hint="eastAsia"/>
        </w:rPr>
        <w:t>更新主索引时</w:t>
      </w:r>
      <w:r w:rsidR="00F6371E">
        <w:rPr>
          <w:rFonts w:hint="eastAsia"/>
        </w:rPr>
        <w:t>需要在B+树</w:t>
      </w:r>
      <w:r w:rsidR="00AD7969">
        <w:rPr>
          <w:rFonts w:hint="eastAsia"/>
        </w:rPr>
        <w:t>中逐层递归，</w:t>
      </w:r>
      <w:r w:rsidR="002A7163">
        <w:rPr>
          <w:rFonts w:hint="eastAsia"/>
        </w:rPr>
        <w:t>对于遇到的</w:t>
      </w:r>
      <w:proofErr w:type="gramStart"/>
      <w:r w:rsidR="002A7163">
        <w:rPr>
          <w:rFonts w:hint="eastAsia"/>
        </w:rPr>
        <w:t>每个非叶</w:t>
      </w:r>
      <w:proofErr w:type="gramEnd"/>
      <w:r w:rsidR="002A7163">
        <w:rPr>
          <w:rFonts w:hint="eastAsia"/>
        </w:rPr>
        <w:t>节点，都要</w:t>
      </w:r>
      <w:r w:rsidR="00B16AD3">
        <w:rPr>
          <w:rFonts w:hint="eastAsia"/>
        </w:rPr>
        <w:t>在其所有子节点中</w:t>
      </w:r>
      <w:r w:rsidR="00F6371E">
        <w:rPr>
          <w:rFonts w:hint="eastAsia"/>
        </w:rPr>
        <w:t>找</w:t>
      </w:r>
      <w:r w:rsidR="00772806">
        <w:rPr>
          <w:rFonts w:hint="eastAsia"/>
        </w:rPr>
        <w:t>出继续</w:t>
      </w:r>
      <w:r w:rsidR="00F6371E">
        <w:rPr>
          <w:rFonts w:hint="eastAsia"/>
        </w:rPr>
        <w:t>递归</w:t>
      </w:r>
      <w:r w:rsidR="006E2F6A">
        <w:rPr>
          <w:rFonts w:hint="eastAsia"/>
        </w:rPr>
        <w:t>的</w:t>
      </w:r>
      <w:r w:rsidR="00593FA6">
        <w:rPr>
          <w:rFonts w:hint="eastAsia"/>
        </w:rPr>
        <w:t>入口</w:t>
      </w:r>
      <w:r w:rsidR="00F6371E">
        <w:rPr>
          <w:rFonts w:hint="eastAsia"/>
        </w:rPr>
        <w:t>，</w:t>
      </w:r>
      <w:r w:rsidR="00EF05C1">
        <w:rPr>
          <w:rFonts w:hint="eastAsia"/>
        </w:rPr>
        <w:t>此时</w:t>
      </w:r>
      <w:r w:rsidR="00684371">
        <w:rPr>
          <w:rFonts w:hint="eastAsia"/>
        </w:rPr>
        <w:t>即</w:t>
      </w:r>
      <w:r w:rsidR="00EF05C1">
        <w:rPr>
          <w:rFonts w:hint="eastAsia"/>
        </w:rPr>
        <w:t>判断</w:t>
      </w:r>
      <w:r w:rsidR="009E2059">
        <w:rPr>
          <w:rFonts w:hint="eastAsia"/>
        </w:rPr>
        <w:t>是否为上述情况</w:t>
      </w:r>
      <w:r w:rsidR="009F56DB">
        <w:rPr>
          <w:rFonts w:hint="eastAsia"/>
        </w:rPr>
        <w:t>，即</w:t>
      </w:r>
      <w:r w:rsidR="00EF05C1">
        <w:rPr>
          <w:rFonts w:hint="eastAsia"/>
        </w:rPr>
        <w:t>新插入的键比</w:t>
      </w:r>
      <w:r w:rsidR="006810A4">
        <w:rPr>
          <w:rFonts w:hint="eastAsia"/>
        </w:rPr>
        <w:t>结点</w:t>
      </w:r>
      <w:r w:rsidR="00EF05C1">
        <w:rPr>
          <w:rFonts w:hint="eastAsia"/>
        </w:rPr>
        <w:t>中</w:t>
      </w:r>
      <w:r w:rsidR="006E6780">
        <w:rPr>
          <w:rFonts w:hint="eastAsia"/>
        </w:rPr>
        <w:t>已有</w:t>
      </w:r>
      <w:r w:rsidR="00EF05C1">
        <w:rPr>
          <w:rFonts w:hint="eastAsia"/>
        </w:rPr>
        <w:t>的键都大</w:t>
      </w:r>
      <w:r w:rsidR="004438F4">
        <w:rPr>
          <w:rFonts w:hint="eastAsia"/>
        </w:rPr>
        <w:t>，若是就直接</w:t>
      </w:r>
      <w:proofErr w:type="gramStart"/>
      <w:r w:rsidR="00E52C94">
        <w:rPr>
          <w:rFonts w:hint="eastAsia"/>
        </w:rPr>
        <w:t>沿</w:t>
      </w:r>
      <w:r w:rsidR="00B70776">
        <w:rPr>
          <w:rFonts w:hint="eastAsia"/>
        </w:rPr>
        <w:t>最右侧子</w:t>
      </w:r>
      <w:proofErr w:type="gramEnd"/>
      <w:r w:rsidR="00B70776">
        <w:rPr>
          <w:rFonts w:hint="eastAsia"/>
        </w:rPr>
        <w:t>节点递归</w:t>
      </w:r>
      <w:r w:rsidR="004438F4">
        <w:rPr>
          <w:rFonts w:hint="eastAsia"/>
        </w:rPr>
        <w:t>，否则才执行二分查询。</w:t>
      </w:r>
      <w:r w:rsidR="008A1CFC">
        <w:rPr>
          <w:rFonts w:hint="eastAsia"/>
        </w:rPr>
        <w:t>这样，对于典型的数据库使用情况，将插入一条记录</w:t>
      </w:r>
      <w:r w:rsidR="00152572">
        <w:rPr>
          <w:rFonts w:hint="eastAsia"/>
        </w:rPr>
        <w:t>的</w:t>
      </w:r>
      <w:r w:rsidR="008A1CFC">
        <w:rPr>
          <w:rFonts w:hint="eastAsia"/>
        </w:rPr>
        <w:t>复杂度从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m</m:t>
            </m:r>
          </m:e>
        </m:func>
        <m:r>
          <w:rPr>
            <w:rFonts w:ascii="Cambria Math" w:hAnsi="Cambria Math"/>
          </w:rPr>
          <m:t>)</m:t>
        </m:r>
      </m:oMath>
      <w:r w:rsidR="008A1CFC">
        <w:rPr>
          <w:rFonts w:hint="eastAsia"/>
        </w:rPr>
        <w:t>优化为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8A1CFC">
        <w:rPr>
          <w:rFonts w:hint="eastAsia"/>
        </w:rPr>
        <w:t>，其中</w:t>
      </w:r>
      <m:oMath>
        <m:r>
          <w:rPr>
            <w:rFonts w:ascii="Cambria Math" w:hAnsi="Cambria Math"/>
          </w:rPr>
          <m:t>n</m:t>
        </m:r>
      </m:oMath>
      <w:r w:rsidR="008A1CFC">
        <w:rPr>
          <w:rFonts w:hint="eastAsia"/>
        </w:rPr>
        <w:t>是</w:t>
      </w:r>
      <w:r w:rsidR="00156ED6">
        <w:rPr>
          <w:rFonts w:hint="eastAsia"/>
        </w:rPr>
        <w:t>已有总记录数</w:t>
      </w:r>
      <w:r w:rsidR="003C1008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m</m:t>
        </m:r>
      </m:oMath>
      <w:r w:rsidR="003C1008">
        <w:rPr>
          <w:rFonts w:hint="eastAsia"/>
        </w:rPr>
        <w:t>是</w:t>
      </w:r>
      <w:r w:rsidR="007E61D4">
        <w:rPr>
          <w:rFonts w:hint="eastAsia"/>
        </w:rPr>
        <w:t>每页承载的记录数。</w:t>
      </w:r>
    </w:p>
    <w:p w14:paraId="62595C62" w14:textId="4E6079C3" w:rsidR="00A717A7" w:rsidRDefault="00A717A7" w:rsidP="00A717A7">
      <w:pPr>
        <w:pStyle w:val="4"/>
      </w:pPr>
      <w:r>
        <w:rPr>
          <w:rFonts w:hint="eastAsia"/>
        </w:rPr>
        <w:lastRenderedPageBreak/>
        <w:t>系统管理模块</w:t>
      </w:r>
      <w:r w:rsidR="0084717B">
        <w:rPr>
          <w:rFonts w:hint="eastAsia"/>
        </w:rPr>
        <w:t>（</w:t>
      </w:r>
      <w:proofErr w:type="spellStart"/>
      <w:r w:rsidR="0084717B">
        <w:rPr>
          <w:rFonts w:hint="eastAsia"/>
        </w:rPr>
        <w:t>TableMgr</w:t>
      </w:r>
      <w:proofErr w:type="spellEnd"/>
      <w:r w:rsidR="0084717B">
        <w:rPr>
          <w:rFonts w:hint="eastAsia"/>
        </w:rPr>
        <w:t>类）</w:t>
      </w:r>
    </w:p>
    <w:p w14:paraId="662C0E92" w14:textId="438DCA47" w:rsidR="009F7E6F" w:rsidRDefault="00EA34C6" w:rsidP="0042293F">
      <w:pPr>
        <w:ind w:firstLine="420"/>
      </w:pPr>
      <w:r>
        <w:rPr>
          <w:rFonts w:hint="eastAsia"/>
        </w:rPr>
        <w:t>以上的</w:t>
      </w:r>
      <w:proofErr w:type="gramStart"/>
      <w:r>
        <w:rPr>
          <w:rFonts w:hint="eastAsia"/>
        </w:rPr>
        <w:t>若干类都要</w:t>
      </w:r>
      <w:proofErr w:type="gramEnd"/>
      <w:r>
        <w:rPr>
          <w:rFonts w:hint="eastAsia"/>
        </w:rPr>
        <w:t>使用一些</w:t>
      </w:r>
      <w:proofErr w:type="gramStart"/>
      <w:r>
        <w:rPr>
          <w:rFonts w:hint="eastAsia"/>
        </w:rPr>
        <w:t>元信息</w:t>
      </w:r>
      <w:proofErr w:type="gramEnd"/>
      <w:r>
        <w:rPr>
          <w:rFonts w:hint="eastAsia"/>
        </w:rPr>
        <w:t>进行初始化，</w:t>
      </w:r>
      <w:proofErr w:type="gramStart"/>
      <w:r>
        <w:rPr>
          <w:rFonts w:hint="eastAsia"/>
        </w:rPr>
        <w:t>例如某表包含</w:t>
      </w:r>
      <w:proofErr w:type="gramEnd"/>
      <w:r>
        <w:rPr>
          <w:rFonts w:hint="eastAsia"/>
        </w:rPr>
        <w:t>哪些列、哪些索引等。为解决此问题，我实现了若干</w:t>
      </w:r>
      <w:proofErr w:type="gramStart"/>
      <w:r>
        <w:rPr>
          <w:rFonts w:hint="eastAsia"/>
        </w:rPr>
        <w:t>元信息</w:t>
      </w:r>
      <w:proofErr w:type="gramEnd"/>
      <w:r>
        <w:rPr>
          <w:rFonts w:hint="eastAsia"/>
        </w:rPr>
        <w:t>已知的系统表，分别用于储存数据库名、表名、列、主索引、</w:t>
      </w:r>
      <w:proofErr w:type="gramStart"/>
      <w:r>
        <w:rPr>
          <w:rFonts w:hint="eastAsia"/>
        </w:rPr>
        <w:t>非簇集</w:t>
      </w:r>
      <w:proofErr w:type="gramEnd"/>
      <w:r>
        <w:rPr>
          <w:rFonts w:hint="eastAsia"/>
        </w:rPr>
        <w:t>索引、</w:t>
      </w:r>
      <w:proofErr w:type="gramStart"/>
      <w:r>
        <w:rPr>
          <w:rFonts w:hint="eastAsia"/>
        </w:rPr>
        <w:t>外键约束</w:t>
      </w:r>
      <w:proofErr w:type="gramEnd"/>
      <w:r w:rsidR="00E36388">
        <w:rPr>
          <w:rFonts w:hint="eastAsia"/>
        </w:rPr>
        <w:t>、</w:t>
      </w:r>
      <w:r w:rsidR="003E5698">
        <w:rPr>
          <w:rFonts w:hint="eastAsia"/>
        </w:rPr>
        <w:t>属性域</w:t>
      </w:r>
      <w:r w:rsidR="00B34239">
        <w:rPr>
          <w:rFonts w:hint="eastAsia"/>
        </w:rPr>
        <w:t>约束</w:t>
      </w:r>
      <w:r>
        <w:rPr>
          <w:rFonts w:hint="eastAsia"/>
        </w:rPr>
        <w:t>的信息。当需要</w:t>
      </w:r>
      <w:proofErr w:type="gramStart"/>
      <w:r>
        <w:rPr>
          <w:rFonts w:hint="eastAsia"/>
        </w:rPr>
        <w:t>使用某表时</w:t>
      </w:r>
      <w:proofErr w:type="gramEnd"/>
      <w:r>
        <w:rPr>
          <w:rFonts w:hint="eastAsia"/>
        </w:rPr>
        <w:t>，需要先以系统表中的信息初始化该表对应的</w:t>
      </w:r>
      <w:r>
        <w:t>Table</w:t>
      </w:r>
      <w:r>
        <w:rPr>
          <w:rFonts w:hint="eastAsia"/>
        </w:rPr>
        <w:t>对象。系统管理模块的作用就是管理这些元信息、维护T</w:t>
      </w:r>
      <w:r>
        <w:t>able</w:t>
      </w:r>
      <w:r>
        <w:rPr>
          <w:rFonts w:hint="eastAsia"/>
        </w:rPr>
        <w:t>对象，这样就可以实现数据库、表和索引的增删操作。</w:t>
      </w:r>
    </w:p>
    <w:p w14:paraId="3195EBEC" w14:textId="09DAACAF" w:rsidR="00AB3520" w:rsidRPr="00AB3520" w:rsidRDefault="00AB3520" w:rsidP="00AB3520">
      <w:pPr>
        <w:rPr>
          <w:b/>
        </w:rPr>
      </w:pP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．输入检查</w:t>
      </w:r>
    </w:p>
    <w:p w14:paraId="12AAC449" w14:textId="0E7F70DF" w:rsidR="007B2971" w:rsidRDefault="00CC396B" w:rsidP="007B2971">
      <w:pPr>
        <w:ind w:firstLine="420"/>
      </w:pPr>
      <w:r>
        <w:rPr>
          <w:rFonts w:hint="eastAsia"/>
        </w:rPr>
        <w:t>系统管理模块的一大</w:t>
      </w:r>
      <w:r w:rsidR="00550B01">
        <w:rPr>
          <w:rFonts w:hint="eastAsia"/>
        </w:rPr>
        <w:t>功能就是对</w:t>
      </w:r>
      <w:r w:rsidR="00894C69">
        <w:rPr>
          <w:rFonts w:hint="eastAsia"/>
        </w:rPr>
        <w:t>输入进行检查</w:t>
      </w:r>
      <w:r w:rsidR="00DF1B39">
        <w:rPr>
          <w:rFonts w:hint="eastAsia"/>
        </w:rPr>
        <w:t>，</w:t>
      </w:r>
      <w:r w:rsidR="000C1649">
        <w:rPr>
          <w:rFonts w:hint="eastAsia"/>
        </w:rPr>
        <w:t>发现不合法操作时尽早报错</w:t>
      </w:r>
      <w:r w:rsidR="00865F78">
        <w:rPr>
          <w:rFonts w:hint="eastAsia"/>
        </w:rPr>
        <w:t>，</w:t>
      </w:r>
      <w:r w:rsidR="00613385">
        <w:rPr>
          <w:rFonts w:hint="eastAsia"/>
        </w:rPr>
        <w:t>保证</w:t>
      </w:r>
      <w:r w:rsidR="00877D6C">
        <w:rPr>
          <w:rFonts w:hint="eastAsia"/>
        </w:rPr>
        <w:t>输入不合法指令后</w:t>
      </w:r>
      <w:r w:rsidR="00762743">
        <w:rPr>
          <w:rFonts w:hint="eastAsia"/>
        </w:rPr>
        <w:t>各表数据均</w:t>
      </w:r>
      <w:r w:rsidR="00877D6C">
        <w:rPr>
          <w:rFonts w:hint="eastAsia"/>
        </w:rPr>
        <w:t>不受影响。</w:t>
      </w:r>
      <w:r w:rsidR="00957203">
        <w:rPr>
          <w:rFonts w:hint="eastAsia"/>
        </w:rPr>
        <w:t>假若</w:t>
      </w:r>
      <w:r w:rsidR="001B2056">
        <w:rPr>
          <w:rFonts w:hint="eastAsia"/>
        </w:rPr>
        <w:t>在进行具体</w:t>
      </w:r>
      <w:proofErr w:type="gramStart"/>
      <w:r w:rsidR="001B2056">
        <w:rPr>
          <w:rFonts w:hint="eastAsia"/>
        </w:rPr>
        <w:t>表操作</w:t>
      </w:r>
      <w:proofErr w:type="gramEnd"/>
      <w:r w:rsidR="001B2056">
        <w:rPr>
          <w:rFonts w:hint="eastAsia"/>
        </w:rPr>
        <w:t>时才发现错误</w:t>
      </w:r>
      <w:r w:rsidR="00D34DBD">
        <w:rPr>
          <w:rFonts w:hint="eastAsia"/>
        </w:rPr>
        <w:t>，</w:t>
      </w:r>
      <w:r w:rsidR="00FC452C">
        <w:rPr>
          <w:rFonts w:hint="eastAsia"/>
        </w:rPr>
        <w:t>将</w:t>
      </w:r>
      <w:r w:rsidR="00D34DBD">
        <w:rPr>
          <w:rFonts w:hint="eastAsia"/>
        </w:rPr>
        <w:t>导致难以</w:t>
      </w:r>
      <w:r w:rsidR="00251830">
        <w:rPr>
          <w:rFonts w:hint="eastAsia"/>
        </w:rPr>
        <w:t>将表的状态</w:t>
      </w:r>
      <w:r w:rsidR="00002E84">
        <w:rPr>
          <w:rFonts w:hint="eastAsia"/>
        </w:rPr>
        <w:t>恢复到</w:t>
      </w:r>
      <w:r w:rsidR="00A3296D">
        <w:rPr>
          <w:rFonts w:hint="eastAsia"/>
        </w:rPr>
        <w:t>进行</w:t>
      </w:r>
      <w:r w:rsidR="00864A49">
        <w:rPr>
          <w:rFonts w:hint="eastAsia"/>
        </w:rPr>
        <w:t>操作之前</w:t>
      </w:r>
      <w:r w:rsidR="008F2607">
        <w:rPr>
          <w:rFonts w:hint="eastAsia"/>
        </w:rPr>
        <w:t>。</w:t>
      </w:r>
      <w:r w:rsidR="005A279D">
        <w:rPr>
          <w:rFonts w:hint="eastAsia"/>
        </w:rPr>
        <w:t>不合法操作可分为两大类</w:t>
      </w:r>
      <w:r w:rsidR="000D0F3A">
        <w:rPr>
          <w:rFonts w:hint="eastAsia"/>
        </w:rPr>
        <w:t>，一</w:t>
      </w:r>
      <w:proofErr w:type="gramStart"/>
      <w:r w:rsidR="000D0F3A">
        <w:rPr>
          <w:rFonts w:hint="eastAsia"/>
        </w:rPr>
        <w:t>是</w:t>
      </w:r>
      <w:r w:rsidR="007E7AAA">
        <w:rPr>
          <w:rFonts w:hint="eastAsia"/>
        </w:rPr>
        <w:t>外键约束</w:t>
      </w:r>
      <w:proofErr w:type="gramEnd"/>
      <w:r w:rsidR="007E7AAA">
        <w:rPr>
          <w:rFonts w:hint="eastAsia"/>
        </w:rPr>
        <w:t>和</w:t>
      </w:r>
      <w:r w:rsidR="00D87995">
        <w:rPr>
          <w:rFonts w:hint="eastAsia"/>
        </w:rPr>
        <w:t>属性域</w:t>
      </w:r>
      <w:r w:rsidR="005840BA">
        <w:rPr>
          <w:rFonts w:hint="eastAsia"/>
        </w:rPr>
        <w:t>约束，</w:t>
      </w:r>
      <w:r w:rsidR="007A1984">
        <w:rPr>
          <w:rFonts w:hint="eastAsia"/>
        </w:rPr>
        <w:t>这类约束有</w:t>
      </w:r>
      <w:r w:rsidR="00D0277B">
        <w:rPr>
          <w:rFonts w:hint="eastAsia"/>
        </w:rPr>
        <w:t>复杂但</w:t>
      </w:r>
      <w:r w:rsidR="007A1984">
        <w:rPr>
          <w:rFonts w:hint="eastAsia"/>
        </w:rPr>
        <w:t>明确的行为</w:t>
      </w:r>
      <w:r w:rsidR="003B3868">
        <w:rPr>
          <w:rFonts w:hint="eastAsia"/>
        </w:rPr>
        <w:t>，规定了何种情况合法、何种情况不合法；</w:t>
      </w:r>
      <w:r w:rsidR="005B127C">
        <w:rPr>
          <w:rFonts w:hint="eastAsia"/>
        </w:rPr>
        <w:t>另一类是</w:t>
      </w:r>
      <w:r w:rsidR="00541785">
        <w:rPr>
          <w:rFonts w:hint="eastAsia"/>
        </w:rPr>
        <w:t>输入错误</w:t>
      </w:r>
      <w:r w:rsidR="00D0277B">
        <w:rPr>
          <w:rFonts w:hint="eastAsia"/>
        </w:rPr>
        <w:t>，例如</w:t>
      </w:r>
      <w:r w:rsidR="00061752">
        <w:rPr>
          <w:rFonts w:hint="eastAsia"/>
        </w:rPr>
        <w:t>访问了不存在的表或域、</w:t>
      </w:r>
      <w:r w:rsidR="00AA5D3A">
        <w:rPr>
          <w:rFonts w:hint="eastAsia"/>
        </w:rPr>
        <w:t>类型错误、</w:t>
      </w:r>
      <w:r w:rsidR="00C040A0">
        <w:rPr>
          <w:rFonts w:hint="eastAsia"/>
        </w:rPr>
        <w:t>违反非</w:t>
      </w:r>
      <w:proofErr w:type="gramStart"/>
      <w:r w:rsidR="00C040A0">
        <w:rPr>
          <w:rFonts w:hint="eastAsia"/>
        </w:rPr>
        <w:t>空限制</w:t>
      </w:r>
      <w:proofErr w:type="gramEnd"/>
      <w:r w:rsidR="00C040A0">
        <w:rPr>
          <w:rFonts w:hint="eastAsia"/>
        </w:rPr>
        <w:t>等</w:t>
      </w:r>
      <w:r w:rsidR="0043673B">
        <w:rPr>
          <w:rFonts w:hint="eastAsia"/>
        </w:rPr>
        <w:t>，此类错误</w:t>
      </w:r>
      <w:r w:rsidR="00C327F3">
        <w:rPr>
          <w:rFonts w:hint="eastAsia"/>
        </w:rPr>
        <w:t>种类</w:t>
      </w:r>
      <w:r w:rsidR="0043673B">
        <w:rPr>
          <w:rFonts w:hint="eastAsia"/>
        </w:rPr>
        <w:t>很多，需要耐心排查。</w:t>
      </w:r>
    </w:p>
    <w:p w14:paraId="58A168FE" w14:textId="77777777" w:rsidR="00CD2BE7" w:rsidRDefault="006E65D3" w:rsidP="007B2971">
      <w:pPr>
        <w:ind w:firstLine="420"/>
      </w:pPr>
      <w:proofErr w:type="gramStart"/>
      <w:r>
        <w:rPr>
          <w:rFonts w:hint="eastAsia"/>
        </w:rPr>
        <w:t>对于外键约束</w:t>
      </w:r>
      <w:proofErr w:type="gramEnd"/>
      <w:r>
        <w:rPr>
          <w:rFonts w:hint="eastAsia"/>
        </w:rPr>
        <w:t>的检查分为三种情况：</w:t>
      </w:r>
    </w:p>
    <w:p w14:paraId="18F6290F" w14:textId="0C9FA200" w:rsidR="005B25C1" w:rsidRDefault="00690F2D" w:rsidP="00CD2BE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插入时</w:t>
      </w:r>
      <w:r w:rsidR="00081825">
        <w:rPr>
          <w:rFonts w:hint="eastAsia"/>
        </w:rPr>
        <w:t>，</w:t>
      </w:r>
      <w:r w:rsidR="00526331">
        <w:rPr>
          <w:rFonts w:hint="eastAsia"/>
        </w:rPr>
        <w:t>应检查</w:t>
      </w:r>
      <w:r w:rsidR="00AA3483">
        <w:rPr>
          <w:rFonts w:hint="eastAsia"/>
        </w:rPr>
        <w:t>当前表有没有参照其他表的约束</w:t>
      </w:r>
      <w:r w:rsidR="00272183">
        <w:rPr>
          <w:rFonts w:hint="eastAsia"/>
        </w:rPr>
        <w:t>，若有，应</w:t>
      </w:r>
      <w:r w:rsidR="00C43799">
        <w:rPr>
          <w:rFonts w:hint="eastAsia"/>
        </w:rPr>
        <w:t>确保</w:t>
      </w:r>
      <w:r w:rsidR="00272183">
        <w:rPr>
          <w:rFonts w:hint="eastAsia"/>
        </w:rPr>
        <w:t>当前表</w:t>
      </w:r>
      <w:proofErr w:type="gramStart"/>
      <w:r w:rsidR="00272183">
        <w:rPr>
          <w:rFonts w:hint="eastAsia"/>
        </w:rPr>
        <w:t>的外键在</w:t>
      </w:r>
      <w:proofErr w:type="gramEnd"/>
      <w:r w:rsidR="0054414B">
        <w:rPr>
          <w:rFonts w:hint="eastAsia"/>
        </w:rPr>
        <w:t>被参照表的</w:t>
      </w:r>
      <w:r w:rsidR="00E51239">
        <w:rPr>
          <w:rFonts w:hint="eastAsia"/>
        </w:rPr>
        <w:t>主键中存在</w:t>
      </w:r>
      <w:r w:rsidR="00B0424C">
        <w:rPr>
          <w:rFonts w:hint="eastAsia"/>
        </w:rPr>
        <w:t>；</w:t>
      </w:r>
    </w:p>
    <w:p w14:paraId="4736D150" w14:textId="2ECA053C" w:rsidR="00134C76" w:rsidRDefault="00E13281" w:rsidP="00CD2BE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删除时，</w:t>
      </w:r>
      <w:r w:rsidR="00C97655">
        <w:rPr>
          <w:rFonts w:hint="eastAsia"/>
        </w:rPr>
        <w:t>应检查</w:t>
      </w:r>
      <w:r w:rsidR="00705845">
        <w:rPr>
          <w:rFonts w:hint="eastAsia"/>
        </w:rPr>
        <w:t>有没有</w:t>
      </w:r>
      <w:r w:rsidR="00656737">
        <w:rPr>
          <w:rFonts w:hint="eastAsia"/>
        </w:rPr>
        <w:t>其他表参照当前表</w:t>
      </w:r>
      <w:r w:rsidR="00977355">
        <w:rPr>
          <w:rFonts w:hint="eastAsia"/>
        </w:rPr>
        <w:t>的约束</w:t>
      </w:r>
      <w:r w:rsidR="004167BC">
        <w:rPr>
          <w:rFonts w:hint="eastAsia"/>
        </w:rPr>
        <w:t>，若有，应确保</w:t>
      </w:r>
      <w:r w:rsidR="00927A34">
        <w:rPr>
          <w:rFonts w:hint="eastAsia"/>
        </w:rPr>
        <w:t>当前表的主键在参照表</w:t>
      </w:r>
      <w:proofErr w:type="gramStart"/>
      <w:r w:rsidR="00C10F13">
        <w:rPr>
          <w:rFonts w:hint="eastAsia"/>
        </w:rPr>
        <w:t>的外键</w:t>
      </w:r>
      <w:r w:rsidR="00927A34">
        <w:rPr>
          <w:rFonts w:hint="eastAsia"/>
        </w:rPr>
        <w:t>中</w:t>
      </w:r>
      <w:proofErr w:type="gramEnd"/>
      <w:r w:rsidR="006B6980">
        <w:rPr>
          <w:rFonts w:hint="eastAsia"/>
        </w:rPr>
        <w:t>不</w:t>
      </w:r>
      <w:r w:rsidR="00927A34">
        <w:rPr>
          <w:rFonts w:hint="eastAsia"/>
        </w:rPr>
        <w:t>存在</w:t>
      </w:r>
      <w:r w:rsidR="00246870">
        <w:rPr>
          <w:rFonts w:hint="eastAsia"/>
        </w:rPr>
        <w:t>；</w:t>
      </w:r>
    </w:p>
    <w:p w14:paraId="18A1CF94" w14:textId="24F5543B" w:rsidR="008C1630" w:rsidRDefault="00C52256" w:rsidP="008C163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更新时</w:t>
      </w:r>
      <w:r w:rsidR="007F75FB">
        <w:rPr>
          <w:rFonts w:hint="eastAsia"/>
        </w:rPr>
        <w:t>，</w:t>
      </w:r>
      <w:r w:rsidR="00227823">
        <w:rPr>
          <w:rFonts w:hint="eastAsia"/>
        </w:rPr>
        <w:t>先检查</w:t>
      </w:r>
      <w:r w:rsidR="00413F61">
        <w:rPr>
          <w:rFonts w:hint="eastAsia"/>
        </w:rPr>
        <w:t>当前表有没有参照其他表的约束，若有，</w:t>
      </w:r>
      <w:r w:rsidR="00C24FB5">
        <w:rPr>
          <w:rFonts w:hint="eastAsia"/>
        </w:rPr>
        <w:t>应确保当前表外键的新值在被参照表的主键中存在；</w:t>
      </w:r>
      <w:r w:rsidR="00CB26BC">
        <w:rPr>
          <w:rFonts w:hint="eastAsia"/>
        </w:rPr>
        <w:t>然后</w:t>
      </w:r>
      <w:r w:rsidR="00F07DBD">
        <w:rPr>
          <w:rFonts w:hint="eastAsia"/>
        </w:rPr>
        <w:t>，</w:t>
      </w:r>
      <w:r w:rsidR="00B475FA">
        <w:rPr>
          <w:rFonts w:hint="eastAsia"/>
        </w:rPr>
        <w:t>若当前表的主</w:t>
      </w:r>
      <w:proofErr w:type="gramStart"/>
      <w:r w:rsidR="00B475FA">
        <w:rPr>
          <w:rFonts w:hint="eastAsia"/>
        </w:rPr>
        <w:t>键发生</w:t>
      </w:r>
      <w:proofErr w:type="gramEnd"/>
      <w:r w:rsidR="00B475FA">
        <w:rPr>
          <w:rFonts w:hint="eastAsia"/>
        </w:rPr>
        <w:t>了变化，还应</w:t>
      </w:r>
      <w:r w:rsidR="005E68FB">
        <w:rPr>
          <w:rFonts w:hint="eastAsia"/>
        </w:rPr>
        <w:t>检查有没有其他表参照当前表的约束，若有，应确保</w:t>
      </w:r>
      <w:proofErr w:type="gramStart"/>
      <w:r w:rsidR="005E68FB">
        <w:rPr>
          <w:rFonts w:hint="eastAsia"/>
        </w:rPr>
        <w:t>当前表主键</w:t>
      </w:r>
      <w:r w:rsidR="006D0DCC">
        <w:rPr>
          <w:rFonts w:hint="eastAsia"/>
        </w:rPr>
        <w:t>的旧值</w:t>
      </w:r>
      <w:r w:rsidR="005E68FB">
        <w:rPr>
          <w:rFonts w:hint="eastAsia"/>
        </w:rPr>
        <w:t>在</w:t>
      </w:r>
      <w:proofErr w:type="gramEnd"/>
      <w:r w:rsidR="005E68FB">
        <w:rPr>
          <w:rFonts w:hint="eastAsia"/>
        </w:rPr>
        <w:t>参照表</w:t>
      </w:r>
      <w:proofErr w:type="gramStart"/>
      <w:r w:rsidR="005E68FB">
        <w:rPr>
          <w:rFonts w:hint="eastAsia"/>
        </w:rPr>
        <w:t>的外键中</w:t>
      </w:r>
      <w:proofErr w:type="gramEnd"/>
      <w:r w:rsidR="005E68FB">
        <w:rPr>
          <w:rFonts w:hint="eastAsia"/>
        </w:rPr>
        <w:t>不存在。</w:t>
      </w:r>
    </w:p>
    <w:p w14:paraId="72AD22B0" w14:textId="0B17776E" w:rsidR="00EE1343" w:rsidRDefault="00EE1343" w:rsidP="00EE1343">
      <w:pPr>
        <w:ind w:left="420"/>
      </w:pPr>
      <w:r>
        <w:rPr>
          <w:rFonts w:hint="eastAsia"/>
        </w:rPr>
        <w:t>对于</w:t>
      </w:r>
      <w:r w:rsidR="00C63C9E">
        <w:rPr>
          <w:rFonts w:hint="eastAsia"/>
        </w:rPr>
        <w:t>属性域约束，则只需在插入和删除时确保</w:t>
      </w:r>
      <w:r w:rsidR="00601C43">
        <w:rPr>
          <w:rFonts w:hint="eastAsia"/>
        </w:rPr>
        <w:t>各域的新值满足属性域约束即可。</w:t>
      </w:r>
    </w:p>
    <w:p w14:paraId="1E4D6F76" w14:textId="59A9D81A" w:rsidR="008033DE" w:rsidRDefault="008033DE" w:rsidP="00EE1343">
      <w:pPr>
        <w:ind w:left="420"/>
      </w:pPr>
      <w:r>
        <w:rPr>
          <w:rFonts w:hint="eastAsia"/>
        </w:rPr>
        <w:t>对于如何种类繁多输入错误，此处</w:t>
      </w:r>
      <w:r w:rsidR="007D0375">
        <w:rPr>
          <w:rFonts w:hint="eastAsia"/>
        </w:rPr>
        <w:t>则</w:t>
      </w:r>
      <w:r>
        <w:rPr>
          <w:rFonts w:hint="eastAsia"/>
        </w:rPr>
        <w:t>不再详述。</w:t>
      </w:r>
    </w:p>
    <w:p w14:paraId="59F11025" w14:textId="29740C41" w:rsidR="00CD3469" w:rsidRDefault="00CD3469" w:rsidP="00CD3469">
      <w:pPr>
        <w:ind w:firstLine="420"/>
      </w:pPr>
      <w:r>
        <w:rPr>
          <w:rFonts w:hint="eastAsia"/>
        </w:rPr>
        <w:t>本项目中，所有不合法操作均以异常的形式定义在e</w:t>
      </w:r>
      <w:r>
        <w:t>xception</w:t>
      </w:r>
      <w:r>
        <w:rPr>
          <w:rFonts w:hint="eastAsia"/>
        </w:rPr>
        <w:t>文件夹中，这些异常均继承C++</w:t>
      </w:r>
      <w:r>
        <w:t xml:space="preserve"> </w:t>
      </w:r>
      <w:r>
        <w:rPr>
          <w:rFonts w:hint="eastAsia"/>
        </w:rPr>
        <w:t>STL的</w:t>
      </w:r>
      <w:proofErr w:type="spellStart"/>
      <w:r>
        <w:rPr>
          <w:rFonts w:hint="eastAsia"/>
        </w:rPr>
        <w:t>runtime_</w:t>
      </w:r>
      <w:r>
        <w:t>error</w:t>
      </w:r>
      <w:proofErr w:type="spellEnd"/>
      <w:r>
        <w:rPr>
          <w:rFonts w:hint="eastAsia"/>
        </w:rPr>
        <w:t>异常，以利用其错误信息机制，方便向用户提供完善的错误信息。</w:t>
      </w:r>
    </w:p>
    <w:p w14:paraId="6406E211" w14:textId="78B1B4F8" w:rsidR="00B8274B" w:rsidRPr="00B8274B" w:rsidRDefault="00B8274B" w:rsidP="00B8274B">
      <w:pPr>
        <w:rPr>
          <w:b/>
        </w:rPr>
      </w:pPr>
      <w:r>
        <w:rPr>
          <w:rFonts w:hint="eastAsia"/>
          <w:b/>
        </w:rPr>
        <w:t>二．多表查询</w:t>
      </w:r>
    </w:p>
    <w:p w14:paraId="1133A2B5" w14:textId="77777777" w:rsidR="007F238A" w:rsidRDefault="000E4521" w:rsidP="007B2971">
      <w:pPr>
        <w:ind w:firstLine="420"/>
      </w:pPr>
      <w:r>
        <w:rPr>
          <w:rFonts w:hint="eastAsia"/>
        </w:rPr>
        <w:t>由于系统管理模块联合了多个表，</w:t>
      </w:r>
      <w:r w:rsidR="00FD5D3F">
        <w:rPr>
          <w:rFonts w:hint="eastAsia"/>
        </w:rPr>
        <w:t>此模块还负责</w:t>
      </w:r>
      <w:r w:rsidR="00CA740E">
        <w:rPr>
          <w:rFonts w:hint="eastAsia"/>
        </w:rPr>
        <w:t>处理多表的连接查询。</w:t>
      </w:r>
      <w:r w:rsidR="00DA7DF6">
        <w:rPr>
          <w:rFonts w:hint="eastAsia"/>
        </w:rPr>
        <w:t>优化多表查询的性能本质上就是</w:t>
      </w:r>
      <w:r w:rsidR="00C82217">
        <w:rPr>
          <w:rFonts w:hint="eastAsia"/>
        </w:rPr>
        <w:t>优化多表查询中查询各表的顺序</w:t>
      </w:r>
      <w:r w:rsidR="00D85C28">
        <w:rPr>
          <w:rFonts w:hint="eastAsia"/>
        </w:rPr>
        <w:t>。本项目中，</w:t>
      </w:r>
      <w:r w:rsidR="00047918">
        <w:rPr>
          <w:rFonts w:hint="eastAsia"/>
        </w:rPr>
        <w:t>此</w:t>
      </w:r>
      <w:r w:rsidR="00D85C28">
        <w:rPr>
          <w:rFonts w:hint="eastAsia"/>
        </w:rPr>
        <w:t>顺序交由</w:t>
      </w:r>
      <w:r w:rsidR="00794C64">
        <w:rPr>
          <w:rFonts w:hint="eastAsia"/>
        </w:rPr>
        <w:t>专门用于处理此问题的O</w:t>
      </w:r>
      <w:r w:rsidR="00794C64">
        <w:t>ptimizer</w:t>
      </w:r>
      <w:r w:rsidR="00794C64">
        <w:rPr>
          <w:rFonts w:hint="eastAsia"/>
        </w:rPr>
        <w:t>类</w:t>
      </w:r>
      <w:r w:rsidR="003F2A29">
        <w:rPr>
          <w:rFonts w:hint="eastAsia"/>
        </w:rPr>
        <w:t>计算</w:t>
      </w:r>
      <w:r w:rsidR="00235DDC">
        <w:rPr>
          <w:rFonts w:hint="eastAsia"/>
        </w:rPr>
        <w:t>，详见本文“优化多表查询”一节。</w:t>
      </w:r>
    </w:p>
    <w:p w14:paraId="19E7FA5E" w14:textId="2B507B49" w:rsidR="006962CE" w:rsidRDefault="003201AE" w:rsidP="00D8649C">
      <w:pPr>
        <w:ind w:firstLine="420"/>
      </w:pPr>
      <w:r>
        <w:rPr>
          <w:rFonts w:hint="eastAsia"/>
        </w:rPr>
        <w:t>每一条多表连接查询的查询条件可以分为两个集合</w:t>
      </w:r>
      <m:oMath>
        <m:r>
          <w:rPr>
            <w:rFonts w:ascii="Cambria Math" w:hAnsi="Cambria Math" w:hint="eastAsia"/>
          </w:rPr>
          <m:t>C</m:t>
        </m:r>
      </m:oMath>
      <w:r w:rsidR="000C5197">
        <w:rPr>
          <w:rFonts w:hint="eastAsia"/>
        </w:rPr>
        <w:t>和</w:t>
      </w:r>
      <m:oMath>
        <m:r>
          <w:rPr>
            <w:rFonts w:ascii="Cambria Math" w:hAnsi="Cambria Math"/>
          </w:rPr>
          <m:t>D</m:t>
        </m:r>
      </m:oMath>
      <w:r w:rsidR="00A66EA1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024ED">
        <w:rPr>
          <w:rFonts w:hint="eastAsia"/>
        </w:rPr>
        <w:t>表示表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024E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5024ED">
        <w:rPr>
          <w:rFonts w:hint="eastAsia"/>
        </w:rPr>
        <w:t>之间的限制条件</w:t>
      </w:r>
      <w:r w:rsidR="005F5D4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5F5D40">
        <w:rPr>
          <w:rFonts w:hint="eastAsia"/>
        </w:rPr>
        <w:t>表示表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F5D40">
        <w:rPr>
          <w:rFonts w:hint="eastAsia"/>
        </w:rPr>
        <w:t>自身的限制条件</w:t>
      </w:r>
      <w:r>
        <w:rPr>
          <w:rFonts w:hint="eastAsia"/>
        </w:rPr>
        <w:t>。</w:t>
      </w:r>
      <w:r w:rsidR="007F238A">
        <w:rPr>
          <w:rFonts w:hint="eastAsia"/>
        </w:rPr>
        <w:t>系统管理模块在进行查询时，需要维护一个</w:t>
      </w:r>
      <w:r w:rsidR="00D8649C">
        <w:rPr>
          <w:rFonts w:hint="eastAsia"/>
        </w:rPr>
        <w:t>结果集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esult</m:t>
        </m:r>
      </m:oMath>
      <w:r w:rsidR="00D8649C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esult</m:t>
        </m:r>
      </m:oMath>
      <w:r w:rsidR="00D8649C">
        <w:rPr>
          <w:rFonts w:hint="eastAsia"/>
        </w:rPr>
        <w:t>的初值为一条空记录，即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esult</m:t>
        </m:r>
        <m:r>
          <w:rPr>
            <w:rFonts w:ascii="Cambria Math" w:hAnsi="Cambria Math" w:hint="eastAsia"/>
          </w:rPr>
          <m:t>={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 w:hint="eastAsia"/>
          </w:rPr>
          <m:t>}</m:t>
        </m:r>
      </m:oMath>
      <w:r w:rsidR="00D8649C">
        <w:rPr>
          <w:rFonts w:hint="eastAsia"/>
        </w:rPr>
        <w:t>。</w:t>
      </w:r>
      <w:r w:rsidR="00AD4ACE">
        <w:rPr>
          <w:rFonts w:hint="eastAsia"/>
        </w:rPr>
        <w:t>假设Optimizer类得出的</w:t>
      </w:r>
      <w:r w:rsidR="00F96050">
        <w:rPr>
          <w:rFonts w:hint="eastAsia"/>
        </w:rPr>
        <w:t>表的</w:t>
      </w:r>
      <w:r w:rsidR="00AD4ACE">
        <w:rPr>
          <w:rFonts w:hint="eastAsia"/>
        </w:rPr>
        <w:t>顺序是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17EE1">
        <w:rPr>
          <w:rFonts w:hint="eastAsia"/>
        </w:rPr>
        <w:t>~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333F08">
        <w:rPr>
          <w:rFonts w:hint="eastAsia"/>
        </w:rPr>
        <w:t>，</w:t>
      </w:r>
      <w:r w:rsidR="00DD0896">
        <w:rPr>
          <w:rFonts w:hint="eastAsia"/>
        </w:rPr>
        <w:t>程序</w:t>
      </w:r>
      <w:r w:rsidR="00A824C9">
        <w:rPr>
          <w:rFonts w:hint="eastAsia"/>
        </w:rPr>
        <w:t>遍历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8555F">
        <w:rPr>
          <w:rFonts w:hint="eastAsia"/>
        </w:rPr>
        <w:t>~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F71A90">
        <w:rPr>
          <w:rFonts w:hint="eastAsia"/>
        </w:rPr>
        <w:t>。</w:t>
      </w:r>
      <w:r w:rsidR="000B184A">
        <w:rPr>
          <w:rFonts w:hint="eastAsia"/>
        </w:rPr>
        <w:t>对于</w:t>
      </w:r>
      <w:r w:rsidR="00444641">
        <w:rPr>
          <w:rFonts w:hint="eastAsia"/>
        </w:rPr>
        <w:t>遍历</w:t>
      </w:r>
      <w:r w:rsidR="000B184A">
        <w:rPr>
          <w:rFonts w:hint="eastAsia"/>
        </w:rPr>
        <w:t>到的</w:t>
      </w:r>
      <w:r w:rsidR="00754B34">
        <w:rPr>
          <w:rFonts w:hint="eastAsia"/>
        </w:rPr>
        <w:t>每个表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8555F">
        <w:rPr>
          <w:rFonts w:hint="eastAsia"/>
        </w:rPr>
        <w:t>，</w:t>
      </w:r>
      <w:r w:rsidR="00444641">
        <w:rPr>
          <w:rFonts w:hint="eastAsia"/>
        </w:rPr>
        <w:t>再遍历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esult</m:t>
        </m:r>
      </m:oMath>
      <w:r w:rsidR="00444641">
        <w:rPr>
          <w:rFonts w:hint="eastAsia"/>
        </w:rPr>
        <w:t>集中的每条记录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Result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44641">
        <w:rPr>
          <w:rFonts w:hint="eastAsia"/>
        </w:rPr>
        <w:t>，</w:t>
      </w:r>
      <w:r w:rsidR="00277836">
        <w:rPr>
          <w:rFonts w:hint="eastAsia"/>
        </w:rPr>
        <w:t>然后</w:t>
      </w:r>
      <w:r w:rsidR="00F47D46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7D46">
        <w:rPr>
          <w:rFonts w:hint="eastAsia"/>
        </w:rPr>
        <w:t>进行查询，查询的条件是</w:t>
      </w:r>
      <m:oMath>
        <m:nary>
          <m:naryPr>
            <m:chr m:val="⋃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r>
              <w:rPr>
                <w:rFonts w:ascii="Cambria Math" w:hAnsi="Cambria Math" w:hint="eastAsia"/>
              </w:rPr>
              <m:t>关于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Result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 w:hint="eastAsia"/>
              </w:rPr>
              <m:t>特化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k,i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71A1A">
        <w:rPr>
          <w:rFonts w:hint="eastAsia"/>
        </w:rPr>
        <w:t>，其中“关于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Result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71A1A">
        <w:rPr>
          <w:rFonts w:hint="eastAsia"/>
        </w:rPr>
        <w:t>特化</w:t>
      </w:r>
      <w:r w:rsidR="00871A1A">
        <w:t>”</w:t>
      </w:r>
      <w:r w:rsidR="00871A1A">
        <w:rPr>
          <w:rFonts w:hint="eastAsia"/>
        </w:rPr>
        <w:t>意为</w:t>
      </w:r>
      <w:r w:rsidR="00F024E8"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Result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23016">
        <w:rPr>
          <w:rFonts w:hint="eastAsia"/>
        </w:rPr>
        <w:t>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E23016">
        <w:rPr>
          <w:rFonts w:hint="eastAsia"/>
        </w:rPr>
        <w:t>的结果代入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k,i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E23016">
        <w:rPr>
          <w:rFonts w:hint="eastAsia"/>
        </w:rPr>
        <w:t>。</w:t>
      </w:r>
      <w:r w:rsidR="004C6AE9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Result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E03BA">
        <w:rPr>
          <w:rFonts w:hint="eastAsia"/>
        </w:rPr>
        <w:t>中原有的信息并入查询结果</w:t>
      </w:r>
      <w:r w:rsidR="007263AE">
        <w:rPr>
          <w:rFonts w:hint="eastAsia"/>
        </w:rPr>
        <w:t>集</w:t>
      </w:r>
      <w:r w:rsidR="00A84E6A">
        <w:rPr>
          <w:rFonts w:hint="eastAsia"/>
        </w:rPr>
        <w:t>内</w:t>
      </w:r>
      <w:r w:rsidR="0030731C">
        <w:rPr>
          <w:rFonts w:hint="eastAsia"/>
        </w:rPr>
        <w:t>每一条记录中</w:t>
      </w:r>
      <w:r w:rsidR="008E03BA">
        <w:rPr>
          <w:rFonts w:hint="eastAsia"/>
        </w:rPr>
        <w:t>，将新的结果</w:t>
      </w:r>
      <w:r w:rsidR="009B0328">
        <w:rPr>
          <w:rFonts w:hint="eastAsia"/>
        </w:rPr>
        <w:t>集</w:t>
      </w:r>
      <w:r w:rsidR="008E03BA">
        <w:rPr>
          <w:rFonts w:hint="eastAsia"/>
        </w:rPr>
        <w:t>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Result'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A0FE1">
        <w:rPr>
          <w:rFonts w:hint="eastAsia"/>
        </w:rPr>
        <w:t>，</w:t>
      </w:r>
      <w:r w:rsidR="000C7F1A">
        <w:rPr>
          <w:rFonts w:hint="eastAsia"/>
        </w:rPr>
        <w:t>更新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esult</m:t>
        </m:r>
      </m:oMath>
      <w:r w:rsidR="000C7F1A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esult←</m:t>
        </m:r>
        <m:nary>
          <m:naryPr>
            <m:chr m:val="⋃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Result'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0C7F1A">
        <w:rPr>
          <w:rFonts w:hint="eastAsia"/>
        </w:rPr>
        <w:t>。</w:t>
      </w:r>
      <w:r w:rsidR="002C3F8B">
        <w:rPr>
          <w:rFonts w:hint="eastAsia"/>
        </w:rPr>
        <w:t>然后进行下一轮</w:t>
      </w:r>
      <w:r w:rsidR="00565D64">
        <w:rPr>
          <w:rFonts w:hint="eastAsia"/>
        </w:rPr>
        <w:t>迭代</w:t>
      </w:r>
      <w:r w:rsidR="002C3F8B">
        <w:rPr>
          <w:rFonts w:hint="eastAsia"/>
        </w:rPr>
        <w:t>。</w:t>
      </w:r>
    </w:p>
    <w:p w14:paraId="4C810618" w14:textId="3C590464" w:rsidR="003265AB" w:rsidRDefault="003265AB" w:rsidP="003265AB">
      <w:pPr>
        <w:pStyle w:val="4"/>
      </w:pPr>
      <w:r>
        <w:rPr>
          <w:rFonts w:hint="eastAsia"/>
        </w:rPr>
        <w:t>优化多表查询（Optimizer类）</w:t>
      </w:r>
    </w:p>
    <w:p w14:paraId="3E0A3D48" w14:textId="32D1B373" w:rsidR="00BD7110" w:rsidRDefault="00BD7110" w:rsidP="00BD7110">
      <w:r>
        <w:tab/>
      </w:r>
      <w:r w:rsidR="00F8727B">
        <w:rPr>
          <w:rFonts w:hint="eastAsia"/>
        </w:rPr>
        <w:t>如上文所述</w:t>
      </w:r>
      <w:r w:rsidR="007B6E21">
        <w:rPr>
          <w:rFonts w:hint="eastAsia"/>
        </w:rPr>
        <w:t>，设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/>
          </w:rPr>
          <m:t>=n</m:t>
        </m:r>
      </m:oMath>
      <w:r w:rsidR="00B67ED8">
        <w:rPr>
          <w:rFonts w:hint="eastAsia"/>
        </w:rPr>
        <w:t>，</w:t>
      </w:r>
      <w:r w:rsidR="00331D59">
        <w:rPr>
          <w:rFonts w:hint="eastAsia"/>
        </w:rPr>
        <w:t>平均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Result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m</m:t>
        </m:r>
      </m:oMath>
      <w:r w:rsidR="00B67ED8">
        <w:rPr>
          <w:rFonts w:hint="eastAsia"/>
        </w:rPr>
        <w:t>，</w:t>
      </w:r>
      <w:r w:rsidR="00E06571">
        <w:rPr>
          <w:rFonts w:hint="eastAsia"/>
        </w:rPr>
        <w:t>平均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=p</m:t>
        </m:r>
      </m:oMath>
      <w:r w:rsidR="00D05EB3">
        <w:rPr>
          <w:rFonts w:hint="eastAsia"/>
        </w:rPr>
        <w:t>。考虑</w:t>
      </w:r>
      <w:r w:rsidR="00D35A18">
        <w:rPr>
          <w:rFonts w:hint="eastAsia"/>
        </w:rPr>
        <w:t>多表连接的</w:t>
      </w:r>
      <w:r w:rsidR="00D05EB3">
        <w:rPr>
          <w:rFonts w:hint="eastAsia"/>
        </w:rPr>
        <w:t>典型</w:t>
      </w:r>
      <w:r w:rsidR="00D35A18">
        <w:rPr>
          <w:rFonts w:hint="eastAsia"/>
        </w:rPr>
        <w:t>使用</w:t>
      </w:r>
      <w:r w:rsidR="00D05EB3">
        <w:rPr>
          <w:rFonts w:hint="eastAsia"/>
        </w:rPr>
        <w:t>情</w:t>
      </w:r>
      <w:r w:rsidR="00D05EB3">
        <w:rPr>
          <w:rFonts w:hint="eastAsia"/>
        </w:rPr>
        <w:lastRenderedPageBreak/>
        <w:t>况</w:t>
      </w:r>
      <w:r w:rsidR="00060D26">
        <w:rPr>
          <w:rFonts w:hint="eastAsia"/>
        </w:rPr>
        <w:t>下，</w:t>
      </w:r>
      <w:r w:rsidR="003923F3">
        <w:rPr>
          <w:rFonts w:hint="eastAsia"/>
        </w:rPr>
        <w:t>表</w:t>
      </w:r>
      <w:proofErr w:type="gramStart"/>
      <w:r w:rsidR="003923F3">
        <w:rPr>
          <w:rFonts w:hint="eastAsia"/>
        </w:rPr>
        <w:t>间</w:t>
      </w:r>
      <w:r w:rsidR="00782A6C">
        <w:rPr>
          <w:rFonts w:hint="eastAsia"/>
        </w:rPr>
        <w:t>限制</w:t>
      </w:r>
      <w:proofErr w:type="gramEnd"/>
      <w:r w:rsidR="00782A6C">
        <w:rPr>
          <w:rFonts w:hint="eastAsia"/>
        </w:rPr>
        <w:t>条件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2F03D0">
        <w:rPr>
          <w:rFonts w:hint="eastAsia"/>
        </w:rPr>
        <w:t>以</w:t>
      </w:r>
      <w:r w:rsidR="00830EC3">
        <w:rPr>
          <w:rFonts w:hint="eastAsia"/>
        </w:rPr>
        <w:t>“=”限制</w:t>
      </w:r>
      <w:r w:rsidR="00E81F6F">
        <w:rPr>
          <w:rFonts w:hint="eastAsia"/>
        </w:rPr>
        <w:t>为主</w:t>
      </w:r>
      <w:r w:rsidR="0021664A">
        <w:rPr>
          <w:rFonts w:hint="eastAsia"/>
        </w:rPr>
        <w:t>，各轮迭代间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Result</m:t>
            </m:r>
          </m:e>
        </m:d>
      </m:oMath>
      <w:r w:rsidR="0021664A">
        <w:rPr>
          <w:rFonts w:hint="eastAsia"/>
        </w:rPr>
        <w:t>变化较小</w:t>
      </w:r>
      <w:r w:rsidR="00D05EB3">
        <w:rPr>
          <w:rFonts w:hint="eastAsia"/>
        </w:rPr>
        <w:t>。</w:t>
      </w:r>
      <w:r w:rsidR="00903233">
        <w:rPr>
          <w:rFonts w:hint="eastAsia"/>
        </w:rPr>
        <w:t>按上文的查询方式，共需进行</w:t>
      </w:r>
      <m:oMath>
        <m:r>
          <w:rPr>
            <w:rFonts w:ascii="Cambria Math" w:hAnsi="Cambria Math"/>
          </w:rPr>
          <m:t>O(nm)</m:t>
        </m:r>
      </m:oMath>
      <w:proofErr w:type="gramStart"/>
      <w:r w:rsidR="00903233">
        <w:rPr>
          <w:rFonts w:hint="eastAsia"/>
        </w:rPr>
        <w:t>次表查询</w:t>
      </w:r>
      <w:proofErr w:type="gramEnd"/>
      <w:r w:rsidR="001E3E26">
        <w:rPr>
          <w:rFonts w:hint="eastAsia"/>
        </w:rPr>
        <w:t>。</w:t>
      </w:r>
      <w:r w:rsidR="00F72388">
        <w:rPr>
          <w:rFonts w:hint="eastAsia"/>
        </w:rPr>
        <w:t>如果</w:t>
      </w:r>
      <w:r w:rsidR="00631139">
        <w:rPr>
          <w:rFonts w:hint="eastAsia"/>
        </w:rPr>
        <w:t>查询表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7192">
        <w:rPr>
          <w:rFonts w:hint="eastAsia"/>
        </w:rPr>
        <w:t>使用了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309D">
        <w:rPr>
          <w:rFonts w:hint="eastAsia"/>
        </w:rPr>
        <w:t>的索引，</w:t>
      </w:r>
      <w:r w:rsidR="00DC1DC4">
        <w:rPr>
          <w:rFonts w:hint="eastAsia"/>
        </w:rPr>
        <w:t>单次查询复杂度为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p)</m:t>
            </m:r>
          </m:e>
        </m:func>
      </m:oMath>
      <w:r w:rsidR="000C2827">
        <w:rPr>
          <w:rFonts w:hint="eastAsia"/>
        </w:rPr>
        <w:t>；如果</w:t>
      </w:r>
      <w:r w:rsidR="009D3FF7">
        <w:rPr>
          <w:rFonts w:hint="eastAsia"/>
        </w:rPr>
        <w:t>查询表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3FF7">
        <w:rPr>
          <w:rFonts w:hint="eastAsia"/>
        </w:rPr>
        <w:t>没有使用了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3FF7">
        <w:rPr>
          <w:rFonts w:hint="eastAsia"/>
        </w:rPr>
        <w:t>的索引，单次查询复杂度为</w:t>
      </w:r>
      <m:oMath>
        <m:r>
          <w:rPr>
            <w:rFonts w:ascii="Cambria Math" w:hAnsi="Cambria Math"/>
          </w:rPr>
          <m:t>O(p)</m:t>
        </m:r>
      </m:oMath>
      <w:r w:rsidR="006A610B">
        <w:rPr>
          <w:rFonts w:hint="eastAsia"/>
        </w:rPr>
        <w:t>。</w:t>
      </w:r>
      <w:r w:rsidR="00F37B4D">
        <w:rPr>
          <w:rFonts w:hint="eastAsia"/>
        </w:rPr>
        <w:t>所以优化目标即尽量使用各表的索引。</w:t>
      </w:r>
    </w:p>
    <w:p w14:paraId="417F11B3" w14:textId="76215967" w:rsidR="004C32B1" w:rsidRDefault="004C32B1" w:rsidP="00BD7110">
      <w:r>
        <w:tab/>
      </w:r>
      <w:r w:rsidR="00821C85">
        <w:rPr>
          <w:rFonts w:hint="eastAsia"/>
        </w:rPr>
        <w:t>将各表视作一张有向图</w:t>
      </w:r>
      <m:oMath>
        <m:r>
          <w:rPr>
            <w:rFonts w:ascii="Cambria Math" w:hAnsi="Cambria Math"/>
          </w:rPr>
          <m:t>G=(V, E)</m:t>
        </m:r>
      </m:oMath>
      <w:r w:rsidR="00821C85">
        <w:rPr>
          <w:rFonts w:hint="eastAsia"/>
        </w:rPr>
        <w:t>，其中</w:t>
      </w:r>
      <m:oMath>
        <m:r>
          <w:rPr>
            <w:rFonts w:ascii="Cambria Math" w:hAnsi="Cambria Math"/>
          </w:rPr>
          <m:t>V=T</m:t>
        </m:r>
      </m:oMath>
      <w:r w:rsidR="00336E01">
        <w:rPr>
          <w:rFonts w:hint="eastAsia"/>
        </w:rPr>
        <w:t>，</w:t>
      </w:r>
      <m:oMath>
        <m:r>
          <w:rPr>
            <w:rFonts w:ascii="Cambria Math" w:hAnsi="Cambria Math"/>
          </w:rPr>
          <m:t>E={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j,i</m:t>
            </m:r>
          </m:sub>
        </m:sSub>
        <m:r>
          <w:rPr>
            <w:rFonts w:ascii="Cambria Math" w:hAnsi="Cambria Math" w:hint="eastAsia"/>
          </w:rPr>
          <m:t>可用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的某索引</m:t>
        </m:r>
        <m:r>
          <w:rPr>
            <w:rFonts w:ascii="Cambria Math" w:hAnsi="Cambria Math"/>
          </w:rPr>
          <m:t>}</m:t>
        </m:r>
      </m:oMath>
      <w:r w:rsidR="004977CB">
        <w:rPr>
          <w:rFonts w:hint="eastAsia"/>
        </w:rPr>
        <w:t>。</w:t>
      </w:r>
      <w:r w:rsidR="00901132">
        <w:rPr>
          <w:rFonts w:hint="eastAsia"/>
        </w:rPr>
        <w:t>要做的即是找出</w:t>
      </w:r>
      <w:r w:rsidR="0029183A">
        <w:rPr>
          <w:rFonts w:hint="eastAsia"/>
        </w:rPr>
        <w:t>查询</w:t>
      </w:r>
      <w:r w:rsidR="00901132">
        <w:rPr>
          <w:rFonts w:hint="eastAsia"/>
        </w:rPr>
        <w:t>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313EB">
        <w:rPr>
          <w:rFonts w:hint="eastAsia"/>
        </w:rPr>
        <w:t>~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566CB5">
        <w:rPr>
          <w:rFonts w:hint="eastAsia"/>
        </w:rPr>
        <w:t>尽量使得</w:t>
      </w:r>
      <m:oMath>
        <m:r>
          <w:rPr>
            <w:rFonts w:ascii="Cambria Math" w:hAnsi="Cambria Math"/>
          </w:rPr>
          <m:t xml:space="preserve">∀i, ∃j&lt;i,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∈E</m:t>
        </m:r>
      </m:oMath>
      <w:r w:rsidR="00A11091">
        <w:rPr>
          <w:rFonts w:hint="eastAsia"/>
        </w:rPr>
        <w:t>。</w:t>
      </w:r>
      <w:r w:rsidR="00DF1C35">
        <w:rPr>
          <w:rFonts w:hint="eastAsia"/>
        </w:rPr>
        <w:t>受求</w:t>
      </w:r>
      <w:r w:rsidR="00826CBB">
        <w:rPr>
          <w:rFonts w:hint="eastAsia"/>
        </w:rPr>
        <w:t>有</w:t>
      </w:r>
      <w:r w:rsidR="00DF1C35">
        <w:rPr>
          <w:rFonts w:hint="eastAsia"/>
        </w:rPr>
        <w:t>向无环图（DAG）拓扑序的</w:t>
      </w:r>
      <w:r w:rsidR="00F05539">
        <w:rPr>
          <w:rFonts w:hint="eastAsia"/>
        </w:rPr>
        <w:t>算法</w:t>
      </w:r>
      <w:r w:rsidR="00DF1C35">
        <w:rPr>
          <w:rFonts w:hint="eastAsia"/>
        </w:rPr>
        <w:t>启发，</w:t>
      </w:r>
      <w:r w:rsidR="00035588">
        <w:rPr>
          <w:rFonts w:hint="eastAsia"/>
        </w:rPr>
        <w:t>Optimizer类</w:t>
      </w:r>
      <w:r w:rsidR="007C4149">
        <w:rPr>
          <w:rFonts w:hint="eastAsia"/>
        </w:rPr>
        <w:t>使用的算法是：</w:t>
      </w:r>
      <w:r w:rsidR="00035588">
        <w:rPr>
          <w:rFonts w:hint="eastAsia"/>
        </w:rPr>
        <w:t>每次</w:t>
      </w:r>
      <w:proofErr w:type="gramStart"/>
      <w:r w:rsidR="00462D0E">
        <w:rPr>
          <w:rFonts w:hint="eastAsia"/>
        </w:rPr>
        <w:t>找出</w:t>
      </w:r>
      <w:r w:rsidR="00800CFF">
        <w:rPr>
          <w:rFonts w:hint="eastAsia"/>
        </w:rPr>
        <w:t>入度最小</w:t>
      </w:r>
      <w:proofErr w:type="gramEnd"/>
      <w:r w:rsidR="00800CFF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0CFF">
        <w:rPr>
          <w:rFonts w:hint="eastAsia"/>
        </w:rPr>
        <w:t>添加</w:t>
      </w:r>
      <w:proofErr w:type="gramStart"/>
      <w:r w:rsidR="00800CFF">
        <w:rPr>
          <w:rFonts w:hint="eastAsia"/>
        </w:rPr>
        <w:t>进结果</w:t>
      </w:r>
      <w:proofErr w:type="gramEnd"/>
      <w:r w:rsidR="00800CFF">
        <w:rPr>
          <w:rFonts w:hint="eastAsia"/>
        </w:rPr>
        <w:t>序列，然后删除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0CFF">
        <w:rPr>
          <w:rFonts w:hint="eastAsia"/>
        </w:rPr>
        <w:t>所有的出边</w:t>
      </w:r>
      <w:r w:rsidR="00D26055">
        <w:rPr>
          <w:rFonts w:hint="eastAsia"/>
        </w:rPr>
        <w:t>，继续迭代</w:t>
      </w:r>
      <w:r w:rsidR="00687B0F">
        <w:rPr>
          <w:rFonts w:hint="eastAsia"/>
        </w:rPr>
        <w:t>直到所有表被添加</w:t>
      </w:r>
      <w:proofErr w:type="gramStart"/>
      <w:r w:rsidR="00687B0F">
        <w:rPr>
          <w:rFonts w:hint="eastAsia"/>
        </w:rPr>
        <w:t>进结果</w:t>
      </w:r>
      <w:proofErr w:type="gramEnd"/>
      <w:r w:rsidR="00687B0F">
        <w:rPr>
          <w:rFonts w:hint="eastAsia"/>
        </w:rPr>
        <w:t>序列</w:t>
      </w:r>
      <w:r w:rsidR="001F1B08">
        <w:rPr>
          <w:rFonts w:hint="eastAsia"/>
        </w:rPr>
        <w:t>，这样即可找出相对较优的结果。</w:t>
      </w:r>
      <w:r w:rsidR="000F01C7">
        <w:rPr>
          <w:rFonts w:hint="eastAsia"/>
        </w:rPr>
        <w:t>对于</w:t>
      </w:r>
      <w:r w:rsidR="00C10576">
        <w:rPr>
          <w:rFonts w:hint="eastAsia"/>
        </w:rPr>
        <w:t>典型的多表连接查询使用情况</w:t>
      </w:r>
      <w:r w:rsidR="005A6B12">
        <w:rPr>
          <w:rFonts w:hint="eastAsia"/>
        </w:rPr>
        <w:t>，图</w:t>
      </w:r>
      <m:oMath>
        <m:r>
          <w:rPr>
            <w:rFonts w:ascii="Cambria Math" w:hAnsi="Cambria Math" w:hint="eastAsia"/>
          </w:rPr>
          <m:t>G</m:t>
        </m:r>
      </m:oMath>
      <w:r w:rsidR="005A6B12">
        <w:rPr>
          <w:rFonts w:hint="eastAsia"/>
        </w:rPr>
        <w:t>都是</w:t>
      </w:r>
      <w:r w:rsidR="004F0B2A">
        <w:rPr>
          <w:rFonts w:hint="eastAsia"/>
        </w:rPr>
        <w:t>链状的，此算法可以保证求出最优解，即</w:t>
      </w:r>
      <w:r w:rsidR="004D7B75">
        <w:rPr>
          <w:rFonts w:hint="eastAsia"/>
        </w:rPr>
        <w:t>对</w:t>
      </w:r>
      <w:r w:rsidR="00F34AA6">
        <w:rPr>
          <w:rFonts w:hint="eastAsia"/>
        </w:rPr>
        <w:t>每个</w:t>
      </w:r>
      <w:r w:rsidR="004D7B75">
        <w:rPr>
          <w:rFonts w:hint="eastAsia"/>
        </w:rPr>
        <w:t>表进行查询时都能使用其索引。</w:t>
      </w:r>
      <w:r w:rsidR="00E10DC6">
        <w:rPr>
          <w:rFonts w:hint="eastAsia"/>
        </w:rPr>
        <w:t>这样总的查询复杂度为</w:t>
      </w:r>
      <m:oMath>
        <m:r>
          <w:rPr>
            <w:rFonts w:ascii="Cambria Math" w:hAnsi="Cambria Math"/>
          </w:rPr>
          <m:t>O(nm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</m:e>
        </m:func>
        <m:r>
          <w:rPr>
            <w:rFonts w:ascii="Cambria Math" w:hAnsi="Cambria Math"/>
          </w:rPr>
          <m:t>)</m:t>
        </m:r>
      </m:oMath>
      <w:r w:rsidR="00640A7D">
        <w:rPr>
          <w:rFonts w:hint="eastAsia"/>
        </w:rPr>
        <w:t>。</w:t>
      </w:r>
    </w:p>
    <w:p w14:paraId="786FBEEC" w14:textId="530BE93E" w:rsidR="00620697" w:rsidRDefault="004E736B" w:rsidP="00620697">
      <w:pPr>
        <w:pStyle w:val="4"/>
      </w:pPr>
      <w:r>
        <w:rPr>
          <w:rFonts w:hint="eastAsia"/>
        </w:rPr>
        <w:t>聚集查询</w:t>
      </w:r>
      <w:r w:rsidR="00DE27DB">
        <w:rPr>
          <w:rFonts w:hint="eastAsia"/>
        </w:rPr>
        <w:t>（Aggregate类）</w:t>
      </w:r>
    </w:p>
    <w:p w14:paraId="7005620D" w14:textId="6F787C03" w:rsidR="00F202F2" w:rsidRDefault="00F202F2" w:rsidP="00F202F2">
      <w:r>
        <w:tab/>
      </w:r>
      <w:r w:rsidR="00BA0BDD">
        <w:rPr>
          <w:rFonts w:hint="eastAsia"/>
        </w:rPr>
        <w:t>所有</w:t>
      </w:r>
      <w:r w:rsidR="00BA59BD">
        <w:rPr>
          <w:rFonts w:hint="eastAsia"/>
        </w:rPr>
        <w:t>聚集函数，无论是</w:t>
      </w:r>
      <w:r w:rsidR="00FB2D52">
        <w:rPr>
          <w:rFonts w:hint="eastAsia"/>
        </w:rPr>
        <w:t>MIN、MAX、SUM还是AVG，</w:t>
      </w:r>
      <w:r w:rsidR="00F85630">
        <w:rPr>
          <w:rFonts w:hint="eastAsia"/>
        </w:rPr>
        <w:t>都可视作一个状态机。</w:t>
      </w:r>
      <w:r w:rsidR="0015341A">
        <w:rPr>
          <w:rFonts w:hint="eastAsia"/>
        </w:rPr>
        <w:t>其求值</w:t>
      </w:r>
      <w:r w:rsidR="00FB2D52">
        <w:rPr>
          <w:rFonts w:hint="eastAsia"/>
        </w:rPr>
        <w:t>都可分为两个步骤</w:t>
      </w:r>
      <w:r w:rsidR="004E3435">
        <w:rPr>
          <w:rFonts w:hint="eastAsia"/>
        </w:rPr>
        <w:t>：</w:t>
      </w:r>
      <w:r w:rsidR="009D412C">
        <w:rPr>
          <w:rFonts w:hint="eastAsia"/>
        </w:rPr>
        <w:t>先</w:t>
      </w:r>
      <w:r w:rsidR="001C42D6">
        <w:rPr>
          <w:rFonts w:hint="eastAsia"/>
        </w:rPr>
        <w:t>是</w:t>
      </w:r>
      <w:r w:rsidR="008A5FF2">
        <w:rPr>
          <w:rFonts w:hint="eastAsia"/>
        </w:rPr>
        <w:t>不断</w:t>
      </w:r>
      <w:r w:rsidR="002B5BB9">
        <w:rPr>
          <w:rFonts w:hint="eastAsia"/>
        </w:rPr>
        <w:t>输入</w:t>
      </w:r>
      <w:r w:rsidR="00AD0CF4">
        <w:rPr>
          <w:rFonts w:hint="eastAsia"/>
        </w:rPr>
        <w:t>所聚集的记录，改变</w:t>
      </w:r>
      <w:r w:rsidR="00C82A00">
        <w:rPr>
          <w:rFonts w:hint="eastAsia"/>
        </w:rPr>
        <w:t>内部</w:t>
      </w:r>
      <w:r w:rsidR="00AD0CF4">
        <w:rPr>
          <w:rFonts w:hint="eastAsia"/>
        </w:rPr>
        <w:t>状态</w:t>
      </w:r>
      <w:r w:rsidR="009D412C">
        <w:rPr>
          <w:rFonts w:hint="eastAsia"/>
        </w:rPr>
        <w:t>；</w:t>
      </w:r>
      <w:r w:rsidR="00E549E3">
        <w:rPr>
          <w:rFonts w:hint="eastAsia"/>
        </w:rPr>
        <w:t>再是</w:t>
      </w:r>
      <w:r w:rsidR="008E2D0D">
        <w:rPr>
          <w:rFonts w:hint="eastAsia"/>
        </w:rPr>
        <w:t>进行输出。</w:t>
      </w:r>
      <w:r w:rsidR="001D5378">
        <w:rPr>
          <w:rFonts w:hint="eastAsia"/>
        </w:rPr>
        <w:t>只要定义了这两步</w:t>
      </w:r>
      <w:r w:rsidR="001843A4">
        <w:rPr>
          <w:rFonts w:hint="eastAsia"/>
        </w:rPr>
        <w:t>，以及内部状态的初值，</w:t>
      </w:r>
      <w:r w:rsidR="001D5378">
        <w:rPr>
          <w:rFonts w:hint="eastAsia"/>
        </w:rPr>
        <w:t>即可实现一个聚集函数。</w:t>
      </w:r>
      <w:r w:rsidR="00517C36">
        <w:rPr>
          <w:rFonts w:hint="eastAsia"/>
        </w:rPr>
        <w:t>各聚集函数可归纳如下：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835"/>
        <w:gridCol w:w="2631"/>
      </w:tblGrid>
      <w:tr w:rsidR="002B31FD" w14:paraId="12E71F34" w14:textId="77777777" w:rsidTr="002B31FD">
        <w:tc>
          <w:tcPr>
            <w:tcW w:w="1271" w:type="dxa"/>
          </w:tcPr>
          <w:p w14:paraId="76A13CB9" w14:textId="0A4AE229" w:rsidR="00D124CB" w:rsidRDefault="00D124CB" w:rsidP="009D5396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1559" w:type="dxa"/>
          </w:tcPr>
          <w:p w14:paraId="51541919" w14:textId="18E3B646" w:rsidR="00D124CB" w:rsidRDefault="00D124CB" w:rsidP="009D5396">
            <w:pPr>
              <w:jc w:val="center"/>
            </w:pPr>
            <w:r>
              <w:rPr>
                <w:rFonts w:hint="eastAsia"/>
              </w:rPr>
              <w:t>内部状态初值</w:t>
            </w:r>
          </w:p>
        </w:tc>
        <w:tc>
          <w:tcPr>
            <w:tcW w:w="2835" w:type="dxa"/>
          </w:tcPr>
          <w:p w14:paraId="2DD26268" w14:textId="7ABCE31F" w:rsidR="00D124CB" w:rsidRDefault="005E35EA" w:rsidP="009D5396">
            <w:pPr>
              <w:jc w:val="center"/>
            </w:pPr>
            <w:r>
              <w:rPr>
                <w:rFonts w:hint="eastAsia"/>
              </w:rPr>
              <w:t>输入</w:t>
            </w:r>
            <w:r w:rsidR="00D124CB">
              <w:rPr>
                <w:rFonts w:hint="eastAsia"/>
              </w:rPr>
              <w:t>值</w:t>
            </w:r>
            <m:oMath>
              <m:r>
                <w:rPr>
                  <w:rFonts w:ascii="Cambria Math" w:hAnsi="Cambria Math" w:hint="eastAsia"/>
                </w:rPr>
                <m:t>x</m:t>
              </m:r>
            </m:oMath>
            <w:r w:rsidR="00D124CB">
              <w:rPr>
                <w:rFonts w:hint="eastAsia"/>
              </w:rPr>
              <w:t>后的操作</w:t>
            </w:r>
          </w:p>
        </w:tc>
        <w:tc>
          <w:tcPr>
            <w:tcW w:w="2631" w:type="dxa"/>
          </w:tcPr>
          <w:p w14:paraId="7B15EB0C" w14:textId="6CEDCC7A" w:rsidR="00D124CB" w:rsidRDefault="00D124CB" w:rsidP="009D5396">
            <w:pPr>
              <w:jc w:val="center"/>
            </w:pPr>
            <w:r>
              <w:rPr>
                <w:rFonts w:hint="eastAsia"/>
              </w:rPr>
              <w:t>输出</w:t>
            </w:r>
            <m:oMath>
              <m:r>
                <w:rPr>
                  <w:rFonts w:ascii="Cambria Math" w:hAnsi="Cambria Math" w:hint="eastAsia"/>
                </w:rPr>
                <m:t>y</m:t>
              </m:r>
            </m:oMath>
            <w:r>
              <w:rPr>
                <w:rFonts w:hint="eastAsia"/>
              </w:rPr>
              <w:t>时的操作</w:t>
            </w:r>
          </w:p>
        </w:tc>
      </w:tr>
      <w:tr w:rsidR="002B31FD" w14:paraId="32C6B7BD" w14:textId="77777777" w:rsidTr="002B31FD">
        <w:tc>
          <w:tcPr>
            <w:tcW w:w="1271" w:type="dxa"/>
          </w:tcPr>
          <w:p w14:paraId="751CAC14" w14:textId="6515FB3B" w:rsidR="00D124CB" w:rsidRDefault="002B31FD" w:rsidP="00F202F2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UM(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59" w:type="dxa"/>
          </w:tcPr>
          <w:p w14:paraId="02912263" w14:textId="7FEAB454" w:rsidR="00D124CB" w:rsidRPr="00A378BA" w:rsidRDefault="00CD3F97" w:rsidP="00F202F2">
            <w:pPr>
              <w:rPr>
                <w:rFonts w:ascii="等线" w:eastAsia="等线" w:hAnsi="等线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=0</m:t>
                </m:r>
              </m:oMath>
            </m:oMathPara>
          </w:p>
        </w:tc>
        <w:tc>
          <w:tcPr>
            <w:tcW w:w="2835" w:type="dxa"/>
          </w:tcPr>
          <w:p w14:paraId="47A4BA79" w14:textId="191FC424" w:rsidR="00D124CB" w:rsidRDefault="00CD3F97" w:rsidP="00F202F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+x</m:t>
                </m:r>
              </m:oMath>
            </m:oMathPara>
          </w:p>
        </w:tc>
        <w:tc>
          <w:tcPr>
            <w:tcW w:w="2631" w:type="dxa"/>
          </w:tcPr>
          <w:p w14:paraId="159290B9" w14:textId="42CADAB6" w:rsidR="00D124CB" w:rsidRDefault="00D124CB" w:rsidP="00F202F2"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2B31FD" w14:paraId="7607F5A2" w14:textId="77777777" w:rsidTr="002B31FD">
        <w:tc>
          <w:tcPr>
            <w:tcW w:w="1271" w:type="dxa"/>
          </w:tcPr>
          <w:p w14:paraId="430253DC" w14:textId="0C86F8CA" w:rsidR="00D124CB" w:rsidRDefault="002B31FD" w:rsidP="00F202F2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VG(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59" w:type="dxa"/>
          </w:tcPr>
          <w:p w14:paraId="14D81CD4" w14:textId="22284D31" w:rsidR="00D124CB" w:rsidRPr="00A378BA" w:rsidRDefault="00CD3F97" w:rsidP="00F202F2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=0</m:t>
                </m:r>
                <m:r>
                  <w:rPr>
                    <w:rFonts w:ascii="Cambria Math" w:hAnsi="Cambria Math"/>
                  </w:rPr>
                  <m:t>, n=0</m:t>
                </m:r>
              </m:oMath>
            </m:oMathPara>
          </w:p>
        </w:tc>
        <w:tc>
          <w:tcPr>
            <w:tcW w:w="2835" w:type="dxa"/>
          </w:tcPr>
          <w:p w14:paraId="0C839FC9" w14:textId="213D3733" w:rsidR="00D124CB" w:rsidRDefault="00CD3F97" w:rsidP="00F202F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n ←n+1</m:t>
                </m:r>
              </m:oMath>
            </m:oMathPara>
          </w:p>
        </w:tc>
        <w:tc>
          <w:tcPr>
            <w:tcW w:w="2631" w:type="dxa"/>
          </w:tcPr>
          <w:p w14:paraId="3095987E" w14:textId="11C2AD4F" w:rsidR="00D124CB" w:rsidRDefault="00D124CB" w:rsidP="00F202F2"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/n</m:t>
                </m:r>
              </m:oMath>
            </m:oMathPara>
          </w:p>
        </w:tc>
      </w:tr>
      <w:tr w:rsidR="002B31FD" w14:paraId="5A1DFB03" w14:textId="77777777" w:rsidTr="002B31FD">
        <w:tc>
          <w:tcPr>
            <w:tcW w:w="1271" w:type="dxa"/>
          </w:tcPr>
          <w:p w14:paraId="08F7C221" w14:textId="5CECE221" w:rsidR="00D124CB" w:rsidRDefault="002B31FD" w:rsidP="00F202F2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59" w:type="dxa"/>
          </w:tcPr>
          <w:p w14:paraId="63D89747" w14:textId="20CB73F9" w:rsidR="00D124CB" w:rsidRDefault="00CD3F97" w:rsidP="00F202F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=+</m:t>
                </m:r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835" w:type="dxa"/>
          </w:tcPr>
          <w:p w14:paraId="2A673C38" w14:textId="52729214" w:rsidR="00D124CB" w:rsidRDefault="00CD3F97" w:rsidP="00F202F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 x)</m:t>
                </m:r>
              </m:oMath>
            </m:oMathPara>
          </w:p>
        </w:tc>
        <w:tc>
          <w:tcPr>
            <w:tcW w:w="2631" w:type="dxa"/>
          </w:tcPr>
          <w:p w14:paraId="557DE744" w14:textId="65444D70" w:rsidR="00D124CB" w:rsidRDefault="00194D55" w:rsidP="00F202F2"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2B31FD" w14:paraId="56EB7E1E" w14:textId="77777777" w:rsidTr="002B31FD">
        <w:tc>
          <w:tcPr>
            <w:tcW w:w="1271" w:type="dxa"/>
          </w:tcPr>
          <w:p w14:paraId="3FDB6004" w14:textId="0C0FC285" w:rsidR="00D124CB" w:rsidRDefault="002B31FD" w:rsidP="00F202F2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AX(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59" w:type="dxa"/>
          </w:tcPr>
          <w:p w14:paraId="67FE0B68" w14:textId="043D9E35" w:rsidR="00D124CB" w:rsidRDefault="00CD3F97" w:rsidP="00F202F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-∞</m:t>
                </m:r>
              </m:oMath>
            </m:oMathPara>
          </w:p>
        </w:tc>
        <w:tc>
          <w:tcPr>
            <w:tcW w:w="2835" w:type="dxa"/>
          </w:tcPr>
          <w:p w14:paraId="4B337DBA" w14:textId="71C4CB2C" w:rsidR="00D124CB" w:rsidRDefault="00CD3F97" w:rsidP="00F202F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 x)</m:t>
                </m:r>
              </m:oMath>
            </m:oMathPara>
          </w:p>
        </w:tc>
        <w:tc>
          <w:tcPr>
            <w:tcW w:w="2631" w:type="dxa"/>
          </w:tcPr>
          <w:p w14:paraId="116B2808" w14:textId="09C312A7" w:rsidR="00D124CB" w:rsidRDefault="005862FB" w:rsidP="00F202F2"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BA781F" w14:paraId="7E6EA7E4" w14:textId="77777777" w:rsidTr="002B31FD">
        <w:tc>
          <w:tcPr>
            <w:tcW w:w="1271" w:type="dxa"/>
          </w:tcPr>
          <w:p w14:paraId="7A8E862B" w14:textId="13C38FE1" w:rsidR="002B31FD" w:rsidRDefault="002B31FD" w:rsidP="00F202F2">
            <m:oMath>
              <m:r>
                <w:rPr>
                  <w:rFonts w:ascii="Cambria Math" w:hAnsi="Cambria Math" w:hint="eastAsia"/>
                </w:rPr>
                <m:t>x</m:t>
              </m:r>
            </m:oMath>
            <w:r>
              <w:rPr>
                <w:rFonts w:hint="eastAsia"/>
              </w:rPr>
              <w:t>（</w:t>
            </w:r>
            <w:r w:rsidR="00BA781F">
              <w:rPr>
                <w:rFonts w:hint="eastAsia"/>
              </w:rPr>
              <w:t>无函数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14:paraId="48BE0C58" w14:textId="1370FF5D" w:rsidR="00BA781F" w:rsidRPr="00A378BA" w:rsidRDefault="00CD3F97" w:rsidP="00F202F2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=NULL</m:t>
                </m:r>
              </m:oMath>
            </m:oMathPara>
          </w:p>
        </w:tc>
        <w:tc>
          <w:tcPr>
            <w:tcW w:w="2835" w:type="dxa"/>
          </w:tcPr>
          <w:p w14:paraId="3DEC5506" w14:textId="1CDF9461" w:rsidR="00BA781F" w:rsidRPr="00A378BA" w:rsidRDefault="00CD3F97" w:rsidP="00F202F2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←x</m:t>
                </m:r>
              </m:oMath>
            </m:oMathPara>
          </w:p>
        </w:tc>
        <w:tc>
          <w:tcPr>
            <w:tcW w:w="2631" w:type="dxa"/>
          </w:tcPr>
          <w:p w14:paraId="2E86A4D7" w14:textId="64352326" w:rsidR="00BA781F" w:rsidRPr="00CD33C1" w:rsidRDefault="00EA3B2F" w:rsidP="00F202F2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39DDA2E1" w14:textId="023CE544" w:rsidR="00517C36" w:rsidRDefault="006050C3" w:rsidP="00F202F2">
      <w:r>
        <w:tab/>
      </w:r>
      <w:r w:rsidR="00304118">
        <w:rPr>
          <w:rFonts w:hint="eastAsia"/>
        </w:rPr>
        <w:t>A</w:t>
      </w:r>
      <w:r w:rsidR="00304118">
        <w:t>ggregate</w:t>
      </w:r>
      <w:r w:rsidR="00304118">
        <w:rPr>
          <w:rFonts w:hint="eastAsia"/>
        </w:rPr>
        <w:t>类中对于每个聚集函数均定义</w:t>
      </w:r>
      <w:r w:rsidR="00F431A2">
        <w:rPr>
          <w:rFonts w:hint="eastAsia"/>
        </w:rPr>
        <w:t>了</w:t>
      </w:r>
      <w:r w:rsidR="006B79BD">
        <w:rPr>
          <w:rFonts w:hint="eastAsia"/>
        </w:rPr>
        <w:t>其</w:t>
      </w:r>
      <w:r w:rsidR="00B734BD">
        <w:rPr>
          <w:rFonts w:hint="eastAsia"/>
        </w:rPr>
        <w:t>“</w:t>
      </w:r>
      <w:r w:rsidR="003D0987">
        <w:rPr>
          <w:rFonts w:hint="eastAsia"/>
        </w:rPr>
        <w:t>读入值</w:t>
      </w:r>
      <m:oMath>
        <m:r>
          <w:rPr>
            <w:rFonts w:ascii="Cambria Math" w:hAnsi="Cambria Math" w:hint="eastAsia"/>
          </w:rPr>
          <m:t>x</m:t>
        </m:r>
      </m:oMath>
      <w:r w:rsidR="003D0987">
        <w:rPr>
          <w:rFonts w:hint="eastAsia"/>
        </w:rPr>
        <w:t>后的操作</w:t>
      </w:r>
      <w:r w:rsidR="00B734BD">
        <w:rPr>
          <w:rFonts w:hint="eastAsia"/>
        </w:rPr>
        <w:t>”</w:t>
      </w:r>
      <w:r w:rsidR="003D0987">
        <w:rPr>
          <w:rFonts w:hint="eastAsia"/>
        </w:rPr>
        <w:t>和</w:t>
      </w:r>
      <w:r w:rsidR="00B734BD">
        <w:rPr>
          <w:rFonts w:hint="eastAsia"/>
        </w:rPr>
        <w:t>“</w:t>
      </w:r>
      <w:r w:rsidR="003D0987">
        <w:rPr>
          <w:rFonts w:hint="eastAsia"/>
        </w:rPr>
        <w:t>输出</w:t>
      </w:r>
      <m:oMath>
        <m:r>
          <w:rPr>
            <w:rFonts w:ascii="Cambria Math" w:hAnsi="Cambria Math" w:hint="eastAsia"/>
          </w:rPr>
          <m:t>y</m:t>
        </m:r>
      </m:oMath>
      <w:r w:rsidR="003D0987">
        <w:rPr>
          <w:rFonts w:hint="eastAsia"/>
        </w:rPr>
        <w:t>时的操作</w:t>
      </w:r>
      <w:r w:rsidR="00B734BD">
        <w:rPr>
          <w:rFonts w:hint="eastAsia"/>
        </w:rPr>
        <w:t>”</w:t>
      </w:r>
      <w:r w:rsidR="008543B4">
        <w:rPr>
          <w:rFonts w:hint="eastAsia"/>
        </w:rPr>
        <w:t>。</w:t>
      </w:r>
      <w:r w:rsidR="00F307BD">
        <w:rPr>
          <w:rFonts w:hint="eastAsia"/>
        </w:rPr>
        <w:t>实际求值时</w:t>
      </w:r>
      <w:r w:rsidR="00414C1B">
        <w:rPr>
          <w:rFonts w:hint="eastAsia"/>
        </w:rPr>
        <w:t>，先</w:t>
      </w:r>
      <w:r w:rsidR="00827693">
        <w:rPr>
          <w:rFonts w:hint="eastAsia"/>
        </w:rPr>
        <w:t>向</w:t>
      </w:r>
      <w:r w:rsidR="000816CB">
        <w:rPr>
          <w:rFonts w:hint="eastAsia"/>
        </w:rPr>
        <w:t>Aggregate类</w:t>
      </w:r>
      <w:r w:rsidR="00827693">
        <w:rPr>
          <w:rFonts w:hint="eastAsia"/>
        </w:rPr>
        <w:t>输入每个记录中所涉及域的值，然后从</w:t>
      </w:r>
      <w:r w:rsidR="00CA3DE0">
        <w:rPr>
          <w:rFonts w:hint="eastAsia"/>
        </w:rPr>
        <w:t>Aggregate类</w:t>
      </w:r>
      <w:r w:rsidR="00827693">
        <w:rPr>
          <w:rFonts w:hint="eastAsia"/>
        </w:rPr>
        <w:t>获取输出即可。</w:t>
      </w:r>
      <w:r w:rsidR="00190802">
        <w:rPr>
          <w:rFonts w:hint="eastAsia"/>
        </w:rPr>
        <w:t>唯一需要注意的是，若输入为空值则需忽略。</w:t>
      </w:r>
    </w:p>
    <w:p w14:paraId="0F30A06D" w14:textId="3B5E319F" w:rsidR="00F96EB3" w:rsidRDefault="00F96EB3" w:rsidP="00F202F2">
      <w:r>
        <w:tab/>
      </w:r>
      <w:r>
        <w:rPr>
          <w:rFonts w:hint="eastAsia"/>
        </w:rPr>
        <w:t>注：由于作业说明中只提到了S</w:t>
      </w:r>
      <w:r>
        <w:t>UM</w:t>
      </w:r>
      <w:r>
        <w:rPr>
          <w:rFonts w:hint="eastAsia"/>
        </w:rPr>
        <w:t>、AVG、MIN、MAX这四个聚集函数，</w:t>
      </w:r>
      <w:r w:rsidR="00F50EE2">
        <w:rPr>
          <w:rFonts w:hint="eastAsia"/>
        </w:rPr>
        <w:t>所以我没有实现C</w:t>
      </w:r>
      <w:r w:rsidR="00F50EE2">
        <w:t>OUNT</w:t>
      </w:r>
      <w:r w:rsidR="00F50EE2">
        <w:rPr>
          <w:rFonts w:hint="eastAsia"/>
        </w:rPr>
        <w:t>函数</w:t>
      </w:r>
      <w:r w:rsidR="00357E14">
        <w:rPr>
          <w:rFonts w:hint="eastAsia"/>
        </w:rPr>
        <w:t>，但COUNT函数</w:t>
      </w:r>
      <w:r w:rsidR="00661690">
        <w:rPr>
          <w:rFonts w:hint="eastAsia"/>
        </w:rPr>
        <w:t>也</w:t>
      </w:r>
      <w:r w:rsidR="00357E14">
        <w:rPr>
          <w:rFonts w:hint="eastAsia"/>
        </w:rPr>
        <w:t>完全符合上面的分析，很容易实现</w:t>
      </w:r>
      <w:r w:rsidR="00F50EE2">
        <w:rPr>
          <w:rFonts w:hint="eastAsia"/>
        </w:rPr>
        <w:t>。</w:t>
      </w:r>
      <w:r w:rsidR="001C072D">
        <w:rPr>
          <w:rFonts w:hint="eastAsia"/>
        </w:rPr>
        <w:t>由于</w:t>
      </w:r>
      <w:r w:rsidR="004525B2">
        <w:rPr>
          <w:rFonts w:hint="eastAsia"/>
        </w:rPr>
        <w:t>作业</w:t>
      </w:r>
      <w:r w:rsidR="001C072D">
        <w:rPr>
          <w:rFonts w:hint="eastAsia"/>
        </w:rPr>
        <w:t>检查时标准中提到了COUNT，</w:t>
      </w:r>
      <w:r w:rsidR="00280861">
        <w:rPr>
          <w:rFonts w:hint="eastAsia"/>
        </w:rPr>
        <w:t>特</w:t>
      </w:r>
      <w:r w:rsidR="001C072D">
        <w:rPr>
          <w:rFonts w:hint="eastAsia"/>
        </w:rPr>
        <w:t>作此说明。</w:t>
      </w:r>
    </w:p>
    <w:p w14:paraId="27A27283" w14:textId="4C501D72" w:rsidR="009B4892" w:rsidRDefault="009B4892" w:rsidP="009B4892">
      <w:pPr>
        <w:pStyle w:val="4"/>
      </w:pPr>
      <w:r>
        <w:rPr>
          <w:rFonts w:hint="eastAsia"/>
        </w:rPr>
        <w:t>结果排序及分组聚集查询</w:t>
      </w:r>
    </w:p>
    <w:p w14:paraId="53DB4CC7" w14:textId="77777777" w:rsidR="0030766F" w:rsidRDefault="00C84D03" w:rsidP="00567694">
      <w:r>
        <w:tab/>
      </w:r>
      <w:r w:rsidR="00B67576">
        <w:rPr>
          <w:rFonts w:hint="eastAsia"/>
        </w:rPr>
        <w:t>由于本系统中所用到的各个数据类型都已定义了</w:t>
      </w:r>
      <w:r w:rsidR="005F3E34">
        <w:rPr>
          <w:rFonts w:hint="eastAsia"/>
        </w:rPr>
        <w:t>比较</w:t>
      </w:r>
      <w:r w:rsidR="00922A4D">
        <w:rPr>
          <w:rFonts w:hint="eastAsia"/>
        </w:rPr>
        <w:t>其值</w:t>
      </w:r>
      <w:r w:rsidR="005F3E34">
        <w:rPr>
          <w:rFonts w:hint="eastAsia"/>
        </w:rPr>
        <w:t>大小的</w:t>
      </w:r>
      <w:r w:rsidR="008F77AA">
        <w:rPr>
          <w:rFonts w:hint="eastAsia"/>
        </w:rPr>
        <w:t>逻辑</w:t>
      </w:r>
      <w:r w:rsidR="0012428F">
        <w:rPr>
          <w:rFonts w:hint="eastAsia"/>
        </w:rPr>
        <w:t>，实现结果排序</w:t>
      </w:r>
      <w:r w:rsidR="00B66FB9">
        <w:rPr>
          <w:rFonts w:hint="eastAsia"/>
        </w:rPr>
        <w:t>时很简单的，</w:t>
      </w:r>
      <w:r w:rsidR="00642220">
        <w:rPr>
          <w:rFonts w:hint="eastAsia"/>
        </w:rPr>
        <w:t>使用C++</w:t>
      </w:r>
      <w:r w:rsidR="00642220">
        <w:t xml:space="preserve"> </w:t>
      </w:r>
      <w:r w:rsidR="00642220">
        <w:rPr>
          <w:rFonts w:hint="eastAsia"/>
        </w:rPr>
        <w:t>STL中的排序函数即可。</w:t>
      </w:r>
    </w:p>
    <w:p w14:paraId="388675DB" w14:textId="1825AE86" w:rsidR="00567694" w:rsidRDefault="0030766F" w:rsidP="0030766F">
      <w:pPr>
        <w:ind w:firstLine="420"/>
      </w:pPr>
      <w:r>
        <w:rPr>
          <w:rFonts w:hint="eastAsia"/>
        </w:rPr>
        <w:t>另一方面，</w:t>
      </w:r>
      <w:r w:rsidR="00BB11C8">
        <w:rPr>
          <w:rFonts w:hint="eastAsia"/>
        </w:rPr>
        <w:t>分组</w:t>
      </w:r>
      <w:r w:rsidR="00730DF4">
        <w:rPr>
          <w:rFonts w:hint="eastAsia"/>
        </w:rPr>
        <w:t>聚集</w:t>
      </w:r>
      <w:r w:rsidR="00BB11C8">
        <w:rPr>
          <w:rFonts w:hint="eastAsia"/>
        </w:rPr>
        <w:t>查询完全可以基于排序实现。</w:t>
      </w:r>
      <w:r w:rsidR="00AE78B1">
        <w:rPr>
          <w:rFonts w:hint="eastAsia"/>
        </w:rPr>
        <w:t>按分组中所依据的域进行排序</w:t>
      </w:r>
      <w:r w:rsidR="00D26F8C">
        <w:rPr>
          <w:rFonts w:hint="eastAsia"/>
        </w:rPr>
        <w:t>后</w:t>
      </w:r>
      <w:r w:rsidR="00AE78B1">
        <w:rPr>
          <w:rFonts w:hint="eastAsia"/>
        </w:rPr>
        <w:t>，</w:t>
      </w:r>
      <w:r w:rsidR="00CF12C4">
        <w:rPr>
          <w:rFonts w:hint="eastAsia"/>
        </w:rPr>
        <w:t>结果集里</w:t>
      </w:r>
      <w:r w:rsidR="000403B6">
        <w:rPr>
          <w:rFonts w:hint="eastAsia"/>
        </w:rPr>
        <w:t>属于</w:t>
      </w:r>
      <w:r w:rsidR="00D26F8C">
        <w:rPr>
          <w:rFonts w:hint="eastAsia"/>
        </w:rPr>
        <w:t>不同分组</w:t>
      </w:r>
      <w:r w:rsidR="001F6E87">
        <w:rPr>
          <w:rFonts w:hint="eastAsia"/>
        </w:rPr>
        <w:t>的记录自然就分开了。</w:t>
      </w:r>
      <w:r w:rsidR="00195BC2">
        <w:rPr>
          <w:rFonts w:hint="eastAsia"/>
        </w:rPr>
        <w:t>接着即可使用上文“聚集查询”一节的方法对每个组分别进行聚集函数的求值。</w:t>
      </w:r>
    </w:p>
    <w:p w14:paraId="7AA3E58D" w14:textId="778551F8" w:rsidR="00680841" w:rsidRDefault="009A060B" w:rsidP="0030766F">
      <w:pPr>
        <w:ind w:firstLine="420"/>
      </w:pPr>
      <w:r>
        <w:rPr>
          <w:rFonts w:hint="eastAsia"/>
        </w:rPr>
        <w:t>此外，由于</w:t>
      </w:r>
      <w:r w:rsidR="00FB5381">
        <w:rPr>
          <w:rFonts w:hint="eastAsia"/>
        </w:rPr>
        <w:t>结果排序和分组聚集查询是有可能同时出现在</w:t>
      </w:r>
      <w:r w:rsidR="00523892">
        <w:rPr>
          <w:rFonts w:hint="eastAsia"/>
        </w:rPr>
        <w:t>同一条查询语句中的，</w:t>
      </w:r>
      <w:r w:rsidR="007C6F74">
        <w:rPr>
          <w:rFonts w:hint="eastAsia"/>
        </w:rPr>
        <w:t>所以</w:t>
      </w:r>
      <w:r w:rsidR="001E4E48">
        <w:rPr>
          <w:rFonts w:hint="eastAsia"/>
        </w:rPr>
        <w:t>“</w:t>
      </w:r>
      <w:r w:rsidR="00CF0764">
        <w:rPr>
          <w:rFonts w:hint="eastAsia"/>
        </w:rPr>
        <w:t>分组聚集查询</w:t>
      </w:r>
      <w:r w:rsidR="001E4E48">
        <w:rPr>
          <w:rFonts w:hint="eastAsia"/>
        </w:rPr>
        <w:t>”</w:t>
      </w:r>
      <w:r w:rsidR="00CF0764">
        <w:rPr>
          <w:rFonts w:hint="eastAsia"/>
        </w:rPr>
        <w:t>不能破坏</w:t>
      </w:r>
      <w:r w:rsidR="001E4E48">
        <w:rPr>
          <w:rFonts w:hint="eastAsia"/>
        </w:rPr>
        <w:t>“</w:t>
      </w:r>
      <w:r w:rsidR="00CF0764">
        <w:rPr>
          <w:rFonts w:hint="eastAsia"/>
        </w:rPr>
        <w:t>结果排序</w:t>
      </w:r>
      <w:r w:rsidR="001E4E48">
        <w:rPr>
          <w:rFonts w:hint="eastAsia"/>
        </w:rPr>
        <w:t>”</w:t>
      </w:r>
      <w:r w:rsidR="00CF0764">
        <w:rPr>
          <w:rFonts w:hint="eastAsia"/>
        </w:rPr>
        <w:t>的结果。</w:t>
      </w:r>
      <w:r w:rsidR="00EC4A54">
        <w:rPr>
          <w:rFonts w:hint="eastAsia"/>
        </w:rPr>
        <w:t>要么先进行“分组聚集查询”的排序，再进行“结果排序”的排序；要么进行“分组聚集查询”的排序时使用稳定排序（stable</w:t>
      </w:r>
      <w:r w:rsidR="00EC4A54">
        <w:t xml:space="preserve"> </w:t>
      </w:r>
      <w:r w:rsidR="00EC4A54">
        <w:rPr>
          <w:rFonts w:hint="eastAsia"/>
        </w:rPr>
        <w:t>sort），本系统使用的是后一种方法。</w:t>
      </w:r>
    </w:p>
    <w:p w14:paraId="50A696D9" w14:textId="4BE3AE3E" w:rsidR="00BB40C1" w:rsidRDefault="00BB40C1" w:rsidP="0030766F">
      <w:pPr>
        <w:ind w:firstLine="420"/>
      </w:pPr>
      <w:r>
        <w:rPr>
          <w:rFonts w:hint="eastAsia"/>
        </w:rPr>
        <w:t>注：由于作业说明中只提到了O</w:t>
      </w:r>
      <w:r>
        <w:t>RDER BY</w:t>
      </w:r>
      <w:r>
        <w:rPr>
          <w:rFonts w:hint="eastAsia"/>
        </w:rPr>
        <w:t>而没提到O</w:t>
      </w:r>
      <w:r>
        <w:t>RDER BY DESC</w:t>
      </w:r>
      <w:r>
        <w:rPr>
          <w:rFonts w:hint="eastAsia"/>
        </w:rPr>
        <w:t>，所以我只实现了</w:t>
      </w:r>
      <w:r>
        <w:rPr>
          <w:rFonts w:hint="eastAsia"/>
        </w:rPr>
        <w:lastRenderedPageBreak/>
        <w:t>一个方向的排序，若要实现逆序，只需修改一下比较函数即可。由于作业检查时标准中提到了O</w:t>
      </w:r>
      <w:r>
        <w:t>RDER BY DESC</w:t>
      </w:r>
      <w:r>
        <w:rPr>
          <w:rFonts w:hint="eastAsia"/>
        </w:rPr>
        <w:t>，特</w:t>
      </w:r>
      <w:r w:rsidR="00ED5C90">
        <w:rPr>
          <w:rFonts w:hint="eastAsia"/>
        </w:rPr>
        <w:t>作此</w:t>
      </w:r>
      <w:r>
        <w:rPr>
          <w:rFonts w:hint="eastAsia"/>
        </w:rPr>
        <w:t>说明。</w:t>
      </w:r>
    </w:p>
    <w:p w14:paraId="4E957F70" w14:textId="294C1CF9" w:rsidR="00CE6F60" w:rsidRDefault="003361CE" w:rsidP="00CE6F60">
      <w:pPr>
        <w:pStyle w:val="4"/>
      </w:pPr>
      <w:r>
        <w:rPr>
          <w:rFonts w:hint="eastAsia"/>
        </w:rPr>
        <w:t>SQL解析模块</w:t>
      </w:r>
    </w:p>
    <w:p w14:paraId="68003D1E" w14:textId="2085D8ED" w:rsidR="003361CE" w:rsidRDefault="003361CE" w:rsidP="003361CE">
      <w:r>
        <w:tab/>
      </w:r>
      <w:r w:rsidR="00882AEC">
        <w:rPr>
          <w:rFonts w:hint="eastAsia"/>
        </w:rPr>
        <w:t>我利用A</w:t>
      </w:r>
      <w:r w:rsidR="00882AEC">
        <w:t>NTLR 4</w:t>
      </w:r>
      <w:r w:rsidR="00882AEC">
        <w:rPr>
          <w:rFonts w:hint="eastAsia"/>
        </w:rPr>
        <w:t>实现了S</w:t>
      </w:r>
      <w:r w:rsidR="00882AEC">
        <w:t>QL</w:t>
      </w:r>
      <w:r w:rsidR="00882AEC">
        <w:rPr>
          <w:rFonts w:hint="eastAsia"/>
        </w:rPr>
        <w:t>解析模块。</w:t>
      </w:r>
      <w:r w:rsidR="005D0477">
        <w:rPr>
          <w:rFonts w:hint="eastAsia"/>
        </w:rPr>
        <w:t>实现中，我对部分文法进行了</w:t>
      </w:r>
      <w:r w:rsidR="00620320">
        <w:rPr>
          <w:rFonts w:hint="eastAsia"/>
        </w:rPr>
        <w:t>改进</w:t>
      </w:r>
      <w:r w:rsidR="005D0477">
        <w:rPr>
          <w:rFonts w:hint="eastAsia"/>
        </w:rPr>
        <w:t>，</w:t>
      </w:r>
      <w:r w:rsidR="00956360">
        <w:rPr>
          <w:rFonts w:hint="eastAsia"/>
        </w:rPr>
        <w:t>与</w:t>
      </w:r>
      <w:r w:rsidR="00F42517">
        <w:rPr>
          <w:rFonts w:hint="eastAsia"/>
        </w:rPr>
        <w:t>作业要求的《文法规则》中规定的有少许不同，</w:t>
      </w:r>
      <w:r w:rsidR="00DB7070">
        <w:rPr>
          <w:rFonts w:hint="eastAsia"/>
        </w:rPr>
        <w:t>在此特别列出：</w:t>
      </w:r>
    </w:p>
    <w:p w14:paraId="22C9FFF3" w14:textId="230680D6" w:rsidR="00D95894" w:rsidRDefault="001B1FAA" w:rsidP="00D9589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数字字面量</w:t>
      </w:r>
      <w:proofErr w:type="gramStart"/>
      <w:r>
        <w:rPr>
          <w:rFonts w:hint="eastAsia"/>
        </w:rPr>
        <w:t>现支持</w:t>
      </w:r>
      <w:proofErr w:type="gramEnd"/>
      <w:r>
        <w:rPr>
          <w:rFonts w:hint="eastAsia"/>
        </w:rPr>
        <w:t>小数和负数；</w:t>
      </w:r>
    </w:p>
    <w:p w14:paraId="57C5474D" w14:textId="471D6CC8" w:rsidR="001B1FAA" w:rsidRDefault="001B1FAA" w:rsidP="00D9589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字符串字面量</w:t>
      </w:r>
      <w:proofErr w:type="gramStart"/>
      <w:r>
        <w:rPr>
          <w:rFonts w:hint="eastAsia"/>
        </w:rPr>
        <w:t>现</w:t>
      </w:r>
      <w:r w:rsidR="00856737">
        <w:rPr>
          <w:rFonts w:hint="eastAsia"/>
        </w:rPr>
        <w:t>支持</w:t>
      </w:r>
      <w:proofErr w:type="gramEnd"/>
      <w:r w:rsidR="00102584">
        <w:rPr>
          <w:rFonts w:hint="eastAsia"/>
        </w:rPr>
        <w:t>“</w:t>
      </w:r>
      <w:r w:rsidR="00856737">
        <w:rPr>
          <w:rFonts w:hint="eastAsia"/>
        </w:rPr>
        <w:t>\</w:t>
      </w:r>
      <w:r w:rsidR="00856737">
        <w:t>’</w:t>
      </w:r>
      <w:r w:rsidR="00102584">
        <w:rPr>
          <w:rFonts w:hint="eastAsia"/>
        </w:rPr>
        <w:t>”</w:t>
      </w:r>
      <w:r w:rsidR="00856737">
        <w:rPr>
          <w:rFonts w:hint="eastAsia"/>
        </w:rPr>
        <w:t>和</w:t>
      </w:r>
      <w:r w:rsidR="00102584">
        <w:rPr>
          <w:rFonts w:hint="eastAsia"/>
        </w:rPr>
        <w:t>“</w:t>
      </w:r>
      <w:r w:rsidR="00856737" w:rsidRPr="00102584">
        <w:rPr>
          <w:rFonts w:hint="eastAsia"/>
        </w:rPr>
        <w:t>\</w:t>
      </w:r>
      <w:r w:rsidR="00856737" w:rsidRPr="00102584">
        <w:t>\</w:t>
      </w:r>
      <w:r w:rsidR="00102584">
        <w:rPr>
          <w:rFonts w:hint="eastAsia"/>
        </w:rPr>
        <w:t>”</w:t>
      </w:r>
      <w:r w:rsidR="00856737" w:rsidRPr="00102584">
        <w:t>转义</w:t>
      </w:r>
      <w:r w:rsidR="00856737">
        <w:rPr>
          <w:rFonts w:hint="eastAsia"/>
        </w:rPr>
        <w:t>；</w:t>
      </w:r>
    </w:p>
    <w:p w14:paraId="261B1127" w14:textId="2FF03439" w:rsidR="00856737" w:rsidRDefault="0010746B" w:rsidP="00D9589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主索引</w:t>
      </w:r>
      <w:proofErr w:type="gramStart"/>
      <w:r>
        <w:rPr>
          <w:rFonts w:hint="eastAsia"/>
        </w:rPr>
        <w:t>和非簇集</w:t>
      </w:r>
      <w:proofErr w:type="gramEnd"/>
      <w:r>
        <w:rPr>
          <w:rFonts w:hint="eastAsia"/>
        </w:rPr>
        <w:t>索引现均支持使用超过一个域作为键；</w:t>
      </w:r>
    </w:p>
    <w:p w14:paraId="2D10427A" w14:textId="2417D59D" w:rsidR="00285153" w:rsidRDefault="00285153" w:rsidP="00D95894">
      <w:pPr>
        <w:pStyle w:val="a5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现允许</w:t>
      </w:r>
      <w:proofErr w:type="gramEnd"/>
      <w:r>
        <w:rPr>
          <w:rFonts w:hint="eastAsia"/>
        </w:rPr>
        <w:t>定义空表；</w:t>
      </w:r>
    </w:p>
    <w:p w14:paraId="416ABC1B" w14:textId="1BA2E8AC" w:rsidR="00620320" w:rsidRDefault="00FF7D00" w:rsidP="00D9589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INT类型</w:t>
      </w:r>
      <w:r w:rsidR="005D7D41">
        <w:rPr>
          <w:rFonts w:hint="eastAsia"/>
        </w:rPr>
        <w:t>现</w:t>
      </w:r>
      <w:r>
        <w:rPr>
          <w:rFonts w:hint="eastAsia"/>
        </w:rPr>
        <w:t>可指定长度（用于</w:t>
      </w:r>
      <w:r w:rsidR="003D1350">
        <w:rPr>
          <w:rFonts w:hint="eastAsia"/>
        </w:rPr>
        <w:t>指明</w:t>
      </w:r>
      <w:r w:rsidR="003A143F">
        <w:rPr>
          <w:rFonts w:hint="eastAsia"/>
        </w:rPr>
        <w:t>输出</w:t>
      </w:r>
      <w:r w:rsidR="00043980">
        <w:rPr>
          <w:rFonts w:hint="eastAsia"/>
        </w:rPr>
        <w:t>表格中</w:t>
      </w:r>
      <w:r w:rsidR="008E0664">
        <w:rPr>
          <w:rFonts w:hint="eastAsia"/>
        </w:rPr>
        <w:t>相应</w:t>
      </w:r>
      <w:r w:rsidR="003A143F">
        <w:rPr>
          <w:rFonts w:hint="eastAsia"/>
        </w:rPr>
        <w:t>列</w:t>
      </w:r>
      <w:r w:rsidR="00304FE7">
        <w:rPr>
          <w:rFonts w:hint="eastAsia"/>
        </w:rPr>
        <w:t>的</w:t>
      </w:r>
      <w:r w:rsidR="00077778">
        <w:rPr>
          <w:rFonts w:hint="eastAsia"/>
        </w:rPr>
        <w:t>宽</w:t>
      </w:r>
      <w:r w:rsidR="00304FE7">
        <w:rPr>
          <w:rFonts w:hint="eastAsia"/>
        </w:rPr>
        <w:t>度</w:t>
      </w:r>
      <w:r w:rsidR="003D1350">
        <w:rPr>
          <w:rFonts w:hint="eastAsia"/>
        </w:rPr>
        <w:t>）</w:t>
      </w:r>
      <w:r w:rsidR="00304FE7">
        <w:rPr>
          <w:rFonts w:hint="eastAsia"/>
        </w:rPr>
        <w:t>；</w:t>
      </w:r>
    </w:p>
    <w:p w14:paraId="50D7DA5A" w14:textId="1DFF87BD" w:rsidR="00181BEB" w:rsidRDefault="00A66575" w:rsidP="00661CBB">
      <w:pPr>
        <w:pStyle w:val="a5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现允许</w:t>
      </w:r>
      <w:proofErr w:type="gramEnd"/>
      <w:r w:rsidR="00181BEB">
        <w:rPr>
          <w:rFonts w:hint="eastAsia"/>
        </w:rPr>
        <w:t>在查询、删除、修改中</w:t>
      </w:r>
      <w:r>
        <w:rPr>
          <w:rFonts w:hint="eastAsia"/>
        </w:rPr>
        <w:t>省略w</w:t>
      </w:r>
      <w:r>
        <w:t>here</w:t>
      </w:r>
      <w:r>
        <w:rPr>
          <w:rFonts w:hint="eastAsia"/>
        </w:rPr>
        <w:t>从句</w:t>
      </w:r>
      <w:r w:rsidR="00BC608B">
        <w:rPr>
          <w:rFonts w:hint="eastAsia"/>
        </w:rPr>
        <w:t>。</w:t>
      </w:r>
    </w:p>
    <w:p w14:paraId="6F072690" w14:textId="545887BC" w:rsidR="0069295A" w:rsidRDefault="0069295A" w:rsidP="0069295A">
      <w:pPr>
        <w:pStyle w:val="4"/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模块</w:t>
      </w:r>
    </w:p>
    <w:p w14:paraId="05F75C0B" w14:textId="02850917" w:rsidR="006771F9" w:rsidRDefault="00B36C8E" w:rsidP="00B36C8E">
      <w:r>
        <w:tab/>
      </w:r>
      <w:r w:rsidR="00EB425C">
        <w:rPr>
          <w:rFonts w:hint="eastAsia"/>
        </w:rPr>
        <w:t>本系统支持两种不同的I</w:t>
      </w:r>
      <w:r w:rsidR="00EB425C">
        <w:t>/O</w:t>
      </w:r>
      <w:r w:rsidR="00EB425C">
        <w:rPr>
          <w:rFonts w:hint="eastAsia"/>
        </w:rPr>
        <w:t>模式：</w:t>
      </w:r>
      <w:proofErr w:type="gramStart"/>
      <w:r w:rsidR="00EB425C">
        <w:rPr>
          <w:rFonts w:hint="eastAsia"/>
        </w:rPr>
        <w:t>一</w:t>
      </w:r>
      <w:proofErr w:type="gramEnd"/>
      <w:r w:rsidR="00EB425C">
        <w:rPr>
          <w:rFonts w:hint="eastAsia"/>
        </w:rPr>
        <w:t>，读入SQL文件，输出CSV文件；</w:t>
      </w:r>
      <w:r w:rsidR="00595B3F">
        <w:rPr>
          <w:rFonts w:hint="eastAsia"/>
        </w:rPr>
        <w:t>二，</w:t>
      </w:r>
      <w:r w:rsidR="00EB425C">
        <w:rPr>
          <w:rFonts w:hint="eastAsia"/>
        </w:rPr>
        <w:t>命令行交互式读入，输出易于人类判读的字符表格。</w:t>
      </w:r>
      <w:r w:rsidR="005E3905">
        <w:rPr>
          <w:rFonts w:hint="eastAsia"/>
        </w:rPr>
        <w:t>这增强了整个系统的用户友好性。</w:t>
      </w:r>
      <w:r w:rsidR="002C5DAB">
        <w:rPr>
          <w:rFonts w:hint="eastAsia"/>
        </w:rPr>
        <w:t>程序利用Linux的</w:t>
      </w:r>
      <w:proofErr w:type="spellStart"/>
      <w:r w:rsidR="002C5DAB">
        <w:rPr>
          <w:rFonts w:hint="eastAsia"/>
        </w:rPr>
        <w:t>i</w:t>
      </w:r>
      <w:r w:rsidR="002C5DAB">
        <w:t>satty</w:t>
      </w:r>
      <w:proofErr w:type="spellEnd"/>
      <w:r w:rsidR="00437DA8">
        <w:rPr>
          <w:rFonts w:hint="eastAsia"/>
        </w:rPr>
        <w:t>机制</w:t>
      </w:r>
      <w:r w:rsidR="002C5DAB">
        <w:rPr>
          <w:rFonts w:hint="eastAsia"/>
        </w:rPr>
        <w:t>判断s</w:t>
      </w:r>
      <w:r w:rsidR="002C5DAB">
        <w:t>tdin</w:t>
      </w:r>
      <w:r w:rsidR="002C5DAB">
        <w:rPr>
          <w:rFonts w:hint="eastAsia"/>
        </w:rPr>
        <w:t>是文件还是终端，</w:t>
      </w:r>
      <w:r w:rsidR="004B67FB">
        <w:rPr>
          <w:rFonts w:hint="eastAsia"/>
        </w:rPr>
        <w:t>若为</w:t>
      </w:r>
      <w:r w:rsidR="000376A5">
        <w:rPr>
          <w:rFonts w:hint="eastAsia"/>
        </w:rPr>
        <w:t>文件则进入模式</w:t>
      </w:r>
      <w:proofErr w:type="gramStart"/>
      <w:r w:rsidR="000376A5">
        <w:rPr>
          <w:rFonts w:hint="eastAsia"/>
        </w:rPr>
        <w:t>一</w:t>
      </w:r>
      <w:proofErr w:type="gramEnd"/>
      <w:r w:rsidR="000376A5">
        <w:rPr>
          <w:rFonts w:hint="eastAsia"/>
        </w:rPr>
        <w:t>，若为终端则进入模式二。</w:t>
      </w:r>
    </w:p>
    <w:p w14:paraId="53D0CED5" w14:textId="42D0037B" w:rsidR="00317FA2" w:rsidRDefault="00317FA2" w:rsidP="00B36C8E">
      <w:r>
        <w:tab/>
      </w:r>
      <w:r w:rsidR="00461CB5">
        <w:rPr>
          <w:rFonts w:hint="eastAsia"/>
        </w:rPr>
        <w:t>在模式一中，</w:t>
      </w:r>
      <w:r w:rsidR="0085677F">
        <w:rPr>
          <w:rFonts w:hint="eastAsia"/>
        </w:rPr>
        <w:t>整个文件被用作SQL解析模块的输入</w:t>
      </w:r>
      <w:r w:rsidR="00815B90">
        <w:rPr>
          <w:rFonts w:hint="eastAsia"/>
        </w:rPr>
        <w:t>，</w:t>
      </w:r>
      <w:r w:rsidR="00C23827">
        <w:rPr>
          <w:rFonts w:hint="eastAsia"/>
        </w:rPr>
        <w:t>如果发现了语法错误，则直接放弃执行整个文件。</w:t>
      </w:r>
      <w:r w:rsidR="00307D57">
        <w:rPr>
          <w:rFonts w:hint="eastAsia"/>
        </w:rPr>
        <w:t>对于查询的结果，每行输出一条记录，记录中不同的域以逗号分隔（</w:t>
      </w:r>
      <w:r w:rsidR="003848C2">
        <w:rPr>
          <w:rFonts w:hint="eastAsia"/>
        </w:rPr>
        <w:t>即</w:t>
      </w:r>
      <w:r w:rsidR="00307D57">
        <w:rPr>
          <w:rFonts w:hint="eastAsia"/>
        </w:rPr>
        <w:t>CSV</w:t>
      </w:r>
      <w:r w:rsidR="003848C2">
        <w:rPr>
          <w:rFonts w:hint="eastAsia"/>
        </w:rPr>
        <w:t>格式</w:t>
      </w:r>
      <w:r w:rsidR="00307D57">
        <w:rPr>
          <w:rFonts w:hint="eastAsia"/>
        </w:rPr>
        <w:t>）</w:t>
      </w:r>
      <w:r w:rsidR="00C0688E">
        <w:rPr>
          <w:rFonts w:hint="eastAsia"/>
        </w:rPr>
        <w:t>，不同查询间以空行分隔。</w:t>
      </w:r>
    </w:p>
    <w:p w14:paraId="41226751" w14:textId="5BBA8DEB" w:rsidR="00A70FC2" w:rsidRDefault="00A70FC2" w:rsidP="00B36C8E">
      <w:r>
        <w:tab/>
      </w:r>
      <w:r w:rsidR="00EA44F3">
        <w:rPr>
          <w:rFonts w:hint="eastAsia"/>
        </w:rPr>
        <w:t>在模式二中，</w:t>
      </w:r>
      <w:r w:rsidR="00217701">
        <w:rPr>
          <w:rFonts w:hint="eastAsia"/>
        </w:rPr>
        <w:t>系统不断接受用户输入的行</w:t>
      </w:r>
      <w:r w:rsidR="00630DD1">
        <w:rPr>
          <w:rFonts w:hint="eastAsia"/>
        </w:rPr>
        <w:t>，如果用户的输入不以分号结尾，则提醒用户接着输入（命令提示符会发生变化）</w:t>
      </w:r>
      <w:r w:rsidR="0088383C">
        <w:rPr>
          <w:rFonts w:hint="eastAsia"/>
        </w:rPr>
        <w:t>；</w:t>
      </w:r>
      <w:r w:rsidR="000B2D11">
        <w:rPr>
          <w:rFonts w:hint="eastAsia"/>
        </w:rPr>
        <w:t>如果用户的输入以分号结尾，</w:t>
      </w:r>
      <w:r w:rsidR="00DE0559">
        <w:rPr>
          <w:rFonts w:hint="eastAsia"/>
        </w:rPr>
        <w:t>则连同之前还未处理的部分</w:t>
      </w:r>
      <w:r w:rsidR="005E2DF6">
        <w:rPr>
          <w:rFonts w:hint="eastAsia"/>
        </w:rPr>
        <w:t>一</w:t>
      </w:r>
      <w:r w:rsidR="00DE0559">
        <w:rPr>
          <w:rFonts w:hint="eastAsia"/>
        </w:rPr>
        <w:t>并交由SQL解析模块处理。</w:t>
      </w:r>
      <w:r w:rsidR="00C85A53">
        <w:rPr>
          <w:rFonts w:hint="eastAsia"/>
        </w:rPr>
        <w:t>如果发现了语法错误，</w:t>
      </w:r>
      <w:r w:rsidR="00C81DA9">
        <w:rPr>
          <w:rFonts w:hint="eastAsia"/>
        </w:rPr>
        <w:t>不退出程序，而是</w:t>
      </w:r>
      <w:r w:rsidR="00C857C7">
        <w:rPr>
          <w:rFonts w:hint="eastAsia"/>
        </w:rPr>
        <w:t>允许用户接着输入</w:t>
      </w:r>
      <w:r w:rsidR="00C81DA9">
        <w:rPr>
          <w:rFonts w:hint="eastAsia"/>
        </w:rPr>
        <w:t>。</w:t>
      </w:r>
      <w:r w:rsidR="00E53591">
        <w:rPr>
          <w:rFonts w:hint="eastAsia"/>
        </w:rPr>
        <w:t>对于查询的结果</w:t>
      </w:r>
      <w:r w:rsidR="00367D37">
        <w:rPr>
          <w:rFonts w:hint="eastAsia"/>
        </w:rPr>
        <w:t>，</w:t>
      </w:r>
      <w:r w:rsidR="003C7BC4">
        <w:rPr>
          <w:rFonts w:hint="eastAsia"/>
        </w:rPr>
        <w:t>首先计算</w:t>
      </w:r>
      <w:r w:rsidR="00A6592A">
        <w:rPr>
          <w:rFonts w:hint="eastAsia"/>
        </w:rPr>
        <w:t>各列所需的宽度</w:t>
      </w:r>
      <w:r w:rsidR="006B0DAF">
        <w:rPr>
          <w:rFonts w:hint="eastAsia"/>
        </w:rPr>
        <w:t>（宽度受标题宽度、此列最长结果宽度及INT类型中用户指定的宽度影响）</w:t>
      </w:r>
      <w:r w:rsidR="00A6592A">
        <w:rPr>
          <w:rFonts w:hint="eastAsia"/>
        </w:rPr>
        <w:t>，然后用ASCII字符画成表格输出</w:t>
      </w:r>
      <w:r w:rsidR="005D468F">
        <w:rPr>
          <w:rFonts w:hint="eastAsia"/>
        </w:rPr>
        <w:t>。</w:t>
      </w:r>
    </w:p>
    <w:p w14:paraId="24631917" w14:textId="6F7085F9" w:rsidR="00367D37" w:rsidRDefault="00367D37" w:rsidP="00B36C8E">
      <w:r>
        <w:tab/>
      </w:r>
      <w:r>
        <w:rPr>
          <w:rFonts w:hint="eastAsia"/>
        </w:rPr>
        <w:t>不管是</w:t>
      </w:r>
      <w:r w:rsidR="00291D95">
        <w:rPr>
          <w:rFonts w:hint="eastAsia"/>
        </w:rPr>
        <w:t>模式</w:t>
      </w:r>
      <w:proofErr w:type="gramStart"/>
      <w:r w:rsidR="00291D95">
        <w:rPr>
          <w:rFonts w:hint="eastAsia"/>
        </w:rPr>
        <w:t>一</w:t>
      </w:r>
      <w:proofErr w:type="gramEnd"/>
      <w:r w:rsidR="00291D95">
        <w:rPr>
          <w:rFonts w:hint="eastAsia"/>
        </w:rPr>
        <w:t>还是模式二，查询结果均输出到</w:t>
      </w:r>
      <w:proofErr w:type="spellStart"/>
      <w:r w:rsidR="00291D95">
        <w:rPr>
          <w:rFonts w:hint="eastAsia"/>
        </w:rPr>
        <w:t>s</w:t>
      </w:r>
      <w:r w:rsidR="00291D95">
        <w:t>tdout</w:t>
      </w:r>
      <w:proofErr w:type="spellEnd"/>
      <w:r w:rsidR="00291D95">
        <w:rPr>
          <w:rFonts w:hint="eastAsia"/>
        </w:rPr>
        <w:t>，错误信息和提示信息均输出到s</w:t>
      </w:r>
      <w:r w:rsidR="00291D95">
        <w:t>tderr</w:t>
      </w:r>
      <w:r w:rsidR="00291D95">
        <w:rPr>
          <w:rFonts w:hint="eastAsia"/>
        </w:rPr>
        <w:t>，这样</w:t>
      </w:r>
      <w:r w:rsidR="00B85A2D">
        <w:rPr>
          <w:rFonts w:hint="eastAsia"/>
        </w:rPr>
        <w:t>如果</w:t>
      </w:r>
      <w:r w:rsidR="00D9339C">
        <w:rPr>
          <w:rFonts w:hint="eastAsia"/>
        </w:rPr>
        <w:t>用户</w:t>
      </w:r>
      <w:r w:rsidR="00B85A2D">
        <w:rPr>
          <w:rFonts w:hint="eastAsia"/>
        </w:rPr>
        <w:t>将</w:t>
      </w:r>
      <w:proofErr w:type="spellStart"/>
      <w:r w:rsidR="00B85A2D">
        <w:rPr>
          <w:rFonts w:hint="eastAsia"/>
        </w:rPr>
        <w:t>stdout</w:t>
      </w:r>
      <w:proofErr w:type="spellEnd"/>
      <w:r w:rsidR="00B85A2D">
        <w:rPr>
          <w:rFonts w:hint="eastAsia"/>
        </w:rPr>
        <w:t>重定向到文件，文件中将只</w:t>
      </w:r>
      <w:r w:rsidR="00502B1A">
        <w:rPr>
          <w:rFonts w:hint="eastAsia"/>
        </w:rPr>
        <w:t>记录</w:t>
      </w:r>
      <w:r w:rsidR="00EE0F8E">
        <w:rPr>
          <w:rFonts w:hint="eastAsia"/>
        </w:rPr>
        <w:t>查询结果</w:t>
      </w:r>
      <w:r w:rsidR="00B85A2D">
        <w:rPr>
          <w:rFonts w:hint="eastAsia"/>
        </w:rPr>
        <w:t>，</w:t>
      </w:r>
      <w:r w:rsidR="00EE091F">
        <w:rPr>
          <w:rFonts w:hint="eastAsia"/>
        </w:rPr>
        <w:t>而</w:t>
      </w:r>
      <w:r w:rsidR="00B85A2D">
        <w:rPr>
          <w:rFonts w:hint="eastAsia"/>
        </w:rPr>
        <w:t>错误信息和提示信息</w:t>
      </w:r>
      <w:r w:rsidR="005E56BC">
        <w:rPr>
          <w:rFonts w:hint="eastAsia"/>
        </w:rPr>
        <w:t>还会出现在屏幕上。</w:t>
      </w:r>
    </w:p>
    <w:p w14:paraId="4AD0A0C3" w14:textId="2E74A48E" w:rsidR="00D47F50" w:rsidRDefault="00D47F50" w:rsidP="00D47F50">
      <w:pPr>
        <w:pStyle w:val="3"/>
      </w:pPr>
      <w:r>
        <w:rPr>
          <w:rFonts w:hint="eastAsia"/>
        </w:rPr>
        <w:t>测试</w:t>
      </w:r>
    </w:p>
    <w:p w14:paraId="10E991F8" w14:textId="4DA5C7F5" w:rsidR="00E66C20" w:rsidRDefault="0037196D" w:rsidP="00D47F50">
      <w:r>
        <w:tab/>
      </w:r>
      <w:r w:rsidR="00BF4EC2">
        <w:rPr>
          <w:rFonts w:hint="eastAsia"/>
        </w:rPr>
        <w:t>本项目依托</w:t>
      </w:r>
      <w:r w:rsidR="0078387A">
        <w:rPr>
          <w:rFonts w:hint="eastAsia"/>
        </w:rPr>
        <w:t>G</w:t>
      </w:r>
      <w:r w:rsidR="0078387A">
        <w:t>oogle Mock</w:t>
      </w:r>
      <w:r w:rsidR="0078387A">
        <w:rPr>
          <w:rFonts w:hint="eastAsia"/>
        </w:rPr>
        <w:t xml:space="preserve"> </w:t>
      </w:r>
      <w:r w:rsidR="0078387A">
        <w:t>/ Google Test</w:t>
      </w:r>
      <w:r w:rsidR="0078387A">
        <w:rPr>
          <w:rFonts w:hint="eastAsia"/>
        </w:rPr>
        <w:t>框架编写了单元测试共155条，</w:t>
      </w:r>
      <w:r w:rsidR="00BF4BFC">
        <w:rPr>
          <w:rFonts w:hint="eastAsia"/>
        </w:rPr>
        <w:t>覆盖</w:t>
      </w:r>
      <w:r w:rsidR="009A4241">
        <w:rPr>
          <w:rFonts w:hint="eastAsia"/>
        </w:rPr>
        <w:t>各个数据类型、</w:t>
      </w:r>
      <w:r w:rsidR="0078387A">
        <w:rPr>
          <w:rFonts w:hint="eastAsia"/>
        </w:rPr>
        <w:t>文件系统、特化的内存页、单表操作、系统</w:t>
      </w:r>
      <w:r w:rsidR="00C36627">
        <w:rPr>
          <w:rFonts w:hint="eastAsia"/>
        </w:rPr>
        <w:t>（多表）</w:t>
      </w:r>
      <w:r w:rsidR="0078387A">
        <w:rPr>
          <w:rFonts w:hint="eastAsia"/>
        </w:rPr>
        <w:t>管理、SQL解析器、I/O</w:t>
      </w:r>
      <w:r w:rsidR="00EE4B88">
        <w:rPr>
          <w:rFonts w:hint="eastAsia"/>
        </w:rPr>
        <w:t>，全部通过。</w:t>
      </w:r>
      <w:r w:rsidR="00425490">
        <w:rPr>
          <w:rFonts w:hint="eastAsia"/>
        </w:rPr>
        <w:t>本系统的所有功能当然都是能正常使用的。对于许多非法输入，本系统也有一定地健壮性。</w:t>
      </w:r>
      <w:bookmarkStart w:id="0" w:name="_GoBack"/>
      <w:bookmarkEnd w:id="0"/>
    </w:p>
    <w:p w14:paraId="5134CD92" w14:textId="348605D3" w:rsidR="0078387A" w:rsidRDefault="00DD4D94" w:rsidP="00E66C20">
      <w:pPr>
        <w:ind w:firstLine="420"/>
      </w:pPr>
      <w:r>
        <w:rPr>
          <w:rFonts w:hint="eastAsia"/>
        </w:rPr>
        <w:t>在单元</w:t>
      </w:r>
      <w:r w:rsidR="000E2B66">
        <w:rPr>
          <w:rFonts w:hint="eastAsia"/>
        </w:rPr>
        <w:t>测试中</w:t>
      </w:r>
      <w:r>
        <w:rPr>
          <w:rFonts w:hint="eastAsia"/>
        </w:rPr>
        <w:t>，我</w:t>
      </w:r>
      <w:r w:rsidR="000E2B66">
        <w:rPr>
          <w:rFonts w:hint="eastAsia"/>
        </w:rPr>
        <w:t>着重测试</w:t>
      </w:r>
      <w:r w:rsidR="000340D6">
        <w:rPr>
          <w:rFonts w:hint="eastAsia"/>
        </w:rPr>
        <w:t>了</w:t>
      </w:r>
      <w:r w:rsidR="003965F7">
        <w:rPr>
          <w:rFonts w:hint="eastAsia"/>
        </w:rPr>
        <w:t>难以通过直接运行程序复现的</w:t>
      </w:r>
      <w:r>
        <w:rPr>
          <w:rFonts w:hint="eastAsia"/>
        </w:rPr>
        <w:t>情况</w:t>
      </w:r>
      <w:r w:rsidR="008D0489">
        <w:rPr>
          <w:rFonts w:hint="eastAsia"/>
        </w:rPr>
        <w:t>，</w:t>
      </w:r>
      <w:r w:rsidR="00BD57DE">
        <w:rPr>
          <w:rFonts w:hint="eastAsia"/>
        </w:rPr>
        <w:t>例如：</w:t>
      </w:r>
      <w:r w:rsidR="00064D43">
        <w:rPr>
          <w:rFonts w:hint="eastAsia"/>
        </w:rPr>
        <w:t>对于涉及内存页缓存替换的</w:t>
      </w:r>
      <w:r w:rsidR="00ED5395">
        <w:rPr>
          <w:rFonts w:hint="eastAsia"/>
        </w:rPr>
        <w:t>测试</w:t>
      </w:r>
      <w:r w:rsidR="00064D43">
        <w:rPr>
          <w:rFonts w:hint="eastAsia"/>
        </w:rPr>
        <w:t>，我通过减少缓存大小，通过少量数据页测试了</w:t>
      </w:r>
      <w:r w:rsidR="0011796C">
        <w:rPr>
          <w:rFonts w:hint="eastAsia"/>
        </w:rPr>
        <w:t>内存页</w:t>
      </w:r>
      <w:r w:rsidR="00AF456F">
        <w:rPr>
          <w:rFonts w:hint="eastAsia"/>
        </w:rPr>
        <w:t>的</w:t>
      </w:r>
      <w:r w:rsidR="00064D43">
        <w:rPr>
          <w:rFonts w:hint="eastAsia"/>
        </w:rPr>
        <w:t>替换；</w:t>
      </w:r>
      <w:r w:rsidR="00FA1103">
        <w:rPr>
          <w:rFonts w:hint="eastAsia"/>
        </w:rPr>
        <w:t>对于</w:t>
      </w:r>
      <w:r w:rsidR="00416103">
        <w:rPr>
          <w:rFonts w:hint="eastAsia"/>
        </w:rPr>
        <w:t>涉及索引的</w:t>
      </w:r>
      <w:r w:rsidR="00064415">
        <w:rPr>
          <w:rFonts w:hint="eastAsia"/>
        </w:rPr>
        <w:t>测试</w:t>
      </w:r>
      <w:r w:rsidR="00416103">
        <w:rPr>
          <w:rFonts w:hint="eastAsia"/>
        </w:rPr>
        <w:t>，我</w:t>
      </w:r>
      <w:r w:rsidR="006438E9">
        <w:rPr>
          <w:rFonts w:hint="eastAsia"/>
        </w:rPr>
        <w:t>通过增加每条记录的大小，通过少量记录测试</w:t>
      </w:r>
      <w:r w:rsidR="00EB3E61">
        <w:rPr>
          <w:rFonts w:hint="eastAsia"/>
        </w:rPr>
        <w:t>了</w:t>
      </w:r>
      <w:r w:rsidR="008E2B7B">
        <w:rPr>
          <w:rFonts w:hint="eastAsia"/>
        </w:rPr>
        <w:t>索引中具有</w:t>
      </w:r>
      <w:r w:rsidR="008C736E">
        <w:rPr>
          <w:rFonts w:hint="eastAsia"/>
        </w:rPr>
        <w:t>较</w:t>
      </w:r>
      <w:r w:rsidR="008E2B7B">
        <w:rPr>
          <w:rFonts w:hint="eastAsia"/>
        </w:rPr>
        <w:t>多结点的情况。</w:t>
      </w:r>
      <w:r w:rsidR="00A30179">
        <w:rPr>
          <w:rFonts w:hint="eastAsia"/>
        </w:rPr>
        <w:t>对于</w:t>
      </w:r>
      <w:r w:rsidR="002405CA">
        <w:rPr>
          <w:rFonts w:hint="eastAsia"/>
        </w:rPr>
        <w:t>系统中</w:t>
      </w:r>
      <w:r w:rsidR="00A30179">
        <w:rPr>
          <w:rFonts w:hint="eastAsia"/>
        </w:rPr>
        <w:t>索引等</w:t>
      </w:r>
      <w:r w:rsidR="00937FE6">
        <w:rPr>
          <w:rFonts w:hint="eastAsia"/>
        </w:rPr>
        <w:t>较为</w:t>
      </w:r>
      <w:r w:rsidR="00A30179">
        <w:rPr>
          <w:rFonts w:hint="eastAsia"/>
        </w:rPr>
        <w:t>复杂的部分，</w:t>
      </w:r>
      <w:r w:rsidR="00171CCF">
        <w:rPr>
          <w:rFonts w:hint="eastAsia"/>
        </w:rPr>
        <w:t>我还</w:t>
      </w:r>
      <w:r w:rsidR="00864C06">
        <w:rPr>
          <w:rFonts w:hint="eastAsia"/>
        </w:rPr>
        <w:t>根据</w:t>
      </w:r>
      <w:r w:rsidR="00910B3F">
        <w:rPr>
          <w:rFonts w:hint="eastAsia"/>
        </w:rPr>
        <w:t>GNU工具链中原生的代码覆盖率分析工具</w:t>
      </w:r>
      <w:proofErr w:type="spellStart"/>
      <w:r w:rsidR="00174EA2">
        <w:rPr>
          <w:rFonts w:hint="eastAsia"/>
        </w:rPr>
        <w:t>gcov</w:t>
      </w:r>
      <w:proofErr w:type="spellEnd"/>
      <w:r w:rsidR="00864C06">
        <w:rPr>
          <w:rFonts w:hint="eastAsia"/>
        </w:rPr>
        <w:t>的</w:t>
      </w:r>
      <w:r w:rsidR="00174EA2">
        <w:rPr>
          <w:rFonts w:hint="eastAsia"/>
        </w:rPr>
        <w:t>指引</w:t>
      </w:r>
      <w:r w:rsidR="00783C19">
        <w:rPr>
          <w:rFonts w:hint="eastAsia"/>
        </w:rPr>
        <w:t>，补测</w:t>
      </w:r>
      <w:r w:rsidR="006D6E78">
        <w:rPr>
          <w:rFonts w:hint="eastAsia"/>
        </w:rPr>
        <w:t>了</w:t>
      </w:r>
      <w:r w:rsidR="00783C19">
        <w:rPr>
          <w:rFonts w:hint="eastAsia"/>
        </w:rPr>
        <w:t>一些一开始没被覆盖到的边界情况</w:t>
      </w:r>
      <w:r w:rsidR="00E53661">
        <w:rPr>
          <w:rFonts w:hint="eastAsia"/>
        </w:rPr>
        <w:t>。</w:t>
      </w:r>
    </w:p>
    <w:p w14:paraId="149A38DC" w14:textId="4E756946" w:rsidR="000152E7" w:rsidRDefault="0066685D" w:rsidP="00E66C20">
      <w:pPr>
        <w:ind w:firstLine="420"/>
      </w:pPr>
      <w:r>
        <w:rPr>
          <w:rFonts w:hint="eastAsia"/>
        </w:rPr>
        <w:lastRenderedPageBreak/>
        <w:t>此外，我还</w:t>
      </w:r>
      <w:r w:rsidR="002B738F">
        <w:rPr>
          <w:rFonts w:hint="eastAsia"/>
        </w:rPr>
        <w:t>使用随机数据</w:t>
      </w:r>
      <w:r>
        <w:rPr>
          <w:rFonts w:hint="eastAsia"/>
        </w:rPr>
        <w:t>对系统进行了性能测试</w:t>
      </w:r>
      <w:r w:rsidR="00EC1DA0">
        <w:rPr>
          <w:rFonts w:hint="eastAsia"/>
        </w:rPr>
        <w:t>，并使用GNU工具链中原生的</w:t>
      </w:r>
      <w:proofErr w:type="spellStart"/>
      <w:r w:rsidR="00EC1DA0">
        <w:rPr>
          <w:rFonts w:hint="eastAsia"/>
        </w:rPr>
        <w:t>g</w:t>
      </w:r>
      <w:r w:rsidR="00EC1DA0">
        <w:t>prof</w:t>
      </w:r>
      <w:proofErr w:type="spellEnd"/>
      <w:r w:rsidR="00EC1DA0">
        <w:rPr>
          <w:rFonts w:hint="eastAsia"/>
        </w:rPr>
        <w:t>性能分析工具分析各函数耗时</w:t>
      </w:r>
      <w:r w:rsidR="00285863">
        <w:rPr>
          <w:rFonts w:hint="eastAsia"/>
        </w:rPr>
        <w:t>，结果发现大量的</w:t>
      </w:r>
      <w:r w:rsidR="00B9290D">
        <w:rPr>
          <w:rFonts w:hint="eastAsia"/>
        </w:rPr>
        <w:t>时间花在了以</w:t>
      </w:r>
      <w:proofErr w:type="gramStart"/>
      <w:r w:rsidR="00B9290D">
        <w:rPr>
          <w:rFonts w:hint="eastAsia"/>
        </w:rPr>
        <w:t>字符串为键的</w:t>
      </w:r>
      <w:proofErr w:type="spellStart"/>
      <w:proofErr w:type="gramEnd"/>
      <w:r w:rsidR="00B9290D">
        <w:rPr>
          <w:rFonts w:hint="eastAsia"/>
        </w:rPr>
        <w:t>u</w:t>
      </w:r>
      <w:r w:rsidR="00B9290D">
        <w:t>nordered_map</w:t>
      </w:r>
      <w:proofErr w:type="spellEnd"/>
      <w:r w:rsidR="00B9290D">
        <w:rPr>
          <w:rFonts w:hint="eastAsia"/>
        </w:rPr>
        <w:t>（哈希表）上。</w:t>
      </w:r>
      <w:r w:rsidR="0055717A">
        <w:rPr>
          <w:rFonts w:hint="eastAsia"/>
        </w:rPr>
        <w:t>发现此问题后，我将许多冗余</w:t>
      </w:r>
      <w:r w:rsidR="00B17518">
        <w:rPr>
          <w:rFonts w:hint="eastAsia"/>
        </w:rPr>
        <w:t>哈希表替换成列表，并</w:t>
      </w:r>
      <w:r w:rsidR="00CD3F97">
        <w:rPr>
          <w:rFonts w:hint="eastAsia"/>
        </w:rPr>
        <w:t>将另外某些哈希表改成了懒惰求值的形式（</w:t>
      </w:r>
      <w:r w:rsidR="00DF6C1D">
        <w:rPr>
          <w:rFonts w:hint="eastAsia"/>
        </w:rPr>
        <w:t>实现</w:t>
      </w:r>
      <w:r w:rsidR="006575FB">
        <w:rPr>
          <w:rFonts w:hint="eastAsia"/>
        </w:rPr>
        <w:t>了</w:t>
      </w:r>
      <w:proofErr w:type="spellStart"/>
      <w:r w:rsidR="00AA7FF0">
        <w:rPr>
          <w:rFonts w:hint="eastAsia"/>
        </w:rPr>
        <w:t>L</w:t>
      </w:r>
      <w:r w:rsidR="00AA7FF0">
        <w:t>azyMap</w:t>
      </w:r>
      <w:proofErr w:type="spellEnd"/>
      <w:proofErr w:type="gramStart"/>
      <w:r w:rsidR="00AA7FF0">
        <w:rPr>
          <w:rFonts w:hint="eastAsia"/>
        </w:rPr>
        <w:t>类</w:t>
      </w:r>
      <w:r w:rsidR="00DF6C1D">
        <w:rPr>
          <w:rFonts w:hint="eastAsia"/>
        </w:rPr>
        <w:t>并替换</w:t>
      </w:r>
      <w:proofErr w:type="gramEnd"/>
      <w:r w:rsidR="00DF6C1D">
        <w:rPr>
          <w:rFonts w:hint="eastAsia"/>
        </w:rPr>
        <w:t>之</w:t>
      </w:r>
      <w:r w:rsidR="00AA7FF0">
        <w:rPr>
          <w:rFonts w:hint="eastAsia"/>
        </w:rPr>
        <w:t>）</w:t>
      </w:r>
      <w:r w:rsidR="002A0783">
        <w:rPr>
          <w:rFonts w:hint="eastAsia"/>
        </w:rPr>
        <w:t>。</w:t>
      </w:r>
      <w:r w:rsidR="003E28EB">
        <w:rPr>
          <w:rFonts w:hint="eastAsia"/>
        </w:rPr>
        <w:t>此外，对于一处</w:t>
      </w:r>
      <w:r w:rsidR="006D6A8E">
        <w:rPr>
          <w:rFonts w:hint="eastAsia"/>
        </w:rPr>
        <w:t>十分耗时的冗余列表赋值</w:t>
      </w:r>
      <w:r w:rsidR="001537BF">
        <w:rPr>
          <w:rFonts w:hint="eastAsia"/>
        </w:rPr>
        <w:t>，我也将其改成了</w:t>
      </w:r>
      <w:r w:rsidR="006575FB">
        <w:rPr>
          <w:rFonts w:hint="eastAsia"/>
        </w:rPr>
        <w:t>懒惰求值的形式（实现了</w:t>
      </w:r>
      <w:proofErr w:type="spellStart"/>
      <w:r w:rsidR="006575FB">
        <w:rPr>
          <w:rFonts w:hint="eastAsia"/>
        </w:rPr>
        <w:t>V</w:t>
      </w:r>
      <w:r w:rsidR="006575FB">
        <w:t>ectorRef</w:t>
      </w:r>
      <w:proofErr w:type="spellEnd"/>
      <w:proofErr w:type="gramStart"/>
      <w:r w:rsidR="006575FB">
        <w:rPr>
          <w:rFonts w:hint="eastAsia"/>
        </w:rPr>
        <w:t>类并替换</w:t>
      </w:r>
      <w:proofErr w:type="gramEnd"/>
      <w:r w:rsidR="006575FB">
        <w:rPr>
          <w:rFonts w:hint="eastAsia"/>
        </w:rPr>
        <w:t>之）。</w:t>
      </w:r>
    </w:p>
    <w:p w14:paraId="09548723" w14:textId="6FBAE244" w:rsidR="0011680F" w:rsidRPr="000152E7" w:rsidRDefault="0011680F" w:rsidP="00E66C20">
      <w:pPr>
        <w:ind w:firstLine="420"/>
        <w:rPr>
          <w:rFonts w:hint="eastAsia"/>
        </w:rPr>
      </w:pPr>
      <w:r>
        <w:rPr>
          <w:rFonts w:hint="eastAsia"/>
        </w:rPr>
        <w:t>注：我曾在简要报告中提到</w:t>
      </w:r>
      <w:r w:rsidR="00831C16">
        <w:rPr>
          <w:rFonts w:hint="eastAsia"/>
        </w:rPr>
        <w:t>我的系统有性能问题，但其实并没有。</w:t>
      </w:r>
      <w:r w:rsidR="008C6401">
        <w:rPr>
          <w:rFonts w:hint="eastAsia"/>
        </w:rPr>
        <w:t>当初产生误判是因为性能分析器本身太慢了</w:t>
      </w:r>
      <w:r w:rsidR="00E627CC">
        <w:rPr>
          <w:rFonts w:hint="eastAsia"/>
        </w:rPr>
        <w:t>。</w:t>
      </w:r>
    </w:p>
    <w:p w14:paraId="2B915C87" w14:textId="53E8B17A" w:rsidR="005F2EF2" w:rsidRDefault="005F2EF2" w:rsidP="005F2EF2">
      <w:pPr>
        <w:pStyle w:val="3"/>
      </w:pPr>
      <w:r>
        <w:rPr>
          <w:rFonts w:hint="eastAsia"/>
        </w:rPr>
        <w:t>使用的第三方</w:t>
      </w:r>
      <w:r w:rsidR="00622D4D">
        <w:rPr>
          <w:rFonts w:hint="eastAsia"/>
        </w:rPr>
        <w:t>工具</w:t>
      </w:r>
    </w:p>
    <w:p w14:paraId="0297646A" w14:textId="0B62CADB" w:rsidR="005F2EF2" w:rsidRDefault="005F2EF2" w:rsidP="005F2EF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NTLR 4</w:t>
      </w:r>
      <w:r>
        <w:rPr>
          <w:rFonts w:hint="eastAsia"/>
        </w:rPr>
        <w:t>文法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生成工具。即一个类似</w:t>
      </w:r>
      <w:r>
        <w:t>Lex/YACC</w:t>
      </w:r>
      <w:r>
        <w:rPr>
          <w:rFonts w:hint="eastAsia"/>
        </w:rPr>
        <w:t>的工具，用于生成SQL解析器</w:t>
      </w:r>
      <w:r w:rsidR="00734F7F">
        <w:rPr>
          <w:rFonts w:hint="eastAsia"/>
        </w:rPr>
        <w:t>；</w:t>
      </w:r>
    </w:p>
    <w:p w14:paraId="04F3E0EC" w14:textId="77777777" w:rsidR="005F2EF2" w:rsidRDefault="005F2EF2" w:rsidP="005F2EF2">
      <w:pPr>
        <w:pStyle w:val="a5"/>
        <w:numPr>
          <w:ilvl w:val="0"/>
          <w:numId w:val="2"/>
        </w:numPr>
        <w:ind w:firstLineChars="0"/>
      </w:pPr>
      <w:r>
        <w:t xml:space="preserve">Google Mock / Google Test </w:t>
      </w:r>
      <w:r>
        <w:rPr>
          <w:rFonts w:hint="eastAsia"/>
        </w:rPr>
        <w:t>单元测试框架。仅用于测试，不包含于产品程序中。</w:t>
      </w:r>
    </w:p>
    <w:p w14:paraId="11D67516" w14:textId="77777777" w:rsidR="005F2EF2" w:rsidRDefault="005F2EF2" w:rsidP="005F2EF2">
      <w:pPr>
        <w:pStyle w:val="3"/>
      </w:pPr>
      <w:r>
        <w:rPr>
          <w:rFonts w:hint="eastAsia"/>
        </w:rPr>
        <w:t>本项目的G</w:t>
      </w:r>
      <w:r>
        <w:t>itHub</w:t>
      </w:r>
      <w:r>
        <w:rPr>
          <w:rFonts w:hint="eastAsia"/>
        </w:rPr>
        <w:t>仓库</w:t>
      </w:r>
    </w:p>
    <w:p w14:paraId="0BD8D321" w14:textId="2D1FAA97" w:rsidR="00EC6D0E" w:rsidRPr="005F2EF2" w:rsidRDefault="005F2EF2" w:rsidP="00FB6D5C">
      <w:r>
        <w:tab/>
      </w:r>
      <w:r w:rsidRPr="003F61F8">
        <w:t>https://github.com/roastduck/db</w:t>
      </w:r>
    </w:p>
    <w:sectPr w:rsidR="00EC6D0E" w:rsidRPr="005F2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C75"/>
    <w:multiLevelType w:val="hybridMultilevel"/>
    <w:tmpl w:val="0150CB22"/>
    <w:lvl w:ilvl="0" w:tplc="DE1EAF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EB12D6"/>
    <w:multiLevelType w:val="hybridMultilevel"/>
    <w:tmpl w:val="B19EAAA6"/>
    <w:lvl w:ilvl="0" w:tplc="FF1462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22679B"/>
    <w:multiLevelType w:val="hybridMultilevel"/>
    <w:tmpl w:val="0A328980"/>
    <w:lvl w:ilvl="0" w:tplc="CBDA0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49620A"/>
    <w:multiLevelType w:val="hybridMultilevel"/>
    <w:tmpl w:val="BA98DE98"/>
    <w:lvl w:ilvl="0" w:tplc="87CAD9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5E6E84"/>
    <w:multiLevelType w:val="hybridMultilevel"/>
    <w:tmpl w:val="1F9881E8"/>
    <w:lvl w:ilvl="0" w:tplc="35C8A05C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316669"/>
    <w:multiLevelType w:val="hybridMultilevel"/>
    <w:tmpl w:val="ACC8E7AE"/>
    <w:lvl w:ilvl="0" w:tplc="9D425D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4B32753"/>
    <w:multiLevelType w:val="hybridMultilevel"/>
    <w:tmpl w:val="F20A0834"/>
    <w:lvl w:ilvl="0" w:tplc="4F2E00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A063E9"/>
    <w:multiLevelType w:val="hybridMultilevel"/>
    <w:tmpl w:val="E00A8A52"/>
    <w:lvl w:ilvl="0" w:tplc="2D2AF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AC"/>
    <w:rsid w:val="00002E84"/>
    <w:rsid w:val="00014299"/>
    <w:rsid w:val="000152E7"/>
    <w:rsid w:val="00017EE1"/>
    <w:rsid w:val="0002236F"/>
    <w:rsid w:val="000250D0"/>
    <w:rsid w:val="0002680B"/>
    <w:rsid w:val="00031A4A"/>
    <w:rsid w:val="00032D58"/>
    <w:rsid w:val="000340D6"/>
    <w:rsid w:val="00035588"/>
    <w:rsid w:val="000376A5"/>
    <w:rsid w:val="000403B6"/>
    <w:rsid w:val="0004166C"/>
    <w:rsid w:val="00043980"/>
    <w:rsid w:val="00047918"/>
    <w:rsid w:val="00047B26"/>
    <w:rsid w:val="00055166"/>
    <w:rsid w:val="00056939"/>
    <w:rsid w:val="00060D26"/>
    <w:rsid w:val="00061752"/>
    <w:rsid w:val="00064415"/>
    <w:rsid w:val="00064D43"/>
    <w:rsid w:val="0006510C"/>
    <w:rsid w:val="00065C3F"/>
    <w:rsid w:val="000702BD"/>
    <w:rsid w:val="000732C2"/>
    <w:rsid w:val="000758BF"/>
    <w:rsid w:val="00077536"/>
    <w:rsid w:val="00077778"/>
    <w:rsid w:val="000816CB"/>
    <w:rsid w:val="00081825"/>
    <w:rsid w:val="00086081"/>
    <w:rsid w:val="00087C94"/>
    <w:rsid w:val="00095AEE"/>
    <w:rsid w:val="000A2A07"/>
    <w:rsid w:val="000A2DAC"/>
    <w:rsid w:val="000A73D8"/>
    <w:rsid w:val="000B184A"/>
    <w:rsid w:val="000B2D11"/>
    <w:rsid w:val="000C1649"/>
    <w:rsid w:val="000C2827"/>
    <w:rsid w:val="000C5197"/>
    <w:rsid w:val="000C72E9"/>
    <w:rsid w:val="000C7BBC"/>
    <w:rsid w:val="000C7F1A"/>
    <w:rsid w:val="000D0F3A"/>
    <w:rsid w:val="000D7B8A"/>
    <w:rsid w:val="000E2092"/>
    <w:rsid w:val="000E2B66"/>
    <w:rsid w:val="000E4521"/>
    <w:rsid w:val="000E45B1"/>
    <w:rsid w:val="000E51D0"/>
    <w:rsid w:val="000E56AF"/>
    <w:rsid w:val="000E5AE6"/>
    <w:rsid w:val="000F01C7"/>
    <w:rsid w:val="000F4316"/>
    <w:rsid w:val="000F783E"/>
    <w:rsid w:val="00100F71"/>
    <w:rsid w:val="00101253"/>
    <w:rsid w:val="00101C73"/>
    <w:rsid w:val="00102584"/>
    <w:rsid w:val="0010746B"/>
    <w:rsid w:val="0011680F"/>
    <w:rsid w:val="0011796C"/>
    <w:rsid w:val="0012411A"/>
    <w:rsid w:val="0012428F"/>
    <w:rsid w:val="0012708C"/>
    <w:rsid w:val="00134C76"/>
    <w:rsid w:val="00136312"/>
    <w:rsid w:val="00136414"/>
    <w:rsid w:val="00137299"/>
    <w:rsid w:val="001431F1"/>
    <w:rsid w:val="001458BF"/>
    <w:rsid w:val="00152572"/>
    <w:rsid w:val="00152C32"/>
    <w:rsid w:val="0015341A"/>
    <w:rsid w:val="001537BF"/>
    <w:rsid w:val="0015574A"/>
    <w:rsid w:val="001569B4"/>
    <w:rsid w:val="00156C49"/>
    <w:rsid w:val="00156ED6"/>
    <w:rsid w:val="0015704B"/>
    <w:rsid w:val="00160601"/>
    <w:rsid w:val="001642FD"/>
    <w:rsid w:val="00170C2B"/>
    <w:rsid w:val="00171AC8"/>
    <w:rsid w:val="00171CCF"/>
    <w:rsid w:val="00174B14"/>
    <w:rsid w:val="00174EA2"/>
    <w:rsid w:val="00176D5D"/>
    <w:rsid w:val="00181BEB"/>
    <w:rsid w:val="001843A4"/>
    <w:rsid w:val="00190802"/>
    <w:rsid w:val="00192300"/>
    <w:rsid w:val="001935C8"/>
    <w:rsid w:val="00194D55"/>
    <w:rsid w:val="001951DD"/>
    <w:rsid w:val="00195BC2"/>
    <w:rsid w:val="001A30AD"/>
    <w:rsid w:val="001A51F6"/>
    <w:rsid w:val="001B02BD"/>
    <w:rsid w:val="001B1FAA"/>
    <w:rsid w:val="001B2056"/>
    <w:rsid w:val="001C072D"/>
    <w:rsid w:val="001C0BC1"/>
    <w:rsid w:val="001C42D6"/>
    <w:rsid w:val="001C4491"/>
    <w:rsid w:val="001C51B4"/>
    <w:rsid w:val="001C5683"/>
    <w:rsid w:val="001C7488"/>
    <w:rsid w:val="001D0E74"/>
    <w:rsid w:val="001D218A"/>
    <w:rsid w:val="001D4B86"/>
    <w:rsid w:val="001D5378"/>
    <w:rsid w:val="001E26A9"/>
    <w:rsid w:val="001E3E26"/>
    <w:rsid w:val="001E4E48"/>
    <w:rsid w:val="001E5F59"/>
    <w:rsid w:val="001F1B08"/>
    <w:rsid w:val="001F401E"/>
    <w:rsid w:val="001F6E87"/>
    <w:rsid w:val="00205C25"/>
    <w:rsid w:val="0021664A"/>
    <w:rsid w:val="00217701"/>
    <w:rsid w:val="00226536"/>
    <w:rsid w:val="00227823"/>
    <w:rsid w:val="00233808"/>
    <w:rsid w:val="00235DDC"/>
    <w:rsid w:val="00235EC3"/>
    <w:rsid w:val="002405CA"/>
    <w:rsid w:val="00242003"/>
    <w:rsid w:val="00242235"/>
    <w:rsid w:val="00242621"/>
    <w:rsid w:val="00244A19"/>
    <w:rsid w:val="002453E0"/>
    <w:rsid w:val="00246870"/>
    <w:rsid w:val="00246D84"/>
    <w:rsid w:val="00251830"/>
    <w:rsid w:val="00272183"/>
    <w:rsid w:val="00274BFA"/>
    <w:rsid w:val="00277836"/>
    <w:rsid w:val="00280861"/>
    <w:rsid w:val="00280AAE"/>
    <w:rsid w:val="00281B60"/>
    <w:rsid w:val="002828AC"/>
    <w:rsid w:val="00282F1B"/>
    <w:rsid w:val="00285153"/>
    <w:rsid w:val="00285863"/>
    <w:rsid w:val="00287FD8"/>
    <w:rsid w:val="00290E2A"/>
    <w:rsid w:val="0029183A"/>
    <w:rsid w:val="00291D95"/>
    <w:rsid w:val="00292002"/>
    <w:rsid w:val="0029342C"/>
    <w:rsid w:val="002964EF"/>
    <w:rsid w:val="002A0783"/>
    <w:rsid w:val="002A33E4"/>
    <w:rsid w:val="002A59B2"/>
    <w:rsid w:val="002A5EC9"/>
    <w:rsid w:val="002A7163"/>
    <w:rsid w:val="002B31FD"/>
    <w:rsid w:val="002B33B6"/>
    <w:rsid w:val="002B5BB9"/>
    <w:rsid w:val="002B738F"/>
    <w:rsid w:val="002C3F8B"/>
    <w:rsid w:val="002C5DAB"/>
    <w:rsid w:val="002D17A8"/>
    <w:rsid w:val="002D19D6"/>
    <w:rsid w:val="002D21BA"/>
    <w:rsid w:val="002D5B33"/>
    <w:rsid w:val="002D5E04"/>
    <w:rsid w:val="002E1B5C"/>
    <w:rsid w:val="002E4FBD"/>
    <w:rsid w:val="002E6B37"/>
    <w:rsid w:val="002E6B55"/>
    <w:rsid w:val="002F03D0"/>
    <w:rsid w:val="002F06E9"/>
    <w:rsid w:val="002F163F"/>
    <w:rsid w:val="002F3119"/>
    <w:rsid w:val="002F502A"/>
    <w:rsid w:val="00301710"/>
    <w:rsid w:val="00304118"/>
    <w:rsid w:val="00304FE7"/>
    <w:rsid w:val="0030731C"/>
    <w:rsid w:val="0030766F"/>
    <w:rsid w:val="00307D57"/>
    <w:rsid w:val="00317FA2"/>
    <w:rsid w:val="003201AE"/>
    <w:rsid w:val="00322642"/>
    <w:rsid w:val="003265AB"/>
    <w:rsid w:val="00326D55"/>
    <w:rsid w:val="00327187"/>
    <w:rsid w:val="00330AF3"/>
    <w:rsid w:val="00331D59"/>
    <w:rsid w:val="00333F08"/>
    <w:rsid w:val="003361CE"/>
    <w:rsid w:val="00336E01"/>
    <w:rsid w:val="00340292"/>
    <w:rsid w:val="00340B79"/>
    <w:rsid w:val="00344A5F"/>
    <w:rsid w:val="00347C6C"/>
    <w:rsid w:val="003528AD"/>
    <w:rsid w:val="00353063"/>
    <w:rsid w:val="00357E14"/>
    <w:rsid w:val="00363836"/>
    <w:rsid w:val="00366682"/>
    <w:rsid w:val="00367D37"/>
    <w:rsid w:val="0037073B"/>
    <w:rsid w:val="0037196D"/>
    <w:rsid w:val="003762B6"/>
    <w:rsid w:val="003767EA"/>
    <w:rsid w:val="00380D6F"/>
    <w:rsid w:val="00381A02"/>
    <w:rsid w:val="003841DE"/>
    <w:rsid w:val="003848C2"/>
    <w:rsid w:val="003863F5"/>
    <w:rsid w:val="003923F3"/>
    <w:rsid w:val="00392BC3"/>
    <w:rsid w:val="00393376"/>
    <w:rsid w:val="003965F7"/>
    <w:rsid w:val="003A0DAC"/>
    <w:rsid w:val="003A143F"/>
    <w:rsid w:val="003A4AF7"/>
    <w:rsid w:val="003B3868"/>
    <w:rsid w:val="003B5523"/>
    <w:rsid w:val="003C1008"/>
    <w:rsid w:val="003C3034"/>
    <w:rsid w:val="003C6C50"/>
    <w:rsid w:val="003C7BC4"/>
    <w:rsid w:val="003D0987"/>
    <w:rsid w:val="003D1350"/>
    <w:rsid w:val="003D373B"/>
    <w:rsid w:val="003D4DF1"/>
    <w:rsid w:val="003D6F93"/>
    <w:rsid w:val="003E28EB"/>
    <w:rsid w:val="003E5698"/>
    <w:rsid w:val="003F2A29"/>
    <w:rsid w:val="00400220"/>
    <w:rsid w:val="0040228C"/>
    <w:rsid w:val="00405255"/>
    <w:rsid w:val="00411FAA"/>
    <w:rsid w:val="00413618"/>
    <w:rsid w:val="00413F61"/>
    <w:rsid w:val="00414C1B"/>
    <w:rsid w:val="00416103"/>
    <w:rsid w:val="004167BC"/>
    <w:rsid w:val="00420A6A"/>
    <w:rsid w:val="00422041"/>
    <w:rsid w:val="0042293F"/>
    <w:rsid w:val="00425490"/>
    <w:rsid w:val="00426023"/>
    <w:rsid w:val="0042688E"/>
    <w:rsid w:val="00430872"/>
    <w:rsid w:val="0043673B"/>
    <w:rsid w:val="0043673C"/>
    <w:rsid w:val="00437DA8"/>
    <w:rsid w:val="004438F4"/>
    <w:rsid w:val="00444641"/>
    <w:rsid w:val="004525B2"/>
    <w:rsid w:val="00455A7E"/>
    <w:rsid w:val="00460BAE"/>
    <w:rsid w:val="00461CB5"/>
    <w:rsid w:val="00462D0E"/>
    <w:rsid w:val="00467E25"/>
    <w:rsid w:val="00480462"/>
    <w:rsid w:val="004819FD"/>
    <w:rsid w:val="00483870"/>
    <w:rsid w:val="004924B3"/>
    <w:rsid w:val="00492D6A"/>
    <w:rsid w:val="00496210"/>
    <w:rsid w:val="004977CB"/>
    <w:rsid w:val="004A0C58"/>
    <w:rsid w:val="004A184D"/>
    <w:rsid w:val="004A1D9E"/>
    <w:rsid w:val="004A2487"/>
    <w:rsid w:val="004A2AE2"/>
    <w:rsid w:val="004A4781"/>
    <w:rsid w:val="004B183F"/>
    <w:rsid w:val="004B31B2"/>
    <w:rsid w:val="004B5ECA"/>
    <w:rsid w:val="004B67FB"/>
    <w:rsid w:val="004C1310"/>
    <w:rsid w:val="004C32B1"/>
    <w:rsid w:val="004C60D5"/>
    <w:rsid w:val="004C6AE9"/>
    <w:rsid w:val="004D13DD"/>
    <w:rsid w:val="004D3E97"/>
    <w:rsid w:val="004D7B75"/>
    <w:rsid w:val="004D7D62"/>
    <w:rsid w:val="004E1412"/>
    <w:rsid w:val="004E3435"/>
    <w:rsid w:val="004E432E"/>
    <w:rsid w:val="004E736B"/>
    <w:rsid w:val="004F0B2A"/>
    <w:rsid w:val="004F2423"/>
    <w:rsid w:val="004F4C01"/>
    <w:rsid w:val="005024ED"/>
    <w:rsid w:val="00502B1A"/>
    <w:rsid w:val="00502CA7"/>
    <w:rsid w:val="00503E60"/>
    <w:rsid w:val="00506B25"/>
    <w:rsid w:val="0051512C"/>
    <w:rsid w:val="00517C36"/>
    <w:rsid w:val="00522707"/>
    <w:rsid w:val="00522E8E"/>
    <w:rsid w:val="00523892"/>
    <w:rsid w:val="00526331"/>
    <w:rsid w:val="00532F75"/>
    <w:rsid w:val="005340CC"/>
    <w:rsid w:val="00535AA2"/>
    <w:rsid w:val="00537ACC"/>
    <w:rsid w:val="00541737"/>
    <w:rsid w:val="00541785"/>
    <w:rsid w:val="0054414B"/>
    <w:rsid w:val="00545B79"/>
    <w:rsid w:val="00550B01"/>
    <w:rsid w:val="0055318C"/>
    <w:rsid w:val="005550B3"/>
    <w:rsid w:val="0055717A"/>
    <w:rsid w:val="00560CA1"/>
    <w:rsid w:val="00561668"/>
    <w:rsid w:val="005653A8"/>
    <w:rsid w:val="00565D64"/>
    <w:rsid w:val="00566CB5"/>
    <w:rsid w:val="00567694"/>
    <w:rsid w:val="0057009D"/>
    <w:rsid w:val="00572FED"/>
    <w:rsid w:val="00573388"/>
    <w:rsid w:val="005774FE"/>
    <w:rsid w:val="005840BA"/>
    <w:rsid w:val="0058450E"/>
    <w:rsid w:val="00585099"/>
    <w:rsid w:val="00585597"/>
    <w:rsid w:val="005862FB"/>
    <w:rsid w:val="00586AAA"/>
    <w:rsid w:val="00586E05"/>
    <w:rsid w:val="00591749"/>
    <w:rsid w:val="00593FA6"/>
    <w:rsid w:val="00595B3F"/>
    <w:rsid w:val="005A1520"/>
    <w:rsid w:val="005A279D"/>
    <w:rsid w:val="005A6B12"/>
    <w:rsid w:val="005B127C"/>
    <w:rsid w:val="005B25C1"/>
    <w:rsid w:val="005B48D0"/>
    <w:rsid w:val="005B519B"/>
    <w:rsid w:val="005C1966"/>
    <w:rsid w:val="005C298C"/>
    <w:rsid w:val="005C7ED9"/>
    <w:rsid w:val="005D0477"/>
    <w:rsid w:val="005D05FB"/>
    <w:rsid w:val="005D2CF0"/>
    <w:rsid w:val="005D2CFF"/>
    <w:rsid w:val="005D468F"/>
    <w:rsid w:val="005D7281"/>
    <w:rsid w:val="005D7D41"/>
    <w:rsid w:val="005E11F4"/>
    <w:rsid w:val="005E2819"/>
    <w:rsid w:val="005E2DF6"/>
    <w:rsid w:val="005E35EA"/>
    <w:rsid w:val="005E3905"/>
    <w:rsid w:val="005E56BC"/>
    <w:rsid w:val="005E68FB"/>
    <w:rsid w:val="005F2EF2"/>
    <w:rsid w:val="005F2F9C"/>
    <w:rsid w:val="005F3B93"/>
    <w:rsid w:val="005F3E34"/>
    <w:rsid w:val="005F4B00"/>
    <w:rsid w:val="005F5D40"/>
    <w:rsid w:val="005F6559"/>
    <w:rsid w:val="00600ADF"/>
    <w:rsid w:val="00600F61"/>
    <w:rsid w:val="00601C43"/>
    <w:rsid w:val="006050C3"/>
    <w:rsid w:val="006064CD"/>
    <w:rsid w:val="00607742"/>
    <w:rsid w:val="006108F7"/>
    <w:rsid w:val="00610B03"/>
    <w:rsid w:val="0061170E"/>
    <w:rsid w:val="00613385"/>
    <w:rsid w:val="00614856"/>
    <w:rsid w:val="00615740"/>
    <w:rsid w:val="00620320"/>
    <w:rsid w:val="00620697"/>
    <w:rsid w:val="00621C57"/>
    <w:rsid w:val="00622239"/>
    <w:rsid w:val="00622D4D"/>
    <w:rsid w:val="00626828"/>
    <w:rsid w:val="00626BAD"/>
    <w:rsid w:val="00630DD1"/>
    <w:rsid w:val="00631139"/>
    <w:rsid w:val="006313EB"/>
    <w:rsid w:val="00631D67"/>
    <w:rsid w:val="00632E03"/>
    <w:rsid w:val="00635833"/>
    <w:rsid w:val="00636223"/>
    <w:rsid w:val="0063713E"/>
    <w:rsid w:val="00640A7D"/>
    <w:rsid w:val="006417CE"/>
    <w:rsid w:val="00642220"/>
    <w:rsid w:val="006438E9"/>
    <w:rsid w:val="00643F46"/>
    <w:rsid w:val="006528FC"/>
    <w:rsid w:val="0065358A"/>
    <w:rsid w:val="006559C2"/>
    <w:rsid w:val="00656320"/>
    <w:rsid w:val="00656737"/>
    <w:rsid w:val="006575FB"/>
    <w:rsid w:val="00660035"/>
    <w:rsid w:val="0066099A"/>
    <w:rsid w:val="00661690"/>
    <w:rsid w:val="00661CBB"/>
    <w:rsid w:val="0066685D"/>
    <w:rsid w:val="006711C8"/>
    <w:rsid w:val="006730C2"/>
    <w:rsid w:val="006760D7"/>
    <w:rsid w:val="006771F9"/>
    <w:rsid w:val="00680841"/>
    <w:rsid w:val="006810A4"/>
    <w:rsid w:val="00682169"/>
    <w:rsid w:val="006823E6"/>
    <w:rsid w:val="006826DC"/>
    <w:rsid w:val="00684371"/>
    <w:rsid w:val="006872FF"/>
    <w:rsid w:val="00687B0F"/>
    <w:rsid w:val="00690F2D"/>
    <w:rsid w:val="0069295A"/>
    <w:rsid w:val="006962CE"/>
    <w:rsid w:val="006A41BD"/>
    <w:rsid w:val="006A4FE6"/>
    <w:rsid w:val="006A610B"/>
    <w:rsid w:val="006B0DAF"/>
    <w:rsid w:val="006B5994"/>
    <w:rsid w:val="006B6980"/>
    <w:rsid w:val="006B79BD"/>
    <w:rsid w:val="006B7D30"/>
    <w:rsid w:val="006C4F35"/>
    <w:rsid w:val="006C5CFA"/>
    <w:rsid w:val="006C5D6C"/>
    <w:rsid w:val="006C6591"/>
    <w:rsid w:val="006D0DCC"/>
    <w:rsid w:val="006D1677"/>
    <w:rsid w:val="006D6A8E"/>
    <w:rsid w:val="006D6E78"/>
    <w:rsid w:val="006D7F1C"/>
    <w:rsid w:val="006E2F6A"/>
    <w:rsid w:val="006E4B3C"/>
    <w:rsid w:val="006E65D3"/>
    <w:rsid w:val="006E6780"/>
    <w:rsid w:val="006F12E4"/>
    <w:rsid w:val="0070442B"/>
    <w:rsid w:val="00705845"/>
    <w:rsid w:val="007079AC"/>
    <w:rsid w:val="00712505"/>
    <w:rsid w:val="0071445D"/>
    <w:rsid w:val="00715128"/>
    <w:rsid w:val="00721038"/>
    <w:rsid w:val="00722B45"/>
    <w:rsid w:val="007244BA"/>
    <w:rsid w:val="007263AE"/>
    <w:rsid w:val="00730767"/>
    <w:rsid w:val="00730DF4"/>
    <w:rsid w:val="00731500"/>
    <w:rsid w:val="00734F7F"/>
    <w:rsid w:val="00740563"/>
    <w:rsid w:val="00745C5F"/>
    <w:rsid w:val="00750744"/>
    <w:rsid w:val="007516B2"/>
    <w:rsid w:val="00752AB9"/>
    <w:rsid w:val="00754B34"/>
    <w:rsid w:val="00755084"/>
    <w:rsid w:val="00762743"/>
    <w:rsid w:val="00763438"/>
    <w:rsid w:val="00772806"/>
    <w:rsid w:val="00775D70"/>
    <w:rsid w:val="00777AB7"/>
    <w:rsid w:val="00782A6C"/>
    <w:rsid w:val="00782C46"/>
    <w:rsid w:val="0078387A"/>
    <w:rsid w:val="00783C19"/>
    <w:rsid w:val="00793BC4"/>
    <w:rsid w:val="00794C64"/>
    <w:rsid w:val="007A1984"/>
    <w:rsid w:val="007A1C30"/>
    <w:rsid w:val="007A31CB"/>
    <w:rsid w:val="007B2971"/>
    <w:rsid w:val="007B2E0D"/>
    <w:rsid w:val="007B6E21"/>
    <w:rsid w:val="007C4149"/>
    <w:rsid w:val="007C52F9"/>
    <w:rsid w:val="007C6F74"/>
    <w:rsid w:val="007D0375"/>
    <w:rsid w:val="007D2626"/>
    <w:rsid w:val="007E02BC"/>
    <w:rsid w:val="007E0537"/>
    <w:rsid w:val="007E3F6D"/>
    <w:rsid w:val="007E61D4"/>
    <w:rsid w:val="007E7AAA"/>
    <w:rsid w:val="007F238A"/>
    <w:rsid w:val="007F309D"/>
    <w:rsid w:val="007F75FB"/>
    <w:rsid w:val="00800CFF"/>
    <w:rsid w:val="008033DE"/>
    <w:rsid w:val="00803E1C"/>
    <w:rsid w:val="00812D23"/>
    <w:rsid w:val="00815B90"/>
    <w:rsid w:val="00821C85"/>
    <w:rsid w:val="008235E2"/>
    <w:rsid w:val="00826CBB"/>
    <w:rsid w:val="00827693"/>
    <w:rsid w:val="00830EC3"/>
    <w:rsid w:val="00831C16"/>
    <w:rsid w:val="00837D75"/>
    <w:rsid w:val="00840B3B"/>
    <w:rsid w:val="0084717B"/>
    <w:rsid w:val="00851EB2"/>
    <w:rsid w:val="008543B4"/>
    <w:rsid w:val="00856737"/>
    <w:rsid w:val="0085677F"/>
    <w:rsid w:val="008569BD"/>
    <w:rsid w:val="00857A25"/>
    <w:rsid w:val="00861F41"/>
    <w:rsid w:val="008644E1"/>
    <w:rsid w:val="00864A49"/>
    <w:rsid w:val="00864C06"/>
    <w:rsid w:val="00865F78"/>
    <w:rsid w:val="00871A1A"/>
    <w:rsid w:val="00871E44"/>
    <w:rsid w:val="00875F39"/>
    <w:rsid w:val="00876CBB"/>
    <w:rsid w:val="00877D6C"/>
    <w:rsid w:val="00882AEC"/>
    <w:rsid w:val="0088383C"/>
    <w:rsid w:val="00893AA8"/>
    <w:rsid w:val="00894C69"/>
    <w:rsid w:val="008967DB"/>
    <w:rsid w:val="008A0489"/>
    <w:rsid w:val="008A0ACB"/>
    <w:rsid w:val="008A1CFC"/>
    <w:rsid w:val="008A3665"/>
    <w:rsid w:val="008A5FF2"/>
    <w:rsid w:val="008B0132"/>
    <w:rsid w:val="008C0A6D"/>
    <w:rsid w:val="008C1630"/>
    <w:rsid w:val="008C5C5F"/>
    <w:rsid w:val="008C6401"/>
    <w:rsid w:val="008C736E"/>
    <w:rsid w:val="008C78C4"/>
    <w:rsid w:val="008C7904"/>
    <w:rsid w:val="008C7F4A"/>
    <w:rsid w:val="008D0489"/>
    <w:rsid w:val="008D2E70"/>
    <w:rsid w:val="008D52A2"/>
    <w:rsid w:val="008D7CEE"/>
    <w:rsid w:val="008E03BA"/>
    <w:rsid w:val="008E0664"/>
    <w:rsid w:val="008E2069"/>
    <w:rsid w:val="008E2B7B"/>
    <w:rsid w:val="008E2D0D"/>
    <w:rsid w:val="008E66FC"/>
    <w:rsid w:val="008F2607"/>
    <w:rsid w:val="008F3214"/>
    <w:rsid w:val="008F6070"/>
    <w:rsid w:val="008F77AA"/>
    <w:rsid w:val="00901132"/>
    <w:rsid w:val="00903233"/>
    <w:rsid w:val="009076DE"/>
    <w:rsid w:val="00907A8A"/>
    <w:rsid w:val="00910B3F"/>
    <w:rsid w:val="009162C1"/>
    <w:rsid w:val="00917014"/>
    <w:rsid w:val="00922A4D"/>
    <w:rsid w:val="009231B3"/>
    <w:rsid w:val="00927A34"/>
    <w:rsid w:val="00927F89"/>
    <w:rsid w:val="0093037F"/>
    <w:rsid w:val="00932823"/>
    <w:rsid w:val="0093346E"/>
    <w:rsid w:val="00933C7A"/>
    <w:rsid w:val="00934E8F"/>
    <w:rsid w:val="009352AB"/>
    <w:rsid w:val="009367C6"/>
    <w:rsid w:val="00937FE6"/>
    <w:rsid w:val="009417BD"/>
    <w:rsid w:val="00945B0B"/>
    <w:rsid w:val="0095060F"/>
    <w:rsid w:val="00953C44"/>
    <w:rsid w:val="0095550B"/>
    <w:rsid w:val="00956360"/>
    <w:rsid w:val="00957203"/>
    <w:rsid w:val="00957246"/>
    <w:rsid w:val="0095740D"/>
    <w:rsid w:val="00961B57"/>
    <w:rsid w:val="00963CFD"/>
    <w:rsid w:val="00964D92"/>
    <w:rsid w:val="00964D9C"/>
    <w:rsid w:val="00965067"/>
    <w:rsid w:val="0097613F"/>
    <w:rsid w:val="009763FD"/>
    <w:rsid w:val="00977355"/>
    <w:rsid w:val="00981016"/>
    <w:rsid w:val="00981CD8"/>
    <w:rsid w:val="009A060B"/>
    <w:rsid w:val="009A09F8"/>
    <w:rsid w:val="009A2E2F"/>
    <w:rsid w:val="009A4241"/>
    <w:rsid w:val="009A63AB"/>
    <w:rsid w:val="009A63E9"/>
    <w:rsid w:val="009A7325"/>
    <w:rsid w:val="009A7D3A"/>
    <w:rsid w:val="009B0328"/>
    <w:rsid w:val="009B3805"/>
    <w:rsid w:val="009B461F"/>
    <w:rsid w:val="009B4892"/>
    <w:rsid w:val="009C666C"/>
    <w:rsid w:val="009D19FB"/>
    <w:rsid w:val="009D3FF7"/>
    <w:rsid w:val="009D412C"/>
    <w:rsid w:val="009D5396"/>
    <w:rsid w:val="009E09F0"/>
    <w:rsid w:val="009E1CE7"/>
    <w:rsid w:val="009E2059"/>
    <w:rsid w:val="009E21AB"/>
    <w:rsid w:val="009E2F4C"/>
    <w:rsid w:val="009E72DE"/>
    <w:rsid w:val="009F56DB"/>
    <w:rsid w:val="009F57DA"/>
    <w:rsid w:val="009F7E6F"/>
    <w:rsid w:val="00A01D8D"/>
    <w:rsid w:val="00A022B5"/>
    <w:rsid w:val="00A11091"/>
    <w:rsid w:val="00A30179"/>
    <w:rsid w:val="00A301D0"/>
    <w:rsid w:val="00A30A3C"/>
    <w:rsid w:val="00A311A7"/>
    <w:rsid w:val="00A314D9"/>
    <w:rsid w:val="00A3296D"/>
    <w:rsid w:val="00A347EF"/>
    <w:rsid w:val="00A37616"/>
    <w:rsid w:val="00A44F1C"/>
    <w:rsid w:val="00A45F4A"/>
    <w:rsid w:val="00A50B63"/>
    <w:rsid w:val="00A54DE9"/>
    <w:rsid w:val="00A5521A"/>
    <w:rsid w:val="00A60FC0"/>
    <w:rsid w:val="00A64A82"/>
    <w:rsid w:val="00A65796"/>
    <w:rsid w:val="00A6592A"/>
    <w:rsid w:val="00A66575"/>
    <w:rsid w:val="00A66EA1"/>
    <w:rsid w:val="00A70FC2"/>
    <w:rsid w:val="00A717A7"/>
    <w:rsid w:val="00A73F52"/>
    <w:rsid w:val="00A824C9"/>
    <w:rsid w:val="00A84E6A"/>
    <w:rsid w:val="00A8628A"/>
    <w:rsid w:val="00A952A1"/>
    <w:rsid w:val="00AA324D"/>
    <w:rsid w:val="00AA3483"/>
    <w:rsid w:val="00AA5D3A"/>
    <w:rsid w:val="00AA7531"/>
    <w:rsid w:val="00AA7C73"/>
    <w:rsid w:val="00AA7FF0"/>
    <w:rsid w:val="00AB13AF"/>
    <w:rsid w:val="00AB171D"/>
    <w:rsid w:val="00AB1E4D"/>
    <w:rsid w:val="00AB3520"/>
    <w:rsid w:val="00AB6DA0"/>
    <w:rsid w:val="00AB74D0"/>
    <w:rsid w:val="00AC1F8B"/>
    <w:rsid w:val="00AC2316"/>
    <w:rsid w:val="00AC372D"/>
    <w:rsid w:val="00AC4345"/>
    <w:rsid w:val="00AC5F09"/>
    <w:rsid w:val="00AD0CF4"/>
    <w:rsid w:val="00AD19A1"/>
    <w:rsid w:val="00AD2C80"/>
    <w:rsid w:val="00AD3508"/>
    <w:rsid w:val="00AD4ACE"/>
    <w:rsid w:val="00AD7969"/>
    <w:rsid w:val="00AE0698"/>
    <w:rsid w:val="00AE5FD1"/>
    <w:rsid w:val="00AE78B1"/>
    <w:rsid w:val="00AE7C68"/>
    <w:rsid w:val="00AF37EB"/>
    <w:rsid w:val="00AF384B"/>
    <w:rsid w:val="00AF456F"/>
    <w:rsid w:val="00AF59DD"/>
    <w:rsid w:val="00AF5CDA"/>
    <w:rsid w:val="00B016F1"/>
    <w:rsid w:val="00B0424C"/>
    <w:rsid w:val="00B1544D"/>
    <w:rsid w:val="00B16AD3"/>
    <w:rsid w:val="00B17518"/>
    <w:rsid w:val="00B2234D"/>
    <w:rsid w:val="00B225B8"/>
    <w:rsid w:val="00B34239"/>
    <w:rsid w:val="00B36C8E"/>
    <w:rsid w:val="00B4077E"/>
    <w:rsid w:val="00B475FA"/>
    <w:rsid w:val="00B51193"/>
    <w:rsid w:val="00B53133"/>
    <w:rsid w:val="00B62732"/>
    <w:rsid w:val="00B63167"/>
    <w:rsid w:val="00B656C1"/>
    <w:rsid w:val="00B66FB9"/>
    <w:rsid w:val="00B67192"/>
    <w:rsid w:val="00B67576"/>
    <w:rsid w:val="00B67ED8"/>
    <w:rsid w:val="00B70776"/>
    <w:rsid w:val="00B72437"/>
    <w:rsid w:val="00B734BD"/>
    <w:rsid w:val="00B75EDE"/>
    <w:rsid w:val="00B815FE"/>
    <w:rsid w:val="00B8274B"/>
    <w:rsid w:val="00B85A2D"/>
    <w:rsid w:val="00B86C7A"/>
    <w:rsid w:val="00B9290D"/>
    <w:rsid w:val="00BA0BDD"/>
    <w:rsid w:val="00BA201E"/>
    <w:rsid w:val="00BA3F12"/>
    <w:rsid w:val="00BA479A"/>
    <w:rsid w:val="00BA4A15"/>
    <w:rsid w:val="00BA59BD"/>
    <w:rsid w:val="00BA5B91"/>
    <w:rsid w:val="00BA6C8E"/>
    <w:rsid w:val="00BA781F"/>
    <w:rsid w:val="00BB0B2A"/>
    <w:rsid w:val="00BB11C8"/>
    <w:rsid w:val="00BB40C1"/>
    <w:rsid w:val="00BB5188"/>
    <w:rsid w:val="00BB7153"/>
    <w:rsid w:val="00BC3490"/>
    <w:rsid w:val="00BC608B"/>
    <w:rsid w:val="00BC7544"/>
    <w:rsid w:val="00BD57DE"/>
    <w:rsid w:val="00BD59DB"/>
    <w:rsid w:val="00BD7110"/>
    <w:rsid w:val="00BE281B"/>
    <w:rsid w:val="00BE3420"/>
    <w:rsid w:val="00BE3F5B"/>
    <w:rsid w:val="00BE4418"/>
    <w:rsid w:val="00BF0B45"/>
    <w:rsid w:val="00BF320A"/>
    <w:rsid w:val="00BF4BFC"/>
    <w:rsid w:val="00BF4EC2"/>
    <w:rsid w:val="00C03AF3"/>
    <w:rsid w:val="00C040A0"/>
    <w:rsid w:val="00C06090"/>
    <w:rsid w:val="00C0610A"/>
    <w:rsid w:val="00C0688E"/>
    <w:rsid w:val="00C07E56"/>
    <w:rsid w:val="00C10576"/>
    <w:rsid w:val="00C10F13"/>
    <w:rsid w:val="00C11120"/>
    <w:rsid w:val="00C1157C"/>
    <w:rsid w:val="00C16AE9"/>
    <w:rsid w:val="00C21968"/>
    <w:rsid w:val="00C23827"/>
    <w:rsid w:val="00C23B53"/>
    <w:rsid w:val="00C24FB5"/>
    <w:rsid w:val="00C3134D"/>
    <w:rsid w:val="00C32462"/>
    <w:rsid w:val="00C327F3"/>
    <w:rsid w:val="00C36627"/>
    <w:rsid w:val="00C40060"/>
    <w:rsid w:val="00C417A9"/>
    <w:rsid w:val="00C43799"/>
    <w:rsid w:val="00C50EB1"/>
    <w:rsid w:val="00C52256"/>
    <w:rsid w:val="00C63C9E"/>
    <w:rsid w:val="00C71778"/>
    <w:rsid w:val="00C7530E"/>
    <w:rsid w:val="00C81DA9"/>
    <w:rsid w:val="00C82200"/>
    <w:rsid w:val="00C82217"/>
    <w:rsid w:val="00C82A00"/>
    <w:rsid w:val="00C84D03"/>
    <w:rsid w:val="00C857C7"/>
    <w:rsid w:val="00C85A53"/>
    <w:rsid w:val="00C91085"/>
    <w:rsid w:val="00C926B0"/>
    <w:rsid w:val="00C93EE0"/>
    <w:rsid w:val="00C96ADE"/>
    <w:rsid w:val="00C97655"/>
    <w:rsid w:val="00CA0FE1"/>
    <w:rsid w:val="00CA285B"/>
    <w:rsid w:val="00CA3DE0"/>
    <w:rsid w:val="00CA3FA6"/>
    <w:rsid w:val="00CA740E"/>
    <w:rsid w:val="00CB26BC"/>
    <w:rsid w:val="00CB72BA"/>
    <w:rsid w:val="00CC02F5"/>
    <w:rsid w:val="00CC1675"/>
    <w:rsid w:val="00CC2C41"/>
    <w:rsid w:val="00CC396B"/>
    <w:rsid w:val="00CD2BE7"/>
    <w:rsid w:val="00CD33C1"/>
    <w:rsid w:val="00CD3469"/>
    <w:rsid w:val="00CD3F97"/>
    <w:rsid w:val="00CE1ED8"/>
    <w:rsid w:val="00CE6F60"/>
    <w:rsid w:val="00CE738A"/>
    <w:rsid w:val="00CF0764"/>
    <w:rsid w:val="00CF0E1C"/>
    <w:rsid w:val="00CF12C4"/>
    <w:rsid w:val="00CF44BD"/>
    <w:rsid w:val="00D0277B"/>
    <w:rsid w:val="00D03A76"/>
    <w:rsid w:val="00D0430E"/>
    <w:rsid w:val="00D05EB3"/>
    <w:rsid w:val="00D07365"/>
    <w:rsid w:val="00D124CB"/>
    <w:rsid w:val="00D14BD9"/>
    <w:rsid w:val="00D15A33"/>
    <w:rsid w:val="00D16F89"/>
    <w:rsid w:val="00D225E0"/>
    <w:rsid w:val="00D22998"/>
    <w:rsid w:val="00D236D2"/>
    <w:rsid w:val="00D23CAE"/>
    <w:rsid w:val="00D26055"/>
    <w:rsid w:val="00D26F8C"/>
    <w:rsid w:val="00D34DBD"/>
    <w:rsid w:val="00D34E89"/>
    <w:rsid w:val="00D35A18"/>
    <w:rsid w:val="00D42968"/>
    <w:rsid w:val="00D4798B"/>
    <w:rsid w:val="00D47F50"/>
    <w:rsid w:val="00D566A2"/>
    <w:rsid w:val="00D6100C"/>
    <w:rsid w:val="00D62F7A"/>
    <w:rsid w:val="00D63494"/>
    <w:rsid w:val="00D70014"/>
    <w:rsid w:val="00D726E1"/>
    <w:rsid w:val="00D764D4"/>
    <w:rsid w:val="00D80AA5"/>
    <w:rsid w:val="00D816D9"/>
    <w:rsid w:val="00D8442A"/>
    <w:rsid w:val="00D85C28"/>
    <w:rsid w:val="00D8649C"/>
    <w:rsid w:val="00D87995"/>
    <w:rsid w:val="00D91019"/>
    <w:rsid w:val="00D9339C"/>
    <w:rsid w:val="00D95894"/>
    <w:rsid w:val="00D95FA8"/>
    <w:rsid w:val="00D960F4"/>
    <w:rsid w:val="00D979C1"/>
    <w:rsid w:val="00DA1426"/>
    <w:rsid w:val="00DA18A6"/>
    <w:rsid w:val="00DA3A8D"/>
    <w:rsid w:val="00DA4B39"/>
    <w:rsid w:val="00DA7DF6"/>
    <w:rsid w:val="00DB1C5E"/>
    <w:rsid w:val="00DB21AC"/>
    <w:rsid w:val="00DB257A"/>
    <w:rsid w:val="00DB61A5"/>
    <w:rsid w:val="00DB7070"/>
    <w:rsid w:val="00DC1DC4"/>
    <w:rsid w:val="00DC2D8C"/>
    <w:rsid w:val="00DC496E"/>
    <w:rsid w:val="00DC649F"/>
    <w:rsid w:val="00DC6C21"/>
    <w:rsid w:val="00DC7F5C"/>
    <w:rsid w:val="00DD065B"/>
    <w:rsid w:val="00DD0896"/>
    <w:rsid w:val="00DD3B34"/>
    <w:rsid w:val="00DD4D94"/>
    <w:rsid w:val="00DD54AD"/>
    <w:rsid w:val="00DD6553"/>
    <w:rsid w:val="00DE0559"/>
    <w:rsid w:val="00DE27DB"/>
    <w:rsid w:val="00DE6053"/>
    <w:rsid w:val="00DF09DC"/>
    <w:rsid w:val="00DF1B39"/>
    <w:rsid w:val="00DF1C35"/>
    <w:rsid w:val="00DF23EC"/>
    <w:rsid w:val="00DF6B6E"/>
    <w:rsid w:val="00DF6C1D"/>
    <w:rsid w:val="00E03EA0"/>
    <w:rsid w:val="00E045C5"/>
    <w:rsid w:val="00E04FC0"/>
    <w:rsid w:val="00E06571"/>
    <w:rsid w:val="00E10DC6"/>
    <w:rsid w:val="00E13281"/>
    <w:rsid w:val="00E17921"/>
    <w:rsid w:val="00E23016"/>
    <w:rsid w:val="00E24698"/>
    <w:rsid w:val="00E27685"/>
    <w:rsid w:val="00E3005E"/>
    <w:rsid w:val="00E304B5"/>
    <w:rsid w:val="00E30FD0"/>
    <w:rsid w:val="00E3389F"/>
    <w:rsid w:val="00E36388"/>
    <w:rsid w:val="00E3692B"/>
    <w:rsid w:val="00E36AC8"/>
    <w:rsid w:val="00E37D57"/>
    <w:rsid w:val="00E463ED"/>
    <w:rsid w:val="00E51239"/>
    <w:rsid w:val="00E52990"/>
    <w:rsid w:val="00E52C94"/>
    <w:rsid w:val="00E53222"/>
    <w:rsid w:val="00E53591"/>
    <w:rsid w:val="00E53661"/>
    <w:rsid w:val="00E549E3"/>
    <w:rsid w:val="00E560D9"/>
    <w:rsid w:val="00E565BD"/>
    <w:rsid w:val="00E60461"/>
    <w:rsid w:val="00E627CC"/>
    <w:rsid w:val="00E62C2F"/>
    <w:rsid w:val="00E66C20"/>
    <w:rsid w:val="00E7535D"/>
    <w:rsid w:val="00E75B97"/>
    <w:rsid w:val="00E81B94"/>
    <w:rsid w:val="00E81F6F"/>
    <w:rsid w:val="00E81FA2"/>
    <w:rsid w:val="00E868EE"/>
    <w:rsid w:val="00EA34C6"/>
    <w:rsid w:val="00EA3B2F"/>
    <w:rsid w:val="00EA44F3"/>
    <w:rsid w:val="00EA47CC"/>
    <w:rsid w:val="00EA4801"/>
    <w:rsid w:val="00EA78D0"/>
    <w:rsid w:val="00EB1006"/>
    <w:rsid w:val="00EB23B2"/>
    <w:rsid w:val="00EB23D0"/>
    <w:rsid w:val="00EB3E61"/>
    <w:rsid w:val="00EB425C"/>
    <w:rsid w:val="00EC1DA0"/>
    <w:rsid w:val="00EC4A54"/>
    <w:rsid w:val="00EC4B92"/>
    <w:rsid w:val="00EC6D0E"/>
    <w:rsid w:val="00ED5395"/>
    <w:rsid w:val="00ED5C90"/>
    <w:rsid w:val="00ED6ABF"/>
    <w:rsid w:val="00EE091F"/>
    <w:rsid w:val="00EE0F8E"/>
    <w:rsid w:val="00EE1343"/>
    <w:rsid w:val="00EE4B88"/>
    <w:rsid w:val="00EE688F"/>
    <w:rsid w:val="00EF05C1"/>
    <w:rsid w:val="00EF15C8"/>
    <w:rsid w:val="00F024E8"/>
    <w:rsid w:val="00F05539"/>
    <w:rsid w:val="00F07DBD"/>
    <w:rsid w:val="00F10E76"/>
    <w:rsid w:val="00F12981"/>
    <w:rsid w:val="00F143A4"/>
    <w:rsid w:val="00F14F20"/>
    <w:rsid w:val="00F17D0C"/>
    <w:rsid w:val="00F202F2"/>
    <w:rsid w:val="00F24A92"/>
    <w:rsid w:val="00F307BD"/>
    <w:rsid w:val="00F32296"/>
    <w:rsid w:val="00F34AA6"/>
    <w:rsid w:val="00F34DBA"/>
    <w:rsid w:val="00F369A6"/>
    <w:rsid w:val="00F36F6F"/>
    <w:rsid w:val="00F37863"/>
    <w:rsid w:val="00F37B4D"/>
    <w:rsid w:val="00F42517"/>
    <w:rsid w:val="00F431A2"/>
    <w:rsid w:val="00F45526"/>
    <w:rsid w:val="00F47B4A"/>
    <w:rsid w:val="00F47D46"/>
    <w:rsid w:val="00F50E33"/>
    <w:rsid w:val="00F50EE2"/>
    <w:rsid w:val="00F52C47"/>
    <w:rsid w:val="00F55057"/>
    <w:rsid w:val="00F62F99"/>
    <w:rsid w:val="00F635BD"/>
    <w:rsid w:val="00F6371E"/>
    <w:rsid w:val="00F651A2"/>
    <w:rsid w:val="00F71A90"/>
    <w:rsid w:val="00F72388"/>
    <w:rsid w:val="00F736E1"/>
    <w:rsid w:val="00F802B8"/>
    <w:rsid w:val="00F81874"/>
    <w:rsid w:val="00F82C6C"/>
    <w:rsid w:val="00F8555F"/>
    <w:rsid w:val="00F85630"/>
    <w:rsid w:val="00F8727B"/>
    <w:rsid w:val="00F87C70"/>
    <w:rsid w:val="00F928A5"/>
    <w:rsid w:val="00F96050"/>
    <w:rsid w:val="00F96EB3"/>
    <w:rsid w:val="00FA1103"/>
    <w:rsid w:val="00FA57AB"/>
    <w:rsid w:val="00FA6BB0"/>
    <w:rsid w:val="00FB2D52"/>
    <w:rsid w:val="00FB5381"/>
    <w:rsid w:val="00FB5F81"/>
    <w:rsid w:val="00FB6D5C"/>
    <w:rsid w:val="00FB7B55"/>
    <w:rsid w:val="00FC452C"/>
    <w:rsid w:val="00FC7200"/>
    <w:rsid w:val="00FD2DD6"/>
    <w:rsid w:val="00FD458E"/>
    <w:rsid w:val="00FD5D3F"/>
    <w:rsid w:val="00FD6DF9"/>
    <w:rsid w:val="00FE14AF"/>
    <w:rsid w:val="00FE205F"/>
    <w:rsid w:val="00FE2950"/>
    <w:rsid w:val="00FE5493"/>
    <w:rsid w:val="00FE7756"/>
    <w:rsid w:val="00FF4C35"/>
    <w:rsid w:val="00FF5018"/>
    <w:rsid w:val="00FF669F"/>
    <w:rsid w:val="00FF6EE4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DD02"/>
  <w15:chartTrackingRefBased/>
  <w15:docId w15:val="{61073A35-DFD6-4941-9D50-54CE3124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5F2E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53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2E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0B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10B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2EF2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5F2EF2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F2EF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653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Placeholder Text"/>
    <w:basedOn w:val="a0"/>
    <w:uiPriority w:val="99"/>
    <w:semiHidden/>
    <w:rsid w:val="00961B57"/>
    <w:rPr>
      <w:color w:val="808080"/>
    </w:rPr>
  </w:style>
  <w:style w:type="table" w:styleId="a7">
    <w:name w:val="Table Grid"/>
    <w:basedOn w:val="a1"/>
    <w:uiPriority w:val="39"/>
    <w:rsid w:val="00C82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8567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567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B8D6A-85D3-441B-BFD7-4C4202B8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7</Pages>
  <Words>1211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Shizhi Tang</dc:creator>
  <cp:keywords/>
  <dc:description/>
  <cp:lastModifiedBy>Shizhi Tang</cp:lastModifiedBy>
  <cp:revision>983</cp:revision>
  <dcterms:created xsi:type="dcterms:W3CDTF">2018-01-08T02:04:00Z</dcterms:created>
  <dcterms:modified xsi:type="dcterms:W3CDTF">2018-01-08T12:33:00Z</dcterms:modified>
</cp:coreProperties>
</file>