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CAE29" w14:textId="7AE279A6" w:rsidR="007F56BF" w:rsidRDefault="00904D90">
      <w:r w:rsidRPr="00904D90">
        <w:rPr>
          <w:noProof/>
        </w:rPr>
        <w:drawing>
          <wp:inline distT="0" distB="0" distL="0" distR="0" wp14:anchorId="29C225DA" wp14:editId="654BA2F0">
            <wp:extent cx="6645910" cy="1551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207A" w14:textId="77777777" w:rsidR="00904D90" w:rsidRDefault="00904D90" w:rsidP="00904D90">
      <w:pPr>
        <w:pStyle w:val="Heading1"/>
      </w:pPr>
      <w:r>
        <w:t>Особые условия содержания</w:t>
      </w:r>
    </w:p>
    <w:p w14:paraId="2517F7B9" w14:textId="4A686A6A" w:rsidR="00904D90" w:rsidRDefault="00904D90" w:rsidP="00904D9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FA005FC" wp14:editId="5C7CE575">
                <wp:simplePos x="0" y="0"/>
                <wp:positionH relativeFrom="column">
                  <wp:posOffset>3864610</wp:posOffset>
                </wp:positionH>
                <wp:positionV relativeFrom="paragraph">
                  <wp:posOffset>3864610</wp:posOffset>
                </wp:positionV>
                <wp:extent cx="27787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8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0B857D" w14:textId="672005F2" w:rsidR="00904D90" w:rsidRPr="00A918AE" w:rsidRDefault="00904D90" w:rsidP="00904D90">
                            <w:pPr>
                              <w:pStyle w:val="Caption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904D90">
                              <w:t>SCP-068 в пассивном состоянии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A005F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04.3pt;margin-top:304.3pt;width:218.8pt;height:.0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YAKwIAAF0EAAAOAAAAZHJzL2Uyb0RvYy54bWysVMGO2jAQvVfqP1i+lwDdsitEWFFWVJXQ&#10;7kpQ7dk4Dolke9yxIaFf37GTsO22p6oXM54ZP+e9N2Zx3xrNzgp9DTbnk9GYM2UlFLU95vzbfvPh&#10;jjMfhC2EBqtyflGe3y/fv1s0bq6mUIEuFDICsX7euJxXIbh5lnlZKSP8CJyyVCwBjQi0xWNWoGgI&#10;3ehsOh7PsgawcAhSeU/Zh67Ilwm/LJUMT2XpVWA65/RtIa2Y1kNcs+VCzI8oXFXL/jPEP3yFEbWl&#10;S69QDyIIdsL6DyhTSwQPZRhJMBmUZS1V4kBsJuM3bHaVcCpxIXG8u8rk/x+sfDw/I6uLnN9wZoUh&#10;i/aqDewztOwmqtM4P6emnaO20FKaXB7ynpKRdFuiib9Eh1GddL5ctY1gkpLT29u72xmVJNVmHz9F&#10;jOz1qEMfvigwLAY5RzIu6SnOWx+61qEl3uRB18Wm1jpuYmGtkZ0FmdxUdVA9+G9d2sZeC/FUBxgz&#10;WeTX8YhRaA9tT/oAxYU4I3Qz453c1HTRVvjwLJCGhLjQ4IcnWkoNTc6hjzirAH/8LR/7yTuqctbQ&#10;0OXcfz8JVJzpr5ZcjRM6BDgEhyGwJ7MGojihJ+VkCukABj2EJYJ5ofewirdQSVhJd+U8DOE6dKNP&#10;70mq1So10Rw6EbZ252SEHgTdty8CXW9HIBcfYRhHMX/jStebfHGrUyCJk2VR0E7FXmea4WR6/97i&#10;I/l1n7pe/xWWPwEAAP//AwBQSwMEFAAGAAgAAAAhAAcH033eAAAADAEAAA8AAABkcnMvZG93bnJl&#10;di54bWxMjz1PwzAQhnck/oN1SCyI2pTIVCFOVVUwwFI1dGFz42sciM9R7LTh3+MiIdju49F7zxXL&#10;yXXsiENoPSm4mwlgSLU3LTUKdm/PtwtgIWoyuvOECr4wwLK8vCh0bvyJtnisYsNSCIVcK7Ax9jnn&#10;obbodJj5HintDn5wOqZ2aLgZ9CmFu47PhZDc6ZbSBat7XFusP6vRKdhk7xt7Mx6eXlfZ/fCyG9fy&#10;o6mUur6aVo/AIk7xD4azflKHMjnt/UgmsE6BFAuZ0N/iTIhMzoHtf0YPwMuC/3+i/AYAAP//AwBQ&#10;SwECLQAUAAYACAAAACEAtoM4kv4AAADhAQAAEwAAAAAAAAAAAAAAAAAAAAAAW0NvbnRlbnRfVHlw&#10;ZXNdLnhtbFBLAQItABQABgAIAAAAIQA4/SH/1gAAAJQBAAALAAAAAAAAAAAAAAAAAC8BAABfcmVs&#10;cy8ucmVsc1BLAQItABQABgAIAAAAIQDRoSYAKwIAAF0EAAAOAAAAAAAAAAAAAAAAAC4CAABkcnMv&#10;ZTJvRG9jLnhtbFBLAQItABQABgAIAAAAIQAHB9N93gAAAAwBAAAPAAAAAAAAAAAAAAAAAIUEAABk&#10;cnMvZG93bnJldi54bWxQSwUGAAAAAAQABADzAAAAkAUAAAAA&#10;" stroked="f">
                <v:textbox style="mso-fit-shape-to-text:t" inset="0,0,0,0">
                  <w:txbxContent>
                    <w:p w14:paraId="640B857D" w14:textId="672005F2" w:rsidR="00904D90" w:rsidRPr="00A918AE" w:rsidRDefault="00904D90" w:rsidP="00904D90">
                      <w:pPr>
                        <w:pStyle w:val="Caption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 w:rsidRPr="00904D90">
                        <w:t>SCP-068 в пассивном состоянии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3CA9368" wp14:editId="183B1A28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778760" cy="3800475"/>
            <wp:effectExtent l="0" t="0" r="2540" b="9525"/>
            <wp:wrapTight wrapText="bothSides">
              <wp:wrapPolygon edited="0">
                <wp:start x="0" y="0"/>
                <wp:lineTo x="0" y="21546"/>
                <wp:lineTo x="21472" y="21546"/>
                <wp:lineTo x="2147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760" cy="3800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SCP-068 должен храниться вдали от любых металлических предметов в коробке из изолятора, желательно тетрафторэтилена (тефлона), обитого резиной. Указанная коробка должна содержаться в хранилище №26 Зоны 11. Ключ от неё находится у д-ра Вэйси. Все запросы на проведение тестов следует направлять непосредственно ему.</w:t>
      </w:r>
    </w:p>
    <w:p w14:paraId="13A4CD8C" w14:textId="77777777" w:rsidR="00904D90" w:rsidRDefault="00904D90" w:rsidP="00904D90">
      <w:pPr>
        <w:pStyle w:val="Heading1"/>
      </w:pPr>
      <w:r>
        <w:t>Описание</w:t>
      </w:r>
    </w:p>
    <w:p w14:paraId="17B040B5" w14:textId="346E37F8" w:rsidR="00904D90" w:rsidRDefault="00904D90" w:rsidP="00904D90">
      <w:r>
        <w:t>SCP-068 представляет собой плоскую проволочную фигурку высотой в 9.8 см (98 миллиметров), сделанную из неизвестного металла. Фигурка сделана из цельного куска проволоки, оба конца которого находятся в центре самой фигурки; на самой проволоке в ряде мест присутствуют многочисленные сгибы.</w:t>
      </w:r>
    </w:p>
    <w:p w14:paraId="5D786DF6" w14:textId="15BE8E5E" w:rsidR="00904D90" w:rsidRDefault="00904D90" w:rsidP="00904D90">
      <w:r>
        <w:t>В случае подвода напряжения к SCP-068 фигурка оживает и начинает двигаться сама по себе. При этом сгибы конечностей SCP-068 происходят ровно в тех же местах, что и у обычного человека. После активации SCP-068 приступает к активным поискам металлических вещей. Найдя таковые, SCP-068 размешивает металл, как тесто, после чего отрывает тонкую полосу металла, из которой далее делает свою копию. Та, в свою очередь, повторяет процесс поиска металла и волочения, создавая все больше и больше самокопирующихся фигур.</w:t>
      </w:r>
    </w:p>
    <w:p w14:paraId="548B76AC" w14:textId="7D31BA22" w:rsidR="00904D90" w:rsidRDefault="00904D90" w:rsidP="000819C4">
      <w:r>
        <w:t xml:space="preserve">Следующая стадия работы SCP-068 наступает при выполнении одного из двух условий. Первое: отсутствие в ближайшем радиусе металла, достаточного для производства новой копии; второе: достижение верхнего предела числа дубликатов, оценивающегося в 102 (сто две) штуки. В любом из вышеперечисленных случаев все фигурки собираются в одном месте и начинают преобразовываться в одну общую, максимально крупную фигуру. Из наибольшего количества (102 (ста двух) фигурок) получается двухметровая проекция, в которой исходная SCP-068 располагается в точке пересечения тела, рук и головы. По окончании сборки у SCP-068 можно фиксировать гамма-, бета- и тета- волны. Объект возобновляет поиски металлов, достаточных для создания следующих копий, только уже большего размера, аналогичного своему </w:t>
      </w:r>
    </w:p>
    <w:sectPr w:rsidR="00904D90" w:rsidSect="00552D8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266C6" w14:textId="77777777" w:rsidR="00933D99" w:rsidRDefault="00933D99" w:rsidP="00904D90">
      <w:pPr>
        <w:spacing w:after="0" w:line="240" w:lineRule="auto"/>
      </w:pPr>
      <w:r>
        <w:separator/>
      </w:r>
    </w:p>
  </w:endnote>
  <w:endnote w:type="continuationSeparator" w:id="0">
    <w:p w14:paraId="4A60D500" w14:textId="77777777" w:rsidR="00933D99" w:rsidRDefault="00933D99" w:rsidP="00904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20334" w14:textId="77777777" w:rsidR="00904D90" w:rsidRDefault="00904D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5E182" w14:textId="77777777" w:rsidR="00904D90" w:rsidRDefault="00904D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7B896" w14:textId="77777777" w:rsidR="00904D90" w:rsidRDefault="00904D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DABE7" w14:textId="77777777" w:rsidR="00933D99" w:rsidRDefault="00933D99" w:rsidP="00904D90">
      <w:pPr>
        <w:spacing w:after="0" w:line="240" w:lineRule="auto"/>
      </w:pPr>
      <w:r>
        <w:separator/>
      </w:r>
    </w:p>
  </w:footnote>
  <w:footnote w:type="continuationSeparator" w:id="0">
    <w:p w14:paraId="5029DD8C" w14:textId="77777777" w:rsidR="00933D99" w:rsidRDefault="00933D99" w:rsidP="00904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3B78B" w14:textId="0ECFE716" w:rsidR="00904D90" w:rsidRDefault="00933D99">
    <w:pPr>
      <w:pStyle w:val="Header"/>
    </w:pPr>
    <w:r>
      <w:rPr>
        <w:noProof/>
      </w:rPr>
      <w:pict w14:anchorId="58E0E4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07016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E143A" w14:textId="469B7A42" w:rsidR="00904D90" w:rsidRDefault="00933D99">
    <w:pPr>
      <w:pStyle w:val="Header"/>
    </w:pPr>
    <w:r>
      <w:rPr>
        <w:noProof/>
      </w:rPr>
      <w:pict w14:anchorId="55AE14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07017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FD415" w14:textId="2D912D62" w:rsidR="00904D90" w:rsidRDefault="00933D99">
    <w:pPr>
      <w:pStyle w:val="Header"/>
    </w:pPr>
    <w:r>
      <w:rPr>
        <w:noProof/>
      </w:rPr>
      <w:pict w14:anchorId="3586C8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07015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2DAC37A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D9"/>
    <w:rsid w:val="00011833"/>
    <w:rsid w:val="000819C4"/>
    <w:rsid w:val="00142FA4"/>
    <w:rsid w:val="00444401"/>
    <w:rsid w:val="00552D81"/>
    <w:rsid w:val="0059470D"/>
    <w:rsid w:val="00676105"/>
    <w:rsid w:val="006A1C90"/>
    <w:rsid w:val="00864C4E"/>
    <w:rsid w:val="00895AE7"/>
    <w:rsid w:val="008C247A"/>
    <w:rsid w:val="00904D90"/>
    <w:rsid w:val="00933D99"/>
    <w:rsid w:val="00947373"/>
    <w:rsid w:val="00A17AD9"/>
    <w:rsid w:val="00B12A3D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1B6BFA2"/>
  <w15:chartTrackingRefBased/>
  <w15:docId w15:val="{72E4DE9E-F004-4288-8CB9-7702F0D72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D90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D90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D90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D9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D9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D9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D9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D9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D9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D9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D90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4D90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D90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D9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D9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D90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D90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D90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D90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904D9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04D90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D90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D90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904D90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904D90"/>
    <w:rPr>
      <w:b/>
      <w:bCs/>
    </w:rPr>
  </w:style>
  <w:style w:type="character" w:styleId="Emphasis">
    <w:name w:val="Emphasis"/>
    <w:basedOn w:val="DefaultParagraphFont"/>
    <w:uiPriority w:val="20"/>
    <w:qFormat/>
    <w:rsid w:val="00904D90"/>
    <w:rPr>
      <w:i/>
      <w:iCs/>
    </w:rPr>
  </w:style>
  <w:style w:type="paragraph" w:styleId="NoSpacing">
    <w:name w:val="No Spacing"/>
    <w:link w:val="NoSpacingChar"/>
    <w:uiPriority w:val="1"/>
    <w:qFormat/>
    <w:rsid w:val="00904D9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04D90"/>
  </w:style>
  <w:style w:type="paragraph" w:styleId="ListParagraph">
    <w:name w:val="List Paragraph"/>
    <w:basedOn w:val="Normal"/>
    <w:uiPriority w:val="34"/>
    <w:qFormat/>
    <w:rsid w:val="00904D90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4D9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04D90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D9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D90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4D9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4D9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4D90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904D9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04D9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4D9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D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D90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904D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D90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0F4B6-0938-4C0B-8643-7D1CEAEBB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4</cp:revision>
  <cp:lastPrinted>2022-11-28T12:43:00Z</cp:lastPrinted>
  <dcterms:created xsi:type="dcterms:W3CDTF">2022-11-28T12:43:00Z</dcterms:created>
  <dcterms:modified xsi:type="dcterms:W3CDTF">2022-11-28T12:43:00Z</dcterms:modified>
</cp:coreProperties>
</file>