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B460" w14:textId="0950760A" w:rsidR="00200FB8" w:rsidRPr="00200FB8" w:rsidRDefault="00200FB8" w:rsidP="004C2EC7">
      <w:pPr>
        <w:jc w:val="center"/>
        <w:rPr>
          <w:lang w:val="en-US"/>
        </w:rPr>
      </w:pPr>
      <w:r w:rsidRPr="00200FB8">
        <w:rPr>
          <w:noProof/>
        </w:rPr>
        <w:drawing>
          <wp:inline distT="0" distB="0" distL="0" distR="0" wp14:anchorId="77CAC30B" wp14:editId="2E19E5AE">
            <wp:extent cx="5940425" cy="1513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689B" w14:textId="77777777" w:rsidR="00200FB8" w:rsidRPr="00200FB8" w:rsidRDefault="00200FB8" w:rsidP="00200FB8">
      <w:pPr>
        <w:pStyle w:val="Heading1"/>
      </w:pPr>
      <w:r w:rsidRPr="00200FB8">
        <w:t>Особые условия содержания:</w:t>
      </w:r>
    </w:p>
    <w:p w14:paraId="4F9B0F70" w14:textId="0943487E" w:rsidR="00200FB8" w:rsidRPr="00200FB8" w:rsidRDefault="00200FB8" w:rsidP="00200FB8">
      <w:r w:rsidRPr="00200FB8">
        <w:rPr>
          <w:lang w:val="en-US"/>
        </w:rPr>
        <w:t>SCP</w:t>
      </w:r>
      <w:r w:rsidRPr="00200FB8">
        <w:t>-099 содержится в огнеупорном контейнере (1 х 0,75 метра), который закреплён на стене в Галерее 27. В данном участке Галереи должен поддерживаться стандартный климат и влажность. Из-за свойств объекта наблюдать его могут только сотрудники со 2 или более высоким уровнем допуска, только с расстояния не менее 5 метров и не более 5 минут в день. Когда объект не наблюдается, контейнер должен оставаться закрытым на электронный замок.</w:t>
      </w:r>
    </w:p>
    <w:p w14:paraId="6345D683" w14:textId="77777777" w:rsidR="00200FB8" w:rsidRPr="00200FB8" w:rsidRDefault="00200FB8" w:rsidP="00200FB8">
      <w:pPr>
        <w:pStyle w:val="Heading1"/>
      </w:pPr>
      <w:r w:rsidRPr="00200FB8">
        <w:t>Описание:</w:t>
      </w:r>
    </w:p>
    <w:p w14:paraId="09AE0C18" w14:textId="4D8E2AA4" w:rsidR="00200FB8" w:rsidRPr="00200FB8" w:rsidRDefault="00200FB8" w:rsidP="00200FB8">
      <w:r w:rsidRPr="00200FB8">
        <w:rPr>
          <w:lang w:val="en-US"/>
        </w:rPr>
        <w:t>SCP</w:t>
      </w:r>
      <w:r w:rsidRPr="00200FB8">
        <w:t>-099 - это картина размером 73 на 50 сантиметров, названная «Портрет». Она была создана в 1935 году художником-сюрреалистом Рене Магриттом. Оригинальная картина обладает меметическими свойствами, которые вызывают острую паранойю и длительные психологические эффекты у того, кто рассматривает рисунок слишком долго или с расстояния менее 3 метров. Изображение представляет собой простой натюрморт, в который добавлен один глаз, смотрящий прямо на зрителя.</w:t>
      </w:r>
    </w:p>
    <w:p w14:paraId="682193F4" w14:textId="6206A5D3" w:rsidR="00200FB8" w:rsidRPr="00200FB8" w:rsidRDefault="00200FB8" w:rsidP="00200FB8">
      <w:r w:rsidRPr="00200FB8">
        <w:t>Репродукция картины в настоящее время висит в Музее современного искусства в Нью-Йорке. Чтобы предотвратить появление паранойи, с картины были убраны критические элементы. См. документ 099</w:t>
      </w:r>
      <w:r w:rsidRPr="00200FB8">
        <w:rPr>
          <w:lang w:val="en-US"/>
        </w:rPr>
        <w:t>b</w:t>
      </w:r>
      <w:r w:rsidRPr="00200FB8">
        <w:t xml:space="preserve"> для ознакомления с подробным описанием изменений. Точные копии и фотографии оригинальной картины сохраняют её меметические свойства.</w:t>
      </w:r>
    </w:p>
    <w:p w14:paraId="0F18FAAA" w14:textId="38F77B1D" w:rsidR="00200FB8" w:rsidRPr="00200FB8" w:rsidRDefault="00200FB8" w:rsidP="00200FB8">
      <w:r w:rsidRPr="00200FB8">
        <w:t>Люди, смотрящие на картину слишком долго или со слишком близкого расстояния, подвергаются мании, что все существа, имеющие глаза, или же изображения таких существ, смотрят на них. В крайнем случае они сообщают, что с ними пытаются установить зрительный контакт неодушевлённые предметы.</w:t>
      </w:r>
    </w:p>
    <w:p w14:paraId="7323FA3A" w14:textId="28942D1D" w:rsidR="00200FB8" w:rsidRPr="00200FB8" w:rsidRDefault="00200FB8" w:rsidP="00200FB8">
      <w:r w:rsidRPr="00200FB8">
        <w:t>Данный эффект настолько силён, что субъекты сообщают о зрительном контакте с людьми, которые полностью от них отвернулись. В зависимости от длительности контакта с картиной, подопытные могут даже погибнуть в результате тяжелейшей паранойи и охлофобии.</w:t>
      </w:r>
    </w:p>
    <w:p w14:paraId="1CFCC812" w14:textId="7E4DC8CB" w:rsidR="00200FB8" w:rsidRPr="00200FB8" w:rsidRDefault="00200FB8" w:rsidP="00200FB8">
      <w:r w:rsidRPr="00200FB8">
        <w:br w:type="page"/>
      </w:r>
    </w:p>
    <w:p w14:paraId="2CBD49B6" w14:textId="31211495" w:rsidR="00200FB8" w:rsidRPr="00200FB8" w:rsidRDefault="00200FB8" w:rsidP="00200FB8">
      <w:pPr>
        <w:pStyle w:val="Title"/>
      </w:pPr>
      <w:r w:rsidRPr="00200FB8">
        <w:lastRenderedPageBreak/>
        <w:t>Приложение</w:t>
      </w:r>
    </w:p>
    <w:p w14:paraId="23CE4BAF" w14:textId="338E89EB" w:rsidR="00200FB8" w:rsidRPr="00200FB8" w:rsidRDefault="00200FB8" w:rsidP="00200FB8">
      <w:r w:rsidRPr="00200FB8">
        <w:rPr>
          <w:lang w:val="en-US"/>
        </w:rPr>
        <w:t>SCP</w:t>
      </w:r>
      <w:r w:rsidRPr="00200FB8">
        <w:t>-099 был изъят из частной коллекции Кей Сэйдж, другой художницы-сюрреалистки. Изъятие было проведено МОГ Тета-6 «Розовая пантера». Миссис Сэйдж не была извещена об изъятии и замене объекта, хотя по результатам предварительных исследований можно предположить, что она знала о его свойствах и либо обладала иммунитетом, либо соблюдала меры предосторожности и не подходила слишком близко.</w:t>
      </w:r>
    </w:p>
    <w:p w14:paraId="20930B0F" w14:textId="093AE5CC" w:rsidR="00200FB8" w:rsidRPr="00200FB8" w:rsidRDefault="00200FB8" w:rsidP="00200FB8">
      <w:r w:rsidRPr="00200FB8">
        <w:t xml:space="preserve">Магритт был ещё жив, когда </w:t>
      </w:r>
      <w:r w:rsidRPr="00200FB8">
        <w:rPr>
          <w:lang w:val="en-US"/>
        </w:rPr>
        <w:t>SCP</w:t>
      </w:r>
      <w:r w:rsidRPr="00200FB8">
        <w:t>-099 был помещён в Галерею 27. Он находился под наблюдением Фонда до своей смерти в 1967. Предполагается, что меметический триггер был создан преднамеренно, хотя его эффект и сила, судя по всему, не были предопределены. Фонд изучил остальные работы Магритта и к настоящему времени не обнаружил в них меметических свойств.</w:t>
      </w:r>
    </w:p>
    <w:p w14:paraId="11797F1D" w14:textId="77777777" w:rsidR="00200FB8" w:rsidRPr="00200FB8" w:rsidRDefault="00200FB8" w:rsidP="00200FB8">
      <w:pPr>
        <w:pStyle w:val="Heading1"/>
      </w:pPr>
      <w:r w:rsidRPr="00200FB8">
        <w:t>Репродукция для использования в качестве оружия:</w:t>
      </w:r>
    </w:p>
    <w:p w14:paraId="6ECD1D9E" w14:textId="4401BB41" w:rsidR="00200FB8" w:rsidRPr="00200FB8" w:rsidRDefault="00200FB8" w:rsidP="00200FB8">
      <w:r w:rsidRPr="00200FB8">
        <w:t>[ДАННЫЕ УДАЛЕНЫ].</w:t>
      </w:r>
    </w:p>
    <w:sectPr w:rsidR="00200FB8" w:rsidRPr="00200FB8" w:rsidSect="00200F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5E42B" w14:textId="77777777" w:rsidR="00227BF9" w:rsidRDefault="00227BF9" w:rsidP="00864E7F">
      <w:pPr>
        <w:spacing w:after="0" w:line="240" w:lineRule="auto"/>
      </w:pPr>
      <w:r>
        <w:separator/>
      </w:r>
    </w:p>
  </w:endnote>
  <w:endnote w:type="continuationSeparator" w:id="0">
    <w:p w14:paraId="494CFFA9" w14:textId="77777777" w:rsidR="00227BF9" w:rsidRDefault="00227BF9" w:rsidP="00864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50001" w14:textId="77777777" w:rsidR="00864E7F" w:rsidRDefault="00864E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B86AB" w14:textId="77777777" w:rsidR="00864E7F" w:rsidRDefault="00864E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C93C1" w14:textId="77777777" w:rsidR="00864E7F" w:rsidRDefault="00864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65DA3" w14:textId="77777777" w:rsidR="00227BF9" w:rsidRDefault="00227BF9" w:rsidP="00864E7F">
      <w:pPr>
        <w:spacing w:after="0" w:line="240" w:lineRule="auto"/>
      </w:pPr>
      <w:r>
        <w:separator/>
      </w:r>
    </w:p>
  </w:footnote>
  <w:footnote w:type="continuationSeparator" w:id="0">
    <w:p w14:paraId="1D1AA0E5" w14:textId="77777777" w:rsidR="00227BF9" w:rsidRDefault="00227BF9" w:rsidP="00864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4D8A3" w14:textId="00DF23D4" w:rsidR="00864E7F" w:rsidRDefault="00227BF9">
    <w:pPr>
      <w:pStyle w:val="Header"/>
    </w:pPr>
    <w:r>
      <w:rPr>
        <w:noProof/>
      </w:rPr>
      <w:pict w14:anchorId="0B6E1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24751" o:spid="_x0000_s2053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1F9AB" w14:textId="1AAB42C5" w:rsidR="00864E7F" w:rsidRDefault="00227BF9">
    <w:pPr>
      <w:pStyle w:val="Header"/>
    </w:pPr>
    <w:r>
      <w:rPr>
        <w:noProof/>
      </w:rPr>
      <w:pict w14:anchorId="372D52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24752" o:spid="_x0000_s2054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8586E" w14:textId="3BF3FF4C" w:rsidR="00864E7F" w:rsidRDefault="00227BF9">
    <w:pPr>
      <w:pStyle w:val="Header"/>
    </w:pPr>
    <w:r>
      <w:rPr>
        <w:noProof/>
      </w:rPr>
      <w:pict w14:anchorId="1A95D3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24750" o:spid="_x0000_s2052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9C"/>
    <w:rsid w:val="00142FA4"/>
    <w:rsid w:val="001F1E3E"/>
    <w:rsid w:val="00200FB8"/>
    <w:rsid w:val="00227BF9"/>
    <w:rsid w:val="002F53FF"/>
    <w:rsid w:val="004C2EC7"/>
    <w:rsid w:val="00676105"/>
    <w:rsid w:val="00864C4E"/>
    <w:rsid w:val="00864E7F"/>
    <w:rsid w:val="00A17A66"/>
    <w:rsid w:val="00D23FE3"/>
    <w:rsid w:val="00D8229C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8DF9FCA"/>
  <w15:chartTrackingRefBased/>
  <w15:docId w15:val="{0FBA879F-D33F-4AFA-8D49-A289D0AA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E3E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E3E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E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E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E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E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E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E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E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E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1E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0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NoSpacing">
    <w:name w:val="No Spacing"/>
    <w:link w:val="NoSpacingChar"/>
    <w:uiPriority w:val="1"/>
    <w:qFormat/>
    <w:rsid w:val="001F1E3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1E3E"/>
  </w:style>
  <w:style w:type="paragraph" w:styleId="Title">
    <w:name w:val="Title"/>
    <w:basedOn w:val="Normal"/>
    <w:next w:val="Normal"/>
    <w:link w:val="TitleChar"/>
    <w:uiPriority w:val="10"/>
    <w:qFormat/>
    <w:rsid w:val="001F1E3E"/>
    <w:pPr>
      <w:spacing w:after="0" w:line="240" w:lineRule="auto"/>
      <w:contextualSpacing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E3E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1E3E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E3E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E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E3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E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E3E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E3E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E3E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E3E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1E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E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F1E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1F1E3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1E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1E3E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E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E3E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F1E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1E3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1E3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F1E3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F1E3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1E3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64E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E7F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864E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E7F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1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View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7364C-0AB7-4CB9-BAE5-B99CE0994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dcterms:created xsi:type="dcterms:W3CDTF">2022-06-05T15:25:00Z</dcterms:created>
  <dcterms:modified xsi:type="dcterms:W3CDTF">2022-06-05T23:02:00Z</dcterms:modified>
</cp:coreProperties>
</file>