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2223" w14:textId="18916D5A" w:rsidR="007F56BF" w:rsidRDefault="00004A46" w:rsidP="00004A46">
      <w:pPr>
        <w:jc w:val="center"/>
      </w:pPr>
      <w:r>
        <w:rPr>
          <w:noProof/>
        </w:rPr>
        <w:drawing>
          <wp:inline distT="0" distB="0" distL="0" distR="0" wp14:anchorId="0361F7B5" wp14:editId="7147B3D6">
            <wp:extent cx="6645910" cy="1583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7D47" w14:textId="77777777" w:rsidR="00004A46" w:rsidRDefault="00004A46" w:rsidP="00004A46">
      <w:pPr>
        <w:pStyle w:val="Heading1"/>
      </w:pPr>
      <w:r>
        <w:t>Особые условия содержания:</w:t>
      </w:r>
    </w:p>
    <w:p w14:paraId="6ECBB3A2" w14:textId="5D82D5D9" w:rsidR="00004A46" w:rsidRDefault="00004A46" w:rsidP="00004A46">
      <w:r>
        <w:t>SCP-135 должен содержаться в секционированной плексигласовой комнате со сторонами не менее 7 метров. Все секции должны быть полностью изолированы друг от друга, чтобы избежать перекрёстного заражения. Сам SCP-135 должен находиться в центральной секции площадью от 1 до 1.5 квадратных метров. По периметру центральной секции должны располагаться стоки шириной в 5 см, ведущие в резервуар, содержимое которого сжигается в конце каждой недели. Остальное пространство в камере содержания должно быть использовано для размещения 5 цистерн для сбора химикатов, по одной цистерне на секцию. Один проход должен вести из секции SCP-135 за пределы камеры. Персонал не допускается в пределы радиуса воздействия SCP-135; вся эксплуатация, взятие образцов и т.п., должны осуществляться дистанционно управляемыми роботами. Персонал, нарушивший эти правила, дисциплинарным взысканиям не подвергается, поскольку прямые последствия воздействия SCP-135 сочтены достаточной мерой наказания. Обслуживание и чистку роботов производят сотрудники с 1 уровнем допуска.</w:t>
      </w:r>
    </w:p>
    <w:p w14:paraId="69A57598" w14:textId="09D24FD5" w:rsidR="00004A46" w:rsidRDefault="00004A46" w:rsidP="00004A46">
      <w:r>
        <w:t>Один раз в неделю секция SCP-135 должна проливаться Раствором U82-B до тех пор, пока не станет видным внешнее покрытие объекта. В аварийных ситуациях для быстрого уменьшения массы могут быть использованы огнеметы.</w:t>
      </w:r>
    </w:p>
    <w:p w14:paraId="2BED4909" w14:textId="644D5BAB" w:rsidR="00004A46" w:rsidRDefault="00004A46" w:rsidP="00004A46">
      <w:r>
        <w:t>Из-за возможного катастрофического эффекта при перекрестном заражении, SCP-135 ни при каких обстоятельствах не должен содержаться в том же комплексе, что и SCP-329 или SCP-427.</w:t>
      </w:r>
    </w:p>
    <w:p w14:paraId="1F30F771" w14:textId="77777777" w:rsidR="00004A46" w:rsidRDefault="00004A46" w:rsidP="00004A46">
      <w:pPr>
        <w:pStyle w:val="Heading1"/>
      </w:pPr>
      <w:r>
        <w:t>Описание:</w:t>
      </w:r>
    </w:p>
    <w:p w14:paraId="7C290E14" w14:textId="13F91DB6" w:rsidR="00D51001" w:rsidRPr="00004A46" w:rsidRDefault="00004A46" w:rsidP="00D51001">
      <w:r>
        <w:t xml:space="preserve">SCP-135 - девочка </w:t>
      </w:r>
      <w:r>
        <w:rPr>
          <w:rFonts w:ascii="Arial" w:hAnsi="Arial" w:cs="Arial"/>
        </w:rPr>
        <w:t>█</w:t>
      </w:r>
      <w:r>
        <w:t xml:space="preserve"> -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лет</w:t>
      </w:r>
      <w:r>
        <w:t xml:space="preserve">, </w:t>
      </w:r>
      <w:r>
        <w:rPr>
          <w:rFonts w:ascii="Calibri" w:hAnsi="Calibri" w:cs="Calibri"/>
        </w:rPr>
        <w:t>провоцирующая</w:t>
      </w:r>
      <w:r>
        <w:t xml:space="preserve"> </w:t>
      </w:r>
      <w:r>
        <w:rPr>
          <w:rFonts w:ascii="Calibri" w:hAnsi="Calibri" w:cs="Calibri"/>
        </w:rPr>
        <w:t>быстрый</w:t>
      </w:r>
      <w:r>
        <w:t xml:space="preserve"> </w:t>
      </w:r>
      <w:r>
        <w:rPr>
          <w:rFonts w:ascii="Calibri" w:hAnsi="Calibri" w:cs="Calibri"/>
        </w:rPr>
        <w:t>неконтролируемый</w:t>
      </w:r>
      <w:r>
        <w:t xml:space="preserve"> </w:t>
      </w:r>
      <w:r>
        <w:rPr>
          <w:rFonts w:ascii="Calibri" w:hAnsi="Calibri" w:cs="Calibri"/>
        </w:rPr>
        <w:t>рост</w:t>
      </w:r>
      <w:r>
        <w:t xml:space="preserve"> </w:t>
      </w:r>
      <w:r>
        <w:rPr>
          <w:rFonts w:ascii="Calibri" w:hAnsi="Calibri" w:cs="Calibri"/>
        </w:rPr>
        <w:t>клеток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радиусе</w:t>
      </w:r>
      <w:r>
        <w:t xml:space="preserve"> 2.25 </w:t>
      </w:r>
      <w:r>
        <w:rPr>
          <w:rFonts w:ascii="Calibri" w:hAnsi="Calibri" w:cs="Calibri"/>
        </w:rPr>
        <w:t>метров</w:t>
      </w:r>
      <w:r>
        <w:t xml:space="preserve"> </w:t>
      </w:r>
      <w:r>
        <w:rPr>
          <w:rFonts w:ascii="Calibri" w:hAnsi="Calibri" w:cs="Calibri"/>
        </w:rPr>
        <w:t>от</w:t>
      </w:r>
      <w:r>
        <w:t xml:space="preserve"> </w:t>
      </w:r>
      <w:r>
        <w:rPr>
          <w:rFonts w:ascii="Calibri" w:hAnsi="Calibri" w:cs="Calibri"/>
        </w:rPr>
        <w:t>себ</w:t>
      </w:r>
      <w:r>
        <w:t>я. Объект остается неподвижным в позе эмбриона, движений объекта не зарегистрировано. SCP-135 оказывает канцерогенный эффект на животные ткани и порождает злокачественные опухоли на тканях растений и грибов в 100% зарегистрированных случаев. Тяжесть и сила нарушения морфологической организации экспоненциально увеличиваются по мере приближения к SCP-135. На расстоянии 0,1 метра клетки вообще не умирают, даже по естественным причинам, погребая SCP-135 под непрерывно растущей массой тканей растений и грибов, а также микроорганизмов. Это состояние "бессмертия" распространяется и на клетки SCP-135. Вместо эпидермиса SCP-135 покрыта коркой смешанных тканей растений и грибов, вросшей в кожу объекта, в которой встречаются опухоли и фрагменты оголённой дермы.</w:t>
      </w:r>
    </w:p>
    <w:p w14:paraId="4368780A" w14:textId="30E7DD00" w:rsidR="00004A46" w:rsidRPr="00004A46" w:rsidRDefault="00004A46" w:rsidP="00004A46"/>
    <w:sectPr w:rsidR="00004A46" w:rsidRPr="00004A46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A9045" w14:textId="77777777" w:rsidR="00B160AC" w:rsidRDefault="00B160AC" w:rsidP="00004A46">
      <w:pPr>
        <w:spacing w:after="0" w:line="240" w:lineRule="auto"/>
      </w:pPr>
      <w:r>
        <w:separator/>
      </w:r>
    </w:p>
  </w:endnote>
  <w:endnote w:type="continuationSeparator" w:id="0">
    <w:p w14:paraId="57AEE411" w14:textId="77777777" w:rsidR="00B160AC" w:rsidRDefault="00B160AC" w:rsidP="0000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3EA16" w14:textId="77777777" w:rsidR="00004A46" w:rsidRDefault="00004A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B276" w14:textId="77777777" w:rsidR="00004A46" w:rsidRDefault="00004A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836E7" w14:textId="77777777" w:rsidR="00004A46" w:rsidRDefault="00004A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38800" w14:textId="77777777" w:rsidR="00B160AC" w:rsidRDefault="00B160AC" w:rsidP="00004A46">
      <w:pPr>
        <w:spacing w:after="0" w:line="240" w:lineRule="auto"/>
      </w:pPr>
      <w:r>
        <w:separator/>
      </w:r>
    </w:p>
  </w:footnote>
  <w:footnote w:type="continuationSeparator" w:id="0">
    <w:p w14:paraId="4F6F9A5D" w14:textId="77777777" w:rsidR="00B160AC" w:rsidRDefault="00B160AC" w:rsidP="00004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D8F6D" w14:textId="7F917113" w:rsidR="00004A46" w:rsidRDefault="00B160AC">
    <w:pPr>
      <w:pStyle w:val="Header"/>
    </w:pPr>
    <w:r>
      <w:rPr>
        <w:noProof/>
      </w:rPr>
      <w:pict w14:anchorId="09ABEA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832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DA53" w14:textId="2356C398" w:rsidR="00004A46" w:rsidRDefault="00B160AC">
    <w:pPr>
      <w:pStyle w:val="Header"/>
    </w:pPr>
    <w:r>
      <w:rPr>
        <w:noProof/>
      </w:rPr>
      <w:pict w14:anchorId="529A6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833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3F4FB" w14:textId="09EF2858" w:rsidR="00004A46" w:rsidRDefault="00B160AC">
    <w:pPr>
      <w:pStyle w:val="Header"/>
    </w:pPr>
    <w:r>
      <w:rPr>
        <w:noProof/>
      </w:rPr>
      <w:pict w14:anchorId="36EB65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832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0A42BF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86"/>
    <w:rsid w:val="00004A46"/>
    <w:rsid w:val="00142FA4"/>
    <w:rsid w:val="00552D81"/>
    <w:rsid w:val="00676105"/>
    <w:rsid w:val="00864C4E"/>
    <w:rsid w:val="00895AE7"/>
    <w:rsid w:val="008C247A"/>
    <w:rsid w:val="008F5C27"/>
    <w:rsid w:val="00947373"/>
    <w:rsid w:val="00960786"/>
    <w:rsid w:val="00B160AC"/>
    <w:rsid w:val="00D51001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6CB192B"/>
  <w15:chartTrackingRefBased/>
  <w15:docId w15:val="{160BD99E-C83D-49B6-B586-1DDB029E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4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A4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A46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A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A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A4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A4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A4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A4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A4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A4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A46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A46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A4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A4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A4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A4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A4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A4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4A4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4A4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A4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A4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004A4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004A46"/>
    <w:rPr>
      <w:b/>
      <w:bCs/>
    </w:rPr>
  </w:style>
  <w:style w:type="character" w:styleId="Emphasis">
    <w:name w:val="Emphasis"/>
    <w:basedOn w:val="DefaultParagraphFont"/>
    <w:uiPriority w:val="20"/>
    <w:qFormat/>
    <w:rsid w:val="00004A46"/>
    <w:rPr>
      <w:i/>
      <w:iCs/>
    </w:rPr>
  </w:style>
  <w:style w:type="paragraph" w:styleId="NoSpacing">
    <w:name w:val="No Spacing"/>
    <w:link w:val="NoSpacingChar"/>
    <w:uiPriority w:val="1"/>
    <w:qFormat/>
    <w:rsid w:val="00004A4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04A46"/>
  </w:style>
  <w:style w:type="paragraph" w:styleId="ListParagraph">
    <w:name w:val="List Paragraph"/>
    <w:basedOn w:val="Normal"/>
    <w:uiPriority w:val="34"/>
    <w:qFormat/>
    <w:rsid w:val="00004A4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4A4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4A4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A4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A4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4A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4A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4A4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004A4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4A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A4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A46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004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A46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4EF80-168A-4BFB-8E26-78FCC4745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2022-06-11T10:59:00Z</dcterms:created>
  <dcterms:modified xsi:type="dcterms:W3CDTF">2022-06-11T10:59:00Z</dcterms:modified>
</cp:coreProperties>
</file>