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BF59" w14:textId="77777777" w:rsidR="00764B4D" w:rsidRDefault="00764B4D" w:rsidP="00764B4D">
      <w:pPr>
        <w:jc w:val="center"/>
      </w:pPr>
      <w:r>
        <w:rPr>
          <w:noProof/>
        </w:rPr>
        <w:drawing>
          <wp:inline distT="0" distB="0" distL="0" distR="0" wp14:anchorId="04F459EC" wp14:editId="2D2A598C">
            <wp:extent cx="6645910" cy="1558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8071" w14:textId="77777777" w:rsidR="00764B4D" w:rsidRDefault="00764B4D" w:rsidP="00764B4D">
      <w:pPr>
        <w:pStyle w:val="Heading1"/>
      </w:pPr>
      <w:r>
        <w:t>Особые условия содержания:</w:t>
      </w:r>
    </w:p>
    <w:p w14:paraId="43E67EAD" w14:textId="77D25137" w:rsidR="00764B4D" w:rsidRDefault="00764B4D" w:rsidP="00764B4D">
      <w:r>
        <w:t>SCP-1626 хранится в шкафчике в Зоне 55 в хранилище для объектов, обладающих малой ценностью. Чтобы избежать возможных недоразумений, сотрудники, взаимодействующие с SCP-1626 и проводящие эксперименты с ней, не должны носить толстовки схожего фасона.</w:t>
      </w:r>
    </w:p>
    <w:p w14:paraId="2B802DC2" w14:textId="7C968710" w:rsidR="00764B4D" w:rsidRPr="00972DD2" w:rsidRDefault="00764B4D" w:rsidP="00764B4D">
      <w:r>
        <w:t>Медперсонал Зоны 55 следует снабдить приборами, предназначенными для отсоединения волокон SCP-1626. Данные приборы необходимо использовать для того, чтобы снять SCP-1626 с сотрудника, не относящегося к классу D, который будет носить SCP-1626 дольше двадцати одной минуты. В случае невозможности проведения подобной операции разрешается уничтожить SCP-1626, если при этом имеются шансы спасти пострадавшего. Уничтожение SCP-1626 по любой другой причине будет считаться нарушением, на которое распространяются стандартные дисциплинарные меры.</w:t>
      </w:r>
    </w:p>
    <w:p w14:paraId="6F6828C4" w14:textId="77777777" w:rsidR="00764B4D" w:rsidRDefault="00764B4D" w:rsidP="00764B4D">
      <w:pPr>
        <w:pStyle w:val="Heading1"/>
      </w:pPr>
      <w:r>
        <w:t>Описание:</w:t>
      </w:r>
    </w:p>
    <w:p w14:paraId="105F8F74" w14:textId="77777777" w:rsidR="00764B4D" w:rsidRPr="00764B4D" w:rsidRDefault="00764B4D" w:rsidP="00764B4D">
      <w:r w:rsidRPr="00764B4D">
        <w:t>SCP-1626 — серая толстовка с капюшоном 54-го размера, сделанная из полиэстера. Внешне SCP-1626 ничем не отличается от обычной толстовки за исключением того, что она постоянно выделяет сероводород (H</w:t>
      </w:r>
      <w:r w:rsidRPr="00764B4D">
        <w:rPr>
          <w:vertAlign w:val="subscript"/>
        </w:rPr>
        <w:t>2</w:t>
      </w:r>
      <w:r w:rsidRPr="00764B4D">
        <w:t>S), из-за чего обладает слабым, но вполне уловимым запахом «тухлых яиц».</w:t>
      </w:r>
    </w:p>
    <w:p w14:paraId="3D0F2191" w14:textId="77777777" w:rsidR="00764B4D" w:rsidRPr="00764B4D" w:rsidRDefault="00764B4D" w:rsidP="00764B4D">
      <w:r w:rsidRPr="00764B4D">
        <w:t>Если живой человек носит SCP-1626 дольше 21 минуты, то она выпускает многочисленные полиэстеровые волокна диаметром примерно 1 мм и длиной до 20 сантиметров, которые проникают в руки и тело субъекта. SCP-1626 не затрагивает жизненно важные органы или кровеносные сосуды, а волокна выделяют мощные анестезирующие вещества местного действия, которые почти мгновенно понижают чувствительность кожи в точке проникновения. Кроме того, воздействие SCP-1626 сразу не приводит к летальному исходу, и жертва не замечает отрицательных эффектов до тех пор, пока не попытается снять SCP-1626. Волокна обладают необычайной упругостью, что совершенно нетипично для материала, из которого они состоят, и тем самым затрудняют любые попытки избавиться от SCP-1626.</w:t>
      </w:r>
    </w:p>
    <w:p w14:paraId="08879C02" w14:textId="77777777" w:rsidR="00764B4D" w:rsidRPr="00764B4D" w:rsidRDefault="00764B4D" w:rsidP="00764B4D">
      <w:r w:rsidRPr="00764B4D">
        <w:t>Через пять-десять минут после проникновения под кожу волокна начинают в ускоренном темпе выводить тепло из организма жертвы до тех пор, пока температура тела субъекта не достигнет температуры окружающей среды. Вместе с тем волокна начинают выделять этиловый спирт в больших количествах в кровеносную систему субъекта, что приводит к тяжёлому алкогольному отравлению. Вероятно, это делается для того, чтобы жертва не заметила понижения температуры тела и не могла позвать на помощь. SCP-1626 при этом увеличивает темпы выделения сероводорода и начинает источать сильный отталкивающий запах.</w:t>
      </w:r>
    </w:p>
    <w:sectPr w:rsidR="00764B4D" w:rsidRPr="00764B4D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06FA2" w14:textId="77777777" w:rsidR="00233A38" w:rsidRDefault="00233A38">
      <w:pPr>
        <w:spacing w:after="0" w:line="240" w:lineRule="auto"/>
      </w:pPr>
      <w:r>
        <w:separator/>
      </w:r>
    </w:p>
  </w:endnote>
  <w:endnote w:type="continuationSeparator" w:id="0">
    <w:p w14:paraId="404113A6" w14:textId="77777777" w:rsidR="00233A38" w:rsidRDefault="00233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D88F6" w14:textId="77777777" w:rsidR="000B3812" w:rsidRDefault="00233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33CC3" w14:textId="77777777" w:rsidR="000B3812" w:rsidRDefault="00233A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6F4BD" w14:textId="77777777" w:rsidR="000B3812" w:rsidRDefault="00233A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24B35" w14:textId="77777777" w:rsidR="00233A38" w:rsidRDefault="00233A38">
      <w:pPr>
        <w:spacing w:after="0" w:line="240" w:lineRule="auto"/>
      </w:pPr>
      <w:r>
        <w:separator/>
      </w:r>
    </w:p>
  </w:footnote>
  <w:footnote w:type="continuationSeparator" w:id="0">
    <w:p w14:paraId="1DD9CA02" w14:textId="77777777" w:rsidR="00233A38" w:rsidRDefault="00233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34D6D" w14:textId="77777777" w:rsidR="000B3812" w:rsidRDefault="00233A38">
    <w:pPr>
      <w:pStyle w:val="Header"/>
    </w:pPr>
    <w:r>
      <w:rPr>
        <w:noProof/>
      </w:rPr>
      <w:pict w14:anchorId="4CBA2D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751829" o:spid="_x0000_s2050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3C928" w14:textId="77777777" w:rsidR="000B3812" w:rsidRDefault="00233A38">
    <w:pPr>
      <w:pStyle w:val="Header"/>
    </w:pPr>
    <w:r>
      <w:rPr>
        <w:noProof/>
      </w:rPr>
      <w:pict w14:anchorId="1D62C3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751830" o:spid="_x0000_s2051" type="#_x0000_t75" style="position:absolute;left:0;text-align:left;margin-left:0;margin-top:0;width:522.9pt;height:522.9pt;z-index:-251655168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569A9" w14:textId="77777777" w:rsidR="000B3812" w:rsidRDefault="00233A38">
    <w:pPr>
      <w:pStyle w:val="Header"/>
    </w:pPr>
    <w:r>
      <w:rPr>
        <w:noProof/>
      </w:rPr>
      <w:pict w14:anchorId="70FC78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751828" o:spid="_x0000_s2049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EC"/>
    <w:rsid w:val="00142FA4"/>
    <w:rsid w:val="00172706"/>
    <w:rsid w:val="00233A38"/>
    <w:rsid w:val="003F26EC"/>
    <w:rsid w:val="00552D81"/>
    <w:rsid w:val="00676105"/>
    <w:rsid w:val="00764B4D"/>
    <w:rsid w:val="0083544F"/>
    <w:rsid w:val="00864C4E"/>
    <w:rsid w:val="00895AE7"/>
    <w:rsid w:val="008C247A"/>
    <w:rsid w:val="00947373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1042A29"/>
  <w15:chartTrackingRefBased/>
  <w15:docId w15:val="{8211B141-5E3D-45A3-AF14-AE17605E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B4D"/>
    <w:pPr>
      <w:spacing w:after="120" w:line="264" w:lineRule="auto"/>
      <w:jc w:val="both"/>
    </w:pPr>
    <w:rPr>
      <w:rFonts w:ascii="Consolas" w:eastAsiaTheme="minorEastAsia" w:hAnsi="Consolas"/>
      <w:sz w:val="24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B4D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B4D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64B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B4D"/>
    <w:rPr>
      <w:rFonts w:ascii="Consolas" w:eastAsiaTheme="minorEastAsia" w:hAnsi="Consolas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764B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B4D"/>
    <w:rPr>
      <w:rFonts w:ascii="Consolas" w:eastAsiaTheme="minorEastAsia" w:hAnsi="Consolas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2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2022-07-04T20:35:00Z</cp:lastPrinted>
  <dcterms:created xsi:type="dcterms:W3CDTF">2022-07-04T20:35:00Z</dcterms:created>
  <dcterms:modified xsi:type="dcterms:W3CDTF">2022-07-04T20:36:00Z</dcterms:modified>
</cp:coreProperties>
</file>