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53F" w14:textId="04DA0F76" w:rsidR="007F56BF" w:rsidRDefault="00D67033" w:rsidP="00D67033">
      <w:pPr>
        <w:jc w:val="center"/>
      </w:pPr>
      <w:r>
        <w:rPr>
          <w:noProof/>
        </w:rPr>
        <w:drawing>
          <wp:inline distT="0" distB="0" distL="0" distR="0" wp14:anchorId="76FF79EB" wp14:editId="3F66544A">
            <wp:extent cx="5940425" cy="1436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B14" w14:textId="77777777" w:rsidR="00D67033" w:rsidRDefault="00D67033" w:rsidP="00D67033">
      <w:pPr>
        <w:pStyle w:val="Heading1"/>
      </w:pPr>
      <w:r>
        <w:t>Особые условия содержания:</w:t>
      </w:r>
    </w:p>
    <w:p w14:paraId="63457A49" w14:textId="74BD9091" w:rsidR="00D67033" w:rsidRDefault="00A51A43" w:rsidP="00D670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5FEF15" wp14:editId="33A5997E">
                <wp:simplePos x="0" y="0"/>
                <wp:positionH relativeFrom="column">
                  <wp:posOffset>3788410</wp:posOffset>
                </wp:positionH>
                <wp:positionV relativeFrom="paragraph">
                  <wp:posOffset>2447290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58A6F" w14:textId="0C1CF292" w:rsidR="00A51A43" w:rsidRPr="001C5F16" w:rsidRDefault="00A51A43" w:rsidP="00A51A43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A51A43">
                              <w:t>SCP-1773 в своей упаковке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5FEF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3pt;margin-top:192.7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" stroked="f">
                <v:textbox style="mso-fit-shape-to-text:t" inset="0,0,0,0">
                  <w:txbxContent>
                    <w:p w14:paraId="72758A6F" w14:textId="0C1CF292" w:rsidR="00A51A43" w:rsidRPr="001C5F16" w:rsidRDefault="00A51A43" w:rsidP="00A51A43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A51A43">
                        <w:t>SCP-1773 в своей упаковке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AC3FAD7" wp14:editId="5313DE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575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456" y="21427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7033">
        <w:t>Если SCP-1773 не используются в экспериментах, их следует хранить в пластиковой упаковке в холодильной камере. Во время проведения экспериментов следует соблюдать меры предосторожности, чтобы не проглотить SCP-1773. Сотрудникам, проглотившим SCP-1773, следует сделать промывание желудка в течение первых 30 минут.</w:t>
      </w:r>
    </w:p>
    <w:p w14:paraId="798DD841" w14:textId="77777777" w:rsidR="00D67033" w:rsidRDefault="00D67033" w:rsidP="00D67033">
      <w:pPr>
        <w:pStyle w:val="Heading1"/>
      </w:pPr>
      <w:r>
        <w:t>Описание:</w:t>
      </w:r>
    </w:p>
    <w:p w14:paraId="3F2E5204" w14:textId="51AE27BA" w:rsidR="00D67033" w:rsidRDefault="00D67033" w:rsidP="00D67033">
      <w:r>
        <w:t>SCP-1773 - разновидность тихоходок, известных также как “водные медведи.” Жизненный цикл SCP-1773 очень короткий и длится всего две недели.</w:t>
      </w:r>
    </w:p>
    <w:p w14:paraId="66F89A51" w14:textId="5A9F290F" w:rsidR="00D67033" w:rsidRDefault="00D67033" w:rsidP="00D67033">
      <w:r>
        <w:t>После рождения сотни особей SCP-1773 начинают пожирать друг друга живьем, пока в живых не останутся лишь самые сильные особи. Несколько десятков</w:t>
      </w:r>
      <w:hyperlink w:anchor="_Footnotes" w:history="1">
        <w:r w:rsidRPr="00D67033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оставшихся особей быстро вырастают до макроскопических размеров, примерно до 2 сантиметров в длину. Взрослые особи быстро ползают туда-сюда, подыскивая себе пару. После спаривания самец умирает и поедается самкой, которая рождает 200-300 детенышей. Необузданный каннибализм сдерживает рост популяции, приводя к нулевому приросту новых особей после каждого цикла спаривания. Прирост массы происходит, очевидно, из-за потребления перегноя и пыли.</w:t>
      </w:r>
    </w:p>
    <w:p w14:paraId="74D7B020" w14:textId="55943766" w:rsidR="00D67033" w:rsidRDefault="00D67033" w:rsidP="00D67033">
      <w:r>
        <w:t>Особи SCP-1773 ярко окрашены и испускают чарующие фруктовые ароматы. Были зарегистрированы синий, розовый, зеленый, оранжевый и желтый типы окраса, причем разные цвета соответствуют разным фруктовым ароматам. Несмотря на это, они имеют горький вкус и ядовиты для более развитых живых существ, включая людей. Вероятно, это некий защитный механизм, хотя неизвестно, почему SCP-1773 используют его для привлечения неосторожной жертвы.</w:t>
      </w:r>
    </w:p>
    <w:p w14:paraId="5F594266" w14:textId="321E1474" w:rsidR="00D67033" w:rsidRDefault="00D67033" w:rsidP="00D67033">
      <w:r>
        <w:t xml:space="preserve">Как и другие разновидности тихоходок, SCP-1773 являются экстремофилами и способны пережить высушивание, заморозку, кипячение, воздействие радиации, помещение в условия вакуума или высокого давления и, что необычно, процесс переваривания. Если съевшего их человека не стошнит из-за горького привкуса, SCP-1773 пройдут через ЖКТ и выйдут вместе с калом, живые и непереваренные, повредив по пути желудок "хозяина". SCP-1773, похоже, являются носителями бактерий, вызывающих язву желудка. У людей, поедающих SCP-1773, в скором времени развивается язвенная </w:t>
      </w:r>
      <w:r>
        <w:lastRenderedPageBreak/>
        <w:t>болезнь, требующая интенсивного лечения антибиотиками. Тестирование на людях в настоящее время не разрешается, но разрешено проведение экспериментов по определению пределов выживаемости SCP-1773 для исследователей с разрешением Уровня 3.</w:t>
      </w:r>
    </w:p>
    <w:p w14:paraId="3C8FE2D5" w14:textId="184E3F87" w:rsidR="00D67033" w:rsidRDefault="00D67033" w:rsidP="00D67033">
      <w:r>
        <w:t>Первоначально об SCP-1773 стало известно работникам Министерства здравоохранения, которые занимались изучением локализованной вспышки болезней желудка. Объект был найден в пластиковой упаковке с надписью “Жывательные [sic!] пищалки” в кондитерском отделе торгового центра в █████████, ██, где продавался по цене в 2,25$ за 100 г. На нижней стороне упаковки небольшими буквами было напечатано “Живи быстро, умри молодым.” Изготовителем значилась компания “Tardi-Great, Inc!” Оказалось, что такой компании не существует, а на упаковке нет отпечатков пальцев или следов ДНК, которые, возможно, позволили бы выйти на след компании-производителя.</w:t>
      </w:r>
    </w:p>
    <w:p w14:paraId="2CFD0170" w14:textId="5E9E00A9" w:rsidR="00D67033" w:rsidRDefault="00C57462" w:rsidP="00D67033">
      <w:pPr>
        <w:pStyle w:val="Heading1"/>
      </w:pPr>
      <w:bookmarkStart w:id="0" w:name="_Footnotes"/>
      <w:bookmarkEnd w:id="0"/>
      <w:r>
        <w:t>Примечания</w:t>
      </w:r>
    </w:p>
    <w:p w14:paraId="0CE7D951" w14:textId="012CFF9B" w:rsidR="00D67033" w:rsidRDefault="00D67033" w:rsidP="00D67033">
      <w:r>
        <w:t>1. В каждом из 15 выводков, отобранных для экспериментов, в живых оставалось всего 48±2 особей.</w:t>
      </w:r>
    </w:p>
    <w:sectPr w:rsidR="00D67033" w:rsidSect="00D67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2A22" w14:textId="77777777" w:rsidR="003120A6" w:rsidRDefault="003120A6" w:rsidP="006F22BD">
      <w:pPr>
        <w:spacing w:after="0" w:line="240" w:lineRule="auto"/>
      </w:pPr>
      <w:r>
        <w:separator/>
      </w:r>
    </w:p>
  </w:endnote>
  <w:endnote w:type="continuationSeparator" w:id="0">
    <w:p w14:paraId="3E98BE9E" w14:textId="77777777" w:rsidR="003120A6" w:rsidRDefault="003120A6" w:rsidP="006F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366C" w14:textId="77777777" w:rsidR="006F22BD" w:rsidRDefault="006F2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96FB" w14:textId="77777777" w:rsidR="006F22BD" w:rsidRDefault="006F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4B8" w14:textId="77777777" w:rsidR="006F22BD" w:rsidRDefault="006F2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A5BD3" w14:textId="77777777" w:rsidR="003120A6" w:rsidRDefault="003120A6" w:rsidP="006F22BD">
      <w:pPr>
        <w:spacing w:after="0" w:line="240" w:lineRule="auto"/>
      </w:pPr>
      <w:r>
        <w:separator/>
      </w:r>
    </w:p>
  </w:footnote>
  <w:footnote w:type="continuationSeparator" w:id="0">
    <w:p w14:paraId="0CEFD747" w14:textId="77777777" w:rsidR="003120A6" w:rsidRDefault="003120A6" w:rsidP="006F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CA68" w14:textId="407DD5D5" w:rsidR="006F22BD" w:rsidRDefault="003120A6">
    <w:pPr>
      <w:pStyle w:val="Header"/>
    </w:pPr>
    <w:r>
      <w:rPr>
        <w:noProof/>
      </w:rPr>
      <w:pict w14:anchorId="36812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D4C" w14:textId="12DACD12" w:rsidR="006F22BD" w:rsidRDefault="003120A6">
    <w:pPr>
      <w:pStyle w:val="Header"/>
    </w:pPr>
    <w:r>
      <w:rPr>
        <w:noProof/>
      </w:rPr>
      <w:pict w14:anchorId="6EF9F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8DB" w14:textId="55D1C298" w:rsidR="006F22BD" w:rsidRDefault="003120A6">
    <w:pPr>
      <w:pStyle w:val="Header"/>
    </w:pPr>
    <w:r>
      <w:rPr>
        <w:noProof/>
      </w:rPr>
      <w:pict w14:anchorId="6B233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B"/>
    <w:rsid w:val="00087D69"/>
    <w:rsid w:val="000A510B"/>
    <w:rsid w:val="00142FA4"/>
    <w:rsid w:val="003120A6"/>
    <w:rsid w:val="00676105"/>
    <w:rsid w:val="006F22BD"/>
    <w:rsid w:val="00864C4E"/>
    <w:rsid w:val="00901EC1"/>
    <w:rsid w:val="00A51A43"/>
    <w:rsid w:val="00C57462"/>
    <w:rsid w:val="00D6703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E4B3FE"/>
  <w15:chartTrackingRefBased/>
  <w15:docId w15:val="{413DCBF4-D4E6-45F6-A7FC-8B83827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3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3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3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670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033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70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67033"/>
    <w:rPr>
      <w:b/>
      <w:bCs/>
    </w:rPr>
  </w:style>
  <w:style w:type="character" w:styleId="Emphasis">
    <w:name w:val="Emphasis"/>
    <w:basedOn w:val="DefaultParagraphFont"/>
    <w:uiPriority w:val="20"/>
    <w:qFormat/>
    <w:rsid w:val="00D67033"/>
    <w:rPr>
      <w:i/>
      <w:iCs/>
    </w:rPr>
  </w:style>
  <w:style w:type="paragraph" w:styleId="NoSpacing">
    <w:name w:val="No Spacing"/>
    <w:link w:val="NoSpacingChar"/>
    <w:uiPriority w:val="1"/>
    <w:qFormat/>
    <w:rsid w:val="00D67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7033"/>
  </w:style>
  <w:style w:type="paragraph" w:styleId="Quote">
    <w:name w:val="Quote"/>
    <w:basedOn w:val="Normal"/>
    <w:next w:val="Normal"/>
    <w:link w:val="QuoteChar"/>
    <w:uiPriority w:val="29"/>
    <w:qFormat/>
    <w:rsid w:val="00D670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03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70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7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703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670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7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03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7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CCA8-63F3-4CED-89C4-64FC8AE5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7</cp:revision>
  <cp:lastPrinted>2022-06-07T15:02:00Z</cp:lastPrinted>
  <dcterms:created xsi:type="dcterms:W3CDTF">2022-06-06T09:48:00Z</dcterms:created>
  <dcterms:modified xsi:type="dcterms:W3CDTF">2022-06-07T15:02:00Z</dcterms:modified>
</cp:coreProperties>
</file>