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F2272" w14:textId="6EAE57C9" w:rsidR="003C1CD8" w:rsidRDefault="003C1CD8" w:rsidP="00990163">
      <w:pPr>
        <w:jc w:val="center"/>
      </w:pPr>
      <w:r>
        <w:rPr>
          <w:noProof/>
        </w:rPr>
        <w:drawing>
          <wp:inline distT="0" distB="0" distL="0" distR="0" wp14:anchorId="2C069BB1" wp14:editId="7806ABAB">
            <wp:extent cx="6645910" cy="16173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EC59" w14:textId="6E0258B8" w:rsidR="003C1CD8" w:rsidRDefault="003C1CD8" w:rsidP="003C1CD8">
      <w:pPr>
        <w:pStyle w:val="Heading1"/>
      </w:pPr>
      <w:r>
        <w:t>Особые условия содержания:</w:t>
      </w:r>
    </w:p>
    <w:p w14:paraId="2A4BC569" w14:textId="6B128E6A" w:rsidR="003C1CD8" w:rsidRDefault="003F4B9E" w:rsidP="003C1CD8">
      <w:r>
        <w:rPr>
          <w:noProof/>
        </w:rPr>
        <w:drawing>
          <wp:anchor distT="0" distB="0" distL="114300" distR="114300" simplePos="0" relativeHeight="251658240" behindDoc="1" locked="0" layoutInCell="1" allowOverlap="1" wp14:anchorId="5DE02935" wp14:editId="04ABCE86">
            <wp:simplePos x="0" y="0"/>
            <wp:positionH relativeFrom="margin">
              <wp:posOffset>3407410</wp:posOffset>
            </wp:positionH>
            <wp:positionV relativeFrom="paragraph">
              <wp:posOffset>10160</wp:posOffset>
            </wp:positionV>
            <wp:extent cx="3228975" cy="4857750"/>
            <wp:effectExtent l="0" t="0" r="9525" b="0"/>
            <wp:wrapSquare wrapText="bothSides"/>
            <wp:docPr id="4" name="Picture 4" descr="SCP-1609 до его приобретения агентами&#10;Глобальной Оккультной Коалиции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P-1609 до его приобретения агентами&#10;Глобальной Оккультной Коалиции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4857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C1CD8">
        <w:t>SCP-1609 содержится в Складской Зоне 8 по причине сложностей в перемещении его из данной локации. Клумба подлежит регулярному уходу, и все посетители вольера должны выражать восхищение красотой клумбы и, в особенности, качеством мульчи.</w:t>
      </w:r>
    </w:p>
    <w:p w14:paraId="520095F8" w14:textId="1033BA46" w:rsidR="003C1CD8" w:rsidRDefault="003C1CD8" w:rsidP="003C1CD8">
      <w:r>
        <w:t>SCP-1609 следует регулярно вынимать из клумбы для обработки дерева, металла и ткани антисептиками. Персонал должен объявить о своих намерениях в присутствии SCP-1609, прежде чем вынимать его из клумбы для вышеописанной цели.</w:t>
      </w:r>
    </w:p>
    <w:p w14:paraId="6782711E" w14:textId="2A91CC5F" w:rsidR="003C1CD8" w:rsidRDefault="003F4B9E" w:rsidP="003C1CD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2DE28E" wp14:editId="2075ED24">
                <wp:simplePos x="0" y="0"/>
                <wp:positionH relativeFrom="column">
                  <wp:posOffset>3407410</wp:posOffset>
                </wp:positionH>
                <wp:positionV relativeFrom="paragraph">
                  <wp:posOffset>2025015</wp:posOffset>
                </wp:positionV>
                <wp:extent cx="3228975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1023B7" w14:textId="4164E61C" w:rsidR="00CE07DD" w:rsidRPr="00CE07DD" w:rsidRDefault="00CE07DD" w:rsidP="00CE07DD">
                            <w:pPr>
                              <w:pStyle w:val="Caption"/>
                              <w:pBdr>
                                <w:top w:val="single" w:sz="4" w:space="1" w:color="auto"/>
                                <w:left w:val="single" w:sz="4" w:space="0" w:color="auto"/>
                                <w:bottom w:val="single" w:sz="4" w:space="1" w:color="auto"/>
                                <w:right w:val="single" w:sz="4" w:space="0" w:color="auto"/>
                              </w:pBdr>
                              <w:jc w:val="center"/>
                            </w:pPr>
                            <w:r>
                              <w:t>SCP-1609 до его приобретения агентами Глобальной Оккультной Коалиции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42DE28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68.3pt;margin-top:159.45pt;width:254.25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" stroked="f">
                <v:textbox style="mso-fit-shape-to-text:t" inset="0,0,0,0">
                  <w:txbxContent>
                    <w:p w14:paraId="5F1023B7" w14:textId="4164E61C" w:rsidR="00CE07DD" w:rsidRPr="00CE07DD" w:rsidRDefault="00CE07DD" w:rsidP="00CE07DD">
                      <w:pPr>
                        <w:pStyle w:val="Caption"/>
                        <w:pBdr>
                          <w:top w:val="single" w:sz="4" w:space="1" w:color="auto"/>
                          <w:left w:val="single" w:sz="4" w:space="0" w:color="auto"/>
                          <w:bottom w:val="single" w:sz="4" w:space="1" w:color="auto"/>
                          <w:right w:val="single" w:sz="4" w:space="0" w:color="auto"/>
                        </w:pBdr>
                        <w:jc w:val="center"/>
                      </w:pPr>
                      <w:r>
                        <w:t>SCP-1609 до его приобретения агентами Глобальной Оккультной Коалиции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1CD8">
        <w:t>Сотрудники, назначенные на работу с SCP-1609, обязаны носить штатское, чтобы случайно не спровоцировать агрессивную реакцию со стороны SCP-1609. Не допускается присутствие никаких предметов, имеющих моторы, в пределах 200 метров от области содержания SCP-1609. Сотрудники, в настоящее время или ранее связанные с Глобальной Оккультной Коалицией, а также касающиеся её материалы не допускаются в пределы Складской Зоны 8.</w:t>
      </w:r>
    </w:p>
    <w:p w14:paraId="6ACD16BC" w14:textId="1199FC3E" w:rsidR="003C1CD8" w:rsidRDefault="003C1CD8" w:rsidP="003C1CD8">
      <w:r>
        <w:t>В случае агрессии со стороны SCP-1609, всем сотрудникам следует выйти из непосредственной близости с ним, персонал Зоны должен быть оповещён о происшествии при помощи внутренних динамиков Зоны. Если SCP-1609 будет замечен за пределами зоны своего содержания после бурной реакции, персонал должен действовать спокойным, не угрожающим образом. Форменная одежда, такая как куртки, лабораторные халаты, защитная одежда, комбинезоны и особенно бронежилеты должны быть сняты, если это возможно, также следует немедленно бросить любое оружие, способное повредить SCP-1609. Персонал, не пытаясь угрожать или приказывать, должен попросить SCP-1609 вернуться в камеру содержания.</w:t>
      </w:r>
    </w:p>
    <w:p w14:paraId="07CA6207" w14:textId="60A5DED0" w:rsidR="003C1CD8" w:rsidRDefault="003C1CD8" w:rsidP="003C1CD8">
      <w:r>
        <w:lastRenderedPageBreak/>
        <w:t xml:space="preserve">только в </w:t>
      </w:r>
      <w:r>
        <w:rPr>
          <w:rFonts w:ascii="Arial" w:hAnsi="Arial" w:cs="Arial"/>
        </w:rPr>
        <w:t>█</w:t>
      </w:r>
      <w:r>
        <w:t xml:space="preserve"> </w:t>
      </w:r>
      <w:r>
        <w:rPr>
          <w:rFonts w:ascii="Calibri" w:hAnsi="Calibri" w:cs="Calibri"/>
        </w:rPr>
        <w:t>случаях</w:t>
      </w:r>
      <w:r>
        <w:t xml:space="preserve"> </w:t>
      </w:r>
      <w:r>
        <w:rPr>
          <w:rFonts w:ascii="Calibri" w:hAnsi="Calibri" w:cs="Calibri"/>
        </w:rPr>
        <w:t>после</w:t>
      </w:r>
      <w:r>
        <w:t xml:space="preserve"> </w:t>
      </w:r>
      <w:r>
        <w:rPr>
          <w:rFonts w:ascii="Calibri" w:hAnsi="Calibri" w:cs="Calibri"/>
        </w:rPr>
        <w:t>его</w:t>
      </w:r>
      <w:r>
        <w:t xml:space="preserve"> </w:t>
      </w:r>
      <w:r>
        <w:rPr>
          <w:rFonts w:ascii="Calibri" w:hAnsi="Calibri" w:cs="Calibri"/>
        </w:rPr>
        <w:t>постановки</w:t>
      </w:r>
      <w:r>
        <w:t xml:space="preserve"> </w:t>
      </w:r>
      <w:r>
        <w:rPr>
          <w:rFonts w:ascii="Calibri" w:hAnsi="Calibri" w:cs="Calibri"/>
        </w:rPr>
        <w:t>на</w:t>
      </w:r>
      <w:r>
        <w:t xml:space="preserve"> </w:t>
      </w:r>
      <w:r>
        <w:rPr>
          <w:rFonts w:ascii="Calibri" w:hAnsi="Calibri" w:cs="Calibri"/>
        </w:rPr>
        <w:t>содержание</w:t>
      </w:r>
      <w:r>
        <w:t xml:space="preserve">. </w:t>
      </w:r>
      <w:r>
        <w:rPr>
          <w:rFonts w:ascii="Calibri" w:hAnsi="Calibri" w:cs="Calibri"/>
        </w:rPr>
        <w:t>После</w:t>
      </w:r>
      <w:r>
        <w:t xml:space="preserve"> </w:t>
      </w:r>
      <w:r>
        <w:rPr>
          <w:rFonts w:ascii="Calibri" w:hAnsi="Calibri" w:cs="Calibri"/>
        </w:rPr>
        <w:t>такой</w:t>
      </w:r>
      <w:r>
        <w:t xml:space="preserve"> </w:t>
      </w:r>
      <w:r>
        <w:rPr>
          <w:rFonts w:ascii="Calibri" w:hAnsi="Calibri" w:cs="Calibri"/>
        </w:rPr>
        <w:t>реакции</w:t>
      </w:r>
      <w:r>
        <w:t xml:space="preserve"> SCP-1609 </w:t>
      </w:r>
      <w:r>
        <w:rPr>
          <w:rFonts w:ascii="Calibri" w:hAnsi="Calibri" w:cs="Calibri"/>
        </w:rPr>
        <w:t>быстро</w:t>
      </w:r>
      <w:r>
        <w:t xml:space="preserve"> </w:t>
      </w:r>
      <w:r>
        <w:rPr>
          <w:rFonts w:ascii="Calibri" w:hAnsi="Calibri" w:cs="Calibri"/>
        </w:rPr>
        <w:t>переходит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пассивное</w:t>
      </w:r>
      <w:r>
        <w:t xml:space="preserve"> </w:t>
      </w:r>
      <w:r>
        <w:rPr>
          <w:rFonts w:ascii="Calibri" w:hAnsi="Calibri" w:cs="Calibri"/>
        </w:rPr>
        <w:t>состояние</w:t>
      </w:r>
      <w:r>
        <w:t xml:space="preserve">, </w:t>
      </w:r>
      <w:r>
        <w:rPr>
          <w:rFonts w:ascii="Calibri" w:hAnsi="Calibri" w:cs="Calibri"/>
        </w:rPr>
        <w:t>если</w:t>
      </w:r>
      <w:r>
        <w:t xml:space="preserve"> </w:t>
      </w:r>
      <w:r>
        <w:rPr>
          <w:rFonts w:ascii="Calibri" w:hAnsi="Calibri" w:cs="Calibri"/>
        </w:rPr>
        <w:t>не</w:t>
      </w:r>
      <w:r>
        <w:t xml:space="preserve"> </w:t>
      </w:r>
      <w:r>
        <w:rPr>
          <w:rFonts w:ascii="Calibri" w:hAnsi="Calibri" w:cs="Calibri"/>
        </w:rPr>
        <w:t>продолжает</w:t>
      </w:r>
      <w:r>
        <w:t xml:space="preserve"> </w:t>
      </w:r>
      <w:r>
        <w:rPr>
          <w:rFonts w:ascii="Calibri" w:hAnsi="Calibri" w:cs="Calibri"/>
        </w:rPr>
        <w:t>чувствовать</w:t>
      </w:r>
      <w:r>
        <w:t xml:space="preserve"> </w:t>
      </w:r>
      <w:r>
        <w:rPr>
          <w:rFonts w:ascii="Calibri" w:hAnsi="Calibri" w:cs="Calibri"/>
        </w:rPr>
        <w:t>себя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опасности</w:t>
      </w:r>
      <w:r>
        <w:t>.</w:t>
      </w:r>
    </w:p>
    <w:p w14:paraId="1EDEAE3A" w14:textId="5A3432B9" w:rsidR="003C1CD8" w:rsidRDefault="003C1CD8" w:rsidP="003C1CD8">
      <w:r>
        <w:t xml:space="preserve">SCP-1609 находится на содержании Фонда с </w:t>
      </w:r>
      <w:r>
        <w:rPr>
          <w:rFonts w:ascii="Arial" w:hAnsi="Arial" w:cs="Arial"/>
        </w:rPr>
        <w:t>██</w:t>
      </w:r>
      <w:r>
        <w:t>.</w:t>
      </w:r>
      <w:r>
        <w:rPr>
          <w:rFonts w:ascii="Arial" w:hAnsi="Arial" w:cs="Arial"/>
        </w:rPr>
        <w:t>██</w:t>
      </w:r>
      <w:r>
        <w:t>.</w:t>
      </w:r>
      <w:r>
        <w:rPr>
          <w:rFonts w:ascii="Arial" w:hAnsi="Arial" w:cs="Arial"/>
        </w:rPr>
        <w:t>████</w:t>
      </w:r>
      <w:r>
        <w:t xml:space="preserve">, </w:t>
      </w:r>
      <w:r>
        <w:rPr>
          <w:rFonts w:ascii="Calibri" w:hAnsi="Calibri" w:cs="Calibri"/>
        </w:rPr>
        <w:t>когда</w:t>
      </w:r>
      <w:r>
        <w:t xml:space="preserve"> </w:t>
      </w:r>
      <w:r>
        <w:rPr>
          <w:rFonts w:ascii="Calibri" w:hAnsi="Calibri" w:cs="Calibri"/>
        </w:rPr>
        <w:t>он</w:t>
      </w:r>
      <w:r>
        <w:t xml:space="preserve"> </w:t>
      </w:r>
      <w:r>
        <w:rPr>
          <w:rFonts w:ascii="Calibri" w:hAnsi="Calibri" w:cs="Calibri"/>
        </w:rPr>
        <w:t>те</w:t>
      </w:r>
      <w:r>
        <w:t>лепортировался в неиспользуемую камеру содержания Складской Зоны 8 в его нынешнем состоянии. Тщательное расследование показало, что SCP-1609 изначально выглядел как большое кресло из лакированного дуба и выбеленной кожи, изготовленное в форме лежащей женщины в расслабленном состоянии. SCP-1609, насколько известно, обладал своими аномальными свойствами ещё в целом состоянии, хотя и с определенными ограничениями, а именно, - объект телепортировался только в том случае, когда человек в определенном радиусе (в настоящее время неизвестно в каком именно) ощущал необходимость сесть или отдохнуть, а поблизости не имелось удобного сиденья или стула. В этот момент SCP-1609 телепортировался к нему и оставался на этом месте, пока другой человек не испытывал похожее желание.</w:t>
      </w:r>
    </w:p>
    <w:p w14:paraId="1381C4BE" w14:textId="1F8ACC8F" w:rsidR="003C1CD8" w:rsidRDefault="003C1CD8" w:rsidP="003C1CD8">
      <w:r>
        <w:t xml:space="preserve">На </w:t>
      </w:r>
      <w:r>
        <w:rPr>
          <w:rFonts w:ascii="Arial" w:hAnsi="Arial" w:cs="Arial"/>
        </w:rPr>
        <w:t>██</w:t>
      </w:r>
      <w:r>
        <w:t>.</w:t>
      </w:r>
      <w:r>
        <w:rPr>
          <w:rFonts w:ascii="Arial" w:hAnsi="Arial" w:cs="Arial"/>
        </w:rPr>
        <w:t>██</w:t>
      </w:r>
      <w:r>
        <w:t>.</w:t>
      </w:r>
      <w:r>
        <w:rPr>
          <w:rFonts w:ascii="Arial" w:hAnsi="Arial" w:cs="Arial"/>
        </w:rPr>
        <w:t>████</w:t>
      </w:r>
      <w:r>
        <w:t xml:space="preserve">, </w:t>
      </w:r>
      <w:r>
        <w:rPr>
          <w:rFonts w:ascii="Calibri" w:hAnsi="Calibri" w:cs="Calibri"/>
        </w:rPr>
        <w:t>как</w:t>
      </w:r>
      <w:r>
        <w:t xml:space="preserve"> </w:t>
      </w:r>
      <w:r>
        <w:rPr>
          <w:rFonts w:ascii="Calibri" w:hAnsi="Calibri" w:cs="Calibri"/>
        </w:rPr>
        <w:t>оперативники</w:t>
      </w:r>
      <w:r>
        <w:t xml:space="preserve"> </w:t>
      </w:r>
      <w:r>
        <w:rPr>
          <w:rFonts w:ascii="Calibri" w:hAnsi="Calibri" w:cs="Calibri"/>
        </w:rPr>
        <w:t>Фонда</w:t>
      </w:r>
      <w:r>
        <w:t xml:space="preserve">, </w:t>
      </w:r>
      <w:r>
        <w:rPr>
          <w:rFonts w:ascii="Calibri" w:hAnsi="Calibri" w:cs="Calibri"/>
        </w:rPr>
        <w:t>так</w:t>
      </w:r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члены</w:t>
      </w:r>
      <w:r>
        <w:t xml:space="preserve"> </w:t>
      </w:r>
      <w:r>
        <w:rPr>
          <w:rFonts w:ascii="Calibri" w:hAnsi="Calibri" w:cs="Calibri"/>
        </w:rPr>
        <w:t>Глобальной</w:t>
      </w:r>
      <w:r>
        <w:t xml:space="preserve"> </w:t>
      </w:r>
      <w:r>
        <w:rPr>
          <w:rFonts w:ascii="Calibri" w:hAnsi="Calibri" w:cs="Calibri"/>
        </w:rPr>
        <w:t>Оккультной</w:t>
      </w:r>
      <w:r>
        <w:t xml:space="preserve"> </w:t>
      </w:r>
      <w:r>
        <w:rPr>
          <w:rFonts w:ascii="Calibri" w:hAnsi="Calibri" w:cs="Calibri"/>
        </w:rPr>
        <w:t>Коалиции</w:t>
      </w:r>
      <w:r>
        <w:t xml:space="preserve"> </w:t>
      </w:r>
      <w:r>
        <w:rPr>
          <w:rFonts w:ascii="Calibri" w:hAnsi="Calibri" w:cs="Calibri"/>
        </w:rPr>
        <w:t>были</w:t>
      </w:r>
      <w:r>
        <w:t xml:space="preserve"> </w:t>
      </w:r>
      <w:r>
        <w:rPr>
          <w:rFonts w:ascii="Calibri" w:hAnsi="Calibri" w:cs="Calibri"/>
        </w:rPr>
        <w:t>осведомлены</w:t>
      </w:r>
      <w:r>
        <w:t xml:space="preserve"> </w:t>
      </w:r>
      <w:r>
        <w:rPr>
          <w:rFonts w:ascii="Calibri" w:hAnsi="Calibri" w:cs="Calibri"/>
        </w:rPr>
        <w:t>о</w:t>
      </w:r>
      <w:r>
        <w:t xml:space="preserve"> </w:t>
      </w:r>
      <w:r>
        <w:rPr>
          <w:rFonts w:ascii="Calibri" w:hAnsi="Calibri" w:cs="Calibri"/>
        </w:rPr>
        <w:t>существовании</w:t>
      </w:r>
      <w:r>
        <w:t xml:space="preserve"> SCP-1609, </w:t>
      </w:r>
      <w:r>
        <w:rPr>
          <w:rFonts w:ascii="Calibri" w:hAnsi="Calibri" w:cs="Calibri"/>
        </w:rPr>
        <w:t>которому</w:t>
      </w:r>
      <w:r>
        <w:t xml:space="preserve"> </w:t>
      </w:r>
      <w:r>
        <w:rPr>
          <w:rFonts w:ascii="Calibri" w:hAnsi="Calibri" w:cs="Calibri"/>
        </w:rPr>
        <w:t>было</w:t>
      </w:r>
      <w:r>
        <w:t xml:space="preserve"> </w:t>
      </w:r>
      <w:r>
        <w:rPr>
          <w:rFonts w:ascii="Calibri" w:hAnsi="Calibri" w:cs="Calibri"/>
        </w:rPr>
        <w:t>присвоено</w:t>
      </w:r>
      <w:r>
        <w:t xml:space="preserve"> </w:t>
      </w:r>
      <w:r>
        <w:rPr>
          <w:rFonts w:ascii="Calibri" w:hAnsi="Calibri" w:cs="Calibri"/>
        </w:rPr>
        <w:t>временное</w:t>
      </w:r>
      <w:r>
        <w:t xml:space="preserve"> </w:t>
      </w:r>
      <w:r>
        <w:rPr>
          <w:rFonts w:ascii="Calibri" w:hAnsi="Calibri" w:cs="Calibri"/>
        </w:rPr>
        <w:t>обозначение</w:t>
      </w:r>
      <w:r>
        <w:t xml:space="preserve"> E-622.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связи</w:t>
      </w:r>
      <w:r>
        <w:t xml:space="preserve"> </w:t>
      </w:r>
      <w:r>
        <w:rPr>
          <w:rFonts w:ascii="Calibri" w:hAnsi="Calibri" w:cs="Calibri"/>
        </w:rPr>
        <w:t>с</w:t>
      </w:r>
      <w:r>
        <w:t xml:space="preserve"> </w:t>
      </w:r>
      <w:r>
        <w:rPr>
          <w:rFonts w:ascii="Calibri" w:hAnsi="Calibri" w:cs="Calibri"/>
        </w:rPr>
        <w:t>трудносдерживаемой</w:t>
      </w:r>
      <w:r>
        <w:t xml:space="preserve"> </w:t>
      </w:r>
      <w:r>
        <w:rPr>
          <w:rFonts w:ascii="Calibri" w:hAnsi="Calibri" w:cs="Calibri"/>
        </w:rPr>
        <w:t>природой</w:t>
      </w:r>
      <w:r>
        <w:t xml:space="preserve"> SCP-1609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возможностью</w:t>
      </w:r>
      <w:r>
        <w:t xml:space="preserve"> </w:t>
      </w:r>
      <w:r>
        <w:rPr>
          <w:rFonts w:ascii="Calibri" w:hAnsi="Calibri" w:cs="Calibri"/>
        </w:rPr>
        <w:t>нарушения</w:t>
      </w:r>
      <w:r>
        <w:t xml:space="preserve"> фактом его существования тайны о существовании сверхъестественных явлений, силами ГОК была предпринята мелкомасштабная операция.</w:t>
      </w:r>
    </w:p>
    <w:p w14:paraId="305EC82D" w14:textId="188C6D9E" w:rsidR="00CE07DD" w:rsidRDefault="003C1CD8" w:rsidP="003C1CD8">
      <w:r>
        <w:t>В настоящее время неизвестно, каким именно образом оперативники ГОК захватили SCP-1609, но известно, что они преуспели в измельчении объекта до его нынешнего вида с помощью щеподробилки. Дальнейшие попытки уничтожить SCP-1609 провалились из-за его свойств и способности телепортироваться прочь от источников опасности. После этого события, несколько членов Глобальной Оккультной Коалиции погибли при необычных обстоятельствах. Исследование (как через официальные каналы, так и с помощью внедрённых в ГОК агентов Фонда) выявило потенциальную причастность SCP-1609 к гибели по крайней мере троих сотрудников Коалиции, хотя истинное число погибших из-за неправильного обращения с объектом неизвестно. Позже объект прибыл в Фонд. Неизвестно, как SCP-1609 стало известно о существовании Организации, но предполагается, что он добровольно заключил себя на содержании Фонда, понимая, что здесь он в безопасности от тех, кто хочет причинить ему вред.</w:t>
      </w:r>
    </w:p>
    <w:p w14:paraId="43D9E0A8" w14:textId="24262F20" w:rsidR="007F56BF" w:rsidRDefault="00CE07DD" w:rsidP="00CE07DD">
      <w:pPr>
        <w:jc w:val="left"/>
      </w:pPr>
      <w:r>
        <w:br w:type="page"/>
      </w:r>
    </w:p>
    <w:p w14:paraId="2EC43376" w14:textId="2DFA2475" w:rsidR="003C1CD8" w:rsidRDefault="003C1CD8" w:rsidP="00CE07DD">
      <w:pPr>
        <w:pStyle w:val="Title"/>
      </w:pPr>
      <w:r w:rsidRPr="003C1CD8">
        <w:lastRenderedPageBreak/>
        <w:t>Документ 1609-1:</w:t>
      </w:r>
    </w:p>
    <w:p w14:paraId="3043BAF8" w14:textId="77777777" w:rsidR="00CE07DD" w:rsidRDefault="00CE07DD" w:rsidP="003C1CD8">
      <w:pPr>
        <w:rPr>
          <w:rStyle w:val="Emphasis"/>
        </w:rPr>
      </w:pPr>
    </w:p>
    <w:p w14:paraId="373CE4C5" w14:textId="67EAA834" w:rsidR="003C1CD8" w:rsidRPr="003C1CD8" w:rsidRDefault="003C1CD8" w:rsidP="003C1CD8">
      <w:pPr>
        <w:rPr>
          <w:rStyle w:val="Emphasis"/>
        </w:rPr>
      </w:pPr>
      <w:r w:rsidRPr="003C1CD8">
        <w:rPr>
          <w:rStyle w:val="Emphasis"/>
        </w:rPr>
        <w:t>SCP-1609 представляет собой прекрасный пример того, насколько несовершенны методы ГОК, и служит предостережением для всех членов Фонда, которые не согласны с нашей практикой содержания опасных объектов.</w:t>
      </w:r>
    </w:p>
    <w:p w14:paraId="362136DB" w14:textId="77777777" w:rsidR="003C1CD8" w:rsidRPr="003C1CD8" w:rsidRDefault="003C1CD8" w:rsidP="003C1CD8">
      <w:pPr>
        <w:rPr>
          <w:rStyle w:val="Emphasis"/>
        </w:rPr>
      </w:pPr>
      <w:r w:rsidRPr="003C1CD8">
        <w:rPr>
          <w:rStyle w:val="Emphasis"/>
        </w:rPr>
        <w:t>До того, как этот объект попал в руки Коалиции, он был совершенно безобиден. Стул, который телепортируется к вам, когда вы нуждаетесь в сиденье, - это пустяк по сравнению с большинством вещей, с которыми мы постоянно имеем дело. Когда же они сунули его в щеподробилку, он был травмирован, испуган и разгневан, поэтому и напал на них. Пытаясь путём его уничтожения "защитить мир", они случайно сделали ситуацию намного хуже. SCP-1609 прошёл путь от безвредного до смертельно опасного за несколько минут по вине ГОК, а нам пришлось за ними убирать.</w:t>
      </w:r>
    </w:p>
    <w:p w14:paraId="33423F82" w14:textId="77777777" w:rsidR="003C1CD8" w:rsidRPr="003C1CD8" w:rsidRDefault="003C1CD8" w:rsidP="003C1CD8">
      <w:pPr>
        <w:rPr>
          <w:rStyle w:val="Emphasis"/>
        </w:rPr>
      </w:pPr>
      <w:r w:rsidRPr="003C1CD8">
        <w:rPr>
          <w:rStyle w:val="Emphasis"/>
        </w:rPr>
        <w:t>К счастью, с SCP-1609 нам довольно просто иметь дело. До тех пор пока мы не будем допускать глупостей с ним, он не будет сопротивляться и не будет пытаться уйти. Даже если это произойдёт, он обычно возвращается. Думаю, что я знаю почему. Он пришёл к нам, потому что боялся людей, которые обидели его. Вот почему он всегда возвращается. Он боится остального мира сейчас и видит в нас заступников.</w:t>
      </w:r>
    </w:p>
    <w:p w14:paraId="0F8B30CD" w14:textId="77777777" w:rsidR="003C1CD8" w:rsidRPr="003C1CD8" w:rsidRDefault="003C1CD8" w:rsidP="003C1CD8">
      <w:pPr>
        <w:rPr>
          <w:rStyle w:val="Emphasis"/>
        </w:rPr>
      </w:pPr>
      <w:r w:rsidRPr="003C1CD8">
        <w:rPr>
          <w:rStyle w:val="Emphasis"/>
        </w:rPr>
        <w:t>Вот почему у нас есть особые условия содержания, а не особые условия уничтожения. Если вы что-то сломаете, - оно останется сломанным навсегда. При попытке уничтожить аномалию, вы не сможете исправить свои ошибки. Вот чему учит нас SCP-1609. Именно поэтому мы правы, а ГОК - нет, коллеги.</w:t>
      </w:r>
    </w:p>
    <w:p w14:paraId="70555885" w14:textId="69DBE264" w:rsidR="003C1CD8" w:rsidRPr="003C1CD8" w:rsidRDefault="003C1CD8" w:rsidP="003C1CD8">
      <w:pPr>
        <w:rPr>
          <w:rStyle w:val="IntenseEmphasis"/>
        </w:rPr>
      </w:pPr>
      <w:r w:rsidRPr="003C1CD8">
        <w:rPr>
          <w:rStyle w:val="IntenseEmphasis"/>
        </w:rPr>
        <w:t>- Доктор Зиверт</w:t>
      </w:r>
    </w:p>
    <w:sectPr w:rsidR="003C1CD8" w:rsidRPr="003C1CD8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C0D5F" w14:textId="77777777" w:rsidR="005A08D2" w:rsidRDefault="005A08D2" w:rsidP="003C1CD8">
      <w:pPr>
        <w:spacing w:after="0" w:line="240" w:lineRule="auto"/>
      </w:pPr>
      <w:r>
        <w:separator/>
      </w:r>
    </w:p>
  </w:endnote>
  <w:endnote w:type="continuationSeparator" w:id="0">
    <w:p w14:paraId="756EED22" w14:textId="77777777" w:rsidR="005A08D2" w:rsidRDefault="005A08D2" w:rsidP="003C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FF5A7" w14:textId="77777777" w:rsidR="003C1CD8" w:rsidRDefault="003C1C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C1335" w14:textId="77777777" w:rsidR="003C1CD8" w:rsidRDefault="003C1C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DAADB" w14:textId="77777777" w:rsidR="003C1CD8" w:rsidRDefault="003C1C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565F2" w14:textId="77777777" w:rsidR="005A08D2" w:rsidRDefault="005A08D2" w:rsidP="003C1CD8">
      <w:pPr>
        <w:spacing w:after="0" w:line="240" w:lineRule="auto"/>
      </w:pPr>
      <w:r>
        <w:separator/>
      </w:r>
    </w:p>
  </w:footnote>
  <w:footnote w:type="continuationSeparator" w:id="0">
    <w:p w14:paraId="7E803CA6" w14:textId="77777777" w:rsidR="005A08D2" w:rsidRDefault="005A08D2" w:rsidP="003C1C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260CF" w14:textId="6035C029" w:rsidR="003C1CD8" w:rsidRDefault="005A08D2">
    <w:pPr>
      <w:pStyle w:val="Header"/>
    </w:pPr>
    <w:r>
      <w:rPr>
        <w:noProof/>
      </w:rPr>
      <w:pict w14:anchorId="0919E1B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85032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1BC78" w14:textId="40F56793" w:rsidR="003C1CD8" w:rsidRDefault="005A08D2">
    <w:pPr>
      <w:pStyle w:val="Header"/>
    </w:pPr>
    <w:r>
      <w:rPr>
        <w:noProof/>
      </w:rPr>
      <w:pict w14:anchorId="219345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85033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9A49E" w14:textId="73305CE9" w:rsidR="003C1CD8" w:rsidRDefault="005A08D2">
    <w:pPr>
      <w:pStyle w:val="Header"/>
    </w:pPr>
    <w:r>
      <w:rPr>
        <w:noProof/>
      </w:rPr>
      <w:pict w14:anchorId="216950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85031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5F1"/>
    <w:rsid w:val="00142FA4"/>
    <w:rsid w:val="003105F1"/>
    <w:rsid w:val="003642FF"/>
    <w:rsid w:val="003C1CD8"/>
    <w:rsid w:val="003F4B9E"/>
    <w:rsid w:val="00552D81"/>
    <w:rsid w:val="005A08D2"/>
    <w:rsid w:val="00676105"/>
    <w:rsid w:val="00864C4E"/>
    <w:rsid w:val="008B5ED6"/>
    <w:rsid w:val="008C247A"/>
    <w:rsid w:val="00990163"/>
    <w:rsid w:val="00BF0E50"/>
    <w:rsid w:val="00CE07DD"/>
    <w:rsid w:val="00E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1089699"/>
  <w15:chartTrackingRefBased/>
  <w15:docId w15:val="{0221BDBE-A277-40CC-B585-D99880BFD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CD8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1CD8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CD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CD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CD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CD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CD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CD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CD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CD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CD8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CD8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CD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CD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CD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CD8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CD8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CD8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CD8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3C1CD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C1CD8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CD8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CD8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3C1CD8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3C1CD8"/>
    <w:rPr>
      <w:b/>
      <w:bCs/>
    </w:rPr>
  </w:style>
  <w:style w:type="character" w:styleId="Emphasis">
    <w:name w:val="Emphasis"/>
    <w:basedOn w:val="DefaultParagraphFont"/>
    <w:uiPriority w:val="20"/>
    <w:qFormat/>
    <w:rsid w:val="003C1CD8"/>
    <w:rPr>
      <w:i/>
      <w:iCs/>
    </w:rPr>
  </w:style>
  <w:style w:type="paragraph" w:styleId="NoSpacing">
    <w:name w:val="No Spacing"/>
    <w:link w:val="NoSpacingChar"/>
    <w:uiPriority w:val="1"/>
    <w:qFormat/>
    <w:rsid w:val="003C1CD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C1CD8"/>
  </w:style>
  <w:style w:type="paragraph" w:styleId="Quote">
    <w:name w:val="Quote"/>
    <w:basedOn w:val="Normal"/>
    <w:next w:val="Normal"/>
    <w:link w:val="QuoteChar"/>
    <w:uiPriority w:val="29"/>
    <w:qFormat/>
    <w:rsid w:val="003C1CD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1CD8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CD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CD8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C1CD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C1CD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C1CD8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3C1CD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C1CD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1CD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C1C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CD8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3C1C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CD8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2</cp:revision>
  <dcterms:created xsi:type="dcterms:W3CDTF">2022-06-07T12:55:00Z</dcterms:created>
  <dcterms:modified xsi:type="dcterms:W3CDTF">2022-06-07T12:55:00Z</dcterms:modified>
</cp:coreProperties>
</file>