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25E54" w14:textId="6D69CC35" w:rsidR="007F56BF" w:rsidRDefault="00987299" w:rsidP="00987299">
      <w:pPr>
        <w:jc w:val="center"/>
      </w:pPr>
      <w:r>
        <w:rPr>
          <w:noProof/>
        </w:rPr>
        <w:drawing>
          <wp:inline distT="0" distB="0" distL="0" distR="0" wp14:anchorId="4257CD70" wp14:editId="42550AFD">
            <wp:extent cx="6645910" cy="1581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2709" w14:textId="77777777" w:rsidR="00987299" w:rsidRDefault="00987299" w:rsidP="00987299">
      <w:pPr>
        <w:pStyle w:val="Heading1"/>
      </w:pPr>
      <w:r>
        <w:t>Особые условия содержания:</w:t>
      </w:r>
    </w:p>
    <w:p w14:paraId="2DDE627D" w14:textId="07C6A916" w:rsidR="00987299" w:rsidRDefault="00987299" w:rsidP="00987299">
      <w:r>
        <w:t xml:space="preserve">Так как SCP-094 является </w:t>
      </w:r>
      <w:r w:rsidR="00F813EC">
        <w:t>██████████</w:t>
      </w:r>
      <w:r>
        <w:t xml:space="preserve">, Зона для его изучения и содержания была построена прямо вокруг него (координаты: 4 █. ██████ ° ю.ш., 6 █. ██████ ° з.д.) и замаскирована под военно-исследовательскую базу </w:t>
      </w:r>
      <w:r w:rsidR="00F813EC">
        <w:t>█████████</w:t>
      </w:r>
      <w:r>
        <w:t xml:space="preserve">. Территория в радиусе одного километра от Зоны закрыта для посторонних лиц и авиации и охраняется объединёнными силами Фонда и </w:t>
      </w:r>
      <w:r w:rsidR="00F813EC">
        <w:t>█████████</w:t>
      </w:r>
      <w:r>
        <w:t>.</w:t>
      </w:r>
    </w:p>
    <w:p w14:paraId="7488C898" w14:textId="7D2FB5D1" w:rsidR="00987299" w:rsidRDefault="00987299" w:rsidP="00987299">
      <w:r>
        <w:t xml:space="preserve">Сам SCP-094 заключён в газопроницаемый куб из армированного сталью </w:t>
      </w:r>
      <w:r w:rsidR="00F813EC">
        <w:t>███████████</w:t>
      </w:r>
      <w:r>
        <w:t xml:space="preserve"> с ребром в 3 метра. На одной из сторон куба находится дверь (также сделанная из армированного плексигласа), которую разрешено открывать только при наличии разрешения от O5 и при строгом соблюдении соответствующих условий. Куб находится в центре камеры размером 20 х 20 метров, доступ </w:t>
      </w:r>
      <w:r w:rsidR="00F813EC">
        <w:t>██████████████████</w:t>
      </w:r>
      <w:r>
        <w:t xml:space="preserve"> сотрудникам 4-го уровня допуска. Весь персонал, намеревающийся зайти в помещение, должен страховать себя привязями, которые </w:t>
      </w:r>
      <w:r w:rsidR="00F813EC">
        <w:t>████████████████████</w:t>
      </w:r>
      <w:r>
        <w:t xml:space="preserve">. Сотрудники службы безопасности должны быть экипированы оружием с транквилизаторами в дополнение к стандартному </w:t>
      </w:r>
      <w:r w:rsidR="00F813EC">
        <w:t>███████████</w:t>
      </w:r>
    </w:p>
    <w:p w14:paraId="495D64FD" w14:textId="7F1527AB" w:rsidR="00987299" w:rsidRDefault="00F813EC" w:rsidP="00987299">
      <w:pPr>
        <w:pStyle w:val="Heading1"/>
      </w:pPr>
      <w:r>
        <w:t>██</w:t>
      </w:r>
      <w:r w:rsidR="00987299">
        <w:t>сание:</w:t>
      </w:r>
    </w:p>
    <w:p w14:paraId="76EA740D" w14:textId="7F90577B" w:rsidR="00987299" w:rsidRDefault="00F813EC" w:rsidP="00987299">
      <w:r>
        <w:t>█████</w:t>
      </w:r>
      <w:r w:rsidR="00987299">
        <w:t xml:space="preserve">94 представляет собой абсолютно чёрную сферу 163 сантиметра в диаметре, </w:t>
      </w:r>
      <w:r>
        <w:t>███████</w:t>
      </w:r>
      <w:r w:rsidR="00987299">
        <w:t xml:space="preserve"> примерно в 2 метрах от земли без видимой поддержки. Объект был </w:t>
      </w:r>
      <w:r>
        <w:t>███████</w:t>
      </w:r>
      <w:r w:rsidR="00987299">
        <w:t xml:space="preserve">ицирован как миниатюрный горизонт событий: любая материя, попадающая в </w:t>
      </w:r>
      <w:r>
        <w:t>█████</w:t>
      </w:r>
      <w:r w:rsidR="00987299">
        <w:t xml:space="preserve">94 (в том числе и свет), безвозвратно исчезает. Однако объект не является </w:t>
      </w:r>
      <w:r>
        <w:t>███</w:t>
      </w:r>
      <w:r w:rsidR="00987299">
        <w:t>ной дырой, так как не обладает гравитационным притяжением.</w:t>
      </w:r>
    </w:p>
    <w:p w14:paraId="282C8077" w14:textId="118E120E" w:rsidR="00987299" w:rsidRDefault="00987299" w:rsidP="00987299">
      <w:r>
        <w:t xml:space="preserve">Известно, что SCP-094 иногда способен </w:t>
      </w:r>
      <w:r w:rsidR="00F813EC">
        <w:t>████████</w:t>
      </w:r>
      <w:r>
        <w:t xml:space="preserve"> множество различных звуков, включая звуки природы, помехи и, временами, человеческую речь. Все попытки общения с объектом </w:t>
      </w:r>
      <w:r w:rsidR="00F813EC">
        <w:t>█████████████████████</w:t>
      </w:r>
      <w:r>
        <w:t xml:space="preserve">. Неизвестно, исходят ли звуки непосредственно из SCP-094, из другого предмета или предметов, находящихся в нём или же из </w:t>
      </w:r>
      <w:r w:rsidR="00F813EC">
        <w:t>█████████████</w:t>
      </w:r>
      <w:r>
        <w:t xml:space="preserve">, с которой объект связан. Судя по всему, </w:t>
      </w:r>
      <w:r w:rsidR="00F813EC">
        <w:t>█████████████████</w:t>
      </w:r>
      <w:r>
        <w:t xml:space="preserve"> людей был притянут к объекту именно из-за издаваемых им звуков.</w:t>
      </w:r>
    </w:p>
    <w:p w14:paraId="674F4657" w14:textId="1F1321B3" w:rsidR="00987299" w:rsidRDefault="00987299" w:rsidP="00987299">
      <w:r>
        <w:t xml:space="preserve">SCP-094 был обнаружен в 192█ в </w:t>
      </w:r>
      <w:r w:rsidR="00F813EC">
        <w:t>███████████████</w:t>
      </w:r>
      <w:r>
        <w:t xml:space="preserve">, южная </w:t>
      </w:r>
      <w:r w:rsidR="00F813EC">
        <w:t>█████████</w:t>
      </w:r>
      <w:r>
        <w:t xml:space="preserve">, и в то время был 20-25 сантиметров в диаметре. Анализ архивных записей показал, что диаметр объекта удваивается за срок в примерно 31 год. Первостепенной задачей исследований SCP-094 является обнаружение </w:t>
      </w:r>
      <w:r w:rsidR="00F813EC">
        <w:t>█████████████████</w:t>
      </w:r>
      <w:r>
        <w:t xml:space="preserve"> или обращения вспять процесса его роста, не вызвав при этом разрушительных последствий.</w:t>
      </w:r>
    </w:p>
    <w:p w14:paraId="7FE9A259" w14:textId="4AB4C239" w:rsidR="00987299" w:rsidRDefault="00987299" w:rsidP="00987299">
      <w:pPr>
        <w:jc w:val="left"/>
      </w:pPr>
      <w:r>
        <w:br w:type="page"/>
      </w:r>
    </w:p>
    <w:p w14:paraId="7B5D371E" w14:textId="421886FD" w:rsidR="00987299" w:rsidRDefault="00987299" w:rsidP="00987299">
      <w:pPr>
        <w:pStyle w:val="Title"/>
      </w:pPr>
      <w:r>
        <w:lastRenderedPageBreak/>
        <w:t>Приложение</w:t>
      </w:r>
    </w:p>
    <w:p w14:paraId="778976AB" w14:textId="77777777" w:rsidR="00987299" w:rsidRDefault="00987299" w:rsidP="00987299"/>
    <w:p w14:paraId="2C568F3B" w14:textId="5E178C71" w:rsidR="00987299" w:rsidRDefault="00987299" w:rsidP="00987299">
      <w:r>
        <w:t xml:space="preserve">Стрелка SCP-1032, обозначенная как </w:t>
      </w:r>
      <w:r w:rsidR="00F813EC">
        <w:t>███████████</w:t>
      </w:r>
      <w:r>
        <w:t>, достигнет "полуночного события" 09.04.2690. Примерно в то же время SCP-094 полностью поглотит Землю при текущей скорости расширения.</w:t>
      </w:r>
    </w:p>
    <w:p w14:paraId="3F774722" w14:textId="77777777" w:rsidR="00987299" w:rsidRDefault="00987299" w:rsidP="00987299">
      <w:pPr>
        <w:pStyle w:val="Heading1"/>
      </w:pPr>
      <w:r>
        <w:t>Примечание:</w:t>
      </w:r>
    </w:p>
    <w:p w14:paraId="0ECC0AC3" w14:textId="3BA1D4B4" w:rsidR="00987299" w:rsidRDefault="00987299" w:rsidP="00987299">
      <w:r w:rsidRPr="00987299">
        <w:rPr>
          <w:rStyle w:val="Emphasis"/>
        </w:rPr>
        <w:t xml:space="preserve">Да, несколько миллиметров в месяц это, </w:t>
      </w:r>
      <w:r w:rsidR="00F813EC">
        <w:rPr>
          <w:rStyle w:val="Emphasis"/>
        </w:rPr>
        <w:t>█████████████████████</w:t>
      </w:r>
      <w:r w:rsidRPr="00987299">
        <w:rPr>
          <w:rStyle w:val="Emphasis"/>
        </w:rPr>
        <w:t xml:space="preserve">, и нет, вы не увидите, как 94 меняется день ото дня, но если увеличение размера по экспоненте </w:t>
      </w:r>
      <w:r w:rsidR="00F813EC">
        <w:rPr>
          <w:rStyle w:val="Emphasis"/>
        </w:rPr>
        <w:t>███████████</w:t>
      </w:r>
      <w:r w:rsidRPr="00987299">
        <w:rPr>
          <w:rStyle w:val="Emphasis"/>
        </w:rPr>
        <w:t xml:space="preserve">, то меньше чем через пару сотен лет он будет размером в километр, причём в высоту тоже. И это если предположить, что скорость роста не будет увеличиваться, во что </w:t>
      </w:r>
      <w:r w:rsidR="00F813EC">
        <w:rPr>
          <w:rStyle w:val="Emphasis"/>
        </w:rPr>
        <w:t>███████████</w:t>
      </w:r>
      <w:r w:rsidRPr="00987299">
        <w:rPr>
          <w:rStyle w:val="Emphasis"/>
        </w:rPr>
        <w:t xml:space="preserve"> никто не верит.</w:t>
      </w:r>
      <w:r w:rsidRPr="00987299">
        <w:rPr>
          <w:rStyle w:val="IntenseEmphasis"/>
        </w:rPr>
        <w:t xml:space="preserve"> – д-р Левелин-Гарсия</w:t>
      </w:r>
    </w:p>
    <w:sectPr w:rsidR="00987299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4295E" w14:textId="77777777" w:rsidR="00CF4C45" w:rsidRDefault="00CF4C45" w:rsidP="00987299">
      <w:pPr>
        <w:spacing w:after="0" w:line="240" w:lineRule="auto"/>
      </w:pPr>
      <w:r>
        <w:separator/>
      </w:r>
    </w:p>
  </w:endnote>
  <w:endnote w:type="continuationSeparator" w:id="0">
    <w:p w14:paraId="32ECDE9F" w14:textId="77777777" w:rsidR="00CF4C45" w:rsidRDefault="00CF4C45" w:rsidP="00987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7A9E5" w14:textId="77777777" w:rsidR="00987299" w:rsidRDefault="009872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64908" w14:textId="77777777" w:rsidR="00987299" w:rsidRDefault="009872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78281" w14:textId="77777777" w:rsidR="00987299" w:rsidRDefault="009872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A8D0C" w14:textId="77777777" w:rsidR="00CF4C45" w:rsidRDefault="00CF4C45" w:rsidP="00987299">
      <w:pPr>
        <w:spacing w:after="0" w:line="240" w:lineRule="auto"/>
      </w:pPr>
      <w:r>
        <w:separator/>
      </w:r>
    </w:p>
  </w:footnote>
  <w:footnote w:type="continuationSeparator" w:id="0">
    <w:p w14:paraId="5623274B" w14:textId="77777777" w:rsidR="00CF4C45" w:rsidRDefault="00CF4C45" w:rsidP="00987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83E5B" w14:textId="6B0AEF79" w:rsidR="00987299" w:rsidRDefault="00987299">
    <w:pPr>
      <w:pStyle w:val="Header"/>
    </w:pPr>
    <w:r>
      <w:rPr>
        <w:noProof/>
      </w:rPr>
      <w:pict w14:anchorId="1D91D6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81470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2235C" w14:textId="7ED0ED2E" w:rsidR="00987299" w:rsidRDefault="00987299">
    <w:pPr>
      <w:pStyle w:val="Header"/>
    </w:pPr>
    <w:r>
      <w:rPr>
        <w:noProof/>
      </w:rPr>
      <w:pict w14:anchorId="3027F0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81470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6B75A" w14:textId="3686742B" w:rsidR="00987299" w:rsidRDefault="00987299">
    <w:pPr>
      <w:pStyle w:val="Header"/>
    </w:pPr>
    <w:r>
      <w:rPr>
        <w:noProof/>
      </w:rPr>
      <w:pict w14:anchorId="5F235F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81470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94"/>
    <w:rsid w:val="00142FA4"/>
    <w:rsid w:val="00382A94"/>
    <w:rsid w:val="00552D81"/>
    <w:rsid w:val="00676105"/>
    <w:rsid w:val="00864C4E"/>
    <w:rsid w:val="00895AE7"/>
    <w:rsid w:val="008C247A"/>
    <w:rsid w:val="00947373"/>
    <w:rsid w:val="00987299"/>
    <w:rsid w:val="00CF4C45"/>
    <w:rsid w:val="00DC4D27"/>
    <w:rsid w:val="00E613B3"/>
    <w:rsid w:val="00F8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9A4AC10"/>
  <w15:chartTrackingRefBased/>
  <w15:docId w15:val="{7E3927AD-17EA-47FB-80E3-F2BF08BA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299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7299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29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29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29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29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29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29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29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29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299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299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29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29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29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299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299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299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299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729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7299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299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299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987299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987299"/>
    <w:rPr>
      <w:b/>
      <w:bCs/>
    </w:rPr>
  </w:style>
  <w:style w:type="character" w:styleId="Emphasis">
    <w:name w:val="Emphasis"/>
    <w:basedOn w:val="DefaultParagraphFont"/>
    <w:uiPriority w:val="20"/>
    <w:qFormat/>
    <w:rsid w:val="00987299"/>
    <w:rPr>
      <w:i/>
      <w:iCs/>
    </w:rPr>
  </w:style>
  <w:style w:type="paragraph" w:styleId="NoSpacing">
    <w:name w:val="No Spacing"/>
    <w:link w:val="NoSpacingChar"/>
    <w:uiPriority w:val="1"/>
    <w:qFormat/>
    <w:rsid w:val="0098729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87299"/>
  </w:style>
  <w:style w:type="paragraph" w:styleId="Quote">
    <w:name w:val="Quote"/>
    <w:basedOn w:val="Normal"/>
    <w:next w:val="Normal"/>
    <w:link w:val="QuoteChar"/>
    <w:uiPriority w:val="29"/>
    <w:qFormat/>
    <w:rsid w:val="0098729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87299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29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299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8729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72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7299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98729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872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729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72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299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9872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299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2022-06-07T19:05:00Z</cp:lastPrinted>
  <dcterms:created xsi:type="dcterms:W3CDTF">2022-06-07T19:21:00Z</dcterms:created>
  <dcterms:modified xsi:type="dcterms:W3CDTF">2022-06-07T19:26:00Z</dcterms:modified>
</cp:coreProperties>
</file>