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6FEC2C18" w:rsidR="005B4660" w:rsidRPr="000F625B" w:rsidRDefault="002241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t>“</w:t>
      </w:r>
      <w:r w:rsidR="00EA2A74">
        <w:rPr>
          <w:rFonts w:ascii="Times New Roman" w:hAnsi="Times New Roman" w:cs="Times New Roman"/>
          <w:b/>
          <w:sz w:val="28"/>
          <w:szCs w:val="28"/>
        </w:rPr>
        <w:t>Локальная перестановка элементов</w:t>
      </w:r>
      <w:r w:rsidR="00905F04">
        <w:rPr>
          <w:rFonts w:ascii="Times New Roman" w:hAnsi="Times New Roman" w:cs="Times New Roman"/>
          <w:b/>
          <w:sz w:val="28"/>
          <w:szCs w:val="28"/>
        </w:rPr>
        <w:t xml:space="preserve"> в массиве</w:t>
      </w:r>
      <w:r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58B4B10A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446F7B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3B4688A0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r w:rsidR="00EA2A74">
        <w:rPr>
          <w:rFonts w:ascii="Times New Roman" w:hAnsi="Times New Roman" w:cs="Times New Roman"/>
          <w:b/>
          <w:sz w:val="28"/>
          <w:szCs w:val="28"/>
        </w:rPr>
        <w:t>локальной перестановки элементов</w:t>
      </w:r>
      <w:r w:rsidR="00905F04">
        <w:rPr>
          <w:rFonts w:ascii="Times New Roman" w:hAnsi="Times New Roman" w:cs="Times New Roman"/>
          <w:b/>
          <w:sz w:val="28"/>
          <w:szCs w:val="28"/>
        </w:rPr>
        <w:t xml:space="preserve"> в массиве</w:t>
      </w:r>
    </w:p>
    <w:p w14:paraId="7CB936AB" w14:textId="77777777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1CC55C0B" w14:textId="51A7D923" w:rsidR="004A791B" w:rsidRPr="00186E6D" w:rsidRDefault="00EA2A74" w:rsidP="000F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 </w:t>
      </w:r>
      <w:r w:rsidR="00186E6D">
        <w:rPr>
          <w:rFonts w:ascii="Times New Roman" w:hAnsi="Times New Roman" w:cs="Times New Roman"/>
          <w:bCs/>
          <w:sz w:val="28"/>
          <w:szCs w:val="28"/>
        </w:rPr>
        <w:t xml:space="preserve">одномерный </w:t>
      </w:r>
      <w:r>
        <w:rPr>
          <w:rFonts w:ascii="Times New Roman" w:hAnsi="Times New Roman" w:cs="Times New Roman"/>
          <w:bCs/>
          <w:sz w:val="28"/>
          <w:szCs w:val="28"/>
        </w:rPr>
        <w:t>массив целых чисел</w:t>
      </w:r>
      <w:r w:rsidR="00186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6E6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, число элементов которого </w:t>
      </w:r>
      <w:r w:rsidR="00186E6D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</w:t>
      </w:r>
      <w:r w:rsidR="00186E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86E6D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186E6D" w:rsidRPr="00186E6D">
        <w:rPr>
          <w:rFonts w:ascii="Times New Roman" w:hAnsi="Times New Roman" w:cs="Times New Roman"/>
          <w:sz w:val="28"/>
          <w:szCs w:val="28"/>
        </w:rPr>
        <w:t xml:space="preserve">перевернуть </w:t>
      </w:r>
      <w:r w:rsidR="00186E6D" w:rsidRPr="00186E6D">
        <w:rPr>
          <w:rFonts w:ascii="Times New Roman" w:hAnsi="Times New Roman" w:cs="Times New Roman"/>
          <w:i/>
          <w:iCs/>
          <w:sz w:val="28"/>
          <w:szCs w:val="28"/>
        </w:rPr>
        <w:t>часть массива</w:t>
      </w:r>
      <w:r w:rsidR="00186E6D" w:rsidRPr="00186E6D">
        <w:rPr>
          <w:rFonts w:ascii="Times New Roman" w:hAnsi="Times New Roman" w:cs="Times New Roman"/>
          <w:sz w:val="28"/>
          <w:szCs w:val="28"/>
        </w:rPr>
        <w:t xml:space="preserve"> от a[p] до a[q]</w:t>
      </w:r>
      <w:r w:rsidR="00186E6D">
        <w:rPr>
          <w:rFonts w:ascii="Times New Roman" w:hAnsi="Times New Roman" w:cs="Times New Roman"/>
          <w:sz w:val="28"/>
          <w:szCs w:val="28"/>
        </w:rPr>
        <w:t xml:space="preserve">, где </w:t>
      </w:r>
      <w:r w:rsidR="00186E6D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186E6D">
        <w:rPr>
          <w:rFonts w:ascii="Times New Roman" w:hAnsi="Times New Roman" w:cs="Times New Roman"/>
          <w:sz w:val="28"/>
          <w:szCs w:val="28"/>
        </w:rPr>
        <w:t xml:space="preserve">и </w:t>
      </w:r>
      <w:r w:rsidR="00186E6D">
        <w:rPr>
          <w:rFonts w:ascii="Times New Roman" w:hAnsi="Times New Roman" w:cs="Times New Roman"/>
          <w:sz w:val="28"/>
          <w:szCs w:val="28"/>
          <w:lang w:val="en-US"/>
        </w:rPr>
        <w:t xml:space="preserve">q – </w:t>
      </w:r>
      <w:r w:rsidR="00186E6D">
        <w:rPr>
          <w:rFonts w:ascii="Times New Roman" w:hAnsi="Times New Roman" w:cs="Times New Roman"/>
          <w:sz w:val="28"/>
          <w:szCs w:val="28"/>
        </w:rPr>
        <w:t>индексы этого массива.</w:t>
      </w:r>
    </w:p>
    <w:p w14:paraId="5A68DA9A" w14:textId="62CD69BF" w:rsidR="00C27149" w:rsidRPr="00F47BC0" w:rsidRDefault="00905F04" w:rsidP="00C27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C27149"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48E3A2FE" w14:textId="19CB80DA" w:rsidR="00186E6D" w:rsidRPr="00186E6D" w:rsidRDefault="00186E6D" w:rsidP="00186E6D">
      <w:pPr>
        <w:pStyle w:val="af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перестановки элементов и</w:t>
      </w:r>
      <w:r w:rsidRPr="00186E6D">
        <w:rPr>
          <w:rFonts w:ascii="Times New Roman" w:hAnsi="Times New Roman" w:cs="Times New Roman"/>
          <w:sz w:val="28"/>
          <w:szCs w:val="28"/>
        </w:rPr>
        <w:t>спользуем формулу симметричных элементов для индексов a</w:t>
      </w:r>
      <w:r w:rsidR="00C53C5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86E6D">
        <w:rPr>
          <w:rFonts w:ascii="Times New Roman" w:hAnsi="Times New Roman" w:cs="Times New Roman"/>
          <w:sz w:val="28"/>
          <w:szCs w:val="28"/>
        </w:rPr>
        <w:t>i</w:t>
      </w:r>
      <w:r w:rsidR="00C53C5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C53C51">
        <w:rPr>
          <w:rFonts w:ascii="Times New Roman" w:hAnsi="Times New Roman" w:cs="Times New Roman"/>
          <w:sz w:val="28"/>
          <w:szCs w:val="28"/>
        </w:rPr>
        <w:t xml:space="preserve"> </w:t>
      </w:r>
      <w:r w:rsidRPr="00186E6D">
        <w:rPr>
          <w:rFonts w:ascii="Times New Roman" w:hAnsi="Times New Roman" w:cs="Times New Roman"/>
          <w:sz w:val="28"/>
          <w:szCs w:val="28"/>
        </w:rPr>
        <w:t>=</w:t>
      </w:r>
      <w:r w:rsidR="00C53C51">
        <w:rPr>
          <w:rFonts w:ascii="Times New Roman" w:hAnsi="Times New Roman" w:cs="Times New Roman"/>
          <w:sz w:val="28"/>
          <w:szCs w:val="28"/>
        </w:rPr>
        <w:t xml:space="preserve"> </w:t>
      </w:r>
      <w:r w:rsidRPr="00186E6D">
        <w:rPr>
          <w:rFonts w:ascii="Times New Roman" w:hAnsi="Times New Roman" w:cs="Times New Roman"/>
          <w:sz w:val="28"/>
          <w:szCs w:val="28"/>
        </w:rPr>
        <w:t>a</w:t>
      </w:r>
      <w:r w:rsidR="00C53C5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86E6D">
        <w:rPr>
          <w:rFonts w:ascii="Times New Roman" w:hAnsi="Times New Roman" w:cs="Times New Roman"/>
          <w:sz w:val="28"/>
          <w:szCs w:val="28"/>
        </w:rPr>
        <w:t>n-i-1</w:t>
      </w:r>
      <w:r w:rsidR="00C53C5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C53C51">
        <w:rPr>
          <w:rFonts w:ascii="Times New Roman" w:hAnsi="Times New Roman" w:cs="Times New Roman"/>
          <w:sz w:val="28"/>
          <w:szCs w:val="28"/>
        </w:rPr>
        <w:t xml:space="preserve"> и</w:t>
      </w:r>
      <w:r w:rsidR="00C53C51" w:rsidRPr="00C53C51">
        <w:rPr>
          <w:rFonts w:ascii="Times New Roman" w:hAnsi="Times New Roman" w:cs="Times New Roman"/>
          <w:sz w:val="28"/>
          <w:szCs w:val="28"/>
        </w:rPr>
        <w:t xml:space="preserve"> </w:t>
      </w:r>
      <w:r w:rsidR="00C53C51" w:rsidRPr="00186E6D">
        <w:rPr>
          <w:rFonts w:ascii="Times New Roman" w:hAnsi="Times New Roman" w:cs="Times New Roman"/>
          <w:sz w:val="28"/>
          <w:szCs w:val="28"/>
        </w:rPr>
        <w:t>правило “третьего стакана”</w:t>
      </w:r>
      <w:r w:rsidR="00C53C51">
        <w:rPr>
          <w:rFonts w:ascii="Times New Roman" w:hAnsi="Times New Roman" w:cs="Times New Roman"/>
          <w:sz w:val="28"/>
          <w:szCs w:val="28"/>
        </w:rPr>
        <w:t xml:space="preserve"> – </w:t>
      </w:r>
      <w:r w:rsidR="00C53C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6E6D">
        <w:rPr>
          <w:rFonts w:ascii="Times New Roman" w:hAnsi="Times New Roman" w:cs="Times New Roman"/>
          <w:sz w:val="28"/>
          <w:szCs w:val="28"/>
        </w:rPr>
        <w:t>.</w:t>
      </w:r>
    </w:p>
    <w:p w14:paraId="078D33ED" w14:textId="2FBF04F5" w:rsidR="00C53C51" w:rsidRPr="00C53C51" w:rsidRDefault="00C53C51" w:rsidP="00C53C51">
      <w:pPr>
        <w:pStyle w:val="af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выполняется </w:t>
      </w:r>
      <w:r w:rsidRPr="00C53C51">
        <w:rPr>
          <w:rFonts w:ascii="Times New Roman" w:hAnsi="Times New Roman" w:cs="Times New Roman"/>
          <w:sz w:val="28"/>
          <w:szCs w:val="28"/>
        </w:rPr>
        <w:t xml:space="preserve">через 2 цикла: </w:t>
      </w:r>
      <w:r>
        <w:rPr>
          <w:rFonts w:ascii="Times New Roman" w:hAnsi="Times New Roman" w:cs="Times New Roman"/>
          <w:sz w:val="28"/>
          <w:szCs w:val="28"/>
        </w:rPr>
        <w:t xml:space="preserve">циклом </w:t>
      </w:r>
      <w:r w:rsidRPr="00C53C51">
        <w:rPr>
          <w:rFonts w:ascii="Times New Roman" w:hAnsi="Times New Roman" w:cs="Times New Roman"/>
          <w:sz w:val="28"/>
          <w:szCs w:val="28"/>
        </w:rPr>
        <w:t xml:space="preserve">от p управляет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i, </w:t>
      </w:r>
      <w:r>
        <w:rPr>
          <w:rFonts w:ascii="Times New Roman" w:hAnsi="Times New Roman" w:cs="Times New Roman"/>
          <w:sz w:val="28"/>
          <w:szCs w:val="28"/>
        </w:rPr>
        <w:t xml:space="preserve">циклом </w:t>
      </w:r>
      <w:r w:rsidRPr="00C53C51">
        <w:rPr>
          <w:rFonts w:ascii="Times New Roman" w:hAnsi="Times New Roman" w:cs="Times New Roman"/>
          <w:sz w:val="28"/>
          <w:szCs w:val="28"/>
        </w:rPr>
        <w:t>от q управляет j.</w:t>
      </w:r>
    </w:p>
    <w:p w14:paraId="4F0DD2F4" w14:textId="694E1516" w:rsidR="00C53C51" w:rsidRPr="00C53C51" w:rsidRDefault="00C53C51" w:rsidP="00C53C51">
      <w:pPr>
        <w:pStyle w:val="af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до тех пор</w:t>
      </w:r>
      <w:r w:rsidRPr="00C53C51">
        <w:rPr>
          <w:rFonts w:ascii="Times New Roman" w:hAnsi="Times New Roman" w:cs="Times New Roman"/>
          <w:sz w:val="28"/>
          <w:szCs w:val="28"/>
        </w:rPr>
        <w:t>, пока i &lt; j.</w:t>
      </w:r>
    </w:p>
    <w:p w14:paraId="52763032" w14:textId="05688E99" w:rsidR="004A791B" w:rsidRPr="00C53C51" w:rsidRDefault="00C53C51" w:rsidP="00C53C51">
      <w:pPr>
        <w:pStyle w:val="af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шаге </w:t>
      </w:r>
      <w:r>
        <w:rPr>
          <w:rFonts w:ascii="Times New Roman" w:hAnsi="Times New Roman" w:cs="Times New Roman"/>
          <w:sz w:val="28"/>
          <w:szCs w:val="28"/>
          <w:lang w:val="en-US"/>
        </w:rPr>
        <w:t>i++</w:t>
      </w:r>
      <w:r w:rsidRPr="00C53C51">
        <w:rPr>
          <w:rFonts w:ascii="Times New Roman" w:hAnsi="Times New Roman" w:cs="Times New Roman"/>
          <w:sz w:val="28"/>
          <w:szCs w:val="28"/>
        </w:rPr>
        <w:t xml:space="preserve"> и j--.</w:t>
      </w:r>
    </w:p>
    <w:p w14:paraId="0B417277" w14:textId="77777777" w:rsidR="00A32CAB" w:rsidRPr="00C53C51" w:rsidRDefault="00A32CAB" w:rsidP="004A791B">
      <w:pPr>
        <w:rPr>
          <w:rFonts w:ascii="Times New Roman" w:hAnsi="Times New Roman" w:cs="Times New Roman"/>
          <w:sz w:val="28"/>
          <w:szCs w:val="28"/>
        </w:rPr>
      </w:pPr>
    </w:p>
    <w:p w14:paraId="75903554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0FA82474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7A86E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D6ACD8D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72DB29A7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2B4DC5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0F53C0E1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7D4FC366" w14:textId="77777777" w:rsidR="00C53C51" w:rsidRP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E7CC7D8" w14:textId="35ECAADC" w:rsidR="00644BC3" w:rsidRDefault="00644BC3" w:rsidP="004A791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8CCEAE" w14:textId="00AE43A0" w:rsidR="00280501" w:rsidRPr="00C53C51" w:rsidRDefault="00C53C51" w:rsidP="004A791B">
      <w:pP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noProof/>
          <w:lang w:val="en-US"/>
        </w:rPr>
        <w:drawing>
          <wp:inline distT="0" distB="0" distL="0" distR="0" wp14:anchorId="65A0C66E" wp14:editId="6C652E4D">
            <wp:extent cx="5935345" cy="6341745"/>
            <wp:effectExtent l="0" t="0" r="8255" b="1905"/>
            <wp:docPr id="1010743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34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6056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473A83F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B1FFAB9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F8729C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48CF3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25B963E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7544B98" w14:textId="54739DD3" w:rsidR="00280501" w:rsidRPr="00C53C5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A3E1D" w14:textId="4D1B31DA" w:rsidR="0028050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603D0CFB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 xml:space="preserve">#include </w:t>
      </w:r>
      <w:r w:rsidRPr="00C53C51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&lt;iostream&gt;</w:t>
      </w:r>
    </w:p>
    <w:p w14:paraId="2127D3B3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 xml:space="preserve">#include </w:t>
      </w:r>
      <w:r w:rsidRPr="00C53C51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&lt;ctime&gt;</w:t>
      </w:r>
    </w:p>
    <w:p w14:paraId="0FF13DB1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using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namespace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std;</w:t>
      </w:r>
    </w:p>
    <w:p w14:paraId="34D8639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</w:p>
    <w:p w14:paraId="6C71DC8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main() {</w:t>
      </w:r>
    </w:p>
    <w:p w14:paraId="672692E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const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N = 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20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4DDF13B7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r;</w:t>
      </w:r>
    </w:p>
    <w:p w14:paraId="0204453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a[N];</w:t>
      </w:r>
    </w:p>
    <w:p w14:paraId="78E06B34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i=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, j=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5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547D9F61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srand(time(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NULL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));</w:t>
      </w:r>
    </w:p>
    <w:p w14:paraId="725835F6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for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i=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 i&lt;N; i++) {</w:t>
      </w:r>
    </w:p>
    <w:p w14:paraId="3D1B0385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a[i] = rand() % N - N/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2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5062E78C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cout &lt;&lt; a[i] &lt;&lt; </w:t>
      </w:r>
      <w:r w:rsidRPr="00C53C51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' '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7D59C4B7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77DC9F08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cout &lt;&lt; </w:t>
      </w:r>
      <w:r w:rsidRPr="00C53C51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'\n'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65CDEE2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while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(i &lt; j) {</w:t>
      </w:r>
    </w:p>
    <w:p w14:paraId="2836AFA1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r = a[i];</w:t>
      </w:r>
    </w:p>
    <w:p w14:paraId="54FC7C51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a[i] = a[j];</w:t>
      </w:r>
    </w:p>
    <w:p w14:paraId="753A1E8B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a[j] = r;</w:t>
      </w:r>
    </w:p>
    <w:p w14:paraId="51B2A2A5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i++;</w:t>
      </w:r>
    </w:p>
    <w:p w14:paraId="4D16805D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j--;</w:t>
      </w:r>
    </w:p>
    <w:p w14:paraId="73474341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0FEBFBCB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for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i=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 i&lt;N; i++) {</w:t>
      </w:r>
    </w:p>
    <w:p w14:paraId="6B2752DD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cout &lt;&lt; a[i] &lt;&lt; </w:t>
      </w:r>
      <w:r w:rsidRPr="00C53C51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' '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5EA2EA5C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2B05B1D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return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1484B74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}</w:t>
      </w:r>
    </w:p>
    <w:p w14:paraId="5CFFD6B3" w14:textId="77777777" w:rsidR="00280501" w:rsidRPr="00280501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DA90858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CC48D51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76ACDD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C38A16B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40D1552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0E48A5CB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1881" w:type="dxa"/>
        <w:tblInd w:w="-1680" w:type="dxa"/>
        <w:tblLook w:val="04A0" w:firstRow="1" w:lastRow="0" w:firstColumn="1" w:lastColumn="0" w:noHBand="0" w:noVBand="1"/>
      </w:tblPr>
      <w:tblGrid>
        <w:gridCol w:w="636"/>
        <w:gridCol w:w="1039"/>
        <w:gridCol w:w="10206"/>
      </w:tblGrid>
      <w:tr w:rsidR="00F7188A" w14:paraId="382C2A0F" w14:textId="77777777" w:rsidTr="00F7188A">
        <w:tc>
          <w:tcPr>
            <w:tcW w:w="636" w:type="dxa"/>
          </w:tcPr>
          <w:p w14:paraId="337A55BD" w14:textId="10649421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9" w:type="dxa"/>
          </w:tcPr>
          <w:p w14:paraId="73B01D04" w14:textId="6BFD935C" w:rsidR="00263710" w:rsidRP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p; q</w:t>
            </w:r>
          </w:p>
        </w:tc>
        <w:tc>
          <w:tcPr>
            <w:tcW w:w="10206" w:type="dxa"/>
          </w:tcPr>
          <w:p w14:paraId="7737F12C" w14:textId="2A0A9984" w:rsidR="00263710" w:rsidRPr="00FF1375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кода</w:t>
            </w:r>
          </w:p>
        </w:tc>
      </w:tr>
      <w:tr w:rsidR="00F7188A" w14:paraId="588E73F9" w14:textId="77777777" w:rsidTr="00F7188A">
        <w:tc>
          <w:tcPr>
            <w:tcW w:w="636" w:type="dxa"/>
          </w:tcPr>
          <w:p w14:paraId="2C2BA9DF" w14:textId="6B2F1A08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14:paraId="6D7A2705" w14:textId="65B22817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 4</w:t>
            </w:r>
          </w:p>
        </w:tc>
        <w:tc>
          <w:tcPr>
            <w:tcW w:w="10206" w:type="dxa"/>
          </w:tcPr>
          <w:p w14:paraId="22209F5D" w14:textId="0721245D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71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D7CBE75" wp14:editId="55A34A98">
                  <wp:extent cx="1676634" cy="428685"/>
                  <wp:effectExtent l="0" t="0" r="0" b="9525"/>
                  <wp:docPr id="16071163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116367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199FE805" w14:textId="77777777" w:rsidTr="00F7188A">
        <w:tc>
          <w:tcPr>
            <w:tcW w:w="636" w:type="dxa"/>
          </w:tcPr>
          <w:p w14:paraId="6C03F258" w14:textId="41FC47B4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3488246D" w14:textId="5EF6C264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 10</w:t>
            </w:r>
          </w:p>
        </w:tc>
        <w:tc>
          <w:tcPr>
            <w:tcW w:w="10206" w:type="dxa"/>
          </w:tcPr>
          <w:p w14:paraId="6E750078" w14:textId="4214BF1C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71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0F46EDD" wp14:editId="2C4DD806">
                  <wp:extent cx="5940425" cy="438785"/>
                  <wp:effectExtent l="0" t="0" r="3175" b="0"/>
                  <wp:docPr id="1197698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69878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42E13208" w14:textId="77777777" w:rsidTr="00F7188A">
        <w:tc>
          <w:tcPr>
            <w:tcW w:w="636" w:type="dxa"/>
          </w:tcPr>
          <w:p w14:paraId="5267C940" w14:textId="5EDFC025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72A09029" w14:textId="17E038EB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4; 16</w:t>
            </w:r>
          </w:p>
        </w:tc>
        <w:tc>
          <w:tcPr>
            <w:tcW w:w="10206" w:type="dxa"/>
          </w:tcPr>
          <w:p w14:paraId="14C77506" w14:textId="36A5FA0E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71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876C527" wp14:editId="1F762962">
                  <wp:extent cx="5940425" cy="394970"/>
                  <wp:effectExtent l="0" t="0" r="3175" b="5080"/>
                  <wp:docPr id="6865991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599138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5EB1B2BE" w14:textId="77777777" w:rsidTr="00F7188A">
        <w:tc>
          <w:tcPr>
            <w:tcW w:w="636" w:type="dxa"/>
          </w:tcPr>
          <w:p w14:paraId="3667D240" w14:textId="62231F1A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47F9BC96" w14:textId="0A6F10CB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 19</w:t>
            </w:r>
          </w:p>
        </w:tc>
        <w:tc>
          <w:tcPr>
            <w:tcW w:w="10206" w:type="dxa"/>
          </w:tcPr>
          <w:p w14:paraId="52C4B071" w14:textId="0C7A16C5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71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2C83F0F" wp14:editId="172804D5">
                  <wp:extent cx="5940425" cy="404495"/>
                  <wp:effectExtent l="0" t="0" r="3175" b="0"/>
                  <wp:docPr id="14384927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492785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31F088C8" w14:textId="77777777" w:rsidTr="00F7188A">
        <w:tc>
          <w:tcPr>
            <w:tcW w:w="636" w:type="dxa"/>
          </w:tcPr>
          <w:p w14:paraId="012268D6" w14:textId="1AC312BD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039" w:type="dxa"/>
          </w:tcPr>
          <w:p w14:paraId="65F0B675" w14:textId="350FF676" w:rsidR="00263710" w:rsidRPr="006041BB" w:rsidRDefault="00F7188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 2</w:t>
            </w:r>
          </w:p>
        </w:tc>
        <w:tc>
          <w:tcPr>
            <w:tcW w:w="10206" w:type="dxa"/>
          </w:tcPr>
          <w:p w14:paraId="2694B500" w14:textId="0C92665D" w:rsidR="00263710" w:rsidRPr="006041BB" w:rsidRDefault="00F7188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88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76DBA66" wp14:editId="3215D7B3">
                  <wp:extent cx="5941720" cy="459105"/>
                  <wp:effectExtent l="0" t="0" r="1905" b="0"/>
                  <wp:docPr id="1770969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96953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338" cy="48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C3AF1" w14:textId="77777777"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603F2E02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263710" w:rsidRPr="00263710">
        <w:rPr>
          <w:rFonts w:ascii="Times New Roman" w:hAnsi="Times New Roman" w:cs="Times New Roman"/>
          <w:sz w:val="28"/>
          <w:szCs w:val="28"/>
        </w:rPr>
        <w:t>локальной перестановки элементов в массиве</w:t>
      </w:r>
      <w:r w:rsidR="00263710">
        <w:rPr>
          <w:rFonts w:ascii="Times New Roman" w:hAnsi="Times New Roman" w:cs="Times New Roman"/>
          <w:sz w:val="28"/>
          <w:szCs w:val="28"/>
        </w:rPr>
        <w:t>.</w:t>
      </w:r>
    </w:p>
    <w:sectPr w:rsidR="00F47BC0" w:rsidRPr="00644BC3" w:rsidSect="001B240B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72D8" w14:textId="77777777" w:rsidR="001B240B" w:rsidRDefault="001B240B">
      <w:pPr>
        <w:spacing w:after="0" w:line="240" w:lineRule="auto"/>
      </w:pPr>
      <w:r>
        <w:separator/>
      </w:r>
    </w:p>
  </w:endnote>
  <w:endnote w:type="continuationSeparator" w:id="0">
    <w:p w14:paraId="7B4D8EF4" w14:textId="77777777" w:rsidR="001B240B" w:rsidRDefault="001B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D174C" w14:textId="77777777" w:rsidR="001B240B" w:rsidRDefault="001B240B">
      <w:pPr>
        <w:spacing w:after="0" w:line="240" w:lineRule="auto"/>
      </w:pPr>
      <w:r>
        <w:separator/>
      </w:r>
    </w:p>
  </w:footnote>
  <w:footnote w:type="continuationSeparator" w:id="0">
    <w:p w14:paraId="59E063B5" w14:textId="77777777" w:rsidR="001B240B" w:rsidRDefault="001B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1"/>
  </w:num>
  <w:num w:numId="2" w16cid:durableId="1208642524">
    <w:abstractNumId w:val="3"/>
  </w:num>
  <w:num w:numId="3" w16cid:durableId="481233924">
    <w:abstractNumId w:val="4"/>
  </w:num>
  <w:num w:numId="4" w16cid:durableId="1117410807">
    <w:abstractNumId w:val="8"/>
  </w:num>
  <w:num w:numId="5" w16cid:durableId="1622955331">
    <w:abstractNumId w:val="6"/>
  </w:num>
  <w:num w:numId="6" w16cid:durableId="454448069">
    <w:abstractNumId w:val="5"/>
  </w:num>
  <w:num w:numId="7" w16cid:durableId="1219627822">
    <w:abstractNumId w:val="0"/>
  </w:num>
  <w:num w:numId="8" w16cid:durableId="2124035094">
    <w:abstractNumId w:val="2"/>
  </w:num>
  <w:num w:numId="9" w16cid:durableId="227880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186E6D"/>
    <w:rsid w:val="001B240B"/>
    <w:rsid w:val="00224121"/>
    <w:rsid w:val="00263710"/>
    <w:rsid w:val="00280501"/>
    <w:rsid w:val="002832BF"/>
    <w:rsid w:val="003A17BA"/>
    <w:rsid w:val="003F50CD"/>
    <w:rsid w:val="00446F7B"/>
    <w:rsid w:val="004511EB"/>
    <w:rsid w:val="004A791B"/>
    <w:rsid w:val="005B4660"/>
    <w:rsid w:val="006041BB"/>
    <w:rsid w:val="00644BC3"/>
    <w:rsid w:val="00706B83"/>
    <w:rsid w:val="00905F04"/>
    <w:rsid w:val="00957978"/>
    <w:rsid w:val="009774DF"/>
    <w:rsid w:val="00A32CAB"/>
    <w:rsid w:val="00C27149"/>
    <w:rsid w:val="00C53C51"/>
    <w:rsid w:val="00C86EBF"/>
    <w:rsid w:val="00CA4DAE"/>
    <w:rsid w:val="00E02DBA"/>
    <w:rsid w:val="00E17B0A"/>
    <w:rsid w:val="00EA2A74"/>
    <w:rsid w:val="00ED701B"/>
    <w:rsid w:val="00F47BC0"/>
    <w:rsid w:val="00F70693"/>
    <w:rsid w:val="00F7188A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20</cp:revision>
  <dcterms:created xsi:type="dcterms:W3CDTF">2023-10-27T07:18:00Z</dcterms:created>
  <dcterms:modified xsi:type="dcterms:W3CDTF">2024-02-06T18:42:00Z</dcterms:modified>
</cp:coreProperties>
</file>