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>
          <w:rFonts w:ascii="Arial" w:hAnsi="Arial"/>
          <w:sz w:val="36"/>
          <w:szCs w:val="36"/>
          <w:u w:val="single"/>
        </w:rPr>
        <w:t>E</w:t>
      </w:r>
      <w:r>
        <w:rPr>
          <w:rFonts w:ascii="Arial" w:hAnsi="Arial"/>
          <w:sz w:val="36"/>
          <w:szCs w:val="36"/>
          <w:u w:val="single"/>
        </w:rPr>
        <w:t xml:space="preserve">xplorando </w:t>
      </w:r>
      <w:r>
        <w:rPr>
          <w:rStyle w:val="SourceText"/>
          <w:rFonts w:ascii="Arial" w:hAnsi="Arial"/>
          <w:sz w:val="36"/>
          <w:szCs w:val="36"/>
          <w:u w:val="single"/>
        </w:rPr>
        <w:t>APIs</w:t>
      </w:r>
      <w:r>
        <w:rPr>
          <w:rFonts w:ascii="Arial" w:hAnsi="Arial"/>
          <w:sz w:val="36"/>
          <w:szCs w:val="36"/>
          <w:u w:val="single"/>
        </w:rPr>
        <w:t xml:space="preserve"> con </w:t>
      </w:r>
      <w:r>
        <w:rPr>
          <w:rStyle w:val="SourceText"/>
          <w:rFonts w:ascii="Arial" w:hAnsi="Arial"/>
          <w:sz w:val="36"/>
          <w:szCs w:val="36"/>
          <w:u w:val="single"/>
        </w:rPr>
        <w:t>Postman</w:t>
      </w:r>
      <w:r>
        <w:rPr>
          <w:rFonts w:ascii="Arial" w:hAnsi="Arial"/>
          <w:sz w:val="36"/>
          <w:szCs w:val="36"/>
          <w:u w:val="none"/>
        </w:rPr>
        <w:t>🧪</w:t>
      </w:r>
    </w:p>
    <w:p>
      <w:pPr>
        <w:pStyle w:val="Heading2"/>
        <w:bidi w:val="0"/>
        <w:spacing w:before="0" w:after="0"/>
        <w:jc w:val="left"/>
        <w:rPr>
          <w:vanish/>
          <w:specVanish/>
        </w:rPr>
      </w:pPr>
      <w:r>
        <w:rPr>
          <w:rFonts w:ascii="Arial" w:hAnsi="Arial"/>
        </w:rPr>
        <w:t xml:space="preserve">Parte 1: Selección de la </w:t>
      </w:r>
      <w:r>
        <w:rPr>
          <w:rStyle w:val="SourceText"/>
          <w:rFonts w:ascii="Arial" w:hAnsi="Arial"/>
        </w:rPr>
        <w:t>API</w:t>
      </w:r>
    </w:p>
    <w:p>
      <w:pPr>
        <w:pStyle w:val="Heading3"/>
        <w:bidi w:val="0"/>
        <w:jc w:val="left"/>
        <w:rPr/>
      </w:pPr>
      <w:r/>
      <w:r>
        <w:rPr>
          <w:rStyle w:val="SourceText"/>
          <w:rFonts w:ascii="Arial" w:hAnsi="Arial"/>
        </w:rPr>
      </w:r>
      <w:r>
        <w:rPr>
          <w:rFonts w:ascii="Arial" w:hAnsi="Arial"/>
        </w:rPr>
        <w:t xml:space="preserve"> 🧩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Arial" w:hAnsi="Arial"/>
          <w:lang w:val="es-AR"/>
        </w:rPr>
        <w:t>Busca</w:t>
      </w:r>
      <w:r>
        <w:rPr>
          <w:rFonts w:ascii="Arial" w:hAnsi="Arial"/>
        </w:rPr>
        <w:t xml:space="preserve"> </w:t>
      </w:r>
      <w:r>
        <w:rPr>
          <w:rFonts w:ascii="Arial" w:hAnsi="Arial"/>
          <w:lang w:val="es-AR"/>
        </w:rPr>
        <w:t>una</w:t>
      </w:r>
      <w:r>
        <w:rPr>
          <w:rFonts w:ascii="Arial" w:hAnsi="Arial"/>
        </w:rPr>
        <w:t xml:space="preserve"> </w:t>
      </w:r>
      <w:r>
        <w:rPr>
          <w:rStyle w:val="SourceText"/>
          <w:rFonts w:ascii="Arial" w:hAnsi="Arial"/>
        </w:rPr>
        <w:t>API</w:t>
      </w:r>
      <w:r>
        <w:rPr>
          <w:rFonts w:ascii="Arial" w:hAnsi="Arial"/>
        </w:rPr>
        <w:t xml:space="preserve"> </w:t>
      </w:r>
      <w:r>
        <w:rPr>
          <w:rFonts w:ascii="Arial" w:hAnsi="Arial"/>
          <w:lang w:val="es-AR"/>
        </w:rPr>
        <w:t>pública</w:t>
      </w:r>
      <w:r>
        <w:rPr>
          <w:rFonts w:ascii="Arial" w:hAnsi="Arial"/>
        </w:rPr>
        <w:t xml:space="preserve"> </w:t>
      </w:r>
      <w:r>
        <w:rPr>
          <w:rFonts w:ascii="Arial" w:hAnsi="Arial"/>
          <w:lang w:val="es-AR"/>
        </w:rPr>
        <w:t>gratuita</w:t>
      </w:r>
      <w:r>
        <w:rPr>
          <w:rFonts w:ascii="Arial" w:hAnsi="Arial"/>
        </w:rPr>
        <w:t xml:space="preserve"> (sin </w:t>
      </w:r>
      <w:r>
        <w:rPr>
          <w:rFonts w:ascii="Arial" w:hAnsi="Arial"/>
          <w:lang w:val="es-AR"/>
        </w:rPr>
        <w:t>autenticación</w:t>
      </w:r>
      <w:r>
        <w:rPr>
          <w:rFonts w:ascii="Arial" w:hAnsi="Arial"/>
        </w:rPr>
        <w:t xml:space="preserve"> </w:t>
      </w:r>
      <w:r>
        <w:rPr>
          <w:rFonts w:ascii="Arial" w:hAnsi="Arial"/>
          <w:lang w:val="es-AR"/>
        </w:rPr>
        <w:t>obligatoria</w:t>
      </w:r>
      <w:r>
        <w:rPr>
          <w:rFonts w:ascii="Arial" w:hAnsi="Arial"/>
        </w:rPr>
        <w:t xml:space="preserve"> o con token </w:t>
      </w:r>
      <w:r>
        <w:rPr>
          <w:rFonts w:ascii="Arial" w:hAnsi="Arial"/>
          <w:lang w:val="es-AR"/>
        </w:rPr>
        <w:t>gratuito</w:t>
      </w:r>
      <w:r>
        <w:rPr>
          <w:rFonts w:ascii="Arial" w:hAnsi="Arial"/>
        </w:rPr>
        <w:t>).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>
          <w:rFonts w:ascii="Arial" w:hAnsi="Arial"/>
        </w:rPr>
      </w:pPr>
      <w:r>
        <w:rPr>
          <w:rFonts w:ascii="Arial" w:hAnsi="Arial"/>
          <w:lang w:val="es-AR"/>
        </w:rPr>
        <w:t>Por</w:t>
      </w:r>
      <w:r>
        <w:rPr>
          <w:rFonts w:ascii="Arial" w:hAnsi="Arial"/>
        </w:rPr>
        <w:t xml:space="preserve"> </w:t>
      </w:r>
      <w:r>
        <w:rPr>
          <w:rFonts w:ascii="Arial" w:hAnsi="Arial"/>
          <w:lang w:val="es-AR"/>
        </w:rPr>
        <w:t>ejemplo</w:t>
      </w:r>
      <w:r>
        <w:rPr>
          <w:rFonts w:ascii="Arial" w:hAnsi="Arial"/>
        </w:rPr>
        <w:t xml:space="preserve"> </w:t>
      </w:r>
      <w:r>
        <w:rPr>
          <w:rFonts w:ascii="Arial" w:hAnsi="Arial"/>
          <w:lang w:val="es-AR"/>
        </w:rPr>
        <w:t>podrías</w:t>
      </w:r>
      <w:r>
        <w:rPr>
          <w:rFonts w:ascii="Arial" w:hAnsi="Arial"/>
        </w:rPr>
        <w:t xml:space="preserve"> </w:t>
      </w:r>
      <w:r>
        <w:rPr>
          <w:rFonts w:ascii="Arial" w:hAnsi="Arial"/>
          <w:lang w:val="es-AR"/>
        </w:rPr>
        <w:t>utilizar</w:t>
      </w:r>
      <w:r>
        <w:rPr>
          <w:rFonts w:ascii="Arial" w:hAnsi="Arial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Fonts w:ascii="Arial" w:hAnsi="Arial"/>
        </w:rPr>
        <w:t>PokéAPI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Escribe en tu documento: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Fonts w:ascii="Arial" w:hAnsi="Arial"/>
        </w:rPr>
        <w:t xml:space="preserve">Nombre de la </w:t>
      </w:r>
      <w:r>
        <w:rPr>
          <w:rStyle w:val="SourceText"/>
          <w:rFonts w:ascii="Arial" w:hAnsi="Arial"/>
        </w:rPr>
        <w:t>API</w:t>
      </w:r>
      <w:r>
        <w:rPr>
          <w:rFonts w:ascii="Arial" w:hAnsi="Arial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Breve descripción de lo que ofrece.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PokeAPI: Una API que esta conectada a una base de datos que contiene toda la informacion relacionada con el mundo de los videojuegos de Pokemon.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/>
      </w:pPr>
      <w:r>
        <w:rPr>
          <w:rFonts w:ascii="Arial" w:hAnsi="Arial"/>
        </w:rPr>
        <w:t xml:space="preserve">Parte 2: Configuración en </w:t>
      </w:r>
      <w:r>
        <w:rPr>
          <w:rStyle w:val="SourceText"/>
          <w:rFonts w:ascii="Arial" w:hAnsi="Arial"/>
        </w:rPr>
        <w:t>Postman</w:t>
      </w:r>
      <w:r>
        <w:rPr>
          <w:rFonts w:ascii="Arial" w:hAnsi="Arial"/>
        </w:rPr>
        <w:t xml:space="preserve"> ⚙️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Arial" w:hAnsi="Arial"/>
        </w:rPr>
        <w:t xml:space="preserve">Crea una nueva colección en </w:t>
      </w:r>
      <w:r>
        <w:rPr>
          <w:rStyle w:val="SourceText"/>
          <w:rFonts w:ascii="Arial" w:hAnsi="Arial"/>
        </w:rPr>
        <w:t>Postman</w:t>
      </w:r>
      <w:r>
        <w:rPr>
          <w:rFonts w:ascii="Arial" w:hAnsi="Arial"/>
        </w:rPr>
        <w:t xml:space="preserve"> con el nombre de la </w:t>
      </w:r>
      <w:r>
        <w:rPr>
          <w:rStyle w:val="SourceText"/>
          <w:rFonts w:ascii="Arial" w:hAnsi="Arial"/>
        </w:rPr>
        <w:t>API</w:t>
      </w:r>
      <w:r>
        <w:rPr>
          <w:rFonts w:ascii="Arial" w:hAnsi="Arial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Agrega al menos 3 tipos de solicitudes: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GET → obtener información (por ejemplo, lista o detalle de un elemento).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POST → enviar datos (por ejemplo, crear un recurso).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Fonts w:ascii="Arial" w:hAnsi="Arial"/>
        </w:rPr>
        <w:t xml:space="preserve">PUT/PATCH o DELETE → actualizar o eliminar un recurso (si la </w:t>
      </w:r>
      <w:r>
        <w:rPr>
          <w:rStyle w:val="SourceText"/>
          <w:rFonts w:ascii="Arial" w:hAnsi="Arial"/>
        </w:rPr>
        <w:t>API</w:t>
      </w:r>
      <w:r>
        <w:rPr>
          <w:rFonts w:ascii="Arial" w:hAnsi="Arial"/>
        </w:rPr>
        <w:t xml:space="preserve"> lo permite).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</w:rPr>
        <w:t xml:space="preserve">Si la </w:t>
      </w:r>
      <w:r>
        <w:rPr>
          <w:rStyle w:val="SourceText"/>
          <w:rFonts w:ascii="Arial" w:hAnsi="Arial"/>
        </w:rPr>
        <w:t>API</w:t>
      </w:r>
      <w:r>
        <w:rPr>
          <w:rFonts w:ascii="Arial" w:hAnsi="Arial"/>
        </w:rPr>
        <w:t xml:space="preserve"> usa parámetros o tokens, configura las variables necesarias en la pestaña Environment.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9140" cy="25279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52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Parte 3: Ejecución y análisis 🔍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Ejecuta cada solicitud y verifica: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Código de estado (200, 404, 500, etc.).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Fonts w:ascii="Arial" w:hAnsi="Arial"/>
        </w:rPr>
        <w:t>Cuerpo de la respuesta (</w:t>
      </w:r>
      <w:r>
        <w:rPr>
          <w:rStyle w:val="SourceText"/>
          <w:rFonts w:ascii="Arial" w:hAnsi="Arial"/>
        </w:rPr>
        <w:t>JSON</w:t>
      </w:r>
      <w:r>
        <w:rPr>
          <w:rFonts w:ascii="Arial" w:hAnsi="Arial"/>
        </w:rPr>
        <w:t xml:space="preserve"> o texto).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Fonts w:ascii="Arial" w:hAnsi="Arial"/>
        </w:rPr>
        <w:t xml:space="preserve">Headers relevantes (por ejemplo: </w:t>
      </w:r>
      <w:r>
        <w:rPr>
          <w:rStyle w:val="SourceText"/>
          <w:rFonts w:ascii="Arial" w:hAnsi="Arial"/>
        </w:rPr>
        <w:t>Content-Type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Authorization</w:t>
      </w:r>
      <w:r>
        <w:rPr>
          <w:rFonts w:ascii="Arial" w:hAnsi="Arial"/>
        </w:rPr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Guarda las respuestas en tu colección.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  <w:sz w:val="32"/>
          <w:szCs w:val="32"/>
          <w:u w:val="single"/>
        </w:rPr>
        <w:t>GET</w:t>
      </w:r>
      <w:r>
        <w:rPr>
          <w:rFonts w:ascii="Arial" w:hAnsi="Arial"/>
        </w:rPr>
        <w:t>: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46880" cy="30232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80" cy="302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/>
      </w:pPr>
      <w:r>
        <w:rPr>
          <w:rFonts w:ascii="Arial" w:hAnsi="Arial"/>
          <w:u w:val="single"/>
        </w:rPr>
        <w:t>Codigo de estado</w:t>
      </w:r>
      <w:r>
        <w:rPr>
          <w:rFonts w:ascii="Arial" w:hAnsi="Arial"/>
        </w:rPr>
        <w:t xml:space="preserve">: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200 - Request successful. The server has responded as required.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rFonts w:ascii="Arial" w:hAnsi="Arial"/>
        </w:rPr>
        <w:t>C</w:t>
      </w:r>
      <w:r>
        <w:rPr>
          <w:rFonts w:ascii="Arial" w:hAnsi="Arial"/>
          <w:u w:val="single"/>
        </w:rPr>
        <w:t>uerpo de la respuesta</w:t>
      </w:r>
      <w:r>
        <w:rPr>
          <w:rFonts w:ascii="Arial" w:hAnsi="Arial"/>
        </w:rPr>
        <w:t>*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Me devolvio un JSON (muy largo) que contiene toda la informacion de Bulbasaur.</w:t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8299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82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t>* No lo pongo todo porque es demasiado largo.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0"/>
        <w:jc w:val="left"/>
        <w:rPr/>
      </w:pPr>
      <w:r>
        <w:rPr>
          <w:u w:val="single"/>
        </w:rPr>
        <w:t>Headers relevantes:</w:t>
      </w:r>
      <w:r>
        <w:rPr/>
        <w:t xml:space="preserve"> </w:t>
        <w:br/>
      </w:r>
    </w:p>
    <w:tbl>
      <w:tblPr>
        <w:tblW w:w="6027" w:type="dxa"/>
        <w:jc w:val="left"/>
        <w:tblInd w:w="0" w:type="dxa"/>
        <w:tblLayout w:type="fixed"/>
        <w:tblCellMar>
          <w:top w:w="0" w:type="dxa"/>
          <w:left w:w="0" w:type="dxa"/>
          <w:bottom w:w="60" w:type="dxa"/>
          <w:right w:w="180" w:type="dxa"/>
        </w:tblCellMar>
      </w:tblPr>
      <w:tblGrid>
        <w:gridCol w:w="3327"/>
        <w:gridCol w:w="2700"/>
      </w:tblGrid>
      <w:tr>
        <w:trPr/>
        <w:tc>
          <w:tcPr>
            <w:tcW w:w="3327" w:type="dxa"/>
            <w:tcBorders>
              <w:bottom w:val="single" w:sz="2" w:space="0" w:color="303030"/>
              <w:right w:val="single" w:sz="2" w:space="0" w:color="303030"/>
            </w:tcBorders>
            <w:vAlign w:val="center"/>
          </w:tcPr>
          <w:p>
            <w:pPr>
              <w:pStyle w:val="TableContents"/>
              <w:bidi w:val="0"/>
              <w:spacing w:lineRule="auto" w:line="398"/>
              <w:ind w:hanging="0" w:left="0" w:right="0"/>
              <w:jc w:val="left"/>
              <w:rPr>
      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 w:eastAsia="Inter;system-ui;apple-system;BlinkMacSystemFont;Segoe UI;Roboto;Oxygen;Ubuntu;Cantarell;Fira Sans;Droid Sans;Helvetica;Arial;sans-serif" w:cs="Inter;system-ui;apple-system;BlinkMacSystemFont;Segoe UI;Roboto;Oxygen;Ubuntu;Cantarell;Fira Sans;Droid Sans;Helvetica;Arial;sans-serif"/>
                <w:b w:val="false"/>
                <w:bCs w:val="false"/>
                <w:sz w:val="18"/>
                <w:szCs w:val="18"/>
              </w:rPr>
            </w:pPr>
            <w:r>
              <w:rPr>
      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      <w:b w:val="false"/>
                <w:color w:val="000000"/>
                <w:sz w:val="18"/>
                <w:shd w:fill="auto" w:val="clear"/>
              </w:rPr>
              <w:t>content-type</w:t>
            </w:r>
          </w:p>
        </w:tc>
        <w:tc>
          <w:tcPr>
            <w:tcW w:w="2700" w:type="dxa"/>
            <w:tcBorders>
              <w:bottom w:val="single" w:sz="2" w:space="0" w:color="303030"/>
              <w:right w:val="single" w:sz="2" w:space="0" w:color="303030"/>
            </w:tcBorders>
            <w:vAlign w:val="center"/>
          </w:tcPr>
          <w:p>
            <w:pPr>
              <w:pStyle w:val="TableContents"/>
              <w:bidi w:val="0"/>
              <w:spacing w:lineRule="auto" w:line="398"/>
              <w:ind w:hanging="0" w:left="0" w:right="0"/>
              <w:jc w:val="left"/>
              <w:rPr>
      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      <w:b w:val="false"/>
                <w:color w:val="000000"/>
                <w:sz w:val="18"/>
              </w:rPr>
            </w:pPr>
            <w:r>
              <w:rPr>
      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      <w:b w:val="false"/>
                <w:color w:val="000000"/>
                <w:sz w:val="18"/>
              </w:rPr>
              <w:t>application/json; charset=utf-8</w:t>
            </w:r>
          </w:p>
        </w:tc>
      </w:tr>
      <w:tr>
        <w:trPr>
          <w:trHeight w:val="556" w:hRule="atLeast"/>
        </w:trPr>
        <w:tc>
          <w:tcPr>
            <w:tcW w:w="3327" w:type="dxa"/>
            <w:tcBorders>
              <w:bottom w:val="single" w:sz="2" w:space="0" w:color="303030"/>
              <w:right w:val="single" w:sz="2" w:space="0" w:color="303030"/>
            </w:tcBorders>
            <w:vAlign w:val="center"/>
          </w:tcPr>
          <w:p>
            <w:pPr>
              <w:pStyle w:val="Normal"/>
              <w:bidi w:val="0"/>
              <w:spacing w:lineRule="auto" w:line="398"/>
              <w:ind w:hanging="0" w:left="0" w:right="0"/>
              <w:jc w:val="left"/>
              <w:rPr>
      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      <w:b w:val="false"/>
                <w:color w:val="000000"/>
                <w:sz w:val="18"/>
                <w:shd w:fill="auto" w:val="clear"/>
              </w:rPr>
            </w:pPr>
            <w:r>
              <w:rPr>
      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      <w:b w:val="false"/>
                <w:color w:val="000000"/>
                <w:sz w:val="18"/>
                <w:shd w:fill="auto" w:val="clear"/>
              </w:rPr>
              <w:t>server</w:t>
            </w:r>
          </w:p>
        </w:tc>
        <w:tc>
          <w:tcPr>
            <w:tcW w:w="2700" w:type="dxa"/>
            <w:tcBorders>
              <w:bottom w:val="single" w:sz="2" w:space="0" w:color="303030"/>
              <w:right w:val="single" w:sz="2" w:space="0" w:color="303030"/>
            </w:tcBorders>
            <w:vAlign w:val="center"/>
          </w:tcPr>
          <w:p>
            <w:pPr>
              <w:pStyle w:val="Normal"/>
              <w:bidi w:val="0"/>
              <w:spacing w:lineRule="auto" w:line="398"/>
              <w:ind w:hanging="0" w:left="0" w:right="0"/>
              <w:jc w:val="left"/>
              <w:rPr>
      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      <w:b w:val="false"/>
                <w:sz w:val="18"/>
              </w:rPr>
            </w:pPr>
            <w:r>
              <w:rPr>
      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      <w:b w:val="false"/>
                <w:sz w:val="18"/>
              </w:rPr>
              <w:t>cloudflare</w:t>
            </w:r>
          </w:p>
        </w:tc>
      </w:tr>
    </w:tbl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  <w:t>POST: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439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Fonts w:ascii="Arial" w:hAnsi="Arial"/>
          <w:u w:val="single"/>
        </w:rPr>
        <w:t>Codigo de estado</w:t>
      </w:r>
      <w:r>
        <w:rPr>
          <w:rFonts w:ascii="Arial" w:hAnsi="Arial"/>
        </w:rPr>
        <w:t xml:space="preserve">: </w:t>
      </w: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color w:val="FFFFFF"/>
          <w:spacing w:val="0"/>
          <w:sz w:val="18"/>
        </w:rPr>
        <w:t>400 Bad Request</w:t>
      </w:r>
    </w:p>
    <w:p>
      <w:pPr>
        <w:pStyle w:val="BodyText"/>
        <w:bidi w:val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400 Bad Req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est - The server could not understand the request. Maybe a bad syntax?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t>Nos da este error porque la API no permite hacer POST.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0"/>
        <w:jc w:val="left"/>
        <w:rPr/>
      </w:pPr>
      <w:r>
        <w:rPr/>
        <w:t>C</w:t>
      </w:r>
      <w:r>
        <w:rPr>
          <w:u w:val="single"/>
        </w:rPr>
        <w:t>uerpo de la respuesta:</w:t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12315" cy="15259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15" cy="152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  <w:t>Me respondio con un HTML para indicar el bad request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  <w:t>Headers relevantes:</w:t>
      </w:r>
    </w:p>
    <w:p>
      <w:pPr>
        <w:pStyle w:val="BodyText"/>
        <w:bidi w:val="0"/>
        <w:spacing w:before="0" w:after="0"/>
        <w:jc w:val="left"/>
        <w:rPr>
          <w:u w:val="none"/>
        </w:rPr>
      </w:pPr>
      <w:r>
        <w:rPr>
          <w:u w:val="none"/>
        </w:rPr>
        <w:t>Content-Type: application/json</w:t>
      </w:r>
    </w:p>
    <w:p>
      <w:pPr>
        <w:pStyle w:val="BodyText"/>
        <w:bidi w:val="0"/>
        <w:spacing w:before="0" w:after="0"/>
        <w:jc w:val="lef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spacing w:before="0" w:after="0"/>
        <w:jc w:val="lef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spacing w:before="0" w:after="0"/>
        <w:jc w:val="left"/>
        <w:rPr>
          <w:u w:val="none"/>
        </w:rPr>
      </w:pPr>
      <w:r>
        <w:rPr>
          <w:u w:val="none"/>
        </w:rPr>
        <w:t>PUT:</w:t>
      </w:r>
    </w:p>
    <w:p>
      <w:pPr>
        <w:pStyle w:val="BodyText"/>
        <w:bidi w:val="0"/>
        <w:spacing w:before="0" w:after="0"/>
        <w:jc w:val="left"/>
        <w:rPr>
          <w:u w:val="none"/>
        </w:rPr>
      </w:pPr>
      <w:r>
        <w:rPr>
          <w:u w:val="non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8170" cy="33083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330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>
          <w:rFonts w:ascii="Arial" w:hAnsi="Arial"/>
          <w:u w:val="single"/>
        </w:rPr>
      </w:pPr>
      <w:r>
        <w:rPr>
          <w:rFonts w:ascii="Arial" w:hAnsi="Arial"/>
          <w:u w:val="single"/>
        </w:rPr>
      </w:r>
    </w:p>
    <w:p>
      <w:pPr>
        <w:pStyle w:val="BodyText"/>
        <w:bidi w:val="0"/>
        <w:jc w:val="left"/>
        <w:rPr/>
      </w:pPr>
      <w:r>
        <w:rPr>
          <w:rFonts w:ascii="Arial" w:hAnsi="Arial"/>
          <w:u w:val="single"/>
        </w:rPr>
        <w:t>Codigo de estado</w:t>
      </w:r>
      <w:r>
        <w:rPr>
          <w:rFonts w:ascii="Arial" w:hAnsi="Arial"/>
        </w:rPr>
        <w:t xml:space="preserve">: </w:t>
      </w: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color w:val="FFFFFF"/>
          <w:spacing w:val="0"/>
          <w:sz w:val="18"/>
        </w:rPr>
        <w:t>400 Bad Request</w:t>
      </w:r>
    </w:p>
    <w:p>
      <w:pPr>
        <w:pStyle w:val="BodyText"/>
        <w:bidi w:val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400 Bad Req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est - The server could not understand the request. Maybe a bad syntax?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t>Nos da este error porque la API no permite hacer PUT</w:t>
      </w:r>
    </w:p>
    <w:p>
      <w:pPr>
        <w:pStyle w:val="BodyText"/>
        <w:bidi w:val="0"/>
        <w:spacing w:before="0" w:after="0"/>
        <w:jc w:val="left"/>
        <w:rPr/>
      </w:pPr>
      <w:r>
        <w:rPr/>
        <w:t>C</w:t>
      </w:r>
      <w:r>
        <w:rPr>
          <w:u w:val="single"/>
        </w:rPr>
        <w:t>uerpo de la respuesta:</w:t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84045" cy="15779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57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spacing w:before="0" w:after="0"/>
        <w:jc w:val="left"/>
        <w:rPr/>
      </w:pPr>
      <w:r>
        <w:rPr/>
        <w:t>Me respondio con un HTML para indicar el bad request</w:t>
      </w:r>
    </w:p>
    <w:p>
      <w:pPr>
        <w:pStyle w:val="BodyText"/>
        <w:bidi w:val="0"/>
        <w:spacing w:before="0" w:after="0"/>
        <w:jc w:val="left"/>
        <w:rPr>
          <w:u w:val="single"/>
        </w:rPr>
      </w:pPr>
      <w:r>
        <w:rPr>
          <w:u w:val="single"/>
        </w:rPr>
        <w:t>Headers relevantes:</w:t>
      </w:r>
    </w:p>
    <w:p>
      <w:pPr>
        <w:pStyle w:val="BodyText"/>
        <w:bidi w:val="0"/>
        <w:spacing w:before="0" w:after="0"/>
        <w:jc w:val="left"/>
        <w:rPr>
          <w:u w:val="none"/>
        </w:rPr>
      </w:pPr>
      <w:r>
        <w:rPr>
          <w:u w:val="none"/>
        </w:rPr>
        <w:t>Content-Type: application/json</w:t>
      </w:r>
    </w:p>
    <w:p>
      <w:pPr>
        <w:pStyle w:val="BodyText"/>
        <w:bidi w:val="0"/>
        <w:spacing w:before="0" w:after="0"/>
        <w:jc w:val="lef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spacing w:before="0" w:after="0"/>
        <w:jc w:val="left"/>
        <w:rPr>
          <w:u w:val="none"/>
        </w:rPr>
      </w:pPr>
      <w:r>
        <w:rPr>
          <w:u w:val="none"/>
        </w:rPr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Parte 4: Explicación técnica 🧠 </w:t>
      </w:r>
    </w:p>
    <w:p>
      <w:pPr>
        <w:pStyle w:val="BodyText"/>
        <w:bidi w:val="0"/>
        <w:jc w:val="left"/>
        <w:rPr/>
      </w:pPr>
      <w:r>
        <w:rPr>
          <w:rFonts w:ascii="Arial" w:hAnsi="Arial"/>
        </w:rPr>
        <w:t xml:space="preserve">Crea un archivo </w:t>
      </w:r>
      <w:r>
        <w:rPr>
          <w:rStyle w:val="SourceText"/>
          <w:rFonts w:ascii="Arial" w:hAnsi="Arial"/>
        </w:rPr>
        <w:t>README.md</w:t>
      </w:r>
      <w:r>
        <w:rPr>
          <w:rFonts w:ascii="Arial" w:hAnsi="Arial"/>
        </w:rPr>
        <w:t xml:space="preserve"> (o documento de texto) que incluya: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Descripción general de la API elegida.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Explicación de cada solicitud: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Método HTTP usado.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Endpoint.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Parámetros o cuerpo de la solicitud.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Descripción breve de la respuesta.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Arial" w:hAnsi="Arial"/>
        </w:rPr>
        <w:t xml:space="preserve">Ejemplo de código o fragmento </w:t>
      </w:r>
      <w:r>
        <w:rPr>
          <w:rStyle w:val="SourceText"/>
          <w:rFonts w:ascii="Arial" w:hAnsi="Arial"/>
        </w:rPr>
        <w:t>JSON</w:t>
      </w:r>
      <w:r>
        <w:rPr>
          <w:rFonts w:ascii="Arial" w:hAnsi="Arial"/>
        </w:rPr>
        <w:t xml:space="preserve"> con la respuesta.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Qué aprendiste del proceso.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t>Respuestas en el archivo README.md</w:t>
      </w:r>
    </w:p>
    <w:p>
      <w:pPr>
        <w:pStyle w:val="HorizontalLine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Parte 5: Reflexión final 🧭 </w:t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  <w:t>En 1 o 2 párrafos, responde: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/>
        <w:jc w:val="left"/>
        <w:rPr/>
      </w:pPr>
      <w:r>
        <w:rPr>
          <w:rFonts w:ascii="Arial" w:hAnsi="Arial"/>
        </w:rPr>
        <w:t xml:space="preserve">¿Qué aprendiste sobre el funcionamiento de las </w:t>
      </w:r>
      <w:r>
        <w:rPr>
          <w:rStyle w:val="SourceText"/>
          <w:rFonts w:ascii="Arial" w:hAnsi="Arial"/>
        </w:rPr>
        <w:t>APIs</w:t>
      </w:r>
      <w:r>
        <w:rPr>
          <w:rFonts w:ascii="Arial" w:hAnsi="Arial"/>
        </w:rPr>
        <w:t>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/>
        <w:jc w:val="left"/>
        <w:rPr/>
      </w:pPr>
      <w:r>
        <w:rPr>
          <w:rFonts w:ascii="Arial" w:hAnsi="Arial"/>
        </w:rPr>
        <w:t xml:space="preserve">¿Cómo te ayudó </w:t>
      </w:r>
      <w:r>
        <w:rPr>
          <w:rStyle w:val="SourceText"/>
          <w:rFonts w:ascii="Arial" w:hAnsi="Arial"/>
        </w:rPr>
        <w:t>Postman</w:t>
      </w:r>
      <w:r>
        <w:rPr>
          <w:rFonts w:ascii="Arial" w:hAnsi="Arial"/>
        </w:rPr>
        <w:t xml:space="preserve"> a entender la comunicación entre cliente y servidor?</w:t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  <w:t>En 1 o 2 párrafos, responde:</w:t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  <w:t>¿Qué aprendiste sobre el funcionamiento de las APIs?</w:t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Aprendi sobre sus metodos y las diferentes funciones que ejercen a la hora de ejecutarse. Que diferentes paths y parameters pueden darme resultados distintos y que saber usarlos es una gran ventaja.</w:t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  <w:t>¿Cómo te ayudó Postman a entender la comunicación entre cliente y servidor?</w:t>
      </w:r>
    </w:p>
    <w:p>
      <w:pPr>
        <w:pStyle w:val="BodyText"/>
        <w:bidi w:val="0"/>
        <w:spacing w:before="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Postman es muy visual a la hora de mostrar que pasa por 'debajo' de toda la ejecucion de llamar a una API. Separa muy bien cada cosa que influye a la hora de usarlas, como los parametros, los headers, el body si hacemos un post o put por ejemplo, nos dice claramente cuales son las respuestas del servidor y sus codigos de status. Y aun mucha mas informacion que entendere conforme me familiarizo mas con las APIs y el uso de postman.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lang w:val="es-AR"/>
        </w:rPr>
      </w:pPr>
      <w:r>
        <w:rPr>
          <w:rFonts w:ascii="Arial" w:hAnsi="Arial"/>
          <w:lang w:val="es-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Consolas">
    <w:altName w:val="Courier New"/>
    <w:charset w:val="00"/>
    <w:family w:val="auto"/>
    <w:pitch w:val="default"/>
  </w:font>
  <w:font w:name="Inter">
    <w:altName w:val="system-ui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Lucida Sans"/>
      <w:b/>
      <w:bCs/>
      <w:sz w:val="20"/>
      <w:szCs w:val="20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LibreOffice/25.8.7.3$Windows_X86_64 LibreOffice_project/30742500f2d3eb4366ac312fa33d3dcabdb3eba5</Application>
  <AppVersion>15.0000</AppVersion>
  <Pages>6</Pages>
  <Words>584</Words>
  <Characters>2859</Characters>
  <CharactersWithSpaces>3355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2026-07-14T10:02:22Z</dcterms:created>
  <dc:creator/>
  <dc:description/>
  <dc:language>en-US</dc:language>
  <cp:lastModifiedBy/>
  <dcterms:modified xsi:type="dcterms:W3CDTF">2026-07-14T10:44:02Z</dcterms:modified>
  <cp:revision>1</cp:revision>
  <dc:subject/>
  <dc:title/>
</cp:coreProperties>
</file>