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DDAC" w14:textId="77777777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1435E4D5" w14:textId="4E1D4BFC" w:rsidR="009C157A" w:rsidRDefault="009C157A" w:rsidP="009C157A">
      <w:pPr>
        <w:jc w:val="center"/>
        <w:rPr>
          <w:b/>
        </w:rPr>
      </w:pPr>
      <w:r w:rsidRPr="00A1222C">
        <w:rPr>
          <w:b/>
        </w:rPr>
        <w:t>Probability and Statistical Inference</w:t>
      </w:r>
    </w:p>
    <w:p w14:paraId="72986E95" w14:textId="77777777" w:rsidR="009C157A" w:rsidRPr="00A1222C" w:rsidRDefault="009C157A" w:rsidP="009C157A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5CD7349A" w14:textId="4C03F00F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 xml:space="preserve">Week </w:t>
      </w:r>
      <w:r w:rsidR="001B01E9">
        <w:rPr>
          <w:b/>
        </w:rPr>
        <w:t>5</w:t>
      </w:r>
      <w:r w:rsidRPr="00A1222C">
        <w:rPr>
          <w:b/>
        </w:rPr>
        <w:t xml:space="preserve"> Practical</w:t>
      </w:r>
    </w:p>
    <w:p w14:paraId="4709D621" w14:textId="77777777" w:rsidR="009C157A" w:rsidRDefault="00C3777D" w:rsidP="009C157A">
      <w:pPr>
        <w:jc w:val="center"/>
        <w:rPr>
          <w:b/>
        </w:rPr>
      </w:pPr>
      <w:r>
        <w:rPr>
          <w:b/>
        </w:rPr>
        <w:t>Difference</w:t>
      </w:r>
    </w:p>
    <w:p w14:paraId="5F689630" w14:textId="77777777" w:rsidR="009C157A" w:rsidRDefault="009C157A" w:rsidP="009C157A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_____________________________________________________</w:t>
      </w:r>
    </w:p>
    <w:p w14:paraId="4A56A659" w14:textId="77777777" w:rsidR="009C157A" w:rsidRDefault="009C157A" w:rsidP="009C157A">
      <w:pPr>
        <w:pBdr>
          <w:bottom w:val="single" w:sz="12" w:space="1" w:color="auto"/>
        </w:pBdr>
      </w:pPr>
      <w:r w:rsidRPr="00BF6AE8">
        <w:rPr>
          <w:b/>
        </w:rPr>
        <w:t>RESOURCES</w:t>
      </w:r>
      <w:r>
        <w:t xml:space="preserve">: </w:t>
      </w:r>
    </w:p>
    <w:p w14:paraId="72985608" w14:textId="36ECFC2B" w:rsidR="001B01E9" w:rsidRDefault="009C157A" w:rsidP="009C157A">
      <w:pPr>
        <w:pBdr>
          <w:bottom w:val="single" w:sz="12" w:space="1" w:color="auto"/>
        </w:pBdr>
        <w:ind w:firstLine="720"/>
      </w:pPr>
      <w:r>
        <w:t xml:space="preserve">1. Webinar on R notebooks with markdown </w:t>
      </w:r>
      <w:hyperlink r:id="rId5" w:history="1">
        <w:r w:rsidR="001B01E9" w:rsidRPr="006D0E39">
          <w:rPr>
            <w:rStyle w:val="Hyperlink"/>
          </w:rPr>
          <w:t>https://rstudio.com/resources/webinars/introducing-notebooks/</w:t>
        </w:r>
      </w:hyperlink>
    </w:p>
    <w:p w14:paraId="08D13E33" w14:textId="78F88F24" w:rsidR="009C157A" w:rsidRPr="001A2C4F" w:rsidRDefault="009C157A" w:rsidP="009C157A">
      <w:pPr>
        <w:pBdr>
          <w:bottom w:val="single" w:sz="12" w:space="1" w:color="auto"/>
        </w:pBdr>
        <w:ind w:firstLine="720"/>
      </w:pPr>
      <w:r>
        <w:t xml:space="preserve">2.R markdown </w:t>
      </w:r>
      <w:proofErr w:type="spellStart"/>
      <w:r>
        <w:t>cheatsheet</w:t>
      </w:r>
      <w:proofErr w:type="spellEnd"/>
      <w:r>
        <w:t xml:space="preserve"> -  </w:t>
      </w:r>
      <w:hyperlink r:id="rId6" w:history="1">
        <w:r>
          <w:rPr>
            <w:rStyle w:val="Hyperlink"/>
          </w:rPr>
          <w:t>https://rstudio.com/wp-content/uploads/2016/03/rmarkdown-cheatsheet-2.0.pdf</w:t>
        </w:r>
      </w:hyperlink>
    </w:p>
    <w:p w14:paraId="5E4BF0BC" w14:textId="77777777" w:rsidR="009C157A" w:rsidRPr="00273CBD" w:rsidRDefault="009C157A" w:rsidP="009C157A">
      <w:r w:rsidRPr="00273CBD">
        <w:rPr>
          <w:b/>
        </w:rPr>
        <w:t>Step 1.</w:t>
      </w:r>
      <w:r w:rsidRPr="00273CBD">
        <w:t xml:space="preserve">  Download the zip file from Brightspace or the website that contains the datafile</w:t>
      </w:r>
      <w:r>
        <w:t xml:space="preserve">s we are using this </w:t>
      </w:r>
      <w:r w:rsidR="0071192F">
        <w:t>week.</w:t>
      </w:r>
    </w:p>
    <w:p w14:paraId="225F3DB5" w14:textId="77777777" w:rsidR="009C157A" w:rsidRPr="00273CBD" w:rsidRDefault="009C157A" w:rsidP="009C157A">
      <w:r w:rsidRPr="00273CBD">
        <w:t>Unzip to a location that makes sense for you.</w:t>
      </w:r>
    </w:p>
    <w:p w14:paraId="3ACF0153" w14:textId="77777777" w:rsidR="009C157A" w:rsidRDefault="009C157A" w:rsidP="009C157A">
      <w:r w:rsidRPr="00273CBD">
        <w:t>Make sure you</w:t>
      </w:r>
      <w:r>
        <w:t xml:space="preserve"> have the data file and the notebook in the same folder or qualify the location of your data in your notebook.</w:t>
      </w:r>
    </w:p>
    <w:p w14:paraId="3272AC50" w14:textId="77777777" w:rsidR="009C157A" w:rsidRPr="00273CBD" w:rsidRDefault="009C157A" w:rsidP="009C157A">
      <w:r>
        <w:t>Review.</w:t>
      </w:r>
    </w:p>
    <w:p w14:paraId="744946C3" w14:textId="43AAABFC" w:rsidR="009C157A" w:rsidRPr="00273CBD" w:rsidRDefault="009C157A" w:rsidP="009C157A">
      <w:r w:rsidRPr="00273CBD">
        <w:rPr>
          <w:b/>
        </w:rPr>
        <w:t>Step 2.</w:t>
      </w:r>
      <w:r w:rsidRPr="00273CBD">
        <w:t xml:space="preserve"> Download the R </w:t>
      </w:r>
      <w:r>
        <w:t>notebook</w:t>
      </w:r>
      <w:r w:rsidR="001B01E9">
        <w:t>s</w:t>
      </w:r>
      <w:r>
        <w:t xml:space="preserve"> </w:t>
      </w:r>
      <w:r w:rsidRPr="00273CBD">
        <w:t>that accompan</w:t>
      </w:r>
      <w:r w:rsidR="008A0A1E">
        <w:t>y</w:t>
      </w:r>
      <w:r w:rsidRPr="00273CBD">
        <w:t xml:space="preserve"> the lecture.</w:t>
      </w:r>
    </w:p>
    <w:p w14:paraId="5A652CF5" w14:textId="34345E51" w:rsidR="00AB4026" w:rsidRPr="00AB4026" w:rsidRDefault="009C157A" w:rsidP="00AB4026">
      <w:r w:rsidRPr="00273CBD">
        <w:rPr>
          <w:b/>
        </w:rPr>
        <w:t>Step 3.</w:t>
      </w:r>
      <w:r w:rsidRPr="00273CBD">
        <w:t xml:space="preserve"> Launch R Studio and open </w:t>
      </w:r>
      <w:r>
        <w:t>either the nb.html or the .</w:t>
      </w:r>
      <w:proofErr w:type="spellStart"/>
      <w:r>
        <w:t>rmd</w:t>
      </w:r>
      <w:proofErr w:type="spellEnd"/>
      <w:r>
        <w:t xml:space="preserve"> file for the lecture</w:t>
      </w:r>
      <w:r w:rsidRPr="00273CBD">
        <w:t xml:space="preserve">. Run through the </w:t>
      </w:r>
      <w:r>
        <w:t>commands.</w:t>
      </w:r>
    </w:p>
    <w:p w14:paraId="1170DB4C" w14:textId="5681F6A3" w:rsidR="001B01E9" w:rsidRDefault="009C157A" w:rsidP="001B01E9">
      <w:r w:rsidRPr="009C157A">
        <w:rPr>
          <w:rStyle w:val="mceitemhiddenspellword"/>
          <w:rFonts w:cs="Helvetica"/>
          <w:b/>
          <w:color w:val="000000"/>
          <w:sz w:val="20"/>
          <w:szCs w:val="20"/>
          <w:bdr w:val="none" w:sz="0" w:space="0" w:color="auto" w:frame="1"/>
        </w:rPr>
        <w:t>Step 4</w:t>
      </w:r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 xml:space="preserve">. </w:t>
      </w:r>
      <w:r w:rsidR="001B01E9">
        <w:t xml:space="preserve"> Using survey.dat (use </w:t>
      </w:r>
      <w:proofErr w:type="spellStart"/>
      <w:r w:rsidR="001B01E9">
        <w:t>read.table</w:t>
      </w:r>
      <w:proofErr w:type="spellEnd"/>
      <w:r w:rsidR="001B01E9">
        <w:t>)</w:t>
      </w:r>
    </w:p>
    <w:p w14:paraId="3199B453" w14:textId="77777777" w:rsidR="001B01E9" w:rsidRDefault="001B01E9" w:rsidP="001B01E9">
      <w:r>
        <w:t>Try to address the following:</w:t>
      </w:r>
    </w:p>
    <w:p w14:paraId="70A79317" w14:textId="41033340" w:rsidR="001B01E9" w:rsidRDefault="001B01E9" w:rsidP="001B01E9">
      <w:pPr>
        <w:pStyle w:val="ListParagraph"/>
        <w:numPr>
          <w:ilvl w:val="0"/>
          <w:numId w:val="5"/>
        </w:numPr>
      </w:pPr>
      <w:r>
        <w:t xml:space="preserve">Investigate whether there is a difference in the following for </w:t>
      </w:r>
      <w:r>
        <w:t>respondents who said they had children and those who said they did not</w:t>
      </w:r>
    </w:p>
    <w:p w14:paraId="2DD938E5" w14:textId="35D5D51D" w:rsidR="008A0A1E" w:rsidRPr="008A0A1E" w:rsidRDefault="008A0A1E" w:rsidP="008A0A1E">
      <w:pPr>
        <w:pStyle w:val="ListParagraph"/>
        <w:numPr>
          <w:ilvl w:val="1"/>
          <w:numId w:val="5"/>
        </w:numPr>
        <w:rPr>
          <w:rFonts w:cstheme="minorHAnsi"/>
        </w:rPr>
      </w:pPr>
      <w:r w:rsidRPr="008A0A1E">
        <w:rPr>
          <w:rFonts w:cstheme="minorHAnsi"/>
        </w:rPr>
        <w:t>Total Social desirability (</w:t>
      </w:r>
      <w:proofErr w:type="spellStart"/>
      <w:r w:rsidR="00532756">
        <w:rPr>
          <w:rFonts w:cstheme="minorHAnsi"/>
        </w:rPr>
        <w:t>t</w:t>
      </w:r>
      <w:r w:rsidRPr="008A0A1E">
        <w:rPr>
          <w:rFonts w:cstheme="minorHAnsi"/>
        </w:rPr>
        <w:t>marlow</w:t>
      </w:r>
      <w:proofErr w:type="spellEnd"/>
      <w:r w:rsidRPr="008A0A1E">
        <w:rPr>
          <w:rFonts w:cstheme="minorHAnsi"/>
        </w:rPr>
        <w:t>)</w:t>
      </w:r>
    </w:p>
    <w:p w14:paraId="39BA78A4" w14:textId="46204FA3" w:rsidR="001B01E9" w:rsidRDefault="001B01E9" w:rsidP="001B01E9">
      <w:pPr>
        <w:pStyle w:val="ListParagraph"/>
        <w:numPr>
          <w:ilvl w:val="1"/>
          <w:numId w:val="5"/>
        </w:numPr>
      </w:pPr>
      <w:r>
        <w:t>Life Satisfaction</w:t>
      </w:r>
    </w:p>
    <w:p w14:paraId="61A01621" w14:textId="77777777" w:rsidR="00475EDF" w:rsidRDefault="00475EDF" w:rsidP="00475EDF">
      <w:pPr>
        <w:pStyle w:val="ListParagraph"/>
        <w:numPr>
          <w:ilvl w:val="1"/>
          <w:numId w:val="5"/>
        </w:numPr>
      </w:pPr>
      <w:r>
        <w:t>Negative Affect</w:t>
      </w:r>
    </w:p>
    <w:p w14:paraId="609BF721" w14:textId="77777777" w:rsidR="00475EDF" w:rsidRDefault="00475EDF" w:rsidP="00475EDF">
      <w:pPr>
        <w:pStyle w:val="ListParagraph"/>
        <w:ind w:left="1440"/>
      </w:pPr>
    </w:p>
    <w:p w14:paraId="1AD706B7" w14:textId="77777777" w:rsidR="008A0A1E" w:rsidRDefault="008A0A1E" w:rsidP="008A0A1E">
      <w:pPr>
        <w:pStyle w:val="ListParagraph"/>
        <w:ind w:left="1440"/>
      </w:pPr>
    </w:p>
    <w:p w14:paraId="2EC12C69" w14:textId="65A47063" w:rsidR="008A0A1E" w:rsidRDefault="008A0A1E" w:rsidP="008A0A1E">
      <w:pPr>
        <w:pStyle w:val="ListParagraph"/>
        <w:numPr>
          <w:ilvl w:val="0"/>
          <w:numId w:val="5"/>
        </w:numPr>
      </w:pPr>
      <w:r>
        <w:t xml:space="preserve">NOTE: if you have previously assessed variables for normality you do not need to repeat this you can use this information </w:t>
      </w:r>
      <w:r w:rsidR="00EE0C93">
        <w:t>again</w:t>
      </w:r>
      <w:bookmarkStart w:id="0" w:name="_GoBack"/>
      <w:bookmarkEnd w:id="0"/>
    </w:p>
    <w:p w14:paraId="6789EE69" w14:textId="7181237A" w:rsidR="001B01E9" w:rsidRDefault="001B01E9" w:rsidP="001B01E9">
      <w:r w:rsidRPr="001B01E9">
        <w:rPr>
          <w:rStyle w:val="mceitemhiddenspellword"/>
          <w:rFonts w:cs="Helvetica"/>
          <w:b/>
          <w:color w:val="000000"/>
          <w:sz w:val="20"/>
          <w:szCs w:val="20"/>
          <w:bdr w:val="none" w:sz="0" w:space="0" w:color="auto" w:frame="1"/>
        </w:rPr>
        <w:t xml:space="preserve">Step </w:t>
      </w:r>
      <w:r>
        <w:rPr>
          <w:rStyle w:val="mceitemhiddenspellword"/>
          <w:rFonts w:cs="Helvetica"/>
          <w:b/>
          <w:color w:val="000000"/>
          <w:sz w:val="20"/>
          <w:szCs w:val="20"/>
          <w:bdr w:val="none" w:sz="0" w:space="0" w:color="auto" w:frame="1"/>
        </w:rPr>
        <w:t>5</w:t>
      </w:r>
      <w:r w:rsidRPr="001B01E9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 xml:space="preserve">. </w:t>
      </w:r>
      <w:r>
        <w:t xml:space="preserve"> </w:t>
      </w:r>
      <w:r>
        <w:t>Review the dataset for use with the digital portfolio. Identify TWO potential hypotheses where a difference test could be used.</w:t>
      </w:r>
    </w:p>
    <w:p w14:paraId="03CE6F31" w14:textId="77777777" w:rsidR="001B01E9" w:rsidRPr="00DE45D2" w:rsidRDefault="001B01E9" w:rsidP="001B01E9"/>
    <w:p w14:paraId="0D6B0218" w14:textId="3DBF89AA" w:rsidR="00AB4026" w:rsidRDefault="00AB4026" w:rsidP="00AB4026">
      <w:pPr>
        <w:ind w:left="720"/>
      </w:pPr>
    </w:p>
    <w:p w14:paraId="3B5062C1" w14:textId="3488EB85" w:rsidR="001B01E9" w:rsidRDefault="001B01E9" w:rsidP="00AB4026"/>
    <w:p w14:paraId="3D5B6695" w14:textId="77777777" w:rsidR="00AB4026" w:rsidRPr="00AB4026" w:rsidRDefault="00AB4026" w:rsidP="00AB4026"/>
    <w:sectPr w:rsidR="00AB4026" w:rsidRPr="00AB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058B2"/>
    <w:multiLevelType w:val="hybridMultilevel"/>
    <w:tmpl w:val="F01CF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026"/>
    <w:rsid w:val="000435B5"/>
    <w:rsid w:val="0011055E"/>
    <w:rsid w:val="001126E7"/>
    <w:rsid w:val="001429FB"/>
    <w:rsid w:val="001B01E9"/>
    <w:rsid w:val="003C1D75"/>
    <w:rsid w:val="00470548"/>
    <w:rsid w:val="00475EDF"/>
    <w:rsid w:val="00513ECF"/>
    <w:rsid w:val="00532756"/>
    <w:rsid w:val="00556168"/>
    <w:rsid w:val="006277FF"/>
    <w:rsid w:val="0064000F"/>
    <w:rsid w:val="006668C1"/>
    <w:rsid w:val="0071192F"/>
    <w:rsid w:val="00833DBC"/>
    <w:rsid w:val="008A0A1E"/>
    <w:rsid w:val="009C157A"/>
    <w:rsid w:val="00AB4026"/>
    <w:rsid w:val="00AD3E74"/>
    <w:rsid w:val="00C3777D"/>
    <w:rsid w:val="00C60385"/>
    <w:rsid w:val="00C623AA"/>
    <w:rsid w:val="00C841F7"/>
    <w:rsid w:val="00EE0C93"/>
    <w:rsid w:val="00EF655A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9853"/>
  <w15:docId w15:val="{9764E45D-11A1-4E11-918C-CA64D03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5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wp-content/uploads/2016/03/rmarkdown-cheatsheet-2.0.pdf" TargetMode="External"/><Relationship Id="rId5" Type="http://schemas.openxmlformats.org/officeDocument/2006/relationships/hyperlink" Target="https://rstudio.com/resources/webinars/introducing-note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Referee</cp:lastModifiedBy>
  <cp:revision>7</cp:revision>
  <cp:lastPrinted>2017-09-27T12:54:00Z</cp:lastPrinted>
  <dcterms:created xsi:type="dcterms:W3CDTF">2020-10-19T18:44:00Z</dcterms:created>
  <dcterms:modified xsi:type="dcterms:W3CDTF">2020-10-19T18:51:00Z</dcterms:modified>
</cp:coreProperties>
</file>