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50462" w:rsidRDefault="00450462">
      <w:pPr>
        <w:pStyle w:val="Normal0"/>
        <w:spacing w:after="0" w:line="240" w:lineRule="auto"/>
        <w:rPr>
          <w:b/>
          <w:color w:val="000000"/>
          <w:sz w:val="36"/>
          <w:szCs w:val="36"/>
        </w:rPr>
      </w:pPr>
    </w:p>
    <w:p w14:paraId="00000002" w14:textId="77777777" w:rsidR="00450462" w:rsidRDefault="00450462">
      <w:pPr>
        <w:pStyle w:val="Normal0"/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0000003" w14:textId="77777777" w:rsidR="00450462" w:rsidRDefault="00450462">
      <w:pPr>
        <w:pStyle w:val="Normal0"/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0000004" w14:textId="0E458F80" w:rsidR="00450462" w:rsidRDefault="000B733D">
      <w:pPr>
        <w:pStyle w:val="Normal0"/>
        <w:spacing w:after="0" w:line="240" w:lineRule="auto"/>
        <w:ind w:left="1416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36"/>
          <w:szCs w:val="36"/>
        </w:rPr>
        <w:t xml:space="preserve">Plan de </w:t>
      </w:r>
      <w:r w:rsidR="002F2B52">
        <w:rPr>
          <w:b/>
          <w:color w:val="000000"/>
          <w:sz w:val="36"/>
          <w:szCs w:val="36"/>
        </w:rPr>
        <w:t>Pruebas</w:t>
      </w:r>
    </w:p>
    <w:p w14:paraId="00000005" w14:textId="3776C95E" w:rsidR="00450462" w:rsidRDefault="000B733D" w:rsidP="194E9D17">
      <w:pPr>
        <w:pStyle w:val="Normal0"/>
        <w:spacing w:after="0" w:line="240" w:lineRule="auto"/>
        <w:jc w:val="right"/>
        <w:rPr>
          <w:b/>
          <w:bCs/>
          <w:color w:val="000000"/>
          <w:sz w:val="48"/>
          <w:szCs w:val="48"/>
        </w:rPr>
      </w:pPr>
      <w:r w:rsidRPr="194E9D17">
        <w:rPr>
          <w:b/>
          <w:bCs/>
          <w:color w:val="000000" w:themeColor="text1"/>
          <w:sz w:val="48"/>
          <w:szCs w:val="48"/>
        </w:rPr>
        <w:t xml:space="preserve"> “</w:t>
      </w:r>
      <w:r w:rsidR="0EF8E7CC" w:rsidRPr="194E9D17">
        <w:rPr>
          <w:b/>
          <w:bCs/>
          <w:color w:val="000000" w:themeColor="text1"/>
          <w:sz w:val="48"/>
          <w:szCs w:val="48"/>
        </w:rPr>
        <w:t>Sistema Unidad Territorial</w:t>
      </w:r>
      <w:r w:rsidRPr="194E9D17">
        <w:rPr>
          <w:b/>
          <w:bCs/>
          <w:color w:val="000000" w:themeColor="text1"/>
          <w:sz w:val="48"/>
          <w:szCs w:val="48"/>
        </w:rPr>
        <w:t>”</w:t>
      </w:r>
    </w:p>
    <w:p w14:paraId="00000006" w14:textId="77777777" w:rsidR="00450462" w:rsidRDefault="00450462">
      <w:pPr>
        <w:pStyle w:val="Normal0"/>
        <w:spacing w:after="0" w:line="240" w:lineRule="auto"/>
        <w:jc w:val="right"/>
        <w:rPr>
          <w:b/>
          <w:i/>
          <w:sz w:val="36"/>
          <w:szCs w:val="36"/>
        </w:rPr>
      </w:pPr>
    </w:p>
    <w:p w14:paraId="00000007" w14:textId="48682D3B" w:rsidR="00450462" w:rsidRDefault="000B733D" w:rsidP="194E9D17">
      <w:pPr>
        <w:pStyle w:val="Normal0"/>
        <w:spacing w:after="0" w:line="240" w:lineRule="auto"/>
        <w:jc w:val="right"/>
        <w:rPr>
          <w:b/>
          <w:bCs/>
          <w:i/>
          <w:iCs/>
          <w:sz w:val="36"/>
          <w:szCs w:val="36"/>
        </w:rPr>
      </w:pPr>
      <w:r w:rsidRPr="194E9D17">
        <w:rPr>
          <w:b/>
          <w:bCs/>
          <w:i/>
          <w:iCs/>
          <w:sz w:val="36"/>
          <w:szCs w:val="36"/>
        </w:rPr>
        <w:t xml:space="preserve">Fecha: </w:t>
      </w:r>
      <w:r w:rsidR="002F2B52">
        <w:rPr>
          <w:b/>
          <w:bCs/>
          <w:i/>
          <w:iCs/>
          <w:sz w:val="36"/>
          <w:szCs w:val="36"/>
        </w:rPr>
        <w:t>26</w:t>
      </w:r>
      <w:r w:rsidR="38E2D0AD" w:rsidRPr="194E9D17">
        <w:rPr>
          <w:b/>
          <w:bCs/>
          <w:i/>
          <w:iCs/>
          <w:sz w:val="36"/>
          <w:szCs w:val="36"/>
        </w:rPr>
        <w:t>-01-2026</w:t>
      </w:r>
    </w:p>
    <w:p w14:paraId="00000008" w14:textId="6EA73C12" w:rsidR="00450462" w:rsidRDefault="000B733D" w:rsidP="194E9D17">
      <w:pPr>
        <w:pStyle w:val="Normal0"/>
        <w:spacing w:after="0" w:line="240" w:lineRule="auto"/>
        <w:jc w:val="right"/>
        <w:rPr>
          <w:b/>
          <w:bCs/>
          <w:i/>
          <w:iCs/>
          <w:color w:val="00B050"/>
          <w:sz w:val="36"/>
          <w:szCs w:val="36"/>
        </w:rPr>
      </w:pPr>
      <w:r w:rsidRPr="194E9D17">
        <w:rPr>
          <w:b/>
          <w:bCs/>
          <w:i/>
          <w:iCs/>
          <w:sz w:val="36"/>
          <w:szCs w:val="36"/>
        </w:rPr>
        <w:t xml:space="preserve"> Integrantes:</w:t>
      </w:r>
      <w:r w:rsidR="42FA35C4" w:rsidRPr="194E9D17">
        <w:rPr>
          <w:b/>
          <w:bCs/>
          <w:i/>
          <w:iCs/>
          <w:sz w:val="36"/>
          <w:szCs w:val="36"/>
        </w:rPr>
        <w:t xml:space="preserve"> Roberto Zapata</w:t>
      </w:r>
    </w:p>
    <w:p w14:paraId="00000009" w14:textId="77777777" w:rsidR="00450462" w:rsidRDefault="00450462">
      <w:pPr>
        <w:pStyle w:val="Normal0"/>
        <w:spacing w:after="0" w:line="240" w:lineRule="auto"/>
        <w:jc w:val="right"/>
        <w:rPr>
          <w:b/>
          <w:i/>
          <w:sz w:val="36"/>
          <w:szCs w:val="36"/>
        </w:rPr>
      </w:pPr>
    </w:p>
    <w:p w14:paraId="0000000A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0B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0C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0D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0E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0F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0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1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2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3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4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5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6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7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8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9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A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B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C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D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E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F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0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1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2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3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4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5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6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7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8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9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bookmarkStart w:id="0" w:name="_heading=h.gjdgxs" w:colFirst="0" w:colLast="0" w:displacedByCustomXml="next"/>
    <w:bookmarkEnd w:id="0" w:displacedByCustomXml="next"/>
    <w:sdt>
      <w:sdtPr>
        <w:id w:val="1610926802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color w:val="auto"/>
          <w:sz w:val="22"/>
          <w:szCs w:val="22"/>
        </w:rPr>
      </w:sdtEndPr>
      <w:sdtContent>
        <w:p w14:paraId="3523E557" w14:textId="1065E4AC" w:rsidR="00C14A29" w:rsidRDefault="00C14A29">
          <w:pPr>
            <w:pStyle w:val="TtuloTDC"/>
          </w:pPr>
          <w:r>
            <w:t>Contenido</w:t>
          </w:r>
        </w:p>
        <w:p w14:paraId="6E60F0A4" w14:textId="23363A2A" w:rsidR="00C14A29" w:rsidRDefault="00C14A29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591304" w:history="1">
            <w:r w:rsidRPr="00B03992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_Toc220591304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CC07D" w14:textId="490DC6F1" w:rsidR="00C14A29" w:rsidRDefault="00C14A29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L"/>
            </w:rPr>
          </w:pPr>
          <w:hyperlink w:anchor="_Toc220591305" w:history="1">
            <w:r w:rsidRPr="00B03992">
              <w:rPr>
                <w:rStyle w:val="Hipervnculo"/>
                <w:noProof/>
              </w:rPr>
              <w:t>ALCANCE DE LAS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_Toc220591305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12718" w14:textId="4DBF08FE" w:rsidR="00C14A29" w:rsidRDefault="00C14A29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L"/>
            </w:rPr>
          </w:pPr>
          <w:hyperlink w:anchor="_Toc220591306" w:history="1">
            <w:r w:rsidRPr="00B03992">
              <w:rPr>
                <w:rStyle w:val="Hipervnculo"/>
                <w:noProof/>
              </w:rPr>
              <w:t>ESTRATEGIA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_Toc220591306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59996" w14:textId="13358060" w:rsidR="00C14A29" w:rsidRDefault="00C14A29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L"/>
            </w:rPr>
          </w:pPr>
          <w:hyperlink w:anchor="_Toc220591307" w:history="1">
            <w:r w:rsidRPr="00B03992">
              <w:rPr>
                <w:rStyle w:val="Hipervnculo"/>
                <w:noProof/>
              </w:rPr>
              <w:t>ENTORNO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_Toc220591307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1EF79" w14:textId="389A99AC" w:rsidR="00C14A29" w:rsidRDefault="00C14A29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L"/>
            </w:rPr>
          </w:pPr>
          <w:hyperlink w:anchor="_Toc220591308" w:history="1">
            <w:r w:rsidRPr="00B03992">
              <w:rPr>
                <w:rStyle w:val="Hipervnculo"/>
                <w:noProof/>
              </w:rPr>
              <w:t>EJECUCIÓN DE CASOS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_Toc220591308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CE8F2" w14:textId="552071E7" w:rsidR="00C14A29" w:rsidRDefault="00C14A29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L"/>
            </w:rPr>
          </w:pPr>
          <w:hyperlink w:anchor="_Toc220591309" w:history="1">
            <w:r w:rsidRPr="00B03992">
              <w:rPr>
                <w:rStyle w:val="Hipervnculo"/>
                <w:noProof/>
              </w:rPr>
              <w:t>MÓDULO DE NOTICIAS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_Toc220591309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16CA6" w14:textId="702B353B" w:rsidR="00C14A29" w:rsidRDefault="00C14A29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L"/>
            </w:rPr>
          </w:pPr>
          <w:hyperlink w:anchor="_Toc220591310" w:history="1">
            <w:r w:rsidRPr="00B03992">
              <w:rPr>
                <w:rStyle w:val="Hipervnculo"/>
                <w:noProof/>
              </w:rPr>
              <w:t>REPORTE DE INCIDENCIAS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_Toc220591310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1E2E4" w14:textId="3B306FE7" w:rsidR="00C14A29" w:rsidRDefault="00C14A29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L"/>
            </w:rPr>
          </w:pPr>
          <w:hyperlink w:anchor="_Toc220591311" w:history="1">
            <w:r w:rsidRPr="00B03992">
              <w:rPr>
                <w:rStyle w:val="Hipervnculo"/>
                <w:noProof/>
              </w:rPr>
              <w:t>CIERRE DEL PLAN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_Toc220591311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21BB7" w14:textId="4C41B913" w:rsidR="00C14A29" w:rsidRDefault="00C14A29">
          <w:r>
            <w:rPr>
              <w:b/>
              <w:bCs/>
              <w:lang w:val="es-ES"/>
            </w:rPr>
            <w:fldChar w:fldCharType="end"/>
          </w:r>
        </w:p>
      </w:sdtContent>
    </w:sdt>
    <w:p w14:paraId="00000050" w14:textId="77777777" w:rsidR="00450462" w:rsidRDefault="00450462">
      <w:pPr>
        <w:pStyle w:val="Normal0"/>
      </w:pPr>
    </w:p>
    <w:p w14:paraId="000001CB" w14:textId="1A8DA65D" w:rsidR="00450462" w:rsidRDefault="000B733D" w:rsidP="002F2B52">
      <w:pPr>
        <w:pStyle w:val="Ttulo1"/>
        <w:jc w:val="both"/>
      </w:pPr>
      <w:r>
        <w:br w:type="page"/>
      </w:r>
    </w:p>
    <w:p w14:paraId="4D22E194" w14:textId="1B04606C" w:rsidR="002F2B52" w:rsidRDefault="002F2B52" w:rsidP="002F2B52">
      <w:pPr>
        <w:pStyle w:val="Ttulo1"/>
      </w:pPr>
      <w:bookmarkStart w:id="1" w:name="_Toc220591304"/>
      <w:r>
        <w:lastRenderedPageBreak/>
        <w:t>INTRODUCCIÓN</w:t>
      </w:r>
      <w:bookmarkEnd w:id="1"/>
    </w:p>
    <w:p w14:paraId="4E34CD85" w14:textId="77777777" w:rsidR="002F2B52" w:rsidRDefault="002F2B52" w:rsidP="002F2B52">
      <w:r>
        <w:t xml:space="preserve">El propósito de este documento es definir el alcance, enfoque, recursos y cronograma de las actividades de prueba para la Fase 2 del proyecto SUT. El objetivo principal es validar la estabilidad del </w:t>
      </w:r>
      <w:proofErr w:type="spellStart"/>
      <w:r>
        <w:t>Backend</w:t>
      </w:r>
      <w:proofErr w:type="spellEnd"/>
      <w:r>
        <w:t xml:space="preserve"> (API REST con Spring </w:t>
      </w:r>
      <w:proofErr w:type="spellStart"/>
      <w:r>
        <w:t>Boot</w:t>
      </w:r>
      <w:proofErr w:type="spellEnd"/>
      <w:r>
        <w:t xml:space="preserve">) y la correcta integración con el </w:t>
      </w:r>
      <w:proofErr w:type="spellStart"/>
      <w:r>
        <w:t>Frontend</w:t>
      </w:r>
      <w:proofErr w:type="spellEnd"/>
      <w:r>
        <w:t xml:space="preserve"> (Android Nativo), asegurando que las funcionalidades críticas de seguridad y gestión de contenido operen según los requisitos.</w:t>
      </w:r>
    </w:p>
    <w:p w14:paraId="2BC99290" w14:textId="61AC69F8" w:rsidR="002F2B52" w:rsidRDefault="002F2B52" w:rsidP="002F2B52">
      <w:pPr>
        <w:pStyle w:val="Ttulo1"/>
      </w:pPr>
      <w:bookmarkStart w:id="2" w:name="_Toc220591305"/>
      <w:r>
        <w:t>ALCANCE DE LAS PRUEBAS</w:t>
      </w:r>
      <w:bookmarkEnd w:id="2"/>
    </w:p>
    <w:p w14:paraId="32274B27" w14:textId="6DB8B6BA" w:rsidR="002F2B52" w:rsidRDefault="002F2B52" w:rsidP="002F2B52">
      <w:r>
        <w:t>Las pruebas se centran en las funcionalidades desarrolladas durante el Sprint 1 (Seguridad e Infraestructura) y Sprint 2 (Gestión de Noticias):</w:t>
      </w:r>
    </w:p>
    <w:p w14:paraId="0DEA3D82" w14:textId="6246E6C5" w:rsidR="002F2B52" w:rsidRDefault="002F2B52" w:rsidP="00C14A29">
      <w:pPr>
        <w:pStyle w:val="Prrafodelista"/>
        <w:numPr>
          <w:ilvl w:val="0"/>
          <w:numId w:val="10"/>
        </w:numPr>
      </w:pPr>
      <w:r>
        <w:t>Módulo de Autenticación: Registro de vecinos, Inicio de sesión, Generación y validación de Token JWT.</w:t>
      </w:r>
    </w:p>
    <w:p w14:paraId="1BC7A441" w14:textId="550FEE4E" w:rsidR="002F2B52" w:rsidRDefault="002F2B52" w:rsidP="00C14A29">
      <w:pPr>
        <w:pStyle w:val="Prrafodelista"/>
        <w:numPr>
          <w:ilvl w:val="0"/>
          <w:numId w:val="10"/>
        </w:numPr>
      </w:pPr>
      <w:r>
        <w:t xml:space="preserve">Módulo de Noticias: Listado paginado, Creación de noticias (Rol </w:t>
      </w:r>
      <w:proofErr w:type="spellStart"/>
      <w:r>
        <w:t>Admin</w:t>
      </w:r>
      <w:proofErr w:type="spellEnd"/>
      <w:r>
        <w:t>).</w:t>
      </w:r>
    </w:p>
    <w:p w14:paraId="54F517AC" w14:textId="77777777" w:rsidR="002F2B52" w:rsidRDefault="002F2B52" w:rsidP="00C14A29">
      <w:pPr>
        <w:pStyle w:val="Prrafodelista"/>
        <w:numPr>
          <w:ilvl w:val="0"/>
          <w:numId w:val="10"/>
        </w:numPr>
      </w:pPr>
      <w:r>
        <w:t xml:space="preserve">Infraestructura: Conectividad entre App Móvil y Servidor Docker en </w:t>
      </w:r>
      <w:proofErr w:type="spellStart"/>
      <w:r>
        <w:t>TrueNAS</w:t>
      </w:r>
      <w:proofErr w:type="spellEnd"/>
      <w:r>
        <w:t>.</w:t>
      </w:r>
    </w:p>
    <w:p w14:paraId="02571BD2" w14:textId="4AFE8D6B" w:rsidR="002F2B52" w:rsidRDefault="002F2B52" w:rsidP="002F2B52">
      <w:pPr>
        <w:pStyle w:val="Ttulo1"/>
      </w:pPr>
      <w:bookmarkStart w:id="3" w:name="_Toc220591306"/>
      <w:r>
        <w:t>ESTRATEGIA DE PRUEBAS</w:t>
      </w:r>
      <w:bookmarkEnd w:id="3"/>
    </w:p>
    <w:p w14:paraId="539A5AFD" w14:textId="259741E5" w:rsidR="002F2B52" w:rsidRDefault="002F2B52" w:rsidP="002F2B52">
      <w:r>
        <w:t>Se utiliza una estrategia de "Pirámide de Pruebas" para asegurar la calidad en diferentes niveles:</w:t>
      </w:r>
    </w:p>
    <w:p w14:paraId="4462D618" w14:textId="7D3CDCDE" w:rsidR="002F2B52" w:rsidRDefault="002F2B52" w:rsidP="002F2B52">
      <w:r>
        <w:t>Pruebas Unitarias (</w:t>
      </w:r>
      <w:proofErr w:type="spellStart"/>
      <w:r>
        <w:t>Backend</w:t>
      </w:r>
      <w:proofErr w:type="spellEnd"/>
      <w:r>
        <w:t xml:space="preserve">): Validación de la lógica de negocio en la capa de Servicios utilizando </w:t>
      </w:r>
      <w:proofErr w:type="spellStart"/>
      <w:r>
        <w:t>JUnit</w:t>
      </w:r>
      <w:proofErr w:type="spellEnd"/>
      <w:r>
        <w:t xml:space="preserve"> 5 y </w:t>
      </w:r>
      <w:proofErr w:type="spellStart"/>
      <w:r>
        <w:t>Mockito</w:t>
      </w:r>
      <w:proofErr w:type="spellEnd"/>
      <w:r>
        <w:t>.</w:t>
      </w:r>
    </w:p>
    <w:p w14:paraId="34F02C00" w14:textId="240209C0" w:rsidR="002F2B52" w:rsidRDefault="002F2B52" w:rsidP="002F2B52">
      <w:r>
        <w:t xml:space="preserve">Pruebas de Integración (API): Verificación de los </w:t>
      </w:r>
      <w:proofErr w:type="spellStart"/>
      <w:r>
        <w:t>endpoints</w:t>
      </w:r>
      <w:proofErr w:type="spellEnd"/>
      <w:r>
        <w:t xml:space="preserve"> HTTP y códigos de respuesta (200, 401, 403, 500) utilizando </w:t>
      </w:r>
      <w:proofErr w:type="spellStart"/>
      <w:r>
        <w:t>Postman</w:t>
      </w:r>
      <w:proofErr w:type="spellEnd"/>
      <w:r>
        <w:t>.</w:t>
      </w:r>
    </w:p>
    <w:p w14:paraId="75CC1087" w14:textId="77777777" w:rsidR="002F2B52" w:rsidRDefault="002F2B52" w:rsidP="002F2B52">
      <w:pPr>
        <w:pStyle w:val="Ttulo1"/>
      </w:pPr>
      <w:bookmarkStart w:id="4" w:name="_Toc220591307"/>
      <w:r>
        <w:t>ENTORNO DE PRUEBAS</w:t>
      </w:r>
      <w:bookmarkEnd w:id="4"/>
    </w:p>
    <w:p w14:paraId="409F3EC6" w14:textId="7F90D04B" w:rsidR="002F2B52" w:rsidRDefault="002F2B52" w:rsidP="00C14A29">
      <w:pPr>
        <w:pStyle w:val="Prrafodelista"/>
        <w:numPr>
          <w:ilvl w:val="0"/>
          <w:numId w:val="11"/>
        </w:numPr>
      </w:pPr>
      <w:r>
        <w:t xml:space="preserve">Servidor de Aplicaciones: Contenedor Docker (Spring </w:t>
      </w:r>
      <w:proofErr w:type="spellStart"/>
      <w:r>
        <w:t>Boot</w:t>
      </w:r>
      <w:proofErr w:type="spellEnd"/>
      <w:r>
        <w:t xml:space="preserve"> </w:t>
      </w:r>
      <w:r w:rsidR="00C14A29">
        <w:t>4</w:t>
      </w:r>
      <w:r>
        <w:t xml:space="preserve">) ejecutándose en Host </w:t>
      </w:r>
      <w:proofErr w:type="spellStart"/>
      <w:r>
        <w:t>TrueNAS</w:t>
      </w:r>
      <w:proofErr w:type="spellEnd"/>
      <w:r>
        <w:t>.</w:t>
      </w:r>
    </w:p>
    <w:p w14:paraId="569333FB" w14:textId="77777777" w:rsidR="002F2B52" w:rsidRDefault="002F2B52" w:rsidP="00C14A29">
      <w:pPr>
        <w:pStyle w:val="Prrafodelista"/>
        <w:numPr>
          <w:ilvl w:val="0"/>
          <w:numId w:val="11"/>
        </w:numPr>
      </w:pPr>
      <w:r>
        <w:t>Base de Datos: PostgreSQL 16 (Contenedor Docker).</w:t>
      </w:r>
    </w:p>
    <w:p w14:paraId="79244AF1" w14:textId="5C8C6697" w:rsidR="002F2B52" w:rsidRDefault="002F2B52" w:rsidP="0051376F">
      <w:pPr>
        <w:pStyle w:val="Prrafodelista"/>
        <w:numPr>
          <w:ilvl w:val="0"/>
          <w:numId w:val="11"/>
        </w:numPr>
      </w:pPr>
      <w:r>
        <w:t>Red: LAN Privada con IP Estática configurada en el servidor</w:t>
      </w:r>
      <w:r w:rsidR="00C14A29">
        <w:t xml:space="preserve"> / VPN configurada en </w:t>
      </w:r>
      <w:proofErr w:type="spellStart"/>
      <w:r w:rsidR="00C14A29">
        <w:t>Tailscale</w:t>
      </w:r>
      <w:proofErr w:type="spellEnd"/>
      <w:r>
        <w:t>.</w:t>
      </w:r>
    </w:p>
    <w:p w14:paraId="11489D9A" w14:textId="27B7FE5F" w:rsidR="00C14A29" w:rsidRDefault="00C14A29" w:rsidP="00C14A29"/>
    <w:p w14:paraId="58A64AF7" w14:textId="6298AA64" w:rsidR="00C14A29" w:rsidRDefault="00C14A29" w:rsidP="00C14A29"/>
    <w:p w14:paraId="15CD9C84" w14:textId="10CDF834" w:rsidR="00C14A29" w:rsidRDefault="00C14A29" w:rsidP="00C14A29"/>
    <w:p w14:paraId="48B7A234" w14:textId="77777777" w:rsidR="00C14A29" w:rsidRDefault="00C14A29" w:rsidP="00C14A29"/>
    <w:p w14:paraId="2AF9A51E" w14:textId="0D0F2570" w:rsidR="002F2B52" w:rsidRDefault="002F2B52" w:rsidP="00C14A29">
      <w:pPr>
        <w:pStyle w:val="Ttulo1"/>
      </w:pPr>
      <w:bookmarkStart w:id="5" w:name="_Toc220591308"/>
      <w:r>
        <w:lastRenderedPageBreak/>
        <w:t>EJECUCIÓN DE CASOS DE PRUEBA</w:t>
      </w:r>
      <w:bookmarkEnd w:id="5"/>
    </w:p>
    <w:p w14:paraId="61C4BAA4" w14:textId="77777777" w:rsidR="002F2B52" w:rsidRDefault="002F2B52" w:rsidP="002F2B52">
      <w:r>
        <w:t>A continuación, se detalla el resultado de la ejecución de los casos de prueba diseñados para esta fase: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509"/>
        <w:gridCol w:w="1278"/>
        <w:gridCol w:w="1894"/>
        <w:gridCol w:w="1276"/>
        <w:gridCol w:w="1042"/>
        <w:gridCol w:w="2076"/>
        <w:gridCol w:w="753"/>
      </w:tblGrid>
      <w:tr w:rsidR="002F2B52" w:rsidRPr="002F2B52" w14:paraId="5212D299" w14:textId="77777777" w:rsidTr="002F2B52">
        <w:tc>
          <w:tcPr>
            <w:tcW w:w="509" w:type="dxa"/>
            <w:vAlign w:val="center"/>
          </w:tcPr>
          <w:p w14:paraId="4A429639" w14:textId="3DAD0047" w:rsidR="002F2B52" w:rsidRPr="002F2B52" w:rsidRDefault="002F2B52" w:rsidP="002F2B52">
            <w:pPr>
              <w:rPr>
                <w:rFonts w:asciiTheme="minorHAnsi" w:hAnsiTheme="minorHAnsi" w:cstheme="minorHAnsi"/>
              </w:rPr>
            </w:pPr>
            <w:r w:rsidRPr="002F2B52">
              <w:rPr>
                <w:rStyle w:val="Textoennegrita"/>
                <w:rFonts w:asciiTheme="minorHAnsi" w:hAnsiTheme="minorHAnsi" w:cstheme="minorHAnsi"/>
                <w:color w:val="1F1F1F"/>
                <w:bdr w:val="none" w:sz="0" w:space="0" w:color="auto" w:frame="1"/>
              </w:rPr>
              <w:t>ID</w:t>
            </w:r>
          </w:p>
        </w:tc>
        <w:tc>
          <w:tcPr>
            <w:tcW w:w="1278" w:type="dxa"/>
            <w:vAlign w:val="center"/>
          </w:tcPr>
          <w:p w14:paraId="7789E76A" w14:textId="30F06B47" w:rsidR="002F2B52" w:rsidRPr="002F2B52" w:rsidRDefault="002F2B52" w:rsidP="002F2B52">
            <w:pPr>
              <w:rPr>
                <w:rFonts w:asciiTheme="minorHAnsi" w:hAnsiTheme="minorHAnsi" w:cstheme="minorHAnsi"/>
              </w:rPr>
            </w:pPr>
            <w:r w:rsidRPr="002F2B52">
              <w:rPr>
                <w:rStyle w:val="Textoennegrita"/>
                <w:rFonts w:asciiTheme="minorHAnsi" w:hAnsiTheme="minorHAnsi" w:cstheme="minorHAnsi"/>
                <w:color w:val="1F1F1F"/>
                <w:bdr w:val="none" w:sz="0" w:space="0" w:color="auto" w:frame="1"/>
              </w:rPr>
              <w:t>Caso de Prueba</w:t>
            </w:r>
          </w:p>
        </w:tc>
        <w:tc>
          <w:tcPr>
            <w:tcW w:w="1894" w:type="dxa"/>
            <w:vAlign w:val="center"/>
          </w:tcPr>
          <w:p w14:paraId="007FBE21" w14:textId="12504136" w:rsidR="002F2B52" w:rsidRPr="002F2B52" w:rsidRDefault="002F2B52" w:rsidP="002F2B52">
            <w:pPr>
              <w:rPr>
                <w:rFonts w:asciiTheme="minorHAnsi" w:hAnsiTheme="minorHAnsi" w:cstheme="minorHAnsi"/>
              </w:rPr>
            </w:pPr>
            <w:r w:rsidRPr="002F2B52">
              <w:rPr>
                <w:rStyle w:val="Textoennegrita"/>
                <w:rFonts w:asciiTheme="minorHAnsi" w:hAnsiTheme="minorHAnsi" w:cstheme="minorHAnsi"/>
                <w:color w:val="1F1F1F"/>
                <w:bdr w:val="none" w:sz="0" w:space="0" w:color="auto" w:frame="1"/>
              </w:rPr>
              <w:t>Precondición</w:t>
            </w:r>
          </w:p>
        </w:tc>
        <w:tc>
          <w:tcPr>
            <w:tcW w:w="1276" w:type="dxa"/>
            <w:vAlign w:val="center"/>
          </w:tcPr>
          <w:p w14:paraId="3FADABC4" w14:textId="2BE273DC" w:rsidR="002F2B52" w:rsidRPr="002F2B52" w:rsidRDefault="002F2B52" w:rsidP="002F2B52">
            <w:pPr>
              <w:rPr>
                <w:rFonts w:asciiTheme="minorHAnsi" w:hAnsiTheme="minorHAnsi" w:cstheme="minorHAnsi"/>
              </w:rPr>
            </w:pPr>
            <w:r w:rsidRPr="002F2B52">
              <w:rPr>
                <w:rStyle w:val="Textoennegrita"/>
                <w:rFonts w:asciiTheme="minorHAnsi" w:hAnsiTheme="minorHAnsi" w:cstheme="minorHAnsi"/>
                <w:color w:val="1F1F1F"/>
                <w:bdr w:val="none" w:sz="0" w:space="0" w:color="auto" w:frame="1"/>
              </w:rPr>
              <w:t>Pasos</w:t>
            </w:r>
          </w:p>
        </w:tc>
        <w:tc>
          <w:tcPr>
            <w:tcW w:w="1042" w:type="dxa"/>
            <w:vAlign w:val="center"/>
          </w:tcPr>
          <w:p w14:paraId="04A34564" w14:textId="29837E17" w:rsidR="002F2B52" w:rsidRPr="002F2B52" w:rsidRDefault="002F2B52" w:rsidP="002F2B52">
            <w:pPr>
              <w:rPr>
                <w:rFonts w:asciiTheme="minorHAnsi" w:hAnsiTheme="minorHAnsi" w:cstheme="minorHAnsi"/>
              </w:rPr>
            </w:pPr>
            <w:r w:rsidRPr="002F2B52">
              <w:rPr>
                <w:rStyle w:val="Textoennegrita"/>
                <w:rFonts w:asciiTheme="minorHAnsi" w:hAnsiTheme="minorHAnsi" w:cstheme="minorHAnsi"/>
                <w:color w:val="1F1F1F"/>
                <w:bdr w:val="none" w:sz="0" w:space="0" w:color="auto" w:frame="1"/>
              </w:rPr>
              <w:t>Resultado Esperado</w:t>
            </w:r>
          </w:p>
        </w:tc>
        <w:tc>
          <w:tcPr>
            <w:tcW w:w="2076" w:type="dxa"/>
            <w:vAlign w:val="center"/>
          </w:tcPr>
          <w:p w14:paraId="06A9BB57" w14:textId="3488F08D" w:rsidR="002F2B52" w:rsidRPr="002F2B52" w:rsidRDefault="002F2B52" w:rsidP="002F2B52">
            <w:pPr>
              <w:rPr>
                <w:rFonts w:asciiTheme="minorHAnsi" w:hAnsiTheme="minorHAnsi" w:cstheme="minorHAnsi"/>
              </w:rPr>
            </w:pPr>
            <w:r w:rsidRPr="002F2B52">
              <w:rPr>
                <w:rStyle w:val="Textoennegrita"/>
                <w:rFonts w:asciiTheme="minorHAnsi" w:hAnsiTheme="minorHAnsi" w:cstheme="minorHAnsi"/>
                <w:color w:val="1F1F1F"/>
                <w:bdr w:val="none" w:sz="0" w:space="0" w:color="auto" w:frame="1"/>
              </w:rPr>
              <w:t>Resultado Obtenido</w:t>
            </w:r>
          </w:p>
        </w:tc>
        <w:tc>
          <w:tcPr>
            <w:tcW w:w="753" w:type="dxa"/>
            <w:vAlign w:val="center"/>
          </w:tcPr>
          <w:p w14:paraId="388499F3" w14:textId="048133E8" w:rsidR="002F2B52" w:rsidRPr="002F2B52" w:rsidRDefault="002F2B52" w:rsidP="002F2B52">
            <w:pPr>
              <w:rPr>
                <w:rFonts w:asciiTheme="minorHAnsi" w:hAnsiTheme="minorHAnsi" w:cstheme="minorHAnsi"/>
              </w:rPr>
            </w:pPr>
            <w:r w:rsidRPr="002F2B52">
              <w:rPr>
                <w:rStyle w:val="Textoennegrita"/>
                <w:rFonts w:asciiTheme="minorHAnsi" w:hAnsiTheme="minorHAnsi" w:cstheme="minorHAnsi"/>
                <w:color w:val="1F1F1F"/>
                <w:bdr w:val="none" w:sz="0" w:space="0" w:color="auto" w:frame="1"/>
              </w:rPr>
              <w:t>Estado</w:t>
            </w:r>
          </w:p>
        </w:tc>
      </w:tr>
      <w:tr w:rsidR="002F2B52" w:rsidRPr="002F2B52" w14:paraId="3738F1C6" w14:textId="77777777" w:rsidTr="002F2B52">
        <w:trPr>
          <w:trHeight w:val="3775"/>
        </w:trPr>
        <w:tc>
          <w:tcPr>
            <w:tcW w:w="509" w:type="dxa"/>
            <w:vAlign w:val="center"/>
          </w:tcPr>
          <w:p w14:paraId="372610D3" w14:textId="6BB10739" w:rsidR="002F2B52" w:rsidRPr="002F2B52" w:rsidRDefault="002F2B52" w:rsidP="002F2B52">
            <w:pPr>
              <w:rPr>
                <w:rFonts w:asciiTheme="minorHAnsi" w:hAnsiTheme="minorHAnsi" w:cstheme="minorHAnsi"/>
              </w:rPr>
            </w:pPr>
            <w:r w:rsidRPr="002F2B52">
              <w:rPr>
                <w:rFonts w:asciiTheme="minorHAnsi" w:hAnsiTheme="minorHAnsi" w:cstheme="minorHAnsi"/>
                <w:b/>
                <w:bCs/>
                <w:color w:val="1F1F1F"/>
                <w:bdr w:val="none" w:sz="0" w:space="0" w:color="auto" w:frame="1"/>
              </w:rPr>
              <w:t>CP-01</w:t>
            </w:r>
          </w:p>
        </w:tc>
        <w:tc>
          <w:tcPr>
            <w:tcW w:w="1278" w:type="dxa"/>
            <w:vAlign w:val="center"/>
          </w:tcPr>
          <w:p w14:paraId="4A602EF1" w14:textId="016EFB8A" w:rsidR="002F2B52" w:rsidRPr="002F2B52" w:rsidRDefault="002F2B52" w:rsidP="002F2B52">
            <w:pPr>
              <w:rPr>
                <w:rFonts w:asciiTheme="minorHAnsi" w:hAnsiTheme="minorHAnsi" w:cstheme="minorHAnsi"/>
              </w:rPr>
            </w:pPr>
            <w:r w:rsidRPr="002F2B52">
              <w:rPr>
                <w:rFonts w:asciiTheme="minorHAnsi" w:hAnsiTheme="minorHAnsi" w:cstheme="minorHAnsi"/>
                <w:b/>
                <w:bCs/>
                <w:color w:val="1F1F1F"/>
                <w:bdr w:val="none" w:sz="0" w:space="0" w:color="auto" w:frame="1"/>
              </w:rPr>
              <w:t>Registro Exitoso</w:t>
            </w:r>
          </w:p>
        </w:tc>
        <w:tc>
          <w:tcPr>
            <w:tcW w:w="1894" w:type="dxa"/>
            <w:vAlign w:val="center"/>
          </w:tcPr>
          <w:p w14:paraId="66F5A78B" w14:textId="19B48AEB" w:rsidR="002F2B52" w:rsidRPr="002F2B52" w:rsidRDefault="002F2B52" w:rsidP="002F2B52">
            <w:pPr>
              <w:rPr>
                <w:rFonts w:asciiTheme="minorHAnsi" w:hAnsiTheme="minorHAnsi" w:cstheme="minorHAnsi"/>
              </w:rPr>
            </w:pPr>
            <w:r w:rsidRPr="002F2B52">
              <w:rPr>
                <w:rFonts w:asciiTheme="minorHAnsi" w:hAnsiTheme="minorHAnsi" w:cstheme="minorHAnsi"/>
                <w:color w:val="1F1F1F"/>
                <w:bdr w:val="none" w:sz="0" w:space="0" w:color="auto" w:frame="1"/>
              </w:rPr>
              <w:t>Base de datos limpia.</w:t>
            </w:r>
          </w:p>
        </w:tc>
        <w:tc>
          <w:tcPr>
            <w:tcW w:w="1276" w:type="dxa"/>
            <w:vAlign w:val="center"/>
          </w:tcPr>
          <w:p w14:paraId="78290E36" w14:textId="73644F58" w:rsidR="002F2B52" w:rsidRPr="002F2B52" w:rsidRDefault="002F2B52" w:rsidP="002F2B52">
            <w:pPr>
              <w:pStyle w:val="NormalWeb"/>
              <w:rPr>
                <w:rFonts w:asciiTheme="minorHAnsi" w:hAnsiTheme="minorHAnsi" w:cstheme="minorHAnsi"/>
                <w:color w:val="1F1F1F"/>
              </w:rPr>
            </w:pPr>
            <w:r w:rsidRPr="002F2B52">
              <w:rPr>
                <w:rFonts w:asciiTheme="minorHAnsi" w:hAnsiTheme="minorHAnsi" w:cstheme="minorHAnsi"/>
                <w:color w:val="1F1F1F"/>
              </w:rPr>
              <w:t xml:space="preserve">1. Abrir </w:t>
            </w:r>
            <w:proofErr w:type="spellStart"/>
            <w:r>
              <w:rPr>
                <w:rFonts w:asciiTheme="minorHAnsi" w:hAnsiTheme="minorHAnsi" w:cstheme="minorHAnsi"/>
                <w:color w:val="1F1F1F"/>
              </w:rPr>
              <w:t>Postman</w:t>
            </w:r>
            <w:proofErr w:type="spellEnd"/>
            <w:r>
              <w:rPr>
                <w:rFonts w:asciiTheme="minorHAnsi" w:hAnsiTheme="minorHAnsi" w:cstheme="minorHAnsi"/>
                <w:color w:val="1F1F1F"/>
              </w:rPr>
              <w:t>.</w:t>
            </w:r>
          </w:p>
          <w:p w14:paraId="6F535B6C" w14:textId="4377DB2A" w:rsidR="002F2B52" w:rsidRPr="002F2B52" w:rsidRDefault="002F2B52" w:rsidP="002F2B52">
            <w:pPr>
              <w:pStyle w:val="NormalWeb"/>
              <w:rPr>
                <w:rFonts w:asciiTheme="minorHAnsi" w:hAnsiTheme="minorHAnsi" w:cstheme="minorHAnsi"/>
                <w:color w:val="1F1F1F"/>
              </w:rPr>
            </w:pPr>
            <w:r w:rsidRPr="002F2B52">
              <w:rPr>
                <w:rFonts w:asciiTheme="minorHAnsi" w:hAnsiTheme="minorHAnsi" w:cstheme="minorHAnsi"/>
                <w:color w:val="1F1F1F"/>
              </w:rPr>
              <w:t xml:space="preserve">2. Ir a </w:t>
            </w:r>
            <w:r>
              <w:rPr>
                <w:rFonts w:asciiTheme="minorHAnsi" w:hAnsiTheme="minorHAnsi" w:cstheme="minorHAnsi"/>
                <w:color w:val="1F1F1F"/>
              </w:rPr>
              <w:t>Solicitudes (POST) en localhost:8080/api/</w:t>
            </w:r>
            <w:proofErr w:type="spellStart"/>
            <w:r>
              <w:rPr>
                <w:rFonts w:asciiTheme="minorHAnsi" w:hAnsiTheme="minorHAnsi" w:cstheme="minorHAnsi"/>
                <w:color w:val="1F1F1F"/>
              </w:rPr>
              <w:t>autenticacion</w:t>
            </w:r>
            <w:proofErr w:type="spellEnd"/>
            <w:r>
              <w:rPr>
                <w:rFonts w:asciiTheme="minorHAnsi" w:hAnsiTheme="minorHAnsi" w:cstheme="minorHAnsi"/>
                <w:color w:val="1F1F1F"/>
              </w:rPr>
              <w:t>/registro</w:t>
            </w:r>
            <w:r w:rsidRPr="002F2B52">
              <w:rPr>
                <w:rFonts w:asciiTheme="minorHAnsi" w:hAnsiTheme="minorHAnsi" w:cstheme="minorHAnsi"/>
                <w:color w:val="1F1F1F"/>
              </w:rPr>
              <w:t>.</w:t>
            </w:r>
          </w:p>
          <w:p w14:paraId="05F106EF" w14:textId="16275A28" w:rsidR="002F2B52" w:rsidRPr="002F2B52" w:rsidRDefault="002F2B52" w:rsidP="002F2B52">
            <w:pPr>
              <w:pStyle w:val="NormalWeb"/>
              <w:rPr>
                <w:rFonts w:asciiTheme="minorHAnsi" w:hAnsiTheme="minorHAnsi" w:cstheme="minorHAnsi"/>
                <w:color w:val="1F1F1F"/>
              </w:rPr>
            </w:pPr>
            <w:r w:rsidRPr="002F2B52">
              <w:rPr>
                <w:rFonts w:asciiTheme="minorHAnsi" w:hAnsiTheme="minorHAnsi" w:cstheme="minorHAnsi"/>
                <w:color w:val="1F1F1F"/>
              </w:rPr>
              <w:t xml:space="preserve">3. Ingresar </w:t>
            </w:r>
            <w:r>
              <w:rPr>
                <w:rFonts w:asciiTheme="minorHAnsi" w:hAnsiTheme="minorHAnsi" w:cstheme="minorHAnsi"/>
                <w:color w:val="1F1F1F"/>
              </w:rPr>
              <w:t>Datos de registro en formato JSON</w:t>
            </w:r>
            <w:r w:rsidRPr="002F2B52">
              <w:rPr>
                <w:rFonts w:asciiTheme="minorHAnsi" w:hAnsiTheme="minorHAnsi" w:cstheme="minorHAnsi"/>
                <w:color w:val="1F1F1F"/>
              </w:rPr>
              <w:t>.</w:t>
            </w:r>
          </w:p>
          <w:p w14:paraId="79297116" w14:textId="0AA3ABA3" w:rsidR="002F2B52" w:rsidRPr="002F2B52" w:rsidRDefault="002F2B52" w:rsidP="002F2B52">
            <w:pPr>
              <w:rPr>
                <w:rFonts w:asciiTheme="minorHAnsi" w:hAnsiTheme="minorHAnsi" w:cstheme="minorHAnsi"/>
              </w:rPr>
            </w:pPr>
            <w:r w:rsidRPr="002F2B52">
              <w:rPr>
                <w:rFonts w:asciiTheme="minorHAnsi" w:hAnsiTheme="minorHAnsi" w:cstheme="minorHAnsi"/>
                <w:color w:val="1F1F1F"/>
              </w:rPr>
              <w:t>4. Enviar.</w:t>
            </w:r>
          </w:p>
        </w:tc>
        <w:tc>
          <w:tcPr>
            <w:tcW w:w="1042" w:type="dxa"/>
            <w:vAlign w:val="center"/>
          </w:tcPr>
          <w:p w14:paraId="45E440EB" w14:textId="43FC3128" w:rsidR="002F2B52" w:rsidRPr="002F2B52" w:rsidRDefault="002F2B52" w:rsidP="002F2B52">
            <w:pPr>
              <w:rPr>
                <w:rFonts w:asciiTheme="minorHAnsi" w:hAnsiTheme="minorHAnsi" w:cstheme="minorHAnsi"/>
              </w:rPr>
            </w:pPr>
            <w:r w:rsidRPr="002F2B52">
              <w:rPr>
                <w:rFonts w:asciiTheme="minorHAnsi" w:hAnsiTheme="minorHAnsi" w:cstheme="minorHAnsi"/>
                <w:color w:val="1F1F1F"/>
                <w:bdr w:val="none" w:sz="0" w:space="0" w:color="auto" w:frame="1"/>
              </w:rPr>
              <w:t>Sistema crea usuario, encripta clave en BD y retorna HTTP 201.</w:t>
            </w:r>
          </w:p>
        </w:tc>
        <w:tc>
          <w:tcPr>
            <w:tcW w:w="2076" w:type="dxa"/>
            <w:vAlign w:val="center"/>
          </w:tcPr>
          <w:p w14:paraId="609B4ED0" w14:textId="3CF69410" w:rsidR="002F2B52" w:rsidRPr="002F2B52" w:rsidRDefault="002F2B52" w:rsidP="002F2B52">
            <w:pPr>
              <w:rPr>
                <w:rFonts w:asciiTheme="minorHAnsi" w:hAnsiTheme="minorHAnsi" w:cstheme="minorHAnsi"/>
              </w:rPr>
            </w:pPr>
            <w:r w:rsidRPr="002F2B52">
              <w:rPr>
                <w:rFonts w:asciiTheme="minorHAnsi" w:hAnsiTheme="minorHAnsi" w:cstheme="minorHAnsi"/>
                <w:color w:val="1F1F1F"/>
                <w:bdr w:val="none" w:sz="0" w:space="0" w:color="auto" w:frame="1"/>
              </w:rPr>
              <w:t xml:space="preserve">HTTP 201 </w:t>
            </w:r>
            <w:proofErr w:type="spellStart"/>
            <w:r w:rsidRPr="002F2B52">
              <w:rPr>
                <w:rFonts w:asciiTheme="minorHAnsi" w:hAnsiTheme="minorHAnsi" w:cstheme="minorHAnsi"/>
                <w:color w:val="1F1F1F"/>
                <w:bdr w:val="none" w:sz="0" w:space="0" w:color="auto" w:frame="1"/>
              </w:rPr>
              <w:t>Created</w:t>
            </w:r>
            <w:proofErr w:type="spellEnd"/>
            <w:r w:rsidRPr="002F2B52">
              <w:rPr>
                <w:rFonts w:asciiTheme="minorHAnsi" w:hAnsiTheme="minorHAnsi" w:cstheme="minorHAnsi"/>
                <w:color w:val="1F1F1F"/>
                <w:bdr w:val="none" w:sz="0" w:space="0" w:color="auto" w:frame="1"/>
              </w:rPr>
              <w:t>. Usuario visible en BD.</w:t>
            </w:r>
          </w:p>
        </w:tc>
        <w:tc>
          <w:tcPr>
            <w:tcW w:w="753" w:type="dxa"/>
            <w:vAlign w:val="center"/>
          </w:tcPr>
          <w:p w14:paraId="412B5A6D" w14:textId="2A17B1D7" w:rsidR="002F2B52" w:rsidRPr="002F2B52" w:rsidRDefault="002F2B52" w:rsidP="002F2B52">
            <w:pPr>
              <w:rPr>
                <w:rFonts w:asciiTheme="minorHAnsi" w:hAnsiTheme="minorHAnsi" w:cstheme="minorHAnsi"/>
                <w:b/>
                <w:bCs/>
                <w:color w:val="1F1F1F"/>
                <w:bdr w:val="none" w:sz="0" w:space="0" w:color="auto" w:frame="1"/>
              </w:rPr>
            </w:pPr>
            <w:r w:rsidRPr="002F2B52">
              <w:rPr>
                <w:rFonts w:asciiTheme="minorHAnsi" w:hAnsiTheme="minorHAnsi" w:cstheme="minorHAnsi"/>
                <w:b/>
                <w:bCs/>
                <w:color w:val="1F1F1F"/>
                <w:bdr w:val="none" w:sz="0" w:space="0" w:color="auto" w:frame="1"/>
              </w:rPr>
              <w:t>OK</w:t>
            </w:r>
          </w:p>
        </w:tc>
      </w:tr>
      <w:tr w:rsidR="002F2B52" w:rsidRPr="002F2B52" w14:paraId="63546A86" w14:textId="77777777" w:rsidTr="002F2B52">
        <w:tc>
          <w:tcPr>
            <w:tcW w:w="509" w:type="dxa"/>
            <w:vAlign w:val="center"/>
          </w:tcPr>
          <w:p w14:paraId="1E9FFB2B" w14:textId="06EAFAB9" w:rsidR="002F2B52" w:rsidRPr="002F2B52" w:rsidRDefault="002F2B52" w:rsidP="002F2B52">
            <w:pPr>
              <w:rPr>
                <w:rFonts w:asciiTheme="minorHAnsi" w:hAnsiTheme="minorHAnsi" w:cstheme="minorHAnsi"/>
              </w:rPr>
            </w:pPr>
            <w:r w:rsidRPr="002F2B52">
              <w:rPr>
                <w:rFonts w:asciiTheme="minorHAnsi" w:hAnsiTheme="minorHAnsi" w:cstheme="minorHAnsi"/>
                <w:b/>
                <w:bCs/>
                <w:color w:val="1F1F1F"/>
                <w:bdr w:val="none" w:sz="0" w:space="0" w:color="auto" w:frame="1"/>
              </w:rPr>
              <w:t>CP-02</w:t>
            </w:r>
          </w:p>
        </w:tc>
        <w:tc>
          <w:tcPr>
            <w:tcW w:w="1278" w:type="dxa"/>
            <w:vAlign w:val="center"/>
          </w:tcPr>
          <w:p w14:paraId="7A7369F9" w14:textId="7FA14F9D" w:rsidR="002F2B52" w:rsidRPr="002F2B52" w:rsidRDefault="002F2B52" w:rsidP="002F2B52">
            <w:pPr>
              <w:rPr>
                <w:rFonts w:asciiTheme="minorHAnsi" w:hAnsiTheme="minorHAnsi" w:cstheme="minorHAnsi"/>
              </w:rPr>
            </w:pPr>
            <w:r w:rsidRPr="002F2B52">
              <w:rPr>
                <w:rFonts w:asciiTheme="minorHAnsi" w:hAnsiTheme="minorHAnsi" w:cstheme="minorHAnsi"/>
                <w:b/>
                <w:bCs/>
                <w:color w:val="1F1F1F"/>
                <w:bdr w:val="none" w:sz="0" w:space="0" w:color="auto" w:frame="1"/>
              </w:rPr>
              <w:t>Validación RUT Duplicado</w:t>
            </w:r>
          </w:p>
        </w:tc>
        <w:tc>
          <w:tcPr>
            <w:tcW w:w="1894" w:type="dxa"/>
            <w:vAlign w:val="center"/>
          </w:tcPr>
          <w:p w14:paraId="38B56EFE" w14:textId="6A783404" w:rsidR="002F2B52" w:rsidRPr="002F2B52" w:rsidRDefault="002F2B52" w:rsidP="002F2B52">
            <w:pPr>
              <w:rPr>
                <w:rFonts w:asciiTheme="minorHAnsi" w:hAnsiTheme="minorHAnsi" w:cstheme="minorHAnsi"/>
              </w:rPr>
            </w:pPr>
            <w:r w:rsidRPr="002F2B52">
              <w:rPr>
                <w:rFonts w:asciiTheme="minorHAnsi" w:hAnsiTheme="minorHAnsi" w:cstheme="minorHAnsi"/>
                <w:color w:val="1F1F1F"/>
                <w:bdr w:val="none" w:sz="0" w:space="0" w:color="auto" w:frame="1"/>
              </w:rPr>
              <w:t>Usuario con RUT 11.111.111-1 ya existe.</w:t>
            </w:r>
          </w:p>
        </w:tc>
        <w:tc>
          <w:tcPr>
            <w:tcW w:w="1276" w:type="dxa"/>
            <w:vAlign w:val="center"/>
          </w:tcPr>
          <w:p w14:paraId="236FD1BA" w14:textId="20707291" w:rsidR="002F2B52" w:rsidRPr="002F2B52" w:rsidRDefault="002F2B52" w:rsidP="002F2B52">
            <w:pPr>
              <w:rPr>
                <w:rFonts w:asciiTheme="minorHAnsi" w:hAnsiTheme="minorHAnsi" w:cstheme="minorHAnsi"/>
              </w:rPr>
            </w:pPr>
            <w:r w:rsidRPr="002F2B52">
              <w:rPr>
                <w:rFonts w:asciiTheme="minorHAnsi" w:hAnsiTheme="minorHAnsi" w:cstheme="minorHAnsi"/>
                <w:color w:val="1F1F1F"/>
                <w:bdr w:val="none" w:sz="0" w:space="0" w:color="auto" w:frame="1"/>
              </w:rPr>
              <w:t>1. Intentar registrar nuevo usuario con RUT 11.111.111-1.</w:t>
            </w:r>
          </w:p>
        </w:tc>
        <w:tc>
          <w:tcPr>
            <w:tcW w:w="1042" w:type="dxa"/>
            <w:vAlign w:val="center"/>
          </w:tcPr>
          <w:p w14:paraId="13CDA30A" w14:textId="14E7FAD9" w:rsidR="002F2B52" w:rsidRPr="002F2B52" w:rsidRDefault="002F2B52" w:rsidP="002F2B52">
            <w:pPr>
              <w:rPr>
                <w:rFonts w:asciiTheme="minorHAnsi" w:hAnsiTheme="minorHAnsi" w:cstheme="minorHAnsi"/>
              </w:rPr>
            </w:pPr>
            <w:r w:rsidRPr="002F2B52">
              <w:rPr>
                <w:rFonts w:asciiTheme="minorHAnsi" w:hAnsiTheme="minorHAnsi" w:cstheme="minorHAnsi"/>
                <w:color w:val="1F1F1F"/>
                <w:bdr w:val="none" w:sz="0" w:space="0" w:color="auto" w:frame="1"/>
              </w:rPr>
              <w:t>Sistema impide duplicidad y retorna error HTTP 409 o 400.</w:t>
            </w:r>
          </w:p>
        </w:tc>
        <w:tc>
          <w:tcPr>
            <w:tcW w:w="2076" w:type="dxa"/>
            <w:vAlign w:val="center"/>
          </w:tcPr>
          <w:p w14:paraId="52F481A3" w14:textId="228F05F7" w:rsidR="002F2B52" w:rsidRPr="002F2B52" w:rsidRDefault="002F2B52" w:rsidP="002F2B52">
            <w:pPr>
              <w:rPr>
                <w:rFonts w:asciiTheme="minorHAnsi" w:hAnsiTheme="minorHAnsi" w:cstheme="minorHAnsi"/>
              </w:rPr>
            </w:pPr>
            <w:r w:rsidRPr="002F2B52">
              <w:rPr>
                <w:rFonts w:asciiTheme="minorHAnsi" w:hAnsiTheme="minorHAnsi" w:cstheme="minorHAnsi"/>
                <w:color w:val="1F1F1F"/>
                <w:bdr w:val="none" w:sz="0" w:space="0" w:color="auto" w:frame="1"/>
              </w:rPr>
              <w:t>Error: "El RUT ya está registrado".</w:t>
            </w:r>
          </w:p>
        </w:tc>
        <w:tc>
          <w:tcPr>
            <w:tcW w:w="753" w:type="dxa"/>
            <w:vAlign w:val="center"/>
          </w:tcPr>
          <w:p w14:paraId="091E1D3D" w14:textId="7D4DDC87" w:rsidR="002F2B52" w:rsidRPr="002F2B52" w:rsidRDefault="002F2B52" w:rsidP="002F2B52">
            <w:pPr>
              <w:rPr>
                <w:rFonts w:asciiTheme="minorHAnsi" w:hAnsiTheme="minorHAnsi" w:cstheme="minorHAnsi"/>
              </w:rPr>
            </w:pPr>
            <w:r w:rsidRPr="002F2B52">
              <w:rPr>
                <w:rFonts w:asciiTheme="minorHAnsi" w:hAnsiTheme="minorHAnsi" w:cstheme="minorHAnsi"/>
                <w:b/>
                <w:bCs/>
                <w:color w:val="1F1F1F"/>
                <w:bdr w:val="none" w:sz="0" w:space="0" w:color="auto" w:frame="1"/>
              </w:rPr>
              <w:t>OK</w:t>
            </w:r>
          </w:p>
        </w:tc>
      </w:tr>
      <w:tr w:rsidR="002F2B52" w:rsidRPr="002F2B52" w14:paraId="7D36903F" w14:textId="77777777" w:rsidTr="002F2B52">
        <w:tc>
          <w:tcPr>
            <w:tcW w:w="509" w:type="dxa"/>
            <w:vAlign w:val="center"/>
          </w:tcPr>
          <w:p w14:paraId="38878DD1" w14:textId="52BCFA3E" w:rsidR="002F2B52" w:rsidRPr="002F2B52" w:rsidRDefault="002F2B52" w:rsidP="002F2B52">
            <w:pPr>
              <w:rPr>
                <w:rFonts w:asciiTheme="minorHAnsi" w:hAnsiTheme="minorHAnsi" w:cstheme="minorHAnsi"/>
              </w:rPr>
            </w:pPr>
            <w:r w:rsidRPr="002F2B52">
              <w:rPr>
                <w:rFonts w:asciiTheme="minorHAnsi" w:hAnsiTheme="minorHAnsi" w:cstheme="minorHAnsi"/>
                <w:b/>
                <w:bCs/>
                <w:color w:val="1F1F1F"/>
                <w:bdr w:val="none" w:sz="0" w:space="0" w:color="auto" w:frame="1"/>
              </w:rPr>
              <w:t>CP-03</w:t>
            </w:r>
          </w:p>
        </w:tc>
        <w:tc>
          <w:tcPr>
            <w:tcW w:w="1278" w:type="dxa"/>
            <w:vAlign w:val="center"/>
          </w:tcPr>
          <w:p w14:paraId="43585D6C" w14:textId="36D8FB62" w:rsidR="002F2B52" w:rsidRPr="002F2B52" w:rsidRDefault="002F2B52" w:rsidP="002F2B52">
            <w:pPr>
              <w:rPr>
                <w:rFonts w:asciiTheme="minorHAnsi" w:hAnsiTheme="minorHAnsi" w:cstheme="minorHAnsi"/>
              </w:rPr>
            </w:pPr>
            <w:proofErr w:type="spellStart"/>
            <w:r w:rsidRPr="002F2B52">
              <w:rPr>
                <w:rFonts w:asciiTheme="minorHAnsi" w:hAnsiTheme="minorHAnsi" w:cstheme="minorHAnsi"/>
                <w:b/>
                <w:bCs/>
                <w:color w:val="1F1F1F"/>
                <w:bdr w:val="none" w:sz="0" w:space="0" w:color="auto" w:frame="1"/>
              </w:rPr>
              <w:t>Login</w:t>
            </w:r>
            <w:proofErr w:type="spellEnd"/>
            <w:r w:rsidRPr="002F2B52">
              <w:rPr>
                <w:rFonts w:asciiTheme="minorHAnsi" w:hAnsiTheme="minorHAnsi" w:cstheme="minorHAnsi"/>
                <w:b/>
                <w:bCs/>
                <w:color w:val="1F1F1F"/>
                <w:bdr w:val="none" w:sz="0" w:space="0" w:color="auto" w:frame="1"/>
              </w:rPr>
              <w:t xml:space="preserve"> Exitoso</w:t>
            </w:r>
          </w:p>
        </w:tc>
        <w:tc>
          <w:tcPr>
            <w:tcW w:w="1894" w:type="dxa"/>
            <w:vAlign w:val="center"/>
          </w:tcPr>
          <w:p w14:paraId="3004D18D" w14:textId="3D30B6CB" w:rsidR="002F2B52" w:rsidRPr="002F2B52" w:rsidRDefault="002F2B52" w:rsidP="002F2B52">
            <w:pPr>
              <w:rPr>
                <w:rFonts w:asciiTheme="minorHAnsi" w:hAnsiTheme="minorHAnsi" w:cstheme="minorHAnsi"/>
              </w:rPr>
            </w:pPr>
            <w:r w:rsidRPr="002F2B52">
              <w:rPr>
                <w:rFonts w:asciiTheme="minorHAnsi" w:hAnsiTheme="minorHAnsi" w:cstheme="minorHAnsi"/>
                <w:color w:val="1F1F1F"/>
                <w:bdr w:val="none" w:sz="0" w:space="0" w:color="auto" w:frame="1"/>
              </w:rPr>
              <w:t>Usuario registrado previamente.</w:t>
            </w:r>
          </w:p>
        </w:tc>
        <w:tc>
          <w:tcPr>
            <w:tcW w:w="1276" w:type="dxa"/>
            <w:vAlign w:val="center"/>
          </w:tcPr>
          <w:p w14:paraId="43E7D57B" w14:textId="10E15B92" w:rsidR="002F2B52" w:rsidRPr="002F2B52" w:rsidRDefault="002F2B52" w:rsidP="002F2B52">
            <w:pPr>
              <w:rPr>
                <w:rFonts w:asciiTheme="minorHAnsi" w:hAnsiTheme="minorHAnsi" w:cstheme="minorHAnsi"/>
              </w:rPr>
            </w:pPr>
            <w:r w:rsidRPr="002F2B52">
              <w:rPr>
                <w:rFonts w:asciiTheme="minorHAnsi" w:hAnsiTheme="minorHAnsi" w:cstheme="minorHAnsi"/>
                <w:color w:val="1F1F1F"/>
                <w:bdr w:val="none" w:sz="0" w:space="0" w:color="auto" w:frame="1"/>
              </w:rPr>
              <w:t xml:space="preserve">1. Ingresar credenciales correctas en </w:t>
            </w:r>
            <w:proofErr w:type="spellStart"/>
            <w:r w:rsidRPr="002F2B52">
              <w:rPr>
                <w:rFonts w:asciiTheme="minorHAnsi" w:hAnsiTheme="minorHAnsi" w:cstheme="minorHAnsi"/>
                <w:color w:val="1F1F1F"/>
                <w:bdr w:val="none" w:sz="0" w:space="0" w:color="auto" w:frame="1"/>
              </w:rPr>
              <w:t>Login</w:t>
            </w:r>
            <w:proofErr w:type="spellEnd"/>
            <w:r w:rsidRPr="002F2B52">
              <w:rPr>
                <w:rFonts w:asciiTheme="minorHAnsi" w:hAnsiTheme="minorHAnsi" w:cstheme="minorHAnsi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1042" w:type="dxa"/>
            <w:vAlign w:val="center"/>
          </w:tcPr>
          <w:p w14:paraId="2FF59F8F" w14:textId="3082B101" w:rsidR="002F2B52" w:rsidRPr="002F2B52" w:rsidRDefault="002F2B52" w:rsidP="002F2B52">
            <w:pPr>
              <w:rPr>
                <w:rFonts w:asciiTheme="minorHAnsi" w:hAnsiTheme="minorHAnsi" w:cstheme="minorHAnsi"/>
              </w:rPr>
            </w:pPr>
            <w:r w:rsidRPr="002F2B52">
              <w:rPr>
                <w:rFonts w:asciiTheme="minorHAnsi" w:hAnsiTheme="minorHAnsi" w:cstheme="minorHAnsi"/>
                <w:color w:val="1F1F1F"/>
                <w:bdr w:val="none" w:sz="0" w:space="0" w:color="auto" w:frame="1"/>
              </w:rPr>
              <w:t xml:space="preserve">Retorna HTTP 200 y un JWT Token en el </w:t>
            </w:r>
            <w:proofErr w:type="spellStart"/>
            <w:r w:rsidRPr="002F2B52">
              <w:rPr>
                <w:rFonts w:asciiTheme="minorHAnsi" w:hAnsiTheme="minorHAnsi" w:cstheme="minorHAnsi"/>
                <w:color w:val="1F1F1F"/>
                <w:bdr w:val="none" w:sz="0" w:space="0" w:color="auto" w:frame="1"/>
              </w:rPr>
              <w:t>body</w:t>
            </w:r>
            <w:proofErr w:type="spellEnd"/>
            <w:r w:rsidRPr="002F2B52">
              <w:rPr>
                <w:rFonts w:asciiTheme="minorHAnsi" w:hAnsiTheme="minorHAnsi" w:cstheme="minorHAnsi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2076" w:type="dxa"/>
            <w:vAlign w:val="center"/>
          </w:tcPr>
          <w:p w14:paraId="7CF6FC8C" w14:textId="20CD3959" w:rsidR="002F2B52" w:rsidRPr="002F2B52" w:rsidRDefault="002F2B52" w:rsidP="002F2B52">
            <w:pPr>
              <w:rPr>
                <w:rFonts w:asciiTheme="minorHAnsi" w:hAnsiTheme="minorHAnsi" w:cstheme="minorHAnsi"/>
              </w:rPr>
            </w:pPr>
            <w:r w:rsidRPr="002F2B52">
              <w:rPr>
                <w:rFonts w:asciiTheme="minorHAnsi" w:hAnsiTheme="minorHAnsi" w:cstheme="minorHAnsi"/>
                <w:color w:val="1F1F1F"/>
                <w:bdr w:val="none" w:sz="0" w:space="0" w:color="auto" w:frame="1"/>
              </w:rPr>
              <w:t>Token recibido correctamente.</w:t>
            </w:r>
          </w:p>
        </w:tc>
        <w:tc>
          <w:tcPr>
            <w:tcW w:w="753" w:type="dxa"/>
            <w:vAlign w:val="center"/>
          </w:tcPr>
          <w:p w14:paraId="2A4391A1" w14:textId="15CD9350" w:rsidR="002F2B52" w:rsidRPr="002F2B52" w:rsidRDefault="002F2B52" w:rsidP="002F2B52">
            <w:pPr>
              <w:rPr>
                <w:rFonts w:asciiTheme="minorHAnsi" w:hAnsiTheme="minorHAnsi" w:cstheme="minorHAnsi"/>
              </w:rPr>
            </w:pPr>
            <w:r w:rsidRPr="002F2B52">
              <w:rPr>
                <w:rFonts w:asciiTheme="minorHAnsi" w:hAnsiTheme="minorHAnsi" w:cstheme="minorHAnsi"/>
                <w:b/>
                <w:bCs/>
                <w:color w:val="1F1F1F"/>
                <w:bdr w:val="none" w:sz="0" w:space="0" w:color="auto" w:frame="1"/>
              </w:rPr>
              <w:t>OK</w:t>
            </w:r>
          </w:p>
        </w:tc>
      </w:tr>
      <w:tr w:rsidR="002F2B52" w:rsidRPr="002F2B52" w14:paraId="4931E6D4" w14:textId="77777777" w:rsidTr="002F2B52">
        <w:tc>
          <w:tcPr>
            <w:tcW w:w="509" w:type="dxa"/>
            <w:vAlign w:val="center"/>
          </w:tcPr>
          <w:p w14:paraId="3148BB05" w14:textId="1FEDF1AE" w:rsidR="002F2B52" w:rsidRPr="002F2B52" w:rsidRDefault="002F2B52" w:rsidP="002F2B52">
            <w:pPr>
              <w:rPr>
                <w:rFonts w:asciiTheme="minorHAnsi" w:hAnsiTheme="minorHAnsi" w:cstheme="minorHAnsi"/>
              </w:rPr>
            </w:pPr>
            <w:r w:rsidRPr="002F2B52">
              <w:rPr>
                <w:rFonts w:asciiTheme="minorHAnsi" w:hAnsiTheme="minorHAnsi" w:cstheme="minorHAnsi"/>
                <w:b/>
                <w:bCs/>
                <w:color w:val="1F1F1F"/>
                <w:bdr w:val="none" w:sz="0" w:space="0" w:color="auto" w:frame="1"/>
              </w:rPr>
              <w:t>CP-04</w:t>
            </w:r>
          </w:p>
        </w:tc>
        <w:tc>
          <w:tcPr>
            <w:tcW w:w="1278" w:type="dxa"/>
            <w:vAlign w:val="center"/>
          </w:tcPr>
          <w:p w14:paraId="4E3B8BA7" w14:textId="065D57E3" w:rsidR="002F2B52" w:rsidRPr="002F2B52" w:rsidRDefault="002F2B52" w:rsidP="002F2B52">
            <w:pPr>
              <w:rPr>
                <w:rFonts w:asciiTheme="minorHAnsi" w:hAnsiTheme="minorHAnsi" w:cstheme="minorHAnsi"/>
              </w:rPr>
            </w:pPr>
            <w:proofErr w:type="spellStart"/>
            <w:r w:rsidRPr="002F2B52">
              <w:rPr>
                <w:rFonts w:asciiTheme="minorHAnsi" w:hAnsiTheme="minorHAnsi" w:cstheme="minorHAnsi"/>
                <w:b/>
                <w:bCs/>
                <w:color w:val="1F1F1F"/>
                <w:bdr w:val="none" w:sz="0" w:space="0" w:color="auto" w:frame="1"/>
              </w:rPr>
              <w:t>Login</w:t>
            </w:r>
            <w:proofErr w:type="spellEnd"/>
            <w:r w:rsidRPr="002F2B52">
              <w:rPr>
                <w:rFonts w:asciiTheme="minorHAnsi" w:hAnsiTheme="minorHAnsi" w:cstheme="minorHAnsi"/>
                <w:b/>
                <w:bCs/>
                <w:color w:val="1F1F1F"/>
                <w:bdr w:val="none" w:sz="0" w:space="0" w:color="auto" w:frame="1"/>
              </w:rPr>
              <w:t xml:space="preserve"> Fallido</w:t>
            </w:r>
          </w:p>
        </w:tc>
        <w:tc>
          <w:tcPr>
            <w:tcW w:w="1894" w:type="dxa"/>
            <w:vAlign w:val="center"/>
          </w:tcPr>
          <w:p w14:paraId="5D696187" w14:textId="4601515E" w:rsidR="002F2B52" w:rsidRPr="002F2B52" w:rsidRDefault="002F2B52" w:rsidP="002F2B52">
            <w:pPr>
              <w:rPr>
                <w:rFonts w:asciiTheme="minorHAnsi" w:hAnsiTheme="minorHAnsi" w:cstheme="minorHAnsi"/>
              </w:rPr>
            </w:pPr>
            <w:r w:rsidRPr="002F2B52">
              <w:rPr>
                <w:rFonts w:asciiTheme="minorHAnsi" w:hAnsiTheme="minorHAnsi" w:cstheme="minorHAnsi"/>
                <w:color w:val="1F1F1F"/>
                <w:bdr w:val="none" w:sz="0" w:space="0" w:color="auto" w:frame="1"/>
              </w:rPr>
              <w:t>N/A</w:t>
            </w:r>
          </w:p>
        </w:tc>
        <w:tc>
          <w:tcPr>
            <w:tcW w:w="1276" w:type="dxa"/>
            <w:vAlign w:val="center"/>
          </w:tcPr>
          <w:p w14:paraId="2ECF6C68" w14:textId="3B9B5BF0" w:rsidR="002F2B52" w:rsidRPr="002F2B52" w:rsidRDefault="002F2B52" w:rsidP="002F2B52">
            <w:pPr>
              <w:rPr>
                <w:rFonts w:asciiTheme="minorHAnsi" w:hAnsiTheme="minorHAnsi" w:cstheme="minorHAnsi"/>
              </w:rPr>
            </w:pPr>
            <w:r w:rsidRPr="002F2B52">
              <w:rPr>
                <w:rFonts w:asciiTheme="minorHAnsi" w:hAnsiTheme="minorHAnsi" w:cstheme="minorHAnsi"/>
                <w:color w:val="1F1F1F"/>
                <w:bdr w:val="none" w:sz="0" w:space="0" w:color="auto" w:frame="1"/>
              </w:rPr>
              <w:t xml:space="preserve">1. Ingresar contraseña errónea </w:t>
            </w:r>
            <w:r w:rsidRPr="002F2B52">
              <w:rPr>
                <w:rFonts w:asciiTheme="minorHAnsi" w:hAnsiTheme="minorHAnsi" w:cstheme="minorHAnsi"/>
                <w:color w:val="1F1F1F"/>
                <w:bdr w:val="none" w:sz="0" w:space="0" w:color="auto" w:frame="1"/>
              </w:rPr>
              <w:lastRenderedPageBreak/>
              <w:t>para un RUT válido.</w:t>
            </w:r>
          </w:p>
        </w:tc>
        <w:tc>
          <w:tcPr>
            <w:tcW w:w="1042" w:type="dxa"/>
            <w:vAlign w:val="center"/>
          </w:tcPr>
          <w:p w14:paraId="667EAEFD" w14:textId="5222E964" w:rsidR="002F2B52" w:rsidRPr="002F2B52" w:rsidRDefault="002F2B52" w:rsidP="002F2B52">
            <w:pPr>
              <w:rPr>
                <w:rFonts w:asciiTheme="minorHAnsi" w:hAnsiTheme="minorHAnsi" w:cstheme="minorHAnsi"/>
              </w:rPr>
            </w:pPr>
            <w:r w:rsidRPr="002F2B52">
              <w:rPr>
                <w:rFonts w:asciiTheme="minorHAnsi" w:hAnsiTheme="minorHAnsi" w:cstheme="minorHAnsi"/>
                <w:color w:val="1F1F1F"/>
                <w:bdr w:val="none" w:sz="0" w:space="0" w:color="auto" w:frame="1"/>
              </w:rPr>
              <w:lastRenderedPageBreak/>
              <w:t xml:space="preserve">Retorna HTTP 401 </w:t>
            </w:r>
            <w:proofErr w:type="spellStart"/>
            <w:r w:rsidRPr="002F2B52">
              <w:rPr>
                <w:rFonts w:asciiTheme="minorHAnsi" w:hAnsiTheme="minorHAnsi" w:cstheme="minorHAnsi"/>
                <w:color w:val="1F1F1F"/>
                <w:bdr w:val="none" w:sz="0" w:space="0" w:color="auto" w:frame="1"/>
              </w:rPr>
              <w:lastRenderedPageBreak/>
              <w:t>Unauthorized</w:t>
            </w:r>
            <w:proofErr w:type="spellEnd"/>
            <w:r w:rsidRPr="002F2B52">
              <w:rPr>
                <w:rFonts w:asciiTheme="minorHAnsi" w:hAnsiTheme="minorHAnsi" w:cstheme="minorHAnsi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2076" w:type="dxa"/>
            <w:vAlign w:val="center"/>
          </w:tcPr>
          <w:p w14:paraId="250C1E9E" w14:textId="20608E0D" w:rsidR="002F2B52" w:rsidRPr="002F2B52" w:rsidRDefault="002F2B52" w:rsidP="002F2B52">
            <w:pPr>
              <w:rPr>
                <w:rFonts w:asciiTheme="minorHAnsi" w:hAnsiTheme="minorHAnsi" w:cstheme="minorHAnsi"/>
              </w:rPr>
            </w:pPr>
            <w:r w:rsidRPr="002F2B52">
              <w:rPr>
                <w:rFonts w:asciiTheme="minorHAnsi" w:hAnsiTheme="minorHAnsi" w:cstheme="minorHAnsi"/>
                <w:color w:val="1F1F1F"/>
                <w:bdr w:val="none" w:sz="0" w:space="0" w:color="auto" w:frame="1"/>
              </w:rPr>
              <w:lastRenderedPageBreak/>
              <w:t xml:space="preserve">HTTP 401 </w:t>
            </w:r>
            <w:proofErr w:type="spellStart"/>
            <w:r w:rsidRPr="002F2B52">
              <w:rPr>
                <w:rFonts w:asciiTheme="minorHAnsi" w:hAnsiTheme="minorHAnsi" w:cstheme="minorHAnsi"/>
                <w:color w:val="1F1F1F"/>
                <w:bdr w:val="none" w:sz="0" w:space="0" w:color="auto" w:frame="1"/>
              </w:rPr>
              <w:t>Unauthorized</w:t>
            </w:r>
            <w:proofErr w:type="spellEnd"/>
            <w:r w:rsidRPr="002F2B52">
              <w:rPr>
                <w:rFonts w:asciiTheme="minorHAnsi" w:hAnsiTheme="minorHAnsi" w:cstheme="minorHAnsi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753" w:type="dxa"/>
            <w:vAlign w:val="center"/>
          </w:tcPr>
          <w:p w14:paraId="5CFF4CCB" w14:textId="46BA9D63" w:rsidR="002F2B52" w:rsidRPr="002F2B52" w:rsidRDefault="002F2B52" w:rsidP="002F2B52">
            <w:pPr>
              <w:rPr>
                <w:rFonts w:asciiTheme="minorHAnsi" w:hAnsiTheme="minorHAnsi" w:cstheme="minorHAnsi"/>
              </w:rPr>
            </w:pPr>
            <w:r w:rsidRPr="002F2B52">
              <w:rPr>
                <w:rFonts w:asciiTheme="minorHAnsi" w:hAnsiTheme="minorHAnsi" w:cstheme="minorHAnsi"/>
                <w:b/>
                <w:bCs/>
                <w:color w:val="1F1F1F"/>
                <w:bdr w:val="none" w:sz="0" w:space="0" w:color="auto" w:frame="1"/>
              </w:rPr>
              <w:t>OK</w:t>
            </w:r>
          </w:p>
        </w:tc>
      </w:tr>
      <w:tr w:rsidR="002F2B52" w:rsidRPr="002F2B52" w14:paraId="4D4FE97A" w14:textId="77777777" w:rsidTr="002F2B52">
        <w:tc>
          <w:tcPr>
            <w:tcW w:w="509" w:type="dxa"/>
            <w:vAlign w:val="center"/>
          </w:tcPr>
          <w:p w14:paraId="1A71401D" w14:textId="45E93D15" w:rsidR="002F2B52" w:rsidRPr="002F2B52" w:rsidRDefault="002F2B52" w:rsidP="002F2B52">
            <w:pPr>
              <w:rPr>
                <w:rFonts w:asciiTheme="minorHAnsi" w:hAnsiTheme="minorHAnsi" w:cstheme="minorHAnsi"/>
              </w:rPr>
            </w:pPr>
            <w:r w:rsidRPr="002F2B52">
              <w:rPr>
                <w:rFonts w:asciiTheme="minorHAnsi" w:hAnsiTheme="minorHAnsi" w:cstheme="minorHAnsi"/>
                <w:b/>
                <w:bCs/>
                <w:color w:val="1F1F1F"/>
                <w:bdr w:val="none" w:sz="0" w:space="0" w:color="auto" w:frame="1"/>
              </w:rPr>
              <w:t>CP-05</w:t>
            </w:r>
          </w:p>
        </w:tc>
        <w:tc>
          <w:tcPr>
            <w:tcW w:w="1278" w:type="dxa"/>
            <w:vAlign w:val="center"/>
          </w:tcPr>
          <w:p w14:paraId="05B55DFF" w14:textId="1FD92E8A" w:rsidR="002F2B52" w:rsidRPr="002F2B52" w:rsidRDefault="002F2B52" w:rsidP="002F2B52">
            <w:pPr>
              <w:rPr>
                <w:rFonts w:asciiTheme="minorHAnsi" w:hAnsiTheme="minorHAnsi" w:cstheme="minorHAnsi"/>
              </w:rPr>
            </w:pPr>
            <w:r w:rsidRPr="002F2B52">
              <w:rPr>
                <w:rFonts w:asciiTheme="minorHAnsi" w:hAnsiTheme="minorHAnsi" w:cstheme="minorHAnsi"/>
                <w:b/>
                <w:bCs/>
                <w:color w:val="1F1F1F"/>
                <w:bdr w:val="none" w:sz="0" w:space="0" w:color="auto" w:frame="1"/>
              </w:rPr>
              <w:t>Seguridad de Token (Expiración)</w:t>
            </w:r>
          </w:p>
        </w:tc>
        <w:tc>
          <w:tcPr>
            <w:tcW w:w="1894" w:type="dxa"/>
            <w:vAlign w:val="center"/>
          </w:tcPr>
          <w:p w14:paraId="19E3C1BA" w14:textId="69DB2ACA" w:rsidR="002F2B52" w:rsidRPr="002F2B52" w:rsidRDefault="002F2B52" w:rsidP="002F2B52">
            <w:pPr>
              <w:rPr>
                <w:rFonts w:asciiTheme="minorHAnsi" w:hAnsiTheme="minorHAnsi" w:cstheme="minorHAnsi"/>
              </w:rPr>
            </w:pPr>
            <w:r w:rsidRPr="002F2B52">
              <w:rPr>
                <w:rFonts w:asciiTheme="minorHAnsi" w:hAnsiTheme="minorHAnsi" w:cstheme="minorHAnsi"/>
                <w:color w:val="1F1F1F"/>
                <w:bdr w:val="none" w:sz="0" w:space="0" w:color="auto" w:frame="1"/>
              </w:rPr>
              <w:t>Token generado manualmente con expiración pasada.</w:t>
            </w:r>
          </w:p>
        </w:tc>
        <w:tc>
          <w:tcPr>
            <w:tcW w:w="1276" w:type="dxa"/>
            <w:vAlign w:val="center"/>
          </w:tcPr>
          <w:p w14:paraId="518BB7FD" w14:textId="18056C3D" w:rsidR="002F2B52" w:rsidRPr="002F2B52" w:rsidRDefault="002F2B52" w:rsidP="002F2B52">
            <w:pPr>
              <w:rPr>
                <w:rFonts w:asciiTheme="minorHAnsi" w:hAnsiTheme="minorHAnsi" w:cstheme="minorHAnsi"/>
              </w:rPr>
            </w:pPr>
            <w:r w:rsidRPr="002F2B52">
              <w:rPr>
                <w:rFonts w:asciiTheme="minorHAnsi" w:hAnsiTheme="minorHAnsi" w:cstheme="minorHAnsi"/>
                <w:color w:val="1F1F1F"/>
                <w:bdr w:val="none" w:sz="0" w:space="0" w:color="auto" w:frame="1"/>
              </w:rPr>
              <w:t>1. Intentar consultar API protegida con ese token.</w:t>
            </w:r>
          </w:p>
        </w:tc>
        <w:tc>
          <w:tcPr>
            <w:tcW w:w="1042" w:type="dxa"/>
            <w:vAlign w:val="center"/>
          </w:tcPr>
          <w:p w14:paraId="781E4052" w14:textId="2316265F" w:rsidR="002F2B52" w:rsidRPr="002F2B52" w:rsidRDefault="002F2B52" w:rsidP="002F2B52">
            <w:pPr>
              <w:rPr>
                <w:rFonts w:asciiTheme="minorHAnsi" w:hAnsiTheme="minorHAnsi" w:cstheme="minorHAnsi"/>
              </w:rPr>
            </w:pPr>
            <w:r w:rsidRPr="002F2B52">
              <w:rPr>
                <w:rFonts w:asciiTheme="minorHAnsi" w:hAnsiTheme="minorHAnsi" w:cstheme="minorHAnsi"/>
                <w:color w:val="1F1F1F"/>
                <w:bdr w:val="none" w:sz="0" w:space="0" w:color="auto" w:frame="1"/>
              </w:rPr>
              <w:t>Sistema rechaza la petición HTTP 403.</w:t>
            </w:r>
          </w:p>
        </w:tc>
        <w:tc>
          <w:tcPr>
            <w:tcW w:w="2076" w:type="dxa"/>
            <w:vAlign w:val="center"/>
          </w:tcPr>
          <w:p w14:paraId="3B967AB5" w14:textId="23CAC58F" w:rsidR="002F2B52" w:rsidRPr="002F2B52" w:rsidRDefault="002F2B52" w:rsidP="002F2B52">
            <w:pPr>
              <w:rPr>
                <w:rFonts w:asciiTheme="minorHAnsi" w:hAnsiTheme="minorHAnsi" w:cstheme="minorHAnsi"/>
              </w:rPr>
            </w:pPr>
            <w:r w:rsidRPr="002F2B52">
              <w:rPr>
                <w:rFonts w:asciiTheme="minorHAnsi" w:hAnsiTheme="minorHAnsi" w:cstheme="minorHAnsi"/>
                <w:color w:val="1F1F1F"/>
                <w:bdr w:val="none" w:sz="0" w:space="0" w:color="auto" w:frame="1"/>
              </w:rPr>
              <w:t xml:space="preserve">HTTP 403 </w:t>
            </w:r>
            <w:proofErr w:type="spellStart"/>
            <w:r w:rsidRPr="002F2B52">
              <w:rPr>
                <w:rFonts w:asciiTheme="minorHAnsi" w:hAnsiTheme="minorHAnsi" w:cstheme="minorHAnsi"/>
                <w:color w:val="1F1F1F"/>
                <w:bdr w:val="none" w:sz="0" w:space="0" w:color="auto" w:frame="1"/>
              </w:rPr>
              <w:t>Forbidden</w:t>
            </w:r>
            <w:proofErr w:type="spellEnd"/>
            <w:r w:rsidRPr="002F2B52">
              <w:rPr>
                <w:rFonts w:asciiTheme="minorHAnsi" w:hAnsiTheme="minorHAnsi" w:cstheme="minorHAnsi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753" w:type="dxa"/>
            <w:vAlign w:val="center"/>
          </w:tcPr>
          <w:p w14:paraId="16EE4168" w14:textId="31B0575B" w:rsidR="002F2B52" w:rsidRPr="002F2B52" w:rsidRDefault="002F2B52" w:rsidP="002F2B52">
            <w:pPr>
              <w:rPr>
                <w:rFonts w:asciiTheme="minorHAnsi" w:hAnsiTheme="minorHAnsi" w:cstheme="minorHAnsi"/>
              </w:rPr>
            </w:pPr>
            <w:r w:rsidRPr="002F2B52">
              <w:rPr>
                <w:rFonts w:asciiTheme="minorHAnsi" w:hAnsiTheme="minorHAnsi" w:cstheme="minorHAnsi"/>
                <w:b/>
                <w:bCs/>
                <w:color w:val="1F1F1F"/>
                <w:bdr w:val="none" w:sz="0" w:space="0" w:color="auto" w:frame="1"/>
              </w:rPr>
              <w:t>OK</w:t>
            </w:r>
          </w:p>
        </w:tc>
      </w:tr>
    </w:tbl>
    <w:p w14:paraId="27F8D7F2" w14:textId="681FA901" w:rsidR="002F2B52" w:rsidRDefault="002F2B52" w:rsidP="002F2B52"/>
    <w:p w14:paraId="21A387E5" w14:textId="2E4A95BF" w:rsidR="002F2B52" w:rsidRDefault="00C14A29" w:rsidP="00C14A29">
      <w:pPr>
        <w:pStyle w:val="Ttulo1"/>
      </w:pPr>
      <w:bookmarkStart w:id="6" w:name="_Toc220591309"/>
      <w:r>
        <w:t>MÓDULO DE NOTICIAS</w:t>
      </w:r>
      <w:bookmarkEnd w:id="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4"/>
        <w:gridCol w:w="1131"/>
        <w:gridCol w:w="1405"/>
        <w:gridCol w:w="1147"/>
        <w:gridCol w:w="1425"/>
        <w:gridCol w:w="1492"/>
        <w:gridCol w:w="1284"/>
      </w:tblGrid>
      <w:tr w:rsidR="002F2B52" w14:paraId="0C382734" w14:textId="77777777" w:rsidTr="00CE236C">
        <w:tc>
          <w:tcPr>
            <w:tcW w:w="1261" w:type="dxa"/>
            <w:vAlign w:val="center"/>
          </w:tcPr>
          <w:p w14:paraId="45607795" w14:textId="1640A066" w:rsidR="002F2B52" w:rsidRDefault="002F2B52" w:rsidP="002F2B52">
            <w:r>
              <w:rPr>
                <w:rStyle w:val="Textoennegrita"/>
                <w:color w:val="1F1F1F"/>
                <w:bdr w:val="none" w:sz="0" w:space="0" w:color="auto" w:frame="1"/>
              </w:rPr>
              <w:t>ID</w:t>
            </w:r>
          </w:p>
        </w:tc>
        <w:tc>
          <w:tcPr>
            <w:tcW w:w="1261" w:type="dxa"/>
            <w:vAlign w:val="center"/>
          </w:tcPr>
          <w:p w14:paraId="20D877E2" w14:textId="48561D5B" w:rsidR="002F2B52" w:rsidRDefault="002F2B52" w:rsidP="002F2B52">
            <w:r>
              <w:rPr>
                <w:rStyle w:val="Textoennegrita"/>
                <w:color w:val="1F1F1F"/>
                <w:bdr w:val="none" w:sz="0" w:space="0" w:color="auto" w:frame="1"/>
              </w:rPr>
              <w:t>Caso de Prueba</w:t>
            </w:r>
          </w:p>
        </w:tc>
        <w:tc>
          <w:tcPr>
            <w:tcW w:w="1261" w:type="dxa"/>
            <w:vAlign w:val="center"/>
          </w:tcPr>
          <w:p w14:paraId="2B7BCA08" w14:textId="2AB0FDA8" w:rsidR="002F2B52" w:rsidRDefault="002F2B52" w:rsidP="002F2B52">
            <w:r>
              <w:rPr>
                <w:rStyle w:val="Textoennegrita"/>
                <w:color w:val="1F1F1F"/>
                <w:bdr w:val="none" w:sz="0" w:space="0" w:color="auto" w:frame="1"/>
              </w:rPr>
              <w:t>Precondición</w:t>
            </w:r>
          </w:p>
        </w:tc>
        <w:tc>
          <w:tcPr>
            <w:tcW w:w="1261" w:type="dxa"/>
            <w:vAlign w:val="center"/>
          </w:tcPr>
          <w:p w14:paraId="47025FD6" w14:textId="62FFE873" w:rsidR="002F2B52" w:rsidRDefault="002F2B52" w:rsidP="002F2B52">
            <w:r>
              <w:rPr>
                <w:rStyle w:val="Textoennegrita"/>
                <w:color w:val="1F1F1F"/>
                <w:bdr w:val="none" w:sz="0" w:space="0" w:color="auto" w:frame="1"/>
              </w:rPr>
              <w:t>Pasos</w:t>
            </w:r>
          </w:p>
        </w:tc>
        <w:tc>
          <w:tcPr>
            <w:tcW w:w="1261" w:type="dxa"/>
            <w:vAlign w:val="center"/>
          </w:tcPr>
          <w:p w14:paraId="412360CB" w14:textId="0E857C7D" w:rsidR="002F2B52" w:rsidRDefault="002F2B52" w:rsidP="002F2B52">
            <w:r>
              <w:rPr>
                <w:rStyle w:val="Textoennegrita"/>
                <w:color w:val="1F1F1F"/>
                <w:bdr w:val="none" w:sz="0" w:space="0" w:color="auto" w:frame="1"/>
              </w:rPr>
              <w:t>Resultado Esperado</w:t>
            </w:r>
          </w:p>
        </w:tc>
        <w:tc>
          <w:tcPr>
            <w:tcW w:w="1261" w:type="dxa"/>
            <w:vAlign w:val="center"/>
          </w:tcPr>
          <w:p w14:paraId="0545339A" w14:textId="320592CA" w:rsidR="002F2B52" w:rsidRDefault="002F2B52" w:rsidP="002F2B52">
            <w:r>
              <w:rPr>
                <w:rStyle w:val="Textoennegrita"/>
                <w:color w:val="1F1F1F"/>
                <w:bdr w:val="none" w:sz="0" w:space="0" w:color="auto" w:frame="1"/>
              </w:rPr>
              <w:t>Resultado Obtenido</w:t>
            </w:r>
          </w:p>
        </w:tc>
        <w:tc>
          <w:tcPr>
            <w:tcW w:w="1262" w:type="dxa"/>
            <w:vAlign w:val="center"/>
          </w:tcPr>
          <w:p w14:paraId="4AD944FB" w14:textId="1ADD1EE2" w:rsidR="002F2B52" w:rsidRDefault="002F2B52" w:rsidP="002F2B52">
            <w:r>
              <w:rPr>
                <w:rStyle w:val="Textoennegrita"/>
                <w:color w:val="1F1F1F"/>
                <w:bdr w:val="none" w:sz="0" w:space="0" w:color="auto" w:frame="1"/>
              </w:rPr>
              <w:t>Estado</w:t>
            </w:r>
          </w:p>
        </w:tc>
      </w:tr>
      <w:tr w:rsidR="002F2B52" w14:paraId="563F1B82" w14:textId="77777777" w:rsidTr="00CE236C">
        <w:tc>
          <w:tcPr>
            <w:tcW w:w="1261" w:type="dxa"/>
            <w:vAlign w:val="center"/>
          </w:tcPr>
          <w:p w14:paraId="6144BD72" w14:textId="2FF6933A" w:rsidR="002F2B52" w:rsidRDefault="002F2B52" w:rsidP="002F2B52">
            <w:r>
              <w:rPr>
                <w:b/>
                <w:bCs/>
                <w:color w:val="1F1F1F"/>
                <w:bdr w:val="none" w:sz="0" w:space="0" w:color="auto" w:frame="1"/>
              </w:rPr>
              <w:t>CP-06</w:t>
            </w:r>
          </w:p>
        </w:tc>
        <w:tc>
          <w:tcPr>
            <w:tcW w:w="1261" w:type="dxa"/>
            <w:vAlign w:val="center"/>
          </w:tcPr>
          <w:p w14:paraId="2524AA2A" w14:textId="217AEAB8" w:rsidR="002F2B52" w:rsidRDefault="002F2B52" w:rsidP="002F2B52">
            <w:r>
              <w:rPr>
                <w:b/>
                <w:bCs/>
                <w:color w:val="1F1F1F"/>
                <w:bdr w:val="none" w:sz="0" w:space="0" w:color="auto" w:frame="1"/>
              </w:rPr>
              <w:t>Listar Noticias</w:t>
            </w:r>
          </w:p>
        </w:tc>
        <w:tc>
          <w:tcPr>
            <w:tcW w:w="1261" w:type="dxa"/>
            <w:vAlign w:val="center"/>
          </w:tcPr>
          <w:p w14:paraId="0AA0C861" w14:textId="038B55BC" w:rsidR="002F2B52" w:rsidRDefault="002F2B52" w:rsidP="002F2B52">
            <w:r>
              <w:rPr>
                <w:color w:val="1F1F1F"/>
                <w:bdr w:val="none" w:sz="0" w:space="0" w:color="auto" w:frame="1"/>
              </w:rPr>
              <w:t>Token de usuario "Vecino" válido.</w:t>
            </w:r>
          </w:p>
        </w:tc>
        <w:tc>
          <w:tcPr>
            <w:tcW w:w="1261" w:type="dxa"/>
            <w:vAlign w:val="center"/>
          </w:tcPr>
          <w:p w14:paraId="5533F0C7" w14:textId="1364CC51" w:rsidR="002F2B52" w:rsidRDefault="002F2B52" w:rsidP="002F2B52">
            <w:r>
              <w:rPr>
                <w:color w:val="1F1F1F"/>
                <w:bdr w:val="none" w:sz="0" w:space="0" w:color="auto" w:frame="1"/>
              </w:rPr>
              <w:t>1. Acceder al Home de la App.</w:t>
            </w:r>
          </w:p>
        </w:tc>
        <w:tc>
          <w:tcPr>
            <w:tcW w:w="1261" w:type="dxa"/>
            <w:vAlign w:val="center"/>
          </w:tcPr>
          <w:p w14:paraId="44A8DD55" w14:textId="1CFEE9B0" w:rsidR="002F2B52" w:rsidRDefault="002F2B52" w:rsidP="002F2B52">
            <w:r>
              <w:rPr>
                <w:color w:val="1F1F1F"/>
                <w:bdr w:val="none" w:sz="0" w:space="0" w:color="auto" w:frame="1"/>
              </w:rPr>
              <w:t>Se muestra lista de noticias ordenadas por fecha descendente.</w:t>
            </w:r>
          </w:p>
        </w:tc>
        <w:tc>
          <w:tcPr>
            <w:tcW w:w="1261" w:type="dxa"/>
            <w:vAlign w:val="center"/>
          </w:tcPr>
          <w:p w14:paraId="1D3FD3F5" w14:textId="7A57C97E" w:rsidR="002F2B52" w:rsidRDefault="002F2B52" w:rsidP="002F2B52">
            <w:r>
              <w:rPr>
                <w:color w:val="1F1F1F"/>
                <w:bdr w:val="none" w:sz="0" w:space="0" w:color="auto" w:frame="1"/>
              </w:rPr>
              <w:t>Lista visible y ordenada.</w:t>
            </w:r>
          </w:p>
        </w:tc>
        <w:tc>
          <w:tcPr>
            <w:tcW w:w="1262" w:type="dxa"/>
            <w:vAlign w:val="center"/>
          </w:tcPr>
          <w:p w14:paraId="34B31BD2" w14:textId="14D9EEB2" w:rsidR="002F2B52" w:rsidRDefault="002F2B52" w:rsidP="002F2B52">
            <w:r>
              <w:rPr>
                <w:b/>
                <w:bCs/>
                <w:color w:val="1F1F1F"/>
                <w:bdr w:val="none" w:sz="0" w:space="0" w:color="auto" w:frame="1"/>
              </w:rPr>
              <w:t>APROBADO</w:t>
            </w:r>
          </w:p>
        </w:tc>
      </w:tr>
      <w:tr w:rsidR="002F2B52" w14:paraId="4FF41F57" w14:textId="77777777" w:rsidTr="00CE236C">
        <w:tc>
          <w:tcPr>
            <w:tcW w:w="1261" w:type="dxa"/>
            <w:vAlign w:val="center"/>
          </w:tcPr>
          <w:p w14:paraId="4E0F2A5C" w14:textId="07A6E953" w:rsidR="002F2B52" w:rsidRDefault="002F2B52" w:rsidP="002F2B52">
            <w:r>
              <w:rPr>
                <w:b/>
                <w:bCs/>
                <w:color w:val="1F1F1F"/>
                <w:bdr w:val="none" w:sz="0" w:space="0" w:color="auto" w:frame="1"/>
              </w:rPr>
              <w:t>CP-07</w:t>
            </w:r>
          </w:p>
        </w:tc>
        <w:tc>
          <w:tcPr>
            <w:tcW w:w="1261" w:type="dxa"/>
            <w:vAlign w:val="center"/>
          </w:tcPr>
          <w:p w14:paraId="36D8E6FC" w14:textId="2951D3A5" w:rsidR="002F2B52" w:rsidRDefault="002F2B52" w:rsidP="002F2B52">
            <w:r>
              <w:rPr>
                <w:b/>
                <w:bCs/>
                <w:color w:val="1F1F1F"/>
                <w:bdr w:val="none" w:sz="0" w:space="0" w:color="auto" w:frame="1"/>
              </w:rPr>
              <w:t>Crear Noticia (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Admin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1261" w:type="dxa"/>
            <w:vAlign w:val="center"/>
          </w:tcPr>
          <w:p w14:paraId="3A222A0A" w14:textId="43312726" w:rsidR="002F2B52" w:rsidRDefault="002F2B52" w:rsidP="002F2B52">
            <w:r>
              <w:rPr>
                <w:color w:val="1F1F1F"/>
                <w:bdr w:val="none" w:sz="0" w:space="0" w:color="auto" w:frame="1"/>
              </w:rPr>
              <w:t>Token de usuario con Rol "ADMIN".</w:t>
            </w:r>
          </w:p>
        </w:tc>
        <w:tc>
          <w:tcPr>
            <w:tcW w:w="1261" w:type="dxa"/>
            <w:vAlign w:val="center"/>
          </w:tcPr>
          <w:p w14:paraId="4BB388F7" w14:textId="4FB7BE36" w:rsidR="002F2B52" w:rsidRDefault="002F2B52" w:rsidP="002F2B52">
            <w:r>
              <w:rPr>
                <w:color w:val="1F1F1F"/>
                <w:bdr w:val="none" w:sz="0" w:space="0" w:color="auto" w:frame="1"/>
              </w:rPr>
              <w:t>1. Enviar POST /noticias con título y cuerpo.</w:t>
            </w:r>
          </w:p>
        </w:tc>
        <w:tc>
          <w:tcPr>
            <w:tcW w:w="1261" w:type="dxa"/>
            <w:vAlign w:val="center"/>
          </w:tcPr>
          <w:p w14:paraId="419A4293" w14:textId="5708FC8D" w:rsidR="002F2B52" w:rsidRDefault="002F2B52" w:rsidP="002F2B52">
            <w:r>
              <w:rPr>
                <w:color w:val="1F1F1F"/>
                <w:bdr w:val="none" w:sz="0" w:space="0" w:color="auto" w:frame="1"/>
              </w:rPr>
              <w:t>Noticia se guarda y retorna HTTP 201.</w:t>
            </w:r>
          </w:p>
        </w:tc>
        <w:tc>
          <w:tcPr>
            <w:tcW w:w="1261" w:type="dxa"/>
            <w:vAlign w:val="center"/>
          </w:tcPr>
          <w:p w14:paraId="55F8C8E2" w14:textId="0ECD8C63" w:rsidR="002F2B52" w:rsidRDefault="002F2B52" w:rsidP="002F2B52">
            <w:r>
              <w:rPr>
                <w:color w:val="1F1F1F"/>
                <w:bdr w:val="none" w:sz="0" w:space="0" w:color="auto" w:frame="1"/>
              </w:rPr>
              <w:t>Noticia creada exitosamente.</w:t>
            </w:r>
          </w:p>
        </w:tc>
        <w:tc>
          <w:tcPr>
            <w:tcW w:w="1262" w:type="dxa"/>
            <w:vAlign w:val="center"/>
          </w:tcPr>
          <w:p w14:paraId="443F6AE1" w14:textId="7E8F594C" w:rsidR="002F2B52" w:rsidRDefault="002F2B52" w:rsidP="002F2B52">
            <w:r>
              <w:rPr>
                <w:b/>
                <w:bCs/>
                <w:color w:val="1F1F1F"/>
                <w:bdr w:val="none" w:sz="0" w:space="0" w:color="auto" w:frame="1"/>
              </w:rPr>
              <w:t>APROBADO</w:t>
            </w:r>
          </w:p>
        </w:tc>
      </w:tr>
      <w:tr w:rsidR="002F2B52" w14:paraId="591DBA21" w14:textId="77777777" w:rsidTr="00CE236C">
        <w:tc>
          <w:tcPr>
            <w:tcW w:w="1261" w:type="dxa"/>
            <w:vAlign w:val="center"/>
          </w:tcPr>
          <w:p w14:paraId="63633222" w14:textId="5C61C6AC" w:rsidR="002F2B52" w:rsidRDefault="002F2B52" w:rsidP="002F2B52">
            <w:r>
              <w:rPr>
                <w:b/>
                <w:bCs/>
                <w:color w:val="1F1F1F"/>
                <w:bdr w:val="none" w:sz="0" w:space="0" w:color="auto" w:frame="1"/>
              </w:rPr>
              <w:t>CP-08</w:t>
            </w:r>
          </w:p>
        </w:tc>
        <w:tc>
          <w:tcPr>
            <w:tcW w:w="1261" w:type="dxa"/>
            <w:vAlign w:val="center"/>
          </w:tcPr>
          <w:p w14:paraId="6F8720E9" w14:textId="2E0F9D4F" w:rsidR="002F2B52" w:rsidRDefault="002F2B52" w:rsidP="002F2B52">
            <w:r>
              <w:rPr>
                <w:b/>
                <w:bCs/>
                <w:color w:val="1F1F1F"/>
                <w:bdr w:val="none" w:sz="0" w:space="0" w:color="auto" w:frame="1"/>
              </w:rPr>
              <w:t>Control de Acceso (RBAC)</w:t>
            </w:r>
          </w:p>
        </w:tc>
        <w:tc>
          <w:tcPr>
            <w:tcW w:w="1261" w:type="dxa"/>
            <w:vAlign w:val="center"/>
          </w:tcPr>
          <w:p w14:paraId="2E066D54" w14:textId="2812BDF6" w:rsidR="002F2B52" w:rsidRDefault="002F2B52" w:rsidP="002F2B52">
            <w:r>
              <w:rPr>
                <w:color w:val="1F1F1F"/>
                <w:bdr w:val="none" w:sz="0" w:space="0" w:color="auto" w:frame="1"/>
              </w:rPr>
              <w:t>Token de usuario con Rol "VECINO".</w:t>
            </w:r>
          </w:p>
        </w:tc>
        <w:tc>
          <w:tcPr>
            <w:tcW w:w="1261" w:type="dxa"/>
            <w:vAlign w:val="center"/>
          </w:tcPr>
          <w:p w14:paraId="479CEB88" w14:textId="720E4D2C" w:rsidR="002F2B52" w:rsidRDefault="002F2B52" w:rsidP="002F2B52">
            <w:r>
              <w:rPr>
                <w:color w:val="1F1F1F"/>
                <w:bdr w:val="none" w:sz="0" w:space="0" w:color="auto" w:frame="1"/>
              </w:rPr>
              <w:t xml:space="preserve">1. Intentar enviar POST /noticias (acción de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Admin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).</w:t>
            </w:r>
          </w:p>
        </w:tc>
        <w:tc>
          <w:tcPr>
            <w:tcW w:w="1261" w:type="dxa"/>
            <w:vAlign w:val="center"/>
          </w:tcPr>
          <w:p w14:paraId="6A04AD33" w14:textId="29B383C7" w:rsidR="002F2B52" w:rsidRDefault="002F2B52" w:rsidP="002F2B52">
            <w:r>
              <w:rPr>
                <w:color w:val="1F1F1F"/>
                <w:bdr w:val="none" w:sz="0" w:space="0" w:color="auto" w:frame="1"/>
              </w:rPr>
              <w:t>Sistema bloquea acceso por falta de privilegios.</w:t>
            </w:r>
          </w:p>
        </w:tc>
        <w:tc>
          <w:tcPr>
            <w:tcW w:w="1261" w:type="dxa"/>
            <w:vAlign w:val="center"/>
          </w:tcPr>
          <w:p w14:paraId="507573D7" w14:textId="66D32742" w:rsidR="002F2B52" w:rsidRDefault="002F2B52" w:rsidP="002F2B52">
            <w:r>
              <w:rPr>
                <w:color w:val="1F1F1F"/>
                <w:bdr w:val="none" w:sz="0" w:space="0" w:color="auto" w:frame="1"/>
              </w:rPr>
              <w:t xml:space="preserve">HTTP 403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Forbidden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1262" w:type="dxa"/>
            <w:vAlign w:val="center"/>
          </w:tcPr>
          <w:p w14:paraId="44E9D1AD" w14:textId="4D95F122" w:rsidR="002F2B52" w:rsidRDefault="002F2B52" w:rsidP="002F2B52">
            <w:r>
              <w:rPr>
                <w:b/>
                <w:bCs/>
                <w:color w:val="1F1F1F"/>
                <w:bdr w:val="none" w:sz="0" w:space="0" w:color="auto" w:frame="1"/>
              </w:rPr>
              <w:t>APROBADO</w:t>
            </w:r>
          </w:p>
        </w:tc>
      </w:tr>
    </w:tbl>
    <w:p w14:paraId="573AABB3" w14:textId="3E1E1532" w:rsidR="002F2B52" w:rsidRDefault="002F2B52" w:rsidP="002F2B52"/>
    <w:p w14:paraId="231FF21D" w14:textId="1B97F8F0" w:rsidR="002F2B52" w:rsidRDefault="002F2B52" w:rsidP="002F2B52"/>
    <w:p w14:paraId="3035BDB8" w14:textId="0172B8CE" w:rsidR="002F2B52" w:rsidRDefault="002F2B52" w:rsidP="00C14A29">
      <w:pPr>
        <w:pStyle w:val="Ttulo1"/>
      </w:pPr>
      <w:bookmarkStart w:id="7" w:name="_Toc220591310"/>
      <w:r>
        <w:t>REPORTE DE INCIDENCIAS</w:t>
      </w:r>
      <w:bookmarkEnd w:id="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17"/>
        <w:gridCol w:w="1477"/>
        <w:gridCol w:w="1343"/>
        <w:gridCol w:w="1334"/>
        <w:gridCol w:w="3457"/>
      </w:tblGrid>
      <w:tr w:rsidR="002F2B52" w14:paraId="18C138BA" w14:textId="77777777" w:rsidTr="0061714E">
        <w:tc>
          <w:tcPr>
            <w:tcW w:w="1765" w:type="dxa"/>
            <w:vAlign w:val="center"/>
          </w:tcPr>
          <w:p w14:paraId="3CB1BC1E" w14:textId="09EBB521" w:rsidR="002F2B52" w:rsidRDefault="002F2B52" w:rsidP="002F2B52">
            <w:r>
              <w:rPr>
                <w:rStyle w:val="Textoennegrita"/>
                <w:color w:val="1F1F1F"/>
                <w:bdr w:val="none" w:sz="0" w:space="0" w:color="auto" w:frame="1"/>
              </w:rPr>
              <w:t>ID Defecto</w:t>
            </w:r>
          </w:p>
        </w:tc>
        <w:tc>
          <w:tcPr>
            <w:tcW w:w="1765" w:type="dxa"/>
            <w:vAlign w:val="center"/>
          </w:tcPr>
          <w:p w14:paraId="098A9575" w14:textId="32906591" w:rsidR="002F2B52" w:rsidRDefault="002F2B52" w:rsidP="002F2B52">
            <w:r>
              <w:rPr>
                <w:rStyle w:val="Textoennegrita"/>
                <w:color w:val="1F1F1F"/>
                <w:bdr w:val="none" w:sz="0" w:space="0" w:color="auto" w:frame="1"/>
              </w:rPr>
              <w:t>Descripción</w:t>
            </w:r>
          </w:p>
        </w:tc>
        <w:tc>
          <w:tcPr>
            <w:tcW w:w="1766" w:type="dxa"/>
            <w:vAlign w:val="center"/>
          </w:tcPr>
          <w:p w14:paraId="249452B7" w14:textId="68953674" w:rsidR="002F2B52" w:rsidRDefault="002F2B52" w:rsidP="002F2B52">
            <w:r>
              <w:rPr>
                <w:rStyle w:val="Textoennegrita"/>
                <w:color w:val="1F1F1F"/>
                <w:bdr w:val="none" w:sz="0" w:space="0" w:color="auto" w:frame="1"/>
              </w:rPr>
              <w:t>Severidad</w:t>
            </w:r>
          </w:p>
        </w:tc>
        <w:tc>
          <w:tcPr>
            <w:tcW w:w="1766" w:type="dxa"/>
            <w:vAlign w:val="center"/>
          </w:tcPr>
          <w:p w14:paraId="69360C92" w14:textId="3F56E49F" w:rsidR="002F2B52" w:rsidRDefault="002F2B52" w:rsidP="002F2B52">
            <w:r>
              <w:rPr>
                <w:rStyle w:val="Textoennegrita"/>
                <w:color w:val="1F1F1F"/>
                <w:bdr w:val="none" w:sz="0" w:space="0" w:color="auto" w:frame="1"/>
              </w:rPr>
              <w:t>Estado</w:t>
            </w:r>
          </w:p>
        </w:tc>
        <w:tc>
          <w:tcPr>
            <w:tcW w:w="1766" w:type="dxa"/>
            <w:vAlign w:val="center"/>
          </w:tcPr>
          <w:p w14:paraId="598D31ED" w14:textId="038D717F" w:rsidR="002F2B52" w:rsidRDefault="002F2B52" w:rsidP="002F2B52">
            <w:r>
              <w:rPr>
                <w:rStyle w:val="Textoennegrita"/>
                <w:color w:val="1F1F1F"/>
                <w:bdr w:val="none" w:sz="0" w:space="0" w:color="auto" w:frame="1"/>
              </w:rPr>
              <w:t>Comentario de Resolución</w:t>
            </w:r>
          </w:p>
        </w:tc>
      </w:tr>
      <w:tr w:rsidR="002F2B52" w14:paraId="0F2D561B" w14:textId="77777777" w:rsidTr="0061714E">
        <w:tc>
          <w:tcPr>
            <w:tcW w:w="1765" w:type="dxa"/>
            <w:vAlign w:val="center"/>
          </w:tcPr>
          <w:p w14:paraId="47A9F310" w14:textId="6447BE6C" w:rsidR="002F2B52" w:rsidRDefault="002F2B52" w:rsidP="002F2B52">
            <w:r>
              <w:rPr>
                <w:b/>
                <w:bCs/>
                <w:color w:val="1F1F1F"/>
                <w:bdr w:val="none" w:sz="0" w:space="0" w:color="auto" w:frame="1"/>
              </w:rPr>
              <w:t>BUG-001</w:t>
            </w:r>
          </w:p>
        </w:tc>
        <w:tc>
          <w:tcPr>
            <w:tcW w:w="1765" w:type="dxa"/>
            <w:vAlign w:val="center"/>
          </w:tcPr>
          <w:p w14:paraId="5DDE8F31" w14:textId="2F61124C" w:rsidR="002F2B52" w:rsidRDefault="002F2B52" w:rsidP="002F2B52">
            <w:r>
              <w:rPr>
                <w:color w:val="1F1F1F"/>
                <w:bdr w:val="none" w:sz="0" w:space="0" w:color="auto" w:frame="1"/>
              </w:rPr>
              <w:t>Error "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Connection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Refused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" al conectar Android con Localhost.</w:t>
            </w:r>
          </w:p>
        </w:tc>
        <w:tc>
          <w:tcPr>
            <w:tcW w:w="1766" w:type="dxa"/>
            <w:vAlign w:val="center"/>
          </w:tcPr>
          <w:p w14:paraId="3E283799" w14:textId="3A07B804" w:rsidR="002F2B52" w:rsidRDefault="002F2B52" w:rsidP="002F2B52">
            <w:r>
              <w:rPr>
                <w:color w:val="1F1F1F"/>
                <w:bdr w:val="none" w:sz="0" w:space="0" w:color="auto" w:frame="1"/>
              </w:rPr>
              <w:t>Crítica</w:t>
            </w:r>
          </w:p>
        </w:tc>
        <w:tc>
          <w:tcPr>
            <w:tcW w:w="1766" w:type="dxa"/>
            <w:vAlign w:val="center"/>
          </w:tcPr>
          <w:p w14:paraId="27E9B888" w14:textId="552B3317" w:rsidR="002F2B52" w:rsidRDefault="002F2B52" w:rsidP="002F2B52">
            <w:r>
              <w:rPr>
                <w:b/>
                <w:bCs/>
                <w:color w:val="1F1F1F"/>
                <w:bdr w:val="none" w:sz="0" w:space="0" w:color="auto" w:frame="1"/>
              </w:rPr>
              <w:t>CERRADO</w:t>
            </w:r>
          </w:p>
        </w:tc>
        <w:tc>
          <w:tcPr>
            <w:tcW w:w="1766" w:type="dxa"/>
            <w:vAlign w:val="center"/>
          </w:tcPr>
          <w:p w14:paraId="4C590BFA" w14:textId="7553D7B0" w:rsidR="002F2B52" w:rsidRDefault="002F2B52" w:rsidP="002F2B52">
            <w:r>
              <w:rPr>
                <w:color w:val="1F1F1F"/>
                <w:bdr w:val="none" w:sz="0" w:space="0" w:color="auto" w:frame="1"/>
              </w:rPr>
              <w:t xml:space="preserve">Se corrigió configurando IP Estática en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TrueNAS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y ajustando </w:t>
            </w:r>
            <w:r>
              <w:rPr>
                <w:rStyle w:val="CdigoHTML"/>
                <w:rFonts w:eastAsia="Calibri"/>
                <w:color w:val="444746"/>
                <w:bdr w:val="none" w:sz="0" w:space="0" w:color="auto" w:frame="1"/>
              </w:rPr>
              <w:t>network_security_config.xml</w:t>
            </w:r>
            <w:r>
              <w:rPr>
                <w:color w:val="1F1F1F"/>
                <w:bdr w:val="none" w:sz="0" w:space="0" w:color="auto" w:frame="1"/>
              </w:rPr>
              <w:t xml:space="preserve"> en Android.</w:t>
            </w:r>
          </w:p>
        </w:tc>
      </w:tr>
      <w:tr w:rsidR="002F2B52" w14:paraId="3C4B80D1" w14:textId="77777777" w:rsidTr="0061714E">
        <w:tc>
          <w:tcPr>
            <w:tcW w:w="1765" w:type="dxa"/>
            <w:vAlign w:val="center"/>
          </w:tcPr>
          <w:p w14:paraId="594D0CF1" w14:textId="2C866F14" w:rsidR="002F2B52" w:rsidRDefault="002F2B52" w:rsidP="002F2B52">
            <w:r>
              <w:rPr>
                <w:b/>
                <w:bCs/>
                <w:color w:val="1F1F1F"/>
                <w:bdr w:val="none" w:sz="0" w:space="0" w:color="auto" w:frame="1"/>
              </w:rPr>
              <w:t>BUG-002</w:t>
            </w:r>
          </w:p>
        </w:tc>
        <w:tc>
          <w:tcPr>
            <w:tcW w:w="1765" w:type="dxa"/>
            <w:vAlign w:val="center"/>
          </w:tcPr>
          <w:p w14:paraId="7BF67029" w14:textId="3C601AB9" w:rsidR="002F2B52" w:rsidRDefault="002F2B52" w:rsidP="002F2B52">
            <w:r>
              <w:rPr>
                <w:color w:val="1F1F1F"/>
                <w:bdr w:val="none" w:sz="0" w:space="0" w:color="auto" w:frame="1"/>
              </w:rPr>
              <w:t xml:space="preserve">El Token JWT no incluía el </w:t>
            </w:r>
            <w:r>
              <w:rPr>
                <w:color w:val="1F1F1F"/>
                <w:bdr w:val="none" w:sz="0" w:space="0" w:color="auto" w:frame="1"/>
              </w:rPr>
              <w:lastRenderedPageBreak/>
              <w:t xml:space="preserve">campo "Rol" en el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payload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1766" w:type="dxa"/>
            <w:vAlign w:val="center"/>
          </w:tcPr>
          <w:p w14:paraId="3839C357" w14:textId="4DEDF77C" w:rsidR="002F2B52" w:rsidRDefault="002F2B52" w:rsidP="002F2B52">
            <w:r>
              <w:rPr>
                <w:color w:val="1F1F1F"/>
                <w:bdr w:val="none" w:sz="0" w:space="0" w:color="auto" w:frame="1"/>
              </w:rPr>
              <w:lastRenderedPageBreak/>
              <w:t>Alta</w:t>
            </w:r>
          </w:p>
        </w:tc>
        <w:tc>
          <w:tcPr>
            <w:tcW w:w="1766" w:type="dxa"/>
            <w:vAlign w:val="center"/>
          </w:tcPr>
          <w:p w14:paraId="1B07B08E" w14:textId="3D3C2671" w:rsidR="002F2B52" w:rsidRDefault="002F2B52" w:rsidP="002F2B52">
            <w:r>
              <w:rPr>
                <w:b/>
                <w:bCs/>
                <w:color w:val="1F1F1F"/>
                <w:bdr w:val="none" w:sz="0" w:space="0" w:color="auto" w:frame="1"/>
              </w:rPr>
              <w:t>CERRADO</w:t>
            </w:r>
          </w:p>
        </w:tc>
        <w:tc>
          <w:tcPr>
            <w:tcW w:w="1766" w:type="dxa"/>
            <w:vAlign w:val="center"/>
          </w:tcPr>
          <w:p w14:paraId="110D0A29" w14:textId="479B8116" w:rsidR="002F2B52" w:rsidRDefault="002F2B52" w:rsidP="002F2B52">
            <w:r>
              <w:rPr>
                <w:color w:val="1F1F1F"/>
                <w:bdr w:val="none" w:sz="0" w:space="0" w:color="auto" w:frame="1"/>
              </w:rPr>
              <w:t xml:space="preserve">Se ajustó la clase </w:t>
            </w:r>
            <w:proofErr w:type="spellStart"/>
            <w:r>
              <w:rPr>
                <w:rStyle w:val="CdigoHTML"/>
                <w:rFonts w:eastAsia="Calibri"/>
                <w:color w:val="444746"/>
                <w:bdr w:val="none" w:sz="0" w:space="0" w:color="auto" w:frame="1"/>
              </w:rPr>
              <w:t>JwtService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para inyectar los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claims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de autoridades.</w:t>
            </w:r>
          </w:p>
        </w:tc>
      </w:tr>
      <w:tr w:rsidR="002F2B52" w14:paraId="02F2B8CF" w14:textId="77777777" w:rsidTr="0061714E">
        <w:tc>
          <w:tcPr>
            <w:tcW w:w="1765" w:type="dxa"/>
            <w:vAlign w:val="center"/>
          </w:tcPr>
          <w:p w14:paraId="37999510" w14:textId="33B40023" w:rsidR="002F2B52" w:rsidRDefault="002F2B52" w:rsidP="002F2B52">
            <w:r>
              <w:rPr>
                <w:b/>
                <w:bCs/>
                <w:color w:val="1F1F1F"/>
                <w:bdr w:val="none" w:sz="0" w:space="0" w:color="auto" w:frame="1"/>
              </w:rPr>
              <w:t>BUG-003</w:t>
            </w:r>
          </w:p>
        </w:tc>
        <w:tc>
          <w:tcPr>
            <w:tcW w:w="1765" w:type="dxa"/>
            <w:vAlign w:val="center"/>
          </w:tcPr>
          <w:p w14:paraId="19F85710" w14:textId="1B75FBB6" w:rsidR="002F2B52" w:rsidRDefault="002F2B52" w:rsidP="002F2B52">
            <w:r>
              <w:rPr>
                <w:color w:val="1F1F1F"/>
                <w:bdr w:val="none" w:sz="0" w:space="0" w:color="auto" w:frame="1"/>
              </w:rPr>
              <w:t>Texto de noticias largas se corta en pantallas pequeñas.</w:t>
            </w:r>
          </w:p>
        </w:tc>
        <w:tc>
          <w:tcPr>
            <w:tcW w:w="1766" w:type="dxa"/>
            <w:vAlign w:val="center"/>
          </w:tcPr>
          <w:p w14:paraId="6730C8E4" w14:textId="1846230D" w:rsidR="002F2B52" w:rsidRDefault="002F2B52" w:rsidP="002F2B52">
            <w:r>
              <w:rPr>
                <w:color w:val="1F1F1F"/>
                <w:bdr w:val="none" w:sz="0" w:space="0" w:color="auto" w:frame="1"/>
              </w:rPr>
              <w:t>Media</w:t>
            </w:r>
          </w:p>
        </w:tc>
        <w:tc>
          <w:tcPr>
            <w:tcW w:w="1766" w:type="dxa"/>
            <w:vAlign w:val="center"/>
          </w:tcPr>
          <w:p w14:paraId="5597C8FD" w14:textId="08EFF25D" w:rsidR="002F2B52" w:rsidRDefault="002F2B52" w:rsidP="002F2B52">
            <w:r>
              <w:rPr>
                <w:b/>
                <w:bCs/>
              </w:rPr>
              <w:t>abierto</w:t>
            </w:r>
          </w:p>
        </w:tc>
        <w:tc>
          <w:tcPr>
            <w:tcW w:w="1766" w:type="dxa"/>
            <w:vAlign w:val="center"/>
          </w:tcPr>
          <w:p w14:paraId="3B067CE9" w14:textId="582ADC5C" w:rsidR="002F2B52" w:rsidRDefault="002F2B52" w:rsidP="002F2B52">
            <w:r>
              <w:rPr>
                <w:color w:val="1F1F1F"/>
                <w:bdr w:val="none" w:sz="0" w:space="0" w:color="auto" w:frame="1"/>
              </w:rPr>
              <w:t xml:space="preserve">Se ajustará el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layout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XML con </w:t>
            </w:r>
            <w:proofErr w:type="spellStart"/>
            <w:r>
              <w:rPr>
                <w:rStyle w:val="CdigoHTML"/>
                <w:rFonts w:eastAsia="Calibri"/>
                <w:color w:val="444746"/>
                <w:bdr w:val="none" w:sz="0" w:space="0" w:color="auto" w:frame="1"/>
              </w:rPr>
              <w:t>ScrollView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</w:tbl>
    <w:p w14:paraId="292876AD" w14:textId="7F5496E6" w:rsidR="002F2B52" w:rsidRDefault="002F2B52" w:rsidP="002F2B52"/>
    <w:p w14:paraId="083D7F2A" w14:textId="77777777" w:rsidR="002F2B52" w:rsidRPr="002F2B52" w:rsidRDefault="002F2B52" w:rsidP="00C14A29">
      <w:pPr>
        <w:pStyle w:val="Ttulo1"/>
      </w:pPr>
      <w:bookmarkStart w:id="8" w:name="_Toc220591311"/>
      <w:r w:rsidRPr="002F2B52">
        <w:t>CIERRE DEL PLAN DE PRUEBAS</w:t>
      </w:r>
      <w:bookmarkEnd w:id="8"/>
    </w:p>
    <w:p w14:paraId="3A4415F8" w14:textId="77777777" w:rsidR="002F2B52" w:rsidRPr="002F2B52" w:rsidRDefault="002F2B52" w:rsidP="002F2B52">
      <w:r w:rsidRPr="002F2B52">
        <w:rPr>
          <w:b/>
          <w:bCs/>
        </w:rPr>
        <w:t>Criterios de Aceptación:</w:t>
      </w:r>
      <w:r w:rsidRPr="002F2B52">
        <w:t xml:space="preserve"> El software se considera apto para pasar a la siguiente fase ya que:</w:t>
      </w:r>
    </w:p>
    <w:p w14:paraId="610BAF45" w14:textId="77777777" w:rsidR="002F2B52" w:rsidRPr="002F2B52" w:rsidRDefault="002F2B52" w:rsidP="002F2B52">
      <w:pPr>
        <w:numPr>
          <w:ilvl w:val="0"/>
          <w:numId w:val="9"/>
        </w:numPr>
      </w:pPr>
      <w:r w:rsidRPr="002F2B52">
        <w:t>El 100% de los casos de prueba críticos (Autenticación) han sido aprobados.</w:t>
      </w:r>
    </w:p>
    <w:p w14:paraId="184FE4A7" w14:textId="77777777" w:rsidR="002F2B52" w:rsidRPr="002F2B52" w:rsidRDefault="002F2B52" w:rsidP="002F2B52">
      <w:pPr>
        <w:numPr>
          <w:ilvl w:val="0"/>
          <w:numId w:val="9"/>
        </w:numPr>
      </w:pPr>
      <w:r w:rsidRPr="002F2B52">
        <w:t>No existen bugs de severidad "Crítica" o "Alta" abiertos.</w:t>
      </w:r>
    </w:p>
    <w:p w14:paraId="40626840" w14:textId="77777777" w:rsidR="002F2B52" w:rsidRPr="002F2B52" w:rsidRDefault="002F2B52" w:rsidP="002F2B52">
      <w:r w:rsidRPr="002F2B52">
        <w:rPr>
          <w:b/>
          <w:bCs/>
        </w:rPr>
        <w:t>Conclusión:</w:t>
      </w:r>
      <w:r w:rsidRPr="002F2B52">
        <w:t xml:space="preserve"> Las pruebas realizadas validan que el sistema </w:t>
      </w:r>
      <w:r w:rsidRPr="002F2B52">
        <w:rPr>
          <w:b/>
          <w:bCs/>
        </w:rPr>
        <w:t>SUT (Sistema de Unidad Territorial)</w:t>
      </w:r>
      <w:r w:rsidRPr="002F2B52">
        <w:t xml:space="preserve"> cumple con los requisitos funcionales y no funcionales definidos para la entrega de la Fase 2.</w:t>
      </w:r>
    </w:p>
    <w:p w14:paraId="6B2E01D1" w14:textId="77777777" w:rsidR="002F2B52" w:rsidRDefault="002F2B52" w:rsidP="002F2B52"/>
    <w:sectPr w:rsidR="002F2B5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2E658E" w14:textId="77777777" w:rsidR="00CF4F93" w:rsidRDefault="00CF4F93">
      <w:pPr>
        <w:spacing w:after="0" w:line="240" w:lineRule="auto"/>
      </w:pPr>
      <w:r>
        <w:separator/>
      </w:r>
    </w:p>
  </w:endnote>
  <w:endnote w:type="continuationSeparator" w:id="0">
    <w:p w14:paraId="2D33DF1C" w14:textId="77777777" w:rsidR="00CF4F93" w:rsidRDefault="00CF4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1AFD4" w14:textId="77777777" w:rsidR="00C14A29" w:rsidRDefault="00C14A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CE" w14:textId="56FB0FFF" w:rsidR="00450462" w:rsidRDefault="000B733D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Plan de </w:t>
    </w:r>
    <w:r w:rsidR="00C14A29">
      <w:rPr>
        <w:color w:val="000000"/>
        <w:sz w:val="20"/>
        <w:szCs w:val="20"/>
      </w:rPr>
      <w:t>Pruebas</w:t>
    </w:r>
    <w:r>
      <w:rPr>
        <w:color w:val="000000"/>
        <w:sz w:val="20"/>
        <w:szCs w:val="20"/>
      </w:rPr>
      <w:t xml:space="preserve">, </w:t>
    </w:r>
    <w:proofErr w:type="spellStart"/>
    <w:r>
      <w:rPr>
        <w:color w:val="000000"/>
        <w:sz w:val="20"/>
        <w:szCs w:val="20"/>
      </w:rPr>
      <w:t>Capstone</w:t>
    </w:r>
    <w:proofErr w:type="spellEnd"/>
    <w:r>
      <w:rPr>
        <w:color w:val="000000"/>
        <w:sz w:val="20"/>
        <w:szCs w:val="20"/>
      </w:rPr>
      <w:t xml:space="preserve"> – </w:t>
    </w:r>
    <w:proofErr w:type="spellStart"/>
    <w:r>
      <w:rPr>
        <w:color w:val="000000"/>
        <w:sz w:val="20"/>
        <w:szCs w:val="20"/>
      </w:rPr>
      <w:t>DuocUC</w:t>
    </w:r>
    <w:proofErr w:type="spellEnd"/>
  </w:p>
  <w:p w14:paraId="000001CF" w14:textId="77777777" w:rsidR="00450462" w:rsidRDefault="00450462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8F424" w14:textId="77777777" w:rsidR="00C14A29" w:rsidRDefault="00C14A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B22C4A" w14:textId="77777777" w:rsidR="00CF4F93" w:rsidRDefault="00CF4F93">
      <w:pPr>
        <w:spacing w:after="0" w:line="240" w:lineRule="auto"/>
      </w:pPr>
      <w:r>
        <w:separator/>
      </w:r>
    </w:p>
  </w:footnote>
  <w:footnote w:type="continuationSeparator" w:id="0">
    <w:p w14:paraId="658E5869" w14:textId="77777777" w:rsidR="00CF4F93" w:rsidRDefault="00CF4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ACFBE" w14:textId="77777777" w:rsidR="00C14A29" w:rsidRDefault="00C14A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CD" w14:textId="77777777" w:rsidR="00450462" w:rsidRDefault="000B733D">
    <w:pPr>
      <w:pStyle w:val="Normal0"/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t>Plan de Proyecto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4E772DA" wp14:editId="07777777">
          <wp:simplePos x="0" y="0"/>
          <wp:positionH relativeFrom="column">
            <wp:posOffset>131977</wp:posOffset>
          </wp:positionH>
          <wp:positionV relativeFrom="paragraph">
            <wp:posOffset>-152558</wp:posOffset>
          </wp:positionV>
          <wp:extent cx="932815" cy="231775"/>
          <wp:effectExtent l="0" t="0" r="0" b="0"/>
          <wp:wrapSquare wrapText="bothSides" distT="0" distB="0" distL="114300" distR="114300"/>
          <wp:docPr id="2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379C0" w14:textId="77777777" w:rsidR="00C14A29" w:rsidRDefault="00C14A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B58CB"/>
    <w:multiLevelType w:val="hybridMultilevel"/>
    <w:tmpl w:val="720EFECC"/>
    <w:lvl w:ilvl="0" w:tplc="893094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D643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36B8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2E82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6448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2676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0CFB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B200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A673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66A10C"/>
    <w:multiLevelType w:val="hybridMultilevel"/>
    <w:tmpl w:val="8F38EB2C"/>
    <w:lvl w:ilvl="0" w:tplc="786E8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7209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7EA3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7EE9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DA7D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6C58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B290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083F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94B8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6DFC90"/>
    <w:multiLevelType w:val="hybridMultilevel"/>
    <w:tmpl w:val="CA4086A2"/>
    <w:lvl w:ilvl="0" w:tplc="6138F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F238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A828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B482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064B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EC38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CAF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4028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4C70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2467E9"/>
    <w:multiLevelType w:val="hybridMultilevel"/>
    <w:tmpl w:val="F43E752C"/>
    <w:lvl w:ilvl="0" w:tplc="ABD45E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B452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DE99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C27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320F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568B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CC26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DE27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D832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0E1268"/>
    <w:multiLevelType w:val="hybridMultilevel"/>
    <w:tmpl w:val="917E0A0C"/>
    <w:lvl w:ilvl="0" w:tplc="D28A7A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62B7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4E0F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54E4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00A8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B4D6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BECF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141A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2A13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353580"/>
    <w:multiLevelType w:val="hybridMultilevel"/>
    <w:tmpl w:val="4A82D6C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6153F8"/>
    <w:multiLevelType w:val="multilevel"/>
    <w:tmpl w:val="212CF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A477E8"/>
    <w:multiLevelType w:val="hybridMultilevel"/>
    <w:tmpl w:val="8DF4561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FA78B2"/>
    <w:multiLevelType w:val="hybridMultilevel"/>
    <w:tmpl w:val="3E5E1A3E"/>
    <w:lvl w:ilvl="0" w:tplc="2FB6D7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763E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520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4E6B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EEF6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3AA4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9826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1C78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3A2E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9662E6"/>
    <w:multiLevelType w:val="hybridMultilevel"/>
    <w:tmpl w:val="28D6E20C"/>
    <w:lvl w:ilvl="0" w:tplc="833066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1C2D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48B8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8AA9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A2D2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E485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C427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DE21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3270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7FE08"/>
    <w:multiLevelType w:val="hybridMultilevel"/>
    <w:tmpl w:val="F4680282"/>
    <w:lvl w:ilvl="0" w:tplc="90CEDB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8B5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D291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B05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86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4C9E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6EC5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DEB9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2281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10"/>
  </w:num>
  <w:num w:numId="4">
    <w:abstractNumId w:val="9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6"/>
  </w:num>
  <w:num w:numId="10">
    <w:abstractNumId w:val="5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462"/>
    <w:rsid w:val="000B733D"/>
    <w:rsid w:val="002F2B52"/>
    <w:rsid w:val="00450462"/>
    <w:rsid w:val="00463417"/>
    <w:rsid w:val="00AE6A05"/>
    <w:rsid w:val="00C14A29"/>
    <w:rsid w:val="00CF4F93"/>
    <w:rsid w:val="00EC7539"/>
    <w:rsid w:val="01846537"/>
    <w:rsid w:val="0559E292"/>
    <w:rsid w:val="08AEABDF"/>
    <w:rsid w:val="08E42514"/>
    <w:rsid w:val="099D5059"/>
    <w:rsid w:val="0D4144B2"/>
    <w:rsid w:val="0E18668A"/>
    <w:rsid w:val="0EF8E7CC"/>
    <w:rsid w:val="0FA09F64"/>
    <w:rsid w:val="0FC7758F"/>
    <w:rsid w:val="10AC522B"/>
    <w:rsid w:val="121D61A9"/>
    <w:rsid w:val="174EDC01"/>
    <w:rsid w:val="17F62D6A"/>
    <w:rsid w:val="180B3B68"/>
    <w:rsid w:val="188723D5"/>
    <w:rsid w:val="194E9D17"/>
    <w:rsid w:val="1A4388DD"/>
    <w:rsid w:val="1AF0CDC1"/>
    <w:rsid w:val="1BEF882C"/>
    <w:rsid w:val="1C0DF90A"/>
    <w:rsid w:val="1CC560DB"/>
    <w:rsid w:val="1D15CB07"/>
    <w:rsid w:val="1DD7FBE0"/>
    <w:rsid w:val="1E240452"/>
    <w:rsid w:val="1E43EF7B"/>
    <w:rsid w:val="1FB28577"/>
    <w:rsid w:val="200B7DEA"/>
    <w:rsid w:val="21C6E18C"/>
    <w:rsid w:val="22FA6DA0"/>
    <w:rsid w:val="2340ADC8"/>
    <w:rsid w:val="250C33E1"/>
    <w:rsid w:val="2594A305"/>
    <w:rsid w:val="25A49157"/>
    <w:rsid w:val="25B4F904"/>
    <w:rsid w:val="29B6EE0F"/>
    <w:rsid w:val="2ACC926E"/>
    <w:rsid w:val="2D058D7B"/>
    <w:rsid w:val="2DC5772F"/>
    <w:rsid w:val="2E3099CD"/>
    <w:rsid w:val="2ECA1858"/>
    <w:rsid w:val="2F8FA332"/>
    <w:rsid w:val="33AA2363"/>
    <w:rsid w:val="341035A8"/>
    <w:rsid w:val="36986F48"/>
    <w:rsid w:val="369D46E7"/>
    <w:rsid w:val="370FE63A"/>
    <w:rsid w:val="37817A22"/>
    <w:rsid w:val="38E2D0AD"/>
    <w:rsid w:val="3A39807D"/>
    <w:rsid w:val="3D46D1BD"/>
    <w:rsid w:val="3F494BB9"/>
    <w:rsid w:val="4067F3B4"/>
    <w:rsid w:val="407730C6"/>
    <w:rsid w:val="4079858A"/>
    <w:rsid w:val="409CD7FF"/>
    <w:rsid w:val="41ACF01B"/>
    <w:rsid w:val="41D2976F"/>
    <w:rsid w:val="42FA35C4"/>
    <w:rsid w:val="432C26E2"/>
    <w:rsid w:val="446BC0D6"/>
    <w:rsid w:val="45788F95"/>
    <w:rsid w:val="468D8210"/>
    <w:rsid w:val="46954E0B"/>
    <w:rsid w:val="471E220F"/>
    <w:rsid w:val="475C77D0"/>
    <w:rsid w:val="476A42D1"/>
    <w:rsid w:val="4996C227"/>
    <w:rsid w:val="49E28C6B"/>
    <w:rsid w:val="4A2037AE"/>
    <w:rsid w:val="4B5E9DC2"/>
    <w:rsid w:val="4B62C53A"/>
    <w:rsid w:val="4BF651E8"/>
    <w:rsid w:val="4C7ED414"/>
    <w:rsid w:val="4E350811"/>
    <w:rsid w:val="4E54345A"/>
    <w:rsid w:val="4F043C72"/>
    <w:rsid w:val="4F364C0B"/>
    <w:rsid w:val="50497259"/>
    <w:rsid w:val="54719231"/>
    <w:rsid w:val="5547D629"/>
    <w:rsid w:val="5666CF7D"/>
    <w:rsid w:val="56CBF384"/>
    <w:rsid w:val="575C18B3"/>
    <w:rsid w:val="57EC6AC7"/>
    <w:rsid w:val="5A3E3A78"/>
    <w:rsid w:val="5B0D9B7F"/>
    <w:rsid w:val="5BB16E92"/>
    <w:rsid w:val="5C001E80"/>
    <w:rsid w:val="5C624A70"/>
    <w:rsid w:val="5CCFBEAD"/>
    <w:rsid w:val="5DC3279B"/>
    <w:rsid w:val="6010CEE8"/>
    <w:rsid w:val="608AEFE1"/>
    <w:rsid w:val="6293DE18"/>
    <w:rsid w:val="6465D97C"/>
    <w:rsid w:val="66ACF052"/>
    <w:rsid w:val="675DEFCD"/>
    <w:rsid w:val="678CA9DC"/>
    <w:rsid w:val="694F42CB"/>
    <w:rsid w:val="69F05B0E"/>
    <w:rsid w:val="6B3AF03F"/>
    <w:rsid w:val="6B8DB756"/>
    <w:rsid w:val="6E084114"/>
    <w:rsid w:val="70AC236B"/>
    <w:rsid w:val="717E8974"/>
    <w:rsid w:val="719272B7"/>
    <w:rsid w:val="71CCDBEA"/>
    <w:rsid w:val="74CA8E6D"/>
    <w:rsid w:val="75955307"/>
    <w:rsid w:val="76F5EBC8"/>
    <w:rsid w:val="78813A03"/>
    <w:rsid w:val="7A68D730"/>
    <w:rsid w:val="7CF2789A"/>
    <w:rsid w:val="7D03751A"/>
    <w:rsid w:val="7DDD40EE"/>
    <w:rsid w:val="7F8284BF"/>
    <w:rsid w:val="7F91E51B"/>
    <w:rsid w:val="7FDCE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7C523"/>
  <w15:docId w15:val="{E0631799-6E13-4A82-8AF3-60C4CCF36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</w:rPr>
  </w:style>
  <w:style w:type="paragraph" w:styleId="Ttulo7">
    <w:name w:val="heading 7"/>
    <w:basedOn w:val="Normal0"/>
    <w:next w:val="Normal0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0"/>
    <w:next w:val="Normal0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0"/>
    <w:next w:val="Normal0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sz w:val="36"/>
      <w:szCs w:val="36"/>
    </w:rPr>
  </w:style>
  <w:style w:type="paragraph" w:customStyle="1" w:styleId="Normal0">
    <w:name w:val="Normal0"/>
    <w:qFormat/>
    <w:rsid w:val="002C589F"/>
  </w:style>
  <w:style w:type="paragraph" w:customStyle="1" w:styleId="heading10">
    <w:name w:val="heading 10"/>
    <w:basedOn w:val="Normal0"/>
    <w:next w:val="Normal0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heading20">
    <w:name w:val="heading 20"/>
    <w:basedOn w:val="Normal0"/>
    <w:next w:val="Normal0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30">
    <w:name w:val="heading 30"/>
    <w:basedOn w:val="heading10"/>
    <w:next w:val="Normal0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customStyle="1" w:styleId="heading40">
    <w:name w:val="heading 40"/>
    <w:basedOn w:val="heading10"/>
    <w:next w:val="Normal0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customStyle="1" w:styleId="heading50">
    <w:name w:val="heading 50"/>
    <w:basedOn w:val="Normal0"/>
    <w:next w:val="Normal0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customStyle="1" w:styleId="heading60">
    <w:name w:val="heading 60"/>
    <w:basedOn w:val="Normal0"/>
    <w:next w:val="Normal0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0">
    <w:name w:val="Title0"/>
    <w:basedOn w:val="Normal0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/>
    </w:r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0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0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NormalTable0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0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0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0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link w:val="Title0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0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0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heading10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heading20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heading10"/>
    <w:next w:val="Normal0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0"/>
    <w:next w:val="Normal0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0"/>
    <w:next w:val="Normal0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0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heading30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heading40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heading50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heading60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0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tulo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8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9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a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b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c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d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e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0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1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2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3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4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5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6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7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8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9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a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b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c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d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e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0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1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2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3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4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5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6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7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paragraph" w:customStyle="1" w:styleId="Subtitle0">
    <w:name w:val="Subtitle0"/>
    <w:basedOn w:val="Normal0"/>
    <w:next w:val="Normal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c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d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e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Textoennegrita">
    <w:name w:val="Strong"/>
    <w:basedOn w:val="Fuentedeprrafopredeter"/>
    <w:uiPriority w:val="22"/>
    <w:qFormat/>
    <w:rsid w:val="002F2B5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F2B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96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X/Aw2skw37FTdv2k0xnaxuM3Gg==">CgMxLjAyCGguZ2pkZ3hzMgloLjMwajB6bGwyCWguMmV0OTJwMDIJaC4xZm9iOXRlMgloLjN6bnlzaDc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yYm42d3N4MghoLnFzaDcwcTIJaC4zYXM0cG9qMgloLjN3aHdtbDQyDmgub3EwaWo5cTd3dnprMgloLjFweGV6d2MyCWguNDl4MmlrNTIJaC4ycDJjc3J5Mg5oLmNyNnp2bHQ4OWFqYTIOaC5sa3Y2c2JoNW4ybWMyDmguczFsODl2d3gyZWVtMg5oLmppMW5jdHZ3MjlqMDIJaC4xNDduMnpyMgloLjNvN2FsbmsyCWguMjNja3Z2ZDIIaC5paHY2MzY4AHIhMVdQMEMyeGFTdGFYdnRtOXRXaFV2aXZOcllsamh3QT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807</Words>
  <Characters>4442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Roberto Zapata</cp:lastModifiedBy>
  <cp:revision>2</cp:revision>
  <dcterms:created xsi:type="dcterms:W3CDTF">2026-01-29T18:02:00Z</dcterms:created>
  <dcterms:modified xsi:type="dcterms:W3CDTF">2026-01-29T18:02:00Z</dcterms:modified>
</cp:coreProperties>
</file>