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35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135"/>
        <w:gridCol w:w="2700"/>
        <w:tblGridChange w:id="0">
          <w:tblGrid>
            <w:gridCol w:w="9135"/>
            <w:gridCol w:w="2700"/>
          </w:tblGrid>
        </w:tblGridChange>
      </w:tblGrid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Syncopate" w:cs="Syncopate" w:eastAsia="Syncopate" w:hAnsi="Syncopate"/>
                <w:b w:val="1"/>
                <w:color w:val="00baff"/>
                <w:sz w:val="52"/>
                <w:szCs w:val="52"/>
                <w:rtl w:val="0"/>
              </w:rPr>
              <w:t xml:space="preserve">R</w:t>
            </w:r>
            <w:r w:rsidDel="00000000" w:rsidR="00000000" w:rsidRPr="00000000">
              <w:rPr>
                <w:rFonts w:ascii="Syncopate" w:cs="Syncopate" w:eastAsia="Syncopate" w:hAnsi="Syncopate"/>
                <w:color w:val="000000"/>
                <w:sz w:val="52"/>
                <w:szCs w:val="52"/>
                <w:rtl w:val="0"/>
              </w:rPr>
              <w:t xml:space="preserve">obert</w:t>
            </w:r>
            <w:r w:rsidDel="00000000" w:rsidR="00000000" w:rsidRPr="00000000">
              <w:rPr>
                <w:rFonts w:ascii="Syncopate" w:cs="Syncopate" w:eastAsia="Syncopate" w:hAnsi="Syncopate"/>
                <w:color w:val="6fa8dc"/>
                <w:sz w:val="52"/>
                <w:szCs w:val="52"/>
                <w:rtl w:val="0"/>
              </w:rPr>
              <w:t xml:space="preserve"> </w:t>
            </w:r>
            <w:r w:rsidDel="00000000" w:rsidR="00000000" w:rsidRPr="00000000">
              <w:rPr>
                <w:rFonts w:ascii="Syncopate" w:cs="Syncopate" w:eastAsia="Syncopate" w:hAnsi="Syncopate"/>
                <w:b w:val="1"/>
                <w:color w:val="00baff"/>
                <w:sz w:val="52"/>
                <w:szCs w:val="52"/>
                <w:rtl w:val="0"/>
              </w:rPr>
              <w:t xml:space="preserve">G</w:t>
            </w:r>
            <w:r w:rsidDel="00000000" w:rsidR="00000000" w:rsidRPr="00000000">
              <w:rPr>
                <w:rFonts w:ascii="Syncopate" w:cs="Syncopate" w:eastAsia="Syncopate" w:hAnsi="Syncopate"/>
                <w:color w:val="000000"/>
                <w:sz w:val="52"/>
                <w:szCs w:val="52"/>
                <w:rtl w:val="0"/>
              </w:rPr>
              <w:t xml:space="preserve">rozdanovic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8439 W. Betty Terr • Niles, IL 60714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P: (224) 628-2608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E: rgrozdanovic@gmail.com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W: robgdesigns.com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150" w:firstLine="0"/>
              <w:jc w:val="center"/>
              <w:rPr/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color w:val="00baff"/>
                <w:sz w:val="84"/>
                <w:szCs w:val="84"/>
                <w:rtl w:val="0"/>
              </w:rPr>
              <w:t xml:space="preserve">RG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5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085"/>
        <w:gridCol w:w="9165"/>
        <w:tblGridChange w:id="0">
          <w:tblGrid>
            <w:gridCol w:w="2085"/>
            <w:gridCol w:w="9165"/>
          </w:tblGrid>
        </w:tblGridChange>
      </w:tblGrid>
      <w:tr>
        <w:tc>
          <w:tcPr>
            <w:shd w:fill="43434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Open Sans" w:cs="Open Sans" w:eastAsia="Open Sans" w:hAnsi="Open Sans"/>
                <w:color w:val="00baff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Obtain a position in the web industry as a front-end developer.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3434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Open Sans" w:cs="Open Sans" w:eastAsia="Open Sans" w:hAnsi="Open Sans"/>
                <w:color w:val="00baff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My expertise lies in front end development technologies including CSS3, HTML5, JavaScript and WordPress.  I strive to expand my knowledge on the web and consistently push myself to higher standards.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3434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Open Sans" w:cs="Open Sans" w:eastAsia="Open Sans" w:hAnsi="Open Sans"/>
                <w:color w:val="00baff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Web Developer, LoSasso Integrated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rPr/>
            </w:pPr>
            <w:bookmarkStart w:colFirst="0" w:colLast="0" w:name="_3dy6vkm" w:id="5"/>
            <w:bookmarkEnd w:id="5"/>
            <w:r w:rsidDel="00000000" w:rsidR="00000000" w:rsidRPr="00000000">
              <w:rPr>
                <w:rFonts w:ascii="Open Sans" w:cs="Open Sans" w:eastAsia="Open Sans" w:hAnsi="Open Sans"/>
                <w:color w:val="999999"/>
                <w:sz w:val="24"/>
                <w:szCs w:val="24"/>
                <w:rtl w:val="0"/>
              </w:rPr>
              <w:t xml:space="preserve">Ravenswood, IL — May 2016 -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Proficient work with front-end web development technologies – HTML5, CSS3, JavaScript (including JavaScript-based libraries) and WordPress/WooCommerce.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Intermediate work with back-end web development – LAMP stack (Linux, Apache, MySQL, PHP)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-6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Develop responsive emails and websites using Bootstrap and other responsive frameworks.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Demonstrate ability to write clear code, well-commented, free of errors and easy to maintain.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2et92p0" w:id="6"/>
            <w:bookmarkEnd w:id="6"/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Web Front-End Developer, WebToMed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rPr/>
            </w:pPr>
            <w:bookmarkStart w:colFirst="0" w:colLast="0" w:name="_4ypk5p2jjhv" w:id="7"/>
            <w:bookmarkEnd w:id="7"/>
            <w:r w:rsidDel="00000000" w:rsidR="00000000" w:rsidRPr="00000000">
              <w:rPr>
                <w:rFonts w:ascii="Open Sans" w:cs="Open Sans" w:eastAsia="Open Sans" w:hAnsi="Open Sans"/>
                <w:color w:val="999999"/>
                <w:sz w:val="24"/>
                <w:szCs w:val="24"/>
                <w:rtl w:val="0"/>
              </w:rPr>
              <w:t xml:space="preserve">Schaumburg, IL — March 2013 - April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-15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Developed mobile-friendly, responsive websites and user interfaces.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Sliced PSDs into W3C Validated HTML5/CSS3 templates.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Handled all HTML email templates and newsletters.</w:t>
            </w:r>
          </w:p>
        </w:tc>
      </w:tr>
      <w:tr>
        <w:tc>
          <w:tcPr>
            <w:shd w:fill="43434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/>
            </w:pPr>
            <w:bookmarkStart w:colFirst="0" w:colLast="0" w:name="_1t3h5sf" w:id="8"/>
            <w:bookmarkEnd w:id="8"/>
            <w:r w:rsidDel="00000000" w:rsidR="00000000" w:rsidRPr="00000000">
              <w:rPr>
                <w:rFonts w:ascii="Open Sans" w:cs="Open Sans" w:eastAsia="Open Sans" w:hAnsi="Open Sans"/>
                <w:color w:val="00baff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4d34og8" w:id="9"/>
            <w:bookmarkEnd w:id="9"/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The Illinois Institute of Art-Schaumburg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rPr/>
            </w:pPr>
            <w:bookmarkStart w:colFirst="0" w:colLast="0" w:name="_2s8eyo1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B.F.A Web Design &amp; Interactive Media — 2008 - 2011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3434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17dp8vu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color w:val="00baff"/>
                <w:rtl w:val="0"/>
              </w:rPr>
              <w:t xml:space="preserve">Web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CSS3, HTML5, Less, Sass, JavaScript, jQuery, PHP and Responsive Web/Emails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CMS systems: WordPress/WooCommerce and Drupal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3434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00baff"/>
                <w:rtl w:val="0"/>
              </w:rPr>
              <w:t xml:space="preserve">Tech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Adobe: Dreamweaver, Illustrator, Photoshop, Premiere and XD. Git and FTP.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yncopate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right"/>
    </w:pPr>
    <w:rPr>
      <w:rFonts w:ascii="Arial" w:cs="Arial" w:eastAsia="Arial" w:hAnsi="Arial"/>
      <w:b w:val="0"/>
      <w:i w:val="0"/>
      <w:smallCaps w:val="0"/>
      <w:strike w:val="0"/>
      <w:color w:val="741b47"/>
      <w:sz w:val="26"/>
      <w:szCs w:val="2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c1130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b7b7b7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ffffff"/>
      <w:sz w:val="96"/>
      <w:szCs w:val="96"/>
      <w:u w:val="none"/>
      <w:shd w:fill="741b47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741b47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