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93B4E" w14:textId="77777777" w:rsidR="00D2799B" w:rsidRDefault="00D2799B">
      <w:pPr>
        <w:rPr>
          <w:noProof/>
        </w:rPr>
      </w:pPr>
    </w:p>
    <w:p w14:paraId="68BCF5A1" w14:textId="7394EDEF" w:rsidR="00507374" w:rsidRDefault="00D2799B">
      <w:r>
        <w:rPr>
          <w:noProof/>
        </w:rPr>
        <w:drawing>
          <wp:inline distT="0" distB="0" distL="0" distR="0" wp14:anchorId="222B8949" wp14:editId="694E0FD6">
            <wp:extent cx="5731510" cy="4920636"/>
            <wp:effectExtent l="0" t="0" r="2540" b="0"/>
            <wp:docPr id="1" name="Picture 1" descr="Hat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tfiel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55CF" w14:textId="77777777" w:rsidR="00D2799B" w:rsidRDefault="00D2799B" w:rsidP="00D2799B">
      <w:pPr>
        <w:pStyle w:val="center"/>
        <w:shd w:val="clear" w:color="auto" w:fill="FFFFFF"/>
        <w:spacing w:before="300" w:beforeAutospacing="0" w:after="300" w:afterAutospacing="0"/>
        <w:ind w:left="300" w:right="300"/>
        <w:jc w:val="center"/>
        <w:rPr>
          <w:rFonts w:ascii="Arial" w:hAnsi="Arial" w:cs="Arial"/>
          <w:color w:val="000099"/>
          <w:sz w:val="27"/>
          <w:szCs w:val="27"/>
        </w:rPr>
      </w:pPr>
      <w:r>
        <w:rPr>
          <w:rFonts w:ascii="Arial" w:hAnsi="Arial" w:cs="Arial"/>
          <w:color w:val="000099"/>
          <w:sz w:val="27"/>
          <w:szCs w:val="27"/>
        </w:rPr>
        <w:t>Possibly Hatfield, later Brightside, 21 Priory Road</w:t>
      </w:r>
    </w:p>
    <w:p w14:paraId="25E49628" w14:textId="77777777" w:rsidR="00D2799B" w:rsidRDefault="00D2799B" w:rsidP="00D2799B">
      <w:pPr>
        <w:pStyle w:val="justify"/>
        <w:shd w:val="clear" w:color="auto" w:fill="FFFFFF"/>
        <w:spacing w:before="300" w:beforeAutospacing="0" w:after="300" w:afterAutospacing="0"/>
        <w:ind w:left="300" w:right="300"/>
        <w:jc w:val="both"/>
        <w:rPr>
          <w:rFonts w:ascii="Arial" w:hAnsi="Arial" w:cs="Arial"/>
          <w:color w:val="000099"/>
          <w:sz w:val="27"/>
          <w:szCs w:val="27"/>
        </w:rPr>
      </w:pPr>
      <w:r>
        <w:rPr>
          <w:rFonts w:ascii="Arial" w:hAnsi="Arial" w:cs="Arial"/>
          <w:color w:val="000099"/>
          <w:sz w:val="27"/>
          <w:szCs w:val="27"/>
        </w:rPr>
        <w:t xml:space="preserve">In 1911 Hatfield was a Nursing and Nurses' home, with Miss Beaumont listed as </w:t>
      </w:r>
      <w:proofErr w:type="spellStart"/>
      <w:r>
        <w:rPr>
          <w:rFonts w:ascii="Arial" w:hAnsi="Arial" w:cs="Arial"/>
          <w:color w:val="000099"/>
          <w:sz w:val="27"/>
          <w:szCs w:val="27"/>
        </w:rPr>
        <w:t>superintendant</w:t>
      </w:r>
      <w:proofErr w:type="spellEnd"/>
      <w:r>
        <w:rPr>
          <w:rFonts w:ascii="Arial" w:hAnsi="Arial" w:cs="Arial"/>
          <w:color w:val="000099"/>
          <w:sz w:val="27"/>
          <w:szCs w:val="27"/>
        </w:rPr>
        <w:t>; by 1940 Hatfield had been renamed </w:t>
      </w:r>
      <w:r>
        <w:rPr>
          <w:rStyle w:val="Strong"/>
          <w:rFonts w:ascii="Arial" w:hAnsi="Arial" w:cs="Arial"/>
          <w:color w:val="000099"/>
          <w:sz w:val="27"/>
          <w:szCs w:val="27"/>
        </w:rPr>
        <w:t>Brightside</w:t>
      </w:r>
      <w:r>
        <w:rPr>
          <w:rFonts w:ascii="Arial" w:hAnsi="Arial" w:cs="Arial"/>
          <w:color w:val="000099"/>
          <w:sz w:val="27"/>
          <w:szCs w:val="27"/>
        </w:rPr>
        <w:t> with the occupier listed as Miss E Horbury; in the 1960s Brightside was listed as a nursing home.</w:t>
      </w:r>
    </w:p>
    <w:p w14:paraId="4D613999" w14:textId="77777777" w:rsidR="00D2799B" w:rsidRDefault="00D2799B" w:rsidP="00D2799B">
      <w:pPr>
        <w:pStyle w:val="justify"/>
        <w:shd w:val="clear" w:color="auto" w:fill="FFFFFF"/>
        <w:spacing w:before="300" w:beforeAutospacing="0" w:after="300" w:afterAutospacing="0"/>
        <w:ind w:left="300" w:right="300"/>
        <w:jc w:val="both"/>
        <w:rPr>
          <w:rFonts w:ascii="Arial" w:hAnsi="Arial" w:cs="Arial"/>
          <w:color w:val="000099"/>
          <w:sz w:val="27"/>
          <w:szCs w:val="27"/>
        </w:rPr>
      </w:pPr>
      <w:r>
        <w:rPr>
          <w:rFonts w:ascii="Arial" w:hAnsi="Arial" w:cs="Arial"/>
          <w:color w:val="000099"/>
          <w:sz w:val="27"/>
          <w:szCs w:val="27"/>
        </w:rPr>
        <w:t xml:space="preserve">This could be the nursing home where Philip Nicholls, a pupil of </w:t>
      </w:r>
      <w:proofErr w:type="spellStart"/>
      <w:r>
        <w:rPr>
          <w:rFonts w:ascii="Arial" w:hAnsi="Arial" w:cs="Arial"/>
          <w:color w:val="000099"/>
          <w:sz w:val="27"/>
          <w:szCs w:val="27"/>
        </w:rPr>
        <w:t>Southlea</w:t>
      </w:r>
      <w:proofErr w:type="spellEnd"/>
      <w:r>
        <w:rPr>
          <w:rFonts w:ascii="Arial" w:hAnsi="Arial" w:cs="Arial"/>
          <w:color w:val="000099"/>
          <w:sz w:val="27"/>
          <w:szCs w:val="27"/>
        </w:rPr>
        <w:t xml:space="preserve"> prep school sadly died, aged 11 years, on St Matthias Day 1918; he is remembered in a plaque in </w:t>
      </w:r>
      <w:proofErr w:type="spellStart"/>
      <w:r>
        <w:rPr>
          <w:rFonts w:ascii="Arial" w:hAnsi="Arial" w:cs="Arial"/>
          <w:color w:val="000099"/>
          <w:sz w:val="27"/>
          <w:szCs w:val="27"/>
        </w:rPr>
        <w:t>Guarlford</w:t>
      </w:r>
      <w:proofErr w:type="spellEnd"/>
      <w:r>
        <w:rPr>
          <w:rFonts w:ascii="Arial" w:hAnsi="Arial" w:cs="Arial"/>
          <w:color w:val="000099"/>
          <w:sz w:val="27"/>
          <w:szCs w:val="27"/>
        </w:rPr>
        <w:t xml:space="preserve"> church and is buried at </w:t>
      </w:r>
      <w:proofErr w:type="spellStart"/>
      <w:r>
        <w:rPr>
          <w:rFonts w:ascii="Arial" w:hAnsi="Arial" w:cs="Arial"/>
          <w:color w:val="000099"/>
          <w:sz w:val="27"/>
          <w:szCs w:val="27"/>
        </w:rPr>
        <w:t>Wolverley</w:t>
      </w:r>
      <w:proofErr w:type="spellEnd"/>
      <w:r>
        <w:rPr>
          <w:rFonts w:ascii="Arial" w:hAnsi="Arial" w:cs="Arial"/>
          <w:color w:val="000099"/>
          <w:sz w:val="27"/>
          <w:szCs w:val="27"/>
        </w:rPr>
        <w:t xml:space="preserve"> parish church. </w:t>
      </w:r>
      <w:hyperlink r:id="rId5" w:anchor="Southlea%20School" w:history="1">
        <w:r>
          <w:rPr>
            <w:rStyle w:val="Hyperlink"/>
            <w:rFonts w:ascii="Arial" w:hAnsi="Arial" w:cs="Arial"/>
            <w:sz w:val="27"/>
            <w:szCs w:val="27"/>
          </w:rPr>
          <w:t xml:space="preserve">Click to read more about </w:t>
        </w:r>
        <w:proofErr w:type="spellStart"/>
        <w:r>
          <w:rPr>
            <w:rStyle w:val="Hyperlink"/>
            <w:rFonts w:ascii="Arial" w:hAnsi="Arial" w:cs="Arial"/>
            <w:sz w:val="27"/>
            <w:szCs w:val="27"/>
          </w:rPr>
          <w:t>Southlea</w:t>
        </w:r>
        <w:proofErr w:type="spellEnd"/>
        <w:r>
          <w:rPr>
            <w:rStyle w:val="Hyperlink"/>
            <w:rFonts w:ascii="Arial" w:hAnsi="Arial" w:cs="Arial"/>
            <w:sz w:val="27"/>
            <w:szCs w:val="27"/>
          </w:rPr>
          <w:t xml:space="preserve"> school</w:t>
        </w:r>
      </w:hyperlink>
      <w:r>
        <w:rPr>
          <w:rFonts w:ascii="Arial" w:hAnsi="Arial" w:cs="Arial"/>
          <w:color w:val="000099"/>
          <w:sz w:val="27"/>
          <w:szCs w:val="27"/>
        </w:rPr>
        <w:t>.</w:t>
      </w:r>
    </w:p>
    <w:p w14:paraId="25EB7DD9" w14:textId="77777777" w:rsidR="00D2799B" w:rsidRDefault="00D2799B" w:rsidP="00D2799B">
      <w:pPr>
        <w:pStyle w:val="justify"/>
        <w:shd w:val="clear" w:color="auto" w:fill="FFFFFF"/>
        <w:spacing w:before="300" w:beforeAutospacing="0" w:after="300" w:afterAutospacing="0"/>
        <w:ind w:left="300" w:right="300"/>
        <w:jc w:val="both"/>
        <w:rPr>
          <w:rFonts w:ascii="Arial" w:hAnsi="Arial" w:cs="Arial"/>
          <w:color w:val="000099"/>
          <w:sz w:val="27"/>
          <w:szCs w:val="27"/>
        </w:rPr>
      </w:pPr>
      <w:r>
        <w:rPr>
          <w:rFonts w:ascii="Arial" w:hAnsi="Arial" w:cs="Arial"/>
          <w:color w:val="000099"/>
          <w:sz w:val="27"/>
          <w:szCs w:val="27"/>
        </w:rPr>
        <w:t>In 1944 the Times announced the engagement of </w:t>
      </w:r>
      <w:hyperlink r:id="rId6" w:tgtFrame="_blank" w:history="1">
        <w:r>
          <w:rPr>
            <w:rStyle w:val="Hyperlink"/>
            <w:rFonts w:ascii="Arial" w:hAnsi="Arial" w:cs="Arial"/>
            <w:sz w:val="27"/>
            <w:szCs w:val="27"/>
          </w:rPr>
          <w:t>John Wheeler-Bennett</w:t>
        </w:r>
      </w:hyperlink>
      <w:r>
        <w:rPr>
          <w:rFonts w:ascii="Arial" w:hAnsi="Arial" w:cs="Arial"/>
          <w:color w:val="000099"/>
          <w:sz w:val="27"/>
          <w:szCs w:val="27"/>
        </w:rPr>
        <w:t xml:space="preserve">, whose widowed mother was at Brightside, to Ruth </w:t>
      </w:r>
      <w:proofErr w:type="spellStart"/>
      <w:r>
        <w:rPr>
          <w:rFonts w:ascii="Arial" w:hAnsi="Arial" w:cs="Arial"/>
          <w:color w:val="000099"/>
          <w:sz w:val="27"/>
          <w:szCs w:val="27"/>
        </w:rPr>
        <w:t>Risher</w:t>
      </w:r>
      <w:proofErr w:type="spellEnd"/>
      <w:r>
        <w:rPr>
          <w:rFonts w:ascii="Arial" w:hAnsi="Arial" w:cs="Arial"/>
          <w:color w:val="000099"/>
          <w:sz w:val="27"/>
          <w:szCs w:val="27"/>
        </w:rPr>
        <w:t xml:space="preserve"> of Charlottesville, Virginia USA.  Historian Sir John Wheeler-Bennett GCVO, CMG, OBE, FBA, FRSL, educated at Malvern College, died at London in 1975.</w:t>
      </w:r>
    </w:p>
    <w:p w14:paraId="5647AA73" w14:textId="77777777" w:rsidR="00D2799B" w:rsidRDefault="00D2799B" w:rsidP="00D2799B">
      <w:pPr>
        <w:pStyle w:val="justify"/>
        <w:shd w:val="clear" w:color="auto" w:fill="FFFFFF"/>
        <w:spacing w:before="300" w:beforeAutospacing="0" w:after="300" w:afterAutospacing="0"/>
        <w:ind w:left="300" w:right="300"/>
        <w:jc w:val="both"/>
        <w:rPr>
          <w:rFonts w:ascii="Arial" w:hAnsi="Arial" w:cs="Arial"/>
          <w:color w:val="000099"/>
          <w:sz w:val="27"/>
          <w:szCs w:val="27"/>
        </w:rPr>
      </w:pPr>
      <w:r>
        <w:rPr>
          <w:rFonts w:ascii="Arial" w:hAnsi="Arial" w:cs="Arial"/>
          <w:color w:val="000099"/>
          <w:sz w:val="27"/>
          <w:szCs w:val="27"/>
        </w:rPr>
        <w:lastRenderedPageBreak/>
        <w:t> </w:t>
      </w:r>
    </w:p>
    <w:p w14:paraId="3378D86B" w14:textId="77777777" w:rsidR="00D2799B" w:rsidRDefault="00D2799B"/>
    <w:sectPr w:rsidR="00D2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9B"/>
    <w:rsid w:val="000326E5"/>
    <w:rsid w:val="0003639F"/>
    <w:rsid w:val="001344BB"/>
    <w:rsid w:val="00507374"/>
    <w:rsid w:val="005A36DF"/>
    <w:rsid w:val="00B05E5E"/>
    <w:rsid w:val="00CA2DB4"/>
    <w:rsid w:val="00D2799B"/>
    <w:rsid w:val="00ED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32A8"/>
  <w15:chartTrackingRefBased/>
  <w15:docId w15:val="{3262ECFB-BF63-4711-835A-0868B54A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03639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32"/>
      <w:szCs w:val="24"/>
    </w:rPr>
  </w:style>
  <w:style w:type="paragraph" w:customStyle="1" w:styleId="center">
    <w:name w:val="center"/>
    <w:basedOn w:val="Normal"/>
    <w:rsid w:val="00D27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justify">
    <w:name w:val="justify"/>
    <w:basedOn w:val="Normal"/>
    <w:rsid w:val="00D27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279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79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John_Wheeler-Bennett" TargetMode="External"/><Relationship Id="rId5" Type="http://schemas.openxmlformats.org/officeDocument/2006/relationships/hyperlink" Target="http://www.the-malvern-hills.uk/other_history_schools.ht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2</cp:revision>
  <dcterms:created xsi:type="dcterms:W3CDTF">2022-01-27T14:41:00Z</dcterms:created>
  <dcterms:modified xsi:type="dcterms:W3CDTF">2022-01-27T14:41:00Z</dcterms:modified>
</cp:coreProperties>
</file>