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1b365d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40"/>
          <w:szCs w:val="40"/>
          <w:rtl w:val="0"/>
        </w:rPr>
        <w:t xml:space="preserve">OOP 101 - Laboratory Activity 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Ona, Rob Aldrin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September 09, 2026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BSIT-2105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26"/>
          <w:szCs w:val="26"/>
          <w:rtl w:val="0"/>
        </w:rPr>
        <w:t xml:space="preserve">1. Film Production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film studio is developing a Film Production Management System that manages actors, directors, crew members, scenes, and filming schedules.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Your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Putting details like scene number, place, and shooting time inside a scene item, keeping them hidden, and only allowing changes through safe checks (such as stopping someone from setting a time less than zero).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Showing a simple button or command like "start day work" for crew members, so the system can run daily jobs without making anyone look at all the hard, behind-the-scenes setup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Making a shared set of rules for booking, so different things like an actor, a movie set location, or a camera truck can all be scheduled using the exact same check and confirm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Giving a single "work" command to the whole team, which automatically makes directors direct, actors perform, and camera workers run equipment based on their specific job.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26"/>
          <w:szCs w:val="26"/>
          <w:rtl w:val="0"/>
        </w:rPr>
        <w:t xml:space="preserve">2. Virtual Science 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school is developing a Virtual Science Laboratory where students can conduct experiments, use laboratory equipment, and observe chemical or physical reactions.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2230"/>
              </w:tabs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Your Example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Keeping details like liquid amount, heat point, and chemical safety level hidden inside a container item, and allowing changes only through safe controls (like preventing a temperature setting that would cause an explosion).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Providing a basic "mix contents" button for an experiment, allowing students to combine materials without needing to see the complex computer code calculating molecule movements in the background.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Setting up a shared rule for tool safety, allowing completely different equipment such as a glass beaker, a gas burner, and a digital scale to all be checked with the same "inspect equipment"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Using a single "apply heat" command on different lab materials, which causes water to boil, metal to expand, and powder to change color depending on how each material responds.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26"/>
          <w:szCs w:val="26"/>
          <w:rtl w:val="0"/>
        </w:rPr>
        <w:t xml:space="preserve">3. Mystery Detective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Scenario: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detective agency is developing a Mystery Case Management System that manages detectives, witnesses, suspects, evidence, and investigations.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Your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Locking away sensitive info like badge numbers, daily pay rates, and direct phone lines within a detective profile, so external users must pass strict identity checks before viewing or altering those private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Displaying a clean "close case file" option on screen, hiding the massive web of background database updates, report generation, and court notification tasks from the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Establishing a common "track location" protocol across entirely different entities such as a suspect's phone, a getaway vehicle, and a piece of physical evidence so all three can report their current whereabouts to the map screen using the same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Triggering a universal "gather facts" request across all case assets, causing an eye witness to describe events, a physical clue to reveal lab results, and a lead investigator to compile case notes based on what each entity actually 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320" w:lineRule="auto"/>
        <w:rPr>
          <w:rFonts w:ascii="Arial" w:cs="Arial" w:eastAsia="Arial" w:hAnsi="Arial"/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320" w:lineRule="auto"/>
        <w:rPr>
          <w:rFonts w:ascii="Arial" w:cs="Arial" w:eastAsia="Arial" w:hAnsi="Arial"/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20" w:lineRule="auto"/>
        <w:rPr>
          <w:rFonts w:ascii="Arial" w:cs="Arial" w:eastAsia="Arial" w:hAnsi="Arial"/>
          <w:b w:val="1"/>
          <w:bCs w:val="1"/>
          <w:color w:val="1b365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26"/>
          <w:szCs w:val="26"/>
          <w:rtl w:val="0"/>
        </w:rPr>
        <w:t xml:space="preserve">4. Coding Exercise: Canteen Ordering System (Pastry.java)</w:t>
      </w:r>
    </w:p>
    <w:p w:rsidR="00000000" w:rsidDel="00000000" w:rsidP="00000000" w:rsidRDefault="00000000" w:rsidRPr="00000000" w14:paraId="00000032">
      <w:pPr>
        <w:spacing w:after="80" w:before="320" w:lineRule="auto"/>
        <w:rPr/>
      </w:pPr>
      <w:r w:rsidDel="00000000" w:rsidR="00000000" w:rsidRPr="00000000">
        <w:rPr/>
        <w:drawing>
          <wp:inline distB="114300" distT="114300" distL="114300" distR="114300">
            <wp:extent cx="5038725" cy="4752975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320" w:lineRule="auto"/>
        <w:rPr/>
      </w:pPr>
      <w:r w:rsidDel="00000000" w:rsidR="00000000" w:rsidRPr="00000000">
        <w:rPr/>
        <w:drawing>
          <wp:inline distB="114300" distT="114300" distL="114300" distR="114300">
            <wp:extent cx="5886450" cy="4181475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320" w:lineRule="auto"/>
        <w:rPr/>
      </w:pPr>
      <w:r w:rsidDel="00000000" w:rsidR="00000000" w:rsidRPr="00000000">
        <w:rPr/>
        <w:drawing>
          <wp:inline distB="114300" distT="114300" distL="114300" distR="114300">
            <wp:extent cx="4886325" cy="470535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2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vi3bdzrxwASrugRuXLh1JehQPA==">CgMxLjA4AHIhMUJBVVRKQU91VFkwV2xUeEZlQzVET2hLSU5aT0VyZFV1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2026-09-09T11:38:00Z</dcterms:created>
  <dc:creator>python-docx</dc:creator>
</cp:coreProperties>
</file>