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F3A9" w14:textId="77777777" w:rsidR="008F50CD" w:rsidRDefault="00637100">
      <w:pPr>
        <w:pStyle w:val="Heading1"/>
      </w:pPr>
      <w:r>
        <w:t>ARB Persona x Simulation Mode Attribute Matrix</w:t>
      </w:r>
    </w:p>
    <w:p w14:paraId="6C5C1648" w14:textId="57A48FD5" w:rsidR="00057201" w:rsidRPr="00057201" w:rsidRDefault="00637100" w:rsidP="00057201">
      <w:r>
        <w:t>Version 1.0</w:t>
      </w:r>
      <w:r>
        <w:br/>
      </w:r>
      <w:r>
        <w:br/>
        <w:t>This document defines specific behavioral attributes for each ARB persona across different simulation modes, enabling tailored and realistic architecture review simulations.</w:t>
      </w:r>
      <w:r>
        <w:br/>
      </w:r>
      <w:r>
        <w:br/>
      </w:r>
    </w:p>
    <w:p w14:paraId="23CFB6E7" w14:textId="77777777" w:rsidR="00057201" w:rsidRPr="00057201" w:rsidRDefault="008F3EF6" w:rsidP="00057201">
      <w:r>
        <w:pict w14:anchorId="1B478584">
          <v:rect id="_x0000_i1054" style="width:0;height:1.5pt" o:hralign="center" o:hrstd="t" o:hr="t" fillcolor="#a0a0a0" stroked="f"/>
        </w:pict>
      </w:r>
    </w:p>
    <w:p w14:paraId="72A88160" w14:textId="77777777" w:rsidR="00057201" w:rsidRDefault="00057201" w:rsidP="00057201">
      <w:pPr>
        <w:rPr>
          <w:b/>
          <w:bCs/>
        </w:rPr>
      </w:pPr>
      <w:r w:rsidRPr="00057201">
        <w:rPr>
          <w:b/>
          <w:bCs/>
        </w:rPr>
        <w:t>ARB Scenario Mapping Table — v1.0</w:t>
      </w:r>
    </w:p>
    <w:p w14:paraId="1DB8DC87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>"simulation_modes": {</w:t>
      </w:r>
    </w:p>
    <w:p w14:paraId="57F0EB4D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"Coaching Mode": "Friendly, supportive, improvement-focused review for early-stage designs.",</w:t>
      </w:r>
    </w:p>
    <w:p w14:paraId="507FD505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"Neutral Mode": "Balanced, objective, and capability-aligned standard review.",</w:t>
      </w:r>
    </w:p>
    <w:p w14:paraId="531BF7CF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"Red-Team Mode": "Aggressive, skeptical, scenario-driven stress test looking for failure points.",</w:t>
      </w:r>
    </w:p>
    <w:p w14:paraId="72FE959D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"Executive Sponsor Mode": "High-level, strategic review focused on resident value, cost, and sustainability.",</w:t>
      </w:r>
    </w:p>
    <w:p w14:paraId="2BBEAAF0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"Governance Hardline Mode": "Strict enforcement of architecture standards, patterns, and compliance expectations.",</w:t>
      </w:r>
    </w:p>
    <w:p w14:paraId="4CB07940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"Political Arena Mode": "Simulates difficult inter-agency or stakeholder conflict dynamics.",</w:t>
      </w:r>
    </w:p>
    <w:p w14:paraId="292871B4" w14:textId="77777777" w:rsidR="008F3EF6" w:rsidRPr="008F3EF6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  "Design Lab Mode": "Collaborative, exploratory, idea-generating space for early design shaping."</w:t>
      </w:r>
    </w:p>
    <w:p w14:paraId="37D62400" w14:textId="0F9EDDFC" w:rsidR="008F3EF6" w:rsidRPr="00057201" w:rsidRDefault="008F3EF6" w:rsidP="008F3EF6">
      <w:pPr>
        <w:rPr>
          <w:b/>
          <w:bCs/>
        </w:rPr>
      </w:pPr>
      <w:r w:rsidRPr="008F3EF6">
        <w:rPr>
          <w:b/>
          <w:bCs/>
        </w:rPr>
        <w:t xml:space="preserve">  },</w:t>
      </w:r>
    </w:p>
    <w:p w14:paraId="0A2B041F" w14:textId="77777777" w:rsidR="00057201" w:rsidRPr="00057201" w:rsidRDefault="008F3EF6" w:rsidP="00057201">
      <w:r>
        <w:pict w14:anchorId="3F897B56">
          <v:rect id="_x0000_i1056" style="width:0;height:1.5pt" o:hralign="center" o:hrstd="t" o:hr="t" fillcolor="#a0a0a0" stroked="f"/>
        </w:pict>
      </w:r>
    </w:p>
    <w:p w14:paraId="2F49C6BF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Usage Workflow:</w:t>
      </w:r>
    </w:p>
    <w:p w14:paraId="3C5A4AAE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t>Pick your Scenario</w:t>
      </w:r>
    </w:p>
    <w:p w14:paraId="6EEFBF03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t>Declare the Simulation Mode</w:t>
      </w:r>
    </w:p>
    <w:p w14:paraId="7E7FD311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t>Auto-load the Persona Set</w:t>
      </w:r>
    </w:p>
    <w:p w14:paraId="08D1327C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t>Use or adjust the Typical Questions</w:t>
      </w:r>
    </w:p>
    <w:p w14:paraId="5C8A6389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lastRenderedPageBreak/>
        <w:t>Run the Simulation</w:t>
      </w:r>
    </w:p>
    <w:p w14:paraId="44196A37" w14:textId="77777777" w:rsidR="00057201" w:rsidRPr="00057201" w:rsidRDefault="00057201" w:rsidP="00057201">
      <w:pPr>
        <w:numPr>
          <w:ilvl w:val="0"/>
          <w:numId w:val="10"/>
        </w:numPr>
      </w:pPr>
      <w:r w:rsidRPr="00057201">
        <w:t>Capture insights or failure points</w:t>
      </w:r>
    </w:p>
    <w:p w14:paraId="1E0CABF4" w14:textId="77777777" w:rsidR="00057201" w:rsidRPr="00057201" w:rsidRDefault="008F3EF6" w:rsidP="00057201">
      <w:r>
        <w:pict w14:anchorId="184D5A1A">
          <v:rect id="_x0000_i1049" style="width:0;height:1.5pt" o:hralign="center" o:hrstd="t" o:hr="t" fillcolor="#a0a0a0" stroked="f"/>
        </w:pict>
      </w:r>
    </w:p>
    <w:p w14:paraId="100B2EC7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Deliverable: Persona Attribute Matrix by Simulation Mode</w:t>
      </w:r>
    </w:p>
    <w:p w14:paraId="180E38ED" w14:textId="77777777" w:rsidR="00057201" w:rsidRPr="00057201" w:rsidRDefault="00057201" w:rsidP="00057201">
      <w:r w:rsidRPr="00057201">
        <w:rPr>
          <w:i/>
          <w:iCs/>
        </w:rPr>
        <w:t>v1.0 — Tailored Behavior of Each Persona in Each Mode</w:t>
      </w:r>
    </w:p>
    <w:p w14:paraId="74AA8B26" w14:textId="77777777" w:rsidR="00057201" w:rsidRPr="00057201" w:rsidRDefault="008F3EF6" w:rsidP="00057201">
      <w:r>
        <w:pict w14:anchorId="375E83BC">
          <v:rect id="_x0000_i1031" style="width:0;height:1.5pt" o:hralign="center" o:hrstd="t" o:hr="t" fillcolor="#a0a0a0" stroked="f"/>
        </w:pict>
      </w:r>
    </w:p>
    <w:p w14:paraId="4DA933B4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Sarah Kim — Enterprise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914"/>
        <w:gridCol w:w="1099"/>
        <w:gridCol w:w="1168"/>
        <w:gridCol w:w="2133"/>
        <w:gridCol w:w="1729"/>
      </w:tblGrid>
      <w:tr w:rsidR="00057201" w:rsidRPr="00057201" w14:paraId="587B90B1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166D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542456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6A6C71FA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5D5D788F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5E6DFA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651E5A50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2C35B11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CA25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76D999DF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14F0F534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7AFB82A9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1DD08522" w14:textId="77777777" w:rsidR="00057201" w:rsidRPr="00057201" w:rsidRDefault="00057201" w:rsidP="00057201">
            <w:r w:rsidRPr="00057201">
              <w:t>Prefers capability alignment but flexible</w:t>
            </w:r>
          </w:p>
        </w:tc>
        <w:tc>
          <w:tcPr>
            <w:tcW w:w="0" w:type="auto"/>
            <w:vAlign w:val="center"/>
            <w:hideMark/>
          </w:tcPr>
          <w:p w14:paraId="63902704" w14:textId="77777777" w:rsidR="00057201" w:rsidRPr="00057201" w:rsidRDefault="00057201" w:rsidP="00057201">
            <w:r w:rsidRPr="00057201">
              <w:t>Suggestions + Strengths first</w:t>
            </w:r>
          </w:p>
        </w:tc>
      </w:tr>
      <w:tr w:rsidR="00057201" w:rsidRPr="00057201" w14:paraId="470DDA42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F476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51CA0751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4E878DF5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415DE08C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497C2DF4" w14:textId="77777777" w:rsidR="00057201" w:rsidRPr="00057201" w:rsidRDefault="00057201" w:rsidP="00057201">
            <w:r w:rsidRPr="00057201">
              <w:t>Consistency-focused</w:t>
            </w:r>
          </w:p>
        </w:tc>
        <w:tc>
          <w:tcPr>
            <w:tcW w:w="0" w:type="auto"/>
            <w:vAlign w:val="center"/>
            <w:hideMark/>
          </w:tcPr>
          <w:p w14:paraId="3BFBD457" w14:textId="77777777" w:rsidR="00057201" w:rsidRPr="00057201" w:rsidRDefault="00057201" w:rsidP="00057201">
            <w:r w:rsidRPr="00057201">
              <w:t>Narrative</w:t>
            </w:r>
          </w:p>
        </w:tc>
      </w:tr>
      <w:tr w:rsidR="00057201" w:rsidRPr="00057201" w14:paraId="50ED06C1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E8D8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7B43A29F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6CC2AD36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037BEFC6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44AA3BD9" w14:textId="77777777" w:rsidR="00057201" w:rsidRPr="00057201" w:rsidRDefault="00057201" w:rsidP="00057201">
            <w:r w:rsidRPr="00057201">
              <w:t>Harsh on misaligned patterns</w:t>
            </w:r>
          </w:p>
        </w:tc>
        <w:tc>
          <w:tcPr>
            <w:tcW w:w="0" w:type="auto"/>
            <w:vAlign w:val="center"/>
            <w:hideMark/>
          </w:tcPr>
          <w:p w14:paraId="51C6C128" w14:textId="77777777" w:rsidR="00057201" w:rsidRPr="00057201" w:rsidRDefault="00057201" w:rsidP="00057201">
            <w:r w:rsidRPr="00057201">
              <w:t>Rapid-Fire Risks</w:t>
            </w:r>
          </w:p>
        </w:tc>
      </w:tr>
      <w:tr w:rsidR="00057201" w:rsidRPr="00057201" w14:paraId="09CD555D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F12E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2DB94E19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38F5ED80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4DA507DD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4F2B843F" w14:textId="77777777" w:rsidR="00057201" w:rsidRPr="00057201" w:rsidRDefault="00057201" w:rsidP="00057201">
            <w:r w:rsidRPr="00057201">
              <w:t>Alignment over creativity</w:t>
            </w:r>
          </w:p>
        </w:tc>
        <w:tc>
          <w:tcPr>
            <w:tcW w:w="0" w:type="auto"/>
            <w:vAlign w:val="center"/>
            <w:hideMark/>
          </w:tcPr>
          <w:p w14:paraId="537D525B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6079566E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7E45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1C08DA5C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1AADC53B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177418B1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5BE3F0E0" w14:textId="77777777" w:rsidR="00057201" w:rsidRPr="00057201" w:rsidRDefault="00057201" w:rsidP="00057201">
            <w:r w:rsidRPr="00057201">
              <w:t>Absolute on standards</w:t>
            </w:r>
          </w:p>
        </w:tc>
        <w:tc>
          <w:tcPr>
            <w:tcW w:w="0" w:type="auto"/>
            <w:vAlign w:val="center"/>
            <w:hideMark/>
          </w:tcPr>
          <w:p w14:paraId="529CB284" w14:textId="77777777" w:rsidR="00057201" w:rsidRPr="00057201" w:rsidRDefault="00057201" w:rsidP="00057201">
            <w:r w:rsidRPr="00057201">
              <w:t>Risk Matrix</w:t>
            </w:r>
          </w:p>
        </w:tc>
      </w:tr>
    </w:tbl>
    <w:p w14:paraId="29F5AA0E" w14:textId="77777777" w:rsidR="00057201" w:rsidRPr="00057201" w:rsidRDefault="008F3EF6" w:rsidP="00057201">
      <w:r>
        <w:pict w14:anchorId="3FF08CE0">
          <v:rect id="_x0000_i1032" style="width:0;height:1.5pt" o:hralign="center" o:hrstd="t" o:hr="t" fillcolor="#a0a0a0" stroked="f"/>
        </w:pict>
      </w:r>
    </w:p>
    <w:p w14:paraId="5089AABC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Omar Singh — Security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066"/>
        <w:gridCol w:w="1101"/>
        <w:gridCol w:w="1199"/>
        <w:gridCol w:w="2073"/>
        <w:gridCol w:w="1527"/>
      </w:tblGrid>
      <w:tr w:rsidR="00057201" w:rsidRPr="00057201" w14:paraId="6D83B432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7CB5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4F152D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790350A6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0F39F502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3D78F537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64640E4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33B42693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C12C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7B939B1C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68B27130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20AD2D8F" w14:textId="77777777" w:rsidR="00057201" w:rsidRPr="00057201" w:rsidRDefault="00057201" w:rsidP="00057201">
            <w:r w:rsidRPr="00057201">
              <w:t>Light Deep Dive</w:t>
            </w:r>
          </w:p>
        </w:tc>
        <w:tc>
          <w:tcPr>
            <w:tcW w:w="0" w:type="auto"/>
            <w:vAlign w:val="center"/>
            <w:hideMark/>
          </w:tcPr>
          <w:p w14:paraId="2EB988BD" w14:textId="77777777" w:rsidR="00057201" w:rsidRPr="00057201" w:rsidRDefault="00057201" w:rsidP="00057201">
            <w:r w:rsidRPr="00057201">
              <w:t>Helps team see security gaps early</w:t>
            </w:r>
          </w:p>
        </w:tc>
        <w:tc>
          <w:tcPr>
            <w:tcW w:w="0" w:type="auto"/>
            <w:vAlign w:val="center"/>
            <w:hideMark/>
          </w:tcPr>
          <w:p w14:paraId="1EBF8092" w14:textId="77777777" w:rsidR="00057201" w:rsidRPr="00057201" w:rsidRDefault="00057201" w:rsidP="00057201">
            <w:r w:rsidRPr="00057201">
              <w:t>Friendly Suggestions</w:t>
            </w:r>
          </w:p>
        </w:tc>
      </w:tr>
      <w:tr w:rsidR="00057201" w:rsidRPr="00057201" w14:paraId="39CC62B4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9E76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1423CC2B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3C5C430C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3A84EA64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1820DFAA" w14:textId="77777777" w:rsidR="00057201" w:rsidRPr="00057201" w:rsidRDefault="00057201" w:rsidP="00057201">
            <w:r w:rsidRPr="00057201">
              <w:t>Boundary-first</w:t>
            </w:r>
          </w:p>
        </w:tc>
        <w:tc>
          <w:tcPr>
            <w:tcW w:w="0" w:type="auto"/>
            <w:vAlign w:val="center"/>
            <w:hideMark/>
          </w:tcPr>
          <w:p w14:paraId="40312E5C" w14:textId="77777777" w:rsidR="00057201" w:rsidRPr="00057201" w:rsidRDefault="00057201" w:rsidP="00057201">
            <w:r w:rsidRPr="00057201">
              <w:t>Risk Matrix</w:t>
            </w:r>
          </w:p>
        </w:tc>
      </w:tr>
      <w:tr w:rsidR="00057201" w:rsidRPr="00057201" w14:paraId="58A3F45D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60B7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43D237B4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72AFCB88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5D2003C2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303D2449" w14:textId="77777777" w:rsidR="00057201" w:rsidRPr="00057201" w:rsidRDefault="00057201" w:rsidP="00057201">
            <w:r w:rsidRPr="00057201">
              <w:t>Zero tolerance for security shortcuts</w:t>
            </w:r>
          </w:p>
        </w:tc>
        <w:tc>
          <w:tcPr>
            <w:tcW w:w="0" w:type="auto"/>
            <w:vAlign w:val="center"/>
            <w:hideMark/>
          </w:tcPr>
          <w:p w14:paraId="34A5D332" w14:textId="77777777" w:rsidR="00057201" w:rsidRPr="00057201" w:rsidRDefault="00057201" w:rsidP="00057201">
            <w:r w:rsidRPr="00057201">
              <w:t>Rapid-Fire Attacks</w:t>
            </w:r>
          </w:p>
        </w:tc>
      </w:tr>
      <w:tr w:rsidR="00057201" w:rsidRPr="00057201" w14:paraId="41E37C6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6D67" w14:textId="77777777" w:rsidR="00057201" w:rsidRPr="00057201" w:rsidRDefault="00057201" w:rsidP="00057201">
            <w:r w:rsidRPr="00057201">
              <w:lastRenderedPageBreak/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1D8BC530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161881D4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45396F1E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4768A837" w14:textId="77777777" w:rsidR="00057201" w:rsidRPr="00057201" w:rsidRDefault="00057201" w:rsidP="00057201">
            <w:r w:rsidRPr="00057201">
              <w:t>Pushes for Zero Trust visibility</w:t>
            </w:r>
          </w:p>
        </w:tc>
        <w:tc>
          <w:tcPr>
            <w:tcW w:w="0" w:type="auto"/>
            <w:vAlign w:val="center"/>
            <w:hideMark/>
          </w:tcPr>
          <w:p w14:paraId="150A296A" w14:textId="77777777" w:rsidR="00057201" w:rsidRPr="00057201" w:rsidRDefault="00057201" w:rsidP="00057201">
            <w:r w:rsidRPr="00057201">
              <w:t>Summary Risks Only</w:t>
            </w:r>
          </w:p>
        </w:tc>
      </w:tr>
      <w:tr w:rsidR="00057201" w:rsidRPr="00057201" w14:paraId="60B9BD7C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84C3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607A04A7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44117660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6CF71671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5E24D786" w14:textId="77777777" w:rsidR="00057201" w:rsidRPr="00057201" w:rsidRDefault="00057201" w:rsidP="00057201">
            <w:r w:rsidRPr="00057201">
              <w:t>Demands full control clarity</w:t>
            </w:r>
          </w:p>
        </w:tc>
        <w:tc>
          <w:tcPr>
            <w:tcW w:w="0" w:type="auto"/>
            <w:vAlign w:val="center"/>
            <w:hideMark/>
          </w:tcPr>
          <w:p w14:paraId="466D0DDD" w14:textId="77777777" w:rsidR="00057201" w:rsidRPr="00057201" w:rsidRDefault="00057201" w:rsidP="00057201">
            <w:r w:rsidRPr="00057201">
              <w:t>Standards Checklist</w:t>
            </w:r>
          </w:p>
        </w:tc>
      </w:tr>
    </w:tbl>
    <w:p w14:paraId="50A734F5" w14:textId="77777777" w:rsidR="00057201" w:rsidRPr="00057201" w:rsidRDefault="008F3EF6" w:rsidP="00057201">
      <w:r>
        <w:pict w14:anchorId="0A595574">
          <v:rect id="_x0000_i1033" style="width:0;height:1.5pt" o:hralign="center" o:hrstd="t" o:hr="t" fillcolor="#a0a0a0" stroked="f"/>
        </w:pict>
      </w:r>
    </w:p>
    <w:p w14:paraId="39A77EF5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Lisa Rodriguez — Business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914"/>
        <w:gridCol w:w="1136"/>
        <w:gridCol w:w="1219"/>
        <w:gridCol w:w="1971"/>
        <w:gridCol w:w="1677"/>
      </w:tblGrid>
      <w:tr w:rsidR="00057201" w:rsidRPr="00057201" w14:paraId="378C6F87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E62AE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7DC99B5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75018F30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57DF2DD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27EF097F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184C05EF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4693651B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4F62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77B5250F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7B5BB512" w14:textId="77777777" w:rsidR="00057201" w:rsidRPr="00057201" w:rsidRDefault="00057201" w:rsidP="00057201">
            <w:r w:rsidRPr="00057201">
              <w:t>Empathetic</w:t>
            </w:r>
          </w:p>
        </w:tc>
        <w:tc>
          <w:tcPr>
            <w:tcW w:w="0" w:type="auto"/>
            <w:vAlign w:val="center"/>
            <w:hideMark/>
          </w:tcPr>
          <w:p w14:paraId="083E60DD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5C16B25C" w14:textId="77777777" w:rsidR="00057201" w:rsidRPr="00057201" w:rsidRDefault="00057201" w:rsidP="00057201">
            <w:r w:rsidRPr="00057201">
              <w:t>Encourages value thinking</w:t>
            </w:r>
          </w:p>
        </w:tc>
        <w:tc>
          <w:tcPr>
            <w:tcW w:w="0" w:type="auto"/>
            <w:vAlign w:val="center"/>
            <w:hideMark/>
          </w:tcPr>
          <w:p w14:paraId="6DC55679" w14:textId="77777777" w:rsidR="00057201" w:rsidRPr="00057201" w:rsidRDefault="00057201" w:rsidP="00057201">
            <w:r w:rsidRPr="00057201">
              <w:t>Strengths + Suggestions</w:t>
            </w:r>
          </w:p>
        </w:tc>
      </w:tr>
      <w:tr w:rsidR="00057201" w:rsidRPr="00057201" w14:paraId="19530CD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8E1C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074A7EB9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4FEC3BAC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34BA25BA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64462E27" w14:textId="77777777" w:rsidR="00057201" w:rsidRPr="00057201" w:rsidRDefault="00057201" w:rsidP="00057201">
            <w:r w:rsidRPr="00057201">
              <w:t>Outcome-driven</w:t>
            </w:r>
          </w:p>
        </w:tc>
        <w:tc>
          <w:tcPr>
            <w:tcW w:w="0" w:type="auto"/>
            <w:vAlign w:val="center"/>
            <w:hideMark/>
          </w:tcPr>
          <w:p w14:paraId="73658959" w14:textId="77777777" w:rsidR="00057201" w:rsidRPr="00057201" w:rsidRDefault="00057201" w:rsidP="00057201">
            <w:r w:rsidRPr="00057201">
              <w:t>Bullets</w:t>
            </w:r>
          </w:p>
        </w:tc>
      </w:tr>
      <w:tr w:rsidR="00057201" w:rsidRPr="00057201" w14:paraId="4BD51205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C1DE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5DBA1DBD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4813CF6D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3B09546D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6FF8AC8A" w14:textId="77777777" w:rsidR="00057201" w:rsidRPr="00057201" w:rsidRDefault="00057201" w:rsidP="00057201">
            <w:r w:rsidRPr="00057201">
              <w:t>Relentless on missing KPIs</w:t>
            </w:r>
          </w:p>
        </w:tc>
        <w:tc>
          <w:tcPr>
            <w:tcW w:w="0" w:type="auto"/>
            <w:vAlign w:val="center"/>
            <w:hideMark/>
          </w:tcPr>
          <w:p w14:paraId="32002D42" w14:textId="77777777" w:rsidR="00057201" w:rsidRPr="00057201" w:rsidRDefault="00057201" w:rsidP="00057201">
            <w:r w:rsidRPr="00057201">
              <w:t>Rapid-Fire Questions</w:t>
            </w:r>
          </w:p>
        </w:tc>
      </w:tr>
      <w:tr w:rsidR="00057201" w:rsidRPr="00057201" w14:paraId="72101036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29E0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3B504AF8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1258E8B5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77E42EB5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07E0D67C" w14:textId="77777777" w:rsidR="00057201" w:rsidRPr="00057201" w:rsidRDefault="00057201" w:rsidP="00057201">
            <w:r w:rsidRPr="00057201">
              <w:t>Outcome clarity obsessed</w:t>
            </w:r>
          </w:p>
        </w:tc>
        <w:tc>
          <w:tcPr>
            <w:tcW w:w="0" w:type="auto"/>
            <w:vAlign w:val="center"/>
            <w:hideMark/>
          </w:tcPr>
          <w:p w14:paraId="579108EB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288D7C99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D695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6B1712C7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6F3857D9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5F8F0DE6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0E152A51" w14:textId="77777777" w:rsidR="00057201" w:rsidRPr="00057201" w:rsidRDefault="00057201" w:rsidP="00057201">
            <w:r w:rsidRPr="00057201">
              <w:t>Demands measurable outcomes</w:t>
            </w:r>
          </w:p>
        </w:tc>
        <w:tc>
          <w:tcPr>
            <w:tcW w:w="0" w:type="auto"/>
            <w:vAlign w:val="center"/>
            <w:hideMark/>
          </w:tcPr>
          <w:p w14:paraId="5D051F45" w14:textId="77777777" w:rsidR="00057201" w:rsidRPr="00057201" w:rsidRDefault="00057201" w:rsidP="00057201">
            <w:r w:rsidRPr="00057201">
              <w:t>Risk Matrix</w:t>
            </w:r>
          </w:p>
        </w:tc>
      </w:tr>
    </w:tbl>
    <w:p w14:paraId="56F1CDF3" w14:textId="77777777" w:rsidR="00057201" w:rsidRPr="00057201" w:rsidRDefault="008F3EF6" w:rsidP="00057201">
      <w:r>
        <w:pict w14:anchorId="20300215">
          <v:rect id="_x0000_i1034" style="width:0;height:1.5pt" o:hralign="center" o:hrstd="t" o:hr="t" fillcolor="#a0a0a0" stroked="f"/>
        </w:pict>
      </w:r>
    </w:p>
    <w:p w14:paraId="1576D15A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Dev Patel — Integration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066"/>
        <w:gridCol w:w="1102"/>
        <w:gridCol w:w="1232"/>
        <w:gridCol w:w="2043"/>
        <w:gridCol w:w="1444"/>
      </w:tblGrid>
      <w:tr w:rsidR="00057201" w:rsidRPr="00057201" w14:paraId="4892542E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A16A8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753DDE8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4774F3EF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6CBEEBD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7369A284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368C89E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00F9BFE7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4194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0E448E94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771E8600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69079DB7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643A6F16" w14:textId="77777777" w:rsidR="00057201" w:rsidRPr="00057201" w:rsidRDefault="00057201" w:rsidP="00057201">
            <w:r w:rsidRPr="00057201">
              <w:t>Helpful about patterns</w:t>
            </w:r>
          </w:p>
        </w:tc>
        <w:tc>
          <w:tcPr>
            <w:tcW w:w="0" w:type="auto"/>
            <w:vAlign w:val="center"/>
            <w:hideMark/>
          </w:tcPr>
          <w:p w14:paraId="30C497A1" w14:textId="77777777" w:rsidR="00057201" w:rsidRPr="00057201" w:rsidRDefault="00057201" w:rsidP="00057201">
            <w:r w:rsidRPr="00057201">
              <w:t>Guidance Questions</w:t>
            </w:r>
          </w:p>
        </w:tc>
      </w:tr>
      <w:tr w:rsidR="00057201" w:rsidRPr="00057201" w14:paraId="43301C7F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AE2E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277DC31A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1EB277C1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3FA8E4E4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4D61E2BF" w14:textId="77777777" w:rsidR="00057201" w:rsidRPr="00057201" w:rsidRDefault="00057201" w:rsidP="00057201">
            <w:r w:rsidRPr="00057201">
              <w:t>Pattern reuse first</w:t>
            </w:r>
          </w:p>
        </w:tc>
        <w:tc>
          <w:tcPr>
            <w:tcW w:w="0" w:type="auto"/>
            <w:vAlign w:val="center"/>
            <w:hideMark/>
          </w:tcPr>
          <w:p w14:paraId="3F44885D" w14:textId="77777777" w:rsidR="00057201" w:rsidRPr="00057201" w:rsidRDefault="00057201" w:rsidP="00057201">
            <w:r w:rsidRPr="00057201">
              <w:t>Bullets</w:t>
            </w:r>
          </w:p>
        </w:tc>
      </w:tr>
      <w:tr w:rsidR="00057201" w:rsidRPr="00057201" w14:paraId="7CF02336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FD45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581DFE55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11B2DA8C" w14:textId="77777777" w:rsidR="00057201" w:rsidRPr="00057201" w:rsidRDefault="00057201" w:rsidP="00057201">
            <w:r w:rsidRPr="00057201">
              <w:t>Snarky</w:t>
            </w:r>
          </w:p>
        </w:tc>
        <w:tc>
          <w:tcPr>
            <w:tcW w:w="0" w:type="auto"/>
            <w:vAlign w:val="center"/>
            <w:hideMark/>
          </w:tcPr>
          <w:p w14:paraId="1576F445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0F85B284" w14:textId="77777777" w:rsidR="00057201" w:rsidRPr="00057201" w:rsidRDefault="00057201" w:rsidP="00057201">
            <w:r w:rsidRPr="00057201">
              <w:t>Attacks fragile integrations</w:t>
            </w:r>
          </w:p>
        </w:tc>
        <w:tc>
          <w:tcPr>
            <w:tcW w:w="0" w:type="auto"/>
            <w:vAlign w:val="center"/>
            <w:hideMark/>
          </w:tcPr>
          <w:p w14:paraId="171E3551" w14:textId="77777777" w:rsidR="00057201" w:rsidRPr="00057201" w:rsidRDefault="00057201" w:rsidP="00057201">
            <w:r w:rsidRPr="00057201">
              <w:t>Rapid-Fire Attacks</w:t>
            </w:r>
          </w:p>
        </w:tc>
      </w:tr>
      <w:tr w:rsidR="00057201" w:rsidRPr="00057201" w14:paraId="3227AEB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D710" w14:textId="77777777" w:rsidR="00057201" w:rsidRPr="00057201" w:rsidRDefault="00057201" w:rsidP="00057201">
            <w:r w:rsidRPr="00057201">
              <w:lastRenderedPageBreak/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13DE51D0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52F55999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297B35E6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76CF80EF" w14:textId="77777777" w:rsidR="00057201" w:rsidRPr="00057201" w:rsidRDefault="00057201" w:rsidP="00057201">
            <w:r w:rsidRPr="00057201">
              <w:t>Advocates composability</w:t>
            </w:r>
          </w:p>
        </w:tc>
        <w:tc>
          <w:tcPr>
            <w:tcW w:w="0" w:type="auto"/>
            <w:vAlign w:val="center"/>
            <w:hideMark/>
          </w:tcPr>
          <w:p w14:paraId="11923C80" w14:textId="77777777" w:rsidR="00057201" w:rsidRPr="00057201" w:rsidRDefault="00057201" w:rsidP="00057201">
            <w:r w:rsidRPr="00057201">
              <w:t>Summary Only</w:t>
            </w:r>
          </w:p>
        </w:tc>
      </w:tr>
      <w:tr w:rsidR="00057201" w:rsidRPr="00057201" w14:paraId="4AB8485F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E033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00B3DB13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0EE81384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7841577D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7DC64603" w14:textId="77777777" w:rsidR="00057201" w:rsidRPr="00057201" w:rsidRDefault="00057201" w:rsidP="00057201">
            <w:r w:rsidRPr="00057201">
              <w:t>Absolute about API standards</w:t>
            </w:r>
          </w:p>
        </w:tc>
        <w:tc>
          <w:tcPr>
            <w:tcW w:w="0" w:type="auto"/>
            <w:vAlign w:val="center"/>
            <w:hideMark/>
          </w:tcPr>
          <w:p w14:paraId="3A78E364" w14:textId="77777777" w:rsidR="00057201" w:rsidRPr="00057201" w:rsidRDefault="00057201" w:rsidP="00057201">
            <w:r w:rsidRPr="00057201">
              <w:t>Risk Matrix</w:t>
            </w:r>
          </w:p>
        </w:tc>
      </w:tr>
    </w:tbl>
    <w:p w14:paraId="1ABD4493" w14:textId="77777777" w:rsidR="00057201" w:rsidRPr="00057201" w:rsidRDefault="008F3EF6" w:rsidP="00057201">
      <w:r>
        <w:pict w14:anchorId="6CCCA948">
          <v:rect id="_x0000_i1035" style="width:0;height:1.5pt" o:hralign="center" o:hrstd="t" o:hr="t" fillcolor="#a0a0a0" stroked="f"/>
        </w:pict>
      </w:r>
    </w:p>
    <w:p w14:paraId="66BDAEBD" w14:textId="04A211F6" w:rsidR="00057201" w:rsidRPr="00057201" w:rsidRDefault="00057201" w:rsidP="00057201"/>
    <w:p w14:paraId="15E5747C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Emily Johnson — Skeptical CFO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66"/>
        <w:gridCol w:w="1100"/>
        <w:gridCol w:w="1184"/>
        <w:gridCol w:w="2075"/>
        <w:gridCol w:w="1577"/>
      </w:tblGrid>
      <w:tr w:rsidR="00057201" w:rsidRPr="00057201" w14:paraId="0DD8DF74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27B2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02AA922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3FA758C4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120521C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9ECDF0C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3F35CBD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6CEEEC1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2667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4B2B1F46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505BA2CF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6681CBFE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1C7BC596" w14:textId="77777777" w:rsidR="00057201" w:rsidRPr="00057201" w:rsidRDefault="00057201" w:rsidP="00057201">
            <w:r w:rsidRPr="00057201">
              <w:t>Open to exploring cost justification</w:t>
            </w:r>
          </w:p>
        </w:tc>
        <w:tc>
          <w:tcPr>
            <w:tcW w:w="0" w:type="auto"/>
            <w:vAlign w:val="center"/>
            <w:hideMark/>
          </w:tcPr>
          <w:p w14:paraId="5357DE10" w14:textId="77777777" w:rsidR="00057201" w:rsidRPr="00057201" w:rsidRDefault="00057201" w:rsidP="00057201">
            <w:r w:rsidRPr="00057201">
              <w:t>Guidance + Soft Pushback</w:t>
            </w:r>
          </w:p>
        </w:tc>
      </w:tr>
      <w:tr w:rsidR="00057201" w:rsidRPr="00057201" w14:paraId="4C2BA491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3E38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6333BA97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528A214D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182C56C6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7809AE90" w14:textId="77777777" w:rsidR="00057201" w:rsidRPr="00057201" w:rsidRDefault="00057201" w:rsidP="00057201">
            <w:r w:rsidRPr="00057201">
              <w:t>Focused on sustainability</w:t>
            </w:r>
          </w:p>
        </w:tc>
        <w:tc>
          <w:tcPr>
            <w:tcW w:w="0" w:type="auto"/>
            <w:vAlign w:val="center"/>
            <w:hideMark/>
          </w:tcPr>
          <w:p w14:paraId="267AB2D7" w14:textId="77777777" w:rsidR="00057201" w:rsidRPr="00057201" w:rsidRDefault="00057201" w:rsidP="00057201">
            <w:r w:rsidRPr="00057201">
              <w:t>Risk Matrix</w:t>
            </w:r>
          </w:p>
        </w:tc>
      </w:tr>
      <w:tr w:rsidR="00057201" w:rsidRPr="00057201" w14:paraId="58714610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2CF0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7BA9B9FE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39513810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7BE0A223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73B9213B" w14:textId="77777777" w:rsidR="00057201" w:rsidRPr="00057201" w:rsidRDefault="00057201" w:rsidP="00057201">
            <w:r w:rsidRPr="00057201">
              <w:t>Obsessed with TCO and shelfware</w:t>
            </w:r>
          </w:p>
        </w:tc>
        <w:tc>
          <w:tcPr>
            <w:tcW w:w="0" w:type="auto"/>
            <w:vAlign w:val="center"/>
            <w:hideMark/>
          </w:tcPr>
          <w:p w14:paraId="203CD2D7" w14:textId="77777777" w:rsidR="00057201" w:rsidRPr="00057201" w:rsidRDefault="00057201" w:rsidP="00057201">
            <w:r w:rsidRPr="00057201">
              <w:t>Rapid-Fire Cost Attacks</w:t>
            </w:r>
          </w:p>
        </w:tc>
      </w:tr>
      <w:tr w:rsidR="00057201" w:rsidRPr="00057201" w14:paraId="722C2524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CA5A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02F49FD0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7DA39C1E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08A91587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59AB925D" w14:textId="77777777" w:rsidR="00057201" w:rsidRPr="00057201" w:rsidRDefault="00057201" w:rsidP="00057201">
            <w:r w:rsidRPr="00057201">
              <w:t>Funding model clarity</w:t>
            </w:r>
          </w:p>
        </w:tc>
        <w:tc>
          <w:tcPr>
            <w:tcW w:w="0" w:type="auto"/>
            <w:vAlign w:val="center"/>
            <w:hideMark/>
          </w:tcPr>
          <w:p w14:paraId="261AEE13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61721CCC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D8E8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0322F575" w14:textId="77777777" w:rsidR="00057201" w:rsidRPr="00057201" w:rsidRDefault="00057201" w:rsidP="00057201">
            <w:r w:rsidRPr="00057201">
              <w:t>Fed-Up</w:t>
            </w:r>
          </w:p>
        </w:tc>
        <w:tc>
          <w:tcPr>
            <w:tcW w:w="0" w:type="auto"/>
            <w:vAlign w:val="center"/>
            <w:hideMark/>
          </w:tcPr>
          <w:p w14:paraId="6F2F2D51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7FEA75E2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60B960CD" w14:textId="77777777" w:rsidR="00057201" w:rsidRPr="00057201" w:rsidRDefault="00057201" w:rsidP="00057201">
            <w:r w:rsidRPr="00057201">
              <w:t>Absolute on cost transparency</w:t>
            </w:r>
          </w:p>
        </w:tc>
        <w:tc>
          <w:tcPr>
            <w:tcW w:w="0" w:type="auto"/>
            <w:vAlign w:val="center"/>
            <w:hideMark/>
          </w:tcPr>
          <w:p w14:paraId="42C3827F" w14:textId="77777777" w:rsidR="00057201" w:rsidRPr="00057201" w:rsidRDefault="00057201" w:rsidP="00057201">
            <w:r w:rsidRPr="00057201">
              <w:t>Risk Matrix</w:t>
            </w:r>
          </w:p>
        </w:tc>
      </w:tr>
    </w:tbl>
    <w:p w14:paraId="71C7B611" w14:textId="77777777" w:rsidR="00057201" w:rsidRPr="00057201" w:rsidRDefault="008F3EF6" w:rsidP="00057201">
      <w:r>
        <w:pict w14:anchorId="04B4746A">
          <v:rect id="_x0000_i1036" style="width:0;height:1.5pt" o:hralign="center" o:hrstd="t" o:hr="t" fillcolor="#a0a0a0" stroked="f"/>
        </w:pict>
      </w:r>
    </w:p>
    <w:p w14:paraId="15A0A2F7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Alex Chen — Human-Centered Designer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66"/>
        <w:gridCol w:w="1136"/>
        <w:gridCol w:w="1206"/>
        <w:gridCol w:w="1866"/>
        <w:gridCol w:w="1676"/>
      </w:tblGrid>
      <w:tr w:rsidR="00057201" w:rsidRPr="00057201" w14:paraId="672516D8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889B6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CE7FCDC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7ADC536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7179255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4F9B0D1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0A512C8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46424991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4F56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7BF25B2C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1BA0AB63" w14:textId="77777777" w:rsidR="00057201" w:rsidRPr="00057201" w:rsidRDefault="00057201" w:rsidP="00057201">
            <w:r w:rsidRPr="00057201">
              <w:t>Empathetic</w:t>
            </w:r>
          </w:p>
        </w:tc>
        <w:tc>
          <w:tcPr>
            <w:tcW w:w="0" w:type="auto"/>
            <w:vAlign w:val="center"/>
            <w:hideMark/>
          </w:tcPr>
          <w:p w14:paraId="7DDBA6F0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6EA04B4E" w14:textId="77777777" w:rsidR="00057201" w:rsidRPr="00057201" w:rsidRDefault="00057201" w:rsidP="00057201">
            <w:r w:rsidRPr="00057201">
              <w:t>Coaching on usability</w:t>
            </w:r>
          </w:p>
        </w:tc>
        <w:tc>
          <w:tcPr>
            <w:tcW w:w="0" w:type="auto"/>
            <w:vAlign w:val="center"/>
            <w:hideMark/>
          </w:tcPr>
          <w:p w14:paraId="1675F4F0" w14:textId="77777777" w:rsidR="00057201" w:rsidRPr="00057201" w:rsidRDefault="00057201" w:rsidP="00057201">
            <w:r w:rsidRPr="00057201">
              <w:t>Suggestions + Strengths</w:t>
            </w:r>
          </w:p>
        </w:tc>
      </w:tr>
      <w:tr w:rsidR="00057201" w:rsidRPr="00057201" w14:paraId="391E0B7D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2A39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2C19B1C9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70C64734" w14:textId="77777777" w:rsidR="00057201" w:rsidRPr="00057201" w:rsidRDefault="00057201" w:rsidP="00057201">
            <w:r w:rsidRPr="00057201">
              <w:t>Empathetic</w:t>
            </w:r>
          </w:p>
        </w:tc>
        <w:tc>
          <w:tcPr>
            <w:tcW w:w="0" w:type="auto"/>
            <w:vAlign w:val="center"/>
            <w:hideMark/>
          </w:tcPr>
          <w:p w14:paraId="01A69845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6F2C44A3" w14:textId="77777777" w:rsidR="00057201" w:rsidRPr="00057201" w:rsidRDefault="00057201" w:rsidP="00057201">
            <w:r w:rsidRPr="00057201">
              <w:t>UX clarity focus</w:t>
            </w:r>
          </w:p>
        </w:tc>
        <w:tc>
          <w:tcPr>
            <w:tcW w:w="0" w:type="auto"/>
            <w:vAlign w:val="center"/>
            <w:hideMark/>
          </w:tcPr>
          <w:p w14:paraId="10521C8D" w14:textId="77777777" w:rsidR="00057201" w:rsidRPr="00057201" w:rsidRDefault="00057201" w:rsidP="00057201">
            <w:r w:rsidRPr="00057201">
              <w:t>Narrative</w:t>
            </w:r>
          </w:p>
        </w:tc>
      </w:tr>
      <w:tr w:rsidR="00057201" w:rsidRPr="00057201" w14:paraId="08EEBE1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9213" w14:textId="77777777" w:rsidR="00057201" w:rsidRPr="00057201" w:rsidRDefault="00057201" w:rsidP="00057201">
            <w:r w:rsidRPr="00057201">
              <w:lastRenderedPageBreak/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610FD0AC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36C5344C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46740AF8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6CD5B13F" w14:textId="77777777" w:rsidR="00057201" w:rsidRPr="00057201" w:rsidRDefault="00057201" w:rsidP="00057201">
            <w:r w:rsidRPr="00057201">
              <w:t>Relentless on bad UX</w:t>
            </w:r>
          </w:p>
        </w:tc>
        <w:tc>
          <w:tcPr>
            <w:tcW w:w="0" w:type="auto"/>
            <w:vAlign w:val="center"/>
            <w:hideMark/>
          </w:tcPr>
          <w:p w14:paraId="5CFD9FF7" w14:textId="77777777" w:rsidR="00057201" w:rsidRPr="00057201" w:rsidRDefault="00057201" w:rsidP="00057201">
            <w:r w:rsidRPr="00057201">
              <w:t>Rapid-Fire UX Questions</w:t>
            </w:r>
          </w:p>
        </w:tc>
      </w:tr>
      <w:tr w:rsidR="00057201" w:rsidRPr="00057201" w14:paraId="6A308B16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5FC2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6509626D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3411DE58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2C8B9B47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02D0CD4F" w14:textId="77777777" w:rsidR="00057201" w:rsidRPr="00057201" w:rsidRDefault="00057201" w:rsidP="00057201">
            <w:r w:rsidRPr="00057201">
              <w:t>Resident experience framing</w:t>
            </w:r>
          </w:p>
        </w:tc>
        <w:tc>
          <w:tcPr>
            <w:tcW w:w="0" w:type="auto"/>
            <w:vAlign w:val="center"/>
            <w:hideMark/>
          </w:tcPr>
          <w:p w14:paraId="1F61135D" w14:textId="77777777" w:rsidR="00057201" w:rsidRPr="00057201" w:rsidRDefault="00057201" w:rsidP="00057201">
            <w:r w:rsidRPr="00057201">
              <w:t>Summary Storytelling</w:t>
            </w:r>
          </w:p>
        </w:tc>
      </w:tr>
      <w:tr w:rsidR="00057201" w:rsidRPr="00057201" w14:paraId="3AA50F7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B397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437A9793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5115B592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48E393B4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5DA64F48" w14:textId="77777777" w:rsidR="00057201" w:rsidRPr="00057201" w:rsidRDefault="00057201" w:rsidP="00057201">
            <w:r w:rsidRPr="00057201">
              <w:t>Accessibility enforcement</w:t>
            </w:r>
          </w:p>
        </w:tc>
        <w:tc>
          <w:tcPr>
            <w:tcW w:w="0" w:type="auto"/>
            <w:vAlign w:val="center"/>
            <w:hideMark/>
          </w:tcPr>
          <w:p w14:paraId="503C76C4" w14:textId="77777777" w:rsidR="00057201" w:rsidRPr="00057201" w:rsidRDefault="00057201" w:rsidP="00057201">
            <w:r w:rsidRPr="00057201">
              <w:t>Risk Matrix</w:t>
            </w:r>
          </w:p>
        </w:tc>
      </w:tr>
    </w:tbl>
    <w:p w14:paraId="694F7FBA" w14:textId="77777777" w:rsidR="00057201" w:rsidRPr="00057201" w:rsidRDefault="008F3EF6" w:rsidP="00057201">
      <w:r>
        <w:pict w14:anchorId="19E2C4C7">
          <v:rect id="_x0000_i1037" style="width:0;height:1.5pt" o:hralign="center" o:hrstd="t" o:hr="t" fillcolor="#a0a0a0" stroked="f"/>
        </w:pict>
      </w:r>
    </w:p>
    <w:p w14:paraId="29E3FC8E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Maya Patel — Data Privacy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066"/>
        <w:gridCol w:w="1099"/>
        <w:gridCol w:w="1170"/>
        <w:gridCol w:w="1991"/>
        <w:gridCol w:w="1711"/>
      </w:tblGrid>
      <w:tr w:rsidR="00057201" w:rsidRPr="00057201" w14:paraId="696A7107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CA256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ECC9369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493FF8A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363268B8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46E83D1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567BE0C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08FFB523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11BB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2CD7F3E6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73B48489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6F4D6EA2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089A283A" w14:textId="77777777" w:rsidR="00057201" w:rsidRPr="00057201" w:rsidRDefault="00057201" w:rsidP="00057201">
            <w:r w:rsidRPr="00057201">
              <w:t>Encourages privacy thinking early</w:t>
            </w:r>
          </w:p>
        </w:tc>
        <w:tc>
          <w:tcPr>
            <w:tcW w:w="0" w:type="auto"/>
            <w:vAlign w:val="center"/>
            <w:hideMark/>
          </w:tcPr>
          <w:p w14:paraId="1D05F7CA" w14:textId="77777777" w:rsidR="00057201" w:rsidRPr="00057201" w:rsidRDefault="00057201" w:rsidP="00057201">
            <w:r w:rsidRPr="00057201">
              <w:t>Guidance Questions</w:t>
            </w:r>
          </w:p>
        </w:tc>
      </w:tr>
      <w:tr w:rsidR="00057201" w:rsidRPr="00057201" w14:paraId="28C19E5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AE65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7E3338BF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0E14F259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54A1F6A7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648058F4" w14:textId="77777777" w:rsidR="00057201" w:rsidRPr="00057201" w:rsidRDefault="00057201" w:rsidP="00057201">
            <w:r w:rsidRPr="00057201">
              <w:t>Resident privacy first</w:t>
            </w:r>
          </w:p>
        </w:tc>
        <w:tc>
          <w:tcPr>
            <w:tcW w:w="0" w:type="auto"/>
            <w:vAlign w:val="center"/>
            <w:hideMark/>
          </w:tcPr>
          <w:p w14:paraId="2AE1853F" w14:textId="77777777" w:rsidR="00057201" w:rsidRPr="00057201" w:rsidRDefault="00057201" w:rsidP="00057201">
            <w:r w:rsidRPr="00057201">
              <w:t>Risk Matrix</w:t>
            </w:r>
          </w:p>
        </w:tc>
      </w:tr>
      <w:tr w:rsidR="00057201" w:rsidRPr="00057201" w14:paraId="5B07DDD7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9BB8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2B369E16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695B8D54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7849B976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3F5CDDED" w14:textId="77777777" w:rsidR="00057201" w:rsidRPr="00057201" w:rsidRDefault="00057201" w:rsidP="00057201">
            <w:r w:rsidRPr="00057201">
              <w:t>Minimal data or no approval</w:t>
            </w:r>
          </w:p>
        </w:tc>
        <w:tc>
          <w:tcPr>
            <w:tcW w:w="0" w:type="auto"/>
            <w:vAlign w:val="center"/>
            <w:hideMark/>
          </w:tcPr>
          <w:p w14:paraId="68BAA2E3" w14:textId="77777777" w:rsidR="00057201" w:rsidRPr="00057201" w:rsidRDefault="00057201" w:rsidP="00057201">
            <w:r w:rsidRPr="00057201">
              <w:t>Rapid-Fire Privacy Challenges</w:t>
            </w:r>
          </w:p>
        </w:tc>
      </w:tr>
      <w:tr w:rsidR="00057201" w:rsidRPr="00057201" w14:paraId="3E1FC84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7937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59F51356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29F3BAB6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064EA440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11FFCD58" w14:textId="77777777" w:rsidR="00057201" w:rsidRPr="00057201" w:rsidRDefault="00057201" w:rsidP="00057201">
            <w:r w:rsidRPr="00057201">
              <w:t>Privacy as trust lever</w:t>
            </w:r>
          </w:p>
        </w:tc>
        <w:tc>
          <w:tcPr>
            <w:tcW w:w="0" w:type="auto"/>
            <w:vAlign w:val="center"/>
            <w:hideMark/>
          </w:tcPr>
          <w:p w14:paraId="1D757540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5ADFA117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3630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6752CCF1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6E8D1CE7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369AC494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6A742294" w14:textId="77777777" w:rsidR="00057201" w:rsidRPr="00057201" w:rsidRDefault="00057201" w:rsidP="00057201">
            <w:r w:rsidRPr="00057201">
              <w:t>Data minimization non-negotiable</w:t>
            </w:r>
          </w:p>
        </w:tc>
        <w:tc>
          <w:tcPr>
            <w:tcW w:w="0" w:type="auto"/>
            <w:vAlign w:val="center"/>
            <w:hideMark/>
          </w:tcPr>
          <w:p w14:paraId="045F662E" w14:textId="77777777" w:rsidR="00057201" w:rsidRPr="00057201" w:rsidRDefault="00057201" w:rsidP="00057201">
            <w:r w:rsidRPr="00057201">
              <w:t>Standards Checklist</w:t>
            </w:r>
          </w:p>
        </w:tc>
      </w:tr>
    </w:tbl>
    <w:p w14:paraId="5033D9E7" w14:textId="77777777" w:rsidR="00057201" w:rsidRPr="00057201" w:rsidRDefault="008F3EF6" w:rsidP="00057201">
      <w:r>
        <w:pict w14:anchorId="2BA3B799">
          <v:rect id="_x0000_i1038" style="width:0;height:1.5pt" o:hralign="center" o:hrstd="t" o:hr="t" fillcolor="#a0a0a0" stroked="f"/>
        </w:pict>
      </w:r>
    </w:p>
    <w:p w14:paraId="703B57FE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Jake Lawson — Real-World Veteran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334"/>
        <w:gridCol w:w="1099"/>
        <w:gridCol w:w="1155"/>
        <w:gridCol w:w="1809"/>
        <w:gridCol w:w="1677"/>
      </w:tblGrid>
      <w:tr w:rsidR="00057201" w:rsidRPr="00057201" w14:paraId="49ACA9C9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BACC0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80F16C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25EA49CE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281E386F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2A67B09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66EDBE5B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1746573D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601A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4345CEB7" w14:textId="77777777" w:rsidR="00057201" w:rsidRPr="00057201" w:rsidRDefault="00057201" w:rsidP="00057201">
            <w:r w:rsidRPr="00057201">
              <w:t>Exhausted but Kind</w:t>
            </w:r>
          </w:p>
        </w:tc>
        <w:tc>
          <w:tcPr>
            <w:tcW w:w="0" w:type="auto"/>
            <w:vAlign w:val="center"/>
            <w:hideMark/>
          </w:tcPr>
          <w:p w14:paraId="68181353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7EAA56FA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67D7B060" w14:textId="77777777" w:rsidR="00057201" w:rsidRPr="00057201" w:rsidRDefault="00057201" w:rsidP="00057201">
            <w:r w:rsidRPr="00057201">
              <w:t>Reluctantly helpful</w:t>
            </w:r>
          </w:p>
        </w:tc>
        <w:tc>
          <w:tcPr>
            <w:tcW w:w="0" w:type="auto"/>
            <w:vAlign w:val="center"/>
            <w:hideMark/>
          </w:tcPr>
          <w:p w14:paraId="589640F2" w14:textId="77777777" w:rsidR="00057201" w:rsidRPr="00057201" w:rsidRDefault="00057201" w:rsidP="00057201">
            <w:r w:rsidRPr="00057201">
              <w:t>Guidance Questions</w:t>
            </w:r>
          </w:p>
        </w:tc>
      </w:tr>
      <w:tr w:rsidR="00057201" w:rsidRPr="00057201" w14:paraId="27B301D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720A" w14:textId="77777777" w:rsidR="00057201" w:rsidRPr="00057201" w:rsidRDefault="00057201" w:rsidP="00057201">
            <w:r w:rsidRPr="00057201">
              <w:lastRenderedPageBreak/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4D5CA9EC" w14:textId="77777777" w:rsidR="00057201" w:rsidRPr="00057201" w:rsidRDefault="00057201" w:rsidP="00057201">
            <w:r w:rsidRPr="00057201">
              <w:t>Exhausted</w:t>
            </w:r>
          </w:p>
        </w:tc>
        <w:tc>
          <w:tcPr>
            <w:tcW w:w="0" w:type="auto"/>
            <w:vAlign w:val="center"/>
            <w:hideMark/>
          </w:tcPr>
          <w:p w14:paraId="76EF96BA" w14:textId="77777777" w:rsidR="00057201" w:rsidRPr="00057201" w:rsidRDefault="00057201" w:rsidP="00057201">
            <w:r w:rsidRPr="00057201">
              <w:t>Snarky</w:t>
            </w:r>
          </w:p>
        </w:tc>
        <w:tc>
          <w:tcPr>
            <w:tcW w:w="0" w:type="auto"/>
            <w:vAlign w:val="center"/>
            <w:hideMark/>
          </w:tcPr>
          <w:p w14:paraId="60765AA0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377F8C1C" w14:textId="77777777" w:rsidR="00057201" w:rsidRPr="00057201" w:rsidRDefault="00057201" w:rsidP="00057201">
            <w:r w:rsidRPr="00057201">
              <w:t>Operational realism</w:t>
            </w:r>
          </w:p>
        </w:tc>
        <w:tc>
          <w:tcPr>
            <w:tcW w:w="0" w:type="auto"/>
            <w:vAlign w:val="center"/>
            <w:hideMark/>
          </w:tcPr>
          <w:p w14:paraId="332EDBCC" w14:textId="77777777" w:rsidR="00057201" w:rsidRPr="00057201" w:rsidRDefault="00057201" w:rsidP="00057201">
            <w:r w:rsidRPr="00057201">
              <w:t>Rapid-Fire Questions</w:t>
            </w:r>
          </w:p>
        </w:tc>
      </w:tr>
      <w:tr w:rsidR="00057201" w:rsidRPr="00057201" w14:paraId="3531E544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820E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403C0A9C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5A6FCD00" w14:textId="77777777" w:rsidR="00057201" w:rsidRPr="00057201" w:rsidRDefault="00057201" w:rsidP="00057201">
            <w:r w:rsidRPr="00057201">
              <w:t>Snarky</w:t>
            </w:r>
          </w:p>
        </w:tc>
        <w:tc>
          <w:tcPr>
            <w:tcW w:w="0" w:type="auto"/>
            <w:vAlign w:val="center"/>
            <w:hideMark/>
          </w:tcPr>
          <w:p w14:paraId="0E185A09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5742C75C" w14:textId="77777777" w:rsidR="00057201" w:rsidRPr="00057201" w:rsidRDefault="00057201" w:rsidP="00057201">
            <w:r w:rsidRPr="00057201">
              <w:t>Hammers operational gaps</w:t>
            </w:r>
          </w:p>
        </w:tc>
        <w:tc>
          <w:tcPr>
            <w:tcW w:w="0" w:type="auto"/>
            <w:vAlign w:val="center"/>
            <w:hideMark/>
          </w:tcPr>
          <w:p w14:paraId="37E70830" w14:textId="77777777" w:rsidR="00057201" w:rsidRPr="00057201" w:rsidRDefault="00057201" w:rsidP="00057201">
            <w:r w:rsidRPr="00057201">
              <w:t>Operational Attacks</w:t>
            </w:r>
          </w:p>
        </w:tc>
      </w:tr>
      <w:tr w:rsidR="00057201" w:rsidRPr="00057201" w14:paraId="4F28BA9C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34A6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5231A111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54FCDE12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03E02AAA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49D1723B" w14:textId="77777777" w:rsidR="00057201" w:rsidRPr="00057201" w:rsidRDefault="00057201" w:rsidP="00057201">
            <w:r w:rsidRPr="00057201">
              <w:t>Ownership + Cost</w:t>
            </w:r>
          </w:p>
        </w:tc>
        <w:tc>
          <w:tcPr>
            <w:tcW w:w="0" w:type="auto"/>
            <w:vAlign w:val="center"/>
            <w:hideMark/>
          </w:tcPr>
          <w:p w14:paraId="03181D4D" w14:textId="77777777" w:rsidR="00057201" w:rsidRPr="00057201" w:rsidRDefault="00057201" w:rsidP="00057201">
            <w:r w:rsidRPr="00057201">
              <w:t>Executive Summary Risks</w:t>
            </w:r>
          </w:p>
        </w:tc>
      </w:tr>
      <w:tr w:rsidR="00057201" w:rsidRPr="00057201" w14:paraId="10FB746B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CFE2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56B30072" w14:textId="77777777" w:rsidR="00057201" w:rsidRPr="00057201" w:rsidRDefault="00057201" w:rsidP="00057201">
            <w:r w:rsidRPr="00057201">
              <w:t>Fed-Up</w:t>
            </w:r>
          </w:p>
        </w:tc>
        <w:tc>
          <w:tcPr>
            <w:tcW w:w="0" w:type="auto"/>
            <w:vAlign w:val="center"/>
            <w:hideMark/>
          </w:tcPr>
          <w:p w14:paraId="2C24EC1C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1F82A7B8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72690480" w14:textId="77777777" w:rsidR="00057201" w:rsidRPr="00057201" w:rsidRDefault="00057201" w:rsidP="00057201">
            <w:r w:rsidRPr="00057201">
              <w:t>Must have rollback &amp; monitoring</w:t>
            </w:r>
          </w:p>
        </w:tc>
        <w:tc>
          <w:tcPr>
            <w:tcW w:w="0" w:type="auto"/>
            <w:vAlign w:val="center"/>
            <w:hideMark/>
          </w:tcPr>
          <w:p w14:paraId="41DE875B" w14:textId="77777777" w:rsidR="00057201" w:rsidRPr="00057201" w:rsidRDefault="00057201" w:rsidP="00057201">
            <w:r w:rsidRPr="00057201">
              <w:t>Standards Enforcement</w:t>
            </w:r>
          </w:p>
        </w:tc>
      </w:tr>
    </w:tbl>
    <w:p w14:paraId="19ADF5DB" w14:textId="77777777" w:rsidR="00057201" w:rsidRPr="00057201" w:rsidRDefault="008F3EF6" w:rsidP="00057201">
      <w:r>
        <w:pict w14:anchorId="42C72FFD">
          <v:rect id="_x0000_i1039" style="width:0;height:1.5pt" o:hralign="center" o:hrstd="t" o:hr="t" fillcolor="#a0a0a0" stroked="f"/>
        </w:pict>
      </w:r>
    </w:p>
    <w:p w14:paraId="41BD82E3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Grace Holloway — Data &amp; Analytics Architect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066"/>
        <w:gridCol w:w="1099"/>
        <w:gridCol w:w="1164"/>
        <w:gridCol w:w="2118"/>
        <w:gridCol w:w="1603"/>
      </w:tblGrid>
      <w:tr w:rsidR="00057201" w:rsidRPr="00057201" w14:paraId="665F34C7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31E60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5C10F88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0A7DB94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143905B3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A9C6D0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0E0EBC6C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6D6091D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8A350" w14:textId="77777777" w:rsidR="00057201" w:rsidRPr="00057201" w:rsidRDefault="00057201" w:rsidP="00057201">
            <w:r w:rsidRPr="00057201"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481E18EA" w14:textId="77777777" w:rsidR="00057201" w:rsidRPr="00057201" w:rsidRDefault="00057201" w:rsidP="00057201">
            <w:r w:rsidRPr="00057201">
              <w:t>Friendly</w:t>
            </w:r>
          </w:p>
        </w:tc>
        <w:tc>
          <w:tcPr>
            <w:tcW w:w="0" w:type="auto"/>
            <w:vAlign w:val="center"/>
            <w:hideMark/>
          </w:tcPr>
          <w:p w14:paraId="45AEB5BB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5A7E8FEA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4463DAB3" w14:textId="77777777" w:rsidR="00057201" w:rsidRPr="00057201" w:rsidRDefault="00057201" w:rsidP="00057201">
            <w:r w:rsidRPr="00057201">
              <w:t>Encourages early stewardship</w:t>
            </w:r>
          </w:p>
        </w:tc>
        <w:tc>
          <w:tcPr>
            <w:tcW w:w="0" w:type="auto"/>
            <w:vAlign w:val="center"/>
            <w:hideMark/>
          </w:tcPr>
          <w:p w14:paraId="45C9E4EF" w14:textId="77777777" w:rsidR="00057201" w:rsidRPr="00057201" w:rsidRDefault="00057201" w:rsidP="00057201">
            <w:r w:rsidRPr="00057201">
              <w:t>Guidance on Metadata</w:t>
            </w:r>
          </w:p>
        </w:tc>
      </w:tr>
      <w:tr w:rsidR="00057201" w:rsidRPr="00057201" w14:paraId="496A797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F053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0D5B6683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06787893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56B64FBB" w14:textId="77777777" w:rsidR="00057201" w:rsidRPr="00057201" w:rsidRDefault="00057201" w:rsidP="00057201">
            <w:r w:rsidRPr="00057201">
              <w:t>Deep Dive</w:t>
            </w:r>
          </w:p>
        </w:tc>
        <w:tc>
          <w:tcPr>
            <w:tcW w:w="0" w:type="auto"/>
            <w:vAlign w:val="center"/>
            <w:hideMark/>
          </w:tcPr>
          <w:p w14:paraId="2B1D98D8" w14:textId="77777777" w:rsidR="00057201" w:rsidRPr="00057201" w:rsidRDefault="00057201" w:rsidP="00057201">
            <w:r w:rsidRPr="00057201">
              <w:t>Governance-first</w:t>
            </w:r>
          </w:p>
        </w:tc>
        <w:tc>
          <w:tcPr>
            <w:tcW w:w="0" w:type="auto"/>
            <w:vAlign w:val="center"/>
            <w:hideMark/>
          </w:tcPr>
          <w:p w14:paraId="297D5D21" w14:textId="77777777" w:rsidR="00057201" w:rsidRPr="00057201" w:rsidRDefault="00057201" w:rsidP="00057201">
            <w:r w:rsidRPr="00057201">
              <w:t>Risk Matrix</w:t>
            </w:r>
          </w:p>
        </w:tc>
      </w:tr>
      <w:tr w:rsidR="00057201" w:rsidRPr="00057201" w14:paraId="78CF15A4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29E5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1E2AF13D" w14:textId="77777777" w:rsidR="00057201" w:rsidRPr="00057201" w:rsidRDefault="00057201" w:rsidP="00057201">
            <w:r w:rsidRPr="00057201">
              <w:t>Combative</w:t>
            </w:r>
          </w:p>
        </w:tc>
        <w:tc>
          <w:tcPr>
            <w:tcW w:w="0" w:type="auto"/>
            <w:vAlign w:val="center"/>
            <w:hideMark/>
          </w:tcPr>
          <w:p w14:paraId="707569BA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63660A17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5C9E0891" w14:textId="77777777" w:rsidR="00057201" w:rsidRPr="00057201" w:rsidRDefault="00057201" w:rsidP="00057201">
            <w:r w:rsidRPr="00057201">
              <w:t>Destroys undocumented data flows</w:t>
            </w:r>
          </w:p>
        </w:tc>
        <w:tc>
          <w:tcPr>
            <w:tcW w:w="0" w:type="auto"/>
            <w:vAlign w:val="center"/>
            <w:hideMark/>
          </w:tcPr>
          <w:p w14:paraId="35BB9850" w14:textId="77777777" w:rsidR="00057201" w:rsidRPr="00057201" w:rsidRDefault="00057201" w:rsidP="00057201">
            <w:r w:rsidRPr="00057201">
              <w:t>Rapid-Fire Data Challenges</w:t>
            </w:r>
          </w:p>
        </w:tc>
      </w:tr>
      <w:tr w:rsidR="00057201" w:rsidRPr="00057201" w14:paraId="05211AEB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39F3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74820567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3B16305D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5D4A21A5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7FF9AA2D" w14:textId="77777777" w:rsidR="00057201" w:rsidRPr="00057201" w:rsidRDefault="00057201" w:rsidP="00057201">
            <w:r w:rsidRPr="00057201">
              <w:t>Data clarity at scale</w:t>
            </w:r>
          </w:p>
        </w:tc>
        <w:tc>
          <w:tcPr>
            <w:tcW w:w="0" w:type="auto"/>
            <w:vAlign w:val="center"/>
            <w:hideMark/>
          </w:tcPr>
          <w:p w14:paraId="28028E7D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7D40D8E5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641D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769795F5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3060C7A6" w14:textId="77777777" w:rsidR="00057201" w:rsidRPr="00057201" w:rsidRDefault="00057201" w:rsidP="00057201">
            <w:r w:rsidRPr="00057201">
              <w:t>Academic</w:t>
            </w:r>
          </w:p>
        </w:tc>
        <w:tc>
          <w:tcPr>
            <w:tcW w:w="0" w:type="auto"/>
            <w:vAlign w:val="center"/>
            <w:hideMark/>
          </w:tcPr>
          <w:p w14:paraId="0BD7F7A9" w14:textId="77777777" w:rsidR="00057201" w:rsidRPr="00057201" w:rsidRDefault="00057201" w:rsidP="00057201">
            <w:r w:rsidRPr="00057201">
              <w:t>Nitpicky</w:t>
            </w:r>
          </w:p>
        </w:tc>
        <w:tc>
          <w:tcPr>
            <w:tcW w:w="0" w:type="auto"/>
            <w:vAlign w:val="center"/>
            <w:hideMark/>
          </w:tcPr>
          <w:p w14:paraId="7744C564" w14:textId="77777777" w:rsidR="00057201" w:rsidRPr="00057201" w:rsidRDefault="00057201" w:rsidP="00057201">
            <w:r w:rsidRPr="00057201">
              <w:t>Metadata + Stewardship enforced</w:t>
            </w:r>
          </w:p>
        </w:tc>
        <w:tc>
          <w:tcPr>
            <w:tcW w:w="0" w:type="auto"/>
            <w:vAlign w:val="center"/>
            <w:hideMark/>
          </w:tcPr>
          <w:p w14:paraId="2455739B" w14:textId="77777777" w:rsidR="00057201" w:rsidRPr="00057201" w:rsidRDefault="00057201" w:rsidP="00057201">
            <w:r w:rsidRPr="00057201">
              <w:t>Standards Checklist</w:t>
            </w:r>
          </w:p>
        </w:tc>
      </w:tr>
    </w:tbl>
    <w:p w14:paraId="3BCDD65B" w14:textId="77777777" w:rsidR="00057201" w:rsidRPr="00057201" w:rsidRDefault="008F3EF6" w:rsidP="00057201">
      <w:r>
        <w:pict w14:anchorId="6E88DAB8">
          <v:rect id="_x0000_i1040" style="width:0;height:1.5pt" o:hralign="center" o:hrstd="t" o:hr="t" fillcolor="#a0a0a0" stroked="f"/>
        </w:pict>
      </w:r>
    </w:p>
    <w:p w14:paraId="62A542FD" w14:textId="77777777" w:rsidR="00057201" w:rsidRPr="00057201" w:rsidRDefault="00057201" w:rsidP="00057201">
      <w:pPr>
        <w:rPr>
          <w:b/>
          <w:bCs/>
        </w:rPr>
      </w:pPr>
      <w:r w:rsidRPr="00057201">
        <w:rPr>
          <w:b/>
          <w:bCs/>
        </w:rPr>
        <w:t>Thomas Reed — Executive Sponsor (State CIO)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914"/>
        <w:gridCol w:w="1101"/>
        <w:gridCol w:w="1204"/>
        <w:gridCol w:w="1943"/>
        <w:gridCol w:w="1790"/>
      </w:tblGrid>
      <w:tr w:rsidR="00057201" w:rsidRPr="00057201" w14:paraId="68E8C77C" w14:textId="77777777" w:rsidTr="00057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7CD42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B5A45A7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112EE812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Tone Style</w:t>
            </w:r>
          </w:p>
        </w:tc>
        <w:tc>
          <w:tcPr>
            <w:tcW w:w="0" w:type="auto"/>
            <w:vAlign w:val="center"/>
            <w:hideMark/>
          </w:tcPr>
          <w:p w14:paraId="4F89AA31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Review Energy</w:t>
            </w:r>
          </w:p>
        </w:tc>
        <w:tc>
          <w:tcPr>
            <w:tcW w:w="0" w:type="auto"/>
            <w:vAlign w:val="center"/>
            <w:hideMark/>
          </w:tcPr>
          <w:p w14:paraId="6F5307B8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Bias/Blind Spot</w:t>
            </w:r>
          </w:p>
        </w:tc>
        <w:tc>
          <w:tcPr>
            <w:tcW w:w="0" w:type="auto"/>
            <w:vAlign w:val="center"/>
            <w:hideMark/>
          </w:tcPr>
          <w:p w14:paraId="5F5C0997" w14:textId="77777777" w:rsidR="00057201" w:rsidRPr="00057201" w:rsidRDefault="00057201" w:rsidP="00057201">
            <w:pPr>
              <w:rPr>
                <w:b/>
                <w:bCs/>
              </w:rPr>
            </w:pPr>
            <w:r w:rsidRPr="00057201">
              <w:rPr>
                <w:b/>
                <w:bCs/>
              </w:rPr>
              <w:t>Feedback Style</w:t>
            </w:r>
          </w:p>
        </w:tc>
      </w:tr>
      <w:tr w:rsidR="00057201" w:rsidRPr="00057201" w14:paraId="218E1503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D3E3" w14:textId="77777777" w:rsidR="00057201" w:rsidRPr="00057201" w:rsidRDefault="00057201" w:rsidP="00057201">
            <w:r w:rsidRPr="00057201">
              <w:lastRenderedPageBreak/>
              <w:t>Coaching Mode</w:t>
            </w:r>
          </w:p>
        </w:tc>
        <w:tc>
          <w:tcPr>
            <w:tcW w:w="0" w:type="auto"/>
            <w:vAlign w:val="center"/>
            <w:hideMark/>
          </w:tcPr>
          <w:p w14:paraId="56827E42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67329F2A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1C10EB65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50235310" w14:textId="77777777" w:rsidR="00057201" w:rsidRPr="00057201" w:rsidRDefault="00057201" w:rsidP="00057201">
            <w:r w:rsidRPr="00057201">
              <w:t>Encourages capability thinking</w:t>
            </w:r>
          </w:p>
        </w:tc>
        <w:tc>
          <w:tcPr>
            <w:tcW w:w="0" w:type="auto"/>
            <w:vAlign w:val="center"/>
            <w:hideMark/>
          </w:tcPr>
          <w:p w14:paraId="763670B0" w14:textId="77777777" w:rsidR="00057201" w:rsidRPr="00057201" w:rsidRDefault="00057201" w:rsidP="00057201">
            <w:r w:rsidRPr="00057201">
              <w:t>Gentle Guidance</w:t>
            </w:r>
          </w:p>
        </w:tc>
      </w:tr>
      <w:tr w:rsidR="00057201" w:rsidRPr="00057201" w14:paraId="568D845C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DE58" w14:textId="77777777" w:rsidR="00057201" w:rsidRPr="00057201" w:rsidRDefault="00057201" w:rsidP="00057201">
            <w:r w:rsidRPr="00057201">
              <w:t>Neutral Mode</w:t>
            </w:r>
          </w:p>
        </w:tc>
        <w:tc>
          <w:tcPr>
            <w:tcW w:w="0" w:type="auto"/>
            <w:vAlign w:val="center"/>
            <w:hideMark/>
          </w:tcPr>
          <w:p w14:paraId="4F06B008" w14:textId="77777777" w:rsidR="00057201" w:rsidRPr="00057201" w:rsidRDefault="00057201" w:rsidP="00057201">
            <w:r w:rsidRPr="00057201">
              <w:t>Curious</w:t>
            </w:r>
          </w:p>
        </w:tc>
        <w:tc>
          <w:tcPr>
            <w:tcW w:w="0" w:type="auto"/>
            <w:vAlign w:val="center"/>
            <w:hideMark/>
          </w:tcPr>
          <w:p w14:paraId="4E9C097C" w14:textId="77777777" w:rsidR="00057201" w:rsidRPr="00057201" w:rsidRDefault="00057201" w:rsidP="00057201">
            <w:r w:rsidRPr="00057201">
              <w:t>Diplomatic</w:t>
            </w:r>
          </w:p>
        </w:tc>
        <w:tc>
          <w:tcPr>
            <w:tcW w:w="0" w:type="auto"/>
            <w:vAlign w:val="center"/>
            <w:hideMark/>
          </w:tcPr>
          <w:p w14:paraId="5324A713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402A5340" w14:textId="77777777" w:rsidR="00057201" w:rsidRPr="00057201" w:rsidRDefault="00057201" w:rsidP="00057201">
            <w:r w:rsidRPr="00057201">
              <w:t>Resident impact focus</w:t>
            </w:r>
          </w:p>
        </w:tc>
        <w:tc>
          <w:tcPr>
            <w:tcW w:w="0" w:type="auto"/>
            <w:vAlign w:val="center"/>
            <w:hideMark/>
          </w:tcPr>
          <w:p w14:paraId="32C8A5CD" w14:textId="77777777" w:rsidR="00057201" w:rsidRPr="00057201" w:rsidRDefault="00057201" w:rsidP="00057201">
            <w:r w:rsidRPr="00057201">
              <w:t>Executive Summary</w:t>
            </w:r>
          </w:p>
        </w:tc>
      </w:tr>
      <w:tr w:rsidR="00057201" w:rsidRPr="00057201" w14:paraId="31ED17F8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BA3ED" w14:textId="77777777" w:rsidR="00057201" w:rsidRPr="00057201" w:rsidRDefault="00057201" w:rsidP="00057201">
            <w:r w:rsidRPr="00057201">
              <w:t>Red-Team Mode</w:t>
            </w:r>
          </w:p>
        </w:tc>
        <w:tc>
          <w:tcPr>
            <w:tcW w:w="0" w:type="auto"/>
            <w:vAlign w:val="center"/>
            <w:hideMark/>
          </w:tcPr>
          <w:p w14:paraId="556C8128" w14:textId="77777777" w:rsidR="00057201" w:rsidRPr="00057201" w:rsidRDefault="00057201" w:rsidP="00057201">
            <w:r w:rsidRPr="00057201">
              <w:t>Skeptical</w:t>
            </w:r>
          </w:p>
        </w:tc>
        <w:tc>
          <w:tcPr>
            <w:tcW w:w="0" w:type="auto"/>
            <w:vAlign w:val="center"/>
            <w:hideMark/>
          </w:tcPr>
          <w:p w14:paraId="3EA3AF00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287D7A2E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70C4EEC1" w14:textId="77777777" w:rsidR="00057201" w:rsidRPr="00057201" w:rsidRDefault="00057201" w:rsidP="00057201">
            <w:r w:rsidRPr="00057201">
              <w:t>Pushes for shared service clarity</w:t>
            </w:r>
          </w:p>
        </w:tc>
        <w:tc>
          <w:tcPr>
            <w:tcW w:w="0" w:type="auto"/>
            <w:vAlign w:val="center"/>
            <w:hideMark/>
          </w:tcPr>
          <w:p w14:paraId="4E085D38" w14:textId="77777777" w:rsidR="00057201" w:rsidRPr="00057201" w:rsidRDefault="00057201" w:rsidP="00057201">
            <w:r w:rsidRPr="00057201">
              <w:t>Aggressive Summary Risks</w:t>
            </w:r>
          </w:p>
        </w:tc>
      </w:tr>
      <w:tr w:rsidR="00057201" w:rsidRPr="00057201" w14:paraId="6A744B46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4AC6" w14:textId="77777777" w:rsidR="00057201" w:rsidRPr="00057201" w:rsidRDefault="00057201" w:rsidP="00057201">
            <w:r w:rsidRPr="00057201">
              <w:t>Executive Sponsor Mode</w:t>
            </w:r>
          </w:p>
        </w:tc>
        <w:tc>
          <w:tcPr>
            <w:tcW w:w="0" w:type="auto"/>
            <w:vAlign w:val="center"/>
            <w:hideMark/>
          </w:tcPr>
          <w:p w14:paraId="4BEA8B49" w14:textId="77777777" w:rsidR="00057201" w:rsidRPr="00057201" w:rsidRDefault="00057201" w:rsidP="00057201">
            <w:r w:rsidRPr="00057201">
              <w:t>Neutral</w:t>
            </w:r>
          </w:p>
        </w:tc>
        <w:tc>
          <w:tcPr>
            <w:tcW w:w="0" w:type="auto"/>
            <w:vAlign w:val="center"/>
            <w:hideMark/>
          </w:tcPr>
          <w:p w14:paraId="7FEE4502" w14:textId="77777777" w:rsidR="00057201" w:rsidRPr="00057201" w:rsidRDefault="00057201" w:rsidP="00057201">
            <w:r w:rsidRPr="00057201">
              <w:t>Executive</w:t>
            </w:r>
          </w:p>
        </w:tc>
        <w:tc>
          <w:tcPr>
            <w:tcW w:w="0" w:type="auto"/>
            <w:vAlign w:val="center"/>
            <w:hideMark/>
          </w:tcPr>
          <w:p w14:paraId="72DA6798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3FC51473" w14:textId="77777777" w:rsidR="00057201" w:rsidRPr="00057201" w:rsidRDefault="00057201" w:rsidP="00057201">
            <w:r w:rsidRPr="00057201">
              <w:t>Cost + Scalability Obsessed</w:t>
            </w:r>
          </w:p>
        </w:tc>
        <w:tc>
          <w:tcPr>
            <w:tcW w:w="0" w:type="auto"/>
            <w:vAlign w:val="center"/>
            <w:hideMark/>
          </w:tcPr>
          <w:p w14:paraId="06AE5EB7" w14:textId="77777777" w:rsidR="00057201" w:rsidRPr="00057201" w:rsidRDefault="00057201" w:rsidP="00057201">
            <w:r w:rsidRPr="00057201">
              <w:t>Vision + Value Summary</w:t>
            </w:r>
          </w:p>
        </w:tc>
      </w:tr>
      <w:tr w:rsidR="00057201" w:rsidRPr="00057201" w14:paraId="7FE97B0A" w14:textId="77777777" w:rsidTr="000572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B07F" w14:textId="77777777" w:rsidR="00057201" w:rsidRPr="00057201" w:rsidRDefault="00057201" w:rsidP="00057201">
            <w:r w:rsidRPr="00057201">
              <w:t>Governance Hardline Mode</w:t>
            </w:r>
          </w:p>
        </w:tc>
        <w:tc>
          <w:tcPr>
            <w:tcW w:w="0" w:type="auto"/>
            <w:vAlign w:val="center"/>
            <w:hideMark/>
          </w:tcPr>
          <w:p w14:paraId="5317B979" w14:textId="77777777" w:rsidR="00057201" w:rsidRPr="00057201" w:rsidRDefault="00057201" w:rsidP="00057201">
            <w:r w:rsidRPr="00057201">
              <w:t>Fed-Up</w:t>
            </w:r>
          </w:p>
        </w:tc>
        <w:tc>
          <w:tcPr>
            <w:tcW w:w="0" w:type="auto"/>
            <w:vAlign w:val="center"/>
            <w:hideMark/>
          </w:tcPr>
          <w:p w14:paraId="50333FC8" w14:textId="77777777" w:rsidR="00057201" w:rsidRPr="00057201" w:rsidRDefault="00057201" w:rsidP="00057201">
            <w:r w:rsidRPr="00057201">
              <w:t>Direct</w:t>
            </w:r>
          </w:p>
        </w:tc>
        <w:tc>
          <w:tcPr>
            <w:tcW w:w="0" w:type="auto"/>
            <w:vAlign w:val="center"/>
            <w:hideMark/>
          </w:tcPr>
          <w:p w14:paraId="5922B9EA" w14:textId="77777777" w:rsidR="00057201" w:rsidRPr="00057201" w:rsidRDefault="00057201" w:rsidP="00057201">
            <w:r w:rsidRPr="00057201">
              <w:t>Strategic-Only</w:t>
            </w:r>
          </w:p>
        </w:tc>
        <w:tc>
          <w:tcPr>
            <w:tcW w:w="0" w:type="auto"/>
            <w:vAlign w:val="center"/>
            <w:hideMark/>
          </w:tcPr>
          <w:p w14:paraId="2443332E" w14:textId="77777777" w:rsidR="00057201" w:rsidRPr="00057201" w:rsidRDefault="00057201" w:rsidP="00057201">
            <w:r w:rsidRPr="00057201">
              <w:t>Enforces enterprise standards</w:t>
            </w:r>
          </w:p>
        </w:tc>
        <w:tc>
          <w:tcPr>
            <w:tcW w:w="0" w:type="auto"/>
            <w:vAlign w:val="center"/>
            <w:hideMark/>
          </w:tcPr>
          <w:p w14:paraId="410F3823" w14:textId="77777777" w:rsidR="00057201" w:rsidRPr="00057201" w:rsidRDefault="00057201" w:rsidP="00057201">
            <w:r w:rsidRPr="00057201">
              <w:t>Hardline Executive Summary</w:t>
            </w:r>
          </w:p>
        </w:tc>
      </w:tr>
    </w:tbl>
    <w:p w14:paraId="3B223727" w14:textId="77777777" w:rsidR="00057201" w:rsidRPr="00057201" w:rsidRDefault="008F3EF6" w:rsidP="00057201">
      <w:r>
        <w:pict w14:anchorId="133BAE92">
          <v:rect id="_x0000_i1041" style="width:0;height:1.5pt" o:hralign="center" o:hrstd="t" o:hr="t" fillcolor="#a0a0a0" stroked="f"/>
        </w:pict>
      </w:r>
    </w:p>
    <w:p w14:paraId="45CD6183" w14:textId="77777777" w:rsidR="008F50CD" w:rsidRDefault="008F50CD"/>
    <w:sectPr w:rsidR="008F5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A10E5"/>
    <w:multiLevelType w:val="multilevel"/>
    <w:tmpl w:val="8A24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D6514"/>
    <w:multiLevelType w:val="multilevel"/>
    <w:tmpl w:val="DBF0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B3BD9"/>
    <w:multiLevelType w:val="multilevel"/>
    <w:tmpl w:val="7C94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46736"/>
    <w:multiLevelType w:val="multilevel"/>
    <w:tmpl w:val="BF9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A0982"/>
    <w:multiLevelType w:val="multilevel"/>
    <w:tmpl w:val="E5E8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763B1"/>
    <w:multiLevelType w:val="multilevel"/>
    <w:tmpl w:val="80E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04654">
    <w:abstractNumId w:val="8"/>
  </w:num>
  <w:num w:numId="2" w16cid:durableId="358512540">
    <w:abstractNumId w:val="6"/>
  </w:num>
  <w:num w:numId="3" w16cid:durableId="80639832">
    <w:abstractNumId w:val="5"/>
  </w:num>
  <w:num w:numId="4" w16cid:durableId="1059792418">
    <w:abstractNumId w:val="4"/>
  </w:num>
  <w:num w:numId="5" w16cid:durableId="1809395068">
    <w:abstractNumId w:val="7"/>
  </w:num>
  <w:num w:numId="6" w16cid:durableId="1988313408">
    <w:abstractNumId w:val="3"/>
  </w:num>
  <w:num w:numId="7" w16cid:durableId="1131436194">
    <w:abstractNumId w:val="2"/>
  </w:num>
  <w:num w:numId="8" w16cid:durableId="1787844278">
    <w:abstractNumId w:val="1"/>
  </w:num>
  <w:num w:numId="9" w16cid:durableId="834224468">
    <w:abstractNumId w:val="0"/>
  </w:num>
  <w:num w:numId="10" w16cid:durableId="82070048">
    <w:abstractNumId w:val="10"/>
  </w:num>
  <w:num w:numId="11" w16cid:durableId="884487423">
    <w:abstractNumId w:val="9"/>
  </w:num>
  <w:num w:numId="12" w16cid:durableId="587613277">
    <w:abstractNumId w:val="12"/>
  </w:num>
  <w:num w:numId="13" w16cid:durableId="570430424">
    <w:abstractNumId w:val="13"/>
  </w:num>
  <w:num w:numId="14" w16cid:durableId="238180611">
    <w:abstractNumId w:val="14"/>
  </w:num>
  <w:num w:numId="15" w16cid:durableId="950278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201"/>
    <w:rsid w:val="0006063C"/>
    <w:rsid w:val="0015074B"/>
    <w:rsid w:val="002066B2"/>
    <w:rsid w:val="0029639D"/>
    <w:rsid w:val="00326F90"/>
    <w:rsid w:val="00351AD4"/>
    <w:rsid w:val="00623CD0"/>
    <w:rsid w:val="00637100"/>
    <w:rsid w:val="008F3EF6"/>
    <w:rsid w:val="008F50CD"/>
    <w:rsid w:val="00AA1D8D"/>
    <w:rsid w:val="00B47730"/>
    <w:rsid w:val="00BA2CD9"/>
    <w:rsid w:val="00CB0664"/>
    <w:rsid w:val="00D5741F"/>
    <w:rsid w:val="00F66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50EE650C"/>
  <w14:defaultImageDpi w14:val="300"/>
  <w15:docId w15:val="{2089C04A-99EE-4959-BCC0-CF21A57A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572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Allred, Rob (WaTech)</cp:lastModifiedBy>
  <cp:revision>7</cp:revision>
  <dcterms:created xsi:type="dcterms:W3CDTF">2013-12-23T23:15:00Z</dcterms:created>
  <dcterms:modified xsi:type="dcterms:W3CDTF">2025-04-23T21:11:00Z</dcterms:modified>
  <cp:category/>
</cp:coreProperties>
</file>