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Review 132: Beyond Chain-of-Thought, Effective Graph-of-Thought Reasoning in Large Language Models, 29.08.23</w:t>
        <w:br/>
        <w:t xml:space="preserve">https://arxiv.org/abs/2305.16582.pdf</w:t>
      </w:r>
    </w:p>
    <w:p>
      <w:pPr/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  <w:r>
        <w:rPr>
          <w:rFonts w:ascii="Times New Roman" w:hAnsi="Times New Roman" w:cs="Times New Roman"/>
          <w:sz w:val="24"/>
          <w:sz-cs w:val="24"/>
        </w:rPr>
        <w:t xml:space="preserve">הסקירה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נכתבה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ידי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עדן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יבין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Paper: https://arxiv.org/abs/2305.16582v2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מנגנוני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היגיון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שונים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עוזרים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לסוכנים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להבין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משימות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מורכבות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ולבצע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אותן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בהצלחה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Times New Roman" w:hAnsi="Times New Roman" w:cs="Times New Roman"/>
          <w:sz w:val="24"/>
          <w:sz-cs w:val="24"/>
        </w:rPr>
        <w:t xml:space="preserve">המנגנונים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כוללים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שיטות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כמו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שרשרת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מחשבות</w:t>
      </w:r>
      <w:r>
        <w:rPr>
          <w:rFonts w:ascii="Times" w:hAnsi="Times" w:cs="Times"/>
          <w:sz w:val="24"/>
          <w:sz-cs w:val="24"/>
        </w:rPr>
        <w:t xml:space="preserve"> (chain of thought) </w:t>
      </w:r>
      <w:r>
        <w:rPr>
          <w:rFonts w:ascii="Times New Roman" w:hAnsi="Times New Roman" w:cs="Times New Roman"/>
          <w:sz w:val="24"/>
          <w:sz-cs w:val="24"/>
        </w:rPr>
        <w:t xml:space="preserve">או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עץ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מחשבות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גרף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מחשבות</w:t>
      </w:r>
      <w:r>
        <w:rPr>
          <w:rFonts w:ascii="Times" w:hAnsi="Times" w:cs="Times"/>
          <w:sz w:val="24"/>
          <w:sz-cs w:val="24"/>
        </w:rPr>
        <w:t xml:space="preserve">?</w:t>
        <w:br/>
        <w:t xml:space="preserve"/>
        <w:br/>
        <w:t xml:space="preserve"/>
      </w:r>
      <w:r>
        <w:rPr>
          <w:rFonts w:ascii="Times New Roman" w:hAnsi="Times New Roman" w:cs="Times New Roman"/>
          <w:sz w:val="24"/>
          <w:sz-cs w:val="24"/>
        </w:rPr>
        <w:t xml:space="preserve">היום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</w:t>
      </w:r>
      <w:r>
        <w:rPr>
          <w:rFonts w:ascii="Times" w:hAnsi="Times" w:cs="Times"/>
          <w:sz w:val="24"/>
          <w:sz-cs w:val="24"/>
        </w:rPr>
        <w:t xml:space="preserve">-#shorthebrewpapereviews. </w:t>
      </w:r>
      <w:r>
        <w:rPr>
          <w:rFonts w:ascii="Times New Roman" w:hAnsi="Times New Roman" w:cs="Times New Roman"/>
          <w:sz w:val="24"/>
          <w:sz-cs w:val="24"/>
        </w:rPr>
        <w:t xml:space="preserve">החוקרים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טוענים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שהדרך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מבוססת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העובדה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שאנשים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חושבים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בצעדים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כגון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בשרשרת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קופצים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״מקודקוד״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מחשבה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לקודקוד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אחר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Times New Roman" w:hAnsi="Times New Roman" w:cs="Times New Roman"/>
          <w:sz w:val="24"/>
          <w:sz-cs w:val="24"/>
        </w:rPr>
        <w:t xml:space="preserve">כך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ניתן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להרכיב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מחשבות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מורכבות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ומגוונות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יותר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ידי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חיבור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קשרים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שונים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בגרף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Times New Roman" w:hAnsi="Times New Roman" w:cs="Times New Roman"/>
          <w:sz w:val="24"/>
          <w:sz-cs w:val="24"/>
        </w:rPr>
        <w:t xml:space="preserve">אבל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איך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מתבצע</w:t>
      </w:r>
      <w:r>
        <w:rPr>
          <w:rFonts w:ascii="Times" w:hAnsi="Times" w:cs="Times"/>
          <w:sz w:val="24"/>
          <w:sz-cs w:val="24"/>
        </w:rPr>
        <w:t xml:space="preserve">? </w:t>
      </w:r>
      <w:r>
        <w:rPr>
          <w:rFonts w:ascii="Times New Roman" w:hAnsi="Times New Roman" w:cs="Times New Roman"/>
          <w:sz w:val="24"/>
          <w:sz-cs w:val="24"/>
        </w:rPr>
        <w:t xml:space="preserve">בואו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נגלה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בניית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הגרף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מהטקסט</w:t>
      </w:r>
      <w:r>
        <w:rPr>
          <w:rFonts w:ascii="Times" w:hAnsi="Times" w:cs="Times"/>
          <w:sz w:val="24"/>
          <w:sz-cs w:val="24"/>
        </w:rPr>
        <w:t xml:space="preserve"> – </w:t>
      </w:r>
      <w:r>
        <w:rPr>
          <w:rFonts w:ascii="Times New Roman" w:hAnsi="Times New Roman" w:cs="Times New Roman"/>
          <w:sz w:val="24"/>
          <w:sz-cs w:val="24"/>
        </w:rPr>
        <w:t xml:space="preserve">בהינתן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הטקסט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</w:rPr>
        <w:t xml:space="preserve">החוקרים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מחלצים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ממנו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שלישיות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נושא</w:t>
      </w:r>
      <w:r>
        <w:rPr>
          <w:rFonts w:ascii="Times" w:hAnsi="Times" w:cs="Times"/>
          <w:sz w:val="24"/>
          <w:sz-cs w:val="24"/>
        </w:rPr>
        <w:t xml:space="preserve">-</w:t>
      </w:r>
      <w:r>
        <w:rPr>
          <w:rFonts w:ascii="Times New Roman" w:hAnsi="Times New Roman" w:cs="Times New Roman"/>
          <w:sz w:val="24"/>
          <w:sz-cs w:val="24"/>
        </w:rPr>
        <w:t xml:space="preserve">פועל</w:t>
      </w:r>
      <w:r>
        <w:rPr>
          <w:rFonts w:ascii="Times" w:hAnsi="Times" w:cs="Times"/>
          <w:sz w:val="24"/>
          <w:sz-cs w:val="24"/>
        </w:rPr>
        <w:t xml:space="preserve">-</w:t>
      </w:r>
      <w:r>
        <w:rPr>
          <w:rFonts w:ascii="Times New Roman" w:hAnsi="Times New Roman" w:cs="Times New Roman"/>
          <w:sz w:val="24"/>
          <w:sz-cs w:val="24"/>
        </w:rPr>
        <w:t xml:space="preserve">נשוא</w:t>
      </w:r>
      <w:r>
        <w:rPr>
          <w:rFonts w:ascii="Times" w:hAnsi="Times" w:cs="Times"/>
          <w:sz w:val="24"/>
          <w:sz-cs w:val="24"/>
        </w:rPr>
        <w:t xml:space="preserve"> (</w:t>
      </w:r>
      <w:r>
        <w:rPr>
          <w:rFonts w:ascii="Times New Roman" w:hAnsi="Times New Roman" w:cs="Times New Roman"/>
          <w:sz w:val="24"/>
          <w:sz-cs w:val="24"/>
        </w:rPr>
        <w:t xml:space="preserve">למשל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רעידת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אדמה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מגיעה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מרעידה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ואדמה</w:t>
      </w:r>
      <w:r>
        <w:rPr>
          <w:rFonts w:ascii="Times" w:hAnsi="Times" w:cs="Times"/>
          <w:sz w:val="24"/>
          <w:sz-cs w:val="24"/>
        </w:rPr>
        <w:t xml:space="preserve">). </w:t>
      </w:r>
      <w:r>
        <w:rPr>
          <w:rFonts w:ascii="Times New Roman" w:hAnsi="Times New Roman" w:cs="Times New Roman"/>
          <w:sz w:val="24"/>
          <w:sz-cs w:val="24"/>
        </w:rPr>
        <w:t xml:space="preserve">מהשלישיות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מפעלים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אלגוריתם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אשכולות</w:t>
      </w:r>
      <w:r>
        <w:rPr>
          <w:rFonts w:ascii="Times" w:hAnsi="Times" w:cs="Times"/>
          <w:sz w:val="24"/>
          <w:sz-cs w:val="24"/>
        </w:rPr>
        <w:t xml:space="preserve"> Extract-Clustering-Coreference. </w:t>
      </w:r>
      <w:r>
        <w:rPr>
          <w:rFonts w:ascii="Times New Roman" w:hAnsi="Times New Roman" w:cs="Times New Roman"/>
          <w:sz w:val="24"/>
          <w:sz-cs w:val="24"/>
        </w:rPr>
        <w:t xml:space="preserve">האלגוריתם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מקבץ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ביחד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קודקודים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הקשורים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כולם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לאותו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קודקוד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</w:rPr>
        <w:t xml:space="preserve">למשל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רעידת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אדימה</w:t>
      </w:r>
      <w:r>
        <w:rPr>
          <w:rFonts w:ascii="Times" w:hAnsi="Times" w:cs="Times"/>
          <w:sz w:val="24"/>
          <w:sz-cs w:val="24"/>
        </w:rPr>
        <w:t xml:space="preserve">-</w:t>
      </w:r>
      <w:r>
        <w:rPr>
          <w:rFonts w:ascii="Times New Roman" w:hAnsi="Times New Roman" w:cs="Times New Roman"/>
          <w:sz w:val="24"/>
          <w:sz-cs w:val="24"/>
        </w:rPr>
        <w:t xml:space="preserve">מגיעה</w:t>
      </w:r>
      <w:r>
        <w:rPr>
          <w:rFonts w:ascii="Times" w:hAnsi="Times" w:cs="Times"/>
          <w:sz w:val="24"/>
          <w:sz-cs w:val="24"/>
        </w:rPr>
        <w:t xml:space="preserve">-</w:t>
      </w:r>
      <w:r>
        <w:rPr>
          <w:rFonts w:ascii="Times New Roman" w:hAnsi="Times New Roman" w:cs="Times New Roman"/>
          <w:sz w:val="24"/>
          <w:sz-cs w:val="24"/>
        </w:rPr>
        <w:t xml:space="preserve">רעידה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ואדמה</w:t>
      </w:r>
      <w:r>
        <w:rPr>
          <w:rFonts w:ascii="Times" w:hAnsi="Times" w:cs="Times"/>
          <w:sz w:val="24"/>
          <w:sz-cs w:val="24"/>
        </w:rPr>
        <w:t xml:space="preserve"> | </w:t>
      </w:r>
      <w:r>
        <w:rPr>
          <w:rFonts w:ascii="Times New Roman" w:hAnsi="Times New Roman" w:cs="Times New Roman"/>
          <w:sz w:val="24"/>
          <w:sz-cs w:val="24"/>
        </w:rPr>
        <w:t xml:space="preserve">רעידה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</w:rPr>
        <w:t xml:space="preserve">אדמה</w:t>
      </w:r>
      <w:r>
        <w:rPr>
          <w:rFonts w:ascii="Times" w:hAnsi="Times" w:cs="Times"/>
          <w:sz w:val="24"/>
          <w:sz-cs w:val="24"/>
        </w:rPr>
        <w:t xml:space="preserve">-</w:t>
      </w:r>
      <w:r>
        <w:rPr>
          <w:rFonts w:ascii="Times New Roman" w:hAnsi="Times New Roman" w:cs="Times New Roman"/>
          <w:sz w:val="24"/>
          <w:sz-cs w:val="24"/>
        </w:rPr>
        <w:t xml:space="preserve">שהמשמעות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שלהם</w:t>
      </w:r>
      <w:r>
        <w:rPr>
          <w:rFonts w:ascii="Times" w:hAnsi="Times" w:cs="Times"/>
          <w:sz w:val="24"/>
          <w:sz-cs w:val="24"/>
        </w:rPr>
        <w:t xml:space="preserve">-</w:t>
      </w:r>
      <w:r>
        <w:rPr>
          <w:rFonts w:ascii="Times New Roman" w:hAnsi="Times New Roman" w:cs="Times New Roman"/>
          <w:sz w:val="24"/>
          <w:sz-cs w:val="24"/>
        </w:rPr>
        <w:t xml:space="preserve">אדמה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ורועדת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Times New Roman" w:hAnsi="Times New Roman" w:cs="Times New Roman"/>
          <w:sz w:val="24"/>
          <w:sz-cs w:val="24"/>
        </w:rPr>
        <w:t xml:space="preserve">לכן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יהיה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אשכול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שממנו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ניתן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להסיק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שרעידת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אדמה</w:t>
      </w:r>
      <w:r>
        <w:rPr>
          <w:rFonts w:ascii="Times" w:hAnsi="Times" w:cs="Times"/>
          <w:sz w:val="24"/>
          <w:sz-cs w:val="24"/>
        </w:rPr>
        <w:t xml:space="preserve"> -&gt; </w:t>
      </w:r>
      <w:r>
        <w:rPr>
          <w:rFonts w:ascii="Times New Roman" w:hAnsi="Times New Roman" w:cs="Times New Roman"/>
          <w:sz w:val="24"/>
          <w:sz-cs w:val="24"/>
        </w:rPr>
        <w:t xml:space="preserve">אדמה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</w:rPr>
        <w:t xml:space="preserve">רועדת</w:t>
      </w:r>
      <w:r>
        <w:rPr>
          <w:rFonts w:ascii="Times" w:hAnsi="Times" w:cs="Times"/>
          <w:sz w:val="24"/>
          <w:sz-cs w:val="24"/>
        </w:rPr>
        <w:t xml:space="preserve">.</w:t>
        <w:br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הגרף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מקודד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באמצעות</w:t>
      </w:r>
      <w:r>
        <w:rPr>
          <w:rFonts w:ascii="Times" w:hAnsi="Times" w:cs="Times"/>
          <w:sz w:val="24"/>
          <w:sz-cs w:val="24"/>
        </w:rPr>
        <w:t xml:space="preserve"> Graph Encoder </w:t>
      </w:r>
      <w:r>
        <w:rPr>
          <w:rFonts w:ascii="Times New Roman" w:hAnsi="Times New Roman" w:cs="Times New Roman"/>
          <w:sz w:val="24"/>
          <w:sz-cs w:val="24"/>
        </w:rPr>
        <w:t xml:space="preserve">המבצע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שיכון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קודקוד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ידי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שימוש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בשכנים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שלו</w:t>
      </w:r>
      <w:r>
        <w:rPr>
          <w:rFonts w:ascii="Times" w:hAnsi="Times" w:cs="Times"/>
          <w:sz w:val="24"/>
          <w:sz-cs w:val="24"/>
        </w:rPr>
        <w:t xml:space="preserve"> (</w:t>
      </w:r>
      <w:r>
        <w:rPr>
          <w:rFonts w:ascii="Times New Roman" w:hAnsi="Times New Roman" w:cs="Times New Roman"/>
          <w:sz w:val="24"/>
          <w:sz-cs w:val="24"/>
        </w:rPr>
        <w:t xml:space="preserve">כלומר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משתמשים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במטריצת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השכנויות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הגרף</w:t>
      </w:r>
      <w:r>
        <w:rPr>
          <w:rFonts w:ascii="Times" w:hAnsi="Times" w:cs="Times"/>
          <w:sz w:val="24"/>
          <w:sz-cs w:val="24"/>
        </w:rPr>
        <w:t xml:space="preserve">).</w:t>
        <w:br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הטקסט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מקודד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באמצעות</w:t>
      </w:r>
      <w:r>
        <w:rPr>
          <w:rFonts w:ascii="Times" w:hAnsi="Times" w:cs="Times"/>
          <w:sz w:val="24"/>
          <w:sz-cs w:val="24"/>
        </w:rPr>
        <w:t xml:space="preserve"> Encoder </w:t>
      </w:r>
      <w:r>
        <w:rPr>
          <w:rFonts w:ascii="Times New Roman" w:hAnsi="Times New Roman" w:cs="Times New Roman"/>
          <w:sz w:val="24"/>
          <w:sz-cs w:val="24"/>
        </w:rPr>
        <w:t xml:space="preserve">רגיל</w:t>
      </w:r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תמונות</w:t>
      </w:r>
      <w:r>
        <w:rPr>
          <w:rFonts w:ascii="Times" w:hAnsi="Times" w:cs="Times"/>
          <w:sz w:val="24"/>
          <w:sz-cs w:val="24"/>
        </w:rPr>
        <w:t xml:space="preserve"> (</w:t>
      </w:r>
      <w:r>
        <w:rPr>
          <w:rFonts w:ascii="Times New Roman" w:hAnsi="Times New Roman" w:cs="Times New Roman"/>
          <w:sz w:val="24"/>
          <w:sz-cs w:val="24"/>
        </w:rPr>
        <w:t xml:space="preserve">אם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קיימות</w:t>
      </w:r>
      <w:r>
        <w:rPr>
          <w:rFonts w:ascii="Times" w:hAnsi="Times" w:cs="Times"/>
          <w:sz w:val="24"/>
          <w:sz-cs w:val="24"/>
        </w:rPr>
        <w:t xml:space="preserve">) </w:t>
      </w:r>
      <w:r>
        <w:rPr>
          <w:rFonts w:ascii="Times New Roman" w:hAnsi="Times New Roman" w:cs="Times New Roman"/>
          <w:sz w:val="24"/>
          <w:sz-cs w:val="24"/>
        </w:rPr>
        <w:t xml:space="preserve">מקודדות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באמצעות</w:t>
      </w:r>
      <w:r>
        <w:rPr>
          <w:rFonts w:ascii="Times" w:hAnsi="Times" w:cs="Times"/>
          <w:sz w:val="24"/>
          <w:sz-cs w:val="24"/>
        </w:rPr>
        <w:t xml:space="preserve"> Vision Encoder.</w:t>
        <w:br/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משתמשים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</w:t>
      </w:r>
      <w:r>
        <w:rPr>
          <w:rFonts w:ascii="Times" w:hAnsi="Times" w:cs="Times"/>
          <w:sz w:val="24"/>
          <w:sz-cs w:val="24"/>
        </w:rPr>
        <w:t xml:space="preserve">- cross attention </w:t>
      </w:r>
      <w:r>
        <w:rPr>
          <w:rFonts w:ascii="Times New Roman" w:hAnsi="Times New Roman" w:cs="Times New Roman"/>
          <w:sz w:val="24"/>
          <w:sz-cs w:val="24"/>
        </w:rPr>
        <w:t xml:space="preserve">כדי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לבצע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תיקון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לקידודים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כך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שהשיכון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יהיה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באותו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מרחב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קידוד</w:t>
      </w:r>
      <w:r>
        <w:rPr>
          <w:rFonts w:ascii="Times" w:hAnsi="Times" w:cs="Times"/>
          <w:sz w:val="24"/>
          <w:sz-cs w:val="24"/>
        </w:rPr>
        <w:t xml:space="preserve">.</w:t>
        <w:br/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מאחדים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כלל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הקידודים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ביחד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ומשתמשים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</w:t>
      </w:r>
      <w:r>
        <w:rPr>
          <w:rFonts w:ascii="Times" w:hAnsi="Times" w:cs="Times"/>
          <w:sz w:val="24"/>
          <w:sz-cs w:val="24"/>
        </w:rPr>
        <w:t xml:space="preserve">-Transformer Decoder </w:t>
      </w:r>
      <w:r>
        <w:rPr>
          <w:rFonts w:ascii="Times New Roman" w:hAnsi="Times New Roman" w:cs="Times New Roman"/>
          <w:sz w:val="24"/>
          <w:sz-cs w:val="24"/>
        </w:rPr>
        <w:t xml:space="preserve">בשביל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לייצר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התשובה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לצורך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אימון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אימנו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הדאטהסטים</w:t>
      </w:r>
      <w:r>
        <w:rPr>
          <w:rFonts w:ascii="Times" w:hAnsi="Times" w:cs="Times"/>
          <w:sz w:val="24"/>
          <w:sz-cs w:val="24"/>
        </w:rPr>
        <w:t xml:space="preserve">: text-only GSM8K </w:t>
      </w:r>
      <w:r>
        <w:rPr>
          <w:rFonts w:ascii="Times New Roman" w:hAnsi="Times New Roman" w:cs="Times New Roman"/>
          <w:sz w:val="24"/>
          <w:sz-cs w:val="24"/>
        </w:rPr>
        <w:t xml:space="preserve">ו</w:t>
      </w:r>
      <w:r>
        <w:rPr>
          <w:rFonts w:ascii="Times" w:hAnsi="Times" w:cs="Times"/>
          <w:sz w:val="24"/>
          <w:sz-cs w:val="24"/>
        </w:rPr>
        <w:t xml:space="preserve">- Multimodal ScienceQA. </w:t>
      </w:r>
      <w:r>
        <w:rPr>
          <w:rFonts w:ascii="Times New Roman" w:hAnsi="Times New Roman" w:cs="Times New Roman"/>
          <w:sz w:val="24"/>
          <w:sz-cs w:val="24"/>
        </w:rPr>
        <w:t xml:space="preserve">התוצאות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מראות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שיפור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מול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המתחרה</w:t>
      </w:r>
      <w:r>
        <w:rPr>
          <w:rFonts w:ascii="Times" w:hAnsi="Times" w:cs="Times"/>
          <w:sz w:val="24"/>
          <w:sz-cs w:val="24"/>
        </w:rPr>
        <w:t xml:space="preserve"> CoT </w:t>
      </w:r>
      <w:r>
        <w:rPr>
          <w:rFonts w:ascii="Times New Roman" w:hAnsi="Times New Roman" w:cs="Times New Roman"/>
          <w:sz w:val="24"/>
          <w:sz-cs w:val="24"/>
        </w:rPr>
        <w:t xml:space="preserve">שמשתמשים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במודל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הזהה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בגודל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למודל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שלהם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</cp:coreProperties>
</file>

<file path=docProps/meta.xml><?xml version="1.0" encoding="utf-8"?>
<meta xmlns="http://schemas.apple.com/cocoa/2006/metadata">
  <generator>CocoaOOXMLWriter/2575.7</generator>
</meta>
</file>