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149: [Short] Ambiguity-Aware In-Context Learning with Large Language Models, 18.09.23</w:t>
      </w:r>
    </w:p>
    <w:p>
      <w:r>
        <w:rPr>
          <w:b/>
        </w:rPr>
        <w:t>Paper: https://arxiv.org/abs/2205.01825v1</w:t>
      </w:r>
    </w:p>
    <w:p/>
    <w:p>
      <w:pPr>
        <w:pStyle w:val="Normal"/>
      </w:pPr>
      <w:r>
        <w:t>https://arxiv.org/abs/2309.07900.pdf</w:t>
      </w:r>
    </w:p>
    <w:p>
      <w:pPr>
        <w:pStyle w:val="Normal"/>
      </w:pPr>
      <w:r/>
    </w:p>
    <w:p>
      <w:pPr>
        <w:pStyle w:val="Normal"/>
      </w:pPr>
      <w:r/>
    </w:p>
    <w:p>
      <w:pPr>
        <w:pStyle w:val="Normal"/>
      </w:pPr>
      <w:r>
        <w:t xml:space="preserve">למידת in-context: מתברר שמודלי שפה גדולים מסוגלים ללמוד מההקשר (לפעמים אפילו לא צריך הקשר שנקרא zero-shot). למשל עבור משימת ניתוח סנטימנט אתם נותנים דוגמא אחת של (משפט, סנטימנט) ואז המודל מסתדר בעצמו. </w:t>
      </w:r>
    </w:p>
    <w:p>
      <w:pPr>
        <w:pStyle w:val="Normal"/>
      </w:pPr>
      <w:r>
        <w:t>אז היום ב-#shorthebrewpapereviews סוקרים מאמר המציע שכלול של למידת in-context ומציע שיטה לבחירת דוגמת הקשר הטובה ביותר לדוגמת טסט נתונה. למה זה חשוב? יש דוגמאות די קשות ויש צורך לתת דוגמת הקשר ממש ״דומה״ כדי לכוון את המודל לכיוון הנכון. למשל עבור קטגוריות קרובות (כמו joy ו-amusement) או (אכזבה ועצב) מודל שפה עלול להתבלבל ואז חשוב לתת לו דוגמא ש״מסבירה לו״ את המשימה בדרך המיטבית ביותר. אז המאמר מציע גישה אלגנטית ואינטואטיבית לבחירה של דוגמת הקשר כזו:</w:t>
      </w:r>
    </w:p>
    <w:p>
      <w:pPr>
        <w:pStyle w:val="Normal"/>
      </w:pPr>
      <w:r>
        <w:t>בוחרים את הדוגמאות הקרובות ביותר מבחינה סמנטית לדוגמת טסט (עם מודל pretrained המחשב ייצוג הטקסט).</w:t>
      </w:r>
    </w:p>
    <w:p>
      <w:pPr>
        <w:pStyle w:val="Normal"/>
      </w:pPr>
      <w:r>
        <w:t>מחשבים את שתי הקטגוריות בעלות הסתברויות הגבוהות ביותר (עם הפרומפט שגורם למודל להפיק הסתברות לכל קטגוריה) עבור דוגמת הטסט ובוחרים מה דוגמאות המתויגות מהשלב הקודם כאלו עם אותן הקטגוריות.</w:t>
      </w:r>
    </w:p>
    <w:p>
      <w:pPr>
        <w:pStyle w:val="Normal"/>
      </w:pPr>
      <w:r>
        <w:t>מדוגמאות מהשלב הקודם בוחרים את אלו שהמודל טועה בהם ומשתמשים בהם בתור דוגמת ההקשר.</w:t>
      </w:r>
    </w:p>
    <w:p>
      <w:pPr>
        <w:pStyle w:val="Normal"/>
      </w:pPr>
      <w:r>
        <w:t>משתמשים בדוגמאות אלו בשביל לבצע ניתוח סנטימנט של מודל עבור דוגמאות טסט (עם פרומפט מהונדס היטב).</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