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Color Emoji" w:hAnsi="Apple Color Emoji" w:cs="Apple Color Emoji"/>
          <w:sz w:val="24"/>
          <w:sz-cs w:val="24"/>
        </w:rPr>
        <w:t xml:space="preserve">⚡🚀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מייק</w:t>
      </w:r>
      <w:r>
        <w:rPr>
          <w:rFonts w:ascii="Times" w:hAnsi="Times" w:cs="Times"/>
          <w:sz w:val="24"/>
          <w:sz-cs w:val="24"/>
        </w:rPr>
        <w:t xml:space="preserve"> 06.06.24: </w:t>
      </w:r>
      <w:r>
        <w:rPr>
          <w:rFonts w:ascii="Apple Color Emoji" w:hAnsi="Apple Color Emoji" w:cs="Apple Color Emoji"/>
          <w:sz w:val="24"/>
          <w:sz-cs w:val="24"/>
        </w:rPr>
        <w:t xml:space="preserve">⚡🚀</w:t>
      </w:r>
      <w:r>
        <w:rPr>
          <w:rFonts w:ascii="Times" w:hAnsi="Times" w:cs="Times"/>
          <w:sz w:val="24"/>
          <w:sz-cs w:val="24"/>
        </w:rPr>
        <w:t xml:space="preserve"/>
        <w:br/>
        <w:t xml:space="preserve">Similarity is Not All You Need: Endowing Retrieval-Augmented Generation with Multi–layered Thoughts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בזמן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האחרון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גישות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המשלבות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בסיסי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חיצוניים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פופולריים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גישות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לרוב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שייכות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למשפחת</w:t>
      </w:r>
      <w:r>
        <w:rPr>
          <w:rFonts w:ascii="Times" w:hAnsi="Times" w:cs="Times"/>
          <w:sz w:val="24"/>
          <w:sz-cs w:val="24"/>
        </w:rPr>
        <w:t xml:space="preserve"> Retrieval Augmented Generation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RAG </w:t>
      </w:r>
      <w:r>
        <w:rPr>
          <w:rFonts w:ascii="Times New Roman" w:hAnsi="Times New Roman" w:cs="Times New Roman"/>
          <w:sz w:val="24"/>
          <w:sz-cs w:val="24"/>
        </w:rPr>
        <w:t xml:space="preserve">בקצרה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העשויים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</w:t>
      </w:r>
      <w:r>
        <w:rPr>
          <w:rFonts w:ascii="Times" w:hAnsi="Times" w:cs="Times"/>
          <w:sz w:val="24"/>
          <w:sz-cs w:val="24"/>
        </w:rPr>
        <w:t xml:space="preserve">, RAG </w:t>
      </w:r>
      <w:r>
        <w:rPr>
          <w:rFonts w:ascii="Times New Roman" w:hAnsi="Times New Roman" w:cs="Times New Roman"/>
          <w:sz w:val="24"/>
          <w:sz-cs w:val="24"/>
        </w:rPr>
        <w:t xml:space="preserve">קודם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מחפש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הרלוונטיים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מזינה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מרכיב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בהתבסס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שהוזנו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אליו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נבחר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הרלוונטים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בוחרים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האמבדינג</w:t>
      </w:r>
      <w:r>
        <w:rPr>
          <w:rFonts w:ascii="Times" w:hAnsi="Times" w:cs="Times"/>
          <w:sz w:val="24"/>
          <w:sz-cs w:val="24"/>
        </w:rPr>
        <w:t xml:space="preserve"> (= </w:t>
      </w:r>
      <w:r>
        <w:rPr>
          <w:rFonts w:ascii="Times New Roman" w:hAnsi="Times New Roman" w:cs="Times New Roman"/>
          <w:sz w:val="24"/>
          <w:sz-cs w:val="24"/>
        </w:rPr>
        <w:t xml:space="preserve">ייצוג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וקטורי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לאמבדינג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המציאות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מורכבת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שתיארתי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למשל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ארוכים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אנקים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הבחירה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האמבדינגס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הצ</w:t>
      </w:r>
      <w:r>
        <w:rPr>
          <w:rFonts w:ascii="Times" w:hAnsi="Times" w:cs="Times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</w:rPr>
        <w:t xml:space="preserve">אנקים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כמובן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גישות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אמבדינגס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Times New Roman" w:hAnsi="Times New Roman" w:cs="Times New Roman"/>
          <w:sz w:val="24"/>
          <w:sz-cs w:val="24"/>
        </w:rPr>
        <w:t xml:space="preserve">כ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מחושב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קוסיין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זווית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הוקטורים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הבחירה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אופטימלית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שנסקור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עליה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הבחירה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אופטימלית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להגדיר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אופטימליות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בסופו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מטרתנו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המשתמש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רלוונטים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אמבדינגס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אופטימלי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בהתאם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לשכלול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הבחירה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הרלוונטים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טבעי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בגדול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לאפטם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RAG </w:t>
      </w:r>
      <w:r>
        <w:rPr>
          <w:rFonts w:ascii="Times New Roman" w:hAnsi="Times New Roman" w:cs="Times New Roman"/>
          <w:sz w:val="24"/>
          <w:sz-cs w:val="24"/>
        </w:rPr>
        <w:t xml:space="preserve">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״מקסום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הסיכוי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לקבלת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רלוונטים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RAG</w:t>
      </w:r>
      <w:r>
        <w:rPr>
          <w:rFonts w:ascii="Times New Roman" w:hAnsi="Times New Roman" w:cs="Times New Roman"/>
          <w:sz w:val="24"/>
          <w:sz-cs w:val="24"/>
        </w:rPr>
        <w:t xml:space="preserve">״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שלבים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1: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utility. </w:t>
      </w:r>
      <w:r>
        <w:rPr>
          <w:rFonts w:ascii="Times New Roman" w:hAnsi="Times New Roman" w:cs="Times New Roman"/>
          <w:sz w:val="24"/>
          <w:sz-cs w:val="24"/>
        </w:rPr>
        <w:t xml:space="preserve">המטרה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להעניק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ליכולת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נתון</w:t>
      </w:r>
      <w:r>
        <w:rPr>
          <w:rFonts w:ascii="Times" w:hAnsi="Times" w:cs="Times"/>
          <w:sz w:val="24"/>
          <w:sz-cs w:val="24"/>
        </w:rPr>
        <w:t xml:space="preserve"> "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' </w:t>
      </w:r>
      <w:r>
        <w:rPr>
          <w:rFonts w:ascii="Times New Roman" w:hAnsi="Times New Roman" w:cs="Times New Roman"/>
          <w:sz w:val="24"/>
          <w:sz-cs w:val="24"/>
        </w:rPr>
        <w:t xml:space="preserve">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המסמך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והשאלה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מוזנים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לשערך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התשובה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נגיד</w:t>
      </w:r>
      <w:r>
        <w:rPr>
          <w:rFonts w:ascii="Times" w:hAnsi="Times" w:cs="Times"/>
          <w:sz w:val="24"/>
          <w:sz-cs w:val="24"/>
        </w:rPr>
        <w:t xml:space="preserve"> gpt4) </w:t>
      </w:r>
      <w:r>
        <w:rPr>
          <w:rFonts w:ascii="Times New Roman" w:hAnsi="Times New Roman" w:cs="Times New Roman"/>
          <w:sz w:val="24"/>
          <w:sz-cs w:val="24"/>
        </w:rPr>
        <w:t xml:space="preserve">שמטרתו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נתונים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גבוה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מסביר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מניח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המכיל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למדוד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סמנטי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אמיתית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מופקת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llm (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האמבדינגס</w:t>
      </w:r>
      <w:r>
        <w:rPr>
          <w:rFonts w:ascii="Times" w:hAnsi="Times" w:cs="Times"/>
          <w:sz w:val="24"/>
          <w:sz-cs w:val="24"/>
        </w:rPr>
        <w:t xml:space="preserve">),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למדוד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הזנתם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המסמך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-llm </w:t>
      </w:r>
      <w:r>
        <w:rPr>
          <w:rFonts w:ascii="Times New Roman" w:hAnsi="Times New Roman" w:cs="Times New Roman"/>
          <w:sz w:val="24"/>
          <w:sz-cs w:val="24"/>
        </w:rPr>
        <w:t xml:space="preserve">ומדידת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נראות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מירבית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logits), </w:t>
      </w:r>
      <w:r>
        <w:rPr>
          <w:rFonts w:ascii="Times New Roman" w:hAnsi="Times New Roman" w:cs="Times New Roman"/>
          <w:sz w:val="24"/>
          <w:sz-cs w:val="24"/>
        </w:rPr>
        <w:t xml:space="preserve">בטח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שיטות</w:t>
      </w:r>
      <w:r>
        <w:rPr>
          <w:rFonts w:ascii="Times" w:hAnsi="Times" w:cs="Times"/>
          <w:sz w:val="24"/>
          <w:sz-cs w:val="24"/>
        </w:rPr>
        <w:t xml:space="preserve">. 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מאמנים</w:t>
      </w:r>
      <w:r>
        <w:rPr>
          <w:rFonts w:ascii="Times" w:hAnsi="Times" w:cs="Times"/>
          <w:sz w:val="24"/>
          <w:sz-cs w:val="24"/>
        </w:rPr>
        <w:t xml:space="preserve"> utility model (</w:t>
      </w:r>
      <w:r>
        <w:rPr>
          <w:rFonts w:ascii="Times New Roman" w:hAnsi="Times New Roman" w:cs="Times New Roman"/>
          <w:sz w:val="24"/>
          <w:sz-cs w:val="24"/>
        </w:rPr>
        <w:t xml:space="preserve">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יחסית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להחזיר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החזק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ממזערים</w:t>
      </w:r>
      <w:r>
        <w:rPr>
          <w:rFonts w:ascii="Times" w:hAnsi="Times" w:cs="Times"/>
          <w:sz w:val="24"/>
          <w:sz-cs w:val="24"/>
        </w:rPr>
        <w:t xml:space="preserve"> KL divergence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utility model </w:t>
      </w:r>
      <w:r>
        <w:rPr>
          <w:rFonts w:ascii="Times New Roman" w:hAnsi="Times New Roman" w:cs="Times New Roman"/>
          <w:sz w:val="24"/>
          <w:sz-cs w:val="24"/>
        </w:rPr>
        <w:t xml:space="preserve">לבין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השפה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מוקפא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מאומן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2: </w:t>
      </w:r>
      <w:r>
        <w:rPr>
          <w:rFonts w:ascii="Times New Roman" w:hAnsi="Times New Roman" w:cs="Times New Roman"/>
          <w:sz w:val="24"/>
          <w:sz-cs w:val="24"/>
        </w:rPr>
        <w:t xml:space="preserve">בחירת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בוחרים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דמיון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utility model </w:t>
      </w:r>
      <w:r>
        <w:rPr>
          <w:rFonts w:ascii="Times New Roman" w:hAnsi="Times New Roman" w:cs="Times New Roman"/>
          <w:sz w:val="24"/>
          <w:sz-cs w:val="24"/>
        </w:rPr>
        <w:t xml:space="preserve">גבוה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מספיק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k </w:t>
      </w:r>
      <w:r>
        <w:rPr>
          <w:rFonts w:ascii="Times New Roman" w:hAnsi="Times New Roman" w:cs="Times New Roman"/>
          <w:sz w:val="24"/>
          <w:sz-cs w:val="24"/>
        </w:rPr>
        <w:t xml:space="preserve">הגבוהים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3: </w:t>
      </w:r>
      <w:r>
        <w:rPr>
          <w:rFonts w:ascii="Times New Roman" w:hAnsi="Times New Roman" w:cs="Times New Roman"/>
          <w:sz w:val="24"/>
          <w:sz-cs w:val="24"/>
        </w:rPr>
        <w:t xml:space="preserve">אימון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תמצות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טוענים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שבד״כ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שנבחרים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מכילים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רלוונטי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מעלה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עליות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צריכים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להכניס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</w:t>
      </w:r>
      <w:r>
        <w:rPr>
          <w:rFonts w:ascii="Times" w:hAnsi="Times" w:cs="Times"/>
          <w:sz w:val="24"/>
          <w:sz-cs w:val="24"/>
        </w:rPr>
        <w:t xml:space="preserve">- LLM). </w:t>
      </w:r>
      <w:r>
        <w:rPr>
          <w:rFonts w:ascii="Times New Roman" w:hAnsi="Times New Roman" w:cs="Times New Roman"/>
          <w:sz w:val="24"/>
          <w:sz-cs w:val="24"/>
        </w:rPr>
        <w:t xml:space="preserve">במטרה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להתמודד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הקושי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שנבחרו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הרלוונטי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לשאלה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 2 </w:t>
      </w:r>
      <w:r>
        <w:rPr>
          <w:rFonts w:ascii="Times New Roman" w:hAnsi="Times New Roman" w:cs="Times New Roman"/>
          <w:sz w:val="24"/>
          <w:sz-cs w:val="24"/>
        </w:rPr>
        <w:t xml:space="preserve">שלבים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בשלב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הראשון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הרלוונטיים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מתשאלים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(gpt4) </w:t>
      </w:r>
      <w:r>
        <w:rPr>
          <w:rFonts w:ascii="Times New Roman" w:hAnsi="Times New Roman" w:cs="Times New Roman"/>
          <w:sz w:val="24"/>
          <w:sz-cs w:val="24"/>
        </w:rPr>
        <w:t xml:space="preserve">לתמצת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האלו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נתונה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הזה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ותמצית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עושים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פיינטיון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LoRa </w:t>
      </w:r>
      <w:r>
        <w:rPr>
          <w:rFonts w:ascii="Times New Roman" w:hAnsi="Times New Roman" w:cs="Times New Roman"/>
          <w:sz w:val="24"/>
          <w:sz-cs w:val="24"/>
        </w:rPr>
        <w:t xml:space="preserve">כמובן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Times New Roman" w:hAnsi="Times New Roman" w:cs="Times New Roman"/>
          <w:sz w:val="24"/>
          <w:sz-cs w:val="24"/>
        </w:rPr>
        <w:t xml:space="preserve">כלומר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עושים</w:t>
      </w:r>
      <w:r>
        <w:rPr>
          <w:rFonts w:ascii="Times" w:hAnsi="Times" w:cs="Times"/>
          <w:sz w:val="24"/>
          <w:sz-cs w:val="24"/>
        </w:rPr>
        <w:t xml:space="preserve"> Supervised Fine-Tuning </w:t>
      </w:r>
      <w:r>
        <w:rPr>
          <w:rFonts w:ascii="Times New Roman" w:hAnsi="Times New Roman" w:cs="Times New Roman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SFT. </w:t>
      </w:r>
      <w:r>
        <w:rPr>
          <w:rFonts w:ascii="Times New Roman" w:hAnsi="Times New Roman" w:cs="Times New Roman"/>
          <w:sz w:val="24"/>
          <w:sz-cs w:val="24"/>
        </w:rPr>
        <w:t xml:space="preserve">בשלב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עושים</w:t>
      </w:r>
      <w:r>
        <w:rPr>
          <w:rFonts w:ascii="Times" w:hAnsi="Times" w:cs="Times"/>
          <w:sz w:val="24"/>
          <w:sz-cs w:val="24"/>
        </w:rPr>
        <w:t xml:space="preserve"> RLHF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DPO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שמקובל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🙂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בשביל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באמצעות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מפרטים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בונים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תשובות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ותמצית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מסמכים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בניית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תגמול</w:t>
      </w:r>
      <w:r>
        <w:rPr>
          <w:rFonts w:ascii="Times" w:hAnsi="Times" w:cs="Times"/>
          <w:sz w:val="24"/>
          <w:sz-cs w:val="24"/>
        </w:rPr>
        <w:t xml:space="preserve"> (reward) </w:t>
      </w:r>
      <w:r>
        <w:rPr>
          <w:rFonts w:ascii="Times New Roman" w:hAnsi="Times New Roman" w:cs="Times New Roman"/>
          <w:sz w:val="24"/>
          <w:sz-cs w:val="24"/>
        </w:rPr>
        <w:t xml:space="preserve">מתבצעת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בדיוק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 DPO </w:t>
      </w:r>
      <w:r>
        <w:rPr>
          <w:rFonts w:ascii="Times New Roman" w:hAnsi="Times New Roman" w:cs="Times New Roman"/>
          <w:sz w:val="24"/>
          <w:sz-cs w:val="24"/>
        </w:rPr>
        <w:t xml:space="preserve">הסטנדרטי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אחרי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שסיימנו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התמצות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ההיסק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אינפרנס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Times New Roman" w:hAnsi="Times New Roman" w:cs="Times New Roman"/>
          <w:sz w:val="24"/>
          <w:sz-cs w:val="24"/>
        </w:rPr>
        <w:t xml:space="preserve">נעשה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בצורה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טבעית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לוקחים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מפיקים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המסמכים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הרלוונטיים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משלב</w:t>
      </w:r>
      <w:r>
        <w:rPr>
          <w:rFonts w:ascii="Times" w:hAnsi="Times" w:cs="Times"/>
          <w:sz w:val="24"/>
          <w:sz-cs w:val="24"/>
        </w:rPr>
        <w:t xml:space="preserve"> 1, </w:t>
      </w:r>
      <w:r>
        <w:rPr>
          <w:rFonts w:ascii="Times New Roman" w:hAnsi="Times New Roman" w:cs="Times New Roman"/>
          <w:sz w:val="24"/>
          <w:sz-cs w:val="24"/>
        </w:rPr>
        <w:t xml:space="preserve">מתמצתים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משלב</w:t>
      </w:r>
      <w:r>
        <w:rPr>
          <w:rFonts w:ascii="Times" w:hAnsi="Times" w:cs="Times"/>
          <w:sz w:val="24"/>
          <w:sz-cs w:val="24"/>
        </w:rPr>
        <w:t xml:space="preserve"> 3 </w:t>
      </w:r>
      <w:r>
        <w:rPr>
          <w:rFonts w:ascii="Times New Roman" w:hAnsi="Times New Roman" w:cs="Times New Roman"/>
          <w:sz w:val="24"/>
          <w:sz-cs w:val="24"/>
        </w:rPr>
        <w:t xml:space="preserve">ואז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מזינים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המחברים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מפרטים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מציינים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לכייל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דאטהסט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ותשובות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והמודל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התשובה</w:t>
      </w:r>
      <w:r>
        <w:rPr>
          <w:rFonts w:ascii="Times" w:hAnsi="Times" w:cs="Times"/>
          <w:sz w:val="24"/>
          <w:sz-cs w:val="24"/>
        </w:rPr>
        <w:t xml:space="preserve">…</w:t>
      </w:r>
    </w:p>
    <w:p>
      <w:pPr/>
      <w:r>
        <w:rPr>
          <w:rFonts w:ascii="Times" w:hAnsi="Times" w:cs="Times"/>
          <w:sz w:val="24"/>
          <w:sz-cs w:val="24"/>
        </w:rPr>
        <w:t xml:space="preserve">https://arxiv.org/abs/2405.19893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