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המאמר היומי של יניב ומייק: 09.06.25</w:t>
        <w:br/>
        <w:t>Spurious Rewards: Rethinking Training Signals in RLVR – Fast Overview</w:t>
      </w:r>
    </w:p>
    <w:p>
      <w:pPr>
        <w:pStyle w:val="Normal"/>
      </w:pPr>
      <w:r>
        <w:t>המסר המרכזי במשפט אחד</w:t>
        <w:br/>
        <w:t xml:space="preserve"> גם תגמולים אקראיים או שגויים יכולים להביא לשיפור דרמטי ביכולות פתרון בעיות מתמטיות – אבל רק אם המודל כבר "מכיר" את הדרך מהפרה-טריינינג.</w:t>
      </w:r>
    </w:p>
    <w:p>
      <w:pPr>
        <w:pStyle w:val="Heading3"/>
      </w:pPr>
      <w:r>
        <w:t>למה זה חשוב</w:t>
      </w:r>
    </w:p>
    <w:p>
      <w:pPr>
        <w:pStyle w:val="Normal"/>
      </w:pPr>
      <w:r>
        <w:t>למידה באמצעות חיזוקים עם תגמול ניתן לאימות (RL with Verifiable Rewards - RLVR) הפכה לשיטה מובילה לשפר יכולות חשיבה של מודלים גדולים. המאמר שואל שאלה פרובוקטיבית: האם אנחנו באמת צריכים תגמול מדויק? התשובה: לא תמיד.</w:t>
      </w:r>
    </w:p>
    <w:p>
      <w:pPr>
        <w:pStyle w:val="Heading3"/>
      </w:pPr>
      <w:r>
        <w:t>מה עשו החוקרים</w:t>
      </w:r>
    </w:p>
    <w:p>
      <w:pPr>
        <w:pStyle w:val="Normal"/>
      </w:pPr>
      <w:r>
        <w:t>הם לקחו את המודל Qwen-2.5-Math ואימנו אותו על סט שאלות מתמטיקה עם חמש גרסאות שונות של תגמולים:</w:t>
      </w:r>
    </w:p>
    <w:p>
      <w:pPr>
        <w:pStyle w:val="Normal"/>
      </w:pPr>
      <w:r>
        <w:t>תגמול אמיתי:  מודל מקבל נקודה רק אם התשובה נכונה.</w:t>
      </w:r>
    </w:p>
    <w:p>
      <w:pPr>
        <w:pStyle w:val="Normal"/>
      </w:pPr>
      <w:r>
        <w:t>תגמול לפי הצבעת רוב: המודל מייצר 64 תשובות, ומתגמל את התשובה השכיחה.</w:t>
        <w:br/>
        <w:t>תגמול פורמטי: אם התשובה כוללת ביטוי מתמטי (למשל \boxed{}), היא מתוגמלת, בלי קשר לנכונות.</w:t>
      </w:r>
    </w:p>
    <w:p>
      <w:pPr>
        <w:pStyle w:val="Normal"/>
      </w:pPr>
      <w:r>
        <w:t>תגמול אקראי: הטלת מטבע קובעת אם לתגמל.</w:t>
      </w:r>
    </w:p>
    <w:p>
      <w:pPr>
        <w:pStyle w:val="Normal"/>
      </w:pPr>
      <w:r>
        <w:t>תגמול הפוך: רק תשובות שגויות מקבלות נקודה.</w:t>
      </w:r>
    </w:p>
    <w:p>
      <w:pPr>
        <w:pStyle w:val="Normal"/>
      </w:pPr>
      <w:r>
        <w:t>במפתיע, כל אחד מהתגמולים הללו הצליח כמעט כמו תגמול אמיתי כלומר המודל השתפר דרמטית גם כש האות החיזוקי לא היה קשור כלל לתוצאה הנכונה.</w:t>
      </w:r>
    </w:p>
    <w:p>
      <w:pPr>
        <w:pStyle w:val="Heading3"/>
      </w:pPr>
      <w:r>
        <w:t>ממצאים עיקריים</w:t>
      </w:r>
    </w:p>
    <w:p>
      <w:pPr>
        <w:pStyle w:val="Normal"/>
      </w:pPr>
      <w:r>
        <w:t>Qwen משתפר בכל תנאי: גם בלי תגמול נכון, המודל לומד לפתור בעיות טוב יותר. לעומת זאת, מודלים אחרים (כמו Llama3 ו־OLMo2) זקוקים לתגמול מדויק כדי להשתפר.</w:t>
      </w:r>
    </w:p>
    <w:p>
      <w:pPr>
        <w:pStyle w:val="Normal"/>
      </w:pPr>
      <w:r>
        <w:t>הגורם הסמוי: פתרון דרך קוד. Qwen כבר יודע לנסח פתרונות בפייתון מתוך הטקסט. אימון RLVR רק גורם לו לבחור באסטרטגיה הזו יותר ומביא לדיוק גבוה יותר.</w:t>
      </w:r>
    </w:p>
    <w:p>
      <w:pPr>
        <w:pStyle w:val="Normal"/>
      </w:pPr>
      <w:r>
        <w:t>שיפור בדיוק נובע ממעבר מ"לשוני" ל"קוד": בשאלות שבהן המודל התחיל לכתוב קוד בעקבות האימון, הדיוק קפץ בכמעט 26%.</w:t>
      </w:r>
    </w:p>
    <w:p>
      <w:pPr>
        <w:pStyle w:val="Normal"/>
      </w:pPr>
      <w:r>
        <w:t>אז למה תגמול אקראי עובד? האלגוריתם GRPO כולל קליפינג שמעדיף פעולות בסבירות גבוהה – כך שגם כשאין קשר לתוצאה, המודל לומד לחזק את ההתנהגות הדומיננטית שלו.</w:t>
      </w:r>
    </w:p>
    <w:p>
      <w:pPr>
        <w:pStyle w:val="Normal"/>
      </w:pPr>
      <w:r>
        <w:t>לא כל מודל נולד שווה: כשאין במודל נטייה מוקדמת לקוד, כמו ב־OLMo, אותו תגמול אקראי פשוט לא עובד.</w:t>
        <w:br/>
      </w:r>
    </w:p>
    <w:p>
      <w:pPr>
        <w:pStyle w:val="Normal"/>
      </w:pPr>
      <w:r>
        <w:t>סיכום:</w:t>
      </w:r>
    </w:p>
    <w:p>
      <w:pPr>
        <w:pStyle w:val="Normal"/>
      </w:pPr>
      <w:r>
        <w:t>המאמר מראה שלעיתים קרובות אימון RL לא מלמד כישורים חדשים, אלא מחלץ כישורים חבויים שהמודל כבר פיתח בפרה-טריינינג. לא תמיד צריך תגמול מדויק – אם המודל כבר "מכיר" את הדרך, מספיק לאותת לו לחזור אליה. עם זאת, זה לא נכון לכל מודל – יש כאלה שדורשים הנחיה מדויקת כדי להשתפר.</w:t>
      </w:r>
    </w:p>
    <w:p>
      <w:pPr>
        <w:pStyle w:val="Normal"/>
      </w:pPr>
      <w:r>
        <w:t xml:space="preserve">https://arxiv.org/abs/2412.07169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