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3A038" w14:textId="6EA543C2" w:rsidR="00B82C15" w:rsidRPr="00432DFE" w:rsidRDefault="008D0925" w:rsidP="00432DFE">
      <w:pPr>
        <w:jc w:val="center"/>
        <w:rPr>
          <w:rFonts w:ascii="Arial" w:hAnsi="Arial" w:cs="Arial"/>
          <w:b/>
          <w:sz w:val="28"/>
          <w:szCs w:val="28"/>
        </w:rPr>
      </w:pPr>
      <w:r w:rsidRPr="00432DFE">
        <w:rPr>
          <w:rFonts w:ascii="Arial" w:hAnsi="Arial" w:cs="Arial"/>
          <w:b/>
          <w:sz w:val="28"/>
          <w:szCs w:val="28"/>
        </w:rPr>
        <w:t>Improving Inpatient Psychiatric Consultation Services by Electronic Health Record Case-Finding</w:t>
      </w:r>
    </w:p>
    <w:p w14:paraId="15DE5AC6" w14:textId="77777777" w:rsidR="00432DFE" w:rsidRDefault="00432DFE">
      <w:pPr>
        <w:rPr>
          <w:rFonts w:ascii="Arial" w:hAnsi="Arial" w:cs="Arial"/>
          <w:sz w:val="28"/>
          <w:szCs w:val="28"/>
        </w:rPr>
      </w:pPr>
    </w:p>
    <w:p w14:paraId="2E2F10F0" w14:textId="55255FF0" w:rsidR="007776E8" w:rsidRDefault="00B82C15">
      <w:pPr>
        <w:rPr>
          <w:rFonts w:ascii="Arial" w:hAnsi="Arial" w:cs="Arial"/>
          <w:sz w:val="28"/>
          <w:szCs w:val="28"/>
        </w:rPr>
      </w:pPr>
      <w:r>
        <w:rPr>
          <w:rFonts w:ascii="Arial" w:hAnsi="Arial" w:cs="Arial"/>
          <w:sz w:val="28"/>
          <w:szCs w:val="28"/>
        </w:rPr>
        <w:t>The</w:t>
      </w:r>
      <w:r w:rsidR="000B1C32">
        <w:rPr>
          <w:rFonts w:ascii="Arial" w:hAnsi="Arial" w:cs="Arial"/>
          <w:sz w:val="28"/>
          <w:szCs w:val="28"/>
        </w:rPr>
        <w:t xml:space="preserve"> primary</w:t>
      </w:r>
      <w:r>
        <w:rPr>
          <w:rFonts w:ascii="Arial" w:hAnsi="Arial" w:cs="Arial"/>
          <w:sz w:val="28"/>
          <w:szCs w:val="28"/>
        </w:rPr>
        <w:t xml:space="preserve"> aim of this project is to </w:t>
      </w:r>
      <w:r w:rsidR="008D0925">
        <w:rPr>
          <w:rFonts w:ascii="Arial" w:hAnsi="Arial" w:cs="Arial"/>
          <w:sz w:val="28"/>
          <w:szCs w:val="28"/>
        </w:rPr>
        <w:t xml:space="preserve">improve inpatient psychiatric consultation by </w:t>
      </w:r>
      <w:r w:rsidR="008B5104">
        <w:rPr>
          <w:rFonts w:ascii="Arial" w:hAnsi="Arial" w:cs="Arial"/>
          <w:sz w:val="28"/>
          <w:szCs w:val="28"/>
        </w:rPr>
        <w:t xml:space="preserve">identifying key words/phrases in electronic health records that better predicts when a psychiatric consultation is necessary. </w:t>
      </w:r>
    </w:p>
    <w:p w14:paraId="33A786A0" w14:textId="77777777" w:rsidR="008B5104" w:rsidRDefault="008B5104">
      <w:pPr>
        <w:rPr>
          <w:rFonts w:ascii="Arial" w:hAnsi="Arial" w:cs="Arial"/>
          <w:sz w:val="28"/>
          <w:szCs w:val="28"/>
        </w:rPr>
      </w:pPr>
    </w:p>
    <w:p w14:paraId="52B2699B" w14:textId="67BD7FD9" w:rsidR="000B1C32" w:rsidRDefault="000B1C32" w:rsidP="000B1C32">
      <w:pPr>
        <w:rPr>
          <w:rFonts w:ascii="Arial" w:hAnsi="Arial" w:cs="Arial"/>
          <w:sz w:val="28"/>
          <w:szCs w:val="28"/>
        </w:rPr>
      </w:pPr>
      <w:r>
        <w:rPr>
          <w:rFonts w:ascii="Arial" w:hAnsi="Arial" w:cs="Arial"/>
          <w:sz w:val="28"/>
          <w:szCs w:val="28"/>
        </w:rPr>
        <w:t>The client includes improvement committees, psychiatrists, and psychiatric training residents in both</w:t>
      </w:r>
      <w:r w:rsidR="008B5104">
        <w:rPr>
          <w:rFonts w:ascii="Arial" w:hAnsi="Arial" w:cs="Arial"/>
          <w:sz w:val="28"/>
          <w:szCs w:val="28"/>
        </w:rPr>
        <w:t xml:space="preserve"> </w:t>
      </w:r>
      <w:r w:rsidR="008B5104">
        <w:rPr>
          <w:rFonts w:ascii="Arial" w:hAnsi="Arial" w:cs="Arial"/>
          <w:sz w:val="28"/>
          <w:szCs w:val="28"/>
        </w:rPr>
        <w:t>University of Washington Medical Center</w:t>
      </w:r>
      <w:r>
        <w:rPr>
          <w:rFonts w:ascii="Arial" w:hAnsi="Arial" w:cs="Arial"/>
          <w:sz w:val="28"/>
          <w:szCs w:val="28"/>
        </w:rPr>
        <w:t xml:space="preserve"> </w:t>
      </w:r>
      <w:r w:rsidR="008B5104">
        <w:rPr>
          <w:rFonts w:ascii="Arial" w:hAnsi="Arial" w:cs="Arial"/>
          <w:sz w:val="28"/>
          <w:szCs w:val="28"/>
        </w:rPr>
        <w:t>(</w:t>
      </w:r>
      <w:r>
        <w:rPr>
          <w:rFonts w:ascii="Arial" w:hAnsi="Arial" w:cs="Arial"/>
          <w:sz w:val="28"/>
          <w:szCs w:val="28"/>
        </w:rPr>
        <w:t>UWMC</w:t>
      </w:r>
      <w:r w:rsidR="008B5104">
        <w:rPr>
          <w:rFonts w:ascii="Arial" w:hAnsi="Arial" w:cs="Arial"/>
          <w:sz w:val="28"/>
          <w:szCs w:val="28"/>
        </w:rPr>
        <w:t>)</w:t>
      </w:r>
      <w:r>
        <w:rPr>
          <w:rFonts w:ascii="Arial" w:hAnsi="Arial" w:cs="Arial"/>
          <w:sz w:val="28"/>
          <w:szCs w:val="28"/>
        </w:rPr>
        <w:t xml:space="preserve"> </w:t>
      </w:r>
      <w:r w:rsidR="008B5104">
        <w:rPr>
          <w:rFonts w:ascii="Arial" w:hAnsi="Arial" w:cs="Arial"/>
          <w:sz w:val="28"/>
          <w:szCs w:val="28"/>
        </w:rPr>
        <w:t>and Harborview Medical Center</w:t>
      </w:r>
      <w:r w:rsidR="008B5104" w:rsidRPr="00B82C15">
        <w:rPr>
          <w:rFonts w:ascii="Arial" w:hAnsi="Arial" w:cs="Arial"/>
          <w:sz w:val="28"/>
          <w:szCs w:val="28"/>
        </w:rPr>
        <w:t xml:space="preserve"> </w:t>
      </w:r>
      <w:r w:rsidR="008B5104">
        <w:rPr>
          <w:rFonts w:ascii="Arial" w:hAnsi="Arial" w:cs="Arial"/>
          <w:sz w:val="28"/>
          <w:szCs w:val="28"/>
        </w:rPr>
        <w:t>(</w:t>
      </w:r>
      <w:r>
        <w:rPr>
          <w:rFonts w:ascii="Arial" w:hAnsi="Arial" w:cs="Arial"/>
          <w:sz w:val="28"/>
          <w:szCs w:val="28"/>
        </w:rPr>
        <w:t>HMC</w:t>
      </w:r>
      <w:r w:rsidR="008B5104">
        <w:rPr>
          <w:rFonts w:ascii="Arial" w:hAnsi="Arial" w:cs="Arial"/>
          <w:sz w:val="28"/>
          <w:szCs w:val="28"/>
        </w:rPr>
        <w:t>)</w:t>
      </w:r>
      <w:r>
        <w:rPr>
          <w:rFonts w:ascii="Arial" w:hAnsi="Arial" w:cs="Arial"/>
          <w:sz w:val="28"/>
          <w:szCs w:val="28"/>
        </w:rPr>
        <w:t xml:space="preserve">.  </w:t>
      </w:r>
    </w:p>
    <w:p w14:paraId="03334B5E" w14:textId="3C742DF7" w:rsidR="000B1C32" w:rsidRDefault="000B1C32" w:rsidP="000B1C32">
      <w:pPr>
        <w:rPr>
          <w:rFonts w:ascii="Arial" w:hAnsi="Arial" w:cs="Arial"/>
          <w:sz w:val="28"/>
          <w:szCs w:val="28"/>
        </w:rPr>
      </w:pPr>
    </w:p>
    <w:p w14:paraId="72432F0F" w14:textId="77777777" w:rsidR="000B1C32" w:rsidRDefault="000B1C32" w:rsidP="000B1C32">
      <w:pPr>
        <w:pStyle w:val="NoSpacing"/>
        <w:ind w:left="342" w:hanging="342"/>
        <w:rPr>
          <w:rFonts w:ascii="Arial" w:hAnsi="Arial" w:cs="Arial"/>
          <w:sz w:val="28"/>
          <w:szCs w:val="28"/>
        </w:rPr>
      </w:pPr>
      <w:r w:rsidRPr="00B82C15">
        <w:rPr>
          <w:rFonts w:ascii="Arial" w:hAnsi="Arial" w:cs="Arial"/>
          <w:sz w:val="28"/>
          <w:szCs w:val="28"/>
        </w:rPr>
        <w:t xml:space="preserve">We will use the </w:t>
      </w:r>
      <w:r>
        <w:rPr>
          <w:rFonts w:ascii="Arial" w:hAnsi="Arial" w:cs="Arial"/>
          <w:sz w:val="28"/>
          <w:szCs w:val="28"/>
        </w:rPr>
        <w:t>University of Washington (</w:t>
      </w:r>
      <w:r w:rsidRPr="00B82C15">
        <w:rPr>
          <w:rFonts w:ascii="Arial" w:hAnsi="Arial" w:cs="Arial"/>
          <w:sz w:val="28"/>
          <w:szCs w:val="28"/>
        </w:rPr>
        <w:t>UW</w:t>
      </w:r>
      <w:r>
        <w:rPr>
          <w:rFonts w:ascii="Arial" w:hAnsi="Arial" w:cs="Arial"/>
          <w:sz w:val="28"/>
          <w:szCs w:val="28"/>
        </w:rPr>
        <w:t>)</w:t>
      </w:r>
      <w:r w:rsidRPr="00B82C15">
        <w:rPr>
          <w:rFonts w:ascii="Arial" w:hAnsi="Arial" w:cs="Arial"/>
          <w:sz w:val="28"/>
          <w:szCs w:val="28"/>
        </w:rPr>
        <w:t xml:space="preserve"> electronic medical record</w:t>
      </w:r>
    </w:p>
    <w:p w14:paraId="4F882D2D" w14:textId="77777777" w:rsidR="000B1C32" w:rsidRDefault="000B1C32" w:rsidP="000B1C32">
      <w:pPr>
        <w:pStyle w:val="NoSpacing"/>
        <w:ind w:left="342" w:hanging="342"/>
        <w:rPr>
          <w:rFonts w:ascii="Arial" w:hAnsi="Arial" w:cs="Arial"/>
          <w:sz w:val="28"/>
          <w:szCs w:val="28"/>
        </w:rPr>
      </w:pPr>
      <w:r w:rsidRPr="00B82C15">
        <w:rPr>
          <w:rFonts w:ascii="Arial" w:hAnsi="Arial" w:cs="Arial"/>
          <w:sz w:val="28"/>
          <w:szCs w:val="28"/>
        </w:rPr>
        <w:t xml:space="preserve">archive, AMALGA as our only data source.  AMALGA </w:t>
      </w:r>
      <w:r>
        <w:rPr>
          <w:rFonts w:ascii="Arial" w:hAnsi="Arial" w:cs="Arial"/>
          <w:sz w:val="28"/>
          <w:szCs w:val="28"/>
        </w:rPr>
        <w:t>uses a t-</w:t>
      </w:r>
      <w:proofErr w:type="spellStart"/>
      <w:r>
        <w:rPr>
          <w:rFonts w:ascii="Arial" w:hAnsi="Arial" w:cs="Arial"/>
          <w:sz w:val="28"/>
          <w:szCs w:val="28"/>
        </w:rPr>
        <w:t>sql</w:t>
      </w:r>
      <w:proofErr w:type="spellEnd"/>
      <w:r>
        <w:rPr>
          <w:rFonts w:ascii="Arial" w:hAnsi="Arial" w:cs="Arial"/>
          <w:sz w:val="28"/>
          <w:szCs w:val="28"/>
        </w:rPr>
        <w:t xml:space="preserve"> database</w:t>
      </w:r>
    </w:p>
    <w:p w14:paraId="1DF6767E" w14:textId="77777777" w:rsidR="00AA2D9C" w:rsidRDefault="000B1C32" w:rsidP="000B1C32">
      <w:pPr>
        <w:pStyle w:val="NoSpacing"/>
        <w:ind w:left="342" w:hanging="342"/>
        <w:rPr>
          <w:rFonts w:ascii="Arial" w:hAnsi="Arial" w:cs="Arial"/>
          <w:sz w:val="28"/>
          <w:szCs w:val="28"/>
        </w:rPr>
      </w:pPr>
      <w:r>
        <w:rPr>
          <w:rFonts w:ascii="Arial" w:hAnsi="Arial" w:cs="Arial"/>
          <w:sz w:val="28"/>
          <w:szCs w:val="28"/>
        </w:rPr>
        <w:t xml:space="preserve">which </w:t>
      </w:r>
      <w:r w:rsidRPr="00B82C15">
        <w:rPr>
          <w:rFonts w:ascii="Arial" w:hAnsi="Arial" w:cs="Arial"/>
          <w:sz w:val="28"/>
          <w:szCs w:val="28"/>
        </w:rPr>
        <w:t>contains the information from ORCA which is the inpatient electronic</w:t>
      </w:r>
      <w:r>
        <w:rPr>
          <w:rFonts w:ascii="Arial" w:hAnsi="Arial" w:cs="Arial"/>
          <w:sz w:val="28"/>
          <w:szCs w:val="28"/>
        </w:rPr>
        <w:t xml:space="preserve"> </w:t>
      </w:r>
    </w:p>
    <w:p w14:paraId="669C1BC5" w14:textId="77777777" w:rsidR="00AA2D9C" w:rsidRDefault="000B1C32" w:rsidP="000B1C32">
      <w:pPr>
        <w:pStyle w:val="NoSpacing"/>
        <w:ind w:left="342" w:hanging="342"/>
        <w:rPr>
          <w:rFonts w:ascii="Arial" w:hAnsi="Arial" w:cs="Arial"/>
          <w:sz w:val="28"/>
          <w:szCs w:val="28"/>
        </w:rPr>
      </w:pPr>
      <w:r w:rsidRPr="00B82C15">
        <w:rPr>
          <w:rFonts w:ascii="Arial" w:hAnsi="Arial" w:cs="Arial"/>
          <w:sz w:val="28"/>
          <w:szCs w:val="28"/>
        </w:rPr>
        <w:t xml:space="preserve">medical record. </w:t>
      </w:r>
      <w:r w:rsidR="00AA2D9C">
        <w:rPr>
          <w:rFonts w:ascii="Arial" w:hAnsi="Arial" w:cs="Arial"/>
          <w:sz w:val="28"/>
          <w:szCs w:val="28"/>
        </w:rPr>
        <w:t xml:space="preserve">  Using t-</w:t>
      </w:r>
      <w:proofErr w:type="spellStart"/>
      <w:r w:rsidR="00AA2D9C">
        <w:rPr>
          <w:rFonts w:ascii="Arial" w:hAnsi="Arial" w:cs="Arial"/>
          <w:sz w:val="28"/>
          <w:szCs w:val="28"/>
        </w:rPr>
        <w:t>sql</w:t>
      </w:r>
      <w:proofErr w:type="spellEnd"/>
      <w:r w:rsidR="00AA2D9C">
        <w:rPr>
          <w:rFonts w:ascii="Arial" w:hAnsi="Arial" w:cs="Arial"/>
          <w:sz w:val="28"/>
          <w:szCs w:val="28"/>
        </w:rPr>
        <w:t>, w</w:t>
      </w:r>
      <w:r w:rsidR="00AA2D9C" w:rsidRPr="00B82C15">
        <w:rPr>
          <w:rFonts w:ascii="Arial" w:hAnsi="Arial" w:cs="Arial"/>
          <w:sz w:val="28"/>
          <w:szCs w:val="28"/>
        </w:rPr>
        <w:t>e will extract data for those patients who</w:t>
      </w:r>
    </w:p>
    <w:p w14:paraId="2FDDAEF9" w14:textId="30F5F3F0" w:rsidR="000B1C32" w:rsidRPr="00B82C15" w:rsidRDefault="00AA2D9C" w:rsidP="000B1C32">
      <w:pPr>
        <w:pStyle w:val="NoSpacing"/>
        <w:ind w:left="342" w:hanging="342"/>
        <w:rPr>
          <w:rFonts w:ascii="Arial" w:hAnsi="Arial" w:cs="Arial"/>
          <w:sz w:val="28"/>
          <w:szCs w:val="28"/>
        </w:rPr>
      </w:pPr>
      <w:r w:rsidRPr="00B82C15">
        <w:rPr>
          <w:rFonts w:ascii="Arial" w:hAnsi="Arial" w:cs="Arial"/>
          <w:sz w:val="28"/>
          <w:szCs w:val="28"/>
        </w:rPr>
        <w:t xml:space="preserve">have had a psychiatric consultation evaluation note from 1/1/2015.  </w:t>
      </w:r>
    </w:p>
    <w:p w14:paraId="50142509" w14:textId="77777777" w:rsidR="000B1C32" w:rsidRDefault="000B1C32" w:rsidP="000B1C32">
      <w:pPr>
        <w:rPr>
          <w:rFonts w:ascii="Arial" w:hAnsi="Arial" w:cs="Arial"/>
          <w:sz w:val="28"/>
          <w:szCs w:val="28"/>
        </w:rPr>
      </w:pPr>
    </w:p>
    <w:p w14:paraId="1E4798A8" w14:textId="2A463180" w:rsidR="00AA2D9C" w:rsidRDefault="00AA2D9C" w:rsidP="00AA2D9C">
      <w:pPr>
        <w:pStyle w:val="NoSpacing"/>
        <w:rPr>
          <w:rFonts w:ascii="Arial" w:hAnsi="Arial" w:cs="Arial"/>
          <w:sz w:val="28"/>
          <w:szCs w:val="28"/>
        </w:rPr>
      </w:pPr>
      <w:r>
        <w:rPr>
          <w:rFonts w:ascii="Arial" w:hAnsi="Arial" w:cs="Arial"/>
          <w:sz w:val="28"/>
          <w:szCs w:val="28"/>
        </w:rPr>
        <w:t>We will include a</w:t>
      </w:r>
      <w:r w:rsidRPr="00B82C15">
        <w:rPr>
          <w:rFonts w:ascii="Arial" w:hAnsi="Arial" w:cs="Arial"/>
          <w:sz w:val="28"/>
          <w:szCs w:val="28"/>
        </w:rPr>
        <w:t xml:space="preserve">ll subjects with at least one inpatient medical hospitalization at HMC or UWMC from 1/1/2015 to the date of the data pull and have documentation indicating that they had been seen by the consultation-liaison psychiatry service during the corresponding stay will be eligible for inclusion into the study sample. We will exclude from the sample those patients who were under 18 years of age or who were incarcerated/prisoners during the hospitalization.  </w:t>
      </w:r>
    </w:p>
    <w:p w14:paraId="61E5C5AD" w14:textId="46DD774E" w:rsidR="00AA2D9C" w:rsidRDefault="00AA2D9C" w:rsidP="00AA2D9C">
      <w:pPr>
        <w:pStyle w:val="NoSpacing"/>
        <w:rPr>
          <w:rFonts w:ascii="Arial" w:hAnsi="Arial" w:cs="Arial"/>
          <w:sz w:val="28"/>
          <w:szCs w:val="28"/>
        </w:rPr>
      </w:pPr>
    </w:p>
    <w:p w14:paraId="5AE88F10" w14:textId="6F91709F" w:rsidR="008B5104" w:rsidRDefault="008B5104" w:rsidP="008B5104">
      <w:pPr>
        <w:pStyle w:val="NoSpacing"/>
        <w:rPr>
          <w:rFonts w:ascii="Arial" w:hAnsi="Arial" w:cs="Arial"/>
          <w:sz w:val="28"/>
          <w:szCs w:val="28"/>
        </w:rPr>
      </w:pPr>
      <w:r>
        <w:rPr>
          <w:rFonts w:ascii="Arial" w:hAnsi="Arial" w:cs="Arial"/>
          <w:sz w:val="28"/>
          <w:szCs w:val="28"/>
        </w:rPr>
        <w:t xml:space="preserve">Once this population and their corresponding medical ‘blobs’ have been extracted, we will stratify by psychiatric consultation: those that did receive psychiatric consultation </w:t>
      </w:r>
      <w:r w:rsidR="00432DFE">
        <w:rPr>
          <w:rFonts w:ascii="Arial" w:hAnsi="Arial" w:cs="Arial"/>
          <w:sz w:val="28"/>
          <w:szCs w:val="28"/>
        </w:rPr>
        <w:t>vs.</w:t>
      </w:r>
      <w:bookmarkStart w:id="0" w:name="_GoBack"/>
      <w:bookmarkEnd w:id="0"/>
      <w:r>
        <w:rPr>
          <w:rFonts w:ascii="Arial" w:hAnsi="Arial" w:cs="Arial"/>
          <w:sz w:val="28"/>
          <w:szCs w:val="28"/>
        </w:rPr>
        <w:t xml:space="preserve"> those that did not.  That is, psychiatric consultation will serve as our main outcome.  We will then develop a model that controls for demographic characteristics such as age, gender, type of insurance, and race. We will then </w:t>
      </w:r>
      <w:r>
        <w:rPr>
          <w:rFonts w:ascii="Arial" w:hAnsi="Arial" w:cs="Arial"/>
          <w:sz w:val="28"/>
          <w:szCs w:val="28"/>
        </w:rPr>
        <w:t xml:space="preserve">determine how well an empirical list of words and phrases predict </w:t>
      </w:r>
      <w:r w:rsidRPr="00B82C15">
        <w:rPr>
          <w:rFonts w:ascii="Arial" w:hAnsi="Arial" w:cs="Arial"/>
          <w:sz w:val="28"/>
          <w:szCs w:val="28"/>
        </w:rPr>
        <w:t>psychiatric consultation during inpatient medical stays at</w:t>
      </w:r>
      <w:r>
        <w:rPr>
          <w:rFonts w:ascii="Arial" w:hAnsi="Arial" w:cs="Arial"/>
          <w:sz w:val="28"/>
          <w:szCs w:val="28"/>
        </w:rPr>
        <w:t xml:space="preserve"> the </w:t>
      </w:r>
      <w:r w:rsidRPr="00B82C15">
        <w:rPr>
          <w:rFonts w:ascii="Arial" w:hAnsi="Arial" w:cs="Arial"/>
          <w:sz w:val="28"/>
          <w:szCs w:val="28"/>
        </w:rPr>
        <w:t xml:space="preserve">UWMC </w:t>
      </w:r>
      <w:r>
        <w:rPr>
          <w:rFonts w:ascii="Arial" w:hAnsi="Arial" w:cs="Arial"/>
          <w:sz w:val="28"/>
          <w:szCs w:val="28"/>
        </w:rPr>
        <w:t xml:space="preserve">and </w:t>
      </w:r>
      <w:r w:rsidRPr="00B82C15">
        <w:rPr>
          <w:rFonts w:ascii="Arial" w:hAnsi="Arial" w:cs="Arial"/>
          <w:sz w:val="28"/>
          <w:szCs w:val="28"/>
        </w:rPr>
        <w:t>HMC</w:t>
      </w:r>
      <w:r>
        <w:rPr>
          <w:rFonts w:ascii="Arial" w:hAnsi="Arial" w:cs="Arial"/>
          <w:sz w:val="28"/>
          <w:szCs w:val="28"/>
        </w:rPr>
        <w:t>.  A</w:t>
      </w:r>
      <w:r>
        <w:rPr>
          <w:rFonts w:ascii="Arial" w:hAnsi="Arial" w:cs="Arial"/>
          <w:sz w:val="28"/>
          <w:szCs w:val="28"/>
        </w:rPr>
        <w:t xml:space="preserve">s a follow-up, we will </w:t>
      </w:r>
      <w:r>
        <w:rPr>
          <w:rFonts w:ascii="Arial" w:hAnsi="Arial" w:cs="Arial"/>
          <w:sz w:val="28"/>
          <w:szCs w:val="28"/>
        </w:rPr>
        <w:t xml:space="preserve">determine the top 10 words or phrases that best predicts </w:t>
      </w:r>
      <w:r w:rsidRPr="00B82C15">
        <w:rPr>
          <w:rFonts w:ascii="Arial" w:hAnsi="Arial" w:cs="Arial"/>
          <w:sz w:val="28"/>
          <w:szCs w:val="28"/>
        </w:rPr>
        <w:t>psychiatric consultation during inpatient medical stays at</w:t>
      </w:r>
      <w:r>
        <w:rPr>
          <w:rFonts w:ascii="Arial" w:hAnsi="Arial" w:cs="Arial"/>
          <w:sz w:val="28"/>
          <w:szCs w:val="28"/>
        </w:rPr>
        <w:t xml:space="preserve"> the </w:t>
      </w:r>
      <w:r w:rsidRPr="00B82C15">
        <w:rPr>
          <w:rFonts w:ascii="Arial" w:hAnsi="Arial" w:cs="Arial"/>
          <w:sz w:val="28"/>
          <w:szCs w:val="28"/>
        </w:rPr>
        <w:t>UWMC</w:t>
      </w:r>
      <w:r>
        <w:rPr>
          <w:rFonts w:ascii="Arial" w:hAnsi="Arial" w:cs="Arial"/>
          <w:sz w:val="28"/>
          <w:szCs w:val="28"/>
        </w:rPr>
        <w:t xml:space="preserve"> and/or </w:t>
      </w:r>
      <w:r w:rsidRPr="00B82C15">
        <w:rPr>
          <w:rFonts w:ascii="Arial" w:hAnsi="Arial" w:cs="Arial"/>
          <w:sz w:val="28"/>
          <w:szCs w:val="28"/>
        </w:rPr>
        <w:t>HMC</w:t>
      </w:r>
      <w:r>
        <w:rPr>
          <w:rFonts w:ascii="Arial" w:hAnsi="Arial" w:cs="Arial"/>
          <w:sz w:val="28"/>
          <w:szCs w:val="28"/>
        </w:rPr>
        <w:t xml:space="preserve">.    </w:t>
      </w:r>
    </w:p>
    <w:p w14:paraId="06B6DACC" w14:textId="2FF47484" w:rsidR="00432DFE" w:rsidRDefault="00432DFE" w:rsidP="008B5104">
      <w:pPr>
        <w:pStyle w:val="NoSpacing"/>
        <w:rPr>
          <w:rFonts w:ascii="Arial" w:hAnsi="Arial" w:cs="Arial"/>
          <w:sz w:val="28"/>
          <w:szCs w:val="28"/>
        </w:rPr>
      </w:pPr>
    </w:p>
    <w:p w14:paraId="5026AC77" w14:textId="22DD6B6D" w:rsidR="00432DFE" w:rsidRDefault="00432DFE" w:rsidP="008B5104">
      <w:pPr>
        <w:pStyle w:val="NoSpacing"/>
        <w:rPr>
          <w:rFonts w:ascii="Arial" w:hAnsi="Arial" w:cs="Arial"/>
          <w:sz w:val="28"/>
          <w:szCs w:val="28"/>
        </w:rPr>
      </w:pPr>
      <w:r>
        <w:rPr>
          <w:rFonts w:ascii="Arial" w:hAnsi="Arial" w:cs="Arial"/>
          <w:sz w:val="28"/>
          <w:szCs w:val="28"/>
        </w:rPr>
        <w:t>DELIVERABLES:</w:t>
      </w:r>
    </w:p>
    <w:p w14:paraId="0E7C5522" w14:textId="3877DCCA" w:rsidR="00432DFE" w:rsidRDefault="00432DFE" w:rsidP="00432DFE">
      <w:pPr>
        <w:pStyle w:val="NoSpacing"/>
        <w:numPr>
          <w:ilvl w:val="0"/>
          <w:numId w:val="2"/>
        </w:numPr>
        <w:rPr>
          <w:rFonts w:ascii="Arial" w:hAnsi="Arial" w:cs="Arial"/>
          <w:sz w:val="28"/>
          <w:szCs w:val="28"/>
        </w:rPr>
      </w:pPr>
      <w:r>
        <w:rPr>
          <w:rFonts w:ascii="Arial" w:hAnsi="Arial" w:cs="Arial"/>
          <w:sz w:val="28"/>
          <w:szCs w:val="28"/>
        </w:rPr>
        <w:t>Mid-term</w:t>
      </w:r>
    </w:p>
    <w:p w14:paraId="4AB51A44" w14:textId="77777777" w:rsidR="00432DFE" w:rsidRDefault="00432DFE" w:rsidP="00432DFE">
      <w:pPr>
        <w:pStyle w:val="NoSpacing"/>
        <w:numPr>
          <w:ilvl w:val="1"/>
          <w:numId w:val="2"/>
        </w:numPr>
        <w:rPr>
          <w:rFonts w:ascii="Arial" w:hAnsi="Arial" w:cs="Arial"/>
          <w:sz w:val="28"/>
          <w:szCs w:val="28"/>
        </w:rPr>
      </w:pPr>
      <w:r>
        <w:rPr>
          <w:rFonts w:ascii="Arial" w:hAnsi="Arial" w:cs="Arial"/>
          <w:sz w:val="28"/>
          <w:szCs w:val="28"/>
        </w:rPr>
        <w:t>Exploratory analysis of sampling population</w:t>
      </w:r>
    </w:p>
    <w:p w14:paraId="367B9150" w14:textId="77777777" w:rsidR="00432DFE" w:rsidRDefault="00432DFE" w:rsidP="00432DFE">
      <w:pPr>
        <w:pStyle w:val="NoSpacing"/>
        <w:numPr>
          <w:ilvl w:val="2"/>
          <w:numId w:val="2"/>
        </w:numPr>
        <w:rPr>
          <w:rFonts w:ascii="Arial" w:hAnsi="Arial" w:cs="Arial"/>
          <w:sz w:val="28"/>
          <w:szCs w:val="28"/>
        </w:rPr>
      </w:pPr>
      <w:r>
        <w:rPr>
          <w:rFonts w:ascii="Arial" w:hAnsi="Arial" w:cs="Arial"/>
          <w:sz w:val="28"/>
          <w:szCs w:val="28"/>
        </w:rPr>
        <w:t>Demographics in aggregate</w:t>
      </w:r>
    </w:p>
    <w:p w14:paraId="695DF1E5" w14:textId="41591A7B" w:rsidR="00432DFE" w:rsidRDefault="00432DFE" w:rsidP="00432DFE">
      <w:pPr>
        <w:pStyle w:val="NoSpacing"/>
        <w:numPr>
          <w:ilvl w:val="2"/>
          <w:numId w:val="2"/>
        </w:numPr>
        <w:rPr>
          <w:rFonts w:ascii="Arial" w:hAnsi="Arial" w:cs="Arial"/>
          <w:sz w:val="28"/>
          <w:szCs w:val="28"/>
        </w:rPr>
      </w:pPr>
      <w:r>
        <w:rPr>
          <w:rFonts w:ascii="Arial" w:hAnsi="Arial" w:cs="Arial"/>
          <w:sz w:val="28"/>
          <w:szCs w:val="28"/>
        </w:rPr>
        <w:t xml:space="preserve">Demographics by </w:t>
      </w:r>
      <w:proofErr w:type="gramStart"/>
      <w:r>
        <w:rPr>
          <w:rFonts w:ascii="Arial" w:hAnsi="Arial" w:cs="Arial"/>
          <w:sz w:val="28"/>
          <w:szCs w:val="28"/>
        </w:rPr>
        <w:t>site(</w:t>
      </w:r>
      <w:proofErr w:type="gramEnd"/>
      <w:r>
        <w:rPr>
          <w:rFonts w:ascii="Arial" w:hAnsi="Arial" w:cs="Arial"/>
          <w:sz w:val="28"/>
          <w:szCs w:val="28"/>
        </w:rPr>
        <w:t>i.e. UWMC vs HMC)</w:t>
      </w:r>
    </w:p>
    <w:p w14:paraId="1259B3D2" w14:textId="6CECB40F" w:rsidR="00432DFE" w:rsidRDefault="00432DFE" w:rsidP="00432DFE">
      <w:pPr>
        <w:pStyle w:val="NoSpacing"/>
        <w:numPr>
          <w:ilvl w:val="1"/>
          <w:numId w:val="2"/>
        </w:numPr>
        <w:rPr>
          <w:rFonts w:ascii="Arial" w:hAnsi="Arial" w:cs="Arial"/>
          <w:sz w:val="28"/>
          <w:szCs w:val="28"/>
        </w:rPr>
      </w:pPr>
      <w:r>
        <w:rPr>
          <w:rFonts w:ascii="Arial" w:hAnsi="Arial" w:cs="Arial"/>
          <w:sz w:val="28"/>
          <w:szCs w:val="28"/>
        </w:rPr>
        <w:t>Collaborate with team to come up with empirical list of words/phrases to test.</w:t>
      </w:r>
    </w:p>
    <w:p w14:paraId="236EF2A4" w14:textId="451D76F8" w:rsidR="00432DFE" w:rsidRDefault="00432DFE" w:rsidP="00432DFE">
      <w:pPr>
        <w:pStyle w:val="NoSpacing"/>
        <w:numPr>
          <w:ilvl w:val="0"/>
          <w:numId w:val="2"/>
        </w:numPr>
        <w:rPr>
          <w:rFonts w:ascii="Arial" w:hAnsi="Arial" w:cs="Arial"/>
          <w:sz w:val="28"/>
          <w:szCs w:val="28"/>
        </w:rPr>
      </w:pPr>
      <w:r>
        <w:rPr>
          <w:rFonts w:ascii="Arial" w:hAnsi="Arial" w:cs="Arial"/>
          <w:sz w:val="28"/>
          <w:szCs w:val="28"/>
        </w:rPr>
        <w:t>Final</w:t>
      </w:r>
    </w:p>
    <w:p w14:paraId="1669EE73" w14:textId="6B5961FE" w:rsidR="00432DFE" w:rsidRDefault="00432DFE" w:rsidP="00432DFE">
      <w:pPr>
        <w:pStyle w:val="NoSpacing"/>
        <w:numPr>
          <w:ilvl w:val="1"/>
          <w:numId w:val="2"/>
        </w:numPr>
        <w:rPr>
          <w:rFonts w:ascii="Arial" w:hAnsi="Arial" w:cs="Arial"/>
          <w:sz w:val="28"/>
          <w:szCs w:val="28"/>
        </w:rPr>
      </w:pPr>
      <w:r>
        <w:rPr>
          <w:rFonts w:ascii="Arial" w:hAnsi="Arial" w:cs="Arial"/>
          <w:sz w:val="28"/>
          <w:szCs w:val="28"/>
        </w:rPr>
        <w:t>Python code for natural language processing</w:t>
      </w:r>
    </w:p>
    <w:p w14:paraId="5F114203" w14:textId="3883DC11" w:rsidR="00432DFE" w:rsidRDefault="00432DFE" w:rsidP="00432DFE">
      <w:pPr>
        <w:pStyle w:val="NoSpacing"/>
        <w:numPr>
          <w:ilvl w:val="1"/>
          <w:numId w:val="2"/>
        </w:numPr>
        <w:rPr>
          <w:rFonts w:ascii="Arial" w:hAnsi="Arial" w:cs="Arial"/>
          <w:sz w:val="28"/>
          <w:szCs w:val="28"/>
        </w:rPr>
      </w:pPr>
      <w:r>
        <w:rPr>
          <w:rFonts w:ascii="Arial" w:hAnsi="Arial" w:cs="Arial"/>
          <w:sz w:val="28"/>
          <w:szCs w:val="28"/>
        </w:rPr>
        <w:t>Classification report on model prediction</w:t>
      </w:r>
    </w:p>
    <w:p w14:paraId="538189C7" w14:textId="3CB80C13" w:rsidR="00432DFE" w:rsidRDefault="00432DFE" w:rsidP="00432DFE">
      <w:pPr>
        <w:pStyle w:val="NoSpacing"/>
        <w:numPr>
          <w:ilvl w:val="1"/>
          <w:numId w:val="2"/>
        </w:numPr>
        <w:rPr>
          <w:rFonts w:ascii="Arial" w:hAnsi="Arial" w:cs="Arial"/>
          <w:sz w:val="28"/>
          <w:szCs w:val="28"/>
        </w:rPr>
      </w:pPr>
      <w:r>
        <w:rPr>
          <w:rFonts w:ascii="Arial" w:hAnsi="Arial" w:cs="Arial"/>
          <w:sz w:val="28"/>
          <w:szCs w:val="28"/>
        </w:rPr>
        <w:t>Determine how well the empirical list of words/phrases predicts outcome.</w:t>
      </w:r>
    </w:p>
    <w:p w14:paraId="5C0F46AD" w14:textId="1A610E38" w:rsidR="00432DFE" w:rsidRDefault="00432DFE" w:rsidP="00432DFE">
      <w:pPr>
        <w:pStyle w:val="NoSpacing"/>
        <w:numPr>
          <w:ilvl w:val="1"/>
          <w:numId w:val="2"/>
        </w:numPr>
        <w:rPr>
          <w:rFonts w:ascii="Arial" w:hAnsi="Arial" w:cs="Arial"/>
          <w:sz w:val="28"/>
          <w:szCs w:val="28"/>
        </w:rPr>
      </w:pPr>
      <w:r>
        <w:rPr>
          <w:rFonts w:ascii="Arial" w:hAnsi="Arial" w:cs="Arial"/>
          <w:sz w:val="28"/>
          <w:szCs w:val="28"/>
        </w:rPr>
        <w:t>Identify top 10 words/phrases that predicts outcome.</w:t>
      </w:r>
    </w:p>
    <w:p w14:paraId="188099AC" w14:textId="77777777" w:rsidR="00432DFE" w:rsidRDefault="00432DFE" w:rsidP="00432DFE">
      <w:pPr>
        <w:pStyle w:val="NoSpacing"/>
        <w:ind w:left="720"/>
        <w:rPr>
          <w:rFonts w:ascii="Arial" w:hAnsi="Arial" w:cs="Arial"/>
          <w:sz w:val="28"/>
          <w:szCs w:val="28"/>
        </w:rPr>
      </w:pPr>
    </w:p>
    <w:p w14:paraId="3A89FE2B" w14:textId="77777777" w:rsidR="008B5104" w:rsidRDefault="008B5104" w:rsidP="00AA2D9C">
      <w:pPr>
        <w:pStyle w:val="NoSpacing"/>
        <w:rPr>
          <w:rFonts w:ascii="Arial" w:hAnsi="Arial" w:cs="Arial"/>
          <w:sz w:val="28"/>
          <w:szCs w:val="28"/>
        </w:rPr>
      </w:pPr>
    </w:p>
    <w:p w14:paraId="0AA72D05" w14:textId="77777777" w:rsidR="00AA2D9C" w:rsidRPr="00B82C15" w:rsidRDefault="00AA2D9C" w:rsidP="00AA2D9C">
      <w:pPr>
        <w:pStyle w:val="NoSpacing"/>
        <w:rPr>
          <w:rFonts w:ascii="Arial" w:hAnsi="Arial" w:cs="Arial"/>
          <w:sz w:val="28"/>
          <w:szCs w:val="28"/>
        </w:rPr>
      </w:pPr>
    </w:p>
    <w:p w14:paraId="7B28A1B0" w14:textId="7BB40DFD" w:rsidR="000B1C32" w:rsidRPr="00B82C15" w:rsidRDefault="00432DFE" w:rsidP="000B1C32">
      <w:pPr>
        <w:rPr>
          <w:rFonts w:ascii="Arial" w:hAnsi="Arial" w:cs="Arial"/>
          <w:sz w:val="28"/>
          <w:szCs w:val="28"/>
        </w:rPr>
      </w:pPr>
      <w:r>
        <w:rPr>
          <w:rFonts w:ascii="Arial" w:hAnsi="Arial" w:cs="Arial"/>
          <w:sz w:val="28"/>
          <w:szCs w:val="28"/>
        </w:rPr>
        <w:t>*</w:t>
      </w:r>
      <w:r w:rsidR="008B5104">
        <w:rPr>
          <w:rFonts w:ascii="Arial" w:hAnsi="Arial" w:cs="Arial"/>
          <w:sz w:val="28"/>
          <w:szCs w:val="28"/>
        </w:rPr>
        <w:t xml:space="preserve">This project has received IRB </w:t>
      </w:r>
      <w:proofErr w:type="gramStart"/>
      <w:r w:rsidR="008B5104">
        <w:rPr>
          <w:rFonts w:ascii="Arial" w:hAnsi="Arial" w:cs="Arial"/>
          <w:sz w:val="28"/>
          <w:szCs w:val="28"/>
        </w:rPr>
        <w:t>approval(</w:t>
      </w:r>
      <w:proofErr w:type="gramEnd"/>
      <w:r w:rsidR="008B5104">
        <w:rPr>
          <w:rFonts w:ascii="Arial" w:hAnsi="Arial" w:cs="Arial"/>
          <w:sz w:val="28"/>
          <w:szCs w:val="28"/>
        </w:rPr>
        <w:t>IRB ID-</w:t>
      </w:r>
      <w:r w:rsidR="008B5104" w:rsidRPr="008B5104">
        <w:t xml:space="preserve"> </w:t>
      </w:r>
      <w:r w:rsidR="008B5104" w:rsidRPr="008B5104">
        <w:rPr>
          <w:rFonts w:ascii="Arial" w:hAnsi="Arial" w:cs="Arial"/>
          <w:sz w:val="28"/>
          <w:szCs w:val="28"/>
        </w:rPr>
        <w:t>STUDY00002313</w:t>
      </w:r>
      <w:r w:rsidR="008B5104">
        <w:rPr>
          <w:rFonts w:ascii="Arial" w:hAnsi="Arial" w:cs="Arial"/>
          <w:sz w:val="28"/>
          <w:szCs w:val="28"/>
        </w:rPr>
        <w:t>) as of May 23, 2017.</w:t>
      </w:r>
    </w:p>
    <w:p w14:paraId="01963980" w14:textId="77777777" w:rsidR="000B1C32" w:rsidRDefault="000B1C32">
      <w:pPr>
        <w:rPr>
          <w:rFonts w:ascii="Arial" w:hAnsi="Arial" w:cs="Arial"/>
          <w:sz w:val="28"/>
          <w:szCs w:val="28"/>
        </w:rPr>
      </w:pPr>
    </w:p>
    <w:p w14:paraId="011CB8B0" w14:textId="45E5E831" w:rsidR="00ED072F" w:rsidRPr="00B82C15" w:rsidRDefault="00ED072F">
      <w:pPr>
        <w:rPr>
          <w:rFonts w:ascii="Arial" w:hAnsi="Arial" w:cs="Arial"/>
          <w:sz w:val="28"/>
          <w:szCs w:val="28"/>
        </w:rPr>
      </w:pPr>
    </w:p>
    <w:sectPr w:rsidR="00ED072F" w:rsidRPr="00B82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B682F"/>
    <w:multiLevelType w:val="multilevel"/>
    <w:tmpl w:val="26165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3F451C"/>
    <w:multiLevelType w:val="hybridMultilevel"/>
    <w:tmpl w:val="9AB47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1E"/>
    <w:rsid w:val="000B1C32"/>
    <w:rsid w:val="0024081E"/>
    <w:rsid w:val="00432DFE"/>
    <w:rsid w:val="007776E8"/>
    <w:rsid w:val="008B5104"/>
    <w:rsid w:val="008D0925"/>
    <w:rsid w:val="00AA2D9C"/>
    <w:rsid w:val="00B82C15"/>
    <w:rsid w:val="00DB4D83"/>
    <w:rsid w:val="00E23597"/>
    <w:rsid w:val="00ED072F"/>
    <w:rsid w:val="00FC7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0AC1"/>
  <w15:chartTrackingRefBased/>
  <w15:docId w15:val="{D035C7D8-7CF1-4567-B151-B2AC3C01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81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D0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D07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57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Arao</dc:creator>
  <cp:keywords/>
  <dc:description/>
  <cp:lastModifiedBy>Rob Arao</cp:lastModifiedBy>
  <cp:revision>5</cp:revision>
  <dcterms:created xsi:type="dcterms:W3CDTF">2018-03-01T10:29:00Z</dcterms:created>
  <dcterms:modified xsi:type="dcterms:W3CDTF">2018-03-01T12:15:00Z</dcterms:modified>
</cp:coreProperties>
</file>