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ECOSSISTEMA GENIUS — COLEÇÃO DE APOSTILAS</w:t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Volume 10 de 11</w:t>
      </w:r>
    </w:p>
    <w:p>
      <w:pPr>
        <w:spacing w:after="400" w:before="40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Sistema Agêntico
Operando o Ecossistema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O ecossistema em ação — do gatilho à entrega, ponta a ponta</w:t>
      </w:r>
    </w:p>
    <w:p>
      <w:pPr>
        <w:spacing w:after="600" w:before="600"/>
      </w:pPr>
      <w:r>
        <w:t xml:space="preserve"/>
      </w:r>
    </w:p>
    <w:p>
      <w:pPr>
        <w:pBdr>
          <w:bottom w:val="single" w:color="2E6DA4" w:sz="6" w:space="1"/>
        </w:pBdr>
        <w:spacing w:after="160" w:before="0"/>
      </w:pPr>
      <w:r>
        <w:t xml:space="preserv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6DA4"/>
                <w:sz w:val="20"/>
                <w:szCs w:val="20"/>
              </w:rPr>
              <w:t xml:space="preserve">Apostila 10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36"/>
                <w:szCs w:val="36"/>
              </w:rPr>
              <w:t xml:space="preserve">Sistema Agêntico Operando o Ecossistema Genius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Do gatilho à entrega, ponta a ponta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10.1 Do gatilho à entrega — a jornada completa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Este capítulo mostra o ecossistema em operação real. Não conceitos — eventos. Não arquitetura — execução. Cada passo de uma demanda real percorrendo o Genius IN, o Genius HUB e os Genius Systems até a entrega final.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jornada completa tem cinco estágios. Cada estágio é protagonizado por componentes diferentes do ecossistema — mas todos seguem o mesmo padrão de receber, processar, decidir, executar e entregar.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Estágio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Protagonista e o que acontece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1. Chegada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Genius IN recebe, autentica e estrutura a entrada.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2. Qualificação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Genius IN classifica e monta o pacote inicial de contexto.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3. Roteamento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Genius HUB decide qual System processa e com qual prioridade.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4. Execução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System aciona Módulos e Agentes especializados. Handoffs ocorrem.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5. Entrega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Sistema consolida resultado, registra no RAG e entrega ao solicitante.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10.2 O sistema agêntico operando o Genius IN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Genius IN, o sistema agêntico opera em modo altamente autônomo e de baixa latência. Aqui não há espaço para deliberação — a chegada de dados é contínua e o processamento precisa ser imediato.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O que os agentes do IN fazem em tempo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Autenticam a fonte — verificam credenciais e validam a integridade do payload.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Classificam o tipo de entrada — é uma solicitação, um evento ou um dado de sistema?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Extraem entidades relevantes — nome, urgência, domínio, contexto inicial.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Montam o pacote inicial de contexto — o ponto de partida para o HUB.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Sinalizam prioridade — marcam demandas urgentes antes do roteamento.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2"/>
              <w:bottom w:val="single" w:color="CCCCCC" w:sz="1"/>
              <w:right w:val="single" w:color="CCCCCC" w:sz="1"/>
            </w:tcBorders>
            <w:shd w:fill="EFF6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O que NÃO acontece no 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Genius IN não processa. Não analisa. Não responde. Qualquer processamento que vá além de classificar e estruturar pertence ao HUB ou aos Systems. Um IN que processa é um IN que vai criar gargalo.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10.3 O sistema agêntico operando o Genius HUB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HUB, o sistema agêntico opera como um maestro de alta velocidade. Em milissegundos, ele recebe o pacote do IN, verifica os guardrails globais, decide o roteamento e entrega para o System correto — com o contexto completo.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 sequência de decisão do 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Recebe o pacote do IN com classificação e prioridade.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Verifica guardrails globais — alguma política bloqueia ou modifica esta demanda?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Consulta o RAG central — há contexto histórico relevante para enriquecer o pacote?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Identifica o System responsável com base no tipo e domínio da demanda.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Verifica disponibilidade e carga do System destino.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Monta o pacote de contexto enriquecido e executa o handoff para o System.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10.4 O sistema agêntico operando os Genius Systems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Nos Systems, o sistema agêntico opera em sua forma mais complexa. Aqui ocorrem múltiplos handoffs entre agentes, fluxos de composição paralela e iterativa, e a maior parte do processamento cognitivo do ecossistema.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Padrão de execução no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Como ocorre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Recepção do handoff do 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agente de entrada do System recebe o pacote e distribui internamente conforme os fluxos configurados.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Execução de fluxos internos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Agentes do Módulo colaboram em sequência, paralelo ou iterativamente — conforme o padrão de fluxo do caso.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Handoffs entre Módulos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Resultado de um Módulo é entregue ao próximo via orquestrador do System com pacote de contexto completo.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Consulta ao RAG local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Agentes enriquecem o processamento com conhecimento do domínio antes de cada etapa crítica.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Consolidação e entrega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Agente final consolida os resultados de todos os Módulos e prepara o pacote de retorno ao HUB.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10.5 Fluxos multi-agente reais — 3 casos completos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Caso 1 — Pesquisa estratégica com síntese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Solicitação: "Preciso de um briefing competitivo sobre os três principais concorrentes da empresa para a reunião de amanhã."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Etapa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O que acontece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Classifica como pesquisa estratégica. Extrai: entidade=concorrentes, urgência=alta, formato=briefing.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Roteia para System de Conhecimento. Enriquece com contexto histórico de briefings anteriores do RAG central.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Atlas (pesquisa externa)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Executa WebSearch e NewsMonitor para cada concorrente. Retorna dados estruturados com fontes.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Atlas (pesquisa interna)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Consulta RAG interno para relatórios anteriores sobre os concorrentes.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Sage (análise)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Recebe dados de Atlas via handoff. Analisa, compara e gera insights estratégicos.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Vox (geração)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Recebe análise de Sage. Formata em briefing executivo no estilo aprovado. Entrega ao HUB.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HUB → Entrega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Consolida, registra no RAG central e entrega ao solicitante com todas as fontes citadas.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Caso 2 — Atendimento de contato urgente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Entrada: Email de cliente VIP com reclamação urgente sobre falha no serviço.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Etapa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O que acontece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Classifica como atendimento urgente. Detecta cliente VIP via base de dados. Sinaliza prioridade máxima.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Roteia para System de Atendimento com flag de urgência. Enriquece com histórico do cliente do RAG central.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Echo (triagem)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Analisa o email. Classifica: reclamação técnica de alto impacto. Aciona fluxo de escalonamento.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Echo → Vox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Handoff para Vox com contexto completo: histórico, sentimento, urgência, tom esperado.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Vox (resposta)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Gera resposta empática e específica. Inclui próximos passos concretos. Valida tom antes de entregar.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Flow (processo)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Em paralelo, aciona ticket interno, notifica equipe responsável e agenda follow-up automático.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HUB → Entrega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Resposta enviada ao cliente. Log completo registrado. Métricas de SLA atualizadas.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Caso 3 — Processamento de dado de sistema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Evento: Webhook de plataforma de vendas sinaliza novo lead qualificado com score acima de 85.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Etapa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O que acontece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Recebe webhook. Valida payload HMAC. Extrai dados do lead. Classifica como evento de sistema de alta prioridade.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Roteia para System de Operações. Consulta RAG central para regras de qualificação e histórico similar.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Flow (orquestração)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Inicia fluxo de qualificação de lead. Aciona Atlas para pesquisa sobre a empresa do lead.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Atlas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Pesquisa empresa, setor e contexto competitivo. Retorna briefing estruturado em 90 segundos.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Analisa dados do lead + briefing da Atlas. Gera score de prioridade e recomendação de abordagem.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Nexus (integração)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Registra lead enriquecido no CRM. Cria tarefa para vendedor com contexto completo. Aciona notificação.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HUB → 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Processo concluído em 3 minutos. Métricas atualizadas. Dados consolidados no RAG.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10.6 Memória compartilhada em tempo de execução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Durante a execução de qualquer fluxo multi-agente, três camadas de memória operam simultaneamente — e a coordenação entre elas é o que garante coerência ao longo de toda a jornada.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Camada de memória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O que acontece durante a execução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Memória de Curto Prazo (por agente)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Cada agente mantém o contexto da sessão ativa — o estado atual do fluxo e os dados recebidos via handoff.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RAG (por System e central)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Agentes consultam o RAG a cada etapa crítica para enriquecer o processamento com conhecimento do domínio.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Segundo Cérebro (síntese)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Em fluxos complexos, o Segundo Cérebro pode ser acionado para sintetizar informações de múltiplas fontes antes da entrega.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10.7 Governança agêntica em operação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Guardrails não são apenas regras estáticas — em operação, eles são avaliados dinamicamente a cada handoff e a cada etapa crítica do fluxo.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Momento de avaliação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O que é verificado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Na entrada (IN)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Autenticação, sanitização, limite de volume por fonte.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 roteamento (HUB)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Guardrails globais de segurança, privacidade e autonomia.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Em cada handoff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pacote de contexto não excede o que o receptor está autorizado a receber.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Antes de ações irreversíveis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Confirmação de aprovação humana quando o guardrail de autonomia exige.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Na entrega final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output não viola políticas de confidencialidade ou compliance.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10.8 Maturidade agêntica — como o ecossistema evolui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Um ecossistema agêntico não nasce maduro. Ele passa por quatro estágios de maturidade — e cada estágio tem características, capacidades e limitações distintas.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Estágio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Características e capacidades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Estágio 1 — Operacional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Agentes funcionam individualmente. Handoffs básicos configurados. Topologia Hub-and-Spoke simples. Monitoramento básico ativo.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Estágio 2 — Coordenado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Fluxos multi-agente funcionando. RAG central com dados de qualidade. Guardrails globais calibrados. Métricas de handoff rastreadas.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Estágio 3 — Adaptativo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Segundo Cérebro ativo. Avaliação contínua com melhoria automática. Topologia evoluindo para Hierárquico. Memória compartilhada madura.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Estágio 4 — Autônomo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Sistema agêntico operando com mínima intervenção humana. Aprendizado acumulado. Governança por dados, não por regra estática. Escala fractal completa.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2"/>
              <w:bottom w:val="single" w:color="CCCCCC" w:sz="1"/>
              <w:right w:val="single" w:color="CCCCCC" w:sz="1"/>
            </w:tcBorders>
            <w:shd w:fill="EFF6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A honestidade sobre a maturidade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 maioria dos ecossistemas opera bem no Estágio 2. O Estágio 3 exige pelo menos 3-6 meses de dados reais e RAG com massa crítica. O Estágio 4 é o horizonte — possível, mas raro. Defina em qual estágio seu ecossistema está hoje e quais investimentos o levarão ao próximo.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2E6DA4" w:sz="6" w:space="1"/>
        </w:pBdr>
        <w:spacing w:after="1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Ecossistema Genius  •  Apostila 10  •  Sistema Agêntico Operando o Ecossistema Genius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Coleção de Apostilas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Ecossistema Genius</w:t>
    </w:r>
    <w:r>
      <w:rPr>
        <w:rFonts w:ascii="Arial" w:cs="Arial" w:eastAsia="Arial" w:hAnsi="Arial"/>
        <w:color w:val="888888"/>
        <w:sz w:val="18"/>
        <w:szCs w:val="18"/>
      </w:rPr>
      <w:t xml:space="preserve">	Apostila 10 — Sistema Agêntico em Operação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2026-04-13T03:34:24.601Z</dcterms:created>
  <dcterms:modified xsi:type="dcterms:W3CDTF">2026-04-13T03:34:24.601Z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