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Burhanuddien Robbani, S.P.</w:t>
      </w:r>
    </w:p>
    <w:p>
      <w:pPr>
        <w:jc w:val="center"/>
      </w:pPr>
      <w:r>
        <w:t>Medan, North Sumatra, Indonesia | +62 812-2676-8040 | burhanuddienrobbani@gmail.com | linkedin.com/in/robbanib</w:t>
      </w:r>
    </w:p>
    <w:p>
      <w:pPr>
        <w:jc w:val="right"/>
      </w:pPr>
      <w:r>
        <w:t>26 September 2026</w:t>
      </w:r>
    </w:p>
    <w:p>
      <w:r>
        <w:t>Yayasan Konservasi Alam Nusantara (YKAN)</w:t>
        <w:br/>
        <w:t>Jl. HR. Rasuna Said, Kuningan, Jakarta Selatan 12940, Indonesia</w:t>
      </w:r>
    </w:p>
    <w:p>
      <w:r>
        <w:rPr>
          <w:b/>
        </w:rPr>
        <w:t>Perihal: Lamaran Kerja – GIS Remote Sensing Specialist</w:t>
      </w:r>
    </w:p>
    <w:p>
      <w:r>
        <w:t>Saya dengan hormat menyatakan minat saya untuk bergabung dengan Yayasan Konservasi Alam Nusantara sebagai GIS Remote Sensing Specialist. Dengan hampir tiga tahun pengalaman dalam rehabilitasi mangrove, analisis GIS, pemetaan UAV, dan koordinasi multi-stakeholder di bawah program World Bank–funded M4CR dan BRGM, saya yakin memiliki kualifikasi yang dibutuhkan untuk berkontribusi pada misi YKAN dalam konservasi ekosistem dan restorasi hutan.</w:t>
      </w:r>
    </w:p>
    <w:p>
      <w:r>
        <w:t>### Mengapa YKAN?</w:t>
        <w:br/>
        <w:t>YKAN adalah pelopor dalam konservasi berbasis masyarakat dan berkontribusi pada carbon sequestration dan kehutanan yang berkelanjutan. Pengalaman lapangan langsung saya – termasuk survei GIS, UAV mapping, dan koordinasi masyarakat – selaras dengan tujuan YKAN untuk menerapkan solusi berbasis ilmiah sambil memberdayakan komunitas lokal. Saya sangat tertarik pada komitmen YKAN dalam mendukung NDC Indonesia dan memberikan dampak nyata pada perlindungan mangrove.</w:t>
      </w:r>
    </w:p>
    <w:p>
      <w:r>
        <w:t>### Pengalaman yang Relevan</w:t>
        <w:br/>
        <w:t>**GIS and Remote Sensing Specialist – YKAN (Pembimbing)**</w:t>
        <w:br/>
        <w:t>Jan 2025 – Present | PPIU M4CR Sumatera Utara (World Bank × Kementerian LHK)</w:t>
        <w:br/>
        <w:t>- Mengembangkan dan mengimplementasikan sistem pemetaan GIS untuk rehabilitasi mangrove di wilayah Sumatera Utara.</w:t>
        <w:br/>
        <w:t>- Melakukan survei lahan menggunakan UAV (DJI Mavic air 2S) untuk memperoleh data spasial dengan resolusi tinggi.</w:t>
        <w:br/>
        <w:t>- Memproses citra satelit Sentinel-2 dan Landsat-8 menggunakan Google Earth Engine untuk pemantauan tutupan lahan.</w:t>
        <w:br/>
        <w:t>- Berkoordinasi dengan pemerintah daerah, masyarakat, dan pemangku kepentingan lainnya dalam implementasi proyek.</w:t>
        <w:br/>
        <w:t>- Menghasilkan peta kerusakan hutan, area restorasi, dan laporan kemajuan yang menyajikan data spasial untuk pelaporan.</w:t>
      </w:r>
    </w:p>
    <w:p>
      <w:r>
        <w:t>**GIS Staff – BRGM (Badan Restorasi Gambut dan Mangrove)**</w:t>
        <w:br/>
        <w:t>Jul 2023 – Dec 2024 | Jakarta</w:t>
        <w:br/>
        <w:t>- Melakukan analisis spasial mangrove untuk mendukung strategi rehabilitasi di Kepulauan Riau dan Bangka Belitung.</w:t>
        <w:br/>
        <w:t>- Melakukan survei lapangan menggunakan UAV dan memroses data gambar untuk menghasilkan Orthomosaic dan Digital Elevation Model (DEM/DSM).</w:t>
        <w:br/>
        <w:t>- Berpartisipasi dalam survei di lokasi terpencil, sehingga memperluas pengalaman pemetaan spatial.</w:t>
        <w:br/>
        <w:t>- Melakukan validasi dengan informasi lokal, mengumpulkan data nutrisi, dan survei untuk memahami kondisi dan kebutuhan komune.</w:t>
        <w:br/>
        <w:t>- Membuat laporan yang merinci keadaan dan hasil rehabilitasi serta setiap praktik lapangan.</w:t>
      </w:r>
    </w:p>
    <w:p>
      <w:r>
        <w:t>### Kompetensi Inti</w:t>
        <w:br/>
        <w:t>- **GIS:** ArcGIS Pro, QGIS, Google Earth Engine, ArcGIS Field Maps, GNSS/GPS, KoboToolbox/ODK</w:t>
        <w:br/>
        <w:t>- **UAV:** DJI Mavic 2/3, Phantom 4, Perencanaan Penerbangan (Dronelink), Metashape Agisoft, Pix4D</w:t>
        <w:br/>
        <w:t>- **Remote Sensing:** Sentinel-2, Landsat 8, NDVI, EVI, analisis multispektral</w:t>
        <w:br/>
        <w:t>- **Domain:** Rehabilitasi Mangrove, Survei Hidrologi, Analisis Kesesuaian Lahan, Koordinasi Stakeholder, Penilaian Karbon</w:t>
        <w:br/>
        <w:t>- **Bahasa:** Bahasa Indonesia (asli), Bahasa Inggris (berpengalaman)</w:t>
      </w:r>
    </w:p>
    <w:p>
      <w:r>
        <w:t>### Motivasi untuk YKAN</w:t>
        <w:br/>
        <w:t>Saya tertarik pada YKAN’s misi untuk mempromosikan keberlanjutan dan konservasi, serta bagaimana YKAN menciptakan dampak nyata dan terukur. Saya ingin berkontribusi pada keahlian teknis di YKAN dan membawa perspektif interdisipliner dari rehabilitasi lapangan dan data GIS ke dalam proyek-proyek YKAN.</w:t>
      </w:r>
    </w:p>
    <w:p>
      <w:r>
        <w:t>Saya yakin kualifikasi dan antusiasme saya yang kuat sejalan dengan tujuan YKAN dalam konservasi hutan Indonesia.</w:t>
      </w:r>
    </w:p>
    <w:p>
      <w:pPr>
        <w:jc w:val="left"/>
      </w:pPr>
      <w:r>
        <w:t>Hormat saya,</w:t>
      </w:r>
    </w:p>
    <w:p>
      <w:pPr>
        <w:jc w:val="left"/>
      </w:pPr>
      <w:r>
        <w:t>Burhanuddien Robbani, S.P.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