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53063580"/>
        <w:docPartObj>
          <w:docPartGallery w:val="Cover Pages"/>
          <w:docPartUnique/>
        </w:docPartObj>
      </w:sdtPr>
      <w:sdtEndPr>
        <w:rPr>
          <w:sz w:val="22"/>
        </w:rPr>
      </w:sdtEndPr>
      <w:sdtContent>
        <w:p w:rsidR="003A60E9" w:rsidRDefault="003A60E9">
          <w:pPr>
            <w:pStyle w:val="NoSpacing"/>
            <w:rPr>
              <w:sz w:val="2"/>
            </w:rPr>
          </w:pPr>
        </w:p>
        <w:p w:rsidR="003A60E9" w:rsidRDefault="003A60E9">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2B645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0E9">
                                      <w:rPr>
                                        <w:color w:val="5B9BD5" w:themeColor="accent1"/>
                                        <w:sz w:val="36"/>
                                        <w:szCs w:val="36"/>
                                      </w:rPr>
                                      <w:t>Design Documentation Summery</w:t>
                                    </w:r>
                                  </w:sdtContent>
                                </w:sdt>
                                <w:r w:rsidR="003A60E9">
                                  <w:rPr>
                                    <w:noProof/>
                                  </w:rPr>
                                  <w:t xml:space="preserve"> </w:t>
                                </w:r>
                              </w:p>
                              <w:p w:rsidR="003A60E9" w:rsidRDefault="003A6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3A6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Documentation Summery</w:t>
                              </w:r>
                            </w:sdtContent>
                          </w:sdt>
                          <w:r>
                            <w:rPr>
                              <w:noProof/>
                            </w:rPr>
                            <w:t xml:space="preserve"> </w:t>
                          </w:r>
                        </w:p>
                        <w:p w:rsidR="003A60E9" w:rsidRDefault="003A60E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020F8C"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E9" w:rsidRDefault="002B645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A60E9">
                                      <w:rPr>
                                        <w:color w:val="5B9BD5" w:themeColor="accent1"/>
                                        <w:sz w:val="36"/>
                                        <w:szCs w:val="36"/>
                                      </w:rPr>
                                      <w:t xml:space="preserve">Team Petulant-Batman: Dan Rockefeller, </w:t>
                                    </w:r>
                                    <w:r w:rsidR="00753A38">
                                      <w:rPr>
                                        <w:color w:val="5B9BD5" w:themeColor="accent1"/>
                                        <w:sz w:val="36"/>
                                        <w:szCs w:val="36"/>
                                      </w:rPr>
                                      <w:t>Zachary Calfin,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A60E9" w:rsidRDefault="003A6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v:textbox>
                    <w10:wrap anchorx="page" anchory="margin"/>
                  </v:shape>
                </w:pict>
              </mc:Fallback>
            </mc:AlternateContent>
          </w:r>
        </w:p>
        <w:p w:rsidR="003A60E9" w:rsidRDefault="003A60E9">
          <w:r>
            <w:br w:type="page"/>
          </w:r>
        </w:p>
      </w:sdtContent>
    </w:sdt>
    <w:p w:rsidR="00796974" w:rsidRDefault="005B3164">
      <w:r>
        <w:lastRenderedPageBreak/>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p>
    <w:p w:rsidR="006233D4" w:rsidRDefault="00A07E54" w:rsidP="00A07E54">
      <w:pPr>
        <w:ind w:firstLine="720"/>
      </w:pPr>
      <w:r>
        <w:t>Diagram 1: Master Diagram</w:t>
      </w:r>
    </w:p>
    <w:p w:rsidR="006233D4" w:rsidRDefault="00034A1F">
      <w:r>
        <w:rPr>
          <w:noProof/>
        </w:rPr>
        <w:drawing>
          <wp:anchor distT="0" distB="0" distL="114300" distR="114300" simplePos="0" relativeHeight="251674624" behindDoc="0" locked="0" layoutInCell="1" allowOverlap="1">
            <wp:simplePos x="0" y="0"/>
            <wp:positionH relativeFrom="column">
              <wp:posOffset>-1100249</wp:posOffset>
            </wp:positionH>
            <wp:positionV relativeFrom="paragraph">
              <wp:posOffset>1938448</wp:posOffset>
            </wp:positionV>
            <wp:extent cx="8201247" cy="3962400"/>
            <wp:effectExtent l="4763" t="0" r="0" b="0"/>
            <wp:wrapNone/>
            <wp:docPr id="3" name="Picture 3"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ster 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205699" cy="3964551"/>
                    </a:xfrm>
                    <a:prstGeom prst="rect">
                      <a:avLst/>
                    </a:prstGeom>
                    <a:noFill/>
                    <a:ln>
                      <a:noFill/>
                    </a:ln>
                  </pic:spPr>
                </pic:pic>
              </a:graphicData>
            </a:graphic>
            <wp14:sizeRelH relativeFrom="page">
              <wp14:pctWidth>0</wp14:pctWidth>
            </wp14:sizeRelH>
            <wp14:sizeRelV relativeFrom="page">
              <wp14:pctHeight>0</wp14:pctHeight>
            </wp14:sizeRelV>
          </wp:anchor>
        </w:drawing>
      </w:r>
      <w:r w:rsidR="006233D4">
        <w:br w:type="page"/>
      </w:r>
    </w:p>
    <w:p w:rsidR="00A07E54" w:rsidRDefault="00A07E54" w:rsidP="006233D4">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371475</wp:posOffset>
            </wp:positionH>
            <wp:positionV relativeFrom="paragraph">
              <wp:posOffset>704850</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3B4EE0" w:rsidP="00A07E54">
      <w:pPr>
        <w:ind w:firstLine="720"/>
      </w:pPr>
    </w:p>
    <w:p w:rsidR="003B4EE0" w:rsidRDefault="006233D4">
      <w:r>
        <w:rPr>
          <w:noProof/>
        </w:rPr>
        <w:drawing>
          <wp:anchor distT="0" distB="0" distL="114300" distR="114300" simplePos="0" relativeHeight="251664384" behindDoc="0" locked="0" layoutInCell="1" allowOverlap="1" wp14:anchorId="61855205" wp14:editId="52A87DA8">
            <wp:simplePos x="0" y="0"/>
            <wp:positionH relativeFrom="column">
              <wp:posOffset>152400</wp:posOffset>
            </wp:positionH>
            <wp:positionV relativeFrom="paragraph">
              <wp:posOffset>57150</wp:posOffset>
            </wp:positionV>
            <wp:extent cx="5581650" cy="4895850"/>
            <wp:effectExtent l="0" t="0" r="0" b="0"/>
            <wp:wrapNone/>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anchor>
        </w:drawing>
      </w:r>
      <w:r w:rsidR="003B4EE0">
        <w:br w:type="page"/>
      </w:r>
    </w:p>
    <w:p w:rsidR="003A60E9" w:rsidRDefault="003A60E9" w:rsidP="003B4EE0">
      <w:r w:rsidRPr="003A60E9">
        <w:lastRenderedPageBreak/>
        <w:t>Diagram 4: Pattern Usage</w:t>
      </w:r>
    </w:p>
    <w:p w:rsidR="003A60E9" w:rsidRDefault="003A60E9">
      <w:r>
        <w:rPr>
          <w:noProof/>
        </w:rPr>
        <w:drawing>
          <wp:anchor distT="0" distB="0" distL="114300" distR="114300" simplePos="0" relativeHeight="251667456" behindDoc="0" locked="0" layoutInCell="1" allowOverlap="1" wp14:anchorId="1D043BCF" wp14:editId="46772A26">
            <wp:simplePos x="0" y="0"/>
            <wp:positionH relativeFrom="column">
              <wp:posOffset>3086100</wp:posOffset>
            </wp:positionH>
            <wp:positionV relativeFrom="paragraph">
              <wp:posOffset>2006600</wp:posOffset>
            </wp:positionV>
            <wp:extent cx="3257550" cy="4135737"/>
            <wp:effectExtent l="0" t="0" r="0" b="0"/>
            <wp:wrapNone/>
            <wp:docPr id="15" name="Picture 15" descr="C:\Users\Dan\Desktop\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Desktop\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135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035D223" wp14:editId="4BCB433C">
            <wp:simplePos x="0" y="0"/>
            <wp:positionH relativeFrom="column">
              <wp:posOffset>-219075</wp:posOffset>
            </wp:positionH>
            <wp:positionV relativeFrom="paragraph">
              <wp:posOffset>2105025</wp:posOffset>
            </wp:positionV>
            <wp:extent cx="2645260" cy="3829050"/>
            <wp:effectExtent l="0" t="0" r="3175" b="0"/>
            <wp:wrapNone/>
            <wp:docPr id="13" name="Picture 13" descr="C:\Users\Dan\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esktop\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26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A60E9" w:rsidRDefault="003A60E9" w:rsidP="003B4EE0">
      <w:pPr>
        <w:rPr>
          <w:noProof/>
        </w:rPr>
      </w:pPr>
      <w:r>
        <w:rPr>
          <w:noProof/>
        </w:rPr>
        <w:lastRenderedPageBreak/>
        <w:drawing>
          <wp:anchor distT="0" distB="0" distL="114300" distR="114300" simplePos="0" relativeHeight="251666432" behindDoc="0" locked="0" layoutInCell="1" allowOverlap="1" wp14:anchorId="54858586" wp14:editId="2160449E">
            <wp:simplePos x="0" y="0"/>
            <wp:positionH relativeFrom="column">
              <wp:posOffset>-390525</wp:posOffset>
            </wp:positionH>
            <wp:positionV relativeFrom="paragraph">
              <wp:posOffset>-240030</wp:posOffset>
            </wp:positionV>
            <wp:extent cx="6778625" cy="3237227"/>
            <wp:effectExtent l="0" t="0" r="3175" b="1905"/>
            <wp:wrapNone/>
            <wp:docPr id="14" name="Picture 14" descr="C:\Users\Dan\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Desktop\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625" cy="3237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EE0" w:rsidRPr="003A60E9" w:rsidRDefault="003A60E9" w:rsidP="003B4EE0">
      <w:pPr>
        <w:rPr>
          <w:noProof/>
        </w:rPr>
      </w:pPr>
      <w:r>
        <w:rPr>
          <w:noProof/>
        </w:rPr>
        <w:drawing>
          <wp:anchor distT="0" distB="0" distL="114300" distR="114300" simplePos="0" relativeHeight="251668480" behindDoc="0" locked="0" layoutInCell="1" allowOverlap="1" wp14:anchorId="2A4B465D" wp14:editId="24D72A97">
            <wp:simplePos x="0" y="0"/>
            <wp:positionH relativeFrom="column">
              <wp:posOffset>2038350</wp:posOffset>
            </wp:positionH>
            <wp:positionV relativeFrom="paragraph">
              <wp:posOffset>4857750</wp:posOffset>
            </wp:positionV>
            <wp:extent cx="1733550" cy="2019300"/>
            <wp:effectExtent l="0" t="0" r="0" b="0"/>
            <wp:wrapNone/>
            <wp:docPr id="16" name="Picture 16" descr="C:\Users\Dan\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Desktop\Single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019300"/>
                    </a:xfrm>
                    <a:prstGeom prst="rect">
                      <a:avLst/>
                    </a:prstGeom>
                    <a:noFill/>
                    <a:ln>
                      <a:noFill/>
                    </a:ln>
                  </pic:spPr>
                </pic:pic>
              </a:graphicData>
            </a:graphic>
          </wp:anchor>
        </w:drawing>
      </w:r>
      <w:r>
        <w:rPr>
          <w:noProof/>
        </w:rPr>
        <w:br w:type="page"/>
      </w:r>
      <w:r w:rsidR="003B4EE0" w:rsidRPr="003B4EE0">
        <w:rPr>
          <w:u w:val="single"/>
        </w:rPr>
        <w:lastRenderedPageBreak/>
        <w:t>Section 4: CRC card descriptions</w:t>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7"/>
        <w:gridCol w:w="114"/>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StateHolder</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Holds the current State the system is in</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ZeroState,OneState,FourState</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 xml:space="preserve">All commands, GUI </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system state in a class</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 xml:space="preserve">StateHolder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ZeroState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StateHolder</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OneState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StateHolder</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blPrEx>
          <w:tblCellMar>
            <w:left w:w="103" w:type="dxa"/>
          </w:tblCellMar>
        </w:tblPrEx>
        <w:trPr>
          <w:gridAfter w:val="1"/>
          <w:wAfter w:w="114"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FourState</w:t>
            </w:r>
          </w:p>
        </w:tc>
        <w:tc>
          <w:tcPr>
            <w:tcW w:w="4320"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nil"/>
              <w:right w:val="single" w:sz="4" w:space="0" w:color="00000A"/>
            </w:tcBorders>
            <w:shd w:val="clear" w:color="auto" w:fill="FFFFFF"/>
            <w:tcMar>
              <w:left w:w="103" w:type="dxa"/>
            </w:tcMar>
          </w:tcPr>
          <w:p w:rsidR="00B005C9" w:rsidRDefault="00B005C9" w:rsidP="00905558">
            <w:pPr>
              <w:rPr>
                <w:rFonts w:ascii="Arial" w:hAnsi="Arial" w:cs="Arial"/>
                <w:b/>
              </w:rPr>
            </w:pPr>
            <w:r>
              <w:rPr>
                <w:rFonts w:ascii="Arial" w:hAnsi="Arial" w:cs="Arial"/>
                <w:b/>
              </w:rPr>
              <w:t>Collaborators</w:t>
            </w:r>
          </w:p>
        </w:tc>
      </w:tr>
      <w:tr w:rsidR="00B005C9" w:rsidTr="00B005C9">
        <w:tblPrEx>
          <w:tblCellMar>
            <w:left w:w="103" w:type="dxa"/>
          </w:tblCellMar>
        </w:tblPrEx>
        <w:trPr>
          <w:gridAfter w:val="1"/>
          <w:wAfter w:w="114" w:type="dxa"/>
        </w:trPr>
        <w:tc>
          <w:tcPr>
            <w:tcW w:w="4319"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0" w:type="dxa"/>
            <w:gridSpan w:val="2"/>
            <w:tcBorders>
              <w:top w:val="nil"/>
              <w:left w:val="nil"/>
              <w:bottom w:val="single" w:sz="4" w:space="0" w:color="00000A"/>
              <w:right w:val="single" w:sz="4" w:space="0" w:color="00000A"/>
            </w:tcBorders>
            <w:shd w:val="clear" w:color="auto" w:fill="FFFFFF"/>
            <w:tcMar>
              <w:left w:w="113" w:type="dxa"/>
            </w:tcMar>
          </w:tcPr>
          <w:p w:rsidR="00B005C9" w:rsidRDefault="00B005C9" w:rsidP="00905558">
            <w:pPr>
              <w:rPr>
                <w:rFonts w:ascii="Arial" w:hAnsi="Arial" w:cs="Arial"/>
              </w:rPr>
            </w:pPr>
            <w:r>
              <w:rPr>
                <w:rFonts w:ascii="Arial" w:hAnsi="Arial" w:cs="Arial"/>
                <w:b/>
              </w:rPr>
              <w:t>Used by:</w:t>
            </w:r>
            <w:r>
              <w:rPr>
                <w:rFonts w:ascii="Arial" w:hAnsi="Arial" w:cs="Arial"/>
              </w:rPr>
              <w:t xml:space="preserve"> StateHolder</w:t>
            </w: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Stubs out functionality for commands</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ConcreteCommand</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ChangeModeCommand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Changing the mode of the state machine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State</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LeftCommand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left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OpenStudyCommand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Opens a new study and stored it in director</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Director, Study, StudyBuilder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RightCommand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right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SaveStudyCommand</w:t>
            </w:r>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 xml:space="preserve">Responsibilities: </w:t>
            </w:r>
            <w:r>
              <w:rPr>
                <w:rFonts w:ascii="Arial" w:hAnsi="Arial" w:cs="Arial"/>
              </w:rPr>
              <w:t xml:space="preserve"> Saving the state of the Study to file</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3B4EE0">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Director</w:t>
            </w:r>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Simplifys talking to and stores the currently opened Study</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State</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 Commands</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FileStudy</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the state of a file based study and methods for writing and reading the filestudy to the filesystem</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StudyBuilder, Director, Commands</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color w:val="000000"/>
                <w:sz w:val="24"/>
                <w:szCs w:val="24"/>
              </w:rPr>
            </w:pPr>
            <w:r>
              <w:rPr>
                <w:rFonts w:ascii="Arial" w:hAnsi="Arial" w:cs="Arial"/>
                <w:b/>
              </w:rPr>
              <w:t>Author:</w:t>
            </w:r>
            <w:r>
              <w:rPr>
                <w:rFonts w:ascii="Arial" w:hAnsi="Arial" w:cs="Arial"/>
              </w:rPr>
              <w:t xml:space="preserve"> </w:t>
            </w:r>
            <w:r>
              <w:rPr>
                <w:rFonts w:ascii="Arial" w:hAnsi="Arial" w:cs="Arial"/>
                <w:color w:val="000000"/>
                <w:sz w:val="24"/>
                <w:szCs w:val="24"/>
              </w:rPr>
              <w:t>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RemoteStudy</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Dummy class for unimplemented Remote Study Type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StudyFactory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StudyFactory</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Creates a Study based on an input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Commands</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bl>
    <w:p w:rsidR="00704C78" w:rsidRDefault="00704C78"/>
    <w:p w:rsidR="00704C78" w:rsidRDefault="00704C78">
      <w:r>
        <w:br w:type="page"/>
      </w:r>
    </w:p>
    <w:tbl>
      <w:tblPr>
        <w:tblStyle w:val="TableGrid"/>
        <w:tblW w:w="0" w:type="auto"/>
        <w:tblLook w:val="01E0" w:firstRow="1" w:lastRow="1" w:firstColumn="1" w:lastColumn="1" w:noHBand="0" w:noVBand="0"/>
      </w:tblPr>
      <w:tblGrid>
        <w:gridCol w:w="4428"/>
        <w:gridCol w:w="4428"/>
      </w:tblGrid>
      <w:tr w:rsidR="00704C78" w:rsidRPr="001F1CB3" w:rsidTr="00F632B4">
        <w:tc>
          <w:tcPr>
            <w:tcW w:w="4428" w:type="dxa"/>
          </w:tcPr>
          <w:p w:rsidR="00704C78" w:rsidRPr="00937FC2" w:rsidRDefault="00704C78" w:rsidP="00F632B4">
            <w:pPr>
              <w:rPr>
                <w:rFonts w:ascii="Arial" w:hAnsi="Arial" w:cs="Arial"/>
              </w:rPr>
            </w:pPr>
            <w:r>
              <w:rPr>
                <w:rFonts w:ascii="Arial" w:hAnsi="Arial" w:cs="Arial"/>
                <w:b/>
              </w:rPr>
              <w:lastRenderedPageBreak/>
              <w:t>Class:</w:t>
            </w:r>
            <w:r>
              <w:rPr>
                <w:rFonts w:ascii="Arial" w:hAnsi="Arial" w:cs="Arial"/>
              </w:rPr>
              <w:t xml:space="preserve"> Frame</w:t>
            </w:r>
          </w:p>
        </w:tc>
        <w:tc>
          <w:tcPr>
            <w:tcW w:w="4428" w:type="dxa"/>
            <w:tcBorders>
              <w:top w:val="nil"/>
              <w:right w:val="nil"/>
            </w:tcBorders>
          </w:tcPr>
          <w:p w:rsidR="00704C78" w:rsidRPr="001F1CB3" w:rsidRDefault="00704C78" w:rsidP="00F632B4">
            <w:pPr>
              <w:rPr>
                <w:rFonts w:ascii="Arial" w:hAnsi="Arial" w:cs="Arial"/>
              </w:rPr>
            </w:pP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Responsibilities:</w:t>
            </w:r>
            <w:r>
              <w:rPr>
                <w:rFonts w:ascii="Arial" w:hAnsi="Arial" w:cs="Arial"/>
              </w:rPr>
              <w:t xml:space="preserve"> Displays Images, User Interface</w:t>
            </w:r>
          </w:p>
        </w:tc>
      </w:tr>
      <w:tr w:rsidR="00704C78" w:rsidRPr="001F1CB3" w:rsidTr="00F632B4">
        <w:tc>
          <w:tcPr>
            <w:tcW w:w="8856" w:type="dxa"/>
            <w:gridSpan w:val="2"/>
            <w:tcBorders>
              <w:bottom w:val="nil"/>
            </w:tcBorders>
          </w:tcPr>
          <w:p w:rsidR="00704C78" w:rsidRPr="001F1CB3" w:rsidRDefault="00704C78" w:rsidP="00F632B4">
            <w:pPr>
              <w:rPr>
                <w:rFonts w:ascii="Arial" w:hAnsi="Arial" w:cs="Arial"/>
              </w:rPr>
            </w:pPr>
            <w:r>
              <w:rPr>
                <w:rFonts w:ascii="Arial" w:hAnsi="Arial" w:cs="Arial"/>
                <w:b/>
              </w:rPr>
              <w:t>Collaborators</w:t>
            </w:r>
          </w:p>
        </w:tc>
      </w:tr>
      <w:tr w:rsidR="00704C78" w:rsidRPr="001F1CB3" w:rsidTr="00F632B4">
        <w:tc>
          <w:tcPr>
            <w:tcW w:w="4428" w:type="dxa"/>
            <w:tcBorders>
              <w:top w:val="nil"/>
              <w:right w:val="nil"/>
            </w:tcBorders>
          </w:tcPr>
          <w:p w:rsidR="00704C78" w:rsidRPr="00937FC2" w:rsidRDefault="00704C78" w:rsidP="00F632B4">
            <w:pPr>
              <w:rPr>
                <w:rFonts w:ascii="Arial" w:hAnsi="Arial" w:cs="Arial"/>
              </w:rPr>
            </w:pPr>
            <w:r>
              <w:rPr>
                <w:rFonts w:ascii="Arial" w:hAnsi="Arial" w:cs="Arial"/>
                <w:b/>
              </w:rPr>
              <w:t>Uses:</w:t>
            </w:r>
            <w:r>
              <w:rPr>
                <w:rFonts w:ascii="Arial" w:hAnsi="Arial" w:cs="Arial"/>
              </w:rPr>
              <w:t xml:space="preserve"> StateHolder, Director</w:t>
            </w:r>
          </w:p>
        </w:tc>
        <w:tc>
          <w:tcPr>
            <w:tcW w:w="4428" w:type="dxa"/>
            <w:tcBorders>
              <w:top w:val="nil"/>
              <w:left w:val="nil"/>
            </w:tcBorders>
          </w:tcPr>
          <w:p w:rsidR="00704C78" w:rsidRPr="00937FC2" w:rsidRDefault="00704C78" w:rsidP="00F632B4">
            <w:pPr>
              <w:rPr>
                <w:rFonts w:ascii="Arial" w:hAnsi="Arial" w:cs="Arial"/>
              </w:rPr>
            </w:pPr>
            <w:r>
              <w:rPr>
                <w:rFonts w:ascii="Arial" w:hAnsi="Arial" w:cs="Arial"/>
                <w:b/>
              </w:rPr>
              <w:t>Used by:</w:t>
            </w:r>
            <w:r>
              <w:rPr>
                <w:rFonts w:ascii="Arial" w:hAnsi="Arial" w:cs="Arial"/>
              </w:rPr>
              <w:t xml:space="preserve"> </w:t>
            </w: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Author:</w:t>
            </w:r>
            <w:r>
              <w:rPr>
                <w:rFonts w:ascii="Arial" w:hAnsi="Arial" w:cs="Arial"/>
              </w:rPr>
              <w:t xml:space="preserve"> Zachary Calfin</w:t>
            </w:r>
          </w:p>
        </w:tc>
      </w:tr>
    </w:tbl>
    <w:p w:rsidR="00B005C9" w:rsidRDefault="00B005C9">
      <w:r>
        <w:br w:type="page"/>
      </w:r>
    </w:p>
    <w:p w:rsidR="003B4EE0" w:rsidRDefault="003B4EE0"/>
    <w:p w:rsidR="003B4EE0" w:rsidRPr="00B24969" w:rsidRDefault="003B4EE0" w:rsidP="003B4EE0">
      <w:pPr>
        <w:rPr>
          <w:u w:val="single"/>
        </w:rPr>
      </w:pPr>
      <w:r w:rsidRPr="00B24969">
        <w:rPr>
          <w:u w:val="single"/>
        </w:rPr>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r>
        <w:t>StudyFactory</w:t>
      </w:r>
      <w:r w:rsidR="00AF0F7C">
        <w:t>: Interface that creates either a FileStudy</w:t>
      </w:r>
      <w:r w:rsidR="00455F9D">
        <w:t xml:space="preserve"> or a RemoteStudy</w:t>
      </w:r>
    </w:p>
    <w:p w:rsidR="000F3C25" w:rsidRDefault="000F3C25" w:rsidP="00AF0F7C">
      <w:pPr>
        <w:ind w:left="1440"/>
      </w:pPr>
      <w:r>
        <w:tab/>
        <w:t xml:space="preserve">The StudyFactory allows there to be multiple types of studies, since it is relatively easy to add more subclasses. </w:t>
      </w:r>
    </w:p>
    <w:p w:rsidR="00B15F10" w:rsidRDefault="00B15F10" w:rsidP="0091376D">
      <w:pPr>
        <w:ind w:left="1440"/>
      </w:pPr>
      <w:r>
        <w:t>FileStudy</w:t>
      </w:r>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r>
        <w:t>RemoteStudy</w:t>
      </w:r>
      <w:r w:rsidR="00AF0F7C">
        <w:t>: Concrete Product and object representation of a remote study as defined in the requirements</w:t>
      </w:r>
    </w:p>
    <w:p w:rsidR="00EF4B0C" w:rsidRDefault="00EF4B0C" w:rsidP="00AF0F7C">
      <w:pPr>
        <w:ind w:left="1440"/>
      </w:pPr>
      <w:r>
        <w:tab/>
        <w:t>The Remote study has the same responsibilities as a FileStudy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r>
        <w:t>Command</w:t>
      </w:r>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E40682" w:rsidP="00AF0F7C">
      <w:pPr>
        <w:ind w:left="1440"/>
      </w:pPr>
      <w:r>
        <w:t>ChangeState</w:t>
      </w:r>
      <w:r w:rsidR="00B15F10">
        <w:t>Command</w:t>
      </w:r>
      <w:r w:rsidR="0015164B">
        <w:t>: Concrete command that changes the display mode</w:t>
      </w:r>
    </w:p>
    <w:p w:rsidR="00EF4B0C" w:rsidRDefault="00EF4B0C" w:rsidP="00AF0F7C">
      <w:pPr>
        <w:ind w:left="1440"/>
      </w:pPr>
      <w:r>
        <w:tab/>
        <w:t>Responsibl</w:t>
      </w:r>
      <w:r w:rsidR="00DB0F35">
        <w:t>e for changing the display mode in the UI and triggering a state change in the state machine.</w:t>
      </w:r>
    </w:p>
    <w:p w:rsidR="00B15F10" w:rsidRDefault="00B15F10" w:rsidP="00AF0F7C">
      <w:pPr>
        <w:ind w:left="1440"/>
      </w:pPr>
      <w:r>
        <w:t>NewStudyCommand</w:t>
      </w:r>
      <w:r w:rsidR="0015164B">
        <w:t>: Concrete command that makes a new study</w:t>
      </w:r>
    </w:p>
    <w:p w:rsidR="00DB0F35" w:rsidRDefault="00DB0F35" w:rsidP="00AF0F7C">
      <w:pPr>
        <w:ind w:left="1440"/>
      </w:pPr>
      <w:r>
        <w:tab/>
        <w:t>Creates a new study which images can be added to.</w:t>
      </w:r>
    </w:p>
    <w:p w:rsidR="00B15F10" w:rsidRDefault="00E40682" w:rsidP="00AF0F7C">
      <w:pPr>
        <w:ind w:left="1440"/>
      </w:pPr>
      <w:r>
        <w:t>Left</w:t>
      </w:r>
      <w:r w:rsidR="00B15F10">
        <w:t>Command</w:t>
      </w:r>
      <w:r w:rsidR="0015164B">
        <w:t>: Concrete command that increments up 1 or 4 pictures</w:t>
      </w:r>
    </w:p>
    <w:p w:rsidR="00DB0F35" w:rsidRDefault="00DB0F35" w:rsidP="00AF0F7C">
      <w:pPr>
        <w:ind w:left="1440"/>
      </w:pPr>
      <w:r>
        <w:lastRenderedPageBreak/>
        <w:tab/>
        <w:t>Indexes the pictures in the GUI by 1 or by 4 depending on the display mode.</w:t>
      </w:r>
    </w:p>
    <w:p w:rsidR="00B15F10" w:rsidRDefault="00E40682" w:rsidP="00AF0F7C">
      <w:pPr>
        <w:ind w:left="1440"/>
      </w:pPr>
      <w:r>
        <w:t>Right</w:t>
      </w:r>
      <w:r w:rsidR="00B15F10">
        <w:t>Command</w:t>
      </w:r>
      <w:r w:rsidR="0015164B">
        <w:t>: Concrete command that 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r>
        <w:t>SaveStudyCommand</w:t>
      </w:r>
      <w:r w:rsidR="0015164B">
        <w:t>: Concrete command that 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r>
        <w:t>OpenStudyCommand</w:t>
      </w:r>
      <w:r w:rsidR="0015164B">
        <w:t>: Concrete command that 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Holds the study which can be accessed by the GUI to get file locations. It also holds commands that can be</w:t>
      </w:r>
      <w:r w:rsidR="004975C3">
        <w:t xml:space="preserve"> called by the GUI to change it</w:t>
      </w:r>
      <w:r>
        <w:t>s status.</w:t>
      </w:r>
    </w:p>
    <w:p w:rsidR="003B4EE0" w:rsidRDefault="003B4EE0" w:rsidP="003B4EE0">
      <w:pPr>
        <w:pStyle w:val="ListParagraph"/>
        <w:numPr>
          <w:ilvl w:val="0"/>
          <w:numId w:val="3"/>
        </w:numPr>
      </w:pPr>
      <w:r>
        <w:t>State Singleton Pattern</w:t>
      </w:r>
    </w:p>
    <w:p w:rsidR="00B15F10" w:rsidRDefault="00AF0F7C" w:rsidP="00AF0F7C">
      <w:pPr>
        <w:ind w:left="1440"/>
      </w:pPr>
      <w:r>
        <w:t>StateHolder</w:t>
      </w:r>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r>
        <w:t>StateHolder</w:t>
      </w:r>
      <w:r w:rsidR="000F3C25">
        <w:t>: Responsible for containing a state</w:t>
      </w:r>
    </w:p>
    <w:p w:rsidR="00DB0F35" w:rsidRDefault="00DB0F35" w:rsidP="00AF0F7C">
      <w:pPr>
        <w:ind w:left="1440"/>
      </w:pPr>
      <w:r>
        <w:tab/>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r>
        <w:t>ZeroState</w:t>
      </w:r>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4975C3" w:rsidP="00AF0F7C">
      <w:pPr>
        <w:ind w:left="1440"/>
      </w:pPr>
      <w:r>
        <w:t>One</w:t>
      </w:r>
      <w:r w:rsidR="00AF0F7C">
        <w:t>State</w:t>
      </w:r>
      <w:r w:rsidR="000F3C25">
        <w:t>: Concrete state for a GUI containing one picture</w:t>
      </w:r>
    </w:p>
    <w:p w:rsidR="00B24969" w:rsidRDefault="00B24969" w:rsidP="00AF0F7C">
      <w:pPr>
        <w:ind w:left="1440"/>
      </w:pPr>
      <w:r>
        <w:tab/>
        <w:t>Concrete state in which the GUI displays only one picture at a time</w:t>
      </w:r>
    </w:p>
    <w:p w:rsidR="00AF0F7C" w:rsidRDefault="004975C3" w:rsidP="00AF0F7C">
      <w:pPr>
        <w:ind w:left="1440"/>
      </w:pPr>
      <w:r>
        <w:t>Four</w:t>
      </w:r>
      <w:r w:rsidR="00AF0F7C">
        <w:t>State</w:t>
      </w:r>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E47608" w:rsidRDefault="00617BFA" w:rsidP="00B24969">
      <w:pPr>
        <w:rPr>
          <w:noProof/>
        </w:rPr>
      </w:pPr>
      <w:r>
        <w:tab/>
        <w:t>Diagram 1: Opening a Study</w:t>
      </w:r>
    </w:p>
    <w:p w:rsidR="00B24969" w:rsidRDefault="00B24969" w:rsidP="00B24969"/>
    <w:p w:rsidR="00617BFA" w:rsidRDefault="00617BFA" w:rsidP="00B24969"/>
    <w:p w:rsidR="00617BFA" w:rsidRDefault="00617BFA" w:rsidP="00B24969"/>
    <w:p w:rsidR="001B577D" w:rsidRDefault="00617BFA" w:rsidP="00B24969">
      <w:r>
        <w:tab/>
      </w:r>
    </w:p>
    <w:p w:rsidR="001B577D" w:rsidRDefault="008123DA">
      <w:r>
        <w:rPr>
          <w:noProof/>
        </w:rPr>
        <w:drawing>
          <wp:anchor distT="0" distB="0" distL="114300" distR="114300" simplePos="0" relativeHeight="251673600" behindDoc="1" locked="0" layoutInCell="1" allowOverlap="1">
            <wp:simplePos x="0" y="0"/>
            <wp:positionH relativeFrom="column">
              <wp:posOffset>-1364672</wp:posOffset>
            </wp:positionH>
            <wp:positionV relativeFrom="paragraph">
              <wp:posOffset>1231956</wp:posOffset>
            </wp:positionV>
            <wp:extent cx="8091920" cy="3286125"/>
            <wp:effectExtent l="2540" t="0" r="6985" b="6985"/>
            <wp:wrapNone/>
            <wp:docPr id="20" name="Picture 20" descr="C:\Users\Dan\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Desktop\Sequenc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02399" cy="3290381"/>
                    </a:xfrm>
                    <a:prstGeom prst="rect">
                      <a:avLst/>
                    </a:prstGeom>
                    <a:noFill/>
                    <a:ln>
                      <a:noFill/>
                    </a:ln>
                  </pic:spPr>
                </pic:pic>
              </a:graphicData>
            </a:graphic>
            <wp14:sizeRelH relativeFrom="page">
              <wp14:pctWidth>0</wp14:pctWidth>
            </wp14:sizeRelH>
            <wp14:sizeRelV relativeFrom="page">
              <wp14:pctHeight>0</wp14:pctHeight>
            </wp14:sizeRelV>
          </wp:anchor>
        </w:drawing>
      </w:r>
      <w:r w:rsidR="001B577D">
        <w:br w:type="page"/>
      </w:r>
    </w:p>
    <w:p w:rsidR="00E47608" w:rsidRDefault="00617BFA" w:rsidP="00B24969">
      <w:pPr>
        <w:rPr>
          <w:noProof/>
        </w:rPr>
      </w:pPr>
      <w:r>
        <w:lastRenderedPageBreak/>
        <w:t>Diagram 2: Moving Right</w:t>
      </w:r>
    </w:p>
    <w:p w:rsidR="00752E65" w:rsidRDefault="00752E65" w:rsidP="00B24969"/>
    <w:p w:rsidR="00752E65" w:rsidRDefault="008123DA">
      <w:r>
        <w:rPr>
          <w:noProof/>
        </w:rPr>
        <w:drawing>
          <wp:inline distT="0" distB="0" distL="0" distR="0">
            <wp:extent cx="4933950" cy="3676650"/>
            <wp:effectExtent l="0" t="0" r="0" b="0"/>
            <wp:docPr id="21" name="Picture 21" descr="C:\Users\Dan\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Desktop\Sequenc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inline>
        </w:drawing>
      </w:r>
      <w:r w:rsidR="00752E65">
        <w:br w:type="page"/>
      </w:r>
    </w:p>
    <w:p w:rsidR="00617BFA" w:rsidRDefault="00752E65" w:rsidP="00B24969">
      <w:pPr>
        <w:rPr>
          <w:u w:val="single"/>
        </w:rPr>
      </w:pPr>
      <w:r w:rsidRPr="00752E65">
        <w:rPr>
          <w:u w:val="single"/>
        </w:rPr>
        <w:lastRenderedPageBreak/>
        <w:t>Section 6: Current State of Implementation</w:t>
      </w:r>
    </w:p>
    <w:p w:rsidR="008123DA" w:rsidRDefault="008123DA" w:rsidP="00B24969">
      <w:pPr>
        <w:rPr>
          <w:u w:val="single"/>
        </w:rPr>
      </w:pPr>
    </w:p>
    <w:p w:rsidR="008123DA" w:rsidRDefault="00232386" w:rsidP="00B24969">
      <w:r>
        <w:t>The implementation of the featured design is in a working but with errors. Currently the implementation has full functionality with a few errors.</w:t>
      </w:r>
    </w:p>
    <w:p w:rsidR="00400B8D" w:rsidRDefault="00D95056" w:rsidP="00B24969">
      <w:r>
        <w:t xml:space="preserve">The implementation fulfills the requirement of opening the study. It also fulfills the requirement of displaying one image on the screen, and </w:t>
      </w:r>
      <w:r w:rsidR="00400B8D">
        <w:t>scrolling forward and backwards through them. The implementation fulfills the requirement of changing states from displaying one picture at a time to displaying four pic</w:t>
      </w:r>
      <w:r w:rsidR="00874EB7">
        <w:t>tures at a time and vice versa.</w:t>
      </w:r>
    </w:p>
    <w:p w:rsidR="00874EB7" w:rsidRPr="00232386" w:rsidRDefault="00874EB7" w:rsidP="00B24969">
      <w:r>
        <w:t>The implementation does not open studies to their current state correctly. There is a known issue with switching from one state to four state. When switching states, pictures are left out in the display.</w:t>
      </w:r>
      <w:bookmarkStart w:id="0" w:name="_GoBack"/>
      <w:bookmarkEnd w:id="0"/>
    </w:p>
    <w:sectPr w:rsidR="00874EB7" w:rsidRPr="00232386" w:rsidSect="003A60E9">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45D" w:rsidRDefault="002B645D" w:rsidP="00724B57">
      <w:pPr>
        <w:spacing w:after="0" w:line="240" w:lineRule="auto"/>
      </w:pPr>
      <w:r>
        <w:separator/>
      </w:r>
    </w:p>
  </w:endnote>
  <w:endnote w:type="continuationSeparator" w:id="0">
    <w:p w:rsidR="002B645D" w:rsidRDefault="002B645D" w:rsidP="007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121323"/>
      <w:docPartObj>
        <w:docPartGallery w:val="Page Numbers (Bottom of Page)"/>
        <w:docPartUnique/>
      </w:docPartObj>
    </w:sdtPr>
    <w:sdtEndPr>
      <w:rPr>
        <w:noProof/>
      </w:rPr>
    </w:sdtEndPr>
    <w:sdtContent>
      <w:p w:rsidR="00724B57" w:rsidRDefault="00724B57">
        <w:pPr>
          <w:pStyle w:val="Footer"/>
          <w:jc w:val="right"/>
        </w:pPr>
      </w:p>
      <w:p w:rsidR="00724B57" w:rsidRDefault="00724B57">
        <w:pPr>
          <w:pStyle w:val="Footer"/>
          <w:jc w:val="right"/>
        </w:pPr>
        <w:r>
          <w:fldChar w:fldCharType="begin"/>
        </w:r>
        <w:r>
          <w:instrText xml:space="preserve"> PAGE   \* MERGEFORMAT </w:instrText>
        </w:r>
        <w:r>
          <w:fldChar w:fldCharType="separate"/>
        </w:r>
        <w:r w:rsidR="00874EB7">
          <w:rPr>
            <w:noProof/>
          </w:rPr>
          <w:t>18</w:t>
        </w:r>
        <w:r>
          <w:rPr>
            <w:noProof/>
          </w:rPr>
          <w:fldChar w:fldCharType="end"/>
        </w:r>
      </w:p>
    </w:sdtContent>
  </w:sdt>
  <w:p w:rsidR="00724B57" w:rsidRDefault="00724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4796"/>
      <w:docPartObj>
        <w:docPartGallery w:val="Page Numbers (Bottom of Page)"/>
        <w:docPartUnique/>
      </w:docPartObj>
    </w:sdtPr>
    <w:sdtEndPr>
      <w:rPr>
        <w:noProof/>
      </w:rPr>
    </w:sdtEndPr>
    <w:sdtContent>
      <w:p w:rsidR="00724B57" w:rsidRDefault="00724B57">
        <w:pPr>
          <w:pStyle w:val="Footer"/>
          <w:jc w:val="right"/>
        </w:pPr>
        <w:r>
          <w:fldChar w:fldCharType="begin"/>
        </w:r>
        <w:r>
          <w:instrText xml:space="preserve"> PAGE   \* MERGEFORMAT </w:instrText>
        </w:r>
        <w:r>
          <w:fldChar w:fldCharType="separate"/>
        </w:r>
        <w:r w:rsidR="00874EB7">
          <w:rPr>
            <w:noProof/>
          </w:rPr>
          <w:t>0</w:t>
        </w:r>
        <w:r>
          <w:rPr>
            <w:noProof/>
          </w:rPr>
          <w:fldChar w:fldCharType="end"/>
        </w:r>
      </w:p>
    </w:sdtContent>
  </w:sdt>
  <w:p w:rsidR="00724B57" w:rsidRDefault="00724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45D" w:rsidRDefault="002B645D" w:rsidP="00724B57">
      <w:pPr>
        <w:spacing w:after="0" w:line="240" w:lineRule="auto"/>
      </w:pPr>
      <w:r>
        <w:separator/>
      </w:r>
    </w:p>
  </w:footnote>
  <w:footnote w:type="continuationSeparator" w:id="0">
    <w:p w:rsidR="002B645D" w:rsidRDefault="002B645D" w:rsidP="00724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34A1F"/>
    <w:rsid w:val="000F3C25"/>
    <w:rsid w:val="001503F3"/>
    <w:rsid w:val="0015164B"/>
    <w:rsid w:val="001B577D"/>
    <w:rsid w:val="001D074B"/>
    <w:rsid w:val="00213D53"/>
    <w:rsid w:val="00232386"/>
    <w:rsid w:val="002B645D"/>
    <w:rsid w:val="003A60E9"/>
    <w:rsid w:val="003B4EE0"/>
    <w:rsid w:val="00400B8D"/>
    <w:rsid w:val="00455F9D"/>
    <w:rsid w:val="004975C3"/>
    <w:rsid w:val="0057227C"/>
    <w:rsid w:val="005922B4"/>
    <w:rsid w:val="005A6EFF"/>
    <w:rsid w:val="005B3164"/>
    <w:rsid w:val="00617BFA"/>
    <w:rsid w:val="006233D4"/>
    <w:rsid w:val="00704C78"/>
    <w:rsid w:val="00724B57"/>
    <w:rsid w:val="00752E65"/>
    <w:rsid w:val="00753A38"/>
    <w:rsid w:val="007F4834"/>
    <w:rsid w:val="008123DA"/>
    <w:rsid w:val="00874EB7"/>
    <w:rsid w:val="0091376D"/>
    <w:rsid w:val="00934FCF"/>
    <w:rsid w:val="009A639F"/>
    <w:rsid w:val="00A07E54"/>
    <w:rsid w:val="00A84781"/>
    <w:rsid w:val="00AA761A"/>
    <w:rsid w:val="00AB0CD2"/>
    <w:rsid w:val="00AE02DA"/>
    <w:rsid w:val="00AF0F7C"/>
    <w:rsid w:val="00B005C9"/>
    <w:rsid w:val="00B15F10"/>
    <w:rsid w:val="00B24969"/>
    <w:rsid w:val="00CA6CD6"/>
    <w:rsid w:val="00D95056"/>
    <w:rsid w:val="00DB0F35"/>
    <w:rsid w:val="00DE5A23"/>
    <w:rsid w:val="00E40682"/>
    <w:rsid w:val="00E45B22"/>
    <w:rsid w:val="00E47608"/>
    <w:rsid w:val="00E85957"/>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 w:type="paragraph" w:styleId="NoSpacing">
    <w:name w:val="No Spacing"/>
    <w:link w:val="NoSpacingChar"/>
    <w:uiPriority w:val="1"/>
    <w:qFormat/>
    <w:rsid w:val="003A60E9"/>
    <w:pPr>
      <w:spacing w:after="0" w:line="240" w:lineRule="auto"/>
    </w:pPr>
    <w:rPr>
      <w:rFonts w:eastAsiaTheme="minorEastAsia"/>
    </w:rPr>
  </w:style>
  <w:style w:type="character" w:customStyle="1" w:styleId="NoSpacingChar">
    <w:name w:val="No Spacing Char"/>
    <w:basedOn w:val="DefaultParagraphFont"/>
    <w:link w:val="NoSpacing"/>
    <w:uiPriority w:val="1"/>
    <w:rsid w:val="003A60E9"/>
    <w:rPr>
      <w:rFonts w:eastAsiaTheme="minorEastAsia"/>
    </w:rPr>
  </w:style>
  <w:style w:type="paragraph" w:styleId="Header">
    <w:name w:val="header"/>
    <w:basedOn w:val="Normal"/>
    <w:link w:val="HeaderChar"/>
    <w:uiPriority w:val="99"/>
    <w:unhideWhenUsed/>
    <w:rsid w:val="007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57"/>
  </w:style>
  <w:style w:type="paragraph" w:styleId="Footer">
    <w:name w:val="footer"/>
    <w:basedOn w:val="Normal"/>
    <w:link w:val="FooterChar"/>
    <w:uiPriority w:val="99"/>
    <w:unhideWhenUsed/>
    <w:rsid w:val="007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57"/>
  </w:style>
  <w:style w:type="table" w:styleId="TableGrid">
    <w:name w:val="Table Grid"/>
    <w:basedOn w:val="TableNormal"/>
    <w:rsid w:val="00704C7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20</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Medical Image Viewer R1</vt:lpstr>
    </vt:vector>
  </TitlesOfParts>
  <Company>Team Petulant-Batman: Dan Rockefeller, Zachary Calfin, Matthew Dennis, Robert Lowe</Company>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Image Viewer R1</dc:title>
  <dc:subject>Design Documentation Summery</dc:subject>
  <dc:creator>Dan Rockefeller</dc:creator>
  <cp:keywords/>
  <dc:description/>
  <cp:lastModifiedBy>Dan Rockefeller</cp:lastModifiedBy>
  <cp:revision>23</cp:revision>
  <dcterms:created xsi:type="dcterms:W3CDTF">2013-10-01T05:09:00Z</dcterms:created>
  <dcterms:modified xsi:type="dcterms:W3CDTF">2013-10-03T09:42:00Z</dcterms:modified>
  <cp:category>Submitted: 10/3/2013</cp:category>
</cp:coreProperties>
</file>