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416A" w:rsidRPr="00605246" w:rsidRDefault="00914CC6" w:rsidP="00605246">
      <w:pPr>
        <w:jc w:val="center"/>
        <w:rPr>
          <w:rFonts w:ascii="方正小标宋简体" w:eastAsia="方正小标宋简体" w:hAnsi="Times New Roman" w:cs="仿宋_GB2312"/>
          <w:sz w:val="44"/>
          <w:szCs w:val="44"/>
        </w:rPr>
      </w:pPr>
      <w:r w:rsidRPr="00605246">
        <w:rPr>
          <w:rFonts w:ascii="方正小标宋简体" w:eastAsia="方正小标宋简体" w:hAnsi="Times New Roman" w:cs="仿宋_GB2312" w:hint="eastAsia"/>
          <w:sz w:val="44"/>
          <w:szCs w:val="44"/>
        </w:rPr>
        <w:t>南京工程学院</w:t>
      </w:r>
      <w:r w:rsidRPr="00605246">
        <w:rPr>
          <w:rFonts w:ascii="方正小标宋简体" w:eastAsia="方正小标宋简体" w:hAnsi="Times New Roman" w:cs="仿宋_GB2312"/>
          <w:sz w:val="44"/>
          <w:szCs w:val="44"/>
        </w:rPr>
        <w:t>家庭经济困难学生</w:t>
      </w:r>
    </w:p>
    <w:p w:rsidR="00605246" w:rsidRPr="00605246" w:rsidRDefault="00914CC6" w:rsidP="00605246">
      <w:pPr>
        <w:jc w:val="center"/>
        <w:rPr>
          <w:rFonts w:ascii="方正小标宋简体" w:eastAsia="方正小标宋简体" w:hAnsi="Times New Roman" w:cs="仿宋_GB2312"/>
          <w:sz w:val="44"/>
          <w:szCs w:val="44"/>
        </w:rPr>
      </w:pPr>
      <w:r w:rsidRPr="00605246">
        <w:rPr>
          <w:rFonts w:ascii="方正小标宋简体" w:eastAsia="方正小标宋简体" w:hAnsi="Times New Roman" w:cs="仿宋_GB2312"/>
          <w:sz w:val="44"/>
          <w:szCs w:val="44"/>
        </w:rPr>
        <w:t>认定工作实施办法</w:t>
      </w:r>
    </w:p>
    <w:p w:rsidR="00A8416A" w:rsidRPr="00605246" w:rsidRDefault="00914CC6" w:rsidP="00605246">
      <w:pPr>
        <w:ind w:firstLineChars="200" w:firstLine="480"/>
        <w:rPr>
          <w:rFonts w:ascii="仿宋_GB2312" w:eastAsia="仿宋_GB2312" w:hAnsi="Times New Roman" w:cs="仿宋_GB2312"/>
          <w:sz w:val="32"/>
          <w:szCs w:val="32"/>
        </w:rPr>
      </w:pPr>
      <w:r w:rsidRPr="006D5300">
        <w:rPr>
          <w:rFonts w:ascii="Times New Roman" w:hAnsi="Times New Roman"/>
          <w:sz w:val="24"/>
          <w:szCs w:val="24"/>
        </w:rPr>
        <w:t xml:space="preserve"> </w:t>
      </w:r>
    </w:p>
    <w:p w:rsidR="00A8416A" w:rsidRPr="008218B0" w:rsidRDefault="00914CC6" w:rsidP="00605246">
      <w:pPr>
        <w:jc w:val="center"/>
        <w:rPr>
          <w:rFonts w:ascii="仿宋_GB2312" w:eastAsia="仿宋_GB2312" w:hAnsi="Times New Roman" w:cs="仿宋_GB2312"/>
          <w:b/>
          <w:sz w:val="32"/>
          <w:szCs w:val="32"/>
        </w:rPr>
      </w:pPr>
      <w:r w:rsidRPr="008218B0">
        <w:rPr>
          <w:rFonts w:ascii="仿宋_GB2312" w:eastAsia="仿宋_GB2312" w:hAnsi="Times New Roman" w:cs="仿宋_GB2312" w:hint="eastAsia"/>
          <w:b/>
          <w:sz w:val="32"/>
          <w:szCs w:val="32"/>
        </w:rPr>
        <w:t>第一章 总 则</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第一条</w:t>
      </w:r>
      <w:r w:rsidRPr="00605246">
        <w:rPr>
          <w:rFonts w:ascii="仿宋_GB2312" w:eastAsia="仿宋_GB2312" w:hAnsi="Times New Roman" w:cs="仿宋_GB2312" w:hint="eastAsia"/>
          <w:sz w:val="32"/>
          <w:szCs w:val="32"/>
        </w:rPr>
        <w:t xml:space="preserve">  为做好我校家庭经济困难学生资助工作，进一步提高学生资助精准度，根据《省教育厅等六部门关于印发&lt;江苏省家庭经济困难学生认定工作实施办法&gt;的通知》（苏教助〔2019〕1号）的精神，结合我校实际，制定本实施办法。</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第二条</w:t>
      </w:r>
      <w:r w:rsidRPr="00605246">
        <w:rPr>
          <w:rFonts w:ascii="仿宋_GB2312" w:eastAsia="仿宋_GB2312" w:hAnsi="Times New Roman" w:cs="仿宋_GB2312" w:hint="eastAsia"/>
          <w:sz w:val="32"/>
          <w:szCs w:val="32"/>
        </w:rPr>
        <w:t xml:space="preserve">  本办法所称的学生，是指我校招收的本科学生，以及纳入全国研究生招生计划的全日制研究生。</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第三条</w:t>
      </w:r>
      <w:r w:rsidRPr="00605246">
        <w:rPr>
          <w:rFonts w:ascii="仿宋_GB2312" w:eastAsia="仿宋_GB2312" w:hAnsi="Times New Roman" w:cs="仿宋_GB2312" w:hint="eastAsia"/>
          <w:sz w:val="32"/>
          <w:szCs w:val="32"/>
        </w:rPr>
        <w:t xml:space="preserve">  本办法所称的家庭经济困难学生是指本人及其家庭的经济能力难以满足其在校期间的学习和生活基本支出的学生。</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第四条</w:t>
      </w:r>
      <w:r w:rsidRPr="00605246">
        <w:rPr>
          <w:rFonts w:ascii="仿宋_GB2312" w:eastAsia="仿宋_GB2312" w:hAnsi="Times New Roman" w:cs="仿宋_GB2312" w:hint="eastAsia"/>
          <w:sz w:val="32"/>
          <w:szCs w:val="32"/>
        </w:rPr>
        <w:t xml:space="preserve">  本办法所称的家庭经济困难学生认定，是指我校对提出申请国家教育资助的学生，按统一的工作程序和认定分析方法，核实学生的家庭经济状况，确定其是否为家庭经济困难学生，并对其家庭经济困难程度进行分级的行为。</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第五条</w:t>
      </w:r>
      <w:r w:rsidRPr="00605246">
        <w:rPr>
          <w:rFonts w:ascii="仿宋_GB2312" w:eastAsia="仿宋_GB2312" w:hAnsi="Times New Roman" w:cs="仿宋_GB2312" w:hint="eastAsia"/>
          <w:sz w:val="32"/>
          <w:szCs w:val="32"/>
        </w:rPr>
        <w:t xml:space="preserve">  家庭经济困难学生认定结果，作为学校贯彻落实政府各项资助政策和实施学校资助措施的主要参考因素。</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第六条</w:t>
      </w:r>
      <w:r w:rsidRPr="00605246">
        <w:rPr>
          <w:rFonts w:ascii="仿宋_GB2312" w:eastAsia="仿宋_GB2312" w:hAnsi="Times New Roman" w:cs="仿宋_GB2312" w:hint="eastAsia"/>
          <w:sz w:val="32"/>
          <w:szCs w:val="32"/>
        </w:rPr>
        <w:t xml:space="preserve">  家庭经济困难学生认定工作应坚持实事求是、</w:t>
      </w:r>
      <w:r w:rsidRPr="00605246">
        <w:rPr>
          <w:rFonts w:ascii="仿宋_GB2312" w:eastAsia="仿宋_GB2312" w:hAnsi="Times New Roman" w:cs="仿宋_GB2312" w:hint="eastAsia"/>
          <w:sz w:val="32"/>
          <w:szCs w:val="32"/>
        </w:rPr>
        <w:lastRenderedPageBreak/>
        <w:t>客观公平；坚持定量评价与定性评价相结合；坚持公开透明与保护隐私相结合；坚持积极引导与自愿申请相结合。</w:t>
      </w:r>
    </w:p>
    <w:p w:rsidR="00A8416A" w:rsidRPr="008218B0" w:rsidRDefault="00914CC6" w:rsidP="00605246">
      <w:pPr>
        <w:jc w:val="center"/>
        <w:rPr>
          <w:rFonts w:ascii="仿宋_GB2312" w:eastAsia="仿宋_GB2312" w:hAnsi="Times New Roman" w:cs="仿宋_GB2312"/>
          <w:b/>
          <w:sz w:val="32"/>
          <w:szCs w:val="32"/>
        </w:rPr>
      </w:pPr>
      <w:r w:rsidRPr="008218B0">
        <w:rPr>
          <w:rFonts w:ascii="仿宋_GB2312" w:eastAsia="仿宋_GB2312" w:hAnsi="Times New Roman" w:cs="仿宋_GB2312" w:hint="eastAsia"/>
          <w:b/>
          <w:sz w:val="32"/>
          <w:szCs w:val="32"/>
        </w:rPr>
        <w:t>第二章  认定机构与职责</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第七条</w:t>
      </w:r>
      <w:r w:rsidRPr="00605246">
        <w:rPr>
          <w:rFonts w:ascii="仿宋_GB2312" w:eastAsia="仿宋_GB2312" w:hAnsi="Times New Roman" w:cs="仿宋_GB2312" w:hint="eastAsia"/>
          <w:sz w:val="32"/>
          <w:szCs w:val="32"/>
        </w:rPr>
        <w:t xml:space="preserve">  学院、研究生处负责实施本学院、研究</w:t>
      </w:r>
      <w:r w:rsidR="004F5E1D" w:rsidRPr="00605246">
        <w:rPr>
          <w:rFonts w:ascii="仿宋_GB2312" w:eastAsia="仿宋_GB2312" w:hAnsi="Times New Roman" w:cs="仿宋_GB2312" w:hint="eastAsia"/>
          <w:sz w:val="32"/>
          <w:szCs w:val="32"/>
        </w:rPr>
        <w:t>生处家庭经济困难学生认定工作。具体落实提前告知、组织学生申请、学院</w:t>
      </w:r>
      <w:r w:rsidRPr="00605246">
        <w:rPr>
          <w:rFonts w:ascii="仿宋_GB2312" w:eastAsia="仿宋_GB2312" w:hAnsi="Times New Roman" w:cs="仿宋_GB2312" w:hint="eastAsia"/>
          <w:sz w:val="32"/>
          <w:szCs w:val="32"/>
        </w:rPr>
        <w:t>认定、结果公示、建档备案等工作，向大学生资助管理</w:t>
      </w:r>
      <w:bookmarkStart w:id="0" w:name="_GoBack"/>
      <w:r w:rsidRPr="00605246">
        <w:rPr>
          <w:rFonts w:ascii="仿宋_GB2312" w:eastAsia="仿宋_GB2312" w:hAnsi="Times New Roman" w:cs="仿宋_GB2312" w:hint="eastAsia"/>
          <w:sz w:val="32"/>
          <w:szCs w:val="32"/>
        </w:rPr>
        <w:t>中心</w:t>
      </w:r>
      <w:bookmarkEnd w:id="0"/>
      <w:r w:rsidRPr="00605246">
        <w:rPr>
          <w:rFonts w:ascii="仿宋_GB2312" w:eastAsia="仿宋_GB2312" w:hAnsi="Times New Roman" w:cs="仿宋_GB2312" w:hint="eastAsia"/>
          <w:sz w:val="32"/>
          <w:szCs w:val="32"/>
        </w:rPr>
        <w:t>报送学院、研究生处各等级家庭经济困难学生名单，建立本学院、研究生处家庭经济困难学生基础信息库。</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第八条</w:t>
      </w:r>
      <w:r w:rsidRPr="00605246">
        <w:rPr>
          <w:rFonts w:ascii="仿宋_GB2312" w:eastAsia="仿宋_GB2312" w:hAnsi="Times New Roman" w:cs="仿宋_GB2312" w:hint="eastAsia"/>
          <w:sz w:val="32"/>
          <w:szCs w:val="32"/>
        </w:rPr>
        <w:t xml:space="preserve">  我校家庭经济困难学生认定机构和职责。</w:t>
      </w:r>
    </w:p>
    <w:p w:rsidR="00540A58"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我校建立四级资助认定工作机制:以校领导为组长的学生资助工作领导小组全面领导、监督全校家庭经济困难学生认定工作；大学生资助管理中心具体负责组织、管理全校家庭经济困难学生认定工作；各学院、研究生处成立以分管学生工作的领导为组长，辅导员、班主任代表等相关人员参加的学院认定工作组，负责具体组织和审核本学院的认定工作；各学院、研究生处以</w:t>
      </w:r>
      <w:r w:rsidR="000F06D2" w:rsidRPr="00605246">
        <w:rPr>
          <w:rFonts w:ascii="仿宋_GB2312" w:eastAsia="仿宋_GB2312" w:hAnsi="Times New Roman" w:cs="仿宋_GB2312" w:hint="eastAsia"/>
          <w:sz w:val="32"/>
          <w:szCs w:val="32"/>
        </w:rPr>
        <w:t>班级</w:t>
      </w:r>
      <w:r w:rsidRPr="00605246">
        <w:rPr>
          <w:rFonts w:ascii="仿宋_GB2312" w:eastAsia="仿宋_GB2312" w:hAnsi="Times New Roman" w:cs="仿宋_GB2312" w:hint="eastAsia"/>
          <w:sz w:val="32"/>
          <w:szCs w:val="32"/>
        </w:rPr>
        <w:t>为单位，成立以</w:t>
      </w:r>
      <w:r w:rsidR="00605246" w:rsidRPr="00605246">
        <w:rPr>
          <w:rFonts w:ascii="仿宋_GB2312" w:eastAsia="仿宋_GB2312" w:hAnsi="Times New Roman" w:cs="仿宋_GB2312" w:hint="eastAsia"/>
          <w:sz w:val="32"/>
          <w:szCs w:val="32"/>
        </w:rPr>
        <w:t>班主任为组长</w:t>
      </w:r>
      <w:r w:rsidRPr="00605246">
        <w:rPr>
          <w:rFonts w:ascii="仿宋_GB2312" w:eastAsia="仿宋_GB2312" w:hAnsi="Times New Roman" w:cs="仿宋_GB2312" w:hint="eastAsia"/>
          <w:sz w:val="32"/>
          <w:szCs w:val="32"/>
        </w:rPr>
        <w:t>，学生代表等为成员的</w:t>
      </w:r>
      <w:r w:rsidR="000F06D2" w:rsidRPr="00605246">
        <w:rPr>
          <w:rFonts w:ascii="仿宋_GB2312" w:eastAsia="仿宋_GB2312" w:hAnsi="Times New Roman" w:cs="仿宋_GB2312" w:hint="eastAsia"/>
          <w:sz w:val="32"/>
          <w:szCs w:val="32"/>
        </w:rPr>
        <w:t>班级</w:t>
      </w:r>
      <w:r w:rsidRPr="00605246">
        <w:rPr>
          <w:rFonts w:ascii="仿宋_GB2312" w:eastAsia="仿宋_GB2312" w:hAnsi="Times New Roman" w:cs="仿宋_GB2312" w:hint="eastAsia"/>
          <w:sz w:val="32"/>
          <w:szCs w:val="32"/>
        </w:rPr>
        <w:t>认定评议小组，负责认定的民主评议工作。班级认定评议小组成员中，学生代表人数视</w:t>
      </w:r>
      <w:r w:rsidR="000F06D2" w:rsidRPr="00605246">
        <w:rPr>
          <w:rFonts w:ascii="仿宋_GB2312" w:eastAsia="仿宋_GB2312" w:hAnsi="Times New Roman" w:cs="仿宋_GB2312" w:hint="eastAsia"/>
          <w:sz w:val="32"/>
          <w:szCs w:val="32"/>
        </w:rPr>
        <w:t>班级</w:t>
      </w:r>
      <w:r w:rsidRPr="00605246">
        <w:rPr>
          <w:rFonts w:ascii="仿宋_GB2312" w:eastAsia="仿宋_GB2312" w:hAnsi="Times New Roman" w:cs="仿宋_GB2312" w:hint="eastAsia"/>
          <w:sz w:val="32"/>
          <w:szCs w:val="32"/>
        </w:rPr>
        <w:t>人数合理配置，应具有广泛的代表性，一般不少于</w:t>
      </w:r>
      <w:r w:rsidR="000F06D2" w:rsidRPr="00605246">
        <w:rPr>
          <w:rFonts w:ascii="仿宋_GB2312" w:eastAsia="仿宋_GB2312" w:hAnsi="Times New Roman" w:cs="仿宋_GB2312" w:hint="eastAsia"/>
          <w:sz w:val="32"/>
          <w:szCs w:val="32"/>
        </w:rPr>
        <w:t>班级</w:t>
      </w:r>
      <w:r w:rsidRPr="00605246">
        <w:rPr>
          <w:rFonts w:ascii="仿宋_GB2312" w:eastAsia="仿宋_GB2312" w:hAnsi="Times New Roman" w:cs="仿宋_GB2312" w:hint="eastAsia"/>
          <w:sz w:val="32"/>
          <w:szCs w:val="32"/>
        </w:rPr>
        <w:t>总人数的</w:t>
      </w:r>
      <w:r w:rsidR="000F06D2" w:rsidRPr="00605246">
        <w:rPr>
          <w:rFonts w:ascii="仿宋_GB2312" w:eastAsia="仿宋_GB2312" w:hAnsi="Times New Roman" w:cs="仿宋_GB2312" w:hint="eastAsia"/>
          <w:sz w:val="32"/>
          <w:szCs w:val="32"/>
        </w:rPr>
        <w:t>2</w:t>
      </w:r>
      <w:r w:rsidRPr="00605246">
        <w:rPr>
          <w:rFonts w:ascii="仿宋_GB2312" w:eastAsia="仿宋_GB2312" w:hAnsi="Times New Roman" w:cs="仿宋_GB2312" w:hint="eastAsia"/>
          <w:sz w:val="32"/>
          <w:szCs w:val="32"/>
        </w:rPr>
        <w:t>0%</w:t>
      </w:r>
      <w:r w:rsidR="003609E2" w:rsidRPr="00605246">
        <w:rPr>
          <w:rFonts w:ascii="仿宋_GB2312" w:eastAsia="仿宋_GB2312" w:hAnsi="Times New Roman" w:cs="仿宋_GB2312" w:hint="eastAsia"/>
          <w:sz w:val="32"/>
          <w:szCs w:val="32"/>
        </w:rPr>
        <w:t>（被评议学生应当回避）</w:t>
      </w:r>
      <w:r w:rsidRPr="00605246">
        <w:rPr>
          <w:rFonts w:ascii="仿宋_GB2312" w:eastAsia="仿宋_GB2312" w:hAnsi="Times New Roman" w:cs="仿宋_GB2312" w:hint="eastAsia"/>
          <w:sz w:val="32"/>
          <w:szCs w:val="32"/>
        </w:rPr>
        <w:t>。</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认定机构人员名单应在我校相应范围内公示。</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各级认定机构应理清岗位职责，建立问责机制，按照学</w:t>
      </w:r>
      <w:r w:rsidRPr="00605246">
        <w:rPr>
          <w:rFonts w:ascii="仿宋_GB2312" w:eastAsia="仿宋_GB2312" w:hAnsi="Times New Roman" w:cs="仿宋_GB2312" w:hint="eastAsia"/>
          <w:sz w:val="32"/>
          <w:szCs w:val="32"/>
        </w:rPr>
        <w:lastRenderedPageBreak/>
        <w:t>生申请、班级认定、学院推荐、学校审核的顺序，分步骤严格把关家庭经济困难学生认定工作。</w:t>
      </w:r>
    </w:p>
    <w:p w:rsidR="00A8416A" w:rsidRPr="008218B0" w:rsidRDefault="00914CC6" w:rsidP="00605246">
      <w:pPr>
        <w:jc w:val="center"/>
        <w:rPr>
          <w:rFonts w:ascii="仿宋_GB2312" w:eastAsia="仿宋_GB2312" w:hAnsi="Times New Roman" w:cs="仿宋_GB2312"/>
          <w:b/>
          <w:sz w:val="32"/>
          <w:szCs w:val="32"/>
        </w:rPr>
      </w:pPr>
      <w:r w:rsidRPr="008218B0">
        <w:rPr>
          <w:rFonts w:ascii="仿宋_GB2312" w:eastAsia="仿宋_GB2312" w:hAnsi="Times New Roman" w:cs="仿宋_GB2312" w:hint="eastAsia"/>
          <w:b/>
          <w:sz w:val="32"/>
          <w:szCs w:val="32"/>
        </w:rPr>
        <w:t>第三章  认定依据和等级</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第九条</w:t>
      </w:r>
      <w:r w:rsidRPr="00605246">
        <w:rPr>
          <w:rFonts w:ascii="仿宋_GB2312" w:eastAsia="仿宋_GB2312" w:hAnsi="Times New Roman" w:cs="仿宋_GB2312" w:hint="eastAsia"/>
          <w:sz w:val="32"/>
          <w:szCs w:val="32"/>
        </w:rPr>
        <w:t xml:space="preserve">  家庭经济困难学生认定依据。</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一）学生属于扶贫部门认定的建档立卡贫困家庭子女，民政部门认定的最低生活保障家庭子女、特困救助供养人员、孤儿、困境儿童、享受国家定期抚恤补助的优抚对象子女、因公牺牲警察子女、残联认定的残疾人及残疾人子女、工会组织认定的特困职工家庭子女等。</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（二）学生家庭遭受重大自然灾害、重大突发意外事件。</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（三）学生户籍所在地经济发展水平、城乡居民最低生活保障标准，学校所在地的物价水平和学校收费标准。</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（四）学生家庭收入和资产、负债状况。</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（五）学生家庭赡养老人和抚养其他就学子女等负担情况，劳动力文化和职业、收入情况，家庭成员健康状况。</w:t>
      </w:r>
    </w:p>
    <w:p w:rsidR="00D34C53"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（六）学生消费的金额、结构等合理性。</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（七）学生本人健康状况等。</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第十条</w:t>
      </w:r>
      <w:r w:rsidRPr="00605246">
        <w:rPr>
          <w:rFonts w:ascii="仿宋_GB2312" w:eastAsia="仿宋_GB2312" w:hAnsi="Times New Roman" w:cs="仿宋_GB2312" w:hint="eastAsia"/>
          <w:sz w:val="32"/>
          <w:szCs w:val="32"/>
        </w:rPr>
        <w:t xml:space="preserve">  认定等级。</w:t>
      </w:r>
    </w:p>
    <w:p w:rsidR="00540A58"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根据学生家庭经济困难程度或残疾等级，设置特别困难、比较困难、一般困难三级。</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特别困难，主要指学生及其家庭没有能力提供其在校期间学习和生活基本支出。</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lastRenderedPageBreak/>
        <w:t>比较困难，指学生及其家庭仅能提供其在校期间部分学习和生活基本支出，其余部分需要依靠国家资助政策补充。</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一般困难，指学生及其家庭能提供大部分，但尚不能完全提供其在校期间学习和生活基本支出。</w:t>
      </w:r>
    </w:p>
    <w:p w:rsidR="00A8416A" w:rsidRPr="008218B0" w:rsidRDefault="00914CC6" w:rsidP="00605246">
      <w:pPr>
        <w:jc w:val="center"/>
        <w:rPr>
          <w:rFonts w:ascii="仿宋_GB2312" w:eastAsia="仿宋_GB2312" w:hAnsi="Times New Roman" w:cs="仿宋_GB2312"/>
          <w:b/>
          <w:sz w:val="32"/>
          <w:szCs w:val="32"/>
        </w:rPr>
      </w:pPr>
      <w:r w:rsidRPr="008218B0">
        <w:rPr>
          <w:rFonts w:ascii="仿宋_GB2312" w:eastAsia="仿宋_GB2312" w:hAnsi="Times New Roman" w:cs="仿宋_GB2312" w:hint="eastAsia"/>
          <w:b/>
          <w:sz w:val="32"/>
          <w:szCs w:val="32"/>
        </w:rPr>
        <w:t>第四章  认定程序</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第十一条</w:t>
      </w:r>
      <w:r w:rsidRPr="00605246">
        <w:rPr>
          <w:rFonts w:ascii="仿宋_GB2312" w:eastAsia="仿宋_GB2312" w:hAnsi="Times New Roman" w:cs="仿宋_GB2312" w:hint="eastAsia"/>
          <w:sz w:val="32"/>
          <w:szCs w:val="32"/>
        </w:rPr>
        <w:t xml:space="preserve">  学校全面、认真部署每学年的家庭经济困难学生认定工作。学院、研究生处在学校的领导下，做好家庭经济困难学生认定工作。家庭经济困难学生认定工作原则上每学年进行一次，一般应在新学年开学30个工作日内，完成家庭经济困难学生认定工作。</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1.提前告知。学校以及</w:t>
      </w:r>
      <w:r w:rsidR="00014200">
        <w:rPr>
          <w:rFonts w:ascii="仿宋_GB2312" w:eastAsia="仿宋_GB2312" w:hAnsi="Times New Roman" w:cs="仿宋_GB2312" w:hint="eastAsia"/>
          <w:sz w:val="32"/>
          <w:szCs w:val="32"/>
        </w:rPr>
        <w:t>各学院</w:t>
      </w:r>
      <w:r w:rsidRPr="00605246">
        <w:rPr>
          <w:rFonts w:ascii="仿宋_GB2312" w:eastAsia="仿宋_GB2312" w:hAnsi="Times New Roman" w:cs="仿宋_GB2312" w:hint="eastAsia"/>
          <w:sz w:val="32"/>
          <w:szCs w:val="32"/>
        </w:rPr>
        <w:t xml:space="preserve">、研究生处应通过有效方式，向学生告知家庭经济困难学生认定工作事项。学校在向新生寄送录取通知书时，同时寄送《南京工程学院家庭经济困难学生认定申请表》（下文简称《申请表》）；每学年结束之前，向在校学生发放《申请表》，同时做好大学生资助政策宣传工作。 </w:t>
      </w:r>
    </w:p>
    <w:p w:rsidR="00247E7E"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2.学生申请。学生自愿如实填写《申请表》，并提出认定申请。学生应对所填信息的真实性负责。下列情况可附相关证明材料：</w:t>
      </w:r>
      <w:r w:rsidR="00FF6395" w:rsidRPr="00605246">
        <w:rPr>
          <w:rFonts w:ascii="仿宋_GB2312" w:eastAsia="仿宋_GB2312" w:hAnsi="Times New Roman" w:cs="仿宋_GB2312" w:hint="eastAsia"/>
          <w:sz w:val="32"/>
          <w:szCs w:val="32"/>
        </w:rPr>
        <w:t>①</w:t>
      </w:r>
      <w:r w:rsidR="00FF6395" w:rsidRPr="00605246">
        <w:rPr>
          <w:rFonts w:ascii="仿宋_GB2312" w:eastAsia="仿宋_GB2312" w:hAnsi="Times New Roman" w:cs="仿宋_GB2312"/>
          <w:sz w:val="32"/>
          <w:szCs w:val="32"/>
        </w:rPr>
        <w:t>最低生活保障家庭子女、特困供养人员、孤儿、享受国家定期抚恤补助的优抚对象子女、因公牺牲警察子女、残疾人</w:t>
      </w:r>
      <w:r w:rsidR="00FF6395" w:rsidRPr="00605246">
        <w:rPr>
          <w:rFonts w:ascii="仿宋_GB2312" w:eastAsia="仿宋_GB2312" w:hAnsi="Times New Roman" w:cs="仿宋_GB2312" w:hint="eastAsia"/>
          <w:sz w:val="32"/>
          <w:szCs w:val="32"/>
        </w:rPr>
        <w:t>及残疾人子女</w:t>
      </w:r>
      <w:r w:rsidR="00FF6395" w:rsidRPr="00605246">
        <w:rPr>
          <w:rFonts w:ascii="仿宋_GB2312" w:eastAsia="仿宋_GB2312" w:hAnsi="Times New Roman" w:cs="仿宋_GB2312"/>
          <w:sz w:val="32"/>
          <w:szCs w:val="32"/>
        </w:rPr>
        <w:t>、特困职工家庭子女等</w:t>
      </w:r>
      <w:r w:rsidR="00FF6395" w:rsidRPr="00605246">
        <w:rPr>
          <w:rFonts w:ascii="仿宋_GB2312" w:eastAsia="仿宋_GB2312" w:hAnsi="Times New Roman" w:cs="仿宋_GB2312" w:hint="eastAsia"/>
          <w:sz w:val="32"/>
          <w:szCs w:val="32"/>
        </w:rPr>
        <w:t>以上七类需要有政府下发的相关证明；</w:t>
      </w:r>
      <w:r w:rsidR="00FF6395" w:rsidRPr="00605246">
        <w:rPr>
          <w:rFonts w:ascii="仿宋_GB2312" w:eastAsia="仿宋_GB2312" w:hAnsi="Times New Roman" w:cs="仿宋_GB2312"/>
          <w:sz w:val="32"/>
          <w:szCs w:val="32"/>
        </w:rPr>
        <w:t>属建档立卡贫困家庭子女</w:t>
      </w:r>
      <w:r w:rsidR="00FF6395" w:rsidRPr="00605246">
        <w:rPr>
          <w:rFonts w:ascii="仿宋_GB2312" w:eastAsia="仿宋_GB2312" w:hAnsi="Times New Roman" w:cs="仿宋_GB2312" w:hint="eastAsia"/>
          <w:sz w:val="32"/>
          <w:szCs w:val="32"/>
        </w:rPr>
        <w:t>，</w:t>
      </w:r>
      <w:r w:rsidR="009767A7" w:rsidRPr="00605246">
        <w:rPr>
          <w:rFonts w:ascii="仿宋_GB2312" w:eastAsia="仿宋_GB2312" w:hAnsi="Times New Roman" w:cs="仿宋_GB2312" w:hint="eastAsia"/>
          <w:sz w:val="32"/>
          <w:szCs w:val="32"/>
        </w:rPr>
        <w:t>需</w:t>
      </w:r>
      <w:r w:rsidR="009767A7" w:rsidRPr="00605246">
        <w:rPr>
          <w:rFonts w:ascii="仿宋_GB2312" w:eastAsia="仿宋_GB2312" w:hAnsi="Times New Roman" w:cs="仿宋_GB2312" w:hint="eastAsia"/>
          <w:sz w:val="32"/>
          <w:szCs w:val="32"/>
        </w:rPr>
        <w:lastRenderedPageBreak/>
        <w:t>要提供</w:t>
      </w:r>
      <w:r w:rsidR="00FF6395" w:rsidRPr="00605246">
        <w:rPr>
          <w:rFonts w:ascii="仿宋_GB2312" w:eastAsia="仿宋_GB2312" w:hAnsi="Times New Roman" w:cs="仿宋_GB2312" w:hint="eastAsia"/>
          <w:sz w:val="32"/>
          <w:szCs w:val="32"/>
        </w:rPr>
        <w:t>《扶贫手册》或《帮扶手册》以及其他建档立卡证明材料原件及复印件</w:t>
      </w:r>
      <w:r w:rsidR="00FF6395" w:rsidRPr="00605246">
        <w:rPr>
          <w:rFonts w:ascii="仿宋_GB2312" w:eastAsia="仿宋_GB2312" w:hAnsi="Times New Roman" w:cs="仿宋_GB2312"/>
          <w:sz w:val="32"/>
          <w:szCs w:val="32"/>
        </w:rPr>
        <w:t>；</w:t>
      </w:r>
      <w:r w:rsidR="00FF6395" w:rsidRPr="00605246">
        <w:rPr>
          <w:rFonts w:ascii="仿宋_GB2312" w:eastAsia="仿宋_GB2312" w:hAnsi="Times New Roman" w:cs="仿宋_GB2312" w:hint="eastAsia"/>
          <w:sz w:val="32"/>
          <w:szCs w:val="32"/>
        </w:rPr>
        <w:t>②</w:t>
      </w:r>
      <w:r w:rsidR="00FF6395" w:rsidRPr="00605246">
        <w:rPr>
          <w:rFonts w:ascii="仿宋_GB2312" w:eastAsia="仿宋_GB2312" w:hAnsi="Times New Roman" w:cs="仿宋_GB2312"/>
          <w:sz w:val="32"/>
          <w:szCs w:val="32"/>
        </w:rPr>
        <w:t>已在上一学段经学校认定并获得国家教育资助的学生；</w:t>
      </w:r>
      <w:r w:rsidR="00FF6395" w:rsidRPr="00605246">
        <w:rPr>
          <w:rFonts w:ascii="仿宋_GB2312" w:eastAsia="仿宋_GB2312" w:hAnsi="Times New Roman" w:cs="仿宋_GB2312" w:hint="eastAsia"/>
          <w:sz w:val="32"/>
          <w:szCs w:val="32"/>
        </w:rPr>
        <w:t>③</w:t>
      </w:r>
      <w:r w:rsidR="00FF6395" w:rsidRPr="00605246">
        <w:rPr>
          <w:rFonts w:ascii="仿宋_GB2312" w:eastAsia="仿宋_GB2312" w:hAnsi="Times New Roman" w:cs="仿宋_GB2312"/>
          <w:sz w:val="32"/>
          <w:szCs w:val="32"/>
        </w:rPr>
        <w:t>在该学段就读期间已经学校认定并获得国家教育资助，再次申请的学生。</w:t>
      </w:r>
    </w:p>
    <w:p w:rsidR="00A8416A" w:rsidRPr="00605246" w:rsidRDefault="000F06D2"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3.</w:t>
      </w:r>
      <w:r w:rsidR="00914CC6" w:rsidRPr="00605246">
        <w:rPr>
          <w:rFonts w:ascii="仿宋_GB2312" w:eastAsia="仿宋_GB2312" w:hAnsi="Times New Roman" w:cs="仿宋_GB2312" w:hint="eastAsia"/>
          <w:sz w:val="32"/>
          <w:szCs w:val="32"/>
        </w:rPr>
        <w:t>学校认定。①新学年开学时，</w:t>
      </w:r>
      <w:r w:rsidRPr="00605246">
        <w:rPr>
          <w:rFonts w:ascii="仿宋_GB2312" w:eastAsia="仿宋_GB2312" w:hAnsi="Times New Roman" w:cs="仿宋_GB2312" w:hint="eastAsia"/>
          <w:sz w:val="32"/>
          <w:szCs w:val="32"/>
        </w:rPr>
        <w:t>班级</w:t>
      </w:r>
      <w:r w:rsidR="00914CC6" w:rsidRPr="00605246">
        <w:rPr>
          <w:rFonts w:ascii="仿宋_GB2312" w:eastAsia="仿宋_GB2312" w:hAnsi="Times New Roman" w:cs="仿宋_GB2312" w:hint="eastAsia"/>
          <w:sz w:val="32"/>
          <w:szCs w:val="32"/>
        </w:rPr>
        <w:t>认定评议小组组织回收学生填写的《申请表》</w:t>
      </w:r>
      <w:r w:rsidR="00540A58" w:rsidRPr="00605246">
        <w:rPr>
          <w:rFonts w:ascii="仿宋_GB2312" w:eastAsia="仿宋_GB2312" w:hAnsi="Times New Roman" w:cs="仿宋_GB2312" w:hint="eastAsia"/>
          <w:sz w:val="32"/>
          <w:szCs w:val="32"/>
        </w:rPr>
        <w:t>及相关证明材料</w:t>
      </w:r>
      <w:r w:rsidR="00914CC6" w:rsidRPr="00605246">
        <w:rPr>
          <w:rFonts w:ascii="仿宋_GB2312" w:eastAsia="仿宋_GB2312" w:hAnsi="Times New Roman" w:cs="仿宋_GB2312" w:hint="eastAsia"/>
          <w:sz w:val="32"/>
          <w:szCs w:val="32"/>
        </w:rPr>
        <w:t>，通过民主评议等方式，初步提出本</w:t>
      </w:r>
      <w:r w:rsidRPr="00605246">
        <w:rPr>
          <w:rFonts w:ascii="仿宋_GB2312" w:eastAsia="仿宋_GB2312" w:hAnsi="Times New Roman" w:cs="仿宋_GB2312" w:hint="eastAsia"/>
          <w:sz w:val="32"/>
          <w:szCs w:val="32"/>
        </w:rPr>
        <w:t>班级</w:t>
      </w:r>
      <w:r w:rsidR="00914CC6" w:rsidRPr="00605246">
        <w:rPr>
          <w:rFonts w:ascii="仿宋_GB2312" w:eastAsia="仿宋_GB2312" w:hAnsi="Times New Roman" w:cs="仿宋_GB2312" w:hint="eastAsia"/>
          <w:sz w:val="32"/>
          <w:szCs w:val="32"/>
        </w:rPr>
        <w:t>各等级家庭经济困难学生名单，报学院认定工作组审核。②学院认定工作组负责汇总审核各</w:t>
      </w:r>
      <w:r w:rsidRPr="00605246">
        <w:rPr>
          <w:rFonts w:ascii="仿宋_GB2312" w:eastAsia="仿宋_GB2312" w:hAnsi="Times New Roman" w:cs="仿宋_GB2312" w:hint="eastAsia"/>
          <w:sz w:val="32"/>
          <w:szCs w:val="32"/>
        </w:rPr>
        <w:t>班级</w:t>
      </w:r>
      <w:r w:rsidR="00914CC6" w:rsidRPr="00605246">
        <w:rPr>
          <w:rFonts w:ascii="仿宋_GB2312" w:eastAsia="仿宋_GB2312" w:hAnsi="Times New Roman" w:cs="仿宋_GB2312" w:hint="eastAsia"/>
          <w:sz w:val="32"/>
          <w:szCs w:val="32"/>
        </w:rPr>
        <w:t>认定评议小组提出的学生名单，报学校大学生资助管理中心核准。③学校大学生资助管理中心负责核准和汇总各学院家庭经济困难学生名单，提出全校各等级家庭经济困难学生名单，报学校学生资助工作领导小组批准。</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《申请表》的核实除参考相关证明材料外，还可采取家访、个别谈话、大数据分析、信函索证、量化评估、民主评议等方式进行核实。</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认定过程中应尊重和保护学生隐私，严禁让学生当众诉苦、互相比困。</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4.结果公示。学院、研究生处应采取适当方式，在适当范围内公示家庭经济困难学生认定名单及等级，接受监督并及时回应有关认定结果的异议。公示时，严禁涉及学生个人敏感信息及隐私，公示期结束及时去除信息。</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5.建档备案。学院、研究生处负责将最后确定的本学院、</w:t>
      </w:r>
      <w:r w:rsidRPr="00605246">
        <w:rPr>
          <w:rFonts w:ascii="仿宋_GB2312" w:eastAsia="仿宋_GB2312" w:hAnsi="Times New Roman" w:cs="仿宋_GB2312" w:hint="eastAsia"/>
          <w:sz w:val="32"/>
          <w:szCs w:val="32"/>
        </w:rPr>
        <w:lastRenderedPageBreak/>
        <w:t>研究生处各等级家庭经济困难学生名单，连同学生提交的《申请表》等资料按学年整理装订，建立学院、研究生处家庭经济困难学生信息档案，并录入奥蓝家庭经济困难学生数据库。大学生资助管理中心按要求录入全国学生资助管理信息系统。</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第十二条</w:t>
      </w:r>
      <w:r w:rsidRPr="00605246">
        <w:rPr>
          <w:rFonts w:ascii="仿宋_GB2312" w:eastAsia="仿宋_GB2312" w:hAnsi="Times New Roman" w:cs="仿宋_GB2312" w:hint="eastAsia"/>
          <w:sz w:val="32"/>
          <w:szCs w:val="32"/>
        </w:rPr>
        <w:t xml:space="preserve">  家庭经济困难学生认定结果有效期为一学年。新学年开始，学校重新组织学生申请并开展认定工作。学院、研究生处应建立家庭经济困难学生认定结果复核和动态调整机制。</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第十三条</w:t>
      </w:r>
      <w:r w:rsidRPr="00605246">
        <w:rPr>
          <w:rFonts w:ascii="仿宋_GB2312" w:eastAsia="仿宋_GB2312" w:hAnsi="Times New Roman" w:cs="仿宋_GB2312" w:hint="eastAsia"/>
          <w:sz w:val="32"/>
          <w:szCs w:val="32"/>
        </w:rPr>
        <w:t xml:space="preserve">  有下列情形之一的学生，不作家庭经济困难学生认定。</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1.学生或监护人未提出或未按规定提出家庭经济困难学生认定申请的；</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2.学生或监护人提供相关资料不真实的；</w:t>
      </w:r>
    </w:p>
    <w:p w:rsidR="00A95296" w:rsidRPr="00605246" w:rsidRDefault="00A9529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3.有与其家庭经济困难状况不相符的高消费行为；</w:t>
      </w:r>
    </w:p>
    <w:p w:rsidR="00A8416A" w:rsidRPr="00605246" w:rsidRDefault="00A9529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4</w:t>
      </w:r>
      <w:r w:rsidR="00914CC6" w:rsidRPr="00605246">
        <w:rPr>
          <w:rFonts w:ascii="仿宋_GB2312" w:eastAsia="仿宋_GB2312" w:hAnsi="Times New Roman" w:cs="仿宋_GB2312" w:hint="eastAsia"/>
          <w:sz w:val="32"/>
          <w:szCs w:val="32"/>
        </w:rPr>
        <w:t>.其他不符合家庭经济困难学生认定要求的情形。</w:t>
      </w:r>
    </w:p>
    <w:p w:rsidR="00A8416A" w:rsidRPr="008218B0" w:rsidRDefault="00914CC6" w:rsidP="00605246">
      <w:pPr>
        <w:jc w:val="center"/>
        <w:rPr>
          <w:rFonts w:ascii="仿宋_GB2312" w:eastAsia="仿宋_GB2312" w:hAnsi="Times New Roman" w:cs="仿宋_GB2312"/>
          <w:b/>
          <w:sz w:val="32"/>
          <w:szCs w:val="32"/>
        </w:rPr>
      </w:pPr>
      <w:r w:rsidRPr="008218B0">
        <w:rPr>
          <w:rFonts w:ascii="仿宋_GB2312" w:eastAsia="仿宋_GB2312" w:hAnsi="Times New Roman" w:cs="仿宋_GB2312" w:hint="eastAsia"/>
          <w:b/>
          <w:sz w:val="32"/>
          <w:szCs w:val="32"/>
        </w:rPr>
        <w:t>第五章  相关责任</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第十四条</w:t>
      </w:r>
      <w:r w:rsidRPr="00605246">
        <w:rPr>
          <w:rFonts w:ascii="仿宋_GB2312" w:eastAsia="仿宋_GB2312" w:hAnsi="Times New Roman" w:cs="仿宋_GB2312" w:hint="eastAsia"/>
          <w:sz w:val="32"/>
          <w:szCs w:val="32"/>
        </w:rPr>
        <w:t xml:space="preserve">  学院、研究生处要建立严格规范的提前告知、组织学生或监护人申请、学校认定、结果公示、建档备案等工作流程，确保家庭经济困难学生认定工作公正、透明、规范。</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学院、研究生处要加强学生资助信息安全管理，制定相</w:t>
      </w:r>
      <w:r w:rsidRPr="00605246">
        <w:rPr>
          <w:rFonts w:ascii="仿宋_GB2312" w:eastAsia="仿宋_GB2312" w:hAnsi="Times New Roman" w:cs="仿宋_GB2312" w:hint="eastAsia"/>
          <w:sz w:val="32"/>
          <w:szCs w:val="32"/>
        </w:rPr>
        <w:lastRenderedPageBreak/>
        <w:t>关的管理制度，落实资助信息安全责任人，严格管理各类学生资助信息的查阅、复印、流转、公示、存档等操作，严格规定学生资助信息的使用权限范围。</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第十五条</w:t>
      </w:r>
      <w:r w:rsidRPr="00605246">
        <w:rPr>
          <w:rFonts w:ascii="仿宋_GB2312" w:eastAsia="仿宋_GB2312" w:hAnsi="Times New Roman" w:cs="仿宋_GB2312" w:hint="eastAsia"/>
          <w:sz w:val="32"/>
          <w:szCs w:val="32"/>
        </w:rPr>
        <w:t xml:space="preserve">  申请认定的学生或监护人，应如实提供家庭经济情况信息。如发现并核实学生或监护人存在提供虚假信息和资料行为的，不认定为家庭经济困难学生，已获得资助的要取消相关资助，追回资助资金。情节严重的，将依据《江苏省自然人失信惩戒办法（试行）》等有关规定报送同级信用管理机构。</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已被认定为家庭经济困难的学生，其家庭经济状况发生显著变化的，应及时告知学校，学校应重新评估学生家庭经济状况，确定其是否为家庭经济困难学生或调整其困难等级。</w:t>
      </w:r>
    </w:p>
    <w:p w:rsidR="00A8416A" w:rsidRPr="00605246"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未被认定为家庭经济困难的学生，其家庭经济状况发生显著变化的，应及时告知学校，并提出申请，学校评估该学生家庭经济状况，确定其是否为家庭经济困难学生并确定困难等级。</w:t>
      </w:r>
    </w:p>
    <w:p w:rsidR="00540A58"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第十六条</w:t>
      </w:r>
      <w:r w:rsidRPr="00605246">
        <w:rPr>
          <w:rFonts w:ascii="仿宋_GB2312" w:eastAsia="仿宋_GB2312" w:hAnsi="Times New Roman" w:cs="仿宋_GB2312" w:hint="eastAsia"/>
          <w:sz w:val="32"/>
          <w:szCs w:val="32"/>
        </w:rPr>
        <w:t xml:space="preserve">  学校和有关部门应按核准的认定结果，相应实施国家和各级政府、部门出台的教育资助政策。</w:t>
      </w:r>
    </w:p>
    <w:p w:rsidR="00A8416A" w:rsidRPr="008218B0" w:rsidRDefault="00914CC6" w:rsidP="00605246">
      <w:pPr>
        <w:jc w:val="center"/>
        <w:rPr>
          <w:rFonts w:ascii="仿宋_GB2312" w:eastAsia="仿宋_GB2312" w:hAnsi="Times New Roman" w:cs="仿宋_GB2312"/>
          <w:b/>
          <w:sz w:val="32"/>
          <w:szCs w:val="32"/>
        </w:rPr>
      </w:pPr>
      <w:r w:rsidRPr="008218B0">
        <w:rPr>
          <w:rFonts w:ascii="仿宋_GB2312" w:eastAsia="仿宋_GB2312" w:hAnsi="Times New Roman" w:cs="仿宋_GB2312" w:hint="eastAsia"/>
          <w:b/>
          <w:sz w:val="32"/>
          <w:szCs w:val="32"/>
        </w:rPr>
        <w:t>第六章  附则</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t>第十七条</w:t>
      </w:r>
      <w:r w:rsidRPr="00605246">
        <w:rPr>
          <w:rFonts w:ascii="仿宋_GB2312" w:eastAsia="仿宋_GB2312" w:hAnsi="Times New Roman" w:cs="仿宋_GB2312" w:hint="eastAsia"/>
          <w:sz w:val="32"/>
          <w:szCs w:val="32"/>
        </w:rPr>
        <w:t xml:space="preserve"> 本办法由南京工程学院大学生资助管理中心负责解释。</w:t>
      </w:r>
    </w:p>
    <w:p w:rsidR="00A8416A" w:rsidRPr="00605246" w:rsidRDefault="00914CC6" w:rsidP="008218B0">
      <w:pPr>
        <w:ind w:firstLineChars="200" w:firstLine="643"/>
        <w:rPr>
          <w:rFonts w:ascii="仿宋_GB2312" w:eastAsia="仿宋_GB2312" w:hAnsi="Times New Roman" w:cs="仿宋_GB2312"/>
          <w:sz w:val="32"/>
          <w:szCs w:val="32"/>
        </w:rPr>
      </w:pPr>
      <w:r w:rsidRPr="008218B0">
        <w:rPr>
          <w:rFonts w:ascii="仿宋_GB2312" w:eastAsia="仿宋_GB2312" w:hAnsi="Times New Roman" w:cs="仿宋_GB2312" w:hint="eastAsia"/>
          <w:b/>
          <w:sz w:val="32"/>
          <w:szCs w:val="32"/>
        </w:rPr>
        <w:lastRenderedPageBreak/>
        <w:t>第十八条</w:t>
      </w:r>
      <w:r w:rsidRPr="00605246">
        <w:rPr>
          <w:rFonts w:ascii="仿宋_GB2312" w:eastAsia="仿宋_GB2312" w:hAnsi="Times New Roman" w:cs="仿宋_GB2312" w:hint="eastAsia"/>
          <w:sz w:val="32"/>
          <w:szCs w:val="32"/>
        </w:rPr>
        <w:t xml:space="preserve"> 本办法从发布之日起实施。 </w:t>
      </w:r>
    </w:p>
    <w:p w:rsidR="008218B0" w:rsidRDefault="008218B0" w:rsidP="00605246">
      <w:pPr>
        <w:ind w:firstLineChars="200" w:firstLine="640"/>
        <w:rPr>
          <w:rFonts w:ascii="仿宋_GB2312" w:eastAsia="仿宋_GB2312" w:hAnsi="Times New Roman" w:cs="仿宋_GB2312"/>
          <w:sz w:val="32"/>
          <w:szCs w:val="32"/>
        </w:rPr>
      </w:pPr>
    </w:p>
    <w:p w:rsidR="00A8416A" w:rsidRDefault="00914CC6" w:rsidP="00605246">
      <w:pPr>
        <w:ind w:firstLineChars="200" w:firstLine="640"/>
        <w:rPr>
          <w:rFonts w:ascii="仿宋_GB2312" w:eastAsia="仿宋_GB2312" w:hAnsi="Times New Roman" w:cs="仿宋_GB2312"/>
          <w:sz w:val="32"/>
          <w:szCs w:val="32"/>
        </w:rPr>
      </w:pPr>
      <w:r w:rsidRPr="00605246">
        <w:rPr>
          <w:rFonts w:ascii="仿宋_GB2312" w:eastAsia="仿宋_GB2312" w:hAnsi="Times New Roman" w:cs="仿宋_GB2312" w:hint="eastAsia"/>
          <w:sz w:val="32"/>
          <w:szCs w:val="32"/>
        </w:rPr>
        <w:t>附件：南京工程学院家庭经济困难学生认定申请表</w:t>
      </w:r>
      <w:r w:rsidR="00851A55" w:rsidRPr="00605246">
        <w:rPr>
          <w:rFonts w:ascii="仿宋_GB2312" w:eastAsia="仿宋_GB2312" w:hAnsi="Times New Roman" w:cs="仿宋_GB2312" w:hint="eastAsia"/>
          <w:sz w:val="32"/>
          <w:szCs w:val="32"/>
        </w:rPr>
        <w:t xml:space="preserve"> </w:t>
      </w:r>
    </w:p>
    <w:p w:rsidR="00FB5506" w:rsidRPr="00FB5506" w:rsidRDefault="00FB5506" w:rsidP="00605246">
      <w:pPr>
        <w:ind w:firstLineChars="200" w:firstLine="640"/>
        <w:rPr>
          <w:rFonts w:ascii="仿宋_GB2312" w:eastAsia="仿宋_GB2312" w:hAnsi="Times New Roman" w:cs="仿宋_GB2312"/>
          <w:sz w:val="32"/>
          <w:szCs w:val="32"/>
        </w:rPr>
      </w:pPr>
    </w:p>
    <w:sectPr w:rsidR="00FB5506" w:rsidRPr="00FB55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1780" w:rsidRDefault="00001780" w:rsidP="00D34C53">
      <w:r>
        <w:separator/>
      </w:r>
    </w:p>
  </w:endnote>
  <w:endnote w:type="continuationSeparator" w:id="0">
    <w:p w:rsidR="00001780" w:rsidRDefault="00001780" w:rsidP="00D34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80E0000" w:usb2="00000000" w:usb3="00000000" w:csb0="00040000" w:csb1="00000000"/>
  </w:font>
  <w:font w:name="仿宋_GB2312">
    <w:altName w:val="仿宋"/>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1780" w:rsidRDefault="00001780" w:rsidP="00D34C53">
      <w:r>
        <w:separator/>
      </w:r>
    </w:p>
  </w:footnote>
  <w:footnote w:type="continuationSeparator" w:id="0">
    <w:p w:rsidR="00001780" w:rsidRDefault="00001780" w:rsidP="00D34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53BF4D2"/>
    <w:multiLevelType w:val="singleLevel"/>
    <w:tmpl w:val="C53BF4D2"/>
    <w:lvl w:ilvl="0">
      <w:start w:val="3"/>
      <w:numFmt w:val="decimal"/>
      <w:lvlText w:val="%1."/>
      <w:lvlJc w:val="left"/>
      <w:pPr>
        <w:tabs>
          <w:tab w:val="left" w:pos="312"/>
        </w:tabs>
      </w:pPr>
    </w:lvl>
  </w:abstractNum>
  <w:abstractNum w:abstractNumId="1" w15:restartNumberingAfterBreak="0">
    <w:nsid w:val="34C3414D"/>
    <w:multiLevelType w:val="singleLevel"/>
    <w:tmpl w:val="B73AACA0"/>
    <w:lvl w:ilvl="0">
      <w:start w:val="1"/>
      <w:numFmt w:val="chineseCounting"/>
      <w:suff w:val="nothing"/>
      <w:lvlText w:val="%1．"/>
      <w:lvlJc w:val="left"/>
      <w:rPr>
        <w:rFonts w:hint="eastAsia"/>
        <w:lang w:val="en-U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6B6FEB"/>
    <w:rsid w:val="00001780"/>
    <w:rsid w:val="00002994"/>
    <w:rsid w:val="000061A9"/>
    <w:rsid w:val="00014200"/>
    <w:rsid w:val="00016B13"/>
    <w:rsid w:val="000A79B0"/>
    <w:rsid w:val="000D367F"/>
    <w:rsid w:val="000F06D2"/>
    <w:rsid w:val="00192DE2"/>
    <w:rsid w:val="00247E7E"/>
    <w:rsid w:val="0029293A"/>
    <w:rsid w:val="003609E2"/>
    <w:rsid w:val="003B280C"/>
    <w:rsid w:val="003B3CCF"/>
    <w:rsid w:val="00411F33"/>
    <w:rsid w:val="00470B76"/>
    <w:rsid w:val="004A1FD3"/>
    <w:rsid w:val="004F5E1D"/>
    <w:rsid w:val="00540A58"/>
    <w:rsid w:val="00550DE0"/>
    <w:rsid w:val="005A60B4"/>
    <w:rsid w:val="005B14CC"/>
    <w:rsid w:val="005B28BA"/>
    <w:rsid w:val="005B5DC7"/>
    <w:rsid w:val="005D266B"/>
    <w:rsid w:val="00605246"/>
    <w:rsid w:val="006764C8"/>
    <w:rsid w:val="00695A08"/>
    <w:rsid w:val="006B6FEB"/>
    <w:rsid w:val="006D5300"/>
    <w:rsid w:val="007B6D86"/>
    <w:rsid w:val="007D0C04"/>
    <w:rsid w:val="007E52B0"/>
    <w:rsid w:val="0080552A"/>
    <w:rsid w:val="008218B0"/>
    <w:rsid w:val="00834FB1"/>
    <w:rsid w:val="00851A55"/>
    <w:rsid w:val="008A2752"/>
    <w:rsid w:val="00914CC6"/>
    <w:rsid w:val="009767A7"/>
    <w:rsid w:val="009A1AAF"/>
    <w:rsid w:val="00A70B88"/>
    <w:rsid w:val="00A8416A"/>
    <w:rsid w:val="00A95296"/>
    <w:rsid w:val="00AD52FC"/>
    <w:rsid w:val="00AD67C8"/>
    <w:rsid w:val="00B1114C"/>
    <w:rsid w:val="00B65486"/>
    <w:rsid w:val="00B65E13"/>
    <w:rsid w:val="00B86CB9"/>
    <w:rsid w:val="00CB1EE5"/>
    <w:rsid w:val="00D34066"/>
    <w:rsid w:val="00D34C53"/>
    <w:rsid w:val="00D40BBF"/>
    <w:rsid w:val="00D72C60"/>
    <w:rsid w:val="00D84A57"/>
    <w:rsid w:val="00E361C5"/>
    <w:rsid w:val="00FB5506"/>
    <w:rsid w:val="00FF6395"/>
    <w:rsid w:val="01C02B70"/>
    <w:rsid w:val="04ED6EF4"/>
    <w:rsid w:val="09990B4F"/>
    <w:rsid w:val="0AE35E6B"/>
    <w:rsid w:val="100F3A4A"/>
    <w:rsid w:val="14226692"/>
    <w:rsid w:val="1FC56037"/>
    <w:rsid w:val="254C2306"/>
    <w:rsid w:val="2B2003B4"/>
    <w:rsid w:val="32315392"/>
    <w:rsid w:val="35AD3557"/>
    <w:rsid w:val="3D1A6868"/>
    <w:rsid w:val="3F1C7126"/>
    <w:rsid w:val="42CC2025"/>
    <w:rsid w:val="49FF7F05"/>
    <w:rsid w:val="4F0A4F8F"/>
    <w:rsid w:val="4F934433"/>
    <w:rsid w:val="50274E5F"/>
    <w:rsid w:val="50C92F3B"/>
    <w:rsid w:val="5CF951C0"/>
    <w:rsid w:val="62D322E5"/>
    <w:rsid w:val="6D33515D"/>
    <w:rsid w:val="6F856281"/>
    <w:rsid w:val="725E5E40"/>
    <w:rsid w:val="755F3ED5"/>
    <w:rsid w:val="7C6B2695"/>
    <w:rsid w:val="7EB00050"/>
    <w:rsid w:val="7FA25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B2181EA-D94D-4281-B94F-10F65A2C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Calibri" w:hAnsi="Calibri"/>
      <w:kern w:val="2"/>
      <w:sz w:val="21"/>
      <w:szCs w:val="22"/>
    </w:rPr>
  </w:style>
  <w:style w:type="paragraph" w:styleId="2">
    <w:name w:val="heading 2"/>
    <w:basedOn w:val="a"/>
    <w:next w:val="a"/>
    <w:link w:val="20"/>
    <w:qFormat/>
    <w:rsid w:val="00540A58"/>
    <w:pPr>
      <w:keepNext/>
      <w:keepLines/>
      <w:spacing w:before="260" w:after="260" w:line="413" w:lineRule="auto"/>
      <w:outlineLvl w:val="1"/>
    </w:pPr>
    <w:rPr>
      <w:rFonts w:ascii="Arial" w:eastAsia="黑体" w:hAnsi="Arial"/>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7">
    <w:name w:val="Normal (Web)"/>
    <w:basedOn w:val="a"/>
    <w:uiPriority w:val="99"/>
    <w:semiHidden/>
    <w:unhideWhenUsed/>
    <w:pPr>
      <w:jc w:val="left"/>
    </w:pPr>
    <w:rPr>
      <w:kern w:val="0"/>
      <w:sz w:val="24"/>
    </w:rPr>
  </w:style>
  <w:style w:type="character" w:styleId="a8">
    <w:name w:val="FollowedHyperlink"/>
    <w:basedOn w:val="a0"/>
    <w:uiPriority w:val="99"/>
    <w:semiHidden/>
    <w:unhideWhenUsed/>
    <w:qFormat/>
    <w:rPr>
      <w:color w:val="333333"/>
      <w:u w:val="none"/>
    </w:rPr>
  </w:style>
  <w:style w:type="character" w:styleId="a9">
    <w:name w:val="Emphasis"/>
    <w:basedOn w:val="a0"/>
    <w:uiPriority w:val="20"/>
    <w:qFormat/>
  </w:style>
  <w:style w:type="character" w:styleId="aa">
    <w:name w:val="Hyperlink"/>
    <w:basedOn w:val="a0"/>
    <w:uiPriority w:val="99"/>
    <w:semiHidden/>
    <w:unhideWhenUsed/>
    <w:qFormat/>
    <w:rPr>
      <w:color w:val="333333"/>
      <w:u w:val="none"/>
    </w:rPr>
  </w:style>
  <w:style w:type="character" w:styleId="HTML">
    <w:name w:val="HTML Cite"/>
    <w:basedOn w:val="a0"/>
    <w:uiPriority w:val="99"/>
    <w:semiHidden/>
    <w:unhideWhenUsed/>
    <w:qFormat/>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cspan">
    <w:name w:val="c_span"/>
    <w:basedOn w:val="a0"/>
    <w:qFormat/>
  </w:style>
  <w:style w:type="character" w:customStyle="1" w:styleId="time">
    <w:name w:val="time"/>
    <w:basedOn w:val="a0"/>
    <w:qFormat/>
  </w:style>
  <w:style w:type="paragraph" w:styleId="ab">
    <w:name w:val="annotation text"/>
    <w:basedOn w:val="a"/>
    <w:link w:val="ac"/>
    <w:uiPriority w:val="99"/>
    <w:unhideWhenUsed/>
    <w:rsid w:val="00540A58"/>
    <w:pPr>
      <w:jc w:val="left"/>
    </w:pPr>
  </w:style>
  <w:style w:type="character" w:customStyle="1" w:styleId="ac">
    <w:name w:val="批注文字 字符"/>
    <w:basedOn w:val="a0"/>
    <w:link w:val="ab"/>
    <w:uiPriority w:val="99"/>
    <w:rsid w:val="00540A58"/>
    <w:rPr>
      <w:rFonts w:ascii="Calibri" w:hAnsi="Calibri"/>
      <w:kern w:val="2"/>
      <w:sz w:val="21"/>
      <w:szCs w:val="22"/>
    </w:rPr>
  </w:style>
  <w:style w:type="character" w:customStyle="1" w:styleId="20">
    <w:name w:val="标题 2 字符"/>
    <w:basedOn w:val="a0"/>
    <w:link w:val="2"/>
    <w:rsid w:val="00540A58"/>
    <w:rPr>
      <w:rFonts w:ascii="Arial" w:eastAsia="黑体" w:hAnsi="Arial"/>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504</Words>
  <Characters>2878</Characters>
  <Application>Microsoft Office Word</Application>
  <DocSecurity>0</DocSecurity>
  <Lines>23</Lines>
  <Paragraphs>6</Paragraphs>
  <ScaleCrop>false</ScaleCrop>
  <Company>Microsoft</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陈亚</cp:lastModifiedBy>
  <cp:revision>54</cp:revision>
  <dcterms:created xsi:type="dcterms:W3CDTF">2019-06-10T06:59:00Z</dcterms:created>
  <dcterms:modified xsi:type="dcterms:W3CDTF">2026-08-29T01:37:00Z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