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proofErr w:type="spellStart"/>
      <w:r w:rsidR="00C76D46">
        <w:t>iPad</w:t>
      </w:r>
      <w:proofErr w:type="spellEnd"/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thisway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thatway</w:t>
      </w:r>
      <w:proofErr w:type="spellEnd"/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tbd</w:t>
      </w:r>
      <w:proofErr w:type="spellEnd"/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</w:t>
      </w:r>
      <w:proofErr w:type="spellStart"/>
      <w:r w:rsidR="0072427A">
        <w:rPr>
          <w:rFonts w:asciiTheme="majorHAnsi" w:hAnsiTheme="majorHAnsi"/>
        </w:rPr>
        <w:t>x</w:t>
      </w:r>
      <w:proofErr w:type="spellEnd"/>
      <w:r w:rsidR="0072427A">
        <w:rPr>
          <w:rFonts w:asciiTheme="majorHAnsi" w:hAnsiTheme="majorHAnsi"/>
        </w:rPr>
        <w:t xml:space="preserve"> y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 xml:space="preserve">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 xml:space="preserve">set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</w:t>
      </w:r>
      <w:proofErr w:type="spellEnd"/>
      <w:r w:rsidR="003651A0">
        <w:rPr>
          <w:rFonts w:asciiTheme="majorHAnsi" w:hAnsiTheme="majorHAnsi"/>
          <w:b/>
        </w:rPr>
        <w:t xml:space="preserve"> to (</w:t>
      </w:r>
      <w:proofErr w:type="spellStart"/>
      <w:r w:rsidR="003651A0">
        <w:rPr>
          <w:rFonts w:asciiTheme="majorHAnsi" w:hAnsiTheme="majorHAnsi"/>
          <w:b/>
        </w:rPr>
        <w:t>RGBW</w:t>
      </w:r>
      <w:proofErr w:type="spellEnd"/>
      <w:r w:rsidR="003651A0">
        <w:rPr>
          <w:rFonts w:asciiTheme="majorHAnsi" w:hAnsiTheme="majorHAnsi"/>
          <w:b/>
        </w:rPr>
        <w:t xml:space="preserve">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</w:t>
      </w:r>
      <w:proofErr w:type="spellEnd"/>
      <w:r>
        <w:rPr>
          <w:rFonts w:asciiTheme="majorHAnsi" w:hAnsiTheme="majorHAnsi"/>
          <w:b/>
        </w:rPr>
        <w:t xml:space="preserve"> to (</w:t>
      </w:r>
      <w:proofErr w:type="spellStart"/>
      <w:r>
        <w:rPr>
          <w:rFonts w:asciiTheme="majorHAnsi" w:hAnsiTheme="majorHAnsi"/>
          <w:b/>
        </w:rPr>
        <w:t>RGBW</w:t>
      </w:r>
      <w:proofErr w:type="spellEnd"/>
      <w:r>
        <w:rPr>
          <w:rFonts w:asciiTheme="majorHAnsi" w:hAnsiTheme="majorHAnsi"/>
          <w:b/>
        </w:rPr>
        <w:t xml:space="preserve">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bookmarkStart w:id="0" w:name="_GoBack"/>
      <w:bookmarkEnd w:id="0"/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F94254">
        <w:rPr>
          <w:rFonts w:asciiTheme="majorHAnsi" w:hAnsiTheme="majorHAnsi"/>
        </w:rPr>
        <w:t>0</w:t>
      </w:r>
      <w:proofErr w:type="spellEnd"/>
      <w:r w:rsidR="00F94254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thisway</w:t>
      </w:r>
      <w:proofErr w:type="spellEnd"/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thatway</w:t>
      </w:r>
      <w:proofErr w:type="spellEnd"/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4C1734B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5866A4CA" w14:textId="7EE8E559" w:rsidR="003651A0" w:rsidRDefault="003651A0" w:rsidP="003651A0">
      <w:pPr>
        <w:pStyle w:val="Heading4"/>
      </w:pPr>
      <w:r>
        <w:t>stop</w:t>
      </w:r>
    </w:p>
    <w:p w14:paraId="74CCC6B3" w14:textId="4B18FEE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1] 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4054F6F8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can stream sensor values at ~ 10 Hz using a protocol to be determined.</w:t>
      </w:r>
      <w:r w:rsidR="005B50C4">
        <w:rPr>
          <w:rFonts w:asciiTheme="majorHAnsi" w:hAnsiTheme="majorHAnsi"/>
        </w:rPr>
        <w:t xml:space="preserve"> We’ll also have to figure out a way to support the Arduino reporting “fade complete” in a way that’s distinguishable from the sensor values.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C76D46"/>
    <w:rsid w:val="00CE66AC"/>
    <w:rsid w:val="00D20FB0"/>
    <w:rsid w:val="00D805BE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Macintosh Word</Application>
  <DocSecurity>0</DocSecurity>
  <Lines>14</Lines>
  <Paragraphs>4</Paragraphs>
  <ScaleCrop>false</ScaleCrop>
  <Company>WELLESLEY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2</cp:revision>
  <cp:lastPrinted>2016-11-15T02:23:00Z</cp:lastPrinted>
  <dcterms:created xsi:type="dcterms:W3CDTF">2016-11-20T23:06:00Z</dcterms:created>
  <dcterms:modified xsi:type="dcterms:W3CDTF">2016-11-20T23:06:00Z</dcterms:modified>
</cp:coreProperties>
</file>