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495E869B" w14:textId="7304017E" w:rsidR="00102468" w:rsidRDefault="00102468">
          <w:pPr>
            <w:pStyle w:val="TOCHeading"/>
          </w:pPr>
          <w:r>
            <w:t>Table of Contents</w:t>
          </w:r>
        </w:p>
        <w:p w14:paraId="362E1B9E" w14:textId="5300BFF7" w:rsidR="00F61312" w:rsidRDefault="00102468">
          <w:pPr>
            <w:pStyle w:val="TOC1"/>
            <w:tabs>
              <w:tab w:val="right" w:leader="dot" w:pos="9010"/>
            </w:tabs>
            <w:rPr>
              <w:rFonts w:eastAsiaTheme="minorEastAsia" w:cstheme="minorBidi"/>
              <w:b w:val="0"/>
              <w:bCs w:val="0"/>
              <w:noProof/>
            </w:rPr>
          </w:pPr>
          <w:r>
            <w:rPr>
              <w:b w:val="0"/>
              <w:bCs w:val="0"/>
            </w:rPr>
            <w:fldChar w:fldCharType="begin"/>
          </w:r>
          <w:r>
            <w:instrText xml:space="preserve"> TOC \o "1-3" \h \z \u </w:instrText>
          </w:r>
          <w:r>
            <w:rPr>
              <w:b w:val="0"/>
              <w:bCs w:val="0"/>
            </w:rPr>
            <w:fldChar w:fldCharType="separate"/>
          </w:r>
          <w:hyperlink w:anchor="_Toc3762039" w:history="1">
            <w:r w:rsidR="00F61312" w:rsidRPr="005D13F6">
              <w:rPr>
                <w:rStyle w:val="Hyperlink"/>
                <w:noProof/>
              </w:rPr>
              <w:t>Compiling and processing two large datasets</w:t>
            </w:r>
            <w:r w:rsidR="00F61312">
              <w:rPr>
                <w:noProof/>
                <w:webHidden/>
              </w:rPr>
              <w:tab/>
            </w:r>
            <w:r w:rsidR="00F61312">
              <w:rPr>
                <w:noProof/>
                <w:webHidden/>
              </w:rPr>
              <w:fldChar w:fldCharType="begin"/>
            </w:r>
            <w:r w:rsidR="00F61312">
              <w:rPr>
                <w:noProof/>
                <w:webHidden/>
              </w:rPr>
              <w:instrText xml:space="preserve"> PAGEREF _Toc3762039 \h </w:instrText>
            </w:r>
            <w:r w:rsidR="00F61312">
              <w:rPr>
                <w:noProof/>
                <w:webHidden/>
              </w:rPr>
            </w:r>
            <w:r w:rsidR="00F61312">
              <w:rPr>
                <w:noProof/>
                <w:webHidden/>
              </w:rPr>
              <w:fldChar w:fldCharType="separate"/>
            </w:r>
            <w:r w:rsidR="00F61312">
              <w:rPr>
                <w:noProof/>
                <w:webHidden/>
              </w:rPr>
              <w:t>2</w:t>
            </w:r>
            <w:r w:rsidR="00F61312">
              <w:rPr>
                <w:noProof/>
                <w:webHidden/>
              </w:rPr>
              <w:fldChar w:fldCharType="end"/>
            </w:r>
          </w:hyperlink>
        </w:p>
        <w:p w14:paraId="21E641DC" w14:textId="6ACCF5BC" w:rsidR="00F61312" w:rsidRDefault="00F61312">
          <w:pPr>
            <w:pStyle w:val="TOC2"/>
            <w:tabs>
              <w:tab w:val="left" w:pos="660"/>
              <w:tab w:val="right" w:leader="dot" w:pos="9010"/>
            </w:tabs>
            <w:rPr>
              <w:rFonts w:eastAsiaTheme="minorEastAsia" w:cstheme="minorBidi"/>
              <w:b w:val="0"/>
              <w:bCs w:val="0"/>
              <w:noProof/>
              <w:sz w:val="24"/>
              <w:szCs w:val="24"/>
            </w:rPr>
          </w:pPr>
          <w:hyperlink w:anchor="_Toc3762040" w:history="1">
            <w:r w:rsidRPr="005D13F6">
              <w:rPr>
                <w:rStyle w:val="Hyperlink"/>
                <w:noProof/>
              </w:rPr>
              <w:t>A.</w:t>
            </w:r>
            <w:r>
              <w:rPr>
                <w:rFonts w:eastAsiaTheme="minorEastAsia" w:cstheme="minorBidi"/>
                <w:b w:val="0"/>
                <w:bCs w:val="0"/>
                <w:noProof/>
                <w:sz w:val="24"/>
                <w:szCs w:val="24"/>
              </w:rPr>
              <w:tab/>
            </w:r>
            <w:r w:rsidRPr="005D13F6">
              <w:rPr>
                <w:rStyle w:val="Hyperlink"/>
                <w:noProof/>
              </w:rPr>
              <w:t>Cause-specific death rates</w:t>
            </w:r>
            <w:r>
              <w:rPr>
                <w:noProof/>
                <w:webHidden/>
              </w:rPr>
              <w:tab/>
            </w:r>
            <w:r>
              <w:rPr>
                <w:noProof/>
                <w:webHidden/>
              </w:rPr>
              <w:fldChar w:fldCharType="begin"/>
            </w:r>
            <w:r>
              <w:rPr>
                <w:noProof/>
                <w:webHidden/>
              </w:rPr>
              <w:instrText xml:space="preserve"> PAGEREF _Toc3762040 \h </w:instrText>
            </w:r>
            <w:r>
              <w:rPr>
                <w:noProof/>
                <w:webHidden/>
              </w:rPr>
            </w:r>
            <w:r>
              <w:rPr>
                <w:noProof/>
                <w:webHidden/>
              </w:rPr>
              <w:fldChar w:fldCharType="separate"/>
            </w:r>
            <w:r>
              <w:rPr>
                <w:noProof/>
                <w:webHidden/>
              </w:rPr>
              <w:t>2</w:t>
            </w:r>
            <w:r>
              <w:rPr>
                <w:noProof/>
                <w:webHidden/>
              </w:rPr>
              <w:fldChar w:fldCharType="end"/>
            </w:r>
          </w:hyperlink>
        </w:p>
        <w:p w14:paraId="19795703" w14:textId="1DF89F96" w:rsidR="00F61312" w:rsidRDefault="00F61312">
          <w:pPr>
            <w:pStyle w:val="TOC3"/>
            <w:tabs>
              <w:tab w:val="right" w:leader="dot" w:pos="9010"/>
            </w:tabs>
            <w:rPr>
              <w:rFonts w:eastAsiaTheme="minorEastAsia" w:cstheme="minorBidi"/>
              <w:noProof/>
              <w:sz w:val="24"/>
              <w:szCs w:val="24"/>
            </w:rPr>
          </w:pPr>
          <w:hyperlink w:anchor="_Toc3762041" w:history="1">
            <w:r w:rsidRPr="005D13F6">
              <w:rPr>
                <w:rStyle w:val="Hyperlink"/>
                <w:noProof/>
              </w:rPr>
              <w:t>Sources of mortality and population data</w:t>
            </w:r>
            <w:r>
              <w:rPr>
                <w:noProof/>
                <w:webHidden/>
              </w:rPr>
              <w:tab/>
            </w:r>
            <w:r>
              <w:rPr>
                <w:noProof/>
                <w:webHidden/>
              </w:rPr>
              <w:fldChar w:fldCharType="begin"/>
            </w:r>
            <w:r>
              <w:rPr>
                <w:noProof/>
                <w:webHidden/>
              </w:rPr>
              <w:instrText xml:space="preserve"> PAGEREF _Toc3762041 \h </w:instrText>
            </w:r>
            <w:r>
              <w:rPr>
                <w:noProof/>
                <w:webHidden/>
              </w:rPr>
            </w:r>
            <w:r>
              <w:rPr>
                <w:noProof/>
                <w:webHidden/>
              </w:rPr>
              <w:fldChar w:fldCharType="separate"/>
            </w:r>
            <w:r>
              <w:rPr>
                <w:noProof/>
                <w:webHidden/>
              </w:rPr>
              <w:t>2</w:t>
            </w:r>
            <w:r>
              <w:rPr>
                <w:noProof/>
                <w:webHidden/>
              </w:rPr>
              <w:fldChar w:fldCharType="end"/>
            </w:r>
          </w:hyperlink>
        </w:p>
        <w:p w14:paraId="5F0BC982" w14:textId="683088DE" w:rsidR="00F61312" w:rsidRDefault="00F61312">
          <w:pPr>
            <w:pStyle w:val="TOC3"/>
            <w:tabs>
              <w:tab w:val="right" w:leader="dot" w:pos="9010"/>
            </w:tabs>
            <w:rPr>
              <w:rFonts w:eastAsiaTheme="minorEastAsia" w:cstheme="minorBidi"/>
              <w:noProof/>
              <w:sz w:val="24"/>
              <w:szCs w:val="24"/>
            </w:rPr>
          </w:pPr>
          <w:hyperlink w:anchor="_Toc3762042" w:history="1">
            <w:r w:rsidRPr="005D13F6">
              <w:rPr>
                <w:rStyle w:val="Hyperlink"/>
                <w:noProof/>
              </w:rPr>
              <w:t>Assigning causes of death</w:t>
            </w:r>
            <w:r>
              <w:rPr>
                <w:noProof/>
                <w:webHidden/>
              </w:rPr>
              <w:tab/>
            </w:r>
            <w:r>
              <w:rPr>
                <w:noProof/>
                <w:webHidden/>
              </w:rPr>
              <w:fldChar w:fldCharType="begin"/>
            </w:r>
            <w:r>
              <w:rPr>
                <w:noProof/>
                <w:webHidden/>
              </w:rPr>
              <w:instrText xml:space="preserve"> PAGEREF _Toc3762042 \h </w:instrText>
            </w:r>
            <w:r>
              <w:rPr>
                <w:noProof/>
                <w:webHidden/>
              </w:rPr>
            </w:r>
            <w:r>
              <w:rPr>
                <w:noProof/>
                <w:webHidden/>
              </w:rPr>
              <w:fldChar w:fldCharType="separate"/>
            </w:r>
            <w:r>
              <w:rPr>
                <w:noProof/>
                <w:webHidden/>
              </w:rPr>
              <w:t>3</w:t>
            </w:r>
            <w:r>
              <w:rPr>
                <w:noProof/>
                <w:webHidden/>
              </w:rPr>
              <w:fldChar w:fldCharType="end"/>
            </w:r>
          </w:hyperlink>
        </w:p>
        <w:p w14:paraId="623E5BA3" w14:textId="7099C475" w:rsidR="00F61312" w:rsidRDefault="00F61312">
          <w:pPr>
            <w:pStyle w:val="TOC3"/>
            <w:tabs>
              <w:tab w:val="right" w:leader="dot" w:pos="9010"/>
            </w:tabs>
            <w:rPr>
              <w:rFonts w:eastAsiaTheme="minorEastAsia" w:cstheme="minorBidi"/>
              <w:noProof/>
              <w:sz w:val="24"/>
              <w:szCs w:val="24"/>
            </w:rPr>
          </w:pPr>
          <w:hyperlink w:anchor="_Toc3762043" w:history="1">
            <w:r w:rsidRPr="005D13F6">
              <w:rPr>
                <w:rStyle w:val="Hyperlink"/>
                <w:noProof/>
              </w:rPr>
              <w:t>Objectives</w:t>
            </w:r>
            <w:r>
              <w:rPr>
                <w:noProof/>
                <w:webHidden/>
              </w:rPr>
              <w:tab/>
            </w:r>
            <w:r>
              <w:rPr>
                <w:noProof/>
                <w:webHidden/>
              </w:rPr>
              <w:fldChar w:fldCharType="begin"/>
            </w:r>
            <w:r>
              <w:rPr>
                <w:noProof/>
                <w:webHidden/>
              </w:rPr>
              <w:instrText xml:space="preserve"> PAGEREF _Toc3762043 \h </w:instrText>
            </w:r>
            <w:r>
              <w:rPr>
                <w:noProof/>
                <w:webHidden/>
              </w:rPr>
            </w:r>
            <w:r>
              <w:rPr>
                <w:noProof/>
                <w:webHidden/>
              </w:rPr>
              <w:fldChar w:fldCharType="separate"/>
            </w:r>
            <w:r>
              <w:rPr>
                <w:noProof/>
                <w:webHidden/>
              </w:rPr>
              <w:t>5</w:t>
            </w:r>
            <w:r>
              <w:rPr>
                <w:noProof/>
                <w:webHidden/>
              </w:rPr>
              <w:fldChar w:fldCharType="end"/>
            </w:r>
          </w:hyperlink>
        </w:p>
        <w:p w14:paraId="0D4E6D23" w14:textId="170C5393" w:rsidR="00F61312" w:rsidRDefault="00F61312">
          <w:pPr>
            <w:pStyle w:val="TOC3"/>
            <w:tabs>
              <w:tab w:val="right" w:leader="dot" w:pos="9010"/>
            </w:tabs>
            <w:rPr>
              <w:rFonts w:eastAsiaTheme="minorEastAsia" w:cstheme="minorBidi"/>
              <w:noProof/>
              <w:sz w:val="24"/>
              <w:szCs w:val="24"/>
            </w:rPr>
          </w:pPr>
          <w:hyperlink w:anchor="_Toc3762044" w:history="1">
            <w:r w:rsidRPr="005D13F6">
              <w:rPr>
                <w:rStyle w:val="Hyperlink"/>
                <w:noProof/>
              </w:rPr>
              <w:t>Breakdown of monthly causes of death</w:t>
            </w:r>
            <w:r>
              <w:rPr>
                <w:noProof/>
                <w:webHidden/>
              </w:rPr>
              <w:tab/>
            </w:r>
            <w:r>
              <w:rPr>
                <w:noProof/>
                <w:webHidden/>
              </w:rPr>
              <w:fldChar w:fldCharType="begin"/>
            </w:r>
            <w:r>
              <w:rPr>
                <w:noProof/>
                <w:webHidden/>
              </w:rPr>
              <w:instrText xml:space="preserve"> PAGEREF _Toc3762044 \h </w:instrText>
            </w:r>
            <w:r>
              <w:rPr>
                <w:noProof/>
                <w:webHidden/>
              </w:rPr>
            </w:r>
            <w:r>
              <w:rPr>
                <w:noProof/>
                <w:webHidden/>
              </w:rPr>
              <w:fldChar w:fldCharType="separate"/>
            </w:r>
            <w:r>
              <w:rPr>
                <w:noProof/>
                <w:webHidden/>
              </w:rPr>
              <w:t>5</w:t>
            </w:r>
            <w:r>
              <w:rPr>
                <w:noProof/>
                <w:webHidden/>
              </w:rPr>
              <w:fldChar w:fldCharType="end"/>
            </w:r>
          </w:hyperlink>
        </w:p>
        <w:p w14:paraId="14BD80EE" w14:textId="46159365" w:rsidR="00F61312" w:rsidRDefault="00F61312">
          <w:pPr>
            <w:pStyle w:val="TOC2"/>
            <w:tabs>
              <w:tab w:val="left" w:pos="660"/>
              <w:tab w:val="right" w:leader="dot" w:pos="9010"/>
            </w:tabs>
            <w:rPr>
              <w:rFonts w:eastAsiaTheme="minorEastAsia" w:cstheme="minorBidi"/>
              <w:b w:val="0"/>
              <w:bCs w:val="0"/>
              <w:noProof/>
              <w:sz w:val="24"/>
              <w:szCs w:val="24"/>
            </w:rPr>
          </w:pPr>
          <w:hyperlink w:anchor="_Toc3762045" w:history="1">
            <w:r w:rsidRPr="005D13F6">
              <w:rPr>
                <w:rStyle w:val="Hyperlink"/>
                <w:noProof/>
              </w:rPr>
              <w:t>B.</w:t>
            </w:r>
            <w:r>
              <w:rPr>
                <w:rFonts w:eastAsiaTheme="minorEastAsia" w:cstheme="minorBidi"/>
                <w:b w:val="0"/>
                <w:bCs w:val="0"/>
                <w:noProof/>
                <w:sz w:val="24"/>
                <w:szCs w:val="24"/>
              </w:rPr>
              <w:tab/>
            </w:r>
            <w:r w:rsidRPr="005D13F6">
              <w:rPr>
                <w:rStyle w:val="Hyperlink"/>
                <w:noProof/>
              </w:rPr>
              <w:t>Meteorological data</w:t>
            </w:r>
            <w:r>
              <w:rPr>
                <w:noProof/>
                <w:webHidden/>
              </w:rPr>
              <w:tab/>
            </w:r>
            <w:r>
              <w:rPr>
                <w:noProof/>
                <w:webHidden/>
              </w:rPr>
              <w:fldChar w:fldCharType="begin"/>
            </w:r>
            <w:r>
              <w:rPr>
                <w:noProof/>
                <w:webHidden/>
              </w:rPr>
              <w:instrText xml:space="preserve"> PAGEREF _Toc3762045 \h </w:instrText>
            </w:r>
            <w:r>
              <w:rPr>
                <w:noProof/>
                <w:webHidden/>
              </w:rPr>
            </w:r>
            <w:r>
              <w:rPr>
                <w:noProof/>
                <w:webHidden/>
              </w:rPr>
              <w:fldChar w:fldCharType="separate"/>
            </w:r>
            <w:r>
              <w:rPr>
                <w:noProof/>
                <w:webHidden/>
              </w:rPr>
              <w:t>7</w:t>
            </w:r>
            <w:r>
              <w:rPr>
                <w:noProof/>
                <w:webHidden/>
              </w:rPr>
              <w:fldChar w:fldCharType="end"/>
            </w:r>
          </w:hyperlink>
        </w:p>
        <w:p w14:paraId="4507DA31" w14:textId="012C1F9C" w:rsidR="00F61312" w:rsidRDefault="00F61312">
          <w:pPr>
            <w:pStyle w:val="TOC3"/>
            <w:tabs>
              <w:tab w:val="right" w:leader="dot" w:pos="9010"/>
            </w:tabs>
            <w:rPr>
              <w:rFonts w:eastAsiaTheme="minorEastAsia" w:cstheme="minorBidi"/>
              <w:noProof/>
              <w:sz w:val="24"/>
              <w:szCs w:val="24"/>
            </w:rPr>
          </w:pPr>
          <w:hyperlink w:anchor="_Toc3762046" w:history="1">
            <w:r w:rsidRPr="005D13F6">
              <w:rPr>
                <w:rStyle w:val="Hyperlink"/>
                <w:noProof/>
              </w:rPr>
              <w:t>Sources of cause of meteorological data</w:t>
            </w:r>
            <w:r>
              <w:rPr>
                <w:noProof/>
                <w:webHidden/>
              </w:rPr>
              <w:tab/>
            </w:r>
            <w:r>
              <w:rPr>
                <w:noProof/>
                <w:webHidden/>
              </w:rPr>
              <w:fldChar w:fldCharType="begin"/>
            </w:r>
            <w:r>
              <w:rPr>
                <w:noProof/>
                <w:webHidden/>
              </w:rPr>
              <w:instrText xml:space="preserve"> PAGEREF _Toc3762046 \h </w:instrText>
            </w:r>
            <w:r>
              <w:rPr>
                <w:noProof/>
                <w:webHidden/>
              </w:rPr>
            </w:r>
            <w:r>
              <w:rPr>
                <w:noProof/>
                <w:webHidden/>
              </w:rPr>
              <w:fldChar w:fldCharType="separate"/>
            </w:r>
            <w:r>
              <w:rPr>
                <w:noProof/>
                <w:webHidden/>
              </w:rPr>
              <w:t>7</w:t>
            </w:r>
            <w:r>
              <w:rPr>
                <w:noProof/>
                <w:webHidden/>
              </w:rPr>
              <w:fldChar w:fldCharType="end"/>
            </w:r>
          </w:hyperlink>
        </w:p>
        <w:p w14:paraId="594A5853" w14:textId="2EDDA4C1" w:rsidR="00F61312" w:rsidRDefault="00F61312">
          <w:pPr>
            <w:pStyle w:val="TOC3"/>
            <w:tabs>
              <w:tab w:val="right" w:leader="dot" w:pos="9010"/>
            </w:tabs>
            <w:rPr>
              <w:rFonts w:eastAsiaTheme="minorEastAsia" w:cstheme="minorBidi"/>
              <w:noProof/>
              <w:sz w:val="24"/>
              <w:szCs w:val="24"/>
            </w:rPr>
          </w:pPr>
          <w:hyperlink w:anchor="_Toc3762047" w:history="1">
            <w:r w:rsidRPr="005D13F6">
              <w:rPr>
                <w:rStyle w:val="Hyperlink"/>
                <w:noProof/>
              </w:rPr>
              <w:t>Objectives</w:t>
            </w:r>
            <w:r>
              <w:rPr>
                <w:noProof/>
                <w:webHidden/>
              </w:rPr>
              <w:tab/>
            </w:r>
            <w:r>
              <w:rPr>
                <w:noProof/>
                <w:webHidden/>
              </w:rPr>
              <w:fldChar w:fldCharType="begin"/>
            </w:r>
            <w:r>
              <w:rPr>
                <w:noProof/>
                <w:webHidden/>
              </w:rPr>
              <w:instrText xml:space="preserve"> PAGEREF _Toc3762047 \h </w:instrText>
            </w:r>
            <w:r>
              <w:rPr>
                <w:noProof/>
                <w:webHidden/>
              </w:rPr>
            </w:r>
            <w:r>
              <w:rPr>
                <w:noProof/>
                <w:webHidden/>
              </w:rPr>
              <w:fldChar w:fldCharType="separate"/>
            </w:r>
            <w:r>
              <w:rPr>
                <w:noProof/>
                <w:webHidden/>
              </w:rPr>
              <w:t>9</w:t>
            </w:r>
            <w:r>
              <w:rPr>
                <w:noProof/>
                <w:webHidden/>
              </w:rPr>
              <w:fldChar w:fldCharType="end"/>
            </w:r>
          </w:hyperlink>
        </w:p>
        <w:p w14:paraId="142B4FC8" w14:textId="5A64F6DE" w:rsidR="00F61312" w:rsidRDefault="00F61312">
          <w:pPr>
            <w:pStyle w:val="TOC3"/>
            <w:tabs>
              <w:tab w:val="right" w:leader="dot" w:pos="9010"/>
            </w:tabs>
            <w:rPr>
              <w:rFonts w:eastAsiaTheme="minorEastAsia" w:cstheme="minorBidi"/>
              <w:noProof/>
              <w:sz w:val="24"/>
              <w:szCs w:val="24"/>
            </w:rPr>
          </w:pPr>
          <w:hyperlink w:anchor="_Toc3762048" w:history="1">
            <w:r w:rsidRPr="005D13F6">
              <w:rPr>
                <w:rStyle w:val="Hyperlink"/>
                <w:noProof/>
              </w:rPr>
              <w:t>Converting gridded meteorological to county-level data</w:t>
            </w:r>
            <w:r>
              <w:rPr>
                <w:noProof/>
                <w:webHidden/>
              </w:rPr>
              <w:tab/>
            </w:r>
            <w:r>
              <w:rPr>
                <w:noProof/>
                <w:webHidden/>
              </w:rPr>
              <w:fldChar w:fldCharType="begin"/>
            </w:r>
            <w:r>
              <w:rPr>
                <w:noProof/>
                <w:webHidden/>
              </w:rPr>
              <w:instrText xml:space="preserve"> PAGEREF _Toc3762048 \h </w:instrText>
            </w:r>
            <w:r>
              <w:rPr>
                <w:noProof/>
                <w:webHidden/>
              </w:rPr>
            </w:r>
            <w:r>
              <w:rPr>
                <w:noProof/>
                <w:webHidden/>
              </w:rPr>
              <w:fldChar w:fldCharType="separate"/>
            </w:r>
            <w:r>
              <w:rPr>
                <w:noProof/>
                <w:webHidden/>
              </w:rPr>
              <w:t>9</w:t>
            </w:r>
            <w:r>
              <w:rPr>
                <w:noProof/>
                <w:webHidden/>
              </w:rPr>
              <w:fldChar w:fldCharType="end"/>
            </w:r>
          </w:hyperlink>
        </w:p>
        <w:p w14:paraId="5CA06726" w14:textId="0B2C99B9" w:rsidR="00F61312" w:rsidRDefault="00F61312">
          <w:pPr>
            <w:pStyle w:val="TOC3"/>
            <w:tabs>
              <w:tab w:val="right" w:leader="dot" w:pos="9010"/>
            </w:tabs>
            <w:rPr>
              <w:rFonts w:eastAsiaTheme="minorEastAsia" w:cstheme="minorBidi"/>
              <w:noProof/>
              <w:sz w:val="24"/>
              <w:szCs w:val="24"/>
            </w:rPr>
          </w:pPr>
          <w:hyperlink w:anchor="_Toc3762049" w:history="1">
            <w:r w:rsidRPr="005D13F6">
              <w:rPr>
                <w:rStyle w:val="Hyperlink"/>
                <w:noProof/>
              </w:rPr>
              <w:t>Overview of output</w:t>
            </w:r>
            <w:r>
              <w:rPr>
                <w:noProof/>
                <w:webHidden/>
              </w:rPr>
              <w:tab/>
            </w:r>
            <w:r>
              <w:rPr>
                <w:noProof/>
                <w:webHidden/>
              </w:rPr>
              <w:fldChar w:fldCharType="begin"/>
            </w:r>
            <w:r>
              <w:rPr>
                <w:noProof/>
                <w:webHidden/>
              </w:rPr>
              <w:instrText xml:space="preserve"> PAGEREF _Toc3762049 \h </w:instrText>
            </w:r>
            <w:r>
              <w:rPr>
                <w:noProof/>
                <w:webHidden/>
              </w:rPr>
            </w:r>
            <w:r>
              <w:rPr>
                <w:noProof/>
                <w:webHidden/>
              </w:rPr>
              <w:fldChar w:fldCharType="separate"/>
            </w:r>
            <w:r>
              <w:rPr>
                <w:noProof/>
                <w:webHidden/>
              </w:rPr>
              <w:t>10</w:t>
            </w:r>
            <w:r>
              <w:rPr>
                <w:noProof/>
                <w:webHidden/>
              </w:rPr>
              <w:fldChar w:fldCharType="end"/>
            </w:r>
          </w:hyperlink>
        </w:p>
        <w:p w14:paraId="10A1FF30" w14:textId="06652B85" w:rsidR="00F61312" w:rsidRDefault="00F61312">
          <w:pPr>
            <w:pStyle w:val="TOC3"/>
            <w:tabs>
              <w:tab w:val="right" w:leader="dot" w:pos="9010"/>
            </w:tabs>
            <w:rPr>
              <w:rFonts w:eastAsiaTheme="minorEastAsia" w:cstheme="minorBidi"/>
              <w:noProof/>
              <w:sz w:val="24"/>
              <w:szCs w:val="24"/>
            </w:rPr>
          </w:pPr>
          <w:hyperlink w:anchor="_Toc3762050" w:history="1">
            <w:r w:rsidRPr="005D13F6">
              <w:rPr>
                <w:rStyle w:val="Hyperlink"/>
                <w:noProof/>
              </w:rPr>
              <w:t>Applicability to other studies</w:t>
            </w:r>
            <w:r>
              <w:rPr>
                <w:noProof/>
                <w:webHidden/>
              </w:rPr>
              <w:tab/>
            </w:r>
            <w:r>
              <w:rPr>
                <w:noProof/>
                <w:webHidden/>
              </w:rPr>
              <w:fldChar w:fldCharType="begin"/>
            </w:r>
            <w:r>
              <w:rPr>
                <w:noProof/>
                <w:webHidden/>
              </w:rPr>
              <w:instrText xml:space="preserve"> PAGEREF _Toc3762050 \h </w:instrText>
            </w:r>
            <w:r>
              <w:rPr>
                <w:noProof/>
                <w:webHidden/>
              </w:rPr>
            </w:r>
            <w:r>
              <w:rPr>
                <w:noProof/>
                <w:webHidden/>
              </w:rPr>
              <w:fldChar w:fldCharType="separate"/>
            </w:r>
            <w:r>
              <w:rPr>
                <w:noProof/>
                <w:webHidden/>
              </w:rPr>
              <w:t>10</w:t>
            </w:r>
            <w:r>
              <w:rPr>
                <w:noProof/>
                <w:webHidden/>
              </w:rPr>
              <w:fldChar w:fldCharType="end"/>
            </w:r>
          </w:hyperlink>
        </w:p>
        <w:p w14:paraId="31C79ADF" w14:textId="67AA01BE" w:rsidR="00F61312" w:rsidRDefault="00F61312">
          <w:pPr>
            <w:pStyle w:val="TOC2"/>
            <w:tabs>
              <w:tab w:val="right" w:leader="dot" w:pos="9010"/>
            </w:tabs>
            <w:rPr>
              <w:rFonts w:eastAsiaTheme="minorEastAsia" w:cstheme="minorBidi"/>
              <w:b w:val="0"/>
              <w:bCs w:val="0"/>
              <w:noProof/>
              <w:sz w:val="24"/>
              <w:szCs w:val="24"/>
            </w:rPr>
          </w:pPr>
          <w:hyperlink w:anchor="_Toc3762051" w:history="1">
            <w:r w:rsidRPr="005D13F6">
              <w:rPr>
                <w:rStyle w:val="Hyperlink"/>
                <w:noProof/>
              </w:rPr>
              <w:t>Discussion</w:t>
            </w:r>
            <w:r>
              <w:rPr>
                <w:noProof/>
                <w:webHidden/>
              </w:rPr>
              <w:tab/>
            </w:r>
            <w:r>
              <w:rPr>
                <w:noProof/>
                <w:webHidden/>
              </w:rPr>
              <w:fldChar w:fldCharType="begin"/>
            </w:r>
            <w:r>
              <w:rPr>
                <w:noProof/>
                <w:webHidden/>
              </w:rPr>
              <w:instrText xml:space="preserve"> PAGEREF _Toc3762051 \h </w:instrText>
            </w:r>
            <w:r>
              <w:rPr>
                <w:noProof/>
                <w:webHidden/>
              </w:rPr>
            </w:r>
            <w:r>
              <w:rPr>
                <w:noProof/>
                <w:webHidden/>
              </w:rPr>
              <w:fldChar w:fldCharType="separate"/>
            </w:r>
            <w:r>
              <w:rPr>
                <w:noProof/>
                <w:webHidden/>
              </w:rPr>
              <w:t>11</w:t>
            </w:r>
            <w:r>
              <w:rPr>
                <w:noProof/>
                <w:webHidden/>
              </w:rPr>
              <w:fldChar w:fldCharType="end"/>
            </w:r>
          </w:hyperlink>
        </w:p>
        <w:p w14:paraId="1545E444" w14:textId="7AA5655A" w:rsidR="00ED7B5F" w:rsidRDefault="00102468" w:rsidP="00BB7DC3">
          <w:pPr>
            <w:rPr>
              <w:noProof/>
            </w:rPr>
          </w:pPr>
          <w:r>
            <w:rPr>
              <w:b/>
              <w:bCs/>
              <w:noProof/>
            </w:rPr>
            <w:fldChar w:fldCharType="end"/>
          </w:r>
        </w:p>
      </w:sdtContent>
    </w:sdt>
    <w:p w14:paraId="55F2BED9" w14:textId="5F13CA54" w:rsidR="00C0748B" w:rsidRPr="00BB7DC3" w:rsidRDefault="00C0748B" w:rsidP="00BB7DC3">
      <w:pPr>
        <w:rPr>
          <w:noProof/>
        </w:rPr>
      </w:pPr>
      <w:r>
        <w:br w:type="page"/>
      </w:r>
    </w:p>
    <w:p w14:paraId="0779B206" w14:textId="03873543" w:rsidR="00DD5ECA" w:rsidRDefault="0046233E" w:rsidP="007717E3">
      <w:pPr>
        <w:pStyle w:val="Heading1"/>
      </w:pPr>
      <w:bookmarkStart w:id="0" w:name="_Toc3762039"/>
      <w:r>
        <w:lastRenderedPageBreak/>
        <w:t xml:space="preserve">Compiling and processing two </w:t>
      </w:r>
      <w:r w:rsidR="00D35EF3">
        <w:t>large</w:t>
      </w:r>
      <w:r>
        <w:t xml:space="preserve"> datasets</w:t>
      </w:r>
      <w:bookmarkEnd w:id="0"/>
    </w:p>
    <w:p w14:paraId="64DF701E" w14:textId="77777777" w:rsidR="007717E3" w:rsidRPr="007717E3" w:rsidRDefault="007717E3" w:rsidP="007717E3"/>
    <w:p w14:paraId="7837DB97" w14:textId="349CFCF9" w:rsidR="00CC4763" w:rsidRPr="00E6236E" w:rsidRDefault="00DD5ECA" w:rsidP="00004433">
      <w:pPr>
        <w:spacing w:line="480" w:lineRule="auto"/>
        <w:jc w:val="both"/>
        <w:rPr>
          <w:rFonts w:ascii="Times New Roman" w:hAnsi="Times New Roman"/>
          <w:sz w:val="24"/>
          <w:szCs w:val="24"/>
        </w:rPr>
      </w:pPr>
      <w:r w:rsidRPr="00E6236E">
        <w:rPr>
          <w:rFonts w:ascii="Times New Roman" w:hAnsi="Times New Roman"/>
          <w:sz w:val="24"/>
          <w:szCs w:val="24"/>
        </w:rPr>
        <w:t xml:space="preserve">Before I can make any analysis of </w:t>
      </w:r>
      <w:r w:rsidR="00E37D3B" w:rsidRPr="00E6236E">
        <w:rPr>
          <w:rFonts w:ascii="Times New Roman" w:hAnsi="Times New Roman"/>
          <w:sz w:val="24"/>
          <w:szCs w:val="24"/>
        </w:rPr>
        <w:t xml:space="preserve">seasonal </w:t>
      </w:r>
      <w:r w:rsidRPr="00E6236E">
        <w:rPr>
          <w:rFonts w:ascii="Times New Roman" w:hAnsi="Times New Roman"/>
          <w:sz w:val="24"/>
          <w:szCs w:val="24"/>
        </w:rPr>
        <w:t>mortality</w:t>
      </w:r>
      <w:r w:rsidR="00E37D3B" w:rsidRPr="00E6236E">
        <w:rPr>
          <w:rFonts w:ascii="Times New Roman" w:hAnsi="Times New Roman"/>
          <w:sz w:val="24"/>
          <w:szCs w:val="24"/>
        </w:rPr>
        <w:t xml:space="preserve"> or </w:t>
      </w:r>
      <w:r w:rsidR="00D22F47" w:rsidRPr="00E6236E">
        <w:rPr>
          <w:rFonts w:ascii="Times New Roman" w:hAnsi="Times New Roman"/>
          <w:sz w:val="24"/>
          <w:szCs w:val="24"/>
        </w:rPr>
        <w:t>a particular cause of death’s</w:t>
      </w:r>
      <w:r w:rsidR="00E37D3B" w:rsidRPr="00E6236E">
        <w:rPr>
          <w:rFonts w:ascii="Times New Roman" w:hAnsi="Times New Roman"/>
          <w:sz w:val="24"/>
          <w:szCs w:val="24"/>
        </w:rPr>
        <w:t xml:space="preserve"> relationship with temperature, I need to ensure that the cause-specific </w:t>
      </w:r>
      <w:r w:rsidR="008E251A">
        <w:rPr>
          <w:rFonts w:ascii="Times New Roman" w:hAnsi="Times New Roman"/>
          <w:sz w:val="24"/>
          <w:szCs w:val="24"/>
        </w:rPr>
        <w:t xml:space="preserve">monthly </w:t>
      </w:r>
      <w:r w:rsidR="00E37D3B" w:rsidRPr="00E6236E">
        <w:rPr>
          <w:rFonts w:ascii="Times New Roman" w:hAnsi="Times New Roman"/>
          <w:sz w:val="24"/>
          <w:szCs w:val="24"/>
        </w:rPr>
        <w:t>mortality</w:t>
      </w:r>
      <w:r w:rsidR="00F462A1" w:rsidRPr="00E6236E">
        <w:rPr>
          <w:rFonts w:ascii="Times New Roman" w:hAnsi="Times New Roman"/>
          <w:sz w:val="24"/>
          <w:szCs w:val="24"/>
        </w:rPr>
        <w:t xml:space="preserve"> and temperature</w:t>
      </w:r>
      <w:r w:rsidR="00E37D3B" w:rsidRPr="00E6236E">
        <w:rPr>
          <w:rFonts w:ascii="Times New Roman" w:hAnsi="Times New Roman"/>
          <w:sz w:val="24"/>
          <w:szCs w:val="24"/>
        </w:rPr>
        <w:t xml:space="preserve"> inputs</w:t>
      </w:r>
      <w:r w:rsidR="0046233E">
        <w:rPr>
          <w:rFonts w:ascii="Times New Roman" w:hAnsi="Times New Roman"/>
          <w:sz w:val="24"/>
          <w:szCs w:val="24"/>
        </w:rPr>
        <w:t xml:space="preserve">, both large and complicated sources of information not designed with my </w:t>
      </w:r>
      <w:r w:rsidR="005C4D0F">
        <w:rPr>
          <w:rFonts w:ascii="Times New Roman" w:hAnsi="Times New Roman"/>
          <w:sz w:val="24"/>
          <w:szCs w:val="24"/>
        </w:rPr>
        <w:t>intended usage</w:t>
      </w:r>
      <w:r w:rsidR="0046233E">
        <w:rPr>
          <w:rFonts w:ascii="Times New Roman" w:hAnsi="Times New Roman"/>
          <w:sz w:val="24"/>
          <w:szCs w:val="24"/>
        </w:rPr>
        <w:t xml:space="preserve"> in mind,</w:t>
      </w:r>
      <w:r w:rsidR="00E37D3B" w:rsidRPr="00E6236E">
        <w:rPr>
          <w:rFonts w:ascii="Times New Roman" w:hAnsi="Times New Roman"/>
          <w:sz w:val="24"/>
          <w:szCs w:val="24"/>
        </w:rPr>
        <w:t xml:space="preserve"> are valid and useful. </w:t>
      </w:r>
      <w:r w:rsidR="0083161F" w:rsidRPr="00E6236E">
        <w:rPr>
          <w:rFonts w:ascii="Times New Roman" w:hAnsi="Times New Roman"/>
          <w:sz w:val="24"/>
          <w:szCs w:val="24"/>
        </w:rPr>
        <w:t xml:space="preserve">I will need to pre-process the data and make it suitable for modelling, which </w:t>
      </w:r>
      <w:r w:rsidR="00891FEC" w:rsidRPr="00E6236E">
        <w:rPr>
          <w:rFonts w:ascii="Times New Roman" w:hAnsi="Times New Roman"/>
          <w:sz w:val="24"/>
          <w:szCs w:val="24"/>
        </w:rPr>
        <w:t>requires a great deal of work and attention to detail</w:t>
      </w:r>
      <w:r w:rsidR="00255C69" w:rsidRPr="00E6236E">
        <w:rPr>
          <w:rFonts w:ascii="Times New Roman" w:hAnsi="Times New Roman"/>
          <w:sz w:val="24"/>
          <w:szCs w:val="24"/>
        </w:rPr>
        <w:t xml:space="preserve">. </w:t>
      </w:r>
      <w:r w:rsidR="008B5898" w:rsidRPr="00E6236E">
        <w:rPr>
          <w:rFonts w:ascii="Times New Roman" w:hAnsi="Times New Roman"/>
          <w:sz w:val="24"/>
          <w:szCs w:val="24"/>
        </w:rPr>
        <w:t xml:space="preserve">In this chapter I </w:t>
      </w:r>
      <w:r w:rsidR="003430C3" w:rsidRPr="00E6236E">
        <w:rPr>
          <w:rFonts w:ascii="Times New Roman" w:hAnsi="Times New Roman"/>
          <w:sz w:val="24"/>
          <w:szCs w:val="24"/>
        </w:rPr>
        <w:t>give an overview of</w:t>
      </w:r>
      <w:r w:rsidR="004B26AB">
        <w:rPr>
          <w:rFonts w:ascii="Times New Roman" w:hAnsi="Times New Roman"/>
          <w:sz w:val="24"/>
          <w:szCs w:val="24"/>
        </w:rPr>
        <w:t xml:space="preserve"> monthly</w:t>
      </w:r>
      <w:r w:rsidR="003430C3" w:rsidRPr="00E6236E">
        <w:rPr>
          <w:rFonts w:ascii="Times New Roman" w:hAnsi="Times New Roman"/>
          <w:sz w:val="24"/>
          <w:szCs w:val="24"/>
        </w:rPr>
        <w:t xml:space="preserve"> </w:t>
      </w:r>
      <w:r w:rsidR="00CE7A14" w:rsidRPr="00E6236E">
        <w:rPr>
          <w:rFonts w:ascii="Times New Roman" w:hAnsi="Times New Roman"/>
          <w:sz w:val="24"/>
          <w:szCs w:val="24"/>
        </w:rPr>
        <w:t xml:space="preserve">mortality </w:t>
      </w:r>
      <w:r w:rsidR="00071CDF" w:rsidRPr="00E6236E">
        <w:rPr>
          <w:rFonts w:ascii="Times New Roman" w:hAnsi="Times New Roman"/>
          <w:sz w:val="24"/>
          <w:szCs w:val="24"/>
        </w:rPr>
        <w:t xml:space="preserve">and temperature </w:t>
      </w:r>
      <w:r w:rsidR="00CE7A14" w:rsidRPr="00E6236E">
        <w:rPr>
          <w:rFonts w:ascii="Times New Roman" w:hAnsi="Times New Roman"/>
          <w:sz w:val="24"/>
          <w:szCs w:val="24"/>
        </w:rPr>
        <w:t>data sources</w:t>
      </w:r>
      <w:r w:rsidR="00183067" w:rsidRPr="00E6236E">
        <w:rPr>
          <w:rFonts w:ascii="Times New Roman" w:hAnsi="Times New Roman"/>
          <w:sz w:val="24"/>
          <w:szCs w:val="24"/>
        </w:rPr>
        <w:t xml:space="preserve">. I </w:t>
      </w:r>
      <w:r w:rsidR="001F34DC" w:rsidRPr="00E6236E">
        <w:rPr>
          <w:rFonts w:ascii="Times New Roman" w:hAnsi="Times New Roman"/>
          <w:sz w:val="24"/>
          <w:szCs w:val="24"/>
        </w:rPr>
        <w:t>then</w:t>
      </w:r>
      <w:r w:rsidR="00853C02" w:rsidRPr="00E6236E">
        <w:rPr>
          <w:rFonts w:ascii="Times New Roman" w:hAnsi="Times New Roman"/>
          <w:sz w:val="24"/>
          <w:szCs w:val="24"/>
        </w:rPr>
        <w:t xml:space="preserve"> </w:t>
      </w:r>
      <w:r w:rsidR="00183067" w:rsidRPr="00E6236E">
        <w:rPr>
          <w:rFonts w:ascii="Times New Roman" w:hAnsi="Times New Roman"/>
          <w:sz w:val="24"/>
          <w:szCs w:val="24"/>
        </w:rPr>
        <w:t>present my</w:t>
      </w:r>
      <w:r w:rsidR="00853C02" w:rsidRPr="00E6236E">
        <w:rPr>
          <w:rFonts w:ascii="Times New Roman" w:hAnsi="Times New Roman"/>
          <w:sz w:val="24"/>
          <w:szCs w:val="24"/>
        </w:rPr>
        <w:t xml:space="preserve"> new </w:t>
      </w:r>
      <w:r w:rsidR="00D22F47" w:rsidRPr="00E6236E">
        <w:rPr>
          <w:rFonts w:ascii="Times New Roman" w:hAnsi="Times New Roman"/>
          <w:sz w:val="24"/>
          <w:szCs w:val="24"/>
        </w:rPr>
        <w:t xml:space="preserve">generalisable </w:t>
      </w:r>
      <w:r w:rsidR="00183067" w:rsidRPr="00E6236E">
        <w:rPr>
          <w:rFonts w:ascii="Times New Roman" w:hAnsi="Times New Roman"/>
          <w:sz w:val="24"/>
          <w:szCs w:val="24"/>
        </w:rPr>
        <w:t xml:space="preserve">method for finding </w:t>
      </w:r>
      <w:r w:rsidR="00853C02" w:rsidRPr="00E6236E">
        <w:rPr>
          <w:rFonts w:ascii="Times New Roman" w:hAnsi="Times New Roman"/>
          <w:sz w:val="24"/>
          <w:szCs w:val="24"/>
        </w:rPr>
        <w:t xml:space="preserve">population-weighted monthly </w:t>
      </w:r>
      <w:r w:rsidR="00BD3169" w:rsidRPr="00E6236E">
        <w:rPr>
          <w:rFonts w:ascii="Times New Roman" w:hAnsi="Times New Roman"/>
          <w:sz w:val="24"/>
          <w:szCs w:val="24"/>
        </w:rPr>
        <w:t>meteorological</w:t>
      </w:r>
      <w:r w:rsidR="00853C02" w:rsidRPr="00E6236E">
        <w:rPr>
          <w:rFonts w:ascii="Times New Roman" w:hAnsi="Times New Roman"/>
          <w:sz w:val="24"/>
          <w:szCs w:val="24"/>
        </w:rPr>
        <w:t xml:space="preserve"> statistics, converting grid square temperature into county-level temperature values</w:t>
      </w:r>
      <w:r w:rsidR="00D22F47" w:rsidRPr="00E6236E">
        <w:rPr>
          <w:rFonts w:ascii="Times New Roman" w:hAnsi="Times New Roman"/>
          <w:sz w:val="24"/>
          <w:szCs w:val="24"/>
        </w:rPr>
        <w:t>. This method forms</w:t>
      </w:r>
      <w:r w:rsidR="00853C02" w:rsidRPr="00E6236E">
        <w:rPr>
          <w:rFonts w:ascii="Times New Roman" w:hAnsi="Times New Roman"/>
          <w:sz w:val="24"/>
          <w:szCs w:val="24"/>
        </w:rPr>
        <w:t xml:space="preserve"> an essential component of the subsequent model</w:t>
      </w:r>
      <w:r w:rsidR="0068274B" w:rsidRPr="00E6236E">
        <w:rPr>
          <w:rFonts w:ascii="Times New Roman" w:hAnsi="Times New Roman"/>
          <w:sz w:val="24"/>
          <w:szCs w:val="24"/>
        </w:rPr>
        <w:t xml:space="preserve">ling </w:t>
      </w:r>
      <w:proofErr w:type="gramStart"/>
      <w:r w:rsidR="0068274B" w:rsidRPr="00E6236E">
        <w:rPr>
          <w:rFonts w:ascii="Times New Roman" w:hAnsi="Times New Roman"/>
          <w:sz w:val="24"/>
          <w:szCs w:val="24"/>
        </w:rPr>
        <w:t>process</w:t>
      </w:r>
      <w:r w:rsidR="00D22F47" w:rsidRPr="00E6236E">
        <w:rPr>
          <w:rFonts w:ascii="Times New Roman" w:hAnsi="Times New Roman"/>
          <w:sz w:val="24"/>
          <w:szCs w:val="24"/>
        </w:rPr>
        <w:t>, and</w:t>
      </w:r>
      <w:proofErr w:type="gramEnd"/>
      <w:r w:rsidR="00D22F47" w:rsidRPr="00E6236E">
        <w:rPr>
          <w:rFonts w:ascii="Times New Roman" w:hAnsi="Times New Roman"/>
          <w:sz w:val="24"/>
          <w:szCs w:val="24"/>
        </w:rPr>
        <w:t xml:space="preserve"> is generalisable to be capable of turning commonly-found large gridded meteorological datasets, such as ERA-Interim, into district-specific summaries anywhere in the world. </w:t>
      </w:r>
    </w:p>
    <w:p w14:paraId="7094202C" w14:textId="4DD603C0" w:rsidR="00C162B9" w:rsidRDefault="00071CDF" w:rsidP="00CF3F56">
      <w:pPr>
        <w:pStyle w:val="Heading2"/>
        <w:numPr>
          <w:ilvl w:val="0"/>
          <w:numId w:val="21"/>
        </w:numPr>
      </w:pPr>
      <w:bookmarkStart w:id="1" w:name="_Toc3762040"/>
      <w:r>
        <w:t>Cause</w:t>
      </w:r>
      <w:r w:rsidR="009D4C90">
        <w:t xml:space="preserve">-specific </w:t>
      </w:r>
      <w:r w:rsidR="00905058">
        <w:t>death rates</w:t>
      </w:r>
      <w:bookmarkEnd w:id="1"/>
    </w:p>
    <w:p w14:paraId="2EA4CF29" w14:textId="77777777" w:rsidR="007717E3" w:rsidRPr="007717E3" w:rsidRDefault="007717E3" w:rsidP="007717E3"/>
    <w:p w14:paraId="543AA985" w14:textId="3C00AD24" w:rsidR="006F40D7" w:rsidRPr="00C162B9" w:rsidRDefault="00C162B9" w:rsidP="00041754">
      <w:pPr>
        <w:spacing w:line="480" w:lineRule="auto"/>
        <w:jc w:val="both"/>
        <w:rPr>
          <w:rFonts w:ascii="Times New Roman" w:hAnsi="Times New Roman"/>
          <w:sz w:val="24"/>
          <w:szCs w:val="24"/>
        </w:rPr>
      </w:pPr>
      <w:r>
        <w:rPr>
          <w:rFonts w:ascii="Times New Roman" w:hAnsi="Times New Roman"/>
          <w:sz w:val="24"/>
          <w:szCs w:val="24"/>
        </w:rPr>
        <w:t xml:space="preserve">First, I describe how </w:t>
      </w:r>
      <w:r w:rsidR="00400500">
        <w:rPr>
          <w:rFonts w:ascii="Times New Roman" w:hAnsi="Times New Roman"/>
          <w:sz w:val="24"/>
          <w:szCs w:val="24"/>
        </w:rPr>
        <w:t xml:space="preserve">I </w:t>
      </w:r>
      <w:r w:rsidR="00721553">
        <w:rPr>
          <w:rFonts w:ascii="Times New Roman" w:hAnsi="Times New Roman"/>
          <w:sz w:val="24"/>
          <w:szCs w:val="24"/>
        </w:rPr>
        <w:t xml:space="preserve">deal with </w:t>
      </w:r>
      <w:r w:rsidR="00DC0369">
        <w:rPr>
          <w:rFonts w:ascii="Times New Roman" w:hAnsi="Times New Roman"/>
          <w:sz w:val="24"/>
          <w:szCs w:val="24"/>
        </w:rPr>
        <w:t xml:space="preserve">finding a reliable data source for death records, how </w:t>
      </w:r>
      <w:r w:rsidR="00B04655">
        <w:rPr>
          <w:rFonts w:ascii="Times New Roman" w:hAnsi="Times New Roman"/>
          <w:sz w:val="24"/>
          <w:szCs w:val="24"/>
        </w:rPr>
        <w:t xml:space="preserve">I </w:t>
      </w:r>
      <w:r w:rsidR="00DC0369">
        <w:rPr>
          <w:rFonts w:ascii="Times New Roman" w:hAnsi="Times New Roman"/>
          <w:sz w:val="24"/>
          <w:szCs w:val="24"/>
        </w:rPr>
        <w:t xml:space="preserve">categorise death </w:t>
      </w:r>
      <w:r w:rsidR="00041754">
        <w:rPr>
          <w:rFonts w:ascii="Times New Roman" w:hAnsi="Times New Roman"/>
          <w:sz w:val="24"/>
          <w:szCs w:val="24"/>
        </w:rPr>
        <w:t xml:space="preserve">records </w:t>
      </w:r>
      <w:r w:rsidR="00B04655">
        <w:rPr>
          <w:rFonts w:ascii="Times New Roman" w:hAnsi="Times New Roman"/>
          <w:sz w:val="24"/>
          <w:szCs w:val="24"/>
        </w:rPr>
        <w:t>and then how I group categories into a mutually exclusive and collectively exhaustive combination of causes of death</w:t>
      </w:r>
      <w:r w:rsidR="00DE2605">
        <w:rPr>
          <w:rFonts w:ascii="Times New Roman" w:hAnsi="Times New Roman"/>
          <w:sz w:val="24"/>
          <w:szCs w:val="24"/>
        </w:rPr>
        <w:t xml:space="preserve"> which have </w:t>
      </w:r>
      <w:r w:rsidR="009B63C4">
        <w:rPr>
          <w:rFonts w:ascii="Times New Roman" w:hAnsi="Times New Roman"/>
          <w:sz w:val="24"/>
          <w:szCs w:val="24"/>
        </w:rPr>
        <w:t>matching aetiology behind their seasonal variation, and hence potential temperature responses</w:t>
      </w:r>
      <w:r w:rsidR="00B04655">
        <w:rPr>
          <w:rFonts w:ascii="Times New Roman" w:hAnsi="Times New Roman"/>
          <w:sz w:val="24"/>
          <w:szCs w:val="24"/>
        </w:rPr>
        <w:t>.</w:t>
      </w:r>
    </w:p>
    <w:p w14:paraId="4B513C3F" w14:textId="0BE8AEB6" w:rsidR="007717E3" w:rsidRDefault="00BD6267" w:rsidP="009D4C90">
      <w:pPr>
        <w:pStyle w:val="Heading3"/>
      </w:pPr>
      <w:bookmarkStart w:id="2" w:name="_Toc3762041"/>
      <w:r>
        <w:t>S</w:t>
      </w:r>
      <w:r w:rsidR="009D4C90">
        <w:t>ources</w:t>
      </w:r>
      <w:r>
        <w:t xml:space="preserve"> of </w:t>
      </w:r>
      <w:bookmarkStart w:id="3" w:name="_GoBack"/>
      <w:bookmarkEnd w:id="3"/>
      <w:r w:rsidR="00407DA9">
        <w:t>mortality and population</w:t>
      </w:r>
      <w:r>
        <w:t xml:space="preserve"> data</w:t>
      </w:r>
      <w:bookmarkEnd w:id="2"/>
    </w:p>
    <w:p w14:paraId="1AEA3AE1" w14:textId="6F918092" w:rsidR="00111FB4" w:rsidRDefault="00DA3946" w:rsidP="009D4C90">
      <w:pPr>
        <w:spacing w:line="480" w:lineRule="auto"/>
        <w:jc w:val="both"/>
        <w:rPr>
          <w:rFonts w:ascii="Times New Roman" w:hAnsi="Times New Roman"/>
          <w:sz w:val="24"/>
          <w:szCs w:val="24"/>
        </w:rPr>
      </w:pPr>
      <w:r>
        <w:rPr>
          <w:rFonts w:ascii="Times New Roman" w:hAnsi="Times New Roman"/>
          <w:sz w:val="24"/>
          <w:szCs w:val="24"/>
        </w:rPr>
        <w:t>Sources of d</w:t>
      </w:r>
      <w:r w:rsidR="00E6236E" w:rsidRPr="009D168A">
        <w:rPr>
          <w:rFonts w:ascii="Times New Roman" w:hAnsi="Times New Roman"/>
          <w:sz w:val="24"/>
          <w:szCs w:val="24"/>
        </w:rPr>
        <w:t xml:space="preserve">ata on causes of death </w:t>
      </w:r>
      <w:r>
        <w:rPr>
          <w:rFonts w:ascii="Times New Roman" w:hAnsi="Times New Roman"/>
          <w:sz w:val="24"/>
          <w:szCs w:val="24"/>
        </w:rPr>
        <w:t>are varied</w:t>
      </w:r>
      <w:r w:rsidR="007777FF">
        <w:rPr>
          <w:rFonts w:ascii="Times New Roman" w:hAnsi="Times New Roman"/>
          <w:sz w:val="24"/>
          <w:szCs w:val="24"/>
        </w:rPr>
        <w:t>. These include</w:t>
      </w:r>
      <w:r w:rsidR="00E6236E" w:rsidRPr="009D168A">
        <w:rPr>
          <w:rFonts w:ascii="Times New Roman" w:hAnsi="Times New Roman"/>
          <w:sz w:val="24"/>
          <w:szCs w:val="24"/>
        </w:rPr>
        <w:t xml:space="preserve"> vital registration (VR) systems, population censuses, mortality surveillance systems, verbal autopsy (VA) studies, hospital data, police records, mortuary records, and household surveys.</w:t>
      </w:r>
      <w:r w:rsidR="00093C20" w:rsidRPr="009D168A">
        <w:rPr>
          <w:rFonts w:ascii="Times New Roman" w:hAnsi="Times New Roman"/>
          <w:sz w:val="24"/>
          <w:szCs w:val="24"/>
        </w:rPr>
        <w:t xml:space="preserve"> </w:t>
      </w:r>
      <w:r w:rsidR="00B85166">
        <w:rPr>
          <w:rFonts w:ascii="Times New Roman" w:hAnsi="Times New Roman"/>
          <w:sz w:val="24"/>
          <w:szCs w:val="24"/>
        </w:rPr>
        <w:t xml:space="preserve">These </w:t>
      </w:r>
      <w:r w:rsidR="00DE5DA0">
        <w:rPr>
          <w:rFonts w:ascii="Times New Roman" w:hAnsi="Times New Roman"/>
          <w:sz w:val="24"/>
          <w:szCs w:val="24"/>
        </w:rPr>
        <w:t>sources</w:t>
      </w:r>
      <w:r w:rsidR="00111FB4">
        <w:rPr>
          <w:rFonts w:ascii="Times New Roman" w:hAnsi="Times New Roman"/>
          <w:sz w:val="24"/>
          <w:szCs w:val="24"/>
        </w:rPr>
        <w:t>, however,</w:t>
      </w:r>
      <w:r w:rsidR="00DE5DA0">
        <w:rPr>
          <w:rFonts w:ascii="Times New Roman" w:hAnsi="Times New Roman"/>
          <w:sz w:val="24"/>
          <w:szCs w:val="24"/>
        </w:rPr>
        <w:t xml:space="preserve"> are not consistently matched</w:t>
      </w:r>
      <w:r w:rsidR="00111FB4">
        <w:rPr>
          <w:rFonts w:ascii="Times New Roman" w:hAnsi="Times New Roman"/>
          <w:sz w:val="24"/>
          <w:szCs w:val="24"/>
        </w:rPr>
        <w:t xml:space="preserve"> </w:t>
      </w:r>
      <w:r w:rsidR="00D66545">
        <w:rPr>
          <w:rFonts w:ascii="Times New Roman" w:hAnsi="Times New Roman"/>
          <w:sz w:val="24"/>
          <w:szCs w:val="24"/>
        </w:rPr>
        <w:t xml:space="preserve">in terms of </w:t>
      </w:r>
      <w:r w:rsidR="00DE5DA0">
        <w:rPr>
          <w:rFonts w:ascii="Times New Roman" w:hAnsi="Times New Roman"/>
          <w:sz w:val="24"/>
          <w:szCs w:val="24"/>
        </w:rPr>
        <w:t xml:space="preserve">coverage, </w:t>
      </w:r>
      <w:r w:rsidR="00D66545">
        <w:rPr>
          <w:rFonts w:ascii="Times New Roman" w:hAnsi="Times New Roman"/>
          <w:sz w:val="24"/>
          <w:szCs w:val="24"/>
        </w:rPr>
        <w:t xml:space="preserve">quality and completeness. </w:t>
      </w:r>
    </w:p>
    <w:p w14:paraId="03C5A30B" w14:textId="0FB20D3A" w:rsidR="00CB3381" w:rsidRDefault="0039313E" w:rsidP="00226EB9">
      <w:pPr>
        <w:spacing w:line="480" w:lineRule="auto"/>
        <w:jc w:val="both"/>
        <w:rPr>
          <w:rFonts w:ascii="Times New Roman" w:hAnsi="Times New Roman"/>
          <w:sz w:val="24"/>
          <w:szCs w:val="24"/>
        </w:rPr>
      </w:pPr>
      <w:r>
        <w:rPr>
          <w:rFonts w:ascii="Times New Roman" w:hAnsi="Times New Roman"/>
          <w:sz w:val="24"/>
          <w:szCs w:val="24"/>
        </w:rPr>
        <w:lastRenderedPageBreak/>
        <w:t xml:space="preserve">Of these, VR systems are the most common systems, covering </w:t>
      </w:r>
      <w:r w:rsidR="001917D5">
        <w:rPr>
          <w:rFonts w:ascii="Times New Roman" w:hAnsi="Times New Roman"/>
          <w:sz w:val="24"/>
          <w:szCs w:val="24"/>
        </w:rPr>
        <w:t>XX million deaths in 20XX, around XX% of the total world death</w:t>
      </w:r>
      <w:r w:rsidR="00500FC5">
        <w:rPr>
          <w:rFonts w:ascii="Times New Roman" w:hAnsi="Times New Roman"/>
          <w:sz w:val="24"/>
          <w:szCs w:val="24"/>
        </w:rPr>
        <w:t>.</w:t>
      </w:r>
      <w:r w:rsidR="00DE5DA0">
        <w:rPr>
          <w:rFonts w:ascii="Times New Roman" w:hAnsi="Times New Roman"/>
          <w:sz w:val="24"/>
          <w:szCs w:val="24"/>
        </w:rPr>
        <w:t xml:space="preserve"> </w:t>
      </w:r>
      <w:r w:rsidR="008C782E">
        <w:rPr>
          <w:rFonts w:ascii="Times New Roman" w:hAnsi="Times New Roman"/>
          <w:sz w:val="24"/>
          <w:szCs w:val="24"/>
        </w:rPr>
        <w:t xml:space="preserve">VR systems are generally considered the highest quality of </w:t>
      </w:r>
      <w:r w:rsidR="002E7DC5">
        <w:rPr>
          <w:rFonts w:ascii="Times New Roman" w:hAnsi="Times New Roman"/>
          <w:sz w:val="24"/>
          <w:szCs w:val="24"/>
        </w:rPr>
        <w:t>VR data</w:t>
      </w:r>
      <w:r w:rsidR="00AA5128">
        <w:rPr>
          <w:rFonts w:ascii="Times New Roman" w:hAnsi="Times New Roman"/>
          <w:sz w:val="24"/>
          <w:szCs w:val="24"/>
        </w:rPr>
        <w:t xml:space="preserve"> available. However, VR systems are generally </w:t>
      </w:r>
      <w:r w:rsidR="00226EB9">
        <w:rPr>
          <w:rFonts w:ascii="Times New Roman" w:hAnsi="Times New Roman"/>
          <w:sz w:val="24"/>
          <w:szCs w:val="24"/>
        </w:rPr>
        <w:t>concentrated</w:t>
      </w:r>
      <w:r w:rsidR="00AA5128">
        <w:rPr>
          <w:rFonts w:ascii="Times New Roman" w:hAnsi="Times New Roman"/>
          <w:sz w:val="24"/>
          <w:szCs w:val="24"/>
        </w:rPr>
        <w:t xml:space="preserve"> </w:t>
      </w:r>
      <w:r w:rsidR="00AF1A5E">
        <w:rPr>
          <w:rFonts w:ascii="Times New Roman" w:hAnsi="Times New Roman"/>
          <w:sz w:val="24"/>
          <w:szCs w:val="24"/>
        </w:rPr>
        <w:t>in developed</w:t>
      </w:r>
      <w:r w:rsidR="00EE2AA4">
        <w:rPr>
          <w:rFonts w:ascii="Times New Roman" w:hAnsi="Times New Roman"/>
          <w:sz w:val="24"/>
          <w:szCs w:val="24"/>
        </w:rPr>
        <w:t xml:space="preserve"> </w:t>
      </w:r>
      <w:r w:rsidR="00AF1A5E">
        <w:rPr>
          <w:rFonts w:ascii="Times New Roman" w:hAnsi="Times New Roman"/>
          <w:sz w:val="24"/>
          <w:szCs w:val="24"/>
        </w:rPr>
        <w:t>nations.</w:t>
      </w:r>
      <w:r w:rsidR="00D21683">
        <w:rPr>
          <w:rFonts w:ascii="Times New Roman" w:hAnsi="Times New Roman"/>
          <w:sz w:val="24"/>
          <w:szCs w:val="24"/>
        </w:rPr>
        <w:t xml:space="preserve"> </w:t>
      </w:r>
      <w:r w:rsidR="000E4CA9" w:rsidRPr="00226EB9">
        <w:rPr>
          <w:rFonts w:ascii="Times New Roman" w:hAnsi="Times New Roman"/>
          <w:sz w:val="24"/>
          <w:szCs w:val="24"/>
        </w:rPr>
        <w:t xml:space="preserve">In </w:t>
      </w:r>
      <w:r w:rsidR="00226EB9">
        <w:rPr>
          <w:rFonts w:ascii="Times New Roman" w:hAnsi="Times New Roman"/>
          <w:sz w:val="24"/>
          <w:szCs w:val="24"/>
        </w:rPr>
        <w:t>20XX</w:t>
      </w:r>
      <w:r w:rsidR="000E4CA9" w:rsidRPr="00226EB9">
        <w:rPr>
          <w:rFonts w:ascii="Times New Roman" w:hAnsi="Times New Roman"/>
          <w:sz w:val="24"/>
          <w:szCs w:val="24"/>
        </w:rPr>
        <w:t>, WHO</w:t>
      </w:r>
      <w:r w:rsidR="00226EB9">
        <w:rPr>
          <w:rFonts w:ascii="Times New Roman" w:hAnsi="Times New Roman"/>
          <w:sz w:val="24"/>
          <w:szCs w:val="24"/>
        </w:rPr>
        <w:t xml:space="preserve"> </w:t>
      </w:r>
      <w:r w:rsidR="000E4CA9" w:rsidRPr="00226EB9">
        <w:rPr>
          <w:rFonts w:ascii="Times New Roman" w:hAnsi="Times New Roman"/>
          <w:sz w:val="24"/>
          <w:szCs w:val="24"/>
        </w:rPr>
        <w:t xml:space="preserve">estimated that only </w:t>
      </w:r>
      <w:r w:rsidR="00226EB9">
        <w:rPr>
          <w:rFonts w:ascii="Times New Roman" w:hAnsi="Times New Roman"/>
          <w:sz w:val="24"/>
          <w:szCs w:val="24"/>
        </w:rPr>
        <w:t>XX</w:t>
      </w:r>
      <w:r w:rsidR="000E4CA9" w:rsidRPr="00226EB9">
        <w:rPr>
          <w:rFonts w:ascii="Times New Roman" w:hAnsi="Times New Roman"/>
          <w:sz w:val="24"/>
          <w:szCs w:val="24"/>
        </w:rPr>
        <w:t xml:space="preserve"> countries had complete death registration</w:t>
      </w:r>
      <w:r w:rsidR="00025D22">
        <w:rPr>
          <w:rFonts w:ascii="Times New Roman" w:hAnsi="Times New Roman"/>
          <w:sz w:val="24"/>
          <w:szCs w:val="24"/>
        </w:rPr>
        <w:t>, mostly in American, European and the Pacific regions</w:t>
      </w:r>
      <w:r w:rsidR="00F1194C">
        <w:rPr>
          <w:rFonts w:ascii="Times New Roman" w:hAnsi="Times New Roman"/>
          <w:sz w:val="24"/>
          <w:szCs w:val="24"/>
        </w:rPr>
        <w:t xml:space="preserve">. </w:t>
      </w:r>
      <w:r w:rsidR="00025D22">
        <w:rPr>
          <w:rFonts w:ascii="Times New Roman" w:hAnsi="Times New Roman"/>
          <w:sz w:val="24"/>
          <w:szCs w:val="24"/>
        </w:rPr>
        <w:t xml:space="preserve">Even within </w:t>
      </w:r>
      <w:r w:rsidR="00E507B1">
        <w:rPr>
          <w:rFonts w:ascii="Times New Roman" w:hAnsi="Times New Roman"/>
          <w:sz w:val="24"/>
          <w:szCs w:val="24"/>
        </w:rPr>
        <w:t>a</w:t>
      </w:r>
      <w:r w:rsidR="00025D22">
        <w:rPr>
          <w:rFonts w:ascii="Times New Roman" w:hAnsi="Times New Roman"/>
          <w:sz w:val="24"/>
          <w:szCs w:val="24"/>
        </w:rPr>
        <w:t xml:space="preserve"> developed countr</w:t>
      </w:r>
      <w:r w:rsidR="00E507B1">
        <w:rPr>
          <w:rFonts w:ascii="Times New Roman" w:hAnsi="Times New Roman"/>
          <w:sz w:val="24"/>
          <w:szCs w:val="24"/>
        </w:rPr>
        <w:t>y such as the United States</w:t>
      </w:r>
      <w:r w:rsidR="00025D22">
        <w:rPr>
          <w:rFonts w:ascii="Times New Roman" w:hAnsi="Times New Roman"/>
          <w:sz w:val="24"/>
          <w:szCs w:val="24"/>
        </w:rPr>
        <w:t xml:space="preserve">, </w:t>
      </w:r>
      <w:r w:rsidR="007222F1">
        <w:rPr>
          <w:rFonts w:ascii="Times New Roman" w:hAnsi="Times New Roman"/>
          <w:sz w:val="24"/>
          <w:szCs w:val="24"/>
        </w:rPr>
        <w:t>the quality of c</w:t>
      </w:r>
      <w:r w:rsidR="00025D22">
        <w:rPr>
          <w:rFonts w:ascii="Times New Roman" w:hAnsi="Times New Roman"/>
          <w:sz w:val="24"/>
          <w:szCs w:val="24"/>
        </w:rPr>
        <w:t xml:space="preserve">ause of death data </w:t>
      </w:r>
      <w:r w:rsidR="007222F1">
        <w:rPr>
          <w:rFonts w:ascii="Times New Roman" w:hAnsi="Times New Roman"/>
          <w:sz w:val="24"/>
          <w:szCs w:val="24"/>
        </w:rPr>
        <w:t xml:space="preserve">is not </w:t>
      </w:r>
      <w:r w:rsidR="00252D7A">
        <w:rPr>
          <w:rFonts w:ascii="Times New Roman" w:hAnsi="Times New Roman"/>
          <w:sz w:val="24"/>
          <w:szCs w:val="24"/>
        </w:rPr>
        <w:t>consistent. This can cause system</w:t>
      </w:r>
      <w:r w:rsidR="002C2980">
        <w:rPr>
          <w:rFonts w:ascii="Times New Roman" w:hAnsi="Times New Roman"/>
          <w:sz w:val="24"/>
          <w:szCs w:val="24"/>
        </w:rPr>
        <w:t>ic</w:t>
      </w:r>
      <w:r w:rsidR="00252D7A">
        <w:rPr>
          <w:rFonts w:ascii="Times New Roman" w:hAnsi="Times New Roman"/>
          <w:sz w:val="24"/>
          <w:szCs w:val="24"/>
        </w:rPr>
        <w:t xml:space="preserve"> problems with reliability of data.</w:t>
      </w:r>
      <w:r w:rsidR="00D409E3">
        <w:rPr>
          <w:rFonts w:ascii="Times New Roman" w:hAnsi="Times New Roman"/>
          <w:sz w:val="24"/>
          <w:szCs w:val="24"/>
        </w:rPr>
        <w:t xml:space="preserve"> [[[[finish]]]</w:t>
      </w:r>
    </w:p>
    <w:p w14:paraId="359681DF" w14:textId="389E680F" w:rsidR="006F0ACA" w:rsidRDefault="006A54B2" w:rsidP="00873998">
      <w:pPr>
        <w:spacing w:line="480" w:lineRule="auto"/>
        <w:rPr>
          <w:rFonts w:ascii="Times New Roman" w:hAnsi="Times New Roman"/>
          <w:sz w:val="24"/>
          <w:szCs w:val="24"/>
        </w:rPr>
      </w:pPr>
      <w:r w:rsidRPr="009F23A7">
        <w:rPr>
          <w:rFonts w:ascii="Times New Roman" w:hAnsi="Times New Roman"/>
          <w:sz w:val="24"/>
          <w:szCs w:val="24"/>
        </w:rPr>
        <w:t>Deaths occur all year round and at different rates. [ref]</w:t>
      </w:r>
      <w:r>
        <w:rPr>
          <w:rFonts w:ascii="Times New Roman" w:hAnsi="Times New Roman"/>
          <w:sz w:val="24"/>
          <w:szCs w:val="24"/>
        </w:rPr>
        <w:t xml:space="preserve"> There is a need to understand how this behaves, as it informs how there may be … [[[refer to eLife paper]]] A month timescale is a reasonable length of time to measure variations in intra-year death rates, as changes in rates throughout the year are evident between months, [ref] w</w:t>
      </w:r>
      <w:r w:rsidR="006F0ACA">
        <w:rPr>
          <w:rFonts w:ascii="Times New Roman" w:hAnsi="Times New Roman"/>
          <w:sz w:val="24"/>
          <w:szCs w:val="24"/>
        </w:rPr>
        <w:t>hile not</w:t>
      </w:r>
      <w:r w:rsidR="002714B7">
        <w:rPr>
          <w:rFonts w:ascii="Times New Roman" w:hAnsi="Times New Roman"/>
          <w:sz w:val="24"/>
          <w:szCs w:val="24"/>
        </w:rPr>
        <w:t xml:space="preserve"> as sensitive to fluctuations in deaths evident on a week- to day-scale. [ref] Data sourced from the VR system in the United States is also only resolvable by month. Both seasonality and temperature sensitivity are resolvable by month within a year. [ref]</w:t>
      </w:r>
      <w:r w:rsidR="00B16A51">
        <w:rPr>
          <w:rFonts w:ascii="Times New Roman" w:hAnsi="Times New Roman"/>
          <w:sz w:val="24"/>
          <w:szCs w:val="24"/>
        </w:rPr>
        <w:t xml:space="preserve"> </w:t>
      </w:r>
      <w:r w:rsidR="002714B7">
        <w:rPr>
          <w:rFonts w:ascii="Times New Roman" w:hAnsi="Times New Roman"/>
          <w:sz w:val="24"/>
          <w:szCs w:val="24"/>
        </w:rPr>
        <w:t>Therefore we have chosen to calculate monthly death rates.</w:t>
      </w:r>
    </w:p>
    <w:p w14:paraId="6DD35503" w14:textId="2C330E78" w:rsidR="00306427" w:rsidRPr="00A53399" w:rsidRDefault="005C5540" w:rsidP="00A53399">
      <w:pPr>
        <w:spacing w:line="480" w:lineRule="auto"/>
        <w:jc w:val="both"/>
        <w:rPr>
          <w:rFonts w:ascii="Times New Roman" w:hAnsi="Times New Roman"/>
          <w:sz w:val="24"/>
          <w:szCs w:val="24"/>
        </w:rPr>
      </w:pPr>
      <w:r>
        <w:rPr>
          <w:rFonts w:ascii="Times New Roman" w:hAnsi="Times New Roman"/>
          <w:sz w:val="24"/>
          <w:szCs w:val="24"/>
        </w:rPr>
        <w:t>Populat</w:t>
      </w:r>
      <w:r w:rsidR="00B523E1">
        <w:rPr>
          <w:rFonts w:ascii="Times New Roman" w:hAnsi="Times New Roman"/>
          <w:sz w:val="24"/>
          <w:szCs w:val="24"/>
        </w:rPr>
        <w:t>ion data is necessary to create death rates</w:t>
      </w:r>
      <w:r w:rsidR="00950878">
        <w:rPr>
          <w:rFonts w:ascii="Times New Roman" w:hAnsi="Times New Roman"/>
          <w:sz w:val="24"/>
          <w:szCs w:val="24"/>
        </w:rPr>
        <w:t xml:space="preserve">, with the number of deaths the numerator and the </w:t>
      </w:r>
      <w:r w:rsidR="000A6B95">
        <w:rPr>
          <w:rFonts w:ascii="Times New Roman" w:hAnsi="Times New Roman"/>
          <w:sz w:val="24"/>
          <w:szCs w:val="24"/>
        </w:rPr>
        <w:t xml:space="preserve">population the denominator. </w:t>
      </w:r>
      <w:r w:rsidR="00A80822">
        <w:rPr>
          <w:rFonts w:ascii="Times New Roman" w:hAnsi="Times New Roman"/>
          <w:sz w:val="24"/>
          <w:szCs w:val="24"/>
        </w:rPr>
        <w:t>A census, whereby each member of a population is counted manually by registering from house to house, usually once every decade, provides a reliable way of obtaining population data</w:t>
      </w:r>
      <w:r w:rsidR="00A15987">
        <w:rPr>
          <w:rFonts w:ascii="Times New Roman" w:hAnsi="Times New Roman"/>
          <w:sz w:val="24"/>
          <w:szCs w:val="24"/>
        </w:rPr>
        <w:t xml:space="preserve">. </w:t>
      </w:r>
      <w:r w:rsidR="000A6B95">
        <w:rPr>
          <w:rFonts w:ascii="Times New Roman" w:hAnsi="Times New Roman"/>
          <w:sz w:val="24"/>
          <w:szCs w:val="24"/>
        </w:rPr>
        <w:t>In the United States,</w:t>
      </w:r>
      <w:r w:rsidR="00A15987">
        <w:rPr>
          <w:rFonts w:ascii="Times New Roman" w:hAnsi="Times New Roman"/>
          <w:sz w:val="24"/>
          <w:szCs w:val="24"/>
        </w:rPr>
        <w:t xml:space="preserve"> a census occurs every XX years, with the last one occurring in 20XX. [ref]</w:t>
      </w:r>
      <w:r w:rsidR="000A6B95">
        <w:rPr>
          <w:rFonts w:ascii="Times New Roman" w:hAnsi="Times New Roman"/>
          <w:sz w:val="24"/>
          <w:szCs w:val="24"/>
        </w:rPr>
        <w:t xml:space="preserve"> </w:t>
      </w:r>
      <w:r w:rsidR="00EB51C1">
        <w:rPr>
          <w:rFonts w:ascii="Times New Roman" w:hAnsi="Times New Roman"/>
          <w:sz w:val="24"/>
          <w:szCs w:val="24"/>
        </w:rPr>
        <w:t>P</w:t>
      </w:r>
      <w:r w:rsidR="000A6B95">
        <w:rPr>
          <w:rFonts w:ascii="Times New Roman" w:hAnsi="Times New Roman"/>
          <w:sz w:val="24"/>
          <w:szCs w:val="24"/>
        </w:rPr>
        <w:t>opulation data</w:t>
      </w:r>
      <w:r w:rsidR="00EB51C1">
        <w:rPr>
          <w:rFonts w:ascii="Times New Roman" w:hAnsi="Times New Roman"/>
          <w:sz w:val="24"/>
          <w:szCs w:val="24"/>
        </w:rPr>
        <w:t xml:space="preserve"> in the United States is available</w:t>
      </w:r>
      <w:r w:rsidR="000A6B95">
        <w:rPr>
          <w:rFonts w:ascii="Times New Roman" w:hAnsi="Times New Roman"/>
          <w:sz w:val="24"/>
          <w:szCs w:val="24"/>
        </w:rPr>
        <w:t xml:space="preserve"> by </w:t>
      </w:r>
      <w:proofErr w:type="gramStart"/>
      <w:r w:rsidR="000A6B95">
        <w:rPr>
          <w:rFonts w:ascii="Times New Roman" w:hAnsi="Times New Roman"/>
          <w:sz w:val="24"/>
          <w:szCs w:val="24"/>
        </w:rPr>
        <w:t>county</w:t>
      </w:r>
      <w:r w:rsidR="00EB51C1">
        <w:rPr>
          <w:rFonts w:ascii="Times New Roman" w:hAnsi="Times New Roman"/>
          <w:sz w:val="24"/>
          <w:szCs w:val="24"/>
        </w:rPr>
        <w:t xml:space="preserve"> </w:t>
      </w:r>
      <w:r w:rsidR="000A6B95">
        <w:rPr>
          <w:rFonts w:ascii="Times New Roman" w:hAnsi="Times New Roman"/>
          <w:sz w:val="24"/>
          <w:szCs w:val="24"/>
        </w:rPr>
        <w:t xml:space="preserve"> year</w:t>
      </w:r>
      <w:proofErr w:type="gramEnd"/>
      <w:r w:rsidR="002C05EF">
        <w:rPr>
          <w:rFonts w:ascii="Times New Roman" w:hAnsi="Times New Roman"/>
          <w:sz w:val="24"/>
          <w:szCs w:val="24"/>
        </w:rPr>
        <w:t>, centred around July</w:t>
      </w:r>
      <w:r w:rsidR="00026134">
        <w:rPr>
          <w:rFonts w:ascii="Times New Roman" w:hAnsi="Times New Roman"/>
          <w:sz w:val="24"/>
          <w:szCs w:val="24"/>
        </w:rPr>
        <w:t xml:space="preserve"> from the [[[source of data]]]</w:t>
      </w:r>
      <w:r w:rsidR="000A6B95">
        <w:rPr>
          <w:rFonts w:ascii="Times New Roman" w:hAnsi="Times New Roman"/>
          <w:sz w:val="24"/>
          <w:szCs w:val="24"/>
        </w:rPr>
        <w:t>.</w:t>
      </w:r>
      <w:r w:rsidR="00FF07B0">
        <w:rPr>
          <w:rFonts w:ascii="Times New Roman" w:hAnsi="Times New Roman"/>
          <w:sz w:val="24"/>
          <w:szCs w:val="24"/>
        </w:rPr>
        <w:t xml:space="preserve"> </w:t>
      </w:r>
      <w:r w:rsidR="00F45088">
        <w:rPr>
          <w:rFonts w:ascii="Times New Roman" w:hAnsi="Times New Roman"/>
          <w:sz w:val="24"/>
          <w:szCs w:val="24"/>
        </w:rPr>
        <w:t xml:space="preserve">However, </w:t>
      </w:r>
      <w:r w:rsidR="00856CAF">
        <w:rPr>
          <w:rFonts w:ascii="Times New Roman" w:hAnsi="Times New Roman"/>
          <w:sz w:val="24"/>
          <w:szCs w:val="24"/>
        </w:rPr>
        <w:t xml:space="preserve">if calculating monthly death rates, </w:t>
      </w:r>
      <w:r w:rsidR="00F45088">
        <w:rPr>
          <w:rFonts w:ascii="Times New Roman" w:hAnsi="Times New Roman"/>
          <w:sz w:val="24"/>
          <w:szCs w:val="24"/>
        </w:rPr>
        <w:t xml:space="preserve">monthly </w:t>
      </w:r>
      <w:r w:rsidR="00B171D5">
        <w:rPr>
          <w:rFonts w:ascii="Times New Roman" w:hAnsi="Times New Roman"/>
          <w:sz w:val="24"/>
          <w:szCs w:val="24"/>
        </w:rPr>
        <w:t>population data counts are required</w:t>
      </w:r>
      <w:r w:rsidR="00F45088">
        <w:rPr>
          <w:rFonts w:ascii="Times New Roman" w:hAnsi="Times New Roman"/>
          <w:sz w:val="24"/>
          <w:szCs w:val="24"/>
        </w:rPr>
        <w:t xml:space="preserve">, which is not commonly </w:t>
      </w:r>
      <w:r w:rsidR="00873998">
        <w:rPr>
          <w:rFonts w:ascii="Times New Roman" w:hAnsi="Times New Roman"/>
          <w:sz w:val="24"/>
          <w:szCs w:val="24"/>
        </w:rPr>
        <w:t>available as yearly measurements are modelled estimates with census years as boundary conditions</w:t>
      </w:r>
      <w:r w:rsidR="00F45088">
        <w:rPr>
          <w:rFonts w:ascii="Times New Roman" w:hAnsi="Times New Roman"/>
          <w:sz w:val="24"/>
          <w:szCs w:val="24"/>
        </w:rPr>
        <w:t>.</w:t>
      </w:r>
      <w:r w:rsidR="00873998">
        <w:rPr>
          <w:rFonts w:ascii="Times New Roman" w:hAnsi="Times New Roman"/>
          <w:sz w:val="24"/>
          <w:szCs w:val="24"/>
        </w:rPr>
        <w:t xml:space="preserve"> [ref]</w:t>
      </w:r>
      <w:r w:rsidR="00F45088">
        <w:rPr>
          <w:rFonts w:ascii="Times New Roman" w:hAnsi="Times New Roman"/>
          <w:sz w:val="24"/>
          <w:szCs w:val="24"/>
        </w:rPr>
        <w:t xml:space="preserve"> </w:t>
      </w:r>
      <w:r w:rsidR="00456A2B">
        <w:rPr>
          <w:rFonts w:ascii="Times New Roman" w:hAnsi="Times New Roman"/>
          <w:sz w:val="24"/>
          <w:szCs w:val="24"/>
        </w:rPr>
        <w:t xml:space="preserve">Therefore, we require a method to generate monthly population estimates from the yearly ones. </w:t>
      </w:r>
    </w:p>
    <w:p w14:paraId="586A0044" w14:textId="533DFD88" w:rsidR="00737174" w:rsidRDefault="00737174" w:rsidP="00737174">
      <w:pPr>
        <w:pStyle w:val="Heading3"/>
      </w:pPr>
      <w:bookmarkStart w:id="4" w:name="_Toc3762042"/>
      <w:r>
        <w:t>Assigning causes of death</w:t>
      </w:r>
      <w:bookmarkEnd w:id="4"/>
    </w:p>
    <w:p w14:paraId="04F19229" w14:textId="04B7A43D" w:rsidR="00AD3B25" w:rsidRDefault="00471B7F" w:rsidP="003E04D8">
      <w:pPr>
        <w:spacing w:line="480" w:lineRule="auto"/>
        <w:jc w:val="both"/>
        <w:rPr>
          <w:rFonts w:ascii="Times" w:hAnsi="Times" w:cs="Times"/>
          <w:sz w:val="24"/>
          <w:szCs w:val="24"/>
        </w:rPr>
      </w:pPr>
      <w:r>
        <w:rPr>
          <w:rFonts w:ascii="Times" w:hAnsi="Times" w:cs="Times"/>
          <w:sz w:val="24"/>
          <w:szCs w:val="24"/>
        </w:rPr>
        <w:lastRenderedPageBreak/>
        <w:t>One of the main challenges</w:t>
      </w:r>
      <w:r w:rsidR="003E04D8">
        <w:rPr>
          <w:rFonts w:ascii="Times" w:hAnsi="Times" w:cs="Times"/>
          <w:sz w:val="24"/>
          <w:szCs w:val="24"/>
        </w:rPr>
        <w:t xml:space="preserve"> when using VR data is that each death has to be assigned a single underlying cause. This will typically take place </w:t>
      </w:r>
      <w:r w:rsidR="0082355D">
        <w:rPr>
          <w:rFonts w:ascii="Times" w:hAnsi="Times" w:cs="Times"/>
          <w:sz w:val="24"/>
          <w:szCs w:val="24"/>
        </w:rPr>
        <w:t>shortly after a</w:t>
      </w:r>
      <w:r w:rsidR="003E04D8">
        <w:rPr>
          <w:rFonts w:ascii="Times" w:hAnsi="Times" w:cs="Times"/>
          <w:sz w:val="24"/>
          <w:szCs w:val="24"/>
        </w:rPr>
        <w:t xml:space="preserve"> </w:t>
      </w:r>
      <w:proofErr w:type="gramStart"/>
      <w:r w:rsidR="003E04D8">
        <w:rPr>
          <w:rFonts w:ascii="Times" w:hAnsi="Times" w:cs="Times"/>
          <w:sz w:val="24"/>
          <w:szCs w:val="24"/>
        </w:rPr>
        <w:t xml:space="preserve">patient </w:t>
      </w:r>
      <w:r w:rsidR="00F644F2">
        <w:rPr>
          <w:rFonts w:ascii="Times" w:hAnsi="Times" w:cs="Times"/>
          <w:sz w:val="24"/>
          <w:szCs w:val="24"/>
        </w:rPr>
        <w:t>dies</w:t>
      </w:r>
      <w:proofErr w:type="gramEnd"/>
      <w:r w:rsidR="00F644F2">
        <w:rPr>
          <w:rFonts w:ascii="Times" w:hAnsi="Times" w:cs="Times"/>
          <w:sz w:val="24"/>
          <w:szCs w:val="24"/>
        </w:rPr>
        <w:t>,</w:t>
      </w:r>
      <w:r w:rsidR="003E04D8">
        <w:rPr>
          <w:rFonts w:ascii="Times" w:hAnsi="Times" w:cs="Times"/>
          <w:sz w:val="24"/>
          <w:szCs w:val="24"/>
        </w:rPr>
        <w:t xml:space="preserve"> and a physician fills out the death certificate.</w:t>
      </w:r>
      <w:r w:rsidR="008F5D46">
        <w:rPr>
          <w:rFonts w:ascii="Times" w:hAnsi="Times" w:cs="Times"/>
          <w:sz w:val="24"/>
          <w:szCs w:val="24"/>
        </w:rPr>
        <w:t xml:space="preserve"> [ref]</w:t>
      </w:r>
      <w:r w:rsidR="003E04D8">
        <w:rPr>
          <w:rFonts w:ascii="Times" w:hAnsi="Times" w:cs="Times"/>
          <w:sz w:val="24"/>
          <w:szCs w:val="24"/>
        </w:rPr>
        <w:t xml:space="preserve"> </w:t>
      </w:r>
      <w:r w:rsidR="00821206">
        <w:rPr>
          <w:rFonts w:ascii="Times" w:hAnsi="Times" w:cs="Times"/>
          <w:sz w:val="24"/>
          <w:szCs w:val="24"/>
        </w:rPr>
        <w:t xml:space="preserve">In the United States, this will include filling out five or more lines listing </w:t>
      </w:r>
      <w:r w:rsidR="00166756">
        <w:rPr>
          <w:rFonts w:ascii="Times" w:hAnsi="Times" w:cs="Times"/>
          <w:sz w:val="24"/>
          <w:szCs w:val="24"/>
        </w:rPr>
        <w:t>the</w:t>
      </w:r>
      <w:r w:rsidR="00821206">
        <w:rPr>
          <w:rFonts w:ascii="Times" w:hAnsi="Times" w:cs="Times"/>
          <w:sz w:val="24"/>
          <w:szCs w:val="24"/>
        </w:rPr>
        <w:t xml:space="preserve"> chain of events which led up to a death. </w:t>
      </w:r>
      <w:r w:rsidR="0029781C">
        <w:rPr>
          <w:rFonts w:ascii="Times" w:hAnsi="Times" w:cs="Times"/>
          <w:sz w:val="24"/>
          <w:szCs w:val="24"/>
        </w:rPr>
        <w:t xml:space="preserve">[ref] </w:t>
      </w:r>
      <w:r w:rsidR="00E603F3">
        <w:rPr>
          <w:rFonts w:ascii="Times" w:hAnsi="Times" w:cs="Times"/>
          <w:sz w:val="24"/>
          <w:szCs w:val="24"/>
        </w:rPr>
        <w:t>The final underlying cause of death is processed using an algorithm</w:t>
      </w:r>
      <w:r w:rsidR="006821D9">
        <w:rPr>
          <w:rFonts w:ascii="Times" w:hAnsi="Times" w:cs="Times"/>
          <w:sz w:val="24"/>
          <w:szCs w:val="24"/>
        </w:rPr>
        <w:t>, e.g. the Automated Classification of Medical Entities (ACME),</w:t>
      </w:r>
      <w:r w:rsidR="00E603F3">
        <w:rPr>
          <w:rFonts w:ascii="Times" w:hAnsi="Times" w:cs="Times"/>
          <w:sz w:val="24"/>
          <w:szCs w:val="24"/>
        </w:rPr>
        <w:t xml:space="preserve"> </w:t>
      </w:r>
      <w:r w:rsidR="004F1AB2">
        <w:rPr>
          <w:rFonts w:ascii="Times" w:hAnsi="Times" w:cs="Times"/>
          <w:sz w:val="24"/>
          <w:szCs w:val="24"/>
        </w:rPr>
        <w:t xml:space="preserve">which </w:t>
      </w:r>
      <w:r w:rsidR="00FC154E">
        <w:rPr>
          <w:rFonts w:ascii="Times" w:hAnsi="Times" w:cs="Times"/>
          <w:sz w:val="24"/>
          <w:szCs w:val="24"/>
        </w:rPr>
        <w:t xml:space="preserve">will </w:t>
      </w:r>
      <w:r w:rsidR="00F644F2">
        <w:rPr>
          <w:rFonts w:ascii="Times" w:hAnsi="Times" w:cs="Times"/>
          <w:sz w:val="24"/>
          <w:szCs w:val="24"/>
        </w:rPr>
        <w:t>determin</w:t>
      </w:r>
      <w:r w:rsidR="0093065C">
        <w:rPr>
          <w:rFonts w:ascii="Times" w:hAnsi="Times" w:cs="Times"/>
          <w:sz w:val="24"/>
          <w:szCs w:val="24"/>
        </w:rPr>
        <w:t>e the underlying cause of death</w:t>
      </w:r>
      <w:r w:rsidR="005F62F0">
        <w:rPr>
          <w:rFonts w:ascii="Times" w:hAnsi="Times" w:cs="Times"/>
          <w:sz w:val="24"/>
          <w:szCs w:val="24"/>
        </w:rPr>
        <w:t>. This underlying cause of death is</w:t>
      </w:r>
      <w:r w:rsidR="0093065C">
        <w:rPr>
          <w:rFonts w:ascii="Times" w:hAnsi="Times" w:cs="Times"/>
          <w:sz w:val="24"/>
          <w:szCs w:val="24"/>
        </w:rPr>
        <w:t xml:space="preserve"> coded </w:t>
      </w:r>
      <w:r w:rsidR="005F62F0">
        <w:rPr>
          <w:rFonts w:ascii="Times" w:hAnsi="Times" w:cs="Times"/>
          <w:sz w:val="24"/>
          <w:szCs w:val="24"/>
        </w:rPr>
        <w:t>using</w:t>
      </w:r>
      <w:r w:rsidR="0093065C">
        <w:rPr>
          <w:rFonts w:ascii="Times" w:hAnsi="Times" w:cs="Times"/>
          <w:sz w:val="24"/>
          <w:szCs w:val="24"/>
        </w:rPr>
        <w:t xml:space="preserve"> the international classification of diseases (ICD) convention.</w:t>
      </w:r>
      <w:r w:rsidR="004A5DE4">
        <w:rPr>
          <w:rFonts w:ascii="Times" w:hAnsi="Times" w:cs="Times"/>
          <w:sz w:val="24"/>
          <w:szCs w:val="24"/>
        </w:rPr>
        <w:t xml:space="preserve"> The version of ICD coding used by physicians varies every time a new coding system is </w:t>
      </w:r>
      <w:r w:rsidR="005219D6">
        <w:rPr>
          <w:rFonts w:ascii="Times" w:hAnsi="Times" w:cs="Times"/>
          <w:sz w:val="24"/>
          <w:szCs w:val="24"/>
        </w:rPr>
        <w:t xml:space="preserve">updated. </w:t>
      </w:r>
    </w:p>
    <w:p w14:paraId="6EEB1494" w14:textId="4AFE265B" w:rsidR="003A51F0" w:rsidRDefault="005219D6" w:rsidP="003E04D8">
      <w:pPr>
        <w:spacing w:line="480" w:lineRule="auto"/>
        <w:jc w:val="both"/>
        <w:rPr>
          <w:rFonts w:ascii="Times" w:hAnsi="Times" w:cs="Times"/>
          <w:sz w:val="24"/>
          <w:szCs w:val="24"/>
        </w:rPr>
      </w:pPr>
      <w:r>
        <w:rPr>
          <w:rFonts w:ascii="Times" w:hAnsi="Times" w:cs="Times"/>
          <w:sz w:val="24"/>
          <w:szCs w:val="24"/>
        </w:rPr>
        <w:t xml:space="preserve">The ICD system is currently on its </w:t>
      </w:r>
      <w:r w:rsidR="005C6B5D">
        <w:rPr>
          <w:rFonts w:ascii="Times" w:hAnsi="Times" w:cs="Times"/>
          <w:sz w:val="24"/>
          <w:szCs w:val="24"/>
        </w:rPr>
        <w:t xml:space="preserve">11th </w:t>
      </w:r>
      <w:r w:rsidR="00AD3B25">
        <w:rPr>
          <w:rFonts w:ascii="Times" w:hAnsi="Times" w:cs="Times"/>
          <w:sz w:val="24"/>
          <w:szCs w:val="24"/>
        </w:rPr>
        <w:t>revision (ICD-11)</w:t>
      </w:r>
      <w:r w:rsidR="00164930">
        <w:rPr>
          <w:rFonts w:ascii="Times" w:hAnsi="Times" w:cs="Times"/>
          <w:sz w:val="24"/>
          <w:szCs w:val="24"/>
        </w:rPr>
        <w:t>, released by the World Health Organization (WHO) in 2018</w:t>
      </w:r>
      <w:r w:rsidR="00F97BC9">
        <w:rPr>
          <w:rFonts w:ascii="Times" w:hAnsi="Times" w:cs="Times"/>
          <w:sz w:val="24"/>
          <w:szCs w:val="24"/>
        </w:rPr>
        <w:t xml:space="preserve">. [ref] However, each </w:t>
      </w:r>
      <w:r w:rsidR="00396FA1">
        <w:rPr>
          <w:rFonts w:ascii="Times" w:hAnsi="Times" w:cs="Times"/>
          <w:sz w:val="24"/>
          <w:szCs w:val="24"/>
        </w:rPr>
        <w:t>country unilaterally</w:t>
      </w:r>
      <w:r w:rsidR="00F97BC9">
        <w:rPr>
          <w:rFonts w:ascii="Times" w:hAnsi="Times" w:cs="Times"/>
          <w:sz w:val="24"/>
          <w:szCs w:val="24"/>
        </w:rPr>
        <w:t xml:space="preserve"> decides when to adopt </w:t>
      </w:r>
      <w:r w:rsidR="0074088F">
        <w:rPr>
          <w:rFonts w:ascii="Times" w:hAnsi="Times" w:cs="Times"/>
          <w:sz w:val="24"/>
          <w:szCs w:val="24"/>
        </w:rPr>
        <w:t xml:space="preserve">the latest ICD codes for recording underlying causes of death. </w:t>
      </w:r>
      <w:r w:rsidR="008E5B4D">
        <w:rPr>
          <w:rFonts w:ascii="Times" w:hAnsi="Times" w:cs="Times"/>
          <w:sz w:val="24"/>
          <w:szCs w:val="24"/>
        </w:rPr>
        <w:t>For example, t</w:t>
      </w:r>
      <w:r w:rsidR="0074088F">
        <w:rPr>
          <w:rFonts w:ascii="Times" w:hAnsi="Times" w:cs="Times"/>
          <w:sz w:val="24"/>
          <w:szCs w:val="24"/>
        </w:rPr>
        <w:t xml:space="preserve">he United States is currently still using </w:t>
      </w:r>
      <w:r w:rsidR="00A42784">
        <w:rPr>
          <w:rFonts w:ascii="Times" w:hAnsi="Times" w:cs="Times"/>
          <w:sz w:val="24"/>
          <w:szCs w:val="24"/>
        </w:rPr>
        <w:t>its own variant</w:t>
      </w:r>
      <w:r w:rsidR="00AE3FDB">
        <w:rPr>
          <w:rFonts w:ascii="Times" w:hAnsi="Times" w:cs="Times"/>
          <w:sz w:val="24"/>
          <w:szCs w:val="24"/>
        </w:rPr>
        <w:t>s</w:t>
      </w:r>
      <w:r w:rsidR="00A42784">
        <w:rPr>
          <w:rFonts w:ascii="Times" w:hAnsi="Times" w:cs="Times"/>
          <w:sz w:val="24"/>
          <w:szCs w:val="24"/>
        </w:rPr>
        <w:t xml:space="preserve"> of the ICD-10 coding, </w:t>
      </w:r>
      <w:r w:rsidR="00AE3FDB">
        <w:rPr>
          <w:rFonts w:ascii="Times" w:hAnsi="Times" w:cs="Times"/>
          <w:sz w:val="24"/>
          <w:szCs w:val="24"/>
        </w:rPr>
        <w:t xml:space="preserve">ICD-10 Clinical Modification (ICD-10-CM) and </w:t>
      </w:r>
      <w:r w:rsidR="00CF12F8">
        <w:rPr>
          <w:rFonts w:ascii="Times" w:hAnsi="Times" w:cs="Times"/>
          <w:sz w:val="24"/>
          <w:szCs w:val="24"/>
        </w:rPr>
        <w:t>the ICD-10 Procedure Coding System (ICD-10-PCS)</w:t>
      </w:r>
      <w:r w:rsidR="00BD74FB">
        <w:rPr>
          <w:rFonts w:ascii="Times" w:hAnsi="Times" w:cs="Times"/>
          <w:sz w:val="24"/>
          <w:szCs w:val="24"/>
        </w:rPr>
        <w:t xml:space="preserve">, which it adopted in 1999, </w:t>
      </w:r>
      <w:r w:rsidR="005C20A3">
        <w:rPr>
          <w:rFonts w:ascii="Times" w:hAnsi="Times" w:cs="Times"/>
          <w:sz w:val="24"/>
          <w:szCs w:val="24"/>
        </w:rPr>
        <w:t>nine years after being endorsed by the Forty-third World Health Assembly</w:t>
      </w:r>
      <w:r w:rsidR="003F5651">
        <w:rPr>
          <w:rFonts w:ascii="Times" w:hAnsi="Times" w:cs="Times"/>
          <w:sz w:val="24"/>
          <w:szCs w:val="24"/>
        </w:rPr>
        <w:t>.</w:t>
      </w:r>
      <w:r w:rsidR="00CF12F8">
        <w:rPr>
          <w:rFonts w:ascii="Times" w:hAnsi="Times" w:cs="Times"/>
          <w:sz w:val="24"/>
          <w:szCs w:val="24"/>
        </w:rPr>
        <w:t xml:space="preserve"> [ref]</w:t>
      </w:r>
      <w:r w:rsidR="003F5651">
        <w:rPr>
          <w:rFonts w:ascii="Times" w:hAnsi="Times" w:cs="Times"/>
          <w:sz w:val="24"/>
          <w:szCs w:val="24"/>
        </w:rPr>
        <w:t xml:space="preserve"> The ICD-10 revision of the ICD coding system contains thousands of five-digit codes to which a death can be assigned. </w:t>
      </w:r>
      <w:r w:rsidR="008D6E4F">
        <w:rPr>
          <w:rFonts w:ascii="Times" w:hAnsi="Times" w:cs="Times"/>
          <w:sz w:val="24"/>
          <w:szCs w:val="24"/>
        </w:rPr>
        <w:t>The detail of the level of death is very high</w:t>
      </w:r>
      <w:r w:rsidR="006D7686">
        <w:rPr>
          <w:rFonts w:ascii="Times" w:hAnsi="Times" w:cs="Times"/>
          <w:sz w:val="24"/>
          <w:szCs w:val="24"/>
        </w:rPr>
        <w:t>. U</w:t>
      </w:r>
      <w:r w:rsidR="008D6E4F">
        <w:rPr>
          <w:rFonts w:ascii="Times" w:hAnsi="Times" w:cs="Times"/>
          <w:sz w:val="24"/>
          <w:szCs w:val="24"/>
        </w:rPr>
        <w:t xml:space="preserve">sing each one </w:t>
      </w:r>
      <w:r w:rsidR="005C036A">
        <w:rPr>
          <w:rFonts w:ascii="Times" w:hAnsi="Times" w:cs="Times"/>
          <w:sz w:val="24"/>
          <w:szCs w:val="24"/>
        </w:rPr>
        <w:t xml:space="preserve">individually </w:t>
      </w:r>
      <w:r w:rsidR="008D6E4F">
        <w:rPr>
          <w:rFonts w:ascii="Times" w:hAnsi="Times" w:cs="Times"/>
          <w:sz w:val="24"/>
          <w:szCs w:val="24"/>
        </w:rPr>
        <w:t xml:space="preserve">for an epidemiological study would quickly present issues regarding small </w:t>
      </w:r>
      <w:r w:rsidR="00777DE6">
        <w:rPr>
          <w:rFonts w:ascii="Times" w:hAnsi="Times" w:cs="Times"/>
          <w:sz w:val="24"/>
          <w:szCs w:val="24"/>
        </w:rPr>
        <w:t>absolute numbers of cases</w:t>
      </w:r>
      <w:r w:rsidR="00DE5BBE">
        <w:rPr>
          <w:rFonts w:ascii="Times" w:hAnsi="Times" w:cs="Times"/>
          <w:sz w:val="24"/>
          <w:szCs w:val="24"/>
        </w:rPr>
        <w:t xml:space="preserve">. [ref] </w:t>
      </w:r>
    </w:p>
    <w:p w14:paraId="0C352784" w14:textId="6EFD45B4" w:rsidR="00A15907" w:rsidRDefault="009678D2" w:rsidP="00273B5F">
      <w:pPr>
        <w:spacing w:line="480" w:lineRule="auto"/>
        <w:jc w:val="both"/>
        <w:rPr>
          <w:rFonts w:ascii="Times" w:hAnsi="Times" w:cs="Times"/>
          <w:sz w:val="24"/>
          <w:szCs w:val="24"/>
        </w:rPr>
      </w:pPr>
      <w:r>
        <w:rPr>
          <w:rFonts w:ascii="Times" w:hAnsi="Times" w:cs="Times"/>
          <w:sz w:val="24"/>
          <w:szCs w:val="24"/>
        </w:rPr>
        <w:t>R</w:t>
      </w:r>
      <w:r w:rsidR="00C06F32">
        <w:rPr>
          <w:rFonts w:ascii="Times" w:hAnsi="Times" w:cs="Times"/>
          <w:sz w:val="24"/>
          <w:szCs w:val="24"/>
        </w:rPr>
        <w:t xml:space="preserve">esearch in public health policy </w:t>
      </w:r>
      <w:r>
        <w:rPr>
          <w:rFonts w:ascii="Times" w:hAnsi="Times" w:cs="Times"/>
          <w:sz w:val="24"/>
          <w:szCs w:val="24"/>
        </w:rPr>
        <w:t xml:space="preserve">often </w:t>
      </w:r>
      <w:r w:rsidR="00C06F32">
        <w:rPr>
          <w:rFonts w:ascii="Times" w:hAnsi="Times" w:cs="Times"/>
          <w:sz w:val="24"/>
          <w:szCs w:val="24"/>
        </w:rPr>
        <w:t>requires that these causes of death are grouped into larger families</w:t>
      </w:r>
      <w:r w:rsidR="005D2DBB">
        <w:rPr>
          <w:rFonts w:ascii="Times" w:hAnsi="Times" w:cs="Times"/>
          <w:sz w:val="24"/>
          <w:szCs w:val="24"/>
        </w:rPr>
        <w:t>.</w:t>
      </w:r>
      <w:r w:rsidR="003A51F0">
        <w:rPr>
          <w:rFonts w:ascii="Times" w:hAnsi="Times" w:cs="Times"/>
          <w:sz w:val="24"/>
          <w:szCs w:val="24"/>
        </w:rPr>
        <w:t xml:space="preserve"> </w:t>
      </w:r>
      <w:r w:rsidR="00A15907">
        <w:rPr>
          <w:rFonts w:ascii="Times" w:hAnsi="Times" w:cs="Times"/>
          <w:sz w:val="24"/>
          <w:szCs w:val="24"/>
        </w:rPr>
        <w:t>When</w:t>
      </w:r>
      <w:r w:rsidR="003A51F0">
        <w:rPr>
          <w:rFonts w:ascii="Times" w:hAnsi="Times" w:cs="Times"/>
          <w:sz w:val="24"/>
          <w:szCs w:val="24"/>
        </w:rPr>
        <w:t xml:space="preserve"> research spans multiple decades of mortality records in </w:t>
      </w:r>
      <w:r w:rsidR="008C7EE3">
        <w:rPr>
          <w:rFonts w:ascii="Times" w:hAnsi="Times" w:cs="Times"/>
          <w:sz w:val="24"/>
          <w:szCs w:val="24"/>
        </w:rPr>
        <w:t xml:space="preserve">one county, such as my work, there will almost inevitably </w:t>
      </w:r>
      <w:r w:rsidR="00BC7794">
        <w:rPr>
          <w:rFonts w:ascii="Times" w:hAnsi="Times" w:cs="Times"/>
          <w:sz w:val="24"/>
          <w:szCs w:val="24"/>
        </w:rPr>
        <w:t>be a change in ICD coding convention during that time.</w:t>
      </w:r>
      <w:r w:rsidR="009610FA">
        <w:rPr>
          <w:rFonts w:ascii="Times" w:hAnsi="Times" w:cs="Times"/>
          <w:sz w:val="24"/>
          <w:szCs w:val="24"/>
        </w:rPr>
        <w:t xml:space="preserve"> This will require </w:t>
      </w:r>
      <w:r w:rsidR="001F706F">
        <w:rPr>
          <w:rFonts w:ascii="Times" w:hAnsi="Times" w:cs="Times"/>
          <w:sz w:val="24"/>
          <w:szCs w:val="24"/>
        </w:rPr>
        <w:t>creating a unifying list of causes that can be applied across ICD revisions</w:t>
      </w:r>
      <w:r w:rsidR="00972EEE">
        <w:rPr>
          <w:rFonts w:ascii="Times" w:hAnsi="Times" w:cs="Times"/>
          <w:sz w:val="24"/>
          <w:szCs w:val="24"/>
        </w:rPr>
        <w:t>.</w:t>
      </w:r>
      <w:r w:rsidR="00B06C36">
        <w:rPr>
          <w:rFonts w:ascii="Times" w:hAnsi="Times" w:cs="Times"/>
          <w:sz w:val="24"/>
          <w:szCs w:val="24"/>
        </w:rPr>
        <w:t xml:space="preserve"> Though the ICD revisions provide a methodology to convert ICD codes into ‘chapters’</w:t>
      </w:r>
      <w:r w:rsidR="008848D0">
        <w:rPr>
          <w:rFonts w:ascii="Times" w:hAnsi="Times" w:cs="Times"/>
          <w:sz w:val="24"/>
          <w:szCs w:val="24"/>
        </w:rPr>
        <w:t>,</w:t>
      </w:r>
      <w:r w:rsidR="00EE6438">
        <w:rPr>
          <w:rFonts w:ascii="Times" w:hAnsi="Times" w:cs="Times"/>
          <w:sz w:val="24"/>
          <w:szCs w:val="24"/>
        </w:rPr>
        <w:t xml:space="preserve"> these groupings are too broad for specific public health interest.</w:t>
      </w:r>
    </w:p>
    <w:p w14:paraId="4D8E1C69" w14:textId="3EEC886E" w:rsidR="00A15907" w:rsidRDefault="00A15907" w:rsidP="00273B5F">
      <w:pPr>
        <w:spacing w:line="480" w:lineRule="auto"/>
        <w:jc w:val="both"/>
        <w:rPr>
          <w:rFonts w:ascii="Times" w:hAnsi="Times" w:cs="Times"/>
          <w:sz w:val="24"/>
          <w:szCs w:val="24"/>
        </w:rPr>
      </w:pPr>
      <w:r>
        <w:rPr>
          <w:rFonts w:ascii="Times" w:hAnsi="Times" w:cs="Times"/>
          <w:sz w:val="24"/>
          <w:szCs w:val="24"/>
        </w:rPr>
        <w:lastRenderedPageBreak/>
        <w:t xml:space="preserve">Further, in my case, </w:t>
      </w:r>
      <w:r w:rsidR="004E2FEA">
        <w:rPr>
          <w:rFonts w:ascii="Times" w:hAnsi="Times" w:cs="Times"/>
          <w:sz w:val="24"/>
          <w:szCs w:val="24"/>
        </w:rPr>
        <w:t>I require</w:t>
      </w:r>
      <w:r>
        <w:rPr>
          <w:rFonts w:ascii="Times" w:hAnsi="Times" w:cs="Times"/>
          <w:sz w:val="24"/>
          <w:szCs w:val="24"/>
        </w:rPr>
        <w:t xml:space="preserve"> causes of death groupings which share intra-year behaviours, in addition to possible shared aetiological pathways in response to temperature</w:t>
      </w:r>
      <w:r w:rsidR="006449A0">
        <w:rPr>
          <w:rFonts w:ascii="Times" w:hAnsi="Times" w:cs="Times"/>
          <w:sz w:val="24"/>
          <w:szCs w:val="24"/>
        </w:rPr>
        <w:t xml:space="preserve">. I will therefore need to consider how I create a mutually exclusive </w:t>
      </w:r>
      <w:r w:rsidR="006674CB">
        <w:rPr>
          <w:rFonts w:ascii="Times" w:hAnsi="Times" w:cs="Times"/>
          <w:sz w:val="24"/>
          <w:szCs w:val="24"/>
        </w:rPr>
        <w:t xml:space="preserve">and collectively exhaustive </w:t>
      </w:r>
      <w:r w:rsidR="000546DD">
        <w:rPr>
          <w:rFonts w:ascii="Times" w:hAnsi="Times" w:cs="Times"/>
          <w:sz w:val="24"/>
          <w:szCs w:val="24"/>
        </w:rPr>
        <w:t xml:space="preserve">causes of death </w:t>
      </w:r>
      <w:r w:rsidR="0067247B">
        <w:rPr>
          <w:rFonts w:ascii="Times" w:hAnsi="Times" w:cs="Times"/>
          <w:sz w:val="24"/>
          <w:szCs w:val="24"/>
        </w:rPr>
        <w:t xml:space="preserve">within an ICD revision, </w:t>
      </w:r>
      <w:r w:rsidR="00E656E7">
        <w:rPr>
          <w:rFonts w:ascii="Times" w:hAnsi="Times" w:cs="Times"/>
          <w:sz w:val="24"/>
          <w:szCs w:val="24"/>
        </w:rPr>
        <w:t xml:space="preserve">cause of death mappings across ICD revisions, and </w:t>
      </w:r>
      <w:r w:rsidR="0025712E">
        <w:rPr>
          <w:rFonts w:ascii="Times" w:hAnsi="Times" w:cs="Times"/>
          <w:sz w:val="24"/>
          <w:szCs w:val="24"/>
        </w:rPr>
        <w:t xml:space="preserve">coherent groupings of </w:t>
      </w:r>
      <w:r w:rsidR="00C12706">
        <w:rPr>
          <w:rFonts w:ascii="Times" w:hAnsi="Times" w:cs="Times"/>
          <w:sz w:val="24"/>
          <w:szCs w:val="24"/>
        </w:rPr>
        <w:t xml:space="preserve">causes of death with </w:t>
      </w:r>
      <w:r w:rsidR="00E16723">
        <w:rPr>
          <w:rFonts w:ascii="Times" w:hAnsi="Times" w:cs="Times"/>
          <w:sz w:val="24"/>
          <w:szCs w:val="24"/>
        </w:rPr>
        <w:t>similar seasonality and temperature aetiology over time, age and/or space.</w:t>
      </w:r>
    </w:p>
    <w:p w14:paraId="059786A4" w14:textId="33B3127E" w:rsidR="00C24999" w:rsidRPr="00C24999" w:rsidRDefault="00AE6F83" w:rsidP="00E7505A">
      <w:pPr>
        <w:pStyle w:val="Heading3"/>
      </w:pPr>
      <w:bookmarkStart w:id="5" w:name="_Toc3762043"/>
      <w:r>
        <w:t>Objectives</w:t>
      </w:r>
      <w:bookmarkEnd w:id="5"/>
    </w:p>
    <w:p w14:paraId="6F257313" w14:textId="1F9C753F" w:rsidR="00D54C45" w:rsidRPr="00B87870" w:rsidRDefault="00952C48" w:rsidP="00C43306">
      <w:pPr>
        <w:spacing w:line="480" w:lineRule="auto"/>
        <w:jc w:val="both"/>
        <w:rPr>
          <w:rFonts w:ascii="Times New Roman" w:hAnsi="Times New Roman"/>
          <w:sz w:val="24"/>
          <w:szCs w:val="24"/>
        </w:rPr>
      </w:pPr>
      <w:r w:rsidRPr="00B87870">
        <w:rPr>
          <w:rFonts w:ascii="Times New Roman" w:hAnsi="Times New Roman"/>
          <w:sz w:val="24"/>
          <w:szCs w:val="24"/>
        </w:rPr>
        <w:t xml:space="preserve">My objectives </w:t>
      </w:r>
      <w:r w:rsidR="00CB4AEB" w:rsidRPr="00B87870">
        <w:rPr>
          <w:rFonts w:ascii="Times New Roman" w:hAnsi="Times New Roman"/>
          <w:sz w:val="24"/>
          <w:szCs w:val="24"/>
        </w:rPr>
        <w:t xml:space="preserve">in designing the cause of death classification </w:t>
      </w:r>
      <w:r w:rsidR="005907FC" w:rsidRPr="00B87870">
        <w:rPr>
          <w:rFonts w:ascii="Times New Roman" w:hAnsi="Times New Roman"/>
          <w:sz w:val="24"/>
          <w:szCs w:val="24"/>
        </w:rPr>
        <w:t xml:space="preserve">included capturing significant causes of death within the country; grouping causes that </w:t>
      </w:r>
      <w:r w:rsidR="00CC4EC2">
        <w:rPr>
          <w:rFonts w:ascii="Times New Roman" w:hAnsi="Times New Roman"/>
          <w:sz w:val="24"/>
          <w:szCs w:val="24"/>
        </w:rPr>
        <w:t>possess</w:t>
      </w:r>
      <w:r w:rsidR="00DE5960" w:rsidRPr="00B87870">
        <w:rPr>
          <w:rFonts w:ascii="Times New Roman" w:hAnsi="Times New Roman"/>
          <w:sz w:val="24"/>
          <w:szCs w:val="24"/>
        </w:rPr>
        <w:t xml:space="preserve"> </w:t>
      </w:r>
      <w:r w:rsidR="000F0A29" w:rsidRPr="00B87870">
        <w:rPr>
          <w:rFonts w:ascii="Times New Roman" w:hAnsi="Times New Roman"/>
          <w:sz w:val="24"/>
          <w:szCs w:val="24"/>
        </w:rPr>
        <w:t xml:space="preserve">comparable </w:t>
      </w:r>
      <w:r w:rsidR="00DC4B91">
        <w:rPr>
          <w:rFonts w:ascii="Times New Roman" w:hAnsi="Times New Roman"/>
          <w:sz w:val="24"/>
          <w:szCs w:val="24"/>
        </w:rPr>
        <w:t xml:space="preserve">seasonal behaviour and aetiological pathways to </w:t>
      </w:r>
      <w:r w:rsidR="000F0A29" w:rsidRPr="00B87870">
        <w:rPr>
          <w:rFonts w:ascii="Times New Roman" w:hAnsi="Times New Roman"/>
          <w:sz w:val="24"/>
          <w:szCs w:val="24"/>
        </w:rPr>
        <w:t>temperature</w:t>
      </w:r>
      <w:r w:rsidR="00DC4B91">
        <w:rPr>
          <w:rFonts w:ascii="Times New Roman" w:hAnsi="Times New Roman"/>
          <w:sz w:val="24"/>
          <w:szCs w:val="24"/>
        </w:rPr>
        <w:t xml:space="preserve"> vulnerability</w:t>
      </w:r>
      <w:r w:rsidR="002A6760" w:rsidRPr="00B87870">
        <w:rPr>
          <w:rFonts w:ascii="Times New Roman" w:hAnsi="Times New Roman"/>
          <w:sz w:val="24"/>
          <w:szCs w:val="24"/>
        </w:rPr>
        <w:t xml:space="preserve">; avoiding small numbers issues by </w:t>
      </w:r>
      <w:r w:rsidR="005617CC">
        <w:rPr>
          <w:rFonts w:ascii="Times New Roman" w:hAnsi="Times New Roman"/>
          <w:sz w:val="24"/>
          <w:szCs w:val="24"/>
        </w:rPr>
        <w:t>collecting</w:t>
      </w:r>
      <w:r w:rsidR="002A6760" w:rsidRPr="00B87870">
        <w:rPr>
          <w:rFonts w:ascii="Times New Roman" w:hAnsi="Times New Roman"/>
          <w:sz w:val="24"/>
          <w:szCs w:val="24"/>
        </w:rPr>
        <w:t xml:space="preserve"> </w:t>
      </w:r>
      <w:r w:rsidR="0037073D">
        <w:rPr>
          <w:rFonts w:ascii="Times New Roman" w:hAnsi="Times New Roman"/>
          <w:sz w:val="24"/>
          <w:szCs w:val="24"/>
        </w:rPr>
        <w:t>mutually exclusive and collectively exhaustive</w:t>
      </w:r>
      <w:r w:rsidR="002A6760" w:rsidRPr="00B87870">
        <w:rPr>
          <w:rFonts w:ascii="Times New Roman" w:hAnsi="Times New Roman"/>
          <w:sz w:val="24"/>
          <w:szCs w:val="24"/>
        </w:rPr>
        <w:t xml:space="preserve"> causes of death</w:t>
      </w:r>
      <w:r w:rsidR="00914898" w:rsidRPr="00B87870">
        <w:rPr>
          <w:rFonts w:ascii="Times New Roman" w:hAnsi="Times New Roman"/>
          <w:sz w:val="24"/>
          <w:szCs w:val="24"/>
        </w:rPr>
        <w:t xml:space="preserve">; and </w:t>
      </w:r>
      <w:r w:rsidR="005079C7" w:rsidRPr="00B87870">
        <w:rPr>
          <w:rFonts w:ascii="Times New Roman" w:hAnsi="Times New Roman"/>
          <w:sz w:val="24"/>
          <w:szCs w:val="24"/>
        </w:rPr>
        <w:t>clustering mortality outcomes whic</w:t>
      </w:r>
      <w:r w:rsidR="00383774">
        <w:rPr>
          <w:rFonts w:ascii="Times New Roman" w:hAnsi="Times New Roman"/>
          <w:sz w:val="24"/>
          <w:szCs w:val="24"/>
        </w:rPr>
        <w:t>h</w:t>
      </w:r>
      <w:r w:rsidR="005079C7" w:rsidRPr="00B87870">
        <w:rPr>
          <w:rFonts w:ascii="Times New Roman" w:hAnsi="Times New Roman"/>
          <w:sz w:val="24"/>
          <w:szCs w:val="24"/>
        </w:rPr>
        <w:t xml:space="preserve"> contain similar seasonality behaviour</w:t>
      </w:r>
      <w:r w:rsidR="0015063D" w:rsidRPr="00B87870">
        <w:rPr>
          <w:rFonts w:ascii="Times New Roman" w:hAnsi="Times New Roman"/>
          <w:sz w:val="24"/>
          <w:szCs w:val="24"/>
        </w:rPr>
        <w:t xml:space="preserve"> over time, age and</w:t>
      </w:r>
      <w:r w:rsidR="00EC51F2" w:rsidRPr="00B87870">
        <w:rPr>
          <w:rFonts w:ascii="Times New Roman" w:hAnsi="Times New Roman"/>
          <w:sz w:val="24"/>
          <w:szCs w:val="24"/>
        </w:rPr>
        <w:t>/or</w:t>
      </w:r>
      <w:r w:rsidR="0015063D" w:rsidRPr="00B87870">
        <w:rPr>
          <w:rFonts w:ascii="Times New Roman" w:hAnsi="Times New Roman"/>
          <w:sz w:val="24"/>
          <w:szCs w:val="24"/>
        </w:rPr>
        <w:t xml:space="preserve"> </w:t>
      </w:r>
      <w:r w:rsidR="00EC51F2" w:rsidRPr="00B87870">
        <w:rPr>
          <w:rFonts w:ascii="Times New Roman" w:hAnsi="Times New Roman"/>
          <w:sz w:val="24"/>
          <w:szCs w:val="24"/>
        </w:rPr>
        <w:t>space</w:t>
      </w:r>
      <w:r w:rsidR="0015063D" w:rsidRPr="00B87870">
        <w:rPr>
          <w:rFonts w:ascii="Times New Roman" w:hAnsi="Times New Roman"/>
          <w:sz w:val="24"/>
          <w:szCs w:val="24"/>
        </w:rPr>
        <w:t>.</w:t>
      </w:r>
    </w:p>
    <w:p w14:paraId="2A622B20" w14:textId="22E17054" w:rsidR="007717E3" w:rsidRDefault="00005524" w:rsidP="00005524">
      <w:pPr>
        <w:pStyle w:val="Heading3"/>
      </w:pPr>
      <w:bookmarkStart w:id="6" w:name="_Toc3762044"/>
      <w:r>
        <w:t xml:space="preserve">Breakdown of </w:t>
      </w:r>
      <w:r w:rsidR="00A100AA">
        <w:t xml:space="preserve">monthly </w:t>
      </w:r>
      <w:r>
        <w:t>causes of death</w:t>
      </w:r>
      <w:bookmarkEnd w:id="6"/>
      <w:r>
        <w:t xml:space="preserve"> </w:t>
      </w:r>
    </w:p>
    <w:p w14:paraId="5AE57FD7" w14:textId="4D69696E" w:rsidR="00B25A1D" w:rsidRDefault="00A24A94" w:rsidP="00A24A94">
      <w:pPr>
        <w:spacing w:line="480" w:lineRule="auto"/>
        <w:jc w:val="both"/>
        <w:rPr>
          <w:rFonts w:ascii="Times New Roman" w:hAnsi="Times New Roman"/>
          <w:sz w:val="24"/>
          <w:szCs w:val="24"/>
        </w:rPr>
      </w:pPr>
      <w:r w:rsidRPr="00E9307E">
        <w:rPr>
          <w:rFonts w:ascii="Times New Roman" w:hAnsi="Times New Roman"/>
          <w:sz w:val="24"/>
          <w:szCs w:val="24"/>
        </w:rPr>
        <w:t xml:space="preserve">Drawing from previous research, I developed mappings </w:t>
      </w:r>
      <w:r>
        <w:rPr>
          <w:rFonts w:ascii="Times New Roman" w:hAnsi="Times New Roman"/>
          <w:sz w:val="24"/>
          <w:szCs w:val="24"/>
        </w:rPr>
        <w:t>of ICD</w:t>
      </w:r>
      <w:r w:rsidR="00EA377C">
        <w:rPr>
          <w:rFonts w:ascii="Times New Roman" w:hAnsi="Times New Roman"/>
          <w:sz w:val="24"/>
          <w:szCs w:val="24"/>
        </w:rPr>
        <w:t>-</w:t>
      </w:r>
      <w:r>
        <w:rPr>
          <w:rFonts w:ascii="Times New Roman" w:hAnsi="Times New Roman"/>
          <w:sz w:val="24"/>
          <w:szCs w:val="24"/>
        </w:rPr>
        <w:t>9 and ICD</w:t>
      </w:r>
      <w:r w:rsidR="00EA377C">
        <w:rPr>
          <w:rFonts w:ascii="Times New Roman" w:hAnsi="Times New Roman"/>
          <w:sz w:val="24"/>
          <w:szCs w:val="24"/>
        </w:rPr>
        <w:t>-</w:t>
      </w:r>
      <w:r>
        <w:rPr>
          <w:rFonts w:ascii="Times New Roman" w:hAnsi="Times New Roman"/>
          <w:sz w:val="24"/>
          <w:szCs w:val="24"/>
        </w:rPr>
        <w:t xml:space="preserve">10 to a mutually exclusive and collectively exhaustive set of </w:t>
      </w:r>
      <w:r w:rsidR="00A63990">
        <w:rPr>
          <w:rFonts w:ascii="Times New Roman" w:hAnsi="Times New Roman"/>
          <w:sz w:val="24"/>
          <w:szCs w:val="24"/>
        </w:rPr>
        <w:t>4 broad</w:t>
      </w:r>
      <w:r>
        <w:rPr>
          <w:rFonts w:ascii="Times New Roman" w:hAnsi="Times New Roman"/>
          <w:sz w:val="24"/>
          <w:szCs w:val="24"/>
        </w:rPr>
        <w:t xml:space="preserve"> causes of death which are of public health interest in the US and elsewhere, as well as</w:t>
      </w:r>
      <w:r w:rsidR="00637D21">
        <w:rPr>
          <w:rFonts w:ascii="Times New Roman" w:hAnsi="Times New Roman"/>
          <w:sz w:val="24"/>
          <w:szCs w:val="24"/>
        </w:rPr>
        <w:t xml:space="preserve"> several sub-causes of death</w:t>
      </w:r>
      <w:r>
        <w:rPr>
          <w:rFonts w:ascii="Times New Roman" w:hAnsi="Times New Roman"/>
          <w:sz w:val="24"/>
          <w:szCs w:val="24"/>
        </w:rPr>
        <w:t xml:space="preserve"> possessing </w:t>
      </w:r>
      <w:r w:rsidR="00A63990">
        <w:rPr>
          <w:rFonts w:ascii="Times New Roman" w:hAnsi="Times New Roman"/>
          <w:sz w:val="24"/>
          <w:szCs w:val="24"/>
        </w:rPr>
        <w:t xml:space="preserve">similarity in possible vulnerability </w:t>
      </w:r>
      <w:r>
        <w:rPr>
          <w:rFonts w:ascii="Times New Roman" w:hAnsi="Times New Roman"/>
          <w:sz w:val="24"/>
          <w:szCs w:val="24"/>
        </w:rPr>
        <w:t>to temperature (</w:t>
      </w:r>
      <w:r w:rsidR="003A52A5">
        <w:rPr>
          <w:rFonts w:ascii="Times New Roman" w:hAnsi="Times New Roman"/>
          <w:sz w:val="24"/>
          <w:szCs w:val="24"/>
        </w:rPr>
        <w:t>Figu</w:t>
      </w:r>
      <w:r w:rsidR="00637D21">
        <w:rPr>
          <w:rFonts w:ascii="Times New Roman" w:hAnsi="Times New Roman"/>
          <w:sz w:val="24"/>
          <w:szCs w:val="24"/>
        </w:rPr>
        <w:t>re</w:t>
      </w:r>
      <w:r>
        <w:rPr>
          <w:rFonts w:ascii="Times New Roman" w:hAnsi="Times New Roman"/>
          <w:sz w:val="24"/>
          <w:szCs w:val="24"/>
        </w:rPr>
        <w:t xml:space="preserve"> XX).</w:t>
      </w:r>
    </w:p>
    <w:p w14:paraId="77945EE7" w14:textId="621E2D60" w:rsidR="00207B39" w:rsidRDefault="00B25A1D" w:rsidP="00B25A1D">
      <w:pPr>
        <w:spacing w:line="480" w:lineRule="auto"/>
        <w:jc w:val="both"/>
        <w:rPr>
          <w:rFonts w:ascii="Times New Roman" w:hAnsi="Times New Roman"/>
          <w:sz w:val="24"/>
          <w:szCs w:val="24"/>
        </w:rPr>
      </w:pPr>
      <w:r w:rsidRPr="00B25A1D">
        <w:rPr>
          <w:rFonts w:ascii="Times New Roman" w:hAnsi="Times New Roman"/>
          <w:sz w:val="24"/>
          <w:szCs w:val="24"/>
        </w:rPr>
        <w:t xml:space="preserve">We used data on all </w:t>
      </w:r>
      <w:proofErr w:type="gramStart"/>
      <w:r w:rsidR="002A60A8">
        <w:rPr>
          <w:rFonts w:ascii="Times New Roman" w:hAnsi="Times New Roman"/>
          <w:sz w:val="24"/>
          <w:szCs w:val="24"/>
        </w:rPr>
        <w:t>XX,XXX</w:t>
      </w:r>
      <w:proofErr w:type="gramEnd"/>
      <w:r w:rsidR="002A60A8">
        <w:rPr>
          <w:rFonts w:ascii="Times New Roman" w:hAnsi="Times New Roman"/>
          <w:sz w:val="24"/>
          <w:szCs w:val="24"/>
        </w:rPr>
        <w:t>,XXX</w:t>
      </w:r>
      <w:r w:rsidRPr="00B25A1D">
        <w:rPr>
          <w:rFonts w:ascii="Times New Roman" w:hAnsi="Times New Roman"/>
          <w:sz w:val="24"/>
          <w:szCs w:val="24"/>
        </w:rPr>
        <w:t xml:space="preserve"> deaths in the USA from 1980 to 2016 from the National Center for Health Statistics (NCHS). Age, sex, state of residence, month of death, and underlying cause of death were available for each record. The underlying cause of death was coded according to the international classification of diseases (ICD) system (9</w:t>
      </w:r>
      <w:r w:rsidRPr="00B25A1D">
        <w:rPr>
          <w:rFonts w:ascii="Times New Roman" w:hAnsi="Times New Roman"/>
          <w:sz w:val="24"/>
          <w:szCs w:val="24"/>
          <w:vertAlign w:val="superscript"/>
        </w:rPr>
        <w:t>th</w:t>
      </w:r>
      <w:r w:rsidRPr="00B25A1D">
        <w:rPr>
          <w:rFonts w:ascii="Times New Roman" w:hAnsi="Times New Roman"/>
          <w:sz w:val="24"/>
          <w:szCs w:val="24"/>
        </w:rPr>
        <w:t xml:space="preserve"> revision of ICD from 1980 to 1998 and 10</w:t>
      </w:r>
      <w:r w:rsidRPr="00B25A1D">
        <w:rPr>
          <w:rFonts w:ascii="Times New Roman" w:hAnsi="Times New Roman"/>
          <w:sz w:val="24"/>
          <w:szCs w:val="24"/>
          <w:vertAlign w:val="superscript"/>
        </w:rPr>
        <w:t>th</w:t>
      </w:r>
      <w:r w:rsidRPr="00B25A1D">
        <w:rPr>
          <w:rFonts w:ascii="Times New Roman" w:hAnsi="Times New Roman"/>
          <w:sz w:val="24"/>
          <w:szCs w:val="24"/>
        </w:rPr>
        <w:t xml:space="preserve"> revision of ICD thereafter). Yearly population counts were available from NCHS for 1990 to 2016 and from the US Census Bureau prior to 1990 </w:t>
      </w:r>
      <w:r w:rsidRPr="00B25A1D">
        <w:rPr>
          <w:rFonts w:ascii="Times New Roman" w:hAnsi="Times New Roman"/>
          <w:sz w:val="24"/>
          <w:szCs w:val="24"/>
        </w:rPr>
        <w:fldChar w:fldCharType="begin" w:fldLock="1"/>
      </w:r>
      <w:r w:rsidR="00C54AAA">
        <w:rPr>
          <w:rFonts w:ascii="Times New Roman" w:hAnsi="Times New Roman"/>
          <w:sz w:val="24"/>
          <w:szCs w:val="24"/>
        </w:rPr>
        <w:instrText>ADDIN CSL_CITATION {"citationItems":[{"id":"ITEM-1","itemData":{"ISBN":"0840605935","ISSN":"0083-2057","PMID":"14556588","abstract":"OBJECTIVES The objectives of this report are to document the methods developed at the National Center for Health Statistics (NCHS) to bridge the Census 2000 multiple-race resident population to single-race categories and to describe the resulting bridged race resident population estimates. METHOD Data from the pooled 1997-2000 National Health Interview Surveys (NHIS) were used to develop models for bridging the Census 2000 multiple-race population to single-race categories. The bridging models included demographic and contextual covariates, some at the person-level and some at the county-level. Allocation probabilities were obtained from the regression models and applied to the Census Bureau's April 1, 2000, Modified Race Data Summary File population counts to assign multiple-race persons to single-race categories. RESULTS Bridging has the most impact on the American Indian and Alaska Native (AIAN) and Asian or Pacific Islander (API) populations, a small impact on the Black population and a negligible impact on the White population. For the United States as a whole, the AIAN, API, Black, and White bridged population counts are 12.0, 5.0, 2.5, and 0.5 percent higher than the corresponding Census 2000 single-race counts. At the sub-national level, there is considerably more variation than observed at the national level. The bridged single-race population counts have been used to calculate birth and death rates produced by NCHS for 2000 and 2001 and to revise previously published rates for the 1990s, 2000, and 2001. The bridging methodology will be used to bridge postcensal population estimates for later years. The bridged population counts presented here and in subsequent years may be updated as additional data become available for use in the bridging process.","author":[{"dropping-particle":"","family":"Ingram","given":"Deborah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65c67c04-7447-41ea-bbdc-7cacdbf4bba5"]}],"mendeley":{"formattedCitation":"&lt;sup&gt;1&lt;/sup&gt;","plainTextFormattedCitation":"1","previouslyFormattedCitation":"&lt;sup&gt;1&lt;/sup&gt;"},"properties":{"noteIndex":0},"schema":"https://github.com/citation-style-language/schema/raw/master/csl-citation.json"}</w:instrText>
      </w:r>
      <w:r w:rsidRPr="00B25A1D">
        <w:rPr>
          <w:rFonts w:ascii="Times New Roman" w:hAnsi="Times New Roman"/>
          <w:sz w:val="24"/>
          <w:szCs w:val="24"/>
        </w:rPr>
        <w:fldChar w:fldCharType="separate"/>
      </w:r>
      <w:r w:rsidR="00B62DD1" w:rsidRPr="00B62DD1">
        <w:rPr>
          <w:rFonts w:ascii="Times New Roman" w:hAnsi="Times New Roman"/>
          <w:noProof/>
          <w:sz w:val="24"/>
          <w:szCs w:val="24"/>
          <w:vertAlign w:val="superscript"/>
        </w:rPr>
        <w:t>1</w:t>
      </w:r>
      <w:r w:rsidRPr="00B25A1D">
        <w:rPr>
          <w:rFonts w:ascii="Times New Roman" w:hAnsi="Times New Roman"/>
          <w:sz w:val="24"/>
          <w:szCs w:val="24"/>
        </w:rPr>
        <w:fldChar w:fldCharType="end"/>
      </w:r>
      <w:r w:rsidRPr="00B25A1D">
        <w:rPr>
          <w:rFonts w:ascii="Times New Roman" w:hAnsi="Times New Roman"/>
          <w:sz w:val="24"/>
          <w:szCs w:val="24"/>
        </w:rPr>
        <w:t xml:space="preserve">. </w:t>
      </w:r>
    </w:p>
    <w:p w14:paraId="28F3D1C3" w14:textId="7D64DA65" w:rsidR="009D4960" w:rsidRDefault="00207B39" w:rsidP="00B25A1D">
      <w:pPr>
        <w:spacing w:line="480" w:lineRule="auto"/>
        <w:jc w:val="both"/>
        <w:rPr>
          <w:rFonts w:ascii="Times New Roman" w:hAnsi="Times New Roman"/>
          <w:sz w:val="24"/>
          <w:szCs w:val="24"/>
        </w:rPr>
      </w:pPr>
      <w:r>
        <w:rPr>
          <w:rFonts w:ascii="Times New Roman" w:hAnsi="Times New Roman"/>
          <w:sz w:val="24"/>
          <w:szCs w:val="24"/>
        </w:rPr>
        <w:lastRenderedPageBreak/>
        <w:t>We used two competing models to generate monthly population estimates, one of which assumed exponential growth between years, with the other assuming linear growth. The monthly population results were not sensitive to our choice (Figure XX)</w:t>
      </w:r>
      <w:r w:rsidRPr="00BF1D0A">
        <w:rPr>
          <w:rFonts w:ascii="Times New Roman" w:hAnsi="Times New Roman"/>
          <w:sz w:val="24"/>
          <w:szCs w:val="24"/>
        </w:rPr>
        <w:t>.</w:t>
      </w:r>
      <w:r>
        <w:rPr>
          <w:rFonts w:ascii="Times New Roman" w:hAnsi="Times New Roman"/>
          <w:sz w:val="24"/>
          <w:szCs w:val="24"/>
        </w:rPr>
        <w:t xml:space="preserve"> </w:t>
      </w:r>
      <w:r w:rsidRPr="00BF1D0A">
        <w:rPr>
          <w:rFonts w:ascii="Times New Roman" w:hAnsi="Times New Roman"/>
          <w:sz w:val="24"/>
          <w:szCs w:val="24"/>
        </w:rPr>
        <w:t xml:space="preserve">We </w:t>
      </w:r>
      <w:r>
        <w:rPr>
          <w:rFonts w:ascii="Times New Roman" w:hAnsi="Times New Roman"/>
          <w:sz w:val="24"/>
          <w:szCs w:val="24"/>
        </w:rPr>
        <w:t xml:space="preserve">thus </w:t>
      </w:r>
      <w:r w:rsidRPr="00BF1D0A">
        <w:rPr>
          <w:rFonts w:ascii="Times New Roman" w:hAnsi="Times New Roman"/>
          <w:sz w:val="24"/>
          <w:szCs w:val="24"/>
        </w:rPr>
        <w:t>calculated monthly population counts through linear interpolation, assigning each yearly count to July</w:t>
      </w:r>
      <w:r>
        <w:rPr>
          <w:rFonts w:ascii="Times New Roman" w:hAnsi="Times New Roman"/>
          <w:sz w:val="24"/>
          <w:szCs w:val="24"/>
        </w:rPr>
        <w:t xml:space="preserve">. </w:t>
      </w:r>
    </w:p>
    <w:p w14:paraId="056472FE" w14:textId="5FED2D68" w:rsidR="00B25A1D" w:rsidRPr="00B25A1D" w:rsidRDefault="00B25A1D" w:rsidP="00B25A1D">
      <w:pPr>
        <w:spacing w:line="480" w:lineRule="auto"/>
        <w:jc w:val="both"/>
        <w:rPr>
          <w:rFonts w:ascii="Times New Roman" w:hAnsi="Times New Roman"/>
          <w:sz w:val="24"/>
          <w:szCs w:val="24"/>
        </w:rPr>
      </w:pPr>
      <w:r w:rsidRPr="00B25A1D">
        <w:rPr>
          <w:rFonts w:ascii="Times New Roman" w:hAnsi="Times New Roman"/>
          <w:sz w:val="24"/>
          <w:szCs w:val="24"/>
        </w:rPr>
        <w:t xml:space="preserve">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 </w:t>
      </w:r>
    </w:p>
    <w:p w14:paraId="14555E41" w14:textId="34F0F226" w:rsidR="002A60A8" w:rsidRPr="00E063A2" w:rsidRDefault="00164A01" w:rsidP="00E063A2">
      <w:pPr>
        <w:spacing w:line="480" w:lineRule="auto"/>
        <w:jc w:val="both"/>
        <w:rPr>
          <w:rFonts w:ascii="Times New Roman" w:hAnsi="Times New Roman"/>
          <w:sz w:val="24"/>
          <w:szCs w:val="24"/>
        </w:rPr>
      </w:pPr>
      <w:r>
        <w:rPr>
          <w:rFonts w:ascii="Times New Roman" w:hAnsi="Times New Roman"/>
          <w:sz w:val="24"/>
          <w:szCs w:val="24"/>
        </w:rPr>
        <w:t>Broadly we decided to break causes of death into four broad categories; cardiorespiratory, cancers, injuries, and other causes of death.</w:t>
      </w:r>
      <w:r w:rsidR="00D64D46">
        <w:rPr>
          <w:rFonts w:ascii="Times New Roman" w:hAnsi="Times New Roman"/>
          <w:sz w:val="24"/>
          <w:szCs w:val="24"/>
        </w:rPr>
        <w:t xml:space="preserve"> These broad sub-categories categorise different potential </w:t>
      </w:r>
      <w:r w:rsidR="0052371C">
        <w:rPr>
          <w:rFonts w:ascii="Times New Roman" w:hAnsi="Times New Roman"/>
          <w:sz w:val="24"/>
          <w:szCs w:val="24"/>
        </w:rPr>
        <w:t xml:space="preserve">shared aetiologies for seasonality of death rates, as well as </w:t>
      </w:r>
      <w:r w:rsidR="008E64D8">
        <w:rPr>
          <w:rFonts w:ascii="Times New Roman" w:hAnsi="Times New Roman"/>
          <w:sz w:val="24"/>
          <w:szCs w:val="24"/>
        </w:rPr>
        <w:t>sensitivity to temperature. [ref]</w:t>
      </w:r>
      <w:r w:rsidR="00007214">
        <w:rPr>
          <w:rFonts w:ascii="Times New Roman" w:hAnsi="Times New Roman"/>
          <w:sz w:val="24"/>
          <w:szCs w:val="24"/>
        </w:rPr>
        <w:t xml:space="preserve"> The broad </w:t>
      </w:r>
      <w:r w:rsidR="00E063A2">
        <w:rPr>
          <w:rFonts w:ascii="Times New Roman" w:hAnsi="Times New Roman"/>
          <w:sz w:val="24"/>
          <w:szCs w:val="24"/>
        </w:rPr>
        <w:t xml:space="preserve">causes of death mapping in both ICD-9 and ICD-10 cause of death classification are available in Table XX. </w:t>
      </w:r>
      <w:r w:rsidR="002C5957">
        <w:rPr>
          <w:rFonts w:ascii="Times New Roman" w:hAnsi="Times New Roman"/>
          <w:sz w:val="24"/>
          <w:szCs w:val="24"/>
        </w:rPr>
        <w:t xml:space="preserve">Additionally, </w:t>
      </w:r>
      <w:commentRangeStart w:id="7"/>
      <w:r w:rsidR="002C5957">
        <w:rPr>
          <w:rFonts w:ascii="Times New Roman" w:hAnsi="Times New Roman"/>
          <w:sz w:val="24"/>
          <w:szCs w:val="24"/>
        </w:rPr>
        <w:t xml:space="preserve">Figure XX </w:t>
      </w:r>
      <w:r w:rsidR="005A0B27">
        <w:rPr>
          <w:rFonts w:ascii="Times New Roman" w:hAnsi="Times New Roman"/>
          <w:sz w:val="24"/>
          <w:szCs w:val="24"/>
        </w:rPr>
        <w:t xml:space="preserve">and Table XX </w:t>
      </w:r>
      <w:commentRangeEnd w:id="7"/>
      <w:r w:rsidR="005A0B27">
        <w:rPr>
          <w:rStyle w:val="CommentReference"/>
          <w:rFonts w:asciiTheme="minorHAnsi" w:eastAsiaTheme="minorHAnsi" w:hAnsiTheme="minorHAnsi" w:cstheme="minorBidi"/>
        </w:rPr>
        <w:commentReference w:id="7"/>
      </w:r>
      <w:r w:rsidR="005A0B27">
        <w:rPr>
          <w:rFonts w:ascii="Times New Roman" w:hAnsi="Times New Roman"/>
          <w:sz w:val="24"/>
          <w:szCs w:val="24"/>
        </w:rPr>
        <w:t>shows further breakdowns into major sub-groupings of causes of death within the broad causes</w:t>
      </w:r>
    </w:p>
    <w:p w14:paraId="2D897292" w14:textId="0B14FCF3" w:rsidR="00CD307A" w:rsidRDefault="002A60A8" w:rsidP="001F1A3D">
      <w:pPr>
        <w:spacing w:line="480" w:lineRule="auto"/>
        <w:jc w:val="both"/>
        <w:rPr>
          <w:rFonts w:ascii="Times New Roman" w:hAnsi="Times New Roman"/>
          <w:sz w:val="24"/>
          <w:szCs w:val="24"/>
        </w:rPr>
      </w:pPr>
      <w:r>
        <w:rPr>
          <w:rFonts w:ascii="Times New Roman" w:hAnsi="Times New Roman"/>
          <w:sz w:val="24"/>
          <w:szCs w:val="24"/>
        </w:rPr>
        <w:t>Cardiorespiratory diseases accounted for XX% and XX%</w:t>
      </w:r>
      <w:r w:rsidR="00BF7398">
        <w:rPr>
          <w:rFonts w:ascii="Times New Roman" w:hAnsi="Times New Roman"/>
          <w:sz w:val="24"/>
          <w:szCs w:val="24"/>
        </w:rPr>
        <w:t xml:space="preserve"> of total deaths</w:t>
      </w:r>
      <w:r w:rsidR="007740AF">
        <w:rPr>
          <w:rFonts w:ascii="Times New Roman" w:hAnsi="Times New Roman"/>
          <w:sz w:val="24"/>
          <w:szCs w:val="24"/>
        </w:rPr>
        <w:t xml:space="preserve"> in 1980, and XX% and XX%</w:t>
      </w:r>
      <w:r w:rsidR="00BF7398">
        <w:rPr>
          <w:rFonts w:ascii="Times New Roman" w:hAnsi="Times New Roman"/>
          <w:sz w:val="24"/>
          <w:szCs w:val="24"/>
        </w:rPr>
        <w:t xml:space="preserve"> of total deaths</w:t>
      </w:r>
      <w:r w:rsidR="001273E2">
        <w:rPr>
          <w:rFonts w:ascii="Times New Roman" w:hAnsi="Times New Roman"/>
          <w:sz w:val="24"/>
          <w:szCs w:val="24"/>
        </w:rPr>
        <w:t xml:space="preserve"> in</w:t>
      </w:r>
      <w:r w:rsidR="007740AF">
        <w:rPr>
          <w:rFonts w:ascii="Times New Roman" w:hAnsi="Times New Roman"/>
          <w:sz w:val="24"/>
          <w:szCs w:val="24"/>
        </w:rPr>
        <w:t xml:space="preserve"> 2016, </w:t>
      </w:r>
      <w:r w:rsidR="006E5103">
        <w:rPr>
          <w:rFonts w:ascii="Times New Roman" w:hAnsi="Times New Roman"/>
          <w:sz w:val="24"/>
          <w:szCs w:val="24"/>
        </w:rPr>
        <w:t xml:space="preserve">for males and females </w:t>
      </w:r>
      <w:r w:rsidR="007740AF">
        <w:rPr>
          <w:rFonts w:ascii="Times New Roman" w:hAnsi="Times New Roman"/>
          <w:sz w:val="24"/>
          <w:szCs w:val="24"/>
        </w:rPr>
        <w:t>respectively</w:t>
      </w:r>
      <w:r w:rsidR="001E1299">
        <w:rPr>
          <w:rFonts w:ascii="Times New Roman" w:hAnsi="Times New Roman"/>
          <w:sz w:val="24"/>
          <w:szCs w:val="24"/>
        </w:rPr>
        <w:t xml:space="preserve"> (</w:t>
      </w:r>
      <w:commentRangeStart w:id="8"/>
      <w:r w:rsidR="001E1299">
        <w:rPr>
          <w:rFonts w:ascii="Times New Roman" w:hAnsi="Times New Roman"/>
          <w:sz w:val="24"/>
          <w:szCs w:val="24"/>
        </w:rPr>
        <w:t>Figure XX</w:t>
      </w:r>
      <w:commentRangeEnd w:id="8"/>
      <w:r w:rsidR="001E1299">
        <w:rPr>
          <w:rStyle w:val="CommentReference"/>
          <w:rFonts w:asciiTheme="minorHAnsi" w:eastAsiaTheme="minorHAnsi" w:hAnsiTheme="minorHAnsi" w:cstheme="minorBidi"/>
        </w:rPr>
        <w:commentReference w:id="8"/>
      </w:r>
      <w:r w:rsidR="001E1299">
        <w:rPr>
          <w:rFonts w:ascii="Times New Roman" w:hAnsi="Times New Roman"/>
          <w:sz w:val="24"/>
          <w:szCs w:val="24"/>
        </w:rPr>
        <w:t>)</w:t>
      </w:r>
      <w:r w:rsidR="007740AF">
        <w:rPr>
          <w:rFonts w:ascii="Times New Roman" w:hAnsi="Times New Roman"/>
          <w:sz w:val="24"/>
          <w:szCs w:val="24"/>
        </w:rPr>
        <w:t>. Deaths</w:t>
      </w:r>
      <w:r w:rsidR="00B63CF9">
        <w:rPr>
          <w:rFonts w:ascii="Times New Roman" w:hAnsi="Times New Roman"/>
          <w:sz w:val="24"/>
          <w:szCs w:val="24"/>
        </w:rPr>
        <w:t xml:space="preserve"> from cardiorespiratory diseases have been </w:t>
      </w:r>
      <w:r w:rsidR="00BF5B8D">
        <w:rPr>
          <w:rFonts w:ascii="Times New Roman" w:hAnsi="Times New Roman"/>
          <w:sz w:val="24"/>
          <w:szCs w:val="24"/>
        </w:rPr>
        <w:t xml:space="preserve">associated with changes in temperature. [ref] </w:t>
      </w:r>
      <w:r w:rsidR="001F1A3D">
        <w:rPr>
          <w:rFonts w:ascii="Times New Roman" w:hAnsi="Times New Roman"/>
          <w:sz w:val="24"/>
          <w:szCs w:val="24"/>
        </w:rPr>
        <w:t>In particular, ischaemic heart disease, cerebrovascular disease (or strokes), chronic obstructive pulmonary disease (COPD)</w:t>
      </w:r>
      <w:r w:rsidR="006E5103">
        <w:rPr>
          <w:rFonts w:ascii="Times New Roman" w:hAnsi="Times New Roman"/>
          <w:sz w:val="24"/>
          <w:szCs w:val="24"/>
        </w:rPr>
        <w:t xml:space="preserve"> and respiratory infections have all separately been identified as </w:t>
      </w:r>
      <w:r w:rsidR="00327BC0">
        <w:rPr>
          <w:rFonts w:ascii="Times New Roman" w:hAnsi="Times New Roman"/>
          <w:sz w:val="24"/>
          <w:szCs w:val="24"/>
        </w:rPr>
        <w:t>sensitive to local temperature change.</w:t>
      </w:r>
      <w:r w:rsidR="00D974FF">
        <w:rPr>
          <w:rFonts w:ascii="Times New Roman" w:hAnsi="Times New Roman"/>
          <w:sz w:val="24"/>
          <w:szCs w:val="24"/>
        </w:rPr>
        <w:t xml:space="preserve"> [ref]</w:t>
      </w:r>
      <w:r w:rsidR="00E9186D">
        <w:rPr>
          <w:rFonts w:ascii="Times New Roman" w:hAnsi="Times New Roman"/>
          <w:sz w:val="24"/>
          <w:szCs w:val="24"/>
        </w:rPr>
        <w:t xml:space="preserve"> Over time, cardiorespiratory deaths have generally gone down (</w:t>
      </w:r>
      <w:commentRangeStart w:id="9"/>
      <w:r w:rsidR="00766649">
        <w:rPr>
          <w:rFonts w:ascii="Times New Roman" w:hAnsi="Times New Roman"/>
          <w:sz w:val="24"/>
          <w:szCs w:val="24"/>
        </w:rPr>
        <w:t>Figure XX</w:t>
      </w:r>
      <w:commentRangeEnd w:id="9"/>
      <w:r w:rsidR="004F4B3C">
        <w:rPr>
          <w:rStyle w:val="CommentReference"/>
          <w:rFonts w:asciiTheme="minorHAnsi" w:eastAsiaTheme="minorHAnsi" w:hAnsiTheme="minorHAnsi" w:cstheme="minorBidi"/>
        </w:rPr>
        <w:commentReference w:id="9"/>
      </w:r>
      <w:r w:rsidR="00766649">
        <w:rPr>
          <w:rFonts w:ascii="Times New Roman" w:hAnsi="Times New Roman"/>
          <w:sz w:val="24"/>
          <w:szCs w:val="24"/>
        </w:rPr>
        <w:t xml:space="preserve">). Age-standardized death rates (ASDRs) </w:t>
      </w:r>
      <w:r w:rsidR="00016AEE">
        <w:rPr>
          <w:rFonts w:ascii="Times New Roman" w:hAnsi="Times New Roman"/>
          <w:sz w:val="24"/>
          <w:szCs w:val="24"/>
        </w:rPr>
        <w:t xml:space="preserve">have decreased by XX% during the period </w:t>
      </w:r>
      <w:commentRangeStart w:id="10"/>
      <w:r w:rsidR="00016AEE">
        <w:rPr>
          <w:rFonts w:ascii="Times New Roman" w:hAnsi="Times New Roman"/>
          <w:sz w:val="24"/>
          <w:szCs w:val="24"/>
        </w:rPr>
        <w:t>(Figure XX).</w:t>
      </w:r>
      <w:r w:rsidR="001E6476">
        <w:rPr>
          <w:rFonts w:ascii="Times New Roman" w:hAnsi="Times New Roman"/>
          <w:sz w:val="24"/>
          <w:szCs w:val="24"/>
        </w:rPr>
        <w:t xml:space="preserve"> </w:t>
      </w:r>
      <w:commentRangeEnd w:id="10"/>
      <w:r w:rsidR="0021595E">
        <w:rPr>
          <w:rStyle w:val="CommentReference"/>
          <w:rFonts w:asciiTheme="minorHAnsi" w:eastAsiaTheme="minorHAnsi" w:hAnsiTheme="minorHAnsi" w:cstheme="minorBidi"/>
        </w:rPr>
        <w:commentReference w:id="10"/>
      </w:r>
      <w:r w:rsidR="001E6476">
        <w:rPr>
          <w:rFonts w:ascii="Times New Roman" w:hAnsi="Times New Roman"/>
          <w:sz w:val="24"/>
          <w:szCs w:val="24"/>
        </w:rPr>
        <w:t xml:space="preserve">This is replicated by most major sub-causes of death within cardiorespiratory deaths </w:t>
      </w:r>
      <w:commentRangeStart w:id="11"/>
      <w:r w:rsidR="001E6476">
        <w:rPr>
          <w:rFonts w:ascii="Times New Roman" w:hAnsi="Times New Roman"/>
          <w:sz w:val="24"/>
          <w:szCs w:val="24"/>
        </w:rPr>
        <w:t>(Figure XX).</w:t>
      </w:r>
      <w:commentRangeEnd w:id="11"/>
      <w:r w:rsidR="006411EA">
        <w:rPr>
          <w:rStyle w:val="CommentReference"/>
          <w:rFonts w:asciiTheme="minorHAnsi" w:eastAsiaTheme="minorHAnsi" w:hAnsiTheme="minorHAnsi" w:cstheme="minorBidi"/>
        </w:rPr>
        <w:commentReference w:id="11"/>
      </w:r>
    </w:p>
    <w:p w14:paraId="7048DE7B" w14:textId="4C635DAD" w:rsidR="007C6DE4" w:rsidRDefault="007C6DE4" w:rsidP="001F1A3D">
      <w:pPr>
        <w:spacing w:line="480" w:lineRule="auto"/>
        <w:jc w:val="both"/>
        <w:rPr>
          <w:rFonts w:ascii="Times New Roman" w:hAnsi="Times New Roman"/>
          <w:sz w:val="24"/>
          <w:szCs w:val="24"/>
        </w:rPr>
      </w:pPr>
      <w:r>
        <w:rPr>
          <w:rFonts w:ascii="Times New Roman" w:hAnsi="Times New Roman"/>
          <w:sz w:val="24"/>
          <w:szCs w:val="24"/>
        </w:rPr>
        <w:lastRenderedPageBreak/>
        <w:t>Cancers accounted for XX% and XX%</w:t>
      </w:r>
      <w:r w:rsidR="00F418DA">
        <w:rPr>
          <w:rFonts w:ascii="Times New Roman" w:hAnsi="Times New Roman"/>
          <w:sz w:val="24"/>
          <w:szCs w:val="24"/>
        </w:rPr>
        <w:t xml:space="preserve"> of total deaths</w:t>
      </w:r>
      <w:r>
        <w:rPr>
          <w:rFonts w:ascii="Times New Roman" w:hAnsi="Times New Roman"/>
          <w:sz w:val="24"/>
          <w:szCs w:val="24"/>
        </w:rPr>
        <w:t xml:space="preserve"> in 1980, and XX% and XX% </w:t>
      </w:r>
      <w:r w:rsidR="00F418DA">
        <w:rPr>
          <w:rFonts w:ascii="Times New Roman" w:hAnsi="Times New Roman"/>
          <w:sz w:val="24"/>
          <w:szCs w:val="24"/>
        </w:rPr>
        <w:t xml:space="preserve">of total deaths in </w:t>
      </w:r>
      <w:r>
        <w:rPr>
          <w:rFonts w:ascii="Times New Roman" w:hAnsi="Times New Roman"/>
          <w:sz w:val="24"/>
          <w:szCs w:val="24"/>
        </w:rPr>
        <w:t>2016, for males and females respectively</w:t>
      </w:r>
      <w:r w:rsidR="00DA1674">
        <w:rPr>
          <w:rFonts w:ascii="Times New Roman" w:hAnsi="Times New Roman"/>
          <w:sz w:val="24"/>
          <w:szCs w:val="24"/>
        </w:rPr>
        <w:t xml:space="preserve"> </w:t>
      </w:r>
      <w:commentRangeStart w:id="12"/>
      <w:r w:rsidR="00DA1674">
        <w:rPr>
          <w:rFonts w:ascii="Times New Roman" w:hAnsi="Times New Roman"/>
          <w:sz w:val="24"/>
          <w:szCs w:val="24"/>
        </w:rPr>
        <w:t>(Figure XX)</w:t>
      </w:r>
      <w:r>
        <w:rPr>
          <w:rFonts w:ascii="Times New Roman" w:hAnsi="Times New Roman"/>
          <w:sz w:val="24"/>
          <w:szCs w:val="24"/>
        </w:rPr>
        <w:t xml:space="preserve">. </w:t>
      </w:r>
      <w:commentRangeEnd w:id="12"/>
      <w:r w:rsidR="00DA1674">
        <w:rPr>
          <w:rStyle w:val="CommentReference"/>
          <w:rFonts w:asciiTheme="minorHAnsi" w:eastAsiaTheme="minorHAnsi" w:hAnsiTheme="minorHAnsi" w:cstheme="minorBidi"/>
        </w:rPr>
        <w:commentReference w:id="12"/>
      </w:r>
      <w:r>
        <w:rPr>
          <w:rFonts w:ascii="Times New Roman" w:hAnsi="Times New Roman"/>
          <w:sz w:val="24"/>
          <w:szCs w:val="24"/>
        </w:rPr>
        <w:t xml:space="preserve">There is a lack of </w:t>
      </w:r>
      <w:r w:rsidR="00DD077C">
        <w:rPr>
          <w:rFonts w:ascii="Times New Roman" w:hAnsi="Times New Roman"/>
          <w:sz w:val="24"/>
          <w:szCs w:val="24"/>
        </w:rPr>
        <w:t>solid evidence that deaths from cancers is associated with temperature.</w:t>
      </w:r>
      <w:r w:rsidR="001A03A0">
        <w:rPr>
          <w:rFonts w:ascii="Times New Roman" w:hAnsi="Times New Roman"/>
          <w:sz w:val="24"/>
          <w:szCs w:val="24"/>
        </w:rPr>
        <w:t xml:space="preserve"> Over time, </w:t>
      </w:r>
      <w:r w:rsidR="00DE17CC">
        <w:rPr>
          <w:rFonts w:ascii="Times New Roman" w:hAnsi="Times New Roman"/>
          <w:sz w:val="24"/>
          <w:szCs w:val="24"/>
        </w:rPr>
        <w:t>deaths from cancers have gone down (Figure XX). ASDRs have decreased by XX% during the period (Figure XX).</w:t>
      </w:r>
    </w:p>
    <w:p w14:paraId="7C4102D0" w14:textId="05457B86" w:rsidR="00964BFC" w:rsidRPr="00765FA9" w:rsidRDefault="00F418DA" w:rsidP="00765FA9">
      <w:pPr>
        <w:spacing w:line="480" w:lineRule="auto"/>
        <w:jc w:val="both"/>
        <w:rPr>
          <w:rFonts w:ascii="Times New Roman" w:hAnsi="Times New Roman"/>
          <w:sz w:val="24"/>
          <w:szCs w:val="24"/>
        </w:rPr>
      </w:pPr>
      <w:r>
        <w:rPr>
          <w:rFonts w:ascii="Times New Roman" w:hAnsi="Times New Roman"/>
          <w:sz w:val="24"/>
          <w:szCs w:val="24"/>
        </w:rPr>
        <w:t>De</w:t>
      </w:r>
      <w:r w:rsidR="005E6499">
        <w:rPr>
          <w:rFonts w:ascii="Times New Roman" w:hAnsi="Times New Roman"/>
          <w:sz w:val="24"/>
          <w:szCs w:val="24"/>
        </w:rPr>
        <w:t>a</w:t>
      </w:r>
      <w:r>
        <w:rPr>
          <w:rFonts w:ascii="Times New Roman" w:hAnsi="Times New Roman"/>
          <w:sz w:val="24"/>
          <w:szCs w:val="24"/>
        </w:rPr>
        <w:t>th</w:t>
      </w:r>
      <w:r w:rsidR="005E6499">
        <w:rPr>
          <w:rFonts w:ascii="Times New Roman" w:hAnsi="Times New Roman"/>
          <w:sz w:val="24"/>
          <w:szCs w:val="24"/>
        </w:rPr>
        <w:t>s from</w:t>
      </w:r>
      <w:r>
        <w:rPr>
          <w:rFonts w:ascii="Times New Roman" w:hAnsi="Times New Roman"/>
          <w:sz w:val="24"/>
          <w:szCs w:val="24"/>
        </w:rPr>
        <w:t xml:space="preserve"> </w:t>
      </w:r>
      <w:r w:rsidR="00C01144">
        <w:rPr>
          <w:rFonts w:ascii="Times New Roman" w:hAnsi="Times New Roman"/>
          <w:sz w:val="24"/>
          <w:szCs w:val="24"/>
        </w:rPr>
        <w:t>i</w:t>
      </w:r>
      <w:r w:rsidR="001D78E4">
        <w:rPr>
          <w:rFonts w:ascii="Times New Roman" w:hAnsi="Times New Roman"/>
          <w:sz w:val="24"/>
          <w:szCs w:val="24"/>
        </w:rPr>
        <w:t>njuries</w:t>
      </w:r>
      <w:r w:rsidR="00C01144">
        <w:rPr>
          <w:rFonts w:ascii="Times New Roman" w:hAnsi="Times New Roman"/>
          <w:sz w:val="24"/>
          <w:szCs w:val="24"/>
        </w:rPr>
        <w:t xml:space="preserve"> accounted for XX% and XX% of total deaths in 1980, and XX% and XX% of total deaths in 2016, for males and females respectively</w:t>
      </w:r>
      <w:r w:rsidR="00DA1674">
        <w:rPr>
          <w:rFonts w:ascii="Times New Roman" w:hAnsi="Times New Roman"/>
          <w:sz w:val="24"/>
          <w:szCs w:val="24"/>
        </w:rPr>
        <w:t xml:space="preserve"> </w:t>
      </w:r>
      <w:commentRangeStart w:id="13"/>
      <w:r w:rsidR="00DA1674">
        <w:rPr>
          <w:rFonts w:ascii="Times New Roman" w:hAnsi="Times New Roman"/>
          <w:sz w:val="24"/>
          <w:szCs w:val="24"/>
        </w:rPr>
        <w:t>(Figure XX)</w:t>
      </w:r>
      <w:r w:rsidR="00C01144">
        <w:rPr>
          <w:rFonts w:ascii="Times New Roman" w:hAnsi="Times New Roman"/>
          <w:sz w:val="24"/>
          <w:szCs w:val="24"/>
        </w:rPr>
        <w:t xml:space="preserve">. </w:t>
      </w:r>
      <w:commentRangeEnd w:id="13"/>
      <w:r w:rsidR="00DA1674">
        <w:rPr>
          <w:rStyle w:val="CommentReference"/>
          <w:rFonts w:asciiTheme="minorHAnsi" w:eastAsiaTheme="minorHAnsi" w:hAnsiTheme="minorHAnsi" w:cstheme="minorBidi"/>
        </w:rPr>
        <w:commentReference w:id="13"/>
      </w:r>
      <w:r w:rsidR="00C01144">
        <w:rPr>
          <w:rFonts w:ascii="Times New Roman" w:hAnsi="Times New Roman"/>
          <w:sz w:val="24"/>
          <w:szCs w:val="24"/>
        </w:rPr>
        <w:t xml:space="preserve">There is limited evidence that deaths from injuries are associated with temperature. [ref]. Over time, deaths from injuries have decreased, with the picture for the </w:t>
      </w:r>
      <w:r w:rsidR="001F2E3D">
        <w:rPr>
          <w:rFonts w:ascii="Times New Roman" w:hAnsi="Times New Roman"/>
          <w:sz w:val="24"/>
          <w:szCs w:val="24"/>
        </w:rPr>
        <w:t>sub-groups generally more complicated (</w:t>
      </w:r>
      <w:commentRangeStart w:id="14"/>
      <w:r w:rsidR="001F2E3D">
        <w:rPr>
          <w:rFonts w:ascii="Times New Roman" w:hAnsi="Times New Roman"/>
          <w:sz w:val="24"/>
          <w:szCs w:val="24"/>
        </w:rPr>
        <w:t>Figure XX</w:t>
      </w:r>
      <w:commentRangeEnd w:id="14"/>
      <w:r w:rsidR="00902D49">
        <w:rPr>
          <w:rStyle w:val="CommentReference"/>
          <w:rFonts w:asciiTheme="minorHAnsi" w:eastAsiaTheme="minorHAnsi" w:hAnsiTheme="minorHAnsi" w:cstheme="minorBidi"/>
        </w:rPr>
        <w:commentReference w:id="14"/>
      </w:r>
      <w:r w:rsidR="001F2E3D">
        <w:rPr>
          <w:rFonts w:ascii="Times New Roman" w:hAnsi="Times New Roman"/>
          <w:sz w:val="24"/>
          <w:szCs w:val="24"/>
        </w:rPr>
        <w:t>).</w:t>
      </w:r>
    </w:p>
    <w:p w14:paraId="0428E497" w14:textId="24665B72" w:rsidR="00793F3A" w:rsidRDefault="009D4C90" w:rsidP="00CF3F56">
      <w:pPr>
        <w:pStyle w:val="Heading2"/>
        <w:numPr>
          <w:ilvl w:val="0"/>
          <w:numId w:val="21"/>
        </w:numPr>
      </w:pPr>
      <w:bookmarkStart w:id="15" w:name="_Toc3762045"/>
      <w:r>
        <w:t>Meteorological data</w:t>
      </w:r>
      <w:bookmarkEnd w:id="15"/>
    </w:p>
    <w:p w14:paraId="6D4AF209" w14:textId="294D8B14" w:rsidR="00793F3A" w:rsidRDefault="00793F3A" w:rsidP="00793F3A">
      <w:pPr>
        <w:pStyle w:val="Heading2"/>
      </w:pPr>
    </w:p>
    <w:p w14:paraId="1349DFFD" w14:textId="3DB03F25" w:rsidR="00DC60BD" w:rsidRPr="00315F85" w:rsidRDefault="00DC60BD" w:rsidP="00315F85">
      <w:pPr>
        <w:spacing w:line="480" w:lineRule="auto"/>
        <w:jc w:val="both"/>
        <w:rPr>
          <w:rFonts w:ascii="Times New Roman" w:hAnsi="Times New Roman"/>
          <w:sz w:val="24"/>
          <w:szCs w:val="24"/>
        </w:rPr>
      </w:pPr>
      <w:r>
        <w:rPr>
          <w:rFonts w:ascii="Times New Roman" w:hAnsi="Times New Roman"/>
          <w:sz w:val="24"/>
          <w:szCs w:val="24"/>
        </w:rPr>
        <w:t xml:space="preserve">Next, I describe how I deal with finding a reliable data source for </w:t>
      </w:r>
      <w:r w:rsidR="002A4CEB">
        <w:rPr>
          <w:rFonts w:ascii="Times New Roman" w:hAnsi="Times New Roman"/>
          <w:sz w:val="24"/>
          <w:szCs w:val="24"/>
        </w:rPr>
        <w:t>meteorological</w:t>
      </w:r>
      <w:r>
        <w:rPr>
          <w:rFonts w:ascii="Times New Roman" w:hAnsi="Times New Roman"/>
          <w:sz w:val="24"/>
          <w:szCs w:val="24"/>
        </w:rPr>
        <w:t xml:space="preserve"> records</w:t>
      </w:r>
      <w:r w:rsidR="007D4511">
        <w:rPr>
          <w:rFonts w:ascii="Times New Roman" w:hAnsi="Times New Roman"/>
          <w:sz w:val="24"/>
          <w:szCs w:val="24"/>
        </w:rPr>
        <w:t>,</w:t>
      </w:r>
      <w:r>
        <w:rPr>
          <w:rFonts w:ascii="Times New Roman" w:hAnsi="Times New Roman"/>
          <w:sz w:val="24"/>
          <w:szCs w:val="24"/>
        </w:rPr>
        <w:t xml:space="preserve"> how I </w:t>
      </w:r>
      <w:r w:rsidR="00AF6034">
        <w:rPr>
          <w:rFonts w:ascii="Times New Roman" w:hAnsi="Times New Roman"/>
          <w:sz w:val="24"/>
          <w:szCs w:val="24"/>
        </w:rPr>
        <w:t xml:space="preserve">have developed methods to </w:t>
      </w:r>
      <w:r w:rsidR="008646C7">
        <w:rPr>
          <w:rFonts w:ascii="Times New Roman" w:hAnsi="Times New Roman"/>
          <w:sz w:val="24"/>
          <w:szCs w:val="24"/>
        </w:rPr>
        <w:t>process meteorological</w:t>
      </w:r>
      <w:r w:rsidR="00AF6034">
        <w:rPr>
          <w:rFonts w:ascii="Times New Roman" w:hAnsi="Times New Roman"/>
          <w:sz w:val="24"/>
          <w:szCs w:val="24"/>
        </w:rPr>
        <w:t xml:space="preserve"> the</w:t>
      </w:r>
      <w:r w:rsidR="008646C7">
        <w:rPr>
          <w:rFonts w:ascii="Times New Roman" w:hAnsi="Times New Roman"/>
          <w:sz w:val="24"/>
          <w:szCs w:val="24"/>
        </w:rPr>
        <w:t xml:space="preserve"> records </w:t>
      </w:r>
      <w:r w:rsidR="00594BC1">
        <w:rPr>
          <w:rFonts w:ascii="Times New Roman" w:hAnsi="Times New Roman"/>
          <w:sz w:val="24"/>
          <w:szCs w:val="24"/>
        </w:rPr>
        <w:t xml:space="preserve">for use </w:t>
      </w:r>
      <w:r w:rsidR="00AF6034">
        <w:rPr>
          <w:rFonts w:ascii="Times New Roman" w:hAnsi="Times New Roman"/>
          <w:sz w:val="24"/>
          <w:szCs w:val="24"/>
        </w:rPr>
        <w:t xml:space="preserve">as an input to </w:t>
      </w:r>
      <w:r w:rsidR="00594BC1">
        <w:rPr>
          <w:rFonts w:ascii="Times New Roman" w:hAnsi="Times New Roman"/>
          <w:sz w:val="24"/>
          <w:szCs w:val="24"/>
        </w:rPr>
        <w:t>my epidemiological model</w:t>
      </w:r>
      <w:r w:rsidR="00B178D7">
        <w:rPr>
          <w:rFonts w:ascii="Times New Roman" w:hAnsi="Times New Roman"/>
          <w:sz w:val="24"/>
          <w:szCs w:val="24"/>
        </w:rPr>
        <w:t xml:space="preserve"> and how I </w:t>
      </w:r>
      <w:r w:rsidR="00CD1FD9">
        <w:rPr>
          <w:rFonts w:ascii="Times New Roman" w:hAnsi="Times New Roman"/>
          <w:sz w:val="24"/>
          <w:szCs w:val="24"/>
        </w:rPr>
        <w:t xml:space="preserve">have </w:t>
      </w:r>
      <w:r w:rsidR="004D276E">
        <w:rPr>
          <w:rFonts w:ascii="Times New Roman" w:hAnsi="Times New Roman"/>
          <w:sz w:val="24"/>
          <w:szCs w:val="24"/>
        </w:rPr>
        <w:t>generalised my methods for use in other studies globally.</w:t>
      </w:r>
    </w:p>
    <w:p w14:paraId="5C97A0CC" w14:textId="7E38E3B1" w:rsidR="00BB7DC3" w:rsidRDefault="00BD6267" w:rsidP="00CC4763">
      <w:pPr>
        <w:pStyle w:val="Heading3"/>
      </w:pPr>
      <w:bookmarkStart w:id="16" w:name="_Toc3762046"/>
      <w:r>
        <w:t xml:space="preserve">Sources of cause of </w:t>
      </w:r>
      <w:r w:rsidR="00AC766E">
        <w:t>meteorological</w:t>
      </w:r>
      <w:r>
        <w:t xml:space="preserve"> data</w:t>
      </w:r>
      <w:bookmarkEnd w:id="16"/>
    </w:p>
    <w:p w14:paraId="02475791" w14:textId="747CABFA" w:rsidR="00D10A48" w:rsidRDefault="00DA2010" w:rsidP="00F46CA9">
      <w:pPr>
        <w:spacing w:line="480" w:lineRule="auto"/>
        <w:jc w:val="both"/>
        <w:rPr>
          <w:rFonts w:ascii="Times New Roman" w:hAnsi="Times New Roman"/>
          <w:sz w:val="24"/>
          <w:szCs w:val="24"/>
        </w:rPr>
      </w:pPr>
      <w:r>
        <w:rPr>
          <w:rFonts w:ascii="Times New Roman" w:hAnsi="Times New Roman"/>
          <w:sz w:val="24"/>
          <w:szCs w:val="24"/>
        </w:rPr>
        <w:t xml:space="preserve">It has long been recognised that a record of weather over a period of time is </w:t>
      </w:r>
      <w:r w:rsidR="00F46CA9">
        <w:rPr>
          <w:rFonts w:ascii="Times New Roman" w:hAnsi="Times New Roman"/>
          <w:sz w:val="24"/>
          <w:szCs w:val="24"/>
        </w:rPr>
        <w:t xml:space="preserve">useful for XX. </w:t>
      </w:r>
      <w:r>
        <w:rPr>
          <w:rFonts w:ascii="Times New Roman" w:hAnsi="Times New Roman"/>
          <w:sz w:val="24"/>
          <w:szCs w:val="24"/>
        </w:rPr>
        <w:t>As such, r</w:t>
      </w:r>
      <w:r w:rsidR="00D10A48" w:rsidRPr="00D10A48">
        <w:rPr>
          <w:rFonts w:ascii="Times New Roman" w:hAnsi="Times New Roman"/>
          <w:sz w:val="24"/>
          <w:szCs w:val="24"/>
        </w:rPr>
        <w:t xml:space="preserve">ecords of </w:t>
      </w:r>
      <w:r w:rsidR="00D10A48">
        <w:rPr>
          <w:rFonts w:ascii="Times New Roman" w:hAnsi="Times New Roman"/>
          <w:sz w:val="24"/>
          <w:szCs w:val="24"/>
        </w:rPr>
        <w:t xml:space="preserve">local weather data have been collected for many centuries in certain places, such as the UK, </w:t>
      </w:r>
      <w:r w:rsidR="00B14672">
        <w:rPr>
          <w:rFonts w:ascii="Times New Roman" w:hAnsi="Times New Roman"/>
          <w:sz w:val="24"/>
          <w:szCs w:val="24"/>
        </w:rPr>
        <w:t>which begin nationwide from the late 1800s</w:t>
      </w:r>
      <w:r w:rsidR="00D10A48">
        <w:rPr>
          <w:rFonts w:ascii="Times New Roman" w:hAnsi="Times New Roman"/>
          <w:sz w:val="24"/>
          <w:szCs w:val="24"/>
        </w:rPr>
        <w:t>. [ref]</w:t>
      </w:r>
      <w:r>
        <w:rPr>
          <w:rFonts w:ascii="Times New Roman" w:hAnsi="Times New Roman"/>
          <w:sz w:val="24"/>
          <w:szCs w:val="24"/>
        </w:rPr>
        <w:t xml:space="preserve"> </w:t>
      </w:r>
      <w:r w:rsidR="00B16AC6">
        <w:rPr>
          <w:rFonts w:ascii="Times New Roman" w:hAnsi="Times New Roman"/>
          <w:sz w:val="24"/>
          <w:szCs w:val="24"/>
        </w:rPr>
        <w:t xml:space="preserve">Coverage </w:t>
      </w:r>
      <w:r w:rsidR="00EB35EF">
        <w:rPr>
          <w:rFonts w:ascii="Times New Roman" w:hAnsi="Times New Roman"/>
          <w:sz w:val="24"/>
          <w:szCs w:val="24"/>
        </w:rPr>
        <w:t>of land and sea has generally increased over time</w:t>
      </w:r>
      <w:r w:rsidR="00FB7527">
        <w:rPr>
          <w:rFonts w:ascii="Times New Roman" w:hAnsi="Times New Roman"/>
          <w:sz w:val="24"/>
          <w:szCs w:val="24"/>
        </w:rPr>
        <w:t xml:space="preserve"> in developed nations, with XX% of Europe covered by one functioning weather station in 20XX, compared with XX% in 19XX. [ref] This coverage is generally not matched by developing nations, with Africa’s coverage remaining static and even decreasing in some areas. </w:t>
      </w:r>
    </w:p>
    <w:p w14:paraId="6DDE78A6" w14:textId="2BD6E4B8" w:rsidR="00FB7527" w:rsidRDefault="00FB7527" w:rsidP="00F46CA9">
      <w:pPr>
        <w:spacing w:line="480" w:lineRule="auto"/>
        <w:jc w:val="both"/>
        <w:rPr>
          <w:rFonts w:ascii="Times New Roman" w:hAnsi="Times New Roman"/>
          <w:sz w:val="24"/>
          <w:szCs w:val="24"/>
        </w:rPr>
      </w:pPr>
      <w:r>
        <w:rPr>
          <w:rFonts w:ascii="Times New Roman" w:hAnsi="Times New Roman"/>
          <w:sz w:val="24"/>
          <w:szCs w:val="24"/>
        </w:rPr>
        <w:lastRenderedPageBreak/>
        <w:t>Due to the relative expense of upkeep of weather stations</w:t>
      </w:r>
      <w:r w:rsidR="00B10A8F">
        <w:rPr>
          <w:rFonts w:ascii="Times New Roman" w:hAnsi="Times New Roman"/>
          <w:sz w:val="24"/>
          <w:szCs w:val="24"/>
        </w:rPr>
        <w:t xml:space="preserve"> and in-situ measurements</w:t>
      </w:r>
      <w:r>
        <w:rPr>
          <w:rFonts w:ascii="Times New Roman" w:hAnsi="Times New Roman"/>
          <w:sz w:val="24"/>
          <w:szCs w:val="24"/>
        </w:rPr>
        <w:t xml:space="preserve">, the ‘satellite revolution’ of the 1970s created a powerful </w:t>
      </w:r>
      <w:r w:rsidR="00CD285E">
        <w:rPr>
          <w:rFonts w:ascii="Times New Roman" w:hAnsi="Times New Roman"/>
          <w:sz w:val="24"/>
          <w:szCs w:val="24"/>
        </w:rPr>
        <w:t xml:space="preserve">potential </w:t>
      </w:r>
      <w:r>
        <w:rPr>
          <w:rFonts w:ascii="Times New Roman" w:hAnsi="Times New Roman"/>
          <w:sz w:val="24"/>
          <w:szCs w:val="24"/>
        </w:rPr>
        <w:t xml:space="preserve">new </w:t>
      </w:r>
      <w:r w:rsidR="00CD285E">
        <w:rPr>
          <w:rFonts w:ascii="Times New Roman" w:hAnsi="Times New Roman"/>
          <w:sz w:val="24"/>
          <w:szCs w:val="24"/>
        </w:rPr>
        <w:t xml:space="preserve">source of </w:t>
      </w:r>
      <w:r w:rsidR="00B10A8F">
        <w:rPr>
          <w:rFonts w:ascii="Times New Roman" w:hAnsi="Times New Roman"/>
          <w:sz w:val="24"/>
          <w:szCs w:val="24"/>
        </w:rPr>
        <w:t xml:space="preserve">weather tracking. </w:t>
      </w:r>
      <w:r w:rsidR="00E35DE4">
        <w:rPr>
          <w:rFonts w:ascii="Times New Roman" w:hAnsi="Times New Roman"/>
          <w:sz w:val="24"/>
          <w:szCs w:val="24"/>
        </w:rPr>
        <w:t>However, there are also discrepancies between satellite and in-situ measurements, creating conflicts with regards to which one should be trusted.</w:t>
      </w:r>
    </w:p>
    <w:p w14:paraId="6E11384A" w14:textId="1B42DA89" w:rsidR="00E35DE4" w:rsidRDefault="00E35DE4" w:rsidP="00F46CA9">
      <w:pPr>
        <w:spacing w:line="480" w:lineRule="auto"/>
        <w:jc w:val="both"/>
        <w:rPr>
          <w:rFonts w:ascii="Times New Roman" w:hAnsi="Times New Roman"/>
          <w:sz w:val="24"/>
          <w:szCs w:val="24"/>
        </w:rPr>
      </w:pPr>
      <w:r>
        <w:rPr>
          <w:rFonts w:ascii="Times New Roman" w:hAnsi="Times New Roman"/>
          <w:sz w:val="24"/>
          <w:szCs w:val="24"/>
        </w:rPr>
        <w:t xml:space="preserve">Modelling the climate and weather systems has developed in lock-step with advancements in computing power and technology over the last few decades. [[[Statistics for comparison]] However, using pure model output </w:t>
      </w:r>
      <w:r w:rsidR="00C72107">
        <w:rPr>
          <w:rFonts w:ascii="Times New Roman" w:hAnsi="Times New Roman"/>
          <w:sz w:val="24"/>
          <w:szCs w:val="24"/>
        </w:rPr>
        <w:t xml:space="preserve">alone </w:t>
      </w:r>
      <w:r>
        <w:rPr>
          <w:rFonts w:ascii="Times New Roman" w:hAnsi="Times New Roman"/>
          <w:sz w:val="24"/>
          <w:szCs w:val="24"/>
        </w:rPr>
        <w:t xml:space="preserve">will </w:t>
      </w:r>
      <w:r w:rsidR="00C72107">
        <w:rPr>
          <w:rFonts w:ascii="Times New Roman" w:hAnsi="Times New Roman"/>
          <w:sz w:val="24"/>
          <w:szCs w:val="24"/>
        </w:rPr>
        <w:t>currently not</w:t>
      </w:r>
      <w:r>
        <w:rPr>
          <w:rFonts w:ascii="Times New Roman" w:hAnsi="Times New Roman"/>
          <w:sz w:val="24"/>
          <w:szCs w:val="24"/>
        </w:rPr>
        <w:t xml:space="preserve"> be a reliable source of weather information</w:t>
      </w:r>
      <w:r w:rsidR="00C72107">
        <w:rPr>
          <w:rFonts w:ascii="Times New Roman" w:hAnsi="Times New Roman"/>
          <w:sz w:val="24"/>
          <w:szCs w:val="24"/>
        </w:rPr>
        <w:t xml:space="preserve">, as microphysics (that is, physics at scales smaller than is resolvable using current computing power) </w:t>
      </w:r>
      <w:r w:rsidR="00FB3395">
        <w:rPr>
          <w:rFonts w:ascii="Times New Roman" w:hAnsi="Times New Roman"/>
          <w:sz w:val="24"/>
          <w:szCs w:val="24"/>
        </w:rPr>
        <w:t xml:space="preserve">relies on parameterization of certain processes, leading to a reliable forecast horizon window (that is, more likely correct than random) of only a few days for precipitation, up to a couple of weeks for </w:t>
      </w:r>
      <w:r w:rsidR="00821395">
        <w:rPr>
          <w:rFonts w:ascii="Times New Roman" w:hAnsi="Times New Roman"/>
          <w:sz w:val="24"/>
          <w:szCs w:val="24"/>
        </w:rPr>
        <w:t xml:space="preserve">temperature. </w:t>
      </w:r>
      <w:proofErr w:type="spellStart"/>
      <w:r w:rsidR="00821395">
        <w:rPr>
          <w:rFonts w:ascii="Times New Roman" w:hAnsi="Times New Roman"/>
          <w:sz w:val="24"/>
          <w:szCs w:val="24"/>
        </w:rPr>
        <w:t>Hindcast</w:t>
      </w:r>
      <w:proofErr w:type="spellEnd"/>
      <w:r w:rsidR="00821395">
        <w:rPr>
          <w:rFonts w:ascii="Times New Roman" w:hAnsi="Times New Roman"/>
          <w:sz w:val="24"/>
          <w:szCs w:val="24"/>
        </w:rPr>
        <w:t xml:space="preserve"> performance, or ability to replicate </w:t>
      </w:r>
      <w:r w:rsidR="00E9677A">
        <w:rPr>
          <w:rFonts w:ascii="Times New Roman" w:hAnsi="Times New Roman"/>
          <w:sz w:val="24"/>
          <w:szCs w:val="24"/>
        </w:rPr>
        <w:t>weather from the past from a known starting point</w:t>
      </w:r>
      <w:r w:rsidR="007D68FF">
        <w:rPr>
          <w:rFonts w:ascii="Times New Roman" w:hAnsi="Times New Roman"/>
          <w:sz w:val="24"/>
          <w:szCs w:val="24"/>
        </w:rPr>
        <w:t>, is similarly limited. [ref]</w:t>
      </w:r>
    </w:p>
    <w:p w14:paraId="107BAA0A" w14:textId="1B09B901" w:rsidR="00D10A48" w:rsidRDefault="00F34E66" w:rsidP="009E0276">
      <w:pPr>
        <w:spacing w:line="480" w:lineRule="auto"/>
        <w:jc w:val="both"/>
        <w:rPr>
          <w:rFonts w:ascii="Times New Roman" w:hAnsi="Times New Roman"/>
          <w:sz w:val="24"/>
          <w:szCs w:val="24"/>
        </w:rPr>
      </w:pPr>
      <w:r>
        <w:rPr>
          <w:rFonts w:ascii="Times New Roman" w:hAnsi="Times New Roman"/>
          <w:sz w:val="24"/>
          <w:szCs w:val="24"/>
        </w:rPr>
        <w:t xml:space="preserve">A </w:t>
      </w:r>
      <w:r w:rsidR="00BF10E7">
        <w:rPr>
          <w:rFonts w:ascii="Times New Roman" w:hAnsi="Times New Roman"/>
          <w:sz w:val="24"/>
          <w:szCs w:val="24"/>
        </w:rPr>
        <w:t xml:space="preserve">very </w:t>
      </w:r>
      <w:r>
        <w:rPr>
          <w:rFonts w:ascii="Times New Roman" w:hAnsi="Times New Roman"/>
          <w:sz w:val="24"/>
          <w:szCs w:val="24"/>
        </w:rPr>
        <w:t>good compromise between all of the above options is data from re</w:t>
      </w:r>
      <w:r w:rsidR="00656BB0">
        <w:rPr>
          <w:rFonts w:ascii="Times New Roman" w:hAnsi="Times New Roman"/>
          <w:sz w:val="24"/>
          <w:szCs w:val="24"/>
        </w:rPr>
        <w:t>a</w:t>
      </w:r>
      <w:r>
        <w:rPr>
          <w:rFonts w:ascii="Times New Roman" w:hAnsi="Times New Roman"/>
          <w:sz w:val="24"/>
          <w:szCs w:val="24"/>
        </w:rPr>
        <w:t>nalysi</w:t>
      </w:r>
      <w:r w:rsidR="009E17B8">
        <w:rPr>
          <w:rFonts w:ascii="Times New Roman" w:hAnsi="Times New Roman"/>
          <w:sz w:val="24"/>
          <w:szCs w:val="24"/>
        </w:rPr>
        <w:t xml:space="preserve">s. </w:t>
      </w:r>
      <w:r w:rsidR="00E726CD">
        <w:rPr>
          <w:rFonts w:ascii="Times New Roman" w:hAnsi="Times New Roman"/>
          <w:sz w:val="24"/>
          <w:szCs w:val="24"/>
        </w:rPr>
        <w:t>In reanalysis</w:t>
      </w:r>
      <w:r w:rsidR="009E17B8">
        <w:rPr>
          <w:rFonts w:ascii="Times New Roman" w:hAnsi="Times New Roman"/>
          <w:sz w:val="24"/>
          <w:szCs w:val="24"/>
        </w:rPr>
        <w:t xml:space="preserve">, </w:t>
      </w:r>
      <w:r w:rsidR="0022423A">
        <w:rPr>
          <w:rFonts w:ascii="Times New Roman" w:hAnsi="Times New Roman"/>
          <w:sz w:val="24"/>
          <w:szCs w:val="24"/>
        </w:rPr>
        <w:t>a</w:t>
      </w:r>
      <w:r w:rsidR="009E17B8">
        <w:rPr>
          <w:rFonts w:ascii="Times New Roman" w:hAnsi="Times New Roman"/>
          <w:sz w:val="24"/>
          <w:szCs w:val="24"/>
        </w:rPr>
        <w:t xml:space="preserve"> physical model</w:t>
      </w:r>
      <w:r w:rsidR="0022423A">
        <w:rPr>
          <w:rFonts w:ascii="Times New Roman" w:hAnsi="Times New Roman"/>
          <w:sz w:val="24"/>
          <w:szCs w:val="24"/>
        </w:rPr>
        <w:t xml:space="preserve"> is used which goes forward a particular time step</w:t>
      </w:r>
      <w:r w:rsidR="009E17B8">
        <w:rPr>
          <w:rFonts w:ascii="Times New Roman" w:hAnsi="Times New Roman"/>
          <w:sz w:val="24"/>
          <w:szCs w:val="24"/>
        </w:rPr>
        <w:t xml:space="preserve">, while </w:t>
      </w:r>
      <w:r w:rsidR="0022423A">
        <w:rPr>
          <w:rFonts w:ascii="Times New Roman" w:hAnsi="Times New Roman"/>
          <w:sz w:val="24"/>
          <w:szCs w:val="24"/>
        </w:rPr>
        <w:t xml:space="preserve">calling on recorded data from weather measurements </w:t>
      </w:r>
      <w:r w:rsidR="00DF3912">
        <w:rPr>
          <w:rFonts w:ascii="Times New Roman" w:hAnsi="Times New Roman"/>
          <w:sz w:val="24"/>
          <w:szCs w:val="24"/>
        </w:rPr>
        <w:t>to steer the model, repeatedly correcting the trajectory of a variable over time</w:t>
      </w:r>
      <w:r w:rsidR="008A4562">
        <w:rPr>
          <w:rFonts w:ascii="Times New Roman" w:hAnsi="Times New Roman"/>
          <w:sz w:val="24"/>
          <w:szCs w:val="24"/>
        </w:rPr>
        <w:t>. There are many datasets which employ this method of generating output</w:t>
      </w:r>
      <w:r w:rsidR="006D0222">
        <w:rPr>
          <w:rFonts w:ascii="Times New Roman" w:hAnsi="Times New Roman"/>
          <w:sz w:val="24"/>
          <w:szCs w:val="24"/>
        </w:rPr>
        <w:t>, such as … ERA-Interim</w:t>
      </w:r>
      <w:r w:rsidR="00656BB0">
        <w:rPr>
          <w:rFonts w:ascii="Times New Roman" w:hAnsi="Times New Roman"/>
          <w:sz w:val="24"/>
          <w:szCs w:val="24"/>
        </w:rPr>
        <w:t xml:space="preserve"> has global coverage across several decades, with many different potentially relevant weather variables to health.</w:t>
      </w:r>
      <w:r w:rsidR="00283E4B">
        <w:rPr>
          <w:rFonts w:ascii="Times New Roman" w:hAnsi="Times New Roman"/>
          <w:sz w:val="24"/>
          <w:szCs w:val="24"/>
        </w:rPr>
        <w:t xml:space="preserve"> [ref] While certain localised models, such as PRISM, focus on the United States, ERA-Interim</w:t>
      </w:r>
      <w:r w:rsidR="00EE549A">
        <w:rPr>
          <w:rFonts w:ascii="Times New Roman" w:hAnsi="Times New Roman"/>
          <w:sz w:val="24"/>
          <w:szCs w:val="24"/>
        </w:rPr>
        <w:t xml:space="preserve"> is a good option if looking for a method which can be generalised comparably worldwide.</w:t>
      </w:r>
      <w:r w:rsidR="006A12F0">
        <w:rPr>
          <w:rFonts w:ascii="Times New Roman" w:hAnsi="Times New Roman"/>
          <w:sz w:val="24"/>
          <w:szCs w:val="24"/>
        </w:rPr>
        <w:t xml:space="preserve"> [[[Comparison with PRISM in terms of summaries]]]</w:t>
      </w:r>
    </w:p>
    <w:p w14:paraId="658AD7F8" w14:textId="093C3814" w:rsidR="009E0276" w:rsidRDefault="009E0276" w:rsidP="009E0276">
      <w:pPr>
        <w:spacing w:line="480" w:lineRule="auto"/>
        <w:jc w:val="both"/>
        <w:rPr>
          <w:rFonts w:ascii="Times New Roman" w:hAnsi="Times New Roman"/>
          <w:sz w:val="24"/>
          <w:szCs w:val="24"/>
        </w:rPr>
      </w:pPr>
      <w:r>
        <w:rPr>
          <w:rFonts w:ascii="Times New Roman" w:hAnsi="Times New Roman"/>
          <w:sz w:val="24"/>
          <w:szCs w:val="24"/>
        </w:rPr>
        <w:t xml:space="preserve">However, the output of ERA-Interim is generally unusual for those in public health research. </w:t>
      </w:r>
      <w:r w:rsidR="002920F8">
        <w:rPr>
          <w:rFonts w:ascii="Times New Roman" w:hAnsi="Times New Roman"/>
          <w:sz w:val="24"/>
          <w:szCs w:val="24"/>
        </w:rPr>
        <w:t>It comes in an unusual .</w:t>
      </w:r>
      <w:proofErr w:type="spellStart"/>
      <w:r w:rsidR="002920F8">
        <w:rPr>
          <w:rFonts w:ascii="Times New Roman" w:hAnsi="Times New Roman"/>
          <w:sz w:val="24"/>
          <w:szCs w:val="24"/>
        </w:rPr>
        <w:t>nc</w:t>
      </w:r>
      <w:proofErr w:type="spellEnd"/>
      <w:r w:rsidR="002920F8">
        <w:rPr>
          <w:rFonts w:ascii="Times New Roman" w:hAnsi="Times New Roman"/>
          <w:sz w:val="24"/>
          <w:szCs w:val="24"/>
        </w:rPr>
        <w:t xml:space="preserve"> format. Further, </w:t>
      </w:r>
      <w:r w:rsidR="0000025D">
        <w:rPr>
          <w:rFonts w:ascii="Times New Roman" w:hAnsi="Times New Roman"/>
          <w:sz w:val="24"/>
          <w:szCs w:val="24"/>
        </w:rPr>
        <w:t>it comes as gridded data. F</w:t>
      </w:r>
      <w:r w:rsidR="002920F8">
        <w:rPr>
          <w:rFonts w:ascii="Times New Roman" w:hAnsi="Times New Roman"/>
          <w:sz w:val="24"/>
          <w:szCs w:val="24"/>
        </w:rPr>
        <w:t xml:space="preserve">or those interested in </w:t>
      </w:r>
      <w:r w:rsidR="0000025D">
        <w:rPr>
          <w:rFonts w:ascii="Times New Roman" w:hAnsi="Times New Roman"/>
          <w:sz w:val="24"/>
          <w:szCs w:val="24"/>
        </w:rPr>
        <w:t xml:space="preserve">using county-level or state-level data in the United States, there is a gap between the output and the ability for those interested in public health to use it. A climate service, or preparation </w:t>
      </w:r>
      <w:r w:rsidR="00264EA2">
        <w:rPr>
          <w:rFonts w:ascii="Times New Roman" w:hAnsi="Times New Roman"/>
          <w:sz w:val="24"/>
          <w:szCs w:val="24"/>
        </w:rPr>
        <w:lastRenderedPageBreak/>
        <w:t xml:space="preserve">of climate and weather </w:t>
      </w:r>
      <w:r w:rsidR="000437FD">
        <w:rPr>
          <w:rFonts w:ascii="Times New Roman" w:hAnsi="Times New Roman"/>
          <w:sz w:val="24"/>
          <w:szCs w:val="24"/>
        </w:rPr>
        <w:t>for usage by professionals who are not necessarily experts in the meteorological field, is necessary here.</w:t>
      </w:r>
    </w:p>
    <w:p w14:paraId="56BA5092" w14:textId="191ABEFB" w:rsidR="00AD117A" w:rsidRPr="009E0276" w:rsidRDefault="000437FD" w:rsidP="009E0276">
      <w:pPr>
        <w:spacing w:line="480" w:lineRule="auto"/>
        <w:jc w:val="both"/>
        <w:rPr>
          <w:rFonts w:ascii="Times New Roman" w:hAnsi="Times New Roman"/>
          <w:sz w:val="24"/>
          <w:szCs w:val="24"/>
        </w:rPr>
      </w:pPr>
      <w:r>
        <w:rPr>
          <w:rFonts w:ascii="Times New Roman" w:hAnsi="Times New Roman"/>
          <w:sz w:val="24"/>
          <w:szCs w:val="24"/>
        </w:rPr>
        <w:t>As such, I have developed a method of converting gridded population datasets</w:t>
      </w:r>
      <w:r w:rsidR="00730DC5">
        <w:rPr>
          <w:rFonts w:ascii="Times New Roman" w:hAnsi="Times New Roman"/>
          <w:sz w:val="24"/>
          <w:szCs w:val="24"/>
        </w:rPr>
        <w:t xml:space="preserve"> to XX using shapefiles from</w:t>
      </w:r>
      <w:r w:rsidR="00AD117A">
        <w:rPr>
          <w:rFonts w:ascii="Times New Roman" w:hAnsi="Times New Roman"/>
          <w:sz w:val="24"/>
          <w:szCs w:val="24"/>
        </w:rPr>
        <w:t xml:space="preserve"> open-source mapping data. I have used this method in my research in this thesis. It has further applicability outside of </w:t>
      </w:r>
      <w:r w:rsidR="00A3071A">
        <w:rPr>
          <w:rFonts w:ascii="Times New Roman" w:hAnsi="Times New Roman"/>
          <w:sz w:val="24"/>
          <w:szCs w:val="24"/>
        </w:rPr>
        <w:t xml:space="preserve">the bounds of my interests, and </w:t>
      </w:r>
      <w:r w:rsidR="00C4198F">
        <w:rPr>
          <w:rFonts w:ascii="Times New Roman" w:hAnsi="Times New Roman"/>
          <w:sz w:val="24"/>
          <w:szCs w:val="24"/>
        </w:rPr>
        <w:t xml:space="preserve">the same method has been used in </w:t>
      </w:r>
      <w:r w:rsidR="00A42B4B">
        <w:rPr>
          <w:rFonts w:ascii="Times New Roman" w:hAnsi="Times New Roman"/>
          <w:sz w:val="24"/>
          <w:szCs w:val="24"/>
        </w:rPr>
        <w:t xml:space="preserve">research in health effects of pollution. </w:t>
      </w:r>
      <w:r w:rsidR="007D06E1">
        <w:rPr>
          <w:rFonts w:ascii="Times New Roman" w:hAnsi="Times New Roman"/>
          <w:sz w:val="24"/>
          <w:szCs w:val="24"/>
        </w:rPr>
        <w:t xml:space="preserve">The code will be released as an R package </w:t>
      </w:r>
      <w:r w:rsidR="006449B8">
        <w:rPr>
          <w:rFonts w:ascii="Times New Roman" w:hAnsi="Times New Roman"/>
          <w:sz w:val="24"/>
          <w:szCs w:val="24"/>
        </w:rPr>
        <w:t>[[[</w:t>
      </w:r>
      <w:r w:rsidR="00266DF3">
        <w:rPr>
          <w:rFonts w:ascii="Times New Roman" w:hAnsi="Times New Roman"/>
          <w:sz w:val="24"/>
          <w:szCs w:val="24"/>
        </w:rPr>
        <w:t>TBC</w:t>
      </w:r>
      <w:r w:rsidR="006449B8">
        <w:rPr>
          <w:rFonts w:ascii="Times New Roman" w:hAnsi="Times New Roman"/>
          <w:sz w:val="24"/>
          <w:szCs w:val="24"/>
        </w:rPr>
        <w:t>]]]</w:t>
      </w:r>
    </w:p>
    <w:p w14:paraId="7BCAB028" w14:textId="295BE3F6" w:rsidR="00DC5FE3" w:rsidRPr="00DC5FE3" w:rsidRDefault="00616EA9" w:rsidP="00E7505A">
      <w:pPr>
        <w:pStyle w:val="Heading3"/>
      </w:pPr>
      <w:bookmarkStart w:id="17" w:name="_Toc3762047"/>
      <w:r>
        <w:t>Objectives</w:t>
      </w:r>
      <w:bookmarkEnd w:id="17"/>
    </w:p>
    <w:p w14:paraId="7095872C" w14:textId="7EB309AC" w:rsidR="00386C6E" w:rsidRPr="00B814B7" w:rsidRDefault="00E744E2" w:rsidP="000E2C6C">
      <w:pPr>
        <w:spacing w:line="480" w:lineRule="auto"/>
        <w:rPr>
          <w:rFonts w:ascii="Times" w:hAnsi="Times"/>
          <w:sz w:val="24"/>
          <w:szCs w:val="24"/>
        </w:rPr>
      </w:pPr>
      <w:r w:rsidRPr="00B814B7">
        <w:rPr>
          <w:rFonts w:ascii="Times" w:hAnsi="Times"/>
          <w:sz w:val="24"/>
          <w:szCs w:val="24"/>
        </w:rPr>
        <w:t xml:space="preserve">My objectives </w:t>
      </w:r>
      <w:r w:rsidR="00B814B7" w:rsidRPr="00B814B7">
        <w:rPr>
          <w:rFonts w:ascii="Times" w:hAnsi="Times"/>
          <w:sz w:val="24"/>
          <w:szCs w:val="24"/>
        </w:rPr>
        <w:t xml:space="preserve">involved </w:t>
      </w:r>
      <w:r w:rsidRPr="00B814B7">
        <w:rPr>
          <w:rFonts w:ascii="Times" w:hAnsi="Times"/>
          <w:sz w:val="24"/>
          <w:szCs w:val="24"/>
        </w:rPr>
        <w:t xml:space="preserve">designing a </w:t>
      </w:r>
      <w:r w:rsidR="000877F6" w:rsidRPr="00B814B7">
        <w:rPr>
          <w:rFonts w:ascii="Times" w:hAnsi="Times"/>
          <w:sz w:val="24"/>
          <w:szCs w:val="24"/>
        </w:rPr>
        <w:t xml:space="preserve">method of taking </w:t>
      </w:r>
      <w:r w:rsidR="00766684" w:rsidRPr="00B814B7">
        <w:rPr>
          <w:rFonts w:ascii="Times" w:hAnsi="Times"/>
          <w:sz w:val="24"/>
          <w:szCs w:val="24"/>
        </w:rPr>
        <w:t>gridded reanalysis weather data</w:t>
      </w:r>
      <w:r w:rsidR="00403F05">
        <w:rPr>
          <w:rFonts w:ascii="Times" w:hAnsi="Times"/>
          <w:sz w:val="24"/>
          <w:szCs w:val="24"/>
        </w:rPr>
        <w:t xml:space="preserve"> and converting it to US county-level summaries</w:t>
      </w:r>
      <w:r w:rsidR="00766684" w:rsidRPr="00B814B7">
        <w:rPr>
          <w:rFonts w:ascii="Times" w:hAnsi="Times"/>
          <w:sz w:val="24"/>
          <w:szCs w:val="24"/>
        </w:rPr>
        <w:t>;</w:t>
      </w:r>
      <w:r w:rsidR="000877F6" w:rsidRPr="00B814B7">
        <w:rPr>
          <w:rFonts w:ascii="Times" w:hAnsi="Times"/>
          <w:sz w:val="24"/>
          <w:szCs w:val="24"/>
        </w:rPr>
        <w:t xml:space="preserve"> </w:t>
      </w:r>
      <w:r w:rsidR="006C0A40">
        <w:rPr>
          <w:rFonts w:ascii="Times" w:hAnsi="Times"/>
          <w:sz w:val="24"/>
          <w:szCs w:val="24"/>
        </w:rPr>
        <w:t xml:space="preserve">creating population-weighted monthly means by US state; </w:t>
      </w:r>
      <w:r w:rsidR="004315AD">
        <w:rPr>
          <w:rFonts w:ascii="Times" w:hAnsi="Times"/>
          <w:sz w:val="24"/>
          <w:szCs w:val="24"/>
        </w:rPr>
        <w:t xml:space="preserve">generalising method </w:t>
      </w:r>
      <w:r w:rsidR="000B0D63">
        <w:rPr>
          <w:rFonts w:ascii="Times" w:hAnsi="Times"/>
          <w:sz w:val="24"/>
          <w:szCs w:val="24"/>
        </w:rPr>
        <w:t xml:space="preserve">to </w:t>
      </w:r>
      <w:r w:rsidR="00056C50">
        <w:rPr>
          <w:rFonts w:ascii="Times" w:hAnsi="Times"/>
          <w:sz w:val="24"/>
          <w:szCs w:val="24"/>
        </w:rPr>
        <w:t>enable application for other</w:t>
      </w:r>
      <w:r w:rsidR="00C86036">
        <w:rPr>
          <w:rFonts w:ascii="Times" w:hAnsi="Times"/>
          <w:sz w:val="24"/>
          <w:szCs w:val="24"/>
        </w:rPr>
        <w:t xml:space="preserve"> </w:t>
      </w:r>
      <w:r w:rsidR="00056C50">
        <w:rPr>
          <w:rFonts w:ascii="Times" w:hAnsi="Times"/>
          <w:sz w:val="24"/>
          <w:szCs w:val="24"/>
        </w:rPr>
        <w:t>variables</w:t>
      </w:r>
      <w:r w:rsidR="00C86036">
        <w:rPr>
          <w:rFonts w:ascii="Times" w:hAnsi="Times"/>
          <w:sz w:val="24"/>
          <w:szCs w:val="24"/>
        </w:rPr>
        <w:t xml:space="preserve"> </w:t>
      </w:r>
      <w:r w:rsidR="00056C50">
        <w:rPr>
          <w:rFonts w:ascii="Times" w:hAnsi="Times"/>
          <w:sz w:val="24"/>
          <w:szCs w:val="24"/>
        </w:rPr>
        <w:t>location</w:t>
      </w:r>
      <w:r w:rsidR="00C86036">
        <w:rPr>
          <w:rFonts w:ascii="Times" w:hAnsi="Times"/>
          <w:sz w:val="24"/>
          <w:szCs w:val="24"/>
        </w:rPr>
        <w:t>s and studies</w:t>
      </w:r>
      <w:r w:rsidR="00275019">
        <w:rPr>
          <w:rFonts w:ascii="Times" w:hAnsi="Times"/>
          <w:sz w:val="24"/>
          <w:szCs w:val="24"/>
        </w:rPr>
        <w:t>.</w:t>
      </w:r>
    </w:p>
    <w:p w14:paraId="3765E206" w14:textId="72639E31" w:rsidR="00386C6E" w:rsidRDefault="00386C6E" w:rsidP="00386C6E">
      <w:pPr>
        <w:pStyle w:val="Heading3"/>
      </w:pPr>
      <w:bookmarkStart w:id="18" w:name="_Toc3762048"/>
      <w:r>
        <w:t>Converting gridded meteorological to county-level data</w:t>
      </w:r>
      <w:bookmarkEnd w:id="18"/>
    </w:p>
    <w:p w14:paraId="72B8BF80" w14:textId="277467E8" w:rsidR="00BB7DC3" w:rsidRDefault="00162F13" w:rsidP="001A3531">
      <w:pPr>
        <w:spacing w:line="480" w:lineRule="auto"/>
        <w:jc w:val="both"/>
        <w:rPr>
          <w:rFonts w:ascii="Times New Roman" w:hAnsi="Times New Roman"/>
          <w:sz w:val="24"/>
          <w:szCs w:val="24"/>
        </w:rPr>
      </w:pPr>
      <w:r w:rsidRPr="00162F13">
        <w:rPr>
          <w:rFonts w:ascii="Times New Roman" w:hAnsi="Times New Roman"/>
          <w:sz w:val="24"/>
          <w:szCs w:val="24"/>
        </w:rPr>
        <w:t xml:space="preserve">Several stages </w:t>
      </w:r>
      <w:r>
        <w:rPr>
          <w:rFonts w:ascii="Times New Roman" w:hAnsi="Times New Roman"/>
          <w:sz w:val="24"/>
          <w:szCs w:val="24"/>
        </w:rPr>
        <w:t xml:space="preserve">are involved in creating </w:t>
      </w:r>
      <w:r w:rsidR="009A5347">
        <w:rPr>
          <w:rFonts w:ascii="Times New Roman" w:hAnsi="Times New Roman"/>
          <w:sz w:val="24"/>
          <w:szCs w:val="24"/>
        </w:rPr>
        <w:t>county-level temperature summaries based on gridded data</w:t>
      </w:r>
      <w:r w:rsidR="00B43ED3">
        <w:rPr>
          <w:rFonts w:ascii="Times New Roman" w:hAnsi="Times New Roman"/>
          <w:sz w:val="24"/>
          <w:szCs w:val="24"/>
        </w:rPr>
        <w:t xml:space="preserve">. </w:t>
      </w:r>
      <w:r w:rsidR="007B1CB4">
        <w:rPr>
          <w:rFonts w:ascii="Times New Roman" w:hAnsi="Times New Roman"/>
          <w:sz w:val="24"/>
          <w:szCs w:val="24"/>
        </w:rPr>
        <w:t>Each year comes as a global dataset which intersects each county in the USA. I then took each county, assigning a unique ID to each grid square, and calculated an area-weighted value for each county (</w:t>
      </w:r>
      <w:commentRangeStart w:id="19"/>
      <w:r w:rsidR="007B1CB4">
        <w:rPr>
          <w:rFonts w:ascii="Times New Roman" w:hAnsi="Times New Roman"/>
          <w:sz w:val="24"/>
          <w:szCs w:val="24"/>
        </w:rPr>
        <w:t>Figure XX</w:t>
      </w:r>
      <w:commentRangeEnd w:id="19"/>
      <w:r w:rsidR="0034097B">
        <w:rPr>
          <w:rStyle w:val="CommentReference"/>
          <w:rFonts w:asciiTheme="minorHAnsi" w:eastAsiaTheme="minorHAnsi" w:hAnsiTheme="minorHAnsi" w:cstheme="minorBidi"/>
        </w:rPr>
        <w:commentReference w:id="19"/>
      </w:r>
      <w:r w:rsidR="007B1CB4">
        <w:rPr>
          <w:rFonts w:ascii="Times New Roman" w:hAnsi="Times New Roman"/>
          <w:sz w:val="24"/>
          <w:szCs w:val="24"/>
        </w:rPr>
        <w:t>)</w:t>
      </w:r>
      <w:r w:rsidR="001A3531">
        <w:rPr>
          <w:rFonts w:ascii="Times New Roman" w:hAnsi="Times New Roman"/>
          <w:sz w:val="24"/>
          <w:szCs w:val="24"/>
        </w:rPr>
        <w:t xml:space="preserve">. </w:t>
      </w:r>
    </w:p>
    <w:p w14:paraId="37C2F32B" w14:textId="74347870" w:rsidR="001A3531" w:rsidRPr="00162F13" w:rsidRDefault="001A3531" w:rsidP="001A3531">
      <w:pPr>
        <w:spacing w:line="480" w:lineRule="auto"/>
        <w:jc w:val="both"/>
        <w:rPr>
          <w:rFonts w:ascii="Times New Roman" w:hAnsi="Times New Roman"/>
          <w:sz w:val="24"/>
          <w:szCs w:val="24"/>
        </w:rPr>
      </w:pPr>
      <w:r>
        <w:rPr>
          <w:rFonts w:ascii="Times New Roman" w:hAnsi="Times New Roman"/>
          <w:sz w:val="24"/>
          <w:szCs w:val="24"/>
        </w:rPr>
        <w:t xml:space="preserve">The next stage of calculation was to create a state-wide population-weighted average for each age group and sex for the entire </w:t>
      </w:r>
      <w:r w:rsidR="00761180">
        <w:rPr>
          <w:rFonts w:ascii="Times New Roman" w:hAnsi="Times New Roman"/>
          <w:sz w:val="24"/>
          <w:szCs w:val="24"/>
        </w:rPr>
        <w:t xml:space="preserve">contiguous </w:t>
      </w:r>
      <w:r>
        <w:rPr>
          <w:rFonts w:ascii="Times New Roman" w:hAnsi="Times New Roman"/>
          <w:sz w:val="24"/>
          <w:szCs w:val="24"/>
        </w:rPr>
        <w:t>United States.</w:t>
      </w:r>
      <w:r w:rsidR="00761180">
        <w:rPr>
          <w:rFonts w:ascii="Times New Roman" w:hAnsi="Times New Roman"/>
          <w:sz w:val="24"/>
          <w:szCs w:val="24"/>
        </w:rPr>
        <w:t xml:space="preserve"> This would ensure that at the scale of state, the temperature value assigned would </w:t>
      </w:r>
      <w:r w:rsidR="00142827">
        <w:rPr>
          <w:rFonts w:ascii="Times New Roman" w:hAnsi="Times New Roman"/>
          <w:sz w:val="24"/>
          <w:szCs w:val="24"/>
        </w:rPr>
        <w:t>reflect</w:t>
      </w:r>
      <w:r w:rsidR="005311F8">
        <w:rPr>
          <w:rFonts w:ascii="Times New Roman" w:hAnsi="Times New Roman"/>
          <w:sz w:val="24"/>
          <w:szCs w:val="24"/>
        </w:rPr>
        <w:t xml:space="preserve"> the experience of th</w:t>
      </w:r>
      <w:r w:rsidR="0034097B">
        <w:rPr>
          <w:rFonts w:ascii="Times New Roman" w:hAnsi="Times New Roman"/>
          <w:sz w:val="24"/>
          <w:szCs w:val="24"/>
        </w:rPr>
        <w:t xml:space="preserve">ose </w:t>
      </w:r>
      <w:r w:rsidR="00142827">
        <w:rPr>
          <w:rFonts w:ascii="Times New Roman" w:hAnsi="Times New Roman"/>
          <w:sz w:val="24"/>
          <w:szCs w:val="24"/>
        </w:rPr>
        <w:t xml:space="preserve">within the state during that month. I carried out this calculation by age group </w:t>
      </w:r>
      <w:r w:rsidR="00C105AC">
        <w:rPr>
          <w:rFonts w:ascii="Times New Roman" w:hAnsi="Times New Roman"/>
          <w:sz w:val="24"/>
          <w:szCs w:val="24"/>
        </w:rPr>
        <w:t xml:space="preserve">and </w:t>
      </w:r>
      <w:r w:rsidR="00142827">
        <w:rPr>
          <w:rFonts w:ascii="Times New Roman" w:hAnsi="Times New Roman"/>
          <w:sz w:val="24"/>
          <w:szCs w:val="24"/>
        </w:rPr>
        <w:t>sex so that if, for example</w:t>
      </w:r>
      <w:r w:rsidR="00C105AC">
        <w:rPr>
          <w:rFonts w:ascii="Times New Roman" w:hAnsi="Times New Roman"/>
          <w:sz w:val="24"/>
          <w:szCs w:val="24"/>
        </w:rPr>
        <w:t xml:space="preserve">, the population distribution at any time was significantly different between age groups and/or sexes, they temperature value </w:t>
      </w:r>
      <w:r w:rsidR="009656CC">
        <w:rPr>
          <w:rFonts w:ascii="Times New Roman" w:hAnsi="Times New Roman"/>
          <w:sz w:val="24"/>
          <w:szCs w:val="24"/>
        </w:rPr>
        <w:t xml:space="preserve">calculated would accurately reflect that </w:t>
      </w:r>
      <w:commentRangeStart w:id="20"/>
      <w:r w:rsidR="009656CC">
        <w:rPr>
          <w:rFonts w:ascii="Times New Roman" w:hAnsi="Times New Roman"/>
          <w:sz w:val="24"/>
          <w:szCs w:val="24"/>
        </w:rPr>
        <w:t>(Figure XX).</w:t>
      </w:r>
      <w:commentRangeEnd w:id="20"/>
      <w:r w:rsidR="009656CC">
        <w:rPr>
          <w:rStyle w:val="CommentReference"/>
          <w:rFonts w:asciiTheme="minorHAnsi" w:eastAsiaTheme="minorHAnsi" w:hAnsiTheme="minorHAnsi" w:cstheme="minorBidi"/>
        </w:rPr>
        <w:commentReference w:id="20"/>
      </w:r>
    </w:p>
    <w:p w14:paraId="4CF7BF04" w14:textId="4D190146" w:rsidR="00D60F7C" w:rsidRDefault="0046057D" w:rsidP="0017501B">
      <w:pPr>
        <w:spacing w:line="480" w:lineRule="auto"/>
        <w:rPr>
          <w:rFonts w:ascii="Times New Roman" w:hAnsi="Times New Roman"/>
          <w:sz w:val="24"/>
          <w:szCs w:val="24"/>
        </w:rPr>
      </w:pPr>
      <w:commentRangeStart w:id="21"/>
      <w:r>
        <w:rPr>
          <w:rFonts w:ascii="Times New Roman" w:hAnsi="Times New Roman"/>
          <w:sz w:val="24"/>
          <w:szCs w:val="24"/>
        </w:rPr>
        <w:t xml:space="preserve">Figure XX </w:t>
      </w:r>
      <w:commentRangeEnd w:id="21"/>
      <w:r w:rsidR="00AB1C6F">
        <w:rPr>
          <w:rStyle w:val="CommentReference"/>
          <w:rFonts w:asciiTheme="minorHAnsi" w:eastAsiaTheme="minorHAnsi" w:hAnsiTheme="minorHAnsi" w:cstheme="minorBidi"/>
        </w:rPr>
        <w:commentReference w:id="21"/>
      </w:r>
      <w:r>
        <w:rPr>
          <w:rFonts w:ascii="Times New Roman" w:hAnsi="Times New Roman"/>
          <w:sz w:val="24"/>
          <w:szCs w:val="24"/>
        </w:rPr>
        <w:t xml:space="preserve">gives a map of the average temperatures for each month across the contiguous United States during 1980-20116. </w:t>
      </w:r>
      <w:r w:rsidR="00E724ED">
        <w:rPr>
          <w:rFonts w:ascii="Times New Roman" w:hAnsi="Times New Roman"/>
          <w:sz w:val="24"/>
          <w:szCs w:val="24"/>
        </w:rPr>
        <w:t xml:space="preserve">Having built </w:t>
      </w:r>
      <w:r w:rsidR="006B0810">
        <w:rPr>
          <w:rFonts w:ascii="Times New Roman" w:hAnsi="Times New Roman"/>
          <w:sz w:val="24"/>
          <w:szCs w:val="24"/>
        </w:rPr>
        <w:t xml:space="preserve">up population-weighted </w:t>
      </w:r>
      <w:r w:rsidR="008963A9">
        <w:rPr>
          <w:rFonts w:ascii="Times New Roman" w:hAnsi="Times New Roman"/>
          <w:sz w:val="24"/>
          <w:szCs w:val="24"/>
        </w:rPr>
        <w:t xml:space="preserve">values, I then </w:t>
      </w:r>
      <w:r w:rsidR="008963A9">
        <w:rPr>
          <w:rFonts w:ascii="Times New Roman" w:hAnsi="Times New Roman"/>
          <w:sz w:val="24"/>
          <w:szCs w:val="24"/>
        </w:rPr>
        <w:lastRenderedPageBreak/>
        <w:t>generated monthly temperature statistics.</w:t>
      </w:r>
      <w:r w:rsidR="0017501B">
        <w:rPr>
          <w:rFonts w:ascii="Times New Roman" w:hAnsi="Times New Roman"/>
          <w:sz w:val="24"/>
          <w:szCs w:val="24"/>
        </w:rPr>
        <w:t xml:space="preserve"> </w:t>
      </w:r>
      <w:r w:rsidR="002A0CC7">
        <w:rPr>
          <w:rFonts w:ascii="Times New Roman" w:hAnsi="Times New Roman"/>
          <w:sz w:val="24"/>
          <w:szCs w:val="24"/>
        </w:rPr>
        <w:t xml:space="preserve">I developed candidate temperature statistics by </w:t>
      </w:r>
      <w:r w:rsidR="00D531E9">
        <w:rPr>
          <w:rFonts w:ascii="Times New Roman" w:hAnsi="Times New Roman"/>
          <w:sz w:val="24"/>
          <w:szCs w:val="24"/>
        </w:rPr>
        <w:t xml:space="preserve">thinking of ways to represent deviations from the mean temperature, as well as </w:t>
      </w:r>
      <w:r w:rsidR="0085763C">
        <w:rPr>
          <w:rFonts w:ascii="Times New Roman" w:hAnsi="Times New Roman"/>
          <w:sz w:val="24"/>
          <w:szCs w:val="24"/>
        </w:rPr>
        <w:t>extremes.</w:t>
      </w:r>
      <w:r w:rsidR="002A0CC7">
        <w:rPr>
          <w:rFonts w:ascii="Times New Roman" w:hAnsi="Times New Roman"/>
          <w:sz w:val="24"/>
          <w:szCs w:val="24"/>
        </w:rPr>
        <w:t xml:space="preserve"> [[[Copy and paste from the temperature paper about describing]]]</w:t>
      </w:r>
      <w:r w:rsidR="0017501B">
        <w:rPr>
          <w:rFonts w:ascii="Times New Roman" w:hAnsi="Times New Roman"/>
          <w:sz w:val="24"/>
          <w:szCs w:val="24"/>
        </w:rPr>
        <w:t xml:space="preserve"> </w:t>
      </w:r>
      <w:r w:rsidR="008963A9">
        <w:rPr>
          <w:rFonts w:ascii="Times New Roman" w:hAnsi="Times New Roman"/>
          <w:sz w:val="24"/>
          <w:szCs w:val="24"/>
        </w:rPr>
        <w:t xml:space="preserve"> </w:t>
      </w:r>
    </w:p>
    <w:p w14:paraId="463FE659" w14:textId="13BA2743" w:rsidR="00D60F7C" w:rsidRDefault="00D60F7C" w:rsidP="00D60F7C">
      <w:pPr>
        <w:pStyle w:val="Heading3"/>
      </w:pPr>
      <w:bookmarkStart w:id="22" w:name="_Toc3762049"/>
      <w:r>
        <w:t>Overview of output</w:t>
      </w:r>
      <w:bookmarkEnd w:id="22"/>
    </w:p>
    <w:p w14:paraId="72B1FD8B" w14:textId="77777777" w:rsidR="0011072B" w:rsidRDefault="00A86567" w:rsidP="0046796B">
      <w:pPr>
        <w:spacing w:line="480" w:lineRule="auto"/>
        <w:jc w:val="both"/>
        <w:rPr>
          <w:rFonts w:ascii="Times New Roman" w:hAnsi="Times New Roman"/>
          <w:sz w:val="24"/>
          <w:szCs w:val="24"/>
        </w:rPr>
      </w:pPr>
      <w:r>
        <w:rPr>
          <w:rFonts w:ascii="Times New Roman" w:hAnsi="Times New Roman"/>
          <w:sz w:val="24"/>
          <w:szCs w:val="24"/>
        </w:rPr>
        <w:t>Table XX gives a list of temperature variables generated. These were</w:t>
      </w:r>
      <w:r w:rsidR="0012007D">
        <w:rPr>
          <w:rFonts w:ascii="Times New Roman" w:hAnsi="Times New Roman"/>
          <w:sz w:val="24"/>
          <w:szCs w:val="24"/>
        </w:rPr>
        <w:t xml:space="preserve"> generated by summarising daily values over a month. They were designed to reflect changes in both the centre of the temperature distribution as well as the </w:t>
      </w:r>
      <w:r w:rsidR="00C40D5D">
        <w:rPr>
          <w:rFonts w:ascii="Times New Roman" w:hAnsi="Times New Roman"/>
          <w:sz w:val="24"/>
          <w:szCs w:val="24"/>
        </w:rPr>
        <w:t>extreme.</w:t>
      </w:r>
      <w:r w:rsidR="00F535F1">
        <w:rPr>
          <w:rFonts w:ascii="Times New Roman" w:hAnsi="Times New Roman"/>
          <w:sz w:val="24"/>
          <w:szCs w:val="24"/>
        </w:rPr>
        <w:t xml:space="preserve"> </w:t>
      </w:r>
    </w:p>
    <w:p w14:paraId="2F270296" w14:textId="73622B28" w:rsidR="0011072B" w:rsidRDefault="0011072B" w:rsidP="0046796B">
      <w:pPr>
        <w:spacing w:line="480" w:lineRule="auto"/>
        <w:jc w:val="both"/>
        <w:rPr>
          <w:rFonts w:ascii="Times New Roman" w:hAnsi="Times New Roman"/>
          <w:sz w:val="24"/>
          <w:szCs w:val="24"/>
        </w:rPr>
      </w:pPr>
      <w:r w:rsidRPr="0011072B">
        <w:rPr>
          <w:rFonts w:ascii="Times New Roman" w:hAnsi="Times New Roman"/>
          <w:sz w:val="24"/>
          <w:szCs w:val="24"/>
        </w:rPr>
        <w:t xml:space="preserve">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w:t>
      </w:r>
      <w:commentRangeStart w:id="23"/>
      <w:r w:rsidRPr="0011072B">
        <w:rPr>
          <w:rFonts w:ascii="Times New Roman" w:hAnsi="Times New Roman"/>
          <w:sz w:val="24"/>
          <w:szCs w:val="24"/>
        </w:rPr>
        <w:t xml:space="preserve">(Table </w:t>
      </w:r>
      <w:r w:rsidR="00AC6587">
        <w:rPr>
          <w:rFonts w:ascii="Times New Roman" w:hAnsi="Times New Roman"/>
          <w:sz w:val="24"/>
          <w:szCs w:val="24"/>
        </w:rPr>
        <w:t>XX</w:t>
      </w:r>
      <w:r w:rsidRPr="0011072B">
        <w:rPr>
          <w:rFonts w:ascii="Times New Roman" w:hAnsi="Times New Roman"/>
          <w:sz w:val="24"/>
          <w:szCs w:val="24"/>
        </w:rPr>
        <w:t xml:space="preserve">), </w:t>
      </w:r>
      <w:commentRangeEnd w:id="23"/>
      <w:r w:rsidR="00AC6587">
        <w:rPr>
          <w:rStyle w:val="CommentReference"/>
          <w:rFonts w:asciiTheme="minorHAnsi" w:eastAsiaTheme="minorHAnsi" w:hAnsiTheme="minorHAnsi" w:cstheme="minorBidi"/>
        </w:rPr>
        <w:commentReference w:id="23"/>
      </w:r>
      <w:r w:rsidRPr="0011072B">
        <w:rPr>
          <w:rFonts w:ascii="Times New Roman" w:hAnsi="Times New Roman"/>
          <w:sz w:val="24"/>
          <w:szCs w:val="24"/>
        </w:rPr>
        <w:t xml:space="preserve">and therefore we did </w:t>
      </w:r>
      <w:r w:rsidR="00AC6587">
        <w:rPr>
          <w:rFonts w:ascii="Times New Roman" w:hAnsi="Times New Roman"/>
          <w:sz w:val="24"/>
          <w:szCs w:val="24"/>
        </w:rPr>
        <w:t xml:space="preserve">further </w:t>
      </w:r>
      <w:r w:rsidR="00896971">
        <w:rPr>
          <w:rFonts w:ascii="Times New Roman" w:hAnsi="Times New Roman"/>
          <w:sz w:val="24"/>
          <w:szCs w:val="24"/>
        </w:rPr>
        <w:t>use daily maxima or minima in calculations</w:t>
      </w:r>
      <w:r w:rsidRPr="0011072B">
        <w:rPr>
          <w:rFonts w:ascii="Times New Roman" w:hAnsi="Times New Roman"/>
          <w:sz w:val="24"/>
          <w:szCs w:val="24"/>
        </w:rPr>
        <w:t xml:space="preserve">. </w:t>
      </w:r>
    </w:p>
    <w:p w14:paraId="181E9904" w14:textId="50FD1910" w:rsidR="00C54AAA" w:rsidRDefault="00C54AAA" w:rsidP="0046796B">
      <w:pPr>
        <w:spacing w:line="480" w:lineRule="auto"/>
        <w:jc w:val="both"/>
        <w:rPr>
          <w:rFonts w:ascii="Times New Roman" w:hAnsi="Times New Roman"/>
          <w:sz w:val="24"/>
          <w:szCs w:val="24"/>
        </w:rPr>
      </w:pPr>
      <w:r w:rsidRPr="00C54AAA">
        <w:rPr>
          <w:rFonts w:ascii="Times New Roman" w:hAnsi="Times New Roman"/>
          <w:sz w:val="24"/>
          <w:szCs w:val="24"/>
        </w:rPr>
        <w:t>To calculate the magnitude of temperature anomaly by state and month, we first calculated 30-year (long-term) norm temperatures (from 1980-2009) for each month in each state. We calculated for 30 years because it is the duration used in climate assessments.</w:t>
      </w:r>
      <w:r w:rsidRPr="00C54AAA">
        <w:rPr>
          <w:rFonts w:ascii="Times New Roman" w:hAnsi="Times New Roman"/>
          <w:sz w:val="24"/>
          <w:szCs w:val="24"/>
        </w:rPr>
        <w:fldChar w:fldCharType="begin" w:fldLock="1"/>
      </w:r>
      <w:r>
        <w:rPr>
          <w:rFonts w:ascii="Times New Roman" w:hAnsi="Times New Roman"/>
          <w:sz w:val="24"/>
          <w:szCs w:val="24"/>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2&lt;/sup&gt;","plainTextFormattedCitation":"2","previouslyFormattedCitation":"&lt;sup&gt;38&lt;/sup&gt;"},"properties":{"noteIndex":0},"schema":"https://github.com/citation-style-language/schema/raw/master/csl-citation.json"}</w:instrText>
      </w:r>
      <w:r w:rsidRPr="00C54AAA">
        <w:rPr>
          <w:rFonts w:ascii="Times New Roman" w:hAnsi="Times New Roman"/>
          <w:sz w:val="24"/>
          <w:szCs w:val="24"/>
        </w:rPr>
        <w:fldChar w:fldCharType="separate"/>
      </w:r>
      <w:r w:rsidRPr="00C54AAA">
        <w:rPr>
          <w:rFonts w:ascii="Times New Roman" w:hAnsi="Times New Roman"/>
          <w:noProof/>
          <w:sz w:val="24"/>
          <w:szCs w:val="24"/>
          <w:vertAlign w:val="superscript"/>
        </w:rPr>
        <w:t>2</w:t>
      </w:r>
      <w:r w:rsidRPr="00C54AAA">
        <w:rPr>
          <w:rFonts w:ascii="Times New Roman" w:hAnsi="Times New Roman"/>
          <w:sz w:val="24"/>
          <w:szCs w:val="24"/>
        </w:rPr>
        <w:fldChar w:fldCharType="end"/>
      </w:r>
      <w:r w:rsidRPr="00C54AAA">
        <w:rPr>
          <w:rFonts w:ascii="Times New Roman" w:hAnsi="Times New Roman"/>
          <w:sz w:val="24"/>
          <w:szCs w:val="24"/>
        </w:rPr>
        <w:t xml:space="preserve"> We subtracted these long-term norm temperatures from respective monthly temperature values to generate a temperature anomaly time series for each month and year in each state </w:t>
      </w:r>
      <w:commentRangeStart w:id="24"/>
      <w:r w:rsidRPr="00C54AAA">
        <w:rPr>
          <w:rFonts w:ascii="Times New Roman" w:hAnsi="Times New Roman"/>
          <w:sz w:val="24"/>
          <w:szCs w:val="24"/>
        </w:rPr>
        <w:t xml:space="preserve">(Figure </w:t>
      </w:r>
      <w:r>
        <w:rPr>
          <w:rFonts w:ascii="Times New Roman" w:hAnsi="Times New Roman"/>
          <w:sz w:val="24"/>
          <w:szCs w:val="24"/>
        </w:rPr>
        <w:t>XX</w:t>
      </w:r>
      <w:r w:rsidRPr="00C54AAA">
        <w:rPr>
          <w:rFonts w:ascii="Times New Roman" w:hAnsi="Times New Roman"/>
          <w:sz w:val="24"/>
          <w:szCs w:val="24"/>
        </w:rPr>
        <w:t xml:space="preserve">). </w:t>
      </w:r>
      <w:commentRangeEnd w:id="24"/>
      <w:r>
        <w:rPr>
          <w:rStyle w:val="CommentReference"/>
          <w:rFonts w:asciiTheme="minorHAnsi" w:eastAsiaTheme="minorHAnsi" w:hAnsiTheme="minorHAnsi" w:cstheme="minorBidi"/>
        </w:rPr>
        <w:commentReference w:id="24"/>
      </w:r>
      <w:r w:rsidRPr="00C54AAA">
        <w:rPr>
          <w:rFonts w:ascii="Times New Roman" w:hAnsi="Times New Roman"/>
          <w:sz w:val="24"/>
          <w:szCs w:val="24"/>
        </w:rPr>
        <w:t>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p>
    <w:p w14:paraId="61853D68" w14:textId="5310FF2C" w:rsidR="0011072B" w:rsidRPr="00F61312" w:rsidRDefault="0011072B" w:rsidP="0046796B">
      <w:pPr>
        <w:spacing w:line="480" w:lineRule="auto"/>
        <w:jc w:val="both"/>
        <w:rPr>
          <w:rFonts w:ascii="Times New Roman" w:hAnsi="Times New Roman"/>
          <w:sz w:val="24"/>
          <w:szCs w:val="24"/>
        </w:rPr>
      </w:pPr>
      <w:r>
        <w:rPr>
          <w:rFonts w:ascii="Times New Roman" w:hAnsi="Times New Roman"/>
          <w:sz w:val="24"/>
          <w:szCs w:val="24"/>
        </w:rPr>
        <w:t>W</w:t>
      </w:r>
      <w:r w:rsidR="00E82275">
        <w:rPr>
          <w:rFonts w:ascii="Times New Roman" w:hAnsi="Times New Roman"/>
          <w:sz w:val="24"/>
          <w:szCs w:val="24"/>
        </w:rPr>
        <w:t xml:space="preserve">hen generating </w:t>
      </w:r>
      <w:r w:rsidR="0046796B">
        <w:rPr>
          <w:rFonts w:ascii="Times New Roman" w:hAnsi="Times New Roman"/>
          <w:sz w:val="24"/>
          <w:szCs w:val="24"/>
        </w:rPr>
        <w:t xml:space="preserve">several </w:t>
      </w:r>
      <w:r w:rsidR="001C6027">
        <w:rPr>
          <w:rFonts w:ascii="Times New Roman" w:hAnsi="Times New Roman"/>
          <w:sz w:val="24"/>
          <w:szCs w:val="24"/>
        </w:rPr>
        <w:t xml:space="preserve">meteorological values, </w:t>
      </w:r>
      <w:r w:rsidR="0046796B">
        <w:rPr>
          <w:rFonts w:ascii="Times New Roman" w:hAnsi="Times New Roman"/>
          <w:sz w:val="24"/>
          <w:szCs w:val="24"/>
        </w:rPr>
        <w:t>it was relevant to examine how correlated they were</w:t>
      </w:r>
      <w:r w:rsidR="0008692A">
        <w:rPr>
          <w:rFonts w:ascii="Times New Roman" w:hAnsi="Times New Roman"/>
          <w:sz w:val="24"/>
          <w:szCs w:val="24"/>
        </w:rPr>
        <w:t xml:space="preserve"> with each other</w:t>
      </w:r>
      <w:r w:rsidR="00124537">
        <w:rPr>
          <w:rFonts w:ascii="Times New Roman" w:hAnsi="Times New Roman"/>
          <w:sz w:val="24"/>
          <w:szCs w:val="24"/>
        </w:rPr>
        <w:t xml:space="preserve">. </w:t>
      </w:r>
      <w:commentRangeStart w:id="25"/>
      <w:r w:rsidR="00F535F1">
        <w:rPr>
          <w:rFonts w:ascii="Times New Roman" w:hAnsi="Times New Roman"/>
          <w:sz w:val="24"/>
          <w:szCs w:val="24"/>
        </w:rPr>
        <w:t xml:space="preserve">Table XX </w:t>
      </w:r>
      <w:commentRangeEnd w:id="25"/>
      <w:r w:rsidR="007A3C56">
        <w:rPr>
          <w:rStyle w:val="CommentReference"/>
          <w:rFonts w:asciiTheme="minorHAnsi" w:eastAsiaTheme="minorHAnsi" w:hAnsiTheme="minorHAnsi" w:cstheme="minorBidi"/>
        </w:rPr>
        <w:commentReference w:id="25"/>
      </w:r>
      <w:r w:rsidR="00F535F1">
        <w:rPr>
          <w:rFonts w:ascii="Times New Roman" w:hAnsi="Times New Roman"/>
          <w:sz w:val="24"/>
          <w:szCs w:val="24"/>
        </w:rPr>
        <w:t>shows the level of correlation between them.</w:t>
      </w:r>
    </w:p>
    <w:p w14:paraId="1A21B22C" w14:textId="6B94F9CF" w:rsidR="00AD35AE" w:rsidRDefault="00AD35AE" w:rsidP="00AD35AE">
      <w:pPr>
        <w:pStyle w:val="Heading3"/>
      </w:pPr>
      <w:bookmarkStart w:id="26" w:name="_Toc3762050"/>
      <w:r>
        <w:t>Applicability to other studies</w:t>
      </w:r>
      <w:bookmarkEnd w:id="26"/>
    </w:p>
    <w:p w14:paraId="68F2AA2D" w14:textId="78689F0C" w:rsidR="00423417" w:rsidRPr="00385D27" w:rsidRDefault="00191434" w:rsidP="00385D27">
      <w:pPr>
        <w:spacing w:line="480" w:lineRule="auto"/>
        <w:jc w:val="both"/>
        <w:rPr>
          <w:rFonts w:ascii="Times New Roman" w:hAnsi="Times New Roman"/>
          <w:sz w:val="24"/>
          <w:szCs w:val="24"/>
        </w:rPr>
      </w:pPr>
      <w:r w:rsidRPr="007C6B03">
        <w:rPr>
          <w:rFonts w:ascii="Times New Roman" w:hAnsi="Times New Roman"/>
          <w:sz w:val="24"/>
          <w:szCs w:val="24"/>
        </w:rPr>
        <w:lastRenderedPageBreak/>
        <w:t>As well as designing</w:t>
      </w:r>
      <w:r w:rsidR="007C6B03">
        <w:rPr>
          <w:rFonts w:ascii="Times New Roman" w:hAnsi="Times New Roman"/>
          <w:sz w:val="24"/>
          <w:szCs w:val="24"/>
        </w:rPr>
        <w:t xml:space="preserve"> the methodology for the purposes of my research, it is applicable to other studies in public health anywhere in the world.</w:t>
      </w:r>
      <w:r w:rsidR="001508C5">
        <w:rPr>
          <w:rFonts w:ascii="Times New Roman" w:hAnsi="Times New Roman"/>
          <w:sz w:val="24"/>
          <w:szCs w:val="24"/>
        </w:rPr>
        <w:t xml:space="preserve"> My methodology was used in</w:t>
      </w:r>
      <w:r w:rsidR="00E65497">
        <w:rPr>
          <w:rFonts w:ascii="Times New Roman" w:hAnsi="Times New Roman"/>
          <w:sz w:val="24"/>
          <w:szCs w:val="24"/>
        </w:rPr>
        <w:t xml:space="preserve"> developing a dataset in</w:t>
      </w:r>
      <w:r w:rsidR="001508C5">
        <w:rPr>
          <w:rFonts w:ascii="Times New Roman" w:hAnsi="Times New Roman"/>
          <w:sz w:val="24"/>
          <w:szCs w:val="24"/>
        </w:rPr>
        <w:t xml:space="preserve"> a study to research </w:t>
      </w:r>
      <w:r w:rsidR="00E65497">
        <w:rPr>
          <w:rFonts w:ascii="Times New Roman" w:hAnsi="Times New Roman"/>
          <w:sz w:val="24"/>
          <w:szCs w:val="24"/>
        </w:rPr>
        <w:t>the loss in life expectancy from air pollution in the United States. [ref]</w:t>
      </w:r>
      <w:r w:rsidR="00DF5DBA">
        <w:rPr>
          <w:rFonts w:ascii="Times New Roman" w:hAnsi="Times New Roman"/>
          <w:sz w:val="24"/>
          <w:szCs w:val="24"/>
        </w:rPr>
        <w:t xml:space="preserve">. This example demonstrates the flexibility of </w:t>
      </w:r>
      <w:r w:rsidR="00455E44">
        <w:rPr>
          <w:rFonts w:ascii="Times New Roman" w:hAnsi="Times New Roman"/>
          <w:sz w:val="24"/>
          <w:szCs w:val="24"/>
        </w:rPr>
        <w:t>the method I developed</w:t>
      </w:r>
      <w:r w:rsidR="00DE6A96">
        <w:rPr>
          <w:rFonts w:ascii="Times New Roman" w:hAnsi="Times New Roman"/>
          <w:sz w:val="24"/>
          <w:szCs w:val="24"/>
        </w:rPr>
        <w:t>, which can be applied globally. This is due to the dataset, ERA-Interim, having worldwide coverage.</w:t>
      </w:r>
    </w:p>
    <w:p w14:paraId="4A27F4FE" w14:textId="77777777" w:rsidR="00E3536A" w:rsidRDefault="00E3536A">
      <w:pPr>
        <w:spacing w:after="0" w:line="240" w:lineRule="auto"/>
        <w:rPr>
          <w:rFonts w:asciiTheme="majorHAnsi" w:eastAsiaTheme="majorEastAsia" w:hAnsiTheme="majorHAnsi" w:cstheme="majorBidi"/>
          <w:color w:val="2F5496" w:themeColor="accent1" w:themeShade="BF"/>
          <w:sz w:val="26"/>
          <w:szCs w:val="26"/>
        </w:rPr>
      </w:pPr>
      <w:r>
        <w:br w:type="page"/>
      </w:r>
    </w:p>
    <w:p w14:paraId="206C5CE0" w14:textId="3F76C31D" w:rsidR="008176FE" w:rsidRPr="008176FE" w:rsidRDefault="007C0D78" w:rsidP="00B10A94">
      <w:pPr>
        <w:pStyle w:val="Heading2"/>
        <w:spacing w:line="480" w:lineRule="auto"/>
      </w:pPr>
      <w:bookmarkStart w:id="27" w:name="_Toc3762051"/>
      <w:r>
        <w:lastRenderedPageBreak/>
        <w:t>Discussion</w:t>
      </w:r>
      <w:bookmarkEnd w:id="27"/>
    </w:p>
    <w:p w14:paraId="360E0D38" w14:textId="2C70827F" w:rsidR="007C0D78" w:rsidRDefault="007C0D78" w:rsidP="007C0D78">
      <w:pPr>
        <w:spacing w:line="480" w:lineRule="auto"/>
        <w:jc w:val="both"/>
        <w:rPr>
          <w:rFonts w:ascii="Times New Roman" w:hAnsi="Times New Roman"/>
          <w:sz w:val="24"/>
          <w:szCs w:val="24"/>
        </w:rPr>
      </w:pPr>
      <w:r w:rsidRPr="00DA40DC">
        <w:rPr>
          <w:rFonts w:ascii="Times New Roman" w:hAnsi="Times New Roman"/>
          <w:sz w:val="24"/>
          <w:szCs w:val="24"/>
        </w:rPr>
        <w:t xml:space="preserve">I designed a mutually exclusive and collectively exhaustive set of causes of death which are </w:t>
      </w:r>
      <w:r>
        <w:rPr>
          <w:rFonts w:ascii="Times New Roman" w:hAnsi="Times New Roman"/>
          <w:sz w:val="24"/>
          <w:szCs w:val="24"/>
        </w:rPr>
        <w:t>relevant both to seasonality of mortality, as well as sensitivity to inter-year variation attributable to temperature fluctuation. This work establishes a framework via which</w:t>
      </w:r>
      <w:r w:rsidR="00F04BD6">
        <w:rPr>
          <w:rFonts w:ascii="Times New Roman" w:hAnsi="Times New Roman"/>
          <w:sz w:val="24"/>
          <w:szCs w:val="24"/>
        </w:rPr>
        <w:t xml:space="preserve"> I can examine</w:t>
      </w:r>
      <w:r w:rsidR="00707DD1">
        <w:rPr>
          <w:rFonts w:ascii="Times New Roman" w:hAnsi="Times New Roman"/>
          <w:sz w:val="24"/>
          <w:szCs w:val="24"/>
        </w:rPr>
        <w:t xml:space="preserve"> seasonality and temperature effects on an entire set of</w:t>
      </w:r>
      <w:r w:rsidR="00F04BD6">
        <w:rPr>
          <w:rFonts w:ascii="Times New Roman" w:hAnsi="Times New Roman"/>
          <w:sz w:val="24"/>
          <w:szCs w:val="24"/>
        </w:rPr>
        <w:t xml:space="preserve"> </w:t>
      </w:r>
      <w:r w:rsidR="00AA352B">
        <w:rPr>
          <w:rFonts w:ascii="Times New Roman" w:hAnsi="Times New Roman"/>
          <w:sz w:val="24"/>
          <w:szCs w:val="24"/>
        </w:rPr>
        <w:t>causes of death</w:t>
      </w:r>
      <w:r w:rsidR="00707DD1">
        <w:rPr>
          <w:rFonts w:ascii="Times New Roman" w:hAnsi="Times New Roman"/>
          <w:sz w:val="24"/>
          <w:szCs w:val="24"/>
        </w:rPr>
        <w:t xml:space="preserve">. </w:t>
      </w:r>
      <w:r w:rsidR="00727EA3">
        <w:rPr>
          <w:rFonts w:ascii="Times New Roman" w:hAnsi="Times New Roman"/>
          <w:sz w:val="24"/>
          <w:szCs w:val="24"/>
        </w:rPr>
        <w:t xml:space="preserve">I was able to create a consistent </w:t>
      </w:r>
      <w:r w:rsidR="00113A4A">
        <w:rPr>
          <w:rFonts w:ascii="Times New Roman" w:hAnsi="Times New Roman"/>
          <w:sz w:val="24"/>
          <w:szCs w:val="24"/>
        </w:rPr>
        <w:t xml:space="preserve">mapping across ICD-9 and ICD-10 codes, over which </w:t>
      </w:r>
      <w:r w:rsidR="00D50C17">
        <w:rPr>
          <w:rFonts w:ascii="Times New Roman" w:hAnsi="Times New Roman"/>
          <w:sz w:val="24"/>
          <w:szCs w:val="24"/>
        </w:rPr>
        <w:t xml:space="preserve">there were challenges for maintaining groupings of causes of death over time. </w:t>
      </w:r>
      <w:r w:rsidR="00084691">
        <w:rPr>
          <w:rFonts w:ascii="Times New Roman" w:hAnsi="Times New Roman"/>
          <w:sz w:val="24"/>
          <w:szCs w:val="24"/>
        </w:rPr>
        <w:t xml:space="preserve">I also developed a model to estimate </w:t>
      </w:r>
      <w:r w:rsidR="002F0552">
        <w:rPr>
          <w:rFonts w:ascii="Times New Roman" w:hAnsi="Times New Roman"/>
          <w:sz w:val="24"/>
          <w:szCs w:val="24"/>
        </w:rPr>
        <w:t xml:space="preserve">monthly population based on yearly estimates, necessary </w:t>
      </w:r>
      <w:r w:rsidR="00DF68E8">
        <w:rPr>
          <w:rFonts w:ascii="Times New Roman" w:hAnsi="Times New Roman"/>
          <w:sz w:val="24"/>
          <w:szCs w:val="24"/>
        </w:rPr>
        <w:t>to calculate death rates.</w:t>
      </w:r>
    </w:p>
    <w:p w14:paraId="070EDA8F" w14:textId="637C37EF" w:rsidR="003D09A9" w:rsidRDefault="00DA3755" w:rsidP="00E65935">
      <w:pPr>
        <w:spacing w:line="480" w:lineRule="auto"/>
        <w:jc w:val="both"/>
        <w:rPr>
          <w:rFonts w:ascii="Times New Roman" w:hAnsi="Times New Roman"/>
          <w:sz w:val="24"/>
          <w:szCs w:val="24"/>
        </w:rPr>
      </w:pPr>
      <w:r>
        <w:rPr>
          <w:rFonts w:ascii="Times New Roman" w:hAnsi="Times New Roman"/>
          <w:sz w:val="24"/>
          <w:szCs w:val="24"/>
        </w:rPr>
        <w:t xml:space="preserve">The main new work came from developing </w:t>
      </w:r>
      <w:r w:rsidR="007E7656">
        <w:rPr>
          <w:rFonts w:ascii="Times New Roman" w:hAnsi="Times New Roman"/>
          <w:sz w:val="24"/>
          <w:szCs w:val="24"/>
        </w:rPr>
        <w:t xml:space="preserve">a generalisable methodology </w:t>
      </w:r>
      <w:r w:rsidR="003A5243">
        <w:rPr>
          <w:rFonts w:ascii="Times New Roman" w:hAnsi="Times New Roman"/>
          <w:sz w:val="24"/>
          <w:szCs w:val="24"/>
        </w:rPr>
        <w:t>of converting gridded meteo</w:t>
      </w:r>
      <w:r w:rsidR="0028623A">
        <w:rPr>
          <w:rFonts w:ascii="Times New Roman" w:hAnsi="Times New Roman"/>
          <w:sz w:val="24"/>
          <w:szCs w:val="24"/>
        </w:rPr>
        <w:t>ro</w:t>
      </w:r>
      <w:r w:rsidR="003A5243">
        <w:rPr>
          <w:rFonts w:ascii="Times New Roman" w:hAnsi="Times New Roman"/>
          <w:sz w:val="24"/>
          <w:szCs w:val="24"/>
        </w:rPr>
        <w:t>logical variables into</w:t>
      </w:r>
      <w:r w:rsidR="0028623A">
        <w:rPr>
          <w:rFonts w:ascii="Times New Roman" w:hAnsi="Times New Roman"/>
          <w:sz w:val="24"/>
          <w:szCs w:val="24"/>
        </w:rPr>
        <w:t xml:space="preserve"> area-weighted</w:t>
      </w:r>
      <w:r w:rsidR="003A5243">
        <w:rPr>
          <w:rFonts w:ascii="Times New Roman" w:hAnsi="Times New Roman"/>
          <w:sz w:val="24"/>
          <w:szCs w:val="24"/>
        </w:rPr>
        <w:t xml:space="preserve"> county-</w:t>
      </w:r>
      <w:r w:rsidR="0028623A">
        <w:rPr>
          <w:rFonts w:ascii="Times New Roman" w:hAnsi="Times New Roman"/>
          <w:sz w:val="24"/>
          <w:szCs w:val="24"/>
        </w:rPr>
        <w:t>level</w:t>
      </w:r>
      <w:r w:rsidR="003A5243">
        <w:rPr>
          <w:rFonts w:ascii="Times New Roman" w:hAnsi="Times New Roman"/>
          <w:sz w:val="24"/>
          <w:szCs w:val="24"/>
        </w:rPr>
        <w:t xml:space="preserve"> and state-level </w:t>
      </w:r>
      <w:r w:rsidR="0028623A">
        <w:rPr>
          <w:rFonts w:ascii="Times New Roman" w:hAnsi="Times New Roman"/>
          <w:sz w:val="24"/>
          <w:szCs w:val="24"/>
        </w:rPr>
        <w:t>population-weighted data.</w:t>
      </w:r>
      <w:r w:rsidR="00D4690F">
        <w:rPr>
          <w:rFonts w:ascii="Times New Roman" w:hAnsi="Times New Roman"/>
          <w:sz w:val="24"/>
          <w:szCs w:val="24"/>
        </w:rPr>
        <w:t xml:space="preserve"> This method is applicable across the entire ERA-Interim dataset (i.e</w:t>
      </w:r>
      <w:r w:rsidR="0086015E">
        <w:rPr>
          <w:rFonts w:ascii="Times New Roman" w:hAnsi="Times New Roman"/>
          <w:sz w:val="24"/>
          <w:szCs w:val="24"/>
        </w:rPr>
        <w:t>.</w:t>
      </w:r>
      <w:r w:rsidR="00D4690F">
        <w:rPr>
          <w:rFonts w:ascii="Times New Roman" w:hAnsi="Times New Roman"/>
          <w:sz w:val="24"/>
          <w:szCs w:val="24"/>
        </w:rPr>
        <w:t xml:space="preserve">, the entire world), and </w:t>
      </w:r>
      <w:r w:rsidR="00AD083D">
        <w:rPr>
          <w:rFonts w:ascii="Times New Roman" w:hAnsi="Times New Roman"/>
          <w:sz w:val="24"/>
          <w:szCs w:val="24"/>
        </w:rPr>
        <w:t>compares well with existing datasets, such as PRISM. The main benefit</w:t>
      </w:r>
      <w:r w:rsidR="00E3795D">
        <w:rPr>
          <w:rFonts w:ascii="Times New Roman" w:hAnsi="Times New Roman"/>
          <w:sz w:val="24"/>
          <w:szCs w:val="24"/>
        </w:rPr>
        <w:t xml:space="preserve"> of the gridded data conversion</w:t>
      </w:r>
      <w:r w:rsidR="00AD083D">
        <w:rPr>
          <w:rFonts w:ascii="Times New Roman" w:hAnsi="Times New Roman"/>
          <w:sz w:val="24"/>
          <w:szCs w:val="24"/>
        </w:rPr>
        <w:t xml:space="preserve"> for the United States is that other meteorological variables </w:t>
      </w:r>
      <w:r w:rsidR="00E3795D">
        <w:rPr>
          <w:rFonts w:ascii="Times New Roman" w:hAnsi="Times New Roman"/>
          <w:sz w:val="24"/>
          <w:szCs w:val="24"/>
        </w:rPr>
        <w:t xml:space="preserve">can be employed. For my study, I explored various measures of </w:t>
      </w:r>
      <w:r w:rsidR="00727EC8">
        <w:rPr>
          <w:rFonts w:ascii="Times New Roman" w:hAnsi="Times New Roman"/>
          <w:sz w:val="24"/>
          <w:szCs w:val="24"/>
        </w:rPr>
        <w:t xml:space="preserve">temperature behaviour and concluded that the deviation from the anomaly would represent the best single variable as an input for </w:t>
      </w:r>
      <w:r w:rsidR="0085119B">
        <w:rPr>
          <w:rFonts w:ascii="Times New Roman" w:hAnsi="Times New Roman"/>
          <w:sz w:val="24"/>
          <w:szCs w:val="24"/>
        </w:rPr>
        <w:t xml:space="preserve">associating </w:t>
      </w:r>
      <w:r w:rsidR="00D63753">
        <w:rPr>
          <w:rFonts w:ascii="Times New Roman" w:hAnsi="Times New Roman"/>
          <w:sz w:val="24"/>
          <w:szCs w:val="24"/>
        </w:rPr>
        <w:t>changes in temperature with changes in mortality.</w:t>
      </w:r>
      <w:r w:rsidR="00E65935">
        <w:rPr>
          <w:rFonts w:ascii="Times New Roman" w:hAnsi="Times New Roman"/>
          <w:sz w:val="24"/>
          <w:szCs w:val="24"/>
        </w:rPr>
        <w:t xml:space="preserve"> The fact that this method is applicable for other studies is evidenced by the annual temperature and relative humidity being calculated for a study of the effect of pollution on life expectancy loss in the United States. [ref]</w:t>
      </w:r>
    </w:p>
    <w:p w14:paraId="412A6251" w14:textId="6BD63D03" w:rsidR="00DB7D32" w:rsidRPr="00E65935" w:rsidRDefault="003D09A9" w:rsidP="00E65935">
      <w:pPr>
        <w:spacing w:line="480" w:lineRule="auto"/>
        <w:jc w:val="both"/>
        <w:rPr>
          <w:rFonts w:ascii="Times New Roman" w:hAnsi="Times New Roman"/>
          <w:sz w:val="24"/>
          <w:szCs w:val="24"/>
        </w:rPr>
      </w:pPr>
      <w:r>
        <w:rPr>
          <w:rFonts w:ascii="Times New Roman" w:hAnsi="Times New Roman"/>
          <w:sz w:val="24"/>
          <w:szCs w:val="24"/>
        </w:rPr>
        <w:t xml:space="preserve">My processing monthly death rates and monthly temperature summaries therefore sets up the analysis both of seasonality of mortality by consistent causes of death </w:t>
      </w:r>
      <w:proofErr w:type="spellStart"/>
      <w:r>
        <w:rPr>
          <w:rFonts w:ascii="Times New Roman" w:hAnsi="Times New Roman"/>
          <w:sz w:val="24"/>
          <w:szCs w:val="24"/>
        </w:rPr>
        <w:t>over time</w:t>
      </w:r>
      <w:proofErr w:type="spellEnd"/>
      <w:r>
        <w:rPr>
          <w:rFonts w:ascii="Times New Roman" w:hAnsi="Times New Roman"/>
          <w:sz w:val="24"/>
          <w:szCs w:val="24"/>
        </w:rPr>
        <w:t xml:space="preserve"> and </w:t>
      </w:r>
      <w:r w:rsidR="00CF73B5">
        <w:rPr>
          <w:rFonts w:ascii="Times New Roman" w:hAnsi="Times New Roman"/>
          <w:sz w:val="24"/>
          <w:szCs w:val="24"/>
        </w:rPr>
        <w:t>association of temperature with mortality variation</w:t>
      </w:r>
      <w:r w:rsidR="003230DF">
        <w:rPr>
          <w:rFonts w:ascii="Times New Roman" w:hAnsi="Times New Roman"/>
          <w:sz w:val="24"/>
          <w:szCs w:val="24"/>
        </w:rPr>
        <w:t xml:space="preserve"> to estimate the potential effects of climate change.</w:t>
      </w:r>
      <w:r w:rsidR="00DB7D32" w:rsidRPr="00E65935">
        <w:rPr>
          <w:rFonts w:ascii="Times New Roman" w:hAnsi="Times New Roman"/>
          <w:sz w:val="24"/>
          <w:szCs w:val="24"/>
        </w:rPr>
        <w:br w:type="page"/>
      </w:r>
    </w:p>
    <w:p w14:paraId="45647AA7" w14:textId="012D47DC" w:rsidR="000210D1" w:rsidRPr="00636C9B" w:rsidRDefault="00F73E4A" w:rsidP="00D76DF7">
      <w:pPr>
        <w:spacing w:line="240" w:lineRule="auto"/>
        <w:jc w:val="both"/>
        <w:rPr>
          <w:rFonts w:ascii="Times New Roman" w:hAnsi="Times New Roman"/>
          <w:b/>
          <w:sz w:val="24"/>
          <w:szCs w:val="24"/>
        </w:rPr>
      </w:pPr>
      <w:proofErr w:type="spellStart"/>
      <w:r w:rsidRPr="00636C9B">
        <w:rPr>
          <w:rFonts w:ascii="Times New Roman" w:hAnsi="Times New Roman"/>
          <w:b/>
          <w:sz w:val="24"/>
          <w:szCs w:val="24"/>
        </w:rPr>
        <w:lastRenderedPageBreak/>
        <w:t>Ref</w:t>
      </w:r>
      <w:proofErr w:type="spellEnd"/>
      <w:r w:rsidRPr="00636C9B">
        <w:rPr>
          <w:rFonts w:ascii="Times New Roman" w:hAnsi="Times New Roman"/>
          <w:b/>
          <w:sz w:val="24"/>
          <w:szCs w:val="24"/>
        </w:rPr>
        <w:t>erences</w:t>
      </w:r>
    </w:p>
    <w:p w14:paraId="18FE4B0C" w14:textId="67925214" w:rsidR="00C54AAA" w:rsidRPr="00C54AAA" w:rsidRDefault="00A55581" w:rsidP="00C54AAA">
      <w:pPr>
        <w:widowControl w:val="0"/>
        <w:autoSpaceDE w:val="0"/>
        <w:autoSpaceDN w:val="0"/>
        <w:adjustRightInd w:val="0"/>
        <w:spacing w:line="240" w:lineRule="auto"/>
        <w:ind w:left="640" w:hanging="640"/>
        <w:rPr>
          <w:rFonts w:ascii="Times New Roman" w:hAnsi="Times New Roman"/>
          <w:noProof/>
          <w:sz w:val="24"/>
          <w:lang w:val="en-US"/>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C54AAA" w:rsidRPr="00C54AAA">
        <w:rPr>
          <w:rFonts w:ascii="Times New Roman" w:hAnsi="Times New Roman"/>
          <w:noProof/>
          <w:sz w:val="24"/>
          <w:lang w:val="en-US"/>
        </w:rPr>
        <w:t>1</w:t>
      </w:r>
      <w:r w:rsidR="00C54AAA" w:rsidRPr="00C54AAA">
        <w:rPr>
          <w:rFonts w:ascii="Times New Roman" w:hAnsi="Times New Roman"/>
          <w:noProof/>
          <w:sz w:val="24"/>
          <w:lang w:val="en-US"/>
        </w:rPr>
        <w:tab/>
        <w:t xml:space="preserve">Ingram DD, Parker JD, Schenker N, </w:t>
      </w:r>
      <w:r w:rsidR="00C54AAA" w:rsidRPr="00C54AAA">
        <w:rPr>
          <w:rFonts w:ascii="Times New Roman" w:hAnsi="Times New Roman"/>
          <w:i/>
          <w:iCs/>
          <w:noProof/>
          <w:sz w:val="24"/>
          <w:lang w:val="en-US"/>
        </w:rPr>
        <w:t>et al.</w:t>
      </w:r>
      <w:r w:rsidR="00C54AAA" w:rsidRPr="00C54AAA">
        <w:rPr>
          <w:rFonts w:ascii="Times New Roman" w:hAnsi="Times New Roman"/>
          <w:noProof/>
          <w:sz w:val="24"/>
          <w:lang w:val="en-US"/>
        </w:rPr>
        <w:t xml:space="preserve"> United States Census 2000 population with bridged race categories. </w:t>
      </w:r>
      <w:r w:rsidR="00C54AAA" w:rsidRPr="00C54AAA">
        <w:rPr>
          <w:rFonts w:ascii="Times New Roman" w:hAnsi="Times New Roman"/>
          <w:i/>
          <w:iCs/>
          <w:noProof/>
          <w:sz w:val="24"/>
          <w:lang w:val="en-US"/>
        </w:rPr>
        <w:t>Vital Health Stat 2</w:t>
      </w:r>
      <w:r w:rsidR="00C54AAA" w:rsidRPr="00C54AAA">
        <w:rPr>
          <w:rFonts w:ascii="Times New Roman" w:hAnsi="Times New Roman"/>
          <w:noProof/>
          <w:sz w:val="24"/>
          <w:lang w:val="en-US"/>
        </w:rPr>
        <w:t xml:space="preserve"> 2003; : 1–55.</w:t>
      </w:r>
    </w:p>
    <w:p w14:paraId="6E91B9D0" w14:textId="77777777" w:rsidR="00C54AAA" w:rsidRPr="00C54AAA" w:rsidRDefault="00C54AAA" w:rsidP="00C54AAA">
      <w:pPr>
        <w:widowControl w:val="0"/>
        <w:autoSpaceDE w:val="0"/>
        <w:autoSpaceDN w:val="0"/>
        <w:adjustRightInd w:val="0"/>
        <w:spacing w:line="240" w:lineRule="auto"/>
        <w:ind w:left="640" w:hanging="640"/>
        <w:rPr>
          <w:rFonts w:ascii="Times New Roman" w:hAnsi="Times New Roman"/>
          <w:noProof/>
          <w:sz w:val="24"/>
        </w:rPr>
      </w:pPr>
      <w:r w:rsidRPr="00C54AAA">
        <w:rPr>
          <w:rFonts w:ascii="Times New Roman" w:hAnsi="Times New Roman"/>
          <w:noProof/>
          <w:sz w:val="24"/>
          <w:lang w:val="en-US"/>
        </w:rPr>
        <w:t>2</w:t>
      </w:r>
      <w:r w:rsidRPr="00C54AAA">
        <w:rPr>
          <w:rFonts w:ascii="Times New Roman" w:hAnsi="Times New Roman"/>
          <w:noProof/>
          <w:sz w:val="24"/>
          <w:lang w:val="en-US"/>
        </w:rPr>
        <w:tab/>
        <w:t>Wallace JM, Hobbs P V. Atmospheric Science: An Introductory Survey: Second Edition. 2006 DOI:10.1016/C2009-0-00034-8.</w:t>
      </w:r>
    </w:p>
    <w:p w14:paraId="14D0E6E5" w14:textId="6B5106B0" w:rsidR="009011C5" w:rsidRPr="00636C9B" w:rsidRDefault="00A55581" w:rsidP="00C54AAA">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p>
    <w:sectPr w:rsidR="009011C5" w:rsidRPr="00636C9B" w:rsidSect="00C43486">
      <w:footerReference w:type="even" r:id="rId11"/>
      <w:footerReference w:type="default" r:id="rId12"/>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7" w:author="Robbie Parks" w:date="2019-03-17T18:23:00Z" w:initials="RP">
    <w:p w14:paraId="6DE65446" w14:textId="77777777" w:rsidR="00E82275" w:rsidRPr="00853379" w:rsidRDefault="00E82275" w:rsidP="005A0B27">
      <w:pPr>
        <w:pStyle w:val="ListParagraph"/>
        <w:numPr>
          <w:ilvl w:val="0"/>
          <w:numId w:val="15"/>
        </w:numPr>
        <w:spacing w:after="0" w:line="240" w:lineRule="auto"/>
        <w:rPr>
          <w:rFonts w:ascii="Arial" w:hAnsi="Arial" w:cs="Arial"/>
          <w:color w:val="FF0000"/>
        </w:rPr>
      </w:pPr>
      <w:r>
        <w:rPr>
          <w:rStyle w:val="CommentReference"/>
        </w:rPr>
        <w:annotationRef/>
      </w:r>
      <w:r w:rsidRPr="00853379">
        <w:rPr>
          <w:rFonts w:ascii="Arial" w:hAnsi="Arial" w:cs="Arial"/>
          <w:color w:val="FF0000"/>
        </w:rPr>
        <w:t>Table of breakdown of causes of death into categories and sub-categories (Kyle page 38)</w:t>
      </w:r>
    </w:p>
    <w:p w14:paraId="57AFBCA7" w14:textId="0B4488A8" w:rsidR="00E82275" w:rsidRPr="005A0B27" w:rsidRDefault="00E82275" w:rsidP="005A0B27">
      <w:pPr>
        <w:pStyle w:val="ListParagraph"/>
        <w:numPr>
          <w:ilvl w:val="0"/>
          <w:numId w:val="15"/>
        </w:numPr>
        <w:spacing w:after="0" w:line="240" w:lineRule="auto"/>
        <w:rPr>
          <w:rFonts w:ascii="Arial" w:hAnsi="Arial" w:cs="Arial"/>
          <w:color w:val="FF0000"/>
        </w:rPr>
      </w:pPr>
      <w:r w:rsidRPr="00853379">
        <w:rPr>
          <w:rFonts w:ascii="Arial" w:hAnsi="Arial" w:cs="Arial"/>
          <w:color w:val="FF0000"/>
        </w:rPr>
        <w:t>Tree structure of selected causes of death (Kyle page 39)</w:t>
      </w:r>
    </w:p>
  </w:comment>
  <w:comment w:id="8" w:author="Robbie Parks" w:date="2019-03-17T18:37:00Z" w:initials="RP">
    <w:p w14:paraId="1311C083" w14:textId="77777777" w:rsidR="00E82275" w:rsidRPr="000B788B" w:rsidRDefault="00E82275" w:rsidP="001E1299">
      <w:pPr>
        <w:pStyle w:val="ListParagraph"/>
        <w:numPr>
          <w:ilvl w:val="0"/>
          <w:numId w:val="15"/>
        </w:numPr>
        <w:spacing w:after="0" w:line="240" w:lineRule="auto"/>
        <w:rPr>
          <w:rFonts w:ascii="Arial" w:hAnsi="Arial" w:cs="Arial"/>
          <w:color w:val="00B050"/>
        </w:rPr>
      </w:pPr>
      <w:r>
        <w:rPr>
          <w:rStyle w:val="CommentReference"/>
        </w:rPr>
        <w:annotationRef/>
      </w:r>
      <w:r w:rsidRPr="000B788B">
        <w:rPr>
          <w:rFonts w:ascii="Arial" w:hAnsi="Arial" w:cs="Arial"/>
          <w:color w:val="00B050"/>
        </w:rPr>
        <w:t>Breakdown of broad cause specific death rates by age group and sex:</w:t>
      </w:r>
    </w:p>
    <w:p w14:paraId="2B132A59" w14:textId="77777777" w:rsidR="00E82275" w:rsidRPr="000B788B" w:rsidRDefault="00E82275" w:rsidP="001E1299">
      <w:pPr>
        <w:pStyle w:val="ListParagraph"/>
        <w:numPr>
          <w:ilvl w:val="1"/>
          <w:numId w:val="15"/>
        </w:numPr>
        <w:spacing w:after="0" w:line="240" w:lineRule="auto"/>
        <w:rPr>
          <w:rFonts w:ascii="Arial" w:hAnsi="Arial" w:cs="Arial"/>
          <w:color w:val="00B050"/>
        </w:rPr>
      </w:pPr>
      <w:r w:rsidRPr="000B788B">
        <w:rPr>
          <w:rFonts w:ascii="Arial" w:hAnsi="Arial" w:cs="Arial"/>
          <w:color w:val="00B050"/>
        </w:rPr>
        <w:t>By number</w:t>
      </w:r>
    </w:p>
    <w:p w14:paraId="3F654847" w14:textId="194C5A1F" w:rsidR="00E82275" w:rsidRDefault="00E82275" w:rsidP="001E1299">
      <w:pPr>
        <w:pStyle w:val="CommentText"/>
      </w:pPr>
      <w:r w:rsidRPr="000B788B">
        <w:rPr>
          <w:rFonts w:ascii="Arial" w:hAnsi="Arial" w:cs="Arial"/>
          <w:color w:val="00B050"/>
        </w:rPr>
        <w:t>By proportion</w:t>
      </w:r>
    </w:p>
  </w:comment>
  <w:comment w:id="9" w:author="Robbie Parks" w:date="2019-03-17T18:35:00Z" w:initials="RP">
    <w:p w14:paraId="303F1840" w14:textId="66195434" w:rsidR="00E82275" w:rsidRPr="004F4B3C" w:rsidRDefault="00E82275" w:rsidP="004F4B3C">
      <w:pPr>
        <w:pStyle w:val="ListParagraph"/>
        <w:numPr>
          <w:ilvl w:val="0"/>
          <w:numId w:val="15"/>
        </w:numPr>
        <w:spacing w:after="0" w:line="240" w:lineRule="auto"/>
        <w:rPr>
          <w:rFonts w:ascii="Arial" w:hAnsi="Arial" w:cs="Arial"/>
          <w:color w:val="00B050"/>
        </w:rPr>
      </w:pPr>
      <w:r>
        <w:rPr>
          <w:rStyle w:val="CommentReference"/>
        </w:rPr>
        <w:annotationRef/>
      </w:r>
      <w:r w:rsidRPr="00EC32A6">
        <w:rPr>
          <w:rFonts w:ascii="Arial" w:hAnsi="Arial" w:cs="Arial"/>
          <w:color w:val="00B050"/>
        </w:rPr>
        <w:t>Time series (monthly) of broad cause specific ASDRs (gold and silver plots)</w:t>
      </w:r>
    </w:p>
  </w:comment>
  <w:comment w:id="10" w:author="Robbie Parks" w:date="2019-03-17T18:35:00Z" w:initials="RP">
    <w:p w14:paraId="64A7C73B" w14:textId="27ABF1DD" w:rsidR="00E82275" w:rsidRPr="0021595E" w:rsidRDefault="00E82275" w:rsidP="0021595E">
      <w:pPr>
        <w:pStyle w:val="ListParagraph"/>
        <w:numPr>
          <w:ilvl w:val="0"/>
          <w:numId w:val="15"/>
        </w:numPr>
        <w:spacing w:after="0" w:line="240" w:lineRule="auto"/>
        <w:rPr>
          <w:rFonts w:ascii="Arial" w:hAnsi="Arial" w:cs="Arial"/>
          <w:color w:val="00B050"/>
        </w:rPr>
      </w:pPr>
      <w:r>
        <w:rPr>
          <w:rStyle w:val="CommentReference"/>
        </w:rPr>
        <w:annotationRef/>
      </w:r>
      <w:r>
        <w:rPr>
          <w:rStyle w:val="CommentReference"/>
        </w:rPr>
        <w:annotationRef/>
      </w:r>
      <w:r w:rsidRPr="00EC32A6">
        <w:rPr>
          <w:rFonts w:ascii="Arial" w:hAnsi="Arial" w:cs="Arial"/>
          <w:color w:val="00B050"/>
        </w:rPr>
        <w:t>Time series (monthly) of broad cause specific ASDRs (gold and silver plots)</w:t>
      </w:r>
    </w:p>
  </w:comment>
  <w:comment w:id="11" w:author="Robbie Parks" w:date="2019-03-17T18:35:00Z" w:initials="RP">
    <w:p w14:paraId="030425CC" w14:textId="168518A0" w:rsidR="00E82275" w:rsidRPr="006411EA" w:rsidRDefault="00E82275" w:rsidP="00902D49">
      <w:pPr>
        <w:pStyle w:val="ListParagraph"/>
        <w:spacing w:after="0" w:line="240" w:lineRule="auto"/>
        <w:ind w:left="0"/>
        <w:rPr>
          <w:rFonts w:ascii="Arial" w:hAnsi="Arial" w:cs="Arial"/>
          <w:color w:val="00B050"/>
        </w:rPr>
      </w:pPr>
      <w:r>
        <w:rPr>
          <w:rStyle w:val="CommentReference"/>
        </w:rPr>
        <w:annotationRef/>
      </w:r>
      <w:r>
        <w:rPr>
          <w:rStyle w:val="CommentReference"/>
        </w:rPr>
        <w:annotationRef/>
      </w:r>
      <w:r>
        <w:rPr>
          <w:rStyle w:val="CommentReference"/>
        </w:rPr>
        <w:t>Sub-groups in later chapter</w:t>
      </w:r>
    </w:p>
  </w:comment>
  <w:comment w:id="12" w:author="Robbie Parks" w:date="2019-03-17T18:36:00Z" w:initials="RP">
    <w:p w14:paraId="451682FA" w14:textId="77777777" w:rsidR="00E82275" w:rsidRPr="000B788B" w:rsidRDefault="00E82275" w:rsidP="00DA1674">
      <w:pPr>
        <w:pStyle w:val="ListParagraph"/>
        <w:numPr>
          <w:ilvl w:val="0"/>
          <w:numId w:val="15"/>
        </w:numPr>
        <w:spacing w:after="0" w:line="240" w:lineRule="auto"/>
        <w:rPr>
          <w:rFonts w:ascii="Arial" w:hAnsi="Arial" w:cs="Arial"/>
          <w:color w:val="00B050"/>
        </w:rPr>
      </w:pPr>
      <w:r>
        <w:rPr>
          <w:rStyle w:val="CommentReference"/>
        </w:rPr>
        <w:annotationRef/>
      </w:r>
      <w:r w:rsidRPr="000B788B">
        <w:rPr>
          <w:rFonts w:ascii="Arial" w:hAnsi="Arial" w:cs="Arial"/>
          <w:color w:val="00B050"/>
        </w:rPr>
        <w:t>Breakdown of broad cause specific death rates by age group and sex:</w:t>
      </w:r>
    </w:p>
    <w:p w14:paraId="0BAB80D9" w14:textId="77777777" w:rsidR="00E82275" w:rsidRPr="000B788B" w:rsidRDefault="00E82275" w:rsidP="00DA1674">
      <w:pPr>
        <w:pStyle w:val="ListParagraph"/>
        <w:numPr>
          <w:ilvl w:val="1"/>
          <w:numId w:val="15"/>
        </w:numPr>
        <w:spacing w:after="0" w:line="240" w:lineRule="auto"/>
        <w:rPr>
          <w:rFonts w:ascii="Arial" w:hAnsi="Arial" w:cs="Arial"/>
          <w:color w:val="00B050"/>
        </w:rPr>
      </w:pPr>
      <w:r w:rsidRPr="000B788B">
        <w:rPr>
          <w:rFonts w:ascii="Arial" w:hAnsi="Arial" w:cs="Arial"/>
          <w:color w:val="00B050"/>
        </w:rPr>
        <w:t>By number</w:t>
      </w:r>
    </w:p>
    <w:p w14:paraId="07CAEC74" w14:textId="54F2B69E" w:rsidR="00E82275" w:rsidRPr="00DA1674" w:rsidRDefault="00E82275" w:rsidP="00DA1674">
      <w:pPr>
        <w:pStyle w:val="ListParagraph"/>
        <w:numPr>
          <w:ilvl w:val="1"/>
          <w:numId w:val="15"/>
        </w:numPr>
        <w:spacing w:after="0" w:line="240" w:lineRule="auto"/>
        <w:rPr>
          <w:rFonts w:ascii="Arial" w:hAnsi="Arial" w:cs="Arial"/>
          <w:color w:val="00B050"/>
        </w:rPr>
      </w:pPr>
      <w:r w:rsidRPr="000B788B">
        <w:rPr>
          <w:rFonts w:ascii="Arial" w:hAnsi="Arial" w:cs="Arial"/>
          <w:color w:val="00B050"/>
        </w:rPr>
        <w:t>By proportion</w:t>
      </w:r>
    </w:p>
  </w:comment>
  <w:comment w:id="13" w:author="Robbie Parks" w:date="2019-03-17T18:36:00Z" w:initials="RP">
    <w:p w14:paraId="32DE27BC" w14:textId="77777777" w:rsidR="00E82275" w:rsidRPr="000B788B" w:rsidRDefault="00E82275" w:rsidP="00DA1674">
      <w:pPr>
        <w:pStyle w:val="ListParagraph"/>
        <w:numPr>
          <w:ilvl w:val="0"/>
          <w:numId w:val="15"/>
        </w:numPr>
        <w:spacing w:after="0" w:line="240" w:lineRule="auto"/>
        <w:rPr>
          <w:rFonts w:ascii="Arial" w:hAnsi="Arial" w:cs="Arial"/>
          <w:color w:val="00B050"/>
        </w:rPr>
      </w:pPr>
      <w:r>
        <w:rPr>
          <w:rStyle w:val="CommentReference"/>
        </w:rPr>
        <w:annotationRef/>
      </w:r>
      <w:r w:rsidRPr="000B788B">
        <w:rPr>
          <w:rFonts w:ascii="Arial" w:hAnsi="Arial" w:cs="Arial"/>
          <w:color w:val="00B050"/>
        </w:rPr>
        <w:t>Breakdown of broad cause specific death rates by age group and sex:</w:t>
      </w:r>
    </w:p>
    <w:p w14:paraId="0FA72FCA" w14:textId="77777777" w:rsidR="00E82275" w:rsidRPr="000B788B" w:rsidRDefault="00E82275" w:rsidP="00DA1674">
      <w:pPr>
        <w:pStyle w:val="ListParagraph"/>
        <w:numPr>
          <w:ilvl w:val="1"/>
          <w:numId w:val="15"/>
        </w:numPr>
        <w:spacing w:after="0" w:line="240" w:lineRule="auto"/>
        <w:rPr>
          <w:rFonts w:ascii="Arial" w:hAnsi="Arial" w:cs="Arial"/>
          <w:color w:val="00B050"/>
        </w:rPr>
      </w:pPr>
      <w:r w:rsidRPr="000B788B">
        <w:rPr>
          <w:rFonts w:ascii="Arial" w:hAnsi="Arial" w:cs="Arial"/>
          <w:color w:val="00B050"/>
        </w:rPr>
        <w:t>By number</w:t>
      </w:r>
    </w:p>
    <w:p w14:paraId="17D9D3D5" w14:textId="1BE11FB8" w:rsidR="00E82275" w:rsidRDefault="00E82275" w:rsidP="00DA1674">
      <w:pPr>
        <w:pStyle w:val="CommentText"/>
      </w:pPr>
      <w:r w:rsidRPr="000B788B">
        <w:rPr>
          <w:rFonts w:ascii="Arial" w:hAnsi="Arial" w:cs="Arial"/>
          <w:color w:val="00B050"/>
        </w:rPr>
        <w:t>By proportion</w:t>
      </w:r>
    </w:p>
  </w:comment>
  <w:comment w:id="14" w:author="Robbie Parks" w:date="2019-03-17T18:37:00Z" w:initials="RP">
    <w:p w14:paraId="3DB78B05" w14:textId="4B9491D5" w:rsidR="00E82275" w:rsidRPr="00902D49" w:rsidRDefault="00E82275" w:rsidP="00902D49">
      <w:pPr>
        <w:pStyle w:val="ListParagraph"/>
        <w:spacing w:after="0" w:line="240" w:lineRule="auto"/>
        <w:ind w:left="0"/>
        <w:rPr>
          <w:rFonts w:ascii="Arial" w:hAnsi="Arial" w:cs="Arial"/>
          <w:color w:val="00B050"/>
        </w:rPr>
      </w:pPr>
      <w:r>
        <w:rPr>
          <w:rStyle w:val="CommentReference"/>
        </w:rPr>
        <w:annotationRef/>
      </w:r>
      <w:r>
        <w:rPr>
          <w:rStyle w:val="CommentReference"/>
        </w:rPr>
        <w:annotationRef/>
      </w:r>
      <w:r>
        <w:rPr>
          <w:rStyle w:val="CommentReference"/>
        </w:rPr>
        <w:annotationRef/>
      </w:r>
      <w:r>
        <w:rPr>
          <w:rStyle w:val="CommentReference"/>
        </w:rPr>
        <w:t>Sub-groups in later chapter</w:t>
      </w:r>
    </w:p>
  </w:comment>
  <w:comment w:id="19" w:author="Robbie Parks" w:date="2019-03-16T20:16:00Z" w:initials="RP">
    <w:p w14:paraId="6855B612" w14:textId="1F84FA56" w:rsidR="00E82275" w:rsidRPr="0034097B" w:rsidRDefault="00E82275" w:rsidP="0034097B">
      <w:pPr>
        <w:pStyle w:val="ListParagraph"/>
        <w:numPr>
          <w:ilvl w:val="0"/>
          <w:numId w:val="15"/>
        </w:numPr>
        <w:rPr>
          <w:rFonts w:ascii="Times New Roman" w:hAnsi="Times New Roman"/>
          <w:sz w:val="24"/>
          <w:szCs w:val="24"/>
        </w:rPr>
      </w:pPr>
      <w:r>
        <w:rPr>
          <w:rStyle w:val="CommentReference"/>
        </w:rPr>
        <w:annotationRef/>
      </w:r>
      <w:r w:rsidRPr="00B8255E">
        <w:rPr>
          <w:rFonts w:ascii="Times New Roman" w:hAnsi="Times New Roman"/>
          <w:sz w:val="24"/>
          <w:szCs w:val="24"/>
        </w:rPr>
        <w:t>Processing average county values from grids</w:t>
      </w:r>
    </w:p>
  </w:comment>
  <w:comment w:id="20" w:author="Robbie Parks" w:date="2019-03-16T20:23:00Z" w:initials="RP">
    <w:p w14:paraId="47E08294" w14:textId="0CF0E4E3" w:rsidR="00E82275" w:rsidRPr="008462CC" w:rsidRDefault="00E82275" w:rsidP="008462CC">
      <w:pPr>
        <w:pStyle w:val="ListParagraph"/>
        <w:numPr>
          <w:ilvl w:val="0"/>
          <w:numId w:val="15"/>
        </w:numPr>
        <w:rPr>
          <w:rFonts w:ascii="Times New Roman" w:hAnsi="Times New Roman"/>
          <w:sz w:val="24"/>
          <w:szCs w:val="24"/>
        </w:rPr>
      </w:pPr>
      <w:r>
        <w:rPr>
          <w:rStyle w:val="CommentReference"/>
        </w:rPr>
        <w:annotationRef/>
      </w:r>
      <w:r w:rsidRPr="00B8255E">
        <w:rPr>
          <w:rFonts w:ascii="Times New Roman" w:hAnsi="Times New Roman"/>
          <w:sz w:val="24"/>
          <w:szCs w:val="24"/>
        </w:rPr>
        <w:t>Highlighting any extreme difference in population distribution by age to show how it may be relevant to generate temperature by age group and sex.</w:t>
      </w:r>
    </w:p>
  </w:comment>
  <w:comment w:id="21" w:author="Robbie Parks" w:date="2019-03-16T20:29:00Z" w:initials="RP">
    <w:p w14:paraId="4B3EF75F" w14:textId="51F541BF" w:rsidR="00E82275" w:rsidRPr="00AB1C6F" w:rsidRDefault="00E82275" w:rsidP="00AB1C6F">
      <w:pPr>
        <w:pStyle w:val="ListParagraph"/>
        <w:numPr>
          <w:ilvl w:val="0"/>
          <w:numId w:val="15"/>
        </w:numPr>
        <w:rPr>
          <w:rFonts w:ascii="Times New Roman" w:hAnsi="Times New Roman"/>
          <w:sz w:val="24"/>
          <w:szCs w:val="24"/>
        </w:rPr>
      </w:pPr>
      <w:r>
        <w:rPr>
          <w:rStyle w:val="CommentReference"/>
        </w:rPr>
        <w:annotationRef/>
      </w:r>
      <w:r w:rsidRPr="00B8255E">
        <w:rPr>
          <w:rFonts w:ascii="Times New Roman" w:hAnsi="Times New Roman"/>
          <w:sz w:val="24"/>
          <w:szCs w:val="24"/>
        </w:rPr>
        <w:t>Map of average temperatures by month and state (longterm_nonnormals_map.pdf)</w:t>
      </w:r>
    </w:p>
  </w:comment>
  <w:comment w:id="23" w:author="Robbie Parks" w:date="2019-03-18T01:12:00Z" w:initials="RP">
    <w:p w14:paraId="4E73D075" w14:textId="541613BF" w:rsidR="00AC6587" w:rsidRDefault="00AC6587">
      <w:pPr>
        <w:pStyle w:val="CommentText"/>
      </w:pPr>
      <w:r>
        <w:rPr>
          <w:rStyle w:val="CommentReference"/>
        </w:rPr>
        <w:annotationRef/>
      </w:r>
      <w:r>
        <w:t>Supplementary table 2 from injury paper Nature CC draft</w:t>
      </w:r>
    </w:p>
  </w:comment>
  <w:comment w:id="24" w:author="Robbie Parks" w:date="2019-03-18T01:14:00Z" w:initials="RP">
    <w:p w14:paraId="53C59934" w14:textId="4B30A2FA" w:rsidR="00C54AAA" w:rsidRDefault="00C54AAA">
      <w:pPr>
        <w:pStyle w:val="CommentText"/>
      </w:pPr>
      <w:r>
        <w:rPr>
          <w:rStyle w:val="CommentReference"/>
        </w:rPr>
        <w:annotationRef/>
      </w:r>
      <w:r>
        <w:t>Anomaly schematic from injury paper</w:t>
      </w:r>
    </w:p>
  </w:comment>
  <w:comment w:id="25" w:author="Robbie Parks" w:date="2019-03-18T01:05:00Z" w:initials="RP">
    <w:p w14:paraId="604C8B0D" w14:textId="77777777" w:rsidR="007A3C56" w:rsidRDefault="007A3C56" w:rsidP="007A3C56">
      <w:pPr>
        <w:pStyle w:val="ListParagraph"/>
        <w:numPr>
          <w:ilvl w:val="0"/>
          <w:numId w:val="15"/>
        </w:numPr>
        <w:rPr>
          <w:rFonts w:ascii="Times New Roman" w:hAnsi="Times New Roman"/>
          <w:sz w:val="24"/>
          <w:szCs w:val="24"/>
        </w:rPr>
      </w:pPr>
      <w:r>
        <w:rPr>
          <w:rStyle w:val="CommentReference"/>
        </w:rPr>
        <w:annotationRef/>
      </w:r>
      <w:r w:rsidRPr="00B8255E">
        <w:rPr>
          <w:rFonts w:ascii="Times New Roman" w:hAnsi="Times New Roman"/>
          <w:sz w:val="24"/>
          <w:szCs w:val="24"/>
        </w:rPr>
        <w:t xml:space="preserve">Table of correlation values between statistics, include percentiles, heat wave, </w:t>
      </w:r>
      <w:proofErr w:type="spellStart"/>
      <w:r w:rsidRPr="00B8255E">
        <w:rPr>
          <w:rFonts w:ascii="Times New Roman" w:hAnsi="Times New Roman"/>
          <w:sz w:val="24"/>
          <w:szCs w:val="24"/>
        </w:rPr>
        <w:t>sd</w:t>
      </w:r>
      <w:proofErr w:type="spellEnd"/>
    </w:p>
    <w:p w14:paraId="71729312" w14:textId="074CF1B0" w:rsidR="0047610E" w:rsidRPr="0047610E" w:rsidRDefault="0047610E" w:rsidP="0047610E">
      <w:pPr>
        <w:pStyle w:val="ListParagraph"/>
        <w:numPr>
          <w:ilvl w:val="0"/>
          <w:numId w:val="15"/>
        </w:numPr>
        <w:rPr>
          <w:rFonts w:ascii="Times New Roman" w:hAnsi="Times New Roman"/>
          <w:sz w:val="24"/>
          <w:szCs w:val="24"/>
        </w:rPr>
      </w:pPr>
      <w:r w:rsidRPr="00B8255E">
        <w:rPr>
          <w:rFonts w:ascii="Times New Roman" w:hAnsi="Times New Roman"/>
          <w:sz w:val="24"/>
          <w:szCs w:val="24"/>
        </w:rPr>
        <w:t>Metrics correlation matrix with r values?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7AFBCA7" w15:done="0"/>
  <w15:commentEx w15:paraId="3F654847" w15:done="0"/>
  <w15:commentEx w15:paraId="303F1840" w15:done="0"/>
  <w15:commentEx w15:paraId="64A7C73B" w15:done="0"/>
  <w15:commentEx w15:paraId="030425CC" w15:done="0"/>
  <w15:commentEx w15:paraId="07CAEC74" w15:done="0"/>
  <w15:commentEx w15:paraId="17D9D3D5" w15:done="0"/>
  <w15:commentEx w15:paraId="3DB78B05" w15:done="0"/>
  <w15:commentEx w15:paraId="6855B612" w15:done="0"/>
  <w15:commentEx w15:paraId="47E08294" w15:done="0"/>
  <w15:commentEx w15:paraId="4B3EF75F" w15:done="0"/>
  <w15:commentEx w15:paraId="4E73D075" w15:done="0"/>
  <w15:commentEx w15:paraId="53C59934" w15:done="0"/>
  <w15:commentEx w15:paraId="7172931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7AFBCA7" w16cid:durableId="20390F09"/>
  <w16cid:commentId w16cid:paraId="3F654847" w16cid:durableId="20391257"/>
  <w16cid:commentId w16cid:paraId="303F1840" w16cid:durableId="203911E9"/>
  <w16cid:commentId w16cid:paraId="64A7C73B" w16cid:durableId="20391203"/>
  <w16cid:commentId w16cid:paraId="030425CC" w16cid:durableId="203911F9"/>
  <w16cid:commentId w16cid:paraId="07CAEC74" w16cid:durableId="20391234"/>
  <w16cid:commentId w16cid:paraId="17D9D3D5" w16cid:durableId="20391243"/>
  <w16cid:commentId w16cid:paraId="3DB78B05" w16cid:durableId="20391282"/>
  <w16cid:commentId w16cid:paraId="6855B612" w16cid:durableId="2037D832"/>
  <w16cid:commentId w16cid:paraId="47E08294" w16cid:durableId="2037D9CD"/>
  <w16cid:commentId w16cid:paraId="4B3EF75F" w16cid:durableId="2037DB24"/>
  <w16cid:commentId w16cid:paraId="4E73D075" w16cid:durableId="20396EE0"/>
  <w16cid:commentId w16cid:paraId="53C59934" w16cid:durableId="20396F6C"/>
  <w16cid:commentId w16cid:paraId="71729312" w16cid:durableId="20396D3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D11B14" w14:textId="77777777" w:rsidR="00300099" w:rsidRDefault="00300099">
      <w:pPr>
        <w:spacing w:after="0" w:line="240" w:lineRule="auto"/>
      </w:pPr>
      <w:r>
        <w:separator/>
      </w:r>
    </w:p>
  </w:endnote>
  <w:endnote w:type="continuationSeparator" w:id="0">
    <w:p w14:paraId="0052089B" w14:textId="77777777" w:rsidR="00300099" w:rsidRDefault="003000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E82275" w:rsidRDefault="00E82275"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E82275" w:rsidRDefault="00E82275"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E82275" w:rsidRDefault="00E82275"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E82275" w:rsidRDefault="00E82275"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2FE794" w14:textId="77777777" w:rsidR="00300099" w:rsidRDefault="00300099">
      <w:pPr>
        <w:spacing w:after="0" w:line="240" w:lineRule="auto"/>
      </w:pPr>
      <w:r>
        <w:separator/>
      </w:r>
    </w:p>
  </w:footnote>
  <w:footnote w:type="continuationSeparator" w:id="0">
    <w:p w14:paraId="46320276" w14:textId="77777777" w:rsidR="00300099" w:rsidRDefault="003000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24"/>
  </w:num>
  <w:num w:numId="3">
    <w:abstractNumId w:val="20"/>
  </w:num>
  <w:num w:numId="4">
    <w:abstractNumId w:val="23"/>
  </w:num>
  <w:num w:numId="5">
    <w:abstractNumId w:val="2"/>
  </w:num>
  <w:num w:numId="6">
    <w:abstractNumId w:val="6"/>
  </w:num>
  <w:num w:numId="7">
    <w:abstractNumId w:val="1"/>
  </w:num>
  <w:num w:numId="8">
    <w:abstractNumId w:val="17"/>
  </w:num>
  <w:num w:numId="9">
    <w:abstractNumId w:val="21"/>
  </w:num>
  <w:num w:numId="10">
    <w:abstractNumId w:val="16"/>
  </w:num>
  <w:num w:numId="11">
    <w:abstractNumId w:val="18"/>
  </w:num>
  <w:num w:numId="12">
    <w:abstractNumId w:val="15"/>
  </w:num>
  <w:num w:numId="13">
    <w:abstractNumId w:val="11"/>
  </w:num>
  <w:num w:numId="14">
    <w:abstractNumId w:val="7"/>
  </w:num>
  <w:num w:numId="15">
    <w:abstractNumId w:val="22"/>
  </w:num>
  <w:num w:numId="16">
    <w:abstractNumId w:val="26"/>
  </w:num>
  <w:num w:numId="17">
    <w:abstractNumId w:val="12"/>
  </w:num>
  <w:num w:numId="18">
    <w:abstractNumId w:val="10"/>
  </w:num>
  <w:num w:numId="19">
    <w:abstractNumId w:val="5"/>
  </w:num>
  <w:num w:numId="20">
    <w:abstractNumId w:val="13"/>
  </w:num>
  <w:num w:numId="21">
    <w:abstractNumId w:val="0"/>
  </w:num>
  <w:num w:numId="22">
    <w:abstractNumId w:val="3"/>
  </w:num>
  <w:num w:numId="23">
    <w:abstractNumId w:val="19"/>
  </w:num>
  <w:num w:numId="24">
    <w:abstractNumId w:val="9"/>
  </w:num>
  <w:num w:numId="25">
    <w:abstractNumId w:val="4"/>
  </w:num>
  <w:num w:numId="26">
    <w:abstractNumId w:val="25"/>
  </w:num>
  <w:num w:numId="27">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1"/>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176E"/>
    <w:rsid w:val="000020EE"/>
    <w:rsid w:val="00002325"/>
    <w:rsid w:val="00002A6D"/>
    <w:rsid w:val="00002D30"/>
    <w:rsid w:val="00003799"/>
    <w:rsid w:val="00003A27"/>
    <w:rsid w:val="00003D82"/>
    <w:rsid w:val="0000416A"/>
    <w:rsid w:val="00004433"/>
    <w:rsid w:val="0000446B"/>
    <w:rsid w:val="00004888"/>
    <w:rsid w:val="00004A1E"/>
    <w:rsid w:val="00004B84"/>
    <w:rsid w:val="00004B85"/>
    <w:rsid w:val="00004F5B"/>
    <w:rsid w:val="00005365"/>
    <w:rsid w:val="00005524"/>
    <w:rsid w:val="000060C8"/>
    <w:rsid w:val="00006214"/>
    <w:rsid w:val="00006247"/>
    <w:rsid w:val="00007214"/>
    <w:rsid w:val="00007AED"/>
    <w:rsid w:val="000112A5"/>
    <w:rsid w:val="00011D62"/>
    <w:rsid w:val="00012A43"/>
    <w:rsid w:val="00012A91"/>
    <w:rsid w:val="00012E7D"/>
    <w:rsid w:val="00012FB9"/>
    <w:rsid w:val="0001322E"/>
    <w:rsid w:val="000135F4"/>
    <w:rsid w:val="00013786"/>
    <w:rsid w:val="0001432A"/>
    <w:rsid w:val="00015AFF"/>
    <w:rsid w:val="00016713"/>
    <w:rsid w:val="00016AEE"/>
    <w:rsid w:val="0001712A"/>
    <w:rsid w:val="000177DB"/>
    <w:rsid w:val="000210D1"/>
    <w:rsid w:val="000212F9"/>
    <w:rsid w:val="0002178B"/>
    <w:rsid w:val="00021BDE"/>
    <w:rsid w:val="000237D9"/>
    <w:rsid w:val="00023FB5"/>
    <w:rsid w:val="000246AA"/>
    <w:rsid w:val="000259CD"/>
    <w:rsid w:val="00025CAF"/>
    <w:rsid w:val="00025D22"/>
    <w:rsid w:val="00026134"/>
    <w:rsid w:val="00026162"/>
    <w:rsid w:val="00027630"/>
    <w:rsid w:val="0002782B"/>
    <w:rsid w:val="00027DFE"/>
    <w:rsid w:val="00027F75"/>
    <w:rsid w:val="00030C36"/>
    <w:rsid w:val="00031324"/>
    <w:rsid w:val="00031D95"/>
    <w:rsid w:val="000331F8"/>
    <w:rsid w:val="0003365F"/>
    <w:rsid w:val="000338D0"/>
    <w:rsid w:val="00033DDF"/>
    <w:rsid w:val="000340B4"/>
    <w:rsid w:val="00034610"/>
    <w:rsid w:val="00034AA3"/>
    <w:rsid w:val="00034AC0"/>
    <w:rsid w:val="00034CBF"/>
    <w:rsid w:val="0003657E"/>
    <w:rsid w:val="000372D3"/>
    <w:rsid w:val="00040054"/>
    <w:rsid w:val="00040D7A"/>
    <w:rsid w:val="00040FE5"/>
    <w:rsid w:val="00041754"/>
    <w:rsid w:val="00042319"/>
    <w:rsid w:val="0004250C"/>
    <w:rsid w:val="00042FB2"/>
    <w:rsid w:val="0004316E"/>
    <w:rsid w:val="000437FD"/>
    <w:rsid w:val="00043D68"/>
    <w:rsid w:val="00044630"/>
    <w:rsid w:val="00044D40"/>
    <w:rsid w:val="0004516A"/>
    <w:rsid w:val="00045CC4"/>
    <w:rsid w:val="00045D18"/>
    <w:rsid w:val="00046318"/>
    <w:rsid w:val="00046D2C"/>
    <w:rsid w:val="00047A51"/>
    <w:rsid w:val="00047AE4"/>
    <w:rsid w:val="00050593"/>
    <w:rsid w:val="00050D70"/>
    <w:rsid w:val="000512E4"/>
    <w:rsid w:val="00051433"/>
    <w:rsid w:val="0005183C"/>
    <w:rsid w:val="00051A12"/>
    <w:rsid w:val="0005321C"/>
    <w:rsid w:val="00053283"/>
    <w:rsid w:val="00054124"/>
    <w:rsid w:val="000541E2"/>
    <w:rsid w:val="000543FC"/>
    <w:rsid w:val="000545FB"/>
    <w:rsid w:val="000546DD"/>
    <w:rsid w:val="00054AB7"/>
    <w:rsid w:val="00055B65"/>
    <w:rsid w:val="00056C50"/>
    <w:rsid w:val="00056C5A"/>
    <w:rsid w:val="0006104B"/>
    <w:rsid w:val="00061AAA"/>
    <w:rsid w:val="00061C7F"/>
    <w:rsid w:val="00061E82"/>
    <w:rsid w:val="000620CC"/>
    <w:rsid w:val="000622B4"/>
    <w:rsid w:val="000625FB"/>
    <w:rsid w:val="000632BD"/>
    <w:rsid w:val="00064EEB"/>
    <w:rsid w:val="000651A2"/>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11BB"/>
    <w:rsid w:val="00071951"/>
    <w:rsid w:val="00071CDF"/>
    <w:rsid w:val="00071F79"/>
    <w:rsid w:val="000732FB"/>
    <w:rsid w:val="00073ADC"/>
    <w:rsid w:val="00073B07"/>
    <w:rsid w:val="00073C2A"/>
    <w:rsid w:val="00073F1B"/>
    <w:rsid w:val="000752A7"/>
    <w:rsid w:val="00075501"/>
    <w:rsid w:val="00075CF0"/>
    <w:rsid w:val="00075E47"/>
    <w:rsid w:val="0007648C"/>
    <w:rsid w:val="000765BB"/>
    <w:rsid w:val="00077731"/>
    <w:rsid w:val="00077792"/>
    <w:rsid w:val="00081296"/>
    <w:rsid w:val="000818D3"/>
    <w:rsid w:val="000819BC"/>
    <w:rsid w:val="000822D3"/>
    <w:rsid w:val="00082C81"/>
    <w:rsid w:val="0008315C"/>
    <w:rsid w:val="000836F6"/>
    <w:rsid w:val="0008437C"/>
    <w:rsid w:val="000844F7"/>
    <w:rsid w:val="0008455E"/>
    <w:rsid w:val="00084691"/>
    <w:rsid w:val="000852B4"/>
    <w:rsid w:val="00085345"/>
    <w:rsid w:val="000858BC"/>
    <w:rsid w:val="0008595D"/>
    <w:rsid w:val="00085A4E"/>
    <w:rsid w:val="0008612A"/>
    <w:rsid w:val="00086317"/>
    <w:rsid w:val="0008692A"/>
    <w:rsid w:val="00086C56"/>
    <w:rsid w:val="000877F6"/>
    <w:rsid w:val="00087CF0"/>
    <w:rsid w:val="00087FCF"/>
    <w:rsid w:val="0009095B"/>
    <w:rsid w:val="00090A3A"/>
    <w:rsid w:val="00091562"/>
    <w:rsid w:val="00091721"/>
    <w:rsid w:val="00091B94"/>
    <w:rsid w:val="00091E48"/>
    <w:rsid w:val="00092224"/>
    <w:rsid w:val="000927E4"/>
    <w:rsid w:val="000929B0"/>
    <w:rsid w:val="000937AB"/>
    <w:rsid w:val="000938C0"/>
    <w:rsid w:val="00093C20"/>
    <w:rsid w:val="00093E1B"/>
    <w:rsid w:val="00093F25"/>
    <w:rsid w:val="0009464D"/>
    <w:rsid w:val="00094BAA"/>
    <w:rsid w:val="00094F74"/>
    <w:rsid w:val="00095490"/>
    <w:rsid w:val="00095915"/>
    <w:rsid w:val="00095F25"/>
    <w:rsid w:val="000962A3"/>
    <w:rsid w:val="00097348"/>
    <w:rsid w:val="00097EE3"/>
    <w:rsid w:val="000A084D"/>
    <w:rsid w:val="000A0A5E"/>
    <w:rsid w:val="000A1061"/>
    <w:rsid w:val="000A1507"/>
    <w:rsid w:val="000A1F07"/>
    <w:rsid w:val="000A2462"/>
    <w:rsid w:val="000A2637"/>
    <w:rsid w:val="000A38D2"/>
    <w:rsid w:val="000A476B"/>
    <w:rsid w:val="000A4BC4"/>
    <w:rsid w:val="000A5ABC"/>
    <w:rsid w:val="000A6108"/>
    <w:rsid w:val="000A6B95"/>
    <w:rsid w:val="000A6BC8"/>
    <w:rsid w:val="000A6C26"/>
    <w:rsid w:val="000A7A27"/>
    <w:rsid w:val="000B0766"/>
    <w:rsid w:val="000B0D4A"/>
    <w:rsid w:val="000B0D63"/>
    <w:rsid w:val="000B1E93"/>
    <w:rsid w:val="000B2BE8"/>
    <w:rsid w:val="000B3932"/>
    <w:rsid w:val="000B49C7"/>
    <w:rsid w:val="000B4B02"/>
    <w:rsid w:val="000B523F"/>
    <w:rsid w:val="000B57F2"/>
    <w:rsid w:val="000B5BB0"/>
    <w:rsid w:val="000B5D70"/>
    <w:rsid w:val="000B634E"/>
    <w:rsid w:val="000B6495"/>
    <w:rsid w:val="000B7055"/>
    <w:rsid w:val="000B73BC"/>
    <w:rsid w:val="000B7625"/>
    <w:rsid w:val="000B788B"/>
    <w:rsid w:val="000B7A12"/>
    <w:rsid w:val="000B7F6A"/>
    <w:rsid w:val="000C07D3"/>
    <w:rsid w:val="000C0FBF"/>
    <w:rsid w:val="000C36FE"/>
    <w:rsid w:val="000C3C3E"/>
    <w:rsid w:val="000C3F6D"/>
    <w:rsid w:val="000C4B52"/>
    <w:rsid w:val="000C6935"/>
    <w:rsid w:val="000C6B28"/>
    <w:rsid w:val="000C7277"/>
    <w:rsid w:val="000C7603"/>
    <w:rsid w:val="000C76E6"/>
    <w:rsid w:val="000C791A"/>
    <w:rsid w:val="000C79CE"/>
    <w:rsid w:val="000C7E66"/>
    <w:rsid w:val="000D10D8"/>
    <w:rsid w:val="000D1253"/>
    <w:rsid w:val="000D2919"/>
    <w:rsid w:val="000D2AE0"/>
    <w:rsid w:val="000D2D7D"/>
    <w:rsid w:val="000D3380"/>
    <w:rsid w:val="000D4116"/>
    <w:rsid w:val="000D4E37"/>
    <w:rsid w:val="000D5E5E"/>
    <w:rsid w:val="000D6273"/>
    <w:rsid w:val="000D7491"/>
    <w:rsid w:val="000D7718"/>
    <w:rsid w:val="000E0A8A"/>
    <w:rsid w:val="000E0B58"/>
    <w:rsid w:val="000E0B8D"/>
    <w:rsid w:val="000E1812"/>
    <w:rsid w:val="000E1DDA"/>
    <w:rsid w:val="000E2C6C"/>
    <w:rsid w:val="000E2FBB"/>
    <w:rsid w:val="000E4726"/>
    <w:rsid w:val="000E48D7"/>
    <w:rsid w:val="000E49E0"/>
    <w:rsid w:val="000E4CA9"/>
    <w:rsid w:val="000E60FC"/>
    <w:rsid w:val="000E6236"/>
    <w:rsid w:val="000F0627"/>
    <w:rsid w:val="000F0913"/>
    <w:rsid w:val="000F09F9"/>
    <w:rsid w:val="000F0A29"/>
    <w:rsid w:val="000F0C79"/>
    <w:rsid w:val="000F1035"/>
    <w:rsid w:val="000F1DF7"/>
    <w:rsid w:val="000F3189"/>
    <w:rsid w:val="000F3D7A"/>
    <w:rsid w:val="000F44C0"/>
    <w:rsid w:val="000F503A"/>
    <w:rsid w:val="000F58BA"/>
    <w:rsid w:val="000F5DC3"/>
    <w:rsid w:val="000F6677"/>
    <w:rsid w:val="000F7914"/>
    <w:rsid w:val="000F7D14"/>
    <w:rsid w:val="00100327"/>
    <w:rsid w:val="00100FF8"/>
    <w:rsid w:val="00101AAE"/>
    <w:rsid w:val="00101D5D"/>
    <w:rsid w:val="00102040"/>
    <w:rsid w:val="00102468"/>
    <w:rsid w:val="00102EE5"/>
    <w:rsid w:val="00103979"/>
    <w:rsid w:val="0010422E"/>
    <w:rsid w:val="00104231"/>
    <w:rsid w:val="0010440D"/>
    <w:rsid w:val="001047DC"/>
    <w:rsid w:val="00105420"/>
    <w:rsid w:val="00105569"/>
    <w:rsid w:val="00105731"/>
    <w:rsid w:val="0010581C"/>
    <w:rsid w:val="001063E9"/>
    <w:rsid w:val="0010644A"/>
    <w:rsid w:val="00107C70"/>
    <w:rsid w:val="00110568"/>
    <w:rsid w:val="0011072B"/>
    <w:rsid w:val="00111694"/>
    <w:rsid w:val="00111FB4"/>
    <w:rsid w:val="00112077"/>
    <w:rsid w:val="00112085"/>
    <w:rsid w:val="001121F5"/>
    <w:rsid w:val="00112CB4"/>
    <w:rsid w:val="00112F7C"/>
    <w:rsid w:val="00113023"/>
    <w:rsid w:val="00113A4A"/>
    <w:rsid w:val="00113FD5"/>
    <w:rsid w:val="00114168"/>
    <w:rsid w:val="00115798"/>
    <w:rsid w:val="00115F35"/>
    <w:rsid w:val="0011649A"/>
    <w:rsid w:val="001167CB"/>
    <w:rsid w:val="001171AC"/>
    <w:rsid w:val="001174F6"/>
    <w:rsid w:val="0012007D"/>
    <w:rsid w:val="00120C95"/>
    <w:rsid w:val="00120F44"/>
    <w:rsid w:val="00122769"/>
    <w:rsid w:val="00123742"/>
    <w:rsid w:val="00123D04"/>
    <w:rsid w:val="001242F1"/>
    <w:rsid w:val="00124496"/>
    <w:rsid w:val="00124537"/>
    <w:rsid w:val="00124625"/>
    <w:rsid w:val="00124F13"/>
    <w:rsid w:val="001266B6"/>
    <w:rsid w:val="00126D97"/>
    <w:rsid w:val="00126FD8"/>
    <w:rsid w:val="001273E2"/>
    <w:rsid w:val="001273EA"/>
    <w:rsid w:val="0012798D"/>
    <w:rsid w:val="001279A6"/>
    <w:rsid w:val="00130C47"/>
    <w:rsid w:val="00130EA5"/>
    <w:rsid w:val="00130F9A"/>
    <w:rsid w:val="00131404"/>
    <w:rsid w:val="00131442"/>
    <w:rsid w:val="0013173C"/>
    <w:rsid w:val="00131AC1"/>
    <w:rsid w:val="00131AE8"/>
    <w:rsid w:val="00132C6C"/>
    <w:rsid w:val="0013308F"/>
    <w:rsid w:val="00133794"/>
    <w:rsid w:val="001343C0"/>
    <w:rsid w:val="00134480"/>
    <w:rsid w:val="00135AB0"/>
    <w:rsid w:val="00136284"/>
    <w:rsid w:val="00136438"/>
    <w:rsid w:val="0013717B"/>
    <w:rsid w:val="00137883"/>
    <w:rsid w:val="001402A7"/>
    <w:rsid w:val="00141129"/>
    <w:rsid w:val="00141E26"/>
    <w:rsid w:val="00142827"/>
    <w:rsid w:val="00143121"/>
    <w:rsid w:val="00143E18"/>
    <w:rsid w:val="00144387"/>
    <w:rsid w:val="001455E1"/>
    <w:rsid w:val="00145784"/>
    <w:rsid w:val="00145E04"/>
    <w:rsid w:val="00145FEB"/>
    <w:rsid w:val="0014646A"/>
    <w:rsid w:val="00146A44"/>
    <w:rsid w:val="00146E70"/>
    <w:rsid w:val="00146F26"/>
    <w:rsid w:val="001505CF"/>
    <w:rsid w:val="0015063D"/>
    <w:rsid w:val="001508C5"/>
    <w:rsid w:val="00151901"/>
    <w:rsid w:val="001519F2"/>
    <w:rsid w:val="00151D3C"/>
    <w:rsid w:val="00152658"/>
    <w:rsid w:val="00152F5E"/>
    <w:rsid w:val="00153B94"/>
    <w:rsid w:val="00156958"/>
    <w:rsid w:val="00156FC7"/>
    <w:rsid w:val="0016077E"/>
    <w:rsid w:val="00160AE2"/>
    <w:rsid w:val="00160CE4"/>
    <w:rsid w:val="00161E98"/>
    <w:rsid w:val="00162988"/>
    <w:rsid w:val="00162F13"/>
    <w:rsid w:val="00162F6E"/>
    <w:rsid w:val="0016379A"/>
    <w:rsid w:val="00163BF7"/>
    <w:rsid w:val="00164930"/>
    <w:rsid w:val="00164A01"/>
    <w:rsid w:val="0016553B"/>
    <w:rsid w:val="00165B58"/>
    <w:rsid w:val="0016666B"/>
    <w:rsid w:val="00166756"/>
    <w:rsid w:val="001668BC"/>
    <w:rsid w:val="00166F4A"/>
    <w:rsid w:val="0016714C"/>
    <w:rsid w:val="0016746F"/>
    <w:rsid w:val="00167719"/>
    <w:rsid w:val="00167A90"/>
    <w:rsid w:val="00167FBF"/>
    <w:rsid w:val="00170AE6"/>
    <w:rsid w:val="0017106C"/>
    <w:rsid w:val="00171799"/>
    <w:rsid w:val="00171B58"/>
    <w:rsid w:val="001734E9"/>
    <w:rsid w:val="00173BA7"/>
    <w:rsid w:val="00174BA9"/>
    <w:rsid w:val="00174FAE"/>
    <w:rsid w:val="0017501B"/>
    <w:rsid w:val="001754B1"/>
    <w:rsid w:val="00176529"/>
    <w:rsid w:val="00176845"/>
    <w:rsid w:val="0017687E"/>
    <w:rsid w:val="00176D12"/>
    <w:rsid w:val="00177445"/>
    <w:rsid w:val="0017784F"/>
    <w:rsid w:val="001800DA"/>
    <w:rsid w:val="001805FD"/>
    <w:rsid w:val="00180791"/>
    <w:rsid w:val="00180945"/>
    <w:rsid w:val="001810A3"/>
    <w:rsid w:val="0018191A"/>
    <w:rsid w:val="00181C14"/>
    <w:rsid w:val="00182207"/>
    <w:rsid w:val="00182817"/>
    <w:rsid w:val="0018293F"/>
    <w:rsid w:val="00182A4C"/>
    <w:rsid w:val="00182B08"/>
    <w:rsid w:val="00182DA9"/>
    <w:rsid w:val="00183067"/>
    <w:rsid w:val="0018328F"/>
    <w:rsid w:val="00183545"/>
    <w:rsid w:val="00184DF3"/>
    <w:rsid w:val="00185708"/>
    <w:rsid w:val="00185879"/>
    <w:rsid w:val="001876DA"/>
    <w:rsid w:val="00187D66"/>
    <w:rsid w:val="00190108"/>
    <w:rsid w:val="001910F8"/>
    <w:rsid w:val="0019142A"/>
    <w:rsid w:val="00191434"/>
    <w:rsid w:val="001917D5"/>
    <w:rsid w:val="001918BF"/>
    <w:rsid w:val="00192959"/>
    <w:rsid w:val="00194696"/>
    <w:rsid w:val="00194A92"/>
    <w:rsid w:val="00195693"/>
    <w:rsid w:val="001956B1"/>
    <w:rsid w:val="0019644B"/>
    <w:rsid w:val="001966DF"/>
    <w:rsid w:val="00196C4A"/>
    <w:rsid w:val="00196C5E"/>
    <w:rsid w:val="00196E66"/>
    <w:rsid w:val="0019766E"/>
    <w:rsid w:val="001A03A0"/>
    <w:rsid w:val="001A0466"/>
    <w:rsid w:val="001A19F2"/>
    <w:rsid w:val="001A1F00"/>
    <w:rsid w:val="001A251A"/>
    <w:rsid w:val="001A2BB2"/>
    <w:rsid w:val="001A330C"/>
    <w:rsid w:val="001A3531"/>
    <w:rsid w:val="001A3594"/>
    <w:rsid w:val="001A3870"/>
    <w:rsid w:val="001A3A57"/>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225E"/>
    <w:rsid w:val="001B23D1"/>
    <w:rsid w:val="001B246F"/>
    <w:rsid w:val="001B25A0"/>
    <w:rsid w:val="001B2BE0"/>
    <w:rsid w:val="001B31F4"/>
    <w:rsid w:val="001B365D"/>
    <w:rsid w:val="001B4116"/>
    <w:rsid w:val="001B41BA"/>
    <w:rsid w:val="001B4AE9"/>
    <w:rsid w:val="001B50DF"/>
    <w:rsid w:val="001B5646"/>
    <w:rsid w:val="001B6834"/>
    <w:rsid w:val="001B713E"/>
    <w:rsid w:val="001B7D9F"/>
    <w:rsid w:val="001B7FB3"/>
    <w:rsid w:val="001C1104"/>
    <w:rsid w:val="001C157D"/>
    <w:rsid w:val="001C1730"/>
    <w:rsid w:val="001C2178"/>
    <w:rsid w:val="001C250A"/>
    <w:rsid w:val="001C27D1"/>
    <w:rsid w:val="001C2D6F"/>
    <w:rsid w:val="001C38C2"/>
    <w:rsid w:val="001C3E28"/>
    <w:rsid w:val="001C4796"/>
    <w:rsid w:val="001C540F"/>
    <w:rsid w:val="001C6027"/>
    <w:rsid w:val="001C607E"/>
    <w:rsid w:val="001C608C"/>
    <w:rsid w:val="001C613C"/>
    <w:rsid w:val="001C61A2"/>
    <w:rsid w:val="001C658C"/>
    <w:rsid w:val="001D01A6"/>
    <w:rsid w:val="001D0A2C"/>
    <w:rsid w:val="001D0B06"/>
    <w:rsid w:val="001D0D5E"/>
    <w:rsid w:val="001D1463"/>
    <w:rsid w:val="001D21BD"/>
    <w:rsid w:val="001D2501"/>
    <w:rsid w:val="001D2D90"/>
    <w:rsid w:val="001D2E79"/>
    <w:rsid w:val="001D32FE"/>
    <w:rsid w:val="001D33CC"/>
    <w:rsid w:val="001D341F"/>
    <w:rsid w:val="001D36DD"/>
    <w:rsid w:val="001D450B"/>
    <w:rsid w:val="001D5083"/>
    <w:rsid w:val="001D52C0"/>
    <w:rsid w:val="001D54A6"/>
    <w:rsid w:val="001D57D9"/>
    <w:rsid w:val="001D5918"/>
    <w:rsid w:val="001D6E21"/>
    <w:rsid w:val="001D78E4"/>
    <w:rsid w:val="001D78FC"/>
    <w:rsid w:val="001D7BA9"/>
    <w:rsid w:val="001E0F71"/>
    <w:rsid w:val="001E0FAC"/>
    <w:rsid w:val="001E107B"/>
    <w:rsid w:val="001E1299"/>
    <w:rsid w:val="001E184E"/>
    <w:rsid w:val="001E1FE9"/>
    <w:rsid w:val="001E298C"/>
    <w:rsid w:val="001E2DDB"/>
    <w:rsid w:val="001E3C37"/>
    <w:rsid w:val="001E5C03"/>
    <w:rsid w:val="001E5CD7"/>
    <w:rsid w:val="001E611A"/>
    <w:rsid w:val="001E6476"/>
    <w:rsid w:val="001E67E6"/>
    <w:rsid w:val="001E6FA9"/>
    <w:rsid w:val="001E738D"/>
    <w:rsid w:val="001E73A0"/>
    <w:rsid w:val="001E7732"/>
    <w:rsid w:val="001F0274"/>
    <w:rsid w:val="001F07A4"/>
    <w:rsid w:val="001F0FFF"/>
    <w:rsid w:val="001F1A3D"/>
    <w:rsid w:val="001F2807"/>
    <w:rsid w:val="001F2E3D"/>
    <w:rsid w:val="001F34DC"/>
    <w:rsid w:val="001F3665"/>
    <w:rsid w:val="001F37C4"/>
    <w:rsid w:val="001F4153"/>
    <w:rsid w:val="001F45F1"/>
    <w:rsid w:val="001F475B"/>
    <w:rsid w:val="001F5256"/>
    <w:rsid w:val="001F5749"/>
    <w:rsid w:val="001F5A2E"/>
    <w:rsid w:val="001F5BBA"/>
    <w:rsid w:val="001F6E49"/>
    <w:rsid w:val="001F704E"/>
    <w:rsid w:val="001F706F"/>
    <w:rsid w:val="001F7DDE"/>
    <w:rsid w:val="002001DE"/>
    <w:rsid w:val="0020052F"/>
    <w:rsid w:val="00201066"/>
    <w:rsid w:val="002016BA"/>
    <w:rsid w:val="00202290"/>
    <w:rsid w:val="00203599"/>
    <w:rsid w:val="0020366C"/>
    <w:rsid w:val="002043AB"/>
    <w:rsid w:val="0020482E"/>
    <w:rsid w:val="0020498A"/>
    <w:rsid w:val="0020532C"/>
    <w:rsid w:val="00205A33"/>
    <w:rsid w:val="00205AEF"/>
    <w:rsid w:val="002061EF"/>
    <w:rsid w:val="00206A3E"/>
    <w:rsid w:val="00206EE5"/>
    <w:rsid w:val="00207B14"/>
    <w:rsid w:val="00207B39"/>
    <w:rsid w:val="00207F3E"/>
    <w:rsid w:val="00211D61"/>
    <w:rsid w:val="002126B3"/>
    <w:rsid w:val="0021306D"/>
    <w:rsid w:val="002136E5"/>
    <w:rsid w:val="00215948"/>
    <w:rsid w:val="0021595E"/>
    <w:rsid w:val="002166AE"/>
    <w:rsid w:val="00216745"/>
    <w:rsid w:val="002172DD"/>
    <w:rsid w:val="00217529"/>
    <w:rsid w:val="00217F61"/>
    <w:rsid w:val="00220930"/>
    <w:rsid w:val="00220C4B"/>
    <w:rsid w:val="00221A47"/>
    <w:rsid w:val="00222168"/>
    <w:rsid w:val="00222A32"/>
    <w:rsid w:val="002231AC"/>
    <w:rsid w:val="00223D8A"/>
    <w:rsid w:val="0022423A"/>
    <w:rsid w:val="002242C8"/>
    <w:rsid w:val="00225657"/>
    <w:rsid w:val="00225DE3"/>
    <w:rsid w:val="00226B11"/>
    <w:rsid w:val="00226EB9"/>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7B6F"/>
    <w:rsid w:val="00237CA3"/>
    <w:rsid w:val="00237CD0"/>
    <w:rsid w:val="0024077D"/>
    <w:rsid w:val="00240A26"/>
    <w:rsid w:val="00241289"/>
    <w:rsid w:val="002412E5"/>
    <w:rsid w:val="002414E9"/>
    <w:rsid w:val="0024175D"/>
    <w:rsid w:val="0024198F"/>
    <w:rsid w:val="0024218D"/>
    <w:rsid w:val="00242AFB"/>
    <w:rsid w:val="00242F17"/>
    <w:rsid w:val="00243549"/>
    <w:rsid w:val="00243E2C"/>
    <w:rsid w:val="002452E3"/>
    <w:rsid w:val="0024593C"/>
    <w:rsid w:val="00245E1D"/>
    <w:rsid w:val="00246B2D"/>
    <w:rsid w:val="0025016C"/>
    <w:rsid w:val="00250629"/>
    <w:rsid w:val="00250C33"/>
    <w:rsid w:val="00250D24"/>
    <w:rsid w:val="00251C2E"/>
    <w:rsid w:val="00252185"/>
    <w:rsid w:val="002522D1"/>
    <w:rsid w:val="00252CB9"/>
    <w:rsid w:val="00252D7A"/>
    <w:rsid w:val="0025351B"/>
    <w:rsid w:val="002541F6"/>
    <w:rsid w:val="002545CA"/>
    <w:rsid w:val="002545FD"/>
    <w:rsid w:val="00254AB4"/>
    <w:rsid w:val="00254B2A"/>
    <w:rsid w:val="00254BA8"/>
    <w:rsid w:val="00255125"/>
    <w:rsid w:val="002554A9"/>
    <w:rsid w:val="002554C0"/>
    <w:rsid w:val="00255C69"/>
    <w:rsid w:val="0025677F"/>
    <w:rsid w:val="0025682D"/>
    <w:rsid w:val="0025712E"/>
    <w:rsid w:val="002574B3"/>
    <w:rsid w:val="00257B8E"/>
    <w:rsid w:val="0026033D"/>
    <w:rsid w:val="0026048D"/>
    <w:rsid w:val="00260B02"/>
    <w:rsid w:val="00261076"/>
    <w:rsid w:val="002611BE"/>
    <w:rsid w:val="0026224F"/>
    <w:rsid w:val="00262BC5"/>
    <w:rsid w:val="00263DC1"/>
    <w:rsid w:val="00263F7E"/>
    <w:rsid w:val="00264EA2"/>
    <w:rsid w:val="00264EE8"/>
    <w:rsid w:val="002667D3"/>
    <w:rsid w:val="00266DF3"/>
    <w:rsid w:val="00266F8F"/>
    <w:rsid w:val="002673A2"/>
    <w:rsid w:val="0026791B"/>
    <w:rsid w:val="00267A9F"/>
    <w:rsid w:val="00267F5F"/>
    <w:rsid w:val="002713DB"/>
    <w:rsid w:val="002714B7"/>
    <w:rsid w:val="00273273"/>
    <w:rsid w:val="002733F3"/>
    <w:rsid w:val="0027356F"/>
    <w:rsid w:val="002736F5"/>
    <w:rsid w:val="00273B5F"/>
    <w:rsid w:val="00273F2D"/>
    <w:rsid w:val="00273FC0"/>
    <w:rsid w:val="00274FC3"/>
    <w:rsid w:val="00275019"/>
    <w:rsid w:val="002754D2"/>
    <w:rsid w:val="00277143"/>
    <w:rsid w:val="002773C7"/>
    <w:rsid w:val="00280E5B"/>
    <w:rsid w:val="00281454"/>
    <w:rsid w:val="00282769"/>
    <w:rsid w:val="002833DC"/>
    <w:rsid w:val="002836E4"/>
    <w:rsid w:val="0028373A"/>
    <w:rsid w:val="00283C48"/>
    <w:rsid w:val="00283E06"/>
    <w:rsid w:val="00283E4B"/>
    <w:rsid w:val="00283F75"/>
    <w:rsid w:val="0028476C"/>
    <w:rsid w:val="00284C2E"/>
    <w:rsid w:val="00284EE0"/>
    <w:rsid w:val="0028518E"/>
    <w:rsid w:val="002855D6"/>
    <w:rsid w:val="00285791"/>
    <w:rsid w:val="0028623A"/>
    <w:rsid w:val="00287584"/>
    <w:rsid w:val="00290E98"/>
    <w:rsid w:val="002920F8"/>
    <w:rsid w:val="00292A75"/>
    <w:rsid w:val="0029420D"/>
    <w:rsid w:val="00294C1D"/>
    <w:rsid w:val="002953F0"/>
    <w:rsid w:val="00295451"/>
    <w:rsid w:val="00295725"/>
    <w:rsid w:val="002964A1"/>
    <w:rsid w:val="00296A5E"/>
    <w:rsid w:val="002970B8"/>
    <w:rsid w:val="0029781C"/>
    <w:rsid w:val="00297C0C"/>
    <w:rsid w:val="002A0C66"/>
    <w:rsid w:val="002A0CC7"/>
    <w:rsid w:val="002A0D68"/>
    <w:rsid w:val="002A17EC"/>
    <w:rsid w:val="002A1857"/>
    <w:rsid w:val="002A2B91"/>
    <w:rsid w:val="002A2B94"/>
    <w:rsid w:val="002A2FF6"/>
    <w:rsid w:val="002A4118"/>
    <w:rsid w:val="002A4698"/>
    <w:rsid w:val="002A4CEA"/>
    <w:rsid w:val="002A4CEB"/>
    <w:rsid w:val="002A4FB3"/>
    <w:rsid w:val="002A5534"/>
    <w:rsid w:val="002A58AD"/>
    <w:rsid w:val="002A58D9"/>
    <w:rsid w:val="002A60A8"/>
    <w:rsid w:val="002A658E"/>
    <w:rsid w:val="002A6760"/>
    <w:rsid w:val="002A7720"/>
    <w:rsid w:val="002A772A"/>
    <w:rsid w:val="002B0B58"/>
    <w:rsid w:val="002B13CE"/>
    <w:rsid w:val="002B13F7"/>
    <w:rsid w:val="002B18D8"/>
    <w:rsid w:val="002B1B6F"/>
    <w:rsid w:val="002B2162"/>
    <w:rsid w:val="002B2E37"/>
    <w:rsid w:val="002B3A4F"/>
    <w:rsid w:val="002B40EE"/>
    <w:rsid w:val="002B42BF"/>
    <w:rsid w:val="002B5115"/>
    <w:rsid w:val="002B5412"/>
    <w:rsid w:val="002B5DCD"/>
    <w:rsid w:val="002B5DDD"/>
    <w:rsid w:val="002B6BF0"/>
    <w:rsid w:val="002B7879"/>
    <w:rsid w:val="002B7F08"/>
    <w:rsid w:val="002C05EF"/>
    <w:rsid w:val="002C0846"/>
    <w:rsid w:val="002C1B3A"/>
    <w:rsid w:val="002C1DC8"/>
    <w:rsid w:val="002C2541"/>
    <w:rsid w:val="002C2980"/>
    <w:rsid w:val="002C2D96"/>
    <w:rsid w:val="002C30DF"/>
    <w:rsid w:val="002C3C82"/>
    <w:rsid w:val="002C4371"/>
    <w:rsid w:val="002C4C73"/>
    <w:rsid w:val="002C5217"/>
    <w:rsid w:val="002C53DA"/>
    <w:rsid w:val="002C5765"/>
    <w:rsid w:val="002C5957"/>
    <w:rsid w:val="002C5BFE"/>
    <w:rsid w:val="002C6259"/>
    <w:rsid w:val="002C6B73"/>
    <w:rsid w:val="002C7237"/>
    <w:rsid w:val="002C78AF"/>
    <w:rsid w:val="002C7B51"/>
    <w:rsid w:val="002C7D12"/>
    <w:rsid w:val="002C7D8D"/>
    <w:rsid w:val="002D00AF"/>
    <w:rsid w:val="002D1682"/>
    <w:rsid w:val="002D199D"/>
    <w:rsid w:val="002D1F5C"/>
    <w:rsid w:val="002D23EC"/>
    <w:rsid w:val="002D24E6"/>
    <w:rsid w:val="002D2A7C"/>
    <w:rsid w:val="002D30B2"/>
    <w:rsid w:val="002D3368"/>
    <w:rsid w:val="002D45B8"/>
    <w:rsid w:val="002D4EED"/>
    <w:rsid w:val="002D5342"/>
    <w:rsid w:val="002D7AC2"/>
    <w:rsid w:val="002E0397"/>
    <w:rsid w:val="002E0FBB"/>
    <w:rsid w:val="002E2D77"/>
    <w:rsid w:val="002E33EC"/>
    <w:rsid w:val="002E3961"/>
    <w:rsid w:val="002E3F81"/>
    <w:rsid w:val="002E44F0"/>
    <w:rsid w:val="002E4C60"/>
    <w:rsid w:val="002E4CDE"/>
    <w:rsid w:val="002E4DE2"/>
    <w:rsid w:val="002E4FAE"/>
    <w:rsid w:val="002E5598"/>
    <w:rsid w:val="002E5E3A"/>
    <w:rsid w:val="002E6923"/>
    <w:rsid w:val="002E6D98"/>
    <w:rsid w:val="002E7D09"/>
    <w:rsid w:val="002E7DC5"/>
    <w:rsid w:val="002F0552"/>
    <w:rsid w:val="002F11FA"/>
    <w:rsid w:val="002F14D2"/>
    <w:rsid w:val="002F2478"/>
    <w:rsid w:val="002F2B80"/>
    <w:rsid w:val="002F39C9"/>
    <w:rsid w:val="002F3DCF"/>
    <w:rsid w:val="002F3F68"/>
    <w:rsid w:val="002F4658"/>
    <w:rsid w:val="002F47DF"/>
    <w:rsid w:val="002F49F5"/>
    <w:rsid w:val="002F4A6E"/>
    <w:rsid w:val="002F4DC5"/>
    <w:rsid w:val="002F512B"/>
    <w:rsid w:val="002F5785"/>
    <w:rsid w:val="002F5B38"/>
    <w:rsid w:val="002F5FDC"/>
    <w:rsid w:val="002F6A0C"/>
    <w:rsid w:val="002F6BE8"/>
    <w:rsid w:val="002F6D34"/>
    <w:rsid w:val="002F7093"/>
    <w:rsid w:val="002F753E"/>
    <w:rsid w:val="00300099"/>
    <w:rsid w:val="00300282"/>
    <w:rsid w:val="003007A1"/>
    <w:rsid w:val="00300CD8"/>
    <w:rsid w:val="003015D6"/>
    <w:rsid w:val="003018AC"/>
    <w:rsid w:val="003030BF"/>
    <w:rsid w:val="00303180"/>
    <w:rsid w:val="003037F3"/>
    <w:rsid w:val="00304262"/>
    <w:rsid w:val="00305856"/>
    <w:rsid w:val="0030587D"/>
    <w:rsid w:val="00306427"/>
    <w:rsid w:val="00306685"/>
    <w:rsid w:val="00306763"/>
    <w:rsid w:val="003075B4"/>
    <w:rsid w:val="003108C5"/>
    <w:rsid w:val="00310C65"/>
    <w:rsid w:val="00310F46"/>
    <w:rsid w:val="003116E1"/>
    <w:rsid w:val="00312743"/>
    <w:rsid w:val="0031275F"/>
    <w:rsid w:val="00312E9A"/>
    <w:rsid w:val="003141A2"/>
    <w:rsid w:val="0031463F"/>
    <w:rsid w:val="00315F85"/>
    <w:rsid w:val="0031601F"/>
    <w:rsid w:val="003161F2"/>
    <w:rsid w:val="003165B1"/>
    <w:rsid w:val="00316A4C"/>
    <w:rsid w:val="00317024"/>
    <w:rsid w:val="003171DD"/>
    <w:rsid w:val="00317407"/>
    <w:rsid w:val="00317B47"/>
    <w:rsid w:val="00317BE3"/>
    <w:rsid w:val="00320071"/>
    <w:rsid w:val="00321373"/>
    <w:rsid w:val="00321590"/>
    <w:rsid w:val="00321DA9"/>
    <w:rsid w:val="0032273D"/>
    <w:rsid w:val="00322794"/>
    <w:rsid w:val="00322B2B"/>
    <w:rsid w:val="003230DF"/>
    <w:rsid w:val="003231BD"/>
    <w:rsid w:val="0032398D"/>
    <w:rsid w:val="003239BA"/>
    <w:rsid w:val="003257F8"/>
    <w:rsid w:val="00325C23"/>
    <w:rsid w:val="0032795E"/>
    <w:rsid w:val="00327BC0"/>
    <w:rsid w:val="00327C97"/>
    <w:rsid w:val="003301C2"/>
    <w:rsid w:val="00332383"/>
    <w:rsid w:val="0033298B"/>
    <w:rsid w:val="0033375D"/>
    <w:rsid w:val="003340AF"/>
    <w:rsid w:val="00334A02"/>
    <w:rsid w:val="00334A3C"/>
    <w:rsid w:val="00334F2A"/>
    <w:rsid w:val="00335B57"/>
    <w:rsid w:val="00336B3C"/>
    <w:rsid w:val="00336CBD"/>
    <w:rsid w:val="0034097B"/>
    <w:rsid w:val="003430C3"/>
    <w:rsid w:val="00343EBC"/>
    <w:rsid w:val="00345A02"/>
    <w:rsid w:val="00345B92"/>
    <w:rsid w:val="003462A6"/>
    <w:rsid w:val="003464A7"/>
    <w:rsid w:val="003467F3"/>
    <w:rsid w:val="00347A19"/>
    <w:rsid w:val="00347B7D"/>
    <w:rsid w:val="00347C53"/>
    <w:rsid w:val="00347D81"/>
    <w:rsid w:val="00350B39"/>
    <w:rsid w:val="00352A97"/>
    <w:rsid w:val="00352D62"/>
    <w:rsid w:val="003530D4"/>
    <w:rsid w:val="003536AD"/>
    <w:rsid w:val="00353D25"/>
    <w:rsid w:val="003542CE"/>
    <w:rsid w:val="00356025"/>
    <w:rsid w:val="0035659D"/>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7036F"/>
    <w:rsid w:val="0037073D"/>
    <w:rsid w:val="00370A14"/>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436"/>
    <w:rsid w:val="0038144F"/>
    <w:rsid w:val="00381B16"/>
    <w:rsid w:val="003822BB"/>
    <w:rsid w:val="00382E72"/>
    <w:rsid w:val="003830D8"/>
    <w:rsid w:val="00383774"/>
    <w:rsid w:val="003841EC"/>
    <w:rsid w:val="00384336"/>
    <w:rsid w:val="00384AC9"/>
    <w:rsid w:val="00385306"/>
    <w:rsid w:val="00385D27"/>
    <w:rsid w:val="00385E81"/>
    <w:rsid w:val="00386251"/>
    <w:rsid w:val="00386C6E"/>
    <w:rsid w:val="00387075"/>
    <w:rsid w:val="003874DB"/>
    <w:rsid w:val="00387781"/>
    <w:rsid w:val="00387A9C"/>
    <w:rsid w:val="003906BD"/>
    <w:rsid w:val="00390950"/>
    <w:rsid w:val="0039106C"/>
    <w:rsid w:val="00391807"/>
    <w:rsid w:val="00392C44"/>
    <w:rsid w:val="00392CC0"/>
    <w:rsid w:val="0039313E"/>
    <w:rsid w:val="0039358E"/>
    <w:rsid w:val="003939B4"/>
    <w:rsid w:val="00393C87"/>
    <w:rsid w:val="00394D30"/>
    <w:rsid w:val="00395597"/>
    <w:rsid w:val="00395BA5"/>
    <w:rsid w:val="00395CB4"/>
    <w:rsid w:val="00396351"/>
    <w:rsid w:val="00396FA1"/>
    <w:rsid w:val="0039751B"/>
    <w:rsid w:val="0039796B"/>
    <w:rsid w:val="003A006B"/>
    <w:rsid w:val="003A02EB"/>
    <w:rsid w:val="003A239F"/>
    <w:rsid w:val="003A3A3F"/>
    <w:rsid w:val="003A3D1B"/>
    <w:rsid w:val="003A3DF2"/>
    <w:rsid w:val="003A4583"/>
    <w:rsid w:val="003A470E"/>
    <w:rsid w:val="003A51F0"/>
    <w:rsid w:val="003A5243"/>
    <w:rsid w:val="003A52A5"/>
    <w:rsid w:val="003A52B4"/>
    <w:rsid w:val="003A5B07"/>
    <w:rsid w:val="003A6601"/>
    <w:rsid w:val="003A6C42"/>
    <w:rsid w:val="003A6E74"/>
    <w:rsid w:val="003A7C72"/>
    <w:rsid w:val="003B07E1"/>
    <w:rsid w:val="003B1420"/>
    <w:rsid w:val="003B1470"/>
    <w:rsid w:val="003B1924"/>
    <w:rsid w:val="003B22D7"/>
    <w:rsid w:val="003B2A22"/>
    <w:rsid w:val="003B3A5E"/>
    <w:rsid w:val="003B456F"/>
    <w:rsid w:val="003B6079"/>
    <w:rsid w:val="003B71FE"/>
    <w:rsid w:val="003C0448"/>
    <w:rsid w:val="003C1333"/>
    <w:rsid w:val="003C153C"/>
    <w:rsid w:val="003C1C54"/>
    <w:rsid w:val="003C1E14"/>
    <w:rsid w:val="003C1EEF"/>
    <w:rsid w:val="003C214C"/>
    <w:rsid w:val="003C28C6"/>
    <w:rsid w:val="003C2D6E"/>
    <w:rsid w:val="003C32BB"/>
    <w:rsid w:val="003C34DC"/>
    <w:rsid w:val="003C363E"/>
    <w:rsid w:val="003C3DF4"/>
    <w:rsid w:val="003C46F0"/>
    <w:rsid w:val="003C4FE4"/>
    <w:rsid w:val="003C52FC"/>
    <w:rsid w:val="003C6C93"/>
    <w:rsid w:val="003C7830"/>
    <w:rsid w:val="003C7D02"/>
    <w:rsid w:val="003D09A9"/>
    <w:rsid w:val="003D0A6C"/>
    <w:rsid w:val="003D1392"/>
    <w:rsid w:val="003D1FAC"/>
    <w:rsid w:val="003D20F2"/>
    <w:rsid w:val="003D33A5"/>
    <w:rsid w:val="003D393F"/>
    <w:rsid w:val="003D4196"/>
    <w:rsid w:val="003D4A66"/>
    <w:rsid w:val="003D4BCA"/>
    <w:rsid w:val="003D6226"/>
    <w:rsid w:val="003D64FC"/>
    <w:rsid w:val="003D6574"/>
    <w:rsid w:val="003D71A7"/>
    <w:rsid w:val="003E04D8"/>
    <w:rsid w:val="003E0964"/>
    <w:rsid w:val="003E140C"/>
    <w:rsid w:val="003E1981"/>
    <w:rsid w:val="003E1EF4"/>
    <w:rsid w:val="003E296F"/>
    <w:rsid w:val="003E2E6E"/>
    <w:rsid w:val="003E2F68"/>
    <w:rsid w:val="003E31E1"/>
    <w:rsid w:val="003E34D8"/>
    <w:rsid w:val="003E383D"/>
    <w:rsid w:val="003E45E6"/>
    <w:rsid w:val="003E46C5"/>
    <w:rsid w:val="003E481F"/>
    <w:rsid w:val="003E4B21"/>
    <w:rsid w:val="003E4C99"/>
    <w:rsid w:val="003E5691"/>
    <w:rsid w:val="003E5865"/>
    <w:rsid w:val="003E664F"/>
    <w:rsid w:val="003E78CA"/>
    <w:rsid w:val="003F197D"/>
    <w:rsid w:val="003F1BCE"/>
    <w:rsid w:val="003F1E76"/>
    <w:rsid w:val="003F22B3"/>
    <w:rsid w:val="003F25C7"/>
    <w:rsid w:val="003F2DE8"/>
    <w:rsid w:val="003F383A"/>
    <w:rsid w:val="003F4B5A"/>
    <w:rsid w:val="003F4F8A"/>
    <w:rsid w:val="003F50A5"/>
    <w:rsid w:val="003F55E2"/>
    <w:rsid w:val="003F5651"/>
    <w:rsid w:val="003F57FF"/>
    <w:rsid w:val="003F5A68"/>
    <w:rsid w:val="003F5B03"/>
    <w:rsid w:val="003F5F47"/>
    <w:rsid w:val="003F66F7"/>
    <w:rsid w:val="003F6983"/>
    <w:rsid w:val="003F7230"/>
    <w:rsid w:val="003F75AF"/>
    <w:rsid w:val="004000D5"/>
    <w:rsid w:val="004001DC"/>
    <w:rsid w:val="00400500"/>
    <w:rsid w:val="00400851"/>
    <w:rsid w:val="00400C90"/>
    <w:rsid w:val="0040113C"/>
    <w:rsid w:val="004012E9"/>
    <w:rsid w:val="004018C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514"/>
    <w:rsid w:val="00407700"/>
    <w:rsid w:val="004077EB"/>
    <w:rsid w:val="00407942"/>
    <w:rsid w:val="00407DA9"/>
    <w:rsid w:val="004100F6"/>
    <w:rsid w:val="00410654"/>
    <w:rsid w:val="00411019"/>
    <w:rsid w:val="0041265F"/>
    <w:rsid w:val="0041272D"/>
    <w:rsid w:val="004127F2"/>
    <w:rsid w:val="00413062"/>
    <w:rsid w:val="00413129"/>
    <w:rsid w:val="004150F8"/>
    <w:rsid w:val="0041557B"/>
    <w:rsid w:val="004163E8"/>
    <w:rsid w:val="004164D1"/>
    <w:rsid w:val="00416A32"/>
    <w:rsid w:val="00416B2F"/>
    <w:rsid w:val="00417CF6"/>
    <w:rsid w:val="00420EA0"/>
    <w:rsid w:val="00422A12"/>
    <w:rsid w:val="00422D34"/>
    <w:rsid w:val="00423243"/>
    <w:rsid w:val="00423417"/>
    <w:rsid w:val="0042400B"/>
    <w:rsid w:val="00424D01"/>
    <w:rsid w:val="00425D77"/>
    <w:rsid w:val="00426492"/>
    <w:rsid w:val="004264D7"/>
    <w:rsid w:val="00426BE3"/>
    <w:rsid w:val="00427C04"/>
    <w:rsid w:val="00427EA4"/>
    <w:rsid w:val="00430B68"/>
    <w:rsid w:val="004312AF"/>
    <w:rsid w:val="004313A3"/>
    <w:rsid w:val="004314DF"/>
    <w:rsid w:val="004315AD"/>
    <w:rsid w:val="00431B7A"/>
    <w:rsid w:val="00431E3F"/>
    <w:rsid w:val="00431E5E"/>
    <w:rsid w:val="004337CB"/>
    <w:rsid w:val="00433CE6"/>
    <w:rsid w:val="00433EDB"/>
    <w:rsid w:val="004340F8"/>
    <w:rsid w:val="00434C0F"/>
    <w:rsid w:val="00434F33"/>
    <w:rsid w:val="00435FBB"/>
    <w:rsid w:val="0043664C"/>
    <w:rsid w:val="00436EFD"/>
    <w:rsid w:val="00436F7C"/>
    <w:rsid w:val="004400B3"/>
    <w:rsid w:val="00440177"/>
    <w:rsid w:val="0044079D"/>
    <w:rsid w:val="00441DFA"/>
    <w:rsid w:val="004421A6"/>
    <w:rsid w:val="00442AF2"/>
    <w:rsid w:val="00442CC2"/>
    <w:rsid w:val="00443903"/>
    <w:rsid w:val="00443AA8"/>
    <w:rsid w:val="00444D1A"/>
    <w:rsid w:val="00445372"/>
    <w:rsid w:val="004453B7"/>
    <w:rsid w:val="004455F1"/>
    <w:rsid w:val="004468EB"/>
    <w:rsid w:val="00446A46"/>
    <w:rsid w:val="00447BDD"/>
    <w:rsid w:val="004508FE"/>
    <w:rsid w:val="00450FA1"/>
    <w:rsid w:val="00451021"/>
    <w:rsid w:val="004515F7"/>
    <w:rsid w:val="00451798"/>
    <w:rsid w:val="004520E6"/>
    <w:rsid w:val="00452C20"/>
    <w:rsid w:val="00452DCF"/>
    <w:rsid w:val="00453854"/>
    <w:rsid w:val="00453A9A"/>
    <w:rsid w:val="004556E7"/>
    <w:rsid w:val="0045595C"/>
    <w:rsid w:val="00455A7D"/>
    <w:rsid w:val="00455E44"/>
    <w:rsid w:val="00455EC1"/>
    <w:rsid w:val="004565A9"/>
    <w:rsid w:val="004566FC"/>
    <w:rsid w:val="00456A2B"/>
    <w:rsid w:val="00457B55"/>
    <w:rsid w:val="00457F80"/>
    <w:rsid w:val="0046002E"/>
    <w:rsid w:val="0046057D"/>
    <w:rsid w:val="00461014"/>
    <w:rsid w:val="00461017"/>
    <w:rsid w:val="004610E6"/>
    <w:rsid w:val="004613C7"/>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96B"/>
    <w:rsid w:val="00467F67"/>
    <w:rsid w:val="0047049F"/>
    <w:rsid w:val="00470703"/>
    <w:rsid w:val="00471233"/>
    <w:rsid w:val="00471B7F"/>
    <w:rsid w:val="00472234"/>
    <w:rsid w:val="00472D21"/>
    <w:rsid w:val="004752C7"/>
    <w:rsid w:val="00475442"/>
    <w:rsid w:val="00475B09"/>
    <w:rsid w:val="00475FD8"/>
    <w:rsid w:val="0047610E"/>
    <w:rsid w:val="0047730B"/>
    <w:rsid w:val="0047730E"/>
    <w:rsid w:val="004814FB"/>
    <w:rsid w:val="00481829"/>
    <w:rsid w:val="00483196"/>
    <w:rsid w:val="0048319E"/>
    <w:rsid w:val="00484C13"/>
    <w:rsid w:val="0048517A"/>
    <w:rsid w:val="00485674"/>
    <w:rsid w:val="00485799"/>
    <w:rsid w:val="00486F73"/>
    <w:rsid w:val="00487A6E"/>
    <w:rsid w:val="004905A3"/>
    <w:rsid w:val="00492074"/>
    <w:rsid w:val="00492230"/>
    <w:rsid w:val="00492386"/>
    <w:rsid w:val="00492CC4"/>
    <w:rsid w:val="0049494F"/>
    <w:rsid w:val="00494A58"/>
    <w:rsid w:val="00494FE8"/>
    <w:rsid w:val="00495116"/>
    <w:rsid w:val="0049545B"/>
    <w:rsid w:val="004960CC"/>
    <w:rsid w:val="00497030"/>
    <w:rsid w:val="004979A1"/>
    <w:rsid w:val="004A01F7"/>
    <w:rsid w:val="004A04FD"/>
    <w:rsid w:val="004A11D9"/>
    <w:rsid w:val="004A1BC7"/>
    <w:rsid w:val="004A2303"/>
    <w:rsid w:val="004A2551"/>
    <w:rsid w:val="004A3366"/>
    <w:rsid w:val="004A3EC4"/>
    <w:rsid w:val="004A4077"/>
    <w:rsid w:val="004A48F3"/>
    <w:rsid w:val="004A4EDE"/>
    <w:rsid w:val="004A5074"/>
    <w:rsid w:val="004A5313"/>
    <w:rsid w:val="004A5369"/>
    <w:rsid w:val="004A5D7D"/>
    <w:rsid w:val="004A5DE4"/>
    <w:rsid w:val="004B031E"/>
    <w:rsid w:val="004B0A34"/>
    <w:rsid w:val="004B16A0"/>
    <w:rsid w:val="004B2216"/>
    <w:rsid w:val="004B26AB"/>
    <w:rsid w:val="004B2C0D"/>
    <w:rsid w:val="004B2E20"/>
    <w:rsid w:val="004B428D"/>
    <w:rsid w:val="004B46E5"/>
    <w:rsid w:val="004B4C65"/>
    <w:rsid w:val="004B5345"/>
    <w:rsid w:val="004B5D18"/>
    <w:rsid w:val="004B6281"/>
    <w:rsid w:val="004B66E9"/>
    <w:rsid w:val="004B6C03"/>
    <w:rsid w:val="004B711E"/>
    <w:rsid w:val="004B7BC9"/>
    <w:rsid w:val="004C0459"/>
    <w:rsid w:val="004C1C7A"/>
    <w:rsid w:val="004C2047"/>
    <w:rsid w:val="004C3449"/>
    <w:rsid w:val="004C3F52"/>
    <w:rsid w:val="004C40E0"/>
    <w:rsid w:val="004C44F5"/>
    <w:rsid w:val="004C4565"/>
    <w:rsid w:val="004C47D5"/>
    <w:rsid w:val="004C67C0"/>
    <w:rsid w:val="004C7EE7"/>
    <w:rsid w:val="004D0498"/>
    <w:rsid w:val="004D0519"/>
    <w:rsid w:val="004D0817"/>
    <w:rsid w:val="004D1163"/>
    <w:rsid w:val="004D134D"/>
    <w:rsid w:val="004D1462"/>
    <w:rsid w:val="004D14C7"/>
    <w:rsid w:val="004D157A"/>
    <w:rsid w:val="004D2342"/>
    <w:rsid w:val="004D24FD"/>
    <w:rsid w:val="004D276E"/>
    <w:rsid w:val="004D280A"/>
    <w:rsid w:val="004D2983"/>
    <w:rsid w:val="004D2A65"/>
    <w:rsid w:val="004D3AAB"/>
    <w:rsid w:val="004D3C7F"/>
    <w:rsid w:val="004D4C88"/>
    <w:rsid w:val="004D5642"/>
    <w:rsid w:val="004D68DE"/>
    <w:rsid w:val="004D6D31"/>
    <w:rsid w:val="004D6DF0"/>
    <w:rsid w:val="004D7526"/>
    <w:rsid w:val="004E2224"/>
    <w:rsid w:val="004E2671"/>
    <w:rsid w:val="004E2682"/>
    <w:rsid w:val="004E2756"/>
    <w:rsid w:val="004E2FEA"/>
    <w:rsid w:val="004E31A7"/>
    <w:rsid w:val="004E39EF"/>
    <w:rsid w:val="004E46DC"/>
    <w:rsid w:val="004E5FB1"/>
    <w:rsid w:val="004E697F"/>
    <w:rsid w:val="004E6C06"/>
    <w:rsid w:val="004E6D90"/>
    <w:rsid w:val="004E6E35"/>
    <w:rsid w:val="004E7ADB"/>
    <w:rsid w:val="004E7DE8"/>
    <w:rsid w:val="004F0554"/>
    <w:rsid w:val="004F0626"/>
    <w:rsid w:val="004F0DE5"/>
    <w:rsid w:val="004F17BD"/>
    <w:rsid w:val="004F1AB2"/>
    <w:rsid w:val="004F225A"/>
    <w:rsid w:val="004F3685"/>
    <w:rsid w:val="004F3C1E"/>
    <w:rsid w:val="004F404D"/>
    <w:rsid w:val="004F42B5"/>
    <w:rsid w:val="004F4B3C"/>
    <w:rsid w:val="004F5C2E"/>
    <w:rsid w:val="004F5DA8"/>
    <w:rsid w:val="004F60F9"/>
    <w:rsid w:val="004F688A"/>
    <w:rsid w:val="004F6928"/>
    <w:rsid w:val="004F6D96"/>
    <w:rsid w:val="004F757A"/>
    <w:rsid w:val="004F7B5D"/>
    <w:rsid w:val="004F7F15"/>
    <w:rsid w:val="004F7FD8"/>
    <w:rsid w:val="00500FC5"/>
    <w:rsid w:val="0050154B"/>
    <w:rsid w:val="005018D2"/>
    <w:rsid w:val="00501B0E"/>
    <w:rsid w:val="00501C21"/>
    <w:rsid w:val="00501DC4"/>
    <w:rsid w:val="00502274"/>
    <w:rsid w:val="005024A4"/>
    <w:rsid w:val="005024AE"/>
    <w:rsid w:val="005028B3"/>
    <w:rsid w:val="00502DC7"/>
    <w:rsid w:val="00503D85"/>
    <w:rsid w:val="00503DE0"/>
    <w:rsid w:val="005050EC"/>
    <w:rsid w:val="00505130"/>
    <w:rsid w:val="00505DC2"/>
    <w:rsid w:val="00506AF4"/>
    <w:rsid w:val="00506E2A"/>
    <w:rsid w:val="005079C7"/>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DBA"/>
    <w:rsid w:val="00516469"/>
    <w:rsid w:val="00516C02"/>
    <w:rsid w:val="005179F4"/>
    <w:rsid w:val="00517A53"/>
    <w:rsid w:val="00520742"/>
    <w:rsid w:val="005207BC"/>
    <w:rsid w:val="00520DBE"/>
    <w:rsid w:val="0052102A"/>
    <w:rsid w:val="005219D6"/>
    <w:rsid w:val="00521EEA"/>
    <w:rsid w:val="0052371C"/>
    <w:rsid w:val="00523A19"/>
    <w:rsid w:val="00523C75"/>
    <w:rsid w:val="005259CD"/>
    <w:rsid w:val="005259D2"/>
    <w:rsid w:val="00526044"/>
    <w:rsid w:val="00527229"/>
    <w:rsid w:val="00530793"/>
    <w:rsid w:val="00530F84"/>
    <w:rsid w:val="005311F8"/>
    <w:rsid w:val="00533129"/>
    <w:rsid w:val="0053325B"/>
    <w:rsid w:val="00533BA0"/>
    <w:rsid w:val="00534095"/>
    <w:rsid w:val="0053420F"/>
    <w:rsid w:val="0053484F"/>
    <w:rsid w:val="0053508A"/>
    <w:rsid w:val="00535171"/>
    <w:rsid w:val="005357E1"/>
    <w:rsid w:val="00535822"/>
    <w:rsid w:val="00537542"/>
    <w:rsid w:val="00537C20"/>
    <w:rsid w:val="00541571"/>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34BB"/>
    <w:rsid w:val="005537B0"/>
    <w:rsid w:val="00553BFB"/>
    <w:rsid w:val="00554728"/>
    <w:rsid w:val="00554C35"/>
    <w:rsid w:val="005553AF"/>
    <w:rsid w:val="0055543E"/>
    <w:rsid w:val="005559FE"/>
    <w:rsid w:val="0055622E"/>
    <w:rsid w:val="005568F2"/>
    <w:rsid w:val="00556BCB"/>
    <w:rsid w:val="00556DC9"/>
    <w:rsid w:val="005570AC"/>
    <w:rsid w:val="00557131"/>
    <w:rsid w:val="00557198"/>
    <w:rsid w:val="005571B3"/>
    <w:rsid w:val="0056020B"/>
    <w:rsid w:val="005602E4"/>
    <w:rsid w:val="0056051E"/>
    <w:rsid w:val="005614DB"/>
    <w:rsid w:val="00561617"/>
    <w:rsid w:val="005617CC"/>
    <w:rsid w:val="00561C87"/>
    <w:rsid w:val="00561E45"/>
    <w:rsid w:val="005633D8"/>
    <w:rsid w:val="00563464"/>
    <w:rsid w:val="005643F0"/>
    <w:rsid w:val="00564890"/>
    <w:rsid w:val="00564FC2"/>
    <w:rsid w:val="005651E1"/>
    <w:rsid w:val="00565748"/>
    <w:rsid w:val="00565B41"/>
    <w:rsid w:val="00566B9F"/>
    <w:rsid w:val="00566BC9"/>
    <w:rsid w:val="005670CA"/>
    <w:rsid w:val="00567205"/>
    <w:rsid w:val="005678BB"/>
    <w:rsid w:val="00567A03"/>
    <w:rsid w:val="00571673"/>
    <w:rsid w:val="0057228F"/>
    <w:rsid w:val="00572C2D"/>
    <w:rsid w:val="005738F2"/>
    <w:rsid w:val="00576F95"/>
    <w:rsid w:val="005776AE"/>
    <w:rsid w:val="00577AB6"/>
    <w:rsid w:val="00577C4A"/>
    <w:rsid w:val="00581C63"/>
    <w:rsid w:val="0058211A"/>
    <w:rsid w:val="00582917"/>
    <w:rsid w:val="00582B8F"/>
    <w:rsid w:val="0058338A"/>
    <w:rsid w:val="00583B1C"/>
    <w:rsid w:val="00584286"/>
    <w:rsid w:val="0058439A"/>
    <w:rsid w:val="00584476"/>
    <w:rsid w:val="00584D18"/>
    <w:rsid w:val="00584EF8"/>
    <w:rsid w:val="00585001"/>
    <w:rsid w:val="005870DD"/>
    <w:rsid w:val="00587150"/>
    <w:rsid w:val="00587B56"/>
    <w:rsid w:val="005907FC"/>
    <w:rsid w:val="005920BA"/>
    <w:rsid w:val="0059251A"/>
    <w:rsid w:val="00592D17"/>
    <w:rsid w:val="005932B1"/>
    <w:rsid w:val="00593592"/>
    <w:rsid w:val="00593BEC"/>
    <w:rsid w:val="00593EAA"/>
    <w:rsid w:val="0059454C"/>
    <w:rsid w:val="0059496D"/>
    <w:rsid w:val="00594B8C"/>
    <w:rsid w:val="00594BC1"/>
    <w:rsid w:val="005950DE"/>
    <w:rsid w:val="00595227"/>
    <w:rsid w:val="00595DD1"/>
    <w:rsid w:val="00596525"/>
    <w:rsid w:val="005968A9"/>
    <w:rsid w:val="00597519"/>
    <w:rsid w:val="005975FE"/>
    <w:rsid w:val="005976AB"/>
    <w:rsid w:val="00597FC9"/>
    <w:rsid w:val="005A0B27"/>
    <w:rsid w:val="005A0FE5"/>
    <w:rsid w:val="005A2445"/>
    <w:rsid w:val="005A2455"/>
    <w:rsid w:val="005A3530"/>
    <w:rsid w:val="005A3B20"/>
    <w:rsid w:val="005A3FD0"/>
    <w:rsid w:val="005A490F"/>
    <w:rsid w:val="005A4D99"/>
    <w:rsid w:val="005A5D77"/>
    <w:rsid w:val="005A602B"/>
    <w:rsid w:val="005A7068"/>
    <w:rsid w:val="005A7329"/>
    <w:rsid w:val="005A7A30"/>
    <w:rsid w:val="005B00A0"/>
    <w:rsid w:val="005B0307"/>
    <w:rsid w:val="005B03DF"/>
    <w:rsid w:val="005B0A2B"/>
    <w:rsid w:val="005B1CF9"/>
    <w:rsid w:val="005B25ED"/>
    <w:rsid w:val="005B29CA"/>
    <w:rsid w:val="005B36C6"/>
    <w:rsid w:val="005B38BA"/>
    <w:rsid w:val="005B39FC"/>
    <w:rsid w:val="005B40DC"/>
    <w:rsid w:val="005B4B00"/>
    <w:rsid w:val="005B4DFF"/>
    <w:rsid w:val="005B5156"/>
    <w:rsid w:val="005B5A84"/>
    <w:rsid w:val="005B69E7"/>
    <w:rsid w:val="005B71EA"/>
    <w:rsid w:val="005B744E"/>
    <w:rsid w:val="005B771B"/>
    <w:rsid w:val="005B7B1D"/>
    <w:rsid w:val="005C036A"/>
    <w:rsid w:val="005C20A3"/>
    <w:rsid w:val="005C2298"/>
    <w:rsid w:val="005C41BF"/>
    <w:rsid w:val="005C42A2"/>
    <w:rsid w:val="005C42CF"/>
    <w:rsid w:val="005C4D0F"/>
    <w:rsid w:val="005C5137"/>
    <w:rsid w:val="005C543C"/>
    <w:rsid w:val="005C5540"/>
    <w:rsid w:val="005C5FCB"/>
    <w:rsid w:val="005C6B5D"/>
    <w:rsid w:val="005C6E29"/>
    <w:rsid w:val="005C6F3E"/>
    <w:rsid w:val="005C776A"/>
    <w:rsid w:val="005D0899"/>
    <w:rsid w:val="005D0E66"/>
    <w:rsid w:val="005D0FB3"/>
    <w:rsid w:val="005D168F"/>
    <w:rsid w:val="005D1ECF"/>
    <w:rsid w:val="005D1ED5"/>
    <w:rsid w:val="005D1FD7"/>
    <w:rsid w:val="005D2340"/>
    <w:rsid w:val="005D23BE"/>
    <w:rsid w:val="005D2669"/>
    <w:rsid w:val="005D2DBB"/>
    <w:rsid w:val="005D379A"/>
    <w:rsid w:val="005D3960"/>
    <w:rsid w:val="005D4926"/>
    <w:rsid w:val="005D5BB7"/>
    <w:rsid w:val="005D73D0"/>
    <w:rsid w:val="005D75D9"/>
    <w:rsid w:val="005D7922"/>
    <w:rsid w:val="005D7A85"/>
    <w:rsid w:val="005E0155"/>
    <w:rsid w:val="005E0E67"/>
    <w:rsid w:val="005E2023"/>
    <w:rsid w:val="005E2481"/>
    <w:rsid w:val="005E2E4E"/>
    <w:rsid w:val="005E329F"/>
    <w:rsid w:val="005E32A5"/>
    <w:rsid w:val="005E3707"/>
    <w:rsid w:val="005E39E4"/>
    <w:rsid w:val="005E4E2B"/>
    <w:rsid w:val="005E5557"/>
    <w:rsid w:val="005E5690"/>
    <w:rsid w:val="005E6499"/>
    <w:rsid w:val="005E65AD"/>
    <w:rsid w:val="005E69CF"/>
    <w:rsid w:val="005E7132"/>
    <w:rsid w:val="005E752C"/>
    <w:rsid w:val="005E7BD1"/>
    <w:rsid w:val="005F0409"/>
    <w:rsid w:val="005F12EF"/>
    <w:rsid w:val="005F29BC"/>
    <w:rsid w:val="005F2A56"/>
    <w:rsid w:val="005F2B9B"/>
    <w:rsid w:val="005F2F32"/>
    <w:rsid w:val="005F2F3B"/>
    <w:rsid w:val="005F3783"/>
    <w:rsid w:val="005F37D8"/>
    <w:rsid w:val="005F3838"/>
    <w:rsid w:val="005F3F6E"/>
    <w:rsid w:val="005F4556"/>
    <w:rsid w:val="005F513A"/>
    <w:rsid w:val="005F54DC"/>
    <w:rsid w:val="005F561D"/>
    <w:rsid w:val="005F62F0"/>
    <w:rsid w:val="005F6563"/>
    <w:rsid w:val="005F65A1"/>
    <w:rsid w:val="005F7E2C"/>
    <w:rsid w:val="00600D04"/>
    <w:rsid w:val="0060130A"/>
    <w:rsid w:val="006021A0"/>
    <w:rsid w:val="00602B35"/>
    <w:rsid w:val="00602B6B"/>
    <w:rsid w:val="00603B57"/>
    <w:rsid w:val="00603BCA"/>
    <w:rsid w:val="00603BD6"/>
    <w:rsid w:val="006040FA"/>
    <w:rsid w:val="00604B53"/>
    <w:rsid w:val="0060525A"/>
    <w:rsid w:val="0060531B"/>
    <w:rsid w:val="00605BD6"/>
    <w:rsid w:val="00606AED"/>
    <w:rsid w:val="0060743F"/>
    <w:rsid w:val="00607D56"/>
    <w:rsid w:val="00610A20"/>
    <w:rsid w:val="00610AD2"/>
    <w:rsid w:val="00611F5E"/>
    <w:rsid w:val="006124E6"/>
    <w:rsid w:val="006126B3"/>
    <w:rsid w:val="00612A70"/>
    <w:rsid w:val="00612AD9"/>
    <w:rsid w:val="006149A4"/>
    <w:rsid w:val="006151EC"/>
    <w:rsid w:val="00615A63"/>
    <w:rsid w:val="00615B5E"/>
    <w:rsid w:val="00615CE7"/>
    <w:rsid w:val="00616990"/>
    <w:rsid w:val="00616EA9"/>
    <w:rsid w:val="00617238"/>
    <w:rsid w:val="00617630"/>
    <w:rsid w:val="0061798B"/>
    <w:rsid w:val="00617A22"/>
    <w:rsid w:val="00621CCD"/>
    <w:rsid w:val="00621F7C"/>
    <w:rsid w:val="00622361"/>
    <w:rsid w:val="00622443"/>
    <w:rsid w:val="0062271A"/>
    <w:rsid w:val="006233AE"/>
    <w:rsid w:val="00624C72"/>
    <w:rsid w:val="00625055"/>
    <w:rsid w:val="00625138"/>
    <w:rsid w:val="00625474"/>
    <w:rsid w:val="00625B27"/>
    <w:rsid w:val="00626906"/>
    <w:rsid w:val="006272ED"/>
    <w:rsid w:val="00630617"/>
    <w:rsid w:val="006306EA"/>
    <w:rsid w:val="00630AD8"/>
    <w:rsid w:val="00630BA9"/>
    <w:rsid w:val="00631143"/>
    <w:rsid w:val="0063232C"/>
    <w:rsid w:val="00632709"/>
    <w:rsid w:val="0063378A"/>
    <w:rsid w:val="0063545F"/>
    <w:rsid w:val="006356EB"/>
    <w:rsid w:val="00636B88"/>
    <w:rsid w:val="00636C9B"/>
    <w:rsid w:val="00636ED8"/>
    <w:rsid w:val="00637323"/>
    <w:rsid w:val="00637748"/>
    <w:rsid w:val="00637860"/>
    <w:rsid w:val="00637D21"/>
    <w:rsid w:val="006405F4"/>
    <w:rsid w:val="00640B72"/>
    <w:rsid w:val="006411EA"/>
    <w:rsid w:val="00641AF0"/>
    <w:rsid w:val="00641BA9"/>
    <w:rsid w:val="00641DBA"/>
    <w:rsid w:val="00642672"/>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F0F"/>
    <w:rsid w:val="0065029D"/>
    <w:rsid w:val="00650702"/>
    <w:rsid w:val="00650B40"/>
    <w:rsid w:val="00650CDF"/>
    <w:rsid w:val="00651062"/>
    <w:rsid w:val="00651564"/>
    <w:rsid w:val="00651E45"/>
    <w:rsid w:val="00651FB2"/>
    <w:rsid w:val="00652AC7"/>
    <w:rsid w:val="006542C5"/>
    <w:rsid w:val="00654669"/>
    <w:rsid w:val="006546F0"/>
    <w:rsid w:val="00655358"/>
    <w:rsid w:val="00656BB0"/>
    <w:rsid w:val="006573E5"/>
    <w:rsid w:val="00657B91"/>
    <w:rsid w:val="00657CEE"/>
    <w:rsid w:val="00660C7D"/>
    <w:rsid w:val="00660D5C"/>
    <w:rsid w:val="00660FA9"/>
    <w:rsid w:val="00661B1E"/>
    <w:rsid w:val="00661BB4"/>
    <w:rsid w:val="00662D9A"/>
    <w:rsid w:val="0066306F"/>
    <w:rsid w:val="006633AD"/>
    <w:rsid w:val="00664921"/>
    <w:rsid w:val="00664C7F"/>
    <w:rsid w:val="00665BF4"/>
    <w:rsid w:val="00666376"/>
    <w:rsid w:val="006674CB"/>
    <w:rsid w:val="00670CE3"/>
    <w:rsid w:val="00670E5A"/>
    <w:rsid w:val="00670EC7"/>
    <w:rsid w:val="00671218"/>
    <w:rsid w:val="00671DC6"/>
    <w:rsid w:val="00671E7D"/>
    <w:rsid w:val="0067247B"/>
    <w:rsid w:val="00673042"/>
    <w:rsid w:val="00673416"/>
    <w:rsid w:val="00674201"/>
    <w:rsid w:val="00674EF1"/>
    <w:rsid w:val="00675CCF"/>
    <w:rsid w:val="00675F82"/>
    <w:rsid w:val="006761AB"/>
    <w:rsid w:val="0067689E"/>
    <w:rsid w:val="00676F7E"/>
    <w:rsid w:val="00680088"/>
    <w:rsid w:val="006800AB"/>
    <w:rsid w:val="00680CEC"/>
    <w:rsid w:val="00680E5C"/>
    <w:rsid w:val="00680FBB"/>
    <w:rsid w:val="0068134B"/>
    <w:rsid w:val="00681F09"/>
    <w:rsid w:val="006821D9"/>
    <w:rsid w:val="006824BA"/>
    <w:rsid w:val="0068274B"/>
    <w:rsid w:val="00682E67"/>
    <w:rsid w:val="00682EB0"/>
    <w:rsid w:val="006831FA"/>
    <w:rsid w:val="006838D1"/>
    <w:rsid w:val="00685249"/>
    <w:rsid w:val="00685383"/>
    <w:rsid w:val="006854A4"/>
    <w:rsid w:val="006864B0"/>
    <w:rsid w:val="00686509"/>
    <w:rsid w:val="0068682F"/>
    <w:rsid w:val="006876F2"/>
    <w:rsid w:val="00690396"/>
    <w:rsid w:val="00692653"/>
    <w:rsid w:val="006929D9"/>
    <w:rsid w:val="00692D95"/>
    <w:rsid w:val="00692E8C"/>
    <w:rsid w:val="006934E5"/>
    <w:rsid w:val="006941A5"/>
    <w:rsid w:val="00694955"/>
    <w:rsid w:val="00695322"/>
    <w:rsid w:val="00696193"/>
    <w:rsid w:val="006965AD"/>
    <w:rsid w:val="00696668"/>
    <w:rsid w:val="00696DE6"/>
    <w:rsid w:val="0069733D"/>
    <w:rsid w:val="00697ADB"/>
    <w:rsid w:val="00697B34"/>
    <w:rsid w:val="006A059D"/>
    <w:rsid w:val="006A09FB"/>
    <w:rsid w:val="006A0A4C"/>
    <w:rsid w:val="006A0E09"/>
    <w:rsid w:val="006A12F0"/>
    <w:rsid w:val="006A1340"/>
    <w:rsid w:val="006A1920"/>
    <w:rsid w:val="006A1F9B"/>
    <w:rsid w:val="006A2128"/>
    <w:rsid w:val="006A2185"/>
    <w:rsid w:val="006A291E"/>
    <w:rsid w:val="006A2979"/>
    <w:rsid w:val="006A4710"/>
    <w:rsid w:val="006A473F"/>
    <w:rsid w:val="006A54B2"/>
    <w:rsid w:val="006A58EB"/>
    <w:rsid w:val="006A5B04"/>
    <w:rsid w:val="006A6877"/>
    <w:rsid w:val="006B0810"/>
    <w:rsid w:val="006B09B0"/>
    <w:rsid w:val="006B2EB8"/>
    <w:rsid w:val="006B411B"/>
    <w:rsid w:val="006B5B17"/>
    <w:rsid w:val="006B69F8"/>
    <w:rsid w:val="006B76BA"/>
    <w:rsid w:val="006C022C"/>
    <w:rsid w:val="006C0235"/>
    <w:rsid w:val="006C049E"/>
    <w:rsid w:val="006C0A40"/>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C7FE8"/>
    <w:rsid w:val="006D0222"/>
    <w:rsid w:val="006D0B0D"/>
    <w:rsid w:val="006D0BF8"/>
    <w:rsid w:val="006D0DFC"/>
    <w:rsid w:val="006D115E"/>
    <w:rsid w:val="006D1187"/>
    <w:rsid w:val="006D11B4"/>
    <w:rsid w:val="006D1A39"/>
    <w:rsid w:val="006D1CDB"/>
    <w:rsid w:val="006D1F52"/>
    <w:rsid w:val="006D2083"/>
    <w:rsid w:val="006D2DB9"/>
    <w:rsid w:val="006D3143"/>
    <w:rsid w:val="006D410D"/>
    <w:rsid w:val="006D42B5"/>
    <w:rsid w:val="006D4390"/>
    <w:rsid w:val="006D5F1D"/>
    <w:rsid w:val="006D674F"/>
    <w:rsid w:val="006D69D2"/>
    <w:rsid w:val="006D7686"/>
    <w:rsid w:val="006D7A1E"/>
    <w:rsid w:val="006D7E94"/>
    <w:rsid w:val="006E0233"/>
    <w:rsid w:val="006E0C35"/>
    <w:rsid w:val="006E1126"/>
    <w:rsid w:val="006E17A8"/>
    <w:rsid w:val="006E247C"/>
    <w:rsid w:val="006E27C6"/>
    <w:rsid w:val="006E2954"/>
    <w:rsid w:val="006E4318"/>
    <w:rsid w:val="006E509D"/>
    <w:rsid w:val="006E5103"/>
    <w:rsid w:val="006E52CE"/>
    <w:rsid w:val="006E5494"/>
    <w:rsid w:val="006E59F6"/>
    <w:rsid w:val="006E5D25"/>
    <w:rsid w:val="006E6001"/>
    <w:rsid w:val="006E6426"/>
    <w:rsid w:val="006E6609"/>
    <w:rsid w:val="006E6916"/>
    <w:rsid w:val="006E6A6C"/>
    <w:rsid w:val="006E730D"/>
    <w:rsid w:val="006F0ACA"/>
    <w:rsid w:val="006F0E88"/>
    <w:rsid w:val="006F1EA9"/>
    <w:rsid w:val="006F2217"/>
    <w:rsid w:val="006F382C"/>
    <w:rsid w:val="006F40D7"/>
    <w:rsid w:val="006F42D2"/>
    <w:rsid w:val="006F42DE"/>
    <w:rsid w:val="006F4ACA"/>
    <w:rsid w:val="006F4CA6"/>
    <w:rsid w:val="006F56D4"/>
    <w:rsid w:val="006F59ED"/>
    <w:rsid w:val="006F5C3F"/>
    <w:rsid w:val="006F6FBB"/>
    <w:rsid w:val="006F7396"/>
    <w:rsid w:val="006F763E"/>
    <w:rsid w:val="006F7C26"/>
    <w:rsid w:val="006F7FD4"/>
    <w:rsid w:val="006F7FE8"/>
    <w:rsid w:val="00701412"/>
    <w:rsid w:val="00702978"/>
    <w:rsid w:val="00704082"/>
    <w:rsid w:val="00704188"/>
    <w:rsid w:val="0070469D"/>
    <w:rsid w:val="007048AF"/>
    <w:rsid w:val="007051C3"/>
    <w:rsid w:val="00705B84"/>
    <w:rsid w:val="007066FE"/>
    <w:rsid w:val="007077B2"/>
    <w:rsid w:val="00707847"/>
    <w:rsid w:val="00707A42"/>
    <w:rsid w:val="00707AA7"/>
    <w:rsid w:val="00707DD1"/>
    <w:rsid w:val="00707E3F"/>
    <w:rsid w:val="00711208"/>
    <w:rsid w:val="007128A0"/>
    <w:rsid w:val="00712E39"/>
    <w:rsid w:val="00713F87"/>
    <w:rsid w:val="0071475B"/>
    <w:rsid w:val="00714847"/>
    <w:rsid w:val="0071557B"/>
    <w:rsid w:val="007175A1"/>
    <w:rsid w:val="007175CF"/>
    <w:rsid w:val="00720950"/>
    <w:rsid w:val="00721553"/>
    <w:rsid w:val="007217A9"/>
    <w:rsid w:val="00721ED8"/>
    <w:rsid w:val="007222F1"/>
    <w:rsid w:val="007223F0"/>
    <w:rsid w:val="00722F8D"/>
    <w:rsid w:val="007233D6"/>
    <w:rsid w:val="007241C5"/>
    <w:rsid w:val="00724217"/>
    <w:rsid w:val="00724226"/>
    <w:rsid w:val="00724680"/>
    <w:rsid w:val="00724A04"/>
    <w:rsid w:val="00725241"/>
    <w:rsid w:val="00725E92"/>
    <w:rsid w:val="00726356"/>
    <w:rsid w:val="0072641F"/>
    <w:rsid w:val="0072754A"/>
    <w:rsid w:val="00727AE8"/>
    <w:rsid w:val="00727E9B"/>
    <w:rsid w:val="00727EA3"/>
    <w:rsid w:val="00727EC8"/>
    <w:rsid w:val="00730CB0"/>
    <w:rsid w:val="00730DC5"/>
    <w:rsid w:val="00731F11"/>
    <w:rsid w:val="007327E1"/>
    <w:rsid w:val="00732F98"/>
    <w:rsid w:val="00733885"/>
    <w:rsid w:val="007343B8"/>
    <w:rsid w:val="0073460F"/>
    <w:rsid w:val="007358F1"/>
    <w:rsid w:val="00737174"/>
    <w:rsid w:val="00737A8B"/>
    <w:rsid w:val="00740128"/>
    <w:rsid w:val="00740150"/>
    <w:rsid w:val="00740505"/>
    <w:rsid w:val="0074088F"/>
    <w:rsid w:val="00741914"/>
    <w:rsid w:val="00741F21"/>
    <w:rsid w:val="0074271E"/>
    <w:rsid w:val="00742CEC"/>
    <w:rsid w:val="007434BC"/>
    <w:rsid w:val="00744113"/>
    <w:rsid w:val="00744815"/>
    <w:rsid w:val="00744B09"/>
    <w:rsid w:val="00744CD4"/>
    <w:rsid w:val="00746BF9"/>
    <w:rsid w:val="00746F68"/>
    <w:rsid w:val="007471B0"/>
    <w:rsid w:val="007504B4"/>
    <w:rsid w:val="00750B80"/>
    <w:rsid w:val="00750F22"/>
    <w:rsid w:val="00751171"/>
    <w:rsid w:val="00752388"/>
    <w:rsid w:val="0075393E"/>
    <w:rsid w:val="00753D15"/>
    <w:rsid w:val="00753EA7"/>
    <w:rsid w:val="007548DC"/>
    <w:rsid w:val="00755262"/>
    <w:rsid w:val="00756618"/>
    <w:rsid w:val="00756E96"/>
    <w:rsid w:val="00757AB9"/>
    <w:rsid w:val="0076032C"/>
    <w:rsid w:val="00761180"/>
    <w:rsid w:val="007611D2"/>
    <w:rsid w:val="00761A26"/>
    <w:rsid w:val="00761BD2"/>
    <w:rsid w:val="00762ABB"/>
    <w:rsid w:val="007636FD"/>
    <w:rsid w:val="0076378F"/>
    <w:rsid w:val="00763825"/>
    <w:rsid w:val="00764465"/>
    <w:rsid w:val="00764B5F"/>
    <w:rsid w:val="00764E00"/>
    <w:rsid w:val="007655FC"/>
    <w:rsid w:val="007657EB"/>
    <w:rsid w:val="00765FA9"/>
    <w:rsid w:val="00766649"/>
    <w:rsid w:val="00766684"/>
    <w:rsid w:val="00770A73"/>
    <w:rsid w:val="00771116"/>
    <w:rsid w:val="0077162C"/>
    <w:rsid w:val="007717CF"/>
    <w:rsid w:val="007717E3"/>
    <w:rsid w:val="00771920"/>
    <w:rsid w:val="007724C0"/>
    <w:rsid w:val="00772531"/>
    <w:rsid w:val="0077284C"/>
    <w:rsid w:val="007740AF"/>
    <w:rsid w:val="00774847"/>
    <w:rsid w:val="00775537"/>
    <w:rsid w:val="00776320"/>
    <w:rsid w:val="00776444"/>
    <w:rsid w:val="00776725"/>
    <w:rsid w:val="00777079"/>
    <w:rsid w:val="007777FF"/>
    <w:rsid w:val="00777AB6"/>
    <w:rsid w:val="00777DE6"/>
    <w:rsid w:val="0078079D"/>
    <w:rsid w:val="0078091F"/>
    <w:rsid w:val="00780977"/>
    <w:rsid w:val="00780B25"/>
    <w:rsid w:val="00780D35"/>
    <w:rsid w:val="0078103C"/>
    <w:rsid w:val="0078145E"/>
    <w:rsid w:val="007816AA"/>
    <w:rsid w:val="00781F13"/>
    <w:rsid w:val="00782319"/>
    <w:rsid w:val="00782C8F"/>
    <w:rsid w:val="007836E6"/>
    <w:rsid w:val="00784530"/>
    <w:rsid w:val="00784B82"/>
    <w:rsid w:val="00785965"/>
    <w:rsid w:val="00785C4C"/>
    <w:rsid w:val="007862FA"/>
    <w:rsid w:val="00786405"/>
    <w:rsid w:val="00787227"/>
    <w:rsid w:val="00787EAD"/>
    <w:rsid w:val="007902A9"/>
    <w:rsid w:val="00791079"/>
    <w:rsid w:val="007915F6"/>
    <w:rsid w:val="00792201"/>
    <w:rsid w:val="00793F3A"/>
    <w:rsid w:val="00795C52"/>
    <w:rsid w:val="00795E96"/>
    <w:rsid w:val="00796152"/>
    <w:rsid w:val="00796BF1"/>
    <w:rsid w:val="00797CAA"/>
    <w:rsid w:val="00797D2E"/>
    <w:rsid w:val="007A02F0"/>
    <w:rsid w:val="007A322B"/>
    <w:rsid w:val="007A3650"/>
    <w:rsid w:val="007A3C09"/>
    <w:rsid w:val="007A3C56"/>
    <w:rsid w:val="007A403F"/>
    <w:rsid w:val="007A53AC"/>
    <w:rsid w:val="007A64A7"/>
    <w:rsid w:val="007B0103"/>
    <w:rsid w:val="007B0511"/>
    <w:rsid w:val="007B0C32"/>
    <w:rsid w:val="007B1CB4"/>
    <w:rsid w:val="007B210B"/>
    <w:rsid w:val="007B6604"/>
    <w:rsid w:val="007B6A95"/>
    <w:rsid w:val="007B6BA4"/>
    <w:rsid w:val="007B6E43"/>
    <w:rsid w:val="007B7AFA"/>
    <w:rsid w:val="007B7B7F"/>
    <w:rsid w:val="007C014B"/>
    <w:rsid w:val="007C04E7"/>
    <w:rsid w:val="007C0AE5"/>
    <w:rsid w:val="007C0CC1"/>
    <w:rsid w:val="007C0D78"/>
    <w:rsid w:val="007C122F"/>
    <w:rsid w:val="007C1278"/>
    <w:rsid w:val="007C1CA1"/>
    <w:rsid w:val="007C262A"/>
    <w:rsid w:val="007C2DCB"/>
    <w:rsid w:val="007C2F38"/>
    <w:rsid w:val="007C39A5"/>
    <w:rsid w:val="007C427C"/>
    <w:rsid w:val="007C5028"/>
    <w:rsid w:val="007C555C"/>
    <w:rsid w:val="007C5659"/>
    <w:rsid w:val="007C6648"/>
    <w:rsid w:val="007C6B03"/>
    <w:rsid w:val="007C6DE4"/>
    <w:rsid w:val="007C719B"/>
    <w:rsid w:val="007C72BF"/>
    <w:rsid w:val="007D0628"/>
    <w:rsid w:val="007D06E1"/>
    <w:rsid w:val="007D17AC"/>
    <w:rsid w:val="007D3014"/>
    <w:rsid w:val="007D3C6D"/>
    <w:rsid w:val="007D3E45"/>
    <w:rsid w:val="007D4511"/>
    <w:rsid w:val="007D45B6"/>
    <w:rsid w:val="007D5008"/>
    <w:rsid w:val="007D570D"/>
    <w:rsid w:val="007D5A16"/>
    <w:rsid w:val="007D5C88"/>
    <w:rsid w:val="007D68FF"/>
    <w:rsid w:val="007D6E3B"/>
    <w:rsid w:val="007D732F"/>
    <w:rsid w:val="007D7697"/>
    <w:rsid w:val="007D792D"/>
    <w:rsid w:val="007E01CF"/>
    <w:rsid w:val="007E021F"/>
    <w:rsid w:val="007E03BF"/>
    <w:rsid w:val="007E0C39"/>
    <w:rsid w:val="007E0CC0"/>
    <w:rsid w:val="007E13E7"/>
    <w:rsid w:val="007E207D"/>
    <w:rsid w:val="007E25B1"/>
    <w:rsid w:val="007E2980"/>
    <w:rsid w:val="007E2E1B"/>
    <w:rsid w:val="007E3E66"/>
    <w:rsid w:val="007E458C"/>
    <w:rsid w:val="007E471C"/>
    <w:rsid w:val="007E4C5E"/>
    <w:rsid w:val="007E4DC1"/>
    <w:rsid w:val="007E5354"/>
    <w:rsid w:val="007E7656"/>
    <w:rsid w:val="007F13BB"/>
    <w:rsid w:val="007F16E4"/>
    <w:rsid w:val="007F1EBD"/>
    <w:rsid w:val="007F2E1E"/>
    <w:rsid w:val="007F2ED8"/>
    <w:rsid w:val="007F35DF"/>
    <w:rsid w:val="007F370C"/>
    <w:rsid w:val="007F3DC5"/>
    <w:rsid w:val="007F56A0"/>
    <w:rsid w:val="007F6BBD"/>
    <w:rsid w:val="007F6CC7"/>
    <w:rsid w:val="007F71AA"/>
    <w:rsid w:val="007F774A"/>
    <w:rsid w:val="008000BE"/>
    <w:rsid w:val="0080045E"/>
    <w:rsid w:val="008005B5"/>
    <w:rsid w:val="00800663"/>
    <w:rsid w:val="008008CC"/>
    <w:rsid w:val="00800C70"/>
    <w:rsid w:val="0080149D"/>
    <w:rsid w:val="00801DCF"/>
    <w:rsid w:val="0080289E"/>
    <w:rsid w:val="008028FD"/>
    <w:rsid w:val="00802A0B"/>
    <w:rsid w:val="00802B30"/>
    <w:rsid w:val="00802B74"/>
    <w:rsid w:val="00802E81"/>
    <w:rsid w:val="0080609A"/>
    <w:rsid w:val="008070E4"/>
    <w:rsid w:val="008071E5"/>
    <w:rsid w:val="00807267"/>
    <w:rsid w:val="00807CE5"/>
    <w:rsid w:val="00807DD4"/>
    <w:rsid w:val="00810FB6"/>
    <w:rsid w:val="0081140B"/>
    <w:rsid w:val="0081196C"/>
    <w:rsid w:val="00811E91"/>
    <w:rsid w:val="008125BE"/>
    <w:rsid w:val="00813355"/>
    <w:rsid w:val="00813ABC"/>
    <w:rsid w:val="00813F6C"/>
    <w:rsid w:val="00814199"/>
    <w:rsid w:val="00815405"/>
    <w:rsid w:val="00815C28"/>
    <w:rsid w:val="00815D78"/>
    <w:rsid w:val="00816655"/>
    <w:rsid w:val="008176FE"/>
    <w:rsid w:val="00820034"/>
    <w:rsid w:val="00821206"/>
    <w:rsid w:val="00821395"/>
    <w:rsid w:val="0082159D"/>
    <w:rsid w:val="00821A19"/>
    <w:rsid w:val="00821D05"/>
    <w:rsid w:val="00822192"/>
    <w:rsid w:val="008224C8"/>
    <w:rsid w:val="00822CD2"/>
    <w:rsid w:val="00822DBF"/>
    <w:rsid w:val="0082355D"/>
    <w:rsid w:val="008237C8"/>
    <w:rsid w:val="008238A5"/>
    <w:rsid w:val="00823B30"/>
    <w:rsid w:val="00823EE6"/>
    <w:rsid w:val="008240D7"/>
    <w:rsid w:val="00824136"/>
    <w:rsid w:val="008241A9"/>
    <w:rsid w:val="0082437F"/>
    <w:rsid w:val="00824AE3"/>
    <w:rsid w:val="008250CC"/>
    <w:rsid w:val="008257E2"/>
    <w:rsid w:val="00825D81"/>
    <w:rsid w:val="00825E91"/>
    <w:rsid w:val="0082697A"/>
    <w:rsid w:val="00827379"/>
    <w:rsid w:val="00827D08"/>
    <w:rsid w:val="00830179"/>
    <w:rsid w:val="0083019B"/>
    <w:rsid w:val="008312D3"/>
    <w:rsid w:val="0083161F"/>
    <w:rsid w:val="00831E60"/>
    <w:rsid w:val="008327BB"/>
    <w:rsid w:val="00832F80"/>
    <w:rsid w:val="00833E99"/>
    <w:rsid w:val="0083543B"/>
    <w:rsid w:val="00835A76"/>
    <w:rsid w:val="0083662C"/>
    <w:rsid w:val="00836756"/>
    <w:rsid w:val="0083712C"/>
    <w:rsid w:val="0084056F"/>
    <w:rsid w:val="00840A45"/>
    <w:rsid w:val="00841928"/>
    <w:rsid w:val="00841A73"/>
    <w:rsid w:val="00841DF8"/>
    <w:rsid w:val="008429F6"/>
    <w:rsid w:val="008432A9"/>
    <w:rsid w:val="008433DD"/>
    <w:rsid w:val="00843A73"/>
    <w:rsid w:val="00843F6D"/>
    <w:rsid w:val="00844300"/>
    <w:rsid w:val="0084454A"/>
    <w:rsid w:val="008446D6"/>
    <w:rsid w:val="00844E20"/>
    <w:rsid w:val="00845469"/>
    <w:rsid w:val="00845A19"/>
    <w:rsid w:val="00846033"/>
    <w:rsid w:val="008462CC"/>
    <w:rsid w:val="00846DFD"/>
    <w:rsid w:val="0084714F"/>
    <w:rsid w:val="008474C9"/>
    <w:rsid w:val="0085055E"/>
    <w:rsid w:val="00850FD2"/>
    <w:rsid w:val="0085119B"/>
    <w:rsid w:val="00851625"/>
    <w:rsid w:val="00851793"/>
    <w:rsid w:val="008522E2"/>
    <w:rsid w:val="00853379"/>
    <w:rsid w:val="008537D1"/>
    <w:rsid w:val="008539F0"/>
    <w:rsid w:val="00853C02"/>
    <w:rsid w:val="008540FF"/>
    <w:rsid w:val="008544FE"/>
    <w:rsid w:val="00854507"/>
    <w:rsid w:val="00854D59"/>
    <w:rsid w:val="00855E08"/>
    <w:rsid w:val="00856817"/>
    <w:rsid w:val="00856C0B"/>
    <w:rsid w:val="00856CAF"/>
    <w:rsid w:val="00856E68"/>
    <w:rsid w:val="00857306"/>
    <w:rsid w:val="0085763C"/>
    <w:rsid w:val="0086015E"/>
    <w:rsid w:val="00860B2E"/>
    <w:rsid w:val="00860F96"/>
    <w:rsid w:val="00861EA9"/>
    <w:rsid w:val="008621C2"/>
    <w:rsid w:val="00862410"/>
    <w:rsid w:val="008625E9"/>
    <w:rsid w:val="008628CC"/>
    <w:rsid w:val="00862BAE"/>
    <w:rsid w:val="00863F15"/>
    <w:rsid w:val="00864403"/>
    <w:rsid w:val="008646C7"/>
    <w:rsid w:val="00865A38"/>
    <w:rsid w:val="00866C0A"/>
    <w:rsid w:val="008708D3"/>
    <w:rsid w:val="00871797"/>
    <w:rsid w:val="00871CFE"/>
    <w:rsid w:val="0087208E"/>
    <w:rsid w:val="008721C3"/>
    <w:rsid w:val="00873794"/>
    <w:rsid w:val="00873998"/>
    <w:rsid w:val="00874745"/>
    <w:rsid w:val="008747D5"/>
    <w:rsid w:val="00874830"/>
    <w:rsid w:val="008757AF"/>
    <w:rsid w:val="008762B0"/>
    <w:rsid w:val="00877510"/>
    <w:rsid w:val="008803AE"/>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905E0"/>
    <w:rsid w:val="008918C1"/>
    <w:rsid w:val="00891E4E"/>
    <w:rsid w:val="00891FEC"/>
    <w:rsid w:val="00892B0F"/>
    <w:rsid w:val="008931AF"/>
    <w:rsid w:val="00893E1D"/>
    <w:rsid w:val="008940D8"/>
    <w:rsid w:val="008943E5"/>
    <w:rsid w:val="00894665"/>
    <w:rsid w:val="00895885"/>
    <w:rsid w:val="008963A9"/>
    <w:rsid w:val="00896670"/>
    <w:rsid w:val="0089667E"/>
    <w:rsid w:val="0089689A"/>
    <w:rsid w:val="00896971"/>
    <w:rsid w:val="0089716D"/>
    <w:rsid w:val="00897847"/>
    <w:rsid w:val="008979DD"/>
    <w:rsid w:val="00897C3E"/>
    <w:rsid w:val="008A0E70"/>
    <w:rsid w:val="008A167D"/>
    <w:rsid w:val="008A1E9B"/>
    <w:rsid w:val="008A218F"/>
    <w:rsid w:val="008A2BDC"/>
    <w:rsid w:val="008A3AAD"/>
    <w:rsid w:val="008A4562"/>
    <w:rsid w:val="008A4638"/>
    <w:rsid w:val="008A4D52"/>
    <w:rsid w:val="008A53AA"/>
    <w:rsid w:val="008A5971"/>
    <w:rsid w:val="008A5B9F"/>
    <w:rsid w:val="008A6465"/>
    <w:rsid w:val="008A6535"/>
    <w:rsid w:val="008A74DA"/>
    <w:rsid w:val="008A7B5B"/>
    <w:rsid w:val="008A7FB4"/>
    <w:rsid w:val="008A7FD3"/>
    <w:rsid w:val="008B0475"/>
    <w:rsid w:val="008B0948"/>
    <w:rsid w:val="008B09D9"/>
    <w:rsid w:val="008B0A39"/>
    <w:rsid w:val="008B0CA5"/>
    <w:rsid w:val="008B1AD4"/>
    <w:rsid w:val="008B2746"/>
    <w:rsid w:val="008B34D1"/>
    <w:rsid w:val="008B4F1F"/>
    <w:rsid w:val="008B5845"/>
    <w:rsid w:val="008B5898"/>
    <w:rsid w:val="008B7008"/>
    <w:rsid w:val="008B7DDD"/>
    <w:rsid w:val="008C0549"/>
    <w:rsid w:val="008C0A87"/>
    <w:rsid w:val="008C1094"/>
    <w:rsid w:val="008C168C"/>
    <w:rsid w:val="008C19F6"/>
    <w:rsid w:val="008C1D95"/>
    <w:rsid w:val="008C2083"/>
    <w:rsid w:val="008C253D"/>
    <w:rsid w:val="008C3347"/>
    <w:rsid w:val="008C38DD"/>
    <w:rsid w:val="008C3BEE"/>
    <w:rsid w:val="008C4931"/>
    <w:rsid w:val="008C4B74"/>
    <w:rsid w:val="008C56CB"/>
    <w:rsid w:val="008C5C18"/>
    <w:rsid w:val="008C65D8"/>
    <w:rsid w:val="008C6682"/>
    <w:rsid w:val="008C782E"/>
    <w:rsid w:val="008C78DE"/>
    <w:rsid w:val="008C78E7"/>
    <w:rsid w:val="008C7EAE"/>
    <w:rsid w:val="008C7EE3"/>
    <w:rsid w:val="008D0583"/>
    <w:rsid w:val="008D09DD"/>
    <w:rsid w:val="008D122B"/>
    <w:rsid w:val="008D1C1A"/>
    <w:rsid w:val="008D33C0"/>
    <w:rsid w:val="008D3953"/>
    <w:rsid w:val="008D4144"/>
    <w:rsid w:val="008D4556"/>
    <w:rsid w:val="008D5215"/>
    <w:rsid w:val="008D56BA"/>
    <w:rsid w:val="008D5E33"/>
    <w:rsid w:val="008D6C53"/>
    <w:rsid w:val="008D6E4F"/>
    <w:rsid w:val="008D7ED7"/>
    <w:rsid w:val="008D7FE8"/>
    <w:rsid w:val="008E075D"/>
    <w:rsid w:val="008E0D70"/>
    <w:rsid w:val="008E251A"/>
    <w:rsid w:val="008E2660"/>
    <w:rsid w:val="008E28FB"/>
    <w:rsid w:val="008E306C"/>
    <w:rsid w:val="008E3720"/>
    <w:rsid w:val="008E4099"/>
    <w:rsid w:val="008E4654"/>
    <w:rsid w:val="008E498C"/>
    <w:rsid w:val="008E57DC"/>
    <w:rsid w:val="008E5B4D"/>
    <w:rsid w:val="008E5F26"/>
    <w:rsid w:val="008E64D8"/>
    <w:rsid w:val="008E7BA0"/>
    <w:rsid w:val="008F00AD"/>
    <w:rsid w:val="008F16FF"/>
    <w:rsid w:val="008F2E65"/>
    <w:rsid w:val="008F3258"/>
    <w:rsid w:val="008F32CB"/>
    <w:rsid w:val="008F43E0"/>
    <w:rsid w:val="008F49D2"/>
    <w:rsid w:val="008F59D7"/>
    <w:rsid w:val="008F5B74"/>
    <w:rsid w:val="008F5C6A"/>
    <w:rsid w:val="008F5D46"/>
    <w:rsid w:val="008F5F5B"/>
    <w:rsid w:val="008F6163"/>
    <w:rsid w:val="008F6F54"/>
    <w:rsid w:val="008F7B3F"/>
    <w:rsid w:val="008F7DAE"/>
    <w:rsid w:val="008F7DEA"/>
    <w:rsid w:val="009008B3"/>
    <w:rsid w:val="00900DAF"/>
    <w:rsid w:val="009011C5"/>
    <w:rsid w:val="009022C6"/>
    <w:rsid w:val="00902D49"/>
    <w:rsid w:val="009034A8"/>
    <w:rsid w:val="00903C59"/>
    <w:rsid w:val="00903EED"/>
    <w:rsid w:val="00903F16"/>
    <w:rsid w:val="00904ED0"/>
    <w:rsid w:val="00905058"/>
    <w:rsid w:val="00905D8A"/>
    <w:rsid w:val="0090621A"/>
    <w:rsid w:val="009077DC"/>
    <w:rsid w:val="00910EDE"/>
    <w:rsid w:val="0091147F"/>
    <w:rsid w:val="00911D26"/>
    <w:rsid w:val="00911EE8"/>
    <w:rsid w:val="00912A3F"/>
    <w:rsid w:val="00912A6B"/>
    <w:rsid w:val="00912ED6"/>
    <w:rsid w:val="0091337B"/>
    <w:rsid w:val="009134D2"/>
    <w:rsid w:val="00914307"/>
    <w:rsid w:val="00914898"/>
    <w:rsid w:val="00914974"/>
    <w:rsid w:val="00916D90"/>
    <w:rsid w:val="0091722D"/>
    <w:rsid w:val="009177FF"/>
    <w:rsid w:val="0091791E"/>
    <w:rsid w:val="0092067E"/>
    <w:rsid w:val="0092068A"/>
    <w:rsid w:val="00920765"/>
    <w:rsid w:val="00920FF1"/>
    <w:rsid w:val="0092112F"/>
    <w:rsid w:val="00921867"/>
    <w:rsid w:val="00921D87"/>
    <w:rsid w:val="00923BD5"/>
    <w:rsid w:val="00923C48"/>
    <w:rsid w:val="00927B47"/>
    <w:rsid w:val="0093065C"/>
    <w:rsid w:val="00931744"/>
    <w:rsid w:val="009325CE"/>
    <w:rsid w:val="00932BD5"/>
    <w:rsid w:val="009336CA"/>
    <w:rsid w:val="00933B60"/>
    <w:rsid w:val="00933C2F"/>
    <w:rsid w:val="00935167"/>
    <w:rsid w:val="00935806"/>
    <w:rsid w:val="00937AF1"/>
    <w:rsid w:val="009407EE"/>
    <w:rsid w:val="00941013"/>
    <w:rsid w:val="0094173C"/>
    <w:rsid w:val="009418CA"/>
    <w:rsid w:val="00941F07"/>
    <w:rsid w:val="00942430"/>
    <w:rsid w:val="00942708"/>
    <w:rsid w:val="009431B8"/>
    <w:rsid w:val="0094330D"/>
    <w:rsid w:val="00943B03"/>
    <w:rsid w:val="00943F70"/>
    <w:rsid w:val="009443A5"/>
    <w:rsid w:val="009446D6"/>
    <w:rsid w:val="00944F8F"/>
    <w:rsid w:val="009457A0"/>
    <w:rsid w:val="00945A70"/>
    <w:rsid w:val="00947DBC"/>
    <w:rsid w:val="00947F4D"/>
    <w:rsid w:val="00950024"/>
    <w:rsid w:val="009507BB"/>
    <w:rsid w:val="00950878"/>
    <w:rsid w:val="009509B0"/>
    <w:rsid w:val="00950D76"/>
    <w:rsid w:val="00950EDB"/>
    <w:rsid w:val="00950FA9"/>
    <w:rsid w:val="009510BF"/>
    <w:rsid w:val="009518D9"/>
    <w:rsid w:val="0095278D"/>
    <w:rsid w:val="00952C48"/>
    <w:rsid w:val="00952D9C"/>
    <w:rsid w:val="0095310E"/>
    <w:rsid w:val="0095384A"/>
    <w:rsid w:val="00953FCA"/>
    <w:rsid w:val="009542B2"/>
    <w:rsid w:val="0095438D"/>
    <w:rsid w:val="009545F7"/>
    <w:rsid w:val="00954922"/>
    <w:rsid w:val="00954E62"/>
    <w:rsid w:val="00955652"/>
    <w:rsid w:val="00955788"/>
    <w:rsid w:val="0095697F"/>
    <w:rsid w:val="00956D2B"/>
    <w:rsid w:val="009575DD"/>
    <w:rsid w:val="00957D9F"/>
    <w:rsid w:val="00957F97"/>
    <w:rsid w:val="00960A20"/>
    <w:rsid w:val="009610FA"/>
    <w:rsid w:val="00961627"/>
    <w:rsid w:val="00961B3A"/>
    <w:rsid w:val="0096283C"/>
    <w:rsid w:val="00963CCF"/>
    <w:rsid w:val="00964224"/>
    <w:rsid w:val="00964BFC"/>
    <w:rsid w:val="00964E09"/>
    <w:rsid w:val="0096536C"/>
    <w:rsid w:val="009656CC"/>
    <w:rsid w:val="00965843"/>
    <w:rsid w:val="0096626C"/>
    <w:rsid w:val="00966723"/>
    <w:rsid w:val="009678D2"/>
    <w:rsid w:val="00967C24"/>
    <w:rsid w:val="00970C3F"/>
    <w:rsid w:val="00971006"/>
    <w:rsid w:val="009718CA"/>
    <w:rsid w:val="00971906"/>
    <w:rsid w:val="00972EEE"/>
    <w:rsid w:val="00973147"/>
    <w:rsid w:val="00974D98"/>
    <w:rsid w:val="00974DC6"/>
    <w:rsid w:val="0097561D"/>
    <w:rsid w:val="00975ED8"/>
    <w:rsid w:val="00976958"/>
    <w:rsid w:val="00976F0A"/>
    <w:rsid w:val="00977303"/>
    <w:rsid w:val="009777B8"/>
    <w:rsid w:val="0098094E"/>
    <w:rsid w:val="00980EBF"/>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7CE"/>
    <w:rsid w:val="0099199B"/>
    <w:rsid w:val="00991C6F"/>
    <w:rsid w:val="00991C78"/>
    <w:rsid w:val="00992F03"/>
    <w:rsid w:val="009932B5"/>
    <w:rsid w:val="00993B11"/>
    <w:rsid w:val="00993E8C"/>
    <w:rsid w:val="00993FB4"/>
    <w:rsid w:val="00995292"/>
    <w:rsid w:val="009952E8"/>
    <w:rsid w:val="00995DC6"/>
    <w:rsid w:val="00995E5A"/>
    <w:rsid w:val="00996432"/>
    <w:rsid w:val="009967B2"/>
    <w:rsid w:val="00996A7C"/>
    <w:rsid w:val="00996D10"/>
    <w:rsid w:val="009972A7"/>
    <w:rsid w:val="0099753F"/>
    <w:rsid w:val="00997E51"/>
    <w:rsid w:val="00997FDB"/>
    <w:rsid w:val="009A08A6"/>
    <w:rsid w:val="009A096C"/>
    <w:rsid w:val="009A0CFD"/>
    <w:rsid w:val="009A1883"/>
    <w:rsid w:val="009A2664"/>
    <w:rsid w:val="009A2C5E"/>
    <w:rsid w:val="009A36CE"/>
    <w:rsid w:val="009A421A"/>
    <w:rsid w:val="009A442F"/>
    <w:rsid w:val="009A4603"/>
    <w:rsid w:val="009A475F"/>
    <w:rsid w:val="009A5347"/>
    <w:rsid w:val="009A55C2"/>
    <w:rsid w:val="009A5D28"/>
    <w:rsid w:val="009A65C4"/>
    <w:rsid w:val="009A6892"/>
    <w:rsid w:val="009A7090"/>
    <w:rsid w:val="009A75E8"/>
    <w:rsid w:val="009A7BAF"/>
    <w:rsid w:val="009B0615"/>
    <w:rsid w:val="009B09B1"/>
    <w:rsid w:val="009B1135"/>
    <w:rsid w:val="009B1940"/>
    <w:rsid w:val="009B275D"/>
    <w:rsid w:val="009B283A"/>
    <w:rsid w:val="009B2E74"/>
    <w:rsid w:val="009B30D5"/>
    <w:rsid w:val="009B3166"/>
    <w:rsid w:val="009B4184"/>
    <w:rsid w:val="009B4781"/>
    <w:rsid w:val="009B5285"/>
    <w:rsid w:val="009B5576"/>
    <w:rsid w:val="009B5A29"/>
    <w:rsid w:val="009B63C4"/>
    <w:rsid w:val="009B7A5F"/>
    <w:rsid w:val="009C0E80"/>
    <w:rsid w:val="009C1AC8"/>
    <w:rsid w:val="009C29A6"/>
    <w:rsid w:val="009C2CAA"/>
    <w:rsid w:val="009C2FC1"/>
    <w:rsid w:val="009C376E"/>
    <w:rsid w:val="009C3975"/>
    <w:rsid w:val="009C3D92"/>
    <w:rsid w:val="009C478E"/>
    <w:rsid w:val="009C4D03"/>
    <w:rsid w:val="009C52A5"/>
    <w:rsid w:val="009C5745"/>
    <w:rsid w:val="009C599D"/>
    <w:rsid w:val="009C69F0"/>
    <w:rsid w:val="009C7269"/>
    <w:rsid w:val="009D0078"/>
    <w:rsid w:val="009D0161"/>
    <w:rsid w:val="009D168A"/>
    <w:rsid w:val="009D1AA9"/>
    <w:rsid w:val="009D27BF"/>
    <w:rsid w:val="009D2BAD"/>
    <w:rsid w:val="009D3641"/>
    <w:rsid w:val="009D4960"/>
    <w:rsid w:val="009D4C90"/>
    <w:rsid w:val="009D4D69"/>
    <w:rsid w:val="009D4F56"/>
    <w:rsid w:val="009D5647"/>
    <w:rsid w:val="009D6B29"/>
    <w:rsid w:val="009D6CBC"/>
    <w:rsid w:val="009D7528"/>
    <w:rsid w:val="009E0276"/>
    <w:rsid w:val="009E03B2"/>
    <w:rsid w:val="009E0616"/>
    <w:rsid w:val="009E0C48"/>
    <w:rsid w:val="009E0D0F"/>
    <w:rsid w:val="009E17B8"/>
    <w:rsid w:val="009E25B4"/>
    <w:rsid w:val="009E2B09"/>
    <w:rsid w:val="009E2F13"/>
    <w:rsid w:val="009E3017"/>
    <w:rsid w:val="009E368F"/>
    <w:rsid w:val="009E450A"/>
    <w:rsid w:val="009E4AF1"/>
    <w:rsid w:val="009E4F95"/>
    <w:rsid w:val="009E5A84"/>
    <w:rsid w:val="009E66B1"/>
    <w:rsid w:val="009E687E"/>
    <w:rsid w:val="009F047B"/>
    <w:rsid w:val="009F0AD7"/>
    <w:rsid w:val="009F0CAE"/>
    <w:rsid w:val="009F0DCA"/>
    <w:rsid w:val="009F13D7"/>
    <w:rsid w:val="009F14CD"/>
    <w:rsid w:val="009F16DD"/>
    <w:rsid w:val="009F1B1D"/>
    <w:rsid w:val="009F23A7"/>
    <w:rsid w:val="009F2476"/>
    <w:rsid w:val="009F2FE1"/>
    <w:rsid w:val="009F3F56"/>
    <w:rsid w:val="009F41F2"/>
    <w:rsid w:val="009F4257"/>
    <w:rsid w:val="009F48D4"/>
    <w:rsid w:val="009F4AEC"/>
    <w:rsid w:val="009F507F"/>
    <w:rsid w:val="00A00400"/>
    <w:rsid w:val="00A005BB"/>
    <w:rsid w:val="00A00953"/>
    <w:rsid w:val="00A01638"/>
    <w:rsid w:val="00A0222A"/>
    <w:rsid w:val="00A02BF6"/>
    <w:rsid w:val="00A0357C"/>
    <w:rsid w:val="00A03DE2"/>
    <w:rsid w:val="00A03F69"/>
    <w:rsid w:val="00A05CD2"/>
    <w:rsid w:val="00A07AE1"/>
    <w:rsid w:val="00A100AA"/>
    <w:rsid w:val="00A10491"/>
    <w:rsid w:val="00A106AC"/>
    <w:rsid w:val="00A10A1E"/>
    <w:rsid w:val="00A10B0F"/>
    <w:rsid w:val="00A1135E"/>
    <w:rsid w:val="00A124D6"/>
    <w:rsid w:val="00A12752"/>
    <w:rsid w:val="00A13233"/>
    <w:rsid w:val="00A13D22"/>
    <w:rsid w:val="00A14613"/>
    <w:rsid w:val="00A15623"/>
    <w:rsid w:val="00A15907"/>
    <w:rsid w:val="00A15987"/>
    <w:rsid w:val="00A166AF"/>
    <w:rsid w:val="00A16AC7"/>
    <w:rsid w:val="00A20385"/>
    <w:rsid w:val="00A2095E"/>
    <w:rsid w:val="00A209D9"/>
    <w:rsid w:val="00A20EA3"/>
    <w:rsid w:val="00A20FE7"/>
    <w:rsid w:val="00A217AF"/>
    <w:rsid w:val="00A21F2C"/>
    <w:rsid w:val="00A22685"/>
    <w:rsid w:val="00A227DA"/>
    <w:rsid w:val="00A228C2"/>
    <w:rsid w:val="00A237C7"/>
    <w:rsid w:val="00A245BF"/>
    <w:rsid w:val="00A24A94"/>
    <w:rsid w:val="00A24CA7"/>
    <w:rsid w:val="00A2504D"/>
    <w:rsid w:val="00A25BFD"/>
    <w:rsid w:val="00A26BA2"/>
    <w:rsid w:val="00A27612"/>
    <w:rsid w:val="00A27A5F"/>
    <w:rsid w:val="00A27B9B"/>
    <w:rsid w:val="00A3002C"/>
    <w:rsid w:val="00A3071A"/>
    <w:rsid w:val="00A311CD"/>
    <w:rsid w:val="00A312C9"/>
    <w:rsid w:val="00A34256"/>
    <w:rsid w:val="00A343CC"/>
    <w:rsid w:val="00A346D0"/>
    <w:rsid w:val="00A35604"/>
    <w:rsid w:val="00A36240"/>
    <w:rsid w:val="00A36D28"/>
    <w:rsid w:val="00A36DAB"/>
    <w:rsid w:val="00A36DB1"/>
    <w:rsid w:val="00A371CE"/>
    <w:rsid w:val="00A37825"/>
    <w:rsid w:val="00A37A78"/>
    <w:rsid w:val="00A37F29"/>
    <w:rsid w:val="00A40232"/>
    <w:rsid w:val="00A40BDE"/>
    <w:rsid w:val="00A41272"/>
    <w:rsid w:val="00A41D0D"/>
    <w:rsid w:val="00A42784"/>
    <w:rsid w:val="00A42A85"/>
    <w:rsid w:val="00A42B03"/>
    <w:rsid w:val="00A42B4B"/>
    <w:rsid w:val="00A43F3D"/>
    <w:rsid w:val="00A44872"/>
    <w:rsid w:val="00A45386"/>
    <w:rsid w:val="00A45F99"/>
    <w:rsid w:val="00A46B9A"/>
    <w:rsid w:val="00A46D68"/>
    <w:rsid w:val="00A473A1"/>
    <w:rsid w:val="00A5104C"/>
    <w:rsid w:val="00A51297"/>
    <w:rsid w:val="00A51CE1"/>
    <w:rsid w:val="00A51F57"/>
    <w:rsid w:val="00A51F98"/>
    <w:rsid w:val="00A5317D"/>
    <w:rsid w:val="00A53399"/>
    <w:rsid w:val="00A53615"/>
    <w:rsid w:val="00A53C8C"/>
    <w:rsid w:val="00A53DBD"/>
    <w:rsid w:val="00A546D0"/>
    <w:rsid w:val="00A548DF"/>
    <w:rsid w:val="00A549A2"/>
    <w:rsid w:val="00A54D21"/>
    <w:rsid w:val="00A550AC"/>
    <w:rsid w:val="00A55581"/>
    <w:rsid w:val="00A556FB"/>
    <w:rsid w:val="00A55A47"/>
    <w:rsid w:val="00A56C70"/>
    <w:rsid w:val="00A57766"/>
    <w:rsid w:val="00A60195"/>
    <w:rsid w:val="00A61AB2"/>
    <w:rsid w:val="00A62F33"/>
    <w:rsid w:val="00A62F96"/>
    <w:rsid w:val="00A63205"/>
    <w:rsid w:val="00A63208"/>
    <w:rsid w:val="00A63579"/>
    <w:rsid w:val="00A63990"/>
    <w:rsid w:val="00A63EF1"/>
    <w:rsid w:val="00A64073"/>
    <w:rsid w:val="00A6523E"/>
    <w:rsid w:val="00A67760"/>
    <w:rsid w:val="00A7153A"/>
    <w:rsid w:val="00A71797"/>
    <w:rsid w:val="00A718C6"/>
    <w:rsid w:val="00A731CF"/>
    <w:rsid w:val="00A73AD6"/>
    <w:rsid w:val="00A741D2"/>
    <w:rsid w:val="00A743A3"/>
    <w:rsid w:val="00A75713"/>
    <w:rsid w:val="00A75F06"/>
    <w:rsid w:val="00A75F9A"/>
    <w:rsid w:val="00A7691F"/>
    <w:rsid w:val="00A77F87"/>
    <w:rsid w:val="00A80822"/>
    <w:rsid w:val="00A821E1"/>
    <w:rsid w:val="00A825CE"/>
    <w:rsid w:val="00A82D5C"/>
    <w:rsid w:val="00A82F83"/>
    <w:rsid w:val="00A8302B"/>
    <w:rsid w:val="00A83200"/>
    <w:rsid w:val="00A834C0"/>
    <w:rsid w:val="00A83954"/>
    <w:rsid w:val="00A8418C"/>
    <w:rsid w:val="00A84C2D"/>
    <w:rsid w:val="00A84DE4"/>
    <w:rsid w:val="00A85AD2"/>
    <w:rsid w:val="00A85B06"/>
    <w:rsid w:val="00A860FB"/>
    <w:rsid w:val="00A86567"/>
    <w:rsid w:val="00A869BC"/>
    <w:rsid w:val="00A86D9D"/>
    <w:rsid w:val="00A87EFB"/>
    <w:rsid w:val="00A905D5"/>
    <w:rsid w:val="00A91090"/>
    <w:rsid w:val="00A92649"/>
    <w:rsid w:val="00A92732"/>
    <w:rsid w:val="00A927F7"/>
    <w:rsid w:val="00A92AD0"/>
    <w:rsid w:val="00A92D38"/>
    <w:rsid w:val="00A92E54"/>
    <w:rsid w:val="00A93465"/>
    <w:rsid w:val="00A9373B"/>
    <w:rsid w:val="00A94197"/>
    <w:rsid w:val="00A94445"/>
    <w:rsid w:val="00A9605A"/>
    <w:rsid w:val="00A96967"/>
    <w:rsid w:val="00AA0018"/>
    <w:rsid w:val="00AA0B3E"/>
    <w:rsid w:val="00AA142F"/>
    <w:rsid w:val="00AA16D4"/>
    <w:rsid w:val="00AA1780"/>
    <w:rsid w:val="00AA22B2"/>
    <w:rsid w:val="00AA2345"/>
    <w:rsid w:val="00AA2861"/>
    <w:rsid w:val="00AA352B"/>
    <w:rsid w:val="00AA353E"/>
    <w:rsid w:val="00AA371C"/>
    <w:rsid w:val="00AA4F34"/>
    <w:rsid w:val="00AA5128"/>
    <w:rsid w:val="00AA5746"/>
    <w:rsid w:val="00AA5EC2"/>
    <w:rsid w:val="00AA6776"/>
    <w:rsid w:val="00AA6C49"/>
    <w:rsid w:val="00AA6CF1"/>
    <w:rsid w:val="00AA7861"/>
    <w:rsid w:val="00AB01B6"/>
    <w:rsid w:val="00AB0D0D"/>
    <w:rsid w:val="00AB132A"/>
    <w:rsid w:val="00AB1C6F"/>
    <w:rsid w:val="00AB205D"/>
    <w:rsid w:val="00AB271D"/>
    <w:rsid w:val="00AB343C"/>
    <w:rsid w:val="00AB3C5A"/>
    <w:rsid w:val="00AB3D4C"/>
    <w:rsid w:val="00AB4158"/>
    <w:rsid w:val="00AB4E6A"/>
    <w:rsid w:val="00AB5221"/>
    <w:rsid w:val="00AB5512"/>
    <w:rsid w:val="00AB5D33"/>
    <w:rsid w:val="00AB6087"/>
    <w:rsid w:val="00AB61AE"/>
    <w:rsid w:val="00AB6679"/>
    <w:rsid w:val="00AB69B7"/>
    <w:rsid w:val="00AB76C0"/>
    <w:rsid w:val="00AB7FE9"/>
    <w:rsid w:val="00AC0065"/>
    <w:rsid w:val="00AC0413"/>
    <w:rsid w:val="00AC1A15"/>
    <w:rsid w:val="00AC1C99"/>
    <w:rsid w:val="00AC217E"/>
    <w:rsid w:val="00AC28E9"/>
    <w:rsid w:val="00AC2C8F"/>
    <w:rsid w:val="00AC2FDE"/>
    <w:rsid w:val="00AC30AB"/>
    <w:rsid w:val="00AC40A4"/>
    <w:rsid w:val="00AC4D0E"/>
    <w:rsid w:val="00AC5900"/>
    <w:rsid w:val="00AC5EFA"/>
    <w:rsid w:val="00AC6587"/>
    <w:rsid w:val="00AC6A7C"/>
    <w:rsid w:val="00AC6B2D"/>
    <w:rsid w:val="00AC6DC4"/>
    <w:rsid w:val="00AC766E"/>
    <w:rsid w:val="00AD083D"/>
    <w:rsid w:val="00AD117A"/>
    <w:rsid w:val="00AD1745"/>
    <w:rsid w:val="00AD18FB"/>
    <w:rsid w:val="00AD19F6"/>
    <w:rsid w:val="00AD1E39"/>
    <w:rsid w:val="00AD2AF9"/>
    <w:rsid w:val="00AD2D64"/>
    <w:rsid w:val="00AD2DD2"/>
    <w:rsid w:val="00AD3106"/>
    <w:rsid w:val="00AD35AE"/>
    <w:rsid w:val="00AD3B25"/>
    <w:rsid w:val="00AD3B38"/>
    <w:rsid w:val="00AD3B42"/>
    <w:rsid w:val="00AD45F1"/>
    <w:rsid w:val="00AD4712"/>
    <w:rsid w:val="00AD55FC"/>
    <w:rsid w:val="00AD60E9"/>
    <w:rsid w:val="00AE004C"/>
    <w:rsid w:val="00AE00A1"/>
    <w:rsid w:val="00AE0241"/>
    <w:rsid w:val="00AE02C9"/>
    <w:rsid w:val="00AE03FB"/>
    <w:rsid w:val="00AE077A"/>
    <w:rsid w:val="00AE2912"/>
    <w:rsid w:val="00AE3126"/>
    <w:rsid w:val="00AE3FDB"/>
    <w:rsid w:val="00AE4643"/>
    <w:rsid w:val="00AE4A62"/>
    <w:rsid w:val="00AE58AA"/>
    <w:rsid w:val="00AE5B81"/>
    <w:rsid w:val="00AE5FBB"/>
    <w:rsid w:val="00AE5FC3"/>
    <w:rsid w:val="00AE66F2"/>
    <w:rsid w:val="00AE672A"/>
    <w:rsid w:val="00AE6F83"/>
    <w:rsid w:val="00AE7643"/>
    <w:rsid w:val="00AE77C7"/>
    <w:rsid w:val="00AE7D1A"/>
    <w:rsid w:val="00AF0B65"/>
    <w:rsid w:val="00AF0F6F"/>
    <w:rsid w:val="00AF191B"/>
    <w:rsid w:val="00AF1A23"/>
    <w:rsid w:val="00AF1A5E"/>
    <w:rsid w:val="00AF22B0"/>
    <w:rsid w:val="00AF2371"/>
    <w:rsid w:val="00AF2479"/>
    <w:rsid w:val="00AF294A"/>
    <w:rsid w:val="00AF31AB"/>
    <w:rsid w:val="00AF3AE1"/>
    <w:rsid w:val="00AF4D2D"/>
    <w:rsid w:val="00AF5734"/>
    <w:rsid w:val="00AF5B21"/>
    <w:rsid w:val="00AF5B75"/>
    <w:rsid w:val="00AF6034"/>
    <w:rsid w:val="00AF664C"/>
    <w:rsid w:val="00AF7425"/>
    <w:rsid w:val="00AF7BAB"/>
    <w:rsid w:val="00AF7D87"/>
    <w:rsid w:val="00B001EE"/>
    <w:rsid w:val="00B00304"/>
    <w:rsid w:val="00B007A6"/>
    <w:rsid w:val="00B007F7"/>
    <w:rsid w:val="00B00E97"/>
    <w:rsid w:val="00B010F9"/>
    <w:rsid w:val="00B01264"/>
    <w:rsid w:val="00B01DD4"/>
    <w:rsid w:val="00B01E96"/>
    <w:rsid w:val="00B03D59"/>
    <w:rsid w:val="00B03E2D"/>
    <w:rsid w:val="00B04655"/>
    <w:rsid w:val="00B050CA"/>
    <w:rsid w:val="00B0553D"/>
    <w:rsid w:val="00B05B88"/>
    <w:rsid w:val="00B05DC7"/>
    <w:rsid w:val="00B065F3"/>
    <w:rsid w:val="00B066BB"/>
    <w:rsid w:val="00B06C36"/>
    <w:rsid w:val="00B10A8F"/>
    <w:rsid w:val="00B10A94"/>
    <w:rsid w:val="00B11556"/>
    <w:rsid w:val="00B128A3"/>
    <w:rsid w:val="00B12F83"/>
    <w:rsid w:val="00B1372B"/>
    <w:rsid w:val="00B139B4"/>
    <w:rsid w:val="00B143C0"/>
    <w:rsid w:val="00B14672"/>
    <w:rsid w:val="00B14BE3"/>
    <w:rsid w:val="00B15041"/>
    <w:rsid w:val="00B152A1"/>
    <w:rsid w:val="00B15E8B"/>
    <w:rsid w:val="00B16699"/>
    <w:rsid w:val="00B166CB"/>
    <w:rsid w:val="00B16A51"/>
    <w:rsid w:val="00B16AC6"/>
    <w:rsid w:val="00B16D82"/>
    <w:rsid w:val="00B171D5"/>
    <w:rsid w:val="00B178D7"/>
    <w:rsid w:val="00B17AA3"/>
    <w:rsid w:val="00B17B1A"/>
    <w:rsid w:val="00B203A9"/>
    <w:rsid w:val="00B20CE8"/>
    <w:rsid w:val="00B21495"/>
    <w:rsid w:val="00B21DE1"/>
    <w:rsid w:val="00B23634"/>
    <w:rsid w:val="00B24751"/>
    <w:rsid w:val="00B2488E"/>
    <w:rsid w:val="00B24BE3"/>
    <w:rsid w:val="00B24D63"/>
    <w:rsid w:val="00B250EA"/>
    <w:rsid w:val="00B25106"/>
    <w:rsid w:val="00B2527A"/>
    <w:rsid w:val="00B2547D"/>
    <w:rsid w:val="00B25A1D"/>
    <w:rsid w:val="00B26B68"/>
    <w:rsid w:val="00B312AA"/>
    <w:rsid w:val="00B31621"/>
    <w:rsid w:val="00B3191E"/>
    <w:rsid w:val="00B31D70"/>
    <w:rsid w:val="00B3321D"/>
    <w:rsid w:val="00B3486D"/>
    <w:rsid w:val="00B35131"/>
    <w:rsid w:val="00B3541C"/>
    <w:rsid w:val="00B3696D"/>
    <w:rsid w:val="00B37097"/>
    <w:rsid w:val="00B373B7"/>
    <w:rsid w:val="00B3785E"/>
    <w:rsid w:val="00B37FFC"/>
    <w:rsid w:val="00B40020"/>
    <w:rsid w:val="00B41689"/>
    <w:rsid w:val="00B42638"/>
    <w:rsid w:val="00B42937"/>
    <w:rsid w:val="00B43ED3"/>
    <w:rsid w:val="00B44D40"/>
    <w:rsid w:val="00B4508B"/>
    <w:rsid w:val="00B45714"/>
    <w:rsid w:val="00B460D2"/>
    <w:rsid w:val="00B46D1D"/>
    <w:rsid w:val="00B46F83"/>
    <w:rsid w:val="00B4709F"/>
    <w:rsid w:val="00B4751E"/>
    <w:rsid w:val="00B50C1D"/>
    <w:rsid w:val="00B5122E"/>
    <w:rsid w:val="00B51788"/>
    <w:rsid w:val="00B51D75"/>
    <w:rsid w:val="00B52347"/>
    <w:rsid w:val="00B52390"/>
    <w:rsid w:val="00B523E1"/>
    <w:rsid w:val="00B53582"/>
    <w:rsid w:val="00B5373A"/>
    <w:rsid w:val="00B53ABA"/>
    <w:rsid w:val="00B542D1"/>
    <w:rsid w:val="00B54B23"/>
    <w:rsid w:val="00B54E6E"/>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C5A"/>
    <w:rsid w:val="00B66E0D"/>
    <w:rsid w:val="00B675A5"/>
    <w:rsid w:val="00B70782"/>
    <w:rsid w:val="00B70A66"/>
    <w:rsid w:val="00B70A74"/>
    <w:rsid w:val="00B70EE0"/>
    <w:rsid w:val="00B717BD"/>
    <w:rsid w:val="00B73102"/>
    <w:rsid w:val="00B736FA"/>
    <w:rsid w:val="00B7393E"/>
    <w:rsid w:val="00B74440"/>
    <w:rsid w:val="00B75359"/>
    <w:rsid w:val="00B75A9E"/>
    <w:rsid w:val="00B75C11"/>
    <w:rsid w:val="00B760B9"/>
    <w:rsid w:val="00B76C21"/>
    <w:rsid w:val="00B80D4C"/>
    <w:rsid w:val="00B810F0"/>
    <w:rsid w:val="00B814B7"/>
    <w:rsid w:val="00B8255E"/>
    <w:rsid w:val="00B85166"/>
    <w:rsid w:val="00B8529A"/>
    <w:rsid w:val="00B85304"/>
    <w:rsid w:val="00B85526"/>
    <w:rsid w:val="00B85D02"/>
    <w:rsid w:val="00B8677B"/>
    <w:rsid w:val="00B86EC8"/>
    <w:rsid w:val="00B87613"/>
    <w:rsid w:val="00B87638"/>
    <w:rsid w:val="00B87870"/>
    <w:rsid w:val="00B87AB1"/>
    <w:rsid w:val="00B91584"/>
    <w:rsid w:val="00B93782"/>
    <w:rsid w:val="00B94549"/>
    <w:rsid w:val="00B9455F"/>
    <w:rsid w:val="00B945DA"/>
    <w:rsid w:val="00B950F6"/>
    <w:rsid w:val="00B95386"/>
    <w:rsid w:val="00B95A90"/>
    <w:rsid w:val="00B95EDC"/>
    <w:rsid w:val="00B963CF"/>
    <w:rsid w:val="00B9667E"/>
    <w:rsid w:val="00B967D1"/>
    <w:rsid w:val="00B96BA7"/>
    <w:rsid w:val="00B97049"/>
    <w:rsid w:val="00BA156D"/>
    <w:rsid w:val="00BA15DC"/>
    <w:rsid w:val="00BA1AAB"/>
    <w:rsid w:val="00BA1EA5"/>
    <w:rsid w:val="00BA21C5"/>
    <w:rsid w:val="00BA2C5F"/>
    <w:rsid w:val="00BA3409"/>
    <w:rsid w:val="00BA40B0"/>
    <w:rsid w:val="00BA41C4"/>
    <w:rsid w:val="00BA4BA0"/>
    <w:rsid w:val="00BA5A74"/>
    <w:rsid w:val="00BA6511"/>
    <w:rsid w:val="00BA6808"/>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AF6"/>
    <w:rsid w:val="00BB739D"/>
    <w:rsid w:val="00BB7DC3"/>
    <w:rsid w:val="00BC0104"/>
    <w:rsid w:val="00BC0491"/>
    <w:rsid w:val="00BC0CCE"/>
    <w:rsid w:val="00BC0FB2"/>
    <w:rsid w:val="00BC1571"/>
    <w:rsid w:val="00BC1E9B"/>
    <w:rsid w:val="00BC2009"/>
    <w:rsid w:val="00BC2412"/>
    <w:rsid w:val="00BC278B"/>
    <w:rsid w:val="00BC291C"/>
    <w:rsid w:val="00BC2A9E"/>
    <w:rsid w:val="00BC3125"/>
    <w:rsid w:val="00BC36A6"/>
    <w:rsid w:val="00BC3F26"/>
    <w:rsid w:val="00BC4DCA"/>
    <w:rsid w:val="00BC51A4"/>
    <w:rsid w:val="00BC56DD"/>
    <w:rsid w:val="00BC59CA"/>
    <w:rsid w:val="00BC5E54"/>
    <w:rsid w:val="00BC5F9A"/>
    <w:rsid w:val="00BC64C6"/>
    <w:rsid w:val="00BC6569"/>
    <w:rsid w:val="00BC66F6"/>
    <w:rsid w:val="00BC6A5B"/>
    <w:rsid w:val="00BC6B2F"/>
    <w:rsid w:val="00BC7092"/>
    <w:rsid w:val="00BC7794"/>
    <w:rsid w:val="00BC7B29"/>
    <w:rsid w:val="00BC7CC1"/>
    <w:rsid w:val="00BD04EE"/>
    <w:rsid w:val="00BD0A0B"/>
    <w:rsid w:val="00BD0F84"/>
    <w:rsid w:val="00BD1820"/>
    <w:rsid w:val="00BD19A7"/>
    <w:rsid w:val="00BD2507"/>
    <w:rsid w:val="00BD3169"/>
    <w:rsid w:val="00BD32DD"/>
    <w:rsid w:val="00BD35C4"/>
    <w:rsid w:val="00BD383B"/>
    <w:rsid w:val="00BD3A13"/>
    <w:rsid w:val="00BD44D7"/>
    <w:rsid w:val="00BD463F"/>
    <w:rsid w:val="00BD46D9"/>
    <w:rsid w:val="00BD4A20"/>
    <w:rsid w:val="00BD4C5F"/>
    <w:rsid w:val="00BD57A3"/>
    <w:rsid w:val="00BD5F4B"/>
    <w:rsid w:val="00BD6258"/>
    <w:rsid w:val="00BD6267"/>
    <w:rsid w:val="00BD719E"/>
    <w:rsid w:val="00BD74FB"/>
    <w:rsid w:val="00BD755B"/>
    <w:rsid w:val="00BD7E94"/>
    <w:rsid w:val="00BE1BF6"/>
    <w:rsid w:val="00BE2BF1"/>
    <w:rsid w:val="00BE2D71"/>
    <w:rsid w:val="00BE31C6"/>
    <w:rsid w:val="00BE31F9"/>
    <w:rsid w:val="00BE4125"/>
    <w:rsid w:val="00BE4178"/>
    <w:rsid w:val="00BE4278"/>
    <w:rsid w:val="00BE456B"/>
    <w:rsid w:val="00BE5840"/>
    <w:rsid w:val="00BE6302"/>
    <w:rsid w:val="00BE68D2"/>
    <w:rsid w:val="00BE7C5B"/>
    <w:rsid w:val="00BE7CD9"/>
    <w:rsid w:val="00BE7DEE"/>
    <w:rsid w:val="00BE7FCD"/>
    <w:rsid w:val="00BF0B90"/>
    <w:rsid w:val="00BF10E7"/>
    <w:rsid w:val="00BF1591"/>
    <w:rsid w:val="00BF1D0A"/>
    <w:rsid w:val="00BF1D1B"/>
    <w:rsid w:val="00BF2101"/>
    <w:rsid w:val="00BF270B"/>
    <w:rsid w:val="00BF2AE2"/>
    <w:rsid w:val="00BF2C86"/>
    <w:rsid w:val="00BF34B4"/>
    <w:rsid w:val="00BF362D"/>
    <w:rsid w:val="00BF4F62"/>
    <w:rsid w:val="00BF599D"/>
    <w:rsid w:val="00BF5B8D"/>
    <w:rsid w:val="00BF6980"/>
    <w:rsid w:val="00BF7398"/>
    <w:rsid w:val="00BF7A75"/>
    <w:rsid w:val="00BF7F64"/>
    <w:rsid w:val="00C00127"/>
    <w:rsid w:val="00C01144"/>
    <w:rsid w:val="00C019C7"/>
    <w:rsid w:val="00C02149"/>
    <w:rsid w:val="00C023B9"/>
    <w:rsid w:val="00C027C0"/>
    <w:rsid w:val="00C02C51"/>
    <w:rsid w:val="00C02E9D"/>
    <w:rsid w:val="00C031A2"/>
    <w:rsid w:val="00C0356A"/>
    <w:rsid w:val="00C042F3"/>
    <w:rsid w:val="00C05BF3"/>
    <w:rsid w:val="00C05D72"/>
    <w:rsid w:val="00C060D1"/>
    <w:rsid w:val="00C06CD4"/>
    <w:rsid w:val="00C06F32"/>
    <w:rsid w:val="00C07275"/>
    <w:rsid w:val="00C072F3"/>
    <w:rsid w:val="00C07469"/>
    <w:rsid w:val="00C0748B"/>
    <w:rsid w:val="00C1008E"/>
    <w:rsid w:val="00C104C9"/>
    <w:rsid w:val="00C10593"/>
    <w:rsid w:val="00C105AC"/>
    <w:rsid w:val="00C10614"/>
    <w:rsid w:val="00C112F9"/>
    <w:rsid w:val="00C11DF2"/>
    <w:rsid w:val="00C12706"/>
    <w:rsid w:val="00C1445B"/>
    <w:rsid w:val="00C14E52"/>
    <w:rsid w:val="00C14E6E"/>
    <w:rsid w:val="00C1578A"/>
    <w:rsid w:val="00C162B9"/>
    <w:rsid w:val="00C2004E"/>
    <w:rsid w:val="00C200FC"/>
    <w:rsid w:val="00C204F6"/>
    <w:rsid w:val="00C20DA6"/>
    <w:rsid w:val="00C2345C"/>
    <w:rsid w:val="00C237E7"/>
    <w:rsid w:val="00C248AC"/>
    <w:rsid w:val="00C24999"/>
    <w:rsid w:val="00C24C00"/>
    <w:rsid w:val="00C24EC9"/>
    <w:rsid w:val="00C25541"/>
    <w:rsid w:val="00C25AA4"/>
    <w:rsid w:val="00C27011"/>
    <w:rsid w:val="00C270D0"/>
    <w:rsid w:val="00C276B2"/>
    <w:rsid w:val="00C278A0"/>
    <w:rsid w:val="00C3013A"/>
    <w:rsid w:val="00C30799"/>
    <w:rsid w:val="00C30C60"/>
    <w:rsid w:val="00C32500"/>
    <w:rsid w:val="00C32E11"/>
    <w:rsid w:val="00C33FFB"/>
    <w:rsid w:val="00C3413F"/>
    <w:rsid w:val="00C345AC"/>
    <w:rsid w:val="00C34B7F"/>
    <w:rsid w:val="00C36066"/>
    <w:rsid w:val="00C36D90"/>
    <w:rsid w:val="00C3700C"/>
    <w:rsid w:val="00C37205"/>
    <w:rsid w:val="00C3740B"/>
    <w:rsid w:val="00C37A74"/>
    <w:rsid w:val="00C40243"/>
    <w:rsid w:val="00C40303"/>
    <w:rsid w:val="00C40D5D"/>
    <w:rsid w:val="00C412F5"/>
    <w:rsid w:val="00C4198F"/>
    <w:rsid w:val="00C41B74"/>
    <w:rsid w:val="00C42985"/>
    <w:rsid w:val="00C42E57"/>
    <w:rsid w:val="00C42F21"/>
    <w:rsid w:val="00C43306"/>
    <w:rsid w:val="00C43486"/>
    <w:rsid w:val="00C436BA"/>
    <w:rsid w:val="00C43BA2"/>
    <w:rsid w:val="00C4447B"/>
    <w:rsid w:val="00C44565"/>
    <w:rsid w:val="00C451D9"/>
    <w:rsid w:val="00C45D6A"/>
    <w:rsid w:val="00C45EE7"/>
    <w:rsid w:val="00C46331"/>
    <w:rsid w:val="00C463FE"/>
    <w:rsid w:val="00C4665D"/>
    <w:rsid w:val="00C46876"/>
    <w:rsid w:val="00C46E04"/>
    <w:rsid w:val="00C47C10"/>
    <w:rsid w:val="00C504FA"/>
    <w:rsid w:val="00C50974"/>
    <w:rsid w:val="00C50DB0"/>
    <w:rsid w:val="00C514EA"/>
    <w:rsid w:val="00C5158E"/>
    <w:rsid w:val="00C52535"/>
    <w:rsid w:val="00C52AF6"/>
    <w:rsid w:val="00C52F46"/>
    <w:rsid w:val="00C52FAB"/>
    <w:rsid w:val="00C540BA"/>
    <w:rsid w:val="00C542A6"/>
    <w:rsid w:val="00C543EA"/>
    <w:rsid w:val="00C54AAA"/>
    <w:rsid w:val="00C55816"/>
    <w:rsid w:val="00C561BD"/>
    <w:rsid w:val="00C5765A"/>
    <w:rsid w:val="00C57735"/>
    <w:rsid w:val="00C60B60"/>
    <w:rsid w:val="00C61364"/>
    <w:rsid w:val="00C62299"/>
    <w:rsid w:val="00C62870"/>
    <w:rsid w:val="00C631CC"/>
    <w:rsid w:val="00C64DDC"/>
    <w:rsid w:val="00C6599B"/>
    <w:rsid w:val="00C659B7"/>
    <w:rsid w:val="00C65E19"/>
    <w:rsid w:val="00C65E56"/>
    <w:rsid w:val="00C65FE5"/>
    <w:rsid w:val="00C66A15"/>
    <w:rsid w:val="00C66DA9"/>
    <w:rsid w:val="00C703B3"/>
    <w:rsid w:val="00C70422"/>
    <w:rsid w:val="00C7080D"/>
    <w:rsid w:val="00C71A61"/>
    <w:rsid w:val="00C72107"/>
    <w:rsid w:val="00C73948"/>
    <w:rsid w:val="00C757C4"/>
    <w:rsid w:val="00C75807"/>
    <w:rsid w:val="00C75DC7"/>
    <w:rsid w:val="00C761D8"/>
    <w:rsid w:val="00C76F73"/>
    <w:rsid w:val="00C7717F"/>
    <w:rsid w:val="00C77FA7"/>
    <w:rsid w:val="00C80001"/>
    <w:rsid w:val="00C803DD"/>
    <w:rsid w:val="00C8115D"/>
    <w:rsid w:val="00C817A6"/>
    <w:rsid w:val="00C819E8"/>
    <w:rsid w:val="00C81F79"/>
    <w:rsid w:val="00C8294C"/>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C3F"/>
    <w:rsid w:val="00C86036"/>
    <w:rsid w:val="00C86244"/>
    <w:rsid w:val="00C86276"/>
    <w:rsid w:val="00C865C4"/>
    <w:rsid w:val="00C8683B"/>
    <w:rsid w:val="00C86B36"/>
    <w:rsid w:val="00C86BC6"/>
    <w:rsid w:val="00C8708D"/>
    <w:rsid w:val="00C9146E"/>
    <w:rsid w:val="00C918AA"/>
    <w:rsid w:val="00C92E29"/>
    <w:rsid w:val="00C92E67"/>
    <w:rsid w:val="00C93B13"/>
    <w:rsid w:val="00C95829"/>
    <w:rsid w:val="00C95977"/>
    <w:rsid w:val="00C974B6"/>
    <w:rsid w:val="00C97974"/>
    <w:rsid w:val="00CA0B8B"/>
    <w:rsid w:val="00CA0FA0"/>
    <w:rsid w:val="00CA1682"/>
    <w:rsid w:val="00CA2FE9"/>
    <w:rsid w:val="00CA3319"/>
    <w:rsid w:val="00CA3BFC"/>
    <w:rsid w:val="00CA4063"/>
    <w:rsid w:val="00CA4ACD"/>
    <w:rsid w:val="00CA729E"/>
    <w:rsid w:val="00CA73F8"/>
    <w:rsid w:val="00CA7E01"/>
    <w:rsid w:val="00CB0396"/>
    <w:rsid w:val="00CB05AB"/>
    <w:rsid w:val="00CB0637"/>
    <w:rsid w:val="00CB10A1"/>
    <w:rsid w:val="00CB1607"/>
    <w:rsid w:val="00CB1F90"/>
    <w:rsid w:val="00CB21DC"/>
    <w:rsid w:val="00CB3381"/>
    <w:rsid w:val="00CB4AEB"/>
    <w:rsid w:val="00CB5002"/>
    <w:rsid w:val="00CB54C6"/>
    <w:rsid w:val="00CB5551"/>
    <w:rsid w:val="00CB61C9"/>
    <w:rsid w:val="00CB63CB"/>
    <w:rsid w:val="00CB72A4"/>
    <w:rsid w:val="00CC00A7"/>
    <w:rsid w:val="00CC00E8"/>
    <w:rsid w:val="00CC012E"/>
    <w:rsid w:val="00CC019A"/>
    <w:rsid w:val="00CC01B1"/>
    <w:rsid w:val="00CC092F"/>
    <w:rsid w:val="00CC0E7E"/>
    <w:rsid w:val="00CC12D8"/>
    <w:rsid w:val="00CC1FF3"/>
    <w:rsid w:val="00CC2BEA"/>
    <w:rsid w:val="00CC34A2"/>
    <w:rsid w:val="00CC3B24"/>
    <w:rsid w:val="00CC4763"/>
    <w:rsid w:val="00CC47CE"/>
    <w:rsid w:val="00CC4EC2"/>
    <w:rsid w:val="00CC5323"/>
    <w:rsid w:val="00CC571C"/>
    <w:rsid w:val="00CC574F"/>
    <w:rsid w:val="00CC6021"/>
    <w:rsid w:val="00CC6E2B"/>
    <w:rsid w:val="00CC7017"/>
    <w:rsid w:val="00CC7531"/>
    <w:rsid w:val="00CC7B7E"/>
    <w:rsid w:val="00CD0710"/>
    <w:rsid w:val="00CD0816"/>
    <w:rsid w:val="00CD0A63"/>
    <w:rsid w:val="00CD1234"/>
    <w:rsid w:val="00CD1276"/>
    <w:rsid w:val="00CD1702"/>
    <w:rsid w:val="00CD196F"/>
    <w:rsid w:val="00CD1FD9"/>
    <w:rsid w:val="00CD2451"/>
    <w:rsid w:val="00CD285E"/>
    <w:rsid w:val="00CD2887"/>
    <w:rsid w:val="00CD307A"/>
    <w:rsid w:val="00CD3165"/>
    <w:rsid w:val="00CD3864"/>
    <w:rsid w:val="00CD43E4"/>
    <w:rsid w:val="00CD479A"/>
    <w:rsid w:val="00CD4D6B"/>
    <w:rsid w:val="00CD54F0"/>
    <w:rsid w:val="00CD5FB0"/>
    <w:rsid w:val="00CD6295"/>
    <w:rsid w:val="00CD6F26"/>
    <w:rsid w:val="00CD71F4"/>
    <w:rsid w:val="00CD7AD3"/>
    <w:rsid w:val="00CD7B98"/>
    <w:rsid w:val="00CD7E87"/>
    <w:rsid w:val="00CE15CB"/>
    <w:rsid w:val="00CE18A4"/>
    <w:rsid w:val="00CE1DCB"/>
    <w:rsid w:val="00CE317B"/>
    <w:rsid w:val="00CE3780"/>
    <w:rsid w:val="00CE3A58"/>
    <w:rsid w:val="00CE3E2E"/>
    <w:rsid w:val="00CE3F4F"/>
    <w:rsid w:val="00CE4993"/>
    <w:rsid w:val="00CE4FDC"/>
    <w:rsid w:val="00CE6961"/>
    <w:rsid w:val="00CE77F8"/>
    <w:rsid w:val="00CE7A14"/>
    <w:rsid w:val="00CF0736"/>
    <w:rsid w:val="00CF0FAB"/>
    <w:rsid w:val="00CF12F8"/>
    <w:rsid w:val="00CF138F"/>
    <w:rsid w:val="00CF279B"/>
    <w:rsid w:val="00CF2B2F"/>
    <w:rsid w:val="00CF318B"/>
    <w:rsid w:val="00CF3383"/>
    <w:rsid w:val="00CF3447"/>
    <w:rsid w:val="00CF3A39"/>
    <w:rsid w:val="00CF3E79"/>
    <w:rsid w:val="00CF3EBF"/>
    <w:rsid w:val="00CF3F56"/>
    <w:rsid w:val="00CF3FEE"/>
    <w:rsid w:val="00CF446F"/>
    <w:rsid w:val="00CF73B5"/>
    <w:rsid w:val="00D02388"/>
    <w:rsid w:val="00D02BDF"/>
    <w:rsid w:val="00D03516"/>
    <w:rsid w:val="00D044D3"/>
    <w:rsid w:val="00D04A37"/>
    <w:rsid w:val="00D05A03"/>
    <w:rsid w:val="00D05BDC"/>
    <w:rsid w:val="00D06015"/>
    <w:rsid w:val="00D0651D"/>
    <w:rsid w:val="00D07B15"/>
    <w:rsid w:val="00D07DF2"/>
    <w:rsid w:val="00D07FBB"/>
    <w:rsid w:val="00D10A48"/>
    <w:rsid w:val="00D117B9"/>
    <w:rsid w:val="00D11B53"/>
    <w:rsid w:val="00D11D68"/>
    <w:rsid w:val="00D13768"/>
    <w:rsid w:val="00D143B3"/>
    <w:rsid w:val="00D145DC"/>
    <w:rsid w:val="00D1489B"/>
    <w:rsid w:val="00D14BD2"/>
    <w:rsid w:val="00D14F0C"/>
    <w:rsid w:val="00D154D9"/>
    <w:rsid w:val="00D163F5"/>
    <w:rsid w:val="00D16674"/>
    <w:rsid w:val="00D16B0F"/>
    <w:rsid w:val="00D16B2E"/>
    <w:rsid w:val="00D2019E"/>
    <w:rsid w:val="00D20369"/>
    <w:rsid w:val="00D2069F"/>
    <w:rsid w:val="00D208C5"/>
    <w:rsid w:val="00D2130E"/>
    <w:rsid w:val="00D21683"/>
    <w:rsid w:val="00D21DED"/>
    <w:rsid w:val="00D225F7"/>
    <w:rsid w:val="00D22A57"/>
    <w:rsid w:val="00D22BA4"/>
    <w:rsid w:val="00D22F47"/>
    <w:rsid w:val="00D22FD3"/>
    <w:rsid w:val="00D23180"/>
    <w:rsid w:val="00D23C87"/>
    <w:rsid w:val="00D24DC4"/>
    <w:rsid w:val="00D257FF"/>
    <w:rsid w:val="00D259CD"/>
    <w:rsid w:val="00D2681B"/>
    <w:rsid w:val="00D26D29"/>
    <w:rsid w:val="00D309F1"/>
    <w:rsid w:val="00D31674"/>
    <w:rsid w:val="00D31F7F"/>
    <w:rsid w:val="00D323B7"/>
    <w:rsid w:val="00D32C6C"/>
    <w:rsid w:val="00D341CD"/>
    <w:rsid w:val="00D343B3"/>
    <w:rsid w:val="00D349E0"/>
    <w:rsid w:val="00D34A10"/>
    <w:rsid w:val="00D359F1"/>
    <w:rsid w:val="00D35EF3"/>
    <w:rsid w:val="00D35FA1"/>
    <w:rsid w:val="00D3784D"/>
    <w:rsid w:val="00D37EEA"/>
    <w:rsid w:val="00D409E3"/>
    <w:rsid w:val="00D41C09"/>
    <w:rsid w:val="00D422D0"/>
    <w:rsid w:val="00D424E6"/>
    <w:rsid w:val="00D426D7"/>
    <w:rsid w:val="00D435B3"/>
    <w:rsid w:val="00D44595"/>
    <w:rsid w:val="00D44AA8"/>
    <w:rsid w:val="00D4519C"/>
    <w:rsid w:val="00D4690F"/>
    <w:rsid w:val="00D46DA8"/>
    <w:rsid w:val="00D47B6C"/>
    <w:rsid w:val="00D47D7C"/>
    <w:rsid w:val="00D502DF"/>
    <w:rsid w:val="00D50C17"/>
    <w:rsid w:val="00D50FCA"/>
    <w:rsid w:val="00D51553"/>
    <w:rsid w:val="00D52154"/>
    <w:rsid w:val="00D52369"/>
    <w:rsid w:val="00D52DE5"/>
    <w:rsid w:val="00D53010"/>
    <w:rsid w:val="00D531E9"/>
    <w:rsid w:val="00D53787"/>
    <w:rsid w:val="00D5380A"/>
    <w:rsid w:val="00D54ADF"/>
    <w:rsid w:val="00D54C45"/>
    <w:rsid w:val="00D54C9F"/>
    <w:rsid w:val="00D5554F"/>
    <w:rsid w:val="00D55654"/>
    <w:rsid w:val="00D55EB9"/>
    <w:rsid w:val="00D56719"/>
    <w:rsid w:val="00D56CDF"/>
    <w:rsid w:val="00D573C6"/>
    <w:rsid w:val="00D57972"/>
    <w:rsid w:val="00D57BB1"/>
    <w:rsid w:val="00D57D10"/>
    <w:rsid w:val="00D60234"/>
    <w:rsid w:val="00D6039E"/>
    <w:rsid w:val="00D60AC0"/>
    <w:rsid w:val="00D60F7C"/>
    <w:rsid w:val="00D61489"/>
    <w:rsid w:val="00D618BD"/>
    <w:rsid w:val="00D61C8B"/>
    <w:rsid w:val="00D63753"/>
    <w:rsid w:val="00D6392F"/>
    <w:rsid w:val="00D63B2B"/>
    <w:rsid w:val="00D63BA5"/>
    <w:rsid w:val="00D63F60"/>
    <w:rsid w:val="00D64639"/>
    <w:rsid w:val="00D64877"/>
    <w:rsid w:val="00D64956"/>
    <w:rsid w:val="00D64CF4"/>
    <w:rsid w:val="00D64D46"/>
    <w:rsid w:val="00D65CE2"/>
    <w:rsid w:val="00D6607E"/>
    <w:rsid w:val="00D66545"/>
    <w:rsid w:val="00D66DC2"/>
    <w:rsid w:val="00D6767B"/>
    <w:rsid w:val="00D6780A"/>
    <w:rsid w:val="00D67BBD"/>
    <w:rsid w:val="00D716D5"/>
    <w:rsid w:val="00D718E9"/>
    <w:rsid w:val="00D71F03"/>
    <w:rsid w:val="00D731B6"/>
    <w:rsid w:val="00D7364D"/>
    <w:rsid w:val="00D741C8"/>
    <w:rsid w:val="00D74744"/>
    <w:rsid w:val="00D74BA2"/>
    <w:rsid w:val="00D74F32"/>
    <w:rsid w:val="00D7511D"/>
    <w:rsid w:val="00D75325"/>
    <w:rsid w:val="00D75978"/>
    <w:rsid w:val="00D75A68"/>
    <w:rsid w:val="00D768F9"/>
    <w:rsid w:val="00D76DF7"/>
    <w:rsid w:val="00D80F68"/>
    <w:rsid w:val="00D8274F"/>
    <w:rsid w:val="00D84009"/>
    <w:rsid w:val="00D84646"/>
    <w:rsid w:val="00D8591C"/>
    <w:rsid w:val="00D861CC"/>
    <w:rsid w:val="00D8629D"/>
    <w:rsid w:val="00D86395"/>
    <w:rsid w:val="00D865E0"/>
    <w:rsid w:val="00D86E85"/>
    <w:rsid w:val="00D86ECA"/>
    <w:rsid w:val="00D86FFA"/>
    <w:rsid w:val="00D9085D"/>
    <w:rsid w:val="00D91CEC"/>
    <w:rsid w:val="00D92294"/>
    <w:rsid w:val="00D923AB"/>
    <w:rsid w:val="00D92672"/>
    <w:rsid w:val="00D929B7"/>
    <w:rsid w:val="00D92A88"/>
    <w:rsid w:val="00D92BAC"/>
    <w:rsid w:val="00D93B41"/>
    <w:rsid w:val="00D94822"/>
    <w:rsid w:val="00D953B7"/>
    <w:rsid w:val="00D95BCB"/>
    <w:rsid w:val="00D960A5"/>
    <w:rsid w:val="00D96D1F"/>
    <w:rsid w:val="00D974FF"/>
    <w:rsid w:val="00D97AD2"/>
    <w:rsid w:val="00DA0B56"/>
    <w:rsid w:val="00DA0BBA"/>
    <w:rsid w:val="00DA1289"/>
    <w:rsid w:val="00DA1674"/>
    <w:rsid w:val="00DA17AC"/>
    <w:rsid w:val="00DA2010"/>
    <w:rsid w:val="00DA2BC8"/>
    <w:rsid w:val="00DA2D75"/>
    <w:rsid w:val="00DA31AD"/>
    <w:rsid w:val="00DA3755"/>
    <w:rsid w:val="00DA3946"/>
    <w:rsid w:val="00DA40DC"/>
    <w:rsid w:val="00DA60DB"/>
    <w:rsid w:val="00DA6133"/>
    <w:rsid w:val="00DA7296"/>
    <w:rsid w:val="00DB0FE5"/>
    <w:rsid w:val="00DB1F30"/>
    <w:rsid w:val="00DB27D5"/>
    <w:rsid w:val="00DB344D"/>
    <w:rsid w:val="00DB38F4"/>
    <w:rsid w:val="00DB3ADC"/>
    <w:rsid w:val="00DB45A4"/>
    <w:rsid w:val="00DB4B8F"/>
    <w:rsid w:val="00DB4E2D"/>
    <w:rsid w:val="00DB5757"/>
    <w:rsid w:val="00DB5A63"/>
    <w:rsid w:val="00DB5AD4"/>
    <w:rsid w:val="00DB5E41"/>
    <w:rsid w:val="00DB5FF6"/>
    <w:rsid w:val="00DB74D6"/>
    <w:rsid w:val="00DB7D32"/>
    <w:rsid w:val="00DC0369"/>
    <w:rsid w:val="00DC0D53"/>
    <w:rsid w:val="00DC161F"/>
    <w:rsid w:val="00DC1680"/>
    <w:rsid w:val="00DC16D6"/>
    <w:rsid w:val="00DC1A7E"/>
    <w:rsid w:val="00DC1B4B"/>
    <w:rsid w:val="00DC2765"/>
    <w:rsid w:val="00DC4352"/>
    <w:rsid w:val="00DC445A"/>
    <w:rsid w:val="00DC4B04"/>
    <w:rsid w:val="00DC4B91"/>
    <w:rsid w:val="00DC4BBE"/>
    <w:rsid w:val="00DC5FE3"/>
    <w:rsid w:val="00DC60BD"/>
    <w:rsid w:val="00DC6193"/>
    <w:rsid w:val="00DC662B"/>
    <w:rsid w:val="00DC7020"/>
    <w:rsid w:val="00DD0012"/>
    <w:rsid w:val="00DD077C"/>
    <w:rsid w:val="00DD13AB"/>
    <w:rsid w:val="00DD1646"/>
    <w:rsid w:val="00DD22F0"/>
    <w:rsid w:val="00DD2E2F"/>
    <w:rsid w:val="00DD303A"/>
    <w:rsid w:val="00DD39F1"/>
    <w:rsid w:val="00DD3CAB"/>
    <w:rsid w:val="00DD3D2F"/>
    <w:rsid w:val="00DD3F33"/>
    <w:rsid w:val="00DD4983"/>
    <w:rsid w:val="00DD4D2D"/>
    <w:rsid w:val="00DD5199"/>
    <w:rsid w:val="00DD5A3A"/>
    <w:rsid w:val="00DD5A48"/>
    <w:rsid w:val="00DD5ECA"/>
    <w:rsid w:val="00DD61A0"/>
    <w:rsid w:val="00DD7554"/>
    <w:rsid w:val="00DD7CE7"/>
    <w:rsid w:val="00DE0CCC"/>
    <w:rsid w:val="00DE1306"/>
    <w:rsid w:val="00DE17CC"/>
    <w:rsid w:val="00DE2605"/>
    <w:rsid w:val="00DE45FC"/>
    <w:rsid w:val="00DE46D0"/>
    <w:rsid w:val="00DE47D6"/>
    <w:rsid w:val="00DE484C"/>
    <w:rsid w:val="00DE4E1F"/>
    <w:rsid w:val="00DE4FFF"/>
    <w:rsid w:val="00DE5467"/>
    <w:rsid w:val="00DE5960"/>
    <w:rsid w:val="00DE5BBE"/>
    <w:rsid w:val="00DE5DA0"/>
    <w:rsid w:val="00DE5F29"/>
    <w:rsid w:val="00DE6702"/>
    <w:rsid w:val="00DE6A96"/>
    <w:rsid w:val="00DE6C99"/>
    <w:rsid w:val="00DF072C"/>
    <w:rsid w:val="00DF0A76"/>
    <w:rsid w:val="00DF0F82"/>
    <w:rsid w:val="00DF12D1"/>
    <w:rsid w:val="00DF172D"/>
    <w:rsid w:val="00DF21C5"/>
    <w:rsid w:val="00DF278B"/>
    <w:rsid w:val="00DF3912"/>
    <w:rsid w:val="00DF3FB6"/>
    <w:rsid w:val="00DF42F9"/>
    <w:rsid w:val="00DF44C4"/>
    <w:rsid w:val="00DF4A03"/>
    <w:rsid w:val="00DF5653"/>
    <w:rsid w:val="00DF5DBA"/>
    <w:rsid w:val="00DF68E8"/>
    <w:rsid w:val="00DF782D"/>
    <w:rsid w:val="00DF7A45"/>
    <w:rsid w:val="00E00271"/>
    <w:rsid w:val="00E00482"/>
    <w:rsid w:val="00E00E96"/>
    <w:rsid w:val="00E013C3"/>
    <w:rsid w:val="00E01BC9"/>
    <w:rsid w:val="00E02007"/>
    <w:rsid w:val="00E026E6"/>
    <w:rsid w:val="00E03995"/>
    <w:rsid w:val="00E04629"/>
    <w:rsid w:val="00E0474D"/>
    <w:rsid w:val="00E049D4"/>
    <w:rsid w:val="00E051A3"/>
    <w:rsid w:val="00E063A2"/>
    <w:rsid w:val="00E07BAA"/>
    <w:rsid w:val="00E108B5"/>
    <w:rsid w:val="00E10B3F"/>
    <w:rsid w:val="00E113C4"/>
    <w:rsid w:val="00E12081"/>
    <w:rsid w:val="00E12F28"/>
    <w:rsid w:val="00E13370"/>
    <w:rsid w:val="00E138BC"/>
    <w:rsid w:val="00E138DA"/>
    <w:rsid w:val="00E1416B"/>
    <w:rsid w:val="00E142C7"/>
    <w:rsid w:val="00E151AE"/>
    <w:rsid w:val="00E16723"/>
    <w:rsid w:val="00E16C0A"/>
    <w:rsid w:val="00E17A66"/>
    <w:rsid w:val="00E17F7C"/>
    <w:rsid w:val="00E20E63"/>
    <w:rsid w:val="00E22191"/>
    <w:rsid w:val="00E22C3E"/>
    <w:rsid w:val="00E252C8"/>
    <w:rsid w:val="00E26D38"/>
    <w:rsid w:val="00E2758D"/>
    <w:rsid w:val="00E278E4"/>
    <w:rsid w:val="00E27B55"/>
    <w:rsid w:val="00E31070"/>
    <w:rsid w:val="00E3109E"/>
    <w:rsid w:val="00E31122"/>
    <w:rsid w:val="00E3197A"/>
    <w:rsid w:val="00E32605"/>
    <w:rsid w:val="00E32A6B"/>
    <w:rsid w:val="00E32A71"/>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F12"/>
    <w:rsid w:val="00E3795D"/>
    <w:rsid w:val="00E37AE4"/>
    <w:rsid w:val="00E37D3B"/>
    <w:rsid w:val="00E40183"/>
    <w:rsid w:val="00E4095A"/>
    <w:rsid w:val="00E40A77"/>
    <w:rsid w:val="00E41099"/>
    <w:rsid w:val="00E41432"/>
    <w:rsid w:val="00E41A2D"/>
    <w:rsid w:val="00E41AD0"/>
    <w:rsid w:val="00E426B8"/>
    <w:rsid w:val="00E42A6B"/>
    <w:rsid w:val="00E42E99"/>
    <w:rsid w:val="00E42FFD"/>
    <w:rsid w:val="00E433AE"/>
    <w:rsid w:val="00E4405F"/>
    <w:rsid w:val="00E45550"/>
    <w:rsid w:val="00E45FED"/>
    <w:rsid w:val="00E47949"/>
    <w:rsid w:val="00E507B1"/>
    <w:rsid w:val="00E50CDD"/>
    <w:rsid w:val="00E50E8E"/>
    <w:rsid w:val="00E52409"/>
    <w:rsid w:val="00E531D1"/>
    <w:rsid w:val="00E53260"/>
    <w:rsid w:val="00E53E2B"/>
    <w:rsid w:val="00E54236"/>
    <w:rsid w:val="00E54738"/>
    <w:rsid w:val="00E5509B"/>
    <w:rsid w:val="00E55B0A"/>
    <w:rsid w:val="00E57986"/>
    <w:rsid w:val="00E603F3"/>
    <w:rsid w:val="00E6053A"/>
    <w:rsid w:val="00E60F2F"/>
    <w:rsid w:val="00E61186"/>
    <w:rsid w:val="00E6231C"/>
    <w:rsid w:val="00E6236E"/>
    <w:rsid w:val="00E62AEB"/>
    <w:rsid w:val="00E62B75"/>
    <w:rsid w:val="00E63EAE"/>
    <w:rsid w:val="00E63F26"/>
    <w:rsid w:val="00E6459A"/>
    <w:rsid w:val="00E6481D"/>
    <w:rsid w:val="00E65190"/>
    <w:rsid w:val="00E6538E"/>
    <w:rsid w:val="00E65497"/>
    <w:rsid w:val="00E656E7"/>
    <w:rsid w:val="00E65935"/>
    <w:rsid w:val="00E65B73"/>
    <w:rsid w:val="00E6609F"/>
    <w:rsid w:val="00E6665F"/>
    <w:rsid w:val="00E667E4"/>
    <w:rsid w:val="00E66B37"/>
    <w:rsid w:val="00E66D74"/>
    <w:rsid w:val="00E66DA7"/>
    <w:rsid w:val="00E67249"/>
    <w:rsid w:val="00E67D7F"/>
    <w:rsid w:val="00E67EC2"/>
    <w:rsid w:val="00E7061A"/>
    <w:rsid w:val="00E70DAC"/>
    <w:rsid w:val="00E70EB0"/>
    <w:rsid w:val="00E70F0A"/>
    <w:rsid w:val="00E712AF"/>
    <w:rsid w:val="00E714A7"/>
    <w:rsid w:val="00E724ED"/>
    <w:rsid w:val="00E726CD"/>
    <w:rsid w:val="00E72CB5"/>
    <w:rsid w:val="00E72E60"/>
    <w:rsid w:val="00E73C21"/>
    <w:rsid w:val="00E744E2"/>
    <w:rsid w:val="00E7505A"/>
    <w:rsid w:val="00E75CC4"/>
    <w:rsid w:val="00E76992"/>
    <w:rsid w:val="00E800B4"/>
    <w:rsid w:val="00E8041A"/>
    <w:rsid w:val="00E80659"/>
    <w:rsid w:val="00E806D9"/>
    <w:rsid w:val="00E80BC8"/>
    <w:rsid w:val="00E810DC"/>
    <w:rsid w:val="00E8140D"/>
    <w:rsid w:val="00E81EF7"/>
    <w:rsid w:val="00E82151"/>
    <w:rsid w:val="00E82275"/>
    <w:rsid w:val="00E827DA"/>
    <w:rsid w:val="00E82AC6"/>
    <w:rsid w:val="00E82BDA"/>
    <w:rsid w:val="00E82FE9"/>
    <w:rsid w:val="00E839B1"/>
    <w:rsid w:val="00E842D8"/>
    <w:rsid w:val="00E849C3"/>
    <w:rsid w:val="00E850CA"/>
    <w:rsid w:val="00E85A6C"/>
    <w:rsid w:val="00E85B65"/>
    <w:rsid w:val="00E85CDA"/>
    <w:rsid w:val="00E86386"/>
    <w:rsid w:val="00E869B6"/>
    <w:rsid w:val="00E86F1B"/>
    <w:rsid w:val="00E878C3"/>
    <w:rsid w:val="00E879D2"/>
    <w:rsid w:val="00E908B1"/>
    <w:rsid w:val="00E9186D"/>
    <w:rsid w:val="00E91DA9"/>
    <w:rsid w:val="00E91F13"/>
    <w:rsid w:val="00E92CD8"/>
    <w:rsid w:val="00E9307E"/>
    <w:rsid w:val="00E94333"/>
    <w:rsid w:val="00E94570"/>
    <w:rsid w:val="00E948ED"/>
    <w:rsid w:val="00E95D65"/>
    <w:rsid w:val="00E95DD2"/>
    <w:rsid w:val="00E95EB2"/>
    <w:rsid w:val="00E95FA5"/>
    <w:rsid w:val="00E9677A"/>
    <w:rsid w:val="00E974B1"/>
    <w:rsid w:val="00E97B3B"/>
    <w:rsid w:val="00EA0603"/>
    <w:rsid w:val="00EA0822"/>
    <w:rsid w:val="00EA1027"/>
    <w:rsid w:val="00EA1C1C"/>
    <w:rsid w:val="00EA2AAE"/>
    <w:rsid w:val="00EA377C"/>
    <w:rsid w:val="00EA40AE"/>
    <w:rsid w:val="00EA41FA"/>
    <w:rsid w:val="00EA579D"/>
    <w:rsid w:val="00EA7FF3"/>
    <w:rsid w:val="00EB0D86"/>
    <w:rsid w:val="00EB0FEC"/>
    <w:rsid w:val="00EB1BB4"/>
    <w:rsid w:val="00EB2856"/>
    <w:rsid w:val="00EB2987"/>
    <w:rsid w:val="00EB2B16"/>
    <w:rsid w:val="00EB2F43"/>
    <w:rsid w:val="00EB35EF"/>
    <w:rsid w:val="00EB36BD"/>
    <w:rsid w:val="00EB3BDB"/>
    <w:rsid w:val="00EB51C1"/>
    <w:rsid w:val="00EB6477"/>
    <w:rsid w:val="00EB679A"/>
    <w:rsid w:val="00EB79A2"/>
    <w:rsid w:val="00EB7B88"/>
    <w:rsid w:val="00EC1069"/>
    <w:rsid w:val="00EC128A"/>
    <w:rsid w:val="00EC29E7"/>
    <w:rsid w:val="00EC2A0B"/>
    <w:rsid w:val="00EC32A6"/>
    <w:rsid w:val="00EC33E7"/>
    <w:rsid w:val="00EC401C"/>
    <w:rsid w:val="00EC51F2"/>
    <w:rsid w:val="00EC5ABC"/>
    <w:rsid w:val="00EC5C23"/>
    <w:rsid w:val="00EC6075"/>
    <w:rsid w:val="00EC687A"/>
    <w:rsid w:val="00EC796D"/>
    <w:rsid w:val="00EC7E2F"/>
    <w:rsid w:val="00ED00C3"/>
    <w:rsid w:val="00ED021C"/>
    <w:rsid w:val="00ED0268"/>
    <w:rsid w:val="00ED0A11"/>
    <w:rsid w:val="00ED0AAC"/>
    <w:rsid w:val="00ED27AF"/>
    <w:rsid w:val="00ED27C3"/>
    <w:rsid w:val="00ED3577"/>
    <w:rsid w:val="00ED3EB5"/>
    <w:rsid w:val="00ED4579"/>
    <w:rsid w:val="00ED60D0"/>
    <w:rsid w:val="00ED6525"/>
    <w:rsid w:val="00ED673A"/>
    <w:rsid w:val="00ED6CCE"/>
    <w:rsid w:val="00ED6F45"/>
    <w:rsid w:val="00ED78C0"/>
    <w:rsid w:val="00ED7B5F"/>
    <w:rsid w:val="00ED7C0F"/>
    <w:rsid w:val="00ED7F13"/>
    <w:rsid w:val="00EE0CA6"/>
    <w:rsid w:val="00EE14D8"/>
    <w:rsid w:val="00EE19FF"/>
    <w:rsid w:val="00EE2AA4"/>
    <w:rsid w:val="00EE3B3A"/>
    <w:rsid w:val="00EE3C62"/>
    <w:rsid w:val="00EE41FE"/>
    <w:rsid w:val="00EE455B"/>
    <w:rsid w:val="00EE524F"/>
    <w:rsid w:val="00EE549A"/>
    <w:rsid w:val="00EE58B8"/>
    <w:rsid w:val="00EE5F55"/>
    <w:rsid w:val="00EE60B0"/>
    <w:rsid w:val="00EE6438"/>
    <w:rsid w:val="00EE6B7E"/>
    <w:rsid w:val="00EE6FFE"/>
    <w:rsid w:val="00EE7C1C"/>
    <w:rsid w:val="00EF0BC4"/>
    <w:rsid w:val="00EF0C40"/>
    <w:rsid w:val="00EF0DEC"/>
    <w:rsid w:val="00EF12B4"/>
    <w:rsid w:val="00EF16B2"/>
    <w:rsid w:val="00EF21EF"/>
    <w:rsid w:val="00EF3762"/>
    <w:rsid w:val="00EF3A8C"/>
    <w:rsid w:val="00EF483A"/>
    <w:rsid w:val="00EF5A5E"/>
    <w:rsid w:val="00EF6207"/>
    <w:rsid w:val="00EF68CB"/>
    <w:rsid w:val="00EF713D"/>
    <w:rsid w:val="00F00CDC"/>
    <w:rsid w:val="00F01090"/>
    <w:rsid w:val="00F01639"/>
    <w:rsid w:val="00F01B41"/>
    <w:rsid w:val="00F0245A"/>
    <w:rsid w:val="00F026F6"/>
    <w:rsid w:val="00F03638"/>
    <w:rsid w:val="00F03662"/>
    <w:rsid w:val="00F03BCA"/>
    <w:rsid w:val="00F04656"/>
    <w:rsid w:val="00F04BD6"/>
    <w:rsid w:val="00F04E91"/>
    <w:rsid w:val="00F054CB"/>
    <w:rsid w:val="00F056CD"/>
    <w:rsid w:val="00F0641C"/>
    <w:rsid w:val="00F07326"/>
    <w:rsid w:val="00F07D09"/>
    <w:rsid w:val="00F07D5B"/>
    <w:rsid w:val="00F07EFE"/>
    <w:rsid w:val="00F1050B"/>
    <w:rsid w:val="00F118A0"/>
    <w:rsid w:val="00F1194C"/>
    <w:rsid w:val="00F11F55"/>
    <w:rsid w:val="00F12F85"/>
    <w:rsid w:val="00F1327E"/>
    <w:rsid w:val="00F1367B"/>
    <w:rsid w:val="00F14350"/>
    <w:rsid w:val="00F147B2"/>
    <w:rsid w:val="00F14AA0"/>
    <w:rsid w:val="00F15120"/>
    <w:rsid w:val="00F16542"/>
    <w:rsid w:val="00F169F5"/>
    <w:rsid w:val="00F17760"/>
    <w:rsid w:val="00F17B5E"/>
    <w:rsid w:val="00F17BC9"/>
    <w:rsid w:val="00F20232"/>
    <w:rsid w:val="00F2109F"/>
    <w:rsid w:val="00F21C0D"/>
    <w:rsid w:val="00F21E10"/>
    <w:rsid w:val="00F25F43"/>
    <w:rsid w:val="00F26092"/>
    <w:rsid w:val="00F30D29"/>
    <w:rsid w:val="00F31B02"/>
    <w:rsid w:val="00F32757"/>
    <w:rsid w:val="00F33271"/>
    <w:rsid w:val="00F33FB4"/>
    <w:rsid w:val="00F346BC"/>
    <w:rsid w:val="00F3493A"/>
    <w:rsid w:val="00F34E66"/>
    <w:rsid w:val="00F350D3"/>
    <w:rsid w:val="00F36CA5"/>
    <w:rsid w:val="00F36ED3"/>
    <w:rsid w:val="00F40934"/>
    <w:rsid w:val="00F40DF4"/>
    <w:rsid w:val="00F416F9"/>
    <w:rsid w:val="00F418DA"/>
    <w:rsid w:val="00F43484"/>
    <w:rsid w:val="00F436EF"/>
    <w:rsid w:val="00F43908"/>
    <w:rsid w:val="00F43D5F"/>
    <w:rsid w:val="00F442AD"/>
    <w:rsid w:val="00F44E3D"/>
    <w:rsid w:val="00F45088"/>
    <w:rsid w:val="00F45468"/>
    <w:rsid w:val="00F45701"/>
    <w:rsid w:val="00F462A1"/>
    <w:rsid w:val="00F46347"/>
    <w:rsid w:val="00F46744"/>
    <w:rsid w:val="00F46897"/>
    <w:rsid w:val="00F46CA9"/>
    <w:rsid w:val="00F47B5D"/>
    <w:rsid w:val="00F50715"/>
    <w:rsid w:val="00F52CE2"/>
    <w:rsid w:val="00F535F1"/>
    <w:rsid w:val="00F536DD"/>
    <w:rsid w:val="00F54B6B"/>
    <w:rsid w:val="00F54FCB"/>
    <w:rsid w:val="00F552E0"/>
    <w:rsid w:val="00F5537A"/>
    <w:rsid w:val="00F5548B"/>
    <w:rsid w:val="00F55A45"/>
    <w:rsid w:val="00F55B6B"/>
    <w:rsid w:val="00F55BE3"/>
    <w:rsid w:val="00F56146"/>
    <w:rsid w:val="00F566A2"/>
    <w:rsid w:val="00F57AE3"/>
    <w:rsid w:val="00F57C98"/>
    <w:rsid w:val="00F6045C"/>
    <w:rsid w:val="00F605C3"/>
    <w:rsid w:val="00F605D8"/>
    <w:rsid w:val="00F60976"/>
    <w:rsid w:val="00F61312"/>
    <w:rsid w:val="00F61ACB"/>
    <w:rsid w:val="00F61D07"/>
    <w:rsid w:val="00F6229A"/>
    <w:rsid w:val="00F62450"/>
    <w:rsid w:val="00F62C99"/>
    <w:rsid w:val="00F636D9"/>
    <w:rsid w:val="00F63B6B"/>
    <w:rsid w:val="00F63E43"/>
    <w:rsid w:val="00F644F2"/>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3CE1"/>
    <w:rsid w:val="00F73E4A"/>
    <w:rsid w:val="00F742C5"/>
    <w:rsid w:val="00F74BD7"/>
    <w:rsid w:val="00F74DF5"/>
    <w:rsid w:val="00F754F0"/>
    <w:rsid w:val="00F76044"/>
    <w:rsid w:val="00F7656F"/>
    <w:rsid w:val="00F76728"/>
    <w:rsid w:val="00F77F68"/>
    <w:rsid w:val="00F80435"/>
    <w:rsid w:val="00F80A73"/>
    <w:rsid w:val="00F81935"/>
    <w:rsid w:val="00F81DAD"/>
    <w:rsid w:val="00F81F0E"/>
    <w:rsid w:val="00F829C0"/>
    <w:rsid w:val="00F82FB0"/>
    <w:rsid w:val="00F83395"/>
    <w:rsid w:val="00F84425"/>
    <w:rsid w:val="00F84954"/>
    <w:rsid w:val="00F84EF9"/>
    <w:rsid w:val="00F8696F"/>
    <w:rsid w:val="00F874F1"/>
    <w:rsid w:val="00F87BFE"/>
    <w:rsid w:val="00F90541"/>
    <w:rsid w:val="00F90E96"/>
    <w:rsid w:val="00F91320"/>
    <w:rsid w:val="00F91FAF"/>
    <w:rsid w:val="00F92F33"/>
    <w:rsid w:val="00F93C04"/>
    <w:rsid w:val="00F94929"/>
    <w:rsid w:val="00F959FB"/>
    <w:rsid w:val="00F96250"/>
    <w:rsid w:val="00F96A01"/>
    <w:rsid w:val="00F96B80"/>
    <w:rsid w:val="00F97BC9"/>
    <w:rsid w:val="00FA1DA9"/>
    <w:rsid w:val="00FA1E49"/>
    <w:rsid w:val="00FA24AD"/>
    <w:rsid w:val="00FA26FA"/>
    <w:rsid w:val="00FA292F"/>
    <w:rsid w:val="00FA3045"/>
    <w:rsid w:val="00FA5554"/>
    <w:rsid w:val="00FA5998"/>
    <w:rsid w:val="00FA60A0"/>
    <w:rsid w:val="00FA6273"/>
    <w:rsid w:val="00FA65A5"/>
    <w:rsid w:val="00FA6908"/>
    <w:rsid w:val="00FA7E6A"/>
    <w:rsid w:val="00FB049C"/>
    <w:rsid w:val="00FB162A"/>
    <w:rsid w:val="00FB2858"/>
    <w:rsid w:val="00FB288D"/>
    <w:rsid w:val="00FB2E5C"/>
    <w:rsid w:val="00FB32C1"/>
    <w:rsid w:val="00FB3395"/>
    <w:rsid w:val="00FB44F4"/>
    <w:rsid w:val="00FB460B"/>
    <w:rsid w:val="00FB6151"/>
    <w:rsid w:val="00FB6FA0"/>
    <w:rsid w:val="00FB7527"/>
    <w:rsid w:val="00FB78EA"/>
    <w:rsid w:val="00FB7E3F"/>
    <w:rsid w:val="00FC1054"/>
    <w:rsid w:val="00FC12B5"/>
    <w:rsid w:val="00FC154E"/>
    <w:rsid w:val="00FC1658"/>
    <w:rsid w:val="00FC16DF"/>
    <w:rsid w:val="00FC2187"/>
    <w:rsid w:val="00FC2A1E"/>
    <w:rsid w:val="00FC385E"/>
    <w:rsid w:val="00FC5106"/>
    <w:rsid w:val="00FC5299"/>
    <w:rsid w:val="00FC58FF"/>
    <w:rsid w:val="00FC6F21"/>
    <w:rsid w:val="00FC6F4E"/>
    <w:rsid w:val="00FC72BC"/>
    <w:rsid w:val="00FC7AAB"/>
    <w:rsid w:val="00FC7E71"/>
    <w:rsid w:val="00FC7EF3"/>
    <w:rsid w:val="00FD1650"/>
    <w:rsid w:val="00FD1D75"/>
    <w:rsid w:val="00FD1EA9"/>
    <w:rsid w:val="00FD2234"/>
    <w:rsid w:val="00FD2A0C"/>
    <w:rsid w:val="00FD2F61"/>
    <w:rsid w:val="00FD52FA"/>
    <w:rsid w:val="00FD616E"/>
    <w:rsid w:val="00FD7A7A"/>
    <w:rsid w:val="00FE079B"/>
    <w:rsid w:val="00FE1193"/>
    <w:rsid w:val="00FE15DD"/>
    <w:rsid w:val="00FE30FF"/>
    <w:rsid w:val="00FE321B"/>
    <w:rsid w:val="00FE46A6"/>
    <w:rsid w:val="00FE4975"/>
    <w:rsid w:val="00FE4B63"/>
    <w:rsid w:val="00FE4DDF"/>
    <w:rsid w:val="00FE4EA8"/>
    <w:rsid w:val="00FE5ABC"/>
    <w:rsid w:val="00FE5FE6"/>
    <w:rsid w:val="00FE6A4B"/>
    <w:rsid w:val="00FE7F57"/>
    <w:rsid w:val="00FF07B0"/>
    <w:rsid w:val="00FF0F6E"/>
    <w:rsid w:val="00FF1578"/>
    <w:rsid w:val="00FF1634"/>
    <w:rsid w:val="00FF222E"/>
    <w:rsid w:val="00FF3A97"/>
    <w:rsid w:val="00FF4470"/>
    <w:rsid w:val="00FF479A"/>
    <w:rsid w:val="00FF57A3"/>
    <w:rsid w:val="00FF5B78"/>
    <w:rsid w:val="00FF5CF2"/>
    <w:rsid w:val="00FF752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244DDA4B-551C-3446-AF7B-ABD3F4572B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13</Pages>
  <Words>4039</Words>
  <Characters>23028</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43</cp:revision>
  <dcterms:created xsi:type="dcterms:W3CDTF">2019-03-18T00:01:00Z</dcterms:created>
  <dcterms:modified xsi:type="dcterms:W3CDTF">2019-03-18T01:14:00Z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