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bookmarkStart w:id="0" w:name="_GoBack"/>
      <w:r w:rsidR="00490A1D">
        <w:rPr>
          <w:b/>
          <w:color w:val="000000" w:themeColor="text1"/>
          <w:lang w:val="en-GB"/>
        </w:rPr>
        <w:t>su</w:t>
      </w:r>
      <w:bookmarkEnd w:id="0"/>
      <w:r w:rsidR="00490A1D">
        <w:rPr>
          <w:b/>
          <w:color w:val="000000" w:themeColor="text1"/>
          <w:lang w:val="en-GB"/>
        </w:rPr>
        <w:t>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, Goodarz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568E5A00" w:rsidR="00601D49" w:rsidRPr="005D54DB" w:rsidRDefault="00AC49D4" w:rsidP="00AC49D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409CE698" w14:textId="3ECC252B" w:rsidR="00800032" w:rsidRDefault="00BE5967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 xml:space="preserve">Supplementary Table 2. </w:t>
      </w:r>
      <w:r w:rsidR="007652CC">
        <w:rPr>
          <w:lang w:val="en-GB"/>
        </w:rPr>
        <w:t xml:space="preserve">Number of </w:t>
      </w:r>
      <w:r w:rsidR="00880B6F">
        <w:rPr>
          <w:lang w:val="en-GB"/>
        </w:rPr>
        <w:t>deaths</w:t>
      </w:r>
      <w:r w:rsidR="00E96C50">
        <w:rPr>
          <w:lang w:val="en-GB"/>
        </w:rPr>
        <w:t xml:space="preserve"> </w:t>
      </w:r>
      <w:r w:rsidR="00880B6F">
        <w:rPr>
          <w:lang w:val="en-GB"/>
        </w:rPr>
        <w:t>and population</w:t>
      </w:r>
      <w:r w:rsidR="00D75CAF">
        <w:rPr>
          <w:lang w:val="en-GB"/>
        </w:rPr>
        <w:t xml:space="preserve"> </w:t>
      </w:r>
      <w:r w:rsidR="007652CC">
        <w:rPr>
          <w:lang w:val="en-GB"/>
        </w:rPr>
        <w:t xml:space="preserve">over the </w:t>
      </w:r>
      <w:r w:rsidR="00D75CAF">
        <w:rPr>
          <w:lang w:val="en-GB"/>
        </w:rPr>
        <w:t>study period (</w:t>
      </w:r>
      <w:r w:rsidR="00D75CAF" w:rsidRPr="00AC49D4">
        <w:rPr>
          <w:lang w:val="en-GB"/>
        </w:rPr>
        <w:t>1980-2017</w:t>
      </w:r>
      <w:r w:rsidR="00D75CAF">
        <w:rPr>
          <w:lang w:val="en-GB"/>
        </w:rPr>
        <w:t>)</w:t>
      </w:r>
      <w:r w:rsidR="00880B6F">
        <w:rPr>
          <w:lang w:val="en-GB"/>
        </w:rPr>
        <w:t xml:space="preserve"> </w:t>
      </w:r>
      <w:r w:rsidR="00E96C50">
        <w:rPr>
          <w:lang w:val="en-GB"/>
        </w:rPr>
        <w:t xml:space="preserve">for </w:t>
      </w:r>
      <w:r w:rsidR="002234EC">
        <w:rPr>
          <w:lang w:val="en-GB"/>
        </w:rPr>
        <w:t>injuries</w:t>
      </w:r>
      <w:r w:rsidR="00FD3365">
        <w:rPr>
          <w:lang w:val="en-GB"/>
        </w:rPr>
        <w:t xml:space="preserve"> included</w:t>
      </w:r>
      <w:r w:rsidR="002234EC">
        <w:rPr>
          <w:lang w:val="en-GB"/>
        </w:rPr>
        <w:t xml:space="preserve"> in </w:t>
      </w:r>
      <w:r w:rsidR="00FD3365">
        <w:rPr>
          <w:lang w:val="en-GB"/>
        </w:rPr>
        <w:t xml:space="preserve">the </w:t>
      </w:r>
      <w:r w:rsidR="002234EC">
        <w:rPr>
          <w:lang w:val="en-GB"/>
        </w:rPr>
        <w:t>analys</w:t>
      </w:r>
      <w:r w:rsidR="00FD3365">
        <w:rPr>
          <w:lang w:val="en-GB"/>
        </w:rPr>
        <w:t>i</w:t>
      </w:r>
      <w:r w:rsidR="002234EC">
        <w:rPr>
          <w:lang w:val="en-GB"/>
        </w:rPr>
        <w:t>s</w:t>
      </w:r>
      <w:r w:rsidR="00800032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7652CC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B27319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B27319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B27319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B27319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B27319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B27319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B27319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B27319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7652CC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379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801</w:t>
            </w:r>
            <w:r w:rsidR="00424B22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806</w:t>
            </w:r>
            <w:r w:rsidR="00424B22" w:rsidRPr="00B27319">
              <w:rPr>
                <w:color w:val="000000"/>
                <w:sz w:val="20"/>
              </w:rPr>
              <w:t>.3</w:t>
            </w:r>
          </w:p>
        </w:tc>
      </w:tr>
      <w:tr w:rsidR="00F12C99" w:rsidRPr="007652CC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748</w:t>
            </w:r>
            <w:r w:rsidR="00BE4B86" w:rsidRPr="00B27319">
              <w:rPr>
                <w:color w:val="000000"/>
                <w:sz w:val="20"/>
              </w:rPr>
              <w:t>.8</w:t>
            </w:r>
          </w:p>
        </w:tc>
      </w:tr>
      <w:tr w:rsidR="00F12C99" w:rsidRPr="007652CC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646</w:t>
            </w:r>
            <w:r w:rsidR="00BE4B86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50</w:t>
            </w:r>
            <w:r w:rsidR="00BD1F10" w:rsidRPr="00B27319">
              <w:rPr>
                <w:color w:val="000000"/>
                <w:sz w:val="20"/>
              </w:rPr>
              <w:t>8.0</w:t>
            </w:r>
          </w:p>
        </w:tc>
      </w:tr>
      <w:tr w:rsidR="00F12C99" w:rsidRPr="007652CC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342</w:t>
            </w:r>
            <w:r w:rsidR="00BD1F10" w:rsidRPr="00B27319">
              <w:rPr>
                <w:color w:val="000000"/>
                <w:sz w:val="20"/>
              </w:rPr>
              <w:t>.9</w:t>
            </w:r>
          </w:p>
        </w:tc>
      </w:tr>
      <w:tr w:rsidR="00F12C99" w:rsidRPr="007652CC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</w:t>
            </w:r>
            <w:r w:rsidR="00BD1F10" w:rsidRPr="00B27319">
              <w:rPr>
                <w:color w:val="000000"/>
                <w:sz w:val="20"/>
              </w:rPr>
              <w:t>.4</w:t>
            </w:r>
          </w:p>
        </w:tc>
      </w:tr>
      <w:tr w:rsidR="00F12C99" w:rsidRPr="007652CC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B27319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362</w:t>
            </w:r>
            <w:r w:rsidR="00BD1F10" w:rsidRPr="00B27319">
              <w:rPr>
                <w:color w:val="000000"/>
                <w:sz w:val="20"/>
              </w:rPr>
              <w:t>.7</w:t>
            </w:r>
          </w:p>
        </w:tc>
      </w:tr>
      <w:tr w:rsidR="00F12C99" w:rsidRPr="007652CC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725</w:t>
            </w:r>
            <w:r w:rsidR="00BD1F10" w:rsidRPr="00B27319">
              <w:rPr>
                <w:color w:val="000000"/>
                <w:sz w:val="20"/>
              </w:rPr>
              <w:t>.1</w:t>
            </w:r>
          </w:p>
        </w:tc>
      </w:tr>
      <w:tr w:rsidR="00F12C99" w:rsidRPr="007652CC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768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3</w:t>
            </w:r>
          </w:p>
        </w:tc>
      </w:tr>
      <w:tr w:rsidR="00F12C99" w:rsidRPr="007652CC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797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759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6</w:t>
            </w:r>
          </w:p>
        </w:tc>
      </w:tr>
      <w:tr w:rsidR="00F12C99" w:rsidRPr="007652CC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672</w:t>
            </w:r>
            <w:r w:rsidR="00BD1F10" w:rsidRPr="00B27319">
              <w:rPr>
                <w:color w:val="000000"/>
                <w:sz w:val="20"/>
              </w:rPr>
              <w:t>.5</w:t>
            </w:r>
          </w:p>
        </w:tc>
      </w:tr>
      <w:tr w:rsidR="00F12C99" w:rsidRPr="007652CC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555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5</w:t>
            </w:r>
          </w:p>
        </w:tc>
      </w:tr>
      <w:tr w:rsidR="00F12C99" w:rsidRPr="007652CC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41</w:t>
            </w:r>
            <w:r w:rsidR="00BD1F10" w:rsidRPr="00B27319">
              <w:rPr>
                <w:color w:val="000000"/>
                <w:sz w:val="20"/>
              </w:rPr>
              <w:t>7.0</w:t>
            </w:r>
          </w:p>
        </w:tc>
      </w:tr>
      <w:tr w:rsidR="00F12C99" w:rsidRPr="007652CC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266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9</w:t>
            </w:r>
          </w:p>
        </w:tc>
      </w:tr>
      <w:tr w:rsidR="00F12C99" w:rsidRPr="007652CC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B27319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B27319">
              <w:rPr>
                <w:color w:val="000000"/>
                <w:sz w:val="20"/>
              </w:rPr>
              <w:t>112</w:t>
            </w:r>
            <w:r w:rsidR="00BD1F10" w:rsidRPr="00B27319">
              <w:rPr>
                <w:color w:val="000000"/>
                <w:sz w:val="20"/>
              </w:rPr>
              <w:t>.</w:t>
            </w:r>
            <w:r w:rsidRPr="00B27319">
              <w:rPr>
                <w:color w:val="000000"/>
                <w:sz w:val="20"/>
              </w:rPr>
              <w:t>0</w:t>
            </w:r>
          </w:p>
        </w:tc>
      </w:tr>
    </w:tbl>
    <w:p w14:paraId="1F445360" w14:textId="5E9360A2" w:rsidR="00BE5967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194480FB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 w:rsidR="00BE5967">
        <w:rPr>
          <w:lang w:val="en-GB"/>
        </w:rPr>
        <w:t>3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66B80C71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Table </w:t>
      </w:r>
      <w:r w:rsidR="00BE5967">
        <w:rPr>
          <w:lang w:val="en-GB"/>
        </w:rPr>
        <w:t>4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6B4971" w14:textId="77777777" w:rsidR="00E87BAC" w:rsidRDefault="00E87BAC">
      <w:r>
        <w:separator/>
      </w:r>
    </w:p>
  </w:endnote>
  <w:endnote w:type="continuationSeparator" w:id="0">
    <w:p w14:paraId="5606B83B" w14:textId="77777777" w:rsidR="00E87BAC" w:rsidRDefault="00E87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1101FFA1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652CC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CE7761" w14:textId="77777777" w:rsidR="00E87BAC" w:rsidRDefault="00E87BAC">
      <w:r>
        <w:separator/>
      </w:r>
    </w:p>
  </w:footnote>
  <w:footnote w:type="continuationSeparator" w:id="0">
    <w:p w14:paraId="1B6C50CE" w14:textId="77777777" w:rsidR="00E87BAC" w:rsidRDefault="00E87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5887"/>
    <w:rsid w:val="001855C4"/>
    <w:rsid w:val="0018704C"/>
    <w:rsid w:val="001B24D1"/>
    <w:rsid w:val="001B694B"/>
    <w:rsid w:val="001C5FB8"/>
    <w:rsid w:val="001D5365"/>
    <w:rsid w:val="001F30D9"/>
    <w:rsid w:val="00213719"/>
    <w:rsid w:val="00217803"/>
    <w:rsid w:val="002234EC"/>
    <w:rsid w:val="00254BFE"/>
    <w:rsid w:val="00272117"/>
    <w:rsid w:val="002B5C4A"/>
    <w:rsid w:val="0036071B"/>
    <w:rsid w:val="00382A3F"/>
    <w:rsid w:val="0038719B"/>
    <w:rsid w:val="00395439"/>
    <w:rsid w:val="003A3DD2"/>
    <w:rsid w:val="003A5645"/>
    <w:rsid w:val="003B25A2"/>
    <w:rsid w:val="003E4950"/>
    <w:rsid w:val="00407850"/>
    <w:rsid w:val="00413BE3"/>
    <w:rsid w:val="00424B22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35128"/>
    <w:rsid w:val="0054329F"/>
    <w:rsid w:val="00570D0B"/>
    <w:rsid w:val="0059449F"/>
    <w:rsid w:val="005A5826"/>
    <w:rsid w:val="005C4AC3"/>
    <w:rsid w:val="005D54DB"/>
    <w:rsid w:val="00601D49"/>
    <w:rsid w:val="00601DEF"/>
    <w:rsid w:val="00616A65"/>
    <w:rsid w:val="00625E7E"/>
    <w:rsid w:val="006300F4"/>
    <w:rsid w:val="0063151D"/>
    <w:rsid w:val="00632991"/>
    <w:rsid w:val="006503B3"/>
    <w:rsid w:val="00650CBE"/>
    <w:rsid w:val="0065153B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0967"/>
    <w:rsid w:val="00805A09"/>
    <w:rsid w:val="008710B9"/>
    <w:rsid w:val="00880B6F"/>
    <w:rsid w:val="008A6F87"/>
    <w:rsid w:val="008C13DA"/>
    <w:rsid w:val="008D72FF"/>
    <w:rsid w:val="008F54CB"/>
    <w:rsid w:val="00910C82"/>
    <w:rsid w:val="00923333"/>
    <w:rsid w:val="0092749B"/>
    <w:rsid w:val="00933A7C"/>
    <w:rsid w:val="00934E07"/>
    <w:rsid w:val="0094718E"/>
    <w:rsid w:val="00947C72"/>
    <w:rsid w:val="0098779B"/>
    <w:rsid w:val="00991281"/>
    <w:rsid w:val="009B2DC4"/>
    <w:rsid w:val="009F4DA1"/>
    <w:rsid w:val="00A00F28"/>
    <w:rsid w:val="00A373C5"/>
    <w:rsid w:val="00A75CC0"/>
    <w:rsid w:val="00A8081B"/>
    <w:rsid w:val="00AA38FE"/>
    <w:rsid w:val="00AB1D74"/>
    <w:rsid w:val="00AC32CC"/>
    <w:rsid w:val="00AC49D4"/>
    <w:rsid w:val="00AD2E1B"/>
    <w:rsid w:val="00AD4CE5"/>
    <w:rsid w:val="00B20B9D"/>
    <w:rsid w:val="00B27319"/>
    <w:rsid w:val="00B2773C"/>
    <w:rsid w:val="00B45027"/>
    <w:rsid w:val="00B64436"/>
    <w:rsid w:val="00B73E6D"/>
    <w:rsid w:val="00BC44AA"/>
    <w:rsid w:val="00BD1F10"/>
    <w:rsid w:val="00BD4DF0"/>
    <w:rsid w:val="00BE4B86"/>
    <w:rsid w:val="00BE5967"/>
    <w:rsid w:val="00BF39FE"/>
    <w:rsid w:val="00C062C9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75CAF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216E"/>
    <w:rsid w:val="00E574F8"/>
    <w:rsid w:val="00E72EBE"/>
    <w:rsid w:val="00E75038"/>
    <w:rsid w:val="00E87BAC"/>
    <w:rsid w:val="00E96C50"/>
    <w:rsid w:val="00ED462A"/>
    <w:rsid w:val="00EE02EE"/>
    <w:rsid w:val="00F12C99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3365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AA1B8603-0035-6D44-9B55-650FFEDFF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2</cp:revision>
  <dcterms:created xsi:type="dcterms:W3CDTF">2019-10-03T21:12:00Z</dcterms:created>
  <dcterms:modified xsi:type="dcterms:W3CDTF">2019-10-03T21:12:00Z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