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1t.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 Transaction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Pub-priv generated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choose supported EC curve name and generate key pair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a </w:t>
      </w:r>
      <w:hyperlink r:id="rId6">
        <w:r w:rsidDel="00000000" w:rsidR="00000000" w:rsidRPr="00000000">
          <w:rPr>
            <w:color w:val="2c6fad"/>
            <w:sz w:val="24"/>
            <w:szCs w:val="24"/>
            <w:highlight w:val="white"/>
            <w:rtl w:val="0"/>
          </w:rPr>
          <w:t xml:space="preserve">private key</w:t>
        </w:r>
      </w:hyperlink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 in standard format is simply a 256-bit number, between the values:0x01 and 0xFFFF FFFF FFFF FFFF FFFF FFFF FFFF FFFE BAAE DCE6 AF48 A03B BFD2 5E8C D036 4140, representing nearly the entire range of 2</w:t>
      </w:r>
      <w:r w:rsidDel="00000000" w:rsidR="00000000" w:rsidRPr="00000000">
        <w:rPr>
          <w:color w:val="646464"/>
          <w:sz w:val="18"/>
          <w:szCs w:val="18"/>
          <w:highlight w:val="white"/>
          <w:rtl w:val="0"/>
        </w:rPr>
        <w:t xml:space="preserve">256</w:t>
      </w:r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-1 values. The range is governed by the </w:t>
      </w:r>
      <w:hyperlink r:id="rId7">
        <w:r w:rsidDel="00000000" w:rsidR="00000000" w:rsidRPr="00000000">
          <w:rPr>
            <w:color w:val="2c6fad"/>
            <w:sz w:val="24"/>
            <w:szCs w:val="24"/>
            <w:highlight w:val="white"/>
            <w:rtl w:val="0"/>
          </w:rPr>
          <w:t xml:space="preserve">secp256k1</w:t>
        </w:r>
      </w:hyperlink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2c6fad"/>
            <w:sz w:val="24"/>
            <w:szCs w:val="24"/>
            <w:highlight w:val="white"/>
            <w:rtl w:val="0"/>
          </w:rPr>
          <w:t xml:space="preserve">ECDSA</w:t>
        </w:r>
      </w:hyperlink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 encryption standard used by Bitcoin.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646464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Private keys are always 32 bytes, and public keys are always 65 bytes (or 33 bytes for a compressed public key). Public key hashes are always 20 bytes.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color w:val="646464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Pub key hash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PKHash=HASH160(PK)=</w:t>
      </w:r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RIPEMD160(SHA256(PK))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Create Address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242729"/>
          <w:sz w:val="23"/>
          <w:szCs w:val="23"/>
          <w:highlight w:val="white"/>
        </w:rPr>
      </w:pPr>
      <w:hyperlink r:id="rId9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https://en.bitcoin.it/wiki/Technical_background_of_version_1_Bitcoin_addresses#How_to_create_Bitcoin_Address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242729"/>
          <w:sz w:val="23"/>
          <w:szCs w:val="23"/>
          <w:highlight w:val="white"/>
        </w:rPr>
      </w:pPr>
      <w:hyperlink r:id="rId10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https://i.stack.imgur.com/AcXYt.png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242729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4checksumBytes=first4(SHA256(SHA256(00|PKHash)))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beforeAutospacing="0" w:line="360" w:lineRule="auto"/>
        <w:ind w:left="1440" w:hanging="360"/>
        <w:rPr>
          <w:color w:val="242729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Address=Base58(00|PKHash|4checksumBytes)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https://bitcoin.org/en/developer-guide#p2pkh-script-validation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Test Create Address 1.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Private-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a2d43efac7e99b7e3cf4c07ebfebb3c349d8f2b5b0e1062d9cef93c170d22d4f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- 0427d64b2de9f51ac1bf6b287088de3afcf67e8dd820848128cc27f71c18c5f8baefe71cc14052b4989e33a17f4795022f70313561cb3ef3d0b599c49933daa6fd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SHA256(Public) http://www.fileformat.info/tool/hash.htm 32 Bytes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f6c4d6736f912ffebe65fb1497aac2a111d037883f39b5d72ea0d39f216ed368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RIPEMD160(SHA256(PK))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f3cd5ddd30ad4d28f13cf195786f2e95e8914b22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(Check: HASH160 func gives address from pk http://bitcoinvalued.com/tools.php Base58Decode(HASH160).toLowerCase=00||</w:t>
      </w:r>
      <w:r w:rsidDel="00000000" w:rsidR="00000000" w:rsidRPr="00000000">
        <w:rPr>
          <w:color w:val="646464"/>
          <w:sz w:val="24"/>
          <w:szCs w:val="24"/>
          <w:highlight w:val="white"/>
          <w:rtl w:val="0"/>
        </w:rPr>
        <w:t xml:space="preserve">RIPEMD160(SHA256(PK))</w:t>
      </w:r>
      <w:r w:rsidDel="00000000" w:rsidR="00000000" w:rsidRPr="00000000">
        <w:rPr>
          <w:rtl w:val="0"/>
        </w:rPr>
        <w:t xml:space="preserve">-last4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1PE7Djw8d1RthCXNwyYYNBv89mmgVezsvy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1 - Having a private </w:t>
      </w:r>
      <w:hyperlink r:id="rId12">
        <w:r w:rsidDel="00000000" w:rsidR="00000000" w:rsidRPr="00000000">
          <w:rPr>
            <w:color w:val="0b0080"/>
            <w:sz w:val="21"/>
            <w:szCs w:val="21"/>
            <w:highlight w:val="white"/>
            <w:rtl w:val="0"/>
          </w:rPr>
          <w:t xml:space="preserve">ECDSA</w:t>
        </w:r>
      </w:hyperlink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key  Take the corresponding public key generated with it (65 bytes, 1 byte 0x04, 32 bytes corresponding to X coordinate, 32 bytes corresponding to Y coordinate)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2 - Perform </w:t>
      </w:r>
      <w:hyperlink r:id="rId13">
        <w:r w:rsidDel="00000000" w:rsidR="00000000" w:rsidRPr="00000000">
          <w:rPr>
            <w:color w:val="0b0080"/>
            <w:sz w:val="21"/>
            <w:szCs w:val="21"/>
            <w:highlight w:val="white"/>
            <w:rtl w:val="0"/>
          </w:rPr>
          <w:t xml:space="preserve">SHA-256</w:t>
        </w:r>
      </w:hyperlink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hashing on the public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3 - Perform </w:t>
      </w:r>
      <w:hyperlink r:id="rId14">
        <w:r w:rsidDel="00000000" w:rsidR="00000000" w:rsidRPr="00000000">
          <w:rPr>
            <w:color w:val="0b0080"/>
            <w:sz w:val="21"/>
            <w:szCs w:val="21"/>
            <w:highlight w:val="white"/>
            <w:rtl w:val="0"/>
          </w:rPr>
          <w:t xml:space="preserve">RIPEMD-160</w:t>
        </w:r>
      </w:hyperlink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hashing on the result of SHA-256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4 - Add version byte in front of RIPEMD-160 hash (0x00 for Main Network)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00</w:t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f3cd5ddd30ad4d28f13cf195786f2e95e8914b22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i w:val="1"/>
          <w:iCs w:val="1"/>
          <w:color w:val="252525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(note that below steps are the </w:t>
      </w:r>
      <w:hyperlink r:id="rId15">
        <w:r w:rsidDel="00000000" w:rsidR="00000000" w:rsidRPr="00000000">
          <w:rPr>
            <w:i w:val="1"/>
            <w:iCs w:val="1"/>
            <w:color w:val="0b0080"/>
            <w:sz w:val="21"/>
            <w:szCs w:val="21"/>
            <w:highlight w:val="white"/>
            <w:rtl w:val="0"/>
          </w:rPr>
          <w:t xml:space="preserve">Base58Check encoding</w:t>
        </w:r>
      </w:hyperlink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, which has multiple library options available implementing it)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5 - Perform SHA-256 hash on the extended RIPEMD-160 result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9c618e84ba7bb0b6d208f7f57d9b92bdfb929efba53a3668469115a96105db90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6 - Perform SHA-256 hash on the result of the previous SHA-256 hash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5c8492ba9c962bd90185764df1d68e106828d9608ebd42a81280e3d7ba7f41f7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7 - Take the first 4 bytes of the second SHA-256 hash. This is the address checksum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5c8492ba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8 - Add the 4 checksum bytes from stage 7 at the end of extended RIPEMD-160 hash from stage 4. This is the 25-byte binary Bitcoin Address.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00</w:t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f3cd5ddd30ad4d28f13cf195786f2e95e8914b225c8492ba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9 - Convert the result from a byte string into a base58 string using Base58Check encoding. This is the most commonly used Bitcoin Address format  http://lenschulwitz.com/base58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1PE7Djw8d1RthCXNwyYYNBv89mmgVezsvy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Test Create 2 using example transaction.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5f5f5" w:val="clear"/>
        </w:rPr>
      </w:pPr>
      <w:r w:rsidDel="00000000" w:rsidR="00000000" w:rsidRPr="00000000">
        <w:rPr>
          <w:rtl w:val="0"/>
        </w:rPr>
        <w:t xml:space="preserve">PKhash - </w:t>
      </w:r>
      <w:r w:rsidDel="00000000" w:rsidR="00000000" w:rsidRPr="00000000">
        <w:rPr>
          <w:shd w:fill="f5f5f5" w:val="clear"/>
          <w:rtl w:val="0"/>
        </w:rPr>
        <w:t xml:space="preserve">bcadb700c24da04b17feb9aa9bd71e368a4b623c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  <w:t xml:space="preserve">Address -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1JCe8z4jJVNXSjohjM4i9Hh813dLCNx2Sy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1440" w:hanging="36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4checksumBytes=first4(SHA256(SHA256(00|PKHash)))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72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dc40e08e9af8fd6bb0a8ea46839a96e871a9a5ef3aae91a4b4802c2076aaa1f2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72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dc40e08e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1440" w:hanging="36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Address=Base58(00|PKHash|4checksumBytes)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720" w:firstLine="72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00bcadb700c24da04b17feb9aa9bd71e368a4b623c</w:t>
      </w:r>
      <w:r w:rsidDel="00000000" w:rsidR="00000000" w:rsidRPr="00000000">
        <w:rPr>
          <w:color w:val="333333"/>
          <w:sz w:val="21"/>
          <w:szCs w:val="21"/>
          <w:shd w:fill="f9f9f9" w:val="clear"/>
          <w:rtl w:val="0"/>
        </w:rPr>
        <w:t xml:space="preserve">dc40e08e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720" w:firstLine="720"/>
        <w:rPr/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1JCe8z4jJVNXSjohjM4i9Hh813dLCNx2Sy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RipeMD160 description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https://rosettacode.org/wiki/RIPEMD-160#FreeBASIC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http://homes.esat.kuleuven.be/~bosselae/ripemd160/pdf/AB-9601/AB-9601.pdf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https://www.esat.kuleuven.be/cosic/publications/article-317.pdf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http://crypto.stackexchange.com/questions/32400/how-does-ripemd160-pad-the-message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http://www.slideshare.net/TazoAl1/hash-49022010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https://github.com/dlitz/pycrypto/blob/master/src/RIPEMD160.c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http://people.chu.edu.tw/~chlee/Crypto/Crypto9_1p.pdf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http://stackoverflow.com/questions/2124165/what-is-wrong-with-my-ripemd160-python-code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Sign Transaction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810250" cy="41052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Signature generated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https://en.wikipedia.org/wiki/Elliptic_Curve_Digital_Signature_Algorithm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https://en.bitcoin.it/wiki/Secp256k1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curve </w:t>
      </w: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 = x</w:t>
      </w: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+7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20" w:firstLine="0"/>
        <w:rPr>
          <w:i w:val="1"/>
          <w:iCs w:val="1"/>
          <w:color w:val="252525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The base point G in compressed form is: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360" w:lineRule="auto"/>
        <w:ind w:left="18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G = 02 79BE667E F9DCBBAC 55A06295 CE870B07 029BFCDB 2DCE28D9 59F2815B 16F81798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20" w:firstLine="0"/>
        <w:rPr>
          <w:i w:val="1"/>
          <w:iCs w:val="1"/>
          <w:color w:val="252525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and in uncompressed form is: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360" w:lineRule="auto"/>
        <w:ind w:left="18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G = 04 79BE667E F9DCBBAC 55A06295 CE870B07 029BFCDB 2DCE28D9 59F2815B 16F81798 483ADA77 26A3C465 5DA4FBFC 0E1108A8 FD17B448 A6855419 9C47D08F FB10D4B8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20" w:firstLine="0"/>
        <w:rPr>
          <w:i w:val="1"/>
          <w:iCs w:val="1"/>
          <w:color w:val="252525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Finally the order n of G and the cofactor are: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60" w:lineRule="auto"/>
        <w:ind w:left="18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n = FFFFFFFF FFFFFFFF FFFFFFFF FFFFFFFE BAAEDCE6 AF48A03B BFD25E8C D0364141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="360" w:lineRule="auto"/>
        <w:ind w:left="18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 xml:space="preserve">h = 01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52525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252525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Key creation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private key integer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d_A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, randomly selected in the interva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[1,n-1]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; and a public key curve point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Q_A=d_A x G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 We use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x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to denote </w:t>
      </w:r>
      <w:hyperlink r:id="rId23">
        <w:r w:rsidDel="00000000" w:rsidR="00000000" w:rsidRPr="00000000">
          <w:rPr>
            <w:color w:val="0b0080"/>
            <w:sz w:val="21"/>
            <w:szCs w:val="21"/>
            <w:highlight w:val="white"/>
            <w:rtl w:val="0"/>
          </w:rPr>
          <w:t xml:space="preserve">elliptic curve point multiplication by a scalar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http://crypto.stackexchange.com/questions/3907/how-does-one-calculate-the-scalar-multiplication-on-elliptic-curves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http://www.righto.com/search?q=bitcoin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https://github.com/shirriff/bitcoin-code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Message to be signed? TXCopy.serialize()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https://en.bitcoin.it/wiki/OP_CHECKSIG</w:t>
        </w:r>
      </w:hyperlink>
      <w:r w:rsidDel="00000000" w:rsidR="00000000" w:rsidRPr="00000000">
        <w:rPr/>
        <w:drawing>
          <wp:inline distB="114300" distT="114300" distL="114300" distR="114300">
            <wp:extent cx="3167063" cy="56105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561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message=result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http://bitcoin.stackexchange.com/questions/37093/what-goes-in-to-the-message-of-a-transaction-signature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  <w:t xml:space="preserve">scriptPubKey.hex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76a914bcadb700c24da04b17feb9aa9bd71e368a4b623c88ac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e=SHA256(m)</w:t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Let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z 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be the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 L_n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leftmost bits of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e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, where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L_n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is the bit length of the group order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Select a </w:t>
      </w:r>
      <w:r w:rsidDel="00000000" w:rsidR="00000000" w:rsidRPr="00000000">
        <w:rPr>
          <w:b w:val="1"/>
          <w:bCs w:val="1"/>
          <w:color w:val="252525"/>
          <w:sz w:val="21"/>
          <w:szCs w:val="21"/>
          <w:highlight w:val="white"/>
          <w:rtl w:val="0"/>
        </w:rPr>
        <w:t xml:space="preserve">cryptographically secure random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integer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k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from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[1,n-1]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the curve point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(x_{1},y_{1})=k x G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r=x_1 mod 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 If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r=0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go back to step e.</w:t>
      </w:r>
    </w:p>
    <w:p w:rsidR="00000000" w:rsidDel="00000000" w:rsidP="00000000" w:rsidRDefault="00000000" w:rsidRPr="00000000" w14:paraId="00000068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s=k^{-1}*(z+r*d_A) mod 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 If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 s=0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go back to step e.</w:t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Rule="auto"/>
        <w:ind w:left="1440" w:hanging="360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The signature is the pair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(r,s)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/>
      </w:pPr>
      <w:r w:rsidDel="00000000" w:rsidR="00000000" w:rsidRPr="00000000">
        <w:rPr>
          <w:rtl w:val="0"/>
        </w:rPr>
        <w:t xml:space="preserve">Verify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For Bob to authenticate Alice's signature, he must have a copy of her public-key curve point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Q_A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Bob can verify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Q_A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is a valid curve point as follows: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Check that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Q_A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is not equal to the identity element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O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, and its coordinates are otherwise valid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Check that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Q_A 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lies on the curve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Check that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Q_A=O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After that, Bob follows these steps: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Verify that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r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s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are integers in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[1,n-1]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 If not, the signature is invalid.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e=SHA256(m)</w:t>
      </w:r>
    </w:p>
    <w:p w:rsidR="00000000" w:rsidDel="00000000" w:rsidP="00000000" w:rsidRDefault="00000000" w:rsidRPr="00000000" w14:paraId="00000075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color w:val="252525"/>
          <w:sz w:val="25"/>
          <w:szCs w:val="25"/>
          <w:highlight w:val="white"/>
          <w:u w:val="none"/>
        </w:rPr>
      </w:pP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ECDSA_CheckSignature(pubkeyStr,SigStr,sha256(sha256(m)))?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Let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z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be the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L_n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leftmost bits of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 e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w=s^{-1} mod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u_1=zw mod 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u_2=rw mod 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Calculate the curve point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(x_1,y_1)=u_1 x G + u_2 x Q_A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Rule="auto"/>
        <w:ind w:left="1420" w:hanging="360"/>
        <w:rPr/>
      </w:pP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The signature is valid if </w:t>
      </w:r>
      <w:r w:rsidDel="00000000" w:rsidR="00000000" w:rsidRPr="00000000">
        <w:rPr>
          <w:color w:val="252525"/>
          <w:sz w:val="25"/>
          <w:szCs w:val="25"/>
          <w:highlight w:val="white"/>
          <w:rtl w:val="0"/>
        </w:rPr>
        <w:t xml:space="preserve">r === x_1 mod n</w:t>
      </w:r>
      <w:r w:rsidDel="00000000" w:rsidR="00000000" w:rsidRPr="00000000">
        <w:rPr>
          <w:color w:val="252525"/>
          <w:sz w:val="21"/>
          <w:szCs w:val="21"/>
          <w:highlight w:val="white"/>
          <w:rtl w:val="0"/>
        </w:rPr>
        <w:t xml:space="preserve">, invalid otherwise.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Rule="auto"/>
        <w:rPr>
          <w:color w:val="25252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transaction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https://chainquery.com/bitcoin-api/getrawtransaction/99dbfd52265ee86d46d3802d2ee2cdf70600896d8fa923c5f5236abe17231339/1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60" w:lineRule="auto"/>
        <w:ind w:left="720" w:firstLine="72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https://kjur.github.io/jsrsasign/sample-ecdsa.html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Dormant addresses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https://docs.google.com/spreadsheets/d/1xTROekDerP1TPOB3SOD_1bbQr580BPqbhF3YHdO96pw/edit#gid=189298223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Reverse SHA?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http://stackoverflow.com/questions/11937192/sha-256-pseuedocode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52525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52525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52525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52525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52525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en.bitcoin.it/wiki/Secp256k1" TargetMode="External"/><Relationship Id="rId21" Type="http://schemas.openxmlformats.org/officeDocument/2006/relationships/hyperlink" Target="https://en.wikipedia.org/wiki/Elliptic_Curve_Digital_Signature_Algorithm" TargetMode="External"/><Relationship Id="rId24" Type="http://schemas.openxmlformats.org/officeDocument/2006/relationships/hyperlink" Target="http://crypto.stackexchange.com/questions/3907/how-does-one-calculate-the-scalar-multiplication-on-elliptic-curves" TargetMode="External"/><Relationship Id="rId23" Type="http://schemas.openxmlformats.org/officeDocument/2006/relationships/hyperlink" Target="https://en.wikipedia.org/wiki/Elliptic_curve_point_multipl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bitcoin.it/wiki/Technical_background_of_version_1_Bitcoin_addresses#How_to_create_Bitcoin_Address" TargetMode="External"/><Relationship Id="rId26" Type="http://schemas.openxmlformats.org/officeDocument/2006/relationships/hyperlink" Target="https://en.bitcoin.it/wiki/OP_CHECKSIG" TargetMode="External"/><Relationship Id="rId25" Type="http://schemas.openxmlformats.org/officeDocument/2006/relationships/hyperlink" Target="http://www.righto.com/search?q=bitcoin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bitcoin.org/en/glossary/private-key" TargetMode="External"/><Relationship Id="rId29" Type="http://schemas.openxmlformats.org/officeDocument/2006/relationships/hyperlink" Target="http://bitcoin.stackexchange.com/questions/37093/what-goes-in-to-the-message-of-a-transaction-signature" TargetMode="External"/><Relationship Id="rId7" Type="http://schemas.openxmlformats.org/officeDocument/2006/relationships/hyperlink" Target="http://www.secg.org/sec2-v2.pdf" TargetMode="External"/><Relationship Id="rId8" Type="http://schemas.openxmlformats.org/officeDocument/2006/relationships/hyperlink" Target="https://en.wikipedia.org/wiki/Elliptic_Curve_DSA" TargetMode="External"/><Relationship Id="rId31" Type="http://schemas.openxmlformats.org/officeDocument/2006/relationships/hyperlink" Target="https://docs.google.com/spreadsheets/d/1xTROekDerP1TPOB3SOD_1bbQr580BPqbhF3YHdO96pw/edit#gid=189298223" TargetMode="External"/><Relationship Id="rId30" Type="http://schemas.openxmlformats.org/officeDocument/2006/relationships/hyperlink" Target="https://chainquery.com/bitcoin-api/getrawtransaction/99dbfd52265ee86d46d3802d2ee2cdf70600896d8fa923c5f5236abe17231339/1" TargetMode="External"/><Relationship Id="rId11" Type="http://schemas.openxmlformats.org/officeDocument/2006/relationships/hyperlink" Target="https://bitcoin.org/en/developer-guide#p2pkh-script-validation" TargetMode="External"/><Relationship Id="rId10" Type="http://schemas.openxmlformats.org/officeDocument/2006/relationships/hyperlink" Target="https://i.stack.imgur.com/AcXYt.png" TargetMode="External"/><Relationship Id="rId13" Type="http://schemas.openxmlformats.org/officeDocument/2006/relationships/hyperlink" Target="https://en.bitcoin.it/wiki/SHA-256" TargetMode="External"/><Relationship Id="rId12" Type="http://schemas.openxmlformats.org/officeDocument/2006/relationships/hyperlink" Target="https://en.bitcoin.it/wiki/ECDSA" TargetMode="External"/><Relationship Id="rId15" Type="http://schemas.openxmlformats.org/officeDocument/2006/relationships/hyperlink" Target="https://en.bitcoin.it/wiki/Base58Check_encoding" TargetMode="External"/><Relationship Id="rId14" Type="http://schemas.openxmlformats.org/officeDocument/2006/relationships/hyperlink" Target="https://en.bitcoin.it/wiki/RIPEMD-160" TargetMode="External"/><Relationship Id="rId17" Type="http://schemas.openxmlformats.org/officeDocument/2006/relationships/hyperlink" Target="http://crypto.stackexchange.com/questions/32400/how-does-ripemd160-pad-the-message" TargetMode="External"/><Relationship Id="rId16" Type="http://schemas.openxmlformats.org/officeDocument/2006/relationships/hyperlink" Target="http://homes.esat.kuleuven.be/~bosselae/ripemd160/pdf/AB-9601/AB-9601.pdf" TargetMode="External"/><Relationship Id="rId19" Type="http://schemas.openxmlformats.org/officeDocument/2006/relationships/image" Target="media/image2.png"/><Relationship Id="rId18" Type="http://schemas.openxmlformats.org/officeDocument/2006/relationships/hyperlink" Target="https://github.com/dlitz/pycrypto/blob/master/src/RIPEMD160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