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图书馆客流量同步系统部署指南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同步数据到服务器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服务器安装seafile服务端以及linux版客户端也要安装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安装服务器端安装可以参考这篇博文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https://blog.csdn.net/qq_26954773/article/details/78255479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客户端安装：参考这两个链接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https://help.seafile.com/en/syncing_client/install_linux_client.html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https://copr.fedorainfracloud.org/coprs/pkerling/seafile/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部署服务器文件同步相关的php脚本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同步相关的脚本存放在libraryPro文件夹下，data文件夹用来存放客户端同步上来的数据文件夹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40411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40411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newmanger.php脚本的作用是将数据文件同步到服务器数据库。使用之前mysql数据库必须建立一个library数据库，建表，同时设置好脚本里面的用户和密码，还有相关的路径配置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create table devices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device_id INT(5) unsigned AUTO_INCREMENT, # 设备ID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deviceName VARCHAR(30), # 名称 可以是地区说明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folderID CHAR(30), # 远程目录文件夹ID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folderName CHAR(100), # 文件夹名称 建议每项不要有重名 最好和设备名称相同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PRIMARY KEY(device_id) # 主键约束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 xml:space="preserve">create table ridership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id INT(5) unsigned AUTO_INCREMENT, #id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date DATE NOT NULL, # 日期 唯一 非空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Fin INT NOT NULL, # 上个更新时间到这次更新的进入人数 非空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Fout INT NOT NULL, # 上个更新时间到这次更新的出去人数 非空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updateTime TIMESTAMP DEFAULT NOW(), # 此条数据更新的时间 默认当前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deviceID INT(5) unsigned NOT NULL,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PRIMARY KEY(id), # 主键约束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CONSTRAINT data_device FOREIGN KEY(deviceID) REFERENCES devices(device_id) #外键约束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图书馆文件夹注册到同步事务，客户端数据文件夹将网盘的相关操作完成后，服务器也需要为该图书馆进行注册操作，使两端的数据保持同步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随便一台主机进入http://jishu.data.5ulib.com:8000/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可以看到有新的图书馆出现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2730500"/>
            <wp:effectExtent l="0" t="0" r="152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点击进入，复制这个图书馆数据文件库的唯一标识ee1573a8-8c55-4d5f-b695-1c10ee49aa6c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53055"/>
            <wp:effectExtent l="0" t="0" r="1016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在linux服务端确保seafile客户端是开启状态，在data文件夹下创建一个文件夹用来存放这些数据文件，mkdir ./data/kaipingtushuguansanbuwenhuazha n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输入以下命令创建新的同步事件，同时将数据文件库下载到指定的文件夹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seaf-cli sync -l </w:t>
      </w:r>
      <w:r>
        <w:rPr>
          <w:rFonts w:hint="eastAsia"/>
          <w:lang w:val="en-US" w:eastAsia="zh-CN"/>
        </w:rPr>
        <w:t>ee1573a8-8c55-4d5f-b695-1c10ee49aa6c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-s http://127.0.0.1:8000 -d ~/</w:t>
      </w:r>
      <w:r>
        <w:rPr>
          <w:rFonts w:hint="eastAsia"/>
          <w:lang w:val="en-US" w:eastAsia="zh-CN"/>
        </w:rPr>
        <w:t>libraryPro/data/kaipingtushuguansanbuwenhuazhan</w:t>
      </w:r>
      <w:r>
        <w:rPr>
          <w:rFonts w:hint="default"/>
          <w:lang w:val="en-US" w:eastAsia="zh-CN"/>
        </w:rPr>
        <w:t xml:space="preserve"> -u </w:t>
      </w:r>
      <w:r>
        <w:rPr>
          <w:rFonts w:hint="eastAsia"/>
          <w:lang w:val="en-US" w:eastAsia="zh-CN"/>
        </w:rPr>
        <w:t>xiaoan@801.com</w:t>
      </w:r>
      <w:r>
        <w:rPr>
          <w:rFonts w:hint="default"/>
          <w:lang w:val="en-US" w:eastAsia="zh-CN"/>
        </w:rPr>
        <w:t xml:space="preserve"> -p </w:t>
      </w:r>
      <w:r>
        <w:rPr>
          <w:rFonts w:hint="eastAsia"/>
          <w:lang w:val="en-US" w:eastAsia="zh-CN"/>
        </w:rPr>
        <w:t>xiaoan@801</w:t>
      </w:r>
      <w:bookmarkStart w:id="0" w:name="_GoBack"/>
    </w:p>
    <w:bookmarkEnd w:id="0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seaf-cli sync -l </w:t>
      </w:r>
      <w:r>
        <w:rPr>
          <w:rFonts w:hint="eastAsia"/>
          <w:lang w:val="en-US" w:eastAsia="zh-CN"/>
        </w:rPr>
        <w:t>数据文件库唯一标识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-s http://127.0.0.1:8000 -d </w:t>
      </w:r>
      <w:r>
        <w:rPr>
          <w:rFonts w:hint="eastAsia"/>
          <w:lang w:val="en-US" w:eastAsia="zh-CN"/>
        </w:rPr>
        <w:t>要同步到的路径</w:t>
      </w:r>
      <w:r>
        <w:rPr>
          <w:rFonts w:hint="default"/>
          <w:lang w:val="en-US" w:eastAsia="zh-CN"/>
        </w:rPr>
        <w:t xml:space="preserve"> -u </w:t>
      </w:r>
      <w:r>
        <w:rPr>
          <w:rFonts w:hint="eastAsia"/>
          <w:lang w:val="en-US" w:eastAsia="zh-CN"/>
        </w:rPr>
        <w:t>xiaoan@801.</w:t>
      </w:r>
      <w:r>
        <w:rPr>
          <w:rFonts w:hint="default"/>
          <w:lang w:val="en-US" w:eastAsia="zh-CN"/>
        </w:rPr>
        <w:t xml:space="preserve"> -p </w:t>
      </w:r>
      <w:r>
        <w:rPr>
          <w:rFonts w:hint="eastAsia"/>
          <w:lang w:val="en-US" w:eastAsia="zh-CN"/>
        </w:rPr>
        <w:t>xiaoan@801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要取消同步的命令desync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30"/>
          <w:szCs w:val="3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seaf-cli desync -d &lt;existing-folder&gt;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注意：如果要对数据的位置或其他进行改动，必须先取消同步再进行相关操作，否则会影响图书馆的客流量软件正常运行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Seafile的linux客户端的详细命令参考：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"https://help.seafile.com/en/syncing_client/linux-cli.html"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https://help.seafile.com/en/syncing_client/linux-cli.html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将newmanager.php脚本定期执行加入到计划任务，自动同步自动执行脚本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命令corntab -e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输入一下：*/5 * * * * /usr/bin/php -f /home/yetao/libraryPro/newmanager.php &gt;&gt; upload.log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625090"/>
            <wp:effectExtent l="0" t="0" r="1397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以上完成后，各个分馆的数据就会自动同步到mysql数据库中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查看数据的网页以及网页后台的部署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Server里面的内容，放到/var/www/html文件夹下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3DEA8"/>
    <w:multiLevelType w:val="singleLevel"/>
    <w:tmpl w:val="9A53DEA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99285C2"/>
    <w:multiLevelType w:val="singleLevel"/>
    <w:tmpl w:val="D99285C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7D1E42B5"/>
    <w:multiLevelType w:val="singleLevel"/>
    <w:tmpl w:val="7D1E42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11AD8"/>
    <w:rsid w:val="3B8256D1"/>
    <w:rsid w:val="41C92289"/>
    <w:rsid w:val="5A197B21"/>
    <w:rsid w:val="73793431"/>
    <w:rsid w:val="799B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15157</dc:creator>
  <cp:lastModifiedBy>雨 淋湿了天空</cp:lastModifiedBy>
  <dcterms:modified xsi:type="dcterms:W3CDTF">2019-07-15T03:09:40Z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