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26F978C" w14:textId="77777777" w:rsidR="009734DB" w:rsidRDefault="0094485B">
      <w:pPr>
        <w:pStyle w:val="Title"/>
      </w:pPr>
      <w:bookmarkStart w:id="0" w:name="_gjdgxs" w:colFirst="0" w:colLast="0"/>
      <w:bookmarkEnd w:id="0"/>
      <w:r>
        <w:t>Mini data collection program</w:t>
      </w:r>
    </w:p>
    <w:p w14:paraId="5E1588A9" w14:textId="77777777" w:rsidR="009734DB" w:rsidRDefault="009734DB"/>
    <w:p w14:paraId="7B289B13" w14:textId="77777777" w:rsidR="009734DB" w:rsidRDefault="0094485B">
      <w:pPr>
        <w:rPr>
          <w:color w:val="FFFFFF"/>
          <w:sz w:val="32"/>
          <w:szCs w:val="32"/>
        </w:rPr>
      </w:pPr>
      <w:r>
        <w:rPr>
          <w:color w:val="FFFFFF"/>
          <w:sz w:val="32"/>
          <w:szCs w:val="32"/>
          <w:shd w:val="clear" w:color="auto" w:fill="5B5BA5"/>
        </w:rPr>
        <w:t xml:space="preserve"> Predict </w:t>
      </w:r>
      <w:r>
        <w:rPr>
          <w:color w:val="FFFFFF"/>
          <w:sz w:val="32"/>
          <w:szCs w:val="32"/>
        </w:rPr>
        <w:t xml:space="preserve">. </w:t>
      </w:r>
    </w:p>
    <w:p w14:paraId="5FD22661" w14:textId="77777777" w:rsidR="009734DB" w:rsidRDefault="009734DB"/>
    <w:p w14:paraId="1C174875" w14:textId="77777777" w:rsidR="009734DB" w:rsidRDefault="0094485B">
      <w:r>
        <w:t>Take a look</w:t>
      </w:r>
      <w:r>
        <w:t xml:space="preserve"> at the code below. Read it carefully and try to make a prediction about what might happen when this code is executed. </w:t>
      </w:r>
    </w:p>
    <w:p w14:paraId="44437596" w14:textId="77777777" w:rsidR="009734DB" w:rsidRDefault="009734DB">
      <w:pPr>
        <w:rPr>
          <w:color w:val="666666"/>
        </w:rPr>
      </w:pPr>
    </w:p>
    <w:tbl>
      <w:tblPr>
        <w:tblStyle w:val="a"/>
        <w:tblW w:w="13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0"/>
        <w:gridCol w:w="13050"/>
      </w:tblGrid>
      <w:tr w:rsidR="009734DB" w14:paraId="6076DCCC" w14:textId="77777777">
        <w:tc>
          <w:tcPr>
            <w:tcW w:w="60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6B02E776"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1</w:t>
            </w:r>
          </w:p>
          <w:p w14:paraId="69769040"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2</w:t>
            </w:r>
          </w:p>
          <w:p w14:paraId="0488E728"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3</w:t>
            </w:r>
          </w:p>
          <w:p w14:paraId="13189F55"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4</w:t>
            </w:r>
          </w:p>
          <w:p w14:paraId="32A54364"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5</w:t>
            </w:r>
          </w:p>
          <w:p w14:paraId="0917200F"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6</w:t>
            </w:r>
          </w:p>
          <w:p w14:paraId="573592ED"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7</w:t>
            </w:r>
          </w:p>
          <w:p w14:paraId="3D525FC5"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8</w:t>
            </w:r>
          </w:p>
          <w:p w14:paraId="1C30E1F5"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9</w:t>
            </w:r>
          </w:p>
          <w:p w14:paraId="1A59423B"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10</w:t>
            </w:r>
          </w:p>
          <w:p w14:paraId="6D4E9D2F"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11</w:t>
            </w:r>
          </w:p>
          <w:p w14:paraId="7BF10669"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12</w:t>
            </w:r>
          </w:p>
          <w:p w14:paraId="688FF18A" w14:textId="77777777" w:rsidR="009734DB" w:rsidRDefault="0094485B">
            <w:pPr>
              <w:widowControl w:val="0"/>
              <w:spacing w:line="240" w:lineRule="auto"/>
              <w:rPr>
                <w:rFonts w:ascii="Roboto Mono" w:eastAsia="Roboto Mono" w:hAnsi="Roboto Mono" w:cs="Roboto Mono"/>
                <w:color w:val="666666"/>
                <w:sz w:val="24"/>
                <w:szCs w:val="24"/>
              </w:rPr>
            </w:pPr>
            <w:r>
              <w:rPr>
                <w:rFonts w:ascii="Roboto Mono" w:eastAsia="Roboto Mono" w:hAnsi="Roboto Mono" w:cs="Roboto Mono"/>
                <w:color w:val="666666"/>
                <w:sz w:val="24"/>
                <w:szCs w:val="24"/>
              </w:rPr>
              <w:t>13</w:t>
            </w:r>
          </w:p>
        </w:tc>
        <w:tc>
          <w:tcPr>
            <w:tcW w:w="13050"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75321DA9"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print("What is your first initial?")</w:t>
            </w:r>
          </w:p>
          <w:p w14:paraId="1EA8D721"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initial = input()</w:t>
            </w:r>
          </w:p>
          <w:p w14:paraId="4E51D4D8"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print("What is your surname")</w:t>
            </w:r>
          </w:p>
          <w:p w14:paraId="345F43BA"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 xml:space="preserve">surname = </w:t>
            </w:r>
            <w:r>
              <w:rPr>
                <w:rFonts w:ascii="Roboto Mono" w:eastAsia="Roboto Mono" w:hAnsi="Roboto Mono" w:cs="Roboto Mono"/>
                <w:sz w:val="24"/>
                <w:szCs w:val="24"/>
              </w:rPr>
              <w:t>input()</w:t>
            </w:r>
          </w:p>
          <w:p w14:paraId="45B60791"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print("What is your age?")</w:t>
            </w:r>
          </w:p>
          <w:p w14:paraId="734D2D13"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age = int(input())</w:t>
            </w:r>
          </w:p>
          <w:p w14:paraId="72C72537"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print("True or False - you like marmite")</w:t>
            </w:r>
          </w:p>
          <w:p w14:paraId="5CEB9DCC" w14:textId="77777777" w:rsidR="009734DB" w:rsidRDefault="0094485B">
            <w:pPr>
              <w:widowControl w:val="0"/>
              <w:spacing w:line="240" w:lineRule="auto"/>
              <w:rPr>
                <w:rFonts w:ascii="Roboto Mono" w:eastAsia="Roboto Mono" w:hAnsi="Roboto Mono" w:cs="Roboto Mono"/>
                <w:sz w:val="24"/>
                <w:szCs w:val="24"/>
              </w:rPr>
            </w:pPr>
            <w:proofErr w:type="spellStart"/>
            <w:r>
              <w:rPr>
                <w:rFonts w:ascii="Roboto Mono" w:eastAsia="Roboto Mono" w:hAnsi="Roboto Mono" w:cs="Roboto Mono"/>
                <w:sz w:val="24"/>
                <w:szCs w:val="24"/>
              </w:rPr>
              <w:t>likes_marmite</w:t>
            </w:r>
            <w:proofErr w:type="spellEnd"/>
            <w:r>
              <w:rPr>
                <w:rFonts w:ascii="Roboto Mono" w:eastAsia="Roboto Mono" w:hAnsi="Roboto Mono" w:cs="Roboto Mono"/>
                <w:sz w:val="24"/>
                <w:szCs w:val="24"/>
              </w:rPr>
              <w:t xml:space="preserve"> = input()</w:t>
            </w:r>
          </w:p>
          <w:p w14:paraId="56118DD3"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marmite = "True"</w:t>
            </w:r>
          </w:p>
          <w:p w14:paraId="7A7AB502"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decades = float((age / 10))</w:t>
            </w:r>
          </w:p>
          <w:p w14:paraId="507F1A5E"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w:t>
            </w:r>
            <w:proofErr w:type="spellStart"/>
            <w:r>
              <w:rPr>
                <w:rFonts w:ascii="Roboto Mono" w:eastAsia="Roboto Mono" w:hAnsi="Roboto Mono" w:cs="Roboto Mono"/>
                <w:sz w:val="24"/>
                <w:szCs w:val="24"/>
              </w:rPr>
              <w:t>f"Well</w:t>
            </w:r>
            <w:proofErr w:type="spellEnd"/>
            <w:r>
              <w:rPr>
                <w:rFonts w:ascii="Roboto Mono" w:eastAsia="Roboto Mono" w:hAnsi="Roboto Mono" w:cs="Roboto Mono"/>
                <w:sz w:val="24"/>
                <w:szCs w:val="24"/>
              </w:rPr>
              <w:t xml:space="preserve"> hello {initial} {surname}.")</w:t>
            </w:r>
          </w:p>
          <w:p w14:paraId="37235FBE"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w:t>
            </w:r>
            <w:proofErr w:type="spellStart"/>
            <w:r>
              <w:rPr>
                <w:rFonts w:ascii="Roboto Mono" w:eastAsia="Roboto Mono" w:hAnsi="Roboto Mono" w:cs="Roboto Mono"/>
                <w:sz w:val="24"/>
                <w:szCs w:val="24"/>
              </w:rPr>
              <w:t>f"It</w:t>
            </w:r>
            <w:proofErr w:type="spellEnd"/>
            <w:r>
              <w:rPr>
                <w:rFonts w:ascii="Roboto Mono" w:eastAsia="Roboto Mono" w:hAnsi="Roboto Mono" w:cs="Roboto Mono"/>
                <w:sz w:val="24"/>
                <w:szCs w:val="24"/>
              </w:rPr>
              <w:t xml:space="preserve"> is {</w:t>
            </w:r>
            <w:proofErr w:type="spellStart"/>
            <w:r>
              <w:rPr>
                <w:rFonts w:ascii="Roboto Mono" w:eastAsia="Roboto Mono" w:hAnsi="Roboto Mono" w:cs="Roboto Mono"/>
                <w:sz w:val="24"/>
                <w:szCs w:val="24"/>
              </w:rPr>
              <w:t>likes_marmite</w:t>
            </w:r>
            <w:proofErr w:type="spellEnd"/>
            <w:r>
              <w:rPr>
                <w:rFonts w:ascii="Roboto Mono" w:eastAsia="Roboto Mono" w:hAnsi="Roboto Mono" w:cs="Roboto Mono"/>
                <w:sz w:val="24"/>
                <w:szCs w:val="24"/>
              </w:rPr>
              <w:t xml:space="preserve">==marmite} that </w:t>
            </w:r>
            <w:r>
              <w:rPr>
                <w:rFonts w:ascii="Roboto Mono" w:eastAsia="Roboto Mono" w:hAnsi="Roboto Mono" w:cs="Roboto Mono"/>
                <w:sz w:val="24"/>
                <w:szCs w:val="24"/>
              </w:rPr>
              <w:t>you like marmite.")</w:t>
            </w:r>
          </w:p>
          <w:p w14:paraId="631CBC76" w14:textId="77777777" w:rsidR="009734DB" w:rsidRDefault="0094485B">
            <w:pPr>
              <w:widowControl w:val="0"/>
              <w:spacing w:line="240" w:lineRule="auto"/>
              <w:rPr>
                <w:rFonts w:ascii="Roboto Mono" w:eastAsia="Roboto Mono" w:hAnsi="Roboto Mono" w:cs="Roboto Mono"/>
                <w:sz w:val="24"/>
                <w:szCs w:val="24"/>
              </w:rPr>
            </w:pPr>
            <w:r>
              <w:rPr>
                <w:rFonts w:ascii="Roboto Mono" w:eastAsia="Roboto Mono" w:hAnsi="Roboto Mono" w:cs="Roboto Mono"/>
                <w:sz w:val="24"/>
                <w:szCs w:val="24"/>
              </w:rPr>
              <w:t>print(</w:t>
            </w:r>
            <w:proofErr w:type="spellStart"/>
            <w:r>
              <w:rPr>
                <w:rFonts w:ascii="Roboto Mono" w:eastAsia="Roboto Mono" w:hAnsi="Roboto Mono" w:cs="Roboto Mono"/>
                <w:sz w:val="24"/>
                <w:szCs w:val="24"/>
              </w:rPr>
              <w:t>f"This</w:t>
            </w:r>
            <w:proofErr w:type="spellEnd"/>
            <w:r>
              <w:rPr>
                <w:rFonts w:ascii="Roboto Mono" w:eastAsia="Roboto Mono" w:hAnsi="Roboto Mono" w:cs="Roboto Mono"/>
                <w:sz w:val="24"/>
                <w:szCs w:val="24"/>
              </w:rPr>
              <w:t xml:space="preserve"> is probably because you are {decades} decades old")</w:t>
            </w:r>
          </w:p>
        </w:tc>
      </w:tr>
    </w:tbl>
    <w:p w14:paraId="4B016775" w14:textId="77777777" w:rsidR="009734DB" w:rsidRDefault="009734DB">
      <w:pPr>
        <w:rPr>
          <w:b/>
          <w:color w:val="666666"/>
        </w:rPr>
      </w:pPr>
    </w:p>
    <w:p w14:paraId="0FEADC2F" w14:textId="77777777" w:rsidR="009734DB" w:rsidRDefault="009734DB">
      <w:pPr>
        <w:rPr>
          <w:b/>
          <w:color w:val="5B5BA5"/>
        </w:rPr>
      </w:pPr>
    </w:p>
    <w:p w14:paraId="400DA109" w14:textId="77777777" w:rsidR="009734DB" w:rsidRDefault="0094485B">
      <w:pPr>
        <w:rPr>
          <w:b/>
          <w:color w:val="5B5BA5"/>
        </w:rPr>
      </w:pPr>
      <w:r>
        <w:rPr>
          <w:b/>
          <w:color w:val="5B5BA5"/>
        </w:rPr>
        <w:t>Write your prediction in the box below:</w:t>
      </w:r>
    </w:p>
    <w:p w14:paraId="65E7A551" w14:textId="77777777" w:rsidR="009734DB" w:rsidRDefault="009734DB"/>
    <w:tbl>
      <w:tblPr>
        <w:tblStyle w:val="a0"/>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9734DB" w14:paraId="732364D8" w14:textId="77777777">
        <w:tc>
          <w:tcPr>
            <w:tcW w:w="139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2BE0679" w14:textId="4DBED817" w:rsidR="009734DB" w:rsidRDefault="0094485B">
            <w:pPr>
              <w:widowControl w:val="0"/>
              <w:spacing w:line="240" w:lineRule="auto"/>
            </w:pPr>
            <w:r w:rsidRPr="0094485B">
              <w:t xml:space="preserve">Firstly the user will be asked what is their first initial and they will have to input </w:t>
            </w:r>
            <w:r>
              <w:t>a character</w:t>
            </w:r>
            <w:r w:rsidRPr="0094485B">
              <w:t xml:space="preserve">, then they will be asked to enter their surname. After which </w:t>
            </w:r>
            <w:r w:rsidRPr="0094485B">
              <w:lastRenderedPageBreak/>
              <w:t>they will be asked their age in numbers. Furthermore they will be asked to answer true or false to whether or not they like marmite. The code will then print “Well hello R Myers.” “It is true that you like marmite” “This is probably because you are 3 decades old” It will also show the decades in decimals due to the floating point number.</w:t>
            </w:r>
          </w:p>
          <w:p w14:paraId="4F0AEE9A" w14:textId="77777777" w:rsidR="009734DB" w:rsidRDefault="009734DB">
            <w:pPr>
              <w:widowControl w:val="0"/>
              <w:spacing w:line="240" w:lineRule="auto"/>
            </w:pPr>
          </w:p>
          <w:p w14:paraId="71706EF3" w14:textId="77777777" w:rsidR="009734DB" w:rsidRDefault="009734DB">
            <w:pPr>
              <w:widowControl w:val="0"/>
              <w:spacing w:line="240" w:lineRule="auto"/>
            </w:pPr>
          </w:p>
          <w:p w14:paraId="015D4B6E" w14:textId="77777777" w:rsidR="009734DB" w:rsidRDefault="009734DB">
            <w:pPr>
              <w:widowControl w:val="0"/>
              <w:spacing w:line="240" w:lineRule="auto"/>
            </w:pPr>
          </w:p>
        </w:tc>
      </w:tr>
    </w:tbl>
    <w:p w14:paraId="2FE0A0EA" w14:textId="77777777" w:rsidR="009734DB" w:rsidRDefault="009734DB">
      <w:pPr>
        <w:rPr>
          <w:b/>
          <w:color w:val="666666"/>
        </w:rPr>
      </w:pPr>
    </w:p>
    <w:p w14:paraId="578A0C58" w14:textId="77777777" w:rsidR="009734DB" w:rsidRDefault="009734DB">
      <w:pPr>
        <w:rPr>
          <w:b/>
          <w:color w:val="666666"/>
        </w:rPr>
      </w:pPr>
    </w:p>
    <w:p w14:paraId="660875EA" w14:textId="77777777" w:rsidR="009734DB" w:rsidRDefault="0094485B">
      <w:r>
        <w:rPr>
          <w:color w:val="FFFFFF"/>
          <w:sz w:val="32"/>
          <w:szCs w:val="32"/>
          <w:shd w:val="clear" w:color="auto" w:fill="5B5BA5"/>
        </w:rPr>
        <w:t xml:space="preserve"> Run </w:t>
      </w:r>
      <w:r>
        <w:rPr>
          <w:color w:val="FFFFFF"/>
          <w:sz w:val="32"/>
          <w:szCs w:val="32"/>
        </w:rPr>
        <w:t>.</w:t>
      </w:r>
    </w:p>
    <w:p w14:paraId="6DA08C10" w14:textId="77777777" w:rsidR="009734DB" w:rsidRDefault="009734DB"/>
    <w:p w14:paraId="432A3DE5" w14:textId="35C64FCC" w:rsidR="009734DB" w:rsidRDefault="245FA6BB">
      <w:r>
        <w:t xml:space="preserve">Open and </w:t>
      </w:r>
      <w:r w:rsidRPr="245FA6BB">
        <w:rPr>
          <w:b/>
          <w:bCs/>
        </w:rPr>
        <w:t xml:space="preserve">run </w:t>
      </w:r>
      <w:r>
        <w:t xml:space="preserve">the file with this code. Here’s a </w:t>
      </w:r>
      <w:hyperlink r:id="rId6">
        <w:r w:rsidRPr="245FA6BB">
          <w:rPr>
            <w:color w:val="1155CC"/>
            <w:u w:val="single"/>
          </w:rPr>
          <w:t>copy of the code</w:t>
        </w:r>
      </w:hyperlink>
      <w:r>
        <w:t xml:space="preserve"> , if needed. </w:t>
      </w:r>
    </w:p>
    <w:p w14:paraId="46954C3D" w14:textId="77777777" w:rsidR="009734DB" w:rsidRDefault="009734DB"/>
    <w:p w14:paraId="689A9607" w14:textId="77777777" w:rsidR="009734DB" w:rsidRDefault="0094485B">
      <w:r>
        <w:t>Was your prediction correct? Did anything unexpected happen? Write down your thoughts below:</w:t>
      </w:r>
    </w:p>
    <w:p w14:paraId="0D7A6A88" w14:textId="77777777" w:rsidR="009734DB" w:rsidRDefault="009734DB"/>
    <w:tbl>
      <w:tblPr>
        <w:tblStyle w:val="a1"/>
        <w:tblW w:w="1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8"/>
      </w:tblGrid>
      <w:tr w:rsidR="009734DB" w14:paraId="06C04A10" w14:textId="77777777">
        <w:tc>
          <w:tcPr>
            <w:tcW w:w="1395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2C558AAC" w14:textId="77777777" w:rsidR="009734DB" w:rsidRDefault="009734DB">
            <w:pPr>
              <w:widowControl w:val="0"/>
              <w:spacing w:line="240" w:lineRule="auto"/>
            </w:pPr>
          </w:p>
          <w:p w14:paraId="68B5A2DA" w14:textId="77777777" w:rsidR="009734DB" w:rsidRDefault="009734DB">
            <w:pPr>
              <w:widowControl w:val="0"/>
              <w:spacing w:line="240" w:lineRule="auto"/>
            </w:pPr>
          </w:p>
          <w:p w14:paraId="1B357225" w14:textId="77777777" w:rsidR="009734DB" w:rsidRDefault="009734DB">
            <w:pPr>
              <w:widowControl w:val="0"/>
              <w:spacing w:line="240" w:lineRule="auto"/>
            </w:pPr>
          </w:p>
          <w:p w14:paraId="6C68ACF6" w14:textId="77777777" w:rsidR="009734DB" w:rsidRDefault="009734DB">
            <w:pPr>
              <w:widowControl w:val="0"/>
              <w:spacing w:line="240" w:lineRule="auto"/>
            </w:pPr>
          </w:p>
        </w:tc>
      </w:tr>
    </w:tbl>
    <w:p w14:paraId="19E6027C" w14:textId="77777777" w:rsidR="009734DB" w:rsidRDefault="009734DB"/>
    <w:p w14:paraId="27FA0B24" w14:textId="77777777" w:rsidR="009734DB" w:rsidRDefault="009734DB">
      <w:pPr>
        <w:rPr>
          <w:color w:val="FFFFFF"/>
          <w:sz w:val="32"/>
          <w:szCs w:val="32"/>
          <w:shd w:val="clear" w:color="auto" w:fill="5B5BA5"/>
        </w:rPr>
      </w:pPr>
    </w:p>
    <w:p w14:paraId="3E8A317B" w14:textId="77777777" w:rsidR="009734DB" w:rsidRDefault="009734DB">
      <w:pPr>
        <w:rPr>
          <w:color w:val="FFFFFF"/>
          <w:sz w:val="32"/>
          <w:szCs w:val="32"/>
          <w:shd w:val="clear" w:color="auto" w:fill="5B5BA5"/>
        </w:rPr>
      </w:pPr>
    </w:p>
    <w:p w14:paraId="56990783" w14:textId="77777777" w:rsidR="009734DB" w:rsidRDefault="009734DB">
      <w:pPr>
        <w:rPr>
          <w:color w:val="FFFFFF"/>
          <w:sz w:val="32"/>
          <w:szCs w:val="32"/>
          <w:shd w:val="clear" w:color="auto" w:fill="5B5BA5"/>
        </w:rPr>
      </w:pPr>
    </w:p>
    <w:p w14:paraId="47C1FF89" w14:textId="77777777" w:rsidR="009734DB" w:rsidRDefault="0094485B">
      <w:pPr>
        <w:rPr>
          <w:color w:val="FFFFFF"/>
          <w:shd w:val="clear" w:color="auto" w:fill="5B5BA5"/>
        </w:rPr>
      </w:pPr>
      <w:r>
        <w:rPr>
          <w:color w:val="FFFFFF"/>
          <w:sz w:val="32"/>
          <w:szCs w:val="32"/>
          <w:shd w:val="clear" w:color="auto" w:fill="5B5BA5"/>
        </w:rPr>
        <w:t xml:space="preserve"> </w:t>
      </w:r>
      <w:r>
        <w:rPr>
          <w:color w:val="FFFFFF"/>
          <w:sz w:val="32"/>
          <w:szCs w:val="32"/>
          <w:shd w:val="clear" w:color="auto" w:fill="5B5BA5"/>
        </w:rPr>
        <w:t xml:space="preserve">Investigate </w:t>
      </w:r>
      <w:r>
        <w:rPr>
          <w:color w:val="FFFFFF"/>
          <w:sz w:val="32"/>
          <w:szCs w:val="32"/>
        </w:rPr>
        <w:t>.</w:t>
      </w:r>
    </w:p>
    <w:tbl>
      <w:tblPr>
        <w:tblStyle w:val="a2"/>
        <w:tblW w:w="1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0"/>
        <w:gridCol w:w="6510"/>
      </w:tblGrid>
      <w:tr w:rsidR="009734DB" w14:paraId="173A792C" w14:textId="77777777">
        <w:tc>
          <w:tcPr>
            <w:tcW w:w="7440" w:type="dxa"/>
            <w:tcBorders>
              <w:top w:val="nil"/>
              <w:left w:val="nil"/>
              <w:bottom w:val="single" w:sz="8" w:space="0" w:color="999999"/>
              <w:right w:val="nil"/>
            </w:tcBorders>
            <w:shd w:val="clear" w:color="auto" w:fill="auto"/>
            <w:tcMar>
              <w:top w:w="100" w:type="dxa"/>
              <w:left w:w="100" w:type="dxa"/>
              <w:bottom w:w="100" w:type="dxa"/>
              <w:right w:w="100" w:type="dxa"/>
            </w:tcMar>
          </w:tcPr>
          <w:p w14:paraId="78750787" w14:textId="77777777" w:rsidR="009734DB" w:rsidRDefault="0094485B">
            <w:pPr>
              <w:widowControl w:val="0"/>
              <w:spacing w:line="240" w:lineRule="auto"/>
              <w:rPr>
                <w:b/>
                <w:highlight w:val="white"/>
              </w:rPr>
            </w:pPr>
            <w:r>
              <w:rPr>
                <w:b/>
                <w:highlight w:val="white"/>
              </w:rPr>
              <w:t>Questions/activities</w:t>
            </w:r>
          </w:p>
        </w:tc>
        <w:tc>
          <w:tcPr>
            <w:tcW w:w="6510" w:type="dxa"/>
            <w:tcBorders>
              <w:top w:val="nil"/>
              <w:left w:val="nil"/>
              <w:bottom w:val="single" w:sz="8" w:space="0" w:color="999999"/>
              <w:right w:val="nil"/>
            </w:tcBorders>
            <w:shd w:val="clear" w:color="auto" w:fill="auto"/>
            <w:tcMar>
              <w:top w:w="100" w:type="dxa"/>
              <w:left w:w="100" w:type="dxa"/>
              <w:bottom w:w="100" w:type="dxa"/>
              <w:right w:w="100" w:type="dxa"/>
            </w:tcMar>
          </w:tcPr>
          <w:p w14:paraId="3CAEC14D" w14:textId="77777777" w:rsidR="009734DB" w:rsidRDefault="0094485B">
            <w:pPr>
              <w:widowControl w:val="0"/>
              <w:spacing w:line="240" w:lineRule="auto"/>
              <w:rPr>
                <w:highlight w:val="white"/>
              </w:rPr>
            </w:pPr>
            <w:r>
              <w:rPr>
                <w:b/>
                <w:highlight w:val="white"/>
              </w:rPr>
              <w:t xml:space="preserve">Your answers </w:t>
            </w:r>
            <w:r>
              <w:rPr>
                <w:highlight w:val="white"/>
              </w:rPr>
              <w:t>▿</w:t>
            </w:r>
          </w:p>
        </w:tc>
      </w:tr>
      <w:tr w:rsidR="009734DB" w14:paraId="19FC4AFC"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39474A6D" w14:textId="77777777" w:rsidR="009734DB" w:rsidRDefault="0094485B">
            <w:pPr>
              <w:spacing w:before="120" w:line="240" w:lineRule="auto"/>
              <w:rPr>
                <w:highlight w:val="white"/>
              </w:rPr>
            </w:pPr>
            <w:r>
              <w:rPr>
                <w:highlight w:val="white"/>
              </w:rPr>
              <w:lastRenderedPageBreak/>
              <w:t xml:space="preserve">What data type is being collected at line 2? </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7EFF0F56" w14:textId="66525BB6" w:rsidR="009734DB" w:rsidRDefault="0094485B">
            <w:pPr>
              <w:widowControl w:val="0"/>
              <w:spacing w:line="240" w:lineRule="auto"/>
              <w:rPr>
                <w:rFonts w:ascii="Handlee" w:eastAsia="Handlee" w:hAnsi="Handlee" w:cs="Handlee"/>
                <w:highlight w:val="white"/>
              </w:rPr>
            </w:pPr>
            <w:r>
              <w:rPr>
                <w:rFonts w:ascii="Handlee" w:eastAsia="Handlee" w:hAnsi="Handlee" w:cs="Handlee"/>
                <w:highlight w:val="white"/>
              </w:rPr>
              <w:t>String</w:t>
            </w:r>
          </w:p>
        </w:tc>
      </w:tr>
      <w:tr w:rsidR="009734DB" w14:paraId="25DC6876"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7ED55905" w14:textId="77777777" w:rsidR="009734DB" w:rsidRDefault="0094485B">
            <w:pPr>
              <w:spacing w:before="120" w:line="240" w:lineRule="auto"/>
              <w:rPr>
                <w:highlight w:val="white"/>
              </w:rPr>
            </w:pPr>
            <w:r>
              <w:rPr>
                <w:highlight w:val="white"/>
              </w:rPr>
              <w:t xml:space="preserve">Run the program and type more than 1 character when asked for your first initial. </w:t>
            </w:r>
          </w:p>
          <w:p w14:paraId="59C50CDA" w14:textId="77777777" w:rsidR="009734DB" w:rsidRDefault="0094485B">
            <w:pPr>
              <w:spacing w:before="120" w:line="240" w:lineRule="auto"/>
              <w:rPr>
                <w:highlight w:val="white"/>
              </w:rPr>
            </w:pPr>
            <w:r>
              <w:rPr>
                <w:highlight w:val="white"/>
              </w:rPr>
              <w:t>What happens?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778AE0BB" w14:textId="4558C3CD" w:rsidR="009734DB" w:rsidRDefault="0094485B">
            <w:pPr>
              <w:widowControl w:val="0"/>
              <w:spacing w:line="240" w:lineRule="auto"/>
              <w:rPr>
                <w:rFonts w:ascii="Handlee" w:eastAsia="Handlee" w:hAnsi="Handlee" w:cs="Handlee"/>
                <w:highlight w:val="white"/>
              </w:rPr>
            </w:pPr>
            <w:r>
              <w:rPr>
                <w:rFonts w:ascii="Handlee" w:eastAsia="Handlee" w:hAnsi="Handlee" w:cs="Handlee"/>
                <w:highlight w:val="white"/>
              </w:rPr>
              <w:t>It prints the extra characters</w:t>
            </w:r>
          </w:p>
        </w:tc>
      </w:tr>
      <w:tr w:rsidR="009734DB" w14:paraId="58EA1C5A"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13A03A88" w14:textId="77777777" w:rsidR="009734DB" w:rsidRDefault="0094485B">
            <w:pPr>
              <w:spacing w:before="120" w:line="240" w:lineRule="auto"/>
              <w:rPr>
                <w:highlight w:val="white"/>
              </w:rPr>
            </w:pPr>
            <w:r>
              <w:rPr>
                <w:highlight w:val="white"/>
              </w:rPr>
              <w:t>Why do you think this is?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04F227B6" w14:textId="2371986E"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The initial function is just defined as input rather than char which would just be a single character</w:t>
            </w:r>
          </w:p>
        </w:tc>
      </w:tr>
      <w:tr w:rsidR="009734DB" w14:paraId="5DD43C43"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284E7B1E" w14:textId="77777777" w:rsidR="009734DB" w:rsidRDefault="0094485B">
            <w:pPr>
              <w:spacing w:before="120" w:line="240" w:lineRule="auto"/>
              <w:rPr>
                <w:highlight w:val="white"/>
              </w:rPr>
            </w:pPr>
            <w:r>
              <w:rPr>
                <w:highlight w:val="white"/>
              </w:rPr>
              <w:t xml:space="preserve">Does Python have a function for char? Take a look at this link and read the documentation carefully: </w:t>
            </w:r>
            <w:hyperlink r:id="rId7">
              <w:r w:rsidR="009734DB">
                <w:rPr>
                  <w:b/>
                  <w:color w:val="3197A8"/>
                </w:rPr>
                <w:t>ncce.io/</w:t>
              </w:r>
              <w:proofErr w:type="spellStart"/>
              <w:r w:rsidR="009734DB">
                <w:rPr>
                  <w:b/>
                  <w:color w:val="3197A8"/>
                </w:rPr>
                <w:t>pythonfunctions</w:t>
              </w:r>
              <w:proofErr w:type="spellEnd"/>
            </w:hyperlink>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65D6003E" w14:textId="22FDD8F8"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No</w:t>
            </w:r>
          </w:p>
        </w:tc>
      </w:tr>
      <w:tr w:rsidR="009734DB" w14:paraId="58798A19"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3218CC34" w14:textId="77777777" w:rsidR="009734DB" w:rsidRDefault="0094485B">
            <w:pPr>
              <w:spacing w:before="120" w:line="240" w:lineRule="auto"/>
              <w:rPr>
                <w:b/>
                <w:sz w:val="20"/>
                <w:szCs w:val="20"/>
                <w:highlight w:val="white"/>
              </w:rPr>
            </w:pPr>
            <w:r>
              <w:rPr>
                <w:highlight w:val="white"/>
              </w:rPr>
              <w:t>Run the program and type in some string (text) when you are asked for your age. What happens?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7C5EB603" w14:textId="1C8D0B2A"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ERROR! Traceback (most recent call last):   File</w:t>
            </w:r>
          </w:p>
        </w:tc>
      </w:tr>
      <w:tr w:rsidR="009734DB" w14:paraId="0089007F"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49B3C868" w14:textId="77777777" w:rsidR="009734DB" w:rsidRDefault="0094485B">
            <w:pPr>
              <w:spacing w:before="120" w:line="240" w:lineRule="auto"/>
              <w:rPr>
                <w:highlight w:val="white"/>
              </w:rPr>
            </w:pPr>
            <w:r>
              <w:rPr>
                <w:highlight w:val="white"/>
              </w:rPr>
              <w:t>Why do you think this happens?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111C2A21" w14:textId="72A43D9E"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It is set to integer rather than string so it will only recognise whole numbers</w:t>
            </w:r>
          </w:p>
        </w:tc>
      </w:tr>
      <w:tr w:rsidR="009734DB" w14:paraId="76546826"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22E4A6B6" w14:textId="77777777" w:rsidR="009734DB" w:rsidRDefault="0094485B">
            <w:pPr>
              <w:spacing w:before="120" w:line="240" w:lineRule="auto"/>
              <w:rPr>
                <w:highlight w:val="white"/>
              </w:rPr>
            </w:pPr>
            <w:r>
              <w:rPr>
                <w:highlight w:val="white"/>
              </w:rPr>
              <w:t xml:space="preserve">Run the program and type in all lower case </w:t>
            </w:r>
            <w:r>
              <w:rPr>
                <w:b/>
                <w:highlight w:val="white"/>
              </w:rPr>
              <w:t>true</w:t>
            </w:r>
            <w:r>
              <w:rPr>
                <w:highlight w:val="white"/>
              </w:rPr>
              <w:t xml:space="preserve"> when asked if you like marmite. What happens to the marmite message?</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38DC4BCA" w14:textId="51D0350E" w:rsidR="009734DB" w:rsidRDefault="0094485B">
            <w:pPr>
              <w:widowControl w:val="0"/>
              <w:spacing w:line="240" w:lineRule="auto"/>
              <w:rPr>
                <w:rFonts w:ascii="Handlee" w:eastAsia="Handlee" w:hAnsi="Handlee" w:cs="Handlee"/>
                <w:highlight w:val="white"/>
              </w:rPr>
            </w:pPr>
            <w:r>
              <w:rPr>
                <w:rFonts w:ascii="Handlee" w:eastAsia="Handlee" w:hAnsi="Handlee" w:cs="Handlee"/>
                <w:highlight w:val="white"/>
              </w:rPr>
              <w:t>It returns a false result as true is not the same function as True</w:t>
            </w:r>
          </w:p>
        </w:tc>
      </w:tr>
      <w:tr w:rsidR="009734DB" w14:paraId="2246E8A3"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1F2C6135" w14:textId="77777777" w:rsidR="009734DB" w:rsidRDefault="0094485B">
            <w:pPr>
              <w:spacing w:before="120" w:line="240" w:lineRule="auto"/>
              <w:rPr>
                <w:highlight w:val="white"/>
              </w:rPr>
            </w:pPr>
            <w:r>
              <w:rPr>
                <w:highlight w:val="white"/>
              </w:rPr>
              <w:t xml:space="preserve">Run the program and type in </w:t>
            </w:r>
            <w:r>
              <w:rPr>
                <w:b/>
                <w:highlight w:val="white"/>
              </w:rPr>
              <w:t>True</w:t>
            </w:r>
            <w:r>
              <w:rPr>
                <w:highlight w:val="white"/>
              </w:rPr>
              <w:t xml:space="preserve"> when asked if you like marmite. What happens to the marmite message?</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0499FB36" w14:textId="00736CA4"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It is True that you like marmite.</w:t>
            </w:r>
          </w:p>
        </w:tc>
      </w:tr>
      <w:tr w:rsidR="009734DB" w14:paraId="3645DED3"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15577A87" w14:textId="77777777" w:rsidR="009734DB" w:rsidRDefault="0094485B">
            <w:pPr>
              <w:spacing w:before="120" w:line="240" w:lineRule="auto"/>
              <w:rPr>
                <w:highlight w:val="white"/>
              </w:rPr>
            </w:pPr>
            <w:r>
              <w:rPr>
                <w:highlight w:val="white"/>
              </w:rPr>
              <w:t xml:space="preserve">Run the program and type in </w:t>
            </w:r>
            <w:r>
              <w:rPr>
                <w:b/>
                <w:highlight w:val="white"/>
              </w:rPr>
              <w:t>hello</w:t>
            </w:r>
            <w:r>
              <w:rPr>
                <w:highlight w:val="white"/>
              </w:rPr>
              <w:t xml:space="preserve"> when asked if you like marmite. What happens to the marmite message?</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58044131" w14:textId="1F89CFA6"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It returns a false result - it is false that you like marmite.</w:t>
            </w:r>
          </w:p>
        </w:tc>
      </w:tr>
      <w:tr w:rsidR="009734DB" w14:paraId="388A109A"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31821F51" w14:textId="77777777" w:rsidR="009734DB" w:rsidRDefault="0094485B">
            <w:pPr>
              <w:spacing w:before="120" w:line="240" w:lineRule="auto"/>
              <w:rPr>
                <w:highlight w:val="white"/>
              </w:rPr>
            </w:pPr>
            <w:r>
              <w:rPr>
                <w:highlight w:val="white"/>
              </w:rPr>
              <w:t>Line 12 contains the following piece of code</w:t>
            </w:r>
            <w:r>
              <w:rPr>
                <w:rFonts w:ascii="Roboto Mono" w:eastAsia="Roboto Mono" w:hAnsi="Roboto Mono" w:cs="Roboto Mono"/>
                <w:highlight w:val="white"/>
              </w:rPr>
              <w:t xml:space="preserve"> </w:t>
            </w:r>
            <w:proofErr w:type="spellStart"/>
            <w:r>
              <w:rPr>
                <w:rFonts w:ascii="Roboto Mono" w:eastAsia="Roboto Mono" w:hAnsi="Roboto Mono" w:cs="Roboto Mono"/>
                <w:highlight w:val="white"/>
              </w:rPr>
              <w:t>likes_marmite</w:t>
            </w:r>
            <w:proofErr w:type="spellEnd"/>
            <w:r>
              <w:rPr>
                <w:rFonts w:ascii="Roboto Mono" w:eastAsia="Roboto Mono" w:hAnsi="Roboto Mono" w:cs="Roboto Mono"/>
                <w:highlight w:val="white"/>
              </w:rPr>
              <w:t xml:space="preserve"> == marmite"</w:t>
            </w:r>
            <w:r>
              <w:rPr>
                <w:highlight w:val="white"/>
              </w:rPr>
              <w:t>. What do you think might be happening here?</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67F83805" w14:textId="6E88D122" w:rsidR="009734DB" w:rsidRDefault="0094485B">
            <w:pPr>
              <w:widowControl w:val="0"/>
              <w:spacing w:line="240" w:lineRule="auto"/>
              <w:rPr>
                <w:rFonts w:ascii="Handlee" w:eastAsia="Handlee" w:hAnsi="Handlee" w:cs="Handlee"/>
                <w:highlight w:val="white"/>
              </w:rPr>
            </w:pPr>
            <w:proofErr w:type="spellStart"/>
            <w:r w:rsidRPr="0094485B">
              <w:rPr>
                <w:rFonts w:ascii="Handlee" w:eastAsia="Handlee" w:hAnsi="Handlee" w:cs="Handlee"/>
              </w:rPr>
              <w:t>Likes_marmite</w:t>
            </w:r>
            <w:proofErr w:type="spellEnd"/>
            <w:r w:rsidRPr="0094485B">
              <w:rPr>
                <w:rFonts w:ascii="Handlee" w:eastAsia="Handlee" w:hAnsi="Handlee" w:cs="Handlee"/>
              </w:rPr>
              <w:t xml:space="preserve"> returns a True result as marmite is code for True</w:t>
            </w:r>
          </w:p>
        </w:tc>
      </w:tr>
      <w:tr w:rsidR="009734DB" w14:paraId="153F97A0"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23ABB64B" w14:textId="77777777" w:rsidR="009734DB" w:rsidRDefault="0094485B">
            <w:pPr>
              <w:spacing w:before="120" w:line="240" w:lineRule="auto"/>
              <w:rPr>
                <w:highlight w:val="white"/>
              </w:rPr>
            </w:pPr>
            <w:r>
              <w:rPr>
                <w:highlight w:val="white"/>
              </w:rPr>
              <w:lastRenderedPageBreak/>
              <w:t xml:space="preserve">Run the program and type 9 when you are asked for your age. </w:t>
            </w:r>
            <w:r>
              <w:rPr>
                <w:highlight w:val="white"/>
              </w:rPr>
              <w:t>What happens?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0D7D26A1" w14:textId="0CA2CD7A" w:rsidR="009734DB" w:rsidRDefault="0094485B">
            <w:pPr>
              <w:widowControl w:val="0"/>
              <w:spacing w:line="240" w:lineRule="auto"/>
              <w:rPr>
                <w:rFonts w:ascii="Handlee" w:eastAsia="Handlee" w:hAnsi="Handlee" w:cs="Handlee"/>
                <w:highlight w:val="white"/>
              </w:rPr>
            </w:pPr>
            <w:r>
              <w:rPr>
                <w:rFonts w:ascii="Handlee" w:eastAsia="Handlee" w:hAnsi="Handlee" w:cs="Handlee"/>
                <w:highlight w:val="white"/>
              </w:rPr>
              <w:t>It returns 0.9 decades old because 9 years old is not yet a full decade and floating number code will return a decimal number</w:t>
            </w:r>
          </w:p>
        </w:tc>
      </w:tr>
      <w:tr w:rsidR="009734DB" w14:paraId="42662171"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43A8A440" w14:textId="77777777" w:rsidR="009734DB" w:rsidRDefault="0094485B">
            <w:pPr>
              <w:spacing w:before="120" w:line="240" w:lineRule="auto"/>
              <w:rPr>
                <w:highlight w:val="white"/>
              </w:rPr>
            </w:pPr>
            <w:r>
              <w:rPr>
                <w:highlight w:val="white"/>
              </w:rPr>
              <w:t xml:space="preserve">On line 10, the forward slash </w:t>
            </w:r>
            <w:r>
              <w:rPr>
                <w:rFonts w:ascii="Roboto Mono" w:eastAsia="Roboto Mono" w:hAnsi="Roboto Mono" w:cs="Roboto Mono"/>
                <w:highlight w:val="white"/>
              </w:rPr>
              <w:t>/</w:t>
            </w:r>
            <w:r>
              <w:rPr>
                <w:highlight w:val="white"/>
              </w:rPr>
              <w:t xml:space="preserve"> is being used between the variable age and the number 10. What arithmetic operation is the forward slash performing?</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37B1FDE6" w14:textId="01C9894C"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Division by 10</w:t>
            </w:r>
          </w:p>
        </w:tc>
      </w:tr>
      <w:tr w:rsidR="009734DB" w14:paraId="12C5F40E"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631DD16D" w14:textId="77777777" w:rsidR="009734DB" w:rsidRDefault="0094485B">
            <w:pPr>
              <w:spacing w:before="120" w:line="240" w:lineRule="auto"/>
              <w:rPr>
                <w:highlight w:val="white"/>
              </w:rPr>
            </w:pPr>
            <w:r>
              <w:rPr>
                <w:highlight w:val="white"/>
              </w:rPr>
              <w:t xml:space="preserve">On line 10, change the word </w:t>
            </w:r>
            <w:r>
              <w:rPr>
                <w:rFonts w:ascii="Roboto Mono" w:eastAsia="Roboto Mono" w:hAnsi="Roboto Mono" w:cs="Roboto Mono"/>
                <w:highlight w:val="white"/>
              </w:rPr>
              <w:t xml:space="preserve">float </w:t>
            </w:r>
            <w:r>
              <w:rPr>
                <w:highlight w:val="white"/>
              </w:rPr>
              <w:t xml:space="preserve">to </w:t>
            </w:r>
            <w:r>
              <w:rPr>
                <w:rFonts w:ascii="Roboto Mono" w:eastAsia="Roboto Mono" w:hAnsi="Roboto Mono" w:cs="Roboto Mono"/>
                <w:highlight w:val="white"/>
              </w:rPr>
              <w:t>int</w:t>
            </w:r>
            <w:r>
              <w:rPr>
                <w:highlight w:val="white"/>
              </w:rPr>
              <w:t>. Run the code and type in 9 as your age. What happens?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09F83996" w14:textId="5C646B5B"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 xml:space="preserve">It returns the result to the nearest </w:t>
            </w:r>
            <w:r>
              <w:rPr>
                <w:rFonts w:ascii="Handlee" w:eastAsia="Handlee" w:hAnsi="Handlee" w:cs="Handlee"/>
              </w:rPr>
              <w:t>decade</w:t>
            </w:r>
            <w:r w:rsidRPr="0094485B">
              <w:rPr>
                <w:rFonts w:ascii="Handlee" w:eastAsia="Handlee" w:hAnsi="Handlee" w:cs="Handlee"/>
              </w:rPr>
              <w:t xml:space="preserve"> = 34 = 3 decades</w:t>
            </w:r>
          </w:p>
        </w:tc>
      </w:tr>
      <w:tr w:rsidR="009734DB" w14:paraId="6FBBD8AC"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4F307847" w14:textId="77777777" w:rsidR="009734DB" w:rsidRDefault="0094485B">
            <w:pPr>
              <w:spacing w:before="120" w:line="240" w:lineRule="auto"/>
              <w:rPr>
                <w:highlight w:val="white"/>
              </w:rPr>
            </w:pPr>
            <w:r>
              <w:rPr>
                <w:highlight w:val="white"/>
              </w:rPr>
              <w:t xml:space="preserve">Keeping line 10 as </w:t>
            </w:r>
            <w:r>
              <w:rPr>
                <w:rFonts w:ascii="Roboto Mono" w:eastAsia="Roboto Mono" w:hAnsi="Roboto Mono" w:cs="Roboto Mono"/>
                <w:highlight w:val="white"/>
              </w:rPr>
              <w:t>int</w:t>
            </w:r>
            <w:r>
              <w:rPr>
                <w:highlight w:val="white"/>
              </w:rPr>
              <w:t>. Run the code and type in 28 as your age. What happens?</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118328AB" w14:textId="2402DF79"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It shows the result as 2 decades because it has to return a whole number result.</w:t>
            </w:r>
          </w:p>
        </w:tc>
      </w:tr>
      <w:tr w:rsidR="009734DB" w14:paraId="72E5B58C"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1474334D" w14:textId="77777777" w:rsidR="009734DB" w:rsidRDefault="0094485B">
            <w:pPr>
              <w:spacing w:before="120" w:line="240" w:lineRule="auto"/>
              <w:rPr>
                <w:highlight w:val="white"/>
              </w:rPr>
            </w:pPr>
            <w:r>
              <w:rPr>
                <w:highlight w:val="white"/>
              </w:rPr>
              <w:t>What do you think is happening when the number is held as an integer compared to a float?</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48E0CB57" w14:textId="668092FE" w:rsidR="009734DB" w:rsidRDefault="0094485B">
            <w:pPr>
              <w:widowControl w:val="0"/>
              <w:spacing w:line="240" w:lineRule="auto"/>
              <w:rPr>
                <w:rFonts w:ascii="Handlee" w:eastAsia="Handlee" w:hAnsi="Handlee" w:cs="Handlee"/>
                <w:highlight w:val="white"/>
              </w:rPr>
            </w:pPr>
            <w:r w:rsidRPr="0094485B">
              <w:rPr>
                <w:rFonts w:ascii="Handlee" w:eastAsia="Handlee" w:hAnsi="Handlee" w:cs="Handlee"/>
              </w:rPr>
              <w:t>Integer code has to return a whole number result and since the decades are only to the nearest 10 and it can't be a decimal.</w:t>
            </w:r>
          </w:p>
        </w:tc>
      </w:tr>
    </w:tbl>
    <w:p w14:paraId="7172C01B" w14:textId="77777777" w:rsidR="009734DB" w:rsidRDefault="009734DB"/>
    <w:p w14:paraId="5A40BC93" w14:textId="77777777" w:rsidR="009734DB" w:rsidRDefault="0094485B">
      <w:r>
        <w:rPr>
          <w:color w:val="FFFFFF"/>
          <w:sz w:val="32"/>
          <w:szCs w:val="32"/>
          <w:shd w:val="clear" w:color="auto" w:fill="5B5BA5"/>
        </w:rPr>
        <w:t xml:space="preserve"> Modify </w:t>
      </w:r>
      <w:r>
        <w:rPr>
          <w:color w:val="FFFFFF"/>
          <w:sz w:val="32"/>
          <w:szCs w:val="32"/>
        </w:rPr>
        <w:t>.</w:t>
      </w:r>
    </w:p>
    <w:p w14:paraId="008F3B7B" w14:textId="77777777" w:rsidR="009734DB" w:rsidRDefault="009734DB">
      <w:pPr>
        <w:rPr>
          <w:color w:val="FFFFFF"/>
          <w:shd w:val="clear" w:color="auto" w:fill="5B5BA5"/>
        </w:rPr>
      </w:pPr>
    </w:p>
    <w:tbl>
      <w:tblPr>
        <w:tblStyle w:val="a3"/>
        <w:tblW w:w="13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40"/>
        <w:gridCol w:w="6510"/>
      </w:tblGrid>
      <w:tr w:rsidR="009734DB" w14:paraId="590F1FD6" w14:textId="77777777">
        <w:tc>
          <w:tcPr>
            <w:tcW w:w="7440" w:type="dxa"/>
            <w:tcBorders>
              <w:top w:val="nil"/>
              <w:left w:val="nil"/>
              <w:bottom w:val="single" w:sz="8" w:space="0" w:color="999999"/>
              <w:right w:val="nil"/>
            </w:tcBorders>
            <w:shd w:val="clear" w:color="auto" w:fill="auto"/>
            <w:tcMar>
              <w:top w:w="100" w:type="dxa"/>
              <w:left w:w="100" w:type="dxa"/>
              <w:bottom w:w="100" w:type="dxa"/>
              <w:right w:w="100" w:type="dxa"/>
            </w:tcMar>
          </w:tcPr>
          <w:p w14:paraId="11E99CA0" w14:textId="77777777" w:rsidR="009734DB" w:rsidRDefault="0094485B">
            <w:pPr>
              <w:widowControl w:val="0"/>
              <w:spacing w:line="240" w:lineRule="auto"/>
              <w:rPr>
                <w:b/>
                <w:highlight w:val="white"/>
              </w:rPr>
            </w:pPr>
            <w:r>
              <w:rPr>
                <w:b/>
                <w:highlight w:val="white"/>
              </w:rPr>
              <w:t>Modification</w:t>
            </w:r>
          </w:p>
        </w:tc>
        <w:tc>
          <w:tcPr>
            <w:tcW w:w="6510" w:type="dxa"/>
            <w:tcBorders>
              <w:top w:val="nil"/>
              <w:left w:val="nil"/>
              <w:bottom w:val="single" w:sz="8" w:space="0" w:color="999999"/>
              <w:right w:val="nil"/>
            </w:tcBorders>
            <w:shd w:val="clear" w:color="auto" w:fill="auto"/>
            <w:tcMar>
              <w:top w:w="100" w:type="dxa"/>
              <w:left w:w="100" w:type="dxa"/>
              <w:bottom w:w="100" w:type="dxa"/>
              <w:right w:w="100" w:type="dxa"/>
            </w:tcMar>
          </w:tcPr>
          <w:p w14:paraId="4A2A6FC8" w14:textId="77777777" w:rsidR="009734DB" w:rsidRDefault="0094485B">
            <w:pPr>
              <w:widowControl w:val="0"/>
              <w:spacing w:line="240" w:lineRule="auto"/>
              <w:rPr>
                <w:highlight w:val="white"/>
              </w:rPr>
            </w:pPr>
            <w:r>
              <w:rPr>
                <w:b/>
                <w:highlight w:val="white"/>
              </w:rPr>
              <w:t>Hint</w:t>
            </w:r>
          </w:p>
        </w:tc>
      </w:tr>
      <w:tr w:rsidR="009734DB" w14:paraId="08105429" w14:textId="77777777">
        <w:tc>
          <w:tcPr>
            <w:tcW w:w="744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34454489" w14:textId="77777777" w:rsidR="009734DB" w:rsidRDefault="0094485B">
            <w:pPr>
              <w:spacing w:before="120" w:line="240" w:lineRule="auto"/>
              <w:rPr>
                <w:highlight w:val="white"/>
              </w:rPr>
            </w:pPr>
            <w:r>
              <w:rPr>
                <w:highlight w:val="white"/>
              </w:rPr>
              <w:t xml:space="preserve">The age must be entered as a number on line 6. Use </w:t>
            </w:r>
            <w:r>
              <w:rPr>
                <w:rFonts w:ascii="Roboto Mono" w:eastAsia="Roboto Mono" w:hAnsi="Roboto Mono" w:cs="Roboto Mono"/>
                <w:highlight w:val="white"/>
              </w:rPr>
              <w:t>try</w:t>
            </w:r>
            <w:r>
              <w:rPr>
                <w:highlight w:val="white"/>
              </w:rPr>
              <w:t xml:space="preserve"> and </w:t>
            </w:r>
            <w:r>
              <w:rPr>
                <w:rFonts w:ascii="Roboto Mono" w:eastAsia="Roboto Mono" w:hAnsi="Roboto Mono" w:cs="Roboto Mono"/>
                <w:highlight w:val="white"/>
              </w:rPr>
              <w:t>except</w:t>
            </w:r>
            <w:r>
              <w:rPr>
                <w:highlight w:val="white"/>
              </w:rPr>
              <w:t xml:space="preserve"> to remind the user that they must enter a number. </w:t>
            </w:r>
          </w:p>
        </w:tc>
        <w:tc>
          <w:tcPr>
            <w:tcW w:w="6510" w:type="dxa"/>
            <w:tcBorders>
              <w:top w:val="single" w:sz="8" w:space="0" w:color="999999"/>
              <w:left w:val="nil"/>
              <w:bottom w:val="single" w:sz="8" w:space="0" w:color="999999"/>
              <w:right w:val="nil"/>
            </w:tcBorders>
            <w:shd w:val="clear" w:color="auto" w:fill="auto"/>
            <w:tcMar>
              <w:top w:w="100" w:type="dxa"/>
              <w:left w:w="100" w:type="dxa"/>
              <w:bottom w:w="100" w:type="dxa"/>
              <w:right w:w="100" w:type="dxa"/>
            </w:tcMar>
          </w:tcPr>
          <w:p w14:paraId="606315E8" w14:textId="77777777" w:rsidR="009734DB" w:rsidRDefault="0094485B">
            <w:pPr>
              <w:widowControl w:val="0"/>
              <w:spacing w:line="240" w:lineRule="auto"/>
              <w:rPr>
                <w:highlight w:val="white"/>
              </w:rPr>
            </w:pPr>
            <w:r>
              <w:rPr>
                <w:highlight w:val="white"/>
              </w:rPr>
              <w:t>Sample code:</w:t>
            </w:r>
          </w:p>
          <w:p w14:paraId="544C52D3" w14:textId="77777777" w:rsidR="009734DB" w:rsidRDefault="009734DB">
            <w:pPr>
              <w:widowControl w:val="0"/>
              <w:spacing w:line="240" w:lineRule="auto"/>
              <w:rPr>
                <w:rFonts w:ascii="Handlee" w:eastAsia="Handlee" w:hAnsi="Handlee" w:cs="Handlee"/>
                <w:highlight w:val="white"/>
              </w:rPr>
            </w:pPr>
          </w:p>
          <w:p w14:paraId="0F1257ED" w14:textId="77777777" w:rsidR="009734DB" w:rsidRDefault="0094485B">
            <w:pPr>
              <w:widowControl w:val="0"/>
              <w:spacing w:line="240" w:lineRule="auto"/>
              <w:rPr>
                <w:rFonts w:ascii="Roboto Mono" w:eastAsia="Roboto Mono" w:hAnsi="Roboto Mono" w:cs="Roboto Mono"/>
                <w:highlight w:val="white"/>
              </w:rPr>
            </w:pPr>
            <w:r>
              <w:rPr>
                <w:rFonts w:ascii="Roboto Mono" w:eastAsia="Roboto Mono" w:hAnsi="Roboto Mono" w:cs="Roboto Mono"/>
                <w:highlight w:val="white"/>
              </w:rPr>
              <w:t>print("Enter a number")</w:t>
            </w:r>
          </w:p>
          <w:p w14:paraId="4DC3C875" w14:textId="77777777" w:rsidR="009734DB" w:rsidRDefault="0094485B">
            <w:pPr>
              <w:widowControl w:val="0"/>
              <w:spacing w:line="240" w:lineRule="auto"/>
              <w:rPr>
                <w:rFonts w:ascii="Roboto Mono" w:eastAsia="Roboto Mono" w:hAnsi="Roboto Mono" w:cs="Roboto Mono"/>
                <w:highlight w:val="white"/>
              </w:rPr>
            </w:pPr>
            <w:r>
              <w:rPr>
                <w:rFonts w:ascii="Roboto Mono" w:eastAsia="Roboto Mono" w:hAnsi="Roboto Mono" w:cs="Roboto Mono"/>
                <w:highlight w:val="white"/>
              </w:rPr>
              <w:t>try:</w:t>
            </w:r>
          </w:p>
          <w:p w14:paraId="6AEE1488" w14:textId="77777777" w:rsidR="009734DB" w:rsidRDefault="0094485B">
            <w:pPr>
              <w:widowControl w:val="0"/>
              <w:spacing w:line="240" w:lineRule="auto"/>
              <w:rPr>
                <w:rFonts w:ascii="Roboto Mono" w:eastAsia="Roboto Mono" w:hAnsi="Roboto Mono" w:cs="Roboto Mono"/>
                <w:highlight w:val="white"/>
              </w:rPr>
            </w:pPr>
            <w:r>
              <w:rPr>
                <w:rFonts w:ascii="Roboto Mono" w:eastAsia="Roboto Mono" w:hAnsi="Roboto Mono" w:cs="Roboto Mono"/>
                <w:highlight w:val="white"/>
              </w:rPr>
              <w:t xml:space="preserve">    number = float(input())</w:t>
            </w:r>
          </w:p>
          <w:p w14:paraId="4A96920D" w14:textId="77777777" w:rsidR="009734DB" w:rsidRDefault="0094485B">
            <w:pPr>
              <w:widowControl w:val="0"/>
              <w:spacing w:line="240" w:lineRule="auto"/>
              <w:rPr>
                <w:rFonts w:ascii="Roboto Mono" w:eastAsia="Roboto Mono" w:hAnsi="Roboto Mono" w:cs="Roboto Mono"/>
                <w:highlight w:val="white"/>
              </w:rPr>
            </w:pPr>
            <w:r>
              <w:rPr>
                <w:rFonts w:ascii="Roboto Mono" w:eastAsia="Roboto Mono" w:hAnsi="Roboto Mono" w:cs="Roboto Mono"/>
                <w:highlight w:val="white"/>
              </w:rPr>
              <w:t xml:space="preserve">except </w:t>
            </w:r>
            <w:proofErr w:type="spellStart"/>
            <w:r>
              <w:rPr>
                <w:rFonts w:ascii="Roboto Mono" w:eastAsia="Roboto Mono" w:hAnsi="Roboto Mono" w:cs="Roboto Mono"/>
                <w:highlight w:val="white"/>
              </w:rPr>
              <w:t>ValueError</w:t>
            </w:r>
            <w:proofErr w:type="spellEnd"/>
            <w:r>
              <w:rPr>
                <w:rFonts w:ascii="Roboto Mono" w:eastAsia="Roboto Mono" w:hAnsi="Roboto Mono" w:cs="Roboto Mono"/>
                <w:highlight w:val="white"/>
              </w:rPr>
              <w:t>:</w:t>
            </w:r>
          </w:p>
          <w:p w14:paraId="0D6DE540" w14:textId="77777777" w:rsidR="009734DB" w:rsidRDefault="0094485B">
            <w:pPr>
              <w:widowControl w:val="0"/>
              <w:spacing w:line="240" w:lineRule="auto"/>
              <w:rPr>
                <w:rFonts w:ascii="Roboto Mono" w:eastAsia="Roboto Mono" w:hAnsi="Roboto Mono" w:cs="Roboto Mono"/>
                <w:highlight w:val="white"/>
              </w:rPr>
            </w:pPr>
            <w:r>
              <w:rPr>
                <w:rFonts w:ascii="Roboto Mono" w:eastAsia="Roboto Mono" w:hAnsi="Roboto Mono" w:cs="Roboto Mono"/>
                <w:highlight w:val="white"/>
              </w:rPr>
              <w:t xml:space="preserve">    print("You must enter a number")</w:t>
            </w:r>
          </w:p>
          <w:p w14:paraId="4C008AA3" w14:textId="77777777" w:rsidR="009734DB" w:rsidRDefault="0094485B">
            <w:pPr>
              <w:widowControl w:val="0"/>
              <w:spacing w:line="240" w:lineRule="auto"/>
              <w:rPr>
                <w:rFonts w:ascii="Roboto Mono" w:eastAsia="Roboto Mono" w:hAnsi="Roboto Mono" w:cs="Roboto Mono"/>
                <w:highlight w:val="white"/>
              </w:rPr>
            </w:pPr>
            <w:r>
              <w:rPr>
                <w:rFonts w:ascii="Roboto Mono" w:eastAsia="Roboto Mono" w:hAnsi="Roboto Mono" w:cs="Roboto Mono"/>
                <w:highlight w:val="white"/>
              </w:rPr>
              <w:t xml:space="preserve">    number = float(input())</w:t>
            </w:r>
          </w:p>
          <w:p w14:paraId="4BD36682" w14:textId="77777777" w:rsidR="009734DB" w:rsidRDefault="009734DB">
            <w:pPr>
              <w:widowControl w:val="0"/>
              <w:spacing w:line="240" w:lineRule="auto"/>
              <w:rPr>
                <w:rFonts w:ascii="Handlee" w:eastAsia="Handlee" w:hAnsi="Handlee" w:cs="Handlee"/>
                <w:highlight w:val="white"/>
              </w:rPr>
            </w:pPr>
          </w:p>
        </w:tc>
      </w:tr>
    </w:tbl>
    <w:p w14:paraId="6A270427" w14:textId="77777777" w:rsidR="0094485B" w:rsidRDefault="0094485B" w:rsidP="0094485B">
      <w:r>
        <w:lastRenderedPageBreak/>
        <w:t>print("What is your first initial?")</w:t>
      </w:r>
    </w:p>
    <w:p w14:paraId="75D74C71" w14:textId="77777777" w:rsidR="0094485B" w:rsidRDefault="0094485B" w:rsidP="0094485B">
      <w:r>
        <w:t>initial = input()</w:t>
      </w:r>
    </w:p>
    <w:p w14:paraId="5F9C8A0D" w14:textId="77777777" w:rsidR="0094485B" w:rsidRDefault="0094485B" w:rsidP="0094485B">
      <w:r>
        <w:t>print("What is your surname")</w:t>
      </w:r>
    </w:p>
    <w:p w14:paraId="1369106F" w14:textId="77777777" w:rsidR="0094485B" w:rsidRDefault="0094485B" w:rsidP="0094485B">
      <w:r>
        <w:t>surname = input()</w:t>
      </w:r>
    </w:p>
    <w:p w14:paraId="40A82188" w14:textId="77777777" w:rsidR="0094485B" w:rsidRDefault="0094485B" w:rsidP="0094485B">
      <w:r>
        <w:t>print("What is your age?")</w:t>
      </w:r>
    </w:p>
    <w:p w14:paraId="0D1B2285" w14:textId="77777777" w:rsidR="0094485B" w:rsidRDefault="0094485B" w:rsidP="0094485B">
      <w:r>
        <w:t>try:</w:t>
      </w:r>
    </w:p>
    <w:p w14:paraId="65080010" w14:textId="77777777" w:rsidR="0094485B" w:rsidRDefault="0094485B" w:rsidP="0094485B">
      <w:r>
        <w:t xml:space="preserve">    age = int(input())</w:t>
      </w:r>
    </w:p>
    <w:p w14:paraId="7EF7450B" w14:textId="77777777" w:rsidR="0094485B" w:rsidRDefault="0094485B" w:rsidP="0094485B">
      <w:r>
        <w:t xml:space="preserve">except </w:t>
      </w:r>
      <w:proofErr w:type="spellStart"/>
      <w:r>
        <w:t>ValueError</w:t>
      </w:r>
      <w:proofErr w:type="spellEnd"/>
      <w:r>
        <w:t>:</w:t>
      </w:r>
    </w:p>
    <w:p w14:paraId="6F20B207" w14:textId="77777777" w:rsidR="0094485B" w:rsidRDefault="0094485B" w:rsidP="0094485B">
      <w:r>
        <w:t xml:space="preserve">    print("Enter a number")</w:t>
      </w:r>
    </w:p>
    <w:p w14:paraId="545A9A46" w14:textId="77777777" w:rsidR="0094485B" w:rsidRDefault="0094485B" w:rsidP="0094485B">
      <w:r>
        <w:t xml:space="preserve">    age = int(input())</w:t>
      </w:r>
    </w:p>
    <w:p w14:paraId="32DD4047" w14:textId="77777777" w:rsidR="0094485B" w:rsidRDefault="0094485B" w:rsidP="0094485B">
      <w:r>
        <w:t>print("True or False - you like marmite")</w:t>
      </w:r>
    </w:p>
    <w:p w14:paraId="6CF7BD41" w14:textId="77777777" w:rsidR="0094485B" w:rsidRDefault="0094485B" w:rsidP="0094485B">
      <w:proofErr w:type="spellStart"/>
      <w:r>
        <w:t>likes_marmite</w:t>
      </w:r>
      <w:proofErr w:type="spellEnd"/>
      <w:r>
        <w:t xml:space="preserve"> = input()</w:t>
      </w:r>
    </w:p>
    <w:p w14:paraId="7724622B" w14:textId="77777777" w:rsidR="0094485B" w:rsidRDefault="0094485B" w:rsidP="0094485B">
      <w:r>
        <w:t>marmite = "True"</w:t>
      </w:r>
    </w:p>
    <w:p w14:paraId="49D6F9B1" w14:textId="77777777" w:rsidR="0094485B" w:rsidRDefault="0094485B" w:rsidP="0094485B">
      <w:r>
        <w:t>decades = float((age / 10))</w:t>
      </w:r>
    </w:p>
    <w:p w14:paraId="5735CEB2" w14:textId="77777777" w:rsidR="0094485B" w:rsidRDefault="0094485B" w:rsidP="0094485B">
      <w:r>
        <w:t>print(</w:t>
      </w:r>
      <w:proofErr w:type="spellStart"/>
      <w:r>
        <w:t>f"Well</w:t>
      </w:r>
      <w:proofErr w:type="spellEnd"/>
      <w:r>
        <w:t xml:space="preserve"> hello {initial} {surname}.")</w:t>
      </w:r>
    </w:p>
    <w:p w14:paraId="464762DF" w14:textId="77777777" w:rsidR="0094485B" w:rsidRDefault="0094485B" w:rsidP="0094485B">
      <w:r>
        <w:t>print(</w:t>
      </w:r>
      <w:proofErr w:type="spellStart"/>
      <w:r>
        <w:t>f"It</w:t>
      </w:r>
      <w:proofErr w:type="spellEnd"/>
      <w:r>
        <w:t xml:space="preserve"> is {</w:t>
      </w:r>
      <w:proofErr w:type="spellStart"/>
      <w:r>
        <w:t>likes_marmite</w:t>
      </w:r>
      <w:proofErr w:type="spellEnd"/>
      <w:r>
        <w:t>==marmite} that you like marmite.")</w:t>
      </w:r>
    </w:p>
    <w:p w14:paraId="75794E95" w14:textId="3BA8E78B" w:rsidR="009734DB" w:rsidRDefault="0094485B" w:rsidP="0094485B">
      <w:r>
        <w:t>print(</w:t>
      </w:r>
      <w:proofErr w:type="spellStart"/>
      <w:r>
        <w:t>f"This</w:t>
      </w:r>
      <w:proofErr w:type="spellEnd"/>
      <w:r>
        <w:t xml:space="preserve"> is probably because you are {decades} decades old")</w:t>
      </w:r>
    </w:p>
    <w:p w14:paraId="49C891FB" w14:textId="77777777" w:rsidR="009734DB" w:rsidRDefault="009734DB"/>
    <w:p w14:paraId="2E951ABC" w14:textId="77777777" w:rsidR="009734DB" w:rsidRDefault="0094485B">
      <w:r>
        <w:rPr>
          <w:color w:val="FFFFFF"/>
          <w:sz w:val="32"/>
          <w:szCs w:val="32"/>
          <w:shd w:val="clear" w:color="auto" w:fill="5B5BA5"/>
        </w:rPr>
        <w:t xml:space="preserve"> Explorer task </w:t>
      </w:r>
      <w:r>
        <w:rPr>
          <w:color w:val="FFFFFF"/>
          <w:sz w:val="32"/>
          <w:szCs w:val="32"/>
        </w:rPr>
        <w:t>.</w:t>
      </w:r>
    </w:p>
    <w:p w14:paraId="292F5BE4" w14:textId="77777777" w:rsidR="009734DB" w:rsidRDefault="009734DB"/>
    <w:p w14:paraId="18E4F925" w14:textId="77777777" w:rsidR="009734DB" w:rsidRDefault="0094485B">
      <w:r>
        <w:t xml:space="preserve">Create a new program for a gym membership. Try to use all of the techniques used in this activity in your new program. </w:t>
      </w:r>
    </w:p>
    <w:p w14:paraId="46B959AE" w14:textId="42107FF0" w:rsidR="009734DB" w:rsidRDefault="009734DB"/>
    <w:sectPr w:rsidR="009734DB">
      <w:headerReference w:type="even" r:id="rId8"/>
      <w:headerReference w:type="default" r:id="rId9"/>
      <w:headerReference w:type="first" r:id="rId10"/>
      <w:footerReference w:type="first" r:id="rId11"/>
      <w:pgSz w:w="16838" w:h="11906" w:orient="landscape"/>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07A0B" w14:textId="77777777" w:rsidR="00570778" w:rsidRDefault="00570778">
      <w:pPr>
        <w:spacing w:line="240" w:lineRule="auto"/>
      </w:pPr>
      <w:r>
        <w:separator/>
      </w:r>
    </w:p>
  </w:endnote>
  <w:endnote w:type="continuationSeparator" w:id="0">
    <w:p w14:paraId="01A99987" w14:textId="77777777" w:rsidR="00570778" w:rsidRDefault="005707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Quicksand">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Handle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3380A2" w14:textId="05BB38D5" w:rsidR="009734DB" w:rsidRDefault="009734DB">
    <w:pPr>
      <w:rPr>
        <w:sz w:val="18"/>
        <w:szCs w:val="18"/>
      </w:rPr>
    </w:pPr>
  </w:p>
  <w:p w14:paraId="03DAB680" w14:textId="77777777" w:rsidR="009734DB" w:rsidRDefault="009734D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A7C40" w14:textId="77777777" w:rsidR="00570778" w:rsidRDefault="00570778">
      <w:pPr>
        <w:spacing w:line="240" w:lineRule="auto"/>
      </w:pPr>
      <w:r>
        <w:separator/>
      </w:r>
    </w:p>
  </w:footnote>
  <w:footnote w:type="continuationSeparator" w:id="0">
    <w:p w14:paraId="37D032A9" w14:textId="77777777" w:rsidR="00570778" w:rsidRDefault="005707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A892C" w14:textId="77777777" w:rsidR="009734DB" w:rsidRDefault="009734DB">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D03EB" w14:textId="77777777" w:rsidR="009734DB" w:rsidRDefault="009734DB">
    <w:pPr>
      <w:ind w:left="-720" w:right="-690"/>
      <w:rPr>
        <w:rFonts w:ascii="Arial" w:eastAsia="Arial" w:hAnsi="Arial" w:cs="Arial"/>
        <w:color w:val="666666"/>
      </w:rPr>
    </w:pPr>
  </w:p>
  <w:tbl>
    <w:tblPr>
      <w:tblStyle w:val="a4"/>
      <w:tblW w:w="15660" w:type="dxa"/>
      <w:tblInd w:w="-620" w:type="dxa"/>
      <w:tblLayout w:type="fixed"/>
      <w:tblLook w:val="0600" w:firstRow="0" w:lastRow="0" w:firstColumn="0" w:lastColumn="0" w:noHBand="1" w:noVBand="1"/>
    </w:tblPr>
    <w:tblGrid>
      <w:gridCol w:w="7710"/>
      <w:gridCol w:w="7950"/>
    </w:tblGrid>
    <w:tr w:rsidR="009734DB" w14:paraId="7789E4C5" w14:textId="77777777">
      <w:trPr>
        <w:trHeight w:val="860"/>
      </w:trPr>
      <w:tc>
        <w:tcPr>
          <w:tcW w:w="7710" w:type="dxa"/>
          <w:tcBorders>
            <w:top w:val="nil"/>
            <w:left w:val="nil"/>
            <w:bottom w:val="nil"/>
            <w:right w:val="nil"/>
          </w:tcBorders>
          <w:shd w:val="clear" w:color="auto" w:fill="auto"/>
          <w:tcMar>
            <w:top w:w="100" w:type="dxa"/>
            <w:left w:w="100" w:type="dxa"/>
            <w:bottom w:w="100" w:type="dxa"/>
            <w:right w:w="100" w:type="dxa"/>
          </w:tcMar>
        </w:tcPr>
        <w:p w14:paraId="19863715" w14:textId="77777777" w:rsidR="009734DB" w:rsidRDefault="009734DB" w:rsidP="00830305">
          <w:pPr>
            <w:ind w:right="-234"/>
            <w:rPr>
              <w:color w:val="666666"/>
              <w:sz w:val="18"/>
              <w:szCs w:val="18"/>
            </w:rPr>
          </w:pPr>
        </w:p>
      </w:tc>
      <w:tc>
        <w:tcPr>
          <w:tcW w:w="7950" w:type="dxa"/>
          <w:tcBorders>
            <w:top w:val="nil"/>
            <w:left w:val="nil"/>
            <w:bottom w:val="nil"/>
            <w:right w:val="nil"/>
          </w:tcBorders>
          <w:shd w:val="clear" w:color="auto" w:fill="auto"/>
          <w:tcMar>
            <w:top w:w="100" w:type="dxa"/>
            <w:left w:w="100" w:type="dxa"/>
            <w:bottom w:w="100" w:type="dxa"/>
            <w:right w:w="100" w:type="dxa"/>
          </w:tcMar>
        </w:tcPr>
        <w:p w14:paraId="74B71976" w14:textId="77777777" w:rsidR="009734DB" w:rsidRDefault="009734DB">
          <w:pPr>
            <w:widowControl w:val="0"/>
            <w:spacing w:line="240" w:lineRule="auto"/>
            <w:ind w:right="-5265"/>
            <w:jc w:val="right"/>
            <w:rPr>
              <w:color w:val="666666"/>
              <w:sz w:val="18"/>
              <w:szCs w:val="18"/>
            </w:rPr>
          </w:pPr>
        </w:p>
        <w:p w14:paraId="2F58AA4C" w14:textId="77777777" w:rsidR="009734DB" w:rsidRDefault="009734DB">
          <w:pPr>
            <w:widowControl w:val="0"/>
            <w:spacing w:line="240" w:lineRule="auto"/>
            <w:ind w:right="150"/>
            <w:jc w:val="right"/>
            <w:rPr>
              <w:color w:val="666666"/>
              <w:sz w:val="18"/>
              <w:szCs w:val="18"/>
            </w:rPr>
          </w:pPr>
        </w:p>
      </w:tc>
    </w:tr>
  </w:tbl>
  <w:p w14:paraId="001A5E7E" w14:textId="77777777" w:rsidR="009734DB" w:rsidRDefault="009734DB">
    <w:pPr>
      <w:ind w:right="-234"/>
      <w:rPr>
        <w:color w:val="666666"/>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BC82AF" w14:textId="77777777" w:rsidR="009734DB" w:rsidRDefault="009734DB">
    <w:pPr>
      <w:pBdr>
        <w:top w:val="nil"/>
        <w:left w:val="nil"/>
        <w:bottom w:val="nil"/>
        <w:right w:val="nil"/>
        <w:between w:val="nil"/>
      </w:pBdr>
      <w:tabs>
        <w:tab w:val="center" w:pos="4513"/>
        <w:tab w:val="right" w:pos="9026"/>
      </w:tabs>
      <w:spacing w:line="24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4DB"/>
    <w:rsid w:val="00570778"/>
    <w:rsid w:val="00830305"/>
    <w:rsid w:val="0094485B"/>
    <w:rsid w:val="009734DB"/>
    <w:rsid w:val="009D7C5C"/>
    <w:rsid w:val="245FA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4D38D"/>
  <w15:docId w15:val="{0C5D20A2-D151-41FF-81CD-08091386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Quicksand" w:eastAsia="Quicksand" w:hAnsi="Quicksand" w:cs="Quicksand"/>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outlineLvl w:val="0"/>
    </w:pPr>
    <w:rPr>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00" w:after="120"/>
    </w:pPr>
    <w:rPr>
      <w:b/>
      <w:color w:val="5B5BA5"/>
      <w:sz w:val="48"/>
      <w:szCs w:val="48"/>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830305"/>
    <w:pPr>
      <w:tabs>
        <w:tab w:val="center" w:pos="4513"/>
        <w:tab w:val="right" w:pos="9026"/>
      </w:tabs>
      <w:spacing w:line="240" w:lineRule="auto"/>
    </w:pPr>
  </w:style>
  <w:style w:type="character" w:customStyle="1" w:styleId="FooterChar">
    <w:name w:val="Footer Char"/>
    <w:basedOn w:val="DefaultParagraphFont"/>
    <w:link w:val="Footer"/>
    <w:uiPriority w:val="99"/>
    <w:rsid w:val="0083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ncce.io/pythonfunc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l.it/@NCCE/Mini-data-collection-progra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Rob Myers</cp:lastModifiedBy>
  <cp:revision>2</cp:revision>
  <dcterms:created xsi:type="dcterms:W3CDTF">2025-02-10T12:03:00Z</dcterms:created>
  <dcterms:modified xsi:type="dcterms:W3CDTF">2025-02-10T12:03:00Z</dcterms:modified>
</cp:coreProperties>
</file>