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690BC0" w:rsidRDefault="00690BC0"/>
    <w:p w:rsidR="00690BC0" w:rsidRPr="00690BC0" w:rsidRDefault="00690BC0">
      <w:pPr>
        <w:rPr>
          <w:rFonts w:asciiTheme="minorHAnsi" w:hAnsiTheme="minorHAnsi"/>
          <w:i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>Introit music:</w:t>
      </w:r>
      <w:r w:rsidRPr="00690BC0">
        <w:rPr>
          <w:rFonts w:asciiTheme="minorHAnsi" w:hAnsiTheme="minorHAnsi"/>
          <w:sz w:val="22"/>
          <w:szCs w:val="22"/>
        </w:rPr>
        <w:tab/>
      </w:r>
      <w:r w:rsidRPr="00690BC0">
        <w:rPr>
          <w:rFonts w:asciiTheme="minorHAnsi" w:hAnsiTheme="minorHAnsi"/>
          <w:i/>
          <w:sz w:val="22"/>
          <w:szCs w:val="22"/>
        </w:rPr>
        <w:t>Ave Maria</w:t>
      </w:r>
    </w:p>
    <w:p w:rsidR="00690BC0" w:rsidRPr="00690BC0" w:rsidRDefault="00690BC0">
      <w:pPr>
        <w:rPr>
          <w:i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690BC0" w:rsidRPr="00690BC0" w:rsidRDefault="00E946BC" w:rsidP="00690BC0">
      <w:pPr>
        <w:tabs>
          <w:tab w:val="left" w:pos="270"/>
        </w:tabs>
        <w:rPr>
          <w:rFonts w:asciiTheme="minorHAnsi" w:hAnsiTheme="minorHAnsi"/>
          <w:i/>
          <w:sz w:val="22"/>
          <w:szCs w:val="22"/>
        </w:rPr>
      </w:pPr>
      <w:r w:rsidRPr="00690BC0">
        <w:rPr>
          <w:rFonts w:asciiTheme="minorHAnsi" w:hAnsiTheme="minorHAnsi"/>
          <w:b/>
          <w:bCs/>
          <w:iCs/>
          <w:sz w:val="22"/>
          <w:szCs w:val="22"/>
        </w:rPr>
        <w:t>Hymn</w:t>
      </w:r>
      <w:r w:rsidR="003E53EA" w:rsidRPr="00690BC0">
        <w:rPr>
          <w:rFonts w:asciiTheme="minorHAnsi" w:hAnsiTheme="minorHAnsi"/>
          <w:b/>
          <w:bCs/>
          <w:iCs/>
          <w:sz w:val="22"/>
          <w:szCs w:val="22"/>
        </w:rPr>
        <w:t>:</w:t>
      </w:r>
      <w:bookmarkStart w:id="0" w:name="_Hlt459632344"/>
      <w:r w:rsidRPr="00690BC0">
        <w:rPr>
          <w:rFonts w:asciiTheme="minorHAnsi" w:hAnsiTheme="minorHAnsi"/>
          <w:sz w:val="22"/>
          <w:szCs w:val="22"/>
        </w:rPr>
        <w:t xml:space="preserve"> </w:t>
      </w:r>
      <w:r w:rsidRPr="00690BC0">
        <w:rPr>
          <w:rFonts w:asciiTheme="minorHAnsi" w:hAnsiTheme="minorHAnsi"/>
          <w:sz w:val="22"/>
          <w:szCs w:val="22"/>
        </w:rPr>
        <w:tab/>
      </w:r>
      <w:bookmarkEnd w:id="0"/>
      <w:r w:rsidR="00690BC0" w:rsidRPr="00690BC0">
        <w:rPr>
          <w:rFonts w:asciiTheme="minorHAnsi" w:hAnsiTheme="minorHAnsi"/>
          <w:sz w:val="22"/>
          <w:szCs w:val="22"/>
        </w:rPr>
        <w:t xml:space="preserve">    </w:t>
      </w:r>
      <w:r w:rsidR="00690BC0" w:rsidRPr="00690BC0">
        <w:rPr>
          <w:rFonts w:asciiTheme="minorHAnsi" w:hAnsiTheme="minorHAnsi"/>
          <w:i/>
          <w:sz w:val="22"/>
          <w:szCs w:val="22"/>
        </w:rPr>
        <w:t>All things bright and beautiful,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  <w:r w:rsidRPr="00690BC0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i/>
          <w:sz w:val="22"/>
          <w:szCs w:val="22"/>
        </w:rPr>
        <w:t>all</w:t>
      </w:r>
      <w:proofErr w:type="gramEnd"/>
      <w:r w:rsidRPr="00690BC0">
        <w:rPr>
          <w:rFonts w:asciiTheme="minorHAnsi" w:hAnsiTheme="minorHAnsi"/>
          <w:i/>
          <w:sz w:val="22"/>
          <w:szCs w:val="22"/>
        </w:rPr>
        <w:t xml:space="preserve"> creatures great and small,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  <w:proofErr w:type="gramStart"/>
      <w:r w:rsidRPr="00690BC0">
        <w:rPr>
          <w:rFonts w:asciiTheme="minorHAnsi" w:hAnsiTheme="minorHAnsi"/>
          <w:i/>
          <w:sz w:val="22"/>
          <w:szCs w:val="22"/>
        </w:rPr>
        <w:t>all</w:t>
      </w:r>
      <w:proofErr w:type="gramEnd"/>
      <w:r w:rsidRPr="00690BC0">
        <w:rPr>
          <w:rFonts w:asciiTheme="minorHAnsi" w:hAnsiTheme="minorHAnsi"/>
          <w:i/>
          <w:sz w:val="22"/>
          <w:szCs w:val="22"/>
        </w:rPr>
        <w:t xml:space="preserve"> things wise and wonderful,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  <w:r w:rsidRPr="00690BC0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i/>
          <w:sz w:val="22"/>
          <w:szCs w:val="22"/>
        </w:rPr>
        <w:t>the</w:t>
      </w:r>
      <w:proofErr w:type="gramEnd"/>
      <w:r w:rsidRPr="00690BC0">
        <w:rPr>
          <w:rFonts w:asciiTheme="minorHAnsi" w:hAnsiTheme="minorHAnsi"/>
          <w:i/>
          <w:sz w:val="22"/>
          <w:szCs w:val="22"/>
        </w:rPr>
        <w:t xml:space="preserve"> Lord God made them all.</w:t>
      </w:r>
    </w:p>
    <w:p w:rsidR="00690BC0" w:rsidRPr="00690BC0" w:rsidRDefault="00690BC0" w:rsidP="00690BC0">
      <w:pPr>
        <w:pStyle w:val="space"/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>Each little flower that opens,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sz w:val="22"/>
          <w:szCs w:val="22"/>
        </w:rPr>
        <w:t>each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little bird that sings,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90BC0">
        <w:rPr>
          <w:rFonts w:asciiTheme="minorHAnsi" w:hAnsiTheme="minorHAnsi"/>
          <w:sz w:val="22"/>
          <w:szCs w:val="22"/>
        </w:rPr>
        <w:t>he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made their glowing colours,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sz w:val="22"/>
          <w:szCs w:val="22"/>
        </w:rPr>
        <w:t>he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made their tiny wings:</w:t>
      </w:r>
    </w:p>
    <w:p w:rsidR="00690BC0" w:rsidRPr="00690BC0" w:rsidRDefault="00690BC0" w:rsidP="00690BC0">
      <w:pPr>
        <w:pStyle w:val="space"/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>The purple headed mountain,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sz w:val="22"/>
          <w:szCs w:val="22"/>
        </w:rPr>
        <w:t>the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river running by,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90BC0">
        <w:rPr>
          <w:rFonts w:asciiTheme="minorHAnsi" w:hAnsiTheme="minorHAnsi"/>
          <w:sz w:val="22"/>
          <w:szCs w:val="22"/>
        </w:rPr>
        <w:t>the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sunset, and the morning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sz w:val="22"/>
          <w:szCs w:val="22"/>
        </w:rPr>
        <w:t>that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brightens up the sky:</w:t>
      </w:r>
    </w:p>
    <w:p w:rsidR="00690BC0" w:rsidRPr="00690BC0" w:rsidRDefault="00690BC0" w:rsidP="00690BC0">
      <w:pPr>
        <w:pStyle w:val="space"/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>The cold wind in the winter,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sz w:val="22"/>
          <w:szCs w:val="22"/>
        </w:rPr>
        <w:t>the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pleasant summer sun,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90BC0">
        <w:rPr>
          <w:rFonts w:asciiTheme="minorHAnsi" w:hAnsiTheme="minorHAnsi"/>
          <w:sz w:val="22"/>
          <w:szCs w:val="22"/>
        </w:rPr>
        <w:t>the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ripe fruit in the garden,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sz w:val="22"/>
          <w:szCs w:val="22"/>
        </w:rPr>
        <w:t>he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made them every one:</w:t>
      </w:r>
    </w:p>
    <w:p w:rsidR="00690BC0" w:rsidRPr="00690BC0" w:rsidRDefault="00690BC0" w:rsidP="00690BC0">
      <w:pPr>
        <w:pStyle w:val="space"/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>He gave us eyes to see them,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sz w:val="22"/>
          <w:szCs w:val="22"/>
        </w:rPr>
        <w:t>and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lips that we might tell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90BC0">
        <w:rPr>
          <w:rFonts w:asciiTheme="minorHAnsi" w:hAnsiTheme="minorHAnsi"/>
          <w:sz w:val="22"/>
          <w:szCs w:val="22"/>
        </w:rPr>
        <w:t>how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great is God almighty,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690BC0">
        <w:rPr>
          <w:rFonts w:asciiTheme="minorHAnsi" w:hAnsiTheme="minorHAnsi"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sz w:val="22"/>
          <w:szCs w:val="22"/>
        </w:rPr>
        <w:t>who</w:t>
      </w:r>
      <w:proofErr w:type="gramEnd"/>
      <w:r w:rsidRPr="00690BC0">
        <w:rPr>
          <w:rFonts w:asciiTheme="minorHAnsi" w:hAnsiTheme="minorHAnsi"/>
          <w:sz w:val="22"/>
          <w:szCs w:val="22"/>
        </w:rPr>
        <w:t xml:space="preserve"> has made all things well:</w:t>
      </w:r>
    </w:p>
    <w:p w:rsidR="00690BC0" w:rsidRPr="00690BC0" w:rsidRDefault="00690BC0" w:rsidP="00690BC0">
      <w:pPr>
        <w:pStyle w:val="space"/>
        <w:tabs>
          <w:tab w:val="left" w:pos="1260"/>
        </w:tabs>
        <w:ind w:left="900"/>
        <w:rPr>
          <w:rFonts w:asciiTheme="minorHAnsi" w:hAnsiTheme="minorHAnsi"/>
          <w:sz w:val="16"/>
          <w:szCs w:val="16"/>
        </w:rPr>
      </w:pP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  <w:r w:rsidRPr="00690BC0">
        <w:rPr>
          <w:rFonts w:asciiTheme="minorHAnsi" w:hAnsiTheme="minorHAnsi"/>
          <w:i/>
          <w:sz w:val="22"/>
          <w:szCs w:val="22"/>
        </w:rPr>
        <w:lastRenderedPageBreak/>
        <w:t>All things bright and beautiful,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  <w:r w:rsidRPr="00690BC0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i/>
          <w:sz w:val="22"/>
          <w:szCs w:val="22"/>
        </w:rPr>
        <w:t>all</w:t>
      </w:r>
      <w:proofErr w:type="gramEnd"/>
      <w:r w:rsidRPr="00690BC0">
        <w:rPr>
          <w:rFonts w:asciiTheme="minorHAnsi" w:hAnsiTheme="minorHAnsi"/>
          <w:i/>
          <w:sz w:val="22"/>
          <w:szCs w:val="22"/>
        </w:rPr>
        <w:t xml:space="preserve"> creatures great and small,</w:t>
      </w: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  <w:proofErr w:type="gramStart"/>
      <w:r w:rsidRPr="00690BC0">
        <w:rPr>
          <w:rFonts w:asciiTheme="minorHAnsi" w:hAnsiTheme="minorHAnsi"/>
          <w:i/>
          <w:sz w:val="22"/>
          <w:szCs w:val="22"/>
        </w:rPr>
        <w:t>all</w:t>
      </w:r>
      <w:proofErr w:type="gramEnd"/>
      <w:r w:rsidRPr="00690BC0">
        <w:rPr>
          <w:rFonts w:asciiTheme="minorHAnsi" w:hAnsiTheme="minorHAnsi"/>
          <w:i/>
          <w:sz w:val="22"/>
          <w:szCs w:val="22"/>
        </w:rPr>
        <w:t xml:space="preserve"> things wise and wonderful,</w:t>
      </w:r>
    </w:p>
    <w:p w:rsid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  <w:r w:rsidRPr="00690BC0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690BC0">
        <w:rPr>
          <w:rFonts w:asciiTheme="minorHAnsi" w:hAnsiTheme="minorHAnsi"/>
          <w:i/>
          <w:sz w:val="22"/>
          <w:szCs w:val="22"/>
        </w:rPr>
        <w:t>the</w:t>
      </w:r>
      <w:proofErr w:type="gramEnd"/>
      <w:r w:rsidRPr="00690BC0">
        <w:rPr>
          <w:rFonts w:asciiTheme="minorHAnsi" w:hAnsiTheme="minorHAnsi"/>
          <w:i/>
          <w:sz w:val="22"/>
          <w:szCs w:val="22"/>
        </w:rPr>
        <w:t xml:space="preserve"> Lord God made them all.</w:t>
      </w:r>
    </w:p>
    <w:p w:rsid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</w:p>
    <w:p w:rsidR="00690BC0" w:rsidRPr="00690BC0" w:rsidRDefault="00690BC0" w:rsidP="00690BC0">
      <w:pPr>
        <w:tabs>
          <w:tab w:val="left" w:pos="270"/>
          <w:tab w:val="left" w:pos="1260"/>
        </w:tabs>
        <w:ind w:left="900"/>
        <w:rPr>
          <w:rFonts w:asciiTheme="minorHAnsi" w:hAnsiTheme="minorHAnsi"/>
          <w:i/>
          <w:sz w:val="22"/>
          <w:szCs w:val="22"/>
        </w:rPr>
      </w:pPr>
    </w:p>
    <w:p w:rsidR="007B2FCA" w:rsidRPr="005C2638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7B2FCA" w:rsidRPr="005C2638">
        <w:rPr>
          <w:rFonts w:ascii="Calibri" w:hAnsi="Calibri"/>
          <w:b/>
          <w:bCs/>
          <w:i w:val="0"/>
          <w:iCs/>
          <w:sz w:val="22"/>
          <w:szCs w:val="22"/>
        </w:rPr>
        <w:t xml:space="preserve">:   </w:t>
      </w:r>
      <w:r w:rsidR="00690BC0">
        <w:rPr>
          <w:rFonts w:ascii="Calibri" w:hAnsi="Calibri"/>
          <w:i w:val="0"/>
          <w:sz w:val="22"/>
          <w:szCs w:val="22"/>
        </w:rPr>
        <w:t>John 14. 1-6</w:t>
      </w:r>
    </w:p>
    <w:p w:rsidR="00E946BC" w:rsidRDefault="00E946BC" w:rsidP="00986FBF">
      <w:pPr>
        <w:rPr>
          <w:rFonts w:ascii="Calibri" w:hAnsi="Calibri"/>
          <w:b/>
          <w:smallCaps/>
          <w:sz w:val="28"/>
        </w:rPr>
      </w:pPr>
    </w:p>
    <w:p w:rsidR="003C1E56" w:rsidRPr="00E946BC" w:rsidRDefault="00C47EE5" w:rsidP="00690BC0">
      <w:pPr>
        <w:rPr>
          <w:rFonts w:ascii="Calibri" w:hAnsi="Calibri"/>
          <w:b/>
          <w:i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690BC0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</w:p>
    <w:p w:rsidR="00886B26" w:rsidRPr="004366EF" w:rsidRDefault="00886B26" w:rsidP="00CE0AB5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32"/>
          <w:szCs w:val="32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 w:rsidR="00E1055C"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C47EE5" w:rsidRPr="007A0553" w:rsidRDefault="00C47EE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C60B40" w:rsidRDefault="00C47EE5" w:rsidP="00D31363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>Lord, in your mercy</w:t>
      </w:r>
      <w:r w:rsidR="00D31363" w:rsidRPr="007A0553">
        <w:rPr>
          <w:rFonts w:ascii="Calibri" w:hAnsi="Calibri"/>
          <w:sz w:val="22"/>
          <w:szCs w:val="22"/>
        </w:rPr>
        <w:t xml:space="preserve">   </w:t>
      </w:r>
      <w:r w:rsidR="00CE672D">
        <w:rPr>
          <w:rFonts w:ascii="Calibri" w:hAnsi="Calibri"/>
          <w:sz w:val="22"/>
          <w:szCs w:val="22"/>
        </w:rPr>
        <w:t xml:space="preserve">            </w:t>
      </w:r>
    </w:p>
    <w:p w:rsidR="00C47EE5" w:rsidRPr="00946550" w:rsidRDefault="00C47EE5" w:rsidP="00D31363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="00D31363" w:rsidRPr="007A0553"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B5A7D" w:rsidRPr="00CE672D" w:rsidRDefault="004B5A7D">
      <w:pPr>
        <w:pStyle w:val="All"/>
        <w:jc w:val="both"/>
        <w:rPr>
          <w:rFonts w:ascii="Calibri" w:hAnsi="Calibri"/>
          <w:sz w:val="18"/>
          <w:szCs w:val="1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Default="007B2FCA" w:rsidP="00C60B40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690BC0" w:rsidRDefault="00690BC0" w:rsidP="00C60B40">
      <w:pPr>
        <w:pStyle w:val="All"/>
        <w:ind w:left="907" w:hanging="907"/>
        <w:jc w:val="both"/>
        <w:rPr>
          <w:rFonts w:ascii="Calibri" w:hAnsi="Calibri"/>
        </w:rPr>
      </w:pPr>
    </w:p>
    <w:p w:rsidR="00690BC0" w:rsidRDefault="00690BC0" w:rsidP="00C60B40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 w:rsidRPr="00690BC0">
        <w:rPr>
          <w:rFonts w:ascii="Calibri" w:hAnsi="Calibri"/>
          <w:sz w:val="22"/>
          <w:szCs w:val="22"/>
        </w:rPr>
        <w:t>All:</w:t>
      </w:r>
      <w:r w:rsidRPr="00690BC0">
        <w:rPr>
          <w:rFonts w:ascii="Calibri" w:hAnsi="Calibri"/>
          <w:sz w:val="22"/>
          <w:szCs w:val="22"/>
        </w:rPr>
        <w:tab/>
        <w:t xml:space="preserve">Our Father, who art in heaven,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690BC0">
        <w:rPr>
          <w:rFonts w:ascii="Calibri" w:hAnsi="Calibri"/>
          <w:sz w:val="22"/>
          <w:szCs w:val="22"/>
        </w:rPr>
        <w:t>hallowed</w:t>
      </w:r>
      <w:proofErr w:type="gramEnd"/>
      <w:r w:rsidRPr="00690BC0">
        <w:rPr>
          <w:rFonts w:ascii="Calibri" w:hAnsi="Calibri"/>
          <w:sz w:val="22"/>
          <w:szCs w:val="22"/>
        </w:rPr>
        <w:t xml:space="preserve"> be thy name;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690BC0">
        <w:rPr>
          <w:rFonts w:ascii="Calibri" w:hAnsi="Calibri"/>
          <w:sz w:val="22"/>
          <w:szCs w:val="22"/>
        </w:rPr>
        <w:t>thy</w:t>
      </w:r>
      <w:proofErr w:type="gramEnd"/>
      <w:r w:rsidRPr="00690BC0">
        <w:rPr>
          <w:rFonts w:ascii="Calibri" w:hAnsi="Calibri"/>
          <w:sz w:val="22"/>
          <w:szCs w:val="22"/>
        </w:rPr>
        <w:t xml:space="preserve"> kingdom come; </w:t>
      </w:r>
      <w:proofErr w:type="spellStart"/>
      <w:r w:rsidRPr="00690BC0">
        <w:rPr>
          <w:rFonts w:ascii="Calibri" w:hAnsi="Calibri"/>
          <w:sz w:val="22"/>
          <w:szCs w:val="22"/>
        </w:rPr>
        <w:t>thy</w:t>
      </w:r>
      <w:proofErr w:type="spellEnd"/>
      <w:r w:rsidRPr="00690BC0">
        <w:rPr>
          <w:rFonts w:ascii="Calibri" w:hAnsi="Calibri"/>
          <w:sz w:val="22"/>
          <w:szCs w:val="22"/>
        </w:rPr>
        <w:t xml:space="preserve"> will be done;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690BC0">
        <w:rPr>
          <w:rFonts w:ascii="Calibri" w:hAnsi="Calibri"/>
          <w:sz w:val="22"/>
          <w:szCs w:val="22"/>
        </w:rPr>
        <w:t>on</w:t>
      </w:r>
      <w:proofErr w:type="gramEnd"/>
      <w:r w:rsidRPr="00690BC0">
        <w:rPr>
          <w:rFonts w:ascii="Calibri" w:hAnsi="Calibri"/>
          <w:sz w:val="22"/>
          <w:szCs w:val="22"/>
        </w:rPr>
        <w:t xml:space="preserve"> earth as it is in heaven.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690BC0">
        <w:rPr>
          <w:rFonts w:ascii="Calibri" w:hAnsi="Calibri"/>
          <w:sz w:val="22"/>
          <w:szCs w:val="22"/>
        </w:rPr>
        <w:t xml:space="preserve">Give us this day our daily bread. 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690BC0">
        <w:rPr>
          <w:rFonts w:ascii="Calibri" w:hAnsi="Calibri"/>
          <w:sz w:val="22"/>
          <w:szCs w:val="22"/>
        </w:rPr>
        <w:t xml:space="preserve">And forgive us our trespasses,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690BC0">
        <w:rPr>
          <w:rFonts w:ascii="Calibri" w:hAnsi="Calibri"/>
          <w:sz w:val="22"/>
          <w:szCs w:val="22"/>
        </w:rPr>
        <w:t>as</w:t>
      </w:r>
      <w:proofErr w:type="gramEnd"/>
      <w:r w:rsidRPr="00690BC0">
        <w:rPr>
          <w:rFonts w:ascii="Calibri" w:hAnsi="Calibri"/>
          <w:sz w:val="22"/>
          <w:szCs w:val="22"/>
        </w:rPr>
        <w:t xml:space="preserve"> we forgive those who trespass against us.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690BC0">
        <w:rPr>
          <w:rFonts w:ascii="Calibri" w:hAnsi="Calibri"/>
          <w:sz w:val="22"/>
          <w:szCs w:val="22"/>
        </w:rPr>
        <w:t xml:space="preserve">And lead us not into temptation;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690BC0">
        <w:rPr>
          <w:rFonts w:ascii="Calibri" w:hAnsi="Calibri"/>
          <w:sz w:val="22"/>
          <w:szCs w:val="22"/>
        </w:rPr>
        <w:t>but</w:t>
      </w:r>
      <w:proofErr w:type="gramEnd"/>
      <w:r w:rsidRPr="00690BC0">
        <w:rPr>
          <w:rFonts w:ascii="Calibri" w:hAnsi="Calibri"/>
          <w:sz w:val="22"/>
          <w:szCs w:val="22"/>
        </w:rPr>
        <w:t xml:space="preserve"> deliver us from evil.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690BC0">
        <w:rPr>
          <w:rFonts w:ascii="Calibri" w:hAnsi="Calibri"/>
          <w:sz w:val="22"/>
          <w:szCs w:val="22"/>
        </w:rPr>
        <w:t xml:space="preserve">For thine is the kingdom, </w:t>
      </w:r>
    </w:p>
    <w:p w:rsid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690BC0">
        <w:rPr>
          <w:rFonts w:ascii="Calibri" w:hAnsi="Calibri"/>
          <w:sz w:val="22"/>
          <w:szCs w:val="22"/>
        </w:rPr>
        <w:t>the</w:t>
      </w:r>
      <w:proofErr w:type="gramEnd"/>
      <w:r w:rsidRPr="00690BC0">
        <w:rPr>
          <w:rFonts w:ascii="Calibri" w:hAnsi="Calibri"/>
          <w:sz w:val="22"/>
          <w:szCs w:val="22"/>
        </w:rPr>
        <w:t xml:space="preserve"> power and the glory, </w:t>
      </w:r>
    </w:p>
    <w:p w:rsidR="00690BC0" w:rsidRPr="00690BC0" w:rsidRDefault="00690BC0" w:rsidP="00690BC0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690BC0">
        <w:rPr>
          <w:rFonts w:ascii="Calibri" w:hAnsi="Calibri"/>
          <w:sz w:val="22"/>
          <w:szCs w:val="22"/>
        </w:rPr>
        <w:t>for</w:t>
      </w:r>
      <w:proofErr w:type="gramEnd"/>
      <w:r w:rsidRPr="00690BC0">
        <w:rPr>
          <w:rFonts w:ascii="Calibri" w:hAnsi="Calibri"/>
          <w:sz w:val="22"/>
          <w:szCs w:val="22"/>
        </w:rPr>
        <w:t xml:space="preserve"> ever</w:t>
      </w:r>
      <w:proofErr w:type="spellEnd"/>
      <w:r w:rsidRPr="00690BC0">
        <w:rPr>
          <w:rFonts w:ascii="Calibri" w:hAnsi="Calibri"/>
          <w:sz w:val="22"/>
          <w:szCs w:val="22"/>
        </w:rPr>
        <w:t xml:space="preserve"> and ever.   Amen.</w:t>
      </w:r>
    </w:p>
    <w:p w:rsidR="007B2FCA" w:rsidRPr="00B978EC" w:rsidRDefault="007B2FCA" w:rsidP="007B2FCA">
      <w:pPr>
        <w:tabs>
          <w:tab w:val="left" w:pos="1260"/>
        </w:tabs>
        <w:ind w:left="720"/>
        <w:rPr>
          <w:rFonts w:ascii="Calibri" w:hAnsi="Calibri"/>
          <w:i/>
          <w:szCs w:val="24"/>
        </w:rPr>
      </w:pPr>
    </w:p>
    <w:p w:rsidR="005404D0" w:rsidRDefault="00C47EE5" w:rsidP="00690BC0">
      <w:pPr>
        <w:rPr>
          <w:rFonts w:ascii="Calibri" w:hAnsi="Calibri"/>
          <w:szCs w:val="24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690BC0" w:rsidRDefault="00690BC0" w:rsidP="003B544D">
      <w:pPr>
        <w:pStyle w:val="Rubric"/>
        <w:tabs>
          <w:tab w:val="right" w:pos="6930"/>
        </w:tabs>
        <w:jc w:val="both"/>
        <w:rPr>
          <w:rFonts w:ascii="Calibri" w:hAnsi="Calibri"/>
          <w:i w:val="0"/>
          <w:szCs w:val="24"/>
        </w:rPr>
      </w:pPr>
      <w:r w:rsidRPr="00690BC0">
        <w:rPr>
          <w:rFonts w:ascii="Calibri" w:hAnsi="Calibri"/>
          <w:i w:val="0"/>
          <w:szCs w:val="24"/>
        </w:rPr>
        <w:t>Recessional music:</w:t>
      </w:r>
      <w:r>
        <w:rPr>
          <w:rFonts w:ascii="Calibri" w:hAnsi="Calibri"/>
          <w:szCs w:val="24"/>
        </w:rPr>
        <w:t xml:space="preserve">  My old man’s a dustman - </w:t>
      </w:r>
      <w:r>
        <w:rPr>
          <w:rFonts w:ascii="Calibri" w:hAnsi="Calibri"/>
          <w:i w:val="0"/>
          <w:szCs w:val="24"/>
        </w:rPr>
        <w:t xml:space="preserve">Lonnie </w:t>
      </w:r>
      <w:proofErr w:type="spellStart"/>
      <w:r>
        <w:rPr>
          <w:rFonts w:ascii="Calibri" w:hAnsi="Calibri"/>
          <w:i w:val="0"/>
          <w:szCs w:val="24"/>
        </w:rPr>
        <w:t>Donegan</w:t>
      </w:r>
      <w:proofErr w:type="spellEnd"/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588" w:rsidRDefault="002E2588">
      <w:r>
        <w:separator/>
      </w:r>
    </w:p>
  </w:endnote>
  <w:endnote w:type="continuationSeparator" w:id="0">
    <w:p w:rsidR="002E2588" w:rsidRDefault="002E2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507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507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0BC0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588" w:rsidRDefault="002E2588">
      <w:r>
        <w:separator/>
      </w:r>
    </w:p>
  </w:footnote>
  <w:footnote w:type="continuationSeparator" w:id="0">
    <w:p w:rsidR="002E2588" w:rsidRDefault="002E25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E2588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501C6"/>
    <w:rsid w:val="0045793F"/>
    <w:rsid w:val="00467079"/>
    <w:rsid w:val="004730AE"/>
    <w:rsid w:val="0049225C"/>
    <w:rsid w:val="004B5A7D"/>
    <w:rsid w:val="004E3639"/>
    <w:rsid w:val="004F2EF3"/>
    <w:rsid w:val="005178D4"/>
    <w:rsid w:val="005404D0"/>
    <w:rsid w:val="00576891"/>
    <w:rsid w:val="005C113A"/>
    <w:rsid w:val="005C2638"/>
    <w:rsid w:val="006149AA"/>
    <w:rsid w:val="00633192"/>
    <w:rsid w:val="0063404E"/>
    <w:rsid w:val="006861F5"/>
    <w:rsid w:val="0068789C"/>
    <w:rsid w:val="00690BC0"/>
    <w:rsid w:val="006A5B21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07FA"/>
    <w:rsid w:val="00A52C3F"/>
    <w:rsid w:val="00A52CD9"/>
    <w:rsid w:val="00A5447E"/>
    <w:rsid w:val="00A55447"/>
    <w:rsid w:val="00A5582A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12FD8-4767-473F-B369-212FDE75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5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2015-06-25T15:08:00Z</dcterms:created>
  <dcterms:modified xsi:type="dcterms:W3CDTF">2015-06-25T15:08:00Z</dcterms:modified>
</cp:coreProperties>
</file>