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B978EC" w:rsidRDefault="00B978EC">
      <w:pPr>
        <w:rPr>
          <w:sz w:val="16"/>
          <w:szCs w:val="16"/>
        </w:rPr>
      </w:pPr>
    </w:p>
    <w:p w:rsidR="007E4E02" w:rsidRPr="004366EF" w:rsidRDefault="007E4E02">
      <w:pPr>
        <w:rPr>
          <w:sz w:val="16"/>
          <w:szCs w:val="16"/>
        </w:rPr>
      </w:pPr>
    </w:p>
    <w:p w:rsidR="00CC5A3E" w:rsidRPr="007E4E02" w:rsidRDefault="00D30DF8">
      <w:pPr>
        <w:rPr>
          <w:sz w:val="22"/>
          <w:szCs w:val="22"/>
        </w:rPr>
      </w:pPr>
      <w:r w:rsidRPr="007E4E02">
        <w:rPr>
          <w:i/>
          <w:sz w:val="22"/>
          <w:szCs w:val="22"/>
        </w:rPr>
        <w:t>Opening</w:t>
      </w:r>
      <w:r w:rsidR="003C1E56" w:rsidRPr="007E4E02">
        <w:rPr>
          <w:i/>
          <w:sz w:val="22"/>
          <w:szCs w:val="22"/>
        </w:rPr>
        <w:t xml:space="preserve"> music: </w:t>
      </w:r>
      <w:r w:rsidRPr="007E4E02">
        <w:rPr>
          <w:sz w:val="22"/>
          <w:szCs w:val="22"/>
        </w:rPr>
        <w:t xml:space="preserve">       </w:t>
      </w:r>
      <w:r w:rsidR="007E4E02" w:rsidRPr="007E4E02">
        <w:rPr>
          <w:i/>
          <w:sz w:val="22"/>
          <w:szCs w:val="22"/>
        </w:rPr>
        <w:t>Summer Wind</w:t>
      </w:r>
      <w:r w:rsidR="00E06897" w:rsidRPr="007E4E02">
        <w:rPr>
          <w:i/>
          <w:sz w:val="22"/>
          <w:szCs w:val="22"/>
        </w:rPr>
        <w:t xml:space="preserve"> </w:t>
      </w:r>
      <w:r w:rsidR="00F44A78" w:rsidRPr="007E4E02">
        <w:rPr>
          <w:sz w:val="22"/>
          <w:szCs w:val="22"/>
        </w:rPr>
        <w:t xml:space="preserve">sung by </w:t>
      </w:r>
      <w:r w:rsidR="007E4E02" w:rsidRPr="007E4E02">
        <w:rPr>
          <w:sz w:val="22"/>
          <w:szCs w:val="22"/>
        </w:rPr>
        <w:t>Frank Sinatra</w:t>
      </w:r>
      <w:r w:rsidR="00F44A78" w:rsidRPr="007E4E02">
        <w:rPr>
          <w:sz w:val="22"/>
          <w:szCs w:val="22"/>
        </w:rPr>
        <w:t xml:space="preserve"> </w:t>
      </w:r>
    </w:p>
    <w:p w:rsidR="003C1E56" w:rsidRPr="00D643A8" w:rsidRDefault="003C1E56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7E4E02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7E4E02">
        <w:rPr>
          <w:rFonts w:ascii="Calibri" w:hAnsi="Calibri"/>
          <w:b/>
          <w:sz w:val="22"/>
          <w:szCs w:val="22"/>
        </w:rPr>
        <w:t>All:</w:t>
      </w:r>
      <w:r w:rsidRPr="007E4E02">
        <w:rPr>
          <w:rFonts w:ascii="Calibri" w:hAnsi="Calibri"/>
          <w:sz w:val="22"/>
          <w:szCs w:val="22"/>
        </w:rPr>
        <w:tab/>
      </w:r>
      <w:r w:rsidRPr="007E4E02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7E4E02">
        <w:rPr>
          <w:rFonts w:ascii="Calibri" w:hAnsi="Calibri"/>
          <w:b/>
          <w:sz w:val="22"/>
          <w:szCs w:val="22"/>
        </w:rPr>
        <w:t>for ever</w:t>
      </w:r>
      <w:proofErr w:type="spellEnd"/>
      <w:r w:rsidRPr="007E4E02">
        <w:rPr>
          <w:rFonts w:ascii="Calibri" w:hAnsi="Calibri"/>
          <w:b/>
          <w:sz w:val="22"/>
          <w:szCs w:val="22"/>
        </w:rPr>
        <w:t xml:space="preserve">. </w:t>
      </w:r>
      <w:r w:rsidRPr="007E4E02">
        <w:rPr>
          <w:rFonts w:ascii="Calibri" w:hAnsi="Calibri"/>
          <w:sz w:val="22"/>
          <w:szCs w:val="22"/>
        </w:rPr>
        <w:t xml:space="preserve"> </w:t>
      </w:r>
      <w:r w:rsidRPr="007E4E02">
        <w:rPr>
          <w:rFonts w:ascii="Calibri" w:hAnsi="Calibri"/>
          <w:b/>
          <w:bCs/>
          <w:sz w:val="22"/>
          <w:szCs w:val="22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F44A78" w:rsidRPr="007E4E02" w:rsidRDefault="00327589" w:rsidP="00F44A78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1D1E4D">
        <w:rPr>
          <w:rFonts w:asciiTheme="minorHAnsi" w:hAnsiTheme="minorHAnsi"/>
          <w:b/>
          <w:bCs/>
          <w:iCs/>
          <w:sz w:val="21"/>
          <w:szCs w:val="21"/>
        </w:rPr>
        <w:t>Hymn:</w:t>
      </w:r>
      <w:r w:rsidRPr="001D1E4D">
        <w:rPr>
          <w:rFonts w:asciiTheme="minorHAnsi" w:hAnsiTheme="minorHAnsi"/>
          <w:bCs/>
          <w:i/>
          <w:iCs/>
          <w:sz w:val="21"/>
          <w:szCs w:val="21"/>
        </w:rPr>
        <w:tab/>
      </w:r>
      <w:bookmarkStart w:id="0" w:name="_Hlt459632344"/>
      <w:proofErr w:type="gramStart"/>
      <w:r w:rsidR="00F44A78" w:rsidRPr="007E4E02">
        <w:rPr>
          <w:rFonts w:asciiTheme="minorHAnsi" w:hAnsiTheme="minorHAnsi"/>
          <w:b/>
          <w:sz w:val="22"/>
          <w:szCs w:val="22"/>
        </w:rPr>
        <w:t>The</w:t>
      </w:r>
      <w:proofErr w:type="gramEnd"/>
      <w:r w:rsidR="00F44A78" w:rsidRPr="007E4E02">
        <w:rPr>
          <w:rFonts w:asciiTheme="minorHAnsi" w:hAnsiTheme="minorHAnsi"/>
          <w:b/>
          <w:sz w:val="22"/>
          <w:szCs w:val="22"/>
        </w:rPr>
        <w:t xml:space="preserve"> Lord's my Shepherd</w:t>
      </w:r>
      <w:bookmarkEnd w:id="0"/>
      <w:r w:rsidR="00AE4C02" w:rsidRPr="007E4E02">
        <w:rPr>
          <w:rFonts w:asciiTheme="minorHAnsi" w:hAnsiTheme="minorHAnsi"/>
          <w:sz w:val="22"/>
          <w:szCs w:val="22"/>
        </w:rPr>
        <w:fldChar w:fldCharType="begin"/>
      </w:r>
      <w:r w:rsidR="00F44A78" w:rsidRPr="007E4E02">
        <w:rPr>
          <w:rFonts w:asciiTheme="minorHAnsi" w:hAnsiTheme="minorHAnsi"/>
          <w:sz w:val="22"/>
          <w:szCs w:val="22"/>
        </w:rPr>
        <w:instrText>XE "The Lord's my Shepherd"</w:instrText>
      </w:r>
      <w:r w:rsidR="00AE4C02" w:rsidRPr="007E4E02">
        <w:rPr>
          <w:rFonts w:asciiTheme="minorHAnsi" w:hAnsiTheme="minorHAnsi"/>
          <w:sz w:val="22"/>
          <w:szCs w:val="22"/>
        </w:rPr>
        <w:fldChar w:fldCharType="end"/>
      </w:r>
      <w:r w:rsidR="00F44A78" w:rsidRPr="007E4E02">
        <w:rPr>
          <w:rFonts w:asciiTheme="minorHAnsi" w:hAnsiTheme="minorHAnsi"/>
          <w:sz w:val="22"/>
          <w:szCs w:val="22"/>
        </w:rPr>
        <w:t>, I'll not want;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he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makes me down to lie -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in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the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quiet waters by.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My soul he doth restore again,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and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me to walk doth make -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within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e'en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Yea, though I walk through death's dark vale,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yet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will I fear no ill;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for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and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staff me comfort still.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My table thou hast furnished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in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presence of my foes;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my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and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my cup overflows.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Goodness and mercy all my life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shall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surely follow me;</w:t>
      </w:r>
    </w:p>
    <w:p w:rsidR="00F44A78" w:rsidRPr="007E4E02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and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7E4E0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E4E02">
        <w:rPr>
          <w:rFonts w:asciiTheme="minorHAnsi" w:hAnsiTheme="minorHAnsi"/>
          <w:sz w:val="22"/>
          <w:szCs w:val="22"/>
        </w:rPr>
        <w:t>my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C47EE5" w:rsidRPr="001D1E4D" w:rsidRDefault="009C5883" w:rsidP="001D1E4D">
      <w:pPr>
        <w:rPr>
          <w:rFonts w:ascii="Calibri" w:hAnsi="Calibri"/>
          <w:b/>
          <w:smallCaps/>
          <w:sz w:val="20"/>
        </w:rPr>
      </w:pPr>
      <w:r w:rsidRPr="001D1E4D">
        <w:rPr>
          <w:rFonts w:ascii="Calibri" w:hAnsi="Calibri"/>
          <w:b/>
          <w:smallCaps/>
          <w:sz w:val="20"/>
        </w:rPr>
        <w:t xml:space="preserve"> </w:t>
      </w:r>
    </w:p>
    <w:p w:rsidR="007B2FCA" w:rsidRPr="00327589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327589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7E4E02" w:rsidRPr="007E4E02">
        <w:rPr>
          <w:rFonts w:ascii="Calibri" w:hAnsi="Calibri"/>
          <w:i w:val="0"/>
          <w:sz w:val="22"/>
          <w:szCs w:val="22"/>
        </w:rPr>
        <w:t xml:space="preserve">John 14. 1-6 read </w:t>
      </w:r>
      <w:proofErr w:type="gramStart"/>
      <w:r w:rsidR="007E4E02" w:rsidRPr="007E4E02">
        <w:rPr>
          <w:rFonts w:ascii="Calibri" w:hAnsi="Calibri"/>
          <w:i w:val="0"/>
          <w:sz w:val="22"/>
          <w:szCs w:val="22"/>
        </w:rPr>
        <w:t xml:space="preserve">by </w:t>
      </w:r>
      <w:r w:rsidR="007E4E02" w:rsidRPr="007E4E02">
        <w:rPr>
          <w:rFonts w:ascii="Calibri" w:hAnsi="Calibri"/>
          <w:i w:val="0"/>
          <w:sz w:val="22"/>
          <w:szCs w:val="22"/>
          <w:highlight w:val="yellow"/>
        </w:rPr>
        <w:t>....................</w:t>
      </w:r>
      <w:proofErr w:type="gramEnd"/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Default="00F44A7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proofErr w:type="gramStart"/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  <w:r>
        <w:rPr>
          <w:rFonts w:ascii="Calibri" w:hAnsi="Calibri"/>
          <w:b/>
          <w:smallCaps/>
          <w:sz w:val="28"/>
        </w:rPr>
        <w:t xml:space="preserve"> </w:t>
      </w:r>
      <w:r w:rsidR="00E06897" w:rsidRPr="007E4E02">
        <w:rPr>
          <w:rFonts w:ascii="Calibri" w:hAnsi="Calibri"/>
          <w:sz w:val="22"/>
          <w:szCs w:val="22"/>
        </w:rPr>
        <w:t>including</w:t>
      </w:r>
      <w:proofErr w:type="gramEnd"/>
      <w:r w:rsidR="00E06897" w:rsidRPr="007E4E02">
        <w:rPr>
          <w:rFonts w:ascii="Calibri" w:hAnsi="Calibri"/>
          <w:sz w:val="22"/>
          <w:szCs w:val="22"/>
        </w:rPr>
        <w:t xml:space="preserve"> Tribute by </w:t>
      </w:r>
      <w:r w:rsidR="007E4E02" w:rsidRPr="007E4E02">
        <w:rPr>
          <w:rFonts w:ascii="Calibri" w:hAnsi="Calibri"/>
          <w:sz w:val="22"/>
          <w:szCs w:val="22"/>
        </w:rPr>
        <w:t>Brian’s grandson Adam</w:t>
      </w:r>
    </w:p>
    <w:p w:rsidR="00C47EE5" w:rsidRPr="003B544D" w:rsidRDefault="00F44A78" w:rsidP="00886B26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lastRenderedPageBreak/>
        <w:t>Th</w:t>
      </w:r>
      <w:r w:rsidR="00C47EE5"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="00C47EE5" w:rsidRPr="003B544D">
        <w:rPr>
          <w:rFonts w:ascii="Calibri" w:hAnsi="Calibri"/>
          <w:b/>
          <w:smallCaps/>
          <w:sz w:val="28"/>
        </w:rPr>
        <w:t>:</w:t>
      </w:r>
    </w:p>
    <w:p w:rsidR="004B5A7D" w:rsidRDefault="004B5A7D">
      <w:pPr>
        <w:pStyle w:val="space"/>
        <w:rPr>
          <w:rFonts w:ascii="Calibri" w:hAnsi="Calibri"/>
          <w:sz w:val="6"/>
          <w:szCs w:val="6"/>
        </w:rPr>
      </w:pPr>
    </w:p>
    <w:p w:rsidR="007E4E02" w:rsidRDefault="007E4E02">
      <w:pPr>
        <w:pStyle w:val="space"/>
        <w:rPr>
          <w:rFonts w:ascii="Calibri" w:hAnsi="Calibri"/>
          <w:sz w:val="6"/>
          <w:szCs w:val="6"/>
        </w:rPr>
      </w:pPr>
    </w:p>
    <w:p w:rsidR="007E4E02" w:rsidRPr="003B544D" w:rsidRDefault="007E4E02">
      <w:pPr>
        <w:pStyle w:val="space"/>
        <w:rPr>
          <w:rFonts w:ascii="Calibri" w:hAnsi="Calibri"/>
          <w:sz w:val="6"/>
          <w:szCs w:val="6"/>
        </w:rPr>
      </w:pPr>
    </w:p>
    <w:p w:rsidR="00D643A8" w:rsidRPr="00D643A8" w:rsidRDefault="00D643A8" w:rsidP="00D643A8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7E4E02" w:rsidRPr="007E4E02" w:rsidRDefault="007E4E02" w:rsidP="007E4E02">
      <w:pPr>
        <w:pStyle w:val="Heading2"/>
        <w:rPr>
          <w:rFonts w:ascii="Calibri" w:hAnsi="Calibri"/>
          <w:sz w:val="16"/>
          <w:szCs w:val="16"/>
        </w:rPr>
      </w:pPr>
    </w:p>
    <w:p w:rsidR="007E4E02" w:rsidRPr="00946550" w:rsidRDefault="007E4E02" w:rsidP="007E4E02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E4E02" w:rsidRDefault="007E4E02" w:rsidP="007E4E02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E4E02" w:rsidRPr="002E3BCC" w:rsidRDefault="007E4E02" w:rsidP="007E4E02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7E4E02" w:rsidRPr="002E3BCC" w:rsidRDefault="007E4E02" w:rsidP="007E4E02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Father, who art in </w:t>
      </w:r>
      <w:proofErr w:type="gramStart"/>
      <w:r w:rsidRPr="002E3BCC">
        <w:rPr>
          <w:rFonts w:ascii="Calibri" w:hAnsi="Calibri"/>
          <w:sz w:val="22"/>
          <w:szCs w:val="22"/>
        </w:rPr>
        <w:t>heaven</w:t>
      </w:r>
      <w:r>
        <w:rPr>
          <w:rFonts w:ascii="Calibri" w:hAnsi="Calibri"/>
          <w:sz w:val="22"/>
          <w:szCs w:val="22"/>
        </w:rPr>
        <w:t xml:space="preserve"> ...</w:t>
      </w:r>
      <w:proofErr w:type="gramEnd"/>
    </w:p>
    <w:p w:rsidR="00F44A78" w:rsidRPr="003B544D" w:rsidRDefault="00F44A78" w:rsidP="00C60B40">
      <w:pPr>
        <w:pStyle w:val="All"/>
        <w:ind w:left="907" w:hanging="907"/>
        <w:jc w:val="both"/>
        <w:rPr>
          <w:rFonts w:ascii="Calibri" w:hAnsi="Calibri"/>
        </w:rPr>
      </w:pPr>
    </w:p>
    <w:p w:rsidR="007E4E02" w:rsidRPr="007E4E02" w:rsidRDefault="00D643A8" w:rsidP="007E4E02">
      <w:pPr>
        <w:tabs>
          <w:tab w:val="left" w:pos="720"/>
          <w:tab w:val="left" w:pos="900"/>
        </w:tabs>
        <w:ind w:left="360" w:hanging="360"/>
        <w:rPr>
          <w:rFonts w:asciiTheme="minorHAnsi" w:hAnsiTheme="minorHAnsi"/>
          <w:sz w:val="22"/>
          <w:szCs w:val="22"/>
        </w:rPr>
      </w:pPr>
      <w:r w:rsidRPr="00E06897">
        <w:rPr>
          <w:rFonts w:asciiTheme="minorHAnsi" w:hAnsiTheme="minorHAnsi"/>
          <w:b/>
          <w:bCs/>
          <w:iCs/>
          <w:sz w:val="21"/>
          <w:szCs w:val="21"/>
        </w:rPr>
        <w:t>Hymn:</w:t>
      </w:r>
      <w:r w:rsidRPr="00E06897">
        <w:rPr>
          <w:rFonts w:asciiTheme="minorHAnsi" w:hAnsiTheme="minorHAnsi"/>
          <w:bCs/>
          <w:i/>
          <w:iCs/>
          <w:sz w:val="21"/>
          <w:szCs w:val="21"/>
        </w:rPr>
        <w:tab/>
      </w:r>
      <w:bookmarkStart w:id="1" w:name="_Hlt459634625"/>
      <w:r w:rsidR="007E4E02" w:rsidRPr="007E4E02">
        <w:rPr>
          <w:rFonts w:asciiTheme="minorHAnsi" w:hAnsiTheme="minorHAnsi"/>
          <w:b/>
          <w:sz w:val="22"/>
          <w:szCs w:val="22"/>
        </w:rPr>
        <w:t>And did those feet</w:t>
      </w:r>
      <w:r w:rsidR="007E4E02" w:rsidRPr="007E4E02">
        <w:rPr>
          <w:rFonts w:asciiTheme="minorHAnsi" w:hAnsiTheme="minorHAnsi"/>
          <w:sz w:val="22"/>
          <w:szCs w:val="22"/>
        </w:rPr>
        <w:t xml:space="preserve"> </w:t>
      </w:r>
      <w:r w:rsidR="007E4E02" w:rsidRPr="007E4E02">
        <w:rPr>
          <w:rFonts w:asciiTheme="minorHAnsi" w:hAnsiTheme="minorHAnsi"/>
          <w:sz w:val="22"/>
          <w:szCs w:val="22"/>
        </w:rPr>
        <w:fldChar w:fldCharType="begin"/>
      </w:r>
      <w:r w:rsidR="007E4E02" w:rsidRPr="007E4E02">
        <w:rPr>
          <w:rFonts w:asciiTheme="minorHAnsi" w:hAnsiTheme="minorHAnsi"/>
          <w:sz w:val="22"/>
          <w:szCs w:val="22"/>
        </w:rPr>
        <w:instrText>XE "And did those feet "</w:instrText>
      </w:r>
      <w:r w:rsidR="007E4E02" w:rsidRPr="007E4E02">
        <w:rPr>
          <w:rFonts w:asciiTheme="minorHAnsi" w:hAnsiTheme="minorHAnsi"/>
          <w:sz w:val="22"/>
          <w:szCs w:val="22"/>
        </w:rPr>
        <w:fldChar w:fldCharType="end"/>
      </w:r>
      <w:r w:rsidR="007E4E02" w:rsidRPr="007E4E02">
        <w:rPr>
          <w:rFonts w:asciiTheme="minorHAnsi" w:hAnsiTheme="minorHAnsi"/>
          <w:sz w:val="22"/>
          <w:szCs w:val="22"/>
        </w:rPr>
        <w:t>in ancient time</w:t>
      </w:r>
      <w:bookmarkEnd w:id="1"/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walk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upon England's mountains green?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And was the holy Lamb of God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on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England's pleasant pastures seen?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And did the countenance divine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shine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forth upon our clouded hills?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And was Jerusalem builded here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among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those dark satanic mills?</w:t>
      </w:r>
    </w:p>
    <w:p w:rsidR="007E4E02" w:rsidRDefault="007E4E02" w:rsidP="007E4E02">
      <w:pPr>
        <w:pStyle w:val="space"/>
        <w:tabs>
          <w:tab w:val="left" w:pos="1080"/>
        </w:tabs>
        <w:ind w:left="720"/>
        <w:rPr>
          <w:rFonts w:asciiTheme="minorHAnsi" w:hAnsiTheme="minorHAnsi"/>
        </w:rPr>
      </w:pPr>
    </w:p>
    <w:p w:rsidR="007E4E02" w:rsidRPr="007E4E02" w:rsidRDefault="007E4E02" w:rsidP="007E4E02">
      <w:pPr>
        <w:pStyle w:val="space"/>
        <w:tabs>
          <w:tab w:val="left" w:pos="1080"/>
        </w:tabs>
        <w:ind w:left="720"/>
        <w:rPr>
          <w:rFonts w:asciiTheme="minorHAnsi" w:hAnsiTheme="minorHAnsi"/>
        </w:rPr>
      </w:pP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Bring me my bow of burning gold!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  <w:t>Bring me my arrows of desire!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Bring me my spear! O clouds, unfold!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  <w:t>Bring me my chariot of fire!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>I will not cease from mental fight,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nor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shall my sword sleep in my hand,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7E4E02">
        <w:rPr>
          <w:rFonts w:asciiTheme="minorHAnsi" w:hAnsiTheme="minorHAnsi"/>
          <w:sz w:val="22"/>
          <w:szCs w:val="22"/>
        </w:rPr>
        <w:t>till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we have built Jerusalem</w:t>
      </w:r>
    </w:p>
    <w:p w:rsidR="007E4E02" w:rsidRPr="007E4E02" w:rsidRDefault="007E4E02" w:rsidP="007E4E02">
      <w:pPr>
        <w:tabs>
          <w:tab w:val="left" w:pos="1080"/>
        </w:tabs>
        <w:ind w:left="720"/>
        <w:rPr>
          <w:rFonts w:asciiTheme="minorHAnsi" w:hAnsiTheme="minorHAnsi"/>
          <w:sz w:val="22"/>
          <w:szCs w:val="22"/>
        </w:rPr>
      </w:pPr>
      <w:r w:rsidRPr="007E4E02">
        <w:rPr>
          <w:rFonts w:asciiTheme="minorHAnsi" w:hAnsiTheme="minorHAnsi"/>
          <w:sz w:val="22"/>
          <w:szCs w:val="22"/>
        </w:rPr>
        <w:tab/>
      </w:r>
      <w:proofErr w:type="gramStart"/>
      <w:r w:rsidRPr="007E4E02">
        <w:rPr>
          <w:rFonts w:asciiTheme="minorHAnsi" w:hAnsiTheme="minorHAnsi"/>
          <w:sz w:val="22"/>
          <w:szCs w:val="22"/>
        </w:rPr>
        <w:t>in</w:t>
      </w:r>
      <w:proofErr w:type="gramEnd"/>
      <w:r w:rsidRPr="007E4E02">
        <w:rPr>
          <w:rFonts w:asciiTheme="minorHAnsi" w:hAnsiTheme="minorHAnsi"/>
          <w:sz w:val="22"/>
          <w:szCs w:val="22"/>
        </w:rPr>
        <w:t xml:space="preserve"> England's green and pleasant land.</w:t>
      </w:r>
    </w:p>
    <w:p w:rsidR="00E06897" w:rsidRPr="007E4E02" w:rsidRDefault="00E06897" w:rsidP="007E4E02">
      <w:pPr>
        <w:tabs>
          <w:tab w:val="left" w:pos="900"/>
          <w:tab w:val="left" w:pos="1080"/>
        </w:tabs>
        <w:ind w:left="1080" w:hanging="1080"/>
        <w:rPr>
          <w:rFonts w:asciiTheme="minorHAnsi" w:hAnsiTheme="minorHAnsi"/>
          <w:sz w:val="16"/>
          <w:szCs w:val="16"/>
        </w:rPr>
      </w:pPr>
    </w:p>
    <w:p w:rsidR="00D643A8" w:rsidRPr="00327589" w:rsidRDefault="00AE4C02" w:rsidP="00E06897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</w:rPr>
        <w:fldChar w:fldCharType="begin"/>
      </w:r>
      <w:r w:rsidR="00D643A8" w:rsidRPr="00327589">
        <w:rPr>
          <w:rFonts w:asciiTheme="minorHAnsi" w:hAnsiTheme="minorHAnsi"/>
        </w:rPr>
        <w:instrText>XE "Morning has broken "</w:instrText>
      </w:r>
      <w:r w:rsidRPr="00327589">
        <w:rPr>
          <w:rFonts w:asciiTheme="minorHAnsi" w:hAnsiTheme="minorHAnsi"/>
        </w:rPr>
        <w:fldChar w:fldCharType="end"/>
      </w: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E06897" w:rsidRDefault="00327589" w:rsidP="00327589">
      <w:pPr>
        <w:pStyle w:val="Priest"/>
        <w:jc w:val="both"/>
        <w:rPr>
          <w:rFonts w:ascii="Calibri" w:hAnsi="Calibri"/>
          <w:b/>
          <w:sz w:val="21"/>
          <w:szCs w:val="21"/>
        </w:rPr>
      </w:pPr>
      <w:r w:rsidRPr="00E06897">
        <w:rPr>
          <w:rFonts w:ascii="Calibri" w:hAnsi="Calibri"/>
          <w:b/>
          <w:sz w:val="21"/>
          <w:szCs w:val="21"/>
        </w:rPr>
        <w:t>All:</w:t>
      </w:r>
      <w:r w:rsidRPr="00E06897">
        <w:rPr>
          <w:rFonts w:ascii="Calibri" w:hAnsi="Calibri"/>
          <w:b/>
          <w:sz w:val="21"/>
          <w:szCs w:val="21"/>
        </w:rPr>
        <w:tab/>
        <w:t xml:space="preserve">Heavenly Father, in your Son Jesus Christ you have given us a true faith and a sure </w:t>
      </w:r>
      <w:proofErr w:type="gramStart"/>
      <w:r w:rsidRPr="00E06897">
        <w:rPr>
          <w:rFonts w:ascii="Calibri" w:hAnsi="Calibri"/>
          <w:b/>
          <w:sz w:val="21"/>
          <w:szCs w:val="21"/>
        </w:rPr>
        <w:t>hope</w:t>
      </w:r>
      <w:proofErr w:type="gramEnd"/>
      <w:r w:rsidRPr="00E06897">
        <w:rPr>
          <w:rFonts w:ascii="Calibri" w:hAnsi="Calibri"/>
          <w:b/>
          <w:sz w:val="21"/>
          <w:szCs w:val="21"/>
        </w:rPr>
        <w:t xml:space="preserve">.  Strengthen this faith and hope in us all our </w:t>
      </w:r>
      <w:proofErr w:type="gramStart"/>
      <w:r w:rsidRPr="00E06897">
        <w:rPr>
          <w:rFonts w:ascii="Calibri" w:hAnsi="Calibri"/>
          <w:b/>
          <w:sz w:val="21"/>
          <w:szCs w:val="21"/>
        </w:rPr>
        <w:t>days, that</w:t>
      </w:r>
      <w:proofErr w:type="gramEnd"/>
      <w:r w:rsidRPr="00E06897">
        <w:rPr>
          <w:rFonts w:ascii="Calibri" w:hAnsi="Calibri"/>
          <w:b/>
          <w:sz w:val="21"/>
          <w:szCs w:val="21"/>
        </w:rPr>
        <w:t xml:space="preserve"> we may live as those who believe in the communion of saints, the forgiveness of sins and the resurrection to eternal life; through Jesus Christ our Lord.  Amen.</w:t>
      </w:r>
    </w:p>
    <w:p w:rsidR="00C60B40" w:rsidRPr="007E4E02" w:rsidRDefault="00C60B40" w:rsidP="007E4E02">
      <w:pPr>
        <w:rPr>
          <w:i/>
          <w:sz w:val="28"/>
          <w:szCs w:val="28"/>
        </w:rPr>
      </w:pPr>
    </w:p>
    <w:p w:rsidR="003C1E56" w:rsidRPr="007E4E02" w:rsidRDefault="00CE0AB5" w:rsidP="007E4E02">
      <w:pPr>
        <w:rPr>
          <w:rFonts w:ascii="Calibri" w:hAnsi="Calibri"/>
          <w:sz w:val="21"/>
          <w:szCs w:val="21"/>
        </w:rPr>
      </w:pPr>
      <w:r w:rsidRPr="007E4E02">
        <w:rPr>
          <w:i/>
          <w:sz w:val="22"/>
          <w:szCs w:val="22"/>
        </w:rPr>
        <w:t>Recessional</w:t>
      </w:r>
      <w:r w:rsidR="003C1E56" w:rsidRPr="007E4E02">
        <w:rPr>
          <w:i/>
          <w:sz w:val="22"/>
          <w:szCs w:val="22"/>
        </w:rPr>
        <w:t xml:space="preserve"> music:</w:t>
      </w:r>
      <w:r w:rsidRPr="00E06897">
        <w:rPr>
          <w:rFonts w:ascii="Calibri" w:hAnsi="Calibri"/>
          <w:sz w:val="21"/>
          <w:szCs w:val="21"/>
        </w:rPr>
        <w:t xml:space="preserve">  </w:t>
      </w:r>
      <w:r w:rsidR="003C1E56" w:rsidRPr="00E06897">
        <w:rPr>
          <w:rFonts w:ascii="Calibri" w:hAnsi="Calibri"/>
          <w:sz w:val="21"/>
          <w:szCs w:val="21"/>
        </w:rPr>
        <w:t xml:space="preserve"> </w:t>
      </w:r>
      <w:r w:rsidR="007E4E02" w:rsidRPr="007E4E02">
        <w:rPr>
          <w:rFonts w:asciiTheme="minorHAnsi" w:hAnsiTheme="minorHAnsi"/>
          <w:i/>
          <w:sz w:val="21"/>
          <w:szCs w:val="21"/>
        </w:rPr>
        <w:t xml:space="preserve">That’s </w:t>
      </w:r>
      <w:proofErr w:type="gramStart"/>
      <w:r w:rsidR="007E4E02" w:rsidRPr="007E4E02">
        <w:rPr>
          <w:rFonts w:asciiTheme="minorHAnsi" w:hAnsiTheme="minorHAnsi"/>
          <w:i/>
          <w:sz w:val="21"/>
          <w:szCs w:val="21"/>
        </w:rPr>
        <w:t>Life</w:t>
      </w:r>
      <w:r w:rsidR="00E06897">
        <w:rPr>
          <w:rFonts w:asciiTheme="minorHAnsi" w:hAnsiTheme="minorHAnsi"/>
          <w:sz w:val="21"/>
          <w:szCs w:val="21"/>
        </w:rPr>
        <w:t xml:space="preserve"> </w:t>
      </w:r>
      <w:r w:rsidR="00F44A78" w:rsidRPr="00E06897">
        <w:rPr>
          <w:rFonts w:asciiTheme="minorHAnsi" w:hAnsiTheme="minorHAnsi"/>
          <w:sz w:val="21"/>
          <w:szCs w:val="21"/>
        </w:rPr>
        <w:t xml:space="preserve"> sung</w:t>
      </w:r>
      <w:proofErr w:type="gramEnd"/>
      <w:r w:rsidR="00F44A78" w:rsidRPr="00E06897">
        <w:rPr>
          <w:rFonts w:asciiTheme="minorHAnsi" w:hAnsiTheme="minorHAnsi"/>
          <w:sz w:val="21"/>
          <w:szCs w:val="21"/>
        </w:rPr>
        <w:t xml:space="preserve"> by </w:t>
      </w:r>
      <w:r w:rsidR="007E4E02" w:rsidRPr="007E4E02">
        <w:rPr>
          <w:rFonts w:asciiTheme="minorHAnsi" w:hAnsiTheme="minorHAnsi"/>
          <w:sz w:val="21"/>
          <w:szCs w:val="21"/>
        </w:rPr>
        <w:t>Frank Sinatra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6AB" w:rsidRDefault="00F656AB">
      <w:r>
        <w:separator/>
      </w:r>
    </w:p>
  </w:endnote>
  <w:endnote w:type="continuationSeparator" w:id="0">
    <w:p w:rsidR="00F656AB" w:rsidRDefault="00F65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E4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E4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E02">
      <w:rPr>
        <w:rStyle w:val="PageNumber"/>
        <w:noProof/>
      </w:rPr>
      <w:t>3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6AB" w:rsidRDefault="00F656AB">
      <w:r>
        <w:separator/>
      </w:r>
    </w:p>
  </w:footnote>
  <w:footnote w:type="continuationSeparator" w:id="0">
    <w:p w:rsidR="00F656AB" w:rsidRDefault="00F65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A53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D1E4D"/>
    <w:rsid w:val="001E4459"/>
    <w:rsid w:val="00214DF3"/>
    <w:rsid w:val="002520E1"/>
    <w:rsid w:val="002541C8"/>
    <w:rsid w:val="00283EFD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7131"/>
    <w:rsid w:val="007A0553"/>
    <w:rsid w:val="007B2FCA"/>
    <w:rsid w:val="007C7907"/>
    <w:rsid w:val="007E4E02"/>
    <w:rsid w:val="007F0A82"/>
    <w:rsid w:val="00816A65"/>
    <w:rsid w:val="0085119F"/>
    <w:rsid w:val="00864086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B4FD3"/>
    <w:rsid w:val="00BE40CC"/>
    <w:rsid w:val="00C00212"/>
    <w:rsid w:val="00C20ED7"/>
    <w:rsid w:val="00C246E5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D3CA2"/>
    <w:rsid w:val="00E02CBF"/>
    <w:rsid w:val="00E06897"/>
    <w:rsid w:val="00E20ABE"/>
    <w:rsid w:val="00E63470"/>
    <w:rsid w:val="00E82792"/>
    <w:rsid w:val="00E94BD1"/>
    <w:rsid w:val="00EE0876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B0529"/>
    <w:rsid w:val="00FD0FC7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C0906-6FB8-412A-9785-20E50DEC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2016-07-07T21:19:00Z</dcterms:created>
  <dcterms:modified xsi:type="dcterms:W3CDTF">2016-07-07T21:19:00Z</dcterms:modified>
</cp:coreProperties>
</file>