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857" w:rsidRDefault="00D15857" w:rsidP="006C6F9D">
      <w:pPr>
        <w:rPr>
          <w:rFonts w:asciiTheme="minorHAnsi" w:hAnsiTheme="minorHAnsi"/>
          <w:sz w:val="23"/>
          <w:szCs w:val="23"/>
        </w:rPr>
      </w:pPr>
    </w:p>
    <w:p w:rsidR="00D15857" w:rsidRDefault="00D15857" w:rsidP="006C6F9D">
      <w:pPr>
        <w:rPr>
          <w:rFonts w:asciiTheme="minorHAnsi" w:hAnsiTheme="minorHAnsi"/>
          <w:sz w:val="23"/>
          <w:szCs w:val="23"/>
        </w:rPr>
      </w:pPr>
    </w:p>
    <w:p w:rsidR="0077556B" w:rsidRPr="006C6F9D" w:rsidRDefault="006C6F9D" w:rsidP="006C6F9D">
      <w:pPr>
        <w:rPr>
          <w:rFonts w:asciiTheme="minorHAnsi" w:hAnsiTheme="minorHAnsi"/>
          <w:sz w:val="23"/>
          <w:szCs w:val="23"/>
        </w:rPr>
      </w:pPr>
      <w:r w:rsidRPr="006C6F9D">
        <w:rPr>
          <w:rFonts w:asciiTheme="minorHAnsi" w:hAnsiTheme="minorHAnsi"/>
          <w:sz w:val="23"/>
          <w:szCs w:val="23"/>
        </w:rPr>
        <w:t>[The first prayer]</w:t>
      </w:r>
    </w:p>
    <w:p w:rsidR="00C47EE5" w:rsidRPr="00A52C3F" w:rsidRDefault="00C47EE5">
      <w:pPr>
        <w:pStyle w:val="space"/>
        <w:rPr>
          <w:rFonts w:ascii="Calibri" w:hAnsi="Calibri"/>
          <w:sz w:val="8"/>
        </w:rPr>
      </w:pPr>
    </w:p>
    <w:p w:rsidR="009C5883" w:rsidRPr="00B45B99" w:rsidRDefault="00C47EE5">
      <w:pPr>
        <w:pStyle w:val="Priest"/>
        <w:jc w:val="both"/>
        <w:rPr>
          <w:rFonts w:ascii="Calibri" w:hAnsi="Calibri"/>
          <w:b/>
          <w:bCs/>
          <w:sz w:val="22"/>
          <w:szCs w:val="22"/>
        </w:rPr>
      </w:pPr>
      <w:r w:rsidRPr="00B45B99">
        <w:rPr>
          <w:rFonts w:ascii="Calibri" w:hAnsi="Calibri"/>
          <w:b/>
          <w:sz w:val="22"/>
          <w:szCs w:val="22"/>
        </w:rPr>
        <w:t>All:</w:t>
      </w:r>
      <w:r w:rsidRPr="00B45B99">
        <w:rPr>
          <w:rFonts w:ascii="Calibri" w:hAnsi="Calibri"/>
          <w:sz w:val="22"/>
          <w:szCs w:val="22"/>
        </w:rPr>
        <w:tab/>
      </w:r>
      <w:r w:rsidRPr="00B45B99">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B45B99">
        <w:rPr>
          <w:rFonts w:ascii="Calibri" w:hAnsi="Calibri"/>
          <w:sz w:val="22"/>
          <w:szCs w:val="22"/>
        </w:rPr>
        <w:t xml:space="preserve"> </w:t>
      </w:r>
      <w:r w:rsidRPr="00B45B99">
        <w:rPr>
          <w:rFonts w:ascii="Calibri" w:hAnsi="Calibri"/>
          <w:b/>
          <w:bCs/>
          <w:sz w:val="22"/>
          <w:szCs w:val="22"/>
        </w:rPr>
        <w:t>Amen</w:t>
      </w:r>
    </w:p>
    <w:p w:rsidR="00C47EE5" w:rsidRDefault="009C5883" w:rsidP="00B45B99">
      <w:pPr>
        <w:pStyle w:val="Priest"/>
        <w:jc w:val="both"/>
        <w:rPr>
          <w:rFonts w:ascii="Calibri" w:hAnsi="Calibri"/>
          <w:b/>
          <w:bCs/>
          <w:i/>
          <w:iCs/>
          <w:sz w:val="32"/>
          <w:szCs w:val="32"/>
        </w:rPr>
      </w:pPr>
      <w:r w:rsidRPr="004366EF">
        <w:rPr>
          <w:rFonts w:ascii="Calibri" w:hAnsi="Calibri"/>
          <w:b/>
          <w:bCs/>
          <w:i/>
          <w:iCs/>
          <w:sz w:val="32"/>
          <w:szCs w:val="32"/>
        </w:rPr>
        <w:t xml:space="preserve"> </w:t>
      </w:r>
    </w:p>
    <w:p w:rsidR="006C6F9D" w:rsidRPr="00461BCD" w:rsidRDefault="006C6F9D" w:rsidP="00B45B99">
      <w:pPr>
        <w:pStyle w:val="Priest"/>
        <w:jc w:val="both"/>
        <w:rPr>
          <w:rFonts w:ascii="Calibri" w:hAnsi="Calibri"/>
          <w:sz w:val="20"/>
        </w:rPr>
      </w:pPr>
    </w:p>
    <w:p w:rsidR="006C6F9D" w:rsidRPr="006C6F9D" w:rsidRDefault="00E946BC" w:rsidP="006C6F9D">
      <w:pPr>
        <w:tabs>
          <w:tab w:val="left" w:pos="270"/>
        </w:tabs>
        <w:ind w:left="990" w:hanging="990"/>
        <w:rPr>
          <w:rFonts w:asciiTheme="minorHAnsi" w:hAnsiTheme="minorHAnsi" w:cstheme="minorHAnsi"/>
        </w:rPr>
      </w:pPr>
      <w:r w:rsidRPr="00CE0121">
        <w:rPr>
          <w:rFonts w:asciiTheme="minorHAnsi" w:hAnsiTheme="minorHAnsi"/>
          <w:b/>
          <w:sz w:val="22"/>
          <w:szCs w:val="22"/>
        </w:rPr>
        <w:t>Hymn</w:t>
      </w:r>
      <w:r w:rsidR="003E53EA" w:rsidRPr="00CE0121">
        <w:rPr>
          <w:rFonts w:asciiTheme="minorHAnsi" w:hAnsiTheme="minorHAnsi"/>
          <w:b/>
          <w:sz w:val="22"/>
          <w:szCs w:val="22"/>
        </w:rPr>
        <w:t>:</w:t>
      </w:r>
      <w:bookmarkStart w:id="0" w:name="_Hlt459632344"/>
      <w:r w:rsidRPr="00CE0121">
        <w:rPr>
          <w:rFonts w:asciiTheme="minorHAnsi" w:hAnsiTheme="minorHAnsi"/>
          <w:sz w:val="22"/>
          <w:szCs w:val="22"/>
        </w:rPr>
        <w:t xml:space="preserve"> </w:t>
      </w:r>
      <w:r w:rsidRPr="00CE0121">
        <w:rPr>
          <w:rFonts w:asciiTheme="minorHAnsi" w:hAnsiTheme="minorHAnsi"/>
          <w:sz w:val="22"/>
          <w:szCs w:val="22"/>
        </w:rPr>
        <w:tab/>
      </w:r>
      <w:bookmarkEnd w:id="0"/>
      <w:r w:rsidR="006C6F9D" w:rsidRPr="006C6F9D">
        <w:rPr>
          <w:rFonts w:asciiTheme="minorHAnsi" w:hAnsiTheme="minorHAnsi" w:cstheme="minorHAnsi"/>
        </w:rPr>
        <w:t>The Lord's my Shepherd</w:t>
      </w:r>
      <w:r w:rsidR="006C6F9D" w:rsidRPr="006C6F9D">
        <w:rPr>
          <w:rFonts w:asciiTheme="minorHAnsi" w:hAnsiTheme="minorHAnsi" w:cstheme="minorHAnsi"/>
        </w:rPr>
        <w:fldChar w:fldCharType="begin"/>
      </w:r>
      <w:r w:rsidR="006C6F9D" w:rsidRPr="006C6F9D">
        <w:rPr>
          <w:rFonts w:asciiTheme="minorHAnsi" w:hAnsiTheme="minorHAnsi" w:cstheme="minorHAnsi"/>
        </w:rPr>
        <w:instrText>XE "The Lord's my Shepherd"</w:instrText>
      </w:r>
      <w:r w:rsidR="006C6F9D" w:rsidRPr="006C6F9D">
        <w:rPr>
          <w:rFonts w:asciiTheme="minorHAnsi" w:hAnsiTheme="minorHAnsi" w:cstheme="minorHAnsi"/>
        </w:rPr>
        <w:fldChar w:fldCharType="end"/>
      </w:r>
      <w:r w:rsidR="006C6F9D" w:rsidRPr="006C6F9D">
        <w:rPr>
          <w:rFonts w:asciiTheme="minorHAnsi" w:hAnsiTheme="minorHAnsi" w:cstheme="minorHAnsi"/>
        </w:rPr>
        <w:t>, I'll not want;</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 xml:space="preserve">    he makes me down to lie -</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in pastures green; he leadeth me -</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 xml:space="preserve">    the quiet waters by.</w:t>
      </w:r>
    </w:p>
    <w:p w:rsidR="006C6F9D" w:rsidRPr="006C6F9D" w:rsidRDefault="006C6F9D" w:rsidP="006C6F9D">
      <w:pPr>
        <w:pStyle w:val="space"/>
        <w:ind w:left="990"/>
        <w:rPr>
          <w:rFonts w:asciiTheme="minorHAnsi" w:hAnsiTheme="minorHAnsi" w:cstheme="minorHAnsi"/>
        </w:rPr>
      </w:pP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My soul he doth restore again,</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 xml:space="preserve">    and me to walk doth make -</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within the paths of righteousness,</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 xml:space="preserve">    e'en for his own name's sake.</w:t>
      </w:r>
    </w:p>
    <w:p w:rsidR="006C6F9D" w:rsidRPr="006C6F9D" w:rsidRDefault="006C6F9D" w:rsidP="006C6F9D">
      <w:pPr>
        <w:pStyle w:val="space"/>
        <w:ind w:left="990"/>
        <w:rPr>
          <w:rFonts w:asciiTheme="minorHAnsi" w:hAnsiTheme="minorHAnsi" w:cstheme="minorHAnsi"/>
        </w:rPr>
      </w:pP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Yea, though I walk through death's dark vale,</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 xml:space="preserve">    yet will I fear no ill;</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for thou art with me, and thy rod -</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 xml:space="preserve">    and staff me comfort still.</w:t>
      </w:r>
    </w:p>
    <w:p w:rsidR="006C6F9D" w:rsidRPr="006C6F9D" w:rsidRDefault="006C6F9D" w:rsidP="006C6F9D">
      <w:pPr>
        <w:pStyle w:val="space"/>
        <w:ind w:left="990"/>
        <w:rPr>
          <w:rFonts w:asciiTheme="minorHAnsi" w:hAnsiTheme="minorHAnsi" w:cstheme="minorHAnsi"/>
        </w:rPr>
      </w:pP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My table thou hast furnished</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 xml:space="preserve">    in presence of my foes;</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my head thou dost with oil anoint ,</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 xml:space="preserve">    and my cup overflows.</w:t>
      </w:r>
    </w:p>
    <w:p w:rsidR="006C6F9D" w:rsidRPr="006C6F9D" w:rsidRDefault="006C6F9D" w:rsidP="006C6F9D">
      <w:pPr>
        <w:pStyle w:val="space"/>
        <w:ind w:left="990"/>
        <w:rPr>
          <w:rFonts w:asciiTheme="minorHAnsi" w:hAnsiTheme="minorHAnsi" w:cstheme="minorHAnsi"/>
        </w:rPr>
      </w:pP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Goodness and mercy all my life</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 xml:space="preserve">    shall surely follow me;</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and in God's house, for evermore</w:t>
      </w:r>
    </w:p>
    <w:p w:rsidR="006C6F9D" w:rsidRPr="006C6F9D" w:rsidRDefault="006C6F9D" w:rsidP="006C6F9D">
      <w:pPr>
        <w:tabs>
          <w:tab w:val="left" w:pos="270"/>
        </w:tabs>
        <w:ind w:left="990"/>
        <w:rPr>
          <w:rFonts w:asciiTheme="minorHAnsi" w:hAnsiTheme="minorHAnsi" w:cstheme="minorHAnsi"/>
        </w:rPr>
      </w:pPr>
      <w:r w:rsidRPr="006C6F9D">
        <w:rPr>
          <w:rFonts w:asciiTheme="minorHAnsi" w:hAnsiTheme="minorHAnsi" w:cstheme="minorHAnsi"/>
        </w:rPr>
        <w:t xml:space="preserve">    my dwelling place shall be.</w:t>
      </w:r>
    </w:p>
    <w:p w:rsidR="0013593C" w:rsidRDefault="0013593C" w:rsidP="006C6F9D">
      <w:pPr>
        <w:tabs>
          <w:tab w:val="left" w:pos="990"/>
        </w:tabs>
        <w:ind w:left="990" w:hanging="990"/>
        <w:rPr>
          <w:rFonts w:asciiTheme="minorHAnsi" w:hAnsiTheme="minorHAnsi"/>
        </w:rPr>
      </w:pPr>
    </w:p>
    <w:p w:rsidR="00D15857" w:rsidRPr="0013593C" w:rsidRDefault="00D15857" w:rsidP="006C6F9D">
      <w:pPr>
        <w:tabs>
          <w:tab w:val="left" w:pos="990"/>
        </w:tabs>
        <w:ind w:left="990" w:hanging="990"/>
        <w:rPr>
          <w:rFonts w:asciiTheme="minorHAnsi" w:hAnsiTheme="minorHAnsi"/>
        </w:rPr>
      </w:pPr>
    </w:p>
    <w:p w:rsidR="00E946BC" w:rsidRPr="00473DB5" w:rsidRDefault="00E946BC" w:rsidP="0077556B">
      <w:pPr>
        <w:ind w:left="900" w:hanging="900"/>
        <w:rPr>
          <w:rFonts w:asciiTheme="minorHAnsi" w:hAnsiTheme="minorHAnsi"/>
          <w:sz w:val="12"/>
          <w:szCs w:val="12"/>
        </w:rPr>
      </w:pPr>
    </w:p>
    <w:p w:rsidR="007B2FCA" w:rsidRDefault="00C47EE5" w:rsidP="00461BCD">
      <w:pPr>
        <w:pStyle w:val="Rubric"/>
        <w:tabs>
          <w:tab w:val="right" w:pos="6930"/>
        </w:tabs>
        <w:ind w:left="2340" w:hanging="2340"/>
        <w:rPr>
          <w:rFonts w:asciiTheme="minorHAnsi" w:hAnsiTheme="minorHAnsi"/>
          <w:i w:val="0"/>
          <w:sz w:val="22"/>
          <w:szCs w:val="22"/>
        </w:rPr>
      </w:pPr>
      <w:r w:rsidRPr="005C2638">
        <w:rPr>
          <w:rFonts w:ascii="Calibri" w:hAnsi="Calibri"/>
          <w:b/>
          <w:bCs/>
          <w:i w:val="0"/>
          <w:iCs/>
          <w:sz w:val="22"/>
          <w:szCs w:val="22"/>
        </w:rPr>
        <w:t>The Scriptural Reading</w:t>
      </w:r>
      <w:r w:rsidR="002E3BCC">
        <w:rPr>
          <w:rFonts w:ascii="Calibri" w:hAnsi="Calibri"/>
          <w:b/>
          <w:bCs/>
          <w:i w:val="0"/>
          <w:iCs/>
          <w:sz w:val="22"/>
          <w:szCs w:val="22"/>
        </w:rPr>
        <w:t xml:space="preserve">: </w:t>
      </w:r>
      <w:r w:rsidR="00461BCD">
        <w:rPr>
          <w:rFonts w:ascii="Calibri" w:hAnsi="Calibri"/>
          <w:b/>
          <w:bCs/>
          <w:i w:val="0"/>
          <w:iCs/>
          <w:sz w:val="22"/>
          <w:szCs w:val="22"/>
        </w:rPr>
        <w:tab/>
      </w:r>
      <w:r w:rsidR="006C6F9D">
        <w:rPr>
          <w:rFonts w:asciiTheme="minorHAnsi" w:hAnsiTheme="minorHAnsi"/>
          <w:i w:val="0"/>
          <w:sz w:val="22"/>
          <w:szCs w:val="22"/>
        </w:rPr>
        <w:t>John 14. 1-6</w:t>
      </w:r>
    </w:p>
    <w:p w:rsidR="00473DB5" w:rsidRPr="003B544D" w:rsidRDefault="00473DB5" w:rsidP="00473DB5">
      <w:pPr>
        <w:pStyle w:val="space"/>
        <w:rPr>
          <w:rFonts w:ascii="Calibri" w:hAnsi="Calibri"/>
          <w:sz w:val="6"/>
          <w:szCs w:val="6"/>
        </w:rPr>
      </w:pPr>
      <w:bookmarkStart w:id="1" w:name="_GoBack"/>
      <w:bookmarkEnd w:id="1"/>
    </w:p>
    <w:p w:rsidR="006C6F9D" w:rsidRPr="00A5572A" w:rsidRDefault="004366EF" w:rsidP="006C6F9D">
      <w:pPr>
        <w:tabs>
          <w:tab w:val="left" w:pos="1080"/>
        </w:tabs>
        <w:ind w:left="-90"/>
        <w:rPr>
          <w:rFonts w:asciiTheme="minorHAnsi" w:hAnsiTheme="minorHAnsi"/>
        </w:rPr>
      </w:pPr>
      <w:r w:rsidRPr="00473DB5">
        <w:rPr>
          <w:rFonts w:asciiTheme="minorHAnsi" w:hAnsiTheme="minorHAnsi"/>
          <w:b/>
          <w:sz w:val="22"/>
          <w:szCs w:val="22"/>
        </w:rPr>
        <w:lastRenderedPageBreak/>
        <w:t>Hymn:</w:t>
      </w:r>
      <w:r w:rsidRPr="00473DB5">
        <w:rPr>
          <w:rFonts w:asciiTheme="minorHAnsi" w:hAnsiTheme="minorHAnsi"/>
          <w:b/>
          <w:sz w:val="22"/>
          <w:szCs w:val="22"/>
        </w:rPr>
        <w:tab/>
      </w:r>
      <w:r w:rsidR="006C6F9D" w:rsidRPr="00A5572A">
        <w:rPr>
          <w:rFonts w:asciiTheme="minorHAnsi" w:hAnsiTheme="minorHAnsi"/>
        </w:rPr>
        <w:t>Make me a channel of your peace</w:t>
      </w:r>
      <w:r w:rsidR="006C6F9D" w:rsidRPr="00A5572A">
        <w:rPr>
          <w:rFonts w:asciiTheme="minorHAnsi" w:hAnsiTheme="minorHAnsi"/>
        </w:rPr>
        <w:fldChar w:fldCharType="begin"/>
      </w:r>
      <w:r w:rsidR="006C6F9D" w:rsidRPr="00A5572A">
        <w:rPr>
          <w:rFonts w:asciiTheme="minorHAnsi" w:hAnsiTheme="minorHAnsi"/>
        </w:rPr>
        <w:instrText>XE "Make me a channel of your peace"</w:instrText>
      </w:r>
      <w:r w:rsidR="006C6F9D" w:rsidRPr="00A5572A">
        <w:rPr>
          <w:rFonts w:asciiTheme="minorHAnsi" w:hAnsiTheme="minorHAnsi"/>
        </w:rPr>
        <w:fldChar w:fldCharType="end"/>
      </w:r>
      <w:r w:rsidR="006C6F9D" w:rsidRPr="00A5572A">
        <w:rPr>
          <w:rFonts w:asciiTheme="minorHAnsi" w:hAnsiTheme="minorHAnsi"/>
        </w:rPr>
        <w:t>.</w:t>
      </w:r>
    </w:p>
    <w:p w:rsidR="006C6F9D" w:rsidRPr="00A5572A" w:rsidRDefault="006C6F9D" w:rsidP="006C6F9D">
      <w:pPr>
        <w:tabs>
          <w:tab w:val="left" w:pos="270"/>
        </w:tabs>
        <w:ind w:left="1080"/>
        <w:rPr>
          <w:rFonts w:asciiTheme="minorHAnsi" w:hAnsiTheme="minorHAnsi"/>
        </w:rPr>
      </w:pPr>
      <w:r w:rsidRPr="00A5572A">
        <w:rPr>
          <w:rFonts w:asciiTheme="minorHAnsi" w:hAnsiTheme="minorHAnsi"/>
        </w:rPr>
        <w:t>Where there is hatred let me bring your love.</w:t>
      </w:r>
    </w:p>
    <w:p w:rsidR="006C6F9D" w:rsidRPr="00A5572A" w:rsidRDefault="006C6F9D" w:rsidP="006C6F9D">
      <w:pPr>
        <w:tabs>
          <w:tab w:val="left" w:pos="270"/>
        </w:tabs>
        <w:ind w:left="1080"/>
        <w:rPr>
          <w:rFonts w:asciiTheme="minorHAnsi" w:hAnsiTheme="minorHAnsi"/>
        </w:rPr>
      </w:pPr>
      <w:r w:rsidRPr="00A5572A">
        <w:rPr>
          <w:rFonts w:asciiTheme="minorHAnsi" w:hAnsiTheme="minorHAnsi"/>
        </w:rPr>
        <w:t>where there is injury, your pardon, Lord,</w:t>
      </w:r>
    </w:p>
    <w:p w:rsidR="006C6F9D" w:rsidRPr="00A5572A" w:rsidRDefault="006C6F9D" w:rsidP="006C6F9D">
      <w:pPr>
        <w:tabs>
          <w:tab w:val="left" w:pos="270"/>
        </w:tabs>
        <w:ind w:left="1080"/>
        <w:rPr>
          <w:rFonts w:asciiTheme="minorHAnsi" w:hAnsiTheme="minorHAnsi"/>
        </w:rPr>
      </w:pPr>
      <w:r w:rsidRPr="00A5572A">
        <w:rPr>
          <w:rFonts w:asciiTheme="minorHAnsi" w:hAnsiTheme="minorHAnsi"/>
        </w:rPr>
        <w:t>and where there's doubt, true faith in you.</w:t>
      </w:r>
    </w:p>
    <w:p w:rsidR="006C6F9D" w:rsidRPr="00A5572A" w:rsidRDefault="006C6F9D" w:rsidP="006C6F9D">
      <w:pPr>
        <w:tabs>
          <w:tab w:val="left" w:pos="270"/>
        </w:tabs>
        <w:ind w:left="1080"/>
        <w:rPr>
          <w:rFonts w:asciiTheme="minorHAnsi" w:hAnsiTheme="minorHAnsi"/>
          <w:sz w:val="6"/>
          <w:szCs w:val="6"/>
        </w:rPr>
      </w:pPr>
    </w:p>
    <w:p w:rsidR="006C6F9D" w:rsidRPr="00A5572A" w:rsidRDefault="006C6F9D" w:rsidP="006C6F9D">
      <w:pPr>
        <w:tabs>
          <w:tab w:val="left" w:pos="270"/>
        </w:tabs>
        <w:ind w:left="1080"/>
        <w:rPr>
          <w:rFonts w:asciiTheme="minorHAnsi" w:hAnsiTheme="minorHAnsi"/>
          <w:i/>
        </w:rPr>
      </w:pPr>
      <w:r w:rsidRPr="00A5572A">
        <w:rPr>
          <w:rFonts w:asciiTheme="minorHAnsi" w:hAnsiTheme="minorHAnsi"/>
          <w:i/>
        </w:rPr>
        <w:tab/>
        <w:t>Oh Master, grant that I may never seek</w:t>
      </w:r>
    </w:p>
    <w:p w:rsidR="006C6F9D" w:rsidRPr="00A5572A" w:rsidRDefault="006C6F9D" w:rsidP="006C6F9D">
      <w:pPr>
        <w:tabs>
          <w:tab w:val="left" w:pos="270"/>
        </w:tabs>
        <w:ind w:left="1080"/>
        <w:rPr>
          <w:rFonts w:asciiTheme="minorHAnsi" w:hAnsiTheme="minorHAnsi"/>
          <w:i/>
        </w:rPr>
      </w:pPr>
      <w:r w:rsidRPr="00A5572A">
        <w:rPr>
          <w:rFonts w:asciiTheme="minorHAnsi" w:hAnsiTheme="minorHAnsi"/>
          <w:i/>
        </w:rPr>
        <w:tab/>
        <w:t>so much to be consoled as to console,</w:t>
      </w:r>
    </w:p>
    <w:p w:rsidR="006C6F9D" w:rsidRPr="00A5572A" w:rsidRDefault="006C6F9D" w:rsidP="006C6F9D">
      <w:pPr>
        <w:tabs>
          <w:tab w:val="left" w:pos="270"/>
        </w:tabs>
        <w:ind w:left="1080"/>
        <w:rPr>
          <w:rFonts w:asciiTheme="minorHAnsi" w:hAnsiTheme="minorHAnsi"/>
          <w:i/>
        </w:rPr>
      </w:pPr>
      <w:r w:rsidRPr="00A5572A">
        <w:rPr>
          <w:rFonts w:asciiTheme="minorHAnsi" w:hAnsiTheme="minorHAnsi"/>
          <w:i/>
        </w:rPr>
        <w:tab/>
        <w:t>to be understood, as to understand,</w:t>
      </w:r>
    </w:p>
    <w:p w:rsidR="006C6F9D" w:rsidRPr="00A5572A" w:rsidRDefault="006C6F9D" w:rsidP="006C6F9D">
      <w:pPr>
        <w:tabs>
          <w:tab w:val="left" w:pos="270"/>
        </w:tabs>
        <w:ind w:left="1080"/>
        <w:rPr>
          <w:rFonts w:asciiTheme="minorHAnsi" w:hAnsiTheme="minorHAnsi"/>
          <w:i/>
        </w:rPr>
      </w:pPr>
      <w:r w:rsidRPr="00A5572A">
        <w:rPr>
          <w:rFonts w:asciiTheme="minorHAnsi" w:hAnsiTheme="minorHAnsi"/>
          <w:i/>
        </w:rPr>
        <w:tab/>
        <w:t>to be loved, as to love with all my soul.</w:t>
      </w:r>
    </w:p>
    <w:p w:rsidR="006C6F9D" w:rsidRPr="00A5572A" w:rsidRDefault="006C6F9D" w:rsidP="006C6F9D">
      <w:pPr>
        <w:tabs>
          <w:tab w:val="left" w:pos="270"/>
        </w:tabs>
        <w:ind w:left="1080"/>
        <w:rPr>
          <w:rFonts w:asciiTheme="minorHAnsi" w:hAnsiTheme="minorHAnsi"/>
        </w:rPr>
      </w:pPr>
    </w:p>
    <w:p w:rsidR="006C6F9D" w:rsidRPr="00A5572A" w:rsidRDefault="006C6F9D" w:rsidP="006C6F9D">
      <w:pPr>
        <w:tabs>
          <w:tab w:val="left" w:pos="270"/>
        </w:tabs>
        <w:ind w:left="1080"/>
        <w:rPr>
          <w:rFonts w:asciiTheme="minorHAnsi" w:hAnsiTheme="minorHAnsi"/>
        </w:rPr>
      </w:pPr>
      <w:r w:rsidRPr="00A5572A">
        <w:rPr>
          <w:rFonts w:asciiTheme="minorHAnsi" w:hAnsiTheme="minorHAnsi"/>
        </w:rPr>
        <w:t>Make me a channel of your peace.</w:t>
      </w:r>
    </w:p>
    <w:p w:rsidR="006C6F9D" w:rsidRPr="00A5572A" w:rsidRDefault="006C6F9D" w:rsidP="006C6F9D">
      <w:pPr>
        <w:tabs>
          <w:tab w:val="left" w:pos="270"/>
        </w:tabs>
        <w:ind w:left="1080"/>
        <w:rPr>
          <w:rFonts w:asciiTheme="minorHAnsi" w:hAnsiTheme="minorHAnsi"/>
        </w:rPr>
      </w:pPr>
      <w:r w:rsidRPr="00A5572A">
        <w:rPr>
          <w:rFonts w:asciiTheme="minorHAnsi" w:hAnsiTheme="minorHAnsi"/>
        </w:rPr>
        <w:t>Where there's despair in life, let me bring hope.</w:t>
      </w:r>
    </w:p>
    <w:p w:rsidR="006C6F9D" w:rsidRPr="00A5572A" w:rsidRDefault="006C6F9D" w:rsidP="006C6F9D">
      <w:pPr>
        <w:tabs>
          <w:tab w:val="left" w:pos="270"/>
        </w:tabs>
        <w:ind w:left="1080"/>
        <w:rPr>
          <w:rFonts w:asciiTheme="minorHAnsi" w:hAnsiTheme="minorHAnsi"/>
        </w:rPr>
      </w:pPr>
      <w:r w:rsidRPr="00A5572A">
        <w:rPr>
          <w:rFonts w:asciiTheme="minorHAnsi" w:hAnsiTheme="minorHAnsi"/>
        </w:rPr>
        <w:t>Where there is darkness, only light,</w:t>
      </w:r>
    </w:p>
    <w:p w:rsidR="006C6F9D" w:rsidRPr="00A5572A" w:rsidRDefault="006C6F9D" w:rsidP="006C6F9D">
      <w:pPr>
        <w:tabs>
          <w:tab w:val="left" w:pos="270"/>
        </w:tabs>
        <w:ind w:left="1080"/>
        <w:rPr>
          <w:rFonts w:asciiTheme="minorHAnsi" w:hAnsiTheme="minorHAnsi"/>
        </w:rPr>
      </w:pPr>
      <w:r w:rsidRPr="00A5572A">
        <w:rPr>
          <w:rFonts w:asciiTheme="minorHAnsi" w:hAnsiTheme="minorHAnsi"/>
        </w:rPr>
        <w:t>and where there's sadness, ever joy.</w:t>
      </w:r>
    </w:p>
    <w:p w:rsidR="006C6F9D" w:rsidRPr="00A5572A" w:rsidRDefault="006C6F9D" w:rsidP="006C6F9D">
      <w:pPr>
        <w:tabs>
          <w:tab w:val="left" w:pos="270"/>
        </w:tabs>
        <w:ind w:left="1080"/>
        <w:rPr>
          <w:rFonts w:asciiTheme="minorHAnsi" w:hAnsiTheme="minorHAnsi"/>
          <w:sz w:val="6"/>
          <w:szCs w:val="6"/>
        </w:rPr>
      </w:pPr>
    </w:p>
    <w:p w:rsidR="006C6F9D" w:rsidRPr="00A5572A" w:rsidRDefault="006C6F9D" w:rsidP="006C6F9D">
      <w:pPr>
        <w:tabs>
          <w:tab w:val="left" w:pos="270"/>
        </w:tabs>
        <w:ind w:left="1080"/>
        <w:rPr>
          <w:rFonts w:asciiTheme="minorHAnsi" w:hAnsiTheme="minorHAnsi"/>
          <w:i/>
        </w:rPr>
      </w:pPr>
      <w:r w:rsidRPr="00A5572A">
        <w:rPr>
          <w:rFonts w:asciiTheme="minorHAnsi" w:hAnsiTheme="minorHAnsi"/>
          <w:i/>
        </w:rPr>
        <w:tab/>
        <w:t>Oh Master, grant that I may never seek ...</w:t>
      </w:r>
    </w:p>
    <w:p w:rsidR="006C6F9D" w:rsidRPr="00A5572A" w:rsidRDefault="006C6F9D" w:rsidP="006C6F9D">
      <w:pPr>
        <w:tabs>
          <w:tab w:val="left" w:pos="270"/>
        </w:tabs>
        <w:ind w:left="1080"/>
        <w:rPr>
          <w:rFonts w:asciiTheme="minorHAnsi" w:hAnsiTheme="minorHAnsi"/>
        </w:rPr>
      </w:pPr>
    </w:p>
    <w:p w:rsidR="006C6F9D" w:rsidRPr="00A5572A" w:rsidRDefault="006C6F9D" w:rsidP="006C6F9D">
      <w:pPr>
        <w:tabs>
          <w:tab w:val="left" w:pos="270"/>
        </w:tabs>
        <w:ind w:left="1080"/>
        <w:rPr>
          <w:rFonts w:asciiTheme="minorHAnsi" w:hAnsiTheme="minorHAnsi"/>
        </w:rPr>
      </w:pPr>
      <w:r w:rsidRPr="00A5572A">
        <w:rPr>
          <w:rFonts w:asciiTheme="minorHAnsi" w:hAnsiTheme="minorHAnsi"/>
        </w:rPr>
        <w:t>Make me a channel of your peace.</w:t>
      </w:r>
    </w:p>
    <w:p w:rsidR="006C6F9D" w:rsidRPr="00A5572A" w:rsidRDefault="006C6F9D" w:rsidP="006C6F9D">
      <w:pPr>
        <w:tabs>
          <w:tab w:val="left" w:pos="270"/>
        </w:tabs>
        <w:ind w:left="1080"/>
        <w:rPr>
          <w:rFonts w:asciiTheme="minorHAnsi" w:hAnsiTheme="minorHAnsi"/>
        </w:rPr>
      </w:pPr>
      <w:r w:rsidRPr="00A5572A">
        <w:rPr>
          <w:rFonts w:asciiTheme="minorHAnsi" w:hAnsiTheme="minorHAnsi"/>
        </w:rPr>
        <w:t>It is in pardoning that we are pardoned,</w:t>
      </w:r>
    </w:p>
    <w:p w:rsidR="006C6F9D" w:rsidRPr="00A5572A" w:rsidRDefault="006C6F9D" w:rsidP="006C6F9D">
      <w:pPr>
        <w:tabs>
          <w:tab w:val="left" w:pos="270"/>
        </w:tabs>
        <w:ind w:left="1080"/>
        <w:rPr>
          <w:rFonts w:asciiTheme="minorHAnsi" w:hAnsiTheme="minorHAnsi"/>
        </w:rPr>
      </w:pPr>
      <w:r w:rsidRPr="00A5572A">
        <w:rPr>
          <w:rFonts w:asciiTheme="minorHAnsi" w:hAnsiTheme="minorHAnsi"/>
        </w:rPr>
        <w:t>in giving of ourselves that we receive,</w:t>
      </w:r>
    </w:p>
    <w:p w:rsidR="007B2FCA" w:rsidRDefault="006C6F9D" w:rsidP="006C6F9D">
      <w:pPr>
        <w:tabs>
          <w:tab w:val="left" w:pos="270"/>
        </w:tabs>
        <w:ind w:left="1080"/>
        <w:rPr>
          <w:rFonts w:asciiTheme="minorHAnsi" w:hAnsiTheme="minorHAnsi"/>
        </w:rPr>
      </w:pPr>
      <w:r w:rsidRPr="00A5572A">
        <w:rPr>
          <w:rFonts w:asciiTheme="minorHAnsi" w:hAnsiTheme="minorHAnsi"/>
        </w:rPr>
        <w:t>and in dying that we're born to eternal life.</w:t>
      </w:r>
    </w:p>
    <w:p w:rsidR="006C6F9D" w:rsidRDefault="006C6F9D" w:rsidP="006C6F9D">
      <w:pPr>
        <w:tabs>
          <w:tab w:val="left" w:pos="270"/>
        </w:tabs>
        <w:ind w:left="1080"/>
        <w:rPr>
          <w:rFonts w:asciiTheme="minorHAnsi" w:hAnsiTheme="minorHAnsi"/>
        </w:rPr>
      </w:pPr>
    </w:p>
    <w:p w:rsidR="006C6F9D" w:rsidRPr="006C6F9D" w:rsidRDefault="006C6F9D" w:rsidP="006C6F9D">
      <w:pPr>
        <w:tabs>
          <w:tab w:val="left" w:pos="270"/>
        </w:tabs>
        <w:ind w:left="1080"/>
        <w:rPr>
          <w:rFonts w:asciiTheme="minorHAnsi" w:hAnsiTheme="minorHAnsi"/>
        </w:rPr>
      </w:pPr>
    </w:p>
    <w:p w:rsidR="000B368C" w:rsidRDefault="000B368C" w:rsidP="000B368C">
      <w:pPr>
        <w:pStyle w:val="space"/>
        <w:rPr>
          <w:rFonts w:ascii="Calibri" w:hAnsi="Calibri"/>
          <w:sz w:val="6"/>
          <w:szCs w:val="6"/>
        </w:rPr>
      </w:pPr>
    </w:p>
    <w:p w:rsidR="006C6F9D" w:rsidRPr="00A52C3F" w:rsidRDefault="006C6F9D" w:rsidP="000B368C">
      <w:pPr>
        <w:pStyle w:val="space"/>
        <w:rPr>
          <w:rFonts w:ascii="Calibri" w:hAnsi="Calibri"/>
          <w:sz w:val="6"/>
          <w:szCs w:val="6"/>
        </w:rPr>
      </w:pPr>
    </w:p>
    <w:p w:rsidR="006C6F9D" w:rsidRPr="006C6F9D" w:rsidRDefault="006C6F9D" w:rsidP="006C6F9D">
      <w:pPr>
        <w:rPr>
          <w:rFonts w:asciiTheme="minorHAnsi" w:hAnsiTheme="minorHAnsi"/>
          <w:sz w:val="23"/>
          <w:szCs w:val="23"/>
        </w:rPr>
      </w:pPr>
      <w:r w:rsidRPr="006C6F9D">
        <w:rPr>
          <w:rFonts w:asciiTheme="minorHAnsi" w:hAnsiTheme="minorHAnsi"/>
          <w:sz w:val="23"/>
          <w:szCs w:val="23"/>
        </w:rPr>
        <w:t xml:space="preserve">[The </w:t>
      </w:r>
      <w:r>
        <w:rPr>
          <w:rFonts w:asciiTheme="minorHAnsi" w:hAnsiTheme="minorHAnsi"/>
          <w:sz w:val="23"/>
          <w:szCs w:val="23"/>
        </w:rPr>
        <w:t>second</w:t>
      </w:r>
      <w:r w:rsidRPr="006C6F9D">
        <w:rPr>
          <w:rFonts w:asciiTheme="minorHAnsi" w:hAnsiTheme="minorHAnsi"/>
          <w:sz w:val="23"/>
          <w:szCs w:val="23"/>
        </w:rPr>
        <w:t xml:space="preserve"> prayer]</w:t>
      </w:r>
    </w:p>
    <w:p w:rsidR="000B368C" w:rsidRPr="000B368C" w:rsidRDefault="000B368C" w:rsidP="000B368C">
      <w:pPr>
        <w:pStyle w:val="Priest"/>
        <w:jc w:val="both"/>
        <w:rPr>
          <w:rFonts w:ascii="Calibri" w:hAnsi="Calibri"/>
          <w:b/>
          <w:sz w:val="22"/>
          <w:szCs w:val="22"/>
        </w:rPr>
      </w:pPr>
      <w:r w:rsidRPr="000B368C">
        <w:rPr>
          <w:rFonts w:ascii="Calibri" w:hAnsi="Calibri"/>
          <w:b/>
          <w:sz w:val="22"/>
          <w:szCs w:val="22"/>
        </w:rPr>
        <w:t>All:</w:t>
      </w:r>
      <w:r w:rsidRPr="000B368C">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501" w:rsidRDefault="00457501">
      <w:r>
        <w:separator/>
      </w:r>
    </w:p>
  </w:endnote>
  <w:endnote w:type="continuationSeparator" w:id="0">
    <w:p w:rsidR="00457501" w:rsidRDefault="0045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6345B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6345B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D15857">
      <w:rPr>
        <w:rStyle w:val="PageNumber"/>
        <w:noProof/>
      </w:rPr>
      <w:t>2</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501" w:rsidRDefault="00457501">
      <w:r>
        <w:separator/>
      </w:r>
    </w:p>
  </w:footnote>
  <w:footnote w:type="continuationSeparator" w:id="0">
    <w:p w:rsidR="00457501" w:rsidRDefault="004575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4B9E"/>
    <w:rsid w:val="000056EF"/>
    <w:rsid w:val="00022305"/>
    <w:rsid w:val="00037D90"/>
    <w:rsid w:val="00046988"/>
    <w:rsid w:val="000469DF"/>
    <w:rsid w:val="000569AF"/>
    <w:rsid w:val="00061EE2"/>
    <w:rsid w:val="000841B1"/>
    <w:rsid w:val="00087D9B"/>
    <w:rsid w:val="00091F8F"/>
    <w:rsid w:val="000B368C"/>
    <w:rsid w:val="000C1DA0"/>
    <w:rsid w:val="000E695A"/>
    <w:rsid w:val="001344DE"/>
    <w:rsid w:val="0013593C"/>
    <w:rsid w:val="001413BE"/>
    <w:rsid w:val="001940AC"/>
    <w:rsid w:val="001B4FB2"/>
    <w:rsid w:val="001C390D"/>
    <w:rsid w:val="001C4454"/>
    <w:rsid w:val="001E4459"/>
    <w:rsid w:val="00214DF3"/>
    <w:rsid w:val="00217122"/>
    <w:rsid w:val="002344A2"/>
    <w:rsid w:val="002520E1"/>
    <w:rsid w:val="00283EFD"/>
    <w:rsid w:val="002E3BCC"/>
    <w:rsid w:val="002F30FA"/>
    <w:rsid w:val="00354BA8"/>
    <w:rsid w:val="00397202"/>
    <w:rsid w:val="003B5339"/>
    <w:rsid w:val="003B544D"/>
    <w:rsid w:val="003C1E56"/>
    <w:rsid w:val="003D2D70"/>
    <w:rsid w:val="003E3D80"/>
    <w:rsid w:val="003E53EA"/>
    <w:rsid w:val="00417D18"/>
    <w:rsid w:val="004366EF"/>
    <w:rsid w:val="00445851"/>
    <w:rsid w:val="004501C6"/>
    <w:rsid w:val="004574E0"/>
    <w:rsid w:val="00457501"/>
    <w:rsid w:val="0045793F"/>
    <w:rsid w:val="00461BCD"/>
    <w:rsid w:val="00467079"/>
    <w:rsid w:val="004730AE"/>
    <w:rsid w:val="00473DB5"/>
    <w:rsid w:val="0049225C"/>
    <w:rsid w:val="004B5A7D"/>
    <w:rsid w:val="004E3639"/>
    <w:rsid w:val="004F2EF3"/>
    <w:rsid w:val="005178D4"/>
    <w:rsid w:val="0053028B"/>
    <w:rsid w:val="005404D0"/>
    <w:rsid w:val="005574D3"/>
    <w:rsid w:val="00576891"/>
    <w:rsid w:val="005C113A"/>
    <w:rsid w:val="005C2638"/>
    <w:rsid w:val="005F067F"/>
    <w:rsid w:val="00607347"/>
    <w:rsid w:val="006149AA"/>
    <w:rsid w:val="00633192"/>
    <w:rsid w:val="0063404E"/>
    <w:rsid w:val="006345B6"/>
    <w:rsid w:val="006861F5"/>
    <w:rsid w:val="0068789C"/>
    <w:rsid w:val="006A5B21"/>
    <w:rsid w:val="006C0A2E"/>
    <w:rsid w:val="006C6F9D"/>
    <w:rsid w:val="006E0029"/>
    <w:rsid w:val="006E15F3"/>
    <w:rsid w:val="0071394C"/>
    <w:rsid w:val="00715489"/>
    <w:rsid w:val="007359F2"/>
    <w:rsid w:val="00757131"/>
    <w:rsid w:val="0077556B"/>
    <w:rsid w:val="007A0553"/>
    <w:rsid w:val="007B2FCA"/>
    <w:rsid w:val="007F0A82"/>
    <w:rsid w:val="00816A65"/>
    <w:rsid w:val="0085119F"/>
    <w:rsid w:val="00863E83"/>
    <w:rsid w:val="00885BB5"/>
    <w:rsid w:val="00886B26"/>
    <w:rsid w:val="008A4799"/>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F2E48"/>
    <w:rsid w:val="00A10315"/>
    <w:rsid w:val="00A22726"/>
    <w:rsid w:val="00A52C3F"/>
    <w:rsid w:val="00A52CD9"/>
    <w:rsid w:val="00A5447E"/>
    <w:rsid w:val="00A55447"/>
    <w:rsid w:val="00A5582A"/>
    <w:rsid w:val="00A916C9"/>
    <w:rsid w:val="00A92183"/>
    <w:rsid w:val="00AA4314"/>
    <w:rsid w:val="00AD5F4E"/>
    <w:rsid w:val="00AF3BA2"/>
    <w:rsid w:val="00AF7510"/>
    <w:rsid w:val="00B02A42"/>
    <w:rsid w:val="00B36409"/>
    <w:rsid w:val="00B45B99"/>
    <w:rsid w:val="00B67139"/>
    <w:rsid w:val="00B80234"/>
    <w:rsid w:val="00B978EC"/>
    <w:rsid w:val="00BB4FD3"/>
    <w:rsid w:val="00BC446F"/>
    <w:rsid w:val="00BE40CC"/>
    <w:rsid w:val="00C00212"/>
    <w:rsid w:val="00C20ED7"/>
    <w:rsid w:val="00C40CBB"/>
    <w:rsid w:val="00C45D84"/>
    <w:rsid w:val="00C47EE5"/>
    <w:rsid w:val="00C56A82"/>
    <w:rsid w:val="00C60B40"/>
    <w:rsid w:val="00C771E8"/>
    <w:rsid w:val="00C778B7"/>
    <w:rsid w:val="00C8557D"/>
    <w:rsid w:val="00CC2DC9"/>
    <w:rsid w:val="00CC5426"/>
    <w:rsid w:val="00CC5A3E"/>
    <w:rsid w:val="00CE0121"/>
    <w:rsid w:val="00CE065D"/>
    <w:rsid w:val="00CE0AB5"/>
    <w:rsid w:val="00CE672D"/>
    <w:rsid w:val="00D11F22"/>
    <w:rsid w:val="00D15857"/>
    <w:rsid w:val="00D30DF8"/>
    <w:rsid w:val="00D31363"/>
    <w:rsid w:val="00D326C8"/>
    <w:rsid w:val="00D43B0D"/>
    <w:rsid w:val="00D82E62"/>
    <w:rsid w:val="00DA4ED5"/>
    <w:rsid w:val="00DB358A"/>
    <w:rsid w:val="00DB4170"/>
    <w:rsid w:val="00DE0C94"/>
    <w:rsid w:val="00E02CBF"/>
    <w:rsid w:val="00E06ABA"/>
    <w:rsid w:val="00E1055C"/>
    <w:rsid w:val="00E20ABE"/>
    <w:rsid w:val="00E82792"/>
    <w:rsid w:val="00E946BC"/>
    <w:rsid w:val="00E94BD1"/>
    <w:rsid w:val="00EE0876"/>
    <w:rsid w:val="00F045C5"/>
    <w:rsid w:val="00F06E4B"/>
    <w:rsid w:val="00F14D7C"/>
    <w:rsid w:val="00F16F51"/>
    <w:rsid w:val="00F3568F"/>
    <w:rsid w:val="00F46314"/>
    <w:rsid w:val="00F75E2D"/>
    <w:rsid w:val="00F76073"/>
    <w:rsid w:val="00F86F7F"/>
    <w:rsid w:val="00F91344"/>
    <w:rsid w:val="00FA12B7"/>
    <w:rsid w:val="00FB0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89648"/>
  <w15:docId w15:val="{9CAE3733-6269-415B-B3E9-A7DFB7FB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F9D"/>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1930A3-A669-474C-9731-27CE8BEEA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2</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2016-11-09T21:27:00Z</dcterms:created>
  <dcterms:modified xsi:type="dcterms:W3CDTF">2016-11-09T21:27:00Z</dcterms:modified>
</cp:coreProperties>
</file>