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783CA6" w:rsidRDefault="00783CA6" w:rsidP="00C14C3C">
      <w:pPr>
        <w:rPr>
          <w:sz w:val="16"/>
          <w:szCs w:val="16"/>
        </w:rPr>
      </w:pPr>
    </w:p>
    <w:p w:rsidR="00D039AA" w:rsidRPr="00783CA6" w:rsidRDefault="00783CA6" w:rsidP="00C14C3C">
      <w:pPr>
        <w:rPr>
          <w:rFonts w:asciiTheme="minorHAnsi" w:hAnsiTheme="minorHAnsi" w:cstheme="minorHAnsi"/>
          <w:sz w:val="22"/>
          <w:szCs w:val="16"/>
        </w:rPr>
      </w:pPr>
      <w:r w:rsidRPr="00783CA6">
        <w:rPr>
          <w:rFonts w:asciiTheme="minorHAnsi" w:hAnsiTheme="minorHAnsi" w:cstheme="minorHAnsi"/>
          <w:sz w:val="22"/>
          <w:szCs w:val="16"/>
        </w:rPr>
        <w:t xml:space="preserve">Entrance music:  </w:t>
      </w:r>
      <w:r w:rsidR="00A9557E">
        <w:rPr>
          <w:rFonts w:asciiTheme="minorHAnsi" w:hAnsiTheme="minorHAnsi" w:cstheme="minorHAnsi"/>
          <w:i/>
          <w:sz w:val="22"/>
          <w:szCs w:val="16"/>
        </w:rPr>
        <w:t>Bring him home</w:t>
      </w:r>
      <w:r w:rsidRPr="00783CA6">
        <w:rPr>
          <w:rFonts w:asciiTheme="minorHAnsi" w:hAnsiTheme="minorHAnsi" w:cstheme="minorHAnsi"/>
          <w:i/>
          <w:sz w:val="22"/>
          <w:szCs w:val="16"/>
        </w:rPr>
        <w:t xml:space="preserve"> </w:t>
      </w:r>
      <w:r w:rsidRPr="00783CA6">
        <w:rPr>
          <w:rFonts w:asciiTheme="minorHAnsi" w:hAnsiTheme="minorHAnsi" w:cstheme="minorHAnsi"/>
          <w:sz w:val="22"/>
          <w:szCs w:val="16"/>
        </w:rPr>
        <w:t xml:space="preserve">sung by </w:t>
      </w:r>
      <w:r w:rsidR="00A9557E">
        <w:rPr>
          <w:rFonts w:asciiTheme="minorHAnsi" w:hAnsiTheme="minorHAnsi" w:cstheme="minorHAnsi"/>
          <w:sz w:val="22"/>
          <w:szCs w:val="16"/>
        </w:rPr>
        <w:t>Alfie Boe</w:t>
      </w:r>
    </w:p>
    <w:p w:rsidR="00783CA6" w:rsidRDefault="00783CA6"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783CA6" w:rsidRPr="00783CA6" w:rsidRDefault="00783CA6" w:rsidP="00327589">
      <w:pPr>
        <w:tabs>
          <w:tab w:val="left" w:pos="270"/>
        </w:tabs>
        <w:ind w:left="900" w:hanging="900"/>
        <w:rPr>
          <w:rFonts w:ascii="Calibri" w:hAnsi="Calibri"/>
          <w:b/>
          <w:smallCaps/>
          <w:sz w:val="12"/>
        </w:rPr>
      </w:pPr>
    </w:p>
    <w:p w:rsidR="00A9557E" w:rsidRPr="00A9557E" w:rsidRDefault="00A9557E" w:rsidP="00783CA6">
      <w:pPr>
        <w:tabs>
          <w:tab w:val="left" w:pos="270"/>
        </w:tabs>
        <w:ind w:left="900" w:hanging="900"/>
        <w:rPr>
          <w:rFonts w:asciiTheme="minorHAnsi" w:hAnsiTheme="minorHAnsi" w:cstheme="minorHAnsi"/>
          <w:sz w:val="22"/>
          <w:szCs w:val="22"/>
        </w:rPr>
      </w:pPr>
      <w:r>
        <w:rPr>
          <w:rFonts w:asciiTheme="minorHAnsi" w:hAnsiTheme="minorHAnsi" w:cstheme="minorHAnsi"/>
          <w:b/>
          <w:sz w:val="22"/>
          <w:szCs w:val="22"/>
        </w:rPr>
        <w:t xml:space="preserve">Liverpool Harmonic </w:t>
      </w:r>
      <w:r w:rsidRPr="00A9557E">
        <w:rPr>
          <w:rFonts w:asciiTheme="minorHAnsi" w:hAnsiTheme="minorHAnsi" w:cstheme="minorHAnsi"/>
          <w:sz w:val="22"/>
          <w:szCs w:val="22"/>
        </w:rPr>
        <w:t xml:space="preserve">sing </w:t>
      </w:r>
      <w:r w:rsidRPr="00A9557E">
        <w:rPr>
          <w:rFonts w:asciiTheme="minorHAnsi" w:hAnsiTheme="minorHAnsi" w:cstheme="minorHAnsi"/>
          <w:i/>
          <w:sz w:val="22"/>
          <w:szCs w:val="22"/>
        </w:rPr>
        <w:t>Ain’t no mountain high enough</w:t>
      </w:r>
    </w:p>
    <w:p w:rsidR="00A9557E" w:rsidRDefault="00A9557E" w:rsidP="00783CA6">
      <w:pPr>
        <w:tabs>
          <w:tab w:val="left" w:pos="270"/>
        </w:tabs>
        <w:ind w:left="900" w:hanging="900"/>
        <w:rPr>
          <w:rFonts w:asciiTheme="minorHAnsi" w:hAnsiTheme="minorHAnsi" w:cstheme="minorHAnsi"/>
          <w:b/>
          <w:sz w:val="22"/>
          <w:szCs w:val="22"/>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783CA6">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Theme="minorHAnsi" w:hAnsiTheme="minorHAnsi" w:cstheme="minorHAnsi"/>
          <w:sz w:val="22"/>
          <w:szCs w:val="16"/>
        </w:rPr>
      </w:pPr>
      <w:r>
        <w:rPr>
          <w:rFonts w:ascii="Calibri" w:hAnsi="Calibri"/>
          <w:b/>
          <w:smallCaps/>
          <w:sz w:val="28"/>
        </w:rPr>
        <w:t xml:space="preserve">The </w:t>
      </w:r>
      <w:r w:rsidR="00F02960">
        <w:rPr>
          <w:rFonts w:ascii="Calibri" w:hAnsi="Calibri"/>
          <w:b/>
          <w:smallCaps/>
          <w:sz w:val="28"/>
        </w:rPr>
        <w:t>Address</w:t>
      </w:r>
      <w:r w:rsidR="00A9557E">
        <w:rPr>
          <w:rFonts w:ascii="Calibri" w:hAnsi="Calibri"/>
          <w:b/>
          <w:smallCaps/>
          <w:sz w:val="28"/>
        </w:rPr>
        <w:t xml:space="preserve"> </w:t>
      </w:r>
      <w:r w:rsidR="00A9557E" w:rsidRPr="00A9557E">
        <w:rPr>
          <w:rFonts w:asciiTheme="minorHAnsi" w:hAnsiTheme="minorHAnsi" w:cstheme="minorHAnsi"/>
          <w:sz w:val="22"/>
          <w:szCs w:val="16"/>
        </w:rPr>
        <w:t>including family tributes</w:t>
      </w:r>
    </w:p>
    <w:p w:rsidR="00A9557E" w:rsidRDefault="00A9557E" w:rsidP="00986FBF">
      <w:pPr>
        <w:rPr>
          <w:rFonts w:asciiTheme="minorHAnsi" w:hAnsiTheme="minorHAnsi" w:cstheme="minorHAnsi"/>
          <w:sz w:val="22"/>
          <w:szCs w:val="16"/>
        </w:rPr>
      </w:pPr>
    </w:p>
    <w:p w:rsidR="00A9557E" w:rsidRPr="00A9557E" w:rsidRDefault="00A9557E" w:rsidP="00A9557E">
      <w:pPr>
        <w:ind w:left="900" w:hanging="900"/>
        <w:rPr>
          <w:rFonts w:asciiTheme="minorHAnsi" w:hAnsiTheme="minorHAnsi" w:cstheme="minorHAnsi"/>
          <w:sz w:val="22"/>
          <w:szCs w:val="22"/>
        </w:rPr>
      </w:pPr>
      <w:r w:rsidRPr="00A9557E">
        <w:rPr>
          <w:rFonts w:asciiTheme="minorHAnsi" w:hAnsiTheme="minorHAnsi" w:cstheme="minorHAnsi"/>
          <w:b/>
          <w:sz w:val="22"/>
          <w:szCs w:val="22"/>
        </w:rPr>
        <w:t>Hymn:</w:t>
      </w:r>
      <w:r>
        <w:rPr>
          <w:rFonts w:asciiTheme="minorHAnsi" w:hAnsiTheme="minorHAnsi" w:cstheme="minorHAnsi"/>
          <w:b/>
          <w:sz w:val="22"/>
          <w:szCs w:val="22"/>
        </w:rPr>
        <w:t xml:space="preserve">  </w:t>
      </w:r>
      <w:r>
        <w:rPr>
          <w:rFonts w:asciiTheme="minorHAnsi" w:hAnsiTheme="minorHAnsi" w:cstheme="minorHAnsi"/>
          <w:sz w:val="22"/>
          <w:szCs w:val="22"/>
        </w:rPr>
        <w:t>O Jesus I have promised</w:t>
      </w:r>
    </w:p>
    <w:p w:rsidR="00A9557E" w:rsidRPr="00A47FA3" w:rsidRDefault="00A9557E" w:rsidP="00986FBF">
      <w:pPr>
        <w:rPr>
          <w:rFonts w:asciiTheme="minorHAnsi" w:hAnsiTheme="minorHAnsi" w:cstheme="minorHAnsi"/>
          <w:sz w:val="12"/>
          <w:szCs w:val="12"/>
        </w:rPr>
      </w:pPr>
    </w:p>
    <w:tbl>
      <w:tblPr>
        <w:tblW w:w="0" w:type="auto"/>
        <w:tblLayout w:type="fixed"/>
        <w:tblLook w:val="0000" w:firstRow="0" w:lastRow="0" w:firstColumn="0" w:lastColumn="0" w:noHBand="0" w:noVBand="0"/>
      </w:tblPr>
      <w:tblGrid>
        <w:gridCol w:w="508"/>
        <w:gridCol w:w="1130"/>
        <w:gridCol w:w="360"/>
        <w:gridCol w:w="1440"/>
        <w:gridCol w:w="540"/>
        <w:gridCol w:w="1980"/>
        <w:gridCol w:w="900"/>
      </w:tblGrid>
      <w:tr w:rsidR="00A9557E" w:rsidRPr="00A47FA3" w:rsidTr="00111837">
        <w:trPr>
          <w:cantSplit/>
        </w:trPr>
        <w:tc>
          <w:tcPr>
            <w:tcW w:w="508" w:type="dxa"/>
          </w:tcPr>
          <w:p w:rsidR="00A9557E" w:rsidRPr="00A47FA3" w:rsidRDefault="00A9557E" w:rsidP="00111837">
            <w:pPr>
              <w:tabs>
                <w:tab w:val="left" w:pos="270"/>
              </w:tabs>
              <w:rPr>
                <w:rFonts w:asciiTheme="minorHAnsi" w:hAnsiTheme="minorHAnsi" w:cstheme="minorHAnsi"/>
                <w:sz w:val="20"/>
              </w:rPr>
            </w:pPr>
            <w:r w:rsidRPr="00A47FA3">
              <w:rPr>
                <w:rFonts w:asciiTheme="minorHAnsi" w:hAnsiTheme="minorHAnsi" w:cstheme="minorHAnsi"/>
                <w:sz w:val="20"/>
              </w:rPr>
              <w:t>1.</w:t>
            </w:r>
          </w:p>
        </w:tc>
        <w:tc>
          <w:tcPr>
            <w:tcW w:w="2930" w:type="dxa"/>
            <w:gridSpan w:val="3"/>
          </w:tcPr>
          <w:p w:rsidR="00A9557E" w:rsidRPr="00A47FA3" w:rsidRDefault="00A9557E" w:rsidP="00111837">
            <w:pPr>
              <w:tabs>
                <w:tab w:val="left" w:pos="270"/>
                <w:tab w:val="left" w:pos="3078"/>
              </w:tabs>
              <w:rPr>
                <w:rFonts w:asciiTheme="minorHAnsi" w:hAnsiTheme="minorHAnsi" w:cstheme="minorHAnsi"/>
                <w:sz w:val="22"/>
                <w:szCs w:val="22"/>
              </w:rPr>
            </w:pPr>
            <w:bookmarkStart w:id="0" w:name="_Hlt459631441"/>
            <w:r w:rsidRPr="00A47FA3">
              <w:rPr>
                <w:rFonts w:asciiTheme="minorHAnsi" w:hAnsiTheme="minorHAnsi" w:cstheme="minorHAnsi"/>
                <w:sz w:val="22"/>
                <w:szCs w:val="22"/>
              </w:rPr>
              <w:t>O Jesus, I have promised</w:t>
            </w:r>
            <w:bookmarkEnd w:id="0"/>
            <w:r w:rsidRPr="00A47FA3">
              <w:rPr>
                <w:rFonts w:asciiTheme="minorHAnsi" w:hAnsiTheme="minorHAnsi" w:cstheme="minorHAnsi"/>
                <w:sz w:val="22"/>
                <w:szCs w:val="22"/>
              </w:rPr>
              <w:fldChar w:fldCharType="begin"/>
            </w:r>
            <w:r w:rsidRPr="00A47FA3">
              <w:rPr>
                <w:rFonts w:asciiTheme="minorHAnsi" w:hAnsiTheme="minorHAnsi" w:cstheme="minorHAnsi"/>
                <w:sz w:val="22"/>
                <w:szCs w:val="22"/>
              </w:rPr>
              <w:instrText>XE "O Jesus, I have promised"</w:instrText>
            </w:r>
            <w:r w:rsidRPr="00A47FA3">
              <w:rPr>
                <w:rFonts w:asciiTheme="minorHAnsi" w:hAnsiTheme="minorHAnsi" w:cstheme="minorHAnsi"/>
                <w:sz w:val="22"/>
                <w:szCs w:val="22"/>
              </w:rPr>
              <w:fldChar w:fldCharType="end"/>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to serve thee to the end;</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be thou for ever near me,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my Master and my Friend:</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I shall not fear the battle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if thou art by my side,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nor wander from the pathway</w:t>
            </w:r>
          </w:p>
          <w:p w:rsidR="00A9557E" w:rsidRPr="00A47FA3" w:rsidRDefault="00A9557E" w:rsidP="00A47FA3">
            <w:pPr>
              <w:tabs>
                <w:tab w:val="left" w:pos="270"/>
                <w:tab w:val="left" w:pos="3078"/>
              </w:tabs>
              <w:rPr>
                <w:rFonts w:asciiTheme="minorHAnsi" w:hAnsiTheme="minorHAnsi" w:cstheme="minorHAnsi"/>
                <w:sz w:val="20"/>
              </w:rPr>
            </w:pPr>
            <w:r w:rsidRPr="00A47FA3">
              <w:rPr>
                <w:rFonts w:asciiTheme="minorHAnsi" w:hAnsiTheme="minorHAnsi" w:cstheme="minorHAnsi"/>
                <w:sz w:val="22"/>
                <w:szCs w:val="22"/>
              </w:rPr>
              <w:t>if thou wilt be my guide.</w:t>
            </w:r>
            <w:r w:rsidR="00A47FA3" w:rsidRPr="00A47FA3">
              <w:rPr>
                <w:rFonts w:asciiTheme="minorHAnsi" w:hAnsiTheme="minorHAnsi" w:cstheme="minorHAnsi"/>
                <w:sz w:val="20"/>
              </w:rPr>
              <w:t xml:space="preserve"> </w:t>
            </w:r>
          </w:p>
        </w:tc>
        <w:tc>
          <w:tcPr>
            <w:tcW w:w="540" w:type="dxa"/>
          </w:tcPr>
          <w:p w:rsidR="00A9557E" w:rsidRPr="00A47FA3" w:rsidRDefault="00A9557E" w:rsidP="00111837">
            <w:pPr>
              <w:tabs>
                <w:tab w:val="left" w:pos="270"/>
              </w:tabs>
              <w:rPr>
                <w:rFonts w:asciiTheme="minorHAnsi" w:hAnsiTheme="minorHAnsi" w:cstheme="minorHAnsi"/>
                <w:sz w:val="20"/>
              </w:rPr>
            </w:pPr>
            <w:r w:rsidRPr="00A47FA3">
              <w:rPr>
                <w:rFonts w:asciiTheme="minorHAnsi" w:hAnsiTheme="minorHAnsi" w:cstheme="minorHAnsi"/>
                <w:sz w:val="20"/>
              </w:rPr>
              <w:t>2.</w:t>
            </w:r>
          </w:p>
        </w:tc>
        <w:tc>
          <w:tcPr>
            <w:tcW w:w="2880" w:type="dxa"/>
            <w:gridSpan w:val="2"/>
          </w:tcPr>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O let me feel thee near me: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the world is ever near;</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I see the sights that dazzle,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the tempting sounds I hear;</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my foes are ever near me,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around me and within;</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but, Jesus, draw thou nearer,</w:t>
            </w:r>
          </w:p>
          <w:p w:rsidR="00A47FA3" w:rsidRDefault="00A9557E" w:rsidP="00A47FA3">
            <w:pPr>
              <w:tabs>
                <w:tab w:val="left" w:pos="270"/>
                <w:tab w:val="left" w:pos="3078"/>
              </w:tabs>
              <w:rPr>
                <w:rFonts w:asciiTheme="minorHAnsi" w:hAnsiTheme="minorHAnsi" w:cstheme="minorHAnsi"/>
                <w:sz w:val="16"/>
                <w:szCs w:val="16"/>
              </w:rPr>
            </w:pPr>
            <w:r w:rsidRPr="00A47FA3">
              <w:rPr>
                <w:rFonts w:asciiTheme="minorHAnsi" w:hAnsiTheme="minorHAnsi" w:cstheme="minorHAnsi"/>
                <w:sz w:val="22"/>
                <w:szCs w:val="22"/>
              </w:rPr>
              <w:t>and shield my soul from sin.</w:t>
            </w:r>
          </w:p>
          <w:p w:rsidR="00A47FA3" w:rsidRPr="00A47FA3" w:rsidRDefault="00A47FA3" w:rsidP="00A47FA3">
            <w:pPr>
              <w:tabs>
                <w:tab w:val="left" w:pos="270"/>
                <w:tab w:val="left" w:pos="3078"/>
              </w:tabs>
              <w:rPr>
                <w:rFonts w:asciiTheme="minorHAnsi" w:hAnsiTheme="minorHAnsi" w:cstheme="minorHAnsi"/>
                <w:sz w:val="16"/>
                <w:szCs w:val="16"/>
              </w:rPr>
            </w:pPr>
          </w:p>
        </w:tc>
      </w:tr>
      <w:tr w:rsidR="00A9557E" w:rsidRPr="00A47FA3" w:rsidTr="00111837">
        <w:trPr>
          <w:cantSplit/>
        </w:trPr>
        <w:tc>
          <w:tcPr>
            <w:tcW w:w="508" w:type="dxa"/>
          </w:tcPr>
          <w:p w:rsidR="00A9557E" w:rsidRPr="00A47FA3" w:rsidRDefault="00A9557E" w:rsidP="00111837">
            <w:pPr>
              <w:tabs>
                <w:tab w:val="left" w:pos="270"/>
              </w:tabs>
              <w:rPr>
                <w:rFonts w:asciiTheme="minorHAnsi" w:hAnsiTheme="minorHAnsi" w:cstheme="minorHAnsi"/>
                <w:sz w:val="20"/>
              </w:rPr>
            </w:pPr>
            <w:r w:rsidRPr="00A47FA3">
              <w:rPr>
                <w:rFonts w:asciiTheme="minorHAnsi" w:hAnsiTheme="minorHAnsi" w:cstheme="minorHAnsi"/>
                <w:sz w:val="20"/>
              </w:rPr>
              <w:t>3.</w:t>
            </w:r>
          </w:p>
        </w:tc>
        <w:tc>
          <w:tcPr>
            <w:tcW w:w="2930" w:type="dxa"/>
            <w:gridSpan w:val="3"/>
          </w:tcPr>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O let me hear thee speaking</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in accents clear and still,</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above the storms of passion,</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the murmurs of self-will;</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O speak to reassure me,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to hasten or control;</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O speak, and make me listen,</w:t>
            </w:r>
          </w:p>
          <w:p w:rsidR="00A9557E" w:rsidRPr="00A47FA3" w:rsidRDefault="00A9557E" w:rsidP="00A47FA3">
            <w:pPr>
              <w:tabs>
                <w:tab w:val="left" w:pos="270"/>
                <w:tab w:val="left" w:pos="3078"/>
              </w:tabs>
              <w:rPr>
                <w:rFonts w:asciiTheme="minorHAnsi" w:hAnsiTheme="minorHAnsi" w:cstheme="minorHAnsi"/>
                <w:sz w:val="20"/>
              </w:rPr>
            </w:pPr>
            <w:r w:rsidRPr="00A47FA3">
              <w:rPr>
                <w:rFonts w:asciiTheme="minorHAnsi" w:hAnsiTheme="minorHAnsi" w:cstheme="minorHAnsi"/>
                <w:sz w:val="22"/>
                <w:szCs w:val="22"/>
              </w:rPr>
              <w:t>thou guardian of my soul.</w:t>
            </w:r>
            <w:r w:rsidR="00A47FA3" w:rsidRPr="00A47FA3">
              <w:rPr>
                <w:rFonts w:asciiTheme="minorHAnsi" w:hAnsiTheme="minorHAnsi" w:cstheme="minorHAnsi"/>
                <w:sz w:val="20"/>
              </w:rPr>
              <w:t xml:space="preserve"> </w:t>
            </w:r>
          </w:p>
        </w:tc>
        <w:tc>
          <w:tcPr>
            <w:tcW w:w="540" w:type="dxa"/>
          </w:tcPr>
          <w:p w:rsidR="00A9557E" w:rsidRPr="00A47FA3" w:rsidRDefault="00A9557E" w:rsidP="00111837">
            <w:pPr>
              <w:tabs>
                <w:tab w:val="left" w:pos="270"/>
              </w:tabs>
              <w:rPr>
                <w:rFonts w:asciiTheme="minorHAnsi" w:hAnsiTheme="minorHAnsi" w:cstheme="minorHAnsi"/>
                <w:sz w:val="20"/>
              </w:rPr>
            </w:pPr>
            <w:r w:rsidRPr="00A47FA3">
              <w:rPr>
                <w:rFonts w:asciiTheme="minorHAnsi" w:hAnsiTheme="minorHAnsi" w:cstheme="minorHAnsi"/>
                <w:sz w:val="20"/>
              </w:rPr>
              <w:t>4.</w:t>
            </w:r>
          </w:p>
        </w:tc>
        <w:tc>
          <w:tcPr>
            <w:tcW w:w="2880" w:type="dxa"/>
            <w:gridSpan w:val="2"/>
          </w:tcPr>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O Jesus, thou hast promised</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to all who follow thee,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that where thou art in glory</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there shall thy servant be;</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and, Jesus, I have promised</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to serve thee to the end:</w:t>
            </w:r>
          </w:p>
          <w:p w:rsidR="00A9557E" w:rsidRPr="00A47FA3" w:rsidRDefault="00A9557E" w:rsidP="00111837">
            <w:pPr>
              <w:tabs>
                <w:tab w:val="left" w:pos="270"/>
                <w:tab w:val="left" w:pos="3078"/>
              </w:tabs>
              <w:rPr>
                <w:rFonts w:asciiTheme="minorHAnsi" w:hAnsiTheme="minorHAnsi" w:cstheme="minorHAnsi"/>
                <w:sz w:val="22"/>
                <w:szCs w:val="22"/>
              </w:rPr>
            </w:pPr>
            <w:r w:rsidRPr="00A47FA3">
              <w:rPr>
                <w:rFonts w:asciiTheme="minorHAnsi" w:hAnsiTheme="minorHAnsi" w:cstheme="minorHAnsi"/>
                <w:sz w:val="22"/>
                <w:szCs w:val="22"/>
              </w:rPr>
              <w:t>O give me grace to follow,</w:t>
            </w:r>
          </w:p>
          <w:p w:rsidR="00A9557E" w:rsidRDefault="00A9557E" w:rsidP="00A47FA3">
            <w:pPr>
              <w:tabs>
                <w:tab w:val="left" w:pos="270"/>
                <w:tab w:val="left" w:pos="3078"/>
              </w:tabs>
              <w:rPr>
                <w:rFonts w:asciiTheme="minorHAnsi" w:hAnsiTheme="minorHAnsi" w:cstheme="minorHAnsi"/>
                <w:sz w:val="16"/>
                <w:szCs w:val="16"/>
              </w:rPr>
            </w:pPr>
            <w:r w:rsidRPr="00A47FA3">
              <w:rPr>
                <w:rFonts w:asciiTheme="minorHAnsi" w:hAnsiTheme="minorHAnsi" w:cstheme="minorHAnsi"/>
                <w:sz w:val="22"/>
                <w:szCs w:val="22"/>
              </w:rPr>
              <w:t>my Master and my Friend.</w:t>
            </w:r>
          </w:p>
          <w:p w:rsidR="00A47FA3" w:rsidRPr="00A47FA3" w:rsidRDefault="00A47FA3" w:rsidP="00A47FA3">
            <w:pPr>
              <w:tabs>
                <w:tab w:val="left" w:pos="270"/>
                <w:tab w:val="left" w:pos="3078"/>
              </w:tabs>
              <w:rPr>
                <w:rFonts w:asciiTheme="minorHAnsi" w:hAnsiTheme="minorHAnsi" w:cstheme="minorHAnsi"/>
                <w:sz w:val="16"/>
                <w:szCs w:val="16"/>
              </w:rPr>
            </w:pPr>
          </w:p>
        </w:tc>
      </w:tr>
      <w:tr w:rsidR="00A9557E" w:rsidRPr="00A47FA3" w:rsidTr="00992EEC">
        <w:trPr>
          <w:cantSplit/>
        </w:trPr>
        <w:tc>
          <w:tcPr>
            <w:tcW w:w="1638" w:type="dxa"/>
            <w:gridSpan w:val="2"/>
          </w:tcPr>
          <w:p w:rsidR="00A9557E" w:rsidRPr="00A47FA3" w:rsidRDefault="00A9557E" w:rsidP="00111837">
            <w:pPr>
              <w:tabs>
                <w:tab w:val="left" w:pos="270"/>
              </w:tabs>
              <w:rPr>
                <w:rFonts w:asciiTheme="minorHAnsi" w:hAnsiTheme="minorHAnsi" w:cstheme="minorHAnsi"/>
                <w:sz w:val="20"/>
              </w:rPr>
            </w:pPr>
          </w:p>
        </w:tc>
        <w:tc>
          <w:tcPr>
            <w:tcW w:w="360" w:type="dxa"/>
          </w:tcPr>
          <w:p w:rsidR="00A9557E" w:rsidRPr="00A47FA3" w:rsidRDefault="00A9557E" w:rsidP="00111837">
            <w:pPr>
              <w:tabs>
                <w:tab w:val="left" w:pos="270"/>
              </w:tabs>
              <w:rPr>
                <w:rFonts w:asciiTheme="minorHAnsi" w:hAnsiTheme="minorHAnsi" w:cstheme="minorHAnsi"/>
                <w:sz w:val="20"/>
              </w:rPr>
            </w:pPr>
            <w:r w:rsidRPr="00A47FA3">
              <w:rPr>
                <w:rFonts w:asciiTheme="minorHAnsi" w:hAnsiTheme="minorHAnsi" w:cstheme="minorHAnsi"/>
                <w:sz w:val="20"/>
              </w:rPr>
              <w:t>5.</w:t>
            </w:r>
          </w:p>
        </w:tc>
        <w:tc>
          <w:tcPr>
            <w:tcW w:w="3960" w:type="dxa"/>
            <w:gridSpan w:val="3"/>
          </w:tcPr>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O let me see thy foot-marks,</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and in them plant mine own;</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my hope to follow duly</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is in thy strength alone:</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O guide me, call me, draw me,</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uphold me to the end;</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and then in heaven receive me,</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my Saviour and my Friend</w:t>
            </w:r>
          </w:p>
          <w:p w:rsidR="00A9557E" w:rsidRPr="00A47FA3" w:rsidRDefault="00A9557E" w:rsidP="00111837">
            <w:pPr>
              <w:tabs>
                <w:tab w:val="left" w:pos="270"/>
              </w:tabs>
              <w:rPr>
                <w:rFonts w:asciiTheme="minorHAnsi" w:hAnsiTheme="minorHAnsi" w:cstheme="minorHAnsi"/>
                <w:sz w:val="22"/>
                <w:szCs w:val="22"/>
              </w:rPr>
            </w:pPr>
            <w:r w:rsidRPr="00A47FA3">
              <w:rPr>
                <w:rFonts w:asciiTheme="minorHAnsi" w:hAnsiTheme="minorHAnsi" w:cstheme="minorHAnsi"/>
                <w:sz w:val="22"/>
                <w:szCs w:val="22"/>
              </w:rPr>
              <w:t>and then in heaven receive me,</w:t>
            </w:r>
          </w:p>
          <w:p w:rsidR="00A9557E" w:rsidRPr="00A47FA3" w:rsidRDefault="00A9557E" w:rsidP="00111837">
            <w:pPr>
              <w:tabs>
                <w:tab w:val="left" w:pos="270"/>
              </w:tabs>
              <w:rPr>
                <w:rFonts w:asciiTheme="minorHAnsi" w:hAnsiTheme="minorHAnsi" w:cstheme="minorHAnsi"/>
                <w:sz w:val="20"/>
              </w:rPr>
            </w:pPr>
            <w:r w:rsidRPr="00A47FA3">
              <w:rPr>
                <w:rFonts w:asciiTheme="minorHAnsi" w:hAnsiTheme="minorHAnsi" w:cstheme="minorHAnsi"/>
                <w:sz w:val="22"/>
                <w:szCs w:val="22"/>
              </w:rPr>
              <w:t>my Saviour and my Friend</w:t>
            </w:r>
          </w:p>
        </w:tc>
        <w:tc>
          <w:tcPr>
            <w:tcW w:w="900" w:type="dxa"/>
          </w:tcPr>
          <w:p w:rsidR="00A9557E" w:rsidRPr="00A47FA3" w:rsidRDefault="00A9557E" w:rsidP="00111837">
            <w:pPr>
              <w:tabs>
                <w:tab w:val="left" w:pos="270"/>
              </w:tabs>
              <w:rPr>
                <w:rFonts w:asciiTheme="minorHAnsi" w:hAnsiTheme="minorHAnsi" w:cstheme="minorHAnsi"/>
                <w:sz w:val="20"/>
              </w:rPr>
            </w:pPr>
          </w:p>
        </w:tc>
      </w:tr>
    </w:tbl>
    <w:p w:rsidR="00A9557E" w:rsidRPr="00992EEC" w:rsidRDefault="00A9557E" w:rsidP="00986FBF">
      <w:pPr>
        <w:rPr>
          <w:rFonts w:ascii="Calibri" w:hAnsi="Calibri"/>
          <w:b/>
          <w:smallCaps/>
          <w:sz w:val="22"/>
          <w:szCs w:val="22"/>
        </w:rPr>
      </w:pPr>
    </w:p>
    <w:p w:rsidR="00992EEC" w:rsidRDefault="00992EEC" w:rsidP="00986FBF">
      <w:pPr>
        <w:rPr>
          <w:rFonts w:asciiTheme="minorHAnsi" w:hAnsiTheme="minorHAnsi" w:cstheme="minorHAnsi"/>
          <w:b/>
          <w:sz w:val="22"/>
          <w:szCs w:val="22"/>
        </w:rPr>
      </w:pPr>
    </w:p>
    <w:p w:rsidR="00A9557E" w:rsidRDefault="00A9557E" w:rsidP="00986FBF">
      <w:pPr>
        <w:rPr>
          <w:rFonts w:ascii="Calibri" w:hAnsi="Calibri"/>
          <w:sz w:val="22"/>
          <w:szCs w:val="22"/>
        </w:rPr>
      </w:pPr>
      <w:r w:rsidRPr="00A9557E">
        <w:rPr>
          <w:rFonts w:asciiTheme="minorHAnsi" w:hAnsiTheme="minorHAnsi" w:cstheme="minorHAnsi"/>
          <w:b/>
          <w:sz w:val="22"/>
          <w:szCs w:val="22"/>
        </w:rPr>
        <w:t>Poem:</w:t>
      </w:r>
      <w:r>
        <w:rPr>
          <w:rFonts w:ascii="Calibri" w:hAnsi="Calibri"/>
          <w:b/>
          <w:i/>
          <w:sz w:val="22"/>
          <w:szCs w:val="22"/>
        </w:rPr>
        <w:t xml:space="preserve">  </w:t>
      </w:r>
      <w:r w:rsidRPr="00A9557E">
        <w:rPr>
          <w:rFonts w:ascii="Calibri" w:hAnsi="Calibri"/>
          <w:b/>
          <w:i/>
          <w:sz w:val="22"/>
          <w:szCs w:val="22"/>
        </w:rPr>
        <w:t>Look for me in rainbows</w:t>
      </w:r>
      <w:r>
        <w:rPr>
          <w:rFonts w:ascii="Calibri" w:hAnsi="Calibri"/>
          <w:sz w:val="22"/>
          <w:szCs w:val="22"/>
        </w:rPr>
        <w:t xml:space="preserve"> by granddaughter Beth</w:t>
      </w:r>
    </w:p>
    <w:p w:rsidR="00A9557E" w:rsidRPr="00992EEC" w:rsidRDefault="00A9557E" w:rsidP="007541B5">
      <w:pPr>
        <w:rPr>
          <w:rFonts w:ascii="Calibri" w:hAnsi="Calibri"/>
          <w:sz w:val="32"/>
          <w:szCs w:val="32"/>
        </w:rPr>
      </w:pPr>
    </w:p>
    <w:p w:rsidR="00A9557E" w:rsidRPr="00A9557E" w:rsidRDefault="00A9557E" w:rsidP="00A9557E">
      <w:pPr>
        <w:tabs>
          <w:tab w:val="left" w:pos="270"/>
        </w:tabs>
        <w:ind w:left="900" w:hanging="900"/>
        <w:rPr>
          <w:rFonts w:asciiTheme="minorHAnsi" w:hAnsiTheme="minorHAnsi" w:cstheme="minorHAnsi"/>
          <w:sz w:val="22"/>
          <w:szCs w:val="22"/>
        </w:rPr>
      </w:pPr>
      <w:r>
        <w:rPr>
          <w:rFonts w:asciiTheme="minorHAnsi" w:hAnsiTheme="minorHAnsi" w:cstheme="minorHAnsi"/>
          <w:b/>
          <w:sz w:val="22"/>
          <w:szCs w:val="22"/>
        </w:rPr>
        <w:t xml:space="preserve">Liverpool Harmonic </w:t>
      </w:r>
      <w:r w:rsidRPr="00A9557E">
        <w:rPr>
          <w:rFonts w:asciiTheme="minorHAnsi" w:hAnsiTheme="minorHAnsi" w:cstheme="minorHAnsi"/>
          <w:sz w:val="22"/>
          <w:szCs w:val="22"/>
        </w:rPr>
        <w:t xml:space="preserve">sing </w:t>
      </w:r>
      <w:r>
        <w:rPr>
          <w:rFonts w:asciiTheme="minorHAnsi" w:hAnsiTheme="minorHAnsi" w:cstheme="minorHAnsi"/>
          <w:i/>
          <w:sz w:val="22"/>
          <w:szCs w:val="22"/>
        </w:rPr>
        <w:t>Over the rainbow</w:t>
      </w:r>
    </w:p>
    <w:p w:rsidR="00A9557E" w:rsidRPr="00992EEC" w:rsidRDefault="00A9557E" w:rsidP="007541B5">
      <w:pPr>
        <w:rPr>
          <w:rFonts w:ascii="Calibri" w:hAnsi="Calibri"/>
          <w:sz w:val="32"/>
          <w:szCs w:val="3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783CA6" w:rsidRDefault="00783CA6" w:rsidP="00E14021">
      <w:pPr>
        <w:pStyle w:val="Heading2"/>
        <w:rPr>
          <w:rFonts w:ascii="Calibri" w:hAnsi="Calibri"/>
          <w:sz w:val="12"/>
          <w:szCs w:val="12"/>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D039AA" w:rsidRPr="00F02960" w:rsidRDefault="00D039AA" w:rsidP="00F02960"/>
    <w:p w:rsidR="00DE2D3D" w:rsidRPr="00783CA6" w:rsidRDefault="00DE2D3D" w:rsidP="00783CA6">
      <w:pPr>
        <w:tabs>
          <w:tab w:val="left" w:pos="270"/>
        </w:tabs>
        <w:ind w:left="900" w:hanging="900"/>
        <w:rPr>
          <w:rFonts w:asciiTheme="minorHAnsi" w:hAnsiTheme="minorHAnsi" w:cstheme="minorHAnsi"/>
          <w:sz w:val="12"/>
          <w:szCs w:val="28"/>
        </w:rPr>
      </w:pP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783CA6" w:rsidRPr="00992EEC" w:rsidRDefault="00783CA6" w:rsidP="00DE2D3D">
      <w:pPr>
        <w:pStyle w:val="Priest"/>
        <w:jc w:val="both"/>
        <w:rPr>
          <w:rFonts w:ascii="Calibri" w:hAnsi="Calibri"/>
          <w:b/>
          <w:sz w:val="32"/>
          <w:szCs w:val="32"/>
        </w:rPr>
      </w:pPr>
      <w:bookmarkStart w:id="1" w:name="_GoBack"/>
    </w:p>
    <w:bookmarkEnd w:id="1"/>
    <w:p w:rsidR="00015716" w:rsidRPr="00783CA6" w:rsidRDefault="00783CA6" w:rsidP="00327589">
      <w:pPr>
        <w:pStyle w:val="Priest"/>
        <w:jc w:val="both"/>
        <w:rPr>
          <w:rFonts w:ascii="Calibri" w:hAnsi="Calibri"/>
          <w:sz w:val="22"/>
          <w:szCs w:val="24"/>
        </w:rPr>
      </w:pPr>
      <w:r w:rsidRPr="00783CA6">
        <w:rPr>
          <w:rFonts w:ascii="Calibri" w:hAnsi="Calibri"/>
          <w:sz w:val="22"/>
          <w:szCs w:val="24"/>
        </w:rPr>
        <w:t xml:space="preserve">Exit music:   </w:t>
      </w:r>
      <w:r w:rsidR="00A9557E">
        <w:rPr>
          <w:rFonts w:ascii="Calibri" w:hAnsi="Calibri"/>
          <w:i/>
          <w:sz w:val="22"/>
          <w:szCs w:val="24"/>
        </w:rPr>
        <w:t>Rule the world</w:t>
      </w:r>
      <w:r w:rsidRPr="00783CA6">
        <w:rPr>
          <w:rFonts w:ascii="Calibri" w:hAnsi="Calibri"/>
          <w:sz w:val="22"/>
          <w:szCs w:val="24"/>
        </w:rPr>
        <w:t xml:space="preserve"> su</w:t>
      </w:r>
      <w:r>
        <w:rPr>
          <w:rFonts w:ascii="Calibri" w:hAnsi="Calibri"/>
          <w:sz w:val="22"/>
          <w:szCs w:val="24"/>
        </w:rPr>
        <w:t>n</w:t>
      </w:r>
      <w:r w:rsidRPr="00783CA6">
        <w:rPr>
          <w:rFonts w:ascii="Calibri" w:hAnsi="Calibri"/>
          <w:sz w:val="22"/>
          <w:szCs w:val="24"/>
        </w:rPr>
        <w:t xml:space="preserve">g by </w:t>
      </w:r>
      <w:r w:rsidR="00A9557E">
        <w:rPr>
          <w:rFonts w:ascii="Calibri" w:hAnsi="Calibri"/>
          <w:sz w:val="22"/>
          <w:szCs w:val="24"/>
        </w:rPr>
        <w:t>Take That</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045" w:rsidRDefault="00D82045">
      <w:r>
        <w:separator/>
      </w:r>
    </w:p>
  </w:endnote>
  <w:endnote w:type="continuationSeparator" w:id="0">
    <w:p w:rsidR="00D82045" w:rsidRDefault="00D8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992EEC">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045" w:rsidRDefault="00D82045">
      <w:r>
        <w:separator/>
      </w:r>
    </w:p>
  </w:footnote>
  <w:footnote w:type="continuationSeparator" w:id="0">
    <w:p w:rsidR="00D82045" w:rsidRDefault="00D82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3CA6"/>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5B47"/>
    <w:rsid w:val="00946550"/>
    <w:rsid w:val="00966795"/>
    <w:rsid w:val="00977E67"/>
    <w:rsid w:val="00986FBF"/>
    <w:rsid w:val="009908D2"/>
    <w:rsid w:val="00992EEC"/>
    <w:rsid w:val="009B522B"/>
    <w:rsid w:val="009C1A36"/>
    <w:rsid w:val="009C5883"/>
    <w:rsid w:val="009D6B4C"/>
    <w:rsid w:val="009E1A49"/>
    <w:rsid w:val="009F2E48"/>
    <w:rsid w:val="00A10315"/>
    <w:rsid w:val="00A22726"/>
    <w:rsid w:val="00A47FA3"/>
    <w:rsid w:val="00A52C3F"/>
    <w:rsid w:val="00A52CD9"/>
    <w:rsid w:val="00A5447E"/>
    <w:rsid w:val="00A55447"/>
    <w:rsid w:val="00A5582A"/>
    <w:rsid w:val="00A92183"/>
    <w:rsid w:val="00A9557E"/>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045"/>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51380"/>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57E"/>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FDF9E6-7E73-43F0-8679-1900ED52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7</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2017-04-20T20:42:00Z</dcterms:created>
  <dcterms:modified xsi:type="dcterms:W3CDTF">2017-04-20T20:45:00Z</dcterms:modified>
</cp:coreProperties>
</file>