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7467E5" w:rsidRPr="007467E5" w:rsidRDefault="007467E5" w:rsidP="007467E5">
      <w:pPr>
        <w:tabs>
          <w:tab w:val="left" w:pos="270"/>
        </w:tabs>
        <w:ind w:left="990" w:hanging="990"/>
        <w:jc w:val="center"/>
        <w:rPr>
          <w:rFonts w:asciiTheme="majorHAnsi" w:hAnsiTheme="majorHAnsi" w:cstheme="minorHAnsi"/>
          <w:bCs/>
          <w:i/>
          <w:iCs/>
          <w:sz w:val="52"/>
          <w:szCs w:val="22"/>
        </w:rPr>
      </w:pPr>
      <w:r w:rsidRPr="007467E5">
        <w:rPr>
          <w:rFonts w:asciiTheme="majorHAnsi" w:hAnsiTheme="majorHAnsi" w:cstheme="minorHAnsi"/>
          <w:bCs/>
          <w:i/>
          <w:iCs/>
          <w:sz w:val="52"/>
          <w:szCs w:val="22"/>
        </w:rPr>
        <w:lastRenderedPageBreak/>
        <w:t>Order of Service</w:t>
      </w:r>
    </w:p>
    <w:p w:rsidR="007467E5" w:rsidRDefault="007467E5" w:rsidP="00024BAF">
      <w:pPr>
        <w:tabs>
          <w:tab w:val="left" w:pos="270"/>
        </w:tabs>
        <w:ind w:left="990" w:hanging="990"/>
        <w:rPr>
          <w:rFonts w:asciiTheme="minorHAnsi" w:hAnsiTheme="minorHAnsi" w:cstheme="minorHAnsi"/>
          <w:bCs/>
          <w:iCs/>
          <w:sz w:val="28"/>
          <w:szCs w:val="22"/>
        </w:rPr>
      </w:pPr>
    </w:p>
    <w:p w:rsidR="00B7545D" w:rsidRPr="00E24930" w:rsidRDefault="00B7545D" w:rsidP="00024BAF">
      <w:pPr>
        <w:tabs>
          <w:tab w:val="left" w:pos="270"/>
        </w:tabs>
        <w:ind w:left="990" w:hanging="990"/>
        <w:rPr>
          <w:rFonts w:asciiTheme="minorHAnsi" w:hAnsiTheme="minorHAnsi" w:cstheme="minorHAnsi"/>
          <w:bCs/>
          <w:iCs/>
          <w:sz w:val="28"/>
          <w:szCs w:val="22"/>
        </w:rPr>
      </w:pPr>
    </w:p>
    <w:p w:rsidR="00024BAF" w:rsidRPr="007C0977" w:rsidRDefault="00024BAF" w:rsidP="00024BAF">
      <w:pPr>
        <w:tabs>
          <w:tab w:val="left" w:pos="270"/>
        </w:tabs>
        <w:ind w:left="990" w:hanging="990"/>
        <w:rPr>
          <w:rFonts w:asciiTheme="minorHAnsi" w:hAnsiTheme="minorHAnsi" w:cstheme="minorHAnsi"/>
          <w:bCs/>
          <w:iCs/>
          <w:szCs w:val="22"/>
        </w:rPr>
      </w:pPr>
      <w:r w:rsidRPr="00EC63B8">
        <w:rPr>
          <w:rFonts w:asciiTheme="minorHAnsi" w:hAnsiTheme="minorHAnsi" w:cstheme="minorHAnsi"/>
          <w:bCs/>
          <w:iCs/>
          <w:szCs w:val="22"/>
        </w:rPr>
        <w:t xml:space="preserve">Entrance music:  </w:t>
      </w:r>
      <w:r w:rsidR="007C0977">
        <w:rPr>
          <w:rFonts w:asciiTheme="minorHAnsi" w:hAnsiTheme="minorHAnsi" w:cstheme="minorHAnsi"/>
          <w:bCs/>
          <w:iCs/>
          <w:szCs w:val="22"/>
        </w:rPr>
        <w:t xml:space="preserve">Theme to </w:t>
      </w:r>
      <w:r w:rsidR="007C0977" w:rsidRPr="007C0977">
        <w:rPr>
          <w:rFonts w:asciiTheme="minorHAnsi" w:hAnsiTheme="minorHAnsi" w:cstheme="minorHAnsi"/>
          <w:bCs/>
          <w:i/>
          <w:iCs/>
          <w:szCs w:val="22"/>
        </w:rPr>
        <w:t>The Vikings</w:t>
      </w:r>
      <w:r w:rsidR="007C0977">
        <w:rPr>
          <w:rFonts w:asciiTheme="minorHAnsi" w:hAnsiTheme="minorHAnsi" w:cstheme="minorHAnsi"/>
          <w:bCs/>
          <w:i/>
          <w:iCs/>
          <w:szCs w:val="22"/>
        </w:rPr>
        <w:t xml:space="preserve"> </w:t>
      </w:r>
      <w:r w:rsidR="007C0977">
        <w:rPr>
          <w:rFonts w:asciiTheme="minorHAnsi" w:hAnsiTheme="minorHAnsi" w:cstheme="minorHAnsi"/>
          <w:bCs/>
          <w:iCs/>
          <w:szCs w:val="22"/>
        </w:rPr>
        <w:t>film</w:t>
      </w:r>
      <w:r w:rsidR="006943DF">
        <w:rPr>
          <w:rFonts w:asciiTheme="minorHAnsi" w:hAnsiTheme="minorHAnsi" w:cstheme="minorHAnsi"/>
          <w:bCs/>
          <w:iCs/>
          <w:szCs w:val="22"/>
        </w:rPr>
        <w:t xml:space="preserve"> </w:t>
      </w:r>
    </w:p>
    <w:p w:rsidR="00024BAF" w:rsidRPr="00B7545D" w:rsidRDefault="00024BAF">
      <w:pPr>
        <w:pStyle w:val="Heading4"/>
        <w:rPr>
          <w:rFonts w:ascii="Calibri" w:hAnsi="Calibri"/>
          <w:b/>
          <w:szCs w:val="28"/>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EC63B8" w:rsidRDefault="00C47EE5" w:rsidP="007467E5">
      <w:pPr>
        <w:pStyle w:val="Priest"/>
        <w:ind w:left="720" w:hanging="720"/>
        <w:jc w:val="both"/>
        <w:rPr>
          <w:rFonts w:ascii="Calibri" w:hAnsi="Calibri"/>
          <w:b/>
          <w:bCs/>
          <w:szCs w:val="22"/>
        </w:rPr>
      </w:pPr>
      <w:r w:rsidRPr="00EC63B8">
        <w:rPr>
          <w:rFonts w:ascii="Calibri" w:hAnsi="Calibri"/>
          <w:b/>
          <w:szCs w:val="22"/>
        </w:rPr>
        <w:t>All:</w:t>
      </w:r>
      <w:r w:rsidRPr="00EC63B8">
        <w:rPr>
          <w:rFonts w:ascii="Calibri" w:hAnsi="Calibri"/>
          <w:szCs w:val="22"/>
        </w:rPr>
        <w:tab/>
      </w:r>
      <w:r w:rsidRPr="00EC63B8">
        <w:rPr>
          <w:rFonts w:ascii="Calibri" w:hAnsi="Calibri"/>
          <w:b/>
          <w:szCs w:val="22"/>
        </w:rPr>
        <w:t>Merciful Father, hear our prayers and comfort us; renew our trust in your Son, whom you raised from the dead; strengthen our faith that all who have died in the love of Christ will share in his resurrection; who lives and reigns with you,</w:t>
      </w:r>
      <w:r w:rsidR="007467E5">
        <w:rPr>
          <w:rFonts w:ascii="Calibri" w:hAnsi="Calibri"/>
          <w:b/>
          <w:szCs w:val="22"/>
        </w:rPr>
        <w:t xml:space="preserve"> </w:t>
      </w:r>
      <w:r w:rsidRPr="00EC63B8">
        <w:rPr>
          <w:rFonts w:ascii="Calibri" w:hAnsi="Calibri"/>
          <w:b/>
          <w:szCs w:val="22"/>
        </w:rPr>
        <w:t xml:space="preserve">in the unity of the Holy Spirit, one God, now and for ever. </w:t>
      </w:r>
      <w:r w:rsidRPr="00EC63B8">
        <w:rPr>
          <w:rFonts w:ascii="Calibri" w:hAnsi="Calibri"/>
          <w:szCs w:val="22"/>
        </w:rPr>
        <w:t xml:space="preserve"> </w:t>
      </w:r>
      <w:r w:rsidRPr="00EC63B8">
        <w:rPr>
          <w:rFonts w:ascii="Calibri" w:hAnsi="Calibri"/>
          <w:b/>
          <w:bCs/>
          <w:szCs w:val="22"/>
        </w:rPr>
        <w:t>Amen</w:t>
      </w:r>
    </w:p>
    <w:p w:rsidR="00F02960" w:rsidRPr="00B7545D" w:rsidRDefault="00F02960" w:rsidP="00327589">
      <w:pPr>
        <w:tabs>
          <w:tab w:val="left" w:pos="270"/>
        </w:tabs>
        <w:ind w:left="900" w:hanging="900"/>
        <w:rPr>
          <w:rFonts w:ascii="Calibri" w:hAnsi="Calibri"/>
          <w:b/>
          <w:smallCaps/>
          <w:sz w:val="28"/>
          <w:szCs w:val="28"/>
        </w:rPr>
      </w:pPr>
    </w:p>
    <w:p w:rsidR="007467E5" w:rsidRPr="000D4A64" w:rsidRDefault="007467E5" w:rsidP="007467E5">
      <w:pPr>
        <w:rPr>
          <w:rFonts w:ascii="Calibri" w:hAnsi="Calibri"/>
          <w:i/>
          <w:sz w:val="22"/>
          <w:szCs w:val="24"/>
        </w:rPr>
      </w:pPr>
      <w:r w:rsidRPr="00EC63B8">
        <w:rPr>
          <w:rFonts w:ascii="Calibri" w:hAnsi="Calibri"/>
          <w:b/>
          <w:bCs/>
          <w:iCs/>
          <w:szCs w:val="24"/>
        </w:rPr>
        <w:t xml:space="preserve">The Scriptural Reading:   </w:t>
      </w:r>
      <w:r w:rsidR="006943DF">
        <w:rPr>
          <w:rFonts w:ascii="Calibri" w:hAnsi="Calibri"/>
          <w:szCs w:val="24"/>
        </w:rPr>
        <w:t>John 14. 1-6</w:t>
      </w:r>
    </w:p>
    <w:p w:rsidR="007467E5" w:rsidRPr="00B7545D" w:rsidRDefault="007467E5" w:rsidP="007467E5">
      <w:pPr>
        <w:rPr>
          <w:rFonts w:ascii="Calibri" w:hAnsi="Calibri"/>
          <w:b/>
          <w:smallCaps/>
          <w:sz w:val="28"/>
          <w:szCs w:val="28"/>
        </w:rPr>
      </w:pPr>
    </w:p>
    <w:p w:rsidR="007C0977" w:rsidRDefault="007467E5" w:rsidP="007467E5">
      <w:pPr>
        <w:rPr>
          <w:rFonts w:ascii="Calibri" w:hAnsi="Calibri"/>
          <w:b/>
          <w:smallCaps/>
          <w:sz w:val="28"/>
        </w:rPr>
      </w:pPr>
      <w:r>
        <w:rPr>
          <w:rFonts w:ascii="Calibri" w:hAnsi="Calibri"/>
          <w:b/>
          <w:smallCaps/>
          <w:sz w:val="28"/>
        </w:rPr>
        <w:t>The Eulogy</w:t>
      </w:r>
    </w:p>
    <w:p w:rsidR="00B7545D" w:rsidRPr="00B7545D" w:rsidRDefault="00B7545D" w:rsidP="007467E5">
      <w:pPr>
        <w:rPr>
          <w:rFonts w:ascii="Calibri" w:hAnsi="Calibri"/>
          <w:b/>
          <w:smallCaps/>
          <w:sz w:val="28"/>
          <w:szCs w:val="28"/>
        </w:rPr>
      </w:pPr>
    </w:p>
    <w:p w:rsidR="00B7545D" w:rsidRDefault="00B7545D" w:rsidP="007467E5">
      <w:pPr>
        <w:rPr>
          <w:rFonts w:ascii="Calibri" w:hAnsi="Calibri"/>
          <w:b/>
          <w:smallCaps/>
          <w:sz w:val="28"/>
        </w:rPr>
      </w:pPr>
      <w:r>
        <w:rPr>
          <w:rFonts w:ascii="Calibri" w:hAnsi="Calibri"/>
          <w:b/>
          <w:smallCaps/>
          <w:sz w:val="28"/>
        </w:rPr>
        <w:t xml:space="preserve">A Poem </w:t>
      </w:r>
      <w:r w:rsidRPr="00B7545D">
        <w:rPr>
          <w:rFonts w:ascii="Calibri" w:hAnsi="Calibri"/>
          <w:szCs w:val="22"/>
        </w:rPr>
        <w:t>written by Tim and</w:t>
      </w:r>
      <w:r>
        <w:rPr>
          <w:rFonts w:ascii="Calibri" w:hAnsi="Calibri"/>
          <w:b/>
          <w:smallCaps/>
          <w:sz w:val="28"/>
        </w:rPr>
        <w:t xml:space="preserve"> </w:t>
      </w:r>
      <w:r w:rsidRPr="00B7545D">
        <w:rPr>
          <w:rFonts w:ascii="Calibri" w:hAnsi="Calibri"/>
          <w:szCs w:val="22"/>
        </w:rPr>
        <w:t>read by Courtney and Karlton</w:t>
      </w:r>
    </w:p>
    <w:p w:rsidR="007C0977" w:rsidRPr="00B7545D" w:rsidRDefault="007C0977" w:rsidP="007467E5">
      <w:pPr>
        <w:rPr>
          <w:rFonts w:ascii="Calibri" w:hAnsi="Calibri"/>
          <w:b/>
          <w:smallCaps/>
          <w:sz w:val="28"/>
          <w:szCs w:val="28"/>
        </w:rPr>
      </w:pPr>
    </w:p>
    <w:p w:rsidR="007467E5" w:rsidRPr="007467E5" w:rsidRDefault="007467E5" w:rsidP="007467E5">
      <w:r>
        <w:rPr>
          <w:rFonts w:ascii="Calibri" w:hAnsi="Calibri"/>
          <w:b/>
          <w:smallCaps/>
          <w:sz w:val="28"/>
        </w:rPr>
        <w:t xml:space="preserve">A Time for Reflection: </w:t>
      </w:r>
      <w:r w:rsidRPr="003B544D">
        <w:rPr>
          <w:rFonts w:ascii="Calibri" w:hAnsi="Calibri"/>
          <w:b/>
          <w:smallCaps/>
          <w:sz w:val="28"/>
        </w:rPr>
        <w:t xml:space="preserve"> </w:t>
      </w:r>
      <w:r w:rsidRPr="00EC63B8">
        <w:rPr>
          <w:rFonts w:ascii="Calibri" w:hAnsi="Calibri"/>
          <w:b/>
          <w:smallCaps/>
          <w:sz w:val="28"/>
          <w:szCs w:val="24"/>
        </w:rPr>
        <w:t xml:space="preserve"> </w:t>
      </w:r>
      <w:r w:rsidR="006943DF">
        <w:rPr>
          <w:rFonts w:ascii="Calibri" w:hAnsi="Calibri"/>
          <w:i/>
          <w:szCs w:val="22"/>
        </w:rPr>
        <w:t>Bring him home</w:t>
      </w:r>
      <w:r w:rsidR="006943DF">
        <w:rPr>
          <w:rFonts w:ascii="Calibri" w:hAnsi="Calibri"/>
          <w:szCs w:val="22"/>
        </w:rPr>
        <w:t xml:space="preserve"> from </w:t>
      </w:r>
      <w:r w:rsidR="006943DF" w:rsidRPr="00E24930">
        <w:rPr>
          <w:rFonts w:ascii="Calibri" w:hAnsi="Calibri"/>
          <w:i/>
          <w:szCs w:val="22"/>
        </w:rPr>
        <w:t>Les Miserable</w:t>
      </w:r>
      <w:r w:rsidR="00E24930" w:rsidRPr="00E24930">
        <w:rPr>
          <w:rFonts w:ascii="Calibri" w:hAnsi="Calibri"/>
          <w:i/>
          <w:szCs w:val="22"/>
        </w:rPr>
        <w:t>s</w:t>
      </w:r>
      <w:r w:rsidRPr="007467E5">
        <w:rPr>
          <w:rFonts w:ascii="Calibri" w:hAnsi="Calibri"/>
          <w:szCs w:val="22"/>
        </w:rPr>
        <w:t xml:space="preserve"> sung by </w:t>
      </w:r>
      <w:r w:rsidR="006943DF">
        <w:rPr>
          <w:rFonts w:ascii="Calibri" w:hAnsi="Calibri"/>
          <w:szCs w:val="22"/>
        </w:rPr>
        <w:t>members of Warrington Male Voice Choir</w:t>
      </w:r>
    </w:p>
    <w:p w:rsidR="007467E5" w:rsidRPr="00B7545D" w:rsidRDefault="007467E5" w:rsidP="007467E5">
      <w:pPr>
        <w:rPr>
          <w:rFonts w:ascii="Calibri" w:hAnsi="Calibri"/>
          <w:sz w:val="28"/>
          <w:szCs w:val="28"/>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EC63B8" w:rsidRDefault="00E14021" w:rsidP="00E14021">
      <w:pPr>
        <w:pStyle w:val="Heading2"/>
        <w:rPr>
          <w:rFonts w:ascii="Calibri" w:hAnsi="Calibri"/>
          <w:szCs w:val="24"/>
        </w:rPr>
      </w:pPr>
      <w:r w:rsidRPr="00EC63B8">
        <w:rPr>
          <w:rFonts w:ascii="Calibri" w:hAnsi="Calibri"/>
          <w:szCs w:val="24"/>
        </w:rPr>
        <w:t>After the final section:</w:t>
      </w:r>
    </w:p>
    <w:p w:rsidR="00FB2C36" w:rsidRDefault="00E14021" w:rsidP="00EC63B8">
      <w:pPr>
        <w:pStyle w:val="All"/>
        <w:ind w:left="720" w:hanging="720"/>
        <w:jc w:val="both"/>
        <w:rPr>
          <w:rFonts w:ascii="Calibri" w:hAnsi="Calibri"/>
          <w:szCs w:val="24"/>
        </w:rPr>
      </w:pPr>
      <w:r w:rsidRPr="00EC63B8">
        <w:rPr>
          <w:rFonts w:ascii="Calibri" w:hAnsi="Calibri"/>
          <w:szCs w:val="24"/>
        </w:rPr>
        <w:t>All:</w:t>
      </w:r>
      <w:r w:rsidRPr="00EC63B8">
        <w:rPr>
          <w:rFonts w:ascii="Calibri" w:hAnsi="Calibri"/>
          <w:szCs w:val="24"/>
        </w:rPr>
        <w:tab/>
        <w:t xml:space="preserve">God of mercy, </w:t>
      </w:r>
    </w:p>
    <w:p w:rsidR="00EC63B8" w:rsidRDefault="00E14021" w:rsidP="00FB2C36">
      <w:pPr>
        <w:pStyle w:val="All"/>
        <w:ind w:left="720" w:firstLine="0"/>
        <w:jc w:val="both"/>
        <w:rPr>
          <w:rFonts w:ascii="Calibri" w:hAnsi="Calibri"/>
          <w:szCs w:val="24"/>
        </w:rPr>
      </w:pPr>
      <w:r w:rsidRPr="00EC63B8">
        <w:rPr>
          <w:rFonts w:ascii="Calibri" w:hAnsi="Calibri"/>
          <w:szCs w:val="24"/>
        </w:rPr>
        <w:t xml:space="preserve">entrusting into your hands all that you have made </w:t>
      </w:r>
    </w:p>
    <w:p w:rsidR="00EC63B8" w:rsidRPr="00EC63B8" w:rsidRDefault="00E14021" w:rsidP="00EC63B8">
      <w:pPr>
        <w:pStyle w:val="All"/>
        <w:ind w:left="720" w:firstLine="0"/>
        <w:jc w:val="both"/>
        <w:rPr>
          <w:rFonts w:ascii="Calibri" w:hAnsi="Calibri"/>
          <w:szCs w:val="24"/>
        </w:rPr>
      </w:pPr>
      <w:r w:rsidRPr="00EC63B8">
        <w:rPr>
          <w:rFonts w:ascii="Calibri" w:hAnsi="Calibri"/>
          <w:szCs w:val="24"/>
        </w:rPr>
        <w:t xml:space="preserve">and rejoicing in our communion with all your faithful people, </w:t>
      </w:r>
    </w:p>
    <w:p w:rsidR="00E14021" w:rsidRDefault="00E14021" w:rsidP="00EC63B8">
      <w:pPr>
        <w:pStyle w:val="All"/>
        <w:ind w:left="720" w:firstLine="0"/>
        <w:jc w:val="both"/>
        <w:rPr>
          <w:rFonts w:ascii="Calibri" w:hAnsi="Calibri"/>
          <w:szCs w:val="24"/>
        </w:rPr>
      </w:pPr>
      <w:r w:rsidRPr="00EC63B8">
        <w:rPr>
          <w:rFonts w:ascii="Calibri" w:hAnsi="Calibri"/>
          <w:szCs w:val="24"/>
        </w:rPr>
        <w:t>we make our prayers through Jesus Christ our Saviour.  Amen.</w:t>
      </w:r>
    </w:p>
    <w:p w:rsidR="007467E5" w:rsidRPr="00EC63B8" w:rsidRDefault="007467E5" w:rsidP="00EC63B8">
      <w:pPr>
        <w:pStyle w:val="All"/>
        <w:ind w:left="720" w:firstLine="0"/>
        <w:jc w:val="both"/>
        <w:rPr>
          <w:rFonts w:ascii="Calibri" w:hAnsi="Calibri"/>
          <w:szCs w:val="24"/>
        </w:rPr>
      </w:pPr>
    </w:p>
    <w:p w:rsidR="00D039AA" w:rsidRPr="00EC63B8" w:rsidRDefault="00D039AA" w:rsidP="007467E5">
      <w:pPr>
        <w:pStyle w:val="All"/>
        <w:ind w:left="720" w:hanging="907"/>
        <w:jc w:val="both"/>
        <w:rPr>
          <w:rFonts w:ascii="Calibri" w:hAnsi="Calibri"/>
          <w:szCs w:val="24"/>
        </w:rPr>
      </w:pPr>
      <w:r w:rsidRPr="00EC63B8">
        <w:rPr>
          <w:rFonts w:ascii="Calibri" w:hAnsi="Calibri"/>
          <w:szCs w:val="24"/>
        </w:rPr>
        <w:t>All:</w:t>
      </w:r>
      <w:r w:rsidRPr="00EC63B8">
        <w:rPr>
          <w:rFonts w:ascii="Calibri" w:hAnsi="Calibri"/>
          <w:szCs w:val="24"/>
        </w:rPr>
        <w:tab/>
        <w:t xml:space="preserve">Our Father, who art in heaven, hallowed be thy name; thy kingdom come; thy will be done; on earth as it is in heaven. </w:t>
      </w:r>
      <w:r w:rsidRPr="00EC63B8">
        <w:rPr>
          <w:rFonts w:ascii="Calibri" w:hAnsi="Calibri"/>
          <w:szCs w:val="24"/>
        </w:rPr>
        <w:lastRenderedPageBreak/>
        <w:t>Give us this day our daily bread. And forgive us our trespasses, as we forgive those who trespass against us. And lead us not into temptation; but deliver us from evil. For thine is the kingdom, the power and the glory, for ever and ever.   Amen.</w:t>
      </w:r>
    </w:p>
    <w:p w:rsidR="00B7545D" w:rsidRPr="00B7545D" w:rsidRDefault="00B7545D" w:rsidP="00B7545D">
      <w:pPr>
        <w:rPr>
          <w:rFonts w:ascii="Calibri" w:hAnsi="Calibri"/>
          <w:sz w:val="28"/>
          <w:szCs w:val="28"/>
        </w:rPr>
      </w:pPr>
    </w:p>
    <w:p w:rsidR="006943DF" w:rsidRDefault="006943DF" w:rsidP="006943DF">
      <w:pPr>
        <w:rPr>
          <w:rFonts w:ascii="Calibri" w:hAnsi="Calibri"/>
          <w:szCs w:val="22"/>
        </w:rPr>
      </w:pPr>
      <w:r>
        <w:rPr>
          <w:rFonts w:ascii="Calibri" w:hAnsi="Calibri"/>
          <w:b/>
          <w:smallCaps/>
          <w:sz w:val="28"/>
        </w:rPr>
        <w:t>Hymn:</w:t>
      </w:r>
      <w:r w:rsidR="00E73AE9">
        <w:rPr>
          <w:rFonts w:ascii="Calibri" w:hAnsi="Calibri"/>
          <w:b/>
          <w:smallCaps/>
          <w:sz w:val="28"/>
        </w:rPr>
        <w:t xml:space="preserve">   </w:t>
      </w:r>
      <w:r w:rsidR="00E73AE9" w:rsidRPr="00E73AE9">
        <w:rPr>
          <w:rFonts w:ascii="Calibri" w:hAnsi="Calibri"/>
          <w:szCs w:val="22"/>
        </w:rPr>
        <w:t>‘How great thou art</w:t>
      </w:r>
      <w:r w:rsidR="00E73AE9">
        <w:rPr>
          <w:rFonts w:ascii="Calibri" w:hAnsi="Calibri"/>
          <w:szCs w:val="22"/>
        </w:rPr>
        <w:t>’</w:t>
      </w:r>
    </w:p>
    <w:p w:rsidR="00E73AE9" w:rsidRPr="00E24930" w:rsidRDefault="00E73AE9" w:rsidP="006943DF">
      <w:pPr>
        <w:rPr>
          <w:rFonts w:ascii="Calibri" w:hAnsi="Calibri"/>
          <w:sz w:val="12"/>
          <w:szCs w:val="22"/>
        </w:rPr>
      </w:pPr>
    </w:p>
    <w:p w:rsidR="00E73AE9" w:rsidRPr="003E4876" w:rsidRDefault="00E73AE9" w:rsidP="00E73AE9">
      <w:pPr>
        <w:ind w:left="810"/>
        <w:rPr>
          <w:rFonts w:asciiTheme="minorHAnsi" w:hAnsiTheme="minorHAnsi"/>
          <w:sz w:val="20"/>
        </w:rPr>
      </w:pPr>
      <w:r w:rsidRPr="003E4876">
        <w:rPr>
          <w:rFonts w:asciiTheme="minorHAnsi" w:hAnsiTheme="minorHAnsi"/>
          <w:sz w:val="22"/>
        </w:rPr>
        <w:t>O Lord my God!</w:t>
      </w:r>
      <w:r w:rsidRPr="003E4876">
        <w:rPr>
          <w:rFonts w:asciiTheme="minorHAnsi" w:hAnsiTheme="minorHAnsi"/>
          <w:sz w:val="22"/>
        </w:rPr>
        <w:fldChar w:fldCharType="begin"/>
      </w:r>
      <w:r w:rsidRPr="003E4876">
        <w:rPr>
          <w:rFonts w:asciiTheme="minorHAnsi" w:hAnsiTheme="minorHAnsi"/>
          <w:sz w:val="22"/>
        </w:rPr>
        <w:instrText>XE "O Lord my God!"</w:instrText>
      </w:r>
      <w:r w:rsidRPr="003E4876">
        <w:rPr>
          <w:rFonts w:asciiTheme="minorHAnsi" w:hAnsiTheme="minorHAnsi"/>
          <w:sz w:val="22"/>
        </w:rPr>
        <w:fldChar w:fldCharType="end"/>
      </w:r>
      <w:r w:rsidRPr="003E4876">
        <w:rPr>
          <w:rFonts w:asciiTheme="minorHAnsi" w:hAnsiTheme="minorHAnsi"/>
          <w:sz w:val="22"/>
        </w:rPr>
        <w:t xml:space="preserve">  When I in awesome wonder</w:t>
      </w:r>
    </w:p>
    <w:p w:rsidR="00E73AE9" w:rsidRPr="003E4876" w:rsidRDefault="00E73AE9" w:rsidP="00E73AE9">
      <w:pPr>
        <w:ind w:left="810"/>
        <w:rPr>
          <w:rFonts w:asciiTheme="minorHAnsi" w:hAnsiTheme="minorHAnsi"/>
          <w:sz w:val="22"/>
        </w:rPr>
      </w:pPr>
      <w:r w:rsidRPr="003E4876">
        <w:rPr>
          <w:rFonts w:asciiTheme="minorHAnsi" w:hAnsiTheme="minorHAnsi"/>
          <w:sz w:val="22"/>
        </w:rPr>
        <w:t>Consider all the works Thy hand hath made,</w:t>
      </w:r>
    </w:p>
    <w:p w:rsidR="00E73AE9" w:rsidRPr="003E4876" w:rsidRDefault="00E73AE9" w:rsidP="00E73AE9">
      <w:pPr>
        <w:ind w:left="810"/>
        <w:rPr>
          <w:rFonts w:asciiTheme="minorHAnsi" w:hAnsiTheme="minorHAnsi"/>
          <w:sz w:val="22"/>
        </w:rPr>
      </w:pPr>
      <w:r w:rsidRPr="003E4876">
        <w:rPr>
          <w:rFonts w:asciiTheme="minorHAnsi" w:hAnsiTheme="minorHAnsi"/>
          <w:sz w:val="22"/>
        </w:rPr>
        <w:t>I see the stars, I hear th</w:t>
      </w:r>
      <w:bookmarkStart w:id="0" w:name="_GoBack"/>
      <w:bookmarkEnd w:id="0"/>
      <w:r w:rsidRPr="003E4876">
        <w:rPr>
          <w:rFonts w:asciiTheme="minorHAnsi" w:hAnsiTheme="minorHAnsi"/>
          <w:sz w:val="22"/>
        </w:rPr>
        <w:t>e mighty thunder,</w:t>
      </w:r>
    </w:p>
    <w:p w:rsidR="00E73AE9" w:rsidRPr="003E4876" w:rsidRDefault="00E73AE9" w:rsidP="00E73AE9">
      <w:pPr>
        <w:ind w:left="810"/>
        <w:rPr>
          <w:rFonts w:asciiTheme="minorHAnsi" w:hAnsiTheme="minorHAnsi"/>
          <w:sz w:val="22"/>
        </w:rPr>
      </w:pPr>
      <w:r w:rsidRPr="003E4876">
        <w:rPr>
          <w:rFonts w:asciiTheme="minorHAnsi" w:hAnsiTheme="minorHAnsi"/>
          <w:sz w:val="22"/>
        </w:rPr>
        <w:t>Thy power throughout the universe displayed:</w:t>
      </w:r>
    </w:p>
    <w:p w:rsidR="00E73AE9" w:rsidRPr="003E4876" w:rsidRDefault="00E73AE9" w:rsidP="00E73AE9">
      <w:pPr>
        <w:ind w:left="810"/>
        <w:rPr>
          <w:rFonts w:asciiTheme="minorHAnsi" w:hAnsiTheme="minorHAnsi"/>
          <w:i/>
          <w:sz w:val="22"/>
        </w:rPr>
      </w:pPr>
      <w:r w:rsidRPr="003E4876">
        <w:rPr>
          <w:rFonts w:asciiTheme="minorHAnsi" w:hAnsiTheme="minorHAnsi"/>
          <w:i/>
          <w:sz w:val="22"/>
        </w:rPr>
        <w:tab/>
        <w:t>Then sings my soul, my Saviour God to Thee,</w:t>
      </w:r>
    </w:p>
    <w:p w:rsidR="00E73AE9" w:rsidRPr="003E4876" w:rsidRDefault="00E73AE9" w:rsidP="00E73AE9">
      <w:pPr>
        <w:ind w:left="810"/>
        <w:rPr>
          <w:rFonts w:asciiTheme="minorHAnsi" w:hAnsiTheme="minorHAnsi"/>
          <w:i/>
          <w:sz w:val="22"/>
        </w:rPr>
      </w:pPr>
      <w:r w:rsidRPr="003E4876">
        <w:rPr>
          <w:rFonts w:asciiTheme="minorHAnsi" w:hAnsiTheme="minorHAnsi"/>
          <w:i/>
          <w:sz w:val="22"/>
        </w:rPr>
        <w:tab/>
        <w:t>How great Thou art!</w:t>
      </w:r>
      <w:r w:rsidRPr="003E4876">
        <w:rPr>
          <w:rFonts w:asciiTheme="minorHAnsi" w:hAnsiTheme="minorHAnsi"/>
          <w:i/>
          <w:sz w:val="22"/>
        </w:rPr>
        <w:fldChar w:fldCharType="begin"/>
      </w:r>
      <w:r w:rsidRPr="003E4876">
        <w:rPr>
          <w:rFonts w:asciiTheme="minorHAnsi" w:hAnsiTheme="minorHAnsi"/>
          <w:i/>
          <w:sz w:val="22"/>
        </w:rPr>
        <w:instrText>XE "How great Thou art!"</w:instrText>
      </w:r>
      <w:r w:rsidRPr="003E4876">
        <w:rPr>
          <w:rFonts w:asciiTheme="minorHAnsi" w:hAnsiTheme="minorHAnsi"/>
          <w:i/>
          <w:sz w:val="22"/>
        </w:rPr>
        <w:fldChar w:fldCharType="end"/>
      </w:r>
      <w:r w:rsidRPr="003E4876">
        <w:rPr>
          <w:rFonts w:asciiTheme="minorHAnsi" w:hAnsiTheme="minorHAnsi"/>
          <w:i/>
          <w:sz w:val="22"/>
        </w:rPr>
        <w:t xml:space="preserve"> How great Thou art!</w:t>
      </w:r>
    </w:p>
    <w:p w:rsidR="00E73AE9" w:rsidRPr="003E4876" w:rsidRDefault="00E73AE9" w:rsidP="00E73AE9">
      <w:pPr>
        <w:ind w:left="810"/>
        <w:rPr>
          <w:rFonts w:asciiTheme="minorHAnsi" w:hAnsiTheme="minorHAnsi"/>
          <w:i/>
          <w:sz w:val="22"/>
        </w:rPr>
      </w:pPr>
      <w:r w:rsidRPr="003E4876">
        <w:rPr>
          <w:rFonts w:asciiTheme="minorHAnsi" w:hAnsiTheme="minorHAnsi"/>
          <w:i/>
          <w:sz w:val="22"/>
        </w:rPr>
        <w:tab/>
        <w:t xml:space="preserve"> Then sings my soul, my Saviour God to Thee,</w:t>
      </w:r>
    </w:p>
    <w:p w:rsidR="00E73AE9" w:rsidRPr="003E4876" w:rsidRDefault="00E73AE9" w:rsidP="00E73AE9">
      <w:pPr>
        <w:ind w:left="810"/>
        <w:rPr>
          <w:rFonts w:asciiTheme="minorHAnsi" w:hAnsiTheme="minorHAnsi"/>
          <w:i/>
          <w:sz w:val="22"/>
        </w:rPr>
      </w:pPr>
      <w:r w:rsidRPr="003E4876">
        <w:rPr>
          <w:rFonts w:asciiTheme="minorHAnsi" w:hAnsiTheme="minorHAnsi"/>
          <w:i/>
          <w:sz w:val="22"/>
        </w:rPr>
        <w:tab/>
        <w:t xml:space="preserve"> How great Thou art! How great Thou art!</w:t>
      </w:r>
    </w:p>
    <w:p w:rsidR="00E73AE9" w:rsidRDefault="00E73AE9" w:rsidP="00E73AE9">
      <w:pPr>
        <w:ind w:left="810"/>
        <w:rPr>
          <w:rFonts w:asciiTheme="minorHAnsi" w:hAnsiTheme="minorHAnsi"/>
        </w:rPr>
      </w:pPr>
    </w:p>
    <w:p w:rsidR="00E73AE9" w:rsidRPr="003E4876" w:rsidRDefault="00E73AE9" w:rsidP="00E73AE9">
      <w:pPr>
        <w:ind w:left="810"/>
        <w:rPr>
          <w:rFonts w:asciiTheme="minorHAnsi" w:hAnsiTheme="minorHAnsi"/>
          <w:sz w:val="20"/>
        </w:rPr>
      </w:pPr>
      <w:r w:rsidRPr="003E4876">
        <w:rPr>
          <w:rFonts w:asciiTheme="minorHAnsi" w:hAnsiTheme="minorHAnsi"/>
          <w:sz w:val="22"/>
        </w:rPr>
        <w:t>When Christ shall come with shout of acclamation</w:t>
      </w:r>
    </w:p>
    <w:p w:rsidR="00E73AE9" w:rsidRPr="003E4876" w:rsidRDefault="00E73AE9" w:rsidP="00E73AE9">
      <w:pPr>
        <w:ind w:left="810"/>
        <w:rPr>
          <w:rFonts w:asciiTheme="minorHAnsi" w:hAnsiTheme="minorHAnsi"/>
          <w:sz w:val="22"/>
        </w:rPr>
      </w:pPr>
      <w:r w:rsidRPr="003E4876">
        <w:rPr>
          <w:rFonts w:asciiTheme="minorHAnsi" w:hAnsiTheme="minorHAnsi"/>
          <w:sz w:val="22"/>
        </w:rPr>
        <w:t>And take me home - what joy shall fill my heart!</w:t>
      </w:r>
    </w:p>
    <w:p w:rsidR="00E24930" w:rsidRPr="003E4876" w:rsidRDefault="00E73AE9" w:rsidP="00E73AE9">
      <w:pPr>
        <w:ind w:left="810"/>
        <w:rPr>
          <w:rFonts w:asciiTheme="minorHAnsi" w:hAnsiTheme="minorHAnsi"/>
          <w:sz w:val="22"/>
        </w:rPr>
      </w:pPr>
      <w:r w:rsidRPr="003E4876">
        <w:rPr>
          <w:rFonts w:asciiTheme="minorHAnsi" w:hAnsiTheme="minorHAnsi"/>
          <w:sz w:val="22"/>
        </w:rPr>
        <w:t>Then shall I bow in humble adoration</w:t>
      </w:r>
      <w:r w:rsidRPr="003E4876">
        <w:rPr>
          <w:rFonts w:asciiTheme="minorHAnsi" w:hAnsiTheme="minorHAnsi"/>
          <w:sz w:val="22"/>
        </w:rPr>
        <w:br/>
        <w:t xml:space="preserve">And there proclaim my God, how great Thou art!  </w:t>
      </w:r>
    </w:p>
    <w:p w:rsidR="00E73AE9" w:rsidRPr="003E4876" w:rsidRDefault="00E24930" w:rsidP="00E24930">
      <w:pPr>
        <w:ind w:left="810" w:firstLine="630"/>
        <w:rPr>
          <w:rFonts w:asciiTheme="minorHAnsi" w:hAnsiTheme="minorHAnsi"/>
          <w:i/>
          <w:sz w:val="22"/>
        </w:rPr>
      </w:pPr>
      <w:r w:rsidRPr="003E4876">
        <w:rPr>
          <w:rFonts w:asciiTheme="minorHAnsi" w:hAnsiTheme="minorHAnsi"/>
          <w:i/>
          <w:sz w:val="22"/>
        </w:rPr>
        <w:t>Then sings my soul …</w:t>
      </w:r>
    </w:p>
    <w:p w:rsidR="006943DF" w:rsidRPr="007467E5" w:rsidRDefault="006943DF" w:rsidP="006943DF">
      <w:pPr>
        <w:rPr>
          <w:rFonts w:ascii="Calibri" w:hAnsi="Calibri"/>
          <w:b/>
          <w:smallCaps/>
          <w:szCs w:val="24"/>
        </w:rPr>
      </w:pPr>
    </w:p>
    <w:p w:rsidR="006943DF" w:rsidRDefault="006943DF" w:rsidP="006943DF">
      <w:pPr>
        <w:rPr>
          <w:rFonts w:ascii="Calibri" w:hAnsi="Calibri"/>
          <w:b/>
          <w:smallCaps/>
          <w:sz w:val="28"/>
        </w:rPr>
      </w:pPr>
      <w:r w:rsidRPr="00886B26">
        <w:rPr>
          <w:rFonts w:ascii="Calibri" w:hAnsi="Calibri"/>
          <w:b/>
          <w:smallCaps/>
          <w:sz w:val="28"/>
        </w:rPr>
        <w:t xml:space="preserve">The </w:t>
      </w:r>
      <w:r>
        <w:rPr>
          <w:rFonts w:ascii="Calibri" w:hAnsi="Calibri"/>
          <w:b/>
          <w:smallCaps/>
          <w:sz w:val="28"/>
        </w:rPr>
        <w:t xml:space="preserve">Commendation </w:t>
      </w:r>
    </w:p>
    <w:p w:rsidR="003E4876" w:rsidRPr="003E4876" w:rsidRDefault="003E4876" w:rsidP="00E24930">
      <w:pPr>
        <w:pStyle w:val="Priest"/>
        <w:jc w:val="both"/>
        <w:rPr>
          <w:rFonts w:ascii="Calibri" w:hAnsi="Calibri"/>
          <w:b/>
          <w:sz w:val="8"/>
          <w:szCs w:val="22"/>
        </w:rPr>
      </w:pPr>
    </w:p>
    <w:p w:rsidR="00E24930" w:rsidRDefault="00E24930" w:rsidP="00E24930">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6943DF" w:rsidRPr="007467E5" w:rsidRDefault="006943DF" w:rsidP="006943DF">
      <w:pPr>
        <w:rPr>
          <w:rFonts w:ascii="Calibri" w:hAnsi="Calibri"/>
          <w:b/>
          <w:smallCaps/>
          <w:szCs w:val="24"/>
        </w:rPr>
      </w:pPr>
    </w:p>
    <w:p w:rsidR="00327589" w:rsidRPr="00A52C3F" w:rsidRDefault="00327589" w:rsidP="00327589">
      <w:pPr>
        <w:pStyle w:val="space"/>
        <w:rPr>
          <w:rFonts w:ascii="Calibri" w:hAnsi="Calibri"/>
          <w:sz w:val="6"/>
          <w:szCs w:val="6"/>
        </w:rPr>
      </w:pPr>
    </w:p>
    <w:p w:rsidR="007467E5" w:rsidRPr="00EC63B8" w:rsidRDefault="00E73AE9" w:rsidP="00E73AE9">
      <w:pPr>
        <w:tabs>
          <w:tab w:val="left" w:pos="270"/>
        </w:tabs>
        <w:rPr>
          <w:rFonts w:asciiTheme="minorHAnsi" w:hAnsiTheme="minorHAnsi" w:cstheme="minorHAnsi"/>
          <w:bCs/>
          <w:iCs/>
          <w:szCs w:val="22"/>
        </w:rPr>
      </w:pPr>
      <w:r>
        <w:rPr>
          <w:rFonts w:asciiTheme="minorHAnsi" w:hAnsiTheme="minorHAnsi" w:cstheme="minorHAnsi"/>
          <w:bCs/>
          <w:iCs/>
          <w:szCs w:val="22"/>
        </w:rPr>
        <w:t xml:space="preserve">The </w:t>
      </w:r>
      <w:r w:rsidR="003E4876">
        <w:rPr>
          <w:rFonts w:asciiTheme="minorHAnsi" w:hAnsiTheme="minorHAnsi" w:cstheme="minorHAnsi"/>
          <w:bCs/>
          <w:iCs/>
          <w:szCs w:val="22"/>
        </w:rPr>
        <w:t>service</w:t>
      </w:r>
      <w:r>
        <w:rPr>
          <w:rFonts w:asciiTheme="minorHAnsi" w:hAnsiTheme="minorHAnsi" w:cstheme="minorHAnsi"/>
          <w:bCs/>
          <w:iCs/>
          <w:szCs w:val="22"/>
        </w:rPr>
        <w:t xml:space="preserve"> continues at the graveside. </w:t>
      </w:r>
      <w:r w:rsidR="00D039AA" w:rsidRPr="00D308A5">
        <w:rPr>
          <w:rFonts w:asciiTheme="minorHAnsi" w:hAnsiTheme="minorHAnsi" w:cstheme="minorHAnsi"/>
          <w:bCs/>
          <w:iCs/>
          <w:szCs w:val="22"/>
        </w:rPr>
        <w:t xml:space="preserve"> </w:t>
      </w:r>
      <w:r w:rsidR="00D039AA" w:rsidRPr="00D308A5">
        <w:rPr>
          <w:rFonts w:asciiTheme="minorHAnsi" w:hAnsiTheme="minorHAnsi" w:cstheme="minorHAnsi"/>
          <w:bCs/>
          <w:i/>
          <w:iCs/>
          <w:szCs w:val="22"/>
        </w:rPr>
        <w:t xml:space="preserve"> </w:t>
      </w:r>
      <w:r w:rsidR="007C0977" w:rsidRPr="007C0977">
        <w:rPr>
          <w:rFonts w:asciiTheme="minorHAnsi" w:hAnsiTheme="minorHAnsi" w:cstheme="minorHAnsi"/>
          <w:bCs/>
          <w:i/>
          <w:iCs/>
          <w:szCs w:val="22"/>
        </w:rPr>
        <w:t>American trilogy</w:t>
      </w:r>
      <w:r w:rsidR="007C0977">
        <w:rPr>
          <w:rFonts w:asciiTheme="minorHAnsi" w:hAnsiTheme="minorHAnsi" w:cstheme="minorHAnsi"/>
          <w:bCs/>
          <w:iCs/>
          <w:szCs w:val="22"/>
        </w:rPr>
        <w:t xml:space="preserve"> </w:t>
      </w:r>
      <w:r w:rsidR="007C0977" w:rsidRPr="007C0977">
        <w:rPr>
          <w:rFonts w:asciiTheme="minorHAnsi" w:hAnsiTheme="minorHAnsi" w:cstheme="minorHAnsi"/>
          <w:bCs/>
          <w:iCs/>
          <w:szCs w:val="22"/>
          <w:highlight w:val="yellow"/>
        </w:rPr>
        <w:t>sung by Elvis Presley</w:t>
      </w:r>
      <w:r>
        <w:rPr>
          <w:rFonts w:asciiTheme="minorHAnsi" w:hAnsiTheme="minorHAnsi" w:cstheme="minorHAnsi"/>
          <w:bCs/>
          <w:iCs/>
          <w:szCs w:val="22"/>
        </w:rPr>
        <w:t xml:space="preserve"> will be played as we leave the chapel. Please follow Frank’s family.</w:t>
      </w:r>
    </w:p>
    <w:p w:rsidR="00D039AA" w:rsidRPr="00D308A5" w:rsidRDefault="00D039AA" w:rsidP="00D039AA">
      <w:pPr>
        <w:tabs>
          <w:tab w:val="left" w:pos="270"/>
        </w:tabs>
        <w:ind w:left="990" w:hanging="990"/>
        <w:rPr>
          <w:rFonts w:asciiTheme="minorHAnsi" w:hAnsiTheme="minorHAnsi" w:cstheme="minorHAnsi"/>
          <w:bCs/>
          <w:iCs/>
          <w:szCs w:val="22"/>
        </w:rPr>
      </w:pPr>
    </w:p>
    <w:p w:rsidR="00E73AE9" w:rsidRDefault="00E73AE9" w:rsidP="00E73AE9">
      <w:pPr>
        <w:rPr>
          <w:rFonts w:ascii="Calibri" w:hAnsi="Calibri"/>
          <w:b/>
          <w:smallCaps/>
          <w:sz w:val="28"/>
        </w:rPr>
      </w:pPr>
      <w:r>
        <w:rPr>
          <w:rFonts w:ascii="Calibri" w:hAnsi="Calibri"/>
          <w:b/>
          <w:smallCaps/>
          <w:sz w:val="28"/>
        </w:rPr>
        <w:t>The Prayers and Committal</w:t>
      </w:r>
    </w:p>
    <w:p w:rsidR="00E73AE9" w:rsidRPr="007467E5" w:rsidRDefault="00E73AE9" w:rsidP="00E73AE9">
      <w:pPr>
        <w:rPr>
          <w:rFonts w:ascii="Calibri" w:hAnsi="Calibri"/>
          <w:b/>
          <w:smallCaps/>
          <w:szCs w:val="24"/>
        </w:rPr>
      </w:pPr>
    </w:p>
    <w:p w:rsidR="00E73AE9" w:rsidRPr="00886B26" w:rsidRDefault="00E73AE9" w:rsidP="00E73AE9">
      <w:pPr>
        <w:rPr>
          <w:rFonts w:ascii="Calibri" w:hAnsi="Calibri"/>
          <w:b/>
          <w:smallCaps/>
          <w:sz w:val="28"/>
        </w:rPr>
      </w:pPr>
      <w:r>
        <w:rPr>
          <w:rFonts w:ascii="Calibri" w:hAnsi="Calibri"/>
          <w:b/>
          <w:smallCaps/>
          <w:sz w:val="28"/>
        </w:rPr>
        <w:t xml:space="preserve">Final Prayer and Blessing  </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D54" w:rsidRDefault="00383D54">
      <w:r>
        <w:separator/>
      </w:r>
    </w:p>
  </w:endnote>
  <w:endnote w:type="continuationSeparator" w:id="0">
    <w:p w:rsidR="00383D54" w:rsidRDefault="0038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B7545D">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D54" w:rsidRDefault="00383D54">
      <w:r>
        <w:separator/>
      </w:r>
    </w:p>
  </w:footnote>
  <w:footnote w:type="continuationSeparator" w:id="0">
    <w:p w:rsidR="00383D54" w:rsidRDefault="00383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4FB2"/>
    <w:rsid w:val="001C390D"/>
    <w:rsid w:val="001C4454"/>
    <w:rsid w:val="001D1E4D"/>
    <w:rsid w:val="001E35E2"/>
    <w:rsid w:val="001E4459"/>
    <w:rsid w:val="00203BE9"/>
    <w:rsid w:val="00214DF3"/>
    <w:rsid w:val="00243136"/>
    <w:rsid w:val="002520E1"/>
    <w:rsid w:val="002541C8"/>
    <w:rsid w:val="00276890"/>
    <w:rsid w:val="00283EFD"/>
    <w:rsid w:val="002F30FA"/>
    <w:rsid w:val="00327589"/>
    <w:rsid w:val="00354BA8"/>
    <w:rsid w:val="00383D54"/>
    <w:rsid w:val="00397202"/>
    <w:rsid w:val="003A1AE4"/>
    <w:rsid w:val="003B544D"/>
    <w:rsid w:val="003C1E56"/>
    <w:rsid w:val="003E3D80"/>
    <w:rsid w:val="003E4876"/>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353AD"/>
    <w:rsid w:val="005404D0"/>
    <w:rsid w:val="00546E8B"/>
    <w:rsid w:val="005576E5"/>
    <w:rsid w:val="00576891"/>
    <w:rsid w:val="00586196"/>
    <w:rsid w:val="005C113A"/>
    <w:rsid w:val="005C2638"/>
    <w:rsid w:val="006149AA"/>
    <w:rsid w:val="00633192"/>
    <w:rsid w:val="0063404E"/>
    <w:rsid w:val="006861F5"/>
    <w:rsid w:val="0068789C"/>
    <w:rsid w:val="006943DF"/>
    <w:rsid w:val="006A5B21"/>
    <w:rsid w:val="006E0029"/>
    <w:rsid w:val="006E15F3"/>
    <w:rsid w:val="0071394C"/>
    <w:rsid w:val="00715489"/>
    <w:rsid w:val="007359F2"/>
    <w:rsid w:val="007440C1"/>
    <w:rsid w:val="007467E5"/>
    <w:rsid w:val="00753EDC"/>
    <w:rsid w:val="007541B5"/>
    <w:rsid w:val="00757131"/>
    <w:rsid w:val="00784C8A"/>
    <w:rsid w:val="007A0553"/>
    <w:rsid w:val="007B2FCA"/>
    <w:rsid w:val="007C0977"/>
    <w:rsid w:val="007C7907"/>
    <w:rsid w:val="007E4E02"/>
    <w:rsid w:val="007F0A82"/>
    <w:rsid w:val="007F3E6C"/>
    <w:rsid w:val="00816A65"/>
    <w:rsid w:val="0085119F"/>
    <w:rsid w:val="00864086"/>
    <w:rsid w:val="00885BB5"/>
    <w:rsid w:val="00886B26"/>
    <w:rsid w:val="008A6876"/>
    <w:rsid w:val="008B2366"/>
    <w:rsid w:val="008B2B70"/>
    <w:rsid w:val="008E48ED"/>
    <w:rsid w:val="008F5DA5"/>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22910"/>
    <w:rsid w:val="00B36409"/>
    <w:rsid w:val="00B45B99"/>
    <w:rsid w:val="00B631CF"/>
    <w:rsid w:val="00B67139"/>
    <w:rsid w:val="00B7545D"/>
    <w:rsid w:val="00B772A7"/>
    <w:rsid w:val="00B80234"/>
    <w:rsid w:val="00B978EC"/>
    <w:rsid w:val="00BA4225"/>
    <w:rsid w:val="00BB4FD3"/>
    <w:rsid w:val="00BE40CC"/>
    <w:rsid w:val="00BF280A"/>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43B0D"/>
    <w:rsid w:val="00D643A8"/>
    <w:rsid w:val="00D771E6"/>
    <w:rsid w:val="00D82E62"/>
    <w:rsid w:val="00DA4ED5"/>
    <w:rsid w:val="00DB358A"/>
    <w:rsid w:val="00DB4170"/>
    <w:rsid w:val="00DB64CD"/>
    <w:rsid w:val="00DD3CA2"/>
    <w:rsid w:val="00E02CBF"/>
    <w:rsid w:val="00E06897"/>
    <w:rsid w:val="00E14021"/>
    <w:rsid w:val="00E20ABE"/>
    <w:rsid w:val="00E24930"/>
    <w:rsid w:val="00E25794"/>
    <w:rsid w:val="00E63470"/>
    <w:rsid w:val="00E73AE9"/>
    <w:rsid w:val="00E82792"/>
    <w:rsid w:val="00E85E7D"/>
    <w:rsid w:val="00E94BD1"/>
    <w:rsid w:val="00E9716E"/>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617A5"/>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5D"/>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1775320101">
      <w:bodyDiv w:val="1"/>
      <w:marLeft w:val="0"/>
      <w:marRight w:val="0"/>
      <w:marTop w:val="0"/>
      <w:marBottom w:val="0"/>
      <w:divBdr>
        <w:top w:val="none" w:sz="0" w:space="0" w:color="auto"/>
        <w:left w:val="none" w:sz="0" w:space="0" w:color="auto"/>
        <w:bottom w:val="none" w:sz="0" w:space="0" w:color="auto"/>
        <w:right w:val="none" w:sz="0" w:space="0" w:color="auto"/>
      </w:divBdr>
    </w:div>
    <w:div w:id="192244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B28393-04B3-4121-8B90-2D44DAC7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24</TotalTime>
  <Pages>4</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6</cp:revision>
  <cp:lastPrinted>2011-11-10T22:00:00Z</cp:lastPrinted>
  <dcterms:created xsi:type="dcterms:W3CDTF">2018-04-22T14:03:00Z</dcterms:created>
  <dcterms:modified xsi:type="dcterms:W3CDTF">2018-04-25T09:24:00Z</dcterms:modified>
</cp:coreProperties>
</file>