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EA" w:rsidRPr="00D46DC8" w:rsidRDefault="00BE6475" w:rsidP="00F666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Aricayos, Red Ingram M.</w:t>
      </w:r>
      <w:r w:rsidRPr="00D46DC8">
        <w:rPr>
          <w:rFonts w:ascii="Times New Roman" w:hAnsi="Times New Roman" w:cs="Times New Roman"/>
          <w:sz w:val="24"/>
          <w:szCs w:val="24"/>
        </w:rPr>
        <w:tab/>
      </w:r>
      <w:r w:rsidRPr="00D46DC8">
        <w:rPr>
          <w:rFonts w:ascii="Times New Roman" w:hAnsi="Times New Roman" w:cs="Times New Roman"/>
          <w:sz w:val="24"/>
          <w:szCs w:val="24"/>
        </w:rPr>
        <w:tab/>
      </w:r>
      <w:r w:rsidRPr="00D46DC8">
        <w:rPr>
          <w:rFonts w:ascii="Times New Roman" w:hAnsi="Times New Roman" w:cs="Times New Roman"/>
          <w:sz w:val="24"/>
          <w:szCs w:val="24"/>
        </w:rPr>
        <w:tab/>
      </w:r>
      <w:r w:rsidRPr="00D46DC8">
        <w:rPr>
          <w:rFonts w:ascii="Times New Roman" w:hAnsi="Times New Roman" w:cs="Times New Roman"/>
          <w:sz w:val="24"/>
          <w:szCs w:val="24"/>
        </w:rPr>
        <w:tab/>
      </w:r>
      <w:r w:rsidRPr="00D46DC8">
        <w:rPr>
          <w:rFonts w:ascii="Times New Roman" w:hAnsi="Times New Roman" w:cs="Times New Roman"/>
          <w:sz w:val="24"/>
          <w:szCs w:val="24"/>
        </w:rPr>
        <w:tab/>
      </w:r>
      <w:r w:rsidRPr="00D46DC8">
        <w:rPr>
          <w:rFonts w:ascii="Times New Roman" w:hAnsi="Times New Roman" w:cs="Times New Roman"/>
          <w:sz w:val="24"/>
          <w:szCs w:val="24"/>
        </w:rPr>
        <w:tab/>
      </w:r>
      <w:r w:rsidRPr="00D46DC8">
        <w:rPr>
          <w:rFonts w:ascii="Times New Roman" w:hAnsi="Times New Roman" w:cs="Times New Roman"/>
          <w:sz w:val="24"/>
          <w:szCs w:val="24"/>
        </w:rPr>
        <w:tab/>
      </w:r>
      <w:r w:rsidRPr="00D46DC8">
        <w:rPr>
          <w:rFonts w:ascii="Times New Roman" w:hAnsi="Times New Roman" w:cs="Times New Roman"/>
          <w:sz w:val="24"/>
          <w:szCs w:val="24"/>
        </w:rPr>
        <w:tab/>
        <w:t>October 12, 2017</w:t>
      </w:r>
    </w:p>
    <w:p w:rsidR="00BE6475" w:rsidRPr="00D46DC8" w:rsidRDefault="00BE6475" w:rsidP="00F666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BSIT-3B</w:t>
      </w:r>
    </w:p>
    <w:p w:rsidR="00BE6475" w:rsidRPr="00D46DC8" w:rsidRDefault="00BE647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What is a Row matrix? Give an example.</w:t>
      </w:r>
    </w:p>
    <w:p w:rsidR="00BE6475" w:rsidRPr="00D46DC8" w:rsidRDefault="00BE6475" w:rsidP="00F666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  <w:shd w:val="clear" w:color="auto" w:fill="F5FAF3"/>
        </w:rPr>
        <w:t>A </w:t>
      </w:r>
      <w:r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5FAF3"/>
        </w:rPr>
        <w:t>row matrix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5FAF3"/>
        </w:rPr>
        <w:t> is an ordered list of numbers written in a row.</w:t>
      </w:r>
    </w:p>
    <w:p w:rsidR="00184AF5" w:rsidRPr="00D46DC8" w:rsidRDefault="00BE6475" w:rsidP="00F6667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  <w:shd w:val="clear" w:color="auto" w:fill="F5FAF3"/>
        </w:rPr>
        <w:t xml:space="preserve">Example – </w:t>
      </w:r>
      <w:r w:rsidRPr="00D46DC8">
        <w:rPr>
          <w:rFonts w:ascii="Times New Roman" w:eastAsia="Times New Roman" w:hAnsi="Times New Roman" w:cs="Times New Roman"/>
          <w:sz w:val="24"/>
          <w:szCs w:val="24"/>
          <w:lang w:val="fil-PH" w:eastAsia="fil-PH"/>
        </w:rPr>
        <w:t>(12.5, -9.34)</w:t>
      </w:r>
    </w:p>
    <w:p w:rsidR="00B747D3" w:rsidRPr="00F6667D" w:rsidRDefault="00A20430" w:rsidP="00F6667D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eastAsia="Times New Roman" w:hAnsi="Times New Roman" w:cs="Times New Roman"/>
          <w:sz w:val="24"/>
          <w:szCs w:val="24"/>
          <w:lang w:val="fil-PH" w:eastAsia="fil-PH"/>
        </w:rPr>
        <w:t>---</w:t>
      </w:r>
      <w:r w:rsidRPr="00D46DC8">
        <w:rPr>
          <w:sz w:val="24"/>
          <w:szCs w:val="24"/>
        </w:rPr>
        <w:t xml:space="preserve"> </w:t>
      </w:r>
      <w:r w:rsidRPr="00D46DC8">
        <w:rPr>
          <w:rFonts w:ascii="Times New Roman" w:eastAsia="Times New Roman" w:hAnsi="Times New Roman" w:cs="Times New Roman"/>
          <w:sz w:val="24"/>
          <w:szCs w:val="24"/>
          <w:lang w:val="fil-PH" w:eastAsia="fil-PH"/>
        </w:rPr>
        <w:t>http://chortle.ccsu.edu/vectorlessons/vch01/vch01_6.html</w:t>
      </w:r>
    </w:p>
    <w:p w:rsidR="00B747D3" w:rsidRDefault="00BE647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How many leading nonzero entries can an m x n matrix have?</w:t>
      </w:r>
    </w:p>
    <w:p w:rsidR="00913D6F" w:rsidRPr="008731CF" w:rsidRDefault="00913D6F" w:rsidP="008731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 x n matrix can have as many nonzero as it</w:t>
      </w:r>
      <w:r w:rsidR="001B464D">
        <w:rPr>
          <w:rFonts w:ascii="Times New Roman" w:hAnsi="Times New Roman" w:cs="Times New Roman"/>
          <w:sz w:val="24"/>
          <w:szCs w:val="24"/>
        </w:rPr>
        <w:t xml:space="preserve"> can, b</w:t>
      </w:r>
      <w:r>
        <w:rPr>
          <w:rFonts w:ascii="Times New Roman" w:hAnsi="Times New Roman" w:cs="Times New Roman"/>
          <w:sz w:val="24"/>
          <w:szCs w:val="24"/>
        </w:rPr>
        <w:t>ecause it is not in reduced row-echelon or row-echelon form so it is not restricted to</w:t>
      </w:r>
      <w:r w:rsidR="008731CF">
        <w:rPr>
          <w:rFonts w:ascii="Times New Roman" w:hAnsi="Times New Roman" w:cs="Times New Roman"/>
          <w:sz w:val="24"/>
          <w:szCs w:val="24"/>
        </w:rPr>
        <w:t xml:space="preserve"> only have one leading nonzero.</w:t>
      </w:r>
    </w:p>
    <w:p w:rsidR="00BE4CC5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 xml:space="preserve">If </w:t>
      </w:r>
      <w:r w:rsidR="002D4C81">
        <w:rPr>
          <w:rFonts w:ascii="Times New Roman" w:hAnsi="Times New Roman" w:cs="Times New Roman"/>
          <w:sz w:val="24"/>
          <w:szCs w:val="24"/>
        </w:rPr>
        <w:t>A a</w:t>
      </w:r>
      <w:r w:rsidRPr="00D46DC8">
        <w:rPr>
          <w:rFonts w:ascii="Times New Roman" w:hAnsi="Times New Roman" w:cs="Times New Roman"/>
          <w:sz w:val="24"/>
          <w:szCs w:val="24"/>
        </w:rPr>
        <w:t>nd B are echelon matrices with the same size. Show that the sum A+B need not be an echelon matrix by giving your own example.</w:t>
      </w:r>
    </w:p>
    <w:p w:rsidR="00035B4E" w:rsidRPr="002A028D" w:rsidRDefault="00035B4E" w:rsidP="002A02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035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4+4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5+3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0+0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0+0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0+0</m:t>
                  </m:r>
                </m:e>
              </m:mr>
            </m:m>
          </m:e>
        </m:d>
      </m:oMath>
      <w:r w:rsidR="006A09D8">
        <w:rPr>
          <w:rFonts w:ascii="Times New Roman" w:eastAsiaTheme="minorEastAsia" w:hAnsi="Times New Roman" w:cs="Times New Roman"/>
          <w:sz w:val="24"/>
          <w:szCs w:val="24"/>
        </w:rPr>
        <w:t xml:space="preserve"> A+B=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BE4CC5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When is a matrix A is said to be in row canonical form?</w:t>
      </w:r>
    </w:p>
    <w:p w:rsidR="00A63A84" w:rsidRPr="00A63A84" w:rsidRDefault="00A63A84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-If it satisfies the following condition, [1]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>i</w:t>
      </w:r>
      <w:r w:rsidRPr="00A63A84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>t is in row echelon form.</w:t>
      </w:r>
      <w:r w:rsidR="00096584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 xml:space="preserve"> [2]</w:t>
      </w:r>
      <w:r w:rsidR="005E78B4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 xml:space="preserve"> </w:t>
      </w:r>
      <w:r w:rsidR="00A861DF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>e</w:t>
      </w:r>
      <w:r w:rsidRPr="00A63A84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 xml:space="preserve">very leading coefficient is 1 and is the only nonzero entry in its column. </w:t>
      </w:r>
    </w:p>
    <w:p w:rsidR="00747DEF" w:rsidRPr="009A4F34" w:rsidRDefault="008823AE" w:rsidP="009A4F3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Pr="008823AE">
        <w:rPr>
          <w:rFonts w:ascii="Times New Roman" w:hAnsi="Times New Roman" w:cs="Times New Roman"/>
          <w:sz w:val="24"/>
          <w:szCs w:val="24"/>
        </w:rPr>
        <w:t>https://en.wikipedia.org/wiki/Row_echelon_form</w:t>
      </w:r>
    </w:p>
    <w:p w:rsidR="005A4899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One speaks of “an” echelon form of a matrix A, “the” row canonical form of a, why?</w:t>
      </w:r>
    </w:p>
    <w:p w:rsidR="005A4899" w:rsidRPr="00F6667D" w:rsidRDefault="005A4899" w:rsidP="00F6667D">
      <w:pPr>
        <w:pStyle w:val="ListParagraph"/>
        <w:spacing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6667D">
        <w:rPr>
          <w:rFonts w:ascii="Times New Roman" w:hAnsi="Times New Roman" w:cs="Times New Roman"/>
          <w:sz w:val="24"/>
          <w:szCs w:val="24"/>
        </w:rPr>
        <w:t>-</w:t>
      </w:r>
      <w:r w:rsidRPr="00F6667D">
        <w:rPr>
          <w:rFonts w:ascii="Times New Roman" w:hAnsi="Times New Roman" w:cs="Times New Roman"/>
          <w:color w:val="222222"/>
          <w:sz w:val="24"/>
          <w:szCs w:val="24"/>
        </w:rPr>
        <w:t xml:space="preserve"> A matrix is in </w:t>
      </w:r>
      <w:r w:rsidRPr="00F6667D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reduced row echelon form</w:t>
      </w:r>
      <w:r w:rsidRPr="00F6667D">
        <w:rPr>
          <w:rFonts w:ascii="Times New Roman" w:hAnsi="Times New Roman" w:cs="Times New Roman"/>
          <w:color w:val="222222"/>
          <w:sz w:val="24"/>
          <w:szCs w:val="24"/>
        </w:rPr>
        <w:t> (also called </w:t>
      </w:r>
      <w:r w:rsidRPr="00F6667D">
        <w:rPr>
          <w:rFonts w:ascii="Times New Roman" w:hAnsi="Times New Roman" w:cs="Times New Roman"/>
          <w:b/>
          <w:bCs/>
          <w:color w:val="222222"/>
          <w:sz w:val="24"/>
          <w:szCs w:val="24"/>
        </w:rPr>
        <w:t>row canonical form</w:t>
      </w:r>
      <w:r w:rsidRPr="00F6667D">
        <w:rPr>
          <w:rFonts w:ascii="Times New Roman" w:hAnsi="Times New Roman" w:cs="Times New Roman"/>
          <w:color w:val="222222"/>
          <w:sz w:val="24"/>
          <w:szCs w:val="24"/>
        </w:rPr>
        <w:t>) if it satisfies the following conditions:</w:t>
      </w:r>
    </w:p>
    <w:p w:rsidR="00E6536F" w:rsidRPr="00F6667D" w:rsidRDefault="005A4899" w:rsidP="00F6667D">
      <w:pPr>
        <w:pStyle w:val="ListParagraph"/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</w:pPr>
      <w:r w:rsidRPr="00F6667D">
        <w:rPr>
          <w:rFonts w:ascii="Times New Roman" w:hAnsi="Times New Roman" w:cs="Times New Roman"/>
          <w:color w:val="222222"/>
          <w:sz w:val="24"/>
          <w:szCs w:val="24"/>
        </w:rPr>
        <w:t xml:space="preserve">[1] </w:t>
      </w:r>
      <w:r w:rsidRPr="005A4899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>It is in row echelon form.</w:t>
      </w:r>
    </w:p>
    <w:p w:rsidR="005A4899" w:rsidRPr="00F6667D" w:rsidRDefault="00E6536F" w:rsidP="00F6667D">
      <w:pPr>
        <w:pStyle w:val="ListParagraph"/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</w:pPr>
      <w:r w:rsidRPr="00F6667D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>[2]</w:t>
      </w:r>
      <w:r w:rsidR="00D00044" w:rsidRPr="00F6667D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 xml:space="preserve"> </w:t>
      </w:r>
      <w:r w:rsidR="005A4899" w:rsidRPr="005A4899">
        <w:rPr>
          <w:rFonts w:ascii="Times New Roman" w:eastAsia="Times New Roman" w:hAnsi="Times New Roman" w:cs="Times New Roman"/>
          <w:color w:val="222222"/>
          <w:sz w:val="24"/>
          <w:szCs w:val="24"/>
          <w:lang w:val="fil-PH" w:eastAsia="fil-PH"/>
        </w:rPr>
        <w:t>Every leading coefficient is 1 and is the only nonzero entry in its column.</w:t>
      </w:r>
    </w:p>
    <w:p w:rsidR="005A4899" w:rsidRPr="00F57ACF" w:rsidRDefault="00C7776A" w:rsidP="00924BFD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fil-PH" w:eastAsia="fil-PH"/>
        </w:rPr>
      </w:pPr>
      <w:r w:rsidRPr="00F57ACF">
        <w:rPr>
          <w:rFonts w:ascii="Times New Roman" w:eastAsia="Times New Roman" w:hAnsi="Times New Roman" w:cs="Times New Roman"/>
          <w:sz w:val="24"/>
          <w:szCs w:val="24"/>
          <w:lang w:val="fil-PH" w:eastAsia="fil-PH"/>
        </w:rPr>
        <w:t>--</w:t>
      </w:r>
      <w:r w:rsidRPr="00F57AC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0240C" w:rsidRPr="00F57AC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fil-PH" w:eastAsia="fil-PH"/>
          </w:rPr>
          <w:t>https://en.wikipedia.org/wiki/Row_echelon_form</w:t>
        </w:r>
      </w:hyperlink>
    </w:p>
    <w:p w:rsidR="00D0240C" w:rsidRPr="00924BFD" w:rsidRDefault="00D0240C" w:rsidP="00924BF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4CC5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lastRenderedPageBreak/>
        <w:t>When is a matrix A called a block matrix?</w:t>
      </w:r>
    </w:p>
    <w:p w:rsidR="0033309E" w:rsidRDefault="0033309E" w:rsidP="00F6667D">
      <w:pPr>
        <w:pStyle w:val="ListParagraph"/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330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FE283A" w:rsidRPr="00FE283A">
        <w:rPr>
          <w:rFonts w:ascii="Times New Roman" w:hAnsi="Times New Roman" w:cs="Times New Roman"/>
          <w:sz w:val="24"/>
          <w:szCs w:val="24"/>
          <w:shd w:val="clear" w:color="auto" w:fill="FFFFFF"/>
        </w:rPr>
        <w:t>Intuitively</w:t>
      </w:r>
      <w:r w:rsidRPr="00FE283A">
        <w:rPr>
          <w:rFonts w:ascii="Times New Roman" w:hAnsi="Times New Roman" w:cs="Times New Roman"/>
          <w:sz w:val="24"/>
          <w:szCs w:val="24"/>
          <w:shd w:val="clear" w:color="auto" w:fill="FFFFFF"/>
        </w:rPr>
        <w:t>, a matrix interpreted as a block matrix can be visualized as the original matrix with a collection of horizontal and vertical lines, which break it up, or </w:t>
      </w:r>
      <w:hyperlink r:id="rId8" w:tooltip="Partition of a set" w:history="1">
        <w:r w:rsidRPr="00FE28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partition</w:t>
        </w:r>
      </w:hyperlink>
      <w:r w:rsidRPr="00FE283A">
        <w:rPr>
          <w:rFonts w:ascii="Times New Roman" w:hAnsi="Times New Roman" w:cs="Times New Roman"/>
          <w:sz w:val="24"/>
          <w:szCs w:val="24"/>
          <w:shd w:val="clear" w:color="auto" w:fill="FFFFFF"/>
        </w:rPr>
        <w:t> it, into a collection of smaller matrices. Any matrix may be interpreted as a block matrix in one or more ways, with each interpretation defined by how its rows and columns are partitioned.</w:t>
      </w:r>
      <w:r w:rsidR="00574D4A" w:rsidRPr="00574D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notion can be made more precise for an 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="00574D4A" w:rsidRPr="00552B12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by m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m}mmm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matrix M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M}MMM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partitioning n 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into a collection rowgroups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rowgroups}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then partitioning m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m}m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into a collection colgroups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colgroups}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original matrix is then considered as the "total" of these groups, in the sense that the </w:t>
      </w:r>
      <w:r w:rsidR="009317DB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(i, j)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(i,j)}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entry of the original matrix corresponds in a </w:t>
      </w:r>
      <w:hyperlink r:id="rId9" w:tooltip="Bijection" w:history="1">
        <w:r w:rsidR="00574D4A" w:rsidRPr="00552B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1-to-1</w:t>
        </w:r>
      </w:hyperlink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way with some </w:t>
      </w:r>
      <w:r w:rsidR="00024E27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(s, t)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(s,t)}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0" w:tooltip="Offset (computer science)" w:history="1">
        <w:r w:rsidR="00574D4A" w:rsidRPr="00552B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offset</w:t>
        </w:r>
      </w:hyperlink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entry of some </w:t>
      </w:r>
      <w:r w:rsidR="00724E84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(x, y)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(x,y)}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08472C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where x </w:t>
      </w:r>
      <w:r w:rsidR="0008472C" w:rsidRPr="00552B12">
        <w:rPr>
          <w:rFonts w:ascii="Times New Roman" w:hAnsi="Times New Roman" w:cs="Times New Roman"/>
          <w:noProof/>
          <w:sz w:val="24"/>
          <w:szCs w:val="24"/>
          <w:lang w:val="fil-PH" w:eastAsia="fil-PH"/>
        </w:rPr>
        <w:drawing>
          <wp:inline distT="0" distB="0" distL="0" distR="0" wp14:anchorId="20704A0E" wp14:editId="0ED5C5A5">
            <wp:extent cx="171429" cy="200000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72C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x\in {\mathit {rowgroups}}}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 w:rsidR="0008472C" w:rsidRPr="00552B12">
        <w:rPr>
          <w:rFonts w:ascii="Times New Roman" w:hAnsi="Times New Roman" w:cs="Times New Roman"/>
          <w:noProof/>
          <w:sz w:val="24"/>
          <w:szCs w:val="24"/>
          <w:lang w:val="fil-PH" w:eastAsia="fil-PH"/>
        </w:rPr>
        <w:drawing>
          <wp:inline distT="0" distB="0" distL="0" distR="0" wp14:anchorId="3A0BF427" wp14:editId="77A25242">
            <wp:extent cx="1485714" cy="219048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D4A" w:rsidRPr="00552B12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y\in {\mathit {colgroups}}}</w:t>
      </w:r>
      <w:r w:rsidR="00574D4A" w:rsidRPr="00552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A4F63" w:rsidRPr="00432268" w:rsidRDefault="00EF5C3D" w:rsidP="0043226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8A4F63">
        <w:t xml:space="preserve"> </w:t>
      </w:r>
      <w:hyperlink r:id="rId13" w:history="1">
        <w:r w:rsidR="008A4F63" w:rsidRPr="008A4F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https://en.wikipedia.org/wiki/Block_matrix</w:t>
        </w:r>
      </w:hyperlink>
    </w:p>
    <w:p w:rsidR="00B747D3" w:rsidRPr="00D46DC8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Define the trace of an n-square matrix.</w:t>
      </w:r>
    </w:p>
    <w:p w:rsidR="00A51D48" w:rsidRPr="00D46DC8" w:rsidRDefault="00A51D48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DC8">
        <w:rPr>
          <w:rFonts w:ascii="Times New Roman" w:hAnsi="Times New Roman" w:cs="Times New Roman"/>
          <w:sz w:val="24"/>
          <w:szCs w:val="24"/>
        </w:rPr>
        <w:t>-</w:t>
      </w:r>
      <w:r w:rsidRPr="00D46D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trace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of an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-by-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Square matrix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square matrix</w:t>
        </w:r>
      </w:hyperlink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is defined to be the sum of the elements on the </w:t>
      </w:r>
      <w:hyperlink r:id="rId15" w:tooltip="Main diagonal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main diagonal</w:t>
        </w:r>
      </w:hyperlink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(the diagonal from the upper left to the lower right) of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, i.e.,</w:t>
      </w:r>
    </w:p>
    <w:p w:rsidR="00A51D48" w:rsidRPr="00D46DC8" w:rsidRDefault="00A51D48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noProof/>
          <w:sz w:val="24"/>
          <w:szCs w:val="24"/>
          <w:lang w:val="fil-PH" w:eastAsia="fil-PH"/>
        </w:rPr>
        <w:drawing>
          <wp:inline distT="0" distB="0" distL="0" distR="0" wp14:anchorId="293AA2DE" wp14:editId="4986DFE9">
            <wp:extent cx="4038095" cy="6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DF" w:rsidRPr="00D46DC8" w:rsidRDefault="00CC69DF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Where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ii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denotes the entry on the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th row and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th column of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. The trace of a matrix is the sum of the (complex) </w:t>
      </w:r>
      <w:hyperlink r:id="rId17" w:tooltip="Eigenvalue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eigenvalues</w:t>
        </w:r>
      </w:hyperlink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, and it is </w:t>
      </w:r>
      <w:hyperlink r:id="rId18" w:tooltip="Invariants of tensors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invariant</w:t>
        </w:r>
      </w:hyperlink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with respect to a </w:t>
      </w:r>
      <w:hyperlink r:id="rId19" w:tooltip="Change of basis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change of basis</w:t>
        </w:r>
      </w:hyperlink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. This characterization can be used to define the trace of a linear operator in general. Note that the trace is only defined for a square matrix (i.e., 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D46DC8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 × 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AF4CA6" w:rsidRPr="00583E5B" w:rsidRDefault="005563F5" w:rsidP="00583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---</w:t>
      </w:r>
      <w:r w:rsidRPr="00D46DC8">
        <w:rPr>
          <w:sz w:val="24"/>
          <w:szCs w:val="24"/>
        </w:rPr>
        <w:t xml:space="preserve"> 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https://en.wikipedia.org/wiki/Trace_(linear_algebra)</w:t>
      </w:r>
    </w:p>
    <w:p w:rsidR="00BE4CC5" w:rsidRPr="00D46DC8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Define a symmetric matrix</w:t>
      </w:r>
    </w:p>
    <w:p w:rsidR="00717F12" w:rsidRPr="00D46DC8" w:rsidRDefault="003E3BCB" w:rsidP="00F666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symmetric matrix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20" w:tooltip="Square matrix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square matrix</w:t>
        </w:r>
      </w:hyperlink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that is equal to its </w:t>
      </w:r>
      <w:hyperlink r:id="rId21" w:tooltip="Transpose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transpose</w:t>
        </w:r>
      </w:hyperlink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. Formally, matrix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symmetric if </w:t>
      </w:r>
      <w:r w:rsidRPr="00D46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A=A</w:t>
      </w:r>
      <w:r w:rsidRPr="00D46DC8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perscript"/>
        </w:rPr>
        <w:t>t</w:t>
      </w:r>
      <w:r w:rsidR="000457A8" w:rsidRPr="00D46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0457A8" w:rsidRPr="00D46D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457A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Because equal matrices have equal dimensions, only square matrices can be symmetric.</w:t>
      </w:r>
    </w:p>
    <w:p w:rsidR="000457A8" w:rsidRPr="00D46DC8" w:rsidRDefault="0096586B" w:rsidP="00F666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fil-PH" w:eastAsia="fil-PH"/>
        </w:rPr>
        <w:lastRenderedPageBreak/>
        <w:t xml:space="preserve"> </w:t>
      </w:r>
      <w:r w:rsidR="00717F12" w:rsidRPr="00D46DC8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fil-PH" w:eastAsia="fil-PH"/>
        </w:rPr>
        <w:drawing>
          <wp:inline distT="0" distB="0" distL="0" distR="0" wp14:anchorId="5648CF80" wp14:editId="424D43E2">
            <wp:extent cx="2683823" cy="1399587"/>
            <wp:effectExtent l="0" t="0" r="2540" b="0"/>
            <wp:docPr id="5" name="Picture 5" descr="C:\Users\user05\Desktop\Symmetric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05\Desktop\Symmetric matri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380" cy="140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D3" w:rsidRPr="008378A3" w:rsidRDefault="00A96BD9" w:rsidP="008378A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fil-PH" w:eastAsia="fil-PH"/>
        </w:rPr>
        <w:t>---</w:t>
      </w:r>
      <w:r w:rsidRPr="00D46DC8">
        <w:rPr>
          <w:sz w:val="24"/>
          <w:szCs w:val="24"/>
        </w:rPr>
        <w:t xml:space="preserve"> </w:t>
      </w:r>
      <w:r w:rsidRPr="00D46DC8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fil-PH" w:eastAsia="fil-PH"/>
        </w:rPr>
        <w:t>https://en.wikipedia.org/wiki/Symmetric_matrix</w:t>
      </w:r>
    </w:p>
    <w:p w:rsidR="00BE4CC5" w:rsidRPr="00D46DC8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Define a skew-symmetric matrix</w:t>
      </w:r>
    </w:p>
    <w:p w:rsidR="001C2867" w:rsidRPr="00D46DC8" w:rsidRDefault="001C2867" w:rsidP="00F6667D">
      <w:pPr>
        <w:pStyle w:val="ListParagraph"/>
        <w:numPr>
          <w:ilvl w:val="0"/>
          <w:numId w:val="2"/>
        </w:numPr>
        <w:spacing w:line="480" w:lineRule="auto"/>
        <w:rPr>
          <w:rStyle w:val="nowrap"/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1226C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26C8"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skew-symmetric</w:t>
      </w:r>
      <w:r w:rsidR="001226C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(or </w:t>
      </w:r>
      <w:r w:rsidR="001226C8"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antisymmetric</w:t>
      </w:r>
      <w:r w:rsidR="001226C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="001226C8"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antimetric</w:t>
      </w:r>
      <w:hyperlink r:id="rId23" w:anchor="cite_note-1" w:history="1">
        <w:r w:rsidR="001226C8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="001226C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) </w:t>
      </w:r>
      <w:r w:rsidR="001226C8"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matrix</w:t>
      </w:r>
      <w:r w:rsidR="001226C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24" w:tooltip="Square matrix" w:history="1">
        <w:r w:rsidR="001226C8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square matrix</w:t>
        </w:r>
      </w:hyperlink>
      <w:r w:rsidR="001226C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whose </w:t>
      </w:r>
      <w:hyperlink r:id="rId25" w:tooltip="Transpose" w:history="1">
        <w:r w:rsidR="001226C8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transpose</w:t>
        </w:r>
      </w:hyperlink>
      <w:r w:rsidR="001226C8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equals its negative; that is, it satisfies the condition </w:t>
      </w:r>
      <w:r w:rsidR="001226C8" w:rsidRPr="00D46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</w:t>
      </w:r>
      <w:r w:rsidR="001226C8" w:rsidRPr="00D46DC8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perscript"/>
        </w:rPr>
        <w:t>t</w:t>
      </w:r>
      <w:r w:rsidR="001226C8" w:rsidRPr="00D46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=-A</w:t>
      </w:r>
      <w:r w:rsidRPr="00D46D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In terms of the entries of the matrix, if 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denotes the entry in the 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Pr="00D46DC8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 th row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D46DC8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 th column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; i.e., 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 = (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r w:rsidRPr="00D46DC8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, then the skew-symmetric condition is 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ji</w:t>
      </w:r>
      <w:r w:rsidRPr="00D46DC8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 = −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D46DC8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</w:p>
    <w:p w:rsidR="001C2867" w:rsidRPr="00D46DC8" w:rsidRDefault="001C2867" w:rsidP="00F6667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Example</w:t>
      </w:r>
    </w:p>
    <w:p w:rsidR="001C2867" w:rsidRPr="00D46DC8" w:rsidRDefault="001C2867" w:rsidP="00F6667D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noProof/>
          <w:sz w:val="24"/>
          <w:szCs w:val="24"/>
          <w:lang w:val="fil-PH" w:eastAsia="fil-PH"/>
        </w:rPr>
        <w:drawing>
          <wp:inline distT="0" distB="0" distL="0" distR="0" wp14:anchorId="2931FB89" wp14:editId="7D8B86B7">
            <wp:extent cx="2619375" cy="1476695"/>
            <wp:effectExtent l="0" t="0" r="0" b="9525"/>
            <wp:docPr id="4" name="Picture 4" descr="C:\Users\user05\Desktop\skew-symm-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05\Desktop\skew-symm-ma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85" cy="15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39" w:rsidRPr="00C51539" w:rsidRDefault="00D51E9A" w:rsidP="00C51539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---https://en.wikipedia.org/wiki/Skew-symmetric_matrix</w:t>
      </w:r>
    </w:p>
    <w:p w:rsidR="00BE4CC5" w:rsidRPr="00D46DC8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Define orthogonal matrix</w:t>
      </w:r>
    </w:p>
    <w:p w:rsidR="00A47692" w:rsidRPr="00D46DC8" w:rsidRDefault="00441B35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DC8">
        <w:rPr>
          <w:rFonts w:ascii="Times New Roman" w:hAnsi="Times New Roman" w:cs="Times New Roman"/>
          <w:noProof/>
          <w:sz w:val="24"/>
          <w:szCs w:val="24"/>
          <w:lang w:val="fil-PH" w:eastAsia="fil-PH"/>
        </w:rPr>
        <w:drawing>
          <wp:anchor distT="0" distB="0" distL="114300" distR="114300" simplePos="0" relativeHeight="251658240" behindDoc="0" locked="0" layoutInCell="1" allowOverlap="1" wp14:anchorId="1404EBD6" wp14:editId="1BD83694">
            <wp:simplePos x="0" y="0"/>
            <wp:positionH relativeFrom="column">
              <wp:posOffset>463550</wp:posOffset>
            </wp:positionH>
            <wp:positionV relativeFrom="paragraph">
              <wp:posOffset>426085</wp:posOffset>
            </wp:positionV>
            <wp:extent cx="1942465" cy="456565"/>
            <wp:effectExtent l="0" t="0" r="63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92" w:rsidRPr="00D46DC8">
        <w:rPr>
          <w:rFonts w:ascii="Times New Roman" w:hAnsi="Times New Roman" w:cs="Times New Roman"/>
          <w:sz w:val="24"/>
          <w:szCs w:val="24"/>
        </w:rPr>
        <w:t>-</w:t>
      </w:r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 </w:t>
      </w:r>
      <w:r w:rsidR="00A47692"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orthogonal matrix</w:t>
      </w:r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="00A47692" w:rsidRPr="00D46D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real orthogonal matrix</w:t>
      </w:r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28" w:tooltip="Square matrix" w:history="1">
        <w:r w:rsidR="00A47692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square matrix</w:t>
        </w:r>
      </w:hyperlink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with </w:t>
      </w:r>
      <w:hyperlink r:id="rId29" w:tooltip="Real number" w:history="1">
        <w:r w:rsidR="00A47692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real</w:t>
        </w:r>
      </w:hyperlink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entries whose columns and rows are </w:t>
      </w:r>
      <w:hyperlink r:id="rId30" w:tooltip="Orthogonal" w:history="1">
        <w:r w:rsidR="00A47692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orthogonal</w:t>
        </w:r>
      </w:hyperlink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1" w:tooltip="Unit vector" w:history="1">
        <w:r w:rsidR="00A47692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unit vectors</w:t>
        </w:r>
      </w:hyperlink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(i.e., </w:t>
      </w:r>
      <w:hyperlink r:id="rId32" w:tooltip="Orthonormality" w:history="1">
        <w:r w:rsidR="00A47692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orthonormal</w:t>
        </w:r>
      </w:hyperlink>
      <w:r w:rsidR="00A47692" w:rsidRPr="00D46DC8">
        <w:rPr>
          <w:rFonts w:ascii="Times New Roman" w:hAnsi="Times New Roman" w:cs="Times New Roman"/>
          <w:sz w:val="24"/>
          <w:szCs w:val="24"/>
          <w:shd w:val="clear" w:color="auto" w:fill="FFFFFF"/>
        </w:rPr>
        <w:t> vectors), i.e.</w:t>
      </w:r>
    </w:p>
    <w:p w:rsidR="00A47692" w:rsidRPr="00D46DC8" w:rsidRDefault="00A47692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noProof/>
          <w:sz w:val="24"/>
          <w:szCs w:val="24"/>
          <w:lang w:val="fil-PH" w:eastAsia="fil-PH"/>
        </w:rPr>
        <w:drawing>
          <wp:anchor distT="0" distB="0" distL="114300" distR="114300" simplePos="0" relativeHeight="251659264" behindDoc="0" locked="0" layoutInCell="1" allowOverlap="1" wp14:anchorId="068C6F5B" wp14:editId="5498A14B">
            <wp:simplePos x="0" y="0"/>
            <wp:positionH relativeFrom="column">
              <wp:posOffset>3578860</wp:posOffset>
            </wp:positionH>
            <wp:positionV relativeFrom="paragraph">
              <wp:posOffset>408940</wp:posOffset>
            </wp:positionV>
            <wp:extent cx="1256665" cy="399415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DC8">
        <w:rPr>
          <w:rFonts w:ascii="Times New Roman" w:hAnsi="Times New Roman" w:cs="Times New Roman"/>
          <w:sz w:val="24"/>
          <w:szCs w:val="24"/>
        </w:rPr>
        <w:t>Where </w:t>
      </w:r>
      <w:r w:rsidRPr="00D46DC8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{\displaystyle I}</w:t>
      </w:r>
      <w:r w:rsidRPr="00D46D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46DC8">
        <w:rPr>
          <w:rFonts w:ascii="Times New Roman" w:hAnsi="Times New Roman" w:cs="Times New Roman"/>
          <w:noProof/>
          <w:sz w:val="24"/>
          <w:szCs w:val="24"/>
          <w:lang w:val="fil-PH" w:eastAsia="fil-PH"/>
        </w:rPr>
        <w:drawing>
          <wp:inline distT="0" distB="0" distL="0" distR="0" wp14:anchorId="1BEFF013" wp14:editId="5ED9D208">
            <wp:extent cx="208540" cy="18986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5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DC8">
        <w:rPr>
          <w:rFonts w:ascii="Times New Roman" w:hAnsi="Times New Roman" w:cs="Times New Roman"/>
          <w:sz w:val="24"/>
          <w:szCs w:val="24"/>
        </w:rPr>
        <w:t> is the </w:t>
      </w:r>
      <w:hyperlink r:id="rId35" w:tooltip="Identity matrix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identity matrix</w:t>
        </w:r>
      </w:hyperlink>
      <w:r w:rsidRPr="00D46DC8">
        <w:rPr>
          <w:rFonts w:ascii="Times New Roman" w:hAnsi="Times New Roman" w:cs="Times New Roman"/>
          <w:sz w:val="24"/>
          <w:szCs w:val="24"/>
        </w:rPr>
        <w:t>. This leads to the equivalent characterization: a matrix </w:t>
      </w:r>
      <w:r w:rsidRPr="00D46DC8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Q</w:t>
      </w:r>
      <w:r w:rsidRPr="00D46DC8">
        <w:rPr>
          <w:rFonts w:ascii="Times New Roman" w:hAnsi="Times New Roman" w:cs="Times New Roman"/>
          <w:sz w:val="24"/>
          <w:szCs w:val="24"/>
        </w:rPr>
        <w:t> is orthogonal if its </w:t>
      </w:r>
      <w:hyperlink r:id="rId36" w:tooltip="Transpose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transpose</w:t>
        </w:r>
      </w:hyperlink>
      <w:r w:rsidRPr="00D46DC8">
        <w:rPr>
          <w:rFonts w:ascii="Times New Roman" w:hAnsi="Times New Roman" w:cs="Times New Roman"/>
          <w:sz w:val="24"/>
          <w:szCs w:val="24"/>
        </w:rPr>
        <w:t> is equal to its </w:t>
      </w:r>
      <w:hyperlink r:id="rId37" w:tooltip="Inverse matrix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inverse</w:t>
        </w:r>
      </w:hyperlink>
      <w:r w:rsidRPr="00D46DC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7692" w:rsidRPr="00FB2F68" w:rsidRDefault="00950E84" w:rsidP="00FB2F6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https://en.wikipedia.org/wiki/Orthogonal_matri</w:t>
      </w:r>
      <w:r w:rsidR="00D51E9A" w:rsidRPr="00D46DC8">
        <w:rPr>
          <w:rFonts w:ascii="Times New Roman" w:hAnsi="Times New Roman" w:cs="Times New Roman"/>
          <w:sz w:val="24"/>
          <w:szCs w:val="24"/>
        </w:rPr>
        <w:t>0078</w:t>
      </w:r>
    </w:p>
    <w:p w:rsidR="00BE4CC5" w:rsidRDefault="00BE4CC5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lastRenderedPageBreak/>
        <w:t>Show that the given matrix is orthogonal.</w:t>
      </w:r>
    </w:p>
    <w:p w:rsidR="00D332F1" w:rsidRPr="00D46DC8" w:rsidRDefault="00D332F1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0290" w:rsidRPr="00D46DC8" w:rsidRDefault="000E0290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Define normal matrix</w:t>
      </w:r>
    </w:p>
    <w:p w:rsidR="0096586B" w:rsidRPr="00D46DC8" w:rsidRDefault="0096586B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-</w:t>
      </w:r>
      <w:r w:rsidRPr="00D46DC8">
        <w:rPr>
          <w:sz w:val="24"/>
          <w:szCs w:val="24"/>
        </w:rPr>
        <w:t xml:space="preserve"> </w:t>
      </w:r>
      <w:r w:rsidRPr="00D46DC8">
        <w:rPr>
          <w:rFonts w:ascii="Times New Roman" w:hAnsi="Times New Roman" w:cs="Times New Roman"/>
          <w:sz w:val="24"/>
          <w:szCs w:val="24"/>
        </w:rPr>
        <w:t>In mathematics, a complex square matrix A is normal if A*A=AA* where A</w:t>
      </w:r>
      <w:r w:rsidRPr="00D46DC8">
        <w:rPr>
          <w:rFonts w:ascii="Cambria Math" w:hAnsi="Cambria Math" w:cs="Cambria Math"/>
          <w:sz w:val="24"/>
          <w:szCs w:val="24"/>
        </w:rPr>
        <w:t>∗</w:t>
      </w:r>
      <w:r w:rsidRPr="00D46DC8">
        <w:rPr>
          <w:rFonts w:ascii="Times New Roman" w:hAnsi="Times New Roman" w:cs="Times New Roman"/>
          <w:sz w:val="24"/>
          <w:szCs w:val="24"/>
        </w:rPr>
        <w:t xml:space="preserve"> is the conjugate transpose of A. That is, a matrix is normal if it commutes with its conjugate transpose. A real square matrix A satisfies A</w:t>
      </w:r>
      <w:r w:rsidRPr="00D46DC8">
        <w:rPr>
          <w:rFonts w:ascii="Cambria Math" w:hAnsi="Cambria Math" w:cs="Cambria Math"/>
          <w:sz w:val="24"/>
          <w:szCs w:val="24"/>
        </w:rPr>
        <w:t>∗</w:t>
      </w:r>
      <w:r w:rsidRPr="00D46DC8">
        <w:rPr>
          <w:rFonts w:ascii="Times New Roman" w:hAnsi="Times New Roman" w:cs="Times New Roman"/>
          <w:sz w:val="24"/>
          <w:szCs w:val="24"/>
        </w:rPr>
        <w:t xml:space="preserve"> = AT, and is therefore normal if ATA = AAT. A matrix is normal if and only if it is unitarily similar to a diagonal matrix, and therefore any matrix A satisfying the equation A</w:t>
      </w:r>
      <w:r w:rsidRPr="00D46DC8">
        <w:rPr>
          <w:rFonts w:ascii="Cambria Math" w:hAnsi="Cambria Math" w:cs="Cambria Math"/>
          <w:sz w:val="24"/>
          <w:szCs w:val="24"/>
        </w:rPr>
        <w:t>∗</w:t>
      </w:r>
      <w:r w:rsidRPr="00D46DC8">
        <w:rPr>
          <w:rFonts w:ascii="Times New Roman" w:hAnsi="Times New Roman" w:cs="Times New Roman"/>
          <w:sz w:val="24"/>
          <w:szCs w:val="24"/>
        </w:rPr>
        <w:t>A = AA</w:t>
      </w:r>
      <w:r w:rsidRPr="00D46DC8">
        <w:rPr>
          <w:rFonts w:ascii="Cambria Math" w:hAnsi="Cambria Math" w:cs="Cambria Math"/>
          <w:sz w:val="24"/>
          <w:szCs w:val="24"/>
        </w:rPr>
        <w:t>∗</w:t>
      </w:r>
      <w:r w:rsidRPr="00D46DC8">
        <w:rPr>
          <w:rFonts w:ascii="Times New Roman" w:hAnsi="Times New Roman" w:cs="Times New Roman"/>
          <w:sz w:val="24"/>
          <w:szCs w:val="24"/>
        </w:rPr>
        <w:t xml:space="preserve"> is diagonalizable. The concept of normal matrices can be extended to normal operators on infinite dimensional Hilbert spaces and to normal elements in C*-algebras. As in the matrix case, normality means commutativity is preserved, to the extent possible, in the noncommutative setting. This makes normal operators, and normal elements of C*-algebras, more amenable to analysis.</w:t>
      </w:r>
    </w:p>
    <w:p w:rsidR="00875A04" w:rsidRPr="00A87E6E" w:rsidRDefault="00875A04" w:rsidP="00A87E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---</w:t>
      </w:r>
      <w:r w:rsidRPr="00D46DC8">
        <w:rPr>
          <w:sz w:val="24"/>
          <w:szCs w:val="24"/>
        </w:rPr>
        <w:t xml:space="preserve"> </w:t>
      </w:r>
      <w:hyperlink r:id="rId38" w:history="1">
        <w:r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https://en.wikipedia.org/wiki/Normal_matrix</w:t>
        </w:r>
      </w:hyperlink>
    </w:p>
    <w:p w:rsidR="002478AF" w:rsidRDefault="000E0290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Define a square block matrix</w:t>
      </w:r>
    </w:p>
    <w:p w:rsidR="001617BE" w:rsidRPr="002478AF" w:rsidRDefault="002478AF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78AF">
        <w:rPr>
          <w:rFonts w:ascii="Times New Roman" w:hAnsi="Times New Roman" w:cs="Times New Roman"/>
          <w:sz w:val="24"/>
          <w:szCs w:val="24"/>
        </w:rPr>
        <w:t>-</w:t>
      </w:r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="00D46DC8" w:rsidRPr="002478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block matrix</w:t>
      </w:r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or a </w:t>
      </w:r>
      <w:r w:rsidR="00D46DC8" w:rsidRPr="002478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partitioned matrix</w:t>
      </w:r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39" w:tooltip="Matrix (mathematics)" w:history="1">
        <w:r w:rsidR="00D46DC8" w:rsidRPr="002478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matrix</w:t>
        </w:r>
      </w:hyperlink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that is </w:t>
      </w:r>
      <w:r w:rsidR="00D46DC8" w:rsidRPr="002478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interpreted</w:t>
      </w:r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as having been broken into sections called </w:t>
      </w:r>
      <w:r w:rsidR="00D46DC8" w:rsidRPr="002478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blocks</w:t>
      </w:r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="00D46DC8" w:rsidRPr="002478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submatrices</w:t>
      </w:r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hyperlink r:id="rId40" w:anchor="cite_note-1" w:history="1">
        <w:r w:rsidR="00D46DC8" w:rsidRPr="002478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Intuitively, a matrix interpreted as a block matrix can be visualized as the original matrix with a collection of horizontal and vertical lines, which break it up, or </w:t>
      </w:r>
      <w:hyperlink r:id="rId41" w:tooltip="Partition of a set" w:history="1">
        <w:r w:rsidR="00D46DC8" w:rsidRPr="002478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partition</w:t>
        </w:r>
      </w:hyperlink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it, into a collection of smaller matrices.</w:t>
      </w:r>
      <w:hyperlink r:id="rId42" w:anchor="cite_note-2" w:history="1">
        <w:r w:rsidR="00D46DC8" w:rsidRPr="002478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="00D46DC8" w:rsidRPr="002478AF">
        <w:rPr>
          <w:rFonts w:ascii="Times New Roman" w:hAnsi="Times New Roman" w:cs="Times New Roman"/>
          <w:sz w:val="24"/>
          <w:szCs w:val="24"/>
          <w:shd w:val="clear" w:color="auto" w:fill="FFFFFF"/>
        </w:rPr>
        <w:t> Any matrix may be interpreted as a block matrix in one or more ways, with each interpretation defined by how its rows and columns are partitioned.</w:t>
      </w:r>
    </w:p>
    <w:p w:rsidR="002478AF" w:rsidRDefault="00D12FB2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9C7EDA">
        <w:t xml:space="preserve"> </w:t>
      </w:r>
      <w:hyperlink r:id="rId43" w:history="1">
        <w:r w:rsidR="009C7EDA" w:rsidRPr="009C7ED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https://en.wikipedia.org/wiki/Block_matrix</w:t>
        </w:r>
      </w:hyperlink>
    </w:p>
    <w:p w:rsidR="00F2495A" w:rsidRPr="00F2495A" w:rsidRDefault="00F2495A" w:rsidP="00F6667D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fil-PH" w:eastAsia="fil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il-PH" w:eastAsia="fil-PH"/>
        </w:rPr>
        <w:t>-</w:t>
      </w:r>
      <w:r w:rsidRPr="00F2495A">
        <w:rPr>
          <w:rFonts w:ascii="Times New Roman" w:eastAsia="Times New Roman" w:hAnsi="Times New Roman" w:cs="Times New Roman"/>
          <w:noProof/>
          <w:sz w:val="24"/>
          <w:szCs w:val="24"/>
          <w:lang w:val="fil-PH" w:eastAsia="fil-PH"/>
        </w:rPr>
        <w:drawing>
          <wp:anchor distT="0" distB="0" distL="114300" distR="114300" simplePos="0" relativeHeight="251660288" behindDoc="0" locked="0" layoutInCell="1" allowOverlap="1" wp14:anchorId="655B6188" wp14:editId="7DB99C6F">
            <wp:simplePos x="0" y="0"/>
            <wp:positionH relativeFrom="column">
              <wp:posOffset>5698977</wp:posOffset>
            </wp:positionH>
            <wp:positionV relativeFrom="paragraph">
              <wp:posOffset>133808</wp:posOffset>
            </wp:positionV>
            <wp:extent cx="478155" cy="361315"/>
            <wp:effectExtent l="0" t="0" r="0" b="635"/>
            <wp:wrapSquare wrapText="bothSides"/>
            <wp:docPr id="36" name="Picture 36" descr=" [A B; C D]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 [A B; C D], 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95A">
        <w:rPr>
          <w:rFonts w:ascii="Times New Roman" w:eastAsia="Times New Roman" w:hAnsi="Times New Roman" w:cs="Times New Roman"/>
          <w:color w:val="000000"/>
          <w:sz w:val="24"/>
          <w:szCs w:val="24"/>
          <w:lang w:val="fil-PH" w:eastAsia="fil-PH"/>
        </w:rPr>
        <w:t>A block matrix is a </w:t>
      </w:r>
      <w:hyperlink r:id="rId45" w:history="1">
        <w:r w:rsidRPr="00967BA5">
          <w:rPr>
            <w:rFonts w:ascii="Times New Roman" w:eastAsia="Times New Roman" w:hAnsi="Times New Roman" w:cs="Times New Roman"/>
            <w:sz w:val="24"/>
            <w:szCs w:val="24"/>
            <w:lang w:val="fil-PH" w:eastAsia="fil-PH"/>
          </w:rPr>
          <w:t>matrix</w:t>
        </w:r>
      </w:hyperlink>
      <w:r w:rsidRPr="00F2495A">
        <w:rPr>
          <w:rFonts w:ascii="Times New Roman" w:eastAsia="Times New Roman" w:hAnsi="Times New Roman" w:cs="Times New Roman"/>
          <w:color w:val="000000"/>
          <w:sz w:val="24"/>
          <w:szCs w:val="24"/>
          <w:lang w:val="fil-PH" w:eastAsia="fil-PH"/>
        </w:rPr>
        <w:t> that is defined using smaller matrices, called blocks. For example,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90"/>
      </w:tblGrid>
      <w:tr w:rsidR="00F2495A" w:rsidRPr="00F2495A" w:rsidTr="00F2495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495A" w:rsidRPr="00F2495A" w:rsidRDefault="00F2495A" w:rsidP="00F6667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l-PH" w:eastAsia="fil-PH"/>
              </w:rPr>
            </w:pPr>
          </w:p>
        </w:tc>
      </w:tr>
    </w:tbl>
    <w:p w:rsidR="009C7EDA" w:rsidRPr="00C85DF7" w:rsidRDefault="00F2495A" w:rsidP="00C85D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95A">
        <w:rPr>
          <w:rFonts w:ascii="Times New Roman" w:hAnsi="Times New Roman" w:cs="Times New Roman"/>
          <w:sz w:val="24"/>
          <w:szCs w:val="24"/>
        </w:rPr>
        <w:t>--- http://mathworld.wolfram.com/BlockMatrix.html</w:t>
      </w:r>
    </w:p>
    <w:p w:rsidR="0038587E" w:rsidRPr="00D46DC8" w:rsidRDefault="000E0290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lastRenderedPageBreak/>
        <w:t>Define an idempotent matrix</w:t>
      </w:r>
    </w:p>
    <w:p w:rsidR="0038587E" w:rsidRPr="00D46DC8" w:rsidRDefault="001617BE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-</w:t>
      </w:r>
      <w:r w:rsidR="0038587E" w:rsidRPr="00D46DC8">
        <w:rPr>
          <w:rFonts w:ascii="Arial" w:hAnsi="Arial" w:cs="Arial"/>
          <w:color w:val="222222"/>
          <w:sz w:val="24"/>
          <w:szCs w:val="24"/>
        </w:rPr>
        <w:t xml:space="preserve"> </w:t>
      </w:r>
      <w:r w:rsidR="0038587E" w:rsidRPr="00D46DC8">
        <w:rPr>
          <w:rFonts w:ascii="Times New Roman" w:hAnsi="Times New Roman" w:cs="Times New Roman"/>
          <w:sz w:val="24"/>
          <w:szCs w:val="24"/>
        </w:rPr>
        <w:t>An </w:t>
      </w:r>
      <w:r w:rsidR="0038587E" w:rsidRPr="00D46DC8">
        <w:rPr>
          <w:rFonts w:ascii="Times New Roman" w:hAnsi="Times New Roman" w:cs="Times New Roman"/>
          <w:b/>
          <w:bCs/>
          <w:sz w:val="24"/>
          <w:szCs w:val="24"/>
        </w:rPr>
        <w:t>idempotent matrix</w:t>
      </w:r>
      <w:r w:rsidR="0038587E" w:rsidRPr="00D46DC8">
        <w:rPr>
          <w:rFonts w:ascii="Times New Roman" w:hAnsi="Times New Roman" w:cs="Times New Roman"/>
          <w:sz w:val="24"/>
          <w:szCs w:val="24"/>
        </w:rPr>
        <w:t> is a </w:t>
      </w:r>
      <w:hyperlink r:id="rId46" w:tooltip="Matrix (mathematics)" w:history="1">
        <w:r w:rsidR="0038587E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matrix</w:t>
        </w:r>
      </w:hyperlink>
      <w:r w:rsidR="0038587E" w:rsidRPr="00D46DC8">
        <w:rPr>
          <w:rFonts w:ascii="Times New Roman" w:hAnsi="Times New Roman" w:cs="Times New Roman"/>
          <w:sz w:val="24"/>
          <w:szCs w:val="24"/>
        </w:rPr>
        <w:t> which, when multiplied by itself, yields itself. That is, the matrix </w:t>
      </w:r>
      <w:r w:rsidR="0038587E" w:rsidRPr="00D46DC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38587E" w:rsidRPr="00D46DC8">
        <w:rPr>
          <w:rFonts w:ascii="Times New Roman" w:hAnsi="Times New Roman" w:cs="Times New Roman"/>
          <w:sz w:val="24"/>
          <w:szCs w:val="24"/>
        </w:rPr>
        <w:t> is idempotent if and only if </w:t>
      </w:r>
      <w:r w:rsidR="0038587E" w:rsidRPr="00D46DC8">
        <w:rPr>
          <w:rFonts w:ascii="Times New Roman" w:hAnsi="Times New Roman" w:cs="Times New Roman"/>
          <w:i/>
          <w:iCs/>
          <w:sz w:val="24"/>
          <w:szCs w:val="24"/>
        </w:rPr>
        <w:t>MM</w:t>
      </w:r>
      <w:r w:rsidR="0038587E" w:rsidRPr="00D46DC8">
        <w:rPr>
          <w:rFonts w:ascii="Times New Roman" w:hAnsi="Times New Roman" w:cs="Times New Roman"/>
          <w:sz w:val="24"/>
          <w:szCs w:val="24"/>
        </w:rPr>
        <w:t> = </w:t>
      </w:r>
      <w:r w:rsidR="0038587E" w:rsidRPr="00D46DC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38587E" w:rsidRPr="00D46DC8">
        <w:rPr>
          <w:rFonts w:ascii="Times New Roman" w:hAnsi="Times New Roman" w:cs="Times New Roman"/>
          <w:sz w:val="24"/>
          <w:szCs w:val="24"/>
        </w:rPr>
        <w:t>. For this product </w:t>
      </w:r>
      <w:r w:rsidR="0038587E" w:rsidRPr="00D46DC8">
        <w:rPr>
          <w:rFonts w:ascii="Times New Roman" w:hAnsi="Times New Roman" w:cs="Times New Roman"/>
          <w:i/>
          <w:iCs/>
          <w:sz w:val="24"/>
          <w:szCs w:val="24"/>
        </w:rPr>
        <w:t>MM</w:t>
      </w:r>
      <w:r w:rsidR="0038587E" w:rsidRPr="00D46DC8">
        <w:rPr>
          <w:rFonts w:ascii="Times New Roman" w:hAnsi="Times New Roman" w:cs="Times New Roman"/>
          <w:sz w:val="24"/>
          <w:szCs w:val="24"/>
        </w:rPr>
        <w:t> to be </w:t>
      </w:r>
      <w:hyperlink r:id="rId47" w:tooltip="Matrix multiplication" w:history="1">
        <w:r w:rsidR="0038587E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defined</w:t>
        </w:r>
      </w:hyperlink>
      <w:r w:rsidR="0038587E" w:rsidRPr="00D46DC8">
        <w:rPr>
          <w:rFonts w:ascii="Times New Roman" w:hAnsi="Times New Roman" w:cs="Times New Roman"/>
          <w:sz w:val="24"/>
          <w:szCs w:val="24"/>
        </w:rPr>
        <w:t>, </w:t>
      </w:r>
      <w:r w:rsidR="0038587E" w:rsidRPr="00D46DC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38587E" w:rsidRPr="00D46DC8">
        <w:rPr>
          <w:rFonts w:ascii="Times New Roman" w:hAnsi="Times New Roman" w:cs="Times New Roman"/>
          <w:sz w:val="24"/>
          <w:szCs w:val="24"/>
        </w:rPr>
        <w:t> must necessarily be a </w:t>
      </w:r>
      <w:hyperlink r:id="rId48" w:tooltip="Square matrix" w:history="1">
        <w:r w:rsidR="0038587E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square matrix</w:t>
        </w:r>
      </w:hyperlink>
      <w:r w:rsidR="0038587E" w:rsidRPr="00D46DC8">
        <w:rPr>
          <w:rFonts w:ascii="Times New Roman" w:hAnsi="Times New Roman" w:cs="Times New Roman"/>
          <w:sz w:val="24"/>
          <w:szCs w:val="24"/>
        </w:rPr>
        <w:t>. Viewed this way, idempotent matrices are </w:t>
      </w:r>
      <w:hyperlink r:id="rId49" w:tooltip="Idempotent element (ring theory)" w:history="1">
        <w:r w:rsidR="0038587E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idempotent elements</w:t>
        </w:r>
      </w:hyperlink>
      <w:r w:rsidR="0038587E" w:rsidRPr="00D46DC8">
        <w:rPr>
          <w:rFonts w:ascii="Times New Roman" w:hAnsi="Times New Roman" w:cs="Times New Roman"/>
          <w:sz w:val="24"/>
          <w:szCs w:val="24"/>
        </w:rPr>
        <w:t> of </w:t>
      </w:r>
      <w:hyperlink r:id="rId50" w:tooltip="Matrix ring" w:history="1">
        <w:r w:rsidR="0038587E" w:rsidRPr="00D4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matrix rings</w:t>
        </w:r>
      </w:hyperlink>
      <w:r w:rsidR="0038587E" w:rsidRPr="00D46DC8">
        <w:rPr>
          <w:rFonts w:ascii="Times New Roman" w:hAnsi="Times New Roman" w:cs="Times New Roman"/>
          <w:sz w:val="24"/>
          <w:szCs w:val="24"/>
        </w:rPr>
        <w:t>.</w:t>
      </w:r>
    </w:p>
    <w:p w:rsidR="001617BE" w:rsidRPr="00651206" w:rsidRDefault="009C2008" w:rsidP="0065120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---</w:t>
      </w:r>
      <w:r w:rsidRPr="00D46DC8">
        <w:rPr>
          <w:sz w:val="24"/>
          <w:szCs w:val="24"/>
        </w:rPr>
        <w:t xml:space="preserve"> </w:t>
      </w:r>
      <w:r w:rsidRPr="00D46DC8">
        <w:rPr>
          <w:rFonts w:ascii="Times New Roman" w:hAnsi="Times New Roman" w:cs="Times New Roman"/>
          <w:sz w:val="24"/>
          <w:szCs w:val="24"/>
        </w:rPr>
        <w:t>https://en.wikipedia.org/wiki/Idempotent_matrix</w:t>
      </w:r>
    </w:p>
    <w:p w:rsidR="001A515A" w:rsidRPr="00D46DC8" w:rsidRDefault="000E0290" w:rsidP="00F666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Define an involuntary matrix</w:t>
      </w:r>
    </w:p>
    <w:p w:rsidR="001A515A" w:rsidRPr="00D46DC8" w:rsidRDefault="001617BE" w:rsidP="00F666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-</w:t>
      </w:r>
      <w:r w:rsidR="001A515A" w:rsidRPr="00D46DC8">
        <w:rPr>
          <w:rFonts w:ascii="Arial" w:hAnsi="Arial" w:cs="Arial"/>
          <w:sz w:val="24"/>
          <w:szCs w:val="24"/>
        </w:rPr>
        <w:t xml:space="preserve"> </w:t>
      </w:r>
      <w:r w:rsidR="001A515A" w:rsidRPr="00D46DC8">
        <w:rPr>
          <w:rFonts w:ascii="Times New Roman" w:hAnsi="Times New Roman" w:cs="Times New Roman"/>
          <w:sz w:val="24"/>
          <w:szCs w:val="24"/>
        </w:rPr>
        <w:t>An </w:t>
      </w:r>
      <w:r w:rsidR="001A515A" w:rsidRPr="00D46DC8">
        <w:rPr>
          <w:rFonts w:ascii="Times New Roman" w:hAnsi="Times New Roman" w:cs="Times New Roman"/>
          <w:b/>
          <w:bCs/>
          <w:sz w:val="24"/>
          <w:szCs w:val="24"/>
        </w:rPr>
        <w:t>involu</w:t>
      </w:r>
      <w:r w:rsidR="00E44E54" w:rsidRPr="00D46DC8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1A515A" w:rsidRPr="00D46DC8">
        <w:rPr>
          <w:rFonts w:ascii="Times New Roman" w:hAnsi="Times New Roman" w:cs="Times New Roman"/>
          <w:b/>
          <w:bCs/>
          <w:sz w:val="24"/>
          <w:szCs w:val="24"/>
        </w:rPr>
        <w:t>ry matrix</w:t>
      </w:r>
      <w:r w:rsidR="001A515A" w:rsidRPr="00D46DC8">
        <w:rPr>
          <w:rFonts w:ascii="Times New Roman" w:hAnsi="Times New Roman" w:cs="Times New Roman"/>
          <w:sz w:val="24"/>
          <w:szCs w:val="24"/>
        </w:rPr>
        <w:t> is a </w:t>
      </w:r>
      <w:hyperlink r:id="rId51" w:tooltip="Matrix (mathematics)" w:history="1">
        <w:r w:rsidR="001A515A" w:rsidRPr="00D46DC8">
          <w:rPr>
            <w:rFonts w:ascii="Times New Roman" w:hAnsi="Times New Roman" w:cs="Times New Roman"/>
            <w:sz w:val="24"/>
            <w:szCs w:val="24"/>
          </w:rPr>
          <w:t>matrix</w:t>
        </w:r>
      </w:hyperlink>
      <w:r w:rsidR="001A515A" w:rsidRPr="00D46DC8">
        <w:rPr>
          <w:rFonts w:ascii="Times New Roman" w:hAnsi="Times New Roman" w:cs="Times New Roman"/>
          <w:sz w:val="24"/>
          <w:szCs w:val="24"/>
        </w:rPr>
        <w:t> that is its own inverse. That is, multiplication by matrix </w:t>
      </w:r>
      <w:r w:rsidR="001A515A" w:rsidRPr="00D46DC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A515A" w:rsidRPr="00D46DC8">
        <w:rPr>
          <w:rFonts w:ascii="Times New Roman" w:hAnsi="Times New Roman" w:cs="Times New Roman"/>
          <w:sz w:val="24"/>
          <w:szCs w:val="24"/>
        </w:rPr>
        <w:t> is an </w:t>
      </w:r>
      <w:hyperlink r:id="rId52" w:tooltip="Involution (mathematics)" w:history="1">
        <w:r w:rsidR="001A515A" w:rsidRPr="00D46DC8">
          <w:rPr>
            <w:rFonts w:ascii="Times New Roman" w:hAnsi="Times New Roman" w:cs="Times New Roman"/>
            <w:sz w:val="24"/>
            <w:szCs w:val="24"/>
          </w:rPr>
          <w:t>involution</w:t>
        </w:r>
      </w:hyperlink>
      <w:r w:rsidR="001A515A" w:rsidRPr="00D46DC8">
        <w:rPr>
          <w:rFonts w:ascii="Times New Roman" w:hAnsi="Times New Roman" w:cs="Times New Roman"/>
          <w:sz w:val="24"/>
          <w:szCs w:val="24"/>
        </w:rPr>
        <w:t> if and only if </w:t>
      </w:r>
      <w:r w:rsidR="001A515A" w:rsidRPr="00D46DC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A515A" w:rsidRPr="00D46D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15A" w:rsidRPr="00D46DC8">
        <w:rPr>
          <w:rFonts w:ascii="Times New Roman" w:hAnsi="Times New Roman" w:cs="Times New Roman"/>
          <w:sz w:val="24"/>
          <w:szCs w:val="24"/>
        </w:rPr>
        <w:t> = </w:t>
      </w:r>
      <w:r w:rsidR="001A515A" w:rsidRPr="00D46DC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A515A" w:rsidRPr="00D46DC8">
        <w:rPr>
          <w:rFonts w:ascii="Times New Roman" w:hAnsi="Times New Roman" w:cs="Times New Roman"/>
          <w:sz w:val="24"/>
          <w:szCs w:val="24"/>
        </w:rPr>
        <w:t>. Involutory matrices are all </w:t>
      </w:r>
      <w:hyperlink r:id="rId53" w:tooltip="Square root of a matrix" w:history="1">
        <w:r w:rsidR="001A515A" w:rsidRPr="00D46DC8">
          <w:rPr>
            <w:rFonts w:ascii="Times New Roman" w:hAnsi="Times New Roman" w:cs="Times New Roman"/>
            <w:sz w:val="24"/>
            <w:szCs w:val="24"/>
          </w:rPr>
          <w:t>square roots</w:t>
        </w:r>
      </w:hyperlink>
      <w:r w:rsidR="001A515A" w:rsidRPr="00D46DC8">
        <w:rPr>
          <w:rFonts w:ascii="Times New Roman" w:hAnsi="Times New Roman" w:cs="Times New Roman"/>
          <w:sz w:val="24"/>
          <w:szCs w:val="24"/>
        </w:rPr>
        <w:t> of the </w:t>
      </w:r>
      <w:hyperlink r:id="rId54" w:tooltip="Identity matrix" w:history="1">
        <w:r w:rsidR="001A515A" w:rsidRPr="00D46DC8">
          <w:rPr>
            <w:rFonts w:ascii="Times New Roman" w:hAnsi="Times New Roman" w:cs="Times New Roman"/>
            <w:sz w:val="24"/>
            <w:szCs w:val="24"/>
          </w:rPr>
          <w:t>identity matrix</w:t>
        </w:r>
      </w:hyperlink>
      <w:r w:rsidR="001A515A" w:rsidRPr="00D46DC8">
        <w:rPr>
          <w:rFonts w:ascii="Times New Roman" w:hAnsi="Times New Roman" w:cs="Times New Roman"/>
          <w:sz w:val="24"/>
          <w:szCs w:val="24"/>
        </w:rPr>
        <w:t>. This is simply a consequence of the fact that any </w:t>
      </w:r>
      <w:hyperlink r:id="rId55" w:tooltip="Nonsingular matrix" w:history="1">
        <w:r w:rsidR="001A515A" w:rsidRPr="00D46DC8">
          <w:rPr>
            <w:rFonts w:ascii="Times New Roman" w:hAnsi="Times New Roman" w:cs="Times New Roman"/>
            <w:sz w:val="24"/>
            <w:szCs w:val="24"/>
          </w:rPr>
          <w:t>nonsingular matrix</w:t>
        </w:r>
      </w:hyperlink>
      <w:r w:rsidR="001A515A" w:rsidRPr="00D46DC8">
        <w:rPr>
          <w:rFonts w:ascii="Times New Roman" w:hAnsi="Times New Roman" w:cs="Times New Roman"/>
          <w:sz w:val="24"/>
          <w:szCs w:val="24"/>
        </w:rPr>
        <w:t> multiplied by its inverse is the identity.</w:t>
      </w:r>
      <w:r w:rsidR="00613BCB" w:rsidRPr="00D46D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BE" w:rsidRPr="00704C2F" w:rsidRDefault="00613BCB" w:rsidP="00704C2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</w:rPr>
        <w:t>---https://en.wikipedia.org/wiki/Involutory_matrix</w:t>
      </w:r>
      <w:bookmarkStart w:id="0" w:name="_GoBack"/>
      <w:bookmarkEnd w:id="0"/>
    </w:p>
    <w:p w:rsidR="00BE6475" w:rsidRPr="00D46DC8" w:rsidRDefault="00BE6475" w:rsidP="00F6667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6DC8">
        <w:rPr>
          <w:rFonts w:ascii="Times New Roman" w:hAnsi="Times New Roman" w:cs="Times New Roman"/>
          <w:sz w:val="24"/>
          <w:szCs w:val="24"/>
          <w:shd w:val="clear" w:color="auto" w:fill="F5FAF3"/>
        </w:rPr>
        <w:t xml:space="preserve"> </w:t>
      </w:r>
    </w:p>
    <w:p w:rsidR="002478AF" w:rsidRPr="00D46DC8" w:rsidRDefault="002478AF" w:rsidP="00F6667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2478AF" w:rsidRPr="00D46DC8" w:rsidSect="00BE6475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BD5"/>
    <w:multiLevelType w:val="hybridMultilevel"/>
    <w:tmpl w:val="453C5C2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942EB"/>
    <w:multiLevelType w:val="multilevel"/>
    <w:tmpl w:val="0B20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1F7326"/>
    <w:multiLevelType w:val="multilevel"/>
    <w:tmpl w:val="B7B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8E7E61"/>
    <w:multiLevelType w:val="hybridMultilevel"/>
    <w:tmpl w:val="D104267C"/>
    <w:lvl w:ilvl="0" w:tplc="26781B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6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512181"/>
    <w:multiLevelType w:val="multilevel"/>
    <w:tmpl w:val="FD6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75"/>
    <w:rsid w:val="00024E27"/>
    <w:rsid w:val="00035B4E"/>
    <w:rsid w:val="000457A8"/>
    <w:rsid w:val="0008472C"/>
    <w:rsid w:val="00096584"/>
    <w:rsid w:val="000E0290"/>
    <w:rsid w:val="001226C8"/>
    <w:rsid w:val="001617BE"/>
    <w:rsid w:val="0018070C"/>
    <w:rsid w:val="00184AF5"/>
    <w:rsid w:val="001A21D9"/>
    <w:rsid w:val="001A515A"/>
    <w:rsid w:val="001A5A68"/>
    <w:rsid w:val="001B464D"/>
    <w:rsid w:val="001C0925"/>
    <w:rsid w:val="001C2867"/>
    <w:rsid w:val="002478AF"/>
    <w:rsid w:val="00273356"/>
    <w:rsid w:val="002A028D"/>
    <w:rsid w:val="002D4C81"/>
    <w:rsid w:val="00331512"/>
    <w:rsid w:val="0033309E"/>
    <w:rsid w:val="0038587E"/>
    <w:rsid w:val="003A6732"/>
    <w:rsid w:val="003C0BA1"/>
    <w:rsid w:val="003E3BCB"/>
    <w:rsid w:val="00432268"/>
    <w:rsid w:val="00437664"/>
    <w:rsid w:val="00441B35"/>
    <w:rsid w:val="00480687"/>
    <w:rsid w:val="00552B12"/>
    <w:rsid w:val="005563F5"/>
    <w:rsid w:val="00574D4A"/>
    <w:rsid w:val="00583E5B"/>
    <w:rsid w:val="00593648"/>
    <w:rsid w:val="005A4899"/>
    <w:rsid w:val="005D6C8F"/>
    <w:rsid w:val="005E78B4"/>
    <w:rsid w:val="00613BCB"/>
    <w:rsid w:val="0063680B"/>
    <w:rsid w:val="00651206"/>
    <w:rsid w:val="006A09D8"/>
    <w:rsid w:val="006E5DEA"/>
    <w:rsid w:val="00704C2F"/>
    <w:rsid w:val="00717F12"/>
    <w:rsid w:val="00724E84"/>
    <w:rsid w:val="00747DEF"/>
    <w:rsid w:val="008378A3"/>
    <w:rsid w:val="008731CF"/>
    <w:rsid w:val="00875A04"/>
    <w:rsid w:val="008823AE"/>
    <w:rsid w:val="008A4F63"/>
    <w:rsid w:val="008C105A"/>
    <w:rsid w:val="008C5288"/>
    <w:rsid w:val="00913D6F"/>
    <w:rsid w:val="00924BFD"/>
    <w:rsid w:val="009317DB"/>
    <w:rsid w:val="00950E84"/>
    <w:rsid w:val="0096586B"/>
    <w:rsid w:val="00967BA5"/>
    <w:rsid w:val="009A4F34"/>
    <w:rsid w:val="009C2008"/>
    <w:rsid w:val="009C7EDA"/>
    <w:rsid w:val="00A01849"/>
    <w:rsid w:val="00A20430"/>
    <w:rsid w:val="00A47692"/>
    <w:rsid w:val="00A51D48"/>
    <w:rsid w:val="00A63A84"/>
    <w:rsid w:val="00A861DF"/>
    <w:rsid w:val="00A87E6E"/>
    <w:rsid w:val="00A96BD9"/>
    <w:rsid w:val="00AB21EB"/>
    <w:rsid w:val="00AF4CA6"/>
    <w:rsid w:val="00B747D3"/>
    <w:rsid w:val="00BA2D23"/>
    <w:rsid w:val="00BE4CC5"/>
    <w:rsid w:val="00BE6475"/>
    <w:rsid w:val="00C359B9"/>
    <w:rsid w:val="00C51539"/>
    <w:rsid w:val="00C55FDF"/>
    <w:rsid w:val="00C7776A"/>
    <w:rsid w:val="00C85DF7"/>
    <w:rsid w:val="00CA180B"/>
    <w:rsid w:val="00CC69DF"/>
    <w:rsid w:val="00D00044"/>
    <w:rsid w:val="00D0240C"/>
    <w:rsid w:val="00D12FB2"/>
    <w:rsid w:val="00D332F1"/>
    <w:rsid w:val="00D46DC8"/>
    <w:rsid w:val="00D51E9A"/>
    <w:rsid w:val="00DA0F7C"/>
    <w:rsid w:val="00E33F96"/>
    <w:rsid w:val="00E44E54"/>
    <w:rsid w:val="00E6536F"/>
    <w:rsid w:val="00EE7032"/>
    <w:rsid w:val="00EF5C3D"/>
    <w:rsid w:val="00F2495A"/>
    <w:rsid w:val="00F57ACF"/>
    <w:rsid w:val="00F6667D"/>
    <w:rsid w:val="00FB2F68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A5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l-PH" w:eastAsia="fil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75"/>
    <w:rPr>
      <w:rFonts w:ascii="Courier New" w:eastAsia="Times New Roman" w:hAnsi="Courier New" w:cs="Courier New"/>
      <w:sz w:val="20"/>
      <w:szCs w:val="20"/>
      <w:lang w:eastAsia="fil-PH"/>
    </w:rPr>
  </w:style>
  <w:style w:type="character" w:styleId="Hyperlink">
    <w:name w:val="Hyperlink"/>
    <w:basedOn w:val="DefaultParagraphFont"/>
    <w:uiPriority w:val="99"/>
    <w:unhideWhenUsed/>
    <w:rsid w:val="003E3BCB"/>
    <w:rPr>
      <w:color w:val="0000FF"/>
      <w:u w:val="single"/>
    </w:rPr>
  </w:style>
  <w:style w:type="character" w:customStyle="1" w:styleId="nowrap">
    <w:name w:val="nowrap"/>
    <w:basedOn w:val="DefaultParagraphFont"/>
    <w:rsid w:val="001C2867"/>
  </w:style>
  <w:style w:type="paragraph" w:styleId="NormalWeb">
    <w:name w:val="Normal (Web)"/>
    <w:basedOn w:val="Normal"/>
    <w:uiPriority w:val="99"/>
    <w:semiHidden/>
    <w:unhideWhenUsed/>
    <w:rsid w:val="00A4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customStyle="1" w:styleId="mwe-math-mathml-inline">
    <w:name w:val="mwe-math-mathml-inline"/>
    <w:basedOn w:val="DefaultParagraphFont"/>
    <w:rsid w:val="00A47692"/>
  </w:style>
  <w:style w:type="character" w:customStyle="1" w:styleId="texhtml">
    <w:name w:val="texhtml"/>
    <w:basedOn w:val="DefaultParagraphFont"/>
    <w:rsid w:val="00A47692"/>
  </w:style>
  <w:style w:type="character" w:customStyle="1" w:styleId="Heading2Char">
    <w:name w:val="Heading 2 Char"/>
    <w:basedOn w:val="DefaultParagraphFont"/>
    <w:link w:val="Heading2"/>
    <w:uiPriority w:val="9"/>
    <w:rsid w:val="001A515A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customStyle="1" w:styleId="toctoggle">
    <w:name w:val="toctoggle"/>
    <w:basedOn w:val="DefaultParagraphFont"/>
    <w:rsid w:val="001A515A"/>
  </w:style>
  <w:style w:type="character" w:customStyle="1" w:styleId="tocnumber">
    <w:name w:val="tocnumber"/>
    <w:basedOn w:val="DefaultParagraphFont"/>
    <w:rsid w:val="001A515A"/>
  </w:style>
  <w:style w:type="character" w:customStyle="1" w:styleId="toctext">
    <w:name w:val="toctext"/>
    <w:basedOn w:val="DefaultParagraphFont"/>
    <w:rsid w:val="001A515A"/>
  </w:style>
  <w:style w:type="paragraph" w:styleId="BalloonText">
    <w:name w:val="Balloon Text"/>
    <w:basedOn w:val="Normal"/>
    <w:link w:val="BalloonTextChar"/>
    <w:uiPriority w:val="99"/>
    <w:semiHidden/>
    <w:unhideWhenUsed/>
    <w:rsid w:val="0091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6F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35B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A5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l-PH" w:eastAsia="fil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75"/>
    <w:rPr>
      <w:rFonts w:ascii="Courier New" w:eastAsia="Times New Roman" w:hAnsi="Courier New" w:cs="Courier New"/>
      <w:sz w:val="20"/>
      <w:szCs w:val="20"/>
      <w:lang w:eastAsia="fil-PH"/>
    </w:rPr>
  </w:style>
  <w:style w:type="character" w:styleId="Hyperlink">
    <w:name w:val="Hyperlink"/>
    <w:basedOn w:val="DefaultParagraphFont"/>
    <w:uiPriority w:val="99"/>
    <w:unhideWhenUsed/>
    <w:rsid w:val="003E3BCB"/>
    <w:rPr>
      <w:color w:val="0000FF"/>
      <w:u w:val="single"/>
    </w:rPr>
  </w:style>
  <w:style w:type="character" w:customStyle="1" w:styleId="nowrap">
    <w:name w:val="nowrap"/>
    <w:basedOn w:val="DefaultParagraphFont"/>
    <w:rsid w:val="001C2867"/>
  </w:style>
  <w:style w:type="paragraph" w:styleId="NormalWeb">
    <w:name w:val="Normal (Web)"/>
    <w:basedOn w:val="Normal"/>
    <w:uiPriority w:val="99"/>
    <w:semiHidden/>
    <w:unhideWhenUsed/>
    <w:rsid w:val="00A4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customStyle="1" w:styleId="mwe-math-mathml-inline">
    <w:name w:val="mwe-math-mathml-inline"/>
    <w:basedOn w:val="DefaultParagraphFont"/>
    <w:rsid w:val="00A47692"/>
  </w:style>
  <w:style w:type="character" w:customStyle="1" w:styleId="texhtml">
    <w:name w:val="texhtml"/>
    <w:basedOn w:val="DefaultParagraphFont"/>
    <w:rsid w:val="00A47692"/>
  </w:style>
  <w:style w:type="character" w:customStyle="1" w:styleId="Heading2Char">
    <w:name w:val="Heading 2 Char"/>
    <w:basedOn w:val="DefaultParagraphFont"/>
    <w:link w:val="Heading2"/>
    <w:uiPriority w:val="9"/>
    <w:rsid w:val="001A515A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customStyle="1" w:styleId="toctoggle">
    <w:name w:val="toctoggle"/>
    <w:basedOn w:val="DefaultParagraphFont"/>
    <w:rsid w:val="001A515A"/>
  </w:style>
  <w:style w:type="character" w:customStyle="1" w:styleId="tocnumber">
    <w:name w:val="tocnumber"/>
    <w:basedOn w:val="DefaultParagraphFont"/>
    <w:rsid w:val="001A515A"/>
  </w:style>
  <w:style w:type="character" w:customStyle="1" w:styleId="toctext">
    <w:name w:val="toctext"/>
    <w:basedOn w:val="DefaultParagraphFont"/>
    <w:rsid w:val="001A515A"/>
  </w:style>
  <w:style w:type="paragraph" w:styleId="BalloonText">
    <w:name w:val="Balloon Text"/>
    <w:basedOn w:val="Normal"/>
    <w:link w:val="BalloonTextChar"/>
    <w:uiPriority w:val="99"/>
    <w:semiHidden/>
    <w:unhideWhenUsed/>
    <w:rsid w:val="0091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6F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35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54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59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lock_matrix" TargetMode="External"/><Relationship Id="rId18" Type="http://schemas.openxmlformats.org/officeDocument/2006/relationships/hyperlink" Target="https://en.wikipedia.org/wiki/Invariants_of_tensors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en.wikipedia.org/wiki/Matrix_(mathematics)" TargetMode="External"/><Relationship Id="rId21" Type="http://schemas.openxmlformats.org/officeDocument/2006/relationships/hyperlink" Target="https://en.wikipedia.org/wiki/Transpose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en.wikipedia.org/wiki/Block_matrix" TargetMode="External"/><Relationship Id="rId47" Type="http://schemas.openxmlformats.org/officeDocument/2006/relationships/hyperlink" Target="https://en.wikipedia.org/wiki/Matrix_multiplication" TargetMode="External"/><Relationship Id="rId50" Type="http://schemas.openxmlformats.org/officeDocument/2006/relationships/hyperlink" Target="https://en.wikipedia.org/wiki/Matrix_ring" TargetMode="External"/><Relationship Id="rId55" Type="http://schemas.openxmlformats.org/officeDocument/2006/relationships/hyperlink" Target="https://en.wikipedia.org/wiki/Nonsingular_matrix" TargetMode="External"/><Relationship Id="rId7" Type="http://schemas.openxmlformats.org/officeDocument/2006/relationships/hyperlink" Target="https://en.wikipedia.org/wiki/Row_echelon_for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Eigenvalue" TargetMode="External"/><Relationship Id="rId25" Type="http://schemas.openxmlformats.org/officeDocument/2006/relationships/hyperlink" Target="https://en.wikipedia.org/wiki/Transpose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en.wikipedia.org/wiki/Normal_matrix" TargetMode="External"/><Relationship Id="rId46" Type="http://schemas.openxmlformats.org/officeDocument/2006/relationships/hyperlink" Target="https://en.wikipedia.org/wiki/Matrix_(mathematics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en.wikipedia.org/wiki/Square_matrix" TargetMode="External"/><Relationship Id="rId29" Type="http://schemas.openxmlformats.org/officeDocument/2006/relationships/hyperlink" Target="https://en.wikipedia.org/wiki/Real_number" TargetMode="External"/><Relationship Id="rId41" Type="http://schemas.openxmlformats.org/officeDocument/2006/relationships/hyperlink" Target="https://en.wikipedia.org/wiki/Partition_of_a_set" TargetMode="External"/><Relationship Id="rId54" Type="http://schemas.openxmlformats.org/officeDocument/2006/relationships/hyperlink" Target="https://en.wikipedia.org/wiki/Identity_matri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Square_matrix" TargetMode="External"/><Relationship Id="rId32" Type="http://schemas.openxmlformats.org/officeDocument/2006/relationships/hyperlink" Target="https://en.wikipedia.org/wiki/Orthonormality" TargetMode="External"/><Relationship Id="rId37" Type="http://schemas.openxmlformats.org/officeDocument/2006/relationships/hyperlink" Target="https://en.wikipedia.org/wiki/Inverse_matrix" TargetMode="External"/><Relationship Id="rId40" Type="http://schemas.openxmlformats.org/officeDocument/2006/relationships/hyperlink" Target="https://en.wikipedia.org/wiki/Block_matrix" TargetMode="External"/><Relationship Id="rId45" Type="http://schemas.openxmlformats.org/officeDocument/2006/relationships/hyperlink" Target="http://mathworld.wolfram.com/Matrix.html" TargetMode="External"/><Relationship Id="rId53" Type="http://schemas.openxmlformats.org/officeDocument/2006/relationships/hyperlink" Target="https://en.wikipedia.org/wiki/Square_root_of_a_matri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Main_diagonal" TargetMode="External"/><Relationship Id="rId23" Type="http://schemas.openxmlformats.org/officeDocument/2006/relationships/hyperlink" Target="https://en.wikipedia.org/wiki/Skew-symmetric_matrix" TargetMode="External"/><Relationship Id="rId28" Type="http://schemas.openxmlformats.org/officeDocument/2006/relationships/hyperlink" Target="https://en.wikipedia.org/wiki/Square_matrix" TargetMode="External"/><Relationship Id="rId36" Type="http://schemas.openxmlformats.org/officeDocument/2006/relationships/hyperlink" Target="https://en.wikipedia.org/wiki/Transpose" TargetMode="External"/><Relationship Id="rId49" Type="http://schemas.openxmlformats.org/officeDocument/2006/relationships/hyperlink" Target="https://en.wikipedia.org/wiki/Idempotent_element_(ring_theory)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Offset_(computer_science)" TargetMode="External"/><Relationship Id="rId19" Type="http://schemas.openxmlformats.org/officeDocument/2006/relationships/hyperlink" Target="https://en.wikipedia.org/wiki/Change_of_basis" TargetMode="External"/><Relationship Id="rId31" Type="http://schemas.openxmlformats.org/officeDocument/2006/relationships/hyperlink" Target="https://en.wikipedia.org/wiki/Unit_vector" TargetMode="External"/><Relationship Id="rId44" Type="http://schemas.openxmlformats.org/officeDocument/2006/relationships/image" Target="media/image9.gif"/><Relationship Id="rId52" Type="http://schemas.openxmlformats.org/officeDocument/2006/relationships/hyperlink" Target="https://en.wikipedia.org/wiki/Involution_(mathematics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ijection" TargetMode="External"/><Relationship Id="rId14" Type="http://schemas.openxmlformats.org/officeDocument/2006/relationships/hyperlink" Target="https://en.wikipedia.org/wiki/Square_matrix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hyperlink" Target="https://en.wikipedia.org/wiki/Orthogonal" TargetMode="External"/><Relationship Id="rId35" Type="http://schemas.openxmlformats.org/officeDocument/2006/relationships/hyperlink" Target="https://en.wikipedia.org/wiki/Identity_matrix" TargetMode="External"/><Relationship Id="rId43" Type="http://schemas.openxmlformats.org/officeDocument/2006/relationships/hyperlink" Target="https://en.wikipedia.org/wiki/Block_matrix" TargetMode="External"/><Relationship Id="rId48" Type="http://schemas.openxmlformats.org/officeDocument/2006/relationships/hyperlink" Target="https://en.wikipedia.org/wiki/Square_matrix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Partition_of_a_set" TargetMode="External"/><Relationship Id="rId51" Type="http://schemas.openxmlformats.org/officeDocument/2006/relationships/hyperlink" Target="https://en.wikipedia.org/wiki/Matrix_(mathematics)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5ECE3-5536-4813-9364-468C5FDC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</dc:creator>
  <cp:keywords/>
  <dc:description/>
  <cp:lastModifiedBy>Red Aricayos</cp:lastModifiedBy>
  <cp:revision>120</cp:revision>
  <dcterms:created xsi:type="dcterms:W3CDTF">2017-10-08T07:53:00Z</dcterms:created>
  <dcterms:modified xsi:type="dcterms:W3CDTF">2017-10-09T13:50:00Z</dcterms:modified>
</cp:coreProperties>
</file>