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A4C" w:rsidRDefault="00E61A4C" w:rsidP="00E61A4C">
      <w:r>
        <w:t>Objects--or archaeological ideas are given authenticity by pr</w:t>
      </w:r>
      <w:r>
        <w:t>ofessionals--or archaeologists.</w:t>
      </w:r>
    </w:p>
    <w:p w:rsidR="00E61A4C" w:rsidRPr="00E61A4C" w:rsidRDefault="00E61A4C" w:rsidP="00E61A4C">
      <w:pPr>
        <w:rPr>
          <w:b/>
          <w:u w:val="single"/>
        </w:rPr>
      </w:pPr>
      <w:r w:rsidRPr="00E61A4C">
        <w:rPr>
          <w:b/>
          <w:u w:val="single"/>
        </w:rPr>
        <w:t>This is a powerful to</w:t>
      </w:r>
      <w:r w:rsidRPr="00E61A4C">
        <w:rPr>
          <w:b/>
          <w:u w:val="single"/>
        </w:rPr>
        <w:t>ol to have at our disposal yes?</w:t>
      </w:r>
    </w:p>
    <w:p w:rsidR="00E61A4C" w:rsidRPr="00E61A4C" w:rsidRDefault="00E61A4C" w:rsidP="00E61A4C">
      <w:pPr>
        <w:rPr>
          <w:b/>
          <w:u w:val="single"/>
        </w:rPr>
      </w:pPr>
      <w:r w:rsidRPr="00E61A4C">
        <w:rPr>
          <w:b/>
          <w:u w:val="single"/>
        </w:rPr>
        <w:t>How have we traditionally--and even now wield it? What objects or 'cultures' do we 'c</w:t>
      </w:r>
      <w:r w:rsidRPr="00E61A4C">
        <w:rPr>
          <w:b/>
          <w:u w:val="single"/>
        </w:rPr>
        <w:t>hoose' to give authenticity to?</w:t>
      </w:r>
    </w:p>
    <w:p w:rsidR="00E61A4C" w:rsidRDefault="00E61A4C" w:rsidP="00E61A4C">
      <w:proofErr w:type="gramStart"/>
      <w:r>
        <w:t>e.g</w:t>
      </w:r>
      <w:proofErr w:type="gramEnd"/>
      <w:r>
        <w:t>. Bigger is better. Archaeologists still give larger sites more authenticity than smaller ones--as well as the rest of the world. UNESCO world heritage sites aren't sherd scatters or sets of gra</w:t>
      </w:r>
      <w:r>
        <w:t>ves--they're big, visible sites</w:t>
      </w:r>
    </w:p>
    <w:p w:rsidR="00E61A4C" w:rsidRDefault="00E61A4C" w:rsidP="00E61A4C">
      <w:r>
        <w:t>I've definitely heard--particularly from older archaeologists--criticism towards smaller projects or pr</w:t>
      </w:r>
      <w:r>
        <w:t>ojects working on smaller sites</w:t>
      </w:r>
    </w:p>
    <w:p w:rsidR="00A5344E" w:rsidRDefault="00E61A4C" w:rsidP="00E61A4C">
      <w:pPr>
        <w:rPr>
          <w:b/>
          <w:u w:val="single"/>
        </w:rPr>
      </w:pPr>
      <w:r w:rsidRPr="00E61A4C">
        <w:rPr>
          <w:b/>
          <w:u w:val="single"/>
        </w:rPr>
        <w:t>Is Archaeology political ONLY when it's public facing?</w:t>
      </w:r>
    </w:p>
    <w:p w:rsidR="00E61A4C" w:rsidRDefault="00E61A4C" w:rsidP="00E61A4C">
      <w:pPr>
        <w:rPr>
          <w:b/>
          <w:u w:val="single"/>
        </w:rPr>
      </w:pPr>
    </w:p>
    <w:p w:rsidR="00E61A4C" w:rsidRDefault="00E61A4C" w:rsidP="00E61A4C">
      <w:pPr>
        <w:rPr>
          <w:b/>
          <w:u w:val="single"/>
        </w:rPr>
      </w:pPr>
    </w:p>
    <w:p w:rsidR="00E61A4C" w:rsidRDefault="00E61A4C" w:rsidP="00E61A4C">
      <w:pPr>
        <w:rPr>
          <w:b/>
          <w:u w:val="single"/>
        </w:rPr>
      </w:pPr>
      <w:r>
        <w:rPr>
          <w:b/>
          <w:u w:val="single"/>
        </w:rPr>
        <w:t>Elizabeth Bynum</w:t>
      </w:r>
    </w:p>
    <w:p w:rsidR="00E61A4C" w:rsidRDefault="00E61A4C" w:rsidP="00E61A4C">
      <w:pPr>
        <w:rPr>
          <w:rStyle w:val="Emphasis"/>
          <w:rFonts w:ascii="Georgia" w:hAnsi="Georgia"/>
          <w:color w:val="333333"/>
          <w:sz w:val="20"/>
          <w:szCs w:val="20"/>
          <w:bdr w:val="none" w:sz="0" w:space="0" w:color="auto" w:frame="1"/>
          <w:shd w:val="clear" w:color="auto" w:fill="FFFFFF"/>
        </w:rPr>
      </w:pPr>
      <w:proofErr w:type="gramStart"/>
      <w:r>
        <w:rPr>
          <w:rStyle w:val="Emphasis"/>
          <w:rFonts w:ascii="Georgia" w:hAnsi="Georgia"/>
          <w:color w:val="333333"/>
          <w:sz w:val="20"/>
          <w:szCs w:val="20"/>
          <w:bdr w:val="none" w:sz="0" w:space="0" w:color="auto" w:frame="1"/>
          <w:shd w:val="clear" w:color="auto" w:fill="FFFFFF"/>
        </w:rPr>
        <w:t>“</w:t>
      </w:r>
      <w:r>
        <w:rPr>
          <w:rStyle w:val="Emphasis"/>
          <w:rFonts w:ascii="Georgia" w:hAnsi="Georgia"/>
          <w:color w:val="333333"/>
          <w:sz w:val="20"/>
          <w:szCs w:val="20"/>
          <w:bdr w:val="none" w:sz="0" w:space="0" w:color="auto" w:frame="1"/>
          <w:shd w:val="clear" w:color="auto" w:fill="FFFFFF"/>
        </w:rPr>
        <w:t> Digging</w:t>
      </w:r>
      <w:proofErr w:type="gramEnd"/>
      <w:r>
        <w:rPr>
          <w:rStyle w:val="Emphasis"/>
          <w:rFonts w:ascii="Georgia" w:hAnsi="Georgia"/>
          <w:color w:val="333333"/>
          <w:sz w:val="20"/>
          <w:szCs w:val="20"/>
          <w:bdr w:val="none" w:sz="0" w:space="0" w:color="auto" w:frame="1"/>
          <w:shd w:val="clear" w:color="auto" w:fill="FFFFFF"/>
        </w:rPr>
        <w:t>, however is controversial; trained archeologists say that diggers are wrecking potential archeological sites and serving personal interest rather than the collective understanding of the past.</w:t>
      </w:r>
      <w:r>
        <w:rPr>
          <w:rStyle w:val="Emphasis"/>
          <w:rFonts w:ascii="Georgia" w:hAnsi="Georgia"/>
          <w:color w:val="333333"/>
          <w:sz w:val="20"/>
          <w:szCs w:val="20"/>
          <w:bdr w:val="none" w:sz="0" w:space="0" w:color="auto" w:frame="1"/>
          <w:shd w:val="clear" w:color="auto" w:fill="FFFFFF"/>
        </w:rPr>
        <w:t>”</w:t>
      </w:r>
    </w:p>
    <w:p w:rsidR="00E61A4C" w:rsidRDefault="00E61A4C" w:rsidP="00E61A4C">
      <w:pPr>
        <w:rPr>
          <w:rStyle w:val="Emphasis"/>
          <w:rFonts w:ascii="Georgia" w:hAnsi="Georgia"/>
          <w:color w:val="333333"/>
          <w:sz w:val="20"/>
          <w:szCs w:val="20"/>
          <w:bdr w:val="none" w:sz="0" w:space="0" w:color="auto" w:frame="1"/>
          <w:shd w:val="clear" w:color="auto" w:fill="FFFFFF"/>
        </w:rPr>
      </w:pPr>
    </w:p>
    <w:p w:rsidR="00E61A4C" w:rsidRDefault="00E61A4C" w:rsidP="00E61A4C">
      <w:pPr>
        <w:rPr>
          <w:rFonts w:ascii="Georgia" w:hAnsi="Georgia"/>
          <w:color w:val="333333"/>
          <w:sz w:val="20"/>
          <w:szCs w:val="20"/>
          <w:shd w:val="clear" w:color="auto" w:fill="FFFFFF"/>
        </w:rPr>
      </w:pPr>
      <w:r>
        <w:rPr>
          <w:rStyle w:val="Strong"/>
          <w:rFonts w:ascii="Georgia" w:hAnsi="Georgia"/>
          <w:color w:val="333333"/>
          <w:sz w:val="20"/>
          <w:szCs w:val="20"/>
          <w:shd w:val="clear" w:color="auto" w:fill="FFFFFF"/>
        </w:rPr>
        <w:t>JV:</w:t>
      </w:r>
      <w:r>
        <w:rPr>
          <w:rFonts w:ascii="Georgia" w:hAnsi="Georgia"/>
          <w:color w:val="333333"/>
          <w:sz w:val="20"/>
          <w:szCs w:val="20"/>
          <w:shd w:val="clear" w:color="auto" w:fill="FFFFFF"/>
        </w:rPr>
        <w:t> How do you get permission?</w:t>
      </w:r>
      <w:r>
        <w:rPr>
          <w:rFonts w:ascii="Georgia" w:hAnsi="Georgia"/>
          <w:color w:val="333333"/>
          <w:sz w:val="20"/>
          <w:szCs w:val="20"/>
        </w:rPr>
        <w:br/>
      </w:r>
      <w:r>
        <w:rPr>
          <w:rStyle w:val="Strong"/>
          <w:rFonts w:ascii="Georgia" w:hAnsi="Georgia"/>
          <w:color w:val="333333"/>
          <w:sz w:val="20"/>
          <w:szCs w:val="20"/>
          <w:shd w:val="clear" w:color="auto" w:fill="FFFFFF"/>
        </w:rPr>
        <w:t>GM:</w:t>
      </w:r>
      <w:r>
        <w:rPr>
          <w:rFonts w:ascii="Georgia" w:hAnsi="Georgia"/>
          <w:color w:val="333333"/>
          <w:sz w:val="20"/>
          <w:szCs w:val="20"/>
          <w:shd w:val="clear" w:color="auto" w:fill="FFFFFF"/>
        </w:rPr>
        <w:t> You have to talk to people and tell them exactly what you want to do. We’ve gotten a lot of permission just knocking on doors and talking to people. You usually have to offer them something that you found. I’ve done a lot of abandoned houses without permission, and I’m always on edge about that. I’ve always gotten away with that, though. A lot of times they (property owners) see how hard you work, and they don’t even care. They’re just happy that somebody’s doing something constructive with it. But if you do that, always fill the hole in.</w:t>
      </w:r>
    </w:p>
    <w:p w:rsidR="00E61A4C" w:rsidRDefault="00E61A4C" w:rsidP="00E61A4C">
      <w:pPr>
        <w:rPr>
          <w:rFonts w:ascii="Georgia" w:hAnsi="Georgia"/>
          <w:color w:val="333333"/>
          <w:sz w:val="20"/>
          <w:szCs w:val="20"/>
          <w:shd w:val="clear" w:color="auto" w:fill="FFFFFF"/>
        </w:rPr>
      </w:pPr>
    </w:p>
    <w:p w:rsidR="00E61A4C" w:rsidRDefault="00E61A4C" w:rsidP="00E61A4C">
      <w:pPr>
        <w:rPr>
          <w:rFonts w:ascii="Georgia" w:hAnsi="Georgia"/>
          <w:color w:val="333333"/>
          <w:sz w:val="20"/>
          <w:szCs w:val="20"/>
          <w:shd w:val="clear" w:color="auto" w:fill="FFFFFF"/>
        </w:rPr>
      </w:pPr>
      <w:r>
        <w:rPr>
          <w:rStyle w:val="Strong"/>
          <w:rFonts w:ascii="Georgia" w:hAnsi="Georgia"/>
          <w:color w:val="333333"/>
          <w:sz w:val="20"/>
          <w:szCs w:val="20"/>
          <w:shd w:val="clear" w:color="auto" w:fill="FFFFFF"/>
        </w:rPr>
        <w:t>JV:</w:t>
      </w:r>
      <w:r>
        <w:rPr>
          <w:rFonts w:ascii="Georgia" w:hAnsi="Georgia"/>
          <w:color w:val="333333"/>
          <w:sz w:val="20"/>
          <w:szCs w:val="20"/>
          <w:shd w:val="clear" w:color="auto" w:fill="FFFFFF"/>
        </w:rPr>
        <w:t> So you see this more as a salvage operation?</w:t>
      </w:r>
      <w:r>
        <w:rPr>
          <w:rFonts w:ascii="Georgia" w:hAnsi="Georgia"/>
          <w:color w:val="333333"/>
          <w:sz w:val="20"/>
          <w:szCs w:val="20"/>
        </w:rPr>
        <w:br/>
      </w:r>
      <w:r>
        <w:rPr>
          <w:rStyle w:val="Strong"/>
          <w:rFonts w:ascii="Georgia" w:hAnsi="Georgia"/>
          <w:color w:val="333333"/>
          <w:sz w:val="20"/>
          <w:szCs w:val="20"/>
          <w:shd w:val="clear" w:color="auto" w:fill="FFFFFF"/>
        </w:rPr>
        <w:t>GM:</w:t>
      </w:r>
      <w:r>
        <w:rPr>
          <w:rFonts w:ascii="Georgia" w:hAnsi="Georgia"/>
          <w:color w:val="333333"/>
          <w:sz w:val="20"/>
          <w:szCs w:val="20"/>
          <w:shd w:val="clear" w:color="auto" w:fill="FFFFFF"/>
        </w:rPr>
        <w:t> Somebody’s got to do this. Archaeology is continuous. One hundred years from now people will find our stuff. I don’t see a problem with it so long as whatever you find, you get out there to the world. We (diggers often) don’t like people to know where we’re digging or what we’re finding. I don’t think that’s a good idea. We don’t need to tell them right away, but we should tell them at some point. You have to tell people about it. Tell the truth about what you find. It’s okay if you sell the artifacts, because you’re still getting it out there. You put the time and energy into it, you deserve to get something out of it.</w:t>
      </w:r>
    </w:p>
    <w:p w:rsidR="00E61A4C" w:rsidRDefault="00E61A4C" w:rsidP="00E61A4C">
      <w:pPr>
        <w:rPr>
          <w:rFonts w:ascii="Georgia" w:hAnsi="Georgia"/>
          <w:color w:val="333333"/>
          <w:sz w:val="20"/>
          <w:szCs w:val="20"/>
          <w:shd w:val="clear" w:color="auto" w:fill="FFFFFF"/>
        </w:rPr>
      </w:pPr>
    </w:p>
    <w:p w:rsidR="00E61A4C" w:rsidRDefault="00E61A4C"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 xml:space="preserve">This is similar to pot diggers in the South West—typically it’s perfectly legal, on private land. It’s a weekend activity—you go camping, bring a few shovels, </w:t>
      </w:r>
      <w:proofErr w:type="gramStart"/>
      <w:r>
        <w:rPr>
          <w:rFonts w:ascii="Georgia" w:hAnsi="Georgia"/>
          <w:color w:val="333333"/>
          <w:sz w:val="20"/>
          <w:szCs w:val="20"/>
          <w:shd w:val="clear" w:color="auto" w:fill="FFFFFF"/>
        </w:rPr>
        <w:t>look</w:t>
      </w:r>
      <w:proofErr w:type="gramEnd"/>
      <w:r>
        <w:rPr>
          <w:rFonts w:ascii="Georgia" w:hAnsi="Georgia"/>
          <w:color w:val="333333"/>
          <w:sz w:val="20"/>
          <w:szCs w:val="20"/>
          <w:shd w:val="clear" w:color="auto" w:fill="FFFFFF"/>
        </w:rPr>
        <w:t xml:space="preserve"> for ‘stuff’</w:t>
      </w:r>
    </w:p>
    <w:p w:rsidR="00E61A4C" w:rsidRDefault="00E61A4C"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 xml:space="preserve">I think it’s easy to level criticism and create a very combative relationship with these folks—but I’d personally argue it’s not particularly effective. I think often—as in the case with this interview—they DO want to help. They DO think what they’re doing it ethical. As an archaeologist—rather than writing them off, wouldn’t it be better to harness their interests, and show them HOW to better preserve the past?  We aren’t going to stop people from doing this on private land—but maybe we can convince them to take better notes—or provide training so they know how to? What incentives are there? If they take better </w:t>
      </w:r>
      <w:r>
        <w:rPr>
          <w:rFonts w:ascii="Georgia" w:hAnsi="Georgia"/>
          <w:color w:val="333333"/>
          <w:sz w:val="20"/>
          <w:szCs w:val="20"/>
          <w:shd w:val="clear" w:color="auto" w:fill="FFFFFF"/>
        </w:rPr>
        <w:lastRenderedPageBreak/>
        <w:t>notes—they can sell their items for more—the more context an object has—the more valuable it can be. And maybe once they realize the non-monetary value of these objects—then maybe we can convince them to hand these objects to curators to take care of and offer to the public?</w:t>
      </w:r>
    </w:p>
    <w:p w:rsidR="00E61A4C" w:rsidRDefault="00E61A4C" w:rsidP="00E61A4C">
      <w:pPr>
        <w:rPr>
          <w:rFonts w:ascii="Georgia" w:hAnsi="Georgia"/>
          <w:color w:val="333333"/>
          <w:sz w:val="20"/>
          <w:szCs w:val="20"/>
          <w:shd w:val="clear" w:color="auto" w:fill="FFFFFF"/>
        </w:rPr>
      </w:pPr>
    </w:p>
    <w:p w:rsidR="00E61A4C" w:rsidRDefault="00B7151B"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Chelsea</w:t>
      </w:r>
    </w:p>
    <w:p w:rsidR="00B7151B" w:rsidRDefault="00B7151B" w:rsidP="00E61A4C">
      <w:pPr>
        <w:rPr>
          <w:rFonts w:ascii="Georgia" w:hAnsi="Georgia"/>
          <w:color w:val="333333"/>
          <w:sz w:val="20"/>
          <w:szCs w:val="20"/>
          <w:shd w:val="clear" w:color="auto" w:fill="FFFFFF"/>
        </w:rPr>
      </w:pPr>
    </w:p>
    <w:p w:rsidR="00B7151B" w:rsidRDefault="00B7151B"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 xml:space="preserve">“But it is the </w:t>
      </w:r>
      <w:proofErr w:type="gramStart"/>
      <w:r>
        <w:rPr>
          <w:rFonts w:ascii="Georgia" w:hAnsi="Georgia"/>
          <w:color w:val="333333"/>
          <w:sz w:val="20"/>
          <w:szCs w:val="20"/>
          <w:shd w:val="clear" w:color="auto" w:fill="FFFFFF"/>
        </w:rPr>
        <w:t>CHOICE[</w:t>
      </w:r>
      <w:proofErr w:type="gramEnd"/>
      <w:r>
        <w:rPr>
          <w:rFonts w:ascii="Georgia" w:hAnsi="Georgia"/>
          <w:color w:val="333333"/>
          <w:sz w:val="20"/>
          <w:szCs w:val="20"/>
          <w:shd w:val="clear" w:color="auto" w:fill="FFFFFF"/>
        </w:rPr>
        <w:t>my emphasis] of the archaeologist to get involved in political arguments and interpretations in order to mediate interpretations of the past”</w:t>
      </w:r>
    </w:p>
    <w:p w:rsidR="00B7151B" w:rsidRDefault="00B7151B" w:rsidP="00E61A4C">
      <w:pPr>
        <w:rPr>
          <w:rFonts w:ascii="Georgia" w:hAnsi="Georgia"/>
          <w:color w:val="333333"/>
          <w:sz w:val="20"/>
          <w:szCs w:val="20"/>
          <w:shd w:val="clear" w:color="auto" w:fill="FFFFFF"/>
        </w:rPr>
      </w:pPr>
    </w:p>
    <w:p w:rsidR="00B7151B" w:rsidRDefault="00B7151B"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Is it a choice though? Are we not already involved regardless of how we choose to speak with the communities we work with? Ignoring local politics and giving more weight and authenticity to one’s own concerns and interests is inherently a political action yeah?</w:t>
      </w:r>
    </w:p>
    <w:p w:rsidR="00B7151B" w:rsidRDefault="00B7151B"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If I go to another country and work there—and refuse to acknowledge the local stakeholder groups who’ve invited me there—is that not a political act—one that is inherently colonialist?</w:t>
      </w:r>
    </w:p>
    <w:p w:rsidR="00B7151B" w:rsidRDefault="00B7151B" w:rsidP="00E61A4C">
      <w:pPr>
        <w:rPr>
          <w:rFonts w:ascii="Georgia" w:hAnsi="Georgia"/>
          <w:color w:val="333333"/>
          <w:sz w:val="20"/>
          <w:szCs w:val="20"/>
          <w:shd w:val="clear" w:color="auto" w:fill="FFFFFF"/>
        </w:rPr>
      </w:pPr>
    </w:p>
    <w:p w:rsidR="00B7151B" w:rsidRDefault="00B7151B"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Autumn</w:t>
      </w:r>
    </w:p>
    <w:p w:rsidR="00F622D6" w:rsidRDefault="00B7151B"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w:t>
      </w:r>
      <w:r w:rsidR="00F622D6">
        <w:rPr>
          <w:rFonts w:ascii="Georgia" w:hAnsi="Georgia"/>
          <w:color w:val="333333"/>
          <w:sz w:val="20"/>
          <w:szCs w:val="20"/>
          <w:shd w:val="clear" w:color="auto" w:fill="FFFFFF"/>
        </w:rPr>
        <w:t>This confusion at least in terms of the Liberty Bell and the President’s house, might be better described as something that directly contrasts an often idealized image of our founding fathers”</w:t>
      </w:r>
    </w:p>
    <w:p w:rsidR="00F622D6" w:rsidRDefault="00F622D6"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Yes! It’s a form of exclusive nationalism—very spooky stuff!</w:t>
      </w:r>
    </w:p>
    <w:p w:rsidR="00F622D6" w:rsidRDefault="00F622D6" w:rsidP="00E61A4C">
      <w:pPr>
        <w:rPr>
          <w:rFonts w:ascii="Georgia" w:hAnsi="Georgia"/>
          <w:color w:val="333333"/>
          <w:sz w:val="20"/>
          <w:szCs w:val="20"/>
          <w:shd w:val="clear" w:color="auto" w:fill="FFFFFF"/>
        </w:rPr>
      </w:pPr>
    </w:p>
    <w:p w:rsidR="00F622D6" w:rsidRDefault="00F622D6"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Lauren King</w:t>
      </w:r>
      <w:bookmarkStart w:id="0" w:name="_GoBack"/>
      <w:bookmarkEnd w:id="0"/>
    </w:p>
    <w:p w:rsidR="00F622D6" w:rsidRDefault="00F622D6"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So you DON’T think that archaeologists should serve as mediators in discussions of the past?</w:t>
      </w:r>
    </w:p>
    <w:p w:rsidR="00F622D6" w:rsidRDefault="00F622D6" w:rsidP="00E61A4C">
      <w:pPr>
        <w:rPr>
          <w:rFonts w:ascii="Georgia" w:hAnsi="Georgia"/>
          <w:color w:val="333333"/>
          <w:sz w:val="20"/>
          <w:szCs w:val="20"/>
          <w:shd w:val="clear" w:color="auto" w:fill="FFFFFF"/>
        </w:rPr>
      </w:pPr>
    </w:p>
    <w:p w:rsidR="00F622D6" w:rsidRDefault="00F622D6"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w:t>
      </w:r>
      <w:proofErr w:type="gramStart"/>
      <w:r>
        <w:rPr>
          <w:rFonts w:ascii="Georgia" w:hAnsi="Georgia"/>
          <w:color w:val="333333"/>
          <w:sz w:val="20"/>
          <w:szCs w:val="20"/>
          <w:shd w:val="clear" w:color="auto" w:fill="FFFFFF"/>
        </w:rPr>
        <w:t>to</w:t>
      </w:r>
      <w:proofErr w:type="gramEnd"/>
      <w:r>
        <w:rPr>
          <w:rFonts w:ascii="Georgia" w:hAnsi="Georgia"/>
          <w:color w:val="333333"/>
          <w:sz w:val="20"/>
          <w:szCs w:val="20"/>
          <w:shd w:val="clear" w:color="auto" w:fill="FFFFFF"/>
        </w:rPr>
        <w:t xml:space="preserve"> say that we are obligated to go beyond presenting our findings as objectively as possible seems to overstep the bounds of what an archaeologist is required to do”</w:t>
      </w:r>
    </w:p>
    <w:p w:rsidR="00F622D6" w:rsidRDefault="00F622D6" w:rsidP="00E61A4C">
      <w:pPr>
        <w:rPr>
          <w:rFonts w:ascii="Georgia" w:hAnsi="Georgia"/>
          <w:color w:val="333333"/>
          <w:sz w:val="20"/>
          <w:szCs w:val="20"/>
          <w:shd w:val="clear" w:color="auto" w:fill="FFFFFF"/>
        </w:rPr>
      </w:pPr>
      <w:r>
        <w:rPr>
          <w:rFonts w:ascii="Georgia" w:hAnsi="Georgia"/>
          <w:color w:val="333333"/>
          <w:sz w:val="20"/>
          <w:szCs w:val="20"/>
          <w:shd w:val="clear" w:color="auto" w:fill="FFFFFF"/>
        </w:rPr>
        <w:t>Who is better equipped to mediate interpretations of the past than an archaeologist working within the deconstructive and reflexive context of anthropology? If we don’t offer our skills to help create equitable relationships in political, economic, social, and academic capital—someone else will—say a government with hegemonic authority.</w:t>
      </w:r>
    </w:p>
    <w:p w:rsidR="00F622D6" w:rsidRDefault="00F622D6" w:rsidP="00E61A4C">
      <w:pPr>
        <w:rPr>
          <w:rFonts w:ascii="Georgia" w:hAnsi="Georgia"/>
          <w:color w:val="333333"/>
          <w:sz w:val="20"/>
          <w:szCs w:val="20"/>
          <w:shd w:val="clear" w:color="auto" w:fill="FFFFFF"/>
        </w:rPr>
      </w:pPr>
    </w:p>
    <w:p w:rsidR="00F622D6" w:rsidRPr="00B7151B" w:rsidRDefault="00F622D6" w:rsidP="00E61A4C">
      <w:pPr>
        <w:rPr>
          <w:rFonts w:ascii="Georgia" w:hAnsi="Georgia"/>
          <w:color w:val="333333"/>
          <w:sz w:val="20"/>
          <w:szCs w:val="20"/>
          <w:shd w:val="clear" w:color="auto" w:fill="FFFFFF"/>
        </w:rPr>
      </w:pPr>
    </w:p>
    <w:sectPr w:rsidR="00F622D6" w:rsidRPr="00B71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A4C"/>
    <w:rsid w:val="004C7324"/>
    <w:rsid w:val="00552225"/>
    <w:rsid w:val="00A5344E"/>
    <w:rsid w:val="00B7151B"/>
    <w:rsid w:val="00E61A4C"/>
    <w:rsid w:val="00E67CAA"/>
    <w:rsid w:val="00F62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1F6204-934A-47B4-9875-64282AF4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61A4C"/>
    <w:rPr>
      <w:i/>
      <w:iCs/>
    </w:rPr>
  </w:style>
  <w:style w:type="character" w:styleId="Strong">
    <w:name w:val="Strong"/>
    <w:basedOn w:val="DefaultParagraphFont"/>
    <w:uiPriority w:val="22"/>
    <w:qFormat/>
    <w:rsid w:val="00E61A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Al-hiba</dc:creator>
  <cp:keywords/>
  <dc:description/>
  <cp:lastModifiedBy>Al-hiba</cp:lastModifiedBy>
  <cp:revision>1</cp:revision>
  <dcterms:created xsi:type="dcterms:W3CDTF">2018-09-06T12:43:00Z</dcterms:created>
  <dcterms:modified xsi:type="dcterms:W3CDTF">2018-09-06T13:23:00Z</dcterms:modified>
</cp:coreProperties>
</file>