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65631628" w:rsidR="00BD57CA" w:rsidRDefault="002F3812" w:rsidP="00CA5BF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</w:p>
    <w:p w14:paraId="250A7FC6" w14:textId="77777777" w:rsidR="005377A7" w:rsidRDefault="005377A7" w:rsidP="00CA5BF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D05EE5A" w14:textId="14E130A6" w:rsidR="009C06C0" w:rsidRPr="009C06C0" w:rsidRDefault="009C06C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Abbas, M., A.-M. Klein, A. Ebeling, Y. Oelmann, R. </w:t>
      </w:r>
      <w:proofErr w:type="spellStart"/>
      <w:r w:rsidRPr="009C06C0">
        <w:rPr>
          <w:rFonts w:ascii="Times New Roman" w:eastAsia="Times New Roman" w:hAnsi="Times New Roman" w:cs="Times New Roman"/>
          <w:sz w:val="24"/>
          <w:szCs w:val="24"/>
        </w:rPr>
        <w:t>Ptacnik</w:t>
      </w:r>
      <w:proofErr w:type="spellEnd"/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, W. W. Weisser, and H. Hillebrand. 2014. 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Plant Diversity Effects on Pollinating </w:t>
      </w:r>
      <w:r w:rsidR="00486826" w:rsidRPr="009C06C0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 Herbivorous Insects </w:t>
      </w:r>
      <w:r w:rsidR="00430DB9">
        <w:rPr>
          <w:rFonts w:ascii="Times New Roman" w:eastAsia="Times New Roman" w:hAnsi="Times New Roman" w:cs="Times New Roman"/>
          <w:sz w:val="24"/>
          <w:szCs w:val="24"/>
        </w:rPr>
        <w:t>c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430DB9">
        <w:rPr>
          <w:rFonts w:ascii="Times New Roman" w:eastAsia="Times New Roman" w:hAnsi="Times New Roman" w:cs="Times New Roman"/>
          <w:sz w:val="24"/>
          <w:szCs w:val="24"/>
        </w:rPr>
        <w:t>b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e Linked </w:t>
      </w:r>
      <w:r w:rsidR="004C20A4" w:rsidRPr="009C06C0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 Plant Stoichiometry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>. Basic and Applied Ecology 15:169–178.</w:t>
      </w:r>
    </w:p>
    <w:p w14:paraId="65E090CE" w14:textId="0CA29C74" w:rsidR="00A80703" w:rsidRDefault="00A8070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 xml:space="preserve">Arponen, A. 2012. </w:t>
      </w:r>
      <w:r w:rsidR="003F203B" w:rsidRPr="00A80703">
        <w:rPr>
          <w:rFonts w:ascii="Times New Roman" w:eastAsia="Times New Roman" w:hAnsi="Times New Roman" w:cs="Times New Roman"/>
          <w:sz w:val="24"/>
          <w:szCs w:val="24"/>
        </w:rPr>
        <w:t>Prioritizing Species for Conservation Planning</w:t>
      </w:r>
      <w:r w:rsidRPr="00A80703">
        <w:rPr>
          <w:rFonts w:ascii="Times New Roman" w:eastAsia="Times New Roman" w:hAnsi="Times New Roman" w:cs="Times New Roman"/>
          <w:sz w:val="24"/>
          <w:szCs w:val="24"/>
        </w:rPr>
        <w:t>. Biodiversity and Conservation 21:875–893.</w:t>
      </w:r>
    </w:p>
    <w:p w14:paraId="7F03595F" w14:textId="5509F46C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Bairlein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F. 1998. The Effect of Diet Composition on Migratory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Fuelling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in Garden Warblers </w:t>
      </w:r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Sylvia </w:t>
      </w:r>
      <w:proofErr w:type="spellStart"/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>borin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29:546–551.</w:t>
      </w:r>
    </w:p>
    <w:p w14:paraId="13C1592F" w14:textId="31FE1722" w:rsidR="00EB3358" w:rsidRDefault="00EB335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 xml:space="preserve">Bates, D., M. </w:t>
      </w:r>
      <w:proofErr w:type="spellStart"/>
      <w:r w:rsidRPr="00EB3358">
        <w:rPr>
          <w:rFonts w:ascii="Times New Roman" w:eastAsia="Times New Roman" w:hAnsi="Times New Roman" w:cs="Times New Roman"/>
          <w:sz w:val="24"/>
          <w:szCs w:val="24"/>
        </w:rPr>
        <w:t>Mächler</w:t>
      </w:r>
      <w:proofErr w:type="spellEnd"/>
      <w:r w:rsidRPr="00EB3358">
        <w:rPr>
          <w:rFonts w:ascii="Times New Roman" w:eastAsia="Times New Roman" w:hAnsi="Times New Roman" w:cs="Times New Roman"/>
          <w:sz w:val="24"/>
          <w:szCs w:val="24"/>
        </w:rPr>
        <w:t>, B. Bolker, and S. Walker. 2015. Fitting Linear Mixed-Effects Models Using lme4. Journal of Statistical Software 67:1–48.</w:t>
      </w:r>
    </w:p>
    <w:p w14:paraId="74EBA575" w14:textId="01ED2E6A" w:rsidR="008B4251" w:rsidRDefault="008B425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Bellard, C., P. Cassey, and T. M. Blackburn. 2016. 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Alien Species as A Driver </w:t>
      </w:r>
      <w:r w:rsidR="00486826" w:rsidRPr="008B425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 Recent Extinctions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>. Biology Letters 12:20150623.</w:t>
      </w:r>
    </w:p>
    <w:p w14:paraId="031A4CBD" w14:textId="49F9A0CC" w:rsidR="00B93B87" w:rsidRDefault="00B93B8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Birkhead, T.R., Fletcher, F., Pellatt, E.F. 1999. Nestling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iet,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econdary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exual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raits, and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itness in the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ebra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inch. Proceedings of the Royal Society B: Biological Sciences. 266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385 – 390.</w:t>
      </w:r>
    </w:p>
    <w:p w14:paraId="2CB9ADC4" w14:textId="580885F8" w:rsidR="00671AAE" w:rsidRDefault="00671AA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Bultman, T. L., and D. J. DeWitt. 2007.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Effect of An Invasive Ground Cover Plant </w:t>
      </w:r>
      <w:r w:rsidR="00486826" w:rsidRPr="00671AAE">
        <w:rPr>
          <w:rFonts w:ascii="Times New Roman" w:eastAsia="Times New Roman" w:hAnsi="Times New Roman" w:cs="Times New Roman"/>
          <w:sz w:val="24"/>
          <w:szCs w:val="24"/>
        </w:rPr>
        <w:t>on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The Abundance And Diversity Of A Forest Floor Spider Assemblage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. Biological Invasions 10:749.</w:t>
      </w:r>
    </w:p>
    <w:p w14:paraId="62A04E53" w14:textId="1D8B8882" w:rsidR="00CE286A" w:rsidRPr="00CE286A" w:rsidRDefault="00CE286A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Chaguaceda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, F., K. Scharnweber, E. Dalman, L. J.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Tranvik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, and P.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Eklöv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>. 202</w:t>
      </w:r>
      <w:r w:rsidR="001909D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Short-Term Apparent Mutualism Drives Responses of Aquatic Prey </w:t>
      </w:r>
      <w:r w:rsidR="00486826" w:rsidRPr="00CE286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 Increasing Productivit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y. Journal of Animal Ecology 90:834–845.</w:t>
      </w:r>
    </w:p>
    <w:p w14:paraId="0B5A773E" w14:textId="6B68A023" w:rsidR="008B075A" w:rsidRPr="008B075A" w:rsidRDefault="008B075A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Clark, R. E., T. E. Farkas, I. Lichter-Marck, E. R. Johnson, and M. S. Singer. 2016. 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Multiple Interaction Types Determine the Impact </w:t>
      </w:r>
      <w:r w:rsidR="00486826" w:rsidRPr="008B075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 Ant Predation Of Caterpillars In A Forest Community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>. Ecology 97:3379–3388.</w:t>
      </w:r>
    </w:p>
    <w:p w14:paraId="02C1AE2C" w14:textId="499928B8" w:rsidR="006C2153" w:rsidRPr="006C2153" w:rsidRDefault="006C215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t>Clark, R. E., and C. L. Seewagen. 2019. Invasive Japanese Barberry, Berberis thunbergii (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Ranunculales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Berberidaceae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ith Simplified Branch-Dwelling and Leaf-Litter Arthropod Communities in a New York Forest. Environmental Entomology 48:1071–1078.</w:t>
      </w:r>
    </w:p>
    <w:p w14:paraId="67FDDBC6" w14:textId="6A363DE0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Courtois, P., C.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Figuieres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, C. Mulier, and J. Weill. 2018. A Cost–Benefit Approach for Prioritizing Invasive Species. Ecological Economics 146:607–620.</w:t>
      </w:r>
    </w:p>
    <w:p w14:paraId="0E0C86E7" w14:textId="1DD5B355" w:rsidR="00CE40D1" w:rsidRDefault="00CE40D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Crystal-Ornelas, R., E. J. Hudgins, R. N. Cuthbert, P.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,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-Lepczyk, E. Angulo, A. M. Kramer, L. Ballesteros-Mejia, B. Leroy, B. Leung, E. López-López, C. Diagne, and F.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5E04BC" w:rsidRPr="00CE40D1">
        <w:rPr>
          <w:rFonts w:ascii="Times New Roman" w:eastAsia="Times New Roman" w:hAnsi="Times New Roman" w:cs="Times New Roman"/>
          <w:sz w:val="24"/>
          <w:szCs w:val="24"/>
        </w:rPr>
        <w:t>Economic Costs of Biological Invasions Within North America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NeoBiota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 67:485–510.</w:t>
      </w:r>
    </w:p>
    <w:p w14:paraId="3852A25E" w14:textId="38210853" w:rsidR="00BF576E" w:rsidRDefault="00BF576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Cutway, H. B. 2017. Effects of Long-Term Manual Invasive Plant Removal on Forest Understory Composition. Natural Areas Journal 37:530–539.</w:t>
      </w:r>
    </w:p>
    <w:p w14:paraId="47A37FC3" w14:textId="77777777" w:rsidR="0087079E" w:rsidRPr="0087079E" w:rsidRDefault="0087079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D’Antonio, C., and L. A. Meyerson. 2002. Exotic Plant Species as Problems and Solutions in Ecological Restoration: A Synthesis. Restoration Ecology 10:703–713.</w:t>
      </w:r>
    </w:p>
    <w:p w14:paraId="58A8CBB3" w14:textId="6F7BC206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Eppinga, M. B., M.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Baudena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E. A. Haber, M. Rietkerk, M. J.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Wassen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and M. J. Santos. 2021.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Spatially Explicit Removal Strategies Increase the Efficiency Of Invasive Plant Species Control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Ecological Applications 31:1–13.</w:t>
      </w:r>
    </w:p>
    <w:p w14:paraId="4C8676D4" w14:textId="799220AE" w:rsidR="00F9248B" w:rsidRPr="00F9248B" w:rsidRDefault="00F9248B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-Lepczyk, J. E., P.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A. M. Kramer, R. N. Cuthbert, A.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Turbelin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R. Crystal-Ornelas, C. Diagne, and F.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. 2022. 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Economic Costs of Biological Invasions </w:t>
      </w:r>
      <w:r w:rsidR="00C41BF1" w:rsidRPr="00F9248B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 The United States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. Science of The Total Environment 806:151318.</w:t>
      </w:r>
    </w:p>
    <w:p w14:paraId="5F2091C4" w14:textId="1FE058E3" w:rsidR="00746F00" w:rsidRPr="00746F00" w:rsidRDefault="00746F0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Farmer, S., J. Ward, J. Horton, and D. Clarke. 2016. </w:t>
      </w:r>
      <w:r w:rsidR="00486826" w:rsidRPr="00746F00">
        <w:rPr>
          <w:rFonts w:ascii="Times New Roman" w:eastAsia="Times New Roman" w:hAnsi="Times New Roman" w:cs="Times New Roman"/>
          <w:sz w:val="24"/>
          <w:szCs w:val="24"/>
        </w:rPr>
        <w:t>Southern Appalachian Urban Forest Response To Three Invasive Plant Removal Treatments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. Management of Biological Invasions 7:329–342.</w:t>
      </w:r>
    </w:p>
    <w:p w14:paraId="3FB0B058" w14:textId="7658B499" w:rsidR="006C2153" w:rsidRDefault="006C215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Fletcher, R. A., R. K. Brooks, V. T. Lakoba, G. Sharma, A. R. Heminger, C. C. Dickinson, and J. N. Barney. 2019. </w:t>
      </w:r>
      <w:r w:rsidR="00381D99" w:rsidRPr="006C2153">
        <w:rPr>
          <w:rFonts w:ascii="Times New Roman" w:eastAsia="Times New Roman" w:hAnsi="Times New Roman" w:cs="Times New Roman"/>
          <w:sz w:val="24"/>
          <w:szCs w:val="24"/>
        </w:rPr>
        <w:t>Invasive Plants Negatively Impact Native, But Not Exotic, Animal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s. Global Change Biology 25:3694–3705.</w:t>
      </w:r>
    </w:p>
    <w:p w14:paraId="507517CC" w14:textId="6A93D3DB" w:rsidR="00BF576E" w:rsidRDefault="00BF576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Flory, S. L., and K. Clay. 2009. </w:t>
      </w:r>
      <w:r w:rsidR="00381D99" w:rsidRPr="00BF576E">
        <w:rPr>
          <w:rFonts w:ascii="Times New Roman" w:eastAsia="Times New Roman" w:hAnsi="Times New Roman" w:cs="Times New Roman"/>
          <w:sz w:val="24"/>
          <w:szCs w:val="24"/>
        </w:rPr>
        <w:t>Invasive Plant Removal Method Determines Native Plant Community Responses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>. Journal of Applied Ecology 46:434–442.</w:t>
      </w:r>
    </w:p>
    <w:p w14:paraId="59190A10" w14:textId="77777777" w:rsidR="001941E7" w:rsidRPr="001941E7" w:rsidRDefault="001941E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Fox, J., S. Weisberg, D. Adler, D. Bates, G. Baud-Bovy, S. Ellison, D. Firth, M. Friendly, G. Gorjanc, S. Graves, R. Heiberger, R.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Laboissiere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G. Monette, D. Murdoch, H. Nilsson, D. Ogle, B. Ripley, W. Venables, D.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Winsemius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A.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Zeileis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>, and R-Core. 2015. car: Companion to Applied Regression.</w:t>
      </w:r>
    </w:p>
    <w:p w14:paraId="1912B8D5" w14:textId="74854FBA" w:rsidR="00BC544B" w:rsidRPr="00BC544B" w:rsidRDefault="00BC544B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Gerber, E., C. Krebs, C. Murrell, M. Moretti, R. Rocklin, and U. Schaffner. 2008. 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Exotic Invasive Knotweeds (</w:t>
      </w:r>
      <w:proofErr w:type="spellStart"/>
      <w:r w:rsidR="00381D99">
        <w:rPr>
          <w:rFonts w:ascii="Times New Roman" w:eastAsia="Times New Roman" w:hAnsi="Times New Roman" w:cs="Times New Roman"/>
          <w:sz w:val="24"/>
          <w:szCs w:val="24"/>
        </w:rPr>
        <w:t>F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allopia</w:t>
      </w:r>
      <w:proofErr w:type="spellEnd"/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 xml:space="preserve"> spp.) Negatively Affect Native Plant and Invertebrate Assemblages In European Riparian Habitats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. Biological Conservation 141:646–654.</w:t>
      </w:r>
    </w:p>
    <w:p w14:paraId="3CC739B0" w14:textId="3E949AAB" w:rsidR="008B4251" w:rsidRDefault="008B425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Gratton, C., and R. F. Denno. 2005. Restoration of Arthropod Assemblages in a Spartina Salt Marsh following Removal of the Invasive Plant Phragmites australis. Restoration Ecology 13:358–372.</w:t>
      </w:r>
    </w:p>
    <w:p w14:paraId="28D4EEAD" w14:textId="61C7B35E" w:rsidR="00671AAE" w:rsidRPr="00671AAE" w:rsidRDefault="00671AA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Haan, N. L., M. D. Bowers, and J. D. Bakker. 2021.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Preference, Performance, And Chemical Defense </w:t>
      </w:r>
      <w:r w:rsidR="00612785" w:rsidRPr="00671AAE">
        <w:rPr>
          <w:rFonts w:ascii="Times New Roman" w:eastAsia="Times New Roman" w:hAnsi="Times New Roman" w:cs="Times New Roman"/>
          <w:sz w:val="24"/>
          <w:szCs w:val="24"/>
        </w:rPr>
        <w:t>in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An Endangered Butterfly Using Novel And Ancestral Host Plants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. Scientific Reports 11:992.</w:t>
      </w:r>
    </w:p>
    <w:p w14:paraId="37B30DEF" w14:textId="391F04D6" w:rsidR="005010E7" w:rsidRDefault="005010E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Hartman, K. M., and B. C. McCarthy. 2004. Restoration of a Forest Understory After the Removal of an Invasive Shrub, Amur Honeysuckle (Lonicera </w:t>
      </w:r>
      <w:proofErr w:type="spellStart"/>
      <w:r w:rsidRPr="005010E7">
        <w:rPr>
          <w:rFonts w:ascii="Times New Roman" w:eastAsia="Times New Roman" w:hAnsi="Times New Roman" w:cs="Times New Roman"/>
          <w:sz w:val="24"/>
          <w:szCs w:val="24"/>
        </w:rPr>
        <w:t>maackii</w:t>
      </w:r>
      <w:proofErr w:type="spellEnd"/>
      <w:r w:rsidRPr="005010E7">
        <w:rPr>
          <w:rFonts w:ascii="Times New Roman" w:eastAsia="Times New Roman" w:hAnsi="Times New Roman" w:cs="Times New Roman"/>
          <w:sz w:val="24"/>
          <w:szCs w:val="24"/>
        </w:rPr>
        <w:t>). Restoration Ecology 12:154–165.</w:t>
      </w:r>
    </w:p>
    <w:p w14:paraId="4F988130" w14:textId="21EB228E" w:rsidR="008521E0" w:rsidRDefault="008521E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Hengstum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T., D. A. P.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Hooftman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J. G. B.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Oostermeijer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and P. H. 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Tienderen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. 2014. 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Impact </w:t>
      </w:r>
      <w:r w:rsidR="00715439" w:rsidRPr="008521E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Plant Invasions </w:t>
      </w:r>
      <w:r w:rsidR="00486826" w:rsidRPr="008521E0">
        <w:rPr>
          <w:rFonts w:ascii="Times New Roman" w:eastAsia="Times New Roman" w:hAnsi="Times New Roman" w:cs="Times New Roman"/>
          <w:sz w:val="24"/>
          <w:szCs w:val="24"/>
        </w:rPr>
        <w:t>on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Local Arthropod Communities: A Meta-Analysis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>. Journal of Ecology 102:4–11.</w:t>
      </w:r>
    </w:p>
    <w:p w14:paraId="6AC5457E" w14:textId="77777777" w:rsidR="00667431" w:rsidRPr="00667431" w:rsidRDefault="0066743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67431">
        <w:rPr>
          <w:rFonts w:ascii="Times New Roman" w:eastAsia="Times New Roman" w:hAnsi="Times New Roman" w:cs="Times New Roman"/>
          <w:sz w:val="24"/>
          <w:szCs w:val="24"/>
        </w:rPr>
        <w:t>Hedges, L. V., J. Gurevitch, and P. S. Curtis. 1999. The Meta-Analysis of Response Ratios in Experimental Ecology. Ecology 80:1150–1156.</w:t>
      </w:r>
    </w:p>
    <w:p w14:paraId="498D0E94" w14:textId="44F103FC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Hiatt, D., K.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Serbesoff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‐King, D. Lieurance, D. R. Gordon, and S. L. Flory. 2019.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Allocation of Invasive Plant Management Expenditures For Conservation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: Lessons from Florida, USA. Conservation Science and Practice 1:1–10.</w:t>
      </w:r>
    </w:p>
    <w:p w14:paraId="30B897CE" w14:textId="32976CFD" w:rsidR="00117E2D" w:rsidRDefault="00117E2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Holmes, M. A., J. V. Whitacre, L. D. Bennion, J. Poteet, and S. E. </w:t>
      </w:r>
      <w:proofErr w:type="spellStart"/>
      <w:r w:rsidRPr="00117E2D">
        <w:rPr>
          <w:rFonts w:ascii="Times New Roman" w:eastAsia="Times New Roman" w:hAnsi="Times New Roman" w:cs="Times New Roman"/>
          <w:sz w:val="24"/>
          <w:szCs w:val="24"/>
        </w:rPr>
        <w:t>Kuebbing</w:t>
      </w:r>
      <w:proofErr w:type="spellEnd"/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Land-Use History and Abiotic Gradients Drive Abundance </w:t>
      </w:r>
      <w:r w:rsidR="00612785" w:rsidRPr="00117E2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 Non-Native Shrubs In Appalachian Second-Growth Forests With Histories Of Mining, Agriculture, And Logging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>. Forest Ecology and Management 494:119296.</w:t>
      </w:r>
    </w:p>
    <w:p w14:paraId="675D8A40" w14:textId="56E143D4" w:rsidR="0087079E" w:rsidRPr="0087079E" w:rsidRDefault="0087079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Kettenring, K. M., and C. R. Adams. 2011.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Lessons Learned from Invasive Plant Control Experiments: A Systematic Review And Meta-Analysis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. Journal of Applied Ecology 48:970–979.</w:t>
      </w:r>
    </w:p>
    <w:p w14:paraId="3CD938BB" w14:textId="79C37312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Klasing, K. C. 1998. Comparative Avian Nutrition. CAB International, Wallingford, UK.</w:t>
      </w:r>
    </w:p>
    <w:p w14:paraId="230DC1AB" w14:textId="46057EDE" w:rsidR="006E2B62" w:rsidRPr="006E2B62" w:rsidRDefault="006E2B6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Kramer, A. T., B. Crane, J. Downing, J. l. Hamrick, K. Havens, A. Highland, S. K. Jacobi, T. N. Kaye, E. V. Lonsdorf, J. Ramp Neale, A. Novy, P. E. Smouse, D. W. Tallamy, A. White, and J. Zeldin. 2019.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Sourcing Native Plants to Support Ecosystem Function In Different Planting Contexts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. Restoration Ecology 27:470–476.</w:t>
      </w:r>
    </w:p>
    <w:p w14:paraId="0E96BB7A" w14:textId="1A1D1322" w:rsidR="00DA131D" w:rsidRDefault="00DA131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lastRenderedPageBreak/>
        <w:t>Lampert, E. C., Z. R. Cylkowski, K. A. McDonough, and C. R. Young. 2022. Arthropod Associations Show Naturalization with Non-Native Quercus Species in the Georgia Piedmont. Journal of Entomological Science 57:323–332.</w:t>
      </w:r>
    </w:p>
    <w:p w14:paraId="54E4EC14" w14:textId="77777777" w:rsidR="00671AAE" w:rsidRPr="00671AAE" w:rsidRDefault="00671AA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Landsman, A. P., J. P. Schmit, and E. R. Matthews. 2021. Invasive Plants Differentially Impact Forest Invertebrates, Providing Taxon-Specific Benefits by Enhancing Structural Complexity. Frontiers in Ecology and Evolution 9.</w:t>
      </w:r>
    </w:p>
    <w:p w14:paraId="471A7F97" w14:textId="13275BAC" w:rsidR="004E0758" w:rsidRDefault="004E075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Landsman, A. P., K. T. Burghardt, and J. L. Bowman. 2020. </w:t>
      </w:r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Invasive Grass (</w:t>
      </w:r>
      <w:proofErr w:type="spellStart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Microstegium</w:t>
      </w:r>
      <w:proofErr w:type="spellEnd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Vimineum</w:t>
      </w:r>
      <w:proofErr w:type="spellEnd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) Indirectly Benefits Spider Community by Subsidizing Available Prey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>. Ecology and Evolution 10:11133–11143.</w:t>
      </w:r>
    </w:p>
    <w:p w14:paraId="67F49A6B" w14:textId="3B2CF7E6" w:rsidR="003A16DE" w:rsidRDefault="003A16D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A16DE">
        <w:rPr>
          <w:rFonts w:ascii="Times New Roman" w:eastAsia="Times New Roman" w:hAnsi="Times New Roman" w:cs="Times New Roman"/>
          <w:sz w:val="24"/>
          <w:szCs w:val="24"/>
        </w:rPr>
        <w:t>Lehtinen, R. M., H. Hartman, B. Marlowe, and A. Rojas. 2022. Evidence for Negative Impacts on Terrestrial Salamanders following Invasive Plant Removal. Journal of Herpetology 56:92–98.</w:t>
      </w:r>
    </w:p>
    <w:p w14:paraId="54B9CD5F" w14:textId="2F626E4E" w:rsidR="00F17934" w:rsidRDefault="00F17934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t>Lenth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, R. V. 2016. Least-squares means: The R </w:t>
      </w:r>
      <w:r w:rsidR="007154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ackage </w:t>
      </w: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t>lsmeans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>. Journal of Statistical Software 69:1–33.</w:t>
      </w:r>
    </w:p>
    <w:p w14:paraId="4A56A281" w14:textId="76A3AC2B" w:rsidR="007C4973" w:rsidRPr="007C4973" w:rsidRDefault="007C497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C4973">
        <w:rPr>
          <w:rFonts w:ascii="Times New Roman" w:eastAsia="Times New Roman" w:hAnsi="Times New Roman" w:cs="Times New Roman"/>
          <w:sz w:val="24"/>
          <w:szCs w:val="24"/>
        </w:rPr>
        <w:t xml:space="preserve">Lieurance, D., and D. Cipollini. 2013. </w:t>
      </w:r>
      <w:r w:rsidR="00890A7C" w:rsidRPr="007C4973">
        <w:rPr>
          <w:rFonts w:ascii="Times New Roman" w:eastAsia="Times New Roman" w:hAnsi="Times New Roman" w:cs="Times New Roman"/>
          <w:sz w:val="24"/>
          <w:szCs w:val="24"/>
        </w:rPr>
        <w:t>Exotic Lonicera Species Both Escape and Resist Specialist And Generalist Herbivores In The Introduced Range In North America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>. Biological Invasions 15:1713–1724.</w:t>
      </w:r>
    </w:p>
    <w:p w14:paraId="79F3F1DD" w14:textId="77777777" w:rsidR="00F413D7" w:rsidRPr="00F413D7" w:rsidRDefault="00F413D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Lind, E. M., and J. D. Parker. 2010. Novel Weapons Testing: Are Invasive Plants More Chemically Defended than Native Plants? PLOS ONE 5:e10429.</w:t>
      </w:r>
    </w:p>
    <w:p w14:paraId="67D2999B" w14:textId="58A9B277" w:rsidR="00046126" w:rsidRPr="00046126" w:rsidRDefault="00046126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 xml:space="preserve">McCary, M. A., R. Mores, M. A. Farfan, and D. H. Wise. 2016. </w:t>
      </w:r>
      <w:r w:rsidR="00486826" w:rsidRPr="00046126">
        <w:rPr>
          <w:rFonts w:ascii="Times New Roman" w:eastAsia="Times New Roman" w:hAnsi="Times New Roman" w:cs="Times New Roman"/>
          <w:sz w:val="24"/>
          <w:szCs w:val="24"/>
        </w:rPr>
        <w:t>Invasive Plants Have Different Effects on Trophic Structure Of Green And Brown Food Webs In Terrestrial Ecosystems: A Meta-Analysis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>. Ecology Letters 19:328–335.</w:t>
      </w:r>
    </w:p>
    <w:p w14:paraId="743238A4" w14:textId="5FA0136E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>McDonald, P., R. A. Edwards, J. F. D. Greenhalgh, C. A. Morgan, L. A. Sinclair, and R. G. Wilkinson. 2011. Animal Nutrition. Seventh edition. Pearson, Harlow, UK.</w:t>
      </w:r>
    </w:p>
    <w:p w14:paraId="23DD0070" w14:textId="41CD4FE1" w:rsidR="00A12A10" w:rsidRDefault="00A12A1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Midway, S., M. Robertson, S. Flinn, and M. Kaller. 2020. 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Comparing Multiple Comparisons: Practical Guidance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Choosing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t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he Best Multiple Comparisons Test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12A10">
        <w:rPr>
          <w:rFonts w:ascii="Times New Roman" w:eastAsia="Times New Roman" w:hAnsi="Times New Roman" w:cs="Times New Roman"/>
          <w:sz w:val="24"/>
          <w:szCs w:val="24"/>
        </w:rPr>
        <w:t>PeerJ</w:t>
      </w:r>
      <w:proofErr w:type="spellEnd"/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8:e10387.</w:t>
      </w:r>
    </w:p>
    <w:p w14:paraId="4E91ABAE" w14:textId="7E24267B" w:rsidR="00B51A91" w:rsidRPr="00B51A91" w:rsidRDefault="00B51A9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t xml:space="preserve">Mosher, E. S., J. A. Silander, and A. M. Latimer. 2009. </w:t>
      </w:r>
      <w:r w:rsidR="00486826" w:rsidRPr="00B51A91">
        <w:rPr>
          <w:rFonts w:ascii="Times New Roman" w:eastAsia="Times New Roman" w:hAnsi="Times New Roman" w:cs="Times New Roman"/>
          <w:sz w:val="24"/>
          <w:szCs w:val="24"/>
        </w:rPr>
        <w:t>The Role of Land-Use History In Major Invasions By Woody Plant Species In The Northeastern North American Landscape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>. Biological Invasions 11:2317.</w:t>
      </w:r>
    </w:p>
    <w:p w14:paraId="7159534D" w14:textId="2603A647" w:rsidR="006E2B62" w:rsidRPr="006E2B62" w:rsidRDefault="006E2B6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Narango, D. L., D. W. Tallamy, and P. P. Marra. 2018.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Nonnative Plants Reduce Population Growth of An Insectivorous Bird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. Proceedings of the National Academy of Sciences 115:11549–11554.</w:t>
      </w:r>
    </w:p>
    <w:p w14:paraId="282509F6" w14:textId="4EF5D0BF" w:rsidR="00971E22" w:rsidRPr="00971E22" w:rsidRDefault="00971E2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t xml:space="preserve">Pearson, D. E. 2009. </w:t>
      </w:r>
      <w:r w:rsidR="00486826" w:rsidRPr="00971E22">
        <w:rPr>
          <w:rFonts w:ascii="Times New Roman" w:eastAsia="Times New Roman" w:hAnsi="Times New Roman" w:cs="Times New Roman"/>
          <w:sz w:val="24"/>
          <w:szCs w:val="24"/>
        </w:rPr>
        <w:t>Invasive Plant Architecture Alters Trophic Interactions By Changing Predator Abundance And Behavior</w:t>
      </w:r>
      <w:r w:rsidRPr="00971E22">
        <w:rPr>
          <w:rFonts w:ascii="Times New Roman" w:eastAsia="Times New Roman" w:hAnsi="Times New Roman" w:cs="Times New Roman"/>
          <w:sz w:val="24"/>
          <w:szCs w:val="24"/>
        </w:rPr>
        <w:t>. Oecologia 159:549–558.</w:t>
      </w:r>
    </w:p>
    <w:p w14:paraId="18B8F3D5" w14:textId="26BC3E82" w:rsidR="00164BC8" w:rsidRDefault="00164BC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t>Pimentel, D., M. Pimentel, and A. Wilson. 2007.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Pages 315–330 </w:t>
      </w:r>
      <w:r w:rsidRPr="00164BC8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W. Nentwig, editor. Biological Invasions. Springer, Berlin, Heidelberg.</w:t>
      </w:r>
    </w:p>
    <w:p w14:paraId="1EB6D633" w14:textId="3E79B8A9" w:rsidR="00065607" w:rsidRDefault="0006560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t>R Development Core Team.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01711E2F" w:rsidR="0046203C" w:rsidRDefault="0046203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Rai, R. K., L. Shrestha, S. Joshi, and D. R. Clements. 2022. Biotic and Economic Impacts of Plant Invasions. Pages 301–315 </w:t>
      </w:r>
      <w:r w:rsidRPr="0046203C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D. R. Clements, M. K. Upadhyaya, S. Joshi, and A. Shrestha, editors. Global Plant Invasions. Springer International Publishing, Cham.</w:t>
      </w:r>
    </w:p>
    <w:p w14:paraId="2D584EF8" w14:textId="0CE7CDDC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Razeng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E., and D. M. Watson. 2015.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Nutritional Composition of The Preferred Prey Of Insectivorous Birds: Popularity Reflects Quality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46:89–96.</w:t>
      </w:r>
    </w:p>
    <w:p w14:paraId="340D9FA5" w14:textId="75600E25" w:rsidR="003E1D39" w:rsidRDefault="003E1D39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Reeves, J. T., S. D. </w:t>
      </w:r>
      <w:proofErr w:type="spellStart"/>
      <w:r w:rsidRPr="003E1D39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, C. A. Davis, and S. M. Wilder. 2021. 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Arthropod Prey Vary Among Orders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Their Nutrient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Exoskeleton Content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>. Ecology and Evolution 11:17774–17785.</w:t>
      </w:r>
    </w:p>
    <w:p w14:paraId="245DBE5E" w14:textId="081013EF" w:rsidR="0069643A" w:rsidRPr="0069643A" w:rsidRDefault="0069643A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Ricciardi, A., J. C.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Iacarella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C. Aldridge, T. M. Blackburn, J. T. Carlton, J. A. Catford, J. T. A. Dick, P. E. Hulme, J. M. Jeschke, A.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J. L. Lockwood, H. J. MacIsaac, L. A. Meyerson, P.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M. Richardson, G. M. Ruiz, D.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Simberloff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Vilà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and D. A. Wardle. 2021. </w:t>
      </w:r>
      <w:r w:rsidR="00486826" w:rsidRPr="0069643A">
        <w:rPr>
          <w:rFonts w:ascii="Times New Roman" w:eastAsia="Times New Roman" w:hAnsi="Times New Roman" w:cs="Times New Roman"/>
          <w:sz w:val="24"/>
          <w:szCs w:val="24"/>
        </w:rPr>
        <w:t>Four Priority Areas to Advance Invasion Science In The Face Of Rapid Environmental Change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. Environmental Reviews 29:119–141.</w:t>
      </w:r>
    </w:p>
    <w:p w14:paraId="0486B39B" w14:textId="49A97B0F" w:rsidR="00F413D7" w:rsidRDefault="00F413D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Richard, M., D. W. Tallamy, and A. B. Mitchell. 2019. 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Introduced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lants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R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educe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>nteractions.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Biological Invasions 21:983–992.</w:t>
      </w:r>
    </w:p>
    <w:p w14:paraId="2636702C" w14:textId="26B38E2C" w:rsidR="00BC544B" w:rsidRPr="00BC544B" w:rsidRDefault="00BC544B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Riedl, H. L., L. Stinson, L. </w:t>
      </w:r>
      <w:proofErr w:type="spellStart"/>
      <w:r w:rsidRPr="00BC544B">
        <w:rPr>
          <w:rFonts w:ascii="Times New Roman" w:eastAsia="Times New Roman" w:hAnsi="Times New Roman" w:cs="Times New Roman"/>
          <w:sz w:val="24"/>
          <w:szCs w:val="24"/>
        </w:rPr>
        <w:t>Pejchar</w:t>
      </w:r>
      <w:proofErr w:type="spellEnd"/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, and W. H. Clements. 2018. </w:t>
      </w:r>
      <w:r w:rsidR="00486826" w:rsidRPr="00BC544B">
        <w:rPr>
          <w:rFonts w:ascii="Times New Roman" w:eastAsia="Times New Roman" w:hAnsi="Times New Roman" w:cs="Times New Roman"/>
          <w:sz w:val="24"/>
          <w:szCs w:val="24"/>
        </w:rPr>
        <w:t>An Introduced Plant Affects Aquatic-Derived Carbon in The Diets Of Riparian Birds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. PLOS ONE 13:e0207389.</w:t>
      </w:r>
    </w:p>
    <w:p w14:paraId="01169B19" w14:textId="5C959524" w:rsidR="00DA131D" w:rsidRDefault="00DA131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Robichaud, C. D., J. V. Basso, and R. C. Rooney. 2021.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Control of Invasive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 xml:space="preserve"> Phragmites australis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. Restoration Ecology.</w:t>
      </w:r>
    </w:p>
    <w:p w14:paraId="5C25B65F" w14:textId="5612C84E" w:rsidR="00B30AB8" w:rsidRDefault="00B30AB8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Robison, A. L., J. L. Berta, C. L. Mott, and K. J. </w:t>
      </w:r>
      <w:proofErr w:type="spellStart"/>
      <w:r w:rsidRPr="00B30AB8">
        <w:rPr>
          <w:rFonts w:ascii="Times New Roman" w:eastAsia="Times New Roman" w:hAnsi="Times New Roman" w:cs="Times New Roman"/>
          <w:sz w:val="24"/>
          <w:szCs w:val="24"/>
        </w:rPr>
        <w:t>Regester</w:t>
      </w:r>
      <w:proofErr w:type="spellEnd"/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 xml:space="preserve">Impacts of Invasive Amur Honeysuckle, </w:t>
      </w:r>
      <w:r w:rsidR="00486826"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486826"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Maackii</w:t>
      </w:r>
      <w:proofErr w:type="spellEnd"/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>, Leaf Litter On Multiple Trophic Levels Of Detritus‐Based Experimental Wetlands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>. Freshwater Biology 66:1464–1474.</w:t>
      </w:r>
    </w:p>
    <w:p w14:paraId="26F17854" w14:textId="024194E9" w:rsidR="005A2981" w:rsidRPr="005A2981" w:rsidRDefault="005A298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t xml:space="preserve">Robbins, C. T., L. A. Felicetti, and M. Sponheimer. 2005. </w:t>
      </w:r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 xml:space="preserve">The Effect of Dietary Protein Quality </w:t>
      </w:r>
      <w:r w:rsidR="009206C6" w:rsidRPr="005A2981">
        <w:rPr>
          <w:rFonts w:ascii="Times New Roman" w:eastAsia="Times New Roman" w:hAnsi="Times New Roman" w:cs="Times New Roman"/>
          <w:sz w:val="24"/>
          <w:szCs w:val="24"/>
        </w:rPr>
        <w:t>on</w:t>
      </w:r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 xml:space="preserve"> Nitrogen Isotope Discrimination In Mammals And Birds</w:t>
      </w:r>
      <w:r w:rsidRPr="005A2981">
        <w:rPr>
          <w:rFonts w:ascii="Times New Roman" w:eastAsia="Times New Roman" w:hAnsi="Times New Roman" w:cs="Times New Roman"/>
          <w:sz w:val="24"/>
          <w:szCs w:val="24"/>
        </w:rPr>
        <w:t>. Oecologia 144:534–540.</w:t>
      </w:r>
    </w:p>
    <w:p w14:paraId="4AD9A1CC" w14:textId="77777777" w:rsidR="009206C6" w:rsidRDefault="009206C6" w:rsidP="009206C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206C6">
        <w:rPr>
          <w:rFonts w:ascii="Times New Roman" w:eastAsia="Times New Roman" w:hAnsi="Times New Roman" w:cs="Times New Roman"/>
          <w:sz w:val="24"/>
          <w:szCs w:val="24"/>
        </w:rPr>
        <w:t>Schlaepfer, M. A. 2018. Do non-native species contribute to biodiversity? PLOS Biology 16:e2005568.</w:t>
      </w:r>
    </w:p>
    <w:p w14:paraId="6DE6F509" w14:textId="25992EE1" w:rsidR="005010E7" w:rsidRDefault="005010E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Schneider, S. C., and J. R. Miller. 2014. 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Response of Avian Communities </w:t>
      </w:r>
      <w:r w:rsidR="00B93B87" w:rsidRPr="005010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 Invasive Vegetation </w:t>
      </w:r>
      <w:r w:rsidR="00A843D7" w:rsidRPr="005010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 Urban Forest Fragments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>. The Condor 116:459–471.</w:t>
      </w:r>
    </w:p>
    <w:p w14:paraId="5FBBA4BE" w14:textId="77777777" w:rsidR="00B93B87" w:rsidRDefault="00B93B8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lastRenderedPageBreak/>
        <w:t>Seebens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H., T. M. Blackburn, E. E. Dyer, P. Genovesi, P. E. Hulme, J. M. Jeschke,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Pagad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P.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Winter, M.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Arianoutsou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S. Bacher, B. Blasius, G.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Brundu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Capinha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L.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Celesti-Grapow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Dawson, S. Dullinger, N. Fuentes, H. Jäger,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Kartesz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Kenis, H. Kreft, I. Kühn, B. Lenzner, A.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A. Mosena, D. Moser, M. Nishino, D. Pearman,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Pergl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Rabitsch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J. Rojas-Sandoval, A. Roques, S. Rorke,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Rossinelli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 E. Roy, R. Scalera, S. Schindler, K.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Štajerová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B. Tokarska-Guzik, M. van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Kleunen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>, K. Walker, P. Weigelt, T. Yamanaka, and F. Essl. 2017. No Saturation in The Accumulation Of Alien Species Worldwide. Nature Communications 8:14435.</w:t>
      </w:r>
    </w:p>
    <w:p w14:paraId="6298D0B1" w14:textId="348F0EE1" w:rsidR="00B93B87" w:rsidRPr="00B93B87" w:rsidRDefault="00B93B87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Shackleton, R. T., G. </w:t>
      </w:r>
      <w:proofErr w:type="spellStart"/>
      <w:r w:rsidRPr="00B93B87">
        <w:rPr>
          <w:rFonts w:ascii="Times New Roman" w:eastAsia="Times New Roman" w:hAnsi="Times New Roman" w:cs="Times New Roman"/>
          <w:sz w:val="24"/>
          <w:szCs w:val="24"/>
        </w:rPr>
        <w:t>Vimercati</w:t>
      </w:r>
      <w:proofErr w:type="spellEnd"/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, A. F. Probert, S. Bacher, C. A. Kull, and A. Novoa. 2022. Consensus and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ontroversy in the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iscipline of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nvasion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cience. Conservation Biology 36:e13931.</w:t>
      </w:r>
    </w:p>
    <w:p w14:paraId="17CA4588" w14:textId="77777777" w:rsidR="00746F00" w:rsidRPr="00746F00" w:rsidRDefault="00746F0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Shields, J., M. Saunders, K. Gibson, P. Zollner, J. Dunning, and M. Jenkins. 2015. Short-Term Response of Native Flora to the Removal of Non-Native Shrubs in Mixed-Hardwood Forests of Indiana, USA. Forests 6:1878–1896.</w:t>
      </w:r>
    </w:p>
    <w:p w14:paraId="2642D782" w14:textId="12B71DD6" w:rsidR="00A12A10" w:rsidRDefault="00A12A1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Singer, M. S., T. E. Farkas, Skorik Christian M., and K. A. Mooney. 2012. </w:t>
      </w:r>
      <w:proofErr w:type="spellStart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Tritrophic</w:t>
      </w:r>
      <w:proofErr w:type="spellEnd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nteractions at A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ommunity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evel: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E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ffects Of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H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Q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uality On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B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ird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redation Of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aterpillars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. The American Naturalist 179:363–374.</w:t>
      </w:r>
    </w:p>
    <w:p w14:paraId="303D4F8D" w14:textId="6FF2FD5C" w:rsidR="00D32F2C" w:rsidRDefault="00D32F2C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Smets, R., J. Claes, and M. Van Der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Borght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On the Nitrogen Content </w:t>
      </w:r>
      <w:r w:rsidR="00E0659B" w:rsidRPr="00D32F2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59B">
        <w:rPr>
          <w:rFonts w:ascii="Times New Roman" w:eastAsia="Times New Roman" w:hAnsi="Times New Roman" w:cs="Times New Roman"/>
          <w:sz w:val="24"/>
          <w:szCs w:val="24"/>
        </w:rPr>
        <w:t>a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Robust Nitrogen-To-Protein Conversion Factor Of Black Soldier Fly Larvae 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Hermetia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illucens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). Analytical and Bioanalytical Chemistry 413:6365–6377.</w:t>
      </w:r>
    </w:p>
    <w:p w14:paraId="194C7B4F" w14:textId="7FD2FB34" w:rsidR="00A57250" w:rsidRDefault="00A57250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 xml:space="preserve">Tallamy, D. W., D. L. Narango, and A. B. Mitchell. 2021. </w:t>
      </w:r>
      <w:r w:rsidR="00486826" w:rsidRPr="00A57250">
        <w:rPr>
          <w:rFonts w:ascii="Times New Roman" w:eastAsia="Times New Roman" w:hAnsi="Times New Roman" w:cs="Times New Roman"/>
          <w:sz w:val="24"/>
          <w:szCs w:val="24"/>
        </w:rPr>
        <w:t>Do Non-Native Plants Contribute to Insect Declines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>? Ecological Entomology 46:729–742.</w:t>
      </w:r>
    </w:p>
    <w:p w14:paraId="3C098148" w14:textId="77777777" w:rsidR="00411FBD" w:rsidRPr="00411FBD" w:rsidRDefault="00411FB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lastRenderedPageBreak/>
        <w:t>Tarr, M. D. 2022. Effects of Non-native Shrubs on Caterpillars and Shrubland-Dependent Passerines Within Three Transmission Line Rights-of-Way in Southeastern New Hampshire. Northeastern Naturalist 29:1–43.</w:t>
      </w:r>
    </w:p>
    <w:p w14:paraId="5459BCED" w14:textId="5A0A9849" w:rsidR="004E5F33" w:rsidRDefault="004E5F33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Traylor, C., M. </w:t>
      </w:r>
      <w:proofErr w:type="spellStart"/>
      <w:r w:rsidRPr="004E5F33">
        <w:rPr>
          <w:rFonts w:ascii="Times New Roman" w:eastAsia="Times New Roman" w:hAnsi="Times New Roman" w:cs="Times New Roman"/>
          <w:sz w:val="24"/>
          <w:szCs w:val="24"/>
        </w:rPr>
        <w:t>Ulyshen</w:t>
      </w:r>
      <w:proofErr w:type="spellEnd"/>
      <w:r w:rsidRPr="004E5F33">
        <w:rPr>
          <w:rFonts w:ascii="Times New Roman" w:eastAsia="Times New Roman" w:hAnsi="Times New Roman" w:cs="Times New Roman"/>
          <w:sz w:val="24"/>
          <w:szCs w:val="24"/>
        </w:rPr>
        <w:t>, D. Wallace, L. Loudermilk, C. Ross, C. Hawley, R. A. Atchison, J. L. Williams, and J. McHugh. 2022. Compositional Attributes of Invaded Forests Drive the Diversity of Insect Functional Groups. Global Ecology and Conservation 35:e02092.</w:t>
      </w:r>
    </w:p>
    <w:p w14:paraId="5AB49BBD" w14:textId="77777777" w:rsidR="001C02C2" w:rsidRPr="001C02C2" w:rsidRDefault="001C02C2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t>Wagner, D. L. 2005. Caterpillars of Eastern North America: A Guide to Identification and Natural History. 1st Edition. Princeton University Press, Princeton, N.J.</w:t>
      </w:r>
    </w:p>
    <w:p w14:paraId="3047C4DF" w14:textId="3C6D4FA9" w:rsidR="00E243E1" w:rsidRPr="00E243E1" w:rsidRDefault="00E243E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Wagner, D. L., E. M. Grames, M. L. Forister, M. R. Berenbaum, and D. Stopak. 2021. 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Insect Decline in The Anthropocene: Death </w:t>
      </w:r>
      <w:r w:rsidR="00E0659B" w:rsidRPr="00E243E1">
        <w:rPr>
          <w:rFonts w:ascii="Times New Roman" w:eastAsia="Times New Roman" w:hAnsi="Times New Roman" w:cs="Times New Roman"/>
          <w:sz w:val="24"/>
          <w:szCs w:val="24"/>
        </w:rPr>
        <w:t>by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 A Thousand Cuts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>. Proceedings of the National Academy of Sciences 118:e2023989118.</w:t>
      </w:r>
    </w:p>
    <w:p w14:paraId="4A5151D2" w14:textId="382003EC" w:rsidR="00796B56" w:rsidRDefault="00796B56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Wang, W., C. Zhang, J. Allen, W. Li, M. Boyer, K. Segerson, and J. Silander. 2016. Analysis and Prediction of Land Use Changes Related to Invasive Species and Major Driving Forces in the State of Connecticut. Land 5:25.</w:t>
      </w:r>
    </w:p>
    <w:p w14:paraId="7C2E7AE6" w14:textId="0203BDDA" w:rsidR="0087079E" w:rsidRPr="0087079E" w:rsidRDefault="0087079E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Weidlich, E. W. A., F. G.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Flórido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T. B.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Sorrini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and P. H. S.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Brancalion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. 2020.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Controlling Invasive Plant Species in Ecological Restoration: A Global Review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. Journal of Applied Ecology 57:1806–1817.</w:t>
      </w:r>
    </w:p>
    <w:p w14:paraId="09D38521" w14:textId="04A81BAA" w:rsidR="00F0752D" w:rsidRDefault="00F0752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0752D">
        <w:rPr>
          <w:rFonts w:ascii="Times New Roman" w:eastAsia="Times New Roman" w:hAnsi="Times New Roman" w:cs="Times New Roman"/>
          <w:sz w:val="24"/>
          <w:szCs w:val="24"/>
        </w:rPr>
        <w:t>Westman, W. E. 1990. Park Management of Exotic Plant Species: Problems and Issues. Conservation Biology 4:251–260.</w:t>
      </w:r>
    </w:p>
    <w:p w14:paraId="3F433699" w14:textId="0C1BDC86" w:rsidR="0087079E" w:rsidRPr="00796B56" w:rsidRDefault="00D40CE1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40CE1">
        <w:rPr>
          <w:rFonts w:ascii="Times New Roman" w:eastAsia="Times New Roman" w:hAnsi="Times New Roman" w:cs="Times New Roman"/>
          <w:sz w:val="24"/>
          <w:szCs w:val="24"/>
        </w:rPr>
        <w:t>Wootton, J. T. 1997. Estimates and Tests of Per Capita Interaction Strength: Diet, Abundance, and Impact of Intertidally Foraging Birds. Ecological Monographs 67:45–64.</w:t>
      </w:r>
    </w:p>
    <w:p w14:paraId="2048C83D" w14:textId="0B92CDD5" w:rsidR="00164BC8" w:rsidRPr="00164BC8" w:rsidRDefault="0094482D" w:rsidP="00CA5BF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Zavaleta, E. S., R. J. Hobbs, and H. A. Mooney. 2001. Viewing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nvasive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emoval in a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>hole-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 xml:space="preserve">cosystem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4482D">
        <w:rPr>
          <w:rFonts w:ascii="Times New Roman" w:eastAsia="Times New Roman" w:hAnsi="Times New Roman" w:cs="Times New Roman"/>
          <w:sz w:val="24"/>
          <w:szCs w:val="24"/>
        </w:rPr>
        <w:t>ontext. Trends in Ecology &amp; Evolution 16:454–459.</w:t>
      </w:r>
    </w:p>
    <w:p w14:paraId="433DA386" w14:textId="79930879" w:rsidR="005377A7" w:rsidRPr="002F3812" w:rsidRDefault="005377A7" w:rsidP="00CA5BF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5377A7" w:rsidRPr="002F3812" w:rsidSect="00CA5BF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6126"/>
    <w:rsid w:val="00065607"/>
    <w:rsid w:val="00093053"/>
    <w:rsid w:val="00117E2D"/>
    <w:rsid w:val="00164BC8"/>
    <w:rsid w:val="001909DE"/>
    <w:rsid w:val="001941E7"/>
    <w:rsid w:val="001C02C2"/>
    <w:rsid w:val="00203E87"/>
    <w:rsid w:val="002F3812"/>
    <w:rsid w:val="00381D99"/>
    <w:rsid w:val="003A16DE"/>
    <w:rsid w:val="003A5227"/>
    <w:rsid w:val="003D760D"/>
    <w:rsid w:val="003E1D39"/>
    <w:rsid w:val="003F203B"/>
    <w:rsid w:val="00411FBD"/>
    <w:rsid w:val="00430DB9"/>
    <w:rsid w:val="0046203C"/>
    <w:rsid w:val="00477671"/>
    <w:rsid w:val="00486826"/>
    <w:rsid w:val="004C20A4"/>
    <w:rsid w:val="004E0758"/>
    <w:rsid w:val="004E5F33"/>
    <w:rsid w:val="005010E7"/>
    <w:rsid w:val="005053F3"/>
    <w:rsid w:val="005377A7"/>
    <w:rsid w:val="005A2981"/>
    <w:rsid w:val="005A5715"/>
    <w:rsid w:val="005E04BC"/>
    <w:rsid w:val="00612785"/>
    <w:rsid w:val="00667431"/>
    <w:rsid w:val="00671AAE"/>
    <w:rsid w:val="0069643A"/>
    <w:rsid w:val="006C2153"/>
    <w:rsid w:val="006E2B62"/>
    <w:rsid w:val="00713D3B"/>
    <w:rsid w:val="00715439"/>
    <w:rsid w:val="00746F00"/>
    <w:rsid w:val="00796B56"/>
    <w:rsid w:val="007C4973"/>
    <w:rsid w:val="008521E0"/>
    <w:rsid w:val="0087079E"/>
    <w:rsid w:val="00890A7C"/>
    <w:rsid w:val="008B075A"/>
    <w:rsid w:val="008B4251"/>
    <w:rsid w:val="009206C6"/>
    <w:rsid w:val="0094482D"/>
    <w:rsid w:val="009452F3"/>
    <w:rsid w:val="00971E22"/>
    <w:rsid w:val="009C06C0"/>
    <w:rsid w:val="00A12A10"/>
    <w:rsid w:val="00A35084"/>
    <w:rsid w:val="00A355F5"/>
    <w:rsid w:val="00A57250"/>
    <w:rsid w:val="00A80703"/>
    <w:rsid w:val="00A843D7"/>
    <w:rsid w:val="00AA6AE1"/>
    <w:rsid w:val="00AC35EA"/>
    <w:rsid w:val="00AE7679"/>
    <w:rsid w:val="00B10CF6"/>
    <w:rsid w:val="00B30AB8"/>
    <w:rsid w:val="00B51A91"/>
    <w:rsid w:val="00B93B87"/>
    <w:rsid w:val="00BC544B"/>
    <w:rsid w:val="00BD57CA"/>
    <w:rsid w:val="00BF576E"/>
    <w:rsid w:val="00C41BF1"/>
    <w:rsid w:val="00CA5BF4"/>
    <w:rsid w:val="00CE286A"/>
    <w:rsid w:val="00CE40D1"/>
    <w:rsid w:val="00CF18E4"/>
    <w:rsid w:val="00D32F2C"/>
    <w:rsid w:val="00D40CE1"/>
    <w:rsid w:val="00DA131D"/>
    <w:rsid w:val="00E0659B"/>
    <w:rsid w:val="00E243E1"/>
    <w:rsid w:val="00EB3358"/>
    <w:rsid w:val="00F0752D"/>
    <w:rsid w:val="00F17934"/>
    <w:rsid w:val="00F413D7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A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0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27</cp:revision>
  <dcterms:created xsi:type="dcterms:W3CDTF">2022-07-26T15:19:00Z</dcterms:created>
  <dcterms:modified xsi:type="dcterms:W3CDTF">2023-01-03T19:57:00Z</dcterms:modified>
</cp:coreProperties>
</file>