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0EBD" w14:textId="77777777" w:rsidR="0078782F" w:rsidRDefault="00E9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1.</w:t>
      </w:r>
    </w:p>
    <w:p w14:paraId="7BA272FE" w14:textId="256D5865" w:rsidR="0078782F" w:rsidRDefault="00E925A5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Fig. S1</w:t>
      </w:r>
      <w:r w:rsidR="004332B0">
        <w:rPr>
          <w:rFonts w:ascii="Times New Roman" w:hAnsi="Times New Roman" w:cs="Times New Roman"/>
          <w:sz w:val="24"/>
          <w:szCs w:val="24"/>
        </w:rPr>
        <w:t>.</w:t>
      </w:r>
      <w:r w:rsidR="0086318F">
        <w:rPr>
          <w:rFonts w:ascii="Times New Roman" w:hAnsi="Times New Roman" w:cs="Times New Roman"/>
          <w:sz w:val="24"/>
          <w:szCs w:val="24"/>
        </w:rPr>
        <w:t xml:space="preserve"> Preliminary </w:t>
      </w:r>
      <w:r w:rsidR="00942353">
        <w:rPr>
          <w:rFonts w:ascii="Times New Roman" w:hAnsi="Times New Roman" w:cs="Times New Roman"/>
          <w:sz w:val="24"/>
          <w:szCs w:val="24"/>
        </w:rPr>
        <w:t>150m transect at Henry Buck Trail (</w:t>
      </w:r>
      <w:r w:rsidR="00942353" w:rsidRPr="00942353">
        <w:rPr>
          <w:rFonts w:ascii="Times New Roman" w:hAnsi="Times New Roman" w:cs="Times New Roman"/>
          <w:sz w:val="24"/>
          <w:szCs w:val="24"/>
        </w:rPr>
        <w:t>41.9428, -73.0158</w:t>
      </w:r>
      <w:r w:rsidR="000201E3">
        <w:rPr>
          <w:rFonts w:ascii="Times New Roman" w:hAnsi="Times New Roman" w:cs="Times New Roman"/>
          <w:sz w:val="24"/>
          <w:szCs w:val="24"/>
        </w:rPr>
        <w:t>), American Legion State Forest, Barkhamsted, CT.</w:t>
      </w:r>
    </w:p>
    <w:p w14:paraId="2E547069" w14:textId="17DC5454" w:rsidR="004332B0" w:rsidRDefault="00433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9BD5B5" wp14:editId="7837D650">
            <wp:extent cx="4752975" cy="4752975"/>
            <wp:effectExtent l="0" t="0" r="9525" b="9525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6CCB" w14:textId="77777777" w:rsidR="004332B0" w:rsidRDefault="00433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C1C412" w14:textId="18E77AC3" w:rsidR="004332B0" w:rsidRDefault="00E9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Fig. S2.</w:t>
      </w:r>
    </w:p>
    <w:p w14:paraId="035D461D" w14:textId="31164C1A" w:rsidR="004332B0" w:rsidRDefault="00433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725045" wp14:editId="2F12FE38">
            <wp:extent cx="4752975" cy="4752975"/>
            <wp:effectExtent l="0" t="0" r="9525" b="9525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9756BE" w14:textId="77777777" w:rsidR="00E925A5" w:rsidRDefault="00E925A5">
      <w:pPr>
        <w:rPr>
          <w:rFonts w:ascii="Times New Roman" w:hAnsi="Times New Roman" w:cs="Times New Roman"/>
          <w:sz w:val="24"/>
          <w:szCs w:val="24"/>
        </w:rPr>
      </w:pPr>
    </w:p>
    <w:p w14:paraId="5452B0AF" w14:textId="75778DB7" w:rsidR="00E925A5" w:rsidRDefault="00E9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S3.</w:t>
      </w:r>
    </w:p>
    <w:p w14:paraId="4AA3AE22" w14:textId="1BD4D570" w:rsidR="00E925A5" w:rsidRDefault="00FC6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CEAE0" wp14:editId="0B61B288">
            <wp:extent cx="4752975" cy="4752975"/>
            <wp:effectExtent l="0" t="0" r="9525" b="9525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5A5">
        <w:rPr>
          <w:rFonts w:ascii="Times New Roman" w:hAnsi="Times New Roman" w:cs="Times New Roman"/>
          <w:sz w:val="24"/>
          <w:szCs w:val="24"/>
        </w:rPr>
        <w:br w:type="page"/>
      </w:r>
    </w:p>
    <w:p w14:paraId="26EDD721" w14:textId="77777777" w:rsidR="00FC6804" w:rsidRDefault="00FC6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S4.</w:t>
      </w:r>
    </w:p>
    <w:p w14:paraId="4572E4C7" w14:textId="6CFBC910" w:rsidR="00FC6804" w:rsidRDefault="00FC6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5D4DB9" wp14:editId="351059B9">
            <wp:extent cx="4752975" cy="4752975"/>
            <wp:effectExtent l="0" t="0" r="9525" b="9525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010A8E" w14:textId="5433BD04" w:rsidR="00E925A5" w:rsidRDefault="004B7A83" w:rsidP="004B7A83">
      <w:pPr>
        <w:rPr>
          <w:rFonts w:ascii="Times New Roman" w:hAnsi="Times New Roman" w:cs="Times New Roman"/>
          <w:sz w:val="24"/>
          <w:szCs w:val="24"/>
        </w:rPr>
      </w:pPr>
      <w:r w:rsidRPr="004B7A83">
        <w:rPr>
          <w:rFonts w:ascii="Times New Roman" w:hAnsi="Times New Roman" w:cs="Times New Roman"/>
          <w:sz w:val="24"/>
          <w:szCs w:val="24"/>
        </w:rPr>
        <w:lastRenderedPageBreak/>
        <w:t>Fig S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B7A83">
        <w:rPr>
          <w:rFonts w:ascii="Times New Roman" w:hAnsi="Times New Roman" w:cs="Times New Roman"/>
          <w:sz w:val="24"/>
          <w:szCs w:val="24"/>
        </w:rPr>
        <w:t xml:space="preserve">. Plot design GPS waypoints and flagged at corners. Arrow indicates cardinal orientation, and each panel describes the factorial treatment design. The asterisk indicates a single plant in which the overstory was dominated by </w:t>
      </w:r>
      <w:r w:rsidRPr="00DA056D">
        <w:rPr>
          <w:rFonts w:ascii="Times New Roman" w:hAnsi="Times New Roman" w:cs="Times New Roman"/>
          <w:i/>
          <w:iCs/>
          <w:sz w:val="24"/>
          <w:szCs w:val="24"/>
        </w:rPr>
        <w:t>Pinus strobus</w:t>
      </w:r>
      <w:r w:rsidRPr="004B7A83">
        <w:rPr>
          <w:rFonts w:ascii="Times New Roman" w:hAnsi="Times New Roman" w:cs="Times New Roman"/>
          <w:sz w:val="24"/>
          <w:szCs w:val="24"/>
        </w:rPr>
        <w:t xml:space="preserve"> (White Pine) rather than a deciduous canopy.</w:t>
      </w:r>
    </w:p>
    <w:p w14:paraId="78DCD030" w14:textId="77777777" w:rsidR="00D86781" w:rsidRDefault="00D86781" w:rsidP="004B7A83">
      <w:pPr>
        <w:rPr>
          <w:rFonts w:ascii="Times New Roman" w:hAnsi="Times New Roman" w:cs="Times New Roman"/>
          <w:sz w:val="24"/>
          <w:szCs w:val="24"/>
        </w:rPr>
      </w:pPr>
    </w:p>
    <w:p w14:paraId="13AAD56B" w14:textId="1BCA2A63" w:rsidR="00D86781" w:rsidRPr="001B56F1" w:rsidRDefault="00D86781" w:rsidP="00D867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8DA81" wp14:editId="4ECD3441">
            <wp:extent cx="4408098" cy="3613931"/>
            <wp:effectExtent l="0" t="0" r="0" b="0"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582" cy="3622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86781" w:rsidRPr="001B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CE"/>
    <w:rsid w:val="000201E3"/>
    <w:rsid w:val="00110256"/>
    <w:rsid w:val="001748A5"/>
    <w:rsid w:val="001B56F1"/>
    <w:rsid w:val="002936A1"/>
    <w:rsid w:val="002A271A"/>
    <w:rsid w:val="004332B0"/>
    <w:rsid w:val="004B7A83"/>
    <w:rsid w:val="00594280"/>
    <w:rsid w:val="00736E17"/>
    <w:rsid w:val="0078782F"/>
    <w:rsid w:val="0086318F"/>
    <w:rsid w:val="00942353"/>
    <w:rsid w:val="00B00B86"/>
    <w:rsid w:val="00B20FCE"/>
    <w:rsid w:val="00BA76D3"/>
    <w:rsid w:val="00D86781"/>
    <w:rsid w:val="00DA056D"/>
    <w:rsid w:val="00E2193C"/>
    <w:rsid w:val="00E925A5"/>
    <w:rsid w:val="00FC33D8"/>
    <w:rsid w:val="00FC6804"/>
    <w:rsid w:val="00FE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79F2"/>
  <w15:chartTrackingRefBased/>
  <w15:docId w15:val="{824D4F52-6F50-4167-AD92-E69BF5B4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Clark</dc:creator>
  <cp:keywords/>
  <dc:description/>
  <cp:lastModifiedBy>Robert Clark</cp:lastModifiedBy>
  <cp:revision>22</cp:revision>
  <dcterms:created xsi:type="dcterms:W3CDTF">2021-12-03T02:26:00Z</dcterms:created>
  <dcterms:modified xsi:type="dcterms:W3CDTF">2021-12-14T21:03:00Z</dcterms:modified>
</cp:coreProperties>
</file>