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767" w:rsidRPr="008D2807" w:rsidRDefault="003354A0" w:rsidP="008D2807">
      <w:pPr>
        <w:pStyle w:val="Title"/>
      </w:pPr>
      <w:r w:rsidRPr="008D2807">
        <w:t>Notes for Discussion</w:t>
      </w:r>
    </w:p>
    <w:p w:rsidR="00DE7767" w:rsidRPr="008D2807" w:rsidRDefault="003354A0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8E43FE">
        <w:rPr>
          <w:rFonts w:asciiTheme="minorHAnsi" w:hAnsiTheme="minorHAnsi" w:cstheme="minorHAnsi"/>
          <w:b/>
          <w:sz w:val="22"/>
          <w:szCs w:val="22"/>
        </w:rPr>
        <w:t>Client:</w:t>
      </w:r>
      <w:r w:rsidRPr="008D2807">
        <w:rPr>
          <w:rFonts w:asciiTheme="minorHAnsi" w:hAnsiTheme="minorHAnsi" w:cstheme="minorHAnsi"/>
          <w:sz w:val="22"/>
          <w:szCs w:val="22"/>
        </w:rPr>
        <w:t xml:space="preserve"> </w:t>
      </w:r>
      <w:r w:rsidRPr="008D2807">
        <w:rPr>
          <w:rFonts w:asciiTheme="minorHAnsi" w:hAnsiTheme="minorHAnsi" w:cstheme="minorHAnsi"/>
          <w:sz w:val="22"/>
          <w:szCs w:val="22"/>
        </w:rPr>
        <w:tab/>
      </w:r>
      <w:r w:rsidR="005439DE">
        <w:rPr>
          <w:rFonts w:asciiTheme="minorHAnsi" w:hAnsiTheme="minorHAnsi" w:cstheme="minorHAnsi"/>
          <w:color w:val="000000"/>
          <w:sz w:val="22"/>
          <w:szCs w:val="22"/>
          <w:lang w:val="en-US"/>
        </w:rPr>
        <w:t>IBM, UK</w:t>
      </w:r>
    </w:p>
    <w:p w:rsidR="008D2807" w:rsidRPr="008E43FE" w:rsidRDefault="008D2807">
      <w:pPr>
        <w:pStyle w:val="BodyText"/>
        <w:rPr>
          <w:rFonts w:asciiTheme="minorHAnsi" w:hAnsiTheme="minorHAnsi" w:cstheme="minorHAnsi"/>
          <w:b/>
          <w:color w:val="000000"/>
          <w:sz w:val="22"/>
          <w:szCs w:val="22"/>
          <w:lang w:val="en-US"/>
        </w:rPr>
      </w:pPr>
      <w:r w:rsidRPr="008E43FE">
        <w:rPr>
          <w:rFonts w:asciiTheme="minorHAnsi" w:hAnsiTheme="minorHAnsi" w:cstheme="minorHAnsi"/>
          <w:b/>
          <w:color w:val="000000"/>
          <w:sz w:val="22"/>
          <w:szCs w:val="22"/>
          <w:lang w:val="en-US"/>
        </w:rPr>
        <w:t>Contacts:</w:t>
      </w:r>
    </w:p>
    <w:p w:rsidR="00DE7767" w:rsidRPr="008D2807" w:rsidRDefault="008D2807" w:rsidP="008D2807">
      <w:pPr>
        <w:pStyle w:val="NoSpacing"/>
      </w:pPr>
      <w:r>
        <w:rPr>
          <w:lang w:val="en-US"/>
        </w:rPr>
        <w:t xml:space="preserve">Mark Wilson | </w:t>
      </w:r>
      <w:r w:rsidR="003354A0" w:rsidRPr="008D2807">
        <w:rPr>
          <w:lang w:val="en-US"/>
        </w:rPr>
        <w:t>Technical Director</w:t>
      </w:r>
    </w:p>
    <w:p w:rsidR="00DE7767" w:rsidRPr="008D2807" w:rsidRDefault="003354A0" w:rsidP="008D2807">
      <w:pPr>
        <w:pStyle w:val="NoSpacing"/>
        <w:rPr>
          <w:lang w:val="en-GB"/>
        </w:rPr>
      </w:pPr>
      <w:r w:rsidRPr="008D2807">
        <w:rPr>
          <w:lang w:val="en-GB"/>
        </w:rPr>
        <w:t>Head Office:</w:t>
      </w:r>
      <w:r w:rsidR="008D2807">
        <w:rPr>
          <w:lang w:val="en-GB"/>
        </w:rPr>
        <w:tab/>
      </w:r>
      <w:hyperlink r:id="rId5" w:anchor="_blank" w:history="1">
        <w:r w:rsidRPr="008D2807">
          <w:rPr>
            <w:rStyle w:val="Hyperlink"/>
            <w:rFonts w:asciiTheme="minorHAnsi" w:hAnsiTheme="minorHAnsi" w:cstheme="minorHAnsi"/>
            <w:color w:val="000000"/>
            <w:sz w:val="22"/>
            <w:szCs w:val="22"/>
            <w:lang w:val="en-GB"/>
          </w:rPr>
          <w:t>+44 (0) 1527 837767</w:t>
        </w:r>
      </w:hyperlink>
    </w:p>
    <w:p w:rsidR="00DE7767" w:rsidRPr="008D2807" w:rsidRDefault="008D2807" w:rsidP="008D2807">
      <w:pPr>
        <w:pStyle w:val="NoSpacing"/>
        <w:rPr>
          <w:lang w:val="en-GB"/>
        </w:rPr>
      </w:pPr>
      <w:r>
        <w:rPr>
          <w:lang w:val="en-GB"/>
        </w:rPr>
        <w:t>Mobile:</w:t>
      </w:r>
      <w:r>
        <w:rPr>
          <w:lang w:val="en-GB"/>
        </w:rPr>
        <w:tab/>
      </w:r>
      <w:hyperlink r:id="rId6" w:anchor="_blank" w:history="1">
        <w:r w:rsidR="003354A0" w:rsidRPr="008D2807">
          <w:rPr>
            <w:rStyle w:val="Hyperlink"/>
            <w:rFonts w:asciiTheme="minorHAnsi" w:hAnsiTheme="minorHAnsi" w:cstheme="minorHAnsi"/>
            <w:color w:val="000000"/>
            <w:sz w:val="22"/>
            <w:szCs w:val="22"/>
            <w:lang w:val="en-GB"/>
          </w:rPr>
          <w:t>+44 (0) 7768 617006</w:t>
        </w:r>
      </w:hyperlink>
    </w:p>
    <w:p w:rsidR="00DE7767" w:rsidRPr="008D2807" w:rsidRDefault="003354A0" w:rsidP="008D2807">
      <w:pPr>
        <w:pStyle w:val="NoSpacing"/>
        <w:rPr>
          <w:lang w:val="en-GB"/>
        </w:rPr>
      </w:pPr>
      <w:r w:rsidRPr="008D2807">
        <w:rPr>
          <w:lang w:val="en-GB"/>
        </w:rPr>
        <w:t>Ema</w:t>
      </w:r>
      <w:r w:rsidR="008D2807">
        <w:rPr>
          <w:lang w:val="en-GB"/>
        </w:rPr>
        <w:t>il:</w:t>
      </w:r>
      <w:r w:rsidR="008D2807">
        <w:rPr>
          <w:lang w:val="en-GB"/>
        </w:rPr>
        <w:tab/>
      </w:r>
      <w:r w:rsidR="008D2807">
        <w:rPr>
          <w:lang w:val="en-GB"/>
        </w:rPr>
        <w:tab/>
      </w:r>
      <w:hyperlink r:id="rId7" w:anchor="_blank" w:history="1">
        <w:r w:rsidRPr="008D2807">
          <w:rPr>
            <w:rStyle w:val="Hyperlink"/>
            <w:rFonts w:asciiTheme="minorHAnsi" w:hAnsiTheme="minorHAnsi" w:cstheme="minorHAnsi"/>
            <w:color w:val="000000"/>
            <w:sz w:val="22"/>
            <w:szCs w:val="22"/>
            <w:u w:val="none"/>
            <w:lang w:val="en-GB"/>
          </w:rPr>
          <w:t>markw@rsmpartners.com</w:t>
        </w:r>
      </w:hyperlink>
    </w:p>
    <w:p w:rsidR="00DE7767" w:rsidRPr="008D2807" w:rsidRDefault="008D2807" w:rsidP="008D2807">
      <w:pPr>
        <w:pStyle w:val="NoSpacing"/>
      </w:pPr>
      <w:r>
        <w:rPr>
          <w:lang w:val="en-GB"/>
        </w:rPr>
        <w:t>Web:</w:t>
      </w:r>
      <w:r>
        <w:rPr>
          <w:lang w:val="en-GB"/>
        </w:rPr>
        <w:tab/>
      </w:r>
      <w:r>
        <w:rPr>
          <w:lang w:val="en-GB"/>
        </w:rPr>
        <w:tab/>
      </w:r>
      <w:hyperlink r:id="rId8" w:anchor="_blank" w:history="1">
        <w:r w:rsidR="003354A0" w:rsidRPr="008D2807">
          <w:rPr>
            <w:rStyle w:val="Hyperlink"/>
            <w:rFonts w:asciiTheme="minorHAnsi" w:hAnsiTheme="minorHAnsi" w:cstheme="minorHAnsi"/>
            <w:color w:val="000000"/>
            <w:sz w:val="22"/>
            <w:szCs w:val="22"/>
            <w:u w:val="none"/>
            <w:lang w:val="en-GB"/>
          </w:rPr>
          <w:t>w</w:t>
        </w:r>
      </w:hyperlink>
      <w:hyperlink r:id="rId9" w:anchor="_blank" w:history="1">
        <w:r w:rsidR="003354A0" w:rsidRPr="008D2807">
          <w:rPr>
            <w:rStyle w:val="Hyperlink"/>
            <w:rFonts w:asciiTheme="minorHAnsi" w:hAnsiTheme="minorHAnsi" w:cstheme="minorHAnsi"/>
            <w:color w:val="000000"/>
            <w:sz w:val="22"/>
            <w:szCs w:val="22"/>
            <w:u w:val="none"/>
            <w:lang w:val="en-GB"/>
          </w:rPr>
          <w:t>ww.</w:t>
        </w:r>
      </w:hyperlink>
      <w:r w:rsidR="003354A0" w:rsidRPr="008D2807">
        <w:rPr>
          <w:lang w:val="en-GB"/>
        </w:rPr>
        <w:t>rsmpartners.com</w:t>
      </w:r>
    </w:p>
    <w:p w:rsidR="00DE7767" w:rsidRPr="008D2807" w:rsidRDefault="003354A0" w:rsidP="008D2807">
      <w:pPr>
        <w:pStyle w:val="NoSpacing"/>
      </w:pPr>
      <w:r w:rsidRPr="008D2807">
        <w:t> </w:t>
      </w:r>
    </w:p>
    <w:p w:rsidR="00DE7767" w:rsidRPr="008D2807" w:rsidRDefault="003354A0" w:rsidP="008D2807">
      <w:pPr>
        <w:pStyle w:val="NoSpacing"/>
      </w:pPr>
      <w:r w:rsidRPr="008D2807">
        <w:rPr>
          <w:lang w:val="en-GB"/>
        </w:rPr>
        <w:t>Mark Banwell MBE</w:t>
      </w:r>
      <w:r w:rsidR="008D2807">
        <w:rPr>
          <w:lang w:val="en-GB"/>
        </w:rPr>
        <w:t xml:space="preserve"> </w:t>
      </w:r>
      <w:r w:rsidRPr="008D2807">
        <w:rPr>
          <w:lang w:val="en-GB"/>
        </w:rPr>
        <w:t>|</w:t>
      </w:r>
      <w:r w:rsidR="008D2807">
        <w:rPr>
          <w:lang w:val="en-GB"/>
        </w:rPr>
        <w:t xml:space="preserve"> </w:t>
      </w:r>
      <w:r w:rsidRPr="008D2807">
        <w:rPr>
          <w:lang w:val="en-GB"/>
        </w:rPr>
        <w:t>Business Operations Director</w:t>
      </w:r>
      <w:r w:rsidR="008D2807">
        <w:rPr>
          <w:lang w:val="en-GB"/>
        </w:rPr>
        <w:t xml:space="preserve"> </w:t>
      </w:r>
      <w:r w:rsidRPr="008D2807">
        <w:rPr>
          <w:lang w:val="en-GB"/>
        </w:rPr>
        <w:t>|</w:t>
      </w:r>
      <w:r w:rsidR="008D2807">
        <w:rPr>
          <w:lang w:val="en-GB"/>
        </w:rPr>
        <w:t xml:space="preserve"> RSM Partners Ltd</w:t>
      </w:r>
    </w:p>
    <w:p w:rsidR="00DE7767" w:rsidRPr="008D2807" w:rsidRDefault="008D2807" w:rsidP="008D2807">
      <w:pPr>
        <w:pStyle w:val="NoSpacing"/>
        <w:rPr>
          <w:lang w:val="en-GB"/>
        </w:rPr>
      </w:pPr>
      <w:r>
        <w:rPr>
          <w:lang w:val="en-GB"/>
        </w:rPr>
        <w:t>Head Office:</w:t>
      </w:r>
      <w:r>
        <w:rPr>
          <w:lang w:val="en-GB"/>
        </w:rPr>
        <w:tab/>
      </w:r>
      <w:hyperlink r:id="rId10" w:anchor="_blank" w:history="1">
        <w:r w:rsidR="003354A0" w:rsidRPr="008D2807">
          <w:rPr>
            <w:rStyle w:val="Hyperlink"/>
            <w:rFonts w:asciiTheme="minorHAnsi" w:hAnsiTheme="minorHAnsi" w:cstheme="minorHAnsi"/>
            <w:color w:val="000000"/>
            <w:sz w:val="22"/>
            <w:szCs w:val="22"/>
            <w:lang w:val="en-GB"/>
          </w:rPr>
          <w:t>+44 (0) 1527 837767</w:t>
        </w:r>
      </w:hyperlink>
    </w:p>
    <w:p w:rsidR="00DE7767" w:rsidRPr="008D2807" w:rsidRDefault="008D2807" w:rsidP="008D2807">
      <w:pPr>
        <w:pStyle w:val="NoSpacing"/>
        <w:rPr>
          <w:lang w:val="en-GB"/>
        </w:rPr>
      </w:pPr>
      <w:r>
        <w:rPr>
          <w:lang w:val="en-GB"/>
        </w:rPr>
        <w:t>Mobile:</w:t>
      </w:r>
      <w:r>
        <w:rPr>
          <w:lang w:val="en-GB"/>
        </w:rPr>
        <w:tab/>
      </w:r>
      <w:hyperlink r:id="rId11" w:anchor="_blank" w:history="1">
        <w:r w:rsidR="003354A0" w:rsidRPr="008D2807">
          <w:rPr>
            <w:rStyle w:val="Hyperlink"/>
            <w:rFonts w:asciiTheme="minorHAnsi" w:hAnsiTheme="minorHAnsi" w:cstheme="minorHAnsi"/>
            <w:color w:val="000000"/>
            <w:sz w:val="22"/>
            <w:szCs w:val="22"/>
            <w:lang w:val="en-GB"/>
          </w:rPr>
          <w:t>+44 (0) 7588 339379</w:t>
        </w:r>
      </w:hyperlink>
    </w:p>
    <w:p w:rsidR="00DE7767" w:rsidRPr="008D2807" w:rsidRDefault="008D2807" w:rsidP="008D2807">
      <w:pPr>
        <w:pStyle w:val="NoSpacing"/>
        <w:rPr>
          <w:lang w:val="en-GB"/>
        </w:rPr>
      </w:pPr>
      <w:r>
        <w:rPr>
          <w:lang w:val="en-GB"/>
        </w:rPr>
        <w:t>Email:</w:t>
      </w:r>
      <w:r>
        <w:rPr>
          <w:lang w:val="en-GB"/>
        </w:rPr>
        <w:tab/>
      </w:r>
      <w:r>
        <w:rPr>
          <w:lang w:val="en-GB"/>
        </w:rPr>
        <w:tab/>
      </w:r>
      <w:hyperlink r:id="rId12" w:anchor="_blank" w:history="1">
        <w:r w:rsidR="003354A0" w:rsidRPr="008D2807">
          <w:rPr>
            <w:rStyle w:val="Hyperlink"/>
            <w:rFonts w:asciiTheme="minorHAnsi" w:hAnsiTheme="minorHAnsi" w:cstheme="minorHAnsi"/>
            <w:color w:val="000000"/>
            <w:sz w:val="22"/>
            <w:szCs w:val="22"/>
            <w:lang w:val="en-GB"/>
          </w:rPr>
          <w:t>markb@rsmpartners.com</w:t>
        </w:r>
      </w:hyperlink>
    </w:p>
    <w:p w:rsidR="00DE7767" w:rsidRPr="008D2807" w:rsidRDefault="008D2807" w:rsidP="008D2807">
      <w:pPr>
        <w:pStyle w:val="NoSpacing"/>
      </w:pPr>
      <w:r>
        <w:rPr>
          <w:lang w:val="en-GB"/>
        </w:rPr>
        <w:t>Web:</w:t>
      </w:r>
      <w:r>
        <w:rPr>
          <w:lang w:val="en-GB"/>
        </w:rPr>
        <w:tab/>
      </w:r>
      <w:r>
        <w:rPr>
          <w:lang w:val="en-GB"/>
        </w:rPr>
        <w:tab/>
      </w:r>
      <w:hyperlink r:id="rId13" w:anchor="_blank" w:history="1">
        <w:r w:rsidR="003354A0" w:rsidRPr="008D2807">
          <w:rPr>
            <w:rStyle w:val="Hyperlink"/>
            <w:rFonts w:asciiTheme="minorHAnsi" w:hAnsiTheme="minorHAnsi" w:cstheme="minorHAnsi"/>
            <w:color w:val="000000"/>
            <w:sz w:val="22"/>
            <w:szCs w:val="22"/>
            <w:u w:val="none"/>
            <w:lang w:val="en-GB"/>
          </w:rPr>
          <w:t>w</w:t>
        </w:r>
      </w:hyperlink>
      <w:hyperlink r:id="rId14" w:anchor="_blank" w:history="1">
        <w:r w:rsidR="003354A0" w:rsidRPr="008D2807">
          <w:rPr>
            <w:rStyle w:val="Hyperlink"/>
            <w:rFonts w:asciiTheme="minorHAnsi" w:hAnsiTheme="minorHAnsi" w:cstheme="minorHAnsi"/>
            <w:color w:val="000000"/>
            <w:sz w:val="22"/>
            <w:szCs w:val="22"/>
            <w:u w:val="none"/>
            <w:lang w:val="en-GB"/>
          </w:rPr>
          <w:t>ww.</w:t>
        </w:r>
      </w:hyperlink>
      <w:r w:rsidR="003354A0" w:rsidRPr="008D2807">
        <w:rPr>
          <w:lang w:val="en-GB"/>
        </w:rPr>
        <w:t>rsmpartners.com</w:t>
      </w:r>
      <w:hyperlink r:id="rId15" w:anchor="_blank" w:history="1">
        <w:r w:rsidR="003354A0" w:rsidRPr="008D2807">
          <w:rPr>
            <w:rStyle w:val="Hyperlink"/>
            <w:rFonts w:asciiTheme="minorHAnsi" w:hAnsiTheme="minorHAnsi" w:cstheme="minorHAnsi"/>
            <w:color w:val="000000"/>
            <w:sz w:val="22"/>
            <w:szCs w:val="22"/>
            <w:lang w:val="en-GB"/>
          </w:rPr>
          <w:t>.</w:t>
        </w:r>
      </w:hyperlink>
    </w:p>
    <w:p w:rsidR="00DE7767" w:rsidRPr="008D2807" w:rsidRDefault="00DE7767" w:rsidP="008D2807">
      <w:pPr>
        <w:pStyle w:val="NoSpacing"/>
      </w:pPr>
    </w:p>
    <w:p w:rsidR="00DE7767" w:rsidRPr="008D2807" w:rsidRDefault="003354A0" w:rsidP="008D2807">
      <w:pPr>
        <w:pStyle w:val="NoSpacing"/>
      </w:pPr>
      <w:r w:rsidRPr="008D2807">
        <w:rPr>
          <w:lang w:val="en-US"/>
        </w:rPr>
        <w:t>Ian Sutherland | Business Intelligence Consultant | Rocket Software</w:t>
      </w:r>
    </w:p>
    <w:p w:rsidR="00DE7767" w:rsidRPr="008D2807" w:rsidRDefault="003354A0" w:rsidP="008D2807">
      <w:pPr>
        <w:pStyle w:val="NoSpacing"/>
      </w:pPr>
      <w:r w:rsidRPr="008D2807">
        <w:rPr>
          <w:lang w:val="en-US"/>
        </w:rPr>
        <w:t xml:space="preserve">Phone: </w:t>
      </w:r>
      <w:r w:rsidRPr="008D2807">
        <w:rPr>
          <w:lang w:val="en-US"/>
        </w:rPr>
        <w:tab/>
        <w:t>+27 11 463 0700</w:t>
      </w:r>
    </w:p>
    <w:p w:rsidR="00DE7767" w:rsidRPr="008D2807" w:rsidRDefault="003354A0" w:rsidP="008D2807">
      <w:pPr>
        <w:pStyle w:val="NoSpacing"/>
      </w:pPr>
      <w:r w:rsidRPr="008D2807">
        <w:rPr>
          <w:lang w:val="en-US"/>
        </w:rPr>
        <w:t>Mobile:</w:t>
      </w:r>
      <w:r w:rsidRPr="008D2807">
        <w:rPr>
          <w:lang w:val="en-US"/>
        </w:rPr>
        <w:tab/>
        <w:t>+27 83 320 8698</w:t>
      </w:r>
    </w:p>
    <w:p w:rsidR="00DE7767" w:rsidRPr="008D2807" w:rsidRDefault="003354A0" w:rsidP="008D2807">
      <w:pPr>
        <w:pStyle w:val="NoSpacing"/>
      </w:pPr>
      <w:r w:rsidRPr="008D2807">
        <w:rPr>
          <w:lang w:val="en-US"/>
        </w:rPr>
        <w:t>Email:</w:t>
      </w:r>
      <w:r w:rsidRPr="008D2807">
        <w:rPr>
          <w:lang w:val="en-US"/>
        </w:rPr>
        <w:tab/>
      </w:r>
      <w:r w:rsidRPr="008D2807">
        <w:rPr>
          <w:lang w:val="en-US"/>
        </w:rPr>
        <w:tab/>
      </w:r>
      <w:hyperlink r:id="rId16" w:history="1">
        <w:r w:rsidR="008D2807" w:rsidRPr="00522E06">
          <w:rPr>
            <w:rStyle w:val="Hyperlink"/>
            <w:lang w:val="en-US"/>
          </w:rPr>
          <w:t>iansuth@icon.co.za</w:t>
        </w:r>
      </w:hyperlink>
      <w:r w:rsidR="008D2807">
        <w:rPr>
          <w:lang w:val="en-US"/>
        </w:rPr>
        <w:t xml:space="preserve"> </w:t>
      </w:r>
    </w:p>
    <w:p w:rsidR="00DE7767" w:rsidRPr="008D2807" w:rsidRDefault="003354A0" w:rsidP="008D2807">
      <w:pPr>
        <w:pStyle w:val="NoSpacing"/>
      </w:pPr>
      <w:r w:rsidRPr="008D2807">
        <w:rPr>
          <w:lang w:val="en-US"/>
        </w:rPr>
        <w:t>Web:</w:t>
      </w:r>
      <w:r w:rsidRPr="008D2807">
        <w:rPr>
          <w:lang w:val="en-US"/>
        </w:rPr>
        <w:tab/>
      </w:r>
      <w:r w:rsidRPr="008D2807">
        <w:rPr>
          <w:lang w:val="en-US"/>
        </w:rPr>
        <w:tab/>
        <w:t>rs.com</w:t>
      </w:r>
    </w:p>
    <w:p w:rsidR="00DE7767" w:rsidRPr="008D2807" w:rsidRDefault="00DE7767" w:rsidP="008D2807">
      <w:pPr>
        <w:pStyle w:val="NoSpacing"/>
      </w:pPr>
    </w:p>
    <w:p w:rsidR="00DE7767" w:rsidRPr="008D2807" w:rsidRDefault="003354A0" w:rsidP="008D2807">
      <w:pPr>
        <w:pStyle w:val="NoSpacing"/>
      </w:pPr>
      <w:r w:rsidRPr="008D2807">
        <w:rPr>
          <w:lang w:val="en-US"/>
        </w:rPr>
        <w:t xml:space="preserve">Matt </w:t>
      </w:r>
      <w:proofErr w:type="spellStart"/>
      <w:r w:rsidRPr="008D2807">
        <w:rPr>
          <w:lang w:val="en-US"/>
        </w:rPr>
        <w:t>Yourell</w:t>
      </w:r>
      <w:proofErr w:type="spellEnd"/>
      <w:r w:rsidRPr="008D2807">
        <w:rPr>
          <w:lang w:val="en-US"/>
        </w:rPr>
        <w:t xml:space="preserve"> | IT </w:t>
      </w:r>
      <w:proofErr w:type="spellStart"/>
      <w:r w:rsidRPr="008D2807">
        <w:rPr>
          <w:lang w:val="en-US"/>
        </w:rPr>
        <w:t>Programme</w:t>
      </w:r>
      <w:proofErr w:type="spellEnd"/>
      <w:r w:rsidRPr="008D2807">
        <w:rPr>
          <w:lang w:val="en-US"/>
        </w:rPr>
        <w:t xml:space="preserve"> Manager | </w:t>
      </w:r>
      <w:r w:rsidRPr="008D2807">
        <w:t>Tata Technologies</w:t>
      </w:r>
    </w:p>
    <w:p w:rsidR="00DE7767" w:rsidRPr="008D2807" w:rsidRDefault="008D2807" w:rsidP="008D2807">
      <w:pPr>
        <w:pStyle w:val="NoSpacing"/>
      </w:pPr>
      <w:r>
        <w:t xml:space="preserve">EIDC, </w:t>
      </w:r>
      <w:r w:rsidR="003354A0" w:rsidRPr="008D2807">
        <w:t>Olympus</w:t>
      </w:r>
      <w:r>
        <w:t xml:space="preserve"> </w:t>
      </w:r>
      <w:r w:rsidR="003354A0" w:rsidRPr="008D2807">
        <w:t xml:space="preserve">Avenue, </w:t>
      </w:r>
      <w:proofErr w:type="spellStart"/>
      <w:r w:rsidR="003354A0" w:rsidRPr="008D2807">
        <w:t>Ta</w:t>
      </w:r>
      <w:r>
        <w:t>tchbrook</w:t>
      </w:r>
      <w:proofErr w:type="spellEnd"/>
      <w:r>
        <w:t xml:space="preserve"> Park, </w:t>
      </w:r>
      <w:r w:rsidR="003354A0" w:rsidRPr="008D2807">
        <w:t>Warwick.</w:t>
      </w:r>
      <w:r>
        <w:t xml:space="preserve"> </w:t>
      </w:r>
      <w:r w:rsidR="003354A0" w:rsidRPr="008D2807">
        <w:t>CV34 6RJ</w:t>
      </w:r>
    </w:p>
    <w:p w:rsidR="00DE7767" w:rsidRPr="008D2807" w:rsidRDefault="003354A0" w:rsidP="008D2807">
      <w:pPr>
        <w:pStyle w:val="NoSpacing"/>
      </w:pPr>
      <w:r w:rsidRPr="008D2807">
        <w:t>Phone:</w:t>
      </w:r>
      <w:r w:rsidRPr="008D2807">
        <w:tab/>
      </w:r>
      <w:r w:rsidRPr="008D2807">
        <w:tab/>
        <w:t>+44 (0) 7727 629453</w:t>
      </w:r>
    </w:p>
    <w:p w:rsidR="00DE7767" w:rsidRPr="008D2807" w:rsidRDefault="003354A0" w:rsidP="008D2807">
      <w:pPr>
        <w:pStyle w:val="NoSpacing"/>
      </w:pPr>
      <w:r w:rsidRPr="008D2807">
        <w:t>Email: </w:t>
      </w:r>
      <w:r w:rsidRPr="008D2807">
        <w:tab/>
      </w:r>
      <w:r w:rsidRPr="008D2807">
        <w:tab/>
      </w:r>
      <w:hyperlink r:id="rId17" w:history="1">
        <w:r w:rsidRPr="008D2807">
          <w:rPr>
            <w:rStyle w:val="Hyperlink"/>
            <w:rFonts w:asciiTheme="minorHAnsi" w:hAnsiTheme="minorHAnsi" w:cstheme="minorHAnsi"/>
            <w:color w:val="000000"/>
            <w:sz w:val="22"/>
            <w:szCs w:val="22"/>
            <w:lang w:val="en-US"/>
          </w:rPr>
          <w:t>myourel1@partner.jaguarlandrover.com</w:t>
        </w:r>
      </w:hyperlink>
      <w:r w:rsidRPr="008D2807">
        <w:rPr>
          <w:lang w:val="en-US"/>
        </w:rPr>
        <w:t xml:space="preserve"> </w:t>
      </w:r>
    </w:p>
    <w:p w:rsidR="00DE7767" w:rsidRDefault="00DE7767" w:rsidP="008D2807">
      <w:pPr>
        <w:pStyle w:val="NoSpacing"/>
      </w:pPr>
    </w:p>
    <w:p w:rsidR="00D80801" w:rsidRDefault="00D80801" w:rsidP="008D2807">
      <w:pPr>
        <w:pStyle w:val="NoSpacing"/>
      </w:pPr>
      <w:r>
        <w:t>IBM – Host the Tata mainframes and do all system programming work</w:t>
      </w:r>
    </w:p>
    <w:p w:rsidR="00D80801" w:rsidRDefault="00D80801" w:rsidP="008D2807">
      <w:pPr>
        <w:pStyle w:val="NoSpacing"/>
      </w:pPr>
      <w:r>
        <w:tab/>
        <w:t>Change control migrations occur once per week.  We need the rules.</w:t>
      </w:r>
    </w:p>
    <w:p w:rsidR="00B94B7E" w:rsidRDefault="00B94B7E" w:rsidP="00B94B7E">
      <w:pPr>
        <w:pStyle w:val="NoSpacing"/>
      </w:pPr>
      <w:r>
        <w:t xml:space="preserve">Brian Ivory | </w:t>
      </w:r>
      <w:r>
        <w:t>Delivery Project Executive</w:t>
      </w:r>
      <w:r>
        <w:t xml:space="preserve"> | </w:t>
      </w:r>
      <w:r>
        <w:t>Jaguar Land Rover Account</w:t>
      </w:r>
    </w:p>
    <w:p w:rsidR="00B94B7E" w:rsidRDefault="00B94B7E" w:rsidP="00B94B7E">
      <w:pPr>
        <w:pStyle w:val="NoSpacing"/>
      </w:pPr>
      <w:r>
        <w:t>IBM Global Services UK</w:t>
      </w:r>
    </w:p>
    <w:p w:rsidR="00B94B7E" w:rsidRDefault="00B94B7E" w:rsidP="00B94B7E">
      <w:pPr>
        <w:pStyle w:val="NoSpacing"/>
      </w:pPr>
      <w:proofErr w:type="gramStart"/>
      <w:r>
        <w:t>Mobile :</w:t>
      </w:r>
      <w:proofErr w:type="gramEnd"/>
      <w:r>
        <w:t xml:space="preserve"> 07802 308 944</w:t>
      </w:r>
    </w:p>
    <w:p w:rsidR="00B94B7E" w:rsidRDefault="00B94B7E" w:rsidP="00B94B7E">
      <w:pPr>
        <w:pStyle w:val="NoSpacing"/>
      </w:pPr>
      <w:r>
        <w:t>e-</w:t>
      </w:r>
      <w:proofErr w:type="gramStart"/>
      <w:r>
        <w:t>mail :</w:t>
      </w:r>
      <w:proofErr w:type="gramEnd"/>
      <w:r>
        <w:t xml:space="preserve"> brian.ivory@uk.ibm.com</w:t>
      </w:r>
    </w:p>
    <w:p w:rsidR="00B94B7E" w:rsidRDefault="00B94B7E" w:rsidP="00B94B7E">
      <w:pPr>
        <w:pStyle w:val="NoSpacing"/>
      </w:pPr>
      <w:proofErr w:type="spellStart"/>
      <w:proofErr w:type="gramStart"/>
      <w:r>
        <w:t>Mobex</w:t>
      </w:r>
      <w:proofErr w:type="spellEnd"/>
      <w:r>
        <w:t xml:space="preserve"> :</w:t>
      </w:r>
      <w:proofErr w:type="gramEnd"/>
      <w:r>
        <w:t xml:space="preserve"> 272579</w:t>
      </w:r>
    </w:p>
    <w:p w:rsidR="00B94B7E" w:rsidRDefault="00B94B7E" w:rsidP="00B94B7E">
      <w:pPr>
        <w:pStyle w:val="NoSpacing"/>
      </w:pPr>
      <w:r>
        <w:t>Unless stated otherwise above:</w:t>
      </w:r>
    </w:p>
    <w:p w:rsidR="00B94B7E" w:rsidRDefault="00B94B7E" w:rsidP="00B94B7E">
      <w:pPr>
        <w:pStyle w:val="NoSpacing"/>
      </w:pPr>
      <w:r>
        <w:t xml:space="preserve">IBM United Kingdom Limited - Registered in England and Wales with number 741598. </w:t>
      </w:r>
    </w:p>
    <w:p w:rsidR="00B94B7E" w:rsidRDefault="00B94B7E" w:rsidP="00B94B7E">
      <w:pPr>
        <w:pStyle w:val="NoSpacing"/>
      </w:pPr>
      <w:r>
        <w:t>Registered office: PO Box 41, North Harbour, Portsmouth, Hampshire PO6 3AU</w:t>
      </w:r>
    </w:p>
    <w:p w:rsidR="00B94B7E" w:rsidRDefault="00B94B7E" w:rsidP="00B94B7E">
      <w:pPr>
        <w:pStyle w:val="NoSpacing"/>
      </w:pPr>
      <w:r>
        <w:t>---------------------------------------</w:t>
      </w:r>
    </w:p>
    <w:p w:rsidR="00B94B7E" w:rsidRDefault="00B94B7E" w:rsidP="00B94B7E">
      <w:pPr>
        <w:pStyle w:val="NoSpacing"/>
      </w:pPr>
      <w:r>
        <w:t>From: Brian Ivory &lt;Brian.Ivory@uk.ibm.com&gt;</w:t>
      </w:r>
    </w:p>
    <w:p w:rsidR="00B94B7E" w:rsidRDefault="00B94B7E" w:rsidP="00B94B7E">
      <w:pPr>
        <w:pStyle w:val="NoSpacing"/>
      </w:pPr>
      <w:r>
        <w:t>Date: Wednesday, 6 December 2017 at 10:00</w:t>
      </w:r>
    </w:p>
    <w:p w:rsidR="00B94B7E" w:rsidRDefault="00B94B7E" w:rsidP="00B94B7E">
      <w:pPr>
        <w:pStyle w:val="NoSpacing"/>
      </w:pPr>
      <w:r>
        <w:t>To: George Smyth &lt;gsmyth@rocketsoftware.com&gt;</w:t>
      </w:r>
    </w:p>
    <w:p w:rsidR="00B94B7E" w:rsidRDefault="00B94B7E" w:rsidP="00B94B7E">
      <w:pPr>
        <w:pStyle w:val="NoSpacing"/>
      </w:pPr>
      <w:r>
        <w:t>Cc: Karen Berry &lt;BERRYK@uk.ibm.com&gt;, Brett Parker &lt;brett.parker@uk.ibm.com&gt;, Karen Hartshorne-Evans &lt;karen.hartshorne-evans@uk.ibm.com&gt;, Matthew Evans1 &lt;matt_evans@uk.ibm.com&gt;</w:t>
      </w:r>
    </w:p>
    <w:p w:rsidR="00B94B7E" w:rsidRDefault="00B94B7E" w:rsidP="00B94B7E">
      <w:pPr>
        <w:pStyle w:val="NoSpacing"/>
      </w:pPr>
      <w:r>
        <w:t xml:space="preserve">Subject: JLR application </w:t>
      </w:r>
      <w:proofErr w:type="spellStart"/>
      <w:r>
        <w:t>replatforming</w:t>
      </w:r>
      <w:proofErr w:type="spellEnd"/>
    </w:p>
    <w:p w:rsidR="00B94B7E" w:rsidRDefault="00B94B7E" w:rsidP="00B94B7E">
      <w:pPr>
        <w:pStyle w:val="NoSpacing"/>
      </w:pPr>
      <w:r>
        <w:t>====================================================================</w:t>
      </w:r>
    </w:p>
    <w:p w:rsidR="00B94B7E" w:rsidRDefault="00B94B7E" w:rsidP="00B94B7E">
      <w:pPr>
        <w:pStyle w:val="NoSpacing"/>
      </w:pPr>
      <w:r>
        <w:t xml:space="preserve">Karen Berry | </w:t>
      </w:r>
      <w:r>
        <w:t>Global Account Director JLR</w:t>
      </w:r>
      <w:r>
        <w:t xml:space="preserve"> | </w:t>
      </w:r>
      <w:r>
        <w:t>IBM Global Technology Services</w:t>
      </w:r>
    </w:p>
    <w:p w:rsidR="00B94B7E" w:rsidRDefault="00B94B7E" w:rsidP="00B94B7E">
      <w:pPr>
        <w:pStyle w:val="NoSpacing"/>
      </w:pPr>
      <w:r>
        <w:t xml:space="preserve">Mobile: 0771 4713315       </w:t>
      </w:r>
      <w:proofErr w:type="spellStart"/>
      <w:r>
        <w:t>Mobex</w:t>
      </w:r>
      <w:proofErr w:type="spellEnd"/>
      <w:r>
        <w:t xml:space="preserve">:   37279697 </w:t>
      </w:r>
    </w:p>
    <w:p w:rsidR="00B94B7E" w:rsidRDefault="00B94B7E" w:rsidP="00B94B7E">
      <w:pPr>
        <w:pStyle w:val="NoSpacing"/>
      </w:pPr>
      <w:r>
        <w:t>Internet: berryk@uk.ibm.com</w:t>
      </w:r>
    </w:p>
    <w:p w:rsidR="00B94B7E" w:rsidRDefault="00B94B7E" w:rsidP="00B94B7E">
      <w:pPr>
        <w:pStyle w:val="NoSpacing"/>
      </w:pPr>
      <w:r>
        <w:lastRenderedPageBreak/>
        <w:t xml:space="preserve">Assistant: </w:t>
      </w:r>
      <w:proofErr w:type="spellStart"/>
      <w:r>
        <w:t>Niclas</w:t>
      </w:r>
      <w:proofErr w:type="spellEnd"/>
      <w:r>
        <w:t xml:space="preserve"> Homberg</w:t>
      </w:r>
    </w:p>
    <w:p w:rsidR="00B94B7E" w:rsidRDefault="00B94B7E" w:rsidP="00B94B7E">
      <w:pPr>
        <w:pStyle w:val="NoSpacing"/>
      </w:pPr>
      <w:r>
        <w:t>Internet: niclas.holmberg@uk.ibm.com</w:t>
      </w:r>
    </w:p>
    <w:p w:rsidR="00B94B7E" w:rsidRDefault="00B94B7E" w:rsidP="00B94B7E">
      <w:pPr>
        <w:pStyle w:val="NoSpacing"/>
      </w:pPr>
      <w:r>
        <w:t xml:space="preserve">Office +44 (0)2392 563595 </w:t>
      </w:r>
    </w:p>
    <w:p w:rsidR="00B94B7E" w:rsidRDefault="00B94B7E" w:rsidP="00B94B7E">
      <w:pPr>
        <w:pStyle w:val="NoSpacing"/>
      </w:pPr>
      <w:r>
        <w:t>------------------------------------------</w:t>
      </w:r>
    </w:p>
    <w:p w:rsidR="00B94B7E" w:rsidRDefault="00B94B7E" w:rsidP="00B94B7E">
      <w:pPr>
        <w:pStyle w:val="NoSpacing"/>
      </w:pPr>
      <w:r>
        <w:t xml:space="preserve">From: Karen Berry [mailto:BERRYK@uk.ibm.com] </w:t>
      </w:r>
    </w:p>
    <w:p w:rsidR="00B94B7E" w:rsidRDefault="00B94B7E" w:rsidP="00B94B7E">
      <w:pPr>
        <w:pStyle w:val="NoSpacing"/>
      </w:pPr>
      <w:r>
        <w:t>Sent: Wednesday, 25 October 2017 10:55</w:t>
      </w:r>
    </w:p>
    <w:p w:rsidR="00B94B7E" w:rsidRDefault="00B94B7E" w:rsidP="00B94B7E">
      <w:pPr>
        <w:pStyle w:val="NoSpacing"/>
      </w:pPr>
      <w:r>
        <w:t>To: Reddy, Ranjith (TCS)</w:t>
      </w:r>
    </w:p>
    <w:p w:rsidR="00B94B7E" w:rsidRDefault="00B94B7E" w:rsidP="00B94B7E">
      <w:pPr>
        <w:pStyle w:val="NoSpacing"/>
      </w:pPr>
      <w:r>
        <w:t>Cc: Thada, Bhuwan; Clint Carstens; Deval Jani; iansuth@icon.co.za; John Green; Milind Bhave; Rob Crothall; SA JLR -DBA; EMEA VM Support Hungary; Brian Ivory</w:t>
      </w:r>
    </w:p>
    <w:p w:rsidR="00B94B7E" w:rsidRDefault="00B94B7E" w:rsidP="00B94B7E">
      <w:pPr>
        <w:pStyle w:val="NoSpacing"/>
      </w:pPr>
      <w:r>
        <w:t>Re: Space Addition for JWEPITIS</w:t>
      </w:r>
    </w:p>
    <w:p w:rsidR="00B94B7E" w:rsidRDefault="00B94B7E" w:rsidP="00B94B7E">
      <w:pPr>
        <w:pStyle w:val="NoSpacing"/>
      </w:pPr>
      <w:r>
        <w:t>====================================================================</w:t>
      </w:r>
    </w:p>
    <w:p w:rsidR="00B94B7E" w:rsidRDefault="00B94B7E" w:rsidP="00B94B7E">
      <w:pPr>
        <w:pStyle w:val="NoSpacing"/>
      </w:pPr>
      <w:r>
        <w:t>Karen Hartshorne-Evans &lt;karen.hartshorne-evans@uk.ibm.com&gt;</w:t>
      </w:r>
    </w:p>
    <w:p w:rsidR="00B94B7E" w:rsidRDefault="00B94B7E" w:rsidP="00B94B7E">
      <w:pPr>
        <w:pStyle w:val="NoSpacing"/>
      </w:pPr>
      <w:r>
        <w:t>======================</w:t>
      </w:r>
    </w:p>
    <w:p w:rsidR="00B94B7E" w:rsidRDefault="00B94B7E" w:rsidP="00B94B7E">
      <w:pPr>
        <w:pStyle w:val="NoSpacing"/>
      </w:pPr>
      <w:r>
        <w:t>????</w:t>
      </w:r>
    </w:p>
    <w:p w:rsidR="00B94B7E" w:rsidRDefault="00B94B7E" w:rsidP="00B94B7E">
      <w:pPr>
        <w:pStyle w:val="NoSpacing"/>
      </w:pPr>
      <w:r>
        <w:t>--------------------------------------</w:t>
      </w:r>
    </w:p>
    <w:p w:rsidR="00B94B7E" w:rsidRDefault="00B94B7E" w:rsidP="00B94B7E">
      <w:pPr>
        <w:pStyle w:val="NoSpacing"/>
      </w:pPr>
      <w:r>
        <w:t xml:space="preserve">From: Karen Berry [mailto:BERRYK@uk.ibm.com] </w:t>
      </w:r>
    </w:p>
    <w:p w:rsidR="00B94B7E" w:rsidRDefault="00B94B7E" w:rsidP="00B94B7E">
      <w:pPr>
        <w:pStyle w:val="NoSpacing"/>
      </w:pPr>
      <w:r>
        <w:t>Sent: Wednesday, 25 October 2017 10:55</w:t>
      </w:r>
    </w:p>
    <w:p w:rsidR="00B94B7E" w:rsidRDefault="00B94B7E" w:rsidP="00B94B7E">
      <w:pPr>
        <w:pStyle w:val="NoSpacing"/>
      </w:pPr>
      <w:r>
        <w:t>To: Reddy, Ranjith (TCS)</w:t>
      </w:r>
    </w:p>
    <w:p w:rsidR="00B94B7E" w:rsidRDefault="00B94B7E" w:rsidP="00B94B7E">
      <w:pPr>
        <w:pStyle w:val="NoSpacing"/>
      </w:pPr>
      <w:r>
        <w:t>Cc: Thada, Bhuwan; Clint Carstens; Deval Jani; iansuth@icon.co.za; John Green; Milind Bhave; Rob Crothall; SA JLR -DBA; EMEA VM Support Hungary; Brian Ivory</w:t>
      </w:r>
    </w:p>
    <w:p w:rsidR="00B94B7E" w:rsidRDefault="00B94B7E" w:rsidP="00B94B7E">
      <w:pPr>
        <w:pStyle w:val="NoSpacing"/>
      </w:pPr>
      <w:r>
        <w:t xml:space="preserve">Subject: JLR application </w:t>
      </w:r>
      <w:proofErr w:type="spellStart"/>
      <w:r>
        <w:t>replatforming</w:t>
      </w:r>
      <w:proofErr w:type="spellEnd"/>
    </w:p>
    <w:p w:rsidR="00B94B7E" w:rsidRDefault="00B94B7E" w:rsidP="00B94B7E">
      <w:pPr>
        <w:pStyle w:val="NoSpacing"/>
      </w:pPr>
      <w:r>
        <w:t>===================================================================</w:t>
      </w:r>
    </w:p>
    <w:p w:rsidR="00B94B7E" w:rsidRDefault="00B94B7E" w:rsidP="00B94B7E">
      <w:pPr>
        <w:pStyle w:val="NoSpacing"/>
      </w:pPr>
      <w:r>
        <w:t>Matthew Ev</w:t>
      </w:r>
      <w:r>
        <w:t xml:space="preserve">ans1 </w:t>
      </w:r>
      <w:hyperlink r:id="rId18" w:history="1">
        <w:r w:rsidRPr="00AC5EE3">
          <w:rPr>
            <w:rStyle w:val="Hyperlink"/>
          </w:rPr>
          <w:t>matt_evans@uk.ibm.com</w:t>
        </w:r>
      </w:hyperlink>
      <w:r>
        <w:t xml:space="preserve"> | </w:t>
      </w:r>
      <w:proofErr w:type="gramStart"/>
      <w:r>
        <w:t>Procurement ????</w:t>
      </w:r>
      <w:proofErr w:type="gramEnd"/>
    </w:p>
    <w:p w:rsidR="00B94B7E" w:rsidRDefault="00B94B7E" w:rsidP="00B94B7E">
      <w:pPr>
        <w:pStyle w:val="NoSpacing"/>
      </w:pPr>
      <w:r>
        <w:t>----------</w:t>
      </w:r>
    </w:p>
    <w:p w:rsidR="00B94B7E" w:rsidRDefault="00B94B7E" w:rsidP="00B94B7E">
      <w:pPr>
        <w:pStyle w:val="NoSpacing"/>
      </w:pPr>
      <w:r>
        <w:t>From: Brian Ivory &lt;Brian.Ivory@uk.ibm.com&gt;</w:t>
      </w:r>
    </w:p>
    <w:p w:rsidR="00B94B7E" w:rsidRDefault="00B94B7E" w:rsidP="00B94B7E">
      <w:pPr>
        <w:pStyle w:val="NoSpacing"/>
      </w:pPr>
      <w:r>
        <w:t>Date: Wednesday, 6 December 2017 at 10:00</w:t>
      </w:r>
    </w:p>
    <w:p w:rsidR="00B94B7E" w:rsidRDefault="00B94B7E" w:rsidP="00B94B7E">
      <w:pPr>
        <w:pStyle w:val="NoSpacing"/>
      </w:pPr>
      <w:r>
        <w:t xml:space="preserve">Subject: JLR application </w:t>
      </w:r>
      <w:proofErr w:type="spellStart"/>
      <w:r>
        <w:t>replatforming</w:t>
      </w:r>
      <w:proofErr w:type="spellEnd"/>
    </w:p>
    <w:p w:rsidR="00B94B7E" w:rsidRDefault="00B94B7E" w:rsidP="00B94B7E">
      <w:pPr>
        <w:pStyle w:val="NoSpacing"/>
      </w:pPr>
      <w:r>
        <w:t xml:space="preserve">Hi George </w:t>
      </w:r>
    </w:p>
    <w:p w:rsidR="00B94B7E" w:rsidRDefault="00B94B7E" w:rsidP="00B94B7E">
      <w:pPr>
        <w:pStyle w:val="NoSpacing"/>
      </w:pPr>
      <w:r>
        <w:t xml:space="preserve">I've been given your name by Matt Evans in our procurement </w:t>
      </w:r>
      <w:proofErr w:type="gramStart"/>
      <w:r>
        <w:t>team ..</w:t>
      </w:r>
      <w:proofErr w:type="gramEnd"/>
    </w:p>
    <w:p w:rsidR="00D80801" w:rsidRDefault="00B94B7E" w:rsidP="00B94B7E">
      <w:pPr>
        <w:pStyle w:val="NoSpacing"/>
      </w:pPr>
      <w:r>
        <w:t>===============================================================</w:t>
      </w:r>
    </w:p>
    <w:p w:rsidR="00B94B7E" w:rsidRDefault="00B94B7E" w:rsidP="008D2807">
      <w:pPr>
        <w:pStyle w:val="NoSpacing"/>
      </w:pPr>
    </w:p>
    <w:p w:rsidR="00D80801" w:rsidRDefault="00D80801" w:rsidP="008D2807">
      <w:pPr>
        <w:pStyle w:val="NoSpacing"/>
      </w:pPr>
      <w:bookmarkStart w:id="0" w:name="_GoBack"/>
      <w:bookmarkEnd w:id="0"/>
      <w:r>
        <w:t>Tata Technology Limited – A technology support team with a consulting capability</w:t>
      </w:r>
    </w:p>
    <w:p w:rsidR="00D80801" w:rsidRDefault="00D80801" w:rsidP="008D2807">
      <w:pPr>
        <w:pStyle w:val="NoSpacing"/>
      </w:pPr>
    </w:p>
    <w:p w:rsidR="00D80801" w:rsidRDefault="00D80801" w:rsidP="008D2807">
      <w:pPr>
        <w:pStyle w:val="NoSpacing"/>
      </w:pPr>
      <w:r>
        <w:t>Tata Consulting Services – Primary consulting team (with technology support capability).</w:t>
      </w:r>
    </w:p>
    <w:p w:rsidR="00872426" w:rsidRDefault="00872426" w:rsidP="008D2807">
      <w:pPr>
        <w:pStyle w:val="NoSpacing"/>
      </w:pPr>
    </w:p>
    <w:p w:rsidR="00872426" w:rsidRDefault="00872426" w:rsidP="008D2807">
      <w:pPr>
        <w:pStyle w:val="NoSpacing"/>
      </w:pPr>
      <w:r>
        <w:t xml:space="preserve">Chris </w:t>
      </w:r>
      <w:proofErr w:type="spellStart"/>
      <w:r>
        <w:t>Greenbank</w:t>
      </w:r>
      <w:proofErr w:type="spellEnd"/>
      <w:r>
        <w:t xml:space="preserve"> – RSM – Imbedded SME in JLR</w:t>
      </w:r>
    </w:p>
    <w:p w:rsidR="00872426" w:rsidRDefault="00872426" w:rsidP="008D2807">
      <w:pPr>
        <w:pStyle w:val="NoSpacing"/>
      </w:pPr>
    </w:p>
    <w:p w:rsidR="00872426" w:rsidRPr="008D2807" w:rsidRDefault="00872426" w:rsidP="008D2807">
      <w:pPr>
        <w:pStyle w:val="NoSpacing"/>
      </w:pPr>
      <w:proofErr w:type="spellStart"/>
      <w:r>
        <w:t>Rui</w:t>
      </w:r>
      <w:proofErr w:type="spellEnd"/>
      <w:r>
        <w:t xml:space="preserve"> </w:t>
      </w:r>
      <w:proofErr w:type="spellStart"/>
      <w:r>
        <w:t>Feio</w:t>
      </w:r>
      <w:proofErr w:type="spellEnd"/>
      <w:r>
        <w:t xml:space="preserve"> and Ian McArthur – RSM – Overseeing IBM</w:t>
      </w:r>
    </w:p>
    <w:p w:rsidR="00DE7767" w:rsidRDefault="00D30315" w:rsidP="008D2807">
      <w:pPr>
        <w:pStyle w:val="NoSpacing"/>
      </w:pPr>
      <w:r>
        <w:rPr>
          <w:b/>
        </w:rPr>
        <w:br w:type="page"/>
      </w:r>
      <w:r w:rsidR="008E43FE">
        <w:rPr>
          <w:b/>
        </w:rPr>
        <w:lastRenderedPageBreak/>
        <w:t>Systems:</w:t>
      </w:r>
    </w:p>
    <w:p w:rsidR="008E43FE" w:rsidRDefault="008E43FE" w:rsidP="008E43FE">
      <w:pPr>
        <w:pStyle w:val="NoSpacing"/>
        <w:numPr>
          <w:ilvl w:val="0"/>
          <w:numId w:val="2"/>
        </w:numPr>
      </w:pPr>
      <w:r>
        <w:t>ESSDS - ?</w:t>
      </w:r>
    </w:p>
    <w:p w:rsidR="008E43FE" w:rsidRDefault="008E43FE" w:rsidP="008E43FE">
      <w:pPr>
        <w:pStyle w:val="NoSpacing"/>
        <w:numPr>
          <w:ilvl w:val="1"/>
          <w:numId w:val="2"/>
        </w:numPr>
      </w:pPr>
      <w:r>
        <w:t xml:space="preserve">Purpose: </w:t>
      </w:r>
    </w:p>
    <w:p w:rsidR="008E43FE" w:rsidRDefault="008E43FE" w:rsidP="008E43FE">
      <w:pPr>
        <w:pStyle w:val="NoSpacing"/>
        <w:numPr>
          <w:ilvl w:val="1"/>
          <w:numId w:val="2"/>
        </w:numPr>
      </w:pPr>
      <w:r>
        <w:t>Processing type: Transaction processing, Decision support</w:t>
      </w:r>
    </w:p>
    <w:p w:rsidR="00D30315" w:rsidRDefault="00D30315" w:rsidP="008E43FE">
      <w:pPr>
        <w:pStyle w:val="NoSpacing"/>
        <w:numPr>
          <w:ilvl w:val="1"/>
          <w:numId w:val="2"/>
        </w:numPr>
      </w:pPr>
      <w:r>
        <w:t>Processing load/cost</w:t>
      </w:r>
    </w:p>
    <w:p w:rsidR="00D30315" w:rsidRDefault="00D30315" w:rsidP="008E43FE">
      <w:pPr>
        <w:pStyle w:val="NoSpacing"/>
        <w:numPr>
          <w:ilvl w:val="1"/>
          <w:numId w:val="2"/>
        </w:numPr>
      </w:pPr>
      <w:r>
        <w:t xml:space="preserve">Number of </w:t>
      </w:r>
    </w:p>
    <w:p w:rsidR="008E43FE" w:rsidRDefault="008E43FE" w:rsidP="008E43FE">
      <w:pPr>
        <w:pStyle w:val="NoSpacing"/>
        <w:numPr>
          <w:ilvl w:val="1"/>
          <w:numId w:val="2"/>
        </w:numPr>
      </w:pPr>
      <w:r>
        <w:t>Data:</w:t>
      </w:r>
    </w:p>
    <w:p w:rsidR="008E43FE" w:rsidRDefault="008E43FE" w:rsidP="008E43FE">
      <w:pPr>
        <w:pStyle w:val="NoSpacing"/>
        <w:numPr>
          <w:ilvl w:val="2"/>
          <w:numId w:val="2"/>
        </w:numPr>
      </w:pPr>
      <w:r>
        <w:t>Feeds:</w:t>
      </w:r>
    </w:p>
    <w:p w:rsidR="008E43FE" w:rsidRDefault="008E43FE" w:rsidP="008E43FE">
      <w:pPr>
        <w:pStyle w:val="NoSpacing"/>
        <w:numPr>
          <w:ilvl w:val="2"/>
          <w:numId w:val="2"/>
        </w:numPr>
      </w:pPr>
      <w:r>
        <w:t>Data capture:</w:t>
      </w:r>
    </w:p>
    <w:p w:rsidR="008E43FE" w:rsidRDefault="008E43FE" w:rsidP="008E43FE">
      <w:pPr>
        <w:pStyle w:val="NoSpacing"/>
        <w:numPr>
          <w:ilvl w:val="2"/>
          <w:numId w:val="2"/>
        </w:numPr>
      </w:pPr>
      <w:r>
        <w:t>Combination:</w:t>
      </w:r>
    </w:p>
    <w:p w:rsidR="008E43FE" w:rsidRDefault="008E43FE" w:rsidP="008E43FE">
      <w:pPr>
        <w:pStyle w:val="NoSpacing"/>
        <w:numPr>
          <w:ilvl w:val="2"/>
          <w:numId w:val="2"/>
        </w:numPr>
      </w:pPr>
      <w:r>
        <w:t>Frequency of update</w:t>
      </w:r>
    </w:p>
    <w:p w:rsidR="00D30315" w:rsidRDefault="00D30315" w:rsidP="008E43FE">
      <w:pPr>
        <w:pStyle w:val="NoSpacing"/>
        <w:numPr>
          <w:ilvl w:val="2"/>
          <w:numId w:val="2"/>
        </w:numPr>
      </w:pPr>
      <w:r>
        <w:t>Data volume</w:t>
      </w:r>
    </w:p>
    <w:p w:rsidR="00D30315" w:rsidRDefault="00D30315" w:rsidP="008E43FE">
      <w:pPr>
        <w:pStyle w:val="NoSpacing"/>
        <w:numPr>
          <w:ilvl w:val="2"/>
          <w:numId w:val="2"/>
        </w:numPr>
      </w:pPr>
      <w:r>
        <w:t>Database or AS files</w:t>
      </w:r>
    </w:p>
    <w:p w:rsidR="008E43FE" w:rsidRDefault="008E43FE" w:rsidP="008E43FE">
      <w:pPr>
        <w:pStyle w:val="NoSpacing"/>
        <w:numPr>
          <w:ilvl w:val="1"/>
          <w:numId w:val="2"/>
        </w:numPr>
      </w:pPr>
      <w:r>
        <w:t>Criticality</w:t>
      </w:r>
    </w:p>
    <w:p w:rsidR="008E43FE" w:rsidRDefault="008E43FE" w:rsidP="008E43FE">
      <w:pPr>
        <w:pStyle w:val="NoSpacing"/>
        <w:numPr>
          <w:ilvl w:val="1"/>
          <w:numId w:val="2"/>
        </w:numPr>
      </w:pPr>
      <w:r>
        <w:t xml:space="preserve">Users: </w:t>
      </w:r>
    </w:p>
    <w:p w:rsidR="008E43FE" w:rsidRDefault="008E43FE" w:rsidP="008E43FE">
      <w:pPr>
        <w:pStyle w:val="NoSpacing"/>
        <w:numPr>
          <w:ilvl w:val="2"/>
          <w:numId w:val="2"/>
        </w:numPr>
      </w:pPr>
      <w:r>
        <w:t>Clerical</w:t>
      </w:r>
    </w:p>
    <w:p w:rsidR="008E43FE" w:rsidRDefault="008E43FE" w:rsidP="008E43FE">
      <w:pPr>
        <w:pStyle w:val="NoSpacing"/>
        <w:numPr>
          <w:ilvl w:val="2"/>
          <w:numId w:val="2"/>
        </w:numPr>
      </w:pPr>
      <w:r>
        <w:t>Professional</w:t>
      </w:r>
    </w:p>
    <w:p w:rsidR="008E43FE" w:rsidRDefault="008E43FE" w:rsidP="008E43FE">
      <w:pPr>
        <w:pStyle w:val="NoSpacing"/>
        <w:numPr>
          <w:ilvl w:val="2"/>
          <w:numId w:val="2"/>
        </w:numPr>
      </w:pPr>
      <w:r>
        <w:t>Write programs or macros?</w:t>
      </w:r>
    </w:p>
    <w:p w:rsidR="008E43FE" w:rsidRDefault="008E43FE" w:rsidP="008E43FE">
      <w:pPr>
        <w:pStyle w:val="NoSpacing"/>
        <w:numPr>
          <w:ilvl w:val="3"/>
          <w:numId w:val="2"/>
        </w:numPr>
      </w:pPr>
      <w:r>
        <w:t>Languages</w:t>
      </w:r>
    </w:p>
    <w:p w:rsidR="00D30315" w:rsidRDefault="00D30315" w:rsidP="00D30315">
      <w:pPr>
        <w:pStyle w:val="NoSpacing"/>
        <w:numPr>
          <w:ilvl w:val="0"/>
          <w:numId w:val="2"/>
        </w:numPr>
      </w:pPr>
      <w:r>
        <w:t>PTIS - ?</w:t>
      </w:r>
    </w:p>
    <w:p w:rsidR="00D30315" w:rsidRDefault="00D30315" w:rsidP="00D30315">
      <w:pPr>
        <w:pStyle w:val="NoSpacing"/>
        <w:numPr>
          <w:ilvl w:val="1"/>
          <w:numId w:val="2"/>
        </w:numPr>
      </w:pPr>
      <w:r>
        <w:t xml:space="preserve">Purpose: </w:t>
      </w:r>
    </w:p>
    <w:p w:rsidR="00D30315" w:rsidRDefault="00D30315" w:rsidP="00D30315">
      <w:pPr>
        <w:pStyle w:val="NoSpacing"/>
        <w:numPr>
          <w:ilvl w:val="1"/>
          <w:numId w:val="2"/>
        </w:numPr>
      </w:pPr>
      <w:r>
        <w:t>Processing type: Transaction processing, Decision support</w:t>
      </w:r>
    </w:p>
    <w:p w:rsidR="00D30315" w:rsidRDefault="00D30315" w:rsidP="00D30315">
      <w:pPr>
        <w:pStyle w:val="NoSpacing"/>
        <w:numPr>
          <w:ilvl w:val="1"/>
          <w:numId w:val="2"/>
        </w:numPr>
      </w:pPr>
      <w:r>
        <w:t>Processing load/cost</w:t>
      </w:r>
    </w:p>
    <w:p w:rsidR="00D30315" w:rsidRDefault="00D30315" w:rsidP="00D30315">
      <w:pPr>
        <w:pStyle w:val="NoSpacing"/>
        <w:numPr>
          <w:ilvl w:val="1"/>
          <w:numId w:val="2"/>
        </w:numPr>
      </w:pPr>
      <w:r>
        <w:t>Data:</w:t>
      </w:r>
    </w:p>
    <w:p w:rsidR="00D30315" w:rsidRDefault="00D30315" w:rsidP="00D30315">
      <w:pPr>
        <w:pStyle w:val="NoSpacing"/>
        <w:numPr>
          <w:ilvl w:val="2"/>
          <w:numId w:val="2"/>
        </w:numPr>
      </w:pPr>
      <w:r>
        <w:t>Feeds:</w:t>
      </w:r>
    </w:p>
    <w:p w:rsidR="00D30315" w:rsidRDefault="00D30315" w:rsidP="00D30315">
      <w:pPr>
        <w:pStyle w:val="NoSpacing"/>
        <w:numPr>
          <w:ilvl w:val="2"/>
          <w:numId w:val="2"/>
        </w:numPr>
      </w:pPr>
      <w:r>
        <w:t>Data capture:</w:t>
      </w:r>
    </w:p>
    <w:p w:rsidR="00D30315" w:rsidRDefault="00D30315" w:rsidP="00D30315">
      <w:pPr>
        <w:pStyle w:val="NoSpacing"/>
        <w:numPr>
          <w:ilvl w:val="2"/>
          <w:numId w:val="2"/>
        </w:numPr>
      </w:pPr>
      <w:r>
        <w:t>Combination:</w:t>
      </w:r>
    </w:p>
    <w:p w:rsidR="00D30315" w:rsidRDefault="00D30315" w:rsidP="00D30315">
      <w:pPr>
        <w:pStyle w:val="NoSpacing"/>
        <w:numPr>
          <w:ilvl w:val="2"/>
          <w:numId w:val="2"/>
        </w:numPr>
      </w:pPr>
      <w:r>
        <w:t>Frequency of update</w:t>
      </w:r>
    </w:p>
    <w:p w:rsidR="00D30315" w:rsidRDefault="00D30315" w:rsidP="00D30315">
      <w:pPr>
        <w:pStyle w:val="NoSpacing"/>
        <w:numPr>
          <w:ilvl w:val="2"/>
          <w:numId w:val="2"/>
        </w:numPr>
      </w:pPr>
      <w:r>
        <w:t>Data volume</w:t>
      </w:r>
    </w:p>
    <w:p w:rsidR="00D30315" w:rsidRDefault="00D30315" w:rsidP="00D30315">
      <w:pPr>
        <w:pStyle w:val="NoSpacing"/>
        <w:numPr>
          <w:ilvl w:val="2"/>
          <w:numId w:val="2"/>
        </w:numPr>
      </w:pPr>
      <w:r>
        <w:t>Database or AS files</w:t>
      </w:r>
    </w:p>
    <w:p w:rsidR="00D30315" w:rsidRDefault="00D30315" w:rsidP="00D30315">
      <w:pPr>
        <w:pStyle w:val="NoSpacing"/>
        <w:numPr>
          <w:ilvl w:val="1"/>
          <w:numId w:val="2"/>
        </w:numPr>
      </w:pPr>
      <w:r>
        <w:t>Criticality</w:t>
      </w:r>
    </w:p>
    <w:p w:rsidR="00D30315" w:rsidRDefault="00D30315" w:rsidP="00D30315">
      <w:pPr>
        <w:pStyle w:val="NoSpacing"/>
        <w:numPr>
          <w:ilvl w:val="1"/>
          <w:numId w:val="2"/>
        </w:numPr>
      </w:pPr>
      <w:r>
        <w:t xml:space="preserve">Users: </w:t>
      </w:r>
    </w:p>
    <w:p w:rsidR="00D30315" w:rsidRDefault="00D30315" w:rsidP="00D30315">
      <w:pPr>
        <w:pStyle w:val="NoSpacing"/>
        <w:numPr>
          <w:ilvl w:val="2"/>
          <w:numId w:val="2"/>
        </w:numPr>
      </w:pPr>
      <w:r>
        <w:t>Clerical</w:t>
      </w:r>
    </w:p>
    <w:p w:rsidR="00D30315" w:rsidRDefault="00D30315" w:rsidP="00D30315">
      <w:pPr>
        <w:pStyle w:val="NoSpacing"/>
        <w:numPr>
          <w:ilvl w:val="2"/>
          <w:numId w:val="2"/>
        </w:numPr>
      </w:pPr>
      <w:r>
        <w:t>Professional</w:t>
      </w:r>
    </w:p>
    <w:p w:rsidR="00D30315" w:rsidRDefault="00D30315" w:rsidP="00D30315">
      <w:pPr>
        <w:pStyle w:val="NoSpacing"/>
        <w:numPr>
          <w:ilvl w:val="2"/>
          <w:numId w:val="2"/>
        </w:numPr>
      </w:pPr>
      <w:r>
        <w:t>Write programs or macros?</w:t>
      </w:r>
    </w:p>
    <w:p w:rsidR="00D30315" w:rsidRDefault="00D30315" w:rsidP="00D30315">
      <w:pPr>
        <w:pStyle w:val="NoSpacing"/>
        <w:numPr>
          <w:ilvl w:val="3"/>
          <w:numId w:val="2"/>
        </w:numPr>
      </w:pPr>
      <w:r>
        <w:t>Languages</w:t>
      </w:r>
    </w:p>
    <w:p w:rsidR="00D30315" w:rsidRDefault="00D30315" w:rsidP="00D30315">
      <w:pPr>
        <w:pStyle w:val="NoSpacing"/>
        <w:numPr>
          <w:ilvl w:val="0"/>
          <w:numId w:val="2"/>
        </w:numPr>
      </w:pPr>
      <w:r>
        <w:t>VMASCON - ?</w:t>
      </w:r>
    </w:p>
    <w:p w:rsidR="00D30315" w:rsidRDefault="00D30315" w:rsidP="00D30315">
      <w:pPr>
        <w:pStyle w:val="NoSpacing"/>
        <w:numPr>
          <w:ilvl w:val="1"/>
          <w:numId w:val="2"/>
        </w:numPr>
      </w:pPr>
      <w:r>
        <w:t xml:space="preserve">Purpose: </w:t>
      </w:r>
    </w:p>
    <w:p w:rsidR="00D30315" w:rsidRDefault="00D30315" w:rsidP="00D30315">
      <w:pPr>
        <w:pStyle w:val="NoSpacing"/>
        <w:numPr>
          <w:ilvl w:val="1"/>
          <w:numId w:val="2"/>
        </w:numPr>
      </w:pPr>
      <w:r>
        <w:t>Processing type: Transaction processing, Decision support</w:t>
      </w:r>
    </w:p>
    <w:p w:rsidR="00D30315" w:rsidRDefault="00D30315" w:rsidP="00D30315">
      <w:pPr>
        <w:pStyle w:val="NoSpacing"/>
        <w:numPr>
          <w:ilvl w:val="1"/>
          <w:numId w:val="2"/>
        </w:numPr>
      </w:pPr>
      <w:r>
        <w:t>Processing load/cost</w:t>
      </w:r>
    </w:p>
    <w:p w:rsidR="00D30315" w:rsidRDefault="00D30315" w:rsidP="00D30315">
      <w:pPr>
        <w:pStyle w:val="NoSpacing"/>
        <w:numPr>
          <w:ilvl w:val="1"/>
          <w:numId w:val="2"/>
        </w:numPr>
      </w:pPr>
      <w:r>
        <w:t>Data:</w:t>
      </w:r>
    </w:p>
    <w:p w:rsidR="00D30315" w:rsidRDefault="00D30315" w:rsidP="00D30315">
      <w:pPr>
        <w:pStyle w:val="NoSpacing"/>
        <w:numPr>
          <w:ilvl w:val="2"/>
          <w:numId w:val="2"/>
        </w:numPr>
      </w:pPr>
      <w:r>
        <w:t>Feeds:</w:t>
      </w:r>
    </w:p>
    <w:p w:rsidR="00D30315" w:rsidRDefault="00D30315" w:rsidP="00D30315">
      <w:pPr>
        <w:pStyle w:val="NoSpacing"/>
        <w:numPr>
          <w:ilvl w:val="2"/>
          <w:numId w:val="2"/>
        </w:numPr>
      </w:pPr>
      <w:r>
        <w:t>Data capture:</w:t>
      </w:r>
    </w:p>
    <w:p w:rsidR="00D30315" w:rsidRDefault="00D30315" w:rsidP="00D30315">
      <w:pPr>
        <w:pStyle w:val="NoSpacing"/>
        <w:numPr>
          <w:ilvl w:val="2"/>
          <w:numId w:val="2"/>
        </w:numPr>
      </w:pPr>
      <w:r>
        <w:t>Combination:</w:t>
      </w:r>
    </w:p>
    <w:p w:rsidR="00D30315" w:rsidRDefault="00D30315" w:rsidP="00D30315">
      <w:pPr>
        <w:pStyle w:val="NoSpacing"/>
        <w:numPr>
          <w:ilvl w:val="2"/>
          <w:numId w:val="2"/>
        </w:numPr>
      </w:pPr>
      <w:r>
        <w:t>Frequency of update</w:t>
      </w:r>
    </w:p>
    <w:p w:rsidR="00D30315" w:rsidRDefault="00D30315" w:rsidP="00D30315">
      <w:pPr>
        <w:pStyle w:val="NoSpacing"/>
        <w:numPr>
          <w:ilvl w:val="2"/>
          <w:numId w:val="2"/>
        </w:numPr>
      </w:pPr>
      <w:r>
        <w:t>Data volume</w:t>
      </w:r>
    </w:p>
    <w:p w:rsidR="00D30315" w:rsidRDefault="00D30315" w:rsidP="00D30315">
      <w:pPr>
        <w:pStyle w:val="NoSpacing"/>
        <w:numPr>
          <w:ilvl w:val="2"/>
          <w:numId w:val="2"/>
        </w:numPr>
      </w:pPr>
      <w:r>
        <w:t>Database or AS files</w:t>
      </w:r>
    </w:p>
    <w:p w:rsidR="00D30315" w:rsidRDefault="00D30315" w:rsidP="00D30315">
      <w:pPr>
        <w:pStyle w:val="NoSpacing"/>
        <w:numPr>
          <w:ilvl w:val="1"/>
          <w:numId w:val="2"/>
        </w:numPr>
      </w:pPr>
      <w:r>
        <w:t>Criticality</w:t>
      </w:r>
    </w:p>
    <w:p w:rsidR="00D30315" w:rsidRDefault="00D30315" w:rsidP="00D30315">
      <w:pPr>
        <w:pStyle w:val="NoSpacing"/>
        <w:numPr>
          <w:ilvl w:val="1"/>
          <w:numId w:val="2"/>
        </w:numPr>
      </w:pPr>
      <w:r>
        <w:t xml:space="preserve">Users: </w:t>
      </w:r>
    </w:p>
    <w:p w:rsidR="00D30315" w:rsidRDefault="00D30315" w:rsidP="00D30315">
      <w:pPr>
        <w:pStyle w:val="NoSpacing"/>
        <w:numPr>
          <w:ilvl w:val="2"/>
          <w:numId w:val="2"/>
        </w:numPr>
      </w:pPr>
      <w:r>
        <w:t>Clerical</w:t>
      </w:r>
    </w:p>
    <w:p w:rsidR="00D30315" w:rsidRDefault="00D30315" w:rsidP="00D30315">
      <w:pPr>
        <w:pStyle w:val="NoSpacing"/>
        <w:numPr>
          <w:ilvl w:val="2"/>
          <w:numId w:val="2"/>
        </w:numPr>
      </w:pPr>
      <w:r>
        <w:t>Professional</w:t>
      </w:r>
    </w:p>
    <w:p w:rsidR="00D30315" w:rsidRDefault="00D30315" w:rsidP="00D30315">
      <w:pPr>
        <w:pStyle w:val="NoSpacing"/>
        <w:numPr>
          <w:ilvl w:val="2"/>
          <w:numId w:val="2"/>
        </w:numPr>
      </w:pPr>
      <w:r>
        <w:t>Write programs or macros?</w:t>
      </w:r>
    </w:p>
    <w:p w:rsidR="00D30315" w:rsidRDefault="00D30315" w:rsidP="00D30315">
      <w:pPr>
        <w:pStyle w:val="NoSpacing"/>
        <w:numPr>
          <w:ilvl w:val="3"/>
          <w:numId w:val="2"/>
        </w:numPr>
      </w:pPr>
      <w:r>
        <w:lastRenderedPageBreak/>
        <w:t>Languages</w:t>
      </w:r>
    </w:p>
    <w:p w:rsidR="00B35345" w:rsidRDefault="00B35345" w:rsidP="00B35345">
      <w:pPr>
        <w:pStyle w:val="NoSpacing"/>
        <w:numPr>
          <w:ilvl w:val="0"/>
          <w:numId w:val="2"/>
        </w:numPr>
      </w:pPr>
      <w:r>
        <w:t>What other work is done on the VM4 LPAR?</w:t>
      </w:r>
    </w:p>
    <w:p w:rsidR="00872426" w:rsidRDefault="00872426" w:rsidP="00B35345">
      <w:pPr>
        <w:pStyle w:val="NoSpacing"/>
        <w:numPr>
          <w:ilvl w:val="0"/>
          <w:numId w:val="2"/>
        </w:numPr>
      </w:pPr>
      <w:r>
        <w:t>CPU load</w:t>
      </w:r>
    </w:p>
    <w:p w:rsidR="00B35345" w:rsidRDefault="00872426" w:rsidP="00872426">
      <w:pPr>
        <w:pStyle w:val="NoSpacing"/>
        <w:numPr>
          <w:ilvl w:val="1"/>
          <w:numId w:val="2"/>
        </w:numPr>
      </w:pPr>
      <w:r>
        <w:t>minimum of 750 MIPS to complete data import within 3 hours</w:t>
      </w:r>
    </w:p>
    <w:p w:rsidR="00872426" w:rsidRDefault="00872426" w:rsidP="00872426">
      <w:pPr>
        <w:pStyle w:val="NoSpacing"/>
        <w:numPr>
          <w:ilvl w:val="1"/>
          <w:numId w:val="2"/>
        </w:numPr>
      </w:pPr>
      <w:r>
        <w:t>Not much load for the rest of the day</w:t>
      </w:r>
    </w:p>
    <w:p w:rsidR="008D670D" w:rsidRDefault="008D670D" w:rsidP="00872426">
      <w:pPr>
        <w:pStyle w:val="NoSpacing"/>
        <w:numPr>
          <w:ilvl w:val="1"/>
          <w:numId w:val="2"/>
        </w:numPr>
      </w:pPr>
      <w:r>
        <w:t>Obvious inefficiency in load</w:t>
      </w:r>
    </w:p>
    <w:p w:rsidR="00B35345" w:rsidRDefault="00B35345" w:rsidP="00B35345">
      <w:pPr>
        <w:pStyle w:val="NoSpacing"/>
        <w:numPr>
          <w:ilvl w:val="0"/>
          <w:numId w:val="2"/>
        </w:numPr>
      </w:pPr>
      <w:r>
        <w:t>I/O load</w:t>
      </w:r>
    </w:p>
    <w:p w:rsidR="00B35345" w:rsidRDefault="00B35345" w:rsidP="00B35345">
      <w:pPr>
        <w:pStyle w:val="NoSpacing"/>
        <w:numPr>
          <w:ilvl w:val="0"/>
          <w:numId w:val="2"/>
        </w:numPr>
      </w:pPr>
      <w:r>
        <w:t>Database load?</w:t>
      </w:r>
    </w:p>
    <w:p w:rsidR="00EC2F72" w:rsidRDefault="00EC2F72" w:rsidP="00B35345">
      <w:pPr>
        <w:pStyle w:val="NoSpacing"/>
        <w:numPr>
          <w:ilvl w:val="0"/>
          <w:numId w:val="2"/>
        </w:numPr>
      </w:pPr>
      <w:r>
        <w:t>DASD volumes required?</w:t>
      </w:r>
    </w:p>
    <w:p w:rsidR="00B35345" w:rsidRDefault="00B35345" w:rsidP="00B35345">
      <w:pPr>
        <w:pStyle w:val="NoSpacing"/>
        <w:numPr>
          <w:ilvl w:val="0"/>
          <w:numId w:val="2"/>
        </w:numPr>
      </w:pPr>
      <w:r>
        <w:t>Are accounting stats available?</w:t>
      </w:r>
      <w:r w:rsidR="00872426">
        <w:t xml:space="preserve"> - No</w:t>
      </w:r>
    </w:p>
    <w:p w:rsidR="00B35345" w:rsidRDefault="00B35345" w:rsidP="00B35345">
      <w:pPr>
        <w:pStyle w:val="NoSpacing"/>
        <w:numPr>
          <w:ilvl w:val="0"/>
          <w:numId w:val="2"/>
        </w:numPr>
      </w:pPr>
      <w:r>
        <w:t>Review recent billing stats to see variability and cost.</w:t>
      </w:r>
    </w:p>
    <w:p w:rsidR="008E43FE" w:rsidRDefault="008E43FE" w:rsidP="00D30315">
      <w:pPr>
        <w:pStyle w:val="NoSpacing"/>
      </w:pPr>
    </w:p>
    <w:p w:rsidR="00723E3D" w:rsidRDefault="00723E3D" w:rsidP="00D30315">
      <w:pPr>
        <w:pStyle w:val="NoSpacing"/>
      </w:pPr>
      <w:r>
        <w:rPr>
          <w:b/>
        </w:rPr>
        <w:t>Other Systems</w:t>
      </w:r>
    </w:p>
    <w:p w:rsidR="00723E3D" w:rsidRDefault="00723E3D" w:rsidP="00723E3D">
      <w:pPr>
        <w:pStyle w:val="NoSpacing"/>
        <w:numPr>
          <w:ilvl w:val="0"/>
          <w:numId w:val="3"/>
        </w:numPr>
      </w:pPr>
      <w:r>
        <w:t>VIPDIST – Replace – Does it impact migrated systems?</w:t>
      </w:r>
    </w:p>
    <w:p w:rsidR="00723E3D" w:rsidRDefault="00723E3D" w:rsidP="00723E3D">
      <w:pPr>
        <w:pStyle w:val="NoSpacing"/>
        <w:numPr>
          <w:ilvl w:val="0"/>
          <w:numId w:val="3"/>
        </w:numPr>
      </w:pPr>
      <w:r>
        <w:t>Rules Replacement</w:t>
      </w:r>
    </w:p>
    <w:p w:rsidR="00723E3D" w:rsidRDefault="00723E3D" w:rsidP="00723E3D">
      <w:pPr>
        <w:pStyle w:val="NoSpacing"/>
        <w:numPr>
          <w:ilvl w:val="0"/>
          <w:numId w:val="3"/>
        </w:numPr>
      </w:pPr>
      <w:proofErr w:type="spellStart"/>
      <w:r>
        <w:t>eTPF</w:t>
      </w:r>
      <w:proofErr w:type="spellEnd"/>
    </w:p>
    <w:p w:rsidR="00723E3D" w:rsidRDefault="00723E3D" w:rsidP="00723E3D">
      <w:pPr>
        <w:pStyle w:val="NoSpacing"/>
        <w:numPr>
          <w:ilvl w:val="0"/>
          <w:numId w:val="3"/>
        </w:numPr>
      </w:pPr>
      <w:r>
        <w:t>Where does functionality go to?</w:t>
      </w:r>
    </w:p>
    <w:p w:rsidR="00723E3D" w:rsidRDefault="00723E3D" w:rsidP="00723E3D">
      <w:pPr>
        <w:pStyle w:val="NoSpacing"/>
      </w:pPr>
    </w:p>
    <w:p w:rsidR="00723E3D" w:rsidRDefault="00723E3D" w:rsidP="00723E3D">
      <w:pPr>
        <w:pStyle w:val="NoSpacing"/>
      </w:pPr>
      <w:r>
        <w:rPr>
          <w:b/>
        </w:rPr>
        <w:t>Activities</w:t>
      </w:r>
    </w:p>
    <w:p w:rsidR="00EC2F72" w:rsidRDefault="00EC2F72" w:rsidP="00723E3D">
      <w:pPr>
        <w:pStyle w:val="NoSpacing"/>
        <w:numPr>
          <w:ilvl w:val="0"/>
          <w:numId w:val="4"/>
        </w:numPr>
      </w:pPr>
      <w:r>
        <w:t>Understand longer term strategy</w:t>
      </w:r>
      <w:r w:rsidR="00872426">
        <w:t xml:space="preserve"> – No VM skills, so focus on z/OS</w:t>
      </w:r>
    </w:p>
    <w:p w:rsidR="00723E3D" w:rsidRDefault="00B35345" w:rsidP="00723E3D">
      <w:pPr>
        <w:pStyle w:val="NoSpacing"/>
        <w:numPr>
          <w:ilvl w:val="0"/>
          <w:numId w:val="4"/>
        </w:numPr>
      </w:pPr>
      <w:r>
        <w:t>Understand the current workload</w:t>
      </w:r>
    </w:p>
    <w:p w:rsidR="00B35345" w:rsidRDefault="00B35345" w:rsidP="00723E3D">
      <w:pPr>
        <w:pStyle w:val="NoSpacing"/>
        <w:numPr>
          <w:ilvl w:val="0"/>
          <w:numId w:val="4"/>
        </w:numPr>
      </w:pPr>
      <w:r>
        <w:t>Review options for target environment</w:t>
      </w:r>
    </w:p>
    <w:p w:rsidR="00B35345" w:rsidRDefault="00B35345" w:rsidP="00B35345">
      <w:pPr>
        <w:pStyle w:val="NoSpacing"/>
        <w:numPr>
          <w:ilvl w:val="1"/>
          <w:numId w:val="4"/>
        </w:numPr>
      </w:pPr>
      <w:r>
        <w:t>Upgrade VM4 to current version of z/VM</w:t>
      </w:r>
    </w:p>
    <w:p w:rsidR="00EC2F72" w:rsidRDefault="00EC2F72" w:rsidP="00EC2F72">
      <w:pPr>
        <w:pStyle w:val="NoSpacing"/>
        <w:numPr>
          <w:ilvl w:val="2"/>
          <w:numId w:val="4"/>
        </w:numPr>
      </w:pPr>
      <w:r>
        <w:t>Feasible, but high risk</w:t>
      </w:r>
    </w:p>
    <w:p w:rsidR="00EC2F72" w:rsidRDefault="00EC2F72" w:rsidP="00EC2F72">
      <w:pPr>
        <w:pStyle w:val="NoSpacing"/>
        <w:numPr>
          <w:ilvl w:val="2"/>
          <w:numId w:val="4"/>
        </w:numPr>
      </w:pPr>
      <w:r>
        <w:t>Not a reliable back-out plan</w:t>
      </w:r>
    </w:p>
    <w:p w:rsidR="00872426" w:rsidRDefault="00872426" w:rsidP="00EC2F72">
      <w:pPr>
        <w:pStyle w:val="NoSpacing"/>
        <w:numPr>
          <w:ilvl w:val="2"/>
          <w:numId w:val="4"/>
        </w:numPr>
      </w:pPr>
      <w:r>
        <w:t>Not recommended because of longer term strategy</w:t>
      </w:r>
    </w:p>
    <w:p w:rsidR="00B35345" w:rsidRDefault="00B35345" w:rsidP="00B35345">
      <w:pPr>
        <w:pStyle w:val="NoSpacing"/>
        <w:numPr>
          <w:ilvl w:val="1"/>
          <w:numId w:val="4"/>
        </w:numPr>
      </w:pPr>
      <w:r>
        <w:t xml:space="preserve">Migrate </w:t>
      </w:r>
      <w:r w:rsidR="00EC2F72">
        <w:t xml:space="preserve">applications </w:t>
      </w:r>
      <w:r>
        <w:t>to new LPAR</w:t>
      </w:r>
      <w:r w:rsidR="00EC2F72">
        <w:t xml:space="preserve"> running current version of z/VM</w:t>
      </w:r>
    </w:p>
    <w:p w:rsidR="00EC2F72" w:rsidRDefault="00EC2F72" w:rsidP="00EC2F72">
      <w:pPr>
        <w:pStyle w:val="NoSpacing"/>
        <w:numPr>
          <w:ilvl w:val="2"/>
          <w:numId w:val="4"/>
        </w:numPr>
      </w:pPr>
      <w:r>
        <w:t>Relatively easy to do</w:t>
      </w:r>
    </w:p>
    <w:p w:rsidR="00EC2F72" w:rsidRDefault="00EC2F72" w:rsidP="00EC2F72">
      <w:pPr>
        <w:pStyle w:val="NoSpacing"/>
        <w:numPr>
          <w:ilvl w:val="2"/>
          <w:numId w:val="4"/>
        </w:numPr>
      </w:pPr>
      <w:r>
        <w:t>Low risk</w:t>
      </w:r>
    </w:p>
    <w:p w:rsidR="00EC2F72" w:rsidRDefault="00EC2F72" w:rsidP="00EC2F72">
      <w:pPr>
        <w:pStyle w:val="NoSpacing"/>
        <w:numPr>
          <w:ilvl w:val="2"/>
          <w:numId w:val="4"/>
        </w:numPr>
      </w:pPr>
      <w:r>
        <w:t>Easy to test</w:t>
      </w:r>
    </w:p>
    <w:p w:rsidR="00872426" w:rsidRDefault="00EC2F72" w:rsidP="00872426">
      <w:pPr>
        <w:pStyle w:val="NoSpacing"/>
        <w:numPr>
          <w:ilvl w:val="2"/>
          <w:numId w:val="4"/>
        </w:numPr>
      </w:pPr>
      <w:r>
        <w:t>Easy to back out</w:t>
      </w:r>
      <w:r w:rsidR="00872426" w:rsidRPr="00872426">
        <w:t xml:space="preserve"> </w:t>
      </w:r>
    </w:p>
    <w:p w:rsidR="00EC2F72" w:rsidRDefault="00872426" w:rsidP="00872426">
      <w:pPr>
        <w:pStyle w:val="NoSpacing"/>
        <w:numPr>
          <w:ilvl w:val="2"/>
          <w:numId w:val="4"/>
        </w:numPr>
      </w:pPr>
      <w:r>
        <w:t>Not recommended because of longer term strategy</w:t>
      </w:r>
    </w:p>
    <w:p w:rsidR="00EC2F72" w:rsidRDefault="00EC2F72" w:rsidP="00B35345">
      <w:pPr>
        <w:pStyle w:val="NoSpacing"/>
        <w:numPr>
          <w:ilvl w:val="1"/>
          <w:numId w:val="4"/>
        </w:numPr>
      </w:pPr>
      <w:r>
        <w:t>Consider additional DB</w:t>
      </w:r>
      <w:r w:rsidR="00D50D94">
        <w:t>/</w:t>
      </w:r>
      <w:r>
        <w:t>2 LPAR</w:t>
      </w:r>
      <w:r w:rsidR="00D50D94">
        <w:t xml:space="preserve"> in parallel to existing z/OS LPAR</w:t>
      </w:r>
    </w:p>
    <w:p w:rsidR="00EC2F72" w:rsidRDefault="00EC2F72" w:rsidP="00EC2F72">
      <w:pPr>
        <w:pStyle w:val="NoSpacing"/>
        <w:numPr>
          <w:ilvl w:val="2"/>
          <w:numId w:val="4"/>
        </w:numPr>
      </w:pPr>
      <w:r>
        <w:t>May offer cost reduction</w:t>
      </w:r>
    </w:p>
    <w:p w:rsidR="00EC2F72" w:rsidRDefault="00EC2F72" w:rsidP="00EC2F72">
      <w:pPr>
        <w:pStyle w:val="NoSpacing"/>
        <w:numPr>
          <w:ilvl w:val="2"/>
          <w:numId w:val="4"/>
        </w:numPr>
      </w:pPr>
      <w:r>
        <w:t xml:space="preserve">Slight </w:t>
      </w:r>
      <w:r w:rsidR="00C02436">
        <w:t>increase in migration workload</w:t>
      </w:r>
    </w:p>
    <w:p w:rsidR="00D50D94" w:rsidRDefault="00D50D94" w:rsidP="00EC2F72">
      <w:pPr>
        <w:pStyle w:val="NoSpacing"/>
        <w:numPr>
          <w:ilvl w:val="2"/>
          <w:numId w:val="4"/>
        </w:numPr>
      </w:pPr>
      <w:r>
        <w:t>Move all DB/2 processing from z/OS LPAR to DB/2 LPAR</w:t>
      </w:r>
    </w:p>
    <w:p w:rsidR="00D50D94" w:rsidRDefault="00D50D94" w:rsidP="00EC2F72">
      <w:pPr>
        <w:pStyle w:val="NoSpacing"/>
        <w:numPr>
          <w:ilvl w:val="2"/>
          <w:numId w:val="4"/>
        </w:numPr>
      </w:pPr>
      <w:r>
        <w:t>Migrate VM/AS to TSO/AS and use DB/2 LPAR as source</w:t>
      </w:r>
    </w:p>
    <w:p w:rsidR="00E650B5" w:rsidRDefault="00EC2F72" w:rsidP="003A08AC">
      <w:pPr>
        <w:pStyle w:val="NoSpacing"/>
        <w:numPr>
          <w:ilvl w:val="1"/>
          <w:numId w:val="4"/>
        </w:numPr>
      </w:pPr>
      <w:r>
        <w:t>Migrate AS applications to z/OS under TSO</w:t>
      </w:r>
    </w:p>
    <w:p w:rsidR="005177BD" w:rsidRDefault="005177BD" w:rsidP="005177BD">
      <w:pPr>
        <w:pStyle w:val="NoSpacing"/>
        <w:numPr>
          <w:ilvl w:val="2"/>
          <w:numId w:val="4"/>
        </w:numPr>
      </w:pPr>
      <w:r>
        <w:t>ALL changes to VM and TSO to proceed through formal change control</w:t>
      </w:r>
    </w:p>
    <w:p w:rsidR="00D50D94" w:rsidRDefault="00D50D94" w:rsidP="003A08AC">
      <w:pPr>
        <w:pStyle w:val="NoSpacing"/>
        <w:numPr>
          <w:ilvl w:val="2"/>
          <w:numId w:val="4"/>
        </w:numPr>
      </w:pPr>
      <w:r>
        <w:t>Create TSO IDs for all z/VM Users</w:t>
      </w:r>
      <w:r w:rsidR="00D565C6">
        <w:t xml:space="preserve"> using correct RACF profile</w:t>
      </w:r>
      <w:r w:rsidR="000108E1">
        <w:t xml:space="preserve"> and create lookup table</w:t>
      </w:r>
      <w:r w:rsidR="00D565C6">
        <w:t xml:space="preserve"> – VM </w:t>
      </w:r>
      <w:proofErr w:type="spellStart"/>
      <w:r w:rsidR="00D565C6">
        <w:t>UserID</w:t>
      </w:r>
      <w:proofErr w:type="spellEnd"/>
      <w:r w:rsidR="00D565C6">
        <w:t xml:space="preserve"> </w:t>
      </w:r>
      <w:r w:rsidR="00D565C6">
        <w:sym w:font="Wingdings" w:char="F0DF"/>
      </w:r>
      <w:r w:rsidR="00D565C6">
        <w:sym w:font="Wingdings" w:char="F0E0"/>
      </w:r>
      <w:r w:rsidR="00D565C6">
        <w:t xml:space="preserve"> TSO </w:t>
      </w:r>
      <w:proofErr w:type="spellStart"/>
      <w:r w:rsidR="00D565C6">
        <w:t>UserID</w:t>
      </w:r>
      <w:proofErr w:type="spellEnd"/>
    </w:p>
    <w:p w:rsidR="005177BD" w:rsidRDefault="005177BD" w:rsidP="003A08AC">
      <w:pPr>
        <w:pStyle w:val="NoSpacing"/>
        <w:numPr>
          <w:ilvl w:val="2"/>
          <w:numId w:val="4"/>
        </w:numPr>
      </w:pPr>
      <w:r>
        <w:t xml:space="preserve">Create </w:t>
      </w:r>
      <w:proofErr w:type="spellStart"/>
      <w:r>
        <w:t>UserIDs</w:t>
      </w:r>
      <w:proofErr w:type="spellEnd"/>
      <w:r>
        <w:t xml:space="preserve"> for conversion team members with appropriate RACF profiles in Development, QA, and Production environments</w:t>
      </w:r>
    </w:p>
    <w:p w:rsidR="000108E1" w:rsidRDefault="000108E1" w:rsidP="003A08AC">
      <w:pPr>
        <w:pStyle w:val="NoSpacing"/>
        <w:numPr>
          <w:ilvl w:val="2"/>
          <w:numId w:val="4"/>
        </w:numPr>
      </w:pPr>
      <w:r>
        <w:t>Understand mapping between VM printers and TSO printers</w:t>
      </w:r>
      <w:r w:rsidR="00D565C6">
        <w:t xml:space="preserve"> – create lookup</w:t>
      </w:r>
    </w:p>
    <w:p w:rsidR="000108E1" w:rsidRDefault="000108E1" w:rsidP="003A08AC">
      <w:pPr>
        <w:pStyle w:val="NoSpacing"/>
        <w:numPr>
          <w:ilvl w:val="2"/>
          <w:numId w:val="4"/>
        </w:numPr>
      </w:pPr>
      <w:r>
        <w:t>Understand JCL</w:t>
      </w:r>
      <w:r w:rsidR="00D565C6">
        <w:t>,</w:t>
      </w:r>
      <w:r>
        <w:t xml:space="preserve"> accounting</w:t>
      </w:r>
      <w:r w:rsidR="00D565C6">
        <w:t>,</w:t>
      </w:r>
      <w:r>
        <w:t xml:space="preserve"> and dataset conventions</w:t>
      </w:r>
    </w:p>
    <w:p w:rsidR="000108E1" w:rsidRDefault="000108E1" w:rsidP="003A08AC">
      <w:pPr>
        <w:pStyle w:val="NoSpacing"/>
        <w:numPr>
          <w:ilvl w:val="2"/>
          <w:numId w:val="4"/>
        </w:numPr>
      </w:pPr>
      <w:r>
        <w:t>Understand programming incompatibilities (AS, Rexx) between VM and TSO – write a script to detect these statements and correct the</w:t>
      </w:r>
      <w:r w:rsidR="00D565C6">
        <w:t xml:space="preserve"> source code</w:t>
      </w:r>
    </w:p>
    <w:p w:rsidR="00D565C6" w:rsidRDefault="00D565C6" w:rsidP="00D565C6">
      <w:pPr>
        <w:pStyle w:val="NoSpacing"/>
        <w:numPr>
          <w:ilvl w:val="3"/>
          <w:numId w:val="4"/>
        </w:numPr>
      </w:pPr>
      <w:r>
        <w:t>Printing</w:t>
      </w:r>
    </w:p>
    <w:p w:rsidR="00D565C6" w:rsidRDefault="00D565C6" w:rsidP="00D565C6">
      <w:pPr>
        <w:pStyle w:val="NoSpacing"/>
        <w:numPr>
          <w:ilvl w:val="3"/>
          <w:numId w:val="4"/>
        </w:numPr>
      </w:pPr>
      <w:r>
        <w:t>Dataset names</w:t>
      </w:r>
    </w:p>
    <w:p w:rsidR="00D565C6" w:rsidRDefault="00D565C6" w:rsidP="00D565C6">
      <w:pPr>
        <w:pStyle w:val="NoSpacing"/>
        <w:numPr>
          <w:ilvl w:val="3"/>
          <w:numId w:val="4"/>
        </w:numPr>
      </w:pPr>
      <w:r>
        <w:t>Host commands</w:t>
      </w:r>
    </w:p>
    <w:p w:rsidR="003A08AC" w:rsidRDefault="003A08AC" w:rsidP="003A08AC">
      <w:pPr>
        <w:pStyle w:val="NoSpacing"/>
        <w:numPr>
          <w:ilvl w:val="2"/>
          <w:numId w:val="4"/>
        </w:numPr>
      </w:pPr>
      <w:r>
        <w:lastRenderedPageBreak/>
        <w:t>Establish how timed jobs are triggered in VM and TSO (cron)</w:t>
      </w:r>
      <w:r w:rsidR="00D565C6">
        <w:t xml:space="preserve"> – identify jobs and set them up on target system</w:t>
      </w:r>
    </w:p>
    <w:p w:rsidR="005177BD" w:rsidRDefault="005177BD" w:rsidP="003A08AC">
      <w:pPr>
        <w:pStyle w:val="NoSpacing"/>
        <w:numPr>
          <w:ilvl w:val="2"/>
          <w:numId w:val="4"/>
        </w:numPr>
      </w:pPr>
      <w:r>
        <w:t xml:space="preserve">Understand dependencies between VM </w:t>
      </w:r>
      <w:proofErr w:type="spellStart"/>
      <w:r>
        <w:t>UserIDs</w:t>
      </w:r>
      <w:proofErr w:type="spellEnd"/>
      <w:r>
        <w:t xml:space="preserve"> and sequence conversions to support those dependencies</w:t>
      </w:r>
    </w:p>
    <w:p w:rsidR="002F77F8" w:rsidRDefault="002F77F8" w:rsidP="003A08AC">
      <w:pPr>
        <w:pStyle w:val="NoSpacing"/>
        <w:numPr>
          <w:ilvl w:val="2"/>
          <w:numId w:val="4"/>
        </w:numPr>
      </w:pPr>
      <w:r>
        <w:t xml:space="preserve">Create training and reference document for existing VM </w:t>
      </w:r>
      <w:proofErr w:type="spellStart"/>
      <w:r>
        <w:t>UserIDs</w:t>
      </w:r>
      <w:proofErr w:type="spellEnd"/>
      <w:r>
        <w:t xml:space="preserve"> showing how to use AS under TSO including:</w:t>
      </w:r>
    </w:p>
    <w:p w:rsidR="002F77F8" w:rsidRDefault="002F77F8" w:rsidP="002F77F8">
      <w:pPr>
        <w:pStyle w:val="NoSpacing"/>
        <w:numPr>
          <w:ilvl w:val="3"/>
          <w:numId w:val="4"/>
        </w:numPr>
      </w:pPr>
      <w:r>
        <w:t>Logging on and off</w:t>
      </w:r>
    </w:p>
    <w:p w:rsidR="002F77F8" w:rsidRDefault="002F77F8" w:rsidP="002F77F8">
      <w:pPr>
        <w:pStyle w:val="NoSpacing"/>
        <w:numPr>
          <w:ilvl w:val="3"/>
          <w:numId w:val="4"/>
        </w:numPr>
      </w:pPr>
      <w:r>
        <w:t>Invoking the application menu</w:t>
      </w:r>
    </w:p>
    <w:p w:rsidR="002F77F8" w:rsidRDefault="002F77F8" w:rsidP="002F77F8">
      <w:pPr>
        <w:pStyle w:val="NoSpacing"/>
        <w:numPr>
          <w:ilvl w:val="3"/>
          <w:numId w:val="4"/>
        </w:numPr>
      </w:pPr>
      <w:r>
        <w:t>Using ISPF or equivalent</w:t>
      </w:r>
    </w:p>
    <w:p w:rsidR="002F77F8" w:rsidRDefault="002F77F8" w:rsidP="002F77F8">
      <w:pPr>
        <w:pStyle w:val="NoSpacing"/>
        <w:numPr>
          <w:ilvl w:val="3"/>
          <w:numId w:val="4"/>
        </w:numPr>
      </w:pPr>
      <w:r>
        <w:t>Finding reference manuals</w:t>
      </w:r>
    </w:p>
    <w:p w:rsidR="002F77F8" w:rsidRDefault="002F77F8" w:rsidP="002F77F8">
      <w:pPr>
        <w:pStyle w:val="NoSpacing"/>
        <w:numPr>
          <w:ilvl w:val="3"/>
          <w:numId w:val="4"/>
        </w:numPr>
      </w:pPr>
      <w:r>
        <w:t>Reporting issues</w:t>
      </w:r>
    </w:p>
    <w:p w:rsidR="003A08AC" w:rsidRDefault="003A08AC" w:rsidP="003A08AC">
      <w:pPr>
        <w:pStyle w:val="NoSpacing"/>
        <w:numPr>
          <w:ilvl w:val="2"/>
          <w:numId w:val="4"/>
        </w:numPr>
      </w:pPr>
      <w:r>
        <w:t>Write a program to produce statistics on all production files</w:t>
      </w:r>
      <w:r w:rsidR="007D7063">
        <w:t xml:space="preserve"> in VM</w:t>
      </w:r>
    </w:p>
    <w:p w:rsidR="003A08AC" w:rsidRDefault="003A08AC" w:rsidP="003A08AC">
      <w:pPr>
        <w:pStyle w:val="NoSpacing"/>
        <w:numPr>
          <w:ilvl w:val="2"/>
          <w:numId w:val="4"/>
        </w:numPr>
      </w:pPr>
      <w:r>
        <w:t>Migrate copy of data warehouse i.e. data not imported every day</w:t>
      </w:r>
    </w:p>
    <w:p w:rsidR="003A08AC" w:rsidRDefault="003A08AC" w:rsidP="003A08AC">
      <w:pPr>
        <w:pStyle w:val="NoSpacing"/>
        <w:numPr>
          <w:ilvl w:val="2"/>
          <w:numId w:val="4"/>
        </w:numPr>
      </w:pPr>
      <w:r>
        <w:t>Migrate copy of data feeds and run in parallel</w:t>
      </w:r>
    </w:p>
    <w:p w:rsidR="003A08AC" w:rsidRDefault="003A08AC" w:rsidP="003A08AC">
      <w:pPr>
        <w:pStyle w:val="NoSpacing"/>
        <w:numPr>
          <w:ilvl w:val="2"/>
          <w:numId w:val="4"/>
        </w:numPr>
      </w:pPr>
      <w:r>
        <w:t>Run statistics on all production files to check data feed daily after import and compare VM and TSO to ensure that data feed process is running correctly</w:t>
      </w:r>
      <w:r w:rsidR="0066586A">
        <w:t>.</w:t>
      </w:r>
    </w:p>
    <w:p w:rsidR="005177BD" w:rsidRDefault="005177BD" w:rsidP="003A08AC">
      <w:pPr>
        <w:pStyle w:val="NoSpacing"/>
        <w:numPr>
          <w:ilvl w:val="2"/>
          <w:numId w:val="4"/>
        </w:numPr>
      </w:pPr>
      <w:r>
        <w:t>Establish and document a conversion back-out plan for each stage of the conversion</w:t>
      </w:r>
    </w:p>
    <w:p w:rsidR="005177BD" w:rsidRDefault="005177BD" w:rsidP="003A08AC">
      <w:pPr>
        <w:pStyle w:val="NoSpacing"/>
        <w:numPr>
          <w:ilvl w:val="2"/>
          <w:numId w:val="4"/>
        </w:numPr>
      </w:pPr>
      <w:r>
        <w:t>Get Client sign-off to proceed</w:t>
      </w:r>
    </w:p>
    <w:p w:rsidR="0066586A" w:rsidRDefault="0066586A" w:rsidP="003A08AC">
      <w:pPr>
        <w:pStyle w:val="NoSpacing"/>
        <w:numPr>
          <w:ilvl w:val="2"/>
          <w:numId w:val="4"/>
        </w:numPr>
      </w:pPr>
      <w:r>
        <w:t>Freeze all Production changes</w:t>
      </w:r>
    </w:p>
    <w:p w:rsidR="0066586A" w:rsidRDefault="0066586A" w:rsidP="003A08AC">
      <w:pPr>
        <w:pStyle w:val="NoSpacing"/>
        <w:numPr>
          <w:ilvl w:val="2"/>
          <w:numId w:val="4"/>
        </w:numPr>
      </w:pPr>
      <w:r>
        <w:t>Identify report recipients and explain what is going to happen</w:t>
      </w:r>
    </w:p>
    <w:p w:rsidR="000108E1" w:rsidRDefault="000108E1" w:rsidP="003A08AC">
      <w:pPr>
        <w:pStyle w:val="NoSpacing"/>
        <w:numPr>
          <w:ilvl w:val="2"/>
          <w:numId w:val="4"/>
        </w:numPr>
      </w:pPr>
      <w:r>
        <w:t xml:space="preserve">For each </w:t>
      </w:r>
      <w:proofErr w:type="spellStart"/>
      <w:r w:rsidR="003A08AC">
        <w:t>UserID</w:t>
      </w:r>
      <w:proofErr w:type="spellEnd"/>
      <w:r w:rsidR="003A08AC">
        <w:t xml:space="preserve"> on VM</w:t>
      </w:r>
    </w:p>
    <w:p w:rsidR="002F77F8" w:rsidRDefault="002F77F8" w:rsidP="003A08AC">
      <w:pPr>
        <w:pStyle w:val="NoSpacing"/>
        <w:numPr>
          <w:ilvl w:val="3"/>
          <w:numId w:val="4"/>
        </w:numPr>
      </w:pPr>
      <w:r>
        <w:t>Engage the User and explain what is going to happen</w:t>
      </w:r>
    </w:p>
    <w:p w:rsidR="0066586A" w:rsidRDefault="0066586A" w:rsidP="003A08AC">
      <w:pPr>
        <w:pStyle w:val="NoSpacing"/>
        <w:numPr>
          <w:ilvl w:val="3"/>
          <w:numId w:val="4"/>
        </w:numPr>
      </w:pPr>
      <w:r>
        <w:t>Establish full Test Plan and see that it runs successfully under VM</w:t>
      </w:r>
    </w:p>
    <w:p w:rsidR="009409A8" w:rsidRDefault="009409A8" w:rsidP="003A08AC">
      <w:pPr>
        <w:pStyle w:val="NoSpacing"/>
        <w:numPr>
          <w:ilvl w:val="3"/>
          <w:numId w:val="4"/>
        </w:numPr>
      </w:pPr>
      <w:r>
        <w:t>Identify suitable test script</w:t>
      </w:r>
      <w:r w:rsidR="0066586A">
        <w:t>s</w:t>
      </w:r>
      <w:r>
        <w:t xml:space="preserve"> and verify on VM</w:t>
      </w:r>
    </w:p>
    <w:p w:rsidR="002F77F8" w:rsidRDefault="002F77F8" w:rsidP="003A08AC">
      <w:pPr>
        <w:pStyle w:val="NoSpacing"/>
        <w:numPr>
          <w:ilvl w:val="3"/>
          <w:numId w:val="4"/>
        </w:numPr>
      </w:pPr>
      <w:r>
        <w:t>Understand the purpose of each mini-disk and if it is shared</w:t>
      </w:r>
    </w:p>
    <w:p w:rsidR="00E650B5" w:rsidRDefault="00D50D94" w:rsidP="003A08AC">
      <w:pPr>
        <w:pStyle w:val="NoSpacing"/>
        <w:numPr>
          <w:ilvl w:val="3"/>
          <w:numId w:val="4"/>
        </w:numPr>
      </w:pPr>
      <w:r>
        <w:t>Take an inventory of each</w:t>
      </w:r>
      <w:r w:rsidR="002F77F8">
        <w:t xml:space="preserve"> dataset on the VM</w:t>
      </w:r>
    </w:p>
    <w:p w:rsidR="007F1E31" w:rsidRDefault="00E650B5" w:rsidP="003A08AC">
      <w:pPr>
        <w:pStyle w:val="NoSpacing"/>
        <w:numPr>
          <w:ilvl w:val="3"/>
          <w:numId w:val="4"/>
        </w:numPr>
      </w:pPr>
      <w:r>
        <w:t>Generate JCL</w:t>
      </w:r>
      <w:r w:rsidR="00D50D94">
        <w:t xml:space="preserve"> (while on VM) and write</w:t>
      </w:r>
      <w:r w:rsidR="007F1E31">
        <w:t xml:space="preserve"> to a tape</w:t>
      </w:r>
      <w:r w:rsidR="009409A8">
        <w:t xml:space="preserve"> using z/OS credentials</w:t>
      </w:r>
      <w:r w:rsidR="002F77F8">
        <w:t>. Generate a step to handle each file.</w:t>
      </w:r>
    </w:p>
    <w:p w:rsidR="00E650B5" w:rsidRDefault="007F1E31" w:rsidP="003A08AC">
      <w:pPr>
        <w:pStyle w:val="NoSpacing"/>
        <w:numPr>
          <w:ilvl w:val="3"/>
          <w:numId w:val="4"/>
        </w:numPr>
      </w:pPr>
      <w:r>
        <w:t xml:space="preserve">Add a </w:t>
      </w:r>
      <w:r w:rsidR="008B5305">
        <w:t xml:space="preserve">copy </w:t>
      </w:r>
      <w:r w:rsidR="000108E1">
        <w:t xml:space="preserve">of </w:t>
      </w:r>
      <w:r w:rsidR="008B5305">
        <w:t>each file</w:t>
      </w:r>
      <w:r w:rsidR="009409A8">
        <w:t xml:space="preserve"> to the tape</w:t>
      </w:r>
      <w:r w:rsidR="002F77F8">
        <w:t xml:space="preserve"> in the sequence dictated by the generated JCL</w:t>
      </w:r>
    </w:p>
    <w:p w:rsidR="00D50D94" w:rsidRDefault="00D50D94" w:rsidP="003A08AC">
      <w:pPr>
        <w:pStyle w:val="NoSpacing"/>
        <w:numPr>
          <w:ilvl w:val="3"/>
          <w:numId w:val="4"/>
        </w:numPr>
      </w:pPr>
      <w:r>
        <w:t>Prevent logon to the VM by User</w:t>
      </w:r>
    </w:p>
    <w:p w:rsidR="00872426" w:rsidRDefault="00872426" w:rsidP="003A08AC">
      <w:pPr>
        <w:pStyle w:val="NoSpacing"/>
        <w:numPr>
          <w:ilvl w:val="3"/>
          <w:numId w:val="4"/>
        </w:numPr>
      </w:pPr>
      <w:r>
        <w:t>Submit job to z/OS</w:t>
      </w:r>
      <w:r w:rsidR="009409A8">
        <w:t xml:space="preserve"> via internal reader</w:t>
      </w:r>
    </w:p>
    <w:p w:rsidR="00D50D94" w:rsidRDefault="009409A8" w:rsidP="003A08AC">
      <w:pPr>
        <w:pStyle w:val="NoSpacing"/>
        <w:numPr>
          <w:ilvl w:val="3"/>
          <w:numId w:val="4"/>
        </w:numPr>
      </w:pPr>
      <w:r>
        <w:t xml:space="preserve">Take an inventory of </w:t>
      </w:r>
      <w:r w:rsidR="000108E1">
        <w:t xml:space="preserve">User’s </w:t>
      </w:r>
      <w:r>
        <w:t>TSO datasets and compare to VM inventory</w:t>
      </w:r>
    </w:p>
    <w:p w:rsidR="009409A8" w:rsidRDefault="009409A8" w:rsidP="003A08AC">
      <w:pPr>
        <w:pStyle w:val="NoSpacing"/>
        <w:numPr>
          <w:ilvl w:val="3"/>
          <w:numId w:val="4"/>
        </w:numPr>
      </w:pPr>
      <w:r>
        <w:t>Run script to parse source code and change printing</w:t>
      </w:r>
      <w:r w:rsidR="0066586A">
        <w:t xml:space="preserve"> and host</w:t>
      </w:r>
      <w:r>
        <w:t xml:space="preserve"> commands</w:t>
      </w:r>
      <w:r w:rsidR="0066586A">
        <w:t xml:space="preserve">, dataset names, </w:t>
      </w:r>
      <w:r>
        <w:t>and any other incompatibilities</w:t>
      </w:r>
    </w:p>
    <w:p w:rsidR="009409A8" w:rsidRDefault="009409A8" w:rsidP="003A08AC">
      <w:pPr>
        <w:pStyle w:val="NoSpacing"/>
        <w:numPr>
          <w:ilvl w:val="3"/>
          <w:numId w:val="4"/>
        </w:numPr>
      </w:pPr>
      <w:r>
        <w:t>Verify test script</w:t>
      </w:r>
      <w:r w:rsidR="0066586A">
        <w:t>s</w:t>
      </w:r>
      <w:r>
        <w:t xml:space="preserve"> under TSO</w:t>
      </w:r>
    </w:p>
    <w:p w:rsidR="009409A8" w:rsidRDefault="009409A8" w:rsidP="003A08AC">
      <w:pPr>
        <w:pStyle w:val="NoSpacing"/>
        <w:numPr>
          <w:ilvl w:val="3"/>
          <w:numId w:val="4"/>
        </w:numPr>
      </w:pPr>
      <w:r>
        <w:t>If test</w:t>
      </w:r>
      <w:r w:rsidR="0066586A">
        <w:t xml:space="preserve"> script</w:t>
      </w:r>
      <w:r>
        <w:t xml:space="preserve"> is successful, hand over to User</w:t>
      </w:r>
      <w:r w:rsidR="0066586A">
        <w:t xml:space="preserve"> for full User Test</w:t>
      </w:r>
    </w:p>
    <w:p w:rsidR="009409A8" w:rsidRDefault="0066586A" w:rsidP="0066586A">
      <w:pPr>
        <w:pStyle w:val="NoSpacing"/>
        <w:numPr>
          <w:ilvl w:val="3"/>
          <w:numId w:val="4"/>
        </w:numPr>
      </w:pPr>
      <w:r>
        <w:t>If any errors are found,</w:t>
      </w:r>
      <w:r w:rsidR="00D565C6">
        <w:t xml:space="preserve"> unlock VM</w:t>
      </w:r>
      <w:r>
        <w:t xml:space="preserve"> account</w:t>
      </w:r>
      <w:r w:rsidR="00D565C6">
        <w:t>,</w:t>
      </w:r>
      <w:r w:rsidR="009409A8">
        <w:t xml:space="preserve"> abort conversion</w:t>
      </w:r>
      <w:r w:rsidR="00D565C6">
        <w:t>, fix and re-run</w:t>
      </w:r>
    </w:p>
    <w:p w:rsidR="00E650B5" w:rsidRDefault="0066586A" w:rsidP="00E650B5">
      <w:pPr>
        <w:pStyle w:val="NoSpacing"/>
        <w:numPr>
          <w:ilvl w:val="2"/>
          <w:numId w:val="4"/>
        </w:numPr>
      </w:pPr>
      <w:r>
        <w:t>Run successfully under TSO for at least one week</w:t>
      </w:r>
    </w:p>
    <w:p w:rsidR="005177BD" w:rsidRDefault="005177BD" w:rsidP="00E650B5">
      <w:pPr>
        <w:pStyle w:val="NoSpacing"/>
        <w:numPr>
          <w:ilvl w:val="2"/>
          <w:numId w:val="4"/>
        </w:numPr>
      </w:pPr>
      <w:r>
        <w:t>Get Client sign-off</w:t>
      </w:r>
    </w:p>
    <w:p w:rsidR="005177BD" w:rsidRDefault="005177BD" w:rsidP="00E650B5">
      <w:pPr>
        <w:pStyle w:val="NoSpacing"/>
        <w:numPr>
          <w:ilvl w:val="2"/>
          <w:numId w:val="4"/>
        </w:numPr>
      </w:pPr>
      <w:r>
        <w:t>If no problems, stop the data imports under VM</w:t>
      </w:r>
    </w:p>
    <w:p w:rsidR="0066586A" w:rsidRDefault="0066586A" w:rsidP="00E650B5">
      <w:pPr>
        <w:pStyle w:val="NoSpacing"/>
        <w:numPr>
          <w:ilvl w:val="2"/>
          <w:numId w:val="4"/>
        </w:numPr>
      </w:pPr>
      <w:r>
        <w:t>Unfreeze Production changes</w:t>
      </w:r>
    </w:p>
    <w:p w:rsidR="00BE26D2" w:rsidRDefault="00BE26D2" w:rsidP="00E650B5">
      <w:pPr>
        <w:pStyle w:val="NoSpacing"/>
        <w:numPr>
          <w:ilvl w:val="2"/>
          <w:numId w:val="4"/>
        </w:numPr>
      </w:pPr>
      <w:r>
        <w:t>Prepare Project Closeout documents and get signoff</w:t>
      </w:r>
    </w:p>
    <w:p w:rsidR="005177BD" w:rsidRDefault="005177BD" w:rsidP="00E650B5">
      <w:pPr>
        <w:pStyle w:val="NoSpacing"/>
        <w:numPr>
          <w:ilvl w:val="2"/>
          <w:numId w:val="4"/>
        </w:numPr>
      </w:pPr>
      <w:r>
        <w:t xml:space="preserve">Backup all datasets from conversion team </w:t>
      </w:r>
      <w:proofErr w:type="spellStart"/>
      <w:r>
        <w:t>UserIDs</w:t>
      </w:r>
      <w:proofErr w:type="spellEnd"/>
      <w:r w:rsidR="00BE26D2">
        <w:t xml:space="preserve"> and keep for three years</w:t>
      </w:r>
    </w:p>
    <w:p w:rsidR="005177BD" w:rsidRDefault="005177BD" w:rsidP="00E650B5">
      <w:pPr>
        <w:pStyle w:val="NoSpacing"/>
        <w:numPr>
          <w:ilvl w:val="2"/>
          <w:numId w:val="4"/>
        </w:numPr>
      </w:pPr>
      <w:r>
        <w:t xml:space="preserve">Delete conversion team </w:t>
      </w:r>
      <w:proofErr w:type="spellStart"/>
      <w:r>
        <w:t>UserIDs</w:t>
      </w:r>
      <w:proofErr w:type="spellEnd"/>
    </w:p>
    <w:p w:rsidR="00BE26D2" w:rsidRPr="00723E3D" w:rsidRDefault="00BE26D2" w:rsidP="00E650B5">
      <w:pPr>
        <w:pStyle w:val="NoSpacing"/>
        <w:numPr>
          <w:ilvl w:val="2"/>
          <w:numId w:val="4"/>
        </w:numPr>
      </w:pPr>
    </w:p>
    <w:sectPr w:rsidR="00BE26D2" w:rsidRPr="00723E3D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ource Han Sans CN Regular">
    <w:altName w:val="Times New Roman"/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E3F0101"/>
    <w:multiLevelType w:val="hybridMultilevel"/>
    <w:tmpl w:val="797AD9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15C13"/>
    <w:multiLevelType w:val="hybridMultilevel"/>
    <w:tmpl w:val="159A1B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D63C1"/>
    <w:multiLevelType w:val="hybridMultilevel"/>
    <w:tmpl w:val="3E4A22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807"/>
    <w:rsid w:val="000108E1"/>
    <w:rsid w:val="002F77F8"/>
    <w:rsid w:val="003354A0"/>
    <w:rsid w:val="003A08AC"/>
    <w:rsid w:val="005177BD"/>
    <w:rsid w:val="005439DE"/>
    <w:rsid w:val="0066586A"/>
    <w:rsid w:val="00723E3D"/>
    <w:rsid w:val="007D7063"/>
    <w:rsid w:val="007F1E31"/>
    <w:rsid w:val="00872426"/>
    <w:rsid w:val="008B5305"/>
    <w:rsid w:val="008D2807"/>
    <w:rsid w:val="008D670D"/>
    <w:rsid w:val="008E43FE"/>
    <w:rsid w:val="009409A8"/>
    <w:rsid w:val="00B35345"/>
    <w:rsid w:val="00B94B7E"/>
    <w:rsid w:val="00BE26D2"/>
    <w:rsid w:val="00C02436"/>
    <w:rsid w:val="00D30315"/>
    <w:rsid w:val="00D50D94"/>
    <w:rsid w:val="00D565C6"/>
    <w:rsid w:val="00D80801"/>
    <w:rsid w:val="00DE7767"/>
    <w:rsid w:val="00E650B5"/>
    <w:rsid w:val="00EC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5:chartTrackingRefBased/>
  <w15:docId w15:val="{28243FF9-3A51-4338-9066-42D58ED1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Liberation Serif" w:eastAsia="Source Han Sans CN Regular" w:hAnsi="Liberation Serif" w:cs="Lohit Devanagari"/>
      <w:kern w:val="1"/>
      <w:sz w:val="24"/>
      <w:szCs w:val="24"/>
      <w:lang w:eastAsia="zh-CN" w:bidi="hi-IN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NoSpacing">
    <w:name w:val="No Spacing"/>
    <w:uiPriority w:val="1"/>
    <w:qFormat/>
    <w:rsid w:val="008D2807"/>
    <w:pPr>
      <w:suppressAutoHyphens/>
    </w:pPr>
    <w:rPr>
      <w:rFonts w:ascii="Liberation Serif" w:eastAsia="Source Han Sans CN Regular" w:hAnsi="Liberation Serif" w:cs="Mangal"/>
      <w:kern w:val="1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801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801"/>
    <w:rPr>
      <w:rFonts w:ascii="Segoe UI" w:eastAsia="Source Han Sans CN Regular" w:hAnsi="Segoe UI" w:cs="Mangal"/>
      <w:kern w:val="1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mpartners.com/" TargetMode="External"/><Relationship Id="rId13" Type="http://schemas.openxmlformats.org/officeDocument/2006/relationships/hyperlink" Target="http://www.rsmpartners.com/" TargetMode="External"/><Relationship Id="rId18" Type="http://schemas.openxmlformats.org/officeDocument/2006/relationships/hyperlink" Target="mailto:matt_evans@uk.ibm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kw@rsmpartners.com" TargetMode="External"/><Relationship Id="rId12" Type="http://schemas.openxmlformats.org/officeDocument/2006/relationships/hyperlink" Target="mailto:markb@rsmpartners.com" TargetMode="External"/><Relationship Id="rId17" Type="http://schemas.openxmlformats.org/officeDocument/2006/relationships/hyperlink" Target="mailto:myourel1@partner.jaguarlandrover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iansuth@icon.co.z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tel:+44%207768%20617006" TargetMode="External"/><Relationship Id="rId11" Type="http://schemas.openxmlformats.org/officeDocument/2006/relationships/hyperlink" Target="tel:+44%207588%20339379" TargetMode="External"/><Relationship Id="rId5" Type="http://schemas.openxmlformats.org/officeDocument/2006/relationships/hyperlink" Target="tel:+44%201527%20837767" TargetMode="External"/><Relationship Id="rId15" Type="http://schemas.openxmlformats.org/officeDocument/2006/relationships/hyperlink" Target="http://www.rsmpartners.com/" TargetMode="External"/><Relationship Id="rId10" Type="http://schemas.openxmlformats.org/officeDocument/2006/relationships/hyperlink" Target="tel:+44%201527%2083776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smpartners.com/" TargetMode="External"/><Relationship Id="rId14" Type="http://schemas.openxmlformats.org/officeDocument/2006/relationships/hyperlink" Target="http://www.rsmpartner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1338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8954</CharactersWithSpaces>
  <SharedDoc>false</SharedDoc>
  <HLinks>
    <vt:vector size="78" baseType="variant">
      <vt:variant>
        <vt:i4>4718711</vt:i4>
      </vt:variant>
      <vt:variant>
        <vt:i4>36</vt:i4>
      </vt:variant>
      <vt:variant>
        <vt:i4>0</vt:i4>
      </vt:variant>
      <vt:variant>
        <vt:i4>5</vt:i4>
      </vt:variant>
      <vt:variant>
        <vt:lpwstr>mailto:myourel1@partner.jaguarlandrover.com</vt:lpwstr>
      </vt:variant>
      <vt:variant>
        <vt:lpwstr/>
      </vt:variant>
      <vt:variant>
        <vt:i4>4522028</vt:i4>
      </vt:variant>
      <vt:variant>
        <vt:i4>33</vt:i4>
      </vt:variant>
      <vt:variant>
        <vt:i4>0</vt:i4>
      </vt:variant>
      <vt:variant>
        <vt:i4>5</vt:i4>
      </vt:variant>
      <vt:variant>
        <vt:lpwstr>mailto:iansuth@icon.co.za</vt:lpwstr>
      </vt:variant>
      <vt:variant>
        <vt:lpwstr/>
      </vt:variant>
      <vt:variant>
        <vt:i4>3735676</vt:i4>
      </vt:variant>
      <vt:variant>
        <vt:i4>30</vt:i4>
      </vt:variant>
      <vt:variant>
        <vt:i4>0</vt:i4>
      </vt:variant>
      <vt:variant>
        <vt:i4>5</vt:i4>
      </vt:variant>
      <vt:variant>
        <vt:lpwstr>http://www.rsmpartners.com/</vt:lpwstr>
      </vt:variant>
      <vt:variant>
        <vt:lpwstr/>
      </vt:variant>
      <vt:variant>
        <vt:i4>3735676</vt:i4>
      </vt:variant>
      <vt:variant>
        <vt:i4>27</vt:i4>
      </vt:variant>
      <vt:variant>
        <vt:i4>0</vt:i4>
      </vt:variant>
      <vt:variant>
        <vt:i4>5</vt:i4>
      </vt:variant>
      <vt:variant>
        <vt:lpwstr>http://www.rsmpartners.com/</vt:lpwstr>
      </vt:variant>
      <vt:variant>
        <vt:lpwstr/>
      </vt:variant>
      <vt:variant>
        <vt:i4>3735676</vt:i4>
      </vt:variant>
      <vt:variant>
        <vt:i4>24</vt:i4>
      </vt:variant>
      <vt:variant>
        <vt:i4>0</vt:i4>
      </vt:variant>
      <vt:variant>
        <vt:i4>5</vt:i4>
      </vt:variant>
      <vt:variant>
        <vt:lpwstr>http://www.rsmpartners.com/</vt:lpwstr>
      </vt:variant>
      <vt:variant>
        <vt:lpwstr/>
      </vt:variant>
      <vt:variant>
        <vt:i4>852012</vt:i4>
      </vt:variant>
      <vt:variant>
        <vt:i4>21</vt:i4>
      </vt:variant>
      <vt:variant>
        <vt:i4>0</vt:i4>
      </vt:variant>
      <vt:variant>
        <vt:i4>5</vt:i4>
      </vt:variant>
      <vt:variant>
        <vt:lpwstr>mailto:markb@rsmpartners.com</vt:lpwstr>
      </vt:variant>
      <vt:variant>
        <vt:lpwstr/>
      </vt:variant>
      <vt:variant>
        <vt:i4>8126511</vt:i4>
      </vt:variant>
      <vt:variant>
        <vt:i4>18</vt:i4>
      </vt:variant>
      <vt:variant>
        <vt:i4>0</vt:i4>
      </vt:variant>
      <vt:variant>
        <vt:i4>5</vt:i4>
      </vt:variant>
      <vt:variant>
        <vt:lpwstr>tel:+44%207588%20339379</vt:lpwstr>
      </vt:variant>
      <vt:variant>
        <vt:lpwstr/>
      </vt:variant>
      <vt:variant>
        <vt:i4>7798823</vt:i4>
      </vt:variant>
      <vt:variant>
        <vt:i4>15</vt:i4>
      </vt:variant>
      <vt:variant>
        <vt:i4>0</vt:i4>
      </vt:variant>
      <vt:variant>
        <vt:i4>5</vt:i4>
      </vt:variant>
      <vt:variant>
        <vt:lpwstr>tel:+44%201527%20837767</vt:lpwstr>
      </vt:variant>
      <vt:variant>
        <vt:lpwstr/>
      </vt:variant>
      <vt:variant>
        <vt:i4>3735676</vt:i4>
      </vt:variant>
      <vt:variant>
        <vt:i4>12</vt:i4>
      </vt:variant>
      <vt:variant>
        <vt:i4>0</vt:i4>
      </vt:variant>
      <vt:variant>
        <vt:i4>5</vt:i4>
      </vt:variant>
      <vt:variant>
        <vt:lpwstr>http://www.rsmpartners.com/</vt:lpwstr>
      </vt:variant>
      <vt:variant>
        <vt:lpwstr/>
      </vt:variant>
      <vt:variant>
        <vt:i4>3735676</vt:i4>
      </vt:variant>
      <vt:variant>
        <vt:i4>9</vt:i4>
      </vt:variant>
      <vt:variant>
        <vt:i4>0</vt:i4>
      </vt:variant>
      <vt:variant>
        <vt:i4>5</vt:i4>
      </vt:variant>
      <vt:variant>
        <vt:lpwstr>http://www.rsmpartners.com/</vt:lpwstr>
      </vt:variant>
      <vt:variant>
        <vt:lpwstr/>
      </vt:variant>
      <vt:variant>
        <vt:i4>1572908</vt:i4>
      </vt:variant>
      <vt:variant>
        <vt:i4>6</vt:i4>
      </vt:variant>
      <vt:variant>
        <vt:i4>0</vt:i4>
      </vt:variant>
      <vt:variant>
        <vt:i4>5</vt:i4>
      </vt:variant>
      <vt:variant>
        <vt:lpwstr>mailto:markw@rsmpartners.com</vt:lpwstr>
      </vt:variant>
      <vt:variant>
        <vt:lpwstr/>
      </vt:variant>
      <vt:variant>
        <vt:i4>7471136</vt:i4>
      </vt:variant>
      <vt:variant>
        <vt:i4>3</vt:i4>
      </vt:variant>
      <vt:variant>
        <vt:i4>0</vt:i4>
      </vt:variant>
      <vt:variant>
        <vt:i4>5</vt:i4>
      </vt:variant>
      <vt:variant>
        <vt:lpwstr>tel:+44%207768%20617006</vt:lpwstr>
      </vt:variant>
      <vt:variant>
        <vt:lpwstr/>
      </vt:variant>
      <vt:variant>
        <vt:i4>7798823</vt:i4>
      </vt:variant>
      <vt:variant>
        <vt:i4>0</vt:i4>
      </vt:variant>
      <vt:variant>
        <vt:i4>0</vt:i4>
      </vt:variant>
      <vt:variant>
        <vt:i4>5</vt:i4>
      </vt:variant>
      <vt:variant>
        <vt:lpwstr>tel:+44%201527%20837767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Crothall</dc:creator>
  <cp:keywords/>
  <dc:description/>
  <cp:lastModifiedBy>Rob Crothall</cp:lastModifiedBy>
  <cp:revision>3</cp:revision>
  <cp:lastPrinted>2017-09-20T16:17:00Z</cp:lastPrinted>
  <dcterms:created xsi:type="dcterms:W3CDTF">2017-12-19T14:36:00Z</dcterms:created>
  <dcterms:modified xsi:type="dcterms:W3CDTF">2017-12-19T14:41:00Z</dcterms:modified>
</cp:coreProperties>
</file>