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D344A" w:rsidRPr="001D344A" w:rsidRDefault="001D344A" w:rsidP="00AD6408">
      <w:pPr>
        <w:textAlignment w:val="baseline"/>
        <w:rPr>
          <w:rFonts w:eastAsia="Times New Roman"/>
          <w:b/>
          <w:color w:val="000000"/>
          <w:sz w:val="24"/>
          <w:szCs w:val="24"/>
        </w:rPr>
      </w:pPr>
      <w:r w:rsidRPr="001D344A">
        <w:rPr>
          <w:rFonts w:eastAsia="Times New Roman"/>
          <w:b/>
          <w:color w:val="000000"/>
          <w:sz w:val="24"/>
          <w:szCs w:val="24"/>
        </w:rPr>
        <w:t>6. SEXUAL HARASSMENT POLICY</w:t>
      </w:r>
    </w:p>
    <w:p w:rsidR="00AD6408" w:rsidRDefault="00AD6408" w:rsidP="00AD6408">
      <w:pPr>
        <w:tabs>
          <w:tab w:val="left" w:pos="567"/>
          <w:tab w:val="left" w:pos="1418"/>
        </w:tabs>
        <w:textAlignment w:val="baseline"/>
        <w:rPr>
          <w:rFonts w:eastAsia="Times New Roman"/>
          <w:b/>
          <w:color w:val="000000"/>
          <w:sz w:val="24"/>
          <w:szCs w:val="24"/>
        </w:rPr>
      </w:pPr>
    </w:p>
    <w:p w:rsidR="001D344A" w:rsidRPr="001D344A" w:rsidRDefault="001D344A" w:rsidP="00AD6408">
      <w:pPr>
        <w:tabs>
          <w:tab w:val="left" w:pos="567"/>
          <w:tab w:val="left" w:pos="1418"/>
        </w:tabs>
        <w:textAlignment w:val="baseline"/>
        <w:rPr>
          <w:rFonts w:eastAsia="Times New Roman"/>
          <w:b/>
          <w:color w:val="000000"/>
          <w:sz w:val="24"/>
          <w:szCs w:val="24"/>
        </w:rPr>
      </w:pPr>
      <w:r w:rsidRPr="001D344A">
        <w:rPr>
          <w:rFonts w:eastAsia="Times New Roman"/>
          <w:b/>
          <w:color w:val="000000"/>
          <w:sz w:val="24"/>
          <w:szCs w:val="24"/>
        </w:rPr>
        <w:tab/>
        <w:t>6</w:t>
      </w:r>
      <w:r w:rsidRPr="001D344A">
        <w:rPr>
          <w:rFonts w:eastAsia="Times New Roman"/>
          <w:b/>
          <w:color w:val="000000"/>
          <w:sz w:val="24"/>
          <w:szCs w:val="24"/>
        </w:rPr>
        <w:t>.1.</w:t>
      </w:r>
      <w:r w:rsidRPr="001D344A">
        <w:rPr>
          <w:rFonts w:eastAsia="Times New Roman"/>
          <w:b/>
          <w:color w:val="000000"/>
          <w:sz w:val="24"/>
          <w:szCs w:val="24"/>
        </w:rPr>
        <w:tab/>
      </w:r>
      <w:r w:rsidRPr="001D344A">
        <w:rPr>
          <w:rFonts w:eastAsia="Times New Roman"/>
          <w:b/>
          <w:color w:val="000000"/>
          <w:sz w:val="24"/>
          <w:szCs w:val="24"/>
        </w:rPr>
        <w:tab/>
        <w:t>PURPOSE</w:t>
      </w:r>
    </w:p>
    <w:p w:rsidR="001D344A" w:rsidRP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 xml:space="preserve">The purpose of the policy is to define the meaning of sexual harassment and to outline the procedures for reporting such behaviour at </w:t>
      </w:r>
      <w:r w:rsidRPr="001D344A">
        <w:rPr>
          <w:rFonts w:eastAsia="Times New Roman"/>
          <w:color w:val="000000"/>
          <w:sz w:val="24"/>
          <w:szCs w:val="24"/>
        </w:rPr>
        <w:t>Settlers Park</w:t>
      </w:r>
      <w:r w:rsidRPr="001D344A">
        <w:rPr>
          <w:rFonts w:eastAsia="Times New Roman"/>
          <w:color w:val="000000"/>
          <w:sz w:val="24"/>
          <w:szCs w:val="24"/>
        </w:rPr>
        <w:t>.</w:t>
      </w:r>
    </w:p>
    <w:p w:rsidR="00AD6408" w:rsidRDefault="00AD6408" w:rsidP="00AD6408">
      <w:pPr>
        <w:tabs>
          <w:tab w:val="left" w:pos="567"/>
          <w:tab w:val="left" w:pos="1418"/>
        </w:tabs>
        <w:textAlignment w:val="baseline"/>
        <w:rPr>
          <w:rFonts w:eastAsia="Times New Roman"/>
          <w:b/>
          <w:color w:val="000000"/>
          <w:sz w:val="24"/>
          <w:szCs w:val="24"/>
        </w:rPr>
      </w:pPr>
    </w:p>
    <w:p w:rsidR="001D344A" w:rsidRPr="001D344A" w:rsidRDefault="001D344A" w:rsidP="00AD6408">
      <w:pPr>
        <w:tabs>
          <w:tab w:val="left" w:pos="567"/>
          <w:tab w:val="left" w:pos="1418"/>
        </w:tabs>
        <w:textAlignment w:val="baseline"/>
        <w:rPr>
          <w:rFonts w:eastAsia="Times New Roman"/>
          <w:b/>
          <w:color w:val="000000"/>
          <w:sz w:val="24"/>
          <w:szCs w:val="24"/>
        </w:rPr>
      </w:pPr>
      <w:r w:rsidRPr="001D344A">
        <w:rPr>
          <w:rFonts w:eastAsia="Times New Roman"/>
          <w:b/>
          <w:color w:val="000000"/>
          <w:sz w:val="24"/>
          <w:szCs w:val="24"/>
        </w:rPr>
        <w:tab/>
        <w:t>6.2.</w:t>
      </w:r>
      <w:r w:rsidRPr="001D344A">
        <w:rPr>
          <w:rFonts w:eastAsia="Times New Roman"/>
          <w:b/>
          <w:color w:val="000000"/>
          <w:sz w:val="24"/>
          <w:szCs w:val="24"/>
        </w:rPr>
        <w:tab/>
        <w:t>STATEMENT</w:t>
      </w:r>
    </w:p>
    <w:p w:rsidR="001D344A" w:rsidRP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Settlers Park</w:t>
      </w:r>
      <w:r w:rsidRPr="001D344A">
        <w:rPr>
          <w:rFonts w:eastAsia="Times New Roman"/>
          <w:color w:val="000000"/>
          <w:sz w:val="24"/>
          <w:szCs w:val="24"/>
        </w:rPr>
        <w:t xml:space="preserve"> will not tolerate any conduct in the form of harassment, sexual or otherwise, of its employees in the workplace, and upon notification will investigate and take steps necessary to eliminate what has been determined to be harassment of any of its employees.</w:t>
      </w:r>
    </w:p>
    <w:p w:rsidR="00AD6408" w:rsidRDefault="00AD6408" w:rsidP="00AD6408">
      <w:pPr>
        <w:tabs>
          <w:tab w:val="left" w:pos="567"/>
          <w:tab w:val="left" w:pos="1418"/>
        </w:tabs>
        <w:textAlignment w:val="baseline"/>
        <w:rPr>
          <w:rFonts w:eastAsia="Times New Roman"/>
          <w:b/>
          <w:color w:val="000000"/>
          <w:sz w:val="24"/>
          <w:szCs w:val="24"/>
        </w:rPr>
      </w:pPr>
    </w:p>
    <w:p w:rsidR="001D344A" w:rsidRPr="001D344A" w:rsidRDefault="001D344A" w:rsidP="00AD6408">
      <w:pPr>
        <w:tabs>
          <w:tab w:val="left" w:pos="567"/>
          <w:tab w:val="left" w:pos="1418"/>
        </w:tabs>
        <w:textAlignment w:val="baseline"/>
        <w:rPr>
          <w:rFonts w:eastAsia="Times New Roman"/>
          <w:b/>
          <w:color w:val="000000"/>
          <w:sz w:val="24"/>
          <w:szCs w:val="24"/>
        </w:rPr>
      </w:pPr>
      <w:r w:rsidRPr="001D344A">
        <w:rPr>
          <w:rFonts w:eastAsia="Times New Roman"/>
          <w:b/>
          <w:color w:val="000000"/>
          <w:sz w:val="24"/>
          <w:szCs w:val="24"/>
        </w:rPr>
        <w:tab/>
        <w:t>6.3.</w:t>
      </w:r>
      <w:r w:rsidRPr="001D344A">
        <w:rPr>
          <w:rFonts w:eastAsia="Times New Roman"/>
          <w:b/>
          <w:color w:val="000000"/>
          <w:sz w:val="24"/>
          <w:szCs w:val="24"/>
        </w:rPr>
        <w:tab/>
        <w:t>OBJECTIVES</w:t>
      </w:r>
    </w:p>
    <w:p w:rsidR="001D344A" w:rsidRP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The objectives of the policy are to define the meaning of sexual harassment and to outline the procedure for reporting such behaviour.</w:t>
      </w:r>
    </w:p>
    <w:p w:rsidR="00AD6408" w:rsidRDefault="00AD6408" w:rsidP="00AD6408">
      <w:pPr>
        <w:tabs>
          <w:tab w:val="left" w:pos="567"/>
          <w:tab w:val="left" w:pos="1418"/>
        </w:tabs>
        <w:textAlignment w:val="baseline"/>
        <w:rPr>
          <w:rFonts w:eastAsia="Times New Roman"/>
          <w:b/>
          <w:color w:val="000000"/>
          <w:sz w:val="24"/>
          <w:szCs w:val="24"/>
        </w:rPr>
      </w:pPr>
    </w:p>
    <w:p w:rsidR="001D344A" w:rsidRPr="001D344A" w:rsidRDefault="001D344A" w:rsidP="00AD6408">
      <w:pPr>
        <w:tabs>
          <w:tab w:val="left" w:pos="567"/>
          <w:tab w:val="left" w:pos="1418"/>
        </w:tabs>
        <w:textAlignment w:val="baseline"/>
        <w:rPr>
          <w:rFonts w:eastAsia="Times New Roman"/>
          <w:b/>
          <w:color w:val="000000"/>
          <w:sz w:val="24"/>
          <w:szCs w:val="24"/>
        </w:rPr>
      </w:pPr>
      <w:r w:rsidRPr="001D344A">
        <w:rPr>
          <w:rFonts w:eastAsia="Times New Roman"/>
          <w:b/>
          <w:color w:val="000000"/>
          <w:sz w:val="24"/>
          <w:szCs w:val="24"/>
        </w:rPr>
        <w:tab/>
        <w:t>6.4.</w:t>
      </w:r>
      <w:r w:rsidRPr="001D344A">
        <w:rPr>
          <w:rFonts w:eastAsia="Times New Roman"/>
          <w:b/>
          <w:color w:val="000000"/>
          <w:sz w:val="24"/>
          <w:szCs w:val="24"/>
        </w:rPr>
        <w:tab/>
        <w:t>SCOPE</w:t>
      </w:r>
    </w:p>
    <w:p w:rsidR="001D344A" w:rsidRDefault="001D344A" w:rsidP="00AD6408">
      <w:pPr>
        <w:tabs>
          <w:tab w:val="left" w:pos="567"/>
          <w:tab w:val="left" w:pos="1418"/>
        </w:tabs>
        <w:ind w:left="1418"/>
        <w:textAlignment w:val="baseline"/>
        <w:rPr>
          <w:rFonts w:eastAsia="Times New Roman"/>
          <w:color w:val="000000"/>
          <w:sz w:val="24"/>
          <w:szCs w:val="24"/>
        </w:rPr>
      </w:pPr>
      <w:r w:rsidRPr="001D344A">
        <w:rPr>
          <w:rFonts w:eastAsia="Times New Roman"/>
          <w:color w:val="000000"/>
          <w:sz w:val="24"/>
          <w:szCs w:val="24"/>
        </w:rPr>
        <w:t>The Sexual Harassment Policy applies to:</w:t>
      </w:r>
    </w:p>
    <w:p w:rsidR="00AD6408" w:rsidRPr="001D344A" w:rsidRDefault="00AD6408" w:rsidP="00AD6408">
      <w:pPr>
        <w:tabs>
          <w:tab w:val="left" w:pos="567"/>
          <w:tab w:val="left" w:pos="1418"/>
        </w:tabs>
        <w:ind w:left="1418"/>
        <w:textAlignment w:val="baseline"/>
        <w:rPr>
          <w:rFonts w:eastAsia="Times New Roman"/>
          <w:color w:val="000000"/>
          <w:sz w:val="24"/>
          <w:szCs w:val="24"/>
        </w:rPr>
      </w:pPr>
    </w:p>
    <w:p w:rsid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 xml:space="preserve">6.4.1 All permanent vacant positions within </w:t>
      </w:r>
      <w:r>
        <w:rPr>
          <w:rFonts w:eastAsia="Times New Roman"/>
          <w:color w:val="000000"/>
          <w:sz w:val="24"/>
          <w:szCs w:val="24"/>
        </w:rPr>
        <w:t>Settlers Park</w:t>
      </w:r>
    </w:p>
    <w:p w:rsidR="00AD6408" w:rsidRPr="001D344A" w:rsidRDefault="00AD6408" w:rsidP="00AD6408">
      <w:pPr>
        <w:tabs>
          <w:tab w:val="left" w:pos="567"/>
          <w:tab w:val="left" w:pos="1418"/>
        </w:tabs>
        <w:ind w:left="1418"/>
        <w:jc w:val="both"/>
        <w:textAlignment w:val="baseline"/>
        <w:rPr>
          <w:rFonts w:eastAsia="Times New Roman"/>
          <w:color w:val="000000"/>
          <w:sz w:val="24"/>
          <w:szCs w:val="24"/>
        </w:rPr>
      </w:pPr>
    </w:p>
    <w:p w:rsid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6.4.2 Full-time and part-time employees (half day and two third day</w:t>
      </w:r>
      <w:r w:rsidRPr="001D344A">
        <w:rPr>
          <w:rFonts w:eastAsia="Times New Roman"/>
          <w:color w:val="000000"/>
          <w:sz w:val="24"/>
          <w:szCs w:val="24"/>
        </w:rPr>
        <w:t xml:space="preserve"> </w:t>
      </w:r>
      <w:r>
        <w:rPr>
          <w:rFonts w:eastAsia="Times New Roman"/>
          <w:color w:val="000000"/>
          <w:sz w:val="24"/>
          <w:szCs w:val="24"/>
        </w:rPr>
        <w:t>e</w:t>
      </w:r>
      <w:r w:rsidRPr="001D344A">
        <w:rPr>
          <w:rFonts w:eastAsia="Times New Roman"/>
          <w:color w:val="000000"/>
          <w:sz w:val="24"/>
          <w:szCs w:val="24"/>
        </w:rPr>
        <w:t xml:space="preserve">mployees) </w:t>
      </w:r>
      <w:r>
        <w:rPr>
          <w:rFonts w:eastAsia="Times New Roman"/>
          <w:color w:val="000000"/>
          <w:sz w:val="24"/>
          <w:szCs w:val="24"/>
        </w:rPr>
        <w:tab/>
        <w:t xml:space="preserve">         </w:t>
      </w:r>
      <w:r w:rsidRPr="001D344A">
        <w:rPr>
          <w:rFonts w:eastAsia="Times New Roman"/>
          <w:color w:val="000000"/>
          <w:sz w:val="24"/>
          <w:szCs w:val="24"/>
        </w:rPr>
        <w:t>who are regarded as permanent employees</w:t>
      </w:r>
    </w:p>
    <w:p w:rsidR="00AD6408" w:rsidRPr="001D344A" w:rsidRDefault="00AD6408" w:rsidP="00AD6408">
      <w:pPr>
        <w:tabs>
          <w:tab w:val="left" w:pos="567"/>
          <w:tab w:val="left" w:pos="1418"/>
        </w:tabs>
        <w:ind w:left="1418"/>
        <w:jc w:val="both"/>
        <w:textAlignment w:val="baseline"/>
        <w:rPr>
          <w:rFonts w:eastAsia="Times New Roman"/>
          <w:color w:val="000000"/>
          <w:sz w:val="24"/>
          <w:szCs w:val="24"/>
        </w:rPr>
      </w:pPr>
    </w:p>
    <w:p w:rsidR="001D344A" w:rsidRP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 xml:space="preserve">6.4.3 Temporary employees who have a applied for permanent vacancies within </w:t>
      </w:r>
      <w:r>
        <w:rPr>
          <w:rFonts w:eastAsia="Times New Roman"/>
          <w:color w:val="000000"/>
          <w:sz w:val="24"/>
          <w:szCs w:val="24"/>
        </w:rPr>
        <w:tab/>
        <w:t xml:space="preserve">         </w:t>
      </w:r>
      <w:r w:rsidRPr="001D344A">
        <w:rPr>
          <w:rFonts w:eastAsia="Times New Roman"/>
          <w:color w:val="000000"/>
          <w:sz w:val="24"/>
          <w:szCs w:val="24"/>
        </w:rPr>
        <w:t>Settlers Park</w:t>
      </w:r>
    </w:p>
    <w:p w:rsidR="00AD6408" w:rsidRDefault="00AD6408" w:rsidP="00AD6408">
      <w:pPr>
        <w:tabs>
          <w:tab w:val="left" w:pos="567"/>
          <w:tab w:val="left" w:pos="1418"/>
        </w:tabs>
        <w:textAlignment w:val="baseline"/>
        <w:rPr>
          <w:rFonts w:eastAsia="Times New Roman"/>
          <w:b/>
          <w:color w:val="000000"/>
          <w:sz w:val="24"/>
          <w:szCs w:val="24"/>
        </w:rPr>
      </w:pPr>
    </w:p>
    <w:p w:rsidR="001D344A" w:rsidRDefault="001D344A" w:rsidP="00AD6408">
      <w:pPr>
        <w:tabs>
          <w:tab w:val="left" w:pos="567"/>
          <w:tab w:val="left" w:pos="1418"/>
        </w:tabs>
        <w:textAlignment w:val="baseline"/>
        <w:rPr>
          <w:rFonts w:eastAsia="Times New Roman"/>
          <w:b/>
          <w:color w:val="000000"/>
          <w:sz w:val="24"/>
          <w:szCs w:val="24"/>
        </w:rPr>
      </w:pPr>
      <w:r w:rsidRPr="001D344A">
        <w:rPr>
          <w:rFonts w:eastAsia="Times New Roman"/>
          <w:b/>
          <w:color w:val="000000"/>
          <w:sz w:val="24"/>
          <w:szCs w:val="24"/>
        </w:rPr>
        <w:tab/>
        <w:t>6.5.</w:t>
      </w:r>
      <w:r w:rsidRPr="001D344A">
        <w:rPr>
          <w:rFonts w:eastAsia="Times New Roman"/>
          <w:b/>
          <w:color w:val="000000"/>
          <w:sz w:val="24"/>
          <w:szCs w:val="24"/>
        </w:rPr>
        <w:tab/>
        <w:t>ROLE AND RESPONSIBILITIES</w:t>
      </w:r>
    </w:p>
    <w:p w:rsidR="00AD6408" w:rsidRPr="001D344A" w:rsidRDefault="00AD6408" w:rsidP="00AD6408">
      <w:pPr>
        <w:tabs>
          <w:tab w:val="left" w:pos="567"/>
          <w:tab w:val="left" w:pos="1418"/>
        </w:tabs>
        <w:textAlignment w:val="baseline"/>
        <w:rPr>
          <w:rFonts w:eastAsia="Times New Roman"/>
          <w:b/>
          <w:color w:val="000000"/>
          <w:sz w:val="24"/>
          <w:szCs w:val="24"/>
        </w:rPr>
      </w:pPr>
    </w:p>
    <w:p w:rsidR="001D344A" w:rsidRDefault="001D344A" w:rsidP="00AD6408">
      <w:pPr>
        <w:tabs>
          <w:tab w:val="left" w:pos="567"/>
          <w:tab w:val="left" w:pos="1418"/>
        </w:tabs>
        <w:ind w:left="1418"/>
        <w:jc w:val="both"/>
        <w:textAlignment w:val="baseline"/>
        <w:rPr>
          <w:rFonts w:eastAsia="Times New Roman"/>
          <w:color w:val="000000"/>
          <w:sz w:val="24"/>
          <w:szCs w:val="24"/>
        </w:rPr>
      </w:pPr>
      <w:r w:rsidRPr="001D344A">
        <w:rPr>
          <w:rFonts w:eastAsia="Times New Roman"/>
          <w:color w:val="000000"/>
          <w:sz w:val="24"/>
          <w:szCs w:val="24"/>
        </w:rPr>
        <w:t xml:space="preserve">6.5.1   </w:t>
      </w:r>
      <w:r>
        <w:rPr>
          <w:rFonts w:eastAsia="Times New Roman"/>
          <w:color w:val="000000"/>
          <w:sz w:val="24"/>
          <w:szCs w:val="24"/>
        </w:rPr>
        <w:t xml:space="preserve">The General Manager and Welfare Manager </w:t>
      </w:r>
      <w:r w:rsidRPr="001D344A">
        <w:rPr>
          <w:rFonts w:eastAsia="Times New Roman"/>
          <w:color w:val="000000"/>
          <w:sz w:val="24"/>
          <w:szCs w:val="24"/>
        </w:rPr>
        <w:t xml:space="preserve">is responsible for updating </w:t>
      </w:r>
      <w:r>
        <w:rPr>
          <w:rFonts w:eastAsia="Times New Roman"/>
          <w:color w:val="000000"/>
          <w:sz w:val="24"/>
          <w:szCs w:val="24"/>
        </w:rPr>
        <w:tab/>
        <w:t xml:space="preserve"> </w:t>
      </w:r>
      <w:r>
        <w:rPr>
          <w:rFonts w:eastAsia="Times New Roman"/>
          <w:color w:val="000000"/>
          <w:sz w:val="24"/>
          <w:szCs w:val="24"/>
        </w:rPr>
        <w:tab/>
      </w:r>
      <w:r>
        <w:rPr>
          <w:rFonts w:eastAsia="Times New Roman"/>
          <w:color w:val="000000"/>
          <w:sz w:val="24"/>
          <w:szCs w:val="24"/>
        </w:rPr>
        <w:tab/>
      </w:r>
      <w:r w:rsidRPr="001D344A">
        <w:rPr>
          <w:rFonts w:eastAsia="Times New Roman"/>
          <w:color w:val="000000"/>
          <w:sz w:val="24"/>
          <w:szCs w:val="24"/>
        </w:rPr>
        <w:t>the Sexual Harassment Policy and Procedures</w:t>
      </w:r>
    </w:p>
    <w:p w:rsidR="001D344A" w:rsidRDefault="001D344A" w:rsidP="00AD6408">
      <w:pPr>
        <w:tabs>
          <w:tab w:val="decimal" w:pos="504"/>
          <w:tab w:val="left" w:pos="1152"/>
        </w:tabs>
        <w:jc w:val="both"/>
        <w:textAlignment w:val="baseline"/>
        <w:rPr>
          <w:rFonts w:eastAsia="Times New Roman"/>
          <w:color w:val="000000"/>
          <w:sz w:val="24"/>
          <w:szCs w:val="24"/>
        </w:rPr>
      </w:pPr>
    </w:p>
    <w:p w:rsidR="001D344A" w:rsidRDefault="001D344A" w:rsidP="00AD6408">
      <w:pPr>
        <w:tabs>
          <w:tab w:val="decimal" w:pos="504"/>
          <w:tab w:val="left" w:pos="1152"/>
        </w:tabs>
        <w:jc w:val="both"/>
        <w:textAlignment w:val="baseline"/>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r>
      <w:r w:rsidRPr="001D344A">
        <w:rPr>
          <w:rFonts w:eastAsia="Times New Roman"/>
          <w:color w:val="000000"/>
          <w:sz w:val="24"/>
          <w:szCs w:val="24"/>
        </w:rPr>
        <w:t>6.5.</w:t>
      </w:r>
      <w:r>
        <w:rPr>
          <w:rFonts w:eastAsia="Times New Roman"/>
          <w:color w:val="000000"/>
          <w:sz w:val="24"/>
          <w:szCs w:val="24"/>
        </w:rPr>
        <w:t>2</w:t>
      </w:r>
      <w:r w:rsidRPr="001D344A">
        <w:rPr>
          <w:rFonts w:eastAsia="Times New Roman"/>
          <w:color w:val="000000"/>
          <w:sz w:val="24"/>
          <w:szCs w:val="24"/>
        </w:rPr>
        <w:t xml:space="preserve"> It is the line manager’s responsibility to ensure compliance with the Sexual </w:t>
      </w: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 xml:space="preserve">         </w:t>
      </w:r>
      <w:r w:rsidRPr="001D344A">
        <w:rPr>
          <w:rFonts w:eastAsia="Times New Roman"/>
          <w:color w:val="000000"/>
          <w:sz w:val="24"/>
          <w:szCs w:val="24"/>
        </w:rPr>
        <w:t>Harassment Policy and Procedure.</w:t>
      </w:r>
    </w:p>
    <w:p w:rsidR="001D344A" w:rsidRPr="001D344A" w:rsidRDefault="001D344A" w:rsidP="00AD6408">
      <w:pPr>
        <w:tabs>
          <w:tab w:val="decimal" w:pos="504"/>
          <w:tab w:val="left" w:pos="1152"/>
        </w:tabs>
        <w:jc w:val="both"/>
        <w:textAlignment w:val="baseline"/>
        <w:rPr>
          <w:rFonts w:eastAsia="Times New Roman"/>
          <w:color w:val="000000"/>
          <w:sz w:val="24"/>
          <w:szCs w:val="24"/>
        </w:rPr>
      </w:pPr>
    </w:p>
    <w:p w:rsidR="001D344A" w:rsidRPr="001D344A" w:rsidRDefault="001D344A" w:rsidP="00AD6408">
      <w:pPr>
        <w:tabs>
          <w:tab w:val="decimal" w:pos="504"/>
          <w:tab w:val="left" w:pos="1152"/>
        </w:tabs>
        <w:textAlignment w:val="baseline"/>
        <w:rPr>
          <w:rFonts w:eastAsia="Times New Roman"/>
          <w:b/>
          <w:color w:val="000000"/>
          <w:sz w:val="24"/>
          <w:szCs w:val="24"/>
        </w:rPr>
      </w:pPr>
      <w:r w:rsidRPr="001D344A">
        <w:rPr>
          <w:rFonts w:eastAsia="Times New Roman"/>
          <w:b/>
          <w:color w:val="000000"/>
          <w:sz w:val="24"/>
          <w:szCs w:val="24"/>
        </w:rPr>
        <w:t>6.6. RELATED POLICIES AND DOCUMENTS</w:t>
      </w:r>
    </w:p>
    <w:p w:rsidR="00AD6408" w:rsidRDefault="00AD6408" w:rsidP="00AD6408">
      <w:pPr>
        <w:tabs>
          <w:tab w:val="decimal" w:pos="504"/>
          <w:tab w:val="left" w:pos="1152"/>
        </w:tabs>
        <w:textAlignment w:val="baseline"/>
        <w:rPr>
          <w:rFonts w:eastAsia="Times New Roman"/>
          <w:color w:val="000000"/>
          <w:sz w:val="24"/>
          <w:szCs w:val="24"/>
        </w:rPr>
      </w:pPr>
    </w:p>
    <w:p w:rsidR="00AD6408" w:rsidRDefault="001D344A" w:rsidP="00AD6408">
      <w:pPr>
        <w:tabs>
          <w:tab w:val="decimal" w:pos="504"/>
          <w:tab w:val="left" w:pos="1152"/>
        </w:tabs>
        <w:textAlignment w:val="baseline"/>
        <w:rPr>
          <w:rFonts w:eastAsia="Times New Roman"/>
          <w:color w:val="000000"/>
          <w:sz w:val="24"/>
          <w:szCs w:val="24"/>
        </w:rPr>
      </w:pPr>
      <w:r w:rsidRPr="001D344A">
        <w:rPr>
          <w:rFonts w:eastAsia="Times New Roman"/>
          <w:color w:val="000000"/>
          <w:sz w:val="24"/>
          <w:szCs w:val="24"/>
        </w:rPr>
        <w:t>6.6.1 The Basic Conditions Of employment Act 75 of 1997</w:t>
      </w:r>
    </w:p>
    <w:p w:rsidR="001D344A" w:rsidRPr="001D344A" w:rsidRDefault="001D344A" w:rsidP="00AD6408">
      <w:pPr>
        <w:tabs>
          <w:tab w:val="decimal" w:pos="504"/>
          <w:tab w:val="left" w:pos="1152"/>
        </w:tabs>
        <w:textAlignment w:val="baseline"/>
        <w:rPr>
          <w:rFonts w:eastAsia="Times New Roman"/>
          <w:color w:val="000000"/>
          <w:sz w:val="24"/>
          <w:szCs w:val="24"/>
        </w:rPr>
      </w:pPr>
      <w:r w:rsidRPr="001D344A">
        <w:rPr>
          <w:rFonts w:eastAsia="Times New Roman"/>
          <w:color w:val="000000"/>
          <w:sz w:val="24"/>
          <w:szCs w:val="24"/>
        </w:rPr>
        <w:t>6.6.2 Individual Employment Contracts</w:t>
      </w:r>
    </w:p>
    <w:p w:rsidR="001D344A" w:rsidRPr="001D344A" w:rsidRDefault="001D344A" w:rsidP="00AD6408">
      <w:pPr>
        <w:tabs>
          <w:tab w:val="decimal" w:pos="504"/>
          <w:tab w:val="left" w:pos="1152"/>
        </w:tabs>
        <w:textAlignment w:val="baseline"/>
        <w:rPr>
          <w:rFonts w:eastAsia="Times New Roman"/>
          <w:color w:val="000000"/>
          <w:sz w:val="24"/>
          <w:szCs w:val="24"/>
        </w:rPr>
      </w:pPr>
      <w:r w:rsidRPr="001D344A">
        <w:rPr>
          <w:rFonts w:eastAsia="Times New Roman"/>
          <w:color w:val="000000"/>
          <w:sz w:val="24"/>
          <w:szCs w:val="24"/>
        </w:rPr>
        <w:t>6.6.3 Protection of Harassment Act 19 of 2011</w:t>
      </w:r>
    </w:p>
    <w:p w:rsidR="00AD6408" w:rsidRDefault="00AD6408" w:rsidP="00AD6408">
      <w:pPr>
        <w:tabs>
          <w:tab w:val="decimal" w:pos="504"/>
          <w:tab w:val="left" w:pos="1152"/>
        </w:tabs>
        <w:textAlignment w:val="baseline"/>
        <w:rPr>
          <w:rFonts w:eastAsia="Times New Roman"/>
          <w:b/>
          <w:color w:val="000000"/>
          <w:sz w:val="24"/>
          <w:szCs w:val="24"/>
        </w:rPr>
      </w:pPr>
    </w:p>
    <w:p w:rsidR="001D344A" w:rsidRDefault="001D344A" w:rsidP="00AD6408">
      <w:pPr>
        <w:tabs>
          <w:tab w:val="decimal" w:pos="504"/>
          <w:tab w:val="left" w:pos="1152"/>
        </w:tabs>
        <w:textAlignment w:val="baseline"/>
        <w:rPr>
          <w:rFonts w:eastAsia="Times New Roman"/>
          <w:b/>
          <w:color w:val="000000"/>
          <w:sz w:val="24"/>
          <w:szCs w:val="24"/>
        </w:rPr>
      </w:pPr>
      <w:r w:rsidRPr="001D344A">
        <w:rPr>
          <w:rFonts w:eastAsia="Times New Roman"/>
          <w:b/>
          <w:color w:val="000000"/>
          <w:sz w:val="24"/>
          <w:szCs w:val="24"/>
        </w:rPr>
        <w:t>6.7. SEXUAL HARASSMENT POLICY AND PROCEDURE</w:t>
      </w:r>
    </w:p>
    <w:p w:rsidR="00AD6408" w:rsidRPr="001D344A" w:rsidRDefault="00AD6408" w:rsidP="00AD6408">
      <w:pPr>
        <w:tabs>
          <w:tab w:val="decimal" w:pos="504"/>
          <w:tab w:val="left" w:pos="1152"/>
        </w:tabs>
        <w:textAlignment w:val="baseline"/>
        <w:rPr>
          <w:rFonts w:eastAsia="Times New Roman"/>
          <w:b/>
          <w:color w:val="000000"/>
          <w:sz w:val="24"/>
          <w:szCs w:val="24"/>
        </w:rPr>
      </w:pPr>
    </w:p>
    <w:p w:rsidR="001D344A" w:rsidRPr="001D344A" w:rsidRDefault="001D344A" w:rsidP="00AD6408">
      <w:pPr>
        <w:tabs>
          <w:tab w:val="decimal" w:pos="504"/>
          <w:tab w:val="left" w:pos="1152"/>
        </w:tabs>
        <w:ind w:left="504"/>
        <w:textAlignment w:val="baseline"/>
        <w:rPr>
          <w:rFonts w:eastAsia="Times New Roman"/>
          <w:b/>
          <w:color w:val="000000"/>
          <w:sz w:val="24"/>
          <w:szCs w:val="24"/>
        </w:rPr>
      </w:pPr>
      <w:r w:rsidRPr="001D344A">
        <w:rPr>
          <w:rFonts w:eastAsia="Times New Roman"/>
          <w:b/>
          <w:color w:val="000000"/>
          <w:sz w:val="24"/>
          <w:szCs w:val="24"/>
        </w:rPr>
        <w:t xml:space="preserve">6.7.1 </w:t>
      </w:r>
      <w:r w:rsidRPr="001D344A">
        <w:rPr>
          <w:rFonts w:eastAsia="Times New Roman"/>
          <w:b/>
          <w:color w:val="000000"/>
          <w:sz w:val="24"/>
          <w:szCs w:val="24"/>
          <w:u w:val="single"/>
        </w:rPr>
        <w:t>Definition of Sexual Harassment</w:t>
      </w:r>
    </w:p>
    <w:p w:rsidR="001D344A" w:rsidRDefault="001D344A" w:rsidP="00AD6408">
      <w:pPr>
        <w:tabs>
          <w:tab w:val="decimal" w:pos="504"/>
          <w:tab w:val="left" w:pos="1152"/>
        </w:tabs>
        <w:ind w:left="1152"/>
        <w:jc w:val="both"/>
        <w:textAlignment w:val="baseline"/>
        <w:rPr>
          <w:rFonts w:eastAsia="Times New Roman"/>
          <w:color w:val="000000"/>
          <w:sz w:val="24"/>
          <w:szCs w:val="24"/>
        </w:rPr>
      </w:pPr>
      <w:r w:rsidRPr="001D344A">
        <w:rPr>
          <w:rFonts w:eastAsia="Times New Roman"/>
          <w:color w:val="000000"/>
          <w:sz w:val="24"/>
          <w:szCs w:val="24"/>
        </w:rPr>
        <w:lastRenderedPageBreak/>
        <w:t>Sexual Harassment is a form of sex discrimination. It is an unlawful practice for any employer, company and organization to discriminate against any individual because of his race, colour, religion, sex or national origin.</w:t>
      </w:r>
    </w:p>
    <w:p w:rsidR="001D344A" w:rsidRPr="001D344A" w:rsidRDefault="001D344A" w:rsidP="00AD6408">
      <w:pPr>
        <w:tabs>
          <w:tab w:val="decimal" w:pos="504"/>
          <w:tab w:val="left" w:pos="1152"/>
        </w:tabs>
        <w:ind w:left="1152"/>
        <w:jc w:val="both"/>
        <w:textAlignment w:val="baseline"/>
        <w:rPr>
          <w:rFonts w:eastAsia="Times New Roman"/>
          <w:color w:val="000000"/>
          <w:sz w:val="24"/>
          <w:szCs w:val="24"/>
        </w:rPr>
      </w:pPr>
    </w:p>
    <w:p w:rsidR="001D344A" w:rsidRDefault="001D344A" w:rsidP="00AD6408">
      <w:pPr>
        <w:tabs>
          <w:tab w:val="decimal" w:pos="504"/>
          <w:tab w:val="left" w:pos="1152"/>
        </w:tabs>
        <w:ind w:left="1152"/>
        <w:jc w:val="both"/>
        <w:textAlignment w:val="baseline"/>
        <w:rPr>
          <w:rFonts w:eastAsia="Times New Roman"/>
          <w:color w:val="000000"/>
          <w:sz w:val="24"/>
          <w:szCs w:val="24"/>
        </w:rPr>
      </w:pPr>
      <w:r w:rsidRPr="001D344A">
        <w:rPr>
          <w:rFonts w:eastAsia="Times New Roman"/>
          <w:color w:val="000000"/>
          <w:sz w:val="24"/>
          <w:szCs w:val="24"/>
        </w:rPr>
        <w:t>There are two forms of sexual harassment which can generally be described as:</w:t>
      </w:r>
    </w:p>
    <w:p w:rsidR="001D344A" w:rsidRPr="001D344A" w:rsidRDefault="001D344A" w:rsidP="00AD6408">
      <w:pPr>
        <w:tabs>
          <w:tab w:val="decimal" w:pos="504"/>
          <w:tab w:val="left" w:pos="1152"/>
        </w:tabs>
        <w:ind w:left="1152"/>
        <w:jc w:val="both"/>
        <w:textAlignment w:val="baseline"/>
        <w:rPr>
          <w:rFonts w:eastAsia="Times New Roman"/>
          <w:color w:val="000000"/>
          <w:sz w:val="24"/>
          <w:szCs w:val="24"/>
        </w:rPr>
      </w:pPr>
    </w:p>
    <w:p w:rsidR="001D344A" w:rsidRDefault="001D344A" w:rsidP="00AD6408">
      <w:pPr>
        <w:tabs>
          <w:tab w:val="decimal" w:pos="504"/>
          <w:tab w:val="left" w:pos="1152"/>
        </w:tabs>
        <w:textAlignment w:val="baseline"/>
        <w:rPr>
          <w:rFonts w:eastAsia="Times New Roman"/>
          <w:b/>
          <w:color w:val="000000"/>
          <w:sz w:val="24"/>
          <w:szCs w:val="24"/>
          <w:u w:val="single"/>
        </w:rPr>
      </w:pPr>
      <w:r w:rsidRPr="001D344A">
        <w:rPr>
          <w:rFonts w:eastAsia="Times New Roman"/>
          <w:b/>
          <w:color w:val="000000"/>
          <w:sz w:val="24"/>
          <w:szCs w:val="24"/>
        </w:rPr>
        <w:t xml:space="preserve">6.7.1.1 </w:t>
      </w:r>
      <w:r w:rsidRPr="001D344A">
        <w:rPr>
          <w:rFonts w:eastAsia="Times New Roman"/>
          <w:b/>
          <w:color w:val="000000"/>
          <w:sz w:val="24"/>
          <w:szCs w:val="24"/>
          <w:u w:val="single"/>
        </w:rPr>
        <w:t xml:space="preserve">Quid Pro </w:t>
      </w:r>
      <w:proofErr w:type="gramStart"/>
      <w:r w:rsidRPr="001D344A">
        <w:rPr>
          <w:rFonts w:eastAsia="Times New Roman"/>
          <w:b/>
          <w:color w:val="000000"/>
          <w:sz w:val="24"/>
          <w:szCs w:val="24"/>
          <w:u w:val="single"/>
        </w:rPr>
        <w:t>Quo :</w:t>
      </w:r>
      <w:proofErr w:type="gramEnd"/>
      <w:r w:rsidRPr="001D344A">
        <w:rPr>
          <w:rFonts w:eastAsia="Times New Roman"/>
          <w:b/>
          <w:color w:val="000000"/>
          <w:sz w:val="24"/>
          <w:szCs w:val="24"/>
          <w:u w:val="single"/>
        </w:rPr>
        <w:t xml:space="preserve"> </w:t>
      </w:r>
    </w:p>
    <w:p w:rsidR="001D344A" w:rsidRPr="001D344A" w:rsidRDefault="001D344A" w:rsidP="00AD6408">
      <w:pPr>
        <w:tabs>
          <w:tab w:val="decimal" w:pos="504"/>
          <w:tab w:val="left" w:pos="1152"/>
        </w:tabs>
        <w:textAlignment w:val="baseline"/>
        <w:rPr>
          <w:rFonts w:eastAsia="Times New Roman"/>
          <w:b/>
          <w:color w:val="000000"/>
          <w:sz w:val="24"/>
          <w:szCs w:val="24"/>
        </w:rPr>
      </w:pPr>
    </w:p>
    <w:p w:rsidR="001D344A" w:rsidRPr="001D344A" w:rsidRDefault="001D344A" w:rsidP="00AD6408">
      <w:pPr>
        <w:numPr>
          <w:ilvl w:val="0"/>
          <w:numId w:val="4"/>
        </w:numPr>
        <w:tabs>
          <w:tab w:val="clear" w:pos="3744"/>
        </w:tabs>
        <w:ind w:left="1276" w:hanging="567"/>
        <w:textAlignment w:val="baseline"/>
        <w:rPr>
          <w:rFonts w:eastAsia="Times New Roman"/>
          <w:color w:val="000000"/>
          <w:sz w:val="24"/>
          <w:szCs w:val="24"/>
        </w:rPr>
      </w:pPr>
      <w:r w:rsidRPr="001D344A">
        <w:rPr>
          <w:rFonts w:eastAsia="Times New Roman"/>
          <w:color w:val="000000"/>
          <w:sz w:val="24"/>
          <w:szCs w:val="24"/>
        </w:rPr>
        <w:t>A favour or advantages granted in favour of something</w:t>
      </w:r>
    </w:p>
    <w:p w:rsidR="001D344A" w:rsidRPr="001D344A" w:rsidRDefault="001D344A" w:rsidP="00AD6408">
      <w:pPr>
        <w:numPr>
          <w:ilvl w:val="0"/>
          <w:numId w:val="4"/>
        </w:numPr>
        <w:tabs>
          <w:tab w:val="clear" w:pos="3744"/>
        </w:tabs>
        <w:ind w:left="1276" w:hanging="567"/>
        <w:jc w:val="both"/>
        <w:textAlignment w:val="baseline"/>
        <w:rPr>
          <w:rFonts w:eastAsia="Times New Roman"/>
          <w:color w:val="000000"/>
          <w:sz w:val="24"/>
          <w:szCs w:val="24"/>
        </w:rPr>
      </w:pPr>
      <w:r w:rsidRPr="001D344A">
        <w:rPr>
          <w:rFonts w:eastAsia="Times New Roman"/>
          <w:color w:val="000000"/>
          <w:sz w:val="24"/>
          <w:szCs w:val="24"/>
        </w:rPr>
        <w:t>Unwelcome verbal or physical conduct of a sexual nature when submission to the conduct is made either an explicit or implicit term or condition of employment (such as promotion, training time-keeping, overtime assignments, leaves of absence, etc.);</w:t>
      </w:r>
    </w:p>
    <w:p w:rsidR="001D344A" w:rsidRDefault="001D344A" w:rsidP="00AD6408">
      <w:pPr>
        <w:numPr>
          <w:ilvl w:val="0"/>
          <w:numId w:val="4"/>
        </w:numPr>
        <w:tabs>
          <w:tab w:val="clear" w:pos="3744"/>
        </w:tabs>
        <w:ind w:left="1276" w:hanging="567"/>
        <w:jc w:val="both"/>
        <w:textAlignment w:val="baseline"/>
        <w:rPr>
          <w:rFonts w:eastAsia="Times New Roman"/>
          <w:color w:val="000000"/>
          <w:sz w:val="24"/>
          <w:szCs w:val="24"/>
        </w:rPr>
      </w:pPr>
      <w:r w:rsidRPr="001D344A">
        <w:rPr>
          <w:rFonts w:eastAsia="Times New Roman"/>
          <w:color w:val="000000"/>
          <w:sz w:val="24"/>
          <w:szCs w:val="24"/>
        </w:rPr>
        <w:t>Unwelcome verbal or physical conduct of a sexual nature when submission to or rejection of the conduct is used as a basis for making employment decisions.</w:t>
      </w:r>
    </w:p>
    <w:p w:rsidR="001D344A" w:rsidRPr="001D344A" w:rsidRDefault="001D344A" w:rsidP="00AD6408">
      <w:pPr>
        <w:ind w:left="1276"/>
        <w:jc w:val="both"/>
        <w:textAlignment w:val="baseline"/>
        <w:rPr>
          <w:rFonts w:eastAsia="Times New Roman"/>
          <w:color w:val="000000"/>
          <w:sz w:val="24"/>
          <w:szCs w:val="24"/>
        </w:rPr>
      </w:pPr>
    </w:p>
    <w:p w:rsidR="001D344A" w:rsidRDefault="001D344A" w:rsidP="00AD6408">
      <w:pPr>
        <w:tabs>
          <w:tab w:val="decimal" w:pos="504"/>
          <w:tab w:val="left" w:pos="1152"/>
        </w:tabs>
        <w:textAlignment w:val="baseline"/>
        <w:rPr>
          <w:rFonts w:eastAsia="Times New Roman"/>
          <w:b/>
          <w:color w:val="000000"/>
          <w:sz w:val="24"/>
          <w:szCs w:val="24"/>
          <w:u w:val="single"/>
        </w:rPr>
      </w:pPr>
      <w:r w:rsidRPr="001D344A">
        <w:rPr>
          <w:rFonts w:eastAsia="Times New Roman"/>
          <w:b/>
          <w:color w:val="000000"/>
          <w:sz w:val="24"/>
          <w:szCs w:val="24"/>
        </w:rPr>
        <w:t xml:space="preserve">6.7.1.2 </w:t>
      </w:r>
      <w:r w:rsidRPr="001D344A">
        <w:rPr>
          <w:rFonts w:eastAsia="Times New Roman"/>
          <w:b/>
          <w:color w:val="000000"/>
          <w:sz w:val="24"/>
          <w:szCs w:val="24"/>
          <w:u w:val="single"/>
        </w:rPr>
        <w:t xml:space="preserve">Hostile Work Environment </w:t>
      </w:r>
    </w:p>
    <w:p w:rsidR="001D344A" w:rsidRPr="001D344A" w:rsidRDefault="001D344A" w:rsidP="00AD6408">
      <w:pPr>
        <w:tabs>
          <w:tab w:val="decimal" w:pos="504"/>
          <w:tab w:val="left" w:pos="1152"/>
        </w:tabs>
        <w:textAlignment w:val="baseline"/>
        <w:rPr>
          <w:rFonts w:eastAsia="Times New Roman"/>
          <w:b/>
          <w:color w:val="000000"/>
          <w:sz w:val="24"/>
          <w:szCs w:val="24"/>
        </w:rPr>
      </w:pPr>
    </w:p>
    <w:p w:rsidR="001D344A" w:rsidRPr="001D344A" w:rsidRDefault="001D344A" w:rsidP="00AD6408">
      <w:pPr>
        <w:numPr>
          <w:ilvl w:val="0"/>
          <w:numId w:val="4"/>
        </w:numPr>
        <w:tabs>
          <w:tab w:val="clear" w:pos="3744"/>
        </w:tabs>
        <w:ind w:left="1276" w:hanging="567"/>
        <w:jc w:val="both"/>
        <w:textAlignment w:val="baseline"/>
        <w:rPr>
          <w:rFonts w:eastAsia="Times New Roman"/>
          <w:color w:val="000000"/>
          <w:sz w:val="24"/>
          <w:szCs w:val="24"/>
        </w:rPr>
      </w:pPr>
      <w:r w:rsidRPr="001D344A">
        <w:rPr>
          <w:rFonts w:eastAsia="Times New Roman"/>
          <w:color w:val="000000"/>
          <w:sz w:val="24"/>
          <w:szCs w:val="24"/>
        </w:rPr>
        <w:t>Unwelcome verbal or physical conduct of a sexual nature when the conduct has the purpose or effect of substantially interfering with an individual's work performance, or creating an intimidating, hostile, or offensive work environment; or</w:t>
      </w:r>
    </w:p>
    <w:p w:rsidR="001D344A" w:rsidRDefault="001D344A" w:rsidP="00AD6408">
      <w:pPr>
        <w:numPr>
          <w:ilvl w:val="0"/>
          <w:numId w:val="4"/>
        </w:numPr>
        <w:tabs>
          <w:tab w:val="clear" w:pos="3744"/>
        </w:tabs>
        <w:ind w:left="1276" w:hanging="567"/>
        <w:jc w:val="both"/>
        <w:textAlignment w:val="baseline"/>
        <w:rPr>
          <w:rFonts w:eastAsia="Times New Roman"/>
          <w:color w:val="000000"/>
          <w:sz w:val="24"/>
          <w:szCs w:val="24"/>
        </w:rPr>
      </w:pPr>
      <w:r w:rsidRPr="001D344A">
        <w:rPr>
          <w:rFonts w:eastAsia="Times New Roman"/>
          <w:color w:val="000000"/>
          <w:sz w:val="24"/>
          <w:szCs w:val="24"/>
        </w:rPr>
        <w:t>Unwelcome verbal or physical nonsexual conduct that shows hostility toward a person because of his or her gender when the conduct has the purpose or effect of substantially interfering with an individual's work performance, or creating an intimidating, hostile, or offensive work environment</w:t>
      </w:r>
    </w:p>
    <w:p w:rsidR="00AD6408" w:rsidRPr="001D344A" w:rsidRDefault="00AD6408" w:rsidP="00AD6408">
      <w:pPr>
        <w:ind w:left="1276"/>
        <w:jc w:val="both"/>
        <w:textAlignment w:val="baseline"/>
        <w:rPr>
          <w:rFonts w:eastAsia="Times New Roman"/>
          <w:color w:val="000000"/>
          <w:sz w:val="24"/>
          <w:szCs w:val="24"/>
        </w:rPr>
      </w:pPr>
    </w:p>
    <w:p w:rsidR="001D344A" w:rsidRDefault="001D344A" w:rsidP="00AD6408">
      <w:pPr>
        <w:tabs>
          <w:tab w:val="decimal" w:pos="504"/>
          <w:tab w:val="left" w:pos="1152"/>
        </w:tabs>
        <w:textAlignment w:val="baseline"/>
        <w:rPr>
          <w:rFonts w:eastAsia="Times New Roman"/>
          <w:b/>
          <w:color w:val="000000"/>
          <w:sz w:val="24"/>
          <w:szCs w:val="24"/>
          <w:u w:val="single"/>
        </w:rPr>
      </w:pPr>
      <w:r w:rsidRPr="001D344A">
        <w:rPr>
          <w:rFonts w:eastAsia="Times New Roman"/>
          <w:b/>
          <w:color w:val="000000"/>
          <w:sz w:val="24"/>
          <w:szCs w:val="24"/>
        </w:rPr>
        <w:t xml:space="preserve">6.7.2 </w:t>
      </w:r>
      <w:r w:rsidRPr="001D344A">
        <w:rPr>
          <w:rFonts w:eastAsia="Times New Roman"/>
          <w:b/>
          <w:color w:val="000000"/>
          <w:sz w:val="24"/>
          <w:szCs w:val="24"/>
          <w:u w:val="single"/>
        </w:rPr>
        <w:t xml:space="preserve">Examples of Prohibited Conduct </w:t>
      </w:r>
    </w:p>
    <w:p w:rsidR="00AD6408" w:rsidRDefault="00AD6408" w:rsidP="00AD6408">
      <w:pPr>
        <w:tabs>
          <w:tab w:val="decimal" w:pos="504"/>
          <w:tab w:val="left" w:pos="1152"/>
        </w:tabs>
        <w:textAlignment w:val="baseline"/>
        <w:rPr>
          <w:rFonts w:eastAsia="Times New Roman"/>
          <w:b/>
          <w:color w:val="000000"/>
          <w:sz w:val="24"/>
          <w:szCs w:val="24"/>
          <w:u w:val="single"/>
        </w:rPr>
      </w:pPr>
    </w:p>
    <w:p w:rsidR="001D344A" w:rsidRDefault="001D344A" w:rsidP="00AD6408">
      <w:pPr>
        <w:tabs>
          <w:tab w:val="decimal" w:pos="504"/>
          <w:tab w:val="left" w:pos="1152"/>
        </w:tabs>
        <w:textAlignment w:val="baseline"/>
        <w:rPr>
          <w:rFonts w:eastAsia="Times New Roman"/>
          <w:b/>
          <w:color w:val="000000"/>
          <w:sz w:val="24"/>
          <w:szCs w:val="24"/>
          <w:u w:val="single"/>
        </w:rPr>
      </w:pPr>
      <w:r w:rsidRPr="001D344A">
        <w:rPr>
          <w:rFonts w:eastAsia="Times New Roman"/>
          <w:b/>
          <w:color w:val="000000"/>
          <w:sz w:val="24"/>
          <w:szCs w:val="24"/>
        </w:rPr>
        <w:t xml:space="preserve">6.7.2.1 </w:t>
      </w:r>
      <w:r w:rsidRPr="001D344A">
        <w:rPr>
          <w:rFonts w:eastAsia="Times New Roman"/>
          <w:b/>
          <w:color w:val="000000"/>
          <w:sz w:val="24"/>
          <w:szCs w:val="24"/>
          <w:u w:val="single"/>
        </w:rPr>
        <w:t xml:space="preserve">Quid Pro Quo </w:t>
      </w:r>
    </w:p>
    <w:p w:rsidR="00AD6408" w:rsidRPr="001D344A" w:rsidRDefault="00AD6408" w:rsidP="00AD6408">
      <w:pPr>
        <w:tabs>
          <w:tab w:val="decimal" w:pos="504"/>
          <w:tab w:val="left" w:pos="1152"/>
        </w:tabs>
        <w:textAlignment w:val="baseline"/>
        <w:rPr>
          <w:rFonts w:eastAsia="Times New Roman"/>
          <w:b/>
          <w:color w:val="000000"/>
          <w:sz w:val="24"/>
          <w:szCs w:val="24"/>
        </w:rPr>
      </w:pPr>
    </w:p>
    <w:p w:rsidR="001D344A" w:rsidRDefault="001D344A" w:rsidP="00AD6408">
      <w:pPr>
        <w:numPr>
          <w:ilvl w:val="0"/>
          <w:numId w:val="4"/>
        </w:numPr>
        <w:tabs>
          <w:tab w:val="decimal" w:pos="504"/>
          <w:tab w:val="left" w:pos="1152"/>
          <w:tab w:val="left" w:pos="3168"/>
        </w:tabs>
        <w:ind w:left="0"/>
        <w:jc w:val="both"/>
        <w:textAlignment w:val="baseline"/>
        <w:rPr>
          <w:rFonts w:eastAsia="Times New Roman"/>
          <w:color w:val="000000"/>
          <w:sz w:val="24"/>
          <w:szCs w:val="24"/>
        </w:rPr>
      </w:pPr>
      <w:r w:rsidRPr="001D344A">
        <w:rPr>
          <w:rFonts w:eastAsia="Times New Roman"/>
          <w:color w:val="000000"/>
          <w:sz w:val="24"/>
          <w:szCs w:val="24"/>
        </w:rPr>
        <w:t xml:space="preserve">Offering or implying an employment-related reward (such as a promotion or raise) in </w:t>
      </w:r>
      <w:r>
        <w:rPr>
          <w:rFonts w:eastAsia="Times New Roman"/>
          <w:color w:val="000000"/>
          <w:sz w:val="24"/>
          <w:szCs w:val="24"/>
        </w:rPr>
        <w:tab/>
      </w:r>
    </w:p>
    <w:p w:rsidR="00AD6408" w:rsidRPr="001D344A" w:rsidRDefault="001D344A" w:rsidP="00AD6408">
      <w:pPr>
        <w:tabs>
          <w:tab w:val="decimal" w:pos="504"/>
          <w:tab w:val="left" w:pos="1152"/>
          <w:tab w:val="left" w:pos="3168"/>
        </w:tabs>
        <w:ind w:left="504"/>
        <w:jc w:val="both"/>
        <w:textAlignment w:val="baseline"/>
        <w:rPr>
          <w:rFonts w:eastAsia="Times New Roman"/>
          <w:color w:val="000000"/>
          <w:sz w:val="24"/>
          <w:szCs w:val="24"/>
        </w:rPr>
      </w:pPr>
      <w:proofErr w:type="gramStart"/>
      <w:r w:rsidRPr="001D344A">
        <w:rPr>
          <w:rFonts w:eastAsia="Times New Roman"/>
          <w:color w:val="000000"/>
          <w:sz w:val="24"/>
          <w:szCs w:val="24"/>
        </w:rPr>
        <w:t>exchange</w:t>
      </w:r>
      <w:proofErr w:type="gramEnd"/>
      <w:r w:rsidRPr="001D344A">
        <w:rPr>
          <w:rFonts w:eastAsia="Times New Roman"/>
          <w:color w:val="000000"/>
          <w:sz w:val="24"/>
          <w:szCs w:val="24"/>
        </w:rPr>
        <w:t xml:space="preserve"> for sexual favour </w:t>
      </w:r>
      <w:r w:rsidR="00AD6408">
        <w:rPr>
          <w:rFonts w:eastAsia="Times New Roman"/>
          <w:color w:val="000000"/>
          <w:sz w:val="24"/>
          <w:szCs w:val="24"/>
        </w:rPr>
        <w:t>or submission to sexual conduct.</w:t>
      </w:r>
    </w:p>
    <w:p w:rsidR="001D344A" w:rsidRDefault="001D344A" w:rsidP="00AD6408">
      <w:pPr>
        <w:numPr>
          <w:ilvl w:val="0"/>
          <w:numId w:val="4"/>
        </w:numPr>
        <w:tabs>
          <w:tab w:val="decimal" w:pos="504"/>
          <w:tab w:val="left" w:pos="1152"/>
          <w:tab w:val="left" w:pos="3168"/>
        </w:tabs>
        <w:ind w:left="0"/>
        <w:jc w:val="both"/>
        <w:textAlignment w:val="baseline"/>
        <w:rPr>
          <w:rFonts w:eastAsia="Times New Roman"/>
          <w:color w:val="000000"/>
          <w:sz w:val="24"/>
          <w:szCs w:val="24"/>
        </w:rPr>
      </w:pPr>
      <w:r w:rsidRPr="001D344A">
        <w:rPr>
          <w:rFonts w:eastAsia="Times New Roman"/>
          <w:color w:val="000000"/>
          <w:sz w:val="24"/>
          <w:szCs w:val="24"/>
        </w:rPr>
        <w:t xml:space="preserve">Threatening or taking of a negative employment action (such as termination, demotion, </w:t>
      </w:r>
      <w:r>
        <w:rPr>
          <w:rFonts w:eastAsia="Times New Roman"/>
          <w:color w:val="000000"/>
          <w:sz w:val="24"/>
          <w:szCs w:val="24"/>
        </w:rPr>
        <w:tab/>
      </w:r>
    </w:p>
    <w:p w:rsidR="001D344A" w:rsidRDefault="001D344A" w:rsidP="00AD6408">
      <w:pPr>
        <w:ind w:left="504"/>
        <w:jc w:val="both"/>
        <w:textAlignment w:val="baseline"/>
        <w:rPr>
          <w:rFonts w:eastAsia="Times New Roman"/>
          <w:color w:val="000000"/>
          <w:sz w:val="24"/>
          <w:szCs w:val="24"/>
        </w:rPr>
      </w:pPr>
      <w:proofErr w:type="gramStart"/>
      <w:r w:rsidRPr="001D344A">
        <w:rPr>
          <w:rFonts w:eastAsia="Times New Roman"/>
          <w:color w:val="000000"/>
          <w:sz w:val="24"/>
          <w:szCs w:val="24"/>
        </w:rPr>
        <w:t>denial</w:t>
      </w:r>
      <w:proofErr w:type="gramEnd"/>
      <w:r w:rsidRPr="001D344A">
        <w:rPr>
          <w:rFonts w:eastAsia="Times New Roman"/>
          <w:color w:val="000000"/>
          <w:sz w:val="24"/>
          <w:szCs w:val="24"/>
        </w:rPr>
        <w:t xml:space="preserve"> of an earned promotion, denial of a leave of absence) if sexual conduct is rejected.</w:t>
      </w:r>
    </w:p>
    <w:p w:rsidR="00AD6408" w:rsidRPr="001D344A" w:rsidRDefault="00AD6408" w:rsidP="00AD6408">
      <w:pPr>
        <w:jc w:val="both"/>
        <w:textAlignment w:val="baseline"/>
        <w:rPr>
          <w:rFonts w:eastAsia="Times New Roman"/>
          <w:color w:val="000000"/>
          <w:sz w:val="24"/>
          <w:szCs w:val="24"/>
        </w:rPr>
      </w:pPr>
    </w:p>
    <w:p w:rsidR="001D344A" w:rsidRDefault="001D344A" w:rsidP="00AD6408">
      <w:pPr>
        <w:tabs>
          <w:tab w:val="decimal" w:pos="504"/>
          <w:tab w:val="left" w:pos="1152"/>
        </w:tabs>
        <w:textAlignment w:val="baseline"/>
        <w:rPr>
          <w:rFonts w:eastAsia="Times New Roman"/>
          <w:b/>
          <w:color w:val="000000"/>
          <w:sz w:val="24"/>
          <w:szCs w:val="24"/>
          <w:u w:val="single"/>
        </w:rPr>
      </w:pPr>
      <w:r w:rsidRPr="001D344A">
        <w:rPr>
          <w:rFonts w:eastAsia="Times New Roman"/>
          <w:b/>
          <w:color w:val="000000"/>
          <w:sz w:val="24"/>
          <w:szCs w:val="24"/>
        </w:rPr>
        <w:t xml:space="preserve">6.7.2.2 </w:t>
      </w:r>
      <w:r w:rsidRPr="001D344A">
        <w:rPr>
          <w:rFonts w:eastAsia="Times New Roman"/>
          <w:b/>
          <w:color w:val="000000"/>
          <w:sz w:val="24"/>
          <w:szCs w:val="24"/>
          <w:u w:val="single"/>
        </w:rPr>
        <w:t xml:space="preserve">Hostile Work Environment </w:t>
      </w:r>
    </w:p>
    <w:p w:rsidR="00AD6408" w:rsidRPr="001D344A" w:rsidRDefault="00AD6408" w:rsidP="00AD6408">
      <w:pPr>
        <w:tabs>
          <w:tab w:val="decimal" w:pos="504"/>
          <w:tab w:val="left" w:pos="1152"/>
        </w:tabs>
        <w:textAlignment w:val="baseline"/>
        <w:rPr>
          <w:rFonts w:eastAsia="Times New Roman"/>
          <w:b/>
          <w:color w:val="000000"/>
          <w:sz w:val="24"/>
          <w:szCs w:val="24"/>
          <w:u w:val="single"/>
        </w:rPr>
      </w:pPr>
    </w:p>
    <w:p w:rsidR="001D344A" w:rsidRPr="001D344A" w:rsidRDefault="001D344A" w:rsidP="00AD6408">
      <w:pPr>
        <w:numPr>
          <w:ilvl w:val="0"/>
          <w:numId w:val="4"/>
        </w:numPr>
        <w:tabs>
          <w:tab w:val="clear" w:pos="3744"/>
        </w:tabs>
        <w:ind w:left="567" w:hanging="567"/>
        <w:textAlignment w:val="baseline"/>
        <w:rPr>
          <w:rFonts w:eastAsia="Times New Roman"/>
          <w:color w:val="000000"/>
          <w:sz w:val="24"/>
          <w:szCs w:val="24"/>
        </w:rPr>
      </w:pPr>
      <w:r w:rsidRPr="001D344A">
        <w:rPr>
          <w:rFonts w:eastAsia="Times New Roman"/>
          <w:color w:val="000000"/>
          <w:sz w:val="24"/>
          <w:szCs w:val="24"/>
        </w:rPr>
        <w:t>Unwelcome sexual advances or repeated flirtations.</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t>Unwelcome intentional touching of another person or other unwanted intentional physical contact (including patting, pinching or brushing against another person's body).</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t>Unwelcome whistling, staring or leering at another person.</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t>Unwelcome questions or comments about another person's sexual activities, dating, personal or intimate relationships, or appearance.</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lastRenderedPageBreak/>
        <w:t>Conduct or remarks that are sexually suggestive or that demean or show hostility to a person because of the person's gender (including jokes, pranks, teasing, obscenities, obscene or rude gestures or noises, slurs, epithets, taunts, negative stereotyping, threats, blocking of physical movement).</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t>Displays or circulation of pictures, videos, objects or written materials (including graffiti, cartoons, photographs, pinups, calendars, magazines, figurines, novelty items) that are sexually suggestive or explicit or that demean or show hostility to a person because of the person's gender.</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t>Unwelcome sexually suggestive, explicit or flirtatious letters, notes, emails or voicemails. See also the company’s policy regarding the use of company equipment for business purposes only.</w:t>
      </w:r>
    </w:p>
    <w:p w:rsidR="001D344A" w:rsidRPr="001D344A" w:rsidRDefault="001D344A" w:rsidP="00AD6408">
      <w:pPr>
        <w:numPr>
          <w:ilvl w:val="0"/>
          <w:numId w:val="4"/>
        </w:numPr>
        <w:tabs>
          <w:tab w:val="clear" w:pos="3744"/>
        </w:tabs>
        <w:ind w:left="567" w:hanging="567"/>
        <w:jc w:val="both"/>
        <w:textAlignment w:val="baseline"/>
        <w:rPr>
          <w:rFonts w:eastAsia="Times New Roman"/>
          <w:color w:val="000000"/>
          <w:sz w:val="24"/>
          <w:szCs w:val="24"/>
        </w:rPr>
      </w:pPr>
      <w:r w:rsidRPr="001D344A">
        <w:rPr>
          <w:rFonts w:eastAsia="Times New Roman"/>
          <w:color w:val="000000"/>
          <w:sz w:val="24"/>
          <w:szCs w:val="24"/>
        </w:rPr>
        <w:t>Meetings or entertainment of company and/or client personnel at an establishment with personnel attired sexually suggestively or explicitly or providing entertainment of a sexually suggestive or explicit nature.</w:t>
      </w:r>
    </w:p>
    <w:p w:rsidR="001D344A" w:rsidRDefault="001D344A" w:rsidP="00AD6408">
      <w:pPr>
        <w:tabs>
          <w:tab w:val="decimal" w:pos="504"/>
          <w:tab w:val="left" w:pos="1152"/>
        </w:tabs>
        <w:textAlignment w:val="baseline"/>
        <w:rPr>
          <w:rFonts w:eastAsia="Times New Roman"/>
          <w:i/>
          <w:color w:val="000000"/>
          <w:sz w:val="24"/>
          <w:szCs w:val="24"/>
        </w:rPr>
      </w:pPr>
      <w:r w:rsidRPr="001D344A">
        <w:rPr>
          <w:rFonts w:eastAsia="Times New Roman"/>
          <w:i/>
          <w:color w:val="000000"/>
          <w:sz w:val="24"/>
          <w:szCs w:val="24"/>
        </w:rPr>
        <w:t>(The above examples do not purport to be all inclusive.)</w:t>
      </w:r>
    </w:p>
    <w:p w:rsidR="001D344A" w:rsidRDefault="001D344A" w:rsidP="00AD6408">
      <w:pPr>
        <w:tabs>
          <w:tab w:val="decimal" w:pos="504"/>
          <w:tab w:val="left" w:pos="1152"/>
        </w:tabs>
        <w:textAlignment w:val="baseline"/>
        <w:rPr>
          <w:rFonts w:eastAsia="Times New Roman"/>
          <w:i/>
          <w:color w:val="000000"/>
          <w:sz w:val="24"/>
          <w:szCs w:val="24"/>
        </w:rPr>
      </w:pPr>
    </w:p>
    <w:p w:rsidR="001D344A" w:rsidRPr="001D344A" w:rsidRDefault="001D344A" w:rsidP="00AD6408">
      <w:pPr>
        <w:tabs>
          <w:tab w:val="decimal" w:pos="504"/>
          <w:tab w:val="left" w:pos="1152"/>
        </w:tabs>
        <w:textAlignment w:val="baseline"/>
        <w:rPr>
          <w:rFonts w:eastAsia="Times New Roman"/>
          <w:i/>
          <w:color w:val="000000"/>
          <w:sz w:val="24"/>
          <w:szCs w:val="24"/>
        </w:rPr>
      </w:pPr>
    </w:p>
    <w:p w:rsidR="00AD6408" w:rsidRPr="001D344A" w:rsidRDefault="001D344A" w:rsidP="00AD6408">
      <w:pPr>
        <w:tabs>
          <w:tab w:val="decimal" w:pos="504"/>
          <w:tab w:val="left" w:pos="1152"/>
        </w:tabs>
        <w:textAlignment w:val="baseline"/>
        <w:rPr>
          <w:rFonts w:eastAsia="Times New Roman"/>
          <w:b/>
          <w:color w:val="000000"/>
          <w:sz w:val="24"/>
          <w:szCs w:val="24"/>
          <w:u w:val="single"/>
        </w:rPr>
      </w:pPr>
      <w:r w:rsidRPr="001D344A">
        <w:rPr>
          <w:rFonts w:eastAsia="Times New Roman"/>
          <w:b/>
          <w:color w:val="000000"/>
          <w:sz w:val="24"/>
          <w:szCs w:val="24"/>
        </w:rPr>
        <w:t xml:space="preserve">6.7.3 </w:t>
      </w:r>
      <w:r w:rsidRPr="001D344A">
        <w:rPr>
          <w:rFonts w:eastAsia="Times New Roman"/>
          <w:b/>
          <w:color w:val="000000"/>
          <w:sz w:val="24"/>
          <w:szCs w:val="24"/>
          <w:u w:val="single"/>
        </w:rPr>
        <w:t xml:space="preserve">Complaint Procedures </w:t>
      </w:r>
    </w:p>
    <w:p w:rsidR="00AD6408" w:rsidRDefault="00AD6408" w:rsidP="00AD6408">
      <w:pPr>
        <w:tabs>
          <w:tab w:val="decimal" w:pos="504"/>
          <w:tab w:val="left" w:pos="1152"/>
        </w:tabs>
        <w:jc w:val="both"/>
        <w:textAlignment w:val="baseline"/>
        <w:rPr>
          <w:rFonts w:eastAsia="Times New Roman"/>
          <w:color w:val="000000"/>
          <w:sz w:val="24"/>
          <w:szCs w:val="24"/>
        </w:rPr>
      </w:pPr>
    </w:p>
    <w:p w:rsidR="001D344A" w:rsidRDefault="001D344A" w:rsidP="00AD6408">
      <w:pPr>
        <w:tabs>
          <w:tab w:val="decimal" w:pos="504"/>
          <w:tab w:val="left" w:pos="1152"/>
        </w:tabs>
        <w:jc w:val="both"/>
        <w:textAlignment w:val="baseline"/>
        <w:rPr>
          <w:rFonts w:eastAsia="Times New Roman"/>
          <w:color w:val="000000"/>
          <w:sz w:val="24"/>
          <w:szCs w:val="24"/>
        </w:rPr>
      </w:pPr>
      <w:r w:rsidRPr="001D344A">
        <w:rPr>
          <w:rFonts w:eastAsia="Times New Roman"/>
          <w:color w:val="000000"/>
          <w:sz w:val="24"/>
          <w:szCs w:val="24"/>
        </w:rPr>
        <w:t xml:space="preserve">6.7.3.1 Any employee who believes that he or she has been subjected to sexual harassment by </w:t>
      </w:r>
      <w:r>
        <w:rPr>
          <w:rFonts w:eastAsia="Times New Roman"/>
          <w:color w:val="000000"/>
          <w:sz w:val="24"/>
          <w:szCs w:val="24"/>
        </w:rPr>
        <w:tab/>
      </w:r>
      <w:r>
        <w:rPr>
          <w:rFonts w:eastAsia="Times New Roman"/>
          <w:color w:val="000000"/>
          <w:sz w:val="24"/>
          <w:szCs w:val="24"/>
        </w:rPr>
        <w:tab/>
      </w:r>
      <w:r w:rsidRPr="001D344A">
        <w:rPr>
          <w:rFonts w:eastAsia="Times New Roman"/>
          <w:color w:val="000000"/>
          <w:sz w:val="24"/>
          <w:szCs w:val="24"/>
        </w:rPr>
        <w:t xml:space="preserve">an </w:t>
      </w:r>
      <w:proofErr w:type="spellStart"/>
      <w:r w:rsidRPr="001D344A">
        <w:rPr>
          <w:rFonts w:eastAsia="Times New Roman"/>
          <w:color w:val="000000"/>
          <w:sz w:val="24"/>
          <w:szCs w:val="24"/>
        </w:rPr>
        <w:t>employeeis</w:t>
      </w:r>
      <w:proofErr w:type="spellEnd"/>
      <w:r w:rsidRPr="001D344A">
        <w:rPr>
          <w:rFonts w:eastAsia="Times New Roman"/>
          <w:color w:val="000000"/>
          <w:sz w:val="24"/>
          <w:szCs w:val="24"/>
        </w:rPr>
        <w:t xml:space="preserve"> encouraged, but not required, to promptly tell the person that the conduct is unwelcome and to stop such conduct. Any employee who receives such a request must immediately comply with it and must not retaliate against the employee for rejecting the conduct. Any employee with any concern of sexual harassment should bring it to the attention of any of the following:</w:t>
      </w:r>
    </w:p>
    <w:p w:rsidR="00AD6408" w:rsidRPr="001D344A" w:rsidRDefault="00AD6408" w:rsidP="00AD6408">
      <w:pPr>
        <w:tabs>
          <w:tab w:val="decimal" w:pos="504"/>
          <w:tab w:val="left" w:pos="1152"/>
        </w:tabs>
        <w:jc w:val="both"/>
        <w:textAlignment w:val="baseline"/>
        <w:rPr>
          <w:rFonts w:eastAsia="Times New Roman"/>
          <w:color w:val="000000"/>
          <w:sz w:val="24"/>
          <w:szCs w:val="24"/>
        </w:rPr>
      </w:pPr>
      <w:bookmarkStart w:id="0" w:name="_GoBack"/>
      <w:bookmarkEnd w:id="0"/>
    </w:p>
    <w:p w:rsidR="00AD6408" w:rsidRPr="00AD6408" w:rsidRDefault="001D344A" w:rsidP="00AD6408">
      <w:pPr>
        <w:numPr>
          <w:ilvl w:val="0"/>
          <w:numId w:val="5"/>
        </w:numPr>
        <w:shd w:val="clear" w:color="FFFF00" w:fill="auto"/>
        <w:tabs>
          <w:tab w:val="decimal" w:pos="504"/>
          <w:tab w:val="left" w:pos="1152"/>
          <w:tab w:val="right" w:pos="5400"/>
        </w:tabs>
        <w:ind w:left="0"/>
        <w:textAlignment w:val="baseline"/>
        <w:rPr>
          <w:rFonts w:eastAsia="Times New Roman"/>
          <w:color w:val="000000"/>
          <w:sz w:val="24"/>
          <w:szCs w:val="24"/>
        </w:rPr>
      </w:pPr>
      <w:r w:rsidRPr="001D344A">
        <w:rPr>
          <w:rFonts w:eastAsia="Times New Roman"/>
          <w:color w:val="000000"/>
          <w:sz w:val="24"/>
          <w:szCs w:val="24"/>
        </w:rPr>
        <w:t>Department Head</w:t>
      </w:r>
    </w:p>
    <w:p w:rsidR="001D344A" w:rsidRPr="001D344A" w:rsidRDefault="001D344A" w:rsidP="00AD6408">
      <w:pPr>
        <w:numPr>
          <w:ilvl w:val="0"/>
          <w:numId w:val="5"/>
        </w:numPr>
        <w:shd w:val="clear" w:color="FFFF00" w:fill="auto"/>
        <w:tabs>
          <w:tab w:val="decimal" w:pos="504"/>
          <w:tab w:val="left" w:pos="1152"/>
          <w:tab w:val="right" w:pos="5400"/>
        </w:tabs>
        <w:ind w:left="0"/>
        <w:textAlignment w:val="baseline"/>
        <w:rPr>
          <w:rFonts w:eastAsia="Times New Roman"/>
          <w:color w:val="000000"/>
          <w:sz w:val="24"/>
          <w:szCs w:val="24"/>
        </w:rPr>
      </w:pPr>
      <w:r w:rsidRPr="001D344A">
        <w:rPr>
          <w:rFonts w:eastAsia="Times New Roman"/>
          <w:color w:val="000000"/>
          <w:sz w:val="24"/>
          <w:szCs w:val="24"/>
        </w:rPr>
        <w:t>Welfare Manager</w:t>
      </w:r>
    </w:p>
    <w:p w:rsidR="001D344A" w:rsidRPr="001D344A" w:rsidRDefault="001D344A" w:rsidP="00AD6408">
      <w:pPr>
        <w:numPr>
          <w:ilvl w:val="0"/>
          <w:numId w:val="5"/>
        </w:numPr>
        <w:shd w:val="clear" w:color="FFFF00" w:fill="auto"/>
        <w:tabs>
          <w:tab w:val="decimal" w:pos="504"/>
          <w:tab w:val="left" w:pos="1152"/>
          <w:tab w:val="right" w:pos="5400"/>
        </w:tabs>
        <w:ind w:left="0"/>
        <w:textAlignment w:val="baseline"/>
        <w:rPr>
          <w:rFonts w:eastAsia="Times New Roman"/>
          <w:color w:val="000000"/>
          <w:sz w:val="24"/>
          <w:szCs w:val="24"/>
        </w:rPr>
      </w:pPr>
      <w:r w:rsidRPr="001D344A">
        <w:rPr>
          <w:rFonts w:eastAsia="Times New Roman"/>
          <w:color w:val="000000"/>
          <w:sz w:val="24"/>
          <w:szCs w:val="24"/>
        </w:rPr>
        <w:t>General Manager</w:t>
      </w:r>
    </w:p>
    <w:p w:rsidR="001D344A" w:rsidRDefault="001D344A" w:rsidP="00AD6408">
      <w:pPr>
        <w:numPr>
          <w:ilvl w:val="0"/>
          <w:numId w:val="5"/>
        </w:numPr>
        <w:shd w:val="clear" w:color="FFFF00" w:fill="auto"/>
        <w:tabs>
          <w:tab w:val="decimal" w:pos="504"/>
          <w:tab w:val="left" w:pos="1152"/>
          <w:tab w:val="right" w:pos="5400"/>
        </w:tabs>
        <w:ind w:left="0"/>
        <w:textAlignment w:val="baseline"/>
        <w:rPr>
          <w:rFonts w:eastAsia="Times New Roman"/>
          <w:color w:val="000000"/>
          <w:sz w:val="24"/>
          <w:szCs w:val="24"/>
        </w:rPr>
      </w:pPr>
      <w:r w:rsidRPr="001D344A">
        <w:rPr>
          <w:rFonts w:eastAsia="Times New Roman"/>
          <w:color w:val="000000"/>
          <w:sz w:val="24"/>
          <w:szCs w:val="24"/>
        </w:rPr>
        <w:t>Chairman of the Board</w:t>
      </w:r>
    </w:p>
    <w:p w:rsidR="00AD6408" w:rsidRPr="001D344A" w:rsidRDefault="00AD6408" w:rsidP="00AD6408">
      <w:pPr>
        <w:shd w:val="clear" w:color="FFFF00" w:fill="auto"/>
        <w:tabs>
          <w:tab w:val="decimal" w:pos="504"/>
          <w:tab w:val="left" w:pos="1152"/>
          <w:tab w:val="right" w:pos="5400"/>
        </w:tabs>
        <w:textAlignment w:val="baseline"/>
        <w:rPr>
          <w:rFonts w:eastAsia="Times New Roman"/>
          <w:color w:val="000000"/>
          <w:sz w:val="24"/>
          <w:szCs w:val="24"/>
        </w:rPr>
      </w:pPr>
    </w:p>
    <w:p w:rsidR="001D344A" w:rsidRPr="001D344A" w:rsidRDefault="001D344A" w:rsidP="00AD6408">
      <w:pPr>
        <w:tabs>
          <w:tab w:val="decimal" w:pos="504"/>
          <w:tab w:val="left" w:pos="1152"/>
        </w:tabs>
        <w:jc w:val="both"/>
        <w:textAlignment w:val="baseline"/>
        <w:rPr>
          <w:rFonts w:eastAsia="Times New Roman"/>
          <w:color w:val="000000"/>
          <w:sz w:val="24"/>
          <w:szCs w:val="24"/>
        </w:rPr>
      </w:pPr>
      <w:r w:rsidRPr="001D344A">
        <w:rPr>
          <w:rFonts w:eastAsia="Times New Roman"/>
          <w:color w:val="000000"/>
          <w:sz w:val="24"/>
          <w:szCs w:val="24"/>
        </w:rPr>
        <w:t>6.7.3.2 If you choose to raise your concern through your immediate supervisor, your supervisor will in turn contact one of the other individuals listed above for the purpose of looking into this matter.</w:t>
      </w:r>
    </w:p>
    <w:p w:rsidR="00AD6408" w:rsidRDefault="00AD6408" w:rsidP="00AD6408">
      <w:pPr>
        <w:tabs>
          <w:tab w:val="decimal" w:pos="504"/>
          <w:tab w:val="left" w:pos="1152"/>
        </w:tabs>
        <w:jc w:val="both"/>
        <w:textAlignment w:val="baseline"/>
        <w:rPr>
          <w:rFonts w:eastAsia="Times New Roman"/>
          <w:color w:val="000000"/>
          <w:sz w:val="24"/>
          <w:szCs w:val="24"/>
        </w:rPr>
      </w:pPr>
    </w:p>
    <w:p w:rsidR="001D344A" w:rsidRPr="001D344A" w:rsidRDefault="001D344A" w:rsidP="00AD6408">
      <w:pPr>
        <w:tabs>
          <w:tab w:val="decimal" w:pos="504"/>
          <w:tab w:val="left" w:pos="1152"/>
        </w:tabs>
        <w:jc w:val="both"/>
        <w:textAlignment w:val="baseline"/>
        <w:rPr>
          <w:rFonts w:eastAsia="Times New Roman"/>
          <w:color w:val="000000"/>
          <w:sz w:val="24"/>
          <w:szCs w:val="24"/>
        </w:rPr>
      </w:pPr>
      <w:r w:rsidRPr="001D344A">
        <w:rPr>
          <w:rFonts w:eastAsia="Times New Roman"/>
          <w:color w:val="000000"/>
          <w:sz w:val="24"/>
          <w:szCs w:val="24"/>
        </w:rPr>
        <w:t xml:space="preserve">6.7.3.3 </w:t>
      </w:r>
      <w:r w:rsidRPr="001D344A">
        <w:rPr>
          <w:rFonts w:eastAsia="Times New Roman"/>
          <w:color w:val="000000"/>
          <w:sz w:val="24"/>
          <w:szCs w:val="24"/>
        </w:rPr>
        <w:t>Settlers Park</w:t>
      </w:r>
      <w:r w:rsidRPr="001D344A">
        <w:rPr>
          <w:rFonts w:eastAsia="Times New Roman"/>
          <w:color w:val="000000"/>
          <w:sz w:val="24"/>
          <w:szCs w:val="24"/>
        </w:rPr>
        <w:t xml:space="preserve"> will investigate every claim of sexual harassment and we will take all reasonable measures to do so promptly. Investigations to gather all of the facts will be conducted confidentially. Only individuals with a need to know will be privy to any particular matter.</w:t>
      </w:r>
    </w:p>
    <w:p w:rsidR="00AD6408" w:rsidRDefault="00AD6408" w:rsidP="00AD6408">
      <w:pPr>
        <w:tabs>
          <w:tab w:val="decimal" w:pos="504"/>
          <w:tab w:val="left" w:pos="1152"/>
        </w:tabs>
        <w:jc w:val="both"/>
        <w:textAlignment w:val="baseline"/>
        <w:rPr>
          <w:rFonts w:eastAsia="Times New Roman"/>
          <w:color w:val="000000"/>
          <w:sz w:val="24"/>
          <w:szCs w:val="24"/>
        </w:rPr>
      </w:pPr>
    </w:p>
    <w:p w:rsidR="001D344A" w:rsidRPr="001D344A" w:rsidRDefault="001D344A" w:rsidP="00AD6408">
      <w:pPr>
        <w:tabs>
          <w:tab w:val="decimal" w:pos="504"/>
          <w:tab w:val="left" w:pos="1152"/>
        </w:tabs>
        <w:jc w:val="both"/>
        <w:textAlignment w:val="baseline"/>
        <w:rPr>
          <w:rFonts w:eastAsia="Times New Roman"/>
          <w:color w:val="000000"/>
          <w:sz w:val="24"/>
          <w:szCs w:val="24"/>
        </w:rPr>
      </w:pPr>
      <w:r w:rsidRPr="001D344A">
        <w:rPr>
          <w:rFonts w:eastAsia="Times New Roman"/>
          <w:color w:val="000000"/>
          <w:sz w:val="24"/>
          <w:szCs w:val="24"/>
        </w:rPr>
        <w:t xml:space="preserve">6.7.3.4 After the investigation, a determination will be made by the appropriate management persons regarding resolution of the situation. If warranted under the circumstances, disciplinary action will be imposed. Other appropriate actions will also be taken to correct problems caused </w:t>
      </w:r>
      <w:r w:rsidRPr="001D344A">
        <w:rPr>
          <w:rFonts w:eastAsia="Times New Roman"/>
          <w:color w:val="000000"/>
          <w:sz w:val="24"/>
          <w:szCs w:val="24"/>
        </w:rPr>
        <w:lastRenderedPageBreak/>
        <w:t>by the conduct. We will discuss with the individual bringing forward the complaint the results of the investigation and, where appropriate, the corrective actions being taken.</w:t>
      </w:r>
    </w:p>
    <w:p w:rsidR="00AD6408" w:rsidRDefault="00AD6408" w:rsidP="00AD6408">
      <w:pPr>
        <w:tabs>
          <w:tab w:val="decimal" w:pos="504"/>
          <w:tab w:val="left" w:pos="1152"/>
        </w:tabs>
        <w:jc w:val="both"/>
        <w:textAlignment w:val="baseline"/>
        <w:rPr>
          <w:rFonts w:eastAsia="Times New Roman"/>
          <w:color w:val="000000"/>
          <w:sz w:val="24"/>
          <w:szCs w:val="24"/>
        </w:rPr>
      </w:pPr>
    </w:p>
    <w:p w:rsidR="001D344A" w:rsidRPr="001D344A" w:rsidRDefault="001D344A" w:rsidP="00AD6408">
      <w:pPr>
        <w:tabs>
          <w:tab w:val="decimal" w:pos="504"/>
          <w:tab w:val="left" w:pos="1152"/>
        </w:tabs>
        <w:jc w:val="both"/>
        <w:textAlignment w:val="baseline"/>
        <w:rPr>
          <w:rFonts w:eastAsia="Arial"/>
          <w:color w:val="000000"/>
          <w:sz w:val="24"/>
          <w:szCs w:val="24"/>
        </w:rPr>
      </w:pPr>
      <w:r w:rsidRPr="001D344A">
        <w:rPr>
          <w:rFonts w:eastAsia="Times New Roman"/>
          <w:color w:val="000000"/>
          <w:sz w:val="24"/>
          <w:szCs w:val="24"/>
        </w:rPr>
        <w:t xml:space="preserve">6.7.3.5 Any employee who brings forward a complaint of sexual harassment will be protected </w:t>
      </w:r>
      <w:proofErr w:type="gramStart"/>
      <w:r w:rsidRPr="001D344A">
        <w:rPr>
          <w:rFonts w:eastAsia="Times New Roman"/>
          <w:color w:val="000000"/>
          <w:sz w:val="24"/>
          <w:szCs w:val="24"/>
        </w:rPr>
        <w:t>from</w:t>
      </w:r>
      <w:proofErr w:type="gramEnd"/>
      <w:r w:rsidRPr="001D344A">
        <w:rPr>
          <w:rFonts w:eastAsia="Times New Roman"/>
          <w:color w:val="000000"/>
          <w:sz w:val="24"/>
          <w:szCs w:val="24"/>
        </w:rPr>
        <w:t xml:space="preserve"> retaliation.</w:t>
      </w:r>
    </w:p>
    <w:p w:rsidR="00070D5F" w:rsidRPr="001D344A" w:rsidRDefault="00070D5F" w:rsidP="00AD6408">
      <w:pPr>
        <w:ind w:left="55" w:firstLine="11"/>
        <w:jc w:val="both"/>
        <w:rPr>
          <w:b/>
          <w:sz w:val="24"/>
          <w:szCs w:val="24"/>
        </w:rPr>
      </w:pPr>
    </w:p>
    <w:sectPr w:rsidR="00070D5F" w:rsidRPr="001D344A" w:rsidSect="001D344A">
      <w:headerReference w:type="default" r:id="rId8"/>
      <w:footerReference w:type="default" r:id="rId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C47" w:rsidRDefault="006D6C47" w:rsidP="00945075">
      <w:r>
        <w:separator/>
      </w:r>
    </w:p>
  </w:endnote>
  <w:endnote w:type="continuationSeparator" w:id="0">
    <w:p w:rsidR="006D6C47" w:rsidRDefault="006D6C47"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556906"/>
      <w:docPartObj>
        <w:docPartGallery w:val="Page Numbers (Bottom of Page)"/>
        <w:docPartUnique/>
      </w:docPartObj>
    </w:sdtPr>
    <w:sdtEndPr>
      <w:rPr>
        <w:color w:val="808080" w:themeColor="background1" w:themeShade="80"/>
        <w:spacing w:val="60"/>
      </w:rPr>
    </w:sdtEndPr>
    <w:sdtContent>
      <w:p w:rsidR="00487C96" w:rsidRDefault="00487C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6408" w:rsidRPr="00AD6408">
          <w:rPr>
            <w:b/>
            <w:bCs/>
            <w:noProof/>
          </w:rPr>
          <w:t>3</w:t>
        </w:r>
        <w:r>
          <w:rPr>
            <w:b/>
            <w:bCs/>
            <w:noProof/>
          </w:rPr>
          <w:fldChar w:fldCharType="end"/>
        </w:r>
        <w:r>
          <w:rPr>
            <w:b/>
            <w:bCs/>
          </w:rPr>
          <w:t xml:space="preserve"> | </w:t>
        </w:r>
        <w:r>
          <w:rPr>
            <w:color w:val="808080" w:themeColor="background1" w:themeShade="80"/>
            <w:spacing w:val="60"/>
          </w:rPr>
          <w:t>Page</w:t>
        </w:r>
      </w:p>
    </w:sdtContent>
  </w:sdt>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C47" w:rsidRDefault="006D6C47" w:rsidP="00945075">
      <w:r>
        <w:separator/>
      </w:r>
    </w:p>
  </w:footnote>
  <w:footnote w:type="continuationSeparator" w:id="0">
    <w:p w:rsidR="006D6C47" w:rsidRDefault="006D6C47"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0C" w:rsidRPr="009D2564" w:rsidRDefault="009A2A0C" w:rsidP="009A2A0C">
    <w:pPr>
      <w:pStyle w:val="Header"/>
      <w:tabs>
        <w:tab w:val="clear" w:pos="4513"/>
      </w:tabs>
      <w:jc w:val="center"/>
      <w:rPr>
        <w:b/>
      </w:rPr>
    </w:pPr>
    <w:r w:rsidRPr="009D2564">
      <w:rPr>
        <w:b/>
      </w:rPr>
      <w:t>Settlers Park Retirement Village</w:t>
    </w:r>
    <w:r w:rsidRPr="009D2564">
      <w:rPr>
        <w:b/>
      </w:rPr>
      <w:ptab w:relativeTo="margin" w:alignment="center" w:leader="none"/>
    </w:r>
    <w:r w:rsidRPr="009D2564">
      <w:rPr>
        <w:b/>
        <w:noProof/>
        <w:lang w:eastAsia="en-ZA"/>
      </w:rPr>
      <w:drawing>
        <wp:inline distT="0" distB="0" distL="0" distR="0" wp14:anchorId="3848358B" wp14:editId="453AE213">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Pr="009D2564">
      <w:rPr>
        <w:b/>
      </w:rPr>
      <w:tab/>
    </w:r>
    <w:proofErr w:type="gramStart"/>
    <w:r w:rsidRPr="009D2564">
      <w:rPr>
        <w:b/>
      </w:rPr>
      <w:t>Policy :</w:t>
    </w:r>
    <w:proofErr w:type="gramEnd"/>
    <w:r w:rsidRPr="009D2564">
      <w:rPr>
        <w:b/>
      </w:rPr>
      <w:t xml:space="preserve"> </w:t>
    </w:r>
    <w:r w:rsidR="00AD6408">
      <w:rPr>
        <w:b/>
      </w:rPr>
      <w:t>Sexual Harassment</w:t>
    </w:r>
  </w:p>
  <w:p w:rsidR="00945075" w:rsidRDefault="00945075">
    <w:pPr>
      <w:pStyle w:val="Header"/>
    </w:pPr>
    <w:r>
      <w:t>______________________________________________________________________________</w:t>
    </w:r>
    <w:r w:rsidR="00AD6408">
      <w:t>___</w:t>
    </w:r>
    <w:r>
      <w:t>____</w:t>
    </w:r>
  </w:p>
  <w:p w:rsidR="00945075" w:rsidRDefault="00945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44A52F37"/>
    <w:multiLevelType w:val="multilevel"/>
    <w:tmpl w:val="FD065ED2"/>
    <w:lvl w:ilvl="0">
      <w:start w:val="1"/>
      <w:numFmt w:val="lowerRoman"/>
      <w:lvlText w:val="%1."/>
      <w:lvlJc w:val="left"/>
      <w:pPr>
        <w:tabs>
          <w:tab w:val="left" w:pos="4536"/>
        </w:tabs>
        <w:ind w:left="720"/>
      </w:pPr>
      <w:rPr>
        <w:rFonts w:ascii="Times New Roman" w:eastAsia="Times New Roman" w:hAnsi="Times New Roman"/>
        <w:strike w:val="0"/>
        <w:color w:val="000000"/>
        <w:spacing w:val="-1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4">
    <w:nsid w:val="6A6C75E9"/>
    <w:multiLevelType w:val="multilevel"/>
    <w:tmpl w:val="97E23F16"/>
    <w:lvl w:ilvl="0">
      <w:start w:val="1"/>
      <w:numFmt w:val="bullet"/>
      <w:lvlText w:val="·"/>
      <w:lvlJc w:val="left"/>
      <w:pPr>
        <w:tabs>
          <w:tab w:val="left" w:pos="3744"/>
        </w:tabs>
        <w:ind w:left="4176"/>
      </w:pPr>
      <w:rPr>
        <w:rFonts w:ascii="Symbol" w:eastAsia="Symbol" w:hAnsi="Symbol"/>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0E14A3"/>
    <w:rsid w:val="001D344A"/>
    <w:rsid w:val="00487C96"/>
    <w:rsid w:val="00584D23"/>
    <w:rsid w:val="006D6C47"/>
    <w:rsid w:val="00732D8B"/>
    <w:rsid w:val="0091199C"/>
    <w:rsid w:val="00945075"/>
    <w:rsid w:val="009A2A0C"/>
    <w:rsid w:val="00AD6408"/>
    <w:rsid w:val="00FA46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dcterms:created xsi:type="dcterms:W3CDTF">2017-12-18T14:43:00Z</dcterms:created>
  <dcterms:modified xsi:type="dcterms:W3CDTF">2017-12-18T14:43:00Z</dcterms:modified>
</cp:coreProperties>
</file>