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b/>
          <w:bCs/>
          <w:sz w:val="48"/>
          <w:szCs w:val="48"/>
        </w:rPr>
        <w:t xml:space="preserve">Pātañjala Yoga Sūtras</w:t>
      </w:r>
    </w:p>
    <w:p>
      <w:pPr>
        <w:spacing w:after="100"/>
        <w:jc w:val="center"/>
      </w:pPr>
      <w:r>
        <w:rPr>
          <w:color w:val="5C4A2A"/>
          <w:sz w:val="32"/>
          <w:szCs w:val="32"/>
        </w:rPr>
        <w:t xml:space="preserve">Pāda 4 — Kaivalya Pāda</w:t>
      </w:r>
    </w:p>
    <w:p>
      <w:pPr>
        <w:spacing w:after="360"/>
        <w:jc w:val="center"/>
      </w:pPr>
      <w:r>
        <w:rPr>
          <w:i/>
          <w:iCs/>
          <w:color w:val="444444"/>
          <w:sz w:val="22"/>
          <w:szCs w:val="22"/>
        </w:rPr>
        <w:t xml:space="preserve">A Study Document with Sanskrit, Word-by-Word, Vyāsa's Bhāṣya, Vivekānanda's Commentary, and a Cross-Reference Key to Modern Commentators</w:t>
      </w:r>
    </w:p>
    <w:p>
      <w:pPr>
        <w:pStyle w:val="Heading1"/>
        <w:spacing w:after="120" w:before="240"/>
      </w:pPr>
      <w:r>
        <w:t xml:space="preserve">About this pāda</w:t>
      </w:r>
    </w:p>
    <w:p>
      <w:pPr>
        <w:spacing w:after="80" w:before="80" w:line="300"/>
      </w:pPr>
      <w:r>
        <w:t xml:space="preserve">The Kaivalya Pāda — the 'Chapter on Aloneness' or 'Chapter on Liberation' — is the most philosophical of the four. It opens by setting the siddhis in the broader context of their five possible origins (4.1) and the mechanism by which any transformation in prakṛti actually occurs — not by impulsion but by removal of obstacles, like a farmer redirecting water (4.3). The pāda then turns to the metaphysics of karma and the vāsanā-stream (4.7–4.11), and to Yoga's argument for the realist position against Buddhist Vijñānavāda idealism (4.15–4.21). The middle of the pāda gives the famous reflection-theory of consciousness: the puruṣa does not move into the citta, but the citta, reflecting the puruṣa, gains the appearance of self-awareness (4.22–4.24). The pāda closes with the operational sequence of liberation — discriminative recognition (4.25), the inclination toward kaivalya (4.26), the supreme samādhi called 'dharma-megha' (4.29), the cessation of kleśas and karma (4.30), the completion of the guṇas' purpose (4.32), and the final formal definition of kaivalya itself (4.34): the reverse-flow of the guṇas now empty of purpose-for-puruṣa, or equivalently, the establishment of the power of consciousness in its own form. The Sūtras here end.</w:t>
      </w:r>
    </w:p>
    <w:p>
      <w:pPr>
        <w:pStyle w:val="Heading2"/>
        <w:spacing w:after="120" w:before="240"/>
      </w:pPr>
      <w:r>
        <w:t xml:space="preserve">Format</w:t>
      </w:r>
    </w:p>
    <w:p>
      <w:pPr>
        <w:spacing w:after="80" w:before="80" w:line="300"/>
      </w:pPr>
      <w:r>
        <w:t xml:space="preserve">Each of the 34 sūtras is presented in the same six-part format as the earlier pādas: Devanāgarī text and IAST transliteration; word-by-word breakdown; a literal English translation; a summary of Vyāsa's bhāṣya in modern English; Swāmī Vivekānanda's commentary (from Rāja Yoga, 1896, public domain); and a cross-reference key pointing to the modern commentaries (Bryant, Satchidananda, Tigunait, Stoler Miller, Satyananda, Prabhavananda, Leggett, Osho) for the sūtra at hand.</w:t>
      </w:r>
    </w:p>
    <w:p>
      <w:pPr>
        <w:spacing w:before="200"/>
      </w:pPr>
      <w:r>
        <w:br w:type="page"/>
      </w:r>
    </w:p>
    <w:p>
      <w:pPr>
        <w:pStyle w:val="Heading2"/>
        <w:spacing w:after="120" w:before="360"/>
      </w:pPr>
      <w:r>
        <w:t xml:space="preserve">Sūtra 4.1</w:t>
      </w:r>
    </w:p>
    <w:p>
      <w:pPr>
        <w:spacing w:after="80" w:before="80"/>
        <w:jc w:val="center"/>
      </w:pPr>
      <w:r>
        <w:rPr>
          <w:sz w:val="28"/>
          <w:szCs w:val="28"/>
        </w:rPr>
        <w:t xml:space="preserve">जन्मौषधिमन्त्रतपःसमाधिजाः सिद्धयः ॥१॥</w:t>
      </w:r>
    </w:p>
    <w:p>
      <w:pPr>
        <w:spacing w:after="160" w:before="40"/>
        <w:jc w:val="center"/>
      </w:pPr>
      <w:r>
        <w:rPr>
          <w:i/>
          <w:iCs/>
          <w:color w:val="444444"/>
          <w:sz w:val="24"/>
          <w:szCs w:val="24"/>
        </w:rPr>
        <w:t xml:space="preserve">janmauṣadhi-mantra-tapaḥ-samādhi-jāḥ siddhayaḥ ||1||</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janma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जन्म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(by) birth</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auṣadhi</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औषधि</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(by) herb/plant-preparation</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mantra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मन्त्र</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(by) mantra</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tapaḥ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तपः</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(by) austerity</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samādhi-jāḥ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समाधिजाः</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fem., nom. pl.</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and born of samādhi</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siddhayaḥ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सिद्धयः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fem., nom. pl.</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the powers/attainments</w:t>
            </w:r>
          </w:p>
        </w:tc>
      </w:tr>
    </w:tbl>
    <w:p>
      <w:pPr>
        <w:spacing w:after="80" w:before="240"/>
      </w:pPr>
      <w:r>
        <w:rPr>
          <w:b/>
          <w:bCs/>
          <w:color w:val="5C4A2A"/>
          <w:sz w:val="22"/>
          <w:szCs w:val="22"/>
        </w:rPr>
        <w:t xml:space="preserve">Translation</w:t>
      </w:r>
    </w:p>
    <w:p>
      <w:pPr>
        <w:spacing w:after="80" w:before="40" w:line="300"/>
      </w:pPr>
      <w:r>
        <w:rPr>
          <w:i/>
          <w:iCs/>
        </w:rPr>
        <w:t xml:space="preserve">Powers arise from (one of five sources:) birth, herb, mantra, austerity, or samādhi.</w:t>
      </w:r>
    </w:p>
    <w:p>
      <w:pPr>
        <w:spacing w:after="80" w:before="240"/>
      </w:pPr>
      <w:r>
        <w:rPr>
          <w:b/>
          <w:bCs/>
          <w:color w:val="5C4A2A"/>
          <w:sz w:val="22"/>
          <w:szCs w:val="22"/>
        </w:rPr>
        <w:t xml:space="preserve">Vyāsa's Bhāṣya (paraphrased in modern English)</w:t>
      </w:r>
    </w:p>
    <w:p>
      <w:pPr>
        <w:spacing w:after="80" w:before="40" w:line="300"/>
      </w:pPr>
      <w:r>
        <w:t xml:space="preserve">Vyāsa opens the Kaivalya Pāda with a careful classification. The siddhis catalogued throughout Pāda 3 can in principle arise from five different sources, not all of them yogic. Birth: some are born with extraordinary capacities (the result of saṃskāras carried from prior lives). Herb: certain plant preparations, used in ascetic and ritual traditions, can produce altered states and powers. Mantra: sustained recitation of specific syllables yields specific results. Tapas: voluntary austerities purify the body and concentrate energy, producing capacities. Samādhi: the methods of Pāda 3 yield siddhis through saṃyama. The list is not a recommendation — it is an honest inventory of the possible origins of extraordinary capacity. Only the last (samādhi-ja) is integral to the yogic path to liberation.</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treats this opening sūtra as a sober diagnostic. Many people who display unusual powers did not get them through yoga; some are born with the residue of past practice, some discovered chemical means, some inherited mantric lineages, some practiced extreme austerity short of yoga proper. The honest yogi acknowledges all five sources without confusing them. Among the five, only samādhi-born siddhis arise as natural consequences of the path Patañjali has laid out; the others are independent phenomena that the yogi neither needs nor should pursue. The pāda opens here because the question 'what about these powers?' must be settled before the deeper question of liberation can be addressed cleanly.</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397–407 · Stoler Miller pp. 85–86 · Satchidananda pp. 599–604 · Tigunait (Kaivalya Pāda volume) opening · Bryant on the five origins · Leggett on Śaṅkara's reading · Prabhavananda pp. 435–439 · Satyananda on 4.1 · Osho Vol. 4, Discourse 1</w:t>
      </w:r>
    </w:p>
    <w:p>
      <w:pPr>
        <w:pBdr>
          <w:bottom w:val="single" w:color="BFA46F" w:sz="6" w:space="6"/>
        </w:pBdr>
        <w:spacing w:after="0" w:before="200"/>
      </w:pPr>
      <w:r>
        <w:t xml:space="preserve"/>
      </w:r>
    </w:p>
    <w:p>
      <w:pPr>
        <w:pStyle w:val="Heading2"/>
        <w:spacing w:after="120" w:before="360"/>
      </w:pPr>
      <w:r>
        <w:t xml:space="preserve">Sūtra 4.2</w:t>
      </w:r>
    </w:p>
    <w:p>
      <w:pPr>
        <w:spacing w:after="80" w:before="80"/>
        <w:jc w:val="center"/>
      </w:pPr>
      <w:r>
        <w:rPr>
          <w:sz w:val="28"/>
          <w:szCs w:val="28"/>
        </w:rPr>
        <w:t xml:space="preserve">जात्यन्तरपरिणामः प्रकृत्यापूरात् ॥२॥</w:t>
      </w:r>
    </w:p>
    <w:p>
      <w:pPr>
        <w:spacing w:after="160" w:before="40"/>
        <w:jc w:val="center"/>
      </w:pPr>
      <w:r>
        <w:rPr>
          <w:i/>
          <w:iCs/>
          <w:color w:val="444444"/>
          <w:sz w:val="24"/>
          <w:szCs w:val="24"/>
        </w:rPr>
        <w:t xml:space="preserve">jāty-antara-pariṇāmaḥ prakṛty-āpūrāt ||2||</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jāti</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जाति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species/birth</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antara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अन्तर</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different (i.e., from one kind to another)</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pariṇāmaḥ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परिणामः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transformation</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prakṛti</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प्रकृति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prakṛti (nature)</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āpūrāt</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आपूरात्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abl.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from the in-flowing/filling</w:t>
            </w:r>
          </w:p>
        </w:tc>
      </w:tr>
    </w:tbl>
    <w:p>
      <w:pPr>
        <w:spacing w:after="80" w:before="240"/>
      </w:pPr>
      <w:r>
        <w:rPr>
          <w:b/>
          <w:bCs/>
          <w:color w:val="5C4A2A"/>
          <w:sz w:val="22"/>
          <w:szCs w:val="22"/>
        </w:rPr>
        <w:t xml:space="preserve">Translation</w:t>
      </w:r>
    </w:p>
    <w:p>
      <w:pPr>
        <w:spacing w:after="80" w:before="40" w:line="300"/>
      </w:pPr>
      <w:r>
        <w:rPr>
          <w:i/>
          <w:iCs/>
        </w:rPr>
        <w:t xml:space="preserve">The transformation into a different species (of being) is due to the in-flowing of prakṛti.</w:t>
      </w:r>
    </w:p>
    <w:p>
      <w:pPr>
        <w:spacing w:after="80" w:before="240"/>
      </w:pPr>
      <w:r>
        <w:rPr>
          <w:b/>
          <w:bCs/>
          <w:color w:val="5C4A2A"/>
          <w:sz w:val="22"/>
          <w:szCs w:val="22"/>
        </w:rPr>
        <w:t xml:space="preserve">Vyāsa's Bhāṣya (paraphrased in modern English)</w:t>
      </w:r>
    </w:p>
    <w:p>
      <w:pPr>
        <w:spacing w:after="80" w:before="40" w:line="300"/>
      </w:pPr>
      <w:r>
        <w:t xml:space="preserve">Vyāsa: how is it that a being moves from one kind of existence (jāti) to another — from human to celestial, from one form to another in successive lives? Not by accretion or alteration of the present being's substance, but by 'prakṛty-āpūra' — the in-flowing of new prakṛtic material appropriate to the new form. The analogy Vyāsa offers is the flooding of a field: the farmer does not push the water; he removes the obstruction and water flows in by its own nature. Similarly, when the karmic obstructions to a particular form are removed, the prakṛtic material flows in and takes the appropriate shape. This is the metaphysics behind the 'birth-born' siddhis of 4.1: they are not magically inserted but are the natural manifestations of prakṛti flowing into a new form whose obstructions have been cleared.</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treats this as one of Yoga's most distinctive metaphysical claims. The change from one form of existence to another is not a special creation but the natural movement of prakṛti when its channels are open. The yogi's transformations — the perfected body, the supersensory capacities — are not external impositions but expressions of what prakṛti is already prepared to become, once the obstructions are removed. The mechanism is impersonal and lawful: clear the obstacles, and the appropriate manifestation flows in. The next sūtra makes this even more explicit.</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407–415 · Stoler Miller p. 86 · Satchidananda pp. 604–609 · Tigunait on prakṛty-āpūra · Bryant on Yoga's theory of transformation · Leggett · Prabhavananda pp. 439–442 · Satyananda on 4.2 · Osho Vol. 4, Discourse 1</w:t>
      </w:r>
    </w:p>
    <w:p>
      <w:pPr>
        <w:pBdr>
          <w:bottom w:val="single" w:color="BFA46F" w:sz="6" w:space="6"/>
        </w:pBdr>
        <w:spacing w:after="0" w:before="200"/>
      </w:pPr>
      <w:r>
        <w:t xml:space="preserve"/>
      </w:r>
    </w:p>
    <w:p>
      <w:pPr>
        <w:pStyle w:val="Heading2"/>
        <w:spacing w:after="120" w:before="360"/>
      </w:pPr>
      <w:r>
        <w:t xml:space="preserve">Sūtra 4.3</w:t>
      </w:r>
    </w:p>
    <w:p>
      <w:pPr>
        <w:spacing w:after="80" w:before="80"/>
        <w:jc w:val="center"/>
      </w:pPr>
      <w:r>
        <w:rPr>
          <w:sz w:val="28"/>
          <w:szCs w:val="28"/>
        </w:rPr>
        <w:t xml:space="preserve">निमित्तमप्रयोजकं प्रकृतीनां वरणभेदस्तु ततः क्षेत्रिकवत् ॥३॥</w:t>
      </w:r>
    </w:p>
    <w:p>
      <w:pPr>
        <w:spacing w:after="160" w:before="40"/>
        <w:jc w:val="center"/>
      </w:pPr>
      <w:r>
        <w:rPr>
          <w:i/>
          <w:iCs/>
          <w:color w:val="444444"/>
          <w:sz w:val="24"/>
          <w:szCs w:val="24"/>
        </w:rPr>
        <w:t xml:space="preserve">nimittam aprayojakaṃ prakṛtīnāṃ varaṇa-bhedas tu tataḥ kṣetrikavat ||3||</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nimittam</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निमित्तम्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neut.,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the proximate cause; the trigger</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aprayojakam</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अप्रयोजकम्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neut.,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not (itself) initiating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prakṛtīnām</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प्रकृतीनाम्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fem., gen. pl.</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the (various) prakṛtic potentialities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varaṇa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वरण</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(their) obstacle/barrier</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bhedaḥ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भेदः</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the breaking-through</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tu</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indeclinable</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but; rather</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tataḥ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ततः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indeclinable</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from that (the breaking)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kṣetrika-vat</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क्षेत्रिकवत्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indeclinable</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like the farmer</w:t>
            </w:r>
          </w:p>
        </w:tc>
      </w:tr>
    </w:tbl>
    <w:p>
      <w:pPr>
        <w:spacing w:after="80" w:before="240"/>
      </w:pPr>
      <w:r>
        <w:rPr>
          <w:b/>
          <w:bCs/>
          <w:color w:val="5C4A2A"/>
          <w:sz w:val="22"/>
          <w:szCs w:val="22"/>
        </w:rPr>
        <w:t xml:space="preserve">Translation</w:t>
      </w:r>
    </w:p>
    <w:p>
      <w:pPr>
        <w:spacing w:after="80" w:before="40" w:line="300"/>
      </w:pPr>
      <w:r>
        <w:rPr>
          <w:i/>
          <w:iCs/>
        </w:rPr>
        <w:t xml:space="preserve">The (proximate) cause does not (itself) initiate the (flow of) prakṛti; rather, it breaks through the obstacle (to its flow) — like the farmer.</w:t>
      </w:r>
    </w:p>
    <w:p>
      <w:pPr>
        <w:spacing w:after="80" w:before="240"/>
      </w:pPr>
      <w:r>
        <w:rPr>
          <w:b/>
          <w:bCs/>
          <w:color w:val="5C4A2A"/>
          <w:sz w:val="22"/>
          <w:szCs w:val="22"/>
        </w:rPr>
        <w:t xml:space="preserve">Vyāsa's Bhāṣya (paraphrased in modern English)</w:t>
      </w:r>
    </w:p>
    <w:p>
      <w:pPr>
        <w:spacing w:after="80" w:before="40" w:line="300"/>
      </w:pPr>
      <w:r>
        <w:t xml:space="preserve">Vyāsa: the famous farmer analogy. When water flows from one field to another, the farmer is involved — but the farmer does not push the water. The farmer removes the barrier between fields, and water, which has its own tendency to seek its level, flows in by its own nature. So with all changes wrought by practice, ritual, austerity, or saṃyama: these acts do not 'cause' the transformation in any positive sense; they remove obstructions, and the prakṛtic flow does the rest. This is one of the most important sūtras for understanding yoga as a science: the practitioner does not generate the results; the practitioner clears the way for the results that prakṛti is already prepared to deliver. The 'nimitta' is a trigger, not a producer.</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loves this sūtra. It explains why yoga 'works' without making yoga magical: nature is always ready to deliver what its lawful structures permit; obstructions are what hold back delivery; yoga is the science of removing obstructions. The yogi does not push, force, or compel anything; the yogi removes barriers, and what was always ready to flow does flow. He sees this as parallel to all skilled practice — the farmer, the surgeon, the engineer: none 'cause' the underlying nature's response, all clear the way for it. This sūtra is yoga's anti-magical statement: nothing happens that nature was not already prepared to do.</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415–423 · Stoler Miller pp. 86–87 · Satchidananda pp. 609–615 · Tigunait on the farmer analogy · Bryant on this as Yoga's causal philosophy · Leggett · Prabhavananda pp. 442–446 · Satyananda on 4.3 · Osho Vol. 4, Discourse 2</w:t>
      </w:r>
    </w:p>
    <w:p>
      <w:pPr>
        <w:pBdr>
          <w:bottom w:val="single" w:color="BFA46F" w:sz="6" w:space="6"/>
        </w:pBdr>
        <w:spacing w:after="0" w:before="200"/>
      </w:pPr>
      <w:r>
        <w:t xml:space="preserve"/>
      </w:r>
    </w:p>
    <w:p>
      <w:pPr>
        <w:pStyle w:val="Heading2"/>
        <w:spacing w:after="120" w:before="360"/>
      </w:pPr>
      <w:r>
        <w:t xml:space="preserve">Sūtra 4.4</w:t>
      </w:r>
    </w:p>
    <w:p>
      <w:pPr>
        <w:spacing w:after="80" w:before="80"/>
        <w:jc w:val="center"/>
      </w:pPr>
      <w:r>
        <w:rPr>
          <w:sz w:val="28"/>
          <w:szCs w:val="28"/>
        </w:rPr>
        <w:t xml:space="preserve">निर्माणचित्तान्यस्मितामात्रात् ॥४॥</w:t>
      </w:r>
    </w:p>
    <w:p>
      <w:pPr>
        <w:spacing w:after="160" w:before="40"/>
        <w:jc w:val="center"/>
      </w:pPr>
      <w:r>
        <w:rPr>
          <w:i/>
          <w:iCs/>
          <w:color w:val="444444"/>
          <w:sz w:val="24"/>
          <w:szCs w:val="24"/>
        </w:rPr>
        <w:t xml:space="preserve">nirmāṇa-cittāny-asmitā-mātrāt ||4||</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nirmāṇa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निर्माण</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constructed; emanated</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cittāni</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चित्तानि</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neut., nom. pl.</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minds (citta plural)</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asmitā-mātrāt</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अस्मितामात्रात्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fem., abl.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from asmitā alone</w:t>
            </w:r>
          </w:p>
        </w:tc>
      </w:tr>
    </w:tbl>
    <w:p>
      <w:pPr>
        <w:spacing w:after="80" w:before="240"/>
      </w:pPr>
      <w:r>
        <w:rPr>
          <w:b/>
          <w:bCs/>
          <w:color w:val="5C4A2A"/>
          <w:sz w:val="22"/>
          <w:szCs w:val="22"/>
        </w:rPr>
        <w:t xml:space="preserve">Translation</w:t>
      </w:r>
    </w:p>
    <w:p>
      <w:pPr>
        <w:spacing w:after="80" w:before="40" w:line="300"/>
      </w:pPr>
      <w:r>
        <w:rPr>
          <w:i/>
          <w:iCs/>
        </w:rPr>
        <w:t xml:space="preserve">Constructed minds (arise) from asmitā alone.</w:t>
      </w:r>
    </w:p>
    <w:p>
      <w:pPr>
        <w:spacing w:after="80" w:before="240"/>
      </w:pPr>
      <w:r>
        <w:rPr>
          <w:b/>
          <w:bCs/>
          <w:color w:val="5C4A2A"/>
          <w:sz w:val="22"/>
          <w:szCs w:val="22"/>
        </w:rPr>
        <w:t xml:space="preserve">Vyāsa's Bhāṣya (paraphrased in modern English)</w:t>
      </w:r>
    </w:p>
    <w:p>
      <w:pPr>
        <w:spacing w:after="80" w:before="40" w:line="300"/>
      </w:pPr>
      <w:r>
        <w:t xml:space="preserve">Vyāsa: a striking and somewhat enigmatic sūtra. An advanced yogi may, it is said, construct additional minds (cittas) — auxiliary mental units that can be deployed for various purposes (the tradition speaks, for instance, of yogis who simultaneously inhabit multiple bodies to work off karma quickly, each body governed by its own constructed citta). What is the substance from which these are constructed? Asmitā — pure I-am-ness, the most subtle aspect of buddhi (cf. 1.17, 2.6). The yogi's deep asmitā has, at this level, become a kind of plastic material from which additional citta-instances can be fashioned. The point: the citta is not a unitary, irreducible thing; it has a substrate (asmitā), and that substrate can be worked upon by the practiced yogi.</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treats this as one of the more unusual claims of the tradition. He notes the doctrine without insisting on it: the most advanced yogis are said to be capable of emanating additional cittas from their own asmitā. Whether one accepts this in a literal sense or as a high metaphor for the multiplicity of activities such yogis somehow manage, the principle is what matters here: citta is constructed; its substrate is asmitā; what is constructed can in principle be reconstructed. This prepares the metaphysical ground for the next several sūtras, which examine the relation between many cittas and the puruṣas they purport to serve.</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423–429 · Stoler Miller p. 87 · Satchidananda pp. 615–620 · Tigunait on nirmāṇa-citta · Bryant on traditional readings · Leggett · Prabhavananda pp. 446–449 · Satyananda on 4.4 · Osho Vol. 4, Discourse 2</w:t>
      </w:r>
    </w:p>
    <w:p>
      <w:pPr>
        <w:pBdr>
          <w:bottom w:val="single" w:color="BFA46F" w:sz="6" w:space="6"/>
        </w:pBdr>
        <w:spacing w:after="0" w:before="200"/>
      </w:pPr>
      <w:r>
        <w:t xml:space="preserve"/>
      </w:r>
    </w:p>
    <w:p>
      <w:pPr>
        <w:pStyle w:val="Heading2"/>
        <w:spacing w:after="120" w:before="360"/>
      </w:pPr>
      <w:r>
        <w:t xml:space="preserve">Sūtra 4.5</w:t>
      </w:r>
    </w:p>
    <w:p>
      <w:pPr>
        <w:spacing w:after="80" w:before="80"/>
        <w:jc w:val="center"/>
      </w:pPr>
      <w:r>
        <w:rPr>
          <w:sz w:val="28"/>
          <w:szCs w:val="28"/>
        </w:rPr>
        <w:t xml:space="preserve">प्रवृत्तिभेदे प्रयोजकं चित्तमेकमनेकेषाम् ॥५॥</w:t>
      </w:r>
    </w:p>
    <w:p>
      <w:pPr>
        <w:spacing w:after="160" w:before="40"/>
        <w:jc w:val="center"/>
      </w:pPr>
      <w:r>
        <w:rPr>
          <w:i/>
          <w:iCs/>
          <w:color w:val="444444"/>
          <w:sz w:val="24"/>
          <w:szCs w:val="24"/>
        </w:rPr>
        <w:t xml:space="preserve">pravṛtti-bhede prayojakaṃ cittam ekam anekeṣām ||5||</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pravṛtti</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प्रवृत्ति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(their) activities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bhede</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भेदे</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loc.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in the diversity</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prayojakam</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प्रयोजकम्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neut.,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the initiator/director</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cittam</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चित्तम्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neut.,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the (original) citta</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ekam</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एकम्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neut.,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one</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anekeṣām</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अनेकेषाम्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neut., gen. pl.</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the many (constructed cittas)</w:t>
            </w:r>
          </w:p>
        </w:tc>
      </w:tr>
    </w:tbl>
    <w:p>
      <w:pPr>
        <w:spacing w:after="80" w:before="240"/>
      </w:pPr>
      <w:r>
        <w:rPr>
          <w:b/>
          <w:bCs/>
          <w:color w:val="5C4A2A"/>
          <w:sz w:val="22"/>
          <w:szCs w:val="22"/>
        </w:rPr>
        <w:t xml:space="preserve">Translation</w:t>
      </w:r>
    </w:p>
    <w:p>
      <w:pPr>
        <w:spacing w:after="80" w:before="40" w:line="300"/>
      </w:pPr>
      <w:r>
        <w:rPr>
          <w:i/>
          <w:iCs/>
        </w:rPr>
        <w:t xml:space="preserve">The one (original) citta is the director, amid the diverse activities of the many (constructed cittas).</w:t>
      </w:r>
    </w:p>
    <w:p>
      <w:pPr>
        <w:spacing w:after="80" w:before="240"/>
      </w:pPr>
      <w:r>
        <w:rPr>
          <w:b/>
          <w:bCs/>
          <w:color w:val="5C4A2A"/>
          <w:sz w:val="22"/>
          <w:szCs w:val="22"/>
        </w:rPr>
        <w:t xml:space="preserve">Vyāsa's Bhāṣya (paraphrased in modern English)</w:t>
      </w:r>
    </w:p>
    <w:p>
      <w:pPr>
        <w:spacing w:after="80" w:before="40" w:line="300"/>
      </w:pPr>
      <w:r>
        <w:t xml:space="preserve">Vyāsa: continuing the previous sūtra. Even when the yogi has emanated multiple cittas (each conducting its own affairs in its own body or task), the one original citta of the yogi remains the orchestrator. The many are not autonomous; they are coordinated by the one. This preserves the unity of the yogi's intention even amid the multiplicity of activities. The principle is general: where there is diversity of operation, there must be a unifying principle, lest the operations devolve into chaos. The yogi-with-many-cittas is not many beings, but one being with many tools.</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walks through this sequence carefully. The yogi who has emanated additional cittas has not multiplied themselves; they have given themselves additional channels of action, all directed by the one original mind. This is, he notes, structurally similar to how an ordinary mind directs multiple bodily organs simultaneously — each organ has its function, but there is one director. The yogi's case is an extreme version of the same structure. The reason for the doctrine, in any case, is to clarify the relation between unity and multiplicity in advanced practice, which sets up the deeper question about cittas and puruṣas in the sūtras that follow.</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429–433 · Stoler Miller p. 87 · Satchidananda pp. 620–624 · Tigunait on the directing citta · Leggett · Prabhavananda pp. 449–451 · Satyananda on 4.5 · Osho Vol. 4, Discourse 3</w:t>
      </w:r>
    </w:p>
    <w:p>
      <w:pPr>
        <w:pBdr>
          <w:bottom w:val="single" w:color="BFA46F" w:sz="6" w:space="6"/>
        </w:pBdr>
        <w:spacing w:after="0" w:before="200"/>
      </w:pPr>
      <w:r>
        <w:t xml:space="preserve"/>
      </w:r>
    </w:p>
    <w:p>
      <w:pPr>
        <w:pStyle w:val="Heading2"/>
        <w:spacing w:after="120" w:before="360"/>
      </w:pPr>
      <w:r>
        <w:t xml:space="preserve">Sūtra 4.6</w:t>
      </w:r>
    </w:p>
    <w:p>
      <w:pPr>
        <w:spacing w:after="80" w:before="80"/>
        <w:jc w:val="center"/>
      </w:pPr>
      <w:r>
        <w:rPr>
          <w:sz w:val="28"/>
          <w:szCs w:val="28"/>
        </w:rPr>
        <w:t xml:space="preserve">तत्र ध्यानजमनाशयम् ॥६॥</w:t>
      </w:r>
    </w:p>
    <w:p>
      <w:pPr>
        <w:spacing w:after="160" w:before="40"/>
        <w:jc w:val="center"/>
      </w:pPr>
      <w:r>
        <w:rPr>
          <w:i/>
          <w:iCs/>
          <w:color w:val="444444"/>
          <w:sz w:val="24"/>
          <w:szCs w:val="24"/>
        </w:rPr>
        <w:t xml:space="preserve">tatra dhyāna-jam anāśayam ||6||</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tatra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तत्र</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indeclinable</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these (five sources of siddhis, cf. 4.1)</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dhyāna-jam</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ध्यानजम्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neut.,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(that which is) born of meditation</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anāśayam</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अनाशयम्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neut.,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free of (karmic) deposit</w:t>
            </w:r>
          </w:p>
        </w:tc>
      </w:tr>
    </w:tbl>
    <w:p>
      <w:pPr>
        <w:spacing w:after="80" w:before="240"/>
      </w:pPr>
      <w:r>
        <w:rPr>
          <w:b/>
          <w:bCs/>
          <w:color w:val="5C4A2A"/>
          <w:sz w:val="22"/>
          <w:szCs w:val="22"/>
        </w:rPr>
        <w:t xml:space="preserve">Translation</w:t>
      </w:r>
    </w:p>
    <w:p>
      <w:pPr>
        <w:spacing w:after="80" w:before="40" w:line="300"/>
      </w:pPr>
      <w:r>
        <w:rPr>
          <w:i/>
          <w:iCs/>
        </w:rPr>
        <w:t xml:space="preserve">Among these, (the citta) born of meditation is free of (karmic) deposit.</w:t>
      </w:r>
    </w:p>
    <w:p>
      <w:pPr>
        <w:spacing w:after="80" w:before="240"/>
      </w:pPr>
      <w:r>
        <w:rPr>
          <w:b/>
          <w:bCs/>
          <w:color w:val="5C4A2A"/>
          <w:sz w:val="22"/>
          <w:szCs w:val="22"/>
        </w:rPr>
        <w:t xml:space="preserve">Vyāsa's Bhāṣya (paraphrased in modern English)</w:t>
      </w:r>
    </w:p>
    <w:p>
      <w:pPr>
        <w:spacing w:after="80" w:before="40" w:line="300"/>
      </w:pPr>
      <w:r>
        <w:t xml:space="preserve">Vyāsa now returns to the framework of 4.1. Of the five sources of siddhis (birth, herb, mantra, tapas, samādhi), and by extension of the five possible origins of any cultivated mental state, the dhyāna-ja (meditation-born) citta has a unique property: it is anāśaya — free of the storehouse of karma. The other four sources may produce extraordinary capacities, but they leave new karmic deposits that will fruit further. Only the meditation-born condition does not accumulate. Why? Because meditation-born cognition arises in a citta that has been freed from the kleśas (cf. 2.10–11); without kleśa-root, action does not deposit karma (cf. 2.12). This is what makes the meditative path uniquely suited to liberation, as opposed to the other paths to power.</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highlights the critical importance of this sūtra. All the other ways of acquiring extraordinary capacities continue to bind the practitioner — they may give power, but they also extend saṃsāra. Only the meditation-born condition does not bind, because only it is free of the kleśa-root that produces karmic deposits. This is why yoga's specific path is liberation: not because it produces unique siddhis (it does not, in the end, produce siddhis that the other methods cannot also produce), but because it alone leaves no residue. The yogi may have all the same powers as the herb-user or the mantra-adept, but only the yogi's powers come with no karmic cost.</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433–438 · Stoler Miller p. 87 · Satchidananda pp. 624–629 · Tigunait on anāśaya · Bryant on the uniqueness of dhyāna-ja · Leggett · Prabhavananda pp. 451–454 · Satyananda on 4.6 · Osho Vol. 4, Discourse 3</w:t>
      </w:r>
    </w:p>
    <w:p>
      <w:pPr>
        <w:pBdr>
          <w:bottom w:val="single" w:color="BFA46F" w:sz="6" w:space="6"/>
        </w:pBdr>
        <w:spacing w:after="0" w:before="200"/>
      </w:pPr>
      <w:r>
        <w:t xml:space="preserve"/>
      </w:r>
    </w:p>
    <w:p>
      <w:pPr>
        <w:pStyle w:val="Heading2"/>
        <w:spacing w:after="120" w:before="360"/>
      </w:pPr>
      <w:r>
        <w:t xml:space="preserve">Sūtra 4.7</w:t>
      </w:r>
    </w:p>
    <w:p>
      <w:pPr>
        <w:spacing w:after="80" w:before="80"/>
        <w:jc w:val="center"/>
      </w:pPr>
      <w:r>
        <w:rPr>
          <w:sz w:val="28"/>
          <w:szCs w:val="28"/>
        </w:rPr>
        <w:t xml:space="preserve">कर्माशुक्लाकृष्णं योगिनस्त्रिविधमितरेषाम् ॥७॥</w:t>
      </w:r>
    </w:p>
    <w:p>
      <w:pPr>
        <w:spacing w:after="160" w:before="40"/>
        <w:jc w:val="center"/>
      </w:pPr>
      <w:r>
        <w:rPr>
          <w:i/>
          <w:iCs/>
          <w:color w:val="444444"/>
          <w:sz w:val="24"/>
          <w:szCs w:val="24"/>
        </w:rPr>
        <w:t xml:space="preserve">karmāśuklākṛṣṇaṃ yoginas tri-vidham itareṣām ||7||</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karma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कर्म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neut.,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karma</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aśukla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अशुक्ल</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neither white</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akṛṣṇam</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अकृष्णम्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neut.,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nor black</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yoginaḥ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योगिनः</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gen.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the yogi</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tri-vidham</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त्रिविधम्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neut.,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three kinds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itareṣām</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इतरेषाम्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gen. pl.</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others</w:t>
            </w:r>
          </w:p>
        </w:tc>
      </w:tr>
    </w:tbl>
    <w:p>
      <w:pPr>
        <w:spacing w:after="80" w:before="240"/>
      </w:pPr>
      <w:r>
        <w:rPr>
          <w:b/>
          <w:bCs/>
          <w:color w:val="5C4A2A"/>
          <w:sz w:val="22"/>
          <w:szCs w:val="22"/>
        </w:rPr>
        <w:t xml:space="preserve">Translation</w:t>
      </w:r>
    </w:p>
    <w:p>
      <w:pPr>
        <w:spacing w:after="80" w:before="40" w:line="300"/>
      </w:pPr>
      <w:r>
        <w:rPr>
          <w:i/>
          <w:iCs/>
        </w:rPr>
        <w:t xml:space="preserve">The karma of the yogi is neither white nor black; (that) of others is of three kinds.</w:t>
      </w:r>
    </w:p>
    <w:p>
      <w:pPr>
        <w:spacing w:after="80" w:before="240"/>
      </w:pPr>
      <w:r>
        <w:rPr>
          <w:b/>
          <w:bCs/>
          <w:color w:val="5C4A2A"/>
          <w:sz w:val="22"/>
          <w:szCs w:val="22"/>
        </w:rPr>
        <w:t xml:space="preserve">Vyāsa's Bhāṣya (paraphrased in modern English)</w:t>
      </w:r>
    </w:p>
    <w:p>
      <w:pPr>
        <w:spacing w:after="80" w:before="40" w:line="300"/>
      </w:pPr>
      <w:r>
        <w:t xml:space="preserve">Vyāsa makes a major typological claim about karma. Most beings produce karma of three kinds: śukla (white, virtuous, producing pleasant fruit), kṛṣṇa (black, non-virtuous, producing painful fruit), and śukla-kṛṣṇa (mixed, producing mixed fruit). The yogi produces a fourth kind: aśukla-akṛṣṇa — neither white nor black. This is the karma of action performed without the kleśa-root: not motivated by attachment or aversion, not aimed at self-interest, not laying down impressions in the karma-āśaya. The yogi acts, but the actions do not bind, because they leave nothing to fruit. This is why yogic life is not inactivity (a common misunderstanding) but action of a qualitatively different kind. The yogi remains fully engaged in the world while accumulating no further karma.</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treats this as one of yoga's most liberating doctrines. The popular view conflates 'no karma' with 'no action,' as if the yogi must withdraw from all activity to escape saṃsāra. Patañjali says nothing of the kind. The yogi acts — sometimes vigorously, sometimes in service, sometimes in teaching — but the actions are of a fourth kind, neither white nor black. They do not bind because they are not kleśa-rooted; they leave no āśaya. This is the karma of the liberated-while-alive, the jīvanmukta. Vivekananda links this to the Gītā's teaching of niṣkāma-karma — action without desire for fruit — and notes that both texts arrive at the same destination by different routes.</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438–446 · Stoler Miller pp. 87–88 · Satchidananda pp. 629–635 · Tigunait on the four karmas · Bryant on Yoga and Gītā karma theory · Leggett · Prabhavananda pp. 454–458 · Satyananda on 4.7 · Osho Vol. 4, Discourse 4</w:t>
      </w:r>
    </w:p>
    <w:p>
      <w:pPr>
        <w:pBdr>
          <w:bottom w:val="single" w:color="BFA46F" w:sz="6" w:space="6"/>
        </w:pBdr>
        <w:spacing w:after="0" w:before="200"/>
      </w:pPr>
      <w:r>
        <w:t xml:space="preserve"/>
      </w:r>
    </w:p>
    <w:p>
      <w:pPr>
        <w:pStyle w:val="Heading2"/>
        <w:spacing w:after="120" w:before="360"/>
      </w:pPr>
      <w:r>
        <w:t xml:space="preserve">Sūtra 4.8</w:t>
      </w:r>
    </w:p>
    <w:p>
      <w:pPr>
        <w:spacing w:after="80" w:before="80"/>
        <w:jc w:val="center"/>
      </w:pPr>
      <w:r>
        <w:rPr>
          <w:sz w:val="28"/>
          <w:szCs w:val="28"/>
        </w:rPr>
        <w:t xml:space="preserve">ततस्तद्विपाकानुगुणानामेवाभिव्यक्तिर्वासनानाम् ॥८॥</w:t>
      </w:r>
    </w:p>
    <w:p>
      <w:pPr>
        <w:spacing w:after="160" w:before="40"/>
        <w:jc w:val="center"/>
      </w:pPr>
      <w:r>
        <w:rPr>
          <w:i/>
          <w:iCs/>
          <w:color w:val="444444"/>
          <w:sz w:val="24"/>
          <w:szCs w:val="24"/>
        </w:rPr>
        <w:t xml:space="preserve">tatas tad-vipākānuguṇānām evābhivyaktir vāsanānām ||8||</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tataḥ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ततः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indeclinable</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from that (the three kinds of karma)</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tat</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तत्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pronoun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its (the karma's)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vipāka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विपाक</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fruition</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anuguṇānām</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अनुगुणानाम्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fem., gen. pl.</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(those) corresponding (to)</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eva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एव</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indeclinable</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only</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abhivyaktiḥ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अभिव्यक्तिः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fem.,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the manifestation</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vāsanānām</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वासनानाम्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fem., gen. pl.</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the vāsanās (subliminal habit-traces)</w:t>
            </w:r>
          </w:p>
        </w:tc>
      </w:tr>
    </w:tbl>
    <w:p>
      <w:pPr>
        <w:spacing w:after="80" w:before="240"/>
      </w:pPr>
      <w:r>
        <w:rPr>
          <w:b/>
          <w:bCs/>
          <w:color w:val="5C4A2A"/>
          <w:sz w:val="22"/>
          <w:szCs w:val="22"/>
        </w:rPr>
        <w:t xml:space="preserve">Translation</w:t>
      </w:r>
    </w:p>
    <w:p>
      <w:pPr>
        <w:spacing w:after="80" w:before="40" w:line="300"/>
      </w:pPr>
      <w:r>
        <w:rPr>
          <w:i/>
          <w:iCs/>
        </w:rPr>
        <w:t xml:space="preserve">From that (karma) (comes) the manifestation only of those vāsanās corresponding to its fruition.</w:t>
      </w:r>
    </w:p>
    <w:p>
      <w:pPr>
        <w:spacing w:after="80" w:before="240"/>
      </w:pPr>
      <w:r>
        <w:rPr>
          <w:b/>
          <w:bCs/>
          <w:color w:val="5C4A2A"/>
          <w:sz w:val="22"/>
          <w:szCs w:val="22"/>
        </w:rPr>
        <w:t xml:space="preserve">Vyāsa's Bhāṣya (paraphrased in modern English)</w:t>
      </w:r>
    </w:p>
    <w:p>
      <w:pPr>
        <w:spacing w:after="80" w:before="40" w:line="300"/>
      </w:pPr>
      <w:r>
        <w:t xml:space="preserve">Vyāsa introduces the vāsanā theory, which deepens the saṃskāra analysis of Pādas 1 and 2. A vāsanā is a subliminal habit-pattern — a deep tendency built up over many experiences and lives. The citta carries vast numbers of vāsanās, far more than can manifest in any one life. Which ones come forward? Only those corresponding to the present fruition. A human birth activates the vāsanās suited to human life; an animal birth activates a different set. The vāsanās that do not fit the current fruition remain latent, waiting for a context in which they can express themselves. This explains both the apparent consistency of personality within one life and the apparent radical transformation possible between lives.</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treats vāsanā theory as one of yoga's most sophisticated contributions to psychology. We carry within us the residues of all our experiences across all our lives — an enormous storehouse. But only a small selection becomes operative at any time, namely those that match the current karmic fruition. This is why people are recognizably 'themselves' through a lifetime (consistent vāsanā-set) but can be radically different across lifetimes (different vāsanā-sets activated). It also explains why latent tendencies can surface unexpectedly when the supporting karma matures. The theory unifies many otherwise puzzling features of human experience.</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446–453 · Stoler Miller p. 88 · Satchidananda pp. 635–640 · Tigunait on vāsanās · Bryant on vāsanā vs. saṃskāra · Leggett · Prabhavananda pp. 458–462 · Satyananda on 4.8 · Osho Vol. 4, Discourse 4</w:t>
      </w:r>
    </w:p>
    <w:p>
      <w:pPr>
        <w:pBdr>
          <w:bottom w:val="single" w:color="BFA46F" w:sz="6" w:space="6"/>
        </w:pBdr>
        <w:spacing w:after="0" w:before="200"/>
      </w:pPr>
      <w:r>
        <w:t xml:space="preserve"/>
      </w:r>
    </w:p>
    <w:p>
      <w:pPr>
        <w:pStyle w:val="Heading2"/>
        <w:spacing w:after="120" w:before="360"/>
      </w:pPr>
      <w:r>
        <w:t xml:space="preserve">Sūtra 4.9</w:t>
      </w:r>
    </w:p>
    <w:p>
      <w:pPr>
        <w:spacing w:after="80" w:before="80"/>
        <w:jc w:val="center"/>
      </w:pPr>
      <w:r>
        <w:rPr>
          <w:sz w:val="28"/>
          <w:szCs w:val="28"/>
        </w:rPr>
        <w:t xml:space="preserve">जातिदेशकालव्यवहितानामप्यानन्तर्यं स्मृतिसंस्कारयोरेकरूपत्वात् ॥९॥</w:t>
      </w:r>
    </w:p>
    <w:p>
      <w:pPr>
        <w:spacing w:after="160" w:before="40"/>
        <w:jc w:val="center"/>
      </w:pPr>
      <w:r>
        <w:rPr>
          <w:i/>
          <w:iCs/>
          <w:color w:val="444444"/>
          <w:sz w:val="24"/>
          <w:szCs w:val="24"/>
        </w:rPr>
        <w:t xml:space="preserve">jāti-deśa-kāla-vyavahitānām apy ānantaryaṃ smṛti-saṃskārayor eka-rūpatvāt ||9||</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jāti</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जाति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by species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deśa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देश</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by place</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kāla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काल</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by time</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vyavahitānām</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व्यवहितानाम्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past participle, fem., gen. pl.</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(vāsanās) that are separated</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api</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अपि</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indeclinable</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even though</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ānantaryam</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आनन्तर्यम्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neut.,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(there is) immediate succession</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smṛti</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स्मृति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memory</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saṃskārayoḥ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संस्कारयोः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gen. dual</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and saṃskāra (gen. dual)</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eka-rūpatvāt</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एकरूपत्वात्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neut., abl.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from (their) single-formed-ness</w:t>
            </w:r>
          </w:p>
        </w:tc>
      </w:tr>
    </w:tbl>
    <w:p>
      <w:pPr>
        <w:spacing w:after="80" w:before="240"/>
      </w:pPr>
      <w:r>
        <w:rPr>
          <w:b/>
          <w:bCs/>
          <w:color w:val="5C4A2A"/>
          <w:sz w:val="22"/>
          <w:szCs w:val="22"/>
        </w:rPr>
        <w:t xml:space="preserve">Translation</w:t>
      </w:r>
    </w:p>
    <w:p>
      <w:pPr>
        <w:spacing w:after="80" w:before="40" w:line="300"/>
      </w:pPr>
      <w:r>
        <w:rPr>
          <w:i/>
          <w:iCs/>
        </w:rPr>
        <w:t xml:space="preserve">Even though (vāsanās) are separated by species, place, and time, there is (still) immediate succession (among them), because memory and saṃskāra have the same form.</w:t>
      </w:r>
    </w:p>
    <w:p>
      <w:pPr>
        <w:spacing w:after="80" w:before="240"/>
      </w:pPr>
      <w:r>
        <w:rPr>
          <w:b/>
          <w:bCs/>
          <w:color w:val="5C4A2A"/>
          <w:sz w:val="22"/>
          <w:szCs w:val="22"/>
        </w:rPr>
        <w:t xml:space="preserve">Vyāsa's Bhāṣya (paraphrased in modern English)</w:t>
      </w:r>
    </w:p>
    <w:p>
      <w:pPr>
        <w:spacing w:after="80" w:before="40" w:line="300"/>
      </w:pPr>
      <w:r>
        <w:t xml:space="preserve">Vyāsa: a subtle technical point. Vāsanās activated in widely different lives — say, a human life and, many existences later, another human life — are separated by intervening lives (perhaps as animals), separated by places, separated by spans of time. Yet the vāsanā-chain has no breaks. Why? Because memory (the activation of a vāsanā in present cognition) and saṃskāra (the latent impression) are 'eka-rūpa' — of the same essential form. The chain of impression-and-recall is unbroken even where the manifestations are scattered. This is why the personality character built up over many lives is genuinely continuous, however fragmented its expressions may appear.</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finds this beautiful: the long, scattered journey of a soul through many forms is, despite all appearance, a continuous thread of impression and re-impression. Each saṃskāra, however far back, is potentially active; each memory draws on impressions however deeply buried. The discontinuity of births is only apparent; the continuity of the substrate is real. This is one of yoga's important contributions to the philosophy of personal identity across lives — the substrate is continuous even when the manifestations vary radically.</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453–459 · Stoler Miller p. 88 · Satchidananda pp. 640–646 · Tigunait on the continuity of vāsanās · Bryant on this point of Yoga psychology · Leggett · Prabhavananda pp. 462–465 · Satyananda on 4.9 · Osho Vol. 4, Discourse 5</w:t>
      </w:r>
    </w:p>
    <w:p>
      <w:pPr>
        <w:pBdr>
          <w:bottom w:val="single" w:color="BFA46F" w:sz="6" w:space="6"/>
        </w:pBdr>
        <w:spacing w:after="0" w:before="200"/>
      </w:pPr>
      <w:r>
        <w:t xml:space="preserve"/>
      </w:r>
    </w:p>
    <w:p>
      <w:pPr>
        <w:pStyle w:val="Heading2"/>
        <w:spacing w:after="120" w:before="360"/>
      </w:pPr>
      <w:r>
        <w:t xml:space="preserve">Sūtra 4.10</w:t>
      </w:r>
    </w:p>
    <w:p>
      <w:pPr>
        <w:spacing w:after="80" w:before="80"/>
        <w:jc w:val="center"/>
      </w:pPr>
      <w:r>
        <w:rPr>
          <w:sz w:val="28"/>
          <w:szCs w:val="28"/>
        </w:rPr>
        <w:t xml:space="preserve">तासामनादित्वं चाशिषो नित्यत्वात् ॥१०॥</w:t>
      </w:r>
    </w:p>
    <w:p>
      <w:pPr>
        <w:spacing w:after="160" w:before="40"/>
        <w:jc w:val="center"/>
      </w:pPr>
      <w:r>
        <w:rPr>
          <w:i/>
          <w:iCs/>
          <w:color w:val="444444"/>
          <w:sz w:val="24"/>
          <w:szCs w:val="24"/>
        </w:rPr>
        <w:t xml:space="preserve">tāsām anāditvaṃ cāśiṣo nityatvāt ||10||</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tāsām</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तासाम्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pronoun, fem., gen. pl.</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these (vāsanās)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anāditvam</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अनादित्वम्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neut.,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beginninglessness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ca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च</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indeclinable</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and</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āśiṣaḥ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आशिषः</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fem., gen.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the will-to-live (lit. 'desire')</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nityatvāt</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नित्यत्वात्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neut., abl.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from the eternality</w:t>
            </w:r>
          </w:p>
        </w:tc>
      </w:tr>
    </w:tbl>
    <w:p>
      <w:pPr>
        <w:spacing w:after="80" w:before="240"/>
      </w:pPr>
      <w:r>
        <w:rPr>
          <w:b/>
          <w:bCs/>
          <w:color w:val="5C4A2A"/>
          <w:sz w:val="22"/>
          <w:szCs w:val="22"/>
        </w:rPr>
        <w:t xml:space="preserve">Translation</w:t>
      </w:r>
    </w:p>
    <w:p>
      <w:pPr>
        <w:spacing w:after="80" w:before="40" w:line="300"/>
      </w:pPr>
      <w:r>
        <w:rPr>
          <w:i/>
          <w:iCs/>
        </w:rPr>
        <w:t xml:space="preserve">And (these vāsanās) are beginningless, because the will-to-live is eternal.</w:t>
      </w:r>
    </w:p>
    <w:p>
      <w:pPr>
        <w:spacing w:after="80" w:before="240"/>
      </w:pPr>
      <w:r>
        <w:rPr>
          <w:b/>
          <w:bCs/>
          <w:color w:val="5C4A2A"/>
          <w:sz w:val="22"/>
          <w:szCs w:val="22"/>
        </w:rPr>
        <w:t xml:space="preserve">Vyāsa's Bhāṣya (paraphrased in modern English)</w:t>
      </w:r>
    </w:p>
    <w:p>
      <w:pPr>
        <w:spacing w:after="80" w:before="40" w:line="300"/>
      </w:pPr>
      <w:r>
        <w:t xml:space="preserve">Vyāsa: the vāsanās have no beginning in time. Why? Because the āśīs — the basic will-to-live, the drive to continue existing — is itself nityā (eternal, beginningless). And every life-attachment generates further vāsanās. So the chain extends backward indefinitely. There was no first vāsanā to which subsequent ones can be traced; the system has no temporal origin. This is consistent with the Yoga (and Sāṃkhya) view that saṃsāra is beginningless, though it has a possible end (kaivalya). Beginningless does not mean inevitable; the chain has no first link but can have a last link.</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treats this as Yoga's response to the question 'when did all this start?' The answer is: there was no start. The will-to-live is, like prakṛti itself, beginningless. So is the chain of vāsanās it generates. To ask 'why' is to ask a question the structure of reality does not answer. But — and this is the encouraging point — beginninglessness does not entail endlessness. The chain may have no past origin, but it can have a future termination: the kaivalya that yoga aims at is precisely the cutting of this chain. We need not understand how it started; we need only understand how to end it.</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459–463 · Stoler Miller p. 88 · Satchidananda pp. 646–650 · Tigunait on beginninglessness · Bryant on āśīs · Leggett · Prabhavananda pp. 465–467 · Satyananda on 4.10 · Osho Vol. 4, Discourse 5</w:t>
      </w:r>
    </w:p>
    <w:p>
      <w:pPr>
        <w:pBdr>
          <w:bottom w:val="single" w:color="BFA46F" w:sz="6" w:space="6"/>
        </w:pBdr>
        <w:spacing w:after="0" w:before="200"/>
      </w:pPr>
      <w:r>
        <w:t xml:space="preserve"/>
      </w:r>
    </w:p>
    <w:p>
      <w:pPr>
        <w:pStyle w:val="Heading2"/>
        <w:spacing w:after="120" w:before="360"/>
      </w:pPr>
      <w:r>
        <w:t xml:space="preserve">Sūtra 4.11</w:t>
      </w:r>
    </w:p>
    <w:p>
      <w:pPr>
        <w:spacing w:after="80" w:before="80"/>
        <w:jc w:val="center"/>
      </w:pPr>
      <w:r>
        <w:rPr>
          <w:sz w:val="28"/>
          <w:szCs w:val="28"/>
        </w:rPr>
        <w:t xml:space="preserve">हेतुफलाश्रयालम्बनैः सङ्गृहीतत्वादेषामभावे तदभावः ॥११॥</w:t>
      </w:r>
    </w:p>
    <w:p>
      <w:pPr>
        <w:spacing w:after="160" w:before="40"/>
        <w:jc w:val="center"/>
      </w:pPr>
      <w:r>
        <w:rPr>
          <w:i/>
          <w:iCs/>
          <w:color w:val="444444"/>
          <w:sz w:val="24"/>
          <w:szCs w:val="24"/>
        </w:rPr>
        <w:t xml:space="preserve">hetu-phalāśrayālambanaiḥ saṅgṛhītatvād eṣām abhāve tad-abhāvaḥ ||11||</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hetu</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हेतु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by cause</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phala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फल</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fruit</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āśraya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आश्रय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substratum</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ālambanaiḥ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आलम्बनैः</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neut., instr. pl.</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(and) object/support (these four)</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saṅgṛhītatvāt</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सङ्गृहीतत्वात्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neut., abl.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from (their) being held together</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eṣām</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एषाम्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pronoun, masc., gen. pl.</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these (four)</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abhāve</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अभावे</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loc.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in the absence</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tat</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तत्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pronoun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their (the vāsanās')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abhāvaḥ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अभावः</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absence</w:t>
            </w:r>
          </w:p>
        </w:tc>
      </w:tr>
    </w:tbl>
    <w:p>
      <w:pPr>
        <w:spacing w:after="80" w:before="240"/>
      </w:pPr>
      <w:r>
        <w:rPr>
          <w:b/>
          <w:bCs/>
          <w:color w:val="5C4A2A"/>
          <w:sz w:val="22"/>
          <w:szCs w:val="22"/>
        </w:rPr>
        <w:t xml:space="preserve">Translation</w:t>
      </w:r>
    </w:p>
    <w:p>
      <w:pPr>
        <w:spacing w:after="80" w:before="40" w:line="300"/>
      </w:pPr>
      <w:r>
        <w:rPr>
          <w:i/>
          <w:iCs/>
        </w:rPr>
        <w:t xml:space="preserve">Because (vāsanās) are held together by cause, fruit, substratum, and object, (when) these (four) are absent, they (the vāsanās) too are absent.</w:t>
      </w:r>
    </w:p>
    <w:p>
      <w:pPr>
        <w:spacing w:after="80" w:before="240"/>
      </w:pPr>
      <w:r>
        <w:rPr>
          <w:b/>
          <w:bCs/>
          <w:color w:val="5C4A2A"/>
          <w:sz w:val="22"/>
          <w:szCs w:val="22"/>
        </w:rPr>
        <w:t xml:space="preserve">Vyāsa's Bhāṣya (paraphrased in modern English)</w:t>
      </w:r>
    </w:p>
    <w:p>
      <w:pPr>
        <w:spacing w:after="80" w:before="40" w:line="300"/>
      </w:pPr>
      <w:r>
        <w:t xml:space="preserve">Vyāsa: a precise structural analysis. The vāsanā does not float free; it is held in place by a four-fold support. (1) Hetu — the cause, namely, the kleśas (cf. 2.3) that produced it. (2) Phala — the fruition, namely, the experiences that the vāsanā gives rise to. (3) Āśraya — the substratum, namely, the citta in which it is stored. (4) Ālambana — the object, namely, what the vāsanā concerns. Remove any of these supports, and the vāsanā cannot maintain itself. The yogi's path is precisely the systematic removal of these supports: viveka removes the kleśas (the cause); vairāgya stops the fruition; citta-nirodha undermines the substratum; samādhi withdraws the object. With all four gone, the vāsanā has no place to be.</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highlights the strategic elegance: vāsanās look like a thicket impossible to clear individually, given how many of them there are. But you do not have to clear them one by one. They depend on a four-fold support; remove the support, and they all collapse together. Yoga is the systematic removal of the support structure, not the impossible task of dealing with each vāsanā in turn. This is why the path is finite even though the contents of the storehouse are vast: you are not emptying the storehouse; you are removing the storehouse itself.</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463–468 · Stoler Miller pp. 88–89 · Satchidananda pp. 650–656 · Tigunait on the four supports · Bryant on the mechanism · Leggett · Prabhavananda pp. 467–470 · Satyananda on 4.11 · Osho Vol. 4, Discourse 6</w:t>
      </w:r>
    </w:p>
    <w:p>
      <w:pPr>
        <w:pBdr>
          <w:bottom w:val="single" w:color="BFA46F" w:sz="6" w:space="6"/>
        </w:pBdr>
        <w:spacing w:after="0" w:before="200"/>
      </w:pPr>
      <w:r>
        <w:t xml:space="preserve"/>
      </w:r>
    </w:p>
    <w:p>
      <w:pPr>
        <w:pStyle w:val="Heading2"/>
        <w:spacing w:after="120" w:before="360"/>
      </w:pPr>
      <w:r>
        <w:t xml:space="preserve">Sūtra 4.12</w:t>
      </w:r>
    </w:p>
    <w:p>
      <w:pPr>
        <w:spacing w:after="80" w:before="80"/>
        <w:jc w:val="center"/>
      </w:pPr>
      <w:r>
        <w:rPr>
          <w:sz w:val="28"/>
          <w:szCs w:val="28"/>
        </w:rPr>
        <w:t xml:space="preserve">अतीतानागतं स्वरूपतोऽस्त्यध्वभेदाद्धर्माणाम् ॥१२॥</w:t>
      </w:r>
    </w:p>
    <w:p>
      <w:pPr>
        <w:spacing w:after="160" w:before="40"/>
        <w:jc w:val="center"/>
      </w:pPr>
      <w:r>
        <w:rPr>
          <w:i/>
          <w:iCs/>
          <w:color w:val="444444"/>
          <w:sz w:val="24"/>
          <w:szCs w:val="24"/>
        </w:rPr>
        <w:t xml:space="preserve">atītānāgataṃ svarūpato'sty adhva-bhedād dharmāṇām ||12||</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atīta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अतीत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the past</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anāgatam</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अनागतम्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neut.,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and the future</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svarūpataḥ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स्वरूपतः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indeclinable</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in (their) own form</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asti</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अस्ति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verb, 3rd sg. pres.</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exists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adhva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अध्व</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(temporal) path</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bhedāt</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भेदात्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abl.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from the difference</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dharmāṇām</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धर्माणाम्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gen. pl.</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the characteristics</w:t>
            </w:r>
          </w:p>
        </w:tc>
      </w:tr>
    </w:tbl>
    <w:p>
      <w:pPr>
        <w:spacing w:after="80" w:before="240"/>
      </w:pPr>
      <w:r>
        <w:rPr>
          <w:b/>
          <w:bCs/>
          <w:color w:val="5C4A2A"/>
          <w:sz w:val="22"/>
          <w:szCs w:val="22"/>
        </w:rPr>
        <w:t xml:space="preserve">Translation</w:t>
      </w:r>
    </w:p>
    <w:p>
      <w:pPr>
        <w:spacing w:after="80" w:before="40" w:line="300"/>
      </w:pPr>
      <w:r>
        <w:rPr>
          <w:i/>
          <w:iCs/>
        </w:rPr>
        <w:t xml:space="preserve">Past and future exist in their own form, because of the difference in (temporal) path of (their) characteristics.</w:t>
      </w:r>
    </w:p>
    <w:p>
      <w:pPr>
        <w:spacing w:after="80" w:before="240"/>
      </w:pPr>
      <w:r>
        <w:rPr>
          <w:b/>
          <w:bCs/>
          <w:color w:val="5C4A2A"/>
          <w:sz w:val="22"/>
          <w:szCs w:val="22"/>
        </w:rPr>
        <w:t xml:space="preserve">Vyāsa's Bhāṣya (paraphrased in modern English)</w:t>
      </w:r>
    </w:p>
    <w:p>
      <w:pPr>
        <w:spacing w:after="80" w:before="40" w:line="300"/>
      </w:pPr>
      <w:r>
        <w:t xml:space="preserve">Vyāsa: a deep metaphysical claim about time. Past and future are not nothing; they exist 'in their own form,' though they are not present-existence. What differs is only the 'adhvan' — the temporal path — along which a given characteristic (dharma) is located. The same dharma is 'past' when it has already manifested, 'present' when manifesting now, and 'future' when not yet manifest but determined by its causal conditions. This is Yoga's distinctive time-realism: every characteristic of a substance is permanently 'in' that substance; what changes is only its temporal position. This is why prediction (cf. 3.16) is possible — what is future is already real in its own way, accessible to penetrating cognition.</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discusses this with appreciation: the position is sophisticated and counter-intuitive. Most schools either reduce past and future to mere mental constructions or treat them as non-existent. Yoga says: they exist, but not in the way present things exist. They exist as the dharmin's potentials and remainders, eternally part of its real character. This explains, among other things, how the siddhi of knowing past and future (3.16) is possible without sorcery: those temporal regions are not nothing to be guessed at but actual aspects of substances that can in principle be known. The position is challenging but rigorous.</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468–477 (extended on time-metaphysics) · Stoler Miller p. 89 · Satchidananda pp. 656–661 · Tigunait on past, present, future · Bryant on Yoga's distinct time-realism · Leggett · Prabhavananda pp. 470–474 · Satyananda on 4.12 · Osho Vol. 4, Discourse 6</w:t>
      </w:r>
    </w:p>
    <w:p>
      <w:pPr>
        <w:pBdr>
          <w:bottom w:val="single" w:color="BFA46F" w:sz="6" w:space="6"/>
        </w:pBdr>
        <w:spacing w:after="0" w:before="200"/>
      </w:pPr>
      <w:r>
        <w:t xml:space="preserve"/>
      </w:r>
    </w:p>
    <w:p>
      <w:pPr>
        <w:pStyle w:val="Heading2"/>
        <w:spacing w:after="120" w:before="360"/>
      </w:pPr>
      <w:r>
        <w:t xml:space="preserve">Sūtra 4.13</w:t>
      </w:r>
    </w:p>
    <w:p>
      <w:pPr>
        <w:spacing w:after="80" w:before="80"/>
        <w:jc w:val="center"/>
      </w:pPr>
      <w:r>
        <w:rPr>
          <w:sz w:val="28"/>
          <w:szCs w:val="28"/>
        </w:rPr>
        <w:t xml:space="preserve">ते व्यक्तसूक्ष्मा गुणात्मानः ॥१३॥</w:t>
      </w:r>
    </w:p>
    <w:p>
      <w:pPr>
        <w:spacing w:after="160" w:before="40"/>
        <w:jc w:val="center"/>
      </w:pPr>
      <w:r>
        <w:rPr>
          <w:i/>
          <w:iCs/>
          <w:color w:val="444444"/>
          <w:sz w:val="24"/>
          <w:szCs w:val="24"/>
        </w:rPr>
        <w:t xml:space="preserve">te vyakta-sūkṣmā guṇātmānaḥ ||13||</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te</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pronoun, masc., nom. pl.</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these (dharmas)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vyakta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व्यक्त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manifest</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sūkṣmāḥ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सूक्ष्माः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masc., nom. pl.</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(or) subtle</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guṇa-ātmānaḥ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गुणात्मानः</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masc., nom. pl.</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consisting of guṇas</w:t>
            </w:r>
          </w:p>
        </w:tc>
      </w:tr>
    </w:tbl>
    <w:p>
      <w:pPr>
        <w:spacing w:after="80" w:before="240"/>
      </w:pPr>
      <w:r>
        <w:rPr>
          <w:b/>
          <w:bCs/>
          <w:color w:val="5C4A2A"/>
          <w:sz w:val="22"/>
          <w:szCs w:val="22"/>
        </w:rPr>
        <w:t xml:space="preserve">Translation</w:t>
      </w:r>
    </w:p>
    <w:p>
      <w:pPr>
        <w:spacing w:after="80" w:before="40" w:line="300"/>
      </w:pPr>
      <w:r>
        <w:rPr>
          <w:i/>
          <w:iCs/>
        </w:rPr>
        <w:t xml:space="preserve">These (characteristics), whether manifest or subtle, consist of the guṇas.</w:t>
      </w:r>
    </w:p>
    <w:p>
      <w:pPr>
        <w:spacing w:after="80" w:before="240"/>
      </w:pPr>
      <w:r>
        <w:rPr>
          <w:b/>
          <w:bCs/>
          <w:color w:val="5C4A2A"/>
          <w:sz w:val="22"/>
          <w:szCs w:val="22"/>
        </w:rPr>
        <w:t xml:space="preserve">Vyāsa's Bhāṣya (paraphrased in modern English)</w:t>
      </w:r>
    </w:p>
    <w:p>
      <w:pPr>
        <w:spacing w:after="80" w:before="40" w:line="300"/>
      </w:pPr>
      <w:r>
        <w:t xml:space="preserve">Vyāsa: the metaphysical extension. All dharmas — characteristics of all things — are at bottom guṇa-configurations. The difference between a 'manifest' dharma (vyakta — visible, present-active) and a 'subtle' dharma (sūkṣma — latent, past or future) is not a difference of essence but of mode of presentation. Both are guṇātma — composed of the three guṇas (sattva, rajas, tamas). This unifies the Yoga ontology: from the grossest material object to the most subtle mental potential, everything is guṇa-stuff in some configuration. The puruṣa alone is not guṇātma; it is the witnessing consciousness for which all guṇa-play exists.</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treats this as one of the clearest statements of Yoga's metaphysical economy: there are essentially two categories — guṇa-stuff (everything that changes) and puruṣa (the unchanging witness). Everything in between is some arrangement of guṇas, whether visible or latent, gross or subtle. This simplifies the world enormously: the yogi does not need to learn an indefinite list of substances; there is one substance (guṇa-prakṛti) and one consciousness (puruṣa), and everything reduces to one of these two and their relation.</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477–481 · Stoler Miller p. 89 · Satchidananda pp. 661–664 · Tigunait on guṇātma · Bryant on Yoga ontology · Leggett · Prabhavananda pp. 474–477 · Satyananda on 4.13 · Osho Vol. 4, Discourse 7</w:t>
      </w:r>
    </w:p>
    <w:p>
      <w:pPr>
        <w:pBdr>
          <w:bottom w:val="single" w:color="BFA46F" w:sz="6" w:space="6"/>
        </w:pBdr>
        <w:spacing w:after="0" w:before="200"/>
      </w:pPr>
      <w:r>
        <w:t xml:space="preserve"/>
      </w:r>
    </w:p>
    <w:p>
      <w:pPr>
        <w:pStyle w:val="Heading2"/>
        <w:spacing w:after="120" w:before="360"/>
      </w:pPr>
      <w:r>
        <w:t xml:space="preserve">Sūtra 4.14</w:t>
      </w:r>
    </w:p>
    <w:p>
      <w:pPr>
        <w:spacing w:after="80" w:before="80"/>
        <w:jc w:val="center"/>
      </w:pPr>
      <w:r>
        <w:rPr>
          <w:sz w:val="28"/>
          <w:szCs w:val="28"/>
        </w:rPr>
        <w:t xml:space="preserve">परिणामैकत्वाद्वस्तुतत्त्वम् ॥१४॥</w:t>
      </w:r>
    </w:p>
    <w:p>
      <w:pPr>
        <w:spacing w:after="160" w:before="40"/>
        <w:jc w:val="center"/>
      </w:pPr>
      <w:r>
        <w:rPr>
          <w:i/>
          <w:iCs/>
          <w:color w:val="444444"/>
          <w:sz w:val="24"/>
          <w:szCs w:val="24"/>
        </w:rPr>
        <w:t xml:space="preserve">pariṇāmaikatvād vastu-tattvam ||14||</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pariṇāma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परिणाम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transformation</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ekatvāt</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एकत्वात्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neut., abl.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from the unity</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vastu</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वस्तु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the thing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tattvam</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तत्त्वम्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neut.,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the thatness (true nature)</w:t>
            </w:r>
          </w:p>
        </w:tc>
      </w:tr>
    </w:tbl>
    <w:p>
      <w:pPr>
        <w:spacing w:after="80" w:before="240"/>
      </w:pPr>
      <w:r>
        <w:rPr>
          <w:b/>
          <w:bCs/>
          <w:color w:val="5C4A2A"/>
          <w:sz w:val="22"/>
          <w:szCs w:val="22"/>
        </w:rPr>
        <w:t xml:space="preserve">Translation</w:t>
      </w:r>
    </w:p>
    <w:p>
      <w:pPr>
        <w:spacing w:after="80" w:before="40" w:line="300"/>
      </w:pPr>
      <w:r>
        <w:rPr>
          <w:i/>
          <w:iCs/>
        </w:rPr>
        <w:t xml:space="preserve">The thatness of a thing (is established) by the unity of (its) transformation.</w:t>
      </w:r>
    </w:p>
    <w:p>
      <w:pPr>
        <w:spacing w:after="80" w:before="240"/>
      </w:pPr>
      <w:r>
        <w:rPr>
          <w:b/>
          <w:bCs/>
          <w:color w:val="5C4A2A"/>
          <w:sz w:val="22"/>
          <w:szCs w:val="22"/>
        </w:rPr>
        <w:t xml:space="preserve">Vyāsa's Bhāṣya (paraphrased in modern English)</w:t>
      </w:r>
    </w:p>
    <w:p>
      <w:pPr>
        <w:spacing w:after="80" w:before="40" w:line="300"/>
      </w:pPr>
      <w:r>
        <w:t xml:space="preserve">Vyāsa: how can we say a 'thing' (vastu) is one and the same thing through its many transformations? Because the transformations themselves form a unity. The gold-as-ingot, gold-as-bracelet, gold-as-chain are one vastu (gold) precisely because the same transformation-line runs through them. The thing's identity (its tattva, its thatness) is constituted by the unity of its pariṇāmas, not by some hidden substratum independent of them. This is Yoga's answer to the question of identity-through-change: there is no need for a third thing beyond the changes; the unity of the change-pattern IS the identity of the thing.</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treats this as a sophisticated philosophical point that has direct practical bearing. The mind (citta) is similarly constituted by the unity of its pariṇāmas — its three transformations (nirodha, samādhi, ekāgratā, cf. 3.9–12). The mind is not some hidden 'thing' apart from its changes; it IS the changes, in their unity. When the yogi understands this, the mistaken treatment of the mind as a substance to be defeated falls away. The mind is a process; modify the process and you modify the mind. There is no 'mind itself' hiding behind the modifications.</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481–486 · Stoler Miller p. 89 · Satchidananda pp. 664–668 · Tigunait on vastu-tattva · Bryant on Yoga identity-theory · Leggett · Prabhavananda pp. 477–480 · Satyananda on 4.14 · Osho Vol. 4, Discourse 7</w:t>
      </w:r>
    </w:p>
    <w:p>
      <w:pPr>
        <w:pBdr>
          <w:bottom w:val="single" w:color="BFA46F" w:sz="6" w:space="6"/>
        </w:pBdr>
        <w:spacing w:after="0" w:before="200"/>
      </w:pPr>
      <w:r>
        <w:t xml:space="preserve"/>
      </w:r>
    </w:p>
    <w:p>
      <w:pPr>
        <w:pStyle w:val="Heading2"/>
        <w:spacing w:after="120" w:before="360"/>
      </w:pPr>
      <w:r>
        <w:t xml:space="preserve">Sūtra 4.15</w:t>
      </w:r>
    </w:p>
    <w:p>
      <w:pPr>
        <w:spacing w:after="80" w:before="80"/>
        <w:jc w:val="center"/>
      </w:pPr>
      <w:r>
        <w:rPr>
          <w:sz w:val="28"/>
          <w:szCs w:val="28"/>
        </w:rPr>
        <w:t xml:space="preserve">वस्तुसाम्ये चित्तभेदात्तयोर्विभक्तः पन्थाः ॥१५॥</w:t>
      </w:r>
    </w:p>
    <w:p>
      <w:pPr>
        <w:spacing w:after="160" w:before="40"/>
        <w:jc w:val="center"/>
      </w:pPr>
      <w:r>
        <w:rPr>
          <w:i/>
          <w:iCs/>
          <w:color w:val="444444"/>
          <w:sz w:val="24"/>
          <w:szCs w:val="24"/>
        </w:rPr>
        <w:t xml:space="preserve">vastu-sāmye citta-bhedāt tayor vibhaktaḥ panthāḥ ||15||</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vastu</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वस्तु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the (one) thing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sāmye</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साम्ये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neut., loc.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in the sameness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citta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चित्त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citta</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bhedāt</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भेदात्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abl.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from the difference</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tayoḥ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तयोः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pronoun, masc., gen. dual</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these two (the thing and the citta)</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vibhaktaḥ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विभक्तः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past participle, masc.,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divided; distinct</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panthāḥ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पन्थाः</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the path</w:t>
            </w:r>
          </w:p>
        </w:tc>
      </w:tr>
    </w:tbl>
    <w:p>
      <w:pPr>
        <w:spacing w:after="80" w:before="240"/>
      </w:pPr>
      <w:r>
        <w:rPr>
          <w:b/>
          <w:bCs/>
          <w:color w:val="5C4A2A"/>
          <w:sz w:val="22"/>
          <w:szCs w:val="22"/>
        </w:rPr>
        <w:t xml:space="preserve">Translation</w:t>
      </w:r>
    </w:p>
    <w:p>
      <w:pPr>
        <w:spacing w:after="80" w:before="40" w:line="300"/>
      </w:pPr>
      <w:r>
        <w:rPr>
          <w:i/>
          <w:iCs/>
        </w:rPr>
        <w:t xml:space="preserve">Even when the thing is the same, the path of (the thing and the citta) is distinct, because of the difference in (the cognizing) cittas.</w:t>
      </w:r>
    </w:p>
    <w:p>
      <w:pPr>
        <w:spacing w:after="80" w:before="240"/>
      </w:pPr>
      <w:r>
        <w:rPr>
          <w:b/>
          <w:bCs/>
          <w:color w:val="5C4A2A"/>
          <w:sz w:val="22"/>
          <w:szCs w:val="22"/>
        </w:rPr>
        <w:t xml:space="preserve">Vyāsa's Bhāṣya (paraphrased in modern English)</w:t>
      </w:r>
    </w:p>
    <w:p>
      <w:pPr>
        <w:spacing w:after="80" w:before="40" w:line="300"/>
      </w:pPr>
      <w:r>
        <w:t xml:space="preserve">Vyāsa: the realist's argument. Two people look at the same object — say, the same flower — and have different experiences of it (one delights, another is repelled). Does this prove the flower has no real nature of its own, that it is only what cognition makes it? Vyāsa says no: it proves only that the cognizing cittas differ, while the thing remains real and constant. The 'path' of the thing (its own line of transformation) is one; the 'paths' of the cittas (their various reactions) are many. Yoga rejects the idealist conclusion that the thing exists only in cognition. The thing is real; cognitions of it vary. This is one of Yoga's clearest commitments to realism against the various idealisms (notably Buddhist) that were active in the same intellectual environment.</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treats this sūtra as a clean refutation of pure idealism. If two minds disagree about an object, this proves the disagreement, not the unreality of the object. The yogic position is that objects are real (they are prakṛti's actual products), but cognitions of them are filtered through cittas whose conditions vary. The variation does not undo the reality of the object; it only diversifies the experiences had of it. Yoga is therefore a metaphysical realist position, distinguishing it sharply from positions (then or now) that reduce the world to the cognizer's making.</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486–493 (extended Yoga vs. idealism) · Stoler Miller p. 90 · Satchidananda pp. 668–674 · Tigunait on this anti-idealist argument · Bryant on Yoga vs. Yogācāra Buddhism · Leggett · Prabhavananda pp. 480–484 · Satyananda on 4.15 · Osho Vol. 4, Discourse 8</w:t>
      </w:r>
    </w:p>
    <w:p>
      <w:pPr>
        <w:pBdr>
          <w:bottom w:val="single" w:color="BFA46F" w:sz="6" w:space="6"/>
        </w:pBdr>
        <w:spacing w:after="0" w:before="200"/>
      </w:pPr>
      <w:r>
        <w:t xml:space="preserve"/>
      </w:r>
    </w:p>
    <w:p>
      <w:pPr>
        <w:pStyle w:val="Heading2"/>
        <w:spacing w:after="120" w:before="360"/>
      </w:pPr>
      <w:r>
        <w:t xml:space="preserve">Sūtra 4.16</w:t>
      </w:r>
    </w:p>
    <w:p>
      <w:pPr>
        <w:spacing w:after="80" w:before="80"/>
        <w:jc w:val="center"/>
      </w:pPr>
      <w:r>
        <w:rPr>
          <w:sz w:val="28"/>
          <w:szCs w:val="28"/>
        </w:rPr>
        <w:t xml:space="preserve">न चैकचित्ततन्त्रं वस्तु तदप्रमाणकं तदा किं स्यात् ॥१६॥</w:t>
      </w:r>
    </w:p>
    <w:p>
      <w:pPr>
        <w:spacing w:after="160" w:before="40"/>
        <w:jc w:val="center"/>
      </w:pPr>
      <w:r>
        <w:rPr>
          <w:i/>
          <w:iCs/>
          <w:color w:val="444444"/>
          <w:sz w:val="24"/>
          <w:szCs w:val="24"/>
        </w:rPr>
        <w:t xml:space="preserve">na caika-citta-tantraṃ vastu tad apramāṇakaṃ tadā kiṃ syāt ||16||</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na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न</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indeclinable</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not</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ca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च</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indeclinable</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and</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eka-citta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एकचित्त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a single citta</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tantram</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तन्त्रम्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neut.,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dependent on</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vastu</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वस्तु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neut.,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the thing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tat</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तत्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pronoun, neut.,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it (the thing)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apramāṇakam</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अप्रमाणकम्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neut.,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not-being-cognized</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tadā</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तदा</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indeclinable</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then (i.e., in such a case)</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kim</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किम्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interrogative</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what</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syāt</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स्यात्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verb, 3rd sg. opt.</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would it be</w:t>
            </w:r>
          </w:p>
        </w:tc>
      </w:tr>
    </w:tbl>
    <w:p>
      <w:pPr>
        <w:spacing w:after="80" w:before="240"/>
      </w:pPr>
      <w:r>
        <w:rPr>
          <w:b/>
          <w:bCs/>
          <w:color w:val="5C4A2A"/>
          <w:sz w:val="22"/>
          <w:szCs w:val="22"/>
        </w:rPr>
        <w:t xml:space="preserve">Translation</w:t>
      </w:r>
    </w:p>
    <w:p>
      <w:pPr>
        <w:spacing w:after="80" w:before="40" w:line="300"/>
      </w:pPr>
      <w:r>
        <w:rPr>
          <w:i/>
          <w:iCs/>
        </w:rPr>
        <w:t xml:space="preserve">And the thing is not dependent on a single citta; (for) when not being cognized (by that citta), what would it be?</w:t>
      </w:r>
    </w:p>
    <w:p>
      <w:pPr>
        <w:spacing w:after="80" w:before="240"/>
      </w:pPr>
      <w:r>
        <w:rPr>
          <w:b/>
          <w:bCs/>
          <w:color w:val="5C4A2A"/>
          <w:sz w:val="22"/>
          <w:szCs w:val="22"/>
        </w:rPr>
        <w:t xml:space="preserve">Vyāsa's Bhāṣya (paraphrased in modern English)</w:t>
      </w:r>
    </w:p>
    <w:p>
      <w:pPr>
        <w:spacing w:after="80" w:before="40" w:line="300"/>
      </w:pPr>
      <w:r>
        <w:t xml:space="preserve">Vyāsa: a follow-up argument against idealism. If the thing depended on a single citta's cognition — if it existed only insofar as that citta perceived it — then when that citta turned away, the thing would have to vanish entirely. But this is absurd: the room I leave does not cease to exist when I close the door. Therefore the thing does not depend on any single citta. Vyāsa frames this as a reductio: take the idealist hypothesis seriously, and impossible consequences follow; therefore the hypothesis is false. The realist conclusion: the thing exists independently of any particular cognizer, though it may be cognized by various cognizers in various ways.</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treats this as the second part of the anti-idealist argument: the world is not the construction of any one mind. If it were, the inattention or sleep of that mind would dissolve the world. But the world endures across mental states of any given observer; therefore it does not depend on that observer. This is, again, Yoga's careful philosophical positioning. The mind is not nothing — it shapes cognitions in important ways — but the mind is not the creator of objects. Objects are out there, real, independent; cognitions of them are filtered through cittas.</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493–500 · Stoler Miller p. 90 · Satchidananda pp. 674–680 · Tigunait on the reductio argument · Bryant on the argument structure · Leggett · Prabhavananda pp. 484–488 · Satyananda on 4.16 · Osho Vol. 4, Discourse 8</w:t>
      </w:r>
    </w:p>
    <w:p>
      <w:pPr>
        <w:pBdr>
          <w:bottom w:val="single" w:color="BFA46F" w:sz="6" w:space="6"/>
        </w:pBdr>
        <w:spacing w:after="0" w:before="200"/>
      </w:pPr>
      <w:r>
        <w:t xml:space="preserve"/>
      </w:r>
    </w:p>
    <w:p>
      <w:pPr>
        <w:pStyle w:val="Heading2"/>
        <w:spacing w:after="120" w:before="360"/>
      </w:pPr>
      <w:r>
        <w:t xml:space="preserve">Sūtra 4.17</w:t>
      </w:r>
    </w:p>
    <w:p>
      <w:pPr>
        <w:spacing w:after="80" w:before="80"/>
        <w:jc w:val="center"/>
      </w:pPr>
      <w:r>
        <w:rPr>
          <w:sz w:val="28"/>
          <w:szCs w:val="28"/>
        </w:rPr>
        <w:t xml:space="preserve">तदुपरागापेक्षित्वाच्चित्तस्य वस्तु ज्ञाताज्ञातम् ॥१७॥</w:t>
      </w:r>
    </w:p>
    <w:p>
      <w:pPr>
        <w:spacing w:after="160" w:before="40"/>
        <w:jc w:val="center"/>
      </w:pPr>
      <w:r>
        <w:rPr>
          <w:i/>
          <w:iCs/>
          <w:color w:val="444444"/>
          <w:sz w:val="24"/>
          <w:szCs w:val="24"/>
        </w:rPr>
        <w:t xml:space="preserve">tad-uparāgāpekṣitvāc-cittasya vastu jñātājñātam ||17||</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tat</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तत्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pronoun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by it (the thing)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uparāga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उपराग</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(being) coloured</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apekṣitvāt</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अपेक्षित्वात्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neut., abl.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from the requirement (of)</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cittasya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चित्तस्य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neut., gen.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the citta</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vastu</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वस्तु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neut.,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the thing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jñāta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ज्ञात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known</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ajñātam</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अज्ञातम्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neut.,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or unknown</w:t>
            </w:r>
          </w:p>
        </w:tc>
      </w:tr>
    </w:tbl>
    <w:p>
      <w:pPr>
        <w:spacing w:after="80" w:before="240"/>
      </w:pPr>
      <w:r>
        <w:rPr>
          <w:b/>
          <w:bCs/>
          <w:color w:val="5C4A2A"/>
          <w:sz w:val="22"/>
          <w:szCs w:val="22"/>
        </w:rPr>
        <w:t xml:space="preserve">Translation</w:t>
      </w:r>
    </w:p>
    <w:p>
      <w:pPr>
        <w:spacing w:after="80" w:before="40" w:line="300"/>
      </w:pPr>
      <w:r>
        <w:rPr>
          <w:i/>
          <w:iCs/>
        </w:rPr>
        <w:t xml:space="preserve">A thing is known or unknown according to whether the citta is coloured by it.</w:t>
      </w:r>
    </w:p>
    <w:p>
      <w:pPr>
        <w:spacing w:after="80" w:before="240"/>
      </w:pPr>
      <w:r>
        <w:rPr>
          <w:b/>
          <w:bCs/>
          <w:color w:val="5C4A2A"/>
          <w:sz w:val="22"/>
          <w:szCs w:val="22"/>
        </w:rPr>
        <w:t xml:space="preserve">Vyāsa's Bhāṣya (paraphrased in modern English)</w:t>
      </w:r>
    </w:p>
    <w:p>
      <w:pPr>
        <w:spacing w:after="80" w:before="40" w:line="300"/>
      </w:pPr>
      <w:r>
        <w:t xml:space="preserve">Vyāsa: the precise account of knowledge. A thing exists independently of citta (the previous two sūtras established this). But whether it is known by a given citta depends on whether the citta is 'uparāga' — coloured, or impressed, by the thing. Cognition is a relation: the thing imprints itself on the citta (via the senses ordinarily, via subtle means in saṃyama), and the result is the citta's being coloured by the thing. When this colouring occurs, the thing is known; when it does not, the thing is unknown to that citta, though it remains real in itself. This neatly preserves both the realism (thing is independent) and the role of cognition (knowledge requires the right relation).</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explains the elegant solution: the world is real, but our knowledge of it is partial because we are coloured by only some of it at any moment. To know more, we need more colouring — more of the world impressing itself on our citta. Yoga, by purifying and stabilizing the citta, makes it a better receptor — colour-ready for more of reality than the ordinary mind can take in. This is why the yogi knows more, not because they have invented reality but because they have made themselves a better mirror for it.</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500–505 · Stoler Miller p. 90 · Satchidananda pp. 680–684 · Tigunait on uparāga · Bryant on Yoga's epistemology · Leggett · Prabhavananda pp. 488–491 · Satyananda on 4.17 · Osho Vol. 4, Discourse 9</w:t>
      </w:r>
    </w:p>
    <w:p>
      <w:pPr>
        <w:pBdr>
          <w:bottom w:val="single" w:color="BFA46F" w:sz="6" w:space="6"/>
        </w:pBdr>
        <w:spacing w:after="0" w:before="200"/>
      </w:pPr>
      <w:r>
        <w:t xml:space="preserve"/>
      </w:r>
    </w:p>
    <w:p>
      <w:pPr>
        <w:pStyle w:val="Heading2"/>
        <w:spacing w:after="120" w:before="360"/>
      </w:pPr>
      <w:r>
        <w:t xml:space="preserve">Sūtra 4.18</w:t>
      </w:r>
    </w:p>
    <w:p>
      <w:pPr>
        <w:spacing w:after="80" w:before="80"/>
        <w:jc w:val="center"/>
      </w:pPr>
      <w:r>
        <w:rPr>
          <w:sz w:val="28"/>
          <w:szCs w:val="28"/>
        </w:rPr>
        <w:t xml:space="preserve">सदा ज्ञाताश्चित्तवृत्तयस्तत्प्रभोः पुरुषस्यापरिणामित्वात् ॥१८॥</w:t>
      </w:r>
    </w:p>
    <w:p>
      <w:pPr>
        <w:spacing w:after="160" w:before="40"/>
        <w:jc w:val="center"/>
      </w:pPr>
      <w:r>
        <w:rPr>
          <w:i/>
          <w:iCs/>
          <w:color w:val="444444"/>
          <w:sz w:val="24"/>
          <w:szCs w:val="24"/>
        </w:rPr>
        <w:t xml:space="preserve">sadā jñātāś-citta-vṛttayas tat-prabhoḥ puruṣasyāpariṇāmitvāt ||18||</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sadā</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सदा</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indeclinable</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always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jñātāḥ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ज्ञाताः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past participle, fem., nom. pl.</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known</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citta-vṛttayaḥ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चित्तवृत्तयः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fem., nom. pl.</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the modifications of citta</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tat</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तत्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pronoun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its (the citta's)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prabhoḥ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प्रभोः</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gen.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the lord/master</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puruṣasya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पुरुषस्य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gen.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puruṣa</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apariṇāmitvāt</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अपरिणामित्वात्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neut., abl.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from (its) non-changing nature</w:t>
            </w:r>
          </w:p>
        </w:tc>
      </w:tr>
    </w:tbl>
    <w:p>
      <w:pPr>
        <w:spacing w:after="80" w:before="240"/>
      </w:pPr>
      <w:r>
        <w:rPr>
          <w:b/>
          <w:bCs/>
          <w:color w:val="5C4A2A"/>
          <w:sz w:val="22"/>
          <w:szCs w:val="22"/>
        </w:rPr>
        <w:t xml:space="preserve">Translation</w:t>
      </w:r>
    </w:p>
    <w:p>
      <w:pPr>
        <w:spacing w:after="80" w:before="40" w:line="300"/>
      </w:pPr>
      <w:r>
        <w:rPr>
          <w:i/>
          <w:iCs/>
        </w:rPr>
        <w:t xml:space="preserve">The modifications of citta are always known (to puruṣa), because of the non-changing nature of puruṣa, its master.</w:t>
      </w:r>
    </w:p>
    <w:p>
      <w:pPr>
        <w:spacing w:after="80" w:before="240"/>
      </w:pPr>
      <w:r>
        <w:rPr>
          <w:b/>
          <w:bCs/>
          <w:color w:val="5C4A2A"/>
          <w:sz w:val="22"/>
          <w:szCs w:val="22"/>
        </w:rPr>
        <w:t xml:space="preserve">Vyāsa's Bhāṣya (paraphrased in modern English)</w:t>
      </w:r>
    </w:p>
    <w:p>
      <w:pPr>
        <w:spacing w:after="80" w:before="40" w:line="300"/>
      </w:pPr>
      <w:r>
        <w:t xml:space="preserve">Vyāsa: a critical sūtra establishing puruṣa's relation to citta. Citta-vṛttis — the mind's modifications — are always known. By whom? By puruṣa, the 'prabhu' (master) of the citta. Why are they always known to puruṣa? Because puruṣa is apariṇāmin — unchanging. If puruṣa changed, it would sometimes be turned away from the citta, sometimes turned toward it, and so would know the vṛttis sometimes and not at other times. But puruṣa does not change; it is always 'present' to the citta as its witness. So every vṛtti, without exception, is witnessed. This sūtra establishes that consciousness (puruṣa) is not intermittent but constant — and this is one of the foundations of Yoga's metaphysics.</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emphasizes the foundational importance: ordinary thought treats consciousness as intermittent — present when we are 'aware,' absent when we are 'unconscious.' Yoga rejects this. Consciousness (puruṣa) is constant; what is intermittent is the citta's modifications. We may not be reflectively aware of a vṛtti (because we are not turning attention to it), but the puruṣa always witnesses it. This is why we can, on yogic introspection, recover memories of mental events we did not 'notice' at the time — they were witnessed by puruṣa even when not noticed by buddhi. The puruṣa is a constant illumination; the buddhi's spotlight is what moves.</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505–511 · Stoler Miller pp. 90–91 · Satchidananda pp. 684–689 · Tigunait on puruṣa as constant witness · Bryant on this central doctrine · Leggett · Prabhavananda pp. 491–494 · Satyananda on 4.18 · Osho Vol. 4, Discourse 9</w:t>
      </w:r>
    </w:p>
    <w:p>
      <w:pPr>
        <w:pBdr>
          <w:bottom w:val="single" w:color="BFA46F" w:sz="6" w:space="6"/>
        </w:pBdr>
        <w:spacing w:after="0" w:before="200"/>
      </w:pPr>
      <w:r>
        <w:t xml:space="preserve"/>
      </w:r>
    </w:p>
    <w:p>
      <w:pPr>
        <w:pStyle w:val="Heading2"/>
        <w:spacing w:after="120" w:before="360"/>
      </w:pPr>
      <w:r>
        <w:t xml:space="preserve">Sūtra 4.19</w:t>
      </w:r>
    </w:p>
    <w:p>
      <w:pPr>
        <w:spacing w:after="80" w:before="80"/>
        <w:jc w:val="center"/>
      </w:pPr>
      <w:r>
        <w:rPr>
          <w:sz w:val="28"/>
          <w:szCs w:val="28"/>
        </w:rPr>
        <w:t xml:space="preserve">न तत्स्वाभासं दृश्यत्वात् ॥१९॥</w:t>
      </w:r>
    </w:p>
    <w:p>
      <w:pPr>
        <w:spacing w:after="160" w:before="40"/>
        <w:jc w:val="center"/>
      </w:pPr>
      <w:r>
        <w:rPr>
          <w:i/>
          <w:iCs/>
          <w:color w:val="444444"/>
          <w:sz w:val="24"/>
          <w:szCs w:val="24"/>
        </w:rPr>
        <w:t xml:space="preserve">na tat-svābhāsaṃ dṛśyatvāt ||19||</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na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न</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indeclinable</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not</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tat</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तत्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pronoun, neut.,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it (the citta)</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sva-ābhāsam</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स्वाभासम्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neut.,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self-luminous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dṛśyatvāt</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दृश्यत्वात्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neut., abl.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from (its) being seen (i.e., from being an object of perception)</w:t>
            </w:r>
          </w:p>
        </w:tc>
      </w:tr>
    </w:tbl>
    <w:p>
      <w:pPr>
        <w:spacing w:after="80" w:before="240"/>
      </w:pPr>
      <w:r>
        <w:rPr>
          <w:b/>
          <w:bCs/>
          <w:color w:val="5C4A2A"/>
          <w:sz w:val="22"/>
          <w:szCs w:val="22"/>
        </w:rPr>
        <w:t xml:space="preserve">Translation</w:t>
      </w:r>
    </w:p>
    <w:p>
      <w:pPr>
        <w:spacing w:after="80" w:before="40" w:line="300"/>
      </w:pPr>
      <w:r>
        <w:rPr>
          <w:i/>
          <w:iCs/>
        </w:rPr>
        <w:t xml:space="preserve">It (the citta) is not self-luminous, because it is (itself) an object of perception.</w:t>
      </w:r>
    </w:p>
    <w:p>
      <w:pPr>
        <w:spacing w:after="80" w:before="240"/>
      </w:pPr>
      <w:r>
        <w:rPr>
          <w:b/>
          <w:bCs/>
          <w:color w:val="5C4A2A"/>
          <w:sz w:val="22"/>
          <w:szCs w:val="22"/>
        </w:rPr>
        <w:t xml:space="preserve">Vyāsa's Bhāṣya (paraphrased in modern English)</w:t>
      </w:r>
    </w:p>
    <w:p>
      <w:pPr>
        <w:spacing w:after="80" w:before="40" w:line="300"/>
      </w:pPr>
      <w:r>
        <w:t xml:space="preserve">Vyāsa: a key argument against alternative views (especially Buddhist views) that hold the mind itself to be self-luminous. If the citta were self-luminous, it would illuminate itself and need no further illuminator. But the citta is itself 'dṛśya' — an object of perception (it can be observed, analyzed, made the object of saṃyama). Therefore the citta cannot be self-luminous; it requires something else to illuminate it — namely, puruṣa. The argument: what is observed is not the observer of itself; what is illuminated is not its own light. The mind is observed and illuminated; therefore the observer-and-illuminator is something other than the mind, which is puruṣa.</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finds this argument decisive: the mind is observed; therefore the mind is not the ultimate observer. We can watch our own thoughts, analyze our own moods, become aware of our own awareness — but each such observation requires an observer beyond what is observed. The buddhi, however refined, cannot be the final consciousness, because it can itself be made the object of consciousness. This points beyond the buddhi to puruṣa. The argument is brief in the sūtra but constitutes a rigorous proof of the puruṣa as something distinct from any mental phenomenon.</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511–518 · Stoler Miller p. 91 · Satchidananda pp. 689–695 · Tigunait on the non-self-luminous citta · Bryant on the argument vs. Yogācāra · Leggett · Prabhavananda pp. 494–498 · Satyananda on 4.19 · Osho Vol. 4, Discourse 10</w:t>
      </w:r>
    </w:p>
    <w:p>
      <w:pPr>
        <w:pBdr>
          <w:bottom w:val="single" w:color="BFA46F" w:sz="6" w:space="6"/>
        </w:pBdr>
        <w:spacing w:after="0" w:before="200"/>
      </w:pPr>
      <w:r>
        <w:t xml:space="preserve"/>
      </w:r>
    </w:p>
    <w:p>
      <w:pPr>
        <w:pStyle w:val="Heading2"/>
        <w:spacing w:after="120" w:before="360"/>
      </w:pPr>
      <w:r>
        <w:t xml:space="preserve">Sūtra 4.20</w:t>
      </w:r>
    </w:p>
    <w:p>
      <w:pPr>
        <w:spacing w:after="80" w:before="80"/>
        <w:jc w:val="center"/>
      </w:pPr>
      <w:r>
        <w:rPr>
          <w:sz w:val="28"/>
          <w:szCs w:val="28"/>
        </w:rPr>
        <w:t xml:space="preserve">एकसमये चोभयानवधारणम् ॥२०॥</w:t>
      </w:r>
    </w:p>
    <w:p>
      <w:pPr>
        <w:spacing w:after="160" w:before="40"/>
        <w:jc w:val="center"/>
      </w:pPr>
      <w:r>
        <w:rPr>
          <w:i/>
          <w:iCs/>
          <w:color w:val="444444"/>
          <w:sz w:val="24"/>
          <w:szCs w:val="24"/>
        </w:rPr>
        <w:t xml:space="preserve">eka-samaye cobhayānavadhāraṇam ||20||</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eka-samaye</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एकसमये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loc.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at one (and the same) time</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ca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च</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indeclinable</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and</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ubhaya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उभय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both (citta and its object)</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anavadhāraṇam</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अनवधारणम्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neut.,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(there is) impossibility of cognizing</w:t>
            </w:r>
          </w:p>
        </w:tc>
      </w:tr>
    </w:tbl>
    <w:p>
      <w:pPr>
        <w:spacing w:after="80" w:before="240"/>
      </w:pPr>
      <w:r>
        <w:rPr>
          <w:b/>
          <w:bCs/>
          <w:color w:val="5C4A2A"/>
          <w:sz w:val="22"/>
          <w:szCs w:val="22"/>
        </w:rPr>
        <w:t xml:space="preserve">Translation</w:t>
      </w:r>
    </w:p>
    <w:p>
      <w:pPr>
        <w:spacing w:after="80" w:before="40" w:line="300"/>
      </w:pPr>
      <w:r>
        <w:rPr>
          <w:i/>
          <w:iCs/>
        </w:rPr>
        <w:t xml:space="preserve">And (the citta cannot be self-luminous because) it cannot cognize both itself and (its object) at the same time.</w:t>
      </w:r>
    </w:p>
    <w:p>
      <w:pPr>
        <w:spacing w:after="80" w:before="240"/>
      </w:pPr>
      <w:r>
        <w:rPr>
          <w:b/>
          <w:bCs/>
          <w:color w:val="5C4A2A"/>
          <w:sz w:val="22"/>
          <w:szCs w:val="22"/>
        </w:rPr>
        <w:t xml:space="preserve">Vyāsa's Bhāṣya (paraphrased in modern English)</w:t>
      </w:r>
    </w:p>
    <w:p>
      <w:pPr>
        <w:spacing w:after="80" w:before="40" w:line="300"/>
      </w:pPr>
      <w:r>
        <w:t xml:space="preserve">Vyāsa: the second argument against the citta as self-luminous, in two parts. (a) When the citta is fully engaged in cognizing an object, it is not simultaneously cognizing itself. (b) If it were to cognize itself, it would not at the same time be cognizing the object. So either way, citta cannot do both at once. But cognition is a single, unified event — we know the object and we know we know it. So there must be an observer of the citta-cognition-of-object that is itself not part of that act — and that is puruṣa. The argument is a precise refinement of 4.19, locking in the conclusion by examining the temporal structure of cognition.</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finds the argument compelling: cognition of an object and cognition of the cognition itself cannot both be primary acts of the citta at the same instant. A unified knowing — 'I see X' — requires a knower beyond the seeing-of-X. The buddhi is engaged in seeing-X; something else must be engaged in seeing-the-seeing-of-X, and yet uniting both. That something is puruṣa: it witnesses both simultaneously without being part of either as content. The argument, brief as it is, is one of Yoga's strongest philosophical contributions.</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518–522 · Stoler Miller p. 91 · Satchidananda pp. 695–699 · Tigunait on the temporal argument · Bryant on the structure · Leggett · Prabhavananda pp. 498–500 · Satyananda on 4.20 · Osho Vol. 4, Discourse 10</w:t>
      </w:r>
    </w:p>
    <w:p>
      <w:pPr>
        <w:pBdr>
          <w:bottom w:val="single" w:color="BFA46F" w:sz="6" w:space="6"/>
        </w:pBdr>
        <w:spacing w:after="0" w:before="200"/>
      </w:pPr>
      <w:r>
        <w:t xml:space="preserve"/>
      </w:r>
    </w:p>
    <w:p>
      <w:pPr>
        <w:pStyle w:val="Heading2"/>
        <w:spacing w:after="120" w:before="360"/>
      </w:pPr>
      <w:r>
        <w:t xml:space="preserve">Sūtra 4.21</w:t>
      </w:r>
    </w:p>
    <w:p>
      <w:pPr>
        <w:spacing w:after="80" w:before="80"/>
        <w:jc w:val="center"/>
      </w:pPr>
      <w:r>
        <w:rPr>
          <w:sz w:val="28"/>
          <w:szCs w:val="28"/>
        </w:rPr>
        <w:t xml:space="preserve">चित्तान्तरदृश्ये बुद्धिबुद्धेरतिप्रसङ्गः स्मृतिसङ्करश्च ॥२१॥</w:t>
      </w:r>
    </w:p>
    <w:p>
      <w:pPr>
        <w:spacing w:after="160" w:before="40"/>
        <w:jc w:val="center"/>
      </w:pPr>
      <w:r>
        <w:rPr>
          <w:i/>
          <w:iCs/>
          <w:color w:val="444444"/>
          <w:sz w:val="24"/>
          <w:szCs w:val="24"/>
        </w:rPr>
        <w:t xml:space="preserve">cittāntara-dṛśye buddhi-buddher atiprasaṅgaḥ smṛti-saṅkaraś-ca ||21||</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citta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चित्त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(by) another citta</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antara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अन्तर</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another</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dṛśye</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दृश्ये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neut., loc.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in (the supposed case of) being-seen</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buddhi</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बुद्धि</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intellect (of intellect)</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buddheḥ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बुद्धेः</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fem., gen.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(infinite regress) of buddhis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atiprasaṅgaḥ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अतिप्रसङ्गः</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absurd-consequence (infinite regress)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smṛti</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स्मृति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memory</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saṅkaraḥ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सङ्करः</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confusion</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ca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च</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indeclinable</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and</w:t>
            </w:r>
          </w:p>
        </w:tc>
      </w:tr>
    </w:tbl>
    <w:p>
      <w:pPr>
        <w:spacing w:after="80" w:before="240"/>
      </w:pPr>
      <w:r>
        <w:rPr>
          <w:b/>
          <w:bCs/>
          <w:color w:val="5C4A2A"/>
          <w:sz w:val="22"/>
          <w:szCs w:val="22"/>
        </w:rPr>
        <w:t xml:space="preserve">Translation</w:t>
      </w:r>
    </w:p>
    <w:p>
      <w:pPr>
        <w:spacing w:after="80" w:before="40" w:line="300"/>
      </w:pPr>
      <w:r>
        <w:rPr>
          <w:i/>
          <w:iCs/>
        </w:rPr>
        <w:t xml:space="preserve">If (one citta is) cognized by another citta, (there results) the absurdity of an infinite regress of buddhis, and confusion of memory.</w:t>
      </w:r>
    </w:p>
    <w:p>
      <w:pPr>
        <w:spacing w:after="80" w:before="240"/>
      </w:pPr>
      <w:r>
        <w:rPr>
          <w:b/>
          <w:bCs/>
          <w:color w:val="5C4A2A"/>
          <w:sz w:val="22"/>
          <w:szCs w:val="22"/>
        </w:rPr>
        <w:t xml:space="preserve">Vyāsa's Bhāṣya (paraphrased in modern English)</w:t>
      </w:r>
    </w:p>
    <w:p>
      <w:pPr>
        <w:spacing w:after="80" w:before="40" w:line="300"/>
      </w:pPr>
      <w:r>
        <w:t xml:space="preserve">Vyāsa: the third anti-idealist argument, ruling out a possible alternative. One might suppose: maybe citta-A is cognized by citta-B (rather than by puruṣa). But then citta-B must be cognized by citta-C, and so on. The result is an infinite regress with no terminus — a logical absurdity (atiprasaṅga). Worse: each citta would have its own memory, and the memories of one citta would interfere with those of others (smṛti-saṅkara). Neither problem arises if cognition is anchored in puruṣa, which is one, unmoving, beyond the cittas. So the cognizer-of-the-citta is not another citta; it is puruṣa. Patañjali has now completed the metaphysical case for puruṣa as the unconditioned consciousness.</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walks through the regress argument with appreciation. The proposal 'another citta knows this citta' looks reasonable until you ask what knows the second citta. If 'another citta,' the regress is endless. If 'nothing,' then the second citta is the unknown knower, which is just to admit a non-citta knower under another name. Either way, the position collapses. The only stable account is puruṣa: a single, unchanging, non-citta consciousness that is the ultimate knower of all cittas. The argument is Yoga's contribution to the long philosophical question of consciousness, and it is rigorous.</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522–528 · Stoler Miller p. 91 · Satchidananda pp. 699–704 · Tigunait on the regress argument · Bryant on this point in Indian philosophy of mind · Leggett · Prabhavananda pp. 500–503 · Satyananda on 4.21 · Osho Vol. 4, Discourse 11</w:t>
      </w:r>
    </w:p>
    <w:p>
      <w:pPr>
        <w:pBdr>
          <w:bottom w:val="single" w:color="BFA46F" w:sz="6" w:space="6"/>
        </w:pBdr>
        <w:spacing w:after="0" w:before="200"/>
      </w:pPr>
      <w:r>
        <w:t xml:space="preserve"/>
      </w:r>
    </w:p>
    <w:p>
      <w:pPr>
        <w:pStyle w:val="Heading2"/>
        <w:spacing w:after="120" w:before="360"/>
      </w:pPr>
      <w:r>
        <w:t xml:space="preserve">Sūtra 4.22</w:t>
      </w:r>
    </w:p>
    <w:p>
      <w:pPr>
        <w:spacing w:after="80" w:before="80"/>
        <w:jc w:val="center"/>
      </w:pPr>
      <w:r>
        <w:rPr>
          <w:sz w:val="28"/>
          <w:szCs w:val="28"/>
        </w:rPr>
        <w:t xml:space="preserve">चितेरप्रतिसङ्क्रमायास्तदाकारापत्तौ स्वबुद्धिसंवेदनम् ॥२२॥</w:t>
      </w:r>
    </w:p>
    <w:p>
      <w:pPr>
        <w:spacing w:after="160" w:before="40"/>
        <w:jc w:val="center"/>
      </w:pPr>
      <w:r>
        <w:rPr>
          <w:i/>
          <w:iCs/>
          <w:color w:val="444444"/>
          <w:sz w:val="24"/>
          <w:szCs w:val="24"/>
        </w:rPr>
        <w:t xml:space="preserve">citer apratisaṅkramāyās tad-ākārāpattau sva-buddhi-saṃvedanam ||22||</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citeḥ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चितेः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fem., gen.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consciousness (citi, i.e., puruṣa)</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apratisaṅkramāyāḥ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अप्रतिसङ्क्रमायाः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fem., gen.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the not-moving (i.e., motionless)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tat</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तत्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pronoun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its (the buddhi's)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ākāra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आकार</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form</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āpattau</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आपत्तौ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fem., loc.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in the assumption of</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sva-buddhi</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स्वबुद्धि</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(of/by) its own buddhi</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saṃvedanam</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संवेदनम्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neut.,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the cognition; awareness</w:t>
            </w:r>
          </w:p>
        </w:tc>
      </w:tr>
    </w:tbl>
    <w:p>
      <w:pPr>
        <w:spacing w:after="80" w:before="240"/>
      </w:pPr>
      <w:r>
        <w:rPr>
          <w:b/>
          <w:bCs/>
          <w:color w:val="5C4A2A"/>
          <w:sz w:val="22"/>
          <w:szCs w:val="22"/>
        </w:rPr>
        <w:t xml:space="preserve">Translation</w:t>
      </w:r>
    </w:p>
    <w:p>
      <w:pPr>
        <w:spacing w:after="80" w:before="40" w:line="300"/>
      </w:pPr>
      <w:r>
        <w:rPr>
          <w:i/>
          <w:iCs/>
        </w:rPr>
        <w:t xml:space="preserve">When consciousness, (though itself) not moving, takes on the form (of buddhi), (there arises) the cognition by/of its own buddhi.</w:t>
      </w:r>
    </w:p>
    <w:p>
      <w:pPr>
        <w:spacing w:after="80" w:before="240"/>
      </w:pPr>
      <w:r>
        <w:rPr>
          <w:b/>
          <w:bCs/>
          <w:color w:val="5C4A2A"/>
          <w:sz w:val="22"/>
          <w:szCs w:val="22"/>
        </w:rPr>
        <w:t xml:space="preserve">Vyāsa's Bhāṣya (paraphrased in modern English)</w:t>
      </w:r>
    </w:p>
    <w:p>
      <w:pPr>
        <w:spacing w:after="80" w:before="40" w:line="300"/>
      </w:pPr>
      <w:r>
        <w:t xml:space="preserve">Vyāsa: how does puruṣa, being unchanging, 'know' anything at all? The mechanism is subtle. Puruṣa itself does not move or change. But the buddhi, being clear (sattvic), reflects puruṣa in itself. In this reflection, the buddhi-shape and the puruṣa-light appear fused: the puruṣa 'takes on' the form of buddhi, not literally (which would be a change in puruṣa), but as an apparent assumption — like the moon 'taking on' the shape of the rippling water in which it is reflected. In this apparent fusion, the cognition arises by which the buddhi knows itself. Strictly, it is puruṣa's witnessing reflected through buddhi; but functionally it appears as buddhi knowing its own contents. This is Yoga's account of self-awareness without compromising the unchanging nature of puruṣa.</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finds this analysis ingenious: the puruṣa never moves, but in the buddhi's purified surface puruṣa is reflected, and in that reflection the buddhi 'sees itself' — though strictly it is puruṣa that sees. This preserves both the immobility of consciousness (which the previous sūtras established by argument) and the fact of self-awareness (which is undeniable in experience). Yoga's solution: self-awareness is real but mediated by reflection, not by literal motion of consciousness. The puruṣa is a mirror; the buddhi sees in that mirror its own face; the buddhi calls this 'self-knowledge.'</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528–536 · Stoler Miller pp. 91–92 · Satchidananda pp. 704–710 · Tigunait on the reflection-theory · Bryant on this in Sāṃkhya-Yoga · Leggett · Prabhavananda pp. 503–507 · Satyananda on 4.22 · Osho Vol. 4, Discourse 11</w:t>
      </w:r>
    </w:p>
    <w:p>
      <w:pPr>
        <w:pBdr>
          <w:bottom w:val="single" w:color="BFA46F" w:sz="6" w:space="6"/>
        </w:pBdr>
        <w:spacing w:after="0" w:before="200"/>
      </w:pPr>
      <w:r>
        <w:t xml:space="preserve"/>
      </w:r>
    </w:p>
    <w:p>
      <w:pPr>
        <w:pStyle w:val="Heading2"/>
        <w:spacing w:after="120" w:before="360"/>
      </w:pPr>
      <w:r>
        <w:t xml:space="preserve">Sūtra 4.23</w:t>
      </w:r>
    </w:p>
    <w:p>
      <w:pPr>
        <w:spacing w:after="80" w:before="80"/>
        <w:jc w:val="center"/>
      </w:pPr>
      <w:r>
        <w:rPr>
          <w:sz w:val="28"/>
          <w:szCs w:val="28"/>
        </w:rPr>
        <w:t xml:space="preserve">द्रष्टृदृश्योपरक्तं चित्तं सर्वार्थम् ॥२३॥</w:t>
      </w:r>
    </w:p>
    <w:p>
      <w:pPr>
        <w:spacing w:after="160" w:before="40"/>
        <w:jc w:val="center"/>
      </w:pPr>
      <w:r>
        <w:rPr>
          <w:i/>
          <w:iCs/>
          <w:color w:val="444444"/>
          <w:sz w:val="24"/>
          <w:szCs w:val="24"/>
        </w:rPr>
        <w:t xml:space="preserve">draṣṭṛ-dṛśyoparaktaṃ cittaṃ sarvārtham ||23||</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draṣṭṛ</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द्रष्टृ</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by the seer (puruṣa)</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dṛśya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दृश्य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and by the seen (objects)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uparaktam</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उपरक्तम्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neut.,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coloured</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cittam</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चित्तम्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neut.,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the citta</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sarva-artham</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सर्वार्थम्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neut.,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(grasps) all objects (is all-purposed)</w:t>
            </w:r>
          </w:p>
        </w:tc>
      </w:tr>
    </w:tbl>
    <w:p>
      <w:pPr>
        <w:spacing w:after="80" w:before="240"/>
      </w:pPr>
      <w:r>
        <w:rPr>
          <w:b/>
          <w:bCs/>
          <w:color w:val="5C4A2A"/>
          <w:sz w:val="22"/>
          <w:szCs w:val="22"/>
        </w:rPr>
        <w:t xml:space="preserve">Translation</w:t>
      </w:r>
    </w:p>
    <w:p>
      <w:pPr>
        <w:spacing w:after="80" w:before="40" w:line="300"/>
      </w:pPr>
      <w:r>
        <w:rPr>
          <w:i/>
          <w:iCs/>
        </w:rPr>
        <w:t xml:space="preserve">The citta, coloured by the seer and the seen, (can grasp) all objects.</w:t>
      </w:r>
    </w:p>
    <w:p>
      <w:pPr>
        <w:spacing w:after="80" w:before="240"/>
      </w:pPr>
      <w:r>
        <w:rPr>
          <w:b/>
          <w:bCs/>
          <w:color w:val="5C4A2A"/>
          <w:sz w:val="22"/>
          <w:szCs w:val="22"/>
        </w:rPr>
        <w:t xml:space="preserve">Vyāsa's Bhāṣya (paraphrased in modern English)</w:t>
      </w:r>
    </w:p>
    <w:p>
      <w:pPr>
        <w:spacing w:after="80" w:before="40" w:line="300"/>
      </w:pPr>
      <w:r>
        <w:t xml:space="preserve">Vyāsa: a synthesizing sūtra. The citta is unique in being doubly coloured: by puruṣa (the seer, which lends the citta its illumination) and by the objects (the seen, which imprint themselves on the citta via the senses). Because it is coloured by both, the citta is 'sarvārtha' — capable of grasping anything. It is like a translucent screen that takes light from one side and image from the other and unites them in a single display. This dual colouring is what makes ordinary cognition possible (and ordinary saṃsāra, too — for in this colouring the puruṣa and the seen are confused, cf. 2.6, 2.17). The yogi's task is not to undo this colouring but to discriminate within it (cf. 4.25).</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explains the mechanism: the citta is the only point in all of prakṛti where consciousness (puruṣa) and content (the world) meet. Both colour it simultaneously. From this dual colouring arises everything we call 'experience' — the felt knowledge of a world. Because it draws from both sides, the citta can in principle know anything: any object the senses (or saṃyama) can reach can become citta-content. This is why the citta is so central to Yoga's analysis: it is the unique meeting point, and so the unique site of both bondage and liberation.</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536–541 · Stoler Miller p. 92 · Satchidananda pp. 710–714 · Tigunait on dual colouring · Bryant on citta as meeting-point · Leggett · Prabhavananda pp. 507–510 · Satyananda on 4.23 · Osho Vol. 4, Discourse 12</w:t>
      </w:r>
    </w:p>
    <w:p>
      <w:pPr>
        <w:pBdr>
          <w:bottom w:val="single" w:color="BFA46F" w:sz="6" w:space="6"/>
        </w:pBdr>
        <w:spacing w:after="0" w:before="200"/>
      </w:pPr>
      <w:r>
        <w:t xml:space="preserve"/>
      </w:r>
    </w:p>
    <w:p>
      <w:pPr>
        <w:pStyle w:val="Heading2"/>
        <w:spacing w:after="120" w:before="360"/>
      </w:pPr>
      <w:r>
        <w:t xml:space="preserve">Sūtra 4.24</w:t>
      </w:r>
    </w:p>
    <w:p>
      <w:pPr>
        <w:spacing w:after="80" w:before="80"/>
        <w:jc w:val="center"/>
      </w:pPr>
      <w:r>
        <w:rPr>
          <w:sz w:val="28"/>
          <w:szCs w:val="28"/>
        </w:rPr>
        <w:t xml:space="preserve">तदसङ्ख्येयवासनाभिश्चित्रमपि परार्थं संहत्यकारित्वात् ॥२४॥</w:t>
      </w:r>
    </w:p>
    <w:p>
      <w:pPr>
        <w:spacing w:after="160" w:before="40"/>
        <w:jc w:val="center"/>
      </w:pPr>
      <w:r>
        <w:rPr>
          <w:i/>
          <w:iCs/>
          <w:color w:val="444444"/>
          <w:sz w:val="24"/>
          <w:szCs w:val="24"/>
        </w:rPr>
        <w:t xml:space="preserve">tad asaṅkhyeya-vāsanābhiś citram api parārthaṃ saṃhatya-kāritvāt ||24||</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tat</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तत्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pronoun, neut.,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that (citta)</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asaṅkhyeya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असङ्ख्येय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innumerable</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vāsanābhiḥ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वासनाभिः</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fem., instr. pl.</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by vāsanās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citram</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चित्रम्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neut.,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variegated</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api</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अपि</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indeclinable</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even though</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para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पर</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for-another (i.e., for puruṣa)</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artham</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अर्थम्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neut.,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(its) purpose</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saṃhatya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संहत्य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indeclinable</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in conjunction (with other parts)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kāritvāt</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कारित्वात्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neut., abl.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from (its) being made-to-act</w:t>
            </w:r>
          </w:p>
        </w:tc>
      </w:tr>
    </w:tbl>
    <w:p>
      <w:pPr>
        <w:spacing w:after="80" w:before="240"/>
      </w:pPr>
      <w:r>
        <w:rPr>
          <w:b/>
          <w:bCs/>
          <w:color w:val="5C4A2A"/>
          <w:sz w:val="22"/>
          <w:szCs w:val="22"/>
        </w:rPr>
        <w:t xml:space="preserve">Translation</w:t>
      </w:r>
    </w:p>
    <w:p>
      <w:pPr>
        <w:spacing w:after="80" w:before="40" w:line="300"/>
      </w:pPr>
      <w:r>
        <w:rPr>
          <w:i/>
          <w:iCs/>
        </w:rPr>
        <w:t xml:space="preserve">Although (the citta is) variegated by innumerable vāsanās, it (exists) for-the-sake-of-another (puruṣa), because it acts in conjunction (with other parts).</w:t>
      </w:r>
    </w:p>
    <w:p>
      <w:pPr>
        <w:spacing w:after="80" w:before="240"/>
      </w:pPr>
      <w:r>
        <w:rPr>
          <w:b/>
          <w:bCs/>
          <w:color w:val="5C4A2A"/>
          <w:sz w:val="22"/>
          <w:szCs w:val="22"/>
        </w:rPr>
        <w:t xml:space="preserve">Vyāsa's Bhāṣya (paraphrased in modern English)</w:t>
      </w:r>
    </w:p>
    <w:p>
      <w:pPr>
        <w:spacing w:after="80" w:before="40" w:line="300"/>
      </w:pPr>
      <w:r>
        <w:t xml:space="preserve">Vyāsa: a careful argument that the citta, despite its apparent self-sufficiency, exists for puruṣa's sake. The citta is enormously complex — variegated by countless vāsanās. Yet however complex, it is not for itself; it is for another. The reason: it is 'saṃhatya-kārin' — it acts only in conjunction with other components (body, senses, objects, and puruṣa as illuminator). Anything that exists only as part of a compound exists for the sake of some user of the compound. The citta is a compound-part; therefore it exists for the sake of a user; that user must be something non-compound, i.e., puruṣa. This argument echoes the Sāṃkhya argument for puruṣa's existence and refines it.</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walks through the argument: a watch's components — gears, springs — exist not for themselves but for the user of the watch. They are arranged together for an end beyond their own being. So with the citta: its components — vāsanās, vṛttis, the three pariṇāmas — are arranged together for an end. The end cannot be another component (else we have not yet reached the end); it must be something not compounded, an end-in-itself. Puruṣa is that. The citta, however magnificent in its complexity, is finally a tool for the puruṣa's experience and liberation (cf. 2.21).</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541–547 · Stoler Miller p. 92 · Satchidananda pp. 714–719 · Tigunait on the parārthatva argument · Bryant on Sāṃkhya-Yoga teleology · Leggett · Prabhavananda pp. 510–513 · Satyananda on 4.24 · Osho Vol. 4, Discourse 12</w:t>
      </w:r>
    </w:p>
    <w:p>
      <w:pPr>
        <w:pBdr>
          <w:bottom w:val="single" w:color="BFA46F" w:sz="6" w:space="6"/>
        </w:pBdr>
        <w:spacing w:after="0" w:before="200"/>
      </w:pPr>
      <w:r>
        <w:t xml:space="preserve"/>
      </w:r>
    </w:p>
    <w:p>
      <w:pPr>
        <w:pStyle w:val="Heading2"/>
        <w:spacing w:after="120" w:before="360"/>
      </w:pPr>
      <w:r>
        <w:t xml:space="preserve">Sūtra 4.25</w:t>
      </w:r>
    </w:p>
    <w:p>
      <w:pPr>
        <w:spacing w:after="80" w:before="80"/>
        <w:jc w:val="center"/>
      </w:pPr>
      <w:r>
        <w:rPr>
          <w:sz w:val="28"/>
          <w:szCs w:val="28"/>
        </w:rPr>
        <w:t xml:space="preserve">विशेषदर्शिन आत्मभावभावनाविनिवृत्तिः ॥२५॥</w:t>
      </w:r>
    </w:p>
    <w:p>
      <w:pPr>
        <w:spacing w:after="160" w:before="40"/>
        <w:jc w:val="center"/>
      </w:pPr>
      <w:r>
        <w:rPr>
          <w:i/>
          <w:iCs/>
          <w:color w:val="444444"/>
          <w:sz w:val="24"/>
          <w:szCs w:val="24"/>
        </w:rPr>
        <w:t xml:space="preserve">viśeṣa-darśina ātma-bhāva-bhāvanā-vinivṛttiḥ ||25||</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viśeṣa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विशेष</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the distinction (between puruṣa and citta)</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darśinaḥ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दर्शिनः</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masc., gen.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the seer</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ātma-bhāva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आत्मभाव</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self-being; (the thought of) what-I-am</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bhāvanā</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भावना</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the) contemplation</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vinivṛttiḥ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विनिवृत्तिः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fem.,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(comes) the ceasing</w:t>
            </w:r>
          </w:p>
        </w:tc>
      </w:tr>
    </w:tbl>
    <w:p>
      <w:pPr>
        <w:spacing w:after="80" w:before="240"/>
      </w:pPr>
      <w:r>
        <w:rPr>
          <w:b/>
          <w:bCs/>
          <w:color w:val="5C4A2A"/>
          <w:sz w:val="22"/>
          <w:szCs w:val="22"/>
        </w:rPr>
        <w:t xml:space="preserve">Translation</w:t>
      </w:r>
    </w:p>
    <w:p>
      <w:pPr>
        <w:spacing w:after="80" w:before="40" w:line="300"/>
      </w:pPr>
      <w:r>
        <w:rPr>
          <w:i/>
          <w:iCs/>
        </w:rPr>
        <w:t xml:space="preserve">For one who sees the distinction (between puruṣa and citta), the contemplation of (what) the self (might) be ceases.</w:t>
      </w:r>
    </w:p>
    <w:p>
      <w:pPr>
        <w:spacing w:after="80" w:before="240"/>
      </w:pPr>
      <w:r>
        <w:rPr>
          <w:b/>
          <w:bCs/>
          <w:color w:val="5C4A2A"/>
          <w:sz w:val="22"/>
          <w:szCs w:val="22"/>
        </w:rPr>
        <w:t xml:space="preserve">Vyāsa's Bhāṣya (paraphrased in modern English)</w:t>
      </w:r>
    </w:p>
    <w:p>
      <w:pPr>
        <w:spacing w:after="80" w:before="40" w:line="300"/>
      </w:pPr>
      <w:r>
        <w:t xml:space="preserve">Vyāsa: the turning point of the pāda. Once the yogi has clearly seen the distinction between puruṣa and citta — the central discrimination of Yoga — the very question 'what am I?' falls silent. The chronic, often anxious questioning about the nature of the self, the seeking after self-identity, the speculations about who one truly is — all these were generated by the very confusion they sought to resolve. With the confusion gone (clear discrimination achieved), the questions have no further point. The seer rests in itself. This is one of the most freeing of all the sūtras: the very project of self-inquiry, having succeeded, ends.</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treats this with deep appreciation. The endless questioning 'who am I really? what is my deepest identity?' is itself a symptom of the confusion. When the discrimination is established, the question dissolves — not because it has been answered in some new way, but because the basis of the question has been seen through. There is no longer a 'who' to investigate; there is the seer, established in its own nature, and there is the seen, doing its own thing. The two are seen as two; the questioner-seeker drops away. This is, Vivekananda notes, what the realized describe: not 'I have found the answer' but 'the question no longer arises.'</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547–553 · Stoler Miller p. 92 · Satchidananda pp. 719–724 · Tigunait on viśeṣa-darśin · Bryant on the cessation of self-inquiry · Leggett · Prabhavananda pp. 513–516 · Satyananda on 4.25 · Osho Vol. 4, Discourse 13</w:t>
      </w:r>
    </w:p>
    <w:p>
      <w:pPr>
        <w:pBdr>
          <w:bottom w:val="single" w:color="BFA46F" w:sz="6" w:space="6"/>
        </w:pBdr>
        <w:spacing w:after="0" w:before="200"/>
      </w:pPr>
      <w:r>
        <w:t xml:space="preserve"/>
      </w:r>
    </w:p>
    <w:p>
      <w:pPr>
        <w:pStyle w:val="Heading2"/>
        <w:spacing w:after="120" w:before="360"/>
      </w:pPr>
      <w:r>
        <w:t xml:space="preserve">Sūtra 4.26</w:t>
      </w:r>
    </w:p>
    <w:p>
      <w:pPr>
        <w:spacing w:after="80" w:before="80"/>
        <w:jc w:val="center"/>
      </w:pPr>
      <w:r>
        <w:rPr>
          <w:sz w:val="28"/>
          <w:szCs w:val="28"/>
        </w:rPr>
        <w:t xml:space="preserve">तदा विवेकनिम्नं कैवल्यप्राग्भारं चित्तम् ॥२६॥</w:t>
      </w:r>
    </w:p>
    <w:p>
      <w:pPr>
        <w:spacing w:after="160" w:before="40"/>
        <w:jc w:val="center"/>
      </w:pPr>
      <w:r>
        <w:rPr>
          <w:i/>
          <w:iCs/>
          <w:color w:val="444444"/>
          <w:sz w:val="24"/>
          <w:szCs w:val="24"/>
        </w:rPr>
        <w:t xml:space="preserve">tadā viveka-nimnaṃ kaivalya-prāg-bhāraṃ cittam ||26||</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tadā</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तदा</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indeclinable</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then</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viveka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विवेक</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toward discrimination</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nimnam</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निम्नम्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neut.,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inclining; flowing toward</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kaivalya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कैवल्य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toward kaivalya</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prāg-bhāram</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प्राग्भारम्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neut.,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weighted toward; gravitating toward</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cittam</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चित्तम्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neut.,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the citta</w:t>
            </w:r>
          </w:p>
        </w:tc>
      </w:tr>
    </w:tbl>
    <w:p>
      <w:pPr>
        <w:spacing w:after="80" w:before="240"/>
      </w:pPr>
      <w:r>
        <w:rPr>
          <w:b/>
          <w:bCs/>
          <w:color w:val="5C4A2A"/>
          <w:sz w:val="22"/>
          <w:szCs w:val="22"/>
        </w:rPr>
        <w:t xml:space="preserve">Translation</w:t>
      </w:r>
    </w:p>
    <w:p>
      <w:pPr>
        <w:spacing w:after="80" w:before="40" w:line="300"/>
      </w:pPr>
      <w:r>
        <w:rPr>
          <w:i/>
          <w:iCs/>
        </w:rPr>
        <w:t xml:space="preserve">Then the citta flows toward discrimination, gravitating toward kaivalya.</w:t>
      </w:r>
    </w:p>
    <w:p>
      <w:pPr>
        <w:spacing w:after="80" w:before="240"/>
      </w:pPr>
      <w:r>
        <w:rPr>
          <w:b/>
          <w:bCs/>
          <w:color w:val="5C4A2A"/>
          <w:sz w:val="22"/>
          <w:szCs w:val="22"/>
        </w:rPr>
        <w:t xml:space="preserve">Vyāsa's Bhāṣya (paraphrased in modern English)</w:t>
      </w:r>
    </w:p>
    <w:p>
      <w:pPr>
        <w:spacing w:after="80" w:before="40" w:line="300"/>
      </w:pPr>
      <w:r>
        <w:t xml:space="preserve">Vyāsa: a beautifully imaged sūtra. Once the discrimination is established (4.25), the citta — which formerly was naturally inclined toward outgoing engagement with objects (cf. 2.7–8) — now naturally inclines toward viveka and gravitates toward kaivalya. The image is of water: water flows downhill, and the slope of the citta has now reversed. Where it previously flowed outward, it now flows inward and upward toward liberation. This is not because the yogi must constantly force this direction; the slope itself has changed. The work of yoga has not been to push the citta against its slope but to change the slope.</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finds this image striking and instructive. The whole battle of yoga, in the early stages, is the fight against the citta's natural downhill rush toward objects. But once viveka is established, the slope reverses. Now no fight is needed; the citta on its own inclines toward what was previously the destination of effortful practice. This is one of the most encouraging sūtras for the long-term practitioner: the time will come when no more pushing is needed, because the very nature of the citta has been reoriented. Liberation is no longer something to attain by effort; it is the natural pull of the reoriented mind.</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553–558 · Stoler Miller p. 93 · Satchidananda pp. 724–729 · Tigunait on the reversed inclination · Bryant on the image · Leggett · Prabhavananda pp. 516–519 · Satyananda on 4.26 · Osho Vol. 4, Discourse 13</w:t>
      </w:r>
    </w:p>
    <w:p>
      <w:pPr>
        <w:pBdr>
          <w:bottom w:val="single" w:color="BFA46F" w:sz="6" w:space="6"/>
        </w:pBdr>
        <w:spacing w:after="0" w:before="200"/>
      </w:pPr>
      <w:r>
        <w:t xml:space="preserve"/>
      </w:r>
    </w:p>
    <w:p>
      <w:pPr>
        <w:pStyle w:val="Heading2"/>
        <w:spacing w:after="120" w:before="360"/>
      </w:pPr>
      <w:r>
        <w:t xml:space="preserve">Sūtra 4.27</w:t>
      </w:r>
    </w:p>
    <w:p>
      <w:pPr>
        <w:spacing w:after="80" w:before="80"/>
        <w:jc w:val="center"/>
      </w:pPr>
      <w:r>
        <w:rPr>
          <w:sz w:val="28"/>
          <w:szCs w:val="28"/>
        </w:rPr>
        <w:t xml:space="preserve">तच्छिद्रेषु प्रत्ययान्तराणि संस्कारेभ्यः ॥२७॥</w:t>
      </w:r>
    </w:p>
    <w:p>
      <w:pPr>
        <w:spacing w:after="160" w:before="40"/>
        <w:jc w:val="center"/>
      </w:pPr>
      <w:r>
        <w:rPr>
          <w:i/>
          <w:iCs/>
          <w:color w:val="444444"/>
          <w:sz w:val="24"/>
          <w:szCs w:val="24"/>
        </w:rPr>
        <w:t xml:space="preserve">tac-chidreṣu pratyayāntarāṇi saṃskārebhyaḥ ||27||</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tat</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तत्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pronoun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its (the citta's flowing-toward-kaivalya)</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chidreṣu</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छिद्रेषु</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neut., loc. pl.</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in the gaps/breaks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pratyaya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प्रत्यय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(other) cognitions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antarāṇi</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अन्तराणि</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neut., nom. pl.</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other; intervening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saṃskārebhyaḥ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संस्कारेभ्यः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abl. pl.</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from (residual) saṃskāras</w:t>
            </w:r>
          </w:p>
        </w:tc>
      </w:tr>
    </w:tbl>
    <w:p>
      <w:pPr>
        <w:spacing w:after="80" w:before="240"/>
      </w:pPr>
      <w:r>
        <w:rPr>
          <w:b/>
          <w:bCs/>
          <w:color w:val="5C4A2A"/>
          <w:sz w:val="22"/>
          <w:szCs w:val="22"/>
        </w:rPr>
        <w:t xml:space="preserve">Translation</w:t>
      </w:r>
    </w:p>
    <w:p>
      <w:pPr>
        <w:spacing w:after="80" w:before="40" w:line="300"/>
      </w:pPr>
      <w:r>
        <w:rPr>
          <w:i/>
          <w:iCs/>
        </w:rPr>
        <w:t xml:space="preserve">In the gaps of that (flow), other cognitions (may arise) from (residual) saṃskāras.</w:t>
      </w:r>
    </w:p>
    <w:p>
      <w:pPr>
        <w:spacing w:after="80" w:before="240"/>
      </w:pPr>
      <w:r>
        <w:rPr>
          <w:b/>
          <w:bCs/>
          <w:color w:val="5C4A2A"/>
          <w:sz w:val="22"/>
          <w:szCs w:val="22"/>
        </w:rPr>
        <w:t xml:space="preserve">Vyāsa's Bhāṣya (paraphrased in modern English)</w:t>
      </w:r>
    </w:p>
    <w:p>
      <w:pPr>
        <w:spacing w:after="80" w:before="40" w:line="300"/>
      </w:pPr>
      <w:r>
        <w:t xml:space="preserve">Vyāsa: an honest acknowledgment. Even when the citta is firmly inclined toward viveka and kaivalya, the slope is not yet absolute. There are 'chidras' — gaps, momentary lapses — in which other cognitions may flash up, sourced from saṃskāras still present in the storehouse. These are not full reversions; they are residual flickers, the last gasps of an old structure that the yogi has not yet entirely exhausted. They do not derail the path, but they require continued vigilance until the saṃskāra-storehouse itself is emptied. Vyāsa's point: do not be surprised when, even at this advanced stage, an old pattern surfaces. It is not failure; it is the natural play-out of remaining impressions.</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offers this as a great consolation for advanced practitioners. You have done the work; the slope is reversed; viveka is established. And still — sometimes, in a gap, an old thought flashes up. Anger, desire, doubt momentarily appear. This is not loss. It is the remaining material being processed. The yogi continues; the flashes weaken; eventually they cease. The sūtra prevents the discouragement that comes when one expects perfection too quickly. Even at the threshold of kaivalya, the storehouse is still emptying. Vigilance, but not dismay.</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558–561 · Stoler Miller p. 93 · Satchidananda pp. 729–732 · Tigunait on the residual flashes · Bryant on the honest acknowledgment · Leggett · Prabhavananda pp. 519–521 · Satyananda on 4.27 · Osho Vol. 4, Discourse 14</w:t>
      </w:r>
    </w:p>
    <w:p>
      <w:pPr>
        <w:pBdr>
          <w:bottom w:val="single" w:color="BFA46F" w:sz="6" w:space="6"/>
        </w:pBdr>
        <w:spacing w:after="0" w:before="200"/>
      </w:pPr>
      <w:r>
        <w:t xml:space="preserve"/>
      </w:r>
    </w:p>
    <w:p>
      <w:pPr>
        <w:pStyle w:val="Heading2"/>
        <w:spacing w:after="120" w:before="360"/>
      </w:pPr>
      <w:r>
        <w:t xml:space="preserve">Sūtra 4.28</w:t>
      </w:r>
    </w:p>
    <w:p>
      <w:pPr>
        <w:spacing w:after="80" w:before="80"/>
        <w:jc w:val="center"/>
      </w:pPr>
      <w:r>
        <w:rPr>
          <w:sz w:val="28"/>
          <w:szCs w:val="28"/>
        </w:rPr>
        <w:t xml:space="preserve">हानमेषां क्लेशवदुक्तम् ॥२८॥</w:t>
      </w:r>
    </w:p>
    <w:p>
      <w:pPr>
        <w:spacing w:after="160" w:before="40"/>
        <w:jc w:val="center"/>
      </w:pPr>
      <w:r>
        <w:rPr>
          <w:i/>
          <w:iCs/>
          <w:color w:val="444444"/>
          <w:sz w:val="24"/>
          <w:szCs w:val="24"/>
        </w:rPr>
        <w:t xml:space="preserve">hānam eṣāṃ kleśavad uktam ||28||</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hānam</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हानम्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neut.,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the removal</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eṣām</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एषाम्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pronoun, masc., gen. pl.</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these (residual cognitions)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kleśavat</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क्लेशवत्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indeclinable</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as in the case of the kleśas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uktam</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उक्तम्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past participle, neut.,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(is) said</w:t>
            </w:r>
          </w:p>
        </w:tc>
      </w:tr>
    </w:tbl>
    <w:p>
      <w:pPr>
        <w:spacing w:after="80" w:before="240"/>
      </w:pPr>
      <w:r>
        <w:rPr>
          <w:b/>
          <w:bCs/>
          <w:color w:val="5C4A2A"/>
          <w:sz w:val="22"/>
          <w:szCs w:val="22"/>
        </w:rPr>
        <w:t xml:space="preserve">Translation</w:t>
      </w:r>
    </w:p>
    <w:p>
      <w:pPr>
        <w:spacing w:after="80" w:before="40" w:line="300"/>
      </w:pPr>
      <w:r>
        <w:rPr>
          <w:i/>
          <w:iCs/>
        </w:rPr>
        <w:t xml:space="preserve">The removal of these (residual cognitions) is said (to be the same) as in the case of the kleśas.</w:t>
      </w:r>
    </w:p>
    <w:p>
      <w:pPr>
        <w:spacing w:after="80" w:before="240"/>
      </w:pPr>
      <w:r>
        <w:rPr>
          <w:b/>
          <w:bCs/>
          <w:color w:val="5C4A2A"/>
          <w:sz w:val="22"/>
          <w:szCs w:val="22"/>
        </w:rPr>
        <w:t xml:space="preserve">Vyāsa's Bhāṣya (paraphrased in modern English)</w:t>
      </w:r>
    </w:p>
    <w:p>
      <w:pPr>
        <w:spacing w:after="80" w:before="40" w:line="300"/>
      </w:pPr>
      <w:r>
        <w:t xml:space="preserve">Vyāsa: how to deal with the flashes from 4.27? By the same method already given for the kleśas in 2.10–2.11: the subtle (latent saṃskāric) forms are removed by reverse-flow (pratiprasava), and the active expressions are removed by dhyāna. The yogi already knows the method; the sūtra reminds them to apply it. There is no new technique here; the old methods, faithfully applied, eventually exhaust even the deepest residues.</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confirms the practical instruction: when an old pattern flashes up, do not panic, do not invent a new method, do not treat it as a special case. Apply what you already know — dhyāna for the active expression, patient practice for the underlying. The structure is the same; only the depth and subtlety of the application differs. By the time the yogi reaches this stage, the method is second nature; what changes is the residual material it works on. The yogi keeps going.</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561–564 · Stoler Miller p. 93 · Satchidananda pp. 732–736 · Tigunait on the parallel method · Leggett · Prabhavananda pp. 521–523 · Satyananda on 4.28 · Osho Vol. 4, Discourse 14</w:t>
      </w:r>
    </w:p>
    <w:p>
      <w:pPr>
        <w:pBdr>
          <w:bottom w:val="single" w:color="BFA46F" w:sz="6" w:space="6"/>
        </w:pBdr>
        <w:spacing w:after="0" w:before="200"/>
      </w:pPr>
      <w:r>
        <w:t xml:space="preserve"/>
      </w:r>
    </w:p>
    <w:p>
      <w:pPr>
        <w:pStyle w:val="Heading2"/>
        <w:spacing w:after="120" w:before="360"/>
      </w:pPr>
      <w:r>
        <w:t xml:space="preserve">Sūtra 4.29</w:t>
      </w:r>
    </w:p>
    <w:p>
      <w:pPr>
        <w:spacing w:after="80" w:before="80"/>
        <w:jc w:val="center"/>
      </w:pPr>
      <w:r>
        <w:rPr>
          <w:sz w:val="28"/>
          <w:szCs w:val="28"/>
        </w:rPr>
        <w:t xml:space="preserve">प्रसङ्ख्यानेऽप्यकुसीदस्य सर्वथा विवेकख्यातेर्धर्ममेघः समाधिः ॥२९॥</w:t>
      </w:r>
    </w:p>
    <w:p>
      <w:pPr>
        <w:spacing w:after="160" w:before="40"/>
        <w:jc w:val="center"/>
      </w:pPr>
      <w:r>
        <w:rPr>
          <w:i/>
          <w:iCs/>
          <w:color w:val="444444"/>
          <w:sz w:val="24"/>
          <w:szCs w:val="24"/>
        </w:rPr>
        <w:t xml:space="preserve">prasaṅkhyāne'py akusīdasya sarvathā viveka-khyāter dharma-meghaḥ samādhiḥ ||29||</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prasaṅkhyāne</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प्रसङ्ख्याने</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neut., loc.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in (the highest) discriminative reflection</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api</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अपि</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indeclinable</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even</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akusīdasya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अकुसीदस्य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masc., gen.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(one who has) no interest (in personal gain)</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sarvathā</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सर्वथा</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indeclinable</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in every way</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viveka-khyāteḥ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विवेकख्यातेः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fem., abl.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from discriminative recognition</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dharma-meghaḥ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धर्ममेघः</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the 'dharma-cloud' (i.e., 'cloud of virtue/truth')</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samādhiḥ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समाधिः</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samādhi</w:t>
            </w:r>
          </w:p>
        </w:tc>
      </w:tr>
    </w:tbl>
    <w:p>
      <w:pPr>
        <w:spacing w:after="80" w:before="240"/>
      </w:pPr>
      <w:r>
        <w:rPr>
          <w:b/>
          <w:bCs/>
          <w:color w:val="5C4A2A"/>
          <w:sz w:val="22"/>
          <w:szCs w:val="22"/>
        </w:rPr>
        <w:t xml:space="preserve">Translation</w:t>
      </w:r>
    </w:p>
    <w:p>
      <w:pPr>
        <w:spacing w:after="80" w:before="40" w:line="300"/>
      </w:pPr>
      <w:r>
        <w:rPr>
          <w:i/>
          <w:iCs/>
        </w:rPr>
        <w:t xml:space="preserve">For one who has no interest (in any reward) even in the highest discriminative reflection, (and who has) discriminative recognition in every way, (there arises) the dharma-megha samādhi.</w:t>
      </w:r>
    </w:p>
    <w:p>
      <w:pPr>
        <w:spacing w:after="80" w:before="240"/>
      </w:pPr>
      <w:r>
        <w:rPr>
          <w:b/>
          <w:bCs/>
          <w:color w:val="5C4A2A"/>
          <w:sz w:val="22"/>
          <w:szCs w:val="22"/>
        </w:rPr>
        <w:t xml:space="preserve">Vyāsa's Bhāṣya (paraphrased in modern English)</w:t>
      </w:r>
    </w:p>
    <w:p>
      <w:pPr>
        <w:spacing w:after="80" w:before="40" w:line="300"/>
      </w:pPr>
      <w:r>
        <w:t xml:space="preserve">Vyāsa: the supreme samādhi. The yogi has reached the highest discriminative reflection (prasaṅkhyāna) — direct, unbroken viveka-khyāti. At this peak, one possibility remains for falling back: developing an investment in this very attainment, taking pride in it, wanting to keep it. Patañjali's condition is precise: 'akusīda' — having no interest, no remaining hunger, not even for the reward of this very state itself. When the yogi is completely disinvested even from the supreme attainment, and the discrimination is in every way perfected, there arises the dharma-megha samādhi — the 'rain-cloud of dharma,' a samādhi that pours down all the highest virtues (or, in another reading, all the highest truths) as a cloud pours rain. This is the immediate prelude to kaivalya.</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treats this as one of the most majestic moments in the text. 'Dharma-megha' — the cloud of dharma — is an image of unconditional outpouring. The yogi at this stage is no longer pursuing anything, no longer protecting any attainment, no longer interested even in liberation as a reward. And precisely in this absolute disinterest, the highest samādhi arises and pours its fruits unceasingly. The condition is uncompromising: any residual interest — even in the highest state — keeps one short of dharma-megha. Only complete non-grasping, even of the supreme, opens the cloud.</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564–572 · Stoler Miller pp. 93–94 · Satchidananda pp. 736–743 · Tigunait on dharma-megha · Bryant on Buddhist parallels · Leggett on this magnificent samādhi · Prabhavananda pp. 523–528 · Satyananda on 4.29 · Osho Vol. 4, Discourse 15</w:t>
      </w:r>
    </w:p>
    <w:p>
      <w:pPr>
        <w:pBdr>
          <w:bottom w:val="single" w:color="BFA46F" w:sz="6" w:space="6"/>
        </w:pBdr>
        <w:spacing w:after="0" w:before="200"/>
      </w:pPr>
      <w:r>
        <w:t xml:space="preserve"/>
      </w:r>
    </w:p>
    <w:p>
      <w:pPr>
        <w:pStyle w:val="Heading2"/>
        <w:spacing w:after="120" w:before="360"/>
      </w:pPr>
      <w:r>
        <w:t xml:space="preserve">Sūtra 4.30</w:t>
      </w:r>
    </w:p>
    <w:p>
      <w:pPr>
        <w:spacing w:after="80" w:before="80"/>
        <w:jc w:val="center"/>
      </w:pPr>
      <w:r>
        <w:rPr>
          <w:sz w:val="28"/>
          <w:szCs w:val="28"/>
        </w:rPr>
        <w:t xml:space="preserve">ततः क्लेशकर्मनिवृत्तिः ॥३०॥</w:t>
      </w:r>
    </w:p>
    <w:p>
      <w:pPr>
        <w:spacing w:after="160" w:before="40"/>
        <w:jc w:val="center"/>
      </w:pPr>
      <w:r>
        <w:rPr>
          <w:i/>
          <w:iCs/>
          <w:color w:val="444444"/>
          <w:sz w:val="24"/>
          <w:szCs w:val="24"/>
        </w:rPr>
        <w:t xml:space="preserve">tataḥ kleśa-karma-nivṛttiḥ ||30||</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tataḥ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ततः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indeclinable</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from that (dharma-megha samādhi)</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kleśa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क्लेश</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the afflictions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karma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कर्म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and karma</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nivṛttiḥ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निवृत्तिः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fem.,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the cessation</w:t>
            </w:r>
          </w:p>
        </w:tc>
      </w:tr>
    </w:tbl>
    <w:p>
      <w:pPr>
        <w:spacing w:after="80" w:before="240"/>
      </w:pPr>
      <w:r>
        <w:rPr>
          <w:b/>
          <w:bCs/>
          <w:color w:val="5C4A2A"/>
          <w:sz w:val="22"/>
          <w:szCs w:val="22"/>
        </w:rPr>
        <w:t xml:space="preserve">Translation</w:t>
      </w:r>
    </w:p>
    <w:p>
      <w:pPr>
        <w:spacing w:after="80" w:before="40" w:line="300"/>
      </w:pPr>
      <w:r>
        <w:rPr>
          <w:i/>
          <w:iCs/>
        </w:rPr>
        <w:t xml:space="preserve">From that, (comes) the cessation of the afflictions and of karma.</w:t>
      </w:r>
    </w:p>
    <w:p>
      <w:pPr>
        <w:spacing w:after="80" w:before="240"/>
      </w:pPr>
      <w:r>
        <w:rPr>
          <w:b/>
          <w:bCs/>
          <w:color w:val="5C4A2A"/>
          <w:sz w:val="22"/>
          <w:szCs w:val="22"/>
        </w:rPr>
        <w:t xml:space="preserve">Vyāsa's Bhāṣya (paraphrased in modern English)</w:t>
      </w:r>
    </w:p>
    <w:p>
      <w:pPr>
        <w:spacing w:after="80" w:before="40" w:line="300"/>
      </w:pPr>
      <w:r>
        <w:t xml:space="preserve">Vyāsa: the immediate consequence of dharma-megha. The kleśas (the five afflictions listed in 2.3) finally cease entirely — not merely thinned, not merely dormant, but eradicated. And karma — the deposit of action — ceases to accumulate. Both stop, because both depended on the saṃyoga of puruṣa and citta (cf. 2.17, 2.24), and that saṃyoga has now been seen through completely. The yogi continues to live, may continue to act, but kleśa and karma — the two engines of saṃsāra — have stopped. The wheel of birth and death is broken.</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treats this as Yoga's most concise statement of liberation's practical content. What ends is not life, not action, not even the body. What ends is the kleśa-karma machinery — the inner mechanism that drives saṃsāra. With this machinery stopped, the remaining life unfolds without bondage; future life is not generated, because no further karma is being deposited. The yogi is, in the technical sense of the tradition, free.</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572–576 · Stoler Miller p. 94 · Satchidananda pp. 743–747 · Tigunait on the cessation · Leggett · Prabhavananda pp. 528–530 · Satyananda on 4.30 · Osho Vol. 4, Discourse 15</w:t>
      </w:r>
    </w:p>
    <w:p>
      <w:pPr>
        <w:pBdr>
          <w:bottom w:val="single" w:color="BFA46F" w:sz="6" w:space="6"/>
        </w:pBdr>
        <w:spacing w:after="0" w:before="200"/>
      </w:pPr>
      <w:r>
        <w:t xml:space="preserve"/>
      </w:r>
    </w:p>
    <w:p>
      <w:pPr>
        <w:pStyle w:val="Heading2"/>
        <w:spacing w:after="120" w:before="360"/>
      </w:pPr>
      <w:r>
        <w:t xml:space="preserve">Sūtra 4.31</w:t>
      </w:r>
    </w:p>
    <w:p>
      <w:pPr>
        <w:spacing w:after="80" w:before="80"/>
        <w:jc w:val="center"/>
      </w:pPr>
      <w:r>
        <w:rPr>
          <w:sz w:val="28"/>
          <w:szCs w:val="28"/>
        </w:rPr>
        <w:t xml:space="preserve">तदा सर्वावरणमलापेतस्य ज्ञानस्यानन्त्याज्ज्ञेयमल्पम् ॥३१॥</w:t>
      </w:r>
    </w:p>
    <w:p>
      <w:pPr>
        <w:spacing w:after="160" w:before="40"/>
        <w:jc w:val="center"/>
      </w:pPr>
      <w:r>
        <w:rPr>
          <w:i/>
          <w:iCs/>
          <w:color w:val="444444"/>
          <w:sz w:val="24"/>
          <w:szCs w:val="24"/>
        </w:rPr>
        <w:t xml:space="preserve">tadā sarvāvaraṇa-malāpetasya jñānasyānantyāj jñeyam alpam ||31||</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tadā</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तदा</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indeclinable</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then</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sarva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सर्व</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all</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āvaraṇa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आवरण</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coverings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mala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मल</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and impurities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apetasya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अपेतस्य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past participle, neut., gen.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(the knowledge) freed-from</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jñānasya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ज्ञानस्य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neut., gen.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knowledge</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ānantyāt</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आनन्त्यात्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neut., abl.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from (its) infinity</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jñeyam</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ज्ञेयम्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neut.,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what-is-to-be-known</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alpam</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अल्पम्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neut.,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(is) little</w:t>
            </w:r>
          </w:p>
        </w:tc>
      </w:tr>
    </w:tbl>
    <w:p>
      <w:pPr>
        <w:spacing w:after="80" w:before="240"/>
      </w:pPr>
      <w:r>
        <w:rPr>
          <w:b/>
          <w:bCs/>
          <w:color w:val="5C4A2A"/>
          <w:sz w:val="22"/>
          <w:szCs w:val="22"/>
        </w:rPr>
        <w:t xml:space="preserve">Translation</w:t>
      </w:r>
    </w:p>
    <w:p>
      <w:pPr>
        <w:spacing w:after="80" w:before="40" w:line="300"/>
      </w:pPr>
      <w:r>
        <w:rPr>
          <w:i/>
          <w:iCs/>
        </w:rPr>
        <w:t xml:space="preserve">Then — for (the yogi) whose knowledge is freed of all coverings and impurities — because of (the knowledge's) infinity, what remains to be known is (very) little.</w:t>
      </w:r>
    </w:p>
    <w:p>
      <w:pPr>
        <w:spacing w:after="80" w:before="240"/>
      </w:pPr>
      <w:r>
        <w:rPr>
          <w:b/>
          <w:bCs/>
          <w:color w:val="5C4A2A"/>
          <w:sz w:val="22"/>
          <w:szCs w:val="22"/>
        </w:rPr>
        <w:t xml:space="preserve">Vyāsa's Bhāṣya (paraphrased in modern English)</w:t>
      </w:r>
    </w:p>
    <w:p>
      <w:pPr>
        <w:spacing w:after="80" w:before="40" w:line="300"/>
      </w:pPr>
      <w:r>
        <w:t xml:space="preserve">Vyāsa: a striking final perspective. With all coverings and impurities removed, the yogi's knowledge has become 'ānantya' — infinite. By contrast, what remains to be known (jñeya) is alpam — little. This is a beautiful inversion of the ordinary situation: ordinarily, what we know is little and what we do not know is vast. For the yogi at this stage, the proportions are reversed: vast knowledge, slight remainder. Vyāsa notes that this is not omniscience in the divine sense (the yogi is not īśvara) but the natural condition of an unobstructed citta — when nothing blocks knowing, knowing extends to whatever is. The remainder of the unknown is precisely what is currently outside the yogi's specific attention; it can be brought in at will.</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dwells on this image: imagine the ordinary mind as a small lamp in a vast dark room — most is unknown, a little known. The yogi at this stage has become a sun: vast illumination, with the unilluminated reduced to mere shadows. The proportions have inverted. This is one of yoga's most encouraging end-state descriptions: liberation is not a loss of knowledge or a withdrawal from the world's contents; it is the removal of the obstructions that made our knowledge so partial. With obstructions gone, knowledge is what it always could have been — vast, easy, immediate.</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576–581 · Stoler Miller p. 94 · Satchidananda pp. 747–751 · Tigunait on infinite knowledge · Bryant on this as omniscience-without-divinity · Leggett · Prabhavananda pp. 530–533 · Satyananda on 4.31 · Osho Vol. 4, Discourse 16</w:t>
      </w:r>
    </w:p>
    <w:p>
      <w:pPr>
        <w:pBdr>
          <w:bottom w:val="single" w:color="BFA46F" w:sz="6" w:space="6"/>
        </w:pBdr>
        <w:spacing w:after="0" w:before="200"/>
      </w:pPr>
      <w:r>
        <w:t xml:space="preserve"/>
      </w:r>
    </w:p>
    <w:p>
      <w:pPr>
        <w:pStyle w:val="Heading2"/>
        <w:spacing w:after="120" w:before="360"/>
      </w:pPr>
      <w:r>
        <w:t xml:space="preserve">Sūtra 4.32</w:t>
      </w:r>
    </w:p>
    <w:p>
      <w:pPr>
        <w:spacing w:after="80" w:before="80"/>
        <w:jc w:val="center"/>
      </w:pPr>
      <w:r>
        <w:rPr>
          <w:sz w:val="28"/>
          <w:szCs w:val="28"/>
        </w:rPr>
        <w:t xml:space="preserve">ततः कृतार्थानां परिणामक्रमसमाप्तिर्गुणानाम् ॥३२॥</w:t>
      </w:r>
    </w:p>
    <w:p>
      <w:pPr>
        <w:spacing w:after="160" w:before="40"/>
        <w:jc w:val="center"/>
      </w:pPr>
      <w:r>
        <w:rPr>
          <w:i/>
          <w:iCs/>
          <w:color w:val="444444"/>
          <w:sz w:val="24"/>
          <w:szCs w:val="24"/>
        </w:rPr>
        <w:t xml:space="preserve">tataḥ kṛtārthānāṃ pariṇāma-krama-samāptir guṇānām ||32||</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tataḥ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ततः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indeclinable</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from that</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kṛta-arthānām</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कृतार्थानाम्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masc., gen. pl.</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(those) whose purpose has been accomplished</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pariṇāma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परिणाम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transformation</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krama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क्रम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the sequence</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samāptiḥ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समाप्तिः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fem.,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the conclusion</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guṇānām</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गुणानाम्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gen. pl.</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the guṇas</w:t>
            </w:r>
          </w:p>
        </w:tc>
      </w:tr>
    </w:tbl>
    <w:p>
      <w:pPr>
        <w:spacing w:after="80" w:before="240"/>
      </w:pPr>
      <w:r>
        <w:rPr>
          <w:b/>
          <w:bCs/>
          <w:color w:val="5C4A2A"/>
          <w:sz w:val="22"/>
          <w:szCs w:val="22"/>
        </w:rPr>
        <w:t xml:space="preserve">Translation</w:t>
      </w:r>
    </w:p>
    <w:p>
      <w:pPr>
        <w:spacing w:after="80" w:before="40" w:line="300"/>
      </w:pPr>
      <w:r>
        <w:rPr>
          <w:i/>
          <w:iCs/>
        </w:rPr>
        <w:t xml:space="preserve">From that, for the guṇas whose purpose has been accomplished, the sequence of transformations concludes.</w:t>
      </w:r>
    </w:p>
    <w:p>
      <w:pPr>
        <w:spacing w:after="80" w:before="240"/>
      </w:pPr>
      <w:r>
        <w:rPr>
          <w:b/>
          <w:bCs/>
          <w:color w:val="5C4A2A"/>
          <w:sz w:val="22"/>
          <w:szCs w:val="22"/>
        </w:rPr>
        <w:t xml:space="preserve">Vyāsa's Bhāṣya (paraphrased in modern English)</w:t>
      </w:r>
    </w:p>
    <w:p>
      <w:pPr>
        <w:spacing w:after="80" w:before="40" w:line="300"/>
      </w:pPr>
      <w:r>
        <w:t xml:space="preserve">Vyāsa: a profound metaphysical sūtra. The guṇas have, throughout, been doing their work — playing out for the puruṣa's experience and liberation (cf. 2.18, 2.21). Now, for this particular puruṣa, their purpose is 'kṛtārtha' — accomplished. The yogi has had the experience and reached the liberation that the guṇa-play was for. What follows? For this puruṣa, the sequence (krama) of guṇa-transformations concludes. The guṇas do not vanish from the universe — they continue to play out for all other unliberated puruṣas — but they stop running their drama specifically for this puruṣa. The relation is severed. Recall 2.22: prakṛti is, for the liberated, 'as if destroyed,' though still real for others. This sūtra confirms that account.</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finds this one of the most precise of the closing sūtras. Liberation is not the destruction of nature, not even the disappearance of the guṇas; it is the conclusion of their relation to a specific puruṣa. The play that was running for this audience-of-one is over; the actors continue to perform for the rest of the audience. From the liberated puruṣa's standpoint, the show is finished. From the cosmic standpoint, the show is the same as ever, with one less viewer to play to. This preserves the reality of nature and the genuineness of liberation simultaneously, a subtle balance that Yoga maintains with care.</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581–585 · Stoler Miller p. 94 · Satchidananda pp. 751–755 · Tigunait on krama-samāpti · Bryant on the metaphysics of liberation · Leggett · Prabhavananda pp. 533–536 · Satyananda on 4.32 · Osho Vol. 4, Discourse 16</w:t>
      </w:r>
    </w:p>
    <w:p>
      <w:pPr>
        <w:pBdr>
          <w:bottom w:val="single" w:color="BFA46F" w:sz="6" w:space="6"/>
        </w:pBdr>
        <w:spacing w:after="0" w:before="200"/>
      </w:pPr>
      <w:r>
        <w:t xml:space="preserve"/>
      </w:r>
    </w:p>
    <w:p>
      <w:pPr>
        <w:pStyle w:val="Heading2"/>
        <w:spacing w:after="120" w:before="360"/>
      </w:pPr>
      <w:r>
        <w:t xml:space="preserve">Sūtra 4.33</w:t>
      </w:r>
    </w:p>
    <w:p>
      <w:pPr>
        <w:spacing w:after="80" w:before="80"/>
        <w:jc w:val="center"/>
      </w:pPr>
      <w:r>
        <w:rPr>
          <w:sz w:val="28"/>
          <w:szCs w:val="28"/>
        </w:rPr>
        <w:t xml:space="preserve">क्षणप्रतियोगी परिणामापरान्तनिर्ग्राह्यः क्रमः ॥३३॥</w:t>
      </w:r>
    </w:p>
    <w:p>
      <w:pPr>
        <w:spacing w:after="160" w:before="40"/>
        <w:jc w:val="center"/>
      </w:pPr>
      <w:r>
        <w:rPr>
          <w:i/>
          <w:iCs/>
          <w:color w:val="444444"/>
          <w:sz w:val="24"/>
          <w:szCs w:val="24"/>
        </w:rPr>
        <w:t xml:space="preserve">kṣaṇa-pratiyogī pariṇāmāparānta-nirgrāhyaḥ kramaḥ ||33||</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kṣaṇa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क्षण</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with the (single) moment</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pratiyogī</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प्रतियोगी</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masc.,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correlative; counterpart</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pariṇāma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परिणाम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transformation</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apara-anta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अपरान्त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at the final-end</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nirgrāhyaḥ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निर्ग्राह्यः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masc.,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to-be-grasped (apprehensible)</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kramaḥ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क्रमः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the sequence</w:t>
            </w:r>
          </w:p>
        </w:tc>
      </w:tr>
    </w:tbl>
    <w:p>
      <w:pPr>
        <w:spacing w:after="80" w:before="240"/>
      </w:pPr>
      <w:r>
        <w:rPr>
          <w:b/>
          <w:bCs/>
          <w:color w:val="5C4A2A"/>
          <w:sz w:val="22"/>
          <w:szCs w:val="22"/>
        </w:rPr>
        <w:t xml:space="preserve">Translation</w:t>
      </w:r>
    </w:p>
    <w:p>
      <w:pPr>
        <w:spacing w:after="80" w:before="40" w:line="300"/>
      </w:pPr>
      <w:r>
        <w:rPr>
          <w:i/>
          <w:iCs/>
        </w:rPr>
        <w:t xml:space="preserve">Sequence is the correlative of the (single) moment, and is apprehensible (only) at the final-end of (a) transformation.</w:t>
      </w:r>
    </w:p>
    <w:p>
      <w:pPr>
        <w:spacing w:after="80" w:before="240"/>
      </w:pPr>
      <w:r>
        <w:rPr>
          <w:b/>
          <w:bCs/>
          <w:color w:val="5C4A2A"/>
          <w:sz w:val="22"/>
          <w:szCs w:val="22"/>
        </w:rPr>
        <w:t xml:space="preserve">Vyāsa's Bhāṣya (paraphrased in modern English)</w:t>
      </w:r>
    </w:p>
    <w:p>
      <w:pPr>
        <w:spacing w:after="80" w:before="40" w:line="300"/>
      </w:pPr>
      <w:r>
        <w:t xml:space="preserve">Vyāsa: the penultimate sūtra, returning briefly to the metaphysics of time established in 3.52. Krama (sequence) is the correlative of kṣaṇa (the moment). A sequence is just the relation between consecutive moments. And a sequence can only be 'nirgrāhya' — fully apprehended — at the apara-anta, the end-point of the transformation it constitutes. While a process is ongoing, its sequence is incomplete; only at the conclusion can the whole sequence be grasped. The reason this matters here: the liberated yogi (4.32) is at the apara-anta of their personal guṇa-sequence; only at this end-point is the whole sequence of saṃsāra apprehensible, retrospectively, as the structure it was. From inside, it was opaque; from the end, it is clear.</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finds this sūtra elegant: the meaning of a journey appears at its end, not midway. The yogi at the moment of kaivalya finally sees the full shape of the path that brought them there — what each life was for, how each obstacle served, why each turn led where it led. This retrospective clarity is not available during the journey; it requires the journey's completion. The sūtra also re-affirms the moment-by-moment metaphysics: time is constructed of indivisible moments; sequence is their stringing-together; the whole string, as a structured thing, becomes visible only when it is complete.</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585–590 · Stoler Miller pp. 94–95 · Satchidananda pp. 755–759 · Tigunait on krama at apara-anta · Bryant on the metaphysical closing · Leggett · Prabhavananda pp. 536–539 · Satyananda on 4.33 · Osho Vol. 4, Discourse 17</w:t>
      </w:r>
    </w:p>
    <w:p>
      <w:pPr>
        <w:pBdr>
          <w:bottom w:val="single" w:color="BFA46F" w:sz="6" w:space="6"/>
        </w:pBdr>
        <w:spacing w:after="0" w:before="200"/>
      </w:pPr>
      <w:r>
        <w:t xml:space="preserve"/>
      </w:r>
    </w:p>
    <w:p>
      <w:pPr>
        <w:pStyle w:val="Heading2"/>
        <w:spacing w:after="120" w:before="360"/>
      </w:pPr>
      <w:r>
        <w:t xml:space="preserve">Sūtra 4.34</w:t>
      </w:r>
    </w:p>
    <w:p>
      <w:pPr>
        <w:spacing w:after="80" w:before="80"/>
        <w:jc w:val="center"/>
      </w:pPr>
      <w:r>
        <w:rPr>
          <w:sz w:val="28"/>
          <w:szCs w:val="28"/>
        </w:rPr>
        <w:t xml:space="preserve">पुरुषार्थशून्यानां गुणानां प्रतिप्रसवः कैवल्यं स्वरूपप्रतिष्ठा वा चितिशक्तिरिति ॥३४॥</w:t>
      </w:r>
    </w:p>
    <w:p>
      <w:pPr>
        <w:spacing w:after="160" w:before="40"/>
        <w:jc w:val="center"/>
      </w:pPr>
      <w:r>
        <w:rPr>
          <w:i/>
          <w:iCs/>
          <w:color w:val="444444"/>
          <w:sz w:val="24"/>
          <w:szCs w:val="24"/>
        </w:rPr>
        <w:t xml:space="preserve">puruṣārtha-śūnyānāṃ guṇānāṃ pratiprasavaḥ kaivalyaṃ svarūpa-pratiṣṭhā vā citi-śaktir iti ||34||</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puruṣa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पुरुष</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for puruṣa</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artha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अर्थ</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(any) purpose</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śūnyānām</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शून्यानाम्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masc., gen. pl.</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those) empty</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guṇānām</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गुणानाम्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gen. pl.</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the guṇas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pratiprasavaḥ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प्रतिप्रसवः</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the reverse-flow (back into the source)</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kaivalyam</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कैवल्यम्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neut.,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(is) kaivalya</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svarūpa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स्वरूप</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in its own form</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pratiṣṭhā</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प्रतिष्ठा</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fem.,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establishment</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vā</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वा</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indeclinable</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or</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citi-śaktiḥ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चितिशक्तिः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fem.,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the power of consciousness (puruṣa)</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iti</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इति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indeclinable</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(end of text)</w:t>
            </w:r>
          </w:p>
        </w:tc>
      </w:tr>
    </w:tbl>
    <w:p>
      <w:pPr>
        <w:spacing w:after="80" w:before="240"/>
      </w:pPr>
      <w:r>
        <w:rPr>
          <w:b/>
          <w:bCs/>
          <w:color w:val="5C4A2A"/>
          <w:sz w:val="22"/>
          <w:szCs w:val="22"/>
        </w:rPr>
        <w:t xml:space="preserve">Translation</w:t>
      </w:r>
    </w:p>
    <w:p>
      <w:pPr>
        <w:spacing w:after="80" w:before="40" w:line="300"/>
      </w:pPr>
      <w:r>
        <w:rPr>
          <w:i/>
          <w:iCs/>
        </w:rPr>
        <w:t xml:space="preserve">Kaivalya is the reverse-flow into (their) source of the guṇas, which are now empty of purpose for puruṣa — or: it is the power of consciousness established in its own form. Thus (ends the text).</w:t>
      </w:r>
    </w:p>
    <w:p>
      <w:pPr>
        <w:spacing w:after="80" w:before="240"/>
      </w:pPr>
      <w:r>
        <w:rPr>
          <w:b/>
          <w:bCs/>
          <w:color w:val="5C4A2A"/>
          <w:sz w:val="22"/>
          <w:szCs w:val="22"/>
        </w:rPr>
        <w:t xml:space="preserve">Vyāsa's Bhāṣya (paraphrased in modern English)</w:t>
      </w:r>
    </w:p>
    <w:p>
      <w:pPr>
        <w:spacing w:after="80" w:before="40" w:line="300"/>
      </w:pPr>
      <w:r>
        <w:t xml:space="preserve">Vyāsa, closing the entire text. The final definition of kaivalya, given from two complementary angles. From the prakṛti side: the guṇas, having become empty of any purpose for the now-liberated puruṣa (cf. 4.32), undergo pratiprasava — they flow back into their source, mūla-prakṛti. They are no longer needed by this puruṣa, so they have no occasion to play out for it. From the puruṣa side: kaivalya is the establishment of citi-śakti — the power of consciousness — in its own form (svarūpa). The same kaivalya is described from both sides: the guṇas withdraw; the consciousness stands forth. The 'or' (vā) is not a choice but an equivalence; both descriptions designate the same condition. With this, the Yoga Sūtras conclude. 'Iti' — 'thus' — marks the formal end of an authoritative text. The journey that began with 'atha yoga-anuśāsanam' (1.1) closes here, having traced the full arc from the definition of yoga to the absolute establishment of the puruṣa in its own nature.</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closes his Rāja Yoga commentary at this magnificent final sūtra. Kaivalya, the goal Patañjali named at 1.2, has now been fully expounded. It is described twice: once as what happens to prakṛti (her work for this puruṣa is done, so her energies flow back into their source), and once as what happens to puruṣa (the power of consciousness is established, finally, in its own form — no longer apparently coloured by or fused with anything else). The two descriptions are one event seen from two sides. The puruṣa is alone (kevala) — not lonely, not isolated, but undivided, unmixed, free. This is the supreme accomplishment of the Yoga path: not the gaining of any new state, since the puruṣa has always been what it now is recognized as being, but the cessation of the apparent fusion that disguised it. With this, the four pādas are complete. Pāda 1 defined yoga and described its summit (samādhi). Pāda 2 laid out the diagnostic of suffering and the eight-limbed path of practice. Pāda 3 described saṃyama and its powers, with the warning that even these are obstacles when grasped at. Pāda 4 has resolved the remaining metaphysical questions and culminated in this final definition. The text closes; the practice, for those who undertake it, begins.</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590–598 (close of the Yoga Sūtras) · Stoler Miller p. 95 · Satchidananda pp. 759–765 · Tigunait closing of Kaivalya Pāda · Bryant on the final definition · Leggett on Śaṅkara's closing remarks · Prabhavananda pp. 539–544 · Satyananda closing on 4.34 · Osho Vol. 4, Discourse 17</w:t>
      </w:r>
    </w:p>
    <w:p>
      <w:pPr>
        <w:pBdr>
          <w:bottom w:val="single" w:color="BFA46F" w:sz="6" w:space="6"/>
        </w:pBdr>
        <w:spacing w:after="0" w:before="200"/>
      </w:pPr>
      <w:r>
        <w:t xml:space="preserve"/>
      </w:r>
    </w:p>
    <w:p>
      <w:r>
        <w:br w:type="page"/>
      </w:r>
    </w:p>
    <w:p>
      <w:pPr>
        <w:pStyle w:val="Heading1"/>
        <w:spacing w:after="120" w:before="240"/>
      </w:pPr>
      <w:r>
        <w:t xml:space="preserve">End of Pāda 4 — Kaivalya Pāda</w:t>
      </w:r>
    </w:p>
    <w:p>
      <w:pPr>
        <w:spacing w:after="80" w:before="120" w:line="300"/>
      </w:pPr>
      <w:r>
        <w:t xml:space="preserve">The Kaivalya Pāda — and with it the entire Yoga Sūtras — has now reached its end. From the opening definition of yoga (1.2) through the four pādas, the text has traced the complete arc: the architecture of samādhi (Pāda 1), the practical path of preparation and the five outer aṅgas (Pāda 2), the inner three aṅgas and the powers that arise from saṃyama (Pāda 3), and finally the metaphysics of liberation and the formal definition of kaivalya itself (Pāda 4). The closing sūtra 4.34 gives the two-sided definition: from the side of prakṛti, the guṇas (their purpose for this puruṣa now fulfilled) flow back to their source; from the side of the puruṣa, the power of consciousness stands established in its own form. These are not two events but one event seen from two angles. 'Iti' — thus — and the Sūtras close.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mbria" w:cs="Cambria" w:eastAsia="Cambria" w:hAnsi="Cambria"/>
      <w:b/>
      <w:bCs/>
      <w:color w:val="5C4A2A"/>
      <w:sz w:val="32"/>
      <w:szCs w:val="32"/>
    </w:rPr>
  </w:style>
  <w:style w:type="paragraph" w:styleId="Heading2">
    <w:name w:val="Heading 2"/>
    <w:basedOn w:val="Normal"/>
    <w:next w:val="Normal"/>
    <w:qFormat/>
    <w:pPr>
      <w:spacing w:after="140" w:before="280"/>
      <w:outlineLvl w:val="1"/>
    </w:pPr>
    <w:rPr>
      <w:rFonts w:ascii="Cambria" w:cs="Cambria" w:eastAsia="Cambria" w:hAnsi="Cambria"/>
      <w:b/>
      <w:bCs/>
      <w:color w:val="5C4A2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Patanjali Yoga Sutras - Pada 4</dc:title>
  <dc:creator>Yoga Sutras Study Document</dc:creator>
  <cp:lastModifiedBy>Un-named</cp:lastModifiedBy>
  <cp:revision>1</cp:revision>
  <dcterms:created xsi:type="dcterms:W3CDTF">2026-05-15T10:51:07.328Z</dcterms:created>
  <dcterms:modified xsi:type="dcterms:W3CDTF">2026-05-15T10:51:07.347Z</dcterms:modified>
</cp:coreProperties>
</file>

<file path=docProps/custom.xml><?xml version="1.0" encoding="utf-8"?>
<Properties xmlns="http://schemas.openxmlformats.org/officeDocument/2006/custom-properties" xmlns:vt="http://schemas.openxmlformats.org/officeDocument/2006/docPropsVTypes"/>
</file>