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p>
    <w:p>
      <w:pPr>
        <w:pStyle w:val="FirstParagraph"/>
      </w:pPr>
      <w:r>
        <w:t xml:space="preserve">Rob DiVincenzo</w:t>
      </w:r>
      <w:r>
        <w:t xml:space="preserve"> </w:t>
      </w:r>
      <w:r>
        <w:t xml:space="preserve">11-30-2023</w:t>
      </w:r>
      <w:r>
        <w:t xml:space="preserve"> </w:t>
      </w:r>
      <w:r>
        <w:t xml:space="preserve">BA 64060</w:t>
      </w:r>
    </w:p>
    <w:p>
      <w:pPr>
        <w:pStyle w:val="BodyText"/>
      </w:pPr>
      <w:r>
        <w:t xml:space="preserve">This is the submission for Assignment 5.</w:t>
      </w:r>
    </w:p>
    <w:p>
      <w:pPr>
        <w:pStyle w:val="SourceCode"/>
      </w:pPr>
      <w:r>
        <w:rPr>
          <w:rStyle w:val="CommentTok"/>
        </w:rPr>
        <w:t xml:space="preserve">#Read data</w:t>
      </w:r>
      <w:r>
        <w:br/>
      </w:r>
      <w:r>
        <w:rPr>
          <w:rStyle w:val="NormalTok"/>
        </w:rPr>
        <w:t xml:space="preserve">DF</w:t>
      </w:r>
      <w:r>
        <w:rPr>
          <w:rStyle w:val="OtherTok"/>
        </w:rPr>
        <w:t xml:space="preserve">=</w:t>
      </w:r>
      <w:r>
        <w:rPr>
          <w:rStyle w:val="FunctionTok"/>
        </w:rPr>
        <w:t xml:space="preserve">read.csv</w:t>
      </w:r>
      <w:r>
        <w:rPr>
          <w:rStyle w:val="NormalTok"/>
        </w:rPr>
        <w:t xml:space="preserve">(</w:t>
      </w:r>
      <w:r>
        <w:rPr>
          <w:rStyle w:val="StringTok"/>
        </w:rPr>
        <w:t xml:space="preserve">"./Cereals.csv"</w:t>
      </w:r>
      <w:r>
        <w:rPr>
          <w:rStyle w:val="NormalTok"/>
        </w:rPr>
        <w:t xml:space="preserve">) </w:t>
      </w:r>
      <w:r>
        <w:rPr>
          <w:rStyle w:val="CommentTok"/>
        </w:rPr>
        <w:t xml:space="preserve"># Read the Cereals csv file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#Load libraries</w:t>
      </w:r>
      <w:r>
        <w:br/>
      </w:r>
      <w:r>
        <w:rPr>
          <w:rStyle w:val="CommentTok"/>
        </w:rPr>
        <w:t xml:space="preserve">#library(ISLR)</w:t>
      </w:r>
      <w:r>
        <w:br/>
      </w:r>
      <w:r>
        <w:rPr>
          <w:rStyle w:val="CommentTok"/>
        </w:rPr>
        <w:t xml:space="preserve">#library(tidyverse)  # data manipulation</w:t>
      </w:r>
      <w:r>
        <w:br/>
      </w:r>
      <w:r>
        <w:rPr>
          <w:rStyle w:val="CommentTok"/>
        </w:rPr>
        <w:t xml:space="preserve">#library(factoextra) # clustering algorithms &amp; visualization</w:t>
      </w:r>
      <w:r>
        <w:br/>
      </w:r>
      <w:r>
        <w:rPr>
          <w:rStyle w:val="CommentTok"/>
        </w:rPr>
        <w:t xml:space="preserve">#library(flexclust)</w:t>
      </w:r>
      <w:r>
        <w:br/>
      </w:r>
      <w:r>
        <w:br/>
      </w:r>
      <w:r>
        <w:rPr>
          <w:rStyle w:val="FunctionTok"/>
        </w:rPr>
        <w:t xml:space="preserve">set.seed</w:t>
      </w:r>
      <w:r>
        <w:rPr>
          <w:rStyle w:val="NormalTok"/>
        </w:rPr>
        <w:t xml:space="preserve">(</w:t>
      </w:r>
      <w:r>
        <w:rPr>
          <w:rStyle w:val="DecValTok"/>
        </w:rPr>
        <w:t xml:space="preserve">123</w:t>
      </w:r>
      <w:r>
        <w:rPr>
          <w:rStyle w:val="NormalTok"/>
        </w:rPr>
        <w:t xml:space="preserve">)</w:t>
      </w:r>
    </w:p>
    <w:p>
      <w:pPr>
        <w:pStyle w:val="SourceCode"/>
      </w:pPr>
      <w:r>
        <w:rPr>
          <w:rStyle w:val="CommentTok"/>
        </w:rPr>
        <w:t xml:space="preserve"># Data Preprocessing</w:t>
      </w:r>
      <w:r>
        <w:br/>
      </w:r>
      <w:r>
        <w:rPr>
          <w:rStyle w:val="CommentTok"/>
        </w:rPr>
        <w:t xml:space="preserve">#Select only the 9 numerical variables</w:t>
      </w:r>
      <w:r>
        <w:br/>
      </w:r>
      <w:r>
        <w:rPr>
          <w:rStyle w:val="NormalTok"/>
        </w:rPr>
        <w:t xml:space="preserve">DF </w:t>
      </w:r>
      <w:r>
        <w:rPr>
          <w:rStyle w:val="OtherTok"/>
        </w:rPr>
        <w:t xml:space="preserve">&lt;-</w:t>
      </w:r>
      <w:r>
        <w:rPr>
          <w:rStyle w:val="NormalTok"/>
        </w:rPr>
        <w:t xml:space="preserve"> </w:t>
      </w:r>
      <w:r>
        <w:rPr>
          <w:rStyle w:val="FunctionTok"/>
        </w:rPr>
        <w:t xml:space="preserve">select</w:t>
      </w:r>
      <w:r>
        <w:rPr>
          <w:rStyle w:val="NormalTok"/>
        </w:rPr>
        <w:t xml:space="preserve">(DF, calories, protein, fat, sodium, fiber, carbo, sugars, potass, vitamins, shelf, weight, cups, rating)</w:t>
      </w:r>
      <w:r>
        <w:br/>
      </w:r>
      <w:r>
        <w:br/>
      </w:r>
      <w:r>
        <w:rPr>
          <w:rStyle w:val="NormalTok"/>
        </w:rPr>
        <w:t xml:space="preserve">cleaned_data </w:t>
      </w:r>
      <w:r>
        <w:rPr>
          <w:rStyle w:val="OtherTok"/>
        </w:rPr>
        <w:t xml:space="preserve">&lt;-</w:t>
      </w:r>
      <w:r>
        <w:rPr>
          <w:rStyle w:val="NormalTok"/>
        </w:rPr>
        <w:t xml:space="preserve"> </w:t>
      </w:r>
      <w:r>
        <w:rPr>
          <w:rStyle w:val="FunctionTok"/>
        </w:rPr>
        <w:t xml:space="preserve">na.omit</w:t>
      </w:r>
      <w:r>
        <w:rPr>
          <w:rStyle w:val="NormalTok"/>
        </w:rPr>
        <w:t xml:space="preserve">(DF) </w:t>
      </w:r>
      <w:r>
        <w:rPr>
          <w:rStyle w:val="CommentTok"/>
        </w:rPr>
        <w:t xml:space="preserve">#omit any rows with na column values</w:t>
      </w:r>
      <w:r>
        <w:br/>
      </w:r>
      <w:r>
        <w:br/>
      </w:r>
      <w:r>
        <w:rPr>
          <w:rStyle w:val="NormalTok"/>
        </w:rPr>
        <w:t xml:space="preserve">normalized_data </w:t>
      </w:r>
      <w:r>
        <w:rPr>
          <w:rStyle w:val="OtherTok"/>
        </w:rPr>
        <w:t xml:space="preserve">&lt;-</w:t>
      </w:r>
      <w:r>
        <w:rPr>
          <w:rStyle w:val="NormalTok"/>
        </w:rPr>
        <w:t xml:space="preserve"> </w:t>
      </w:r>
      <w:r>
        <w:rPr>
          <w:rStyle w:val="FunctionTok"/>
        </w:rPr>
        <w:t xml:space="preserve">scale</w:t>
      </w:r>
      <w:r>
        <w:rPr>
          <w:rStyle w:val="NormalTok"/>
        </w:rPr>
        <w:t xml:space="preserve">(cleaned_data) </w:t>
      </w:r>
      <w:r>
        <w:rPr>
          <w:rStyle w:val="CommentTok"/>
        </w:rPr>
        <w:t xml:space="preserve">#normalize data</w:t>
      </w:r>
    </w:p>
    <w:p>
      <w:pPr>
        <w:pStyle w:val="SourceCode"/>
      </w:pPr>
      <w:r>
        <w:rPr>
          <w:rStyle w:val="CommentTok"/>
        </w:rPr>
        <w:t xml:space="preserve"># 1) Ward is the best result</w:t>
      </w:r>
      <w:r>
        <w:br/>
      </w:r>
      <w:r>
        <w:br/>
      </w:r>
      <w:r>
        <w:rPr>
          <w:rStyle w:val="CommentTok"/>
        </w:rPr>
        <w:t xml:space="preserve"># Compute with agnes and with different linkage methods</w:t>
      </w:r>
      <w:r>
        <w:br/>
      </w:r>
      <w:r>
        <w:rPr>
          <w:rStyle w:val="NormalTok"/>
        </w:rPr>
        <w:t xml:space="preserve">hc_single </w:t>
      </w:r>
      <w:r>
        <w:rPr>
          <w:rStyle w:val="OtherTok"/>
        </w:rPr>
        <w:t xml:space="preserve">&lt;-</w:t>
      </w:r>
      <w:r>
        <w:rPr>
          <w:rStyle w:val="NormalTok"/>
        </w:rPr>
        <w:t xml:space="preserve"> </w:t>
      </w:r>
      <w:r>
        <w:rPr>
          <w:rStyle w:val="FunctionTok"/>
        </w:rPr>
        <w:t xml:space="preserve">agnes</w:t>
      </w:r>
      <w:r>
        <w:rPr>
          <w:rStyle w:val="NormalTok"/>
        </w:rPr>
        <w:t xml:space="preserve">(normalized_data, </w:t>
      </w:r>
      <w:r>
        <w:rPr>
          <w:rStyle w:val="AttributeTok"/>
        </w:rPr>
        <w:t xml:space="preserve">method=</w:t>
      </w:r>
      <w:r>
        <w:rPr>
          <w:rStyle w:val="StringTok"/>
        </w:rPr>
        <w:t xml:space="preserve">"single"</w:t>
      </w:r>
      <w:r>
        <w:rPr>
          <w:rStyle w:val="NormalTok"/>
        </w:rPr>
        <w:t xml:space="preserve">)</w:t>
      </w:r>
      <w:r>
        <w:br/>
      </w:r>
      <w:r>
        <w:rPr>
          <w:rStyle w:val="NormalTok"/>
        </w:rPr>
        <w:t xml:space="preserve">hc_complete </w:t>
      </w:r>
      <w:r>
        <w:rPr>
          <w:rStyle w:val="OtherTok"/>
        </w:rPr>
        <w:t xml:space="preserve">&lt;-</w:t>
      </w:r>
      <w:r>
        <w:rPr>
          <w:rStyle w:val="NormalTok"/>
        </w:rPr>
        <w:t xml:space="preserve"> </w:t>
      </w:r>
      <w:r>
        <w:rPr>
          <w:rStyle w:val="FunctionTok"/>
        </w:rPr>
        <w:t xml:space="preserve">agnes</w:t>
      </w:r>
      <w:r>
        <w:rPr>
          <w:rStyle w:val="NormalTok"/>
        </w:rPr>
        <w:t xml:space="preserve">(normalized_data, </w:t>
      </w:r>
      <w:r>
        <w:rPr>
          <w:rStyle w:val="AttributeTok"/>
        </w:rPr>
        <w:t xml:space="preserve">method=</w:t>
      </w:r>
      <w:r>
        <w:rPr>
          <w:rStyle w:val="StringTok"/>
        </w:rPr>
        <w:t xml:space="preserve">"complete"</w:t>
      </w:r>
      <w:r>
        <w:rPr>
          <w:rStyle w:val="NormalTok"/>
        </w:rPr>
        <w:t xml:space="preserve">)</w:t>
      </w:r>
      <w:r>
        <w:br/>
      </w:r>
      <w:r>
        <w:rPr>
          <w:rStyle w:val="NormalTok"/>
        </w:rPr>
        <w:t xml:space="preserve">hc_average </w:t>
      </w:r>
      <w:r>
        <w:rPr>
          <w:rStyle w:val="OtherTok"/>
        </w:rPr>
        <w:t xml:space="preserve">&lt;-</w:t>
      </w:r>
      <w:r>
        <w:rPr>
          <w:rStyle w:val="NormalTok"/>
        </w:rPr>
        <w:t xml:space="preserve"> </w:t>
      </w:r>
      <w:r>
        <w:rPr>
          <w:rStyle w:val="FunctionTok"/>
        </w:rPr>
        <w:t xml:space="preserve">agnes</w:t>
      </w:r>
      <w:r>
        <w:rPr>
          <w:rStyle w:val="NormalTok"/>
        </w:rPr>
        <w:t xml:space="preserve">(normalized_data, </w:t>
      </w:r>
      <w:r>
        <w:rPr>
          <w:rStyle w:val="AttributeTok"/>
        </w:rPr>
        <w:t xml:space="preserve">method=</w:t>
      </w:r>
      <w:r>
        <w:rPr>
          <w:rStyle w:val="StringTok"/>
        </w:rPr>
        <w:t xml:space="preserve">"average"</w:t>
      </w:r>
      <w:r>
        <w:rPr>
          <w:rStyle w:val="NormalTok"/>
        </w:rPr>
        <w:t xml:space="preserve">)</w:t>
      </w:r>
      <w:r>
        <w:br/>
      </w:r>
      <w:r>
        <w:rPr>
          <w:rStyle w:val="NormalTok"/>
        </w:rPr>
        <w:t xml:space="preserve">hc_ward </w:t>
      </w:r>
      <w:r>
        <w:rPr>
          <w:rStyle w:val="OtherTok"/>
        </w:rPr>
        <w:t xml:space="preserve">&lt;-</w:t>
      </w:r>
      <w:r>
        <w:rPr>
          <w:rStyle w:val="NormalTok"/>
        </w:rPr>
        <w:t xml:space="preserve"> </w:t>
      </w:r>
      <w:r>
        <w:rPr>
          <w:rStyle w:val="FunctionTok"/>
        </w:rPr>
        <w:t xml:space="preserve">agnes</w:t>
      </w:r>
      <w:r>
        <w:rPr>
          <w:rStyle w:val="NormalTok"/>
        </w:rPr>
        <w:t xml:space="preserve">(normalized_data, </w:t>
      </w:r>
      <w:r>
        <w:rPr>
          <w:rStyle w:val="AttributeTok"/>
        </w:rPr>
        <w:t xml:space="preserve">method=</w:t>
      </w:r>
      <w:r>
        <w:rPr>
          <w:rStyle w:val="StringTok"/>
        </w:rPr>
        <w:t xml:space="preserve">"ward"</w:t>
      </w:r>
      <w:r>
        <w:rPr>
          <w:rStyle w:val="NormalTok"/>
        </w:rPr>
        <w:t xml:space="preserve">)</w:t>
      </w:r>
      <w:r>
        <w:br/>
      </w:r>
      <w:r>
        <w:br/>
      </w:r>
      <w:r>
        <w:rPr>
          <w:rStyle w:val="FunctionTok"/>
        </w:rPr>
        <w:t xml:space="preserve">print</w:t>
      </w:r>
      <w:r>
        <w:rPr>
          <w:rStyle w:val="NormalTok"/>
        </w:rPr>
        <w:t xml:space="preserve">(hc_single</w:t>
      </w:r>
      <w:r>
        <w:rPr>
          <w:rStyle w:val="SpecialCharTok"/>
        </w:rPr>
        <w:t xml:space="preserve">$</w:t>
      </w:r>
      <w:r>
        <w:rPr>
          <w:rStyle w:val="NormalTok"/>
        </w:rPr>
        <w:t xml:space="preserve">ac)</w:t>
      </w:r>
    </w:p>
    <w:p>
      <w:pPr>
        <w:pStyle w:val="SourceCode"/>
      </w:pPr>
      <w:r>
        <w:rPr>
          <w:rStyle w:val="VerbatimChar"/>
        </w:rPr>
        <w:t xml:space="preserve">## [1] 0.6067859</w:t>
      </w:r>
    </w:p>
    <w:p>
      <w:pPr>
        <w:pStyle w:val="SourceCode"/>
      </w:pPr>
      <w:r>
        <w:rPr>
          <w:rStyle w:val="FunctionTok"/>
        </w:rPr>
        <w:t xml:space="preserve">print</w:t>
      </w:r>
      <w:r>
        <w:rPr>
          <w:rStyle w:val="NormalTok"/>
        </w:rPr>
        <w:t xml:space="preserve">(hc_complete</w:t>
      </w:r>
      <w:r>
        <w:rPr>
          <w:rStyle w:val="SpecialCharTok"/>
        </w:rPr>
        <w:t xml:space="preserve">$</w:t>
      </w:r>
      <w:r>
        <w:rPr>
          <w:rStyle w:val="NormalTok"/>
        </w:rPr>
        <w:t xml:space="preserve">ac)</w:t>
      </w:r>
    </w:p>
    <w:p>
      <w:pPr>
        <w:pStyle w:val="SourceCode"/>
      </w:pPr>
      <w:r>
        <w:rPr>
          <w:rStyle w:val="VerbatimChar"/>
        </w:rPr>
        <w:t xml:space="preserve">## [1] 0.8353712</w:t>
      </w:r>
    </w:p>
    <w:p>
      <w:pPr>
        <w:pStyle w:val="SourceCode"/>
      </w:pPr>
      <w:r>
        <w:rPr>
          <w:rStyle w:val="FunctionTok"/>
        </w:rPr>
        <w:t xml:space="preserve">print</w:t>
      </w:r>
      <w:r>
        <w:rPr>
          <w:rStyle w:val="NormalTok"/>
        </w:rPr>
        <w:t xml:space="preserve">(hc_average</w:t>
      </w:r>
      <w:r>
        <w:rPr>
          <w:rStyle w:val="SpecialCharTok"/>
        </w:rPr>
        <w:t xml:space="preserve">$</w:t>
      </w:r>
      <w:r>
        <w:rPr>
          <w:rStyle w:val="NormalTok"/>
        </w:rPr>
        <w:t xml:space="preserve">ac)</w:t>
      </w:r>
    </w:p>
    <w:p>
      <w:pPr>
        <w:pStyle w:val="SourceCode"/>
      </w:pPr>
      <w:r>
        <w:rPr>
          <w:rStyle w:val="VerbatimChar"/>
        </w:rPr>
        <w:t xml:space="preserve">## [1] 0.7766075</w:t>
      </w:r>
    </w:p>
    <w:p>
      <w:pPr>
        <w:pStyle w:val="SourceCode"/>
      </w:pPr>
      <w:r>
        <w:rPr>
          <w:rStyle w:val="FunctionTok"/>
        </w:rPr>
        <w:t xml:space="preserve">print</w:t>
      </w:r>
      <w:r>
        <w:rPr>
          <w:rStyle w:val="NormalTok"/>
        </w:rPr>
        <w:t xml:space="preserve">(hc_ward</w:t>
      </w:r>
      <w:r>
        <w:rPr>
          <w:rStyle w:val="SpecialCharTok"/>
        </w:rPr>
        <w:t xml:space="preserve">$</w:t>
      </w:r>
      <w:r>
        <w:rPr>
          <w:rStyle w:val="NormalTok"/>
        </w:rPr>
        <w:t xml:space="preserve">ac) </w:t>
      </w:r>
      <w:r>
        <w:rPr>
          <w:rStyle w:val="CommentTok"/>
        </w:rPr>
        <w:t xml:space="preserve"># best result</w:t>
      </w:r>
    </w:p>
    <w:p>
      <w:pPr>
        <w:pStyle w:val="SourceCode"/>
      </w:pPr>
      <w:r>
        <w:rPr>
          <w:rStyle w:val="VerbatimChar"/>
        </w:rPr>
        <w:t xml:space="preserve">## [1] 0.9046042</w:t>
      </w:r>
    </w:p>
    <w:p>
      <w:pPr>
        <w:pStyle w:val="SourceCode"/>
      </w:pPr>
      <w:r>
        <w:rPr>
          <w:rStyle w:val="CommentTok"/>
        </w:rPr>
        <w:t xml:space="preserve"># 2) I would choose 4 clusters for our dendrogram since clusters in k=3 seemed too large and clusters in k=5 resulted in too narrow a cluster</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(normalized_data,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NormalTok"/>
        </w:rPr>
        <w:t xml:space="preserve">hc_ward2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"ward.D"</w:t>
      </w:r>
      <w:r>
        <w:rPr>
          <w:rStyle w:val="NormalTok"/>
        </w:rPr>
        <w:t xml:space="preserve">)</w:t>
      </w:r>
      <w:r>
        <w:br/>
      </w:r>
      <w:r>
        <w:br/>
      </w:r>
      <w:r>
        <w:rPr>
          <w:rStyle w:val="CommentTok"/>
        </w:rPr>
        <w:t xml:space="preserve">#plot the denrogram</w:t>
      </w:r>
      <w:r>
        <w:br/>
      </w:r>
      <w:r>
        <w:rPr>
          <w:rStyle w:val="FunctionTok"/>
        </w:rPr>
        <w:t xml:space="preserve">plot</w:t>
      </w:r>
      <w:r>
        <w:rPr>
          <w:rStyle w:val="NormalTok"/>
        </w:rPr>
        <w:t xml:space="preserve">(hc_ward2, </w:t>
      </w:r>
      <w:r>
        <w:rPr>
          <w:rStyle w:val="AttributeTok"/>
        </w:rPr>
        <w:t xml:space="preserve">cex =</w:t>
      </w:r>
      <w:r>
        <w:rPr>
          <w:rStyle w:val="NormalTok"/>
        </w:rPr>
        <w:t xml:space="preserve"> </w:t>
      </w:r>
      <w:r>
        <w:rPr>
          <w:rStyle w:val="FloatTok"/>
        </w:rPr>
        <w:t xml:space="preserve">0.6</w:t>
      </w:r>
      <w:r>
        <w:rPr>
          <w:rStyle w:val="NormalTok"/>
        </w:rPr>
        <w:t xml:space="preserve">)</w:t>
      </w:r>
      <w:r>
        <w:br/>
      </w:r>
      <w:r>
        <w:rPr>
          <w:rStyle w:val="FunctionTok"/>
        </w:rPr>
        <w:t xml:space="preserve">rect.hclust</w:t>
      </w:r>
      <w:r>
        <w:rPr>
          <w:rStyle w:val="NormalTok"/>
        </w:rPr>
        <w:t xml:space="preserve">(hc_ward2, </w:t>
      </w:r>
      <w:r>
        <w:rPr>
          <w:rStyle w:val="AttributeTok"/>
        </w:rPr>
        <w:t xml:space="preserve">k=</w:t>
      </w:r>
      <w:r>
        <w:rPr>
          <w:rStyle w:val="DecValTok"/>
        </w:rPr>
        <w:t xml:space="preserve">4</w:t>
      </w:r>
      <w:r>
        <w:rPr>
          <w:rStyle w:val="NormalTok"/>
        </w:rPr>
        <w:t xml:space="preserve">, </w:t>
      </w:r>
      <w:r>
        <w:rPr>
          <w:rStyle w:val="AttributeTok"/>
        </w:rPr>
        <w:t xml:space="preserve">border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ssignment5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 It appears that most observations remained in their original clusters, indicating a good level of stability</w:t>
      </w:r>
      <w:r>
        <w:br/>
      </w:r>
      <w:r>
        <w:br/>
      </w:r>
      <w:r>
        <w:rPr>
          <w:rStyle w:val="CommentTok"/>
        </w:rPr>
        <w:t xml:space="preserve">#3a)</w:t>
      </w:r>
      <w:r>
        <w:br/>
      </w:r>
      <w:r>
        <w:br/>
      </w:r>
      <w:r>
        <w:rPr>
          <w:rStyle w:val="CommentTok"/>
        </w:rPr>
        <w:t xml:space="preserve">#Combine the cluster you obtained in the first question to the data, and then make a partition A and B (you could use 70% of data as partition A).</w:t>
      </w:r>
      <w:r>
        <w:br/>
      </w:r>
      <w:r>
        <w:br/>
      </w:r>
      <w:r>
        <w:rPr>
          <w:rStyle w:val="CommentTok"/>
        </w:rPr>
        <w:t xml:space="preserve"># Extract cluster assignments</w:t>
      </w:r>
      <w:r>
        <w:br/>
      </w:r>
      <w:r>
        <w:rPr>
          <w:rStyle w:val="NormalTok"/>
        </w:rPr>
        <w:t xml:space="preserve">ward_clusters </w:t>
      </w:r>
      <w:r>
        <w:rPr>
          <w:rStyle w:val="OtherTok"/>
        </w:rPr>
        <w:t xml:space="preserve">&lt;-</w:t>
      </w:r>
      <w:r>
        <w:rPr>
          <w:rStyle w:val="NormalTok"/>
        </w:rPr>
        <w:t xml:space="preserve"> </w:t>
      </w:r>
      <w:r>
        <w:rPr>
          <w:rStyle w:val="FunctionTok"/>
        </w:rPr>
        <w:t xml:space="preserve">cutree</w:t>
      </w:r>
      <w:r>
        <w:rPr>
          <w:rStyle w:val="NormalTok"/>
        </w:rPr>
        <w:t xml:space="preserve">(hc_ward, </w:t>
      </w:r>
      <w:r>
        <w:rPr>
          <w:rStyle w:val="AttributeTok"/>
        </w:rPr>
        <w:t xml:space="preserve">k =</w:t>
      </w:r>
      <w:r>
        <w:rPr>
          <w:rStyle w:val="NormalTok"/>
        </w:rPr>
        <w:t xml:space="preserve"> </w:t>
      </w:r>
      <w:r>
        <w:rPr>
          <w:rStyle w:val="DecValTok"/>
        </w:rPr>
        <w:t xml:space="preserve">4</w:t>
      </w:r>
      <w:r>
        <w:rPr>
          <w:rStyle w:val="NormalTok"/>
        </w:rPr>
        <w:t xml:space="preserve">)</w:t>
      </w:r>
      <w:r>
        <w:br/>
      </w:r>
      <w:r>
        <w:rPr>
          <w:rStyle w:val="CommentTok"/>
        </w:rPr>
        <w:t xml:space="preserve"># Combine cluster assignments with normalized data using data.frame without converting to factors</w:t>
      </w:r>
      <w:r>
        <w:br/>
      </w:r>
      <w:r>
        <w:rPr>
          <w:rStyle w:val="NormalTok"/>
        </w:rPr>
        <w:t xml:space="preserve">data_with_clusters </w:t>
      </w:r>
      <w:r>
        <w:rPr>
          <w:rStyle w:val="OtherTok"/>
        </w:rPr>
        <w:t xml:space="preserve">&lt;-</w:t>
      </w:r>
      <w:r>
        <w:rPr>
          <w:rStyle w:val="NormalTok"/>
        </w:rPr>
        <w:t xml:space="preserve"> </w:t>
      </w:r>
      <w:r>
        <w:rPr>
          <w:rStyle w:val="FunctionTok"/>
        </w:rPr>
        <w:t xml:space="preserve">data.frame</w:t>
      </w:r>
      <w:r>
        <w:rPr>
          <w:rStyle w:val="NormalTok"/>
        </w:rPr>
        <w:t xml:space="preserve">(normalized_data, </w:t>
      </w:r>
      <w:r>
        <w:rPr>
          <w:rStyle w:val="AttributeTok"/>
        </w:rPr>
        <w:t xml:space="preserve">Ward_Cluster =</w:t>
      </w:r>
      <w:r>
        <w:rPr>
          <w:rStyle w:val="NormalTok"/>
        </w:rPr>
        <w:t xml:space="preserve"> ward_clusters)</w:t>
      </w:r>
      <w:r>
        <w:br/>
      </w:r>
      <w:r>
        <w:br/>
      </w:r>
      <w:r>
        <w:rPr>
          <w:rStyle w:val="CommentTok"/>
        </w:rPr>
        <w:t xml:space="preserve"># Make partition A (70%) and partition B (30%)</w:t>
      </w:r>
      <w:r>
        <w:br/>
      </w:r>
      <w:r>
        <w:rPr>
          <w:rStyle w:val="NormalTok"/>
        </w:rPr>
        <w:t xml:space="preserve">index_partition_A </w:t>
      </w:r>
      <w:r>
        <w:rPr>
          <w:rStyle w:val="OtherTok"/>
        </w:rPr>
        <w:t xml:space="preserve">&lt;-</w:t>
      </w:r>
      <w:r>
        <w:rPr>
          <w:rStyle w:val="NormalTok"/>
        </w:rPr>
        <w:t xml:space="preserve"> </w:t>
      </w:r>
      <w:r>
        <w:rPr>
          <w:rStyle w:val="FunctionTok"/>
        </w:rPr>
        <w:t xml:space="preserve">createDataPartition</w:t>
      </w:r>
      <w:r>
        <w:rPr>
          <w:rStyle w:val="NormalTok"/>
        </w:rPr>
        <w:t xml:space="preserve">(data_with_clusters</w:t>
      </w:r>
      <w:r>
        <w:rPr>
          <w:rStyle w:val="SpecialCharTok"/>
        </w:rPr>
        <w:t xml:space="preserve">$</w:t>
      </w:r>
      <w:r>
        <w:rPr>
          <w:rStyle w:val="NormalTok"/>
        </w:rPr>
        <w:t xml:space="preserve">Ward_Cluster,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partition_A </w:t>
      </w:r>
      <w:r>
        <w:rPr>
          <w:rStyle w:val="OtherTok"/>
        </w:rPr>
        <w:t xml:space="preserve">&lt;-</w:t>
      </w:r>
      <w:r>
        <w:rPr>
          <w:rStyle w:val="NormalTok"/>
        </w:rPr>
        <w:t xml:space="preserve"> data_with_clusters[index_partition_A, ]</w:t>
      </w:r>
      <w:r>
        <w:br/>
      </w:r>
      <w:r>
        <w:rPr>
          <w:rStyle w:val="NormalTok"/>
        </w:rPr>
        <w:t xml:space="preserve">partition_B </w:t>
      </w:r>
      <w:r>
        <w:rPr>
          <w:rStyle w:val="OtherTok"/>
        </w:rPr>
        <w:t xml:space="preserve">&lt;-</w:t>
      </w:r>
      <w:r>
        <w:rPr>
          <w:rStyle w:val="NormalTok"/>
        </w:rPr>
        <w:t xml:space="preserve"> data_with_clusters[</w:t>
      </w:r>
      <w:r>
        <w:rPr>
          <w:rStyle w:val="SpecialCharTok"/>
        </w:rPr>
        <w:t xml:space="preserve">-</w:t>
      </w:r>
      <w:r>
        <w:rPr>
          <w:rStyle w:val="NormalTok"/>
        </w:rPr>
        <w:t xml:space="preserve">index_partition_A, ]</w:t>
      </w:r>
      <w:r>
        <w:br/>
      </w:r>
      <w:r>
        <w:br/>
      </w:r>
      <w:r>
        <w:rPr>
          <w:rStyle w:val="CommentTok"/>
        </w:rPr>
        <w:t xml:space="preserve">#3b)</w:t>
      </w:r>
      <w:r>
        <w:br/>
      </w:r>
      <w:r>
        <w:rPr>
          <w:rStyle w:val="CommentTok"/>
        </w:rPr>
        <w:t xml:space="preserve">#Compute the mean/average for each numerical variable in each cluster in partition A (so you obtain the centroid for A).</w:t>
      </w:r>
      <w:r>
        <w:br/>
      </w:r>
      <w:r>
        <w:br/>
      </w:r>
      <w:r>
        <w:rPr>
          <w:rStyle w:val="CommentTok"/>
        </w:rPr>
        <w:t xml:space="preserve"># Assuming your numerical variables are columns 1 to n in 'partition_A'</w:t>
      </w:r>
      <w:r>
        <w:br/>
      </w:r>
      <w:r>
        <w:rPr>
          <w:rStyle w:val="NormalTok"/>
        </w:rPr>
        <w:t xml:space="preserve">centroid_A </w:t>
      </w:r>
      <w:r>
        <w:rPr>
          <w:rStyle w:val="OtherTok"/>
        </w:rPr>
        <w:t xml:space="preserve">&lt;-</w:t>
      </w:r>
      <w:r>
        <w:rPr>
          <w:rStyle w:val="NormalTok"/>
        </w:rPr>
        <w:t xml:space="preserve"> partition_A </w:t>
      </w:r>
      <w:r>
        <w:rPr>
          <w:rStyle w:val="SpecialCharTok"/>
        </w:rPr>
        <w:t xml:space="preserve">%&gt;%</w:t>
      </w:r>
      <w:r>
        <w:br/>
      </w:r>
      <w:r>
        <w:rPr>
          <w:rStyle w:val="NormalTok"/>
        </w:rPr>
        <w:t xml:space="preserve">  </w:t>
      </w:r>
      <w:r>
        <w:rPr>
          <w:rStyle w:val="FunctionTok"/>
        </w:rPr>
        <w:t xml:space="preserve">group_by</w:t>
      </w:r>
      <w:r>
        <w:rPr>
          <w:rStyle w:val="NormalTok"/>
        </w:rPr>
        <w:t xml:space="preserve">(Ward_Cluster)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mean))</w:t>
      </w:r>
      <w:r>
        <w:br/>
      </w:r>
      <w:r>
        <w:br/>
      </w:r>
      <w:r>
        <w:rPr>
          <w:rStyle w:val="CommentTok"/>
        </w:rPr>
        <w:t xml:space="preserve">#3c)</w:t>
      </w:r>
      <w:r>
        <w:br/>
      </w:r>
      <w:r>
        <w:br/>
      </w:r>
      <w:r>
        <w:rPr>
          <w:rStyle w:val="CommentTok"/>
        </w:rPr>
        <w:t xml:space="preserve"># Exclude Ward Cluster number</w:t>
      </w:r>
      <w:r>
        <w:br/>
      </w:r>
      <w:r>
        <w:rPr>
          <w:rStyle w:val="NormalTok"/>
        </w:rPr>
        <w:t xml:space="preserve">numeric_columns_B </w:t>
      </w:r>
      <w:r>
        <w:rPr>
          <w:rStyle w:val="OtherTok"/>
        </w:rPr>
        <w:t xml:space="preserve">&lt;-</w:t>
      </w:r>
      <w:r>
        <w:rPr>
          <w:rStyle w:val="NormalTok"/>
        </w:rPr>
        <w:t xml:space="preserve"> partition_B[, </w:t>
      </w:r>
      <w:r>
        <w:rPr>
          <w:rStyle w:val="SpecialCharTok"/>
        </w:rPr>
        <w:t xml:space="preserve">-</w:t>
      </w:r>
      <w:r>
        <w:rPr>
          <w:rStyle w:val="DecValTok"/>
        </w:rPr>
        <w:t xml:space="preserve">14</w:t>
      </w:r>
      <w:r>
        <w:rPr>
          <w:rStyle w:val="NormalTok"/>
        </w:rPr>
        <w:t xml:space="preserve">]</w:t>
      </w:r>
      <w:r>
        <w:br/>
      </w:r>
      <w:r>
        <w:br/>
      </w:r>
      <w:r>
        <w:rPr>
          <w:rStyle w:val="CommentTok"/>
        </w:rPr>
        <w:t xml:space="preserve"># Initialize a vector to store new cluster numbers in partition B</w:t>
      </w:r>
      <w:r>
        <w:br/>
      </w:r>
      <w:r>
        <w:rPr>
          <w:rStyle w:val="NormalTok"/>
        </w:rPr>
        <w:t xml:space="preserve">new_clusters_B </w:t>
      </w:r>
      <w:r>
        <w:rPr>
          <w:rStyle w:val="OtherTok"/>
        </w:rPr>
        <w:t xml:space="preserve">&lt;-</w:t>
      </w:r>
      <w:r>
        <w:rPr>
          <w:rStyle w:val="NormalTok"/>
        </w:rPr>
        <w:t xml:space="preserve"> </w:t>
      </w:r>
      <w:r>
        <w:rPr>
          <w:rStyle w:val="FunctionTok"/>
        </w:rPr>
        <w:t xml:space="preserve">integer</w:t>
      </w:r>
      <w:r>
        <w:rPr>
          <w:rStyle w:val="NormalTok"/>
        </w:rPr>
        <w:t xml:space="preserve">(</w:t>
      </w:r>
      <w:r>
        <w:rPr>
          <w:rStyle w:val="FunctionTok"/>
        </w:rPr>
        <w:t xml:space="preserve">nrow</w:t>
      </w:r>
      <w:r>
        <w:rPr>
          <w:rStyle w:val="NormalTok"/>
        </w:rPr>
        <w:t xml:space="preserve">(partition_B))</w:t>
      </w:r>
      <w:r>
        <w:br/>
      </w:r>
      <w:r>
        <w:br/>
      </w:r>
      <w:r>
        <w:rPr>
          <w:rStyle w:val="CommentTok"/>
        </w:rPr>
        <w:t xml:space="preserve"># Compute Euclidean distance between observations in partition B and centroids in A using a for loop</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(partition_B)) {</w:t>
      </w:r>
      <w:r>
        <w:br/>
      </w:r>
      <w:r>
        <w:rPr>
          <w:rStyle w:val="NormalTok"/>
        </w:rPr>
        <w:t xml:space="preserve">  observation </w:t>
      </w:r>
      <w:r>
        <w:rPr>
          <w:rStyle w:val="OtherTok"/>
        </w:rPr>
        <w:t xml:space="preserve">&lt;-</w:t>
      </w:r>
      <w:r>
        <w:rPr>
          <w:rStyle w:val="NormalTok"/>
        </w:rPr>
        <w:t xml:space="preserve"> </w:t>
      </w:r>
      <w:r>
        <w:rPr>
          <w:rStyle w:val="FunctionTok"/>
        </w:rPr>
        <w:t xml:space="preserve">as.matrix</w:t>
      </w:r>
      <w:r>
        <w:rPr>
          <w:rStyle w:val="NormalTok"/>
        </w:rPr>
        <w:t xml:space="preserve">(numeric_columns_B[i, , </w:t>
      </w:r>
      <w:r>
        <w:rPr>
          <w:rStyle w:val="AttributeTok"/>
        </w:rPr>
        <w:t xml:space="preserve">drop =</w:t>
      </w:r>
      <w:r>
        <w:rPr>
          <w:rStyle w:val="NormalTok"/>
        </w:rPr>
        <w:t xml:space="preserve"> </w:t>
      </w:r>
      <w:r>
        <w:rPr>
          <w:rStyle w:val="ConstantTok"/>
        </w:rPr>
        <w:t xml:space="preserve">FALSE</w:t>
      </w:r>
      <w:r>
        <w:rPr>
          <w:rStyle w:val="NormalTok"/>
        </w:rPr>
        <w:t xml:space="preserve">])</w:t>
      </w:r>
      <w:r>
        <w:br/>
      </w:r>
      <w:r>
        <w:rPr>
          <w:rStyle w:val="NormalTok"/>
        </w:rPr>
        <w:t xml:space="preserve">  distances </w:t>
      </w:r>
      <w:r>
        <w:rPr>
          <w:rStyle w:val="OtherTok"/>
        </w:rPr>
        <w:t xml:space="preserve">&lt;-</w:t>
      </w:r>
      <w:r>
        <w:rPr>
          <w:rStyle w:val="NormalTok"/>
        </w:rPr>
        <w:t xml:space="preserve"> </w:t>
      </w:r>
      <w:r>
        <w:rPr>
          <w:rStyle w:val="FunctionTok"/>
        </w:rPr>
        <w:t xml:space="preserve">apply</w:t>
      </w:r>
      <w:r>
        <w:rPr>
          <w:rStyle w:val="NormalTok"/>
        </w:rPr>
        <w:t xml:space="preserve">(centroid_A[, </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(centroid) </w:t>
      </w:r>
      <w:r>
        <w:rPr>
          <w:rStyle w:val="FunctionTok"/>
        </w:rPr>
        <w:t xml:space="preserve">sqrt</w:t>
      </w:r>
      <w:r>
        <w:rPr>
          <w:rStyle w:val="NormalTok"/>
        </w:rPr>
        <w:t xml:space="preserve">(</w:t>
      </w:r>
      <w:r>
        <w:rPr>
          <w:rStyle w:val="FunctionTok"/>
        </w:rPr>
        <w:t xml:space="preserve">sum</w:t>
      </w:r>
      <w:r>
        <w:rPr>
          <w:rStyle w:val="NormalTok"/>
        </w:rPr>
        <w:t xml:space="preserve">((observation </w:t>
      </w:r>
      <w:r>
        <w:rPr>
          <w:rStyle w:val="SpecialCharTok"/>
        </w:rPr>
        <w:t xml:space="preserve">-</w:t>
      </w:r>
      <w:r>
        <w:rPr>
          <w:rStyle w:val="NormalTok"/>
        </w:rPr>
        <w:t xml:space="preserve"> centroid)</w:t>
      </w:r>
      <w:r>
        <w:rPr>
          <w:rStyle w:val="SpecialCharTok"/>
        </w:rPr>
        <w:t xml:space="preserve">^</w:t>
      </w:r>
      <w:r>
        <w:rPr>
          <w:rStyle w:val="DecValTok"/>
        </w:rPr>
        <w:t xml:space="preserve">2</w:t>
      </w:r>
      <w:r>
        <w:rPr>
          <w:rStyle w:val="NormalTok"/>
        </w:rPr>
        <w:t xml:space="preserve">)))</w:t>
      </w:r>
      <w:r>
        <w:br/>
      </w:r>
      <w:r>
        <w:rPr>
          <w:rStyle w:val="NormalTok"/>
        </w:rPr>
        <w:t xml:space="preserve">  new_clusters_B[i] </w:t>
      </w:r>
      <w:r>
        <w:rPr>
          <w:rStyle w:val="OtherTok"/>
        </w:rPr>
        <w:t xml:space="preserve">&lt;-</w:t>
      </w:r>
      <w:r>
        <w:rPr>
          <w:rStyle w:val="NormalTok"/>
        </w:rPr>
        <w:t xml:space="preserve"> </w:t>
      </w:r>
      <w:r>
        <w:rPr>
          <w:rStyle w:val="FunctionTok"/>
        </w:rPr>
        <w:t xml:space="preserve">which.min</w:t>
      </w:r>
      <w:r>
        <w:rPr>
          <w:rStyle w:val="NormalTok"/>
        </w:rPr>
        <w:t xml:space="preserve">(distances)</w:t>
      </w:r>
      <w:r>
        <w:br/>
      </w:r>
      <w:r>
        <w:rPr>
          <w:rStyle w:val="NormalTok"/>
        </w:rPr>
        <w:t xml:space="preserve">}</w:t>
      </w:r>
      <w:r>
        <w:br/>
      </w:r>
      <w:r>
        <w:br/>
      </w:r>
      <w:r>
        <w:rPr>
          <w:rStyle w:val="CommentTok"/>
        </w:rPr>
        <w:t xml:space="preserve"># Create a new data frame with the original columns and the new cluster assignments</w:t>
      </w:r>
      <w:r>
        <w:br/>
      </w:r>
      <w:r>
        <w:rPr>
          <w:rStyle w:val="NormalTok"/>
        </w:rPr>
        <w:t xml:space="preserve">partition_B_new </w:t>
      </w:r>
      <w:r>
        <w:rPr>
          <w:rStyle w:val="OtherTok"/>
        </w:rPr>
        <w:t xml:space="preserve">&lt;-</w:t>
      </w:r>
      <w:r>
        <w:rPr>
          <w:rStyle w:val="NormalTok"/>
        </w:rPr>
        <w:t xml:space="preserve"> </w:t>
      </w:r>
      <w:r>
        <w:rPr>
          <w:rStyle w:val="FunctionTok"/>
        </w:rPr>
        <w:t xml:space="preserve">data.frame</w:t>
      </w:r>
      <w:r>
        <w:rPr>
          <w:rStyle w:val="NormalTok"/>
        </w:rPr>
        <w:t xml:space="preserve">(partition_B, </w:t>
      </w:r>
      <w:r>
        <w:rPr>
          <w:rStyle w:val="AttributeTok"/>
        </w:rPr>
        <w:t xml:space="preserve">New_Cluster =</w:t>
      </w:r>
      <w:r>
        <w:rPr>
          <w:rStyle w:val="NormalTok"/>
        </w:rPr>
        <w:t xml:space="preserve"> new_clusters_B)</w:t>
      </w:r>
      <w:r>
        <w:br/>
      </w:r>
      <w:r>
        <w:br/>
      </w:r>
      <w:r>
        <w:rPr>
          <w:rStyle w:val="CommentTok"/>
        </w:rPr>
        <w:t xml:space="preserve">#3d)</w:t>
      </w:r>
      <w:r>
        <w:br/>
      </w:r>
      <w:r>
        <w:rPr>
          <w:rStyle w:val="CommentTok"/>
        </w:rPr>
        <w:t xml:space="preserve">#Compare the difference between the old and new cluster numbers in partition B to check its stability.</w:t>
      </w:r>
      <w:r>
        <w:br/>
      </w:r>
      <w:r>
        <w:br/>
      </w:r>
      <w:r>
        <w:rPr>
          <w:rStyle w:val="CommentTok"/>
        </w:rPr>
        <w:t xml:space="preserve"># Check stability by comparing old and new cluster assignments</w:t>
      </w:r>
      <w:r>
        <w:br/>
      </w:r>
      <w:r>
        <w:rPr>
          <w:rStyle w:val="NormalTok"/>
        </w:rPr>
        <w:t xml:space="preserve">stability_comparison </w:t>
      </w:r>
      <w:r>
        <w:rPr>
          <w:rStyle w:val="OtherTok"/>
        </w:rPr>
        <w:t xml:space="preserve">&lt;-</w:t>
      </w:r>
      <w:r>
        <w:rPr>
          <w:rStyle w:val="NormalTok"/>
        </w:rPr>
        <w:t xml:space="preserve"> </w:t>
      </w:r>
      <w:r>
        <w:rPr>
          <w:rStyle w:val="FunctionTok"/>
        </w:rPr>
        <w:t xml:space="preserve">table</w:t>
      </w:r>
      <w:r>
        <w:rPr>
          <w:rStyle w:val="NormalTok"/>
        </w:rPr>
        <w:t xml:space="preserve">(partition_B_new</w:t>
      </w:r>
      <w:r>
        <w:rPr>
          <w:rStyle w:val="SpecialCharTok"/>
        </w:rPr>
        <w:t xml:space="preserve">$</w:t>
      </w:r>
      <w:r>
        <w:rPr>
          <w:rStyle w:val="NormalTok"/>
        </w:rPr>
        <w:t xml:space="preserve">Ward_Cluster, partition_B_new</w:t>
      </w:r>
      <w:r>
        <w:rPr>
          <w:rStyle w:val="SpecialCharTok"/>
        </w:rPr>
        <w:t xml:space="preserve">$</w:t>
      </w:r>
      <w:r>
        <w:rPr>
          <w:rStyle w:val="NormalTok"/>
        </w:rPr>
        <w:t xml:space="preserve">New_Cluster)</w:t>
      </w:r>
      <w:r>
        <w:br/>
      </w:r>
      <w:r>
        <w:br/>
      </w:r>
      <w:r>
        <w:rPr>
          <w:rStyle w:val="CommentTok"/>
        </w:rPr>
        <w:t xml:space="preserve"># Add labels and show a clearer stability comparison</w:t>
      </w:r>
      <w:r>
        <w:br/>
      </w:r>
      <w:r>
        <w:rPr>
          <w:rStyle w:val="NormalTok"/>
        </w:rPr>
        <w:t xml:space="preserve">stability_labels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"Cluster 2 (old)"</w:t>
      </w:r>
      <w:r>
        <w:rPr>
          <w:rStyle w:val="NormalTok"/>
        </w:rPr>
        <w:t xml:space="preserve">, </w:t>
      </w:r>
      <w:r>
        <w:rPr>
          <w:rStyle w:val="StringTok"/>
        </w:rPr>
        <w:t xml:space="preserve">"Cluster 3 (old)"</w:t>
      </w:r>
      <w:r>
        <w:rPr>
          <w:rStyle w:val="NormalTok"/>
        </w:rPr>
        <w:t xml:space="preserve">, </w:t>
      </w:r>
      <w:r>
        <w:rPr>
          <w:rStyle w:val="StringTok"/>
        </w:rPr>
        <w:t xml:space="preserve">"Cluster 4 (old)"</w:t>
      </w:r>
      <w:r>
        <w:rPr>
          <w:rStyle w:val="NormalTok"/>
        </w:rPr>
        <w:t xml:space="preserve">)</w:t>
      </w:r>
      <w:r>
        <w:br/>
      </w:r>
      <w:r>
        <w:rPr>
          <w:rStyle w:val="FunctionTok"/>
        </w:rPr>
        <w:t xml:space="preserve">rownames</w:t>
      </w:r>
      <w:r>
        <w:rPr>
          <w:rStyle w:val="NormalTok"/>
        </w:rPr>
        <w:t xml:space="preserve">(stability_comparison) </w:t>
      </w:r>
      <w:r>
        <w:rPr>
          <w:rStyle w:val="OtherTok"/>
        </w:rPr>
        <w:t xml:space="preserve">&lt;-</w:t>
      </w:r>
      <w:r>
        <w:rPr>
          <w:rStyle w:val="NormalTok"/>
        </w:rPr>
        <w:t xml:space="preserve"> </w:t>
      </w:r>
      <w:r>
        <w:rPr>
          <w:rStyle w:val="FunctionTok"/>
        </w:rPr>
        <w:t xml:space="preserve">colnames</w:t>
      </w:r>
      <w:r>
        <w:rPr>
          <w:rStyle w:val="NormalTok"/>
        </w:rPr>
        <w:t xml:space="preserve">(stability_comparison) </w:t>
      </w:r>
      <w:r>
        <w:rPr>
          <w:rStyle w:val="OtherTok"/>
        </w:rPr>
        <w:t xml:space="preserve">&lt;-</w:t>
      </w:r>
      <w:r>
        <w:rPr>
          <w:rStyle w:val="NormalTok"/>
        </w:rPr>
        <w:t xml:space="preserve"> stability_labels</w:t>
      </w:r>
      <w:r>
        <w:br/>
      </w:r>
      <w:r>
        <w:br/>
      </w:r>
      <w:r>
        <w:rPr>
          <w:rStyle w:val="FunctionTok"/>
        </w:rPr>
        <w:t xml:space="preserve">print</w:t>
      </w:r>
      <w:r>
        <w:rPr>
          <w:rStyle w:val="NormalTok"/>
        </w:rPr>
        <w:t xml:space="preserve">(stability_comparison)</w:t>
      </w:r>
    </w:p>
    <w:p>
      <w:pPr>
        <w:pStyle w:val="SourceCode"/>
      </w:pPr>
      <w:r>
        <w:rPr>
          <w:rStyle w:val="VerbatimChar"/>
        </w:rPr>
        <w:t xml:space="preserve">##                  </w:t>
      </w:r>
      <w:r>
        <w:br/>
      </w:r>
      <w:r>
        <w:rPr>
          <w:rStyle w:val="VerbatimChar"/>
        </w:rPr>
        <w:t xml:space="preserve">##                   Cluster 2 (old) Cluster 3 (old) Cluster 4 (old)</w:t>
      </w:r>
      <w:r>
        <w:br/>
      </w:r>
      <w:r>
        <w:rPr>
          <w:rStyle w:val="VerbatimChar"/>
        </w:rPr>
        <w:t xml:space="preserve">##   Cluster 2 (old)               5               1               0</w:t>
      </w:r>
      <w:r>
        <w:br/>
      </w:r>
      <w:r>
        <w:rPr>
          <w:rStyle w:val="VerbatimChar"/>
        </w:rPr>
        <w:t xml:space="preserve">##   Cluster 3 (old)               0               6               0</w:t>
      </w:r>
      <w:r>
        <w:br/>
      </w:r>
      <w:r>
        <w:rPr>
          <w:rStyle w:val="VerbatimChar"/>
        </w:rPr>
        <w:t xml:space="preserve">##   Cluster 4 (old)               0               0               9</w:t>
      </w:r>
    </w:p>
    <w:p>
      <w:pPr>
        <w:pStyle w:val="SourceCode"/>
      </w:pPr>
      <w:r>
        <w:rPr>
          <w:rStyle w:val="CommentTok"/>
        </w:rPr>
        <w:t xml:space="preserve"># It appears that most observations remained in their original clusters, indicating a good level of stability</w:t>
      </w:r>
    </w:p>
    <w:p>
      <w:pPr>
        <w:pStyle w:val="SourceCode"/>
      </w:pPr>
      <w:r>
        <w:rPr>
          <w:rStyle w:val="CommentTok"/>
        </w:rPr>
        <w:t xml:space="preserve">#4) Cluster 1 is the healthiest cluster. We absolutely need to use normalized data here because we are going to sum the healthy factors and subtract the sum of the unhealthy factors. And an unnormalized factor like calories (50-140) will vastly outweigh something like grams of fat (1-5)</w:t>
      </w:r>
      <w:r>
        <w:br/>
      </w:r>
      <w:r>
        <w:br/>
      </w:r>
      <w:r>
        <w:br/>
      </w:r>
      <w:r>
        <w:rPr>
          <w:rStyle w:val="CommentTok"/>
        </w:rPr>
        <w:t xml:space="preserve"># Define the criteria for "Healthy Cereals" (healthy_factors and unhealthy factors)</w:t>
      </w:r>
      <w:r>
        <w:br/>
      </w:r>
      <w:r>
        <w:rPr>
          <w:rStyle w:val="NormalTok"/>
        </w:rPr>
        <w:t xml:space="preserve">healthy_factors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"protein"</w:t>
      </w:r>
      <w:r>
        <w:rPr>
          <w:rStyle w:val="NormalTok"/>
        </w:rPr>
        <w:t xml:space="preserve">, </w:t>
      </w:r>
      <w:r>
        <w:rPr>
          <w:rStyle w:val="StringTok"/>
        </w:rPr>
        <w:t xml:space="preserve">"fiber"</w:t>
      </w:r>
      <w:r>
        <w:rPr>
          <w:rStyle w:val="NormalTok"/>
        </w:rPr>
        <w:t xml:space="preserve">, </w:t>
      </w:r>
      <w:r>
        <w:rPr>
          <w:rStyle w:val="StringTok"/>
        </w:rPr>
        <w:t xml:space="preserve">"potass"</w:t>
      </w:r>
      <w:r>
        <w:rPr>
          <w:rStyle w:val="NormalTok"/>
        </w:rPr>
        <w:t xml:space="preserve">, </w:t>
      </w:r>
      <w:r>
        <w:rPr>
          <w:rStyle w:val="StringTok"/>
        </w:rPr>
        <w:t xml:space="preserve">"vitamins"</w:t>
      </w:r>
      <w:r>
        <w:rPr>
          <w:rStyle w:val="NormalTok"/>
        </w:rPr>
        <w:t xml:space="preserve">) </w:t>
      </w:r>
      <w:r>
        <w:rPr>
          <w:rStyle w:val="CommentTok"/>
        </w:rPr>
        <w:t xml:space="preserve"># high is good</w:t>
      </w:r>
      <w:r>
        <w:br/>
      </w:r>
      <w:r>
        <w:rPr>
          <w:rStyle w:val="NormalTok"/>
        </w:rPr>
        <w:t xml:space="preserve">unhealthy_factors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"calories"</w:t>
      </w:r>
      <w:r>
        <w:rPr>
          <w:rStyle w:val="NormalTok"/>
        </w:rPr>
        <w:t xml:space="preserve">, </w:t>
      </w:r>
      <w:r>
        <w:rPr>
          <w:rStyle w:val="StringTok"/>
        </w:rPr>
        <w:t xml:space="preserve">"fat"</w:t>
      </w:r>
      <w:r>
        <w:rPr>
          <w:rStyle w:val="NormalTok"/>
        </w:rPr>
        <w:t xml:space="preserve">, </w:t>
      </w:r>
      <w:r>
        <w:rPr>
          <w:rStyle w:val="StringTok"/>
        </w:rPr>
        <w:t xml:space="preserve">"carbo"</w:t>
      </w:r>
      <w:r>
        <w:rPr>
          <w:rStyle w:val="NormalTok"/>
        </w:rPr>
        <w:t xml:space="preserve">, </w:t>
      </w:r>
      <w:r>
        <w:rPr>
          <w:rStyle w:val="StringTok"/>
        </w:rPr>
        <w:t xml:space="preserve">"sugars"</w:t>
      </w:r>
      <w:r>
        <w:rPr>
          <w:rStyle w:val="NormalTok"/>
        </w:rPr>
        <w:t xml:space="preserve">) </w:t>
      </w:r>
      <w:r>
        <w:rPr>
          <w:rStyle w:val="CommentTok"/>
        </w:rPr>
        <w:t xml:space="preserve"># high is bad</w:t>
      </w:r>
      <w:r>
        <w:br/>
      </w:r>
      <w:r>
        <w:br/>
      </w:r>
      <w:r>
        <w:rPr>
          <w:rStyle w:val="CommentTok"/>
        </w:rPr>
        <w:t xml:space="preserve"># Obtain the cluster centroids</w:t>
      </w:r>
      <w:r>
        <w:br/>
      </w:r>
      <w:r>
        <w:rPr>
          <w:rStyle w:val="NormalTok"/>
        </w:rPr>
        <w:t xml:space="preserve">centroids </w:t>
      </w:r>
      <w:r>
        <w:rPr>
          <w:rStyle w:val="OtherTok"/>
        </w:rPr>
        <w:t xml:space="preserve">&lt;-</w:t>
      </w:r>
      <w:r>
        <w:rPr>
          <w:rStyle w:val="NormalTok"/>
        </w:rPr>
        <w:t xml:space="preserve"> data_with_clusters </w:t>
      </w:r>
      <w:r>
        <w:rPr>
          <w:rStyle w:val="SpecialCharTok"/>
        </w:rPr>
        <w:t xml:space="preserve">%&gt;%</w:t>
      </w:r>
      <w:r>
        <w:br/>
      </w:r>
      <w:r>
        <w:rPr>
          <w:rStyle w:val="NormalTok"/>
        </w:rPr>
        <w:t xml:space="preserve">  </w:t>
      </w:r>
      <w:r>
        <w:rPr>
          <w:rStyle w:val="FunctionTok"/>
        </w:rPr>
        <w:t xml:space="preserve">group_by</w:t>
      </w:r>
      <w:r>
        <w:rPr>
          <w:rStyle w:val="NormalTok"/>
        </w:rPr>
        <w:t xml:space="preserve">(Ward_Cluster)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(healthy_factors, mean), </w:t>
      </w:r>
      <w:r>
        <w:rPr>
          <w:rStyle w:val="FunctionTok"/>
        </w:rPr>
        <w:t xml:space="preserve">across</w:t>
      </w:r>
      <w:r>
        <w:rPr>
          <w:rStyle w:val="NormalTok"/>
        </w:rPr>
        <w:t xml:space="preserve">(unhealthy_factors, mean))</w:t>
      </w:r>
    </w:p>
    <w:p>
      <w:pPr>
        <w:pStyle w:val="SourceCode"/>
      </w:pPr>
      <w:r>
        <w:rPr>
          <w:rStyle w:val="VerbatimChar"/>
        </w:rPr>
        <w:t xml:space="preserve">## Warning: There were 2 warnings in `summarize()`.</w:t>
      </w:r>
      <w:r>
        <w:br/>
      </w:r>
      <w:r>
        <w:rPr>
          <w:rStyle w:val="VerbatimChar"/>
        </w:rPr>
        <w:t xml:space="preserve">## The first warning was:</w:t>
      </w:r>
      <w:r>
        <w:br/>
      </w:r>
      <w:r>
        <w:rPr>
          <w:rStyle w:val="VerbatimChar"/>
        </w:rPr>
        <w:t xml:space="preserve">## ℹ In argument: `across(healthy_factors, mean)`.</w:t>
      </w:r>
      <w:r>
        <w:br/>
      </w:r>
      <w:r>
        <w:rPr>
          <w:rStyle w:val="VerbatimChar"/>
        </w:rPr>
        <w:t xml:space="preserve">## Caused by warning:</w:t>
      </w:r>
      <w:r>
        <w:br/>
      </w:r>
      <w:r>
        <w:rPr>
          <w:rStyle w:val="VerbatimChar"/>
        </w:rPr>
        <w:t xml:space="preserve">## ! Using an external vector in selections was deprecated in tidyselect 1.1.0.</w:t>
      </w:r>
      <w:r>
        <w:br/>
      </w:r>
      <w:r>
        <w:rPr>
          <w:rStyle w:val="VerbatimChar"/>
        </w:rPr>
        <w:t xml:space="preserve">## ℹ Please use `all_of()` or `any_of()` instead.</w:t>
      </w:r>
      <w:r>
        <w:br/>
      </w:r>
      <w:r>
        <w:rPr>
          <w:rStyle w:val="VerbatimChar"/>
        </w:rPr>
        <w:t xml:space="preserve">##   # Was:</w:t>
      </w:r>
      <w:r>
        <w:br/>
      </w:r>
      <w:r>
        <w:rPr>
          <w:rStyle w:val="VerbatimChar"/>
        </w:rPr>
        <w:t xml:space="preserve">##   data %&gt;% select(healthy_factors)</w:t>
      </w:r>
      <w:r>
        <w:br/>
      </w:r>
      <w:r>
        <w:rPr>
          <w:rStyle w:val="VerbatimChar"/>
        </w:rPr>
        <w:t xml:space="preserve">## </w:t>
      </w:r>
      <w:r>
        <w:br/>
      </w:r>
      <w:r>
        <w:rPr>
          <w:rStyle w:val="VerbatimChar"/>
        </w:rPr>
        <w:t xml:space="preserve">##   # Now:</w:t>
      </w:r>
      <w:r>
        <w:br/>
      </w:r>
      <w:r>
        <w:rPr>
          <w:rStyle w:val="VerbatimChar"/>
        </w:rPr>
        <w:t xml:space="preserve">##   data %&gt;% select(all_of(healthy_factors))</w:t>
      </w:r>
      <w:r>
        <w:br/>
      </w:r>
      <w:r>
        <w:rPr>
          <w:rStyle w:val="VerbatimChar"/>
        </w:rPr>
        <w:t xml:space="preserve">## </w:t>
      </w:r>
      <w:r>
        <w:br/>
      </w:r>
      <w:r>
        <w:rPr>
          <w:rStyle w:val="VerbatimChar"/>
        </w:rPr>
        <w:t xml:space="preserve">## See &lt;https://tidyselect.r-lib.org/reference/faq-external-vector.html&gt;.</w:t>
      </w:r>
      <w:r>
        <w:br/>
      </w:r>
      <w:r>
        <w:rPr>
          <w:rStyle w:val="VerbatimChar"/>
        </w:rPr>
        <w:t xml:space="preserve">## ℹ Run `dplyr::last_dplyr_warnings()` to see the 1 remaining warning.</w:t>
      </w:r>
    </w:p>
    <w:p>
      <w:pPr>
        <w:pStyle w:val="SourceCode"/>
      </w:pPr>
      <w:r>
        <w:rPr>
          <w:rStyle w:val="CommentTok"/>
        </w:rPr>
        <w:t xml:space="preserve"># Calculate the "health score" score for each cluster by summing up the healthy columns and subtracting the sum of the unhealthy columns.</w:t>
      </w:r>
      <w:r>
        <w:br/>
      </w:r>
      <w:r>
        <w:rPr>
          <w:rStyle w:val="NormalTok"/>
        </w:rPr>
        <w:t xml:space="preserve">cluster_scores </w:t>
      </w:r>
      <w:r>
        <w:rPr>
          <w:rStyle w:val="OtherTok"/>
        </w:rPr>
        <w:t xml:space="preserve">&lt;-</w:t>
      </w:r>
      <w:r>
        <w:rPr>
          <w:rStyle w:val="NormalTok"/>
        </w:rPr>
        <w:t xml:space="preserve"> </w:t>
      </w:r>
      <w:r>
        <w:rPr>
          <w:rStyle w:val="FunctionTok"/>
        </w:rPr>
        <w:t xml:space="preserve">rowSums</w:t>
      </w:r>
      <w:r>
        <w:rPr>
          <w:rStyle w:val="NormalTok"/>
        </w:rPr>
        <w:t xml:space="preserve">(centroids[, </w:t>
      </w:r>
      <w:r>
        <w:rPr>
          <w:rStyle w:val="SpecialChar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centroids[, </w:t>
      </w:r>
      <w:r>
        <w:rPr>
          <w:rStyle w:val="SpecialCharTok"/>
        </w:rPr>
        <w:t xml:space="preserve">-</w:t>
      </w:r>
      <w:r>
        <w:rPr>
          <w:rStyle w:val="DecValTok"/>
        </w:rPr>
        <w:t xml:space="preserve">1</w:t>
      </w:r>
      <w:r>
        <w:rPr>
          <w:rStyle w:val="NormalTok"/>
        </w:rPr>
        <w:t xml:space="preserve">][, </w:t>
      </w:r>
      <w:r>
        <w:rPr>
          <w:rStyle w:val="DecValTok"/>
        </w:rPr>
        <w:t xml:space="preserve">5</w:t>
      </w:r>
      <w:r>
        <w:rPr>
          <w:rStyle w:val="SpecialCharTok"/>
        </w:rPr>
        <w:t xml:space="preserve">:</w:t>
      </w:r>
      <w:r>
        <w:rPr>
          <w:rStyle w:val="DecValTok"/>
        </w:rPr>
        <w:t xml:space="preserve">8</w:t>
      </w:r>
      <w:r>
        <w:rPr>
          <w:rStyle w:val="NormalTok"/>
        </w:rPr>
        <w:t xml:space="preserve">])</w:t>
      </w:r>
      <w:r>
        <w:br/>
      </w:r>
      <w:r>
        <w:br/>
      </w:r>
      <w:r>
        <w:rPr>
          <w:rStyle w:val="CommentTok"/>
        </w:rPr>
        <w:t xml:space="preserve"># Identify the healthiest Ward Cluster, the one with the highest health score.</w:t>
      </w:r>
      <w:r>
        <w:br/>
      </w:r>
      <w:r>
        <w:rPr>
          <w:rStyle w:val="NormalTok"/>
        </w:rPr>
        <w:t xml:space="preserve">healthiest_cluster </w:t>
      </w:r>
      <w:r>
        <w:rPr>
          <w:rStyle w:val="OtherTok"/>
        </w:rPr>
        <w:t xml:space="preserve">&lt;-</w:t>
      </w:r>
      <w:r>
        <w:rPr>
          <w:rStyle w:val="NormalTok"/>
        </w:rPr>
        <w:t xml:space="preserve"> centroids</w:t>
      </w:r>
      <w:r>
        <w:rPr>
          <w:rStyle w:val="SpecialCharTok"/>
        </w:rPr>
        <w:t xml:space="preserve">$</w:t>
      </w:r>
      <w:r>
        <w:rPr>
          <w:rStyle w:val="NormalTok"/>
        </w:rPr>
        <w:t xml:space="preserve">Ward_Cluster[</w:t>
      </w:r>
      <w:r>
        <w:rPr>
          <w:rStyle w:val="FunctionTok"/>
        </w:rPr>
        <w:t xml:space="preserve">which.max</w:t>
      </w:r>
      <w:r>
        <w:rPr>
          <w:rStyle w:val="NormalTok"/>
        </w:rPr>
        <w:t xml:space="preserve">(cluster_scores)]</w:t>
      </w:r>
      <w:r>
        <w:br/>
      </w:r>
      <w:r>
        <w:br/>
      </w:r>
      <w:r>
        <w:rPr>
          <w:rStyle w:val="FunctionTok"/>
        </w:rPr>
        <w:t xml:space="preserve">print</w:t>
      </w:r>
      <w:r>
        <w:rPr>
          <w:rStyle w:val="NormalTok"/>
        </w:rPr>
        <w:t xml:space="preserve">(healthiest_cluster)</w:t>
      </w:r>
    </w:p>
    <w:p>
      <w:pPr>
        <w:pStyle w:val="SourceCode"/>
      </w:pPr>
      <w:r>
        <w:rPr>
          <w:rStyle w:val="VerbatimChar"/>
        </w:rPr>
        <w:t xml:space="preserve">## [1] 1</w:t>
      </w:r>
    </w:p>
    <w:p>
      <w:pPr>
        <w:pStyle w:val="SourceCode"/>
      </w:pPr>
      <w:r>
        <w:rPr>
          <w:rStyle w:val="CommentTok"/>
        </w:rPr>
        <w:t xml:space="preserve">#Cluster 1 is the healthiest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
  <cp:keywords/>
  <dcterms:created xsi:type="dcterms:W3CDTF">2023-12-01T04:19:31Z</dcterms:created>
  <dcterms:modified xsi:type="dcterms:W3CDTF">2023-12-01T04:19:31Z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