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p>
      <w:r>
        <w:t>Ref: {{ quote_ref }}</w:t>
      </w:r>
    </w:p>
    <w:p>
      <w:r>
        <w:t>Date: {{ quote_date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>{{ subtotal }}</w:t>
      </w:r>
    </w:p>
    <w:p>
      <w:pPr>
        <w:jc w:val="right"/>
      </w:pPr>
      <w:r>
        <w:t>{{ tax_amount }}</w:t>
      </w:r>
    </w:p>
    <w:p>
      <w:pPr>
        <w:jc w:val="right"/>
      </w:pPr>
      <w:r>
        <w:rPr>
          <w:b/>
        </w:rPr>
        <w:t>{{ grand_total }}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