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Quote Ref: [Quote Reference]</w:t>
      </w:r>
    </w:p>
    <w:p>
      <w:r>
        <w:t>Date: [Date]</w:t>
      </w:r>
    </w:p>
    <w:p>
      <w:r>
        <w:t>Valid Until: [Expiry Date]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/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