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ACME TRADES LTD</w:t>
        <w:br/>
        <w:t>123 Business Road</w:t>
        <w:br/>
        <w:t>London</w:t>
        <w:br/>
        <w:t>SW1A 1AA</w:t>
        <w:br/>
        <w:t>contact@acmetrades.co.uk</w:t>
        <w:br/>
        <w:t>07000 123456</w:t>
      </w:r>
    </w:p>
    <w:p/>
    <w:p>
      <w:pPr>
        <w:jc w:val="center"/>
      </w:pPr>
      <w:r>
        <w:rPr>
          <w:b/>
          <w:sz w:val="48"/>
        </w:rPr>
        <w:t>QUOTATION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Address: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Quote No</w:t>
            </w:r>
          </w:p>
        </w:tc>
        <w:tc>
          <w:tcPr>
            <w:tcW w:type="dxa" w:w="4320"/>
          </w:tcPr>
          <w:p>
            <w:r>
              <w:t>[Ref]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[Date]</w:t>
            </w:r>
          </w:p>
        </w:tc>
      </w:tr>
      <w:tr>
        <w:tc>
          <w:tcPr>
            <w:tcW w:type="dxa" w:w="4320"/>
          </w:tcPr>
          <w:p>
            <w:r>
              <w:t>Valid Until</w:t>
            </w:r>
          </w:p>
        </w:tc>
        <w:tc>
          <w:tcPr>
            <w:tcW w:type="dxa" w:w="4320"/>
          </w:tcPr>
          <w:p>
            <w:r>
              <w:t>[Valid To]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Description of Work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2160"/>
          </w:tcPr>
          <w:p>
            <w:r>
              <w:t>Sample item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Sub Total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Tax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Total Due</w:t>
            </w:r>
          </w:p>
        </w:tc>
        <w:tc>
          <w:tcPr>
            <w:tcW w:type="dxa" w:w="4320"/>
          </w:tcPr>
          <w:p/>
        </w:tc>
      </w:tr>
    </w:tbl>
    <w:p/>
    <w:p>
      <w:pPr>
        <w:jc w:val="center"/>
      </w:pPr>
      <w:r>
        <w:t>Thank you for your business. Payment is due within 14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