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6B67" w:rsidRPr="00331269" w:rsidRDefault="00186B67"/>
    <w:p w:rsidR="00186B67" w:rsidRPr="00331269" w:rsidRDefault="0081305A">
      <w:pPr>
        <w:pStyle w:val="Ttulo1"/>
      </w:pPr>
      <w:r w:rsidRPr="00331269">
        <w:t xml:space="preserve">Police </w:t>
      </w:r>
      <w:r w:rsidR="00F1107A" w:rsidRPr="00331269">
        <w:t xml:space="preserve">RELATED </w:t>
      </w:r>
      <w:r w:rsidRPr="00331269">
        <w:t>Knowledge</w:t>
      </w:r>
    </w:p>
    <w:p w:rsidR="00186B67" w:rsidRPr="00331269" w:rsidRDefault="0081305A">
      <w:r w:rsidRPr="00331269">
        <w:rPr>
          <w:i/>
        </w:rPr>
        <w:t xml:space="preserve">   A DMP created using CORA. </w:t>
      </w:r>
      <w:proofErr w:type="spellStart"/>
      <w:r w:rsidRPr="00331269">
        <w:rPr>
          <w:i/>
        </w:rPr>
        <w:t>eiNa</w:t>
      </w:r>
      <w:proofErr w:type="spellEnd"/>
      <w:r w:rsidRPr="00331269">
        <w:rPr>
          <w:i/>
        </w:rPr>
        <w:t xml:space="preserve"> DMP </w:t>
      </w:r>
    </w:p>
    <w:p w:rsidR="00186B67" w:rsidRPr="00331269" w:rsidRDefault="00186B67"/>
    <w:p w:rsidR="00186B67" w:rsidRPr="00331269" w:rsidRDefault="0081305A">
      <w:r w:rsidRPr="00331269">
        <w:t>Creator: Martina Moreno Fina</w:t>
      </w:r>
      <w:r w:rsidR="00F1107A" w:rsidRPr="00331269">
        <w:t xml:space="preserve">, Nil </w:t>
      </w:r>
      <w:proofErr w:type="spellStart"/>
      <w:r w:rsidR="00F1107A" w:rsidRPr="00331269">
        <w:t>Masó</w:t>
      </w:r>
      <w:proofErr w:type="spellEnd"/>
      <w:r w:rsidR="00F1107A" w:rsidRPr="00331269">
        <w:t xml:space="preserve"> Castro, Robert </w:t>
      </w:r>
      <w:proofErr w:type="spellStart"/>
      <w:r w:rsidR="00F1107A" w:rsidRPr="00331269">
        <w:t>Benassai</w:t>
      </w:r>
      <w:proofErr w:type="spellEnd"/>
      <w:r w:rsidR="00F1107A" w:rsidRPr="00331269">
        <w:t xml:space="preserve"> Dalmau, Adrián </w:t>
      </w:r>
      <w:proofErr w:type="spellStart"/>
      <w:r w:rsidR="00F1107A" w:rsidRPr="00331269">
        <w:t>Chacón</w:t>
      </w:r>
      <w:proofErr w:type="spellEnd"/>
      <w:r w:rsidR="00F1107A" w:rsidRPr="00331269">
        <w:t xml:space="preserve"> Candia</w:t>
      </w:r>
    </w:p>
    <w:p w:rsidR="00186B67" w:rsidRPr="00331269" w:rsidRDefault="00186B67"/>
    <w:p w:rsidR="00186B67" w:rsidRPr="00331269" w:rsidRDefault="0081305A">
      <w:r w:rsidRPr="00331269">
        <w:t xml:space="preserve">Affiliation: </w:t>
      </w:r>
      <w:proofErr w:type="spellStart"/>
      <w:r w:rsidRPr="00331269">
        <w:t>Universitat</w:t>
      </w:r>
      <w:proofErr w:type="spellEnd"/>
      <w:r w:rsidRPr="00331269">
        <w:t xml:space="preserve"> de Barcelona</w:t>
      </w:r>
    </w:p>
    <w:p w:rsidR="00186B67" w:rsidRPr="00331269" w:rsidRDefault="00186B67"/>
    <w:p w:rsidR="00186B67" w:rsidRPr="00331269" w:rsidRDefault="0081305A">
      <w:r w:rsidRPr="00331269">
        <w:t>Template: European Commission</w:t>
      </w:r>
    </w:p>
    <w:p w:rsidR="00186B67" w:rsidRPr="00331269" w:rsidRDefault="00186B67"/>
    <w:p w:rsidR="00186B67" w:rsidRPr="00331269" w:rsidRDefault="0081305A">
      <w:r w:rsidRPr="00331269">
        <w:t>Last modified: 09-11-2022</w:t>
      </w:r>
    </w:p>
    <w:p w:rsidR="00186B67" w:rsidRPr="00331269" w:rsidRDefault="00186B67"/>
    <w:p w:rsidR="00186B67" w:rsidRPr="00331269" w:rsidRDefault="0081305A">
      <w:r w:rsidRPr="00331269">
        <w:t>Copyright information:</w:t>
      </w:r>
    </w:p>
    <w:p w:rsidR="00186B67" w:rsidRPr="00331269" w:rsidRDefault="0081305A">
      <w:r w:rsidRPr="00331269">
        <w:t xml:space="preserve"> The above plan creator(s) have agreed that others may use as much of the text of this plan as they would like in their own plans, and </w:t>
      </w:r>
      <w:r w:rsidR="00331269" w:rsidRPr="00331269">
        <w:t>customize</w:t>
      </w:r>
      <w:r w:rsidRPr="00331269">
        <w:t xml:space="preserve"> it as necessary. You do not need to credit the creator(s) as the source of the language used, but using any of </w:t>
      </w:r>
      <w:r w:rsidRPr="00331269">
        <w:t>the plan's text does not imply that the creator(s) endorse, or have any relationship to, your project or proposal</w:t>
      </w:r>
    </w:p>
    <w:p w:rsidR="00186B67" w:rsidRPr="00331269" w:rsidRDefault="00186B67"/>
    <w:p w:rsidR="00186B67" w:rsidRPr="00331269" w:rsidRDefault="00186B67"/>
    <w:p w:rsidR="00186B67" w:rsidRPr="00331269" w:rsidRDefault="0081305A">
      <w:pPr>
        <w:pStyle w:val="Ttulo1"/>
      </w:pPr>
      <w:r w:rsidRPr="00331269">
        <w:t xml:space="preserve">Police </w:t>
      </w:r>
      <w:r w:rsidR="00331269" w:rsidRPr="00331269">
        <w:t xml:space="preserve">related </w:t>
      </w:r>
      <w:r w:rsidRPr="00331269">
        <w:t>Knowledge</w:t>
      </w:r>
    </w:p>
    <w:p w:rsidR="00B86731" w:rsidRPr="00331269" w:rsidRDefault="00B86731" w:rsidP="00B86731">
      <w:pPr>
        <w:pStyle w:val="Ttulo2"/>
      </w:pPr>
      <w:r w:rsidRPr="00331269">
        <w:t>Project abstract</w:t>
      </w:r>
    </w:p>
    <w:p w:rsidR="00B86731" w:rsidRPr="00331269" w:rsidRDefault="00B86731" w:rsidP="00B86731">
      <w:r w:rsidRPr="00331269">
        <w:t xml:space="preserve">The main goal of this project is to </w:t>
      </w:r>
      <w:r w:rsidR="00331269" w:rsidRPr="00331269">
        <w:t>analyze</w:t>
      </w:r>
      <w:r w:rsidRPr="00331269">
        <w:t xml:space="preserve"> aspects of Police departments of Catalonia related to efficiency. It will be studied the daily patrols and the waiting time between entering a police office and being attended. Here we will search a relation of this with disappearances and hate crimes. All data will be segmented in Catalonia’s police’s regions.</w:t>
      </w:r>
    </w:p>
    <w:p w:rsidR="00186B67" w:rsidRPr="00331269" w:rsidRDefault="00186B67"/>
    <w:p w:rsidR="00186B67" w:rsidRPr="00331269" w:rsidRDefault="0081305A">
      <w:pPr>
        <w:pStyle w:val="Ttulo3"/>
      </w:pPr>
      <w:r w:rsidRPr="00331269">
        <w:t>1. Data summary</w:t>
      </w:r>
    </w:p>
    <w:p w:rsidR="00186B67" w:rsidRPr="00331269" w:rsidRDefault="0081305A">
      <w:r w:rsidRPr="00331269">
        <w:t>Provide a summary of the data</w:t>
      </w:r>
    </w:p>
    <w:p w:rsidR="00186B67" w:rsidRPr="00331269" w:rsidRDefault="00186B67"/>
    <w:p w:rsidR="00186B67" w:rsidRPr="00331269" w:rsidRDefault="0081305A">
      <w:r w:rsidRPr="00331269">
        <w:t>The data is a sum of 4 CSV documents regarding 4 topics about police action</w:t>
      </w:r>
      <w:r w:rsidRPr="00331269">
        <w:t>s in Catalonia:</w:t>
      </w:r>
    </w:p>
    <w:p w:rsidR="00186B67" w:rsidRPr="00331269" w:rsidRDefault="0081305A">
      <w:r w:rsidRPr="00331269">
        <w:t xml:space="preserve">1. </w:t>
      </w:r>
      <w:r w:rsidRPr="00331269">
        <w:rPr>
          <w:i/>
        </w:rPr>
        <w:t>Missing people reports.</w:t>
      </w:r>
    </w:p>
    <w:p w:rsidR="00186B67" w:rsidRPr="00331269" w:rsidRDefault="0081305A">
      <w:r w:rsidRPr="00331269">
        <w:t>2. </w:t>
      </w:r>
      <w:r w:rsidRPr="00331269">
        <w:rPr>
          <w:i/>
        </w:rPr>
        <w:t>Average daily police ("</w:t>
      </w:r>
      <w:proofErr w:type="spellStart"/>
      <w:r w:rsidRPr="00331269">
        <w:rPr>
          <w:i/>
        </w:rPr>
        <w:t>Mossos</w:t>
      </w:r>
      <w:proofErr w:type="spellEnd"/>
      <w:r w:rsidRPr="00331269">
        <w:rPr>
          <w:i/>
        </w:rPr>
        <w:t xml:space="preserve"> </w:t>
      </w:r>
      <w:proofErr w:type="spellStart"/>
      <w:r w:rsidRPr="00331269">
        <w:rPr>
          <w:i/>
        </w:rPr>
        <w:t>d'esquadra</w:t>
      </w:r>
      <w:proofErr w:type="spellEnd"/>
      <w:r w:rsidRPr="00331269">
        <w:rPr>
          <w:i/>
        </w:rPr>
        <w:t xml:space="preserve">") </w:t>
      </w:r>
      <w:r w:rsidR="00331269" w:rsidRPr="00331269">
        <w:rPr>
          <w:i/>
        </w:rPr>
        <w:t>patrols</w:t>
      </w:r>
      <w:r w:rsidRPr="00331269">
        <w:rPr>
          <w:i/>
        </w:rPr>
        <w:t>.</w:t>
      </w:r>
    </w:p>
    <w:p w:rsidR="00186B67" w:rsidRPr="00331269" w:rsidRDefault="0081305A">
      <w:r w:rsidRPr="00331269">
        <w:t>3. </w:t>
      </w:r>
      <w:r w:rsidRPr="00331269">
        <w:rPr>
          <w:i/>
        </w:rPr>
        <w:t>Waiting time between entering in a police office to file a complaint and being attended.</w:t>
      </w:r>
    </w:p>
    <w:p w:rsidR="00186B67" w:rsidRPr="00331269" w:rsidRDefault="0081305A">
      <w:r w:rsidRPr="00331269">
        <w:t>4. </w:t>
      </w:r>
      <w:r w:rsidRPr="00331269">
        <w:rPr>
          <w:i/>
        </w:rPr>
        <w:t>Hate crimes.</w:t>
      </w:r>
    </w:p>
    <w:p w:rsidR="00186B67" w:rsidRPr="00331269" w:rsidRDefault="0081305A">
      <w:r w:rsidRPr="00331269">
        <w:t> </w:t>
      </w:r>
    </w:p>
    <w:p w:rsidR="00186B67" w:rsidRPr="00331269" w:rsidRDefault="0081305A">
      <w:r w:rsidRPr="00331269">
        <w:t xml:space="preserve">The data has been collected from "Portal de </w:t>
      </w:r>
      <w:proofErr w:type="spellStart"/>
      <w:r w:rsidRPr="00331269">
        <w:t>dad</w:t>
      </w:r>
      <w:r w:rsidRPr="00331269">
        <w:t>es</w:t>
      </w:r>
      <w:proofErr w:type="spellEnd"/>
      <w:r w:rsidRPr="00331269">
        <w:t xml:space="preserve"> </w:t>
      </w:r>
      <w:proofErr w:type="spellStart"/>
      <w:r w:rsidRPr="00331269">
        <w:t>obertes</w:t>
      </w:r>
      <w:proofErr w:type="spellEnd"/>
      <w:r w:rsidRPr="00331269">
        <w:t xml:space="preserve"> de la </w:t>
      </w:r>
      <w:proofErr w:type="spellStart"/>
      <w:r w:rsidRPr="00331269">
        <w:t>generalitat</w:t>
      </w:r>
      <w:proofErr w:type="spellEnd"/>
      <w:r w:rsidRPr="00331269">
        <w:t>" (https://analisi.transparenciacatalunya.cat/).</w:t>
      </w:r>
    </w:p>
    <w:p w:rsidR="00186B67" w:rsidRPr="00331269" w:rsidRDefault="0081305A">
      <w:pPr>
        <w:pStyle w:val="Ttulo3"/>
      </w:pPr>
      <w:r w:rsidRPr="00331269">
        <w:t>2. FAIR data</w:t>
      </w:r>
    </w:p>
    <w:p w:rsidR="00186B67" w:rsidRPr="00331269" w:rsidRDefault="0081305A">
      <w:r w:rsidRPr="00331269">
        <w:t>2.1 Making data findable, including provisions for metadata</w:t>
      </w:r>
    </w:p>
    <w:p w:rsidR="00186B67" w:rsidRPr="00331269" w:rsidRDefault="00186B67"/>
    <w:p w:rsidR="00186B67" w:rsidRPr="00331269" w:rsidRDefault="0081305A">
      <w:r w:rsidRPr="00331269">
        <w:t>The obtained data will be uploaded at the Open Access at the University of Barcelona. The resulting links are:</w:t>
      </w:r>
    </w:p>
    <w:p w:rsidR="00186B67" w:rsidRPr="00331269" w:rsidRDefault="0081305A">
      <w:pPr>
        <w:pStyle w:val="Prrafodelista"/>
      </w:pPr>
      <w:r w:rsidRPr="00331269">
        <w:t>https://analisi.transparenciacatalunya.cat/Seguretat/Temps-d-espera-per-interposar-den-ncia-a-depend-nc/qxev-y8x7</w:t>
      </w:r>
    </w:p>
    <w:p w:rsidR="00186B67" w:rsidRPr="00331269" w:rsidRDefault="0081305A">
      <w:pPr>
        <w:pStyle w:val="Prrafodelista"/>
      </w:pPr>
      <w:r w:rsidRPr="00331269">
        <w:t>https://analisi.transparenciaca</w:t>
      </w:r>
      <w:r w:rsidRPr="00331269">
        <w:t>talunya.cat/Seguretat/Den-ncies-de-persones-desaparegudes/bp4b-qsst</w:t>
      </w:r>
    </w:p>
    <w:p w:rsidR="00186B67" w:rsidRPr="00331269" w:rsidRDefault="0081305A">
      <w:pPr>
        <w:pStyle w:val="Prrafodelista"/>
      </w:pPr>
      <w:r w:rsidRPr="00331269">
        <w:t>https://analisi.transparenciacatalunya.cat/Seguretat/Mitjana-de-patrulles-di-ries-de-la-Policia-de-la-G/vvp8-t2ai</w:t>
      </w:r>
    </w:p>
    <w:p w:rsidR="00186B67" w:rsidRPr="00331269" w:rsidRDefault="0081305A">
      <w:pPr>
        <w:pStyle w:val="Prrafodelista"/>
      </w:pPr>
      <w:r w:rsidRPr="00331269">
        <w:t>https://analisi.transparenciacatalunya.cat/Seguretat/V-ctimes-o-persones-a</w:t>
      </w:r>
      <w:r w:rsidRPr="00331269">
        <w:t>utores-de-delictes-d-odi-i-di/gci6-2ubm</w:t>
      </w:r>
    </w:p>
    <w:p w:rsidR="00186B67" w:rsidRPr="00331269" w:rsidRDefault="0081305A">
      <w:r w:rsidRPr="00331269">
        <w:t>The processed data in this project will be uploaded to GitHub where the metadata will be also available.</w:t>
      </w:r>
    </w:p>
    <w:p w:rsidR="00186B67" w:rsidRPr="00331269" w:rsidRDefault="0081305A">
      <w:r w:rsidRPr="00331269">
        <w:t>2.2 Making data openly accessible</w:t>
      </w:r>
    </w:p>
    <w:p w:rsidR="00186B67" w:rsidRPr="00331269" w:rsidRDefault="00186B67"/>
    <w:p w:rsidR="00186B67" w:rsidRPr="00331269" w:rsidRDefault="0081305A">
      <w:r w:rsidRPr="00331269">
        <w:t>All the data will be separated by their main features in columns.</w:t>
      </w:r>
    </w:p>
    <w:p w:rsidR="00186B67" w:rsidRPr="00331269" w:rsidRDefault="0081305A">
      <w:r w:rsidRPr="00331269">
        <w:t xml:space="preserve">After all </w:t>
      </w:r>
      <w:r w:rsidRPr="00331269">
        <w:t>the data has been obtained and categorized, those categories will be further explained in a .txt document.</w:t>
      </w:r>
    </w:p>
    <w:p w:rsidR="00186B67" w:rsidRPr="00331269" w:rsidRDefault="0081305A">
      <w:r w:rsidRPr="00331269">
        <w:t>Similarly, there will also be another document regarding the processed data.</w:t>
      </w:r>
    </w:p>
    <w:p w:rsidR="00186B67" w:rsidRPr="00331269" w:rsidRDefault="0081305A">
      <w:r w:rsidRPr="00331269">
        <w:t>2.3 Making data interoperable</w:t>
      </w:r>
    </w:p>
    <w:p w:rsidR="00186B67" w:rsidRPr="00331269" w:rsidRDefault="00186B67"/>
    <w:p w:rsidR="00186B67" w:rsidRPr="00331269" w:rsidRDefault="0081305A">
      <w:r w:rsidRPr="00331269">
        <w:t>The analyzed data uploaded in GitHub will</w:t>
      </w:r>
      <w:r w:rsidRPr="00331269">
        <w:t xml:space="preserve"> be </w:t>
      </w:r>
      <w:r w:rsidR="00331269" w:rsidRPr="00331269">
        <w:t>accessible</w:t>
      </w:r>
      <w:r w:rsidRPr="00331269">
        <w:t xml:space="preserve"> for everybody, however will not be editable for non-collaborators. </w:t>
      </w:r>
    </w:p>
    <w:p w:rsidR="00186B67" w:rsidRPr="00331269" w:rsidRDefault="0081305A">
      <w:r w:rsidRPr="00331269">
        <w:t>All data will be stored in a CSV format.</w:t>
      </w:r>
    </w:p>
    <w:p w:rsidR="00186B67" w:rsidRPr="00331269" w:rsidRDefault="0081305A">
      <w:r w:rsidRPr="00331269">
        <w:t>2.4 Increase data re-use (through clarifying licenses)</w:t>
      </w:r>
    </w:p>
    <w:p w:rsidR="00186B67" w:rsidRPr="00331269" w:rsidRDefault="00186B67"/>
    <w:p w:rsidR="00186B67" w:rsidRPr="00331269" w:rsidRDefault="0081305A">
      <w:r w:rsidRPr="00331269">
        <w:t>We will use free platforms in order to achieve a free use for everybody. In o</w:t>
      </w:r>
      <w:r w:rsidRPr="00331269">
        <w:t xml:space="preserve">rder to make our repository an open source, we will need the license: </w:t>
      </w:r>
      <w:proofErr w:type="spellStart"/>
      <w:r w:rsidRPr="00331269">
        <w:t>Github</w:t>
      </w:r>
      <w:proofErr w:type="spellEnd"/>
      <w:r w:rsidRPr="00331269">
        <w:t xml:space="preserve"> GPL3. </w:t>
      </w:r>
    </w:p>
    <w:p w:rsidR="00186B67" w:rsidRPr="00331269" w:rsidRDefault="0081305A">
      <w:r w:rsidRPr="00331269">
        <w:t>The license will appear in text in a file named LICENSE.txt in the root of the repository.</w:t>
      </w:r>
    </w:p>
    <w:p w:rsidR="00186B67" w:rsidRPr="00331269" w:rsidRDefault="0081305A">
      <w:r w:rsidRPr="00331269">
        <w:t>It is also needed to cite </w:t>
      </w:r>
      <w:proofErr w:type="spellStart"/>
      <w:r w:rsidRPr="00331269">
        <w:rPr>
          <w:i/>
        </w:rPr>
        <w:t>Generalitat</w:t>
      </w:r>
      <w:proofErr w:type="spellEnd"/>
      <w:r w:rsidRPr="00331269">
        <w:rPr>
          <w:i/>
        </w:rPr>
        <w:t xml:space="preserve"> de Catalunya. </w:t>
      </w:r>
      <w:proofErr w:type="spellStart"/>
      <w:r w:rsidRPr="00331269">
        <w:rPr>
          <w:i/>
        </w:rPr>
        <w:t>Departament</w:t>
      </w:r>
      <w:proofErr w:type="spellEnd"/>
      <w:r w:rsidRPr="00331269">
        <w:rPr>
          <w:i/>
        </w:rPr>
        <w:t xml:space="preserve"> </w:t>
      </w:r>
      <w:proofErr w:type="spellStart"/>
      <w:r w:rsidRPr="00331269">
        <w:rPr>
          <w:i/>
        </w:rPr>
        <w:t>d'interior</w:t>
      </w:r>
      <w:proofErr w:type="spellEnd"/>
      <w:r w:rsidRPr="00331269">
        <w:rPr>
          <w:i/>
        </w:rPr>
        <w:t xml:space="preserve">. </w:t>
      </w:r>
      <w:proofErr w:type="spellStart"/>
      <w:r w:rsidRPr="00331269">
        <w:rPr>
          <w:i/>
        </w:rPr>
        <w:t>Direc</w:t>
      </w:r>
      <w:r w:rsidRPr="00331269">
        <w:rPr>
          <w:i/>
        </w:rPr>
        <w:t>ció</w:t>
      </w:r>
      <w:proofErr w:type="spellEnd"/>
      <w:r w:rsidRPr="00331269">
        <w:rPr>
          <w:i/>
        </w:rPr>
        <w:t xml:space="preserve"> General de la </w:t>
      </w:r>
      <w:proofErr w:type="spellStart"/>
      <w:r w:rsidRPr="00331269">
        <w:rPr>
          <w:i/>
        </w:rPr>
        <w:t>Policia</w:t>
      </w:r>
      <w:proofErr w:type="spellEnd"/>
      <w:r w:rsidRPr="00331269">
        <w:rPr>
          <w:i/>
        </w:rPr>
        <w:t>.</w:t>
      </w:r>
    </w:p>
    <w:p w:rsidR="00186B67" w:rsidRPr="00331269" w:rsidRDefault="0081305A">
      <w:pPr>
        <w:pStyle w:val="Ttulo3"/>
      </w:pPr>
      <w:r w:rsidRPr="00331269">
        <w:t>3. Allocation of resources</w:t>
      </w:r>
    </w:p>
    <w:p w:rsidR="00186B67" w:rsidRPr="00331269" w:rsidRDefault="0081305A">
      <w:r w:rsidRPr="00331269">
        <w:t>Explain the allocation of resources</w:t>
      </w:r>
    </w:p>
    <w:p w:rsidR="00186B67" w:rsidRPr="00331269" w:rsidRDefault="00186B67"/>
    <w:p w:rsidR="00186B67" w:rsidRPr="00331269" w:rsidRDefault="0081305A">
      <w:r w:rsidRPr="00331269">
        <w:t>The main resources will be targeted to analyze and refine the data.</w:t>
      </w:r>
    </w:p>
    <w:p w:rsidR="00186B67" w:rsidRPr="00331269" w:rsidRDefault="0081305A">
      <w:r w:rsidRPr="00331269">
        <w:t> </w:t>
      </w:r>
    </w:p>
    <w:p w:rsidR="00186B67" w:rsidRPr="00331269" w:rsidRDefault="0081305A">
      <w:r w:rsidRPr="00331269">
        <w:t xml:space="preserve">The first 20 % of the time spent will be applied to refine and filter the data. The 50% of the </w:t>
      </w:r>
      <w:r w:rsidRPr="00331269">
        <w:t xml:space="preserve">time will be used to </w:t>
      </w:r>
      <w:r w:rsidR="00331269" w:rsidRPr="00331269">
        <w:t>analyze</w:t>
      </w:r>
      <w:r w:rsidRPr="00331269">
        <w:t xml:space="preserve"> the dataset and the remaining 30% will be invested in the data </w:t>
      </w:r>
      <w:r w:rsidR="00331269" w:rsidRPr="00331269">
        <w:t>visualization</w:t>
      </w:r>
      <w:r w:rsidRPr="00331269">
        <w:t xml:space="preserve"> and presentation of the project.</w:t>
      </w:r>
    </w:p>
    <w:p w:rsidR="00186B67" w:rsidRPr="00331269" w:rsidRDefault="0081305A">
      <w:pPr>
        <w:pStyle w:val="Ttulo3"/>
      </w:pPr>
      <w:r w:rsidRPr="00331269">
        <w:t>4. Data security</w:t>
      </w:r>
    </w:p>
    <w:p w:rsidR="00186B67" w:rsidRPr="00331269" w:rsidRDefault="0081305A">
      <w:r w:rsidRPr="00331269">
        <w:t>Address data recovery as well as secure storage and transfer of sensitive data</w:t>
      </w:r>
    </w:p>
    <w:p w:rsidR="00186B67" w:rsidRPr="00331269" w:rsidRDefault="00186B67"/>
    <w:p w:rsidR="00186B67" w:rsidRPr="00331269" w:rsidRDefault="0081305A">
      <w:r w:rsidRPr="00331269">
        <w:t>Data will be stored locally and on a GitHub repository. This data will not have sensitive data so their leaking is not a concern.</w:t>
      </w:r>
    </w:p>
    <w:p w:rsidR="00186B67" w:rsidRPr="00331269" w:rsidRDefault="0081305A">
      <w:pPr>
        <w:pStyle w:val="Ttulo3"/>
      </w:pPr>
      <w:r w:rsidRPr="00331269">
        <w:t>5. Ethical aspects</w:t>
      </w:r>
    </w:p>
    <w:p w:rsidR="00186B67" w:rsidRPr="00331269" w:rsidRDefault="0081305A">
      <w:r w:rsidRPr="00331269">
        <w:t xml:space="preserve">To be covered in the context of the ethics review, ethics section of </w:t>
      </w:r>
      <w:proofErr w:type="spellStart"/>
      <w:r w:rsidRPr="00331269">
        <w:t>DoA</w:t>
      </w:r>
      <w:proofErr w:type="spellEnd"/>
      <w:r w:rsidRPr="00331269">
        <w:t xml:space="preserve"> and ethics deliverables. Include r</w:t>
      </w:r>
      <w:r w:rsidRPr="00331269">
        <w:t xml:space="preserve">eferences and related technical aspects if not covered by the former </w:t>
      </w:r>
    </w:p>
    <w:p w:rsidR="00186B67" w:rsidRPr="00331269" w:rsidRDefault="00186B67"/>
    <w:p w:rsidR="00186B67" w:rsidRPr="00331269" w:rsidRDefault="0081305A">
      <w:r w:rsidRPr="00331269">
        <w:t>Gender and location studies will be conveyed which are sensible subjects.</w:t>
      </w:r>
    </w:p>
    <w:p w:rsidR="00186B67" w:rsidRPr="00331269" w:rsidRDefault="0081305A">
      <w:r w:rsidRPr="00331269">
        <w:t xml:space="preserve">The study will take special care to not discriminate any region or study in the study and consider its </w:t>
      </w:r>
      <w:r w:rsidR="00331269" w:rsidRPr="00331269">
        <w:t>nuances</w:t>
      </w:r>
      <w:r w:rsidRPr="00331269">
        <w:t xml:space="preserve"> and particular characteristics.</w:t>
      </w:r>
      <w:bookmarkStart w:id="0" w:name="_GoBack"/>
      <w:bookmarkEnd w:id="0"/>
    </w:p>
    <w:sectPr w:rsidR="00186B67" w:rsidRPr="003312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A08C1"/>
    <w:multiLevelType w:val="hybridMultilevel"/>
    <w:tmpl w:val="01E4E5EE"/>
    <w:lvl w:ilvl="0" w:tplc="99DE4F14">
      <w:start w:val="1"/>
      <w:numFmt w:val="bullet"/>
      <w:pStyle w:val="Prrafodelista"/>
      <w:lvlText w:val="●"/>
      <w:lvlJc w:val="left"/>
      <w:pPr>
        <w:ind w:left="720" w:hanging="360"/>
      </w:pPr>
      <w:rPr>
        <w:rFonts w:ascii="Symbol" w:hAnsi="Symbol" w:hint="default"/>
      </w:rPr>
    </w:lvl>
    <w:lvl w:ilvl="1" w:tplc="4B94FFEA">
      <w:start w:val="1"/>
      <w:numFmt w:val="bullet"/>
      <w:lvlText w:val="●"/>
      <w:lvlJc w:val="left"/>
      <w:pPr>
        <w:ind w:left="1440" w:hanging="360"/>
      </w:pPr>
      <w:rPr>
        <w:rFonts w:ascii="Symbol" w:hAnsi="Symbol" w:hint="default"/>
      </w:rPr>
    </w:lvl>
    <w:lvl w:ilvl="2" w:tplc="5BA8BB56">
      <w:start w:val="1"/>
      <w:numFmt w:val="bullet"/>
      <w:lvlText w:val="●"/>
      <w:lvlJc w:val="left"/>
      <w:pPr>
        <w:ind w:left="2160" w:hanging="360"/>
      </w:pPr>
      <w:rPr>
        <w:rFonts w:ascii="Symbol" w:hAnsi="Symbol" w:hint="default"/>
      </w:rPr>
    </w:lvl>
    <w:lvl w:ilvl="3" w:tplc="798E9846">
      <w:start w:val="1"/>
      <w:numFmt w:val="bullet"/>
      <w:lvlText w:val="●"/>
      <w:lvlJc w:val="left"/>
      <w:pPr>
        <w:ind w:left="2880" w:hanging="360"/>
      </w:pPr>
      <w:rPr>
        <w:rFonts w:ascii="Symbol" w:hAnsi="Symbol" w:hint="default"/>
      </w:rPr>
    </w:lvl>
    <w:lvl w:ilvl="4" w:tplc="37CC0702">
      <w:start w:val="1"/>
      <w:numFmt w:val="bullet"/>
      <w:lvlText w:val="●"/>
      <w:lvlJc w:val="left"/>
      <w:pPr>
        <w:ind w:left="3600" w:hanging="360"/>
      </w:pPr>
      <w:rPr>
        <w:rFonts w:ascii="Symbol" w:hAnsi="Symbol" w:hint="default"/>
      </w:rPr>
    </w:lvl>
    <w:lvl w:ilvl="5" w:tplc="24924AE4">
      <w:start w:val="1"/>
      <w:numFmt w:val="bullet"/>
      <w:lvlText w:val="●"/>
      <w:lvlJc w:val="left"/>
      <w:pPr>
        <w:ind w:left="4320" w:hanging="360"/>
      </w:pPr>
      <w:rPr>
        <w:rFonts w:ascii="Symbol" w:hAnsi="Symbol" w:hint="default"/>
      </w:rPr>
    </w:lvl>
    <w:lvl w:ilvl="6" w:tplc="74E29B7A">
      <w:numFmt w:val="decimal"/>
      <w:lvlText w:val=""/>
      <w:lvlJc w:val="left"/>
    </w:lvl>
    <w:lvl w:ilvl="7" w:tplc="2C980C74">
      <w:numFmt w:val="decimal"/>
      <w:lvlText w:val=""/>
      <w:lvlJc w:val="left"/>
    </w:lvl>
    <w:lvl w:ilvl="8" w:tplc="2C6E053C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4F10"/>
    <w:rsid w:val="00042D86"/>
    <w:rsid w:val="000629CC"/>
    <w:rsid w:val="00181FD4"/>
    <w:rsid w:val="00186B67"/>
    <w:rsid w:val="00187EAF"/>
    <w:rsid w:val="001F2243"/>
    <w:rsid w:val="002C44F1"/>
    <w:rsid w:val="00331269"/>
    <w:rsid w:val="003A7E12"/>
    <w:rsid w:val="00556BF4"/>
    <w:rsid w:val="005C665D"/>
    <w:rsid w:val="00735B8C"/>
    <w:rsid w:val="00756242"/>
    <w:rsid w:val="0081305A"/>
    <w:rsid w:val="009B6CCC"/>
    <w:rsid w:val="00A07F5D"/>
    <w:rsid w:val="00A543CD"/>
    <w:rsid w:val="00AA70B5"/>
    <w:rsid w:val="00B268BF"/>
    <w:rsid w:val="00B86731"/>
    <w:rsid w:val="00C03580"/>
    <w:rsid w:val="00C04F10"/>
    <w:rsid w:val="00C67135"/>
    <w:rsid w:val="00C76E13"/>
    <w:rsid w:val="00CC0462"/>
    <w:rsid w:val="00E01725"/>
    <w:rsid w:val="00E82CD0"/>
    <w:rsid w:val="00E87285"/>
    <w:rsid w:val="00E903F8"/>
    <w:rsid w:val="00F11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8FFD5C9"/>
  <w14:defaultImageDpi w14:val="300"/>
  <w15:docId w15:val="{94735AC2-4AE0-3B43-8A2A-7E991F233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1725"/>
    <w:pPr>
      <w:overflowPunct w:val="0"/>
      <w:autoSpaceDE w:val="0"/>
      <w:autoSpaceDN w:val="0"/>
      <w:adjustRightInd w:val="0"/>
    </w:pPr>
    <w:rPr>
      <w:rFonts w:ascii="Arial" w:eastAsia="Times New Roman" w:hAnsi="Arial" w:cs="Times New Roman"/>
      <w:sz w:val="18"/>
      <w:szCs w:val="20"/>
    </w:rPr>
  </w:style>
  <w:style w:type="paragraph" w:styleId="Ttulo1">
    <w:name w:val="heading 1"/>
    <w:basedOn w:val="Normal"/>
    <w:next w:val="Ttulo2"/>
    <w:link w:val="Ttulo1Car"/>
    <w:uiPriority w:val="9"/>
    <w:qFormat/>
    <w:rsid w:val="00E01725"/>
    <w:pPr>
      <w:keepNext/>
      <w:keepLines/>
      <w:spacing w:after="240"/>
      <w:outlineLvl w:val="0"/>
    </w:pPr>
    <w:rPr>
      <w:rFonts w:eastAsiaTheme="majorEastAsia" w:cstheme="majorBidi"/>
      <w:b/>
      <w:bCs/>
      <w:cap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01725"/>
    <w:pPr>
      <w:keepNext/>
      <w:keepLines/>
      <w:spacing w:before="240" w:after="120"/>
      <w:outlineLvl w:val="1"/>
    </w:pPr>
    <w:rPr>
      <w:rFonts w:eastAsiaTheme="majorEastAsia" w:cstheme="majorBidi"/>
      <w:b/>
      <w:bCs/>
      <w:caps/>
      <w:sz w:val="2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01725"/>
    <w:pPr>
      <w:keepNext/>
      <w:keepLines/>
      <w:spacing w:before="200" w:line="276" w:lineRule="auto"/>
      <w:outlineLvl w:val="2"/>
    </w:pPr>
    <w:rPr>
      <w:rFonts w:eastAsiaTheme="majorEastAsia" w:cstheme="majorBidi"/>
      <w:b/>
      <w:bCs/>
      <w:caps/>
      <w:szCs w:val="1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01725"/>
    <w:pPr>
      <w:keepNext/>
      <w:keepLines/>
      <w:spacing w:before="200"/>
      <w:outlineLvl w:val="3"/>
    </w:pPr>
    <w:rPr>
      <w:rFonts w:eastAsiaTheme="majorEastAsia" w:cstheme="majorBidi"/>
      <w:i/>
      <w:iCs/>
      <w:caps/>
      <w:szCs w:val="18"/>
    </w:rPr>
  </w:style>
  <w:style w:type="paragraph" w:styleId="Ttulo5">
    <w:name w:val="heading 5"/>
    <w:basedOn w:val="Ttulo4"/>
    <w:next w:val="Normal"/>
    <w:link w:val="Ttulo5Car"/>
    <w:uiPriority w:val="9"/>
    <w:unhideWhenUsed/>
    <w:qFormat/>
    <w:rsid w:val="005C665D"/>
    <w:pPr>
      <w:spacing w:after="300"/>
      <w:jc w:val="both"/>
      <w:outlineLvl w:val="4"/>
    </w:pPr>
    <w:rPr>
      <w:rFonts w:ascii="Times New Roman" w:hAnsi="Times New Roman"/>
      <w:b/>
      <w:iCs w:val="0"/>
      <w:sz w:val="28"/>
      <w:szCs w:val="26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B268BF"/>
    <w:pPr>
      <w:keepNext/>
      <w:keepLines/>
      <w:spacing w:before="200"/>
      <w:jc w:val="both"/>
      <w:outlineLvl w:val="5"/>
    </w:pPr>
    <w:rPr>
      <w:rFonts w:ascii="Times New Roman" w:eastAsiaTheme="majorEastAsia" w:hAnsi="Times New Roman" w:cstheme="majorBidi"/>
      <w:i/>
      <w:iCs/>
      <w:color w:val="000000" w:themeColor="text1"/>
      <w:sz w:val="28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2">
    <w:name w:val="h2"/>
    <w:uiPriority w:val="1"/>
    <w:rsid w:val="00556BF4"/>
    <w:rPr>
      <w:rFonts w:asciiTheme="majorHAnsi" w:hAnsiTheme="majorHAnsi"/>
      <w:b/>
      <w:sz w:val="32"/>
    </w:rPr>
  </w:style>
  <w:style w:type="paragraph" w:customStyle="1" w:styleId="h1">
    <w:name w:val="h1"/>
    <w:basedOn w:val="Ttulo1"/>
    <w:next w:val="Normal"/>
    <w:qFormat/>
    <w:rsid w:val="00AA70B5"/>
  </w:style>
  <w:style w:type="character" w:customStyle="1" w:styleId="h4">
    <w:name w:val="h4"/>
    <w:basedOn w:val="h3"/>
    <w:uiPriority w:val="1"/>
    <w:rsid w:val="00556BF4"/>
    <w:rPr>
      <w:rFonts w:asciiTheme="majorHAnsi" w:hAnsiTheme="majorHAnsi"/>
      <w:b/>
      <w:sz w:val="24"/>
    </w:rPr>
  </w:style>
  <w:style w:type="character" w:customStyle="1" w:styleId="h3">
    <w:name w:val="h3"/>
    <w:basedOn w:val="h2"/>
    <w:uiPriority w:val="1"/>
    <w:qFormat/>
    <w:rsid w:val="00556BF4"/>
    <w:rPr>
      <w:rFonts w:asciiTheme="majorHAnsi" w:hAnsiTheme="majorHAnsi"/>
      <w:b/>
      <w:sz w:val="28"/>
    </w:rPr>
  </w:style>
  <w:style w:type="table" w:customStyle="1" w:styleId="NormalTable">
    <w:name w:val="NormalTable"/>
    <w:basedOn w:val="Tablanormal"/>
    <w:uiPriority w:val="99"/>
    <w:rsid w:val="00CC04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E01725"/>
    <w:rPr>
      <w:rFonts w:ascii="Arial" w:eastAsiaTheme="majorEastAsia" w:hAnsi="Arial" w:cstheme="majorBidi"/>
      <w:b/>
      <w:bCs/>
      <w:caps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rsid w:val="00B268BF"/>
    <w:rPr>
      <w:rFonts w:ascii="Times New Roman" w:eastAsiaTheme="majorEastAsia" w:hAnsi="Times New Roman" w:cstheme="majorBidi"/>
      <w:i/>
      <w:iCs/>
      <w:color w:val="000000" w:themeColor="text1"/>
      <w:sz w:val="28"/>
    </w:rPr>
  </w:style>
  <w:style w:type="character" w:customStyle="1" w:styleId="Ttulo5Car">
    <w:name w:val="Título 5 Car"/>
    <w:basedOn w:val="Fuentedeprrafopredeter"/>
    <w:link w:val="Ttulo5"/>
    <w:uiPriority w:val="9"/>
    <w:rsid w:val="005C665D"/>
    <w:rPr>
      <w:rFonts w:ascii="Times New Roman" w:eastAsiaTheme="majorEastAsia" w:hAnsi="Times New Roman" w:cstheme="majorBidi"/>
      <w:bCs/>
      <w:i/>
      <w:sz w:val="28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E01725"/>
    <w:rPr>
      <w:rFonts w:ascii="Arial" w:eastAsiaTheme="majorEastAsia" w:hAnsi="Arial" w:cstheme="majorBidi"/>
      <w:i/>
      <w:iCs/>
      <w:caps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E01725"/>
    <w:rPr>
      <w:rFonts w:ascii="Arial" w:eastAsiaTheme="majorEastAsia" w:hAnsi="Arial" w:cstheme="majorBidi"/>
      <w:b/>
      <w:bCs/>
      <w:caps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E01725"/>
    <w:rPr>
      <w:rFonts w:ascii="Arial" w:eastAsiaTheme="majorEastAsia" w:hAnsi="Arial" w:cstheme="majorBidi"/>
      <w:b/>
      <w:bCs/>
      <w:caps/>
      <w:sz w:val="20"/>
      <w:szCs w:val="20"/>
    </w:rPr>
  </w:style>
  <w:style w:type="paragraph" w:styleId="Prrafodelista">
    <w:name w:val="List Paragraph"/>
    <w:basedOn w:val="Normal"/>
    <w:uiPriority w:val="34"/>
    <w:qFormat/>
    <w:rsid w:val="00E01725"/>
    <w:pPr>
      <w:numPr>
        <w:numId w:val="1"/>
      </w:numPr>
      <w:spacing w:before="240" w:after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638</Words>
  <Characters>3514</Characters>
  <Application>Microsoft Office Word</Application>
  <DocSecurity>0</DocSecurity>
  <Lines>29</Lines>
  <Paragraphs>8</Paragraphs>
  <ScaleCrop>false</ScaleCrop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Microsoft Office</cp:lastModifiedBy>
  <cp:revision>2</cp:revision>
  <dcterms:created xsi:type="dcterms:W3CDTF">2022-11-09T15:38:00Z</dcterms:created>
  <dcterms:modified xsi:type="dcterms:W3CDTF">2022-11-09T15:38:00Z</dcterms:modified>
</cp:coreProperties>
</file>